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5B0FBE" w:rsidRDefault="00331433" w:rsidP="00B74823">
      <w:pPr>
        <w:shd w:val="clear" w:color="auto" w:fill="FFFFFF"/>
        <w:spacing w:after="0" w:line="360" w:lineRule="auto"/>
        <w:jc w:val="both"/>
        <w:rPr>
          <w:rFonts w:ascii="Palatino Linotype" w:eastAsia="Palatino Linotype" w:hAnsi="Palatino Linotype" w:cs="Palatino Linotype"/>
          <w:b/>
          <w:color w:val="000000" w:themeColor="text1"/>
          <w:sz w:val="24"/>
          <w:szCs w:val="24"/>
        </w:rPr>
      </w:pPr>
      <w:r w:rsidRPr="005B0FBE">
        <w:rPr>
          <w:rFonts w:ascii="Palatino Linotype" w:eastAsia="Palatino Linotype" w:hAnsi="Palatino Linotype" w:cs="Palatino Linotype"/>
          <w:color w:val="000000" w:themeColor="text1"/>
          <w:sz w:val="24"/>
          <w:szCs w:val="24"/>
        </w:rPr>
        <w:t>R</w:t>
      </w:r>
      <w:bookmarkStart w:id="0" w:name="_GoBack"/>
      <w:bookmarkEnd w:id="0"/>
      <w:r w:rsidRPr="005B0FBE">
        <w:rPr>
          <w:rFonts w:ascii="Palatino Linotype" w:eastAsia="Palatino Linotype" w:hAnsi="Palatino Linotype" w:cs="Palatino Linotype"/>
          <w:color w:val="000000" w:themeColor="text1"/>
          <w:sz w:val="24"/>
          <w:szCs w:val="24"/>
        </w:rPr>
        <w:t xml:space="preserve">esolución del Pleno del Instituto de Transparencia, Acceso a la Información Pública y Protección de Datos Personales del Estado de México y Municipios, con domicilio en Metepec, Estado de México, </w:t>
      </w:r>
      <w:r w:rsidRPr="005B0FBE">
        <w:rPr>
          <w:rFonts w:ascii="Palatino Linotype" w:eastAsia="Palatino Linotype" w:hAnsi="Palatino Linotype" w:cs="Palatino Linotype"/>
          <w:b/>
          <w:color w:val="000000" w:themeColor="text1"/>
          <w:sz w:val="24"/>
          <w:szCs w:val="24"/>
        </w:rPr>
        <w:t xml:space="preserve">a fecha </w:t>
      </w:r>
      <w:r w:rsidR="00C21905" w:rsidRPr="005B0FBE">
        <w:rPr>
          <w:rFonts w:ascii="Palatino Linotype" w:eastAsia="Palatino Linotype" w:hAnsi="Palatino Linotype" w:cs="Palatino Linotype"/>
          <w:b/>
          <w:color w:val="000000" w:themeColor="text1"/>
          <w:sz w:val="24"/>
          <w:szCs w:val="24"/>
        </w:rPr>
        <w:t>veinticinco (25</w:t>
      </w:r>
      <w:r w:rsidR="0080676E" w:rsidRPr="005B0FBE">
        <w:rPr>
          <w:rFonts w:ascii="Palatino Linotype" w:eastAsia="Palatino Linotype" w:hAnsi="Palatino Linotype" w:cs="Palatino Linotype"/>
          <w:b/>
          <w:color w:val="000000" w:themeColor="text1"/>
          <w:sz w:val="24"/>
          <w:szCs w:val="24"/>
        </w:rPr>
        <w:t>) de junio</w:t>
      </w:r>
      <w:r w:rsidR="00154279" w:rsidRPr="005B0FBE">
        <w:rPr>
          <w:rFonts w:ascii="Palatino Linotype" w:eastAsia="Palatino Linotype" w:hAnsi="Palatino Linotype" w:cs="Palatino Linotype"/>
          <w:b/>
          <w:color w:val="000000" w:themeColor="text1"/>
          <w:sz w:val="24"/>
          <w:szCs w:val="24"/>
        </w:rPr>
        <w:t xml:space="preserve"> de </w:t>
      </w:r>
      <w:r w:rsidRPr="005B0FBE">
        <w:rPr>
          <w:rFonts w:ascii="Palatino Linotype" w:eastAsia="Palatino Linotype" w:hAnsi="Palatino Linotype" w:cs="Palatino Linotype"/>
          <w:b/>
          <w:color w:val="000000" w:themeColor="text1"/>
          <w:sz w:val="24"/>
          <w:szCs w:val="24"/>
        </w:rPr>
        <w:t xml:space="preserve">dos mil veinticinco. </w:t>
      </w:r>
    </w:p>
    <w:p w:rsidR="00705D12" w:rsidRPr="005B0FBE" w:rsidRDefault="00705D12" w:rsidP="00B74823">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spacing w:after="0" w:line="360" w:lineRule="auto"/>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b/>
          <w:color w:val="000000" w:themeColor="text1"/>
          <w:sz w:val="24"/>
          <w:szCs w:val="24"/>
        </w:rPr>
        <w:t>VISTO</w:t>
      </w:r>
      <w:r w:rsidRPr="005B0FBE">
        <w:rPr>
          <w:rFonts w:ascii="Palatino Linotype" w:eastAsia="Palatino Linotype" w:hAnsi="Palatino Linotype" w:cs="Palatino Linotype"/>
          <w:color w:val="000000" w:themeColor="text1"/>
          <w:sz w:val="24"/>
          <w:szCs w:val="24"/>
        </w:rPr>
        <w:t xml:space="preserve"> el expediente electrónico formado con motivo de</w:t>
      </w:r>
      <w:r w:rsidR="00FB0363" w:rsidRPr="005B0FBE">
        <w:rPr>
          <w:rFonts w:ascii="Palatino Linotype" w:eastAsia="Palatino Linotype" w:hAnsi="Palatino Linotype" w:cs="Palatino Linotype"/>
          <w:color w:val="000000" w:themeColor="text1"/>
          <w:sz w:val="24"/>
          <w:szCs w:val="24"/>
        </w:rPr>
        <w:t xml:space="preserve"> </w:t>
      </w:r>
      <w:r w:rsidRPr="005B0FBE">
        <w:rPr>
          <w:rFonts w:ascii="Palatino Linotype" w:eastAsia="Palatino Linotype" w:hAnsi="Palatino Linotype" w:cs="Palatino Linotype"/>
          <w:color w:val="000000" w:themeColor="text1"/>
          <w:sz w:val="24"/>
          <w:szCs w:val="24"/>
        </w:rPr>
        <w:t>l</w:t>
      </w:r>
      <w:r w:rsidR="00FB0363" w:rsidRPr="005B0FBE">
        <w:rPr>
          <w:rFonts w:ascii="Palatino Linotype" w:eastAsia="Palatino Linotype" w:hAnsi="Palatino Linotype" w:cs="Palatino Linotype"/>
          <w:color w:val="000000" w:themeColor="text1"/>
          <w:sz w:val="24"/>
          <w:szCs w:val="24"/>
        </w:rPr>
        <w:t>os</w:t>
      </w:r>
      <w:r w:rsidRPr="005B0FBE">
        <w:rPr>
          <w:rFonts w:ascii="Palatino Linotype" w:eastAsia="Palatino Linotype" w:hAnsi="Palatino Linotype" w:cs="Palatino Linotype"/>
          <w:color w:val="000000" w:themeColor="text1"/>
          <w:sz w:val="24"/>
          <w:szCs w:val="24"/>
        </w:rPr>
        <w:t xml:space="preserve"> recurso</w:t>
      </w:r>
      <w:r w:rsidR="00FB0363" w:rsidRPr="005B0FBE">
        <w:rPr>
          <w:rFonts w:ascii="Palatino Linotype" w:eastAsia="Palatino Linotype" w:hAnsi="Palatino Linotype" w:cs="Palatino Linotype"/>
          <w:color w:val="000000" w:themeColor="text1"/>
          <w:sz w:val="24"/>
          <w:szCs w:val="24"/>
        </w:rPr>
        <w:t>s</w:t>
      </w:r>
      <w:r w:rsidRPr="005B0FBE">
        <w:rPr>
          <w:rFonts w:ascii="Palatino Linotype" w:eastAsia="Palatino Linotype" w:hAnsi="Palatino Linotype" w:cs="Palatino Linotype"/>
          <w:color w:val="000000" w:themeColor="text1"/>
          <w:sz w:val="24"/>
          <w:szCs w:val="24"/>
        </w:rPr>
        <w:t xml:space="preserve"> de revisión número </w:t>
      </w:r>
      <w:r w:rsidR="004D3933" w:rsidRPr="005B0FBE">
        <w:rPr>
          <w:rFonts w:ascii="Palatino Linotype" w:eastAsia="Palatino Linotype" w:hAnsi="Palatino Linotype" w:cs="Palatino Linotype"/>
          <w:b/>
          <w:color w:val="000000" w:themeColor="text1"/>
          <w:sz w:val="24"/>
          <w:szCs w:val="24"/>
        </w:rPr>
        <w:t>0</w:t>
      </w:r>
      <w:r w:rsidR="00B815AC" w:rsidRPr="005B0FBE">
        <w:rPr>
          <w:rFonts w:ascii="Palatino Linotype" w:eastAsia="Palatino Linotype" w:hAnsi="Palatino Linotype" w:cs="Palatino Linotype"/>
          <w:b/>
          <w:color w:val="000000" w:themeColor="text1"/>
          <w:sz w:val="24"/>
          <w:szCs w:val="24"/>
        </w:rPr>
        <w:t xml:space="preserve">6263/INFOEM/IP/RR/2025, </w:t>
      </w:r>
      <w:r w:rsidR="004D3933" w:rsidRPr="005B0FBE">
        <w:rPr>
          <w:rFonts w:ascii="Palatino Linotype" w:eastAsia="Palatino Linotype" w:hAnsi="Palatino Linotype" w:cs="Palatino Linotype"/>
          <w:b/>
          <w:color w:val="000000" w:themeColor="text1"/>
          <w:sz w:val="24"/>
          <w:szCs w:val="24"/>
        </w:rPr>
        <w:t>0</w:t>
      </w:r>
      <w:r w:rsidR="00B815AC" w:rsidRPr="005B0FBE">
        <w:rPr>
          <w:rFonts w:ascii="Palatino Linotype" w:eastAsia="Palatino Linotype" w:hAnsi="Palatino Linotype" w:cs="Palatino Linotype"/>
          <w:b/>
          <w:color w:val="000000" w:themeColor="text1"/>
          <w:sz w:val="24"/>
          <w:szCs w:val="24"/>
        </w:rPr>
        <w:t xml:space="preserve">6271/INFOEM/IP/RR/2025, </w:t>
      </w:r>
      <w:r w:rsidR="004D3933" w:rsidRPr="005B0FBE">
        <w:rPr>
          <w:rFonts w:ascii="Palatino Linotype" w:eastAsia="Palatino Linotype" w:hAnsi="Palatino Linotype" w:cs="Palatino Linotype"/>
          <w:b/>
          <w:color w:val="000000" w:themeColor="text1"/>
          <w:sz w:val="24"/>
          <w:szCs w:val="24"/>
        </w:rPr>
        <w:t>0</w:t>
      </w:r>
      <w:r w:rsidR="00B815AC" w:rsidRPr="005B0FBE">
        <w:rPr>
          <w:rFonts w:ascii="Palatino Linotype" w:eastAsia="Palatino Linotype" w:hAnsi="Palatino Linotype" w:cs="Palatino Linotype"/>
          <w:b/>
          <w:color w:val="000000" w:themeColor="text1"/>
          <w:sz w:val="24"/>
          <w:szCs w:val="24"/>
        </w:rPr>
        <w:t xml:space="preserve">6316/INFOEM/IP/RR/2025, </w:t>
      </w:r>
      <w:r w:rsidR="004D3933" w:rsidRPr="005B0FBE">
        <w:rPr>
          <w:rFonts w:ascii="Palatino Linotype" w:eastAsia="Palatino Linotype" w:hAnsi="Palatino Linotype" w:cs="Palatino Linotype"/>
          <w:b/>
          <w:color w:val="000000" w:themeColor="text1"/>
          <w:sz w:val="24"/>
          <w:szCs w:val="24"/>
        </w:rPr>
        <w:t>0</w:t>
      </w:r>
      <w:r w:rsidR="00B815AC" w:rsidRPr="005B0FBE">
        <w:rPr>
          <w:rFonts w:ascii="Palatino Linotype" w:eastAsia="Palatino Linotype" w:hAnsi="Palatino Linotype" w:cs="Palatino Linotype"/>
          <w:b/>
          <w:color w:val="000000" w:themeColor="text1"/>
          <w:sz w:val="24"/>
          <w:szCs w:val="24"/>
        </w:rPr>
        <w:t xml:space="preserve">6329/INFOEM/IP/RR/2025 y </w:t>
      </w:r>
      <w:r w:rsidR="004D3933" w:rsidRPr="005B0FBE">
        <w:rPr>
          <w:rFonts w:ascii="Palatino Linotype" w:eastAsia="Palatino Linotype" w:hAnsi="Palatino Linotype" w:cs="Palatino Linotype"/>
          <w:b/>
          <w:color w:val="000000" w:themeColor="text1"/>
          <w:sz w:val="24"/>
          <w:szCs w:val="24"/>
        </w:rPr>
        <w:t>0</w:t>
      </w:r>
      <w:r w:rsidR="00B815AC" w:rsidRPr="005B0FBE">
        <w:rPr>
          <w:rFonts w:ascii="Palatino Linotype" w:eastAsia="Palatino Linotype" w:hAnsi="Palatino Linotype" w:cs="Palatino Linotype"/>
          <w:b/>
          <w:color w:val="000000" w:themeColor="text1"/>
          <w:sz w:val="24"/>
          <w:szCs w:val="24"/>
        </w:rPr>
        <w:t>6334/INFOEM/IP/RR/2025</w:t>
      </w:r>
      <w:r w:rsidR="00FB0363" w:rsidRPr="005B0FBE">
        <w:rPr>
          <w:rFonts w:ascii="Palatino Linotype" w:eastAsia="Palatino Linotype" w:hAnsi="Palatino Linotype" w:cs="Palatino Linotype"/>
          <w:b/>
          <w:color w:val="000000" w:themeColor="text1"/>
          <w:sz w:val="24"/>
          <w:szCs w:val="24"/>
        </w:rPr>
        <w:t>,</w:t>
      </w:r>
      <w:r w:rsidRPr="005B0FBE">
        <w:rPr>
          <w:rFonts w:ascii="Palatino Linotype" w:eastAsia="Palatino Linotype" w:hAnsi="Palatino Linotype" w:cs="Palatino Linotype"/>
          <w:b/>
          <w:color w:val="000000" w:themeColor="text1"/>
          <w:sz w:val="24"/>
          <w:szCs w:val="24"/>
        </w:rPr>
        <w:t xml:space="preserve"> </w:t>
      </w:r>
      <w:r w:rsidRPr="005B0FBE">
        <w:rPr>
          <w:rFonts w:ascii="Palatino Linotype" w:eastAsia="Palatino Linotype" w:hAnsi="Palatino Linotype" w:cs="Palatino Linotype"/>
          <w:color w:val="000000" w:themeColor="text1"/>
          <w:sz w:val="24"/>
          <w:szCs w:val="24"/>
        </w:rPr>
        <w:t>interpuesto</w:t>
      </w:r>
      <w:r w:rsidR="00FB0363" w:rsidRPr="005B0FBE">
        <w:rPr>
          <w:rFonts w:ascii="Palatino Linotype" w:eastAsia="Palatino Linotype" w:hAnsi="Palatino Linotype" w:cs="Palatino Linotype"/>
          <w:color w:val="000000" w:themeColor="text1"/>
          <w:sz w:val="24"/>
          <w:szCs w:val="24"/>
        </w:rPr>
        <w:t>s</w:t>
      </w:r>
      <w:r w:rsidRPr="005B0FBE">
        <w:rPr>
          <w:rFonts w:ascii="Palatino Linotype" w:eastAsia="Palatino Linotype" w:hAnsi="Palatino Linotype" w:cs="Palatino Linotype"/>
          <w:color w:val="000000" w:themeColor="text1"/>
          <w:sz w:val="24"/>
          <w:szCs w:val="24"/>
        </w:rPr>
        <w:t xml:space="preserve"> por </w:t>
      </w:r>
      <w:r w:rsidR="00B815AC" w:rsidRPr="005B0FBE">
        <w:rPr>
          <w:rFonts w:ascii="Palatino Linotype" w:eastAsia="Palatino Linotype" w:hAnsi="Palatino Linotype" w:cs="Palatino Linotype"/>
          <w:b/>
          <w:color w:val="000000" w:themeColor="text1"/>
          <w:sz w:val="24"/>
          <w:szCs w:val="24"/>
        </w:rPr>
        <w:t>una persona que no proporciono datos</w:t>
      </w:r>
      <w:r w:rsidRPr="005B0FBE">
        <w:rPr>
          <w:rFonts w:ascii="Palatino Linotype" w:eastAsia="Palatino Linotype" w:hAnsi="Palatino Linotype" w:cs="Palatino Linotype"/>
          <w:color w:val="000000" w:themeColor="text1"/>
          <w:sz w:val="24"/>
          <w:szCs w:val="24"/>
        </w:rPr>
        <w:t xml:space="preserve">, a quien en lo sucesivo </w:t>
      </w:r>
      <w:r w:rsidR="001B2593" w:rsidRPr="005B0FBE">
        <w:rPr>
          <w:rFonts w:ascii="Palatino Linotype" w:eastAsia="Palatino Linotype" w:hAnsi="Palatino Linotype" w:cs="Palatino Linotype"/>
          <w:color w:val="000000" w:themeColor="text1"/>
          <w:sz w:val="24"/>
          <w:szCs w:val="24"/>
        </w:rPr>
        <w:t xml:space="preserve">se le </w:t>
      </w:r>
      <w:r w:rsidRPr="005B0FBE">
        <w:rPr>
          <w:rFonts w:ascii="Palatino Linotype" w:eastAsia="Palatino Linotype" w:hAnsi="Palatino Linotype" w:cs="Palatino Linotype"/>
          <w:color w:val="000000" w:themeColor="text1"/>
          <w:sz w:val="24"/>
          <w:szCs w:val="24"/>
        </w:rPr>
        <w:t>denominar</w:t>
      </w:r>
      <w:r w:rsidR="001B2593" w:rsidRPr="005B0FBE">
        <w:rPr>
          <w:rFonts w:ascii="Palatino Linotype" w:eastAsia="Palatino Linotype" w:hAnsi="Palatino Linotype" w:cs="Palatino Linotype"/>
          <w:color w:val="000000" w:themeColor="text1"/>
          <w:sz w:val="24"/>
          <w:szCs w:val="24"/>
        </w:rPr>
        <w:t xml:space="preserve">á </w:t>
      </w:r>
      <w:r w:rsidR="005C53AF" w:rsidRPr="005B0FBE">
        <w:rPr>
          <w:rFonts w:ascii="Palatino Linotype" w:eastAsia="Palatino Linotype" w:hAnsi="Palatino Linotype" w:cs="Palatino Linotype"/>
          <w:b/>
          <w:color w:val="000000" w:themeColor="text1"/>
          <w:sz w:val="24"/>
          <w:szCs w:val="24"/>
        </w:rPr>
        <w:t>EL RECURRENTE</w:t>
      </w:r>
      <w:r w:rsidRPr="005B0FBE">
        <w:rPr>
          <w:rFonts w:ascii="Palatino Linotype" w:eastAsia="Palatino Linotype" w:hAnsi="Palatino Linotype" w:cs="Palatino Linotype"/>
          <w:b/>
          <w:color w:val="000000" w:themeColor="text1"/>
          <w:sz w:val="24"/>
          <w:szCs w:val="24"/>
        </w:rPr>
        <w:t xml:space="preserve">, </w:t>
      </w:r>
      <w:r w:rsidRPr="005B0FBE">
        <w:rPr>
          <w:rFonts w:ascii="Palatino Linotype" w:eastAsia="Palatino Linotype" w:hAnsi="Palatino Linotype" w:cs="Palatino Linotype"/>
          <w:color w:val="000000" w:themeColor="text1"/>
          <w:sz w:val="24"/>
          <w:szCs w:val="24"/>
        </w:rPr>
        <w:t xml:space="preserve">en contra de la falta de respuesta del </w:t>
      </w:r>
      <w:r w:rsidR="00B815AC" w:rsidRPr="005B0FBE">
        <w:rPr>
          <w:rFonts w:ascii="Palatino Linotype" w:hAnsi="Palatino Linotype"/>
          <w:b/>
          <w:bCs/>
          <w:color w:val="000000" w:themeColor="text1"/>
          <w:sz w:val="24"/>
          <w:szCs w:val="24"/>
        </w:rPr>
        <w:t>Sistema Municipal para el Desarrollo Integral de la Familia de Teoloyucan</w:t>
      </w:r>
      <w:r w:rsidRPr="005B0FBE">
        <w:rPr>
          <w:rFonts w:ascii="Palatino Linotype" w:eastAsia="Palatino Linotype" w:hAnsi="Palatino Linotype" w:cs="Palatino Linotype"/>
          <w:color w:val="000000" w:themeColor="text1"/>
          <w:sz w:val="24"/>
          <w:szCs w:val="24"/>
        </w:rPr>
        <w:t>,</w:t>
      </w:r>
      <w:r w:rsidRPr="005B0FBE">
        <w:rPr>
          <w:rFonts w:ascii="Palatino Linotype" w:eastAsia="Palatino Linotype" w:hAnsi="Palatino Linotype" w:cs="Palatino Linotype"/>
          <w:b/>
          <w:color w:val="000000" w:themeColor="text1"/>
          <w:sz w:val="24"/>
          <w:szCs w:val="24"/>
        </w:rPr>
        <w:t xml:space="preserve"> </w:t>
      </w:r>
      <w:r w:rsidR="0080676E" w:rsidRPr="005B0FBE">
        <w:rPr>
          <w:rFonts w:ascii="Palatino Linotype" w:eastAsia="Palatino Linotype" w:hAnsi="Palatino Linotype" w:cs="Palatino Linotype"/>
          <w:color w:val="000000" w:themeColor="text1"/>
          <w:sz w:val="24"/>
          <w:szCs w:val="24"/>
        </w:rPr>
        <w:t>a</w:t>
      </w:r>
      <w:r w:rsidR="0080676E" w:rsidRPr="005B0FBE">
        <w:rPr>
          <w:rFonts w:ascii="Palatino Linotype" w:eastAsia="Palatino Linotype" w:hAnsi="Palatino Linotype" w:cs="Palatino Linotype"/>
          <w:b/>
          <w:color w:val="000000" w:themeColor="text1"/>
          <w:sz w:val="24"/>
          <w:szCs w:val="24"/>
        </w:rPr>
        <w:t xml:space="preserve"> </w:t>
      </w:r>
      <w:r w:rsidR="001B2593" w:rsidRPr="005B0FBE">
        <w:rPr>
          <w:rFonts w:ascii="Palatino Linotype" w:eastAsia="Palatino Linotype" w:hAnsi="Palatino Linotype" w:cs="Palatino Linotype"/>
          <w:color w:val="000000" w:themeColor="text1"/>
          <w:sz w:val="24"/>
          <w:szCs w:val="24"/>
        </w:rPr>
        <w:t xml:space="preserve">quien en lo sucesivo </w:t>
      </w:r>
      <w:r w:rsidR="00805ADF" w:rsidRPr="005B0FBE">
        <w:rPr>
          <w:rFonts w:ascii="Palatino Linotype" w:eastAsia="Palatino Linotype" w:hAnsi="Palatino Linotype" w:cs="Palatino Linotype"/>
          <w:color w:val="000000" w:themeColor="text1"/>
          <w:sz w:val="24"/>
          <w:szCs w:val="24"/>
        </w:rPr>
        <w:t xml:space="preserve">se </w:t>
      </w:r>
      <w:r w:rsidR="001B2593" w:rsidRPr="005B0FBE">
        <w:rPr>
          <w:rFonts w:ascii="Palatino Linotype" w:eastAsia="Palatino Linotype" w:hAnsi="Palatino Linotype" w:cs="Palatino Linotype"/>
          <w:color w:val="000000" w:themeColor="text1"/>
          <w:sz w:val="24"/>
          <w:szCs w:val="24"/>
        </w:rPr>
        <w:t xml:space="preserve">le denominará </w:t>
      </w:r>
      <w:r w:rsidR="005C53AF" w:rsidRPr="005B0FBE">
        <w:rPr>
          <w:rFonts w:ascii="Palatino Linotype" w:eastAsia="Palatino Linotype" w:hAnsi="Palatino Linotype" w:cs="Palatino Linotype"/>
          <w:b/>
          <w:color w:val="000000" w:themeColor="text1"/>
          <w:sz w:val="24"/>
          <w:szCs w:val="24"/>
        </w:rPr>
        <w:t>EL SUJETO OBLIGADO</w:t>
      </w:r>
      <w:r w:rsidRPr="005B0FBE">
        <w:rPr>
          <w:rFonts w:ascii="Palatino Linotype" w:eastAsia="Palatino Linotype" w:hAnsi="Palatino Linotype" w:cs="Palatino Linotype"/>
          <w:b/>
          <w:color w:val="000000" w:themeColor="text1"/>
          <w:sz w:val="24"/>
          <w:szCs w:val="24"/>
        </w:rPr>
        <w:t xml:space="preserve">, </w:t>
      </w:r>
      <w:r w:rsidR="001B2593" w:rsidRPr="005B0FBE">
        <w:rPr>
          <w:rFonts w:ascii="Palatino Linotype" w:eastAsia="Palatino Linotype" w:hAnsi="Palatino Linotype" w:cs="Palatino Linotype"/>
          <w:color w:val="000000" w:themeColor="text1"/>
          <w:sz w:val="24"/>
          <w:szCs w:val="24"/>
        </w:rPr>
        <w:t xml:space="preserve">en lo conducente se </w:t>
      </w:r>
      <w:r w:rsidRPr="005B0FBE">
        <w:rPr>
          <w:rFonts w:ascii="Palatino Linotype" w:eastAsia="Palatino Linotype" w:hAnsi="Palatino Linotype" w:cs="Palatino Linotype"/>
          <w:color w:val="000000" w:themeColor="text1"/>
          <w:sz w:val="24"/>
          <w:szCs w:val="24"/>
        </w:rPr>
        <w:t xml:space="preserve">procede </w:t>
      </w:r>
      <w:r w:rsidR="001B2593" w:rsidRPr="005B0FBE">
        <w:rPr>
          <w:rFonts w:ascii="Palatino Linotype" w:eastAsia="Palatino Linotype" w:hAnsi="Palatino Linotype" w:cs="Palatino Linotype"/>
          <w:color w:val="000000" w:themeColor="text1"/>
          <w:sz w:val="24"/>
          <w:szCs w:val="24"/>
        </w:rPr>
        <w:t>a dictar la presente resolución:</w:t>
      </w:r>
      <w:r w:rsidRPr="005B0FBE">
        <w:rPr>
          <w:rFonts w:ascii="Palatino Linotype" w:eastAsia="Palatino Linotype" w:hAnsi="Palatino Linotype" w:cs="Palatino Linotype"/>
          <w:color w:val="000000" w:themeColor="text1"/>
          <w:sz w:val="24"/>
          <w:szCs w:val="24"/>
        </w:rPr>
        <w:t xml:space="preserve"> </w:t>
      </w:r>
    </w:p>
    <w:p w:rsidR="00705D12" w:rsidRPr="005B0FBE" w:rsidRDefault="00705D12" w:rsidP="00B74823">
      <w:pP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spacing w:after="0" w:line="360" w:lineRule="auto"/>
        <w:jc w:val="center"/>
        <w:rPr>
          <w:rFonts w:ascii="Palatino Linotype" w:eastAsia="Palatino Linotype" w:hAnsi="Palatino Linotype" w:cs="Palatino Linotype"/>
          <w:b/>
          <w:color w:val="000000" w:themeColor="text1"/>
          <w:sz w:val="24"/>
          <w:szCs w:val="24"/>
        </w:rPr>
      </w:pPr>
      <w:r w:rsidRPr="005B0FBE">
        <w:rPr>
          <w:rFonts w:ascii="Palatino Linotype" w:eastAsia="Palatino Linotype" w:hAnsi="Palatino Linotype" w:cs="Palatino Linotype"/>
          <w:b/>
          <w:color w:val="000000" w:themeColor="text1"/>
          <w:sz w:val="24"/>
          <w:szCs w:val="24"/>
        </w:rPr>
        <w:t>A N T E C E D E N T E S</w:t>
      </w:r>
    </w:p>
    <w:p w:rsidR="00705D12" w:rsidRPr="005B0FBE" w:rsidRDefault="00705D12" w:rsidP="00B74823">
      <w:pPr>
        <w:spacing w:after="0" w:line="360" w:lineRule="auto"/>
        <w:rPr>
          <w:rFonts w:ascii="Palatino Linotype" w:eastAsia="Palatino Linotype" w:hAnsi="Palatino Linotype" w:cs="Palatino Linotype"/>
          <w:b/>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 xml:space="preserve">El </w:t>
      </w:r>
      <w:r w:rsidR="00A71A22" w:rsidRPr="005B0FBE">
        <w:rPr>
          <w:rFonts w:ascii="Palatino Linotype" w:eastAsia="Palatino Linotype" w:hAnsi="Palatino Linotype" w:cs="Palatino Linotype"/>
          <w:b/>
          <w:color w:val="000000" w:themeColor="text1"/>
          <w:sz w:val="24"/>
          <w:szCs w:val="24"/>
        </w:rPr>
        <w:t xml:space="preserve">tres y cuatro, </w:t>
      </w:r>
      <w:r w:rsidR="00AD27F7" w:rsidRPr="005B0FBE">
        <w:rPr>
          <w:rFonts w:ascii="Palatino Linotype" w:eastAsia="Palatino Linotype" w:hAnsi="Palatino Linotype" w:cs="Palatino Linotype"/>
          <w:b/>
          <w:color w:val="000000" w:themeColor="text1"/>
          <w:sz w:val="24"/>
          <w:szCs w:val="24"/>
        </w:rPr>
        <w:t xml:space="preserve">de </w:t>
      </w:r>
      <w:r w:rsidR="00A71A22" w:rsidRPr="005B0FBE">
        <w:rPr>
          <w:rFonts w:ascii="Palatino Linotype" w:eastAsia="Palatino Linotype" w:hAnsi="Palatino Linotype" w:cs="Palatino Linotype"/>
          <w:b/>
          <w:color w:val="000000" w:themeColor="text1"/>
          <w:sz w:val="24"/>
          <w:szCs w:val="24"/>
        </w:rPr>
        <w:t xml:space="preserve">mayo, </w:t>
      </w:r>
      <w:r w:rsidR="0080676E" w:rsidRPr="005B0FBE">
        <w:rPr>
          <w:rFonts w:ascii="Palatino Linotype" w:eastAsia="Palatino Linotype" w:hAnsi="Palatino Linotype" w:cs="Palatino Linotype"/>
          <w:b/>
          <w:color w:val="000000" w:themeColor="text1"/>
          <w:sz w:val="24"/>
          <w:szCs w:val="24"/>
        </w:rPr>
        <w:t xml:space="preserve"> de dos mil veinticinco</w:t>
      </w:r>
      <w:r w:rsidRPr="005B0FBE">
        <w:rPr>
          <w:rFonts w:ascii="Palatino Linotype" w:eastAsia="Palatino Linotype" w:hAnsi="Palatino Linotype" w:cs="Palatino Linotype"/>
          <w:b/>
          <w:color w:val="000000" w:themeColor="text1"/>
          <w:sz w:val="24"/>
          <w:szCs w:val="24"/>
        </w:rPr>
        <w:t xml:space="preserve">, </w:t>
      </w:r>
      <w:r w:rsidR="005C53AF" w:rsidRPr="005B0FBE">
        <w:rPr>
          <w:rFonts w:ascii="Palatino Linotype" w:eastAsia="Palatino Linotype" w:hAnsi="Palatino Linotype" w:cs="Palatino Linotype"/>
          <w:b/>
          <w:color w:val="000000" w:themeColor="text1"/>
          <w:sz w:val="24"/>
          <w:szCs w:val="24"/>
        </w:rPr>
        <w:t>EL RECURRENTE</w:t>
      </w:r>
      <w:r w:rsidRPr="005B0FBE">
        <w:rPr>
          <w:rFonts w:ascii="Palatino Linotype" w:eastAsia="Palatino Linotype" w:hAnsi="Palatino Linotype" w:cs="Palatino Linotype"/>
          <w:b/>
          <w:color w:val="000000" w:themeColor="text1"/>
          <w:sz w:val="24"/>
          <w:szCs w:val="24"/>
        </w:rPr>
        <w:t xml:space="preserve">, </w:t>
      </w:r>
      <w:r w:rsidRPr="005B0FBE">
        <w:rPr>
          <w:rFonts w:ascii="Palatino Linotype" w:eastAsia="Palatino Linotype" w:hAnsi="Palatino Linotype" w:cs="Palatino Linotype"/>
          <w:color w:val="000000" w:themeColor="text1"/>
          <w:sz w:val="24"/>
          <w:szCs w:val="24"/>
        </w:rPr>
        <w:t xml:space="preserve">presentó a través del Sistema de Acceso a la Información Mexiquense </w:t>
      </w:r>
      <w:r w:rsidR="001B2593" w:rsidRPr="005B0FBE">
        <w:rPr>
          <w:rFonts w:ascii="Palatino Linotype" w:eastAsia="Palatino Linotype" w:hAnsi="Palatino Linotype" w:cs="Palatino Linotype"/>
          <w:color w:val="000000" w:themeColor="text1"/>
          <w:sz w:val="24"/>
          <w:szCs w:val="24"/>
        </w:rPr>
        <w:t>(</w:t>
      </w:r>
      <w:r w:rsidRPr="005B0FBE">
        <w:rPr>
          <w:rFonts w:ascii="Palatino Linotype" w:eastAsia="Palatino Linotype" w:hAnsi="Palatino Linotype" w:cs="Palatino Linotype"/>
          <w:color w:val="000000" w:themeColor="text1"/>
          <w:sz w:val="24"/>
          <w:szCs w:val="24"/>
        </w:rPr>
        <w:t>SAIMEX</w:t>
      </w:r>
      <w:r w:rsidR="001B2593" w:rsidRPr="005B0FBE">
        <w:rPr>
          <w:rFonts w:ascii="Palatino Linotype" w:eastAsia="Palatino Linotype" w:hAnsi="Palatino Linotype" w:cs="Palatino Linotype"/>
          <w:color w:val="000000" w:themeColor="text1"/>
          <w:sz w:val="24"/>
          <w:szCs w:val="24"/>
        </w:rPr>
        <w:t>)</w:t>
      </w:r>
      <w:r w:rsidRPr="005B0FBE">
        <w:rPr>
          <w:rFonts w:ascii="Palatino Linotype" w:eastAsia="Palatino Linotype" w:hAnsi="Palatino Linotype" w:cs="Palatino Linotype"/>
          <w:color w:val="000000" w:themeColor="text1"/>
          <w:sz w:val="24"/>
          <w:szCs w:val="24"/>
        </w:rPr>
        <w:t>, la</w:t>
      </w:r>
      <w:r w:rsidR="00656D21" w:rsidRPr="005B0FBE">
        <w:rPr>
          <w:rFonts w:ascii="Palatino Linotype" w:eastAsia="Palatino Linotype" w:hAnsi="Palatino Linotype" w:cs="Palatino Linotype"/>
          <w:color w:val="000000" w:themeColor="text1"/>
          <w:sz w:val="24"/>
          <w:szCs w:val="24"/>
        </w:rPr>
        <w:t>s</w:t>
      </w:r>
      <w:r w:rsidRPr="005B0FBE">
        <w:rPr>
          <w:rFonts w:ascii="Palatino Linotype" w:eastAsia="Palatino Linotype" w:hAnsi="Palatino Linotype" w:cs="Palatino Linotype"/>
          <w:color w:val="000000" w:themeColor="text1"/>
          <w:sz w:val="24"/>
          <w:szCs w:val="24"/>
        </w:rPr>
        <w:t xml:space="preserve"> solicitud</w:t>
      </w:r>
      <w:r w:rsidR="00656D21" w:rsidRPr="005B0FBE">
        <w:rPr>
          <w:rFonts w:ascii="Palatino Linotype" w:eastAsia="Palatino Linotype" w:hAnsi="Palatino Linotype" w:cs="Palatino Linotype"/>
          <w:color w:val="000000" w:themeColor="text1"/>
          <w:sz w:val="24"/>
          <w:szCs w:val="24"/>
        </w:rPr>
        <w:t>es</w:t>
      </w:r>
      <w:r w:rsidRPr="005B0FBE">
        <w:rPr>
          <w:rFonts w:ascii="Palatino Linotype" w:eastAsia="Palatino Linotype" w:hAnsi="Palatino Linotype" w:cs="Palatino Linotype"/>
          <w:color w:val="000000" w:themeColor="text1"/>
          <w:sz w:val="24"/>
          <w:szCs w:val="24"/>
        </w:rPr>
        <w:t xml:space="preserve"> de acceso a la información pública, con número</w:t>
      </w:r>
      <w:r w:rsidR="00656D21" w:rsidRPr="005B0FBE">
        <w:rPr>
          <w:rFonts w:ascii="Palatino Linotype" w:eastAsia="Palatino Linotype" w:hAnsi="Palatino Linotype" w:cs="Palatino Linotype"/>
          <w:color w:val="000000" w:themeColor="text1"/>
          <w:sz w:val="24"/>
          <w:szCs w:val="24"/>
        </w:rPr>
        <w:t>s</w:t>
      </w:r>
      <w:r w:rsidR="0080676E" w:rsidRPr="005B0FBE">
        <w:rPr>
          <w:rFonts w:ascii="Palatino Linotype" w:eastAsia="Palatino Linotype" w:hAnsi="Palatino Linotype" w:cs="Palatino Linotype"/>
          <w:color w:val="000000" w:themeColor="text1"/>
          <w:sz w:val="24"/>
          <w:szCs w:val="24"/>
        </w:rPr>
        <w:t xml:space="preserve"> de folio</w:t>
      </w:r>
      <w:r w:rsidRPr="005B0FBE">
        <w:rPr>
          <w:rFonts w:ascii="Palatino Linotype" w:eastAsia="Palatino Linotype" w:hAnsi="Palatino Linotype" w:cs="Palatino Linotype"/>
          <w:b/>
          <w:color w:val="000000" w:themeColor="text1"/>
          <w:sz w:val="24"/>
          <w:szCs w:val="24"/>
        </w:rPr>
        <w:t xml:space="preserve"> </w:t>
      </w:r>
      <w:r w:rsidR="00AD27F7" w:rsidRPr="005B0FBE">
        <w:rPr>
          <w:rFonts w:ascii="Palatino Linotype" w:eastAsia="Palatino Linotype" w:hAnsi="Palatino Linotype" w:cs="Palatino Linotype"/>
          <w:b/>
          <w:color w:val="000000" w:themeColor="text1"/>
          <w:sz w:val="24"/>
          <w:szCs w:val="24"/>
        </w:rPr>
        <w:t>0</w:t>
      </w:r>
      <w:r w:rsidR="00A71A22" w:rsidRPr="005B0FBE">
        <w:rPr>
          <w:rFonts w:ascii="Palatino Linotype" w:eastAsia="Palatino Linotype" w:hAnsi="Palatino Linotype" w:cs="Palatino Linotype"/>
          <w:b/>
          <w:color w:val="000000" w:themeColor="text1"/>
          <w:sz w:val="24"/>
          <w:szCs w:val="24"/>
        </w:rPr>
        <w:t>0024</w:t>
      </w:r>
      <w:r w:rsidR="00AD27F7" w:rsidRPr="005B0FBE">
        <w:rPr>
          <w:rFonts w:ascii="Palatino Linotype" w:eastAsia="Palatino Linotype" w:hAnsi="Palatino Linotype" w:cs="Palatino Linotype"/>
          <w:b/>
          <w:color w:val="000000" w:themeColor="text1"/>
          <w:sz w:val="24"/>
          <w:szCs w:val="24"/>
        </w:rPr>
        <w:t>/</w:t>
      </w:r>
      <w:r w:rsidR="00A71A22" w:rsidRPr="005B0FBE">
        <w:rPr>
          <w:rFonts w:ascii="Palatino Linotype" w:eastAsia="Palatino Linotype" w:hAnsi="Palatino Linotype" w:cs="Palatino Linotype"/>
          <w:b/>
          <w:color w:val="000000" w:themeColor="text1"/>
          <w:sz w:val="24"/>
          <w:szCs w:val="24"/>
        </w:rPr>
        <w:t>DIFTEOLOYU</w:t>
      </w:r>
      <w:r w:rsidR="0080676E" w:rsidRPr="005B0FBE">
        <w:rPr>
          <w:rFonts w:ascii="Palatino Linotype" w:eastAsia="Palatino Linotype" w:hAnsi="Palatino Linotype" w:cs="Palatino Linotype"/>
          <w:b/>
          <w:color w:val="000000" w:themeColor="text1"/>
          <w:sz w:val="24"/>
          <w:szCs w:val="24"/>
        </w:rPr>
        <w:t>/IP/2025</w:t>
      </w:r>
      <w:r w:rsidR="00A71A22" w:rsidRPr="005B0FBE">
        <w:rPr>
          <w:rFonts w:ascii="Palatino Linotype" w:eastAsia="Palatino Linotype" w:hAnsi="Palatino Linotype" w:cs="Palatino Linotype"/>
          <w:b/>
          <w:color w:val="000000" w:themeColor="text1"/>
          <w:sz w:val="24"/>
          <w:szCs w:val="24"/>
        </w:rPr>
        <w:t>, 00044/DIFTEOLOYU/IP/2025,</w:t>
      </w:r>
      <w:r w:rsidR="004D3933" w:rsidRPr="005B0FBE">
        <w:rPr>
          <w:rFonts w:ascii="Palatino Linotype" w:eastAsia="Palatino Linotype" w:hAnsi="Palatino Linotype" w:cs="Palatino Linotype"/>
          <w:b/>
          <w:color w:val="000000" w:themeColor="text1"/>
          <w:sz w:val="24"/>
          <w:szCs w:val="24"/>
        </w:rPr>
        <w:t xml:space="preserve"> </w:t>
      </w:r>
      <w:r w:rsidR="00A71A22" w:rsidRPr="005B0FBE">
        <w:rPr>
          <w:rFonts w:ascii="Palatino Linotype" w:eastAsia="Palatino Linotype" w:hAnsi="Palatino Linotype" w:cs="Palatino Linotype"/>
          <w:b/>
          <w:color w:val="000000" w:themeColor="text1"/>
          <w:sz w:val="24"/>
          <w:szCs w:val="24"/>
        </w:rPr>
        <w:t xml:space="preserve">00017/DIFTEOLOYU/IP/2025, 00036/DIFTEOLOYU/IP/2025 Y 00035/DIFTEOLOYU/IP/2025, </w:t>
      </w:r>
      <w:r w:rsidRPr="005B0FBE">
        <w:rPr>
          <w:rFonts w:ascii="Palatino Linotype" w:eastAsia="Palatino Linotype" w:hAnsi="Palatino Linotype" w:cs="Palatino Linotype"/>
          <w:color w:val="000000" w:themeColor="text1"/>
          <w:sz w:val="24"/>
          <w:szCs w:val="24"/>
        </w:rPr>
        <w:t>en la</w:t>
      </w:r>
      <w:r w:rsidR="00A71A22" w:rsidRPr="005B0FBE">
        <w:rPr>
          <w:rFonts w:ascii="Palatino Linotype" w:eastAsia="Palatino Linotype" w:hAnsi="Palatino Linotype" w:cs="Palatino Linotype"/>
          <w:color w:val="000000" w:themeColor="text1"/>
          <w:sz w:val="24"/>
          <w:szCs w:val="24"/>
        </w:rPr>
        <w:t>s</w:t>
      </w:r>
      <w:r w:rsidRPr="005B0FBE">
        <w:rPr>
          <w:rFonts w:ascii="Palatino Linotype" w:eastAsia="Palatino Linotype" w:hAnsi="Palatino Linotype" w:cs="Palatino Linotype"/>
          <w:color w:val="000000" w:themeColor="text1"/>
          <w:sz w:val="24"/>
          <w:szCs w:val="24"/>
        </w:rPr>
        <w:t xml:space="preserve"> que solicit</w:t>
      </w:r>
      <w:r w:rsidR="001B2593" w:rsidRPr="005B0FBE">
        <w:rPr>
          <w:rFonts w:ascii="Palatino Linotype" w:eastAsia="Palatino Linotype" w:hAnsi="Palatino Linotype" w:cs="Palatino Linotype"/>
          <w:color w:val="000000" w:themeColor="text1"/>
          <w:sz w:val="24"/>
          <w:szCs w:val="24"/>
        </w:rPr>
        <w:t>ó</w:t>
      </w:r>
      <w:r w:rsidRPr="005B0FBE">
        <w:rPr>
          <w:rFonts w:ascii="Palatino Linotype" w:eastAsia="Palatino Linotype" w:hAnsi="Palatino Linotype" w:cs="Palatino Linotype"/>
          <w:b/>
          <w:color w:val="000000" w:themeColor="text1"/>
          <w:sz w:val="24"/>
          <w:szCs w:val="24"/>
        </w:rPr>
        <w:t xml:space="preserve"> </w:t>
      </w:r>
      <w:r w:rsidRPr="005B0FBE">
        <w:rPr>
          <w:rFonts w:ascii="Palatino Linotype" w:eastAsia="Palatino Linotype" w:hAnsi="Palatino Linotype" w:cs="Palatino Linotype"/>
          <w:color w:val="000000" w:themeColor="text1"/>
          <w:sz w:val="24"/>
          <w:szCs w:val="24"/>
        </w:rPr>
        <w:t xml:space="preserve">lo siguiente: </w:t>
      </w:r>
    </w:p>
    <w:p w:rsidR="00705D12" w:rsidRPr="005B0FBE" w:rsidRDefault="00705D12" w:rsidP="00B7482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4D3933" w:rsidRPr="005B0FBE" w:rsidRDefault="004D3933" w:rsidP="00B7482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4D3933" w:rsidRPr="005B0FBE" w:rsidRDefault="004D3933" w:rsidP="00B7482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4D3933" w:rsidRPr="005B0FBE" w:rsidRDefault="004D3933" w:rsidP="00B7482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A71A22" w:rsidRPr="005B0FBE" w:rsidRDefault="00A71A22" w:rsidP="00B74823">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5B0FBE">
        <w:rPr>
          <w:rFonts w:ascii="Palatino Linotype" w:eastAsia="Palatino Linotype" w:hAnsi="Palatino Linotype" w:cs="Palatino Linotype"/>
          <w:b/>
          <w:color w:val="000000" w:themeColor="text1"/>
          <w:sz w:val="24"/>
          <w:szCs w:val="24"/>
        </w:rPr>
        <w:lastRenderedPageBreak/>
        <w:t xml:space="preserve">00024/DIFTEOLOYU/IP/2025: </w:t>
      </w:r>
      <w:r w:rsidRPr="005B0FBE">
        <w:rPr>
          <w:rFonts w:ascii="Palatino Linotype" w:eastAsia="Palatino Linotype" w:hAnsi="Palatino Linotype" w:cs="Palatino Linotype"/>
          <w:b/>
          <w:i/>
          <w:color w:val="000000" w:themeColor="text1"/>
          <w:sz w:val="24"/>
          <w:szCs w:val="24"/>
        </w:rPr>
        <w:t>“</w:t>
      </w:r>
      <w:r w:rsidRPr="005B0FBE">
        <w:rPr>
          <w:rFonts w:ascii="Palatino Linotype" w:hAnsi="Palatino Linotype"/>
          <w:i/>
          <w:color w:val="000000" w:themeColor="text1"/>
          <w:sz w:val="24"/>
          <w:szCs w:val="24"/>
        </w:rPr>
        <w:t>recibos de nomina de todas las enfermeras”</w:t>
      </w:r>
    </w:p>
    <w:p w:rsidR="004D3933" w:rsidRPr="005B0FBE" w:rsidRDefault="004D3933" w:rsidP="00B74823">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A71A22" w:rsidRPr="005B0FBE" w:rsidRDefault="00A71A22" w:rsidP="00B74823">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5B0FBE">
        <w:rPr>
          <w:rFonts w:ascii="Palatino Linotype" w:eastAsia="Palatino Linotype" w:hAnsi="Palatino Linotype" w:cs="Palatino Linotype"/>
          <w:b/>
          <w:color w:val="000000" w:themeColor="text1"/>
          <w:sz w:val="24"/>
          <w:szCs w:val="24"/>
        </w:rPr>
        <w:t xml:space="preserve"> 00044/DIFTEOLOYU/IP/2025: </w:t>
      </w:r>
      <w:r w:rsidRPr="005B0FBE">
        <w:rPr>
          <w:rFonts w:ascii="Palatino Linotype" w:eastAsia="Palatino Linotype" w:hAnsi="Palatino Linotype" w:cs="Palatino Linotype"/>
          <w:b/>
          <w:i/>
          <w:color w:val="000000" w:themeColor="text1"/>
          <w:sz w:val="24"/>
          <w:szCs w:val="24"/>
        </w:rPr>
        <w:t>“</w:t>
      </w:r>
      <w:r w:rsidRPr="005B0FBE">
        <w:rPr>
          <w:rFonts w:ascii="Palatino Linotype" w:hAnsi="Palatino Linotype"/>
          <w:i/>
          <w:color w:val="000000" w:themeColor="text1"/>
          <w:sz w:val="24"/>
          <w:szCs w:val="24"/>
        </w:rPr>
        <w:t>nombre completo y sueldo bruto y neto de los que trabajan en la contraloria del dif”</w:t>
      </w:r>
    </w:p>
    <w:p w:rsidR="004D3933" w:rsidRPr="005B0FBE" w:rsidRDefault="004D3933" w:rsidP="00B74823">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A71A22" w:rsidRPr="005B0FBE" w:rsidRDefault="00A71A22" w:rsidP="00B74823">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5B0FBE">
        <w:rPr>
          <w:rFonts w:ascii="Palatino Linotype" w:eastAsia="Palatino Linotype" w:hAnsi="Palatino Linotype" w:cs="Palatino Linotype"/>
          <w:b/>
          <w:color w:val="000000" w:themeColor="text1"/>
          <w:sz w:val="24"/>
          <w:szCs w:val="24"/>
        </w:rPr>
        <w:t xml:space="preserve">00017/DIFTEOLOYU/IP/2025: </w:t>
      </w:r>
      <w:r w:rsidRPr="005B0FBE">
        <w:rPr>
          <w:rFonts w:ascii="Palatino Linotype" w:eastAsia="Palatino Linotype" w:hAnsi="Palatino Linotype" w:cs="Palatino Linotype"/>
          <w:b/>
          <w:i/>
          <w:color w:val="000000" w:themeColor="text1"/>
          <w:sz w:val="24"/>
          <w:szCs w:val="24"/>
        </w:rPr>
        <w:t>“</w:t>
      </w:r>
      <w:r w:rsidRPr="005B0FBE">
        <w:rPr>
          <w:rFonts w:ascii="Palatino Linotype" w:hAnsi="Palatino Linotype"/>
          <w:i/>
          <w:color w:val="000000" w:themeColor="text1"/>
          <w:sz w:val="24"/>
          <w:szCs w:val="24"/>
        </w:rPr>
        <w:t>quiero saver cuanto gana la presidenta del dif quiero los recivos de nomina de todas las areas del dif municipal de Teoloyucan”</w:t>
      </w:r>
    </w:p>
    <w:p w:rsidR="004D3933" w:rsidRPr="005B0FBE" w:rsidRDefault="004D3933" w:rsidP="00B74823">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A71A22" w:rsidRPr="005B0FBE" w:rsidRDefault="00A71A22" w:rsidP="00B74823">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5B0FBE">
        <w:rPr>
          <w:rFonts w:ascii="Palatino Linotype" w:eastAsia="Palatino Linotype" w:hAnsi="Palatino Linotype" w:cs="Palatino Linotype"/>
          <w:b/>
          <w:color w:val="000000" w:themeColor="text1"/>
          <w:sz w:val="24"/>
          <w:szCs w:val="24"/>
        </w:rPr>
        <w:t xml:space="preserve">00036/DIFTEOLOYU/IP/2025: </w:t>
      </w:r>
      <w:r w:rsidRPr="005B0FBE">
        <w:rPr>
          <w:rFonts w:ascii="Palatino Linotype" w:eastAsia="Palatino Linotype" w:hAnsi="Palatino Linotype" w:cs="Palatino Linotype"/>
          <w:b/>
          <w:i/>
          <w:color w:val="000000" w:themeColor="text1"/>
          <w:sz w:val="24"/>
          <w:szCs w:val="24"/>
        </w:rPr>
        <w:t>“</w:t>
      </w:r>
      <w:r w:rsidRPr="005B0FBE">
        <w:rPr>
          <w:rFonts w:ascii="Palatino Linotype" w:hAnsi="Palatino Linotype"/>
          <w:i/>
          <w:color w:val="000000" w:themeColor="text1"/>
          <w:sz w:val="24"/>
          <w:szCs w:val="24"/>
        </w:rPr>
        <w:t>recivos de nomina de todos los que estan en el area de tesoreria de dif”</w:t>
      </w:r>
    </w:p>
    <w:p w:rsidR="004D3933" w:rsidRPr="005B0FBE" w:rsidRDefault="004D3933" w:rsidP="00B74823">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557D50" w:rsidRPr="005B0FBE" w:rsidRDefault="00A71A22" w:rsidP="00B74823">
      <w:pPr>
        <w:pBdr>
          <w:top w:val="nil"/>
          <w:left w:val="nil"/>
          <w:bottom w:val="nil"/>
          <w:right w:val="nil"/>
          <w:between w:val="nil"/>
        </w:pBdr>
        <w:spacing w:after="0" w:line="360" w:lineRule="auto"/>
        <w:jc w:val="both"/>
        <w:rPr>
          <w:rFonts w:ascii="Palatino Linotype" w:hAnsi="Palatino Linotype"/>
          <w:color w:val="000000" w:themeColor="text1"/>
          <w:sz w:val="24"/>
          <w:szCs w:val="24"/>
        </w:rPr>
      </w:pPr>
      <w:r w:rsidRPr="005B0FBE">
        <w:rPr>
          <w:rFonts w:ascii="Palatino Linotype" w:eastAsia="Palatino Linotype" w:hAnsi="Palatino Linotype" w:cs="Palatino Linotype"/>
          <w:b/>
          <w:color w:val="000000" w:themeColor="text1"/>
          <w:sz w:val="24"/>
          <w:szCs w:val="24"/>
        </w:rPr>
        <w:t>00035/DIFTEOLOYU/IP/2025:</w:t>
      </w:r>
      <w:r w:rsidRPr="005B0FBE">
        <w:rPr>
          <w:rFonts w:ascii="Palatino Linotype" w:eastAsia="Palatino Linotype" w:hAnsi="Palatino Linotype" w:cs="Palatino Linotype"/>
          <w:i/>
          <w:color w:val="000000" w:themeColor="text1"/>
          <w:sz w:val="24"/>
          <w:szCs w:val="24"/>
        </w:rPr>
        <w:t xml:space="preserve"> </w:t>
      </w:r>
      <w:r w:rsidRPr="005B0FBE">
        <w:rPr>
          <w:rFonts w:ascii="Palatino Linotype" w:eastAsia="Palatino Linotype" w:hAnsi="Palatino Linotype" w:cs="Palatino Linotype"/>
          <w:color w:val="000000" w:themeColor="text1"/>
          <w:sz w:val="24"/>
          <w:szCs w:val="24"/>
        </w:rPr>
        <w:t>“</w:t>
      </w:r>
      <w:r w:rsidRPr="005B0FBE">
        <w:rPr>
          <w:rFonts w:ascii="Palatino Linotype" w:hAnsi="Palatino Linotype"/>
          <w:color w:val="000000" w:themeColor="text1"/>
          <w:sz w:val="24"/>
          <w:szCs w:val="24"/>
        </w:rPr>
        <w:t>resibos de nomina del area de tesoreria del dif”</w:t>
      </w:r>
    </w:p>
    <w:p w:rsidR="004D3933" w:rsidRPr="005B0FBE" w:rsidRDefault="004D3933" w:rsidP="00B7482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4F6944" w:rsidRDefault="00331433" w:rsidP="004F6944">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F6944">
        <w:rPr>
          <w:rFonts w:ascii="Palatino Linotype" w:eastAsia="Palatino Linotype" w:hAnsi="Palatino Linotype" w:cs="Palatino Linotype"/>
          <w:b/>
          <w:color w:val="000000" w:themeColor="text1"/>
        </w:rPr>
        <w:t xml:space="preserve">Modalidad de entrega: </w:t>
      </w:r>
      <w:r w:rsidRPr="004F6944">
        <w:rPr>
          <w:rFonts w:ascii="Palatino Linotype" w:eastAsia="Palatino Linotype" w:hAnsi="Palatino Linotype" w:cs="Palatino Linotype"/>
          <w:color w:val="000000" w:themeColor="text1"/>
        </w:rPr>
        <w:t xml:space="preserve">a través del </w:t>
      </w:r>
      <w:r w:rsidRPr="004F6944">
        <w:rPr>
          <w:rFonts w:ascii="Palatino Linotype" w:eastAsia="Palatino Linotype" w:hAnsi="Palatino Linotype" w:cs="Palatino Linotype"/>
          <w:b/>
          <w:color w:val="000000" w:themeColor="text1"/>
        </w:rPr>
        <w:t>SAIMEX</w:t>
      </w:r>
      <w:r w:rsidRPr="004F6944">
        <w:rPr>
          <w:rFonts w:ascii="Palatino Linotype" w:eastAsia="Palatino Linotype" w:hAnsi="Palatino Linotype" w:cs="Palatino Linotype"/>
          <w:color w:val="000000" w:themeColor="text1"/>
        </w:rPr>
        <w:t>.</w:t>
      </w:r>
    </w:p>
    <w:p w:rsidR="00705D12" w:rsidRPr="005B0FBE" w:rsidRDefault="00705D12" w:rsidP="00B74823">
      <w:pP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5C53AF"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5B0FBE">
        <w:rPr>
          <w:rFonts w:ascii="Palatino Linotype" w:eastAsia="Palatino Linotype" w:hAnsi="Palatino Linotype" w:cs="Palatino Linotype"/>
          <w:b/>
          <w:color w:val="000000" w:themeColor="text1"/>
          <w:sz w:val="24"/>
          <w:szCs w:val="24"/>
        </w:rPr>
        <w:t>EL SUJETO OBLIGADO</w:t>
      </w:r>
      <w:r w:rsidR="00331433" w:rsidRPr="005B0FBE">
        <w:rPr>
          <w:rFonts w:ascii="Palatino Linotype" w:eastAsia="Palatino Linotype" w:hAnsi="Palatino Linotype" w:cs="Palatino Linotype"/>
          <w:color w:val="000000" w:themeColor="text1"/>
          <w:sz w:val="24"/>
          <w:szCs w:val="24"/>
        </w:rPr>
        <w:t xml:space="preserve"> no proporcionó respuesta a la</w:t>
      </w:r>
      <w:r w:rsidR="00557D50" w:rsidRPr="005B0FBE">
        <w:rPr>
          <w:rFonts w:ascii="Palatino Linotype" w:eastAsia="Palatino Linotype" w:hAnsi="Palatino Linotype" w:cs="Palatino Linotype"/>
          <w:color w:val="000000" w:themeColor="text1"/>
          <w:sz w:val="24"/>
          <w:szCs w:val="24"/>
        </w:rPr>
        <w:t>s</w:t>
      </w:r>
      <w:r w:rsidR="00331433" w:rsidRPr="005B0FBE">
        <w:rPr>
          <w:rFonts w:ascii="Palatino Linotype" w:eastAsia="Palatino Linotype" w:hAnsi="Palatino Linotype" w:cs="Palatino Linotype"/>
          <w:color w:val="000000" w:themeColor="text1"/>
          <w:sz w:val="24"/>
          <w:szCs w:val="24"/>
        </w:rPr>
        <w:t xml:space="preserve"> solicitud</w:t>
      </w:r>
      <w:r w:rsidR="00557D50" w:rsidRPr="005B0FBE">
        <w:rPr>
          <w:rFonts w:ascii="Palatino Linotype" w:eastAsia="Palatino Linotype" w:hAnsi="Palatino Linotype" w:cs="Palatino Linotype"/>
          <w:color w:val="000000" w:themeColor="text1"/>
          <w:sz w:val="24"/>
          <w:szCs w:val="24"/>
        </w:rPr>
        <w:t>es</w:t>
      </w:r>
      <w:r w:rsidR="00331433" w:rsidRPr="005B0FBE">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5B0FBE">
        <w:rPr>
          <w:rFonts w:ascii="Palatino Linotype" w:eastAsia="Palatino Linotype" w:hAnsi="Palatino Linotype" w:cs="Palatino Linotype"/>
          <w:color w:val="000000" w:themeColor="text1"/>
          <w:sz w:val="24"/>
          <w:szCs w:val="24"/>
        </w:rPr>
        <w:t>,</w:t>
      </w:r>
      <w:r w:rsidR="00331433" w:rsidRPr="005B0FB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5B0FBE" w:rsidRDefault="00705D12" w:rsidP="00B7482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Ante la falta de respuesta</w:t>
      </w:r>
      <w:r w:rsidRPr="005B0FBE">
        <w:rPr>
          <w:rFonts w:ascii="Palatino Linotype" w:eastAsia="Palatino Linotype" w:hAnsi="Palatino Linotype" w:cs="Palatino Linotype"/>
          <w:b/>
          <w:color w:val="000000" w:themeColor="text1"/>
          <w:sz w:val="24"/>
          <w:szCs w:val="24"/>
        </w:rPr>
        <w:t xml:space="preserve"> </w:t>
      </w:r>
      <w:r w:rsidR="005C53AF" w:rsidRPr="005B0FBE">
        <w:rPr>
          <w:rFonts w:ascii="Palatino Linotype" w:eastAsia="Palatino Linotype" w:hAnsi="Palatino Linotype" w:cs="Palatino Linotype"/>
          <w:color w:val="000000" w:themeColor="text1"/>
          <w:sz w:val="24"/>
          <w:szCs w:val="24"/>
        </w:rPr>
        <w:t xml:space="preserve">del </w:t>
      </w:r>
      <w:r w:rsidR="005C53AF" w:rsidRPr="005B0FBE">
        <w:rPr>
          <w:rFonts w:ascii="Palatino Linotype" w:eastAsia="Palatino Linotype" w:hAnsi="Palatino Linotype" w:cs="Palatino Linotype"/>
          <w:b/>
          <w:color w:val="000000" w:themeColor="text1"/>
          <w:sz w:val="24"/>
          <w:szCs w:val="24"/>
        </w:rPr>
        <w:t>SUJETO OBLIGADO</w:t>
      </w:r>
      <w:r w:rsidR="00C877CB" w:rsidRPr="005B0FBE">
        <w:rPr>
          <w:rFonts w:ascii="Palatino Linotype" w:eastAsia="Palatino Linotype" w:hAnsi="Palatino Linotype" w:cs="Palatino Linotype"/>
          <w:color w:val="000000" w:themeColor="text1"/>
          <w:sz w:val="24"/>
          <w:szCs w:val="24"/>
        </w:rPr>
        <w:t xml:space="preserve">, </w:t>
      </w:r>
      <w:r w:rsidR="005C53AF" w:rsidRPr="005B0FBE">
        <w:rPr>
          <w:rFonts w:ascii="Palatino Linotype" w:eastAsia="Palatino Linotype" w:hAnsi="Palatino Linotype" w:cs="Palatino Linotype"/>
          <w:b/>
          <w:color w:val="000000" w:themeColor="text1"/>
          <w:sz w:val="24"/>
          <w:szCs w:val="24"/>
        </w:rPr>
        <w:t>EL RECURRENTE</w:t>
      </w:r>
      <w:r w:rsidR="00A71A22" w:rsidRPr="005B0FBE">
        <w:rPr>
          <w:rFonts w:ascii="Palatino Linotype" w:eastAsia="Palatino Linotype" w:hAnsi="Palatino Linotype" w:cs="Palatino Linotype"/>
          <w:color w:val="000000" w:themeColor="text1"/>
          <w:sz w:val="24"/>
          <w:szCs w:val="24"/>
        </w:rPr>
        <w:t xml:space="preserve"> interpuso los</w:t>
      </w:r>
      <w:r w:rsidR="005C53AF" w:rsidRPr="005B0FBE">
        <w:rPr>
          <w:rFonts w:ascii="Palatino Linotype" w:eastAsia="Palatino Linotype" w:hAnsi="Palatino Linotype" w:cs="Palatino Linotype"/>
          <w:color w:val="000000" w:themeColor="text1"/>
          <w:sz w:val="24"/>
          <w:szCs w:val="24"/>
        </w:rPr>
        <w:t xml:space="preserve"> Recurso</w:t>
      </w:r>
      <w:r w:rsidR="00A71A22" w:rsidRPr="005B0FBE">
        <w:rPr>
          <w:rFonts w:ascii="Palatino Linotype" w:eastAsia="Palatino Linotype" w:hAnsi="Palatino Linotype" w:cs="Palatino Linotype"/>
          <w:color w:val="000000" w:themeColor="text1"/>
          <w:sz w:val="24"/>
          <w:szCs w:val="24"/>
        </w:rPr>
        <w:t>s</w:t>
      </w:r>
      <w:r w:rsidR="005C53AF" w:rsidRPr="005B0FBE">
        <w:rPr>
          <w:rFonts w:ascii="Palatino Linotype" w:eastAsia="Palatino Linotype" w:hAnsi="Palatino Linotype" w:cs="Palatino Linotype"/>
          <w:color w:val="000000" w:themeColor="text1"/>
          <w:sz w:val="24"/>
          <w:szCs w:val="24"/>
        </w:rPr>
        <w:t xml:space="preserve"> de R</w:t>
      </w:r>
      <w:r w:rsidRPr="005B0FBE">
        <w:rPr>
          <w:rFonts w:ascii="Palatino Linotype" w:eastAsia="Palatino Linotype" w:hAnsi="Palatino Linotype" w:cs="Palatino Linotype"/>
          <w:color w:val="000000" w:themeColor="text1"/>
          <w:sz w:val="24"/>
          <w:szCs w:val="24"/>
        </w:rPr>
        <w:t xml:space="preserve">evisión el </w:t>
      </w:r>
      <w:r w:rsidR="00A71A22" w:rsidRPr="005B0FBE">
        <w:rPr>
          <w:rFonts w:ascii="Palatino Linotype" w:eastAsia="Palatino Linotype" w:hAnsi="Palatino Linotype" w:cs="Palatino Linotype"/>
          <w:b/>
          <w:color w:val="000000" w:themeColor="text1"/>
          <w:sz w:val="24"/>
          <w:szCs w:val="24"/>
        </w:rPr>
        <w:t>veintinueve</w:t>
      </w:r>
      <w:r w:rsidR="00341990" w:rsidRPr="005B0FBE">
        <w:rPr>
          <w:rFonts w:ascii="Palatino Linotype" w:eastAsia="Palatino Linotype" w:hAnsi="Palatino Linotype" w:cs="Palatino Linotype"/>
          <w:b/>
          <w:color w:val="000000" w:themeColor="text1"/>
          <w:sz w:val="24"/>
          <w:szCs w:val="24"/>
        </w:rPr>
        <w:t>, treinta y treinta y uno</w:t>
      </w:r>
      <w:r w:rsidR="0074464A" w:rsidRPr="005B0FBE">
        <w:rPr>
          <w:rFonts w:ascii="Palatino Linotype" w:eastAsia="Palatino Linotype" w:hAnsi="Palatino Linotype" w:cs="Palatino Linotype"/>
          <w:b/>
          <w:color w:val="000000" w:themeColor="text1"/>
          <w:sz w:val="24"/>
          <w:szCs w:val="24"/>
        </w:rPr>
        <w:t xml:space="preserve"> de mayo</w:t>
      </w:r>
      <w:r w:rsidR="00836DD8" w:rsidRPr="005B0FBE">
        <w:rPr>
          <w:rFonts w:ascii="Palatino Linotype" w:eastAsia="Palatino Linotype" w:hAnsi="Palatino Linotype" w:cs="Palatino Linotype"/>
          <w:b/>
          <w:color w:val="000000" w:themeColor="text1"/>
          <w:sz w:val="24"/>
          <w:szCs w:val="24"/>
        </w:rPr>
        <w:t xml:space="preserve"> </w:t>
      </w:r>
      <w:r w:rsidRPr="005B0FBE">
        <w:rPr>
          <w:rFonts w:ascii="Palatino Linotype" w:eastAsia="Palatino Linotype" w:hAnsi="Palatino Linotype" w:cs="Palatino Linotype"/>
          <w:b/>
          <w:color w:val="000000" w:themeColor="text1"/>
          <w:sz w:val="24"/>
          <w:szCs w:val="24"/>
        </w:rPr>
        <w:t xml:space="preserve">de dos mil veinticinco, </w:t>
      </w:r>
      <w:r w:rsidRPr="005B0FBE">
        <w:rPr>
          <w:rFonts w:ascii="Palatino Linotype" w:eastAsia="Palatino Linotype" w:hAnsi="Palatino Linotype" w:cs="Palatino Linotype"/>
          <w:color w:val="000000" w:themeColor="text1"/>
          <w:sz w:val="24"/>
          <w:szCs w:val="24"/>
        </w:rPr>
        <w:t>registrado</w:t>
      </w:r>
      <w:r w:rsidR="00341990" w:rsidRPr="005B0FBE">
        <w:rPr>
          <w:rFonts w:ascii="Palatino Linotype" w:eastAsia="Palatino Linotype" w:hAnsi="Palatino Linotype" w:cs="Palatino Linotype"/>
          <w:color w:val="000000" w:themeColor="text1"/>
          <w:sz w:val="24"/>
          <w:szCs w:val="24"/>
        </w:rPr>
        <w:t>s</w:t>
      </w:r>
      <w:r w:rsidRPr="005B0FBE">
        <w:rPr>
          <w:rFonts w:ascii="Palatino Linotype" w:eastAsia="Palatino Linotype" w:hAnsi="Palatino Linotype" w:cs="Palatino Linotype"/>
          <w:color w:val="000000" w:themeColor="text1"/>
          <w:sz w:val="24"/>
          <w:szCs w:val="24"/>
        </w:rPr>
        <w:t xml:space="preserve"> en el </w:t>
      </w:r>
      <w:r w:rsidRPr="005B0FBE">
        <w:rPr>
          <w:rFonts w:ascii="Palatino Linotype" w:eastAsia="Palatino Linotype" w:hAnsi="Palatino Linotype" w:cs="Palatino Linotype"/>
          <w:b/>
          <w:color w:val="000000" w:themeColor="text1"/>
          <w:sz w:val="24"/>
          <w:szCs w:val="24"/>
        </w:rPr>
        <w:t xml:space="preserve">SAIMEX </w:t>
      </w:r>
      <w:r w:rsidRPr="005B0FBE">
        <w:rPr>
          <w:rFonts w:ascii="Palatino Linotype" w:eastAsia="Palatino Linotype" w:hAnsi="Palatino Linotype" w:cs="Palatino Linotype"/>
          <w:color w:val="000000" w:themeColor="text1"/>
          <w:sz w:val="24"/>
          <w:szCs w:val="24"/>
        </w:rPr>
        <w:t xml:space="preserve">con </w:t>
      </w:r>
      <w:r w:rsidR="00557D50" w:rsidRPr="005B0FBE">
        <w:rPr>
          <w:rFonts w:ascii="Palatino Linotype" w:eastAsia="Palatino Linotype" w:hAnsi="Palatino Linotype" w:cs="Palatino Linotype"/>
          <w:color w:val="000000" w:themeColor="text1"/>
          <w:sz w:val="24"/>
          <w:szCs w:val="24"/>
        </w:rPr>
        <w:t xml:space="preserve">los </w:t>
      </w:r>
      <w:r w:rsidRPr="005B0FBE">
        <w:rPr>
          <w:rFonts w:ascii="Palatino Linotype" w:eastAsia="Palatino Linotype" w:hAnsi="Palatino Linotype" w:cs="Palatino Linotype"/>
          <w:color w:val="000000" w:themeColor="text1"/>
          <w:sz w:val="24"/>
          <w:szCs w:val="24"/>
        </w:rPr>
        <w:t>número</w:t>
      </w:r>
      <w:r w:rsidR="00557D50" w:rsidRPr="005B0FBE">
        <w:rPr>
          <w:rFonts w:ascii="Palatino Linotype" w:eastAsia="Palatino Linotype" w:hAnsi="Palatino Linotype" w:cs="Palatino Linotype"/>
          <w:color w:val="000000" w:themeColor="text1"/>
          <w:sz w:val="24"/>
          <w:szCs w:val="24"/>
        </w:rPr>
        <w:t>s</w:t>
      </w:r>
      <w:r w:rsidRPr="005B0FBE">
        <w:rPr>
          <w:rFonts w:ascii="Palatino Linotype" w:eastAsia="Palatino Linotype" w:hAnsi="Palatino Linotype" w:cs="Palatino Linotype"/>
          <w:color w:val="000000" w:themeColor="text1"/>
          <w:sz w:val="24"/>
          <w:szCs w:val="24"/>
        </w:rPr>
        <w:t xml:space="preserve"> de expediente </w:t>
      </w:r>
      <w:r w:rsidR="00341990" w:rsidRPr="005B0FBE">
        <w:rPr>
          <w:rFonts w:ascii="Palatino Linotype" w:eastAsia="Palatino Linotype" w:hAnsi="Palatino Linotype" w:cs="Palatino Linotype"/>
          <w:b/>
          <w:color w:val="000000" w:themeColor="text1"/>
          <w:sz w:val="24"/>
          <w:szCs w:val="24"/>
        </w:rPr>
        <w:t xml:space="preserve">6263/INFOEM/IP/RR/2025,  6271/INFOEM/IP/RR/2025, 6316/INFOEM/IP/RR/2025, </w:t>
      </w:r>
      <w:r w:rsidR="00341990" w:rsidRPr="005B0FBE">
        <w:rPr>
          <w:rFonts w:ascii="Palatino Linotype" w:eastAsia="Palatino Linotype" w:hAnsi="Palatino Linotype" w:cs="Palatino Linotype"/>
          <w:b/>
          <w:color w:val="000000" w:themeColor="text1"/>
          <w:sz w:val="24"/>
          <w:szCs w:val="24"/>
        </w:rPr>
        <w:lastRenderedPageBreak/>
        <w:t>6329/INFOEM/IP/RR/2025 y 6334/INFOEM/IP/RR/2025</w:t>
      </w:r>
      <w:r w:rsidRPr="005B0FBE">
        <w:rPr>
          <w:rFonts w:ascii="Palatino Linotype" w:eastAsia="Palatino Linotype" w:hAnsi="Palatino Linotype" w:cs="Palatino Linotype"/>
          <w:b/>
          <w:color w:val="000000" w:themeColor="text1"/>
          <w:sz w:val="24"/>
          <w:szCs w:val="24"/>
        </w:rPr>
        <w:t xml:space="preserve">, </w:t>
      </w:r>
      <w:r w:rsidR="00557D50" w:rsidRPr="005B0FBE">
        <w:rPr>
          <w:rFonts w:ascii="Palatino Linotype" w:eastAsia="Palatino Linotype" w:hAnsi="Palatino Linotype" w:cs="Palatino Linotype"/>
          <w:color w:val="000000" w:themeColor="text1"/>
          <w:sz w:val="24"/>
          <w:szCs w:val="24"/>
        </w:rPr>
        <w:t>en los cual</w:t>
      </w:r>
      <w:r w:rsidR="004D3933" w:rsidRPr="005B0FBE">
        <w:rPr>
          <w:rFonts w:ascii="Palatino Linotype" w:eastAsia="Palatino Linotype" w:hAnsi="Palatino Linotype" w:cs="Palatino Linotype"/>
          <w:color w:val="000000" w:themeColor="text1"/>
          <w:sz w:val="24"/>
          <w:szCs w:val="24"/>
        </w:rPr>
        <w:t>es</w:t>
      </w:r>
      <w:r w:rsidR="00557D50" w:rsidRPr="005B0FBE">
        <w:rPr>
          <w:rFonts w:ascii="Palatino Linotype" w:eastAsia="Palatino Linotype" w:hAnsi="Palatino Linotype" w:cs="Palatino Linotype"/>
          <w:color w:val="000000" w:themeColor="text1"/>
          <w:sz w:val="24"/>
          <w:szCs w:val="24"/>
        </w:rPr>
        <w:t xml:space="preserve"> aduce, la</w:t>
      </w:r>
      <w:r w:rsidRPr="005B0FBE">
        <w:rPr>
          <w:rFonts w:ascii="Palatino Linotype" w:eastAsia="Palatino Linotype" w:hAnsi="Palatino Linotype" w:cs="Palatino Linotype"/>
          <w:color w:val="000000" w:themeColor="text1"/>
          <w:sz w:val="24"/>
          <w:szCs w:val="24"/>
        </w:rPr>
        <w:t>s siguientes manifestaciones:</w:t>
      </w:r>
    </w:p>
    <w:p w:rsidR="005C53AF" w:rsidRPr="005B0FBE" w:rsidRDefault="005C53AF" w:rsidP="00B7482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4464A" w:rsidRPr="005B0FBE" w:rsidRDefault="006053CD" w:rsidP="00B74823">
      <w:pPr>
        <w:pBdr>
          <w:top w:val="nil"/>
          <w:left w:val="nil"/>
          <w:bottom w:val="nil"/>
          <w:right w:val="nil"/>
          <w:between w:val="nil"/>
        </w:pBdr>
        <w:spacing w:after="0" w:line="360" w:lineRule="auto"/>
        <w:ind w:firstLine="72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b/>
          <w:color w:val="000000" w:themeColor="text1"/>
          <w:sz w:val="24"/>
          <w:szCs w:val="24"/>
        </w:rPr>
        <w:t>06263</w:t>
      </w:r>
      <w:r w:rsidR="0074464A" w:rsidRPr="005B0FBE">
        <w:rPr>
          <w:rFonts w:ascii="Palatino Linotype" w:eastAsia="Palatino Linotype" w:hAnsi="Palatino Linotype" w:cs="Palatino Linotype"/>
          <w:b/>
          <w:color w:val="000000" w:themeColor="text1"/>
          <w:sz w:val="24"/>
          <w:szCs w:val="24"/>
        </w:rPr>
        <w:t>/INFOEM/IP/RR/2025</w:t>
      </w:r>
    </w:p>
    <w:p w:rsidR="00705D12" w:rsidRPr="005B0FBE" w:rsidRDefault="00331433" w:rsidP="00B74823">
      <w:pPr>
        <w:numPr>
          <w:ilvl w:val="0"/>
          <w:numId w:val="5"/>
        </w:numPr>
        <w:spacing w:after="0"/>
        <w:ind w:left="0"/>
        <w:jc w:val="both"/>
        <w:rPr>
          <w:rFonts w:ascii="Palatino Linotype" w:eastAsia="Palatino Linotype" w:hAnsi="Palatino Linotype" w:cs="Palatino Linotype"/>
          <w:b/>
          <w:color w:val="000000" w:themeColor="text1"/>
          <w:sz w:val="24"/>
          <w:szCs w:val="24"/>
        </w:rPr>
      </w:pPr>
      <w:r w:rsidRPr="005B0FBE">
        <w:rPr>
          <w:rFonts w:ascii="Palatino Linotype" w:eastAsia="Palatino Linotype" w:hAnsi="Palatino Linotype" w:cs="Palatino Linotype"/>
          <w:b/>
          <w:color w:val="000000" w:themeColor="text1"/>
          <w:sz w:val="24"/>
          <w:szCs w:val="24"/>
        </w:rPr>
        <w:t xml:space="preserve">Acto Impugnado: </w:t>
      </w:r>
    </w:p>
    <w:p w:rsidR="00705D12" w:rsidRPr="005B0FBE" w:rsidRDefault="00331433" w:rsidP="00B74823">
      <w:pPr>
        <w:spacing w:after="0"/>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i/>
          <w:color w:val="000000" w:themeColor="text1"/>
          <w:sz w:val="24"/>
          <w:szCs w:val="24"/>
        </w:rPr>
        <w:t>“</w:t>
      </w:r>
      <w:r w:rsidR="006053CD" w:rsidRPr="005B0FBE">
        <w:rPr>
          <w:rFonts w:ascii="Palatino Linotype" w:hAnsi="Palatino Linotype"/>
          <w:i/>
          <w:color w:val="000000" w:themeColor="text1"/>
          <w:sz w:val="24"/>
          <w:szCs w:val="24"/>
        </w:rPr>
        <w:t>no da respuesta</w:t>
      </w:r>
      <w:r w:rsidRPr="005B0FBE">
        <w:rPr>
          <w:rFonts w:ascii="Palatino Linotype" w:eastAsia="Palatino Linotype" w:hAnsi="Palatino Linotype" w:cs="Palatino Linotype"/>
          <w:i/>
          <w:color w:val="000000" w:themeColor="text1"/>
          <w:sz w:val="24"/>
          <w:szCs w:val="24"/>
        </w:rPr>
        <w:t>” (Sic).</w:t>
      </w:r>
    </w:p>
    <w:p w:rsidR="009E4B39" w:rsidRPr="005B0FBE" w:rsidRDefault="009E4B39" w:rsidP="00B74823">
      <w:pPr>
        <w:spacing w:after="0"/>
        <w:jc w:val="both"/>
        <w:rPr>
          <w:rFonts w:ascii="Palatino Linotype" w:eastAsia="Palatino Linotype" w:hAnsi="Palatino Linotype" w:cs="Palatino Linotype"/>
          <w:i/>
          <w:color w:val="000000" w:themeColor="text1"/>
          <w:sz w:val="24"/>
          <w:szCs w:val="24"/>
        </w:rPr>
      </w:pPr>
    </w:p>
    <w:p w:rsidR="00705D12" w:rsidRPr="005B0FBE" w:rsidRDefault="00331433" w:rsidP="00B74823">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b/>
          <w:color w:val="000000" w:themeColor="text1"/>
          <w:sz w:val="24"/>
          <w:szCs w:val="24"/>
        </w:rPr>
        <w:t>Razones o Motivos de Inconformidad</w:t>
      </w:r>
      <w:r w:rsidRPr="005B0FBE">
        <w:rPr>
          <w:rFonts w:ascii="Palatino Linotype" w:eastAsia="Palatino Linotype" w:hAnsi="Palatino Linotype" w:cs="Palatino Linotype"/>
          <w:color w:val="000000" w:themeColor="text1"/>
          <w:sz w:val="24"/>
          <w:szCs w:val="24"/>
        </w:rPr>
        <w:t xml:space="preserve">: </w:t>
      </w:r>
    </w:p>
    <w:p w:rsidR="00AD27F7" w:rsidRPr="005B0FBE" w:rsidRDefault="006053CD" w:rsidP="00B74823">
      <w:pPr>
        <w:pStyle w:val="Prrafodelista"/>
        <w:ind w:left="0"/>
        <w:jc w:val="both"/>
        <w:rPr>
          <w:rFonts w:ascii="Palatino Linotype" w:eastAsia="Palatino Linotype" w:hAnsi="Palatino Linotype" w:cs="Palatino Linotype"/>
          <w:i/>
          <w:color w:val="000000" w:themeColor="text1"/>
        </w:rPr>
      </w:pPr>
      <w:r w:rsidRPr="005B0FBE">
        <w:rPr>
          <w:rFonts w:ascii="Palatino Linotype" w:eastAsia="Palatino Linotype" w:hAnsi="Palatino Linotype" w:cs="Palatino Linotype"/>
          <w:i/>
          <w:color w:val="000000" w:themeColor="text1"/>
        </w:rPr>
        <w:t xml:space="preserve">     </w:t>
      </w:r>
      <w:r w:rsidR="00AD27F7" w:rsidRPr="005B0FBE">
        <w:rPr>
          <w:rFonts w:ascii="Palatino Linotype" w:eastAsia="Palatino Linotype" w:hAnsi="Palatino Linotype" w:cs="Palatino Linotype"/>
          <w:i/>
          <w:color w:val="000000" w:themeColor="text1"/>
        </w:rPr>
        <w:t>“</w:t>
      </w:r>
      <w:r w:rsidRPr="005B0FBE">
        <w:rPr>
          <w:rFonts w:ascii="Palatino Linotype" w:hAnsi="Palatino Linotype"/>
          <w:i/>
          <w:color w:val="000000" w:themeColor="text1"/>
        </w:rPr>
        <w:t>sansionesa los que estan en el dif y no dan la informasion</w:t>
      </w:r>
      <w:r w:rsidR="00AD27F7" w:rsidRPr="005B0FBE">
        <w:rPr>
          <w:rFonts w:ascii="Palatino Linotype" w:eastAsia="Palatino Linotype" w:hAnsi="Palatino Linotype" w:cs="Palatino Linotype"/>
          <w:i/>
          <w:color w:val="000000" w:themeColor="text1"/>
        </w:rPr>
        <w:t>” (Sic).</w:t>
      </w:r>
    </w:p>
    <w:p w:rsidR="00705D12" w:rsidRPr="005B0FBE" w:rsidRDefault="00705D12" w:rsidP="00B74823">
      <w:pPr>
        <w:spacing w:after="0" w:line="360" w:lineRule="auto"/>
        <w:jc w:val="both"/>
        <w:rPr>
          <w:rFonts w:ascii="Palatino Linotype" w:eastAsia="Palatino Linotype" w:hAnsi="Palatino Linotype" w:cs="Palatino Linotype"/>
          <w:color w:val="000000" w:themeColor="text1"/>
          <w:sz w:val="24"/>
          <w:szCs w:val="24"/>
        </w:rPr>
      </w:pPr>
    </w:p>
    <w:p w:rsidR="0074464A" w:rsidRPr="005B0FBE" w:rsidRDefault="006053CD" w:rsidP="00B74823">
      <w:pPr>
        <w:spacing w:after="0" w:line="360" w:lineRule="auto"/>
        <w:ind w:firstLine="720"/>
        <w:jc w:val="both"/>
        <w:rPr>
          <w:rFonts w:ascii="Palatino Linotype" w:eastAsia="Palatino Linotype" w:hAnsi="Palatino Linotype" w:cs="Palatino Linotype"/>
          <w:b/>
          <w:color w:val="000000" w:themeColor="text1"/>
          <w:sz w:val="24"/>
          <w:szCs w:val="24"/>
        </w:rPr>
      </w:pPr>
      <w:r w:rsidRPr="005B0FBE">
        <w:rPr>
          <w:rFonts w:ascii="Palatino Linotype" w:eastAsia="Palatino Linotype" w:hAnsi="Palatino Linotype" w:cs="Palatino Linotype"/>
          <w:b/>
          <w:color w:val="000000" w:themeColor="text1"/>
          <w:sz w:val="24"/>
          <w:szCs w:val="24"/>
        </w:rPr>
        <w:t>06271</w:t>
      </w:r>
      <w:r w:rsidR="0074464A" w:rsidRPr="005B0FBE">
        <w:rPr>
          <w:rFonts w:ascii="Palatino Linotype" w:eastAsia="Palatino Linotype" w:hAnsi="Palatino Linotype" w:cs="Palatino Linotype"/>
          <w:b/>
          <w:color w:val="000000" w:themeColor="text1"/>
          <w:sz w:val="24"/>
          <w:szCs w:val="24"/>
        </w:rPr>
        <w:t>/INFOEM/IP/RR/2025</w:t>
      </w:r>
    </w:p>
    <w:p w:rsidR="0074464A" w:rsidRPr="005B0FBE" w:rsidRDefault="0074464A" w:rsidP="00B74823">
      <w:pPr>
        <w:numPr>
          <w:ilvl w:val="0"/>
          <w:numId w:val="5"/>
        </w:numPr>
        <w:spacing w:after="0"/>
        <w:ind w:left="0"/>
        <w:jc w:val="both"/>
        <w:rPr>
          <w:rFonts w:ascii="Palatino Linotype" w:eastAsia="Palatino Linotype" w:hAnsi="Palatino Linotype" w:cs="Palatino Linotype"/>
          <w:b/>
          <w:color w:val="000000" w:themeColor="text1"/>
          <w:sz w:val="24"/>
          <w:szCs w:val="24"/>
        </w:rPr>
      </w:pPr>
      <w:r w:rsidRPr="005B0FBE">
        <w:rPr>
          <w:rFonts w:ascii="Palatino Linotype" w:eastAsia="Palatino Linotype" w:hAnsi="Palatino Linotype" w:cs="Palatino Linotype"/>
          <w:b/>
          <w:color w:val="000000" w:themeColor="text1"/>
          <w:sz w:val="24"/>
          <w:szCs w:val="24"/>
        </w:rPr>
        <w:t xml:space="preserve">Acto Impugnado: </w:t>
      </w:r>
    </w:p>
    <w:p w:rsidR="0074464A" w:rsidRPr="005B0FBE" w:rsidRDefault="0074464A" w:rsidP="00B74823">
      <w:pPr>
        <w:spacing w:after="0"/>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i/>
          <w:color w:val="000000" w:themeColor="text1"/>
          <w:sz w:val="24"/>
          <w:szCs w:val="24"/>
        </w:rPr>
        <w:t>“</w:t>
      </w:r>
      <w:r w:rsidR="006053CD" w:rsidRPr="005B0FBE">
        <w:rPr>
          <w:rFonts w:ascii="Palatino Linotype" w:hAnsi="Palatino Linotype"/>
          <w:i/>
          <w:color w:val="000000" w:themeColor="text1"/>
          <w:sz w:val="24"/>
          <w:szCs w:val="24"/>
        </w:rPr>
        <w:t>no dan respuesta</w:t>
      </w:r>
      <w:r w:rsidRPr="005B0FBE">
        <w:rPr>
          <w:rFonts w:ascii="Palatino Linotype" w:eastAsia="Palatino Linotype" w:hAnsi="Palatino Linotype" w:cs="Palatino Linotype"/>
          <w:i/>
          <w:color w:val="000000" w:themeColor="text1"/>
          <w:sz w:val="24"/>
          <w:szCs w:val="24"/>
        </w:rPr>
        <w:t>” (Sic).</w:t>
      </w:r>
    </w:p>
    <w:p w:rsidR="0074464A" w:rsidRPr="005B0FBE" w:rsidRDefault="0074464A" w:rsidP="00B74823">
      <w:pPr>
        <w:spacing w:after="0"/>
        <w:jc w:val="both"/>
        <w:rPr>
          <w:rFonts w:ascii="Palatino Linotype" w:eastAsia="Palatino Linotype" w:hAnsi="Palatino Linotype" w:cs="Palatino Linotype"/>
          <w:i/>
          <w:color w:val="000000" w:themeColor="text1"/>
          <w:sz w:val="24"/>
          <w:szCs w:val="24"/>
        </w:rPr>
      </w:pPr>
    </w:p>
    <w:p w:rsidR="0074464A" w:rsidRPr="005B0FBE" w:rsidRDefault="0074464A" w:rsidP="00B74823">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b/>
          <w:color w:val="000000" w:themeColor="text1"/>
          <w:sz w:val="24"/>
          <w:szCs w:val="24"/>
        </w:rPr>
        <w:t>Razones o Motivos de Inconformidad</w:t>
      </w:r>
      <w:r w:rsidRPr="005B0FBE">
        <w:rPr>
          <w:rFonts w:ascii="Palatino Linotype" w:eastAsia="Palatino Linotype" w:hAnsi="Palatino Linotype" w:cs="Palatino Linotype"/>
          <w:color w:val="000000" w:themeColor="text1"/>
          <w:sz w:val="24"/>
          <w:szCs w:val="24"/>
        </w:rPr>
        <w:t xml:space="preserve">: </w:t>
      </w:r>
    </w:p>
    <w:p w:rsidR="006053CD" w:rsidRPr="005B0FBE" w:rsidRDefault="006053CD" w:rsidP="00B74823">
      <w:pPr>
        <w:pStyle w:val="Prrafodelista"/>
        <w:ind w:left="0"/>
        <w:jc w:val="both"/>
        <w:rPr>
          <w:rFonts w:ascii="Palatino Linotype" w:eastAsia="Palatino Linotype" w:hAnsi="Palatino Linotype" w:cs="Palatino Linotype"/>
          <w:i/>
          <w:color w:val="000000" w:themeColor="text1"/>
        </w:rPr>
      </w:pPr>
      <w:r w:rsidRPr="005B0FBE">
        <w:rPr>
          <w:rFonts w:ascii="Palatino Linotype" w:eastAsia="Palatino Linotype" w:hAnsi="Palatino Linotype" w:cs="Palatino Linotype"/>
          <w:i/>
          <w:color w:val="000000" w:themeColor="text1"/>
        </w:rPr>
        <w:t xml:space="preserve">    “</w:t>
      </w:r>
      <w:r w:rsidRPr="005B0FBE">
        <w:rPr>
          <w:rFonts w:ascii="Palatino Linotype" w:hAnsi="Palatino Linotype"/>
          <w:i/>
          <w:color w:val="000000" w:themeColor="text1"/>
        </w:rPr>
        <w:t>no dan respuesta</w:t>
      </w:r>
      <w:r w:rsidRPr="005B0FBE">
        <w:rPr>
          <w:rFonts w:ascii="Palatino Linotype" w:eastAsia="Palatino Linotype" w:hAnsi="Palatino Linotype" w:cs="Palatino Linotype"/>
          <w:i/>
          <w:color w:val="000000" w:themeColor="text1"/>
        </w:rPr>
        <w:t>” (Sic).</w:t>
      </w:r>
    </w:p>
    <w:p w:rsidR="005C4AC1" w:rsidRPr="005B0FBE" w:rsidRDefault="005C4AC1" w:rsidP="00B74823">
      <w:pPr>
        <w:spacing w:after="0" w:line="360" w:lineRule="auto"/>
        <w:ind w:firstLine="720"/>
        <w:jc w:val="both"/>
        <w:rPr>
          <w:rFonts w:ascii="Palatino Linotype" w:eastAsia="Palatino Linotype" w:hAnsi="Palatino Linotype" w:cs="Palatino Linotype"/>
          <w:b/>
          <w:color w:val="000000" w:themeColor="text1"/>
          <w:sz w:val="24"/>
          <w:szCs w:val="24"/>
        </w:rPr>
      </w:pPr>
    </w:p>
    <w:p w:rsidR="005C4AC1" w:rsidRPr="005B0FBE" w:rsidRDefault="006053CD" w:rsidP="00B74823">
      <w:pPr>
        <w:spacing w:after="0" w:line="360" w:lineRule="auto"/>
        <w:ind w:firstLine="720"/>
        <w:jc w:val="both"/>
        <w:rPr>
          <w:rFonts w:ascii="Palatino Linotype" w:eastAsia="Palatino Linotype" w:hAnsi="Palatino Linotype" w:cs="Palatino Linotype"/>
          <w:b/>
          <w:color w:val="000000" w:themeColor="text1"/>
          <w:sz w:val="24"/>
          <w:szCs w:val="24"/>
        </w:rPr>
      </w:pPr>
      <w:r w:rsidRPr="005B0FBE">
        <w:rPr>
          <w:rFonts w:ascii="Palatino Linotype" w:eastAsia="Palatino Linotype" w:hAnsi="Palatino Linotype" w:cs="Palatino Linotype"/>
          <w:b/>
          <w:color w:val="000000" w:themeColor="text1"/>
          <w:sz w:val="24"/>
          <w:szCs w:val="24"/>
        </w:rPr>
        <w:t>06316</w:t>
      </w:r>
      <w:r w:rsidR="005C4AC1" w:rsidRPr="005B0FBE">
        <w:rPr>
          <w:rFonts w:ascii="Palatino Linotype" w:eastAsia="Palatino Linotype" w:hAnsi="Palatino Linotype" w:cs="Palatino Linotype"/>
          <w:b/>
          <w:color w:val="000000" w:themeColor="text1"/>
          <w:sz w:val="24"/>
          <w:szCs w:val="24"/>
        </w:rPr>
        <w:t>/INFOEM/IP/RR/2025</w:t>
      </w:r>
    </w:p>
    <w:p w:rsidR="005C4AC1" w:rsidRPr="005B0FBE" w:rsidRDefault="005C4AC1" w:rsidP="00B74823">
      <w:pPr>
        <w:numPr>
          <w:ilvl w:val="0"/>
          <w:numId w:val="5"/>
        </w:numPr>
        <w:spacing w:after="0"/>
        <w:ind w:left="0"/>
        <w:jc w:val="both"/>
        <w:rPr>
          <w:rFonts w:ascii="Palatino Linotype" w:eastAsia="Palatino Linotype" w:hAnsi="Palatino Linotype" w:cs="Palatino Linotype"/>
          <w:b/>
          <w:color w:val="000000" w:themeColor="text1"/>
          <w:sz w:val="24"/>
          <w:szCs w:val="24"/>
        </w:rPr>
      </w:pPr>
      <w:r w:rsidRPr="005B0FBE">
        <w:rPr>
          <w:rFonts w:ascii="Palatino Linotype" w:eastAsia="Palatino Linotype" w:hAnsi="Palatino Linotype" w:cs="Palatino Linotype"/>
          <w:b/>
          <w:color w:val="000000" w:themeColor="text1"/>
          <w:sz w:val="24"/>
          <w:szCs w:val="24"/>
        </w:rPr>
        <w:t xml:space="preserve">Acto Impugnado: </w:t>
      </w:r>
    </w:p>
    <w:p w:rsidR="005C4AC1" w:rsidRPr="005B0FBE" w:rsidRDefault="005C4AC1" w:rsidP="00B74823">
      <w:pPr>
        <w:spacing w:after="0"/>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i/>
          <w:color w:val="000000" w:themeColor="text1"/>
          <w:sz w:val="24"/>
          <w:szCs w:val="24"/>
        </w:rPr>
        <w:t>“</w:t>
      </w:r>
      <w:r w:rsidR="006053CD" w:rsidRPr="005B0FBE">
        <w:rPr>
          <w:rFonts w:ascii="Palatino Linotype" w:hAnsi="Palatino Linotype"/>
          <w:i/>
          <w:color w:val="000000" w:themeColor="text1"/>
          <w:sz w:val="24"/>
          <w:szCs w:val="24"/>
        </w:rPr>
        <w:t>funsionarios ineptos</w:t>
      </w:r>
      <w:r w:rsidRPr="005B0FBE">
        <w:rPr>
          <w:rFonts w:ascii="Palatino Linotype" w:eastAsia="Palatino Linotype" w:hAnsi="Palatino Linotype" w:cs="Palatino Linotype"/>
          <w:i/>
          <w:color w:val="000000" w:themeColor="text1"/>
          <w:sz w:val="24"/>
          <w:szCs w:val="24"/>
        </w:rPr>
        <w:t>” (Sic).</w:t>
      </w:r>
    </w:p>
    <w:p w:rsidR="005C4AC1" w:rsidRPr="005B0FBE" w:rsidRDefault="005C4AC1" w:rsidP="00B74823">
      <w:pPr>
        <w:spacing w:after="0"/>
        <w:jc w:val="both"/>
        <w:rPr>
          <w:rFonts w:ascii="Palatino Linotype" w:eastAsia="Palatino Linotype" w:hAnsi="Palatino Linotype" w:cs="Palatino Linotype"/>
          <w:i/>
          <w:color w:val="000000" w:themeColor="text1"/>
          <w:sz w:val="24"/>
          <w:szCs w:val="24"/>
        </w:rPr>
      </w:pPr>
    </w:p>
    <w:p w:rsidR="005C4AC1" w:rsidRPr="005B0FBE" w:rsidRDefault="005C4AC1" w:rsidP="00B74823">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b/>
          <w:color w:val="000000" w:themeColor="text1"/>
          <w:sz w:val="24"/>
          <w:szCs w:val="24"/>
        </w:rPr>
        <w:t>Razones o Motivos de Inconformidad</w:t>
      </w:r>
      <w:r w:rsidRPr="005B0FBE">
        <w:rPr>
          <w:rFonts w:ascii="Palatino Linotype" w:eastAsia="Palatino Linotype" w:hAnsi="Palatino Linotype" w:cs="Palatino Linotype"/>
          <w:color w:val="000000" w:themeColor="text1"/>
          <w:sz w:val="24"/>
          <w:szCs w:val="24"/>
        </w:rPr>
        <w:t xml:space="preserve">: </w:t>
      </w:r>
    </w:p>
    <w:p w:rsidR="005C4AC1" w:rsidRPr="005B0FBE" w:rsidRDefault="006053CD" w:rsidP="00B74823">
      <w:pPr>
        <w:pStyle w:val="Prrafodelista"/>
        <w:ind w:left="0"/>
        <w:jc w:val="both"/>
        <w:rPr>
          <w:rFonts w:ascii="Palatino Linotype" w:eastAsia="Palatino Linotype" w:hAnsi="Palatino Linotype" w:cs="Palatino Linotype"/>
          <w:i/>
          <w:color w:val="000000" w:themeColor="text1"/>
        </w:rPr>
      </w:pPr>
      <w:r w:rsidRPr="005B0FBE">
        <w:rPr>
          <w:rFonts w:ascii="Palatino Linotype" w:eastAsia="Palatino Linotype" w:hAnsi="Palatino Linotype" w:cs="Palatino Linotype"/>
          <w:i/>
          <w:color w:val="000000" w:themeColor="text1"/>
        </w:rPr>
        <w:t xml:space="preserve">     </w:t>
      </w:r>
      <w:r w:rsidR="005C4AC1" w:rsidRPr="005B0FBE">
        <w:rPr>
          <w:rFonts w:ascii="Palatino Linotype" w:eastAsia="Palatino Linotype" w:hAnsi="Palatino Linotype" w:cs="Palatino Linotype"/>
          <w:i/>
          <w:color w:val="000000" w:themeColor="text1"/>
        </w:rPr>
        <w:t>“</w:t>
      </w:r>
      <w:r w:rsidRPr="005B0FBE">
        <w:rPr>
          <w:rFonts w:ascii="Palatino Linotype" w:hAnsi="Palatino Linotype"/>
          <w:i/>
          <w:color w:val="000000" w:themeColor="text1"/>
        </w:rPr>
        <w:t>no dan respuesta</w:t>
      </w:r>
      <w:r w:rsidR="005C4AC1" w:rsidRPr="005B0FBE">
        <w:rPr>
          <w:rFonts w:ascii="Palatino Linotype" w:eastAsia="Palatino Linotype" w:hAnsi="Palatino Linotype" w:cs="Palatino Linotype"/>
          <w:i/>
          <w:color w:val="000000" w:themeColor="text1"/>
        </w:rPr>
        <w:t>” (Sic).</w:t>
      </w:r>
    </w:p>
    <w:p w:rsidR="005C4AC1" w:rsidRPr="005B0FBE" w:rsidRDefault="005C4AC1" w:rsidP="00B74823">
      <w:pPr>
        <w:pStyle w:val="Prrafodelista"/>
        <w:ind w:left="0"/>
        <w:jc w:val="both"/>
        <w:rPr>
          <w:rFonts w:ascii="Palatino Linotype" w:eastAsia="Palatino Linotype" w:hAnsi="Palatino Linotype" w:cs="Palatino Linotype"/>
          <w:i/>
          <w:color w:val="000000" w:themeColor="text1"/>
        </w:rPr>
      </w:pPr>
    </w:p>
    <w:p w:rsidR="004D3933" w:rsidRPr="005B0FBE" w:rsidRDefault="004D3933" w:rsidP="00B74823">
      <w:pPr>
        <w:pStyle w:val="Prrafodelista"/>
        <w:ind w:left="0"/>
        <w:jc w:val="both"/>
        <w:rPr>
          <w:rFonts w:ascii="Palatino Linotype" w:eastAsia="Palatino Linotype" w:hAnsi="Palatino Linotype" w:cs="Palatino Linotype"/>
          <w:i/>
          <w:color w:val="000000" w:themeColor="text1"/>
        </w:rPr>
      </w:pPr>
    </w:p>
    <w:p w:rsidR="005C4AC1" w:rsidRPr="005B0FBE" w:rsidRDefault="006053CD" w:rsidP="00B74823">
      <w:pPr>
        <w:spacing w:after="0" w:line="360" w:lineRule="auto"/>
        <w:ind w:firstLine="720"/>
        <w:jc w:val="both"/>
        <w:rPr>
          <w:rFonts w:ascii="Palatino Linotype" w:eastAsia="Palatino Linotype" w:hAnsi="Palatino Linotype" w:cs="Palatino Linotype"/>
          <w:b/>
          <w:color w:val="000000" w:themeColor="text1"/>
          <w:sz w:val="24"/>
          <w:szCs w:val="24"/>
        </w:rPr>
      </w:pPr>
      <w:r w:rsidRPr="005B0FBE">
        <w:rPr>
          <w:rFonts w:ascii="Palatino Linotype" w:eastAsia="Palatino Linotype" w:hAnsi="Palatino Linotype" w:cs="Palatino Linotype"/>
          <w:b/>
          <w:color w:val="000000" w:themeColor="text1"/>
          <w:sz w:val="24"/>
          <w:szCs w:val="24"/>
        </w:rPr>
        <w:t>06329</w:t>
      </w:r>
      <w:r w:rsidR="005C4AC1" w:rsidRPr="005B0FBE">
        <w:rPr>
          <w:rFonts w:ascii="Palatino Linotype" w:eastAsia="Palatino Linotype" w:hAnsi="Palatino Linotype" w:cs="Palatino Linotype"/>
          <w:b/>
          <w:color w:val="000000" w:themeColor="text1"/>
          <w:sz w:val="24"/>
          <w:szCs w:val="24"/>
        </w:rPr>
        <w:t>/INFOEM/IP/RR/2025</w:t>
      </w:r>
    </w:p>
    <w:p w:rsidR="005C4AC1" w:rsidRPr="005B0FBE" w:rsidRDefault="005C4AC1" w:rsidP="00B74823">
      <w:pPr>
        <w:numPr>
          <w:ilvl w:val="0"/>
          <w:numId w:val="5"/>
        </w:numPr>
        <w:spacing w:after="0"/>
        <w:ind w:left="0"/>
        <w:jc w:val="both"/>
        <w:rPr>
          <w:rFonts w:ascii="Palatino Linotype" w:eastAsia="Palatino Linotype" w:hAnsi="Palatino Linotype" w:cs="Palatino Linotype"/>
          <w:b/>
          <w:color w:val="000000" w:themeColor="text1"/>
          <w:sz w:val="24"/>
          <w:szCs w:val="24"/>
        </w:rPr>
      </w:pPr>
      <w:r w:rsidRPr="005B0FBE">
        <w:rPr>
          <w:rFonts w:ascii="Palatino Linotype" w:eastAsia="Palatino Linotype" w:hAnsi="Palatino Linotype" w:cs="Palatino Linotype"/>
          <w:b/>
          <w:color w:val="000000" w:themeColor="text1"/>
          <w:sz w:val="24"/>
          <w:szCs w:val="24"/>
        </w:rPr>
        <w:t xml:space="preserve">Acto Impugnado: </w:t>
      </w:r>
    </w:p>
    <w:p w:rsidR="005C4AC1" w:rsidRPr="005B0FBE" w:rsidRDefault="005C4AC1" w:rsidP="00B74823">
      <w:pPr>
        <w:spacing w:after="0"/>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i/>
          <w:color w:val="000000" w:themeColor="text1"/>
          <w:sz w:val="24"/>
          <w:szCs w:val="24"/>
        </w:rPr>
        <w:t>“</w:t>
      </w:r>
      <w:r w:rsidR="006053CD" w:rsidRPr="005B0FBE">
        <w:rPr>
          <w:rFonts w:ascii="Palatino Linotype" w:hAnsi="Palatino Linotype"/>
          <w:i/>
          <w:color w:val="000000" w:themeColor="text1"/>
          <w:sz w:val="24"/>
          <w:szCs w:val="24"/>
        </w:rPr>
        <w:t>no da respuesta es una burla</w:t>
      </w:r>
      <w:r w:rsidRPr="005B0FBE">
        <w:rPr>
          <w:rFonts w:ascii="Palatino Linotype" w:eastAsia="Palatino Linotype" w:hAnsi="Palatino Linotype" w:cs="Palatino Linotype"/>
          <w:i/>
          <w:color w:val="000000" w:themeColor="text1"/>
          <w:sz w:val="24"/>
          <w:szCs w:val="24"/>
        </w:rPr>
        <w:t>” (Sic).</w:t>
      </w:r>
    </w:p>
    <w:p w:rsidR="005C4AC1" w:rsidRPr="005B0FBE" w:rsidRDefault="005C4AC1" w:rsidP="00B74823">
      <w:pPr>
        <w:spacing w:after="0"/>
        <w:jc w:val="both"/>
        <w:rPr>
          <w:rFonts w:ascii="Palatino Linotype" w:eastAsia="Palatino Linotype" w:hAnsi="Palatino Linotype" w:cs="Palatino Linotype"/>
          <w:i/>
          <w:color w:val="000000" w:themeColor="text1"/>
          <w:sz w:val="24"/>
          <w:szCs w:val="24"/>
        </w:rPr>
      </w:pPr>
    </w:p>
    <w:p w:rsidR="005C4AC1" w:rsidRPr="005B0FBE" w:rsidRDefault="005C4AC1" w:rsidP="00B74823">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b/>
          <w:color w:val="000000" w:themeColor="text1"/>
          <w:sz w:val="24"/>
          <w:szCs w:val="24"/>
        </w:rPr>
        <w:t>Razones o Motivos de Inconformidad</w:t>
      </w:r>
      <w:r w:rsidRPr="005B0FBE">
        <w:rPr>
          <w:rFonts w:ascii="Palatino Linotype" w:eastAsia="Palatino Linotype" w:hAnsi="Palatino Linotype" w:cs="Palatino Linotype"/>
          <w:color w:val="000000" w:themeColor="text1"/>
          <w:sz w:val="24"/>
          <w:szCs w:val="24"/>
        </w:rPr>
        <w:t xml:space="preserve">: </w:t>
      </w:r>
    </w:p>
    <w:p w:rsidR="005C4AC1" w:rsidRPr="005B0FBE" w:rsidRDefault="006053CD" w:rsidP="00B74823">
      <w:pPr>
        <w:pStyle w:val="Prrafodelista"/>
        <w:ind w:left="0"/>
        <w:jc w:val="both"/>
        <w:rPr>
          <w:rFonts w:ascii="Palatino Linotype" w:eastAsia="Palatino Linotype" w:hAnsi="Palatino Linotype" w:cs="Palatino Linotype"/>
          <w:i/>
          <w:color w:val="000000" w:themeColor="text1"/>
        </w:rPr>
      </w:pPr>
      <w:r w:rsidRPr="005B0FBE">
        <w:rPr>
          <w:rFonts w:ascii="Palatino Linotype" w:eastAsia="Palatino Linotype" w:hAnsi="Palatino Linotype" w:cs="Palatino Linotype"/>
          <w:i/>
          <w:color w:val="000000" w:themeColor="text1"/>
        </w:rPr>
        <w:t xml:space="preserve">     </w:t>
      </w:r>
      <w:r w:rsidR="005C4AC1" w:rsidRPr="005B0FBE">
        <w:rPr>
          <w:rFonts w:ascii="Palatino Linotype" w:eastAsia="Palatino Linotype" w:hAnsi="Palatino Linotype" w:cs="Palatino Linotype"/>
          <w:i/>
          <w:color w:val="000000" w:themeColor="text1"/>
        </w:rPr>
        <w:t>“</w:t>
      </w:r>
      <w:r w:rsidRPr="005B0FBE">
        <w:rPr>
          <w:rFonts w:ascii="Palatino Linotype" w:hAnsi="Palatino Linotype"/>
          <w:i/>
          <w:color w:val="000000" w:themeColor="text1"/>
        </w:rPr>
        <w:t>es una burla</w:t>
      </w:r>
      <w:r w:rsidR="005C4AC1" w:rsidRPr="005B0FBE">
        <w:rPr>
          <w:rFonts w:ascii="Palatino Linotype" w:eastAsia="Palatino Linotype" w:hAnsi="Palatino Linotype" w:cs="Palatino Linotype"/>
          <w:i/>
          <w:color w:val="000000" w:themeColor="text1"/>
        </w:rPr>
        <w:t>” (Sic).</w:t>
      </w:r>
    </w:p>
    <w:p w:rsidR="005C4AC1" w:rsidRPr="005B0FBE" w:rsidRDefault="006053CD" w:rsidP="00B74823">
      <w:pPr>
        <w:spacing w:after="0" w:line="360" w:lineRule="auto"/>
        <w:ind w:firstLine="720"/>
        <w:jc w:val="both"/>
        <w:rPr>
          <w:rFonts w:ascii="Palatino Linotype" w:eastAsia="Palatino Linotype" w:hAnsi="Palatino Linotype" w:cs="Palatino Linotype"/>
          <w:b/>
          <w:color w:val="000000" w:themeColor="text1"/>
          <w:sz w:val="24"/>
          <w:szCs w:val="24"/>
        </w:rPr>
      </w:pPr>
      <w:r w:rsidRPr="005B0FBE">
        <w:rPr>
          <w:rFonts w:ascii="Palatino Linotype" w:eastAsia="Palatino Linotype" w:hAnsi="Palatino Linotype" w:cs="Palatino Linotype"/>
          <w:b/>
          <w:color w:val="000000" w:themeColor="text1"/>
          <w:sz w:val="24"/>
          <w:szCs w:val="24"/>
        </w:rPr>
        <w:lastRenderedPageBreak/>
        <w:t>06334</w:t>
      </w:r>
      <w:r w:rsidR="005C4AC1" w:rsidRPr="005B0FBE">
        <w:rPr>
          <w:rFonts w:ascii="Palatino Linotype" w:eastAsia="Palatino Linotype" w:hAnsi="Palatino Linotype" w:cs="Palatino Linotype"/>
          <w:b/>
          <w:color w:val="000000" w:themeColor="text1"/>
          <w:sz w:val="24"/>
          <w:szCs w:val="24"/>
        </w:rPr>
        <w:t>/INFOEM/IP/RR/2025</w:t>
      </w:r>
    </w:p>
    <w:p w:rsidR="005C4AC1" w:rsidRPr="005B0FBE" w:rsidRDefault="005C4AC1" w:rsidP="00B74823">
      <w:pPr>
        <w:numPr>
          <w:ilvl w:val="0"/>
          <w:numId w:val="5"/>
        </w:numPr>
        <w:spacing w:after="0"/>
        <w:ind w:left="0"/>
        <w:jc w:val="both"/>
        <w:rPr>
          <w:rFonts w:ascii="Palatino Linotype" w:eastAsia="Palatino Linotype" w:hAnsi="Palatino Linotype" w:cs="Palatino Linotype"/>
          <w:b/>
          <w:color w:val="000000" w:themeColor="text1"/>
          <w:sz w:val="24"/>
          <w:szCs w:val="24"/>
        </w:rPr>
      </w:pPr>
      <w:r w:rsidRPr="005B0FBE">
        <w:rPr>
          <w:rFonts w:ascii="Palatino Linotype" w:eastAsia="Palatino Linotype" w:hAnsi="Palatino Linotype" w:cs="Palatino Linotype"/>
          <w:b/>
          <w:color w:val="000000" w:themeColor="text1"/>
          <w:sz w:val="24"/>
          <w:szCs w:val="24"/>
        </w:rPr>
        <w:t xml:space="preserve">Acto Impugnado: </w:t>
      </w:r>
    </w:p>
    <w:p w:rsidR="005C4AC1" w:rsidRPr="005B0FBE" w:rsidRDefault="005C4AC1" w:rsidP="00B74823">
      <w:pPr>
        <w:spacing w:after="0"/>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i/>
          <w:color w:val="000000" w:themeColor="text1"/>
          <w:sz w:val="24"/>
          <w:szCs w:val="24"/>
        </w:rPr>
        <w:t>“</w:t>
      </w:r>
      <w:r w:rsidR="006053CD" w:rsidRPr="005B0FBE">
        <w:rPr>
          <w:rFonts w:ascii="Palatino Linotype" w:hAnsi="Palatino Linotype"/>
          <w:i/>
          <w:color w:val="000000" w:themeColor="text1"/>
          <w:sz w:val="24"/>
          <w:szCs w:val="24"/>
        </w:rPr>
        <w:t>esta administrasion dijo que era muyntransparente en todo y no dan contestasion a nada</w:t>
      </w:r>
      <w:r w:rsidRPr="005B0FBE">
        <w:rPr>
          <w:rFonts w:ascii="Palatino Linotype" w:eastAsia="Palatino Linotype" w:hAnsi="Palatino Linotype" w:cs="Palatino Linotype"/>
          <w:i/>
          <w:color w:val="000000" w:themeColor="text1"/>
          <w:sz w:val="24"/>
          <w:szCs w:val="24"/>
        </w:rPr>
        <w:t>” (Sic).</w:t>
      </w:r>
    </w:p>
    <w:p w:rsidR="005C4AC1" w:rsidRPr="005B0FBE" w:rsidRDefault="005C4AC1" w:rsidP="00B74823">
      <w:pPr>
        <w:spacing w:after="0"/>
        <w:jc w:val="both"/>
        <w:rPr>
          <w:rFonts w:ascii="Palatino Linotype" w:eastAsia="Palatino Linotype" w:hAnsi="Palatino Linotype" w:cs="Palatino Linotype"/>
          <w:i/>
          <w:color w:val="000000" w:themeColor="text1"/>
          <w:sz w:val="24"/>
          <w:szCs w:val="24"/>
        </w:rPr>
      </w:pPr>
    </w:p>
    <w:p w:rsidR="005C4AC1" w:rsidRPr="005B0FBE" w:rsidRDefault="005C4AC1" w:rsidP="00B74823">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b/>
          <w:color w:val="000000" w:themeColor="text1"/>
          <w:sz w:val="24"/>
          <w:szCs w:val="24"/>
        </w:rPr>
        <w:t>Razones o Motivos de Inconformidad</w:t>
      </w:r>
      <w:r w:rsidRPr="005B0FBE">
        <w:rPr>
          <w:rFonts w:ascii="Palatino Linotype" w:eastAsia="Palatino Linotype" w:hAnsi="Palatino Linotype" w:cs="Palatino Linotype"/>
          <w:color w:val="000000" w:themeColor="text1"/>
          <w:sz w:val="24"/>
          <w:szCs w:val="24"/>
        </w:rPr>
        <w:t xml:space="preserve">: </w:t>
      </w:r>
    </w:p>
    <w:p w:rsidR="005C4AC1" w:rsidRPr="005B0FBE" w:rsidRDefault="005C4AC1" w:rsidP="00B74823">
      <w:pPr>
        <w:pStyle w:val="Prrafodelista"/>
        <w:ind w:left="0"/>
        <w:jc w:val="both"/>
        <w:rPr>
          <w:rFonts w:ascii="Palatino Linotype" w:eastAsia="Palatino Linotype" w:hAnsi="Palatino Linotype" w:cs="Palatino Linotype"/>
          <w:i/>
          <w:color w:val="000000" w:themeColor="text1"/>
        </w:rPr>
      </w:pPr>
      <w:r w:rsidRPr="005B0FBE">
        <w:rPr>
          <w:rFonts w:ascii="Palatino Linotype" w:eastAsia="Palatino Linotype" w:hAnsi="Palatino Linotype" w:cs="Palatino Linotype"/>
          <w:i/>
          <w:color w:val="000000" w:themeColor="text1"/>
        </w:rPr>
        <w:t>“</w:t>
      </w:r>
      <w:r w:rsidR="006053CD" w:rsidRPr="005B0FBE">
        <w:rPr>
          <w:rFonts w:ascii="Palatino Linotype" w:hAnsi="Palatino Linotype"/>
          <w:i/>
          <w:color w:val="000000" w:themeColor="text1"/>
        </w:rPr>
        <w:t>esta administrasion dijo que era muyntransparente en todo y no dan contestasion a nada</w:t>
      </w:r>
      <w:r w:rsidR="006053CD" w:rsidRPr="005B0FBE">
        <w:rPr>
          <w:rFonts w:ascii="Palatino Linotype" w:eastAsia="Palatino Linotype" w:hAnsi="Palatino Linotype" w:cs="Palatino Linotype"/>
          <w:i/>
          <w:color w:val="000000" w:themeColor="text1"/>
        </w:rPr>
        <w:t xml:space="preserve"> </w:t>
      </w:r>
      <w:r w:rsidRPr="005B0FBE">
        <w:rPr>
          <w:rFonts w:ascii="Palatino Linotype" w:eastAsia="Palatino Linotype" w:hAnsi="Palatino Linotype" w:cs="Palatino Linotype"/>
          <w:i/>
          <w:color w:val="000000" w:themeColor="text1"/>
        </w:rPr>
        <w:t>(Sic).</w:t>
      </w:r>
    </w:p>
    <w:p w:rsidR="004D3933" w:rsidRPr="005B0FBE" w:rsidRDefault="004D3933" w:rsidP="00B74823">
      <w:pPr>
        <w:spacing w:after="0" w:line="360" w:lineRule="auto"/>
        <w:ind w:firstLine="720"/>
        <w:jc w:val="both"/>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Medio</w:t>
      </w:r>
      <w:r w:rsidR="00E42354" w:rsidRPr="005B0FBE">
        <w:rPr>
          <w:rFonts w:ascii="Palatino Linotype" w:eastAsia="Palatino Linotype" w:hAnsi="Palatino Linotype" w:cs="Palatino Linotype"/>
          <w:color w:val="000000" w:themeColor="text1"/>
          <w:sz w:val="24"/>
          <w:szCs w:val="24"/>
        </w:rPr>
        <w:t>s</w:t>
      </w:r>
      <w:r w:rsidRPr="005B0FBE">
        <w:rPr>
          <w:rFonts w:ascii="Palatino Linotype" w:eastAsia="Palatino Linotype" w:hAnsi="Palatino Linotype" w:cs="Palatino Linotype"/>
          <w:color w:val="000000" w:themeColor="text1"/>
          <w:sz w:val="24"/>
          <w:szCs w:val="24"/>
        </w:rPr>
        <w:t xml:space="preserve"> de impugnación que le fue</w:t>
      </w:r>
      <w:r w:rsidR="005C2871" w:rsidRPr="005B0FBE">
        <w:rPr>
          <w:rFonts w:ascii="Palatino Linotype" w:eastAsia="Palatino Linotype" w:hAnsi="Palatino Linotype" w:cs="Palatino Linotype"/>
          <w:color w:val="000000" w:themeColor="text1"/>
          <w:sz w:val="24"/>
          <w:szCs w:val="24"/>
        </w:rPr>
        <w:t>ron</w:t>
      </w:r>
      <w:r w:rsidRPr="005B0FBE">
        <w:rPr>
          <w:rFonts w:ascii="Palatino Linotype" w:eastAsia="Palatino Linotype" w:hAnsi="Palatino Linotype" w:cs="Palatino Linotype"/>
          <w:color w:val="000000" w:themeColor="text1"/>
          <w:sz w:val="24"/>
          <w:szCs w:val="24"/>
        </w:rPr>
        <w:t xml:space="preserve"> turnado</w:t>
      </w:r>
      <w:r w:rsidR="005C2871" w:rsidRPr="005B0FBE">
        <w:rPr>
          <w:rFonts w:ascii="Palatino Linotype" w:eastAsia="Palatino Linotype" w:hAnsi="Palatino Linotype" w:cs="Palatino Linotype"/>
          <w:color w:val="000000" w:themeColor="text1"/>
          <w:sz w:val="24"/>
          <w:szCs w:val="24"/>
        </w:rPr>
        <w:t>s</w:t>
      </w:r>
      <w:r w:rsidRPr="005B0FBE">
        <w:rPr>
          <w:rFonts w:ascii="Palatino Linotype" w:eastAsia="Palatino Linotype" w:hAnsi="Palatino Linotype" w:cs="Palatino Linotype"/>
          <w:color w:val="000000" w:themeColor="text1"/>
          <w:sz w:val="24"/>
          <w:szCs w:val="24"/>
        </w:rPr>
        <w:t xml:space="preserve"> por me</w:t>
      </w:r>
      <w:r w:rsidR="005B27FA" w:rsidRPr="005B0FBE">
        <w:rPr>
          <w:rFonts w:ascii="Palatino Linotype" w:eastAsia="Palatino Linotype" w:hAnsi="Palatino Linotype" w:cs="Palatino Linotype"/>
          <w:color w:val="000000" w:themeColor="text1"/>
          <w:sz w:val="24"/>
          <w:szCs w:val="24"/>
        </w:rPr>
        <w:t>dio del sistema electrónico a las Comisionada</w:t>
      </w:r>
      <w:r w:rsidR="00557D50" w:rsidRPr="005B0FBE">
        <w:rPr>
          <w:rFonts w:ascii="Palatino Linotype" w:eastAsia="Palatino Linotype" w:hAnsi="Palatino Linotype" w:cs="Palatino Linotype"/>
          <w:color w:val="000000" w:themeColor="text1"/>
          <w:sz w:val="24"/>
          <w:szCs w:val="24"/>
        </w:rPr>
        <w:t>s</w:t>
      </w:r>
      <w:r w:rsidRPr="005B0FBE">
        <w:rPr>
          <w:rFonts w:ascii="Palatino Linotype" w:eastAsia="Palatino Linotype" w:hAnsi="Palatino Linotype" w:cs="Palatino Linotype"/>
          <w:color w:val="000000" w:themeColor="text1"/>
          <w:sz w:val="24"/>
          <w:szCs w:val="24"/>
        </w:rPr>
        <w:t xml:space="preserve"> </w:t>
      </w:r>
      <w:r w:rsidR="005B27FA" w:rsidRPr="005B0FBE">
        <w:rPr>
          <w:rFonts w:ascii="Palatino Linotype" w:eastAsia="Palatino Linotype" w:hAnsi="Palatino Linotype" w:cs="Palatino Linotype"/>
          <w:color w:val="000000" w:themeColor="text1"/>
          <w:sz w:val="24"/>
          <w:szCs w:val="24"/>
        </w:rPr>
        <w:t>María del Rosario Mejía Ayala y</w:t>
      </w:r>
      <w:r w:rsidR="00371063" w:rsidRPr="005B0FBE">
        <w:rPr>
          <w:rFonts w:ascii="Palatino Linotype" w:eastAsia="Palatino Linotype" w:hAnsi="Palatino Linotype" w:cs="Palatino Linotype"/>
          <w:color w:val="000000" w:themeColor="text1"/>
          <w:sz w:val="24"/>
          <w:szCs w:val="24"/>
        </w:rPr>
        <w:t xml:space="preserve"> Guadalupe Ramírez Peña</w:t>
      </w:r>
      <w:r w:rsidR="002C1189" w:rsidRPr="005B0FBE">
        <w:rPr>
          <w:rFonts w:ascii="Palatino Linotype" w:eastAsia="Palatino Linotype" w:hAnsi="Palatino Linotype" w:cs="Palatino Linotype"/>
          <w:color w:val="000000" w:themeColor="text1"/>
          <w:sz w:val="24"/>
          <w:szCs w:val="24"/>
        </w:rPr>
        <w:t xml:space="preserve"> así como al Comisionado Luis Gustavo Parra Noriega, </w:t>
      </w:r>
      <w:r w:rsidR="005B27FA" w:rsidRPr="005B0FBE">
        <w:rPr>
          <w:rFonts w:ascii="Palatino Linotype" w:eastAsia="Palatino Linotype" w:hAnsi="Palatino Linotype" w:cs="Palatino Linotype"/>
          <w:color w:val="000000" w:themeColor="text1"/>
          <w:sz w:val="24"/>
          <w:szCs w:val="24"/>
        </w:rPr>
        <w:t>y</w:t>
      </w:r>
      <w:r w:rsidR="00557D50" w:rsidRPr="005B0FBE">
        <w:rPr>
          <w:rFonts w:ascii="Palatino Linotype" w:eastAsia="Palatino Linotype" w:hAnsi="Palatino Linotype" w:cs="Palatino Linotype"/>
          <w:color w:val="000000" w:themeColor="text1"/>
          <w:sz w:val="24"/>
          <w:szCs w:val="24"/>
        </w:rPr>
        <w:t xml:space="preserve"> </w:t>
      </w:r>
      <w:r w:rsidRPr="005B0FBE">
        <w:rPr>
          <w:rFonts w:ascii="Palatino Linotype" w:eastAsia="Palatino Linotype" w:hAnsi="Palatino Linotype" w:cs="Palatino Linotype"/>
          <w:color w:val="000000" w:themeColor="text1"/>
          <w:sz w:val="24"/>
          <w:szCs w:val="24"/>
        </w:rPr>
        <w:t xml:space="preserve"> en términos del arábigo 185</w:t>
      </w:r>
      <w:r w:rsidR="005C2871" w:rsidRPr="005B0FBE">
        <w:rPr>
          <w:rFonts w:ascii="Palatino Linotype" w:eastAsia="Palatino Linotype" w:hAnsi="Palatino Linotype" w:cs="Palatino Linotype"/>
          <w:color w:val="000000" w:themeColor="text1"/>
          <w:sz w:val="24"/>
          <w:szCs w:val="24"/>
        </w:rPr>
        <w:t>,</w:t>
      </w:r>
      <w:r w:rsidRPr="005B0FBE">
        <w:rPr>
          <w:rFonts w:ascii="Palatino Linotype" w:eastAsia="Palatino Linotype" w:hAnsi="Palatino Linotype" w:cs="Palatino Linotype"/>
          <w:color w:val="000000" w:themeColor="text1"/>
          <w:sz w:val="24"/>
          <w:szCs w:val="24"/>
        </w:rPr>
        <w:t xml:space="preserve"> fracción I</w:t>
      </w:r>
      <w:r w:rsidR="005C2871" w:rsidRPr="005B0FBE">
        <w:rPr>
          <w:rFonts w:ascii="Palatino Linotype" w:eastAsia="Palatino Linotype" w:hAnsi="Palatino Linotype" w:cs="Palatino Linotype"/>
          <w:color w:val="000000" w:themeColor="text1"/>
          <w:sz w:val="24"/>
          <w:szCs w:val="24"/>
        </w:rPr>
        <w:t>,</w:t>
      </w:r>
      <w:r w:rsidRPr="005B0FB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w:t>
      </w:r>
      <w:r w:rsidR="005C2871" w:rsidRPr="005B0FBE">
        <w:rPr>
          <w:rFonts w:ascii="Palatino Linotype" w:eastAsia="Palatino Linotype" w:hAnsi="Palatino Linotype" w:cs="Palatino Linotype"/>
          <w:color w:val="000000" w:themeColor="text1"/>
          <w:sz w:val="24"/>
          <w:szCs w:val="24"/>
        </w:rPr>
        <w:t xml:space="preserve"> </w:t>
      </w:r>
      <w:r w:rsidRPr="005B0FBE">
        <w:rPr>
          <w:rFonts w:ascii="Palatino Linotype" w:eastAsia="Palatino Linotype" w:hAnsi="Palatino Linotype" w:cs="Palatino Linotype"/>
          <w:color w:val="000000" w:themeColor="text1"/>
          <w:sz w:val="24"/>
          <w:szCs w:val="24"/>
        </w:rPr>
        <w:t>l</w:t>
      </w:r>
      <w:r w:rsidR="005C2871" w:rsidRPr="005B0FBE">
        <w:rPr>
          <w:rFonts w:ascii="Palatino Linotype" w:eastAsia="Palatino Linotype" w:hAnsi="Palatino Linotype" w:cs="Palatino Linotype"/>
          <w:color w:val="000000" w:themeColor="text1"/>
          <w:sz w:val="24"/>
          <w:szCs w:val="24"/>
        </w:rPr>
        <w:t>os</w:t>
      </w:r>
      <w:r w:rsidRPr="005B0FBE">
        <w:rPr>
          <w:rFonts w:ascii="Palatino Linotype" w:eastAsia="Palatino Linotype" w:hAnsi="Palatino Linotype" w:cs="Palatino Linotype"/>
          <w:color w:val="000000" w:themeColor="text1"/>
          <w:sz w:val="24"/>
          <w:szCs w:val="24"/>
        </w:rPr>
        <w:t xml:space="preserve"> cual</w:t>
      </w:r>
      <w:r w:rsidR="005C2871" w:rsidRPr="005B0FBE">
        <w:rPr>
          <w:rFonts w:ascii="Palatino Linotype" w:eastAsia="Palatino Linotype" w:hAnsi="Palatino Linotype" w:cs="Palatino Linotype"/>
          <w:color w:val="000000" w:themeColor="text1"/>
          <w:sz w:val="24"/>
          <w:szCs w:val="24"/>
        </w:rPr>
        <w:t>es</w:t>
      </w:r>
      <w:r w:rsidRPr="005B0FBE">
        <w:rPr>
          <w:rFonts w:ascii="Palatino Linotype" w:eastAsia="Palatino Linotype" w:hAnsi="Palatino Linotype" w:cs="Palatino Linotype"/>
          <w:color w:val="000000" w:themeColor="text1"/>
          <w:sz w:val="24"/>
          <w:szCs w:val="24"/>
        </w:rPr>
        <w:t xml:space="preserve"> </w:t>
      </w:r>
      <w:r w:rsidR="002C1189" w:rsidRPr="005B0FBE">
        <w:rPr>
          <w:rFonts w:ascii="Palatino Linotype" w:eastAsia="Palatino Linotype" w:hAnsi="Palatino Linotype" w:cs="Palatino Linotype"/>
          <w:color w:val="000000" w:themeColor="text1"/>
          <w:sz w:val="24"/>
          <w:szCs w:val="24"/>
        </w:rPr>
        <w:t>recayeron</w:t>
      </w:r>
      <w:r w:rsidRPr="005B0FBE">
        <w:rPr>
          <w:rFonts w:ascii="Palatino Linotype" w:eastAsia="Palatino Linotype" w:hAnsi="Palatino Linotype" w:cs="Palatino Linotype"/>
          <w:color w:val="000000" w:themeColor="text1"/>
          <w:sz w:val="24"/>
          <w:szCs w:val="24"/>
        </w:rPr>
        <w:t xml:space="preserve"> </w:t>
      </w:r>
      <w:r w:rsidR="002C1189" w:rsidRPr="005B0FBE">
        <w:rPr>
          <w:rFonts w:ascii="Palatino Linotype" w:eastAsia="Palatino Linotype" w:hAnsi="Palatino Linotype" w:cs="Palatino Linotype"/>
          <w:color w:val="000000" w:themeColor="text1"/>
          <w:sz w:val="24"/>
          <w:szCs w:val="24"/>
        </w:rPr>
        <w:t xml:space="preserve">los </w:t>
      </w:r>
      <w:r w:rsidRPr="005B0FBE">
        <w:rPr>
          <w:rFonts w:ascii="Palatino Linotype" w:eastAsia="Palatino Linotype" w:hAnsi="Palatino Linotype" w:cs="Palatino Linotype"/>
          <w:color w:val="000000" w:themeColor="text1"/>
          <w:sz w:val="24"/>
          <w:szCs w:val="24"/>
        </w:rPr>
        <w:t>acuerdo</w:t>
      </w:r>
      <w:r w:rsidR="002C1189" w:rsidRPr="005B0FBE">
        <w:rPr>
          <w:rFonts w:ascii="Palatino Linotype" w:eastAsia="Palatino Linotype" w:hAnsi="Palatino Linotype" w:cs="Palatino Linotype"/>
          <w:color w:val="000000" w:themeColor="text1"/>
          <w:sz w:val="24"/>
          <w:szCs w:val="24"/>
        </w:rPr>
        <w:t>s</w:t>
      </w:r>
      <w:r w:rsidRPr="005B0FBE">
        <w:rPr>
          <w:rFonts w:ascii="Palatino Linotype" w:eastAsia="Palatino Linotype" w:hAnsi="Palatino Linotype" w:cs="Palatino Linotype"/>
          <w:color w:val="000000" w:themeColor="text1"/>
          <w:sz w:val="24"/>
          <w:szCs w:val="24"/>
        </w:rPr>
        <w:t xml:space="preserve"> de admisión de fecha</w:t>
      </w:r>
      <w:r w:rsidR="005C2871" w:rsidRPr="005B0FBE">
        <w:rPr>
          <w:rFonts w:ascii="Palatino Linotype" w:eastAsia="Palatino Linotype" w:hAnsi="Palatino Linotype" w:cs="Palatino Linotype"/>
          <w:color w:val="000000" w:themeColor="text1"/>
          <w:sz w:val="24"/>
          <w:szCs w:val="24"/>
        </w:rPr>
        <w:t>s</w:t>
      </w:r>
      <w:r w:rsidRPr="005B0FBE">
        <w:rPr>
          <w:rFonts w:ascii="Palatino Linotype" w:eastAsia="Palatino Linotype" w:hAnsi="Palatino Linotype" w:cs="Palatino Linotype"/>
          <w:color w:val="000000" w:themeColor="text1"/>
          <w:sz w:val="24"/>
          <w:szCs w:val="24"/>
        </w:rPr>
        <w:t xml:space="preserve"> </w:t>
      </w:r>
      <w:r w:rsidR="005B27FA" w:rsidRPr="005B0FBE">
        <w:rPr>
          <w:rFonts w:ascii="Palatino Linotype" w:eastAsia="Palatino Linotype" w:hAnsi="Palatino Linotype" w:cs="Palatino Linotype"/>
          <w:b/>
          <w:color w:val="000000" w:themeColor="text1"/>
          <w:sz w:val="24"/>
          <w:szCs w:val="24"/>
        </w:rPr>
        <w:t>dos</w:t>
      </w:r>
      <w:r w:rsidR="002C1189" w:rsidRPr="005B0FBE">
        <w:rPr>
          <w:rFonts w:ascii="Palatino Linotype" w:eastAsia="Palatino Linotype" w:hAnsi="Palatino Linotype" w:cs="Palatino Linotype"/>
          <w:b/>
          <w:color w:val="000000" w:themeColor="text1"/>
          <w:sz w:val="24"/>
          <w:szCs w:val="24"/>
        </w:rPr>
        <w:t>, tres, cuatro y cinco</w:t>
      </w:r>
      <w:r w:rsidR="005B27FA" w:rsidRPr="005B0FBE">
        <w:rPr>
          <w:rFonts w:ascii="Palatino Linotype" w:eastAsia="Palatino Linotype" w:hAnsi="Palatino Linotype" w:cs="Palatino Linotype"/>
          <w:b/>
          <w:color w:val="000000" w:themeColor="text1"/>
          <w:sz w:val="24"/>
          <w:szCs w:val="24"/>
        </w:rPr>
        <w:t xml:space="preserve"> de junio</w:t>
      </w:r>
      <w:r w:rsidR="00AD27F7" w:rsidRPr="005B0FBE">
        <w:rPr>
          <w:rFonts w:ascii="Palatino Linotype" w:eastAsia="Palatino Linotype" w:hAnsi="Palatino Linotype" w:cs="Palatino Linotype"/>
          <w:b/>
          <w:color w:val="000000" w:themeColor="text1"/>
          <w:sz w:val="24"/>
          <w:szCs w:val="24"/>
        </w:rPr>
        <w:t xml:space="preserve"> </w:t>
      </w:r>
      <w:r w:rsidR="00E42354" w:rsidRPr="005B0FBE">
        <w:rPr>
          <w:rFonts w:ascii="Palatino Linotype" w:eastAsia="Palatino Linotype" w:hAnsi="Palatino Linotype" w:cs="Palatino Linotype"/>
          <w:b/>
          <w:color w:val="000000" w:themeColor="text1"/>
          <w:sz w:val="24"/>
          <w:szCs w:val="24"/>
        </w:rPr>
        <w:t>de dos mil veinticinco</w:t>
      </w:r>
      <w:r w:rsidRPr="005B0FBE">
        <w:rPr>
          <w:rFonts w:ascii="Palatino Linotype" w:eastAsia="Palatino Linotype" w:hAnsi="Palatino Linotype" w:cs="Palatino Linotype"/>
          <w:b/>
          <w:color w:val="000000" w:themeColor="text1"/>
          <w:sz w:val="24"/>
          <w:szCs w:val="24"/>
        </w:rPr>
        <w:t xml:space="preserve">, </w:t>
      </w:r>
      <w:r w:rsidRPr="005B0FBE">
        <w:rPr>
          <w:rFonts w:ascii="Palatino Linotype" w:eastAsia="Palatino Linotype" w:hAnsi="Palatino Linotype" w:cs="Palatino Linotype"/>
          <w:color w:val="000000" w:themeColor="text1"/>
          <w:sz w:val="24"/>
          <w:szCs w:val="24"/>
        </w:rPr>
        <w:t>determinando un plazo de siete días para que las partes manifestar</w:t>
      </w:r>
      <w:r w:rsidR="005C53AF" w:rsidRPr="005B0FBE">
        <w:rPr>
          <w:rFonts w:ascii="Palatino Linotype" w:eastAsia="Palatino Linotype" w:hAnsi="Palatino Linotype" w:cs="Palatino Linotype"/>
          <w:color w:val="000000" w:themeColor="text1"/>
          <w:sz w:val="24"/>
          <w:szCs w:val="24"/>
        </w:rPr>
        <w:t xml:space="preserve">an </w:t>
      </w:r>
      <w:r w:rsidRPr="005B0FBE">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004F33" w:rsidRPr="005B0FBE" w:rsidRDefault="00004F33" w:rsidP="00B7482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01BB4" w:rsidRPr="005B0FBE" w:rsidRDefault="00004F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P</w:t>
      </w:r>
      <w:r w:rsidR="00D01BB4" w:rsidRPr="005B0FBE">
        <w:rPr>
          <w:rFonts w:ascii="Palatino Linotype" w:eastAsia="Palatino Linotype" w:hAnsi="Palatino Linotype" w:cs="Palatino Linotype"/>
          <w:color w:val="000000" w:themeColor="text1"/>
          <w:sz w:val="24"/>
          <w:szCs w:val="24"/>
        </w:rPr>
        <w:t>osteriormente el Pleno de este Órgano Autónomo, en la</w:t>
      </w:r>
      <w:r w:rsidR="00D01BB4" w:rsidRPr="005B0FBE">
        <w:rPr>
          <w:rFonts w:ascii="Palatino Linotype" w:eastAsia="Palatino Linotype" w:hAnsi="Palatino Linotype" w:cs="Palatino Linotype"/>
          <w:b/>
          <w:color w:val="000000" w:themeColor="text1"/>
          <w:sz w:val="24"/>
          <w:szCs w:val="24"/>
        </w:rPr>
        <w:t xml:space="preserve"> </w:t>
      </w:r>
      <w:r w:rsidR="00AD27F7" w:rsidRPr="005B0FBE">
        <w:rPr>
          <w:rFonts w:ascii="Palatino Linotype" w:eastAsia="Palatino Linotype" w:hAnsi="Palatino Linotype" w:cs="Palatino Linotype"/>
          <w:b/>
          <w:color w:val="000000" w:themeColor="text1"/>
          <w:sz w:val="24"/>
          <w:szCs w:val="24"/>
        </w:rPr>
        <w:t xml:space="preserve"> </w:t>
      </w:r>
      <w:r w:rsidR="00546365" w:rsidRPr="005B0FBE">
        <w:rPr>
          <w:rFonts w:ascii="Palatino Linotype" w:eastAsia="Palatino Linotype" w:hAnsi="Palatino Linotype" w:cs="Palatino Linotype"/>
          <w:b/>
          <w:color w:val="000000" w:themeColor="text1"/>
          <w:sz w:val="24"/>
          <w:szCs w:val="24"/>
        </w:rPr>
        <w:t>Vigésima</w:t>
      </w:r>
      <w:r w:rsidR="00D01BB4" w:rsidRPr="005B0FBE">
        <w:rPr>
          <w:rFonts w:ascii="Palatino Linotype" w:eastAsia="Palatino Linotype" w:hAnsi="Palatino Linotype" w:cs="Palatino Linotype"/>
          <w:b/>
          <w:color w:val="000000" w:themeColor="text1"/>
          <w:sz w:val="24"/>
          <w:szCs w:val="24"/>
        </w:rPr>
        <w:t xml:space="preserve"> </w:t>
      </w:r>
      <w:r w:rsidR="0039063A" w:rsidRPr="005B0FBE">
        <w:rPr>
          <w:rFonts w:ascii="Palatino Linotype" w:eastAsia="Palatino Linotype" w:hAnsi="Palatino Linotype" w:cs="Palatino Linotype"/>
          <w:b/>
          <w:color w:val="000000" w:themeColor="text1"/>
          <w:sz w:val="24"/>
          <w:szCs w:val="24"/>
        </w:rPr>
        <w:t xml:space="preserve">Segunda </w:t>
      </w:r>
      <w:r w:rsidR="00D01BB4" w:rsidRPr="005B0FBE">
        <w:rPr>
          <w:rFonts w:ascii="Palatino Linotype" w:eastAsia="Palatino Linotype" w:hAnsi="Palatino Linotype" w:cs="Palatino Linotype"/>
          <w:b/>
          <w:color w:val="000000" w:themeColor="text1"/>
          <w:sz w:val="24"/>
          <w:szCs w:val="24"/>
        </w:rPr>
        <w:t>Sesión Ordinaria</w:t>
      </w:r>
      <w:r w:rsidRPr="005B0FBE">
        <w:rPr>
          <w:rFonts w:ascii="Palatino Linotype" w:eastAsia="Palatino Linotype" w:hAnsi="Palatino Linotype" w:cs="Palatino Linotype"/>
          <w:color w:val="000000" w:themeColor="text1"/>
          <w:sz w:val="24"/>
          <w:szCs w:val="24"/>
        </w:rPr>
        <w:t xml:space="preserve"> del </w:t>
      </w:r>
      <w:r w:rsidR="0039063A" w:rsidRPr="005B0FBE">
        <w:rPr>
          <w:rFonts w:ascii="Palatino Linotype" w:eastAsia="Palatino Linotype" w:hAnsi="Palatino Linotype" w:cs="Palatino Linotype"/>
          <w:color w:val="000000" w:themeColor="text1"/>
          <w:sz w:val="24"/>
          <w:szCs w:val="24"/>
        </w:rPr>
        <w:t>dieciocho (18</w:t>
      </w:r>
      <w:r w:rsidR="00546365" w:rsidRPr="005B0FBE">
        <w:rPr>
          <w:rFonts w:ascii="Palatino Linotype" w:eastAsia="Palatino Linotype" w:hAnsi="Palatino Linotype" w:cs="Palatino Linotype"/>
          <w:color w:val="000000" w:themeColor="text1"/>
          <w:sz w:val="24"/>
          <w:szCs w:val="24"/>
        </w:rPr>
        <w:t>) de junio</w:t>
      </w:r>
      <w:r w:rsidRPr="005B0FBE">
        <w:rPr>
          <w:rFonts w:ascii="Palatino Linotype" w:eastAsia="Palatino Linotype" w:hAnsi="Palatino Linotype" w:cs="Palatino Linotype"/>
          <w:color w:val="000000" w:themeColor="text1"/>
          <w:sz w:val="24"/>
          <w:szCs w:val="24"/>
        </w:rPr>
        <w:t xml:space="preserve"> de dos mil veinticinco</w:t>
      </w:r>
      <w:r w:rsidR="00D01BB4" w:rsidRPr="005B0FBE">
        <w:rPr>
          <w:rFonts w:ascii="Palatino Linotype" w:eastAsia="Palatino Linotype" w:hAnsi="Palatino Linotype" w:cs="Palatino Linotype"/>
          <w:color w:val="000000" w:themeColor="text1"/>
          <w:sz w:val="24"/>
          <w:szCs w:val="24"/>
        </w:rPr>
        <w:t>, ordenó la acumulación de</w:t>
      </w:r>
      <w:r w:rsidRPr="005B0FBE">
        <w:rPr>
          <w:rFonts w:ascii="Palatino Linotype" w:eastAsia="Palatino Linotype" w:hAnsi="Palatino Linotype" w:cs="Palatino Linotype"/>
          <w:color w:val="000000" w:themeColor="text1"/>
          <w:sz w:val="24"/>
          <w:szCs w:val="24"/>
        </w:rPr>
        <w:t xml:space="preserve"> </w:t>
      </w:r>
      <w:r w:rsidR="00D01BB4" w:rsidRPr="005B0FBE">
        <w:rPr>
          <w:rFonts w:ascii="Palatino Linotype" w:eastAsia="Palatino Linotype" w:hAnsi="Palatino Linotype" w:cs="Palatino Linotype"/>
          <w:color w:val="000000" w:themeColor="text1"/>
          <w:sz w:val="24"/>
          <w:szCs w:val="24"/>
        </w:rPr>
        <w:t>l</w:t>
      </w:r>
      <w:r w:rsidRPr="005B0FBE">
        <w:rPr>
          <w:rFonts w:ascii="Palatino Linotype" w:eastAsia="Palatino Linotype" w:hAnsi="Palatino Linotype" w:cs="Palatino Linotype"/>
          <w:color w:val="000000" w:themeColor="text1"/>
          <w:sz w:val="24"/>
          <w:szCs w:val="24"/>
        </w:rPr>
        <w:t>os</w:t>
      </w:r>
      <w:r w:rsidR="00D01BB4" w:rsidRPr="005B0FBE">
        <w:rPr>
          <w:rFonts w:ascii="Palatino Linotype" w:eastAsia="Palatino Linotype" w:hAnsi="Palatino Linotype" w:cs="Palatino Linotype"/>
          <w:color w:val="000000" w:themeColor="text1"/>
          <w:sz w:val="24"/>
          <w:szCs w:val="24"/>
        </w:rPr>
        <w:t xml:space="preserve"> recurso</w:t>
      </w:r>
      <w:r w:rsidRPr="005B0FBE">
        <w:rPr>
          <w:rFonts w:ascii="Palatino Linotype" w:eastAsia="Palatino Linotype" w:hAnsi="Palatino Linotype" w:cs="Palatino Linotype"/>
          <w:color w:val="000000" w:themeColor="text1"/>
          <w:sz w:val="24"/>
          <w:szCs w:val="24"/>
        </w:rPr>
        <w:t>s</w:t>
      </w:r>
      <w:r w:rsidR="00D01BB4" w:rsidRPr="005B0FBE">
        <w:rPr>
          <w:rFonts w:ascii="Palatino Linotype" w:eastAsia="Palatino Linotype" w:hAnsi="Palatino Linotype" w:cs="Palatino Linotype"/>
          <w:color w:val="000000" w:themeColor="text1"/>
          <w:sz w:val="24"/>
          <w:szCs w:val="24"/>
        </w:rPr>
        <w:t xml:space="preserve"> de revisión</w:t>
      </w:r>
      <w:r w:rsidR="00D01BB4" w:rsidRPr="005B0FBE">
        <w:rPr>
          <w:rFonts w:ascii="Palatino Linotype" w:eastAsia="Palatino Linotype" w:hAnsi="Palatino Linotype" w:cs="Palatino Linotype"/>
          <w:b/>
          <w:color w:val="000000" w:themeColor="text1"/>
          <w:sz w:val="24"/>
          <w:szCs w:val="24"/>
        </w:rPr>
        <w:t xml:space="preserve"> </w:t>
      </w:r>
      <w:r w:rsidR="004D3933" w:rsidRPr="005B0FBE">
        <w:rPr>
          <w:rFonts w:ascii="Palatino Linotype" w:eastAsia="Palatino Linotype" w:hAnsi="Palatino Linotype" w:cs="Palatino Linotype"/>
          <w:b/>
          <w:color w:val="000000" w:themeColor="text1"/>
          <w:sz w:val="24"/>
          <w:szCs w:val="24"/>
        </w:rPr>
        <w:t>0</w:t>
      </w:r>
      <w:r w:rsidR="00165267" w:rsidRPr="005B0FBE">
        <w:rPr>
          <w:rFonts w:ascii="Palatino Linotype" w:eastAsia="Palatino Linotype" w:hAnsi="Palatino Linotype" w:cs="Palatino Linotype"/>
          <w:b/>
          <w:color w:val="000000" w:themeColor="text1"/>
          <w:sz w:val="24"/>
          <w:szCs w:val="24"/>
        </w:rPr>
        <w:t xml:space="preserve">6263/INFOEM/IP/RR/2025,  </w:t>
      </w:r>
      <w:r w:rsidR="004D3933" w:rsidRPr="005B0FBE">
        <w:rPr>
          <w:rFonts w:ascii="Palatino Linotype" w:eastAsia="Palatino Linotype" w:hAnsi="Palatino Linotype" w:cs="Palatino Linotype"/>
          <w:b/>
          <w:color w:val="000000" w:themeColor="text1"/>
          <w:sz w:val="24"/>
          <w:szCs w:val="24"/>
        </w:rPr>
        <w:t>0</w:t>
      </w:r>
      <w:r w:rsidR="00165267" w:rsidRPr="005B0FBE">
        <w:rPr>
          <w:rFonts w:ascii="Palatino Linotype" w:eastAsia="Palatino Linotype" w:hAnsi="Palatino Linotype" w:cs="Palatino Linotype"/>
          <w:b/>
          <w:color w:val="000000" w:themeColor="text1"/>
          <w:sz w:val="24"/>
          <w:szCs w:val="24"/>
        </w:rPr>
        <w:t xml:space="preserve">6271/INFOEM/IP/RR/2025, </w:t>
      </w:r>
      <w:r w:rsidR="004D3933" w:rsidRPr="005B0FBE">
        <w:rPr>
          <w:rFonts w:ascii="Palatino Linotype" w:eastAsia="Palatino Linotype" w:hAnsi="Palatino Linotype" w:cs="Palatino Linotype"/>
          <w:b/>
          <w:color w:val="000000" w:themeColor="text1"/>
          <w:sz w:val="24"/>
          <w:szCs w:val="24"/>
        </w:rPr>
        <w:t>0</w:t>
      </w:r>
      <w:r w:rsidR="00165267" w:rsidRPr="005B0FBE">
        <w:rPr>
          <w:rFonts w:ascii="Palatino Linotype" w:eastAsia="Palatino Linotype" w:hAnsi="Palatino Linotype" w:cs="Palatino Linotype"/>
          <w:b/>
          <w:color w:val="000000" w:themeColor="text1"/>
          <w:sz w:val="24"/>
          <w:szCs w:val="24"/>
        </w:rPr>
        <w:t xml:space="preserve">6316/INFOEM/IP/RR/2025, </w:t>
      </w:r>
      <w:r w:rsidR="004D3933" w:rsidRPr="005B0FBE">
        <w:rPr>
          <w:rFonts w:ascii="Palatino Linotype" w:eastAsia="Palatino Linotype" w:hAnsi="Palatino Linotype" w:cs="Palatino Linotype"/>
          <w:b/>
          <w:color w:val="000000" w:themeColor="text1"/>
          <w:sz w:val="24"/>
          <w:szCs w:val="24"/>
        </w:rPr>
        <w:t>0</w:t>
      </w:r>
      <w:r w:rsidR="00165267" w:rsidRPr="005B0FBE">
        <w:rPr>
          <w:rFonts w:ascii="Palatino Linotype" w:eastAsia="Palatino Linotype" w:hAnsi="Palatino Linotype" w:cs="Palatino Linotype"/>
          <w:b/>
          <w:color w:val="000000" w:themeColor="text1"/>
          <w:sz w:val="24"/>
          <w:szCs w:val="24"/>
        </w:rPr>
        <w:t xml:space="preserve">6329/INFOEM/IP/RR/2025 y </w:t>
      </w:r>
      <w:r w:rsidR="004D3933" w:rsidRPr="005B0FBE">
        <w:rPr>
          <w:rFonts w:ascii="Palatino Linotype" w:eastAsia="Palatino Linotype" w:hAnsi="Palatino Linotype" w:cs="Palatino Linotype"/>
          <w:b/>
          <w:color w:val="000000" w:themeColor="text1"/>
          <w:sz w:val="24"/>
          <w:szCs w:val="24"/>
        </w:rPr>
        <w:t>0</w:t>
      </w:r>
      <w:r w:rsidR="00165267" w:rsidRPr="005B0FBE">
        <w:rPr>
          <w:rFonts w:ascii="Palatino Linotype" w:eastAsia="Palatino Linotype" w:hAnsi="Palatino Linotype" w:cs="Palatino Linotype"/>
          <w:b/>
          <w:color w:val="000000" w:themeColor="text1"/>
          <w:sz w:val="24"/>
          <w:szCs w:val="24"/>
        </w:rPr>
        <w:t>6334/INFOEM/IP/RR/2025</w:t>
      </w:r>
      <w:r w:rsidR="00AD27F7" w:rsidRPr="005B0FBE">
        <w:rPr>
          <w:rFonts w:ascii="Palatino Linotype" w:eastAsia="Palatino Linotype" w:hAnsi="Palatino Linotype" w:cs="Palatino Linotype"/>
          <w:b/>
          <w:color w:val="000000" w:themeColor="text1"/>
          <w:sz w:val="24"/>
          <w:szCs w:val="24"/>
        </w:rPr>
        <w:t>.</w:t>
      </w:r>
    </w:p>
    <w:p w:rsidR="00D01BB4" w:rsidRPr="005B0FBE" w:rsidRDefault="00D01BB4" w:rsidP="00B74823">
      <w:pPr>
        <w:spacing w:line="360" w:lineRule="auto"/>
        <w:jc w:val="both"/>
        <w:rPr>
          <w:rFonts w:ascii="Palatino Linotype" w:eastAsia="Palatino Linotype" w:hAnsi="Palatino Linotype" w:cs="Palatino Linotype"/>
          <w:color w:val="000000" w:themeColor="text1"/>
          <w:sz w:val="24"/>
          <w:szCs w:val="24"/>
        </w:rPr>
      </w:pPr>
    </w:p>
    <w:p w:rsidR="00D01BB4" w:rsidRPr="005B0FBE" w:rsidRDefault="00004F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 xml:space="preserve">Así el </w:t>
      </w:r>
      <w:r w:rsidR="00165267" w:rsidRPr="005B0FBE">
        <w:rPr>
          <w:rFonts w:ascii="Palatino Linotype" w:eastAsia="Palatino Linotype" w:hAnsi="Palatino Linotype" w:cs="Palatino Linotype"/>
          <w:color w:val="000000" w:themeColor="text1"/>
          <w:sz w:val="24"/>
          <w:szCs w:val="24"/>
        </w:rPr>
        <w:t xml:space="preserve">diecinueve </w:t>
      </w:r>
      <w:r w:rsidRPr="005B0FBE">
        <w:rPr>
          <w:rFonts w:ascii="Palatino Linotype" w:eastAsia="Palatino Linotype" w:hAnsi="Palatino Linotype" w:cs="Palatino Linotype"/>
          <w:color w:val="000000" w:themeColor="text1"/>
          <w:sz w:val="24"/>
          <w:szCs w:val="24"/>
        </w:rPr>
        <w:t xml:space="preserve">de </w:t>
      </w:r>
      <w:r w:rsidR="00E27C00" w:rsidRPr="005B0FBE">
        <w:rPr>
          <w:rFonts w:ascii="Palatino Linotype" w:eastAsia="Palatino Linotype" w:hAnsi="Palatino Linotype" w:cs="Palatino Linotype"/>
          <w:color w:val="000000" w:themeColor="text1"/>
          <w:sz w:val="24"/>
          <w:szCs w:val="24"/>
        </w:rPr>
        <w:t>junio</w:t>
      </w:r>
      <w:r w:rsidR="00327F87" w:rsidRPr="005B0FBE">
        <w:rPr>
          <w:rFonts w:ascii="Palatino Linotype" w:eastAsia="Palatino Linotype" w:hAnsi="Palatino Linotype" w:cs="Palatino Linotype"/>
          <w:color w:val="000000" w:themeColor="text1"/>
          <w:sz w:val="24"/>
          <w:szCs w:val="24"/>
        </w:rPr>
        <w:t xml:space="preserve"> </w:t>
      </w:r>
      <w:r w:rsidRPr="005B0FBE">
        <w:rPr>
          <w:rFonts w:ascii="Palatino Linotype" w:eastAsia="Palatino Linotype" w:hAnsi="Palatino Linotype" w:cs="Palatino Linotype"/>
          <w:color w:val="000000" w:themeColor="text1"/>
          <w:sz w:val="24"/>
          <w:szCs w:val="24"/>
        </w:rPr>
        <w:t>dos mil veinticinco</w:t>
      </w:r>
      <w:r w:rsidR="00D01BB4" w:rsidRPr="005B0FBE">
        <w:rPr>
          <w:rFonts w:ascii="Palatino Linotype" w:eastAsia="Palatino Linotype" w:hAnsi="Palatino Linotype" w:cs="Palatino Linotype"/>
          <w:color w:val="000000" w:themeColor="text1"/>
          <w:sz w:val="24"/>
          <w:szCs w:val="24"/>
        </w:rPr>
        <w:t>, se notificó el acuerdo mediante el cual se decretó la acumulación de los recursos de revisión.</w:t>
      </w:r>
    </w:p>
    <w:p w:rsidR="00D01BB4" w:rsidRPr="005B0FBE" w:rsidRDefault="00D01BB4" w:rsidP="00B74823">
      <w:pPr>
        <w:spacing w:line="360" w:lineRule="auto"/>
        <w:jc w:val="both"/>
        <w:rPr>
          <w:rFonts w:ascii="Palatino Linotype" w:eastAsia="Palatino Linotype" w:hAnsi="Palatino Linotype" w:cs="Palatino Linotype"/>
          <w:color w:val="000000" w:themeColor="text1"/>
          <w:sz w:val="24"/>
          <w:szCs w:val="24"/>
        </w:rPr>
      </w:pPr>
    </w:p>
    <w:p w:rsidR="00D01BB4" w:rsidRPr="005B0FBE" w:rsidRDefault="00D01BB4"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lastRenderedPageBreak/>
        <w:t>En ese tenor resulta conveniente su trámite de forma unificada para mejor resolver y evitar la emisión de resoluciones contradictorias, fue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D01BB4" w:rsidRPr="005B0FBE" w:rsidRDefault="00D01BB4" w:rsidP="00B74823">
      <w:pPr>
        <w:spacing w:line="360" w:lineRule="auto"/>
        <w:jc w:val="center"/>
        <w:rPr>
          <w:rFonts w:ascii="Palatino Linotype" w:eastAsia="Palatino Linotype" w:hAnsi="Palatino Linotype" w:cs="Palatino Linotype"/>
          <w:b/>
          <w:i/>
          <w:color w:val="000000" w:themeColor="text1"/>
          <w:sz w:val="24"/>
          <w:szCs w:val="24"/>
        </w:rPr>
      </w:pPr>
      <w:r w:rsidRPr="005B0FBE">
        <w:rPr>
          <w:rFonts w:ascii="Palatino Linotype" w:eastAsia="Palatino Linotype" w:hAnsi="Palatino Linotype" w:cs="Palatino Linotype"/>
          <w:b/>
          <w:i/>
          <w:color w:val="000000" w:themeColor="text1"/>
          <w:sz w:val="24"/>
          <w:szCs w:val="24"/>
        </w:rPr>
        <w:t>Código de Procedimientos Administrativos del Estado de México.</w:t>
      </w:r>
    </w:p>
    <w:p w:rsidR="00D01BB4" w:rsidRPr="005B0FBE" w:rsidRDefault="00D01BB4" w:rsidP="00B74823">
      <w:pPr>
        <w:spacing w:line="360" w:lineRule="auto"/>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b/>
          <w:i/>
          <w:color w:val="000000" w:themeColor="text1"/>
          <w:sz w:val="24"/>
          <w:szCs w:val="24"/>
        </w:rPr>
        <w:t>“Artículo 18.-</w:t>
      </w:r>
      <w:r w:rsidRPr="005B0FBE">
        <w:rPr>
          <w:rFonts w:ascii="Palatino Linotype" w:eastAsia="Palatino Linotype" w:hAnsi="Palatino Linotype" w:cs="Palatino Linotype"/>
          <w:i/>
          <w:color w:val="000000" w:themeColor="text1"/>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D01BB4" w:rsidRPr="005B0FBE" w:rsidRDefault="00D01BB4" w:rsidP="00B74823">
      <w:pPr>
        <w:spacing w:line="360" w:lineRule="auto"/>
        <w:jc w:val="center"/>
        <w:rPr>
          <w:rFonts w:ascii="Palatino Linotype" w:eastAsia="Palatino Linotype" w:hAnsi="Palatino Linotype" w:cs="Palatino Linotype"/>
          <w:b/>
          <w:i/>
          <w:color w:val="000000" w:themeColor="text1"/>
          <w:sz w:val="24"/>
          <w:szCs w:val="24"/>
        </w:rPr>
      </w:pPr>
      <w:r w:rsidRPr="005B0FBE">
        <w:rPr>
          <w:rFonts w:ascii="Palatino Linotype" w:eastAsia="Palatino Linotype" w:hAnsi="Palatino Linotype" w:cs="Palatino Linotype"/>
          <w:b/>
          <w:i/>
          <w:color w:val="000000" w:themeColor="text1"/>
          <w:sz w:val="24"/>
          <w:szCs w:val="24"/>
        </w:rPr>
        <w:t>Ley de Transparencia y Acceso a la Información Pública del Estado de México y Municipios</w:t>
      </w:r>
    </w:p>
    <w:p w:rsidR="00D01BB4" w:rsidRPr="005B0FBE" w:rsidRDefault="00D01BB4" w:rsidP="00B74823">
      <w:pPr>
        <w:spacing w:line="360" w:lineRule="auto"/>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b/>
          <w:i/>
          <w:color w:val="000000" w:themeColor="text1"/>
          <w:sz w:val="24"/>
          <w:szCs w:val="24"/>
        </w:rPr>
        <w:t>“Artículo 195.</w:t>
      </w:r>
      <w:r w:rsidRPr="005B0FBE">
        <w:rPr>
          <w:rFonts w:ascii="Palatino Linotype" w:eastAsia="Palatino Linotype" w:hAnsi="Palatino Linotype" w:cs="Palatino Linotype"/>
          <w:i/>
          <w:color w:val="000000" w:themeColor="text1"/>
          <w:sz w:val="24"/>
          <w:szCs w:val="24"/>
        </w:rPr>
        <w:t xml:space="preserve"> En la tramitación del recurso de revisión se aplicarán supletoriamente las disposiciones contenidas en el Código de Procedimientos Administrativos del Estado de México.”</w:t>
      </w:r>
    </w:p>
    <w:p w:rsidR="00D01BB4" w:rsidRPr="005B0FBE" w:rsidRDefault="00D01BB4" w:rsidP="00B7482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5C53AF"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b/>
          <w:color w:val="000000" w:themeColor="text1"/>
          <w:sz w:val="24"/>
          <w:szCs w:val="24"/>
        </w:rPr>
        <w:t>EL SUJETO OBLIGADO</w:t>
      </w:r>
      <w:r w:rsidR="00331433" w:rsidRPr="005B0FBE">
        <w:rPr>
          <w:rFonts w:ascii="Palatino Linotype" w:eastAsia="Palatino Linotype" w:hAnsi="Palatino Linotype" w:cs="Palatino Linotype"/>
          <w:color w:val="000000" w:themeColor="text1"/>
          <w:sz w:val="24"/>
          <w:szCs w:val="24"/>
        </w:rPr>
        <w:t xml:space="preserve"> fue omiso en rendir el </w:t>
      </w:r>
      <w:r w:rsidR="00A61C28" w:rsidRPr="005B0FBE">
        <w:rPr>
          <w:rFonts w:ascii="Palatino Linotype" w:eastAsia="Palatino Linotype" w:hAnsi="Palatino Linotype" w:cs="Palatino Linotype"/>
          <w:color w:val="000000" w:themeColor="text1"/>
          <w:sz w:val="24"/>
          <w:szCs w:val="24"/>
        </w:rPr>
        <w:t xml:space="preserve">Informe Justificado; asimismo </w:t>
      </w:r>
      <w:r w:rsidRPr="005B0FBE">
        <w:rPr>
          <w:rFonts w:ascii="Palatino Linotype" w:eastAsia="Palatino Linotype" w:hAnsi="Palatino Linotype" w:cs="Palatino Linotype"/>
          <w:b/>
          <w:color w:val="000000" w:themeColor="text1"/>
          <w:sz w:val="24"/>
          <w:szCs w:val="24"/>
        </w:rPr>
        <w:t>EL RECURRENTE</w:t>
      </w:r>
      <w:r w:rsidR="00331433" w:rsidRPr="005B0FBE">
        <w:rPr>
          <w:rFonts w:ascii="Palatino Linotype" w:eastAsia="Palatino Linotype" w:hAnsi="Palatino Linotype" w:cs="Palatino Linotype"/>
          <w:color w:val="000000" w:themeColor="text1"/>
          <w:sz w:val="24"/>
          <w:szCs w:val="24"/>
        </w:rPr>
        <w:t xml:space="preserve"> no realizó manifestaciones, alegatos</w:t>
      </w:r>
      <w:r w:rsidRPr="005B0FBE">
        <w:rPr>
          <w:rFonts w:ascii="Palatino Linotype" w:eastAsia="Palatino Linotype" w:hAnsi="Palatino Linotype" w:cs="Palatino Linotype"/>
          <w:color w:val="000000" w:themeColor="text1"/>
          <w:sz w:val="24"/>
          <w:szCs w:val="24"/>
        </w:rPr>
        <w:t>,</w:t>
      </w:r>
      <w:r w:rsidR="00331433" w:rsidRPr="005B0FBE">
        <w:rPr>
          <w:rFonts w:ascii="Palatino Linotype" w:eastAsia="Palatino Linotype" w:hAnsi="Palatino Linotype" w:cs="Palatino Linotype"/>
          <w:color w:val="000000" w:themeColor="text1"/>
          <w:sz w:val="24"/>
          <w:szCs w:val="24"/>
        </w:rPr>
        <w:t xml:space="preserve"> ni presentó pruebas que a su derecho conviniera.</w:t>
      </w:r>
    </w:p>
    <w:p w:rsidR="00705D12" w:rsidRPr="005B0FBE" w:rsidRDefault="00705D12" w:rsidP="00B7482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5C53AF"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Ahora bien, e</w:t>
      </w:r>
      <w:r w:rsidR="00331433" w:rsidRPr="005B0FBE">
        <w:rPr>
          <w:rFonts w:ascii="Palatino Linotype" w:eastAsia="Palatino Linotype" w:hAnsi="Palatino Linotype" w:cs="Palatino Linotype"/>
          <w:color w:val="000000" w:themeColor="text1"/>
          <w:sz w:val="24"/>
          <w:szCs w:val="24"/>
        </w:rPr>
        <w:t>n términos del artículo 185</w:t>
      </w:r>
      <w:r w:rsidR="005C2871" w:rsidRPr="005B0FBE">
        <w:rPr>
          <w:rFonts w:ascii="Palatino Linotype" w:eastAsia="Palatino Linotype" w:hAnsi="Palatino Linotype" w:cs="Palatino Linotype"/>
          <w:color w:val="000000" w:themeColor="text1"/>
          <w:sz w:val="24"/>
          <w:szCs w:val="24"/>
        </w:rPr>
        <w:t>,</w:t>
      </w:r>
      <w:r w:rsidR="00331433" w:rsidRPr="005B0FBE">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5B0FBE">
        <w:rPr>
          <w:rFonts w:ascii="Palatino Linotype" w:eastAsia="Palatino Linotype" w:hAnsi="Palatino Linotype" w:cs="Palatino Linotype"/>
          <w:color w:val="000000" w:themeColor="text1"/>
          <w:sz w:val="24"/>
          <w:szCs w:val="24"/>
        </w:rPr>
        <w:t>el</w:t>
      </w:r>
      <w:r w:rsidRPr="005B0FBE">
        <w:rPr>
          <w:rFonts w:ascii="Palatino Linotype" w:eastAsia="Palatino Linotype" w:hAnsi="Palatino Linotype" w:cs="Palatino Linotype"/>
          <w:b/>
          <w:color w:val="000000" w:themeColor="text1"/>
          <w:sz w:val="24"/>
          <w:szCs w:val="24"/>
        </w:rPr>
        <w:t xml:space="preserve"> </w:t>
      </w:r>
      <w:r w:rsidR="00C54D09" w:rsidRPr="005B0FBE">
        <w:rPr>
          <w:rFonts w:ascii="Palatino Linotype" w:eastAsia="Palatino Linotype" w:hAnsi="Palatino Linotype" w:cs="Palatino Linotype"/>
          <w:b/>
          <w:color w:val="000000" w:themeColor="text1"/>
          <w:sz w:val="24"/>
          <w:szCs w:val="24"/>
        </w:rPr>
        <w:lastRenderedPageBreak/>
        <w:t>diecinueve</w:t>
      </w:r>
      <w:r w:rsidR="00E27C00" w:rsidRPr="005B0FBE">
        <w:rPr>
          <w:rFonts w:ascii="Palatino Linotype" w:eastAsia="Palatino Linotype" w:hAnsi="Palatino Linotype" w:cs="Palatino Linotype"/>
          <w:b/>
          <w:color w:val="000000" w:themeColor="text1"/>
          <w:sz w:val="24"/>
          <w:szCs w:val="24"/>
        </w:rPr>
        <w:t xml:space="preserve"> de junio</w:t>
      </w:r>
      <w:r w:rsidR="00F17233" w:rsidRPr="005B0FBE">
        <w:rPr>
          <w:rFonts w:ascii="Palatino Linotype" w:eastAsia="Palatino Linotype" w:hAnsi="Palatino Linotype" w:cs="Palatino Linotype"/>
          <w:b/>
          <w:color w:val="000000" w:themeColor="text1"/>
          <w:sz w:val="24"/>
          <w:szCs w:val="24"/>
        </w:rPr>
        <w:t xml:space="preserve"> </w:t>
      </w:r>
      <w:r w:rsidR="00331433" w:rsidRPr="005B0FBE">
        <w:rPr>
          <w:rFonts w:ascii="Palatino Linotype" w:eastAsia="Palatino Linotype" w:hAnsi="Palatino Linotype" w:cs="Palatino Linotype"/>
          <w:b/>
          <w:color w:val="000000" w:themeColor="text1"/>
          <w:sz w:val="24"/>
          <w:szCs w:val="24"/>
        </w:rPr>
        <w:t>de dos mil veinticinco</w:t>
      </w:r>
      <w:r w:rsidR="005C2871" w:rsidRPr="005B0FBE">
        <w:rPr>
          <w:rFonts w:ascii="Palatino Linotype" w:eastAsia="Palatino Linotype" w:hAnsi="Palatino Linotype" w:cs="Palatino Linotype"/>
          <w:b/>
          <w:color w:val="000000" w:themeColor="text1"/>
          <w:sz w:val="24"/>
          <w:szCs w:val="24"/>
        </w:rPr>
        <w:t>,</w:t>
      </w:r>
      <w:r w:rsidR="00331433" w:rsidRPr="005B0FBE">
        <w:rPr>
          <w:rFonts w:ascii="Palatino Linotype" w:eastAsia="Palatino Linotype" w:hAnsi="Palatino Linotype" w:cs="Palatino Linotype"/>
          <w:b/>
          <w:color w:val="000000" w:themeColor="text1"/>
          <w:sz w:val="24"/>
          <w:szCs w:val="24"/>
        </w:rPr>
        <w:t xml:space="preserve"> </w:t>
      </w:r>
      <w:r w:rsidR="00331433" w:rsidRPr="005B0FBE">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4D3933" w:rsidRPr="005B0FBE" w:rsidRDefault="004D3933" w:rsidP="00B74823">
      <w:pPr>
        <w:spacing w:after="0" w:line="360" w:lineRule="auto"/>
        <w:jc w:val="center"/>
        <w:rPr>
          <w:rFonts w:ascii="Palatino Linotype" w:eastAsia="Palatino Linotype" w:hAnsi="Palatino Linotype" w:cs="Palatino Linotype"/>
          <w:b/>
          <w:color w:val="000000" w:themeColor="text1"/>
          <w:sz w:val="24"/>
          <w:szCs w:val="24"/>
        </w:rPr>
      </w:pPr>
    </w:p>
    <w:p w:rsidR="00705D12" w:rsidRPr="005B0FBE" w:rsidRDefault="00331433" w:rsidP="00B74823">
      <w:pPr>
        <w:spacing w:after="0" w:line="360" w:lineRule="auto"/>
        <w:jc w:val="center"/>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b/>
          <w:color w:val="000000" w:themeColor="text1"/>
          <w:sz w:val="24"/>
          <w:szCs w:val="24"/>
        </w:rPr>
        <w:t xml:space="preserve">C O N S I D E R A N D O </w:t>
      </w:r>
    </w:p>
    <w:p w:rsidR="00705D12" w:rsidRPr="005B0FBE" w:rsidRDefault="00705D12" w:rsidP="00B74823">
      <w:pP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spacing w:after="0" w:line="360" w:lineRule="auto"/>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b/>
          <w:color w:val="000000" w:themeColor="text1"/>
          <w:sz w:val="24"/>
          <w:szCs w:val="24"/>
        </w:rPr>
        <w:t>PRIMERO. De la competencia</w:t>
      </w:r>
      <w:r w:rsidRPr="005B0FBE">
        <w:rPr>
          <w:rFonts w:ascii="Palatino Linotype" w:eastAsia="Palatino Linotype" w:hAnsi="Palatino Linotype" w:cs="Palatino Linotype"/>
          <w:color w:val="000000" w:themeColor="text1"/>
          <w:sz w:val="24"/>
          <w:szCs w:val="24"/>
        </w:rPr>
        <w:t>.</w:t>
      </w: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5B0FBE" w:rsidRDefault="00705D12" w:rsidP="00B74823">
      <w:pP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spacing w:after="0" w:line="360" w:lineRule="auto"/>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b/>
          <w:color w:val="000000" w:themeColor="text1"/>
          <w:sz w:val="24"/>
          <w:szCs w:val="24"/>
        </w:rPr>
        <w:t>SEGUNDO. De la Oportunidad y Procedencia del Recurso de Revisión</w:t>
      </w:r>
      <w:r w:rsidRPr="005B0FBE">
        <w:rPr>
          <w:rFonts w:ascii="Palatino Linotype" w:eastAsia="Palatino Linotype" w:hAnsi="Palatino Linotype" w:cs="Palatino Linotype"/>
          <w:color w:val="000000" w:themeColor="text1"/>
          <w:sz w:val="24"/>
          <w:szCs w:val="24"/>
        </w:rPr>
        <w:t>.</w:t>
      </w: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5B0FBE">
        <w:rPr>
          <w:rFonts w:ascii="Palatino Linotype" w:eastAsia="Palatino Linotype" w:hAnsi="Palatino Linotype" w:cs="Palatino Linotype"/>
          <w:color w:val="000000" w:themeColor="text1"/>
          <w:sz w:val="24"/>
          <w:szCs w:val="24"/>
        </w:rPr>
        <w:t>El artículo 178</w:t>
      </w:r>
      <w:r w:rsidR="00A7643A" w:rsidRPr="005B0FBE">
        <w:rPr>
          <w:rFonts w:ascii="Palatino Linotype" w:eastAsia="Palatino Linotype" w:hAnsi="Palatino Linotype" w:cs="Palatino Linotype"/>
          <w:color w:val="000000" w:themeColor="text1"/>
          <w:sz w:val="24"/>
          <w:szCs w:val="24"/>
        </w:rPr>
        <w:t>,</w:t>
      </w:r>
      <w:r w:rsidRPr="005B0FB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5B0FBE">
        <w:rPr>
          <w:rFonts w:ascii="Palatino Linotype" w:eastAsia="Palatino Linotype" w:hAnsi="Palatino Linotype" w:cs="Palatino Linotype"/>
          <w:color w:val="000000" w:themeColor="text1"/>
          <w:sz w:val="24"/>
          <w:szCs w:val="24"/>
        </w:rPr>
        <w:t>el</w:t>
      </w:r>
      <w:r w:rsidR="005C53AF" w:rsidRPr="005B0FBE">
        <w:rPr>
          <w:rFonts w:ascii="Palatino Linotype" w:eastAsia="Palatino Linotype" w:hAnsi="Palatino Linotype" w:cs="Palatino Linotype"/>
          <w:b/>
          <w:color w:val="000000" w:themeColor="text1"/>
          <w:sz w:val="24"/>
          <w:szCs w:val="24"/>
        </w:rPr>
        <w:t xml:space="preserve"> SUJETO OBLIGADO</w:t>
      </w:r>
      <w:r w:rsidRPr="005B0FBE">
        <w:rPr>
          <w:rFonts w:ascii="Palatino Linotype" w:eastAsia="Palatino Linotype" w:hAnsi="Palatino Linotype" w:cs="Palatino Linotype"/>
          <w:color w:val="000000" w:themeColor="text1"/>
          <w:sz w:val="24"/>
          <w:szCs w:val="24"/>
        </w:rPr>
        <w:t xml:space="preserve">, dentro de los plazos </w:t>
      </w:r>
      <w:r w:rsidRPr="005B0FBE">
        <w:rPr>
          <w:rFonts w:ascii="Palatino Linotype" w:eastAsia="Palatino Linotype" w:hAnsi="Palatino Linotype" w:cs="Palatino Linotype"/>
          <w:color w:val="000000" w:themeColor="text1"/>
          <w:sz w:val="24"/>
          <w:szCs w:val="24"/>
        </w:rPr>
        <w:lastRenderedPageBreak/>
        <w:t>establecidos en la Ley de Transparencia Local, a una solicitud de acceso a la inform</w:t>
      </w:r>
      <w:r w:rsidR="00A61C28" w:rsidRPr="005B0FBE">
        <w:rPr>
          <w:rFonts w:ascii="Palatino Linotype" w:eastAsia="Palatino Linotype" w:hAnsi="Palatino Linotype" w:cs="Palatino Linotype"/>
          <w:color w:val="000000" w:themeColor="text1"/>
          <w:sz w:val="24"/>
          <w:szCs w:val="24"/>
        </w:rPr>
        <w:t>ación pública, el recurso podrá</w:t>
      </w:r>
      <w:r w:rsidRPr="005B0FBE">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5B0FBE" w:rsidRDefault="00705D12" w:rsidP="00B74823">
      <w:pP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5B0FBE">
        <w:rPr>
          <w:rFonts w:ascii="Palatino Linotype" w:eastAsia="Palatino Linotype" w:hAnsi="Palatino Linotype" w:cs="Palatino Linotype"/>
          <w:b/>
          <w:color w:val="000000" w:themeColor="text1"/>
          <w:sz w:val="24"/>
          <w:szCs w:val="24"/>
        </w:rPr>
        <w:t>Recurrente</w:t>
      </w:r>
      <w:r w:rsidRPr="005B0FBE">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5B0FBE">
        <w:rPr>
          <w:rFonts w:ascii="Palatino Linotype" w:eastAsia="Palatino Linotype" w:hAnsi="Palatino Linotype" w:cs="Palatino Linotype"/>
          <w:b/>
          <w:color w:val="000000" w:themeColor="text1"/>
          <w:sz w:val="24"/>
          <w:szCs w:val="24"/>
        </w:rPr>
        <w:t>SAIMEX</w:t>
      </w:r>
      <w:r w:rsidRPr="005B0FBE">
        <w:rPr>
          <w:rFonts w:ascii="Palatino Linotype" w:eastAsia="Palatino Linotype" w:hAnsi="Palatino Linotype" w:cs="Palatino Linotype"/>
          <w:color w:val="000000" w:themeColor="text1"/>
          <w:sz w:val="24"/>
          <w:szCs w:val="24"/>
        </w:rPr>
        <w:t>, dicho requisito resulta innecesario.</w:t>
      </w:r>
    </w:p>
    <w:p w:rsidR="00705D12" w:rsidRPr="005B0FBE" w:rsidRDefault="00705D12" w:rsidP="00B74823">
      <w:pP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El artículo 179</w:t>
      </w:r>
      <w:r w:rsidR="00A7643A" w:rsidRPr="005B0FBE">
        <w:rPr>
          <w:rFonts w:ascii="Palatino Linotype" w:eastAsia="Palatino Linotype" w:hAnsi="Palatino Linotype" w:cs="Palatino Linotype"/>
          <w:color w:val="000000" w:themeColor="text1"/>
          <w:sz w:val="24"/>
          <w:szCs w:val="24"/>
        </w:rPr>
        <w:t>,</w:t>
      </w:r>
      <w:r w:rsidRPr="005B0FBE">
        <w:rPr>
          <w:rFonts w:ascii="Palatino Linotype" w:eastAsia="Palatino Linotype" w:hAnsi="Palatino Linotype" w:cs="Palatino Linotype"/>
          <w:color w:val="000000" w:themeColor="text1"/>
          <w:sz w:val="24"/>
          <w:szCs w:val="24"/>
        </w:rPr>
        <w:t xml:space="preserve"> fracción VII</w:t>
      </w:r>
      <w:r w:rsidR="00A7643A" w:rsidRPr="005B0FBE">
        <w:rPr>
          <w:rFonts w:ascii="Palatino Linotype" w:eastAsia="Palatino Linotype" w:hAnsi="Palatino Linotype" w:cs="Palatino Linotype"/>
          <w:color w:val="000000" w:themeColor="text1"/>
          <w:sz w:val="24"/>
          <w:szCs w:val="24"/>
        </w:rPr>
        <w:t>,</w:t>
      </w:r>
      <w:r w:rsidRPr="005B0FB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5B0FBE">
        <w:rPr>
          <w:rFonts w:ascii="Palatino Linotype" w:eastAsia="Palatino Linotype" w:hAnsi="Palatino Linotype" w:cs="Palatino Linotype"/>
          <w:b/>
          <w:color w:val="000000" w:themeColor="text1"/>
          <w:sz w:val="24"/>
          <w:szCs w:val="24"/>
        </w:rPr>
        <w:t>EL SUJETO OBLIGADO</w:t>
      </w:r>
      <w:r w:rsidRPr="005B0FBE">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5B0FBE">
        <w:rPr>
          <w:rFonts w:ascii="Palatino Linotype" w:eastAsia="Palatino Linotype" w:hAnsi="Palatino Linotype" w:cs="Palatino Linotype"/>
          <w:b/>
          <w:color w:val="000000" w:themeColor="text1"/>
          <w:sz w:val="24"/>
          <w:szCs w:val="24"/>
        </w:rPr>
        <w:t>Recurrente</w:t>
      </w:r>
      <w:r w:rsidRPr="005B0FBE">
        <w:rPr>
          <w:rFonts w:ascii="Palatino Linotype" w:eastAsia="Palatino Linotype" w:hAnsi="Palatino Linotype" w:cs="Palatino Linotype"/>
          <w:color w:val="000000" w:themeColor="text1"/>
          <w:sz w:val="24"/>
          <w:szCs w:val="24"/>
        </w:rPr>
        <w:t xml:space="preserve"> combate </w:t>
      </w:r>
      <w:r w:rsidR="00A61C28" w:rsidRPr="005B0FBE">
        <w:rPr>
          <w:rFonts w:ascii="Palatino Linotype" w:eastAsia="Palatino Linotype" w:hAnsi="Palatino Linotype" w:cs="Palatino Linotype"/>
          <w:color w:val="000000" w:themeColor="text1"/>
          <w:sz w:val="24"/>
          <w:szCs w:val="24"/>
        </w:rPr>
        <w:t xml:space="preserve">la </w:t>
      </w:r>
      <w:r w:rsidRPr="005B0FBE">
        <w:rPr>
          <w:rFonts w:ascii="Palatino Linotype" w:eastAsia="Palatino Linotype" w:hAnsi="Palatino Linotype" w:cs="Palatino Linotype"/>
          <w:color w:val="000000" w:themeColor="text1"/>
          <w:sz w:val="24"/>
          <w:szCs w:val="24"/>
        </w:rPr>
        <w:t xml:space="preserve">falta de trámite por </w:t>
      </w:r>
      <w:r w:rsidR="005C53AF" w:rsidRPr="005B0FBE">
        <w:rPr>
          <w:rFonts w:ascii="Palatino Linotype" w:eastAsia="Palatino Linotype" w:hAnsi="Palatino Linotype" w:cs="Palatino Linotype"/>
          <w:b/>
          <w:color w:val="000000" w:themeColor="text1"/>
          <w:sz w:val="24"/>
          <w:szCs w:val="24"/>
        </w:rPr>
        <w:t>EL SUJETO OBLIGADO</w:t>
      </w:r>
      <w:r w:rsidRPr="005B0FBE">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5B0FBE" w:rsidRDefault="00705D12" w:rsidP="00B7482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w:t>
      </w:r>
      <w:r w:rsidRPr="005B0FBE">
        <w:rPr>
          <w:rFonts w:ascii="Palatino Linotype" w:eastAsia="Palatino Linotype" w:hAnsi="Palatino Linotype" w:cs="Palatino Linotype"/>
          <w:color w:val="000000" w:themeColor="text1"/>
          <w:sz w:val="24"/>
          <w:szCs w:val="24"/>
        </w:rPr>
        <w:lastRenderedPageBreak/>
        <w:t>lo previsto en el artículo 155, penúltimo párrafo de la Ley de Transparencia y Acceso a la Información Pública del Estado de México y Municipios que establece lo siguiente:</w:t>
      </w:r>
    </w:p>
    <w:p w:rsidR="00705D12" w:rsidRPr="005B0FBE" w:rsidRDefault="00331433" w:rsidP="00B7482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i/>
          <w:color w:val="000000" w:themeColor="text1"/>
          <w:sz w:val="24"/>
          <w:szCs w:val="24"/>
        </w:rPr>
        <w:t>“</w:t>
      </w:r>
      <w:r w:rsidRPr="005B0FBE">
        <w:rPr>
          <w:rFonts w:ascii="Palatino Linotype" w:eastAsia="Palatino Linotype" w:hAnsi="Palatino Linotype" w:cs="Palatino Linotype"/>
          <w:b/>
          <w:i/>
          <w:color w:val="000000" w:themeColor="text1"/>
          <w:sz w:val="24"/>
          <w:szCs w:val="24"/>
        </w:rPr>
        <w:t>Las solicitudes anónimas</w:t>
      </w:r>
      <w:r w:rsidRPr="005B0FBE">
        <w:rPr>
          <w:rFonts w:ascii="Palatino Linotype" w:eastAsia="Palatino Linotype" w:hAnsi="Palatino Linotype" w:cs="Palatino Linotype"/>
          <w:i/>
          <w:color w:val="000000" w:themeColor="text1"/>
          <w:sz w:val="24"/>
          <w:szCs w:val="24"/>
        </w:rPr>
        <w:t xml:space="preserve">, con nombre incompleto o seudónimo </w:t>
      </w:r>
      <w:r w:rsidRPr="005B0FBE">
        <w:rPr>
          <w:rFonts w:ascii="Palatino Linotype" w:eastAsia="Palatino Linotype" w:hAnsi="Palatino Linotype" w:cs="Palatino Linotype"/>
          <w:b/>
          <w:i/>
          <w:color w:val="000000" w:themeColor="text1"/>
          <w:sz w:val="24"/>
          <w:szCs w:val="24"/>
        </w:rPr>
        <w:t xml:space="preserve">serán procedentes para su trámite por parte </w:t>
      </w:r>
      <w:r w:rsidR="002802A6" w:rsidRPr="005B0FBE">
        <w:rPr>
          <w:rFonts w:ascii="Palatino Linotype" w:eastAsia="Palatino Linotype" w:hAnsi="Palatino Linotype" w:cs="Palatino Linotype"/>
          <w:b/>
          <w:i/>
          <w:color w:val="000000" w:themeColor="text1"/>
          <w:sz w:val="24"/>
          <w:szCs w:val="24"/>
        </w:rPr>
        <w:t xml:space="preserve">del sujeto obligado </w:t>
      </w:r>
      <w:r w:rsidRPr="005B0FBE">
        <w:rPr>
          <w:rFonts w:ascii="Palatino Linotype" w:eastAsia="Palatino Linotype" w:hAnsi="Palatino Linotype" w:cs="Palatino Linotype"/>
          <w:b/>
          <w:i/>
          <w:color w:val="000000" w:themeColor="text1"/>
          <w:sz w:val="24"/>
          <w:szCs w:val="24"/>
        </w:rPr>
        <w:t>ante quien se presente</w:t>
      </w:r>
      <w:r w:rsidRPr="005B0FBE">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5B0FBE" w:rsidRDefault="002802A6" w:rsidP="00B7482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5B0FBE" w:rsidRDefault="00331433" w:rsidP="00B7482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i/>
          <w:color w:val="000000" w:themeColor="text1"/>
          <w:sz w:val="24"/>
          <w:szCs w:val="24"/>
        </w:rPr>
        <w:t>“</w:t>
      </w:r>
      <w:r w:rsidRPr="005B0FBE">
        <w:rPr>
          <w:rFonts w:ascii="Palatino Linotype" w:eastAsia="Palatino Linotype" w:hAnsi="Palatino Linotype" w:cs="Palatino Linotype"/>
          <w:b/>
          <w:i/>
          <w:color w:val="000000" w:themeColor="text1"/>
          <w:sz w:val="24"/>
          <w:szCs w:val="24"/>
        </w:rPr>
        <w:t>Artículo 6.-</w:t>
      </w:r>
      <w:r w:rsidRPr="005B0FBE">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5B0FBE" w:rsidRDefault="00331433" w:rsidP="00B74823">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5B0FBE" w:rsidRDefault="00331433" w:rsidP="00B7482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5B0FBE" w:rsidRDefault="00331433" w:rsidP="00B7482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5B0FBE" w:rsidRDefault="00705D12" w:rsidP="00B74823">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5B0FBE" w:rsidRDefault="00331433" w:rsidP="00B7482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i/>
          <w:color w:val="000000" w:themeColor="text1"/>
          <w:sz w:val="24"/>
          <w:szCs w:val="24"/>
        </w:rPr>
        <w:t>“</w:t>
      </w:r>
      <w:r w:rsidRPr="005B0FBE">
        <w:rPr>
          <w:rFonts w:ascii="Palatino Linotype" w:eastAsia="Palatino Linotype" w:hAnsi="Palatino Linotype" w:cs="Palatino Linotype"/>
          <w:b/>
          <w:i/>
          <w:color w:val="000000" w:themeColor="text1"/>
          <w:sz w:val="24"/>
          <w:szCs w:val="24"/>
        </w:rPr>
        <w:t>Artículo 5.-</w:t>
      </w:r>
      <w:r w:rsidRPr="005B0FBE">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5B0FBE" w:rsidRDefault="00331433" w:rsidP="00B74823">
      <w:pPr>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i/>
          <w:color w:val="000000" w:themeColor="text1"/>
          <w:sz w:val="24"/>
          <w:szCs w:val="24"/>
        </w:rPr>
        <w:lastRenderedPageBreak/>
        <w:t>…</w:t>
      </w:r>
    </w:p>
    <w:p w:rsidR="00705D12" w:rsidRPr="005B0FBE" w:rsidRDefault="00331433" w:rsidP="00B7482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5B0FBE" w:rsidRDefault="00331433" w:rsidP="00B74823">
      <w:pPr>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i/>
          <w:color w:val="000000" w:themeColor="text1"/>
          <w:sz w:val="24"/>
          <w:szCs w:val="24"/>
        </w:rPr>
        <w:t>...</w:t>
      </w:r>
    </w:p>
    <w:p w:rsidR="00705D12" w:rsidRPr="005B0FBE" w:rsidRDefault="00331433" w:rsidP="00B7482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5B0FBE" w:rsidRDefault="00705D12" w:rsidP="00B7482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5B0FBE" w:rsidRDefault="00331433" w:rsidP="00B7482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5B0FBE" w:rsidRDefault="00331433" w:rsidP="00B7482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5B0FBE" w:rsidRDefault="00331433" w:rsidP="00B74823">
      <w:pPr>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i/>
          <w:color w:val="000000" w:themeColor="text1"/>
          <w:sz w:val="24"/>
          <w:szCs w:val="24"/>
        </w:rPr>
        <w:t>...</w:t>
      </w:r>
    </w:p>
    <w:p w:rsidR="00705D12" w:rsidRPr="005B0FBE" w:rsidRDefault="00331433" w:rsidP="00B7482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5B0FBE" w:rsidRDefault="00705D12" w:rsidP="00B7482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5B0FBE" w:rsidRDefault="00331433" w:rsidP="00B7482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i/>
          <w:color w:val="000000" w:themeColor="text1"/>
          <w:sz w:val="24"/>
          <w:szCs w:val="24"/>
        </w:rPr>
        <w:t>“</w:t>
      </w:r>
      <w:r w:rsidRPr="005B0FBE">
        <w:rPr>
          <w:rFonts w:ascii="Palatino Linotype" w:eastAsia="Palatino Linotype" w:hAnsi="Palatino Linotype" w:cs="Palatino Linotype"/>
          <w:b/>
          <w:i/>
          <w:color w:val="000000" w:themeColor="text1"/>
          <w:sz w:val="24"/>
          <w:szCs w:val="24"/>
        </w:rPr>
        <w:t>Artículo 1</w:t>
      </w:r>
      <w:r w:rsidRPr="005B0FBE">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5B0FBE" w:rsidRDefault="00331433" w:rsidP="00B7482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5B0FBE" w:rsidRDefault="00331433" w:rsidP="00B7482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5B0FBE" w:rsidRDefault="00705D12" w:rsidP="00B74823">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5B0FBE">
        <w:rPr>
          <w:rFonts w:ascii="Palatino Linotype" w:eastAsia="Palatino Linotype" w:hAnsi="Palatino Linotype" w:cs="Palatino Linotype"/>
          <w:i/>
          <w:color w:val="000000" w:themeColor="text1"/>
          <w:sz w:val="24"/>
          <w:szCs w:val="24"/>
        </w:rPr>
        <w:t>derecho fundamental exime a quien lo ejerce</w:t>
      </w:r>
      <w:r w:rsidRPr="005B0FBE">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5B0FBE" w:rsidRDefault="00705D12" w:rsidP="00B7482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5B0FBE" w:rsidRDefault="00331433" w:rsidP="00B7482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B0FBE">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w:t>
      </w:r>
      <w:r w:rsidRPr="005B0FBE">
        <w:rPr>
          <w:rFonts w:ascii="Palatino Linotype" w:eastAsia="Palatino Linotype" w:hAnsi="Palatino Linotype" w:cs="Palatino Linotype"/>
          <w:i/>
          <w:color w:val="000000" w:themeColor="text1"/>
          <w:sz w:val="24"/>
          <w:szCs w:val="24"/>
        </w:rPr>
        <w:lastRenderedPageBreak/>
        <w:t>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5B0FBE" w:rsidRDefault="00705D12" w:rsidP="00B74823">
      <w:pPr>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4D3933" w:rsidRPr="005B0FBE" w:rsidRDefault="004D3933" w:rsidP="00B74823">
      <w:pP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widowControl w:val="0"/>
        <w:spacing w:after="0" w:line="360" w:lineRule="auto"/>
        <w:jc w:val="both"/>
        <w:rPr>
          <w:rFonts w:ascii="Palatino Linotype" w:eastAsia="Palatino Linotype" w:hAnsi="Palatino Linotype" w:cs="Palatino Linotype"/>
          <w:b/>
          <w:color w:val="000000" w:themeColor="text1"/>
          <w:sz w:val="24"/>
          <w:szCs w:val="24"/>
        </w:rPr>
      </w:pPr>
      <w:r w:rsidRPr="005B0FBE">
        <w:rPr>
          <w:rFonts w:ascii="Palatino Linotype" w:eastAsia="Palatino Linotype" w:hAnsi="Palatino Linotype" w:cs="Palatino Linotype"/>
          <w:b/>
          <w:color w:val="000000" w:themeColor="text1"/>
          <w:sz w:val="24"/>
          <w:szCs w:val="24"/>
        </w:rPr>
        <w:t xml:space="preserve">TERCERO. Estudio y resolución del asunto. </w:t>
      </w: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5B0FBE" w:rsidRDefault="00A7643A" w:rsidP="00B7482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5B0FBE">
        <w:rPr>
          <w:rFonts w:ascii="Palatino Linotype" w:eastAsia="Palatino Linotype" w:hAnsi="Palatino Linotype" w:cs="Palatino Linotype"/>
          <w:b/>
          <w:color w:val="000000" w:themeColor="text1"/>
          <w:sz w:val="24"/>
          <w:szCs w:val="24"/>
        </w:rPr>
        <w:t>EL SUJETO OBLIGADO</w:t>
      </w:r>
      <w:r w:rsidRPr="005B0FBE">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w:t>
      </w:r>
      <w:r w:rsidRPr="005B0FBE">
        <w:rPr>
          <w:rFonts w:ascii="Palatino Linotype" w:eastAsia="Palatino Linotype" w:hAnsi="Palatino Linotype" w:cs="Palatino Linotype"/>
          <w:color w:val="000000" w:themeColor="text1"/>
          <w:sz w:val="24"/>
          <w:szCs w:val="24"/>
        </w:rPr>
        <w:lastRenderedPageBreak/>
        <w:t xml:space="preserve">expediente electrónico formado de las constancias que obran en el sistema SAIMEX, </w:t>
      </w:r>
      <w:r w:rsidR="005C53AF" w:rsidRPr="005B0FBE">
        <w:rPr>
          <w:rFonts w:ascii="Palatino Linotype" w:eastAsia="Palatino Linotype" w:hAnsi="Palatino Linotype" w:cs="Palatino Linotype"/>
          <w:b/>
          <w:color w:val="000000" w:themeColor="text1"/>
          <w:sz w:val="24"/>
          <w:szCs w:val="24"/>
        </w:rPr>
        <w:t>EL SUJETO OBLIGADO</w:t>
      </w:r>
      <w:r w:rsidRPr="005B0FBE">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5B0FBE">
        <w:rPr>
          <w:rFonts w:ascii="Palatino Linotype" w:eastAsia="Palatino Linotype" w:hAnsi="Palatino Linotype" w:cs="Palatino Linotype"/>
          <w:color w:val="000000" w:themeColor="text1"/>
          <w:sz w:val="24"/>
          <w:szCs w:val="24"/>
        </w:rPr>
        <w:t>l</w:t>
      </w:r>
      <w:r w:rsidRPr="005B0FBE">
        <w:rPr>
          <w:rFonts w:ascii="Palatino Linotype" w:eastAsia="Palatino Linotype" w:hAnsi="Palatino Linotype" w:cs="Palatino Linotype"/>
          <w:color w:val="000000" w:themeColor="text1"/>
          <w:sz w:val="24"/>
          <w:szCs w:val="24"/>
        </w:rPr>
        <w:t>.</w:t>
      </w:r>
    </w:p>
    <w:p w:rsidR="00705D12" w:rsidRPr="005B0FBE" w:rsidRDefault="00705D12" w:rsidP="00B74823">
      <w:pP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5B0FBE">
        <w:rPr>
          <w:rFonts w:ascii="Palatino Linotype" w:eastAsia="Palatino Linotype" w:hAnsi="Palatino Linotype" w:cs="Palatino Linotype"/>
          <w:b/>
          <w:color w:val="000000" w:themeColor="text1"/>
          <w:sz w:val="24"/>
          <w:szCs w:val="24"/>
        </w:rPr>
        <w:t xml:space="preserve"> </w:t>
      </w:r>
      <w:r w:rsidRPr="005B0FBE">
        <w:rPr>
          <w:rFonts w:ascii="Palatino Linotype" w:eastAsia="Palatino Linotype" w:hAnsi="Palatino Linotype" w:cs="Palatino Linotype"/>
          <w:color w:val="000000" w:themeColor="text1"/>
          <w:sz w:val="24"/>
          <w:szCs w:val="24"/>
        </w:rPr>
        <w:t>y</w:t>
      </w:r>
      <w:r w:rsidRPr="005B0FBE">
        <w:rPr>
          <w:rFonts w:ascii="Palatino Linotype" w:eastAsia="Palatino Linotype" w:hAnsi="Palatino Linotype" w:cs="Palatino Linotype"/>
          <w:b/>
          <w:color w:val="000000" w:themeColor="text1"/>
          <w:sz w:val="24"/>
          <w:szCs w:val="24"/>
        </w:rPr>
        <w:t xml:space="preserve"> </w:t>
      </w:r>
      <w:r w:rsidRPr="005B0FBE">
        <w:rPr>
          <w:rFonts w:ascii="Palatino Linotype" w:eastAsia="Palatino Linotype" w:hAnsi="Palatino Linotype" w:cs="Palatino Linotype"/>
          <w:color w:val="000000" w:themeColor="text1"/>
          <w:sz w:val="24"/>
          <w:szCs w:val="24"/>
        </w:rPr>
        <w:t>por tanto, procedente la interposición del recurso de revisión.</w:t>
      </w:r>
    </w:p>
    <w:p w:rsidR="00705D12" w:rsidRPr="005B0FBE" w:rsidRDefault="00705D12" w:rsidP="00B74823">
      <w:pP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5B0FBE">
        <w:rPr>
          <w:rFonts w:ascii="Palatino Linotype" w:eastAsia="Palatino Linotype" w:hAnsi="Palatino Linotype" w:cs="Palatino Linotype"/>
          <w:b/>
          <w:color w:val="000000" w:themeColor="text1"/>
          <w:sz w:val="24"/>
          <w:szCs w:val="24"/>
        </w:rPr>
        <w:t>fundadas y procedentes</w:t>
      </w:r>
      <w:r w:rsidRPr="005B0FBE">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5B0FBE">
        <w:rPr>
          <w:rFonts w:ascii="Palatino Linotype" w:eastAsia="Palatino Linotype" w:hAnsi="Palatino Linotype" w:cs="Palatino Linotype"/>
          <w:b/>
          <w:color w:val="000000" w:themeColor="text1"/>
          <w:sz w:val="24"/>
          <w:szCs w:val="24"/>
        </w:rPr>
        <w:t>EL SUJETO OBLIGADO</w:t>
      </w:r>
      <w:r w:rsidRPr="005B0FBE">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5B0FBE">
        <w:rPr>
          <w:rFonts w:ascii="Palatino Linotype" w:eastAsia="Palatino Linotype" w:hAnsi="Palatino Linotype" w:cs="Palatino Linotype"/>
          <w:b/>
          <w:color w:val="000000" w:themeColor="text1"/>
          <w:sz w:val="24"/>
          <w:szCs w:val="24"/>
        </w:rPr>
        <w:t>EL RECURRENTE</w:t>
      </w:r>
      <w:r w:rsidRPr="005B0FBE">
        <w:rPr>
          <w:rFonts w:ascii="Palatino Linotype" w:eastAsia="Palatino Linotype" w:hAnsi="Palatino Linotype" w:cs="Palatino Linotype"/>
          <w:color w:val="000000" w:themeColor="text1"/>
          <w:sz w:val="24"/>
          <w:szCs w:val="24"/>
        </w:rPr>
        <w:t xml:space="preserve">, es decir, incumplió las obligaciones que se le imponen como </w:t>
      </w:r>
      <w:r w:rsidRPr="005B0FBE">
        <w:rPr>
          <w:rFonts w:ascii="Palatino Linotype" w:eastAsia="Palatino Linotype" w:hAnsi="Palatino Linotype" w:cs="Palatino Linotype"/>
          <w:b/>
          <w:color w:val="000000" w:themeColor="text1"/>
          <w:sz w:val="24"/>
          <w:szCs w:val="24"/>
        </w:rPr>
        <w:t>Sujeto Obligado</w:t>
      </w:r>
      <w:r w:rsidRPr="005B0FBE">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5B0FBE" w:rsidRDefault="00705D12" w:rsidP="00B74823">
      <w:pP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sidRPr="005B0FBE">
        <w:rPr>
          <w:rFonts w:ascii="Palatino Linotype" w:eastAsia="Palatino Linotype" w:hAnsi="Palatino Linotype" w:cs="Palatino Linotype"/>
          <w:color w:val="000000" w:themeColor="text1"/>
          <w:sz w:val="24"/>
          <w:szCs w:val="24"/>
        </w:rPr>
        <w:lastRenderedPageBreak/>
        <w:t xml:space="preserve">encargada de tramitar internamente las solicitudes de información y tiene la responsabilidad de verificar, en cada caso, que la información no tenga el carácter de confidencial o reservada. </w:t>
      </w:r>
    </w:p>
    <w:p w:rsidR="00705D12" w:rsidRPr="005B0FBE" w:rsidRDefault="00705D12" w:rsidP="00B7482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5B0FBE" w:rsidRDefault="00705D12" w:rsidP="00B7482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5B0FBE" w:rsidRDefault="00705D12" w:rsidP="00B74823">
      <w:pP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5B0FBE">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5B0FBE">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5B0FBE">
        <w:rPr>
          <w:rFonts w:ascii="Palatino Linotype" w:eastAsia="Palatino Linotype" w:hAnsi="Palatino Linotype" w:cs="Palatino Linotype"/>
          <w:color w:val="000000" w:themeColor="text1"/>
          <w:sz w:val="24"/>
          <w:szCs w:val="24"/>
        </w:rPr>
        <w:t xml:space="preserve">del </w:t>
      </w:r>
      <w:r w:rsidR="00F8043F" w:rsidRPr="005B0FBE">
        <w:rPr>
          <w:rFonts w:ascii="Palatino Linotype" w:eastAsia="Palatino Linotype" w:hAnsi="Palatino Linotype" w:cs="Palatino Linotype"/>
          <w:color w:val="000000" w:themeColor="text1"/>
          <w:sz w:val="24"/>
          <w:szCs w:val="24"/>
        </w:rPr>
        <w:lastRenderedPageBreak/>
        <w:t xml:space="preserve">sujeto obligado </w:t>
      </w:r>
      <w:r w:rsidRPr="005B0FBE">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5B0FBE" w:rsidRDefault="00705D12" w:rsidP="00B74823">
      <w:pP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 xml:space="preserve">Por lo que, en cumplimiento a esta resolución, </w:t>
      </w:r>
      <w:r w:rsidR="005C53AF" w:rsidRPr="005B0FBE">
        <w:rPr>
          <w:rFonts w:ascii="Palatino Linotype" w:eastAsia="Palatino Linotype" w:hAnsi="Palatino Linotype" w:cs="Palatino Linotype"/>
          <w:b/>
          <w:color w:val="000000" w:themeColor="text1"/>
          <w:sz w:val="24"/>
          <w:szCs w:val="24"/>
        </w:rPr>
        <w:t>EL SUJETO OBLIGADO</w:t>
      </w:r>
      <w:r w:rsidRPr="005B0FBE">
        <w:rPr>
          <w:rFonts w:ascii="Palatino Linotype" w:eastAsia="Palatino Linotype" w:hAnsi="Palatino Linotype" w:cs="Palatino Linotype"/>
          <w:b/>
          <w:color w:val="000000" w:themeColor="text1"/>
          <w:sz w:val="24"/>
          <w:szCs w:val="24"/>
        </w:rPr>
        <w:t xml:space="preserve"> </w:t>
      </w:r>
      <w:r w:rsidRPr="005B0FBE">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5B0FBE" w:rsidRDefault="00705D12" w:rsidP="00B74823">
      <w:pP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2"/>
        </w:numPr>
        <w:spacing w:after="0" w:line="360" w:lineRule="auto"/>
        <w:ind w:left="0"/>
        <w:jc w:val="both"/>
        <w:rPr>
          <w:rFonts w:ascii="Palatino Linotype" w:eastAsia="Palatino Linotype" w:hAnsi="Palatino Linotype" w:cs="Palatino Linotype"/>
          <w:b/>
          <w:color w:val="000000" w:themeColor="text1"/>
          <w:sz w:val="24"/>
          <w:szCs w:val="24"/>
        </w:rPr>
      </w:pPr>
      <w:r w:rsidRPr="005B0FBE">
        <w:rPr>
          <w:rFonts w:ascii="Palatino Linotype" w:eastAsia="Palatino Linotype" w:hAnsi="Palatino Linotype" w:cs="Palatino Linotype"/>
          <w:b/>
          <w:color w:val="000000" w:themeColor="text1"/>
          <w:sz w:val="24"/>
          <w:szCs w:val="24"/>
        </w:rPr>
        <w:t>De la clasificación de la información</w:t>
      </w: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5B0FBE" w:rsidRDefault="00705D12" w:rsidP="00B7482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5B0FBE" w:rsidRDefault="00705D12" w:rsidP="00B7482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lastRenderedPageBreak/>
        <w:t xml:space="preserve">Por lo que para dar atención a la solicitud de información, si </w:t>
      </w:r>
      <w:r w:rsidR="005C53AF" w:rsidRPr="005B0FBE">
        <w:rPr>
          <w:rFonts w:ascii="Palatino Linotype" w:eastAsia="Palatino Linotype" w:hAnsi="Palatino Linotype" w:cs="Palatino Linotype"/>
          <w:b/>
          <w:color w:val="000000" w:themeColor="text1"/>
          <w:sz w:val="24"/>
          <w:szCs w:val="24"/>
        </w:rPr>
        <w:t>EL SUJETO OBLIGADO</w:t>
      </w:r>
      <w:r w:rsidRPr="005B0FBE">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5B0FBE" w:rsidRDefault="00705D12" w:rsidP="00B7482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5B0FBE" w:rsidRDefault="00705D12" w:rsidP="00B7482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5B0FBE" w:rsidRDefault="00705D12" w:rsidP="00B7482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5B0FBE">
        <w:rPr>
          <w:rFonts w:ascii="Palatino Linotype" w:eastAsia="Palatino Linotype" w:hAnsi="Palatino Linotype" w:cs="Palatino Linotype"/>
          <w:b/>
          <w:color w:val="000000" w:themeColor="text1"/>
          <w:sz w:val="24"/>
          <w:szCs w:val="24"/>
        </w:rPr>
        <w:t>Sujeto Obligado</w:t>
      </w:r>
      <w:r w:rsidRPr="005B0FBE">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w:t>
      </w:r>
      <w:r w:rsidRPr="005B0FBE">
        <w:rPr>
          <w:rFonts w:ascii="Palatino Linotype" w:eastAsia="Palatino Linotype" w:hAnsi="Palatino Linotype" w:cs="Palatino Linotype"/>
          <w:color w:val="000000" w:themeColor="text1"/>
          <w:sz w:val="24"/>
          <w:szCs w:val="24"/>
        </w:rPr>
        <w:lastRenderedPageBreak/>
        <w:t>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5B0FBE" w:rsidRDefault="00705D12" w:rsidP="00B7482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5B0FBE" w:rsidRDefault="00705D12" w:rsidP="00B7482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4D3933" w:rsidRPr="005B0FBE" w:rsidRDefault="004D3933" w:rsidP="00B7482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5B0FBE" w:rsidRDefault="00705D12" w:rsidP="00B7482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5B0FBE">
        <w:rPr>
          <w:rFonts w:ascii="Palatino Linotype" w:eastAsia="Palatino Linotype" w:hAnsi="Palatino Linotype" w:cs="Palatino Linotype"/>
          <w:i/>
          <w:color w:val="000000" w:themeColor="text1"/>
          <w:sz w:val="24"/>
          <w:szCs w:val="24"/>
        </w:rPr>
        <w:t>.</w:t>
      </w:r>
    </w:p>
    <w:p w:rsidR="00D51FB9" w:rsidRPr="005B0FBE" w:rsidRDefault="00D51FB9" w:rsidP="00B74823">
      <w:pP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3"/>
        </w:numPr>
        <w:tabs>
          <w:tab w:val="left" w:pos="7938"/>
        </w:tabs>
        <w:spacing w:after="0" w:line="360" w:lineRule="auto"/>
        <w:ind w:left="0"/>
        <w:jc w:val="both"/>
        <w:rPr>
          <w:rFonts w:ascii="Palatino Linotype" w:eastAsia="Palatino Linotype" w:hAnsi="Palatino Linotype" w:cs="Palatino Linotype"/>
          <w:b/>
          <w:color w:val="000000" w:themeColor="text1"/>
          <w:sz w:val="24"/>
          <w:szCs w:val="24"/>
        </w:rPr>
      </w:pPr>
      <w:r w:rsidRPr="005B0FBE">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 xml:space="preserve">Como ya se mencionó </w:t>
      </w:r>
      <w:r w:rsidR="005C53AF" w:rsidRPr="005B0FBE">
        <w:rPr>
          <w:rFonts w:ascii="Palatino Linotype" w:eastAsia="Palatino Linotype" w:hAnsi="Palatino Linotype" w:cs="Palatino Linotype"/>
          <w:b/>
          <w:color w:val="000000" w:themeColor="text1"/>
          <w:sz w:val="24"/>
          <w:szCs w:val="24"/>
        </w:rPr>
        <w:t>EL SUJETO OBLIGADO</w:t>
      </w:r>
      <w:r w:rsidRPr="005B0FBE">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5B0FBE">
        <w:rPr>
          <w:rFonts w:ascii="Palatino Linotype" w:eastAsia="Palatino Linotype" w:hAnsi="Palatino Linotype" w:cs="Palatino Linotype"/>
          <w:b/>
          <w:color w:val="000000" w:themeColor="text1"/>
          <w:sz w:val="24"/>
          <w:szCs w:val="24"/>
        </w:rPr>
        <w:t xml:space="preserve"> </w:t>
      </w:r>
      <w:r w:rsidRPr="005B0FBE">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5B0FBE" w:rsidRDefault="00705D12" w:rsidP="00B7482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5B0FBE">
        <w:rPr>
          <w:rFonts w:ascii="Palatino Linotype" w:eastAsia="Palatino Linotype" w:hAnsi="Palatino Linotype" w:cs="Palatino Linotype"/>
          <w:b/>
          <w:color w:val="000000" w:themeColor="text1"/>
          <w:sz w:val="24"/>
          <w:szCs w:val="24"/>
        </w:rPr>
        <w:t>ORDENA</w:t>
      </w:r>
      <w:r w:rsidRPr="005B0FBE">
        <w:rPr>
          <w:rFonts w:ascii="Palatino Linotype" w:eastAsia="Palatino Linotype" w:hAnsi="Palatino Linotype" w:cs="Palatino Linotype"/>
          <w:color w:val="000000" w:themeColor="text1"/>
          <w:sz w:val="24"/>
          <w:szCs w:val="24"/>
        </w:rPr>
        <w:t xml:space="preserve"> al </w:t>
      </w:r>
      <w:r w:rsidRPr="005B0FBE">
        <w:rPr>
          <w:rFonts w:ascii="Palatino Linotype" w:eastAsia="Palatino Linotype" w:hAnsi="Palatino Linotype" w:cs="Palatino Linotype"/>
          <w:b/>
          <w:color w:val="000000" w:themeColor="text1"/>
          <w:sz w:val="24"/>
          <w:szCs w:val="24"/>
        </w:rPr>
        <w:t>Sujeto Obligado</w:t>
      </w:r>
      <w:r w:rsidRPr="005B0FBE">
        <w:rPr>
          <w:rFonts w:ascii="Palatino Linotype" w:eastAsia="Palatino Linotype" w:hAnsi="Palatino Linotype" w:cs="Palatino Linotype"/>
          <w:color w:val="000000" w:themeColor="text1"/>
          <w:sz w:val="24"/>
          <w:szCs w:val="24"/>
        </w:rPr>
        <w:t>, atienda la</w:t>
      </w:r>
      <w:r w:rsidR="00A7643A" w:rsidRPr="005B0FBE">
        <w:rPr>
          <w:rFonts w:ascii="Palatino Linotype" w:eastAsia="Palatino Linotype" w:hAnsi="Palatino Linotype" w:cs="Palatino Linotype"/>
          <w:color w:val="000000" w:themeColor="text1"/>
          <w:sz w:val="24"/>
          <w:szCs w:val="24"/>
        </w:rPr>
        <w:t>s</w:t>
      </w:r>
      <w:r w:rsidRPr="005B0FBE">
        <w:rPr>
          <w:rFonts w:ascii="Palatino Linotype" w:eastAsia="Palatino Linotype" w:hAnsi="Palatino Linotype" w:cs="Palatino Linotype"/>
          <w:color w:val="000000" w:themeColor="text1"/>
          <w:sz w:val="24"/>
          <w:szCs w:val="24"/>
        </w:rPr>
        <w:t xml:space="preserve"> solicitud</w:t>
      </w:r>
      <w:r w:rsidR="00A7643A" w:rsidRPr="005B0FBE">
        <w:rPr>
          <w:rFonts w:ascii="Palatino Linotype" w:eastAsia="Palatino Linotype" w:hAnsi="Palatino Linotype" w:cs="Palatino Linotype"/>
          <w:color w:val="000000" w:themeColor="text1"/>
          <w:sz w:val="24"/>
          <w:szCs w:val="24"/>
        </w:rPr>
        <w:t>es</w:t>
      </w:r>
      <w:r w:rsidRPr="005B0FBE">
        <w:rPr>
          <w:rFonts w:ascii="Palatino Linotype" w:eastAsia="Palatino Linotype" w:hAnsi="Palatino Linotype" w:cs="Palatino Linotype"/>
          <w:color w:val="000000" w:themeColor="text1"/>
          <w:sz w:val="24"/>
          <w:szCs w:val="24"/>
        </w:rPr>
        <w:t xml:space="preserve"> de información </w:t>
      </w:r>
      <w:r w:rsidRPr="005B0FBE">
        <w:rPr>
          <w:rFonts w:ascii="Palatino Linotype" w:eastAsia="Palatino Linotype" w:hAnsi="Palatino Linotype" w:cs="Palatino Linotype"/>
          <w:b/>
          <w:color w:val="000000" w:themeColor="text1"/>
          <w:sz w:val="24"/>
          <w:szCs w:val="24"/>
        </w:rPr>
        <w:t xml:space="preserve"> </w:t>
      </w:r>
      <w:r w:rsidR="008E77D8" w:rsidRPr="005B0FBE">
        <w:rPr>
          <w:rFonts w:ascii="Palatino Linotype" w:eastAsia="Palatino Linotype" w:hAnsi="Palatino Linotype" w:cs="Palatino Linotype"/>
          <w:b/>
          <w:color w:val="000000" w:themeColor="text1"/>
          <w:sz w:val="24"/>
          <w:szCs w:val="24"/>
        </w:rPr>
        <w:t>00024/DIFTEOLOYU/IP/2025, 00044/DIFTEOLOYU/IP/2025, 00017/DIFTEOLOYU/IP/2025, 00036/DIFTEOLOYU/IP/2025 Y 00035/DIFTEOLOYU/IP/2025</w:t>
      </w:r>
      <w:r w:rsidRPr="005B0FBE">
        <w:rPr>
          <w:rFonts w:ascii="Palatino Linotype" w:eastAsia="Palatino Linotype" w:hAnsi="Palatino Linotype" w:cs="Palatino Linotype"/>
          <w:b/>
          <w:color w:val="000000" w:themeColor="text1"/>
          <w:sz w:val="24"/>
          <w:szCs w:val="24"/>
        </w:rPr>
        <w:t xml:space="preserve">, </w:t>
      </w:r>
      <w:r w:rsidR="00F8043F" w:rsidRPr="005B0FBE">
        <w:rPr>
          <w:rFonts w:ascii="Palatino Linotype" w:eastAsia="Palatino Linotype" w:hAnsi="Palatino Linotype" w:cs="Palatino Linotype"/>
          <w:color w:val="000000" w:themeColor="text1"/>
          <w:sz w:val="24"/>
          <w:szCs w:val="24"/>
        </w:rPr>
        <w:t>que ha</w:t>
      </w:r>
      <w:r w:rsidR="00451972" w:rsidRPr="005B0FBE">
        <w:rPr>
          <w:rFonts w:ascii="Palatino Linotype" w:eastAsia="Palatino Linotype" w:hAnsi="Palatino Linotype" w:cs="Palatino Linotype"/>
          <w:color w:val="000000" w:themeColor="text1"/>
          <w:sz w:val="24"/>
          <w:szCs w:val="24"/>
        </w:rPr>
        <w:t>n</w:t>
      </w:r>
      <w:r w:rsidRPr="005B0FBE">
        <w:rPr>
          <w:rFonts w:ascii="Palatino Linotype" w:eastAsia="Palatino Linotype" w:hAnsi="Palatino Linotype" w:cs="Palatino Linotype"/>
          <w:color w:val="000000" w:themeColor="text1"/>
          <w:sz w:val="24"/>
          <w:szCs w:val="24"/>
        </w:rPr>
        <w:t xml:space="preserve"> sido materia del presente fallo. </w:t>
      </w:r>
    </w:p>
    <w:p w:rsidR="004F6944" w:rsidRDefault="004F6944" w:rsidP="00B74823">
      <w:pP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spacing w:after="0" w:line="360" w:lineRule="auto"/>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Por lo antes expuesto y fundado es de resolverse y,</w:t>
      </w:r>
      <w:r w:rsidR="004F6944">
        <w:rPr>
          <w:rFonts w:ascii="Palatino Linotype" w:eastAsia="Palatino Linotype" w:hAnsi="Palatino Linotype" w:cs="Palatino Linotype"/>
          <w:color w:val="000000" w:themeColor="text1"/>
          <w:sz w:val="24"/>
          <w:szCs w:val="24"/>
        </w:rPr>
        <w:t xml:space="preserve"> --------------------------------------------------</w:t>
      </w:r>
    </w:p>
    <w:p w:rsidR="00705D12" w:rsidRPr="005B0FBE" w:rsidRDefault="00331433" w:rsidP="00B74823">
      <w:pPr>
        <w:spacing w:after="0" w:line="360" w:lineRule="auto"/>
        <w:jc w:val="center"/>
        <w:rPr>
          <w:rFonts w:ascii="Palatino Linotype" w:eastAsia="Palatino Linotype" w:hAnsi="Palatino Linotype" w:cs="Palatino Linotype"/>
          <w:b/>
          <w:color w:val="000000" w:themeColor="text1"/>
          <w:sz w:val="24"/>
          <w:szCs w:val="24"/>
        </w:rPr>
      </w:pPr>
      <w:r w:rsidRPr="005B0FBE">
        <w:rPr>
          <w:rFonts w:ascii="Palatino Linotype" w:eastAsia="Palatino Linotype" w:hAnsi="Palatino Linotype" w:cs="Palatino Linotype"/>
          <w:b/>
          <w:color w:val="000000" w:themeColor="text1"/>
          <w:sz w:val="24"/>
          <w:szCs w:val="24"/>
        </w:rPr>
        <w:lastRenderedPageBreak/>
        <w:t>S E    R E S U E L V E</w:t>
      </w:r>
    </w:p>
    <w:p w:rsidR="00705D12" w:rsidRPr="005B0FBE" w:rsidRDefault="00705D12" w:rsidP="00B74823">
      <w:pPr>
        <w:spacing w:after="0" w:line="360" w:lineRule="auto"/>
        <w:jc w:val="center"/>
        <w:rPr>
          <w:rFonts w:ascii="Palatino Linotype" w:eastAsia="Palatino Linotype" w:hAnsi="Palatino Linotype" w:cs="Palatino Linotype"/>
          <w:b/>
          <w:color w:val="000000" w:themeColor="text1"/>
          <w:sz w:val="24"/>
          <w:szCs w:val="24"/>
        </w:rPr>
      </w:pPr>
    </w:p>
    <w:p w:rsidR="00705D12" w:rsidRPr="005B0FBE" w:rsidRDefault="00331433" w:rsidP="00B7482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b/>
          <w:color w:val="000000" w:themeColor="text1"/>
          <w:sz w:val="24"/>
          <w:szCs w:val="24"/>
        </w:rPr>
        <w:t>PRIMERO.</w:t>
      </w:r>
      <w:r w:rsidRPr="005B0FBE">
        <w:rPr>
          <w:rFonts w:ascii="Palatino Linotype" w:eastAsia="Palatino Linotype" w:hAnsi="Palatino Linotype" w:cs="Palatino Linotype"/>
          <w:color w:val="000000" w:themeColor="text1"/>
          <w:sz w:val="24"/>
          <w:szCs w:val="24"/>
        </w:rPr>
        <w:t xml:space="preserve"> Resultan fundadas las razones o motivos de </w:t>
      </w:r>
      <w:r w:rsidR="00B07E72" w:rsidRPr="005B0FBE">
        <w:rPr>
          <w:rFonts w:ascii="Palatino Linotype" w:eastAsia="Palatino Linotype" w:hAnsi="Palatino Linotype" w:cs="Palatino Linotype"/>
          <w:color w:val="000000" w:themeColor="text1"/>
          <w:sz w:val="24"/>
          <w:szCs w:val="24"/>
        </w:rPr>
        <w:t xml:space="preserve">inconformidad hechos valer por </w:t>
      </w:r>
      <w:r w:rsidR="005C53AF" w:rsidRPr="005B0FBE">
        <w:rPr>
          <w:rFonts w:ascii="Palatino Linotype" w:eastAsia="Palatino Linotype" w:hAnsi="Palatino Linotype" w:cs="Palatino Linotype"/>
          <w:b/>
          <w:color w:val="000000" w:themeColor="text1"/>
          <w:sz w:val="24"/>
          <w:szCs w:val="24"/>
        </w:rPr>
        <w:t>EL RECURRENTE</w:t>
      </w:r>
      <w:r w:rsidRPr="005B0FBE">
        <w:rPr>
          <w:rFonts w:ascii="Palatino Linotype" w:eastAsia="Palatino Linotype" w:hAnsi="Palatino Linotype" w:cs="Palatino Linotype"/>
          <w:b/>
          <w:color w:val="000000" w:themeColor="text1"/>
          <w:sz w:val="24"/>
          <w:szCs w:val="24"/>
        </w:rPr>
        <w:t>,</w:t>
      </w:r>
      <w:r w:rsidRPr="005B0FBE">
        <w:rPr>
          <w:rFonts w:ascii="Palatino Linotype" w:eastAsia="Palatino Linotype" w:hAnsi="Palatino Linotype" w:cs="Palatino Linotype"/>
          <w:color w:val="000000" w:themeColor="text1"/>
          <w:sz w:val="24"/>
          <w:szCs w:val="24"/>
        </w:rPr>
        <w:t xml:space="preserve"> en términos del considerando </w:t>
      </w:r>
      <w:r w:rsidRPr="005B0FBE">
        <w:rPr>
          <w:rFonts w:ascii="Palatino Linotype" w:eastAsia="Palatino Linotype" w:hAnsi="Palatino Linotype" w:cs="Palatino Linotype"/>
          <w:b/>
          <w:color w:val="000000" w:themeColor="text1"/>
          <w:sz w:val="24"/>
          <w:szCs w:val="24"/>
        </w:rPr>
        <w:t>TERCERO</w:t>
      </w:r>
      <w:r w:rsidRPr="005B0FBE">
        <w:rPr>
          <w:rFonts w:ascii="Palatino Linotype" w:eastAsia="Palatino Linotype" w:hAnsi="Palatino Linotype" w:cs="Palatino Linotype"/>
          <w:color w:val="000000" w:themeColor="text1"/>
          <w:sz w:val="24"/>
          <w:szCs w:val="24"/>
        </w:rPr>
        <w:t>, de la presente resolución.</w:t>
      </w:r>
    </w:p>
    <w:p w:rsidR="00705D12" w:rsidRPr="005B0FBE" w:rsidRDefault="00705D12" w:rsidP="00B7482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b/>
          <w:color w:val="000000" w:themeColor="text1"/>
          <w:sz w:val="24"/>
          <w:szCs w:val="24"/>
        </w:rPr>
        <w:t>SEGUNDO.</w:t>
      </w:r>
      <w:r w:rsidRPr="005B0FBE">
        <w:rPr>
          <w:rFonts w:ascii="Palatino Linotype" w:eastAsia="Palatino Linotype" w:hAnsi="Palatino Linotype" w:cs="Palatino Linotype"/>
          <w:color w:val="000000" w:themeColor="text1"/>
          <w:sz w:val="24"/>
          <w:szCs w:val="24"/>
        </w:rPr>
        <w:t xml:space="preserve"> Se </w:t>
      </w:r>
      <w:r w:rsidRPr="005B0FBE">
        <w:rPr>
          <w:rFonts w:ascii="Palatino Linotype" w:eastAsia="Palatino Linotype" w:hAnsi="Palatino Linotype" w:cs="Palatino Linotype"/>
          <w:b/>
          <w:color w:val="000000" w:themeColor="text1"/>
          <w:sz w:val="24"/>
          <w:szCs w:val="24"/>
        </w:rPr>
        <w:t>ORDENA</w:t>
      </w:r>
      <w:r w:rsidRPr="005B0FBE">
        <w:rPr>
          <w:rFonts w:ascii="Palatino Linotype" w:eastAsia="Palatino Linotype" w:hAnsi="Palatino Linotype" w:cs="Palatino Linotype"/>
          <w:color w:val="000000" w:themeColor="text1"/>
          <w:sz w:val="24"/>
          <w:szCs w:val="24"/>
        </w:rPr>
        <w:t xml:space="preserve"> al </w:t>
      </w:r>
      <w:r w:rsidRPr="005B0FBE">
        <w:rPr>
          <w:rFonts w:ascii="Palatino Linotype" w:eastAsia="Palatino Linotype" w:hAnsi="Palatino Linotype" w:cs="Palatino Linotype"/>
          <w:b/>
          <w:color w:val="000000" w:themeColor="text1"/>
          <w:sz w:val="24"/>
          <w:szCs w:val="24"/>
        </w:rPr>
        <w:t>Sujeto Obligado</w:t>
      </w:r>
      <w:r w:rsidRPr="005B0FBE">
        <w:rPr>
          <w:rFonts w:ascii="Palatino Linotype" w:eastAsia="Palatino Linotype" w:hAnsi="Palatino Linotype" w:cs="Palatino Linotype"/>
          <w:color w:val="000000" w:themeColor="text1"/>
          <w:sz w:val="24"/>
          <w:szCs w:val="24"/>
        </w:rPr>
        <w:t xml:space="preserve"> atienda la</w:t>
      </w:r>
      <w:r w:rsidR="00A7643A" w:rsidRPr="005B0FBE">
        <w:rPr>
          <w:rFonts w:ascii="Palatino Linotype" w:eastAsia="Palatino Linotype" w:hAnsi="Palatino Linotype" w:cs="Palatino Linotype"/>
          <w:color w:val="000000" w:themeColor="text1"/>
          <w:sz w:val="24"/>
          <w:szCs w:val="24"/>
        </w:rPr>
        <w:t>s</w:t>
      </w:r>
      <w:r w:rsidRPr="005B0FBE">
        <w:rPr>
          <w:rFonts w:ascii="Palatino Linotype" w:eastAsia="Palatino Linotype" w:hAnsi="Palatino Linotype" w:cs="Palatino Linotype"/>
          <w:color w:val="000000" w:themeColor="text1"/>
          <w:sz w:val="24"/>
          <w:szCs w:val="24"/>
        </w:rPr>
        <w:t xml:space="preserve"> solicitud</w:t>
      </w:r>
      <w:r w:rsidR="00A7643A" w:rsidRPr="005B0FBE">
        <w:rPr>
          <w:rFonts w:ascii="Palatino Linotype" w:eastAsia="Palatino Linotype" w:hAnsi="Palatino Linotype" w:cs="Palatino Linotype"/>
          <w:color w:val="000000" w:themeColor="text1"/>
          <w:sz w:val="24"/>
          <w:szCs w:val="24"/>
        </w:rPr>
        <w:t>es</w:t>
      </w:r>
      <w:r w:rsidRPr="005B0FBE">
        <w:rPr>
          <w:rFonts w:ascii="Palatino Linotype" w:eastAsia="Palatino Linotype" w:hAnsi="Palatino Linotype" w:cs="Palatino Linotype"/>
          <w:color w:val="000000" w:themeColor="text1"/>
          <w:sz w:val="24"/>
          <w:szCs w:val="24"/>
        </w:rPr>
        <w:t xml:space="preserve"> de información </w:t>
      </w:r>
      <w:r w:rsidRPr="005B0FBE">
        <w:rPr>
          <w:rFonts w:ascii="Palatino Linotype" w:eastAsia="Palatino Linotype" w:hAnsi="Palatino Linotype" w:cs="Palatino Linotype"/>
          <w:b/>
          <w:color w:val="000000" w:themeColor="text1"/>
          <w:sz w:val="24"/>
          <w:szCs w:val="24"/>
        </w:rPr>
        <w:t xml:space="preserve"> </w:t>
      </w:r>
      <w:r w:rsidR="008E77D8" w:rsidRPr="005B0FBE">
        <w:rPr>
          <w:rFonts w:ascii="Palatino Linotype" w:eastAsia="Palatino Linotype" w:hAnsi="Palatino Linotype" w:cs="Palatino Linotype"/>
          <w:b/>
          <w:color w:val="000000" w:themeColor="text1"/>
          <w:sz w:val="24"/>
          <w:szCs w:val="24"/>
        </w:rPr>
        <w:t>00024/DIFTEOLOYU/IP/2025, 00044/DIFTEOLOYU/IP/2025, 00017/DIFTEOLOYU/IP/2025, 00036/DIFTEOLOYU/IP/2025 Y 00035/DIFTEOLOYU/IP/2025</w:t>
      </w:r>
      <w:r w:rsidRPr="005B0FBE">
        <w:rPr>
          <w:rFonts w:ascii="Palatino Linotype" w:eastAsia="Palatino Linotype" w:hAnsi="Palatino Linotype" w:cs="Palatino Linotype"/>
          <w:b/>
          <w:color w:val="000000" w:themeColor="text1"/>
          <w:sz w:val="24"/>
          <w:szCs w:val="24"/>
        </w:rPr>
        <w:t xml:space="preserve">, </w:t>
      </w:r>
      <w:r w:rsidRPr="005B0FBE">
        <w:rPr>
          <w:rFonts w:ascii="Palatino Linotype" w:eastAsia="Palatino Linotype" w:hAnsi="Palatino Linotype" w:cs="Palatino Linotype"/>
          <w:color w:val="000000" w:themeColor="text1"/>
          <w:sz w:val="24"/>
          <w:szCs w:val="24"/>
        </w:rPr>
        <w:t xml:space="preserve">vía Sistema de Acceso a la Información Mexiquense </w:t>
      </w:r>
      <w:r w:rsidRPr="005B0FBE">
        <w:rPr>
          <w:rFonts w:ascii="Palatino Linotype" w:eastAsia="Palatino Linotype" w:hAnsi="Palatino Linotype" w:cs="Palatino Linotype"/>
          <w:b/>
          <w:color w:val="000000" w:themeColor="text1"/>
          <w:sz w:val="24"/>
          <w:szCs w:val="24"/>
        </w:rPr>
        <w:t>(SAIMEX)</w:t>
      </w:r>
      <w:r w:rsidRPr="005B0FBE">
        <w:rPr>
          <w:rFonts w:ascii="Palatino Linotype" w:eastAsia="Palatino Linotype" w:hAnsi="Palatino Linotype" w:cs="Palatino Linotype"/>
          <w:color w:val="000000" w:themeColor="text1"/>
          <w:sz w:val="24"/>
          <w:szCs w:val="24"/>
        </w:rPr>
        <w:t xml:space="preserve">, en términos del Considerando </w:t>
      </w:r>
      <w:r w:rsidRPr="005B0FBE">
        <w:rPr>
          <w:rFonts w:ascii="Palatino Linotype" w:eastAsia="Palatino Linotype" w:hAnsi="Palatino Linotype" w:cs="Palatino Linotype"/>
          <w:b/>
          <w:color w:val="000000" w:themeColor="text1"/>
          <w:sz w:val="24"/>
          <w:szCs w:val="24"/>
        </w:rPr>
        <w:t xml:space="preserve">TERCERO </w:t>
      </w:r>
      <w:r w:rsidRPr="005B0FBE">
        <w:rPr>
          <w:rFonts w:ascii="Palatino Linotype" w:eastAsia="Palatino Linotype" w:hAnsi="Palatino Linotype" w:cs="Palatino Linotype"/>
          <w:color w:val="000000" w:themeColor="text1"/>
          <w:sz w:val="24"/>
          <w:szCs w:val="24"/>
        </w:rPr>
        <w:t>de esta resolución</w:t>
      </w:r>
      <w:r w:rsidRPr="005B0FBE">
        <w:rPr>
          <w:rFonts w:ascii="Palatino Linotype" w:eastAsia="Palatino Linotype" w:hAnsi="Palatino Linotype" w:cs="Palatino Linotype"/>
          <w:b/>
          <w:color w:val="000000" w:themeColor="text1"/>
          <w:sz w:val="24"/>
          <w:szCs w:val="24"/>
        </w:rPr>
        <w:t>.</w:t>
      </w:r>
    </w:p>
    <w:p w:rsidR="00705D12" w:rsidRPr="005B0FBE" w:rsidRDefault="00705D12" w:rsidP="00B7482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b/>
          <w:color w:val="000000" w:themeColor="text1"/>
          <w:sz w:val="24"/>
          <w:szCs w:val="24"/>
        </w:rPr>
        <w:t>TERCERO</w:t>
      </w:r>
      <w:r w:rsidRPr="005B0FBE">
        <w:rPr>
          <w:rFonts w:ascii="Palatino Linotype" w:eastAsia="Palatino Linotype" w:hAnsi="Palatino Linotype" w:cs="Palatino Linotype"/>
          <w:color w:val="000000" w:themeColor="text1"/>
          <w:sz w:val="24"/>
          <w:szCs w:val="24"/>
        </w:rPr>
        <w:t xml:space="preserve">. </w:t>
      </w:r>
      <w:r w:rsidRPr="005B0FBE">
        <w:rPr>
          <w:rFonts w:ascii="Palatino Linotype" w:eastAsia="Palatino Linotype" w:hAnsi="Palatino Linotype" w:cs="Palatino Linotype"/>
          <w:b/>
          <w:color w:val="000000" w:themeColor="text1"/>
          <w:sz w:val="24"/>
          <w:szCs w:val="24"/>
        </w:rPr>
        <w:t>Notifíquese</w:t>
      </w:r>
      <w:r w:rsidRPr="005B0FBE">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5B0FBE">
        <w:rPr>
          <w:rFonts w:ascii="Palatino Linotype" w:eastAsia="Palatino Linotype" w:hAnsi="Palatino Linotype" w:cs="Palatino Linotype"/>
          <w:b/>
          <w:color w:val="000000" w:themeColor="text1"/>
          <w:sz w:val="24"/>
          <w:szCs w:val="24"/>
        </w:rPr>
        <w:t>DE</w:t>
      </w:r>
      <w:r w:rsidR="005C53AF" w:rsidRPr="005B0FBE">
        <w:rPr>
          <w:rFonts w:ascii="Palatino Linotype" w:eastAsia="Palatino Linotype" w:hAnsi="Palatino Linotype" w:cs="Palatino Linotype"/>
          <w:b/>
          <w:color w:val="000000" w:themeColor="text1"/>
          <w:sz w:val="24"/>
          <w:szCs w:val="24"/>
        </w:rPr>
        <w:t>L SUJETO OBLIGADO</w:t>
      </w:r>
      <w:r w:rsidRPr="005B0FBE">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5B0FBE">
        <w:rPr>
          <w:rFonts w:ascii="Palatino Linotype" w:eastAsia="Palatino Linotype" w:hAnsi="Palatino Linotype" w:cs="Palatino Linotype"/>
          <w:b/>
          <w:color w:val="000000" w:themeColor="text1"/>
          <w:sz w:val="24"/>
          <w:szCs w:val="24"/>
        </w:rPr>
        <w:t>dé cumplimiento a lo ordenado dentro del plazo de diez días hábiles,</w:t>
      </w:r>
      <w:r w:rsidRPr="005B0FBE">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5B0FBE" w:rsidRDefault="00705D12" w:rsidP="00B74823">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4D3933" w:rsidRPr="005B0FBE" w:rsidRDefault="00331433" w:rsidP="00B7482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b/>
          <w:color w:val="000000" w:themeColor="text1"/>
          <w:sz w:val="24"/>
          <w:szCs w:val="24"/>
        </w:rPr>
        <w:t>CUARTO</w:t>
      </w:r>
      <w:r w:rsidRPr="005B0FBE">
        <w:rPr>
          <w:rFonts w:ascii="Palatino Linotype" w:eastAsia="Palatino Linotype" w:hAnsi="Palatino Linotype" w:cs="Palatino Linotype"/>
          <w:color w:val="000000" w:themeColor="text1"/>
          <w:sz w:val="24"/>
          <w:szCs w:val="24"/>
        </w:rPr>
        <w:t xml:space="preserve">. </w:t>
      </w:r>
      <w:r w:rsidRPr="005B0FBE">
        <w:rPr>
          <w:rFonts w:ascii="Palatino Linotype" w:eastAsia="Palatino Linotype" w:hAnsi="Palatino Linotype" w:cs="Palatino Linotype"/>
          <w:b/>
          <w:color w:val="000000" w:themeColor="text1"/>
          <w:sz w:val="24"/>
          <w:szCs w:val="24"/>
        </w:rPr>
        <w:t>Notifíquese</w:t>
      </w:r>
      <w:r w:rsidRPr="005B0FBE">
        <w:rPr>
          <w:rFonts w:ascii="Palatino Linotype" w:eastAsia="Palatino Linotype" w:hAnsi="Palatino Linotype" w:cs="Palatino Linotype"/>
          <w:color w:val="000000" w:themeColor="text1"/>
          <w:sz w:val="24"/>
          <w:szCs w:val="24"/>
        </w:rPr>
        <w:t xml:space="preserve">, vía Sistema de Acceso a la Información Mexiquense (SAIMEX) al </w:t>
      </w:r>
      <w:r w:rsidRPr="005B0FBE">
        <w:rPr>
          <w:rFonts w:ascii="Palatino Linotype" w:eastAsia="Palatino Linotype" w:hAnsi="Palatino Linotype" w:cs="Palatino Linotype"/>
          <w:b/>
          <w:color w:val="000000" w:themeColor="text1"/>
          <w:sz w:val="24"/>
          <w:szCs w:val="24"/>
        </w:rPr>
        <w:t>Recurrente</w:t>
      </w:r>
      <w:r w:rsidR="004D3933" w:rsidRPr="005B0FBE">
        <w:rPr>
          <w:rFonts w:ascii="Palatino Linotype" w:eastAsia="Palatino Linotype" w:hAnsi="Palatino Linotype" w:cs="Palatino Linotype"/>
          <w:color w:val="000000" w:themeColor="text1"/>
          <w:sz w:val="24"/>
          <w:szCs w:val="24"/>
        </w:rPr>
        <w:t xml:space="preserve"> la presente resolución.</w:t>
      </w:r>
    </w:p>
    <w:p w:rsidR="00705D12" w:rsidRPr="005B0FBE" w:rsidRDefault="004D3933" w:rsidP="00B7482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b/>
          <w:color w:val="000000" w:themeColor="text1"/>
          <w:sz w:val="24"/>
          <w:szCs w:val="24"/>
        </w:rPr>
        <w:lastRenderedPageBreak/>
        <w:t xml:space="preserve">QUINTO. Hágase </w:t>
      </w:r>
      <w:r w:rsidRPr="005B0FBE">
        <w:rPr>
          <w:rFonts w:ascii="Palatino Linotype" w:eastAsia="Palatino Linotype" w:hAnsi="Palatino Linotype" w:cs="Palatino Linotype"/>
          <w:color w:val="000000" w:themeColor="text1"/>
          <w:sz w:val="24"/>
          <w:szCs w:val="24"/>
        </w:rPr>
        <w:t xml:space="preserve">del </w:t>
      </w:r>
      <w:r w:rsidR="00331433" w:rsidRPr="005B0FBE">
        <w:rPr>
          <w:rFonts w:ascii="Palatino Linotype" w:eastAsia="Palatino Linotype" w:hAnsi="Palatino Linotype" w:cs="Palatino Linotype"/>
          <w:color w:val="000000" w:themeColor="text1"/>
          <w:sz w:val="24"/>
          <w:szCs w:val="24"/>
        </w:rPr>
        <w:t xml:space="preserve">conocimiento </w:t>
      </w:r>
      <w:r w:rsidRPr="005B0FBE">
        <w:rPr>
          <w:rFonts w:ascii="Palatino Linotype" w:eastAsia="Palatino Linotype" w:hAnsi="Palatino Linotype" w:cs="Palatino Linotype"/>
          <w:color w:val="000000" w:themeColor="text1"/>
          <w:sz w:val="24"/>
          <w:szCs w:val="24"/>
        </w:rPr>
        <w:t>a</w:t>
      </w:r>
      <w:r w:rsidRPr="005B0FBE">
        <w:rPr>
          <w:rFonts w:ascii="Palatino Linotype" w:eastAsia="Palatino Linotype" w:hAnsi="Palatino Linotype" w:cs="Palatino Linotype"/>
          <w:b/>
          <w:color w:val="000000" w:themeColor="text1"/>
          <w:sz w:val="24"/>
          <w:szCs w:val="24"/>
        </w:rPr>
        <w:t>l RECURRENTE</w:t>
      </w:r>
      <w:r w:rsidRPr="005B0FBE">
        <w:rPr>
          <w:rFonts w:ascii="Palatino Linotype" w:eastAsia="Palatino Linotype" w:hAnsi="Palatino Linotype" w:cs="Palatino Linotype"/>
          <w:color w:val="000000" w:themeColor="text1"/>
          <w:sz w:val="24"/>
          <w:szCs w:val="24"/>
        </w:rPr>
        <w:t xml:space="preserve"> </w:t>
      </w:r>
      <w:r w:rsidR="00331433" w:rsidRPr="005B0FBE">
        <w:rPr>
          <w:rFonts w:ascii="Palatino Linotype" w:eastAsia="Palatino Linotype" w:hAnsi="Palatino Linotype" w:cs="Palatino Linotype"/>
          <w:color w:val="000000" w:themeColor="text1"/>
          <w:sz w:val="24"/>
          <w:szCs w:val="24"/>
        </w:rPr>
        <w:t>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5B0FBE" w:rsidRDefault="00705D12" w:rsidP="00B74823">
      <w:pP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7B51AA" w:rsidP="00B74823">
      <w:pPr>
        <w:spacing w:after="0" w:line="360" w:lineRule="auto"/>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b/>
          <w:color w:val="000000" w:themeColor="text1"/>
          <w:sz w:val="24"/>
          <w:szCs w:val="24"/>
        </w:rPr>
        <w:t>SEXTO</w:t>
      </w:r>
      <w:r w:rsidR="00331433" w:rsidRPr="005B0FBE">
        <w:rPr>
          <w:rFonts w:ascii="Palatino Linotype" w:eastAsia="Palatino Linotype" w:hAnsi="Palatino Linotype" w:cs="Palatino Linotype"/>
          <w:color w:val="000000" w:themeColor="text1"/>
          <w:sz w:val="24"/>
          <w:szCs w:val="24"/>
        </w:rPr>
        <w:t xml:space="preserve">. </w:t>
      </w:r>
      <w:r w:rsidR="00331433" w:rsidRPr="005B0FBE">
        <w:rPr>
          <w:rFonts w:ascii="Palatino Linotype" w:eastAsia="Palatino Linotype" w:hAnsi="Palatino Linotype" w:cs="Palatino Linotype"/>
          <w:b/>
          <w:color w:val="000000" w:themeColor="text1"/>
          <w:sz w:val="24"/>
          <w:szCs w:val="24"/>
        </w:rPr>
        <w:t>Se hace del conocimiento</w:t>
      </w:r>
      <w:r w:rsidR="00331433" w:rsidRPr="005B0FBE">
        <w:rPr>
          <w:rFonts w:ascii="Palatino Linotype" w:eastAsia="Palatino Linotype" w:hAnsi="Palatino Linotype" w:cs="Palatino Linotype"/>
          <w:color w:val="000000" w:themeColor="text1"/>
          <w:sz w:val="24"/>
          <w:szCs w:val="24"/>
        </w:rPr>
        <w:t xml:space="preserve"> </w:t>
      </w:r>
      <w:r w:rsidR="00F8043F" w:rsidRPr="005B0FBE">
        <w:rPr>
          <w:rFonts w:ascii="Palatino Linotype" w:eastAsia="Palatino Linotype" w:hAnsi="Palatino Linotype" w:cs="Palatino Linotype"/>
          <w:color w:val="000000" w:themeColor="text1"/>
          <w:sz w:val="24"/>
          <w:szCs w:val="24"/>
        </w:rPr>
        <w:t xml:space="preserve">a </w:t>
      </w:r>
      <w:r w:rsidR="005C53AF" w:rsidRPr="005B0FBE">
        <w:rPr>
          <w:rFonts w:ascii="Palatino Linotype" w:eastAsia="Palatino Linotype" w:hAnsi="Palatino Linotype" w:cs="Palatino Linotype"/>
          <w:b/>
          <w:color w:val="000000" w:themeColor="text1"/>
          <w:sz w:val="24"/>
          <w:szCs w:val="24"/>
        </w:rPr>
        <w:t>EL RECURRENTE</w:t>
      </w:r>
      <w:r w:rsidR="00331433" w:rsidRPr="005B0FBE">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5B0FBE">
        <w:rPr>
          <w:rFonts w:ascii="Palatino Linotype" w:eastAsia="Palatino Linotype" w:hAnsi="Palatino Linotype" w:cs="Palatino Linotype"/>
          <w:b/>
          <w:color w:val="000000" w:themeColor="text1"/>
          <w:sz w:val="24"/>
          <w:szCs w:val="24"/>
        </w:rPr>
        <w:t>EL SUJETO OBLIGADO</w:t>
      </w:r>
      <w:r w:rsidR="00331433" w:rsidRPr="005B0FBE">
        <w:rPr>
          <w:rFonts w:ascii="Palatino Linotype" w:eastAsia="Palatino Linotype" w:hAnsi="Palatino Linotype" w:cs="Palatino Linotype"/>
          <w:color w:val="000000" w:themeColor="text1"/>
          <w:sz w:val="24"/>
          <w:szCs w:val="24"/>
        </w:rPr>
        <w:t>, en cumplimiento a esta Resolución.</w:t>
      </w:r>
    </w:p>
    <w:p w:rsidR="00705D12" w:rsidRPr="005B0FBE" w:rsidRDefault="00705D12" w:rsidP="00B74823">
      <w:pPr>
        <w:spacing w:after="0" w:line="360" w:lineRule="auto"/>
        <w:jc w:val="both"/>
        <w:rPr>
          <w:rFonts w:ascii="Palatino Linotype" w:eastAsia="Palatino Linotype" w:hAnsi="Palatino Linotype" w:cs="Palatino Linotype"/>
          <w:color w:val="000000" w:themeColor="text1"/>
          <w:sz w:val="24"/>
          <w:szCs w:val="24"/>
        </w:rPr>
      </w:pPr>
    </w:p>
    <w:p w:rsidR="00705D12" w:rsidRPr="005B0FBE" w:rsidRDefault="00331433" w:rsidP="00B74823">
      <w:pPr>
        <w:spacing w:after="0" w:line="360" w:lineRule="auto"/>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b/>
          <w:color w:val="000000" w:themeColor="text1"/>
          <w:sz w:val="24"/>
          <w:szCs w:val="24"/>
        </w:rPr>
        <w:t>S</w:t>
      </w:r>
      <w:r w:rsidR="007B51AA" w:rsidRPr="005B0FBE">
        <w:rPr>
          <w:rFonts w:ascii="Palatino Linotype" w:eastAsia="Palatino Linotype" w:hAnsi="Palatino Linotype" w:cs="Palatino Linotype"/>
          <w:b/>
          <w:color w:val="000000" w:themeColor="text1"/>
          <w:sz w:val="24"/>
          <w:szCs w:val="24"/>
        </w:rPr>
        <w:t>ÉPTIMO</w:t>
      </w:r>
      <w:r w:rsidRPr="005B0FBE">
        <w:rPr>
          <w:rFonts w:ascii="Palatino Linotype" w:eastAsia="Palatino Linotype" w:hAnsi="Palatino Linotype" w:cs="Palatino Linotype"/>
          <w:color w:val="000000" w:themeColor="text1"/>
          <w:sz w:val="24"/>
          <w:szCs w:val="24"/>
        </w:rPr>
        <w:t xml:space="preserve">. </w:t>
      </w:r>
      <w:r w:rsidRPr="005B0FBE">
        <w:rPr>
          <w:rFonts w:ascii="Palatino Linotype" w:eastAsia="Palatino Linotype" w:hAnsi="Palatino Linotype" w:cs="Palatino Linotype"/>
          <w:b/>
          <w:color w:val="000000" w:themeColor="text1"/>
          <w:sz w:val="24"/>
          <w:szCs w:val="24"/>
        </w:rPr>
        <w:t>Gírese</w:t>
      </w:r>
      <w:r w:rsidRPr="005B0FBE">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5B0FBE">
        <w:rPr>
          <w:rFonts w:ascii="Palatino Linotype" w:eastAsia="Palatino Linotype" w:hAnsi="Palatino Linotype" w:cs="Palatino Linotype"/>
          <w:b/>
          <w:color w:val="000000" w:themeColor="text1"/>
          <w:sz w:val="24"/>
          <w:szCs w:val="24"/>
        </w:rPr>
        <w:t>Considerando TERCERO</w:t>
      </w:r>
      <w:r w:rsidRPr="005B0FBE">
        <w:rPr>
          <w:rFonts w:ascii="Palatino Linotype" w:eastAsia="Palatino Linotype" w:hAnsi="Palatino Linotype" w:cs="Palatino Linotype"/>
          <w:color w:val="000000" w:themeColor="text1"/>
          <w:sz w:val="24"/>
          <w:szCs w:val="24"/>
        </w:rPr>
        <w:t xml:space="preserve"> de la presente resolución.</w:t>
      </w:r>
    </w:p>
    <w:p w:rsidR="00705D12" w:rsidRPr="005B0FBE" w:rsidRDefault="00705D12" w:rsidP="00B7482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74823" w:rsidRDefault="005B0FBE" w:rsidP="00B74823">
      <w:pPr>
        <w:spacing w:line="360" w:lineRule="auto"/>
        <w:jc w:val="both"/>
        <w:rPr>
          <w:rFonts w:ascii="Palatino Linotype" w:eastAsia="Palatino Linotype" w:hAnsi="Palatino Linotype" w:cs="Palatino Linotype"/>
          <w:color w:val="000000" w:themeColor="text1"/>
          <w:sz w:val="24"/>
          <w:szCs w:val="24"/>
        </w:rPr>
      </w:pPr>
      <w:r w:rsidRPr="005B0FBE">
        <w:rPr>
          <w:rFonts w:ascii="Palatino Linotype" w:eastAsia="Palatino Linotype" w:hAnsi="Palatino Linotype" w:cs="Palatino Linotype"/>
          <w:color w:val="000000" w:themeColor="text1"/>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w:t>
      </w:r>
      <w:r w:rsidRPr="005B0FBE">
        <w:rPr>
          <w:rFonts w:ascii="Palatino Linotype" w:eastAsia="Palatino Linotype" w:hAnsi="Palatino Linotype" w:cs="Palatino Linotype"/>
          <w:color w:val="000000" w:themeColor="text1"/>
          <w:sz w:val="24"/>
          <w:szCs w:val="24"/>
        </w:rPr>
        <w:lastRenderedPageBreak/>
        <w:t>CELEBRADA EL VEINTICINCO (25) DE JUNIO DE DOS MIL VEINTICINCO, ANTE EL SECRETARIO TÉCNICO DEL PLENO ALEXIS TAPIA RAMÍREZ</w:t>
      </w:r>
      <w:r w:rsidR="00EF49DD" w:rsidRPr="005B0FBE">
        <w:rPr>
          <w:rFonts w:ascii="Palatino Linotype" w:eastAsia="Palatino Linotype" w:hAnsi="Palatino Linotype" w:cs="Palatino Linotype"/>
          <w:color w:val="000000" w:themeColor="text1"/>
          <w:sz w:val="24"/>
          <w:szCs w:val="24"/>
        </w:rPr>
        <w:t>.</w:t>
      </w:r>
    </w:p>
    <w:p w:rsidR="00705D12" w:rsidRPr="00B74823" w:rsidRDefault="00705D12" w:rsidP="00B74823">
      <w:pPr>
        <w:spacing w:after="0"/>
        <w:rPr>
          <w:rFonts w:ascii="Palatino Linotype" w:hAnsi="Palatino Linotype"/>
          <w:color w:val="000000" w:themeColor="text1"/>
          <w:sz w:val="24"/>
          <w:szCs w:val="24"/>
        </w:rPr>
      </w:pPr>
    </w:p>
    <w:p w:rsidR="00F8043F" w:rsidRPr="00B74823" w:rsidRDefault="00F8043F" w:rsidP="00B74823">
      <w:pPr>
        <w:spacing w:after="0"/>
        <w:rPr>
          <w:rFonts w:ascii="Palatino Linotype" w:hAnsi="Palatino Linotype"/>
          <w:color w:val="000000" w:themeColor="text1"/>
          <w:sz w:val="24"/>
          <w:szCs w:val="24"/>
        </w:rPr>
      </w:pPr>
    </w:p>
    <w:p w:rsidR="00F8043F" w:rsidRPr="00B74823" w:rsidRDefault="00F8043F" w:rsidP="00B74823">
      <w:pPr>
        <w:spacing w:after="0"/>
        <w:rPr>
          <w:rFonts w:ascii="Palatino Linotype" w:hAnsi="Palatino Linotype"/>
          <w:color w:val="000000" w:themeColor="text1"/>
          <w:sz w:val="24"/>
          <w:szCs w:val="24"/>
        </w:rPr>
      </w:pPr>
    </w:p>
    <w:p w:rsidR="00F8043F" w:rsidRPr="00B74823" w:rsidRDefault="00F8043F" w:rsidP="00B74823">
      <w:pPr>
        <w:spacing w:after="0"/>
        <w:rPr>
          <w:rFonts w:ascii="Palatino Linotype" w:hAnsi="Palatino Linotype"/>
          <w:color w:val="000000" w:themeColor="text1"/>
          <w:sz w:val="24"/>
          <w:szCs w:val="24"/>
        </w:rPr>
      </w:pPr>
    </w:p>
    <w:p w:rsidR="00F8043F" w:rsidRPr="00B74823" w:rsidRDefault="00F8043F" w:rsidP="00B74823">
      <w:pPr>
        <w:spacing w:after="0"/>
        <w:rPr>
          <w:rFonts w:ascii="Palatino Linotype" w:hAnsi="Palatino Linotype"/>
          <w:color w:val="000000" w:themeColor="text1"/>
          <w:sz w:val="24"/>
          <w:szCs w:val="24"/>
        </w:rPr>
      </w:pPr>
    </w:p>
    <w:p w:rsidR="00F8043F" w:rsidRPr="00B74823" w:rsidRDefault="00F8043F" w:rsidP="00B74823">
      <w:pPr>
        <w:spacing w:after="0"/>
        <w:rPr>
          <w:rFonts w:ascii="Palatino Linotype" w:hAnsi="Palatino Linotype"/>
          <w:color w:val="000000" w:themeColor="text1"/>
          <w:sz w:val="24"/>
          <w:szCs w:val="24"/>
        </w:rPr>
      </w:pPr>
    </w:p>
    <w:p w:rsidR="00F8043F" w:rsidRPr="00B74823" w:rsidRDefault="00F8043F" w:rsidP="00B74823">
      <w:pPr>
        <w:spacing w:after="0"/>
        <w:rPr>
          <w:rFonts w:ascii="Palatino Linotype" w:hAnsi="Palatino Linotype"/>
          <w:color w:val="000000" w:themeColor="text1"/>
          <w:sz w:val="24"/>
          <w:szCs w:val="24"/>
        </w:rPr>
      </w:pPr>
    </w:p>
    <w:p w:rsidR="00F8043F" w:rsidRPr="00B74823" w:rsidRDefault="00F8043F" w:rsidP="00B74823">
      <w:pPr>
        <w:spacing w:after="0"/>
        <w:rPr>
          <w:rFonts w:ascii="Palatino Linotype" w:hAnsi="Palatino Linotype"/>
          <w:color w:val="000000" w:themeColor="text1"/>
          <w:sz w:val="24"/>
          <w:szCs w:val="24"/>
        </w:rPr>
      </w:pPr>
    </w:p>
    <w:p w:rsidR="00F8043F" w:rsidRPr="00B74823" w:rsidRDefault="00F8043F" w:rsidP="00B74823">
      <w:pPr>
        <w:spacing w:after="0"/>
        <w:rPr>
          <w:rFonts w:ascii="Palatino Linotype" w:hAnsi="Palatino Linotype"/>
          <w:color w:val="000000" w:themeColor="text1"/>
          <w:sz w:val="24"/>
          <w:szCs w:val="24"/>
        </w:rPr>
      </w:pPr>
    </w:p>
    <w:p w:rsidR="00F8043F" w:rsidRPr="00B74823" w:rsidRDefault="00F8043F" w:rsidP="00B74823">
      <w:pPr>
        <w:spacing w:after="0"/>
        <w:rPr>
          <w:rFonts w:ascii="Palatino Linotype" w:hAnsi="Palatino Linotype"/>
          <w:color w:val="000000" w:themeColor="text1"/>
          <w:sz w:val="24"/>
          <w:szCs w:val="24"/>
        </w:rPr>
      </w:pPr>
    </w:p>
    <w:p w:rsidR="00F8043F" w:rsidRPr="00B74823" w:rsidRDefault="00F8043F" w:rsidP="00B74823">
      <w:pPr>
        <w:spacing w:after="0"/>
        <w:rPr>
          <w:rFonts w:ascii="Palatino Linotype" w:hAnsi="Palatino Linotype"/>
          <w:color w:val="000000" w:themeColor="text1"/>
          <w:sz w:val="24"/>
          <w:szCs w:val="24"/>
        </w:rPr>
      </w:pPr>
    </w:p>
    <w:p w:rsidR="002F1167" w:rsidRPr="00B74823" w:rsidRDefault="002F1167" w:rsidP="00B74823">
      <w:pPr>
        <w:spacing w:after="0"/>
        <w:rPr>
          <w:rFonts w:ascii="Palatino Linotype" w:hAnsi="Palatino Linotype"/>
          <w:color w:val="000000" w:themeColor="text1"/>
          <w:sz w:val="24"/>
          <w:szCs w:val="24"/>
        </w:rPr>
      </w:pPr>
    </w:p>
    <w:p w:rsidR="002F1167" w:rsidRPr="00B74823" w:rsidRDefault="002F1167" w:rsidP="00B74823">
      <w:pPr>
        <w:spacing w:after="0"/>
        <w:rPr>
          <w:rFonts w:ascii="Palatino Linotype" w:hAnsi="Palatino Linotype"/>
          <w:color w:val="000000" w:themeColor="text1"/>
          <w:sz w:val="24"/>
          <w:szCs w:val="24"/>
        </w:rPr>
      </w:pPr>
    </w:p>
    <w:p w:rsidR="002F1167" w:rsidRPr="00B74823" w:rsidRDefault="002F1167" w:rsidP="00B74823">
      <w:pPr>
        <w:spacing w:after="0"/>
        <w:rPr>
          <w:rFonts w:ascii="Palatino Linotype" w:hAnsi="Palatino Linotype"/>
          <w:color w:val="000000" w:themeColor="text1"/>
          <w:sz w:val="24"/>
          <w:szCs w:val="24"/>
        </w:rPr>
      </w:pPr>
    </w:p>
    <w:p w:rsidR="002F1167" w:rsidRPr="00B74823" w:rsidRDefault="002F1167" w:rsidP="00B74823">
      <w:pPr>
        <w:spacing w:after="0"/>
        <w:rPr>
          <w:rFonts w:ascii="Palatino Linotype" w:hAnsi="Palatino Linotype"/>
          <w:color w:val="000000" w:themeColor="text1"/>
          <w:sz w:val="24"/>
          <w:szCs w:val="24"/>
        </w:rPr>
      </w:pPr>
    </w:p>
    <w:p w:rsidR="002F1167" w:rsidRPr="00B74823" w:rsidRDefault="002F1167" w:rsidP="00B74823">
      <w:pPr>
        <w:spacing w:after="0"/>
        <w:rPr>
          <w:rFonts w:ascii="Palatino Linotype" w:hAnsi="Palatino Linotype"/>
          <w:color w:val="000000" w:themeColor="text1"/>
          <w:sz w:val="24"/>
          <w:szCs w:val="24"/>
        </w:rPr>
      </w:pPr>
    </w:p>
    <w:p w:rsidR="002F1167" w:rsidRPr="00B74823" w:rsidRDefault="002F1167" w:rsidP="00B74823">
      <w:pPr>
        <w:spacing w:after="0"/>
        <w:rPr>
          <w:rFonts w:ascii="Palatino Linotype" w:hAnsi="Palatino Linotype"/>
          <w:color w:val="000000" w:themeColor="text1"/>
          <w:sz w:val="24"/>
          <w:szCs w:val="24"/>
        </w:rPr>
      </w:pPr>
    </w:p>
    <w:p w:rsidR="002F1167" w:rsidRPr="00B74823" w:rsidRDefault="002F1167" w:rsidP="00B74823">
      <w:pPr>
        <w:spacing w:after="0"/>
        <w:rPr>
          <w:rFonts w:ascii="Palatino Linotype" w:hAnsi="Palatino Linotype"/>
          <w:color w:val="000000" w:themeColor="text1"/>
          <w:sz w:val="24"/>
          <w:szCs w:val="24"/>
        </w:rPr>
      </w:pPr>
    </w:p>
    <w:p w:rsidR="002F1167" w:rsidRPr="00B74823" w:rsidRDefault="002F1167" w:rsidP="00B74823">
      <w:pPr>
        <w:spacing w:after="0"/>
        <w:rPr>
          <w:rFonts w:ascii="Palatino Linotype" w:hAnsi="Palatino Linotype"/>
          <w:color w:val="000000" w:themeColor="text1"/>
          <w:sz w:val="24"/>
          <w:szCs w:val="24"/>
        </w:rPr>
      </w:pPr>
    </w:p>
    <w:p w:rsidR="002F1167" w:rsidRPr="00B74823" w:rsidRDefault="002F1167" w:rsidP="00B74823">
      <w:pPr>
        <w:spacing w:after="0"/>
        <w:rPr>
          <w:rFonts w:ascii="Palatino Linotype" w:hAnsi="Palatino Linotype"/>
          <w:color w:val="000000" w:themeColor="text1"/>
          <w:sz w:val="24"/>
          <w:szCs w:val="24"/>
        </w:rPr>
      </w:pPr>
    </w:p>
    <w:p w:rsidR="002F1167" w:rsidRPr="00B74823" w:rsidRDefault="002F1167" w:rsidP="00B74823">
      <w:pPr>
        <w:spacing w:after="0"/>
        <w:rPr>
          <w:rFonts w:ascii="Palatino Linotype" w:hAnsi="Palatino Linotype"/>
          <w:color w:val="000000" w:themeColor="text1"/>
          <w:sz w:val="24"/>
          <w:szCs w:val="24"/>
        </w:rPr>
      </w:pPr>
    </w:p>
    <w:p w:rsidR="002F1167" w:rsidRPr="00B74823" w:rsidRDefault="002F1167" w:rsidP="00B74823">
      <w:pPr>
        <w:spacing w:after="0"/>
        <w:rPr>
          <w:rFonts w:ascii="Palatino Linotype" w:hAnsi="Palatino Linotype"/>
          <w:color w:val="000000" w:themeColor="text1"/>
          <w:sz w:val="24"/>
          <w:szCs w:val="24"/>
        </w:rPr>
      </w:pPr>
    </w:p>
    <w:p w:rsidR="002F1167" w:rsidRPr="00B74823" w:rsidRDefault="002F1167" w:rsidP="00B74823">
      <w:pPr>
        <w:spacing w:after="0"/>
        <w:rPr>
          <w:rFonts w:ascii="Palatino Linotype" w:hAnsi="Palatino Linotype"/>
          <w:color w:val="000000" w:themeColor="text1"/>
          <w:sz w:val="24"/>
          <w:szCs w:val="24"/>
        </w:rPr>
      </w:pPr>
    </w:p>
    <w:p w:rsidR="002F1167" w:rsidRPr="00B74823" w:rsidRDefault="002F1167" w:rsidP="00B74823">
      <w:pPr>
        <w:spacing w:after="0"/>
        <w:rPr>
          <w:rFonts w:ascii="Palatino Linotype" w:hAnsi="Palatino Linotype"/>
          <w:color w:val="000000" w:themeColor="text1"/>
          <w:sz w:val="24"/>
          <w:szCs w:val="24"/>
        </w:rPr>
      </w:pPr>
    </w:p>
    <w:p w:rsidR="002F1167" w:rsidRPr="00B74823" w:rsidRDefault="002F1167" w:rsidP="00B74823">
      <w:pPr>
        <w:spacing w:after="0"/>
        <w:rPr>
          <w:rFonts w:ascii="Palatino Linotype" w:hAnsi="Palatino Linotype"/>
          <w:color w:val="000000" w:themeColor="text1"/>
          <w:sz w:val="24"/>
          <w:szCs w:val="24"/>
        </w:rPr>
      </w:pPr>
    </w:p>
    <w:p w:rsidR="002F1167" w:rsidRPr="00B74823" w:rsidRDefault="002F1167" w:rsidP="00B74823">
      <w:pPr>
        <w:spacing w:after="0"/>
        <w:rPr>
          <w:rFonts w:ascii="Palatino Linotype" w:hAnsi="Palatino Linotype"/>
          <w:color w:val="000000" w:themeColor="text1"/>
          <w:sz w:val="24"/>
          <w:szCs w:val="24"/>
        </w:rPr>
      </w:pPr>
    </w:p>
    <w:p w:rsidR="002F1167" w:rsidRPr="00B74823" w:rsidRDefault="002F1167" w:rsidP="00B74823">
      <w:pPr>
        <w:spacing w:after="0"/>
        <w:rPr>
          <w:rFonts w:ascii="Palatino Linotype" w:hAnsi="Palatino Linotype"/>
          <w:color w:val="000000" w:themeColor="text1"/>
          <w:sz w:val="24"/>
          <w:szCs w:val="24"/>
        </w:rPr>
      </w:pPr>
    </w:p>
    <w:p w:rsidR="002F1167" w:rsidRPr="00B74823" w:rsidRDefault="002F1167" w:rsidP="00B74823">
      <w:pPr>
        <w:spacing w:after="0"/>
        <w:rPr>
          <w:rFonts w:ascii="Palatino Linotype" w:hAnsi="Palatino Linotype"/>
          <w:color w:val="000000" w:themeColor="text1"/>
          <w:sz w:val="24"/>
          <w:szCs w:val="24"/>
        </w:rPr>
      </w:pPr>
    </w:p>
    <w:p w:rsidR="002F1167" w:rsidRPr="00B74823" w:rsidRDefault="002F1167" w:rsidP="00B74823">
      <w:pPr>
        <w:spacing w:after="0"/>
        <w:rPr>
          <w:rFonts w:ascii="Palatino Linotype" w:hAnsi="Palatino Linotype"/>
          <w:color w:val="000000" w:themeColor="text1"/>
          <w:sz w:val="24"/>
          <w:szCs w:val="24"/>
        </w:rPr>
      </w:pPr>
    </w:p>
    <w:p w:rsidR="002F1167" w:rsidRPr="00B74823" w:rsidRDefault="002F1167" w:rsidP="00B74823">
      <w:pPr>
        <w:spacing w:after="0"/>
        <w:rPr>
          <w:rFonts w:ascii="Palatino Linotype" w:hAnsi="Palatino Linotype"/>
          <w:color w:val="000000" w:themeColor="text1"/>
          <w:sz w:val="24"/>
          <w:szCs w:val="24"/>
        </w:rPr>
      </w:pPr>
    </w:p>
    <w:p w:rsidR="00F8043F" w:rsidRPr="00B74823" w:rsidRDefault="00F8043F" w:rsidP="00B74823">
      <w:pPr>
        <w:spacing w:after="0"/>
        <w:rPr>
          <w:rFonts w:ascii="Palatino Linotype" w:hAnsi="Palatino Linotype"/>
          <w:color w:val="000000" w:themeColor="text1"/>
          <w:sz w:val="24"/>
          <w:szCs w:val="24"/>
        </w:rPr>
      </w:pPr>
    </w:p>
    <w:p w:rsidR="00F8043F" w:rsidRPr="00B74823" w:rsidRDefault="00F8043F" w:rsidP="00B74823">
      <w:pPr>
        <w:spacing w:after="0"/>
        <w:rPr>
          <w:rFonts w:ascii="Palatino Linotype" w:hAnsi="Palatino Linotype"/>
          <w:color w:val="000000" w:themeColor="text1"/>
          <w:sz w:val="24"/>
          <w:szCs w:val="24"/>
        </w:rPr>
      </w:pPr>
    </w:p>
    <w:p w:rsidR="00F8043F" w:rsidRPr="00B74823" w:rsidRDefault="00F8043F" w:rsidP="00B74823">
      <w:pPr>
        <w:spacing w:after="0"/>
        <w:rPr>
          <w:rFonts w:ascii="Palatino Linotype" w:hAnsi="Palatino Linotype"/>
          <w:color w:val="000000" w:themeColor="text1"/>
          <w:sz w:val="24"/>
          <w:szCs w:val="24"/>
        </w:rPr>
      </w:pPr>
    </w:p>
    <w:p w:rsidR="00F8043F" w:rsidRPr="00B74823" w:rsidRDefault="00F8043F" w:rsidP="00B74823">
      <w:pPr>
        <w:spacing w:after="0"/>
        <w:rPr>
          <w:rFonts w:ascii="Palatino Linotype" w:hAnsi="Palatino Linotype"/>
          <w:color w:val="000000" w:themeColor="text1"/>
          <w:sz w:val="24"/>
          <w:szCs w:val="24"/>
        </w:rPr>
      </w:pPr>
    </w:p>
    <w:p w:rsidR="00F8043F" w:rsidRPr="00B74823" w:rsidRDefault="00F8043F" w:rsidP="00B74823">
      <w:pPr>
        <w:spacing w:after="0"/>
        <w:rPr>
          <w:rFonts w:ascii="Palatino Linotype" w:hAnsi="Palatino Linotype"/>
          <w:color w:val="000000" w:themeColor="text1"/>
          <w:sz w:val="24"/>
          <w:szCs w:val="24"/>
        </w:rPr>
      </w:pPr>
    </w:p>
    <w:p w:rsidR="00F8043F" w:rsidRPr="00B74823" w:rsidRDefault="00F8043F" w:rsidP="00B74823">
      <w:pPr>
        <w:spacing w:after="0"/>
        <w:rPr>
          <w:rFonts w:ascii="Palatino Linotype" w:hAnsi="Palatino Linotype"/>
          <w:color w:val="000000" w:themeColor="text1"/>
          <w:sz w:val="24"/>
          <w:szCs w:val="24"/>
        </w:rPr>
      </w:pPr>
    </w:p>
    <w:p w:rsidR="00705D12" w:rsidRPr="00B74823" w:rsidRDefault="00705D12" w:rsidP="00B74823">
      <w:pPr>
        <w:spacing w:after="0"/>
        <w:rPr>
          <w:rFonts w:ascii="Palatino Linotype" w:hAnsi="Palatino Linotype"/>
          <w:color w:val="000000" w:themeColor="text1"/>
          <w:sz w:val="24"/>
          <w:szCs w:val="24"/>
        </w:rPr>
      </w:pPr>
    </w:p>
    <w:p w:rsidR="00705D12" w:rsidRPr="00B74823" w:rsidRDefault="00705D12" w:rsidP="00B74823">
      <w:pPr>
        <w:spacing w:after="0"/>
        <w:rPr>
          <w:rFonts w:ascii="Palatino Linotype" w:hAnsi="Palatino Linotype"/>
          <w:color w:val="000000" w:themeColor="text1"/>
          <w:sz w:val="24"/>
          <w:szCs w:val="24"/>
        </w:rPr>
      </w:pPr>
    </w:p>
    <w:p w:rsidR="00705D12" w:rsidRPr="00B74823" w:rsidRDefault="00705D12" w:rsidP="00B74823">
      <w:pPr>
        <w:spacing w:after="0"/>
        <w:rPr>
          <w:rFonts w:ascii="Palatino Linotype" w:hAnsi="Palatino Linotype"/>
          <w:color w:val="000000" w:themeColor="text1"/>
          <w:sz w:val="24"/>
          <w:szCs w:val="24"/>
        </w:rPr>
      </w:pPr>
    </w:p>
    <w:p w:rsidR="00705D12" w:rsidRPr="00B74823" w:rsidRDefault="00705D12" w:rsidP="00B74823">
      <w:pPr>
        <w:spacing w:after="0"/>
        <w:rPr>
          <w:rFonts w:ascii="Palatino Linotype" w:hAnsi="Palatino Linotype"/>
          <w:color w:val="000000" w:themeColor="text1"/>
          <w:sz w:val="24"/>
          <w:szCs w:val="24"/>
        </w:rPr>
      </w:pPr>
    </w:p>
    <w:p w:rsidR="00705D12" w:rsidRPr="00B74823" w:rsidRDefault="00705D12" w:rsidP="00B74823">
      <w:pPr>
        <w:spacing w:after="0"/>
        <w:rPr>
          <w:rFonts w:ascii="Palatino Linotype" w:hAnsi="Palatino Linotype"/>
          <w:color w:val="000000" w:themeColor="text1"/>
          <w:sz w:val="24"/>
          <w:szCs w:val="24"/>
        </w:rPr>
      </w:pPr>
    </w:p>
    <w:p w:rsidR="00705D12" w:rsidRPr="00B74823" w:rsidRDefault="00705D12" w:rsidP="00B74823">
      <w:pPr>
        <w:rPr>
          <w:rFonts w:ascii="Palatino Linotype" w:hAnsi="Palatino Linotype"/>
          <w:color w:val="000000" w:themeColor="text1"/>
          <w:sz w:val="24"/>
          <w:szCs w:val="24"/>
        </w:rPr>
      </w:pPr>
      <w:bookmarkStart w:id="1" w:name="_heading=h.gjdgxs" w:colFirst="0" w:colLast="0"/>
      <w:bookmarkEnd w:id="1"/>
    </w:p>
    <w:sectPr w:rsidR="00705D12" w:rsidRPr="00B74823" w:rsidSect="004F6944">
      <w:headerReference w:type="default" r:id="rId8"/>
      <w:footerReference w:type="default" r:id="rId9"/>
      <w:headerReference w:type="first" r:id="rId10"/>
      <w:footerReference w:type="first" r:id="rId11"/>
      <w:pgSz w:w="12240" w:h="15840"/>
      <w:pgMar w:top="2480" w:right="1041" w:bottom="1417" w:left="1701" w:header="426"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5F2" w:rsidRDefault="001945F2">
      <w:pPr>
        <w:spacing w:after="0" w:line="240" w:lineRule="auto"/>
      </w:pPr>
      <w:r>
        <w:separator/>
      </w:r>
    </w:p>
  </w:endnote>
  <w:endnote w:type="continuationSeparator" w:id="0">
    <w:p w:rsidR="001945F2" w:rsidRDefault="0019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F6944">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F6944">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F694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F6944">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5F2" w:rsidRDefault="001945F2">
      <w:pPr>
        <w:spacing w:after="0" w:line="240" w:lineRule="auto"/>
      </w:pPr>
      <w:r>
        <w:separator/>
      </w:r>
    </w:p>
  </w:footnote>
  <w:footnote w:type="continuationSeparator" w:id="0">
    <w:p w:rsidR="001945F2" w:rsidRDefault="00194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B3379">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2E1F4B4E" wp14:editId="0198C5E2">
          <wp:simplePos x="0" y="0"/>
          <wp:positionH relativeFrom="margin">
            <wp:posOffset>-1038225</wp:posOffset>
          </wp:positionH>
          <wp:positionV relativeFrom="page">
            <wp:posOffset>20320</wp:posOffset>
          </wp:positionV>
          <wp:extent cx="7705725" cy="9987915"/>
          <wp:effectExtent l="0" t="0" r="9525" b="0"/>
          <wp:wrapNone/>
          <wp:docPr id="4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8647" w:type="dxa"/>
      <w:tblInd w:w="1418" w:type="dxa"/>
      <w:tblLayout w:type="fixed"/>
      <w:tblLook w:val="0400" w:firstRow="0" w:lastRow="0" w:firstColumn="0" w:lastColumn="0" w:noHBand="0" w:noVBand="1"/>
    </w:tblPr>
    <w:tblGrid>
      <w:gridCol w:w="3402"/>
      <w:gridCol w:w="5245"/>
    </w:tblGrid>
    <w:tr w:rsidR="009E4B39" w:rsidRPr="009B3379" w:rsidTr="009B3379">
      <w:trPr>
        <w:trHeight w:val="227"/>
      </w:trPr>
      <w:tc>
        <w:tcPr>
          <w:tcW w:w="3402" w:type="dxa"/>
        </w:tcPr>
        <w:p w:rsidR="009E4B39" w:rsidRPr="009B3379" w:rsidRDefault="009E4B39" w:rsidP="009B3379">
          <w:pPr>
            <w:spacing w:after="0" w:line="240" w:lineRule="auto"/>
            <w:jc w:val="right"/>
            <w:rPr>
              <w:rFonts w:ascii="Palatino Linotype" w:eastAsia="Palatino Linotype" w:hAnsi="Palatino Linotype" w:cs="Palatino Linotype"/>
              <w:b/>
              <w:sz w:val="24"/>
              <w:szCs w:val="24"/>
            </w:rPr>
          </w:pPr>
          <w:r w:rsidRPr="009B3379">
            <w:rPr>
              <w:rFonts w:ascii="Palatino Linotype" w:eastAsia="Palatino Linotype" w:hAnsi="Palatino Linotype" w:cs="Palatino Linotype"/>
              <w:b/>
              <w:sz w:val="24"/>
              <w:szCs w:val="24"/>
            </w:rPr>
            <w:t>Recurso de Revisión:</w:t>
          </w:r>
        </w:p>
      </w:tc>
      <w:tc>
        <w:tcPr>
          <w:tcW w:w="5245" w:type="dxa"/>
        </w:tcPr>
        <w:p w:rsidR="009E4B39" w:rsidRPr="009B3379" w:rsidRDefault="00C21905" w:rsidP="009B3379">
          <w:pPr>
            <w:spacing w:after="0" w:line="240" w:lineRule="auto"/>
            <w:rPr>
              <w:rFonts w:ascii="Palatino Linotype" w:eastAsia="Palatino Linotype" w:hAnsi="Palatino Linotype" w:cs="Palatino Linotype"/>
              <w:sz w:val="24"/>
              <w:szCs w:val="24"/>
            </w:rPr>
          </w:pPr>
          <w:r w:rsidRPr="009B3379">
            <w:rPr>
              <w:rFonts w:ascii="Palatino Linotype" w:eastAsia="Palatino Linotype" w:hAnsi="Palatino Linotype" w:cs="Palatino Linotype"/>
              <w:sz w:val="24"/>
              <w:szCs w:val="24"/>
            </w:rPr>
            <w:t>06263/INFOEM/IP/RR/2025 y acumulados</w:t>
          </w:r>
        </w:p>
      </w:tc>
    </w:tr>
    <w:tr w:rsidR="009E4B39" w:rsidRPr="009B3379" w:rsidTr="009B3379">
      <w:trPr>
        <w:trHeight w:val="242"/>
      </w:trPr>
      <w:tc>
        <w:tcPr>
          <w:tcW w:w="3402" w:type="dxa"/>
        </w:tcPr>
        <w:p w:rsidR="009E4B39" w:rsidRPr="009B3379" w:rsidRDefault="009E4B39" w:rsidP="009B3379">
          <w:pPr>
            <w:spacing w:after="0" w:line="240" w:lineRule="auto"/>
            <w:jc w:val="right"/>
            <w:rPr>
              <w:rFonts w:ascii="Palatino Linotype" w:eastAsia="Palatino Linotype" w:hAnsi="Palatino Linotype" w:cs="Palatino Linotype"/>
              <w:b/>
              <w:sz w:val="24"/>
              <w:szCs w:val="24"/>
            </w:rPr>
          </w:pPr>
          <w:r w:rsidRPr="009B3379">
            <w:rPr>
              <w:rFonts w:ascii="Palatino Linotype" w:eastAsia="Palatino Linotype" w:hAnsi="Palatino Linotype" w:cs="Palatino Linotype"/>
              <w:b/>
              <w:sz w:val="24"/>
              <w:szCs w:val="24"/>
            </w:rPr>
            <w:t>Sujeto Obligado:</w:t>
          </w:r>
        </w:p>
      </w:tc>
      <w:tc>
        <w:tcPr>
          <w:tcW w:w="5245" w:type="dxa"/>
        </w:tcPr>
        <w:p w:rsidR="009E4B39" w:rsidRPr="009B3379" w:rsidRDefault="00C21905" w:rsidP="009B3379">
          <w:pPr>
            <w:spacing w:after="0" w:line="240" w:lineRule="auto"/>
            <w:rPr>
              <w:rFonts w:ascii="Palatino Linotype" w:eastAsia="Palatino Linotype" w:hAnsi="Palatino Linotype" w:cs="Palatino Linotype"/>
              <w:sz w:val="24"/>
              <w:szCs w:val="24"/>
            </w:rPr>
          </w:pPr>
          <w:r w:rsidRPr="009B3379">
            <w:rPr>
              <w:rFonts w:ascii="Palatino Linotype" w:hAnsi="Palatino Linotype"/>
              <w:bCs/>
              <w:color w:val="000000"/>
              <w:sz w:val="24"/>
              <w:szCs w:val="24"/>
            </w:rPr>
            <w:t>Sistema Municipal para el Desarrollo Integral de la Familia de Teoloyucan</w:t>
          </w:r>
        </w:p>
      </w:tc>
    </w:tr>
    <w:tr w:rsidR="009E4B39" w:rsidRPr="009B3379" w:rsidTr="009B3379">
      <w:trPr>
        <w:trHeight w:val="342"/>
      </w:trPr>
      <w:tc>
        <w:tcPr>
          <w:tcW w:w="3402" w:type="dxa"/>
        </w:tcPr>
        <w:p w:rsidR="009E4B39" w:rsidRPr="009B3379" w:rsidRDefault="009E4B39" w:rsidP="009B3379">
          <w:pPr>
            <w:tabs>
              <w:tab w:val="left" w:pos="4892"/>
            </w:tabs>
            <w:spacing w:after="0" w:line="240" w:lineRule="auto"/>
            <w:jc w:val="right"/>
            <w:rPr>
              <w:rFonts w:ascii="Palatino Linotype" w:eastAsia="Palatino Linotype" w:hAnsi="Palatino Linotype" w:cs="Palatino Linotype"/>
              <w:b/>
              <w:sz w:val="24"/>
              <w:szCs w:val="24"/>
            </w:rPr>
          </w:pPr>
          <w:r w:rsidRPr="009B3379">
            <w:rPr>
              <w:rFonts w:ascii="Palatino Linotype" w:eastAsia="Palatino Linotype" w:hAnsi="Palatino Linotype" w:cs="Palatino Linotype"/>
              <w:b/>
              <w:sz w:val="24"/>
              <w:szCs w:val="24"/>
            </w:rPr>
            <w:t>Comisionado Ponente:</w:t>
          </w:r>
        </w:p>
      </w:tc>
      <w:tc>
        <w:tcPr>
          <w:tcW w:w="5245" w:type="dxa"/>
        </w:tcPr>
        <w:p w:rsidR="009E4B39" w:rsidRPr="009B3379" w:rsidRDefault="009E4B39" w:rsidP="009B3379">
          <w:pPr>
            <w:spacing w:after="0" w:line="240" w:lineRule="auto"/>
            <w:rPr>
              <w:rFonts w:ascii="Palatino Linotype" w:eastAsia="Palatino Linotype" w:hAnsi="Palatino Linotype" w:cs="Palatino Linotype"/>
              <w:sz w:val="24"/>
              <w:szCs w:val="24"/>
            </w:rPr>
          </w:pPr>
          <w:r w:rsidRPr="009B3379">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-1056005</wp:posOffset>
          </wp:positionH>
          <wp:positionV relativeFrom="page">
            <wp:posOffset>32385</wp:posOffset>
          </wp:positionV>
          <wp:extent cx="7705725" cy="9987915"/>
          <wp:effectExtent l="0" t="0" r="9525" b="0"/>
          <wp:wrapNone/>
          <wp:docPr id="5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5495"/>
      <w:gridCol w:w="5103"/>
    </w:tblGrid>
    <w:tr w:rsidR="009E4B39" w:rsidRPr="009B3379" w:rsidTr="009B3379">
      <w:trPr>
        <w:trHeight w:val="227"/>
      </w:trPr>
      <w:tc>
        <w:tcPr>
          <w:tcW w:w="5495" w:type="dxa"/>
        </w:tcPr>
        <w:p w:rsidR="009E4B39" w:rsidRPr="009B3379" w:rsidRDefault="009E4B39" w:rsidP="009B3379">
          <w:pPr>
            <w:spacing w:after="0" w:line="240" w:lineRule="auto"/>
            <w:ind w:left="37" w:right="71"/>
            <w:jc w:val="right"/>
            <w:rPr>
              <w:rFonts w:ascii="Palatino Linotype" w:eastAsia="Palatino Linotype" w:hAnsi="Palatino Linotype" w:cs="Palatino Linotype"/>
              <w:b/>
              <w:sz w:val="24"/>
              <w:szCs w:val="24"/>
            </w:rPr>
          </w:pPr>
          <w:bookmarkStart w:id="2" w:name="_heading=h.30j0zll" w:colFirst="0" w:colLast="0"/>
          <w:bookmarkEnd w:id="2"/>
          <w:r w:rsidRPr="009B3379">
            <w:rPr>
              <w:rFonts w:ascii="Palatino Linotype" w:eastAsia="Palatino Linotype" w:hAnsi="Palatino Linotype" w:cs="Palatino Linotype"/>
              <w:b/>
              <w:sz w:val="24"/>
              <w:szCs w:val="24"/>
            </w:rPr>
            <w:t>Recurso de Revisión:</w:t>
          </w:r>
        </w:p>
      </w:tc>
      <w:tc>
        <w:tcPr>
          <w:tcW w:w="5103" w:type="dxa"/>
        </w:tcPr>
        <w:p w:rsidR="009E4B39" w:rsidRPr="009B3379" w:rsidRDefault="00C21905" w:rsidP="009B3379">
          <w:pPr>
            <w:spacing w:after="0" w:line="240" w:lineRule="auto"/>
            <w:ind w:right="72"/>
            <w:rPr>
              <w:rFonts w:ascii="Palatino Linotype" w:eastAsia="Palatino Linotype" w:hAnsi="Palatino Linotype" w:cs="Palatino Linotype"/>
              <w:sz w:val="24"/>
              <w:szCs w:val="24"/>
            </w:rPr>
          </w:pPr>
          <w:r w:rsidRPr="009B3379">
            <w:rPr>
              <w:rFonts w:ascii="Palatino Linotype" w:eastAsia="Palatino Linotype" w:hAnsi="Palatino Linotype" w:cs="Palatino Linotype"/>
              <w:sz w:val="24"/>
              <w:szCs w:val="24"/>
            </w:rPr>
            <w:t>06263</w:t>
          </w:r>
          <w:r w:rsidR="006F2A58" w:rsidRPr="009B3379">
            <w:rPr>
              <w:rFonts w:ascii="Palatino Linotype" w:eastAsia="Palatino Linotype" w:hAnsi="Palatino Linotype" w:cs="Palatino Linotype"/>
              <w:sz w:val="24"/>
              <w:szCs w:val="24"/>
            </w:rPr>
            <w:t>/INFOEM/IP/RR/2025 y acumulado</w:t>
          </w:r>
          <w:r w:rsidRPr="009B3379">
            <w:rPr>
              <w:rFonts w:ascii="Palatino Linotype" w:eastAsia="Palatino Linotype" w:hAnsi="Palatino Linotype" w:cs="Palatino Linotype"/>
              <w:sz w:val="24"/>
              <w:szCs w:val="24"/>
            </w:rPr>
            <w:t>s</w:t>
          </w:r>
        </w:p>
      </w:tc>
    </w:tr>
    <w:tr w:rsidR="009E4B39" w:rsidRPr="009B3379" w:rsidTr="009B3379">
      <w:trPr>
        <w:trHeight w:val="242"/>
      </w:trPr>
      <w:tc>
        <w:tcPr>
          <w:tcW w:w="5495" w:type="dxa"/>
        </w:tcPr>
        <w:p w:rsidR="009E4B39" w:rsidRPr="009B3379" w:rsidRDefault="009E4B39" w:rsidP="009B3379">
          <w:pPr>
            <w:spacing w:after="0" w:line="240" w:lineRule="auto"/>
            <w:ind w:left="37" w:right="71"/>
            <w:jc w:val="right"/>
            <w:rPr>
              <w:rFonts w:ascii="Palatino Linotype" w:eastAsia="Palatino Linotype" w:hAnsi="Palatino Linotype" w:cs="Palatino Linotype"/>
              <w:b/>
              <w:sz w:val="24"/>
              <w:szCs w:val="24"/>
            </w:rPr>
          </w:pPr>
          <w:r w:rsidRPr="009B3379">
            <w:rPr>
              <w:rFonts w:ascii="Palatino Linotype" w:eastAsia="Palatino Linotype" w:hAnsi="Palatino Linotype" w:cs="Palatino Linotype"/>
              <w:b/>
              <w:sz w:val="24"/>
              <w:szCs w:val="24"/>
            </w:rPr>
            <w:t>Sujeto Obligado:</w:t>
          </w:r>
        </w:p>
      </w:tc>
      <w:tc>
        <w:tcPr>
          <w:tcW w:w="5103" w:type="dxa"/>
        </w:tcPr>
        <w:p w:rsidR="009E4B39" w:rsidRPr="009B3379" w:rsidRDefault="00C21905" w:rsidP="009B3379">
          <w:pPr>
            <w:spacing w:after="0" w:line="240" w:lineRule="auto"/>
            <w:ind w:right="72"/>
            <w:jc w:val="both"/>
            <w:rPr>
              <w:rFonts w:ascii="Palatino Linotype" w:eastAsia="Palatino Linotype" w:hAnsi="Palatino Linotype" w:cs="Palatino Linotype"/>
              <w:sz w:val="24"/>
              <w:szCs w:val="24"/>
            </w:rPr>
          </w:pPr>
          <w:r w:rsidRPr="009B3379">
            <w:rPr>
              <w:rFonts w:ascii="Palatino Linotype" w:hAnsi="Palatino Linotype"/>
              <w:bCs/>
              <w:color w:val="000000"/>
              <w:sz w:val="24"/>
              <w:szCs w:val="24"/>
            </w:rPr>
            <w:t>Sistema Municipal para el Desarrollo Integral de la Familia de Teoloyucan</w:t>
          </w:r>
        </w:p>
      </w:tc>
    </w:tr>
    <w:tr w:rsidR="009E4B39" w:rsidRPr="009B3379" w:rsidTr="009B3379">
      <w:trPr>
        <w:trHeight w:val="342"/>
      </w:trPr>
      <w:tc>
        <w:tcPr>
          <w:tcW w:w="5495" w:type="dxa"/>
        </w:tcPr>
        <w:p w:rsidR="009E4B39" w:rsidRPr="009B3379" w:rsidRDefault="009E4B39" w:rsidP="009B3379">
          <w:pPr>
            <w:tabs>
              <w:tab w:val="left" w:pos="4892"/>
            </w:tabs>
            <w:spacing w:after="0" w:line="240" w:lineRule="auto"/>
            <w:ind w:left="37" w:right="71"/>
            <w:jc w:val="right"/>
            <w:rPr>
              <w:rFonts w:ascii="Palatino Linotype" w:eastAsia="Palatino Linotype" w:hAnsi="Palatino Linotype" w:cs="Palatino Linotype"/>
              <w:b/>
              <w:sz w:val="24"/>
              <w:szCs w:val="24"/>
            </w:rPr>
          </w:pPr>
          <w:r w:rsidRPr="009B3379">
            <w:rPr>
              <w:rFonts w:ascii="Palatino Linotype" w:eastAsia="Palatino Linotype" w:hAnsi="Palatino Linotype" w:cs="Palatino Linotype"/>
              <w:b/>
              <w:sz w:val="24"/>
              <w:szCs w:val="24"/>
            </w:rPr>
            <w:t>Recurrente:</w:t>
          </w:r>
        </w:p>
      </w:tc>
      <w:tc>
        <w:tcPr>
          <w:tcW w:w="5103" w:type="dxa"/>
        </w:tcPr>
        <w:p w:rsidR="009E4B39" w:rsidRPr="009B3379" w:rsidRDefault="009E4B39" w:rsidP="009B3379">
          <w:pPr>
            <w:spacing w:after="0" w:line="240" w:lineRule="auto"/>
            <w:ind w:right="72"/>
            <w:rPr>
              <w:rFonts w:ascii="Palatino Linotype" w:eastAsia="Palatino Linotype" w:hAnsi="Palatino Linotype" w:cs="Palatino Linotype"/>
              <w:sz w:val="24"/>
              <w:szCs w:val="24"/>
            </w:rPr>
          </w:pPr>
        </w:p>
      </w:tc>
    </w:tr>
    <w:tr w:rsidR="009E4B39" w:rsidRPr="009B3379" w:rsidTr="009B3379">
      <w:trPr>
        <w:trHeight w:val="342"/>
      </w:trPr>
      <w:tc>
        <w:tcPr>
          <w:tcW w:w="5495" w:type="dxa"/>
        </w:tcPr>
        <w:p w:rsidR="009E4B39" w:rsidRPr="009B3379" w:rsidRDefault="009E4B39" w:rsidP="009B3379">
          <w:pPr>
            <w:tabs>
              <w:tab w:val="left" w:pos="4892"/>
            </w:tabs>
            <w:spacing w:after="0" w:line="240" w:lineRule="auto"/>
            <w:ind w:left="37" w:right="71"/>
            <w:jc w:val="right"/>
            <w:rPr>
              <w:rFonts w:ascii="Palatino Linotype" w:eastAsia="Palatino Linotype" w:hAnsi="Palatino Linotype" w:cs="Palatino Linotype"/>
              <w:b/>
              <w:sz w:val="24"/>
              <w:szCs w:val="24"/>
            </w:rPr>
          </w:pPr>
          <w:r w:rsidRPr="009B3379">
            <w:rPr>
              <w:rFonts w:ascii="Palatino Linotype" w:eastAsia="Palatino Linotype" w:hAnsi="Palatino Linotype" w:cs="Palatino Linotype"/>
              <w:b/>
              <w:sz w:val="24"/>
              <w:szCs w:val="24"/>
            </w:rPr>
            <w:t>Comisionado Ponente:</w:t>
          </w:r>
        </w:p>
      </w:tc>
      <w:tc>
        <w:tcPr>
          <w:tcW w:w="5103" w:type="dxa"/>
        </w:tcPr>
        <w:p w:rsidR="009E4B39" w:rsidRPr="009B3379" w:rsidRDefault="009E4B39" w:rsidP="009B3379">
          <w:pPr>
            <w:spacing w:after="0" w:line="240" w:lineRule="auto"/>
            <w:ind w:right="72"/>
            <w:rPr>
              <w:rFonts w:ascii="Palatino Linotype" w:eastAsia="Palatino Linotype" w:hAnsi="Palatino Linotype" w:cs="Palatino Linotype"/>
              <w:sz w:val="24"/>
              <w:szCs w:val="24"/>
            </w:rPr>
          </w:pPr>
          <w:r w:rsidRPr="009B3379">
            <w:rPr>
              <w:rFonts w:ascii="Palatino Linotype" w:eastAsia="Palatino Linotype" w:hAnsi="Palatino Linotype" w:cs="Palatino Linotype"/>
              <w:sz w:val="24"/>
              <w:szCs w:val="24"/>
            </w:rPr>
            <w:t>María del Rosario Mejía Ayala</w:t>
          </w:r>
        </w:p>
      </w:tc>
    </w:tr>
  </w:tbl>
  <w:p w:rsidR="009E4B39" w:rsidRDefault="009E4B39" w:rsidP="004F694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3D92"/>
    <w:multiLevelType w:val="hybridMultilevel"/>
    <w:tmpl w:val="9F1208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6"/>
  </w:num>
  <w:num w:numId="3">
    <w:abstractNumId w:val="5"/>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31833"/>
    <w:rsid w:val="000907EC"/>
    <w:rsid w:val="00123B82"/>
    <w:rsid w:val="00154279"/>
    <w:rsid w:val="00165267"/>
    <w:rsid w:val="00187B24"/>
    <w:rsid w:val="001945F2"/>
    <w:rsid w:val="001B2593"/>
    <w:rsid w:val="001C4807"/>
    <w:rsid w:val="002802A6"/>
    <w:rsid w:val="002C1189"/>
    <w:rsid w:val="002F1167"/>
    <w:rsid w:val="00327F87"/>
    <w:rsid w:val="00331433"/>
    <w:rsid w:val="00341990"/>
    <w:rsid w:val="003460CE"/>
    <w:rsid w:val="0035178D"/>
    <w:rsid w:val="00371063"/>
    <w:rsid w:val="0039063A"/>
    <w:rsid w:val="00451972"/>
    <w:rsid w:val="0046536B"/>
    <w:rsid w:val="004D3933"/>
    <w:rsid w:val="004F6944"/>
    <w:rsid w:val="00546365"/>
    <w:rsid w:val="00557D50"/>
    <w:rsid w:val="005A7EE1"/>
    <w:rsid w:val="005B0FBE"/>
    <w:rsid w:val="005B27FA"/>
    <w:rsid w:val="005C2871"/>
    <w:rsid w:val="005C4AC1"/>
    <w:rsid w:val="005C53AF"/>
    <w:rsid w:val="006053CD"/>
    <w:rsid w:val="00613116"/>
    <w:rsid w:val="0062499B"/>
    <w:rsid w:val="00624EDB"/>
    <w:rsid w:val="00656D21"/>
    <w:rsid w:val="0066585C"/>
    <w:rsid w:val="006C6A0A"/>
    <w:rsid w:val="006F2A58"/>
    <w:rsid w:val="00705D12"/>
    <w:rsid w:val="0074464A"/>
    <w:rsid w:val="0078675C"/>
    <w:rsid w:val="00791329"/>
    <w:rsid w:val="007B51AA"/>
    <w:rsid w:val="007E4D8A"/>
    <w:rsid w:val="00805ADF"/>
    <w:rsid w:val="0080676E"/>
    <w:rsid w:val="00836DD8"/>
    <w:rsid w:val="00871390"/>
    <w:rsid w:val="008E77D8"/>
    <w:rsid w:val="00934CC1"/>
    <w:rsid w:val="009B3379"/>
    <w:rsid w:val="009B59DC"/>
    <w:rsid w:val="009C532E"/>
    <w:rsid w:val="009E4B39"/>
    <w:rsid w:val="00A17C66"/>
    <w:rsid w:val="00A5324E"/>
    <w:rsid w:val="00A61C28"/>
    <w:rsid w:val="00A71A22"/>
    <w:rsid w:val="00A72969"/>
    <w:rsid w:val="00A7643A"/>
    <w:rsid w:val="00AD1B94"/>
    <w:rsid w:val="00AD27F7"/>
    <w:rsid w:val="00B07E72"/>
    <w:rsid w:val="00B45EF5"/>
    <w:rsid w:val="00B53174"/>
    <w:rsid w:val="00B74823"/>
    <w:rsid w:val="00B815AC"/>
    <w:rsid w:val="00BD5D03"/>
    <w:rsid w:val="00BF14E1"/>
    <w:rsid w:val="00BF1540"/>
    <w:rsid w:val="00C21905"/>
    <w:rsid w:val="00C33E12"/>
    <w:rsid w:val="00C54D09"/>
    <w:rsid w:val="00C877CB"/>
    <w:rsid w:val="00CF149D"/>
    <w:rsid w:val="00CF2ABB"/>
    <w:rsid w:val="00CF68FD"/>
    <w:rsid w:val="00D01BB4"/>
    <w:rsid w:val="00D51FB9"/>
    <w:rsid w:val="00E27C00"/>
    <w:rsid w:val="00E42354"/>
    <w:rsid w:val="00E94CAF"/>
    <w:rsid w:val="00EC0CCF"/>
    <w:rsid w:val="00EF49DD"/>
    <w:rsid w:val="00F17233"/>
    <w:rsid w:val="00F35BE9"/>
    <w:rsid w:val="00F71F91"/>
    <w:rsid w:val="00F8043F"/>
    <w:rsid w:val="00FA36EB"/>
    <w:rsid w:val="00FB03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21</Pages>
  <Words>4684</Words>
  <Characters>25764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61</cp:revision>
  <cp:lastPrinted>2025-06-27T16:44:00Z</cp:lastPrinted>
  <dcterms:created xsi:type="dcterms:W3CDTF">2025-04-24T19:37:00Z</dcterms:created>
  <dcterms:modified xsi:type="dcterms:W3CDTF">2025-07-02T19:25:00Z</dcterms:modified>
</cp:coreProperties>
</file>