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16" w:rsidRPr="002A76DB" w:rsidRDefault="006D0C16" w:rsidP="006D0C16">
      <w:pPr>
        <w:spacing w:line="360" w:lineRule="auto"/>
        <w:jc w:val="both"/>
        <w:rPr>
          <w:rFonts w:ascii="Palatino Linotype" w:hAnsi="Palatino Linotype"/>
        </w:rPr>
      </w:pPr>
      <w:r w:rsidRPr="002A76D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090336" w:rsidRPr="002A76DB">
        <w:rPr>
          <w:rFonts w:ascii="Palatino Linotype" w:hAnsi="Palatino Linotype"/>
        </w:rPr>
        <w:t>veintitrés</w:t>
      </w:r>
      <w:r w:rsidRPr="002A76DB">
        <w:rPr>
          <w:rFonts w:ascii="Palatino Linotype" w:hAnsi="Palatino Linotype"/>
        </w:rPr>
        <w:t xml:space="preserve"> de abril de dos mil veinticinco.</w:t>
      </w:r>
    </w:p>
    <w:p w:rsidR="006D0C16" w:rsidRPr="002A76DB" w:rsidRDefault="006D0C16" w:rsidP="006D0C16">
      <w:pPr>
        <w:spacing w:line="360" w:lineRule="auto"/>
        <w:jc w:val="both"/>
        <w:rPr>
          <w:rFonts w:ascii="Palatino Linotype" w:hAnsi="Palatino Linotype"/>
        </w:rPr>
      </w:pPr>
    </w:p>
    <w:p w:rsidR="006D0C16" w:rsidRPr="002A76DB" w:rsidRDefault="006D0C16" w:rsidP="006D0C16">
      <w:pPr>
        <w:tabs>
          <w:tab w:val="left" w:pos="1701"/>
        </w:tabs>
        <w:spacing w:before="240" w:line="360" w:lineRule="auto"/>
        <w:jc w:val="both"/>
        <w:rPr>
          <w:rFonts w:ascii="Palatino Linotype" w:hAnsi="Palatino Linotype" w:cs="Arial"/>
          <w:sz w:val="28"/>
        </w:rPr>
      </w:pPr>
      <w:r w:rsidRPr="002A76DB">
        <w:rPr>
          <w:rFonts w:ascii="Palatino Linotype" w:hAnsi="Palatino Linotype" w:cs="Arial"/>
          <w:b/>
        </w:rPr>
        <w:t>VISTO</w:t>
      </w:r>
      <w:r w:rsidRPr="002A76DB">
        <w:rPr>
          <w:rFonts w:ascii="Palatino Linotype" w:hAnsi="Palatino Linotype" w:cs="Arial"/>
        </w:rPr>
        <w:t xml:space="preserve"> el expediente electrónico formado con motivo del recurso de revisión número</w:t>
      </w:r>
      <w:r w:rsidRPr="002A76DB">
        <w:rPr>
          <w:rFonts w:ascii="Palatino Linotype" w:hAnsi="Palatino Linotype" w:cs="Arial"/>
          <w:b/>
        </w:rPr>
        <w:t xml:space="preserve"> </w:t>
      </w:r>
      <w:r w:rsidRPr="002A76DB">
        <w:rPr>
          <w:rFonts w:ascii="Palatino Linotype" w:hAnsi="Palatino Linotype" w:cs="Arial"/>
          <w:b/>
          <w:bCs/>
          <w:lang w:eastAsia="es-MX"/>
        </w:rPr>
        <w:t xml:space="preserve">02245/INFOEM/IP/RR/2025, </w:t>
      </w:r>
      <w:r w:rsidRPr="002A76DB">
        <w:rPr>
          <w:rFonts w:ascii="Palatino Linotype" w:hAnsi="Palatino Linotype"/>
        </w:rPr>
        <w:t xml:space="preserve">interpuesto por </w:t>
      </w:r>
      <w:r w:rsidR="00820ADB" w:rsidRPr="002A76DB">
        <w:rPr>
          <w:rFonts w:ascii="Palatino Linotype" w:hAnsi="Palatino Linotype"/>
        </w:rPr>
        <w:t>“</w:t>
      </w:r>
      <w:r w:rsidR="00C77CAD" w:rsidRPr="002A76DB">
        <w:rPr>
          <w:rFonts w:ascii="Palatino Linotype" w:hAnsi="Palatino Linotype"/>
        </w:rPr>
        <w:t>XXXXXXXXXXXXXXXXXXXXXXXXX</w:t>
      </w:r>
      <w:r w:rsidR="00820ADB" w:rsidRPr="002A76DB">
        <w:rPr>
          <w:rFonts w:ascii="Palatino Linotype" w:hAnsi="Palatino Linotype"/>
        </w:rPr>
        <w:t>”</w:t>
      </w:r>
      <w:r w:rsidRPr="002A76DB">
        <w:rPr>
          <w:rFonts w:ascii="Palatino Linotype" w:hAnsi="Palatino Linotype"/>
        </w:rPr>
        <w:t xml:space="preserve">, en lo sucesivo la parte </w:t>
      </w:r>
      <w:r w:rsidRPr="002A76DB">
        <w:rPr>
          <w:rFonts w:ascii="Palatino Linotype" w:hAnsi="Palatino Linotype"/>
          <w:b/>
        </w:rPr>
        <w:t>Recurrente</w:t>
      </w:r>
      <w:r w:rsidRPr="002A76DB">
        <w:rPr>
          <w:rFonts w:ascii="Palatino Linotype" w:hAnsi="Palatino Linotype"/>
        </w:rPr>
        <w:t xml:space="preserve">, en lo sucesivo la parte </w:t>
      </w:r>
      <w:r w:rsidRPr="002A76DB">
        <w:rPr>
          <w:rFonts w:ascii="Palatino Linotype" w:hAnsi="Palatino Linotype"/>
          <w:b/>
        </w:rPr>
        <w:t>Recurrente</w:t>
      </w:r>
      <w:r w:rsidRPr="002A76DB">
        <w:rPr>
          <w:rFonts w:ascii="Palatino Linotype" w:hAnsi="Palatino Linotype"/>
        </w:rPr>
        <w:t xml:space="preserve">, en contra de la respuesta del </w:t>
      </w:r>
      <w:r w:rsidRPr="002A76DB">
        <w:rPr>
          <w:rFonts w:ascii="Palatino Linotype" w:hAnsi="Palatino Linotype"/>
          <w:b/>
        </w:rPr>
        <w:t>Secretaría de Educación, Ciencia, Tecnología e Innovación</w:t>
      </w:r>
      <w:r w:rsidRPr="002A76DB">
        <w:rPr>
          <w:rFonts w:ascii="Palatino Linotype" w:hAnsi="Palatino Linotype"/>
        </w:rPr>
        <w:t xml:space="preserve">, en lo subsecuente el </w:t>
      </w:r>
      <w:r w:rsidRPr="002A76DB">
        <w:rPr>
          <w:rFonts w:ascii="Palatino Linotype" w:hAnsi="Palatino Linotype"/>
          <w:b/>
        </w:rPr>
        <w:t>Sujeto Obligado</w:t>
      </w:r>
      <w:r w:rsidRPr="002A76DB">
        <w:rPr>
          <w:rFonts w:ascii="Palatino Linotype" w:hAnsi="Palatino Linotype"/>
        </w:rPr>
        <w:t>, se procede a dictar la presente resolución.</w:t>
      </w:r>
    </w:p>
    <w:p w:rsidR="006D0C16" w:rsidRPr="002A76DB" w:rsidRDefault="006D0C16" w:rsidP="006D0C16">
      <w:pPr>
        <w:pStyle w:val="infoemcitas"/>
        <w:jc w:val="center"/>
        <w:rPr>
          <w:b/>
          <w:bCs/>
          <w:i w:val="0"/>
          <w:iCs/>
          <w:sz w:val="28"/>
          <w:szCs w:val="28"/>
        </w:rPr>
      </w:pPr>
    </w:p>
    <w:p w:rsidR="006D0C16" w:rsidRPr="002A76DB" w:rsidRDefault="006D0C16" w:rsidP="006D0C16">
      <w:pPr>
        <w:pStyle w:val="infoemcitas"/>
        <w:jc w:val="center"/>
        <w:rPr>
          <w:b/>
          <w:bCs/>
          <w:i w:val="0"/>
          <w:iCs/>
          <w:sz w:val="28"/>
          <w:szCs w:val="28"/>
        </w:rPr>
      </w:pPr>
      <w:r w:rsidRPr="002A76DB">
        <w:rPr>
          <w:b/>
          <w:bCs/>
          <w:i w:val="0"/>
          <w:iCs/>
          <w:sz w:val="28"/>
          <w:szCs w:val="28"/>
        </w:rPr>
        <w:t>A N T E C E D E N T E S   D E L   A S U N T O</w:t>
      </w:r>
    </w:p>
    <w:p w:rsidR="006D0C16" w:rsidRPr="002A76DB" w:rsidRDefault="006D0C16" w:rsidP="006D0C16">
      <w:pPr>
        <w:pStyle w:val="infoemcitas"/>
        <w:jc w:val="center"/>
        <w:rPr>
          <w:b/>
          <w:bCs/>
          <w:i w:val="0"/>
          <w:iCs/>
          <w:sz w:val="28"/>
          <w:szCs w:val="28"/>
        </w:rPr>
      </w:pPr>
    </w:p>
    <w:p w:rsidR="006D0C16" w:rsidRPr="002A76DB" w:rsidRDefault="006D0C16" w:rsidP="006D0C16">
      <w:pPr>
        <w:spacing w:before="240" w:after="240" w:line="360" w:lineRule="auto"/>
        <w:jc w:val="both"/>
        <w:rPr>
          <w:rFonts w:ascii="Palatino Linotype" w:hAnsi="Palatino Linotype"/>
        </w:rPr>
      </w:pPr>
      <w:r w:rsidRPr="002A76DB">
        <w:rPr>
          <w:rFonts w:ascii="Palatino Linotype" w:hAnsi="Palatino Linotype" w:cs="Arial"/>
          <w:b/>
          <w:sz w:val="28"/>
        </w:rPr>
        <w:t>PRIMERO.</w:t>
      </w:r>
      <w:r w:rsidRPr="002A76DB">
        <w:rPr>
          <w:rFonts w:ascii="Palatino Linotype" w:hAnsi="Palatino Linotype" w:cs="Arial"/>
        </w:rPr>
        <w:t xml:space="preserve"> </w:t>
      </w:r>
      <w:r w:rsidRPr="002A76DB">
        <w:rPr>
          <w:rFonts w:ascii="Palatino Linotype" w:hAnsi="Palatino Linotype"/>
          <w:b/>
          <w:sz w:val="28"/>
          <w:szCs w:val="28"/>
        </w:rPr>
        <w:t>De la Solicitud de Información.</w:t>
      </w:r>
    </w:p>
    <w:p w:rsidR="006D0C16" w:rsidRPr="002A76DB" w:rsidRDefault="006D0C16" w:rsidP="006D0C16">
      <w:pPr>
        <w:spacing w:before="240" w:line="360" w:lineRule="auto"/>
        <w:jc w:val="both"/>
        <w:rPr>
          <w:rFonts w:ascii="Palatino Linotype" w:hAnsi="Palatino Linotype" w:cs="Arial"/>
        </w:rPr>
      </w:pPr>
      <w:r w:rsidRPr="002A76DB">
        <w:rPr>
          <w:rFonts w:ascii="Palatino Linotype" w:hAnsi="Palatino Linotype" w:cs="Arial"/>
        </w:rPr>
        <w:t xml:space="preserve">Con fecha </w:t>
      </w:r>
      <w:r w:rsidR="0085533F" w:rsidRPr="002A76DB">
        <w:rPr>
          <w:rFonts w:ascii="Palatino Linotype" w:hAnsi="Palatino Linotype" w:cs="Arial"/>
          <w:b/>
        </w:rPr>
        <w:t>diecisiete</w:t>
      </w:r>
      <w:r w:rsidRPr="002A76DB">
        <w:rPr>
          <w:rFonts w:ascii="Palatino Linotype" w:hAnsi="Palatino Linotype" w:cs="Arial"/>
          <w:b/>
        </w:rPr>
        <w:t xml:space="preserve"> de </w:t>
      </w:r>
      <w:r w:rsidR="00DE7CB1" w:rsidRPr="002A76DB">
        <w:rPr>
          <w:rFonts w:ascii="Palatino Linotype" w:hAnsi="Palatino Linotype" w:cs="Arial"/>
          <w:b/>
        </w:rPr>
        <w:t>febrero</w:t>
      </w:r>
      <w:r w:rsidRPr="002A76DB">
        <w:rPr>
          <w:rFonts w:ascii="Palatino Linotype" w:hAnsi="Palatino Linotype" w:cs="Arial"/>
          <w:b/>
        </w:rPr>
        <w:t xml:space="preserve"> de dos mil veinticinco</w:t>
      </w:r>
      <w:r w:rsidRPr="002A76DB">
        <w:rPr>
          <w:rFonts w:ascii="Palatino Linotype" w:hAnsi="Palatino Linotype" w:cs="Arial"/>
        </w:rPr>
        <w:t>, la parte</w:t>
      </w:r>
      <w:r w:rsidRPr="002A76DB">
        <w:rPr>
          <w:rFonts w:ascii="Palatino Linotype" w:hAnsi="Palatino Linotype" w:cs="Arial"/>
          <w:b/>
        </w:rPr>
        <w:t xml:space="preserve"> Recurrente </w:t>
      </w:r>
      <w:r w:rsidRPr="002A76DB">
        <w:rPr>
          <w:rFonts w:ascii="Palatino Linotype" w:hAnsi="Palatino Linotype" w:cs="Arial"/>
        </w:rPr>
        <w:t>presentó a través del Sistema de Acceso a la Información Mexiquense (</w:t>
      </w:r>
      <w:r w:rsidRPr="002A76DB">
        <w:rPr>
          <w:rFonts w:ascii="Palatino Linotype" w:hAnsi="Palatino Linotype" w:cs="Arial"/>
          <w:b/>
        </w:rPr>
        <w:t>SAIMEX)</w:t>
      </w:r>
      <w:r w:rsidRPr="002A76DB">
        <w:rPr>
          <w:rFonts w:ascii="Palatino Linotype" w:hAnsi="Palatino Linotype" w:cs="Arial"/>
        </w:rPr>
        <w:t xml:space="preserve"> ante </w:t>
      </w:r>
      <w:r w:rsidRPr="002A76DB">
        <w:rPr>
          <w:rFonts w:ascii="Palatino Linotype" w:hAnsi="Palatino Linotype" w:cs="Arial"/>
          <w:b/>
        </w:rPr>
        <w:t>El Sujeto Obligado</w:t>
      </w:r>
      <w:r w:rsidRPr="002A76DB">
        <w:rPr>
          <w:rFonts w:ascii="Palatino Linotype" w:hAnsi="Palatino Linotype" w:cs="Arial"/>
        </w:rPr>
        <w:t xml:space="preserve">, solicitud de acceso a la información pública, registrada bajo el número de expediente </w:t>
      </w:r>
      <w:r w:rsidR="0085533F" w:rsidRPr="002A76DB">
        <w:rPr>
          <w:rFonts w:ascii="Palatino Linotype" w:hAnsi="Palatino Linotype" w:cs="Arial"/>
          <w:b/>
        </w:rPr>
        <w:t>00218/SECTI/IP/2025</w:t>
      </w:r>
      <w:r w:rsidRPr="002A76DB">
        <w:rPr>
          <w:rFonts w:ascii="Palatino Linotype" w:hAnsi="Palatino Linotype" w:cs="Arial"/>
          <w:b/>
        </w:rPr>
        <w:t xml:space="preserve">, </w:t>
      </w:r>
      <w:r w:rsidRPr="002A76DB">
        <w:rPr>
          <w:rFonts w:ascii="Palatino Linotype" w:hAnsi="Palatino Linotype" w:cs="Arial"/>
        </w:rPr>
        <w:t>mediante la cual solicitó información en el tenor siguiente:</w:t>
      </w:r>
    </w:p>
    <w:p w:rsidR="006D0C16" w:rsidRPr="002A76DB" w:rsidRDefault="006D0C16" w:rsidP="006D0C16">
      <w:pPr>
        <w:pStyle w:val="INFOEM"/>
        <w:rPr>
          <w:lang w:val="es-ES_tradnl" w:eastAsia="es-ES"/>
        </w:rPr>
      </w:pPr>
      <w:r w:rsidRPr="002A76DB">
        <w:rPr>
          <w:lang w:val="es-ES_tradnl" w:eastAsia="es-ES"/>
        </w:rPr>
        <w:lastRenderedPageBreak/>
        <w:t>“</w:t>
      </w:r>
      <w:r w:rsidR="0085533F" w:rsidRPr="002A76DB">
        <w:rPr>
          <w:lang w:val="es-ES" w:eastAsia="es-ES"/>
        </w:rPr>
        <w:t xml:space="preserve">Presupuesto asignado para el ejercicio 2025 a la escuela ROSARIO CASTELLANOS CCT 15EJN3682W ubicada en </w:t>
      </w:r>
      <w:proofErr w:type="spellStart"/>
      <w:r w:rsidR="0085533F" w:rsidRPr="002A76DB">
        <w:rPr>
          <w:lang w:val="es-ES" w:eastAsia="es-ES"/>
        </w:rPr>
        <w:t>Atizapan</w:t>
      </w:r>
      <w:proofErr w:type="spellEnd"/>
      <w:r w:rsidR="0085533F" w:rsidRPr="002A76DB">
        <w:rPr>
          <w:lang w:val="es-ES" w:eastAsia="es-ES"/>
        </w:rPr>
        <w:t xml:space="preserve"> Estado de México</w:t>
      </w:r>
      <w:r w:rsidRPr="002A76DB">
        <w:rPr>
          <w:lang w:val="es-ES_tradnl" w:eastAsia="es-ES"/>
        </w:rPr>
        <w:t>” (Sic)</w:t>
      </w:r>
    </w:p>
    <w:p w:rsidR="006D0C16" w:rsidRPr="002A76DB" w:rsidRDefault="006D0C16" w:rsidP="006D0C16">
      <w:pPr>
        <w:spacing w:before="240" w:line="360" w:lineRule="auto"/>
        <w:jc w:val="both"/>
        <w:rPr>
          <w:rFonts w:ascii="Palatino Linotype" w:hAnsi="Palatino Linotype"/>
          <w:lang w:val="es-ES_tradnl"/>
        </w:rPr>
      </w:pPr>
      <w:r w:rsidRPr="002A76DB">
        <w:rPr>
          <w:rFonts w:ascii="Palatino Linotype" w:hAnsi="Palatino Linotype"/>
          <w:b/>
          <w:lang w:val="es-ES_tradnl"/>
        </w:rPr>
        <w:t>Modalidad de entrega:</w:t>
      </w:r>
      <w:r w:rsidRPr="002A76DB">
        <w:rPr>
          <w:rFonts w:ascii="Palatino Linotype" w:hAnsi="Palatino Linotype"/>
          <w:lang w:val="es-ES_tradnl"/>
        </w:rPr>
        <w:t xml:space="preserve"> A través del SAIMEX.</w:t>
      </w:r>
    </w:p>
    <w:p w:rsidR="006D0C16" w:rsidRPr="002A76DB" w:rsidRDefault="006D0C16" w:rsidP="006D0C16">
      <w:pPr>
        <w:spacing w:before="240" w:line="360" w:lineRule="auto"/>
        <w:jc w:val="both"/>
        <w:rPr>
          <w:rFonts w:ascii="Palatino Linotype" w:hAnsi="Palatino Linotype" w:cs="Arial"/>
          <w:b/>
          <w:sz w:val="28"/>
        </w:rPr>
      </w:pPr>
    </w:p>
    <w:p w:rsidR="006D0C16" w:rsidRPr="002A76DB" w:rsidRDefault="006D0C16" w:rsidP="006D0C16">
      <w:pPr>
        <w:spacing w:before="240" w:line="360" w:lineRule="auto"/>
        <w:jc w:val="both"/>
        <w:rPr>
          <w:rFonts w:ascii="Palatino Linotype" w:hAnsi="Palatino Linotype" w:cs="Arial"/>
          <w:b/>
          <w:sz w:val="28"/>
        </w:rPr>
      </w:pPr>
      <w:r w:rsidRPr="002A76DB">
        <w:rPr>
          <w:rFonts w:ascii="Palatino Linotype" w:hAnsi="Palatino Linotype" w:cs="Arial"/>
          <w:b/>
          <w:sz w:val="28"/>
        </w:rPr>
        <w:t xml:space="preserve">SEGUNDO. </w:t>
      </w:r>
      <w:r w:rsidRPr="002A76DB">
        <w:rPr>
          <w:rFonts w:ascii="Palatino Linotype" w:hAnsi="Palatino Linotype" w:cs="Arial"/>
          <w:b/>
          <w:sz w:val="28"/>
          <w:szCs w:val="20"/>
        </w:rPr>
        <w:t>De la respuesta o entrega de la información.</w:t>
      </w:r>
    </w:p>
    <w:p w:rsidR="006D0C16" w:rsidRPr="002A76DB" w:rsidRDefault="006D0C16" w:rsidP="006D0C16">
      <w:pPr>
        <w:pStyle w:val="Sinespaciado"/>
        <w:spacing w:line="360" w:lineRule="auto"/>
        <w:jc w:val="both"/>
        <w:rPr>
          <w:rFonts w:ascii="Palatino Linotype" w:hAnsi="Palatino Linotype" w:cs="Arial"/>
          <w:b/>
          <w:sz w:val="24"/>
        </w:rPr>
      </w:pPr>
      <w:r w:rsidRPr="002A76DB">
        <w:rPr>
          <w:rFonts w:ascii="Palatino Linotype" w:hAnsi="Palatino Linotype"/>
          <w:sz w:val="24"/>
        </w:rPr>
        <w:t xml:space="preserve">De las constancias que obran en el expediente electrónico, se advierte que el </w:t>
      </w:r>
      <w:r w:rsidRPr="002A76DB">
        <w:rPr>
          <w:rFonts w:ascii="Palatino Linotype" w:hAnsi="Palatino Linotype" w:cs="Arial"/>
          <w:sz w:val="24"/>
        </w:rPr>
        <w:t xml:space="preserve">día </w:t>
      </w:r>
      <w:r w:rsidRPr="002A76DB">
        <w:rPr>
          <w:rFonts w:ascii="Palatino Linotype" w:hAnsi="Palatino Linotype" w:cs="Arial"/>
          <w:b/>
          <w:sz w:val="24"/>
        </w:rPr>
        <w:t>veintiséis de febrero de dos mil veinticinco</w:t>
      </w:r>
      <w:r w:rsidRPr="002A76DB">
        <w:rPr>
          <w:rFonts w:ascii="Palatino Linotype" w:hAnsi="Palatino Linotype" w:cs="Arial"/>
          <w:sz w:val="24"/>
        </w:rPr>
        <w:t xml:space="preserve">, el </w:t>
      </w:r>
      <w:r w:rsidRPr="002A76DB">
        <w:rPr>
          <w:rFonts w:ascii="Palatino Linotype" w:hAnsi="Palatino Linotype" w:cs="Arial"/>
          <w:b/>
          <w:sz w:val="24"/>
        </w:rPr>
        <w:t>Sujeto Obligado</w:t>
      </w:r>
      <w:r w:rsidRPr="002A76DB">
        <w:rPr>
          <w:rFonts w:ascii="Palatino Linotype" w:hAnsi="Palatino Linotype" w:cs="Arial"/>
          <w:sz w:val="24"/>
        </w:rPr>
        <w:t xml:space="preserve"> dio respuesta a la solicitud de información en los siguientes términos: </w:t>
      </w:r>
    </w:p>
    <w:p w:rsidR="006D0C16" w:rsidRPr="002A76DB" w:rsidRDefault="006D0C16" w:rsidP="006D0C16">
      <w:pPr>
        <w:spacing w:line="360" w:lineRule="auto"/>
        <w:jc w:val="both"/>
        <w:rPr>
          <w:rFonts w:ascii="Palatino Linotype" w:hAnsi="Palatino Linotype" w:cs="Arial"/>
        </w:rPr>
      </w:pPr>
    </w:p>
    <w:p w:rsidR="0085533F" w:rsidRPr="002A76DB" w:rsidRDefault="006D0C16" w:rsidP="0085533F">
      <w:pPr>
        <w:ind w:left="567" w:right="567"/>
        <w:jc w:val="both"/>
        <w:rPr>
          <w:rFonts w:ascii="Palatino Linotype" w:hAnsi="Palatino Linotype" w:cs="Arial"/>
          <w:i/>
        </w:rPr>
      </w:pPr>
      <w:r w:rsidRPr="002A76DB">
        <w:rPr>
          <w:rFonts w:ascii="Palatino Linotype" w:hAnsi="Palatino Linotype" w:cs="Arial"/>
          <w:i/>
        </w:rPr>
        <w:t>“</w:t>
      </w:r>
      <w:r w:rsidR="0085533F" w:rsidRPr="002A76DB">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6D0C16" w:rsidRPr="002A76DB" w:rsidRDefault="0085533F" w:rsidP="0085533F">
      <w:pPr>
        <w:ind w:left="567" w:right="567"/>
        <w:jc w:val="both"/>
        <w:rPr>
          <w:rFonts w:ascii="Palatino Linotype" w:hAnsi="Palatino Linotype" w:cs="Arial"/>
          <w:i/>
        </w:rPr>
      </w:pPr>
      <w:r w:rsidRPr="002A76DB">
        <w:rPr>
          <w:rFonts w:ascii="Palatino Linotype" w:hAnsi="Palatino Linotype" w:cs="Arial"/>
          <w:i/>
        </w:rPr>
        <w:t xml:space="preserve">Con fundamento en los artículos 53 fracciones II, V y VI y 163 de la Ley de Transparencia y Acceso a la Información Pública del Estado de México y Municipios, en respuesta a su solicitud de información se adjunta el Acuerdo de respuesta de fecha 25 de febrero de dos mil veinticinco. </w:t>
      </w:r>
      <w:r w:rsidR="006D0C16" w:rsidRPr="002A76DB">
        <w:rPr>
          <w:rFonts w:ascii="Palatino Linotype" w:hAnsi="Palatino Linotype" w:cs="Arial"/>
          <w:i/>
        </w:rPr>
        <w:t>“(Sic).</w:t>
      </w:r>
    </w:p>
    <w:p w:rsidR="006D0C16" w:rsidRPr="002A76DB" w:rsidRDefault="006D0C16" w:rsidP="006D0C16">
      <w:pPr>
        <w:spacing w:line="360" w:lineRule="auto"/>
        <w:ind w:right="567"/>
        <w:jc w:val="both"/>
        <w:rPr>
          <w:rFonts w:ascii="Palatino Linotype" w:hAnsi="Palatino Linotype" w:cs="Arial"/>
        </w:rPr>
      </w:pPr>
    </w:p>
    <w:p w:rsidR="006D0C16" w:rsidRPr="002A76DB" w:rsidRDefault="006D0C16" w:rsidP="006D0C16">
      <w:pPr>
        <w:spacing w:line="360" w:lineRule="auto"/>
        <w:jc w:val="both"/>
        <w:rPr>
          <w:rFonts w:ascii="Palatino Linotype" w:hAnsi="Palatino Linotype" w:cs="Arial"/>
        </w:rPr>
      </w:pPr>
      <w:r w:rsidRPr="002A76DB">
        <w:rPr>
          <w:rFonts w:ascii="Palatino Linotype" w:hAnsi="Palatino Linotype" w:cs="Arial"/>
        </w:rPr>
        <w:t xml:space="preserve">Adicionalmente, el </w:t>
      </w:r>
      <w:r w:rsidRPr="002A76DB">
        <w:rPr>
          <w:rFonts w:ascii="Palatino Linotype" w:hAnsi="Palatino Linotype" w:cs="Arial"/>
          <w:b/>
        </w:rPr>
        <w:t>Sujeto Obligado</w:t>
      </w:r>
      <w:r w:rsidRPr="002A76DB">
        <w:rPr>
          <w:rFonts w:ascii="Palatino Linotype" w:hAnsi="Palatino Linotype" w:cs="Arial"/>
        </w:rPr>
        <w:t xml:space="preserve"> adjuntó el archivo electrónico denominado “</w:t>
      </w:r>
      <w:r w:rsidR="0085533F" w:rsidRPr="002A76DB">
        <w:rPr>
          <w:rFonts w:ascii="Palatino Linotype" w:hAnsi="Palatino Linotype" w:cs="Arial"/>
          <w:b/>
          <w:i/>
        </w:rPr>
        <w:t>RESPUESTA_SPH_00218.pdf</w:t>
      </w:r>
      <w:r w:rsidRPr="002A76DB">
        <w:rPr>
          <w:rFonts w:ascii="Palatino Linotype" w:hAnsi="Palatino Linotype" w:cs="Arial"/>
          <w:b/>
          <w:i/>
        </w:rPr>
        <w:t>” y “</w:t>
      </w:r>
      <w:r w:rsidR="0085533F" w:rsidRPr="002A76DB">
        <w:rPr>
          <w:rFonts w:ascii="Palatino Linotype" w:hAnsi="Palatino Linotype" w:cs="Arial"/>
          <w:b/>
          <w:i/>
        </w:rPr>
        <w:t>RESPUESTA_UT_00218.pdf</w:t>
      </w:r>
      <w:r w:rsidRPr="002A76DB">
        <w:rPr>
          <w:rFonts w:ascii="Palatino Linotype" w:hAnsi="Palatino Linotype" w:cs="Arial"/>
          <w:b/>
          <w:i/>
        </w:rPr>
        <w:t xml:space="preserve">”, </w:t>
      </w:r>
      <w:r w:rsidRPr="002A76DB">
        <w:rPr>
          <w:rFonts w:ascii="Palatino Linotype" w:hAnsi="Palatino Linotype" w:cs="Arial"/>
        </w:rPr>
        <w:t xml:space="preserve">mismos que no se reproducen por ser del conocimiento de las partes, sin embargo, serán materia de estudio en el considerando respectivo. </w:t>
      </w:r>
    </w:p>
    <w:p w:rsidR="0085533F" w:rsidRPr="002A76DB" w:rsidRDefault="0085533F" w:rsidP="006D0C16">
      <w:pPr>
        <w:spacing w:before="240" w:line="360" w:lineRule="auto"/>
        <w:jc w:val="both"/>
        <w:rPr>
          <w:rFonts w:ascii="Palatino Linotype" w:hAnsi="Palatino Linotype" w:cs="Arial"/>
          <w:b/>
          <w:sz w:val="28"/>
        </w:rPr>
      </w:pPr>
    </w:p>
    <w:p w:rsidR="006D0C16" w:rsidRPr="002A76DB" w:rsidRDefault="0085533F" w:rsidP="006D0C16">
      <w:pPr>
        <w:spacing w:before="240" w:line="360" w:lineRule="auto"/>
        <w:jc w:val="both"/>
        <w:rPr>
          <w:rFonts w:ascii="Palatino Linotype" w:hAnsi="Palatino Linotype" w:cs="Arial"/>
          <w:b/>
          <w:sz w:val="28"/>
        </w:rPr>
      </w:pPr>
      <w:r w:rsidRPr="002A76DB">
        <w:rPr>
          <w:rFonts w:ascii="Palatino Linotype" w:hAnsi="Palatino Linotype" w:cs="Arial"/>
          <w:b/>
          <w:sz w:val="28"/>
        </w:rPr>
        <w:t>TERCERO</w:t>
      </w:r>
      <w:r w:rsidR="006D0C16" w:rsidRPr="002A76DB">
        <w:rPr>
          <w:rFonts w:ascii="Palatino Linotype" w:hAnsi="Palatino Linotype" w:cs="Arial"/>
          <w:b/>
        </w:rPr>
        <w:t>.</w:t>
      </w:r>
      <w:r w:rsidR="006D0C16" w:rsidRPr="002A76DB">
        <w:rPr>
          <w:rFonts w:ascii="Palatino Linotype" w:hAnsi="Palatino Linotype" w:cs="Arial"/>
          <w:b/>
          <w:sz w:val="28"/>
        </w:rPr>
        <w:t xml:space="preserve"> </w:t>
      </w:r>
      <w:r w:rsidR="006D0C16" w:rsidRPr="002A76DB">
        <w:rPr>
          <w:rFonts w:ascii="Palatino Linotype" w:hAnsi="Palatino Linotype"/>
          <w:b/>
          <w:sz w:val="28"/>
        </w:rPr>
        <w:t>Del recurso de revisión.</w:t>
      </w:r>
    </w:p>
    <w:p w:rsidR="006D0C16" w:rsidRPr="002A76DB" w:rsidRDefault="006D0C16" w:rsidP="006D0C16">
      <w:pPr>
        <w:spacing w:before="240" w:line="360" w:lineRule="auto"/>
        <w:jc w:val="both"/>
        <w:rPr>
          <w:rFonts w:ascii="Palatino Linotype" w:hAnsi="Palatino Linotype" w:cs="Arial"/>
        </w:rPr>
      </w:pPr>
      <w:r w:rsidRPr="002A76DB">
        <w:rPr>
          <w:rFonts w:ascii="Palatino Linotype" w:hAnsi="Palatino Linotype" w:cs="Arial"/>
        </w:rPr>
        <w:lastRenderedPageBreak/>
        <w:t xml:space="preserve">Inconforme con la respuesta notificada por </w:t>
      </w:r>
      <w:r w:rsidRPr="002A76DB">
        <w:rPr>
          <w:rFonts w:ascii="Palatino Linotype" w:hAnsi="Palatino Linotype" w:cs="Arial"/>
          <w:b/>
        </w:rPr>
        <w:t xml:space="preserve">El Sujeto Obligado, </w:t>
      </w:r>
      <w:r w:rsidRPr="002A76DB">
        <w:rPr>
          <w:rFonts w:ascii="Palatino Linotype" w:hAnsi="Palatino Linotype" w:cs="Arial"/>
        </w:rPr>
        <w:t>el</w:t>
      </w:r>
      <w:r w:rsidRPr="002A76DB">
        <w:rPr>
          <w:rFonts w:ascii="Palatino Linotype" w:hAnsi="Palatino Linotype" w:cs="Arial"/>
          <w:b/>
        </w:rPr>
        <w:t xml:space="preserve"> Recurrente </w:t>
      </w:r>
      <w:r w:rsidRPr="002A76DB">
        <w:rPr>
          <w:rFonts w:ascii="Palatino Linotype" w:hAnsi="Palatino Linotype" w:cs="Arial"/>
        </w:rPr>
        <w:t xml:space="preserve">interpuso recurso de revisión, en fecha </w:t>
      </w:r>
      <w:r w:rsidRPr="002A76DB">
        <w:rPr>
          <w:rFonts w:ascii="Palatino Linotype" w:hAnsi="Palatino Linotype" w:cs="Arial"/>
          <w:b/>
        </w:rPr>
        <w:t>veinti</w:t>
      </w:r>
      <w:r w:rsidR="0085533F" w:rsidRPr="002A76DB">
        <w:rPr>
          <w:rFonts w:ascii="Palatino Linotype" w:hAnsi="Palatino Linotype" w:cs="Arial"/>
          <w:b/>
        </w:rPr>
        <w:t>ocho</w:t>
      </w:r>
      <w:r w:rsidRPr="002A76DB">
        <w:rPr>
          <w:rFonts w:ascii="Palatino Linotype" w:hAnsi="Palatino Linotype" w:cs="Arial"/>
          <w:b/>
        </w:rPr>
        <w:t xml:space="preserve"> de febrero de dos mil veinticinco</w:t>
      </w:r>
      <w:r w:rsidRPr="002A76DB">
        <w:rPr>
          <w:rFonts w:ascii="Palatino Linotype" w:hAnsi="Palatino Linotype" w:cs="Arial"/>
        </w:rPr>
        <w:t xml:space="preserve">, el cual fue registrado en el sistema electrónico con el expediente número </w:t>
      </w:r>
      <w:r w:rsidRPr="002A76DB">
        <w:rPr>
          <w:rFonts w:ascii="Palatino Linotype" w:hAnsi="Palatino Linotype" w:cs="Arial"/>
          <w:b/>
        </w:rPr>
        <w:t xml:space="preserve">02245/INFOEM/IP/RR/2025; </w:t>
      </w:r>
      <w:r w:rsidRPr="002A76DB">
        <w:rPr>
          <w:rFonts w:ascii="Palatino Linotype" w:hAnsi="Palatino Linotype" w:cs="Arial"/>
        </w:rPr>
        <w:t>en los cuales arguye las siguientes manifestaciones:</w:t>
      </w:r>
    </w:p>
    <w:p w:rsidR="006D0C16" w:rsidRPr="002A76DB" w:rsidRDefault="006D0C16" w:rsidP="006D0C16">
      <w:pPr>
        <w:pStyle w:val="Prrafodelista"/>
        <w:numPr>
          <w:ilvl w:val="0"/>
          <w:numId w:val="2"/>
        </w:numPr>
        <w:spacing w:before="240" w:line="360" w:lineRule="auto"/>
        <w:ind w:left="142" w:firstLine="0"/>
        <w:jc w:val="both"/>
        <w:rPr>
          <w:rFonts w:ascii="Palatino Linotype" w:hAnsi="Palatino Linotype" w:cs="Arial"/>
          <w:b/>
          <w:i/>
        </w:rPr>
      </w:pPr>
      <w:r w:rsidRPr="002A76DB">
        <w:rPr>
          <w:rFonts w:ascii="Palatino Linotype" w:hAnsi="Palatino Linotype" w:cs="Arial"/>
          <w:b/>
          <w:i/>
        </w:rPr>
        <w:t xml:space="preserve">Acto impugnado </w:t>
      </w:r>
    </w:p>
    <w:p w:rsidR="006D0C16" w:rsidRPr="002A76DB" w:rsidRDefault="006D0C16" w:rsidP="006D0C16">
      <w:pPr>
        <w:pStyle w:val="INFOEM"/>
        <w:ind w:left="720"/>
      </w:pPr>
      <w:r w:rsidRPr="002A76DB">
        <w:t>“</w:t>
      </w:r>
      <w:r w:rsidR="0085533F" w:rsidRPr="002A76DB">
        <w:t>Oficio: 22804002A/0699/2025</w:t>
      </w:r>
      <w:r w:rsidRPr="002A76DB">
        <w:t>” (sic)</w:t>
      </w:r>
    </w:p>
    <w:p w:rsidR="006D0C16" w:rsidRPr="002A76DB" w:rsidRDefault="006D0C16" w:rsidP="006D0C16">
      <w:pPr>
        <w:pStyle w:val="Prrafodelista"/>
        <w:numPr>
          <w:ilvl w:val="0"/>
          <w:numId w:val="2"/>
        </w:numPr>
        <w:spacing w:before="240" w:line="360" w:lineRule="auto"/>
        <w:ind w:left="142" w:firstLine="0"/>
        <w:jc w:val="both"/>
        <w:rPr>
          <w:rFonts w:ascii="Palatino Linotype" w:hAnsi="Palatino Linotype" w:cs="Arial"/>
          <w:b/>
          <w:i/>
        </w:rPr>
      </w:pPr>
      <w:r w:rsidRPr="002A76DB">
        <w:rPr>
          <w:rFonts w:ascii="Palatino Linotype" w:hAnsi="Palatino Linotype" w:cs="Arial"/>
          <w:b/>
          <w:i/>
        </w:rPr>
        <w:t>Razones o motivos de inconformidad</w:t>
      </w:r>
    </w:p>
    <w:p w:rsidR="006D0C16" w:rsidRPr="002A76DB" w:rsidRDefault="006D0C16" w:rsidP="006D0C16">
      <w:pPr>
        <w:pStyle w:val="INFOEM"/>
        <w:ind w:left="709"/>
      </w:pPr>
      <w:r w:rsidRPr="002A76DB">
        <w:t>“</w:t>
      </w:r>
      <w:r w:rsidR="0085533F" w:rsidRPr="002A76DB">
        <w:t>He solicitado el presupuesto asignado a la escuela de educación preescolar Rosario Castellanos CCT 15EJN3682W para el ejercicio 2025 y solo me envían como respuesta la liga del presupuesto de egresos en el cual no especifica la información que necesito, muchas gracias.</w:t>
      </w:r>
      <w:r w:rsidRPr="002A76DB">
        <w:t>” (</w:t>
      </w:r>
      <w:r w:rsidR="0058494A" w:rsidRPr="002A76DB">
        <w:t>Sic</w:t>
      </w:r>
      <w:r w:rsidRPr="002A76DB">
        <w:t>)</w:t>
      </w:r>
    </w:p>
    <w:p w:rsidR="006D0C16" w:rsidRPr="002A76DB" w:rsidRDefault="006D0C16" w:rsidP="006D0C16">
      <w:pPr>
        <w:spacing w:line="360" w:lineRule="auto"/>
        <w:jc w:val="both"/>
        <w:rPr>
          <w:rFonts w:ascii="Palatino Linotype" w:hAnsi="Palatino Linotype" w:cs="Arial"/>
        </w:rPr>
      </w:pPr>
      <w:r w:rsidRPr="002A76DB">
        <w:rPr>
          <w:rFonts w:ascii="Palatino Linotype" w:hAnsi="Palatino Linotype" w:cs="Arial"/>
        </w:rPr>
        <w:t xml:space="preserve"> </w:t>
      </w:r>
    </w:p>
    <w:p w:rsidR="006D0C16" w:rsidRPr="002A76DB" w:rsidRDefault="0085533F" w:rsidP="006D0C16">
      <w:pPr>
        <w:spacing w:before="240" w:line="360" w:lineRule="auto"/>
        <w:jc w:val="both"/>
        <w:rPr>
          <w:rFonts w:ascii="Palatino Linotype" w:hAnsi="Palatino Linotype" w:cs="Arial"/>
          <w:b/>
        </w:rPr>
      </w:pPr>
      <w:r w:rsidRPr="002A76DB">
        <w:rPr>
          <w:rFonts w:ascii="Palatino Linotype" w:hAnsi="Palatino Linotype" w:cs="Arial"/>
          <w:b/>
          <w:sz w:val="28"/>
        </w:rPr>
        <w:t>CUARTO</w:t>
      </w:r>
      <w:r w:rsidR="006D0C16" w:rsidRPr="002A76DB">
        <w:rPr>
          <w:rFonts w:ascii="Palatino Linotype" w:hAnsi="Palatino Linotype" w:cs="Arial"/>
          <w:b/>
        </w:rPr>
        <w:t xml:space="preserve">. </w:t>
      </w:r>
      <w:r w:rsidR="006D0C16" w:rsidRPr="002A76DB">
        <w:rPr>
          <w:rFonts w:ascii="Palatino Linotype" w:hAnsi="Palatino Linotype" w:cs="Arial"/>
          <w:b/>
          <w:sz w:val="28"/>
          <w:szCs w:val="28"/>
        </w:rPr>
        <w:t>Del turno y admisión del recurso de revisión.</w:t>
      </w:r>
    </w:p>
    <w:p w:rsidR="006D0C16" w:rsidRPr="002A76DB" w:rsidRDefault="006D0C16" w:rsidP="006D0C16">
      <w:pPr>
        <w:spacing w:before="240" w:line="360" w:lineRule="auto"/>
        <w:jc w:val="both"/>
        <w:rPr>
          <w:rFonts w:ascii="Palatino Linotype" w:hAnsi="Palatino Linotype" w:cs="Arial"/>
          <w:sz w:val="28"/>
        </w:rPr>
      </w:pPr>
      <w:r w:rsidRPr="002A76DB">
        <w:rPr>
          <w:rFonts w:ascii="Palatino Linotype" w:hAnsi="Palatino Linotype"/>
        </w:rPr>
        <w:t xml:space="preserve">El medio de impugnación fue turnado al Comisionado Presidente </w:t>
      </w:r>
      <w:r w:rsidRPr="002A76DB">
        <w:rPr>
          <w:rFonts w:ascii="Palatino Linotype" w:hAnsi="Palatino Linotype"/>
          <w:b/>
        </w:rPr>
        <w:t>José Martínez Vilchis,</w:t>
      </w:r>
      <w:r w:rsidRPr="002A76DB">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2A76DB">
        <w:rPr>
          <w:rFonts w:ascii="Palatino Linotype" w:hAnsi="Palatino Linotype"/>
          <w:b/>
        </w:rPr>
        <w:t>admisión</w:t>
      </w:r>
      <w:r w:rsidRPr="002A76DB">
        <w:rPr>
          <w:rFonts w:ascii="Palatino Linotype" w:hAnsi="Palatino Linotype"/>
        </w:rPr>
        <w:t xml:space="preserve"> en fecha </w:t>
      </w:r>
      <w:r w:rsidRPr="002A76DB">
        <w:rPr>
          <w:rFonts w:ascii="Palatino Linotype" w:hAnsi="Palatino Linotype"/>
          <w:b/>
        </w:rPr>
        <w:t>cinco de marzo de dos mil veinticinco</w:t>
      </w:r>
      <w:r w:rsidRPr="002A76DB">
        <w:rPr>
          <w:rFonts w:ascii="Palatino Linotype" w:hAnsi="Palatino Linotype"/>
        </w:rPr>
        <w:t>, determinándose en ellos, un plazo de siete días para que las partes manifestaran lo que a su derecho corresponda en términos del numeral ya citado.</w:t>
      </w:r>
    </w:p>
    <w:p w:rsidR="006D0C16" w:rsidRPr="002A76DB" w:rsidRDefault="006D0C16" w:rsidP="006D0C16">
      <w:pPr>
        <w:spacing w:before="240" w:line="360" w:lineRule="auto"/>
        <w:jc w:val="both"/>
        <w:rPr>
          <w:rFonts w:ascii="Palatino Linotype" w:hAnsi="Palatino Linotype" w:cs="Arial"/>
          <w:sz w:val="28"/>
        </w:rPr>
      </w:pPr>
    </w:p>
    <w:p w:rsidR="006D0C16" w:rsidRPr="002A76DB" w:rsidRDefault="0085533F" w:rsidP="006D0C16">
      <w:pPr>
        <w:pStyle w:val="Prrafodelista"/>
        <w:spacing w:line="360" w:lineRule="auto"/>
        <w:ind w:left="0"/>
        <w:jc w:val="both"/>
        <w:rPr>
          <w:rFonts w:ascii="Palatino Linotype" w:hAnsi="Palatino Linotype" w:cs="Arial"/>
          <w:b/>
          <w:sz w:val="28"/>
          <w:szCs w:val="28"/>
        </w:rPr>
      </w:pPr>
      <w:r w:rsidRPr="002A76DB">
        <w:rPr>
          <w:rFonts w:ascii="Palatino Linotype" w:hAnsi="Palatino Linotype" w:cs="Arial"/>
          <w:b/>
          <w:sz w:val="28"/>
        </w:rPr>
        <w:lastRenderedPageBreak/>
        <w:t>QUINTO</w:t>
      </w:r>
      <w:r w:rsidR="006D0C16" w:rsidRPr="002A76DB">
        <w:rPr>
          <w:rFonts w:ascii="Palatino Linotype" w:hAnsi="Palatino Linotype" w:cs="Arial"/>
          <w:b/>
          <w:sz w:val="28"/>
          <w:szCs w:val="28"/>
        </w:rPr>
        <w:t>. De la etapa de instrucción.</w:t>
      </w:r>
    </w:p>
    <w:p w:rsidR="006D0C16" w:rsidRPr="002A76DB" w:rsidRDefault="006D0C16" w:rsidP="006D0C16">
      <w:pPr>
        <w:spacing w:line="360" w:lineRule="auto"/>
        <w:jc w:val="both"/>
        <w:rPr>
          <w:rFonts w:ascii="Palatino Linotype" w:hAnsi="Palatino Linotype"/>
        </w:rPr>
      </w:pPr>
      <w:r w:rsidRPr="002A76DB">
        <w:rPr>
          <w:rFonts w:ascii="Palatino Linotype" w:hAnsi="Palatino Linotype" w:cs="Arial"/>
        </w:rPr>
        <w:t xml:space="preserve">De las constancias que obran en el expediente electrónico del SAIMEX, se advierte que el </w:t>
      </w:r>
      <w:r w:rsidRPr="002A76DB">
        <w:rPr>
          <w:rFonts w:ascii="Palatino Linotype" w:hAnsi="Palatino Linotype" w:cs="Arial"/>
          <w:b/>
        </w:rPr>
        <w:t>Sujeto Obligado</w:t>
      </w:r>
      <w:r w:rsidRPr="002A76DB">
        <w:rPr>
          <w:rFonts w:ascii="Palatino Linotype" w:hAnsi="Palatino Linotype" w:cs="Arial"/>
        </w:rPr>
        <w:t xml:space="preserve"> rindió su informe justificado en fecha </w:t>
      </w:r>
      <w:r w:rsidR="0085533F" w:rsidRPr="002A76DB">
        <w:rPr>
          <w:rFonts w:ascii="Palatino Linotype" w:hAnsi="Palatino Linotype" w:cs="Arial"/>
        </w:rPr>
        <w:t>catorce</w:t>
      </w:r>
      <w:r w:rsidRPr="002A76DB">
        <w:rPr>
          <w:rFonts w:ascii="Palatino Linotype" w:hAnsi="Palatino Linotype" w:cs="Arial"/>
        </w:rPr>
        <w:t xml:space="preserve"> de marzo de dos mil veinticinco, por medio del archivo electrónico “</w:t>
      </w:r>
      <w:r w:rsidR="0085533F" w:rsidRPr="002A76DB">
        <w:rPr>
          <w:rFonts w:ascii="Palatino Linotype" w:hAnsi="Palatino Linotype" w:cs="Arial"/>
          <w:b/>
          <w:i/>
        </w:rPr>
        <w:t>Informe Justificado 218.pdf</w:t>
      </w:r>
      <w:r w:rsidRPr="002A76DB">
        <w:rPr>
          <w:rFonts w:ascii="Palatino Linotype" w:hAnsi="Palatino Linotype" w:cs="Arial"/>
          <w:b/>
          <w:i/>
        </w:rPr>
        <w:t>”</w:t>
      </w:r>
      <w:r w:rsidR="0085533F" w:rsidRPr="002A76DB">
        <w:rPr>
          <w:rFonts w:ascii="Palatino Linotype" w:hAnsi="Palatino Linotype" w:cs="Arial"/>
          <w:b/>
          <w:i/>
        </w:rPr>
        <w:t xml:space="preserve"> y “SPH_218.pdf”</w:t>
      </w:r>
      <w:r w:rsidRPr="002A76DB">
        <w:rPr>
          <w:rFonts w:ascii="Palatino Linotype" w:hAnsi="Palatino Linotype" w:cs="Arial"/>
        </w:rPr>
        <w:t xml:space="preserve">, mismos que fueron puestos a la vista del Recurrente en fecha </w:t>
      </w:r>
      <w:r w:rsidR="0085533F" w:rsidRPr="002A76DB">
        <w:rPr>
          <w:rFonts w:ascii="Palatino Linotype" w:hAnsi="Palatino Linotype" w:cs="Arial"/>
        </w:rPr>
        <w:t>veintiséis</w:t>
      </w:r>
      <w:r w:rsidRPr="002A76DB">
        <w:rPr>
          <w:rFonts w:ascii="Palatino Linotype" w:hAnsi="Palatino Linotype" w:cs="Arial"/>
        </w:rPr>
        <w:t xml:space="preserve"> de marzo de dos mil veinticinco</w:t>
      </w:r>
      <w:r w:rsidRPr="002A76DB">
        <w:rPr>
          <w:rFonts w:ascii="Palatino Linotype" w:hAnsi="Palatino Linotype" w:cs="Arial"/>
          <w:b/>
          <w:i/>
        </w:rPr>
        <w:t>.</w:t>
      </w:r>
    </w:p>
    <w:p w:rsidR="006D0C16" w:rsidRPr="002A76DB" w:rsidRDefault="006D0C16" w:rsidP="006D0C16">
      <w:pPr>
        <w:spacing w:line="360" w:lineRule="auto"/>
        <w:jc w:val="both"/>
        <w:rPr>
          <w:rFonts w:ascii="Palatino Linotype" w:hAnsi="Palatino Linotype"/>
        </w:rPr>
      </w:pPr>
    </w:p>
    <w:p w:rsidR="006D0C16" w:rsidRPr="002A76DB" w:rsidRDefault="006D0C16" w:rsidP="006D0C16">
      <w:pPr>
        <w:spacing w:line="360" w:lineRule="auto"/>
        <w:jc w:val="both"/>
        <w:rPr>
          <w:rFonts w:ascii="Palatino Linotype" w:hAnsi="Palatino Linotype" w:cs="Arial"/>
        </w:rPr>
      </w:pPr>
      <w:r w:rsidRPr="002A76DB">
        <w:rPr>
          <w:rFonts w:ascii="Palatino Linotype" w:hAnsi="Palatino Linotype" w:cs="Arial"/>
        </w:rPr>
        <w:t xml:space="preserve">Así mismo, se aprecia que no se llevaron a cabo audiencias durante la sustanciación del recurso de revisión, ni se ofrecieron pruebas por parte del </w:t>
      </w:r>
      <w:r w:rsidRPr="002A76DB">
        <w:rPr>
          <w:rFonts w:ascii="Palatino Linotype" w:hAnsi="Palatino Linotype" w:cs="Arial"/>
          <w:b/>
        </w:rPr>
        <w:t>Recurrente</w:t>
      </w:r>
      <w:r w:rsidRPr="002A76DB">
        <w:rPr>
          <w:rFonts w:ascii="Palatino Linotype" w:hAnsi="Palatino Linotype" w:cs="Arial"/>
        </w:rPr>
        <w:t>; todo lo anterior en términos de los artículos 185 fracciones II y IV, y 195 de la Ley de Transparencia y Acceso a la Información Pública del Estado de México y Municipios.</w:t>
      </w:r>
    </w:p>
    <w:p w:rsidR="006D0C16" w:rsidRPr="002A76DB" w:rsidRDefault="006D0C16" w:rsidP="006D0C16">
      <w:pPr>
        <w:spacing w:line="360" w:lineRule="auto"/>
        <w:jc w:val="both"/>
        <w:rPr>
          <w:rFonts w:ascii="Palatino Linotype" w:hAnsi="Palatino Linotype" w:cs="Arial"/>
          <w:b/>
          <w:sz w:val="28"/>
          <w:szCs w:val="28"/>
        </w:rPr>
      </w:pPr>
    </w:p>
    <w:p w:rsidR="006D0C16" w:rsidRPr="002A76DB" w:rsidRDefault="0085533F" w:rsidP="006D0C16">
      <w:pPr>
        <w:spacing w:line="360" w:lineRule="auto"/>
        <w:jc w:val="both"/>
        <w:rPr>
          <w:rFonts w:ascii="Palatino Linotype" w:hAnsi="Palatino Linotype" w:cs="Arial"/>
          <w:b/>
          <w:sz w:val="28"/>
          <w:szCs w:val="28"/>
        </w:rPr>
      </w:pPr>
      <w:r w:rsidRPr="002A76DB">
        <w:rPr>
          <w:rFonts w:ascii="Palatino Linotype" w:hAnsi="Palatino Linotype" w:cs="Arial"/>
          <w:b/>
          <w:sz w:val="28"/>
          <w:szCs w:val="28"/>
        </w:rPr>
        <w:t>SEXTO</w:t>
      </w:r>
      <w:r w:rsidR="006D0C16" w:rsidRPr="002A76DB">
        <w:rPr>
          <w:rFonts w:ascii="Palatino Linotype" w:hAnsi="Palatino Linotype" w:cs="Arial"/>
          <w:b/>
          <w:sz w:val="28"/>
          <w:szCs w:val="28"/>
        </w:rPr>
        <w:t>. Del Cierre de Instrucción.</w:t>
      </w:r>
    </w:p>
    <w:p w:rsidR="006D0C16" w:rsidRPr="002A76DB" w:rsidRDefault="006D0C16" w:rsidP="006D0C16">
      <w:pPr>
        <w:spacing w:line="360" w:lineRule="auto"/>
        <w:jc w:val="both"/>
        <w:rPr>
          <w:rFonts w:ascii="Palatino Linotype" w:hAnsi="Palatino Linotype" w:cs="Arial"/>
        </w:rPr>
      </w:pPr>
      <w:r w:rsidRPr="002A76DB">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85533F" w:rsidRPr="002A76DB">
        <w:rPr>
          <w:rFonts w:ascii="Palatino Linotype" w:hAnsi="Palatino Linotype" w:cs="Arial"/>
          <w:b/>
        </w:rPr>
        <w:t>primero de abril</w:t>
      </w:r>
      <w:r w:rsidRPr="002A76DB">
        <w:rPr>
          <w:rFonts w:ascii="Palatino Linotype" w:hAnsi="Palatino Linotype" w:cs="Arial"/>
          <w:b/>
        </w:rPr>
        <w:t xml:space="preserve"> de dos mil veinticinco</w:t>
      </w:r>
      <w:r w:rsidRPr="002A76DB">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6D0C16" w:rsidRPr="002A76DB" w:rsidRDefault="006D0C16" w:rsidP="006D0C16">
      <w:pPr>
        <w:spacing w:line="360" w:lineRule="auto"/>
        <w:jc w:val="both"/>
        <w:rPr>
          <w:rFonts w:ascii="Palatino Linotype" w:hAnsi="Palatino Linotype" w:cs="Arial"/>
          <w:b/>
          <w:sz w:val="28"/>
          <w:szCs w:val="28"/>
        </w:rPr>
      </w:pPr>
    </w:p>
    <w:p w:rsidR="006D0C16" w:rsidRPr="002A76DB" w:rsidRDefault="006D0C16" w:rsidP="006D0C16">
      <w:pPr>
        <w:spacing w:line="360" w:lineRule="auto"/>
        <w:jc w:val="center"/>
        <w:rPr>
          <w:rFonts w:ascii="Palatino Linotype" w:hAnsi="Palatino Linotype"/>
          <w:b/>
          <w:bCs/>
          <w:spacing w:val="60"/>
          <w:sz w:val="28"/>
          <w:lang w:val="es-ES_tradnl"/>
        </w:rPr>
      </w:pPr>
      <w:r w:rsidRPr="002A76DB">
        <w:rPr>
          <w:rFonts w:ascii="Palatino Linotype" w:hAnsi="Palatino Linotype"/>
          <w:b/>
          <w:bCs/>
          <w:spacing w:val="60"/>
          <w:sz w:val="28"/>
          <w:lang w:val="es-ES_tradnl"/>
        </w:rPr>
        <w:t>CONSIDERANDO</w:t>
      </w:r>
    </w:p>
    <w:p w:rsidR="006D0C16" w:rsidRPr="002A76DB" w:rsidRDefault="006D0C16" w:rsidP="006D0C16">
      <w:pPr>
        <w:spacing w:line="360" w:lineRule="auto"/>
        <w:ind w:right="49"/>
        <w:jc w:val="both"/>
        <w:rPr>
          <w:rFonts w:ascii="Palatino Linotype" w:hAnsi="Palatino Linotype"/>
          <w:szCs w:val="28"/>
        </w:rPr>
      </w:pPr>
    </w:p>
    <w:p w:rsidR="006D0C16" w:rsidRPr="002A76DB" w:rsidRDefault="006D0C16" w:rsidP="006D0C16">
      <w:pPr>
        <w:spacing w:before="240" w:line="360" w:lineRule="auto"/>
        <w:jc w:val="both"/>
        <w:rPr>
          <w:rFonts w:ascii="Palatino Linotype" w:hAnsi="Palatino Linotype" w:cs="Arial"/>
          <w:sz w:val="28"/>
          <w:szCs w:val="28"/>
        </w:rPr>
      </w:pPr>
      <w:r w:rsidRPr="002A76DB">
        <w:rPr>
          <w:rFonts w:ascii="Palatino Linotype" w:hAnsi="Palatino Linotype" w:cs="Arial"/>
          <w:b/>
          <w:sz w:val="28"/>
        </w:rPr>
        <w:lastRenderedPageBreak/>
        <w:t>PRIMERO.</w:t>
      </w:r>
      <w:r w:rsidRPr="002A76DB">
        <w:rPr>
          <w:rFonts w:ascii="Palatino Linotype" w:hAnsi="Palatino Linotype" w:cs="Arial"/>
          <w:b/>
        </w:rPr>
        <w:t xml:space="preserve"> </w:t>
      </w:r>
      <w:r w:rsidRPr="002A76DB">
        <w:rPr>
          <w:rFonts w:ascii="Palatino Linotype" w:hAnsi="Palatino Linotype" w:cs="Arial"/>
          <w:b/>
          <w:sz w:val="28"/>
          <w:szCs w:val="28"/>
        </w:rPr>
        <w:t>De la competencia</w:t>
      </w:r>
      <w:r w:rsidRPr="002A76DB">
        <w:rPr>
          <w:rFonts w:ascii="Palatino Linotype" w:hAnsi="Palatino Linotype" w:cs="Arial"/>
          <w:sz w:val="28"/>
          <w:szCs w:val="28"/>
        </w:rPr>
        <w:t>.</w:t>
      </w:r>
    </w:p>
    <w:p w:rsidR="006D0C16" w:rsidRPr="002A76DB" w:rsidRDefault="00F309A4" w:rsidP="006D0C16">
      <w:pPr>
        <w:tabs>
          <w:tab w:val="left" w:pos="3402"/>
        </w:tabs>
        <w:spacing w:line="360" w:lineRule="auto"/>
        <w:jc w:val="both"/>
        <w:rPr>
          <w:rFonts w:ascii="Palatino Linotype" w:hAnsi="Palatino Linotype"/>
        </w:rPr>
      </w:pPr>
      <w:r w:rsidRPr="002A76DB">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6D0C16" w:rsidRPr="002A76DB">
        <w:rPr>
          <w:rFonts w:ascii="Palatino Linotype" w:hAnsi="Palatino Linotype"/>
        </w:rPr>
        <w:t>.</w:t>
      </w:r>
    </w:p>
    <w:p w:rsidR="006D0C16" w:rsidRPr="002A76DB" w:rsidRDefault="006D0C16" w:rsidP="006D0C16">
      <w:pPr>
        <w:spacing w:before="240" w:line="360" w:lineRule="auto"/>
        <w:jc w:val="both"/>
        <w:rPr>
          <w:rFonts w:ascii="Palatino Linotype" w:eastAsia="Calibri" w:hAnsi="Palatino Linotype"/>
          <w:b/>
          <w:color w:val="000000" w:themeColor="text1"/>
        </w:rPr>
      </w:pPr>
    </w:p>
    <w:p w:rsidR="006D0C16" w:rsidRPr="002A76DB" w:rsidRDefault="006D0C16" w:rsidP="006D0C16">
      <w:pPr>
        <w:pStyle w:val="Prrafodelista"/>
        <w:autoSpaceDE w:val="0"/>
        <w:autoSpaceDN w:val="0"/>
        <w:adjustRightInd w:val="0"/>
        <w:spacing w:before="240" w:after="160" w:line="360" w:lineRule="auto"/>
        <w:ind w:left="0"/>
        <w:jc w:val="both"/>
        <w:rPr>
          <w:rFonts w:ascii="Palatino Linotype" w:hAnsi="Palatino Linotype" w:cs="Arial"/>
          <w:b/>
        </w:rPr>
      </w:pPr>
      <w:r w:rsidRPr="002A76DB">
        <w:rPr>
          <w:rFonts w:ascii="Palatino Linotype" w:hAnsi="Palatino Linotype" w:cs="Arial"/>
          <w:b/>
          <w:sz w:val="28"/>
        </w:rPr>
        <w:t>SEGUNDO</w:t>
      </w:r>
      <w:r w:rsidRPr="002A76DB">
        <w:rPr>
          <w:rFonts w:ascii="Palatino Linotype" w:hAnsi="Palatino Linotype" w:cs="Arial"/>
          <w:b/>
        </w:rPr>
        <w:t xml:space="preserve">. </w:t>
      </w:r>
      <w:r w:rsidRPr="002A76DB">
        <w:rPr>
          <w:rFonts w:ascii="Palatino Linotype" w:hAnsi="Palatino Linotype" w:cs="Arial"/>
          <w:b/>
          <w:sz w:val="28"/>
          <w:szCs w:val="28"/>
        </w:rPr>
        <w:t>Sobre los alcances del recurso de revisión.</w:t>
      </w:r>
      <w:r w:rsidRPr="002A76DB">
        <w:rPr>
          <w:rFonts w:ascii="Palatino Linotype" w:hAnsi="Palatino Linotype" w:cs="Arial"/>
          <w:b/>
        </w:rPr>
        <w:t xml:space="preserve"> </w:t>
      </w:r>
    </w:p>
    <w:p w:rsidR="006D0C16" w:rsidRPr="002A76DB" w:rsidRDefault="006D0C16" w:rsidP="006D0C16">
      <w:pPr>
        <w:pStyle w:val="Prrafodelista"/>
        <w:autoSpaceDE w:val="0"/>
        <w:autoSpaceDN w:val="0"/>
        <w:adjustRightInd w:val="0"/>
        <w:spacing w:before="240" w:after="160" w:line="360" w:lineRule="auto"/>
        <w:ind w:left="0"/>
        <w:jc w:val="both"/>
        <w:rPr>
          <w:rFonts w:ascii="Palatino Linotype" w:hAnsi="Palatino Linotype" w:cs="Arial"/>
        </w:rPr>
      </w:pPr>
      <w:r w:rsidRPr="002A76DB">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85533F" w:rsidRPr="002A76DB" w:rsidRDefault="0085533F" w:rsidP="006D0C16">
      <w:pPr>
        <w:pStyle w:val="Prrafodelista"/>
        <w:autoSpaceDE w:val="0"/>
        <w:autoSpaceDN w:val="0"/>
        <w:adjustRightInd w:val="0"/>
        <w:spacing w:before="240" w:after="160" w:line="360" w:lineRule="auto"/>
        <w:ind w:left="0"/>
        <w:jc w:val="both"/>
        <w:rPr>
          <w:rFonts w:ascii="Palatino Linotype" w:hAnsi="Palatino Linotype" w:cs="Arial"/>
        </w:rPr>
      </w:pPr>
    </w:p>
    <w:p w:rsidR="006D0C16" w:rsidRPr="002A76DB" w:rsidRDefault="006D0C16" w:rsidP="006D0C1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2A76DB">
        <w:rPr>
          <w:rFonts w:ascii="Palatino Linotype" w:hAnsi="Palatino Linotype" w:cs="Arial"/>
          <w:b/>
          <w:sz w:val="28"/>
        </w:rPr>
        <w:lastRenderedPageBreak/>
        <w:t>TERCERO</w:t>
      </w:r>
      <w:r w:rsidRPr="002A76DB">
        <w:rPr>
          <w:rFonts w:ascii="Palatino Linotype" w:hAnsi="Palatino Linotype" w:cs="Arial"/>
          <w:b/>
        </w:rPr>
        <w:t xml:space="preserve">. </w:t>
      </w:r>
      <w:r w:rsidRPr="002A76DB">
        <w:rPr>
          <w:rFonts w:ascii="Palatino Linotype" w:hAnsi="Palatino Linotype" w:cs="Arial"/>
          <w:b/>
          <w:sz w:val="28"/>
          <w:szCs w:val="28"/>
        </w:rPr>
        <w:t>De las causas de improcedencia.</w:t>
      </w:r>
    </w:p>
    <w:p w:rsidR="006D0C16" w:rsidRPr="002A76DB" w:rsidRDefault="006D0C16" w:rsidP="006D0C16">
      <w:pPr>
        <w:pStyle w:val="Prrafodelista"/>
        <w:autoSpaceDE w:val="0"/>
        <w:autoSpaceDN w:val="0"/>
        <w:adjustRightInd w:val="0"/>
        <w:spacing w:before="240" w:after="160" w:line="360" w:lineRule="auto"/>
        <w:ind w:left="0"/>
        <w:jc w:val="both"/>
        <w:rPr>
          <w:rFonts w:ascii="Palatino Linotype" w:hAnsi="Palatino Linotype" w:cs="Arial"/>
        </w:rPr>
      </w:pPr>
      <w:r w:rsidRPr="002A76DB">
        <w:rPr>
          <w:rFonts w:ascii="Palatino Linotype" w:hAnsi="Palatino Linotype" w:cs="Arial"/>
        </w:rPr>
        <w:t xml:space="preserve">En el procedimiento de acceso a la información y de los medios de impugnación de la materia, se advierten diversos supuestos de </w:t>
      </w:r>
      <w:proofErr w:type="spellStart"/>
      <w:r w:rsidRPr="002A76DB">
        <w:rPr>
          <w:rFonts w:ascii="Palatino Linotype" w:hAnsi="Palatino Linotype" w:cs="Arial"/>
        </w:rPr>
        <w:t>procedibilidad</w:t>
      </w:r>
      <w:proofErr w:type="spellEnd"/>
      <w:r w:rsidRPr="002A76DB">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D0C16" w:rsidRPr="002A76DB" w:rsidRDefault="006D0C16" w:rsidP="006D0C16">
      <w:pPr>
        <w:pStyle w:val="Prrafodelista"/>
        <w:autoSpaceDE w:val="0"/>
        <w:autoSpaceDN w:val="0"/>
        <w:adjustRightInd w:val="0"/>
        <w:spacing w:line="360" w:lineRule="auto"/>
        <w:ind w:left="0"/>
        <w:jc w:val="both"/>
        <w:rPr>
          <w:rFonts w:ascii="Palatino Linotype" w:hAnsi="Palatino Linotype" w:cs="Arial"/>
        </w:rPr>
      </w:pPr>
      <w:r w:rsidRPr="002A76DB">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A76DB">
        <w:rPr>
          <w:rFonts w:ascii="Palatino Linotype" w:hAnsi="Palatino Linotype" w:cs="Arial"/>
        </w:rPr>
        <w:t>Resolutor</w:t>
      </w:r>
      <w:proofErr w:type="spellEnd"/>
      <w:r w:rsidRPr="002A76DB">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A76DB">
        <w:rPr>
          <w:rStyle w:val="Refdenotaalpie"/>
          <w:rFonts w:ascii="Palatino Linotype" w:hAnsi="Palatino Linotype" w:cs="Arial"/>
        </w:rPr>
        <w:footnoteReference w:id="1"/>
      </w:r>
      <w:r w:rsidRPr="002A76DB">
        <w:rPr>
          <w:rFonts w:ascii="Palatino Linotype" w:hAnsi="Palatino Linotype" w:cs="Arial"/>
        </w:rPr>
        <w:t xml:space="preserve">. Así las cosas, del análisis de los </w:t>
      </w:r>
      <w:r w:rsidRPr="002A76DB">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6D0C16" w:rsidRPr="002A76DB" w:rsidRDefault="006D0C16" w:rsidP="006D0C16">
      <w:pPr>
        <w:tabs>
          <w:tab w:val="left" w:pos="709"/>
        </w:tabs>
        <w:spacing w:before="240" w:line="360" w:lineRule="auto"/>
        <w:ind w:right="51"/>
        <w:jc w:val="both"/>
        <w:rPr>
          <w:rFonts w:ascii="Palatino Linotype" w:hAnsi="Palatino Linotype"/>
          <w:b/>
          <w:sz w:val="28"/>
          <w:szCs w:val="28"/>
        </w:rPr>
      </w:pPr>
    </w:p>
    <w:p w:rsidR="006D0C16" w:rsidRPr="002A76DB" w:rsidRDefault="006D0C16" w:rsidP="006D0C16">
      <w:pPr>
        <w:tabs>
          <w:tab w:val="left" w:pos="709"/>
        </w:tabs>
        <w:spacing w:before="240" w:line="360" w:lineRule="auto"/>
        <w:ind w:right="51"/>
        <w:jc w:val="both"/>
        <w:rPr>
          <w:rFonts w:ascii="Palatino Linotype" w:hAnsi="Palatino Linotype"/>
          <w:b/>
          <w:sz w:val="28"/>
          <w:szCs w:val="28"/>
        </w:rPr>
      </w:pPr>
      <w:r w:rsidRPr="002A76DB">
        <w:rPr>
          <w:rFonts w:ascii="Palatino Linotype" w:hAnsi="Palatino Linotype"/>
          <w:b/>
          <w:sz w:val="28"/>
          <w:szCs w:val="28"/>
        </w:rPr>
        <w:t xml:space="preserve">CUARTO. Estudio y resolución del asunto </w:t>
      </w:r>
      <w:r w:rsidRPr="002A76DB">
        <w:rPr>
          <w:rFonts w:ascii="Palatino Linotype" w:hAnsi="Palatino Linotype"/>
          <w:b/>
          <w:sz w:val="28"/>
          <w:szCs w:val="28"/>
        </w:rPr>
        <w:tab/>
      </w:r>
    </w:p>
    <w:p w:rsidR="006D0C16" w:rsidRPr="002A76DB" w:rsidRDefault="006D0C16" w:rsidP="006D0C1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A76DB">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D0C16" w:rsidRPr="002A76DB" w:rsidRDefault="006D0C16" w:rsidP="006D0C16">
      <w:pPr>
        <w:autoSpaceDE w:val="0"/>
        <w:autoSpaceDN w:val="0"/>
        <w:adjustRightInd w:val="0"/>
        <w:ind w:right="567"/>
        <w:rPr>
          <w:rFonts w:ascii="Palatino Linotype" w:eastAsia="Calibri" w:hAnsi="Palatino Linotype" w:cs="Arial"/>
        </w:rPr>
      </w:pPr>
    </w:p>
    <w:p w:rsidR="006D0C16" w:rsidRPr="002A76DB" w:rsidRDefault="006D0C16" w:rsidP="006D0C1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A76DB">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6D0C16" w:rsidRPr="002A76DB" w:rsidRDefault="006D0C16" w:rsidP="006D0C16">
      <w:pPr>
        <w:pStyle w:val="Citas"/>
        <w:spacing w:before="0" w:after="0" w:line="240" w:lineRule="auto"/>
      </w:pPr>
      <w:r w:rsidRPr="002A76DB">
        <w:rPr>
          <w:b/>
        </w:rPr>
        <w:t>Artículo 179.</w:t>
      </w:r>
      <w:r w:rsidRPr="002A76DB">
        <w:t xml:space="preserve"> El recurso de revisión es un medio de protección que la Ley otorga a los particulares, para hacer valer su derecho de acceso a la información pública, y procederá en contra de las siguientes causas: </w:t>
      </w:r>
    </w:p>
    <w:p w:rsidR="006D0C16" w:rsidRPr="002A76DB" w:rsidRDefault="006D0C16" w:rsidP="006D0C16">
      <w:pPr>
        <w:pStyle w:val="Citas"/>
        <w:numPr>
          <w:ilvl w:val="0"/>
          <w:numId w:val="3"/>
        </w:numPr>
        <w:spacing w:before="0" w:after="0" w:line="240" w:lineRule="auto"/>
      </w:pPr>
      <w:r w:rsidRPr="002A76DB">
        <w:t xml:space="preserve">La negativa a la información solicitada; </w:t>
      </w:r>
    </w:p>
    <w:p w:rsidR="006D0C16" w:rsidRPr="002A76DB" w:rsidRDefault="006D0C16" w:rsidP="006D0C16">
      <w:pPr>
        <w:pStyle w:val="Citas"/>
        <w:numPr>
          <w:ilvl w:val="0"/>
          <w:numId w:val="3"/>
        </w:numPr>
        <w:spacing w:before="0" w:after="0" w:line="240" w:lineRule="auto"/>
      </w:pPr>
      <w:r w:rsidRPr="002A76DB">
        <w:t xml:space="preserve">La clasificación de la información; </w:t>
      </w:r>
    </w:p>
    <w:p w:rsidR="006D0C16" w:rsidRPr="002A76DB" w:rsidRDefault="006D0C16" w:rsidP="006D0C16">
      <w:pPr>
        <w:pStyle w:val="Citas"/>
        <w:numPr>
          <w:ilvl w:val="0"/>
          <w:numId w:val="3"/>
        </w:numPr>
        <w:spacing w:before="0" w:after="0" w:line="240" w:lineRule="auto"/>
      </w:pPr>
      <w:r w:rsidRPr="002A76DB">
        <w:t xml:space="preserve">La declaración de inexistencia de la información; </w:t>
      </w:r>
    </w:p>
    <w:p w:rsidR="006D0C16" w:rsidRPr="002A76DB" w:rsidRDefault="006D0C16" w:rsidP="006D0C16">
      <w:pPr>
        <w:pStyle w:val="Citas"/>
        <w:numPr>
          <w:ilvl w:val="0"/>
          <w:numId w:val="3"/>
        </w:numPr>
        <w:spacing w:before="0" w:after="0" w:line="240" w:lineRule="auto"/>
      </w:pPr>
      <w:r w:rsidRPr="002A76DB">
        <w:t xml:space="preserve">La declaración de incompetencia por el sujeto obligado; </w:t>
      </w:r>
    </w:p>
    <w:p w:rsidR="006D0C16" w:rsidRPr="002A76DB" w:rsidRDefault="006D0C16" w:rsidP="006D0C16">
      <w:pPr>
        <w:pStyle w:val="Citas"/>
        <w:numPr>
          <w:ilvl w:val="0"/>
          <w:numId w:val="3"/>
        </w:numPr>
        <w:spacing w:before="0" w:after="0" w:line="240" w:lineRule="auto"/>
        <w:rPr>
          <w:b/>
        </w:rPr>
      </w:pPr>
      <w:r w:rsidRPr="002A76DB">
        <w:rPr>
          <w:b/>
        </w:rPr>
        <w:t xml:space="preserve">La entrega de información incompleta; </w:t>
      </w:r>
    </w:p>
    <w:p w:rsidR="006D0C16" w:rsidRPr="002A76DB" w:rsidRDefault="006D0C16" w:rsidP="006D0C16">
      <w:pPr>
        <w:pStyle w:val="Citas"/>
        <w:numPr>
          <w:ilvl w:val="0"/>
          <w:numId w:val="3"/>
        </w:numPr>
        <w:spacing w:before="0" w:after="0" w:line="240" w:lineRule="auto"/>
      </w:pPr>
      <w:r w:rsidRPr="002A76DB">
        <w:t xml:space="preserve">La entrega de información que no corresponda con lo solicitado; </w:t>
      </w:r>
    </w:p>
    <w:p w:rsidR="006D0C16" w:rsidRPr="002A76DB" w:rsidRDefault="006D0C16" w:rsidP="006D0C16">
      <w:pPr>
        <w:pStyle w:val="Citas"/>
        <w:numPr>
          <w:ilvl w:val="0"/>
          <w:numId w:val="3"/>
        </w:numPr>
        <w:spacing w:before="0" w:after="0" w:line="240" w:lineRule="auto"/>
      </w:pPr>
      <w:r w:rsidRPr="002A76DB">
        <w:lastRenderedPageBreak/>
        <w:t xml:space="preserve">La falta de respuesta a una solicitud de acceso a la información; </w:t>
      </w:r>
    </w:p>
    <w:p w:rsidR="006D0C16" w:rsidRPr="002A76DB" w:rsidRDefault="006D0C16" w:rsidP="006D0C16">
      <w:pPr>
        <w:pStyle w:val="Citas"/>
        <w:numPr>
          <w:ilvl w:val="0"/>
          <w:numId w:val="3"/>
        </w:numPr>
        <w:spacing w:before="0" w:after="0" w:line="240" w:lineRule="auto"/>
      </w:pPr>
      <w:r w:rsidRPr="002A76DB">
        <w:t xml:space="preserve">La notificación, entrega o puesta a disposición de información en una modalidad o formato distinto al solicitado; </w:t>
      </w:r>
    </w:p>
    <w:p w:rsidR="006D0C16" w:rsidRPr="002A76DB" w:rsidRDefault="006D0C16" w:rsidP="006D0C16">
      <w:pPr>
        <w:pStyle w:val="Citas"/>
        <w:numPr>
          <w:ilvl w:val="0"/>
          <w:numId w:val="3"/>
        </w:numPr>
        <w:spacing w:before="0" w:after="0" w:line="240" w:lineRule="auto"/>
      </w:pPr>
      <w:r w:rsidRPr="002A76DB">
        <w:t xml:space="preserve">La entrega o puesta a disposición de información en un formato incomprensible y/o no accesible para el solicitante; </w:t>
      </w:r>
    </w:p>
    <w:p w:rsidR="006D0C16" w:rsidRPr="002A76DB" w:rsidRDefault="006D0C16" w:rsidP="006D0C16">
      <w:pPr>
        <w:pStyle w:val="Citas"/>
        <w:numPr>
          <w:ilvl w:val="0"/>
          <w:numId w:val="3"/>
        </w:numPr>
        <w:spacing w:before="0" w:after="0" w:line="240" w:lineRule="auto"/>
      </w:pPr>
      <w:r w:rsidRPr="002A76DB">
        <w:t xml:space="preserve">Los costos o tiempos de entrega de la información; </w:t>
      </w:r>
    </w:p>
    <w:p w:rsidR="006D0C16" w:rsidRPr="002A76DB" w:rsidRDefault="006D0C16" w:rsidP="006D0C16">
      <w:pPr>
        <w:pStyle w:val="Citas"/>
        <w:numPr>
          <w:ilvl w:val="0"/>
          <w:numId w:val="3"/>
        </w:numPr>
        <w:spacing w:before="0" w:after="0" w:line="240" w:lineRule="auto"/>
      </w:pPr>
      <w:r w:rsidRPr="002A76DB">
        <w:t xml:space="preserve">La falta de trámite a una solicitud; </w:t>
      </w:r>
    </w:p>
    <w:p w:rsidR="006D0C16" w:rsidRPr="002A76DB" w:rsidRDefault="006D0C16" w:rsidP="006D0C16">
      <w:pPr>
        <w:pStyle w:val="Citas"/>
        <w:numPr>
          <w:ilvl w:val="0"/>
          <w:numId w:val="3"/>
        </w:numPr>
        <w:spacing w:before="0" w:after="0" w:line="240" w:lineRule="auto"/>
      </w:pPr>
      <w:r w:rsidRPr="002A76DB">
        <w:t xml:space="preserve">La negativa a permitir la consulta directa de la información; </w:t>
      </w:r>
    </w:p>
    <w:p w:rsidR="006D0C16" w:rsidRPr="002A76DB" w:rsidRDefault="006D0C16" w:rsidP="006D0C16">
      <w:pPr>
        <w:pStyle w:val="Citas"/>
        <w:numPr>
          <w:ilvl w:val="0"/>
          <w:numId w:val="3"/>
        </w:numPr>
        <w:spacing w:before="0" w:after="0" w:line="240" w:lineRule="auto"/>
      </w:pPr>
      <w:r w:rsidRPr="002A76DB">
        <w:t xml:space="preserve">La falta, deficiencia o insuficiencia de la fundamentación y/o motivación en la respuesta; y </w:t>
      </w:r>
    </w:p>
    <w:p w:rsidR="006D0C16" w:rsidRPr="002A76DB" w:rsidRDefault="006D0C16" w:rsidP="006D0C16">
      <w:pPr>
        <w:pStyle w:val="Citas"/>
        <w:numPr>
          <w:ilvl w:val="0"/>
          <w:numId w:val="3"/>
        </w:numPr>
        <w:spacing w:before="0" w:after="0" w:line="240" w:lineRule="auto"/>
      </w:pPr>
      <w:r w:rsidRPr="002A76DB">
        <w:t xml:space="preserve">La orientación a un trámite específico. </w:t>
      </w:r>
    </w:p>
    <w:p w:rsidR="006D0C16" w:rsidRPr="002A76DB" w:rsidRDefault="006D0C16" w:rsidP="006D0C16">
      <w:pPr>
        <w:pStyle w:val="Citas"/>
        <w:spacing w:before="0" w:after="0" w:line="240" w:lineRule="auto"/>
      </w:pPr>
      <w:r w:rsidRPr="002A76DB">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6D0C16" w:rsidRPr="002A76DB" w:rsidRDefault="006D0C16" w:rsidP="006D0C16">
      <w:pPr>
        <w:autoSpaceDE w:val="0"/>
        <w:autoSpaceDN w:val="0"/>
        <w:adjustRightInd w:val="0"/>
        <w:ind w:right="567"/>
        <w:rPr>
          <w:rFonts w:ascii="Palatino Linotype" w:eastAsia="Calibri" w:hAnsi="Palatino Linotype" w:cs="Arial"/>
        </w:rPr>
      </w:pPr>
    </w:p>
    <w:p w:rsidR="006D0C16" w:rsidRPr="002A76DB" w:rsidRDefault="006D0C16" w:rsidP="006D0C16">
      <w:pPr>
        <w:autoSpaceDE w:val="0"/>
        <w:autoSpaceDN w:val="0"/>
        <w:adjustRightInd w:val="0"/>
        <w:ind w:right="567"/>
        <w:rPr>
          <w:rFonts w:ascii="Palatino Linotype" w:eastAsia="Calibri" w:hAnsi="Palatino Linotype" w:cs="Arial"/>
        </w:rPr>
      </w:pPr>
    </w:p>
    <w:p w:rsidR="006D0C16" w:rsidRPr="002A76DB" w:rsidRDefault="006D0C16" w:rsidP="006D0C16">
      <w:pPr>
        <w:spacing w:line="360" w:lineRule="auto"/>
        <w:jc w:val="both"/>
        <w:rPr>
          <w:rFonts w:ascii="Palatino Linotype" w:hAnsi="Palatino Linotype" w:cs="Tahoma"/>
          <w:bCs/>
        </w:rPr>
      </w:pPr>
      <w:r w:rsidRPr="002A76DB">
        <w:rPr>
          <w:rFonts w:ascii="Palatino Linotype" w:hAnsi="Palatino Linotype" w:cs="Tahoma"/>
          <w:bCs/>
        </w:rPr>
        <w:t xml:space="preserve">Bajo estas líneas argumentativas, al retomar y delimitar los requerimientos del ahora </w:t>
      </w:r>
      <w:r w:rsidRPr="002A76DB">
        <w:rPr>
          <w:rFonts w:ascii="Palatino Linotype" w:hAnsi="Palatino Linotype" w:cs="Tahoma"/>
          <w:b/>
          <w:bCs/>
        </w:rPr>
        <w:t>Recurrente</w:t>
      </w:r>
      <w:r w:rsidRPr="002A76DB">
        <w:rPr>
          <w:rFonts w:ascii="Palatino Linotype" w:hAnsi="Palatino Linotype" w:cs="Tahoma"/>
          <w:bCs/>
        </w:rPr>
        <w:t>, de manera objetiva se precisa que requiere la siguiente información:</w:t>
      </w:r>
    </w:p>
    <w:p w:rsidR="006D0C16" w:rsidRPr="002A76DB" w:rsidRDefault="006D0C16" w:rsidP="006D0C16">
      <w:pPr>
        <w:spacing w:line="360" w:lineRule="auto"/>
        <w:jc w:val="both"/>
        <w:rPr>
          <w:rFonts w:ascii="Palatino Linotype" w:hAnsi="Palatino Linotype" w:cs="Tahoma"/>
          <w:bCs/>
        </w:rPr>
      </w:pPr>
    </w:p>
    <w:p w:rsidR="006D0C16" w:rsidRPr="002A76DB" w:rsidRDefault="00036EB5" w:rsidP="00036EB5">
      <w:pPr>
        <w:pStyle w:val="Prrafodelista"/>
        <w:numPr>
          <w:ilvl w:val="0"/>
          <w:numId w:val="4"/>
        </w:numPr>
        <w:spacing w:line="360" w:lineRule="auto"/>
        <w:jc w:val="both"/>
        <w:rPr>
          <w:rFonts w:ascii="Palatino Linotype" w:hAnsi="Palatino Linotype" w:cs="Arial"/>
        </w:rPr>
      </w:pPr>
      <w:r w:rsidRPr="002A76DB">
        <w:rPr>
          <w:rFonts w:ascii="Palatino Linotype" w:hAnsi="Palatino Linotype" w:cs="Tahoma"/>
          <w:bCs/>
        </w:rPr>
        <w:t>Presupuesto asignado para el ejercicio 2025 a la escuela ROSARIO CASTELLANOS CCT 15EJN3682W, ubicada en Atizapán Estado de México</w:t>
      </w:r>
      <w:r w:rsidR="006D0C16" w:rsidRPr="002A76DB">
        <w:rPr>
          <w:rFonts w:ascii="Palatino Linotype" w:hAnsi="Palatino Linotype" w:cs="Tahoma"/>
          <w:bCs/>
        </w:rPr>
        <w:t>.</w:t>
      </w:r>
    </w:p>
    <w:p w:rsidR="006D0C16" w:rsidRPr="002A76DB" w:rsidRDefault="006D0C16" w:rsidP="006D0C16">
      <w:pPr>
        <w:spacing w:before="240" w:line="360" w:lineRule="auto"/>
        <w:jc w:val="both"/>
        <w:rPr>
          <w:rFonts w:ascii="Palatino Linotype" w:hAnsi="Palatino Linotype" w:cs="Arial"/>
        </w:rPr>
      </w:pPr>
    </w:p>
    <w:p w:rsidR="006D0C16" w:rsidRPr="002A76DB" w:rsidRDefault="006D0C16" w:rsidP="006D0C16">
      <w:pPr>
        <w:spacing w:before="240" w:line="360" w:lineRule="auto"/>
        <w:jc w:val="both"/>
        <w:rPr>
          <w:rFonts w:ascii="Palatino Linotype" w:hAnsi="Palatino Linotype" w:cs="Arial"/>
          <w:b/>
        </w:rPr>
      </w:pPr>
      <w:r w:rsidRPr="002A76DB">
        <w:rPr>
          <w:rFonts w:ascii="Palatino Linotype" w:hAnsi="Palatino Linotype" w:cs="Arial"/>
        </w:rPr>
        <w:t xml:space="preserve">De conformidad con las constancias que obran en el expediente electrónico, se observa que el </w:t>
      </w:r>
      <w:r w:rsidRPr="002A76DB">
        <w:rPr>
          <w:rFonts w:ascii="Palatino Linotype" w:hAnsi="Palatino Linotype" w:cs="Arial"/>
          <w:b/>
        </w:rPr>
        <w:t>Sujeto Obligado</w:t>
      </w:r>
      <w:r w:rsidRPr="002A76DB">
        <w:rPr>
          <w:rFonts w:ascii="Palatino Linotype" w:hAnsi="Palatino Linotype" w:cs="Arial"/>
        </w:rPr>
        <w:t xml:space="preserve"> dio respuesta por medio del sistema SAIMEX, a la solicitud de información</w:t>
      </w:r>
      <w:r w:rsidRPr="002A76DB">
        <w:rPr>
          <w:rFonts w:ascii="Palatino Linotype" w:eastAsia="Palatino Linotype" w:hAnsi="Palatino Linotype" w:cs="Palatino Linotype"/>
          <w:b/>
          <w:color w:val="000000"/>
        </w:rPr>
        <w:t xml:space="preserve"> </w:t>
      </w:r>
      <w:r w:rsidR="0085533F" w:rsidRPr="002A76DB">
        <w:rPr>
          <w:rFonts w:ascii="Palatino Linotype" w:hAnsi="Palatino Linotype" w:cs="Arial"/>
          <w:b/>
        </w:rPr>
        <w:t>00218/SECTI/IP/2025</w:t>
      </w:r>
      <w:r w:rsidRPr="002A76DB">
        <w:rPr>
          <w:rFonts w:ascii="Palatino Linotype" w:hAnsi="Palatino Linotype" w:cs="Arial"/>
          <w:b/>
        </w:rPr>
        <w:t xml:space="preserve">; </w:t>
      </w:r>
      <w:r w:rsidRPr="002A76DB">
        <w:rPr>
          <w:rFonts w:ascii="Palatino Linotype" w:hAnsi="Palatino Linotype" w:cs="Arial"/>
        </w:rPr>
        <w:t>a través del archivo electrónico</w:t>
      </w:r>
      <w:r w:rsidRPr="002A76DB">
        <w:rPr>
          <w:rFonts w:ascii="Palatino Linotype" w:hAnsi="Palatino Linotype" w:cs="Arial"/>
          <w:b/>
        </w:rPr>
        <w:t>:</w:t>
      </w:r>
    </w:p>
    <w:p w:rsidR="006D0C16" w:rsidRPr="002A76DB" w:rsidRDefault="00036EB5" w:rsidP="00036EB5">
      <w:pPr>
        <w:pStyle w:val="Sinespaciado"/>
        <w:numPr>
          <w:ilvl w:val="0"/>
          <w:numId w:val="1"/>
        </w:numPr>
        <w:spacing w:before="240" w:line="360" w:lineRule="auto"/>
        <w:jc w:val="both"/>
        <w:rPr>
          <w:rFonts w:ascii="Palatino Linotype" w:hAnsi="Palatino Linotype" w:cs="Arial"/>
          <w:b/>
          <w:i/>
          <w:sz w:val="24"/>
        </w:rPr>
      </w:pPr>
      <w:r w:rsidRPr="002A76DB">
        <w:rPr>
          <w:rFonts w:ascii="Palatino Linotype" w:hAnsi="Palatino Linotype" w:cs="Arial"/>
          <w:b/>
          <w:i/>
          <w:sz w:val="24"/>
        </w:rPr>
        <w:t>RESPUESTA_SPH_00218.pdf</w:t>
      </w:r>
      <w:r w:rsidR="006D0C16" w:rsidRPr="002A76DB">
        <w:rPr>
          <w:rFonts w:ascii="Palatino Linotype" w:hAnsi="Palatino Linotype" w:cs="Arial"/>
          <w:b/>
          <w:i/>
          <w:sz w:val="24"/>
        </w:rPr>
        <w:t xml:space="preserve">: </w:t>
      </w:r>
      <w:r w:rsidR="006D0C16" w:rsidRPr="002A76DB">
        <w:rPr>
          <w:rFonts w:ascii="Palatino Linotype" w:hAnsi="Palatino Linotype" w:cs="Arial"/>
          <w:sz w:val="24"/>
        </w:rPr>
        <w:t xml:space="preserve">constante de una foja, en formato </w:t>
      </w:r>
      <w:proofErr w:type="spellStart"/>
      <w:r w:rsidR="006D0C16" w:rsidRPr="002A76DB">
        <w:rPr>
          <w:rFonts w:ascii="Palatino Linotype" w:hAnsi="Palatino Linotype" w:cs="Arial"/>
          <w:sz w:val="24"/>
        </w:rPr>
        <w:t>pdf</w:t>
      </w:r>
      <w:proofErr w:type="spellEnd"/>
      <w:r w:rsidR="006D0C16" w:rsidRPr="002A76DB">
        <w:rPr>
          <w:rFonts w:ascii="Palatino Linotype" w:hAnsi="Palatino Linotype" w:cs="Arial"/>
          <w:sz w:val="24"/>
        </w:rPr>
        <w:t xml:space="preserve">, contiene el oficio número </w:t>
      </w:r>
      <w:r w:rsidRPr="002A76DB">
        <w:rPr>
          <w:rFonts w:ascii="Palatino Linotype" w:hAnsi="Palatino Linotype" w:cs="Arial"/>
          <w:sz w:val="24"/>
        </w:rPr>
        <w:t>22804002A/0699/2025</w:t>
      </w:r>
      <w:r w:rsidR="006D0C16" w:rsidRPr="002A76DB">
        <w:rPr>
          <w:rFonts w:ascii="Palatino Linotype" w:hAnsi="Palatino Linotype" w:cs="Arial"/>
          <w:sz w:val="24"/>
        </w:rPr>
        <w:t xml:space="preserve">, de fecha </w:t>
      </w:r>
      <w:r w:rsidRPr="002A76DB">
        <w:rPr>
          <w:rFonts w:ascii="Palatino Linotype" w:hAnsi="Palatino Linotype" w:cs="Arial"/>
          <w:sz w:val="24"/>
        </w:rPr>
        <w:t>diecinueve</w:t>
      </w:r>
      <w:r w:rsidR="006D0C16" w:rsidRPr="002A76DB">
        <w:rPr>
          <w:rFonts w:ascii="Palatino Linotype" w:hAnsi="Palatino Linotype" w:cs="Arial"/>
          <w:sz w:val="24"/>
        </w:rPr>
        <w:t xml:space="preserve"> de febrero de dos mil </w:t>
      </w:r>
      <w:r w:rsidR="006D0C16" w:rsidRPr="002A76DB">
        <w:rPr>
          <w:rFonts w:ascii="Palatino Linotype" w:hAnsi="Palatino Linotype" w:cs="Arial"/>
          <w:sz w:val="24"/>
        </w:rPr>
        <w:lastRenderedPageBreak/>
        <w:t xml:space="preserve">veinticinco, firmado por </w:t>
      </w:r>
      <w:r w:rsidRPr="002A76DB">
        <w:rPr>
          <w:rFonts w:ascii="Palatino Linotype" w:hAnsi="Palatino Linotype" w:cs="Arial"/>
          <w:sz w:val="24"/>
        </w:rPr>
        <w:t>la</w:t>
      </w:r>
      <w:r w:rsidR="006D0C16" w:rsidRPr="002A76DB">
        <w:rPr>
          <w:rFonts w:ascii="Palatino Linotype" w:hAnsi="Palatino Linotype" w:cs="Arial"/>
          <w:sz w:val="24"/>
        </w:rPr>
        <w:t xml:space="preserve"> </w:t>
      </w:r>
      <w:r w:rsidRPr="002A76DB">
        <w:rPr>
          <w:rFonts w:ascii="Palatino Linotype" w:hAnsi="Palatino Linotype" w:cs="Arial"/>
          <w:sz w:val="24"/>
        </w:rPr>
        <w:t>Directora General</w:t>
      </w:r>
      <w:r w:rsidR="00DB5C1B" w:rsidRPr="002A76DB">
        <w:rPr>
          <w:rFonts w:ascii="Palatino Linotype" w:hAnsi="Palatino Linotype" w:cs="Arial"/>
          <w:sz w:val="24"/>
        </w:rPr>
        <w:t xml:space="preserve"> de Finanzas</w:t>
      </w:r>
      <w:r w:rsidR="006D0C16" w:rsidRPr="002A76DB">
        <w:rPr>
          <w:rFonts w:ascii="Palatino Linotype" w:hAnsi="Palatino Linotype" w:cs="Arial"/>
          <w:sz w:val="24"/>
        </w:rPr>
        <w:t>, en el que refiere lo siguiente:</w:t>
      </w:r>
    </w:p>
    <w:p w:rsidR="006D0C16" w:rsidRPr="002A76DB" w:rsidRDefault="006D0C16" w:rsidP="006D0C16">
      <w:pPr>
        <w:pStyle w:val="Citas"/>
        <w:rPr>
          <w:lang w:val="es-ES"/>
        </w:rPr>
      </w:pPr>
      <w:r w:rsidRPr="002A76DB">
        <w:rPr>
          <w:lang w:val="es-ES"/>
        </w:rPr>
        <w:t>“…</w:t>
      </w:r>
    </w:p>
    <w:p w:rsidR="00D1405B" w:rsidRPr="002A76DB" w:rsidRDefault="00D1405B" w:rsidP="006D0C16">
      <w:pPr>
        <w:pStyle w:val="Citas"/>
        <w:rPr>
          <w:lang w:val="es-ES"/>
        </w:rPr>
      </w:pPr>
      <w:r w:rsidRPr="002A76DB">
        <w:rPr>
          <w:lang w:val="es-ES"/>
        </w:rPr>
        <w:t xml:space="preserve">La información del presupuesto asignado a la Secretaría de Educación, Ciencia, Tecnología e Innovación del año referido por el particular se encuentra publicada en el Periódico Oficial Gaceta del Gobierno del Estado de México como se describe a continuación: </w:t>
      </w:r>
    </w:p>
    <w:p w:rsidR="00D1405B" w:rsidRPr="002A76DB" w:rsidRDefault="00D1405B" w:rsidP="006D0C16">
      <w:pPr>
        <w:pStyle w:val="Citas"/>
        <w:rPr>
          <w:lang w:val="es-ES"/>
        </w:rPr>
      </w:pPr>
      <w:r w:rsidRPr="002A76DB">
        <w:rPr>
          <w:noProof/>
          <w:lang w:eastAsia="es-MX"/>
        </w:rPr>
        <w:drawing>
          <wp:inline distT="0" distB="0" distL="0" distR="0">
            <wp:extent cx="4695825" cy="5194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0F3A4.tmp"/>
                    <pic:cNvPicPr/>
                  </pic:nvPicPr>
                  <pic:blipFill>
                    <a:blip r:embed="rId7">
                      <a:extLst>
                        <a:ext uri="{28A0092B-C50C-407E-A947-70E740481C1C}">
                          <a14:useLocalDpi xmlns:a14="http://schemas.microsoft.com/office/drawing/2010/main" val="0"/>
                        </a:ext>
                      </a:extLst>
                    </a:blip>
                    <a:stretch>
                      <a:fillRect/>
                    </a:stretch>
                  </pic:blipFill>
                  <pic:spPr>
                    <a:xfrm>
                      <a:off x="0" y="0"/>
                      <a:ext cx="4765146" cy="527139"/>
                    </a:xfrm>
                    <a:prstGeom prst="rect">
                      <a:avLst/>
                    </a:prstGeom>
                  </pic:spPr>
                </pic:pic>
              </a:graphicData>
            </a:graphic>
          </wp:inline>
        </w:drawing>
      </w:r>
    </w:p>
    <w:p w:rsidR="00D1405B" w:rsidRPr="002A76DB" w:rsidRDefault="00D1405B" w:rsidP="006D0C16">
      <w:pPr>
        <w:pStyle w:val="Citas"/>
        <w:rPr>
          <w:lang w:val="es-ES"/>
        </w:rPr>
      </w:pPr>
      <w:r w:rsidRPr="002A76DB">
        <w:rPr>
          <w:lang w:val="es-ES"/>
        </w:rPr>
        <w:t>Es importante precisar que la Dirección General de Finanzas a mi cargo no cuenta con la información al nivel de detalle que requiere la persona peticionaria.</w:t>
      </w:r>
    </w:p>
    <w:p w:rsidR="006D0C16" w:rsidRPr="002A76DB" w:rsidRDefault="006D0C16" w:rsidP="006D0C16">
      <w:pPr>
        <w:pStyle w:val="Citas"/>
      </w:pPr>
      <w:r w:rsidRPr="002A76DB">
        <w:rPr>
          <w:lang w:val="es-ES"/>
        </w:rPr>
        <w:t>…” (Sic)</w:t>
      </w:r>
    </w:p>
    <w:p w:rsidR="006D0C16" w:rsidRPr="002A76DB" w:rsidRDefault="00036EB5" w:rsidP="00914640">
      <w:pPr>
        <w:pStyle w:val="Sinespaciado"/>
        <w:numPr>
          <w:ilvl w:val="0"/>
          <w:numId w:val="1"/>
        </w:numPr>
        <w:spacing w:before="240" w:line="360" w:lineRule="auto"/>
        <w:jc w:val="both"/>
        <w:rPr>
          <w:rFonts w:ascii="Palatino Linotype" w:hAnsi="Palatino Linotype" w:cs="Arial"/>
          <w:b/>
          <w:i/>
          <w:sz w:val="24"/>
        </w:rPr>
      </w:pPr>
      <w:r w:rsidRPr="002A76DB">
        <w:rPr>
          <w:rFonts w:ascii="Palatino Linotype" w:hAnsi="Palatino Linotype" w:cs="Arial"/>
          <w:b/>
          <w:i/>
          <w:sz w:val="24"/>
        </w:rPr>
        <w:t>RESPUESTA_UT_00218.pdf</w:t>
      </w:r>
      <w:r w:rsidR="006D0C16" w:rsidRPr="002A76DB">
        <w:rPr>
          <w:rFonts w:ascii="Palatino Linotype" w:hAnsi="Palatino Linotype" w:cs="Arial"/>
          <w:b/>
          <w:i/>
          <w:sz w:val="24"/>
        </w:rPr>
        <w:t xml:space="preserve">: </w:t>
      </w:r>
      <w:r w:rsidR="006D0C16" w:rsidRPr="002A76DB">
        <w:rPr>
          <w:rFonts w:ascii="Palatino Linotype" w:hAnsi="Palatino Linotype" w:cs="Arial"/>
          <w:sz w:val="24"/>
        </w:rPr>
        <w:t xml:space="preserve">constante de </w:t>
      </w:r>
      <w:r w:rsidR="00914640" w:rsidRPr="002A76DB">
        <w:rPr>
          <w:rFonts w:ascii="Palatino Linotype" w:hAnsi="Palatino Linotype" w:cs="Arial"/>
          <w:sz w:val="24"/>
        </w:rPr>
        <w:t>dos</w:t>
      </w:r>
      <w:r w:rsidR="006D0C16" w:rsidRPr="002A76DB">
        <w:rPr>
          <w:rFonts w:ascii="Palatino Linotype" w:hAnsi="Palatino Linotype" w:cs="Arial"/>
          <w:sz w:val="24"/>
        </w:rPr>
        <w:t xml:space="preserve"> foja</w:t>
      </w:r>
      <w:r w:rsidR="00914640" w:rsidRPr="002A76DB">
        <w:rPr>
          <w:rFonts w:ascii="Palatino Linotype" w:hAnsi="Palatino Linotype" w:cs="Arial"/>
          <w:sz w:val="24"/>
        </w:rPr>
        <w:t>s</w:t>
      </w:r>
      <w:r w:rsidR="006D0C16" w:rsidRPr="002A76DB">
        <w:rPr>
          <w:rFonts w:ascii="Palatino Linotype" w:hAnsi="Palatino Linotype" w:cs="Arial"/>
          <w:sz w:val="24"/>
        </w:rPr>
        <w:t xml:space="preserve">, en formato </w:t>
      </w:r>
      <w:proofErr w:type="spellStart"/>
      <w:r w:rsidR="006D0C16" w:rsidRPr="002A76DB">
        <w:rPr>
          <w:rFonts w:ascii="Palatino Linotype" w:hAnsi="Palatino Linotype" w:cs="Arial"/>
          <w:sz w:val="24"/>
        </w:rPr>
        <w:t>pdf</w:t>
      </w:r>
      <w:proofErr w:type="spellEnd"/>
      <w:r w:rsidR="006D0C16" w:rsidRPr="002A76DB">
        <w:rPr>
          <w:rFonts w:ascii="Palatino Linotype" w:hAnsi="Palatino Linotype" w:cs="Arial"/>
          <w:sz w:val="24"/>
        </w:rPr>
        <w:t xml:space="preserve">, contiene el oficio </w:t>
      </w:r>
      <w:r w:rsidR="00914640" w:rsidRPr="002A76DB">
        <w:rPr>
          <w:rFonts w:ascii="Palatino Linotype" w:hAnsi="Palatino Linotype" w:cs="Arial"/>
          <w:sz w:val="24"/>
          <w:lang w:val="es-ES"/>
        </w:rPr>
        <w:t>22800007010000S/0623/UT/2025</w:t>
      </w:r>
      <w:r w:rsidR="006D0C16" w:rsidRPr="002A76DB">
        <w:rPr>
          <w:rFonts w:ascii="Palatino Linotype" w:hAnsi="Palatino Linotype" w:cs="Arial"/>
          <w:sz w:val="24"/>
          <w:lang w:val="es-ES"/>
        </w:rPr>
        <w:t>, de fecha veinti</w:t>
      </w:r>
      <w:r w:rsidR="00BB33B4" w:rsidRPr="002A76DB">
        <w:rPr>
          <w:rFonts w:ascii="Palatino Linotype" w:hAnsi="Palatino Linotype" w:cs="Arial"/>
          <w:sz w:val="24"/>
          <w:lang w:val="es-ES"/>
        </w:rPr>
        <w:t>cinco</w:t>
      </w:r>
      <w:r w:rsidR="006D0C16" w:rsidRPr="002A76DB">
        <w:rPr>
          <w:rFonts w:ascii="Palatino Linotype" w:hAnsi="Palatino Linotype" w:cs="Arial"/>
          <w:sz w:val="24"/>
          <w:lang w:val="es-ES"/>
        </w:rPr>
        <w:t xml:space="preserve"> de febrero de dos mil veinticinco, firmado por la Titular de la Unidad de Transparencia, en el que sustancialmente remite la repuesta</w:t>
      </w:r>
      <w:r w:rsidR="00BB33B4" w:rsidRPr="002A76DB">
        <w:rPr>
          <w:rFonts w:ascii="Palatino Linotype" w:hAnsi="Palatino Linotype" w:cs="Arial"/>
          <w:sz w:val="24"/>
          <w:lang w:val="es-ES"/>
        </w:rPr>
        <w:t xml:space="preserve"> descrita en el punto anterior</w:t>
      </w:r>
      <w:r w:rsidR="006D0C16" w:rsidRPr="002A76DB">
        <w:rPr>
          <w:rFonts w:ascii="Palatino Linotype" w:hAnsi="Palatino Linotype" w:cs="Arial"/>
          <w:sz w:val="24"/>
          <w:lang w:val="es-ES"/>
        </w:rPr>
        <w:t>.</w:t>
      </w:r>
    </w:p>
    <w:p w:rsidR="006D0C16" w:rsidRPr="002A76DB" w:rsidRDefault="006D0C16" w:rsidP="006D0C16">
      <w:pPr>
        <w:spacing w:line="360" w:lineRule="auto"/>
        <w:jc w:val="both"/>
        <w:rPr>
          <w:rFonts w:ascii="Palatino Linotype" w:hAnsi="Palatino Linotype"/>
          <w:i/>
        </w:rPr>
      </w:pPr>
    </w:p>
    <w:p w:rsidR="00223121" w:rsidRPr="002A76DB" w:rsidRDefault="00223121" w:rsidP="006D0C16">
      <w:pPr>
        <w:spacing w:line="360" w:lineRule="auto"/>
        <w:jc w:val="both"/>
        <w:rPr>
          <w:rFonts w:ascii="Palatino Linotype" w:hAnsi="Palatino Linotype" w:cs="Arial"/>
          <w:bCs/>
        </w:rPr>
      </w:pPr>
      <w:r w:rsidRPr="002A76DB">
        <w:rPr>
          <w:rFonts w:ascii="Palatino Linotype" w:hAnsi="Palatino Linotype" w:cs="Arial"/>
          <w:bCs/>
        </w:rPr>
        <w:t xml:space="preserve">De la liga electrónica remitida por la </w:t>
      </w:r>
      <w:r w:rsidR="00EA23D5" w:rsidRPr="002A76DB">
        <w:rPr>
          <w:rFonts w:ascii="Palatino Linotype" w:hAnsi="Palatino Linotype" w:cs="Arial"/>
          <w:bCs/>
        </w:rPr>
        <w:t>Directora</w:t>
      </w:r>
      <w:r w:rsidRPr="002A76DB">
        <w:rPr>
          <w:rFonts w:ascii="Palatino Linotype" w:hAnsi="Palatino Linotype" w:cs="Arial"/>
          <w:bCs/>
        </w:rPr>
        <w:t xml:space="preserve"> General</w:t>
      </w:r>
      <w:r w:rsidR="00DB5C1B" w:rsidRPr="002A76DB">
        <w:rPr>
          <w:rFonts w:ascii="Palatino Linotype" w:hAnsi="Palatino Linotype" w:cs="Arial"/>
          <w:bCs/>
        </w:rPr>
        <w:t xml:space="preserve"> de Finanzas</w:t>
      </w:r>
      <w:r w:rsidRPr="002A76DB">
        <w:rPr>
          <w:rFonts w:ascii="Palatino Linotype" w:hAnsi="Palatino Linotype" w:cs="Arial"/>
          <w:bCs/>
        </w:rPr>
        <w:t xml:space="preserve"> en el archivo descrit</w:t>
      </w:r>
      <w:r w:rsidR="00EA23D5" w:rsidRPr="002A76DB">
        <w:rPr>
          <w:rFonts w:ascii="Palatino Linotype" w:hAnsi="Palatino Linotype" w:cs="Arial"/>
          <w:bCs/>
        </w:rPr>
        <w:t>o</w:t>
      </w:r>
      <w:r w:rsidRPr="002A76DB">
        <w:rPr>
          <w:rFonts w:ascii="Palatino Linotype" w:hAnsi="Palatino Linotype" w:cs="Arial"/>
          <w:bCs/>
        </w:rPr>
        <w:t xml:space="preserve"> en el punto 1, se </w:t>
      </w:r>
      <w:r w:rsidR="00EA23D5" w:rsidRPr="002A76DB">
        <w:rPr>
          <w:rFonts w:ascii="Palatino Linotype" w:hAnsi="Palatino Linotype" w:cs="Arial"/>
          <w:bCs/>
        </w:rPr>
        <w:t>desprende el siguiente contenido:</w:t>
      </w:r>
    </w:p>
    <w:p w:rsidR="00EA23D5" w:rsidRPr="002A76DB" w:rsidRDefault="00EA23D5" w:rsidP="006D0C16">
      <w:pPr>
        <w:spacing w:line="360" w:lineRule="auto"/>
        <w:jc w:val="both"/>
        <w:rPr>
          <w:rFonts w:ascii="Palatino Linotype" w:hAnsi="Palatino Linotype" w:cs="Arial"/>
          <w:bCs/>
        </w:rPr>
      </w:pPr>
    </w:p>
    <w:p w:rsidR="00EA23D5" w:rsidRPr="002A76DB" w:rsidRDefault="00EA23D5" w:rsidP="00EA23D5">
      <w:pPr>
        <w:spacing w:line="360" w:lineRule="auto"/>
        <w:jc w:val="center"/>
        <w:rPr>
          <w:rFonts w:ascii="Palatino Linotype" w:hAnsi="Palatino Linotype" w:cs="Arial"/>
          <w:bCs/>
        </w:rPr>
      </w:pPr>
      <w:r w:rsidRPr="002A76DB">
        <w:rPr>
          <w:rFonts w:ascii="Palatino Linotype" w:hAnsi="Palatino Linotype" w:cs="Arial"/>
          <w:bCs/>
          <w:noProof/>
          <w:lang w:val="es-MX" w:eastAsia="es-MX"/>
        </w:rPr>
        <w:lastRenderedPageBreak/>
        <w:drawing>
          <wp:inline distT="0" distB="0" distL="0" distR="0">
            <wp:extent cx="3171825" cy="46297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0463D.tmp"/>
                    <pic:cNvPicPr/>
                  </pic:nvPicPr>
                  <pic:blipFill>
                    <a:blip r:embed="rId8">
                      <a:extLst>
                        <a:ext uri="{28A0092B-C50C-407E-A947-70E740481C1C}">
                          <a14:useLocalDpi xmlns:a14="http://schemas.microsoft.com/office/drawing/2010/main" val="0"/>
                        </a:ext>
                      </a:extLst>
                    </a:blip>
                    <a:stretch>
                      <a:fillRect/>
                    </a:stretch>
                  </pic:blipFill>
                  <pic:spPr>
                    <a:xfrm>
                      <a:off x="0" y="0"/>
                      <a:ext cx="3177900" cy="4638619"/>
                    </a:xfrm>
                    <a:prstGeom prst="rect">
                      <a:avLst/>
                    </a:prstGeom>
                  </pic:spPr>
                </pic:pic>
              </a:graphicData>
            </a:graphic>
          </wp:inline>
        </w:drawing>
      </w:r>
    </w:p>
    <w:p w:rsidR="00EA23D5" w:rsidRPr="002A76DB" w:rsidRDefault="00EA23D5" w:rsidP="00EA23D5">
      <w:pPr>
        <w:spacing w:line="360" w:lineRule="auto"/>
        <w:jc w:val="center"/>
        <w:rPr>
          <w:rFonts w:ascii="Palatino Linotype" w:hAnsi="Palatino Linotype" w:cs="Arial"/>
          <w:bCs/>
        </w:rPr>
      </w:pPr>
    </w:p>
    <w:p w:rsidR="00EA23D5" w:rsidRPr="002A76DB" w:rsidRDefault="00EA23D5" w:rsidP="00EA23D5">
      <w:pPr>
        <w:spacing w:line="360" w:lineRule="auto"/>
        <w:jc w:val="both"/>
        <w:rPr>
          <w:rFonts w:ascii="Palatino Linotype" w:hAnsi="Palatino Linotype" w:cs="Arial"/>
        </w:rPr>
      </w:pPr>
      <w:r w:rsidRPr="002A76DB">
        <w:rPr>
          <w:rFonts w:ascii="Palatino Linotype" w:hAnsi="Palatino Linotype" w:cs="Arial"/>
          <w:lang w:val="es-ES_tradnl"/>
        </w:rPr>
        <w:t xml:space="preserve">De lo anterior, se advierte que en dicha página se advierten diversos registros, por lo que se considera que el Sujeto Obligado </w:t>
      </w:r>
      <w:r w:rsidRPr="002A76DB">
        <w:rPr>
          <w:rFonts w:ascii="Palatino Linotype" w:hAnsi="Palatino Linotype" w:cs="Arial"/>
        </w:rPr>
        <w:t>dejó de observar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EA23D5" w:rsidRPr="002A76DB" w:rsidRDefault="00EA23D5" w:rsidP="00EA23D5">
      <w:pPr>
        <w:pStyle w:val="INFOEM"/>
        <w:rPr>
          <w:lang w:eastAsia="es-ES"/>
        </w:rPr>
      </w:pPr>
      <w:r w:rsidRPr="002A76DB">
        <w:rPr>
          <w:b/>
          <w:lang w:eastAsia="es-ES"/>
        </w:rPr>
        <w:lastRenderedPageBreak/>
        <w:t>Artículo 11.</w:t>
      </w:r>
      <w:r w:rsidRPr="002A76DB">
        <w:rPr>
          <w:lang w:eastAsia="es-ES"/>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rsidR="00EA23D5" w:rsidRPr="002A76DB" w:rsidRDefault="00EA23D5" w:rsidP="00EA23D5">
      <w:pPr>
        <w:pStyle w:val="INFOEM"/>
        <w:rPr>
          <w:lang w:eastAsia="es-ES"/>
        </w:rPr>
      </w:pPr>
      <w:r w:rsidRPr="002A76DB">
        <w:rPr>
          <w:lang w:eastAsia="es-ES"/>
        </w:rPr>
        <w:t>(…)</w:t>
      </w:r>
    </w:p>
    <w:p w:rsidR="00EA23D5" w:rsidRPr="002A76DB" w:rsidRDefault="00EA23D5" w:rsidP="00EA23D5">
      <w:pPr>
        <w:pStyle w:val="INFOEM"/>
        <w:rPr>
          <w:b/>
          <w:u w:val="single"/>
          <w:lang w:eastAsia="es-ES"/>
        </w:rPr>
      </w:pPr>
      <w:r w:rsidRPr="002A76DB">
        <w:rPr>
          <w:b/>
          <w:lang w:eastAsia="es-ES"/>
        </w:rPr>
        <w:t>Artículo 161.</w:t>
      </w:r>
      <w:r w:rsidRPr="002A76DB">
        <w:rPr>
          <w:lang w:eastAsia="es-ES"/>
        </w:rPr>
        <w:t xml:space="preserve"> </w:t>
      </w:r>
      <w:r w:rsidRPr="002A76DB">
        <w:rPr>
          <w:b/>
          <w:lang w:eastAsia="es-ES"/>
        </w:rPr>
        <w:t>Cuando la información requerida por el solicitante ya esté disponible al público</w:t>
      </w:r>
      <w:r w:rsidRPr="002A76DB">
        <w:rPr>
          <w:lang w:eastAsia="es-ES"/>
        </w:rPr>
        <w:t xml:space="preserve"> en medios impresos, tales como libros, compendios, trípticos, registros públicos, </w:t>
      </w:r>
      <w:r w:rsidRPr="002A76DB">
        <w:rPr>
          <w:b/>
          <w:lang w:eastAsia="es-ES"/>
        </w:rPr>
        <w:t>en formatos electrónicos disponibles en Internet</w:t>
      </w:r>
      <w:r w:rsidRPr="002A76DB">
        <w:rPr>
          <w:lang w:eastAsia="es-ES"/>
        </w:rPr>
        <w:t xml:space="preserve"> o en cualquier otro medio</w:t>
      </w:r>
      <w:r w:rsidRPr="002A76DB">
        <w:rPr>
          <w:b/>
          <w:u w:val="single"/>
          <w:lang w:eastAsia="es-ES"/>
        </w:rPr>
        <w:t>,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rsidR="00EA23D5" w:rsidRPr="002A76DB" w:rsidRDefault="00EA23D5" w:rsidP="00EA23D5">
      <w:pPr>
        <w:spacing w:line="360" w:lineRule="auto"/>
        <w:jc w:val="both"/>
        <w:rPr>
          <w:rFonts w:ascii="Palatino Linotype" w:hAnsi="Palatino Linotype" w:cs="Arial"/>
        </w:rPr>
      </w:pPr>
    </w:p>
    <w:p w:rsidR="00EA23D5" w:rsidRPr="002A76DB" w:rsidRDefault="00EA23D5" w:rsidP="00EA23D5">
      <w:pPr>
        <w:spacing w:line="360" w:lineRule="auto"/>
        <w:jc w:val="both"/>
        <w:rPr>
          <w:rFonts w:ascii="Palatino Linotype" w:hAnsi="Palatino Linotype" w:cs="Arial"/>
        </w:rPr>
      </w:pPr>
      <w:r w:rsidRPr="002A76DB">
        <w:rPr>
          <w:rFonts w:ascii="Palatino Linotype" w:hAnsi="Palatino Linotype" w:cs="Arial"/>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EA23D5" w:rsidRPr="002A76DB" w:rsidRDefault="00EA23D5" w:rsidP="00EA23D5">
      <w:pPr>
        <w:spacing w:line="360" w:lineRule="auto"/>
        <w:jc w:val="both"/>
        <w:rPr>
          <w:rFonts w:ascii="Palatino Linotype" w:hAnsi="Palatino Linotype" w:cs="Arial"/>
        </w:rPr>
      </w:pPr>
    </w:p>
    <w:p w:rsidR="00EA23D5" w:rsidRPr="002A76DB" w:rsidRDefault="00EA23D5" w:rsidP="00EA23D5">
      <w:pPr>
        <w:numPr>
          <w:ilvl w:val="0"/>
          <w:numId w:val="8"/>
        </w:numPr>
        <w:spacing w:line="360" w:lineRule="auto"/>
        <w:ind w:hanging="436"/>
        <w:jc w:val="both"/>
        <w:rPr>
          <w:rFonts w:ascii="Palatino Linotype" w:hAnsi="Palatino Linotype" w:cs="Arial"/>
        </w:rPr>
      </w:pPr>
      <w:r w:rsidRPr="002A76DB">
        <w:rPr>
          <w:rFonts w:ascii="Palatino Linotype" w:hAnsi="Palatino Linotype" w:cs="Arial"/>
        </w:rPr>
        <w:lastRenderedPageBreak/>
        <w:t>La fuente</w:t>
      </w:r>
    </w:p>
    <w:p w:rsidR="00EA23D5" w:rsidRPr="002A76DB" w:rsidRDefault="00EA23D5" w:rsidP="00EA23D5">
      <w:pPr>
        <w:numPr>
          <w:ilvl w:val="0"/>
          <w:numId w:val="8"/>
        </w:numPr>
        <w:spacing w:line="360" w:lineRule="auto"/>
        <w:ind w:hanging="436"/>
        <w:jc w:val="both"/>
        <w:rPr>
          <w:rFonts w:ascii="Palatino Linotype" w:hAnsi="Palatino Linotype" w:cs="Arial"/>
        </w:rPr>
      </w:pPr>
      <w:r w:rsidRPr="002A76DB">
        <w:rPr>
          <w:rFonts w:ascii="Palatino Linotype" w:hAnsi="Palatino Linotype" w:cs="Arial"/>
        </w:rPr>
        <w:t>El lugar y</w:t>
      </w:r>
    </w:p>
    <w:p w:rsidR="00EA23D5" w:rsidRPr="002A76DB" w:rsidRDefault="00EA23D5" w:rsidP="00EA23D5">
      <w:pPr>
        <w:numPr>
          <w:ilvl w:val="0"/>
          <w:numId w:val="8"/>
        </w:numPr>
        <w:spacing w:line="360" w:lineRule="auto"/>
        <w:ind w:hanging="436"/>
        <w:jc w:val="both"/>
        <w:rPr>
          <w:rFonts w:ascii="Palatino Linotype" w:hAnsi="Palatino Linotype" w:cs="Arial"/>
        </w:rPr>
      </w:pPr>
      <w:r w:rsidRPr="002A76DB">
        <w:rPr>
          <w:rFonts w:ascii="Palatino Linotype" w:hAnsi="Palatino Linotype" w:cs="Arial"/>
        </w:rPr>
        <w:t xml:space="preserve">La forma </w:t>
      </w:r>
    </w:p>
    <w:p w:rsidR="00EA23D5" w:rsidRPr="002A76DB" w:rsidRDefault="00EA23D5" w:rsidP="00EA23D5">
      <w:pPr>
        <w:spacing w:line="360" w:lineRule="auto"/>
        <w:jc w:val="both"/>
        <w:rPr>
          <w:rFonts w:ascii="Palatino Linotype" w:hAnsi="Palatino Linotype" w:cs="Arial"/>
        </w:rPr>
      </w:pPr>
      <w:r w:rsidRPr="002A76DB">
        <w:rPr>
          <w:rFonts w:ascii="Palatino Linotype" w:hAnsi="Palatino Linotype" w:cs="Arial"/>
        </w:rPr>
        <w:t>Asimismo, se establece que la fuente de la información deberá ser:</w:t>
      </w:r>
    </w:p>
    <w:p w:rsidR="00EA23D5" w:rsidRPr="002A76DB" w:rsidRDefault="00EA23D5" w:rsidP="00EA23D5">
      <w:pPr>
        <w:numPr>
          <w:ilvl w:val="0"/>
          <w:numId w:val="9"/>
        </w:numPr>
        <w:spacing w:line="360" w:lineRule="auto"/>
        <w:ind w:left="709" w:hanging="425"/>
        <w:jc w:val="both"/>
        <w:rPr>
          <w:rFonts w:ascii="Palatino Linotype" w:hAnsi="Palatino Linotype" w:cs="Arial"/>
        </w:rPr>
      </w:pPr>
      <w:r w:rsidRPr="002A76DB">
        <w:rPr>
          <w:rFonts w:ascii="Palatino Linotype" w:hAnsi="Palatino Linotype" w:cs="Arial"/>
        </w:rPr>
        <w:t>Precisa</w:t>
      </w:r>
    </w:p>
    <w:p w:rsidR="00EA23D5" w:rsidRPr="002A76DB" w:rsidRDefault="00EA23D5" w:rsidP="00EA23D5">
      <w:pPr>
        <w:numPr>
          <w:ilvl w:val="0"/>
          <w:numId w:val="9"/>
        </w:numPr>
        <w:spacing w:line="360" w:lineRule="auto"/>
        <w:ind w:left="709" w:hanging="425"/>
        <w:jc w:val="both"/>
        <w:rPr>
          <w:rFonts w:ascii="Palatino Linotype" w:hAnsi="Palatino Linotype" w:cs="Arial"/>
        </w:rPr>
      </w:pPr>
      <w:r w:rsidRPr="002A76DB">
        <w:rPr>
          <w:rFonts w:ascii="Palatino Linotype" w:hAnsi="Palatino Linotype" w:cs="Arial"/>
        </w:rPr>
        <w:t>Concreta</w:t>
      </w:r>
    </w:p>
    <w:p w:rsidR="00EA23D5" w:rsidRPr="002A76DB" w:rsidRDefault="00EA23D5" w:rsidP="00EA23D5">
      <w:pPr>
        <w:numPr>
          <w:ilvl w:val="0"/>
          <w:numId w:val="9"/>
        </w:numPr>
        <w:spacing w:line="360" w:lineRule="auto"/>
        <w:ind w:left="709" w:hanging="425"/>
        <w:jc w:val="both"/>
        <w:rPr>
          <w:rFonts w:ascii="Palatino Linotype" w:hAnsi="Palatino Linotype" w:cs="Arial"/>
          <w:b/>
        </w:rPr>
      </w:pPr>
      <w:r w:rsidRPr="002A76DB">
        <w:rPr>
          <w:rFonts w:ascii="Palatino Linotype" w:hAnsi="Palatino Linotype" w:cs="Arial"/>
          <w:b/>
        </w:rPr>
        <w:t>Y no debe implicar que el solicitante realice una búsqueda en toda la información que se encuentre disponible.</w:t>
      </w:r>
    </w:p>
    <w:p w:rsidR="00EA23D5" w:rsidRPr="002A76DB" w:rsidRDefault="00EA23D5" w:rsidP="00EA23D5">
      <w:pPr>
        <w:spacing w:line="360" w:lineRule="auto"/>
        <w:rPr>
          <w:rFonts w:ascii="Palatino Linotype" w:hAnsi="Palatino Linotype" w:cs="Arial"/>
          <w:bCs/>
        </w:rPr>
      </w:pPr>
    </w:p>
    <w:p w:rsidR="00EA23D5" w:rsidRPr="002A76DB" w:rsidRDefault="00EA23D5" w:rsidP="006D0C16">
      <w:pPr>
        <w:spacing w:line="360" w:lineRule="auto"/>
        <w:jc w:val="both"/>
        <w:rPr>
          <w:rFonts w:ascii="Palatino Linotype" w:hAnsi="Palatino Linotype" w:cs="Arial"/>
          <w:bCs/>
        </w:rPr>
      </w:pPr>
    </w:p>
    <w:p w:rsidR="006D0C16" w:rsidRPr="002A76DB" w:rsidRDefault="006D0C16" w:rsidP="006D0C16">
      <w:pPr>
        <w:spacing w:line="360" w:lineRule="auto"/>
        <w:jc w:val="both"/>
        <w:rPr>
          <w:rFonts w:ascii="Palatino Linotype" w:hAnsi="Palatino Linotype"/>
          <w:i/>
        </w:rPr>
      </w:pPr>
      <w:r w:rsidRPr="002A76DB">
        <w:rPr>
          <w:rFonts w:ascii="Palatino Linotype" w:hAnsi="Palatino Linotype" w:cs="Arial"/>
          <w:bCs/>
        </w:rPr>
        <w:t xml:space="preserve">Es así como, derivado de la respuesta emitida por </w:t>
      </w:r>
      <w:r w:rsidRPr="002A76DB">
        <w:rPr>
          <w:rFonts w:ascii="Palatino Linotype" w:hAnsi="Palatino Linotype" w:cs="Arial"/>
          <w:b/>
          <w:bCs/>
        </w:rPr>
        <w:t>El Sujeto Obligado</w:t>
      </w:r>
      <w:r w:rsidRPr="002A76DB">
        <w:rPr>
          <w:rFonts w:ascii="Palatino Linotype" w:hAnsi="Palatino Linotype" w:cs="Arial"/>
          <w:bCs/>
        </w:rPr>
        <w:t xml:space="preserve">, </w:t>
      </w:r>
      <w:r w:rsidRPr="002A76DB">
        <w:rPr>
          <w:rFonts w:ascii="Palatino Linotype" w:hAnsi="Palatino Linotype" w:cs="Arial"/>
          <w:b/>
          <w:bCs/>
        </w:rPr>
        <w:t>el Recurrente</w:t>
      </w:r>
      <w:r w:rsidRPr="002A76DB">
        <w:rPr>
          <w:rFonts w:ascii="Palatino Linotype" w:hAnsi="Palatino Linotype" w:cs="Arial"/>
          <w:bCs/>
        </w:rPr>
        <w:t>, interpuso el presente recurso de revisión, señalando sustancialmente como sus razones o motivos de inconformidad, lo siguiente:</w:t>
      </w:r>
      <w:r w:rsidRPr="002A76DB" w:rsidDel="00107C3B">
        <w:rPr>
          <w:rFonts w:ascii="Palatino Linotype" w:hAnsi="Palatino Linotype"/>
          <w:b/>
          <w:i/>
        </w:rPr>
        <w:t xml:space="preserve"> </w:t>
      </w:r>
      <w:r w:rsidRPr="002A76DB">
        <w:rPr>
          <w:rFonts w:ascii="Palatino Linotype" w:hAnsi="Palatino Linotype"/>
          <w:i/>
        </w:rPr>
        <w:t>“</w:t>
      </w:r>
      <w:r w:rsidR="00BB33B4" w:rsidRPr="002A76DB">
        <w:rPr>
          <w:rFonts w:ascii="Palatino Linotype" w:eastAsiaTheme="minorHAnsi" w:hAnsi="Palatino Linotype" w:cs="Arial"/>
          <w:bCs/>
          <w:i/>
          <w:lang w:val="es-MX" w:eastAsia="es-MX"/>
        </w:rPr>
        <w:t>He solicitado el presupuesto asignado a la escuela de educación preescolar Rosario Castellanos CCT 15EJN3682W para el ejercicio 2025 y solo me envían como respuesta la liga del presupuesto de egresos en el cual no especifica la información que necesito, muchas gracias.</w:t>
      </w:r>
      <w:r w:rsidRPr="002A76DB">
        <w:rPr>
          <w:rFonts w:ascii="Palatino Linotype" w:hAnsi="Palatino Linotype"/>
          <w:i/>
        </w:rPr>
        <w:t>” (Sic).</w:t>
      </w:r>
    </w:p>
    <w:p w:rsidR="006D0C16" w:rsidRPr="002A76DB" w:rsidRDefault="006D0C16" w:rsidP="006D0C16">
      <w:pPr>
        <w:spacing w:line="360" w:lineRule="auto"/>
        <w:jc w:val="both"/>
        <w:rPr>
          <w:rFonts w:ascii="Palatino Linotype" w:hAnsi="Palatino Linotype"/>
          <w:i/>
        </w:rPr>
      </w:pPr>
    </w:p>
    <w:p w:rsidR="00EA23D5" w:rsidRPr="002A76DB" w:rsidRDefault="006D0C16" w:rsidP="006D0C16">
      <w:pPr>
        <w:spacing w:line="360" w:lineRule="auto"/>
        <w:jc w:val="both"/>
        <w:rPr>
          <w:rFonts w:ascii="Palatino Linotype" w:eastAsia="Calibri" w:hAnsi="Palatino Linotype" w:cs="Calibri"/>
          <w:lang w:val="es-ES_tradnl" w:eastAsia="es-MX"/>
        </w:rPr>
      </w:pPr>
      <w:r w:rsidRPr="002A76DB">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sidR="00EA23D5" w:rsidRPr="002A76DB">
        <w:rPr>
          <w:rFonts w:ascii="Palatino Linotype" w:eastAsia="Calibri" w:hAnsi="Palatino Linotype" w:cs="Calibri"/>
          <w:lang w:val="es-ES_tradnl" w:eastAsia="es-MX"/>
        </w:rPr>
        <w:t xml:space="preserve"> denominado:</w:t>
      </w:r>
    </w:p>
    <w:p w:rsidR="006D0C16" w:rsidRPr="002A76DB" w:rsidRDefault="00EA23D5" w:rsidP="00EA23D5">
      <w:pPr>
        <w:pStyle w:val="Prrafodelista"/>
        <w:numPr>
          <w:ilvl w:val="0"/>
          <w:numId w:val="10"/>
        </w:numPr>
        <w:spacing w:line="360" w:lineRule="auto"/>
        <w:jc w:val="both"/>
        <w:rPr>
          <w:rFonts w:ascii="Palatino Linotype" w:hAnsi="Palatino Linotype" w:cs="Arial"/>
        </w:rPr>
      </w:pPr>
      <w:r w:rsidRPr="002A76DB">
        <w:rPr>
          <w:rFonts w:ascii="Palatino Linotype" w:hAnsi="Palatino Linotype" w:cs="Arial"/>
          <w:b/>
          <w:i/>
        </w:rPr>
        <w:t>Informe Justificado 218.pdf</w:t>
      </w:r>
      <w:r w:rsidRPr="002A76DB">
        <w:rPr>
          <w:rFonts w:ascii="Palatino Linotype" w:hAnsi="Palatino Linotype" w:cs="Arial"/>
        </w:rPr>
        <w:t>: con</w:t>
      </w:r>
      <w:r w:rsidR="00A723A0" w:rsidRPr="002A76DB">
        <w:rPr>
          <w:rFonts w:ascii="Palatino Linotype" w:hAnsi="Palatino Linotype" w:cs="Arial"/>
        </w:rPr>
        <w:t>s</w:t>
      </w:r>
      <w:r w:rsidRPr="002A76DB">
        <w:rPr>
          <w:rFonts w:ascii="Palatino Linotype" w:hAnsi="Palatino Linotype" w:cs="Arial"/>
        </w:rPr>
        <w:t xml:space="preserve">tante de seis fojas, en formato </w:t>
      </w:r>
      <w:proofErr w:type="spellStart"/>
      <w:r w:rsidRPr="002A76DB">
        <w:rPr>
          <w:rFonts w:ascii="Palatino Linotype" w:hAnsi="Palatino Linotype" w:cs="Arial"/>
        </w:rPr>
        <w:t>pdf</w:t>
      </w:r>
      <w:proofErr w:type="spellEnd"/>
      <w:r w:rsidRPr="002A76DB">
        <w:rPr>
          <w:rFonts w:ascii="Palatino Linotype" w:hAnsi="Palatino Linotype" w:cs="Arial"/>
        </w:rPr>
        <w:t xml:space="preserve">, contiene el informe justificado, firmado por el Titular de la Unidad de Transparencia, en el que sustancialmente ratifica su </w:t>
      </w:r>
      <w:r w:rsidR="00E534B0" w:rsidRPr="002A76DB">
        <w:rPr>
          <w:rFonts w:ascii="Palatino Linotype" w:hAnsi="Palatino Linotype" w:cs="Arial"/>
        </w:rPr>
        <w:t>respuesta</w:t>
      </w:r>
      <w:r w:rsidRPr="002A76DB">
        <w:rPr>
          <w:rFonts w:ascii="Palatino Linotype" w:hAnsi="Palatino Linotype" w:cs="Arial"/>
        </w:rPr>
        <w:t>.</w:t>
      </w:r>
    </w:p>
    <w:p w:rsidR="00EA23D5" w:rsidRPr="002A76DB" w:rsidRDefault="00EA23D5" w:rsidP="00EA23D5">
      <w:pPr>
        <w:pStyle w:val="Prrafodelista"/>
        <w:spacing w:line="360" w:lineRule="auto"/>
        <w:ind w:left="720"/>
        <w:jc w:val="both"/>
        <w:rPr>
          <w:rFonts w:ascii="Palatino Linotype" w:hAnsi="Palatino Linotype" w:cs="Arial"/>
        </w:rPr>
      </w:pPr>
    </w:p>
    <w:p w:rsidR="00EA23D5" w:rsidRPr="002A76DB" w:rsidRDefault="00EA23D5" w:rsidP="00EA23D5">
      <w:pPr>
        <w:pStyle w:val="Prrafodelista"/>
        <w:numPr>
          <w:ilvl w:val="0"/>
          <w:numId w:val="10"/>
        </w:numPr>
        <w:spacing w:line="360" w:lineRule="auto"/>
        <w:jc w:val="both"/>
        <w:rPr>
          <w:rFonts w:ascii="Palatino Linotype" w:hAnsi="Palatino Linotype" w:cs="Arial"/>
        </w:rPr>
      </w:pPr>
      <w:r w:rsidRPr="002A76DB">
        <w:rPr>
          <w:rFonts w:ascii="Palatino Linotype" w:hAnsi="Palatino Linotype" w:cs="Arial"/>
          <w:b/>
          <w:i/>
        </w:rPr>
        <w:lastRenderedPageBreak/>
        <w:t>SPH_218.pdf</w:t>
      </w:r>
      <w:r w:rsidRPr="002A76DB">
        <w:rPr>
          <w:rFonts w:ascii="Palatino Linotype" w:hAnsi="Palatino Linotype" w:cs="Arial"/>
        </w:rPr>
        <w:t xml:space="preserve">: constante de cuatro fojas, en formato </w:t>
      </w:r>
      <w:proofErr w:type="spellStart"/>
      <w:r w:rsidRPr="002A76DB">
        <w:rPr>
          <w:rFonts w:ascii="Palatino Linotype" w:hAnsi="Palatino Linotype" w:cs="Arial"/>
        </w:rPr>
        <w:t>pdf</w:t>
      </w:r>
      <w:proofErr w:type="spellEnd"/>
      <w:r w:rsidR="00E534B0" w:rsidRPr="002A76DB">
        <w:rPr>
          <w:rFonts w:ascii="Palatino Linotype" w:hAnsi="Palatino Linotype" w:cs="Arial"/>
        </w:rPr>
        <w:t>, contiene los siguientes oficios:</w:t>
      </w:r>
    </w:p>
    <w:p w:rsidR="00E534B0" w:rsidRPr="002A76DB" w:rsidRDefault="00E534B0" w:rsidP="00E534B0">
      <w:pPr>
        <w:pStyle w:val="Prrafodelista"/>
        <w:rPr>
          <w:rFonts w:ascii="Palatino Linotype" w:hAnsi="Palatino Linotype" w:cs="Arial"/>
        </w:rPr>
      </w:pPr>
    </w:p>
    <w:p w:rsidR="00FA4DF9" w:rsidRPr="002A76DB" w:rsidRDefault="00E534B0" w:rsidP="00FA4DF9">
      <w:pPr>
        <w:pStyle w:val="Prrafodelista"/>
        <w:numPr>
          <w:ilvl w:val="0"/>
          <w:numId w:val="11"/>
        </w:numPr>
        <w:spacing w:line="360" w:lineRule="auto"/>
        <w:ind w:left="709"/>
        <w:jc w:val="both"/>
        <w:rPr>
          <w:rFonts w:ascii="Palatino Linotype" w:hAnsi="Palatino Linotype" w:cs="Arial"/>
        </w:rPr>
      </w:pPr>
      <w:r w:rsidRPr="002A76DB">
        <w:rPr>
          <w:rFonts w:ascii="Palatino Linotype" w:hAnsi="Palatino Linotype" w:cs="Arial"/>
        </w:rPr>
        <w:t xml:space="preserve">JNRC/DE/030/2024, de fecha diez de marzo de dos mil veinticinco, firmado por la Directora Escolar del Jardín de Niños Rosario Castellanos, en el que </w:t>
      </w:r>
      <w:r w:rsidR="00FA4DF9" w:rsidRPr="002A76DB">
        <w:rPr>
          <w:rFonts w:ascii="Palatino Linotype" w:hAnsi="Palatino Linotype" w:cs="Arial"/>
        </w:rPr>
        <w:t xml:space="preserve">informa: </w:t>
      </w:r>
    </w:p>
    <w:p w:rsidR="00E534B0" w:rsidRPr="002A76DB" w:rsidRDefault="00FA4DF9" w:rsidP="00DB5C1B">
      <w:pPr>
        <w:pStyle w:val="Citas"/>
      </w:pPr>
      <w:r w:rsidRPr="002A76DB">
        <w:t xml:space="preserve">“… no podemos proporcionar la información requerida de acuerdo al “Presupuesto asignado para el ejercicio 2025” a la institución, </w:t>
      </w:r>
      <w:r w:rsidRPr="002A76DB">
        <w:rPr>
          <w:b/>
        </w:rPr>
        <w:t>ya que no tenemos conocimiento referido al presupuesto asignado al plantel</w:t>
      </w:r>
      <w:r w:rsidRPr="002A76DB">
        <w:t>” (Sic)</w:t>
      </w:r>
    </w:p>
    <w:p w:rsidR="00FA4DF9" w:rsidRPr="002A76DB" w:rsidRDefault="006032BF" w:rsidP="006032BF">
      <w:pPr>
        <w:pStyle w:val="Prrafodelista"/>
        <w:numPr>
          <w:ilvl w:val="0"/>
          <w:numId w:val="11"/>
        </w:numPr>
        <w:spacing w:line="360" w:lineRule="auto"/>
        <w:ind w:left="709"/>
        <w:jc w:val="both"/>
        <w:rPr>
          <w:rFonts w:ascii="Palatino Linotype" w:hAnsi="Palatino Linotype" w:cs="Arial"/>
        </w:rPr>
      </w:pPr>
      <w:r w:rsidRPr="002A76DB">
        <w:rPr>
          <w:rFonts w:ascii="Palatino Linotype" w:hAnsi="Palatino Linotype" w:cs="Arial"/>
        </w:rPr>
        <w:t>0032/J230/2024-2025: de fecha diez de marzo de dos mil veinticinco, firmado por la Encargada de la Supervisión Escolar J230, en el que refiere lo siguiente:</w:t>
      </w:r>
    </w:p>
    <w:p w:rsidR="006032BF" w:rsidRPr="002A76DB" w:rsidRDefault="006032BF" w:rsidP="006032BF">
      <w:pPr>
        <w:pStyle w:val="Citas"/>
      </w:pPr>
      <w:r w:rsidRPr="002A76DB">
        <w:t>“…</w:t>
      </w:r>
    </w:p>
    <w:p w:rsidR="006032BF" w:rsidRPr="002A76DB" w:rsidRDefault="006032BF" w:rsidP="006032BF">
      <w:pPr>
        <w:pStyle w:val="Citas"/>
      </w:pPr>
      <w:r w:rsidRPr="002A76DB">
        <w:t>Se procedió a realizar la investigación, interrogando a la Mtra. Ángeles Nolasco Hernández, Directora de la Escuela antes menciona, argumenta que no tiene ningún Presupuesto asignado para el ejercicio 2025.</w:t>
      </w:r>
      <w:r w:rsidR="00DB5C1B" w:rsidRPr="002A76DB">
        <w:t>” (Sic)</w:t>
      </w:r>
    </w:p>
    <w:p w:rsidR="006032BF" w:rsidRPr="002A76DB" w:rsidRDefault="006032BF" w:rsidP="006032BF">
      <w:pPr>
        <w:pStyle w:val="Prrafodelista"/>
        <w:numPr>
          <w:ilvl w:val="0"/>
          <w:numId w:val="11"/>
        </w:numPr>
        <w:spacing w:line="360" w:lineRule="auto"/>
        <w:ind w:left="709"/>
        <w:jc w:val="both"/>
        <w:rPr>
          <w:rFonts w:ascii="Palatino Linotype" w:hAnsi="Palatino Linotype" w:cs="Arial"/>
        </w:rPr>
      </w:pPr>
      <w:r w:rsidRPr="002A76DB">
        <w:rPr>
          <w:rFonts w:ascii="Palatino Linotype" w:hAnsi="Palatino Linotype" w:cs="Arial"/>
        </w:rPr>
        <w:t>22801000010600T/0624/2025: de fecha diez de marzo de dos mil veinticinco, firmado por la Encargada de la Subdirección Regional de Educación Básica de Metepec, en el que refiere lo siguiente:</w:t>
      </w:r>
    </w:p>
    <w:p w:rsidR="00DB5C1B" w:rsidRPr="002A76DB" w:rsidRDefault="00DB5C1B" w:rsidP="00DB5C1B">
      <w:pPr>
        <w:pStyle w:val="Citas"/>
      </w:pPr>
      <w:r w:rsidRPr="002A76DB">
        <w:t>“…</w:t>
      </w:r>
    </w:p>
    <w:p w:rsidR="00DB5C1B" w:rsidRPr="002A76DB" w:rsidRDefault="00DB5C1B" w:rsidP="00DB5C1B">
      <w:pPr>
        <w:pStyle w:val="Citas"/>
      </w:pPr>
      <w:r w:rsidRPr="002A76DB">
        <w:t xml:space="preserve">De lo anterior, se realizó la investigación por parte de la encargada de la Supervisión Escolar de la zona J230, Profesora Matilde Sedano Ortiz y mediante oficio No. JNRC/DE/030/2025 la Dra. Ángeles Nolasco Hernández, directora del Jardín de Niños "Rosario Castellanos' con C.C.T. 15EJN3682W, informa que a la fecha la </w:t>
      </w:r>
      <w:r w:rsidRPr="002A76DB">
        <w:lastRenderedPageBreak/>
        <w:t>Institución Educativa no tiene asignado ningún presupuesto para ejercer durante el ciclo escolar 2024-2025.” (Sic)</w:t>
      </w:r>
    </w:p>
    <w:p w:rsidR="006032BF" w:rsidRPr="002A76DB" w:rsidRDefault="00DB5C1B" w:rsidP="006032BF">
      <w:pPr>
        <w:pStyle w:val="Prrafodelista"/>
        <w:numPr>
          <w:ilvl w:val="0"/>
          <w:numId w:val="11"/>
        </w:numPr>
        <w:spacing w:line="360" w:lineRule="auto"/>
        <w:ind w:left="709"/>
        <w:jc w:val="both"/>
        <w:rPr>
          <w:rFonts w:ascii="Palatino Linotype" w:hAnsi="Palatino Linotype" w:cs="Arial"/>
        </w:rPr>
      </w:pPr>
      <w:r w:rsidRPr="002A76DB">
        <w:rPr>
          <w:rFonts w:ascii="Palatino Linotype" w:hAnsi="Palatino Linotype" w:cs="Arial"/>
        </w:rPr>
        <w:t xml:space="preserve">No. 22801001000000L/1756/2025, de fecha doce de marzo de dos mil veinticinco, firmado por la Directora General de Educación Preescolar, dirigido al Titular de la Unidad de Transparencia, en el que ratifica el oficio descrito en el punto anterior. </w:t>
      </w:r>
    </w:p>
    <w:p w:rsidR="001E7572" w:rsidRPr="002A76DB" w:rsidRDefault="001E7572" w:rsidP="006D0C16">
      <w:pPr>
        <w:spacing w:line="360" w:lineRule="auto"/>
        <w:jc w:val="both"/>
        <w:rPr>
          <w:rFonts w:ascii="Palatino Linotype" w:hAnsi="Palatino Linotype" w:cs="Tahoma"/>
        </w:rPr>
      </w:pPr>
    </w:p>
    <w:p w:rsidR="001E7572" w:rsidRPr="002A76DB" w:rsidRDefault="001E7572" w:rsidP="006D0C16">
      <w:pPr>
        <w:spacing w:line="360" w:lineRule="auto"/>
        <w:jc w:val="both"/>
        <w:rPr>
          <w:rFonts w:ascii="Palatino Linotype" w:hAnsi="Palatino Linotype" w:cs="Tahoma"/>
        </w:rPr>
      </w:pPr>
      <w:r w:rsidRPr="002A76DB">
        <w:rPr>
          <w:rFonts w:ascii="Palatino Linotype" w:hAnsi="Palatino Linotype" w:cs="Tahoma"/>
        </w:rPr>
        <w:t>En ese orden de ideas, para delimitar esferas competenciales es necesario traer a colación el Manual General de Organización del Sujeto Obligado, en el que se dispone lo siguiente:</w:t>
      </w:r>
    </w:p>
    <w:p w:rsidR="00983390" w:rsidRPr="002A76DB" w:rsidRDefault="00983390" w:rsidP="006D0C16">
      <w:pPr>
        <w:spacing w:line="360" w:lineRule="auto"/>
        <w:jc w:val="both"/>
        <w:rPr>
          <w:rFonts w:ascii="Palatino Linotype" w:hAnsi="Palatino Linotype" w:cs="Tahoma"/>
        </w:rPr>
      </w:pPr>
      <w:r w:rsidRPr="002A76DB">
        <w:rPr>
          <w:rFonts w:ascii="Palatino Linotype" w:hAnsi="Palatino Linotype" w:cs="Tahoma"/>
          <w:noProof/>
          <w:lang w:val="es-MX" w:eastAsia="es-MX"/>
        </w:rPr>
        <w:drawing>
          <wp:inline distT="0" distB="0" distL="0" distR="0">
            <wp:extent cx="5238750" cy="4035463"/>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C47FBB.tmp"/>
                    <pic:cNvPicPr/>
                  </pic:nvPicPr>
                  <pic:blipFill>
                    <a:blip r:embed="rId9">
                      <a:extLst>
                        <a:ext uri="{28A0092B-C50C-407E-A947-70E740481C1C}">
                          <a14:useLocalDpi xmlns:a14="http://schemas.microsoft.com/office/drawing/2010/main" val="0"/>
                        </a:ext>
                      </a:extLst>
                    </a:blip>
                    <a:stretch>
                      <a:fillRect/>
                    </a:stretch>
                  </pic:blipFill>
                  <pic:spPr>
                    <a:xfrm>
                      <a:off x="0" y="0"/>
                      <a:ext cx="5241842" cy="4037845"/>
                    </a:xfrm>
                    <a:prstGeom prst="rect">
                      <a:avLst/>
                    </a:prstGeom>
                  </pic:spPr>
                </pic:pic>
              </a:graphicData>
            </a:graphic>
          </wp:inline>
        </w:drawing>
      </w:r>
    </w:p>
    <w:p w:rsidR="00983390" w:rsidRPr="002A76DB" w:rsidRDefault="00983390" w:rsidP="006D0C16">
      <w:pPr>
        <w:spacing w:line="360" w:lineRule="auto"/>
        <w:jc w:val="both"/>
        <w:rPr>
          <w:rFonts w:ascii="Palatino Linotype" w:hAnsi="Palatino Linotype" w:cs="Tahoma"/>
        </w:rPr>
      </w:pPr>
      <w:r w:rsidRPr="002A76DB">
        <w:rPr>
          <w:rFonts w:ascii="Palatino Linotype" w:hAnsi="Palatino Linotype" w:cs="Tahoma"/>
          <w:noProof/>
          <w:lang w:val="es-MX" w:eastAsia="es-MX"/>
        </w:rPr>
        <w:lastRenderedPageBreak/>
        <w:drawing>
          <wp:inline distT="0" distB="0" distL="0" distR="0">
            <wp:extent cx="5619750" cy="4015956"/>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C4261E.tmp"/>
                    <pic:cNvPicPr/>
                  </pic:nvPicPr>
                  <pic:blipFill>
                    <a:blip r:embed="rId10">
                      <a:extLst>
                        <a:ext uri="{28A0092B-C50C-407E-A947-70E740481C1C}">
                          <a14:useLocalDpi xmlns:a14="http://schemas.microsoft.com/office/drawing/2010/main" val="0"/>
                        </a:ext>
                      </a:extLst>
                    </a:blip>
                    <a:stretch>
                      <a:fillRect/>
                    </a:stretch>
                  </pic:blipFill>
                  <pic:spPr>
                    <a:xfrm>
                      <a:off x="0" y="0"/>
                      <a:ext cx="5627496" cy="4021491"/>
                    </a:xfrm>
                    <a:prstGeom prst="rect">
                      <a:avLst/>
                    </a:prstGeom>
                  </pic:spPr>
                </pic:pic>
              </a:graphicData>
            </a:graphic>
          </wp:inline>
        </w:drawing>
      </w:r>
    </w:p>
    <w:p w:rsidR="00983390" w:rsidRPr="002A76DB" w:rsidRDefault="00983390" w:rsidP="00983390">
      <w:pPr>
        <w:spacing w:line="360" w:lineRule="auto"/>
        <w:jc w:val="center"/>
        <w:rPr>
          <w:rFonts w:ascii="Palatino Linotype" w:hAnsi="Palatino Linotype" w:cs="Tahoma"/>
        </w:rPr>
      </w:pPr>
      <w:r w:rsidRPr="002A76DB">
        <w:rPr>
          <w:rFonts w:ascii="Palatino Linotype" w:hAnsi="Palatino Linotype" w:cs="Tahoma"/>
          <w:noProof/>
          <w:lang w:val="es-MX" w:eastAsia="es-MX"/>
        </w:rPr>
        <w:lastRenderedPageBreak/>
        <w:drawing>
          <wp:inline distT="0" distB="0" distL="0" distR="0">
            <wp:extent cx="4819650" cy="459137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C496A7.tmp"/>
                    <pic:cNvPicPr/>
                  </pic:nvPicPr>
                  <pic:blipFill>
                    <a:blip r:embed="rId11">
                      <a:extLst>
                        <a:ext uri="{28A0092B-C50C-407E-A947-70E740481C1C}">
                          <a14:useLocalDpi xmlns:a14="http://schemas.microsoft.com/office/drawing/2010/main" val="0"/>
                        </a:ext>
                      </a:extLst>
                    </a:blip>
                    <a:stretch>
                      <a:fillRect/>
                    </a:stretch>
                  </pic:blipFill>
                  <pic:spPr>
                    <a:xfrm>
                      <a:off x="0" y="0"/>
                      <a:ext cx="4829750" cy="4600998"/>
                    </a:xfrm>
                    <a:prstGeom prst="rect">
                      <a:avLst/>
                    </a:prstGeom>
                  </pic:spPr>
                </pic:pic>
              </a:graphicData>
            </a:graphic>
          </wp:inline>
        </w:drawing>
      </w:r>
    </w:p>
    <w:p w:rsidR="001E7572" w:rsidRPr="002A76DB" w:rsidRDefault="001E7572" w:rsidP="00983390">
      <w:pPr>
        <w:pStyle w:val="Citas"/>
        <w:spacing w:line="240" w:lineRule="auto"/>
        <w:rPr>
          <w:b/>
        </w:rPr>
      </w:pPr>
      <w:r w:rsidRPr="002A76DB">
        <w:rPr>
          <w:b/>
        </w:rPr>
        <w:t>21001000040000S UNIDAD DE INFRAESTRUCTURA ESCOLAR</w:t>
      </w:r>
    </w:p>
    <w:p w:rsidR="001E7572" w:rsidRPr="002A76DB" w:rsidRDefault="001E7572" w:rsidP="00983390">
      <w:pPr>
        <w:pStyle w:val="Citas"/>
        <w:spacing w:line="240" w:lineRule="auto"/>
        <w:rPr>
          <w:b/>
        </w:rPr>
      </w:pPr>
      <w:r w:rsidRPr="002A76DB">
        <w:rPr>
          <w:b/>
        </w:rPr>
        <w:t xml:space="preserve">OBJETIVO: </w:t>
      </w:r>
    </w:p>
    <w:p w:rsidR="001E7572" w:rsidRPr="002A76DB" w:rsidRDefault="001E7572" w:rsidP="00983390">
      <w:pPr>
        <w:pStyle w:val="Citas"/>
        <w:spacing w:line="240" w:lineRule="auto"/>
      </w:pPr>
      <w:r w:rsidRPr="002A76DB">
        <w:t xml:space="preserve">Supervisar y dar seguimiento a las acciones encaminadas a la construcción, mantenimiento y equipamiento de las instalaciones destinadas para la Educación Básica del Subsistema Estatal, que permitan disponer de espacios dignos y seguros, de conformidad con lo establecido en la normatividad aplicable. </w:t>
      </w:r>
    </w:p>
    <w:p w:rsidR="001E7572" w:rsidRPr="002A76DB" w:rsidRDefault="001E7572" w:rsidP="00983390">
      <w:pPr>
        <w:pStyle w:val="Citas"/>
        <w:spacing w:line="240" w:lineRule="auto"/>
        <w:rPr>
          <w:b/>
        </w:rPr>
      </w:pPr>
      <w:r w:rsidRPr="002A76DB">
        <w:rPr>
          <w:b/>
        </w:rPr>
        <w:t xml:space="preserve">FUNCIONES: </w:t>
      </w:r>
    </w:p>
    <w:p w:rsidR="001E7572" w:rsidRPr="002A76DB" w:rsidRDefault="001E7572" w:rsidP="00983390">
      <w:pPr>
        <w:pStyle w:val="Citas"/>
        <w:spacing w:line="240" w:lineRule="auto"/>
      </w:pPr>
      <w:r w:rsidRPr="002A76DB">
        <w:rPr>
          <w:b/>
        </w:rPr>
        <w:t xml:space="preserve">− Elaborar el Programa Anual de Infraestructura Educativa, que permita atender la demanda de infraestructura en la Subsecretaría de Educación </w:t>
      </w:r>
      <w:r w:rsidRPr="002A76DB">
        <w:rPr>
          <w:b/>
        </w:rPr>
        <w:lastRenderedPageBreak/>
        <w:t>Bá</w:t>
      </w:r>
      <w:r w:rsidRPr="002A76DB">
        <w:t xml:space="preserve">sica, para incorporarlo en el Programa General de Obras del Instituto Mexiquense de la Infraestructura Física Educativa. </w:t>
      </w:r>
    </w:p>
    <w:p w:rsidR="001E7572" w:rsidRPr="002A76DB" w:rsidRDefault="001E7572" w:rsidP="00983390">
      <w:pPr>
        <w:pStyle w:val="Citas"/>
        <w:spacing w:line="240" w:lineRule="auto"/>
      </w:pPr>
      <w:r w:rsidRPr="002A76DB">
        <w:t xml:space="preserve">− Coadyuvar en la integración del Programa Anual de Inversión (PAI) y el Programa de Acciones para el Desarrollo (PAD). </w:t>
      </w:r>
    </w:p>
    <w:p w:rsidR="001E7572" w:rsidRPr="002A76DB" w:rsidRDefault="001E7572" w:rsidP="00983390">
      <w:pPr>
        <w:pStyle w:val="Citas"/>
        <w:spacing w:line="240" w:lineRule="auto"/>
        <w:rPr>
          <w:b/>
        </w:rPr>
      </w:pPr>
      <w:r w:rsidRPr="002A76DB">
        <w:rPr>
          <w:b/>
        </w:rPr>
        <w:t xml:space="preserve">− Participar en la elaboración del Programa de Equipamiento Escolar para los planteles educativos del tipo básico. </w:t>
      </w:r>
    </w:p>
    <w:p w:rsidR="001E7572" w:rsidRPr="002A76DB" w:rsidRDefault="001E7572" w:rsidP="00983390">
      <w:pPr>
        <w:pStyle w:val="Citas"/>
        <w:spacing w:line="240" w:lineRule="auto"/>
        <w:rPr>
          <w:b/>
        </w:rPr>
      </w:pPr>
      <w:r w:rsidRPr="002A76DB">
        <w:rPr>
          <w:b/>
        </w:rPr>
        <w:t xml:space="preserve">− Integrar los programas de asignación de mobiliario, de reparación y de mantenimiento preventivo. </w:t>
      </w:r>
    </w:p>
    <w:p w:rsidR="001E7572" w:rsidRPr="002A76DB" w:rsidRDefault="001E7572" w:rsidP="00983390">
      <w:pPr>
        <w:pStyle w:val="Citas"/>
        <w:spacing w:line="240" w:lineRule="auto"/>
      </w:pPr>
      <w:r w:rsidRPr="002A76DB">
        <w:t xml:space="preserve">− Coordinar con las unidades administrativas de la Subsecretaría de Educación Básica, los ajustes a proyectos y programas para la construcción, mantenimiento y equipamiento de espacios educativos, y gestionarlos ante el Instituto Mexiquense de la Infraestructura Física Educativa, así como con la Subsecretaría de Administración y Finanzas.  </w:t>
      </w:r>
    </w:p>
    <w:p w:rsidR="001E7572" w:rsidRPr="002A76DB" w:rsidRDefault="001E7572" w:rsidP="00983390">
      <w:pPr>
        <w:pStyle w:val="Citas"/>
        <w:spacing w:line="240" w:lineRule="auto"/>
      </w:pPr>
      <w:r w:rsidRPr="002A76DB">
        <w:t xml:space="preserve">− Coordinar con las unidades administrativas de la Subsecretaría de Educación Básica la supervisión de las obras que se estén ejecutando, así como la verificación del estado físico del mobiliario y equipo existente. </w:t>
      </w:r>
    </w:p>
    <w:p w:rsidR="001E7572" w:rsidRPr="002A76DB" w:rsidRDefault="001E7572" w:rsidP="00983390">
      <w:pPr>
        <w:pStyle w:val="Citas"/>
        <w:spacing w:line="240" w:lineRule="auto"/>
      </w:pPr>
      <w:r w:rsidRPr="002A76DB">
        <w:t xml:space="preserve">− Programar, en coordinación con las unidades administrativas de la Subsecretaría de Educación Básica y con el Instituto Mexiquense de la Infraestructura Física Educativa, el mantenimiento correctivo de los inmuebles de educación básica. − Coordinar con la instancia correspondiente, la integración de información cualitativa y cuantitativa de los inmuebles escolares. </w:t>
      </w:r>
    </w:p>
    <w:p w:rsidR="00042BFB" w:rsidRPr="002A76DB" w:rsidRDefault="001E7572" w:rsidP="00983390">
      <w:pPr>
        <w:pStyle w:val="Citas"/>
        <w:spacing w:line="240" w:lineRule="auto"/>
      </w:pPr>
      <w:r w:rsidRPr="002A76DB">
        <w:t xml:space="preserve">− Promover acciones preventivas ante las instancias correspondientes, en materia de Protección Civil. </w:t>
      </w:r>
    </w:p>
    <w:p w:rsidR="001E7572" w:rsidRPr="002A76DB" w:rsidRDefault="001E7572" w:rsidP="00983390">
      <w:pPr>
        <w:pStyle w:val="Citas"/>
        <w:spacing w:line="240" w:lineRule="auto"/>
      </w:pPr>
      <w:r w:rsidRPr="002A76DB">
        <w:t xml:space="preserve">− Gestionar ante las autoridades de Protección Civil, la verificación física de inmuebles escolares. </w:t>
      </w:r>
    </w:p>
    <w:p w:rsidR="001E7572" w:rsidRPr="002A76DB" w:rsidRDefault="001E7572" w:rsidP="00983390">
      <w:pPr>
        <w:pStyle w:val="Citas"/>
        <w:spacing w:line="240" w:lineRule="auto"/>
      </w:pPr>
      <w:r w:rsidRPr="002A76DB">
        <w:t>− Desarrollar las demás funciones inherentes al área de su competencia.</w:t>
      </w:r>
    </w:p>
    <w:p w:rsidR="00042BFB" w:rsidRPr="002A76DB" w:rsidRDefault="00042BFB" w:rsidP="00983390">
      <w:pPr>
        <w:pStyle w:val="Citas"/>
        <w:spacing w:line="240" w:lineRule="auto"/>
        <w:rPr>
          <w:b/>
        </w:rPr>
      </w:pPr>
      <w:r w:rsidRPr="002A76DB">
        <w:rPr>
          <w:b/>
        </w:rPr>
        <w:t xml:space="preserve">21001001000000L DIRECCIÓN GENERAL DE EDUCACIÓN PREESCOLAR </w:t>
      </w:r>
    </w:p>
    <w:p w:rsidR="00042BFB" w:rsidRPr="002A76DB" w:rsidRDefault="00042BFB" w:rsidP="00983390">
      <w:pPr>
        <w:pStyle w:val="Citas"/>
        <w:spacing w:line="240" w:lineRule="auto"/>
        <w:rPr>
          <w:b/>
        </w:rPr>
      </w:pPr>
      <w:r w:rsidRPr="002A76DB">
        <w:rPr>
          <w:b/>
        </w:rPr>
        <w:t>OBJETIVO:</w:t>
      </w:r>
    </w:p>
    <w:p w:rsidR="00042BFB" w:rsidRPr="002A76DB" w:rsidRDefault="00042BFB" w:rsidP="00983390">
      <w:pPr>
        <w:pStyle w:val="Citas"/>
        <w:spacing w:line="240" w:lineRule="auto"/>
      </w:pPr>
      <w:r w:rsidRPr="002A76DB">
        <w:t xml:space="preserve">Organizar, dirigir, regular y evaluar la prestación de los servicios de educación preescolar proporcionados por las escuelas del subsistema educativo estatal, con el </w:t>
      </w:r>
      <w:r w:rsidRPr="002A76DB">
        <w:lastRenderedPageBreak/>
        <w:t xml:space="preserve">propósito de impulsar una educación humanista acorde al plan y programas de estudio autorizados, con base en la normatividad federal y estatal vigente. </w:t>
      </w:r>
    </w:p>
    <w:p w:rsidR="00042BFB" w:rsidRPr="002A76DB" w:rsidRDefault="00042BFB" w:rsidP="00983390">
      <w:pPr>
        <w:pStyle w:val="Citas"/>
        <w:spacing w:line="240" w:lineRule="auto"/>
      </w:pPr>
      <w:r w:rsidRPr="002A76DB">
        <w:t xml:space="preserve">FUNCIONES: </w:t>
      </w:r>
    </w:p>
    <w:p w:rsidR="00042BFB" w:rsidRPr="002A76DB" w:rsidRDefault="00042BFB" w:rsidP="00983390">
      <w:pPr>
        <w:pStyle w:val="Citas"/>
        <w:spacing w:line="240" w:lineRule="auto"/>
      </w:pPr>
      <w:r w:rsidRPr="002A76DB">
        <w:t xml:space="preserve">− Dirigir y supervisar el cumplimiento del plan y programas de estudio de educación preescolar, a través de la implementación de estrategias y líneas de acción, en congruencia con la política educativa nacional y estatal, promoviendo su observancia en las escuelas del nivel. </w:t>
      </w:r>
    </w:p>
    <w:p w:rsidR="00042BFB" w:rsidRPr="002A76DB" w:rsidRDefault="00042BFB" w:rsidP="00983390">
      <w:pPr>
        <w:pStyle w:val="Citas"/>
        <w:spacing w:line="240" w:lineRule="auto"/>
      </w:pPr>
      <w:r w:rsidRPr="002A76DB">
        <w:t xml:space="preserve">− Promover y vigilar la elaboración y/o actualización de contenidos educativos regionales, así como la ejecución de proyectos complementarios para la prestación de los servicios de educación preescolar, con el propósito de fortalecer una educación humanista. </w:t>
      </w:r>
    </w:p>
    <w:p w:rsidR="00042BFB" w:rsidRPr="002A76DB" w:rsidRDefault="00042BFB" w:rsidP="00983390">
      <w:pPr>
        <w:pStyle w:val="Citas"/>
        <w:spacing w:line="240" w:lineRule="auto"/>
      </w:pPr>
      <w:r w:rsidRPr="002A76DB">
        <w:t xml:space="preserve">− Difundir la observancia del calendario escolar oficial en las escuelas de educación preescolar, supervisando se respeten los ajustes autorizados con base en la normatividad vigente. </w:t>
      </w:r>
    </w:p>
    <w:p w:rsidR="00042BFB" w:rsidRPr="002A76DB" w:rsidRDefault="00042BFB" w:rsidP="00983390">
      <w:pPr>
        <w:pStyle w:val="Citas"/>
        <w:spacing w:line="240" w:lineRule="auto"/>
      </w:pPr>
      <w:r w:rsidRPr="002A76DB">
        <w:t xml:space="preserve">− Proponer en coordinación con las autoridades competentes, la realización de sesiones de órganos colegiados en el nivel preescolar, contempladas tanto en el calendario escolar oficial, como aquellas que sea necesario instrumentar para fortalecer la autonomía de gestión.  </w:t>
      </w:r>
    </w:p>
    <w:p w:rsidR="00042BFB" w:rsidRPr="002A76DB" w:rsidRDefault="00042BFB" w:rsidP="00983390">
      <w:pPr>
        <w:pStyle w:val="Citas"/>
        <w:spacing w:line="240" w:lineRule="auto"/>
      </w:pPr>
      <w:r w:rsidRPr="002A76DB">
        <w:t xml:space="preserve">− Coadyuvar en las acciones que impulsen el establecimiento de una convivencia escolar sana, pacífica, incluyente y formativa como espacios de paz, en las escuelas de nivel preescolar. </w:t>
      </w:r>
    </w:p>
    <w:p w:rsidR="00042BFB" w:rsidRPr="002A76DB" w:rsidRDefault="00042BFB" w:rsidP="00983390">
      <w:pPr>
        <w:pStyle w:val="Citas"/>
        <w:spacing w:line="240" w:lineRule="auto"/>
      </w:pPr>
      <w:r w:rsidRPr="002A76DB">
        <w:t xml:space="preserve">− Supervisar y fortalecer el uso de materiales y libros de apoyo didáctico, acorde a la normatividad y operatividad del plan de estudio. </w:t>
      </w:r>
    </w:p>
    <w:p w:rsidR="00042BFB" w:rsidRPr="002A76DB" w:rsidRDefault="00042BFB" w:rsidP="00983390">
      <w:pPr>
        <w:pStyle w:val="Citas"/>
        <w:spacing w:line="240" w:lineRule="auto"/>
      </w:pPr>
      <w:r w:rsidRPr="002A76DB">
        <w:t xml:space="preserve">− Coadyuvar en el análisis y distribución de la demanda de ingreso a la educación preescolar, de acuerdo a la oferta de servicios existentes, para garantizar el derecho de las niñas y los niños a recibir la educación que oferta el Estado. </w:t>
      </w:r>
    </w:p>
    <w:p w:rsidR="00042BFB" w:rsidRPr="002A76DB" w:rsidRDefault="00042BFB" w:rsidP="00983390">
      <w:pPr>
        <w:pStyle w:val="Citas"/>
        <w:spacing w:line="240" w:lineRule="auto"/>
      </w:pPr>
      <w:r w:rsidRPr="002A76DB">
        <w:t xml:space="preserve">− Supervisar los procesos de inscripción a la educación preescolar, que sirvan de base para la acreditación, promoción, registro y certificación de las habilidades y aptitudes adquiridas por las niñas y los niños en el nivel, acorde a la política y normatividad vigentes. − Instrumentar e impulsar con los niveles de primaria y secundaria, así como con los servicios de inclusión y fortalecimiento académico, acciones tendentes a garantizar el mejoramiento y excelencia de la educación básica estatal. </w:t>
      </w:r>
    </w:p>
    <w:p w:rsidR="00042BFB" w:rsidRPr="002A76DB" w:rsidRDefault="00042BFB" w:rsidP="00983390">
      <w:pPr>
        <w:pStyle w:val="Citas"/>
        <w:spacing w:line="240" w:lineRule="auto"/>
      </w:pPr>
      <w:r w:rsidRPr="002A76DB">
        <w:lastRenderedPageBreak/>
        <w:t xml:space="preserve"> − Determinar y coordinar las líneas de trabajo que regularán los movimientos de personal directivo y docente adscrito a las escuelas de nivel preescolar, de conformidad con la normatividad vigente. </w:t>
      </w:r>
    </w:p>
    <w:p w:rsidR="00042BFB" w:rsidRPr="002A76DB" w:rsidRDefault="00042BFB" w:rsidP="00983390">
      <w:pPr>
        <w:pStyle w:val="Citas"/>
        <w:spacing w:line="240" w:lineRule="auto"/>
      </w:pPr>
      <w:r w:rsidRPr="002A76DB">
        <w:t xml:space="preserve">− Proponer a las autoridades educativas los estudios y proyectos de incremento natural, expansión, creación, fusión, suspensión o cancelación de planteles que atienden el servicio de educación preescolar en la entidad.  </w:t>
      </w:r>
    </w:p>
    <w:p w:rsidR="00042BFB" w:rsidRPr="002A76DB" w:rsidRDefault="00042BFB" w:rsidP="00983390">
      <w:pPr>
        <w:pStyle w:val="Citas"/>
        <w:spacing w:line="240" w:lineRule="auto"/>
      </w:pPr>
      <w:r w:rsidRPr="002A76DB">
        <w:t xml:space="preserve">− Colaborar en la atención de los asuntos jurídicos y de problemática educativa del nivel preescolar, proporcionando la información que sea requerida por la autoridad competente. </w:t>
      </w:r>
    </w:p>
    <w:p w:rsidR="00042BFB" w:rsidRPr="002A76DB" w:rsidRDefault="00042BFB" w:rsidP="00983390">
      <w:pPr>
        <w:pStyle w:val="Citas"/>
        <w:spacing w:line="240" w:lineRule="auto"/>
      </w:pPr>
      <w:r w:rsidRPr="002A76DB">
        <w:t xml:space="preserve">− Organizar, coordinar y supervisar la elaboración e implementación del plan anual de trabajo, articulando con las autoridades conducentes, las estrategias y líneas de acción que permitan el logro de metas y objetivos institucionales.  </w:t>
      </w:r>
    </w:p>
    <w:p w:rsidR="00042BFB" w:rsidRPr="002A76DB" w:rsidRDefault="00042BFB" w:rsidP="00983390">
      <w:pPr>
        <w:pStyle w:val="Citas"/>
        <w:spacing w:line="240" w:lineRule="auto"/>
      </w:pPr>
      <w:r w:rsidRPr="002A76DB">
        <w:t>− Desarrollar las demás funciones inherentes al área de su competencia.</w:t>
      </w:r>
    </w:p>
    <w:p w:rsidR="00042BFB" w:rsidRPr="002A76DB" w:rsidRDefault="00042BFB" w:rsidP="00983390">
      <w:pPr>
        <w:pStyle w:val="Citas"/>
        <w:spacing w:line="240" w:lineRule="auto"/>
        <w:rPr>
          <w:b/>
        </w:rPr>
      </w:pPr>
      <w:r w:rsidRPr="002A76DB">
        <w:rPr>
          <w:b/>
        </w:rPr>
        <w:t xml:space="preserve">21004000000000L SUBSECRETARÍA DE ADMINISTRACIÓN Y FINANZAS </w:t>
      </w:r>
    </w:p>
    <w:p w:rsidR="00042BFB" w:rsidRPr="002A76DB" w:rsidRDefault="00042BFB" w:rsidP="00983390">
      <w:pPr>
        <w:pStyle w:val="Citas"/>
        <w:spacing w:line="240" w:lineRule="auto"/>
      </w:pPr>
      <w:r w:rsidRPr="002A76DB">
        <w:rPr>
          <w:b/>
        </w:rPr>
        <w:t>OBJETIVO:</w:t>
      </w:r>
      <w:r w:rsidRPr="002A76DB">
        <w:t xml:space="preserve"> </w:t>
      </w:r>
      <w:r w:rsidRPr="002A76DB">
        <w:rPr>
          <w:b/>
        </w:rPr>
        <w:t>Coordinar la administración de los recursos humanos, financieros, materiales, presupuestales y tecnológicos de la Secretaría</w:t>
      </w:r>
      <w:r w:rsidRPr="002A76DB">
        <w:t xml:space="preserve">; representar e intervenir  en los conflictos laborales; atender las quejas y recomendaciones sobre derechos humanos; establecer los mecanismos para la regulación, destino, aplicación, transparencia y supervisión de los recursos autogenerados de las instituciones educativas públicas; coadyuvar en las actividades de gestión de los organismos reglamentos, lineamientos y demás ordenamientos aplicables, así como propiciar el cumplimiento de las prioridades, objetivos y metas del sector educativo en la entidad. </w:t>
      </w:r>
    </w:p>
    <w:p w:rsidR="00042BFB" w:rsidRPr="002A76DB" w:rsidRDefault="00042BFB" w:rsidP="00983390">
      <w:pPr>
        <w:pStyle w:val="Citas"/>
        <w:spacing w:line="240" w:lineRule="auto"/>
      </w:pPr>
      <w:r w:rsidRPr="002A76DB">
        <w:t xml:space="preserve">FUNCIONES: </w:t>
      </w:r>
    </w:p>
    <w:p w:rsidR="00042BFB" w:rsidRPr="002A76DB" w:rsidRDefault="00042BFB" w:rsidP="00983390">
      <w:pPr>
        <w:pStyle w:val="Citas"/>
        <w:spacing w:line="240" w:lineRule="auto"/>
      </w:pPr>
      <w:r w:rsidRPr="002A76DB">
        <w:t xml:space="preserve">− Conducir la integración del Proyecto de Presupuesto de Egresos, para la ejecución de los programas operativos de las unidades administrativas y órganos administrativos desconcentrados de la Secretaría de Educación, de acuerdo a la normatividad vigente establecida por la Secretaría de Finanzas. </w:t>
      </w:r>
    </w:p>
    <w:p w:rsidR="00042BFB" w:rsidRPr="002A76DB" w:rsidRDefault="00042BFB" w:rsidP="00983390">
      <w:pPr>
        <w:pStyle w:val="Citas"/>
        <w:spacing w:line="240" w:lineRule="auto"/>
      </w:pPr>
      <w:r w:rsidRPr="002A76DB">
        <w:t xml:space="preserve">− Promover y coordinar la integración del Programa Anual de Adquisiciones de Bienes y Contratación de Servicios, considerando las necesidades y recursos de la Secretaría de Educación, así como las estrategias y objetivos establecidos en el Plan de Desarrollo del Estado de México. </w:t>
      </w:r>
    </w:p>
    <w:p w:rsidR="00042BFB" w:rsidRPr="002A76DB" w:rsidRDefault="00042BFB" w:rsidP="00983390">
      <w:pPr>
        <w:pStyle w:val="Citas"/>
        <w:spacing w:line="240" w:lineRule="auto"/>
      </w:pPr>
      <w:r w:rsidRPr="002A76DB">
        <w:lastRenderedPageBreak/>
        <w:t xml:space="preserve">− Conducir la administración de los recursos humanos, materiales y servicios generales que requieran las unidades administrativas de la Secretaría de Educación, para el logro de sus objetivos. </w:t>
      </w:r>
    </w:p>
    <w:p w:rsidR="00042BFB" w:rsidRPr="002A76DB" w:rsidRDefault="00042BFB" w:rsidP="00983390">
      <w:pPr>
        <w:pStyle w:val="Citas"/>
        <w:spacing w:line="240" w:lineRule="auto"/>
      </w:pPr>
      <w:r w:rsidRPr="002A76DB">
        <w:t xml:space="preserve">− Coordinar la programación y control de los recursos financieros, en atención a las necesidades y requerimientos de las unidades administrativas y órganos administrativos desconcentrados de la Secretaría, de acuerdo a la normatividad establecida por la Secretaría de Finanzas e instancias federales. </w:t>
      </w:r>
    </w:p>
    <w:p w:rsidR="00042BFB" w:rsidRPr="002A76DB" w:rsidRDefault="00042BFB" w:rsidP="00983390">
      <w:pPr>
        <w:pStyle w:val="Citas"/>
        <w:spacing w:line="240" w:lineRule="auto"/>
      </w:pPr>
      <w:r w:rsidRPr="002A76DB">
        <w:t xml:space="preserve">− Coordinar el Programa de Distribución de Libros de Texto Gratuitos, y demás materiales educativos destinados a las alumnas y alumnos de educación básica y </w:t>
      </w:r>
      <w:proofErr w:type="spellStart"/>
      <w:r w:rsidRPr="002A76DB">
        <w:t>telebachillerato</w:t>
      </w:r>
      <w:proofErr w:type="spellEnd"/>
      <w:r w:rsidRPr="002A76DB">
        <w:t xml:space="preserve"> en la entidad. </w:t>
      </w:r>
    </w:p>
    <w:p w:rsidR="00042BFB" w:rsidRPr="002A76DB" w:rsidRDefault="00042BFB" w:rsidP="00983390">
      <w:pPr>
        <w:pStyle w:val="Citas"/>
        <w:spacing w:line="240" w:lineRule="auto"/>
      </w:pPr>
      <w:r w:rsidRPr="002A76DB">
        <w:t xml:space="preserve">− Conducir la atención de los asuntos jurídicos en materia laboral y derechos humanos, que correspondan a la Secretaría de Educación y proporcionar el apoyo, asesoría u orientación jurídica que requieran las unidades administrativas. </w:t>
      </w:r>
    </w:p>
    <w:p w:rsidR="00042BFB" w:rsidRPr="002A76DB" w:rsidRDefault="00042BFB" w:rsidP="00983390">
      <w:pPr>
        <w:pStyle w:val="Citas"/>
        <w:spacing w:line="240" w:lineRule="auto"/>
      </w:pPr>
      <w:r w:rsidRPr="002A76DB">
        <w:t xml:space="preserve">− Coordinar los mecanismos para la regulación, uso, destino, aplicación, transparencia y supervisión de los recursos autogenerados de las instituciones de Educación Media Superior, Educación Normal, Escuelas de Bellas Artes y del Deporte del Subsistema Educativo Estatal.  </w:t>
      </w:r>
    </w:p>
    <w:p w:rsidR="00042BFB" w:rsidRPr="002A76DB" w:rsidRDefault="00042BFB" w:rsidP="00983390">
      <w:pPr>
        <w:pStyle w:val="Citas"/>
        <w:spacing w:line="240" w:lineRule="auto"/>
      </w:pPr>
      <w:r w:rsidRPr="002A76DB">
        <w:t xml:space="preserve">− Auxiliar a la persona titular de la Secretaría en las acciones de coordinación de los organismos públicos descentralizados sectorizados a cargo de la Secretaría. </w:t>
      </w:r>
    </w:p>
    <w:p w:rsidR="00042BFB" w:rsidRPr="002A76DB" w:rsidRDefault="00042BFB" w:rsidP="00983390">
      <w:pPr>
        <w:pStyle w:val="Citas"/>
        <w:spacing w:line="240" w:lineRule="auto"/>
      </w:pPr>
      <w:r w:rsidRPr="002A76DB">
        <w:t xml:space="preserve">− Desarrollar las demás funciones inherentes al área de su competencia. </w:t>
      </w:r>
    </w:p>
    <w:p w:rsidR="00042BFB" w:rsidRPr="002A76DB" w:rsidRDefault="00042BFB" w:rsidP="00983390">
      <w:pPr>
        <w:pStyle w:val="Citas"/>
        <w:spacing w:line="240" w:lineRule="auto"/>
        <w:rPr>
          <w:b/>
        </w:rPr>
      </w:pPr>
      <w:r w:rsidRPr="002A76DB">
        <w:rPr>
          <w:b/>
        </w:rPr>
        <w:t xml:space="preserve">21004001010000S DELEGACIÓN ADMINISTRATIVA DEL SUBSISTEMA DE EDUCACIÓN BÁSICA </w:t>
      </w:r>
    </w:p>
    <w:p w:rsidR="00042BFB" w:rsidRPr="002A76DB" w:rsidRDefault="00042BFB" w:rsidP="00983390">
      <w:pPr>
        <w:pStyle w:val="Citas"/>
        <w:spacing w:line="240" w:lineRule="auto"/>
        <w:rPr>
          <w:b/>
        </w:rPr>
      </w:pPr>
      <w:r w:rsidRPr="002A76DB">
        <w:rPr>
          <w:b/>
        </w:rPr>
        <w:t>OBJETIVO:</w:t>
      </w:r>
    </w:p>
    <w:p w:rsidR="00042BFB" w:rsidRPr="002A76DB" w:rsidRDefault="00042BFB" w:rsidP="00983390">
      <w:pPr>
        <w:pStyle w:val="Citas"/>
        <w:spacing w:line="240" w:lineRule="auto"/>
      </w:pPr>
      <w:r w:rsidRPr="002A76DB">
        <w:t xml:space="preserve">Proporcionar y administrar los recursos humanos, financieros, materiales, técnicos y servicios generales que requieran las unidades administrativas adscritas a la Subsecretaría de Educación Básica, para apoyar el cumplimiento de sus objetivos, con base en la normatividad vigente. </w:t>
      </w:r>
    </w:p>
    <w:p w:rsidR="00042BFB" w:rsidRPr="002A76DB" w:rsidRDefault="00042BFB" w:rsidP="00983390">
      <w:pPr>
        <w:pStyle w:val="Citas"/>
        <w:spacing w:line="240" w:lineRule="auto"/>
      </w:pPr>
      <w:r w:rsidRPr="002A76DB">
        <w:t xml:space="preserve">FUNCIONES: </w:t>
      </w:r>
    </w:p>
    <w:p w:rsidR="00042BFB" w:rsidRPr="002A76DB" w:rsidRDefault="00042BFB" w:rsidP="00983390">
      <w:pPr>
        <w:pStyle w:val="Citas"/>
        <w:spacing w:line="240" w:lineRule="auto"/>
      </w:pPr>
      <w:r w:rsidRPr="002A76DB">
        <w:t xml:space="preserve">− Integrar el anteproyecto de Presupuesto Anual de Egresos y el Programa Anual de Adquisición de Bienes y Contratación de Servicios de la Subsecretaría de Educación </w:t>
      </w:r>
      <w:r w:rsidRPr="002A76DB">
        <w:lastRenderedPageBreak/>
        <w:t xml:space="preserve">Básica y presentarlos a la Dirección General de Finanzas y Dirección General de Administración de la Subsecretaría de Administración y Finanzas.  </w:t>
      </w:r>
    </w:p>
    <w:p w:rsidR="00042BFB" w:rsidRPr="002A76DB" w:rsidRDefault="00042BFB" w:rsidP="00983390">
      <w:pPr>
        <w:pStyle w:val="Citas"/>
        <w:spacing w:line="240" w:lineRule="auto"/>
      </w:pPr>
      <w:r w:rsidRPr="002A76DB">
        <w:t xml:space="preserve">− Llevar el seguimiento del ejercicio presupuestal de las unidades administrativas que conforman la Subsecretaría de Educación Básica y solicitar, en su caso, a la Dirección General de Finanzas, la ampliación, cancelación o transferencia de recursos entre partidas o capítulos de gasto, previa justificación.  </w:t>
      </w:r>
    </w:p>
    <w:p w:rsidR="00042BFB" w:rsidRPr="002A76DB" w:rsidRDefault="00042BFB" w:rsidP="00983390">
      <w:pPr>
        <w:pStyle w:val="Citas"/>
        <w:spacing w:line="240" w:lineRule="auto"/>
      </w:pPr>
      <w:r w:rsidRPr="002A76DB">
        <w:t xml:space="preserve">− Compilar y difundir, entre las unidades administrativas de la Subsecretaría de Educación Básica las normas, políticas y procedimientos establecidos por la Secretaría de Finanzas y la Subsecretaría de Administración y Finanzas de la Secretaría de Educación, para el manejo de los recursos humanos, financieros, materiales y servicios generales, así como vigilar su cumplimiento.  </w:t>
      </w:r>
    </w:p>
    <w:p w:rsidR="00042BFB" w:rsidRPr="002A76DB" w:rsidRDefault="00042BFB" w:rsidP="00983390">
      <w:pPr>
        <w:pStyle w:val="Citas"/>
        <w:spacing w:line="240" w:lineRule="auto"/>
      </w:pPr>
      <w:r w:rsidRPr="002A76DB">
        <w:t xml:space="preserve">− Ejecutar en la base de datos del Sistema Integral de Información de Personal, las incidencias y movimientos de alta, baja, alta/baja de horas clase, alta de interinos, cambios, promoción, transferencia, democión, licencias, reingreso de licencias de las servidoras y servidores públicos docentes adscritos a la Subsecretaría de Educación Básica. </w:t>
      </w:r>
    </w:p>
    <w:p w:rsidR="00042BFB" w:rsidRPr="002A76DB" w:rsidRDefault="00042BFB" w:rsidP="00983390">
      <w:pPr>
        <w:pStyle w:val="Citas"/>
        <w:spacing w:line="240" w:lineRule="auto"/>
      </w:pPr>
      <w:r w:rsidRPr="002A76DB">
        <w:t xml:space="preserve">− Administrar los recursos humanos en la asignación de plazas y horas clase que se autorizan, así como su incorporación a las unidades administrativas en la Subsecretaría de Educación Básica.  </w:t>
      </w:r>
    </w:p>
    <w:p w:rsidR="00042BFB" w:rsidRPr="002A76DB" w:rsidRDefault="00042BFB" w:rsidP="00983390">
      <w:pPr>
        <w:pStyle w:val="Citas"/>
        <w:spacing w:line="240" w:lineRule="auto"/>
      </w:pPr>
      <w:r w:rsidRPr="002A76DB">
        <w:t>− Atender las solicitudes que presente el personal docente adscrito a la Subsecretaría de Educación Básica, sobre la aplicación de percepciones salariales y las diversas prestaciones económicas y sociales derivadas del Convenio de Sueldos y Prestaciones vigentes, firmado por el Gobierno del Estado de México y el Sindicato de Maestros al Servicio del Estado de México.</w:t>
      </w:r>
    </w:p>
    <w:p w:rsidR="00983390" w:rsidRPr="002A76DB" w:rsidRDefault="00983390" w:rsidP="00983390">
      <w:pPr>
        <w:pStyle w:val="Citas"/>
        <w:spacing w:line="240" w:lineRule="auto"/>
      </w:pPr>
      <w:r w:rsidRPr="002A76DB">
        <w:t xml:space="preserve">− Gestionar la reexpedición de cheques de nómina cancelados y abonos no cobrados a servidoras y servidores públicos docentes adscritos a la Subsecretaría de Educación Básica.  </w:t>
      </w:r>
    </w:p>
    <w:p w:rsidR="00983390" w:rsidRPr="002A76DB" w:rsidRDefault="00983390" w:rsidP="00983390">
      <w:pPr>
        <w:pStyle w:val="Citas"/>
        <w:spacing w:line="240" w:lineRule="auto"/>
      </w:pPr>
      <w:r w:rsidRPr="002A76DB">
        <w:t xml:space="preserve">− Realizar el trámite del pago de finiquito a ex servidoras y ex servidores públicos docentes de base o interinos que causaron baja por jubilación, renuncia, fallecimiento, término de contrato o por licencia sin goce de sueldo. </w:t>
      </w:r>
    </w:p>
    <w:p w:rsidR="00983390" w:rsidRPr="002A76DB" w:rsidRDefault="00983390" w:rsidP="00983390">
      <w:pPr>
        <w:pStyle w:val="Citas"/>
        <w:spacing w:line="240" w:lineRule="auto"/>
      </w:pPr>
      <w:r w:rsidRPr="002A76DB">
        <w:t xml:space="preserve"> − Gestionar la indemnización dictaminada por el Instituto de Seguridad Social del Estado de México y Municipios, así como las resoluciones que emita el Tribunal Estatal de Conciliación y Arbitraje, y el Órgano Interno de Control de la Secretaría </w:t>
      </w:r>
      <w:r w:rsidRPr="002A76DB">
        <w:lastRenderedPageBreak/>
        <w:t xml:space="preserve">de Educación, relacionados con las servidoras y servidores públicos docentes adscritos a la Subsecretaría de Educación Básica. </w:t>
      </w:r>
    </w:p>
    <w:p w:rsidR="00983390" w:rsidRPr="002A76DB" w:rsidRDefault="00983390" w:rsidP="00983390">
      <w:pPr>
        <w:pStyle w:val="Citas"/>
        <w:spacing w:line="240" w:lineRule="auto"/>
      </w:pPr>
      <w:r w:rsidRPr="002A76DB">
        <w:t xml:space="preserve">− Gestionar ante el Instituto de Seguridad Social del Estado de México y Municipios, el aviso de movimiento para la afiliación y vigencia de derechos de servidoras y servidores públicos docentes, adscritos a la Subsecretaría de Educación Básica. </w:t>
      </w:r>
    </w:p>
    <w:p w:rsidR="00983390" w:rsidRPr="002A76DB" w:rsidRDefault="00983390" w:rsidP="00983390">
      <w:pPr>
        <w:pStyle w:val="Citas"/>
        <w:spacing w:line="240" w:lineRule="auto"/>
      </w:pPr>
      <w:r w:rsidRPr="002A76DB">
        <w:t xml:space="preserve">− Proporcionar constancia de servicio a servidores y servidoras públicas docentes adscritas a la Subsecretaría de Educación Básica. </w:t>
      </w:r>
    </w:p>
    <w:p w:rsidR="00983390" w:rsidRPr="002A76DB" w:rsidRDefault="00983390" w:rsidP="00983390">
      <w:pPr>
        <w:pStyle w:val="Citas"/>
        <w:spacing w:line="240" w:lineRule="auto"/>
      </w:pPr>
      <w:r w:rsidRPr="002A76DB">
        <w:t xml:space="preserve">− Realizar el registro presupuestal de los gastos del fondo fijo de caja que realizan las unidades administrativas de la Subsecretaría de Educación Básica, previa revisión de factibilidad y cumplimiento de la normatividad aplicable.  </w:t>
      </w:r>
    </w:p>
    <w:p w:rsidR="00983390" w:rsidRPr="002A76DB" w:rsidRDefault="00983390" w:rsidP="00983390">
      <w:pPr>
        <w:pStyle w:val="Citas"/>
        <w:spacing w:line="240" w:lineRule="auto"/>
      </w:pPr>
      <w:r w:rsidRPr="002A76DB">
        <w:t xml:space="preserve">− Gestionar ante la Dirección General de Administración de la Subsecretaría de Administración y Finanzas, los servicios de intendencia, vigilancia, impresión, energía eléctrica, telefonía, fotocopiado, suministro de combustible, estacionamiento, así como el mantenimiento preventivo y correctivo a los bienes muebles e inmuebles de las unidades administrativas de la Subsecretaría de Educación Básica.  </w:t>
      </w:r>
    </w:p>
    <w:p w:rsidR="00983390" w:rsidRPr="002A76DB" w:rsidRDefault="00983390" w:rsidP="00983390">
      <w:pPr>
        <w:pStyle w:val="Citas"/>
        <w:spacing w:line="240" w:lineRule="auto"/>
      </w:pPr>
      <w:r w:rsidRPr="002A76DB">
        <w:t>− Desarrollar las demás funciones inherentes al área de su competencia.</w:t>
      </w:r>
    </w:p>
    <w:p w:rsidR="001E7572" w:rsidRPr="002A76DB" w:rsidRDefault="001E7572" w:rsidP="006D0C16">
      <w:pPr>
        <w:spacing w:line="360" w:lineRule="auto"/>
        <w:jc w:val="both"/>
        <w:rPr>
          <w:rFonts w:ascii="Palatino Linotype" w:hAnsi="Palatino Linotype" w:cs="Tahoma"/>
        </w:rPr>
      </w:pPr>
    </w:p>
    <w:p w:rsidR="00983390" w:rsidRPr="002A76DB" w:rsidRDefault="00983390" w:rsidP="006D0C16">
      <w:pPr>
        <w:pStyle w:val="Sinespaciado"/>
        <w:spacing w:line="360" w:lineRule="auto"/>
        <w:jc w:val="both"/>
        <w:rPr>
          <w:rFonts w:ascii="Palatino Linotype" w:eastAsia="Palatino Linotype" w:hAnsi="Palatino Linotype" w:cs="Palatino Linotype"/>
          <w:color w:val="000000"/>
          <w:sz w:val="24"/>
          <w:lang w:val="es-ES_tradnl" w:eastAsia="es-MX"/>
        </w:rPr>
      </w:pPr>
      <w:r w:rsidRPr="002A76DB">
        <w:rPr>
          <w:rFonts w:ascii="Palatino Linotype" w:eastAsia="Palatino Linotype" w:hAnsi="Palatino Linotype" w:cs="Palatino Linotype"/>
          <w:color w:val="000000"/>
          <w:sz w:val="24"/>
          <w:lang w:val="es-ES_tradnl" w:eastAsia="es-MX"/>
        </w:rPr>
        <w:t xml:space="preserve">Conforme al Organigrama y facultades establecidas en el Manual, de manera enunciativa más no limitativa, quien puede </w:t>
      </w:r>
      <w:r w:rsidR="00B2794B" w:rsidRPr="002A76DB">
        <w:rPr>
          <w:rFonts w:ascii="Palatino Linotype" w:eastAsia="Palatino Linotype" w:hAnsi="Palatino Linotype" w:cs="Palatino Linotype"/>
          <w:color w:val="000000"/>
          <w:sz w:val="24"/>
          <w:lang w:val="es-ES_tradnl" w:eastAsia="es-MX"/>
        </w:rPr>
        <w:t xml:space="preserve">contener la información es la Subsecretaría de Administración Finanzas y la Delegación Administrativa del Subsistema de Educación Básica. </w:t>
      </w:r>
    </w:p>
    <w:p w:rsidR="00B2794B" w:rsidRPr="002A76DB" w:rsidRDefault="00B2794B" w:rsidP="00B2794B">
      <w:pPr>
        <w:pStyle w:val="Sinespaciado"/>
        <w:spacing w:line="360" w:lineRule="auto"/>
        <w:jc w:val="both"/>
        <w:rPr>
          <w:rFonts w:ascii="Palatino Linotype" w:hAnsi="Palatino Linotype"/>
        </w:rPr>
      </w:pPr>
    </w:p>
    <w:p w:rsidR="00B2794B" w:rsidRPr="002A76DB" w:rsidRDefault="00B2794B" w:rsidP="00B2794B">
      <w:pPr>
        <w:pStyle w:val="Sinespaciado"/>
        <w:spacing w:line="360" w:lineRule="auto"/>
        <w:jc w:val="both"/>
        <w:rPr>
          <w:rFonts w:ascii="Palatino Linotype" w:hAnsi="Palatino Linotype"/>
          <w:sz w:val="24"/>
          <w:szCs w:val="24"/>
        </w:rPr>
      </w:pPr>
      <w:r w:rsidRPr="002A76DB">
        <w:rPr>
          <w:rFonts w:ascii="Palatino Linotype" w:hAnsi="Palatino Linotype"/>
          <w:sz w:val="24"/>
          <w:szCs w:val="24"/>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2A76DB">
        <w:rPr>
          <w:rFonts w:ascii="Palatino Linotype" w:hAnsi="Palatino Linotype"/>
          <w:b/>
          <w:bCs/>
          <w:sz w:val="24"/>
          <w:szCs w:val="24"/>
        </w:rPr>
        <w:t xml:space="preserve">El Sujeto Obligado. </w:t>
      </w:r>
    </w:p>
    <w:p w:rsidR="00B2794B" w:rsidRPr="002A76DB" w:rsidRDefault="00B2794B" w:rsidP="00B2794B">
      <w:pPr>
        <w:spacing w:line="360" w:lineRule="auto"/>
        <w:jc w:val="both"/>
        <w:rPr>
          <w:rFonts w:ascii="Palatino Linotype" w:hAnsi="Palatino Linotype" w:cs="Arial"/>
        </w:rPr>
      </w:pPr>
    </w:p>
    <w:p w:rsidR="00B2794B" w:rsidRPr="002A76DB" w:rsidRDefault="00B2794B" w:rsidP="00B2794B">
      <w:pPr>
        <w:spacing w:line="360" w:lineRule="auto"/>
        <w:jc w:val="both"/>
        <w:rPr>
          <w:rFonts w:ascii="Palatino Linotype" w:hAnsi="Palatino Linotype" w:cs="Arial"/>
        </w:rPr>
      </w:pPr>
      <w:r w:rsidRPr="002A76DB">
        <w:rPr>
          <w:rFonts w:ascii="Palatino Linotype" w:hAnsi="Palatino Linotype" w:cs="Arial"/>
        </w:rPr>
        <w:lastRenderedPageBreak/>
        <w:t xml:space="preserve">Resulta evidente para esta Ponencia que la Unidad de Transparencia del </w:t>
      </w:r>
      <w:r w:rsidRPr="002A76DB">
        <w:rPr>
          <w:rFonts w:ascii="Palatino Linotype" w:hAnsi="Palatino Linotype" w:cs="Arial"/>
          <w:b/>
        </w:rPr>
        <w:t>Sujeto Obligado</w:t>
      </w:r>
      <w:r w:rsidRPr="002A76DB">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2A76DB">
        <w:rPr>
          <w:rFonts w:ascii="Palatino Linotype" w:hAnsi="Palatino Linotype" w:cs="Arial"/>
          <w:b/>
        </w:rPr>
        <w:t>Recurrente</w:t>
      </w:r>
      <w:r w:rsidRPr="002A76DB">
        <w:rPr>
          <w:rFonts w:ascii="Palatino Linotype" w:hAnsi="Palatino Linotype" w:cs="Arial"/>
        </w:rPr>
        <w:t>.</w:t>
      </w:r>
    </w:p>
    <w:p w:rsidR="00B2794B" w:rsidRPr="002A76DB" w:rsidRDefault="00B2794B" w:rsidP="006D0C16">
      <w:pPr>
        <w:pStyle w:val="Sinespaciado"/>
        <w:spacing w:line="360" w:lineRule="auto"/>
        <w:jc w:val="both"/>
        <w:rPr>
          <w:rFonts w:ascii="Palatino Linotype" w:eastAsia="Palatino Linotype" w:hAnsi="Palatino Linotype" w:cs="Palatino Linotype"/>
          <w:color w:val="000000"/>
          <w:sz w:val="24"/>
          <w:lang w:val="es-ES_tradnl" w:eastAsia="es-MX"/>
        </w:rPr>
      </w:pPr>
    </w:p>
    <w:p w:rsidR="006D0C16" w:rsidRPr="002A76DB" w:rsidRDefault="006D0C16" w:rsidP="006D0C16">
      <w:pPr>
        <w:pStyle w:val="Sinespaciado"/>
        <w:spacing w:line="360" w:lineRule="auto"/>
        <w:jc w:val="both"/>
        <w:rPr>
          <w:rFonts w:ascii="Palatino Linotype" w:eastAsia="Palatino Linotype" w:hAnsi="Palatino Linotype" w:cs="Palatino Linotype"/>
          <w:color w:val="000000"/>
          <w:sz w:val="24"/>
          <w:lang w:val="es-ES_tradnl" w:eastAsia="es-MX"/>
        </w:rPr>
      </w:pPr>
      <w:r w:rsidRPr="002A76DB">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establecer si la respuesta </w:t>
      </w:r>
      <w:r w:rsidR="00F309A4" w:rsidRPr="002A76DB">
        <w:rPr>
          <w:rFonts w:ascii="Palatino Linotype" w:eastAsia="Palatino Linotype" w:hAnsi="Palatino Linotype" w:cs="Palatino Linotype"/>
          <w:color w:val="000000"/>
          <w:sz w:val="24"/>
          <w:lang w:val="es-ES_tradnl" w:eastAsia="es-MX"/>
        </w:rPr>
        <w:t xml:space="preserve">e informe justificado </w:t>
      </w:r>
      <w:r w:rsidRPr="002A76DB">
        <w:rPr>
          <w:rFonts w:ascii="Palatino Linotype" w:eastAsia="Palatino Linotype" w:hAnsi="Palatino Linotype" w:cs="Palatino Linotype"/>
          <w:color w:val="000000"/>
          <w:sz w:val="24"/>
          <w:lang w:val="es-ES_tradnl" w:eastAsia="es-MX"/>
        </w:rPr>
        <w:t>del Sujeto Obligado colma</w:t>
      </w:r>
      <w:r w:rsidR="00F309A4" w:rsidRPr="002A76DB">
        <w:rPr>
          <w:rFonts w:ascii="Palatino Linotype" w:eastAsia="Palatino Linotype" w:hAnsi="Palatino Linotype" w:cs="Palatino Linotype"/>
          <w:color w:val="000000"/>
          <w:sz w:val="24"/>
          <w:lang w:val="es-ES_tradnl" w:eastAsia="es-MX"/>
        </w:rPr>
        <w:t>n</w:t>
      </w:r>
      <w:r w:rsidRPr="002A76DB">
        <w:rPr>
          <w:rFonts w:ascii="Palatino Linotype" w:eastAsia="Palatino Linotype" w:hAnsi="Palatino Linotype" w:cs="Palatino Linotype"/>
          <w:color w:val="000000"/>
          <w:sz w:val="24"/>
          <w:lang w:val="es-ES_tradnl" w:eastAsia="es-MX"/>
        </w:rPr>
        <w:t xml:space="preserve"> la </w:t>
      </w:r>
      <w:r w:rsidR="00F309A4" w:rsidRPr="002A76DB">
        <w:rPr>
          <w:rFonts w:ascii="Palatino Linotype" w:eastAsia="Palatino Linotype" w:hAnsi="Palatino Linotype" w:cs="Palatino Linotype"/>
          <w:color w:val="000000"/>
          <w:sz w:val="24"/>
          <w:lang w:val="es-ES_tradnl" w:eastAsia="es-MX"/>
        </w:rPr>
        <w:t>pretensión del Recurrente</w:t>
      </w:r>
      <w:r w:rsidRPr="002A76DB">
        <w:rPr>
          <w:rFonts w:ascii="Palatino Linotype" w:eastAsia="Palatino Linotype" w:hAnsi="Palatino Linotype" w:cs="Palatino Linotype"/>
          <w:color w:val="000000"/>
          <w:sz w:val="24"/>
          <w:lang w:val="es-ES_tradnl" w:eastAsia="es-MX"/>
        </w:rPr>
        <w:t xml:space="preserve">. </w:t>
      </w:r>
    </w:p>
    <w:p w:rsidR="006D0C16" w:rsidRPr="002A76DB" w:rsidRDefault="006D0C16" w:rsidP="006D0C16">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89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88"/>
        <w:gridCol w:w="1631"/>
        <w:gridCol w:w="4897"/>
      </w:tblGrid>
      <w:tr w:rsidR="001E7572" w:rsidRPr="002A76DB" w:rsidTr="001E7572">
        <w:trPr>
          <w:trHeight w:val="308"/>
        </w:trPr>
        <w:tc>
          <w:tcPr>
            <w:tcW w:w="2388" w:type="dxa"/>
            <w:shd w:val="clear" w:color="auto" w:fill="E7E6E6" w:themeFill="background2"/>
          </w:tcPr>
          <w:p w:rsidR="001E7572" w:rsidRPr="002A76DB" w:rsidRDefault="001E7572" w:rsidP="00EA23D5">
            <w:pPr>
              <w:spacing w:line="360" w:lineRule="auto"/>
              <w:jc w:val="center"/>
              <w:rPr>
                <w:rFonts w:ascii="Palatino Linotype" w:hAnsi="Palatino Linotype"/>
                <w:b/>
                <w:i/>
                <w:color w:val="000000"/>
              </w:rPr>
            </w:pPr>
            <w:r w:rsidRPr="002A76DB">
              <w:rPr>
                <w:rFonts w:ascii="Palatino Linotype" w:hAnsi="Palatino Linotype"/>
                <w:b/>
                <w:i/>
                <w:color w:val="000000"/>
              </w:rPr>
              <w:t>Requerimientos</w:t>
            </w:r>
          </w:p>
        </w:tc>
        <w:tc>
          <w:tcPr>
            <w:tcW w:w="1631" w:type="dxa"/>
            <w:shd w:val="clear" w:color="auto" w:fill="E7E6E6" w:themeFill="background2"/>
          </w:tcPr>
          <w:p w:rsidR="001E7572" w:rsidRPr="002A76DB" w:rsidRDefault="001E7572" w:rsidP="00EA23D5">
            <w:pPr>
              <w:spacing w:line="360" w:lineRule="auto"/>
              <w:jc w:val="center"/>
              <w:rPr>
                <w:rFonts w:ascii="Palatino Linotype" w:hAnsi="Palatino Linotype"/>
                <w:b/>
                <w:i/>
                <w:color w:val="000000"/>
              </w:rPr>
            </w:pPr>
            <w:r w:rsidRPr="002A76DB">
              <w:rPr>
                <w:rFonts w:ascii="Palatino Linotype" w:hAnsi="Palatino Linotype"/>
                <w:b/>
                <w:i/>
                <w:color w:val="000000"/>
              </w:rPr>
              <w:t>Respuesta</w:t>
            </w:r>
          </w:p>
        </w:tc>
        <w:tc>
          <w:tcPr>
            <w:tcW w:w="4897" w:type="dxa"/>
            <w:shd w:val="clear" w:color="auto" w:fill="E7E6E6" w:themeFill="background2"/>
          </w:tcPr>
          <w:p w:rsidR="001E7572" w:rsidRPr="002A76DB" w:rsidRDefault="001E7572" w:rsidP="00EA23D5">
            <w:pPr>
              <w:spacing w:line="360" w:lineRule="auto"/>
              <w:jc w:val="center"/>
              <w:rPr>
                <w:rFonts w:ascii="Palatino Linotype" w:hAnsi="Palatino Linotype"/>
                <w:b/>
                <w:i/>
                <w:color w:val="000000"/>
              </w:rPr>
            </w:pPr>
            <w:r w:rsidRPr="002A76DB">
              <w:rPr>
                <w:rFonts w:ascii="Palatino Linotype" w:hAnsi="Palatino Linotype"/>
                <w:b/>
                <w:i/>
                <w:color w:val="000000"/>
              </w:rPr>
              <w:t>Informe Justificado</w:t>
            </w:r>
          </w:p>
        </w:tc>
      </w:tr>
      <w:tr w:rsidR="001E7572" w:rsidRPr="002A76DB" w:rsidTr="001E7572">
        <w:trPr>
          <w:trHeight w:val="931"/>
        </w:trPr>
        <w:tc>
          <w:tcPr>
            <w:tcW w:w="2388" w:type="dxa"/>
          </w:tcPr>
          <w:p w:rsidR="001E7572" w:rsidRPr="002A76DB" w:rsidRDefault="001E7572" w:rsidP="00EA23D5">
            <w:pPr>
              <w:tabs>
                <w:tab w:val="left" w:pos="1828"/>
              </w:tabs>
              <w:jc w:val="both"/>
              <w:rPr>
                <w:rFonts w:ascii="Palatino Linotype" w:hAnsi="Palatino Linotype" w:cs="Tahoma"/>
                <w:bCs/>
                <w:sz w:val="22"/>
              </w:rPr>
            </w:pPr>
            <w:r w:rsidRPr="002A76DB">
              <w:rPr>
                <w:rFonts w:ascii="Palatino Linotype" w:hAnsi="Palatino Linotype" w:cs="Tahoma"/>
                <w:bCs/>
              </w:rPr>
              <w:t>Presupuesto asignado para el ejercicio 2025 a la escuela ROSARIO CASTELLANOS CCT 15EJN3682W, ubicada en Atizapán Estado de México.</w:t>
            </w:r>
          </w:p>
        </w:tc>
        <w:tc>
          <w:tcPr>
            <w:tcW w:w="1631" w:type="dxa"/>
          </w:tcPr>
          <w:p w:rsidR="001E7572" w:rsidRPr="002A76DB" w:rsidRDefault="001E7572" w:rsidP="00EA23D5">
            <w:pPr>
              <w:jc w:val="both"/>
              <w:rPr>
                <w:rFonts w:ascii="Palatino Linotype" w:hAnsi="Palatino Linotype"/>
                <w:color w:val="000000"/>
              </w:rPr>
            </w:pPr>
            <w:r w:rsidRPr="002A76DB">
              <w:rPr>
                <w:rFonts w:ascii="Palatino Linotype" w:hAnsi="Palatino Linotype"/>
                <w:color w:val="000000"/>
              </w:rPr>
              <w:t>Liga electrónica</w:t>
            </w:r>
          </w:p>
        </w:tc>
        <w:tc>
          <w:tcPr>
            <w:tcW w:w="4897" w:type="dxa"/>
          </w:tcPr>
          <w:p w:rsidR="001E7572" w:rsidRPr="002A76DB" w:rsidRDefault="001E7572" w:rsidP="002413A1">
            <w:pPr>
              <w:jc w:val="center"/>
              <w:rPr>
                <w:rFonts w:ascii="Palatino Linotype" w:hAnsi="Palatino Linotype"/>
                <w:b/>
                <w:i/>
              </w:rPr>
            </w:pPr>
            <w:r w:rsidRPr="002A76DB">
              <w:rPr>
                <w:rFonts w:ascii="Palatino Linotype" w:hAnsi="Palatino Linotype"/>
                <w:b/>
                <w:i/>
              </w:rPr>
              <w:t>No Colma</w:t>
            </w:r>
          </w:p>
          <w:p w:rsidR="001E7572" w:rsidRPr="002A76DB" w:rsidRDefault="001E7572" w:rsidP="00F309A4">
            <w:pPr>
              <w:jc w:val="both"/>
              <w:rPr>
                <w:rFonts w:ascii="Palatino Linotype" w:hAnsi="Palatino Linotype"/>
              </w:rPr>
            </w:pPr>
            <w:r w:rsidRPr="002A76DB">
              <w:rPr>
                <w:rFonts w:ascii="Palatino Linotype" w:hAnsi="Palatino Linotype"/>
              </w:rPr>
              <w:t xml:space="preserve">La Directora Escolar del Jardín de Niños Rosario Castellanos, informó: </w:t>
            </w:r>
          </w:p>
          <w:p w:rsidR="001E7572" w:rsidRPr="002A76DB" w:rsidRDefault="001E7572" w:rsidP="00F309A4">
            <w:pPr>
              <w:jc w:val="both"/>
              <w:rPr>
                <w:rFonts w:ascii="Palatino Linotype" w:hAnsi="Palatino Linotype"/>
                <w:i/>
              </w:rPr>
            </w:pPr>
            <w:r w:rsidRPr="002A76DB">
              <w:rPr>
                <w:rFonts w:ascii="Palatino Linotype" w:hAnsi="Palatino Linotype"/>
                <w:i/>
              </w:rPr>
              <w:t>“… no podemos proporcionar la información requerida de acuerdo al “Presupuesto asignado para el ejercicio 2025” a la institución, ya que no tenemos conocimiento referido al presupuesto asignado al plantel” (Sic)</w:t>
            </w:r>
          </w:p>
          <w:p w:rsidR="001E7572" w:rsidRPr="002A76DB" w:rsidRDefault="001E7572" w:rsidP="00F309A4">
            <w:pPr>
              <w:jc w:val="both"/>
              <w:rPr>
                <w:rFonts w:ascii="Palatino Linotype" w:hAnsi="Palatino Linotype"/>
                <w:i/>
              </w:rPr>
            </w:pPr>
            <w:r w:rsidRPr="002A76DB">
              <w:rPr>
                <w:rFonts w:ascii="Palatino Linotype" w:hAnsi="Palatino Linotype" w:cs="Arial"/>
              </w:rPr>
              <w:t>La Directora General de Educación Preescolar ratificó el informe de la Directora Escolar del Jardín de Niños.</w:t>
            </w:r>
          </w:p>
        </w:tc>
      </w:tr>
    </w:tbl>
    <w:p w:rsidR="00983390" w:rsidRPr="002A76DB" w:rsidRDefault="00983390" w:rsidP="00983390">
      <w:pPr>
        <w:autoSpaceDE w:val="0"/>
        <w:autoSpaceDN w:val="0"/>
        <w:adjustRightInd w:val="0"/>
        <w:spacing w:before="240" w:after="160" w:line="360" w:lineRule="auto"/>
        <w:jc w:val="both"/>
        <w:rPr>
          <w:rFonts w:ascii="Palatino Linotype" w:hAnsi="Palatino Linotype" w:cs="Arial"/>
        </w:rPr>
      </w:pPr>
    </w:p>
    <w:p w:rsidR="00983390" w:rsidRPr="002A76DB" w:rsidRDefault="00983390" w:rsidP="00983390">
      <w:pPr>
        <w:autoSpaceDE w:val="0"/>
        <w:autoSpaceDN w:val="0"/>
        <w:adjustRightInd w:val="0"/>
        <w:spacing w:before="240" w:after="160" w:line="360" w:lineRule="auto"/>
        <w:jc w:val="both"/>
        <w:rPr>
          <w:rFonts w:ascii="Palatino Linotype" w:hAnsi="Palatino Linotype" w:cs="Arial"/>
        </w:rPr>
      </w:pPr>
      <w:r w:rsidRPr="002A76DB">
        <w:rPr>
          <w:rFonts w:ascii="Palatino Linotype" w:hAnsi="Palatino Linotype" w:cs="Arial"/>
        </w:rPr>
        <w:t xml:space="preserve">El derecho de acceso a la información pública estriba en la prerrogativa de carácter constitucional que reconoce la potestad de los ciudadanos para solicitar soportes documentales generados, poseídos o administrados por los </w:t>
      </w:r>
      <w:r w:rsidRPr="002A76DB">
        <w:rPr>
          <w:rFonts w:ascii="Palatino Linotype" w:hAnsi="Palatino Linotype" w:cs="Arial"/>
          <w:b/>
          <w:bCs/>
        </w:rPr>
        <w:t xml:space="preserve">Sujetos Obligados. </w:t>
      </w:r>
    </w:p>
    <w:p w:rsidR="00983390" w:rsidRPr="002A76DB" w:rsidRDefault="00983390" w:rsidP="00983390">
      <w:pPr>
        <w:spacing w:line="360" w:lineRule="auto"/>
        <w:jc w:val="both"/>
        <w:rPr>
          <w:rFonts w:ascii="Palatino Linotype" w:hAnsi="Palatino Linotype" w:cs="Arial"/>
        </w:rPr>
      </w:pPr>
    </w:p>
    <w:p w:rsidR="00983390" w:rsidRPr="002A76DB" w:rsidRDefault="00983390" w:rsidP="00983390">
      <w:pPr>
        <w:spacing w:line="360" w:lineRule="auto"/>
        <w:jc w:val="both"/>
        <w:rPr>
          <w:rFonts w:ascii="Palatino Linotype" w:hAnsi="Palatino Linotype" w:cs="Arial"/>
        </w:rPr>
      </w:pPr>
      <w:r w:rsidRPr="002A76DB">
        <w:rPr>
          <w:rFonts w:ascii="Palatino Linotype" w:hAnsi="Palatino Linotype" w:cs="Arial"/>
        </w:rPr>
        <w:lastRenderedPageBreak/>
        <w:t xml:space="preserve">Ahora bien, en atención a lo dispuesto por los artículos 3, fracción XI y 12 </w:t>
      </w:r>
      <w:r w:rsidRPr="002A76DB">
        <w:rPr>
          <w:rFonts w:ascii="Palatino Linotype" w:hAnsi="Palatino Linotype" w:cs="Arial"/>
          <w:bCs/>
        </w:rPr>
        <w:t>de la Ley de Transparencia y Acceso a la Información Pública del Estado de México y Municipios</w:t>
      </w:r>
      <w:r w:rsidRPr="002A76DB">
        <w:rPr>
          <w:rFonts w:ascii="Palatino Linotype" w:hAnsi="Palatino Linotype" w:cs="Arial"/>
        </w:rPr>
        <w:t>, los cuales son del tenor literal siguiente:</w:t>
      </w:r>
    </w:p>
    <w:p w:rsidR="00983390" w:rsidRPr="002A76DB" w:rsidRDefault="00983390" w:rsidP="00983390">
      <w:pPr>
        <w:ind w:left="567" w:right="567"/>
        <w:jc w:val="both"/>
        <w:rPr>
          <w:rFonts w:ascii="Palatino Linotype" w:hAnsi="Palatino Linotype"/>
        </w:rPr>
      </w:pPr>
    </w:p>
    <w:p w:rsidR="00983390" w:rsidRPr="002A76DB" w:rsidRDefault="00983390" w:rsidP="00983390">
      <w:pPr>
        <w:ind w:left="851" w:right="851"/>
        <w:jc w:val="both"/>
        <w:rPr>
          <w:rFonts w:ascii="Palatino Linotype" w:hAnsi="Palatino Linotype"/>
          <w:i/>
        </w:rPr>
      </w:pPr>
      <w:r w:rsidRPr="002A76DB">
        <w:rPr>
          <w:rFonts w:ascii="Palatino Linotype" w:hAnsi="Palatino Linotype"/>
          <w:b/>
          <w:bCs/>
          <w:i/>
        </w:rPr>
        <w:t xml:space="preserve">Artículo 3.- </w:t>
      </w:r>
      <w:r w:rsidRPr="002A76DB">
        <w:rPr>
          <w:rFonts w:ascii="Palatino Linotype" w:hAnsi="Palatino Linotype"/>
          <w:i/>
        </w:rPr>
        <w:t>Para los efectos de la presente Ley se entenderá por:</w:t>
      </w:r>
    </w:p>
    <w:p w:rsidR="00983390" w:rsidRPr="002A76DB" w:rsidRDefault="00983390" w:rsidP="00983390">
      <w:pPr>
        <w:ind w:left="851" w:right="851"/>
        <w:jc w:val="both"/>
        <w:rPr>
          <w:rFonts w:ascii="Palatino Linotype" w:hAnsi="Palatino Linotype"/>
          <w:i/>
        </w:rPr>
      </w:pPr>
      <w:r w:rsidRPr="002A76DB">
        <w:rPr>
          <w:rFonts w:ascii="Palatino Linotype" w:hAnsi="Palatino Linotype"/>
          <w:i/>
        </w:rPr>
        <w:t>…</w:t>
      </w:r>
    </w:p>
    <w:p w:rsidR="00983390" w:rsidRPr="002A76DB" w:rsidRDefault="00983390" w:rsidP="00983390">
      <w:pPr>
        <w:ind w:left="851" w:right="851"/>
        <w:jc w:val="both"/>
        <w:rPr>
          <w:rFonts w:ascii="Palatino Linotype" w:hAnsi="Palatino Linotype"/>
          <w:i/>
        </w:rPr>
      </w:pPr>
      <w:r w:rsidRPr="002A76DB">
        <w:rPr>
          <w:rFonts w:ascii="Palatino Linotype" w:hAnsi="Palatino Linotype"/>
          <w:b/>
          <w:i/>
        </w:rPr>
        <w:t>XI.</w:t>
      </w:r>
      <w:r w:rsidRPr="002A76DB">
        <w:rPr>
          <w:rFonts w:ascii="Palatino Linotype" w:hAnsi="Palatino Linotype"/>
          <w:i/>
        </w:rPr>
        <w:t xml:space="preserve"> </w:t>
      </w:r>
      <w:r w:rsidRPr="002A76DB">
        <w:rPr>
          <w:rFonts w:ascii="Palatino Linotype" w:hAnsi="Palatino Linotype"/>
          <w:b/>
          <w:i/>
        </w:rPr>
        <w:t>Documento:</w:t>
      </w:r>
      <w:r w:rsidRPr="002A76DB">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2A76DB">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2A76DB">
        <w:rPr>
          <w:rFonts w:ascii="Palatino Linotype" w:hAnsi="Palatino Linotype"/>
          <w:i/>
        </w:rPr>
        <w:t xml:space="preserve"> Los documentos podrán estar en cualquier medio, sea escrito, impreso, sonoro, visual, electrónico, informático u holográfico;</w:t>
      </w:r>
    </w:p>
    <w:p w:rsidR="00983390" w:rsidRPr="002A76DB" w:rsidRDefault="00983390" w:rsidP="00983390">
      <w:pPr>
        <w:ind w:left="851" w:right="851"/>
        <w:jc w:val="both"/>
        <w:rPr>
          <w:rFonts w:ascii="Palatino Linotype" w:hAnsi="Palatino Linotype"/>
          <w:i/>
        </w:rPr>
      </w:pPr>
    </w:p>
    <w:p w:rsidR="00983390" w:rsidRPr="002A76DB" w:rsidRDefault="00983390" w:rsidP="00983390">
      <w:pPr>
        <w:ind w:left="851" w:right="851"/>
        <w:jc w:val="both"/>
        <w:rPr>
          <w:rFonts w:ascii="Palatino Linotype" w:hAnsi="Palatino Linotype"/>
          <w:bCs/>
          <w:i/>
        </w:rPr>
      </w:pPr>
      <w:r w:rsidRPr="002A76DB">
        <w:rPr>
          <w:rFonts w:ascii="Palatino Linotype" w:hAnsi="Palatino Linotype"/>
          <w:b/>
          <w:bCs/>
          <w:i/>
        </w:rPr>
        <w:t>Artículo 4.</w:t>
      </w:r>
      <w:r w:rsidRPr="002A76DB">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983390" w:rsidRPr="002A76DB" w:rsidRDefault="00983390" w:rsidP="00983390">
      <w:pPr>
        <w:ind w:left="851" w:right="851"/>
        <w:jc w:val="both"/>
        <w:rPr>
          <w:rFonts w:ascii="Palatino Linotype" w:hAnsi="Palatino Linotype"/>
          <w:bCs/>
          <w:i/>
        </w:rPr>
      </w:pPr>
    </w:p>
    <w:p w:rsidR="00983390" w:rsidRPr="002A76DB" w:rsidRDefault="00983390" w:rsidP="00983390">
      <w:pPr>
        <w:ind w:left="851" w:right="851"/>
        <w:jc w:val="both"/>
        <w:rPr>
          <w:rFonts w:ascii="Palatino Linotype" w:hAnsi="Palatino Linotype"/>
          <w:bCs/>
          <w:i/>
        </w:rPr>
      </w:pPr>
      <w:r w:rsidRPr="002A76DB">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2A76DB">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83390" w:rsidRPr="002A76DB" w:rsidRDefault="00983390" w:rsidP="00983390">
      <w:pPr>
        <w:ind w:left="851" w:right="851"/>
        <w:jc w:val="both"/>
        <w:rPr>
          <w:rFonts w:ascii="Palatino Linotype" w:hAnsi="Palatino Linotype"/>
          <w:bCs/>
          <w:i/>
        </w:rPr>
      </w:pPr>
    </w:p>
    <w:p w:rsidR="00983390" w:rsidRPr="002A76DB" w:rsidRDefault="00983390" w:rsidP="00983390">
      <w:pPr>
        <w:ind w:left="851" w:right="851"/>
        <w:jc w:val="both"/>
        <w:rPr>
          <w:rFonts w:ascii="Palatino Linotype" w:hAnsi="Palatino Linotype"/>
          <w:bCs/>
          <w:i/>
        </w:rPr>
      </w:pPr>
      <w:r w:rsidRPr="002A76DB">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983390" w:rsidRPr="002A76DB" w:rsidRDefault="00983390" w:rsidP="00983390">
      <w:pPr>
        <w:ind w:left="851" w:right="851"/>
        <w:jc w:val="both"/>
        <w:rPr>
          <w:rFonts w:ascii="Palatino Linotype" w:hAnsi="Palatino Linotype"/>
          <w:i/>
        </w:rPr>
      </w:pPr>
    </w:p>
    <w:p w:rsidR="00983390" w:rsidRPr="002A76DB" w:rsidRDefault="00983390" w:rsidP="00983390">
      <w:pPr>
        <w:ind w:left="851" w:right="851"/>
        <w:jc w:val="both"/>
        <w:rPr>
          <w:rFonts w:ascii="Palatino Linotype" w:hAnsi="Palatino Linotype"/>
          <w:i/>
        </w:rPr>
      </w:pPr>
      <w:r w:rsidRPr="002A76DB">
        <w:rPr>
          <w:rFonts w:ascii="Palatino Linotype" w:hAnsi="Palatino Linotype"/>
          <w:b/>
          <w:i/>
        </w:rPr>
        <w:lastRenderedPageBreak/>
        <w:t>Artículo 12.</w:t>
      </w:r>
      <w:r w:rsidRPr="002A76DB">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983390" w:rsidRPr="002A76DB" w:rsidRDefault="00983390" w:rsidP="00983390">
      <w:pPr>
        <w:ind w:left="851" w:right="851"/>
        <w:jc w:val="both"/>
        <w:rPr>
          <w:rFonts w:ascii="Palatino Linotype" w:hAnsi="Palatino Linotype"/>
          <w:i/>
        </w:rPr>
      </w:pPr>
    </w:p>
    <w:p w:rsidR="00983390" w:rsidRPr="002A76DB" w:rsidRDefault="00983390" w:rsidP="00983390">
      <w:pPr>
        <w:ind w:left="851" w:right="851"/>
        <w:jc w:val="both"/>
        <w:rPr>
          <w:rFonts w:ascii="Palatino Linotype" w:hAnsi="Palatino Linotype"/>
          <w:i/>
          <w:u w:val="single"/>
        </w:rPr>
      </w:pPr>
      <w:r w:rsidRPr="002A76DB">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2A76DB">
        <w:rPr>
          <w:rFonts w:ascii="Palatino Linotype" w:hAnsi="Palatino Linotype"/>
          <w:i/>
        </w:rPr>
        <w:t>.</w:t>
      </w:r>
    </w:p>
    <w:p w:rsidR="00983390" w:rsidRPr="002A76DB" w:rsidRDefault="00983390" w:rsidP="00983390">
      <w:pPr>
        <w:jc w:val="both"/>
        <w:rPr>
          <w:rFonts w:ascii="Palatino Linotype" w:hAnsi="Palatino Linotype"/>
        </w:rPr>
      </w:pPr>
    </w:p>
    <w:p w:rsidR="00983390" w:rsidRPr="002A76DB" w:rsidRDefault="00983390" w:rsidP="00983390">
      <w:pPr>
        <w:spacing w:line="360" w:lineRule="auto"/>
        <w:jc w:val="both"/>
        <w:rPr>
          <w:rFonts w:ascii="Palatino Linotype" w:eastAsia="Calibri" w:hAnsi="Palatino Linotype" w:cs="Arial"/>
          <w:color w:val="000000"/>
          <w:lang w:val="es-ES_tradnl" w:eastAsia="es-MX"/>
        </w:rPr>
      </w:pPr>
    </w:p>
    <w:p w:rsidR="00983390" w:rsidRPr="002A76DB" w:rsidRDefault="00983390" w:rsidP="00983390">
      <w:pPr>
        <w:spacing w:line="360" w:lineRule="auto"/>
        <w:jc w:val="both"/>
        <w:rPr>
          <w:rFonts w:ascii="Palatino Linotype" w:eastAsia="Calibri" w:hAnsi="Palatino Linotype" w:cs="Arial"/>
          <w:color w:val="000000"/>
          <w:lang w:val="es-ES_tradnl" w:eastAsia="es-MX"/>
        </w:rPr>
      </w:pPr>
      <w:r w:rsidRPr="002A76DB">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2A76DB">
        <w:rPr>
          <w:rFonts w:ascii="Palatino Linotype" w:eastAsia="Calibri" w:hAnsi="Palatino Linotype" w:cs="Arial"/>
          <w:b/>
          <w:color w:val="000000"/>
          <w:lang w:val="es-ES_tradnl" w:eastAsia="es-MX"/>
        </w:rPr>
        <w:t xml:space="preserve"> </w:t>
      </w:r>
      <w:r w:rsidRPr="002A76DB">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2A76DB">
        <w:rPr>
          <w:rFonts w:ascii="Palatino Linotype" w:eastAsia="Calibri" w:hAnsi="Palatino Linotype" w:cs="Arial"/>
          <w:i/>
          <w:color w:val="000000"/>
          <w:lang w:val="es-ES_tradnl" w:eastAsia="es-MX"/>
        </w:rPr>
        <w:t>ad hoc</w:t>
      </w:r>
      <w:r w:rsidRPr="002A76DB">
        <w:rPr>
          <w:rFonts w:ascii="Palatino Linotype" w:eastAsia="Calibri" w:hAnsi="Palatino Linotype" w:cs="Arial"/>
          <w:color w:val="000000"/>
          <w:lang w:val="es-ES_tradnl" w:eastAsia="es-MX"/>
        </w:rPr>
        <w:t>, para satisfacer el derecho de acceso a la información pública.</w:t>
      </w:r>
    </w:p>
    <w:p w:rsidR="00983390" w:rsidRPr="002A76DB" w:rsidRDefault="00983390" w:rsidP="00983390">
      <w:pPr>
        <w:spacing w:line="360" w:lineRule="auto"/>
        <w:jc w:val="both"/>
        <w:rPr>
          <w:rFonts w:ascii="Palatino Linotype" w:eastAsiaTheme="minorHAnsi" w:hAnsi="Palatino Linotype" w:cstheme="minorBidi"/>
          <w:lang w:val="es-MX" w:eastAsia="en-US"/>
        </w:rPr>
      </w:pPr>
    </w:p>
    <w:p w:rsidR="00983390" w:rsidRPr="002A76DB" w:rsidRDefault="00983390" w:rsidP="00983390">
      <w:pPr>
        <w:spacing w:line="360" w:lineRule="auto"/>
        <w:jc w:val="both"/>
        <w:rPr>
          <w:rFonts w:ascii="Palatino Linotype" w:eastAsiaTheme="minorHAnsi" w:hAnsi="Palatino Linotype" w:cstheme="minorBidi"/>
          <w:lang w:val="es-MX" w:eastAsia="en-US"/>
        </w:rPr>
      </w:pPr>
      <w:r w:rsidRPr="002A76DB">
        <w:rPr>
          <w:rFonts w:ascii="Palatino Linotype" w:eastAsiaTheme="minorHAnsi" w:hAnsi="Palatino Linotype" w:cstheme="minorBidi"/>
          <w:lang w:val="es-MX" w:eastAsia="en-US"/>
        </w:rPr>
        <w:t xml:space="preserve">En mérito de lo expuesto en líneas anteriores, al resultar parcialmente fundados los motivos de inconformidad vertidos por </w:t>
      </w:r>
      <w:r w:rsidRPr="002A76DB">
        <w:rPr>
          <w:rFonts w:ascii="Palatino Linotype" w:eastAsiaTheme="minorHAnsi" w:hAnsi="Palatino Linotype" w:cstheme="minorBidi"/>
          <w:b/>
          <w:lang w:val="es-MX" w:eastAsia="en-US"/>
        </w:rPr>
        <w:t>el Recurrente</w:t>
      </w:r>
      <w:r w:rsidRPr="002A76DB">
        <w:rPr>
          <w:rFonts w:ascii="Palatino Linotype" w:eastAsiaTheme="minorHAnsi" w:hAnsi="Palatino Linotype" w:cstheme="minorBidi"/>
          <w:lang w:val="es-MX" w:eastAsia="en-US"/>
        </w:rPr>
        <w:t xml:space="preserve">, con fundamento en la </w:t>
      </w:r>
      <w:r w:rsidR="009979C3" w:rsidRPr="002A76DB">
        <w:rPr>
          <w:rFonts w:ascii="Palatino Linotype" w:eastAsiaTheme="minorHAnsi" w:hAnsi="Palatino Linotype" w:cstheme="minorBidi"/>
          <w:lang w:val="es-MX" w:eastAsia="en-US"/>
        </w:rPr>
        <w:t xml:space="preserve">primera </w:t>
      </w:r>
      <w:r w:rsidRPr="002A76DB">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sidR="009979C3" w:rsidRPr="002A76DB">
        <w:rPr>
          <w:rFonts w:ascii="Palatino Linotype" w:eastAsiaTheme="minorHAnsi" w:hAnsi="Palatino Linotype" w:cstheme="minorBidi"/>
          <w:b/>
          <w:lang w:val="es-MX" w:eastAsia="en-US"/>
        </w:rPr>
        <w:t>REVO</w:t>
      </w:r>
      <w:r w:rsidRPr="002A76DB">
        <w:rPr>
          <w:rFonts w:ascii="Palatino Linotype" w:eastAsiaTheme="minorHAnsi" w:hAnsi="Palatino Linotype" w:cstheme="minorBidi"/>
          <w:b/>
          <w:lang w:val="es-MX" w:eastAsia="en-US"/>
        </w:rPr>
        <w:t xml:space="preserve">CA </w:t>
      </w:r>
      <w:r w:rsidRPr="002A76DB">
        <w:rPr>
          <w:rFonts w:ascii="Palatino Linotype" w:eastAsiaTheme="minorHAnsi" w:hAnsi="Palatino Linotype" w:cstheme="minorBidi"/>
          <w:lang w:val="es-MX" w:eastAsia="en-US"/>
        </w:rPr>
        <w:t xml:space="preserve">la respuesta emitida a la solicitud de información </w:t>
      </w:r>
      <w:r w:rsidRPr="002A76DB">
        <w:rPr>
          <w:rFonts w:ascii="Palatino Linotype" w:hAnsi="Palatino Linotype"/>
          <w:b/>
          <w:bCs/>
        </w:rPr>
        <w:t>00218/SECTI/IP/2025</w:t>
      </w:r>
      <w:r w:rsidRPr="002A76DB">
        <w:rPr>
          <w:rFonts w:ascii="Palatino Linotype" w:eastAsiaTheme="minorHAnsi" w:hAnsi="Palatino Linotype"/>
          <w:b/>
          <w:bCs/>
        </w:rPr>
        <w:t>,</w:t>
      </w:r>
      <w:r w:rsidRPr="002A76DB">
        <w:rPr>
          <w:rFonts w:ascii="Palatino Linotype" w:eastAsiaTheme="minorHAnsi" w:hAnsi="Palatino Linotype" w:cs="Arial"/>
          <w:lang w:val="es-MX" w:eastAsia="en-US"/>
        </w:rPr>
        <w:t xml:space="preserve"> </w:t>
      </w:r>
      <w:r w:rsidRPr="002A76DB">
        <w:rPr>
          <w:rFonts w:ascii="Palatino Linotype" w:eastAsiaTheme="minorHAnsi" w:hAnsi="Palatino Linotype" w:cstheme="minorBidi"/>
          <w:lang w:val="es-MX" w:eastAsia="en-US"/>
        </w:rPr>
        <w:t>que ha sido materia del presente fallo.</w:t>
      </w:r>
    </w:p>
    <w:p w:rsidR="00983390" w:rsidRPr="002A76DB" w:rsidRDefault="00983390" w:rsidP="00983390">
      <w:pPr>
        <w:spacing w:line="360" w:lineRule="auto"/>
        <w:jc w:val="both"/>
        <w:rPr>
          <w:rFonts w:ascii="Palatino Linotype" w:eastAsiaTheme="minorHAnsi" w:hAnsi="Palatino Linotype" w:cstheme="minorBidi"/>
          <w:lang w:val="es-MX" w:eastAsia="en-US"/>
        </w:rPr>
      </w:pPr>
    </w:p>
    <w:p w:rsidR="00983390" w:rsidRPr="002A76DB" w:rsidRDefault="00983390" w:rsidP="00983390">
      <w:pPr>
        <w:spacing w:line="360" w:lineRule="auto"/>
        <w:jc w:val="both"/>
        <w:rPr>
          <w:rFonts w:ascii="Palatino Linotype" w:hAnsi="Palatino Linotype"/>
          <w:lang w:val="es-MX"/>
        </w:rPr>
      </w:pPr>
      <w:r w:rsidRPr="002A76DB">
        <w:rPr>
          <w:rFonts w:ascii="Palatino Linotype" w:hAnsi="Palatino Linotype"/>
          <w:lang w:val="es-MX"/>
        </w:rPr>
        <w:t>Por lo antes expuesto y fundado es de resolverse y,</w:t>
      </w:r>
    </w:p>
    <w:p w:rsidR="00983390" w:rsidRPr="002A76DB" w:rsidRDefault="00983390" w:rsidP="00983390">
      <w:pPr>
        <w:spacing w:line="360" w:lineRule="auto"/>
        <w:jc w:val="both"/>
        <w:rPr>
          <w:rFonts w:ascii="Palatino Linotype" w:hAnsi="Palatino Linotype"/>
          <w:lang w:val="es-MX"/>
        </w:rPr>
      </w:pPr>
    </w:p>
    <w:p w:rsidR="00983390" w:rsidRPr="002A76DB" w:rsidRDefault="00983390" w:rsidP="00983390">
      <w:pPr>
        <w:spacing w:line="360" w:lineRule="auto"/>
        <w:jc w:val="center"/>
        <w:rPr>
          <w:rFonts w:ascii="Palatino Linotype" w:hAnsi="Palatino Linotype"/>
          <w:bCs/>
          <w:spacing w:val="60"/>
          <w:lang w:val="es-ES_tradnl"/>
        </w:rPr>
      </w:pPr>
      <w:r w:rsidRPr="002A76DB">
        <w:rPr>
          <w:rFonts w:ascii="Palatino Linotype" w:hAnsi="Palatino Linotype"/>
          <w:b/>
          <w:bCs/>
          <w:spacing w:val="60"/>
          <w:sz w:val="28"/>
          <w:lang w:val="es-ES_tradnl"/>
        </w:rPr>
        <w:lastRenderedPageBreak/>
        <w:t>SE    RESUELVE</w:t>
      </w:r>
    </w:p>
    <w:p w:rsidR="00983390" w:rsidRPr="002A76DB" w:rsidRDefault="00983390" w:rsidP="00983390">
      <w:pPr>
        <w:spacing w:line="360" w:lineRule="auto"/>
        <w:jc w:val="both"/>
        <w:rPr>
          <w:rFonts w:ascii="Palatino Linotype" w:hAnsi="Palatino Linotype" w:cs="Arial"/>
        </w:rPr>
      </w:pPr>
      <w:r w:rsidRPr="002A76DB">
        <w:rPr>
          <w:rFonts w:ascii="Palatino Linotype" w:hAnsi="Palatino Linotype" w:cs="Arial"/>
          <w:b/>
          <w:sz w:val="28"/>
          <w:szCs w:val="28"/>
        </w:rPr>
        <w:t>PRIMERO</w:t>
      </w:r>
      <w:r w:rsidRPr="002A76DB">
        <w:rPr>
          <w:rFonts w:ascii="Palatino Linotype" w:hAnsi="Palatino Linotype" w:cs="Arial"/>
          <w:sz w:val="32"/>
          <w:szCs w:val="28"/>
        </w:rPr>
        <w:t>.</w:t>
      </w:r>
      <w:r w:rsidRPr="002A76DB">
        <w:rPr>
          <w:rFonts w:ascii="Palatino Linotype" w:hAnsi="Palatino Linotype" w:cs="Arial"/>
        </w:rPr>
        <w:t xml:space="preserve"> Se</w:t>
      </w:r>
      <w:r w:rsidRPr="002A76DB">
        <w:rPr>
          <w:rFonts w:ascii="Palatino Linotype" w:hAnsi="Palatino Linotype" w:cs="Arial"/>
          <w:b/>
        </w:rPr>
        <w:t xml:space="preserve"> </w:t>
      </w:r>
      <w:r w:rsidR="009979C3" w:rsidRPr="002A76DB">
        <w:rPr>
          <w:rFonts w:ascii="Palatino Linotype" w:hAnsi="Palatino Linotype" w:cs="Arial"/>
          <w:b/>
        </w:rPr>
        <w:t>REVO</w:t>
      </w:r>
      <w:r w:rsidRPr="002A76DB">
        <w:rPr>
          <w:rFonts w:ascii="Palatino Linotype" w:hAnsi="Palatino Linotype" w:cs="Arial"/>
          <w:b/>
        </w:rPr>
        <w:t xml:space="preserve">CA </w:t>
      </w:r>
      <w:r w:rsidRPr="002A76DB">
        <w:rPr>
          <w:rFonts w:ascii="Palatino Linotype" w:hAnsi="Palatino Linotype" w:cs="Arial"/>
        </w:rPr>
        <w:t xml:space="preserve">la respuesta del </w:t>
      </w:r>
      <w:r w:rsidRPr="002A76DB">
        <w:rPr>
          <w:rFonts w:ascii="Palatino Linotype" w:hAnsi="Palatino Linotype" w:cs="Arial"/>
          <w:b/>
        </w:rPr>
        <w:t>Sujeto Obligado</w:t>
      </w:r>
      <w:r w:rsidRPr="002A76DB">
        <w:rPr>
          <w:rFonts w:ascii="Palatino Linotype" w:hAnsi="Palatino Linotype" w:cs="Arial"/>
        </w:rPr>
        <w:t xml:space="preserve"> a la solicitud de acceso a la información pública</w:t>
      </w:r>
      <w:r w:rsidRPr="002A76DB">
        <w:rPr>
          <w:rFonts w:ascii="Palatino Linotype" w:hAnsi="Palatino Linotype" w:cs="Arial"/>
          <w:b/>
        </w:rPr>
        <w:t xml:space="preserve"> </w:t>
      </w:r>
      <w:r w:rsidRPr="002A76DB">
        <w:rPr>
          <w:rFonts w:ascii="Palatino Linotype" w:hAnsi="Palatino Linotype"/>
          <w:b/>
          <w:bCs/>
        </w:rPr>
        <w:t>00218/SECTI/IP/2025</w:t>
      </w:r>
      <w:r w:rsidRPr="002A76DB">
        <w:rPr>
          <w:rFonts w:ascii="Palatino Linotype" w:hAnsi="Palatino Linotype" w:cs="Arial"/>
        </w:rPr>
        <w:t>,</w:t>
      </w:r>
      <w:r w:rsidRPr="002A76DB">
        <w:rPr>
          <w:rFonts w:ascii="Palatino Linotype" w:hAnsi="Palatino Linotype" w:cs="Tahoma"/>
          <w:b/>
        </w:rPr>
        <w:t xml:space="preserve"> </w:t>
      </w:r>
      <w:r w:rsidRPr="002A76DB">
        <w:rPr>
          <w:rFonts w:ascii="Palatino Linotype" w:hAnsi="Palatino Linotype" w:cs="Arial"/>
        </w:rPr>
        <w:t>por resultar fundados</w:t>
      </w:r>
      <w:r w:rsidRPr="002A76DB">
        <w:rPr>
          <w:rFonts w:ascii="Palatino Linotype" w:hAnsi="Palatino Linotype" w:cs="Arial"/>
          <w:b/>
        </w:rPr>
        <w:t xml:space="preserve"> </w:t>
      </w:r>
      <w:r w:rsidRPr="002A76DB">
        <w:rPr>
          <w:rFonts w:ascii="Palatino Linotype" w:hAnsi="Palatino Linotype" w:cs="Arial"/>
        </w:rPr>
        <w:t xml:space="preserve">los motivos de inconformidad vertidos por la parte </w:t>
      </w:r>
      <w:r w:rsidRPr="002A76DB">
        <w:rPr>
          <w:rFonts w:ascii="Palatino Linotype" w:hAnsi="Palatino Linotype" w:cs="Arial"/>
          <w:b/>
        </w:rPr>
        <w:t>Recurrente</w:t>
      </w:r>
      <w:r w:rsidRPr="002A76DB">
        <w:rPr>
          <w:rFonts w:ascii="Palatino Linotype" w:hAnsi="Palatino Linotype" w:cs="Arial"/>
        </w:rPr>
        <w:t>, en términos del considerando</w:t>
      </w:r>
      <w:r w:rsidRPr="002A76DB">
        <w:rPr>
          <w:rFonts w:ascii="Palatino Linotype" w:hAnsi="Palatino Linotype" w:cs="Arial"/>
          <w:b/>
        </w:rPr>
        <w:t xml:space="preserve"> CUARTO </w:t>
      </w:r>
      <w:r w:rsidRPr="002A76DB">
        <w:rPr>
          <w:rFonts w:ascii="Palatino Linotype" w:hAnsi="Palatino Linotype" w:cs="Arial"/>
        </w:rPr>
        <w:t>de la presente Resolución.</w:t>
      </w:r>
    </w:p>
    <w:p w:rsidR="00983390" w:rsidRPr="002A76DB" w:rsidRDefault="00983390" w:rsidP="00983390">
      <w:pPr>
        <w:spacing w:line="360" w:lineRule="auto"/>
        <w:jc w:val="both"/>
        <w:rPr>
          <w:rFonts w:ascii="Palatino Linotype" w:hAnsi="Palatino Linotype" w:cs="Arial"/>
        </w:rPr>
      </w:pPr>
    </w:p>
    <w:p w:rsidR="00983390" w:rsidRPr="002A76DB" w:rsidRDefault="00983390" w:rsidP="00983390">
      <w:pPr>
        <w:spacing w:line="360" w:lineRule="auto"/>
        <w:jc w:val="both"/>
        <w:rPr>
          <w:rFonts w:ascii="Palatino Linotype" w:hAnsi="Palatino Linotype" w:cs="Tahoma"/>
        </w:rPr>
      </w:pPr>
      <w:r w:rsidRPr="002A76DB">
        <w:rPr>
          <w:rFonts w:ascii="Palatino Linotype" w:hAnsi="Palatino Linotype" w:cs="Arial"/>
          <w:b/>
          <w:sz w:val="28"/>
        </w:rPr>
        <w:t>SEGUNDO</w:t>
      </w:r>
      <w:r w:rsidRPr="002A76DB">
        <w:rPr>
          <w:rFonts w:ascii="Palatino Linotype" w:hAnsi="Palatino Linotype" w:cs="Arial"/>
          <w:b/>
        </w:rPr>
        <w:t>.</w:t>
      </w:r>
      <w:r w:rsidRPr="002A76DB">
        <w:rPr>
          <w:rFonts w:ascii="Palatino Linotype" w:hAnsi="Palatino Linotype" w:cs="Tahoma"/>
        </w:rPr>
        <w:t xml:space="preserve"> Se </w:t>
      </w:r>
      <w:r w:rsidRPr="002A76DB">
        <w:rPr>
          <w:rFonts w:ascii="Palatino Linotype" w:hAnsi="Palatino Linotype" w:cs="Tahoma"/>
          <w:b/>
        </w:rPr>
        <w:t>ORDENA</w:t>
      </w:r>
      <w:r w:rsidRPr="002A76DB">
        <w:rPr>
          <w:rFonts w:ascii="Palatino Linotype" w:hAnsi="Palatino Linotype" w:cs="Tahoma"/>
        </w:rPr>
        <w:t xml:space="preserve"> al </w:t>
      </w:r>
      <w:r w:rsidRPr="002A76DB">
        <w:rPr>
          <w:rFonts w:ascii="Palatino Linotype" w:hAnsi="Palatino Linotype" w:cs="Tahoma"/>
          <w:b/>
        </w:rPr>
        <w:t>Sujeto Obligado,</w:t>
      </w:r>
      <w:r w:rsidRPr="002A76DB">
        <w:rPr>
          <w:rFonts w:ascii="Palatino Linotype" w:hAnsi="Palatino Linotype" w:cs="Tahoma"/>
        </w:rPr>
        <w:t xml:space="preserve"> haga entrega a la parte </w:t>
      </w:r>
      <w:r w:rsidRPr="002A76DB">
        <w:rPr>
          <w:rFonts w:ascii="Palatino Linotype" w:hAnsi="Palatino Linotype" w:cs="Tahoma"/>
          <w:b/>
        </w:rPr>
        <w:t>Recurrente</w:t>
      </w:r>
      <w:r w:rsidRPr="002A76DB">
        <w:rPr>
          <w:rFonts w:ascii="Palatino Linotype" w:hAnsi="Palatino Linotype" w:cs="Tahoma"/>
        </w:rPr>
        <w:t>, previa búsqueda exhaustiva y razonable, a través del Sistema de Acceso a la Información Mexiquense (</w:t>
      </w:r>
      <w:r w:rsidRPr="002A76DB">
        <w:rPr>
          <w:rFonts w:ascii="Palatino Linotype" w:hAnsi="Palatino Linotype" w:cs="Tahoma"/>
          <w:b/>
        </w:rPr>
        <w:t>SAIMEX</w:t>
      </w:r>
      <w:r w:rsidRPr="002A76DB">
        <w:rPr>
          <w:rFonts w:ascii="Palatino Linotype" w:hAnsi="Palatino Linotype" w:cs="Tahoma"/>
        </w:rPr>
        <w:t>), de lo siguiente:</w:t>
      </w:r>
    </w:p>
    <w:p w:rsidR="00983390" w:rsidRPr="002A76DB" w:rsidRDefault="00983390" w:rsidP="00983390">
      <w:pPr>
        <w:pStyle w:val="Prrafodelista"/>
        <w:tabs>
          <w:tab w:val="left" w:pos="1828"/>
        </w:tabs>
        <w:spacing w:line="360" w:lineRule="auto"/>
        <w:ind w:left="720"/>
        <w:jc w:val="both"/>
        <w:rPr>
          <w:rFonts w:ascii="Palatino Linotype" w:hAnsi="Palatino Linotype" w:cs="Tahoma"/>
          <w:bCs/>
        </w:rPr>
      </w:pPr>
    </w:p>
    <w:p w:rsidR="00983390" w:rsidRPr="002A76DB" w:rsidRDefault="009979C3" w:rsidP="00983390">
      <w:pPr>
        <w:pStyle w:val="INFOEM"/>
        <w:numPr>
          <w:ilvl w:val="0"/>
          <w:numId w:val="5"/>
        </w:numPr>
        <w:spacing w:before="0" w:after="0"/>
        <w:ind w:right="567"/>
        <w:rPr>
          <w:i w:val="0"/>
          <w:sz w:val="28"/>
          <w:szCs w:val="24"/>
        </w:rPr>
      </w:pPr>
      <w:r w:rsidRPr="002A76DB">
        <w:rPr>
          <w:rFonts w:cs="Tahoma"/>
          <w:bCs/>
          <w:i w:val="0"/>
          <w:sz w:val="24"/>
          <w:lang w:val="es-ES"/>
        </w:rPr>
        <w:t xml:space="preserve">Presupuesto asignado para el ejercicio fiscal 2025 a la escuela Jardín de Niños “Rosario Castellanos”, </w:t>
      </w:r>
      <w:r w:rsidRPr="002A76DB">
        <w:rPr>
          <w:rFonts w:cs="Tahoma"/>
          <w:bCs/>
          <w:i w:val="0"/>
          <w:sz w:val="24"/>
        </w:rPr>
        <w:t xml:space="preserve">CCT 15EJN3682W, ubicada en Atizapán, Estado de México, al diecisiete de febrero de dos mil veinticinco. </w:t>
      </w:r>
    </w:p>
    <w:p w:rsidR="00983390" w:rsidRPr="002A76DB" w:rsidRDefault="00983390" w:rsidP="00983390">
      <w:pPr>
        <w:pStyle w:val="Citas"/>
      </w:pPr>
      <w:r w:rsidRPr="002A76DB">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9979C3" w:rsidRPr="002A76DB" w:rsidRDefault="009979C3" w:rsidP="00983390">
      <w:pPr>
        <w:pStyle w:val="Citas"/>
      </w:pPr>
      <w:r w:rsidRPr="002A76DB">
        <w:t xml:space="preserve">En el supuesto de que no se cuente con la información, el área competente deberá de manifestarse de manera precisa y clara. </w:t>
      </w:r>
    </w:p>
    <w:p w:rsidR="00983390" w:rsidRPr="002A76DB" w:rsidRDefault="00983390" w:rsidP="00983390">
      <w:pPr>
        <w:pStyle w:val="Citas"/>
      </w:pPr>
    </w:p>
    <w:p w:rsidR="00983390" w:rsidRPr="002A76DB" w:rsidRDefault="00983390" w:rsidP="00983390">
      <w:pPr>
        <w:spacing w:line="360" w:lineRule="auto"/>
        <w:jc w:val="both"/>
        <w:rPr>
          <w:rFonts w:ascii="Palatino Linotype" w:hAnsi="Palatino Linotype" w:cs="Arial"/>
        </w:rPr>
      </w:pPr>
    </w:p>
    <w:p w:rsidR="00983390" w:rsidRPr="002A76DB" w:rsidRDefault="00983390" w:rsidP="00983390">
      <w:pPr>
        <w:spacing w:line="360" w:lineRule="auto"/>
        <w:jc w:val="both"/>
        <w:rPr>
          <w:rFonts w:ascii="Palatino Linotype" w:hAnsi="Palatino Linotype" w:cs="Tahoma"/>
          <w:bCs/>
        </w:rPr>
      </w:pPr>
      <w:r w:rsidRPr="002A76DB">
        <w:rPr>
          <w:rFonts w:ascii="Palatino Linotype" w:hAnsi="Palatino Linotype" w:cs="Arial"/>
          <w:b/>
          <w:sz w:val="28"/>
        </w:rPr>
        <w:lastRenderedPageBreak/>
        <w:t>TERCERO</w:t>
      </w:r>
      <w:r w:rsidRPr="002A76DB">
        <w:rPr>
          <w:rFonts w:ascii="Palatino Linotype" w:hAnsi="Palatino Linotype" w:cs="Arial"/>
          <w:b/>
        </w:rPr>
        <w:t>.</w:t>
      </w:r>
      <w:r w:rsidRPr="002A76DB">
        <w:rPr>
          <w:rFonts w:ascii="Palatino Linotype" w:hAnsi="Palatino Linotype" w:cs="Arial"/>
        </w:rPr>
        <w:t xml:space="preserve"> </w:t>
      </w:r>
      <w:r w:rsidRPr="002A76DB">
        <w:rPr>
          <w:rFonts w:ascii="Palatino Linotype" w:hAnsi="Palatino Linotype" w:cs="Tahoma"/>
          <w:b/>
        </w:rPr>
        <w:t xml:space="preserve">NOTIFÍQUESE </w:t>
      </w:r>
      <w:r w:rsidRPr="002A76DB">
        <w:rPr>
          <w:rFonts w:ascii="Palatino Linotype" w:hAnsi="Palatino Linotype" w:cs="Arial"/>
        </w:rPr>
        <w:t xml:space="preserve">a través del Sistema de Acceso a la Información Mexiquense </w:t>
      </w:r>
      <w:r w:rsidRPr="002A76DB">
        <w:rPr>
          <w:rFonts w:ascii="Palatino Linotype" w:hAnsi="Palatino Linotype" w:cs="Arial"/>
          <w:b/>
        </w:rPr>
        <w:t>(SAIMEX)</w:t>
      </w:r>
      <w:r w:rsidRPr="002A76DB">
        <w:rPr>
          <w:rFonts w:ascii="Palatino Linotype" w:hAnsi="Palatino Linotype" w:cs="Arial"/>
        </w:rPr>
        <w:t xml:space="preserve">, </w:t>
      </w:r>
      <w:r w:rsidRPr="002A76DB">
        <w:rPr>
          <w:rFonts w:ascii="Palatino Linotype" w:hAnsi="Palatino Linotype" w:cs="Tahoma"/>
        </w:rPr>
        <w:t xml:space="preserve">la presente Resolución al Titular de la Unidad de Transparencia del </w:t>
      </w:r>
      <w:r w:rsidRPr="002A76DB">
        <w:rPr>
          <w:rFonts w:ascii="Palatino Linotype" w:hAnsi="Palatino Linotype" w:cs="Tahoma"/>
          <w:b/>
        </w:rPr>
        <w:t>Sujeto Obligado</w:t>
      </w:r>
      <w:r w:rsidRPr="002A76DB">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2A76DB">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83390" w:rsidRPr="002A76DB" w:rsidRDefault="00983390" w:rsidP="00983390">
      <w:pPr>
        <w:spacing w:line="360" w:lineRule="auto"/>
        <w:ind w:right="-595"/>
        <w:jc w:val="both"/>
        <w:rPr>
          <w:rFonts w:ascii="Palatino Linotype" w:hAnsi="Palatino Linotype" w:cs="Tahoma"/>
          <w:bCs/>
        </w:rPr>
      </w:pPr>
    </w:p>
    <w:p w:rsidR="00983390" w:rsidRPr="002A76DB" w:rsidRDefault="00983390" w:rsidP="00983390">
      <w:pPr>
        <w:autoSpaceDE w:val="0"/>
        <w:autoSpaceDN w:val="0"/>
        <w:adjustRightInd w:val="0"/>
        <w:spacing w:line="360" w:lineRule="auto"/>
        <w:jc w:val="both"/>
        <w:rPr>
          <w:rFonts w:ascii="Palatino Linotype" w:hAnsi="Palatino Linotype" w:cs="Arial"/>
        </w:rPr>
      </w:pPr>
      <w:r w:rsidRPr="002A76DB">
        <w:rPr>
          <w:rFonts w:ascii="Palatino Linotype" w:hAnsi="Palatino Linotype" w:cs="Arial"/>
          <w:b/>
          <w:sz w:val="28"/>
          <w:szCs w:val="28"/>
        </w:rPr>
        <w:t>CUARTO.</w:t>
      </w:r>
      <w:r w:rsidRPr="002A76DB">
        <w:rPr>
          <w:rFonts w:ascii="Palatino Linotype" w:hAnsi="Palatino Linotype" w:cs="Arial"/>
          <w:b/>
        </w:rPr>
        <w:t xml:space="preserve"> </w:t>
      </w:r>
      <w:r w:rsidRPr="002A76DB">
        <w:rPr>
          <w:rFonts w:ascii="Palatino Linotype" w:hAnsi="Palatino Linotype" w:cs="Arial"/>
        </w:rPr>
        <w:t xml:space="preserve">De conformidad con el artículo 198 de la Ley de Transparencia y Acceso a la Información Pública del Estado de México y Municipios, de considerarlo procedente, el </w:t>
      </w:r>
      <w:r w:rsidRPr="002A76DB">
        <w:rPr>
          <w:rFonts w:ascii="Palatino Linotype" w:hAnsi="Palatino Linotype" w:cs="Arial"/>
          <w:b/>
        </w:rPr>
        <w:t>Sujeto Obligado</w:t>
      </w:r>
      <w:r w:rsidRPr="002A76DB">
        <w:rPr>
          <w:rFonts w:ascii="Palatino Linotype" w:hAnsi="Palatino Linotype" w:cs="Arial"/>
        </w:rPr>
        <w:t xml:space="preserve"> de manera fundada y motivada, podrá solicitar una ampliación de plazo para el cumplimiento de la presente resolución.</w:t>
      </w:r>
    </w:p>
    <w:p w:rsidR="00983390" w:rsidRPr="002A76DB" w:rsidRDefault="00983390" w:rsidP="00983390">
      <w:pPr>
        <w:autoSpaceDE w:val="0"/>
        <w:autoSpaceDN w:val="0"/>
        <w:adjustRightInd w:val="0"/>
        <w:spacing w:line="360" w:lineRule="auto"/>
        <w:jc w:val="both"/>
        <w:rPr>
          <w:rFonts w:ascii="Palatino Linotype" w:hAnsi="Palatino Linotype" w:cs="Arial"/>
        </w:rPr>
      </w:pPr>
    </w:p>
    <w:p w:rsidR="00983390" w:rsidRPr="002A76DB" w:rsidRDefault="00983390" w:rsidP="00983390">
      <w:pPr>
        <w:autoSpaceDE w:val="0"/>
        <w:autoSpaceDN w:val="0"/>
        <w:adjustRightInd w:val="0"/>
        <w:spacing w:line="360" w:lineRule="auto"/>
        <w:jc w:val="both"/>
        <w:rPr>
          <w:rFonts w:ascii="Palatino Linotype" w:hAnsi="Palatino Linotype" w:cs="Arial"/>
        </w:rPr>
      </w:pPr>
      <w:r w:rsidRPr="002A76DB">
        <w:rPr>
          <w:rFonts w:ascii="Palatino Linotype" w:hAnsi="Palatino Linotype"/>
          <w:b/>
          <w:sz w:val="28"/>
          <w:szCs w:val="28"/>
        </w:rPr>
        <w:t>QUINTO</w:t>
      </w:r>
      <w:r w:rsidRPr="002A76DB">
        <w:rPr>
          <w:rFonts w:ascii="Palatino Linotype" w:hAnsi="Palatino Linotype"/>
          <w:b/>
        </w:rPr>
        <w:t xml:space="preserve">. </w:t>
      </w:r>
      <w:r w:rsidRPr="002A76DB">
        <w:rPr>
          <w:rFonts w:ascii="Palatino Linotype" w:hAnsi="Palatino Linotype" w:cs="Arial"/>
          <w:b/>
        </w:rPr>
        <w:t>NOTIFÍQUESE</w:t>
      </w:r>
      <w:r w:rsidRPr="002A76DB">
        <w:rPr>
          <w:rFonts w:ascii="Palatino Linotype" w:hAnsi="Palatino Linotype" w:cs="Arial"/>
        </w:rPr>
        <w:t xml:space="preserve"> a través del Sistema de Acceso a la Información Mexiquense </w:t>
      </w:r>
      <w:r w:rsidRPr="002A76DB">
        <w:rPr>
          <w:rFonts w:ascii="Palatino Linotype" w:hAnsi="Palatino Linotype" w:cs="Arial"/>
          <w:b/>
        </w:rPr>
        <w:t>(SAIMEX)</w:t>
      </w:r>
      <w:r w:rsidRPr="002A76DB">
        <w:rPr>
          <w:rFonts w:ascii="Palatino Linotype" w:hAnsi="Palatino Linotype" w:cs="Arial"/>
        </w:rPr>
        <w:t xml:space="preserve">, al </w:t>
      </w:r>
      <w:r w:rsidRPr="002A76DB">
        <w:rPr>
          <w:rFonts w:ascii="Palatino Linotype" w:hAnsi="Palatino Linotype" w:cs="Arial"/>
          <w:b/>
        </w:rPr>
        <w:t>Recurrente</w:t>
      </w:r>
      <w:r w:rsidRPr="002A76DB">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983390" w:rsidRPr="002A76DB" w:rsidRDefault="00983390" w:rsidP="006D0C16">
      <w:pPr>
        <w:spacing w:line="360" w:lineRule="auto"/>
        <w:jc w:val="both"/>
        <w:rPr>
          <w:rFonts w:ascii="Palatino Linotype" w:hAnsi="Palatino Linotype" w:cs="Arial"/>
        </w:rPr>
      </w:pPr>
    </w:p>
    <w:p w:rsidR="006D0C16" w:rsidRPr="002A76DB" w:rsidRDefault="006D0C16" w:rsidP="006D0C16">
      <w:pPr>
        <w:spacing w:line="360" w:lineRule="auto"/>
        <w:jc w:val="both"/>
        <w:rPr>
          <w:rFonts w:ascii="Palatino Linotype" w:hAnsi="Palatino Linotype" w:cs="Arial"/>
        </w:rPr>
      </w:pPr>
      <w:r w:rsidRPr="002A76DB">
        <w:rPr>
          <w:rFonts w:ascii="Palatino Linotype" w:hAnsi="Palatino Linotype" w:cs="Arial"/>
        </w:rPr>
        <w:lastRenderedPageBreak/>
        <w:t xml:space="preserve">ASÍ LO RESUELVE, POR </w:t>
      </w:r>
      <w:r w:rsidR="005E6267" w:rsidRPr="002A76DB">
        <w:rPr>
          <w:rFonts w:ascii="Palatino Linotype" w:hAnsi="Palatino Linotype" w:cs="Arial"/>
        </w:rPr>
        <w:t>MAYORÍA</w:t>
      </w:r>
      <w:r w:rsidRPr="002A76DB">
        <w:rPr>
          <w:rFonts w:ascii="Palatino Linotype" w:hAnsi="Palatino Linotype" w:cs="Arial"/>
        </w:rPr>
        <w:t xml:space="preserve"> DE VOTOS EL PLENO DEL</w:t>
      </w:r>
      <w:r w:rsidRPr="002A76DB">
        <w:rPr>
          <w:rFonts w:ascii="Palatino Linotype" w:eastAsia="Arial Unicode MS" w:hAnsi="Palatino Linotype" w:cs="Arial"/>
        </w:rPr>
        <w:t xml:space="preserve"> INSTITUTO DE TRANSPARENCIA, ACCESO A LA INFORMACIÓN PÚBLICA Y PROTECCIÓN DE DATOS PERSONALES DEL ESTADO DE MÉXICO Y MUNICIPIOS</w:t>
      </w:r>
      <w:r w:rsidRPr="002A76DB">
        <w:rPr>
          <w:rFonts w:ascii="Palatino Linotype" w:hAnsi="Palatino Linotype" w:cs="Arial"/>
        </w:rPr>
        <w:t>, CONFORMADO POR LOS COMISIONADOS JOSÉ MARTÍNEZ VILCHIS, MARÍA DEL ROSARIO MEJÍA AYALA, SHARON CRISTINA MORALES MARTÍNEZ, LUIS GUSTAVO PARRA NORIEGA Y GUADALUPE RAMÍREZ PEÑA</w:t>
      </w:r>
      <w:r w:rsidR="005E6267" w:rsidRPr="002A76DB">
        <w:rPr>
          <w:rFonts w:ascii="Palatino Linotype" w:hAnsi="Palatino Linotype" w:cs="Arial"/>
        </w:rPr>
        <w:t xml:space="preserve"> (</w:t>
      </w:r>
      <w:r w:rsidR="00B54388" w:rsidRPr="002A76DB">
        <w:rPr>
          <w:rFonts w:ascii="Palatino Linotype" w:hAnsi="Palatino Linotype" w:cs="Arial"/>
        </w:rPr>
        <w:t xml:space="preserve">EMITIENDO </w:t>
      </w:r>
      <w:r w:rsidR="005E6267" w:rsidRPr="002A76DB">
        <w:rPr>
          <w:rFonts w:ascii="Palatino Linotype" w:hAnsi="Palatino Linotype" w:cs="Arial"/>
        </w:rPr>
        <w:t>VOTO DISIDENTE)</w:t>
      </w:r>
      <w:r w:rsidRPr="002A76DB">
        <w:rPr>
          <w:rFonts w:ascii="Palatino Linotype" w:hAnsi="Palatino Linotype" w:cs="Arial"/>
        </w:rPr>
        <w:t xml:space="preserve">, EN LA DÉCIMO </w:t>
      </w:r>
      <w:r w:rsidR="00090336" w:rsidRPr="002A76DB">
        <w:rPr>
          <w:rFonts w:ascii="Palatino Linotype" w:hAnsi="Palatino Linotype" w:cs="Arial"/>
        </w:rPr>
        <w:t>CUARTA</w:t>
      </w:r>
      <w:r w:rsidRPr="002A76DB">
        <w:rPr>
          <w:rFonts w:ascii="Palatino Linotype" w:hAnsi="Palatino Linotype" w:cs="Arial"/>
        </w:rPr>
        <w:t xml:space="preserve"> SESIÓN ORDINARIA CELEBRADA </w:t>
      </w:r>
      <w:r w:rsidR="00090336" w:rsidRPr="002A76DB">
        <w:rPr>
          <w:rFonts w:ascii="Palatino Linotype" w:hAnsi="Palatino Linotype" w:cs="Arial"/>
        </w:rPr>
        <w:t xml:space="preserve">EL VEINTITRÉS </w:t>
      </w:r>
      <w:r w:rsidRPr="002A76DB">
        <w:rPr>
          <w:rFonts w:ascii="Palatino Linotype" w:hAnsi="Palatino Linotype" w:cs="Arial"/>
        </w:rPr>
        <w:t>DE ABRIL DE DOS MIL VEINTICINCO, ANTE EL SECRETARIO TÉCNICO DEL PLENO, ALEXIS TAPIA RAMÍREZ. --------------------------------------------------------------------------------------------------------------------------------------------------------------------------------------------------------------------------------------------------------------------------------------------------------------------------------------------------------------------------------------------------------------------------------------------------------------------------------------------------------------------------------------------------------------------------------------------------------------------------------------</w:t>
      </w:r>
      <w:r w:rsidR="00B54388" w:rsidRPr="002A76DB">
        <w:rPr>
          <w:rFonts w:eastAsia="Palatino Linotype" w:cs="Palatino Linotype"/>
          <w:color w:val="000000"/>
        </w:rPr>
        <w:t>------------------------------------------------------------------------------------------------------------------------------------------------------------------------------------------------------------------------------------------------------------------------------------------------------------------------------------------------------------------------------------------------------------------------------------------------------------------------------------------------------------------------------------------------------------------------------------------------------------------------------------------------------------------------------------------------------------------------------------------------------------------------------------------------------------------------------------------------------------------------------------------------------------------------------------------------------------------------------------------------------------------------------------------------------------------</w:t>
      </w:r>
    </w:p>
    <w:p w:rsidR="006D0C16" w:rsidRDefault="006D0C16" w:rsidP="006D0C16">
      <w:pPr>
        <w:spacing w:line="360" w:lineRule="auto"/>
        <w:jc w:val="both"/>
        <w:rPr>
          <w:rFonts w:ascii="Palatino Linotype" w:hAnsi="Palatino Linotype" w:cs="Arial"/>
          <w:sz w:val="16"/>
        </w:rPr>
      </w:pPr>
      <w:r w:rsidRPr="002A76DB">
        <w:rPr>
          <w:rFonts w:ascii="Palatino Linotype" w:hAnsi="Palatino Linotype" w:cs="Arial"/>
        </w:rPr>
        <w:t>------------------------------------------------------------------------------------------------------------------------------------------------------------------------------------------------------------------------------------</w:t>
      </w:r>
      <w:r w:rsidRPr="002A76DB">
        <w:rPr>
          <w:rFonts w:ascii="Palatino Linotype" w:hAnsi="Palatino Linotype" w:cs="Arial"/>
          <w:sz w:val="16"/>
        </w:rPr>
        <w:t>JMV/CCR</w:t>
      </w:r>
      <w:r w:rsidR="005E6267" w:rsidRPr="002A76DB">
        <w:rPr>
          <w:rFonts w:ascii="Palatino Linotype" w:hAnsi="Palatino Linotype" w:cs="Arial"/>
          <w:sz w:val="16"/>
        </w:rPr>
        <w:t>/LMST</w:t>
      </w:r>
      <w:bookmarkStart w:id="0" w:name="_GoBack"/>
      <w:bookmarkEnd w:id="0"/>
    </w:p>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6D0C16" w:rsidRDefault="006D0C16" w:rsidP="006D0C16"/>
    <w:p w:rsidR="00E632A0" w:rsidRDefault="00E632A0"/>
    <w:sectPr w:rsidR="00E632A0" w:rsidSect="00EA23D5">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1B" w:rsidRDefault="00DB5C1B" w:rsidP="006D0C16">
      <w:r>
        <w:separator/>
      </w:r>
    </w:p>
  </w:endnote>
  <w:endnote w:type="continuationSeparator" w:id="0">
    <w:p w:rsidR="00DB5C1B" w:rsidRDefault="00DB5C1B" w:rsidP="006D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1B" w:rsidRPr="00A2780F" w:rsidRDefault="00DB5C1B" w:rsidP="00EA23D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A76DB">
      <w:rPr>
        <w:rFonts w:ascii="Arial" w:hAnsi="Arial" w:cs="Arial"/>
        <w:b/>
        <w:bCs/>
        <w:noProof/>
        <w:sz w:val="20"/>
        <w:szCs w:val="20"/>
      </w:rPr>
      <w:t>28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A76DB">
      <w:rPr>
        <w:rFonts w:ascii="Arial" w:hAnsi="Arial" w:cs="Arial"/>
        <w:b/>
        <w:bCs/>
        <w:noProof/>
        <w:sz w:val="20"/>
        <w:szCs w:val="20"/>
      </w:rPr>
      <w:t>29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1B" w:rsidRPr="00070856" w:rsidRDefault="00DB5C1B" w:rsidP="00EA23D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A76D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A76DB">
      <w:rPr>
        <w:rFonts w:ascii="Arial" w:hAnsi="Arial" w:cs="Arial"/>
        <w:b/>
        <w:bCs/>
        <w:noProof/>
        <w:sz w:val="20"/>
        <w:szCs w:val="20"/>
      </w:rPr>
      <w:t>29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1B" w:rsidRDefault="00DB5C1B" w:rsidP="006D0C16">
      <w:r>
        <w:separator/>
      </w:r>
    </w:p>
  </w:footnote>
  <w:footnote w:type="continuationSeparator" w:id="0">
    <w:p w:rsidR="00DB5C1B" w:rsidRDefault="00DB5C1B" w:rsidP="006D0C16">
      <w:r>
        <w:continuationSeparator/>
      </w:r>
    </w:p>
  </w:footnote>
  <w:footnote w:id="1">
    <w:p w:rsidR="00DB5C1B" w:rsidRPr="005552A8" w:rsidRDefault="00DB5C1B" w:rsidP="006D0C16">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DB5C1B" w:rsidRPr="005552A8" w:rsidRDefault="00DB5C1B" w:rsidP="006D0C16">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DB5C1B" w:rsidRPr="008F2CCC" w:rsidTr="00EA23D5">
      <w:tc>
        <w:tcPr>
          <w:tcW w:w="3620" w:type="dxa"/>
          <w:shd w:val="clear" w:color="auto" w:fill="auto"/>
        </w:tcPr>
        <w:p w:rsidR="00DB5C1B" w:rsidRPr="007E5FC4" w:rsidRDefault="00DB5C1B" w:rsidP="00EA23D5">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DB5C1B" w:rsidRPr="00664658" w:rsidRDefault="00DB5C1B" w:rsidP="006D0C1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02245/INFOEM/IP/RR/2025</w:t>
          </w:r>
        </w:p>
      </w:tc>
    </w:tr>
    <w:tr w:rsidR="00DB5C1B" w:rsidRPr="008F2CCC" w:rsidTr="00EA23D5">
      <w:tc>
        <w:tcPr>
          <w:tcW w:w="3620" w:type="dxa"/>
          <w:shd w:val="clear" w:color="auto" w:fill="auto"/>
        </w:tcPr>
        <w:p w:rsidR="00DB5C1B" w:rsidRPr="007E5FC4" w:rsidRDefault="00DB5C1B" w:rsidP="00EA23D5">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DB5C1B" w:rsidRPr="00664658" w:rsidRDefault="00DB5C1B" w:rsidP="00EA23D5">
          <w:pPr>
            <w:spacing w:line="276" w:lineRule="auto"/>
            <w:jc w:val="right"/>
            <w:rPr>
              <w:rFonts w:ascii="Palatino Linotype" w:hAnsi="Palatino Linotype"/>
              <w:b/>
              <w:sz w:val="22"/>
              <w:szCs w:val="22"/>
              <w:lang w:val="es-ES_tradnl"/>
            </w:rPr>
          </w:pPr>
          <w:r w:rsidRPr="006D0C16">
            <w:rPr>
              <w:rFonts w:ascii="Palatino Linotype" w:hAnsi="Palatino Linotype"/>
              <w:b/>
              <w:sz w:val="22"/>
              <w:szCs w:val="22"/>
            </w:rPr>
            <w:t>Secretaría de Educación, Ciencia, Tecnología e Innovación</w:t>
          </w:r>
        </w:p>
      </w:tc>
    </w:tr>
    <w:tr w:rsidR="00DB5C1B" w:rsidRPr="008F2CCC" w:rsidTr="00EA23D5">
      <w:trPr>
        <w:trHeight w:val="228"/>
      </w:trPr>
      <w:tc>
        <w:tcPr>
          <w:tcW w:w="3620" w:type="dxa"/>
          <w:shd w:val="clear" w:color="auto" w:fill="auto"/>
        </w:tcPr>
        <w:p w:rsidR="00DB5C1B" w:rsidRPr="007E5FC4" w:rsidRDefault="00DB5C1B" w:rsidP="00EA23D5">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DB5C1B" w:rsidRPr="00664658" w:rsidRDefault="00DB5C1B" w:rsidP="00EA23D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DB5C1B" w:rsidRDefault="00DB5C1B" w:rsidP="00EA23D5">
    <w:pPr>
      <w:pStyle w:val="Encabezado"/>
      <w:tabs>
        <w:tab w:val="clear" w:pos="4252"/>
        <w:tab w:val="clear" w:pos="8504"/>
        <w:tab w:val="left" w:pos="2326"/>
      </w:tabs>
      <w:rPr>
        <w:rFonts w:ascii="Palatino Linotype" w:hAnsi="Palatino Linotype"/>
        <w:sz w:val="20"/>
      </w:rPr>
    </w:pPr>
  </w:p>
  <w:p w:rsidR="00DB5C1B" w:rsidRPr="001779E0" w:rsidRDefault="00DB5C1B" w:rsidP="00EA23D5">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102A4E1" wp14:editId="6D7C2AF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DB5C1B" w:rsidRPr="008F2CCC" w:rsidTr="00EA23D5">
      <w:tc>
        <w:tcPr>
          <w:tcW w:w="2977" w:type="dxa"/>
          <w:shd w:val="clear" w:color="auto" w:fill="auto"/>
        </w:tcPr>
        <w:p w:rsidR="00DB5C1B" w:rsidRPr="007E5FC4" w:rsidRDefault="00DB5C1B" w:rsidP="00EA23D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DB5C1B" w:rsidRPr="008F2CCC" w:rsidRDefault="00DB5C1B" w:rsidP="006D0C1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02245/INFOEM/IP/RR/2025</w:t>
          </w:r>
        </w:p>
      </w:tc>
    </w:tr>
    <w:tr w:rsidR="00DB5C1B" w:rsidRPr="008F2CCC" w:rsidTr="00EA23D5">
      <w:tc>
        <w:tcPr>
          <w:tcW w:w="2977" w:type="dxa"/>
          <w:shd w:val="clear" w:color="auto" w:fill="auto"/>
          <w:vAlign w:val="center"/>
        </w:tcPr>
        <w:p w:rsidR="00DB5C1B" w:rsidRPr="007E5FC4" w:rsidRDefault="00DB5C1B" w:rsidP="00EA23D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DB5C1B" w:rsidRPr="008F2CCC" w:rsidRDefault="00C77CAD" w:rsidP="00EA23D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DB5C1B">
            <w:rPr>
              <w:rFonts w:ascii="Palatino Linotype" w:hAnsi="Palatino Linotype"/>
              <w:b/>
              <w:sz w:val="22"/>
              <w:szCs w:val="22"/>
              <w:lang w:val="es-ES_tradnl"/>
            </w:rPr>
            <w:t xml:space="preserve"> </w:t>
          </w:r>
        </w:p>
      </w:tc>
    </w:tr>
    <w:tr w:rsidR="00DB5C1B" w:rsidRPr="008F2CCC" w:rsidTr="00EA23D5">
      <w:trPr>
        <w:trHeight w:val="228"/>
      </w:trPr>
      <w:tc>
        <w:tcPr>
          <w:tcW w:w="2977" w:type="dxa"/>
          <w:shd w:val="clear" w:color="auto" w:fill="auto"/>
        </w:tcPr>
        <w:p w:rsidR="00DB5C1B" w:rsidRPr="007E5FC4" w:rsidRDefault="00DB5C1B" w:rsidP="00EA23D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DB5C1B" w:rsidRPr="00DC41C8" w:rsidRDefault="00DB5C1B" w:rsidP="00EA23D5">
          <w:pPr>
            <w:spacing w:line="360" w:lineRule="auto"/>
            <w:jc w:val="right"/>
            <w:rPr>
              <w:rFonts w:ascii="Palatino Linotype" w:hAnsi="Palatino Linotype"/>
              <w:b/>
              <w:sz w:val="22"/>
              <w:szCs w:val="22"/>
            </w:rPr>
          </w:pPr>
          <w:r w:rsidRPr="006D0C16">
            <w:rPr>
              <w:rFonts w:ascii="Palatino Linotype" w:hAnsi="Palatino Linotype"/>
              <w:b/>
              <w:sz w:val="22"/>
              <w:szCs w:val="22"/>
            </w:rPr>
            <w:t>Secretaría de Educación, Ciencia, Tecnología e Innovación</w:t>
          </w:r>
        </w:p>
      </w:tc>
    </w:tr>
    <w:tr w:rsidR="00DB5C1B" w:rsidRPr="008F2CCC" w:rsidTr="00EA23D5">
      <w:tc>
        <w:tcPr>
          <w:tcW w:w="2977" w:type="dxa"/>
          <w:shd w:val="clear" w:color="auto" w:fill="auto"/>
        </w:tcPr>
        <w:p w:rsidR="00DB5C1B" w:rsidRPr="007E5FC4" w:rsidRDefault="00DB5C1B" w:rsidP="00EA23D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DB5C1B" w:rsidRPr="008F2CCC" w:rsidRDefault="00DB5C1B" w:rsidP="00EA23D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DB5C1B" w:rsidRPr="009F1AB6" w:rsidRDefault="00DB5C1B">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F896720" wp14:editId="65461A5A">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09100C6"/>
    <w:multiLevelType w:val="hybridMultilevel"/>
    <w:tmpl w:val="90661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2F523E"/>
    <w:multiLevelType w:val="hybridMultilevel"/>
    <w:tmpl w:val="C43A7F42"/>
    <w:lvl w:ilvl="0" w:tplc="9A2AE9B6">
      <w:start w:val="1"/>
      <w:numFmt w:val="decimal"/>
      <w:lvlText w:val="%1."/>
      <w:lvlJc w:val="left"/>
      <w:pPr>
        <w:ind w:left="720" w:hanging="360"/>
      </w:pPr>
      <w:rPr>
        <w:rFonts w:ascii="Palatino Linotype" w:hAnsi="Palatino Linotype"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8514649"/>
    <w:multiLevelType w:val="hybridMultilevel"/>
    <w:tmpl w:val="59F6C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1"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4D509CF"/>
    <w:multiLevelType w:val="hybridMultilevel"/>
    <w:tmpl w:val="08D08BE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11"/>
  </w:num>
  <w:num w:numId="6">
    <w:abstractNumId w:val="0"/>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6"/>
    <w:rsid w:val="00036EB5"/>
    <w:rsid w:val="00042BFB"/>
    <w:rsid w:val="00090336"/>
    <w:rsid w:val="001E7572"/>
    <w:rsid w:val="00223121"/>
    <w:rsid w:val="002413A1"/>
    <w:rsid w:val="002A76DB"/>
    <w:rsid w:val="004A7BF5"/>
    <w:rsid w:val="00530781"/>
    <w:rsid w:val="0058494A"/>
    <w:rsid w:val="005E6267"/>
    <w:rsid w:val="006032BF"/>
    <w:rsid w:val="006D0C16"/>
    <w:rsid w:val="00704D71"/>
    <w:rsid w:val="00820ADB"/>
    <w:rsid w:val="0085533F"/>
    <w:rsid w:val="008B2729"/>
    <w:rsid w:val="00911149"/>
    <w:rsid w:val="00914640"/>
    <w:rsid w:val="00983390"/>
    <w:rsid w:val="009979C3"/>
    <w:rsid w:val="00A723A0"/>
    <w:rsid w:val="00B2794B"/>
    <w:rsid w:val="00B53B00"/>
    <w:rsid w:val="00B54388"/>
    <w:rsid w:val="00BB33B4"/>
    <w:rsid w:val="00C77CAD"/>
    <w:rsid w:val="00D1405B"/>
    <w:rsid w:val="00DB5C1B"/>
    <w:rsid w:val="00DE7CB1"/>
    <w:rsid w:val="00E534B0"/>
    <w:rsid w:val="00E632A0"/>
    <w:rsid w:val="00E767EF"/>
    <w:rsid w:val="00EA23D5"/>
    <w:rsid w:val="00F309A4"/>
    <w:rsid w:val="00FA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46590-D5FE-4CD3-95A6-3667F69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0C16"/>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D0C16"/>
    <w:rPr>
      <w:rFonts w:eastAsiaTheme="minorEastAsia"/>
      <w:sz w:val="24"/>
      <w:szCs w:val="24"/>
      <w:lang w:val="es-ES_tradnl" w:eastAsia="es-ES"/>
    </w:rPr>
  </w:style>
  <w:style w:type="paragraph" w:styleId="Piedepgina">
    <w:name w:val="footer"/>
    <w:basedOn w:val="Normal"/>
    <w:link w:val="PiedepginaCar"/>
    <w:uiPriority w:val="99"/>
    <w:unhideWhenUsed/>
    <w:rsid w:val="006D0C16"/>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D0C16"/>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D0C16"/>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D0C16"/>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D0C16"/>
    <w:pPr>
      <w:spacing w:after="0" w:line="240" w:lineRule="auto"/>
    </w:pPr>
  </w:style>
  <w:style w:type="character" w:customStyle="1" w:styleId="SinespaciadoCar">
    <w:name w:val="Sin espaciado Car"/>
    <w:aliases w:val="Francesa Car,INAI Car"/>
    <w:link w:val="Sinespaciado"/>
    <w:uiPriority w:val="1"/>
    <w:locked/>
    <w:rsid w:val="006D0C16"/>
  </w:style>
  <w:style w:type="character" w:styleId="Hipervnculo">
    <w:name w:val="Hyperlink"/>
    <w:aliases w:val="Hipervínculo1,Hipervínculo11,Hipervínculo12,Hipervínculo13,Hipervínculo14,Hipervínculo15"/>
    <w:basedOn w:val="Fuentedeprrafopredeter"/>
    <w:uiPriority w:val="99"/>
    <w:unhideWhenUsed/>
    <w:rsid w:val="006D0C16"/>
    <w:rPr>
      <w:color w:val="0563C1" w:themeColor="hyperlink"/>
      <w:u w:val="single"/>
    </w:rPr>
  </w:style>
  <w:style w:type="paragraph" w:customStyle="1" w:styleId="INFOEM">
    <w:name w:val="INFOEM"/>
    <w:basedOn w:val="Normal"/>
    <w:qFormat/>
    <w:rsid w:val="006D0C16"/>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D0C1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D0C16"/>
    <w:rPr>
      <w:vertAlign w:val="superscript"/>
    </w:rPr>
  </w:style>
  <w:style w:type="paragraph" w:customStyle="1" w:styleId="infoemcitas">
    <w:name w:val="infoem citas"/>
    <w:basedOn w:val="Normal"/>
    <w:qFormat/>
    <w:rsid w:val="006D0C16"/>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6D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D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6D0C1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Hipervnculovisitado">
    <w:name w:val="FollowedHyperlink"/>
    <w:basedOn w:val="Fuentedeprrafopredeter"/>
    <w:uiPriority w:val="99"/>
    <w:semiHidden/>
    <w:unhideWhenUsed/>
    <w:rsid w:val="00F30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29</Pages>
  <Words>6171</Words>
  <Characters>33945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17</cp:revision>
  <dcterms:created xsi:type="dcterms:W3CDTF">2025-03-27T16:43:00Z</dcterms:created>
  <dcterms:modified xsi:type="dcterms:W3CDTF">2025-06-11T00:35:00Z</dcterms:modified>
</cp:coreProperties>
</file>