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A23C" w14:textId="77777777" w:rsidR="000E6137" w:rsidRPr="00D80CC3" w:rsidRDefault="0079231F">
      <w:pPr>
        <w:spacing w:before="120"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veintidós de enero de dos mil veinticuatro.</w:t>
      </w:r>
    </w:p>
    <w:p w14:paraId="296BD65A"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290B0C98" w14:textId="16D46864"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 xml:space="preserve">Visto </w:t>
      </w:r>
      <w:r w:rsidRPr="00D80CC3">
        <w:rPr>
          <w:rFonts w:ascii="Palatino Linotype" w:eastAsia="Palatino Linotype" w:hAnsi="Palatino Linotype" w:cs="Palatino Linotype"/>
          <w:sz w:val="24"/>
          <w:szCs w:val="24"/>
        </w:rPr>
        <w:t xml:space="preserve">el expediente relativo al recurso de revisión </w:t>
      </w:r>
      <w:r w:rsidRPr="00D80CC3">
        <w:rPr>
          <w:rFonts w:ascii="Palatino Linotype" w:eastAsia="Palatino Linotype" w:hAnsi="Palatino Linotype" w:cs="Palatino Linotype"/>
          <w:b/>
          <w:sz w:val="24"/>
          <w:szCs w:val="24"/>
        </w:rPr>
        <w:t>07544/INFOEM/IP/RR/2024</w:t>
      </w:r>
      <w:r w:rsidRPr="00D80CC3">
        <w:rPr>
          <w:rFonts w:ascii="Palatino Linotype" w:eastAsia="Palatino Linotype" w:hAnsi="Palatino Linotype" w:cs="Palatino Linotype"/>
          <w:sz w:val="24"/>
          <w:szCs w:val="24"/>
        </w:rPr>
        <w:t>, interpuesto por</w:t>
      </w:r>
      <w:r w:rsidRPr="00D80CC3">
        <w:rPr>
          <w:rFonts w:ascii="Palatino Linotype" w:eastAsia="Palatino Linotype" w:hAnsi="Palatino Linotype" w:cs="Palatino Linotype"/>
          <w:b/>
          <w:sz w:val="24"/>
          <w:szCs w:val="24"/>
        </w:rPr>
        <w:t xml:space="preserve"> </w:t>
      </w:r>
      <w:r w:rsidR="00BA7B4E" w:rsidRPr="00BA7B4E">
        <w:rPr>
          <w:rFonts w:ascii="Palatino Linotype" w:eastAsia="Palatino Linotype" w:hAnsi="Palatino Linotype" w:cs="Palatino Linotype"/>
          <w:b/>
          <w:sz w:val="24"/>
          <w:szCs w:val="24"/>
        </w:rPr>
        <w:t>XXXXXXXX XXXXXX XXXXXXX</w:t>
      </w:r>
      <w:r w:rsidRPr="00D80CC3">
        <w:rPr>
          <w:rFonts w:ascii="Palatino Linotype" w:eastAsia="Palatino Linotype" w:hAnsi="Palatino Linotype" w:cs="Palatino Linotype"/>
          <w:sz w:val="24"/>
          <w:szCs w:val="24"/>
        </w:rPr>
        <w:t xml:space="preserve">, en lo sucesivo se le denominara </w:t>
      </w:r>
      <w:r w:rsidRPr="00D80CC3">
        <w:rPr>
          <w:rFonts w:ascii="Palatino Linotype" w:eastAsia="Palatino Linotype" w:hAnsi="Palatino Linotype" w:cs="Palatino Linotype"/>
          <w:b/>
          <w:sz w:val="24"/>
          <w:szCs w:val="24"/>
        </w:rPr>
        <w:t>LA PARTE RECURRENTE</w:t>
      </w:r>
      <w:r w:rsidRPr="00D80CC3">
        <w:rPr>
          <w:rFonts w:ascii="Palatino Linotype" w:eastAsia="Palatino Linotype" w:hAnsi="Palatino Linotype" w:cs="Palatino Linotype"/>
          <w:sz w:val="24"/>
          <w:szCs w:val="24"/>
        </w:rPr>
        <w:t xml:space="preserve">, en contra de la respuesta a la solicitud de información con número de folio </w:t>
      </w:r>
      <w:r w:rsidRPr="00D80CC3">
        <w:rPr>
          <w:rFonts w:ascii="Palatino Linotype" w:eastAsia="Palatino Linotype" w:hAnsi="Palatino Linotype" w:cs="Palatino Linotype"/>
          <w:b/>
          <w:sz w:val="24"/>
          <w:szCs w:val="24"/>
        </w:rPr>
        <w:t>00136/MEXICAL/IP/2024</w:t>
      </w:r>
      <w:r w:rsidRPr="00D80CC3">
        <w:rPr>
          <w:rFonts w:ascii="Palatino Linotype" w:eastAsia="Palatino Linotype" w:hAnsi="Palatino Linotype" w:cs="Palatino Linotype"/>
          <w:sz w:val="24"/>
          <w:szCs w:val="24"/>
        </w:rPr>
        <w:t xml:space="preserve">, por parte del </w:t>
      </w:r>
      <w:r w:rsidRPr="00D80CC3">
        <w:rPr>
          <w:rFonts w:ascii="Palatino Linotype" w:eastAsia="Palatino Linotype" w:hAnsi="Palatino Linotype" w:cs="Palatino Linotype"/>
          <w:b/>
          <w:sz w:val="24"/>
          <w:szCs w:val="24"/>
        </w:rPr>
        <w:t>Ayuntamiento de Mexicaltzingo</w:t>
      </w:r>
      <w:r w:rsidRPr="00D80CC3">
        <w:rPr>
          <w:rFonts w:ascii="Palatino Linotype" w:eastAsia="Palatino Linotype" w:hAnsi="Palatino Linotype" w:cs="Palatino Linotype"/>
          <w:sz w:val="24"/>
          <w:szCs w:val="24"/>
        </w:rPr>
        <w:t>, en lo sucesivo</w:t>
      </w:r>
      <w:r w:rsidRPr="00D80CC3">
        <w:rPr>
          <w:rFonts w:ascii="Palatino Linotype" w:eastAsia="Palatino Linotype" w:hAnsi="Palatino Linotype" w:cs="Palatino Linotype"/>
          <w:b/>
          <w:sz w:val="24"/>
          <w:szCs w:val="24"/>
        </w:rPr>
        <w:t xml:space="preserve"> EL SUJETO OBLIGADO; </w:t>
      </w:r>
      <w:r w:rsidRPr="00D80CC3">
        <w:rPr>
          <w:rFonts w:ascii="Palatino Linotype" w:eastAsia="Palatino Linotype" w:hAnsi="Palatino Linotype" w:cs="Palatino Linotype"/>
          <w:sz w:val="24"/>
          <w:szCs w:val="24"/>
        </w:rPr>
        <w:t xml:space="preserve">se procede a dictar la presente resolución, con base en lo siguiente. </w:t>
      </w:r>
    </w:p>
    <w:p w14:paraId="27EEEB27"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13BFF908" w14:textId="77777777" w:rsidR="000E6137" w:rsidRPr="00D80CC3" w:rsidRDefault="0079231F">
      <w:pPr>
        <w:spacing w:after="0" w:line="360" w:lineRule="auto"/>
        <w:ind w:right="49"/>
        <w:jc w:val="center"/>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A N T E C E D E N T E S</w:t>
      </w:r>
    </w:p>
    <w:p w14:paraId="46C174C8" w14:textId="77777777" w:rsidR="000E6137" w:rsidRPr="00D80CC3" w:rsidRDefault="0079231F">
      <w:pPr>
        <w:spacing w:after="0" w:line="360" w:lineRule="auto"/>
        <w:ind w:right="49"/>
        <w:jc w:val="center"/>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  </w:t>
      </w:r>
    </w:p>
    <w:p w14:paraId="06AA0470" w14:textId="77777777" w:rsidR="000E6137" w:rsidRPr="00D80CC3" w:rsidRDefault="0079231F">
      <w:pP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1.</w:t>
      </w:r>
      <w:r w:rsidRPr="00D80CC3">
        <w:rPr>
          <w:rFonts w:ascii="Palatino Linotype" w:eastAsia="Palatino Linotype" w:hAnsi="Palatino Linotype" w:cs="Palatino Linotype"/>
          <w:sz w:val="24"/>
          <w:szCs w:val="24"/>
        </w:rPr>
        <w:t xml:space="preserve"> </w:t>
      </w:r>
      <w:r w:rsidRPr="00D80CC3">
        <w:rPr>
          <w:rFonts w:ascii="Palatino Linotype" w:eastAsia="Palatino Linotype" w:hAnsi="Palatino Linotype" w:cs="Palatino Linotype"/>
          <w:b/>
          <w:sz w:val="24"/>
          <w:szCs w:val="24"/>
        </w:rPr>
        <w:t xml:space="preserve">SOLICITUD DE INFORMACIÓN. </w:t>
      </w:r>
      <w:r w:rsidRPr="00D80CC3">
        <w:rPr>
          <w:rFonts w:ascii="Palatino Linotype" w:eastAsia="Palatino Linotype" w:hAnsi="Palatino Linotype" w:cs="Palatino Linotype"/>
          <w:sz w:val="24"/>
          <w:szCs w:val="24"/>
        </w:rPr>
        <w:t xml:space="preserve">Con fecha veinticuatro de octubre de dos mil veinticuatro, </w:t>
      </w:r>
      <w:r w:rsidRPr="00D80CC3">
        <w:rPr>
          <w:rFonts w:ascii="Palatino Linotype" w:eastAsia="Palatino Linotype" w:hAnsi="Palatino Linotype" w:cs="Palatino Linotype"/>
          <w:b/>
          <w:sz w:val="24"/>
          <w:szCs w:val="24"/>
        </w:rPr>
        <w:t>LA PARTE RECURRENTE</w:t>
      </w:r>
      <w:r w:rsidRPr="00D80CC3">
        <w:rPr>
          <w:rFonts w:ascii="Palatino Linotype" w:eastAsia="Palatino Linotype" w:hAnsi="Palatino Linotype" w:cs="Palatino Linotype"/>
          <w:sz w:val="24"/>
          <w:szCs w:val="24"/>
        </w:rPr>
        <w:t>, presentó a través del Sistema de Acceso a la Información Mexiquense (</w:t>
      </w:r>
      <w:r w:rsidRPr="00D80CC3">
        <w:rPr>
          <w:rFonts w:ascii="Palatino Linotype" w:eastAsia="Palatino Linotype" w:hAnsi="Palatino Linotype" w:cs="Palatino Linotype"/>
          <w:b/>
          <w:sz w:val="24"/>
          <w:szCs w:val="24"/>
        </w:rPr>
        <w:t>SAIMEX)</w:t>
      </w:r>
      <w:r w:rsidRPr="00D80CC3">
        <w:rPr>
          <w:rFonts w:ascii="Palatino Linotype" w:eastAsia="Palatino Linotype" w:hAnsi="Palatino Linotype" w:cs="Palatino Linotype"/>
          <w:sz w:val="24"/>
          <w:szCs w:val="24"/>
        </w:rPr>
        <w:t xml:space="preserve"> ante </w:t>
      </w:r>
      <w:r w:rsidRPr="00D80CC3">
        <w:rPr>
          <w:rFonts w:ascii="Palatino Linotype" w:eastAsia="Palatino Linotype" w:hAnsi="Palatino Linotype" w:cs="Palatino Linotype"/>
          <w:b/>
          <w:sz w:val="24"/>
          <w:szCs w:val="24"/>
        </w:rPr>
        <w:t>EL SUJETO OBLIGADO</w:t>
      </w:r>
      <w:r w:rsidRPr="00D80CC3">
        <w:rPr>
          <w:rFonts w:ascii="Palatino Linotype" w:eastAsia="Palatino Linotype" w:hAnsi="Palatino Linotype" w:cs="Palatino Linotype"/>
          <w:sz w:val="24"/>
          <w:szCs w:val="24"/>
        </w:rPr>
        <w:t>, solicitud de acceso a la información pública, registrada bajo el número de expediente</w:t>
      </w:r>
      <w:r w:rsidRPr="00D80CC3">
        <w:rPr>
          <w:rFonts w:ascii="Verdana" w:eastAsia="Verdana" w:hAnsi="Verdana" w:cs="Verdana"/>
          <w:b/>
        </w:rPr>
        <w:t> </w:t>
      </w:r>
      <w:r w:rsidRPr="00D80CC3">
        <w:rPr>
          <w:rFonts w:ascii="Palatino Linotype" w:eastAsia="Palatino Linotype" w:hAnsi="Palatino Linotype" w:cs="Palatino Linotype"/>
          <w:b/>
          <w:sz w:val="24"/>
          <w:szCs w:val="24"/>
        </w:rPr>
        <w:t>00136/MEXICAL/IP/2024</w:t>
      </w:r>
      <w:r w:rsidRPr="00D80CC3">
        <w:rPr>
          <w:rFonts w:ascii="Palatino Linotype" w:eastAsia="Palatino Linotype" w:hAnsi="Palatino Linotype" w:cs="Palatino Linotype"/>
          <w:sz w:val="24"/>
          <w:szCs w:val="24"/>
        </w:rPr>
        <w:t>,</w:t>
      </w:r>
      <w:r w:rsidRPr="00D80CC3">
        <w:rPr>
          <w:rFonts w:ascii="Palatino Linotype" w:eastAsia="Palatino Linotype" w:hAnsi="Palatino Linotype" w:cs="Palatino Linotype"/>
          <w:b/>
          <w:sz w:val="24"/>
          <w:szCs w:val="24"/>
        </w:rPr>
        <w:t xml:space="preserve"> </w:t>
      </w:r>
      <w:r w:rsidRPr="00D80CC3">
        <w:rPr>
          <w:rFonts w:ascii="Palatino Linotype" w:eastAsia="Palatino Linotype" w:hAnsi="Palatino Linotype" w:cs="Palatino Linotype"/>
          <w:sz w:val="24"/>
          <w:szCs w:val="24"/>
        </w:rPr>
        <w:t>mediante la cual solicitó la siguiente información:</w:t>
      </w:r>
    </w:p>
    <w:p w14:paraId="4378DFC1" w14:textId="77777777" w:rsidR="000E6137" w:rsidRPr="00D80CC3" w:rsidRDefault="000E6137">
      <w:pPr>
        <w:spacing w:after="0" w:line="360" w:lineRule="auto"/>
        <w:ind w:right="49"/>
        <w:jc w:val="both"/>
        <w:rPr>
          <w:rFonts w:ascii="Palatino Linotype" w:eastAsia="Palatino Linotype" w:hAnsi="Palatino Linotype" w:cs="Palatino Linotype"/>
          <w:sz w:val="24"/>
          <w:szCs w:val="24"/>
        </w:rPr>
      </w:pPr>
    </w:p>
    <w:p w14:paraId="0F2CC941" w14:textId="77777777" w:rsidR="000E6137" w:rsidRPr="00D80CC3" w:rsidRDefault="0079231F">
      <w:pPr>
        <w:spacing w:after="0" w:line="276" w:lineRule="auto"/>
        <w:ind w:left="709" w:right="758"/>
        <w:jc w:val="both"/>
        <w:rPr>
          <w:rFonts w:ascii="Palatino Linotype" w:eastAsia="Palatino Linotype" w:hAnsi="Palatino Linotype" w:cs="Palatino Linotype"/>
          <w:i/>
        </w:rPr>
      </w:pPr>
      <w:r w:rsidRPr="00D80CC3">
        <w:rPr>
          <w:rFonts w:ascii="Palatino Linotype" w:eastAsia="Palatino Linotype" w:hAnsi="Palatino Linotype" w:cs="Palatino Linotype"/>
          <w:i/>
        </w:rPr>
        <w:t>“SUELDO DE LOS EMPLEADOS DEL AOIC DE MEXICALTZING” (Sic).</w:t>
      </w:r>
    </w:p>
    <w:p w14:paraId="443189CC" w14:textId="77777777" w:rsidR="000E6137" w:rsidRPr="00D80CC3" w:rsidRDefault="000E6137">
      <w:pPr>
        <w:spacing w:after="0" w:line="276" w:lineRule="auto"/>
        <w:ind w:left="709" w:right="758"/>
        <w:jc w:val="both"/>
        <w:rPr>
          <w:rFonts w:ascii="Palatino Linotype" w:eastAsia="Palatino Linotype" w:hAnsi="Palatino Linotype" w:cs="Palatino Linotype"/>
          <w:sz w:val="24"/>
          <w:szCs w:val="24"/>
        </w:rPr>
      </w:pPr>
    </w:p>
    <w:p w14:paraId="3B802004" w14:textId="77777777" w:rsidR="000E6137" w:rsidRPr="00D80CC3" w:rsidRDefault="0079231F">
      <w:pPr>
        <w:spacing w:after="0" w:line="360" w:lineRule="auto"/>
        <w:ind w:right="49"/>
        <w:jc w:val="both"/>
        <w:rPr>
          <w:rFonts w:ascii="Palatino Linotype" w:eastAsia="Palatino Linotype" w:hAnsi="Palatino Linotype" w:cs="Palatino Linotype"/>
          <w:b/>
          <w:sz w:val="24"/>
          <w:szCs w:val="24"/>
        </w:rPr>
      </w:pPr>
      <w:r w:rsidRPr="00D80CC3">
        <w:rPr>
          <w:rFonts w:ascii="Palatino Linotype" w:eastAsia="Palatino Linotype" w:hAnsi="Palatino Linotype" w:cs="Palatino Linotype"/>
          <w:sz w:val="24"/>
          <w:szCs w:val="24"/>
        </w:rPr>
        <w:t xml:space="preserve">Modalidad de entrega: A través del </w:t>
      </w:r>
      <w:r w:rsidRPr="00D80CC3">
        <w:rPr>
          <w:rFonts w:ascii="Palatino Linotype" w:eastAsia="Palatino Linotype" w:hAnsi="Palatino Linotype" w:cs="Palatino Linotype"/>
          <w:b/>
          <w:sz w:val="24"/>
          <w:szCs w:val="24"/>
        </w:rPr>
        <w:t xml:space="preserve">SAIMEX. </w:t>
      </w:r>
    </w:p>
    <w:p w14:paraId="3D59092D"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lastRenderedPageBreak/>
        <w:t xml:space="preserve">2. RESPUESTA.  </w:t>
      </w:r>
      <w:r w:rsidRPr="00D80CC3">
        <w:rPr>
          <w:rFonts w:ascii="Palatino Linotype" w:eastAsia="Palatino Linotype" w:hAnsi="Palatino Linotype" w:cs="Palatino Linotype"/>
          <w:sz w:val="24"/>
          <w:szCs w:val="24"/>
        </w:rPr>
        <w:t xml:space="preserve">Con fecha quince de noviembre del dos mil veinticuatro, </w:t>
      </w:r>
      <w:r w:rsidRPr="00D80CC3">
        <w:rPr>
          <w:rFonts w:ascii="Palatino Linotype" w:eastAsia="Palatino Linotype" w:hAnsi="Palatino Linotype" w:cs="Palatino Linotype"/>
          <w:b/>
          <w:sz w:val="24"/>
          <w:szCs w:val="24"/>
        </w:rPr>
        <w:t>EL SUJETO OBLIGADO</w:t>
      </w:r>
      <w:r w:rsidRPr="00D80CC3">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1BC1E761"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78D63A85"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8FE8B1"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En atención a su solicitud de información, el área de Tesorería manifestó lo siguiente: En virtud de contestarle adecuadamente y con precisión lo que requiere, solicito de la manera más atenta, me informe con claridad a que se refiere AOIC, ya que en este ente Municipal no existe la dirección AOIC, por tal motivo pido amablemente desglose el significado completo de las siglas antes mencionadas.</w:t>
      </w:r>
    </w:p>
    <w:p w14:paraId="24DEA931"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ATENTAMENTE</w:t>
      </w:r>
    </w:p>
    <w:p w14:paraId="0D0D7CF1"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P. en D. Héctor Joel Labastida Carrillo” (Sic).</w:t>
      </w:r>
    </w:p>
    <w:p w14:paraId="597EEF9C" w14:textId="77777777" w:rsidR="000E6137" w:rsidRPr="00D80CC3" w:rsidRDefault="000E6137">
      <w:pPr>
        <w:spacing w:after="0" w:line="276" w:lineRule="auto"/>
        <w:ind w:right="902"/>
        <w:jc w:val="both"/>
        <w:rPr>
          <w:rFonts w:ascii="Palatino Linotype" w:eastAsia="Palatino Linotype" w:hAnsi="Palatino Linotype" w:cs="Palatino Linotype"/>
          <w:sz w:val="24"/>
          <w:szCs w:val="24"/>
        </w:rPr>
      </w:pPr>
    </w:p>
    <w:p w14:paraId="75BB0724" w14:textId="77777777" w:rsidR="000E6137" w:rsidRPr="00D80CC3" w:rsidRDefault="0079231F">
      <w:pPr>
        <w:spacing w:after="0" w:line="360" w:lineRule="auto"/>
        <w:ind w:right="-234"/>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 xml:space="preserve">3. DEL RECURSO DE REVISIÓN. </w:t>
      </w:r>
      <w:r w:rsidRPr="00D80CC3">
        <w:rPr>
          <w:rFonts w:ascii="Palatino Linotype" w:eastAsia="Palatino Linotype" w:hAnsi="Palatino Linotype" w:cs="Palatino Linotype"/>
          <w:sz w:val="24"/>
          <w:szCs w:val="24"/>
        </w:rPr>
        <w:t>Inconforme con la respuesta del</w:t>
      </w:r>
      <w:r w:rsidRPr="00D80CC3">
        <w:rPr>
          <w:rFonts w:ascii="Palatino Linotype" w:eastAsia="Palatino Linotype" w:hAnsi="Palatino Linotype" w:cs="Palatino Linotype"/>
          <w:b/>
          <w:sz w:val="24"/>
          <w:szCs w:val="24"/>
        </w:rPr>
        <w:t xml:space="preserve"> SUJETO OBLIGADO, </w:t>
      </w:r>
      <w:r w:rsidRPr="00D80CC3">
        <w:rPr>
          <w:rFonts w:ascii="Palatino Linotype" w:eastAsia="Palatino Linotype" w:hAnsi="Palatino Linotype" w:cs="Palatino Linotype"/>
          <w:sz w:val="24"/>
          <w:szCs w:val="24"/>
        </w:rPr>
        <w:t>en fecha seis de diciembre de dos mil veinticuatro,</w:t>
      </w:r>
      <w:r w:rsidRPr="00D80CC3">
        <w:rPr>
          <w:rFonts w:ascii="Palatino Linotype" w:eastAsia="Palatino Linotype" w:hAnsi="Palatino Linotype" w:cs="Palatino Linotype"/>
          <w:b/>
          <w:sz w:val="24"/>
          <w:szCs w:val="24"/>
        </w:rPr>
        <w:t xml:space="preserve"> LA PARTE RECURRENTE </w:t>
      </w:r>
      <w:r w:rsidRPr="00D80CC3">
        <w:rPr>
          <w:rFonts w:ascii="Palatino Linotype" w:eastAsia="Palatino Linotype" w:hAnsi="Palatino Linotype" w:cs="Palatino Linotype"/>
          <w:sz w:val="24"/>
          <w:szCs w:val="24"/>
        </w:rPr>
        <w:t>interpuso el recurso de revisión, el cual fue registrado</w:t>
      </w:r>
      <w:r w:rsidRPr="00D80CC3">
        <w:rPr>
          <w:rFonts w:ascii="Palatino Linotype" w:eastAsia="Palatino Linotype" w:hAnsi="Palatino Linotype" w:cs="Palatino Linotype"/>
          <w:b/>
          <w:sz w:val="24"/>
          <w:szCs w:val="24"/>
        </w:rPr>
        <w:t xml:space="preserve"> </w:t>
      </w:r>
      <w:r w:rsidRPr="00D80CC3">
        <w:rPr>
          <w:rFonts w:ascii="Palatino Linotype" w:eastAsia="Palatino Linotype" w:hAnsi="Palatino Linotype" w:cs="Palatino Linotype"/>
          <w:sz w:val="24"/>
          <w:szCs w:val="24"/>
        </w:rPr>
        <w:t xml:space="preserve">en el sistema electrónico con el expediente número </w:t>
      </w:r>
      <w:r w:rsidRPr="00D80CC3">
        <w:rPr>
          <w:rFonts w:ascii="Palatino Linotype" w:eastAsia="Palatino Linotype" w:hAnsi="Palatino Linotype" w:cs="Palatino Linotype"/>
          <w:b/>
          <w:sz w:val="24"/>
          <w:szCs w:val="24"/>
        </w:rPr>
        <w:tab/>
        <w:t>07544/INFOEM/IP/RR/2024</w:t>
      </w:r>
      <w:r w:rsidRPr="00D80CC3">
        <w:rPr>
          <w:rFonts w:ascii="Palatino Linotype" w:eastAsia="Palatino Linotype" w:hAnsi="Palatino Linotype" w:cs="Palatino Linotype"/>
          <w:sz w:val="24"/>
          <w:szCs w:val="24"/>
        </w:rPr>
        <w:t>, en el cual manifiesta, lo siguiente:</w:t>
      </w:r>
    </w:p>
    <w:p w14:paraId="230DD742" w14:textId="77777777" w:rsidR="000E6137" w:rsidRPr="00D80CC3" w:rsidRDefault="000E6137">
      <w:pPr>
        <w:spacing w:after="0" w:line="360" w:lineRule="auto"/>
        <w:ind w:right="-234"/>
        <w:jc w:val="both"/>
        <w:rPr>
          <w:rFonts w:ascii="Palatino Linotype" w:eastAsia="Palatino Linotype" w:hAnsi="Palatino Linotype" w:cs="Palatino Linotype"/>
          <w:sz w:val="24"/>
          <w:szCs w:val="24"/>
        </w:rPr>
      </w:pPr>
    </w:p>
    <w:p w14:paraId="6507B719" w14:textId="77777777" w:rsidR="000E6137" w:rsidRPr="00D80CC3" w:rsidRDefault="0079231F">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D80CC3">
        <w:rPr>
          <w:rFonts w:ascii="Palatino Linotype" w:eastAsia="Palatino Linotype" w:hAnsi="Palatino Linotype" w:cs="Palatino Linotype"/>
          <w:b/>
          <w:i/>
          <w:sz w:val="24"/>
          <w:szCs w:val="24"/>
        </w:rPr>
        <w:t>Acto Impugnado:</w:t>
      </w:r>
    </w:p>
    <w:p w14:paraId="740815CB" w14:textId="77777777" w:rsidR="000E6137" w:rsidRPr="00D80CC3" w:rsidRDefault="000E6137">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7538F32C" w14:textId="77777777" w:rsidR="000E6137" w:rsidRPr="00D80CC3" w:rsidRDefault="0079231F">
      <w:pPr>
        <w:tabs>
          <w:tab w:val="left" w:pos="8222"/>
        </w:tabs>
        <w:spacing w:after="0" w:line="276" w:lineRule="auto"/>
        <w:ind w:left="851" w:right="616"/>
        <w:jc w:val="both"/>
        <w:rPr>
          <w:rFonts w:ascii="Palatino Linotype" w:eastAsia="Palatino Linotype" w:hAnsi="Palatino Linotype" w:cs="Palatino Linotype"/>
          <w:i/>
        </w:rPr>
      </w:pPr>
      <w:r w:rsidRPr="00D80CC3">
        <w:rPr>
          <w:rFonts w:ascii="Palatino Linotype" w:eastAsia="Palatino Linotype" w:hAnsi="Palatino Linotype" w:cs="Palatino Linotype"/>
          <w:i/>
        </w:rPr>
        <w:t>“NO CORRESPONDE LA INFORMACION RECIBIDA CON LA SOLICITADA” [sic]</w:t>
      </w:r>
    </w:p>
    <w:p w14:paraId="24D5C484" w14:textId="77777777" w:rsidR="000E6137" w:rsidRPr="00D80CC3" w:rsidRDefault="000E6137">
      <w:pPr>
        <w:tabs>
          <w:tab w:val="left" w:pos="8222"/>
        </w:tabs>
        <w:spacing w:after="0" w:line="276" w:lineRule="auto"/>
        <w:ind w:left="851" w:right="616"/>
        <w:jc w:val="both"/>
        <w:rPr>
          <w:rFonts w:ascii="Palatino Linotype" w:eastAsia="Palatino Linotype" w:hAnsi="Palatino Linotype" w:cs="Palatino Linotype"/>
          <w:i/>
        </w:rPr>
      </w:pPr>
    </w:p>
    <w:p w14:paraId="37E0B43A" w14:textId="77777777" w:rsidR="000E6137" w:rsidRPr="00D80CC3" w:rsidRDefault="0079231F">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D80CC3">
        <w:rPr>
          <w:rFonts w:ascii="Palatino Linotype" w:eastAsia="Palatino Linotype" w:hAnsi="Palatino Linotype" w:cs="Palatino Linotype"/>
          <w:b/>
          <w:i/>
          <w:sz w:val="24"/>
          <w:szCs w:val="24"/>
        </w:rPr>
        <w:t>Razones o Motivos de Inconformidad</w:t>
      </w:r>
      <w:r w:rsidRPr="00D80CC3">
        <w:rPr>
          <w:rFonts w:ascii="Palatino Linotype" w:eastAsia="Palatino Linotype" w:hAnsi="Palatino Linotype" w:cs="Palatino Linotype"/>
          <w:i/>
          <w:sz w:val="24"/>
          <w:szCs w:val="24"/>
        </w:rPr>
        <w:t>:</w:t>
      </w:r>
    </w:p>
    <w:p w14:paraId="426ED85B" w14:textId="77777777" w:rsidR="000E6137" w:rsidRPr="00D80CC3" w:rsidRDefault="0079231F">
      <w:pPr>
        <w:spacing w:after="0" w:line="276" w:lineRule="auto"/>
        <w:ind w:left="851" w:right="616"/>
        <w:jc w:val="both"/>
        <w:rPr>
          <w:rFonts w:ascii="Palatino Linotype" w:eastAsia="Palatino Linotype" w:hAnsi="Palatino Linotype" w:cs="Palatino Linotype"/>
          <w:i/>
        </w:rPr>
      </w:pPr>
      <w:r w:rsidRPr="00D80CC3">
        <w:rPr>
          <w:rFonts w:ascii="Palatino Linotype" w:eastAsia="Palatino Linotype" w:hAnsi="Palatino Linotype" w:cs="Palatino Linotype"/>
          <w:i/>
          <w:sz w:val="24"/>
          <w:szCs w:val="24"/>
        </w:rPr>
        <w:lastRenderedPageBreak/>
        <w:t>“</w:t>
      </w:r>
      <w:r w:rsidRPr="00D80CC3">
        <w:rPr>
          <w:rFonts w:ascii="Palatino Linotype" w:eastAsia="Palatino Linotype" w:hAnsi="Palatino Linotype" w:cs="Palatino Linotype"/>
          <w:i/>
        </w:rPr>
        <w:t>NO CORRESPONDE LA INFORMACION RECIBIDA CON LA SOLICITADA” [sic]</w:t>
      </w:r>
    </w:p>
    <w:p w14:paraId="316EF93F" w14:textId="77777777" w:rsidR="000E6137" w:rsidRPr="00D80CC3" w:rsidRDefault="000E6137">
      <w:pPr>
        <w:spacing w:after="0" w:line="360" w:lineRule="auto"/>
        <w:jc w:val="both"/>
        <w:rPr>
          <w:rFonts w:ascii="Palatino Linotype" w:eastAsia="Palatino Linotype" w:hAnsi="Palatino Linotype" w:cs="Palatino Linotype"/>
          <w:b/>
          <w:sz w:val="24"/>
          <w:szCs w:val="24"/>
        </w:rPr>
      </w:pPr>
    </w:p>
    <w:p w14:paraId="095CA5BB"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 xml:space="preserve">4. TURNO. </w:t>
      </w:r>
      <w:r w:rsidRPr="00D80CC3">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80CC3">
        <w:rPr>
          <w:rFonts w:ascii="Palatino Linotype" w:eastAsia="Palatino Linotype" w:hAnsi="Palatino Linotype" w:cs="Palatino Linotype"/>
          <w:b/>
          <w:sz w:val="24"/>
          <w:szCs w:val="24"/>
        </w:rPr>
        <w:t xml:space="preserve">Guadalupe Ramírez Peña, </w:t>
      </w:r>
      <w:r w:rsidRPr="00D80CC3">
        <w:rPr>
          <w:rFonts w:ascii="Palatino Linotype" w:eastAsia="Palatino Linotype" w:hAnsi="Palatino Linotype" w:cs="Palatino Linotype"/>
          <w:sz w:val="24"/>
          <w:szCs w:val="24"/>
        </w:rPr>
        <w:t xml:space="preserve">a efecto de que analizara sobre su admisión o su </w:t>
      </w:r>
      <w:proofErr w:type="spellStart"/>
      <w:r w:rsidRPr="00D80CC3">
        <w:rPr>
          <w:rFonts w:ascii="Palatino Linotype" w:eastAsia="Palatino Linotype" w:hAnsi="Palatino Linotype" w:cs="Palatino Linotype"/>
          <w:sz w:val="24"/>
          <w:szCs w:val="24"/>
        </w:rPr>
        <w:t>desechamiento</w:t>
      </w:r>
      <w:proofErr w:type="spellEnd"/>
      <w:r w:rsidRPr="00D80CC3">
        <w:rPr>
          <w:rFonts w:ascii="Palatino Linotype" w:eastAsia="Palatino Linotype" w:hAnsi="Palatino Linotype" w:cs="Palatino Linotype"/>
          <w:sz w:val="24"/>
          <w:szCs w:val="24"/>
        </w:rPr>
        <w:t>.</w:t>
      </w:r>
    </w:p>
    <w:p w14:paraId="424EA11E"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D87DFDA"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5. ADMISIÓN DEL RECURSO DE REVISIÓN.</w:t>
      </w:r>
      <w:r w:rsidRPr="00D80CC3">
        <w:rPr>
          <w:rFonts w:ascii="Palatino Linotype" w:eastAsia="Palatino Linotype" w:hAnsi="Palatino Linotype" w:cs="Palatino Linotype"/>
          <w:sz w:val="24"/>
          <w:szCs w:val="24"/>
        </w:rPr>
        <w:t xml:space="preserve"> Con fecha</w:t>
      </w:r>
      <w:r w:rsidRPr="00D80CC3">
        <w:rPr>
          <w:rFonts w:ascii="Palatino Linotype" w:eastAsia="Palatino Linotype" w:hAnsi="Palatino Linotype" w:cs="Palatino Linotype"/>
          <w:b/>
          <w:sz w:val="24"/>
          <w:szCs w:val="24"/>
        </w:rPr>
        <w:t xml:space="preserve"> once de diciembre de dos mil veinticuatro</w:t>
      </w:r>
      <w:r w:rsidRPr="00D80CC3">
        <w:rPr>
          <w:rFonts w:ascii="Palatino Linotype" w:eastAsia="Palatino Linotype" w:hAnsi="Palatino Linotype" w:cs="Palatino Linotype"/>
          <w:sz w:val="24"/>
          <w:szCs w:val="24"/>
        </w:rPr>
        <w:t>,</w:t>
      </w:r>
      <w:r w:rsidRPr="00D80CC3">
        <w:rPr>
          <w:rFonts w:ascii="Palatino Linotype" w:eastAsia="Palatino Linotype" w:hAnsi="Palatino Linotype" w:cs="Palatino Linotype"/>
          <w:b/>
          <w:sz w:val="24"/>
          <w:szCs w:val="24"/>
        </w:rPr>
        <w:t xml:space="preserve"> </w:t>
      </w:r>
      <w:r w:rsidRPr="00D80CC3">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D80CC3">
        <w:rPr>
          <w:rFonts w:ascii="Palatino Linotype" w:eastAsia="Palatino Linotype" w:hAnsi="Palatino Linotype" w:cs="Palatino Linotype"/>
          <w:b/>
          <w:sz w:val="24"/>
          <w:szCs w:val="24"/>
        </w:rPr>
        <w:t xml:space="preserve">EL SUJETO OBLIGADO </w:t>
      </w:r>
      <w:r w:rsidRPr="00D80CC3">
        <w:rPr>
          <w:rFonts w:ascii="Palatino Linotype" w:eastAsia="Palatino Linotype" w:hAnsi="Palatino Linotype" w:cs="Palatino Linotype"/>
          <w:sz w:val="24"/>
          <w:szCs w:val="24"/>
        </w:rPr>
        <w:t>presentará su informe justificado.</w:t>
      </w:r>
    </w:p>
    <w:p w14:paraId="40A393E0"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E6CBE82"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6. MANIFESTACIONES</w:t>
      </w:r>
      <w:r w:rsidRPr="00D80CC3">
        <w:rPr>
          <w:rFonts w:ascii="Palatino Linotype" w:eastAsia="Palatino Linotype" w:hAnsi="Palatino Linotype" w:cs="Palatino Linotype"/>
          <w:sz w:val="24"/>
          <w:szCs w:val="24"/>
        </w:rPr>
        <w:t xml:space="preserve">. </w:t>
      </w:r>
      <w:r w:rsidRPr="00D80CC3">
        <w:rPr>
          <w:rFonts w:ascii="Palatino Linotype" w:eastAsia="Palatino Linotype" w:hAnsi="Palatino Linotype" w:cs="Palatino Linotype"/>
          <w:b/>
          <w:sz w:val="24"/>
          <w:szCs w:val="24"/>
        </w:rPr>
        <w:t xml:space="preserve">EL SUJETO OBLIGADO </w:t>
      </w:r>
      <w:r w:rsidRPr="00D80CC3">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0CD55BAB" w14:textId="77777777" w:rsidR="000E6137" w:rsidRPr="00D80CC3" w:rsidRDefault="0079231F">
      <w:r w:rsidRPr="00D80CC3">
        <w:rPr>
          <w:noProof/>
        </w:rPr>
        <w:lastRenderedPageBreak/>
        <w:drawing>
          <wp:inline distT="0" distB="0" distL="0" distR="0" wp14:anchorId="66FCBA00" wp14:editId="08788A0A">
            <wp:extent cx="5612130" cy="1478280"/>
            <wp:effectExtent l="0" t="0" r="0" b="0"/>
            <wp:docPr id="1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478280"/>
                    </a:xfrm>
                    <a:prstGeom prst="rect">
                      <a:avLst/>
                    </a:prstGeom>
                    <a:ln/>
                  </pic:spPr>
                </pic:pic>
              </a:graphicData>
            </a:graphic>
          </wp:inline>
        </w:drawing>
      </w:r>
    </w:p>
    <w:p w14:paraId="702A6BCF" w14:textId="77777777" w:rsidR="000E6137" w:rsidRPr="00D80CC3" w:rsidRDefault="000E6137"/>
    <w:p w14:paraId="2676E959"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 xml:space="preserve">7. CIERRE DE INSTRUCCIÓN. </w:t>
      </w:r>
      <w:r w:rsidRPr="00D80CC3">
        <w:rPr>
          <w:rFonts w:ascii="Palatino Linotype" w:eastAsia="Palatino Linotype" w:hAnsi="Palatino Linotype" w:cs="Palatino Linotype"/>
          <w:sz w:val="24"/>
          <w:szCs w:val="24"/>
        </w:rPr>
        <w:t>El quince de enero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AE2CCA1"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29D11967"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5C840E2"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7E6E0E57" w14:textId="77777777" w:rsidR="000E6137" w:rsidRPr="00D80CC3" w:rsidRDefault="0079231F">
      <w:pPr>
        <w:widowControl w:val="0"/>
        <w:spacing w:after="0" w:line="360" w:lineRule="auto"/>
        <w:jc w:val="center"/>
        <w:rPr>
          <w:rFonts w:ascii="Palatino Linotype" w:eastAsia="Palatino Linotype" w:hAnsi="Palatino Linotype" w:cs="Palatino Linotype"/>
          <w:b/>
          <w:sz w:val="24"/>
          <w:szCs w:val="24"/>
        </w:rPr>
      </w:pPr>
      <w:r w:rsidRPr="00D80CC3">
        <w:rPr>
          <w:rFonts w:ascii="Palatino Linotype" w:eastAsia="Palatino Linotype" w:hAnsi="Palatino Linotype" w:cs="Palatino Linotype"/>
          <w:b/>
          <w:sz w:val="24"/>
          <w:szCs w:val="24"/>
        </w:rPr>
        <w:t>C O N S I D E R A N D O S</w:t>
      </w:r>
    </w:p>
    <w:p w14:paraId="5F29238D" w14:textId="77777777" w:rsidR="000E6137" w:rsidRPr="00D80CC3" w:rsidRDefault="000E6137">
      <w:pPr>
        <w:widowControl w:val="0"/>
        <w:spacing w:after="0" w:line="360" w:lineRule="auto"/>
        <w:jc w:val="center"/>
        <w:rPr>
          <w:rFonts w:ascii="Palatino Linotype" w:eastAsia="Palatino Linotype" w:hAnsi="Palatino Linotype" w:cs="Palatino Linotype"/>
          <w:b/>
          <w:sz w:val="24"/>
          <w:szCs w:val="24"/>
        </w:rPr>
      </w:pPr>
    </w:p>
    <w:p w14:paraId="4845D37B"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PRIMERO. COMPETENCIA.</w:t>
      </w:r>
      <w:r w:rsidRPr="00D80CC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w:t>
      </w:r>
      <w:r w:rsidRPr="00D80CC3">
        <w:rPr>
          <w:rFonts w:ascii="Palatino Linotype" w:eastAsia="Palatino Linotype" w:hAnsi="Palatino Linotype" w:cs="Palatino Linotype"/>
          <w:sz w:val="24"/>
          <w:szCs w:val="24"/>
        </w:rPr>
        <w:lastRenderedPageBreak/>
        <w:t>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9CEE7CE"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19FA6AC" w14:textId="77777777" w:rsidR="000E6137" w:rsidRPr="00D80CC3" w:rsidRDefault="0079231F">
      <w:pP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 xml:space="preserve">SEGUNDO. OPORTUNIDAD Y PROCEDIBILIDAD DEL RECURSO DE REVISIÓN.  </w:t>
      </w:r>
      <w:r w:rsidRPr="00D80CC3">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4C9F058"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02165456"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D80CC3">
        <w:rPr>
          <w:rFonts w:ascii="Palatino Linotype" w:eastAsia="Palatino Linotype" w:hAnsi="Palatino Linotype" w:cs="Palatino Linotype"/>
          <w:b/>
          <w:sz w:val="24"/>
          <w:szCs w:val="24"/>
        </w:rPr>
        <w:t xml:space="preserve"> EL SUJETO OBLIGADO </w:t>
      </w:r>
      <w:r w:rsidRPr="00D80CC3">
        <w:rPr>
          <w:rFonts w:ascii="Palatino Linotype" w:eastAsia="Palatino Linotype" w:hAnsi="Palatino Linotype" w:cs="Palatino Linotype"/>
          <w:sz w:val="24"/>
          <w:szCs w:val="24"/>
        </w:rPr>
        <w:t xml:space="preserve">emitió la respuesta, toda vez que esta fue pronunciada el día quince de noviembre del año dos mil veinticuatro, mientras que </w:t>
      </w:r>
      <w:r w:rsidRPr="00D80CC3">
        <w:rPr>
          <w:rFonts w:ascii="Palatino Linotype" w:eastAsia="Palatino Linotype" w:hAnsi="Palatino Linotype" w:cs="Palatino Linotype"/>
          <w:b/>
          <w:sz w:val="24"/>
          <w:szCs w:val="24"/>
        </w:rPr>
        <w:t>LA PARTE</w:t>
      </w:r>
      <w:r w:rsidRPr="00D80CC3">
        <w:rPr>
          <w:rFonts w:ascii="Palatino Linotype" w:eastAsia="Palatino Linotype" w:hAnsi="Palatino Linotype" w:cs="Palatino Linotype"/>
          <w:sz w:val="24"/>
          <w:szCs w:val="24"/>
        </w:rPr>
        <w:t xml:space="preserve"> </w:t>
      </w:r>
      <w:r w:rsidRPr="00D80CC3">
        <w:rPr>
          <w:rFonts w:ascii="Palatino Linotype" w:eastAsia="Palatino Linotype" w:hAnsi="Palatino Linotype" w:cs="Palatino Linotype"/>
          <w:b/>
          <w:sz w:val="24"/>
          <w:szCs w:val="24"/>
        </w:rPr>
        <w:t>RECURRENTE</w:t>
      </w:r>
      <w:r w:rsidRPr="00D80CC3">
        <w:rPr>
          <w:rFonts w:ascii="Palatino Linotype" w:eastAsia="Palatino Linotype" w:hAnsi="Palatino Linotype" w:cs="Palatino Linotype"/>
          <w:sz w:val="24"/>
          <w:szCs w:val="24"/>
        </w:rPr>
        <w:t xml:space="preserve"> interpuso el recurso de revisión en fecha seis de diciembre de dos mil veinticuatro, es decir, al décimo cuarto día hábil de haber recibido la respuesta. </w:t>
      </w:r>
    </w:p>
    <w:p w14:paraId="2DAE1E2B"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0BC81093" w14:textId="77777777" w:rsidR="000E6137" w:rsidRPr="00D80CC3" w:rsidRDefault="0079231F">
      <w:pPr>
        <w:spacing w:after="0" w:line="360" w:lineRule="auto"/>
        <w:jc w:val="both"/>
        <w:rPr>
          <w:rFonts w:ascii="Palatino Linotype" w:eastAsia="Palatino Linotype" w:hAnsi="Palatino Linotype" w:cs="Palatino Linotype"/>
          <w:b/>
          <w:sz w:val="24"/>
          <w:szCs w:val="24"/>
        </w:rPr>
      </w:pPr>
      <w:r w:rsidRPr="00D80CC3">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D80CC3">
        <w:rPr>
          <w:rFonts w:ascii="Palatino Linotype" w:eastAsia="Palatino Linotype" w:hAnsi="Palatino Linotype" w:cs="Palatino Linotype"/>
          <w:b/>
          <w:sz w:val="24"/>
          <w:szCs w:val="24"/>
        </w:rPr>
        <w:t xml:space="preserve">EL SAIMEX.  </w:t>
      </w:r>
    </w:p>
    <w:p w14:paraId="15307D52"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004462D3" w14:textId="77777777" w:rsidR="000E6137" w:rsidRPr="00D80CC3" w:rsidRDefault="0079231F">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r w:rsidRPr="00D80CC3">
        <w:rPr>
          <w:rFonts w:ascii="Palatino Linotype" w:eastAsia="Palatino Linotype" w:hAnsi="Palatino Linotype" w:cs="Palatino Linotype"/>
          <w:sz w:val="24"/>
          <w:szCs w:val="24"/>
        </w:rPr>
        <w:t xml:space="preserve">Finalmente, resulta procedente la interposición del recurso, según lo aducido por </w:t>
      </w:r>
      <w:r w:rsidRPr="00D80CC3">
        <w:rPr>
          <w:rFonts w:ascii="Palatino Linotype" w:eastAsia="Palatino Linotype" w:hAnsi="Palatino Linotype" w:cs="Palatino Linotype"/>
          <w:b/>
          <w:sz w:val="24"/>
          <w:szCs w:val="24"/>
        </w:rPr>
        <w:t>LA PARTE RECURRENTE</w:t>
      </w:r>
      <w:r w:rsidRPr="00D80CC3">
        <w:rPr>
          <w:rFonts w:ascii="Palatino Linotype" w:eastAsia="Palatino Linotype" w:hAnsi="Palatino Linotype" w:cs="Palatino Linotype"/>
          <w:sz w:val="24"/>
          <w:szCs w:val="24"/>
        </w:rPr>
        <w:t xml:space="preserve"> en sus razones o motivos de inconformidad, de acuerdo al artículo 179, fracción VI de la Ley de Transparencia y Acceso a la Información Pública del Estado de México y Municipios; que a la letra dice:</w:t>
      </w:r>
    </w:p>
    <w:p w14:paraId="5A8FD653" w14:textId="77777777" w:rsidR="000E6137" w:rsidRPr="00D80CC3" w:rsidRDefault="000E613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B1E054B" w14:textId="77777777" w:rsidR="000E6137" w:rsidRPr="00D80CC3" w:rsidRDefault="0079231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D80CC3">
        <w:rPr>
          <w:rFonts w:ascii="Palatino Linotype" w:eastAsia="Palatino Linotype" w:hAnsi="Palatino Linotype" w:cs="Palatino Linotype"/>
          <w:b/>
          <w:i/>
        </w:rPr>
        <w:t>“Artículo 179</w:t>
      </w:r>
      <w:r w:rsidRPr="00D80CC3">
        <w:rPr>
          <w:rFonts w:ascii="Palatino Linotype" w:eastAsia="Palatino Linotype" w:hAnsi="Palatino Linotype" w:cs="Palatino Linotype"/>
          <w:i/>
        </w:rPr>
        <w:t xml:space="preserve">. </w:t>
      </w:r>
      <w:r w:rsidRPr="00D80CC3">
        <w:rPr>
          <w:rFonts w:ascii="Palatino Linotype" w:eastAsia="Palatino Linotype" w:hAnsi="Palatino Linotype" w:cs="Palatino Linotype"/>
          <w:b/>
          <w:i/>
        </w:rPr>
        <w:t>El recurso de revisión</w:t>
      </w:r>
      <w:r w:rsidRPr="00D80CC3">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D80CC3">
        <w:rPr>
          <w:rFonts w:ascii="Palatino Linotype" w:eastAsia="Palatino Linotype" w:hAnsi="Palatino Linotype" w:cs="Palatino Linotype"/>
          <w:b/>
          <w:i/>
        </w:rPr>
        <w:t>, y procederá en contra de las siguientes causas</w:t>
      </w:r>
      <w:r w:rsidRPr="00D80CC3">
        <w:rPr>
          <w:rFonts w:ascii="Palatino Linotype" w:eastAsia="Palatino Linotype" w:hAnsi="Palatino Linotype" w:cs="Palatino Linotype"/>
          <w:i/>
        </w:rPr>
        <w:t>:</w:t>
      </w:r>
    </w:p>
    <w:p w14:paraId="29BDFFFD" w14:textId="77777777" w:rsidR="000E6137" w:rsidRPr="00D80CC3" w:rsidRDefault="0079231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D80CC3">
        <w:rPr>
          <w:rFonts w:ascii="Palatino Linotype" w:eastAsia="Palatino Linotype" w:hAnsi="Palatino Linotype" w:cs="Palatino Linotype"/>
          <w:b/>
          <w:i/>
        </w:rPr>
        <w:t>(…)</w:t>
      </w:r>
    </w:p>
    <w:p w14:paraId="79125C68" w14:textId="77777777" w:rsidR="000E6137" w:rsidRPr="00D80CC3" w:rsidRDefault="0079231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D80CC3">
        <w:rPr>
          <w:rFonts w:ascii="Palatino Linotype" w:eastAsia="Palatino Linotype" w:hAnsi="Palatino Linotype" w:cs="Palatino Linotype"/>
          <w:b/>
          <w:i/>
        </w:rPr>
        <w:t>VI. La entrega de información que no corresponda con lo solicitado;”</w:t>
      </w:r>
    </w:p>
    <w:p w14:paraId="506FF745"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726DE4B6"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 xml:space="preserve">TERCERO. MATERIA DE LA REVISIÓN. </w:t>
      </w:r>
      <w:r w:rsidRPr="00D80CC3">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D80CC3">
        <w:rPr>
          <w:rFonts w:ascii="Palatino Linotype" w:eastAsia="Palatino Linotype" w:hAnsi="Palatino Linotype" w:cs="Palatino Linotype"/>
          <w:b/>
          <w:sz w:val="24"/>
          <w:szCs w:val="24"/>
        </w:rPr>
        <w:t>EL</w:t>
      </w:r>
      <w:r w:rsidRPr="00D80CC3">
        <w:rPr>
          <w:rFonts w:ascii="Palatino Linotype" w:eastAsia="Palatino Linotype" w:hAnsi="Palatino Linotype" w:cs="Palatino Linotype"/>
          <w:sz w:val="24"/>
          <w:szCs w:val="24"/>
        </w:rPr>
        <w:t xml:space="preserve"> </w:t>
      </w:r>
      <w:r w:rsidRPr="00D80CC3">
        <w:rPr>
          <w:rFonts w:ascii="Palatino Linotype" w:eastAsia="Palatino Linotype" w:hAnsi="Palatino Linotype" w:cs="Palatino Linotype"/>
          <w:b/>
          <w:sz w:val="24"/>
          <w:szCs w:val="24"/>
        </w:rPr>
        <w:t>SUJETO OBLIGADO</w:t>
      </w:r>
      <w:r w:rsidRPr="00D80CC3">
        <w:rPr>
          <w:rFonts w:ascii="Palatino Linotype" w:eastAsia="Palatino Linotype" w:hAnsi="Palatino Linotype" w:cs="Palatino Linotype"/>
          <w:sz w:val="24"/>
          <w:szCs w:val="24"/>
        </w:rPr>
        <w:t xml:space="preserve"> satisface el derecho de acceso a la información pública de </w:t>
      </w:r>
      <w:r w:rsidRPr="00D80CC3">
        <w:rPr>
          <w:rFonts w:ascii="Palatino Linotype" w:eastAsia="Palatino Linotype" w:hAnsi="Palatino Linotype" w:cs="Palatino Linotype"/>
          <w:b/>
          <w:sz w:val="24"/>
          <w:szCs w:val="24"/>
        </w:rPr>
        <w:t>LA PARTE</w:t>
      </w:r>
      <w:r w:rsidRPr="00D80CC3">
        <w:rPr>
          <w:rFonts w:ascii="Palatino Linotype" w:eastAsia="Palatino Linotype" w:hAnsi="Palatino Linotype" w:cs="Palatino Linotype"/>
          <w:sz w:val="24"/>
          <w:szCs w:val="24"/>
        </w:rPr>
        <w:t xml:space="preserve"> </w:t>
      </w:r>
      <w:r w:rsidRPr="00D80CC3">
        <w:rPr>
          <w:rFonts w:ascii="Palatino Linotype" w:eastAsia="Palatino Linotype" w:hAnsi="Palatino Linotype" w:cs="Palatino Linotype"/>
          <w:b/>
          <w:sz w:val="24"/>
          <w:szCs w:val="24"/>
        </w:rPr>
        <w:t>RECURRENTE</w:t>
      </w:r>
      <w:r w:rsidRPr="00D80CC3">
        <w:rPr>
          <w:rFonts w:ascii="Palatino Linotype" w:eastAsia="Palatino Linotype" w:hAnsi="Palatino Linotype" w:cs="Palatino Linotype"/>
          <w:sz w:val="24"/>
          <w:szCs w:val="24"/>
        </w:rPr>
        <w:t>, o en su defecto, en caso de ser procedente, ordenar la entrega de información.</w:t>
      </w:r>
    </w:p>
    <w:p w14:paraId="7CEC015D"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04FD58AE"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lastRenderedPageBreak/>
        <w:t xml:space="preserve">CUARTO. ESTUDIO Y RESOLUCIÓN DEL ASUNTO.  </w:t>
      </w:r>
      <w:r w:rsidRPr="00D80CC3">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63FC37C"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73B2F55" w14:textId="77777777" w:rsidR="000E6137" w:rsidRPr="00D80CC3" w:rsidRDefault="0079231F">
      <w:pPr>
        <w:tabs>
          <w:tab w:val="left" w:pos="709"/>
        </w:tabs>
        <w:spacing w:after="0" w:line="276" w:lineRule="auto"/>
        <w:ind w:left="851" w:right="850"/>
        <w:jc w:val="both"/>
        <w:rPr>
          <w:rFonts w:ascii="Palatino Linotype" w:eastAsia="Palatino Linotype" w:hAnsi="Palatino Linotype" w:cs="Palatino Linotype"/>
          <w:i/>
        </w:rPr>
      </w:pPr>
      <w:r w:rsidRPr="00D80CC3">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D80CC3">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493AE11" w14:textId="77777777" w:rsidR="000E6137" w:rsidRPr="00D80CC3" w:rsidRDefault="0079231F">
      <w:pPr>
        <w:tabs>
          <w:tab w:val="left" w:pos="709"/>
        </w:tabs>
        <w:spacing w:after="0" w:line="276" w:lineRule="auto"/>
        <w:ind w:left="851" w:right="850"/>
        <w:jc w:val="both"/>
        <w:rPr>
          <w:rFonts w:ascii="Palatino Linotype" w:eastAsia="Palatino Linotype" w:hAnsi="Palatino Linotype" w:cs="Palatino Linotype"/>
          <w:b/>
          <w:i/>
        </w:rPr>
      </w:pPr>
      <w:r w:rsidRPr="00D80CC3">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0898205" w14:textId="77777777" w:rsidR="000E6137" w:rsidRPr="00D80CC3" w:rsidRDefault="0079231F">
      <w:pPr>
        <w:tabs>
          <w:tab w:val="left" w:pos="709"/>
        </w:tabs>
        <w:spacing w:after="0" w:line="276" w:lineRule="auto"/>
        <w:ind w:left="851" w:right="850"/>
        <w:jc w:val="both"/>
        <w:rPr>
          <w:rFonts w:ascii="Palatino Linotype" w:eastAsia="Palatino Linotype" w:hAnsi="Palatino Linotype" w:cs="Palatino Linotype"/>
          <w:i/>
        </w:rPr>
      </w:pPr>
      <w:r w:rsidRPr="00D80CC3">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80CC3">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64DA401" w14:textId="77777777" w:rsidR="000E6137" w:rsidRPr="00D80CC3" w:rsidRDefault="0079231F">
      <w:pPr>
        <w:tabs>
          <w:tab w:val="left" w:pos="709"/>
        </w:tabs>
        <w:spacing w:after="0" w:line="276" w:lineRule="auto"/>
        <w:ind w:left="851" w:right="850"/>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p>
    <w:p w14:paraId="5B9977F4" w14:textId="77777777" w:rsidR="000E6137" w:rsidRPr="00D80CC3" w:rsidRDefault="0079231F">
      <w:pPr>
        <w:spacing w:after="0" w:line="276" w:lineRule="auto"/>
        <w:ind w:left="851" w:right="901"/>
        <w:jc w:val="both"/>
        <w:rPr>
          <w:rFonts w:ascii="Palatino Linotype" w:eastAsia="Palatino Linotype" w:hAnsi="Palatino Linotype" w:cs="Palatino Linotype"/>
          <w:i/>
        </w:rPr>
      </w:pPr>
      <w:r w:rsidRPr="00D80CC3">
        <w:rPr>
          <w:rFonts w:ascii="Palatino Linotype" w:eastAsia="Palatino Linotype" w:hAnsi="Palatino Linotype" w:cs="Palatino Linotype"/>
          <w:b/>
          <w:i/>
        </w:rPr>
        <w:t>“Artículo 6o.</w:t>
      </w:r>
    </w:p>
    <w:p w14:paraId="299BBCC9" w14:textId="77777777" w:rsidR="000E6137" w:rsidRPr="00D80CC3" w:rsidRDefault="0079231F">
      <w:pPr>
        <w:spacing w:after="0" w:line="276" w:lineRule="auto"/>
        <w:ind w:left="851" w:right="901"/>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p>
    <w:p w14:paraId="56A62922"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 xml:space="preserve">A. Para el ejercicio del derecho de acceso a la información, la Federación y </w:t>
      </w:r>
      <w:r w:rsidRPr="00D80CC3">
        <w:rPr>
          <w:rFonts w:ascii="Palatino Linotype" w:eastAsia="Palatino Linotype" w:hAnsi="Palatino Linotype" w:cs="Palatino Linotype"/>
          <w:b/>
          <w:i/>
          <w:u w:val="single"/>
        </w:rPr>
        <w:t>las entidades federativas</w:t>
      </w:r>
      <w:r w:rsidRPr="00D80CC3">
        <w:rPr>
          <w:rFonts w:ascii="Palatino Linotype" w:eastAsia="Palatino Linotype" w:hAnsi="Palatino Linotype" w:cs="Palatino Linotype"/>
          <w:b/>
          <w:i/>
        </w:rPr>
        <w:t>,</w:t>
      </w:r>
      <w:r w:rsidRPr="00D80CC3">
        <w:rPr>
          <w:rFonts w:ascii="Palatino Linotype" w:eastAsia="Palatino Linotype" w:hAnsi="Palatino Linotype" w:cs="Palatino Linotype"/>
          <w:i/>
        </w:rPr>
        <w:t xml:space="preserve"> en el ámbito de sus respectivas competencias, se regirán por los siguientes principios y bases:</w:t>
      </w:r>
    </w:p>
    <w:p w14:paraId="3F84ED72"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lastRenderedPageBreak/>
        <w:t xml:space="preserve">I. </w:t>
      </w:r>
      <w:r w:rsidRPr="00D80CC3">
        <w:rPr>
          <w:rFonts w:ascii="Palatino Linotype" w:eastAsia="Palatino Linotype" w:hAnsi="Palatino Linotype" w:cs="Palatino Linotype"/>
          <w:b/>
          <w:i/>
          <w:u w:val="single"/>
        </w:rPr>
        <w:t>Toda la información en posesión de cualquier autoridad, entidad, órgano y organismo de los Poderes</w:t>
      </w:r>
      <w:r w:rsidRPr="00D80CC3">
        <w:rPr>
          <w:rFonts w:ascii="Palatino Linotype" w:eastAsia="Palatino Linotype" w:hAnsi="Palatino Linotype" w:cs="Palatino Linotype"/>
          <w:i/>
        </w:rPr>
        <w:t xml:space="preserve"> Ejecutivo, Legislativo </w:t>
      </w:r>
      <w:r w:rsidRPr="00D80CC3">
        <w:rPr>
          <w:rFonts w:ascii="Palatino Linotype" w:eastAsia="Palatino Linotype" w:hAnsi="Palatino Linotype" w:cs="Palatino Linotype"/>
          <w:b/>
          <w:i/>
          <w:u w:val="single"/>
        </w:rPr>
        <w:t>y Judicial</w:t>
      </w:r>
      <w:r w:rsidRPr="00D80CC3">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80CC3">
        <w:rPr>
          <w:rFonts w:ascii="Palatino Linotype" w:eastAsia="Palatino Linotype" w:hAnsi="Palatino Linotype" w:cs="Palatino Linotype"/>
          <w:b/>
          <w:i/>
        </w:rPr>
        <w:t>es pública y sólo podrá ser reservada temporalmente por razones de interés público y seguridad nacional,</w:t>
      </w:r>
      <w:r w:rsidRPr="00D80CC3">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995FE10" w14:textId="77777777" w:rsidR="007D0DBF" w:rsidRPr="00D80CC3" w:rsidRDefault="007D0DBF" w:rsidP="007D0DBF">
      <w:pPr>
        <w:spacing w:after="0" w:line="276" w:lineRule="auto"/>
        <w:ind w:left="851" w:right="851"/>
        <w:jc w:val="both"/>
        <w:rPr>
          <w:rFonts w:ascii="Palatino Linotype" w:eastAsia="Palatino Linotype" w:hAnsi="Palatino Linotype" w:cs="Palatino Linotype"/>
          <w:b/>
          <w:i/>
        </w:rPr>
      </w:pPr>
      <w:r w:rsidRPr="00D80CC3">
        <w:rPr>
          <w:rFonts w:ascii="Palatino Linotype" w:eastAsia="Palatino Linotype" w:hAnsi="Palatino Linotype" w:cs="Palatino Linotype"/>
          <w:b/>
          <w:i/>
        </w:rPr>
        <w:t>II. La información que se refiere a la vida privada y los datos personales será protegida en los términos y con las excepciones que fijen las leyes. Para tal efecto, los sujetos obligados contarán con las facultades suficientes para su atención.</w:t>
      </w:r>
    </w:p>
    <w:p w14:paraId="3A4088E0" w14:textId="77777777" w:rsidR="007D0DBF" w:rsidRPr="00D80CC3" w:rsidRDefault="007D0DBF" w:rsidP="007D0DBF">
      <w:pPr>
        <w:spacing w:after="0" w:line="276" w:lineRule="auto"/>
        <w:ind w:left="851" w:right="851"/>
        <w:jc w:val="both"/>
        <w:rPr>
          <w:rFonts w:ascii="Palatino Linotype" w:eastAsia="Palatino Linotype" w:hAnsi="Palatino Linotype" w:cs="Palatino Linotype"/>
          <w:b/>
          <w:i/>
        </w:rPr>
      </w:pPr>
      <w:r w:rsidRPr="00D80CC3">
        <w:rPr>
          <w:rFonts w:ascii="Palatino Linotype" w:eastAsia="Palatino Linotype" w:hAnsi="Palatino Linotype" w:cs="Palatino Linotype"/>
          <w:b/>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58CFC3C7" w14:textId="77777777" w:rsidR="000E6137" w:rsidRPr="00D80CC3" w:rsidRDefault="0079231F" w:rsidP="007D0DBF">
      <w:pPr>
        <w:spacing w:after="0" w:line="276" w:lineRule="auto"/>
        <w:ind w:left="851" w:right="851"/>
        <w:jc w:val="both"/>
        <w:rPr>
          <w:rFonts w:ascii="Palatino Linotype" w:eastAsia="Palatino Linotype" w:hAnsi="Palatino Linotype" w:cs="Palatino Linotype"/>
          <w:b/>
          <w:i/>
        </w:rPr>
      </w:pPr>
      <w:r w:rsidRPr="00D80CC3">
        <w:rPr>
          <w:rFonts w:ascii="Palatino Linotype" w:eastAsia="Palatino Linotype" w:hAnsi="Palatino Linotype" w:cs="Palatino Linotype"/>
          <w:b/>
          <w:i/>
        </w:rPr>
        <w:t xml:space="preserve">III. </w:t>
      </w:r>
      <w:r w:rsidRPr="00D80CC3">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D80CC3">
        <w:rPr>
          <w:rFonts w:ascii="Palatino Linotype" w:eastAsia="Palatino Linotype" w:hAnsi="Palatino Linotype" w:cs="Palatino Linotype"/>
          <w:i/>
        </w:rPr>
        <w:t xml:space="preserve"> a sus datos personales o a la rectificación de éstos.</w:t>
      </w:r>
    </w:p>
    <w:p w14:paraId="3596914B" w14:textId="77777777" w:rsidR="007D0DBF" w:rsidRPr="00D80CC3" w:rsidRDefault="007D0DBF" w:rsidP="007D0DBF">
      <w:pPr>
        <w:spacing w:after="0" w:line="276" w:lineRule="auto"/>
        <w:ind w:left="851" w:right="851"/>
        <w:jc w:val="both"/>
        <w:rPr>
          <w:rFonts w:ascii="Palatino Linotype" w:eastAsia="Palatino Linotype" w:hAnsi="Palatino Linotype" w:cs="Palatino Linotype"/>
          <w:b/>
          <w:i/>
        </w:rPr>
      </w:pPr>
      <w:r w:rsidRPr="00D80CC3">
        <w:rPr>
          <w:rFonts w:ascii="Palatino Linotype" w:eastAsia="Palatino Linotype" w:hAnsi="Palatino Linotype" w:cs="Palatino Linotype"/>
          <w:b/>
          <w:i/>
        </w:rPr>
        <w:t>IV. Se establecerán mecanismos de acceso a la información pública y procedimientos de revisión expeditos que se sustanciarán ante las instancias competentes en los términos que fija esta Constitución y las leyes.</w:t>
      </w:r>
    </w:p>
    <w:p w14:paraId="6C50C894" w14:textId="77777777" w:rsidR="000E6137" w:rsidRPr="00D80CC3" w:rsidRDefault="0079231F" w:rsidP="007D0DBF">
      <w:pPr>
        <w:spacing w:after="0" w:line="276" w:lineRule="auto"/>
        <w:ind w:left="851" w:right="851"/>
        <w:jc w:val="both"/>
        <w:rPr>
          <w:rFonts w:ascii="Palatino Linotype" w:eastAsia="Palatino Linotype" w:hAnsi="Palatino Linotype" w:cs="Palatino Linotype"/>
          <w:b/>
          <w:i/>
        </w:rPr>
      </w:pPr>
      <w:r w:rsidRPr="00D80CC3">
        <w:rPr>
          <w:rFonts w:ascii="Palatino Linotype" w:eastAsia="Palatino Linotype" w:hAnsi="Palatino Linotype" w:cs="Palatino Linotype"/>
          <w:b/>
          <w:i/>
        </w:rPr>
        <w:t xml:space="preserve">V. </w:t>
      </w:r>
      <w:r w:rsidRPr="00D80CC3">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22BC9E7" w14:textId="77777777" w:rsidR="000E6137" w:rsidRPr="00D80CC3" w:rsidRDefault="0079231F">
      <w:pPr>
        <w:spacing w:after="0" w:line="276" w:lineRule="auto"/>
        <w:ind w:left="851" w:right="851"/>
        <w:contextualSpacing/>
        <w:jc w:val="both"/>
        <w:rPr>
          <w:rFonts w:ascii="Palatino Linotype" w:eastAsia="Palatino Linotype" w:hAnsi="Palatino Linotype" w:cs="Palatino Linotype"/>
          <w:i/>
        </w:rPr>
      </w:pPr>
      <w:r w:rsidRPr="00D80CC3">
        <w:rPr>
          <w:rFonts w:ascii="Palatino Linotype" w:eastAsia="Palatino Linotype" w:hAnsi="Palatino Linotype" w:cs="Palatino Linotype"/>
          <w:b/>
          <w:i/>
        </w:rPr>
        <w:lastRenderedPageBreak/>
        <w:t xml:space="preserve">VI. </w:t>
      </w:r>
      <w:r w:rsidRPr="00D80CC3">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14ED91BD" w14:textId="77777777" w:rsidR="000E6137" w:rsidRPr="00D80CC3" w:rsidRDefault="0079231F">
      <w:pPr>
        <w:spacing w:after="0" w:line="276" w:lineRule="auto"/>
        <w:ind w:left="851" w:right="851"/>
        <w:contextualSpacing/>
        <w:jc w:val="both"/>
        <w:rPr>
          <w:rFonts w:ascii="Palatino Linotype" w:eastAsia="Palatino Linotype" w:hAnsi="Palatino Linotype" w:cs="Palatino Linotype"/>
          <w:i/>
        </w:rPr>
      </w:pPr>
      <w:r w:rsidRPr="00D80CC3">
        <w:rPr>
          <w:rFonts w:ascii="Palatino Linotype" w:eastAsia="Palatino Linotype" w:hAnsi="Palatino Linotype" w:cs="Palatino Linotype"/>
          <w:b/>
          <w:i/>
        </w:rPr>
        <w:t xml:space="preserve">VII. </w:t>
      </w:r>
      <w:r w:rsidRPr="00D80CC3">
        <w:rPr>
          <w:rFonts w:ascii="Palatino Linotype" w:eastAsia="Palatino Linotype" w:hAnsi="Palatino Linotype" w:cs="Palatino Linotype"/>
          <w:i/>
        </w:rPr>
        <w:t xml:space="preserve">La inobservancia a las disposiciones en materia de acceso a la información pública será sancionada en los términos que dispongan las leyes. </w:t>
      </w:r>
    </w:p>
    <w:p w14:paraId="78FCCC02" w14:textId="77777777" w:rsidR="007D0DBF" w:rsidRPr="00D80CC3" w:rsidRDefault="007D0DBF">
      <w:pPr>
        <w:spacing w:after="0" w:line="276" w:lineRule="auto"/>
        <w:ind w:left="851" w:right="851"/>
        <w:contextualSpacing/>
        <w:jc w:val="both"/>
        <w:rPr>
          <w:rFonts w:ascii="Palatino Linotype" w:eastAsia="Palatino Linotype" w:hAnsi="Palatino Linotype" w:cs="Palatino Linotype"/>
          <w:i/>
        </w:rPr>
      </w:pPr>
    </w:p>
    <w:p w14:paraId="152B6C74" w14:textId="77777777" w:rsidR="007D0DBF" w:rsidRPr="00D80CC3" w:rsidRDefault="007D0DBF" w:rsidP="007D0DBF">
      <w:pPr>
        <w:spacing w:after="0" w:line="276" w:lineRule="auto"/>
        <w:ind w:left="851" w:right="851"/>
        <w:contextualSpacing/>
        <w:jc w:val="both"/>
        <w:rPr>
          <w:rFonts w:ascii="Palatino Linotype" w:eastAsia="Palatino Linotype" w:hAnsi="Palatino Linotype" w:cs="Palatino Linotype"/>
          <w:i/>
        </w:rPr>
      </w:pPr>
      <w:r w:rsidRPr="00D80CC3">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3DEC5E34" w14:textId="77777777" w:rsidR="007D0DBF" w:rsidRPr="00D80CC3" w:rsidRDefault="007D0DBF" w:rsidP="007D0DBF">
      <w:pPr>
        <w:spacing w:after="0" w:line="276" w:lineRule="auto"/>
        <w:ind w:left="851" w:right="851"/>
        <w:contextualSpacing/>
        <w:jc w:val="both"/>
        <w:rPr>
          <w:rFonts w:ascii="Palatino Linotype" w:eastAsia="Palatino Linotype" w:hAnsi="Palatino Linotype" w:cs="Palatino Linotype"/>
          <w:i/>
        </w:rPr>
      </w:pPr>
      <w:r w:rsidRPr="00D80CC3">
        <w:rPr>
          <w:rFonts w:ascii="Palatino Linotype" w:eastAsia="Palatino Linotype" w:hAnsi="Palatino Linotype" w:cs="Palatino Linotype"/>
          <w:i/>
        </w:rPr>
        <w:t>los sujetos obligados.</w:t>
      </w:r>
    </w:p>
    <w:p w14:paraId="2FE6D658" w14:textId="77777777" w:rsidR="007D0DBF" w:rsidRPr="00D80CC3" w:rsidRDefault="007D0DBF" w:rsidP="007D0DBF">
      <w:pPr>
        <w:spacing w:after="0" w:line="276" w:lineRule="auto"/>
        <w:ind w:left="851" w:right="851"/>
        <w:contextualSpacing/>
        <w:jc w:val="both"/>
        <w:rPr>
          <w:rFonts w:ascii="Palatino Linotype" w:eastAsia="Palatino Linotype" w:hAnsi="Palatino Linotype" w:cs="Palatino Linotype"/>
          <w:i/>
        </w:rPr>
      </w:pPr>
    </w:p>
    <w:p w14:paraId="45B9C58F" w14:textId="77777777" w:rsidR="007D0DBF" w:rsidRPr="00D80CC3" w:rsidRDefault="007D0DBF" w:rsidP="007D0DBF">
      <w:pPr>
        <w:spacing w:after="0" w:line="276" w:lineRule="auto"/>
        <w:ind w:left="851" w:right="851"/>
        <w:contextualSpacing/>
        <w:jc w:val="both"/>
        <w:rPr>
          <w:rFonts w:ascii="Palatino Linotype" w:eastAsia="Palatino Linotype" w:hAnsi="Palatino Linotype" w:cs="Palatino Linotype"/>
          <w:i/>
        </w:rPr>
      </w:pPr>
      <w:r w:rsidRPr="00D80CC3">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02DCE5C1" w14:textId="77777777" w:rsidR="007D0DBF" w:rsidRPr="00D80CC3" w:rsidRDefault="007D0DBF" w:rsidP="007D0DBF">
      <w:pPr>
        <w:spacing w:after="0" w:line="276" w:lineRule="auto"/>
        <w:ind w:left="851" w:right="851"/>
        <w:contextualSpacing/>
        <w:jc w:val="both"/>
        <w:rPr>
          <w:rFonts w:ascii="Palatino Linotype" w:eastAsia="Palatino Linotype" w:hAnsi="Palatino Linotype" w:cs="Palatino Linotype"/>
          <w:i/>
        </w:rPr>
      </w:pPr>
    </w:p>
    <w:p w14:paraId="6F66D8AE" w14:textId="77777777" w:rsidR="007D0DBF" w:rsidRPr="00D80CC3" w:rsidRDefault="007D0DBF" w:rsidP="007D0DBF">
      <w:pPr>
        <w:spacing w:after="0" w:line="276" w:lineRule="auto"/>
        <w:ind w:left="851" w:right="851"/>
        <w:contextualSpacing/>
        <w:jc w:val="both"/>
        <w:rPr>
          <w:rFonts w:ascii="Palatino Linotype" w:eastAsia="Palatino Linotype" w:hAnsi="Palatino Linotype" w:cs="Palatino Linotype"/>
          <w:i/>
        </w:rPr>
      </w:pPr>
      <w:r w:rsidRPr="00D80CC3">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p>
    <w:p w14:paraId="57937490" w14:textId="77777777" w:rsidR="007D0DBF" w:rsidRPr="00D80CC3" w:rsidRDefault="007D0DBF">
      <w:pPr>
        <w:spacing w:after="0" w:line="276" w:lineRule="auto"/>
        <w:ind w:left="851" w:right="851"/>
        <w:jc w:val="both"/>
        <w:rPr>
          <w:rFonts w:ascii="Palatino Linotype" w:eastAsia="Palatino Linotype" w:hAnsi="Palatino Linotype" w:cs="Palatino Linotype"/>
          <w:sz w:val="24"/>
        </w:rPr>
      </w:pPr>
    </w:p>
    <w:p w14:paraId="4EEB91B4" w14:textId="77777777" w:rsidR="000E6137" w:rsidRPr="00D80CC3" w:rsidRDefault="0079231F">
      <w:pPr>
        <w:tabs>
          <w:tab w:val="left" w:pos="709"/>
        </w:tabs>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E41749E" w14:textId="77777777" w:rsidR="000E6137" w:rsidRPr="00D80CC3" w:rsidRDefault="0079231F">
      <w:pPr>
        <w:tabs>
          <w:tab w:val="left" w:pos="709"/>
        </w:tabs>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lastRenderedPageBreak/>
        <w:t xml:space="preserve">En primer lugar, es conveniente analizar si la respuesta del </w:t>
      </w:r>
      <w:r w:rsidRPr="00D80CC3">
        <w:rPr>
          <w:rFonts w:ascii="Palatino Linotype" w:eastAsia="Palatino Linotype" w:hAnsi="Palatino Linotype" w:cs="Palatino Linotype"/>
          <w:b/>
          <w:sz w:val="24"/>
          <w:szCs w:val="24"/>
        </w:rPr>
        <w:t>SUJETO OBLIGADO</w:t>
      </w:r>
      <w:r w:rsidRPr="00D80CC3">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0239D26" w14:textId="77777777" w:rsidR="000E6137" w:rsidRPr="00D80CC3" w:rsidRDefault="000E6137">
      <w:pPr>
        <w:tabs>
          <w:tab w:val="left" w:pos="709"/>
        </w:tabs>
        <w:spacing w:after="0" w:line="360" w:lineRule="auto"/>
        <w:jc w:val="both"/>
        <w:rPr>
          <w:rFonts w:ascii="Palatino Linotype" w:eastAsia="Palatino Linotype" w:hAnsi="Palatino Linotype" w:cs="Palatino Linotype"/>
          <w:sz w:val="24"/>
          <w:szCs w:val="24"/>
        </w:rPr>
      </w:pPr>
    </w:p>
    <w:p w14:paraId="2150AD26" w14:textId="77777777" w:rsidR="000E6137" w:rsidRPr="00D80CC3" w:rsidRDefault="0079231F">
      <w:pPr>
        <w:spacing w:after="0" w:line="276" w:lineRule="auto"/>
        <w:ind w:left="709" w:right="760"/>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r w:rsidRPr="00D80CC3">
        <w:rPr>
          <w:rFonts w:ascii="Palatino Linotype" w:eastAsia="Palatino Linotype" w:hAnsi="Palatino Linotype" w:cs="Palatino Linotype"/>
          <w:b/>
          <w:i/>
        </w:rPr>
        <w:t>Artículo 4.</w:t>
      </w:r>
      <w:r w:rsidRPr="00D80CC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F0F457A" w14:textId="77777777" w:rsidR="000E6137" w:rsidRPr="00D80CC3" w:rsidRDefault="0079231F">
      <w:pPr>
        <w:spacing w:after="0" w:line="276" w:lineRule="auto"/>
        <w:ind w:left="709" w:right="760"/>
        <w:jc w:val="both"/>
        <w:rPr>
          <w:rFonts w:ascii="Palatino Linotype" w:eastAsia="Palatino Linotype" w:hAnsi="Palatino Linotype" w:cs="Palatino Linotype"/>
          <w:i/>
        </w:rPr>
      </w:pPr>
      <w:r w:rsidRPr="00D80CC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D80CC3">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7E91569" w14:textId="77777777" w:rsidR="000E6137" w:rsidRPr="00D80CC3" w:rsidRDefault="0079231F">
      <w:pPr>
        <w:spacing w:after="0" w:line="276" w:lineRule="auto"/>
        <w:ind w:left="709" w:right="760"/>
        <w:jc w:val="both"/>
        <w:rPr>
          <w:rFonts w:ascii="Palatino Linotype" w:eastAsia="Palatino Linotype" w:hAnsi="Palatino Linotype" w:cs="Palatino Linotype"/>
          <w:i/>
        </w:rPr>
      </w:pPr>
      <w:r w:rsidRPr="00D80CC3">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D80CC3">
        <w:rPr>
          <w:rFonts w:ascii="Palatino Linotype" w:eastAsia="Palatino Linotype" w:hAnsi="Palatino Linotype" w:cs="Palatino Linotype"/>
          <w:i/>
        </w:rPr>
        <w:t>.”(Sic)</w:t>
      </w:r>
    </w:p>
    <w:p w14:paraId="43E750E9" w14:textId="77777777" w:rsidR="000E6137" w:rsidRPr="00D80CC3" w:rsidRDefault="000E6137">
      <w:pPr>
        <w:spacing w:after="0" w:line="360" w:lineRule="auto"/>
        <w:ind w:left="709" w:right="760"/>
        <w:jc w:val="both"/>
        <w:rPr>
          <w:rFonts w:ascii="Palatino Linotype" w:eastAsia="Palatino Linotype" w:hAnsi="Palatino Linotype" w:cs="Palatino Linotype"/>
          <w:sz w:val="24"/>
          <w:szCs w:val="24"/>
        </w:rPr>
      </w:pPr>
    </w:p>
    <w:p w14:paraId="1C17C68D"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728C2C6"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1C4FE92" w14:textId="77777777" w:rsidR="000E6137" w:rsidRPr="00D80CC3" w:rsidRDefault="0079231F">
      <w:pPr>
        <w:spacing w:after="0" w:line="276" w:lineRule="auto"/>
        <w:ind w:left="567" w:right="760"/>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r w:rsidRPr="00D80CC3">
        <w:rPr>
          <w:rFonts w:ascii="Palatino Linotype" w:eastAsia="Palatino Linotype" w:hAnsi="Palatino Linotype" w:cs="Palatino Linotype"/>
          <w:b/>
          <w:i/>
        </w:rPr>
        <w:t>Artículo 12.-</w:t>
      </w:r>
      <w:r w:rsidRPr="00D80CC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D66FC50" w14:textId="77777777" w:rsidR="000E6137" w:rsidRPr="00D80CC3" w:rsidRDefault="000E6137">
      <w:pPr>
        <w:spacing w:after="0" w:line="276" w:lineRule="auto"/>
        <w:ind w:left="567" w:right="760"/>
        <w:jc w:val="both"/>
        <w:rPr>
          <w:rFonts w:ascii="Palatino Linotype" w:eastAsia="Palatino Linotype" w:hAnsi="Palatino Linotype" w:cs="Palatino Linotype"/>
          <w:i/>
        </w:rPr>
      </w:pPr>
    </w:p>
    <w:p w14:paraId="42EA314D" w14:textId="77777777" w:rsidR="000E6137" w:rsidRPr="00D80CC3" w:rsidRDefault="0079231F">
      <w:pPr>
        <w:spacing w:after="0" w:line="276" w:lineRule="auto"/>
        <w:ind w:left="567" w:right="760"/>
        <w:jc w:val="both"/>
        <w:rPr>
          <w:rFonts w:ascii="Palatino Linotype" w:eastAsia="Palatino Linotype" w:hAnsi="Palatino Linotype" w:cs="Palatino Linotype"/>
          <w:i/>
        </w:rPr>
      </w:pPr>
      <w:r w:rsidRPr="00D80CC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80CC3">
        <w:rPr>
          <w:rFonts w:ascii="Palatino Linotype" w:eastAsia="Palatino Linotype" w:hAnsi="Palatino Linotype" w:cs="Palatino Linotype"/>
          <w:i/>
        </w:rPr>
        <w:t xml:space="preserve">. </w:t>
      </w:r>
      <w:r w:rsidRPr="00D80CC3">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2D721F34"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0E23EBA1"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D80CC3">
        <w:rPr>
          <w:rFonts w:ascii="Palatino Linotype" w:eastAsia="Palatino Linotype" w:hAnsi="Palatino Linotype" w:cs="Palatino Linotype"/>
          <w:strike/>
          <w:sz w:val="24"/>
          <w:szCs w:val="24"/>
        </w:rPr>
        <w:t xml:space="preserve"> </w:t>
      </w:r>
    </w:p>
    <w:p w14:paraId="13133BE2"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63ED1003" w14:textId="77777777" w:rsidR="000E6137" w:rsidRPr="00D80CC3" w:rsidRDefault="0079231F">
      <w:pP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88C24CD" w14:textId="77777777" w:rsidR="000E6137" w:rsidRPr="00D80CC3" w:rsidRDefault="000E6137">
      <w:pPr>
        <w:spacing w:after="0" w:line="360" w:lineRule="auto"/>
        <w:ind w:right="49"/>
        <w:jc w:val="both"/>
        <w:rPr>
          <w:rFonts w:ascii="Palatino Linotype" w:eastAsia="Palatino Linotype" w:hAnsi="Palatino Linotype" w:cs="Palatino Linotype"/>
          <w:sz w:val="24"/>
          <w:szCs w:val="24"/>
        </w:rPr>
      </w:pPr>
    </w:p>
    <w:p w14:paraId="536C7A8D"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3A66844"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21FAA18B"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“Artículo 18.</w:t>
      </w:r>
      <w:r w:rsidRPr="00D80CC3">
        <w:rPr>
          <w:rFonts w:ascii="Palatino Linotype" w:eastAsia="Palatino Linotype" w:hAnsi="Palatino Linotype" w:cs="Palatino Linotype"/>
          <w:i/>
        </w:rPr>
        <w:t xml:space="preserve"> </w:t>
      </w:r>
      <w:r w:rsidRPr="00D80CC3">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D80CC3">
        <w:rPr>
          <w:rFonts w:ascii="Palatino Linotype" w:eastAsia="Palatino Linotype" w:hAnsi="Palatino Linotype" w:cs="Palatino Linotype"/>
          <w:i/>
        </w:rPr>
        <w:t xml:space="preserve"> y reutilización de la información que generen.</w:t>
      </w:r>
    </w:p>
    <w:p w14:paraId="271404C0"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 xml:space="preserve">Artículo 19. </w:t>
      </w:r>
      <w:r w:rsidRPr="00D80CC3">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D80CC3">
        <w:rPr>
          <w:rFonts w:ascii="Palatino Linotype" w:eastAsia="Palatino Linotype" w:hAnsi="Palatino Linotype" w:cs="Palatino Linotype"/>
          <w:i/>
        </w:rPr>
        <w:t>.</w:t>
      </w:r>
    </w:p>
    <w:p w14:paraId="4606F684"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42C0BB5"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8C9EBDA" w14:textId="77777777" w:rsidR="000E6137" w:rsidRPr="00D80CC3" w:rsidRDefault="000E6137">
      <w:pPr>
        <w:spacing w:after="0" w:line="360" w:lineRule="auto"/>
        <w:ind w:left="851" w:right="851"/>
        <w:jc w:val="both"/>
        <w:rPr>
          <w:rFonts w:ascii="Palatino Linotype" w:eastAsia="Palatino Linotype" w:hAnsi="Palatino Linotype" w:cs="Palatino Linotype"/>
          <w:sz w:val="24"/>
          <w:szCs w:val="24"/>
        </w:rPr>
      </w:pPr>
    </w:p>
    <w:p w14:paraId="756A06E0"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w:t>
      </w:r>
      <w:r w:rsidRPr="00D80CC3">
        <w:rPr>
          <w:rFonts w:ascii="Palatino Linotype" w:eastAsia="Palatino Linotype" w:hAnsi="Palatino Linotype" w:cs="Palatino Linotype"/>
          <w:sz w:val="24"/>
          <w:szCs w:val="24"/>
        </w:rPr>
        <w:lastRenderedPageBreak/>
        <w:t>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F96A2CD"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0F0942C"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8714602"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6C979563"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r w:rsidRPr="00D80CC3">
        <w:rPr>
          <w:rFonts w:ascii="Palatino Linotype" w:eastAsia="Palatino Linotype" w:hAnsi="Palatino Linotype" w:cs="Palatino Linotype"/>
          <w:b/>
          <w:i/>
        </w:rPr>
        <w:t xml:space="preserve">Artículo 3. </w:t>
      </w:r>
      <w:r w:rsidRPr="00D80CC3">
        <w:rPr>
          <w:rFonts w:ascii="Palatino Linotype" w:eastAsia="Palatino Linotype" w:hAnsi="Palatino Linotype" w:cs="Palatino Linotype"/>
          <w:i/>
        </w:rPr>
        <w:t>Para los efectos de la presente Ley se entenderá por:</w:t>
      </w:r>
    </w:p>
    <w:p w14:paraId="0E4AEEEE"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p>
    <w:p w14:paraId="6BBCCC97"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b/>
          <w:i/>
        </w:rPr>
        <w:t>XI. Documento:</w:t>
      </w:r>
      <w:r w:rsidRPr="00D80CC3">
        <w:rPr>
          <w:rFonts w:ascii="Palatino Linotype" w:eastAsia="Palatino Linotype" w:hAnsi="Palatino Linotype" w:cs="Palatino Linotype"/>
          <w:i/>
        </w:rPr>
        <w:t xml:space="preserve"> Los expedientes, reportes, estudios, actas</w:t>
      </w:r>
      <w:r w:rsidRPr="00D80CC3">
        <w:rPr>
          <w:rFonts w:ascii="Palatino Linotype" w:eastAsia="Palatino Linotype" w:hAnsi="Palatino Linotype" w:cs="Palatino Linotype"/>
          <w:b/>
          <w:i/>
        </w:rPr>
        <w:t>,</w:t>
      </w:r>
      <w:r w:rsidRPr="00D80CC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D80CC3">
        <w:rPr>
          <w:rFonts w:ascii="Palatino Linotype" w:eastAsia="Palatino Linotype" w:hAnsi="Palatino Linotype" w:cs="Palatino Linotype"/>
          <w:i/>
        </w:rPr>
        <w:lastRenderedPageBreak/>
        <w:t>o fecha de elaboración. Los documentos podrán estar en cualquier medio, sea escrito, impreso, sonoro, visual, electrónico, informático u holográfico…” (Sic)</w:t>
      </w:r>
    </w:p>
    <w:p w14:paraId="4501BC89" w14:textId="77777777" w:rsidR="000E6137" w:rsidRPr="00D80CC3" w:rsidRDefault="000E6137">
      <w:pPr>
        <w:spacing w:after="0" w:line="360" w:lineRule="auto"/>
        <w:ind w:left="851" w:right="899"/>
        <w:jc w:val="both"/>
        <w:rPr>
          <w:rFonts w:ascii="Palatino Linotype" w:eastAsia="Palatino Linotype" w:hAnsi="Palatino Linotype" w:cs="Palatino Linotype"/>
          <w:sz w:val="24"/>
          <w:szCs w:val="24"/>
        </w:rPr>
      </w:pPr>
    </w:p>
    <w:p w14:paraId="6EAA9B06"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20A2B6B"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7B30739F" w14:textId="77777777" w:rsidR="000E6137" w:rsidRPr="00D80CC3" w:rsidRDefault="0079231F">
      <w:pPr>
        <w:spacing w:after="0" w:line="276" w:lineRule="auto"/>
        <w:ind w:left="851" w:right="902"/>
        <w:jc w:val="both"/>
        <w:rPr>
          <w:rFonts w:ascii="Palatino Linotype" w:eastAsia="Palatino Linotype" w:hAnsi="Palatino Linotype" w:cs="Palatino Linotype"/>
          <w:b/>
          <w:i/>
        </w:rPr>
      </w:pPr>
      <w:r w:rsidRPr="00D80CC3">
        <w:rPr>
          <w:rFonts w:ascii="Palatino Linotype" w:eastAsia="Palatino Linotype" w:hAnsi="Palatino Linotype" w:cs="Palatino Linotype"/>
          <w:b/>
        </w:rPr>
        <w:t>“</w:t>
      </w:r>
      <w:r w:rsidRPr="00D80CC3">
        <w:rPr>
          <w:rFonts w:ascii="Palatino Linotype" w:eastAsia="Palatino Linotype" w:hAnsi="Palatino Linotype" w:cs="Palatino Linotype"/>
          <w:b/>
          <w:i/>
        </w:rPr>
        <w:t>CRITERIO 0002-11</w:t>
      </w:r>
    </w:p>
    <w:p w14:paraId="0CD08D1B"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D80CC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7C1FF7A"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En consecuencia el acceso a la información se refiere a que se cumplan cualquiera de los siguientes tres supuestos:</w:t>
      </w:r>
    </w:p>
    <w:p w14:paraId="2872CDC7"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74D18B1"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43B9307E"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328624B8" w14:textId="77777777" w:rsidR="000E6137" w:rsidRPr="00D80CC3" w:rsidRDefault="0079231F">
      <w:pPr>
        <w:spacing w:before="240"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lastRenderedPageBreak/>
        <w:t xml:space="preserve">De ahí que </w:t>
      </w:r>
      <w:r w:rsidRPr="00D80CC3">
        <w:rPr>
          <w:rFonts w:ascii="Palatino Linotype" w:eastAsia="Palatino Linotype" w:hAnsi="Palatino Linotype" w:cs="Palatino Linotype"/>
          <w:b/>
          <w:sz w:val="24"/>
          <w:szCs w:val="24"/>
        </w:rPr>
        <w:t>EL SUJETO OBLIGADO</w:t>
      </w:r>
      <w:r w:rsidRPr="00D80CC3">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D80CC3">
        <w:rPr>
          <w:rFonts w:ascii="Palatino Linotype" w:eastAsia="Palatino Linotype" w:hAnsi="Palatino Linotype" w:cs="Palatino Linotype"/>
          <w:sz w:val="24"/>
          <w:szCs w:val="24"/>
          <w:vertAlign w:val="superscript"/>
        </w:rPr>
        <w:footnoteReference w:id="1"/>
      </w:r>
      <w:r w:rsidRPr="00D80CC3">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80CC3">
        <w:rPr>
          <w:rFonts w:ascii="Palatino Linotype" w:eastAsia="Palatino Linotype" w:hAnsi="Palatino Linotype" w:cs="Palatino Linotype"/>
          <w:sz w:val="24"/>
          <w:szCs w:val="24"/>
          <w:vertAlign w:val="superscript"/>
        </w:rPr>
        <w:footnoteReference w:id="2"/>
      </w:r>
      <w:r w:rsidRPr="00D80CC3">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5F3B839A"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0934A635"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Una vez precisado lo anterior se procede al análisis de la respuesta, por lo que a efecto de mayor claridad se realizará bajo el siguiente orden:</w:t>
      </w:r>
    </w:p>
    <w:p w14:paraId="43D8EB03" w14:textId="77777777" w:rsidR="000E6137" w:rsidRPr="00D80CC3" w:rsidRDefault="000E6137">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45"/>
      </w:tblGrid>
      <w:tr w:rsidR="00B4594C" w:rsidRPr="00D80CC3" w14:paraId="2778CC85" w14:textId="77777777">
        <w:tc>
          <w:tcPr>
            <w:tcW w:w="3539" w:type="dxa"/>
            <w:shd w:val="clear" w:color="auto" w:fill="AEAAAA"/>
          </w:tcPr>
          <w:p w14:paraId="73BCAEEC" w14:textId="77777777" w:rsidR="000E6137" w:rsidRPr="00D80CC3" w:rsidRDefault="0079231F">
            <w:pPr>
              <w:spacing w:line="360" w:lineRule="auto"/>
              <w:jc w:val="center"/>
              <w:rPr>
                <w:rFonts w:ascii="Palatino Linotype" w:eastAsia="Palatino Linotype" w:hAnsi="Palatino Linotype" w:cs="Palatino Linotype"/>
                <w:b/>
                <w:sz w:val="20"/>
                <w:szCs w:val="20"/>
              </w:rPr>
            </w:pPr>
            <w:r w:rsidRPr="00D80CC3">
              <w:rPr>
                <w:rFonts w:ascii="Palatino Linotype" w:eastAsia="Palatino Linotype" w:hAnsi="Palatino Linotype" w:cs="Palatino Linotype"/>
                <w:b/>
                <w:sz w:val="20"/>
                <w:szCs w:val="20"/>
              </w:rPr>
              <w:t>Solicitud</w:t>
            </w:r>
          </w:p>
        </w:tc>
        <w:tc>
          <w:tcPr>
            <w:tcW w:w="5245" w:type="dxa"/>
            <w:shd w:val="clear" w:color="auto" w:fill="AEAAAA"/>
          </w:tcPr>
          <w:p w14:paraId="288F95F6" w14:textId="77777777" w:rsidR="000E6137" w:rsidRPr="00D80CC3" w:rsidRDefault="0079231F">
            <w:pPr>
              <w:spacing w:line="360" w:lineRule="auto"/>
              <w:jc w:val="center"/>
              <w:rPr>
                <w:rFonts w:ascii="Palatino Linotype" w:eastAsia="Palatino Linotype" w:hAnsi="Palatino Linotype" w:cs="Palatino Linotype"/>
                <w:b/>
                <w:sz w:val="20"/>
                <w:szCs w:val="20"/>
              </w:rPr>
            </w:pPr>
            <w:r w:rsidRPr="00D80CC3">
              <w:rPr>
                <w:rFonts w:ascii="Palatino Linotype" w:eastAsia="Palatino Linotype" w:hAnsi="Palatino Linotype" w:cs="Palatino Linotype"/>
                <w:b/>
                <w:sz w:val="20"/>
                <w:szCs w:val="20"/>
              </w:rPr>
              <w:t>Respuesta</w:t>
            </w:r>
          </w:p>
        </w:tc>
      </w:tr>
      <w:tr w:rsidR="000E6137" w:rsidRPr="00D80CC3" w14:paraId="31A0FD01" w14:textId="77777777">
        <w:tc>
          <w:tcPr>
            <w:tcW w:w="3539" w:type="dxa"/>
            <w:shd w:val="clear" w:color="auto" w:fill="auto"/>
          </w:tcPr>
          <w:p w14:paraId="604ACF19" w14:textId="77777777" w:rsidR="000E6137" w:rsidRPr="00D80CC3" w:rsidRDefault="0079231F">
            <w:pPr>
              <w:spacing w:line="240" w:lineRule="auto"/>
              <w:jc w:val="both"/>
              <w:rPr>
                <w:rFonts w:ascii="Palatino Linotype" w:eastAsia="Palatino Linotype" w:hAnsi="Palatino Linotype" w:cs="Palatino Linotype"/>
                <w:sz w:val="20"/>
                <w:szCs w:val="20"/>
              </w:rPr>
            </w:pPr>
            <w:r w:rsidRPr="00D80CC3">
              <w:rPr>
                <w:rFonts w:ascii="Palatino Linotype" w:eastAsia="Palatino Linotype" w:hAnsi="Palatino Linotype" w:cs="Palatino Linotype"/>
                <w:sz w:val="20"/>
                <w:szCs w:val="20"/>
              </w:rPr>
              <w:t xml:space="preserve">Sueldo de los empleados del AOIC de Mexicaltzingo. </w:t>
            </w:r>
          </w:p>
        </w:tc>
        <w:tc>
          <w:tcPr>
            <w:tcW w:w="5245" w:type="dxa"/>
            <w:shd w:val="clear" w:color="auto" w:fill="auto"/>
          </w:tcPr>
          <w:p w14:paraId="30F7E88B" w14:textId="77777777" w:rsidR="000E6137" w:rsidRPr="00D80CC3" w:rsidRDefault="0079231F">
            <w:pPr>
              <w:spacing w:line="240" w:lineRule="auto"/>
              <w:jc w:val="both"/>
              <w:rPr>
                <w:rFonts w:ascii="Palatino Linotype" w:eastAsia="Palatino Linotype" w:hAnsi="Palatino Linotype" w:cs="Palatino Linotype"/>
                <w:sz w:val="20"/>
                <w:szCs w:val="20"/>
              </w:rPr>
            </w:pPr>
            <w:r w:rsidRPr="00D80CC3">
              <w:rPr>
                <w:rFonts w:ascii="Palatino Linotype" w:eastAsia="Palatino Linotype" w:hAnsi="Palatino Linotype" w:cs="Palatino Linotype"/>
                <w:sz w:val="20"/>
                <w:szCs w:val="20"/>
              </w:rPr>
              <w:t xml:space="preserve">Informe con claridad a que se refiere AOIC, ya que en este ente Municipal no existe la dirección AOIC, por tal </w:t>
            </w:r>
            <w:r w:rsidRPr="00D80CC3">
              <w:rPr>
                <w:rFonts w:ascii="Palatino Linotype" w:eastAsia="Palatino Linotype" w:hAnsi="Palatino Linotype" w:cs="Palatino Linotype"/>
                <w:sz w:val="20"/>
                <w:szCs w:val="20"/>
              </w:rPr>
              <w:lastRenderedPageBreak/>
              <w:t>motivo pido amablemente desglose el significado completo de las siglas antes mencionadas.</w:t>
            </w:r>
          </w:p>
        </w:tc>
      </w:tr>
    </w:tbl>
    <w:p w14:paraId="0816E768"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71B844AA"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De la solicitud de información planteada, si bien, no se logra advertir que cuente con un área administrativa denominada o que su acrónimo se identifique como AOIC, como lo refiere </w:t>
      </w:r>
      <w:r w:rsidRPr="00D80CC3">
        <w:rPr>
          <w:rFonts w:ascii="Palatino Linotype" w:eastAsia="Palatino Linotype" w:hAnsi="Palatino Linotype" w:cs="Palatino Linotype"/>
          <w:b/>
          <w:sz w:val="24"/>
          <w:szCs w:val="24"/>
        </w:rPr>
        <w:t>EL SUJETO OBLIGADO</w:t>
      </w:r>
      <w:r w:rsidRPr="00D80CC3">
        <w:rPr>
          <w:rFonts w:ascii="Palatino Linotype" w:eastAsia="Palatino Linotype" w:hAnsi="Palatino Linotype" w:cs="Palatino Linotype"/>
          <w:sz w:val="24"/>
          <w:szCs w:val="24"/>
        </w:rPr>
        <w:t>, por lo tanto, se considera oportuno citar la siguiente normatividad:</w:t>
      </w:r>
    </w:p>
    <w:p w14:paraId="452F1D53"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3B84E4D3" w14:textId="77777777" w:rsidR="000E6137" w:rsidRPr="00D80CC3" w:rsidRDefault="0079231F">
      <w:pPr>
        <w:spacing w:after="0" w:line="276" w:lineRule="auto"/>
        <w:ind w:left="851" w:right="902"/>
        <w:jc w:val="both"/>
        <w:rPr>
          <w:rFonts w:ascii="Palatino Linotype" w:eastAsia="Palatino Linotype" w:hAnsi="Palatino Linotype" w:cs="Palatino Linotype"/>
          <w:b/>
          <w:i/>
        </w:rPr>
      </w:pPr>
      <w:r w:rsidRPr="00D80CC3">
        <w:rPr>
          <w:rFonts w:ascii="Palatino Linotype" w:eastAsia="Palatino Linotype" w:hAnsi="Palatino Linotype" w:cs="Palatino Linotype"/>
          <w:i/>
        </w:rPr>
        <w:t>“</w:t>
      </w:r>
      <w:r w:rsidRPr="00D80CC3">
        <w:rPr>
          <w:rFonts w:ascii="Palatino Linotype" w:eastAsia="Palatino Linotype" w:hAnsi="Palatino Linotype" w:cs="Palatino Linotype"/>
          <w:b/>
          <w:i/>
        </w:rPr>
        <w:t>LEY DE TRANSPARENCIA Y ACCESO A LA INFORMACIÓN PÚBLICA DEL ESTADO DE MÉXICO Y MUNICIPIOS</w:t>
      </w:r>
    </w:p>
    <w:p w14:paraId="744B4D2A" w14:textId="77777777" w:rsidR="000E6137" w:rsidRPr="00D80CC3" w:rsidRDefault="000E6137">
      <w:pPr>
        <w:spacing w:after="0" w:line="276" w:lineRule="auto"/>
        <w:ind w:left="851" w:right="902"/>
        <w:jc w:val="both"/>
        <w:rPr>
          <w:rFonts w:ascii="Palatino Linotype" w:eastAsia="Palatino Linotype" w:hAnsi="Palatino Linotype" w:cs="Palatino Linotype"/>
          <w:b/>
          <w:i/>
        </w:rPr>
      </w:pPr>
    </w:p>
    <w:p w14:paraId="07DC2E49"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b/>
          <w:i/>
        </w:rPr>
        <w:t>Artículo 159.</w:t>
      </w:r>
      <w:r w:rsidRPr="00D80CC3">
        <w:rPr>
          <w:rFonts w:ascii="Palatino Linotype" w:eastAsia="Palatino Linotype" w:hAnsi="Palatino Linotype" w:cs="Palatino Linotype"/>
          <w:i/>
        </w:rPr>
        <w:t xml:space="preserv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24E85AE5" w14:textId="77777777" w:rsidR="000E6137" w:rsidRPr="00D80CC3" w:rsidRDefault="000E6137">
      <w:pPr>
        <w:spacing w:after="0" w:line="276" w:lineRule="auto"/>
        <w:ind w:left="851" w:right="902"/>
        <w:jc w:val="both"/>
        <w:rPr>
          <w:rFonts w:ascii="Palatino Linotype" w:eastAsia="Palatino Linotype" w:hAnsi="Palatino Linotype" w:cs="Palatino Linotype"/>
          <w:i/>
        </w:rPr>
      </w:pPr>
    </w:p>
    <w:p w14:paraId="00F3DBC3"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 xml:space="preserve">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w:t>
      </w:r>
    </w:p>
    <w:p w14:paraId="26426FC7" w14:textId="77777777" w:rsidR="000E6137" w:rsidRPr="00D80CC3" w:rsidRDefault="000E6137">
      <w:pPr>
        <w:spacing w:after="0" w:line="276" w:lineRule="auto"/>
        <w:ind w:left="851" w:right="902"/>
        <w:jc w:val="both"/>
        <w:rPr>
          <w:rFonts w:ascii="Palatino Linotype" w:eastAsia="Palatino Linotype" w:hAnsi="Palatino Linotype" w:cs="Palatino Linotype"/>
          <w:i/>
        </w:rPr>
      </w:pPr>
    </w:p>
    <w:p w14:paraId="5DC6F803"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352584D0" w14:textId="77777777" w:rsidR="000E6137" w:rsidRPr="00D80CC3" w:rsidRDefault="000E6137">
      <w:pPr>
        <w:spacing w:after="0" w:line="276" w:lineRule="auto"/>
        <w:ind w:left="851" w:right="902"/>
        <w:jc w:val="both"/>
        <w:rPr>
          <w:rFonts w:ascii="Palatino Linotype" w:eastAsia="Palatino Linotype" w:hAnsi="Palatino Linotype" w:cs="Palatino Linotype"/>
          <w:i/>
        </w:rPr>
      </w:pPr>
    </w:p>
    <w:p w14:paraId="7B64E924"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lastRenderedPageBreak/>
        <w:t>En el caso de requerimientos parciales no desahogados, se tendrá por presentada la solicitud por lo que respecta a los contenidos de información que no formaron parte del requerimiento.”</w:t>
      </w:r>
    </w:p>
    <w:p w14:paraId="6950F227" w14:textId="77777777" w:rsidR="000E6137" w:rsidRPr="00D80CC3" w:rsidRDefault="000E6137">
      <w:pPr>
        <w:spacing w:after="0" w:line="276" w:lineRule="auto"/>
        <w:jc w:val="both"/>
        <w:rPr>
          <w:rFonts w:ascii="Palatino Linotype" w:eastAsia="Palatino Linotype" w:hAnsi="Palatino Linotype" w:cs="Palatino Linotype"/>
          <w:sz w:val="24"/>
          <w:szCs w:val="24"/>
        </w:rPr>
      </w:pPr>
    </w:p>
    <w:p w14:paraId="6166A78B"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De acuerdo a lo anterior,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razón por la que se hace del conocimiento al </w:t>
      </w:r>
      <w:r w:rsidRPr="00D80CC3">
        <w:rPr>
          <w:rFonts w:ascii="Palatino Linotype" w:eastAsia="Palatino Linotype" w:hAnsi="Palatino Linotype" w:cs="Palatino Linotype"/>
          <w:b/>
          <w:sz w:val="24"/>
          <w:szCs w:val="24"/>
        </w:rPr>
        <w:t xml:space="preserve">SUJETO OBLIGADO </w:t>
      </w:r>
      <w:r w:rsidRPr="00D80CC3">
        <w:rPr>
          <w:rFonts w:ascii="Palatino Linotype" w:eastAsia="Palatino Linotype" w:hAnsi="Palatino Linotype" w:cs="Palatino Linotype"/>
          <w:sz w:val="24"/>
          <w:szCs w:val="24"/>
        </w:rPr>
        <w:t xml:space="preserve">para que en futuras ocasiones, en los casos de que no cuente con elementos suficientes para localizar la información en sus archivos requiera una aclaración en el plazo antes referido. </w:t>
      </w:r>
    </w:p>
    <w:p w14:paraId="3A36767C"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66C379B"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Aclarado lo anterior, si bien no se cuenta con la AOIC, se deduce que </w:t>
      </w:r>
      <w:r w:rsidRPr="00D80CC3">
        <w:rPr>
          <w:rFonts w:ascii="Palatino Linotype" w:eastAsia="Palatino Linotype" w:hAnsi="Palatino Linotype" w:cs="Palatino Linotype"/>
          <w:b/>
          <w:sz w:val="24"/>
          <w:szCs w:val="24"/>
        </w:rPr>
        <w:t xml:space="preserve">LA PARTE RECURRENTE </w:t>
      </w:r>
      <w:r w:rsidRPr="00D80CC3">
        <w:rPr>
          <w:rFonts w:ascii="Palatino Linotype" w:eastAsia="Palatino Linotype" w:hAnsi="Palatino Linotype" w:cs="Palatino Linotype"/>
          <w:sz w:val="24"/>
          <w:szCs w:val="24"/>
        </w:rPr>
        <w:t>se refiere al Órgano Interno de Control, o de forma más específica de la Contraloría Municipal, ya que esta, forma parte su estructura orgánica, como se aprecia en la siguiente imagen del organigrama:</w:t>
      </w:r>
    </w:p>
    <w:p w14:paraId="109E16DE"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noProof/>
          <w:sz w:val="24"/>
          <w:szCs w:val="24"/>
        </w:rPr>
        <w:lastRenderedPageBreak/>
        <w:drawing>
          <wp:inline distT="0" distB="0" distL="0" distR="0" wp14:anchorId="135454A9" wp14:editId="2540A59F">
            <wp:extent cx="5628586" cy="2144506"/>
            <wp:effectExtent l="0" t="0" r="0" b="0"/>
            <wp:docPr id="1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28586" cy="2144506"/>
                    </a:xfrm>
                    <a:prstGeom prst="rect">
                      <a:avLst/>
                    </a:prstGeom>
                    <a:ln/>
                  </pic:spPr>
                </pic:pic>
              </a:graphicData>
            </a:graphic>
          </wp:inline>
        </w:drawing>
      </w:r>
      <w:r w:rsidRPr="00D80CC3">
        <w:rPr>
          <w:noProof/>
        </w:rPr>
        <mc:AlternateContent>
          <mc:Choice Requires="wpg">
            <w:drawing>
              <wp:anchor distT="0" distB="0" distL="114300" distR="114300" simplePos="0" relativeHeight="251658240" behindDoc="0" locked="0" layoutInCell="1" hidden="0" allowOverlap="1" wp14:anchorId="3C1E9084" wp14:editId="7B9AE3ED">
                <wp:simplePos x="0" y="0"/>
                <wp:positionH relativeFrom="column">
                  <wp:posOffset>3187700</wp:posOffset>
                </wp:positionH>
                <wp:positionV relativeFrom="paragraph">
                  <wp:posOffset>1231900</wp:posOffset>
                </wp:positionV>
                <wp:extent cx="924049" cy="270905"/>
                <wp:effectExtent l="0" t="0" r="0" b="0"/>
                <wp:wrapNone/>
                <wp:docPr id="104" name="Rectángulo 104"/>
                <wp:cNvGraphicFramePr/>
                <a:graphic xmlns:a="http://schemas.openxmlformats.org/drawingml/2006/main">
                  <a:graphicData uri="http://schemas.microsoft.com/office/word/2010/wordprocessingShape">
                    <wps:wsp>
                      <wps:cNvSpPr/>
                      <wps:spPr>
                        <a:xfrm>
                          <a:off x="4912551" y="3673123"/>
                          <a:ext cx="866899" cy="213755"/>
                        </a:xfrm>
                        <a:prstGeom prst="rect">
                          <a:avLst/>
                        </a:prstGeom>
                        <a:noFill/>
                        <a:ln w="57150" cap="flat" cmpd="sng">
                          <a:solidFill>
                            <a:srgbClr val="FF0000"/>
                          </a:solidFill>
                          <a:prstDash val="solid"/>
                          <a:miter lim="800000"/>
                          <a:headEnd type="none" w="sm" len="sm"/>
                          <a:tailEnd type="none" w="sm" len="sm"/>
                        </a:ln>
                      </wps:spPr>
                      <wps:txbx>
                        <w:txbxContent>
                          <w:p w14:paraId="5C9FAA99" w14:textId="77777777" w:rsidR="000E6137" w:rsidRDefault="000E613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3187700</wp:posOffset>
                </wp:positionH>
                <wp:positionV relativeFrom="paragraph">
                  <wp:posOffset>1231900</wp:posOffset>
                </wp:positionV>
                <wp:extent cx="924049" cy="270905"/>
                <wp:effectExtent b="0" l="0" r="0" t="0"/>
                <wp:wrapNone/>
                <wp:docPr id="10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24049" cy="270905"/>
                        </a:xfrm>
                        <a:prstGeom prst="rect"/>
                        <a:ln/>
                      </pic:spPr>
                    </pic:pic>
                  </a:graphicData>
                </a:graphic>
              </wp:anchor>
            </w:drawing>
          </mc:Fallback>
        </mc:AlternateContent>
      </w:r>
    </w:p>
    <w:p w14:paraId="1BE00929"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7CCC1A72"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3D1F7C3A"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Ahora bien, tomando como referencia que la parte </w:t>
      </w:r>
      <w:r w:rsidRPr="00D80CC3">
        <w:rPr>
          <w:rFonts w:ascii="Palatino Linotype" w:eastAsia="Palatino Linotype" w:hAnsi="Palatino Linotype" w:cs="Palatino Linotype"/>
          <w:b/>
          <w:sz w:val="24"/>
          <w:szCs w:val="24"/>
        </w:rPr>
        <w:t xml:space="preserve">RECURRENTE </w:t>
      </w:r>
      <w:r w:rsidRPr="00D80CC3">
        <w:rPr>
          <w:rFonts w:ascii="Palatino Linotype" w:eastAsia="Palatino Linotype" w:hAnsi="Palatino Linotype" w:cs="Palatino Linotype"/>
          <w:sz w:val="24"/>
          <w:szCs w:val="24"/>
        </w:rPr>
        <w:t xml:space="preserve">requiere el sueldo del personal adscrito a la Contraloría Municipal, es necesario referir que  respecto la nómina, el Glosario localizado en la página de Transparencia Presupuestaria de la Secretaría de Hacienda y Crédito Público (consultado en </w:t>
      </w:r>
      <w:hyperlink r:id="rId11">
        <w:r w:rsidRPr="00D80CC3">
          <w:rPr>
            <w:rFonts w:ascii="Palatino Linotype" w:eastAsia="Palatino Linotype" w:hAnsi="Palatino Linotype" w:cs="Palatino Linotype"/>
            <w:sz w:val="24"/>
            <w:szCs w:val="24"/>
            <w:u w:val="single"/>
          </w:rPr>
          <w:t>https://www.transparenciapresupuestaria.gob.mx/es/PTP/Glosario</w:t>
        </w:r>
      </w:hyperlink>
      <w:r w:rsidRPr="00D80CC3">
        <w:rPr>
          <w:rFonts w:ascii="Palatino Linotype" w:eastAsia="Palatino Linotype" w:hAnsi="Palatino Linotype" w:cs="Palatino Linotype"/>
          <w:sz w:val="24"/>
          <w:szCs w:val="24"/>
        </w:rPr>
        <w:t>), establece que:</w:t>
      </w:r>
    </w:p>
    <w:p w14:paraId="7BED9DCD"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65CBAE6B" w14:textId="77777777" w:rsidR="000E6137" w:rsidRPr="00D80CC3" w:rsidRDefault="0079231F">
      <w:pPr>
        <w:spacing w:after="0" w:line="360" w:lineRule="auto"/>
        <w:jc w:val="center"/>
        <w:rPr>
          <w:rFonts w:ascii="Palatino Linotype" w:eastAsia="Palatino Linotype" w:hAnsi="Palatino Linotype" w:cs="Palatino Linotype"/>
          <w:sz w:val="24"/>
          <w:szCs w:val="24"/>
        </w:rPr>
      </w:pPr>
      <w:r w:rsidRPr="00D80CC3">
        <w:rPr>
          <w:rFonts w:ascii="Palatino Linotype" w:eastAsia="Palatino Linotype" w:hAnsi="Palatino Linotype" w:cs="Palatino Linotype"/>
          <w:noProof/>
          <w:sz w:val="24"/>
          <w:szCs w:val="24"/>
        </w:rPr>
        <w:drawing>
          <wp:inline distT="0" distB="0" distL="0" distR="0" wp14:anchorId="00270259" wp14:editId="7391BE8F">
            <wp:extent cx="4186953" cy="1197435"/>
            <wp:effectExtent l="0" t="0" r="0" b="0"/>
            <wp:docPr id="1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186953" cy="1197435"/>
                    </a:xfrm>
                    <a:prstGeom prst="rect">
                      <a:avLst/>
                    </a:prstGeom>
                    <a:ln/>
                  </pic:spPr>
                </pic:pic>
              </a:graphicData>
            </a:graphic>
          </wp:inline>
        </w:drawing>
      </w:r>
    </w:p>
    <w:p w14:paraId="51EF1CE8"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D34C88C"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De la misma manera, el Glosario de términos más usuales en la Administración Pública Federal, emitido por la Secretaría de Hacienda y Crédito Público (</w:t>
      </w:r>
      <w:hyperlink r:id="rId13">
        <w:r w:rsidRPr="00D80CC3">
          <w:rPr>
            <w:rFonts w:ascii="Palatino Linotype" w:eastAsia="Palatino Linotype" w:hAnsi="Palatino Linotype" w:cs="Palatino Linotype"/>
            <w:sz w:val="24"/>
            <w:szCs w:val="24"/>
            <w:u w:val="single"/>
          </w:rPr>
          <w:t>http://www.apartados.hacienda.gob.mx/contabilidad/documentos/informe_cuent</w:t>
        </w:r>
        <w:r w:rsidRPr="00D80CC3">
          <w:rPr>
            <w:rFonts w:ascii="Palatino Linotype" w:eastAsia="Palatino Linotype" w:hAnsi="Palatino Linotype" w:cs="Palatino Linotype"/>
            <w:sz w:val="24"/>
            <w:szCs w:val="24"/>
            <w:u w:val="single"/>
          </w:rPr>
          <w:lastRenderedPageBreak/>
          <w:t>a/1998/cuenta_publica/Glosario/n.htm</w:t>
        </w:r>
      </w:hyperlink>
      <w:r w:rsidRPr="00D80CC3">
        <w:rPr>
          <w:rFonts w:ascii="Palatino Linotype" w:eastAsia="Palatino Linotype" w:hAnsi="Palatino Linotype" w:cs="Palatino Linotype"/>
          <w:sz w:val="24"/>
          <w:szCs w:val="24"/>
        </w:rPr>
        <w:t>), establece que la nómina es un listado general de los trabajadores de una institución, en el cual se asientan las percepciones brutas, deducciones y alcance neto de las mismas.</w:t>
      </w:r>
    </w:p>
    <w:p w14:paraId="4CFE7BA6"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9DA7282"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Conforme a lo anterior, se puede advertir que la nómina se puede referir a lo siguiente:</w:t>
      </w:r>
    </w:p>
    <w:p w14:paraId="2C67D1F3"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25EE2042" w14:textId="77777777" w:rsidR="000E6137" w:rsidRPr="00D80CC3" w:rsidRDefault="0079231F">
      <w:pPr>
        <w:tabs>
          <w:tab w:val="left" w:pos="8222"/>
        </w:tabs>
        <w:spacing w:after="0" w:line="360" w:lineRule="auto"/>
        <w:ind w:left="567" w:right="70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a)      Relación de trabajadores con las percepciones monetarias de cada uno.</w:t>
      </w:r>
    </w:p>
    <w:p w14:paraId="3B585AAB" w14:textId="77777777" w:rsidR="000E6137" w:rsidRPr="00D80CC3" w:rsidRDefault="0079231F">
      <w:pPr>
        <w:tabs>
          <w:tab w:val="left" w:pos="8222"/>
        </w:tabs>
        <w:spacing w:after="0" w:line="360" w:lineRule="auto"/>
        <w:ind w:left="567" w:right="709"/>
        <w:jc w:val="both"/>
        <w:rPr>
          <w:rFonts w:ascii="Palatino Linotype" w:eastAsia="Palatino Linotype" w:hAnsi="Palatino Linotype" w:cs="Palatino Linotype"/>
          <w:b/>
          <w:sz w:val="24"/>
          <w:szCs w:val="24"/>
          <w:u w:val="single"/>
        </w:rPr>
      </w:pPr>
      <w:r w:rsidRPr="00D80CC3">
        <w:rPr>
          <w:rFonts w:ascii="Palatino Linotype" w:eastAsia="Palatino Linotype" w:hAnsi="Palatino Linotype" w:cs="Palatino Linotype"/>
          <w:b/>
          <w:sz w:val="24"/>
          <w:szCs w:val="24"/>
          <w:u w:val="single"/>
        </w:rPr>
        <w:t>b)      Recibo individual que contiene las prestaciones y deducciones de un trabajador.</w:t>
      </w:r>
    </w:p>
    <w:p w14:paraId="479B3207" w14:textId="77777777" w:rsidR="000E6137" w:rsidRPr="00D80CC3" w:rsidRDefault="0079231F">
      <w:pPr>
        <w:tabs>
          <w:tab w:val="left" w:pos="8222"/>
        </w:tabs>
        <w:spacing w:after="0" w:line="360" w:lineRule="auto"/>
        <w:ind w:left="567" w:right="70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c)       Listado general de los servidores públicos de una institución o dependencia, en el cual se asientan las </w:t>
      </w:r>
      <w:r w:rsidRPr="00D80CC3">
        <w:rPr>
          <w:rFonts w:ascii="Palatino Linotype" w:eastAsia="Palatino Linotype" w:hAnsi="Palatino Linotype" w:cs="Palatino Linotype"/>
          <w:b/>
          <w:sz w:val="24"/>
          <w:szCs w:val="24"/>
          <w:u w:val="single"/>
        </w:rPr>
        <w:t>percepciones brutas, deducciones y alcance neto</w:t>
      </w:r>
      <w:r w:rsidRPr="00D80CC3">
        <w:rPr>
          <w:rFonts w:ascii="Palatino Linotype" w:eastAsia="Palatino Linotype" w:hAnsi="Palatino Linotype" w:cs="Palatino Linotype"/>
          <w:sz w:val="24"/>
          <w:szCs w:val="24"/>
        </w:rPr>
        <w:t xml:space="preserve"> de las mismas.</w:t>
      </w:r>
    </w:p>
    <w:p w14:paraId="27DB2391"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1CF0302B" w14:textId="77777777" w:rsidR="000E6137" w:rsidRPr="00D80CC3" w:rsidRDefault="0079231F">
      <w:pP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Ahora bien, de conformidad con el artículo 147 de la Constitución Política del Estado Libre y Soberano de México, los trabajadores al servicio del Estado, como los miembros de los organismos públicos descentralizados, recibirán una remuneración adecuada e irrenunciable por el desempeño de su empleo, cargo o comisión que será determinada en el presupuesto de egresos que corresponda. </w:t>
      </w:r>
    </w:p>
    <w:p w14:paraId="4574A7D4" w14:textId="77777777" w:rsidR="000E6137" w:rsidRPr="00D80CC3" w:rsidRDefault="000E6137">
      <w:pPr>
        <w:spacing w:after="0" w:line="360" w:lineRule="auto"/>
        <w:ind w:right="49"/>
        <w:jc w:val="both"/>
        <w:rPr>
          <w:rFonts w:ascii="Palatino Linotype" w:eastAsia="Palatino Linotype" w:hAnsi="Palatino Linotype" w:cs="Palatino Linotype"/>
          <w:sz w:val="24"/>
          <w:szCs w:val="24"/>
        </w:rPr>
      </w:pPr>
    </w:p>
    <w:p w14:paraId="2757516D" w14:textId="77777777" w:rsidR="000E6137" w:rsidRPr="00D80CC3" w:rsidRDefault="0079231F">
      <w:pP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En ese orden de ideas, el artículo 3, fracción XXXII del Código Financiero del Estado de México y Municipios establece que la remuneración consiste en los pagos hechos </w:t>
      </w:r>
      <w:r w:rsidRPr="00D80CC3">
        <w:rPr>
          <w:rFonts w:ascii="Palatino Linotype" w:eastAsia="Palatino Linotype" w:hAnsi="Palatino Linotype" w:cs="Palatino Linotype"/>
          <w:sz w:val="24"/>
          <w:szCs w:val="24"/>
        </w:rPr>
        <w:lastRenderedPageBreak/>
        <w:t xml:space="preserve">por concepto de sueldo, compensaciones, gratificaciones, habitación, primas, comisiones, prestaciones en especie y cualquier otra percepción o prestación que se entregue al servidor por su trabajo. </w:t>
      </w:r>
    </w:p>
    <w:p w14:paraId="5BDB7B2B" w14:textId="77777777" w:rsidR="000E6137" w:rsidRPr="00D80CC3" w:rsidRDefault="000E6137">
      <w:pPr>
        <w:spacing w:after="0" w:line="360" w:lineRule="auto"/>
        <w:ind w:right="49"/>
        <w:jc w:val="both"/>
        <w:rPr>
          <w:rFonts w:ascii="Palatino Linotype" w:eastAsia="Palatino Linotype" w:hAnsi="Palatino Linotype" w:cs="Palatino Linotype"/>
          <w:sz w:val="24"/>
          <w:szCs w:val="24"/>
        </w:rPr>
      </w:pPr>
    </w:p>
    <w:p w14:paraId="0E10FFC9"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3D31695B"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2BA3AFC3"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Por su parte, la Ley del Trabajo de los Servidores Públicos del Estado y Municipios, en su artículo 220 K, fracciones II y IV, establece que: </w:t>
      </w:r>
    </w:p>
    <w:p w14:paraId="419A8E4D"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6151FE3B" w14:textId="77777777" w:rsidR="000E6137" w:rsidRPr="00D80CC3" w:rsidRDefault="0079231F">
      <w:pPr>
        <w:spacing w:after="0" w:line="276" w:lineRule="auto"/>
        <w:ind w:left="567" w:right="845"/>
        <w:jc w:val="both"/>
        <w:rPr>
          <w:rFonts w:ascii="Palatino Linotype" w:eastAsia="Palatino Linotype" w:hAnsi="Palatino Linotype" w:cs="Palatino Linotype"/>
          <w:i/>
        </w:rPr>
      </w:pPr>
      <w:r w:rsidRPr="00D80CC3">
        <w:rPr>
          <w:rFonts w:ascii="Palatino Linotype" w:eastAsia="Palatino Linotype" w:hAnsi="Palatino Linotype" w:cs="Palatino Linotype"/>
          <w:b/>
          <w:i/>
        </w:rPr>
        <w:t>“ARTÍCULO 220 K</w:t>
      </w:r>
      <w:r w:rsidRPr="00D80CC3">
        <w:rPr>
          <w:rFonts w:ascii="Palatino Linotype" w:eastAsia="Palatino Linotype" w:hAnsi="Palatino Linotype" w:cs="Palatino Linotype"/>
          <w:i/>
        </w:rPr>
        <w:t>.- La institución o dependencia pública tiene la obligación de conservar y exhibir en el proceso los documentos que a continuación se precisan:</w:t>
      </w:r>
    </w:p>
    <w:p w14:paraId="21930A9B" w14:textId="77777777" w:rsidR="000E6137" w:rsidRPr="00D80CC3" w:rsidRDefault="0079231F">
      <w:pPr>
        <w:spacing w:after="0" w:line="276" w:lineRule="auto"/>
        <w:ind w:left="567" w:right="845"/>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p>
    <w:p w14:paraId="210AA8BD" w14:textId="77777777" w:rsidR="000E6137" w:rsidRPr="00D80CC3" w:rsidRDefault="0079231F">
      <w:pPr>
        <w:spacing w:after="0" w:line="276" w:lineRule="auto"/>
        <w:ind w:left="567" w:right="845"/>
        <w:jc w:val="both"/>
        <w:rPr>
          <w:rFonts w:ascii="Palatino Linotype" w:eastAsia="Palatino Linotype" w:hAnsi="Palatino Linotype" w:cs="Palatino Linotype"/>
          <w:i/>
        </w:rPr>
      </w:pPr>
      <w:r w:rsidRPr="00D80CC3">
        <w:rPr>
          <w:rFonts w:ascii="Palatino Linotype" w:eastAsia="Palatino Linotype" w:hAnsi="Palatino Linotype" w:cs="Palatino Linotype"/>
          <w:i/>
        </w:rPr>
        <w:t>II</w:t>
      </w:r>
      <w:r w:rsidRPr="00D80CC3">
        <w:rPr>
          <w:rFonts w:ascii="Palatino Linotype" w:eastAsia="Palatino Linotype" w:hAnsi="Palatino Linotype" w:cs="Palatino Linotype"/>
          <w:b/>
          <w:i/>
        </w:rPr>
        <w:t>. Recibos de pagos de salarios</w:t>
      </w:r>
      <w:r w:rsidRPr="00D80CC3">
        <w:rPr>
          <w:rFonts w:ascii="Palatino Linotype" w:eastAsia="Palatino Linotype" w:hAnsi="Palatino Linotype" w:cs="Palatino Linotype"/>
          <w:i/>
        </w:rPr>
        <w:t xml:space="preserve"> o las constancias documentales del pago de salario cuando sea por depósito o mediante información electrónica;</w:t>
      </w:r>
    </w:p>
    <w:p w14:paraId="30F818A1" w14:textId="77777777" w:rsidR="000E6137" w:rsidRPr="00D80CC3" w:rsidRDefault="0079231F">
      <w:pPr>
        <w:spacing w:after="0" w:line="276" w:lineRule="auto"/>
        <w:ind w:left="567" w:right="845"/>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p>
    <w:p w14:paraId="38D59448" w14:textId="77777777" w:rsidR="000E6137" w:rsidRPr="00D80CC3" w:rsidRDefault="0079231F">
      <w:pPr>
        <w:spacing w:after="0" w:line="276" w:lineRule="auto"/>
        <w:ind w:left="567" w:right="845"/>
        <w:jc w:val="both"/>
        <w:rPr>
          <w:rFonts w:ascii="Palatino Linotype" w:eastAsia="Palatino Linotype" w:hAnsi="Palatino Linotype" w:cs="Palatino Linotype"/>
          <w:i/>
        </w:rPr>
      </w:pPr>
      <w:r w:rsidRPr="00D80CC3">
        <w:rPr>
          <w:rFonts w:ascii="Palatino Linotype" w:eastAsia="Palatino Linotype" w:hAnsi="Palatino Linotype" w:cs="Palatino Linotype"/>
          <w:i/>
        </w:rPr>
        <w:t xml:space="preserve">IV. Recibos o las constancias de </w:t>
      </w:r>
      <w:proofErr w:type="spellStart"/>
      <w:r w:rsidRPr="00D80CC3">
        <w:rPr>
          <w:rFonts w:ascii="Palatino Linotype" w:eastAsia="Palatino Linotype" w:hAnsi="Palatino Linotype" w:cs="Palatino Linotype"/>
          <w:i/>
        </w:rPr>
        <w:t>deposito</w:t>
      </w:r>
      <w:proofErr w:type="spellEnd"/>
      <w:r w:rsidRPr="00D80CC3">
        <w:rPr>
          <w:rFonts w:ascii="Palatino Linotype" w:eastAsia="Palatino Linotype" w:hAnsi="Palatino Linotype" w:cs="Palatino Linotype"/>
          <w:i/>
        </w:rPr>
        <w:t xml:space="preserve"> o del medio de información magnética o electrónica que sean utilizadas para el pago de salarios, prima vacacional, aguinaldo y demás prestaciones establecidas en la presente ley; “</w:t>
      </w:r>
    </w:p>
    <w:p w14:paraId="74A6660B" w14:textId="77777777" w:rsidR="000E6137" w:rsidRPr="00D80CC3" w:rsidRDefault="000E6137">
      <w:pPr>
        <w:spacing w:after="0"/>
        <w:ind w:left="567" w:right="843"/>
        <w:jc w:val="both"/>
        <w:rPr>
          <w:rFonts w:ascii="Palatino Linotype" w:eastAsia="Palatino Linotype" w:hAnsi="Palatino Linotype" w:cs="Palatino Linotype"/>
          <w:sz w:val="24"/>
          <w:szCs w:val="24"/>
        </w:rPr>
      </w:pPr>
    </w:p>
    <w:p w14:paraId="2EA5B6AC"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Es decir, del precepto normativo se advierte que entre los documentos que tiene la obligación de conservar el Sujeto Obligado, se encuentran los </w:t>
      </w:r>
      <w:r w:rsidRPr="00D80CC3">
        <w:rPr>
          <w:rFonts w:ascii="Palatino Linotype" w:eastAsia="Palatino Linotype" w:hAnsi="Palatino Linotype" w:cs="Palatino Linotype"/>
          <w:b/>
          <w:sz w:val="24"/>
          <w:szCs w:val="24"/>
        </w:rPr>
        <w:t>recibos de pago de salarios o las</w:t>
      </w:r>
      <w:r w:rsidRPr="00D80CC3">
        <w:rPr>
          <w:rFonts w:ascii="Palatino Linotype" w:eastAsia="Palatino Linotype" w:hAnsi="Palatino Linotype" w:cs="Palatino Linotype"/>
          <w:sz w:val="24"/>
          <w:szCs w:val="24"/>
        </w:rPr>
        <w:t xml:space="preserve"> </w:t>
      </w:r>
      <w:r w:rsidRPr="00D80CC3">
        <w:rPr>
          <w:rFonts w:ascii="Palatino Linotype" w:eastAsia="Palatino Linotype" w:hAnsi="Palatino Linotype" w:cs="Palatino Linotype"/>
          <w:b/>
          <w:sz w:val="24"/>
          <w:szCs w:val="24"/>
        </w:rPr>
        <w:t>constancias documentales del pago de sueldos</w:t>
      </w:r>
      <w:r w:rsidRPr="00D80CC3">
        <w:rPr>
          <w:rFonts w:ascii="Palatino Linotype" w:eastAsia="Palatino Linotype" w:hAnsi="Palatino Linotype" w:cs="Palatino Linotype"/>
          <w:sz w:val="24"/>
          <w:szCs w:val="24"/>
        </w:rPr>
        <w:t>,</w:t>
      </w:r>
      <w:r w:rsidRPr="00D80CC3">
        <w:rPr>
          <w:rFonts w:ascii="Palatino Linotype" w:eastAsia="Palatino Linotype" w:hAnsi="Palatino Linotype" w:cs="Palatino Linotype"/>
          <w:b/>
          <w:sz w:val="24"/>
          <w:szCs w:val="24"/>
        </w:rPr>
        <w:t xml:space="preserve"> </w:t>
      </w:r>
      <w:r w:rsidRPr="00D80CC3">
        <w:rPr>
          <w:rFonts w:ascii="Palatino Linotype" w:eastAsia="Palatino Linotype" w:hAnsi="Palatino Linotype" w:cs="Palatino Linotype"/>
          <w:sz w:val="24"/>
          <w:szCs w:val="24"/>
        </w:rPr>
        <w:t xml:space="preserve">cuando sea por depósito o mediante información electrónica; así como los recibos o constancias de </w:t>
      </w:r>
      <w:r w:rsidRPr="00D80CC3">
        <w:rPr>
          <w:rFonts w:ascii="Palatino Linotype" w:eastAsia="Palatino Linotype" w:hAnsi="Palatino Linotype" w:cs="Palatino Linotype"/>
          <w:sz w:val="24"/>
          <w:szCs w:val="24"/>
        </w:rPr>
        <w:lastRenderedPageBreak/>
        <w:t>depósito o del medio de información magnética o electrónica que sean utilizadas para el pago de salarios, prima vacacional, aguinaldo y demás prestaciones.</w:t>
      </w:r>
    </w:p>
    <w:p w14:paraId="265DB5EF" w14:textId="77777777" w:rsidR="000E6137" w:rsidRPr="00D80CC3" w:rsidRDefault="000E6137">
      <w:pPr>
        <w:spacing w:after="0" w:line="360" w:lineRule="auto"/>
        <w:ind w:right="51"/>
        <w:jc w:val="both"/>
        <w:rPr>
          <w:rFonts w:ascii="Palatino Linotype" w:eastAsia="Palatino Linotype" w:hAnsi="Palatino Linotype" w:cs="Palatino Linotype"/>
          <w:sz w:val="24"/>
          <w:szCs w:val="24"/>
        </w:rPr>
      </w:pPr>
    </w:p>
    <w:p w14:paraId="7419564E"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Ahora bien, respecto a los datos que componen el Comprobante Fiscal Digital por Internet, en principio es de mencionar que este es una factura electrónica emitida a los trabajadores dentro de una relación laboral para hacer constatar sus ingresos percibidos, así como las retenciones de impuestos u otros descuentos laborales aplicados. </w:t>
      </w:r>
    </w:p>
    <w:p w14:paraId="0B10EF4B"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23B8B497"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sidRPr="00D80CC3">
        <w:rPr>
          <w:rFonts w:ascii="Palatino Linotype" w:eastAsia="Palatino Linotype" w:hAnsi="Palatino Linotype" w:cs="Palatino Linotype"/>
          <w:b/>
          <w:sz w:val="24"/>
          <w:szCs w:val="24"/>
        </w:rPr>
        <w:t>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w:t>
      </w:r>
      <w:r w:rsidRPr="00D80CC3">
        <w:rPr>
          <w:rFonts w:ascii="Palatino Linotype" w:eastAsia="Palatino Linotype" w:hAnsi="Palatino Linotype" w:cs="Palatino Linotype"/>
          <w:sz w:val="24"/>
          <w:szCs w:val="24"/>
        </w:rPr>
        <w:t>, conforme a lo establecido en los artículos 27, fracciones V, segundo párrafo y XVIII y 99, fracción III de la Ley del Impuesto sobre la Renta (LISR) y artículo 54 del Reglamento de dicha Ley, en relación con los artículos 29, segundo párrafo, fracción IV del CFF y 39 del Reglamento del CFF y las reglas 2.7.5.1., 2.7.5.2. y, 2.7.5.3., de la Resolución Miscelánea Fiscal vigente.</w:t>
      </w:r>
    </w:p>
    <w:p w14:paraId="7FF4BC00" w14:textId="77777777" w:rsidR="000E6137" w:rsidRPr="00D80CC3" w:rsidRDefault="000E6137">
      <w:pPr>
        <w:spacing w:after="0" w:line="360" w:lineRule="auto"/>
        <w:ind w:right="49"/>
        <w:jc w:val="both"/>
        <w:rPr>
          <w:rFonts w:ascii="Palatino Linotype" w:eastAsia="Palatino Linotype" w:hAnsi="Palatino Linotype" w:cs="Palatino Linotype"/>
          <w:sz w:val="24"/>
          <w:szCs w:val="24"/>
        </w:rPr>
      </w:pPr>
    </w:p>
    <w:p w14:paraId="6ADD4036"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el nombre del servidor público, su cargo, monto de percepciones netas y brutas, por mencionar algunas. </w:t>
      </w:r>
    </w:p>
    <w:p w14:paraId="44F54D54" w14:textId="77777777" w:rsidR="000E6137" w:rsidRPr="00D80CC3" w:rsidRDefault="000E6137">
      <w:pPr>
        <w:spacing w:after="0" w:line="360" w:lineRule="auto"/>
        <w:ind w:right="49"/>
        <w:jc w:val="both"/>
        <w:rPr>
          <w:rFonts w:ascii="Palatino Linotype" w:eastAsia="Palatino Linotype" w:hAnsi="Palatino Linotype" w:cs="Palatino Linotype"/>
          <w:sz w:val="24"/>
          <w:szCs w:val="24"/>
        </w:rPr>
      </w:pPr>
    </w:p>
    <w:p w14:paraId="11A47725"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Asimismo es de señalar que la información solicitada,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6D7B81EF"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36349035" w14:textId="77777777" w:rsidR="000E6137" w:rsidRPr="00D80CC3" w:rsidRDefault="0079231F">
      <w:pPr>
        <w:spacing w:after="0" w:line="276" w:lineRule="auto"/>
        <w:ind w:left="851" w:right="851"/>
        <w:jc w:val="both"/>
        <w:rPr>
          <w:rFonts w:ascii="Palatino Linotype" w:eastAsia="Palatino Linotype" w:hAnsi="Palatino Linotype" w:cs="Palatino Linotype"/>
          <w:i/>
          <w:u w:val="single"/>
        </w:rPr>
      </w:pPr>
      <w:r w:rsidRPr="00D80CC3">
        <w:rPr>
          <w:rFonts w:ascii="Palatino Linotype" w:eastAsia="Palatino Linotype" w:hAnsi="Palatino Linotype" w:cs="Palatino Linotype"/>
          <w:b/>
          <w:i/>
          <w:u w:val="single"/>
        </w:rPr>
        <w:t>“Artículo 7. El Estado de México garantizará el efectivo acceso de toda persona a la información en posesión de cualquier entidad,</w:t>
      </w:r>
      <w:r w:rsidRPr="00D80CC3">
        <w:rPr>
          <w:rFonts w:ascii="Palatino Linotype" w:eastAsia="Palatino Linotype" w:hAnsi="Palatino Linotype" w:cs="Palatino Linotype"/>
          <w:i/>
        </w:rPr>
        <w:t xml:space="preserve"> autoridad, órgano y organismo de los poderes Ejecutivo, Legislativo y Judicial, órganos autónomos, partidos políticos, fideicomisos y fondos públicos, así como de cualquier persona física, jurídico colectiva o sindicato </w:t>
      </w:r>
      <w:r w:rsidRPr="00D80CC3">
        <w:rPr>
          <w:rFonts w:ascii="Palatino Linotype" w:eastAsia="Palatino Linotype" w:hAnsi="Palatino Linotype" w:cs="Palatino Linotype"/>
          <w:b/>
          <w:i/>
          <w:u w:val="single"/>
        </w:rPr>
        <w:t xml:space="preserve">que reciba y ejerza </w:t>
      </w:r>
      <w:r w:rsidRPr="00D80CC3">
        <w:rPr>
          <w:rFonts w:ascii="Palatino Linotype" w:eastAsia="Palatino Linotype" w:hAnsi="Palatino Linotype" w:cs="Palatino Linotype"/>
          <w:b/>
          <w:i/>
          <w:u w:val="single"/>
        </w:rPr>
        <w:lastRenderedPageBreak/>
        <w:t>recursos públicos</w:t>
      </w:r>
      <w:r w:rsidRPr="00D80CC3">
        <w:rPr>
          <w:rFonts w:ascii="Palatino Linotype" w:eastAsia="Palatino Linotype" w:hAnsi="Palatino Linotype" w:cs="Palatino Linotype"/>
          <w:i/>
        </w:rPr>
        <w:t xml:space="preserve"> o realice actos de autoridad </w:t>
      </w:r>
      <w:r w:rsidRPr="00D80CC3">
        <w:rPr>
          <w:rFonts w:ascii="Palatino Linotype" w:eastAsia="Palatino Linotype" w:hAnsi="Palatino Linotype" w:cs="Palatino Linotype"/>
          <w:b/>
          <w:i/>
          <w:u w:val="single"/>
        </w:rPr>
        <w:t>en el ámbito de competencia del Estado de México y sus municipios</w:t>
      </w:r>
      <w:r w:rsidRPr="00D80CC3">
        <w:rPr>
          <w:rFonts w:ascii="Palatino Linotype" w:eastAsia="Palatino Linotype" w:hAnsi="Palatino Linotype" w:cs="Palatino Linotype"/>
          <w:i/>
          <w:u w:val="single"/>
        </w:rPr>
        <w:t>.</w:t>
      </w:r>
    </w:p>
    <w:p w14:paraId="198D07C4"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Artículo 23. Son sujetos obligados a transparentar y permitir el acceso a su información y proteger los datos personales que obren en su poder:</w:t>
      </w:r>
    </w:p>
    <w:p w14:paraId="526F9AC2"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p>
    <w:p w14:paraId="1E90D2EE" w14:textId="77777777" w:rsidR="000E6137" w:rsidRPr="00D80CC3" w:rsidRDefault="0079231F">
      <w:pPr>
        <w:spacing w:after="0" w:line="276" w:lineRule="auto"/>
        <w:ind w:left="851" w:right="851"/>
        <w:jc w:val="both"/>
        <w:rPr>
          <w:rFonts w:ascii="Palatino Linotype" w:eastAsia="Palatino Linotype" w:hAnsi="Palatino Linotype" w:cs="Palatino Linotype"/>
          <w:b/>
          <w:i/>
          <w:u w:val="single"/>
        </w:rPr>
      </w:pPr>
      <w:r w:rsidRPr="00D80CC3">
        <w:rPr>
          <w:rFonts w:ascii="Palatino Linotype" w:eastAsia="Palatino Linotype" w:hAnsi="Palatino Linotype" w:cs="Palatino Linotype"/>
          <w:b/>
          <w:i/>
          <w:u w:val="single"/>
        </w:rPr>
        <w:t>IV. Los ayuntamientos y las dependencias, organismos, órganos y entidades de la administración municipal;</w:t>
      </w:r>
    </w:p>
    <w:p w14:paraId="34F8AEC2"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p>
    <w:p w14:paraId="43550817" w14:textId="77777777" w:rsidR="000E6137" w:rsidRPr="00D80CC3" w:rsidRDefault="0079231F">
      <w:pPr>
        <w:spacing w:after="0" w:line="276" w:lineRule="auto"/>
        <w:ind w:left="851" w:right="851"/>
        <w:jc w:val="both"/>
        <w:rPr>
          <w:rFonts w:ascii="Palatino Linotype" w:eastAsia="Palatino Linotype" w:hAnsi="Palatino Linotype" w:cs="Palatino Linotype"/>
          <w:b/>
          <w:i/>
          <w:u w:val="single"/>
        </w:rPr>
      </w:pPr>
      <w:r w:rsidRPr="00D80CC3">
        <w:rPr>
          <w:rFonts w:ascii="Palatino Linotype" w:eastAsia="Palatino Linotype" w:hAnsi="Palatino Linotype" w:cs="Palatino Linotype"/>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0243C5D" w14:textId="77777777" w:rsidR="000E6137" w:rsidRPr="00D80CC3" w:rsidRDefault="0079231F">
      <w:pPr>
        <w:spacing w:after="0" w:line="276" w:lineRule="auto"/>
        <w:ind w:left="851" w:right="851"/>
        <w:jc w:val="both"/>
        <w:rPr>
          <w:rFonts w:ascii="Palatino Linotype" w:eastAsia="Palatino Linotype" w:hAnsi="Palatino Linotype" w:cs="Palatino Linotype"/>
          <w:b/>
          <w:i/>
        </w:rPr>
      </w:pPr>
      <w:r w:rsidRPr="00D80CC3">
        <w:rPr>
          <w:rFonts w:ascii="Palatino Linotype" w:eastAsia="Palatino Linotype" w:hAnsi="Palatino Linotype" w:cs="Palatino Linotype"/>
          <w:i/>
        </w:rPr>
        <w:t>Los servidores públicos deberán transparentar sus acciones así como garantizar y respetar el derecho de acceso a la información pública.”</w:t>
      </w:r>
      <w:r w:rsidRPr="00D80CC3">
        <w:rPr>
          <w:rFonts w:ascii="Palatino Linotype" w:eastAsia="Palatino Linotype" w:hAnsi="Palatino Linotype" w:cs="Palatino Linotype"/>
          <w:b/>
          <w:i/>
        </w:rPr>
        <w:t xml:space="preserve"> [Sic]</w:t>
      </w:r>
    </w:p>
    <w:p w14:paraId="792C85BC" w14:textId="77777777" w:rsidR="000E6137" w:rsidRPr="00D80CC3" w:rsidRDefault="000E6137">
      <w:pPr>
        <w:spacing w:line="360" w:lineRule="auto"/>
        <w:jc w:val="both"/>
        <w:rPr>
          <w:rFonts w:ascii="Palatino Linotype" w:eastAsia="Palatino Linotype" w:hAnsi="Palatino Linotype" w:cs="Palatino Linotype"/>
        </w:rPr>
      </w:pPr>
    </w:p>
    <w:p w14:paraId="3C138837"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Sirve de sustento por analogía, para justificar la publicidad sobre los datos relativos a los montos por concepto de pago de las remuneraciones, los criterios </w:t>
      </w:r>
      <w:r w:rsidRPr="00D80CC3">
        <w:rPr>
          <w:rFonts w:ascii="Palatino Linotype" w:eastAsia="Palatino Linotype" w:hAnsi="Palatino Linotype" w:cs="Palatino Linotype"/>
          <w:b/>
          <w:sz w:val="24"/>
          <w:szCs w:val="24"/>
        </w:rPr>
        <w:t>01/2003</w:t>
      </w:r>
      <w:r w:rsidRPr="00D80CC3">
        <w:rPr>
          <w:rFonts w:ascii="Palatino Linotype" w:eastAsia="Palatino Linotype" w:hAnsi="Palatino Linotype" w:cs="Palatino Linotype"/>
          <w:sz w:val="24"/>
          <w:szCs w:val="24"/>
        </w:rPr>
        <w:t xml:space="preserve"> y </w:t>
      </w:r>
      <w:r w:rsidRPr="00D80CC3">
        <w:rPr>
          <w:rFonts w:ascii="Palatino Linotype" w:eastAsia="Palatino Linotype" w:hAnsi="Palatino Linotype" w:cs="Palatino Linotype"/>
          <w:b/>
          <w:sz w:val="24"/>
          <w:szCs w:val="24"/>
        </w:rPr>
        <w:t>02/2003</w:t>
      </w:r>
      <w:r w:rsidRPr="00D80CC3">
        <w:rPr>
          <w:rFonts w:ascii="Palatino Linotype" w:eastAsia="Palatino Linotype" w:hAnsi="Palatino Linotype" w:cs="Palatino Linotype"/>
          <w:sz w:val="24"/>
          <w:szCs w:val="24"/>
        </w:rPr>
        <w:t xml:space="preserve"> emitidos por el Comité de Acceso a la Información Pública y Protección de Datos Personales de la Suprema Corte de Justicia de la Nación que a continuación se citan: </w:t>
      </w:r>
    </w:p>
    <w:p w14:paraId="545D76D4"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20A47C7B" w14:textId="77777777" w:rsidR="000E6137" w:rsidRPr="00D80CC3" w:rsidRDefault="0079231F">
      <w:pPr>
        <w:spacing w:after="0" w:line="276" w:lineRule="auto"/>
        <w:ind w:left="851" w:right="851"/>
        <w:rPr>
          <w:rFonts w:ascii="Palatino Linotype" w:eastAsia="Palatino Linotype" w:hAnsi="Palatino Linotype" w:cs="Palatino Linotype"/>
          <w:b/>
          <w:i/>
        </w:rPr>
      </w:pPr>
      <w:r w:rsidRPr="00D80CC3">
        <w:rPr>
          <w:rFonts w:ascii="Palatino Linotype" w:eastAsia="Palatino Linotype" w:hAnsi="Palatino Linotype" w:cs="Palatino Linotype"/>
          <w:b/>
          <w:i/>
        </w:rPr>
        <w:t>“Criterio 01/2003.</w:t>
      </w:r>
    </w:p>
    <w:p w14:paraId="61484FE0"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D80CC3">
        <w:rPr>
          <w:rFonts w:ascii="Palatino Linotype" w:eastAsia="Palatino Linotype" w:hAnsi="Palatino Linotype" w:cs="Palatino Linotype"/>
          <w:i/>
        </w:rPr>
        <w:t xml:space="preserve"> </w:t>
      </w:r>
    </w:p>
    <w:p w14:paraId="2E2D325F" w14:textId="77777777" w:rsidR="000E6137" w:rsidRPr="00D80CC3" w:rsidRDefault="0079231F">
      <w:pPr>
        <w:spacing w:after="0" w:line="276" w:lineRule="auto"/>
        <w:ind w:left="851" w:right="851"/>
        <w:jc w:val="both"/>
        <w:rPr>
          <w:rFonts w:ascii="Palatino Linotype" w:eastAsia="Palatino Linotype" w:hAnsi="Palatino Linotype" w:cs="Palatino Linotype"/>
          <w:i/>
          <w:u w:val="single"/>
        </w:rPr>
      </w:pPr>
      <w:r w:rsidRPr="00D80CC3">
        <w:rPr>
          <w:rFonts w:ascii="Palatino Linotype" w:eastAsia="Palatino Linotype" w:hAnsi="Palatino Linotype" w:cs="Palatino Linotype"/>
          <w:i/>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w:t>
      </w:r>
      <w:r w:rsidRPr="00D80CC3">
        <w:rPr>
          <w:rFonts w:ascii="Palatino Linotype" w:eastAsia="Palatino Linotype" w:hAnsi="Palatino Linotype" w:cs="Palatino Linotype"/>
          <w:i/>
        </w:rPr>
        <w:lastRenderedPageBreak/>
        <w:t xml:space="preserve">relativa a las percepciones ordinarias y extraordinaria de los servidores públicos, ello no obsta para reconocer que el legislador estableció en el artículo 7 de ese mismo ordenamiento que la referida información, como una obligación de trasparencia, </w:t>
      </w:r>
      <w:r w:rsidRPr="00D80CC3">
        <w:rPr>
          <w:rFonts w:ascii="Palatino Linotype" w:eastAsia="Palatino Linotype" w:hAnsi="Palatino Linotype" w:cs="Palatino Linotype"/>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D80CC3">
        <w:rPr>
          <w:rFonts w:ascii="Palatino Linotype" w:eastAsia="Palatino Linotype" w:hAnsi="Palatino Linotype" w:cs="Palatino Linotype"/>
          <w:i/>
          <w:u w:val="single"/>
        </w:rPr>
        <w:t>…”</w:t>
      </w:r>
    </w:p>
    <w:p w14:paraId="16F232DE" w14:textId="77777777" w:rsidR="000E6137" w:rsidRPr="00D80CC3" w:rsidRDefault="000E6137">
      <w:pPr>
        <w:spacing w:after="0" w:line="276" w:lineRule="auto"/>
        <w:ind w:left="851" w:right="851"/>
        <w:jc w:val="both"/>
        <w:rPr>
          <w:rFonts w:ascii="Palatino Linotype" w:eastAsia="Palatino Linotype" w:hAnsi="Palatino Linotype" w:cs="Palatino Linotype"/>
          <w:i/>
        </w:rPr>
      </w:pPr>
    </w:p>
    <w:p w14:paraId="649625A5" w14:textId="77777777" w:rsidR="000E6137" w:rsidRPr="00D80CC3" w:rsidRDefault="0079231F">
      <w:pPr>
        <w:spacing w:after="0" w:line="276" w:lineRule="auto"/>
        <w:ind w:left="851" w:right="851"/>
        <w:rPr>
          <w:rFonts w:ascii="Palatino Linotype" w:eastAsia="Palatino Linotype" w:hAnsi="Palatino Linotype" w:cs="Palatino Linotype"/>
          <w:b/>
          <w:i/>
        </w:rPr>
      </w:pPr>
      <w:r w:rsidRPr="00D80CC3">
        <w:rPr>
          <w:rFonts w:ascii="Palatino Linotype" w:eastAsia="Palatino Linotype" w:hAnsi="Palatino Linotype" w:cs="Palatino Linotype"/>
          <w:b/>
          <w:i/>
        </w:rPr>
        <w:t>“Criterio 02/2003.</w:t>
      </w:r>
    </w:p>
    <w:p w14:paraId="6F2F1137" w14:textId="77777777" w:rsidR="000E6137" w:rsidRPr="00D80CC3" w:rsidRDefault="0079231F">
      <w:pP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INGRESOS DE LOS SERVIDORES PÚBLICOS, SON INFORMACIÓN PÚBLICA AÚN Y CUANDO CONSTITUYEN DATOS PERSONALES QUE SE REFIEREN AL PATRIMONIO DE AQUÉLLOS.</w:t>
      </w:r>
      <w:r w:rsidRPr="00D80CC3">
        <w:rPr>
          <w:rFonts w:ascii="Palatino Linotype" w:eastAsia="Palatino Linotype" w:hAnsi="Palatino Linotype" w:cs="Palatino Linotype"/>
          <w:i/>
        </w:rPr>
        <w:t xml:space="preserve"> </w:t>
      </w:r>
    </w:p>
    <w:p w14:paraId="7BB468DB" w14:textId="77777777" w:rsidR="000E6137" w:rsidRPr="00D80CC3" w:rsidRDefault="0079231F">
      <w:pPr>
        <w:spacing w:after="0" w:line="276" w:lineRule="auto"/>
        <w:ind w:left="851" w:right="851"/>
        <w:jc w:val="both"/>
        <w:rPr>
          <w:rFonts w:ascii="Palatino Linotype" w:eastAsia="Palatino Linotype" w:hAnsi="Palatino Linotype" w:cs="Palatino Linotype"/>
          <w:b/>
          <w:i/>
        </w:rPr>
      </w:pPr>
      <w:r w:rsidRPr="00D80CC3">
        <w:rPr>
          <w:rFonts w:ascii="Palatino Linotype" w:eastAsia="Palatino Linotype" w:hAnsi="Palatino Linotype" w:cs="Palatino Linotype"/>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D80CC3">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D80CC3">
        <w:rPr>
          <w:rFonts w:ascii="Palatino Linotype" w:eastAsia="Palatino Linotype" w:hAnsi="Palatino Linotype" w:cs="Palatino Linotype"/>
          <w:i/>
        </w:rPr>
        <w:t xml:space="preserve"> el sistema de compensación…” </w:t>
      </w:r>
      <w:r w:rsidRPr="00D80CC3">
        <w:rPr>
          <w:rFonts w:ascii="Palatino Linotype" w:eastAsia="Palatino Linotype" w:hAnsi="Palatino Linotype" w:cs="Palatino Linotype"/>
          <w:b/>
          <w:i/>
        </w:rPr>
        <w:t>[Sic]</w:t>
      </w:r>
    </w:p>
    <w:p w14:paraId="53279FC1" w14:textId="77777777" w:rsidR="000E6137" w:rsidRPr="00D80CC3" w:rsidRDefault="000E6137">
      <w:pPr>
        <w:spacing w:line="360" w:lineRule="auto"/>
        <w:jc w:val="both"/>
        <w:rPr>
          <w:rFonts w:ascii="Palatino Linotype" w:eastAsia="Palatino Linotype" w:hAnsi="Palatino Linotype" w:cs="Palatino Linotype"/>
        </w:rPr>
      </w:pPr>
    </w:p>
    <w:p w14:paraId="3228953E"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Ahora bien, el artículo 70 de la Ley General de Transparencia y Acceso a la Información Pública dispone lo siguiente: </w:t>
      </w:r>
    </w:p>
    <w:p w14:paraId="59F2351A"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3BEC0E85"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lastRenderedPageBreak/>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69F5E99E"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 xml:space="preserve">… </w:t>
      </w:r>
    </w:p>
    <w:p w14:paraId="1A10426B"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7CD0CB8C"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711DC167" w14:textId="77777777" w:rsidR="000E6137" w:rsidRPr="00D80CC3" w:rsidRDefault="0079231F">
      <w:pP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Robustece lo anterior, el artículo 92, fracción VIII de la Ley de Transparencia y Acceso a la Información Pública del Estado de México y Municipios, señala: </w:t>
      </w:r>
    </w:p>
    <w:p w14:paraId="1D917CE3"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170DCAA"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p>
    <w:p w14:paraId="11CE5B8C" w14:textId="77777777" w:rsidR="000E6137" w:rsidRPr="00D80CC3" w:rsidRDefault="0079231F">
      <w:pPr>
        <w:spacing w:after="0" w:line="276" w:lineRule="auto"/>
        <w:ind w:left="851" w:right="902"/>
        <w:jc w:val="both"/>
        <w:rPr>
          <w:rFonts w:ascii="Palatino Linotype" w:eastAsia="Palatino Linotype" w:hAnsi="Palatino Linotype" w:cs="Palatino Linotype"/>
          <w:i/>
        </w:rPr>
      </w:pPr>
      <w:r w:rsidRPr="00D80CC3">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49AD204"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3277BA39" w14:textId="77777777" w:rsidR="000E6137" w:rsidRPr="00D80CC3" w:rsidRDefault="0079231F">
      <w:pPr>
        <w:widowControl w:val="0"/>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En consecuencia, podemos concluir que </w:t>
      </w:r>
      <w:r w:rsidRPr="00D80CC3">
        <w:rPr>
          <w:rFonts w:ascii="Palatino Linotype" w:eastAsia="Palatino Linotype" w:hAnsi="Palatino Linotype" w:cs="Palatino Linotype"/>
          <w:b/>
          <w:sz w:val="24"/>
          <w:szCs w:val="24"/>
        </w:rPr>
        <w:t xml:space="preserve">EL SUJETO OBLIGADO </w:t>
      </w:r>
      <w:r w:rsidRPr="00D80CC3">
        <w:rPr>
          <w:rFonts w:ascii="Palatino Linotype" w:eastAsia="Palatino Linotype" w:hAnsi="Palatino Linotype" w:cs="Palatino Linotype"/>
          <w:sz w:val="24"/>
          <w:szCs w:val="24"/>
        </w:rPr>
        <w:t xml:space="preserve">se encuentra en posibilidad de atender lo solicitado, motivo por el que se ordena en versión pública, en términos del considerando quinto la documentación en la que conste, el sueldo de los servidores públicos adscritos a la Contraloría Municipal al veinticuatro de octubre de dos mil veinticuatro. </w:t>
      </w:r>
    </w:p>
    <w:p w14:paraId="362FDD39" w14:textId="77777777" w:rsidR="000E6137" w:rsidRPr="00D80CC3" w:rsidRDefault="0079231F">
      <w:pPr>
        <w:pBdr>
          <w:top w:val="nil"/>
          <w:left w:val="nil"/>
          <w:bottom w:val="nil"/>
          <w:right w:val="nil"/>
          <w:between w:val="nil"/>
        </w:pBdr>
        <w:spacing w:after="0" w:line="360" w:lineRule="auto"/>
        <w:ind w:right="51"/>
        <w:jc w:val="both"/>
        <w:rPr>
          <w:sz w:val="24"/>
          <w:szCs w:val="24"/>
        </w:rPr>
      </w:pPr>
      <w:r w:rsidRPr="00D80CC3">
        <w:rPr>
          <w:rFonts w:ascii="Palatino Linotype" w:eastAsia="Palatino Linotype" w:hAnsi="Palatino Linotype" w:cs="Palatino Linotype"/>
          <w:b/>
          <w:sz w:val="24"/>
          <w:szCs w:val="24"/>
        </w:rPr>
        <w:lastRenderedPageBreak/>
        <w:t xml:space="preserve">QUINTO. VERSIÓN PÚBLICA. </w:t>
      </w:r>
      <w:r w:rsidRPr="00D80CC3">
        <w:rPr>
          <w:rFonts w:ascii="Palatino Linotype" w:eastAsia="Palatino Linotype" w:hAnsi="Palatino Linotype" w:cs="Palatino Linotype"/>
          <w:sz w:val="24"/>
          <w:szCs w:val="24"/>
        </w:rPr>
        <w:t xml:space="preserve">Como fue debidamente apuntado, </w:t>
      </w:r>
      <w:r w:rsidRPr="00D80CC3">
        <w:rPr>
          <w:rFonts w:ascii="Palatino Linotype" w:eastAsia="Palatino Linotype" w:hAnsi="Palatino Linotype" w:cs="Palatino Linotype"/>
          <w:b/>
          <w:sz w:val="24"/>
          <w:szCs w:val="24"/>
        </w:rPr>
        <w:t>EL SUJETO OBLIGADO</w:t>
      </w:r>
      <w:r w:rsidRPr="00D80CC3">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6546963E" w14:textId="77777777" w:rsidR="000E6137" w:rsidRPr="00D80CC3" w:rsidRDefault="000E6137">
      <w:pPr>
        <w:spacing w:after="0" w:line="360" w:lineRule="auto"/>
        <w:jc w:val="both"/>
        <w:rPr>
          <w:rFonts w:ascii="Palatino Linotype" w:eastAsia="Palatino Linotype" w:hAnsi="Palatino Linotype" w:cs="Palatino Linotype"/>
          <w:i/>
          <w:sz w:val="24"/>
          <w:szCs w:val="24"/>
        </w:rPr>
      </w:pPr>
    </w:p>
    <w:p w14:paraId="5FFEADC0" w14:textId="77777777" w:rsidR="000E6137" w:rsidRPr="00D80CC3" w:rsidRDefault="0079231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485C87CD" w14:textId="77777777" w:rsidR="000E6137" w:rsidRPr="00D80CC3" w:rsidRDefault="000E6137">
      <w:pPr>
        <w:pBdr>
          <w:top w:val="nil"/>
          <w:left w:val="nil"/>
          <w:bottom w:val="nil"/>
          <w:right w:val="nil"/>
          <w:between w:val="nil"/>
        </w:pBdr>
        <w:spacing w:after="0" w:line="360" w:lineRule="auto"/>
        <w:ind w:right="49"/>
        <w:jc w:val="both"/>
        <w:rPr>
          <w:sz w:val="24"/>
          <w:szCs w:val="24"/>
        </w:rPr>
      </w:pPr>
    </w:p>
    <w:p w14:paraId="20D29047" w14:textId="77777777" w:rsidR="000E6137" w:rsidRPr="00D80CC3" w:rsidRDefault="0079231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48F5AE3D" w14:textId="77777777" w:rsidR="000E6137" w:rsidRPr="00D80CC3" w:rsidRDefault="000E6137">
      <w:pPr>
        <w:pBdr>
          <w:top w:val="nil"/>
          <w:left w:val="nil"/>
          <w:bottom w:val="nil"/>
          <w:right w:val="nil"/>
          <w:between w:val="nil"/>
        </w:pBdr>
        <w:spacing w:after="0" w:line="360" w:lineRule="auto"/>
        <w:ind w:right="49"/>
        <w:jc w:val="both"/>
        <w:rPr>
          <w:sz w:val="24"/>
          <w:szCs w:val="24"/>
        </w:rPr>
      </w:pPr>
    </w:p>
    <w:p w14:paraId="142A27B7" w14:textId="77777777" w:rsidR="000E6137" w:rsidRPr="00D80CC3" w:rsidRDefault="0079231F">
      <w:pPr>
        <w:pBdr>
          <w:top w:val="nil"/>
          <w:left w:val="nil"/>
          <w:bottom w:val="nil"/>
          <w:right w:val="nil"/>
          <w:between w:val="nil"/>
        </w:pBdr>
        <w:spacing w:after="0" w:line="360" w:lineRule="auto"/>
        <w:ind w:right="49"/>
        <w:jc w:val="both"/>
        <w:rPr>
          <w:sz w:val="24"/>
          <w:szCs w:val="24"/>
        </w:rPr>
      </w:pPr>
      <w:r w:rsidRPr="00D80CC3">
        <w:rPr>
          <w:rFonts w:ascii="Palatino Linotype" w:eastAsia="Palatino Linotype" w:hAnsi="Palatino Linotype" w:cs="Palatino Linotype"/>
          <w:sz w:val="24"/>
          <w:szCs w:val="24"/>
        </w:rPr>
        <w:t>Al respecto, los artículos 3, fracciones IX, XX, XXI, XXXII, XLV; 6, 91, 137, 143 fracción I, de la Ley de Transparencia y Acceso a la Información Pública del Estado de México y Municipios vigente establecen:</w:t>
      </w:r>
    </w:p>
    <w:p w14:paraId="30424AE2" w14:textId="77777777" w:rsidR="000E6137" w:rsidRPr="00D80CC3" w:rsidRDefault="000E6137">
      <w:pPr>
        <w:spacing w:line="360" w:lineRule="auto"/>
        <w:rPr>
          <w:rFonts w:ascii="Palatino Linotype" w:eastAsia="Palatino Linotype" w:hAnsi="Palatino Linotype" w:cs="Palatino Linotype"/>
          <w:sz w:val="24"/>
          <w:szCs w:val="24"/>
        </w:rPr>
      </w:pPr>
    </w:p>
    <w:p w14:paraId="7A3F8ACD"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lastRenderedPageBreak/>
        <w:t> </w:t>
      </w:r>
      <w:r w:rsidRPr="00D80CC3">
        <w:rPr>
          <w:rFonts w:ascii="Palatino Linotype" w:eastAsia="Palatino Linotype" w:hAnsi="Palatino Linotype" w:cs="Palatino Linotype"/>
          <w:b/>
          <w:i/>
        </w:rPr>
        <w:t>Artículo 3.</w:t>
      </w:r>
      <w:r w:rsidRPr="00D80CC3">
        <w:rPr>
          <w:rFonts w:ascii="Palatino Linotype" w:eastAsia="Palatino Linotype" w:hAnsi="Palatino Linotype" w:cs="Palatino Linotype"/>
          <w:i/>
        </w:rPr>
        <w:t xml:space="preserve"> Para los efectos de la presente Ley se entenderá por:</w:t>
      </w:r>
    </w:p>
    <w:p w14:paraId="72BCDE58"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w:t>
      </w:r>
    </w:p>
    <w:p w14:paraId="52AACA2F"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IX. Datos personales</w:t>
      </w:r>
      <w:r w:rsidRPr="00D80CC3">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7D1B3C6B"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w:t>
      </w:r>
    </w:p>
    <w:p w14:paraId="18E9E2CA"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XX. Información clasificada</w:t>
      </w:r>
      <w:r w:rsidRPr="00D80CC3">
        <w:rPr>
          <w:rFonts w:ascii="Palatino Linotype" w:eastAsia="Palatino Linotype" w:hAnsi="Palatino Linotype" w:cs="Palatino Linotype"/>
          <w:i/>
        </w:rPr>
        <w:t>: Aquella considerada por la presente Ley como reservada o confidencial;</w:t>
      </w:r>
    </w:p>
    <w:p w14:paraId="5FAE140E"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XXI. Información confidencial</w:t>
      </w:r>
      <w:r w:rsidRPr="00D80CC3">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4445187"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w:t>
      </w:r>
    </w:p>
    <w:p w14:paraId="3BF865DC"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XXXII. Protección de Datos Personales</w:t>
      </w:r>
      <w:r w:rsidRPr="00D80CC3">
        <w:rPr>
          <w:rFonts w:ascii="Palatino Linotype" w:eastAsia="Palatino Linotype" w:hAnsi="Palatino Linotype" w:cs="Palatino Linotype"/>
          <w:i/>
        </w:rPr>
        <w:t>: Derecho humano que tutela la privacidad de datos personales en poder de los sujetos obligados y sujetos particulares;</w:t>
      </w:r>
    </w:p>
    <w:p w14:paraId="43687D24"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w:t>
      </w:r>
    </w:p>
    <w:p w14:paraId="1A95AE37"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XLV. Versión pública</w:t>
      </w:r>
      <w:r w:rsidRPr="00D80CC3">
        <w:rPr>
          <w:rFonts w:ascii="Palatino Linotype" w:eastAsia="Palatino Linotype" w:hAnsi="Palatino Linotype" w:cs="Palatino Linotype"/>
          <w:i/>
        </w:rPr>
        <w:t>: Documento en el que se elimine, suprime o borra la información clasificada como reservada o confidencial para permitir su acceso.</w:t>
      </w:r>
    </w:p>
    <w:p w14:paraId="7B49292D"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 Artículo 6</w:t>
      </w:r>
      <w:r w:rsidRPr="00D80CC3">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0BDA234"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 (…)</w:t>
      </w:r>
    </w:p>
    <w:p w14:paraId="46046C4C"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Artículo 91.</w:t>
      </w:r>
      <w:r w:rsidRPr="00D80CC3">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2BB7D6C"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w:t>
      </w:r>
    </w:p>
    <w:p w14:paraId="5DC75B98"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Artículo 137.</w:t>
      </w:r>
      <w:r w:rsidRPr="00D80CC3">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411BB5F"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lastRenderedPageBreak/>
        <w:t> Artículo 143.</w:t>
      </w:r>
      <w:r w:rsidRPr="00D80CC3">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774E0D97"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I.</w:t>
      </w:r>
      <w:r w:rsidRPr="00D80CC3">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086C5125"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w:t>
      </w:r>
    </w:p>
    <w:p w14:paraId="3E71B283" w14:textId="77777777" w:rsidR="000E6137" w:rsidRPr="00D80CC3" w:rsidRDefault="000E6137">
      <w:pPr>
        <w:spacing w:after="0" w:line="360" w:lineRule="auto"/>
        <w:rPr>
          <w:sz w:val="24"/>
          <w:szCs w:val="24"/>
        </w:rPr>
      </w:pPr>
    </w:p>
    <w:p w14:paraId="2ADA1CAA" w14:textId="77777777" w:rsidR="000E6137" w:rsidRPr="00D80CC3" w:rsidRDefault="0079231F">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D80CC3">
        <w:rPr>
          <w:rFonts w:ascii="Palatino Linotype" w:eastAsia="Palatino Linotype" w:hAnsi="Palatino Linotype" w:cs="Palatino Linotype"/>
          <w:b/>
          <w:sz w:val="24"/>
          <w:szCs w:val="24"/>
        </w:rPr>
        <w:t xml:space="preserve">EL SUJETO OBLIGADO </w:t>
      </w:r>
      <w:r w:rsidRPr="00D80CC3">
        <w:rPr>
          <w:rFonts w:ascii="Palatino Linotype" w:eastAsia="Palatino Linotype" w:hAnsi="Palatino Linotype" w:cs="Palatino Linotype"/>
          <w:sz w:val="24"/>
          <w:szCs w:val="24"/>
        </w:rPr>
        <w:t xml:space="preserve">deberá proceder a testar los datos personales que se encuentre contenidos en los documentos a entregar para satisfacer el derecho de acceso a la información pública de </w:t>
      </w:r>
      <w:r w:rsidRPr="00D80CC3">
        <w:rPr>
          <w:rFonts w:ascii="Palatino Linotype" w:eastAsia="Palatino Linotype" w:hAnsi="Palatino Linotype" w:cs="Palatino Linotype"/>
          <w:b/>
          <w:sz w:val="24"/>
          <w:szCs w:val="24"/>
        </w:rPr>
        <w:t>LA PARTE RECURRENTE,</w:t>
      </w:r>
      <w:r w:rsidRPr="00D80CC3">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0C8A6DC4" w14:textId="77777777" w:rsidR="000E6137" w:rsidRPr="00D80CC3" w:rsidRDefault="000E6137">
      <w:pPr>
        <w:pBdr>
          <w:top w:val="nil"/>
          <w:left w:val="nil"/>
          <w:bottom w:val="nil"/>
          <w:right w:val="nil"/>
          <w:between w:val="nil"/>
        </w:pBdr>
        <w:spacing w:after="0" w:line="360" w:lineRule="auto"/>
        <w:ind w:right="50"/>
        <w:jc w:val="both"/>
        <w:rPr>
          <w:sz w:val="24"/>
          <w:szCs w:val="24"/>
        </w:rPr>
      </w:pPr>
    </w:p>
    <w:p w14:paraId="35A1C109" w14:textId="77777777" w:rsidR="000E6137" w:rsidRPr="00D80CC3" w:rsidRDefault="0079231F">
      <w:pPr>
        <w:pBdr>
          <w:top w:val="nil"/>
          <w:left w:val="nil"/>
          <w:bottom w:val="nil"/>
          <w:right w:val="nil"/>
          <w:between w:val="nil"/>
        </w:pBdr>
        <w:spacing w:after="0" w:line="360" w:lineRule="auto"/>
        <w:ind w:right="50"/>
        <w:jc w:val="both"/>
        <w:rPr>
          <w:sz w:val="24"/>
          <w:szCs w:val="24"/>
        </w:rPr>
      </w:pPr>
      <w:r w:rsidRPr="00D80CC3">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9773F07" w14:textId="77777777" w:rsidR="000E6137" w:rsidRPr="00D80CC3" w:rsidRDefault="000E6137">
      <w:pPr>
        <w:spacing w:after="0" w:line="360" w:lineRule="auto"/>
        <w:rPr>
          <w:rFonts w:ascii="Palatino Linotype" w:eastAsia="Palatino Linotype" w:hAnsi="Palatino Linotype" w:cs="Palatino Linotype"/>
          <w:sz w:val="24"/>
          <w:szCs w:val="24"/>
        </w:rPr>
      </w:pPr>
    </w:p>
    <w:p w14:paraId="0EB9B155"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lastRenderedPageBreak/>
        <w:t xml:space="preserve">En el caso específico, dada la naturaleza de la información que se ordena, si bien tiene el carácter información pública en razón de que se trata de documentos que se encuentran en posesión del </w:t>
      </w:r>
      <w:r w:rsidRPr="00D80CC3">
        <w:rPr>
          <w:rFonts w:ascii="Palatino Linotype" w:eastAsia="Palatino Linotype" w:hAnsi="Palatino Linotype" w:cs="Palatino Linotype"/>
          <w:b/>
          <w:sz w:val="24"/>
          <w:szCs w:val="24"/>
        </w:rPr>
        <w:t>SUJETO OBLIGADO</w:t>
      </w:r>
      <w:r w:rsidRPr="00D80CC3">
        <w:rPr>
          <w:rFonts w:ascii="Palatino Linotype" w:eastAsia="Palatino Linotype" w:hAnsi="Palatino Linotype" w:cs="Palatino Linotype"/>
          <w:sz w:val="24"/>
          <w:szCs w:val="24"/>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D80CC3">
        <w:rPr>
          <w:rFonts w:ascii="Palatino Linotype" w:eastAsia="Palatino Linotype" w:hAnsi="Palatino Linotype" w:cs="Palatino Linotype"/>
          <w:b/>
          <w:sz w:val="24"/>
          <w:szCs w:val="24"/>
        </w:rPr>
        <w:t>Registro Federal de Contribuyentes</w:t>
      </w:r>
      <w:r w:rsidRPr="00D80CC3">
        <w:rPr>
          <w:rFonts w:ascii="Palatino Linotype" w:eastAsia="Palatino Linotype" w:hAnsi="Palatino Linotype" w:cs="Palatino Linotype"/>
          <w:sz w:val="24"/>
          <w:szCs w:val="24"/>
        </w:rPr>
        <w:t xml:space="preserve"> (RFC), la </w:t>
      </w:r>
      <w:r w:rsidRPr="00D80CC3">
        <w:rPr>
          <w:rFonts w:ascii="Palatino Linotype" w:eastAsia="Palatino Linotype" w:hAnsi="Palatino Linotype" w:cs="Palatino Linotype"/>
          <w:b/>
          <w:sz w:val="24"/>
          <w:szCs w:val="24"/>
        </w:rPr>
        <w:t>Clave Única de Registro de Población</w:t>
      </w:r>
      <w:r w:rsidRPr="00D80CC3">
        <w:rPr>
          <w:rFonts w:ascii="Palatino Linotype" w:eastAsia="Palatino Linotype" w:hAnsi="Palatino Linotype" w:cs="Palatino Linotype"/>
          <w:sz w:val="24"/>
          <w:szCs w:val="24"/>
        </w:rPr>
        <w:t xml:space="preserve"> (CURP), la </w:t>
      </w:r>
      <w:r w:rsidRPr="00D80CC3">
        <w:rPr>
          <w:rFonts w:ascii="Palatino Linotype" w:eastAsia="Palatino Linotype" w:hAnsi="Palatino Linotype" w:cs="Palatino Linotype"/>
          <w:b/>
          <w:sz w:val="24"/>
          <w:szCs w:val="24"/>
        </w:rPr>
        <w:t>Clave de cualquier tipo de seguridad social</w:t>
      </w:r>
      <w:r w:rsidRPr="00D80CC3">
        <w:rPr>
          <w:rFonts w:ascii="Palatino Linotype" w:eastAsia="Palatino Linotype" w:hAnsi="Palatino Linotype" w:cs="Palatino Linotype"/>
          <w:sz w:val="24"/>
          <w:szCs w:val="24"/>
        </w:rPr>
        <w:t xml:space="preserve"> (ISSEMYM, u otros), los </w:t>
      </w:r>
      <w:r w:rsidRPr="00D80CC3">
        <w:rPr>
          <w:rFonts w:ascii="Palatino Linotype" w:eastAsia="Palatino Linotype" w:hAnsi="Palatino Linotype" w:cs="Palatino Linotype"/>
          <w:b/>
          <w:sz w:val="24"/>
          <w:szCs w:val="24"/>
        </w:rPr>
        <w:t>números de cuentas bancarias</w:t>
      </w:r>
      <w:r w:rsidRPr="00D80CC3">
        <w:rPr>
          <w:rFonts w:ascii="Palatino Linotype" w:eastAsia="Palatino Linotype" w:hAnsi="Palatino Linotype" w:cs="Palatino Linotype"/>
          <w:sz w:val="24"/>
          <w:szCs w:val="24"/>
        </w:rPr>
        <w:t xml:space="preserve">, claves estandarizadas – interbancarias - (CLABES) y de tarjetas, los </w:t>
      </w:r>
      <w:r w:rsidRPr="00D80CC3">
        <w:rPr>
          <w:rFonts w:ascii="Palatino Linotype" w:eastAsia="Palatino Linotype" w:hAnsi="Palatino Linotype" w:cs="Palatino Linotype"/>
          <w:b/>
          <w:sz w:val="24"/>
          <w:szCs w:val="24"/>
        </w:rPr>
        <w:t>préstamos o descuentos</w:t>
      </w:r>
      <w:r w:rsidRPr="00D80CC3">
        <w:rPr>
          <w:rFonts w:ascii="Palatino Linotype" w:eastAsia="Palatino Linotype" w:hAnsi="Palatino Linotype" w:cs="Palatino Linotype"/>
          <w:sz w:val="24"/>
          <w:szCs w:val="24"/>
        </w:rPr>
        <w:t xml:space="preserve"> que se le hagan a la persona y que no tengan relación con los impuestos o la cuota por seguridad social, el</w:t>
      </w:r>
      <w:r w:rsidRPr="00D80CC3">
        <w:rPr>
          <w:rFonts w:ascii="Palatino Linotype" w:eastAsia="Palatino Linotype" w:hAnsi="Palatino Linotype" w:cs="Palatino Linotype"/>
          <w:b/>
          <w:sz w:val="24"/>
          <w:szCs w:val="24"/>
        </w:rPr>
        <w:t xml:space="preserve"> número de empleado, </w:t>
      </w:r>
      <w:r w:rsidRPr="00D80CC3">
        <w:rPr>
          <w:rFonts w:ascii="Palatino Linotype" w:eastAsia="Palatino Linotype" w:hAnsi="Palatino Linotype" w:cs="Palatino Linotype"/>
          <w:sz w:val="24"/>
          <w:szCs w:val="24"/>
        </w:rPr>
        <w:t xml:space="preserve">así como de ser el caso, el </w:t>
      </w:r>
      <w:r w:rsidRPr="00D80CC3">
        <w:rPr>
          <w:rFonts w:ascii="Palatino Linotype" w:eastAsia="Palatino Linotype" w:hAnsi="Palatino Linotype" w:cs="Palatino Linotype"/>
          <w:b/>
          <w:sz w:val="24"/>
          <w:szCs w:val="24"/>
        </w:rPr>
        <w:t>folio fiscal</w:t>
      </w:r>
      <w:r w:rsidRPr="00D80CC3">
        <w:rPr>
          <w:rFonts w:ascii="Palatino Linotype" w:eastAsia="Palatino Linotype" w:hAnsi="Palatino Linotype" w:cs="Palatino Linotype"/>
          <w:sz w:val="24"/>
          <w:szCs w:val="24"/>
        </w:rPr>
        <w:t xml:space="preserve">, la  </w:t>
      </w:r>
      <w:r w:rsidRPr="00D80CC3">
        <w:rPr>
          <w:rFonts w:ascii="Palatino Linotype" w:eastAsia="Palatino Linotype" w:hAnsi="Palatino Linotype" w:cs="Palatino Linotype"/>
          <w:b/>
          <w:sz w:val="24"/>
          <w:szCs w:val="24"/>
        </w:rPr>
        <w:t xml:space="preserve">cadena original, </w:t>
      </w:r>
      <w:r w:rsidRPr="00D80CC3">
        <w:rPr>
          <w:rFonts w:ascii="Palatino Linotype" w:eastAsia="Palatino Linotype" w:hAnsi="Palatino Linotype" w:cs="Palatino Linotype"/>
          <w:sz w:val="24"/>
          <w:szCs w:val="24"/>
        </w:rPr>
        <w:t>los</w:t>
      </w:r>
      <w:r w:rsidRPr="00D80CC3">
        <w:rPr>
          <w:rFonts w:ascii="Palatino Linotype" w:eastAsia="Palatino Linotype" w:hAnsi="Palatino Linotype" w:cs="Palatino Linotype"/>
          <w:b/>
          <w:sz w:val="24"/>
          <w:szCs w:val="24"/>
        </w:rPr>
        <w:t xml:space="preserve"> códigos bidimensionales o códigos QR,</w:t>
      </w:r>
      <w:r w:rsidRPr="00D80CC3">
        <w:rPr>
          <w:rFonts w:ascii="Palatino Linotype" w:eastAsia="Palatino Linotype" w:hAnsi="Palatino Linotype" w:cs="Palatino Linotype"/>
          <w:sz w:val="24"/>
          <w:szCs w:val="24"/>
        </w:rPr>
        <w:t xml:space="preserve"> y cualquier información de carácter fiscal, bajo las siguientes consideraciones. </w:t>
      </w:r>
    </w:p>
    <w:p w14:paraId="04D4CFCA" w14:textId="77777777" w:rsidR="000E6137" w:rsidRPr="00D80CC3" w:rsidRDefault="000E6137">
      <w:pPr>
        <w:spacing w:after="0" w:line="360" w:lineRule="auto"/>
        <w:rPr>
          <w:sz w:val="24"/>
          <w:szCs w:val="24"/>
        </w:rPr>
      </w:pPr>
    </w:p>
    <w:p w14:paraId="73343DEA" w14:textId="77777777" w:rsidR="000E6137" w:rsidRPr="00D80CC3" w:rsidRDefault="0079231F">
      <w:pPr>
        <w:pBdr>
          <w:top w:val="nil"/>
          <w:left w:val="nil"/>
          <w:bottom w:val="nil"/>
          <w:right w:val="nil"/>
          <w:between w:val="nil"/>
        </w:pBdr>
        <w:spacing w:after="0" w:line="360" w:lineRule="auto"/>
        <w:ind w:right="50"/>
        <w:jc w:val="both"/>
        <w:rPr>
          <w:sz w:val="24"/>
          <w:szCs w:val="24"/>
        </w:rPr>
      </w:pPr>
      <w:r w:rsidRPr="00D80CC3">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638296D" w14:textId="77777777" w:rsidR="000E6137" w:rsidRPr="00D80CC3" w:rsidRDefault="000E6137">
      <w:pPr>
        <w:spacing w:after="0" w:line="360" w:lineRule="auto"/>
        <w:rPr>
          <w:rFonts w:ascii="Palatino Linotype" w:eastAsia="Palatino Linotype" w:hAnsi="Palatino Linotype" w:cs="Palatino Linotype"/>
          <w:sz w:val="24"/>
          <w:szCs w:val="24"/>
        </w:rPr>
      </w:pPr>
    </w:p>
    <w:p w14:paraId="239A1856" w14:textId="77777777" w:rsidR="000E6137" w:rsidRPr="00D80CC3" w:rsidRDefault="0079231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lastRenderedPageBreak/>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D80CC3">
        <w:rPr>
          <w:rFonts w:ascii="Palatino Linotype" w:eastAsia="Palatino Linotype" w:hAnsi="Palatino Linotype" w:cs="Palatino Linotype"/>
          <w:sz w:val="24"/>
          <w:szCs w:val="24"/>
        </w:rPr>
        <w:t>homoclave</w:t>
      </w:r>
      <w:proofErr w:type="spellEnd"/>
      <w:r w:rsidRPr="00D80CC3">
        <w:rPr>
          <w:rFonts w:ascii="Palatino Linotype" w:eastAsia="Palatino Linotype" w:hAnsi="Palatino Linotype" w:cs="Palatino Linotype"/>
          <w:sz w:val="24"/>
          <w:szCs w:val="24"/>
        </w:rPr>
        <w:t>, por lo que para su obtención es necesario acreditar ante la autoridad fiscal previamente la identidad de la persona, su fecha de nacimiento, entre otros aspectos.</w:t>
      </w:r>
    </w:p>
    <w:p w14:paraId="69A457A2" w14:textId="77777777" w:rsidR="000E6137" w:rsidRPr="00D80CC3" w:rsidRDefault="000E6137">
      <w:pPr>
        <w:pBdr>
          <w:top w:val="nil"/>
          <w:left w:val="nil"/>
          <w:bottom w:val="nil"/>
          <w:right w:val="nil"/>
          <w:between w:val="nil"/>
        </w:pBdr>
        <w:spacing w:after="0" w:line="360" w:lineRule="auto"/>
        <w:jc w:val="both"/>
        <w:rPr>
          <w:sz w:val="24"/>
          <w:szCs w:val="24"/>
        </w:rPr>
      </w:pPr>
    </w:p>
    <w:p w14:paraId="60C2CB20"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2BF76C55" w14:textId="77777777" w:rsidR="000E6137" w:rsidRPr="00D80CC3" w:rsidRDefault="000E6137">
      <w:pPr>
        <w:spacing w:after="0" w:line="360" w:lineRule="auto"/>
        <w:rPr>
          <w:rFonts w:ascii="Palatino Linotype" w:eastAsia="Palatino Linotype" w:hAnsi="Palatino Linotype" w:cs="Palatino Linotype"/>
          <w:sz w:val="24"/>
          <w:szCs w:val="24"/>
        </w:rPr>
      </w:pPr>
    </w:p>
    <w:p w14:paraId="4E03CD53" w14:textId="77777777" w:rsidR="000E6137" w:rsidRPr="00D80CC3" w:rsidRDefault="0079231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Lo anterior es compartido por el Instituto Nacional de Transparencia, Acceso a la Información y Protección de Datos Personales, INAI, a través del Criterio 19/17, el cual es del tenor literal siguiente:</w:t>
      </w:r>
    </w:p>
    <w:p w14:paraId="02E8B7D5" w14:textId="77777777" w:rsidR="000E6137" w:rsidRPr="00D80CC3" w:rsidRDefault="000E613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4E10F37" w14:textId="77777777" w:rsidR="000E6137" w:rsidRPr="00D80CC3" w:rsidRDefault="0079231F">
      <w:pPr>
        <w:pBdr>
          <w:top w:val="nil"/>
          <w:left w:val="nil"/>
          <w:bottom w:val="nil"/>
          <w:right w:val="nil"/>
          <w:between w:val="nil"/>
        </w:pBdr>
        <w:spacing w:after="0"/>
        <w:ind w:left="862" w:right="862"/>
        <w:jc w:val="both"/>
        <w:rPr>
          <w:rFonts w:ascii="Palatino Linotype" w:eastAsia="Palatino Linotype" w:hAnsi="Palatino Linotype" w:cs="Palatino Linotype"/>
          <w:i/>
        </w:rPr>
      </w:pPr>
      <w:r w:rsidRPr="00D80CC3">
        <w:rPr>
          <w:rFonts w:ascii="Palatino Linotype" w:eastAsia="Palatino Linotype" w:hAnsi="Palatino Linotype" w:cs="Palatino Linotype"/>
          <w:b/>
          <w:i/>
        </w:rPr>
        <w:t>“Registro Federal de Contribuyentes (RFC) de personas físicas</w:t>
      </w:r>
      <w:r w:rsidRPr="00D80CC3">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39118A99" w14:textId="77777777" w:rsidR="000E6137" w:rsidRPr="00D80CC3" w:rsidRDefault="000E6137">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70FEE359" w14:textId="77777777" w:rsidR="000E6137" w:rsidRPr="00D80CC3" w:rsidRDefault="0079231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Así, el Registro Federal de Contribuyentes, RFC, se vincula al nombre de su titular y permite identificar la edad de la persona, su fecha de nacimiento, así como su </w:t>
      </w:r>
      <w:proofErr w:type="spellStart"/>
      <w:r w:rsidRPr="00D80CC3">
        <w:rPr>
          <w:rFonts w:ascii="Palatino Linotype" w:eastAsia="Palatino Linotype" w:hAnsi="Palatino Linotype" w:cs="Palatino Linotype"/>
          <w:sz w:val="24"/>
          <w:szCs w:val="24"/>
        </w:rPr>
        <w:t>homoclave</w:t>
      </w:r>
      <w:proofErr w:type="spellEnd"/>
      <w:r w:rsidRPr="00D80CC3">
        <w:rPr>
          <w:rFonts w:ascii="Palatino Linotype" w:eastAsia="Palatino Linotype" w:hAnsi="Palatino Linotype" w:cs="Palatino Linotype"/>
          <w:sz w:val="24"/>
          <w:szCs w:val="24"/>
        </w:rPr>
        <w:t xml:space="preserve">, la cual es única e irrepetible y determina la identificación de dicha persona para efectos fiscales, por lo que constituye un dato personal que concierne a una persona física identificada e identificable en términos de los artículos 3, </w:t>
      </w:r>
      <w:r w:rsidRPr="00D80CC3">
        <w:rPr>
          <w:rFonts w:ascii="Palatino Linotype" w:eastAsia="Palatino Linotype" w:hAnsi="Palatino Linotype" w:cs="Palatino Linotype"/>
          <w:sz w:val="24"/>
          <w:szCs w:val="24"/>
        </w:rPr>
        <w:lastRenderedPageBreak/>
        <w:t>fracción IX de la Ley de Transparencia y Acceso a la Información Pública del Estado de México y Municipios, y  4 fracciones XI y XII de la Ley de Protección de Datos Personales en Posesión de los Sujetos Obligados del Estado de México y Municipios.</w:t>
      </w:r>
    </w:p>
    <w:p w14:paraId="7D64D061"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1F9B0D9B" w14:textId="77777777" w:rsidR="000E6137" w:rsidRPr="00D80CC3" w:rsidRDefault="0079231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Argumento que es compartido por el Instituto Nacional de Transparencia, Acceso a la Información y Protección de Datos Personales, INAI, conforme al criterio 18/17, el cual refiere:</w:t>
      </w:r>
    </w:p>
    <w:p w14:paraId="1A65AA3C" w14:textId="77777777" w:rsidR="000E6137" w:rsidRPr="00D80CC3" w:rsidRDefault="000E613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94078BE"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964ECA9" w14:textId="77777777" w:rsidR="000E6137" w:rsidRPr="00D80CC3" w:rsidRDefault="000E6137">
      <w:pPr>
        <w:spacing w:after="0" w:line="360" w:lineRule="auto"/>
        <w:rPr>
          <w:rFonts w:ascii="Palatino Linotype" w:eastAsia="Palatino Linotype" w:hAnsi="Palatino Linotype" w:cs="Palatino Linotype"/>
          <w:sz w:val="24"/>
          <w:szCs w:val="24"/>
        </w:rPr>
      </w:pPr>
    </w:p>
    <w:p w14:paraId="3FD7EEDA"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 xml:space="preserve">Por lo que respecta a la clave de seguridad social, en virtud de que su divulgación no aporta a la transparencia o a la rendición de cuentas y sí provoca una transgresión </w:t>
      </w:r>
      <w:r w:rsidRPr="00D80CC3">
        <w:rPr>
          <w:rFonts w:ascii="Palatino Linotype" w:eastAsia="Palatino Linotype" w:hAnsi="Palatino Linotype" w:cs="Palatino Linotype"/>
          <w:sz w:val="24"/>
          <w:szCs w:val="24"/>
        </w:rPr>
        <w:lastRenderedPageBreak/>
        <w:t>a la vida privada e intimidad de la persona, esta información también resulta ser de carácter confidencial.</w:t>
      </w:r>
    </w:p>
    <w:p w14:paraId="59F30AC5" w14:textId="77777777" w:rsidR="000E6137" w:rsidRPr="00D80CC3" w:rsidRDefault="000E6137">
      <w:pPr>
        <w:spacing w:after="0" w:line="360" w:lineRule="auto"/>
        <w:rPr>
          <w:rFonts w:ascii="Palatino Linotype" w:eastAsia="Palatino Linotype" w:hAnsi="Palatino Linotype" w:cs="Palatino Linotype"/>
          <w:sz w:val="24"/>
          <w:szCs w:val="24"/>
        </w:rPr>
      </w:pPr>
    </w:p>
    <w:p w14:paraId="5BF0FEC8"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476B28FB" w14:textId="77777777" w:rsidR="000E6137" w:rsidRPr="00D80CC3" w:rsidRDefault="000E6137">
      <w:pPr>
        <w:spacing w:after="0" w:line="360" w:lineRule="auto"/>
        <w:rPr>
          <w:rFonts w:ascii="Palatino Linotype" w:eastAsia="Palatino Linotype" w:hAnsi="Palatino Linotype" w:cs="Palatino Linotype"/>
          <w:sz w:val="24"/>
          <w:szCs w:val="24"/>
        </w:rPr>
      </w:pPr>
    </w:p>
    <w:p w14:paraId="750FF55B"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0448B8A" w14:textId="77777777" w:rsidR="000E6137" w:rsidRPr="00D80CC3" w:rsidRDefault="0079231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60A9DAC3" w14:textId="77777777" w:rsidR="000E6137" w:rsidRPr="00D80CC3" w:rsidRDefault="000E613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F3A5C6E"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 o cometer algún ilícito o fraude como ya ha sido expuesto. </w:t>
      </w:r>
    </w:p>
    <w:p w14:paraId="2CF8DE46" w14:textId="77777777" w:rsidR="000E6137" w:rsidRPr="00D80CC3" w:rsidRDefault="000E613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273F613" w14:textId="77777777" w:rsidR="000E6137" w:rsidRPr="00D80CC3" w:rsidRDefault="0079231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lastRenderedPageBreak/>
        <w:t>Lo anterior no es así tratándose de las cuentas bancarias o claves interbancarias de los Sujetos Obligados ya que su publicidad cede a la rendición de cuentas al transparentar la forma en que son administrados los recursos públicos.</w:t>
      </w:r>
    </w:p>
    <w:p w14:paraId="15B41E28" w14:textId="77777777" w:rsidR="007D0DBF" w:rsidRPr="00D80CC3" w:rsidRDefault="007D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9F5A38C"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1F90027C" w14:textId="77777777" w:rsidR="000E6137" w:rsidRPr="00D80CC3" w:rsidRDefault="000E6137">
      <w:pPr>
        <w:spacing w:after="0" w:line="360" w:lineRule="auto"/>
        <w:rPr>
          <w:rFonts w:ascii="Palatino Linotype" w:eastAsia="Palatino Linotype" w:hAnsi="Palatino Linotype" w:cs="Palatino Linotype"/>
          <w:sz w:val="24"/>
          <w:szCs w:val="24"/>
        </w:rPr>
      </w:pPr>
    </w:p>
    <w:p w14:paraId="72BC139A"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b/>
          <w:i/>
        </w:rPr>
        <w:t>Cuentas bancarias y/o CLABE interbancaria de personas físicas y morales privadas.</w:t>
      </w:r>
      <w:r w:rsidRPr="00D80CC3">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44902DE" w14:textId="77777777" w:rsidR="000E6137" w:rsidRPr="00D80CC3" w:rsidRDefault="000E6137">
      <w:pPr>
        <w:spacing w:after="0"/>
      </w:pPr>
    </w:p>
    <w:p w14:paraId="6FFFC54E" w14:textId="77777777" w:rsidR="000E6137" w:rsidRPr="00D80CC3" w:rsidRDefault="0079231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80CC3">
        <w:rPr>
          <w:rFonts w:ascii="Palatino Linotype" w:eastAsia="Palatino Linotype" w:hAnsi="Palatino Linotype" w:cs="Palatino Linotype"/>
          <w:b/>
          <w:i/>
        </w:rPr>
        <w:t>Cuentas bancarias y/o CLABE interbancaria de sujetos obligados que reciben y/o transfieren recursos públicos, son información pública.</w:t>
      </w:r>
      <w:r w:rsidRPr="00D80CC3">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2412631" w14:textId="77777777" w:rsidR="000E6137" w:rsidRPr="00D80CC3" w:rsidRDefault="000E6137">
      <w:pPr>
        <w:pBdr>
          <w:top w:val="nil"/>
          <w:left w:val="nil"/>
          <w:bottom w:val="nil"/>
          <w:right w:val="nil"/>
          <w:between w:val="nil"/>
        </w:pBdr>
        <w:spacing w:after="0"/>
        <w:ind w:left="864" w:right="864"/>
        <w:jc w:val="both"/>
        <w:rPr>
          <w:rFonts w:ascii="Palatino Linotype" w:eastAsia="Palatino Linotype" w:hAnsi="Palatino Linotype" w:cs="Palatino Linotype"/>
          <w:sz w:val="24"/>
          <w:szCs w:val="24"/>
        </w:rPr>
      </w:pPr>
    </w:p>
    <w:p w14:paraId="5862EC28"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 xml:space="preserve">Por cuanto hace a los </w:t>
      </w:r>
      <w:r w:rsidRPr="00D80CC3">
        <w:rPr>
          <w:rFonts w:ascii="Palatino Linotype" w:eastAsia="Palatino Linotype" w:hAnsi="Palatino Linotype" w:cs="Palatino Linotype"/>
          <w:b/>
          <w:sz w:val="24"/>
          <w:szCs w:val="24"/>
        </w:rPr>
        <w:t>préstamos o descuentos de carácter personal</w:t>
      </w:r>
      <w:r w:rsidRPr="00D80CC3">
        <w:rPr>
          <w:rFonts w:ascii="Palatino Linotype" w:eastAsia="Palatino Linotype" w:hAnsi="Palatino Linotype" w:cs="Palatino Linotype"/>
          <w:sz w:val="24"/>
          <w:szCs w:val="24"/>
        </w:rPr>
        <w:t>, en virtud de no tener relación con la prestación del servicio y al no involucrar instituciones públicas, se consideran datos confidenciales.</w:t>
      </w:r>
    </w:p>
    <w:p w14:paraId="660AA9DF" w14:textId="77777777" w:rsidR="000E6137" w:rsidRPr="00D80CC3" w:rsidRDefault="000E6137">
      <w:pPr>
        <w:spacing w:after="0" w:line="360" w:lineRule="auto"/>
        <w:rPr>
          <w:rFonts w:ascii="Palatino Linotype" w:eastAsia="Palatino Linotype" w:hAnsi="Palatino Linotype" w:cs="Palatino Linotype"/>
          <w:sz w:val="24"/>
          <w:szCs w:val="24"/>
        </w:rPr>
      </w:pPr>
    </w:p>
    <w:p w14:paraId="4223CD11"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lastRenderedPageBreak/>
        <w:t>Para entender los límites y alcances de esta restricción, es oportuno recurrir al artículo 84 de la Ley del Trabajo de los Servidores Públicos del Estado y Municipios:</w:t>
      </w:r>
    </w:p>
    <w:p w14:paraId="727EE515" w14:textId="77777777" w:rsidR="000E6137" w:rsidRPr="00D80CC3" w:rsidRDefault="000E6137">
      <w:pPr>
        <w:spacing w:after="0" w:line="360" w:lineRule="auto"/>
        <w:rPr>
          <w:rFonts w:ascii="Palatino Linotype" w:eastAsia="Palatino Linotype" w:hAnsi="Palatino Linotype" w:cs="Palatino Linotype"/>
          <w:sz w:val="24"/>
          <w:szCs w:val="24"/>
        </w:rPr>
      </w:pPr>
    </w:p>
    <w:p w14:paraId="092743A7"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 xml:space="preserve">ARTÍCULO 84. </w:t>
      </w:r>
      <w:r w:rsidRPr="00D80CC3">
        <w:rPr>
          <w:rFonts w:ascii="Palatino Linotype" w:eastAsia="Palatino Linotype" w:hAnsi="Palatino Linotype" w:cs="Palatino Linotype"/>
          <w:i/>
        </w:rPr>
        <w:t>Sólo podrán hacerse retenciones, descuentos o deducciones al sueldo de los servidores públicos por concepto de:</w:t>
      </w:r>
    </w:p>
    <w:p w14:paraId="425B1C3C"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I. Gravámenes fiscales relacionados con el sueldo;</w:t>
      </w:r>
    </w:p>
    <w:p w14:paraId="3C56F6F9"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II. Deudas contraídas con las instituciones públicas o dependencias por concepto de anticipos de sueldo, pagos hechos con exceso, errores o pérdidas debidamente comprobados;</w:t>
      </w:r>
    </w:p>
    <w:p w14:paraId="6F4D8BBD"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III. Cuotas sindicales;</w:t>
      </w:r>
    </w:p>
    <w:p w14:paraId="0CF6D756"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74AFB383"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1386AE6A"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30DDDBDF"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VII. Faltas de puntualidad o de asistencia injustificadas;</w:t>
      </w:r>
    </w:p>
    <w:p w14:paraId="4A48B8CD"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VIII. Pensiones alimenticias ordenadas por la autoridad judicial;</w:t>
      </w:r>
      <w:r w:rsidRPr="00D80CC3">
        <w:rPr>
          <w:rFonts w:ascii="Palatino Linotype" w:eastAsia="Palatino Linotype" w:hAnsi="Palatino Linotype" w:cs="Palatino Linotype"/>
          <w:i/>
        </w:rPr>
        <w:t xml:space="preserve"> o</w:t>
      </w:r>
    </w:p>
    <w:p w14:paraId="62E6728D"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IX. Cualquier otro convenido con instituciones de servicios y aceptado por el servidor público.</w:t>
      </w:r>
    </w:p>
    <w:p w14:paraId="3DC58282"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D2C95A8" w14:textId="77777777" w:rsidR="000E6137" w:rsidRPr="00D80CC3" w:rsidRDefault="000E6137">
      <w:pPr>
        <w:spacing w:after="0" w:line="360" w:lineRule="auto"/>
        <w:rPr>
          <w:rFonts w:ascii="Palatino Linotype" w:eastAsia="Palatino Linotype" w:hAnsi="Palatino Linotype" w:cs="Palatino Linotype"/>
          <w:sz w:val="24"/>
          <w:szCs w:val="24"/>
        </w:rPr>
      </w:pPr>
    </w:p>
    <w:p w14:paraId="12764578"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 xml:space="preserve">Como se puede observar, la Ley del Trabajo de mérito establece claramente cuáles son esos descuentos o gravámenes que directamente se relacionan con las </w:t>
      </w:r>
      <w:r w:rsidRPr="00D80CC3">
        <w:rPr>
          <w:rFonts w:ascii="Palatino Linotype" w:eastAsia="Palatino Linotype" w:hAnsi="Palatino Linotype" w:cs="Palatino Linotype"/>
          <w:sz w:val="24"/>
          <w:szCs w:val="24"/>
        </w:rPr>
        <w:lastRenderedPageBreak/>
        <w:t>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5E53D499" w14:textId="77777777" w:rsidR="000E6137" w:rsidRPr="00D80CC3" w:rsidRDefault="000E613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10FE0C6"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 xml:space="preserve">Con relación al </w:t>
      </w:r>
      <w:r w:rsidRPr="00D80CC3">
        <w:rPr>
          <w:rFonts w:ascii="Palatino Linotype" w:eastAsia="Palatino Linotype" w:hAnsi="Palatino Linotype" w:cs="Palatino Linotype"/>
          <w:b/>
          <w:sz w:val="24"/>
          <w:szCs w:val="24"/>
        </w:rPr>
        <w:t>número de empleado</w:t>
      </w:r>
      <w:r w:rsidRPr="00D80CC3">
        <w:rPr>
          <w:rFonts w:ascii="Palatino Linotype" w:eastAsia="Palatino Linotype" w:hAnsi="Palatino Linotype" w:cs="Palatino Linotype"/>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692EFB0C" w14:textId="77777777" w:rsidR="000E6137" w:rsidRPr="00D80CC3" w:rsidRDefault="0079231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4A61E382" w14:textId="77777777" w:rsidR="007D0DBF" w:rsidRPr="00D80CC3" w:rsidRDefault="007D0DBF">
      <w:pPr>
        <w:pBdr>
          <w:top w:val="nil"/>
          <w:left w:val="nil"/>
          <w:bottom w:val="nil"/>
          <w:right w:val="nil"/>
          <w:between w:val="nil"/>
        </w:pBdr>
        <w:spacing w:after="0" w:line="360" w:lineRule="auto"/>
        <w:jc w:val="both"/>
        <w:rPr>
          <w:sz w:val="24"/>
          <w:szCs w:val="24"/>
        </w:rPr>
      </w:pPr>
    </w:p>
    <w:p w14:paraId="2861DE80" w14:textId="77777777" w:rsidR="000E6137" w:rsidRPr="00D80CC3" w:rsidRDefault="0079231F">
      <w:pPr>
        <w:pBdr>
          <w:top w:val="nil"/>
          <w:left w:val="nil"/>
          <w:bottom w:val="nil"/>
          <w:right w:val="nil"/>
          <w:between w:val="nil"/>
        </w:pBdr>
        <w:spacing w:after="0"/>
        <w:ind w:left="862" w:right="862"/>
        <w:jc w:val="both"/>
      </w:pPr>
      <w:r w:rsidRPr="00D80CC3">
        <w:rPr>
          <w:rFonts w:ascii="Palatino Linotype" w:eastAsia="Palatino Linotype" w:hAnsi="Palatino Linotype" w:cs="Palatino Linotype"/>
          <w:b/>
          <w:i/>
        </w:rPr>
        <w:t xml:space="preserve">Número de empleado. </w:t>
      </w:r>
      <w:r w:rsidRPr="00D80CC3">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4DA19A08" w14:textId="77777777" w:rsidR="000E6137" w:rsidRPr="00D80CC3" w:rsidRDefault="000E6137">
      <w:pPr>
        <w:spacing w:after="0" w:line="360" w:lineRule="auto"/>
        <w:rPr>
          <w:rFonts w:ascii="Palatino Linotype" w:eastAsia="Palatino Linotype" w:hAnsi="Palatino Linotype" w:cs="Palatino Linotype"/>
          <w:sz w:val="24"/>
          <w:szCs w:val="24"/>
        </w:rPr>
      </w:pPr>
    </w:p>
    <w:p w14:paraId="4B9F1453"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 xml:space="preserve">En atención al criterio de interpretación, se advierten dos supuestos para catalogar la información concerniente al número de empleado o equivalente, el primero es </w:t>
      </w:r>
      <w:r w:rsidRPr="00D80CC3">
        <w:rPr>
          <w:rFonts w:ascii="Palatino Linotype" w:eastAsia="Palatino Linotype" w:hAnsi="Palatino Linotype" w:cs="Palatino Linotype"/>
          <w:sz w:val="24"/>
          <w:szCs w:val="24"/>
        </w:rPr>
        <w:lastRenderedPageBreak/>
        <w:t xml:space="preserve">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D80CC3">
        <w:rPr>
          <w:rFonts w:ascii="Palatino Linotype" w:eastAsia="Palatino Linotype" w:hAnsi="Palatino Linotype" w:cs="Palatino Linotype"/>
          <w:b/>
          <w:sz w:val="24"/>
          <w:szCs w:val="24"/>
        </w:rPr>
        <w:t>EL SUJETO OBLIGADO</w:t>
      </w:r>
      <w:r w:rsidRPr="00D80CC3">
        <w:rPr>
          <w:rFonts w:ascii="Palatino Linotype" w:eastAsia="Palatino Linotype" w:hAnsi="Palatino Linotype" w:cs="Palatino Linotype"/>
          <w:sz w:val="24"/>
          <w:szCs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30DB91D0" w14:textId="77777777" w:rsidR="000E6137" w:rsidRPr="00D80CC3" w:rsidRDefault="0079231F">
      <w:pPr>
        <w:spacing w:after="0" w:line="360" w:lineRule="auto"/>
        <w:rPr>
          <w:sz w:val="24"/>
          <w:szCs w:val="24"/>
        </w:rPr>
      </w:pPr>
      <w:r w:rsidRPr="00D80CC3">
        <w:rPr>
          <w:sz w:val="24"/>
          <w:szCs w:val="24"/>
        </w:rPr>
        <w:br/>
      </w:r>
      <w:r w:rsidRPr="00D80CC3">
        <w:rPr>
          <w:rFonts w:ascii="Palatino Linotype" w:eastAsia="Palatino Linotype" w:hAnsi="Palatino Linotype" w:cs="Palatino Linotype"/>
          <w:b/>
          <w:sz w:val="24"/>
          <w:szCs w:val="24"/>
        </w:rPr>
        <w:t>De la información fiscal</w:t>
      </w:r>
      <w:r w:rsidRPr="00D80CC3">
        <w:rPr>
          <w:rFonts w:ascii="Palatino Linotype" w:eastAsia="Palatino Linotype" w:hAnsi="Palatino Linotype" w:cs="Palatino Linotype"/>
          <w:sz w:val="24"/>
          <w:szCs w:val="24"/>
        </w:rPr>
        <w:t>: </w:t>
      </w:r>
    </w:p>
    <w:p w14:paraId="7275B459" w14:textId="77777777" w:rsidR="000E6137" w:rsidRPr="00D80CC3" w:rsidRDefault="0079231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La </w:t>
      </w:r>
      <w:r w:rsidRPr="00D80CC3">
        <w:rPr>
          <w:rFonts w:ascii="Palatino Linotype" w:eastAsia="Palatino Linotype" w:hAnsi="Palatino Linotype" w:cs="Palatino Linotype"/>
          <w:b/>
          <w:sz w:val="24"/>
          <w:szCs w:val="24"/>
        </w:rPr>
        <w:t>Cadena Original</w:t>
      </w:r>
      <w:r w:rsidRPr="00D80CC3">
        <w:rPr>
          <w:rFonts w:ascii="Palatino Linotype" w:eastAsia="Palatino Linotype" w:hAnsi="Palatino Linotype" w:cs="Palatino Linotype"/>
          <w:sz w:val="24"/>
          <w:szCs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D80CC3">
        <w:rPr>
          <w:rFonts w:ascii="Palatino Linotype" w:eastAsia="Palatino Linotype" w:hAnsi="Palatino Linotype" w:cs="Palatino Linotype"/>
          <w:b/>
          <w:sz w:val="24"/>
          <w:szCs w:val="24"/>
        </w:rPr>
        <w:t>Sujeto Obligado</w:t>
      </w:r>
      <w:r w:rsidRPr="00D80CC3">
        <w:rPr>
          <w:rFonts w:ascii="Palatino Linotype" w:eastAsia="Palatino Linotype" w:hAnsi="Palatino Linotype" w:cs="Palatino Linotype"/>
          <w:sz w:val="24"/>
          <w:szCs w:val="24"/>
        </w:rPr>
        <w:t xml:space="preserve"> analizar dicha circunstancia con la finalidad de proteger, de ser el caso, la información a través de su clasificación por actualizarse el supuesto de confidencialidad.</w:t>
      </w:r>
    </w:p>
    <w:p w14:paraId="2894A7BB" w14:textId="77777777" w:rsidR="007D0DBF" w:rsidRPr="00D80CC3" w:rsidRDefault="007D0DBF">
      <w:pPr>
        <w:pBdr>
          <w:top w:val="nil"/>
          <w:left w:val="nil"/>
          <w:bottom w:val="nil"/>
          <w:right w:val="nil"/>
          <w:between w:val="nil"/>
        </w:pBdr>
        <w:spacing w:after="0" w:line="360" w:lineRule="auto"/>
        <w:jc w:val="both"/>
        <w:rPr>
          <w:sz w:val="24"/>
          <w:szCs w:val="24"/>
        </w:rPr>
      </w:pPr>
    </w:p>
    <w:p w14:paraId="69F36BE6"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 xml:space="preserve">Los </w:t>
      </w:r>
      <w:r w:rsidRPr="00D80CC3">
        <w:rPr>
          <w:rFonts w:ascii="Palatino Linotype" w:eastAsia="Palatino Linotype" w:hAnsi="Palatino Linotype" w:cs="Palatino Linotype"/>
          <w:b/>
          <w:sz w:val="24"/>
          <w:szCs w:val="24"/>
        </w:rPr>
        <w:t>códigos bidimensionales</w:t>
      </w:r>
      <w:r w:rsidRPr="00D80CC3">
        <w:rPr>
          <w:rFonts w:ascii="Palatino Linotype" w:eastAsia="Palatino Linotype" w:hAnsi="Palatino Linotype" w:cs="Palatino Linotype"/>
          <w:sz w:val="24"/>
          <w:szCs w:val="24"/>
        </w:rPr>
        <w:t xml:space="preserve"> o </w:t>
      </w:r>
      <w:r w:rsidRPr="00D80CC3">
        <w:rPr>
          <w:rFonts w:ascii="Palatino Linotype" w:eastAsia="Palatino Linotype" w:hAnsi="Palatino Linotype" w:cs="Palatino Linotype"/>
          <w:b/>
          <w:sz w:val="24"/>
          <w:szCs w:val="24"/>
        </w:rPr>
        <w:t xml:space="preserve">códigos QR, </w:t>
      </w:r>
      <w:r w:rsidRPr="00D80CC3">
        <w:rPr>
          <w:rFonts w:ascii="Palatino Linotype" w:eastAsia="Palatino Linotype" w:hAnsi="Palatino Linotype" w:cs="Palatino Linotype"/>
          <w:sz w:val="24"/>
          <w:szCs w:val="24"/>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D80CC3">
        <w:rPr>
          <w:rFonts w:ascii="Palatino Linotype" w:eastAsia="Palatino Linotype" w:hAnsi="Palatino Linotype" w:cs="Palatino Linotype"/>
          <w:b/>
          <w:sz w:val="24"/>
          <w:szCs w:val="24"/>
        </w:rPr>
        <w:lastRenderedPageBreak/>
        <w:t xml:space="preserve">Sujeto Obligado </w:t>
      </w:r>
      <w:r w:rsidRPr="00D80CC3">
        <w:rPr>
          <w:rFonts w:ascii="Palatino Linotype" w:eastAsia="Palatino Linotype" w:hAnsi="Palatino Linotype" w:cs="Palatino Linotype"/>
          <w:sz w:val="24"/>
          <w:szCs w:val="24"/>
        </w:rPr>
        <w:t>analizar dicha circunstancia con la finalidad de determinar si se actualiza algún supuesto de confidencialidad.</w:t>
      </w:r>
    </w:p>
    <w:p w14:paraId="3A7F54E2" w14:textId="77777777" w:rsidR="000E6137" w:rsidRPr="00D80CC3" w:rsidRDefault="000E6137">
      <w:pPr>
        <w:spacing w:after="0" w:line="360" w:lineRule="auto"/>
        <w:rPr>
          <w:rFonts w:ascii="Palatino Linotype" w:eastAsia="Palatino Linotype" w:hAnsi="Palatino Linotype" w:cs="Palatino Linotype"/>
          <w:sz w:val="24"/>
          <w:szCs w:val="24"/>
        </w:rPr>
      </w:pPr>
    </w:p>
    <w:p w14:paraId="41E84562"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D80CC3">
        <w:rPr>
          <w:rFonts w:ascii="Palatino Linotype" w:eastAsia="Palatino Linotype" w:hAnsi="Palatino Linotype" w:cs="Palatino Linotype"/>
          <w:b/>
          <w:sz w:val="24"/>
          <w:szCs w:val="24"/>
          <w:u w:val="single"/>
        </w:rPr>
        <w:t>razones, motivos o circunstancias especiales</w:t>
      </w:r>
      <w:r w:rsidRPr="00D80CC3">
        <w:rPr>
          <w:rFonts w:ascii="Palatino Linotype" w:eastAsia="Palatino Linotype" w:hAnsi="Palatino Linotype" w:cs="Palatino Linotype"/>
          <w:sz w:val="24"/>
          <w:szCs w:val="24"/>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06BA8DEE" w14:textId="77777777" w:rsidR="000E6137" w:rsidRPr="00D80CC3" w:rsidRDefault="000E6137">
      <w:pPr>
        <w:spacing w:after="0" w:line="360" w:lineRule="auto"/>
        <w:rPr>
          <w:rFonts w:ascii="Palatino Linotype" w:eastAsia="Palatino Linotype" w:hAnsi="Palatino Linotype" w:cs="Palatino Linotype"/>
          <w:sz w:val="24"/>
          <w:szCs w:val="24"/>
        </w:rPr>
      </w:pPr>
    </w:p>
    <w:p w14:paraId="3DE3A852" w14:textId="77777777" w:rsidR="000E6137" w:rsidRPr="00D80CC3" w:rsidRDefault="0079231F">
      <w:pPr>
        <w:pBdr>
          <w:top w:val="nil"/>
          <w:left w:val="nil"/>
          <w:bottom w:val="nil"/>
          <w:right w:val="nil"/>
          <w:between w:val="nil"/>
        </w:pBdr>
        <w:spacing w:after="0" w:line="360" w:lineRule="auto"/>
        <w:ind w:right="50"/>
        <w:jc w:val="both"/>
        <w:rPr>
          <w:sz w:val="24"/>
          <w:szCs w:val="24"/>
        </w:rPr>
      </w:pPr>
      <w:r w:rsidRPr="00D80CC3">
        <w:rPr>
          <w:rFonts w:ascii="Palatino Linotype" w:eastAsia="Palatino Linotype" w:hAnsi="Palatino Linotype" w:cs="Palatino Linotype"/>
          <w:sz w:val="24"/>
          <w:szCs w:val="24"/>
        </w:rPr>
        <w:lastRenderedPageBreak/>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1BD28DB" w14:textId="77777777" w:rsidR="000E6137" w:rsidRPr="00D80CC3" w:rsidRDefault="000E6137">
      <w:pPr>
        <w:spacing w:after="0" w:line="360" w:lineRule="auto"/>
        <w:rPr>
          <w:rFonts w:ascii="Palatino Linotype" w:eastAsia="Palatino Linotype" w:hAnsi="Palatino Linotype" w:cs="Palatino Linotype"/>
          <w:sz w:val="24"/>
          <w:szCs w:val="24"/>
        </w:rPr>
      </w:pPr>
    </w:p>
    <w:p w14:paraId="30D535F2"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Artículo 49. Los Comités de Transparencia tendrán las siguientes atribuciones:</w:t>
      </w:r>
    </w:p>
    <w:p w14:paraId="7E835D53"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w:t>
      </w:r>
    </w:p>
    <w:p w14:paraId="10A0463F"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VIII. Aprobar, modificar o revocar la clasificación de la información;</w:t>
      </w:r>
    </w:p>
    <w:p w14:paraId="6FB3938F"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w:t>
      </w:r>
    </w:p>
    <w:p w14:paraId="5730C963" w14:textId="77777777" w:rsidR="000E6137" w:rsidRPr="00D80CC3" w:rsidRDefault="000E6137">
      <w:pPr>
        <w:spacing w:after="0"/>
      </w:pPr>
    </w:p>
    <w:p w14:paraId="05AABF4C"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Artículo 53. Las Unidades de Transparencia tendrán las siguientes funciones:</w:t>
      </w:r>
    </w:p>
    <w:p w14:paraId="02798268"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w:t>
      </w:r>
    </w:p>
    <w:p w14:paraId="0A8C8150"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X. Presentar ante el Comité, el proyecto de clasificación de información…</w:t>
      </w:r>
    </w:p>
    <w:p w14:paraId="4B499003"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w:t>
      </w:r>
    </w:p>
    <w:p w14:paraId="6026AB87" w14:textId="77777777" w:rsidR="000E6137" w:rsidRPr="00D80CC3" w:rsidRDefault="000E6137">
      <w:pPr>
        <w:spacing w:after="0"/>
      </w:pPr>
    </w:p>
    <w:p w14:paraId="468F52E7"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Artículo 59. Los servidores públicos habilitados tendrán las funciones siguientes:</w:t>
      </w:r>
    </w:p>
    <w:p w14:paraId="036C413D"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w:t>
      </w:r>
    </w:p>
    <w:p w14:paraId="6B0F620D"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483182F6" w14:textId="77777777" w:rsidR="000E6137" w:rsidRPr="00D80CC3" w:rsidRDefault="0079231F">
      <w:pPr>
        <w:pBdr>
          <w:top w:val="nil"/>
          <w:left w:val="nil"/>
          <w:bottom w:val="nil"/>
          <w:right w:val="nil"/>
          <w:between w:val="nil"/>
        </w:pBdr>
        <w:spacing w:after="0"/>
        <w:ind w:left="864" w:right="864"/>
        <w:jc w:val="both"/>
      </w:pPr>
      <w:r w:rsidRPr="00D80CC3">
        <w:rPr>
          <w:rFonts w:ascii="Palatino Linotype" w:eastAsia="Palatino Linotype" w:hAnsi="Palatino Linotype" w:cs="Palatino Linotype"/>
          <w:i/>
        </w:rPr>
        <w:t>(…)</w:t>
      </w:r>
    </w:p>
    <w:p w14:paraId="2E79E31F" w14:textId="77777777" w:rsidR="000E6137" w:rsidRPr="00D80CC3" w:rsidRDefault="000E6137">
      <w:pPr>
        <w:rPr>
          <w:rFonts w:ascii="Palatino Linotype" w:eastAsia="Palatino Linotype" w:hAnsi="Palatino Linotype" w:cs="Palatino Linotype"/>
          <w:sz w:val="24"/>
          <w:szCs w:val="24"/>
        </w:rPr>
      </w:pPr>
    </w:p>
    <w:p w14:paraId="150AE83E" w14:textId="77777777" w:rsidR="000E6137" w:rsidRPr="00D80CC3" w:rsidRDefault="0079231F">
      <w:pPr>
        <w:pBdr>
          <w:top w:val="nil"/>
          <w:left w:val="nil"/>
          <w:bottom w:val="nil"/>
          <w:right w:val="nil"/>
          <w:between w:val="nil"/>
        </w:pBdr>
        <w:spacing w:after="0" w:line="360" w:lineRule="auto"/>
        <w:jc w:val="both"/>
        <w:rPr>
          <w:sz w:val="24"/>
          <w:szCs w:val="24"/>
        </w:rPr>
      </w:pPr>
      <w:r w:rsidRPr="00D80CC3">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w:t>
      </w:r>
      <w:r w:rsidRPr="00D80CC3">
        <w:rPr>
          <w:rFonts w:ascii="Palatino Linotype" w:eastAsia="Palatino Linotype" w:hAnsi="Palatino Linotype" w:cs="Palatino Linotype"/>
          <w:sz w:val="24"/>
          <w:szCs w:val="24"/>
        </w:rPr>
        <w:lastRenderedPageBreak/>
        <w:t>ésta presente ante al Comité de Transparencia de así resultar procedente el proyecto de clasificación de la información y finalmente sea éste último quien apruebe, modifique o revoque la clasificación de la información solicitada.</w:t>
      </w:r>
    </w:p>
    <w:p w14:paraId="5E7C4D0A" w14:textId="77777777" w:rsidR="000E6137" w:rsidRPr="00D80CC3" w:rsidRDefault="000E6137">
      <w:pPr>
        <w:spacing w:after="0" w:line="360" w:lineRule="auto"/>
        <w:rPr>
          <w:rFonts w:ascii="Palatino Linotype" w:eastAsia="Palatino Linotype" w:hAnsi="Palatino Linotype" w:cs="Palatino Linotype"/>
          <w:sz w:val="24"/>
          <w:szCs w:val="24"/>
        </w:rPr>
      </w:pPr>
    </w:p>
    <w:p w14:paraId="61A47383" w14:textId="77777777" w:rsidR="000E6137" w:rsidRPr="00D80CC3" w:rsidRDefault="0079231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7CF06498" w14:textId="77777777" w:rsidR="000E6137" w:rsidRPr="00D80CC3" w:rsidRDefault="000E613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D500CA9" w14:textId="77777777" w:rsidR="000E6137" w:rsidRPr="00D80CC3" w:rsidRDefault="0079231F">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D80CC3">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73028988" w14:textId="77777777" w:rsidR="000E6137" w:rsidRPr="00D80CC3" w:rsidRDefault="000E6137">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436313F4" w14:textId="77777777" w:rsidR="000E6137" w:rsidRPr="00D80CC3" w:rsidRDefault="0079231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Es decir, </w:t>
      </w:r>
      <w:r w:rsidRPr="00D80CC3">
        <w:rPr>
          <w:rFonts w:ascii="Palatino Linotype" w:eastAsia="Palatino Linotype" w:hAnsi="Palatino Linotype" w:cs="Palatino Linotype"/>
          <w:b/>
          <w:sz w:val="24"/>
          <w:szCs w:val="24"/>
        </w:rPr>
        <w:t>EL SUJETO OBLIGADO</w:t>
      </w:r>
      <w:r w:rsidRPr="00D80CC3">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B0140B2" w14:textId="77777777" w:rsidR="000E6137" w:rsidRPr="00D80CC3" w:rsidRDefault="000E6137">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0A1BCA54" w14:textId="77777777" w:rsidR="000E6137" w:rsidRPr="00D80CC3" w:rsidRDefault="0079231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Por último, respecto a la versión pública de los documentos que contenga la información solicitada, cabe señalar que el Comité de Transparencia del </w:t>
      </w:r>
      <w:r w:rsidRPr="00D80CC3">
        <w:rPr>
          <w:rFonts w:ascii="Palatino Linotype" w:eastAsia="Palatino Linotype" w:hAnsi="Palatino Linotype" w:cs="Palatino Linotype"/>
          <w:b/>
          <w:sz w:val="24"/>
          <w:szCs w:val="24"/>
        </w:rPr>
        <w:t xml:space="preserve">SUJETO </w:t>
      </w:r>
      <w:r w:rsidRPr="00D80CC3">
        <w:rPr>
          <w:rFonts w:ascii="Palatino Linotype" w:eastAsia="Palatino Linotype" w:hAnsi="Palatino Linotype" w:cs="Palatino Linotype"/>
          <w:b/>
          <w:sz w:val="24"/>
          <w:szCs w:val="24"/>
        </w:rPr>
        <w:lastRenderedPageBreak/>
        <w:t xml:space="preserve">OBLIGADO, </w:t>
      </w:r>
      <w:r w:rsidRPr="00D80CC3">
        <w:rPr>
          <w:rFonts w:ascii="Palatino Linotype" w:eastAsia="Palatino Linotype" w:hAnsi="Palatino Linotype" w:cs="Palatino Linotype"/>
          <w:sz w:val="24"/>
          <w:szCs w:val="24"/>
        </w:rPr>
        <w:t>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672DADF0" w14:textId="77777777" w:rsidR="000E6137" w:rsidRPr="00D80CC3" w:rsidRDefault="000E613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E76BD95"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“Artículo 132.</w:t>
      </w:r>
      <w:r w:rsidRPr="00D80CC3">
        <w:rPr>
          <w:rFonts w:ascii="Palatino Linotype" w:eastAsia="Palatino Linotype" w:hAnsi="Palatino Linotype" w:cs="Palatino Linotype"/>
          <w:i/>
        </w:rPr>
        <w:t xml:space="preserve"> </w:t>
      </w:r>
      <w:r w:rsidRPr="00D80CC3">
        <w:rPr>
          <w:rFonts w:ascii="Palatino Linotype" w:eastAsia="Palatino Linotype" w:hAnsi="Palatino Linotype" w:cs="Palatino Linotype"/>
          <w:b/>
          <w:i/>
        </w:rPr>
        <w:t>La clasificación de la información se llevará a cabo en el momento en que:</w:t>
      </w:r>
    </w:p>
    <w:p w14:paraId="0C53DE77"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w:t>
      </w:r>
    </w:p>
    <w:p w14:paraId="088A2CD6"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II.</w:t>
      </w:r>
      <w:r w:rsidRPr="00D80CC3">
        <w:rPr>
          <w:rFonts w:ascii="Palatino Linotype" w:eastAsia="Palatino Linotype" w:hAnsi="Palatino Linotype" w:cs="Palatino Linotype"/>
          <w:i/>
        </w:rPr>
        <w:t xml:space="preserve"> Se determine mediante resolución de autoridad competente; o</w:t>
      </w:r>
    </w:p>
    <w:p w14:paraId="37E6CAA9"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III</w:t>
      </w:r>
      <w:r w:rsidRPr="00D80CC3">
        <w:rPr>
          <w:rFonts w:ascii="Palatino Linotype" w:eastAsia="Palatino Linotype" w:hAnsi="Palatino Linotype" w:cs="Palatino Linotype"/>
          <w:i/>
        </w:rPr>
        <w:t xml:space="preserve">. </w:t>
      </w:r>
      <w:r w:rsidRPr="00D80CC3">
        <w:rPr>
          <w:rFonts w:ascii="Palatino Linotype" w:eastAsia="Palatino Linotype" w:hAnsi="Palatino Linotype" w:cs="Palatino Linotype"/>
          <w:b/>
          <w:i/>
        </w:rPr>
        <w:t>Se generen versiones públicas para dar cumplimiento a las obligaciones de transparencia previstas en esta Ley</w:t>
      </w:r>
      <w:r w:rsidRPr="00D80CC3">
        <w:rPr>
          <w:rFonts w:ascii="Palatino Linotype" w:eastAsia="Palatino Linotype" w:hAnsi="Palatino Linotype" w:cs="Palatino Linotype"/>
          <w:i/>
        </w:rPr>
        <w:t>.</w:t>
      </w:r>
    </w:p>
    <w:p w14:paraId="2BF982B9"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Segundo.-</w:t>
      </w:r>
      <w:r w:rsidRPr="00D80CC3">
        <w:rPr>
          <w:rFonts w:ascii="Palatino Linotype" w:eastAsia="Palatino Linotype" w:hAnsi="Palatino Linotype" w:cs="Palatino Linotype"/>
          <w:i/>
        </w:rPr>
        <w:t xml:space="preserve"> Para efectos de los presentes Lineamientos Generales, se entenderá por:</w:t>
      </w:r>
    </w:p>
    <w:p w14:paraId="1E18B812"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w:t>
      </w:r>
      <w:r w:rsidRPr="00D80CC3">
        <w:rPr>
          <w:rFonts w:ascii="Palatino Linotype" w:eastAsia="Palatino Linotype" w:hAnsi="Palatino Linotype" w:cs="Palatino Linotype"/>
          <w:i/>
        </w:rPr>
        <w:t>)</w:t>
      </w:r>
    </w:p>
    <w:p w14:paraId="355A3B3E"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XVIII.</w:t>
      </w:r>
      <w:r w:rsidRPr="00D80CC3">
        <w:rPr>
          <w:rFonts w:ascii="Palatino Linotype" w:eastAsia="Palatino Linotype" w:hAnsi="Palatino Linotype" w:cs="Palatino Linotype"/>
          <w:i/>
        </w:rPr>
        <w:t xml:space="preserve"> </w:t>
      </w:r>
      <w:r w:rsidRPr="00D80CC3">
        <w:rPr>
          <w:rFonts w:ascii="Palatino Linotype" w:eastAsia="Palatino Linotype" w:hAnsi="Palatino Linotype" w:cs="Palatino Linotype"/>
          <w:b/>
          <w:i/>
        </w:rPr>
        <w:t>Versión pública:</w:t>
      </w:r>
      <w:r w:rsidRPr="00D80CC3">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D80CC3">
        <w:rPr>
          <w:rFonts w:ascii="Palatino Linotype" w:eastAsia="Palatino Linotype" w:hAnsi="Palatino Linotype" w:cs="Palatino Linotype"/>
          <w:b/>
          <w:i/>
        </w:rPr>
        <w:t>fundando y motivando la</w:t>
      </w:r>
      <w:r w:rsidRPr="00D80CC3">
        <w:rPr>
          <w:rFonts w:ascii="Palatino Linotype" w:eastAsia="Palatino Linotype" w:hAnsi="Palatino Linotype" w:cs="Palatino Linotype"/>
          <w:i/>
        </w:rPr>
        <w:t xml:space="preserve"> reserva o </w:t>
      </w:r>
      <w:r w:rsidRPr="00D80CC3">
        <w:rPr>
          <w:rFonts w:ascii="Palatino Linotype" w:eastAsia="Palatino Linotype" w:hAnsi="Palatino Linotype" w:cs="Palatino Linotype"/>
          <w:b/>
          <w:i/>
        </w:rPr>
        <w:t>confidencialidad</w:t>
      </w:r>
      <w:r w:rsidRPr="00D80CC3">
        <w:rPr>
          <w:rFonts w:ascii="Palatino Linotype" w:eastAsia="Palatino Linotype" w:hAnsi="Palatino Linotype" w:cs="Palatino Linotype"/>
          <w:i/>
        </w:rPr>
        <w:t>, a través de la resolución que para tal efecto emita el Comité de Transparencia.</w:t>
      </w:r>
    </w:p>
    <w:p w14:paraId="619F95E9"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w:t>
      </w:r>
      <w:r w:rsidRPr="00D80CC3">
        <w:rPr>
          <w:rFonts w:ascii="Palatino Linotype" w:eastAsia="Palatino Linotype" w:hAnsi="Palatino Linotype" w:cs="Palatino Linotype"/>
          <w:i/>
        </w:rPr>
        <w:t>)</w:t>
      </w:r>
    </w:p>
    <w:p w14:paraId="4246E40F"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Cuarto.</w:t>
      </w:r>
      <w:r w:rsidRPr="00D80CC3">
        <w:rPr>
          <w:rFonts w:ascii="Palatino Linotype" w:eastAsia="Palatino Linotype" w:hAnsi="Palatino Linotype" w:cs="Palatino Linotype"/>
          <w:i/>
        </w:rPr>
        <w:t xml:space="preserve"> </w:t>
      </w:r>
      <w:r w:rsidRPr="00D80CC3">
        <w:rPr>
          <w:rFonts w:ascii="Palatino Linotype" w:eastAsia="Palatino Linotype" w:hAnsi="Palatino Linotype" w:cs="Palatino Linotype"/>
          <w:b/>
          <w:i/>
        </w:rPr>
        <w:t>Para clasificar la información como</w:t>
      </w:r>
      <w:r w:rsidRPr="00D80CC3">
        <w:rPr>
          <w:rFonts w:ascii="Palatino Linotype" w:eastAsia="Palatino Linotype" w:hAnsi="Palatino Linotype" w:cs="Palatino Linotype"/>
          <w:i/>
        </w:rPr>
        <w:t xml:space="preserve"> reservada o </w:t>
      </w:r>
      <w:r w:rsidRPr="00D80CC3">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D80CC3">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4A7FA2D"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lastRenderedPageBreak/>
        <w:t>Los sujetos obligados deberán aplicar, de manera estricta, las excepciones al derecho de acceso a la información y sólo podrán invocarlas cuando acrediten su procedencia.</w:t>
      </w:r>
    </w:p>
    <w:p w14:paraId="2B356B50" w14:textId="77777777" w:rsidR="000E6137" w:rsidRPr="00D80CC3" w:rsidRDefault="000E613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3B62A32C"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Quinto.</w:t>
      </w:r>
      <w:r w:rsidRPr="00D80CC3">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1A90EC" w14:textId="77777777" w:rsidR="000E6137" w:rsidRPr="00D80CC3" w:rsidRDefault="000E613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60368194"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Sexto.</w:t>
      </w:r>
      <w:r w:rsidRPr="00D80CC3">
        <w:rPr>
          <w:rFonts w:ascii="Palatino Linotype" w:eastAsia="Palatino Linotype" w:hAnsi="Palatino Linotype" w:cs="Palatino Linotype"/>
          <w:i/>
        </w:rPr>
        <w:t xml:space="preserve"> Se deroga. </w:t>
      </w:r>
    </w:p>
    <w:p w14:paraId="2615EE6C"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Séptimo.</w:t>
      </w:r>
      <w:r w:rsidRPr="00D80CC3">
        <w:rPr>
          <w:rFonts w:ascii="Palatino Linotype" w:eastAsia="Palatino Linotype" w:hAnsi="Palatino Linotype" w:cs="Palatino Linotype"/>
          <w:i/>
        </w:rPr>
        <w:t xml:space="preserve"> La clasificación de la información se llevará a cabo en el momento en que:</w:t>
      </w:r>
    </w:p>
    <w:p w14:paraId="32686F0A"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I.</w:t>
      </w:r>
      <w:r w:rsidRPr="00D80CC3">
        <w:rPr>
          <w:rFonts w:ascii="Palatino Linotype" w:eastAsia="Palatino Linotype" w:hAnsi="Palatino Linotype" w:cs="Palatino Linotype"/>
          <w:i/>
        </w:rPr>
        <w:t xml:space="preserve"> Se reciba una solicitud de acceso a la información;</w:t>
      </w:r>
    </w:p>
    <w:p w14:paraId="6B78A93F"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II: Se determine mediante resolución del Comité de Transparencia, el órgano garante competente, o en cumplimiento a una sentencia del Poder Judicial; o</w:t>
      </w:r>
    </w:p>
    <w:p w14:paraId="0F01D531"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 xml:space="preserve">III. </w:t>
      </w:r>
      <w:r w:rsidRPr="00D80CC3">
        <w:rPr>
          <w:rFonts w:ascii="Palatino Linotype" w:eastAsia="Palatino Linotype" w:hAnsi="Palatino Linotype" w:cs="Palatino Linotype"/>
          <w:i/>
        </w:rPr>
        <w:t xml:space="preserve">Se generen versiones públicas para dar cumplimiento a las obligaciones </w:t>
      </w:r>
      <w:proofErr w:type="spellStart"/>
      <w:r w:rsidRPr="00D80CC3">
        <w:rPr>
          <w:rFonts w:ascii="Palatino Linotype" w:eastAsia="Palatino Linotype" w:hAnsi="Palatino Linotype" w:cs="Palatino Linotype"/>
          <w:i/>
        </w:rPr>
        <w:t>detransparencia</w:t>
      </w:r>
      <w:proofErr w:type="spellEnd"/>
      <w:r w:rsidRPr="00D80CC3">
        <w:rPr>
          <w:rFonts w:ascii="Palatino Linotype" w:eastAsia="Palatino Linotype" w:hAnsi="Palatino Linotype" w:cs="Palatino Linotype"/>
          <w:i/>
        </w:rPr>
        <w:t xml:space="preserve"> previstas en la Ley General, la Ley Federal y las correspondientes de </w:t>
      </w:r>
      <w:proofErr w:type="spellStart"/>
      <w:r w:rsidRPr="00D80CC3">
        <w:rPr>
          <w:rFonts w:ascii="Palatino Linotype" w:eastAsia="Palatino Linotype" w:hAnsi="Palatino Linotype" w:cs="Palatino Linotype"/>
          <w:i/>
        </w:rPr>
        <w:t>laentidades</w:t>
      </w:r>
      <w:proofErr w:type="spellEnd"/>
      <w:r w:rsidRPr="00D80CC3">
        <w:rPr>
          <w:rFonts w:ascii="Palatino Linotype" w:eastAsia="Palatino Linotype" w:hAnsi="Palatino Linotype" w:cs="Palatino Linotype"/>
          <w:i/>
        </w:rPr>
        <w:t xml:space="preserve"> federativas.</w:t>
      </w:r>
    </w:p>
    <w:p w14:paraId="545C83A7"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 xml:space="preserve">Los titulares de las áreas deberán revisar la información requerida al momento de </w:t>
      </w:r>
      <w:proofErr w:type="spellStart"/>
      <w:r w:rsidRPr="00D80CC3">
        <w:rPr>
          <w:rFonts w:ascii="Palatino Linotype" w:eastAsia="Palatino Linotype" w:hAnsi="Palatino Linotype" w:cs="Palatino Linotype"/>
          <w:i/>
        </w:rPr>
        <w:t>larecepción</w:t>
      </w:r>
      <w:proofErr w:type="spellEnd"/>
      <w:r w:rsidRPr="00D80CC3">
        <w:rPr>
          <w:rFonts w:ascii="Palatino Linotype" w:eastAsia="Palatino Linotype" w:hAnsi="Palatino Linotype" w:cs="Palatino Linotype"/>
          <w:i/>
        </w:rPr>
        <w:t xml:space="preserve"> de una solicitud de acceso, para verificar, conforme a su naturaleza, si </w:t>
      </w:r>
      <w:proofErr w:type="spellStart"/>
      <w:r w:rsidRPr="00D80CC3">
        <w:rPr>
          <w:rFonts w:ascii="Palatino Linotype" w:eastAsia="Palatino Linotype" w:hAnsi="Palatino Linotype" w:cs="Palatino Linotype"/>
          <w:i/>
        </w:rPr>
        <w:t>encuadraen</w:t>
      </w:r>
      <w:proofErr w:type="spellEnd"/>
      <w:r w:rsidRPr="00D80CC3">
        <w:rPr>
          <w:rFonts w:ascii="Palatino Linotype" w:eastAsia="Palatino Linotype" w:hAnsi="Palatino Linotype" w:cs="Palatino Linotype"/>
          <w:i/>
        </w:rPr>
        <w:t xml:space="preserve"> una causal de reserva o de confidencialidad.</w:t>
      </w:r>
    </w:p>
    <w:p w14:paraId="7C33891D" w14:textId="77777777" w:rsidR="000E6137" w:rsidRPr="00D80CC3" w:rsidRDefault="000E613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60200981"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Octavo.</w:t>
      </w:r>
      <w:r w:rsidRPr="00D80CC3">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48199053"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17C2A0AA"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lastRenderedPageBreak/>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209A4B70" w14:textId="77777777" w:rsidR="000E6137" w:rsidRPr="00D80CC3" w:rsidRDefault="000E613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5A4CCB92"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Noveno.</w:t>
      </w:r>
      <w:r w:rsidRPr="00D80CC3">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F2A8F9B" w14:textId="77777777" w:rsidR="000E6137" w:rsidRPr="00D80CC3" w:rsidRDefault="000E613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2ED418E8"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Décimo.</w:t>
      </w:r>
      <w:r w:rsidRPr="00D80CC3">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14:paraId="19CC4FD4"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E1F3FCC" w14:textId="77777777" w:rsidR="000E6137" w:rsidRPr="00D80CC3" w:rsidRDefault="0079231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D80CC3">
        <w:rPr>
          <w:rFonts w:ascii="Palatino Linotype" w:eastAsia="Palatino Linotype" w:hAnsi="Palatino Linotype" w:cs="Palatino Linotype"/>
          <w:b/>
          <w:i/>
        </w:rPr>
        <w:t>Décimo primero.</w:t>
      </w:r>
      <w:r w:rsidRPr="00D80CC3">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FDF4F66"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54F5D12C" w14:textId="77777777" w:rsidR="000E6137" w:rsidRPr="00D80CC3" w:rsidRDefault="0079231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Así, con fundamento en lo prescrito en los artículos 5 párrafos trigésimo tercero, trigésimo cuarto y trigésimo quinto de la Constitución Política del Estado Libre y Soberano de México; 2, fracción II; 29, 36 fracciones I y II; 176, 178, 181, 185 y 186 </w:t>
      </w:r>
      <w:r w:rsidRPr="00D80CC3">
        <w:rPr>
          <w:rFonts w:ascii="Palatino Linotype" w:eastAsia="Palatino Linotype" w:hAnsi="Palatino Linotype" w:cs="Palatino Linotype"/>
          <w:sz w:val="24"/>
          <w:szCs w:val="24"/>
        </w:rPr>
        <w:lastRenderedPageBreak/>
        <w:t>fracción II de la Ley de Transparencia y Acceso a la Información Pública del Estado de México y Municipios, este Pleno:</w:t>
      </w:r>
    </w:p>
    <w:p w14:paraId="75666C02" w14:textId="77777777" w:rsidR="000E6137" w:rsidRPr="00D80CC3" w:rsidRDefault="000E6137">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754A7F8F" w14:textId="77777777" w:rsidR="000E6137" w:rsidRPr="00D80CC3" w:rsidRDefault="0079231F">
      <w:pPr>
        <w:pBdr>
          <w:top w:val="nil"/>
          <w:left w:val="nil"/>
          <w:bottom w:val="nil"/>
          <w:right w:val="nil"/>
          <w:between w:val="nil"/>
        </w:pBdr>
        <w:spacing w:after="0" w:line="360" w:lineRule="auto"/>
        <w:jc w:val="center"/>
        <w:rPr>
          <w:sz w:val="24"/>
          <w:szCs w:val="24"/>
        </w:rPr>
      </w:pPr>
      <w:r w:rsidRPr="00D80CC3">
        <w:rPr>
          <w:rFonts w:ascii="Palatino Linotype" w:eastAsia="Palatino Linotype" w:hAnsi="Palatino Linotype" w:cs="Palatino Linotype"/>
          <w:b/>
          <w:sz w:val="24"/>
          <w:szCs w:val="24"/>
        </w:rPr>
        <w:t>R E S U E L V E:</w:t>
      </w:r>
    </w:p>
    <w:p w14:paraId="460C9473" w14:textId="77777777" w:rsidR="000E6137" w:rsidRPr="00D80CC3" w:rsidRDefault="000E6137">
      <w:pPr>
        <w:pBdr>
          <w:top w:val="nil"/>
          <w:left w:val="nil"/>
          <w:bottom w:val="nil"/>
          <w:right w:val="nil"/>
          <w:between w:val="nil"/>
        </w:pBdr>
        <w:spacing w:after="0" w:line="360" w:lineRule="auto"/>
        <w:jc w:val="center"/>
        <w:rPr>
          <w:rFonts w:ascii="Palatino Linotype" w:eastAsia="Palatino Linotype" w:hAnsi="Palatino Linotype" w:cs="Palatino Linotype"/>
          <w:sz w:val="24"/>
          <w:szCs w:val="24"/>
        </w:rPr>
      </w:pPr>
    </w:p>
    <w:p w14:paraId="6BA7D139" w14:textId="77777777" w:rsidR="000E6137" w:rsidRPr="00D80CC3" w:rsidRDefault="0079231F">
      <w:pPr>
        <w:spacing w:after="0" w:line="360" w:lineRule="auto"/>
        <w:jc w:val="both"/>
        <w:rPr>
          <w:rFonts w:ascii="Palatino Linotype" w:eastAsia="Palatino Linotype" w:hAnsi="Palatino Linotype" w:cs="Palatino Linotype"/>
          <w:b/>
          <w:sz w:val="24"/>
          <w:szCs w:val="24"/>
        </w:rPr>
      </w:pPr>
      <w:r w:rsidRPr="00D80CC3">
        <w:rPr>
          <w:rFonts w:ascii="Palatino Linotype" w:eastAsia="Palatino Linotype" w:hAnsi="Palatino Linotype" w:cs="Palatino Linotype"/>
          <w:b/>
          <w:sz w:val="24"/>
          <w:szCs w:val="24"/>
        </w:rPr>
        <w:t xml:space="preserve">PRIMERO. </w:t>
      </w:r>
      <w:r w:rsidRPr="00D80CC3">
        <w:rPr>
          <w:rFonts w:ascii="Palatino Linotype" w:eastAsia="Palatino Linotype" w:hAnsi="Palatino Linotype" w:cs="Palatino Linotype"/>
          <w:sz w:val="24"/>
          <w:szCs w:val="24"/>
        </w:rPr>
        <w:t xml:space="preserve">Resultan fundados los motivos de inconformidad hechos valer por </w:t>
      </w:r>
      <w:r w:rsidRPr="00D80CC3">
        <w:rPr>
          <w:rFonts w:ascii="Palatino Linotype" w:eastAsia="Palatino Linotype" w:hAnsi="Palatino Linotype" w:cs="Palatino Linotype"/>
          <w:b/>
          <w:sz w:val="24"/>
          <w:szCs w:val="24"/>
        </w:rPr>
        <w:t>LA PARTE RECURRENTE</w:t>
      </w:r>
      <w:r w:rsidRPr="00D80CC3">
        <w:rPr>
          <w:rFonts w:ascii="Palatino Linotype" w:eastAsia="Palatino Linotype" w:hAnsi="Palatino Linotype" w:cs="Palatino Linotype"/>
          <w:sz w:val="24"/>
          <w:szCs w:val="24"/>
        </w:rPr>
        <w:t xml:space="preserve"> en el Recurso de Revisión </w:t>
      </w:r>
      <w:r w:rsidRPr="00D80CC3">
        <w:rPr>
          <w:rFonts w:ascii="Palatino Linotype" w:eastAsia="Palatino Linotype" w:hAnsi="Palatino Linotype" w:cs="Palatino Linotype"/>
          <w:b/>
          <w:sz w:val="24"/>
          <w:szCs w:val="24"/>
        </w:rPr>
        <w:t>07544/INFOEM/IP/RR/2024</w:t>
      </w:r>
      <w:r w:rsidRPr="00D80CC3">
        <w:rPr>
          <w:rFonts w:ascii="Palatino Linotype" w:eastAsia="Palatino Linotype" w:hAnsi="Palatino Linotype" w:cs="Palatino Linotype"/>
          <w:sz w:val="24"/>
          <w:szCs w:val="24"/>
        </w:rPr>
        <w:t>,</w:t>
      </w:r>
      <w:r w:rsidRPr="00D80CC3">
        <w:rPr>
          <w:rFonts w:ascii="Palatino Linotype" w:eastAsia="Palatino Linotype" w:hAnsi="Palatino Linotype" w:cs="Palatino Linotype"/>
          <w:b/>
          <w:sz w:val="24"/>
          <w:szCs w:val="24"/>
        </w:rPr>
        <w:t xml:space="preserve"> </w:t>
      </w:r>
      <w:r w:rsidRPr="00D80CC3">
        <w:rPr>
          <w:rFonts w:ascii="Palatino Linotype" w:eastAsia="Palatino Linotype" w:hAnsi="Palatino Linotype" w:cs="Palatino Linotype"/>
          <w:sz w:val="24"/>
          <w:szCs w:val="24"/>
        </w:rPr>
        <w:t xml:space="preserve">por lo que, en términos del considerando </w:t>
      </w:r>
      <w:r w:rsidRPr="00D80CC3">
        <w:rPr>
          <w:rFonts w:ascii="Palatino Linotype" w:eastAsia="Palatino Linotype" w:hAnsi="Palatino Linotype" w:cs="Palatino Linotype"/>
          <w:b/>
          <w:sz w:val="24"/>
          <w:szCs w:val="24"/>
        </w:rPr>
        <w:t xml:space="preserve">Cuarto </w:t>
      </w:r>
      <w:r w:rsidRPr="00D80CC3">
        <w:rPr>
          <w:rFonts w:ascii="Palatino Linotype" w:eastAsia="Palatino Linotype" w:hAnsi="Palatino Linotype" w:cs="Palatino Linotype"/>
          <w:sz w:val="24"/>
          <w:szCs w:val="24"/>
        </w:rPr>
        <w:t xml:space="preserve">de esta resolución, se </w:t>
      </w:r>
      <w:r w:rsidRPr="00D80CC3">
        <w:rPr>
          <w:rFonts w:ascii="Palatino Linotype" w:eastAsia="Palatino Linotype" w:hAnsi="Palatino Linotype" w:cs="Palatino Linotype"/>
          <w:b/>
          <w:sz w:val="24"/>
          <w:szCs w:val="24"/>
        </w:rPr>
        <w:t xml:space="preserve">REVOCA </w:t>
      </w:r>
      <w:r w:rsidRPr="00D80CC3">
        <w:rPr>
          <w:rFonts w:ascii="Palatino Linotype" w:eastAsia="Palatino Linotype" w:hAnsi="Palatino Linotype" w:cs="Palatino Linotype"/>
          <w:sz w:val="24"/>
          <w:szCs w:val="24"/>
        </w:rPr>
        <w:t xml:space="preserve">la respuesta emitida por </w:t>
      </w:r>
      <w:r w:rsidRPr="00D80CC3">
        <w:rPr>
          <w:rFonts w:ascii="Palatino Linotype" w:eastAsia="Palatino Linotype" w:hAnsi="Palatino Linotype" w:cs="Palatino Linotype"/>
          <w:b/>
          <w:sz w:val="24"/>
          <w:szCs w:val="24"/>
        </w:rPr>
        <w:t>EL</w:t>
      </w:r>
      <w:r w:rsidRPr="00D80CC3">
        <w:rPr>
          <w:rFonts w:ascii="Palatino Linotype" w:eastAsia="Palatino Linotype" w:hAnsi="Palatino Linotype" w:cs="Palatino Linotype"/>
          <w:sz w:val="24"/>
          <w:szCs w:val="24"/>
        </w:rPr>
        <w:t xml:space="preserve"> </w:t>
      </w:r>
      <w:r w:rsidRPr="00D80CC3">
        <w:rPr>
          <w:rFonts w:ascii="Palatino Linotype" w:eastAsia="Palatino Linotype" w:hAnsi="Palatino Linotype" w:cs="Palatino Linotype"/>
          <w:b/>
          <w:sz w:val="24"/>
          <w:szCs w:val="24"/>
        </w:rPr>
        <w:t>SUJETO OBLIGADO</w:t>
      </w:r>
      <w:r w:rsidRPr="00D80CC3">
        <w:rPr>
          <w:rFonts w:ascii="Palatino Linotype" w:eastAsia="Palatino Linotype" w:hAnsi="Palatino Linotype" w:cs="Palatino Linotype"/>
          <w:sz w:val="24"/>
          <w:szCs w:val="24"/>
        </w:rPr>
        <w:t>.</w:t>
      </w:r>
    </w:p>
    <w:p w14:paraId="2012628F"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7C5BBC52" w14:textId="77777777" w:rsidR="000E6137" w:rsidRPr="00D80CC3" w:rsidRDefault="0079231F">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D80CC3">
        <w:rPr>
          <w:rFonts w:ascii="Palatino Linotype" w:eastAsia="Palatino Linotype" w:hAnsi="Palatino Linotype" w:cs="Palatino Linotype"/>
          <w:b/>
          <w:sz w:val="24"/>
          <w:szCs w:val="24"/>
        </w:rPr>
        <w:t xml:space="preserve">SEGUNDO. </w:t>
      </w:r>
      <w:r w:rsidRPr="00D80CC3">
        <w:rPr>
          <w:rFonts w:ascii="Palatino Linotype" w:eastAsia="Palatino Linotype" w:hAnsi="Palatino Linotype" w:cs="Palatino Linotype"/>
          <w:sz w:val="24"/>
          <w:szCs w:val="24"/>
        </w:rPr>
        <w:t>Se</w:t>
      </w:r>
      <w:r w:rsidRPr="00D80CC3">
        <w:rPr>
          <w:rFonts w:ascii="Palatino Linotype" w:eastAsia="Palatino Linotype" w:hAnsi="Palatino Linotype" w:cs="Palatino Linotype"/>
          <w:b/>
          <w:sz w:val="24"/>
          <w:szCs w:val="24"/>
        </w:rPr>
        <w:t xml:space="preserve"> ORDENA </w:t>
      </w:r>
      <w:r w:rsidRPr="00D80CC3">
        <w:rPr>
          <w:rFonts w:ascii="Palatino Linotype" w:eastAsia="Palatino Linotype" w:hAnsi="Palatino Linotype" w:cs="Palatino Linotype"/>
          <w:sz w:val="24"/>
          <w:szCs w:val="24"/>
        </w:rPr>
        <w:t xml:space="preserve">al </w:t>
      </w:r>
      <w:r w:rsidRPr="00D80CC3">
        <w:rPr>
          <w:rFonts w:ascii="Palatino Linotype" w:eastAsia="Palatino Linotype" w:hAnsi="Palatino Linotype" w:cs="Palatino Linotype"/>
          <w:b/>
          <w:sz w:val="24"/>
          <w:szCs w:val="24"/>
        </w:rPr>
        <w:t>SUJETO OBLIGADO</w:t>
      </w:r>
      <w:r w:rsidRPr="00D80CC3">
        <w:rPr>
          <w:rFonts w:ascii="Palatino Linotype" w:eastAsia="Palatino Linotype" w:hAnsi="Palatino Linotype" w:cs="Palatino Linotype"/>
          <w:sz w:val="24"/>
          <w:szCs w:val="24"/>
        </w:rPr>
        <w:t xml:space="preserve"> en términos de los Considerandos </w:t>
      </w:r>
      <w:r w:rsidRPr="00D80CC3">
        <w:rPr>
          <w:rFonts w:ascii="Palatino Linotype" w:eastAsia="Palatino Linotype" w:hAnsi="Palatino Linotype" w:cs="Palatino Linotype"/>
          <w:b/>
          <w:sz w:val="24"/>
          <w:szCs w:val="24"/>
        </w:rPr>
        <w:t xml:space="preserve">Cuarto y Quinto </w:t>
      </w:r>
      <w:r w:rsidRPr="00D80CC3">
        <w:rPr>
          <w:rFonts w:ascii="Palatino Linotype" w:eastAsia="Palatino Linotype" w:hAnsi="Palatino Linotype" w:cs="Palatino Linotype"/>
          <w:sz w:val="24"/>
          <w:szCs w:val="24"/>
        </w:rPr>
        <w:t xml:space="preserve">de esta resolución, haga entrega, vía </w:t>
      </w:r>
      <w:r w:rsidRPr="00D80CC3">
        <w:rPr>
          <w:rFonts w:ascii="Palatino Linotype" w:eastAsia="Palatino Linotype" w:hAnsi="Palatino Linotype" w:cs="Palatino Linotype"/>
          <w:b/>
          <w:sz w:val="24"/>
          <w:szCs w:val="24"/>
        </w:rPr>
        <w:t>SAIMEX</w:t>
      </w:r>
      <w:r w:rsidRPr="00D80CC3">
        <w:rPr>
          <w:rFonts w:ascii="Palatino Linotype" w:eastAsia="Palatino Linotype" w:hAnsi="Palatino Linotype" w:cs="Palatino Linotype"/>
          <w:sz w:val="24"/>
          <w:szCs w:val="24"/>
        </w:rPr>
        <w:t xml:space="preserve">, en versión pública del documento en el que conste o dé cuenta de: </w:t>
      </w:r>
    </w:p>
    <w:p w14:paraId="665494B7" w14:textId="77777777" w:rsidR="000E6137" w:rsidRPr="00D80CC3" w:rsidRDefault="000E6137">
      <w:pPr>
        <w:spacing w:line="360" w:lineRule="auto"/>
        <w:jc w:val="both"/>
        <w:rPr>
          <w:rFonts w:ascii="Palatino Linotype" w:eastAsia="Palatino Linotype" w:hAnsi="Palatino Linotype" w:cs="Palatino Linotype"/>
          <w:sz w:val="24"/>
          <w:szCs w:val="24"/>
        </w:rPr>
      </w:pPr>
    </w:p>
    <w:p w14:paraId="55DA254B" w14:textId="77777777" w:rsidR="000E6137" w:rsidRPr="00D80CC3" w:rsidRDefault="0079231F">
      <w:pPr>
        <w:numPr>
          <w:ilvl w:val="0"/>
          <w:numId w:val="2"/>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El sueldo de los servidores públicos adscritos a la Contraloría Municipal al veinticuatro de octubre de dos mil veinticuatro. </w:t>
      </w:r>
    </w:p>
    <w:p w14:paraId="2CD58EE8" w14:textId="77777777" w:rsidR="000E6137" w:rsidRPr="00D80CC3" w:rsidRDefault="000E6137">
      <w:pPr>
        <w:spacing w:after="0" w:line="276" w:lineRule="auto"/>
        <w:jc w:val="both"/>
        <w:rPr>
          <w:rFonts w:ascii="Palatino Linotype" w:eastAsia="Palatino Linotype" w:hAnsi="Palatino Linotype" w:cs="Palatino Linotype"/>
          <w:sz w:val="24"/>
          <w:szCs w:val="24"/>
        </w:rPr>
      </w:pPr>
    </w:p>
    <w:p w14:paraId="17D819E6" w14:textId="77777777" w:rsidR="000E6137" w:rsidRPr="00D80CC3" w:rsidRDefault="0079231F">
      <w:pPr>
        <w:spacing w:after="0" w:line="276" w:lineRule="auto"/>
        <w:jc w:val="both"/>
        <w:rPr>
          <w:rFonts w:ascii="Palatino Linotype" w:eastAsia="Palatino Linotype" w:hAnsi="Palatino Linotype" w:cs="Palatino Linotype"/>
          <w:i/>
          <w:sz w:val="24"/>
          <w:szCs w:val="24"/>
        </w:rPr>
      </w:pPr>
      <w:r w:rsidRPr="00D80CC3">
        <w:rPr>
          <w:rFonts w:ascii="Palatino Linotype" w:eastAsia="Palatino Linotype" w:hAnsi="Palatino Linotype" w:cs="Palatino Linotype"/>
          <w:i/>
          <w:sz w:val="24"/>
          <w:szCs w:val="24"/>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D80CC3">
        <w:rPr>
          <w:rFonts w:ascii="Palatino Linotype" w:eastAsia="Palatino Linotype" w:hAnsi="Palatino Linotype" w:cs="Palatino Linotype"/>
          <w:b/>
          <w:i/>
          <w:sz w:val="24"/>
          <w:szCs w:val="24"/>
        </w:rPr>
        <w:t>LA PARTE RECURRENTE</w:t>
      </w:r>
      <w:r w:rsidRPr="00D80CC3">
        <w:rPr>
          <w:rFonts w:ascii="Palatino Linotype" w:eastAsia="Palatino Linotype" w:hAnsi="Palatino Linotype" w:cs="Palatino Linotype"/>
          <w:i/>
          <w:sz w:val="24"/>
          <w:szCs w:val="24"/>
        </w:rPr>
        <w:t>.</w:t>
      </w:r>
    </w:p>
    <w:p w14:paraId="58664832"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66EC967B"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 xml:space="preserve">TERCERO.  Notifíquese vía SAIMEX, </w:t>
      </w:r>
      <w:r w:rsidRPr="00D80CC3">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w:t>
      </w:r>
      <w:r w:rsidRPr="00D80CC3">
        <w:rPr>
          <w:rFonts w:ascii="Palatino Linotype" w:eastAsia="Palatino Linotype" w:hAnsi="Palatino Linotype" w:cs="Palatino Linotype"/>
          <w:sz w:val="24"/>
          <w:szCs w:val="24"/>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55D13D" w14:textId="77777777" w:rsidR="000E6137" w:rsidRPr="00D80CC3" w:rsidRDefault="000E6137">
      <w:pPr>
        <w:spacing w:after="0" w:line="360" w:lineRule="auto"/>
        <w:jc w:val="both"/>
        <w:rPr>
          <w:rFonts w:ascii="Palatino Linotype" w:eastAsia="Palatino Linotype" w:hAnsi="Palatino Linotype" w:cs="Palatino Linotype"/>
          <w:b/>
          <w:sz w:val="24"/>
          <w:szCs w:val="24"/>
        </w:rPr>
      </w:pPr>
      <w:bookmarkStart w:id="2" w:name="_heading=h.3znysh7" w:colFirst="0" w:colLast="0"/>
      <w:bookmarkEnd w:id="2"/>
    </w:p>
    <w:p w14:paraId="0048E1DD"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 xml:space="preserve">CUARTO. </w:t>
      </w:r>
      <w:r w:rsidRPr="00D80CC3">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D80CC3">
        <w:rPr>
          <w:rFonts w:ascii="Palatino Linotype" w:eastAsia="Palatino Linotype" w:hAnsi="Palatino Linotype" w:cs="Palatino Linotype"/>
          <w:b/>
          <w:sz w:val="24"/>
          <w:szCs w:val="24"/>
        </w:rPr>
        <w:t>EL SUJETO OBLIGADO</w:t>
      </w:r>
      <w:r w:rsidRPr="00D80CC3">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70D8074"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2C059937" w14:textId="77777777" w:rsidR="000E6137" w:rsidRPr="00D80CC3" w:rsidRDefault="0079231F">
      <w:pPr>
        <w:spacing w:after="0" w:line="360" w:lineRule="auto"/>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b/>
          <w:sz w:val="24"/>
          <w:szCs w:val="24"/>
        </w:rPr>
        <w:t xml:space="preserve">QUINTO. Notifíquese vía SAIMEX, </w:t>
      </w:r>
      <w:r w:rsidRPr="00D80CC3">
        <w:rPr>
          <w:rFonts w:ascii="Palatino Linotype" w:eastAsia="Palatino Linotype" w:hAnsi="Palatino Linotype" w:cs="Palatino Linotype"/>
          <w:sz w:val="24"/>
          <w:szCs w:val="24"/>
        </w:rPr>
        <w:t xml:space="preserve">a </w:t>
      </w:r>
      <w:r w:rsidRPr="00D80CC3">
        <w:rPr>
          <w:rFonts w:ascii="Palatino Linotype" w:eastAsia="Palatino Linotype" w:hAnsi="Palatino Linotype" w:cs="Palatino Linotype"/>
          <w:b/>
          <w:sz w:val="24"/>
          <w:szCs w:val="24"/>
        </w:rPr>
        <w:t>LA PARTE RECURRENTE</w:t>
      </w:r>
      <w:r w:rsidRPr="00D80CC3">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6DD3A83D" w14:textId="77777777" w:rsidR="000E6137" w:rsidRPr="00D80CC3" w:rsidRDefault="000E6137">
      <w:pPr>
        <w:spacing w:after="0" w:line="360" w:lineRule="auto"/>
        <w:jc w:val="both"/>
        <w:rPr>
          <w:rFonts w:ascii="Palatino Linotype" w:eastAsia="Palatino Linotype" w:hAnsi="Palatino Linotype" w:cs="Palatino Linotype"/>
          <w:sz w:val="24"/>
          <w:szCs w:val="24"/>
        </w:rPr>
      </w:pPr>
    </w:p>
    <w:p w14:paraId="6BEA11DF" w14:textId="77777777" w:rsidR="000E6137" w:rsidRPr="00B4594C" w:rsidRDefault="0079231F">
      <w:pPr>
        <w:spacing w:after="0" w:line="360" w:lineRule="auto"/>
        <w:ind w:right="49"/>
        <w:jc w:val="both"/>
        <w:rPr>
          <w:rFonts w:ascii="Palatino Linotype" w:eastAsia="Palatino Linotype" w:hAnsi="Palatino Linotype" w:cs="Palatino Linotype"/>
          <w:sz w:val="24"/>
          <w:szCs w:val="24"/>
        </w:rPr>
      </w:pPr>
      <w:r w:rsidRPr="00D80CC3">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w:t>
      </w:r>
      <w:r w:rsidRPr="00D80CC3">
        <w:rPr>
          <w:rFonts w:ascii="Palatino Linotype" w:eastAsia="Palatino Linotype" w:hAnsi="Palatino Linotype" w:cs="Palatino Linotype"/>
          <w:sz w:val="24"/>
          <w:szCs w:val="24"/>
        </w:rPr>
        <w:lastRenderedPageBreak/>
        <w:t>VILCHIS, MARÍA DEL ROSARIO MEJÍA AYALA, SHARON CRISTINA MORALES MARTÍNEZ, LUIS GUSTAVO PARRA NORIEGA Y GUADALUPE RAMÍREZ PEÑA; EN LA SEGUNDA SESIÓN ORDINARIA CELEBRADA EL VEINTIDÓS DE ENERO DE DOS MIL VEINTICINCO, ANTE EL SECRETARIO TÉCNICO DEL PLENO ALEXIS TAPIA RAMÍREZ.</w:t>
      </w:r>
    </w:p>
    <w:p w14:paraId="0DBC9B37" w14:textId="77777777" w:rsidR="000E6137" w:rsidRPr="00B4594C" w:rsidRDefault="000E6137">
      <w:pPr>
        <w:pBdr>
          <w:top w:val="nil"/>
          <w:left w:val="nil"/>
          <w:bottom w:val="nil"/>
          <w:right w:val="nil"/>
          <w:between w:val="nil"/>
        </w:pBdr>
        <w:spacing w:after="0" w:line="360" w:lineRule="auto"/>
        <w:ind w:right="96"/>
        <w:jc w:val="both"/>
        <w:rPr>
          <w:sz w:val="24"/>
          <w:szCs w:val="24"/>
        </w:rPr>
      </w:pPr>
    </w:p>
    <w:p w14:paraId="179B428F" w14:textId="77777777" w:rsidR="000E6137" w:rsidRPr="00B4594C" w:rsidRDefault="000E6137">
      <w:pPr>
        <w:spacing w:after="0" w:line="360" w:lineRule="auto"/>
        <w:jc w:val="both"/>
        <w:rPr>
          <w:rFonts w:ascii="Palatino Linotype" w:eastAsia="Palatino Linotype" w:hAnsi="Palatino Linotype" w:cs="Palatino Linotype"/>
          <w:sz w:val="24"/>
          <w:szCs w:val="24"/>
        </w:rPr>
      </w:pPr>
    </w:p>
    <w:p w14:paraId="3A55168E"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6D4F1EAC"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0F58AB91"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57BA8F8C"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2B21DEB4"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4D6967FF"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5FC77BD9"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02E72859"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7903A31D"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1B958600"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52427F26"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5C14A3C7"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1EDBF45E"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773A8347"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1ACB1F6D"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7D8149F9" w14:textId="77777777" w:rsidR="00F648B3" w:rsidRPr="00B4594C" w:rsidRDefault="00F648B3">
      <w:pPr>
        <w:spacing w:after="0" w:line="360" w:lineRule="auto"/>
        <w:jc w:val="both"/>
        <w:rPr>
          <w:rFonts w:ascii="Palatino Linotype" w:eastAsia="Palatino Linotype" w:hAnsi="Palatino Linotype" w:cs="Palatino Linotype"/>
          <w:sz w:val="24"/>
          <w:szCs w:val="24"/>
        </w:rPr>
      </w:pPr>
    </w:p>
    <w:p w14:paraId="63FFCA32" w14:textId="77777777" w:rsidR="00F648B3" w:rsidRPr="00B4594C" w:rsidRDefault="00F648B3">
      <w:pPr>
        <w:spacing w:after="0" w:line="360" w:lineRule="auto"/>
        <w:jc w:val="both"/>
        <w:rPr>
          <w:rFonts w:ascii="Palatino Linotype" w:eastAsia="Palatino Linotype" w:hAnsi="Palatino Linotype" w:cs="Palatino Linotype"/>
          <w:sz w:val="24"/>
          <w:szCs w:val="24"/>
        </w:rPr>
      </w:pPr>
    </w:p>
    <w:sectPr w:rsidR="00F648B3" w:rsidRPr="00B4594C">
      <w:headerReference w:type="default"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0AC6" w14:textId="77777777" w:rsidR="00957A22" w:rsidRDefault="00957A22">
      <w:pPr>
        <w:spacing w:after="0" w:line="240" w:lineRule="auto"/>
      </w:pPr>
      <w:r>
        <w:separator/>
      </w:r>
    </w:p>
  </w:endnote>
  <w:endnote w:type="continuationSeparator" w:id="0">
    <w:p w14:paraId="7116BA68" w14:textId="77777777" w:rsidR="00957A22" w:rsidRDefault="0095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0DB3" w14:textId="77777777" w:rsidR="000E6137" w:rsidRDefault="0079231F">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C21EB">
      <w:rPr>
        <w:rFonts w:ascii="Arial" w:eastAsia="Arial" w:hAnsi="Arial" w:cs="Arial"/>
        <w:b/>
        <w:noProof/>
        <w:color w:val="000000"/>
        <w:sz w:val="20"/>
        <w:szCs w:val="20"/>
      </w:rPr>
      <w:t>46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C21EB">
      <w:rPr>
        <w:rFonts w:ascii="Arial" w:eastAsia="Arial" w:hAnsi="Arial" w:cs="Arial"/>
        <w:b/>
        <w:noProof/>
        <w:color w:val="000000"/>
        <w:sz w:val="20"/>
        <w:szCs w:val="20"/>
      </w:rPr>
      <w:t>46</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141D" w14:textId="77777777" w:rsidR="000E6137" w:rsidRDefault="0079231F">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C21EB">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C21EB">
      <w:rPr>
        <w:rFonts w:ascii="Arial" w:eastAsia="Arial" w:hAnsi="Arial" w:cs="Arial"/>
        <w:b/>
        <w:noProof/>
        <w:color w:val="000000"/>
        <w:sz w:val="20"/>
        <w:szCs w:val="20"/>
      </w:rPr>
      <w:t>46</w:t>
    </w:r>
    <w:r>
      <w:rPr>
        <w:rFonts w:ascii="Arial" w:eastAsia="Arial" w:hAnsi="Arial" w:cs="Arial"/>
        <w:b/>
        <w:color w:val="000000"/>
        <w:sz w:val="20"/>
        <w:szCs w:val="20"/>
      </w:rPr>
      <w:fldChar w:fldCharType="end"/>
    </w:r>
  </w:p>
  <w:p w14:paraId="02848284" w14:textId="77777777" w:rsidR="000E6137" w:rsidRDefault="000E613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4FA4" w14:textId="77777777" w:rsidR="00957A22" w:rsidRDefault="00957A22">
      <w:pPr>
        <w:spacing w:after="0" w:line="240" w:lineRule="auto"/>
      </w:pPr>
      <w:r>
        <w:separator/>
      </w:r>
    </w:p>
  </w:footnote>
  <w:footnote w:type="continuationSeparator" w:id="0">
    <w:p w14:paraId="124C6D19" w14:textId="77777777" w:rsidR="00957A22" w:rsidRDefault="00957A22">
      <w:pPr>
        <w:spacing w:after="0" w:line="240" w:lineRule="auto"/>
      </w:pPr>
      <w:r>
        <w:continuationSeparator/>
      </w:r>
    </w:p>
  </w:footnote>
  <w:footnote w:id="1">
    <w:p w14:paraId="7223371A" w14:textId="77777777" w:rsidR="000E6137" w:rsidRDefault="0079231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C05DE53" w14:textId="77777777" w:rsidR="000E6137" w:rsidRDefault="0079231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A0B6" w14:textId="77777777" w:rsidR="000E6137" w:rsidRDefault="000E6137">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0E6137" w14:paraId="3FF6EAE9" w14:textId="77777777">
      <w:trPr>
        <w:trHeight w:val="246"/>
      </w:trPr>
      <w:tc>
        <w:tcPr>
          <w:tcW w:w="5716" w:type="dxa"/>
        </w:tcPr>
        <w:p w14:paraId="69D41A7D" w14:textId="77777777" w:rsidR="000E6137" w:rsidRDefault="0079231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09092C58" w14:textId="77777777" w:rsidR="000E6137" w:rsidRDefault="0079231F">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07544/INFOEM/IP/RR/2024.</w:t>
          </w:r>
        </w:p>
      </w:tc>
    </w:tr>
    <w:tr w:rsidR="000E6137" w14:paraId="702297FF" w14:textId="77777777">
      <w:trPr>
        <w:trHeight w:val="235"/>
      </w:trPr>
      <w:tc>
        <w:tcPr>
          <w:tcW w:w="5716" w:type="dxa"/>
        </w:tcPr>
        <w:p w14:paraId="7E9EB64C" w14:textId="77777777" w:rsidR="000E6137" w:rsidRDefault="0079231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29C470A8" w14:textId="77777777" w:rsidR="000E6137" w:rsidRDefault="000E6137">
          <w:pPr>
            <w:spacing w:after="120"/>
            <w:ind w:left="-486" w:right="214" w:firstLine="567"/>
            <w:jc w:val="right"/>
            <w:rPr>
              <w:rFonts w:ascii="Palatino Linotype" w:eastAsia="Palatino Linotype" w:hAnsi="Palatino Linotype" w:cs="Palatino Linotype"/>
              <w:sz w:val="24"/>
              <w:szCs w:val="24"/>
            </w:rPr>
          </w:pPr>
        </w:p>
      </w:tc>
    </w:tr>
    <w:tr w:rsidR="000E6137" w14:paraId="04BAB23C" w14:textId="77777777">
      <w:trPr>
        <w:trHeight w:val="264"/>
      </w:trPr>
      <w:tc>
        <w:tcPr>
          <w:tcW w:w="5716" w:type="dxa"/>
        </w:tcPr>
        <w:p w14:paraId="7A2E0FF6" w14:textId="77777777" w:rsidR="000E6137" w:rsidRDefault="0079231F">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54275A29" w14:textId="77777777" w:rsidR="000E6137" w:rsidRDefault="0079231F">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Mexicaltzingo.</w:t>
          </w:r>
        </w:p>
      </w:tc>
    </w:tr>
    <w:tr w:rsidR="000E6137" w14:paraId="04CFD355" w14:textId="77777777">
      <w:trPr>
        <w:trHeight w:val="373"/>
      </w:trPr>
      <w:tc>
        <w:tcPr>
          <w:tcW w:w="5716" w:type="dxa"/>
        </w:tcPr>
        <w:p w14:paraId="09546B63" w14:textId="77777777" w:rsidR="000E6137" w:rsidRDefault="0079231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6A8624D" w14:textId="77777777" w:rsidR="000E6137" w:rsidRDefault="0079231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3EB0F90" w14:textId="77777777" w:rsidR="000E6137" w:rsidRDefault="0079231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06A96355" wp14:editId="2B545526">
          <wp:simplePos x="0" y="0"/>
          <wp:positionH relativeFrom="column">
            <wp:posOffset>-1080134</wp:posOffset>
          </wp:positionH>
          <wp:positionV relativeFrom="paragraph">
            <wp:posOffset>-1358099</wp:posOffset>
          </wp:positionV>
          <wp:extent cx="7353300" cy="8658225"/>
          <wp:effectExtent l="0" t="0" r="0" b="0"/>
          <wp:wrapNone/>
          <wp:docPr id="10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7E9E" w14:textId="77777777" w:rsidR="000E6137" w:rsidRDefault="000E6137">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0E6137" w14:paraId="6A8FECDE" w14:textId="77777777">
      <w:trPr>
        <w:trHeight w:val="246"/>
      </w:trPr>
      <w:tc>
        <w:tcPr>
          <w:tcW w:w="5716" w:type="dxa"/>
        </w:tcPr>
        <w:p w14:paraId="247639FC" w14:textId="77777777" w:rsidR="000E6137" w:rsidRDefault="0079231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669B3011" w14:textId="77777777" w:rsidR="000E6137" w:rsidRDefault="0079231F">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07544/INFOEM/IP/RR/2024.</w:t>
          </w:r>
        </w:p>
      </w:tc>
    </w:tr>
    <w:tr w:rsidR="000E6137" w14:paraId="4D671786" w14:textId="77777777">
      <w:trPr>
        <w:trHeight w:val="235"/>
      </w:trPr>
      <w:tc>
        <w:tcPr>
          <w:tcW w:w="5716" w:type="dxa"/>
        </w:tcPr>
        <w:p w14:paraId="2E7EE1AF" w14:textId="77777777" w:rsidR="000E6137" w:rsidRDefault="0079231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4A4B2AA" w14:textId="729242D7" w:rsidR="000E6137" w:rsidRDefault="00BA7B4E">
          <w:pPr>
            <w:spacing w:after="120"/>
            <w:ind w:left="-486" w:right="214" w:firstLine="567"/>
            <w:jc w:val="right"/>
            <w:rPr>
              <w:rFonts w:ascii="Palatino Linotype" w:eastAsia="Palatino Linotype" w:hAnsi="Palatino Linotype" w:cs="Palatino Linotype"/>
              <w:sz w:val="24"/>
              <w:szCs w:val="24"/>
            </w:rPr>
          </w:pPr>
          <w:r w:rsidRPr="00BA7B4E">
            <w:rPr>
              <w:rFonts w:ascii="Palatino Linotype" w:eastAsia="Palatino Linotype" w:hAnsi="Palatino Linotype" w:cs="Palatino Linotype"/>
              <w:sz w:val="24"/>
              <w:szCs w:val="24"/>
            </w:rPr>
            <w:t>XXXXXXXX XXXXXX XXXXXXX</w:t>
          </w:r>
          <w:r w:rsidR="0079231F">
            <w:rPr>
              <w:rFonts w:ascii="Palatino Linotype" w:eastAsia="Palatino Linotype" w:hAnsi="Palatino Linotype" w:cs="Palatino Linotype"/>
              <w:sz w:val="24"/>
              <w:szCs w:val="24"/>
            </w:rPr>
            <w:t>.</w:t>
          </w:r>
        </w:p>
      </w:tc>
    </w:tr>
    <w:tr w:rsidR="000E6137" w14:paraId="758F1DBE" w14:textId="77777777">
      <w:trPr>
        <w:trHeight w:val="264"/>
      </w:trPr>
      <w:tc>
        <w:tcPr>
          <w:tcW w:w="5716" w:type="dxa"/>
        </w:tcPr>
        <w:p w14:paraId="06FE3B83" w14:textId="77777777" w:rsidR="000E6137" w:rsidRDefault="0079231F">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23DBD2C" w14:textId="77777777" w:rsidR="000E6137" w:rsidRDefault="0079231F">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Mexicaltzingo.</w:t>
          </w:r>
        </w:p>
      </w:tc>
    </w:tr>
    <w:tr w:rsidR="000E6137" w14:paraId="6F79B17F" w14:textId="77777777">
      <w:trPr>
        <w:trHeight w:val="373"/>
      </w:trPr>
      <w:tc>
        <w:tcPr>
          <w:tcW w:w="5716" w:type="dxa"/>
        </w:tcPr>
        <w:p w14:paraId="0E74FD49" w14:textId="77777777" w:rsidR="000E6137" w:rsidRDefault="0079231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925855A" w14:textId="77777777" w:rsidR="000E6137" w:rsidRDefault="0079231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A9B533E" w14:textId="77777777" w:rsidR="000E6137" w:rsidRDefault="0079231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D535F28" wp14:editId="62765EE4">
          <wp:simplePos x="0" y="0"/>
          <wp:positionH relativeFrom="column">
            <wp:posOffset>-1080134</wp:posOffset>
          </wp:positionH>
          <wp:positionV relativeFrom="paragraph">
            <wp:posOffset>-1337551</wp:posOffset>
          </wp:positionV>
          <wp:extent cx="7353300" cy="8658225"/>
          <wp:effectExtent l="0" t="0" r="0" b="0"/>
          <wp:wrapNone/>
          <wp:docPr id="10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423EC"/>
    <w:multiLevelType w:val="multilevel"/>
    <w:tmpl w:val="91F2983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7040AF"/>
    <w:multiLevelType w:val="multilevel"/>
    <w:tmpl w:val="7E006D5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37"/>
    <w:rsid w:val="000E6137"/>
    <w:rsid w:val="002F4470"/>
    <w:rsid w:val="0079231F"/>
    <w:rsid w:val="007D0DBF"/>
    <w:rsid w:val="00957A22"/>
    <w:rsid w:val="00B4594C"/>
    <w:rsid w:val="00BA7B4E"/>
    <w:rsid w:val="00CC27E5"/>
    <w:rsid w:val="00D80CC3"/>
    <w:rsid w:val="00DC21EB"/>
    <w:rsid w:val="00F64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93AA"/>
  <w15:docId w15:val="{FFCD4E37-514E-437D-A361-965EF918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B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574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4BD"/>
  </w:style>
  <w:style w:type="paragraph" w:styleId="Piedepgina">
    <w:name w:val="footer"/>
    <w:basedOn w:val="Normal"/>
    <w:link w:val="PiedepginaCar"/>
    <w:uiPriority w:val="99"/>
    <w:unhideWhenUsed/>
    <w:rsid w:val="009574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4BD"/>
  </w:style>
  <w:style w:type="paragraph" w:styleId="Textodeglobo">
    <w:name w:val="Balloon Text"/>
    <w:basedOn w:val="Normal"/>
    <w:link w:val="TextodegloboCar"/>
    <w:uiPriority w:val="99"/>
    <w:semiHidden/>
    <w:unhideWhenUsed/>
    <w:rsid w:val="001237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7CE"/>
    <w:rPr>
      <w:rFonts w:ascii="Segoe UI" w:eastAsia="Calibri" w:hAnsi="Segoe UI" w:cs="Segoe UI"/>
      <w:sz w:val="18"/>
      <w:szCs w:val="18"/>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A09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6A09AE"/>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artados.hacienda.gob.mx/contabilidad/documentos/informe_cuenta/1998/cuenta_publica/Glosario/n.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arenciapresupuestaria.gob.mx/es/PTP/Glosari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tJC9tvRI5RFeeVIRZ3wRx5MRg==">CgMxLjAyCGguZ2pkZ3hzMg5oLmtlbGdzMjQyOG9hNjIJaC4zem55c2g3OAByITE4dTlVNkxtNllDTWFWUHI2cWZNUTM5UWxNMHBYaGR5MQ==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10694</Words>
  <Characters>58823</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2025-01-24T20:44:00Z</cp:lastPrinted>
  <dcterms:created xsi:type="dcterms:W3CDTF">2025-02-05T20:07:00Z</dcterms:created>
  <dcterms:modified xsi:type="dcterms:W3CDTF">2025-02-05T20:07:00Z</dcterms:modified>
</cp:coreProperties>
</file>