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FD69C" w14:textId="77777777" w:rsidR="00CA173C" w:rsidRDefault="00CA173C" w:rsidP="009950AD">
      <w:pPr>
        <w:pStyle w:val="NormalINFOEM"/>
      </w:pPr>
    </w:p>
    <w:p w14:paraId="49AF2C0C" w14:textId="5A1113F6" w:rsidR="00A970D5" w:rsidRPr="00D20949" w:rsidRDefault="00A970D5" w:rsidP="009950AD">
      <w:pPr>
        <w:pStyle w:val="NormalINFOEM"/>
      </w:pPr>
      <w:r w:rsidRPr="00D20949">
        <w:t>Resolución del Pleno del Instituto de Transparencia, Acceso a la Información Pública y Protección de Datos Personales del Estado de México</w:t>
      </w:r>
      <w:r w:rsidR="00FD2A3F" w:rsidRPr="00D20949">
        <w:t xml:space="preserve"> </w:t>
      </w:r>
      <w:r w:rsidRPr="00D20949">
        <w:t xml:space="preserve">y Municipios, con domicilio en Metepec, Estado de </w:t>
      </w:r>
      <w:r w:rsidR="008B2951" w:rsidRPr="00D20949">
        <w:t xml:space="preserve">México, </w:t>
      </w:r>
      <w:r w:rsidR="000D2E93" w:rsidRPr="00D20949">
        <w:t>a</w:t>
      </w:r>
      <w:r w:rsidR="0011108B" w:rsidRPr="00D20949">
        <w:t xml:space="preserve"> </w:t>
      </w:r>
      <w:r w:rsidR="006C157E" w:rsidRPr="00D20949">
        <w:t>ocho de octubre</w:t>
      </w:r>
      <w:r w:rsidR="00CA173C" w:rsidRPr="00D20949">
        <w:t xml:space="preserve"> </w:t>
      </w:r>
      <w:r w:rsidR="00FF3E42" w:rsidRPr="00D20949">
        <w:t>de dos mil veinticinco</w:t>
      </w:r>
      <w:r w:rsidR="0011108B" w:rsidRPr="00D20949">
        <w:t>.</w:t>
      </w:r>
    </w:p>
    <w:p w14:paraId="60399B74" w14:textId="77777777" w:rsidR="00A970D5" w:rsidRPr="00D20949"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35FF8134" w:rsidR="00A970D5" w:rsidRPr="00D20949" w:rsidRDefault="70652167" w:rsidP="70652167">
      <w:pPr>
        <w:pBdr>
          <w:top w:val="nil"/>
          <w:left w:val="nil"/>
          <w:bottom w:val="nil"/>
          <w:right w:val="nil"/>
          <w:between w:val="nil"/>
        </w:pBdr>
        <w:contextualSpacing/>
        <w:rPr>
          <w:rFonts w:eastAsia="Palatino Linotype" w:cs="Palatino Linotype"/>
          <w:b/>
          <w:bCs/>
          <w:color w:val="000000"/>
        </w:rPr>
      </w:pPr>
      <w:r w:rsidRPr="00D20949">
        <w:rPr>
          <w:rFonts w:eastAsia="Palatino Linotype" w:cs="Palatino Linotype"/>
          <w:b/>
          <w:bCs/>
          <w:color w:val="000000" w:themeColor="text1"/>
        </w:rPr>
        <w:t>VISTO</w:t>
      </w:r>
      <w:r w:rsidRPr="00D20949">
        <w:rPr>
          <w:rFonts w:eastAsia="Palatino Linotype" w:cs="Palatino Linotype"/>
          <w:color w:val="000000" w:themeColor="text1"/>
        </w:rPr>
        <w:t xml:space="preserve"> el expediente electrónico formado con motivo del recurso de revisión número </w:t>
      </w:r>
      <w:bookmarkStart w:id="0" w:name="_GoBack"/>
      <w:r w:rsidR="00CA173C" w:rsidRPr="00D20949">
        <w:rPr>
          <w:rFonts w:eastAsia="Palatino Linotype" w:cs="Palatino Linotype"/>
          <w:b/>
          <w:bCs/>
          <w:color w:val="000000" w:themeColor="text1"/>
        </w:rPr>
        <w:t>05135/INFOEM/IP/RR/2025</w:t>
      </w:r>
      <w:bookmarkEnd w:id="0"/>
      <w:r w:rsidRPr="00D20949">
        <w:rPr>
          <w:rFonts w:eastAsia="Palatino Linotype" w:cs="Palatino Linotype"/>
          <w:color w:val="000000" w:themeColor="text1"/>
        </w:rPr>
        <w:t xml:space="preserve">, interpuesto por </w:t>
      </w:r>
      <w:r w:rsidR="005B67F3" w:rsidRPr="00D20949">
        <w:rPr>
          <w:rFonts w:eastAsia="Palatino Linotype" w:cs="Palatino Linotype"/>
          <w:b/>
          <w:bCs/>
          <w:color w:val="000000" w:themeColor="text1"/>
        </w:rPr>
        <w:t>una persona de manera anónima</w:t>
      </w:r>
      <w:r w:rsidR="00E97C2F" w:rsidRPr="00D20949">
        <w:rPr>
          <w:rFonts w:eastAsia="Palatino Linotype" w:cs="Palatino Linotype"/>
          <w:color w:val="000000" w:themeColor="text1"/>
        </w:rPr>
        <w:t>, en lo su</w:t>
      </w:r>
      <w:r w:rsidR="00771E23" w:rsidRPr="00D20949">
        <w:rPr>
          <w:rFonts w:eastAsia="Palatino Linotype" w:cs="Palatino Linotype"/>
          <w:color w:val="000000" w:themeColor="text1"/>
        </w:rPr>
        <w:t>cesivo el</w:t>
      </w:r>
      <w:r w:rsidRPr="00D20949">
        <w:rPr>
          <w:rFonts w:eastAsia="Palatino Linotype" w:cs="Palatino Linotype"/>
          <w:color w:val="000000" w:themeColor="text1"/>
        </w:rPr>
        <w:t xml:space="preserve"> </w:t>
      </w:r>
      <w:r w:rsidRPr="00D20949">
        <w:rPr>
          <w:rFonts w:eastAsia="Palatino Linotype" w:cs="Palatino Linotype"/>
          <w:b/>
          <w:bCs/>
          <w:color w:val="000000" w:themeColor="text1"/>
        </w:rPr>
        <w:t>Recurrente</w:t>
      </w:r>
      <w:r w:rsidRPr="00D20949">
        <w:rPr>
          <w:rFonts w:eastAsia="Palatino Linotype" w:cs="Palatino Linotype"/>
          <w:color w:val="000000" w:themeColor="text1"/>
        </w:rPr>
        <w:t>, en contra de la respuesta de</w:t>
      </w:r>
      <w:r w:rsidR="00E24F05" w:rsidRPr="00D20949">
        <w:rPr>
          <w:rFonts w:eastAsia="Palatino Linotype" w:cs="Palatino Linotype"/>
          <w:color w:val="000000" w:themeColor="text1"/>
        </w:rPr>
        <w:t>l</w:t>
      </w:r>
      <w:r w:rsidRPr="00D20949">
        <w:rPr>
          <w:rFonts w:eastAsia="Palatino Linotype" w:cs="Palatino Linotype"/>
          <w:color w:val="000000" w:themeColor="text1"/>
        </w:rPr>
        <w:t xml:space="preserve"> </w:t>
      </w:r>
      <w:r w:rsidR="00CA173C" w:rsidRPr="00D20949">
        <w:rPr>
          <w:rFonts w:eastAsia="Palatino Linotype" w:cs="Palatino Linotype"/>
          <w:b/>
          <w:bCs/>
          <w:color w:val="000000" w:themeColor="text1"/>
        </w:rPr>
        <w:t>Ayuntamiento de Zinacantepec</w:t>
      </w:r>
      <w:r w:rsidR="00771E23" w:rsidRPr="00D20949">
        <w:rPr>
          <w:rFonts w:eastAsia="Palatino Linotype" w:cs="Palatino Linotype"/>
          <w:b/>
          <w:bCs/>
          <w:color w:val="000000" w:themeColor="text1"/>
        </w:rPr>
        <w:t>,</w:t>
      </w:r>
      <w:r w:rsidR="00920835" w:rsidRPr="00D20949">
        <w:rPr>
          <w:rFonts w:eastAsia="Palatino Linotype" w:cs="Palatino Linotype"/>
          <w:b/>
          <w:bCs/>
          <w:color w:val="000000" w:themeColor="text1"/>
        </w:rPr>
        <w:t xml:space="preserve"> </w:t>
      </w:r>
      <w:r w:rsidRPr="00D20949">
        <w:rPr>
          <w:rFonts w:eastAsia="Palatino Linotype" w:cs="Palatino Linotype"/>
          <w:color w:val="000000" w:themeColor="text1"/>
        </w:rPr>
        <w:t>en lo subsecuente</w:t>
      </w:r>
      <w:r w:rsidRPr="00D20949">
        <w:rPr>
          <w:rFonts w:eastAsia="Palatino Linotype" w:cs="Palatino Linotype"/>
          <w:b/>
          <w:bCs/>
          <w:color w:val="000000" w:themeColor="text1"/>
        </w:rPr>
        <w:t xml:space="preserve"> </w:t>
      </w:r>
      <w:r w:rsidRPr="00D20949">
        <w:rPr>
          <w:rFonts w:eastAsia="Palatino Linotype" w:cs="Palatino Linotype"/>
          <w:color w:val="000000" w:themeColor="text1"/>
        </w:rPr>
        <w:t>el</w:t>
      </w:r>
      <w:r w:rsidRPr="00D20949">
        <w:rPr>
          <w:rFonts w:eastAsia="Palatino Linotype" w:cs="Palatino Linotype"/>
          <w:b/>
          <w:bCs/>
          <w:color w:val="000000" w:themeColor="text1"/>
        </w:rPr>
        <w:t xml:space="preserve"> Sujeto Obligado, </w:t>
      </w:r>
      <w:r w:rsidRPr="00D20949">
        <w:rPr>
          <w:rFonts w:eastAsia="Palatino Linotype" w:cs="Palatino Linotype"/>
          <w:color w:val="000000" w:themeColor="text1"/>
        </w:rPr>
        <w:t>se procede a dictar la presente resolución.</w:t>
      </w:r>
    </w:p>
    <w:p w14:paraId="2E2053C2" w14:textId="77777777" w:rsidR="00A970D5" w:rsidRPr="00D20949"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D20949" w:rsidRDefault="00A970D5" w:rsidP="006922F5">
      <w:pPr>
        <w:pStyle w:val="Ttulo1"/>
        <w:rPr>
          <w:rFonts w:eastAsia="Palatino Linotype"/>
          <w:lang w:val="es-ES_tradnl"/>
        </w:rPr>
      </w:pPr>
      <w:r w:rsidRPr="00D20949">
        <w:rPr>
          <w:rFonts w:eastAsia="Palatino Linotype"/>
          <w:lang w:val="es-ES_tradnl"/>
        </w:rPr>
        <w:t>A N T E C E D E N T E S</w:t>
      </w:r>
    </w:p>
    <w:p w14:paraId="32F88820" w14:textId="77777777" w:rsidR="00A970D5" w:rsidRPr="00D20949"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D20949" w:rsidRDefault="00A970D5" w:rsidP="006922F5">
      <w:pPr>
        <w:pStyle w:val="Ttulo2"/>
        <w:rPr>
          <w:rFonts w:eastAsia="Palatino Linotype"/>
        </w:rPr>
      </w:pPr>
      <w:r w:rsidRPr="00D20949">
        <w:rPr>
          <w:rFonts w:eastAsia="Palatino Linotype"/>
        </w:rPr>
        <w:t xml:space="preserve">PRIMERO. De la </w:t>
      </w:r>
      <w:r w:rsidR="00A24D3F" w:rsidRPr="00D20949">
        <w:rPr>
          <w:rFonts w:eastAsia="Palatino Linotype"/>
        </w:rPr>
        <w:t>s</w:t>
      </w:r>
      <w:r w:rsidRPr="00D20949">
        <w:rPr>
          <w:rFonts w:eastAsia="Palatino Linotype"/>
        </w:rPr>
        <w:t xml:space="preserve">olicitud de </w:t>
      </w:r>
      <w:r w:rsidR="00A24D3F" w:rsidRPr="00D20949">
        <w:rPr>
          <w:rFonts w:eastAsia="Palatino Linotype"/>
        </w:rPr>
        <w:t>i</w:t>
      </w:r>
      <w:r w:rsidRPr="00D20949">
        <w:rPr>
          <w:rFonts w:eastAsia="Palatino Linotype"/>
        </w:rPr>
        <w:t>nformación.</w:t>
      </w:r>
    </w:p>
    <w:p w14:paraId="68B56D82" w14:textId="4F939EF9" w:rsidR="00A970D5" w:rsidRPr="00D20949" w:rsidRDefault="00B36B86" w:rsidP="006922F5">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Con fecha</w:t>
      </w:r>
      <w:r w:rsidR="00AA6C98" w:rsidRPr="00D20949">
        <w:rPr>
          <w:rFonts w:eastAsia="Palatino Linotype" w:cs="Palatino Linotype"/>
          <w:color w:val="000000"/>
          <w:szCs w:val="24"/>
        </w:rPr>
        <w:t xml:space="preserve"> </w:t>
      </w:r>
      <w:r w:rsidR="00CA173C" w:rsidRPr="00D20949">
        <w:rPr>
          <w:rFonts w:eastAsia="Palatino Linotype" w:cs="Palatino Linotype"/>
          <w:color w:val="000000"/>
          <w:szCs w:val="24"/>
        </w:rPr>
        <w:t>veinticinco de marzo</w:t>
      </w:r>
      <w:r w:rsidR="00AC4CAF" w:rsidRPr="00D20949">
        <w:rPr>
          <w:rFonts w:eastAsia="Palatino Linotype" w:cs="Palatino Linotype"/>
          <w:color w:val="000000"/>
          <w:szCs w:val="24"/>
        </w:rPr>
        <w:t xml:space="preserve"> de dos mil veinticinco</w:t>
      </w:r>
      <w:r w:rsidR="00B54BC7" w:rsidRPr="00D20949">
        <w:rPr>
          <w:rFonts w:eastAsia="Palatino Linotype" w:cs="Palatino Linotype"/>
          <w:color w:val="000000"/>
          <w:szCs w:val="24"/>
        </w:rPr>
        <w:t xml:space="preserve">, </w:t>
      </w:r>
      <w:r w:rsidR="004F2C83" w:rsidRPr="00D20949">
        <w:rPr>
          <w:rFonts w:eastAsia="Palatino Linotype" w:cs="Palatino Linotype"/>
          <w:color w:val="000000"/>
          <w:szCs w:val="24"/>
        </w:rPr>
        <w:t>el Recurrente presentó solicitud de información que fue registrada en el Sistema de Acceso a la Información Mexiquense (SAIMEX) con e</w:t>
      </w:r>
      <w:r w:rsidR="003C1B46" w:rsidRPr="00D20949">
        <w:rPr>
          <w:rFonts w:eastAsia="Palatino Linotype" w:cs="Palatino Linotype"/>
          <w:color w:val="000000"/>
          <w:szCs w:val="24"/>
        </w:rPr>
        <w:t>l</w:t>
      </w:r>
      <w:r w:rsidR="004F2C83" w:rsidRPr="00D20949">
        <w:rPr>
          <w:rFonts w:eastAsia="Palatino Linotype" w:cs="Palatino Linotype"/>
          <w:color w:val="000000"/>
          <w:szCs w:val="24"/>
        </w:rPr>
        <w:t xml:space="preserve"> expediente</w:t>
      </w:r>
      <w:r w:rsidR="00642669" w:rsidRPr="00D20949">
        <w:rPr>
          <w:rFonts w:eastAsia="Palatino Linotype" w:cs="Palatino Linotype"/>
          <w:b/>
          <w:bCs/>
          <w:color w:val="000000"/>
          <w:szCs w:val="24"/>
        </w:rPr>
        <w:t xml:space="preserve"> </w:t>
      </w:r>
      <w:r w:rsidR="00CA173C" w:rsidRPr="00D20949">
        <w:rPr>
          <w:rFonts w:eastAsia="Palatino Linotype" w:cs="Palatino Linotype"/>
          <w:b/>
          <w:bCs/>
          <w:color w:val="000000"/>
          <w:szCs w:val="24"/>
        </w:rPr>
        <w:t>00153/ZINACANT/IP/2025</w:t>
      </w:r>
      <w:r w:rsidR="00A970D5" w:rsidRPr="00D20949">
        <w:rPr>
          <w:rFonts w:eastAsia="Palatino Linotype" w:cs="Palatino Linotype"/>
          <w:color w:val="000000"/>
          <w:szCs w:val="24"/>
        </w:rPr>
        <w:t>,</w:t>
      </w:r>
      <w:r w:rsidR="00A970D5" w:rsidRPr="00D20949">
        <w:rPr>
          <w:rFonts w:eastAsia="Palatino Linotype" w:cs="Palatino Linotype"/>
          <w:b/>
          <w:color w:val="000000"/>
          <w:szCs w:val="24"/>
        </w:rPr>
        <w:t xml:space="preserve"> </w:t>
      </w:r>
      <w:r w:rsidR="0087615A" w:rsidRPr="00D20949">
        <w:rPr>
          <w:rFonts w:eastAsia="Palatino Linotype" w:cs="Palatino Linotype"/>
          <w:color w:val="000000"/>
          <w:szCs w:val="24"/>
        </w:rPr>
        <w:t xml:space="preserve">mediante la cual solicitó </w:t>
      </w:r>
      <w:r w:rsidR="003C1B46" w:rsidRPr="00D20949">
        <w:rPr>
          <w:rFonts w:eastAsia="Palatino Linotype" w:cs="Palatino Linotype"/>
          <w:color w:val="000000"/>
          <w:szCs w:val="24"/>
        </w:rPr>
        <w:t xml:space="preserve">lo </w:t>
      </w:r>
      <w:r w:rsidR="0087615A" w:rsidRPr="00D20949">
        <w:rPr>
          <w:rFonts w:eastAsia="Palatino Linotype" w:cs="Palatino Linotype"/>
          <w:color w:val="000000"/>
          <w:szCs w:val="24"/>
        </w:rPr>
        <w:t>siguiente:</w:t>
      </w:r>
    </w:p>
    <w:p w14:paraId="1FB65B3A" w14:textId="77777777" w:rsidR="003C1B46" w:rsidRPr="00D20949" w:rsidRDefault="003C1B46" w:rsidP="006922F5">
      <w:pPr>
        <w:pBdr>
          <w:top w:val="nil"/>
          <w:left w:val="nil"/>
          <w:bottom w:val="nil"/>
          <w:right w:val="nil"/>
          <w:between w:val="nil"/>
        </w:pBdr>
        <w:contextualSpacing/>
        <w:rPr>
          <w:rFonts w:eastAsia="Palatino Linotype" w:cs="Palatino Linotype"/>
          <w:color w:val="000000"/>
          <w:szCs w:val="24"/>
        </w:rPr>
      </w:pPr>
    </w:p>
    <w:p w14:paraId="133704B2" w14:textId="3DD6FF8D" w:rsidR="00A970D5" w:rsidRPr="00D20949" w:rsidRDefault="70652167" w:rsidP="009950AD">
      <w:pPr>
        <w:pStyle w:val="Fundamentos"/>
      </w:pPr>
      <w:r w:rsidRPr="00D20949">
        <w:rPr>
          <w:lang w:val="es-ES"/>
        </w:rPr>
        <w:t>«</w:t>
      </w:r>
      <w:r w:rsidR="00CA173C" w:rsidRPr="00D20949">
        <w:rPr>
          <w:lang w:val="es-ES"/>
        </w:rPr>
        <w:t>Solicito información sobre las visitas oficiales realizadas por el presidente municipal y los regidores, incluyendo los costos asociados, los propósitos de las visitas, los informes de actividades y los nombres de los asistentes a cada viaje.</w:t>
      </w:r>
      <w:r w:rsidR="005B67F3" w:rsidRPr="00D20949">
        <w:rPr>
          <w:lang w:val="es-ES"/>
        </w:rPr>
        <w:t>»</w:t>
      </w:r>
      <w:r w:rsidRPr="00D20949">
        <w:rPr>
          <w:lang w:val="es-ES"/>
        </w:rPr>
        <w:t xml:space="preserve"> (Sic)</w:t>
      </w:r>
    </w:p>
    <w:p w14:paraId="40BBECCB" w14:textId="77777777" w:rsidR="00A970D5" w:rsidRPr="00D20949"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20949" w:rsidRDefault="00A970D5" w:rsidP="006922F5">
      <w:pPr>
        <w:pBdr>
          <w:top w:val="nil"/>
          <w:left w:val="nil"/>
          <w:bottom w:val="nil"/>
          <w:right w:val="nil"/>
          <w:between w:val="nil"/>
        </w:pBdr>
        <w:contextualSpacing/>
        <w:rPr>
          <w:rFonts w:eastAsia="Palatino Linotype" w:cs="Palatino Linotype"/>
          <w:b/>
          <w:color w:val="000000"/>
          <w:szCs w:val="24"/>
        </w:rPr>
      </w:pPr>
      <w:r w:rsidRPr="00D20949">
        <w:rPr>
          <w:rFonts w:eastAsia="Palatino Linotype" w:cs="Palatino Linotype"/>
          <w:color w:val="000000"/>
          <w:szCs w:val="24"/>
        </w:rPr>
        <w:t xml:space="preserve">Modalidad de entrega: </w:t>
      </w:r>
      <w:r w:rsidR="004A6F01" w:rsidRPr="00D20949">
        <w:rPr>
          <w:rFonts w:eastAsia="Palatino Linotype" w:cs="Palatino Linotype"/>
          <w:b/>
          <w:color w:val="000000"/>
          <w:szCs w:val="24"/>
        </w:rPr>
        <w:t>A través del SAIMEX</w:t>
      </w:r>
    </w:p>
    <w:p w14:paraId="1063B60E" w14:textId="77777777" w:rsidR="007B7C73" w:rsidRPr="00D20949"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D20949" w:rsidRDefault="00E21393" w:rsidP="006922F5">
      <w:pPr>
        <w:pStyle w:val="Ttulo2"/>
        <w:rPr>
          <w:rFonts w:eastAsia="Palatino Linotype"/>
        </w:rPr>
      </w:pPr>
      <w:r w:rsidRPr="00D20949">
        <w:rPr>
          <w:rFonts w:eastAsia="Palatino Linotype"/>
        </w:rPr>
        <w:lastRenderedPageBreak/>
        <w:t>SEGUNDO</w:t>
      </w:r>
      <w:r w:rsidR="00A970D5" w:rsidRPr="00D20949">
        <w:rPr>
          <w:rFonts w:eastAsia="Palatino Linotype"/>
        </w:rPr>
        <w:t>. De la respuesta del Sujeto Obligado.</w:t>
      </w:r>
    </w:p>
    <w:p w14:paraId="2EE6F294" w14:textId="35494D95" w:rsidR="00A970D5" w:rsidRPr="00D20949" w:rsidRDefault="00A970D5" w:rsidP="006922F5">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De las constancias que obran en el expediente electrónico, se observa qu</w:t>
      </w:r>
      <w:r w:rsidR="008B2951" w:rsidRPr="00D20949">
        <w:rPr>
          <w:rFonts w:eastAsia="Palatino Linotype" w:cs="Palatino Linotype"/>
          <w:color w:val="000000"/>
          <w:szCs w:val="24"/>
        </w:rPr>
        <w:t>e el día</w:t>
      </w:r>
      <w:r w:rsidR="004A3367" w:rsidRPr="00D20949">
        <w:rPr>
          <w:rFonts w:eastAsia="Palatino Linotype" w:cs="Palatino Linotype"/>
          <w:color w:val="000000"/>
          <w:szCs w:val="24"/>
        </w:rPr>
        <w:t xml:space="preserve"> </w:t>
      </w:r>
      <w:r w:rsidR="00CA173C" w:rsidRPr="00D20949">
        <w:rPr>
          <w:rFonts w:eastAsia="Palatino Linotype" w:cs="Palatino Linotype"/>
          <w:color w:val="000000"/>
          <w:szCs w:val="24"/>
        </w:rPr>
        <w:t>veintiuno de abril</w:t>
      </w:r>
      <w:r w:rsidR="004A5EE6" w:rsidRPr="00D20949">
        <w:rPr>
          <w:rFonts w:eastAsia="Palatino Linotype" w:cs="Palatino Linotype"/>
          <w:color w:val="000000"/>
          <w:szCs w:val="24"/>
        </w:rPr>
        <w:t xml:space="preserve"> de dos mil veinticinco</w:t>
      </w:r>
      <w:r w:rsidRPr="00D20949">
        <w:rPr>
          <w:rFonts w:eastAsia="Palatino Linotype" w:cs="Palatino Linotype"/>
          <w:color w:val="000000"/>
          <w:szCs w:val="24"/>
        </w:rPr>
        <w:t>, el Sujeto Obligado dio respuest</w:t>
      </w:r>
      <w:r w:rsidR="009F4FF4" w:rsidRPr="00D20949">
        <w:rPr>
          <w:rFonts w:eastAsia="Palatino Linotype" w:cs="Palatino Linotype"/>
          <w:color w:val="000000"/>
          <w:szCs w:val="24"/>
        </w:rPr>
        <w:t>a a la solicitud de información</w:t>
      </w:r>
      <w:r w:rsidRPr="00D20949">
        <w:rPr>
          <w:rFonts w:eastAsia="Palatino Linotype" w:cs="Palatino Linotype"/>
          <w:color w:val="000000"/>
          <w:szCs w:val="24"/>
        </w:rPr>
        <w:t xml:space="preserve"> manifestando lo siguiente:</w:t>
      </w:r>
    </w:p>
    <w:p w14:paraId="6CF4EC0F" w14:textId="77777777" w:rsidR="00A970D5" w:rsidRPr="00D20949" w:rsidRDefault="00A970D5" w:rsidP="006922F5">
      <w:pPr>
        <w:pBdr>
          <w:top w:val="nil"/>
          <w:left w:val="nil"/>
          <w:bottom w:val="nil"/>
          <w:right w:val="nil"/>
          <w:between w:val="nil"/>
        </w:pBdr>
        <w:contextualSpacing/>
        <w:rPr>
          <w:rFonts w:eastAsia="Palatino Linotype" w:cs="Palatino Linotype"/>
          <w:color w:val="000000"/>
          <w:szCs w:val="24"/>
        </w:rPr>
      </w:pPr>
    </w:p>
    <w:p w14:paraId="2540F8ED" w14:textId="6BCA1620" w:rsidR="00CA173C" w:rsidRPr="00D20949" w:rsidRDefault="006F79C9" w:rsidP="00CA173C">
      <w:pPr>
        <w:pStyle w:val="Fundamentos"/>
      </w:pPr>
      <w:r w:rsidRPr="00D20949">
        <w:t>«</w:t>
      </w:r>
      <w:r w:rsidR="00CA173C" w:rsidRPr="00D20949">
        <w:t>En respuesta a la solicitud recibida, nos permitimos hacer de su conocimiento que con fundamento en el artículo 53, Fracciones: II, V y VI de la Ley de Transparencia y Acceso a la Información Pública del Estado de México y Municipios, le contestamos que:</w:t>
      </w:r>
    </w:p>
    <w:p w14:paraId="42BFB0BA" w14:textId="77777777" w:rsidR="00CA173C" w:rsidRPr="00D20949" w:rsidRDefault="00CA173C" w:rsidP="00CA173C">
      <w:pPr>
        <w:pStyle w:val="Fundamentos"/>
      </w:pPr>
    </w:p>
    <w:p w14:paraId="489A6860" w14:textId="77777777" w:rsidR="00CA173C" w:rsidRPr="00D20949" w:rsidRDefault="00CA173C" w:rsidP="00CA173C">
      <w:pPr>
        <w:pStyle w:val="Fundamentos"/>
      </w:pPr>
      <w:r w:rsidRPr="00D20949">
        <w:rPr>
          <w:lang w:val="es-ES"/>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EEBA703" w14:textId="77777777" w:rsidR="00CA173C" w:rsidRPr="00D20949" w:rsidRDefault="00CA173C" w:rsidP="00CA173C">
      <w:pPr>
        <w:pStyle w:val="Fundamentos"/>
      </w:pPr>
    </w:p>
    <w:p w14:paraId="66A30144" w14:textId="77777777" w:rsidR="00CA173C" w:rsidRPr="00D20949" w:rsidRDefault="00CA173C" w:rsidP="00CA173C">
      <w:pPr>
        <w:pStyle w:val="Fundamentos"/>
      </w:pPr>
      <w:r w:rsidRPr="00D20949">
        <w:t>ATENTAMENTE</w:t>
      </w:r>
    </w:p>
    <w:p w14:paraId="3FE4A9EF" w14:textId="1EFD7FB3" w:rsidR="00A970D5" w:rsidRPr="00D20949" w:rsidRDefault="00CA173C" w:rsidP="00CA173C">
      <w:pPr>
        <w:pStyle w:val="Fundamentos"/>
      </w:pPr>
      <w:r w:rsidRPr="00D20949">
        <w:rPr>
          <w:lang w:val="es-ES"/>
        </w:rPr>
        <w:t xml:space="preserve">BRENDA SELENE HERNANDEZ </w:t>
      </w:r>
      <w:r w:rsidR="0074468A" w:rsidRPr="00D20949">
        <w:rPr>
          <w:lang w:val="es-ES"/>
        </w:rPr>
        <w:t>LOPEZ»</w:t>
      </w:r>
      <w:r w:rsidR="00A970D5" w:rsidRPr="00D20949">
        <w:rPr>
          <w:lang w:val="es-ES"/>
        </w:rPr>
        <w:t xml:space="preserve"> (Sic)</w:t>
      </w:r>
    </w:p>
    <w:p w14:paraId="2EAB8352" w14:textId="3B77EF6C" w:rsidR="001107C4" w:rsidRPr="00D20949" w:rsidRDefault="001107C4" w:rsidP="006922F5">
      <w:pPr>
        <w:pBdr>
          <w:top w:val="nil"/>
          <w:left w:val="nil"/>
          <w:bottom w:val="nil"/>
          <w:right w:val="nil"/>
          <w:between w:val="nil"/>
        </w:pBdr>
        <w:contextualSpacing/>
        <w:rPr>
          <w:rFonts w:eastAsia="Palatino Linotype" w:cs="Palatino Linotype"/>
          <w:color w:val="000000"/>
          <w:szCs w:val="24"/>
        </w:rPr>
      </w:pPr>
    </w:p>
    <w:p w14:paraId="5AA335BA" w14:textId="1E04D3A7" w:rsidR="00EC09BF" w:rsidRPr="00D20949" w:rsidRDefault="00F16DFC" w:rsidP="006922F5">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 xml:space="preserve">El Sujeto Obligado adjuntó a su respuesta </w:t>
      </w:r>
      <w:r w:rsidR="00CA173C" w:rsidRPr="00D20949">
        <w:rPr>
          <w:rFonts w:eastAsia="Palatino Linotype" w:cs="Palatino Linotype"/>
          <w:color w:val="000000"/>
          <w:szCs w:val="24"/>
        </w:rPr>
        <w:t>los</w:t>
      </w:r>
      <w:r w:rsidR="00042641" w:rsidRPr="00D20949">
        <w:rPr>
          <w:rFonts w:eastAsia="Palatino Linotype" w:cs="Palatino Linotype"/>
          <w:color w:val="000000"/>
          <w:szCs w:val="24"/>
        </w:rPr>
        <w:t xml:space="preserve"> </w:t>
      </w:r>
      <w:r w:rsidRPr="00D20949">
        <w:rPr>
          <w:rFonts w:eastAsia="Palatino Linotype" w:cs="Palatino Linotype"/>
          <w:color w:val="000000"/>
          <w:szCs w:val="24"/>
        </w:rPr>
        <w:t>documento</w:t>
      </w:r>
      <w:r w:rsidR="00CA173C" w:rsidRPr="00D20949">
        <w:rPr>
          <w:rFonts w:eastAsia="Palatino Linotype" w:cs="Palatino Linotype"/>
          <w:color w:val="000000"/>
          <w:szCs w:val="24"/>
        </w:rPr>
        <w:t>s</w:t>
      </w:r>
      <w:r w:rsidRPr="00D20949">
        <w:rPr>
          <w:rFonts w:eastAsia="Palatino Linotype" w:cs="Palatino Linotype"/>
          <w:color w:val="000000"/>
          <w:szCs w:val="24"/>
        </w:rPr>
        <w:t xml:space="preserve"> denominado</w:t>
      </w:r>
      <w:r w:rsidR="00CA173C" w:rsidRPr="00D20949">
        <w:rPr>
          <w:rFonts w:eastAsia="Palatino Linotype" w:cs="Palatino Linotype"/>
          <w:color w:val="000000"/>
          <w:szCs w:val="24"/>
        </w:rPr>
        <w:t>s</w:t>
      </w:r>
      <w:r w:rsidR="006F79C9" w:rsidRPr="00D20949">
        <w:rPr>
          <w:rFonts w:eastAsia="Palatino Linotype" w:cs="Palatino Linotype"/>
          <w:color w:val="000000"/>
          <w:szCs w:val="24"/>
        </w:rPr>
        <w:t xml:space="preserve"> </w:t>
      </w:r>
      <w:r w:rsidR="00CA46A8" w:rsidRPr="00D20949">
        <w:rPr>
          <w:rFonts w:eastAsia="Palatino Linotype" w:cs="Palatino Linotype"/>
          <w:b/>
          <w:bCs/>
          <w:color w:val="000000"/>
          <w:szCs w:val="24"/>
        </w:rPr>
        <w:t>«</w:t>
      </w:r>
      <w:r w:rsidR="00CA173C" w:rsidRPr="00D20949">
        <w:rPr>
          <w:rFonts w:eastAsia="Palatino Linotype" w:cs="Palatino Linotype"/>
          <w:b/>
          <w:bCs/>
          <w:color w:val="000000"/>
          <w:szCs w:val="24"/>
        </w:rPr>
        <w:t>RESPUESTA SOLICITUD 153.pdf</w:t>
      </w:r>
      <w:r w:rsidR="00635456" w:rsidRPr="00D20949">
        <w:rPr>
          <w:rFonts w:eastAsia="Palatino Linotype" w:cs="Palatino Linotype"/>
          <w:b/>
          <w:bCs/>
          <w:color w:val="000000"/>
          <w:szCs w:val="24"/>
        </w:rPr>
        <w:t>»</w:t>
      </w:r>
      <w:r w:rsidR="00635456" w:rsidRPr="00D20949">
        <w:rPr>
          <w:rFonts w:eastAsia="Palatino Linotype" w:cs="Palatino Linotype"/>
          <w:color w:val="000000"/>
          <w:szCs w:val="24"/>
        </w:rPr>
        <w:t>,</w:t>
      </w:r>
      <w:r w:rsidR="00334474" w:rsidRPr="00D20949">
        <w:rPr>
          <w:rFonts w:eastAsia="Palatino Linotype" w:cs="Palatino Linotype"/>
          <w:color w:val="000000"/>
          <w:szCs w:val="24"/>
        </w:rPr>
        <w:t xml:space="preserve"> </w:t>
      </w:r>
      <w:r w:rsidR="00CA173C" w:rsidRPr="00D20949">
        <w:rPr>
          <w:rFonts w:eastAsia="Palatino Linotype" w:cs="Palatino Linotype"/>
          <w:b/>
          <w:bCs/>
          <w:color w:val="000000"/>
          <w:szCs w:val="24"/>
        </w:rPr>
        <w:t>«SAIMEX153.pdf»</w:t>
      </w:r>
      <w:r w:rsidR="00CA173C" w:rsidRPr="00D20949">
        <w:rPr>
          <w:rFonts w:eastAsia="Palatino Linotype" w:cs="Palatino Linotype"/>
          <w:color w:val="000000"/>
          <w:szCs w:val="24"/>
        </w:rPr>
        <w:t xml:space="preserve">, </w:t>
      </w:r>
      <w:r w:rsidR="00CA173C" w:rsidRPr="00D20949">
        <w:rPr>
          <w:rFonts w:eastAsia="Palatino Linotype" w:cs="Palatino Linotype"/>
          <w:b/>
          <w:bCs/>
          <w:color w:val="000000"/>
          <w:szCs w:val="24"/>
        </w:rPr>
        <w:t>«00153ZINACANTIP2025.pdf»</w:t>
      </w:r>
      <w:r w:rsidR="00CA173C" w:rsidRPr="00D20949">
        <w:rPr>
          <w:rFonts w:eastAsia="Palatino Linotype" w:cs="Palatino Linotype"/>
          <w:color w:val="000000"/>
          <w:szCs w:val="24"/>
        </w:rPr>
        <w:t xml:space="preserve">, </w:t>
      </w:r>
      <w:r w:rsidR="00635456" w:rsidRPr="00D20949">
        <w:rPr>
          <w:rFonts w:eastAsia="Palatino Linotype" w:cs="Palatino Linotype"/>
          <w:color w:val="000000"/>
          <w:szCs w:val="24"/>
        </w:rPr>
        <w:t>cuyo contenido no se reproduce por ser del conocimiento de las partes; no obstante, será objeto de análisis en el estudio correspondiente.</w:t>
      </w:r>
    </w:p>
    <w:p w14:paraId="66EE4AF4" w14:textId="77777777" w:rsidR="00EC09BF" w:rsidRPr="00D20949" w:rsidRDefault="00EC09BF"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D20949" w:rsidRDefault="00E21393" w:rsidP="006922F5">
      <w:pPr>
        <w:pStyle w:val="Ttulo2"/>
        <w:rPr>
          <w:rFonts w:eastAsia="Palatino Linotype"/>
        </w:rPr>
      </w:pPr>
      <w:r w:rsidRPr="00D20949">
        <w:rPr>
          <w:rFonts w:eastAsia="Palatino Linotype"/>
        </w:rPr>
        <w:lastRenderedPageBreak/>
        <w:t>TERCERO</w:t>
      </w:r>
      <w:r w:rsidR="00A970D5" w:rsidRPr="00D20949">
        <w:rPr>
          <w:rFonts w:eastAsia="Palatino Linotype"/>
        </w:rPr>
        <w:t>. Del recurso de revisión.</w:t>
      </w:r>
    </w:p>
    <w:p w14:paraId="0C8C3A2F" w14:textId="01A95DBF" w:rsidR="00A970D5" w:rsidRPr="00D20949" w:rsidRDefault="00CA46A8" w:rsidP="006922F5">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 xml:space="preserve">Inconforme con la respuesta emitida por el Sujeto Obligado, el Recurrente interpuso el presente recurso de revisión el </w:t>
      </w:r>
      <w:r w:rsidR="00CA173C" w:rsidRPr="00D20949">
        <w:rPr>
          <w:rFonts w:eastAsia="Palatino Linotype" w:cs="Palatino Linotype"/>
          <w:color w:val="000000"/>
          <w:szCs w:val="24"/>
        </w:rPr>
        <w:t>seis</w:t>
      </w:r>
      <w:r w:rsidRPr="00D20949">
        <w:rPr>
          <w:rFonts w:eastAsia="Palatino Linotype" w:cs="Palatino Linotype"/>
          <w:color w:val="000000"/>
          <w:szCs w:val="24"/>
        </w:rPr>
        <w:t xml:space="preserve"> de mayo de dos mil veinticinco, el cual se registró en el SAIMEX con el expediente </w:t>
      </w:r>
      <w:r w:rsidR="0090115A" w:rsidRPr="00D20949">
        <w:rPr>
          <w:rFonts w:eastAsia="Palatino Linotype" w:cs="Palatino Linotype"/>
          <w:color w:val="000000"/>
          <w:szCs w:val="24"/>
        </w:rPr>
        <w:t>con el expediente número</w:t>
      </w:r>
      <w:r w:rsidR="00A970D5" w:rsidRPr="00D20949">
        <w:rPr>
          <w:rFonts w:eastAsia="Palatino Linotype" w:cs="Palatino Linotype"/>
          <w:color w:val="000000"/>
          <w:szCs w:val="24"/>
        </w:rPr>
        <w:t xml:space="preserve"> </w:t>
      </w:r>
      <w:r w:rsidR="00CA173C" w:rsidRPr="00D20949">
        <w:rPr>
          <w:rFonts w:eastAsia="Palatino Linotype" w:cs="Palatino Linotype"/>
          <w:b/>
          <w:color w:val="000000"/>
          <w:szCs w:val="24"/>
        </w:rPr>
        <w:t>05135/INFOEM/IP/RR/2025</w:t>
      </w:r>
      <w:r w:rsidR="00A06896" w:rsidRPr="00D20949">
        <w:rPr>
          <w:rFonts w:eastAsia="Palatino Linotype" w:cs="Palatino Linotype"/>
          <w:color w:val="000000"/>
          <w:szCs w:val="24"/>
        </w:rPr>
        <w:t xml:space="preserve">, </w:t>
      </w:r>
      <w:r w:rsidR="0090115A" w:rsidRPr="00D20949">
        <w:rPr>
          <w:rFonts w:eastAsia="Palatino Linotype" w:cs="Palatino Linotype"/>
          <w:color w:val="000000"/>
          <w:szCs w:val="24"/>
        </w:rPr>
        <w:t>en el que manifestó</w:t>
      </w:r>
      <w:r w:rsidR="00A970D5" w:rsidRPr="00D20949">
        <w:rPr>
          <w:rFonts w:eastAsia="Palatino Linotype" w:cs="Palatino Linotype"/>
          <w:color w:val="000000"/>
          <w:szCs w:val="24"/>
        </w:rPr>
        <w:t xml:space="preserve"> lo siguiente:</w:t>
      </w:r>
    </w:p>
    <w:p w14:paraId="7AA0C9F4" w14:textId="046134A0" w:rsidR="00A970D5" w:rsidRPr="00D20949"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20949" w:rsidRDefault="00A970D5" w:rsidP="006922F5">
      <w:pPr>
        <w:contextualSpacing/>
        <w:rPr>
          <w:rFonts w:eastAsia="Palatino Linotype" w:cs="Palatino Linotype"/>
          <w:b/>
        </w:rPr>
      </w:pPr>
      <w:r w:rsidRPr="00D20949">
        <w:rPr>
          <w:rFonts w:eastAsia="Palatino Linotype" w:cs="Palatino Linotype"/>
          <w:b/>
        </w:rPr>
        <w:t>Acto Impugnado:</w:t>
      </w:r>
      <w:r w:rsidR="00655007" w:rsidRPr="00D20949">
        <w:rPr>
          <w:rFonts w:eastAsia="Palatino Linotype" w:cs="Palatino Linotype"/>
          <w:b/>
        </w:rPr>
        <w:t xml:space="preserve"> </w:t>
      </w:r>
    </w:p>
    <w:p w14:paraId="4A0EFE5A" w14:textId="572244E0" w:rsidR="00A970D5" w:rsidRPr="00D20949" w:rsidRDefault="005B67F3" w:rsidP="5C35490E">
      <w:pPr>
        <w:pStyle w:val="Fundamentos"/>
        <w:rPr>
          <w:b/>
          <w:bCs/>
        </w:rPr>
      </w:pPr>
      <w:r w:rsidRPr="00D20949">
        <w:t>«</w:t>
      </w:r>
      <w:r w:rsidR="00CA173C" w:rsidRPr="00D20949">
        <w:t>NO ENTREGA INFORMACION</w:t>
      </w:r>
      <w:r w:rsidR="5C35490E" w:rsidRPr="00D20949">
        <w:t>» (Sic)</w:t>
      </w:r>
    </w:p>
    <w:p w14:paraId="3C40A441" w14:textId="0B2599C4" w:rsidR="00A970D5" w:rsidRPr="00D20949" w:rsidRDefault="00A970D5" w:rsidP="00FA1919">
      <w:pPr>
        <w:tabs>
          <w:tab w:val="left" w:pos="2515"/>
        </w:tabs>
        <w:contextualSpacing/>
        <w:rPr>
          <w:rFonts w:eastAsia="Palatino Linotype" w:cs="Palatino Linotype"/>
          <w:iCs/>
          <w:szCs w:val="24"/>
        </w:rPr>
      </w:pPr>
    </w:p>
    <w:p w14:paraId="0F6CFE30" w14:textId="719FCACE" w:rsidR="00300EA0" w:rsidRPr="00D20949" w:rsidRDefault="002B6B0F" w:rsidP="00300EA0">
      <w:pPr>
        <w:contextualSpacing/>
        <w:rPr>
          <w:rFonts w:eastAsia="Palatino Linotype" w:cs="Palatino Linotype"/>
          <w:b/>
        </w:rPr>
      </w:pPr>
      <w:r w:rsidRPr="00D20949">
        <w:rPr>
          <w:rFonts w:eastAsia="Palatino Linotype" w:cs="Palatino Linotype"/>
          <w:b/>
        </w:rPr>
        <w:t>Razones o motivos de inconformidad</w:t>
      </w:r>
      <w:r w:rsidR="00300EA0" w:rsidRPr="00D20949">
        <w:rPr>
          <w:rFonts w:eastAsia="Palatino Linotype" w:cs="Palatino Linotype"/>
          <w:b/>
        </w:rPr>
        <w:t xml:space="preserve">: </w:t>
      </w:r>
    </w:p>
    <w:p w14:paraId="636038ED" w14:textId="0BD12B1B" w:rsidR="00300EA0" w:rsidRPr="00D20949" w:rsidRDefault="00300EA0" w:rsidP="1C16B81A">
      <w:pPr>
        <w:pStyle w:val="Fundamentos"/>
        <w:rPr>
          <w:b/>
          <w:bCs/>
          <w:lang w:val="es-ES"/>
        </w:rPr>
      </w:pPr>
      <w:r w:rsidRPr="00D20949">
        <w:rPr>
          <w:lang w:val="es-ES"/>
        </w:rPr>
        <w:t>«</w:t>
      </w:r>
      <w:r w:rsidR="00CA173C" w:rsidRPr="00D20949">
        <w:rPr>
          <w:lang w:val="es-ES"/>
        </w:rPr>
        <w:t>NO ENTREGA INFORMACION</w:t>
      </w:r>
      <w:r w:rsidR="005B67F3" w:rsidRPr="00D20949">
        <w:rPr>
          <w:lang w:val="es-ES"/>
        </w:rPr>
        <w:t>»</w:t>
      </w:r>
      <w:r w:rsidRPr="00D20949">
        <w:rPr>
          <w:lang w:val="es-ES"/>
        </w:rPr>
        <w:t xml:space="preserve"> (Sic)</w:t>
      </w:r>
    </w:p>
    <w:p w14:paraId="0A3CE1C1" w14:textId="77777777" w:rsidR="00390EBF" w:rsidRPr="00D20949" w:rsidRDefault="00390EBF" w:rsidP="006922F5">
      <w:pPr>
        <w:contextualSpacing/>
        <w:rPr>
          <w:rFonts w:eastAsia="Palatino Linotype" w:cs="Palatino Linotype"/>
          <w:iCs/>
          <w:szCs w:val="24"/>
        </w:rPr>
      </w:pPr>
    </w:p>
    <w:p w14:paraId="11D7F189" w14:textId="263FD592" w:rsidR="00A970D5" w:rsidRPr="00D20949" w:rsidRDefault="00E21393" w:rsidP="006922F5">
      <w:pPr>
        <w:pStyle w:val="Ttulo2"/>
        <w:rPr>
          <w:rFonts w:eastAsia="Palatino Linotype"/>
        </w:rPr>
      </w:pPr>
      <w:r w:rsidRPr="00D20949">
        <w:rPr>
          <w:rFonts w:eastAsia="Palatino Linotype"/>
        </w:rPr>
        <w:t>CUAR</w:t>
      </w:r>
      <w:r w:rsidR="007A1154" w:rsidRPr="00D20949">
        <w:rPr>
          <w:rFonts w:eastAsia="Palatino Linotype"/>
        </w:rPr>
        <w:t>TO</w:t>
      </w:r>
      <w:r w:rsidR="00A970D5" w:rsidRPr="00D20949">
        <w:rPr>
          <w:rFonts w:eastAsia="Palatino Linotype"/>
        </w:rPr>
        <w:t>. Del turno y admisión del recurso de revisión.</w:t>
      </w:r>
    </w:p>
    <w:p w14:paraId="2459DEBA" w14:textId="4408C02F" w:rsidR="00A970D5" w:rsidRPr="00D20949" w:rsidRDefault="70652167" w:rsidP="1C16B81A">
      <w:pPr>
        <w:pBdr>
          <w:top w:val="nil"/>
          <w:left w:val="nil"/>
          <w:bottom w:val="nil"/>
          <w:right w:val="nil"/>
          <w:between w:val="nil"/>
        </w:pBdr>
        <w:contextualSpacing/>
        <w:rPr>
          <w:rFonts w:eastAsia="Palatino Linotype" w:cs="Palatino Linotype"/>
          <w:color w:val="000000"/>
          <w:lang w:val="es-ES"/>
        </w:rPr>
      </w:pPr>
      <w:r w:rsidRPr="00D20949">
        <w:rPr>
          <w:rFonts w:eastAsia="Palatino Linotype" w:cs="Palatino Linotype"/>
          <w:color w:val="000000" w:themeColor="text1"/>
          <w:lang w:val="es-ES"/>
        </w:rPr>
        <w:t xml:space="preserve">Medio de impugnación que le fue turnado al </w:t>
      </w:r>
      <w:r w:rsidRPr="00D20949">
        <w:rPr>
          <w:rFonts w:eastAsia="Palatino Linotype" w:cs="Palatino Linotype"/>
          <w:b/>
          <w:bCs/>
          <w:color w:val="000000" w:themeColor="text1"/>
          <w:lang w:val="es-ES"/>
        </w:rPr>
        <w:t>Comisionado Presidente José Martínez Vilchis</w:t>
      </w:r>
      <w:r w:rsidRPr="00D20949">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D20949">
        <w:rPr>
          <w:rFonts w:eastAsia="Palatino Linotype" w:cs="Palatino Linotype"/>
          <w:color w:val="000000" w:themeColor="text1"/>
          <w:lang w:val="es-ES"/>
        </w:rPr>
        <w:t xml:space="preserve"> admisión de fecha </w:t>
      </w:r>
      <w:r w:rsidR="00FA1011" w:rsidRPr="00D20949">
        <w:rPr>
          <w:rFonts w:eastAsia="Palatino Linotype" w:cs="Palatino Linotype"/>
          <w:color w:val="000000" w:themeColor="text1"/>
          <w:lang w:val="es-ES"/>
        </w:rPr>
        <w:t>ocho</w:t>
      </w:r>
      <w:r w:rsidR="00BB2978" w:rsidRPr="00D20949">
        <w:rPr>
          <w:rFonts w:eastAsia="Palatino Linotype" w:cs="Palatino Linotype"/>
          <w:color w:val="000000" w:themeColor="text1"/>
          <w:lang w:val="es-ES"/>
        </w:rPr>
        <w:t xml:space="preserve"> de mayo</w:t>
      </w:r>
      <w:r w:rsidR="00774AC3" w:rsidRPr="00D20949">
        <w:rPr>
          <w:rFonts w:eastAsia="Palatino Linotype" w:cs="Palatino Linotype"/>
          <w:color w:val="000000" w:themeColor="text1"/>
          <w:lang w:val="es-ES"/>
        </w:rPr>
        <w:t xml:space="preserve"> de dos mil veinticinco</w:t>
      </w:r>
      <w:r w:rsidRPr="00D20949">
        <w:rPr>
          <w:rFonts w:eastAsia="Palatino Linotype" w:cs="Palatino Linotype"/>
          <w:color w:val="000000" w:themeColor="text1"/>
          <w:lang w:val="es-ES"/>
        </w:rPr>
        <w:t xml:space="preserve">, </w:t>
      </w:r>
      <w:r w:rsidRPr="00D20949">
        <w:rPr>
          <w:rFonts w:eastAsia="Palatino Linotype" w:cs="Palatino Linotype"/>
          <w:lang w:val="es-ES"/>
        </w:rPr>
        <w:t>otorgándose</w:t>
      </w:r>
      <w:r w:rsidRPr="00D20949">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D20949"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D20949" w:rsidRDefault="00E21393" w:rsidP="006922F5">
      <w:pPr>
        <w:pStyle w:val="Ttulo2"/>
        <w:rPr>
          <w:rFonts w:eastAsia="Palatino Linotype"/>
        </w:rPr>
      </w:pPr>
      <w:r w:rsidRPr="00D20949">
        <w:rPr>
          <w:rFonts w:eastAsia="Palatino Linotype"/>
        </w:rPr>
        <w:t>QUINT</w:t>
      </w:r>
      <w:r w:rsidR="007D2A1A" w:rsidRPr="00D20949">
        <w:rPr>
          <w:rFonts w:eastAsia="Palatino Linotype"/>
        </w:rPr>
        <w:t>O</w:t>
      </w:r>
      <w:r w:rsidR="00A970D5" w:rsidRPr="00D20949">
        <w:rPr>
          <w:rFonts w:eastAsia="Palatino Linotype"/>
        </w:rPr>
        <w:t>. De la etapa de instrucción.</w:t>
      </w:r>
    </w:p>
    <w:p w14:paraId="7F41601E" w14:textId="1EAF20D6" w:rsidR="00732A2C" w:rsidRPr="00D20949" w:rsidRDefault="00CA173C" w:rsidP="00732A2C">
      <w:pPr>
        <w:pBdr>
          <w:top w:val="nil"/>
          <w:left w:val="nil"/>
          <w:bottom w:val="nil"/>
          <w:right w:val="nil"/>
          <w:between w:val="nil"/>
        </w:pBdr>
        <w:rPr>
          <w:rFonts w:eastAsia="Palatino Linotype" w:cs="Palatino Linotype"/>
          <w:color w:val="000000"/>
          <w:szCs w:val="24"/>
        </w:rPr>
      </w:pPr>
      <w:r w:rsidRPr="00D20949">
        <w:rPr>
          <w:rFonts w:eastAsia="Palatino Linotype" w:cs="Palatino Linotype"/>
          <w:color w:val="000000"/>
          <w:szCs w:val="24"/>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D20949"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D20949" w:rsidRDefault="007A1154" w:rsidP="006922F5">
      <w:pPr>
        <w:pStyle w:val="Ttulo2"/>
        <w:rPr>
          <w:rFonts w:eastAsia="Palatino Linotype"/>
        </w:rPr>
      </w:pPr>
      <w:r w:rsidRPr="00D20949">
        <w:rPr>
          <w:rFonts w:eastAsia="Palatino Linotype"/>
        </w:rPr>
        <w:lastRenderedPageBreak/>
        <w:t>S</w:t>
      </w:r>
      <w:r w:rsidR="00E21393" w:rsidRPr="00D20949">
        <w:rPr>
          <w:rFonts w:eastAsia="Palatino Linotype"/>
        </w:rPr>
        <w:t>EXTO</w:t>
      </w:r>
      <w:r w:rsidR="00A970D5" w:rsidRPr="00D20949">
        <w:rPr>
          <w:rFonts w:eastAsia="Palatino Linotype"/>
        </w:rPr>
        <w:t>. Del cierre de instrucción.</w:t>
      </w:r>
    </w:p>
    <w:p w14:paraId="2456F4BD" w14:textId="5F306A1D" w:rsidR="00A970D5" w:rsidRPr="00D20949" w:rsidRDefault="00A970D5" w:rsidP="006922F5">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Así, una vez transcurrido el término legal, se decretó el cierre de instru</w:t>
      </w:r>
      <w:r w:rsidR="00AE6B11" w:rsidRPr="00D20949">
        <w:rPr>
          <w:rFonts w:eastAsia="Palatino Linotype" w:cs="Palatino Linotype"/>
          <w:color w:val="000000"/>
          <w:szCs w:val="24"/>
        </w:rPr>
        <w:t>cción</w:t>
      </w:r>
      <w:r w:rsidR="007826F1" w:rsidRPr="00D20949">
        <w:rPr>
          <w:rFonts w:eastAsia="Palatino Linotype" w:cs="Palatino Linotype"/>
          <w:color w:val="000000"/>
          <w:szCs w:val="24"/>
        </w:rPr>
        <w:t xml:space="preserve"> el</w:t>
      </w:r>
      <w:r w:rsidR="00B53BEF" w:rsidRPr="00D20949">
        <w:rPr>
          <w:rFonts w:eastAsia="Palatino Linotype" w:cs="Palatino Linotype"/>
          <w:color w:val="000000"/>
          <w:szCs w:val="24"/>
        </w:rPr>
        <w:t xml:space="preserve"> </w:t>
      </w:r>
      <w:r w:rsidR="00FA1011" w:rsidRPr="00D20949">
        <w:rPr>
          <w:rFonts w:eastAsia="Palatino Linotype" w:cs="Palatino Linotype"/>
          <w:color w:val="000000"/>
          <w:szCs w:val="24"/>
        </w:rPr>
        <w:t>veinte de mayo</w:t>
      </w:r>
      <w:r w:rsidR="001F3363" w:rsidRPr="00D20949">
        <w:rPr>
          <w:rFonts w:eastAsia="Palatino Linotype" w:cs="Palatino Linotype"/>
          <w:color w:val="000000"/>
          <w:szCs w:val="24"/>
        </w:rPr>
        <w:t xml:space="preserve"> de dos mil veinticinco</w:t>
      </w:r>
      <w:r w:rsidRPr="00D20949">
        <w:rPr>
          <w:rFonts w:eastAsia="Palatino Linotype" w:cs="Palatino Linotype"/>
          <w:color w:val="000000"/>
          <w:szCs w:val="24"/>
        </w:rPr>
        <w:t xml:space="preserve">, en términos del artículo 185 </w:t>
      </w:r>
      <w:r w:rsidR="004579DC" w:rsidRPr="00D20949">
        <w:rPr>
          <w:rFonts w:eastAsia="Palatino Linotype" w:cs="Palatino Linotype"/>
          <w:color w:val="000000"/>
          <w:szCs w:val="24"/>
        </w:rPr>
        <w:t>f</w:t>
      </w:r>
      <w:r w:rsidRPr="00D20949">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D20949" w:rsidRDefault="0085215C" w:rsidP="006922F5">
      <w:pPr>
        <w:pBdr>
          <w:top w:val="nil"/>
          <w:left w:val="nil"/>
          <w:bottom w:val="nil"/>
          <w:right w:val="nil"/>
          <w:between w:val="nil"/>
        </w:pBdr>
        <w:contextualSpacing/>
        <w:rPr>
          <w:rFonts w:eastAsia="Palatino Linotype" w:cs="Palatino Linotype"/>
          <w:color w:val="000000"/>
          <w:szCs w:val="24"/>
        </w:rPr>
      </w:pPr>
    </w:p>
    <w:p w14:paraId="6C7DC0D6" w14:textId="2BC80A66" w:rsidR="0085215C" w:rsidRPr="00D20949" w:rsidRDefault="0E8D30BF" w:rsidP="605250A4">
      <w:pPr>
        <w:pStyle w:val="Ttulo2"/>
        <w:rPr>
          <w:rFonts w:eastAsiaTheme="minorEastAsia"/>
          <w:lang w:eastAsia="en-US"/>
        </w:rPr>
      </w:pPr>
      <w:r w:rsidRPr="00D20949">
        <w:rPr>
          <w:rFonts w:eastAsiaTheme="minorEastAsia"/>
          <w:lang w:eastAsia="en-US"/>
        </w:rPr>
        <w:t>SÉPTIMO</w:t>
      </w:r>
      <w:r w:rsidR="0085215C" w:rsidRPr="00D20949">
        <w:rPr>
          <w:rFonts w:eastAsiaTheme="minorEastAsia"/>
          <w:lang w:eastAsia="en-US"/>
        </w:rPr>
        <w:t>. De la ampliación del término para resolver.</w:t>
      </w:r>
    </w:p>
    <w:p w14:paraId="2F5BB001" w14:textId="205279C9" w:rsidR="0085215C" w:rsidRPr="00D20949" w:rsidRDefault="0085215C" w:rsidP="0085215C">
      <w:pPr>
        <w:pBdr>
          <w:top w:val="nil"/>
          <w:left w:val="nil"/>
          <w:bottom w:val="nil"/>
          <w:right w:val="nil"/>
          <w:between w:val="nil"/>
        </w:pBdr>
        <w:contextualSpacing/>
        <w:rPr>
          <w:rFonts w:eastAsiaTheme="minorHAnsi" w:cstheme="minorBidi"/>
          <w:szCs w:val="24"/>
          <w:lang w:eastAsia="en-US"/>
        </w:rPr>
      </w:pPr>
      <w:r w:rsidRPr="00D20949">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w:t>
      </w:r>
      <w:r w:rsidR="00B73437" w:rsidRPr="00D20949">
        <w:rPr>
          <w:rFonts w:eastAsiaTheme="minorHAnsi" w:cstheme="minorBidi"/>
          <w:szCs w:val="24"/>
          <w:lang w:eastAsia="en-US"/>
        </w:rPr>
        <w:t xml:space="preserve"> </w:t>
      </w:r>
      <w:r w:rsidR="00FA1011" w:rsidRPr="00D20949">
        <w:rPr>
          <w:rFonts w:eastAsiaTheme="minorHAnsi" w:cstheme="minorBidi"/>
          <w:szCs w:val="24"/>
          <w:lang w:eastAsia="en-US"/>
        </w:rPr>
        <w:t>diecinueve de junio</w:t>
      </w:r>
      <w:r w:rsidRPr="00D20949">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D20949"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20949" w:rsidRDefault="00A970D5" w:rsidP="006922F5">
      <w:pPr>
        <w:pStyle w:val="Ttulo1"/>
        <w:rPr>
          <w:rFonts w:eastAsia="Palatino Linotype"/>
          <w:lang w:val="es-ES_tradnl"/>
        </w:rPr>
      </w:pPr>
      <w:r w:rsidRPr="00D20949">
        <w:rPr>
          <w:rFonts w:eastAsia="Palatino Linotype"/>
          <w:lang w:val="es-ES_tradnl"/>
        </w:rPr>
        <w:t>C O N S I D E R A N D O</w:t>
      </w:r>
    </w:p>
    <w:p w14:paraId="32546275" w14:textId="77777777" w:rsidR="00A970D5" w:rsidRPr="00D20949"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20949" w:rsidRDefault="00A970D5" w:rsidP="006922F5">
      <w:pPr>
        <w:pStyle w:val="Ttulo2"/>
        <w:rPr>
          <w:rFonts w:eastAsia="Palatino Linotype"/>
        </w:rPr>
      </w:pPr>
      <w:r w:rsidRPr="00D20949">
        <w:rPr>
          <w:rFonts w:eastAsia="Palatino Linotype"/>
        </w:rPr>
        <w:t>PRIMERO. De la competencia.</w:t>
      </w:r>
    </w:p>
    <w:p w14:paraId="615C5B79" w14:textId="250B5F55" w:rsidR="00E63F1C" w:rsidRPr="00D20949" w:rsidRDefault="00E63F1C" w:rsidP="00E63F1C">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D20949">
        <w:rPr>
          <w:rFonts w:eastAsia="Palatino Linotype" w:cs="Palatino Linotype"/>
          <w:color w:val="000000"/>
          <w:szCs w:val="24"/>
        </w:rPr>
        <w:t>trigésimo noveno, cuadragésimo y cuadragésimo primero</w:t>
      </w:r>
      <w:r w:rsidRPr="00D20949">
        <w:rPr>
          <w:rFonts w:eastAsia="Palatino Linotype" w:cs="Palatino Linotype"/>
          <w:color w:val="000000"/>
          <w:szCs w:val="24"/>
        </w:rPr>
        <w:t xml:space="preserve"> fracciones IV y V de la Constitución Política del Estado Libre y Soberano de México; artículo 2 fracción II, 13, 29, 36, fracciones I y II, 176, </w:t>
      </w:r>
      <w:r w:rsidRPr="00D20949">
        <w:rPr>
          <w:rFonts w:eastAsia="Palatino Linotype" w:cs="Palatino Linotype"/>
          <w:color w:val="000000"/>
          <w:szCs w:val="24"/>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D20949"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D20949" w:rsidRDefault="00A970D5" w:rsidP="006922F5">
      <w:pPr>
        <w:pStyle w:val="Ttulo2"/>
        <w:rPr>
          <w:rFonts w:eastAsia="Palatino Linotype"/>
        </w:rPr>
      </w:pPr>
      <w:r w:rsidRPr="00D20949">
        <w:rPr>
          <w:rFonts w:eastAsia="Palatino Linotype"/>
        </w:rPr>
        <w:t xml:space="preserve">SEGUNDO. Sobre los alcances del recurso de revisión. </w:t>
      </w:r>
    </w:p>
    <w:p w14:paraId="132CB116" w14:textId="77777777" w:rsidR="00A970D5" w:rsidRPr="00D20949" w:rsidRDefault="00A970D5" w:rsidP="006922F5">
      <w:r w:rsidRPr="00D20949">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D20949" w:rsidRDefault="00745A1C" w:rsidP="006922F5"/>
    <w:p w14:paraId="6C3841FA" w14:textId="77777777" w:rsidR="00745A1C" w:rsidRPr="00D20949" w:rsidRDefault="00745A1C" w:rsidP="00745A1C">
      <w:pPr>
        <w:pStyle w:val="Ttulo2"/>
      </w:pPr>
      <w:r w:rsidRPr="00D20949">
        <w:t xml:space="preserve">TERCERO. Cuestiones de previo y especial pronunciamiento. </w:t>
      </w:r>
    </w:p>
    <w:p w14:paraId="45480244" w14:textId="77777777" w:rsidR="00745A1C" w:rsidRPr="00D20949" w:rsidRDefault="00745A1C" w:rsidP="00745A1C">
      <w:pPr>
        <w:rPr>
          <w:rFonts w:eastAsia="Palatino Linotype" w:cs="Palatino Linotype"/>
        </w:rPr>
      </w:pPr>
      <w:r w:rsidRPr="00D20949">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D20949" w:rsidRDefault="00745A1C" w:rsidP="00745A1C">
      <w:pPr>
        <w:rPr>
          <w:rFonts w:eastAsia="Palatino Linotype" w:cs="Palatino Linotype"/>
        </w:rPr>
      </w:pPr>
    </w:p>
    <w:p w14:paraId="697EAB7F"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b/>
          <w:i/>
          <w:sz w:val="22"/>
        </w:rPr>
        <w:t xml:space="preserve">Artículo 180. </w:t>
      </w:r>
      <w:r w:rsidRPr="00D20949">
        <w:rPr>
          <w:rFonts w:eastAsia="Palatino Linotype" w:cs="Palatino Linotype"/>
          <w:i/>
          <w:sz w:val="22"/>
        </w:rPr>
        <w:t>El recurso de revisión contendrá:</w:t>
      </w:r>
    </w:p>
    <w:p w14:paraId="3B860FAA"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I. El sujeto obligado ante la cual se presentó la solicitud;</w:t>
      </w:r>
    </w:p>
    <w:p w14:paraId="2113AF26"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b/>
          <w:i/>
          <w:sz w:val="22"/>
        </w:rPr>
        <w:t>II. El nombre del solicitante que recurre</w:t>
      </w:r>
      <w:r w:rsidRPr="00D20949">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III. El número de folio de respuesta de la solicitud de acceso;</w:t>
      </w:r>
    </w:p>
    <w:p w14:paraId="3D09F83A"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lastRenderedPageBreak/>
        <w:t>V. El acto que se recurre;</w:t>
      </w:r>
    </w:p>
    <w:p w14:paraId="7359AE1C"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VI. Las razones o motivos de inconformidad;</w:t>
      </w:r>
    </w:p>
    <w:p w14:paraId="52795EEF"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VIII. Firma del recurrente, en su caso, cuando se presente por escrito, requisito sin el cual se dará trámite al recurso.</w:t>
      </w:r>
    </w:p>
    <w:p w14:paraId="323121E6" w14:textId="77777777" w:rsidR="00745A1C" w:rsidRPr="00D20949" w:rsidRDefault="00745A1C" w:rsidP="00745A1C">
      <w:pPr>
        <w:spacing w:line="240" w:lineRule="auto"/>
        <w:ind w:left="567" w:right="567"/>
        <w:rPr>
          <w:rFonts w:eastAsia="Palatino Linotype" w:cs="Palatino Linotype"/>
          <w:i/>
          <w:sz w:val="22"/>
        </w:rPr>
      </w:pPr>
    </w:p>
    <w:p w14:paraId="21EE35D2"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Adicionalmente, se podrán anexar las pruebas y demás elementos que considere procedentes someter a juicio del Instituto.</w:t>
      </w:r>
    </w:p>
    <w:p w14:paraId="4A9374C8" w14:textId="77777777" w:rsidR="00745A1C" w:rsidRPr="00D20949" w:rsidRDefault="00745A1C" w:rsidP="00745A1C">
      <w:pPr>
        <w:spacing w:line="240" w:lineRule="auto"/>
        <w:ind w:left="567" w:right="567"/>
        <w:rPr>
          <w:rFonts w:eastAsia="Palatino Linotype" w:cs="Palatino Linotype"/>
          <w:i/>
          <w:sz w:val="22"/>
        </w:rPr>
      </w:pPr>
    </w:p>
    <w:p w14:paraId="15F3FF0A"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En ningún caso será necesario que el particular ratifique el recurso de revisión interpuesto.</w:t>
      </w:r>
    </w:p>
    <w:p w14:paraId="4C8BE911" w14:textId="77777777" w:rsidR="00745A1C" w:rsidRPr="00D20949" w:rsidRDefault="00745A1C" w:rsidP="00745A1C">
      <w:pPr>
        <w:spacing w:line="240" w:lineRule="auto"/>
        <w:ind w:left="567" w:right="567"/>
        <w:rPr>
          <w:rFonts w:eastAsia="Palatino Linotype" w:cs="Palatino Linotype"/>
          <w:i/>
          <w:sz w:val="22"/>
        </w:rPr>
      </w:pPr>
    </w:p>
    <w:p w14:paraId="2E790120" w14:textId="77777777" w:rsidR="00745A1C" w:rsidRPr="00D20949" w:rsidRDefault="00745A1C" w:rsidP="00745A1C">
      <w:pPr>
        <w:spacing w:line="240" w:lineRule="auto"/>
        <w:ind w:left="567" w:right="567"/>
        <w:rPr>
          <w:rFonts w:eastAsia="Palatino Linotype" w:cs="Palatino Linotype"/>
          <w:i/>
          <w:iCs/>
          <w:sz w:val="22"/>
        </w:rPr>
      </w:pPr>
      <w:r w:rsidRPr="00D20949">
        <w:rPr>
          <w:rFonts w:eastAsia="Palatino Linotype" w:cs="Palatino Linotype"/>
          <w:b/>
          <w:bCs/>
          <w:i/>
          <w:iCs/>
          <w:sz w:val="22"/>
        </w:rPr>
        <w:t>En caso de que el recurso se interponga de manera electrónica no será indispensable que contengan los requisitos establecidos en las fracciones II</w:t>
      </w:r>
      <w:r w:rsidRPr="00D20949">
        <w:rPr>
          <w:rFonts w:eastAsia="Palatino Linotype" w:cs="Palatino Linotype"/>
          <w:i/>
          <w:iCs/>
          <w:sz w:val="22"/>
        </w:rPr>
        <w:t>, IV, VII y VIII.</w:t>
      </w:r>
    </w:p>
    <w:p w14:paraId="732CFB31" w14:textId="77777777" w:rsidR="00745A1C" w:rsidRPr="00D20949" w:rsidRDefault="00745A1C" w:rsidP="00745A1C">
      <w:pPr>
        <w:rPr>
          <w:rFonts w:eastAsia="Palatino Linotype" w:cs="Palatino Linotype"/>
          <w:b/>
          <w:i/>
        </w:rPr>
      </w:pPr>
    </w:p>
    <w:p w14:paraId="1FAD8D73" w14:textId="77777777" w:rsidR="00745A1C" w:rsidRPr="00D20949" w:rsidRDefault="00745A1C" w:rsidP="00745A1C">
      <w:pPr>
        <w:rPr>
          <w:rFonts w:eastAsia="Palatino Linotype" w:cs="Palatino Linotype"/>
        </w:rPr>
      </w:pPr>
      <w:r w:rsidRPr="00D20949">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D20949" w:rsidRDefault="00745A1C" w:rsidP="00745A1C">
      <w:pPr>
        <w:rPr>
          <w:rFonts w:eastAsia="Palatino Linotype" w:cs="Palatino Linotype"/>
        </w:rPr>
      </w:pPr>
    </w:p>
    <w:p w14:paraId="1C28BC21"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b/>
          <w:i/>
          <w:sz w:val="22"/>
        </w:rPr>
        <w:t>Artículo 155.</w:t>
      </w:r>
      <w:r w:rsidRPr="00D20949">
        <w:rPr>
          <w:rFonts w:eastAsia="Palatino Linotype" w:cs="Palatino Linotype"/>
          <w:i/>
          <w:sz w:val="22"/>
        </w:rPr>
        <w:t xml:space="preserve"> […]</w:t>
      </w:r>
    </w:p>
    <w:p w14:paraId="61C601F2" w14:textId="77777777" w:rsidR="00745A1C" w:rsidRPr="00D20949" w:rsidRDefault="00745A1C" w:rsidP="00745A1C">
      <w:pPr>
        <w:spacing w:line="240" w:lineRule="auto"/>
        <w:ind w:left="567" w:right="567"/>
        <w:rPr>
          <w:rFonts w:eastAsia="Palatino Linotype" w:cs="Palatino Linotype"/>
          <w:i/>
          <w:sz w:val="22"/>
        </w:rPr>
      </w:pPr>
    </w:p>
    <w:p w14:paraId="04459774"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w:t>
      </w:r>
    </w:p>
    <w:p w14:paraId="5259D788" w14:textId="77777777" w:rsidR="00745A1C" w:rsidRPr="00D20949" w:rsidRDefault="00745A1C" w:rsidP="00745A1C">
      <w:pPr>
        <w:rPr>
          <w:rFonts w:eastAsia="Palatino Linotype" w:cs="Palatino Linotype"/>
        </w:rPr>
      </w:pPr>
    </w:p>
    <w:p w14:paraId="5BAE6707" w14:textId="77777777" w:rsidR="00745A1C" w:rsidRPr="00D20949" w:rsidRDefault="00745A1C" w:rsidP="00745A1C">
      <w:pPr>
        <w:rPr>
          <w:rFonts w:eastAsia="Palatino Linotype" w:cs="Palatino Linotype"/>
        </w:rPr>
      </w:pPr>
      <w:r w:rsidRPr="00D20949">
        <w:rPr>
          <w:rFonts w:eastAsia="Palatino Linotype" w:cs="Palatino Linotype"/>
        </w:rPr>
        <w:t xml:space="preserve">Robusteciendo lo anterior se encuentra lo dispuesto en el artículo 5 párrafos </w:t>
      </w:r>
      <w:r w:rsidRPr="00D20949">
        <w:rPr>
          <w:rFonts w:eastAsia="Palatino Linotype" w:cs="Palatino Linotype"/>
          <w:color w:val="000000"/>
          <w:szCs w:val="24"/>
        </w:rPr>
        <w:t>trigésimo noveno, cuadragésimo y cuadragésimo primero</w:t>
      </w:r>
      <w:r w:rsidRPr="00D20949">
        <w:rPr>
          <w:rFonts w:eastAsia="Palatino Linotype" w:cs="Palatino Linotype"/>
        </w:rPr>
        <w:t>, de la Constitución Política del Estado Libre y Soberano de México, se establece lo siguiente:</w:t>
      </w:r>
    </w:p>
    <w:p w14:paraId="4CB36397" w14:textId="77777777" w:rsidR="00745A1C" w:rsidRPr="00D20949" w:rsidRDefault="00745A1C" w:rsidP="00745A1C">
      <w:pPr>
        <w:rPr>
          <w:rFonts w:eastAsia="Palatino Linotype" w:cs="Palatino Linotype"/>
        </w:rPr>
      </w:pPr>
    </w:p>
    <w:p w14:paraId="19006EDA"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b/>
          <w:i/>
          <w:sz w:val="22"/>
        </w:rPr>
        <w:lastRenderedPageBreak/>
        <w:t>Artículo 5</w:t>
      </w:r>
      <w:r w:rsidRPr="00D20949">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w:t>
      </w:r>
    </w:p>
    <w:p w14:paraId="3A7883C9" w14:textId="77777777" w:rsidR="00745A1C" w:rsidRPr="00D20949" w:rsidRDefault="00745A1C" w:rsidP="1C16B81A">
      <w:pPr>
        <w:spacing w:line="240" w:lineRule="auto"/>
        <w:ind w:left="567" w:right="567"/>
        <w:rPr>
          <w:rFonts w:eastAsia="Palatino Linotype" w:cs="Palatino Linotype"/>
          <w:i/>
          <w:iCs/>
          <w:sz w:val="22"/>
          <w:lang w:val="es-ES"/>
        </w:rPr>
      </w:pPr>
      <w:r w:rsidRPr="00D20949">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w:t>
      </w:r>
    </w:p>
    <w:p w14:paraId="7ACFC6FE"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D20949" w:rsidRDefault="00745A1C" w:rsidP="00745A1C">
      <w:pPr>
        <w:spacing w:line="240" w:lineRule="auto"/>
        <w:ind w:left="567" w:right="567"/>
        <w:rPr>
          <w:rFonts w:eastAsia="Palatino Linotype" w:cs="Palatino Linotype"/>
          <w:i/>
          <w:sz w:val="22"/>
        </w:rPr>
      </w:pPr>
    </w:p>
    <w:p w14:paraId="1DA43CC3" w14:textId="77777777" w:rsidR="00745A1C" w:rsidRPr="00D20949" w:rsidRDefault="00745A1C" w:rsidP="00745A1C">
      <w:pPr>
        <w:spacing w:line="240" w:lineRule="auto"/>
        <w:ind w:left="567" w:right="567"/>
        <w:rPr>
          <w:rFonts w:eastAsia="Palatino Linotype" w:cs="Palatino Linotype"/>
          <w:i/>
          <w:iCs/>
          <w:sz w:val="22"/>
        </w:rPr>
      </w:pPr>
      <w:r w:rsidRPr="00D20949">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D20949" w:rsidRDefault="00745A1C" w:rsidP="00745A1C">
      <w:pPr>
        <w:spacing w:line="240" w:lineRule="auto"/>
        <w:ind w:left="567" w:right="567"/>
        <w:rPr>
          <w:rFonts w:eastAsia="Palatino Linotype" w:cs="Palatino Linotype"/>
          <w:i/>
          <w:sz w:val="22"/>
        </w:rPr>
      </w:pPr>
    </w:p>
    <w:p w14:paraId="7E58590C"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Este derecho se regirá por los principios y bases siguientes:</w:t>
      </w:r>
    </w:p>
    <w:p w14:paraId="1E5D2E87"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w:t>
      </w:r>
    </w:p>
    <w:p w14:paraId="77CEAC9C"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b/>
          <w:i/>
          <w:sz w:val="22"/>
        </w:rPr>
        <w:t>III.</w:t>
      </w:r>
      <w:r w:rsidRPr="00D20949">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b/>
          <w:i/>
          <w:sz w:val="22"/>
        </w:rPr>
        <w:t>IV.</w:t>
      </w:r>
      <w:r w:rsidRPr="00D20949">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w:t>
      </w:r>
    </w:p>
    <w:p w14:paraId="578F3018"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b/>
          <w:i/>
          <w:sz w:val="22"/>
        </w:rPr>
        <w:t>VIII.</w:t>
      </w:r>
      <w:r w:rsidRPr="00D20949">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w:t>
      </w:r>
    </w:p>
    <w:p w14:paraId="2B062A08" w14:textId="77777777" w:rsidR="00745A1C" w:rsidRPr="00D20949" w:rsidRDefault="00745A1C" w:rsidP="00745A1C">
      <w:pPr>
        <w:ind w:left="567" w:right="567"/>
        <w:rPr>
          <w:rFonts w:eastAsia="Palatino Linotype" w:cs="Palatino Linotype"/>
        </w:rPr>
      </w:pPr>
    </w:p>
    <w:p w14:paraId="268739EB" w14:textId="77777777" w:rsidR="00745A1C" w:rsidRPr="00D20949" w:rsidRDefault="00745A1C" w:rsidP="00745A1C">
      <w:pPr>
        <w:rPr>
          <w:rFonts w:eastAsia="Palatino Linotype" w:cs="Palatino Linotype"/>
        </w:rPr>
      </w:pPr>
      <w:r w:rsidRPr="00D20949">
        <w:rPr>
          <w:rFonts w:eastAsia="Palatino Linotype" w:cs="Palatino Linotype"/>
        </w:rPr>
        <w:t>Por otra parte, del contenido del artículo 1 de la Constitución Política de los Estados Unidos Mexicanos, se destaca lo siguiente:</w:t>
      </w:r>
    </w:p>
    <w:p w14:paraId="2CC5AB03" w14:textId="77777777" w:rsidR="00745A1C" w:rsidRPr="00D20949" w:rsidRDefault="00745A1C" w:rsidP="00745A1C">
      <w:pPr>
        <w:spacing w:line="240" w:lineRule="auto"/>
        <w:ind w:left="567" w:right="567"/>
        <w:rPr>
          <w:rFonts w:eastAsia="Palatino Linotype" w:cs="Palatino Linotype"/>
        </w:rPr>
      </w:pPr>
    </w:p>
    <w:p w14:paraId="363E663C"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b/>
          <w:i/>
          <w:sz w:val="22"/>
        </w:rPr>
        <w:t>Artículo 1o</w:t>
      </w:r>
      <w:r w:rsidRPr="00D20949">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D20949" w:rsidRDefault="00745A1C" w:rsidP="00745A1C">
      <w:pPr>
        <w:spacing w:line="240" w:lineRule="auto"/>
        <w:ind w:left="567" w:right="567"/>
        <w:rPr>
          <w:rFonts w:eastAsia="Palatino Linotype" w:cs="Palatino Linotype"/>
          <w:i/>
          <w:sz w:val="22"/>
        </w:rPr>
      </w:pPr>
    </w:p>
    <w:p w14:paraId="7230910C"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D20949" w:rsidRDefault="00745A1C" w:rsidP="00745A1C">
      <w:pPr>
        <w:spacing w:line="240" w:lineRule="auto"/>
        <w:ind w:left="567" w:right="567"/>
        <w:rPr>
          <w:rFonts w:eastAsia="Palatino Linotype" w:cs="Palatino Linotype"/>
          <w:i/>
          <w:sz w:val="22"/>
        </w:rPr>
      </w:pPr>
    </w:p>
    <w:p w14:paraId="53B73DF5" w14:textId="77777777" w:rsidR="00745A1C" w:rsidRPr="00D20949" w:rsidRDefault="00745A1C" w:rsidP="00745A1C">
      <w:pPr>
        <w:spacing w:line="240" w:lineRule="auto"/>
        <w:ind w:left="567" w:right="567"/>
        <w:rPr>
          <w:rFonts w:eastAsia="Palatino Linotype" w:cs="Palatino Linotype"/>
          <w:i/>
          <w:sz w:val="22"/>
        </w:rPr>
      </w:pPr>
      <w:r w:rsidRPr="00D20949">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D20949" w:rsidRDefault="00745A1C" w:rsidP="00745A1C">
      <w:pPr>
        <w:pStyle w:val="NormalINFOEM"/>
      </w:pPr>
    </w:p>
    <w:p w14:paraId="52873C78" w14:textId="74F6D4F1" w:rsidR="00745A1C" w:rsidRPr="00D20949" w:rsidRDefault="00745A1C" w:rsidP="00745A1C">
      <w:r w:rsidRPr="00D20949">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D20949">
        <w:t>En conclusión, se cubrieron los requisitos de procedencia y procedibilidad, conforme a las constancias que obran en el expediente.</w:t>
      </w:r>
    </w:p>
    <w:p w14:paraId="2927A3C2" w14:textId="77777777" w:rsidR="00745A1C" w:rsidRPr="00D20949" w:rsidRDefault="00745A1C" w:rsidP="00745A1C"/>
    <w:p w14:paraId="7E828C31" w14:textId="299E17E8" w:rsidR="00454915" w:rsidRPr="00D20949" w:rsidRDefault="00745A1C" w:rsidP="00454915">
      <w:pPr>
        <w:pStyle w:val="Ttulo2"/>
        <w:rPr>
          <w:rFonts w:eastAsia="Palatino Linotype"/>
        </w:rPr>
      </w:pPr>
      <w:r w:rsidRPr="00D20949">
        <w:rPr>
          <w:rFonts w:eastAsia="Palatino Linotype"/>
        </w:rPr>
        <w:t>CUARTO</w:t>
      </w:r>
      <w:r w:rsidR="00454915" w:rsidRPr="00D20949">
        <w:rPr>
          <w:rFonts w:eastAsia="Palatino Linotype"/>
        </w:rPr>
        <w:t>. De las causas de improcedencia.</w:t>
      </w:r>
    </w:p>
    <w:p w14:paraId="714929BC" w14:textId="77777777" w:rsidR="00454915" w:rsidRPr="00D20949" w:rsidRDefault="00454915" w:rsidP="00454915">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D20949">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D20949"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D20949" w:rsidRDefault="00454915" w:rsidP="44E9108F">
      <w:pPr>
        <w:pBdr>
          <w:top w:val="nil"/>
          <w:left w:val="nil"/>
          <w:bottom w:val="nil"/>
          <w:right w:val="nil"/>
          <w:between w:val="nil"/>
        </w:pBdr>
        <w:contextualSpacing/>
        <w:rPr>
          <w:rFonts w:eastAsia="Palatino Linotype" w:cs="Palatino Linotype"/>
          <w:color w:val="000000"/>
        </w:rPr>
      </w:pPr>
      <w:r w:rsidRPr="00D20949">
        <w:rPr>
          <w:rFonts w:eastAsia="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20949">
        <w:rPr>
          <w:rFonts w:eastAsia="Palatino Linotype" w:cs="Palatino Linotype"/>
          <w:color w:val="000000"/>
          <w:vertAlign w:val="superscript"/>
        </w:rPr>
        <w:footnoteReference w:id="2"/>
      </w:r>
      <w:r w:rsidRPr="00D20949">
        <w:rPr>
          <w:rFonts w:eastAsia="Palatino Linotype" w:cs="Palatino Linotype"/>
          <w:color w:val="000000"/>
        </w:rPr>
        <w:t xml:space="preserve">, la cual permite dilucidar alguna causal que </w:t>
      </w:r>
      <w:r w:rsidRPr="00D20949">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D20949"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D20949" w:rsidRDefault="00454915" w:rsidP="00454915">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D20949"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D20949" w:rsidRDefault="00745A1C" w:rsidP="00454915">
      <w:pPr>
        <w:pStyle w:val="Ttulo2"/>
        <w:rPr>
          <w:rFonts w:eastAsia="Palatino Linotype"/>
        </w:rPr>
      </w:pPr>
      <w:r w:rsidRPr="00D20949">
        <w:rPr>
          <w:rFonts w:eastAsia="Palatino Linotype"/>
        </w:rPr>
        <w:t>QUIN</w:t>
      </w:r>
      <w:r w:rsidR="00F45971" w:rsidRPr="00D20949">
        <w:rPr>
          <w:rFonts w:eastAsia="Palatino Linotype"/>
        </w:rPr>
        <w:t>TO</w:t>
      </w:r>
      <w:r w:rsidR="00454915" w:rsidRPr="00D20949">
        <w:rPr>
          <w:rFonts w:eastAsia="Palatino Linotype"/>
        </w:rPr>
        <w:t>. Estudio y resolución del asunto.</w:t>
      </w:r>
    </w:p>
    <w:p w14:paraId="78A9F94F" w14:textId="77777777" w:rsidR="00454915" w:rsidRPr="00D20949" w:rsidRDefault="00454915" w:rsidP="00454915">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D20949" w:rsidRDefault="004A3367" w:rsidP="004A3367">
      <w:pPr>
        <w:rPr>
          <w:rFonts w:eastAsiaTheme="minorHAnsi" w:cstheme="minorBidi"/>
          <w:szCs w:val="24"/>
          <w:lang w:eastAsia="en-US"/>
        </w:rPr>
      </w:pPr>
    </w:p>
    <w:p w14:paraId="7193478D" w14:textId="671BDDE0" w:rsidR="00012F8B" w:rsidRPr="00D20949" w:rsidRDefault="0EE28084" w:rsidP="08938FFD">
      <w:pPr>
        <w:rPr>
          <w:rFonts w:eastAsiaTheme="minorEastAsia" w:cstheme="minorBidi"/>
          <w:lang w:val="es-ES" w:eastAsia="en-US"/>
        </w:rPr>
      </w:pPr>
      <w:r w:rsidRPr="00D20949">
        <w:rPr>
          <w:rFonts w:eastAsiaTheme="minorEastAsia" w:cstheme="minorBidi"/>
          <w:lang w:val="es-ES" w:eastAsia="en-US"/>
        </w:rPr>
        <w:t xml:space="preserve">En virtud de lo anterior, es conveniente recordar que el </w:t>
      </w:r>
      <w:r w:rsidR="00DA0841" w:rsidRPr="00D20949">
        <w:rPr>
          <w:rFonts w:eastAsiaTheme="minorEastAsia" w:cstheme="minorBidi"/>
          <w:lang w:val="es-ES" w:eastAsia="en-US"/>
        </w:rPr>
        <w:t xml:space="preserve">hoy </w:t>
      </w:r>
      <w:r w:rsidRPr="00D20949">
        <w:rPr>
          <w:rFonts w:eastAsiaTheme="minorEastAsia" w:cstheme="minorBidi"/>
          <w:lang w:val="es-ES" w:eastAsia="en-US"/>
        </w:rPr>
        <w:t>Recurrente</w:t>
      </w:r>
      <w:r w:rsidR="00DA0841" w:rsidRPr="00D20949">
        <w:rPr>
          <w:rFonts w:eastAsiaTheme="minorEastAsia" w:cstheme="minorBidi"/>
          <w:lang w:val="es-ES" w:eastAsia="en-US"/>
        </w:rPr>
        <w:t xml:space="preserve"> </w:t>
      </w:r>
      <w:r w:rsidR="00FA1011" w:rsidRPr="00D20949">
        <w:rPr>
          <w:rFonts w:eastAsiaTheme="minorEastAsia" w:cstheme="minorBidi"/>
          <w:lang w:val="es-ES" w:eastAsia="en-US"/>
        </w:rPr>
        <w:t>requirió, respecto de las visitas oficiales realizadas por el Presidente Municipal y Regidores, lo siguiente:</w:t>
      </w:r>
    </w:p>
    <w:p w14:paraId="331BC9CB" w14:textId="77777777" w:rsidR="00FA1011" w:rsidRPr="00D20949" w:rsidRDefault="00FA1011" w:rsidP="00D31CA9">
      <w:pPr>
        <w:rPr>
          <w:rFonts w:eastAsiaTheme="minorEastAsia" w:cstheme="minorBidi"/>
          <w:szCs w:val="24"/>
          <w:lang w:eastAsia="en-US"/>
        </w:rPr>
      </w:pPr>
    </w:p>
    <w:p w14:paraId="5A966344" w14:textId="62592E95" w:rsidR="00FA1011" w:rsidRPr="00D20949" w:rsidRDefault="00FA1011" w:rsidP="007A1B88">
      <w:pPr>
        <w:pStyle w:val="Prrafodelista"/>
        <w:numPr>
          <w:ilvl w:val="0"/>
          <w:numId w:val="65"/>
        </w:numPr>
        <w:rPr>
          <w:rFonts w:eastAsiaTheme="minorEastAsia" w:cstheme="minorBidi"/>
          <w:lang w:eastAsia="en-US"/>
        </w:rPr>
      </w:pPr>
      <w:r w:rsidRPr="00D20949">
        <w:rPr>
          <w:rFonts w:eastAsiaTheme="minorEastAsia" w:cstheme="minorBidi"/>
          <w:lang w:eastAsia="en-US"/>
        </w:rPr>
        <w:t>Los costos asociados.</w:t>
      </w:r>
    </w:p>
    <w:p w14:paraId="125CFCFF" w14:textId="0DE1CA90" w:rsidR="00FA1011" w:rsidRPr="00D20949" w:rsidRDefault="00FA1011" w:rsidP="007A1B88">
      <w:pPr>
        <w:pStyle w:val="Prrafodelista"/>
        <w:numPr>
          <w:ilvl w:val="0"/>
          <w:numId w:val="65"/>
        </w:numPr>
        <w:rPr>
          <w:rFonts w:eastAsiaTheme="minorEastAsia" w:cstheme="minorBidi"/>
          <w:lang w:eastAsia="en-US"/>
        </w:rPr>
      </w:pPr>
      <w:r w:rsidRPr="00D20949">
        <w:rPr>
          <w:rFonts w:eastAsiaTheme="minorEastAsia" w:cstheme="minorBidi"/>
          <w:lang w:eastAsia="en-US"/>
        </w:rPr>
        <w:t>Los propósitos de las visitas.</w:t>
      </w:r>
    </w:p>
    <w:p w14:paraId="2A24AA8A" w14:textId="76BFA0E3" w:rsidR="00FA1011" w:rsidRPr="00D20949" w:rsidRDefault="00FA1011" w:rsidP="007A1B88">
      <w:pPr>
        <w:pStyle w:val="Prrafodelista"/>
        <w:numPr>
          <w:ilvl w:val="0"/>
          <w:numId w:val="65"/>
        </w:numPr>
        <w:rPr>
          <w:rFonts w:eastAsiaTheme="minorEastAsia" w:cstheme="minorBidi"/>
          <w:lang w:eastAsia="en-US"/>
        </w:rPr>
      </w:pPr>
      <w:r w:rsidRPr="00D20949">
        <w:rPr>
          <w:rFonts w:eastAsiaTheme="minorEastAsia" w:cstheme="minorBidi"/>
          <w:lang w:eastAsia="en-US"/>
        </w:rPr>
        <w:t>Los informes de actividades.</w:t>
      </w:r>
    </w:p>
    <w:p w14:paraId="308C1B4D" w14:textId="31EBF4E6" w:rsidR="00FA1011" w:rsidRPr="00D20949" w:rsidRDefault="00FA1011" w:rsidP="007A1B88">
      <w:pPr>
        <w:pStyle w:val="Prrafodelista"/>
        <w:numPr>
          <w:ilvl w:val="0"/>
          <w:numId w:val="65"/>
        </w:numPr>
        <w:rPr>
          <w:rFonts w:eastAsiaTheme="minorEastAsia" w:cstheme="minorBidi"/>
          <w:lang w:eastAsia="en-US"/>
        </w:rPr>
      </w:pPr>
      <w:r w:rsidRPr="00D20949">
        <w:rPr>
          <w:rFonts w:eastAsiaTheme="minorEastAsia" w:cstheme="minorBidi"/>
          <w:lang w:eastAsia="en-US"/>
        </w:rPr>
        <w:lastRenderedPageBreak/>
        <w:t>El nombre de los asistentes a cada viaje.</w:t>
      </w:r>
    </w:p>
    <w:p w14:paraId="5FCCC7E4" w14:textId="77777777" w:rsidR="00883E28" w:rsidRPr="00D20949" w:rsidRDefault="00883E28" w:rsidP="00D31CA9">
      <w:pPr>
        <w:rPr>
          <w:rFonts w:eastAsiaTheme="minorEastAsia" w:cstheme="minorBidi"/>
          <w:szCs w:val="24"/>
          <w:lang w:eastAsia="en-US"/>
        </w:rPr>
      </w:pPr>
    </w:p>
    <w:p w14:paraId="476DC307" w14:textId="13405C9C" w:rsidR="00444413" w:rsidRPr="00D20949" w:rsidRDefault="00A970D5" w:rsidP="00DB501A">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 xml:space="preserve">A dicha solicitud, el Sujeto Obligado </w:t>
      </w:r>
      <w:r w:rsidR="001C4CBF" w:rsidRPr="00D20949">
        <w:rPr>
          <w:rFonts w:eastAsia="Palatino Linotype" w:cs="Palatino Linotype"/>
          <w:color w:val="000000"/>
          <w:szCs w:val="24"/>
        </w:rPr>
        <w:t>respondió</w:t>
      </w:r>
      <w:r w:rsidR="001B63A6" w:rsidRPr="00D20949">
        <w:rPr>
          <w:rFonts w:eastAsia="Palatino Linotype" w:cs="Palatino Linotype"/>
          <w:color w:val="000000"/>
          <w:szCs w:val="24"/>
        </w:rPr>
        <w:t xml:space="preserve"> </w:t>
      </w:r>
      <w:r w:rsidR="00444413" w:rsidRPr="00D20949">
        <w:rPr>
          <w:rFonts w:eastAsia="Palatino Linotype" w:cs="Palatino Linotype"/>
          <w:color w:val="000000"/>
          <w:szCs w:val="24"/>
        </w:rPr>
        <w:t>mediante</w:t>
      </w:r>
      <w:r w:rsidR="0008143A" w:rsidRPr="00D20949">
        <w:rPr>
          <w:rFonts w:eastAsia="Palatino Linotype" w:cs="Palatino Linotype"/>
          <w:color w:val="000000"/>
          <w:szCs w:val="24"/>
        </w:rPr>
        <w:t xml:space="preserve"> la entrega de</w:t>
      </w:r>
      <w:r w:rsidR="00FA1011" w:rsidRPr="00D20949">
        <w:rPr>
          <w:rFonts w:eastAsia="Palatino Linotype" w:cs="Palatino Linotype"/>
          <w:color w:val="000000"/>
          <w:szCs w:val="24"/>
        </w:rPr>
        <w:t xml:space="preserve"> </w:t>
      </w:r>
      <w:r w:rsidR="00694367" w:rsidRPr="00D20949">
        <w:rPr>
          <w:rFonts w:eastAsia="Palatino Linotype" w:cs="Palatino Linotype"/>
          <w:color w:val="000000"/>
          <w:szCs w:val="24"/>
        </w:rPr>
        <w:t>l</w:t>
      </w:r>
      <w:r w:rsidR="00FA1011" w:rsidRPr="00D20949">
        <w:rPr>
          <w:rFonts w:eastAsia="Palatino Linotype" w:cs="Palatino Linotype"/>
          <w:color w:val="000000"/>
          <w:szCs w:val="24"/>
        </w:rPr>
        <w:t>os siguientes</w:t>
      </w:r>
      <w:r w:rsidR="00444413" w:rsidRPr="00D20949">
        <w:rPr>
          <w:rFonts w:eastAsia="Palatino Linotype" w:cs="Palatino Linotype"/>
          <w:color w:val="000000"/>
          <w:szCs w:val="24"/>
        </w:rPr>
        <w:t xml:space="preserve"> </w:t>
      </w:r>
      <w:r w:rsidR="007A5274" w:rsidRPr="00D20949">
        <w:rPr>
          <w:rFonts w:eastAsia="Palatino Linotype" w:cs="Palatino Linotype"/>
          <w:color w:val="000000"/>
          <w:szCs w:val="24"/>
        </w:rPr>
        <w:t>documento</w:t>
      </w:r>
      <w:r w:rsidR="00FA1011" w:rsidRPr="00D20949">
        <w:rPr>
          <w:rFonts w:eastAsia="Palatino Linotype" w:cs="Palatino Linotype"/>
          <w:color w:val="000000"/>
          <w:szCs w:val="24"/>
        </w:rPr>
        <w:t>s:</w:t>
      </w:r>
    </w:p>
    <w:p w14:paraId="272D841F" w14:textId="77777777" w:rsidR="00FA1011" w:rsidRPr="00D20949" w:rsidRDefault="00FA1011" w:rsidP="00DB501A">
      <w:pPr>
        <w:pBdr>
          <w:top w:val="nil"/>
          <w:left w:val="nil"/>
          <w:bottom w:val="nil"/>
          <w:right w:val="nil"/>
          <w:between w:val="nil"/>
        </w:pBdr>
        <w:contextualSpacing/>
        <w:rPr>
          <w:rFonts w:eastAsia="Palatino Linotype" w:cs="Palatino Linotype"/>
          <w:color w:val="000000"/>
          <w:szCs w:val="24"/>
        </w:rPr>
      </w:pPr>
    </w:p>
    <w:p w14:paraId="3FBB8CD2" w14:textId="631BD322" w:rsidR="00FA1011" w:rsidRPr="00D20949" w:rsidRDefault="00FA1011" w:rsidP="007A1B88">
      <w:pPr>
        <w:pStyle w:val="Prrafodelista"/>
        <w:numPr>
          <w:ilvl w:val="0"/>
          <w:numId w:val="66"/>
        </w:numPr>
        <w:pBdr>
          <w:top w:val="nil"/>
          <w:left w:val="nil"/>
          <w:bottom w:val="nil"/>
          <w:right w:val="nil"/>
          <w:between w:val="nil"/>
        </w:pBdr>
        <w:contextualSpacing/>
        <w:rPr>
          <w:rFonts w:eastAsia="Palatino Linotype" w:cs="Palatino Linotype"/>
          <w:bCs/>
          <w:color w:val="000000"/>
        </w:rPr>
      </w:pPr>
      <w:r w:rsidRPr="00D20949">
        <w:rPr>
          <w:rFonts w:eastAsia="Palatino Linotype" w:cs="Palatino Linotype"/>
          <w:b/>
          <w:bCs/>
          <w:color w:val="000000"/>
        </w:rPr>
        <w:t>RESPUESTA SOLICITUD 153.pdf</w:t>
      </w:r>
      <w:r w:rsidRPr="00D20949">
        <w:rPr>
          <w:rFonts w:eastAsia="Palatino Linotype" w:cs="Palatino Linotype"/>
          <w:bCs/>
          <w:color w:val="000000"/>
        </w:rPr>
        <w:t>. Escrito de respuesta suscrito por la Titular de la Unidad de Transparencia, quien refirió hacer entrega de la respuesta proporcionada por el área competente.</w:t>
      </w:r>
    </w:p>
    <w:p w14:paraId="00616908" w14:textId="220F90EE" w:rsidR="00FA1011" w:rsidRPr="00D20949" w:rsidRDefault="00FA1011" w:rsidP="007A1B88">
      <w:pPr>
        <w:pStyle w:val="Prrafodelista"/>
        <w:numPr>
          <w:ilvl w:val="0"/>
          <w:numId w:val="66"/>
        </w:numPr>
        <w:pBdr>
          <w:top w:val="nil"/>
          <w:left w:val="nil"/>
          <w:bottom w:val="nil"/>
          <w:right w:val="nil"/>
          <w:between w:val="nil"/>
        </w:pBdr>
        <w:contextualSpacing/>
        <w:rPr>
          <w:rFonts w:eastAsia="Palatino Linotype" w:cs="Palatino Linotype"/>
          <w:bCs/>
          <w:color w:val="000000"/>
        </w:rPr>
      </w:pPr>
      <w:r w:rsidRPr="00D20949">
        <w:rPr>
          <w:rFonts w:eastAsia="Palatino Linotype" w:cs="Palatino Linotype"/>
          <w:b/>
          <w:bCs/>
          <w:color w:val="000000"/>
        </w:rPr>
        <w:t>SAIMEX153.pdf</w:t>
      </w:r>
      <w:r w:rsidRPr="00D20949">
        <w:rPr>
          <w:rFonts w:eastAsia="Palatino Linotype" w:cs="Palatino Linotype"/>
          <w:bCs/>
          <w:color w:val="000000"/>
        </w:rPr>
        <w:t xml:space="preserve">. Oficio ZIN/PM/SRIAP/0016/2025 emitido por </w:t>
      </w:r>
      <w:r w:rsidR="007C5D9E" w:rsidRPr="00D20949">
        <w:rPr>
          <w:rFonts w:eastAsia="Palatino Linotype" w:cs="Palatino Linotype"/>
          <w:bCs/>
          <w:color w:val="000000"/>
        </w:rPr>
        <w:t xml:space="preserve">el </w:t>
      </w:r>
      <w:r w:rsidRPr="00D20949">
        <w:rPr>
          <w:rFonts w:eastAsia="Palatino Linotype" w:cs="Palatino Linotype"/>
          <w:bCs/>
          <w:color w:val="000000"/>
        </w:rPr>
        <w:t>Secretario Particular de la Presidencia, por medio del cual señaló que a la fecha de respuesta no se han realizado visitas oficiales y, al no existir una fuente obligacional, no se cuenta con referente documental que pueda dar atención al a solicitud.</w:t>
      </w:r>
    </w:p>
    <w:p w14:paraId="18325CA0" w14:textId="44A24D56" w:rsidR="00FA1011" w:rsidRPr="00D20949" w:rsidRDefault="00FA1011" w:rsidP="007A1B88">
      <w:pPr>
        <w:pStyle w:val="Prrafodelista"/>
        <w:numPr>
          <w:ilvl w:val="0"/>
          <w:numId w:val="66"/>
        </w:numPr>
        <w:pBdr>
          <w:top w:val="nil"/>
          <w:left w:val="nil"/>
          <w:bottom w:val="nil"/>
          <w:right w:val="nil"/>
          <w:between w:val="nil"/>
        </w:pBdr>
        <w:contextualSpacing/>
        <w:rPr>
          <w:rFonts w:eastAsia="Palatino Linotype" w:cs="Palatino Linotype"/>
          <w:color w:val="000000"/>
        </w:rPr>
      </w:pPr>
      <w:r w:rsidRPr="00D20949">
        <w:rPr>
          <w:rFonts w:eastAsia="Palatino Linotype" w:cs="Palatino Linotype"/>
          <w:b/>
          <w:bCs/>
          <w:color w:val="000000"/>
        </w:rPr>
        <w:t>00153ZINACANTIP2025.pdf</w:t>
      </w:r>
      <w:r w:rsidRPr="00D20949">
        <w:rPr>
          <w:rFonts w:eastAsia="Palatino Linotype" w:cs="Palatino Linotype"/>
          <w:bCs/>
          <w:color w:val="000000"/>
        </w:rPr>
        <w:t>. Oficio número ZIN/STP/0015/2025 signado por el Secretario Técnico de Presidencia, mediante el cual informó que, después de haber realizado una búsqueda minuciosa y exhaustiva en los archivos de esa área, no existe ningún registro relativo a visitas o viajes oficiales realizados por parte del Presidente Municipal o Regidores, por tanto, no se ha generado dicha información hasta el momento.</w:t>
      </w:r>
    </w:p>
    <w:p w14:paraId="1A124E8B" w14:textId="77777777" w:rsidR="00444413" w:rsidRPr="00D20949" w:rsidRDefault="00444413" w:rsidP="001B63A6">
      <w:pPr>
        <w:pBdr>
          <w:top w:val="nil"/>
          <w:left w:val="nil"/>
          <w:bottom w:val="nil"/>
          <w:right w:val="nil"/>
          <w:between w:val="nil"/>
        </w:pBdr>
        <w:contextualSpacing/>
        <w:rPr>
          <w:rFonts w:eastAsia="Palatino Linotype" w:cs="Palatino Linotype"/>
          <w:color w:val="000000"/>
          <w:szCs w:val="24"/>
        </w:rPr>
      </w:pPr>
    </w:p>
    <w:p w14:paraId="6128DFF4" w14:textId="18E6D77E" w:rsidR="00A970D5" w:rsidRPr="00D20949" w:rsidRDefault="44E9108F" w:rsidP="44E9108F">
      <w:pPr>
        <w:pBdr>
          <w:top w:val="nil"/>
          <w:left w:val="nil"/>
          <w:bottom w:val="nil"/>
          <w:right w:val="nil"/>
          <w:between w:val="nil"/>
        </w:pBdr>
        <w:contextualSpacing/>
        <w:rPr>
          <w:rFonts w:eastAsia="Palatino Linotype" w:cs="Palatino Linotype"/>
          <w:color w:val="000000"/>
        </w:rPr>
      </w:pPr>
      <w:r w:rsidRPr="00D20949">
        <w:rPr>
          <w:rFonts w:eastAsia="Palatino Linotype" w:cs="Palatino Linotype"/>
          <w:color w:val="000000" w:themeColor="text1"/>
        </w:rPr>
        <w:t>Ante la respuesta em</w:t>
      </w:r>
      <w:r w:rsidR="002623AA" w:rsidRPr="00D20949">
        <w:rPr>
          <w:rFonts w:eastAsia="Palatino Linotype" w:cs="Palatino Linotype"/>
          <w:color w:val="000000" w:themeColor="text1"/>
        </w:rPr>
        <w:t>itida por el Sujeto Obligado, el</w:t>
      </w:r>
      <w:r w:rsidRPr="00D20949">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D20949">
        <w:rPr>
          <w:rFonts w:eastAsia="Palatino Linotype" w:cs="Palatino Linotype"/>
          <w:color w:val="000000" w:themeColor="text1"/>
        </w:rPr>
        <w:t xml:space="preserve"> </w:t>
      </w:r>
      <w:r w:rsidR="00885E47" w:rsidRPr="00D20949">
        <w:rPr>
          <w:rFonts w:eastAsia="Palatino Linotype" w:cs="Palatino Linotype"/>
          <w:color w:val="000000" w:themeColor="text1"/>
        </w:rPr>
        <w:t>y</w:t>
      </w:r>
      <w:r w:rsidR="00384032" w:rsidRPr="00D20949">
        <w:rPr>
          <w:rFonts w:eastAsia="Palatino Linotype" w:cs="Palatino Linotype"/>
          <w:color w:val="000000" w:themeColor="text1"/>
        </w:rPr>
        <w:t xml:space="preserve"> </w:t>
      </w:r>
      <w:r w:rsidR="001B63A6" w:rsidRPr="00D20949">
        <w:rPr>
          <w:rFonts w:eastAsia="Palatino Linotype" w:cs="Palatino Linotype"/>
          <w:color w:val="000000" w:themeColor="text1"/>
        </w:rPr>
        <w:t xml:space="preserve">razones o motivos de inconformidad </w:t>
      </w:r>
      <w:r w:rsidR="007D6E17" w:rsidRPr="00D20949">
        <w:rPr>
          <w:rFonts w:eastAsia="Palatino Linotype" w:cs="Palatino Linotype"/>
          <w:color w:val="000000" w:themeColor="text1"/>
        </w:rPr>
        <w:t>que no se entregó la información.</w:t>
      </w:r>
    </w:p>
    <w:p w14:paraId="4A6500B8" w14:textId="77777777" w:rsidR="008F50E6" w:rsidRPr="00D20949" w:rsidRDefault="008F50E6" w:rsidP="00A04222"/>
    <w:p w14:paraId="39AC33CC" w14:textId="0A779CAA" w:rsidR="005B4288" w:rsidRPr="00D20949" w:rsidRDefault="00CA173C" w:rsidP="00CA173C">
      <w:pPr>
        <w:pBdr>
          <w:top w:val="nil"/>
          <w:left w:val="nil"/>
          <w:bottom w:val="nil"/>
          <w:right w:val="nil"/>
          <w:between w:val="nil"/>
        </w:pBdr>
        <w:contextualSpacing/>
        <w:rPr>
          <w:rFonts w:eastAsia="Palatino Linotype" w:cs="Palatino Linotype"/>
          <w:color w:val="000000"/>
          <w:szCs w:val="24"/>
        </w:rPr>
      </w:pPr>
      <w:r w:rsidRPr="00D20949">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65A4F9C0" w14:textId="77777777" w:rsidR="00CA173C" w:rsidRPr="00D20949" w:rsidRDefault="00CA173C"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D20949" w:rsidRDefault="006100FC" w:rsidP="006100FC">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D20949">
        <w:rPr>
          <w:rFonts w:eastAsia="Palatino Linotype" w:cs="Palatino Linotype"/>
          <w:color w:val="000000"/>
          <w:szCs w:val="24"/>
        </w:rPr>
        <w:t xml:space="preserve">es suficiente para </w:t>
      </w:r>
      <w:r w:rsidRPr="00D20949">
        <w:rPr>
          <w:rFonts w:eastAsia="Palatino Linotype" w:cs="Palatino Linotype"/>
          <w:color w:val="000000"/>
          <w:szCs w:val="24"/>
        </w:rPr>
        <w:t>colma</w:t>
      </w:r>
      <w:r w:rsidR="008F3CDB" w:rsidRPr="00D20949">
        <w:rPr>
          <w:rFonts w:eastAsia="Palatino Linotype" w:cs="Palatino Linotype"/>
          <w:color w:val="000000"/>
          <w:szCs w:val="24"/>
        </w:rPr>
        <w:t>r</w:t>
      </w:r>
      <w:r w:rsidRPr="00D20949">
        <w:rPr>
          <w:rFonts w:eastAsia="Palatino Linotype" w:cs="Palatino Linotype"/>
          <w:color w:val="000000"/>
          <w:szCs w:val="24"/>
        </w:rPr>
        <w:t xml:space="preserve"> la</w:t>
      </w:r>
      <w:r w:rsidR="008F3CDB" w:rsidRPr="00D20949">
        <w:rPr>
          <w:rFonts w:eastAsia="Palatino Linotype" w:cs="Palatino Linotype"/>
          <w:color w:val="000000"/>
          <w:szCs w:val="24"/>
        </w:rPr>
        <w:t>s</w:t>
      </w:r>
      <w:r w:rsidRPr="00D20949">
        <w:rPr>
          <w:rFonts w:eastAsia="Palatino Linotype" w:cs="Palatino Linotype"/>
          <w:color w:val="000000"/>
          <w:szCs w:val="24"/>
        </w:rPr>
        <w:t xml:space="preserve"> pretens</w:t>
      </w:r>
      <w:r w:rsidR="008F3CDB" w:rsidRPr="00D20949">
        <w:rPr>
          <w:rFonts w:eastAsia="Palatino Linotype" w:cs="Palatino Linotype"/>
          <w:color w:val="000000"/>
          <w:szCs w:val="24"/>
        </w:rPr>
        <w:t>iones</w:t>
      </w:r>
      <w:r w:rsidRPr="00D20949">
        <w:rPr>
          <w:rFonts w:eastAsia="Palatino Linotype" w:cs="Palatino Linotype"/>
          <w:color w:val="000000"/>
          <w:szCs w:val="24"/>
        </w:rPr>
        <w:t xml:space="preserve"> del Recurrente, así como calificar los motivos de inconformidad del particular. </w:t>
      </w:r>
    </w:p>
    <w:p w14:paraId="7AF7731E" w14:textId="77777777" w:rsidR="006100FC" w:rsidRPr="00D20949"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D20949" w:rsidRDefault="006100FC" w:rsidP="006100FC">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 xml:space="preserve">En este sentido, es pertinente enfatizar lo que, respecto al derecho de acceso a la información pública, refiere el artículo </w:t>
      </w:r>
      <w:r w:rsidR="00E00EC1" w:rsidRPr="00D20949">
        <w:rPr>
          <w:rFonts w:eastAsia="Palatino Linotype" w:cs="Palatino Linotype"/>
          <w:color w:val="000000"/>
          <w:szCs w:val="24"/>
        </w:rPr>
        <w:t>5</w:t>
      </w:r>
      <w:r w:rsidRPr="00D20949">
        <w:rPr>
          <w:rFonts w:eastAsia="Palatino Linotype" w:cs="Palatino Linotype"/>
          <w:color w:val="000000"/>
          <w:szCs w:val="24"/>
        </w:rPr>
        <w:t>° de la Constitución Política del Estado Libre y Soberano de México</w:t>
      </w:r>
      <w:r w:rsidR="00E00EC1" w:rsidRPr="00D20949">
        <w:rPr>
          <w:rFonts w:eastAsia="Palatino Linotype" w:cs="Palatino Linotype"/>
          <w:color w:val="000000"/>
          <w:szCs w:val="24"/>
        </w:rPr>
        <w:t>, que</w:t>
      </w:r>
      <w:r w:rsidRPr="00D20949">
        <w:rPr>
          <w:rFonts w:eastAsia="Palatino Linotype" w:cs="Palatino Linotype"/>
          <w:color w:val="000000"/>
          <w:szCs w:val="24"/>
        </w:rPr>
        <w:t xml:space="preserve"> en su parte conducente</w:t>
      </w:r>
      <w:r w:rsidR="00E00EC1" w:rsidRPr="00D20949">
        <w:rPr>
          <w:rFonts w:eastAsia="Palatino Linotype" w:cs="Palatino Linotype"/>
          <w:color w:val="000000"/>
          <w:szCs w:val="24"/>
        </w:rPr>
        <w:t xml:space="preserve"> dispone</w:t>
      </w:r>
      <w:r w:rsidRPr="00D20949">
        <w:rPr>
          <w:rFonts w:eastAsia="Palatino Linotype" w:cs="Palatino Linotype"/>
          <w:color w:val="000000"/>
          <w:szCs w:val="24"/>
        </w:rPr>
        <w:t xml:space="preserve"> lo siguiente:</w:t>
      </w:r>
    </w:p>
    <w:p w14:paraId="5DA101FA" w14:textId="77777777" w:rsidR="006100FC" w:rsidRPr="00D20949"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D20949" w:rsidRDefault="006100FC" w:rsidP="006100FC">
      <w:pPr>
        <w:pStyle w:val="Fundamentos"/>
      </w:pPr>
      <w:r w:rsidRPr="00D20949">
        <w:rPr>
          <w:b/>
          <w:bCs/>
        </w:rPr>
        <w:t>Artículo 5.</w:t>
      </w:r>
      <w:r w:rsidRPr="00D20949">
        <w:t xml:space="preserve"> […]</w:t>
      </w:r>
    </w:p>
    <w:p w14:paraId="1839D29E" w14:textId="77777777" w:rsidR="006100FC" w:rsidRPr="00D20949" w:rsidRDefault="006100FC" w:rsidP="006100FC">
      <w:pPr>
        <w:pStyle w:val="Fundamentos"/>
      </w:pPr>
    </w:p>
    <w:p w14:paraId="7D51A6D3" w14:textId="77777777" w:rsidR="006100FC" w:rsidRPr="00D20949" w:rsidRDefault="006100FC" w:rsidP="006100FC">
      <w:pPr>
        <w:pStyle w:val="Fundamentos"/>
      </w:pPr>
      <w:r w:rsidRPr="00D20949">
        <w:t xml:space="preserve">El derecho a la información será garantizado por el Estado. La ley establecerá las previsiones que permitan asegurar la protección, el respeto y la difusión de este derecho. </w:t>
      </w:r>
    </w:p>
    <w:p w14:paraId="4079EC08" w14:textId="77777777" w:rsidR="006100FC" w:rsidRPr="00D20949" w:rsidRDefault="006100FC" w:rsidP="006100FC">
      <w:pPr>
        <w:pStyle w:val="Fundamentos"/>
      </w:pPr>
    </w:p>
    <w:p w14:paraId="2060C0A8" w14:textId="77777777" w:rsidR="006100FC" w:rsidRPr="00D20949" w:rsidRDefault="006100FC" w:rsidP="006100FC">
      <w:pPr>
        <w:pStyle w:val="Fundamentos"/>
      </w:pPr>
      <w:r w:rsidRPr="00D20949">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D20949" w:rsidRDefault="006100FC" w:rsidP="006100FC">
      <w:pPr>
        <w:pStyle w:val="Fundamentos"/>
      </w:pPr>
    </w:p>
    <w:p w14:paraId="31D381A6" w14:textId="77777777" w:rsidR="006100FC" w:rsidRPr="00D20949" w:rsidRDefault="006100FC" w:rsidP="006100FC">
      <w:pPr>
        <w:pStyle w:val="Fundamentos"/>
      </w:pPr>
      <w:r w:rsidRPr="00D20949">
        <w:t>Este derecho se regirá por los principios y bases siguientes:</w:t>
      </w:r>
    </w:p>
    <w:p w14:paraId="1A21896F" w14:textId="77777777" w:rsidR="006100FC" w:rsidRPr="00D20949" w:rsidRDefault="006100FC" w:rsidP="006100FC">
      <w:pPr>
        <w:pStyle w:val="Fundamentos"/>
      </w:pPr>
    </w:p>
    <w:p w14:paraId="13A22FC8" w14:textId="77777777" w:rsidR="006100FC" w:rsidRPr="00D20949" w:rsidRDefault="006100FC" w:rsidP="006100FC">
      <w:pPr>
        <w:pStyle w:val="Fundamentos"/>
      </w:pPr>
      <w:r w:rsidRPr="00D20949">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D20949" w:rsidRDefault="006100FC" w:rsidP="006100FC">
      <w:pPr>
        <w:pStyle w:val="Fundamentos"/>
      </w:pPr>
      <w:r w:rsidRPr="00D20949">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D20949" w:rsidRDefault="006100FC" w:rsidP="006100FC">
      <w:pPr>
        <w:pStyle w:val="Fundamentos"/>
      </w:pPr>
      <w:r w:rsidRPr="00D20949">
        <w:t>III. Toda persona, sin necesidad de acreditar interés alguno o justificar su utilización, tendrá acceso gratuito a la información pública, a sus datos personales o a la rectificación de éstos.</w:t>
      </w:r>
    </w:p>
    <w:p w14:paraId="2BB6A261" w14:textId="77777777" w:rsidR="006100FC" w:rsidRPr="00D20949" w:rsidRDefault="006100FC" w:rsidP="006100FC">
      <w:pPr>
        <w:pStyle w:val="Fundamentos"/>
      </w:pPr>
      <w:r w:rsidRPr="00D20949">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D20949" w:rsidRDefault="006100FC" w:rsidP="006100FC">
      <w:pPr>
        <w:pStyle w:val="Fundamentos"/>
      </w:pPr>
      <w:r w:rsidRPr="00D20949">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D20949" w:rsidRDefault="006100FC" w:rsidP="006100FC">
      <w:pPr>
        <w:pStyle w:val="Fundamentos"/>
      </w:pPr>
      <w:r w:rsidRPr="00D20949">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D20949" w:rsidRDefault="006100FC" w:rsidP="006100FC">
      <w:pPr>
        <w:pStyle w:val="Fundamentos"/>
      </w:pPr>
      <w:r w:rsidRPr="00D20949">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D20949"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D20949" w:rsidRDefault="006100FC" w:rsidP="006100FC">
      <w:pPr>
        <w:rPr>
          <w:rFonts w:eastAsia="Palatino Linotype" w:cs="Palatino Linotype"/>
          <w:szCs w:val="24"/>
        </w:rPr>
      </w:pPr>
      <w:r w:rsidRPr="00D20949">
        <w:rPr>
          <w:rFonts w:eastAsia="Palatino Linotype" w:cs="Palatino Linotype"/>
          <w:szCs w:val="24"/>
        </w:rPr>
        <w:t>En ese orden de ideas, la Ley de Transparencia y Acceso a la Información Pública del Estado de México y Mun</w:t>
      </w:r>
      <w:r w:rsidR="001B63A6" w:rsidRPr="00D20949">
        <w:rPr>
          <w:rFonts w:eastAsia="Palatino Linotype" w:cs="Palatino Linotype"/>
          <w:szCs w:val="24"/>
        </w:rPr>
        <w:t>icipios, prevé en su artículo 23</w:t>
      </w:r>
      <w:r w:rsidRPr="00D20949">
        <w:rPr>
          <w:rFonts w:eastAsia="Palatino Linotype" w:cs="Palatino Linotype"/>
          <w:szCs w:val="24"/>
        </w:rPr>
        <w:t xml:space="preserve"> fracción I</w:t>
      </w:r>
      <w:r w:rsidR="0021631C" w:rsidRPr="00D20949">
        <w:rPr>
          <w:rFonts w:eastAsia="Palatino Linotype" w:cs="Palatino Linotype"/>
          <w:szCs w:val="24"/>
        </w:rPr>
        <w:t>V</w:t>
      </w:r>
      <w:r w:rsidRPr="00D20949">
        <w:rPr>
          <w:rFonts w:eastAsia="Palatino Linotype" w:cs="Palatino Linotype"/>
          <w:szCs w:val="24"/>
        </w:rPr>
        <w:t>, lo siguiente:</w:t>
      </w:r>
    </w:p>
    <w:p w14:paraId="2225C7E4" w14:textId="77777777" w:rsidR="006100FC" w:rsidRPr="00D20949" w:rsidRDefault="006100FC" w:rsidP="006100FC">
      <w:pPr>
        <w:rPr>
          <w:rFonts w:eastAsia="Palatino Linotype" w:cs="Palatino Linotype"/>
          <w:szCs w:val="24"/>
        </w:rPr>
      </w:pPr>
    </w:p>
    <w:p w14:paraId="1E7239A4" w14:textId="77777777" w:rsidR="006100FC" w:rsidRPr="00D20949" w:rsidRDefault="006100FC" w:rsidP="006100FC">
      <w:pPr>
        <w:pStyle w:val="Fundamentos"/>
      </w:pPr>
      <w:r w:rsidRPr="00D20949">
        <w:rPr>
          <w:b/>
        </w:rPr>
        <w:lastRenderedPageBreak/>
        <w:t>Artículo 23.</w:t>
      </w:r>
      <w:r w:rsidRPr="00D20949">
        <w:t xml:space="preserve"> Son sujetos obligados a transparentar y permitir el acceso a su información y proteger los datos personales que obren en su poder:</w:t>
      </w:r>
    </w:p>
    <w:p w14:paraId="1F1A0AD1" w14:textId="527CCDE8" w:rsidR="006100FC" w:rsidRPr="00D20949" w:rsidRDefault="005E625F" w:rsidP="006100FC">
      <w:pPr>
        <w:pStyle w:val="Fundamentos"/>
      </w:pPr>
      <w:r w:rsidRPr="00D20949">
        <w:t>[…]</w:t>
      </w:r>
    </w:p>
    <w:p w14:paraId="451DBD48" w14:textId="7234E42F" w:rsidR="006100FC" w:rsidRPr="00D20949" w:rsidRDefault="00456D44" w:rsidP="006100FC">
      <w:pPr>
        <w:pStyle w:val="Fundamentos"/>
      </w:pPr>
      <w:r w:rsidRPr="00D20949">
        <w:rPr>
          <w:b/>
          <w:bCs/>
        </w:rPr>
        <w:t>I</w:t>
      </w:r>
      <w:r w:rsidR="0021631C" w:rsidRPr="00D20949">
        <w:rPr>
          <w:b/>
          <w:bCs/>
        </w:rPr>
        <w:t>V</w:t>
      </w:r>
      <w:r w:rsidR="006100FC" w:rsidRPr="00D20949">
        <w:rPr>
          <w:b/>
          <w:bCs/>
        </w:rPr>
        <w:t xml:space="preserve">. </w:t>
      </w:r>
      <w:r w:rsidRPr="00D20949">
        <w:t xml:space="preserve">Los </w:t>
      </w:r>
      <w:r w:rsidR="00206600" w:rsidRPr="00D20949">
        <w:t>ayuntamientos y las dependencias, organismos, órganos y entidades de la administración municipal</w:t>
      </w:r>
      <w:r w:rsidR="006100FC" w:rsidRPr="00D20949">
        <w:t>;</w:t>
      </w:r>
    </w:p>
    <w:p w14:paraId="20F34654" w14:textId="77777777" w:rsidR="006100FC" w:rsidRPr="00D20949" w:rsidRDefault="006100FC" w:rsidP="006100FC">
      <w:pPr>
        <w:pStyle w:val="Fundamentos"/>
      </w:pPr>
      <w:r w:rsidRPr="00D20949">
        <w:t>[…]</w:t>
      </w:r>
    </w:p>
    <w:p w14:paraId="2FDDCFD2" w14:textId="77777777" w:rsidR="006100FC" w:rsidRPr="00D20949"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D20949" w:rsidRDefault="006100FC" w:rsidP="006100FC">
      <w:r w:rsidRPr="00D20949">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D20949" w:rsidRDefault="00737EBC" w:rsidP="006100FC"/>
    <w:p w14:paraId="2171541A" w14:textId="54A19F2C" w:rsidR="00737EBC" w:rsidRPr="00D20949" w:rsidRDefault="00737EBC" w:rsidP="006100FC">
      <w:r w:rsidRPr="00D20949">
        <w:t xml:space="preserve">Asimismo, </w:t>
      </w:r>
      <w:r w:rsidR="00726486" w:rsidRPr="00D20949">
        <w:t>de</w:t>
      </w:r>
      <w:r w:rsidR="00942EC6" w:rsidRPr="00D20949">
        <w:t xml:space="preserve"> </w:t>
      </w:r>
      <w:r w:rsidRPr="00D20949">
        <w:t>l</w:t>
      </w:r>
      <w:r w:rsidR="00526368" w:rsidRPr="00D20949">
        <w:t>a interpretación de los</w:t>
      </w:r>
      <w:r w:rsidRPr="00D20949">
        <w:t xml:space="preserve"> motivos de inconformidad expresados por </w:t>
      </w:r>
      <w:r w:rsidR="00942EC6" w:rsidRPr="00D20949">
        <w:t>el</w:t>
      </w:r>
      <w:r w:rsidRPr="00D20949">
        <w:t xml:space="preserve"> Recurrente, se </w:t>
      </w:r>
      <w:r w:rsidR="00F73E96" w:rsidRPr="00D20949">
        <w:t>colige</w:t>
      </w:r>
      <w:r w:rsidRPr="00D20949">
        <w:t xml:space="preserve"> que en el presente caso se actualizó la causal de procedencia del recurso de revisión</w:t>
      </w:r>
      <w:r w:rsidR="00392DAC" w:rsidRPr="00D20949">
        <w:t xml:space="preserve"> prevista en la fracci</w:t>
      </w:r>
      <w:r w:rsidR="00942EC6" w:rsidRPr="00D20949">
        <w:t>ón</w:t>
      </w:r>
      <w:r w:rsidR="00392DAC" w:rsidRPr="00D20949">
        <w:t xml:space="preserve"> </w:t>
      </w:r>
      <w:r w:rsidR="002B57A0" w:rsidRPr="00D20949">
        <w:t>I</w:t>
      </w:r>
      <w:r w:rsidR="006E1158" w:rsidRPr="00D20949">
        <w:t xml:space="preserve"> del artículo 179 de la Ley de Transparencia </w:t>
      </w:r>
      <w:r w:rsidR="002B57A0" w:rsidRPr="00D20949">
        <w:t>estatal.</w:t>
      </w:r>
    </w:p>
    <w:p w14:paraId="1E203A5E" w14:textId="77777777" w:rsidR="0073386C" w:rsidRPr="00D20949" w:rsidRDefault="0073386C" w:rsidP="006100FC"/>
    <w:p w14:paraId="38895BF3" w14:textId="5FD86288" w:rsidR="001D41D9" w:rsidRPr="00D20949" w:rsidRDefault="006100FC" w:rsidP="00CD3466">
      <w:r w:rsidRPr="00D20949">
        <w:rPr>
          <w:lang w:val="es-ES"/>
        </w:rPr>
        <w:t xml:space="preserve">En segundo término, </w:t>
      </w:r>
      <w:r w:rsidR="00D22668" w:rsidRPr="00D20949">
        <w:rPr>
          <w:lang w:val="es-ES"/>
        </w:rPr>
        <w:t xml:space="preserve">se debe recordar que el Recurrente </w:t>
      </w:r>
      <w:r w:rsidR="00CB70F0" w:rsidRPr="00D20949">
        <w:rPr>
          <w:lang w:val="es-ES"/>
        </w:rPr>
        <w:t>requiri</w:t>
      </w:r>
      <w:r w:rsidR="007D6E17" w:rsidRPr="00D20949">
        <w:rPr>
          <w:lang w:val="es-ES"/>
        </w:rPr>
        <w:t>ó</w:t>
      </w:r>
      <w:r w:rsidR="00C52D46" w:rsidRPr="00D20949">
        <w:rPr>
          <w:lang w:val="es-ES"/>
        </w:rPr>
        <w:t xml:space="preserve"> </w:t>
      </w:r>
      <w:r w:rsidR="007D6E17" w:rsidRPr="00D20949">
        <w:rPr>
          <w:lang w:val="es-ES"/>
        </w:rPr>
        <w:t xml:space="preserve">la información relativa a costos, propósitos, informes de actividades y nombres de </w:t>
      </w:r>
      <w:r w:rsidR="00346E2B" w:rsidRPr="00D20949">
        <w:rPr>
          <w:lang w:val="es-ES"/>
        </w:rPr>
        <w:t xml:space="preserve">los asistentes relacionada a las visitas oficiales realizadas por el Presidente Municipal o Regidores; a lo que el Secretario Particular y </w:t>
      </w:r>
      <w:r w:rsidR="00FF6284" w:rsidRPr="00D20949">
        <w:rPr>
          <w:lang w:val="es-ES"/>
        </w:rPr>
        <w:t xml:space="preserve">el </w:t>
      </w:r>
      <w:r w:rsidR="00346E2B" w:rsidRPr="00D20949">
        <w:rPr>
          <w:lang w:val="es-ES"/>
        </w:rPr>
        <w:t>Secretario Técnico de la Presidencia informaron que a la fecha no se han llevado a cabo visitas o viajes oficiales por parte del Presidente Municipal o Regidores.</w:t>
      </w:r>
    </w:p>
    <w:p w14:paraId="7E1C0BCC" w14:textId="77777777" w:rsidR="001D41D9" w:rsidRPr="00D20949" w:rsidRDefault="001D41D9" w:rsidP="00CD3466"/>
    <w:p w14:paraId="0B48D938" w14:textId="2973308B" w:rsidR="00FF6284" w:rsidRPr="00D20949" w:rsidRDefault="00FF6284" w:rsidP="00CD3466">
      <w:r w:rsidRPr="00D20949">
        <w:t>Por tanto, conviene hacer referencia al Reglamento Orgánico Municipal de Zinacantepec, que en sus artículos 24, 25, 26, 27 y 28 dispone lo siguiente:</w:t>
      </w:r>
    </w:p>
    <w:p w14:paraId="7BCEBCA5" w14:textId="77777777" w:rsidR="00FF6284" w:rsidRPr="00D20949" w:rsidRDefault="00FF6284" w:rsidP="00CD3466"/>
    <w:p w14:paraId="330D1A6D" w14:textId="77777777" w:rsidR="00FF6284" w:rsidRPr="00D20949" w:rsidRDefault="00FF6284" w:rsidP="00FF6284">
      <w:pPr>
        <w:pStyle w:val="Fundamentos"/>
      </w:pPr>
      <w:r w:rsidRPr="00D20949">
        <w:rPr>
          <w:b/>
          <w:bCs/>
          <w:lang w:val="es-ES"/>
        </w:rPr>
        <w:t>Artículo 24.</w:t>
      </w:r>
      <w:r w:rsidRPr="00D20949">
        <w:rPr>
          <w:lang w:val="es-ES"/>
        </w:rPr>
        <w:t xml:space="preserve"> </w:t>
      </w:r>
      <w:r w:rsidRPr="00D20949">
        <w:rPr>
          <w:b/>
          <w:bCs/>
          <w:u w:val="single"/>
          <w:lang w:val="es-ES"/>
        </w:rPr>
        <w:t>La Secretaría Particular es la Unidad Administrativa encargada de atender los asuntos relacionados con las actividades ordinarias, extraordinarias y oficiales del Presidente Municipal</w:t>
      </w:r>
      <w:r w:rsidRPr="00D20949">
        <w:rPr>
          <w:lang w:val="es-ES"/>
        </w:rPr>
        <w:t>, las relaciones públicas, el seguimiento de la gestión municipal y la instrumentación y vigilancia de los programas de atención a la ciudadanía, implementando para mejorar los resultados la utilización de medios electrónicos y digitales.</w:t>
      </w:r>
    </w:p>
    <w:p w14:paraId="6D0B5DF4" w14:textId="77777777" w:rsidR="00FF6284" w:rsidRPr="00D20949" w:rsidRDefault="00FF6284" w:rsidP="00FF6284">
      <w:pPr>
        <w:pStyle w:val="Fundamentos"/>
      </w:pPr>
    </w:p>
    <w:p w14:paraId="4527FD27" w14:textId="18BB85DE" w:rsidR="00FF6284" w:rsidRPr="00D20949" w:rsidRDefault="00FF6284" w:rsidP="00FF6284">
      <w:pPr>
        <w:pStyle w:val="Fundamentos"/>
      </w:pPr>
      <w:r w:rsidRPr="00D20949">
        <w:rPr>
          <w:b/>
        </w:rPr>
        <w:t>Artículo 25.</w:t>
      </w:r>
      <w:r w:rsidRPr="00D20949">
        <w:t xml:space="preserve"> Además de las previstas en las disposiciones normativas y administrativas en la materia, la Secretaría Particular tiene las siguientes funciones y atribuciones:</w:t>
      </w:r>
    </w:p>
    <w:p w14:paraId="68203E58" w14:textId="77777777" w:rsidR="00FF6284" w:rsidRPr="00D20949" w:rsidRDefault="00FF6284" w:rsidP="00FF6284">
      <w:pPr>
        <w:pStyle w:val="Fundamentos"/>
      </w:pPr>
    </w:p>
    <w:p w14:paraId="74AF48B9" w14:textId="77777777" w:rsidR="00FF6284" w:rsidRPr="00D20949" w:rsidRDefault="00FF6284" w:rsidP="007A1B88">
      <w:pPr>
        <w:pStyle w:val="Fundamentos"/>
        <w:numPr>
          <w:ilvl w:val="0"/>
          <w:numId w:val="67"/>
        </w:numPr>
      </w:pPr>
      <w:r w:rsidRPr="00D20949">
        <w:rPr>
          <w:b/>
          <w:bCs/>
          <w:u w:val="single"/>
          <w:lang w:val="es-ES"/>
        </w:rPr>
        <w:t>Administrar y organizar la agenda del Presidente Municipal</w:t>
      </w:r>
      <w:r w:rsidRPr="00D20949">
        <w:rPr>
          <w:lang w:val="es-ES"/>
        </w:rPr>
        <w:t xml:space="preserve">; </w:t>
      </w:r>
    </w:p>
    <w:p w14:paraId="40312165" w14:textId="77777777" w:rsidR="00FF6284" w:rsidRPr="00D20949" w:rsidRDefault="00FF6284" w:rsidP="007A1B88">
      <w:pPr>
        <w:pStyle w:val="Fundamentos"/>
        <w:numPr>
          <w:ilvl w:val="0"/>
          <w:numId w:val="67"/>
        </w:numPr>
      </w:pPr>
      <w:r w:rsidRPr="00D20949">
        <w:rPr>
          <w:lang w:val="es-ES"/>
        </w:rPr>
        <w:t xml:space="preserve">Registrar, agendar y coordinar las solicitudes de audiencias públicas y privadas que lleve a cabo el Presidente Municipal, y en su caso, turnar y dar seguimiento a las instrucciones que deriven a las Unidades Administrativas, Organismos Descentralizados, Desconcentrado y Autónomo de la Administración Pública Municipal;  </w:t>
      </w:r>
    </w:p>
    <w:p w14:paraId="65D79142" w14:textId="77777777" w:rsidR="00FF6284" w:rsidRPr="00D20949" w:rsidRDefault="00FF6284" w:rsidP="007A1B88">
      <w:pPr>
        <w:pStyle w:val="Fundamentos"/>
        <w:numPr>
          <w:ilvl w:val="0"/>
          <w:numId w:val="67"/>
        </w:numPr>
      </w:pPr>
      <w:r w:rsidRPr="00D20949">
        <w:rPr>
          <w:lang w:val="es-ES"/>
        </w:rPr>
        <w:t xml:space="preserve">Informar al Presidente Municipal, de la correspondencia oficial que le sea remitida por Instancias Gubernamentales Federales, Estatales o Municipales y de la iniciativa privada,  vía oficio y/o medios electrónicos oficiales; </w:t>
      </w:r>
    </w:p>
    <w:p w14:paraId="21541CDD" w14:textId="77777777" w:rsidR="00FF6284" w:rsidRPr="00D20949" w:rsidRDefault="00FF6284" w:rsidP="007A1B88">
      <w:pPr>
        <w:pStyle w:val="Fundamentos"/>
        <w:numPr>
          <w:ilvl w:val="0"/>
          <w:numId w:val="67"/>
        </w:numPr>
      </w:pPr>
      <w:r w:rsidRPr="00D20949">
        <w:rPr>
          <w:b/>
          <w:u w:val="single"/>
        </w:rPr>
        <w:t>Revisar, organizar, almacenar y resguardar la documentación oficial de la Oficina de la Presidencia Municipal</w:t>
      </w:r>
      <w:r w:rsidRPr="00D20949">
        <w:t xml:space="preserve">; </w:t>
      </w:r>
    </w:p>
    <w:p w14:paraId="7068498D" w14:textId="77777777" w:rsidR="00FF6284" w:rsidRPr="00D20949" w:rsidRDefault="00FF6284" w:rsidP="007A1B88">
      <w:pPr>
        <w:pStyle w:val="Fundamentos"/>
        <w:numPr>
          <w:ilvl w:val="0"/>
          <w:numId w:val="67"/>
        </w:numPr>
      </w:pPr>
      <w:r w:rsidRPr="00D20949">
        <w:rPr>
          <w:lang w:val="es-ES"/>
        </w:rPr>
        <w:t xml:space="preserve">Remitir, a través del sistema electrónico de tarjetas de asuntos turnados, las peticiones y solicitudes realizados al Presidente Municipal, a los titulares de las Unidades Administrativas, Organismos Descentralizados, Desconcentrado y Autónomo de la administración pública municipal, dándole seguimiento a su atención;  </w:t>
      </w:r>
    </w:p>
    <w:p w14:paraId="3C8EA82C" w14:textId="77777777" w:rsidR="00FF6284" w:rsidRPr="00D20949" w:rsidRDefault="00FF6284" w:rsidP="007A1B88">
      <w:pPr>
        <w:pStyle w:val="Fundamentos"/>
        <w:numPr>
          <w:ilvl w:val="0"/>
          <w:numId w:val="67"/>
        </w:numPr>
      </w:pPr>
      <w:r w:rsidRPr="00D20949">
        <w:rPr>
          <w:lang w:val="es-ES"/>
        </w:rPr>
        <w:t xml:space="preserve">Preparar, en coordinación con la Secretaría Técnica, los acuerdos del Presidente Municipal con titulares de la Administración Pública Federal, Estatal y Municipal, así como, con Organizaciones no Gubernamentales, recabando información respecto a su cumplimiento; y </w:t>
      </w:r>
    </w:p>
    <w:p w14:paraId="3804949B" w14:textId="47D67720" w:rsidR="00FF6284" w:rsidRPr="00D20949" w:rsidRDefault="00FF6284" w:rsidP="007A1B88">
      <w:pPr>
        <w:pStyle w:val="Fundamentos"/>
        <w:numPr>
          <w:ilvl w:val="0"/>
          <w:numId w:val="67"/>
        </w:numPr>
      </w:pPr>
      <w:r w:rsidRPr="00D20949">
        <w:rPr>
          <w:lang w:val="es-ES"/>
        </w:rPr>
        <w:t>Las que les señalen las demás disposiciones legales, y las que le encomiende directamente el Presidente Municipal.</w:t>
      </w:r>
    </w:p>
    <w:p w14:paraId="2A279AB5" w14:textId="77777777" w:rsidR="00FF6284" w:rsidRPr="00D20949" w:rsidRDefault="00FF6284" w:rsidP="00FF6284">
      <w:pPr>
        <w:pStyle w:val="Fundamentos"/>
      </w:pPr>
    </w:p>
    <w:p w14:paraId="65FF26A7" w14:textId="77777777" w:rsidR="00FF6284" w:rsidRPr="00D20949" w:rsidRDefault="00FF6284" w:rsidP="00FF6284">
      <w:pPr>
        <w:pStyle w:val="Fundamentos"/>
      </w:pPr>
      <w:r w:rsidRPr="00D20949">
        <w:rPr>
          <w:b/>
        </w:rPr>
        <w:t>Artículo 26</w:t>
      </w:r>
      <w:r w:rsidRPr="00D20949">
        <w:rPr>
          <w:b/>
          <w:u w:val="single"/>
        </w:rPr>
        <w:t>. Para el estudio, planeación y despacho de los asuntos de su competencia, la Secretaría Particular contará con las siguientes Unidades Administrativas</w:t>
      </w:r>
      <w:r w:rsidRPr="00D20949">
        <w:t xml:space="preserve"> responsables, cuyas funciones y atribuciones se determinarán en el Reglamento Interno correspondiente:</w:t>
      </w:r>
    </w:p>
    <w:p w14:paraId="67B049F0" w14:textId="77777777" w:rsidR="00FF6284" w:rsidRPr="00D20949" w:rsidRDefault="00FF6284" w:rsidP="00FF6284">
      <w:pPr>
        <w:pStyle w:val="Fundamentos"/>
      </w:pPr>
    </w:p>
    <w:p w14:paraId="2B87D92A" w14:textId="087ABCF9" w:rsidR="00FF6284" w:rsidRPr="00D20949" w:rsidRDefault="00FF6284" w:rsidP="007A1B88">
      <w:pPr>
        <w:pStyle w:val="Fundamentos"/>
        <w:numPr>
          <w:ilvl w:val="0"/>
          <w:numId w:val="68"/>
        </w:numPr>
      </w:pPr>
      <w:r w:rsidRPr="00D20949">
        <w:t xml:space="preserve">Coordinación de Atención Ciudadana </w:t>
      </w:r>
    </w:p>
    <w:p w14:paraId="28C31E5C" w14:textId="77777777" w:rsidR="00FF6284" w:rsidRPr="00D20949" w:rsidRDefault="00FF6284" w:rsidP="007A1B88">
      <w:pPr>
        <w:pStyle w:val="Fundamentos"/>
        <w:numPr>
          <w:ilvl w:val="0"/>
          <w:numId w:val="68"/>
        </w:numPr>
        <w:rPr>
          <w:b/>
          <w:u w:val="single"/>
        </w:rPr>
      </w:pPr>
      <w:r w:rsidRPr="00D20949">
        <w:rPr>
          <w:b/>
          <w:u w:val="single"/>
        </w:rPr>
        <w:t xml:space="preserve">Coordinación de Giras y Logística </w:t>
      </w:r>
    </w:p>
    <w:p w14:paraId="4C66EDEA" w14:textId="60706FC9" w:rsidR="00FF6284" w:rsidRPr="00D20949" w:rsidRDefault="00FF6284" w:rsidP="007A1B88">
      <w:pPr>
        <w:pStyle w:val="Fundamentos"/>
        <w:numPr>
          <w:ilvl w:val="0"/>
          <w:numId w:val="68"/>
        </w:numPr>
      </w:pPr>
      <w:r w:rsidRPr="00D20949">
        <w:t>Coordinación de Comunicación Social</w:t>
      </w:r>
    </w:p>
    <w:p w14:paraId="23C213E2" w14:textId="77777777" w:rsidR="00FF6284" w:rsidRPr="00D20949" w:rsidRDefault="00FF6284" w:rsidP="00FF6284">
      <w:pPr>
        <w:pStyle w:val="Fundamentos"/>
      </w:pPr>
    </w:p>
    <w:p w14:paraId="0E43FB8C" w14:textId="77777777" w:rsidR="00FF6284" w:rsidRPr="00D20949" w:rsidRDefault="00FF6284" w:rsidP="00FF6284">
      <w:pPr>
        <w:pStyle w:val="Fundamentos"/>
      </w:pPr>
      <w:r w:rsidRPr="00D20949">
        <w:rPr>
          <w:b/>
          <w:bCs/>
          <w:lang w:val="es-ES"/>
        </w:rPr>
        <w:t>Artículo 27.</w:t>
      </w:r>
      <w:r w:rsidRPr="00D20949">
        <w:rPr>
          <w:lang w:val="es-ES"/>
        </w:rPr>
        <w:t xml:space="preserve"> </w:t>
      </w:r>
      <w:r w:rsidRPr="00D20949">
        <w:rPr>
          <w:b/>
          <w:bCs/>
          <w:u w:val="single"/>
          <w:lang w:val="es-ES"/>
        </w:rPr>
        <w:t>La Secretaría Técnica es la Unidad Administrativa encargada de identificar asuntos para la agenda política y de gestión gubernamental respecto a temas relevantes y estratégicos para el Municipio de Zinacantepec</w:t>
      </w:r>
      <w:r w:rsidRPr="00D20949">
        <w:rPr>
          <w:lang w:val="es-ES"/>
        </w:rPr>
        <w:t xml:space="preserve">, Estado de México, que deban ser considerados por el Presidente Municipal. </w:t>
      </w:r>
    </w:p>
    <w:p w14:paraId="21BBBCAE" w14:textId="77777777" w:rsidR="00FF6284" w:rsidRPr="00D20949" w:rsidRDefault="00FF6284" w:rsidP="00FF6284">
      <w:pPr>
        <w:pStyle w:val="Fundamentos"/>
      </w:pPr>
    </w:p>
    <w:p w14:paraId="678191D3" w14:textId="6115F097" w:rsidR="00FF6284" w:rsidRPr="00D20949" w:rsidRDefault="00FF6284" w:rsidP="00FF6284">
      <w:pPr>
        <w:pStyle w:val="Fundamentos"/>
      </w:pPr>
      <w:r w:rsidRPr="00D20949">
        <w:rPr>
          <w:b/>
        </w:rPr>
        <w:t>Artículo 28.</w:t>
      </w:r>
      <w:r w:rsidRPr="00D20949">
        <w:t xml:space="preserve"> Además de las previstas en las disposiciones normativas y administrativas en la materia, la Secretaría Técnica tiene las siguientes funciones y atribuciones:</w:t>
      </w:r>
    </w:p>
    <w:p w14:paraId="70C44BDA" w14:textId="77777777" w:rsidR="00FF6284" w:rsidRPr="00D20949" w:rsidRDefault="00FF6284" w:rsidP="00FF6284">
      <w:pPr>
        <w:pStyle w:val="Fundamentos"/>
      </w:pPr>
    </w:p>
    <w:p w14:paraId="1AA989E2" w14:textId="77777777" w:rsidR="00FF6284" w:rsidRPr="00D20949" w:rsidRDefault="00FF6284" w:rsidP="007A1B88">
      <w:pPr>
        <w:pStyle w:val="Fundamentos"/>
        <w:numPr>
          <w:ilvl w:val="0"/>
          <w:numId w:val="69"/>
        </w:numPr>
      </w:pPr>
      <w:r w:rsidRPr="00D20949">
        <w:rPr>
          <w:lang w:val="es-ES"/>
        </w:rPr>
        <w:t xml:space="preserve">Brindar apoyo técnico a los programas y proyectos de coordinación establecidos por el Presidente, con otras dependencias o instituciones públicas y privadas dentro del Municipio; </w:t>
      </w:r>
    </w:p>
    <w:p w14:paraId="36988922" w14:textId="77777777" w:rsidR="00FF6284" w:rsidRPr="00D20949" w:rsidRDefault="00FF6284" w:rsidP="007A1B88">
      <w:pPr>
        <w:pStyle w:val="Fundamentos"/>
        <w:numPr>
          <w:ilvl w:val="0"/>
          <w:numId w:val="69"/>
        </w:numPr>
      </w:pPr>
      <w:r w:rsidRPr="00D20949">
        <w:t xml:space="preserve">Analizar acuerdos y convenios de colaboración con otras instancias gubernamentales; </w:t>
      </w:r>
    </w:p>
    <w:p w14:paraId="4D259C32" w14:textId="77777777" w:rsidR="00FF6284" w:rsidRPr="00D20949" w:rsidRDefault="00FF6284" w:rsidP="007A1B88">
      <w:pPr>
        <w:pStyle w:val="Fundamentos"/>
        <w:numPr>
          <w:ilvl w:val="0"/>
          <w:numId w:val="69"/>
        </w:numPr>
      </w:pPr>
      <w:r w:rsidRPr="00D20949">
        <w:rPr>
          <w:lang w:val="es-ES"/>
        </w:rPr>
        <w:t xml:space="preserve">Apoyar y fomentar la implementación de diversas herramientas de colaboración, con el objeto de mejorar el cumplimiento de las responsabilidades del Presidente Municipal; </w:t>
      </w:r>
    </w:p>
    <w:p w14:paraId="31DB2489" w14:textId="77777777" w:rsidR="00FF6284" w:rsidRPr="00D20949" w:rsidRDefault="00FF6284" w:rsidP="007A1B88">
      <w:pPr>
        <w:pStyle w:val="Fundamentos"/>
        <w:numPr>
          <w:ilvl w:val="0"/>
          <w:numId w:val="69"/>
        </w:numPr>
      </w:pPr>
      <w:r w:rsidRPr="00D20949">
        <w:rPr>
          <w:lang w:val="es-ES"/>
        </w:rPr>
        <w:t xml:space="preserve">Desempeñar tareas de apoyo técnico y consulta a los integrantes del Ayuntamiento, para el mejor funcionamiento de las Comisiones Edilicias; </w:t>
      </w:r>
    </w:p>
    <w:p w14:paraId="33E94362" w14:textId="77777777" w:rsidR="00FF6284" w:rsidRPr="00D20949" w:rsidRDefault="00FF6284" w:rsidP="007A1B88">
      <w:pPr>
        <w:pStyle w:val="Fundamentos"/>
        <w:numPr>
          <w:ilvl w:val="0"/>
          <w:numId w:val="69"/>
        </w:numPr>
      </w:pPr>
      <w:r w:rsidRPr="00D20949">
        <w:rPr>
          <w:b/>
          <w:bCs/>
          <w:u w:val="single"/>
          <w:lang w:val="es-ES"/>
        </w:rPr>
        <w:t>Desarrollar mensajes para los eventos del Presidente Municipal y proponer asuntos para la agenda política y de gestión gubernamental</w:t>
      </w:r>
      <w:r w:rsidRPr="00D20949">
        <w:rPr>
          <w:lang w:val="es-ES"/>
        </w:rPr>
        <w:t xml:space="preserve">; </w:t>
      </w:r>
    </w:p>
    <w:p w14:paraId="7C178E80" w14:textId="77777777" w:rsidR="00FF6284" w:rsidRPr="00D20949" w:rsidRDefault="00FF6284" w:rsidP="007A1B88">
      <w:pPr>
        <w:pStyle w:val="Fundamentos"/>
        <w:numPr>
          <w:ilvl w:val="0"/>
          <w:numId w:val="69"/>
        </w:numPr>
      </w:pPr>
      <w:r w:rsidRPr="00D20949">
        <w:rPr>
          <w:lang w:val="es-ES"/>
        </w:rPr>
        <w:t xml:space="preserve">Informar al Presidente Municipal de la situación que guarda el cumplimiento de los compromisos y acuerdos institucionales instruidos en sesión de Gabinete; </w:t>
      </w:r>
    </w:p>
    <w:p w14:paraId="0117FE1B" w14:textId="77777777" w:rsidR="00FF6284" w:rsidRPr="00D20949" w:rsidRDefault="00FF6284" w:rsidP="007A1B88">
      <w:pPr>
        <w:pStyle w:val="Fundamentos"/>
        <w:numPr>
          <w:ilvl w:val="0"/>
          <w:numId w:val="69"/>
        </w:numPr>
      </w:pPr>
      <w:r w:rsidRPr="00D20949">
        <w:rPr>
          <w:b/>
          <w:u w:val="single"/>
        </w:rPr>
        <w:t>Promover la celebración de reuniones con organismos, delegados y autoridades municipales para atender acuerdos, programas y proyectos establecidos en la Administración</w:t>
      </w:r>
      <w:r w:rsidRPr="00D20949">
        <w:t xml:space="preserve">; </w:t>
      </w:r>
    </w:p>
    <w:p w14:paraId="02AC9EA2" w14:textId="77777777" w:rsidR="00FF6284" w:rsidRPr="00D20949" w:rsidRDefault="00FF6284" w:rsidP="007A1B88">
      <w:pPr>
        <w:pStyle w:val="Fundamentos"/>
        <w:numPr>
          <w:ilvl w:val="0"/>
          <w:numId w:val="69"/>
        </w:numPr>
      </w:pPr>
      <w:r w:rsidRPr="00D20949">
        <w:rPr>
          <w:lang w:val="es-ES"/>
        </w:rPr>
        <w:t xml:space="preserve">Suscribir por instrucción del Presidente Municipal, acuerdos y convenios con instituciones públicas y privadas que contribuyan al cumplimiento de las funciones de la Secretaría Técnica. </w:t>
      </w:r>
    </w:p>
    <w:p w14:paraId="62046A6A" w14:textId="77777777" w:rsidR="00FF6284" w:rsidRPr="00D20949" w:rsidRDefault="00FF6284" w:rsidP="007A1B88">
      <w:pPr>
        <w:pStyle w:val="Fundamentos"/>
        <w:numPr>
          <w:ilvl w:val="0"/>
          <w:numId w:val="69"/>
        </w:numPr>
      </w:pPr>
      <w:r w:rsidRPr="00D20949">
        <w:rPr>
          <w:lang w:val="es-ES"/>
        </w:rPr>
        <w:t xml:space="preserve">Proponer al Presidente Municipal estrategias y acciones para atender asuntos de orden económico, social y político del Municipio; </w:t>
      </w:r>
    </w:p>
    <w:p w14:paraId="09E4932C" w14:textId="77777777" w:rsidR="00FF6284" w:rsidRPr="00D20949" w:rsidRDefault="00FF6284" w:rsidP="007A1B88">
      <w:pPr>
        <w:pStyle w:val="Fundamentos"/>
        <w:numPr>
          <w:ilvl w:val="0"/>
          <w:numId w:val="69"/>
        </w:numPr>
      </w:pPr>
      <w:r w:rsidRPr="00D20949">
        <w:rPr>
          <w:lang w:val="es-ES"/>
        </w:rPr>
        <w:t xml:space="preserve">Proporcionar información al Presidente Municipal y a los miembros del Gabinete que contribuya a la toma de decisiones sobre las políticas de gobierno; </w:t>
      </w:r>
    </w:p>
    <w:p w14:paraId="02F30B81" w14:textId="77777777" w:rsidR="00FF6284" w:rsidRPr="00D20949" w:rsidRDefault="00FF6284" w:rsidP="007A1B88">
      <w:pPr>
        <w:pStyle w:val="Fundamentos"/>
        <w:numPr>
          <w:ilvl w:val="0"/>
          <w:numId w:val="69"/>
        </w:numPr>
      </w:pPr>
      <w:r w:rsidRPr="00D20949">
        <w:t xml:space="preserve">Coordinar las acciones de fomento y promoción de los programas de proyectos especiales; y </w:t>
      </w:r>
    </w:p>
    <w:p w14:paraId="359EE23B" w14:textId="410D0F48" w:rsidR="00FF6284" w:rsidRPr="00D20949" w:rsidRDefault="00FF6284" w:rsidP="007A1B88">
      <w:pPr>
        <w:pStyle w:val="Fundamentos"/>
        <w:numPr>
          <w:ilvl w:val="0"/>
          <w:numId w:val="69"/>
        </w:numPr>
      </w:pPr>
      <w:r w:rsidRPr="00D20949">
        <w:rPr>
          <w:lang w:val="es-ES"/>
        </w:rPr>
        <w:t>Las que les señalen las demás disposiciones legales, y las que le encomiende directamente el Presidente Municipal</w:t>
      </w:r>
    </w:p>
    <w:p w14:paraId="2B59CAF9" w14:textId="77777777" w:rsidR="00FF6284" w:rsidRPr="00D20949" w:rsidRDefault="00FF6284" w:rsidP="00CD3466"/>
    <w:p w14:paraId="2ECC8E9F" w14:textId="7772DC3A" w:rsidR="00FF6284" w:rsidRPr="00D20949" w:rsidRDefault="00FF7292" w:rsidP="00CD3466">
      <w:r w:rsidRPr="00D20949">
        <w:rPr>
          <w:lang w:val="es-ES"/>
        </w:rPr>
        <w:t xml:space="preserve">De los preceptos en cita, se desprende que la Secretaría Particular de la Presidencia es el área facultada para atender los asuntos relacionados con las actividades ordinarias, </w:t>
      </w:r>
      <w:r w:rsidRPr="00D20949">
        <w:rPr>
          <w:lang w:val="es-ES"/>
        </w:rPr>
        <w:lastRenderedPageBreak/>
        <w:t xml:space="preserve">extraordinarias y oficiales del presidente municipal, y cuenta con las atribuciones para administrar y organizar la agenda del Presidente Municipal, así como para revisar, organizar, almacenar y resguardar la documentación oficial de la Oficina de la Presidencia. </w:t>
      </w:r>
    </w:p>
    <w:p w14:paraId="0C77A06C" w14:textId="77777777" w:rsidR="00FF7292" w:rsidRPr="00D20949" w:rsidRDefault="00FF7292" w:rsidP="00CD3466"/>
    <w:p w14:paraId="645212BE" w14:textId="5EAFC9F4" w:rsidR="00FF7292" w:rsidRPr="00D20949" w:rsidRDefault="00FF7292" w:rsidP="00CD3466">
      <w:r w:rsidRPr="00D20949">
        <w:t xml:space="preserve">Mientras que la Secretaría Técnica </w:t>
      </w:r>
      <w:r w:rsidR="00057BA1" w:rsidRPr="00D20949">
        <w:t>es el área encargada de identificar asuntos para la agenda política y de gestión gubernamental respecto a temas relevantes y estratégicos para el municipio, y entre sus funciones se encuentran proponer asuntos para la agenda política y promover la celebración de reuniones con organismos, delegados y autoridades municipales para atender acuerdos, programas y proyectos establecidos en la administración pública municipal.</w:t>
      </w:r>
    </w:p>
    <w:p w14:paraId="78882D45" w14:textId="77777777" w:rsidR="00FF6284" w:rsidRPr="00D20949" w:rsidRDefault="00FF6284" w:rsidP="00CD3466"/>
    <w:p w14:paraId="3105C00F" w14:textId="71C994B1" w:rsidR="00764A82" w:rsidRPr="00D20949" w:rsidRDefault="00764A82" w:rsidP="00764A82">
      <w:pPr>
        <w:ind w:left="-20" w:right="-20"/>
        <w:rPr>
          <w:rFonts w:eastAsia="Palatino Linotype" w:cs="Palatino Linotype"/>
          <w:szCs w:val="24"/>
          <w:lang w:val="es-ES"/>
        </w:rPr>
      </w:pPr>
      <w:r w:rsidRPr="00D20949">
        <w:rPr>
          <w:rFonts w:eastAsia="Palatino Linotype" w:cs="Palatino Linotype"/>
          <w:szCs w:val="24"/>
          <w:lang w:val="es-ES"/>
        </w:rPr>
        <w:t>Por lo anterior, se colige que la</w:t>
      </w:r>
      <w:r w:rsidR="00057BA1" w:rsidRPr="00D20949">
        <w:rPr>
          <w:rFonts w:eastAsia="Palatino Linotype" w:cs="Palatino Linotype"/>
          <w:szCs w:val="24"/>
          <w:lang w:val="es-ES"/>
        </w:rPr>
        <w:t xml:space="preserve">s áreas que se pronunciaron son las que cuentan con la información relacionadas con la agenda de la presidencia municipal y de las giras y visitas que realiza, por lo que se colige que son las unidades administrativas </w:t>
      </w:r>
      <w:r w:rsidRPr="00D20949">
        <w:rPr>
          <w:rFonts w:eastAsia="Palatino Linotype" w:cs="Palatino Linotype"/>
          <w:szCs w:val="24"/>
          <w:lang w:val="es-ES"/>
        </w:rPr>
        <w:t>que cuenta</w:t>
      </w:r>
      <w:r w:rsidR="00057BA1" w:rsidRPr="00D20949">
        <w:rPr>
          <w:rFonts w:eastAsia="Palatino Linotype" w:cs="Palatino Linotype"/>
          <w:szCs w:val="24"/>
          <w:lang w:val="es-ES"/>
        </w:rPr>
        <w:t>n</w:t>
      </w:r>
      <w:r w:rsidRPr="00D20949">
        <w:rPr>
          <w:rFonts w:eastAsia="Palatino Linotype" w:cs="Palatino Linotype"/>
          <w:szCs w:val="24"/>
          <w:lang w:val="es-ES"/>
        </w:rPr>
        <w:t xml:space="preserve"> con las atribuciones, facultades y competencias suficientes para g</w:t>
      </w:r>
      <w:r w:rsidR="00057BA1" w:rsidRPr="00D20949">
        <w:rPr>
          <w:rFonts w:eastAsia="Palatino Linotype" w:cs="Palatino Linotype"/>
          <w:szCs w:val="24"/>
          <w:lang w:val="es-ES"/>
        </w:rPr>
        <w:t>enerar, poseer o administrar la información relacionada con las visitas oficiales de la Presidencia Municipal o Regidores.</w:t>
      </w:r>
    </w:p>
    <w:p w14:paraId="4F451EE4" w14:textId="5E6D95E0" w:rsidR="002A4032" w:rsidRPr="00D20949" w:rsidRDefault="002A4032" w:rsidP="00CC4487">
      <w:pPr>
        <w:tabs>
          <w:tab w:val="left" w:pos="930"/>
        </w:tabs>
      </w:pPr>
    </w:p>
    <w:p w14:paraId="43D5B7B4" w14:textId="1EA8BFED" w:rsidR="00AC62CA" w:rsidRPr="00D20949" w:rsidRDefault="002A4032" w:rsidP="08938FFD">
      <w:pPr>
        <w:pBdr>
          <w:top w:val="nil"/>
          <w:left w:val="nil"/>
          <w:bottom w:val="nil"/>
          <w:right w:val="nil"/>
          <w:between w:val="nil"/>
        </w:pBdr>
        <w:contextualSpacing/>
        <w:rPr>
          <w:rFonts w:eastAsia="Palatino Linotype" w:cs="Palatino Linotype"/>
          <w:color w:val="000000"/>
          <w:lang w:val="es-ES"/>
        </w:rPr>
      </w:pPr>
      <w:r w:rsidRPr="00D20949">
        <w:rPr>
          <w:lang w:val="es-ES"/>
        </w:rPr>
        <w:t xml:space="preserve">Ahora bien, </w:t>
      </w:r>
      <w:r w:rsidR="00826055" w:rsidRPr="00D20949">
        <w:rPr>
          <w:lang w:val="es-ES"/>
        </w:rPr>
        <w:t>se tiene que</w:t>
      </w:r>
      <w:r w:rsidR="00066174" w:rsidRPr="00D20949">
        <w:rPr>
          <w:lang w:val="es-ES"/>
        </w:rPr>
        <w:t xml:space="preserve"> el Sujeto Obligado, mediante el pronunciamiento </w:t>
      </w:r>
      <w:r w:rsidR="00730902" w:rsidRPr="00D20949">
        <w:rPr>
          <w:lang w:val="es-ES"/>
        </w:rPr>
        <w:t>de</w:t>
      </w:r>
      <w:r w:rsidR="00057BA1" w:rsidRPr="00D20949">
        <w:rPr>
          <w:lang w:val="es-ES"/>
        </w:rPr>
        <w:t xml:space="preserve"> </w:t>
      </w:r>
      <w:r w:rsidR="00730902" w:rsidRPr="00D20949">
        <w:rPr>
          <w:lang w:val="es-ES"/>
        </w:rPr>
        <w:t>l</w:t>
      </w:r>
      <w:r w:rsidR="00057BA1" w:rsidRPr="00D20949">
        <w:rPr>
          <w:lang w:val="es-ES"/>
        </w:rPr>
        <w:t>as</w:t>
      </w:r>
      <w:r w:rsidR="00730902" w:rsidRPr="00D20949">
        <w:rPr>
          <w:lang w:val="es-ES"/>
        </w:rPr>
        <w:t xml:space="preserve"> área</w:t>
      </w:r>
      <w:r w:rsidR="00057BA1" w:rsidRPr="00D20949">
        <w:rPr>
          <w:lang w:val="es-ES"/>
        </w:rPr>
        <w:t>s</w:t>
      </w:r>
      <w:r w:rsidR="00730902" w:rsidRPr="00D20949">
        <w:rPr>
          <w:lang w:val="es-ES"/>
        </w:rPr>
        <w:t xml:space="preserve"> competente</w:t>
      </w:r>
      <w:r w:rsidR="00057BA1" w:rsidRPr="00D20949">
        <w:rPr>
          <w:lang w:val="es-ES"/>
        </w:rPr>
        <w:t>s</w:t>
      </w:r>
      <w:r w:rsidR="00730902" w:rsidRPr="00D20949">
        <w:rPr>
          <w:lang w:val="es-ES"/>
        </w:rPr>
        <w:t xml:space="preserve">, manifestó que </w:t>
      </w:r>
      <w:r w:rsidR="00AC62CA" w:rsidRPr="00D20949">
        <w:rPr>
          <w:rFonts w:eastAsia="Palatino Linotype" w:cs="Palatino Linotype"/>
          <w:color w:val="000000" w:themeColor="text1"/>
          <w:lang w:val="es-ES"/>
        </w:rPr>
        <w:t xml:space="preserve">luego de una búsqueda exhaustiva y razonable en los archivos que guarda, respondió que no se encontró registro alguno de </w:t>
      </w:r>
      <w:r w:rsidR="00057BA1" w:rsidRPr="00D20949">
        <w:rPr>
          <w:rFonts w:eastAsia="Palatino Linotype" w:cs="Palatino Linotype"/>
          <w:color w:val="000000" w:themeColor="text1"/>
          <w:lang w:val="es-ES"/>
        </w:rPr>
        <w:t>vistas oficiales realizadas por el Presidente Municipal o Regidores</w:t>
      </w:r>
      <w:r w:rsidR="00AC62CA" w:rsidRPr="00D20949">
        <w:rPr>
          <w:rFonts w:eastAsia="Palatino Linotype" w:cs="Palatino Linotype"/>
          <w:color w:val="000000" w:themeColor="text1"/>
          <w:lang w:val="es-ES"/>
        </w:rPr>
        <w:t xml:space="preserve">; es decir, no se cuenta con la información de </w:t>
      </w:r>
      <w:r w:rsidR="003E04AF" w:rsidRPr="00D20949">
        <w:rPr>
          <w:rFonts w:eastAsia="Palatino Linotype" w:cs="Palatino Linotype"/>
          <w:color w:val="000000" w:themeColor="text1"/>
          <w:lang w:val="es-ES"/>
        </w:rPr>
        <w:t>oficiales calificadores.</w:t>
      </w:r>
    </w:p>
    <w:p w14:paraId="4A68D4EB" w14:textId="77777777" w:rsidR="003E04AF" w:rsidRPr="00D20949" w:rsidRDefault="003E04AF" w:rsidP="00AC62CA">
      <w:pPr>
        <w:pBdr>
          <w:top w:val="nil"/>
          <w:left w:val="nil"/>
          <w:bottom w:val="nil"/>
          <w:right w:val="nil"/>
          <w:between w:val="nil"/>
        </w:pBdr>
        <w:contextualSpacing/>
        <w:rPr>
          <w:rFonts w:eastAsia="Palatino Linotype" w:cs="Palatino Linotype"/>
          <w:color w:val="000000"/>
          <w:szCs w:val="24"/>
        </w:rPr>
      </w:pPr>
    </w:p>
    <w:p w14:paraId="2D1699AC" w14:textId="2E407CE4" w:rsidR="005B4AA2" w:rsidRPr="00D20949" w:rsidRDefault="00A257A4" w:rsidP="005B4AA2">
      <w:pPr>
        <w:contextualSpacing/>
        <w:rPr>
          <w:rFonts w:eastAsia="Palatino Linotype" w:cs="Palatino Linotype"/>
          <w:color w:val="000000"/>
        </w:rPr>
      </w:pPr>
      <w:r w:rsidRPr="00D20949">
        <w:lastRenderedPageBreak/>
        <w:t>Por ende</w:t>
      </w:r>
      <w:r w:rsidR="005B4AA2" w:rsidRPr="00D20949">
        <w:t xml:space="preserve">, </w:t>
      </w:r>
      <w:r w:rsidR="005B4AA2" w:rsidRPr="00D20949">
        <w:rPr>
          <w:rFonts w:eastAsia="Palatino Linotype" w:cs="Palatino Linotype"/>
          <w:color w:val="000000"/>
        </w:rPr>
        <w:t>conviene hacer referencia a lo establecido en los artículos 4, 12 y 24 último párrafo de la Ley de Transparencia local, en los que se dispone lo siguiente:</w:t>
      </w:r>
    </w:p>
    <w:p w14:paraId="571217E0" w14:textId="77777777" w:rsidR="005B4AA2" w:rsidRPr="00D20949" w:rsidRDefault="005B4AA2" w:rsidP="005B4AA2">
      <w:pPr>
        <w:contextualSpacing/>
        <w:rPr>
          <w:rFonts w:eastAsia="Palatino Linotype" w:cs="Palatino Linotype"/>
          <w:color w:val="000000"/>
        </w:rPr>
      </w:pPr>
    </w:p>
    <w:p w14:paraId="6C2AD5A6"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20949">
        <w:rPr>
          <w:rFonts w:eastAsia="Palatino Linotype" w:cs="Palatino Linotype"/>
          <w:b/>
          <w:i/>
          <w:color w:val="000000"/>
          <w:sz w:val="22"/>
        </w:rPr>
        <w:t xml:space="preserve">Artículo 4. </w:t>
      </w:r>
      <w:r w:rsidRPr="00D20949">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2532303"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72FE8A"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20949">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D20949">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9B9C71"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4CD909E"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20949">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D31B0B9"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655934E"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20949">
        <w:rPr>
          <w:rFonts w:eastAsia="Palatino Linotype" w:cs="Palatino Linotype"/>
          <w:b/>
          <w:i/>
          <w:color w:val="000000"/>
          <w:sz w:val="22"/>
        </w:rPr>
        <w:t xml:space="preserve">Artículo 12. </w:t>
      </w:r>
      <w:r w:rsidRPr="00D20949">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C00F8F8"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C5C0F92" w14:textId="77777777" w:rsidR="005B4AA2" w:rsidRPr="00D20949" w:rsidRDefault="005B4AA2" w:rsidP="1C16B81A">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D20949">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D20949">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32CE26D6"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B4AE92"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20949">
        <w:rPr>
          <w:rFonts w:eastAsia="Palatino Linotype" w:cs="Palatino Linotype"/>
          <w:b/>
          <w:bCs/>
          <w:i/>
          <w:color w:val="000000"/>
          <w:sz w:val="22"/>
        </w:rPr>
        <w:t>Artículo 24.</w:t>
      </w:r>
      <w:r w:rsidRPr="00D20949">
        <w:rPr>
          <w:rFonts w:eastAsia="Palatino Linotype" w:cs="Palatino Linotype"/>
          <w:i/>
          <w:color w:val="000000"/>
          <w:sz w:val="22"/>
        </w:rPr>
        <w:t xml:space="preserve"> […]</w:t>
      </w:r>
    </w:p>
    <w:p w14:paraId="1399CDD1"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E7975F0"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20949">
        <w:rPr>
          <w:rFonts w:eastAsia="Palatino Linotype" w:cs="Palatino Linotype"/>
          <w:i/>
          <w:color w:val="000000"/>
          <w:sz w:val="22"/>
        </w:rPr>
        <w:t>Los sujetos obligados solo proporcionarán la información pública que generen, administren o posean en el ejercicio de sus atribuciones.</w:t>
      </w:r>
    </w:p>
    <w:p w14:paraId="64AE35B4" w14:textId="77777777" w:rsidR="005B4AA2" w:rsidRPr="00D20949" w:rsidRDefault="005B4AA2" w:rsidP="005B4AA2">
      <w:pPr>
        <w:contextualSpacing/>
        <w:rPr>
          <w:rFonts w:eastAsia="Palatino Linotype" w:cs="Palatino Linotype"/>
          <w:color w:val="000000"/>
        </w:rPr>
      </w:pPr>
    </w:p>
    <w:p w14:paraId="0A4F191B" w14:textId="77777777" w:rsidR="005B4AA2" w:rsidRPr="00D20949" w:rsidRDefault="005B4AA2" w:rsidP="1C16B81A">
      <w:pPr>
        <w:contextualSpacing/>
        <w:rPr>
          <w:rFonts w:eastAsia="Palatino Linotype" w:cs="Palatino Linotype"/>
          <w:color w:val="000000"/>
          <w:lang w:val="es-ES"/>
        </w:rPr>
      </w:pPr>
      <w:r w:rsidRPr="00D20949">
        <w:rPr>
          <w:rFonts w:eastAsia="Palatino Linotype" w:cs="Palatino Linotype"/>
          <w:color w:val="000000" w:themeColor="text1"/>
          <w:lang w:val="es-ES"/>
        </w:rPr>
        <w:t xml:space="preserve">De los preceptos en cita se desprende que toda la información que los sujetos obligados generen, posean o administren en el ejercicio de sus atribuciones, competencias o facultades </w:t>
      </w:r>
      <w:r w:rsidRPr="00D20949">
        <w:rPr>
          <w:rFonts w:eastAsia="Palatino Linotype" w:cs="Palatino Linotype"/>
          <w:color w:val="000000" w:themeColor="text1"/>
          <w:lang w:val="es-ES"/>
        </w:rPr>
        <w:lastRenderedPageBreak/>
        <w:t xml:space="preserve">es pública, así como que se encuentran constreñidos a hacer entrega de la información que les sea solicitada, que obre en sus archivos y en el estado en el que esta se encuentre, sin estar en la obligación de elaborar documentos </w:t>
      </w:r>
      <w:r w:rsidRPr="00D20949">
        <w:rPr>
          <w:rFonts w:eastAsia="Palatino Linotype" w:cs="Palatino Linotype"/>
          <w:i/>
          <w:iCs/>
          <w:color w:val="000000" w:themeColor="text1"/>
          <w:lang w:val="es-ES"/>
        </w:rPr>
        <w:t>ad hoc</w:t>
      </w:r>
      <w:r w:rsidRPr="00D20949">
        <w:rPr>
          <w:rFonts w:eastAsia="Palatino Linotype" w:cs="Palatino Linotype"/>
          <w:color w:val="000000" w:themeColor="text1"/>
          <w:lang w:val="es-ES"/>
        </w:rPr>
        <w:t>, ni presentar la información conforme al interés de los solicitantes.</w:t>
      </w:r>
    </w:p>
    <w:p w14:paraId="1782C4B4" w14:textId="77777777" w:rsidR="005B4AA2" w:rsidRPr="00D20949" w:rsidRDefault="005B4AA2" w:rsidP="005B4AA2">
      <w:pPr>
        <w:contextualSpacing/>
        <w:rPr>
          <w:rFonts w:eastAsia="Palatino Linotype" w:cs="Palatino Linotype"/>
          <w:color w:val="000000"/>
        </w:rPr>
      </w:pPr>
    </w:p>
    <w:p w14:paraId="0EC0E118" w14:textId="08BBB876" w:rsidR="005B4AA2" w:rsidRPr="00D20949" w:rsidRDefault="005B4AA2" w:rsidP="08938FFD">
      <w:pPr>
        <w:rPr>
          <w:rFonts w:eastAsia="Palatino Linotype" w:cs="Palatino Linotype"/>
          <w:color w:val="000000"/>
          <w:lang w:val="es-ES"/>
        </w:rPr>
      </w:pPr>
      <w:r w:rsidRPr="00D20949">
        <w:rPr>
          <w:rFonts w:cs="Times New Roman"/>
          <w:lang w:val="es-ES"/>
        </w:rPr>
        <w:t>De tal forma que el área competente para generar la información manifestó que no se generó, poseyó o administró la informa</w:t>
      </w:r>
      <w:r w:rsidR="002B1FCA" w:rsidRPr="00D20949">
        <w:rPr>
          <w:rFonts w:cs="Times New Roman"/>
          <w:lang w:val="es-ES"/>
        </w:rPr>
        <w:t xml:space="preserve">ción relacionada con </w:t>
      </w:r>
      <w:r w:rsidR="00057BA1" w:rsidRPr="00D20949">
        <w:rPr>
          <w:rFonts w:cs="Times New Roman"/>
          <w:lang w:val="es-ES"/>
        </w:rPr>
        <w:t>visitas oficiales realizadas por el Presidente Municipal o Regidores, debido a que no se ha llevado a cabo dichas visitas</w:t>
      </w:r>
      <w:r w:rsidR="00AF31FC" w:rsidRPr="00D20949">
        <w:rPr>
          <w:rFonts w:cs="Times New Roman"/>
          <w:lang w:val="es-ES"/>
        </w:rPr>
        <w:t xml:space="preserve">, </w:t>
      </w:r>
      <w:r w:rsidR="00057BA1" w:rsidRPr="00D20949">
        <w:rPr>
          <w:rFonts w:cs="Times New Roman"/>
          <w:lang w:val="es-ES"/>
        </w:rPr>
        <w:t>por lo que se concluye</w:t>
      </w:r>
      <w:r w:rsidRPr="00D20949">
        <w:rPr>
          <w:rFonts w:cs="Times New Roman"/>
          <w:lang w:val="es-ES"/>
        </w:rPr>
        <w:t xml:space="preserve"> que no es posible proporcionar la información requerida por el solicitante y se </w:t>
      </w:r>
      <w:r w:rsidRPr="00D20949">
        <w:rPr>
          <w:rFonts w:eastAsia="Palatino Linotype" w:cs="Palatino Linotype"/>
          <w:color w:val="000000" w:themeColor="text1"/>
          <w:lang w:val="es-ES"/>
        </w:rPr>
        <w:t xml:space="preserve">debe entender que en el presente asunto se está frente a hechos negativos. </w:t>
      </w:r>
    </w:p>
    <w:p w14:paraId="188815EF" w14:textId="77777777" w:rsidR="005B4AA2" w:rsidRPr="00D20949" w:rsidRDefault="005B4AA2" w:rsidP="005B4AA2">
      <w:pPr>
        <w:rPr>
          <w:rFonts w:eastAsia="Palatino Linotype" w:cs="Palatino Linotype"/>
          <w:color w:val="000000"/>
        </w:rPr>
      </w:pPr>
    </w:p>
    <w:p w14:paraId="37BE3EDA" w14:textId="77777777" w:rsidR="005B4AA2" w:rsidRPr="00D20949" w:rsidRDefault="005B4AA2" w:rsidP="005B4AA2">
      <w:r w:rsidRPr="00D20949">
        <w:rPr>
          <w:rFonts w:cs="Arial"/>
        </w:rPr>
        <w:t>Así, el Pleno de este Órgano Garante ha sostenido que ante un hecho negativo</w:t>
      </w:r>
      <w:r w:rsidRPr="00D20949">
        <w:rPr>
          <w:rFonts w:eastAsia="Palatino Linotype" w:cs="Palatino Linotype"/>
          <w:color w:val="000000"/>
        </w:rPr>
        <w:t xml:space="preserve"> </w:t>
      </w:r>
      <w:r w:rsidRPr="00D20949">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187E008C" w14:textId="77777777" w:rsidR="005B4AA2" w:rsidRPr="00D20949" w:rsidRDefault="005B4AA2" w:rsidP="005B4AA2">
      <w:pPr>
        <w:rPr>
          <w:rFonts w:cs="Times New Roman"/>
        </w:rPr>
      </w:pPr>
    </w:p>
    <w:p w14:paraId="34E7BC0C"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D20949">
        <w:rPr>
          <w:rFonts w:eastAsia="Palatino Linotype" w:cs="Palatino Linotype"/>
          <w:b/>
          <w:bCs/>
          <w:i/>
          <w:color w:val="000000"/>
          <w:sz w:val="22"/>
        </w:rPr>
        <w:t xml:space="preserve">HECHOS NEGATIVOS, NO SON SUSCEPTIBLES DE DEMOSTRACIÓN. </w:t>
      </w:r>
    </w:p>
    <w:p w14:paraId="3925F340" w14:textId="77777777" w:rsidR="005B4AA2" w:rsidRPr="00D20949"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D20949">
        <w:rPr>
          <w:rFonts w:eastAsia="Palatino Linotype" w:cs="Palatino Linotype"/>
          <w:i/>
          <w:color w:val="000000"/>
          <w:sz w:val="22"/>
        </w:rPr>
        <w:t>Tratándose de un hecho negativo, el Juez no tiene por qué invocar prueba alguna de la que se desprenda, ya que es bien sabido que esta clase de hechos no son susceptibles de demostración.</w:t>
      </w:r>
    </w:p>
    <w:p w14:paraId="7FF19E63" w14:textId="77777777" w:rsidR="005B4AA2" w:rsidRPr="00D20949" w:rsidRDefault="005B4AA2" w:rsidP="005B4AA2">
      <w:pPr>
        <w:rPr>
          <w:rFonts w:cs="Times New Roman"/>
          <w:iCs/>
        </w:rPr>
      </w:pPr>
    </w:p>
    <w:p w14:paraId="73562862" w14:textId="77777777" w:rsidR="005B4AA2" w:rsidRPr="00D20949" w:rsidRDefault="005B4AA2" w:rsidP="005B4AA2">
      <w:pPr>
        <w:pBdr>
          <w:top w:val="nil"/>
          <w:left w:val="nil"/>
          <w:bottom w:val="nil"/>
          <w:right w:val="nil"/>
          <w:between w:val="nil"/>
        </w:pBdr>
        <w:contextualSpacing/>
        <w:rPr>
          <w:rFonts w:eastAsia="Palatino Linotype" w:cs="Palatino Linotype"/>
        </w:rPr>
      </w:pPr>
      <w:r w:rsidRPr="00D20949">
        <w:rPr>
          <w:rFonts w:cs="Times New Roman"/>
        </w:rPr>
        <w:t xml:space="preserve">Además, de conformidad con lo establecido en el artículo 12 de la Ley de la materia citado anteriormente, el Sujeto Obligado sólo proporcionará la información que obra en sus archivos, lo que </w:t>
      </w:r>
      <w:r w:rsidRPr="00D20949">
        <w:rPr>
          <w:rFonts w:cs="Times New Roman"/>
          <w:i/>
        </w:rPr>
        <w:t>a contrario sensu</w:t>
      </w:r>
      <w:r w:rsidRPr="00D20949">
        <w:rPr>
          <w:rFonts w:cs="Times New Roman"/>
        </w:rPr>
        <w:t xml:space="preserve"> significa que no está obligado a proporcionar lo que no obre en sus archivos.</w:t>
      </w:r>
    </w:p>
    <w:p w14:paraId="4B583182" w14:textId="77777777" w:rsidR="005B4AA2" w:rsidRPr="00D20949" w:rsidRDefault="005B4AA2" w:rsidP="005B4AA2">
      <w:pPr>
        <w:pBdr>
          <w:top w:val="nil"/>
          <w:left w:val="nil"/>
          <w:bottom w:val="nil"/>
          <w:right w:val="nil"/>
          <w:between w:val="nil"/>
        </w:pBdr>
        <w:contextualSpacing/>
        <w:rPr>
          <w:rFonts w:eastAsia="Palatino Linotype" w:cs="Palatino Linotype"/>
        </w:rPr>
      </w:pPr>
    </w:p>
    <w:p w14:paraId="11703673" w14:textId="77777777" w:rsidR="005B4AA2" w:rsidRPr="00D20949" w:rsidRDefault="005B4AA2" w:rsidP="1C16B81A">
      <w:pPr>
        <w:rPr>
          <w:rFonts w:cs="Times New Roman"/>
          <w:lang w:val="es-ES"/>
        </w:rPr>
      </w:pPr>
      <w:r w:rsidRPr="00D20949">
        <w:rPr>
          <w:lang w:val="es-ES"/>
        </w:rPr>
        <w:lastRenderedPageBreak/>
        <w:t>Asimismo, derivado del pronunciamiento emitido por el Sujeto Obligado, aun en sentido negativo, este Instituto estima conveniente señalar que no está facultado para manifestarse sobre la veracidad de la información proporcionada, ya que no existe precepto legal alguna en la Ley de la materia que permita, vía recurso de revisión, que se pronuncie al respecto.</w:t>
      </w:r>
    </w:p>
    <w:p w14:paraId="05FC1FDE" w14:textId="77777777" w:rsidR="00CA66FE" w:rsidRPr="00D20949" w:rsidRDefault="00CA66FE" w:rsidP="005B4AA2">
      <w:pPr>
        <w:pBdr>
          <w:top w:val="nil"/>
          <w:left w:val="nil"/>
          <w:bottom w:val="nil"/>
          <w:right w:val="nil"/>
          <w:between w:val="nil"/>
        </w:pBdr>
        <w:contextualSpacing/>
      </w:pPr>
    </w:p>
    <w:p w14:paraId="3A855B7C" w14:textId="75F9AA03" w:rsidR="005B4AA2" w:rsidRPr="00D20949" w:rsidRDefault="005B4AA2" w:rsidP="005B4AA2">
      <w:pPr>
        <w:pBdr>
          <w:top w:val="nil"/>
          <w:left w:val="nil"/>
          <w:bottom w:val="nil"/>
          <w:right w:val="nil"/>
          <w:between w:val="nil"/>
        </w:pBdr>
        <w:contextualSpacing/>
      </w:pPr>
      <w:r w:rsidRPr="00D20949">
        <w:t>De tal manera que se estima que el Sujeto Obligado, al hacer del conocimiento del Recurrente</w:t>
      </w:r>
      <w:r w:rsidR="002B1FCA" w:rsidRPr="00D20949">
        <w:t xml:space="preserve"> mediante el pronunciamiento del área competente </w:t>
      </w:r>
      <w:r w:rsidRPr="00D20949">
        <w:t xml:space="preserve">que la información requerida no </w:t>
      </w:r>
      <w:r w:rsidR="00A257A4" w:rsidRPr="00D20949">
        <w:t xml:space="preserve">obra en sus archivos, </w:t>
      </w:r>
      <w:r w:rsidRPr="00D20949">
        <w:t xml:space="preserve">colmó las pretensiones del solicitante; consecuentemente, </w:t>
      </w:r>
      <w:r w:rsidRPr="00D20949">
        <w:rPr>
          <w:rFonts w:eastAsia="Palatino Linotype" w:cs="Palatino Linotype"/>
          <w:color w:val="000000"/>
          <w:szCs w:val="24"/>
        </w:rPr>
        <w:t>los motivos de inconformidad planteados por el particular devienen infundados; por lo que es procedente confirmar la respuesta del Sujeto Obligado.</w:t>
      </w:r>
    </w:p>
    <w:p w14:paraId="334882D6" w14:textId="77777777" w:rsidR="005B4AA2" w:rsidRPr="00D20949" w:rsidRDefault="005B4AA2" w:rsidP="00CD3466"/>
    <w:p w14:paraId="0BDDE268" w14:textId="1F4D3E59" w:rsidR="00A32473" w:rsidRPr="00D20949" w:rsidRDefault="00A32473" w:rsidP="00D658AD">
      <w:pPr>
        <w:contextualSpacing/>
        <w:rPr>
          <w:rFonts w:eastAsia="Palatino Linotype" w:cs="Palatino Linotype"/>
          <w:color w:val="000000"/>
          <w:szCs w:val="24"/>
        </w:rPr>
      </w:pPr>
      <w:r w:rsidRPr="00D20949">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D20949">
        <w:rPr>
          <w:rFonts w:eastAsia="Palatino Linotype" w:cs="Palatino Linotype"/>
          <w:b/>
          <w:color w:val="000000"/>
          <w:szCs w:val="24"/>
        </w:rPr>
        <w:t>CONFIRMA</w:t>
      </w:r>
      <w:r w:rsidRPr="00D20949">
        <w:rPr>
          <w:rFonts w:eastAsia="Palatino Linotype" w:cs="Palatino Linotype"/>
          <w:color w:val="000000"/>
          <w:szCs w:val="24"/>
        </w:rPr>
        <w:t xml:space="preserve"> la respuesta a la solicitud de información pública </w:t>
      </w:r>
      <w:r w:rsidR="00CA173C" w:rsidRPr="00D20949">
        <w:rPr>
          <w:rFonts w:eastAsia="Palatino Linotype" w:cs="Palatino Linotype"/>
          <w:b/>
          <w:bCs/>
          <w:color w:val="000000"/>
          <w:szCs w:val="24"/>
        </w:rPr>
        <w:t>00153/ZINACANT/IP/2025</w:t>
      </w:r>
      <w:r w:rsidRPr="00D20949">
        <w:rPr>
          <w:rFonts w:eastAsia="Palatino Linotype" w:cs="Palatino Linotype"/>
          <w:bCs/>
          <w:color w:val="000000"/>
          <w:szCs w:val="24"/>
        </w:rPr>
        <w:t xml:space="preserve">, </w:t>
      </w:r>
      <w:r w:rsidRPr="00D20949">
        <w:rPr>
          <w:rFonts w:eastAsia="Palatino Linotype" w:cs="Palatino Linotype"/>
          <w:color w:val="000000"/>
          <w:szCs w:val="24"/>
        </w:rPr>
        <w:t>que ha sido materia del presente fallo, por lo que este Pleno:</w:t>
      </w:r>
    </w:p>
    <w:p w14:paraId="5A437131" w14:textId="77777777" w:rsidR="00A32473" w:rsidRPr="00D20949" w:rsidRDefault="00A32473" w:rsidP="00830042">
      <w:pPr>
        <w:rPr>
          <w:rFonts w:eastAsia="Times New Roman" w:cs="Times New Roman"/>
          <w:szCs w:val="24"/>
          <w:lang w:eastAsia="es-ES"/>
        </w:rPr>
      </w:pPr>
    </w:p>
    <w:p w14:paraId="685A5497" w14:textId="77777777" w:rsidR="00A32473" w:rsidRPr="00D20949" w:rsidRDefault="00A32473" w:rsidP="00830042">
      <w:pPr>
        <w:pStyle w:val="Ttulo1"/>
        <w:rPr>
          <w:rFonts w:eastAsia="Palatino Linotype"/>
          <w:lang w:val="es-ES_tradnl"/>
        </w:rPr>
      </w:pPr>
      <w:r w:rsidRPr="00D20949">
        <w:rPr>
          <w:rFonts w:eastAsia="Palatino Linotype"/>
          <w:lang w:val="es-ES_tradnl"/>
        </w:rPr>
        <w:t>R E S U E L V E</w:t>
      </w:r>
    </w:p>
    <w:p w14:paraId="6C6C255B" w14:textId="77777777" w:rsidR="00A32473" w:rsidRPr="00D20949"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2F0C36BB" w:rsidR="00A32473" w:rsidRPr="00D20949" w:rsidRDefault="00A32473" w:rsidP="207EEFFE">
      <w:pPr>
        <w:pBdr>
          <w:top w:val="nil"/>
          <w:left w:val="nil"/>
          <w:bottom w:val="nil"/>
          <w:right w:val="nil"/>
          <w:between w:val="nil"/>
        </w:pBdr>
        <w:contextualSpacing/>
        <w:rPr>
          <w:rFonts w:eastAsia="Palatino Linotype" w:cs="Palatino Linotype"/>
          <w:color w:val="000000"/>
        </w:rPr>
      </w:pPr>
      <w:r w:rsidRPr="00D20949">
        <w:rPr>
          <w:rFonts w:eastAsia="Palatino Linotype" w:cs="Palatino Linotype"/>
          <w:b/>
          <w:bCs/>
          <w:color w:val="000000" w:themeColor="text1"/>
        </w:rPr>
        <w:t xml:space="preserve">PRIMERO. </w:t>
      </w:r>
      <w:r w:rsidRPr="00D20949">
        <w:rPr>
          <w:rFonts w:eastAsia="Palatino Linotype" w:cs="Palatino Linotype"/>
          <w:color w:val="000000" w:themeColor="text1"/>
        </w:rPr>
        <w:t xml:space="preserve">Se </w:t>
      </w:r>
      <w:r w:rsidRPr="00D20949">
        <w:rPr>
          <w:rFonts w:eastAsia="Palatino Linotype" w:cs="Palatino Linotype"/>
          <w:b/>
          <w:bCs/>
          <w:color w:val="000000" w:themeColor="text1"/>
        </w:rPr>
        <w:t>CONFIRMA</w:t>
      </w:r>
      <w:r w:rsidRPr="00D20949">
        <w:rPr>
          <w:rFonts w:eastAsia="Palatino Linotype" w:cs="Palatino Linotype"/>
          <w:color w:val="000000" w:themeColor="text1"/>
        </w:rPr>
        <w:t xml:space="preserve"> la respuesta del Sujeto Obligado</w:t>
      </w:r>
      <w:r w:rsidRPr="00D20949">
        <w:rPr>
          <w:rFonts w:eastAsia="Palatino Linotype" w:cs="Palatino Linotype"/>
          <w:b/>
          <w:bCs/>
          <w:color w:val="000000" w:themeColor="text1"/>
        </w:rPr>
        <w:t xml:space="preserve"> </w:t>
      </w:r>
      <w:r w:rsidRPr="00D20949">
        <w:rPr>
          <w:rFonts w:eastAsia="Palatino Linotype" w:cs="Palatino Linotype"/>
          <w:color w:val="000000" w:themeColor="text1"/>
        </w:rPr>
        <w:t>a l</w:t>
      </w:r>
      <w:r w:rsidR="00A41543" w:rsidRPr="00D20949">
        <w:rPr>
          <w:rFonts w:eastAsia="Palatino Linotype" w:cs="Palatino Linotype"/>
          <w:color w:val="000000" w:themeColor="text1"/>
        </w:rPr>
        <w:t>a</w:t>
      </w:r>
      <w:r w:rsidRPr="00D20949">
        <w:rPr>
          <w:rFonts w:eastAsia="Palatino Linotype" w:cs="Palatino Linotype"/>
          <w:color w:val="000000" w:themeColor="text1"/>
        </w:rPr>
        <w:t xml:space="preserve"> solicitud de información </w:t>
      </w:r>
      <w:r w:rsidR="00CA173C" w:rsidRPr="00D20949">
        <w:rPr>
          <w:rFonts w:eastAsia="Palatino Linotype" w:cs="Palatino Linotype"/>
          <w:b/>
          <w:bCs/>
          <w:color w:val="000000" w:themeColor="text1"/>
        </w:rPr>
        <w:t>00153/ZINACANT/IP/2025</w:t>
      </w:r>
      <w:r w:rsidRPr="00D20949">
        <w:rPr>
          <w:rFonts w:eastAsia="Palatino Linotype" w:cs="Palatino Linotype"/>
          <w:color w:val="000000" w:themeColor="text1"/>
        </w:rPr>
        <w:t>,</w:t>
      </w:r>
      <w:r w:rsidRPr="00D20949">
        <w:rPr>
          <w:rFonts w:eastAsia="Palatino Linotype" w:cs="Palatino Linotype"/>
          <w:b/>
          <w:bCs/>
          <w:color w:val="000000" w:themeColor="text1"/>
        </w:rPr>
        <w:t xml:space="preserve"> </w:t>
      </w:r>
      <w:r w:rsidRPr="00D20949">
        <w:rPr>
          <w:rFonts w:eastAsia="Palatino Linotype" w:cs="Palatino Linotype"/>
          <w:color w:val="000000" w:themeColor="text1"/>
        </w:rPr>
        <w:t>por resultar infundad</w:t>
      </w:r>
      <w:r w:rsidR="007E59B2" w:rsidRPr="00D20949">
        <w:rPr>
          <w:rFonts w:eastAsia="Palatino Linotype" w:cs="Palatino Linotype"/>
          <w:color w:val="000000" w:themeColor="text1"/>
        </w:rPr>
        <w:t>a</w:t>
      </w:r>
      <w:r w:rsidRPr="00D20949">
        <w:rPr>
          <w:rFonts w:eastAsia="Palatino Linotype" w:cs="Palatino Linotype"/>
          <w:color w:val="000000" w:themeColor="text1"/>
        </w:rPr>
        <w:t xml:space="preserve">s las razones o motivos de inconformidad hechos valer por el Recurrente, en términos del Considerando </w:t>
      </w:r>
      <w:r w:rsidR="6980BDF7" w:rsidRPr="00D20949">
        <w:rPr>
          <w:rFonts w:eastAsia="Palatino Linotype" w:cs="Palatino Linotype"/>
          <w:b/>
          <w:bCs/>
          <w:color w:val="000000" w:themeColor="text1"/>
        </w:rPr>
        <w:t>QUIN</w:t>
      </w:r>
      <w:r w:rsidRPr="00D20949">
        <w:rPr>
          <w:rFonts w:eastAsia="Palatino Linotype" w:cs="Palatino Linotype"/>
          <w:b/>
          <w:bCs/>
          <w:color w:val="000000" w:themeColor="text1"/>
        </w:rPr>
        <w:t xml:space="preserve">TO </w:t>
      </w:r>
      <w:r w:rsidRPr="00D20949">
        <w:rPr>
          <w:rFonts w:eastAsia="Palatino Linotype" w:cs="Palatino Linotype"/>
          <w:color w:val="000000" w:themeColor="text1"/>
        </w:rPr>
        <w:t>de esta resolución.</w:t>
      </w:r>
    </w:p>
    <w:p w14:paraId="78646036" w14:textId="77777777" w:rsidR="00A32473" w:rsidRPr="00D20949"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D20949" w:rsidRDefault="00A32473" w:rsidP="00D658AD">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b/>
          <w:color w:val="000000"/>
          <w:szCs w:val="24"/>
        </w:rPr>
        <w:lastRenderedPageBreak/>
        <w:t>SEGUNDO.</w:t>
      </w:r>
      <w:r w:rsidRPr="00D20949">
        <w:rPr>
          <w:rFonts w:eastAsia="Palatino Linotype" w:cs="Palatino Linotype"/>
          <w:color w:val="000000"/>
          <w:szCs w:val="24"/>
        </w:rPr>
        <w:t xml:space="preserve"> </w:t>
      </w:r>
      <w:r w:rsidRPr="00D20949">
        <w:rPr>
          <w:rFonts w:eastAsia="Palatino Linotype" w:cs="Palatino Linotype"/>
          <w:b/>
          <w:color w:val="000000"/>
          <w:szCs w:val="24"/>
        </w:rPr>
        <w:t>Notifíquese</w:t>
      </w:r>
      <w:r w:rsidRPr="00D20949">
        <w:rPr>
          <w:rFonts w:eastAsia="Palatino Linotype" w:cs="Palatino Linotype"/>
          <w:color w:val="000000"/>
          <w:szCs w:val="24"/>
        </w:rPr>
        <w:t xml:space="preserve"> la presente resolución </w:t>
      </w:r>
      <w:r w:rsidRPr="00D20949">
        <w:rPr>
          <w:rFonts w:eastAsia="Palatino Linotype" w:cs="Palatino Linotype"/>
          <w:szCs w:val="24"/>
        </w:rPr>
        <w:t>mediante el Sistema de Acceso a la Información Mexiquense</w:t>
      </w:r>
      <w:r w:rsidRPr="00D20949">
        <w:rPr>
          <w:rFonts w:eastAsia="Palatino Linotype" w:cs="Palatino Linotype"/>
          <w:color w:val="000000"/>
          <w:szCs w:val="24"/>
        </w:rPr>
        <w:t xml:space="preserve"> (SAIMEX) al Titular de la Unidad de Transparencia del Sujeto Obligado.</w:t>
      </w:r>
    </w:p>
    <w:p w14:paraId="536AF66B" w14:textId="77777777" w:rsidR="00A32473" w:rsidRPr="00D20949"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D20949" w:rsidRDefault="00A32473" w:rsidP="00D658AD">
      <w:pPr>
        <w:pBdr>
          <w:top w:val="nil"/>
          <w:left w:val="nil"/>
          <w:bottom w:val="nil"/>
          <w:right w:val="nil"/>
          <w:between w:val="nil"/>
        </w:pBdr>
        <w:rPr>
          <w:rFonts w:eastAsia="Palatino Linotype" w:cs="Palatino Linotype"/>
          <w:color w:val="000000"/>
          <w:szCs w:val="24"/>
        </w:rPr>
      </w:pPr>
      <w:r w:rsidRPr="00D20949">
        <w:rPr>
          <w:rFonts w:eastAsia="Palatino Linotype" w:cs="Palatino Linotype"/>
          <w:b/>
          <w:color w:val="000000"/>
          <w:szCs w:val="24"/>
        </w:rPr>
        <w:t>TERCERO.</w:t>
      </w:r>
      <w:r w:rsidRPr="00D20949">
        <w:rPr>
          <w:rFonts w:eastAsia="Palatino Linotype" w:cs="Palatino Linotype"/>
          <w:color w:val="000000"/>
          <w:szCs w:val="24"/>
        </w:rPr>
        <w:t xml:space="preserve"> </w:t>
      </w:r>
      <w:r w:rsidRPr="00D20949">
        <w:rPr>
          <w:rFonts w:eastAsia="Palatino Linotype" w:cs="Palatino Linotype"/>
          <w:b/>
          <w:color w:val="000000"/>
          <w:szCs w:val="24"/>
        </w:rPr>
        <w:t>Notifíquese</w:t>
      </w:r>
      <w:r w:rsidRPr="00D20949">
        <w:rPr>
          <w:rFonts w:eastAsia="Palatino Linotype" w:cs="Palatino Linotype"/>
          <w:color w:val="000000"/>
          <w:szCs w:val="24"/>
        </w:rPr>
        <w:t xml:space="preserve"> al Recurrente</w:t>
      </w:r>
      <w:r w:rsidRPr="00D20949">
        <w:rPr>
          <w:rFonts w:eastAsia="Palatino Linotype" w:cs="Palatino Linotype"/>
          <w:b/>
          <w:color w:val="000000"/>
          <w:szCs w:val="24"/>
        </w:rPr>
        <w:t xml:space="preserve"> </w:t>
      </w:r>
      <w:r w:rsidRPr="00D20949">
        <w:rPr>
          <w:rFonts w:eastAsia="Palatino Linotype" w:cs="Palatino Linotype"/>
          <w:color w:val="000000"/>
          <w:szCs w:val="24"/>
        </w:rPr>
        <w:t>la presente resolución vía S</w:t>
      </w:r>
      <w:r w:rsidRPr="00D20949">
        <w:rPr>
          <w:rFonts w:eastAsia="Palatino Linotype" w:cs="Palatino Linotype"/>
          <w:szCs w:val="24"/>
        </w:rPr>
        <w:t>istema de Acceso a la Información Mexiquense</w:t>
      </w:r>
      <w:r w:rsidRPr="00D20949">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D20949" w:rsidRDefault="006605AE" w:rsidP="00830042">
      <w:pPr>
        <w:contextualSpacing/>
      </w:pPr>
    </w:p>
    <w:p w14:paraId="20573BFF" w14:textId="5071FF93" w:rsidR="00A970D5" w:rsidRPr="00D20949" w:rsidRDefault="005A45B1" w:rsidP="00830042">
      <w:pPr>
        <w:pBdr>
          <w:top w:val="nil"/>
          <w:left w:val="nil"/>
          <w:bottom w:val="nil"/>
          <w:right w:val="nil"/>
          <w:between w:val="nil"/>
        </w:pBdr>
        <w:contextualSpacing/>
        <w:rPr>
          <w:rFonts w:eastAsia="Palatino Linotype" w:cs="Palatino Linotype"/>
          <w:color w:val="000000"/>
          <w:szCs w:val="24"/>
        </w:rPr>
      </w:pPr>
      <w:r w:rsidRPr="00D20949">
        <w:rPr>
          <w:rFonts w:eastAsia="Palatino Linotype" w:cs="Palatino Linotype"/>
          <w:color w:val="000000"/>
          <w:szCs w:val="24"/>
        </w:rPr>
        <w:t>ASÍ LO RESUELVE</w:t>
      </w:r>
      <w:r w:rsidR="00247FE8" w:rsidRPr="00D20949">
        <w:rPr>
          <w:rFonts w:eastAsia="Palatino Linotype" w:cs="Palatino Linotype"/>
          <w:color w:val="000000"/>
          <w:szCs w:val="24"/>
        </w:rPr>
        <w:t xml:space="preserve"> </w:t>
      </w:r>
      <w:r w:rsidR="000C1FB8" w:rsidRPr="00D20949">
        <w:rPr>
          <w:rFonts w:eastAsia="Palatino Linotype" w:cs="Palatino Linotype"/>
          <w:color w:val="000000"/>
          <w:szCs w:val="24"/>
        </w:rPr>
        <w:t xml:space="preserve">POR </w:t>
      </w:r>
      <w:r w:rsidR="00834930" w:rsidRPr="00D20949">
        <w:rPr>
          <w:rFonts w:eastAsia="Palatino Linotype" w:cs="Palatino Linotype"/>
          <w:color w:val="000000"/>
          <w:szCs w:val="24"/>
        </w:rPr>
        <w:t>MAYORÍA</w:t>
      </w:r>
      <w:r w:rsidR="000C1FB8" w:rsidRPr="00D20949">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w:t>
      </w:r>
      <w:r w:rsidR="00834930" w:rsidRPr="00D20949">
        <w:rPr>
          <w:rFonts w:eastAsia="Palatino Linotype" w:cs="Palatino Linotype"/>
          <w:color w:val="000000"/>
          <w:szCs w:val="24"/>
        </w:rPr>
        <w:t xml:space="preserve">(EMITIENDO VOTO DISIDENTE) </w:t>
      </w:r>
      <w:r w:rsidR="000C1FB8" w:rsidRPr="00D20949">
        <w:rPr>
          <w:rFonts w:eastAsia="Palatino Linotype" w:cs="Palatino Linotype"/>
          <w:color w:val="000000"/>
          <w:szCs w:val="24"/>
        </w:rPr>
        <w:t>Y GUADALUPE RAMÍREZ PEÑA (AUSENCIA JUSTIFICADA); EN LA TRIGÉSIMA SEXTA SESIÓN ORDINARIA CELEBRADA EL OCHO DE OCTUBRE DE DOS MIL VEINTICINCO, ANTE LA COORDINADORA DE PROYECTOS, CATALINA CAMARILLO ROSAS, EN SUPLENCIA DEL SECRETARIO TÉCNICO DEL PLENO ALEXIS TAPIA</w:t>
      </w:r>
      <w:r w:rsidRPr="00D20949">
        <w:rPr>
          <w:rFonts w:eastAsia="Palatino Linotype" w:cs="Palatino Linotype"/>
          <w:color w:val="000000"/>
          <w:szCs w:val="24"/>
        </w:rPr>
        <w:t>RAMÍREZ</w:t>
      </w:r>
      <w:r w:rsidR="00A970D5" w:rsidRPr="00D20949">
        <w:rPr>
          <w:rFonts w:eastAsia="Palatino Linotype" w:cs="Palatino Linotype"/>
          <w:color w:val="000000"/>
          <w:szCs w:val="24"/>
        </w:rPr>
        <w:t>.</w:t>
      </w:r>
      <w:r w:rsidR="001957CF" w:rsidRPr="00D20949">
        <w:rPr>
          <w:rFonts w:eastAsia="Palatino Linotype" w:cs="Palatino Linotype"/>
          <w:color w:val="000000"/>
          <w:szCs w:val="24"/>
        </w:rPr>
        <w:t>--------------</w:t>
      </w:r>
      <w:r w:rsidR="00C6512A" w:rsidRPr="00D20949">
        <w:rPr>
          <w:rFonts w:eastAsia="Palatino Linotype" w:cs="Palatino Linotype"/>
          <w:color w:val="000000"/>
          <w:szCs w:val="24"/>
        </w:rPr>
        <w:t>---------</w:t>
      </w:r>
      <w:r w:rsidR="00337FA1" w:rsidRPr="00D20949">
        <w:rPr>
          <w:rFonts w:eastAsia="Palatino Linotype" w:cs="Palatino Linotype"/>
          <w:color w:val="000000"/>
          <w:szCs w:val="24"/>
        </w:rPr>
        <w:t>-----</w:t>
      </w:r>
      <w:r w:rsidR="0075725A" w:rsidRPr="00D20949">
        <w:rPr>
          <w:rFonts w:eastAsia="Palatino Linotype" w:cs="Palatino Linotype"/>
          <w:color w:val="000000"/>
          <w:szCs w:val="24"/>
        </w:rPr>
        <w:t>----------------------------------------------------------------------------------------------------------</w:t>
      </w:r>
      <w:r w:rsidR="006522F7" w:rsidRPr="00D20949">
        <w:rPr>
          <w:rFonts w:eastAsia="Palatino Linotype" w:cs="Palatino Linotype"/>
          <w:color w:val="000000"/>
          <w:szCs w:val="24"/>
        </w:rPr>
        <w:t>------------------------------------------</w:t>
      </w:r>
      <w:r w:rsidR="0075725A" w:rsidRPr="00D20949">
        <w:rPr>
          <w:rFonts w:eastAsia="Palatino Linotype" w:cs="Palatino Linotype"/>
          <w:color w:val="000000"/>
          <w:szCs w:val="24"/>
        </w:rPr>
        <w:t>--------------------------------------------------------------------------</w:t>
      </w:r>
      <w:r w:rsidR="006E5DBC" w:rsidRPr="00D20949">
        <w:rPr>
          <w:rFonts w:eastAsia="Palatino Linotype" w:cs="Palatino Linotype"/>
          <w:color w:val="000000"/>
          <w:szCs w:val="24"/>
        </w:rPr>
        <w:t>----------------------------------------------</w:t>
      </w:r>
      <w:r w:rsidR="0075725A" w:rsidRPr="00D20949">
        <w:rPr>
          <w:rFonts w:eastAsia="Palatino Linotype" w:cs="Palatino Linotype"/>
          <w:color w:val="000000"/>
          <w:szCs w:val="24"/>
        </w:rPr>
        <w:t>-----------------</w:t>
      </w:r>
      <w:r w:rsidR="00230C0E" w:rsidRPr="00D20949">
        <w:rPr>
          <w:rFonts w:eastAsia="Palatino Linotype" w:cs="Palatino Linotype"/>
          <w:color w:val="000000"/>
          <w:szCs w:val="24"/>
        </w:rPr>
        <w:t>-------------------------------------------------------</w:t>
      </w:r>
    </w:p>
    <w:p w14:paraId="4DA57669" w14:textId="77777777" w:rsidR="00A970D5" w:rsidRPr="00521970" w:rsidRDefault="44E9108F" w:rsidP="1C16B81A">
      <w:pPr>
        <w:pBdr>
          <w:top w:val="nil"/>
          <w:left w:val="nil"/>
          <w:bottom w:val="nil"/>
          <w:right w:val="nil"/>
          <w:between w:val="nil"/>
        </w:pBdr>
        <w:contextualSpacing/>
        <w:rPr>
          <w:rFonts w:eastAsia="Palatino Linotype" w:cs="Palatino Linotype"/>
          <w:color w:val="000000"/>
          <w:sz w:val="20"/>
          <w:szCs w:val="20"/>
          <w:lang w:val="es-ES"/>
        </w:rPr>
      </w:pPr>
      <w:r w:rsidRPr="00D20949">
        <w:rPr>
          <w:rFonts w:eastAsia="Palatino Linotype" w:cs="Palatino Linotype"/>
          <w:color w:val="000000" w:themeColor="text1"/>
          <w:sz w:val="20"/>
          <w:szCs w:val="20"/>
          <w:lang w:val="es-ES"/>
        </w:rPr>
        <w:t>JMV/CCR/</w:t>
      </w:r>
      <w:proofErr w:type="spellStart"/>
      <w:r w:rsidRPr="00D20949">
        <w:rPr>
          <w:rFonts w:eastAsia="Palatino Linotype" w:cs="Palatino Linotype"/>
          <w:color w:val="000000" w:themeColor="text1"/>
          <w:sz w:val="20"/>
          <w:szCs w:val="20"/>
          <w:lang w:val="es-ES"/>
        </w:rPr>
        <w:t>fzh</w:t>
      </w:r>
      <w:proofErr w:type="spellEnd"/>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32017" w14:textId="77777777" w:rsidR="002F33A8" w:rsidRDefault="002F33A8" w:rsidP="00F2498E">
      <w:pPr>
        <w:spacing w:line="240" w:lineRule="auto"/>
      </w:pPr>
      <w:r>
        <w:separator/>
      </w:r>
    </w:p>
  </w:endnote>
  <w:endnote w:type="continuationSeparator" w:id="0">
    <w:p w14:paraId="24895BCE" w14:textId="77777777" w:rsidR="002F33A8" w:rsidRDefault="002F33A8" w:rsidP="00F2498E">
      <w:pPr>
        <w:spacing w:line="240" w:lineRule="auto"/>
      </w:pPr>
      <w:r>
        <w:continuationSeparator/>
      </w:r>
    </w:p>
  </w:endnote>
  <w:endnote w:type="continuationNotice" w:id="1">
    <w:p w14:paraId="6FD3DDE5" w14:textId="77777777" w:rsidR="002F33A8" w:rsidRDefault="002F33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F7292" w:rsidRPr="00871A91" w:rsidRDefault="00FF729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3147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31475">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F7292" w:rsidRPr="00871A91" w:rsidRDefault="00FF729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3147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31475">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770DD" w14:textId="77777777" w:rsidR="002F33A8" w:rsidRDefault="002F33A8" w:rsidP="00F2498E">
      <w:pPr>
        <w:spacing w:line="240" w:lineRule="auto"/>
      </w:pPr>
      <w:r>
        <w:separator/>
      </w:r>
    </w:p>
  </w:footnote>
  <w:footnote w:type="continuationSeparator" w:id="0">
    <w:p w14:paraId="407CD3F8" w14:textId="77777777" w:rsidR="002F33A8" w:rsidRDefault="002F33A8" w:rsidP="00F2498E">
      <w:pPr>
        <w:spacing w:line="240" w:lineRule="auto"/>
      </w:pPr>
      <w:r>
        <w:continuationSeparator/>
      </w:r>
    </w:p>
  </w:footnote>
  <w:footnote w:type="continuationNotice" w:id="1">
    <w:p w14:paraId="1D407F66" w14:textId="77777777" w:rsidR="002F33A8" w:rsidRDefault="002F33A8">
      <w:pPr>
        <w:spacing w:line="240" w:lineRule="auto"/>
      </w:pPr>
    </w:p>
  </w:footnote>
  <w:footnote w:id="2">
    <w:p w14:paraId="2BCE50A0" w14:textId="77777777" w:rsidR="00FF7292" w:rsidRPr="0031280C" w:rsidRDefault="00FF729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F7292" w:rsidRPr="0031280C" w:rsidRDefault="00FF729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F7292" w:rsidRPr="0031280C" w:rsidRDefault="00FF729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F7292" w:rsidRPr="0031280C" w:rsidRDefault="00FF729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F7292" w:rsidRDefault="002F33A8">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FF7292" w:rsidRPr="00B17577" w14:paraId="37B9EBDE" w14:textId="77777777" w:rsidTr="00874B16">
      <w:trPr>
        <w:trHeight w:val="227"/>
      </w:trPr>
      <w:tc>
        <w:tcPr>
          <w:tcW w:w="5103" w:type="dxa"/>
          <w:hideMark/>
        </w:tcPr>
        <w:p w14:paraId="4964FBC5" w14:textId="54CDA645" w:rsidR="00FF7292" w:rsidRPr="00096248" w:rsidRDefault="00FF7292"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1FD40FCE" w:rsidR="00FF7292" w:rsidRPr="00096248" w:rsidRDefault="00FF7292" w:rsidP="00011C4D">
          <w:pPr>
            <w:spacing w:after="120" w:line="240" w:lineRule="auto"/>
            <w:ind w:right="71"/>
            <w:jc w:val="right"/>
            <w:rPr>
              <w:rFonts w:cs="Arial"/>
              <w:b/>
              <w:szCs w:val="24"/>
            </w:rPr>
          </w:pPr>
          <w:r>
            <w:rPr>
              <w:rFonts w:cs="Arial"/>
              <w:b/>
              <w:bCs/>
              <w:szCs w:val="24"/>
            </w:rPr>
            <w:t>05135/INFOEM/IP/RR/2025</w:t>
          </w:r>
        </w:p>
      </w:tc>
    </w:tr>
    <w:tr w:rsidR="00FF7292" w14:paraId="7591D3C9" w14:textId="77777777" w:rsidTr="00874B16">
      <w:trPr>
        <w:trHeight w:val="242"/>
      </w:trPr>
      <w:tc>
        <w:tcPr>
          <w:tcW w:w="5103" w:type="dxa"/>
          <w:hideMark/>
        </w:tcPr>
        <w:p w14:paraId="729A65A8" w14:textId="77777777" w:rsidR="00FF7292" w:rsidRPr="00096248" w:rsidRDefault="00FF7292"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7A694B3C" w:rsidR="00FF7292" w:rsidRPr="00096248" w:rsidRDefault="00FF7292" w:rsidP="00011C4D">
          <w:pPr>
            <w:spacing w:after="120" w:line="240" w:lineRule="auto"/>
            <w:ind w:left="-81" w:right="71"/>
            <w:jc w:val="right"/>
            <w:rPr>
              <w:rFonts w:cs="Arial"/>
              <w:szCs w:val="24"/>
            </w:rPr>
          </w:pPr>
          <w:r>
            <w:rPr>
              <w:rFonts w:cs="Arial"/>
              <w:szCs w:val="24"/>
            </w:rPr>
            <w:t>Ayuntamiento de Zinacantepec</w:t>
          </w:r>
        </w:p>
      </w:tc>
    </w:tr>
    <w:tr w:rsidR="00FF7292" w:rsidRPr="00F63239" w14:paraId="037E914D" w14:textId="77777777" w:rsidTr="00874B16">
      <w:trPr>
        <w:trHeight w:val="342"/>
      </w:trPr>
      <w:tc>
        <w:tcPr>
          <w:tcW w:w="5103" w:type="dxa"/>
          <w:hideMark/>
        </w:tcPr>
        <w:p w14:paraId="7676B68F" w14:textId="64D69EAF" w:rsidR="00FF7292" w:rsidRPr="00096248" w:rsidRDefault="00FF729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FF7292" w:rsidRDefault="00FF729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F7292" w:rsidRPr="00711916" w:rsidRDefault="00FF7292" w:rsidP="00011C4D">
          <w:pPr>
            <w:spacing w:after="120" w:line="240" w:lineRule="auto"/>
            <w:ind w:left="-486" w:right="71" w:firstLine="567"/>
            <w:jc w:val="right"/>
            <w:rPr>
              <w:rFonts w:cs="Arial"/>
              <w:sz w:val="2"/>
              <w:szCs w:val="2"/>
            </w:rPr>
          </w:pPr>
        </w:p>
      </w:tc>
    </w:tr>
  </w:tbl>
  <w:p w14:paraId="2998DBFD" w14:textId="25A9F426" w:rsidR="00FF7292" w:rsidRPr="00871A91" w:rsidRDefault="002F33A8">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F729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FF7292" w14:paraId="0F9FE9B6" w14:textId="77777777" w:rsidTr="00874B16">
      <w:trPr>
        <w:trHeight w:val="227"/>
      </w:trPr>
      <w:tc>
        <w:tcPr>
          <w:tcW w:w="5103" w:type="dxa"/>
          <w:hideMark/>
        </w:tcPr>
        <w:p w14:paraId="6D1D9D71" w14:textId="11150E5A" w:rsidR="00FF7292" w:rsidRPr="00663A37" w:rsidRDefault="00FF729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336D0EB9" w:rsidR="00FF7292" w:rsidRPr="00C81ECD" w:rsidRDefault="00FF7292" w:rsidP="00011C4D">
          <w:pPr>
            <w:spacing w:after="120" w:line="240" w:lineRule="auto"/>
            <w:ind w:left="-486" w:right="68" w:firstLine="558"/>
            <w:jc w:val="right"/>
            <w:rPr>
              <w:rFonts w:cs="Arial"/>
              <w:b/>
              <w:szCs w:val="24"/>
            </w:rPr>
          </w:pPr>
          <w:r>
            <w:rPr>
              <w:rFonts w:cs="Arial"/>
              <w:b/>
              <w:bCs/>
              <w:szCs w:val="24"/>
            </w:rPr>
            <w:t>05135/INFOEM/IP/RR/2025</w:t>
          </w:r>
        </w:p>
      </w:tc>
    </w:tr>
    <w:tr w:rsidR="00FF7292" w:rsidRPr="001F57CD" w14:paraId="1377D264" w14:textId="77777777" w:rsidTr="00874B16">
      <w:trPr>
        <w:trHeight w:val="196"/>
      </w:trPr>
      <w:tc>
        <w:tcPr>
          <w:tcW w:w="5103" w:type="dxa"/>
          <w:hideMark/>
        </w:tcPr>
        <w:p w14:paraId="04D597A1" w14:textId="77777777" w:rsidR="00FF7292" w:rsidRPr="00663A37" w:rsidRDefault="00FF7292"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66F5A4F3" w:rsidR="00FF7292" w:rsidRPr="00663A37" w:rsidRDefault="00831475" w:rsidP="70652167">
          <w:pPr>
            <w:spacing w:after="120" w:line="240" w:lineRule="auto"/>
            <w:ind w:right="68"/>
            <w:jc w:val="right"/>
            <w:rPr>
              <w:rFonts w:cs="Arial"/>
              <w:lang w:val="es-ES"/>
            </w:rPr>
          </w:pPr>
          <w:r>
            <w:rPr>
              <w:rFonts w:cs="Arial"/>
              <w:lang w:val="es-ES"/>
            </w:rPr>
            <w:t>XXXXX</w:t>
          </w:r>
        </w:p>
      </w:tc>
    </w:tr>
    <w:tr w:rsidR="00FF7292" w14:paraId="4DC11993" w14:textId="77777777" w:rsidTr="00874B16">
      <w:trPr>
        <w:trHeight w:val="242"/>
      </w:trPr>
      <w:tc>
        <w:tcPr>
          <w:tcW w:w="5103" w:type="dxa"/>
          <w:hideMark/>
        </w:tcPr>
        <w:p w14:paraId="76CEF1B5" w14:textId="77777777" w:rsidR="00FF7292" w:rsidRPr="00663A37" w:rsidRDefault="00FF7292"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045014BF" w:rsidR="00FF7292" w:rsidRPr="00663A37" w:rsidRDefault="00FF7292" w:rsidP="00771E23">
          <w:pPr>
            <w:spacing w:after="120" w:line="240" w:lineRule="auto"/>
            <w:ind w:left="-70" w:right="68"/>
            <w:jc w:val="right"/>
            <w:rPr>
              <w:rFonts w:cs="Arial"/>
              <w:szCs w:val="24"/>
            </w:rPr>
          </w:pPr>
          <w:r>
            <w:rPr>
              <w:rFonts w:cs="Arial"/>
              <w:szCs w:val="24"/>
            </w:rPr>
            <w:t>Ayuntamiento de Zinacantepec</w:t>
          </w:r>
        </w:p>
      </w:tc>
    </w:tr>
    <w:tr w:rsidR="00FF7292" w14:paraId="5C2B511D" w14:textId="77777777" w:rsidTr="00874B16">
      <w:trPr>
        <w:trHeight w:val="342"/>
      </w:trPr>
      <w:tc>
        <w:tcPr>
          <w:tcW w:w="5103" w:type="dxa"/>
          <w:hideMark/>
        </w:tcPr>
        <w:p w14:paraId="03FEF68C" w14:textId="45E91CF4" w:rsidR="00FF7292" w:rsidRPr="00663A37" w:rsidRDefault="00FF729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FF7292" w:rsidRPr="00663A37" w:rsidRDefault="00FF729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F7292" w:rsidRPr="00871A91" w:rsidRDefault="002F33A8">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FF729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BA14054"/>
    <w:multiLevelType w:val="hybridMultilevel"/>
    <w:tmpl w:val="2A381B1C"/>
    <w:lvl w:ilvl="0" w:tplc="F118D244">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1E7100"/>
    <w:multiLevelType w:val="hybridMultilevel"/>
    <w:tmpl w:val="0F2E939C"/>
    <w:lvl w:ilvl="0" w:tplc="6AACB4D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5BF3496A"/>
    <w:multiLevelType w:val="multilevel"/>
    <w:tmpl w:val="F4D4F87C"/>
    <w:styleLink w:val="Listaactual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5745B85"/>
    <w:multiLevelType w:val="hybridMultilevel"/>
    <w:tmpl w:val="2CCC01F6"/>
    <w:lvl w:ilvl="0" w:tplc="B20AC0B4">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87D5649"/>
    <w:multiLevelType w:val="hybridMultilevel"/>
    <w:tmpl w:val="2C2C2146"/>
    <w:lvl w:ilvl="0" w:tplc="0D5038E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9536704"/>
    <w:multiLevelType w:val="hybridMultilevel"/>
    <w:tmpl w:val="C1A69E94"/>
    <w:lvl w:ilvl="0" w:tplc="5E322E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6"/>
  </w:num>
  <w:num w:numId="3">
    <w:abstractNumId w:val="15"/>
  </w:num>
  <w:num w:numId="4">
    <w:abstractNumId w:val="61"/>
  </w:num>
  <w:num w:numId="5">
    <w:abstractNumId w:val="5"/>
  </w:num>
  <w:num w:numId="6">
    <w:abstractNumId w:val="50"/>
  </w:num>
  <w:num w:numId="7">
    <w:abstractNumId w:val="13"/>
  </w:num>
  <w:num w:numId="8">
    <w:abstractNumId w:val="3"/>
  </w:num>
  <w:num w:numId="9">
    <w:abstractNumId w:val="23"/>
  </w:num>
  <w:num w:numId="10">
    <w:abstractNumId w:val="24"/>
  </w:num>
  <w:num w:numId="11">
    <w:abstractNumId w:val="66"/>
  </w:num>
  <w:num w:numId="12">
    <w:abstractNumId w:val="59"/>
  </w:num>
  <w:num w:numId="13">
    <w:abstractNumId w:val="36"/>
  </w:num>
  <w:num w:numId="14">
    <w:abstractNumId w:val="45"/>
  </w:num>
  <w:num w:numId="15">
    <w:abstractNumId w:val="20"/>
  </w:num>
  <w:num w:numId="16">
    <w:abstractNumId w:val="34"/>
  </w:num>
  <w:num w:numId="17">
    <w:abstractNumId w:val="18"/>
  </w:num>
  <w:num w:numId="18">
    <w:abstractNumId w:val="8"/>
  </w:num>
  <w:num w:numId="19">
    <w:abstractNumId w:val="9"/>
  </w:num>
  <w:num w:numId="20">
    <w:abstractNumId w:val="16"/>
  </w:num>
  <w:num w:numId="21">
    <w:abstractNumId w:val="28"/>
  </w:num>
  <w:num w:numId="22">
    <w:abstractNumId w:val="2"/>
  </w:num>
  <w:num w:numId="23">
    <w:abstractNumId w:val="41"/>
  </w:num>
  <w:num w:numId="24">
    <w:abstractNumId w:val="49"/>
  </w:num>
  <w:num w:numId="25">
    <w:abstractNumId w:val="60"/>
  </w:num>
  <w:num w:numId="26">
    <w:abstractNumId w:val="22"/>
  </w:num>
  <w:num w:numId="27">
    <w:abstractNumId w:val="52"/>
  </w:num>
  <w:num w:numId="28">
    <w:abstractNumId w:val="31"/>
  </w:num>
  <w:num w:numId="29">
    <w:abstractNumId w:val="26"/>
  </w:num>
  <w:num w:numId="30">
    <w:abstractNumId w:val="19"/>
  </w:num>
  <w:num w:numId="31">
    <w:abstractNumId w:val="43"/>
  </w:num>
  <w:num w:numId="32">
    <w:abstractNumId w:val="48"/>
  </w:num>
  <w:num w:numId="33">
    <w:abstractNumId w:val="7"/>
  </w:num>
  <w:num w:numId="34">
    <w:abstractNumId w:val="63"/>
  </w:num>
  <w:num w:numId="35">
    <w:abstractNumId w:val="67"/>
  </w:num>
  <w:num w:numId="36">
    <w:abstractNumId w:val="57"/>
  </w:num>
  <w:num w:numId="37">
    <w:abstractNumId w:val="10"/>
  </w:num>
  <w:num w:numId="38">
    <w:abstractNumId w:val="53"/>
  </w:num>
  <w:num w:numId="39">
    <w:abstractNumId w:val="11"/>
  </w:num>
  <w:num w:numId="40">
    <w:abstractNumId w:val="51"/>
  </w:num>
  <w:num w:numId="41">
    <w:abstractNumId w:val="62"/>
  </w:num>
  <w:num w:numId="42">
    <w:abstractNumId w:val="0"/>
  </w:num>
  <w:num w:numId="43">
    <w:abstractNumId w:val="1"/>
  </w:num>
  <w:num w:numId="44">
    <w:abstractNumId w:val="32"/>
  </w:num>
  <w:num w:numId="45">
    <w:abstractNumId w:val="21"/>
  </w:num>
  <w:num w:numId="46">
    <w:abstractNumId w:val="64"/>
  </w:num>
  <w:num w:numId="47">
    <w:abstractNumId w:val="29"/>
  </w:num>
  <w:num w:numId="48">
    <w:abstractNumId w:val="68"/>
  </w:num>
  <w:num w:numId="49">
    <w:abstractNumId w:val="12"/>
  </w:num>
  <w:num w:numId="50">
    <w:abstractNumId w:val="44"/>
  </w:num>
  <w:num w:numId="51">
    <w:abstractNumId w:val="42"/>
  </w:num>
  <w:num w:numId="52">
    <w:abstractNumId w:val="6"/>
  </w:num>
  <w:num w:numId="53">
    <w:abstractNumId w:val="4"/>
  </w:num>
  <w:num w:numId="54">
    <w:abstractNumId w:val="39"/>
  </w:num>
  <w:num w:numId="55">
    <w:abstractNumId w:val="14"/>
  </w:num>
  <w:num w:numId="56">
    <w:abstractNumId w:val="17"/>
  </w:num>
  <w:num w:numId="57">
    <w:abstractNumId w:val="38"/>
  </w:num>
  <w:num w:numId="58">
    <w:abstractNumId w:val="27"/>
  </w:num>
  <w:num w:numId="59">
    <w:abstractNumId w:val="65"/>
  </w:num>
  <w:num w:numId="60">
    <w:abstractNumId w:val="37"/>
  </w:num>
  <w:num w:numId="61">
    <w:abstractNumId w:val="55"/>
  </w:num>
  <w:num w:numId="62">
    <w:abstractNumId w:val="25"/>
  </w:num>
  <w:num w:numId="63">
    <w:abstractNumId w:val="35"/>
  </w:num>
  <w:num w:numId="64">
    <w:abstractNumId w:val="47"/>
  </w:num>
  <w:num w:numId="65">
    <w:abstractNumId w:val="33"/>
  </w:num>
  <w:num w:numId="66">
    <w:abstractNumId w:val="58"/>
  </w:num>
  <w:num w:numId="67">
    <w:abstractNumId w:val="54"/>
  </w:num>
  <w:num w:numId="68">
    <w:abstractNumId w:val="30"/>
  </w:num>
  <w:num w:numId="69">
    <w:abstractNumId w:val="5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3B2D"/>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677"/>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57BA1"/>
    <w:rsid w:val="00060716"/>
    <w:rsid w:val="00061B46"/>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BA1"/>
    <w:rsid w:val="000A7BE6"/>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1FB8"/>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174"/>
    <w:rsid w:val="00107231"/>
    <w:rsid w:val="00107256"/>
    <w:rsid w:val="00107451"/>
    <w:rsid w:val="0011071D"/>
    <w:rsid w:val="001107C4"/>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55FC"/>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618"/>
    <w:rsid w:val="00150712"/>
    <w:rsid w:val="001509C0"/>
    <w:rsid w:val="00150A17"/>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699"/>
    <w:rsid w:val="001967BE"/>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5E3D"/>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D9"/>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EA9"/>
    <w:rsid w:val="00200FAD"/>
    <w:rsid w:val="002015CF"/>
    <w:rsid w:val="00201765"/>
    <w:rsid w:val="00201ABD"/>
    <w:rsid w:val="00201F9F"/>
    <w:rsid w:val="0020200E"/>
    <w:rsid w:val="0020257F"/>
    <w:rsid w:val="00203222"/>
    <w:rsid w:val="00204436"/>
    <w:rsid w:val="00204823"/>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3A8"/>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2E6"/>
    <w:rsid w:val="00302BF3"/>
    <w:rsid w:val="00302D8C"/>
    <w:rsid w:val="00303EE7"/>
    <w:rsid w:val="00303F92"/>
    <w:rsid w:val="00304386"/>
    <w:rsid w:val="00304487"/>
    <w:rsid w:val="00304EE5"/>
    <w:rsid w:val="0030536F"/>
    <w:rsid w:val="00305507"/>
    <w:rsid w:val="00305C48"/>
    <w:rsid w:val="00306313"/>
    <w:rsid w:val="00306AE9"/>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53"/>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6E2B"/>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03D7"/>
    <w:rsid w:val="00381027"/>
    <w:rsid w:val="0038157C"/>
    <w:rsid w:val="00381BAB"/>
    <w:rsid w:val="00381FE7"/>
    <w:rsid w:val="0038209B"/>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D5C"/>
    <w:rsid w:val="003A72BA"/>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B46"/>
    <w:rsid w:val="003C1CFB"/>
    <w:rsid w:val="003C1DE6"/>
    <w:rsid w:val="003C27A8"/>
    <w:rsid w:val="003C30DA"/>
    <w:rsid w:val="003C4A15"/>
    <w:rsid w:val="003C4FF5"/>
    <w:rsid w:val="003C57BF"/>
    <w:rsid w:val="003C6226"/>
    <w:rsid w:val="003C642D"/>
    <w:rsid w:val="003C66C3"/>
    <w:rsid w:val="003C744C"/>
    <w:rsid w:val="003D0AE2"/>
    <w:rsid w:val="003D17AF"/>
    <w:rsid w:val="003D2681"/>
    <w:rsid w:val="003D3477"/>
    <w:rsid w:val="003D372B"/>
    <w:rsid w:val="003D3CFE"/>
    <w:rsid w:val="003D5450"/>
    <w:rsid w:val="003D58CE"/>
    <w:rsid w:val="003D70D0"/>
    <w:rsid w:val="003D7707"/>
    <w:rsid w:val="003D7760"/>
    <w:rsid w:val="003D7841"/>
    <w:rsid w:val="003E04AF"/>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BE3"/>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12AF"/>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9B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2C55"/>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5D98"/>
    <w:rsid w:val="0050677F"/>
    <w:rsid w:val="00506DB2"/>
    <w:rsid w:val="00507EFE"/>
    <w:rsid w:val="0051074E"/>
    <w:rsid w:val="00510856"/>
    <w:rsid w:val="00510870"/>
    <w:rsid w:val="00510E03"/>
    <w:rsid w:val="00511301"/>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5701"/>
    <w:rsid w:val="005A6057"/>
    <w:rsid w:val="005A60E9"/>
    <w:rsid w:val="005A66BC"/>
    <w:rsid w:val="005A73E7"/>
    <w:rsid w:val="005A77E1"/>
    <w:rsid w:val="005A7E33"/>
    <w:rsid w:val="005B03D3"/>
    <w:rsid w:val="005B10CC"/>
    <w:rsid w:val="005B11BA"/>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2D1D"/>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431"/>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B69"/>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6C3B"/>
    <w:rsid w:val="00647DF7"/>
    <w:rsid w:val="00650569"/>
    <w:rsid w:val="0065060E"/>
    <w:rsid w:val="006512F6"/>
    <w:rsid w:val="00651EDD"/>
    <w:rsid w:val="006522F7"/>
    <w:rsid w:val="0065378D"/>
    <w:rsid w:val="006538FC"/>
    <w:rsid w:val="00653B0F"/>
    <w:rsid w:val="0065439E"/>
    <w:rsid w:val="00655007"/>
    <w:rsid w:val="0065533A"/>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720"/>
    <w:rsid w:val="00675992"/>
    <w:rsid w:val="00675B61"/>
    <w:rsid w:val="00675D66"/>
    <w:rsid w:val="006761F3"/>
    <w:rsid w:val="00676D1D"/>
    <w:rsid w:val="00676D91"/>
    <w:rsid w:val="006771CD"/>
    <w:rsid w:val="00680659"/>
    <w:rsid w:val="00680C01"/>
    <w:rsid w:val="00680D15"/>
    <w:rsid w:val="0068141C"/>
    <w:rsid w:val="00681544"/>
    <w:rsid w:val="006818D9"/>
    <w:rsid w:val="00682EA1"/>
    <w:rsid w:val="00682EE2"/>
    <w:rsid w:val="006834AD"/>
    <w:rsid w:val="00683670"/>
    <w:rsid w:val="006838C7"/>
    <w:rsid w:val="006850DB"/>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65B"/>
    <w:rsid w:val="006B7A23"/>
    <w:rsid w:val="006B7E1D"/>
    <w:rsid w:val="006C02DD"/>
    <w:rsid w:val="006C1450"/>
    <w:rsid w:val="006C14E5"/>
    <w:rsid w:val="006C157E"/>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59C8"/>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23E"/>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68A"/>
    <w:rsid w:val="007448B0"/>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6B9E"/>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82"/>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1B88"/>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A78F4"/>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5D9E"/>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6E17"/>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365"/>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914"/>
    <w:rsid w:val="00807B2A"/>
    <w:rsid w:val="008101FB"/>
    <w:rsid w:val="008105EA"/>
    <w:rsid w:val="00810E97"/>
    <w:rsid w:val="0081123B"/>
    <w:rsid w:val="00811393"/>
    <w:rsid w:val="0081165E"/>
    <w:rsid w:val="00811BBC"/>
    <w:rsid w:val="00811E61"/>
    <w:rsid w:val="008121E2"/>
    <w:rsid w:val="00812323"/>
    <w:rsid w:val="008126F0"/>
    <w:rsid w:val="008138CE"/>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055"/>
    <w:rsid w:val="008264C9"/>
    <w:rsid w:val="008268C2"/>
    <w:rsid w:val="008270B7"/>
    <w:rsid w:val="008272B0"/>
    <w:rsid w:val="008275DC"/>
    <w:rsid w:val="0082778F"/>
    <w:rsid w:val="00827AF8"/>
    <w:rsid w:val="00827D60"/>
    <w:rsid w:val="00830042"/>
    <w:rsid w:val="0083028E"/>
    <w:rsid w:val="008302C5"/>
    <w:rsid w:val="00830D47"/>
    <w:rsid w:val="00831475"/>
    <w:rsid w:val="00831867"/>
    <w:rsid w:val="00831A8D"/>
    <w:rsid w:val="00831D6C"/>
    <w:rsid w:val="00832CDC"/>
    <w:rsid w:val="00832F6C"/>
    <w:rsid w:val="008341ED"/>
    <w:rsid w:val="0083493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5FE3"/>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483"/>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046"/>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2DB5"/>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1A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7A4"/>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576AF"/>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3E36"/>
    <w:rsid w:val="00A942FA"/>
    <w:rsid w:val="00A94450"/>
    <w:rsid w:val="00A9454C"/>
    <w:rsid w:val="00A94751"/>
    <w:rsid w:val="00A949EF"/>
    <w:rsid w:val="00A952E4"/>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614"/>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B6493"/>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2CA"/>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37A"/>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31FC"/>
    <w:rsid w:val="00AF3A8A"/>
    <w:rsid w:val="00AF434D"/>
    <w:rsid w:val="00AF4EE4"/>
    <w:rsid w:val="00AF5B98"/>
    <w:rsid w:val="00AF6B94"/>
    <w:rsid w:val="00B0026B"/>
    <w:rsid w:val="00B0036F"/>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A39"/>
    <w:rsid w:val="00B67DF0"/>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1F8"/>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21BA"/>
    <w:rsid w:val="00BC357C"/>
    <w:rsid w:val="00BC3946"/>
    <w:rsid w:val="00BC42A8"/>
    <w:rsid w:val="00BC4869"/>
    <w:rsid w:val="00BC5A02"/>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DAB"/>
    <w:rsid w:val="00BD5EFA"/>
    <w:rsid w:val="00BD6293"/>
    <w:rsid w:val="00BD65A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C8E"/>
    <w:rsid w:val="00C32F37"/>
    <w:rsid w:val="00C33352"/>
    <w:rsid w:val="00C346DD"/>
    <w:rsid w:val="00C34DB4"/>
    <w:rsid w:val="00C35A64"/>
    <w:rsid w:val="00C35E7C"/>
    <w:rsid w:val="00C36835"/>
    <w:rsid w:val="00C36883"/>
    <w:rsid w:val="00C36929"/>
    <w:rsid w:val="00C36B0D"/>
    <w:rsid w:val="00C3744C"/>
    <w:rsid w:val="00C3771B"/>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D46"/>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B96"/>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73C"/>
    <w:rsid w:val="00CA1AD6"/>
    <w:rsid w:val="00CA1F3B"/>
    <w:rsid w:val="00CA22F9"/>
    <w:rsid w:val="00CA2BCE"/>
    <w:rsid w:val="00CA2CFC"/>
    <w:rsid w:val="00CA31D6"/>
    <w:rsid w:val="00CA39B7"/>
    <w:rsid w:val="00CA43EA"/>
    <w:rsid w:val="00CA45E8"/>
    <w:rsid w:val="00CA46A8"/>
    <w:rsid w:val="00CA4DDD"/>
    <w:rsid w:val="00CA59E3"/>
    <w:rsid w:val="00CA5AF6"/>
    <w:rsid w:val="00CA5B91"/>
    <w:rsid w:val="00CA62C6"/>
    <w:rsid w:val="00CA66FE"/>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DCA"/>
    <w:rsid w:val="00CC435D"/>
    <w:rsid w:val="00CC4487"/>
    <w:rsid w:val="00CC4504"/>
    <w:rsid w:val="00CC4F1E"/>
    <w:rsid w:val="00CC5FBE"/>
    <w:rsid w:val="00CC6778"/>
    <w:rsid w:val="00CC67F2"/>
    <w:rsid w:val="00CC6ACF"/>
    <w:rsid w:val="00CC6BC0"/>
    <w:rsid w:val="00CC7706"/>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D65F3"/>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51D"/>
    <w:rsid w:val="00D146EB"/>
    <w:rsid w:val="00D15656"/>
    <w:rsid w:val="00D1622E"/>
    <w:rsid w:val="00D16E98"/>
    <w:rsid w:val="00D17ABE"/>
    <w:rsid w:val="00D20835"/>
    <w:rsid w:val="00D20949"/>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8D1"/>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7E4"/>
    <w:rsid w:val="00D41F91"/>
    <w:rsid w:val="00D4219B"/>
    <w:rsid w:val="00D43190"/>
    <w:rsid w:val="00D4457F"/>
    <w:rsid w:val="00D44AD8"/>
    <w:rsid w:val="00D44B6E"/>
    <w:rsid w:val="00D4515E"/>
    <w:rsid w:val="00D4521D"/>
    <w:rsid w:val="00D45819"/>
    <w:rsid w:val="00D46397"/>
    <w:rsid w:val="00D464F2"/>
    <w:rsid w:val="00D50F44"/>
    <w:rsid w:val="00D50F81"/>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336"/>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2A7"/>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3D19"/>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0E9"/>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895"/>
    <w:rsid w:val="00EC09BF"/>
    <w:rsid w:val="00EC0F44"/>
    <w:rsid w:val="00EC115E"/>
    <w:rsid w:val="00EC1362"/>
    <w:rsid w:val="00EC14F5"/>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239"/>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27E"/>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A7C"/>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011"/>
    <w:rsid w:val="00FA1592"/>
    <w:rsid w:val="00FA1919"/>
    <w:rsid w:val="00FA1CA1"/>
    <w:rsid w:val="00FA1F4B"/>
    <w:rsid w:val="00FA3644"/>
    <w:rsid w:val="00FA4168"/>
    <w:rsid w:val="00FA4571"/>
    <w:rsid w:val="00FA4A6C"/>
    <w:rsid w:val="00FA4CAD"/>
    <w:rsid w:val="00FA4CFE"/>
    <w:rsid w:val="00FA4DC7"/>
    <w:rsid w:val="00FA4FF3"/>
    <w:rsid w:val="00FA557E"/>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0C99"/>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CBC"/>
    <w:rsid w:val="00FD7D51"/>
    <w:rsid w:val="00FE0B52"/>
    <w:rsid w:val="00FE10DF"/>
    <w:rsid w:val="00FE1867"/>
    <w:rsid w:val="00FE1A09"/>
    <w:rsid w:val="00FE26EC"/>
    <w:rsid w:val="00FE276F"/>
    <w:rsid w:val="00FE2DFF"/>
    <w:rsid w:val="00FE30A0"/>
    <w:rsid w:val="00FE35A8"/>
    <w:rsid w:val="00FE4491"/>
    <w:rsid w:val="00FE4867"/>
    <w:rsid w:val="00FE4BFA"/>
    <w:rsid w:val="00FE571B"/>
    <w:rsid w:val="00FE599A"/>
    <w:rsid w:val="00FE663C"/>
    <w:rsid w:val="00FE76FD"/>
    <w:rsid w:val="00FE7B8E"/>
    <w:rsid w:val="00FF0847"/>
    <w:rsid w:val="00FF1B40"/>
    <w:rsid w:val="00FF1B91"/>
    <w:rsid w:val="00FF20C6"/>
    <w:rsid w:val="00FF28C3"/>
    <w:rsid w:val="00FF299D"/>
    <w:rsid w:val="00FF32F4"/>
    <w:rsid w:val="00FF35B6"/>
    <w:rsid w:val="00FF3E42"/>
    <w:rsid w:val="00FF40EB"/>
    <w:rsid w:val="00FF47CD"/>
    <w:rsid w:val="00FF48BE"/>
    <w:rsid w:val="00FF4CA5"/>
    <w:rsid w:val="00FF5344"/>
    <w:rsid w:val="00FF5532"/>
    <w:rsid w:val="00FF5DBD"/>
    <w:rsid w:val="00FF6225"/>
    <w:rsid w:val="00FF6284"/>
    <w:rsid w:val="00FF67D7"/>
    <w:rsid w:val="00FF7292"/>
    <w:rsid w:val="0467E782"/>
    <w:rsid w:val="08938FFD"/>
    <w:rsid w:val="0E8D30BF"/>
    <w:rsid w:val="0EE28084"/>
    <w:rsid w:val="1C16B81A"/>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3F5BE3"/>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1170964">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0FA5-CB00-4045-ABE1-404FFB08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5588</Words>
  <Characters>30737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2025-10-09T19:09:00Z</cp:lastPrinted>
  <dcterms:created xsi:type="dcterms:W3CDTF">2025-09-22T19:46:00Z</dcterms:created>
  <dcterms:modified xsi:type="dcterms:W3CDTF">2025-11-05T17:04:00Z</dcterms:modified>
</cp:coreProperties>
</file>