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C7ABCD" w14:textId="77777777" w:rsidR="00422AF6" w:rsidRPr="00B36680" w:rsidRDefault="0067296C">
      <w:pPr>
        <w:spacing w:line="360" w:lineRule="auto"/>
        <w:ind w:right="49"/>
        <w:jc w:val="both"/>
        <w:rPr>
          <w:rFonts w:ascii="Palatino Linotype" w:eastAsia="Palatino Linotype" w:hAnsi="Palatino Linotype" w:cs="Palatino Linotype"/>
          <w:sz w:val="22"/>
          <w:szCs w:val="22"/>
        </w:rPr>
      </w:pPr>
      <w:r w:rsidRPr="00B36680">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w:t>
      </w:r>
      <w:r w:rsidR="000F29F8" w:rsidRPr="00B36680">
        <w:rPr>
          <w:rFonts w:ascii="Palatino Linotype" w:eastAsia="Palatino Linotype" w:hAnsi="Palatino Linotype" w:cs="Palatino Linotype"/>
          <w:b/>
          <w:sz w:val="22"/>
          <w:szCs w:val="22"/>
        </w:rPr>
        <w:t>trece</w:t>
      </w:r>
      <w:r w:rsidRPr="00B36680">
        <w:rPr>
          <w:rFonts w:ascii="Palatino Linotype" w:eastAsia="Palatino Linotype" w:hAnsi="Palatino Linotype" w:cs="Palatino Linotype"/>
          <w:b/>
          <w:sz w:val="22"/>
          <w:szCs w:val="22"/>
        </w:rPr>
        <w:t xml:space="preserve"> de </w:t>
      </w:r>
      <w:r w:rsidR="00AA114E" w:rsidRPr="00B36680">
        <w:rPr>
          <w:rFonts w:ascii="Palatino Linotype" w:eastAsia="Palatino Linotype" w:hAnsi="Palatino Linotype" w:cs="Palatino Linotype"/>
          <w:b/>
          <w:sz w:val="22"/>
          <w:szCs w:val="22"/>
        </w:rPr>
        <w:t>agosto</w:t>
      </w:r>
      <w:r w:rsidR="0078769C" w:rsidRPr="00B36680">
        <w:rPr>
          <w:rFonts w:ascii="Palatino Linotype" w:eastAsia="Palatino Linotype" w:hAnsi="Palatino Linotype" w:cs="Palatino Linotype"/>
          <w:b/>
          <w:sz w:val="22"/>
          <w:szCs w:val="22"/>
        </w:rPr>
        <w:t xml:space="preserve"> de dos mil veinticinco.</w:t>
      </w:r>
    </w:p>
    <w:p w14:paraId="491696F0" w14:textId="77777777" w:rsidR="00422AF6" w:rsidRPr="00B36680" w:rsidRDefault="00422AF6">
      <w:pPr>
        <w:spacing w:line="360" w:lineRule="auto"/>
        <w:ind w:right="49"/>
        <w:jc w:val="both"/>
        <w:rPr>
          <w:rFonts w:ascii="Palatino Linotype" w:eastAsia="Palatino Linotype" w:hAnsi="Palatino Linotype" w:cs="Palatino Linotype"/>
          <w:sz w:val="22"/>
          <w:szCs w:val="22"/>
        </w:rPr>
      </w:pPr>
    </w:p>
    <w:p w14:paraId="02A94943" w14:textId="69CD8710" w:rsidR="00422AF6" w:rsidRPr="00B36680" w:rsidRDefault="0067296C">
      <w:pPr>
        <w:spacing w:line="360" w:lineRule="auto"/>
        <w:ind w:right="49"/>
        <w:jc w:val="both"/>
        <w:rPr>
          <w:rFonts w:ascii="Palatino Linotype" w:eastAsia="Palatino Linotype" w:hAnsi="Palatino Linotype" w:cs="Palatino Linotype"/>
          <w:sz w:val="22"/>
          <w:szCs w:val="22"/>
        </w:rPr>
      </w:pPr>
      <w:r w:rsidRPr="00B36680">
        <w:rPr>
          <w:rFonts w:ascii="Palatino Linotype" w:eastAsia="Palatino Linotype" w:hAnsi="Palatino Linotype" w:cs="Palatino Linotype"/>
          <w:b/>
          <w:sz w:val="22"/>
          <w:szCs w:val="22"/>
        </w:rPr>
        <w:t xml:space="preserve">VISTO </w:t>
      </w:r>
      <w:r w:rsidRPr="00B36680">
        <w:rPr>
          <w:rFonts w:ascii="Palatino Linotype" w:eastAsia="Palatino Linotype" w:hAnsi="Palatino Linotype" w:cs="Palatino Linotype"/>
          <w:sz w:val="22"/>
          <w:szCs w:val="22"/>
        </w:rPr>
        <w:t xml:space="preserve">el expediente relativo al recurso de revisión </w:t>
      </w:r>
      <w:r w:rsidR="00CE13AE" w:rsidRPr="00B36680">
        <w:rPr>
          <w:rFonts w:ascii="Palatino Linotype" w:eastAsia="Palatino Linotype" w:hAnsi="Palatino Linotype" w:cs="Palatino Linotype"/>
          <w:b/>
          <w:sz w:val="22"/>
          <w:szCs w:val="22"/>
        </w:rPr>
        <w:t>04364/INFOEM/IP/RR/2025</w:t>
      </w:r>
      <w:r w:rsidRPr="00B36680">
        <w:rPr>
          <w:rFonts w:ascii="Palatino Linotype" w:eastAsia="Palatino Linotype" w:hAnsi="Palatino Linotype" w:cs="Palatino Linotype"/>
          <w:b/>
          <w:sz w:val="22"/>
          <w:szCs w:val="22"/>
        </w:rPr>
        <w:t xml:space="preserve">, </w:t>
      </w:r>
      <w:r w:rsidRPr="00B36680">
        <w:rPr>
          <w:rFonts w:ascii="Palatino Linotype" w:eastAsia="Palatino Linotype" w:hAnsi="Palatino Linotype" w:cs="Palatino Linotype"/>
          <w:sz w:val="22"/>
          <w:szCs w:val="22"/>
        </w:rPr>
        <w:t xml:space="preserve">interpuesto por </w:t>
      </w:r>
      <w:r w:rsidR="00A8697A" w:rsidRPr="00A8697A">
        <w:rPr>
          <w:rFonts w:ascii="Palatino Linotype" w:eastAsia="Palatino Linotype" w:hAnsi="Palatino Linotype" w:cs="Palatino Linotype"/>
          <w:b/>
          <w:sz w:val="22"/>
          <w:szCs w:val="22"/>
        </w:rPr>
        <w:t>XXXX XXXXXXXXX XXXXXX XXXX</w:t>
      </w:r>
      <w:r w:rsidRPr="00B36680">
        <w:rPr>
          <w:rFonts w:ascii="Palatino Linotype" w:eastAsia="Palatino Linotype" w:hAnsi="Palatino Linotype" w:cs="Palatino Linotype"/>
          <w:sz w:val="22"/>
          <w:szCs w:val="22"/>
        </w:rPr>
        <w:t xml:space="preserve">, en lo sucesivo la parte </w:t>
      </w:r>
      <w:r w:rsidRPr="00B36680">
        <w:rPr>
          <w:rFonts w:ascii="Palatino Linotype" w:eastAsia="Palatino Linotype" w:hAnsi="Palatino Linotype" w:cs="Palatino Linotype"/>
          <w:b/>
          <w:sz w:val="22"/>
          <w:szCs w:val="22"/>
        </w:rPr>
        <w:t>Recurrente</w:t>
      </w:r>
      <w:r w:rsidRPr="00B36680">
        <w:rPr>
          <w:rFonts w:ascii="Palatino Linotype" w:eastAsia="Palatino Linotype" w:hAnsi="Palatino Linotype" w:cs="Palatino Linotype"/>
          <w:sz w:val="22"/>
          <w:szCs w:val="22"/>
        </w:rPr>
        <w:t xml:space="preserve">, en contra de la respuesta a la solicitud de información por parte del </w:t>
      </w:r>
      <w:r w:rsidR="00CE13AE" w:rsidRPr="00B36680">
        <w:rPr>
          <w:rFonts w:ascii="Palatino Linotype" w:eastAsia="Palatino Linotype" w:hAnsi="Palatino Linotype" w:cs="Palatino Linotype"/>
          <w:b/>
          <w:sz w:val="22"/>
          <w:szCs w:val="22"/>
        </w:rPr>
        <w:t>Ayuntamiento de Coyotepec</w:t>
      </w:r>
      <w:r w:rsidRPr="00B36680">
        <w:rPr>
          <w:rFonts w:ascii="Palatino Linotype" w:eastAsia="Palatino Linotype" w:hAnsi="Palatino Linotype" w:cs="Palatino Linotype"/>
          <w:sz w:val="22"/>
          <w:szCs w:val="22"/>
        </w:rPr>
        <w:t xml:space="preserve">, en lo sucesivo el </w:t>
      </w:r>
      <w:r w:rsidRPr="00B36680">
        <w:rPr>
          <w:rFonts w:ascii="Palatino Linotype" w:eastAsia="Palatino Linotype" w:hAnsi="Palatino Linotype" w:cs="Palatino Linotype"/>
          <w:b/>
          <w:sz w:val="22"/>
          <w:szCs w:val="22"/>
        </w:rPr>
        <w:t xml:space="preserve">Sujeto Obligado; </w:t>
      </w:r>
      <w:r w:rsidRPr="00B36680">
        <w:rPr>
          <w:rFonts w:ascii="Palatino Linotype" w:eastAsia="Palatino Linotype" w:hAnsi="Palatino Linotype" w:cs="Palatino Linotype"/>
          <w:sz w:val="22"/>
          <w:szCs w:val="22"/>
        </w:rPr>
        <w:t>se procede a dictar la presente resolución, con base en lo siguiente.</w:t>
      </w:r>
    </w:p>
    <w:p w14:paraId="336C3B2D" w14:textId="77777777" w:rsidR="00422AF6" w:rsidRPr="00B36680" w:rsidRDefault="0067296C">
      <w:pPr>
        <w:spacing w:line="360" w:lineRule="auto"/>
        <w:ind w:right="49"/>
        <w:jc w:val="center"/>
        <w:rPr>
          <w:rFonts w:ascii="Palatino Linotype" w:eastAsia="Palatino Linotype" w:hAnsi="Palatino Linotype" w:cs="Palatino Linotype"/>
          <w:b/>
          <w:sz w:val="22"/>
          <w:szCs w:val="22"/>
        </w:rPr>
      </w:pPr>
      <w:r w:rsidRPr="00B36680">
        <w:rPr>
          <w:rFonts w:ascii="Palatino Linotype" w:eastAsia="Palatino Linotype" w:hAnsi="Palatino Linotype" w:cs="Palatino Linotype"/>
          <w:b/>
          <w:sz w:val="22"/>
          <w:szCs w:val="22"/>
        </w:rPr>
        <w:t>I.</w:t>
      </w:r>
      <w:r w:rsidRPr="00B36680">
        <w:rPr>
          <w:rFonts w:ascii="Palatino Linotype" w:eastAsia="Palatino Linotype" w:hAnsi="Palatino Linotype" w:cs="Palatino Linotype"/>
          <w:b/>
          <w:sz w:val="22"/>
          <w:szCs w:val="22"/>
        </w:rPr>
        <w:tab/>
        <w:t>A N T E C E D E N T E S</w:t>
      </w:r>
    </w:p>
    <w:p w14:paraId="5A26EACA" w14:textId="77777777" w:rsidR="00422AF6" w:rsidRPr="00B36680" w:rsidRDefault="00422AF6">
      <w:pPr>
        <w:spacing w:line="360" w:lineRule="auto"/>
        <w:ind w:right="49"/>
        <w:jc w:val="both"/>
        <w:rPr>
          <w:rFonts w:ascii="Palatino Linotype" w:eastAsia="Palatino Linotype" w:hAnsi="Palatino Linotype" w:cs="Palatino Linotype"/>
          <w:sz w:val="22"/>
          <w:szCs w:val="22"/>
        </w:rPr>
      </w:pPr>
    </w:p>
    <w:p w14:paraId="220A3621" w14:textId="77777777" w:rsidR="00422AF6" w:rsidRPr="00B36680" w:rsidRDefault="0067296C">
      <w:pPr>
        <w:spacing w:line="360" w:lineRule="auto"/>
        <w:jc w:val="both"/>
        <w:rPr>
          <w:rFonts w:ascii="Palatino Linotype" w:eastAsia="Palatino Linotype" w:hAnsi="Palatino Linotype" w:cs="Palatino Linotype"/>
          <w:sz w:val="22"/>
          <w:szCs w:val="22"/>
        </w:rPr>
      </w:pPr>
      <w:r w:rsidRPr="00B36680">
        <w:rPr>
          <w:rFonts w:ascii="Palatino Linotype" w:eastAsia="Palatino Linotype" w:hAnsi="Palatino Linotype" w:cs="Palatino Linotype"/>
          <w:b/>
          <w:sz w:val="22"/>
          <w:szCs w:val="22"/>
        </w:rPr>
        <w:t>1.</w:t>
      </w:r>
      <w:r w:rsidRPr="00B36680">
        <w:rPr>
          <w:rFonts w:ascii="Palatino Linotype" w:eastAsia="Palatino Linotype" w:hAnsi="Palatino Linotype" w:cs="Palatino Linotype"/>
          <w:sz w:val="22"/>
          <w:szCs w:val="22"/>
        </w:rPr>
        <w:t xml:space="preserve"> </w:t>
      </w:r>
      <w:r w:rsidRPr="00B36680">
        <w:rPr>
          <w:rFonts w:ascii="Palatino Linotype" w:eastAsia="Palatino Linotype" w:hAnsi="Palatino Linotype" w:cs="Palatino Linotype"/>
          <w:b/>
          <w:sz w:val="22"/>
          <w:szCs w:val="22"/>
        </w:rPr>
        <w:t xml:space="preserve">Solicitud de Acceso a la Información. El </w:t>
      </w:r>
      <w:r w:rsidR="001A1CCE" w:rsidRPr="00B36680">
        <w:rPr>
          <w:rFonts w:ascii="Palatino Linotype" w:eastAsia="Palatino Linotype" w:hAnsi="Palatino Linotype" w:cs="Palatino Linotype"/>
          <w:b/>
          <w:sz w:val="22"/>
          <w:szCs w:val="22"/>
        </w:rPr>
        <w:t>veinti</w:t>
      </w:r>
      <w:r w:rsidR="00CE13AE" w:rsidRPr="00B36680">
        <w:rPr>
          <w:rFonts w:ascii="Palatino Linotype" w:eastAsia="Palatino Linotype" w:hAnsi="Palatino Linotype" w:cs="Palatino Linotype"/>
          <w:b/>
          <w:sz w:val="22"/>
          <w:szCs w:val="22"/>
        </w:rPr>
        <w:t>séis</w:t>
      </w:r>
      <w:r w:rsidRPr="00B36680">
        <w:rPr>
          <w:rFonts w:ascii="Palatino Linotype" w:eastAsia="Palatino Linotype" w:hAnsi="Palatino Linotype" w:cs="Palatino Linotype"/>
          <w:b/>
          <w:sz w:val="22"/>
          <w:szCs w:val="22"/>
        </w:rPr>
        <w:t xml:space="preserve"> de </w:t>
      </w:r>
      <w:r w:rsidR="00CE13AE" w:rsidRPr="00B36680">
        <w:rPr>
          <w:rFonts w:ascii="Palatino Linotype" w:eastAsia="Palatino Linotype" w:hAnsi="Palatino Linotype" w:cs="Palatino Linotype"/>
          <w:b/>
          <w:sz w:val="22"/>
          <w:szCs w:val="22"/>
        </w:rPr>
        <w:t>febrero</w:t>
      </w:r>
      <w:r w:rsidRPr="00B36680">
        <w:rPr>
          <w:rFonts w:ascii="Palatino Linotype" w:eastAsia="Palatino Linotype" w:hAnsi="Palatino Linotype" w:cs="Palatino Linotype"/>
          <w:b/>
          <w:sz w:val="22"/>
          <w:szCs w:val="22"/>
        </w:rPr>
        <w:t xml:space="preserve"> de dos mil veinticinco</w:t>
      </w:r>
      <w:r w:rsidRPr="00B36680">
        <w:rPr>
          <w:rFonts w:ascii="Palatino Linotype" w:eastAsia="Palatino Linotype" w:hAnsi="Palatino Linotype" w:cs="Palatino Linotype"/>
          <w:sz w:val="22"/>
          <w:szCs w:val="22"/>
        </w:rPr>
        <w:t xml:space="preserve">, </w:t>
      </w:r>
      <w:r w:rsidRPr="00B36680">
        <w:rPr>
          <w:rFonts w:ascii="Palatino Linotype" w:eastAsia="Palatino Linotype" w:hAnsi="Palatino Linotype" w:cs="Palatino Linotype"/>
          <w:b/>
          <w:sz w:val="22"/>
          <w:szCs w:val="22"/>
        </w:rPr>
        <w:t>LA PARTE</w:t>
      </w:r>
      <w:r w:rsidRPr="00B36680">
        <w:rPr>
          <w:rFonts w:ascii="Palatino Linotype" w:eastAsia="Palatino Linotype" w:hAnsi="Palatino Linotype" w:cs="Palatino Linotype"/>
          <w:sz w:val="22"/>
          <w:szCs w:val="22"/>
        </w:rPr>
        <w:t xml:space="preserve"> </w:t>
      </w:r>
      <w:r w:rsidRPr="00B36680">
        <w:rPr>
          <w:rFonts w:ascii="Palatino Linotype" w:eastAsia="Palatino Linotype" w:hAnsi="Palatino Linotype" w:cs="Palatino Linotype"/>
          <w:b/>
          <w:sz w:val="22"/>
          <w:szCs w:val="22"/>
        </w:rPr>
        <w:t>RECURRENTE</w:t>
      </w:r>
      <w:r w:rsidRPr="00B36680">
        <w:rPr>
          <w:rFonts w:ascii="Palatino Linotype" w:eastAsia="Palatino Linotype" w:hAnsi="Palatino Linotype" w:cs="Palatino Linotype"/>
          <w:sz w:val="22"/>
          <w:szCs w:val="22"/>
        </w:rPr>
        <w:t xml:space="preserve"> formuló solicitud de acceso a información pública a través del </w:t>
      </w:r>
      <w:r w:rsidRPr="00B36680">
        <w:rPr>
          <w:rFonts w:ascii="Palatino Linotype" w:eastAsia="Palatino Linotype" w:hAnsi="Palatino Linotype" w:cs="Palatino Linotype"/>
          <w:b/>
          <w:sz w:val="22"/>
          <w:szCs w:val="22"/>
        </w:rPr>
        <w:t>SAIMEX</w:t>
      </w:r>
      <w:r w:rsidR="00B94935" w:rsidRPr="00B36680">
        <w:rPr>
          <w:rFonts w:ascii="Palatino Linotype" w:eastAsia="Palatino Linotype" w:hAnsi="Palatino Linotype" w:cs="Palatino Linotype"/>
          <w:sz w:val="22"/>
          <w:szCs w:val="22"/>
        </w:rPr>
        <w:t>, en la</w:t>
      </w:r>
      <w:r w:rsidRPr="00B36680">
        <w:rPr>
          <w:rFonts w:ascii="Palatino Linotype" w:eastAsia="Palatino Linotype" w:hAnsi="Palatino Linotype" w:cs="Palatino Linotype"/>
          <w:sz w:val="22"/>
          <w:szCs w:val="22"/>
        </w:rPr>
        <w:t xml:space="preserve"> que requirió lo siguiente:</w:t>
      </w:r>
    </w:p>
    <w:p w14:paraId="7CCB554B" w14:textId="77777777" w:rsidR="00422AF6" w:rsidRPr="00B36680" w:rsidRDefault="00422AF6">
      <w:pPr>
        <w:spacing w:line="360" w:lineRule="auto"/>
        <w:jc w:val="both"/>
        <w:rPr>
          <w:rFonts w:ascii="Palatino Linotype" w:eastAsia="Palatino Linotype" w:hAnsi="Palatino Linotype" w:cs="Palatino Linotype"/>
          <w:sz w:val="22"/>
          <w:szCs w:val="22"/>
        </w:rPr>
      </w:pPr>
    </w:p>
    <w:p w14:paraId="1F941F20" w14:textId="77777777" w:rsidR="00B94935" w:rsidRPr="00B36680" w:rsidRDefault="00B94935" w:rsidP="00CE13AE">
      <w:pPr>
        <w:pStyle w:val="Prrafodelista"/>
        <w:numPr>
          <w:ilvl w:val="0"/>
          <w:numId w:val="15"/>
        </w:numPr>
        <w:tabs>
          <w:tab w:val="left" w:pos="284"/>
        </w:tabs>
        <w:spacing w:line="360" w:lineRule="auto"/>
        <w:ind w:left="426" w:right="843" w:firstLine="0"/>
        <w:jc w:val="both"/>
        <w:rPr>
          <w:rFonts w:ascii="Palatino Linotype" w:eastAsia="Palatino Linotype" w:hAnsi="Palatino Linotype" w:cs="Palatino Linotype"/>
          <w:b/>
          <w:sz w:val="22"/>
          <w:szCs w:val="22"/>
        </w:rPr>
      </w:pPr>
      <w:bookmarkStart w:id="0" w:name="_heading=h.1fob9te" w:colFirst="0" w:colLast="0"/>
      <w:bookmarkStart w:id="1" w:name="_heading=h.3znysh7" w:colFirst="0" w:colLast="0"/>
      <w:bookmarkEnd w:id="0"/>
      <w:bookmarkEnd w:id="1"/>
      <w:r w:rsidRPr="00B36680">
        <w:rPr>
          <w:rFonts w:ascii="Palatino Linotype" w:eastAsia="Palatino Linotype" w:hAnsi="Palatino Linotype" w:cs="Palatino Linotype"/>
          <w:b/>
          <w:sz w:val="22"/>
          <w:szCs w:val="22"/>
        </w:rPr>
        <w:t>000</w:t>
      </w:r>
      <w:r w:rsidR="00CE13AE" w:rsidRPr="00B36680">
        <w:rPr>
          <w:rFonts w:ascii="Palatino Linotype" w:eastAsia="Palatino Linotype" w:hAnsi="Palatino Linotype" w:cs="Palatino Linotype"/>
          <w:b/>
          <w:sz w:val="22"/>
          <w:szCs w:val="22"/>
        </w:rPr>
        <w:t>81</w:t>
      </w:r>
      <w:r w:rsidRPr="00B36680">
        <w:rPr>
          <w:rFonts w:ascii="Palatino Linotype" w:eastAsia="Palatino Linotype" w:hAnsi="Palatino Linotype" w:cs="Palatino Linotype"/>
          <w:b/>
          <w:sz w:val="22"/>
          <w:szCs w:val="22"/>
        </w:rPr>
        <w:t>/</w:t>
      </w:r>
      <w:r w:rsidR="00CE13AE" w:rsidRPr="00B36680">
        <w:rPr>
          <w:rFonts w:ascii="Palatino Linotype" w:eastAsia="Palatino Linotype" w:hAnsi="Palatino Linotype" w:cs="Palatino Linotype"/>
          <w:b/>
          <w:sz w:val="22"/>
          <w:szCs w:val="22"/>
        </w:rPr>
        <w:t>COYOTEPEC</w:t>
      </w:r>
      <w:r w:rsidRPr="00B36680">
        <w:rPr>
          <w:rFonts w:ascii="Palatino Linotype" w:eastAsia="Palatino Linotype" w:hAnsi="Palatino Linotype" w:cs="Palatino Linotype"/>
          <w:b/>
          <w:sz w:val="22"/>
          <w:szCs w:val="22"/>
        </w:rPr>
        <w:t>/IP/2025</w:t>
      </w:r>
    </w:p>
    <w:p w14:paraId="107AD24A" w14:textId="77777777" w:rsidR="00422AF6" w:rsidRPr="00B36680" w:rsidRDefault="00B94935" w:rsidP="00CE13AE">
      <w:pPr>
        <w:tabs>
          <w:tab w:val="left" w:pos="284"/>
        </w:tabs>
        <w:spacing w:line="360" w:lineRule="auto"/>
        <w:ind w:left="426" w:right="843"/>
        <w:jc w:val="both"/>
        <w:rPr>
          <w:rFonts w:ascii="Palatino Linotype" w:eastAsia="Palatino Linotype" w:hAnsi="Palatino Linotype" w:cs="Palatino Linotype"/>
          <w:i/>
          <w:sz w:val="22"/>
          <w:szCs w:val="22"/>
        </w:rPr>
      </w:pPr>
      <w:r w:rsidRPr="00B36680">
        <w:rPr>
          <w:rFonts w:ascii="Palatino Linotype" w:eastAsia="Palatino Linotype" w:hAnsi="Palatino Linotype" w:cs="Palatino Linotype"/>
          <w:b/>
          <w:sz w:val="22"/>
          <w:szCs w:val="22"/>
        </w:rPr>
        <w:tab/>
      </w:r>
      <w:r w:rsidRPr="00B36680">
        <w:rPr>
          <w:rFonts w:ascii="Palatino Linotype" w:eastAsia="Palatino Linotype" w:hAnsi="Palatino Linotype" w:cs="Palatino Linotype"/>
          <w:i/>
          <w:sz w:val="22"/>
          <w:szCs w:val="22"/>
        </w:rPr>
        <w:t xml:space="preserve">" </w:t>
      </w:r>
      <w:r w:rsidR="00CE13AE" w:rsidRPr="00B36680">
        <w:rPr>
          <w:rFonts w:ascii="Palatino Linotype" w:eastAsia="Palatino Linotype" w:hAnsi="Palatino Linotype" w:cs="Palatino Linotype"/>
          <w:i/>
          <w:sz w:val="22"/>
          <w:szCs w:val="22"/>
        </w:rPr>
        <w:t>Informes Trimestrales de Actividades rendidos por los miembros del Ayuntamiento a la Secretaría del Ayuntamiento de los años 2020, 2021, 2023 y 2024.</w:t>
      </w:r>
      <w:r w:rsidRPr="00B36680">
        <w:rPr>
          <w:rFonts w:ascii="Palatino Linotype" w:eastAsia="Palatino Linotype" w:hAnsi="Palatino Linotype" w:cs="Palatino Linotype"/>
          <w:i/>
          <w:sz w:val="22"/>
          <w:szCs w:val="22"/>
        </w:rPr>
        <w:t>”</w:t>
      </w:r>
    </w:p>
    <w:p w14:paraId="52E2152F" w14:textId="77777777" w:rsidR="00B94935" w:rsidRPr="00B36680" w:rsidRDefault="00B94935" w:rsidP="00B94935">
      <w:pPr>
        <w:spacing w:line="360" w:lineRule="auto"/>
        <w:ind w:left="567" w:right="843"/>
        <w:jc w:val="both"/>
        <w:rPr>
          <w:rFonts w:ascii="Palatino Linotype" w:eastAsia="Palatino Linotype" w:hAnsi="Palatino Linotype" w:cs="Palatino Linotype"/>
          <w:i/>
          <w:sz w:val="22"/>
          <w:szCs w:val="22"/>
        </w:rPr>
      </w:pPr>
    </w:p>
    <w:p w14:paraId="46537DAC" w14:textId="77777777" w:rsidR="00422AF6" w:rsidRPr="00B36680" w:rsidRDefault="0067296C">
      <w:pPr>
        <w:spacing w:line="360" w:lineRule="auto"/>
        <w:ind w:right="49"/>
        <w:jc w:val="both"/>
        <w:rPr>
          <w:rFonts w:ascii="Palatino Linotype" w:eastAsia="Palatino Linotype" w:hAnsi="Palatino Linotype" w:cs="Palatino Linotype"/>
          <w:sz w:val="22"/>
          <w:szCs w:val="22"/>
        </w:rPr>
      </w:pPr>
      <w:r w:rsidRPr="00B36680">
        <w:rPr>
          <w:rFonts w:ascii="Palatino Linotype" w:eastAsia="Palatino Linotype" w:hAnsi="Palatino Linotype" w:cs="Palatino Linotype"/>
          <w:b/>
          <w:sz w:val="22"/>
          <w:szCs w:val="22"/>
        </w:rPr>
        <w:t>Modalidad elegida para la entrega de la información:</w:t>
      </w:r>
      <w:r w:rsidRPr="00B36680">
        <w:rPr>
          <w:rFonts w:ascii="Palatino Linotype" w:eastAsia="Palatino Linotype" w:hAnsi="Palatino Linotype" w:cs="Palatino Linotype"/>
          <w:sz w:val="22"/>
          <w:szCs w:val="22"/>
        </w:rPr>
        <w:t xml:space="preserve"> a través del Sistema de Acceso a la Información Mexiquense (SAIMEX).</w:t>
      </w:r>
    </w:p>
    <w:p w14:paraId="0C0901E9" w14:textId="77777777" w:rsidR="00422AF6" w:rsidRPr="00B36680" w:rsidRDefault="00422AF6">
      <w:pPr>
        <w:spacing w:line="360" w:lineRule="auto"/>
        <w:jc w:val="both"/>
        <w:rPr>
          <w:rFonts w:ascii="Palatino Linotype" w:eastAsia="Palatino Linotype" w:hAnsi="Palatino Linotype" w:cs="Palatino Linotype"/>
          <w:sz w:val="22"/>
          <w:szCs w:val="22"/>
        </w:rPr>
      </w:pPr>
    </w:p>
    <w:p w14:paraId="509AF3A0" w14:textId="77777777" w:rsidR="00422AF6" w:rsidRPr="00B36680" w:rsidRDefault="0017685E">
      <w:pPr>
        <w:widowControl w:val="0"/>
        <w:spacing w:line="360" w:lineRule="auto"/>
        <w:jc w:val="both"/>
        <w:rPr>
          <w:rFonts w:ascii="Palatino Linotype" w:eastAsia="Palatino Linotype" w:hAnsi="Palatino Linotype" w:cs="Palatino Linotype"/>
          <w:sz w:val="22"/>
          <w:szCs w:val="22"/>
        </w:rPr>
      </w:pPr>
      <w:r w:rsidRPr="00B36680">
        <w:rPr>
          <w:rFonts w:ascii="Palatino Linotype" w:eastAsia="Palatino Linotype" w:hAnsi="Palatino Linotype" w:cs="Palatino Linotype"/>
          <w:b/>
          <w:sz w:val="22"/>
          <w:szCs w:val="22"/>
        </w:rPr>
        <w:t>2</w:t>
      </w:r>
      <w:r w:rsidR="0067296C" w:rsidRPr="00B36680">
        <w:rPr>
          <w:rFonts w:ascii="Palatino Linotype" w:eastAsia="Palatino Linotype" w:hAnsi="Palatino Linotype" w:cs="Palatino Linotype"/>
          <w:b/>
          <w:sz w:val="22"/>
          <w:szCs w:val="22"/>
        </w:rPr>
        <w:t>. Respuesta.</w:t>
      </w:r>
      <w:r w:rsidR="0067296C" w:rsidRPr="00B36680">
        <w:rPr>
          <w:rFonts w:ascii="Palatino Linotype" w:eastAsia="Palatino Linotype" w:hAnsi="Palatino Linotype" w:cs="Palatino Linotype"/>
          <w:sz w:val="22"/>
          <w:szCs w:val="22"/>
        </w:rPr>
        <w:t xml:space="preserve"> El </w:t>
      </w:r>
      <w:r w:rsidR="00CE13AE" w:rsidRPr="00B36680">
        <w:rPr>
          <w:rFonts w:ascii="Palatino Linotype" w:eastAsia="Palatino Linotype" w:hAnsi="Palatino Linotype" w:cs="Palatino Linotype"/>
          <w:b/>
          <w:sz w:val="22"/>
          <w:szCs w:val="22"/>
        </w:rPr>
        <w:t>veintiuno</w:t>
      </w:r>
      <w:r w:rsidR="0067296C" w:rsidRPr="00B36680">
        <w:rPr>
          <w:rFonts w:ascii="Palatino Linotype" w:eastAsia="Palatino Linotype" w:hAnsi="Palatino Linotype" w:cs="Palatino Linotype"/>
          <w:sz w:val="22"/>
          <w:szCs w:val="22"/>
        </w:rPr>
        <w:t xml:space="preserve"> </w:t>
      </w:r>
      <w:r w:rsidR="0067296C" w:rsidRPr="00B36680">
        <w:rPr>
          <w:rFonts w:ascii="Palatino Linotype" w:eastAsia="Palatino Linotype" w:hAnsi="Palatino Linotype" w:cs="Palatino Linotype"/>
          <w:b/>
          <w:sz w:val="22"/>
          <w:szCs w:val="22"/>
        </w:rPr>
        <w:t xml:space="preserve">de </w:t>
      </w:r>
      <w:r w:rsidR="00CE13AE" w:rsidRPr="00B36680">
        <w:rPr>
          <w:rFonts w:ascii="Palatino Linotype" w:eastAsia="Palatino Linotype" w:hAnsi="Palatino Linotype" w:cs="Palatino Linotype"/>
          <w:b/>
          <w:sz w:val="22"/>
          <w:szCs w:val="22"/>
        </w:rPr>
        <w:t xml:space="preserve">marzo </w:t>
      </w:r>
      <w:r w:rsidR="0067296C" w:rsidRPr="00B36680">
        <w:rPr>
          <w:rFonts w:ascii="Palatino Linotype" w:eastAsia="Palatino Linotype" w:hAnsi="Palatino Linotype" w:cs="Palatino Linotype"/>
          <w:b/>
          <w:sz w:val="22"/>
          <w:szCs w:val="22"/>
        </w:rPr>
        <w:t>de dos mil veinticinco</w:t>
      </w:r>
      <w:r w:rsidR="0067296C" w:rsidRPr="00B36680">
        <w:rPr>
          <w:rFonts w:ascii="Palatino Linotype" w:eastAsia="Palatino Linotype" w:hAnsi="Palatino Linotype" w:cs="Palatino Linotype"/>
          <w:sz w:val="22"/>
          <w:szCs w:val="22"/>
        </w:rPr>
        <w:t>, el Sujeto Obligado dio respuesta a la solicitud en los siguientes términos:</w:t>
      </w:r>
    </w:p>
    <w:p w14:paraId="638132DD" w14:textId="77777777" w:rsidR="00802E2D" w:rsidRPr="00B36680" w:rsidRDefault="00802E2D">
      <w:pPr>
        <w:widowControl w:val="0"/>
        <w:spacing w:line="360" w:lineRule="auto"/>
        <w:jc w:val="both"/>
        <w:rPr>
          <w:rFonts w:ascii="Palatino Linotype" w:eastAsia="Palatino Linotype" w:hAnsi="Palatino Linotype" w:cs="Palatino Linotype"/>
          <w:sz w:val="22"/>
          <w:szCs w:val="22"/>
        </w:rPr>
      </w:pPr>
    </w:p>
    <w:p w14:paraId="6E893E25" w14:textId="77777777" w:rsidR="00CE13AE" w:rsidRPr="00B36680" w:rsidRDefault="0017685E" w:rsidP="00CE13AE">
      <w:pPr>
        <w:widowControl w:val="0"/>
        <w:spacing w:line="360" w:lineRule="auto"/>
        <w:ind w:left="567" w:right="843"/>
        <w:jc w:val="both"/>
        <w:rPr>
          <w:rFonts w:ascii="Palatino Linotype" w:eastAsia="Palatino Linotype" w:hAnsi="Palatino Linotype" w:cs="Palatino Linotype"/>
          <w:i/>
          <w:sz w:val="22"/>
          <w:szCs w:val="22"/>
        </w:rPr>
      </w:pPr>
      <w:r w:rsidRPr="00B36680">
        <w:rPr>
          <w:rFonts w:ascii="Palatino Linotype" w:eastAsia="Palatino Linotype" w:hAnsi="Palatino Linotype" w:cs="Palatino Linotype"/>
          <w:i/>
          <w:sz w:val="22"/>
          <w:szCs w:val="22"/>
        </w:rPr>
        <w:t>“</w:t>
      </w:r>
      <w:r w:rsidR="00CE13AE" w:rsidRPr="00B36680">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22206EE" w14:textId="77777777" w:rsidR="00CE13AE" w:rsidRPr="00B36680" w:rsidRDefault="00CE13AE" w:rsidP="00CE13AE">
      <w:pPr>
        <w:widowControl w:val="0"/>
        <w:spacing w:line="360" w:lineRule="auto"/>
        <w:ind w:left="567" w:right="843"/>
        <w:jc w:val="both"/>
        <w:rPr>
          <w:rFonts w:ascii="Palatino Linotype" w:eastAsia="Palatino Linotype" w:hAnsi="Palatino Linotype" w:cs="Palatino Linotype"/>
          <w:i/>
          <w:sz w:val="22"/>
          <w:szCs w:val="22"/>
        </w:rPr>
      </w:pPr>
      <w:r w:rsidRPr="00B36680">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 Anticipando un cordial saludo, de conformidad con los artículos 1, 2, 3, fracción XLIV, 4, 12, 16, 23, fracción IV, 24, fracción XI y último párrafo, 50, 51, 53, fracciones II, IV, V y VI de la Ley de Transparencia y Acceso a la Información Pública del Estado de México y Municipios; me permito comentar a usted lo siguiente: se anexan oficios de las respuestas por parte de los servidores públicos habilitados de las áreas a las que fue turnada la solicitud.</w:t>
      </w:r>
    </w:p>
    <w:p w14:paraId="0E70AB1C" w14:textId="77777777" w:rsidR="00CE13AE" w:rsidRPr="00B36680" w:rsidRDefault="00CE13AE" w:rsidP="00CE13AE">
      <w:pPr>
        <w:widowControl w:val="0"/>
        <w:spacing w:line="360" w:lineRule="auto"/>
        <w:ind w:left="567" w:right="843"/>
        <w:jc w:val="both"/>
        <w:rPr>
          <w:rFonts w:ascii="Palatino Linotype" w:eastAsia="Palatino Linotype" w:hAnsi="Palatino Linotype" w:cs="Palatino Linotype"/>
          <w:i/>
          <w:sz w:val="22"/>
          <w:szCs w:val="22"/>
        </w:rPr>
      </w:pPr>
      <w:r w:rsidRPr="00B36680">
        <w:rPr>
          <w:rFonts w:ascii="Palatino Linotype" w:eastAsia="Palatino Linotype" w:hAnsi="Palatino Linotype" w:cs="Palatino Linotype"/>
          <w:i/>
          <w:sz w:val="22"/>
          <w:szCs w:val="22"/>
        </w:rPr>
        <w:t>ATENTAMENTE</w:t>
      </w:r>
    </w:p>
    <w:p w14:paraId="13611210" w14:textId="77777777" w:rsidR="00422AF6" w:rsidRPr="00B36680" w:rsidRDefault="00CE13AE" w:rsidP="00CE13AE">
      <w:pPr>
        <w:widowControl w:val="0"/>
        <w:spacing w:line="360" w:lineRule="auto"/>
        <w:ind w:left="567" w:right="843"/>
        <w:jc w:val="both"/>
        <w:rPr>
          <w:rFonts w:ascii="Palatino Linotype" w:eastAsia="Palatino Linotype" w:hAnsi="Palatino Linotype" w:cs="Palatino Linotype"/>
          <w:i/>
          <w:sz w:val="22"/>
          <w:szCs w:val="22"/>
        </w:rPr>
      </w:pPr>
      <w:r w:rsidRPr="00B36680">
        <w:rPr>
          <w:rFonts w:ascii="Palatino Linotype" w:eastAsia="Palatino Linotype" w:hAnsi="Palatino Linotype" w:cs="Palatino Linotype"/>
          <w:i/>
          <w:sz w:val="22"/>
          <w:szCs w:val="22"/>
        </w:rPr>
        <w:t>LIC. Samanta Pineda Velázquez</w:t>
      </w:r>
      <w:r w:rsidR="001624D4" w:rsidRPr="00B36680">
        <w:rPr>
          <w:rFonts w:ascii="Palatino Linotype" w:eastAsia="Palatino Linotype" w:hAnsi="Palatino Linotype" w:cs="Palatino Linotype"/>
          <w:i/>
          <w:sz w:val="22"/>
          <w:szCs w:val="22"/>
        </w:rPr>
        <w:t>”</w:t>
      </w:r>
    </w:p>
    <w:p w14:paraId="0DFEAED5" w14:textId="77777777" w:rsidR="00802E2D" w:rsidRPr="00B36680" w:rsidRDefault="00802E2D" w:rsidP="00802E2D">
      <w:pPr>
        <w:widowControl w:val="0"/>
        <w:spacing w:line="360" w:lineRule="auto"/>
        <w:ind w:right="843"/>
        <w:jc w:val="both"/>
        <w:rPr>
          <w:rFonts w:ascii="Palatino Linotype" w:eastAsia="Palatino Linotype" w:hAnsi="Palatino Linotype" w:cs="Palatino Linotype"/>
          <w:i/>
          <w:sz w:val="22"/>
          <w:szCs w:val="22"/>
        </w:rPr>
      </w:pPr>
    </w:p>
    <w:p w14:paraId="7E85CBA3" w14:textId="77777777" w:rsidR="00CE13AE" w:rsidRPr="00B36680" w:rsidRDefault="00802E2D" w:rsidP="00CE13AE">
      <w:pPr>
        <w:pStyle w:val="Prrafodelista"/>
        <w:widowControl w:val="0"/>
        <w:numPr>
          <w:ilvl w:val="0"/>
          <w:numId w:val="8"/>
        </w:numPr>
        <w:spacing w:line="360" w:lineRule="auto"/>
        <w:ind w:left="426" w:right="843"/>
        <w:jc w:val="both"/>
        <w:rPr>
          <w:rFonts w:ascii="Palatino Linotype" w:eastAsia="Palatino Linotype" w:hAnsi="Palatino Linotype" w:cs="Palatino Linotype"/>
          <w:sz w:val="22"/>
          <w:szCs w:val="22"/>
        </w:rPr>
      </w:pPr>
      <w:r w:rsidRPr="00B36680">
        <w:rPr>
          <w:rFonts w:ascii="Palatino Linotype" w:eastAsia="Palatino Linotype" w:hAnsi="Palatino Linotype" w:cs="Palatino Linotype"/>
          <w:sz w:val="22"/>
          <w:szCs w:val="22"/>
        </w:rPr>
        <w:t xml:space="preserve">El Sujeto Obligado adjuntó </w:t>
      </w:r>
      <w:r w:rsidR="00CE13AE" w:rsidRPr="00B36680">
        <w:rPr>
          <w:rFonts w:ascii="Palatino Linotype" w:eastAsia="Palatino Linotype" w:hAnsi="Palatino Linotype" w:cs="Palatino Linotype"/>
          <w:sz w:val="22"/>
          <w:szCs w:val="22"/>
        </w:rPr>
        <w:t xml:space="preserve">los documentos electrónicos denominados </w:t>
      </w:r>
      <w:r w:rsidR="00CE13AE" w:rsidRPr="00B36680">
        <w:rPr>
          <w:rFonts w:ascii="Palatino Linotype" w:eastAsia="Palatino Linotype" w:hAnsi="Palatino Linotype" w:cs="Palatino Linotype"/>
          <w:b/>
          <w:i/>
          <w:sz w:val="22"/>
          <w:szCs w:val="22"/>
        </w:rPr>
        <w:t>RESPUESTA A SOLICITUD 81 SEPTIMA REG.pdf; PRIMER REGIDURIA 2023 INFORME TRIMESTRAL (2).</w:t>
      </w:r>
      <w:proofErr w:type="spellStart"/>
      <w:r w:rsidR="00CE13AE" w:rsidRPr="00B36680">
        <w:rPr>
          <w:rFonts w:ascii="Palatino Linotype" w:eastAsia="Palatino Linotype" w:hAnsi="Palatino Linotype" w:cs="Palatino Linotype"/>
          <w:b/>
          <w:i/>
          <w:sz w:val="22"/>
          <w:szCs w:val="22"/>
        </w:rPr>
        <w:t>pdf</w:t>
      </w:r>
      <w:proofErr w:type="spellEnd"/>
      <w:r w:rsidR="00CE13AE" w:rsidRPr="00B36680">
        <w:rPr>
          <w:rFonts w:ascii="Palatino Linotype" w:eastAsia="Palatino Linotype" w:hAnsi="Palatino Linotype" w:cs="Palatino Linotype"/>
          <w:b/>
          <w:i/>
          <w:sz w:val="22"/>
          <w:szCs w:val="22"/>
        </w:rPr>
        <w:t>; PRIMER REGIDURIA 2020 INFORME TRIMESTRAL (1).</w:t>
      </w:r>
      <w:proofErr w:type="spellStart"/>
      <w:r w:rsidR="00CE13AE" w:rsidRPr="00B36680">
        <w:rPr>
          <w:rFonts w:ascii="Palatino Linotype" w:eastAsia="Palatino Linotype" w:hAnsi="Palatino Linotype" w:cs="Palatino Linotype"/>
          <w:b/>
          <w:i/>
          <w:sz w:val="22"/>
          <w:szCs w:val="22"/>
        </w:rPr>
        <w:t>pdf</w:t>
      </w:r>
      <w:proofErr w:type="spellEnd"/>
      <w:r w:rsidR="00CE13AE" w:rsidRPr="00B36680">
        <w:rPr>
          <w:rFonts w:ascii="Palatino Linotype" w:eastAsia="Palatino Linotype" w:hAnsi="Palatino Linotype" w:cs="Palatino Linotype"/>
          <w:b/>
          <w:i/>
          <w:sz w:val="22"/>
          <w:szCs w:val="22"/>
        </w:rPr>
        <w:t xml:space="preserve">; PRIMER REGIDURIA 2024 INFORME TRIMESTRAL.pdf; contestación 0081_COYOTEP_IP_2025.pdf; RESPUESTA A SOL 81 2025.pdf; INFORMES 2020 2021.pdf; sol 81 final.pdf; </w:t>
      </w:r>
      <w:proofErr w:type="spellStart"/>
      <w:r w:rsidR="00CE13AE" w:rsidRPr="00B36680">
        <w:rPr>
          <w:rFonts w:ascii="Palatino Linotype" w:eastAsia="Palatino Linotype" w:hAnsi="Palatino Linotype" w:cs="Palatino Linotype"/>
          <w:b/>
          <w:i/>
          <w:sz w:val="22"/>
          <w:szCs w:val="22"/>
        </w:rPr>
        <w:t>solixitud</w:t>
      </w:r>
      <w:proofErr w:type="spellEnd"/>
      <w:r w:rsidR="00CE13AE" w:rsidRPr="00B36680">
        <w:rPr>
          <w:rFonts w:ascii="Palatino Linotype" w:eastAsia="Palatino Linotype" w:hAnsi="Palatino Linotype" w:cs="Palatino Linotype"/>
          <w:b/>
          <w:i/>
          <w:sz w:val="22"/>
          <w:szCs w:val="22"/>
        </w:rPr>
        <w:t xml:space="preserve"> de </w:t>
      </w:r>
      <w:proofErr w:type="spellStart"/>
      <w:r w:rsidR="00CE13AE" w:rsidRPr="00B36680">
        <w:rPr>
          <w:rFonts w:ascii="Palatino Linotype" w:eastAsia="Palatino Linotype" w:hAnsi="Palatino Linotype" w:cs="Palatino Linotype"/>
          <w:b/>
          <w:i/>
          <w:sz w:val="22"/>
          <w:szCs w:val="22"/>
        </w:rPr>
        <w:t>informacion</w:t>
      </w:r>
      <w:proofErr w:type="spellEnd"/>
      <w:r w:rsidR="00CE13AE" w:rsidRPr="00B36680">
        <w:rPr>
          <w:rFonts w:ascii="Palatino Linotype" w:eastAsia="Palatino Linotype" w:hAnsi="Palatino Linotype" w:cs="Palatino Linotype"/>
          <w:b/>
          <w:i/>
          <w:sz w:val="22"/>
          <w:szCs w:val="22"/>
        </w:rPr>
        <w:t xml:space="preserve"> 00081.pdf; Scan.pdf; Scan.pdf; Scan.pdf; Scan.pdf; Scan.pdf; TRANSPARENCIA 0081.pdf; informe.pdf; 081.pdf; RESPUESTA A SOLICITUD 81 5TA REGIDURIA.pdf; </w:t>
      </w:r>
      <w:proofErr w:type="spellStart"/>
      <w:r w:rsidR="00CE13AE" w:rsidRPr="00B36680">
        <w:rPr>
          <w:rFonts w:ascii="Palatino Linotype" w:eastAsia="Palatino Linotype" w:hAnsi="Palatino Linotype" w:cs="Palatino Linotype"/>
          <w:b/>
          <w:i/>
          <w:sz w:val="22"/>
          <w:szCs w:val="22"/>
        </w:rPr>
        <w:t>contestacion</w:t>
      </w:r>
      <w:proofErr w:type="spellEnd"/>
      <w:r w:rsidR="00CE13AE" w:rsidRPr="00B36680">
        <w:rPr>
          <w:rFonts w:ascii="Palatino Linotype" w:eastAsia="Palatino Linotype" w:hAnsi="Palatino Linotype" w:cs="Palatino Linotype"/>
          <w:b/>
          <w:i/>
          <w:sz w:val="22"/>
          <w:szCs w:val="22"/>
        </w:rPr>
        <w:t xml:space="preserve"> 0081 saimex.pdf; INFORMES TRIMESTRALES 2023 ok.pdf; INFORMES TRIMESTRALES 2023.pdf; </w:t>
      </w:r>
      <w:r w:rsidR="00CE13AE" w:rsidRPr="00B36680">
        <w:rPr>
          <w:rFonts w:ascii="Palatino Linotype" w:eastAsia="Palatino Linotype" w:hAnsi="Palatino Linotype" w:cs="Palatino Linotype"/>
          <w:b/>
          <w:i/>
          <w:sz w:val="22"/>
          <w:szCs w:val="22"/>
        </w:rPr>
        <w:lastRenderedPageBreak/>
        <w:t xml:space="preserve">RESPUESTA A SOLICITUD 81.pdf; INFORMES TRIMESTRALES 2024.pdf; INFORMES TRIMESTRALES 2020 PRESIDENCIA.pdf, </w:t>
      </w:r>
      <w:r w:rsidR="00CE13AE" w:rsidRPr="00B36680">
        <w:rPr>
          <w:rFonts w:ascii="Palatino Linotype" w:eastAsia="Palatino Linotype" w:hAnsi="Palatino Linotype" w:cs="Palatino Linotype"/>
          <w:sz w:val="22"/>
          <w:szCs w:val="22"/>
        </w:rPr>
        <w:t>cuyo contenido será analizado en el Considerando correspondiente.</w:t>
      </w:r>
    </w:p>
    <w:p w14:paraId="6DE21723" w14:textId="77777777" w:rsidR="003E1B93" w:rsidRPr="00B36680" w:rsidRDefault="003E1B93" w:rsidP="003E1B93">
      <w:pPr>
        <w:pStyle w:val="Prrafodelista"/>
        <w:widowControl w:val="0"/>
        <w:spacing w:line="360" w:lineRule="auto"/>
        <w:ind w:left="426" w:right="843"/>
        <w:jc w:val="both"/>
        <w:rPr>
          <w:rFonts w:ascii="Palatino Linotype" w:eastAsia="Palatino Linotype" w:hAnsi="Palatino Linotype" w:cs="Palatino Linotype"/>
          <w:sz w:val="22"/>
          <w:szCs w:val="22"/>
        </w:rPr>
      </w:pPr>
    </w:p>
    <w:p w14:paraId="159E7B59" w14:textId="77777777" w:rsidR="00422AF6" w:rsidRPr="00B36680" w:rsidRDefault="0017685E">
      <w:pPr>
        <w:spacing w:line="360" w:lineRule="auto"/>
        <w:jc w:val="both"/>
        <w:rPr>
          <w:rFonts w:ascii="Palatino Linotype" w:eastAsia="Palatino Linotype" w:hAnsi="Palatino Linotype" w:cs="Palatino Linotype"/>
          <w:sz w:val="22"/>
          <w:szCs w:val="22"/>
        </w:rPr>
      </w:pPr>
      <w:r w:rsidRPr="00B36680">
        <w:rPr>
          <w:rFonts w:ascii="Palatino Linotype" w:eastAsia="Palatino Linotype" w:hAnsi="Palatino Linotype" w:cs="Palatino Linotype"/>
          <w:b/>
          <w:sz w:val="22"/>
          <w:szCs w:val="22"/>
        </w:rPr>
        <w:t>3</w:t>
      </w:r>
      <w:r w:rsidR="0067296C" w:rsidRPr="00B36680">
        <w:rPr>
          <w:rFonts w:ascii="Palatino Linotype" w:eastAsia="Palatino Linotype" w:hAnsi="Palatino Linotype" w:cs="Palatino Linotype"/>
          <w:b/>
          <w:sz w:val="22"/>
          <w:szCs w:val="22"/>
        </w:rPr>
        <w:t xml:space="preserve">. Del Recurso de Revisión. </w:t>
      </w:r>
      <w:r w:rsidR="0067296C" w:rsidRPr="00B36680">
        <w:rPr>
          <w:rFonts w:ascii="Palatino Linotype" w:eastAsia="Palatino Linotype" w:hAnsi="Palatino Linotype" w:cs="Palatino Linotype"/>
          <w:sz w:val="22"/>
          <w:szCs w:val="22"/>
        </w:rPr>
        <w:t>Inconforme con la respuesta del</w:t>
      </w:r>
      <w:r w:rsidR="0067296C" w:rsidRPr="00B36680">
        <w:rPr>
          <w:rFonts w:ascii="Palatino Linotype" w:eastAsia="Palatino Linotype" w:hAnsi="Palatino Linotype" w:cs="Palatino Linotype"/>
          <w:b/>
          <w:sz w:val="22"/>
          <w:szCs w:val="22"/>
        </w:rPr>
        <w:t xml:space="preserve"> SUJETO OBLIGADO, </w:t>
      </w:r>
      <w:r w:rsidR="003E1B93" w:rsidRPr="00B36680">
        <w:rPr>
          <w:rFonts w:ascii="Palatino Linotype" w:eastAsia="Palatino Linotype" w:hAnsi="Palatino Linotype" w:cs="Palatino Linotype"/>
          <w:sz w:val="22"/>
          <w:szCs w:val="22"/>
        </w:rPr>
        <w:t xml:space="preserve">en </w:t>
      </w:r>
      <w:r w:rsidR="00CE13AE" w:rsidRPr="00B36680">
        <w:rPr>
          <w:rFonts w:ascii="Palatino Linotype" w:eastAsia="Palatino Linotype" w:hAnsi="Palatino Linotype" w:cs="Palatino Linotype"/>
          <w:b/>
          <w:sz w:val="22"/>
          <w:szCs w:val="22"/>
        </w:rPr>
        <w:t>once</w:t>
      </w:r>
      <w:r w:rsidR="0067296C" w:rsidRPr="00B36680">
        <w:rPr>
          <w:rFonts w:ascii="Palatino Linotype" w:eastAsia="Palatino Linotype" w:hAnsi="Palatino Linotype" w:cs="Palatino Linotype"/>
          <w:sz w:val="22"/>
          <w:szCs w:val="22"/>
        </w:rPr>
        <w:t xml:space="preserve"> </w:t>
      </w:r>
      <w:r w:rsidR="0067296C" w:rsidRPr="00B36680">
        <w:rPr>
          <w:rFonts w:ascii="Palatino Linotype" w:eastAsia="Palatino Linotype" w:hAnsi="Palatino Linotype" w:cs="Palatino Linotype"/>
          <w:b/>
          <w:sz w:val="22"/>
          <w:szCs w:val="22"/>
        </w:rPr>
        <w:t xml:space="preserve">de </w:t>
      </w:r>
      <w:r w:rsidR="00CE13AE" w:rsidRPr="00B36680">
        <w:rPr>
          <w:rFonts w:ascii="Palatino Linotype" w:eastAsia="Palatino Linotype" w:hAnsi="Palatino Linotype" w:cs="Palatino Linotype"/>
          <w:b/>
          <w:sz w:val="22"/>
          <w:szCs w:val="22"/>
        </w:rPr>
        <w:t>abril</w:t>
      </w:r>
      <w:r w:rsidR="0067296C" w:rsidRPr="00B36680">
        <w:rPr>
          <w:rFonts w:ascii="Palatino Linotype" w:eastAsia="Palatino Linotype" w:hAnsi="Palatino Linotype" w:cs="Palatino Linotype"/>
          <w:b/>
          <w:sz w:val="22"/>
          <w:szCs w:val="22"/>
        </w:rPr>
        <w:t xml:space="preserve"> de dos mil veinticinco, LA PARTE RECURRENTE </w:t>
      </w:r>
      <w:r w:rsidR="0067296C" w:rsidRPr="00B36680">
        <w:rPr>
          <w:rFonts w:ascii="Palatino Linotype" w:eastAsia="Palatino Linotype" w:hAnsi="Palatino Linotype" w:cs="Palatino Linotype"/>
          <w:sz w:val="22"/>
          <w:szCs w:val="22"/>
        </w:rPr>
        <w:t xml:space="preserve">interpuso el recurso de revisión, mediante el cual y manifestó lo siguiente: </w:t>
      </w:r>
    </w:p>
    <w:p w14:paraId="7BEED2E1" w14:textId="77777777" w:rsidR="001624D4" w:rsidRPr="00B36680" w:rsidRDefault="001624D4">
      <w:pPr>
        <w:spacing w:line="360" w:lineRule="auto"/>
        <w:jc w:val="both"/>
        <w:rPr>
          <w:rFonts w:ascii="Palatino Linotype" w:eastAsia="Palatino Linotype" w:hAnsi="Palatino Linotype" w:cs="Palatino Linotype"/>
          <w:sz w:val="22"/>
          <w:szCs w:val="22"/>
        </w:rPr>
      </w:pPr>
    </w:p>
    <w:p w14:paraId="141D01DE" w14:textId="77777777" w:rsidR="00422AF6" w:rsidRPr="00B36680" w:rsidRDefault="0067296C" w:rsidP="00CE13AE">
      <w:pPr>
        <w:pStyle w:val="Prrafodelista"/>
        <w:numPr>
          <w:ilvl w:val="0"/>
          <w:numId w:val="8"/>
        </w:numPr>
        <w:spacing w:line="360" w:lineRule="auto"/>
        <w:ind w:right="560"/>
        <w:jc w:val="both"/>
        <w:rPr>
          <w:rFonts w:ascii="Palatino Linotype" w:eastAsia="Palatino Linotype" w:hAnsi="Palatino Linotype" w:cs="Palatino Linotype"/>
          <w:i/>
          <w:sz w:val="22"/>
          <w:szCs w:val="22"/>
        </w:rPr>
      </w:pPr>
      <w:r w:rsidRPr="00B36680">
        <w:rPr>
          <w:rFonts w:ascii="Palatino Linotype" w:eastAsia="Palatino Linotype" w:hAnsi="Palatino Linotype" w:cs="Palatino Linotype"/>
          <w:b/>
          <w:i/>
          <w:sz w:val="22"/>
          <w:szCs w:val="22"/>
        </w:rPr>
        <w:t>Acto Impugnado:</w:t>
      </w:r>
      <w:r w:rsidRPr="00B36680">
        <w:rPr>
          <w:rFonts w:ascii="Palatino Linotype" w:eastAsia="Palatino Linotype" w:hAnsi="Palatino Linotype" w:cs="Palatino Linotype"/>
          <w:i/>
          <w:sz w:val="22"/>
          <w:szCs w:val="22"/>
        </w:rPr>
        <w:t xml:space="preserve"> “</w:t>
      </w:r>
      <w:r w:rsidR="00CE13AE" w:rsidRPr="00B36680">
        <w:rPr>
          <w:rFonts w:ascii="Palatino Linotype" w:eastAsia="Palatino Linotype" w:hAnsi="Palatino Linotype" w:cs="Palatino Linotype"/>
          <w:i/>
          <w:sz w:val="22"/>
          <w:szCs w:val="22"/>
        </w:rPr>
        <w:t>La respuesta del sujeto obligado.</w:t>
      </w:r>
      <w:r w:rsidRPr="00B36680">
        <w:rPr>
          <w:rFonts w:ascii="Palatino Linotype" w:eastAsia="Palatino Linotype" w:hAnsi="Palatino Linotype" w:cs="Palatino Linotype"/>
          <w:i/>
          <w:sz w:val="22"/>
          <w:szCs w:val="22"/>
        </w:rPr>
        <w:t>”</w:t>
      </w:r>
      <w:r w:rsidR="003E1B93" w:rsidRPr="00B36680">
        <w:rPr>
          <w:rFonts w:ascii="Palatino Linotype" w:eastAsia="Palatino Linotype" w:hAnsi="Palatino Linotype" w:cs="Palatino Linotype"/>
          <w:i/>
          <w:sz w:val="22"/>
          <w:szCs w:val="22"/>
        </w:rPr>
        <w:t>.</w:t>
      </w:r>
    </w:p>
    <w:p w14:paraId="37DD6C81" w14:textId="77777777" w:rsidR="00422AF6" w:rsidRPr="00B36680" w:rsidRDefault="0067296C" w:rsidP="00CE13AE">
      <w:pPr>
        <w:pStyle w:val="Prrafodelista"/>
        <w:numPr>
          <w:ilvl w:val="0"/>
          <w:numId w:val="8"/>
        </w:numPr>
        <w:spacing w:line="360" w:lineRule="auto"/>
        <w:ind w:right="560"/>
        <w:jc w:val="both"/>
        <w:rPr>
          <w:rFonts w:ascii="Palatino Linotype" w:eastAsia="Palatino Linotype" w:hAnsi="Palatino Linotype" w:cs="Palatino Linotype"/>
          <w:i/>
          <w:sz w:val="22"/>
          <w:szCs w:val="22"/>
        </w:rPr>
      </w:pPr>
      <w:r w:rsidRPr="00B36680">
        <w:rPr>
          <w:rFonts w:ascii="Palatino Linotype" w:eastAsia="Palatino Linotype" w:hAnsi="Palatino Linotype" w:cs="Palatino Linotype"/>
          <w:b/>
          <w:i/>
          <w:sz w:val="22"/>
          <w:szCs w:val="22"/>
        </w:rPr>
        <w:t>Motivo de inconformidad:</w:t>
      </w:r>
      <w:r w:rsidRPr="00B36680">
        <w:rPr>
          <w:rFonts w:ascii="Palatino Linotype" w:eastAsia="Palatino Linotype" w:hAnsi="Palatino Linotype" w:cs="Palatino Linotype"/>
          <w:i/>
          <w:sz w:val="22"/>
          <w:szCs w:val="22"/>
        </w:rPr>
        <w:t xml:space="preserve"> “</w:t>
      </w:r>
      <w:r w:rsidR="00CE13AE" w:rsidRPr="00B36680">
        <w:rPr>
          <w:rFonts w:ascii="Palatino Linotype" w:eastAsia="Palatino Linotype" w:hAnsi="Palatino Linotype" w:cs="Palatino Linotype"/>
          <w:i/>
          <w:sz w:val="22"/>
          <w:szCs w:val="22"/>
        </w:rPr>
        <w:t>Se presentan datos personales, identidades faciales de menores, entre otros. Información incompleta.</w:t>
      </w:r>
      <w:r w:rsidRPr="00B36680">
        <w:rPr>
          <w:rFonts w:ascii="Palatino Linotype" w:eastAsia="Palatino Linotype" w:hAnsi="Palatino Linotype" w:cs="Palatino Linotype"/>
          <w:i/>
          <w:sz w:val="22"/>
          <w:szCs w:val="22"/>
        </w:rPr>
        <w:t>”</w:t>
      </w:r>
      <w:r w:rsidR="003E1B93" w:rsidRPr="00B36680">
        <w:rPr>
          <w:rFonts w:ascii="Palatino Linotype" w:eastAsia="Palatino Linotype" w:hAnsi="Palatino Linotype" w:cs="Palatino Linotype"/>
          <w:i/>
          <w:sz w:val="22"/>
          <w:szCs w:val="22"/>
        </w:rPr>
        <w:t>.</w:t>
      </w:r>
    </w:p>
    <w:p w14:paraId="449855F2" w14:textId="77777777" w:rsidR="001624D4" w:rsidRPr="00B36680" w:rsidRDefault="001624D4">
      <w:pPr>
        <w:spacing w:line="360" w:lineRule="auto"/>
        <w:ind w:left="142" w:right="560"/>
        <w:jc w:val="both"/>
        <w:rPr>
          <w:rFonts w:ascii="Palatino Linotype" w:eastAsia="Palatino Linotype" w:hAnsi="Palatino Linotype" w:cs="Palatino Linotype"/>
          <w:i/>
          <w:sz w:val="22"/>
          <w:szCs w:val="22"/>
        </w:rPr>
      </w:pPr>
    </w:p>
    <w:p w14:paraId="232610E3" w14:textId="77777777" w:rsidR="00422AF6" w:rsidRPr="00B36680" w:rsidRDefault="00B94935">
      <w:pPr>
        <w:spacing w:line="360" w:lineRule="auto"/>
        <w:jc w:val="both"/>
        <w:rPr>
          <w:rFonts w:ascii="Palatino Linotype" w:eastAsia="Palatino Linotype" w:hAnsi="Palatino Linotype" w:cs="Palatino Linotype"/>
          <w:sz w:val="22"/>
          <w:szCs w:val="22"/>
        </w:rPr>
      </w:pPr>
      <w:r w:rsidRPr="00B36680">
        <w:rPr>
          <w:rFonts w:ascii="Palatino Linotype" w:eastAsia="Palatino Linotype" w:hAnsi="Palatino Linotype" w:cs="Palatino Linotype"/>
          <w:b/>
          <w:sz w:val="22"/>
          <w:szCs w:val="22"/>
        </w:rPr>
        <w:t>4</w:t>
      </w:r>
      <w:r w:rsidR="0067296C" w:rsidRPr="00B36680">
        <w:rPr>
          <w:rFonts w:ascii="Palatino Linotype" w:eastAsia="Palatino Linotype" w:hAnsi="Palatino Linotype" w:cs="Palatino Linotype"/>
          <w:b/>
          <w:sz w:val="22"/>
          <w:szCs w:val="22"/>
        </w:rPr>
        <w:t xml:space="preserve">. Turno. </w:t>
      </w:r>
      <w:r w:rsidR="0067296C" w:rsidRPr="00B36680">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el recurso de revisión número </w:t>
      </w:r>
      <w:r w:rsidR="00CE13AE" w:rsidRPr="00B36680">
        <w:rPr>
          <w:rFonts w:ascii="Palatino Linotype" w:eastAsia="Palatino Linotype" w:hAnsi="Palatino Linotype" w:cs="Palatino Linotype"/>
          <w:b/>
          <w:sz w:val="22"/>
          <w:szCs w:val="22"/>
        </w:rPr>
        <w:t>04364/INFOEM/IP/RR/2025</w:t>
      </w:r>
      <w:r w:rsidR="0067296C" w:rsidRPr="00B36680">
        <w:rPr>
          <w:rFonts w:ascii="Palatino Linotype" w:eastAsia="Palatino Linotype" w:hAnsi="Palatino Linotype" w:cs="Palatino Linotype"/>
          <w:sz w:val="22"/>
          <w:szCs w:val="22"/>
        </w:rPr>
        <w:t xml:space="preserve">, se turnó por el sistema electrónico del Instituto de Transparencia, Acceso a la Información Pública y Protección de Datos Personales del Estado de México y Municipios, a la Comisionada </w:t>
      </w:r>
      <w:r w:rsidR="0067296C" w:rsidRPr="00B36680">
        <w:rPr>
          <w:rFonts w:ascii="Palatino Linotype" w:eastAsia="Palatino Linotype" w:hAnsi="Palatino Linotype" w:cs="Palatino Linotype"/>
          <w:b/>
          <w:sz w:val="22"/>
          <w:szCs w:val="22"/>
        </w:rPr>
        <w:t>Guadalupe Ramírez Peña</w:t>
      </w:r>
      <w:r w:rsidR="0067296C" w:rsidRPr="00B36680">
        <w:rPr>
          <w:rFonts w:ascii="Palatino Linotype" w:eastAsia="Palatino Linotype" w:hAnsi="Palatino Linotype" w:cs="Palatino Linotype"/>
          <w:sz w:val="22"/>
          <w:szCs w:val="22"/>
        </w:rPr>
        <w:t>, para su análisis, estudio, elaboración del proyecto y presentación ante el Pleno de este Instituto.</w:t>
      </w:r>
    </w:p>
    <w:p w14:paraId="0662A47E" w14:textId="77777777" w:rsidR="00422AF6" w:rsidRPr="00B36680" w:rsidRDefault="00422AF6">
      <w:pPr>
        <w:spacing w:line="360" w:lineRule="auto"/>
        <w:jc w:val="both"/>
        <w:rPr>
          <w:rFonts w:ascii="Palatino Linotype" w:eastAsia="Palatino Linotype" w:hAnsi="Palatino Linotype" w:cs="Palatino Linotype"/>
          <w:sz w:val="22"/>
          <w:szCs w:val="22"/>
        </w:rPr>
      </w:pPr>
    </w:p>
    <w:p w14:paraId="114D28F4" w14:textId="77777777" w:rsidR="00422AF6" w:rsidRPr="00B36680" w:rsidRDefault="00B94935">
      <w:pPr>
        <w:spacing w:line="360" w:lineRule="auto"/>
        <w:jc w:val="both"/>
        <w:rPr>
          <w:rFonts w:ascii="Palatino Linotype" w:eastAsia="Palatino Linotype" w:hAnsi="Palatino Linotype" w:cs="Palatino Linotype"/>
          <w:b/>
          <w:sz w:val="22"/>
          <w:szCs w:val="22"/>
        </w:rPr>
      </w:pPr>
      <w:r w:rsidRPr="00B36680">
        <w:rPr>
          <w:rFonts w:ascii="Palatino Linotype" w:eastAsia="Palatino Linotype" w:hAnsi="Palatino Linotype" w:cs="Palatino Linotype"/>
          <w:b/>
          <w:sz w:val="22"/>
          <w:szCs w:val="22"/>
        </w:rPr>
        <w:t>5</w:t>
      </w:r>
      <w:r w:rsidR="0067296C" w:rsidRPr="00B36680">
        <w:rPr>
          <w:rFonts w:ascii="Palatino Linotype" w:eastAsia="Palatino Linotype" w:hAnsi="Palatino Linotype" w:cs="Palatino Linotype"/>
          <w:b/>
          <w:sz w:val="22"/>
          <w:szCs w:val="22"/>
        </w:rPr>
        <w:t xml:space="preserve">. Admisión. </w:t>
      </w:r>
      <w:r w:rsidR="0067296C" w:rsidRPr="00B36680">
        <w:rPr>
          <w:rFonts w:ascii="Palatino Linotype" w:eastAsia="Palatino Linotype" w:hAnsi="Palatino Linotype" w:cs="Palatino Linotype"/>
          <w:sz w:val="22"/>
          <w:szCs w:val="22"/>
        </w:rPr>
        <w:t xml:space="preserve">El </w:t>
      </w:r>
      <w:r w:rsidR="008D607E" w:rsidRPr="00B36680">
        <w:rPr>
          <w:rFonts w:ascii="Palatino Linotype" w:eastAsia="Palatino Linotype" w:hAnsi="Palatino Linotype" w:cs="Palatino Linotype"/>
          <w:b/>
          <w:sz w:val="22"/>
          <w:szCs w:val="22"/>
        </w:rPr>
        <w:t>veintitrés</w:t>
      </w:r>
      <w:r w:rsidR="0067296C" w:rsidRPr="00B36680">
        <w:rPr>
          <w:rFonts w:ascii="Palatino Linotype" w:eastAsia="Palatino Linotype" w:hAnsi="Palatino Linotype" w:cs="Palatino Linotype"/>
          <w:sz w:val="22"/>
          <w:szCs w:val="22"/>
        </w:rPr>
        <w:t xml:space="preserve"> </w:t>
      </w:r>
      <w:r w:rsidR="0067296C" w:rsidRPr="00B36680">
        <w:rPr>
          <w:rFonts w:ascii="Palatino Linotype" w:eastAsia="Palatino Linotype" w:hAnsi="Palatino Linotype" w:cs="Palatino Linotype"/>
          <w:b/>
          <w:sz w:val="22"/>
          <w:szCs w:val="22"/>
        </w:rPr>
        <w:t xml:space="preserve">de </w:t>
      </w:r>
      <w:r w:rsidR="00CE13AE" w:rsidRPr="00B36680">
        <w:rPr>
          <w:rFonts w:ascii="Palatino Linotype" w:eastAsia="Palatino Linotype" w:hAnsi="Palatino Linotype" w:cs="Palatino Linotype"/>
          <w:b/>
          <w:sz w:val="22"/>
          <w:szCs w:val="22"/>
        </w:rPr>
        <w:t xml:space="preserve">abril </w:t>
      </w:r>
      <w:r w:rsidR="0067296C" w:rsidRPr="00B36680">
        <w:rPr>
          <w:rFonts w:ascii="Palatino Linotype" w:eastAsia="Palatino Linotype" w:hAnsi="Palatino Linotype" w:cs="Palatino Linotype"/>
          <w:b/>
          <w:sz w:val="22"/>
          <w:szCs w:val="22"/>
        </w:rPr>
        <w:t>de dos mil veinticinco</w:t>
      </w:r>
      <w:r w:rsidR="0067296C" w:rsidRPr="00B36680">
        <w:rPr>
          <w:rFonts w:ascii="Palatino Linotype" w:eastAsia="Palatino Linotype" w:hAnsi="Palatino Linotype" w:cs="Palatino Linotype"/>
          <w:sz w:val="22"/>
          <w:szCs w:val="22"/>
        </w:rPr>
        <w:t>, en términos de lo dispuesto en el artículo 185 fracciones I, II y IV de la Ley de Transparencia y Acceso a la Información Pública del Estado d</w:t>
      </w:r>
      <w:r w:rsidR="00F06653" w:rsidRPr="00B36680">
        <w:rPr>
          <w:rFonts w:ascii="Palatino Linotype" w:eastAsia="Palatino Linotype" w:hAnsi="Palatino Linotype" w:cs="Palatino Linotype"/>
          <w:sz w:val="22"/>
          <w:szCs w:val="22"/>
        </w:rPr>
        <w:t>e México y Municipios, se admitió</w:t>
      </w:r>
      <w:r w:rsidR="0067296C" w:rsidRPr="00B36680">
        <w:rPr>
          <w:rFonts w:ascii="Palatino Linotype" w:eastAsia="Palatino Linotype" w:hAnsi="Palatino Linotype" w:cs="Palatino Linotype"/>
          <w:sz w:val="22"/>
          <w:szCs w:val="22"/>
        </w:rPr>
        <w:t xml:space="preserve"> a trámite </w:t>
      </w:r>
      <w:r w:rsidR="00F06653" w:rsidRPr="00B36680">
        <w:rPr>
          <w:rFonts w:ascii="Palatino Linotype" w:eastAsia="Palatino Linotype" w:hAnsi="Palatino Linotype" w:cs="Palatino Linotype"/>
          <w:sz w:val="22"/>
          <w:szCs w:val="22"/>
        </w:rPr>
        <w:t>el</w:t>
      </w:r>
      <w:r w:rsidR="0067296C" w:rsidRPr="00B36680">
        <w:rPr>
          <w:rFonts w:ascii="Palatino Linotype" w:eastAsia="Palatino Linotype" w:hAnsi="Palatino Linotype" w:cs="Palatino Linotype"/>
          <w:sz w:val="22"/>
          <w:szCs w:val="22"/>
        </w:rPr>
        <w:t xml:space="preserve"> recurso de revisión</w:t>
      </w:r>
      <w:r w:rsidR="0067296C" w:rsidRPr="00B36680">
        <w:rPr>
          <w:rFonts w:ascii="Palatino Linotype" w:eastAsia="Palatino Linotype" w:hAnsi="Palatino Linotype" w:cs="Palatino Linotype"/>
          <w:b/>
          <w:sz w:val="22"/>
          <w:szCs w:val="22"/>
        </w:rPr>
        <w:t>.</w:t>
      </w:r>
    </w:p>
    <w:p w14:paraId="5828CE70" w14:textId="77777777" w:rsidR="00422AF6" w:rsidRPr="00B36680" w:rsidRDefault="00422AF6">
      <w:pPr>
        <w:spacing w:line="360" w:lineRule="auto"/>
        <w:jc w:val="both"/>
        <w:rPr>
          <w:rFonts w:ascii="Palatino Linotype" w:eastAsia="Palatino Linotype" w:hAnsi="Palatino Linotype" w:cs="Palatino Linotype"/>
          <w:b/>
          <w:sz w:val="22"/>
          <w:szCs w:val="22"/>
        </w:rPr>
      </w:pPr>
    </w:p>
    <w:p w14:paraId="30848890" w14:textId="77777777" w:rsidR="000849C2" w:rsidRPr="00B36680" w:rsidRDefault="00B94935">
      <w:pPr>
        <w:spacing w:line="360" w:lineRule="auto"/>
        <w:jc w:val="both"/>
        <w:rPr>
          <w:rFonts w:ascii="Palatino Linotype" w:eastAsia="Palatino Linotype" w:hAnsi="Palatino Linotype" w:cs="Palatino Linotype"/>
          <w:b/>
          <w:sz w:val="22"/>
          <w:szCs w:val="22"/>
        </w:rPr>
      </w:pPr>
      <w:r w:rsidRPr="00B36680">
        <w:rPr>
          <w:rFonts w:ascii="Palatino Linotype" w:eastAsia="Palatino Linotype" w:hAnsi="Palatino Linotype" w:cs="Palatino Linotype"/>
          <w:b/>
          <w:sz w:val="22"/>
          <w:szCs w:val="22"/>
        </w:rPr>
        <w:t>6</w:t>
      </w:r>
      <w:r w:rsidR="0067296C" w:rsidRPr="00B36680">
        <w:rPr>
          <w:rFonts w:ascii="Palatino Linotype" w:eastAsia="Palatino Linotype" w:hAnsi="Palatino Linotype" w:cs="Palatino Linotype"/>
          <w:b/>
          <w:sz w:val="22"/>
          <w:szCs w:val="22"/>
        </w:rPr>
        <w:t>. Manifestaciones.</w:t>
      </w:r>
      <w:r w:rsidR="0067296C" w:rsidRPr="00B36680">
        <w:rPr>
          <w:rFonts w:ascii="Palatino Linotype" w:eastAsia="Palatino Linotype" w:hAnsi="Palatino Linotype" w:cs="Palatino Linotype"/>
          <w:sz w:val="22"/>
          <w:szCs w:val="22"/>
        </w:rPr>
        <w:t xml:space="preserve"> </w:t>
      </w:r>
      <w:r w:rsidR="000849C2" w:rsidRPr="00B36680">
        <w:rPr>
          <w:rFonts w:ascii="Palatino Linotype" w:eastAsia="Palatino Linotype" w:hAnsi="Palatino Linotype" w:cs="Palatino Linotype"/>
          <w:sz w:val="22"/>
          <w:szCs w:val="22"/>
        </w:rPr>
        <w:t xml:space="preserve">De las constancias que obran en el expediente electrónico del SAIMEX, se advierte que tanto el Recurrente como el Sujeto Obligado fueron omisos en realizar </w:t>
      </w:r>
      <w:r w:rsidR="000849C2" w:rsidRPr="00B36680">
        <w:rPr>
          <w:rFonts w:ascii="Palatino Linotype" w:eastAsia="Palatino Linotype" w:hAnsi="Palatino Linotype" w:cs="Palatino Linotype"/>
          <w:sz w:val="22"/>
          <w:szCs w:val="22"/>
        </w:rPr>
        <w:lastRenderedPageBreak/>
        <w:t>manifestaciones y presentar el informe justificado correspondiente; se inserta imagen de referencia:</w:t>
      </w:r>
    </w:p>
    <w:p w14:paraId="6777C909" w14:textId="77777777" w:rsidR="000849C2" w:rsidRPr="00B36680" w:rsidRDefault="00CE13AE">
      <w:pPr>
        <w:spacing w:line="360" w:lineRule="auto"/>
        <w:jc w:val="both"/>
        <w:rPr>
          <w:rFonts w:ascii="Palatino Linotype" w:eastAsia="Palatino Linotype" w:hAnsi="Palatino Linotype" w:cs="Palatino Linotype"/>
          <w:b/>
          <w:sz w:val="22"/>
          <w:szCs w:val="22"/>
        </w:rPr>
      </w:pPr>
      <w:r w:rsidRPr="00B36680">
        <w:rPr>
          <w:rFonts w:ascii="Palatino Linotype" w:eastAsia="Palatino Linotype" w:hAnsi="Palatino Linotype" w:cs="Palatino Linotype"/>
          <w:b/>
          <w:noProof/>
          <w:sz w:val="22"/>
          <w:szCs w:val="22"/>
        </w:rPr>
        <w:drawing>
          <wp:inline distT="0" distB="0" distL="0" distR="0" wp14:anchorId="5F137DCB" wp14:editId="09CDC810">
            <wp:extent cx="5756275" cy="1560195"/>
            <wp:effectExtent l="0" t="0" r="0" b="19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56275" cy="1560195"/>
                    </a:xfrm>
                    <a:prstGeom prst="rect">
                      <a:avLst/>
                    </a:prstGeom>
                  </pic:spPr>
                </pic:pic>
              </a:graphicData>
            </a:graphic>
          </wp:inline>
        </w:drawing>
      </w:r>
    </w:p>
    <w:p w14:paraId="79685E78" w14:textId="77777777" w:rsidR="00422AF6" w:rsidRPr="00B36680" w:rsidRDefault="00B94935">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B36680">
        <w:rPr>
          <w:rFonts w:ascii="Palatino Linotype" w:eastAsia="Palatino Linotype" w:hAnsi="Palatino Linotype" w:cs="Palatino Linotype"/>
          <w:b/>
          <w:sz w:val="22"/>
          <w:szCs w:val="22"/>
        </w:rPr>
        <w:t>7</w:t>
      </w:r>
      <w:r w:rsidR="0067296C" w:rsidRPr="00B36680">
        <w:rPr>
          <w:rFonts w:ascii="Palatino Linotype" w:eastAsia="Palatino Linotype" w:hAnsi="Palatino Linotype" w:cs="Palatino Linotype"/>
          <w:b/>
          <w:sz w:val="22"/>
          <w:szCs w:val="22"/>
        </w:rPr>
        <w:t xml:space="preserve">. Ampliación de plazo. El </w:t>
      </w:r>
      <w:r w:rsidR="00CE13AE" w:rsidRPr="00B36680">
        <w:rPr>
          <w:rFonts w:ascii="Palatino Linotype" w:eastAsia="Palatino Linotype" w:hAnsi="Palatino Linotype" w:cs="Palatino Linotype"/>
          <w:b/>
          <w:sz w:val="22"/>
          <w:szCs w:val="22"/>
        </w:rPr>
        <w:t>seis</w:t>
      </w:r>
      <w:r w:rsidR="0067296C" w:rsidRPr="00B36680">
        <w:rPr>
          <w:rFonts w:ascii="Palatino Linotype" w:eastAsia="Palatino Linotype" w:hAnsi="Palatino Linotype" w:cs="Palatino Linotype"/>
          <w:b/>
          <w:sz w:val="22"/>
          <w:szCs w:val="22"/>
        </w:rPr>
        <w:t xml:space="preserve"> de </w:t>
      </w:r>
      <w:r w:rsidR="008D607E" w:rsidRPr="00B36680">
        <w:rPr>
          <w:rFonts w:ascii="Palatino Linotype" w:eastAsia="Palatino Linotype" w:hAnsi="Palatino Linotype" w:cs="Palatino Linotype"/>
          <w:b/>
          <w:sz w:val="22"/>
          <w:szCs w:val="22"/>
        </w:rPr>
        <w:t>agosto</w:t>
      </w:r>
      <w:r w:rsidR="0067296C" w:rsidRPr="00B36680">
        <w:rPr>
          <w:rFonts w:ascii="Palatino Linotype" w:eastAsia="Palatino Linotype" w:hAnsi="Palatino Linotype" w:cs="Palatino Linotype"/>
          <w:b/>
          <w:sz w:val="22"/>
          <w:szCs w:val="22"/>
        </w:rPr>
        <w:t xml:space="preserve"> de dos mil veinticinco</w:t>
      </w:r>
      <w:r w:rsidR="0067296C" w:rsidRPr="00B36680">
        <w:rPr>
          <w:rFonts w:ascii="Palatino Linotype" w:eastAsia="Palatino Linotype" w:hAnsi="Palatino Linotype" w:cs="Palatino Linotype"/>
          <w:sz w:val="22"/>
          <w:szCs w:val="22"/>
        </w:rPr>
        <w:t xml:space="preserve">, se amplió el término para resolver el recurso de revisión en términos del artículo 181 párrafo tercero de la Ley de Transparencia y Acceso a la Información Pública del Estado de México y Municipios. </w:t>
      </w:r>
    </w:p>
    <w:p w14:paraId="33FD19A1" w14:textId="77777777" w:rsidR="00422AF6" w:rsidRPr="00B36680" w:rsidRDefault="00422AF6">
      <w:p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p>
    <w:p w14:paraId="0FCD0F08" w14:textId="77777777" w:rsidR="00422AF6" w:rsidRPr="00B36680" w:rsidRDefault="0067296C">
      <w:pPr>
        <w:spacing w:line="360" w:lineRule="auto"/>
        <w:ind w:right="49"/>
        <w:jc w:val="both"/>
        <w:rPr>
          <w:rFonts w:ascii="Palatino Linotype" w:eastAsia="Palatino Linotype" w:hAnsi="Palatino Linotype" w:cs="Palatino Linotype"/>
          <w:sz w:val="22"/>
          <w:szCs w:val="22"/>
        </w:rPr>
      </w:pPr>
      <w:r w:rsidRPr="00B36680">
        <w:rPr>
          <w:rFonts w:ascii="Palatino Linotype" w:eastAsia="Palatino Linotype" w:hAnsi="Palatino Linotype" w:cs="Palatino Linotype"/>
          <w:sz w:val="22"/>
          <w:szCs w:val="22"/>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48C65BB4" w14:textId="77777777" w:rsidR="00422AF6" w:rsidRPr="00B36680" w:rsidRDefault="0067296C">
      <w:pPr>
        <w:spacing w:line="360" w:lineRule="auto"/>
        <w:ind w:right="49"/>
        <w:jc w:val="both"/>
        <w:rPr>
          <w:rFonts w:ascii="Palatino Linotype" w:eastAsia="Palatino Linotype" w:hAnsi="Palatino Linotype" w:cs="Palatino Linotype"/>
          <w:sz w:val="22"/>
          <w:szCs w:val="22"/>
        </w:rPr>
      </w:pPr>
      <w:r w:rsidRPr="00B36680">
        <w:rPr>
          <w:rFonts w:ascii="Palatino Linotype" w:eastAsia="Palatino Linotype" w:hAnsi="Palatino Linotype" w:cs="Palatino Linotype"/>
          <w:sz w:val="22"/>
          <w:szCs w:val="22"/>
        </w:rPr>
        <w:t xml:space="preserve"> </w:t>
      </w:r>
    </w:p>
    <w:p w14:paraId="7CB8F243" w14:textId="77777777" w:rsidR="00422AF6" w:rsidRPr="00B36680" w:rsidRDefault="0067296C">
      <w:pPr>
        <w:spacing w:line="360" w:lineRule="auto"/>
        <w:ind w:right="49"/>
        <w:jc w:val="both"/>
        <w:rPr>
          <w:rFonts w:ascii="Palatino Linotype" w:eastAsia="Palatino Linotype" w:hAnsi="Palatino Linotype" w:cs="Palatino Linotype"/>
          <w:sz w:val="22"/>
          <w:szCs w:val="22"/>
        </w:rPr>
      </w:pPr>
      <w:r w:rsidRPr="00B36680">
        <w:rPr>
          <w:rFonts w:ascii="Palatino Linotype" w:eastAsia="Palatino Linotype" w:hAnsi="Palatino Linotype" w:cs="Palatino Linotype"/>
          <w:sz w:val="22"/>
          <w:szCs w:val="22"/>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5E32E76E" w14:textId="77777777" w:rsidR="00422AF6" w:rsidRPr="00B36680" w:rsidRDefault="0067296C">
      <w:pPr>
        <w:spacing w:line="360" w:lineRule="auto"/>
        <w:ind w:right="49"/>
        <w:jc w:val="both"/>
        <w:rPr>
          <w:rFonts w:ascii="Palatino Linotype" w:eastAsia="Palatino Linotype" w:hAnsi="Palatino Linotype" w:cs="Palatino Linotype"/>
          <w:sz w:val="22"/>
          <w:szCs w:val="22"/>
        </w:rPr>
      </w:pPr>
      <w:r w:rsidRPr="00B36680">
        <w:rPr>
          <w:rFonts w:ascii="Palatino Linotype" w:eastAsia="Palatino Linotype" w:hAnsi="Palatino Linotype" w:cs="Palatino Linotype"/>
          <w:sz w:val="22"/>
          <w:szCs w:val="22"/>
        </w:rPr>
        <w:t xml:space="preserve"> </w:t>
      </w:r>
    </w:p>
    <w:p w14:paraId="61E540CC" w14:textId="77777777" w:rsidR="00422AF6" w:rsidRPr="00B36680" w:rsidRDefault="0067296C">
      <w:pPr>
        <w:spacing w:line="360" w:lineRule="auto"/>
        <w:ind w:right="49"/>
        <w:jc w:val="both"/>
        <w:rPr>
          <w:rFonts w:ascii="Palatino Linotype" w:eastAsia="Palatino Linotype" w:hAnsi="Palatino Linotype" w:cs="Palatino Linotype"/>
          <w:sz w:val="22"/>
          <w:szCs w:val="22"/>
        </w:rPr>
      </w:pPr>
      <w:r w:rsidRPr="00B36680">
        <w:rPr>
          <w:rFonts w:ascii="Palatino Linotype" w:eastAsia="Palatino Linotype" w:hAnsi="Palatino Linotype" w:cs="Palatino Linotype"/>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2F3CA25" w14:textId="77777777" w:rsidR="00422AF6" w:rsidRPr="00B36680" w:rsidRDefault="00422AF6">
      <w:pPr>
        <w:spacing w:line="360" w:lineRule="auto"/>
        <w:ind w:right="49"/>
        <w:jc w:val="both"/>
        <w:rPr>
          <w:rFonts w:ascii="Palatino Linotype" w:eastAsia="Palatino Linotype" w:hAnsi="Palatino Linotype" w:cs="Palatino Linotype"/>
          <w:sz w:val="22"/>
          <w:szCs w:val="22"/>
        </w:rPr>
      </w:pPr>
    </w:p>
    <w:p w14:paraId="4D9EC6D5" w14:textId="77777777" w:rsidR="00422AF6" w:rsidRPr="00B36680" w:rsidRDefault="0067296C">
      <w:pPr>
        <w:spacing w:line="360" w:lineRule="auto"/>
        <w:ind w:right="49"/>
        <w:jc w:val="both"/>
        <w:rPr>
          <w:rFonts w:ascii="Palatino Linotype" w:eastAsia="Palatino Linotype" w:hAnsi="Palatino Linotype" w:cs="Palatino Linotype"/>
          <w:sz w:val="22"/>
          <w:szCs w:val="22"/>
        </w:rPr>
      </w:pPr>
      <w:r w:rsidRPr="00B36680">
        <w:rPr>
          <w:rFonts w:ascii="Palatino Linotype" w:eastAsia="Palatino Linotype" w:hAnsi="Palatino Linotype" w:cs="Palatino Linotype"/>
          <w:sz w:val="22"/>
          <w:szCs w:val="22"/>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5F3EA79A" w14:textId="77777777" w:rsidR="00422AF6" w:rsidRPr="00B36680" w:rsidRDefault="00422AF6">
      <w:pPr>
        <w:spacing w:line="360" w:lineRule="auto"/>
        <w:ind w:right="49"/>
        <w:jc w:val="both"/>
        <w:rPr>
          <w:rFonts w:ascii="Palatino Linotype" w:eastAsia="Palatino Linotype" w:hAnsi="Palatino Linotype" w:cs="Palatino Linotype"/>
          <w:sz w:val="22"/>
          <w:szCs w:val="22"/>
        </w:rPr>
      </w:pPr>
    </w:p>
    <w:p w14:paraId="01B0B111" w14:textId="77777777" w:rsidR="00422AF6" w:rsidRPr="00B36680" w:rsidRDefault="0067296C">
      <w:pPr>
        <w:spacing w:line="360" w:lineRule="auto"/>
        <w:ind w:right="49"/>
        <w:jc w:val="both"/>
        <w:rPr>
          <w:rFonts w:ascii="Palatino Linotype" w:eastAsia="Palatino Linotype" w:hAnsi="Palatino Linotype" w:cs="Palatino Linotype"/>
          <w:sz w:val="22"/>
          <w:szCs w:val="22"/>
        </w:rPr>
      </w:pPr>
      <w:r w:rsidRPr="00B36680">
        <w:rPr>
          <w:rFonts w:ascii="Palatino Linotype" w:eastAsia="Palatino Linotype" w:hAnsi="Palatino Linotype" w:cs="Palatino Linotype"/>
          <w:sz w:val="22"/>
          <w:szCs w:val="22"/>
        </w:rPr>
        <w:t xml:space="preserve">Por ello, excepcionalmente, si un asunto es resuelto con posterioridad a los plazos señalados por la norma debe analizarse la razonabilidad del tiempo necesario para su resolución, atentos a los siguientes criterios:  </w:t>
      </w:r>
    </w:p>
    <w:p w14:paraId="72857EC9" w14:textId="77777777" w:rsidR="00422AF6" w:rsidRPr="00B36680" w:rsidRDefault="00422AF6">
      <w:pPr>
        <w:spacing w:line="360" w:lineRule="auto"/>
        <w:ind w:right="49"/>
        <w:jc w:val="both"/>
        <w:rPr>
          <w:rFonts w:ascii="Palatino Linotype" w:eastAsia="Palatino Linotype" w:hAnsi="Palatino Linotype" w:cs="Palatino Linotype"/>
          <w:sz w:val="22"/>
          <w:szCs w:val="22"/>
        </w:rPr>
      </w:pPr>
    </w:p>
    <w:p w14:paraId="065DEC45" w14:textId="77777777" w:rsidR="00422AF6" w:rsidRPr="00B36680" w:rsidRDefault="0067296C">
      <w:pPr>
        <w:tabs>
          <w:tab w:val="left" w:pos="709"/>
        </w:tabs>
        <w:spacing w:line="360" w:lineRule="auto"/>
        <w:ind w:left="567" w:right="560"/>
        <w:jc w:val="both"/>
        <w:rPr>
          <w:rFonts w:ascii="Palatino Linotype" w:eastAsia="Palatino Linotype" w:hAnsi="Palatino Linotype" w:cs="Palatino Linotype"/>
          <w:sz w:val="22"/>
          <w:szCs w:val="22"/>
        </w:rPr>
      </w:pPr>
      <w:r w:rsidRPr="00B36680">
        <w:rPr>
          <w:rFonts w:ascii="Palatino Linotype" w:eastAsia="Palatino Linotype" w:hAnsi="Palatino Linotype" w:cs="Palatino Linotype"/>
          <w:b/>
          <w:sz w:val="22"/>
          <w:szCs w:val="22"/>
        </w:rPr>
        <w:t>a)    Complejidad del asunto:</w:t>
      </w:r>
      <w:r w:rsidRPr="00B36680">
        <w:rPr>
          <w:rFonts w:ascii="Palatino Linotype" w:eastAsia="Palatino Linotype" w:hAnsi="Palatino Linotype" w:cs="Palatino Linotype"/>
          <w:sz w:val="22"/>
          <w:szCs w:val="22"/>
        </w:rPr>
        <w:t xml:space="preserve"> La complejidad de la prueba, la pluralidad de sujetos procesales, el tiempo transcurrido, las características y contexto del recurso.</w:t>
      </w:r>
    </w:p>
    <w:p w14:paraId="5C3DD839" w14:textId="77777777" w:rsidR="00422AF6" w:rsidRPr="00B36680" w:rsidRDefault="0067296C">
      <w:pPr>
        <w:tabs>
          <w:tab w:val="left" w:pos="709"/>
        </w:tabs>
        <w:spacing w:line="360" w:lineRule="auto"/>
        <w:ind w:left="567" w:right="560"/>
        <w:jc w:val="both"/>
        <w:rPr>
          <w:rFonts w:ascii="Palatino Linotype" w:eastAsia="Palatino Linotype" w:hAnsi="Palatino Linotype" w:cs="Palatino Linotype"/>
          <w:sz w:val="22"/>
          <w:szCs w:val="22"/>
        </w:rPr>
      </w:pPr>
      <w:r w:rsidRPr="00B36680">
        <w:rPr>
          <w:rFonts w:ascii="Palatino Linotype" w:eastAsia="Palatino Linotype" w:hAnsi="Palatino Linotype" w:cs="Palatino Linotype"/>
          <w:b/>
          <w:sz w:val="22"/>
          <w:szCs w:val="22"/>
        </w:rPr>
        <w:t>b)   Actividad Procesal del interesado</w:t>
      </w:r>
      <w:r w:rsidRPr="00B36680">
        <w:rPr>
          <w:rFonts w:ascii="Palatino Linotype" w:eastAsia="Palatino Linotype" w:hAnsi="Palatino Linotype" w:cs="Palatino Linotype"/>
          <w:sz w:val="22"/>
          <w:szCs w:val="22"/>
        </w:rPr>
        <w:t>: Acciones u omisiones del interesado.</w:t>
      </w:r>
    </w:p>
    <w:p w14:paraId="4B9CF5A6" w14:textId="77777777" w:rsidR="00422AF6" w:rsidRPr="00B36680" w:rsidRDefault="0067296C">
      <w:pPr>
        <w:tabs>
          <w:tab w:val="left" w:pos="851"/>
        </w:tabs>
        <w:spacing w:line="360" w:lineRule="auto"/>
        <w:ind w:left="567" w:right="560"/>
        <w:jc w:val="both"/>
        <w:rPr>
          <w:rFonts w:ascii="Palatino Linotype" w:eastAsia="Palatino Linotype" w:hAnsi="Palatino Linotype" w:cs="Palatino Linotype"/>
          <w:sz w:val="22"/>
          <w:szCs w:val="22"/>
        </w:rPr>
      </w:pPr>
      <w:r w:rsidRPr="00B36680">
        <w:rPr>
          <w:rFonts w:ascii="Palatino Linotype" w:eastAsia="Palatino Linotype" w:hAnsi="Palatino Linotype" w:cs="Palatino Linotype"/>
          <w:b/>
          <w:sz w:val="22"/>
          <w:szCs w:val="22"/>
        </w:rPr>
        <w:t>c)  Conducta de la Autoridad:</w:t>
      </w:r>
      <w:r w:rsidRPr="00B36680">
        <w:rPr>
          <w:rFonts w:ascii="Palatino Linotype" w:eastAsia="Palatino Linotype" w:hAnsi="Palatino Linotype" w:cs="Palatino Linotype"/>
          <w:sz w:val="22"/>
          <w:szCs w:val="22"/>
        </w:rPr>
        <w:t xml:space="preserve"> Las Acciones u omisiones realizadas en el procedimiento. Así como si la autoridad actuó con la debida diligencia.</w:t>
      </w:r>
    </w:p>
    <w:p w14:paraId="5F88AD35" w14:textId="77777777" w:rsidR="00422AF6" w:rsidRPr="00B36680" w:rsidRDefault="0067296C">
      <w:pPr>
        <w:tabs>
          <w:tab w:val="left" w:pos="851"/>
        </w:tabs>
        <w:spacing w:line="360" w:lineRule="auto"/>
        <w:ind w:left="567" w:right="560"/>
        <w:jc w:val="both"/>
        <w:rPr>
          <w:rFonts w:ascii="Palatino Linotype" w:eastAsia="Palatino Linotype" w:hAnsi="Palatino Linotype" w:cs="Palatino Linotype"/>
          <w:sz w:val="22"/>
          <w:szCs w:val="22"/>
        </w:rPr>
      </w:pPr>
      <w:r w:rsidRPr="00B36680">
        <w:rPr>
          <w:rFonts w:ascii="Palatino Linotype" w:eastAsia="Palatino Linotype" w:hAnsi="Palatino Linotype" w:cs="Palatino Linotype"/>
          <w:b/>
          <w:sz w:val="22"/>
          <w:szCs w:val="22"/>
        </w:rPr>
        <w:t>d) La afectación generada en la situación jurídica de la persona involucrada en el proceso:</w:t>
      </w:r>
      <w:r w:rsidRPr="00B36680">
        <w:rPr>
          <w:rFonts w:ascii="Palatino Linotype" w:eastAsia="Palatino Linotype" w:hAnsi="Palatino Linotype" w:cs="Palatino Linotype"/>
          <w:sz w:val="22"/>
          <w:szCs w:val="22"/>
        </w:rPr>
        <w:t xml:space="preserve"> Violación a sus derechos humanos.</w:t>
      </w:r>
    </w:p>
    <w:p w14:paraId="1969A42C" w14:textId="77777777" w:rsidR="00422AF6" w:rsidRPr="00B36680" w:rsidRDefault="00422AF6">
      <w:pPr>
        <w:spacing w:line="360" w:lineRule="auto"/>
        <w:ind w:right="49"/>
        <w:jc w:val="both"/>
        <w:rPr>
          <w:rFonts w:ascii="Palatino Linotype" w:eastAsia="Palatino Linotype" w:hAnsi="Palatino Linotype" w:cs="Palatino Linotype"/>
          <w:sz w:val="22"/>
          <w:szCs w:val="22"/>
        </w:rPr>
      </w:pPr>
    </w:p>
    <w:p w14:paraId="04CBDE44" w14:textId="77777777" w:rsidR="00422AF6" w:rsidRPr="00B36680" w:rsidRDefault="0067296C">
      <w:pPr>
        <w:spacing w:line="360" w:lineRule="auto"/>
        <w:ind w:right="49"/>
        <w:jc w:val="both"/>
        <w:rPr>
          <w:rFonts w:ascii="Palatino Linotype" w:eastAsia="Palatino Linotype" w:hAnsi="Palatino Linotype" w:cs="Palatino Linotype"/>
          <w:sz w:val="22"/>
          <w:szCs w:val="22"/>
        </w:rPr>
      </w:pPr>
      <w:r w:rsidRPr="00B36680">
        <w:rPr>
          <w:rFonts w:ascii="Palatino Linotype" w:eastAsia="Palatino Linotype" w:hAnsi="Palatino Linotype" w:cs="Palatino Linotype"/>
          <w:sz w:val="22"/>
          <w:szCs w:val="22"/>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C1A859C" w14:textId="77777777" w:rsidR="00422AF6" w:rsidRPr="00B36680" w:rsidRDefault="0067296C">
      <w:pPr>
        <w:spacing w:line="360" w:lineRule="auto"/>
        <w:ind w:right="49"/>
        <w:jc w:val="both"/>
        <w:rPr>
          <w:rFonts w:ascii="Palatino Linotype" w:eastAsia="Palatino Linotype" w:hAnsi="Palatino Linotype" w:cs="Palatino Linotype"/>
          <w:sz w:val="22"/>
          <w:szCs w:val="22"/>
        </w:rPr>
      </w:pPr>
      <w:r w:rsidRPr="00B36680">
        <w:rPr>
          <w:rFonts w:ascii="Palatino Linotype" w:eastAsia="Palatino Linotype" w:hAnsi="Palatino Linotype" w:cs="Palatino Linotype"/>
          <w:sz w:val="22"/>
          <w:szCs w:val="22"/>
        </w:rPr>
        <w:t xml:space="preserve"> </w:t>
      </w:r>
    </w:p>
    <w:p w14:paraId="40848046" w14:textId="77777777" w:rsidR="00422AF6" w:rsidRPr="00B36680" w:rsidRDefault="0067296C">
      <w:pPr>
        <w:spacing w:line="360" w:lineRule="auto"/>
        <w:ind w:right="49"/>
        <w:jc w:val="both"/>
        <w:rPr>
          <w:rFonts w:ascii="Palatino Linotype" w:eastAsia="Palatino Linotype" w:hAnsi="Palatino Linotype" w:cs="Palatino Linotype"/>
          <w:sz w:val="22"/>
          <w:szCs w:val="22"/>
        </w:rPr>
      </w:pPr>
      <w:r w:rsidRPr="00B36680">
        <w:rPr>
          <w:rFonts w:ascii="Palatino Linotype" w:eastAsia="Palatino Linotype" w:hAnsi="Palatino Linotype" w:cs="Palatino Linotype"/>
          <w:sz w:val="22"/>
          <w:szCs w:val="22"/>
        </w:rPr>
        <w:t>Argumento que encuentra sustento en la jurisprudencia P./J. 32/92 emitida por el Pleno de la Suprema Corte de Justicia de la Nación de rubro “</w:t>
      </w:r>
      <w:r w:rsidRPr="00B36680">
        <w:rPr>
          <w:rFonts w:ascii="Palatino Linotype" w:eastAsia="Palatino Linotype" w:hAnsi="Palatino Linotype" w:cs="Palatino Linotype"/>
          <w:b/>
          <w:sz w:val="22"/>
          <w:szCs w:val="22"/>
        </w:rPr>
        <w:t xml:space="preserve">TÉRMINOS PROCESALES. PARA </w:t>
      </w:r>
      <w:r w:rsidRPr="00B36680">
        <w:rPr>
          <w:rFonts w:ascii="Palatino Linotype" w:eastAsia="Palatino Linotype" w:hAnsi="Palatino Linotype" w:cs="Palatino Linotype"/>
          <w:b/>
          <w:sz w:val="22"/>
          <w:szCs w:val="22"/>
        </w:rPr>
        <w:lastRenderedPageBreak/>
        <w:t>DETERMINAR SI UN FUNCIONARIO JUDICIAL ACTUÓ INDEBIDAMENTE POR NO RESPETARLOS SE DEBE ATENDER AL PRESUPUESTO QUE CONSIDERÓ EL LEGISLADOR AL FIJARLOS Y LAS CARACTERÍSTICAS DEL CASO.”</w:t>
      </w:r>
      <w:r w:rsidRPr="00B36680">
        <w:rPr>
          <w:rFonts w:ascii="Palatino Linotype" w:eastAsia="Palatino Linotype" w:hAnsi="Palatino Linotype" w:cs="Palatino Linotype"/>
          <w:sz w:val="22"/>
          <w:szCs w:val="22"/>
        </w:rPr>
        <w:t>, visible en la Gaceta del Seminario Judicial de la Federación con el registro digital 205635.</w:t>
      </w:r>
    </w:p>
    <w:p w14:paraId="3639C5A9" w14:textId="77777777" w:rsidR="00422AF6" w:rsidRPr="00B36680" w:rsidRDefault="0067296C">
      <w:pPr>
        <w:spacing w:line="360" w:lineRule="auto"/>
        <w:ind w:right="49"/>
        <w:jc w:val="both"/>
        <w:rPr>
          <w:rFonts w:ascii="Palatino Linotype" w:eastAsia="Palatino Linotype" w:hAnsi="Palatino Linotype" w:cs="Palatino Linotype"/>
          <w:sz w:val="22"/>
          <w:szCs w:val="22"/>
        </w:rPr>
      </w:pPr>
      <w:r w:rsidRPr="00B36680">
        <w:rPr>
          <w:rFonts w:ascii="Palatino Linotype" w:eastAsia="Palatino Linotype" w:hAnsi="Palatino Linotype" w:cs="Palatino Linotype"/>
          <w:sz w:val="22"/>
          <w:szCs w:val="22"/>
        </w:rPr>
        <w:t xml:space="preserve"> </w:t>
      </w:r>
    </w:p>
    <w:p w14:paraId="6160C221" w14:textId="77777777" w:rsidR="00422AF6" w:rsidRPr="00B36680" w:rsidRDefault="0067296C">
      <w:pPr>
        <w:spacing w:line="360" w:lineRule="auto"/>
        <w:ind w:right="49"/>
        <w:jc w:val="both"/>
        <w:rPr>
          <w:rFonts w:ascii="Palatino Linotype" w:eastAsia="Palatino Linotype" w:hAnsi="Palatino Linotype" w:cs="Palatino Linotype"/>
          <w:sz w:val="22"/>
          <w:szCs w:val="22"/>
        </w:rPr>
      </w:pPr>
      <w:r w:rsidRPr="00B36680">
        <w:rPr>
          <w:rFonts w:ascii="Palatino Linotype" w:eastAsia="Palatino Linotype" w:hAnsi="Palatino Linotype" w:cs="Palatino Linotype"/>
          <w:sz w:val="22"/>
          <w:szCs w:val="22"/>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8044EBE" w14:textId="77777777" w:rsidR="00422AF6" w:rsidRPr="00B36680" w:rsidRDefault="00422AF6">
      <w:pPr>
        <w:spacing w:line="360" w:lineRule="auto"/>
        <w:ind w:right="49"/>
        <w:jc w:val="both"/>
        <w:rPr>
          <w:rFonts w:ascii="Palatino Linotype" w:eastAsia="Palatino Linotype" w:hAnsi="Palatino Linotype" w:cs="Palatino Linotype"/>
          <w:sz w:val="22"/>
          <w:szCs w:val="22"/>
        </w:rPr>
      </w:pPr>
    </w:p>
    <w:p w14:paraId="384DB84C" w14:textId="77777777" w:rsidR="00422AF6" w:rsidRPr="00B36680" w:rsidRDefault="0067296C">
      <w:pPr>
        <w:spacing w:line="360" w:lineRule="auto"/>
        <w:ind w:right="49"/>
        <w:jc w:val="both"/>
        <w:rPr>
          <w:rFonts w:ascii="Palatino Linotype" w:eastAsia="Palatino Linotype" w:hAnsi="Palatino Linotype" w:cs="Palatino Linotype"/>
          <w:sz w:val="22"/>
          <w:szCs w:val="22"/>
        </w:rPr>
      </w:pPr>
      <w:r w:rsidRPr="00B36680">
        <w:rPr>
          <w:rFonts w:ascii="Palatino Linotype" w:eastAsia="Palatino Linotype" w:hAnsi="Palatino Linotype" w:cs="Palatino Linotype"/>
          <w:sz w:val="22"/>
          <w:szCs w:val="22"/>
        </w:rPr>
        <w:t>Al respecto, también son de considerar los criterios sostenidos por el Cuarto Tribunal Colegiado en Materia Administrativa del Primer Circuito, cuyos rubros y datos de identificación son los siguientes:</w:t>
      </w:r>
    </w:p>
    <w:p w14:paraId="18A41D52" w14:textId="77777777" w:rsidR="00422AF6" w:rsidRPr="00B36680" w:rsidRDefault="00422AF6">
      <w:pPr>
        <w:spacing w:line="360" w:lineRule="auto"/>
        <w:ind w:right="49"/>
        <w:jc w:val="both"/>
        <w:rPr>
          <w:rFonts w:ascii="Palatino Linotype" w:eastAsia="Palatino Linotype" w:hAnsi="Palatino Linotype" w:cs="Palatino Linotype"/>
          <w:sz w:val="22"/>
          <w:szCs w:val="22"/>
        </w:rPr>
      </w:pPr>
    </w:p>
    <w:p w14:paraId="6B0580DE" w14:textId="77777777" w:rsidR="00422AF6" w:rsidRPr="00B36680" w:rsidRDefault="0067296C">
      <w:pPr>
        <w:spacing w:line="360" w:lineRule="auto"/>
        <w:ind w:left="567" w:right="560"/>
        <w:jc w:val="both"/>
        <w:rPr>
          <w:rFonts w:ascii="Palatino Linotype" w:eastAsia="Palatino Linotype" w:hAnsi="Palatino Linotype" w:cs="Palatino Linotype"/>
          <w:sz w:val="22"/>
          <w:szCs w:val="22"/>
        </w:rPr>
      </w:pPr>
      <w:r w:rsidRPr="00B36680">
        <w:rPr>
          <w:rFonts w:ascii="Palatino Linotype" w:eastAsia="Palatino Linotype" w:hAnsi="Palatino Linotype" w:cs="Palatino Linotype"/>
          <w:b/>
          <w:sz w:val="22"/>
          <w:szCs w:val="22"/>
        </w:rPr>
        <w:t xml:space="preserve"> “PLAZO RAZONABLE PARA RESOLVER. DIMENSIÓN Y EFECTOS DE ESTE CONCEPTO CUANDO SE ADUCE EXCESIVA CARGA DE TRABAJO.”</w:t>
      </w:r>
      <w:r w:rsidRPr="00B36680">
        <w:rPr>
          <w:rFonts w:ascii="Palatino Linotype" w:eastAsia="Palatino Linotype" w:hAnsi="Palatino Linotype" w:cs="Palatino Linotype"/>
          <w:sz w:val="22"/>
          <w:szCs w:val="22"/>
        </w:rPr>
        <w:t xml:space="preserve"> consultable en el Seminario Judicial de la Federación y su gaceta, con el registro digital 2002351.</w:t>
      </w:r>
    </w:p>
    <w:p w14:paraId="4D2DB9B0" w14:textId="77777777" w:rsidR="00422AF6" w:rsidRPr="00B36680" w:rsidRDefault="0067296C">
      <w:pPr>
        <w:spacing w:line="360" w:lineRule="auto"/>
        <w:ind w:left="567" w:right="560"/>
        <w:jc w:val="both"/>
        <w:rPr>
          <w:rFonts w:ascii="Palatino Linotype" w:eastAsia="Palatino Linotype" w:hAnsi="Palatino Linotype" w:cs="Palatino Linotype"/>
          <w:sz w:val="22"/>
          <w:szCs w:val="22"/>
        </w:rPr>
      </w:pPr>
      <w:r w:rsidRPr="00B36680">
        <w:rPr>
          <w:rFonts w:ascii="Palatino Linotype" w:eastAsia="Palatino Linotype" w:hAnsi="Palatino Linotype" w:cs="Palatino Linotype"/>
          <w:b/>
          <w:sz w:val="22"/>
          <w:szCs w:val="22"/>
        </w:rPr>
        <w:t xml:space="preserve">“PLAZO RAZONABLE PARA RESOLVER. CONCEPTO Y ELEMENTOS QUE LO INTEGRAN A LA LUZ DEL DERECHO INTERNACIONAL DE LOS </w:t>
      </w:r>
      <w:r w:rsidRPr="00B36680">
        <w:rPr>
          <w:rFonts w:ascii="Palatino Linotype" w:eastAsia="Palatino Linotype" w:hAnsi="Palatino Linotype" w:cs="Palatino Linotype"/>
          <w:b/>
          <w:sz w:val="22"/>
          <w:szCs w:val="22"/>
        </w:rPr>
        <w:lastRenderedPageBreak/>
        <w:t>DERECHOS HUMANOS.”,</w:t>
      </w:r>
      <w:r w:rsidRPr="00B36680">
        <w:rPr>
          <w:rFonts w:ascii="Palatino Linotype" w:eastAsia="Palatino Linotype" w:hAnsi="Palatino Linotype" w:cs="Palatino Linotype"/>
          <w:sz w:val="22"/>
          <w:szCs w:val="22"/>
        </w:rPr>
        <w:t xml:space="preserve"> visible en el Seminario Judicial de la Federación y su gaceta, con el registro digital 2002350.</w:t>
      </w:r>
    </w:p>
    <w:p w14:paraId="6E396449" w14:textId="77777777" w:rsidR="00422AF6" w:rsidRPr="00B36680" w:rsidRDefault="00422AF6">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2AC92C12" w14:textId="77777777" w:rsidR="00422AF6" w:rsidRPr="00B36680" w:rsidRDefault="0067296C">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B36680">
        <w:rPr>
          <w:rFonts w:ascii="Palatino Linotype" w:eastAsia="Palatino Linotype" w:hAnsi="Palatino Linotype" w:cs="Palatino Linotype"/>
          <w:sz w:val="22"/>
          <w:szCs w:val="22"/>
        </w:rPr>
        <w:t xml:space="preserve">Por ello, este organismo garante comprometido con la tutela de los derechos humanos confiados señala que este exceso del plazo legal para resolver el presente asunto resulta de carácter excepcional. </w:t>
      </w:r>
    </w:p>
    <w:p w14:paraId="02AC8995" w14:textId="77777777" w:rsidR="00422AF6" w:rsidRPr="00B36680" w:rsidRDefault="00422AF6">
      <w:p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p>
    <w:p w14:paraId="3026C0D8" w14:textId="77777777" w:rsidR="00422AF6" w:rsidRPr="00B36680" w:rsidRDefault="00B94935">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B36680">
        <w:rPr>
          <w:rFonts w:ascii="Palatino Linotype" w:eastAsia="Palatino Linotype" w:hAnsi="Palatino Linotype" w:cs="Palatino Linotype"/>
          <w:b/>
          <w:sz w:val="22"/>
          <w:szCs w:val="22"/>
        </w:rPr>
        <w:t>8</w:t>
      </w:r>
      <w:r w:rsidR="0067296C" w:rsidRPr="00B36680">
        <w:rPr>
          <w:rFonts w:ascii="Palatino Linotype" w:eastAsia="Palatino Linotype" w:hAnsi="Palatino Linotype" w:cs="Palatino Linotype"/>
          <w:b/>
          <w:sz w:val="22"/>
          <w:szCs w:val="22"/>
        </w:rPr>
        <w:t>. Cierre de instrucción</w:t>
      </w:r>
      <w:r w:rsidR="0067296C" w:rsidRPr="00B36680">
        <w:rPr>
          <w:rFonts w:ascii="Palatino Linotype" w:eastAsia="Palatino Linotype" w:hAnsi="Palatino Linotype" w:cs="Palatino Linotype"/>
          <w:sz w:val="22"/>
          <w:szCs w:val="22"/>
        </w:rPr>
        <w:t xml:space="preserve">. En fecha </w:t>
      </w:r>
      <w:r w:rsidR="00CE13AE" w:rsidRPr="00B36680">
        <w:rPr>
          <w:rFonts w:ascii="Palatino Linotype" w:eastAsia="Palatino Linotype" w:hAnsi="Palatino Linotype" w:cs="Palatino Linotype"/>
          <w:b/>
          <w:sz w:val="22"/>
          <w:szCs w:val="22"/>
        </w:rPr>
        <w:t>seis</w:t>
      </w:r>
      <w:r w:rsidR="000849C2" w:rsidRPr="00B36680">
        <w:rPr>
          <w:rFonts w:ascii="Palatino Linotype" w:eastAsia="Palatino Linotype" w:hAnsi="Palatino Linotype" w:cs="Palatino Linotype"/>
          <w:b/>
          <w:sz w:val="22"/>
          <w:szCs w:val="22"/>
        </w:rPr>
        <w:t xml:space="preserve"> de </w:t>
      </w:r>
      <w:r w:rsidR="008D607E" w:rsidRPr="00B36680">
        <w:rPr>
          <w:rFonts w:ascii="Palatino Linotype" w:eastAsia="Palatino Linotype" w:hAnsi="Palatino Linotype" w:cs="Palatino Linotype"/>
          <w:b/>
          <w:sz w:val="22"/>
          <w:szCs w:val="22"/>
        </w:rPr>
        <w:t>agosto</w:t>
      </w:r>
      <w:r w:rsidR="0067296C" w:rsidRPr="00B36680">
        <w:rPr>
          <w:rFonts w:ascii="Palatino Linotype" w:eastAsia="Palatino Linotype" w:hAnsi="Palatino Linotype" w:cs="Palatino Linotype"/>
          <w:b/>
          <w:sz w:val="22"/>
          <w:szCs w:val="22"/>
        </w:rPr>
        <w:t xml:space="preserve"> de dos mil veinticinco</w:t>
      </w:r>
      <w:r w:rsidR="0067296C" w:rsidRPr="00B36680">
        <w:rPr>
          <w:rFonts w:ascii="Palatino Linotype" w:eastAsia="Palatino Linotype" w:hAnsi="Palatino Linotype" w:cs="Palatino Linotype"/>
          <w:sz w:val="22"/>
          <w:szCs w:val="22"/>
        </w:rPr>
        <w:t xml:space="preserve">, la Comisionada Ponente determinó el cierre de instrucción en términos de la fracción VI del artículo 185 de la Ley de Transparencia y Acceso a la Información Pública del Estado de México y Municipios. </w:t>
      </w:r>
    </w:p>
    <w:p w14:paraId="59C0DC49" w14:textId="77777777" w:rsidR="00422AF6" w:rsidRPr="00B36680" w:rsidRDefault="00422AF6">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56CFC7BE" w14:textId="77777777" w:rsidR="00422AF6" w:rsidRPr="00B36680" w:rsidRDefault="0067296C">
      <w:pPr>
        <w:spacing w:line="360" w:lineRule="auto"/>
        <w:ind w:right="49"/>
        <w:jc w:val="both"/>
        <w:rPr>
          <w:rFonts w:ascii="Palatino Linotype" w:eastAsia="Palatino Linotype" w:hAnsi="Palatino Linotype" w:cs="Palatino Linotype"/>
          <w:sz w:val="22"/>
          <w:szCs w:val="22"/>
        </w:rPr>
      </w:pPr>
      <w:r w:rsidRPr="00B36680">
        <w:rPr>
          <w:rFonts w:ascii="Palatino Linotype" w:eastAsia="Palatino Linotype" w:hAnsi="Palatino Linotype" w:cs="Palatino Linotype"/>
          <w:sz w:val="22"/>
          <w:szCs w:val="22"/>
        </w:rPr>
        <w:t xml:space="preserve">Debido a que fueron debidamente sustanciados los expedientes electrónicos y no existe diligencia pendiente de desahogo, se emite la Resolución que conforme a Derecho proceda, de acuerdo con los siguientes: </w:t>
      </w:r>
    </w:p>
    <w:p w14:paraId="7C2E9B16" w14:textId="77777777" w:rsidR="00422AF6" w:rsidRPr="00B36680" w:rsidRDefault="00422AF6">
      <w:pPr>
        <w:spacing w:line="360" w:lineRule="auto"/>
        <w:ind w:right="49"/>
        <w:jc w:val="both"/>
        <w:rPr>
          <w:rFonts w:ascii="Palatino Linotype" w:eastAsia="Palatino Linotype" w:hAnsi="Palatino Linotype" w:cs="Palatino Linotype"/>
          <w:sz w:val="22"/>
          <w:szCs w:val="22"/>
        </w:rPr>
      </w:pPr>
    </w:p>
    <w:p w14:paraId="23009DBF" w14:textId="77777777" w:rsidR="00422AF6" w:rsidRPr="00B36680" w:rsidRDefault="0067296C">
      <w:pPr>
        <w:spacing w:line="360" w:lineRule="auto"/>
        <w:ind w:right="49"/>
        <w:jc w:val="center"/>
        <w:rPr>
          <w:rFonts w:ascii="Palatino Linotype" w:eastAsia="Palatino Linotype" w:hAnsi="Palatino Linotype" w:cs="Palatino Linotype"/>
          <w:b/>
          <w:sz w:val="22"/>
          <w:szCs w:val="22"/>
        </w:rPr>
      </w:pPr>
      <w:r w:rsidRPr="00B36680">
        <w:rPr>
          <w:rFonts w:ascii="Palatino Linotype" w:eastAsia="Palatino Linotype" w:hAnsi="Palatino Linotype" w:cs="Palatino Linotype"/>
          <w:b/>
          <w:sz w:val="22"/>
          <w:szCs w:val="22"/>
        </w:rPr>
        <w:t>II.</w:t>
      </w:r>
      <w:r w:rsidRPr="00B36680">
        <w:rPr>
          <w:rFonts w:ascii="Palatino Linotype" w:eastAsia="Palatino Linotype" w:hAnsi="Palatino Linotype" w:cs="Palatino Linotype"/>
          <w:b/>
          <w:sz w:val="22"/>
          <w:szCs w:val="22"/>
        </w:rPr>
        <w:tab/>
        <w:t>C O N S I D E R A N D O:</w:t>
      </w:r>
    </w:p>
    <w:p w14:paraId="69B05A83" w14:textId="77777777" w:rsidR="00422AF6" w:rsidRPr="00B36680" w:rsidRDefault="00422AF6">
      <w:pPr>
        <w:spacing w:line="360" w:lineRule="auto"/>
        <w:ind w:right="49"/>
        <w:jc w:val="both"/>
        <w:rPr>
          <w:rFonts w:ascii="Palatino Linotype" w:eastAsia="Palatino Linotype" w:hAnsi="Palatino Linotype" w:cs="Palatino Linotype"/>
          <w:sz w:val="22"/>
          <w:szCs w:val="22"/>
        </w:rPr>
      </w:pPr>
    </w:p>
    <w:p w14:paraId="2D8D4149" w14:textId="77777777" w:rsidR="00422AF6" w:rsidRPr="00B36680" w:rsidRDefault="0067296C">
      <w:pPr>
        <w:spacing w:line="360" w:lineRule="auto"/>
        <w:jc w:val="both"/>
        <w:rPr>
          <w:rFonts w:ascii="Palatino Linotype" w:eastAsia="Palatino Linotype" w:hAnsi="Palatino Linotype" w:cs="Palatino Linotype"/>
          <w:sz w:val="22"/>
          <w:szCs w:val="22"/>
        </w:rPr>
      </w:pPr>
      <w:r w:rsidRPr="00B36680">
        <w:rPr>
          <w:rFonts w:ascii="Palatino Linotype" w:eastAsia="Palatino Linotype" w:hAnsi="Palatino Linotype" w:cs="Palatino Linotype"/>
          <w:b/>
          <w:sz w:val="22"/>
          <w:szCs w:val="22"/>
        </w:rPr>
        <w:t>Primero. Competencia.</w:t>
      </w:r>
      <w:r w:rsidRPr="00B36680">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noveno, cuadragésimo y cuadragésimo primero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w:t>
      </w:r>
      <w:r w:rsidRPr="00B36680">
        <w:rPr>
          <w:rFonts w:ascii="Palatino Linotype" w:eastAsia="Palatino Linotype" w:hAnsi="Palatino Linotype" w:cs="Palatino Linotype"/>
          <w:sz w:val="22"/>
          <w:szCs w:val="22"/>
        </w:rPr>
        <w:lastRenderedPageBreak/>
        <w:t>11 del Reglamento Interior del Instituto de Transparencia, Acceso a la Información Pública y Protección de Datos Personales del Estado de México y Municipios.</w:t>
      </w:r>
    </w:p>
    <w:p w14:paraId="1F0E645D" w14:textId="77777777" w:rsidR="00422AF6" w:rsidRPr="00B36680" w:rsidRDefault="0067296C">
      <w:pPr>
        <w:spacing w:before="240" w:after="240" w:line="360" w:lineRule="auto"/>
        <w:jc w:val="both"/>
        <w:rPr>
          <w:rFonts w:ascii="Palatino Linotype" w:eastAsia="Palatino Linotype" w:hAnsi="Palatino Linotype" w:cs="Palatino Linotype"/>
          <w:sz w:val="22"/>
          <w:szCs w:val="22"/>
        </w:rPr>
      </w:pPr>
      <w:r w:rsidRPr="00B36680">
        <w:rPr>
          <w:rFonts w:ascii="Palatino Linotype" w:eastAsia="Palatino Linotype" w:hAnsi="Palatino Linotype" w:cs="Palatino Linotype"/>
          <w:b/>
          <w:sz w:val="22"/>
          <w:szCs w:val="22"/>
        </w:rPr>
        <w:t xml:space="preserve">Segundo. Oportunidad y Procedibilidad del Recurso de Revisión. </w:t>
      </w:r>
      <w:r w:rsidRPr="00B36680">
        <w:rPr>
          <w:rFonts w:ascii="Palatino Linotype" w:eastAsia="Palatino Linotype" w:hAnsi="Palatino Linotype" w:cs="Palatino Linotype"/>
          <w:sz w:val="22"/>
          <w:szCs w:val="22"/>
        </w:rPr>
        <w:t>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062D0B45" w14:textId="77777777" w:rsidR="00422AF6" w:rsidRPr="00B36680" w:rsidRDefault="0067296C">
      <w:pPr>
        <w:spacing w:before="240" w:after="240" w:line="360" w:lineRule="auto"/>
        <w:jc w:val="both"/>
        <w:rPr>
          <w:rFonts w:ascii="Palatino Linotype" w:eastAsia="Palatino Linotype" w:hAnsi="Palatino Linotype" w:cs="Palatino Linotype"/>
          <w:sz w:val="22"/>
          <w:szCs w:val="22"/>
        </w:rPr>
      </w:pPr>
      <w:r w:rsidRPr="00B36680">
        <w:rPr>
          <w:rFonts w:ascii="Palatino Linotype" w:eastAsia="Palatino Linotype" w:hAnsi="Palatino Linotype" w:cs="Palatino Linotype"/>
          <w:sz w:val="22"/>
          <w:szCs w:val="22"/>
        </w:rPr>
        <w:t>Al respecto la Ley de Transparencia y Acceso a la Información Pública del Estado de México y Municipios, establece lo siguiente:</w:t>
      </w:r>
    </w:p>
    <w:p w14:paraId="0916147C" w14:textId="77777777" w:rsidR="00422AF6" w:rsidRPr="00B36680" w:rsidRDefault="0067296C">
      <w:pPr>
        <w:spacing w:line="360" w:lineRule="auto"/>
        <w:ind w:left="851" w:right="900"/>
        <w:jc w:val="both"/>
        <w:rPr>
          <w:rFonts w:ascii="Palatino Linotype" w:eastAsia="Palatino Linotype" w:hAnsi="Palatino Linotype" w:cs="Palatino Linotype"/>
          <w:i/>
          <w:sz w:val="22"/>
          <w:szCs w:val="22"/>
        </w:rPr>
      </w:pPr>
      <w:r w:rsidRPr="00B36680">
        <w:rPr>
          <w:rFonts w:ascii="Palatino Linotype" w:eastAsia="Palatino Linotype" w:hAnsi="Palatino Linotype" w:cs="Palatino Linotype"/>
          <w:b/>
          <w:i/>
          <w:sz w:val="22"/>
          <w:szCs w:val="22"/>
        </w:rPr>
        <w:t xml:space="preserve">“Artículo 178. </w:t>
      </w:r>
      <w:r w:rsidRPr="00B36680">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F1C984A" w14:textId="77777777" w:rsidR="00422AF6" w:rsidRPr="00B36680" w:rsidRDefault="0067296C">
      <w:pPr>
        <w:spacing w:before="240" w:after="240" w:line="360" w:lineRule="auto"/>
        <w:ind w:right="49"/>
        <w:jc w:val="both"/>
        <w:rPr>
          <w:rFonts w:ascii="Palatino Linotype" w:eastAsia="Palatino Linotype" w:hAnsi="Palatino Linotype" w:cs="Palatino Linotype"/>
          <w:sz w:val="22"/>
          <w:szCs w:val="22"/>
        </w:rPr>
      </w:pPr>
      <w:r w:rsidRPr="00B36680">
        <w:rPr>
          <w:rFonts w:ascii="Palatino Linotype" w:eastAsia="Palatino Linotype" w:hAnsi="Palatino Linotype" w:cs="Palatino Linotype"/>
          <w:sz w:val="22"/>
          <w:szCs w:val="22"/>
        </w:rPr>
        <w:t xml:space="preserve">Del precepto legal transcrito, se desprende que cuando los solicitantes de información en el ejercicio del derecho de acceso a la información no se encuentren satisfechos con la información entregada por los sujetos obligados, podrán interponer recurso de revisión de manera directa o por medios electrónicos dentro de los quince días hábiles siguientes a la fecha de notificación de la respuesta, y, toda vez que el </w:t>
      </w:r>
      <w:r w:rsidRPr="00B36680">
        <w:rPr>
          <w:rFonts w:ascii="Palatino Linotype" w:eastAsia="Palatino Linotype" w:hAnsi="Palatino Linotype" w:cs="Palatino Linotype"/>
          <w:b/>
          <w:sz w:val="22"/>
          <w:szCs w:val="22"/>
        </w:rPr>
        <w:t>SUJETO OBLIGADO</w:t>
      </w:r>
      <w:r w:rsidRPr="00B36680">
        <w:rPr>
          <w:rFonts w:ascii="Palatino Linotype" w:eastAsia="Palatino Linotype" w:hAnsi="Palatino Linotype" w:cs="Palatino Linotype"/>
          <w:sz w:val="22"/>
          <w:szCs w:val="22"/>
        </w:rPr>
        <w:t xml:space="preserve"> remitió la respuesta a la solicitud de información </w:t>
      </w:r>
      <w:r w:rsidR="004718C5" w:rsidRPr="00B36680">
        <w:rPr>
          <w:rFonts w:ascii="Palatino Linotype" w:eastAsia="Palatino Linotype" w:hAnsi="Palatino Linotype" w:cs="Palatino Linotype"/>
          <w:sz w:val="22"/>
          <w:szCs w:val="22"/>
        </w:rPr>
        <w:t xml:space="preserve">el día </w:t>
      </w:r>
      <w:r w:rsidR="00CE13AE" w:rsidRPr="00B36680">
        <w:rPr>
          <w:rFonts w:ascii="Palatino Linotype" w:eastAsia="Palatino Linotype" w:hAnsi="Palatino Linotype" w:cs="Palatino Linotype"/>
          <w:b/>
          <w:sz w:val="22"/>
          <w:szCs w:val="22"/>
        </w:rPr>
        <w:t>veintiuno</w:t>
      </w:r>
      <w:r w:rsidR="00E6083A" w:rsidRPr="00B36680">
        <w:rPr>
          <w:rFonts w:ascii="Palatino Linotype" w:eastAsia="Palatino Linotype" w:hAnsi="Palatino Linotype" w:cs="Palatino Linotype"/>
          <w:b/>
          <w:sz w:val="22"/>
          <w:szCs w:val="22"/>
        </w:rPr>
        <w:t xml:space="preserve"> </w:t>
      </w:r>
      <w:r w:rsidRPr="00B36680">
        <w:rPr>
          <w:rFonts w:ascii="Palatino Linotype" w:eastAsia="Palatino Linotype" w:hAnsi="Palatino Linotype" w:cs="Palatino Linotype"/>
          <w:b/>
          <w:sz w:val="22"/>
          <w:szCs w:val="22"/>
        </w:rPr>
        <w:t xml:space="preserve">de </w:t>
      </w:r>
      <w:r w:rsidR="00CE13AE" w:rsidRPr="00B36680">
        <w:rPr>
          <w:rFonts w:ascii="Palatino Linotype" w:eastAsia="Palatino Linotype" w:hAnsi="Palatino Linotype" w:cs="Palatino Linotype"/>
          <w:b/>
          <w:sz w:val="22"/>
          <w:szCs w:val="22"/>
        </w:rPr>
        <w:t xml:space="preserve">marzo </w:t>
      </w:r>
      <w:r w:rsidRPr="00B36680">
        <w:rPr>
          <w:rFonts w:ascii="Palatino Linotype" w:eastAsia="Palatino Linotype" w:hAnsi="Palatino Linotype" w:cs="Palatino Linotype"/>
          <w:b/>
          <w:sz w:val="22"/>
          <w:szCs w:val="22"/>
        </w:rPr>
        <w:t xml:space="preserve">de dos mil veinticinco, </w:t>
      </w:r>
      <w:r w:rsidRPr="00B36680">
        <w:rPr>
          <w:rFonts w:ascii="Palatino Linotype" w:eastAsia="Palatino Linotype" w:hAnsi="Palatino Linotype" w:cs="Palatino Linotype"/>
          <w:sz w:val="22"/>
          <w:szCs w:val="22"/>
        </w:rPr>
        <w:t xml:space="preserve">mientras que el recurso de revisión interpuesto por la parte </w:t>
      </w:r>
      <w:r w:rsidRPr="00B36680">
        <w:rPr>
          <w:rFonts w:ascii="Palatino Linotype" w:eastAsia="Palatino Linotype" w:hAnsi="Palatino Linotype" w:cs="Palatino Linotype"/>
          <w:b/>
          <w:sz w:val="22"/>
          <w:szCs w:val="22"/>
        </w:rPr>
        <w:t>RECURRENTE</w:t>
      </w:r>
      <w:r w:rsidRPr="00B36680">
        <w:rPr>
          <w:rFonts w:ascii="Palatino Linotype" w:eastAsia="Palatino Linotype" w:hAnsi="Palatino Linotype" w:cs="Palatino Linotype"/>
          <w:sz w:val="22"/>
          <w:szCs w:val="22"/>
        </w:rPr>
        <w:t>, se tuv</w:t>
      </w:r>
      <w:r w:rsidR="004718C5" w:rsidRPr="00B36680">
        <w:rPr>
          <w:rFonts w:ascii="Palatino Linotype" w:eastAsia="Palatino Linotype" w:hAnsi="Palatino Linotype" w:cs="Palatino Linotype"/>
          <w:sz w:val="22"/>
          <w:szCs w:val="22"/>
        </w:rPr>
        <w:t>o</w:t>
      </w:r>
      <w:r w:rsidRPr="00B36680">
        <w:rPr>
          <w:rFonts w:ascii="Palatino Linotype" w:eastAsia="Palatino Linotype" w:hAnsi="Palatino Linotype" w:cs="Palatino Linotype"/>
          <w:sz w:val="22"/>
          <w:szCs w:val="22"/>
        </w:rPr>
        <w:t xml:space="preserve"> por presentado el </w:t>
      </w:r>
      <w:r w:rsidR="00CE13AE" w:rsidRPr="00B36680">
        <w:rPr>
          <w:rFonts w:ascii="Palatino Linotype" w:eastAsia="Palatino Linotype" w:hAnsi="Palatino Linotype" w:cs="Palatino Linotype"/>
          <w:b/>
          <w:sz w:val="22"/>
          <w:szCs w:val="22"/>
        </w:rPr>
        <w:t>once</w:t>
      </w:r>
      <w:r w:rsidRPr="00B36680">
        <w:rPr>
          <w:rFonts w:ascii="Palatino Linotype" w:eastAsia="Palatino Linotype" w:hAnsi="Palatino Linotype" w:cs="Palatino Linotype"/>
          <w:b/>
          <w:sz w:val="22"/>
          <w:szCs w:val="22"/>
        </w:rPr>
        <w:t xml:space="preserve"> de </w:t>
      </w:r>
      <w:r w:rsidR="00CE13AE" w:rsidRPr="00B36680">
        <w:rPr>
          <w:rFonts w:ascii="Palatino Linotype" w:eastAsia="Palatino Linotype" w:hAnsi="Palatino Linotype" w:cs="Palatino Linotype"/>
          <w:b/>
          <w:sz w:val="22"/>
          <w:szCs w:val="22"/>
        </w:rPr>
        <w:t>abril</w:t>
      </w:r>
      <w:r w:rsidRPr="00B36680">
        <w:rPr>
          <w:rFonts w:ascii="Palatino Linotype" w:eastAsia="Palatino Linotype" w:hAnsi="Palatino Linotype" w:cs="Palatino Linotype"/>
          <w:b/>
          <w:sz w:val="22"/>
          <w:szCs w:val="22"/>
        </w:rPr>
        <w:t xml:space="preserve"> del año dos mil veinticinco</w:t>
      </w:r>
      <w:r w:rsidRPr="00B36680">
        <w:rPr>
          <w:rFonts w:ascii="Palatino Linotype" w:eastAsia="Palatino Linotype" w:hAnsi="Palatino Linotype" w:cs="Palatino Linotype"/>
          <w:sz w:val="22"/>
          <w:szCs w:val="22"/>
        </w:rPr>
        <w:t xml:space="preserve">; esto es, al </w:t>
      </w:r>
      <w:r w:rsidR="00B3452E" w:rsidRPr="00B36680">
        <w:rPr>
          <w:rFonts w:ascii="Palatino Linotype" w:eastAsia="Palatino Linotype" w:hAnsi="Palatino Linotype" w:cs="Palatino Linotype"/>
          <w:b/>
          <w:sz w:val="22"/>
          <w:szCs w:val="22"/>
        </w:rPr>
        <w:t>décimo quinto</w:t>
      </w:r>
      <w:r w:rsidRPr="00B36680">
        <w:rPr>
          <w:rFonts w:ascii="Palatino Linotype" w:eastAsia="Palatino Linotype" w:hAnsi="Palatino Linotype" w:cs="Palatino Linotype"/>
          <w:b/>
          <w:sz w:val="22"/>
          <w:szCs w:val="22"/>
        </w:rPr>
        <w:t xml:space="preserve"> día hábil </w:t>
      </w:r>
      <w:r w:rsidRPr="00B36680">
        <w:rPr>
          <w:rFonts w:ascii="Palatino Linotype" w:eastAsia="Palatino Linotype" w:hAnsi="Palatino Linotype" w:cs="Palatino Linotype"/>
          <w:sz w:val="22"/>
          <w:szCs w:val="22"/>
        </w:rPr>
        <w:t>siguiente al que se tuvo conocimiento de la respuesta respectivamente.</w:t>
      </w:r>
    </w:p>
    <w:p w14:paraId="0796C6D9" w14:textId="77777777" w:rsidR="00422AF6" w:rsidRPr="00B36680" w:rsidRDefault="0067296C">
      <w:pPr>
        <w:spacing w:before="240" w:after="240" w:line="360" w:lineRule="auto"/>
        <w:jc w:val="both"/>
        <w:rPr>
          <w:rFonts w:ascii="Palatino Linotype" w:eastAsia="Palatino Linotype" w:hAnsi="Palatino Linotype" w:cs="Palatino Linotype"/>
          <w:sz w:val="22"/>
          <w:szCs w:val="22"/>
        </w:rPr>
      </w:pPr>
      <w:r w:rsidRPr="00B36680">
        <w:rPr>
          <w:rFonts w:ascii="Palatino Linotype" w:eastAsia="Palatino Linotype" w:hAnsi="Palatino Linotype" w:cs="Palatino Linotype"/>
          <w:sz w:val="22"/>
          <w:szCs w:val="22"/>
        </w:rPr>
        <w:lastRenderedPageBreak/>
        <w:t>Asimismo, resulta procedente la interposición del recurso de revisión al rubro anotado, toda vez que se actualiza las hipótesis prevista</w:t>
      </w:r>
      <w:r w:rsidR="00B3452E" w:rsidRPr="00B36680">
        <w:rPr>
          <w:rFonts w:ascii="Palatino Linotype" w:eastAsia="Palatino Linotype" w:hAnsi="Palatino Linotype" w:cs="Palatino Linotype"/>
          <w:sz w:val="22"/>
          <w:szCs w:val="22"/>
        </w:rPr>
        <w:t>s en el artículo 179, fracción V</w:t>
      </w:r>
      <w:r w:rsidR="004718C5" w:rsidRPr="00B36680">
        <w:rPr>
          <w:rFonts w:ascii="Palatino Linotype" w:eastAsia="Palatino Linotype" w:hAnsi="Palatino Linotype" w:cs="Palatino Linotype"/>
          <w:sz w:val="22"/>
          <w:szCs w:val="22"/>
        </w:rPr>
        <w:t xml:space="preserve"> </w:t>
      </w:r>
      <w:r w:rsidRPr="00B36680">
        <w:rPr>
          <w:rFonts w:ascii="Palatino Linotype" w:eastAsia="Palatino Linotype" w:hAnsi="Palatino Linotype" w:cs="Palatino Linotype"/>
          <w:sz w:val="22"/>
          <w:szCs w:val="22"/>
        </w:rPr>
        <w:t>de la ley de la materia, que a la letra dice:</w:t>
      </w:r>
    </w:p>
    <w:p w14:paraId="3E573106" w14:textId="77777777" w:rsidR="00B3452E" w:rsidRPr="00B36680" w:rsidRDefault="0067296C" w:rsidP="00B3452E">
      <w:pPr>
        <w:spacing w:line="360" w:lineRule="auto"/>
        <w:ind w:left="851" w:right="1041"/>
        <w:jc w:val="both"/>
        <w:rPr>
          <w:rFonts w:ascii="Palatino Linotype" w:eastAsia="Palatino Linotype" w:hAnsi="Palatino Linotype" w:cs="Palatino Linotype"/>
          <w:i/>
          <w:sz w:val="22"/>
          <w:szCs w:val="22"/>
        </w:rPr>
      </w:pPr>
      <w:r w:rsidRPr="00B36680">
        <w:rPr>
          <w:rFonts w:ascii="Palatino Linotype" w:eastAsia="Palatino Linotype" w:hAnsi="Palatino Linotype" w:cs="Palatino Linotype"/>
          <w:i/>
          <w:sz w:val="22"/>
          <w:szCs w:val="22"/>
        </w:rPr>
        <w:t>“</w:t>
      </w:r>
      <w:r w:rsidRPr="00B36680">
        <w:rPr>
          <w:rFonts w:ascii="Palatino Linotype" w:eastAsia="Palatino Linotype" w:hAnsi="Palatino Linotype" w:cs="Palatino Linotype"/>
          <w:b/>
          <w:i/>
          <w:sz w:val="22"/>
          <w:szCs w:val="22"/>
        </w:rPr>
        <w:t xml:space="preserve">Artículo 179. </w:t>
      </w:r>
      <w:r w:rsidRPr="00B36680">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320083E1" w14:textId="77777777" w:rsidR="00B3452E" w:rsidRPr="00B36680" w:rsidRDefault="00B3452E" w:rsidP="00B3452E">
      <w:pPr>
        <w:spacing w:line="360" w:lineRule="auto"/>
        <w:ind w:left="851" w:right="1041"/>
        <w:jc w:val="both"/>
        <w:rPr>
          <w:rFonts w:ascii="Palatino Linotype" w:eastAsia="Palatino Linotype" w:hAnsi="Palatino Linotype" w:cs="Palatino Linotype"/>
          <w:i/>
          <w:sz w:val="22"/>
          <w:szCs w:val="22"/>
        </w:rPr>
      </w:pPr>
      <w:r w:rsidRPr="00B36680">
        <w:rPr>
          <w:rFonts w:ascii="Palatino Linotype" w:eastAsia="Palatino Linotype" w:hAnsi="Palatino Linotype" w:cs="Palatino Linotype"/>
          <w:i/>
          <w:sz w:val="22"/>
          <w:szCs w:val="22"/>
        </w:rPr>
        <w:t>…</w:t>
      </w:r>
    </w:p>
    <w:p w14:paraId="58D01A44" w14:textId="77777777" w:rsidR="004718C5" w:rsidRPr="00B36680" w:rsidRDefault="00B3452E" w:rsidP="00B3452E">
      <w:pPr>
        <w:spacing w:line="360" w:lineRule="auto"/>
        <w:ind w:left="851" w:right="1041"/>
        <w:jc w:val="both"/>
        <w:rPr>
          <w:rFonts w:ascii="Palatino Linotype" w:eastAsia="Palatino Linotype" w:hAnsi="Palatino Linotype" w:cs="Palatino Linotype"/>
          <w:i/>
          <w:sz w:val="22"/>
          <w:szCs w:val="22"/>
        </w:rPr>
      </w:pPr>
      <w:r w:rsidRPr="00B36680">
        <w:rPr>
          <w:rFonts w:ascii="Palatino Linotype" w:eastAsia="Palatino Linotype" w:hAnsi="Palatino Linotype" w:cs="Palatino Linotype"/>
          <w:i/>
          <w:sz w:val="22"/>
          <w:szCs w:val="22"/>
        </w:rPr>
        <w:t>V. La entrega incompleta de información;</w:t>
      </w:r>
      <w:r w:rsidR="004718C5" w:rsidRPr="00B36680">
        <w:rPr>
          <w:rFonts w:ascii="Palatino Linotype" w:eastAsia="Palatino Linotype" w:hAnsi="Palatino Linotype" w:cs="Palatino Linotype"/>
          <w:i/>
          <w:sz w:val="22"/>
          <w:szCs w:val="22"/>
        </w:rPr>
        <w:t xml:space="preserve"> </w:t>
      </w:r>
    </w:p>
    <w:p w14:paraId="428C8024" w14:textId="77777777" w:rsidR="00422AF6" w:rsidRPr="00B36680" w:rsidRDefault="0067296C">
      <w:pPr>
        <w:spacing w:line="360" w:lineRule="auto"/>
        <w:ind w:left="851" w:right="1041"/>
        <w:jc w:val="both"/>
        <w:rPr>
          <w:rFonts w:ascii="Palatino Linotype" w:eastAsia="Palatino Linotype" w:hAnsi="Palatino Linotype" w:cs="Palatino Linotype"/>
          <w:i/>
          <w:sz w:val="22"/>
          <w:szCs w:val="22"/>
        </w:rPr>
      </w:pPr>
      <w:r w:rsidRPr="00B36680">
        <w:rPr>
          <w:rFonts w:ascii="Palatino Linotype" w:eastAsia="Palatino Linotype" w:hAnsi="Palatino Linotype" w:cs="Palatino Linotype"/>
          <w:i/>
          <w:sz w:val="22"/>
          <w:szCs w:val="22"/>
        </w:rPr>
        <w:t>…</w:t>
      </w:r>
    </w:p>
    <w:p w14:paraId="231CABF6" w14:textId="77777777" w:rsidR="00422AF6" w:rsidRPr="00B36680" w:rsidRDefault="0067296C">
      <w:pPr>
        <w:spacing w:before="240" w:after="240" w:line="360" w:lineRule="auto"/>
        <w:jc w:val="both"/>
        <w:rPr>
          <w:rFonts w:ascii="Palatino Linotype" w:eastAsia="Palatino Linotype" w:hAnsi="Palatino Linotype" w:cs="Palatino Linotype"/>
          <w:sz w:val="22"/>
          <w:szCs w:val="22"/>
        </w:rPr>
      </w:pPr>
      <w:r w:rsidRPr="00B36680">
        <w:rPr>
          <w:rFonts w:ascii="Palatino Linotype" w:eastAsia="Palatino Linotype" w:hAnsi="Palatino Linotype" w:cs="Palatino Linotype"/>
          <w:b/>
          <w:sz w:val="22"/>
          <w:szCs w:val="22"/>
        </w:rPr>
        <w:t xml:space="preserve">Tercero. Materia de la revisión. </w:t>
      </w:r>
      <w:r w:rsidRPr="00B36680">
        <w:rPr>
          <w:rFonts w:ascii="Palatino Linotype" w:eastAsia="Palatino Linotype" w:hAnsi="Palatino Linotype" w:cs="Palatino Linotype"/>
          <w:sz w:val="22"/>
          <w:szCs w:val="22"/>
        </w:rPr>
        <w:t xml:space="preserve">De la revisión a las constancias y documentos que obran en el expediente electrónico se advierte, que el tema sobre el que este Organismo Garante de Transparencia y Acceso a la Información se pronunciará será: </w:t>
      </w:r>
      <w:r w:rsidRPr="00B36680">
        <w:rPr>
          <w:rFonts w:ascii="Palatino Linotype" w:eastAsia="Palatino Linotype" w:hAnsi="Palatino Linotype" w:cs="Palatino Linotype"/>
          <w:b/>
          <w:sz w:val="22"/>
          <w:szCs w:val="22"/>
        </w:rPr>
        <w:t xml:space="preserve">verificar si la respuesta otorgada por el Sujeto Obligado es adecuada y suficiente para satisfacer el derecho de acceso a la información pública </w:t>
      </w:r>
      <w:r w:rsidRPr="00B36680">
        <w:rPr>
          <w:rFonts w:ascii="Palatino Linotype" w:eastAsia="Palatino Linotype" w:hAnsi="Palatino Linotype" w:cs="Palatino Linotype"/>
          <w:sz w:val="22"/>
          <w:szCs w:val="22"/>
        </w:rPr>
        <w:t xml:space="preserve">de la parte </w:t>
      </w:r>
      <w:r w:rsidRPr="00B36680">
        <w:rPr>
          <w:rFonts w:ascii="Palatino Linotype" w:eastAsia="Palatino Linotype" w:hAnsi="Palatino Linotype" w:cs="Palatino Linotype"/>
          <w:b/>
          <w:sz w:val="22"/>
          <w:szCs w:val="22"/>
        </w:rPr>
        <w:t>Recurrente</w:t>
      </w:r>
      <w:r w:rsidRPr="00B36680">
        <w:rPr>
          <w:rFonts w:ascii="Palatino Linotype" w:eastAsia="Palatino Linotype" w:hAnsi="Palatino Linotype" w:cs="Palatino Linotype"/>
          <w:sz w:val="22"/>
          <w:szCs w:val="22"/>
        </w:rPr>
        <w:t>, o en su defecto, en caso de ser procedente, ordenar la entrega de información.</w:t>
      </w:r>
    </w:p>
    <w:p w14:paraId="1DFDCFC4" w14:textId="4BA5B19B" w:rsidR="00422AF6" w:rsidRPr="00B36680" w:rsidRDefault="0067296C">
      <w:pPr>
        <w:spacing w:line="360" w:lineRule="auto"/>
        <w:jc w:val="both"/>
        <w:rPr>
          <w:rFonts w:ascii="Palatino Linotype" w:eastAsia="Palatino Linotype" w:hAnsi="Palatino Linotype" w:cs="Palatino Linotype"/>
          <w:sz w:val="22"/>
          <w:szCs w:val="22"/>
        </w:rPr>
      </w:pPr>
      <w:r w:rsidRPr="00B36680">
        <w:rPr>
          <w:rFonts w:ascii="Palatino Linotype" w:eastAsia="Palatino Linotype" w:hAnsi="Palatino Linotype" w:cs="Palatino Linotype"/>
          <w:b/>
          <w:sz w:val="22"/>
          <w:szCs w:val="22"/>
        </w:rPr>
        <w:t xml:space="preserve">Cuarto. Estudio del asunto. </w:t>
      </w:r>
      <w:r w:rsidRPr="00B36680">
        <w:rPr>
          <w:rFonts w:ascii="Palatino Linotype" w:eastAsia="Palatino Linotype" w:hAnsi="Palatino Linotype" w:cs="Palatino Linotype"/>
          <w:sz w:val="22"/>
          <w:szCs w:val="22"/>
        </w:rPr>
        <w:t xml:space="preserve">En principio, es conveniente analizar si la respuesta del </w:t>
      </w:r>
      <w:r w:rsidRPr="00B36680">
        <w:rPr>
          <w:rFonts w:ascii="Palatino Linotype" w:eastAsia="Palatino Linotype" w:hAnsi="Palatino Linotype" w:cs="Palatino Linotype"/>
          <w:b/>
          <w:sz w:val="22"/>
          <w:szCs w:val="22"/>
        </w:rPr>
        <w:t>SUJETO OBLIGADO</w:t>
      </w:r>
      <w:r w:rsidRPr="00B36680">
        <w:rPr>
          <w:rFonts w:ascii="Palatino Linotype" w:eastAsia="Palatino Linotype" w:hAnsi="Palatino Linotype" w:cs="Palatino Linotype"/>
          <w:sz w:val="22"/>
          <w:szCs w:val="22"/>
        </w:rPr>
        <w:t xml:space="preserve"> 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trascribe para un mejor entendimiento:</w:t>
      </w:r>
    </w:p>
    <w:p w14:paraId="2D184C0D" w14:textId="77777777" w:rsidR="00422AF6" w:rsidRPr="00B36680" w:rsidRDefault="00422AF6">
      <w:pPr>
        <w:spacing w:line="360" w:lineRule="auto"/>
        <w:jc w:val="both"/>
        <w:rPr>
          <w:rFonts w:ascii="Palatino Linotype" w:eastAsia="Palatino Linotype" w:hAnsi="Palatino Linotype" w:cs="Palatino Linotype"/>
          <w:sz w:val="22"/>
          <w:szCs w:val="22"/>
        </w:rPr>
      </w:pPr>
    </w:p>
    <w:p w14:paraId="182A4AE5" w14:textId="77777777" w:rsidR="00422AF6" w:rsidRPr="00B36680" w:rsidRDefault="0067296C">
      <w:pPr>
        <w:spacing w:line="276" w:lineRule="auto"/>
        <w:ind w:left="567" w:right="616"/>
        <w:jc w:val="both"/>
        <w:rPr>
          <w:rFonts w:ascii="Palatino Linotype" w:eastAsia="Palatino Linotype" w:hAnsi="Palatino Linotype" w:cs="Palatino Linotype"/>
          <w:i/>
          <w:sz w:val="22"/>
          <w:szCs w:val="22"/>
        </w:rPr>
      </w:pPr>
      <w:r w:rsidRPr="00B36680">
        <w:rPr>
          <w:rFonts w:ascii="Palatino Linotype" w:eastAsia="Palatino Linotype" w:hAnsi="Palatino Linotype" w:cs="Palatino Linotype"/>
          <w:i/>
          <w:sz w:val="22"/>
          <w:szCs w:val="22"/>
        </w:rPr>
        <w:lastRenderedPageBreak/>
        <w:t>“</w:t>
      </w:r>
      <w:r w:rsidRPr="00B36680">
        <w:rPr>
          <w:rFonts w:ascii="Palatino Linotype" w:eastAsia="Palatino Linotype" w:hAnsi="Palatino Linotype" w:cs="Palatino Linotype"/>
          <w:b/>
          <w:i/>
          <w:sz w:val="22"/>
          <w:szCs w:val="22"/>
        </w:rPr>
        <w:t>Artículo 4</w:t>
      </w:r>
      <w:r w:rsidRPr="00B36680">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2987E133" w14:textId="77777777" w:rsidR="00422AF6" w:rsidRPr="00B36680" w:rsidRDefault="0067296C">
      <w:pPr>
        <w:spacing w:line="276" w:lineRule="auto"/>
        <w:ind w:left="567" w:right="616"/>
        <w:jc w:val="both"/>
        <w:rPr>
          <w:rFonts w:ascii="Palatino Linotype" w:eastAsia="Palatino Linotype" w:hAnsi="Palatino Linotype" w:cs="Palatino Linotype"/>
          <w:i/>
          <w:sz w:val="22"/>
          <w:szCs w:val="22"/>
        </w:rPr>
      </w:pPr>
      <w:r w:rsidRPr="00B36680">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B36680">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5CD7293B" w14:textId="77777777" w:rsidR="00422AF6" w:rsidRPr="00B36680" w:rsidRDefault="0067296C">
      <w:pPr>
        <w:spacing w:line="276" w:lineRule="auto"/>
        <w:ind w:left="567" w:right="616"/>
        <w:jc w:val="both"/>
        <w:rPr>
          <w:rFonts w:ascii="Palatino Linotype" w:eastAsia="Palatino Linotype" w:hAnsi="Palatino Linotype" w:cs="Palatino Linotype"/>
          <w:i/>
          <w:sz w:val="22"/>
          <w:szCs w:val="22"/>
        </w:rPr>
      </w:pPr>
      <w:r w:rsidRPr="00B36680">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B36680">
        <w:rPr>
          <w:rFonts w:ascii="Palatino Linotype" w:eastAsia="Palatino Linotype" w:hAnsi="Palatino Linotype" w:cs="Palatino Linotype"/>
          <w:i/>
          <w:sz w:val="22"/>
          <w:szCs w:val="22"/>
        </w:rPr>
        <w:t>.”</w:t>
      </w:r>
    </w:p>
    <w:p w14:paraId="4555B61E" w14:textId="77777777" w:rsidR="00422AF6" w:rsidRPr="00B36680" w:rsidRDefault="00422AF6">
      <w:pPr>
        <w:spacing w:line="276" w:lineRule="auto"/>
        <w:jc w:val="both"/>
        <w:rPr>
          <w:rFonts w:ascii="Palatino Linotype" w:eastAsia="Palatino Linotype" w:hAnsi="Palatino Linotype" w:cs="Palatino Linotype"/>
          <w:sz w:val="22"/>
          <w:szCs w:val="22"/>
        </w:rPr>
      </w:pPr>
    </w:p>
    <w:p w14:paraId="04387624" w14:textId="77777777" w:rsidR="00422AF6" w:rsidRPr="00B36680" w:rsidRDefault="0067296C">
      <w:pPr>
        <w:spacing w:line="360" w:lineRule="auto"/>
        <w:jc w:val="both"/>
        <w:rPr>
          <w:rFonts w:ascii="Palatino Linotype" w:eastAsia="Palatino Linotype" w:hAnsi="Palatino Linotype" w:cs="Palatino Linotype"/>
          <w:sz w:val="22"/>
          <w:szCs w:val="22"/>
        </w:rPr>
      </w:pPr>
      <w:r w:rsidRPr="00B36680">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0519035F" w14:textId="77777777" w:rsidR="00422AF6" w:rsidRPr="00B36680" w:rsidRDefault="00422AF6">
      <w:pPr>
        <w:spacing w:line="360" w:lineRule="auto"/>
        <w:jc w:val="both"/>
        <w:rPr>
          <w:rFonts w:ascii="Palatino Linotype" w:eastAsia="Palatino Linotype" w:hAnsi="Palatino Linotype" w:cs="Palatino Linotype"/>
          <w:sz w:val="22"/>
          <w:szCs w:val="22"/>
        </w:rPr>
      </w:pPr>
    </w:p>
    <w:p w14:paraId="2BA30125" w14:textId="77777777" w:rsidR="00422AF6" w:rsidRPr="00B36680" w:rsidRDefault="0067296C">
      <w:pPr>
        <w:spacing w:line="276" w:lineRule="auto"/>
        <w:ind w:left="567" w:right="616"/>
        <w:jc w:val="both"/>
        <w:rPr>
          <w:rFonts w:ascii="Palatino Linotype" w:eastAsia="Palatino Linotype" w:hAnsi="Palatino Linotype" w:cs="Palatino Linotype"/>
          <w:i/>
          <w:sz w:val="22"/>
          <w:szCs w:val="22"/>
        </w:rPr>
      </w:pPr>
      <w:r w:rsidRPr="00B36680">
        <w:rPr>
          <w:rFonts w:ascii="Palatino Linotype" w:eastAsia="Palatino Linotype" w:hAnsi="Palatino Linotype" w:cs="Palatino Linotype"/>
          <w:b/>
          <w:i/>
          <w:sz w:val="22"/>
          <w:szCs w:val="22"/>
        </w:rPr>
        <w:t>“Artículo 12.-</w:t>
      </w:r>
      <w:r w:rsidRPr="00B36680">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276FB3AC" w14:textId="77777777" w:rsidR="00422AF6" w:rsidRPr="00B36680" w:rsidRDefault="00422AF6">
      <w:pPr>
        <w:spacing w:line="276" w:lineRule="auto"/>
        <w:ind w:left="567" w:right="616"/>
        <w:jc w:val="both"/>
        <w:rPr>
          <w:rFonts w:ascii="Palatino Linotype" w:eastAsia="Palatino Linotype" w:hAnsi="Palatino Linotype" w:cs="Palatino Linotype"/>
          <w:i/>
          <w:sz w:val="22"/>
          <w:szCs w:val="22"/>
        </w:rPr>
      </w:pPr>
    </w:p>
    <w:p w14:paraId="034C8F0D" w14:textId="77777777" w:rsidR="00422AF6" w:rsidRPr="00B36680" w:rsidRDefault="0067296C">
      <w:pPr>
        <w:spacing w:line="276" w:lineRule="auto"/>
        <w:ind w:left="567" w:right="616"/>
        <w:jc w:val="both"/>
        <w:rPr>
          <w:rFonts w:ascii="Palatino Linotype" w:eastAsia="Palatino Linotype" w:hAnsi="Palatino Linotype" w:cs="Palatino Linotype"/>
          <w:i/>
          <w:sz w:val="22"/>
          <w:szCs w:val="22"/>
        </w:rPr>
      </w:pPr>
      <w:r w:rsidRPr="00B36680">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B36680">
        <w:rPr>
          <w:rFonts w:ascii="Palatino Linotype" w:eastAsia="Palatino Linotype" w:hAnsi="Palatino Linotype" w:cs="Palatino Linotype"/>
          <w:i/>
          <w:sz w:val="22"/>
          <w:szCs w:val="22"/>
        </w:rPr>
        <w:t xml:space="preserve">. </w:t>
      </w:r>
      <w:r w:rsidRPr="00B36680">
        <w:rPr>
          <w:rFonts w:ascii="Palatino Linotype" w:eastAsia="Palatino Linotype" w:hAnsi="Palatino Linotype" w:cs="Palatino Linotype"/>
          <w:b/>
          <w:i/>
          <w:sz w:val="22"/>
          <w:szCs w:val="22"/>
        </w:rPr>
        <w:t xml:space="preserve">La obligación de proporcionar información no comprende el procesamiento de la </w:t>
      </w:r>
      <w:r w:rsidRPr="00B36680">
        <w:rPr>
          <w:rFonts w:ascii="Palatino Linotype" w:eastAsia="Palatino Linotype" w:hAnsi="Palatino Linotype" w:cs="Palatino Linotype"/>
          <w:b/>
          <w:i/>
          <w:sz w:val="22"/>
          <w:szCs w:val="22"/>
        </w:rPr>
        <w:lastRenderedPageBreak/>
        <w:t xml:space="preserve">misma, ni el presentarla conforme al interés del solicitante; no estarán obligados a generarla, resumirla, efectuar cálculos o practicar investigaciones.” </w:t>
      </w:r>
    </w:p>
    <w:p w14:paraId="2B1896BA" w14:textId="77777777" w:rsidR="00422AF6" w:rsidRPr="00B36680" w:rsidRDefault="00422AF6">
      <w:pPr>
        <w:spacing w:line="360" w:lineRule="auto"/>
        <w:ind w:right="-93"/>
        <w:jc w:val="both"/>
        <w:rPr>
          <w:rFonts w:ascii="Palatino Linotype" w:eastAsia="Palatino Linotype" w:hAnsi="Palatino Linotype" w:cs="Palatino Linotype"/>
          <w:sz w:val="22"/>
          <w:szCs w:val="22"/>
        </w:rPr>
      </w:pPr>
    </w:p>
    <w:p w14:paraId="695B2F78" w14:textId="77777777" w:rsidR="00422AF6" w:rsidRPr="00B36680" w:rsidRDefault="0067296C">
      <w:pPr>
        <w:spacing w:line="360" w:lineRule="auto"/>
        <w:ind w:right="-93"/>
        <w:jc w:val="both"/>
        <w:rPr>
          <w:rFonts w:ascii="Palatino Linotype" w:eastAsia="Palatino Linotype" w:hAnsi="Palatino Linotype" w:cs="Palatino Linotype"/>
          <w:sz w:val="22"/>
          <w:szCs w:val="22"/>
        </w:rPr>
      </w:pPr>
      <w:r w:rsidRPr="00B36680">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solo se concretaran a proporcionar la información solicitada que tengan en su poder en el estado que se encuentran, sin necesidad de concretarse al interés o términos específicos del solicitante.</w:t>
      </w:r>
    </w:p>
    <w:p w14:paraId="6A38ED87" w14:textId="77777777" w:rsidR="00422AF6" w:rsidRPr="00B36680" w:rsidRDefault="00422AF6">
      <w:pPr>
        <w:spacing w:line="360" w:lineRule="auto"/>
        <w:ind w:right="-93"/>
        <w:jc w:val="both"/>
        <w:rPr>
          <w:rFonts w:ascii="Palatino Linotype" w:eastAsia="Palatino Linotype" w:hAnsi="Palatino Linotype" w:cs="Palatino Linotype"/>
          <w:sz w:val="22"/>
          <w:szCs w:val="22"/>
        </w:rPr>
      </w:pPr>
    </w:p>
    <w:p w14:paraId="24FD3334" w14:textId="77777777" w:rsidR="00422AF6" w:rsidRPr="00B36680" w:rsidRDefault="0067296C">
      <w:pPr>
        <w:spacing w:line="360" w:lineRule="auto"/>
        <w:ind w:right="-93"/>
        <w:jc w:val="both"/>
        <w:rPr>
          <w:rFonts w:ascii="Palatino Linotype" w:eastAsia="Palatino Linotype" w:hAnsi="Palatino Linotype" w:cs="Palatino Linotype"/>
          <w:sz w:val="22"/>
          <w:szCs w:val="22"/>
        </w:rPr>
      </w:pPr>
      <w:r w:rsidRPr="00B36680">
        <w:rPr>
          <w:rFonts w:ascii="Palatino Linotype" w:eastAsia="Palatino Linotype" w:hAnsi="Palatino Linotype" w:cs="Palatino Linotype"/>
          <w:sz w:val="22"/>
          <w:szCs w:val="22"/>
        </w:rPr>
        <w:t>Sirve de apoyo a lo anterior, el criterio 03-17, expuesto por el Instituto Nacional de Transparencia, Acceso a la Información y Protección de Datos Personales, que dice:</w:t>
      </w:r>
      <w:r w:rsidRPr="00B36680">
        <w:rPr>
          <w:rFonts w:ascii="Palatino Linotype" w:eastAsia="Palatino Linotype" w:hAnsi="Palatino Linotype" w:cs="Palatino Linotype"/>
          <w:b/>
          <w:sz w:val="22"/>
          <w:szCs w:val="22"/>
        </w:rPr>
        <w:t xml:space="preserve"> </w:t>
      </w:r>
    </w:p>
    <w:p w14:paraId="20A21F98" w14:textId="77777777" w:rsidR="00422AF6" w:rsidRPr="00B36680" w:rsidRDefault="00422AF6">
      <w:pPr>
        <w:spacing w:line="360" w:lineRule="auto"/>
        <w:jc w:val="both"/>
        <w:rPr>
          <w:rFonts w:ascii="Palatino Linotype" w:eastAsia="Palatino Linotype" w:hAnsi="Palatino Linotype" w:cs="Palatino Linotype"/>
          <w:b/>
          <w:sz w:val="22"/>
          <w:szCs w:val="22"/>
        </w:rPr>
      </w:pPr>
    </w:p>
    <w:p w14:paraId="06A2CB8F" w14:textId="77777777" w:rsidR="00422AF6" w:rsidRPr="00B36680" w:rsidRDefault="0067296C">
      <w:pPr>
        <w:ind w:left="567" w:right="616"/>
        <w:jc w:val="both"/>
        <w:rPr>
          <w:rFonts w:ascii="Palatino Linotype" w:eastAsia="Palatino Linotype" w:hAnsi="Palatino Linotype" w:cs="Palatino Linotype"/>
          <w:i/>
          <w:sz w:val="22"/>
          <w:szCs w:val="22"/>
        </w:rPr>
      </w:pPr>
      <w:r w:rsidRPr="00B36680">
        <w:rPr>
          <w:rFonts w:ascii="Palatino Linotype" w:eastAsia="Palatino Linotype" w:hAnsi="Palatino Linotype" w:cs="Palatino Linotype"/>
          <w:i/>
          <w:sz w:val="22"/>
          <w:szCs w:val="22"/>
        </w:rPr>
        <w:t>“</w:t>
      </w:r>
      <w:r w:rsidRPr="00B36680">
        <w:rPr>
          <w:rFonts w:ascii="Palatino Linotype" w:eastAsia="Palatino Linotype" w:hAnsi="Palatino Linotype" w:cs="Palatino Linotype"/>
          <w:b/>
          <w:i/>
          <w:sz w:val="22"/>
          <w:szCs w:val="22"/>
        </w:rPr>
        <w:t>No existe obligación de elaborar documentos ad hoc para atender las solicitudes de acceso a la información.</w:t>
      </w:r>
      <w:r w:rsidRPr="00B36680">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2E67EF69" w14:textId="77777777" w:rsidR="00422AF6" w:rsidRPr="00B36680" w:rsidRDefault="00422AF6">
      <w:pPr>
        <w:spacing w:line="360" w:lineRule="auto"/>
        <w:ind w:right="-93"/>
        <w:jc w:val="both"/>
        <w:rPr>
          <w:rFonts w:ascii="Palatino Linotype" w:eastAsia="Palatino Linotype" w:hAnsi="Palatino Linotype" w:cs="Palatino Linotype"/>
          <w:sz w:val="22"/>
          <w:szCs w:val="22"/>
        </w:rPr>
      </w:pPr>
    </w:p>
    <w:p w14:paraId="64586D67" w14:textId="77777777" w:rsidR="00422AF6" w:rsidRPr="00B36680" w:rsidRDefault="0067296C">
      <w:pPr>
        <w:spacing w:line="360" w:lineRule="auto"/>
        <w:jc w:val="both"/>
        <w:rPr>
          <w:rFonts w:ascii="Palatino Linotype" w:eastAsia="Palatino Linotype" w:hAnsi="Palatino Linotype" w:cs="Palatino Linotype"/>
          <w:sz w:val="22"/>
          <w:szCs w:val="22"/>
        </w:rPr>
      </w:pPr>
      <w:r w:rsidRPr="00B36680">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2F69F597" w14:textId="77777777" w:rsidR="00422AF6" w:rsidRPr="00B36680" w:rsidRDefault="00422AF6">
      <w:pPr>
        <w:spacing w:line="360" w:lineRule="auto"/>
        <w:jc w:val="both"/>
        <w:rPr>
          <w:rFonts w:ascii="Palatino Linotype" w:eastAsia="Palatino Linotype" w:hAnsi="Palatino Linotype" w:cs="Palatino Linotype"/>
          <w:sz w:val="22"/>
          <w:szCs w:val="22"/>
        </w:rPr>
      </w:pPr>
    </w:p>
    <w:p w14:paraId="0EFF6E49" w14:textId="77777777" w:rsidR="00422AF6" w:rsidRPr="00B36680" w:rsidRDefault="0067296C">
      <w:pPr>
        <w:spacing w:line="360" w:lineRule="auto"/>
        <w:ind w:right="49"/>
        <w:jc w:val="both"/>
        <w:rPr>
          <w:rFonts w:ascii="Palatino Linotype" w:eastAsia="Palatino Linotype" w:hAnsi="Palatino Linotype" w:cs="Palatino Linotype"/>
          <w:sz w:val="22"/>
          <w:szCs w:val="22"/>
        </w:rPr>
      </w:pPr>
      <w:r w:rsidRPr="00B36680">
        <w:rPr>
          <w:rFonts w:ascii="Palatino Linotype" w:eastAsia="Palatino Linotype" w:hAnsi="Palatino Linotype" w:cs="Palatino Linotype"/>
          <w:sz w:val="22"/>
          <w:szCs w:val="22"/>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7836A47B" w14:textId="77777777" w:rsidR="00422AF6" w:rsidRPr="00B36680" w:rsidRDefault="00422AF6">
      <w:pPr>
        <w:spacing w:line="360" w:lineRule="auto"/>
        <w:ind w:right="49"/>
        <w:jc w:val="both"/>
        <w:rPr>
          <w:rFonts w:ascii="Palatino Linotype" w:eastAsia="Palatino Linotype" w:hAnsi="Palatino Linotype" w:cs="Palatino Linotype"/>
          <w:sz w:val="22"/>
          <w:szCs w:val="22"/>
        </w:rPr>
      </w:pPr>
    </w:p>
    <w:p w14:paraId="63510B33" w14:textId="77777777" w:rsidR="00422AF6" w:rsidRPr="00B36680" w:rsidRDefault="0067296C">
      <w:pPr>
        <w:spacing w:line="360" w:lineRule="auto"/>
        <w:jc w:val="both"/>
        <w:rPr>
          <w:rFonts w:ascii="Palatino Linotype" w:eastAsia="Palatino Linotype" w:hAnsi="Palatino Linotype" w:cs="Palatino Linotype"/>
          <w:sz w:val="22"/>
          <w:szCs w:val="22"/>
        </w:rPr>
      </w:pPr>
      <w:r w:rsidRPr="00B36680">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3727A1EF" w14:textId="77777777" w:rsidR="00422AF6" w:rsidRPr="00B36680" w:rsidRDefault="00422AF6">
      <w:pPr>
        <w:spacing w:line="360" w:lineRule="auto"/>
        <w:ind w:left="567" w:right="616"/>
        <w:jc w:val="both"/>
        <w:rPr>
          <w:rFonts w:ascii="Palatino Linotype" w:eastAsia="Palatino Linotype" w:hAnsi="Palatino Linotype" w:cs="Palatino Linotype"/>
          <w:i/>
          <w:sz w:val="22"/>
          <w:szCs w:val="22"/>
        </w:rPr>
      </w:pPr>
    </w:p>
    <w:p w14:paraId="067C11B7" w14:textId="77777777" w:rsidR="00422AF6" w:rsidRPr="00B36680" w:rsidRDefault="0067296C">
      <w:pPr>
        <w:ind w:left="567" w:right="616"/>
        <w:jc w:val="both"/>
        <w:rPr>
          <w:rFonts w:ascii="Palatino Linotype" w:eastAsia="Palatino Linotype" w:hAnsi="Palatino Linotype" w:cs="Palatino Linotype"/>
          <w:i/>
          <w:sz w:val="22"/>
          <w:szCs w:val="22"/>
        </w:rPr>
      </w:pPr>
      <w:r w:rsidRPr="00B36680">
        <w:rPr>
          <w:rFonts w:ascii="Palatino Linotype" w:eastAsia="Palatino Linotype" w:hAnsi="Palatino Linotype" w:cs="Palatino Linotype"/>
          <w:i/>
          <w:sz w:val="22"/>
          <w:szCs w:val="22"/>
        </w:rPr>
        <w:t>“</w:t>
      </w:r>
      <w:r w:rsidRPr="00B36680">
        <w:rPr>
          <w:rFonts w:ascii="Palatino Linotype" w:eastAsia="Palatino Linotype" w:hAnsi="Palatino Linotype" w:cs="Palatino Linotype"/>
          <w:b/>
          <w:i/>
          <w:sz w:val="22"/>
          <w:szCs w:val="22"/>
        </w:rPr>
        <w:t xml:space="preserve">Artículo 3. </w:t>
      </w:r>
      <w:r w:rsidRPr="00B36680">
        <w:rPr>
          <w:rFonts w:ascii="Palatino Linotype" w:eastAsia="Palatino Linotype" w:hAnsi="Palatino Linotype" w:cs="Palatino Linotype"/>
          <w:i/>
          <w:sz w:val="22"/>
          <w:szCs w:val="22"/>
        </w:rPr>
        <w:t>Para los efectos de la presente Ley se entenderá por:</w:t>
      </w:r>
    </w:p>
    <w:p w14:paraId="60C03C52" w14:textId="77777777" w:rsidR="00422AF6" w:rsidRPr="00B36680" w:rsidRDefault="0067296C">
      <w:pPr>
        <w:ind w:left="567" w:right="616"/>
        <w:jc w:val="both"/>
        <w:rPr>
          <w:rFonts w:ascii="Palatino Linotype" w:eastAsia="Palatino Linotype" w:hAnsi="Palatino Linotype" w:cs="Palatino Linotype"/>
          <w:i/>
          <w:sz w:val="22"/>
          <w:szCs w:val="22"/>
        </w:rPr>
      </w:pPr>
      <w:r w:rsidRPr="00B36680">
        <w:rPr>
          <w:rFonts w:ascii="Palatino Linotype" w:eastAsia="Palatino Linotype" w:hAnsi="Palatino Linotype" w:cs="Palatino Linotype"/>
          <w:i/>
          <w:sz w:val="22"/>
          <w:szCs w:val="22"/>
        </w:rPr>
        <w:t>…</w:t>
      </w:r>
    </w:p>
    <w:p w14:paraId="49D70163" w14:textId="77777777" w:rsidR="00422AF6" w:rsidRPr="00B36680" w:rsidRDefault="0067296C">
      <w:pPr>
        <w:ind w:left="567" w:right="616"/>
        <w:jc w:val="both"/>
        <w:rPr>
          <w:rFonts w:ascii="Palatino Linotype" w:eastAsia="Palatino Linotype" w:hAnsi="Palatino Linotype" w:cs="Palatino Linotype"/>
          <w:i/>
          <w:sz w:val="22"/>
          <w:szCs w:val="22"/>
        </w:rPr>
      </w:pPr>
      <w:r w:rsidRPr="00B36680">
        <w:rPr>
          <w:rFonts w:ascii="Palatino Linotype" w:eastAsia="Palatino Linotype" w:hAnsi="Palatino Linotype" w:cs="Palatino Linotype"/>
          <w:b/>
          <w:i/>
          <w:sz w:val="22"/>
          <w:szCs w:val="22"/>
        </w:rPr>
        <w:t>XI. Documento:</w:t>
      </w:r>
      <w:r w:rsidRPr="00B36680">
        <w:rPr>
          <w:rFonts w:ascii="Palatino Linotype" w:eastAsia="Palatino Linotype" w:hAnsi="Palatino Linotype" w:cs="Palatino Linotype"/>
          <w:i/>
          <w:sz w:val="22"/>
          <w:szCs w:val="22"/>
        </w:rPr>
        <w:t xml:space="preserve"> Los expedientes, reportes, estudios, actas</w:t>
      </w:r>
      <w:r w:rsidRPr="00B36680">
        <w:rPr>
          <w:rFonts w:ascii="Palatino Linotype" w:eastAsia="Palatino Linotype" w:hAnsi="Palatino Linotype" w:cs="Palatino Linotype"/>
          <w:b/>
          <w:i/>
          <w:sz w:val="22"/>
          <w:szCs w:val="22"/>
        </w:rPr>
        <w:t>,</w:t>
      </w:r>
      <w:r w:rsidRPr="00B36680">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585D0682" w14:textId="77777777" w:rsidR="00422AF6" w:rsidRPr="00B36680" w:rsidRDefault="00422AF6">
      <w:pPr>
        <w:spacing w:line="360" w:lineRule="auto"/>
        <w:ind w:left="851" w:right="899"/>
        <w:jc w:val="both"/>
        <w:rPr>
          <w:rFonts w:ascii="Palatino Linotype" w:eastAsia="Palatino Linotype" w:hAnsi="Palatino Linotype" w:cs="Palatino Linotype"/>
          <w:sz w:val="22"/>
          <w:szCs w:val="22"/>
        </w:rPr>
      </w:pPr>
    </w:p>
    <w:p w14:paraId="03CF9760" w14:textId="77777777" w:rsidR="00422AF6" w:rsidRPr="00B36680" w:rsidRDefault="0067296C">
      <w:pPr>
        <w:spacing w:line="360" w:lineRule="auto"/>
        <w:jc w:val="both"/>
        <w:rPr>
          <w:rFonts w:ascii="Palatino Linotype" w:eastAsia="Palatino Linotype" w:hAnsi="Palatino Linotype" w:cs="Palatino Linotype"/>
          <w:sz w:val="22"/>
          <w:szCs w:val="22"/>
        </w:rPr>
      </w:pPr>
      <w:r w:rsidRPr="00B36680">
        <w:rPr>
          <w:rFonts w:ascii="Palatino Linotype" w:eastAsia="Palatino Linotype" w:hAnsi="Palatino Linotype" w:cs="Palatino Linotype"/>
          <w:sz w:val="22"/>
          <w:szCs w:val="22"/>
        </w:rPr>
        <w:t xml:space="preserve">Siendo aplicable, el Criterio de interpretación en el orden administrativo número 0002-11, emitido por Acuerdo del Pleno del Instituto de Transparencia y Acceso a la Información </w:t>
      </w:r>
      <w:r w:rsidRPr="00B36680">
        <w:rPr>
          <w:rFonts w:ascii="Palatino Linotype" w:eastAsia="Palatino Linotype" w:hAnsi="Palatino Linotype" w:cs="Palatino Linotype"/>
          <w:sz w:val="22"/>
          <w:szCs w:val="22"/>
        </w:rPr>
        <w:lastRenderedPageBreak/>
        <w:t>Pública del Estado de México y Municipios; publicado en el Periódico Oficial del Gobierno del Estado Libre y Soberano de México “Gaceta del Gobierno”, el diecinueve de octubre de dos mil once, cuyo rubro y texto refieren lo siguiente:</w:t>
      </w:r>
    </w:p>
    <w:p w14:paraId="4DEEF1CD" w14:textId="77777777" w:rsidR="00422AF6" w:rsidRPr="00B36680" w:rsidRDefault="00422AF6">
      <w:pPr>
        <w:spacing w:line="360" w:lineRule="auto"/>
        <w:jc w:val="both"/>
        <w:rPr>
          <w:rFonts w:ascii="Palatino Linotype" w:eastAsia="Palatino Linotype" w:hAnsi="Palatino Linotype" w:cs="Palatino Linotype"/>
          <w:sz w:val="22"/>
          <w:szCs w:val="22"/>
        </w:rPr>
      </w:pPr>
    </w:p>
    <w:p w14:paraId="62BF1A97" w14:textId="77777777" w:rsidR="00422AF6" w:rsidRPr="00B36680" w:rsidRDefault="0067296C">
      <w:pPr>
        <w:ind w:left="567" w:right="616"/>
        <w:jc w:val="both"/>
        <w:rPr>
          <w:rFonts w:ascii="Palatino Linotype" w:eastAsia="Palatino Linotype" w:hAnsi="Palatino Linotype" w:cs="Palatino Linotype"/>
          <w:b/>
          <w:i/>
          <w:sz w:val="22"/>
          <w:szCs w:val="22"/>
        </w:rPr>
      </w:pPr>
      <w:r w:rsidRPr="00B36680">
        <w:rPr>
          <w:rFonts w:ascii="Palatino Linotype" w:eastAsia="Palatino Linotype" w:hAnsi="Palatino Linotype" w:cs="Palatino Linotype"/>
          <w:b/>
          <w:sz w:val="22"/>
          <w:szCs w:val="22"/>
        </w:rPr>
        <w:t>“</w:t>
      </w:r>
      <w:r w:rsidRPr="00B36680">
        <w:rPr>
          <w:rFonts w:ascii="Palatino Linotype" w:eastAsia="Palatino Linotype" w:hAnsi="Palatino Linotype" w:cs="Palatino Linotype"/>
          <w:b/>
          <w:i/>
          <w:sz w:val="22"/>
          <w:szCs w:val="22"/>
        </w:rPr>
        <w:t>CRITERIO 0002-11. INFORMACIÓN PÚBLICA, CONCEPTO DE, EN MATERIA DE TRANSPARENCIA. INTERPRETACIÓN SISTEMÁTICA DE LOS ARTÍCULOS 2°, FRACCIÓN V, XV, Y XVI, 3°, 4°, 11 Y 41.</w:t>
      </w:r>
      <w:r w:rsidRPr="00B36680">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586BF9E1" w14:textId="77777777" w:rsidR="00422AF6" w:rsidRPr="00B36680" w:rsidRDefault="0067296C">
      <w:pPr>
        <w:ind w:left="567" w:right="616"/>
        <w:jc w:val="both"/>
        <w:rPr>
          <w:rFonts w:ascii="Palatino Linotype" w:eastAsia="Palatino Linotype" w:hAnsi="Palatino Linotype" w:cs="Palatino Linotype"/>
          <w:i/>
          <w:sz w:val="22"/>
          <w:szCs w:val="22"/>
        </w:rPr>
      </w:pPr>
      <w:r w:rsidRPr="00B36680">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415E2393" w14:textId="77777777" w:rsidR="00422AF6" w:rsidRPr="00B36680" w:rsidRDefault="0067296C">
      <w:pPr>
        <w:ind w:left="567" w:right="616"/>
        <w:jc w:val="both"/>
        <w:rPr>
          <w:rFonts w:ascii="Palatino Linotype" w:eastAsia="Palatino Linotype" w:hAnsi="Palatino Linotype" w:cs="Palatino Linotype"/>
          <w:i/>
          <w:sz w:val="22"/>
          <w:szCs w:val="22"/>
        </w:rPr>
      </w:pPr>
      <w:r w:rsidRPr="00B36680">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53879B63" w14:textId="77777777" w:rsidR="00422AF6" w:rsidRPr="00B36680" w:rsidRDefault="0067296C">
      <w:pPr>
        <w:ind w:left="567" w:right="616"/>
        <w:jc w:val="both"/>
        <w:rPr>
          <w:rFonts w:ascii="Palatino Linotype" w:eastAsia="Palatino Linotype" w:hAnsi="Palatino Linotype" w:cs="Palatino Linotype"/>
          <w:b/>
          <w:i/>
          <w:sz w:val="22"/>
          <w:szCs w:val="22"/>
        </w:rPr>
      </w:pPr>
      <w:r w:rsidRPr="00B36680">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14:paraId="14610EC4" w14:textId="77777777" w:rsidR="00422AF6" w:rsidRPr="00B36680" w:rsidRDefault="0067296C">
      <w:pPr>
        <w:ind w:left="567" w:right="616"/>
        <w:jc w:val="both"/>
        <w:rPr>
          <w:rFonts w:ascii="Palatino Linotype" w:eastAsia="Palatino Linotype" w:hAnsi="Palatino Linotype" w:cs="Palatino Linotype"/>
          <w:b/>
          <w:i/>
          <w:sz w:val="22"/>
          <w:szCs w:val="22"/>
        </w:rPr>
      </w:pPr>
      <w:r w:rsidRPr="00B36680">
        <w:rPr>
          <w:rFonts w:ascii="Palatino Linotype" w:eastAsia="Palatino Linotype" w:hAnsi="Palatino Linotype" w:cs="Palatino Linotype"/>
          <w:b/>
          <w:i/>
          <w:sz w:val="22"/>
          <w:szCs w:val="22"/>
        </w:rPr>
        <w:t xml:space="preserve">3) Que se trate de información registrada en cualquier soporte documental, que en ejercicio de las atribuciones conferidas, se encuentre en posesión de los Sujetos Obligados.” </w:t>
      </w:r>
    </w:p>
    <w:p w14:paraId="6A803AF6" w14:textId="77777777" w:rsidR="00422AF6" w:rsidRPr="00B36680" w:rsidRDefault="00422AF6">
      <w:pPr>
        <w:tabs>
          <w:tab w:val="left" w:pos="8647"/>
        </w:tabs>
        <w:spacing w:line="360" w:lineRule="auto"/>
        <w:jc w:val="both"/>
        <w:rPr>
          <w:rFonts w:ascii="Palatino Linotype" w:eastAsia="Palatino Linotype" w:hAnsi="Palatino Linotype" w:cs="Palatino Linotype"/>
          <w:b/>
          <w:sz w:val="22"/>
          <w:szCs w:val="22"/>
        </w:rPr>
      </w:pPr>
    </w:p>
    <w:p w14:paraId="5462CD54" w14:textId="77777777" w:rsidR="004718C5" w:rsidRPr="00B36680" w:rsidRDefault="0067296C">
      <w:pPr>
        <w:spacing w:after="240" w:line="360" w:lineRule="auto"/>
        <w:jc w:val="both"/>
        <w:rPr>
          <w:rFonts w:ascii="Palatino Linotype" w:eastAsia="Palatino Linotype" w:hAnsi="Palatino Linotype" w:cs="Palatino Linotype"/>
          <w:sz w:val="22"/>
          <w:szCs w:val="22"/>
        </w:rPr>
      </w:pPr>
      <w:r w:rsidRPr="00B36680">
        <w:rPr>
          <w:rFonts w:ascii="Palatino Linotype" w:eastAsia="Palatino Linotype" w:hAnsi="Palatino Linotype" w:cs="Palatino Linotype"/>
          <w:sz w:val="22"/>
          <w:szCs w:val="22"/>
        </w:rPr>
        <w:t xml:space="preserve">Del análisis de la solicitud de información motivo del recurso de revisión que ahora se resuelve, se advierte que el particular requirió al </w:t>
      </w:r>
      <w:r w:rsidR="00CE13AE" w:rsidRPr="00B36680">
        <w:rPr>
          <w:rFonts w:ascii="Palatino Linotype" w:eastAsia="Palatino Linotype" w:hAnsi="Palatino Linotype" w:cs="Palatino Linotype"/>
          <w:b/>
          <w:sz w:val="22"/>
          <w:szCs w:val="22"/>
        </w:rPr>
        <w:t>Ayuntamiento de Coyotepec</w:t>
      </w:r>
      <w:r w:rsidR="004718C5" w:rsidRPr="00B36680">
        <w:rPr>
          <w:rFonts w:ascii="Palatino Linotype" w:eastAsia="Palatino Linotype" w:hAnsi="Palatino Linotype" w:cs="Palatino Linotype"/>
          <w:b/>
          <w:sz w:val="22"/>
          <w:szCs w:val="22"/>
        </w:rPr>
        <w:t xml:space="preserve"> </w:t>
      </w:r>
      <w:r w:rsidR="00B3452E" w:rsidRPr="00B36680">
        <w:rPr>
          <w:rFonts w:ascii="Palatino Linotype" w:eastAsia="Palatino Linotype" w:hAnsi="Palatino Linotype" w:cs="Palatino Linotype"/>
          <w:sz w:val="22"/>
          <w:szCs w:val="22"/>
        </w:rPr>
        <w:t>los informes Trimestrales de Actividades rendidos por los miembros del Ayuntamiento a la Secretaría del Ayuntamiento de los años 2020, 2021, 2023 y 2024.</w:t>
      </w:r>
    </w:p>
    <w:p w14:paraId="6D6BE0CF" w14:textId="77777777" w:rsidR="001001F4" w:rsidRPr="00B36680" w:rsidRDefault="003533C4">
      <w:pPr>
        <w:spacing w:after="240" w:line="360" w:lineRule="auto"/>
        <w:jc w:val="both"/>
        <w:rPr>
          <w:rFonts w:ascii="Palatino Linotype" w:eastAsia="Palatino Linotype" w:hAnsi="Palatino Linotype" w:cs="Palatino Linotype"/>
          <w:sz w:val="22"/>
          <w:szCs w:val="22"/>
        </w:rPr>
      </w:pPr>
      <w:r w:rsidRPr="00B36680">
        <w:rPr>
          <w:rFonts w:ascii="Palatino Linotype" w:eastAsia="Palatino Linotype" w:hAnsi="Palatino Linotype" w:cs="Palatino Linotype"/>
          <w:sz w:val="22"/>
          <w:szCs w:val="22"/>
        </w:rPr>
        <w:t>En primer momento, es de referir que</w:t>
      </w:r>
      <w:r w:rsidR="001001F4" w:rsidRPr="00B36680">
        <w:rPr>
          <w:rFonts w:ascii="Palatino Linotype" w:eastAsia="Palatino Linotype" w:hAnsi="Palatino Linotype" w:cs="Palatino Linotype"/>
          <w:sz w:val="22"/>
          <w:szCs w:val="22"/>
        </w:rPr>
        <w:t xml:space="preserve">, de acuerdo a la Ley Orgánica Municipal del Estado de México, cada municipio será gobernado por un Ayuntamiento de elección popular, debiendo cumplir con los requisitos previstos en la Constitución Política del Estado Libre y Soberano de </w:t>
      </w:r>
      <w:r w:rsidR="001001F4" w:rsidRPr="00B36680">
        <w:rPr>
          <w:rFonts w:ascii="Palatino Linotype" w:eastAsia="Palatino Linotype" w:hAnsi="Palatino Linotype" w:cs="Palatino Linotype"/>
          <w:sz w:val="22"/>
          <w:szCs w:val="22"/>
        </w:rPr>
        <w:lastRenderedPageBreak/>
        <w:t>México, dicho ayuntamiento se renovará cada tres años. Su integración es de la siguiente manera:</w:t>
      </w:r>
    </w:p>
    <w:p w14:paraId="3160CCCA" w14:textId="77777777" w:rsidR="001001F4" w:rsidRPr="00B36680" w:rsidRDefault="001001F4" w:rsidP="008A3657">
      <w:pPr>
        <w:spacing w:after="240"/>
        <w:ind w:left="567" w:right="843"/>
        <w:jc w:val="center"/>
        <w:rPr>
          <w:rFonts w:ascii="Palatino Linotype" w:hAnsi="Palatino Linotype"/>
          <w:b/>
          <w:i/>
          <w:sz w:val="22"/>
          <w:szCs w:val="22"/>
        </w:rPr>
      </w:pPr>
      <w:r w:rsidRPr="00B36680">
        <w:rPr>
          <w:rFonts w:ascii="Palatino Linotype" w:hAnsi="Palatino Linotype"/>
          <w:b/>
          <w:i/>
          <w:sz w:val="22"/>
          <w:szCs w:val="22"/>
        </w:rPr>
        <w:t>TITULO II</w:t>
      </w:r>
    </w:p>
    <w:p w14:paraId="699D2B43" w14:textId="77777777" w:rsidR="001001F4" w:rsidRPr="00B36680" w:rsidRDefault="001001F4" w:rsidP="008A3657">
      <w:pPr>
        <w:spacing w:after="240"/>
        <w:ind w:left="567" w:right="843"/>
        <w:jc w:val="center"/>
        <w:rPr>
          <w:rFonts w:ascii="Palatino Linotype" w:hAnsi="Palatino Linotype"/>
          <w:b/>
          <w:i/>
          <w:sz w:val="22"/>
          <w:szCs w:val="22"/>
        </w:rPr>
      </w:pPr>
      <w:r w:rsidRPr="00B36680">
        <w:rPr>
          <w:rFonts w:ascii="Palatino Linotype" w:hAnsi="Palatino Linotype"/>
          <w:b/>
          <w:i/>
          <w:sz w:val="22"/>
          <w:szCs w:val="22"/>
        </w:rPr>
        <w:t>De los Ayuntamientos</w:t>
      </w:r>
    </w:p>
    <w:p w14:paraId="4D9186ED" w14:textId="77777777" w:rsidR="001001F4" w:rsidRPr="00B36680" w:rsidRDefault="001001F4" w:rsidP="008A3657">
      <w:pPr>
        <w:spacing w:after="240"/>
        <w:ind w:left="567" w:right="843"/>
        <w:jc w:val="center"/>
        <w:rPr>
          <w:rFonts w:ascii="Palatino Linotype" w:hAnsi="Palatino Linotype"/>
          <w:b/>
          <w:i/>
          <w:sz w:val="22"/>
          <w:szCs w:val="22"/>
        </w:rPr>
      </w:pPr>
      <w:r w:rsidRPr="00B36680">
        <w:rPr>
          <w:rFonts w:ascii="Palatino Linotype" w:hAnsi="Palatino Linotype"/>
          <w:b/>
          <w:i/>
          <w:sz w:val="22"/>
          <w:szCs w:val="22"/>
        </w:rPr>
        <w:t>CAPITULO PRIMERO</w:t>
      </w:r>
    </w:p>
    <w:p w14:paraId="62F206EA" w14:textId="77777777" w:rsidR="001001F4" w:rsidRPr="00B36680" w:rsidRDefault="001001F4" w:rsidP="008A3657">
      <w:pPr>
        <w:spacing w:after="240"/>
        <w:ind w:left="567" w:right="843"/>
        <w:jc w:val="center"/>
        <w:rPr>
          <w:rFonts w:ascii="Palatino Linotype" w:hAnsi="Palatino Linotype"/>
          <w:b/>
          <w:i/>
          <w:sz w:val="22"/>
          <w:szCs w:val="22"/>
        </w:rPr>
      </w:pPr>
      <w:r w:rsidRPr="00B36680">
        <w:rPr>
          <w:rFonts w:ascii="Palatino Linotype" w:hAnsi="Palatino Linotype"/>
          <w:b/>
          <w:i/>
          <w:sz w:val="22"/>
          <w:szCs w:val="22"/>
        </w:rPr>
        <w:t>Integración e Instalación de los Ayuntamientos</w:t>
      </w:r>
    </w:p>
    <w:p w14:paraId="7A003085" w14:textId="77777777" w:rsidR="001001F4" w:rsidRPr="00B36680" w:rsidRDefault="001001F4" w:rsidP="008A3657">
      <w:pPr>
        <w:spacing w:after="240"/>
        <w:ind w:left="567" w:right="843"/>
        <w:jc w:val="both"/>
        <w:rPr>
          <w:rFonts w:ascii="Palatino Linotype" w:hAnsi="Palatino Linotype"/>
          <w:i/>
          <w:sz w:val="22"/>
          <w:szCs w:val="22"/>
        </w:rPr>
      </w:pPr>
      <w:r w:rsidRPr="00B36680">
        <w:rPr>
          <w:rFonts w:ascii="Palatino Linotype" w:hAnsi="Palatino Linotype"/>
          <w:i/>
          <w:sz w:val="22"/>
          <w:szCs w:val="22"/>
        </w:rPr>
        <w:t>Artículo 15.- Cada municipio será gobernado por un ayuntamiento de elección popular directa y no habrá ninguna autoridad intermedia entre éste y el Gobierno del Estado.</w:t>
      </w:r>
    </w:p>
    <w:p w14:paraId="745265A2" w14:textId="77777777" w:rsidR="001001F4" w:rsidRPr="00B36680" w:rsidRDefault="001001F4" w:rsidP="008A3657">
      <w:pPr>
        <w:spacing w:after="240"/>
        <w:ind w:left="567" w:right="843"/>
        <w:jc w:val="both"/>
        <w:rPr>
          <w:rFonts w:ascii="Palatino Linotype" w:hAnsi="Palatino Linotype"/>
          <w:i/>
          <w:sz w:val="22"/>
          <w:szCs w:val="22"/>
        </w:rPr>
      </w:pPr>
      <w:r w:rsidRPr="00B36680">
        <w:rPr>
          <w:rFonts w:ascii="Palatino Linotype" w:hAnsi="Palatino Linotype"/>
          <w:i/>
          <w:sz w:val="22"/>
          <w:szCs w:val="22"/>
        </w:rPr>
        <w:t xml:space="preserve">Artículo 16.- Los Ayuntamientos se renovarán cada tres años, iniciarán su periodo el 1 de enero del año inmediato siguiente al de las elecciones municipales ordinarias y concluirán el 31 de diciembre del año de las elecciones para su renovación; y se integrarán por: </w:t>
      </w:r>
    </w:p>
    <w:p w14:paraId="1811F9DB" w14:textId="77777777" w:rsidR="001001F4" w:rsidRPr="00B36680" w:rsidRDefault="001001F4" w:rsidP="008A3657">
      <w:pPr>
        <w:spacing w:after="240"/>
        <w:ind w:left="567" w:right="843"/>
        <w:jc w:val="both"/>
        <w:rPr>
          <w:rFonts w:ascii="Palatino Linotype" w:hAnsi="Palatino Linotype"/>
          <w:i/>
          <w:sz w:val="22"/>
          <w:szCs w:val="22"/>
        </w:rPr>
      </w:pPr>
      <w:r w:rsidRPr="00B36680">
        <w:rPr>
          <w:rFonts w:ascii="Palatino Linotype" w:hAnsi="Palatino Linotype"/>
          <w:i/>
          <w:sz w:val="22"/>
          <w:szCs w:val="22"/>
        </w:rPr>
        <w:t>I. Un presidente, un síndico y cuatro regidores, electos por planilla según el principio de mayoría relativa, y tres regidores designados según el principio de representación proporcional, cuando se trate de municipios que tengan una población de menos 150 mil habitantes.</w:t>
      </w:r>
    </w:p>
    <w:p w14:paraId="04AAFFBC" w14:textId="77777777" w:rsidR="001001F4" w:rsidRPr="00B36680" w:rsidRDefault="001001F4" w:rsidP="008A3657">
      <w:pPr>
        <w:spacing w:after="240"/>
        <w:ind w:left="567" w:right="843"/>
        <w:jc w:val="both"/>
        <w:rPr>
          <w:rFonts w:ascii="Palatino Linotype" w:hAnsi="Palatino Linotype"/>
          <w:i/>
          <w:sz w:val="22"/>
          <w:szCs w:val="22"/>
        </w:rPr>
      </w:pPr>
      <w:r w:rsidRPr="00B36680">
        <w:rPr>
          <w:rFonts w:ascii="Palatino Linotype" w:hAnsi="Palatino Linotype"/>
          <w:i/>
          <w:sz w:val="22"/>
          <w:szCs w:val="22"/>
        </w:rPr>
        <w:t xml:space="preserve">II. Un presidente, un síndico y cinco regidores, electos por planilla según el principio de mayoría relativa, y cuatro regidores designados según el principio de representación proporcional, cuando se trate de municipios que tengan una población de más de 150 mil habitantes y menos de 500 mil habitantes. </w:t>
      </w:r>
    </w:p>
    <w:p w14:paraId="2F21731D" w14:textId="77777777" w:rsidR="001001F4" w:rsidRPr="00B36680" w:rsidRDefault="001001F4" w:rsidP="008A3657">
      <w:pPr>
        <w:spacing w:after="240"/>
        <w:ind w:left="567" w:right="843"/>
        <w:jc w:val="both"/>
        <w:rPr>
          <w:rFonts w:ascii="Palatino Linotype" w:eastAsia="Palatino Linotype" w:hAnsi="Palatino Linotype" w:cs="Palatino Linotype"/>
          <w:i/>
          <w:sz w:val="22"/>
          <w:szCs w:val="22"/>
        </w:rPr>
      </w:pPr>
      <w:r w:rsidRPr="00B36680">
        <w:rPr>
          <w:rFonts w:ascii="Palatino Linotype" w:hAnsi="Palatino Linotype"/>
          <w:i/>
          <w:sz w:val="22"/>
          <w:szCs w:val="22"/>
        </w:rPr>
        <w:t>III. Un presidente, un síndico y siete regidores, electos por planilla según el principio de mayoría relativa; un síndico y cinco regidores designados según el principio de representación proporcional, cuando se trate de municipios que tengan una población de más de 500 mil habitantes.</w:t>
      </w:r>
    </w:p>
    <w:p w14:paraId="3149F2A2" w14:textId="77777777" w:rsidR="001001F4" w:rsidRPr="00B36680" w:rsidRDefault="001001F4">
      <w:pPr>
        <w:spacing w:after="240" w:line="360" w:lineRule="auto"/>
        <w:jc w:val="both"/>
        <w:rPr>
          <w:rFonts w:ascii="Palatino Linotype" w:eastAsia="Palatino Linotype" w:hAnsi="Palatino Linotype" w:cs="Palatino Linotype"/>
          <w:sz w:val="22"/>
          <w:szCs w:val="22"/>
        </w:rPr>
      </w:pPr>
      <w:r w:rsidRPr="00B36680">
        <w:rPr>
          <w:rFonts w:ascii="Palatino Linotype" w:eastAsia="Palatino Linotype" w:hAnsi="Palatino Linotype" w:cs="Palatino Linotype"/>
          <w:sz w:val="22"/>
          <w:szCs w:val="22"/>
        </w:rPr>
        <w:t xml:space="preserve">Para el caso del Ayuntamiento de Coyotepec, a modo de ejemplo, se tiene que el Ayuntamiento se integra de la siguiente forma, en la administración 2021-2024, de conformidad con el Plan de Desarrollo Municipal: </w:t>
      </w:r>
    </w:p>
    <w:p w14:paraId="7CEDF52F" w14:textId="77777777" w:rsidR="00DB3560" w:rsidRPr="00B36680" w:rsidRDefault="001001F4">
      <w:pPr>
        <w:spacing w:after="240" w:line="360" w:lineRule="auto"/>
        <w:jc w:val="both"/>
        <w:rPr>
          <w:rFonts w:ascii="Palatino Linotype" w:eastAsia="Palatino Linotype" w:hAnsi="Palatino Linotype" w:cs="Palatino Linotype"/>
          <w:sz w:val="22"/>
          <w:szCs w:val="22"/>
        </w:rPr>
      </w:pPr>
      <w:r w:rsidRPr="00B36680">
        <w:rPr>
          <w:rFonts w:ascii="Palatino Linotype" w:eastAsia="Palatino Linotype" w:hAnsi="Palatino Linotype" w:cs="Palatino Linotype"/>
          <w:noProof/>
          <w:sz w:val="22"/>
          <w:szCs w:val="22"/>
        </w:rPr>
        <w:lastRenderedPageBreak/>
        <w:drawing>
          <wp:inline distT="0" distB="0" distL="0" distR="0" wp14:anchorId="3680D632" wp14:editId="07A6017A">
            <wp:extent cx="5756275" cy="554863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56275" cy="5548630"/>
                    </a:xfrm>
                    <a:prstGeom prst="rect">
                      <a:avLst/>
                    </a:prstGeom>
                  </pic:spPr>
                </pic:pic>
              </a:graphicData>
            </a:graphic>
          </wp:inline>
        </w:drawing>
      </w:r>
    </w:p>
    <w:p w14:paraId="4FE3FF17" w14:textId="77777777" w:rsidR="007E0FE4" w:rsidRPr="00B36680" w:rsidRDefault="007E0FE4" w:rsidP="007E0FE4">
      <w:pPr>
        <w:spacing w:line="360" w:lineRule="auto"/>
        <w:ind w:right="134"/>
        <w:jc w:val="both"/>
        <w:rPr>
          <w:rFonts w:ascii="Palatino Linotype" w:eastAsia="Palatino Linotype" w:hAnsi="Palatino Linotype" w:cs="Palatino Linotype"/>
          <w:sz w:val="22"/>
          <w:szCs w:val="22"/>
        </w:rPr>
      </w:pPr>
      <w:r w:rsidRPr="00B36680">
        <w:rPr>
          <w:rFonts w:ascii="Palatino Linotype" w:eastAsia="Palatino Linotype" w:hAnsi="Palatino Linotype" w:cs="Palatino Linotype"/>
          <w:sz w:val="22"/>
          <w:szCs w:val="22"/>
        </w:rPr>
        <w:t>Acotado lo anterior, resulta de vital importancia señalar que de conformidad con la Ley Orgánica Municipal del Estado de México, el Presidente Municipal, regidores y síndicos cuentan con las siguientes atribuciones:</w:t>
      </w:r>
    </w:p>
    <w:p w14:paraId="78BDE84C" w14:textId="77777777" w:rsidR="007E0FE4" w:rsidRPr="00B36680" w:rsidRDefault="007E0FE4" w:rsidP="007E0FE4">
      <w:pPr>
        <w:spacing w:line="360" w:lineRule="auto"/>
        <w:ind w:right="134"/>
        <w:jc w:val="both"/>
        <w:rPr>
          <w:rFonts w:ascii="Palatino Linotype" w:eastAsia="Palatino Linotype" w:hAnsi="Palatino Linotype" w:cs="Palatino Linotype"/>
          <w:sz w:val="22"/>
          <w:szCs w:val="22"/>
        </w:rPr>
      </w:pPr>
    </w:p>
    <w:p w14:paraId="2885AEBC" w14:textId="77777777" w:rsidR="007E0FE4" w:rsidRPr="00B36680" w:rsidRDefault="007E0FE4" w:rsidP="007E0FE4">
      <w:pPr>
        <w:ind w:left="567" w:right="843"/>
        <w:jc w:val="both"/>
        <w:rPr>
          <w:rFonts w:ascii="Palatino Linotype" w:hAnsi="Palatino Linotype"/>
          <w:i/>
          <w:sz w:val="22"/>
          <w:szCs w:val="22"/>
        </w:rPr>
      </w:pPr>
      <w:r w:rsidRPr="00B36680">
        <w:rPr>
          <w:rFonts w:ascii="Palatino Linotype" w:hAnsi="Palatino Linotype"/>
          <w:i/>
          <w:sz w:val="22"/>
          <w:szCs w:val="22"/>
        </w:rPr>
        <w:t xml:space="preserve">Artículo 48.- La persona titular de la presidencia municipal tiene las siguientes atribuciones: </w:t>
      </w:r>
    </w:p>
    <w:p w14:paraId="2B8D3758" w14:textId="77777777" w:rsidR="007E0FE4" w:rsidRPr="00B36680" w:rsidRDefault="007E0FE4" w:rsidP="007E0FE4">
      <w:pPr>
        <w:ind w:left="567" w:right="843"/>
        <w:jc w:val="both"/>
        <w:rPr>
          <w:rFonts w:ascii="Palatino Linotype" w:hAnsi="Palatino Linotype"/>
          <w:i/>
          <w:sz w:val="22"/>
          <w:szCs w:val="22"/>
        </w:rPr>
      </w:pPr>
      <w:r w:rsidRPr="00B36680">
        <w:rPr>
          <w:rFonts w:ascii="Palatino Linotype" w:hAnsi="Palatino Linotype"/>
          <w:i/>
          <w:sz w:val="22"/>
          <w:szCs w:val="22"/>
        </w:rPr>
        <w:lastRenderedPageBreak/>
        <w:t xml:space="preserve">I. Presidir y dirigir las sesiones del ayuntamiento; </w:t>
      </w:r>
    </w:p>
    <w:p w14:paraId="6390E4A9" w14:textId="77777777" w:rsidR="007E0FE4" w:rsidRPr="00B36680" w:rsidRDefault="007E0FE4" w:rsidP="007E0FE4">
      <w:pPr>
        <w:ind w:left="567" w:right="843"/>
        <w:jc w:val="both"/>
        <w:rPr>
          <w:rFonts w:ascii="Palatino Linotype" w:hAnsi="Palatino Linotype"/>
          <w:i/>
          <w:sz w:val="22"/>
          <w:szCs w:val="22"/>
        </w:rPr>
      </w:pPr>
      <w:r w:rsidRPr="00B36680">
        <w:rPr>
          <w:rFonts w:ascii="Palatino Linotype" w:hAnsi="Palatino Linotype"/>
          <w:i/>
          <w:sz w:val="22"/>
          <w:szCs w:val="22"/>
        </w:rPr>
        <w:t xml:space="preserve">II. Ejecutar los acuerdos del ayuntamiento e informar su cumplimiento; </w:t>
      </w:r>
    </w:p>
    <w:p w14:paraId="48A1225A" w14:textId="77777777" w:rsidR="007E0FE4" w:rsidRPr="00B36680" w:rsidRDefault="007E0FE4" w:rsidP="007E0FE4">
      <w:pPr>
        <w:ind w:left="567" w:right="843"/>
        <w:jc w:val="both"/>
        <w:rPr>
          <w:rFonts w:ascii="Palatino Linotype" w:hAnsi="Palatino Linotype"/>
          <w:i/>
          <w:sz w:val="22"/>
          <w:szCs w:val="22"/>
        </w:rPr>
      </w:pPr>
      <w:r w:rsidRPr="00B36680">
        <w:rPr>
          <w:rFonts w:ascii="Palatino Linotype" w:hAnsi="Palatino Linotype"/>
          <w:i/>
          <w:sz w:val="22"/>
          <w:szCs w:val="22"/>
        </w:rPr>
        <w:t xml:space="preserve">III. Promulgar y publicar el Bando Municipal en la Gaceta Municipal y en los estrados de la Secretaría del Ayuntamiento, así como ordenar la difusión de las normas de carácter general y reglamentos aprobados por el Ayuntamiento; </w:t>
      </w:r>
    </w:p>
    <w:p w14:paraId="68AFB34E" w14:textId="77777777" w:rsidR="007E0FE4" w:rsidRPr="00B36680" w:rsidRDefault="007E0FE4" w:rsidP="007E0FE4">
      <w:pPr>
        <w:ind w:left="567" w:right="843"/>
        <w:jc w:val="both"/>
        <w:rPr>
          <w:rFonts w:ascii="Palatino Linotype" w:hAnsi="Palatino Linotype"/>
          <w:i/>
          <w:sz w:val="22"/>
          <w:szCs w:val="22"/>
        </w:rPr>
      </w:pPr>
      <w:r w:rsidRPr="00B36680">
        <w:rPr>
          <w:rFonts w:ascii="Palatino Linotype" w:hAnsi="Palatino Linotype"/>
          <w:i/>
          <w:sz w:val="22"/>
          <w:szCs w:val="22"/>
        </w:rPr>
        <w:t>IV.- Asumir la representación jurídica del Municipio y del ayuntamiento, así como de las dependencias de la Administración Pública Municipal, en los litigios en que este sea parte.</w:t>
      </w:r>
    </w:p>
    <w:p w14:paraId="377EA4A8" w14:textId="77777777" w:rsidR="007E0FE4" w:rsidRPr="00B36680" w:rsidRDefault="007E0FE4" w:rsidP="007E0FE4">
      <w:pPr>
        <w:ind w:left="567" w:right="843"/>
        <w:jc w:val="both"/>
        <w:rPr>
          <w:rFonts w:ascii="Palatino Linotype" w:hAnsi="Palatino Linotype"/>
          <w:i/>
          <w:sz w:val="22"/>
          <w:szCs w:val="22"/>
        </w:rPr>
      </w:pPr>
      <w:r w:rsidRPr="00B36680">
        <w:rPr>
          <w:rFonts w:ascii="Palatino Linotype" w:hAnsi="Palatino Linotype"/>
          <w:i/>
          <w:sz w:val="22"/>
          <w:szCs w:val="22"/>
        </w:rPr>
        <w:t xml:space="preserve">IV Bis. Vigilar y ejecutar los programas y acciones para la prevención, atención y en su caso, el pago de las responsabilidades económicas de los Ayuntamientos de los conflictos laborales; </w:t>
      </w:r>
    </w:p>
    <w:p w14:paraId="107F9B66" w14:textId="77777777" w:rsidR="007E0FE4" w:rsidRPr="00B36680" w:rsidRDefault="007E0FE4" w:rsidP="007E0FE4">
      <w:pPr>
        <w:ind w:left="567" w:right="843"/>
        <w:jc w:val="both"/>
        <w:rPr>
          <w:rFonts w:ascii="Palatino Linotype" w:hAnsi="Palatino Linotype"/>
          <w:i/>
          <w:sz w:val="22"/>
          <w:szCs w:val="22"/>
        </w:rPr>
      </w:pPr>
      <w:r w:rsidRPr="00B36680">
        <w:rPr>
          <w:rFonts w:ascii="Palatino Linotype" w:hAnsi="Palatino Linotype"/>
          <w:i/>
          <w:sz w:val="22"/>
          <w:szCs w:val="22"/>
        </w:rPr>
        <w:t xml:space="preserve">IV Ter. Entregar al cabildo de forma mensual, la relación detallada del contingente económico de litigios laborales en contra del Ayuntamiento para la implementación de los programas y acciones para la prevención, atención y en su caso, el pago de las responsabilidades </w:t>
      </w:r>
    </w:p>
    <w:p w14:paraId="0A794DC8" w14:textId="77777777" w:rsidR="007E0FE4" w:rsidRPr="00B36680" w:rsidRDefault="007E0FE4" w:rsidP="007E0FE4">
      <w:pPr>
        <w:ind w:left="567" w:right="843"/>
        <w:jc w:val="both"/>
        <w:rPr>
          <w:rFonts w:ascii="Palatino Linotype" w:hAnsi="Palatino Linotype"/>
          <w:i/>
          <w:sz w:val="22"/>
          <w:szCs w:val="22"/>
        </w:rPr>
      </w:pPr>
      <w:r w:rsidRPr="00B36680">
        <w:rPr>
          <w:rFonts w:ascii="Palatino Linotype" w:hAnsi="Palatino Linotype"/>
          <w:i/>
          <w:sz w:val="22"/>
          <w:szCs w:val="22"/>
        </w:rPr>
        <w:t xml:space="preserve">V. Convocar a sesiones ordinarias y extraordinarias a los integrantes del ayuntamiento; </w:t>
      </w:r>
    </w:p>
    <w:p w14:paraId="6AA9AE32" w14:textId="77777777" w:rsidR="007E0FE4" w:rsidRPr="00B36680" w:rsidRDefault="007E0FE4" w:rsidP="007E0FE4">
      <w:pPr>
        <w:ind w:left="567" w:right="843"/>
        <w:jc w:val="both"/>
        <w:rPr>
          <w:rFonts w:ascii="Palatino Linotype" w:hAnsi="Palatino Linotype"/>
          <w:i/>
          <w:sz w:val="22"/>
          <w:szCs w:val="22"/>
        </w:rPr>
      </w:pPr>
      <w:r w:rsidRPr="00B36680">
        <w:rPr>
          <w:rFonts w:ascii="Palatino Linotype" w:hAnsi="Palatino Linotype"/>
          <w:i/>
          <w:sz w:val="22"/>
          <w:szCs w:val="22"/>
        </w:rPr>
        <w:t xml:space="preserve">V. Bis. Elaborar, con la aprobación del cabildo, el presupuesto correspondiente al pago de las responsabilidades económicas derivadas de los conflictos laborales; </w:t>
      </w:r>
    </w:p>
    <w:p w14:paraId="0A8CAB61" w14:textId="77777777" w:rsidR="007E0FE4" w:rsidRPr="00B36680" w:rsidRDefault="007E0FE4" w:rsidP="007E0FE4">
      <w:pPr>
        <w:ind w:left="567" w:right="843"/>
        <w:jc w:val="both"/>
        <w:rPr>
          <w:rFonts w:ascii="Palatino Linotype" w:hAnsi="Palatino Linotype"/>
          <w:i/>
          <w:sz w:val="22"/>
          <w:szCs w:val="22"/>
        </w:rPr>
      </w:pPr>
      <w:r w:rsidRPr="00B36680">
        <w:rPr>
          <w:rFonts w:ascii="Palatino Linotype" w:hAnsi="Palatino Linotype"/>
          <w:i/>
          <w:sz w:val="22"/>
          <w:szCs w:val="22"/>
        </w:rPr>
        <w:t xml:space="preserve">VI. Proponer al ayuntamiento los nombramientos de las personas titulares de la secretaría, tesorería y de las dependencias y organismos auxiliares de la administración pública municipal, observando en todo tiempo que en su integración se respeten los principios de igualdad, equidad y garantizando la paridad de género; </w:t>
      </w:r>
    </w:p>
    <w:p w14:paraId="51975B57" w14:textId="77777777" w:rsidR="007E0FE4" w:rsidRPr="00B36680" w:rsidRDefault="007E0FE4" w:rsidP="007E0FE4">
      <w:pPr>
        <w:ind w:left="567" w:right="843"/>
        <w:jc w:val="both"/>
        <w:rPr>
          <w:rFonts w:ascii="Palatino Linotype" w:hAnsi="Palatino Linotype"/>
          <w:i/>
          <w:sz w:val="22"/>
          <w:szCs w:val="22"/>
        </w:rPr>
      </w:pPr>
      <w:r w:rsidRPr="00B36680">
        <w:rPr>
          <w:rFonts w:ascii="Palatino Linotype" w:hAnsi="Palatino Linotype"/>
          <w:i/>
          <w:sz w:val="22"/>
          <w:szCs w:val="22"/>
        </w:rPr>
        <w:t xml:space="preserve">VI Bis. Expedir, previo acuerdo del Ayuntamiento, la licencia del establecimiento mercantil que autorice o permita la venta de bebidas alcohólicas, en un plazo no mayor a tres días hábiles, contados a partir de que sea emitida la autorización del Ayuntamiento; </w:t>
      </w:r>
    </w:p>
    <w:p w14:paraId="3697EDCD" w14:textId="77777777" w:rsidR="007E0FE4" w:rsidRPr="00B36680" w:rsidRDefault="007E0FE4" w:rsidP="007E0FE4">
      <w:pPr>
        <w:ind w:left="567" w:right="843"/>
        <w:jc w:val="both"/>
        <w:rPr>
          <w:rFonts w:ascii="Palatino Linotype" w:hAnsi="Palatino Linotype"/>
          <w:i/>
          <w:sz w:val="22"/>
          <w:szCs w:val="22"/>
        </w:rPr>
      </w:pPr>
      <w:r w:rsidRPr="00B36680">
        <w:rPr>
          <w:rFonts w:ascii="Palatino Linotype" w:hAnsi="Palatino Linotype"/>
          <w:i/>
          <w:sz w:val="22"/>
          <w:szCs w:val="22"/>
        </w:rPr>
        <w:t xml:space="preserve">VI. Ter. Informar al cabildo de los casos de terminación y recisión de las relaciones laborales que se presenten independientemente de su causa, así como de las acciones que al respecto se deban tener para evitar los conflictos laborales, en términos de lo dispuesto por la Ley de Transparencia y Acceso a la Información Pública del Estado de México y Municipios y la Ley de Protección de Datos Personales en posesión de sujetos obligados del Estado de México y Municipios; </w:t>
      </w:r>
    </w:p>
    <w:p w14:paraId="7D8A991A" w14:textId="77777777" w:rsidR="007E0FE4" w:rsidRPr="00B36680" w:rsidRDefault="007E0FE4" w:rsidP="007E0FE4">
      <w:pPr>
        <w:ind w:left="567" w:right="843"/>
        <w:jc w:val="both"/>
        <w:rPr>
          <w:rFonts w:ascii="Palatino Linotype" w:hAnsi="Palatino Linotype"/>
          <w:i/>
          <w:sz w:val="22"/>
          <w:szCs w:val="22"/>
        </w:rPr>
      </w:pPr>
      <w:r w:rsidRPr="00B36680">
        <w:rPr>
          <w:rFonts w:ascii="Palatino Linotype" w:hAnsi="Palatino Linotype"/>
          <w:i/>
          <w:sz w:val="22"/>
          <w:szCs w:val="22"/>
        </w:rPr>
        <w:t>VII. Presidir las comisiones que le asigne la ley o el ayuntamiento;</w:t>
      </w:r>
    </w:p>
    <w:p w14:paraId="49206D29" w14:textId="77777777" w:rsidR="007E0FE4" w:rsidRPr="00B36680" w:rsidRDefault="007E0FE4" w:rsidP="007E0FE4">
      <w:pPr>
        <w:ind w:left="567" w:right="843"/>
        <w:jc w:val="both"/>
        <w:rPr>
          <w:rFonts w:ascii="Palatino Linotype" w:hAnsi="Palatino Linotype"/>
          <w:i/>
          <w:sz w:val="22"/>
          <w:szCs w:val="22"/>
        </w:rPr>
      </w:pPr>
      <w:r w:rsidRPr="00B36680">
        <w:rPr>
          <w:rFonts w:ascii="Palatino Linotype" w:hAnsi="Palatino Linotype"/>
          <w:i/>
          <w:sz w:val="22"/>
          <w:szCs w:val="22"/>
        </w:rPr>
        <w:t xml:space="preserve">VIII. Contratar y concertar en representación del ayuntamiento y previo acuerdo de éste, la realización de obras y la prestación de servicios públicos, por terceros o con el concurso del Estado o de otros ayuntamientos; </w:t>
      </w:r>
    </w:p>
    <w:p w14:paraId="7C089B54" w14:textId="77777777" w:rsidR="007E0FE4" w:rsidRPr="00B36680" w:rsidRDefault="007E0FE4" w:rsidP="007E0FE4">
      <w:pPr>
        <w:ind w:left="567" w:right="843"/>
        <w:jc w:val="both"/>
        <w:rPr>
          <w:rFonts w:ascii="Palatino Linotype" w:hAnsi="Palatino Linotype"/>
          <w:i/>
          <w:sz w:val="22"/>
          <w:szCs w:val="22"/>
        </w:rPr>
      </w:pPr>
      <w:r w:rsidRPr="00B36680">
        <w:rPr>
          <w:rFonts w:ascii="Palatino Linotype" w:hAnsi="Palatino Linotype"/>
          <w:i/>
          <w:sz w:val="22"/>
          <w:szCs w:val="22"/>
        </w:rPr>
        <w:t xml:space="preserve">IX. Verificar que la recaudación de las contribuciones y demás ingresos propios del municipio se realicen conforme a las disposiciones legales aplicables; </w:t>
      </w:r>
    </w:p>
    <w:p w14:paraId="713BD2C2" w14:textId="77777777" w:rsidR="007E0FE4" w:rsidRPr="00B36680" w:rsidRDefault="007E0FE4" w:rsidP="007E0FE4">
      <w:pPr>
        <w:ind w:left="567" w:right="843"/>
        <w:jc w:val="both"/>
        <w:rPr>
          <w:rFonts w:ascii="Palatino Linotype" w:hAnsi="Palatino Linotype"/>
          <w:i/>
          <w:sz w:val="22"/>
          <w:szCs w:val="22"/>
        </w:rPr>
      </w:pPr>
      <w:r w:rsidRPr="00B36680">
        <w:rPr>
          <w:rFonts w:ascii="Palatino Linotype" w:hAnsi="Palatino Linotype"/>
          <w:i/>
          <w:sz w:val="22"/>
          <w:szCs w:val="22"/>
        </w:rPr>
        <w:t xml:space="preserve">X. Vigilar la correcta inversión de los fondos públicos; </w:t>
      </w:r>
    </w:p>
    <w:p w14:paraId="1F115663" w14:textId="77777777" w:rsidR="007E0FE4" w:rsidRPr="00B36680" w:rsidRDefault="007E0FE4" w:rsidP="007E0FE4">
      <w:pPr>
        <w:ind w:left="567" w:right="843"/>
        <w:jc w:val="both"/>
        <w:rPr>
          <w:rFonts w:ascii="Palatino Linotype" w:hAnsi="Palatino Linotype"/>
          <w:i/>
          <w:sz w:val="22"/>
          <w:szCs w:val="22"/>
        </w:rPr>
      </w:pPr>
      <w:r w:rsidRPr="00B36680">
        <w:rPr>
          <w:rFonts w:ascii="Palatino Linotype" w:hAnsi="Palatino Linotype"/>
          <w:i/>
          <w:sz w:val="22"/>
          <w:szCs w:val="22"/>
        </w:rPr>
        <w:lastRenderedPageBreak/>
        <w:t xml:space="preserve">XI. Supervisar la administración, registro, control, uso, mantenimiento y conservación adecuados de los bienes del municipio; </w:t>
      </w:r>
    </w:p>
    <w:p w14:paraId="772BDBD1" w14:textId="77777777" w:rsidR="007E0FE4" w:rsidRPr="00B36680" w:rsidRDefault="007E0FE4" w:rsidP="007E0FE4">
      <w:pPr>
        <w:ind w:left="567" w:right="843"/>
        <w:jc w:val="both"/>
        <w:rPr>
          <w:rFonts w:ascii="Palatino Linotype" w:hAnsi="Palatino Linotype"/>
          <w:i/>
          <w:sz w:val="22"/>
          <w:szCs w:val="22"/>
        </w:rPr>
      </w:pPr>
      <w:r w:rsidRPr="00B36680">
        <w:rPr>
          <w:rFonts w:ascii="Palatino Linotype" w:hAnsi="Palatino Linotype"/>
          <w:i/>
          <w:sz w:val="22"/>
          <w:szCs w:val="22"/>
        </w:rPr>
        <w:t xml:space="preserve">XII. Tener bajo su mando los cuerpos de seguridad pública, tránsito y bomberos municipales, en los términos del capítulo octavo, del título cuarto de esta Ley; </w:t>
      </w:r>
    </w:p>
    <w:p w14:paraId="689CE88B" w14:textId="77777777" w:rsidR="007E0FE4" w:rsidRPr="00B36680" w:rsidRDefault="007E0FE4" w:rsidP="007E0FE4">
      <w:pPr>
        <w:ind w:left="567" w:right="843"/>
        <w:jc w:val="both"/>
        <w:rPr>
          <w:rFonts w:ascii="Palatino Linotype" w:hAnsi="Palatino Linotype"/>
          <w:i/>
          <w:sz w:val="22"/>
          <w:szCs w:val="22"/>
        </w:rPr>
      </w:pPr>
      <w:r w:rsidRPr="00B36680">
        <w:rPr>
          <w:rFonts w:ascii="Palatino Linotype" w:hAnsi="Palatino Linotype"/>
          <w:i/>
          <w:sz w:val="22"/>
          <w:szCs w:val="22"/>
        </w:rPr>
        <w:t xml:space="preserve">XII bis.- Vigilar y ejecutar los programas y subprogramas de protección civil y realizar las acciones encaminadas a optimizar los programas tendientes a prevenir el impacto de los fenómenos perturbadores. </w:t>
      </w:r>
    </w:p>
    <w:p w14:paraId="66921401" w14:textId="77777777" w:rsidR="007E0FE4" w:rsidRPr="00B36680" w:rsidRDefault="007E0FE4" w:rsidP="007E0FE4">
      <w:pPr>
        <w:ind w:left="567" w:right="843"/>
        <w:jc w:val="both"/>
        <w:rPr>
          <w:rFonts w:ascii="Palatino Linotype" w:hAnsi="Palatino Linotype"/>
          <w:i/>
          <w:sz w:val="22"/>
          <w:szCs w:val="22"/>
        </w:rPr>
      </w:pPr>
      <w:r w:rsidRPr="00B36680">
        <w:rPr>
          <w:rFonts w:ascii="Palatino Linotype" w:hAnsi="Palatino Linotype"/>
          <w:i/>
          <w:sz w:val="22"/>
          <w:szCs w:val="22"/>
        </w:rPr>
        <w:t xml:space="preserve">XIII. Vigilar que se integren y funcionen en forma legal las dependencias, unidades administrativas y organismos desconcentrados o descentralizados y fideicomisos que formen parte de la estructura administrativa; </w:t>
      </w:r>
    </w:p>
    <w:p w14:paraId="0D165FB4" w14:textId="77777777" w:rsidR="007E0FE4" w:rsidRPr="00B36680" w:rsidRDefault="007E0FE4" w:rsidP="007E0FE4">
      <w:pPr>
        <w:ind w:left="567" w:right="843"/>
        <w:jc w:val="both"/>
        <w:rPr>
          <w:rFonts w:ascii="Palatino Linotype" w:hAnsi="Palatino Linotype"/>
          <w:i/>
          <w:sz w:val="22"/>
          <w:szCs w:val="22"/>
        </w:rPr>
      </w:pPr>
      <w:r w:rsidRPr="00B36680">
        <w:rPr>
          <w:rFonts w:ascii="Palatino Linotype" w:hAnsi="Palatino Linotype"/>
          <w:i/>
          <w:sz w:val="22"/>
          <w:szCs w:val="22"/>
        </w:rPr>
        <w:t xml:space="preserve"> XIII Bis. Desarrollar las políticas, programas y acciones en materia de mejora regulatoria, en coordinación con sus dependencias, órganos auxiliares y demás autoridades de conformidad con la Ley para la Mejora Regulatoria del Estado de México y Municipios, la Ley de Competitividad y Ordenamiento Comercial del Estado de México, la Ley de Fomento Económico del Estado de México, sus respectivos reglamentos y demás disposiciones jurídicas aplicables, en el ámbito de su competencia, previa aprobación en Cabildo; </w:t>
      </w:r>
    </w:p>
    <w:p w14:paraId="2E62411A" w14:textId="77777777" w:rsidR="007E0FE4" w:rsidRPr="00B36680" w:rsidRDefault="007E0FE4" w:rsidP="007E0FE4">
      <w:pPr>
        <w:ind w:left="567" w:right="843"/>
        <w:jc w:val="both"/>
        <w:rPr>
          <w:rFonts w:ascii="Palatino Linotype" w:hAnsi="Palatino Linotype"/>
          <w:i/>
          <w:sz w:val="22"/>
          <w:szCs w:val="22"/>
        </w:rPr>
      </w:pPr>
    </w:p>
    <w:p w14:paraId="0A684B94" w14:textId="77777777" w:rsidR="007E0FE4" w:rsidRPr="00B36680" w:rsidRDefault="007E0FE4" w:rsidP="007E0FE4">
      <w:pPr>
        <w:ind w:left="567" w:right="843"/>
        <w:jc w:val="both"/>
        <w:rPr>
          <w:rFonts w:ascii="Palatino Linotype" w:hAnsi="Palatino Linotype"/>
          <w:i/>
          <w:sz w:val="22"/>
          <w:szCs w:val="22"/>
        </w:rPr>
      </w:pPr>
      <w:r w:rsidRPr="00B36680">
        <w:rPr>
          <w:rFonts w:ascii="Palatino Linotype" w:hAnsi="Palatino Linotype"/>
          <w:i/>
          <w:sz w:val="22"/>
          <w:szCs w:val="22"/>
        </w:rPr>
        <w:t xml:space="preserve">XIII Ter. Proponer al ayuntamiento y ejecutar un programa especial para otorgar la licencia o permiso provisional de funcionamiento para negocios de bajo riesgo sanitario, ambiental o de protección civil, conforme a la clasificación contenida en el Catálogo Mexiquense de Actividades Industriales, Comerciales y de Servicios de Bajo Riesgo. </w:t>
      </w:r>
    </w:p>
    <w:p w14:paraId="5E282B08" w14:textId="77777777" w:rsidR="007E0FE4" w:rsidRPr="00B36680" w:rsidRDefault="007E0FE4" w:rsidP="007E0FE4">
      <w:pPr>
        <w:ind w:left="567" w:right="843"/>
        <w:jc w:val="both"/>
        <w:rPr>
          <w:rFonts w:ascii="Palatino Linotype" w:hAnsi="Palatino Linotype"/>
          <w:i/>
          <w:sz w:val="22"/>
          <w:szCs w:val="22"/>
        </w:rPr>
      </w:pPr>
      <w:r w:rsidRPr="00B36680">
        <w:rPr>
          <w:rFonts w:ascii="Palatino Linotype" w:hAnsi="Palatino Linotype"/>
          <w:i/>
          <w:sz w:val="22"/>
          <w:szCs w:val="22"/>
        </w:rPr>
        <w:t xml:space="preserve">Para tal efecto, deberá garantizar que el otorgamiento de la licencia o permiso no esté sujeto al pago de contribuciones ni a donación alguna; la exigencia de cargas tributarias, dádivas o cualquier otro concepto que condicione su expedición será sancionada en términos de la Ley de Responsabilidades Administrativas del Estado y Municipios. </w:t>
      </w:r>
    </w:p>
    <w:p w14:paraId="4607A993" w14:textId="77777777" w:rsidR="007E0FE4" w:rsidRPr="00B36680" w:rsidRDefault="007E0FE4" w:rsidP="007E0FE4">
      <w:pPr>
        <w:ind w:left="567" w:right="843"/>
        <w:jc w:val="both"/>
        <w:rPr>
          <w:rFonts w:ascii="Palatino Linotype" w:hAnsi="Palatino Linotype"/>
          <w:i/>
          <w:sz w:val="22"/>
          <w:szCs w:val="22"/>
        </w:rPr>
      </w:pPr>
      <w:r w:rsidRPr="00B36680">
        <w:rPr>
          <w:rFonts w:ascii="Palatino Linotype" w:hAnsi="Palatino Linotype"/>
          <w:i/>
          <w:sz w:val="22"/>
          <w:szCs w:val="22"/>
        </w:rPr>
        <w:t xml:space="preserve">XIII </w:t>
      </w:r>
      <w:proofErr w:type="spellStart"/>
      <w:r w:rsidRPr="00B36680">
        <w:rPr>
          <w:rFonts w:ascii="Palatino Linotype" w:hAnsi="Palatino Linotype"/>
          <w:i/>
          <w:sz w:val="22"/>
          <w:szCs w:val="22"/>
        </w:rPr>
        <w:t>Quáter</w:t>
      </w:r>
      <w:proofErr w:type="spellEnd"/>
      <w:r w:rsidRPr="00B36680">
        <w:rPr>
          <w:rFonts w:ascii="Palatino Linotype" w:hAnsi="Palatino Linotype"/>
          <w:i/>
          <w:sz w:val="22"/>
          <w:szCs w:val="22"/>
        </w:rPr>
        <w:t xml:space="preserve">. Expedir o negar licencias o permisos de funcionamiento para unidades económicas, de conformidad con lo previsto en las fracciones XXIV </w:t>
      </w:r>
      <w:proofErr w:type="spellStart"/>
      <w:r w:rsidRPr="00B36680">
        <w:rPr>
          <w:rFonts w:ascii="Palatino Linotype" w:hAnsi="Palatino Linotype"/>
          <w:i/>
          <w:sz w:val="22"/>
          <w:szCs w:val="22"/>
        </w:rPr>
        <w:t>Quater</w:t>
      </w:r>
      <w:proofErr w:type="spellEnd"/>
      <w:r w:rsidRPr="00B36680">
        <w:rPr>
          <w:rFonts w:ascii="Palatino Linotype" w:hAnsi="Palatino Linotype"/>
          <w:i/>
          <w:sz w:val="22"/>
          <w:szCs w:val="22"/>
        </w:rPr>
        <w:t xml:space="preserve"> y XXIV Quinques del artículo 31 de la presente Ley. Dicha expedición o negación queda supeditada al resultado del Dictamen de Giro o Evaluación de Impacto Estatal según corresponda, dando respuesta en un plazo que no exceda de cinco días hábiles posteriores a la presentación de dicho dictamen o evaluación, en su caso, la cual deberá ser fundamentada y acorde al principio de transparencia. </w:t>
      </w:r>
    </w:p>
    <w:p w14:paraId="2F0133CF" w14:textId="77777777" w:rsidR="007E0FE4" w:rsidRPr="00B36680" w:rsidRDefault="007E0FE4" w:rsidP="007E0FE4">
      <w:pPr>
        <w:ind w:left="567" w:right="843"/>
        <w:jc w:val="both"/>
        <w:rPr>
          <w:rFonts w:ascii="Palatino Linotype" w:hAnsi="Palatino Linotype"/>
          <w:i/>
          <w:sz w:val="22"/>
          <w:szCs w:val="22"/>
        </w:rPr>
      </w:pPr>
      <w:r w:rsidRPr="00B36680">
        <w:rPr>
          <w:rFonts w:ascii="Palatino Linotype" w:hAnsi="Palatino Linotype"/>
          <w:i/>
          <w:sz w:val="22"/>
          <w:szCs w:val="22"/>
        </w:rPr>
        <w:t xml:space="preserve">Las actividades que cuenten con Evaluación de Impacto Estatal no requerirán la emisión de Dictamen de Giro. </w:t>
      </w:r>
    </w:p>
    <w:p w14:paraId="5C2D6A02" w14:textId="77777777" w:rsidR="007E0FE4" w:rsidRPr="00B36680" w:rsidRDefault="007E0FE4" w:rsidP="007E0FE4">
      <w:pPr>
        <w:ind w:left="567" w:right="843"/>
        <w:jc w:val="both"/>
        <w:rPr>
          <w:rFonts w:ascii="Palatino Linotype" w:hAnsi="Palatino Linotype"/>
          <w:i/>
          <w:sz w:val="22"/>
          <w:szCs w:val="22"/>
        </w:rPr>
      </w:pPr>
      <w:r w:rsidRPr="00B36680">
        <w:rPr>
          <w:rFonts w:ascii="Palatino Linotype" w:hAnsi="Palatino Linotype"/>
          <w:i/>
          <w:sz w:val="22"/>
          <w:szCs w:val="22"/>
        </w:rPr>
        <w:t xml:space="preserve">La autoridad municipal deberá iniciar los trámites relativos con las autorizaciones, licencias o permisos, a partir de que el solicitante presente el acuerdo de aceptación de la solicitud de Evaluación de Impacto Estatal. </w:t>
      </w:r>
    </w:p>
    <w:p w14:paraId="5548B873" w14:textId="77777777" w:rsidR="007E0FE4" w:rsidRPr="00B36680" w:rsidRDefault="007E0FE4" w:rsidP="007E0FE4">
      <w:pPr>
        <w:ind w:left="567" w:right="843"/>
        <w:jc w:val="both"/>
        <w:rPr>
          <w:rFonts w:ascii="Palatino Linotype" w:hAnsi="Palatino Linotype"/>
          <w:i/>
          <w:sz w:val="22"/>
          <w:szCs w:val="22"/>
        </w:rPr>
      </w:pPr>
      <w:r w:rsidRPr="00B36680">
        <w:rPr>
          <w:rFonts w:ascii="Palatino Linotype" w:hAnsi="Palatino Linotype"/>
          <w:i/>
          <w:sz w:val="22"/>
          <w:szCs w:val="22"/>
        </w:rPr>
        <w:lastRenderedPageBreak/>
        <w:t xml:space="preserve">Una vez que el solicitante entregue la Evaluación de Impacto Estatal, de ser procedente, podrá obtener la autorización, licencia o permiso correspondiente. </w:t>
      </w:r>
    </w:p>
    <w:p w14:paraId="61D8F8EE" w14:textId="77777777" w:rsidR="007E0FE4" w:rsidRPr="00B36680" w:rsidRDefault="007E0FE4" w:rsidP="007E0FE4">
      <w:pPr>
        <w:ind w:left="567" w:right="843"/>
        <w:jc w:val="both"/>
        <w:rPr>
          <w:rFonts w:ascii="Palatino Linotype" w:hAnsi="Palatino Linotype"/>
          <w:i/>
          <w:sz w:val="22"/>
          <w:szCs w:val="22"/>
        </w:rPr>
      </w:pPr>
    </w:p>
    <w:p w14:paraId="5BD2A48A" w14:textId="77777777" w:rsidR="007E0FE4" w:rsidRPr="00B36680" w:rsidRDefault="007E0FE4" w:rsidP="007E0FE4">
      <w:pPr>
        <w:ind w:left="567" w:right="843"/>
        <w:jc w:val="both"/>
        <w:rPr>
          <w:rFonts w:ascii="Palatino Linotype" w:hAnsi="Palatino Linotype"/>
          <w:i/>
          <w:sz w:val="22"/>
          <w:szCs w:val="22"/>
        </w:rPr>
      </w:pPr>
      <w:r w:rsidRPr="00B36680">
        <w:rPr>
          <w:rFonts w:ascii="Palatino Linotype" w:hAnsi="Palatino Linotype"/>
          <w:i/>
          <w:sz w:val="22"/>
          <w:szCs w:val="22"/>
        </w:rPr>
        <w:t xml:space="preserve">XIII Quinquies. Desarrollar y ejecutar las políticas, programas y acciones en materia de Gobierno Digital, impulsando el uso estratégico de las tecnologías de la información en los trámites y servicios que se otorgan por parte del Ayuntamiento, conforme a lo establecido en la Ley de Gobierno Digital del Estado de México y Municipios, su Reglamento y conforme a las disposiciones jurídicas de la materia; </w:t>
      </w:r>
    </w:p>
    <w:p w14:paraId="3AFF396B" w14:textId="77777777" w:rsidR="007E0FE4" w:rsidRPr="00B36680" w:rsidRDefault="007E0FE4" w:rsidP="007E0FE4">
      <w:pPr>
        <w:ind w:left="567" w:right="843"/>
        <w:jc w:val="both"/>
        <w:rPr>
          <w:rFonts w:ascii="Palatino Linotype" w:hAnsi="Palatino Linotype"/>
          <w:i/>
          <w:sz w:val="22"/>
          <w:szCs w:val="22"/>
        </w:rPr>
      </w:pPr>
      <w:r w:rsidRPr="00B36680">
        <w:rPr>
          <w:rFonts w:ascii="Palatino Linotype" w:hAnsi="Palatino Linotype"/>
          <w:i/>
          <w:sz w:val="22"/>
          <w:szCs w:val="22"/>
        </w:rPr>
        <w:t xml:space="preserve">XIV. Vigilar que se integren y funcionen los consejos de participación ciudadana municipal y otros órganos de los que formen parte representantes de los vecinos; </w:t>
      </w:r>
    </w:p>
    <w:p w14:paraId="6C4A9E4D" w14:textId="77777777" w:rsidR="007E0FE4" w:rsidRPr="00B36680" w:rsidRDefault="007E0FE4" w:rsidP="007E0FE4">
      <w:pPr>
        <w:ind w:left="567" w:right="843"/>
        <w:jc w:val="both"/>
        <w:rPr>
          <w:rFonts w:ascii="Palatino Linotype" w:hAnsi="Palatino Linotype"/>
          <w:i/>
          <w:sz w:val="22"/>
          <w:szCs w:val="22"/>
        </w:rPr>
      </w:pPr>
      <w:r w:rsidRPr="00B36680">
        <w:rPr>
          <w:rFonts w:ascii="Palatino Linotype" w:hAnsi="Palatino Linotype"/>
          <w:i/>
          <w:sz w:val="22"/>
          <w:szCs w:val="22"/>
        </w:rPr>
        <w:t xml:space="preserve">XV. Entregar por escrito y en medio electrónico al ayuntamiento, dentro de los primeros cinco días hábiles del mes de diciembre de cada año, en sesión solemne de cabildo, un informe del estado que guarda la administración pública municipal y de las labores realizadas durante el ejercicio. </w:t>
      </w:r>
    </w:p>
    <w:p w14:paraId="05A7E76A" w14:textId="77777777" w:rsidR="007E0FE4" w:rsidRPr="00B36680" w:rsidRDefault="007E0FE4" w:rsidP="007E0FE4">
      <w:pPr>
        <w:ind w:left="567" w:right="843"/>
        <w:jc w:val="both"/>
        <w:rPr>
          <w:rFonts w:ascii="Palatino Linotype" w:hAnsi="Palatino Linotype"/>
          <w:i/>
          <w:sz w:val="22"/>
          <w:szCs w:val="22"/>
        </w:rPr>
      </w:pPr>
      <w:r w:rsidRPr="00B36680">
        <w:rPr>
          <w:rFonts w:ascii="Palatino Linotype" w:hAnsi="Palatino Linotype"/>
          <w:i/>
          <w:sz w:val="22"/>
          <w:szCs w:val="22"/>
        </w:rPr>
        <w:t xml:space="preserve">Dicho informe se publicará en la página oficial, en la Gaceta Municipal y en los estrados de la Secretaría del ayuntamiento para su consulta. </w:t>
      </w:r>
    </w:p>
    <w:p w14:paraId="15656F4E" w14:textId="77777777" w:rsidR="007E0FE4" w:rsidRPr="00B36680" w:rsidRDefault="007E0FE4" w:rsidP="007E0FE4">
      <w:pPr>
        <w:ind w:left="567" w:right="843"/>
        <w:jc w:val="both"/>
        <w:rPr>
          <w:rFonts w:ascii="Palatino Linotype" w:hAnsi="Palatino Linotype"/>
          <w:i/>
          <w:sz w:val="22"/>
          <w:szCs w:val="22"/>
        </w:rPr>
      </w:pPr>
      <w:r w:rsidRPr="00B36680">
        <w:rPr>
          <w:rFonts w:ascii="Palatino Linotype" w:hAnsi="Palatino Linotype"/>
          <w:i/>
          <w:sz w:val="22"/>
          <w:szCs w:val="22"/>
        </w:rPr>
        <w:t xml:space="preserve">XVI. Cumplir y hacer cumplir dentro de su competencia, las disposiciones contenidas en las leyes y reglamentos federales, estatales y municipales, así como aplicar, a los infractores las sanciones correspondientes o remitirlos, en su caso, a las autoridades correspondientes; </w:t>
      </w:r>
    </w:p>
    <w:p w14:paraId="6F6BB3BD" w14:textId="77777777" w:rsidR="007E0FE4" w:rsidRPr="00B36680" w:rsidRDefault="007E0FE4" w:rsidP="007E0FE4">
      <w:pPr>
        <w:ind w:left="567" w:right="843"/>
        <w:jc w:val="both"/>
        <w:rPr>
          <w:rFonts w:ascii="Palatino Linotype" w:hAnsi="Palatino Linotype"/>
          <w:i/>
          <w:sz w:val="22"/>
          <w:szCs w:val="22"/>
        </w:rPr>
      </w:pPr>
      <w:r w:rsidRPr="00B36680">
        <w:rPr>
          <w:rFonts w:ascii="Palatino Linotype" w:hAnsi="Palatino Linotype"/>
          <w:i/>
          <w:sz w:val="22"/>
          <w:szCs w:val="22"/>
        </w:rPr>
        <w:t xml:space="preserve">XVI Bis. Coadyuvar con el Instituto de Verificación Administrativa del Estado de México respecto a la vigilancia a los establecimientos mercantiles con venta o suministro de bebidas alcohólicas en botella cerrada, consumo inmediato y al copeo, a fin de verificar que cuenten con la correspondiente licencia de funcionamiento y el Dictamen de Giro y cumplan con las disposiciones legales y reglamentarias correspondientes. Asimismo, para instaurar, los procedimientos sancionadores correspondientes y, en su caso, dar vista al Ministerio Público por la posible comisión de algún delito; </w:t>
      </w:r>
    </w:p>
    <w:p w14:paraId="11DB408A" w14:textId="77777777" w:rsidR="007E0FE4" w:rsidRPr="00B36680" w:rsidRDefault="007E0FE4" w:rsidP="007E0FE4">
      <w:pPr>
        <w:ind w:left="567" w:right="843"/>
        <w:jc w:val="both"/>
        <w:rPr>
          <w:rFonts w:ascii="Palatino Linotype" w:hAnsi="Palatino Linotype"/>
          <w:i/>
          <w:sz w:val="22"/>
          <w:szCs w:val="22"/>
        </w:rPr>
      </w:pPr>
      <w:r w:rsidRPr="00B36680">
        <w:rPr>
          <w:rFonts w:ascii="Palatino Linotype" w:hAnsi="Palatino Linotype"/>
          <w:i/>
          <w:sz w:val="22"/>
          <w:szCs w:val="22"/>
        </w:rPr>
        <w:t xml:space="preserve">XVI Ter. Instalar y vigilar el debido funcionamiento de la ventanilla única en materia de unidades económicas; </w:t>
      </w:r>
    </w:p>
    <w:p w14:paraId="2347B0BF" w14:textId="77777777" w:rsidR="007E0FE4" w:rsidRPr="00B36680" w:rsidRDefault="007E0FE4" w:rsidP="007E0FE4">
      <w:pPr>
        <w:ind w:left="567" w:right="843"/>
        <w:jc w:val="both"/>
        <w:rPr>
          <w:rFonts w:ascii="Palatino Linotype" w:hAnsi="Palatino Linotype"/>
          <w:i/>
          <w:sz w:val="22"/>
          <w:szCs w:val="22"/>
        </w:rPr>
      </w:pPr>
      <w:r w:rsidRPr="00B36680">
        <w:rPr>
          <w:rFonts w:ascii="Palatino Linotype" w:hAnsi="Palatino Linotype"/>
          <w:i/>
          <w:sz w:val="22"/>
          <w:szCs w:val="22"/>
        </w:rPr>
        <w:t xml:space="preserve">XVII. Promover el desarrollo institucional del Ayuntamiento, entendido como el conjunto de acciones sistemáticas que hagan más eficiente la administración pública municipal mediante la capacitación y profesionalización de los servidores públicos municipales, la elaboración de planes y programas de mejora administrativa, el uso de tecnologías de información y comunicación en las áreas de la gestión, implantación de indicadores del desempeño o de eficiencia en el gasto público, entre otros de la misma naturaleza. Los resultados de las acciones implementadas deberán formar parte del informe anual al que se refiere la fracción XV del presente artículo; </w:t>
      </w:r>
    </w:p>
    <w:p w14:paraId="10545539" w14:textId="77777777" w:rsidR="007E0FE4" w:rsidRPr="00B36680" w:rsidRDefault="007E0FE4" w:rsidP="007E0FE4">
      <w:pPr>
        <w:ind w:left="567" w:right="843"/>
        <w:jc w:val="both"/>
        <w:rPr>
          <w:rFonts w:ascii="Palatino Linotype" w:hAnsi="Palatino Linotype"/>
          <w:i/>
          <w:sz w:val="22"/>
          <w:szCs w:val="22"/>
        </w:rPr>
      </w:pPr>
      <w:r w:rsidRPr="00B36680">
        <w:rPr>
          <w:rFonts w:ascii="Palatino Linotype" w:hAnsi="Palatino Linotype"/>
          <w:i/>
          <w:sz w:val="22"/>
          <w:szCs w:val="22"/>
        </w:rPr>
        <w:t xml:space="preserve">XVIII. Promover el patriotismo, la conciencia cívica, las identidades nacional, estatal y municipal y el aprecio a los más altos valores de la República, el Estado, y el Municipio, </w:t>
      </w:r>
      <w:r w:rsidRPr="00B36680">
        <w:rPr>
          <w:rFonts w:ascii="Palatino Linotype" w:hAnsi="Palatino Linotype"/>
          <w:i/>
          <w:sz w:val="22"/>
          <w:szCs w:val="22"/>
        </w:rPr>
        <w:lastRenderedPageBreak/>
        <w:t xml:space="preserve">con la celebración de eventos, ceremonias y en general todas las actividades colectivas que contribuyan a estos propósitos, en especial el puntual cumplimiento del calendario cívico oficial; </w:t>
      </w:r>
    </w:p>
    <w:p w14:paraId="0E562A47" w14:textId="77777777" w:rsidR="007E0FE4" w:rsidRPr="00B36680" w:rsidRDefault="007E0FE4" w:rsidP="007E0FE4">
      <w:pPr>
        <w:ind w:left="567" w:right="843"/>
        <w:jc w:val="both"/>
        <w:rPr>
          <w:rFonts w:ascii="Palatino Linotype" w:hAnsi="Palatino Linotype"/>
          <w:i/>
          <w:sz w:val="22"/>
          <w:szCs w:val="22"/>
        </w:rPr>
      </w:pPr>
      <w:r w:rsidRPr="00B36680">
        <w:rPr>
          <w:rFonts w:ascii="Palatino Linotype" w:hAnsi="Palatino Linotype"/>
          <w:i/>
          <w:sz w:val="22"/>
          <w:szCs w:val="22"/>
        </w:rPr>
        <w:t xml:space="preserve">XIX. Comunicar por escrito, con anticipación a su salida al extranjero, a la Legislatura o a la Diputación Permanente y al cabildo, los propósitos y objetivos del viaje e informar de las acciones realizadas dentro de los diez días siguientes a su regreso. </w:t>
      </w:r>
    </w:p>
    <w:p w14:paraId="1AA08C9C" w14:textId="77777777" w:rsidR="007E0FE4" w:rsidRPr="00B36680" w:rsidRDefault="007E0FE4" w:rsidP="007E0FE4">
      <w:pPr>
        <w:ind w:left="567" w:right="843"/>
        <w:jc w:val="both"/>
        <w:rPr>
          <w:rFonts w:ascii="Palatino Linotype" w:hAnsi="Palatino Linotype"/>
          <w:i/>
          <w:sz w:val="22"/>
          <w:szCs w:val="22"/>
        </w:rPr>
      </w:pPr>
      <w:r w:rsidRPr="00B36680">
        <w:rPr>
          <w:rFonts w:ascii="Palatino Linotype" w:hAnsi="Palatino Linotype"/>
          <w:i/>
          <w:sz w:val="22"/>
          <w:szCs w:val="22"/>
        </w:rPr>
        <w:t xml:space="preserve">XX. Coadyuvar en la coordinación del cuerpo de seguridad pública a su cargo con las Instituciones de Seguridad Pública federales, estatales y de otros municipios en el desarrollo de operativos conjuntos, para el cumplimiento de los acuerdos tomados por el Consejo Estatal, los Consejos Intermunicipales y el Consejo Municipal de Seguridad Pública, así como en la ejecución de otras acciones en la materia; </w:t>
      </w:r>
    </w:p>
    <w:p w14:paraId="1C3EF399" w14:textId="77777777" w:rsidR="007E0FE4" w:rsidRPr="00B36680" w:rsidRDefault="007E0FE4" w:rsidP="007E0FE4">
      <w:pPr>
        <w:ind w:left="567" w:right="843"/>
        <w:jc w:val="both"/>
        <w:rPr>
          <w:rFonts w:ascii="Palatino Linotype" w:hAnsi="Palatino Linotype"/>
          <w:i/>
          <w:sz w:val="22"/>
          <w:szCs w:val="22"/>
        </w:rPr>
      </w:pPr>
      <w:r w:rsidRPr="00B36680">
        <w:rPr>
          <w:rFonts w:ascii="Palatino Linotype" w:hAnsi="Palatino Linotype"/>
          <w:i/>
          <w:sz w:val="22"/>
          <w:szCs w:val="22"/>
        </w:rPr>
        <w:t xml:space="preserve">XXI. Satisfacer los requerimientos que le sean solicitados por la Secretaría de Seguridad para el registro y actualización de la licencia colectiva para la portación de armas de fuego de los elementos a su cargo; </w:t>
      </w:r>
    </w:p>
    <w:p w14:paraId="3613ED87" w14:textId="77777777" w:rsidR="007E0FE4" w:rsidRPr="00B36680" w:rsidRDefault="007E0FE4" w:rsidP="007E0FE4">
      <w:pPr>
        <w:ind w:left="567" w:right="843"/>
        <w:jc w:val="both"/>
        <w:rPr>
          <w:rFonts w:ascii="Palatino Linotype" w:hAnsi="Palatino Linotype"/>
          <w:i/>
          <w:sz w:val="22"/>
          <w:szCs w:val="22"/>
        </w:rPr>
      </w:pPr>
      <w:r w:rsidRPr="00B36680">
        <w:rPr>
          <w:rFonts w:ascii="Palatino Linotype" w:hAnsi="Palatino Linotype"/>
          <w:i/>
          <w:sz w:val="22"/>
          <w:szCs w:val="22"/>
        </w:rPr>
        <w:t xml:space="preserve">XXII. Vigilar la integración, funcionamiento y cumplimiento de los acuerdos tomados por el Consejo Municipal de Seguridad Pública, en los términos de esta Ley; </w:t>
      </w:r>
    </w:p>
    <w:p w14:paraId="358C2FAE" w14:textId="77777777" w:rsidR="007E0FE4" w:rsidRPr="00B36680" w:rsidRDefault="007E0FE4" w:rsidP="007E0FE4">
      <w:pPr>
        <w:ind w:left="567" w:right="843"/>
        <w:jc w:val="both"/>
        <w:rPr>
          <w:rFonts w:ascii="Palatino Linotype" w:hAnsi="Palatino Linotype"/>
          <w:i/>
          <w:sz w:val="22"/>
          <w:szCs w:val="22"/>
        </w:rPr>
      </w:pPr>
      <w:r w:rsidRPr="00B36680">
        <w:rPr>
          <w:rFonts w:ascii="Palatino Linotype" w:hAnsi="Palatino Linotype"/>
          <w:i/>
          <w:sz w:val="22"/>
          <w:szCs w:val="22"/>
        </w:rPr>
        <w:t xml:space="preserve">XXIII. Rendir un informe anual sobre el cumplimiento de su Programa Municipal para la Igualdad de Trato y Oportunidades entre Mujeres y Hombres y para Prevenir, Atender, Sancionar y Erradicar la Violencia contra las Mujeres; </w:t>
      </w:r>
    </w:p>
    <w:p w14:paraId="5E0E05AB" w14:textId="77777777" w:rsidR="007E0FE4" w:rsidRPr="00B36680" w:rsidRDefault="007E0FE4" w:rsidP="007E0FE4">
      <w:pPr>
        <w:ind w:left="567" w:right="843"/>
        <w:jc w:val="both"/>
        <w:rPr>
          <w:rFonts w:ascii="Palatino Linotype" w:hAnsi="Palatino Linotype"/>
          <w:i/>
          <w:sz w:val="22"/>
          <w:szCs w:val="22"/>
        </w:rPr>
      </w:pPr>
      <w:r w:rsidRPr="00B36680">
        <w:rPr>
          <w:rFonts w:ascii="Palatino Linotype" w:hAnsi="Palatino Linotype"/>
          <w:i/>
          <w:sz w:val="22"/>
          <w:szCs w:val="22"/>
        </w:rPr>
        <w:t xml:space="preserve">XXIV. Presidir el Comité Municipal de Dictámenes de Giro a que se refiere la Ley de Competitividad y Ordenamiento Comercial del Estado de México, y </w:t>
      </w:r>
    </w:p>
    <w:p w14:paraId="5AFC5AB2" w14:textId="77777777" w:rsidR="007E0FE4" w:rsidRPr="00B36680" w:rsidRDefault="007E0FE4" w:rsidP="007E0FE4">
      <w:pPr>
        <w:ind w:left="567" w:right="843"/>
        <w:jc w:val="both"/>
        <w:rPr>
          <w:rFonts w:ascii="Palatino Linotype" w:hAnsi="Palatino Linotype"/>
          <w:i/>
          <w:sz w:val="22"/>
          <w:szCs w:val="22"/>
        </w:rPr>
      </w:pPr>
      <w:r w:rsidRPr="00B36680">
        <w:rPr>
          <w:rFonts w:ascii="Palatino Linotype" w:hAnsi="Palatino Linotype"/>
          <w:i/>
          <w:sz w:val="22"/>
          <w:szCs w:val="22"/>
        </w:rPr>
        <w:t xml:space="preserve">XXV. Firmar las Actas de Cabildo, y </w:t>
      </w:r>
    </w:p>
    <w:p w14:paraId="1E3035E2" w14:textId="77777777" w:rsidR="007E0FE4" w:rsidRPr="00B36680" w:rsidRDefault="007E0FE4" w:rsidP="007E0FE4">
      <w:pPr>
        <w:ind w:left="567" w:right="843"/>
        <w:jc w:val="both"/>
        <w:rPr>
          <w:rFonts w:ascii="Palatino Linotype" w:hAnsi="Palatino Linotype"/>
          <w:i/>
          <w:sz w:val="22"/>
          <w:szCs w:val="22"/>
        </w:rPr>
      </w:pPr>
      <w:r w:rsidRPr="00B36680">
        <w:rPr>
          <w:rFonts w:ascii="Palatino Linotype" w:hAnsi="Palatino Linotype"/>
          <w:i/>
          <w:sz w:val="22"/>
          <w:szCs w:val="22"/>
        </w:rPr>
        <w:t>XXVI. Las demás que le confieran esta Ley y otros ordenamientos.</w:t>
      </w:r>
    </w:p>
    <w:p w14:paraId="3A8FE310" w14:textId="77777777" w:rsidR="007E0FE4" w:rsidRPr="00B36680" w:rsidRDefault="007E0FE4" w:rsidP="007E0FE4">
      <w:pPr>
        <w:spacing w:line="360" w:lineRule="auto"/>
        <w:ind w:right="134"/>
        <w:jc w:val="both"/>
        <w:rPr>
          <w:rFonts w:ascii="Palatino Linotype" w:eastAsia="Palatino Linotype" w:hAnsi="Palatino Linotype" w:cs="Palatino Linotype"/>
          <w:sz w:val="22"/>
          <w:szCs w:val="22"/>
        </w:rPr>
      </w:pPr>
    </w:p>
    <w:p w14:paraId="3D06ACFC" w14:textId="77777777" w:rsidR="007E0FE4" w:rsidRPr="00B36680" w:rsidRDefault="007E0FE4" w:rsidP="007E0FE4">
      <w:pPr>
        <w:ind w:left="567" w:right="1127"/>
        <w:jc w:val="both"/>
        <w:rPr>
          <w:rFonts w:ascii="Palatino Linotype" w:eastAsia="Palatino Linotype" w:hAnsi="Palatino Linotype" w:cs="Palatino Linotype"/>
          <w:i/>
          <w:sz w:val="22"/>
          <w:szCs w:val="22"/>
        </w:rPr>
      </w:pPr>
      <w:r w:rsidRPr="00B36680">
        <w:rPr>
          <w:rFonts w:ascii="Palatino Linotype" w:eastAsia="Palatino Linotype" w:hAnsi="Palatino Linotype" w:cs="Palatino Linotype"/>
          <w:i/>
          <w:sz w:val="22"/>
          <w:szCs w:val="22"/>
        </w:rPr>
        <w:t>“</w:t>
      </w:r>
      <w:r w:rsidRPr="00B36680">
        <w:rPr>
          <w:rFonts w:ascii="Palatino Linotype" w:eastAsia="Palatino Linotype" w:hAnsi="Palatino Linotype" w:cs="Palatino Linotype"/>
          <w:b/>
          <w:i/>
          <w:sz w:val="22"/>
          <w:szCs w:val="22"/>
        </w:rPr>
        <w:t>Artículo 53.- Los síndicos tendrán las siguientes atribuciones:</w:t>
      </w:r>
    </w:p>
    <w:p w14:paraId="44272706" w14:textId="77777777" w:rsidR="007E0FE4" w:rsidRPr="00B36680" w:rsidRDefault="007E0FE4" w:rsidP="007E0FE4">
      <w:pPr>
        <w:ind w:left="567" w:right="1127"/>
        <w:jc w:val="both"/>
        <w:rPr>
          <w:rFonts w:ascii="Palatino Linotype" w:eastAsia="Palatino Linotype" w:hAnsi="Palatino Linotype" w:cs="Palatino Linotype"/>
          <w:i/>
          <w:sz w:val="22"/>
          <w:szCs w:val="22"/>
        </w:rPr>
      </w:pPr>
      <w:r w:rsidRPr="00B36680">
        <w:rPr>
          <w:rFonts w:ascii="Palatino Linotype" w:eastAsia="Palatino Linotype" w:hAnsi="Palatino Linotype" w:cs="Palatino Linotype"/>
          <w:i/>
          <w:sz w:val="22"/>
          <w:szCs w:val="22"/>
        </w:rPr>
        <w:t>I. Procurar, defender y promover los derechos e intereses municipales; representar jurídicamente a los integrantes de los ayuntamientos, facultándolos para otorgar y revocar poderes generales y especiales a terceros o mediante oficio para la debida representación jurídica correspondiente, pudiendo convenir en los mismos.</w:t>
      </w:r>
    </w:p>
    <w:p w14:paraId="2D10E51A" w14:textId="77777777" w:rsidR="007E0FE4" w:rsidRPr="00B36680" w:rsidRDefault="007E0FE4" w:rsidP="007E0FE4">
      <w:pPr>
        <w:ind w:left="567" w:right="1127"/>
        <w:jc w:val="both"/>
        <w:rPr>
          <w:rFonts w:ascii="Palatino Linotype" w:eastAsia="Palatino Linotype" w:hAnsi="Palatino Linotype" w:cs="Palatino Linotype"/>
          <w:i/>
          <w:sz w:val="22"/>
          <w:szCs w:val="22"/>
        </w:rPr>
      </w:pPr>
      <w:r w:rsidRPr="00B36680">
        <w:rPr>
          <w:rFonts w:ascii="Palatino Linotype" w:eastAsia="Palatino Linotype" w:hAnsi="Palatino Linotype" w:cs="Palatino Linotype"/>
          <w:i/>
          <w:sz w:val="22"/>
          <w:szCs w:val="22"/>
        </w:rPr>
        <w:t>La representación legal de los miembros de los ayuntamientos, sólo se dará en asuntos oficiales;</w:t>
      </w:r>
    </w:p>
    <w:p w14:paraId="7C31DAB4" w14:textId="77777777" w:rsidR="007E0FE4" w:rsidRPr="00B36680" w:rsidRDefault="007E0FE4" w:rsidP="007E0FE4">
      <w:pPr>
        <w:ind w:left="567" w:right="1127"/>
        <w:jc w:val="both"/>
        <w:rPr>
          <w:rFonts w:ascii="Palatino Linotype" w:eastAsia="Palatino Linotype" w:hAnsi="Palatino Linotype" w:cs="Palatino Linotype"/>
          <w:i/>
          <w:sz w:val="22"/>
          <w:szCs w:val="22"/>
        </w:rPr>
      </w:pPr>
      <w:r w:rsidRPr="00B36680">
        <w:rPr>
          <w:rFonts w:ascii="Palatino Linotype" w:eastAsia="Palatino Linotype" w:hAnsi="Palatino Linotype" w:cs="Palatino Linotype"/>
          <w:i/>
          <w:sz w:val="22"/>
          <w:szCs w:val="22"/>
        </w:rPr>
        <w:t>I Bis. Supervisar a los representantes legales asignados por el Ayuntamiento, en la correcta atención y defensa de los litigios laborales;</w:t>
      </w:r>
    </w:p>
    <w:p w14:paraId="1FA01771" w14:textId="77777777" w:rsidR="007E0FE4" w:rsidRPr="00B36680" w:rsidRDefault="007E0FE4" w:rsidP="007E0FE4">
      <w:pPr>
        <w:ind w:left="567" w:right="1127"/>
        <w:jc w:val="both"/>
        <w:rPr>
          <w:rFonts w:ascii="Palatino Linotype" w:eastAsia="Palatino Linotype" w:hAnsi="Palatino Linotype" w:cs="Palatino Linotype"/>
          <w:i/>
          <w:sz w:val="22"/>
          <w:szCs w:val="22"/>
        </w:rPr>
      </w:pPr>
      <w:r w:rsidRPr="00B36680">
        <w:rPr>
          <w:rFonts w:ascii="Palatino Linotype" w:eastAsia="Palatino Linotype" w:hAnsi="Palatino Linotype" w:cs="Palatino Linotype"/>
          <w:i/>
          <w:sz w:val="22"/>
          <w:szCs w:val="22"/>
        </w:rPr>
        <w:t>I Ter. Informar al presidente, en caso de cualquier irregularidad en la atención y/o defensa de los litigios laborales seguidos ante las autoridades laborales competentes.</w:t>
      </w:r>
    </w:p>
    <w:p w14:paraId="5BAFFAD4" w14:textId="77777777" w:rsidR="007E0FE4" w:rsidRPr="00B36680" w:rsidRDefault="007E0FE4" w:rsidP="007E0FE4">
      <w:pPr>
        <w:ind w:left="567" w:right="1127"/>
        <w:jc w:val="both"/>
        <w:rPr>
          <w:rFonts w:ascii="Palatino Linotype" w:eastAsia="Palatino Linotype" w:hAnsi="Palatino Linotype" w:cs="Palatino Linotype"/>
          <w:i/>
          <w:sz w:val="22"/>
          <w:szCs w:val="22"/>
        </w:rPr>
      </w:pPr>
      <w:r w:rsidRPr="00B36680">
        <w:rPr>
          <w:rFonts w:ascii="Palatino Linotype" w:eastAsia="Palatino Linotype" w:hAnsi="Palatino Linotype" w:cs="Palatino Linotype"/>
          <w:i/>
          <w:sz w:val="22"/>
          <w:szCs w:val="22"/>
        </w:rPr>
        <w:t>Derogado</w:t>
      </w:r>
    </w:p>
    <w:p w14:paraId="09367A60" w14:textId="77777777" w:rsidR="007E0FE4" w:rsidRPr="00B36680" w:rsidRDefault="007E0FE4" w:rsidP="007E0FE4">
      <w:pPr>
        <w:ind w:left="567" w:right="1127"/>
        <w:jc w:val="both"/>
        <w:rPr>
          <w:rFonts w:ascii="Palatino Linotype" w:eastAsia="Palatino Linotype" w:hAnsi="Palatino Linotype" w:cs="Palatino Linotype"/>
          <w:i/>
          <w:sz w:val="22"/>
          <w:szCs w:val="22"/>
        </w:rPr>
      </w:pPr>
      <w:r w:rsidRPr="00B36680">
        <w:rPr>
          <w:rFonts w:ascii="Palatino Linotype" w:eastAsia="Palatino Linotype" w:hAnsi="Palatino Linotype" w:cs="Palatino Linotype"/>
          <w:i/>
          <w:sz w:val="22"/>
          <w:szCs w:val="22"/>
        </w:rPr>
        <w:t>II. Revisar y firmar los cortes de caja de la tesorería municipal;</w:t>
      </w:r>
    </w:p>
    <w:p w14:paraId="0A0162CF" w14:textId="77777777" w:rsidR="007E0FE4" w:rsidRPr="00B36680" w:rsidRDefault="007E0FE4" w:rsidP="007E0FE4">
      <w:pPr>
        <w:ind w:left="567" w:right="1127"/>
        <w:jc w:val="both"/>
        <w:rPr>
          <w:rFonts w:ascii="Palatino Linotype" w:eastAsia="Palatino Linotype" w:hAnsi="Palatino Linotype" w:cs="Palatino Linotype"/>
          <w:i/>
          <w:sz w:val="22"/>
          <w:szCs w:val="22"/>
        </w:rPr>
      </w:pPr>
      <w:r w:rsidRPr="00B36680">
        <w:rPr>
          <w:rFonts w:ascii="Palatino Linotype" w:eastAsia="Palatino Linotype" w:hAnsi="Palatino Linotype" w:cs="Palatino Linotype"/>
          <w:i/>
          <w:sz w:val="22"/>
          <w:szCs w:val="22"/>
        </w:rPr>
        <w:lastRenderedPageBreak/>
        <w:t>III. Cuidar que la aplicación de los gastos se haga llenando todos los requisitos legales y conforme al presupuesto respectivo;</w:t>
      </w:r>
    </w:p>
    <w:p w14:paraId="72385FEF" w14:textId="77777777" w:rsidR="007E0FE4" w:rsidRPr="00B36680" w:rsidRDefault="007E0FE4" w:rsidP="007E0FE4">
      <w:pPr>
        <w:ind w:left="567" w:right="1127"/>
        <w:jc w:val="both"/>
        <w:rPr>
          <w:rFonts w:ascii="Palatino Linotype" w:eastAsia="Palatino Linotype" w:hAnsi="Palatino Linotype" w:cs="Palatino Linotype"/>
          <w:i/>
          <w:sz w:val="22"/>
          <w:szCs w:val="22"/>
        </w:rPr>
      </w:pPr>
      <w:r w:rsidRPr="00B36680">
        <w:rPr>
          <w:rFonts w:ascii="Palatino Linotype" w:eastAsia="Palatino Linotype" w:hAnsi="Palatino Linotype" w:cs="Palatino Linotype"/>
          <w:i/>
          <w:sz w:val="22"/>
          <w:szCs w:val="22"/>
        </w:rPr>
        <w:t>IV. Vigilar que las multas que impongan las autoridades municipales ingresen a la tesorería, previo comprobante respectivo;</w:t>
      </w:r>
    </w:p>
    <w:p w14:paraId="77C551A0" w14:textId="77777777" w:rsidR="007E0FE4" w:rsidRPr="00B36680" w:rsidRDefault="007E0FE4" w:rsidP="007E0FE4">
      <w:pPr>
        <w:ind w:left="567" w:right="1127"/>
        <w:jc w:val="both"/>
        <w:rPr>
          <w:rFonts w:ascii="Palatino Linotype" w:eastAsia="Palatino Linotype" w:hAnsi="Palatino Linotype" w:cs="Palatino Linotype"/>
          <w:i/>
          <w:sz w:val="22"/>
          <w:szCs w:val="22"/>
        </w:rPr>
      </w:pPr>
      <w:r w:rsidRPr="00B36680">
        <w:rPr>
          <w:rFonts w:ascii="Palatino Linotype" w:eastAsia="Palatino Linotype" w:hAnsi="Palatino Linotype" w:cs="Palatino Linotype"/>
          <w:i/>
          <w:sz w:val="22"/>
          <w:szCs w:val="22"/>
        </w:rPr>
        <w:t>V. Asistir a las visitas de inspección que realice el Órgano Superior de Fiscalización del Estado de México a la tesorería e informar de los resultados al ayuntamiento;</w:t>
      </w:r>
    </w:p>
    <w:p w14:paraId="67D9666D" w14:textId="77777777" w:rsidR="007E0FE4" w:rsidRPr="00B36680" w:rsidRDefault="007E0FE4" w:rsidP="007E0FE4">
      <w:pPr>
        <w:ind w:left="567" w:right="1127"/>
        <w:jc w:val="both"/>
        <w:rPr>
          <w:rFonts w:ascii="Palatino Linotype" w:eastAsia="Palatino Linotype" w:hAnsi="Palatino Linotype" w:cs="Palatino Linotype"/>
          <w:i/>
          <w:sz w:val="22"/>
          <w:szCs w:val="22"/>
        </w:rPr>
      </w:pPr>
      <w:r w:rsidRPr="00B36680">
        <w:rPr>
          <w:rFonts w:ascii="Palatino Linotype" w:eastAsia="Palatino Linotype" w:hAnsi="Palatino Linotype" w:cs="Palatino Linotype"/>
          <w:i/>
          <w:sz w:val="22"/>
          <w:szCs w:val="22"/>
        </w:rPr>
        <w:t>VI. Hacer que oportunamente se remitan al Órgano Superior de Fiscalización del Estado de México las cuentas de la tesorería municipal y remitir copia del resumen financiero a los miembros del ayuntamiento;</w:t>
      </w:r>
    </w:p>
    <w:p w14:paraId="1A3B54D1" w14:textId="77777777" w:rsidR="007E0FE4" w:rsidRPr="00B36680" w:rsidRDefault="007E0FE4" w:rsidP="007E0FE4">
      <w:pPr>
        <w:ind w:left="567" w:right="1127"/>
        <w:jc w:val="both"/>
        <w:rPr>
          <w:rFonts w:ascii="Palatino Linotype" w:eastAsia="Palatino Linotype" w:hAnsi="Palatino Linotype" w:cs="Palatino Linotype"/>
          <w:i/>
          <w:sz w:val="22"/>
          <w:szCs w:val="22"/>
        </w:rPr>
      </w:pPr>
      <w:r w:rsidRPr="00B36680">
        <w:rPr>
          <w:rFonts w:ascii="Palatino Linotype" w:eastAsia="Palatino Linotype" w:hAnsi="Palatino Linotype" w:cs="Palatino Linotype"/>
          <w:i/>
          <w:sz w:val="22"/>
          <w:szCs w:val="22"/>
        </w:rPr>
        <w:t>VII. Intervenir en la formulación del inventario general de los bienes muebles e inmuebles propiedad del municipio, haciendo que se inscriban en el libro especial, con expresión de sus valores y de todas las características de identificación, así como el uso y destino de los mismos;</w:t>
      </w:r>
    </w:p>
    <w:p w14:paraId="71319B02" w14:textId="77777777" w:rsidR="007E0FE4" w:rsidRPr="00B36680" w:rsidRDefault="007E0FE4" w:rsidP="007E0FE4">
      <w:pPr>
        <w:ind w:left="567" w:right="1127"/>
        <w:jc w:val="both"/>
        <w:rPr>
          <w:rFonts w:ascii="Palatino Linotype" w:eastAsia="Palatino Linotype" w:hAnsi="Palatino Linotype" w:cs="Palatino Linotype"/>
          <w:i/>
          <w:sz w:val="22"/>
          <w:szCs w:val="22"/>
        </w:rPr>
      </w:pPr>
      <w:r w:rsidRPr="00B36680">
        <w:rPr>
          <w:rFonts w:ascii="Palatino Linotype" w:eastAsia="Palatino Linotype" w:hAnsi="Palatino Linotype" w:cs="Palatino Linotype"/>
          <w:i/>
          <w:sz w:val="22"/>
          <w:szCs w:val="22"/>
        </w:rPr>
        <w:t>VIII. Regularizar la propiedad de los bienes inmuebles municipales, para ello tendrán un plazo de ciento veinte días hábiles, contados a partir de la adquisición;</w:t>
      </w:r>
    </w:p>
    <w:p w14:paraId="171487B3" w14:textId="77777777" w:rsidR="007E0FE4" w:rsidRPr="00B36680" w:rsidRDefault="007E0FE4" w:rsidP="007E0FE4">
      <w:pPr>
        <w:ind w:left="567" w:right="1127"/>
        <w:jc w:val="both"/>
        <w:rPr>
          <w:rFonts w:ascii="Palatino Linotype" w:eastAsia="Palatino Linotype" w:hAnsi="Palatino Linotype" w:cs="Palatino Linotype"/>
          <w:i/>
          <w:sz w:val="22"/>
          <w:szCs w:val="22"/>
        </w:rPr>
      </w:pPr>
      <w:r w:rsidRPr="00B36680">
        <w:rPr>
          <w:rFonts w:ascii="Palatino Linotype" w:eastAsia="Palatino Linotype" w:hAnsi="Palatino Linotype" w:cs="Palatino Linotype"/>
          <w:i/>
          <w:sz w:val="22"/>
          <w:szCs w:val="22"/>
        </w:rPr>
        <w:t>IX. Inscribir los bienes inmuebles municipales en el Registro Público de la Propiedad, para iniciar los trámites correspondientes tendrán un plazo de ciento veinte días hábiles contados a partir de aquel en que concluyo el proceso de regularización;</w:t>
      </w:r>
    </w:p>
    <w:p w14:paraId="09A6AE21" w14:textId="77777777" w:rsidR="007E0FE4" w:rsidRPr="00B36680" w:rsidRDefault="007E0FE4" w:rsidP="007E0FE4">
      <w:pPr>
        <w:ind w:left="567" w:right="1127"/>
        <w:jc w:val="both"/>
        <w:rPr>
          <w:rFonts w:ascii="Palatino Linotype" w:eastAsia="Palatino Linotype" w:hAnsi="Palatino Linotype" w:cs="Palatino Linotype"/>
          <w:i/>
          <w:sz w:val="22"/>
          <w:szCs w:val="22"/>
        </w:rPr>
      </w:pPr>
      <w:r w:rsidRPr="00B36680">
        <w:rPr>
          <w:rFonts w:ascii="Palatino Linotype" w:eastAsia="Palatino Linotype" w:hAnsi="Palatino Linotype" w:cs="Palatino Linotype"/>
          <w:i/>
          <w:sz w:val="22"/>
          <w:szCs w:val="22"/>
        </w:rPr>
        <w:t>X. Derogada</w:t>
      </w:r>
    </w:p>
    <w:p w14:paraId="5A72E222" w14:textId="77777777" w:rsidR="007E0FE4" w:rsidRPr="00B36680" w:rsidRDefault="007E0FE4" w:rsidP="007E0FE4">
      <w:pPr>
        <w:ind w:left="567" w:right="1127"/>
        <w:jc w:val="both"/>
        <w:rPr>
          <w:rFonts w:ascii="Palatino Linotype" w:eastAsia="Palatino Linotype" w:hAnsi="Palatino Linotype" w:cs="Palatino Linotype"/>
          <w:i/>
          <w:sz w:val="22"/>
          <w:szCs w:val="22"/>
        </w:rPr>
      </w:pPr>
      <w:r w:rsidRPr="00B36680">
        <w:rPr>
          <w:rFonts w:ascii="Palatino Linotype" w:eastAsia="Palatino Linotype" w:hAnsi="Palatino Linotype" w:cs="Palatino Linotype"/>
          <w:i/>
          <w:sz w:val="22"/>
          <w:szCs w:val="22"/>
        </w:rPr>
        <w:t>XI. Participar en los remates públicos en los que tenga interés el municipio, para que se finquen al mejor postor y se guarden los términos y disposiciones prevenidos en las leyes respectivas;</w:t>
      </w:r>
    </w:p>
    <w:p w14:paraId="045A0A65" w14:textId="77777777" w:rsidR="007E0FE4" w:rsidRPr="00B36680" w:rsidRDefault="007E0FE4" w:rsidP="007E0FE4">
      <w:pPr>
        <w:ind w:left="567" w:right="1127"/>
        <w:jc w:val="both"/>
        <w:rPr>
          <w:rFonts w:ascii="Palatino Linotype" w:eastAsia="Palatino Linotype" w:hAnsi="Palatino Linotype" w:cs="Palatino Linotype"/>
          <w:i/>
          <w:sz w:val="22"/>
          <w:szCs w:val="22"/>
        </w:rPr>
      </w:pPr>
      <w:r w:rsidRPr="00B36680">
        <w:rPr>
          <w:rFonts w:ascii="Palatino Linotype" w:eastAsia="Palatino Linotype" w:hAnsi="Palatino Linotype" w:cs="Palatino Linotype"/>
          <w:i/>
          <w:sz w:val="22"/>
          <w:szCs w:val="22"/>
        </w:rPr>
        <w:t>XII. Verificar que los remates públicos se realicen en los términos de las leyes respectivas;</w:t>
      </w:r>
    </w:p>
    <w:p w14:paraId="0D4D8894" w14:textId="77777777" w:rsidR="007E0FE4" w:rsidRPr="00B36680" w:rsidRDefault="007E0FE4" w:rsidP="007E0FE4">
      <w:pPr>
        <w:ind w:left="567" w:right="1127"/>
        <w:jc w:val="both"/>
        <w:rPr>
          <w:rFonts w:ascii="Palatino Linotype" w:eastAsia="Palatino Linotype" w:hAnsi="Palatino Linotype" w:cs="Palatino Linotype"/>
          <w:i/>
          <w:sz w:val="22"/>
          <w:szCs w:val="22"/>
        </w:rPr>
      </w:pPr>
      <w:r w:rsidRPr="00B36680">
        <w:rPr>
          <w:rFonts w:ascii="Palatino Linotype" w:eastAsia="Palatino Linotype" w:hAnsi="Palatino Linotype" w:cs="Palatino Linotype"/>
          <w:i/>
          <w:sz w:val="22"/>
          <w:szCs w:val="22"/>
        </w:rPr>
        <w:t>XIII. Verificar que los funcionarios y empleados del municipio cumplan con hacer la manifestación de bienes que prevé la Ley de Responsabilidades Administrativas del Estado de México y Municipios;</w:t>
      </w:r>
    </w:p>
    <w:p w14:paraId="727D5EF8" w14:textId="77777777" w:rsidR="007E0FE4" w:rsidRPr="00B36680" w:rsidRDefault="007E0FE4" w:rsidP="007E0FE4">
      <w:pPr>
        <w:ind w:left="567" w:right="1127"/>
        <w:jc w:val="both"/>
        <w:rPr>
          <w:rFonts w:ascii="Palatino Linotype" w:eastAsia="Palatino Linotype" w:hAnsi="Palatino Linotype" w:cs="Palatino Linotype"/>
          <w:i/>
          <w:sz w:val="22"/>
          <w:szCs w:val="22"/>
        </w:rPr>
      </w:pPr>
      <w:r w:rsidRPr="00B36680">
        <w:rPr>
          <w:rFonts w:ascii="Palatino Linotype" w:eastAsia="Palatino Linotype" w:hAnsi="Palatino Linotype" w:cs="Palatino Linotype"/>
          <w:i/>
          <w:sz w:val="22"/>
          <w:szCs w:val="22"/>
        </w:rPr>
        <w:t>XIV. Admitir, tramitar y resolver los recursos administrativos que sean de su competencia;</w:t>
      </w:r>
    </w:p>
    <w:p w14:paraId="4EB13BB1" w14:textId="77777777" w:rsidR="007E0FE4" w:rsidRPr="00B36680" w:rsidRDefault="007E0FE4" w:rsidP="007E0FE4">
      <w:pPr>
        <w:ind w:left="567" w:right="1127"/>
        <w:jc w:val="both"/>
        <w:rPr>
          <w:rFonts w:ascii="Palatino Linotype" w:eastAsia="Palatino Linotype" w:hAnsi="Palatino Linotype" w:cs="Palatino Linotype"/>
          <w:i/>
          <w:sz w:val="22"/>
          <w:szCs w:val="22"/>
        </w:rPr>
      </w:pPr>
      <w:r w:rsidRPr="00B36680">
        <w:rPr>
          <w:rFonts w:ascii="Palatino Linotype" w:eastAsia="Palatino Linotype" w:hAnsi="Palatino Linotype" w:cs="Palatino Linotype"/>
          <w:i/>
          <w:sz w:val="22"/>
          <w:szCs w:val="22"/>
        </w:rPr>
        <w:t>XV. Revisar las relaciones de rezagos para que sean liquidados;</w:t>
      </w:r>
    </w:p>
    <w:p w14:paraId="004BC8DA" w14:textId="77777777" w:rsidR="007E0FE4" w:rsidRPr="00B36680" w:rsidRDefault="007E0FE4" w:rsidP="007E0FE4">
      <w:pPr>
        <w:ind w:left="567" w:right="1127"/>
        <w:jc w:val="both"/>
        <w:rPr>
          <w:rFonts w:ascii="Palatino Linotype" w:eastAsia="Palatino Linotype" w:hAnsi="Palatino Linotype" w:cs="Palatino Linotype"/>
          <w:i/>
          <w:sz w:val="22"/>
          <w:szCs w:val="22"/>
        </w:rPr>
      </w:pPr>
      <w:r w:rsidRPr="00B36680">
        <w:rPr>
          <w:rFonts w:ascii="Palatino Linotype" w:eastAsia="Palatino Linotype" w:hAnsi="Palatino Linotype" w:cs="Palatino Linotype"/>
          <w:i/>
          <w:sz w:val="22"/>
          <w:szCs w:val="22"/>
        </w:rPr>
        <w:t>XVI. Revisar el informe mensual que le remita el Tesorero, y en su caso formular las observaciones correspondientes.</w:t>
      </w:r>
    </w:p>
    <w:p w14:paraId="7664F49C" w14:textId="77777777" w:rsidR="007E0FE4" w:rsidRPr="00B36680" w:rsidRDefault="007E0FE4" w:rsidP="007E0FE4">
      <w:pPr>
        <w:ind w:left="567" w:right="1127"/>
        <w:jc w:val="both"/>
        <w:rPr>
          <w:rFonts w:ascii="Palatino Linotype" w:eastAsia="Palatino Linotype" w:hAnsi="Palatino Linotype" w:cs="Palatino Linotype"/>
          <w:i/>
          <w:sz w:val="22"/>
          <w:szCs w:val="22"/>
        </w:rPr>
      </w:pPr>
      <w:r w:rsidRPr="00B36680">
        <w:rPr>
          <w:rFonts w:ascii="Palatino Linotype" w:eastAsia="Palatino Linotype" w:hAnsi="Palatino Linotype" w:cs="Palatino Linotype"/>
          <w:i/>
          <w:sz w:val="22"/>
          <w:szCs w:val="22"/>
        </w:rPr>
        <w:t>XVII. Firmar las Actas de Cabildo, y</w:t>
      </w:r>
    </w:p>
    <w:p w14:paraId="1A090554" w14:textId="77777777" w:rsidR="007E0FE4" w:rsidRPr="00B36680" w:rsidRDefault="007E0FE4" w:rsidP="007E0FE4">
      <w:pPr>
        <w:ind w:left="567" w:right="1127"/>
        <w:jc w:val="both"/>
        <w:rPr>
          <w:rFonts w:ascii="Palatino Linotype" w:eastAsia="Palatino Linotype" w:hAnsi="Palatino Linotype" w:cs="Palatino Linotype"/>
          <w:i/>
          <w:sz w:val="22"/>
          <w:szCs w:val="22"/>
        </w:rPr>
      </w:pPr>
      <w:r w:rsidRPr="00B36680">
        <w:rPr>
          <w:rFonts w:ascii="Palatino Linotype" w:eastAsia="Palatino Linotype" w:hAnsi="Palatino Linotype" w:cs="Palatino Linotype"/>
          <w:i/>
          <w:sz w:val="22"/>
          <w:szCs w:val="22"/>
        </w:rPr>
        <w:t>XVIII. Las demás que les señalen las disposiciones aplicables.</w:t>
      </w:r>
    </w:p>
    <w:p w14:paraId="671E24BB" w14:textId="77777777" w:rsidR="007E0FE4" w:rsidRPr="00B36680" w:rsidRDefault="007E0FE4" w:rsidP="007E0FE4">
      <w:pPr>
        <w:ind w:left="567" w:right="1127"/>
        <w:jc w:val="both"/>
        <w:rPr>
          <w:rFonts w:ascii="Palatino Linotype" w:eastAsia="Palatino Linotype" w:hAnsi="Palatino Linotype" w:cs="Palatino Linotype"/>
          <w:i/>
          <w:sz w:val="22"/>
          <w:szCs w:val="22"/>
        </w:rPr>
      </w:pPr>
      <w:r w:rsidRPr="00B36680">
        <w:rPr>
          <w:rFonts w:ascii="Palatino Linotype" w:eastAsia="Palatino Linotype" w:hAnsi="Palatino Linotype" w:cs="Palatino Linotype"/>
          <w:i/>
          <w:sz w:val="22"/>
          <w:szCs w:val="22"/>
        </w:rPr>
        <w:t>En el caso de que sean dos los síndicos que se elijan, uno estará encargado de los ingresos de la hacienda municipal y el otro de los egresos. El primero tendrá las facultades y obligaciones consignadas en las fracciones I, IV, V, y XVI y el segundo, las contenidas en las fracciones II, III, VI, VII, VIII, IX, X y XII entendiéndose que se ejercerán indistintamente las demás.</w:t>
      </w:r>
    </w:p>
    <w:p w14:paraId="0A740323" w14:textId="77777777" w:rsidR="007E0FE4" w:rsidRPr="00B36680" w:rsidRDefault="007E0FE4" w:rsidP="007E0FE4">
      <w:pPr>
        <w:ind w:left="567" w:right="1127"/>
        <w:jc w:val="both"/>
        <w:rPr>
          <w:rFonts w:ascii="Palatino Linotype" w:eastAsia="Palatino Linotype" w:hAnsi="Palatino Linotype" w:cs="Palatino Linotype"/>
          <w:i/>
          <w:sz w:val="22"/>
          <w:szCs w:val="22"/>
        </w:rPr>
      </w:pPr>
      <w:r w:rsidRPr="00B36680">
        <w:rPr>
          <w:rFonts w:ascii="Palatino Linotype" w:eastAsia="Palatino Linotype" w:hAnsi="Palatino Linotype" w:cs="Palatino Linotype"/>
          <w:i/>
          <w:sz w:val="22"/>
          <w:szCs w:val="22"/>
        </w:rPr>
        <w:lastRenderedPageBreak/>
        <w:t>…</w:t>
      </w:r>
    </w:p>
    <w:p w14:paraId="1FA90A18" w14:textId="77777777" w:rsidR="007E0FE4" w:rsidRPr="00B36680" w:rsidRDefault="007E0FE4" w:rsidP="007E0FE4">
      <w:pPr>
        <w:ind w:left="567" w:right="1127"/>
        <w:jc w:val="both"/>
        <w:rPr>
          <w:rFonts w:ascii="Palatino Linotype" w:eastAsia="Palatino Linotype" w:hAnsi="Palatino Linotype" w:cs="Palatino Linotype"/>
          <w:i/>
          <w:sz w:val="22"/>
          <w:szCs w:val="22"/>
        </w:rPr>
      </w:pPr>
      <w:r w:rsidRPr="00B36680">
        <w:rPr>
          <w:rFonts w:ascii="Palatino Linotype" w:eastAsia="Palatino Linotype" w:hAnsi="Palatino Linotype" w:cs="Palatino Linotype"/>
          <w:i/>
          <w:sz w:val="22"/>
          <w:szCs w:val="22"/>
        </w:rPr>
        <w:t>Artículo 55.- Son atribuciones de los regidores, las siguientes:</w:t>
      </w:r>
    </w:p>
    <w:p w14:paraId="32F4ECEC" w14:textId="77777777" w:rsidR="007E0FE4" w:rsidRPr="00B36680" w:rsidRDefault="007E0FE4" w:rsidP="007E0FE4">
      <w:pPr>
        <w:ind w:left="567" w:right="1127"/>
        <w:jc w:val="both"/>
        <w:rPr>
          <w:rFonts w:ascii="Palatino Linotype" w:eastAsia="Palatino Linotype" w:hAnsi="Palatino Linotype" w:cs="Palatino Linotype"/>
          <w:i/>
          <w:sz w:val="22"/>
          <w:szCs w:val="22"/>
        </w:rPr>
      </w:pPr>
      <w:r w:rsidRPr="00B36680">
        <w:rPr>
          <w:rFonts w:ascii="Palatino Linotype" w:eastAsia="Palatino Linotype" w:hAnsi="Palatino Linotype" w:cs="Palatino Linotype"/>
          <w:i/>
          <w:sz w:val="22"/>
          <w:szCs w:val="22"/>
        </w:rPr>
        <w:t>I. Asistir puntualmente a las sesiones que celebre el ayuntamiento;</w:t>
      </w:r>
    </w:p>
    <w:p w14:paraId="7931E808" w14:textId="77777777" w:rsidR="007E0FE4" w:rsidRPr="00B36680" w:rsidRDefault="007E0FE4" w:rsidP="007E0FE4">
      <w:pPr>
        <w:ind w:left="567" w:right="1127"/>
        <w:jc w:val="both"/>
        <w:rPr>
          <w:rFonts w:ascii="Palatino Linotype" w:eastAsia="Palatino Linotype" w:hAnsi="Palatino Linotype" w:cs="Palatino Linotype"/>
          <w:i/>
          <w:sz w:val="22"/>
          <w:szCs w:val="22"/>
        </w:rPr>
      </w:pPr>
      <w:r w:rsidRPr="00B36680">
        <w:rPr>
          <w:rFonts w:ascii="Palatino Linotype" w:eastAsia="Palatino Linotype" w:hAnsi="Palatino Linotype" w:cs="Palatino Linotype"/>
          <w:i/>
          <w:sz w:val="22"/>
          <w:szCs w:val="22"/>
        </w:rPr>
        <w:t>II. Suplir al presidente municipal en sus faltas temporales, en los términos establecidos por este ordenamiento;</w:t>
      </w:r>
    </w:p>
    <w:p w14:paraId="0A9F73FE" w14:textId="77777777" w:rsidR="007E0FE4" w:rsidRPr="00B36680" w:rsidRDefault="007E0FE4" w:rsidP="007E0FE4">
      <w:pPr>
        <w:ind w:left="567" w:right="1127"/>
        <w:jc w:val="both"/>
        <w:rPr>
          <w:rFonts w:ascii="Palatino Linotype" w:eastAsia="Palatino Linotype" w:hAnsi="Palatino Linotype" w:cs="Palatino Linotype"/>
          <w:i/>
          <w:sz w:val="22"/>
          <w:szCs w:val="22"/>
        </w:rPr>
      </w:pPr>
      <w:r w:rsidRPr="00B36680">
        <w:rPr>
          <w:rFonts w:ascii="Palatino Linotype" w:eastAsia="Palatino Linotype" w:hAnsi="Palatino Linotype" w:cs="Palatino Linotype"/>
          <w:i/>
          <w:sz w:val="22"/>
          <w:szCs w:val="22"/>
        </w:rPr>
        <w:t>III. Vigilar y atender el sector de la administración municipal que les sea encomendado por el ayuntamiento;</w:t>
      </w:r>
    </w:p>
    <w:p w14:paraId="22319F22" w14:textId="77777777" w:rsidR="007E0FE4" w:rsidRPr="00B36680" w:rsidRDefault="007E0FE4" w:rsidP="007E0FE4">
      <w:pPr>
        <w:ind w:left="567" w:right="1127"/>
        <w:jc w:val="both"/>
        <w:rPr>
          <w:rFonts w:ascii="Palatino Linotype" w:eastAsia="Palatino Linotype" w:hAnsi="Palatino Linotype" w:cs="Palatino Linotype"/>
          <w:i/>
          <w:sz w:val="22"/>
          <w:szCs w:val="22"/>
        </w:rPr>
      </w:pPr>
      <w:r w:rsidRPr="00B36680">
        <w:rPr>
          <w:rFonts w:ascii="Palatino Linotype" w:eastAsia="Palatino Linotype" w:hAnsi="Palatino Linotype" w:cs="Palatino Linotype"/>
          <w:i/>
          <w:sz w:val="22"/>
          <w:szCs w:val="22"/>
        </w:rPr>
        <w:t>IV. Participar responsablemente en las comisiones conferidas por el ayuntamiento y aquéllas que le designe en forma concreta el presidente municipal;</w:t>
      </w:r>
    </w:p>
    <w:p w14:paraId="64B2963E" w14:textId="77777777" w:rsidR="007E0FE4" w:rsidRPr="00B36680" w:rsidRDefault="007E0FE4" w:rsidP="007E0FE4">
      <w:pPr>
        <w:ind w:left="567" w:right="1127"/>
        <w:jc w:val="both"/>
        <w:rPr>
          <w:rFonts w:ascii="Palatino Linotype" w:eastAsia="Palatino Linotype" w:hAnsi="Palatino Linotype" w:cs="Palatino Linotype"/>
          <w:i/>
          <w:sz w:val="22"/>
          <w:szCs w:val="22"/>
        </w:rPr>
      </w:pPr>
      <w:r w:rsidRPr="00B36680">
        <w:rPr>
          <w:rFonts w:ascii="Palatino Linotype" w:eastAsia="Palatino Linotype" w:hAnsi="Palatino Linotype" w:cs="Palatino Linotype"/>
          <w:i/>
          <w:sz w:val="22"/>
          <w:szCs w:val="22"/>
        </w:rPr>
        <w:t>V. Proponer al ayuntamiento, alternativas de solución para la debida atención de los diferentes sectores de la administración municipal;</w:t>
      </w:r>
    </w:p>
    <w:p w14:paraId="323ABFE3" w14:textId="77777777" w:rsidR="007E0FE4" w:rsidRPr="00B36680" w:rsidRDefault="007E0FE4" w:rsidP="007E0FE4">
      <w:pPr>
        <w:ind w:left="567" w:right="1127"/>
        <w:jc w:val="both"/>
        <w:rPr>
          <w:rFonts w:ascii="Palatino Linotype" w:eastAsia="Palatino Linotype" w:hAnsi="Palatino Linotype" w:cs="Palatino Linotype"/>
          <w:i/>
          <w:sz w:val="22"/>
          <w:szCs w:val="22"/>
        </w:rPr>
      </w:pPr>
      <w:r w:rsidRPr="00B36680">
        <w:rPr>
          <w:rFonts w:ascii="Palatino Linotype" w:eastAsia="Palatino Linotype" w:hAnsi="Palatino Linotype" w:cs="Palatino Linotype"/>
          <w:i/>
          <w:sz w:val="22"/>
          <w:szCs w:val="22"/>
        </w:rPr>
        <w:t>VI. Promover la participación ciudadana en apoyo a los programas que formule y apruebe el ayuntamiento;</w:t>
      </w:r>
    </w:p>
    <w:p w14:paraId="12E02881" w14:textId="77777777" w:rsidR="007E0FE4" w:rsidRPr="00B36680" w:rsidRDefault="007E0FE4" w:rsidP="007E0FE4">
      <w:pPr>
        <w:ind w:left="567" w:right="1127"/>
        <w:jc w:val="both"/>
        <w:rPr>
          <w:rFonts w:ascii="Palatino Linotype" w:eastAsia="Palatino Linotype" w:hAnsi="Palatino Linotype" w:cs="Palatino Linotype"/>
          <w:i/>
          <w:sz w:val="22"/>
          <w:szCs w:val="22"/>
        </w:rPr>
      </w:pPr>
      <w:r w:rsidRPr="00B36680">
        <w:rPr>
          <w:rFonts w:ascii="Palatino Linotype" w:eastAsia="Palatino Linotype" w:hAnsi="Palatino Linotype" w:cs="Palatino Linotype"/>
          <w:i/>
          <w:sz w:val="22"/>
          <w:szCs w:val="22"/>
        </w:rPr>
        <w:t>VII. Firmar las Actas de Cabildo, y</w:t>
      </w:r>
    </w:p>
    <w:p w14:paraId="3C7EA9D1" w14:textId="77777777" w:rsidR="007E0FE4" w:rsidRPr="00B36680" w:rsidRDefault="007E0FE4" w:rsidP="007E0FE4">
      <w:pPr>
        <w:ind w:left="567" w:right="1127"/>
        <w:jc w:val="both"/>
        <w:rPr>
          <w:rFonts w:ascii="Palatino Linotype" w:eastAsia="Palatino Linotype" w:hAnsi="Palatino Linotype" w:cs="Palatino Linotype"/>
          <w:i/>
          <w:sz w:val="22"/>
          <w:szCs w:val="22"/>
        </w:rPr>
      </w:pPr>
      <w:r w:rsidRPr="00B36680">
        <w:rPr>
          <w:rFonts w:ascii="Palatino Linotype" w:eastAsia="Palatino Linotype" w:hAnsi="Palatino Linotype" w:cs="Palatino Linotype"/>
          <w:i/>
          <w:sz w:val="22"/>
          <w:szCs w:val="22"/>
        </w:rPr>
        <w:t>VIII. Las demás que les otorgue esta Ley y otras disposiciones aplicables.”</w:t>
      </w:r>
    </w:p>
    <w:p w14:paraId="62457F4E" w14:textId="77777777" w:rsidR="00DB3560" w:rsidRPr="00B36680" w:rsidRDefault="00DB3560">
      <w:pPr>
        <w:spacing w:after="240" w:line="360" w:lineRule="auto"/>
        <w:jc w:val="both"/>
        <w:rPr>
          <w:rFonts w:ascii="Palatino Linotype" w:eastAsia="Palatino Linotype" w:hAnsi="Palatino Linotype" w:cs="Palatino Linotype"/>
          <w:sz w:val="22"/>
          <w:szCs w:val="22"/>
        </w:rPr>
      </w:pPr>
    </w:p>
    <w:p w14:paraId="1F31BF03" w14:textId="77777777" w:rsidR="007E0FE4" w:rsidRPr="00B36680" w:rsidRDefault="007E0FE4">
      <w:pPr>
        <w:spacing w:after="240" w:line="360" w:lineRule="auto"/>
        <w:jc w:val="both"/>
        <w:rPr>
          <w:rFonts w:ascii="Palatino Linotype" w:eastAsia="Palatino Linotype" w:hAnsi="Palatino Linotype" w:cs="Palatino Linotype"/>
          <w:b/>
          <w:sz w:val="22"/>
          <w:szCs w:val="22"/>
          <w:u w:val="single"/>
        </w:rPr>
      </w:pPr>
      <w:r w:rsidRPr="00B36680">
        <w:rPr>
          <w:rFonts w:ascii="Palatino Linotype" w:eastAsia="Palatino Linotype" w:hAnsi="Palatino Linotype" w:cs="Palatino Linotype"/>
          <w:sz w:val="22"/>
          <w:szCs w:val="22"/>
        </w:rPr>
        <w:t xml:space="preserve">De lo anteriormente citado, se aprecia que no existe una fuente obligacional concreta que mandate a los regidores y síndicos </w:t>
      </w:r>
      <w:r w:rsidRPr="00B36680">
        <w:rPr>
          <w:rFonts w:ascii="Palatino Linotype" w:eastAsia="Palatino Linotype" w:hAnsi="Palatino Linotype" w:cs="Palatino Linotype"/>
          <w:b/>
          <w:sz w:val="22"/>
          <w:szCs w:val="22"/>
          <w:u w:val="single"/>
        </w:rPr>
        <w:t xml:space="preserve">a generar un informe de actividades de manera trimestral; sin embargo, dicha normatividad establece la obligación de generar Comisiones, las cuales se integrarán por los integrantes del Ayuntamiento, nombrados a propuesta del Presidente Municipal a más tardar en la tercera sesión ordinaria. </w:t>
      </w:r>
    </w:p>
    <w:p w14:paraId="52798A3D" w14:textId="77777777" w:rsidR="007E0FE4" w:rsidRPr="00B36680" w:rsidRDefault="007E0FE4">
      <w:pPr>
        <w:spacing w:after="240" w:line="360" w:lineRule="auto"/>
        <w:jc w:val="both"/>
        <w:rPr>
          <w:rFonts w:ascii="Palatino Linotype" w:eastAsia="Palatino Linotype" w:hAnsi="Palatino Linotype" w:cs="Palatino Linotype"/>
          <w:sz w:val="22"/>
          <w:szCs w:val="22"/>
        </w:rPr>
      </w:pPr>
      <w:r w:rsidRPr="00B36680">
        <w:rPr>
          <w:rFonts w:ascii="Palatino Linotype" w:eastAsia="Palatino Linotype" w:hAnsi="Palatino Linotype" w:cs="Palatino Linotype"/>
          <w:sz w:val="22"/>
          <w:szCs w:val="22"/>
        </w:rPr>
        <w:t>Asimismo, se establece que las Comisiones deberán entregar al Ayuntamiento, en sesión ordinaria, un informe trimestral que permita conocer y transparentar el desarrollo de sus actividades, trabajo y gestiones realizadas</w:t>
      </w:r>
      <w:r w:rsidR="00710A55" w:rsidRPr="00B36680">
        <w:rPr>
          <w:rFonts w:ascii="Palatino Linotype" w:eastAsia="Palatino Linotype" w:hAnsi="Palatino Linotype" w:cs="Palatino Linotype"/>
          <w:sz w:val="22"/>
          <w:szCs w:val="22"/>
        </w:rPr>
        <w:t>, recordando que dichas Comisiones serán presididas por los integrantes del Ayuntamiento</w:t>
      </w:r>
      <w:r w:rsidR="006E35D8" w:rsidRPr="00B36680">
        <w:rPr>
          <w:rFonts w:ascii="Palatino Linotype" w:eastAsia="Palatino Linotype" w:hAnsi="Palatino Linotype" w:cs="Palatino Linotype"/>
          <w:sz w:val="22"/>
          <w:szCs w:val="22"/>
        </w:rPr>
        <w:t>, por lo que se determina que la información relativa a informes trimestrales es información que debe generarse, administrarse y poseerse por parte del Sujeto Obligado, la cual, se insiste, debe ser generada por los integrantes del Ayuntamiento.</w:t>
      </w:r>
    </w:p>
    <w:p w14:paraId="1BB93030" w14:textId="77777777" w:rsidR="00710A55" w:rsidRPr="00B36680" w:rsidRDefault="00710A55" w:rsidP="002729B0">
      <w:pPr>
        <w:spacing w:after="240" w:line="360" w:lineRule="auto"/>
        <w:jc w:val="both"/>
        <w:rPr>
          <w:rFonts w:ascii="Palatino Linotype" w:eastAsia="Palatino Linotype" w:hAnsi="Palatino Linotype" w:cs="Palatino Linotype"/>
          <w:sz w:val="22"/>
          <w:szCs w:val="22"/>
        </w:rPr>
      </w:pPr>
      <w:r w:rsidRPr="00B36680">
        <w:rPr>
          <w:rFonts w:ascii="Palatino Linotype" w:eastAsia="Palatino Linotype" w:hAnsi="Palatino Linotype" w:cs="Palatino Linotype"/>
          <w:sz w:val="22"/>
          <w:szCs w:val="22"/>
        </w:rPr>
        <w:lastRenderedPageBreak/>
        <w:t xml:space="preserve">Entonces, al entregarse </w:t>
      </w:r>
      <w:r w:rsidR="002878AF" w:rsidRPr="00B36680">
        <w:rPr>
          <w:rFonts w:ascii="Palatino Linotype" w:eastAsia="Palatino Linotype" w:hAnsi="Palatino Linotype" w:cs="Palatino Linotype"/>
          <w:sz w:val="22"/>
          <w:szCs w:val="22"/>
        </w:rPr>
        <w:t>estos informes de actividades al Ayuntamiento en sesión ordinaria,</w:t>
      </w:r>
      <w:r w:rsidR="006E35D8" w:rsidRPr="00B36680">
        <w:rPr>
          <w:rFonts w:ascii="Palatino Linotype" w:eastAsia="Palatino Linotype" w:hAnsi="Palatino Linotype" w:cs="Palatino Linotype"/>
          <w:sz w:val="22"/>
          <w:szCs w:val="22"/>
        </w:rPr>
        <w:t xml:space="preserve"> es de mencionar que,</w:t>
      </w:r>
      <w:r w:rsidR="002878AF" w:rsidRPr="00B36680">
        <w:rPr>
          <w:rFonts w:ascii="Palatino Linotype" w:eastAsia="Palatino Linotype" w:hAnsi="Palatino Linotype" w:cs="Palatino Linotype"/>
          <w:sz w:val="22"/>
          <w:szCs w:val="22"/>
        </w:rPr>
        <w:t xml:space="preserve"> quien tiene la atribución de tener a su cargo el archivo general del Ayuntamiento, así como los acuerdos y demás documentación que se genere respecto a las sesiones de cabildo, es la Secretaría del Ayuntamiento, de conformidad con el artículo 91 de la Ley Orgánica Municipal del Estado de México</w:t>
      </w:r>
      <w:r w:rsidR="002729B0" w:rsidRPr="00B36680">
        <w:rPr>
          <w:rFonts w:ascii="Palatino Linotype" w:eastAsia="Palatino Linotype" w:hAnsi="Palatino Linotype" w:cs="Palatino Linotype"/>
          <w:sz w:val="22"/>
          <w:szCs w:val="22"/>
        </w:rPr>
        <w:t xml:space="preserve">. </w:t>
      </w:r>
    </w:p>
    <w:p w14:paraId="2A7A55BD" w14:textId="77777777" w:rsidR="00CA6B1B" w:rsidRPr="00B36680" w:rsidRDefault="002729B0" w:rsidP="00CA6B1B">
      <w:pPr>
        <w:spacing w:after="240" w:line="360" w:lineRule="auto"/>
        <w:jc w:val="both"/>
        <w:rPr>
          <w:rFonts w:ascii="Palatino Linotype" w:eastAsia="Palatino Linotype" w:hAnsi="Palatino Linotype" w:cs="Palatino Linotype"/>
          <w:sz w:val="22"/>
          <w:szCs w:val="22"/>
        </w:rPr>
      </w:pPr>
      <w:r w:rsidRPr="00B36680">
        <w:rPr>
          <w:rFonts w:ascii="Palatino Linotype" w:eastAsia="Palatino Linotype" w:hAnsi="Palatino Linotype" w:cs="Palatino Linotype"/>
          <w:sz w:val="22"/>
          <w:szCs w:val="22"/>
        </w:rPr>
        <w:t>Bajo ese contexto, si bien, se turnó la solicitud a los integrantes del Ayuntamiento como unidades administrativas, lo cierto es que no se turnó la solicitud a la Secretaría del Ayuntamiento</w:t>
      </w:r>
      <w:r w:rsidR="00CA6B1B" w:rsidRPr="00B36680">
        <w:rPr>
          <w:rFonts w:ascii="Palatino Linotype" w:eastAsia="Palatino Linotype" w:hAnsi="Palatino Linotype" w:cs="Palatino Linotype"/>
          <w:sz w:val="22"/>
          <w:szCs w:val="22"/>
        </w:rPr>
        <w:t xml:space="preserve">, por lo que no se siguió con ello el procedimiento para la atención a las solicitudes de acceso a la información, establecido en los artículos 151, 160, 162, 163, 164, 165 y 166, de la Ley de Transparencia y Acceso a la Información Pública del Estado de México y Municipios: </w:t>
      </w:r>
    </w:p>
    <w:p w14:paraId="32380542" w14:textId="77777777" w:rsidR="00CA6B1B" w:rsidRPr="00B36680" w:rsidRDefault="00CA6B1B" w:rsidP="00CA6B1B">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2A2E8766" w14:textId="77777777" w:rsidR="00CA6B1B" w:rsidRPr="00B36680" w:rsidRDefault="00CA6B1B" w:rsidP="00CA6B1B">
      <w:pPr>
        <w:spacing w:after="240" w:line="360" w:lineRule="auto"/>
        <w:ind w:left="284"/>
        <w:jc w:val="both"/>
        <w:rPr>
          <w:rFonts w:ascii="Palatino Linotype" w:eastAsia="Palatino Linotype" w:hAnsi="Palatino Linotype" w:cs="Palatino Linotype"/>
          <w:sz w:val="22"/>
          <w:szCs w:val="22"/>
        </w:rPr>
      </w:pPr>
      <w:r w:rsidRPr="00B36680">
        <w:rPr>
          <w:rFonts w:ascii="Palatino Linotype" w:eastAsia="Palatino Linotype" w:hAnsi="Palatino Linotype" w:cs="Palatino Linotype"/>
          <w:sz w:val="22"/>
          <w:szCs w:val="22"/>
        </w:rPr>
        <w:t xml:space="preserve">• Las Unidades de Transparencia de los sujetos obligados deben garantizar las medidas y condiciones de accesibilidad para que toda persona pueda ejercer el derecho de acceso a la información; por lo que, son las responsables de hacer las notificaciones correspondientes, además de llevar a cabo todas las gestiones necesarias para facilitar el acceso de la información; </w:t>
      </w:r>
    </w:p>
    <w:p w14:paraId="560D2666" w14:textId="77777777" w:rsidR="00CA6B1B" w:rsidRPr="00B36680" w:rsidRDefault="00CA6B1B" w:rsidP="00CA6B1B">
      <w:pPr>
        <w:spacing w:after="240" w:line="360" w:lineRule="auto"/>
        <w:ind w:left="284"/>
        <w:jc w:val="both"/>
        <w:rPr>
          <w:rFonts w:ascii="Palatino Linotype" w:eastAsia="Palatino Linotype" w:hAnsi="Palatino Linotype" w:cs="Palatino Linotype"/>
          <w:sz w:val="22"/>
          <w:szCs w:val="22"/>
        </w:rPr>
      </w:pPr>
      <w:r w:rsidRPr="00B36680">
        <w:rPr>
          <w:rFonts w:ascii="Palatino Linotype" w:eastAsia="Palatino Linotype" w:hAnsi="Palatino Linotype" w:cs="Palatino Linotype"/>
          <w:sz w:val="22"/>
          <w:szCs w:val="22"/>
        </w:rPr>
        <w:t xml:space="preserve">• La respuesta a los requerimientos informativos, deberá notificarse al interesado en el menor tiempo posible, que no podrá exceder de quince días hábiles, contados a partir del día siguiente a la presentación de esta.  </w:t>
      </w:r>
    </w:p>
    <w:p w14:paraId="518708CC" w14:textId="77777777" w:rsidR="00CA6B1B" w:rsidRPr="00B36680" w:rsidRDefault="00CA6B1B" w:rsidP="00CA6B1B">
      <w:pPr>
        <w:spacing w:after="240" w:line="360" w:lineRule="auto"/>
        <w:ind w:left="284"/>
        <w:jc w:val="both"/>
        <w:rPr>
          <w:rFonts w:ascii="Palatino Linotype" w:eastAsia="Palatino Linotype" w:hAnsi="Palatino Linotype" w:cs="Palatino Linotype"/>
          <w:sz w:val="22"/>
          <w:szCs w:val="22"/>
        </w:rPr>
      </w:pPr>
      <w:r w:rsidRPr="00B36680">
        <w:rPr>
          <w:rFonts w:ascii="Palatino Linotype" w:eastAsia="Palatino Linotype" w:hAnsi="Palatino Linotype" w:cs="Palatino Linotype"/>
          <w:sz w:val="22"/>
          <w:szCs w:val="22"/>
        </w:rPr>
        <w:t xml:space="preserve">Excepcionalmente, el plazo referido podrá ampliarse por siete días hábiles más, cuando existan razones fundadas y motivadas, a través del Comité de Transparencia; </w:t>
      </w:r>
    </w:p>
    <w:p w14:paraId="4469499C" w14:textId="77777777" w:rsidR="00CA6B1B" w:rsidRPr="00B36680" w:rsidRDefault="00CA6B1B" w:rsidP="00CA6B1B">
      <w:pPr>
        <w:spacing w:after="240" w:line="360" w:lineRule="auto"/>
        <w:ind w:left="284"/>
        <w:jc w:val="both"/>
        <w:rPr>
          <w:rFonts w:ascii="Palatino Linotype" w:eastAsia="Palatino Linotype" w:hAnsi="Palatino Linotype" w:cs="Palatino Linotype"/>
          <w:sz w:val="22"/>
          <w:szCs w:val="22"/>
        </w:rPr>
      </w:pPr>
      <w:r w:rsidRPr="00B36680">
        <w:rPr>
          <w:rFonts w:ascii="Palatino Linotype" w:eastAsia="Palatino Linotype" w:hAnsi="Palatino Linotype" w:cs="Palatino Linotype"/>
          <w:sz w:val="22"/>
          <w:szCs w:val="22"/>
        </w:rPr>
        <w:lastRenderedPageBreak/>
        <w:t xml:space="preserve">• 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que se encuentren en sus archivos o que estén constreñidos a elaborar; </w:t>
      </w:r>
    </w:p>
    <w:p w14:paraId="1639B4CD" w14:textId="77777777" w:rsidR="00CA6B1B" w:rsidRPr="00B36680" w:rsidRDefault="00CA6B1B" w:rsidP="00CA6B1B">
      <w:pPr>
        <w:spacing w:after="240" w:line="360" w:lineRule="auto"/>
        <w:ind w:left="284"/>
        <w:jc w:val="both"/>
        <w:rPr>
          <w:rFonts w:ascii="Palatino Linotype" w:eastAsia="Palatino Linotype" w:hAnsi="Palatino Linotype" w:cs="Palatino Linotype"/>
          <w:sz w:val="22"/>
          <w:szCs w:val="22"/>
        </w:rPr>
      </w:pPr>
      <w:r w:rsidRPr="00B36680">
        <w:rPr>
          <w:rFonts w:ascii="Palatino Linotype" w:eastAsia="Palatino Linotype" w:hAnsi="Palatino Linotype" w:cs="Palatino Linotype"/>
          <w:sz w:val="22"/>
          <w:szCs w:val="22"/>
        </w:rPr>
        <w:t xml:space="preserve">• El acceso se dará en la modalidad de entrega y en su caso, de envío elegido por la solicitante, cuando no pueda entregarse en dicha modalidad, el Sujeto Obligado deberá ofrecer otras; por lo cual, deberá fundar y motivar la necesidad de modificar el medio de entrega; y </w:t>
      </w:r>
    </w:p>
    <w:p w14:paraId="3ED9C8C1" w14:textId="77777777" w:rsidR="00CA6B1B" w:rsidRPr="00B36680" w:rsidRDefault="00CA6B1B" w:rsidP="00CA6B1B">
      <w:pPr>
        <w:spacing w:after="240" w:line="360" w:lineRule="auto"/>
        <w:ind w:left="284"/>
        <w:jc w:val="both"/>
        <w:rPr>
          <w:rFonts w:ascii="Palatino Linotype" w:eastAsia="Palatino Linotype" w:hAnsi="Palatino Linotype" w:cs="Palatino Linotype"/>
          <w:sz w:val="22"/>
          <w:szCs w:val="22"/>
        </w:rPr>
      </w:pPr>
      <w:r w:rsidRPr="00B36680">
        <w:rPr>
          <w:rFonts w:ascii="Palatino Linotype" w:eastAsia="Palatino Linotype" w:hAnsi="Palatino Linotype" w:cs="Palatino Linotype"/>
          <w:sz w:val="22"/>
          <w:szCs w:val="22"/>
        </w:rPr>
        <w:t xml:space="preserve">• 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transcurrida dicha temporalidad, los Sujetos Obligados darán por concluida la solicitud y procederán de ser el caso, a la destrucción del material; </w:t>
      </w:r>
    </w:p>
    <w:p w14:paraId="43F77B5D" w14:textId="77777777" w:rsidR="00CA6B1B" w:rsidRPr="00B36680" w:rsidRDefault="00CA6B1B" w:rsidP="00CA6B1B">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B36680">
        <w:rPr>
          <w:rFonts w:ascii="Palatino Linotype" w:eastAsia="Palatino Linotype" w:hAnsi="Palatino Linotype" w:cs="Palatino Linotype"/>
          <w:sz w:val="22"/>
          <w:szCs w:val="22"/>
        </w:rPr>
        <w:t>En este orden de ideas, se reitera que la Unidad de Transparencia no turnó la solicitud a la unidad administrativa con atribuciones para generar, administrar y poseer la información requerida por el particular, por lo que, se tiene que no se acreditó la correcta búsqueda exhaustiva y razonable de la información.</w:t>
      </w:r>
    </w:p>
    <w:p w14:paraId="0844842B" w14:textId="77777777" w:rsidR="00CA6B1B" w:rsidRPr="00B36680" w:rsidRDefault="00CA6B1B" w:rsidP="00CA6B1B">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478F0FE1" w14:textId="77777777" w:rsidR="00CA6B1B" w:rsidRPr="00B36680" w:rsidRDefault="00CA6B1B" w:rsidP="00CA6B1B">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B36680">
        <w:rPr>
          <w:rFonts w:ascii="Palatino Linotype" w:eastAsia="Palatino Linotype" w:hAnsi="Palatino Linotype" w:cs="Palatino Linotype"/>
          <w:sz w:val="22"/>
          <w:szCs w:val="22"/>
        </w:rPr>
        <w:t>Ahora bien, dicho lo anterior, se tiene que el Sujeto Obligado entregó la siguiente información a través de la respuesta:</w:t>
      </w:r>
    </w:p>
    <w:p w14:paraId="566115A9" w14:textId="77777777" w:rsidR="00CA6B1B" w:rsidRPr="00B36680" w:rsidRDefault="00CA6B1B" w:rsidP="002729B0">
      <w:pPr>
        <w:spacing w:after="240" w:line="360" w:lineRule="auto"/>
        <w:jc w:val="both"/>
        <w:rPr>
          <w:rFonts w:ascii="Palatino Linotype" w:eastAsia="Palatino Linotype" w:hAnsi="Palatino Linotype" w:cs="Palatino Linotype"/>
          <w:sz w:val="22"/>
          <w:szCs w:val="22"/>
        </w:rPr>
      </w:pPr>
    </w:p>
    <w:tbl>
      <w:tblPr>
        <w:tblStyle w:val="Tablaconcuadrcula"/>
        <w:tblW w:w="0" w:type="auto"/>
        <w:tblLook w:val="04A0" w:firstRow="1" w:lastRow="0" w:firstColumn="1" w:lastColumn="0" w:noHBand="0" w:noVBand="1"/>
      </w:tblPr>
      <w:tblGrid>
        <w:gridCol w:w="3681"/>
        <w:gridCol w:w="5245"/>
      </w:tblGrid>
      <w:tr w:rsidR="007A0DA3" w:rsidRPr="00B36680" w14:paraId="779960B8" w14:textId="77777777" w:rsidTr="00797CF9">
        <w:tc>
          <w:tcPr>
            <w:tcW w:w="3681" w:type="dxa"/>
            <w:shd w:val="clear" w:color="auto" w:fill="E7E6E6" w:themeFill="background2"/>
          </w:tcPr>
          <w:p w14:paraId="6588D5F3" w14:textId="77777777" w:rsidR="00797CF9" w:rsidRPr="00B36680" w:rsidRDefault="00797CF9" w:rsidP="004C22E8">
            <w:pPr>
              <w:spacing w:after="240" w:line="360" w:lineRule="auto"/>
              <w:jc w:val="both"/>
              <w:rPr>
                <w:rFonts w:ascii="Palatino Linotype" w:eastAsia="Palatino Linotype" w:hAnsi="Palatino Linotype" w:cs="Palatino Linotype"/>
                <w:b/>
                <w:sz w:val="22"/>
                <w:szCs w:val="22"/>
              </w:rPr>
            </w:pPr>
            <w:r w:rsidRPr="00B36680">
              <w:rPr>
                <w:rFonts w:ascii="Palatino Linotype" w:eastAsia="Palatino Linotype" w:hAnsi="Palatino Linotype" w:cs="Palatino Linotype"/>
                <w:b/>
                <w:sz w:val="22"/>
                <w:szCs w:val="22"/>
              </w:rPr>
              <w:lastRenderedPageBreak/>
              <w:t>Documento de respuesta.</w:t>
            </w:r>
          </w:p>
        </w:tc>
        <w:tc>
          <w:tcPr>
            <w:tcW w:w="5245" w:type="dxa"/>
            <w:shd w:val="clear" w:color="auto" w:fill="E7E6E6" w:themeFill="background2"/>
          </w:tcPr>
          <w:p w14:paraId="4D84B826" w14:textId="77777777" w:rsidR="00797CF9" w:rsidRPr="00B36680" w:rsidRDefault="00797CF9" w:rsidP="004C22E8">
            <w:pPr>
              <w:spacing w:after="240" w:line="360" w:lineRule="auto"/>
              <w:jc w:val="both"/>
              <w:rPr>
                <w:rFonts w:ascii="Palatino Linotype" w:eastAsia="Palatino Linotype" w:hAnsi="Palatino Linotype" w:cs="Palatino Linotype"/>
                <w:b/>
                <w:sz w:val="22"/>
                <w:szCs w:val="22"/>
              </w:rPr>
            </w:pPr>
            <w:r w:rsidRPr="00B36680">
              <w:rPr>
                <w:rFonts w:ascii="Palatino Linotype" w:eastAsia="Palatino Linotype" w:hAnsi="Palatino Linotype" w:cs="Palatino Linotype"/>
                <w:b/>
                <w:sz w:val="22"/>
                <w:szCs w:val="22"/>
              </w:rPr>
              <w:t>Contenido.</w:t>
            </w:r>
          </w:p>
        </w:tc>
      </w:tr>
      <w:tr w:rsidR="007A0DA3" w:rsidRPr="00B36680" w14:paraId="5E66BDC9" w14:textId="77777777" w:rsidTr="00797CF9">
        <w:tc>
          <w:tcPr>
            <w:tcW w:w="3681" w:type="dxa"/>
          </w:tcPr>
          <w:p w14:paraId="522067A8" w14:textId="77777777" w:rsidR="00797CF9" w:rsidRPr="00B36680" w:rsidRDefault="00797CF9" w:rsidP="004C22E8">
            <w:pPr>
              <w:spacing w:after="240" w:line="360" w:lineRule="auto"/>
              <w:jc w:val="both"/>
              <w:rPr>
                <w:rFonts w:ascii="Palatino Linotype" w:eastAsia="Palatino Linotype" w:hAnsi="Palatino Linotype" w:cs="Palatino Linotype"/>
                <w:b/>
                <w:i/>
                <w:sz w:val="20"/>
                <w:szCs w:val="22"/>
              </w:rPr>
            </w:pPr>
            <w:r w:rsidRPr="00B36680">
              <w:rPr>
                <w:rFonts w:ascii="Palatino Linotype" w:eastAsia="Palatino Linotype" w:hAnsi="Palatino Linotype" w:cs="Palatino Linotype"/>
                <w:b/>
                <w:i/>
                <w:sz w:val="20"/>
                <w:szCs w:val="22"/>
              </w:rPr>
              <w:t>RESPUESTA A SOLICITUD 81 SEPTIMA REG.pdf</w:t>
            </w:r>
          </w:p>
        </w:tc>
        <w:tc>
          <w:tcPr>
            <w:tcW w:w="5245" w:type="dxa"/>
          </w:tcPr>
          <w:p w14:paraId="403578C4" w14:textId="77777777" w:rsidR="00797CF9" w:rsidRPr="00B36680" w:rsidRDefault="00797CF9" w:rsidP="006E35D8">
            <w:pPr>
              <w:spacing w:after="240" w:line="360" w:lineRule="auto"/>
              <w:jc w:val="both"/>
              <w:rPr>
                <w:rFonts w:ascii="Palatino Linotype" w:eastAsia="Palatino Linotype" w:hAnsi="Palatino Linotype" w:cs="Palatino Linotype"/>
                <w:sz w:val="20"/>
                <w:szCs w:val="22"/>
              </w:rPr>
            </w:pPr>
            <w:r w:rsidRPr="00B36680">
              <w:rPr>
                <w:rFonts w:ascii="Palatino Linotype" w:eastAsia="Palatino Linotype" w:hAnsi="Palatino Linotype" w:cs="Palatino Linotype"/>
                <w:sz w:val="20"/>
                <w:szCs w:val="22"/>
              </w:rPr>
              <w:t xml:space="preserve">Oficio suscrito por el </w:t>
            </w:r>
            <w:r w:rsidR="006E35D8" w:rsidRPr="00B36680">
              <w:rPr>
                <w:rFonts w:ascii="Palatino Linotype" w:eastAsia="Palatino Linotype" w:hAnsi="Palatino Linotype" w:cs="Palatino Linotype"/>
                <w:sz w:val="20"/>
                <w:szCs w:val="22"/>
              </w:rPr>
              <w:t>Séptimo</w:t>
            </w:r>
            <w:r w:rsidRPr="00B36680">
              <w:rPr>
                <w:rFonts w:ascii="Palatino Linotype" w:eastAsia="Palatino Linotype" w:hAnsi="Palatino Linotype" w:cs="Palatino Linotype"/>
                <w:sz w:val="20"/>
                <w:szCs w:val="22"/>
              </w:rPr>
              <w:t xml:space="preserve"> Regidor, en el que refiere que no obra en sus archivos información del 2021, 2023 y 2024.</w:t>
            </w:r>
          </w:p>
        </w:tc>
      </w:tr>
      <w:tr w:rsidR="007A0DA3" w:rsidRPr="00B36680" w14:paraId="01F464B5" w14:textId="77777777" w:rsidTr="00797CF9">
        <w:tc>
          <w:tcPr>
            <w:tcW w:w="3681" w:type="dxa"/>
          </w:tcPr>
          <w:p w14:paraId="268BA5E8" w14:textId="77777777" w:rsidR="00797CF9" w:rsidRPr="00B36680" w:rsidRDefault="00797CF9" w:rsidP="004C22E8">
            <w:pPr>
              <w:spacing w:after="240" w:line="360" w:lineRule="auto"/>
              <w:jc w:val="both"/>
              <w:rPr>
                <w:rFonts w:ascii="Palatino Linotype" w:eastAsia="Palatino Linotype" w:hAnsi="Palatino Linotype" w:cs="Palatino Linotype"/>
                <w:b/>
                <w:i/>
                <w:sz w:val="20"/>
                <w:szCs w:val="22"/>
              </w:rPr>
            </w:pPr>
            <w:r w:rsidRPr="00B36680">
              <w:rPr>
                <w:rFonts w:ascii="Palatino Linotype" w:eastAsia="Palatino Linotype" w:hAnsi="Palatino Linotype" w:cs="Palatino Linotype"/>
                <w:b/>
                <w:i/>
                <w:sz w:val="20"/>
                <w:szCs w:val="22"/>
              </w:rPr>
              <w:t>PRIMER REGIDURIA 2023 INFORME TRIMESTRAL (2).pdf</w:t>
            </w:r>
          </w:p>
        </w:tc>
        <w:tc>
          <w:tcPr>
            <w:tcW w:w="5245" w:type="dxa"/>
          </w:tcPr>
          <w:p w14:paraId="56687F9C" w14:textId="77777777" w:rsidR="00797CF9" w:rsidRPr="00B36680" w:rsidRDefault="0067008A" w:rsidP="0067008A">
            <w:pPr>
              <w:spacing w:after="240" w:line="360" w:lineRule="auto"/>
              <w:jc w:val="both"/>
              <w:rPr>
                <w:rFonts w:ascii="Palatino Linotype" w:eastAsia="Palatino Linotype" w:hAnsi="Palatino Linotype" w:cs="Palatino Linotype"/>
                <w:sz w:val="20"/>
                <w:szCs w:val="22"/>
              </w:rPr>
            </w:pPr>
            <w:r w:rsidRPr="00B36680">
              <w:rPr>
                <w:rFonts w:ascii="Palatino Linotype" w:eastAsia="Palatino Linotype" w:hAnsi="Palatino Linotype" w:cs="Palatino Linotype"/>
                <w:sz w:val="20"/>
                <w:szCs w:val="22"/>
              </w:rPr>
              <w:t xml:space="preserve">Primer y Segundo </w:t>
            </w:r>
            <w:r w:rsidR="006E35D8" w:rsidRPr="00B36680">
              <w:rPr>
                <w:rFonts w:ascii="Palatino Linotype" w:eastAsia="Palatino Linotype" w:hAnsi="Palatino Linotype" w:cs="Palatino Linotype"/>
                <w:sz w:val="20"/>
                <w:szCs w:val="22"/>
              </w:rPr>
              <w:t>Informe de actividades</w:t>
            </w:r>
            <w:r w:rsidRPr="00B36680">
              <w:rPr>
                <w:rFonts w:ascii="Palatino Linotype" w:eastAsia="Palatino Linotype" w:hAnsi="Palatino Linotype" w:cs="Palatino Linotype"/>
                <w:sz w:val="20"/>
                <w:szCs w:val="22"/>
              </w:rPr>
              <w:t xml:space="preserve"> de 2023 de la Primera Regiduría</w:t>
            </w:r>
          </w:p>
        </w:tc>
      </w:tr>
      <w:tr w:rsidR="007A0DA3" w:rsidRPr="00B36680" w14:paraId="44179771" w14:textId="77777777" w:rsidTr="00797CF9">
        <w:tc>
          <w:tcPr>
            <w:tcW w:w="3681" w:type="dxa"/>
          </w:tcPr>
          <w:p w14:paraId="17C82FD9" w14:textId="77777777" w:rsidR="00797CF9" w:rsidRPr="00B36680" w:rsidRDefault="00797CF9" w:rsidP="004C22E8">
            <w:pPr>
              <w:spacing w:after="240" w:line="360" w:lineRule="auto"/>
              <w:jc w:val="both"/>
              <w:rPr>
                <w:rFonts w:ascii="Palatino Linotype" w:eastAsia="Palatino Linotype" w:hAnsi="Palatino Linotype" w:cs="Palatino Linotype"/>
                <w:b/>
                <w:i/>
                <w:sz w:val="20"/>
                <w:szCs w:val="22"/>
              </w:rPr>
            </w:pPr>
            <w:r w:rsidRPr="00B36680">
              <w:rPr>
                <w:rFonts w:ascii="Palatino Linotype" w:eastAsia="Palatino Linotype" w:hAnsi="Palatino Linotype" w:cs="Palatino Linotype"/>
                <w:b/>
                <w:i/>
                <w:sz w:val="20"/>
                <w:szCs w:val="22"/>
              </w:rPr>
              <w:t>PRIMER REGIDURIA 2020 INFORME TRIMESTRAL (1).pdf</w:t>
            </w:r>
          </w:p>
        </w:tc>
        <w:tc>
          <w:tcPr>
            <w:tcW w:w="5245" w:type="dxa"/>
          </w:tcPr>
          <w:p w14:paraId="75E0653B" w14:textId="77777777" w:rsidR="00797CF9" w:rsidRPr="00B36680" w:rsidRDefault="00797CF9" w:rsidP="004C22E8">
            <w:pPr>
              <w:spacing w:after="240" w:line="360" w:lineRule="auto"/>
              <w:jc w:val="both"/>
              <w:rPr>
                <w:rFonts w:ascii="Palatino Linotype" w:eastAsia="Palatino Linotype" w:hAnsi="Palatino Linotype" w:cs="Palatino Linotype"/>
                <w:sz w:val="20"/>
                <w:szCs w:val="22"/>
              </w:rPr>
            </w:pPr>
            <w:r w:rsidRPr="00B36680">
              <w:rPr>
                <w:rFonts w:ascii="Palatino Linotype" w:eastAsia="Palatino Linotype" w:hAnsi="Palatino Linotype" w:cs="Palatino Linotype"/>
                <w:b/>
                <w:sz w:val="20"/>
                <w:szCs w:val="22"/>
              </w:rPr>
              <w:t>Primer</w:t>
            </w:r>
            <w:r w:rsidR="006E35D8" w:rsidRPr="00B36680">
              <w:rPr>
                <w:rFonts w:ascii="Palatino Linotype" w:eastAsia="Palatino Linotype" w:hAnsi="Palatino Linotype" w:cs="Palatino Linotype"/>
                <w:b/>
                <w:sz w:val="20"/>
                <w:szCs w:val="22"/>
              </w:rPr>
              <w:t>, Segundo y T</w:t>
            </w:r>
            <w:r w:rsidR="004C22E8" w:rsidRPr="00B36680">
              <w:rPr>
                <w:rFonts w:ascii="Palatino Linotype" w:eastAsia="Palatino Linotype" w:hAnsi="Palatino Linotype" w:cs="Palatino Linotype"/>
                <w:b/>
                <w:sz w:val="20"/>
                <w:szCs w:val="22"/>
              </w:rPr>
              <w:t xml:space="preserve">ercer </w:t>
            </w:r>
            <w:r w:rsidRPr="00B36680">
              <w:rPr>
                <w:rFonts w:ascii="Palatino Linotype" w:eastAsia="Palatino Linotype" w:hAnsi="Palatino Linotype" w:cs="Palatino Linotype"/>
                <w:b/>
                <w:sz w:val="20"/>
                <w:szCs w:val="22"/>
              </w:rPr>
              <w:t xml:space="preserve"> informe</w:t>
            </w:r>
            <w:r w:rsidRPr="00B36680">
              <w:rPr>
                <w:rFonts w:ascii="Palatino Linotype" w:eastAsia="Palatino Linotype" w:hAnsi="Palatino Linotype" w:cs="Palatino Linotype"/>
                <w:sz w:val="20"/>
                <w:szCs w:val="22"/>
              </w:rPr>
              <w:t xml:space="preserve"> de actividades correspondiente al primer trimestre del año 2020 de la Comisión Edilicia de Mercados, centrales de abasto y rastro, del Primer Regidor, Presidente de la Comisión. </w:t>
            </w:r>
          </w:p>
          <w:p w14:paraId="3C9891A1" w14:textId="77777777" w:rsidR="004C22E8" w:rsidRPr="00B36680" w:rsidRDefault="004C22E8" w:rsidP="004C22E8">
            <w:pPr>
              <w:spacing w:after="240" w:line="360" w:lineRule="auto"/>
              <w:jc w:val="both"/>
              <w:rPr>
                <w:rFonts w:ascii="Palatino Linotype" w:eastAsia="Palatino Linotype" w:hAnsi="Palatino Linotype" w:cs="Palatino Linotype"/>
                <w:sz w:val="20"/>
                <w:szCs w:val="22"/>
              </w:rPr>
            </w:pPr>
            <w:r w:rsidRPr="00B36680">
              <w:rPr>
                <w:rFonts w:ascii="Palatino Linotype" w:eastAsia="Palatino Linotype" w:hAnsi="Palatino Linotype" w:cs="Palatino Linotype"/>
                <w:sz w:val="20"/>
                <w:szCs w:val="22"/>
              </w:rPr>
              <w:t xml:space="preserve">Informe de Actividades correspondiente al </w:t>
            </w:r>
            <w:r w:rsidRPr="00B36680">
              <w:rPr>
                <w:rFonts w:ascii="Palatino Linotype" w:eastAsia="Palatino Linotype" w:hAnsi="Palatino Linotype" w:cs="Palatino Linotype"/>
                <w:b/>
                <w:sz w:val="20"/>
                <w:szCs w:val="22"/>
              </w:rPr>
              <w:t>primer, segundo y tercer trimestre</w:t>
            </w:r>
            <w:r w:rsidRPr="00B36680">
              <w:rPr>
                <w:rFonts w:ascii="Palatino Linotype" w:eastAsia="Palatino Linotype" w:hAnsi="Palatino Linotype" w:cs="Palatino Linotype"/>
                <w:sz w:val="20"/>
                <w:szCs w:val="22"/>
              </w:rPr>
              <w:t xml:space="preserve"> del año 2020 de la Comisión Edilicia de Obras Públicas y Desarrollo Urbano;</w:t>
            </w:r>
          </w:p>
        </w:tc>
      </w:tr>
      <w:tr w:rsidR="007A0DA3" w:rsidRPr="00B36680" w14:paraId="33445C0D" w14:textId="77777777" w:rsidTr="00797CF9">
        <w:tc>
          <w:tcPr>
            <w:tcW w:w="3681" w:type="dxa"/>
          </w:tcPr>
          <w:p w14:paraId="5819AE9A" w14:textId="77777777" w:rsidR="00797CF9" w:rsidRPr="00B36680" w:rsidRDefault="00797CF9" w:rsidP="004C22E8">
            <w:pPr>
              <w:spacing w:after="240" w:line="360" w:lineRule="auto"/>
              <w:jc w:val="both"/>
              <w:rPr>
                <w:rFonts w:ascii="Palatino Linotype" w:eastAsia="Palatino Linotype" w:hAnsi="Palatino Linotype" w:cs="Palatino Linotype"/>
                <w:b/>
                <w:i/>
                <w:sz w:val="20"/>
                <w:szCs w:val="22"/>
              </w:rPr>
            </w:pPr>
            <w:r w:rsidRPr="00B36680">
              <w:rPr>
                <w:rFonts w:ascii="Palatino Linotype" w:eastAsia="Palatino Linotype" w:hAnsi="Palatino Linotype" w:cs="Palatino Linotype"/>
                <w:b/>
                <w:i/>
                <w:sz w:val="20"/>
                <w:szCs w:val="22"/>
              </w:rPr>
              <w:t>PRIMER REGIDURIA 2024 INFORME TRIMESTRAL.pdf</w:t>
            </w:r>
          </w:p>
        </w:tc>
        <w:tc>
          <w:tcPr>
            <w:tcW w:w="5245" w:type="dxa"/>
          </w:tcPr>
          <w:p w14:paraId="6C4C4101" w14:textId="77777777" w:rsidR="0067008A" w:rsidRPr="00B36680" w:rsidRDefault="0067008A" w:rsidP="0067008A">
            <w:pPr>
              <w:spacing w:after="240" w:line="360" w:lineRule="auto"/>
              <w:jc w:val="both"/>
              <w:rPr>
                <w:rFonts w:ascii="Palatino Linotype" w:eastAsia="Palatino Linotype" w:hAnsi="Palatino Linotype" w:cs="Palatino Linotype"/>
                <w:sz w:val="20"/>
                <w:szCs w:val="22"/>
              </w:rPr>
            </w:pPr>
            <w:r w:rsidRPr="00B36680">
              <w:rPr>
                <w:rFonts w:ascii="Palatino Linotype" w:eastAsia="Palatino Linotype" w:hAnsi="Palatino Linotype" w:cs="Palatino Linotype"/>
                <w:sz w:val="20"/>
                <w:szCs w:val="22"/>
              </w:rPr>
              <w:t xml:space="preserve">Cuarto Informe de Actividades de 2023 de la Primera Regiduría </w:t>
            </w:r>
          </w:p>
          <w:p w14:paraId="4466B541" w14:textId="77777777" w:rsidR="00797CF9" w:rsidRPr="00B36680" w:rsidRDefault="0067008A" w:rsidP="004C22E8">
            <w:pPr>
              <w:spacing w:after="240" w:line="360" w:lineRule="auto"/>
              <w:jc w:val="both"/>
              <w:rPr>
                <w:rFonts w:ascii="Palatino Linotype" w:eastAsia="Palatino Linotype" w:hAnsi="Palatino Linotype" w:cs="Palatino Linotype"/>
                <w:sz w:val="20"/>
                <w:szCs w:val="22"/>
              </w:rPr>
            </w:pPr>
            <w:r w:rsidRPr="00B36680">
              <w:rPr>
                <w:rFonts w:ascii="Palatino Linotype" w:eastAsia="Palatino Linotype" w:hAnsi="Palatino Linotype" w:cs="Palatino Linotype"/>
                <w:sz w:val="20"/>
                <w:szCs w:val="22"/>
              </w:rPr>
              <w:t>Primer, Segundo y Tercer Informe de Actividades de 2024 de la Primera Regiduría</w:t>
            </w:r>
          </w:p>
        </w:tc>
      </w:tr>
      <w:tr w:rsidR="007A0DA3" w:rsidRPr="00B36680" w14:paraId="615F931C" w14:textId="77777777" w:rsidTr="00797CF9">
        <w:tc>
          <w:tcPr>
            <w:tcW w:w="3681" w:type="dxa"/>
          </w:tcPr>
          <w:p w14:paraId="608C259A" w14:textId="77777777" w:rsidR="00797CF9" w:rsidRPr="00B36680" w:rsidRDefault="00797CF9" w:rsidP="004C22E8">
            <w:pPr>
              <w:spacing w:after="240" w:line="360" w:lineRule="auto"/>
              <w:jc w:val="both"/>
              <w:rPr>
                <w:rFonts w:ascii="Palatino Linotype" w:eastAsia="Palatino Linotype" w:hAnsi="Palatino Linotype" w:cs="Palatino Linotype"/>
                <w:b/>
                <w:i/>
                <w:sz w:val="20"/>
                <w:szCs w:val="22"/>
              </w:rPr>
            </w:pPr>
            <w:r w:rsidRPr="00B36680">
              <w:rPr>
                <w:rFonts w:ascii="Palatino Linotype" w:eastAsia="Palatino Linotype" w:hAnsi="Palatino Linotype" w:cs="Palatino Linotype"/>
                <w:b/>
                <w:i/>
                <w:sz w:val="20"/>
                <w:szCs w:val="22"/>
              </w:rPr>
              <w:t>contestación 0081_COYOTEP_IP_2025.pdf</w:t>
            </w:r>
          </w:p>
        </w:tc>
        <w:tc>
          <w:tcPr>
            <w:tcW w:w="5245" w:type="dxa"/>
          </w:tcPr>
          <w:p w14:paraId="7B8B7EB3" w14:textId="77777777" w:rsidR="006E35D8" w:rsidRPr="00B36680" w:rsidRDefault="00FE4D31" w:rsidP="004C22E8">
            <w:pPr>
              <w:spacing w:after="240" w:line="360" w:lineRule="auto"/>
              <w:jc w:val="both"/>
              <w:rPr>
                <w:rFonts w:ascii="Palatino Linotype" w:eastAsia="Palatino Linotype" w:hAnsi="Palatino Linotype" w:cs="Palatino Linotype"/>
                <w:sz w:val="20"/>
                <w:szCs w:val="22"/>
              </w:rPr>
            </w:pPr>
            <w:r w:rsidRPr="00B36680">
              <w:rPr>
                <w:rFonts w:ascii="Palatino Linotype" w:eastAsia="Palatino Linotype" w:hAnsi="Palatino Linotype" w:cs="Palatino Linotype"/>
                <w:sz w:val="20"/>
                <w:szCs w:val="22"/>
              </w:rPr>
              <w:t xml:space="preserve">Documento suscrito por el Primer Regidor en el que refiere que no se localizó información del año 2021. </w:t>
            </w:r>
          </w:p>
          <w:p w14:paraId="31889F9A" w14:textId="77777777" w:rsidR="00797CF9" w:rsidRPr="00B36680" w:rsidRDefault="00FE4D31" w:rsidP="004C22E8">
            <w:pPr>
              <w:spacing w:after="240" w:line="360" w:lineRule="auto"/>
              <w:jc w:val="both"/>
              <w:rPr>
                <w:rFonts w:ascii="Palatino Linotype" w:eastAsia="Palatino Linotype" w:hAnsi="Palatino Linotype" w:cs="Palatino Linotype"/>
                <w:sz w:val="20"/>
                <w:szCs w:val="22"/>
              </w:rPr>
            </w:pPr>
            <w:r w:rsidRPr="00B36680">
              <w:rPr>
                <w:rFonts w:ascii="Palatino Linotype" w:eastAsia="Palatino Linotype" w:hAnsi="Palatino Linotype" w:cs="Palatino Linotype"/>
                <w:sz w:val="20"/>
                <w:szCs w:val="22"/>
              </w:rPr>
              <w:t>Sólo proporciona información de los años 2020, 2023 y 2024.</w:t>
            </w:r>
          </w:p>
        </w:tc>
      </w:tr>
      <w:tr w:rsidR="007A0DA3" w:rsidRPr="00B36680" w14:paraId="06C7A73C" w14:textId="77777777" w:rsidTr="00797CF9">
        <w:tc>
          <w:tcPr>
            <w:tcW w:w="3681" w:type="dxa"/>
          </w:tcPr>
          <w:p w14:paraId="2A9B93E8" w14:textId="77777777" w:rsidR="00797CF9" w:rsidRPr="00B36680" w:rsidRDefault="00797CF9" w:rsidP="004C22E8">
            <w:pPr>
              <w:spacing w:after="240" w:line="360" w:lineRule="auto"/>
              <w:jc w:val="both"/>
              <w:rPr>
                <w:rFonts w:ascii="Palatino Linotype" w:eastAsia="Palatino Linotype" w:hAnsi="Palatino Linotype" w:cs="Palatino Linotype"/>
                <w:b/>
                <w:i/>
                <w:sz w:val="20"/>
                <w:szCs w:val="22"/>
              </w:rPr>
            </w:pPr>
            <w:r w:rsidRPr="00B36680">
              <w:rPr>
                <w:rFonts w:ascii="Palatino Linotype" w:eastAsia="Palatino Linotype" w:hAnsi="Palatino Linotype" w:cs="Palatino Linotype"/>
                <w:b/>
                <w:i/>
                <w:sz w:val="20"/>
                <w:szCs w:val="22"/>
              </w:rPr>
              <w:lastRenderedPageBreak/>
              <w:t>RESPUESTA A SOL 81 2025.pdf</w:t>
            </w:r>
          </w:p>
        </w:tc>
        <w:tc>
          <w:tcPr>
            <w:tcW w:w="5245" w:type="dxa"/>
          </w:tcPr>
          <w:p w14:paraId="2D85F2FD" w14:textId="77777777" w:rsidR="00D12C07" w:rsidRPr="00B36680" w:rsidRDefault="00D12C07" w:rsidP="004C22E8">
            <w:pPr>
              <w:spacing w:after="240" w:line="360" w:lineRule="auto"/>
              <w:jc w:val="both"/>
              <w:rPr>
                <w:rFonts w:ascii="Palatino Linotype" w:eastAsia="Palatino Linotype" w:hAnsi="Palatino Linotype" w:cs="Palatino Linotype"/>
                <w:sz w:val="20"/>
                <w:szCs w:val="22"/>
              </w:rPr>
            </w:pPr>
            <w:r w:rsidRPr="00B36680">
              <w:rPr>
                <w:rFonts w:ascii="Palatino Linotype" w:eastAsia="Palatino Linotype" w:hAnsi="Palatino Linotype" w:cs="Palatino Linotype"/>
                <w:sz w:val="20"/>
                <w:szCs w:val="22"/>
              </w:rPr>
              <w:t>Contiene los informes de actividades del Síndico Municipal</w:t>
            </w:r>
            <w:r w:rsidR="00A65A87" w:rsidRPr="00B36680">
              <w:rPr>
                <w:rFonts w:ascii="Palatino Linotype" w:eastAsia="Palatino Linotype" w:hAnsi="Palatino Linotype" w:cs="Palatino Linotype"/>
                <w:sz w:val="20"/>
                <w:szCs w:val="22"/>
              </w:rPr>
              <w:t xml:space="preserve"> de los ejercicios 2023 y 2024.</w:t>
            </w:r>
          </w:p>
        </w:tc>
      </w:tr>
      <w:tr w:rsidR="007A0DA3" w:rsidRPr="00B36680" w14:paraId="0E225EB6" w14:textId="77777777" w:rsidTr="00797CF9">
        <w:tc>
          <w:tcPr>
            <w:tcW w:w="3681" w:type="dxa"/>
          </w:tcPr>
          <w:p w14:paraId="34675BAD" w14:textId="77777777" w:rsidR="00797CF9" w:rsidRPr="00B36680" w:rsidRDefault="00797CF9" w:rsidP="004C22E8">
            <w:pPr>
              <w:spacing w:after="240" w:line="360" w:lineRule="auto"/>
              <w:jc w:val="both"/>
              <w:rPr>
                <w:rFonts w:ascii="Palatino Linotype" w:eastAsia="Palatino Linotype" w:hAnsi="Palatino Linotype" w:cs="Palatino Linotype"/>
                <w:b/>
                <w:i/>
                <w:sz w:val="20"/>
                <w:szCs w:val="22"/>
              </w:rPr>
            </w:pPr>
            <w:r w:rsidRPr="00B36680">
              <w:rPr>
                <w:rFonts w:ascii="Palatino Linotype" w:eastAsia="Palatino Linotype" w:hAnsi="Palatino Linotype" w:cs="Palatino Linotype"/>
                <w:b/>
                <w:i/>
                <w:sz w:val="20"/>
                <w:szCs w:val="22"/>
              </w:rPr>
              <w:t>INFORMES 2020 2021.pdf</w:t>
            </w:r>
          </w:p>
        </w:tc>
        <w:tc>
          <w:tcPr>
            <w:tcW w:w="5245" w:type="dxa"/>
          </w:tcPr>
          <w:p w14:paraId="7C34BC22" w14:textId="77777777" w:rsidR="00797CF9" w:rsidRPr="00B36680" w:rsidRDefault="0006617C" w:rsidP="004C22E8">
            <w:pPr>
              <w:spacing w:after="240" w:line="360" w:lineRule="auto"/>
              <w:jc w:val="both"/>
              <w:rPr>
                <w:rFonts w:ascii="Palatino Linotype" w:eastAsia="Palatino Linotype" w:hAnsi="Palatino Linotype" w:cs="Palatino Linotype"/>
                <w:sz w:val="20"/>
                <w:szCs w:val="22"/>
              </w:rPr>
            </w:pPr>
            <w:r w:rsidRPr="00B36680">
              <w:rPr>
                <w:rFonts w:ascii="Palatino Linotype" w:eastAsia="Palatino Linotype" w:hAnsi="Palatino Linotype" w:cs="Palatino Linotype"/>
                <w:sz w:val="20"/>
                <w:szCs w:val="22"/>
              </w:rPr>
              <w:t>Segundo y Tercer informe de actividades del Síndico Municipal 2020</w:t>
            </w:r>
          </w:p>
        </w:tc>
      </w:tr>
      <w:tr w:rsidR="007A0DA3" w:rsidRPr="00B36680" w14:paraId="71781C72" w14:textId="77777777" w:rsidTr="00797CF9">
        <w:tc>
          <w:tcPr>
            <w:tcW w:w="3681" w:type="dxa"/>
          </w:tcPr>
          <w:p w14:paraId="5798376B" w14:textId="77777777" w:rsidR="00797CF9" w:rsidRPr="00B36680" w:rsidRDefault="00797CF9" w:rsidP="004C22E8">
            <w:pPr>
              <w:spacing w:after="240" w:line="360" w:lineRule="auto"/>
              <w:jc w:val="both"/>
              <w:rPr>
                <w:rFonts w:ascii="Palatino Linotype" w:eastAsia="Palatino Linotype" w:hAnsi="Palatino Linotype" w:cs="Palatino Linotype"/>
                <w:b/>
                <w:i/>
                <w:sz w:val="20"/>
                <w:szCs w:val="22"/>
              </w:rPr>
            </w:pPr>
            <w:r w:rsidRPr="00B36680">
              <w:rPr>
                <w:rFonts w:ascii="Palatino Linotype" w:eastAsia="Palatino Linotype" w:hAnsi="Palatino Linotype" w:cs="Palatino Linotype"/>
                <w:b/>
                <w:i/>
                <w:sz w:val="20"/>
                <w:szCs w:val="22"/>
              </w:rPr>
              <w:t>sol 81 final.pdf</w:t>
            </w:r>
          </w:p>
        </w:tc>
        <w:tc>
          <w:tcPr>
            <w:tcW w:w="5245" w:type="dxa"/>
          </w:tcPr>
          <w:p w14:paraId="0592F2C5" w14:textId="77777777" w:rsidR="00797CF9" w:rsidRPr="00B36680" w:rsidRDefault="0006617C" w:rsidP="004C22E8">
            <w:pPr>
              <w:spacing w:after="240" w:line="360" w:lineRule="auto"/>
              <w:jc w:val="both"/>
              <w:rPr>
                <w:rFonts w:ascii="Palatino Linotype" w:eastAsia="Palatino Linotype" w:hAnsi="Palatino Linotype" w:cs="Palatino Linotype"/>
                <w:sz w:val="20"/>
                <w:szCs w:val="22"/>
              </w:rPr>
            </w:pPr>
            <w:r w:rsidRPr="00B36680">
              <w:rPr>
                <w:rFonts w:ascii="Palatino Linotype" w:eastAsia="Palatino Linotype" w:hAnsi="Palatino Linotype" w:cs="Palatino Linotype"/>
                <w:sz w:val="20"/>
                <w:szCs w:val="22"/>
              </w:rPr>
              <w:t>Oficio suscrito por el Síndico Municipal, mediante el cual refiere que únicamente se cuenta con la información de los ejercicios 2023 y 2024. Se localizaron en archivo municipal lo correspondiente a los ejercicios fiscales 2020 y 2021.</w:t>
            </w:r>
          </w:p>
        </w:tc>
      </w:tr>
      <w:tr w:rsidR="007A0DA3" w:rsidRPr="00B36680" w14:paraId="2CC1B0B7" w14:textId="77777777" w:rsidTr="00797CF9">
        <w:tc>
          <w:tcPr>
            <w:tcW w:w="3681" w:type="dxa"/>
          </w:tcPr>
          <w:p w14:paraId="27E83A0D" w14:textId="77777777" w:rsidR="00797CF9" w:rsidRPr="00B36680" w:rsidRDefault="00797CF9" w:rsidP="004C22E8">
            <w:pPr>
              <w:spacing w:after="240" w:line="360" w:lineRule="auto"/>
              <w:jc w:val="both"/>
              <w:rPr>
                <w:rFonts w:ascii="Palatino Linotype" w:eastAsia="Palatino Linotype" w:hAnsi="Palatino Linotype" w:cs="Palatino Linotype"/>
                <w:b/>
                <w:i/>
                <w:sz w:val="20"/>
                <w:szCs w:val="22"/>
              </w:rPr>
            </w:pPr>
            <w:proofErr w:type="spellStart"/>
            <w:r w:rsidRPr="00B36680">
              <w:rPr>
                <w:rFonts w:ascii="Palatino Linotype" w:eastAsia="Palatino Linotype" w:hAnsi="Palatino Linotype" w:cs="Palatino Linotype"/>
                <w:b/>
                <w:i/>
                <w:sz w:val="20"/>
                <w:szCs w:val="22"/>
              </w:rPr>
              <w:t>solixitud</w:t>
            </w:r>
            <w:proofErr w:type="spellEnd"/>
            <w:r w:rsidRPr="00B36680">
              <w:rPr>
                <w:rFonts w:ascii="Palatino Linotype" w:eastAsia="Palatino Linotype" w:hAnsi="Palatino Linotype" w:cs="Palatino Linotype"/>
                <w:b/>
                <w:i/>
                <w:sz w:val="20"/>
                <w:szCs w:val="22"/>
              </w:rPr>
              <w:t xml:space="preserve"> de </w:t>
            </w:r>
            <w:proofErr w:type="spellStart"/>
            <w:r w:rsidRPr="00B36680">
              <w:rPr>
                <w:rFonts w:ascii="Palatino Linotype" w:eastAsia="Palatino Linotype" w:hAnsi="Palatino Linotype" w:cs="Palatino Linotype"/>
                <w:b/>
                <w:i/>
                <w:sz w:val="20"/>
                <w:szCs w:val="22"/>
              </w:rPr>
              <w:t>informacion</w:t>
            </w:r>
            <w:proofErr w:type="spellEnd"/>
            <w:r w:rsidRPr="00B36680">
              <w:rPr>
                <w:rFonts w:ascii="Palatino Linotype" w:eastAsia="Palatino Linotype" w:hAnsi="Palatino Linotype" w:cs="Palatino Linotype"/>
                <w:b/>
                <w:i/>
                <w:sz w:val="20"/>
                <w:szCs w:val="22"/>
              </w:rPr>
              <w:t xml:space="preserve"> 00081.pdf</w:t>
            </w:r>
          </w:p>
        </w:tc>
        <w:tc>
          <w:tcPr>
            <w:tcW w:w="5245" w:type="dxa"/>
          </w:tcPr>
          <w:p w14:paraId="1307C949" w14:textId="77777777" w:rsidR="00797CF9" w:rsidRPr="00B36680" w:rsidRDefault="002D243E" w:rsidP="004C22E8">
            <w:pPr>
              <w:spacing w:after="240" w:line="360" w:lineRule="auto"/>
              <w:jc w:val="both"/>
              <w:rPr>
                <w:rFonts w:ascii="Palatino Linotype" w:eastAsia="Palatino Linotype" w:hAnsi="Palatino Linotype" w:cs="Palatino Linotype"/>
                <w:sz w:val="20"/>
                <w:szCs w:val="22"/>
              </w:rPr>
            </w:pPr>
            <w:r w:rsidRPr="00B36680">
              <w:rPr>
                <w:rFonts w:ascii="Palatino Linotype" w:eastAsia="Palatino Linotype" w:hAnsi="Palatino Linotype" w:cs="Palatino Linotype"/>
                <w:sz w:val="20"/>
                <w:szCs w:val="22"/>
              </w:rPr>
              <w:t>Documento suscrito por el Cuarto Regidor, mediante el cual refiere que no se localizó información de informes trimestrales de los años 2020. 2021, 2023 y 2024.</w:t>
            </w:r>
            <w:r w:rsidR="00B83B5D" w:rsidRPr="00B36680">
              <w:rPr>
                <w:rFonts w:ascii="Palatino Linotype" w:eastAsia="Palatino Linotype" w:hAnsi="Palatino Linotype" w:cs="Palatino Linotype"/>
                <w:sz w:val="20"/>
                <w:szCs w:val="22"/>
              </w:rPr>
              <w:t xml:space="preserve"> </w:t>
            </w:r>
          </w:p>
        </w:tc>
      </w:tr>
      <w:tr w:rsidR="007A0DA3" w:rsidRPr="00B36680" w14:paraId="13DE0578" w14:textId="77777777" w:rsidTr="00797CF9">
        <w:tc>
          <w:tcPr>
            <w:tcW w:w="3681" w:type="dxa"/>
          </w:tcPr>
          <w:p w14:paraId="1DA522FE" w14:textId="77777777" w:rsidR="00797CF9" w:rsidRPr="00B36680" w:rsidRDefault="00797CF9" w:rsidP="004C22E8">
            <w:pPr>
              <w:spacing w:after="240" w:line="360" w:lineRule="auto"/>
              <w:jc w:val="both"/>
              <w:rPr>
                <w:rFonts w:ascii="Palatino Linotype" w:eastAsia="Palatino Linotype" w:hAnsi="Palatino Linotype" w:cs="Palatino Linotype"/>
                <w:b/>
                <w:i/>
                <w:sz w:val="20"/>
                <w:szCs w:val="22"/>
              </w:rPr>
            </w:pPr>
            <w:r w:rsidRPr="00B36680">
              <w:rPr>
                <w:rFonts w:ascii="Palatino Linotype" w:eastAsia="Palatino Linotype" w:hAnsi="Palatino Linotype" w:cs="Palatino Linotype"/>
                <w:b/>
                <w:i/>
                <w:sz w:val="20"/>
                <w:szCs w:val="22"/>
              </w:rPr>
              <w:t>Scan.pdf</w:t>
            </w:r>
          </w:p>
        </w:tc>
        <w:tc>
          <w:tcPr>
            <w:tcW w:w="5245" w:type="dxa"/>
          </w:tcPr>
          <w:p w14:paraId="633C1AD3" w14:textId="77777777" w:rsidR="003730EA" w:rsidRPr="00B36680" w:rsidRDefault="00C630D3" w:rsidP="0067008A">
            <w:pPr>
              <w:spacing w:after="240" w:line="360" w:lineRule="auto"/>
              <w:jc w:val="both"/>
              <w:rPr>
                <w:rFonts w:ascii="Palatino Linotype" w:eastAsia="Palatino Linotype" w:hAnsi="Palatino Linotype" w:cs="Palatino Linotype"/>
                <w:sz w:val="20"/>
                <w:szCs w:val="22"/>
              </w:rPr>
            </w:pPr>
            <w:r w:rsidRPr="00B36680">
              <w:rPr>
                <w:rFonts w:ascii="Palatino Linotype" w:eastAsia="Palatino Linotype" w:hAnsi="Palatino Linotype" w:cs="Palatino Linotype"/>
                <w:sz w:val="20"/>
                <w:szCs w:val="22"/>
              </w:rPr>
              <w:t xml:space="preserve">4to informe trimestral de los ejercicios </w:t>
            </w:r>
            <w:r w:rsidR="003730EA" w:rsidRPr="00B36680">
              <w:rPr>
                <w:rFonts w:ascii="Palatino Linotype" w:eastAsia="Palatino Linotype" w:hAnsi="Palatino Linotype" w:cs="Palatino Linotype"/>
                <w:sz w:val="20"/>
                <w:szCs w:val="22"/>
              </w:rPr>
              <w:t>2023 y 2024</w:t>
            </w:r>
            <w:r w:rsidR="00AC2385" w:rsidRPr="00B36680">
              <w:rPr>
                <w:rFonts w:ascii="Palatino Linotype" w:eastAsia="Palatino Linotype" w:hAnsi="Palatino Linotype" w:cs="Palatino Linotype"/>
                <w:sz w:val="20"/>
                <w:szCs w:val="22"/>
              </w:rPr>
              <w:t xml:space="preserve"> </w:t>
            </w:r>
            <w:r w:rsidRPr="00B36680">
              <w:rPr>
                <w:rFonts w:ascii="Palatino Linotype" w:eastAsia="Palatino Linotype" w:hAnsi="Palatino Linotype" w:cs="Palatino Linotype"/>
                <w:sz w:val="20"/>
                <w:szCs w:val="22"/>
              </w:rPr>
              <w:t>de la S</w:t>
            </w:r>
            <w:r w:rsidR="00AC2385" w:rsidRPr="00B36680">
              <w:rPr>
                <w:rFonts w:ascii="Palatino Linotype" w:eastAsia="Palatino Linotype" w:hAnsi="Palatino Linotype" w:cs="Palatino Linotype"/>
                <w:sz w:val="20"/>
                <w:szCs w:val="22"/>
              </w:rPr>
              <w:t>egunda regiduría.</w:t>
            </w:r>
          </w:p>
        </w:tc>
      </w:tr>
      <w:tr w:rsidR="007A0DA3" w:rsidRPr="00B36680" w14:paraId="69E0090E" w14:textId="77777777" w:rsidTr="00797CF9">
        <w:tc>
          <w:tcPr>
            <w:tcW w:w="3681" w:type="dxa"/>
          </w:tcPr>
          <w:p w14:paraId="478486E3" w14:textId="77777777" w:rsidR="00797CF9" w:rsidRPr="00B36680" w:rsidRDefault="00797CF9" w:rsidP="004C22E8">
            <w:pPr>
              <w:spacing w:after="240" w:line="360" w:lineRule="auto"/>
              <w:jc w:val="both"/>
              <w:rPr>
                <w:rFonts w:ascii="Palatino Linotype" w:eastAsia="Palatino Linotype" w:hAnsi="Palatino Linotype" w:cs="Palatino Linotype"/>
                <w:b/>
                <w:i/>
                <w:sz w:val="20"/>
                <w:szCs w:val="22"/>
              </w:rPr>
            </w:pPr>
            <w:r w:rsidRPr="00B36680">
              <w:rPr>
                <w:rFonts w:ascii="Palatino Linotype" w:eastAsia="Palatino Linotype" w:hAnsi="Palatino Linotype" w:cs="Palatino Linotype"/>
                <w:b/>
                <w:i/>
                <w:sz w:val="20"/>
                <w:szCs w:val="22"/>
              </w:rPr>
              <w:t>Scan.pdf</w:t>
            </w:r>
          </w:p>
        </w:tc>
        <w:tc>
          <w:tcPr>
            <w:tcW w:w="5245" w:type="dxa"/>
          </w:tcPr>
          <w:p w14:paraId="42379871" w14:textId="77777777" w:rsidR="00797CF9" w:rsidRPr="00B36680" w:rsidRDefault="00EC06A4" w:rsidP="00EC06A4">
            <w:pPr>
              <w:spacing w:after="240" w:line="360" w:lineRule="auto"/>
              <w:jc w:val="both"/>
              <w:rPr>
                <w:rFonts w:ascii="Palatino Linotype" w:eastAsia="Palatino Linotype" w:hAnsi="Palatino Linotype" w:cs="Palatino Linotype"/>
                <w:sz w:val="20"/>
                <w:szCs w:val="22"/>
              </w:rPr>
            </w:pPr>
            <w:r w:rsidRPr="00B36680">
              <w:rPr>
                <w:rFonts w:ascii="Palatino Linotype" w:eastAsia="Palatino Linotype" w:hAnsi="Palatino Linotype" w:cs="Palatino Linotype"/>
                <w:sz w:val="20"/>
                <w:szCs w:val="22"/>
              </w:rPr>
              <w:t>No se puede descargar</w:t>
            </w:r>
          </w:p>
        </w:tc>
      </w:tr>
      <w:tr w:rsidR="007A0DA3" w:rsidRPr="00B36680" w14:paraId="3BA98628" w14:textId="77777777" w:rsidTr="00797CF9">
        <w:tc>
          <w:tcPr>
            <w:tcW w:w="3681" w:type="dxa"/>
          </w:tcPr>
          <w:p w14:paraId="52C84E67" w14:textId="77777777" w:rsidR="00797CF9" w:rsidRPr="00B36680" w:rsidRDefault="00797CF9" w:rsidP="004C22E8">
            <w:pPr>
              <w:spacing w:after="240" w:line="360" w:lineRule="auto"/>
              <w:jc w:val="both"/>
              <w:rPr>
                <w:rFonts w:ascii="Palatino Linotype" w:eastAsia="Palatino Linotype" w:hAnsi="Palatino Linotype" w:cs="Palatino Linotype"/>
                <w:b/>
                <w:i/>
                <w:sz w:val="20"/>
                <w:szCs w:val="22"/>
              </w:rPr>
            </w:pPr>
            <w:r w:rsidRPr="00B36680">
              <w:rPr>
                <w:rFonts w:ascii="Palatino Linotype" w:eastAsia="Palatino Linotype" w:hAnsi="Palatino Linotype" w:cs="Palatino Linotype"/>
                <w:b/>
                <w:i/>
                <w:sz w:val="20"/>
                <w:szCs w:val="22"/>
              </w:rPr>
              <w:t>Scan.pdf</w:t>
            </w:r>
          </w:p>
        </w:tc>
        <w:tc>
          <w:tcPr>
            <w:tcW w:w="5245" w:type="dxa"/>
          </w:tcPr>
          <w:p w14:paraId="6974A9F8" w14:textId="77777777" w:rsidR="00797CF9" w:rsidRPr="00B36680" w:rsidRDefault="00EC06A4" w:rsidP="004C22E8">
            <w:pPr>
              <w:spacing w:after="240" w:line="360" w:lineRule="auto"/>
              <w:jc w:val="both"/>
              <w:rPr>
                <w:rFonts w:ascii="Palatino Linotype" w:eastAsia="Palatino Linotype" w:hAnsi="Palatino Linotype" w:cs="Palatino Linotype"/>
                <w:sz w:val="20"/>
                <w:szCs w:val="22"/>
              </w:rPr>
            </w:pPr>
            <w:r w:rsidRPr="00B36680">
              <w:rPr>
                <w:rFonts w:ascii="Palatino Linotype" w:eastAsia="Palatino Linotype" w:hAnsi="Palatino Linotype" w:cs="Palatino Linotype"/>
                <w:sz w:val="20"/>
                <w:szCs w:val="22"/>
              </w:rPr>
              <w:t xml:space="preserve">Se descarga pero aparece como documento </w:t>
            </w:r>
            <w:r w:rsidR="009F7CC7" w:rsidRPr="00B36680">
              <w:rPr>
                <w:rFonts w:ascii="Palatino Linotype" w:eastAsia="Palatino Linotype" w:hAnsi="Palatino Linotype" w:cs="Palatino Linotype"/>
                <w:sz w:val="20"/>
                <w:szCs w:val="22"/>
              </w:rPr>
              <w:t>dañado.</w:t>
            </w:r>
          </w:p>
        </w:tc>
      </w:tr>
      <w:tr w:rsidR="007A0DA3" w:rsidRPr="00B36680" w14:paraId="11B62F6D" w14:textId="77777777" w:rsidTr="00797CF9">
        <w:tc>
          <w:tcPr>
            <w:tcW w:w="3681" w:type="dxa"/>
          </w:tcPr>
          <w:p w14:paraId="718C780E" w14:textId="77777777" w:rsidR="00797CF9" w:rsidRPr="00B36680" w:rsidRDefault="00797CF9" w:rsidP="004C22E8">
            <w:pPr>
              <w:spacing w:after="240" w:line="360" w:lineRule="auto"/>
              <w:jc w:val="both"/>
              <w:rPr>
                <w:rFonts w:ascii="Palatino Linotype" w:eastAsia="Palatino Linotype" w:hAnsi="Palatino Linotype" w:cs="Palatino Linotype"/>
                <w:b/>
                <w:i/>
                <w:sz w:val="20"/>
                <w:szCs w:val="22"/>
              </w:rPr>
            </w:pPr>
            <w:r w:rsidRPr="00B36680">
              <w:rPr>
                <w:rFonts w:ascii="Palatino Linotype" w:eastAsia="Palatino Linotype" w:hAnsi="Palatino Linotype" w:cs="Palatino Linotype"/>
                <w:b/>
                <w:i/>
                <w:sz w:val="20"/>
                <w:szCs w:val="22"/>
              </w:rPr>
              <w:t>Scan.pdf</w:t>
            </w:r>
          </w:p>
        </w:tc>
        <w:tc>
          <w:tcPr>
            <w:tcW w:w="5245" w:type="dxa"/>
          </w:tcPr>
          <w:p w14:paraId="34E6B4E3" w14:textId="77777777" w:rsidR="009F7CC7" w:rsidRPr="00B36680" w:rsidRDefault="009F7CC7" w:rsidP="004C22E8">
            <w:pPr>
              <w:spacing w:after="240" w:line="360" w:lineRule="auto"/>
              <w:jc w:val="both"/>
              <w:rPr>
                <w:rFonts w:ascii="Palatino Linotype" w:eastAsia="Palatino Linotype" w:hAnsi="Palatino Linotype" w:cs="Palatino Linotype"/>
                <w:sz w:val="20"/>
                <w:szCs w:val="22"/>
              </w:rPr>
            </w:pPr>
            <w:r w:rsidRPr="00B36680">
              <w:rPr>
                <w:rFonts w:ascii="Palatino Linotype" w:eastAsia="Palatino Linotype" w:hAnsi="Palatino Linotype" w:cs="Palatino Linotype"/>
                <w:sz w:val="20"/>
                <w:szCs w:val="22"/>
              </w:rPr>
              <w:t>Se descarga pero aparece como documento dañado.</w:t>
            </w:r>
          </w:p>
        </w:tc>
      </w:tr>
      <w:tr w:rsidR="007A0DA3" w:rsidRPr="00B36680" w14:paraId="2539D164" w14:textId="77777777" w:rsidTr="00797CF9">
        <w:tc>
          <w:tcPr>
            <w:tcW w:w="3681" w:type="dxa"/>
          </w:tcPr>
          <w:p w14:paraId="15461C9A" w14:textId="77777777" w:rsidR="00797CF9" w:rsidRPr="00B36680" w:rsidRDefault="00797CF9" w:rsidP="004C22E8">
            <w:pPr>
              <w:spacing w:after="240" w:line="360" w:lineRule="auto"/>
              <w:jc w:val="both"/>
              <w:rPr>
                <w:rFonts w:ascii="Palatino Linotype" w:eastAsia="Palatino Linotype" w:hAnsi="Palatino Linotype" w:cs="Palatino Linotype"/>
                <w:b/>
                <w:i/>
                <w:sz w:val="20"/>
                <w:szCs w:val="22"/>
              </w:rPr>
            </w:pPr>
            <w:r w:rsidRPr="00B36680">
              <w:rPr>
                <w:rFonts w:ascii="Palatino Linotype" w:eastAsia="Palatino Linotype" w:hAnsi="Palatino Linotype" w:cs="Palatino Linotype"/>
                <w:b/>
                <w:i/>
                <w:sz w:val="20"/>
                <w:szCs w:val="22"/>
              </w:rPr>
              <w:t>Scan.pdf</w:t>
            </w:r>
          </w:p>
        </w:tc>
        <w:tc>
          <w:tcPr>
            <w:tcW w:w="5245" w:type="dxa"/>
          </w:tcPr>
          <w:p w14:paraId="3DC3F5AB" w14:textId="77777777" w:rsidR="009F7CC7" w:rsidRPr="00B36680" w:rsidRDefault="0067008A" w:rsidP="009F7CC7">
            <w:pPr>
              <w:spacing w:after="240" w:line="360" w:lineRule="auto"/>
              <w:jc w:val="both"/>
              <w:rPr>
                <w:rFonts w:ascii="Palatino Linotype" w:eastAsia="Palatino Linotype" w:hAnsi="Palatino Linotype" w:cs="Palatino Linotype"/>
                <w:sz w:val="20"/>
                <w:szCs w:val="22"/>
              </w:rPr>
            </w:pPr>
            <w:r w:rsidRPr="00B36680">
              <w:rPr>
                <w:rFonts w:ascii="Palatino Linotype" w:eastAsia="Palatino Linotype" w:hAnsi="Palatino Linotype" w:cs="Palatino Linotype"/>
                <w:sz w:val="20"/>
                <w:szCs w:val="22"/>
              </w:rPr>
              <w:t>Segunda R</w:t>
            </w:r>
            <w:r w:rsidR="009F7CC7" w:rsidRPr="00B36680">
              <w:rPr>
                <w:rFonts w:ascii="Palatino Linotype" w:eastAsia="Palatino Linotype" w:hAnsi="Palatino Linotype" w:cs="Palatino Linotype"/>
                <w:sz w:val="20"/>
                <w:szCs w:val="22"/>
              </w:rPr>
              <w:t>egiduría.</w:t>
            </w:r>
          </w:p>
          <w:p w14:paraId="21B48407" w14:textId="77777777" w:rsidR="00797CF9" w:rsidRPr="00B36680" w:rsidRDefault="0067008A" w:rsidP="0067008A">
            <w:pPr>
              <w:spacing w:after="240" w:line="360" w:lineRule="auto"/>
              <w:jc w:val="both"/>
              <w:rPr>
                <w:rFonts w:ascii="Palatino Linotype" w:eastAsia="Palatino Linotype" w:hAnsi="Palatino Linotype" w:cs="Palatino Linotype"/>
                <w:sz w:val="20"/>
                <w:szCs w:val="22"/>
              </w:rPr>
            </w:pPr>
            <w:r w:rsidRPr="00B36680">
              <w:rPr>
                <w:rFonts w:ascii="Palatino Linotype" w:eastAsia="Palatino Linotype" w:hAnsi="Palatino Linotype" w:cs="Palatino Linotype"/>
                <w:sz w:val="20"/>
                <w:szCs w:val="22"/>
              </w:rPr>
              <w:t xml:space="preserve">Primer Informe Trimestral de actividades de </w:t>
            </w:r>
            <w:r w:rsidR="009F7CC7" w:rsidRPr="00B36680">
              <w:rPr>
                <w:rFonts w:ascii="Palatino Linotype" w:eastAsia="Palatino Linotype" w:hAnsi="Palatino Linotype" w:cs="Palatino Linotype"/>
                <w:sz w:val="20"/>
                <w:szCs w:val="22"/>
              </w:rPr>
              <w:t>2024</w:t>
            </w:r>
            <w:r w:rsidRPr="00B36680">
              <w:rPr>
                <w:rFonts w:ascii="Palatino Linotype" w:eastAsia="Palatino Linotype" w:hAnsi="Palatino Linotype" w:cs="Palatino Linotype"/>
                <w:sz w:val="20"/>
                <w:szCs w:val="22"/>
              </w:rPr>
              <w:t xml:space="preserve"> de la Segunda Regiduría</w:t>
            </w:r>
          </w:p>
        </w:tc>
      </w:tr>
      <w:tr w:rsidR="007A0DA3" w:rsidRPr="00B36680" w14:paraId="4DEB772F" w14:textId="77777777" w:rsidTr="00797CF9">
        <w:tc>
          <w:tcPr>
            <w:tcW w:w="3681" w:type="dxa"/>
          </w:tcPr>
          <w:p w14:paraId="3622C2CB" w14:textId="77777777" w:rsidR="00797CF9" w:rsidRPr="00B36680" w:rsidRDefault="00797CF9" w:rsidP="004C22E8">
            <w:pPr>
              <w:spacing w:after="240" w:line="360" w:lineRule="auto"/>
              <w:jc w:val="both"/>
              <w:rPr>
                <w:rFonts w:ascii="Palatino Linotype" w:eastAsia="Palatino Linotype" w:hAnsi="Palatino Linotype" w:cs="Palatino Linotype"/>
                <w:b/>
                <w:i/>
                <w:sz w:val="20"/>
                <w:szCs w:val="22"/>
              </w:rPr>
            </w:pPr>
            <w:r w:rsidRPr="00B36680">
              <w:rPr>
                <w:rFonts w:ascii="Palatino Linotype" w:eastAsia="Palatino Linotype" w:hAnsi="Palatino Linotype" w:cs="Palatino Linotype"/>
                <w:b/>
                <w:i/>
                <w:sz w:val="20"/>
                <w:szCs w:val="22"/>
              </w:rPr>
              <w:lastRenderedPageBreak/>
              <w:t>TRANSPARENCIA 0081.pdf</w:t>
            </w:r>
          </w:p>
        </w:tc>
        <w:tc>
          <w:tcPr>
            <w:tcW w:w="5245" w:type="dxa"/>
          </w:tcPr>
          <w:p w14:paraId="6E97BAF0" w14:textId="77777777" w:rsidR="00797CF9" w:rsidRPr="00B36680" w:rsidRDefault="0067008A" w:rsidP="004C22E8">
            <w:pPr>
              <w:spacing w:after="240" w:line="360" w:lineRule="auto"/>
              <w:jc w:val="both"/>
              <w:rPr>
                <w:rFonts w:ascii="Palatino Linotype" w:eastAsia="Palatino Linotype" w:hAnsi="Palatino Linotype" w:cs="Palatino Linotype"/>
                <w:sz w:val="20"/>
                <w:szCs w:val="22"/>
              </w:rPr>
            </w:pPr>
            <w:r w:rsidRPr="00B36680">
              <w:rPr>
                <w:rFonts w:ascii="Palatino Linotype" w:eastAsia="Palatino Linotype" w:hAnsi="Palatino Linotype" w:cs="Palatino Linotype"/>
                <w:sz w:val="20"/>
                <w:szCs w:val="22"/>
              </w:rPr>
              <w:t>Oficio del Segundo R</w:t>
            </w:r>
            <w:r w:rsidR="009F7CC7" w:rsidRPr="00B36680">
              <w:rPr>
                <w:rFonts w:ascii="Palatino Linotype" w:eastAsia="Palatino Linotype" w:hAnsi="Palatino Linotype" w:cs="Palatino Linotype"/>
                <w:sz w:val="20"/>
                <w:szCs w:val="22"/>
              </w:rPr>
              <w:t>egidor mediante el cual refiere que sólo cuenta con los reportes trimestrales del 2024</w:t>
            </w:r>
            <w:r w:rsidR="00AC2385" w:rsidRPr="00B36680">
              <w:rPr>
                <w:rFonts w:ascii="Palatino Linotype" w:eastAsia="Palatino Linotype" w:hAnsi="Palatino Linotype" w:cs="Palatino Linotype"/>
                <w:sz w:val="20"/>
                <w:szCs w:val="22"/>
              </w:rPr>
              <w:t xml:space="preserve">. </w:t>
            </w:r>
            <w:r w:rsidR="00FA59CE" w:rsidRPr="00B36680">
              <w:rPr>
                <w:rFonts w:ascii="Palatino Linotype" w:eastAsia="Palatino Linotype" w:hAnsi="Palatino Linotype" w:cs="Palatino Linotype"/>
                <w:sz w:val="20"/>
                <w:szCs w:val="22"/>
              </w:rPr>
              <w:t xml:space="preserve"> </w:t>
            </w:r>
          </w:p>
        </w:tc>
      </w:tr>
      <w:tr w:rsidR="007A0DA3" w:rsidRPr="00B36680" w14:paraId="2B18E948" w14:textId="77777777" w:rsidTr="00797CF9">
        <w:tc>
          <w:tcPr>
            <w:tcW w:w="3681" w:type="dxa"/>
          </w:tcPr>
          <w:p w14:paraId="5D48126D" w14:textId="77777777" w:rsidR="00797CF9" w:rsidRPr="00B36680" w:rsidRDefault="00797CF9" w:rsidP="004C22E8">
            <w:pPr>
              <w:spacing w:after="240" w:line="360" w:lineRule="auto"/>
              <w:jc w:val="both"/>
              <w:rPr>
                <w:rFonts w:ascii="Palatino Linotype" w:eastAsia="Palatino Linotype" w:hAnsi="Palatino Linotype" w:cs="Palatino Linotype"/>
                <w:b/>
                <w:i/>
                <w:sz w:val="20"/>
                <w:szCs w:val="22"/>
              </w:rPr>
            </w:pPr>
            <w:r w:rsidRPr="00B36680">
              <w:rPr>
                <w:rFonts w:ascii="Palatino Linotype" w:eastAsia="Palatino Linotype" w:hAnsi="Palatino Linotype" w:cs="Palatino Linotype"/>
                <w:b/>
                <w:i/>
                <w:sz w:val="20"/>
                <w:szCs w:val="22"/>
              </w:rPr>
              <w:t>informe.pdf</w:t>
            </w:r>
          </w:p>
        </w:tc>
        <w:tc>
          <w:tcPr>
            <w:tcW w:w="5245" w:type="dxa"/>
          </w:tcPr>
          <w:p w14:paraId="30F7BCF6" w14:textId="77777777" w:rsidR="00AC2385" w:rsidRPr="00B36680" w:rsidRDefault="0067008A" w:rsidP="0067008A">
            <w:pPr>
              <w:spacing w:after="240" w:line="360" w:lineRule="auto"/>
              <w:jc w:val="both"/>
              <w:rPr>
                <w:rFonts w:ascii="Palatino Linotype" w:eastAsia="Palatino Linotype" w:hAnsi="Palatino Linotype" w:cs="Palatino Linotype"/>
                <w:sz w:val="20"/>
                <w:szCs w:val="22"/>
              </w:rPr>
            </w:pPr>
            <w:r w:rsidRPr="00B36680">
              <w:rPr>
                <w:rFonts w:ascii="Palatino Linotype" w:eastAsia="Palatino Linotype" w:hAnsi="Palatino Linotype" w:cs="Palatino Linotype"/>
                <w:sz w:val="20"/>
                <w:szCs w:val="22"/>
              </w:rPr>
              <w:t>Primer, tercer y Cuarto informe de Actividades del 2024 de la Tercera Regiduría</w:t>
            </w:r>
          </w:p>
        </w:tc>
      </w:tr>
      <w:tr w:rsidR="007A0DA3" w:rsidRPr="00B36680" w14:paraId="63B64D8D" w14:textId="77777777" w:rsidTr="00797CF9">
        <w:tc>
          <w:tcPr>
            <w:tcW w:w="3681" w:type="dxa"/>
          </w:tcPr>
          <w:p w14:paraId="75BA46AB" w14:textId="77777777" w:rsidR="00797CF9" w:rsidRPr="00B36680" w:rsidRDefault="00797CF9" w:rsidP="004C22E8">
            <w:pPr>
              <w:spacing w:after="240" w:line="360" w:lineRule="auto"/>
              <w:jc w:val="both"/>
              <w:rPr>
                <w:rFonts w:ascii="Palatino Linotype" w:eastAsia="Palatino Linotype" w:hAnsi="Palatino Linotype" w:cs="Palatino Linotype"/>
                <w:b/>
                <w:i/>
                <w:sz w:val="20"/>
                <w:szCs w:val="22"/>
              </w:rPr>
            </w:pPr>
            <w:r w:rsidRPr="00B36680">
              <w:rPr>
                <w:rFonts w:ascii="Palatino Linotype" w:eastAsia="Palatino Linotype" w:hAnsi="Palatino Linotype" w:cs="Palatino Linotype"/>
                <w:b/>
                <w:i/>
                <w:sz w:val="20"/>
                <w:szCs w:val="22"/>
              </w:rPr>
              <w:t>081.pdf</w:t>
            </w:r>
          </w:p>
        </w:tc>
        <w:tc>
          <w:tcPr>
            <w:tcW w:w="5245" w:type="dxa"/>
          </w:tcPr>
          <w:p w14:paraId="06361452" w14:textId="77777777" w:rsidR="00797CF9" w:rsidRPr="00B36680" w:rsidRDefault="00635553" w:rsidP="004C22E8">
            <w:pPr>
              <w:spacing w:after="240" w:line="360" w:lineRule="auto"/>
              <w:jc w:val="both"/>
              <w:rPr>
                <w:rFonts w:ascii="Palatino Linotype" w:eastAsia="Palatino Linotype" w:hAnsi="Palatino Linotype" w:cs="Palatino Linotype"/>
                <w:sz w:val="20"/>
                <w:szCs w:val="22"/>
              </w:rPr>
            </w:pPr>
            <w:r w:rsidRPr="00B36680">
              <w:rPr>
                <w:rFonts w:ascii="Palatino Linotype" w:eastAsia="Palatino Linotype" w:hAnsi="Palatino Linotype" w:cs="Palatino Linotype"/>
                <w:sz w:val="20"/>
                <w:szCs w:val="22"/>
              </w:rPr>
              <w:t>Documento suscrito por la Tercera Regiduría mediante el cual refiere que sólo cuenta con la información de los reportes trimestrales del año 2024.</w:t>
            </w:r>
          </w:p>
        </w:tc>
      </w:tr>
      <w:tr w:rsidR="007A0DA3" w:rsidRPr="00B36680" w14:paraId="43A9032F" w14:textId="77777777" w:rsidTr="00797CF9">
        <w:tc>
          <w:tcPr>
            <w:tcW w:w="3681" w:type="dxa"/>
          </w:tcPr>
          <w:p w14:paraId="63CA0A2A" w14:textId="77777777" w:rsidR="00797CF9" w:rsidRPr="00B36680" w:rsidRDefault="00797CF9" w:rsidP="004C22E8">
            <w:pPr>
              <w:spacing w:after="240" w:line="360" w:lineRule="auto"/>
              <w:jc w:val="both"/>
              <w:rPr>
                <w:rFonts w:ascii="Palatino Linotype" w:eastAsia="Palatino Linotype" w:hAnsi="Palatino Linotype" w:cs="Palatino Linotype"/>
                <w:b/>
                <w:i/>
                <w:sz w:val="20"/>
                <w:szCs w:val="22"/>
              </w:rPr>
            </w:pPr>
            <w:r w:rsidRPr="00B36680">
              <w:rPr>
                <w:rFonts w:ascii="Palatino Linotype" w:eastAsia="Palatino Linotype" w:hAnsi="Palatino Linotype" w:cs="Palatino Linotype"/>
                <w:b/>
                <w:i/>
                <w:sz w:val="20"/>
                <w:szCs w:val="22"/>
              </w:rPr>
              <w:t>RESPUESTA A SOLICITUD 81 5TA REGIDURIA.pdf</w:t>
            </w:r>
          </w:p>
        </w:tc>
        <w:tc>
          <w:tcPr>
            <w:tcW w:w="5245" w:type="dxa"/>
          </w:tcPr>
          <w:p w14:paraId="58F4D555" w14:textId="77777777" w:rsidR="00797CF9" w:rsidRPr="00B36680" w:rsidRDefault="00635553" w:rsidP="004C22E8">
            <w:pPr>
              <w:spacing w:after="240" w:line="360" w:lineRule="auto"/>
              <w:jc w:val="both"/>
              <w:rPr>
                <w:rFonts w:ascii="Palatino Linotype" w:eastAsia="Palatino Linotype" w:hAnsi="Palatino Linotype" w:cs="Palatino Linotype"/>
                <w:sz w:val="20"/>
                <w:szCs w:val="22"/>
              </w:rPr>
            </w:pPr>
            <w:r w:rsidRPr="00B36680">
              <w:rPr>
                <w:rFonts w:ascii="Palatino Linotype" w:eastAsia="Palatino Linotype" w:hAnsi="Palatino Linotype" w:cs="Palatino Linotype"/>
                <w:sz w:val="20"/>
                <w:szCs w:val="22"/>
              </w:rPr>
              <w:t xml:space="preserve">Oficio </w:t>
            </w:r>
            <w:r w:rsidR="0067008A" w:rsidRPr="00B36680">
              <w:rPr>
                <w:rFonts w:ascii="Palatino Linotype" w:eastAsia="Palatino Linotype" w:hAnsi="Palatino Linotype" w:cs="Palatino Linotype"/>
                <w:sz w:val="20"/>
                <w:szCs w:val="22"/>
              </w:rPr>
              <w:t>suscrito por la Quin</w:t>
            </w:r>
            <w:r w:rsidR="009D5FAC" w:rsidRPr="00B36680">
              <w:rPr>
                <w:rFonts w:ascii="Palatino Linotype" w:eastAsia="Palatino Linotype" w:hAnsi="Palatino Linotype" w:cs="Palatino Linotype"/>
                <w:sz w:val="20"/>
                <w:szCs w:val="22"/>
              </w:rPr>
              <w:t>ta regiduría mediante el cual refiere que no obran en sus archivos los informes trimestrales de los años 2020, 2021, 2023, 2024.</w:t>
            </w:r>
          </w:p>
        </w:tc>
      </w:tr>
      <w:tr w:rsidR="007A0DA3" w:rsidRPr="00B36680" w14:paraId="6F45C137" w14:textId="77777777" w:rsidTr="00797CF9">
        <w:tc>
          <w:tcPr>
            <w:tcW w:w="3681" w:type="dxa"/>
          </w:tcPr>
          <w:p w14:paraId="45EBEBBB" w14:textId="77777777" w:rsidR="00797CF9" w:rsidRPr="00B36680" w:rsidRDefault="00797CF9" w:rsidP="004C22E8">
            <w:pPr>
              <w:spacing w:after="240" w:line="360" w:lineRule="auto"/>
              <w:jc w:val="both"/>
              <w:rPr>
                <w:rFonts w:ascii="Palatino Linotype" w:eastAsia="Palatino Linotype" w:hAnsi="Palatino Linotype" w:cs="Palatino Linotype"/>
                <w:b/>
                <w:i/>
                <w:sz w:val="20"/>
                <w:szCs w:val="22"/>
              </w:rPr>
            </w:pPr>
            <w:proofErr w:type="spellStart"/>
            <w:r w:rsidRPr="00B36680">
              <w:rPr>
                <w:rFonts w:ascii="Palatino Linotype" w:eastAsia="Palatino Linotype" w:hAnsi="Palatino Linotype" w:cs="Palatino Linotype"/>
                <w:b/>
                <w:i/>
                <w:sz w:val="20"/>
                <w:szCs w:val="22"/>
              </w:rPr>
              <w:t>contestacion</w:t>
            </w:r>
            <w:proofErr w:type="spellEnd"/>
            <w:r w:rsidRPr="00B36680">
              <w:rPr>
                <w:rFonts w:ascii="Palatino Linotype" w:eastAsia="Palatino Linotype" w:hAnsi="Palatino Linotype" w:cs="Palatino Linotype"/>
                <w:b/>
                <w:i/>
                <w:sz w:val="20"/>
                <w:szCs w:val="22"/>
              </w:rPr>
              <w:t xml:space="preserve"> 0081 saimex.pdf</w:t>
            </w:r>
          </w:p>
        </w:tc>
        <w:tc>
          <w:tcPr>
            <w:tcW w:w="5245" w:type="dxa"/>
          </w:tcPr>
          <w:p w14:paraId="06BF2D9E" w14:textId="77777777" w:rsidR="00797CF9" w:rsidRPr="00B36680" w:rsidRDefault="00035108" w:rsidP="004C22E8">
            <w:pPr>
              <w:spacing w:after="240" w:line="360" w:lineRule="auto"/>
              <w:jc w:val="both"/>
              <w:rPr>
                <w:rFonts w:ascii="Palatino Linotype" w:eastAsia="Palatino Linotype" w:hAnsi="Palatino Linotype" w:cs="Palatino Linotype"/>
                <w:sz w:val="20"/>
                <w:szCs w:val="22"/>
              </w:rPr>
            </w:pPr>
            <w:r w:rsidRPr="00B36680">
              <w:rPr>
                <w:rFonts w:ascii="Palatino Linotype" w:eastAsia="Palatino Linotype" w:hAnsi="Palatino Linotype" w:cs="Palatino Linotype"/>
                <w:sz w:val="20"/>
                <w:szCs w:val="22"/>
              </w:rPr>
              <w:t xml:space="preserve">Oficio suscrito por la Sexta Regiduría, mediante el cual refiere que no cuenta con la información solicitada. </w:t>
            </w:r>
          </w:p>
        </w:tc>
      </w:tr>
      <w:tr w:rsidR="007A0DA3" w:rsidRPr="00B36680" w14:paraId="729790D8" w14:textId="77777777" w:rsidTr="00797CF9">
        <w:tc>
          <w:tcPr>
            <w:tcW w:w="3681" w:type="dxa"/>
          </w:tcPr>
          <w:p w14:paraId="62124B5F" w14:textId="77777777" w:rsidR="00797CF9" w:rsidRPr="00B36680" w:rsidRDefault="00797CF9" w:rsidP="004C22E8">
            <w:pPr>
              <w:spacing w:after="240" w:line="360" w:lineRule="auto"/>
              <w:jc w:val="both"/>
              <w:rPr>
                <w:rFonts w:ascii="Palatino Linotype" w:eastAsia="Palatino Linotype" w:hAnsi="Palatino Linotype" w:cs="Palatino Linotype"/>
                <w:b/>
                <w:i/>
                <w:sz w:val="20"/>
                <w:szCs w:val="22"/>
              </w:rPr>
            </w:pPr>
            <w:r w:rsidRPr="00B36680">
              <w:rPr>
                <w:rFonts w:ascii="Palatino Linotype" w:eastAsia="Palatino Linotype" w:hAnsi="Palatino Linotype" w:cs="Palatino Linotype"/>
                <w:b/>
                <w:i/>
                <w:sz w:val="20"/>
                <w:szCs w:val="22"/>
              </w:rPr>
              <w:t>INFORMES TRIMESTRALES 2023 ok.pdf</w:t>
            </w:r>
          </w:p>
        </w:tc>
        <w:tc>
          <w:tcPr>
            <w:tcW w:w="5245" w:type="dxa"/>
          </w:tcPr>
          <w:p w14:paraId="72E26708" w14:textId="77777777" w:rsidR="00797CF9" w:rsidRPr="00B36680" w:rsidRDefault="00332CBA" w:rsidP="004C22E8">
            <w:pPr>
              <w:spacing w:after="240" w:line="360" w:lineRule="auto"/>
              <w:jc w:val="both"/>
              <w:rPr>
                <w:rFonts w:ascii="Palatino Linotype" w:eastAsia="Palatino Linotype" w:hAnsi="Palatino Linotype" w:cs="Palatino Linotype"/>
                <w:sz w:val="20"/>
                <w:szCs w:val="22"/>
              </w:rPr>
            </w:pPr>
            <w:r w:rsidRPr="00B36680">
              <w:rPr>
                <w:rFonts w:ascii="Palatino Linotype" w:eastAsia="Palatino Linotype" w:hAnsi="Palatino Linotype" w:cs="Palatino Linotype"/>
                <w:sz w:val="20"/>
                <w:szCs w:val="22"/>
              </w:rPr>
              <w:t xml:space="preserve">Primer informe trimestral 2023 </w:t>
            </w:r>
            <w:r w:rsidR="0067008A" w:rsidRPr="00B36680">
              <w:rPr>
                <w:rFonts w:ascii="Palatino Linotype" w:eastAsia="Palatino Linotype" w:hAnsi="Palatino Linotype" w:cs="Palatino Linotype"/>
                <w:sz w:val="20"/>
                <w:szCs w:val="22"/>
              </w:rPr>
              <w:t xml:space="preserve">de </w:t>
            </w:r>
            <w:r w:rsidRPr="00B36680">
              <w:rPr>
                <w:rFonts w:ascii="Palatino Linotype" w:eastAsia="Palatino Linotype" w:hAnsi="Palatino Linotype" w:cs="Palatino Linotype"/>
                <w:sz w:val="20"/>
                <w:szCs w:val="22"/>
              </w:rPr>
              <w:t xml:space="preserve">Presidencia </w:t>
            </w:r>
          </w:p>
        </w:tc>
      </w:tr>
      <w:tr w:rsidR="007A0DA3" w:rsidRPr="00B36680" w14:paraId="3C8971E9" w14:textId="77777777" w:rsidTr="00797CF9">
        <w:tc>
          <w:tcPr>
            <w:tcW w:w="3681" w:type="dxa"/>
          </w:tcPr>
          <w:p w14:paraId="3B9CA0E3" w14:textId="77777777" w:rsidR="00797CF9" w:rsidRPr="00B36680" w:rsidRDefault="00797CF9" w:rsidP="004C22E8">
            <w:pPr>
              <w:spacing w:after="240" w:line="360" w:lineRule="auto"/>
              <w:jc w:val="both"/>
              <w:rPr>
                <w:rFonts w:ascii="Palatino Linotype" w:eastAsia="Palatino Linotype" w:hAnsi="Palatino Linotype" w:cs="Palatino Linotype"/>
                <w:b/>
                <w:i/>
                <w:sz w:val="20"/>
                <w:szCs w:val="22"/>
              </w:rPr>
            </w:pPr>
            <w:r w:rsidRPr="00B36680">
              <w:rPr>
                <w:rFonts w:ascii="Palatino Linotype" w:eastAsia="Palatino Linotype" w:hAnsi="Palatino Linotype" w:cs="Palatino Linotype"/>
                <w:b/>
                <w:i/>
                <w:sz w:val="20"/>
                <w:szCs w:val="22"/>
              </w:rPr>
              <w:t>INFORMES TRIMESTRALES 2023.pdf</w:t>
            </w:r>
          </w:p>
        </w:tc>
        <w:tc>
          <w:tcPr>
            <w:tcW w:w="5245" w:type="dxa"/>
          </w:tcPr>
          <w:p w14:paraId="02D4E608" w14:textId="77777777" w:rsidR="00797CF9" w:rsidRPr="00B36680" w:rsidRDefault="00A1346E" w:rsidP="00A1346E">
            <w:pPr>
              <w:spacing w:after="240" w:line="360" w:lineRule="auto"/>
              <w:jc w:val="both"/>
              <w:rPr>
                <w:rFonts w:ascii="Palatino Linotype" w:eastAsia="Palatino Linotype" w:hAnsi="Palatino Linotype" w:cs="Palatino Linotype"/>
                <w:sz w:val="20"/>
                <w:szCs w:val="22"/>
              </w:rPr>
            </w:pPr>
            <w:r w:rsidRPr="00B36680">
              <w:rPr>
                <w:rFonts w:ascii="Palatino Linotype" w:eastAsia="Palatino Linotype" w:hAnsi="Palatino Linotype" w:cs="Palatino Linotype"/>
                <w:sz w:val="20"/>
                <w:szCs w:val="22"/>
              </w:rPr>
              <w:t>Tercer informe trimestral 2023</w:t>
            </w:r>
            <w:r w:rsidR="0067008A" w:rsidRPr="00B36680">
              <w:rPr>
                <w:rFonts w:ascii="Palatino Linotype" w:eastAsia="Palatino Linotype" w:hAnsi="Palatino Linotype" w:cs="Palatino Linotype"/>
                <w:sz w:val="20"/>
                <w:szCs w:val="22"/>
              </w:rPr>
              <w:t xml:space="preserve"> de</w:t>
            </w:r>
            <w:r w:rsidRPr="00B36680">
              <w:rPr>
                <w:rFonts w:ascii="Palatino Linotype" w:eastAsia="Palatino Linotype" w:hAnsi="Palatino Linotype" w:cs="Palatino Linotype"/>
                <w:sz w:val="20"/>
                <w:szCs w:val="22"/>
              </w:rPr>
              <w:t xml:space="preserve"> Presidencia</w:t>
            </w:r>
          </w:p>
        </w:tc>
      </w:tr>
      <w:tr w:rsidR="007A0DA3" w:rsidRPr="00B36680" w14:paraId="032B3333" w14:textId="77777777" w:rsidTr="00797CF9">
        <w:tc>
          <w:tcPr>
            <w:tcW w:w="3681" w:type="dxa"/>
          </w:tcPr>
          <w:p w14:paraId="7FE3C98A" w14:textId="77777777" w:rsidR="00797CF9" w:rsidRPr="00B36680" w:rsidRDefault="00797CF9" w:rsidP="004C22E8">
            <w:pPr>
              <w:spacing w:after="240" w:line="360" w:lineRule="auto"/>
              <w:jc w:val="both"/>
              <w:rPr>
                <w:rFonts w:ascii="Palatino Linotype" w:eastAsia="Palatino Linotype" w:hAnsi="Palatino Linotype" w:cs="Palatino Linotype"/>
                <w:b/>
                <w:i/>
                <w:sz w:val="20"/>
                <w:szCs w:val="22"/>
              </w:rPr>
            </w:pPr>
            <w:r w:rsidRPr="00B36680">
              <w:rPr>
                <w:rFonts w:ascii="Palatino Linotype" w:eastAsia="Palatino Linotype" w:hAnsi="Palatino Linotype" w:cs="Palatino Linotype"/>
                <w:b/>
                <w:i/>
                <w:sz w:val="20"/>
                <w:szCs w:val="22"/>
              </w:rPr>
              <w:t>RESPUESTA A SOLICITUD 81.pdf</w:t>
            </w:r>
          </w:p>
        </w:tc>
        <w:tc>
          <w:tcPr>
            <w:tcW w:w="5245" w:type="dxa"/>
          </w:tcPr>
          <w:p w14:paraId="60B7B86E" w14:textId="77777777" w:rsidR="00797CF9" w:rsidRPr="00B36680" w:rsidRDefault="00A1346E" w:rsidP="004C22E8">
            <w:pPr>
              <w:spacing w:after="240" w:line="360" w:lineRule="auto"/>
              <w:jc w:val="both"/>
              <w:rPr>
                <w:rFonts w:ascii="Palatino Linotype" w:eastAsia="Palatino Linotype" w:hAnsi="Palatino Linotype" w:cs="Palatino Linotype"/>
                <w:sz w:val="20"/>
                <w:szCs w:val="22"/>
              </w:rPr>
            </w:pPr>
            <w:r w:rsidRPr="00B36680">
              <w:rPr>
                <w:rFonts w:ascii="Palatino Linotype" w:eastAsia="Palatino Linotype" w:hAnsi="Palatino Linotype" w:cs="Palatino Linotype"/>
                <w:sz w:val="20"/>
                <w:szCs w:val="22"/>
              </w:rPr>
              <w:t>Oficio suscrito por Presidencia mediante el cual refiere que se localizaron los informes trimestrales de los ejercicios fiscales 2020, 2023 y 2024.</w:t>
            </w:r>
          </w:p>
        </w:tc>
      </w:tr>
      <w:tr w:rsidR="007A0DA3" w:rsidRPr="00B36680" w14:paraId="6B3AEE34" w14:textId="77777777" w:rsidTr="00095683">
        <w:trPr>
          <w:trHeight w:val="1457"/>
        </w:trPr>
        <w:tc>
          <w:tcPr>
            <w:tcW w:w="3681" w:type="dxa"/>
          </w:tcPr>
          <w:p w14:paraId="2B57D9D6" w14:textId="77777777" w:rsidR="00797CF9" w:rsidRPr="00B36680" w:rsidRDefault="00797CF9" w:rsidP="004C22E8">
            <w:pPr>
              <w:spacing w:after="240" w:line="360" w:lineRule="auto"/>
              <w:jc w:val="both"/>
              <w:rPr>
                <w:rFonts w:ascii="Palatino Linotype" w:eastAsia="Palatino Linotype" w:hAnsi="Palatino Linotype" w:cs="Palatino Linotype"/>
                <w:b/>
                <w:i/>
                <w:sz w:val="20"/>
                <w:szCs w:val="22"/>
              </w:rPr>
            </w:pPr>
            <w:r w:rsidRPr="00B36680">
              <w:rPr>
                <w:rFonts w:ascii="Palatino Linotype" w:eastAsia="Palatino Linotype" w:hAnsi="Palatino Linotype" w:cs="Palatino Linotype"/>
                <w:b/>
                <w:i/>
                <w:sz w:val="20"/>
                <w:szCs w:val="22"/>
              </w:rPr>
              <w:t>INFORMES TRIMESTRALES 2024.pdf</w:t>
            </w:r>
          </w:p>
        </w:tc>
        <w:tc>
          <w:tcPr>
            <w:tcW w:w="5245" w:type="dxa"/>
          </w:tcPr>
          <w:p w14:paraId="644CA3F6" w14:textId="77777777" w:rsidR="00797CF9" w:rsidRPr="00B36680" w:rsidRDefault="00722736" w:rsidP="004C22E8">
            <w:pPr>
              <w:spacing w:after="240" w:line="360" w:lineRule="auto"/>
              <w:jc w:val="both"/>
              <w:rPr>
                <w:rFonts w:ascii="Palatino Linotype" w:eastAsia="Palatino Linotype" w:hAnsi="Palatino Linotype" w:cs="Palatino Linotype"/>
                <w:sz w:val="20"/>
                <w:szCs w:val="22"/>
              </w:rPr>
            </w:pPr>
            <w:r w:rsidRPr="00B36680">
              <w:rPr>
                <w:rFonts w:ascii="Palatino Linotype" w:eastAsia="Palatino Linotype" w:hAnsi="Palatino Linotype" w:cs="Palatino Linotype"/>
                <w:sz w:val="20"/>
                <w:szCs w:val="22"/>
              </w:rPr>
              <w:t xml:space="preserve">Cuarto informe </w:t>
            </w:r>
            <w:r w:rsidR="0067008A" w:rsidRPr="00B36680">
              <w:rPr>
                <w:rFonts w:ascii="Palatino Linotype" w:eastAsia="Palatino Linotype" w:hAnsi="Palatino Linotype" w:cs="Palatino Linotype"/>
                <w:sz w:val="20"/>
                <w:szCs w:val="22"/>
              </w:rPr>
              <w:t xml:space="preserve">trimestral </w:t>
            </w:r>
            <w:r w:rsidRPr="00B36680">
              <w:rPr>
                <w:rFonts w:ascii="Palatino Linotype" w:eastAsia="Palatino Linotype" w:hAnsi="Palatino Linotype" w:cs="Palatino Linotype"/>
                <w:sz w:val="20"/>
                <w:szCs w:val="22"/>
              </w:rPr>
              <w:t xml:space="preserve">de actividades 2024 de Presidencia. </w:t>
            </w:r>
          </w:p>
        </w:tc>
      </w:tr>
      <w:tr w:rsidR="00797CF9" w:rsidRPr="00B36680" w14:paraId="4A220A60" w14:textId="77777777" w:rsidTr="00797CF9">
        <w:tc>
          <w:tcPr>
            <w:tcW w:w="3681" w:type="dxa"/>
          </w:tcPr>
          <w:p w14:paraId="4ED138ED" w14:textId="77777777" w:rsidR="00797CF9" w:rsidRPr="00B36680" w:rsidRDefault="00797CF9" w:rsidP="004C22E8">
            <w:pPr>
              <w:spacing w:after="240" w:line="360" w:lineRule="auto"/>
              <w:jc w:val="both"/>
              <w:rPr>
                <w:rFonts w:ascii="Palatino Linotype" w:eastAsia="Palatino Linotype" w:hAnsi="Palatino Linotype" w:cs="Palatino Linotype"/>
                <w:b/>
                <w:i/>
                <w:sz w:val="20"/>
                <w:szCs w:val="22"/>
              </w:rPr>
            </w:pPr>
            <w:r w:rsidRPr="00B36680">
              <w:rPr>
                <w:rFonts w:ascii="Palatino Linotype" w:eastAsia="Palatino Linotype" w:hAnsi="Palatino Linotype" w:cs="Palatino Linotype"/>
                <w:b/>
                <w:i/>
                <w:sz w:val="20"/>
                <w:szCs w:val="22"/>
              </w:rPr>
              <w:lastRenderedPageBreak/>
              <w:t>INFORMES TRIMESTRALES 2020 PRESIDENCIA.pdf</w:t>
            </w:r>
            <w:r w:rsidR="00095683" w:rsidRPr="00B36680">
              <w:rPr>
                <w:rFonts w:ascii="Palatino Linotype" w:eastAsia="Palatino Linotype" w:hAnsi="Palatino Linotype" w:cs="Palatino Linotype"/>
                <w:b/>
                <w:i/>
                <w:sz w:val="20"/>
                <w:szCs w:val="22"/>
              </w:rPr>
              <w:t xml:space="preserve"> </w:t>
            </w:r>
          </w:p>
        </w:tc>
        <w:tc>
          <w:tcPr>
            <w:tcW w:w="5245" w:type="dxa"/>
          </w:tcPr>
          <w:p w14:paraId="4B81B5A3" w14:textId="77777777" w:rsidR="00797CF9" w:rsidRPr="00B36680" w:rsidRDefault="0067008A" w:rsidP="004C22E8">
            <w:pPr>
              <w:spacing w:after="240" w:line="360" w:lineRule="auto"/>
              <w:jc w:val="both"/>
              <w:rPr>
                <w:rFonts w:ascii="Palatino Linotype" w:eastAsia="Palatino Linotype" w:hAnsi="Palatino Linotype" w:cs="Palatino Linotype"/>
                <w:sz w:val="20"/>
                <w:szCs w:val="22"/>
              </w:rPr>
            </w:pPr>
            <w:r w:rsidRPr="00B36680">
              <w:rPr>
                <w:rFonts w:ascii="Palatino Linotype" w:eastAsia="Palatino Linotype" w:hAnsi="Palatino Linotype" w:cs="Palatino Linotype"/>
                <w:sz w:val="20"/>
                <w:szCs w:val="22"/>
              </w:rPr>
              <w:t>I</w:t>
            </w:r>
            <w:r w:rsidR="00722736" w:rsidRPr="00B36680">
              <w:rPr>
                <w:rFonts w:ascii="Palatino Linotype" w:eastAsia="Palatino Linotype" w:hAnsi="Palatino Linotype" w:cs="Palatino Linotype"/>
                <w:sz w:val="20"/>
                <w:szCs w:val="22"/>
              </w:rPr>
              <w:t>nforme de actividades</w:t>
            </w:r>
            <w:r w:rsidRPr="00B36680">
              <w:rPr>
                <w:rFonts w:ascii="Palatino Linotype" w:eastAsia="Palatino Linotype" w:hAnsi="Palatino Linotype" w:cs="Palatino Linotype"/>
                <w:sz w:val="20"/>
                <w:szCs w:val="22"/>
              </w:rPr>
              <w:t xml:space="preserve"> del primer trimestre de</w:t>
            </w:r>
            <w:r w:rsidR="00722736" w:rsidRPr="00B36680">
              <w:rPr>
                <w:rFonts w:ascii="Palatino Linotype" w:eastAsia="Palatino Linotype" w:hAnsi="Palatino Linotype" w:cs="Palatino Linotype"/>
                <w:sz w:val="20"/>
                <w:szCs w:val="22"/>
              </w:rPr>
              <w:t xml:space="preserve"> 2020 de Presidencia. </w:t>
            </w:r>
          </w:p>
        </w:tc>
      </w:tr>
    </w:tbl>
    <w:p w14:paraId="16F4EEC0" w14:textId="77777777" w:rsidR="0067008A" w:rsidRPr="00B36680" w:rsidRDefault="0067008A" w:rsidP="00F119B4">
      <w:pPr>
        <w:spacing w:after="240" w:line="360" w:lineRule="auto"/>
        <w:jc w:val="both"/>
        <w:rPr>
          <w:rFonts w:ascii="Palatino Linotype" w:eastAsia="Palatino Linotype" w:hAnsi="Palatino Linotype" w:cs="Palatino Linotype"/>
          <w:sz w:val="22"/>
          <w:szCs w:val="22"/>
        </w:rPr>
      </w:pPr>
    </w:p>
    <w:p w14:paraId="4D78087A" w14:textId="77777777" w:rsidR="00F119B4" w:rsidRPr="00B36680" w:rsidRDefault="00CD70B0" w:rsidP="00F119B4">
      <w:pPr>
        <w:spacing w:after="240" w:line="360" w:lineRule="auto"/>
        <w:jc w:val="both"/>
        <w:rPr>
          <w:rFonts w:ascii="Palatino Linotype" w:eastAsia="Palatino Linotype" w:hAnsi="Palatino Linotype" w:cs="Palatino Linotype"/>
          <w:sz w:val="22"/>
          <w:szCs w:val="22"/>
        </w:rPr>
      </w:pPr>
      <w:r w:rsidRPr="00B36680">
        <w:rPr>
          <w:rFonts w:ascii="Palatino Linotype" w:eastAsia="Palatino Linotype" w:hAnsi="Palatino Linotype" w:cs="Palatino Linotype"/>
          <w:sz w:val="22"/>
          <w:szCs w:val="22"/>
        </w:rPr>
        <w:t xml:space="preserve">Por su parte, el Recurrente se inconformó en primer término porque se presentan datos personales, como identidades faciales de menores. </w:t>
      </w:r>
      <w:r w:rsidR="00F119B4" w:rsidRPr="00B36680">
        <w:rPr>
          <w:rFonts w:ascii="Palatino Linotype" w:eastAsia="Palatino Linotype" w:hAnsi="Palatino Linotype" w:cs="Palatino Linotype"/>
          <w:sz w:val="22"/>
          <w:szCs w:val="22"/>
        </w:rPr>
        <w:t>De la revisión a la documentación presentada por el Sujeto Obligado, se advierte que en diversos documentos se proporcionó evidencia fotográfica, en los cuales se advierten imágenes de personas que no son servidores públicos, así como de menores de edad</w:t>
      </w:r>
      <w:r w:rsidR="00442976" w:rsidRPr="00B36680">
        <w:rPr>
          <w:rFonts w:ascii="Palatino Linotype" w:eastAsia="Palatino Linotype" w:hAnsi="Palatino Linotype" w:cs="Palatino Linotype"/>
          <w:sz w:val="22"/>
          <w:szCs w:val="22"/>
        </w:rPr>
        <w:t>, así como también de manera específica, en el documento electrónico denominado RESPUESTA A SOL 81 2025.pdf se entregó información en versión pública testando información como el nombre, domicilio, teléfono de particulares; sin embargo, se dejaron a la vista datos personales, es decir, la versión pública no se realizó de manera correcta, razón por la que</w:t>
      </w:r>
      <w:r w:rsidR="00F119B4" w:rsidRPr="00B36680">
        <w:rPr>
          <w:rFonts w:ascii="Palatino Linotype" w:eastAsia="Palatino Linotype" w:hAnsi="Palatino Linotype" w:cs="Palatino Linotype"/>
          <w:sz w:val="22"/>
          <w:szCs w:val="22"/>
        </w:rPr>
        <w:t xml:space="preserve"> vulnera lo previsto en el artículo 143, fracción I, de la Ley de Transparencia y Acceso a la Información Pública del Estado de México y Municipios, por los argumentos expuestos anteriormente.  </w:t>
      </w:r>
    </w:p>
    <w:p w14:paraId="10EA0A2A" w14:textId="77777777" w:rsidR="00F119B4" w:rsidRPr="00B36680" w:rsidRDefault="00F119B4" w:rsidP="00F119B4">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sz w:val="22"/>
          <w:szCs w:val="22"/>
        </w:rPr>
      </w:pPr>
      <w:r w:rsidRPr="00B36680">
        <w:rPr>
          <w:rFonts w:ascii="Palatino Linotype" w:eastAsia="Palatino Linotype" w:hAnsi="Palatino Linotype" w:cs="Palatino Linotype"/>
          <w:sz w:val="22"/>
          <w:szCs w:val="22"/>
        </w:rPr>
        <w:t>Por lo que, se considera procedente dar vista a la Dirección General de Protección de Datos Personales de este Instituto con fundamento en el artículo 24, fracciones XI, XII y XIII del Reglamento Interior del Instituto de Transparencia, Acceso a la Información Pública y Protección de Datos Personales del Estado de México y Municipios, a fin de que determine lo correspondiente.</w:t>
      </w:r>
    </w:p>
    <w:p w14:paraId="7D949890" w14:textId="77777777" w:rsidR="00D65214" w:rsidRPr="00B36680" w:rsidRDefault="00D65214" w:rsidP="00F119B4">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sz w:val="22"/>
          <w:szCs w:val="22"/>
        </w:rPr>
      </w:pPr>
    </w:p>
    <w:p w14:paraId="48ADCC11" w14:textId="77777777" w:rsidR="00A65A87" w:rsidRPr="00B36680" w:rsidRDefault="00D61D4A">
      <w:pPr>
        <w:spacing w:after="240" w:line="360" w:lineRule="auto"/>
        <w:jc w:val="both"/>
        <w:rPr>
          <w:rFonts w:ascii="Palatino Linotype" w:eastAsia="Palatino Linotype" w:hAnsi="Palatino Linotype" w:cs="Palatino Linotype"/>
          <w:sz w:val="22"/>
          <w:szCs w:val="22"/>
        </w:rPr>
      </w:pPr>
      <w:r w:rsidRPr="00B36680">
        <w:rPr>
          <w:rFonts w:ascii="Palatino Linotype" w:eastAsia="Palatino Linotype" w:hAnsi="Palatino Linotype" w:cs="Palatino Linotype"/>
          <w:sz w:val="22"/>
          <w:szCs w:val="22"/>
        </w:rPr>
        <w:t xml:space="preserve">Ahora bien, por lo que corresponde al segundo agravio, respecto a la información incompleta, </w:t>
      </w:r>
      <w:r w:rsidR="00A65A87" w:rsidRPr="00B36680">
        <w:rPr>
          <w:rFonts w:ascii="Palatino Linotype" w:eastAsia="Palatino Linotype" w:hAnsi="Palatino Linotype" w:cs="Palatino Linotype"/>
          <w:sz w:val="22"/>
          <w:szCs w:val="22"/>
        </w:rPr>
        <w:t xml:space="preserve">se advierte que es fundado, ya que el Sujeto Obligado a través de las unidades administrativas entregó diversos informes de actividades, los cuales obran en los archivos de la Presidencia, Sindicatura y Regidurías; sin embargo, como se ha mencionado en líneas anteriores, no se </w:t>
      </w:r>
      <w:r w:rsidR="00A65A87" w:rsidRPr="00B36680">
        <w:rPr>
          <w:rFonts w:ascii="Palatino Linotype" w:eastAsia="Palatino Linotype" w:hAnsi="Palatino Linotype" w:cs="Palatino Linotype"/>
          <w:sz w:val="22"/>
          <w:szCs w:val="22"/>
        </w:rPr>
        <w:lastRenderedPageBreak/>
        <w:t xml:space="preserve">turnó la solicitud a la unidad administrativa que tiene atribuciones, funciones y competencias como lo es la Secretaría del Ayuntamiento. </w:t>
      </w:r>
      <w:r w:rsidR="007B131E" w:rsidRPr="00B36680">
        <w:rPr>
          <w:rFonts w:ascii="Palatino Linotype" w:eastAsia="Palatino Linotype" w:hAnsi="Palatino Linotype" w:cs="Palatino Linotype"/>
          <w:sz w:val="22"/>
          <w:szCs w:val="22"/>
        </w:rPr>
        <w:t xml:space="preserve"> </w:t>
      </w:r>
    </w:p>
    <w:p w14:paraId="4E7A767A" w14:textId="77777777" w:rsidR="00023E20" w:rsidRPr="00B36680" w:rsidRDefault="00023E20" w:rsidP="00023E20">
      <w:pPr>
        <w:pBdr>
          <w:top w:val="nil"/>
          <w:left w:val="nil"/>
          <w:bottom w:val="nil"/>
          <w:right w:val="nil"/>
          <w:between w:val="nil"/>
        </w:pBdr>
        <w:spacing w:line="360" w:lineRule="auto"/>
        <w:ind w:right="-7"/>
        <w:jc w:val="both"/>
        <w:rPr>
          <w:rFonts w:ascii="Palatino Linotype" w:eastAsia="Palatino Linotype" w:hAnsi="Palatino Linotype" w:cs="Palatino Linotype"/>
          <w:sz w:val="22"/>
          <w:szCs w:val="22"/>
        </w:rPr>
      </w:pPr>
      <w:r w:rsidRPr="00B36680">
        <w:rPr>
          <w:rFonts w:ascii="Palatino Linotype" w:eastAsia="Palatino Linotype" w:hAnsi="Palatino Linotype" w:cs="Palatino Linotype"/>
          <w:sz w:val="22"/>
          <w:szCs w:val="22"/>
        </w:rPr>
        <w:t>Dicho esto, es de destacar que, el Sujeto Obligado no fue congruente ni exhaustivo en su respuesta de conformidad con el Criterio 02/17 emitido por el Instituto Nacional de Transparencia, Acceso a la Información y Protección de Datos Personales el cual establece lo siguiente:</w:t>
      </w:r>
    </w:p>
    <w:p w14:paraId="4B1FF90A" w14:textId="77777777" w:rsidR="00023E20" w:rsidRPr="00B36680" w:rsidRDefault="00023E20" w:rsidP="00023E20">
      <w:pPr>
        <w:pBdr>
          <w:top w:val="nil"/>
          <w:left w:val="nil"/>
          <w:bottom w:val="nil"/>
          <w:right w:val="nil"/>
          <w:between w:val="nil"/>
        </w:pBdr>
        <w:ind w:left="567" w:right="701"/>
        <w:jc w:val="both"/>
        <w:rPr>
          <w:rFonts w:ascii="Palatino Linotype" w:eastAsia="Palatino Linotype" w:hAnsi="Palatino Linotype" w:cs="Palatino Linotype"/>
          <w:i/>
          <w:sz w:val="22"/>
          <w:szCs w:val="22"/>
        </w:rPr>
      </w:pPr>
    </w:p>
    <w:p w14:paraId="24A1E2DB" w14:textId="77777777" w:rsidR="00023E20" w:rsidRPr="00B36680" w:rsidRDefault="00023E20" w:rsidP="00023E20">
      <w:pPr>
        <w:pBdr>
          <w:top w:val="nil"/>
          <w:left w:val="nil"/>
          <w:bottom w:val="nil"/>
          <w:right w:val="nil"/>
          <w:between w:val="nil"/>
        </w:pBdr>
        <w:ind w:left="567" w:right="701"/>
        <w:jc w:val="both"/>
        <w:rPr>
          <w:rFonts w:ascii="Palatino Linotype" w:eastAsia="Palatino Linotype" w:hAnsi="Palatino Linotype" w:cs="Palatino Linotype"/>
          <w:i/>
          <w:sz w:val="22"/>
          <w:szCs w:val="22"/>
        </w:rPr>
      </w:pPr>
      <w:r w:rsidRPr="00B36680">
        <w:rPr>
          <w:rFonts w:ascii="Palatino Linotype" w:eastAsia="Palatino Linotype" w:hAnsi="Palatino Linotype" w:cs="Palatino Linotype"/>
          <w:b/>
          <w:i/>
          <w:sz w:val="22"/>
          <w:szCs w:val="22"/>
        </w:rPr>
        <w:t>Congruencia y exhaustividad. Sus alcances para garantizar el derecho de acceso a la información.</w:t>
      </w:r>
      <w:r w:rsidRPr="00B36680">
        <w:rPr>
          <w:rFonts w:ascii="Palatino Linotype" w:eastAsia="Palatino Linotype" w:hAnsi="Palatino Linotype" w:cs="Palatino Linotype"/>
          <w:i/>
          <w:sz w:val="22"/>
          <w:szCs w:val="22"/>
        </w:rPr>
        <w:t xml:space="preserve">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7188A673" w14:textId="77777777" w:rsidR="00023E20" w:rsidRPr="00B36680" w:rsidRDefault="00023E20" w:rsidP="00023E20">
      <w:pPr>
        <w:pBdr>
          <w:top w:val="nil"/>
          <w:left w:val="nil"/>
          <w:bottom w:val="nil"/>
          <w:right w:val="nil"/>
          <w:between w:val="nil"/>
        </w:pBdr>
        <w:spacing w:line="360" w:lineRule="auto"/>
        <w:ind w:right="-7"/>
        <w:jc w:val="both"/>
        <w:rPr>
          <w:rFonts w:ascii="Palatino Linotype" w:eastAsia="Palatino Linotype" w:hAnsi="Palatino Linotype" w:cs="Palatino Linotype"/>
          <w:sz w:val="22"/>
          <w:szCs w:val="22"/>
        </w:rPr>
      </w:pPr>
    </w:p>
    <w:p w14:paraId="22668124" w14:textId="77777777" w:rsidR="00023E20" w:rsidRPr="00B36680" w:rsidRDefault="00023E20" w:rsidP="00023E20">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B36680">
        <w:rPr>
          <w:rFonts w:ascii="Palatino Linotype" w:eastAsia="Palatino Linotype" w:hAnsi="Palatino Linotype" w:cs="Palatino Linotype"/>
          <w:sz w:val="22"/>
          <w:szCs w:val="22"/>
        </w:rPr>
        <w:t xml:space="preserve">Es así, que los sujetos obligados para garantizar el derecho de acceso a la Información, deberán cumplir con los principios de exhaustividad y congruencia, esto es, que la congruencia </w:t>
      </w:r>
      <w:r w:rsidRPr="00B36680">
        <w:rPr>
          <w:rFonts w:ascii="Palatino Linotype" w:eastAsia="Palatino Linotype" w:hAnsi="Palatino Linotype" w:cs="Palatino Linotype"/>
          <w:b/>
          <w:sz w:val="22"/>
          <w:szCs w:val="22"/>
        </w:rPr>
        <w:t>implica que exista concordancia entre el requerimiento formulado por el particular y la respuesta proporcionada por el sujeto obligado</w:t>
      </w:r>
      <w:r w:rsidRPr="00B36680">
        <w:rPr>
          <w:rFonts w:ascii="Palatino Linotype" w:eastAsia="Palatino Linotype" w:hAnsi="Palatino Linotype" w:cs="Palatino Linotype"/>
          <w:sz w:val="22"/>
          <w:szCs w:val="22"/>
        </w:rPr>
        <w:t xml:space="preserve">, mientras que la exhaustividad establece que el sujeto obligado </w:t>
      </w:r>
      <w:r w:rsidRPr="00B36680">
        <w:rPr>
          <w:rFonts w:ascii="Palatino Linotype" w:eastAsia="Palatino Linotype" w:hAnsi="Palatino Linotype" w:cs="Palatino Linotype"/>
          <w:b/>
          <w:sz w:val="22"/>
          <w:szCs w:val="22"/>
        </w:rPr>
        <w:t>deberá atender de manera expresa cada uno de los puntos solicitados</w:t>
      </w:r>
      <w:r w:rsidRPr="00B36680">
        <w:rPr>
          <w:rFonts w:ascii="Palatino Linotype" w:eastAsia="Palatino Linotype" w:hAnsi="Palatino Linotype" w:cs="Palatino Linotype"/>
          <w:sz w:val="22"/>
          <w:szCs w:val="22"/>
        </w:rPr>
        <w:t xml:space="preserve">, situación que en el presente caso </w:t>
      </w:r>
      <w:r w:rsidRPr="00B36680">
        <w:rPr>
          <w:rFonts w:ascii="Palatino Linotype" w:eastAsia="Palatino Linotype" w:hAnsi="Palatino Linotype" w:cs="Palatino Linotype"/>
          <w:b/>
          <w:sz w:val="22"/>
          <w:szCs w:val="22"/>
          <w:u w:val="single"/>
        </w:rPr>
        <w:t>no aconteció</w:t>
      </w:r>
      <w:r w:rsidRPr="00B36680">
        <w:rPr>
          <w:rFonts w:ascii="Palatino Linotype" w:eastAsia="Palatino Linotype" w:hAnsi="Palatino Linotype" w:cs="Palatino Linotype"/>
          <w:sz w:val="22"/>
          <w:szCs w:val="22"/>
        </w:rPr>
        <w:t xml:space="preserve">, pues el Sujeto Obligado no fue congruente ni exhaustivo en proporcionar la información que requirió específicamente la parte Recurrente, ya que al no turnar la solicitud a todas las unidades administrativas competentes, no se acreditó la correcta búsqueda exhaustiva y razonable. </w:t>
      </w:r>
    </w:p>
    <w:p w14:paraId="51750331" w14:textId="77777777" w:rsidR="00023E20" w:rsidRPr="00B36680" w:rsidRDefault="00023E20" w:rsidP="00023E20">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110842B9" w14:textId="77777777" w:rsidR="00023E20" w:rsidRPr="00B36680" w:rsidRDefault="00023E20" w:rsidP="00023E20">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B36680">
        <w:rPr>
          <w:rFonts w:ascii="Palatino Linotype" w:eastAsia="Palatino Linotype" w:hAnsi="Palatino Linotype" w:cs="Palatino Linotype"/>
          <w:sz w:val="22"/>
          <w:szCs w:val="22"/>
        </w:rPr>
        <w:lastRenderedPageBreak/>
        <w:t>En consecuencia, se ORDENA realizar una búsqueda exhaustiva y razonable a efecto de localizar y poner a disposición del Recurrente los informes trimestrales faltantes que remitieron los integrantes del Ayuntamiento a la Secretaría del Ayuntamiento de los ejercicios fiscales 2020, 2021, 2023 y 2024.</w:t>
      </w:r>
    </w:p>
    <w:p w14:paraId="0EAA4A25" w14:textId="77777777" w:rsidR="007C2472" w:rsidRPr="00B36680" w:rsidRDefault="007C2472" w:rsidP="00C630D3">
      <w:pPr>
        <w:tabs>
          <w:tab w:val="left" w:pos="4667"/>
        </w:tabs>
        <w:spacing w:line="360" w:lineRule="auto"/>
        <w:jc w:val="both"/>
        <w:rPr>
          <w:rFonts w:ascii="Palatino Linotype" w:hAnsi="Palatino Linotype" w:cs="Arial"/>
          <w:sz w:val="22"/>
          <w:szCs w:val="22"/>
        </w:rPr>
      </w:pPr>
    </w:p>
    <w:p w14:paraId="53A206B0" w14:textId="346B2D01" w:rsidR="00C630D3" w:rsidRPr="00B36680" w:rsidRDefault="00C630D3" w:rsidP="00C630D3">
      <w:pPr>
        <w:tabs>
          <w:tab w:val="left" w:pos="4667"/>
        </w:tabs>
        <w:spacing w:line="360" w:lineRule="auto"/>
        <w:jc w:val="both"/>
        <w:rPr>
          <w:rFonts w:ascii="Palatino Linotype" w:hAnsi="Palatino Linotype" w:cs="Arial"/>
          <w:b/>
          <w:sz w:val="22"/>
          <w:szCs w:val="22"/>
        </w:rPr>
      </w:pPr>
      <w:r w:rsidRPr="00B36680">
        <w:rPr>
          <w:rFonts w:ascii="Palatino Linotype" w:hAnsi="Palatino Linotype" w:cs="Arial"/>
          <w:sz w:val="22"/>
          <w:szCs w:val="22"/>
        </w:rPr>
        <w:t xml:space="preserve">Por último y no menos importante, es necesario mencionar que tres, de los cinco documentos electrónicos denominados </w:t>
      </w:r>
      <w:r w:rsidRPr="00B36680">
        <w:rPr>
          <w:rFonts w:ascii="Palatino Linotype" w:hAnsi="Palatino Linotype" w:cs="Arial"/>
          <w:b/>
          <w:sz w:val="22"/>
          <w:szCs w:val="22"/>
        </w:rPr>
        <w:t xml:space="preserve">Scan.pdf, </w:t>
      </w:r>
      <w:r w:rsidRPr="00B36680">
        <w:rPr>
          <w:rFonts w:ascii="Palatino Linotype" w:hAnsi="Palatino Linotype" w:cs="Arial"/>
          <w:sz w:val="22"/>
          <w:szCs w:val="22"/>
        </w:rPr>
        <w:t>se encuentran en un formato dañado, lo que impide al Recurrente conocer la información que integra su contenido, incumpliendo los principios establecidos en el artículo 11 de la Ley de Transparencia y Acceso a la Información Pública de</w:t>
      </w:r>
      <w:r w:rsidR="000D0171" w:rsidRPr="00B36680">
        <w:rPr>
          <w:rFonts w:ascii="Palatino Linotype" w:hAnsi="Palatino Linotype" w:cs="Arial"/>
          <w:sz w:val="22"/>
          <w:szCs w:val="22"/>
        </w:rPr>
        <w:t>l Estado de México y Municipios, el cual establece lo siguiente:</w:t>
      </w:r>
    </w:p>
    <w:p w14:paraId="09E76336" w14:textId="77777777" w:rsidR="000D0171" w:rsidRPr="00B36680" w:rsidRDefault="000D0171" w:rsidP="000D0171">
      <w:pPr>
        <w:pStyle w:val="Prrafodelista"/>
        <w:tabs>
          <w:tab w:val="left" w:pos="567"/>
        </w:tabs>
        <w:spacing w:line="360" w:lineRule="auto"/>
        <w:ind w:left="0"/>
        <w:jc w:val="both"/>
        <w:rPr>
          <w:rFonts w:ascii="Palatino Linotype" w:eastAsia="Calibri" w:hAnsi="Palatino Linotype" w:cs="Arial"/>
          <w:sz w:val="22"/>
          <w:szCs w:val="22"/>
        </w:rPr>
      </w:pPr>
    </w:p>
    <w:p w14:paraId="0CD5B6DB" w14:textId="77777777" w:rsidR="000D0171" w:rsidRPr="00B36680" w:rsidRDefault="000D0171" w:rsidP="000D0171">
      <w:pPr>
        <w:pStyle w:val="Prrafodelista"/>
        <w:tabs>
          <w:tab w:val="left" w:pos="567"/>
        </w:tabs>
        <w:ind w:left="567" w:right="616"/>
        <w:jc w:val="both"/>
        <w:rPr>
          <w:rFonts w:ascii="Palatino Linotype" w:eastAsia="Calibri" w:hAnsi="Palatino Linotype" w:cs="Arial"/>
          <w:i/>
          <w:sz w:val="22"/>
          <w:szCs w:val="22"/>
        </w:rPr>
      </w:pPr>
      <w:r w:rsidRPr="00B36680">
        <w:rPr>
          <w:rFonts w:ascii="Palatino Linotype" w:eastAsia="Calibri" w:hAnsi="Palatino Linotype" w:cs="Arial"/>
          <w:i/>
          <w:sz w:val="22"/>
          <w:szCs w:val="22"/>
        </w:rPr>
        <w:t xml:space="preserve">Artículo 11. </w:t>
      </w:r>
      <w:r w:rsidRPr="00B36680">
        <w:rPr>
          <w:rFonts w:ascii="Palatino Linotype" w:eastAsia="Calibri" w:hAnsi="Palatino Linotype" w:cs="Arial"/>
          <w:b/>
          <w:i/>
          <w:sz w:val="22"/>
          <w:szCs w:val="22"/>
        </w:rPr>
        <w:t>En la</w:t>
      </w:r>
      <w:r w:rsidRPr="00B36680">
        <w:rPr>
          <w:rFonts w:ascii="Palatino Linotype" w:eastAsia="Calibri" w:hAnsi="Palatino Linotype" w:cs="Arial"/>
          <w:i/>
          <w:sz w:val="22"/>
          <w:szCs w:val="22"/>
        </w:rPr>
        <w:t xml:space="preserve"> generación, publicación y </w:t>
      </w:r>
      <w:r w:rsidRPr="00B36680">
        <w:rPr>
          <w:rFonts w:ascii="Palatino Linotype" w:eastAsia="Calibri" w:hAnsi="Palatino Linotype" w:cs="Arial"/>
          <w:b/>
          <w:i/>
          <w:sz w:val="22"/>
          <w:szCs w:val="22"/>
        </w:rPr>
        <w:t>entrega de información se deberá garantizar que ésta sea</w:t>
      </w:r>
      <w:r w:rsidRPr="00B36680">
        <w:rPr>
          <w:rFonts w:ascii="Palatino Linotype" w:eastAsia="Calibri" w:hAnsi="Palatino Linotype" w:cs="Arial"/>
          <w:i/>
          <w:sz w:val="22"/>
          <w:szCs w:val="22"/>
        </w:rPr>
        <w:t xml:space="preserve"> </w:t>
      </w:r>
      <w:r w:rsidRPr="00B36680">
        <w:rPr>
          <w:rFonts w:ascii="Palatino Linotype" w:eastAsia="Calibri" w:hAnsi="Palatino Linotype" w:cs="Arial"/>
          <w:b/>
          <w:i/>
          <w:sz w:val="22"/>
          <w:szCs w:val="22"/>
        </w:rPr>
        <w:t>accesible</w:t>
      </w:r>
      <w:r w:rsidRPr="00B36680">
        <w:rPr>
          <w:rFonts w:ascii="Palatino Linotype" w:eastAsia="Calibri" w:hAnsi="Palatino Linotype" w:cs="Arial"/>
          <w:i/>
          <w:sz w:val="22"/>
          <w:szCs w:val="22"/>
        </w:rPr>
        <w:t xml:space="preserve">, actualizada, </w:t>
      </w:r>
      <w:r w:rsidRPr="00B36680">
        <w:rPr>
          <w:rFonts w:ascii="Palatino Linotype" w:eastAsia="Calibri" w:hAnsi="Palatino Linotype" w:cs="Arial"/>
          <w:b/>
          <w:i/>
          <w:sz w:val="22"/>
          <w:szCs w:val="22"/>
        </w:rPr>
        <w:t>completa</w:t>
      </w:r>
      <w:r w:rsidRPr="00B36680">
        <w:rPr>
          <w:rFonts w:ascii="Palatino Linotype" w:eastAsia="Calibri" w:hAnsi="Palatino Linotype" w:cs="Arial"/>
          <w:i/>
          <w:sz w:val="22"/>
          <w:szCs w:val="22"/>
        </w:rPr>
        <w:t>, congruente, confiable, verificable, veraz, integral, oportuna y expedita, sujeta a un claro régimen de excepciones que deberá estar definido y ser además legítima y estrictamente necesaria en una sociedad democrática, por lo que atenderá las necesidades del derecho de acceso a la información de toda persona.</w:t>
      </w:r>
    </w:p>
    <w:p w14:paraId="7DD4B7C9" w14:textId="77777777" w:rsidR="000D0171" w:rsidRPr="00B36680" w:rsidRDefault="000D0171" w:rsidP="000D0171">
      <w:pPr>
        <w:tabs>
          <w:tab w:val="left" w:pos="567"/>
        </w:tabs>
        <w:spacing w:line="360" w:lineRule="auto"/>
        <w:jc w:val="both"/>
        <w:rPr>
          <w:rFonts w:ascii="Palatino Linotype" w:eastAsia="Calibri" w:hAnsi="Palatino Linotype" w:cs="Arial"/>
          <w:sz w:val="22"/>
          <w:szCs w:val="22"/>
        </w:rPr>
      </w:pPr>
    </w:p>
    <w:p w14:paraId="649B9E1E" w14:textId="77777777" w:rsidR="000D0171" w:rsidRPr="00B36680" w:rsidRDefault="000D0171" w:rsidP="000D0171">
      <w:pPr>
        <w:pStyle w:val="Prrafodelista"/>
        <w:tabs>
          <w:tab w:val="left" w:pos="567"/>
        </w:tabs>
        <w:spacing w:line="360" w:lineRule="auto"/>
        <w:ind w:left="0"/>
        <w:jc w:val="both"/>
        <w:rPr>
          <w:rFonts w:ascii="Palatino Linotype" w:eastAsia="Calibri" w:hAnsi="Palatino Linotype" w:cs="Arial"/>
          <w:sz w:val="22"/>
          <w:szCs w:val="22"/>
        </w:rPr>
      </w:pPr>
      <w:r w:rsidRPr="00B36680">
        <w:rPr>
          <w:rFonts w:ascii="Palatino Linotype" w:eastAsia="Calibri" w:hAnsi="Palatino Linotype" w:cs="Arial"/>
          <w:sz w:val="22"/>
          <w:szCs w:val="22"/>
        </w:rPr>
        <w:t>La entrega de la información que realizó el Sujeto Obligado mediante dichos documentos electrónicos restringe el derecho de acceso a la información del particular, al resultar inaccesible.</w:t>
      </w:r>
    </w:p>
    <w:p w14:paraId="410DC7BB" w14:textId="77777777" w:rsidR="000D0171" w:rsidRPr="00B36680" w:rsidRDefault="000D0171" w:rsidP="000D0171">
      <w:pPr>
        <w:pStyle w:val="Prrafodelista"/>
        <w:tabs>
          <w:tab w:val="left" w:pos="567"/>
        </w:tabs>
        <w:spacing w:line="360" w:lineRule="auto"/>
        <w:ind w:left="0"/>
        <w:jc w:val="both"/>
        <w:rPr>
          <w:rFonts w:ascii="Palatino Linotype" w:eastAsia="Calibri" w:hAnsi="Palatino Linotype" w:cs="Arial"/>
          <w:sz w:val="22"/>
          <w:szCs w:val="22"/>
        </w:rPr>
      </w:pPr>
    </w:p>
    <w:p w14:paraId="48B41AD0" w14:textId="77777777" w:rsidR="008A4450" w:rsidRPr="00B36680" w:rsidRDefault="008A4450" w:rsidP="008A4450">
      <w:pPr>
        <w:spacing w:line="360" w:lineRule="auto"/>
        <w:jc w:val="both"/>
        <w:rPr>
          <w:rFonts w:ascii="Palatino Linotype" w:eastAsia="Palatino Linotype" w:hAnsi="Palatino Linotype" w:cs="Palatino Linotype"/>
          <w:sz w:val="22"/>
          <w:szCs w:val="22"/>
        </w:rPr>
      </w:pPr>
      <w:r w:rsidRPr="00B36680">
        <w:rPr>
          <w:rFonts w:ascii="Palatino Linotype" w:eastAsia="Palatino Linotype" w:hAnsi="Palatino Linotype" w:cs="Palatino Linotype"/>
          <w:b/>
          <w:sz w:val="22"/>
          <w:szCs w:val="22"/>
        </w:rPr>
        <w:t xml:space="preserve">Quinto. Versión Pública. </w:t>
      </w:r>
      <w:r w:rsidRPr="00B36680">
        <w:rPr>
          <w:rFonts w:ascii="Palatino Linotype" w:eastAsia="Palatino Linotype" w:hAnsi="Palatino Linotype" w:cs="Palatino Linotype"/>
          <w:sz w:val="22"/>
          <w:szCs w:val="22"/>
        </w:rPr>
        <w:t xml:space="preserve">Para la entrega de la información, en razón de que el derecho de acceso a la información pública no es absoluto, sino que encuentra como excepciones que la información sobre la cual se peticiona el acceso, sea o contenga datos que deban ser clasificados en los términos que la misma Ley de la Materia señala, el Sujeto Obligado tendrá que hacer la elaboración de una versión pública de los documentos que vaya entregar para dar cumplimiento a esta resolución, a fin de satisfacer el derecho de acceso a la información </w:t>
      </w:r>
      <w:r w:rsidRPr="00B36680">
        <w:rPr>
          <w:rFonts w:ascii="Palatino Linotype" w:eastAsia="Palatino Linotype" w:hAnsi="Palatino Linotype" w:cs="Palatino Linotype"/>
          <w:sz w:val="22"/>
          <w:szCs w:val="22"/>
        </w:rPr>
        <w:lastRenderedPageBreak/>
        <w:t xml:space="preserve">pública de la parte </w:t>
      </w:r>
      <w:r w:rsidRPr="00B36680">
        <w:rPr>
          <w:rFonts w:ascii="Palatino Linotype" w:eastAsia="Palatino Linotype" w:hAnsi="Palatino Linotype" w:cs="Palatino Linotype"/>
          <w:b/>
          <w:sz w:val="22"/>
          <w:szCs w:val="22"/>
        </w:rPr>
        <w:t>Recurrente</w:t>
      </w:r>
      <w:r w:rsidRPr="00B36680">
        <w:rPr>
          <w:rFonts w:ascii="Palatino Linotype" w:eastAsia="Palatino Linotype" w:hAnsi="Palatino Linotype" w:cs="Palatino Linotype"/>
          <w:sz w:val="22"/>
          <w:szCs w:val="22"/>
        </w:rPr>
        <w:t xml:space="preserve"> sin menoscabar el derecho a la protección de los datos personales de terceros.</w:t>
      </w:r>
    </w:p>
    <w:p w14:paraId="40757B26" w14:textId="77777777" w:rsidR="008A4450" w:rsidRPr="00B36680" w:rsidRDefault="008A4450" w:rsidP="008A4450">
      <w:pPr>
        <w:spacing w:before="240" w:after="240" w:line="360" w:lineRule="auto"/>
        <w:ind w:right="50"/>
        <w:jc w:val="both"/>
        <w:rPr>
          <w:rFonts w:ascii="Palatino Linotype" w:eastAsia="Palatino Linotype" w:hAnsi="Palatino Linotype" w:cs="Palatino Linotype"/>
          <w:sz w:val="22"/>
          <w:szCs w:val="22"/>
        </w:rPr>
      </w:pPr>
      <w:r w:rsidRPr="00B36680">
        <w:rPr>
          <w:rFonts w:ascii="Palatino Linotype" w:eastAsia="Palatino Linotype" w:hAnsi="Palatino Linotype" w:cs="Palatino Linotype"/>
          <w:sz w:val="22"/>
          <w:szCs w:val="22"/>
        </w:rPr>
        <w:t>Lo anterior, de conformidad a lo que señalan los artículos 3, fracciones IX, XX, XXXII, XLV; 6, 137 y 143 fracción I, de la Ley de Transparencia y Acceso a la Información Pública del Estado de México y Municipios vigente, que se leen como sigue:</w:t>
      </w:r>
    </w:p>
    <w:p w14:paraId="7602359F" w14:textId="77777777" w:rsidR="008A4450" w:rsidRPr="00B36680" w:rsidRDefault="008A4450" w:rsidP="000849C2">
      <w:pPr>
        <w:ind w:left="567" w:right="560"/>
        <w:jc w:val="both"/>
        <w:rPr>
          <w:rFonts w:ascii="Palatino Linotype" w:eastAsia="Palatino Linotype" w:hAnsi="Palatino Linotype" w:cs="Palatino Linotype"/>
          <w:b/>
          <w:i/>
          <w:sz w:val="22"/>
          <w:szCs w:val="22"/>
        </w:rPr>
      </w:pPr>
      <w:r w:rsidRPr="00B36680">
        <w:rPr>
          <w:rFonts w:ascii="Palatino Linotype" w:eastAsia="Palatino Linotype" w:hAnsi="Palatino Linotype" w:cs="Palatino Linotype"/>
          <w:b/>
          <w:i/>
          <w:sz w:val="22"/>
          <w:szCs w:val="22"/>
        </w:rPr>
        <w:t xml:space="preserve"> “Artículo 3. Para los efectos de la presente Ley se entenderá por:</w:t>
      </w:r>
    </w:p>
    <w:p w14:paraId="4DD00647" w14:textId="77777777" w:rsidR="008A4450" w:rsidRPr="00B36680" w:rsidRDefault="008A4450" w:rsidP="000849C2">
      <w:pPr>
        <w:ind w:left="567" w:right="560"/>
        <w:jc w:val="both"/>
        <w:rPr>
          <w:rFonts w:ascii="Palatino Linotype" w:eastAsia="Palatino Linotype" w:hAnsi="Palatino Linotype" w:cs="Palatino Linotype"/>
          <w:i/>
          <w:sz w:val="22"/>
          <w:szCs w:val="22"/>
        </w:rPr>
      </w:pPr>
      <w:r w:rsidRPr="00B36680">
        <w:rPr>
          <w:rFonts w:ascii="Palatino Linotype" w:eastAsia="Palatino Linotype" w:hAnsi="Palatino Linotype" w:cs="Palatino Linotype"/>
          <w:b/>
          <w:i/>
          <w:sz w:val="22"/>
          <w:szCs w:val="22"/>
        </w:rPr>
        <w:t>IX. Datos personales:</w:t>
      </w:r>
      <w:r w:rsidRPr="00B36680">
        <w:rPr>
          <w:rFonts w:ascii="Palatino Linotype" w:eastAsia="Palatino Linotype" w:hAnsi="Palatino Linotype" w:cs="Palatino Linotype"/>
          <w:i/>
          <w:sz w:val="22"/>
          <w:szCs w:val="22"/>
        </w:rPr>
        <w:t xml:space="preserve"> </w:t>
      </w:r>
      <w:r w:rsidRPr="00B36680">
        <w:rPr>
          <w:rFonts w:ascii="Palatino Linotype" w:eastAsia="Palatino Linotype" w:hAnsi="Palatino Linotype" w:cs="Palatino Linotype"/>
          <w:b/>
          <w:i/>
          <w:sz w:val="22"/>
          <w:szCs w:val="22"/>
        </w:rPr>
        <w:t>La información concerniente a una persona, identificada o identificable</w:t>
      </w:r>
      <w:r w:rsidRPr="00B36680">
        <w:rPr>
          <w:rFonts w:ascii="Palatino Linotype" w:eastAsia="Palatino Linotype" w:hAnsi="Palatino Linotype" w:cs="Palatino Linotype"/>
          <w:i/>
          <w:sz w:val="22"/>
          <w:szCs w:val="22"/>
        </w:rPr>
        <w:t xml:space="preserve"> según lo dispuesto por la Ley de Protección de Datos Personales del Estado de México;</w:t>
      </w:r>
    </w:p>
    <w:p w14:paraId="408DB2D3" w14:textId="77777777" w:rsidR="008A4450" w:rsidRPr="00B36680" w:rsidRDefault="008A4450" w:rsidP="000849C2">
      <w:pPr>
        <w:ind w:left="567" w:right="560"/>
        <w:jc w:val="both"/>
        <w:rPr>
          <w:rFonts w:ascii="Palatino Linotype" w:eastAsia="Palatino Linotype" w:hAnsi="Palatino Linotype" w:cs="Palatino Linotype"/>
          <w:i/>
          <w:sz w:val="22"/>
          <w:szCs w:val="22"/>
        </w:rPr>
      </w:pPr>
      <w:r w:rsidRPr="00B36680">
        <w:rPr>
          <w:rFonts w:ascii="Palatino Linotype" w:eastAsia="Palatino Linotype" w:hAnsi="Palatino Linotype" w:cs="Palatino Linotype"/>
          <w:b/>
          <w:i/>
          <w:sz w:val="22"/>
          <w:szCs w:val="22"/>
        </w:rPr>
        <w:t>XX. Información clasificada:</w:t>
      </w:r>
      <w:r w:rsidRPr="00B36680">
        <w:rPr>
          <w:rFonts w:ascii="Palatino Linotype" w:eastAsia="Palatino Linotype" w:hAnsi="Palatino Linotype" w:cs="Palatino Linotype"/>
          <w:i/>
          <w:sz w:val="22"/>
          <w:szCs w:val="22"/>
        </w:rPr>
        <w:t xml:space="preserve"> Aquella considerada por la presente Ley como reservada o confidencial;</w:t>
      </w:r>
    </w:p>
    <w:p w14:paraId="17122B1C" w14:textId="77777777" w:rsidR="008A4450" w:rsidRPr="00B36680" w:rsidRDefault="008A4450" w:rsidP="000849C2">
      <w:pPr>
        <w:ind w:left="567" w:right="560"/>
        <w:jc w:val="both"/>
        <w:rPr>
          <w:rFonts w:ascii="Palatino Linotype" w:eastAsia="Palatino Linotype" w:hAnsi="Palatino Linotype" w:cs="Palatino Linotype"/>
          <w:i/>
          <w:sz w:val="22"/>
          <w:szCs w:val="22"/>
        </w:rPr>
      </w:pPr>
      <w:r w:rsidRPr="00B36680">
        <w:rPr>
          <w:rFonts w:ascii="Palatino Linotype" w:eastAsia="Palatino Linotype" w:hAnsi="Palatino Linotype" w:cs="Palatino Linotype"/>
          <w:b/>
          <w:i/>
          <w:sz w:val="22"/>
          <w:szCs w:val="22"/>
        </w:rPr>
        <w:t>XXXII. Protección de Datos Personales:</w:t>
      </w:r>
      <w:r w:rsidRPr="00B36680">
        <w:rPr>
          <w:rFonts w:ascii="Palatino Linotype" w:eastAsia="Palatino Linotype" w:hAnsi="Palatino Linotype" w:cs="Palatino Linotype"/>
          <w:i/>
          <w:sz w:val="22"/>
          <w:szCs w:val="22"/>
        </w:rPr>
        <w:t xml:space="preserve"> Derecho humano que tutela la privacidad de datos personales en poder de los sujetos obligados y sujetos particulares;</w:t>
      </w:r>
    </w:p>
    <w:p w14:paraId="2F0C9E93" w14:textId="77777777" w:rsidR="008A4450" w:rsidRPr="00B36680" w:rsidRDefault="008A4450" w:rsidP="000849C2">
      <w:pPr>
        <w:ind w:left="567" w:right="560"/>
        <w:jc w:val="both"/>
        <w:rPr>
          <w:rFonts w:ascii="Palatino Linotype" w:eastAsia="Palatino Linotype" w:hAnsi="Palatino Linotype" w:cs="Palatino Linotype"/>
          <w:i/>
          <w:sz w:val="22"/>
          <w:szCs w:val="22"/>
        </w:rPr>
      </w:pPr>
      <w:r w:rsidRPr="00B36680">
        <w:rPr>
          <w:rFonts w:ascii="Palatino Linotype" w:eastAsia="Palatino Linotype" w:hAnsi="Palatino Linotype" w:cs="Palatino Linotype"/>
          <w:b/>
          <w:i/>
          <w:sz w:val="22"/>
          <w:szCs w:val="22"/>
        </w:rPr>
        <w:t>XLV. Versión pública</w:t>
      </w:r>
      <w:r w:rsidRPr="00B36680">
        <w:rPr>
          <w:rFonts w:ascii="Palatino Linotype" w:eastAsia="Palatino Linotype" w:hAnsi="Palatino Linotype" w:cs="Palatino Linotype"/>
          <w:i/>
          <w:sz w:val="22"/>
          <w:szCs w:val="22"/>
        </w:rPr>
        <w:t>: Documento en el que se elimine, suprime o borra la información clasificada como reservada o confidencial para permitir su acceso.”</w:t>
      </w:r>
    </w:p>
    <w:p w14:paraId="122C393C" w14:textId="77777777" w:rsidR="008A4450" w:rsidRPr="00B36680" w:rsidRDefault="008A4450" w:rsidP="000849C2">
      <w:pPr>
        <w:ind w:left="567" w:right="560"/>
        <w:jc w:val="both"/>
        <w:rPr>
          <w:rFonts w:ascii="Palatino Linotype" w:eastAsia="Palatino Linotype" w:hAnsi="Palatino Linotype" w:cs="Palatino Linotype"/>
          <w:i/>
          <w:sz w:val="22"/>
          <w:szCs w:val="22"/>
        </w:rPr>
      </w:pPr>
    </w:p>
    <w:p w14:paraId="459C5F61" w14:textId="77777777" w:rsidR="008A4450" w:rsidRPr="00B36680" w:rsidRDefault="008A4450" w:rsidP="000849C2">
      <w:pPr>
        <w:ind w:left="567" w:right="560"/>
        <w:jc w:val="both"/>
        <w:rPr>
          <w:rFonts w:ascii="Palatino Linotype" w:eastAsia="Palatino Linotype" w:hAnsi="Palatino Linotype" w:cs="Palatino Linotype"/>
          <w:i/>
          <w:sz w:val="22"/>
          <w:szCs w:val="22"/>
        </w:rPr>
      </w:pPr>
      <w:r w:rsidRPr="00B36680">
        <w:rPr>
          <w:rFonts w:ascii="Palatino Linotype" w:eastAsia="Palatino Linotype" w:hAnsi="Palatino Linotype" w:cs="Palatino Linotype"/>
          <w:b/>
          <w:i/>
          <w:sz w:val="22"/>
          <w:szCs w:val="22"/>
        </w:rPr>
        <w:t>“Artículo 6.</w:t>
      </w:r>
      <w:r w:rsidRPr="00B36680">
        <w:rPr>
          <w:rFonts w:ascii="Palatino Linotype" w:eastAsia="Palatino Linotype" w:hAnsi="Palatino Linotype" w:cs="Palatino Linotype"/>
          <w:i/>
          <w:sz w:val="22"/>
          <w:szCs w:val="22"/>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1B03E901" w14:textId="77777777" w:rsidR="008A4450" w:rsidRPr="00B36680" w:rsidRDefault="008A4450" w:rsidP="000849C2">
      <w:pPr>
        <w:ind w:left="567" w:right="560"/>
        <w:jc w:val="both"/>
        <w:rPr>
          <w:rFonts w:ascii="Palatino Linotype" w:eastAsia="Palatino Linotype" w:hAnsi="Palatino Linotype" w:cs="Palatino Linotype"/>
          <w:i/>
          <w:sz w:val="22"/>
          <w:szCs w:val="22"/>
        </w:rPr>
      </w:pPr>
    </w:p>
    <w:p w14:paraId="000E79E6" w14:textId="77777777" w:rsidR="008A4450" w:rsidRPr="00B36680" w:rsidRDefault="008A4450" w:rsidP="000849C2">
      <w:pPr>
        <w:ind w:left="567" w:right="560"/>
        <w:jc w:val="both"/>
        <w:rPr>
          <w:rFonts w:ascii="Palatino Linotype" w:eastAsia="Palatino Linotype" w:hAnsi="Palatino Linotype" w:cs="Palatino Linotype"/>
          <w:b/>
          <w:i/>
          <w:sz w:val="22"/>
          <w:szCs w:val="22"/>
        </w:rPr>
      </w:pPr>
      <w:r w:rsidRPr="00B36680">
        <w:rPr>
          <w:rFonts w:ascii="Palatino Linotype" w:eastAsia="Palatino Linotype" w:hAnsi="Palatino Linotype" w:cs="Palatino Linotype"/>
          <w:b/>
          <w:i/>
          <w:sz w:val="22"/>
          <w:szCs w:val="22"/>
        </w:rPr>
        <w:t>“Artículo 137.</w:t>
      </w:r>
      <w:r w:rsidRPr="00B36680">
        <w:rPr>
          <w:rFonts w:ascii="Palatino Linotype" w:eastAsia="Palatino Linotype" w:hAnsi="Palatino Linotype" w:cs="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46671850" w14:textId="77777777" w:rsidR="008A4450" w:rsidRPr="00B36680" w:rsidRDefault="008A4450" w:rsidP="000849C2">
      <w:pPr>
        <w:ind w:left="567" w:right="560"/>
        <w:jc w:val="both"/>
        <w:rPr>
          <w:rFonts w:ascii="Palatino Linotype" w:eastAsia="Palatino Linotype" w:hAnsi="Palatino Linotype" w:cs="Palatino Linotype"/>
          <w:b/>
          <w:i/>
          <w:sz w:val="22"/>
          <w:szCs w:val="22"/>
        </w:rPr>
      </w:pPr>
    </w:p>
    <w:p w14:paraId="7C1C91E6" w14:textId="77777777" w:rsidR="008A4450" w:rsidRPr="00B36680" w:rsidRDefault="008A4450" w:rsidP="000849C2">
      <w:pPr>
        <w:ind w:left="567" w:right="560"/>
        <w:jc w:val="both"/>
        <w:rPr>
          <w:rFonts w:ascii="Palatino Linotype" w:eastAsia="Palatino Linotype" w:hAnsi="Palatino Linotype" w:cs="Palatino Linotype"/>
          <w:i/>
          <w:sz w:val="22"/>
          <w:szCs w:val="22"/>
        </w:rPr>
      </w:pPr>
      <w:r w:rsidRPr="00B36680">
        <w:rPr>
          <w:rFonts w:ascii="Palatino Linotype" w:eastAsia="Palatino Linotype" w:hAnsi="Palatino Linotype" w:cs="Palatino Linotype"/>
          <w:b/>
          <w:i/>
          <w:sz w:val="22"/>
          <w:szCs w:val="22"/>
        </w:rPr>
        <w:t>“Artículo 143</w:t>
      </w:r>
      <w:r w:rsidRPr="00B36680">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6F160E0D" w14:textId="77777777" w:rsidR="008A4450" w:rsidRPr="00B36680" w:rsidRDefault="008A4450" w:rsidP="000849C2">
      <w:pPr>
        <w:ind w:left="567" w:right="560"/>
        <w:jc w:val="both"/>
        <w:rPr>
          <w:rFonts w:ascii="Palatino Linotype" w:eastAsia="Palatino Linotype" w:hAnsi="Palatino Linotype" w:cs="Palatino Linotype"/>
          <w:i/>
          <w:sz w:val="22"/>
          <w:szCs w:val="22"/>
        </w:rPr>
      </w:pPr>
      <w:r w:rsidRPr="00B36680">
        <w:rPr>
          <w:rFonts w:ascii="Palatino Linotype" w:eastAsia="Palatino Linotype" w:hAnsi="Palatino Linotype" w:cs="Palatino Linotype"/>
          <w:b/>
          <w:i/>
          <w:sz w:val="22"/>
          <w:szCs w:val="22"/>
        </w:rPr>
        <w:t>I.</w:t>
      </w:r>
      <w:r w:rsidRPr="00B36680">
        <w:rPr>
          <w:rFonts w:ascii="Palatino Linotype" w:eastAsia="Palatino Linotype" w:hAnsi="Palatino Linotype" w:cs="Palatino Linotype"/>
          <w:i/>
          <w:sz w:val="22"/>
          <w:szCs w:val="22"/>
        </w:rPr>
        <w:t xml:space="preserve"> Se refiera a la información privada y los datos personales concernientes a una persona física o jurídica colectiva identificada o identificable;</w:t>
      </w:r>
    </w:p>
    <w:p w14:paraId="3C25FF56" w14:textId="77777777" w:rsidR="008A4450" w:rsidRPr="00B36680" w:rsidRDefault="008A4450" w:rsidP="000849C2">
      <w:pPr>
        <w:ind w:left="567" w:right="560"/>
        <w:jc w:val="both"/>
        <w:rPr>
          <w:rFonts w:ascii="Palatino Linotype" w:eastAsia="Palatino Linotype" w:hAnsi="Palatino Linotype" w:cs="Palatino Linotype"/>
          <w:i/>
          <w:sz w:val="22"/>
          <w:szCs w:val="22"/>
        </w:rPr>
      </w:pPr>
      <w:r w:rsidRPr="00B36680">
        <w:rPr>
          <w:rFonts w:ascii="Palatino Linotype" w:eastAsia="Palatino Linotype" w:hAnsi="Palatino Linotype" w:cs="Palatino Linotype"/>
          <w:i/>
          <w:sz w:val="22"/>
          <w:szCs w:val="22"/>
        </w:rPr>
        <w:lastRenderedPageBreak/>
        <w:t>II. Los secretos bancario, fiduciario, industrial, comercial, fiscal, bursátil y postal, cuya titularidad corresponda a particulares, sujetos de derecho internacional o a sujetos obligados cuando no involucren el ejercicio de recursos públicos; y</w:t>
      </w:r>
    </w:p>
    <w:p w14:paraId="18C14E67" w14:textId="77777777" w:rsidR="008A4450" w:rsidRPr="00B36680" w:rsidRDefault="008A4450" w:rsidP="000849C2">
      <w:pPr>
        <w:ind w:left="567" w:right="560"/>
        <w:jc w:val="both"/>
        <w:rPr>
          <w:rFonts w:ascii="Palatino Linotype" w:eastAsia="Palatino Linotype" w:hAnsi="Palatino Linotype" w:cs="Palatino Linotype"/>
          <w:i/>
          <w:sz w:val="22"/>
          <w:szCs w:val="22"/>
        </w:rPr>
      </w:pPr>
      <w:r w:rsidRPr="00B36680">
        <w:rPr>
          <w:rFonts w:ascii="Palatino Linotype" w:eastAsia="Palatino Linotype" w:hAnsi="Palatino Linotype" w:cs="Palatino Linotype"/>
          <w:i/>
          <w:sz w:val="22"/>
          <w:szCs w:val="22"/>
        </w:rPr>
        <w:t>III. La que presenten los particulares a los sujetos obligados, de conformidad con lo dispuesto por las leyes o los tratados internacionales.” (Sic)</w:t>
      </w:r>
    </w:p>
    <w:p w14:paraId="4AE975D2" w14:textId="77777777" w:rsidR="008A4450" w:rsidRPr="00B36680" w:rsidRDefault="008A4450" w:rsidP="008A4450">
      <w:pPr>
        <w:ind w:left="993" w:right="1041"/>
        <w:jc w:val="both"/>
        <w:rPr>
          <w:rFonts w:ascii="Palatino Linotype" w:eastAsia="Palatino Linotype" w:hAnsi="Palatino Linotype" w:cs="Palatino Linotype"/>
          <w:i/>
          <w:sz w:val="22"/>
          <w:szCs w:val="22"/>
        </w:rPr>
      </w:pPr>
    </w:p>
    <w:p w14:paraId="7959E02A" w14:textId="77777777" w:rsidR="008A4450" w:rsidRPr="00B36680" w:rsidRDefault="008A4450" w:rsidP="008A4450">
      <w:pPr>
        <w:spacing w:line="360" w:lineRule="auto"/>
        <w:ind w:right="51"/>
        <w:jc w:val="both"/>
        <w:rPr>
          <w:rFonts w:ascii="Palatino Linotype" w:eastAsia="Palatino Linotype" w:hAnsi="Palatino Linotype" w:cs="Palatino Linotype"/>
          <w:sz w:val="22"/>
          <w:szCs w:val="22"/>
        </w:rPr>
      </w:pPr>
      <w:r w:rsidRPr="00B36680">
        <w:rPr>
          <w:rFonts w:ascii="Palatino Linotype" w:eastAsia="Palatino Linotype" w:hAnsi="Palatino Linotype" w:cs="Palatino Linotype"/>
          <w:sz w:val="22"/>
          <w:szCs w:val="22"/>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Sujeto Obligado deberá proceder a testar los datos personales que se encuentren contenidos en los documentos a entregar por parte del </w:t>
      </w:r>
      <w:r w:rsidRPr="00B36680">
        <w:rPr>
          <w:rFonts w:ascii="Palatino Linotype" w:eastAsia="Palatino Linotype" w:hAnsi="Palatino Linotype" w:cs="Palatino Linotype"/>
          <w:b/>
          <w:sz w:val="22"/>
          <w:szCs w:val="22"/>
        </w:rPr>
        <w:t>Sujeto Obligado</w:t>
      </w:r>
      <w:r w:rsidRPr="00B36680">
        <w:rPr>
          <w:rFonts w:ascii="Palatino Linotype" w:eastAsia="Palatino Linotype" w:hAnsi="Palatino Linotype" w:cs="Palatino Linotype"/>
          <w:sz w:val="22"/>
          <w:szCs w:val="22"/>
        </w:rPr>
        <w:t xml:space="preserve"> para satisfacer el derecho de acceso a la información pública de la parte </w:t>
      </w:r>
      <w:r w:rsidRPr="00B36680">
        <w:rPr>
          <w:rFonts w:ascii="Palatino Linotype" w:eastAsia="Palatino Linotype" w:hAnsi="Palatino Linotype" w:cs="Palatino Linotype"/>
          <w:b/>
          <w:sz w:val="22"/>
          <w:szCs w:val="22"/>
        </w:rPr>
        <w:t>Recurrente</w:t>
      </w:r>
      <w:r w:rsidRPr="00B36680">
        <w:rPr>
          <w:rFonts w:ascii="Palatino Linotype" w:eastAsia="Palatino Linotype" w:hAnsi="Palatino Linotype" w:cs="Palatino Linotype"/>
          <w:sz w:val="22"/>
          <w:szCs w:val="22"/>
        </w:rPr>
        <w:t>,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 que señala la fracción XII del artículo 4 de la Ley de Protección de Datos Personales en Posesión de Sujetos Obligados del Estado de México.</w:t>
      </w:r>
    </w:p>
    <w:p w14:paraId="07F99429" w14:textId="77777777" w:rsidR="008A4450" w:rsidRPr="00B36680" w:rsidRDefault="008A4450" w:rsidP="008A4450">
      <w:pPr>
        <w:spacing w:line="360" w:lineRule="auto"/>
        <w:ind w:right="51"/>
        <w:jc w:val="both"/>
        <w:rPr>
          <w:rFonts w:ascii="Palatino Linotype" w:eastAsia="Palatino Linotype" w:hAnsi="Palatino Linotype" w:cs="Palatino Linotype"/>
          <w:sz w:val="22"/>
          <w:szCs w:val="22"/>
        </w:rPr>
      </w:pPr>
    </w:p>
    <w:p w14:paraId="0CB5A7C3" w14:textId="77777777" w:rsidR="008A4450" w:rsidRPr="00B36680" w:rsidRDefault="008A4450" w:rsidP="008A4450">
      <w:pPr>
        <w:spacing w:line="360" w:lineRule="auto"/>
        <w:ind w:right="50"/>
        <w:jc w:val="both"/>
        <w:rPr>
          <w:rFonts w:ascii="Palatino Linotype" w:eastAsia="Palatino Linotype" w:hAnsi="Palatino Linotype" w:cs="Palatino Linotype"/>
          <w:sz w:val="22"/>
          <w:szCs w:val="22"/>
        </w:rPr>
      </w:pPr>
      <w:r w:rsidRPr="00B36680">
        <w:rPr>
          <w:rFonts w:ascii="Palatino Linotype" w:eastAsia="Palatino Linotype" w:hAnsi="Palatino Linotype" w:cs="Palatino Linotype"/>
          <w:sz w:val="22"/>
          <w:szCs w:val="22"/>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2FF1A687" w14:textId="77777777" w:rsidR="008A4450" w:rsidRPr="00B36680" w:rsidRDefault="008A4450" w:rsidP="008A4450">
      <w:pPr>
        <w:spacing w:line="360" w:lineRule="auto"/>
        <w:ind w:right="50"/>
        <w:jc w:val="both"/>
        <w:rPr>
          <w:rFonts w:ascii="Palatino Linotype" w:eastAsia="Palatino Linotype" w:hAnsi="Palatino Linotype" w:cs="Palatino Linotype"/>
          <w:sz w:val="22"/>
          <w:szCs w:val="22"/>
        </w:rPr>
      </w:pPr>
    </w:p>
    <w:p w14:paraId="648E55D8" w14:textId="77777777" w:rsidR="008A4450" w:rsidRPr="00B36680" w:rsidRDefault="008A4450" w:rsidP="008A4450">
      <w:pPr>
        <w:spacing w:line="360" w:lineRule="auto"/>
        <w:ind w:right="51"/>
        <w:jc w:val="both"/>
        <w:rPr>
          <w:rFonts w:ascii="Palatino Linotype" w:eastAsia="Palatino Linotype" w:hAnsi="Palatino Linotype" w:cs="Palatino Linotype"/>
          <w:sz w:val="22"/>
          <w:szCs w:val="22"/>
        </w:rPr>
      </w:pPr>
      <w:r w:rsidRPr="00B36680">
        <w:rPr>
          <w:rFonts w:ascii="Palatino Linotype" w:eastAsia="Palatino Linotype" w:hAnsi="Palatino Linotype" w:cs="Palatino Linotype"/>
          <w:sz w:val="22"/>
          <w:szCs w:val="22"/>
        </w:rPr>
        <w:t>En ese contexto,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14:paraId="43802047" w14:textId="77777777" w:rsidR="008A4450" w:rsidRPr="00B36680" w:rsidRDefault="008A4450" w:rsidP="008A4450">
      <w:pPr>
        <w:spacing w:line="360" w:lineRule="auto"/>
        <w:ind w:right="51"/>
        <w:jc w:val="both"/>
        <w:rPr>
          <w:rFonts w:ascii="Palatino Linotype" w:eastAsia="Palatino Linotype" w:hAnsi="Palatino Linotype" w:cs="Palatino Linotype"/>
          <w:sz w:val="22"/>
          <w:szCs w:val="22"/>
        </w:rPr>
      </w:pPr>
    </w:p>
    <w:p w14:paraId="25631158" w14:textId="77777777" w:rsidR="008A4450" w:rsidRPr="00B36680" w:rsidRDefault="008A4450" w:rsidP="000849C2">
      <w:pPr>
        <w:ind w:left="567" w:right="616"/>
        <w:jc w:val="both"/>
        <w:rPr>
          <w:rFonts w:ascii="Palatino Linotype" w:eastAsia="Palatino Linotype" w:hAnsi="Palatino Linotype" w:cs="Palatino Linotype"/>
          <w:i/>
          <w:sz w:val="22"/>
          <w:szCs w:val="22"/>
        </w:rPr>
      </w:pPr>
      <w:r w:rsidRPr="00B36680">
        <w:rPr>
          <w:rFonts w:ascii="Palatino Linotype" w:eastAsia="Palatino Linotype" w:hAnsi="Palatino Linotype" w:cs="Palatino Linotype"/>
          <w:b/>
          <w:i/>
          <w:sz w:val="22"/>
          <w:szCs w:val="22"/>
        </w:rPr>
        <w:lastRenderedPageBreak/>
        <w:t>“Artículo 49.</w:t>
      </w:r>
      <w:r w:rsidRPr="00B36680">
        <w:rPr>
          <w:rFonts w:ascii="Palatino Linotype" w:eastAsia="Palatino Linotype" w:hAnsi="Palatino Linotype" w:cs="Palatino Linotype"/>
          <w:i/>
          <w:sz w:val="22"/>
          <w:szCs w:val="22"/>
        </w:rPr>
        <w:t xml:space="preserve"> </w:t>
      </w:r>
      <w:r w:rsidRPr="00B36680">
        <w:rPr>
          <w:rFonts w:ascii="Palatino Linotype" w:eastAsia="Palatino Linotype" w:hAnsi="Palatino Linotype" w:cs="Palatino Linotype"/>
          <w:b/>
          <w:i/>
          <w:sz w:val="22"/>
          <w:szCs w:val="22"/>
        </w:rPr>
        <w:t>Los Comités de Transparencia</w:t>
      </w:r>
      <w:r w:rsidRPr="00B36680">
        <w:rPr>
          <w:rFonts w:ascii="Palatino Linotype" w:eastAsia="Palatino Linotype" w:hAnsi="Palatino Linotype" w:cs="Palatino Linotype"/>
          <w:i/>
          <w:sz w:val="22"/>
          <w:szCs w:val="22"/>
        </w:rPr>
        <w:t xml:space="preserve"> tendrán las siguientes atribuciones:</w:t>
      </w:r>
    </w:p>
    <w:p w14:paraId="649D36BB" w14:textId="77777777" w:rsidR="008A4450" w:rsidRPr="00B36680" w:rsidRDefault="008A4450" w:rsidP="000849C2">
      <w:pPr>
        <w:ind w:left="567" w:right="616"/>
        <w:jc w:val="both"/>
        <w:rPr>
          <w:rFonts w:ascii="Palatino Linotype" w:eastAsia="Palatino Linotype" w:hAnsi="Palatino Linotype" w:cs="Palatino Linotype"/>
          <w:i/>
          <w:sz w:val="22"/>
          <w:szCs w:val="22"/>
        </w:rPr>
      </w:pPr>
      <w:r w:rsidRPr="00B36680">
        <w:rPr>
          <w:rFonts w:ascii="Palatino Linotype" w:eastAsia="Palatino Linotype" w:hAnsi="Palatino Linotype" w:cs="Palatino Linotype"/>
          <w:b/>
          <w:i/>
          <w:sz w:val="22"/>
          <w:szCs w:val="22"/>
        </w:rPr>
        <w:t>VIII. Aprobar, modificar o revocar la clasificación de la información</w:t>
      </w:r>
      <w:r w:rsidRPr="00B36680">
        <w:rPr>
          <w:rFonts w:ascii="Palatino Linotype" w:eastAsia="Palatino Linotype" w:hAnsi="Palatino Linotype" w:cs="Palatino Linotype"/>
          <w:i/>
          <w:sz w:val="22"/>
          <w:szCs w:val="22"/>
        </w:rPr>
        <w:t>…”</w:t>
      </w:r>
    </w:p>
    <w:p w14:paraId="7E4994FF" w14:textId="77777777" w:rsidR="008A4450" w:rsidRPr="00B36680" w:rsidRDefault="008A4450" w:rsidP="000849C2">
      <w:pPr>
        <w:ind w:left="567" w:right="616"/>
        <w:jc w:val="both"/>
        <w:rPr>
          <w:rFonts w:ascii="Palatino Linotype" w:eastAsia="Palatino Linotype" w:hAnsi="Palatino Linotype" w:cs="Palatino Linotype"/>
          <w:i/>
          <w:sz w:val="22"/>
          <w:szCs w:val="22"/>
        </w:rPr>
      </w:pPr>
      <w:r w:rsidRPr="00B36680">
        <w:rPr>
          <w:rFonts w:ascii="Palatino Linotype" w:eastAsia="Palatino Linotype" w:hAnsi="Palatino Linotype" w:cs="Palatino Linotype"/>
          <w:i/>
          <w:sz w:val="22"/>
          <w:szCs w:val="22"/>
        </w:rPr>
        <w:t>“</w:t>
      </w:r>
      <w:r w:rsidRPr="00B36680">
        <w:rPr>
          <w:rFonts w:ascii="Palatino Linotype" w:eastAsia="Palatino Linotype" w:hAnsi="Palatino Linotype" w:cs="Palatino Linotype"/>
          <w:b/>
          <w:i/>
          <w:sz w:val="22"/>
          <w:szCs w:val="22"/>
        </w:rPr>
        <w:t>Artículo 53.</w:t>
      </w:r>
      <w:r w:rsidRPr="00B36680">
        <w:rPr>
          <w:rFonts w:ascii="Palatino Linotype" w:eastAsia="Palatino Linotype" w:hAnsi="Palatino Linotype" w:cs="Palatino Linotype"/>
          <w:i/>
          <w:sz w:val="22"/>
          <w:szCs w:val="22"/>
        </w:rPr>
        <w:t xml:space="preserve"> Las </w:t>
      </w:r>
      <w:r w:rsidRPr="00B36680">
        <w:rPr>
          <w:rFonts w:ascii="Palatino Linotype" w:eastAsia="Palatino Linotype" w:hAnsi="Palatino Linotype" w:cs="Palatino Linotype"/>
          <w:b/>
          <w:i/>
          <w:sz w:val="22"/>
          <w:szCs w:val="22"/>
        </w:rPr>
        <w:t>Unidades de Transparencia</w:t>
      </w:r>
      <w:r w:rsidRPr="00B36680">
        <w:rPr>
          <w:rFonts w:ascii="Palatino Linotype" w:eastAsia="Palatino Linotype" w:hAnsi="Palatino Linotype" w:cs="Palatino Linotype"/>
          <w:i/>
          <w:sz w:val="22"/>
          <w:szCs w:val="22"/>
        </w:rPr>
        <w:t xml:space="preserve"> tendrán las siguientes </w:t>
      </w:r>
      <w:r w:rsidRPr="00B36680">
        <w:rPr>
          <w:rFonts w:ascii="Palatino Linotype" w:eastAsia="Palatino Linotype" w:hAnsi="Palatino Linotype" w:cs="Palatino Linotype"/>
          <w:b/>
          <w:i/>
          <w:sz w:val="22"/>
          <w:szCs w:val="22"/>
        </w:rPr>
        <w:t>funciones</w:t>
      </w:r>
      <w:r w:rsidRPr="00B36680">
        <w:rPr>
          <w:rFonts w:ascii="Palatino Linotype" w:eastAsia="Palatino Linotype" w:hAnsi="Palatino Linotype" w:cs="Palatino Linotype"/>
          <w:i/>
          <w:sz w:val="22"/>
          <w:szCs w:val="22"/>
        </w:rPr>
        <w:t>:</w:t>
      </w:r>
    </w:p>
    <w:p w14:paraId="67E5FE82" w14:textId="77777777" w:rsidR="008A4450" w:rsidRPr="00B36680" w:rsidRDefault="008A4450" w:rsidP="000849C2">
      <w:pPr>
        <w:ind w:left="567" w:right="616"/>
        <w:jc w:val="both"/>
        <w:rPr>
          <w:rFonts w:ascii="Palatino Linotype" w:eastAsia="Palatino Linotype" w:hAnsi="Palatino Linotype" w:cs="Palatino Linotype"/>
          <w:i/>
          <w:sz w:val="22"/>
          <w:szCs w:val="22"/>
        </w:rPr>
      </w:pPr>
      <w:r w:rsidRPr="00B36680">
        <w:rPr>
          <w:rFonts w:ascii="Palatino Linotype" w:eastAsia="Palatino Linotype" w:hAnsi="Palatino Linotype" w:cs="Palatino Linotype"/>
          <w:b/>
          <w:i/>
          <w:sz w:val="22"/>
          <w:szCs w:val="22"/>
        </w:rPr>
        <w:t>X. Presentar ante el Comité, el proyecto de clasificación de información</w:t>
      </w:r>
      <w:r w:rsidRPr="00B36680">
        <w:rPr>
          <w:rFonts w:ascii="Palatino Linotype" w:eastAsia="Palatino Linotype" w:hAnsi="Palatino Linotype" w:cs="Palatino Linotype"/>
          <w:i/>
          <w:sz w:val="22"/>
          <w:szCs w:val="22"/>
        </w:rPr>
        <w:t xml:space="preserve">…” </w:t>
      </w:r>
    </w:p>
    <w:p w14:paraId="7D61B570" w14:textId="77777777" w:rsidR="008A4450" w:rsidRPr="00B36680" w:rsidRDefault="008A4450" w:rsidP="000849C2">
      <w:pPr>
        <w:ind w:left="567" w:right="616"/>
        <w:jc w:val="both"/>
        <w:rPr>
          <w:rFonts w:ascii="Palatino Linotype" w:eastAsia="Palatino Linotype" w:hAnsi="Palatino Linotype" w:cs="Palatino Linotype"/>
          <w:i/>
          <w:sz w:val="22"/>
          <w:szCs w:val="22"/>
        </w:rPr>
      </w:pPr>
      <w:r w:rsidRPr="00B36680">
        <w:rPr>
          <w:rFonts w:ascii="Palatino Linotype" w:eastAsia="Palatino Linotype" w:hAnsi="Palatino Linotype" w:cs="Palatino Linotype"/>
          <w:b/>
          <w:i/>
          <w:sz w:val="22"/>
          <w:szCs w:val="22"/>
        </w:rPr>
        <w:t>“Artículo 59.</w:t>
      </w:r>
      <w:r w:rsidRPr="00B36680">
        <w:rPr>
          <w:rFonts w:ascii="Palatino Linotype" w:eastAsia="Palatino Linotype" w:hAnsi="Palatino Linotype" w:cs="Palatino Linotype"/>
          <w:i/>
          <w:sz w:val="22"/>
          <w:szCs w:val="22"/>
        </w:rPr>
        <w:t xml:space="preserve"> Los </w:t>
      </w:r>
      <w:r w:rsidRPr="00B36680">
        <w:rPr>
          <w:rFonts w:ascii="Palatino Linotype" w:eastAsia="Palatino Linotype" w:hAnsi="Palatino Linotype" w:cs="Palatino Linotype"/>
          <w:b/>
          <w:i/>
          <w:sz w:val="22"/>
          <w:szCs w:val="22"/>
        </w:rPr>
        <w:t>servidores públicos habilitados</w:t>
      </w:r>
      <w:r w:rsidRPr="00B36680">
        <w:rPr>
          <w:rFonts w:ascii="Palatino Linotype" w:eastAsia="Palatino Linotype" w:hAnsi="Palatino Linotype" w:cs="Palatino Linotype"/>
          <w:i/>
          <w:sz w:val="22"/>
          <w:szCs w:val="22"/>
        </w:rPr>
        <w:t xml:space="preserve"> tendrán las </w:t>
      </w:r>
      <w:r w:rsidRPr="00B36680">
        <w:rPr>
          <w:rFonts w:ascii="Palatino Linotype" w:eastAsia="Palatino Linotype" w:hAnsi="Palatino Linotype" w:cs="Palatino Linotype"/>
          <w:b/>
          <w:i/>
          <w:sz w:val="22"/>
          <w:szCs w:val="22"/>
        </w:rPr>
        <w:t>funciones</w:t>
      </w:r>
      <w:r w:rsidRPr="00B36680">
        <w:rPr>
          <w:rFonts w:ascii="Palatino Linotype" w:eastAsia="Palatino Linotype" w:hAnsi="Palatino Linotype" w:cs="Palatino Linotype"/>
          <w:i/>
          <w:sz w:val="22"/>
          <w:szCs w:val="22"/>
        </w:rPr>
        <w:t xml:space="preserve"> siguientes:</w:t>
      </w:r>
    </w:p>
    <w:p w14:paraId="287A7F54" w14:textId="77777777" w:rsidR="008A4450" w:rsidRPr="00B36680" w:rsidRDefault="008A4450" w:rsidP="000849C2">
      <w:pPr>
        <w:ind w:left="567" w:right="616"/>
        <w:jc w:val="both"/>
        <w:rPr>
          <w:rFonts w:ascii="Palatino Linotype" w:eastAsia="Palatino Linotype" w:hAnsi="Palatino Linotype" w:cs="Palatino Linotype"/>
          <w:i/>
          <w:sz w:val="22"/>
          <w:szCs w:val="22"/>
        </w:rPr>
      </w:pPr>
      <w:r w:rsidRPr="00B36680">
        <w:rPr>
          <w:rFonts w:ascii="Palatino Linotype" w:eastAsia="Palatino Linotype" w:hAnsi="Palatino Linotype" w:cs="Palatino Linotype"/>
          <w:b/>
          <w:i/>
          <w:sz w:val="22"/>
          <w:szCs w:val="22"/>
        </w:rPr>
        <w:t>V. Integrar y presentar al responsable de la Unidad de Transparencia la propuesta de clasificación de información</w:t>
      </w:r>
      <w:r w:rsidRPr="00B36680">
        <w:rPr>
          <w:rFonts w:ascii="Palatino Linotype" w:eastAsia="Palatino Linotype" w:hAnsi="Palatino Linotype" w:cs="Palatino Linotype"/>
          <w:i/>
          <w:sz w:val="22"/>
          <w:szCs w:val="22"/>
        </w:rPr>
        <w:t>, la cual tendrá los fundamentos y argumentos en que se basa dicha propuesta…”(Sic)</w:t>
      </w:r>
    </w:p>
    <w:p w14:paraId="7E7373E2" w14:textId="77777777" w:rsidR="008A4450" w:rsidRPr="00B36680" w:rsidRDefault="008A4450" w:rsidP="008A4450">
      <w:pPr>
        <w:ind w:left="992" w:right="1043"/>
        <w:jc w:val="both"/>
        <w:rPr>
          <w:rFonts w:ascii="Palatino Linotype" w:eastAsia="Palatino Linotype" w:hAnsi="Palatino Linotype" w:cs="Palatino Linotype"/>
          <w:i/>
          <w:sz w:val="22"/>
          <w:szCs w:val="22"/>
        </w:rPr>
      </w:pPr>
    </w:p>
    <w:p w14:paraId="2E31920C" w14:textId="77777777" w:rsidR="008A4450" w:rsidRPr="00B36680" w:rsidRDefault="008A4450" w:rsidP="008A4450">
      <w:pPr>
        <w:spacing w:line="360" w:lineRule="auto"/>
        <w:jc w:val="both"/>
        <w:rPr>
          <w:rFonts w:ascii="Palatino Linotype" w:eastAsia="Palatino Linotype" w:hAnsi="Palatino Linotype" w:cs="Palatino Linotype"/>
          <w:sz w:val="22"/>
          <w:szCs w:val="22"/>
        </w:rPr>
      </w:pPr>
      <w:r w:rsidRPr="00B36680">
        <w:rPr>
          <w:rFonts w:ascii="Palatino Linotype" w:eastAsia="Palatino Linotype" w:hAnsi="Palatino Linotype" w:cs="Palatino Linotype"/>
          <w:sz w:val="22"/>
          <w:szCs w:val="22"/>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3EBCB465" w14:textId="77777777" w:rsidR="008A4450" w:rsidRPr="00B36680" w:rsidRDefault="008A4450" w:rsidP="008A4450">
      <w:pPr>
        <w:spacing w:line="360" w:lineRule="auto"/>
        <w:jc w:val="both"/>
        <w:rPr>
          <w:rFonts w:ascii="Palatino Linotype" w:eastAsia="Palatino Linotype" w:hAnsi="Palatino Linotype" w:cs="Palatino Linotype"/>
          <w:sz w:val="22"/>
          <w:szCs w:val="22"/>
        </w:rPr>
      </w:pPr>
    </w:p>
    <w:p w14:paraId="68615EF4" w14:textId="77777777" w:rsidR="008A4450" w:rsidRPr="00B36680" w:rsidRDefault="008A4450" w:rsidP="008A4450">
      <w:pPr>
        <w:spacing w:line="360" w:lineRule="auto"/>
        <w:jc w:val="both"/>
        <w:rPr>
          <w:rFonts w:ascii="Palatino Linotype" w:eastAsia="Palatino Linotype" w:hAnsi="Palatino Linotype" w:cs="Palatino Linotype"/>
          <w:sz w:val="22"/>
          <w:szCs w:val="22"/>
        </w:rPr>
      </w:pPr>
      <w:r w:rsidRPr="00B36680">
        <w:rPr>
          <w:rFonts w:ascii="Palatino Linotype" w:eastAsia="Palatino Linotype" w:hAnsi="Palatino Linotype" w:cs="Palatino Linotype"/>
          <w:sz w:val="22"/>
          <w:szCs w:val="22"/>
        </w:rPr>
        <w:t>Para lo cual, a su vez en el caso de información de carácter confidencial, se debe atender a lo que señala el artículo 149 de la Ley de Transparencia Local vigente, que se lee como sigue:</w:t>
      </w:r>
    </w:p>
    <w:p w14:paraId="7A84B5CA" w14:textId="77777777" w:rsidR="008A4450" w:rsidRPr="00B36680" w:rsidRDefault="008A4450" w:rsidP="008A4450">
      <w:pPr>
        <w:spacing w:line="360" w:lineRule="auto"/>
        <w:jc w:val="both"/>
        <w:rPr>
          <w:rFonts w:ascii="Palatino Linotype" w:eastAsia="Palatino Linotype" w:hAnsi="Palatino Linotype" w:cs="Palatino Linotype"/>
          <w:sz w:val="22"/>
          <w:szCs w:val="22"/>
        </w:rPr>
      </w:pPr>
    </w:p>
    <w:p w14:paraId="503F0FF3" w14:textId="77777777" w:rsidR="008A4450" w:rsidRPr="00B36680" w:rsidRDefault="008A4450" w:rsidP="008A4450">
      <w:pPr>
        <w:spacing w:after="240"/>
        <w:ind w:left="851" w:right="616"/>
        <w:jc w:val="both"/>
        <w:rPr>
          <w:rFonts w:ascii="Palatino Linotype" w:eastAsia="Palatino Linotype" w:hAnsi="Palatino Linotype" w:cs="Palatino Linotype"/>
          <w:i/>
          <w:sz w:val="22"/>
          <w:szCs w:val="22"/>
        </w:rPr>
      </w:pPr>
      <w:r w:rsidRPr="00B36680">
        <w:rPr>
          <w:rFonts w:ascii="Palatino Linotype" w:eastAsia="Palatino Linotype" w:hAnsi="Palatino Linotype" w:cs="Palatino Linotype"/>
          <w:i/>
          <w:sz w:val="22"/>
          <w:szCs w:val="22"/>
        </w:rPr>
        <w:t>“</w:t>
      </w:r>
      <w:r w:rsidRPr="00B36680">
        <w:rPr>
          <w:rFonts w:ascii="Palatino Linotype" w:eastAsia="Palatino Linotype" w:hAnsi="Palatino Linotype" w:cs="Palatino Linotype"/>
          <w:b/>
          <w:i/>
          <w:sz w:val="22"/>
          <w:szCs w:val="22"/>
        </w:rPr>
        <w:t>Artículo 149.</w:t>
      </w:r>
      <w:r w:rsidRPr="00B36680">
        <w:rPr>
          <w:rFonts w:ascii="Palatino Linotype" w:eastAsia="Palatino Linotype" w:hAnsi="Palatino Linotype" w:cs="Palatino Linotype"/>
          <w:i/>
          <w:sz w:val="22"/>
          <w:szCs w:val="22"/>
        </w:rPr>
        <w:t xml:space="preserve"> El </w:t>
      </w:r>
      <w:r w:rsidRPr="00B36680">
        <w:rPr>
          <w:rFonts w:ascii="Palatino Linotype" w:eastAsia="Palatino Linotype" w:hAnsi="Palatino Linotype" w:cs="Palatino Linotype"/>
          <w:b/>
          <w:i/>
          <w:sz w:val="22"/>
          <w:szCs w:val="22"/>
        </w:rPr>
        <w:t>acuerdo que clasifique la información como confidencial</w:t>
      </w:r>
      <w:r w:rsidRPr="00B36680">
        <w:rPr>
          <w:rFonts w:ascii="Palatino Linotype" w:eastAsia="Palatino Linotype" w:hAnsi="Palatino Linotype" w:cs="Palatino Linotype"/>
          <w:i/>
          <w:sz w:val="22"/>
          <w:szCs w:val="22"/>
        </w:rPr>
        <w:t xml:space="preserve"> deberá contener un razonamiento lógico en el que demuestre que la información se encuentra en alguna o algunas de las hipótesis previstas en la presente Ley.”(Sic)</w:t>
      </w:r>
    </w:p>
    <w:p w14:paraId="1E53CA00" w14:textId="77777777" w:rsidR="008A4450" w:rsidRPr="00B36680" w:rsidRDefault="008A4450" w:rsidP="008A4450">
      <w:pPr>
        <w:spacing w:before="240" w:line="360" w:lineRule="auto"/>
        <w:ind w:right="51"/>
        <w:jc w:val="both"/>
        <w:rPr>
          <w:rFonts w:ascii="Palatino Linotype" w:eastAsia="Palatino Linotype" w:hAnsi="Palatino Linotype" w:cs="Palatino Linotype"/>
          <w:i/>
          <w:sz w:val="22"/>
          <w:szCs w:val="22"/>
        </w:rPr>
      </w:pPr>
    </w:p>
    <w:p w14:paraId="0F792AFC" w14:textId="77777777" w:rsidR="008A4450" w:rsidRPr="00B36680" w:rsidRDefault="008A4450" w:rsidP="008A4450">
      <w:pPr>
        <w:spacing w:line="360" w:lineRule="auto"/>
        <w:ind w:right="51"/>
        <w:jc w:val="both"/>
        <w:rPr>
          <w:rFonts w:ascii="Palatino Linotype" w:eastAsia="Palatino Linotype" w:hAnsi="Palatino Linotype" w:cs="Palatino Linotype"/>
          <w:sz w:val="22"/>
          <w:szCs w:val="22"/>
        </w:rPr>
      </w:pPr>
      <w:r w:rsidRPr="00B36680">
        <w:rPr>
          <w:rFonts w:ascii="Palatino Linotype" w:eastAsia="Palatino Linotype" w:hAnsi="Palatino Linotype" w:cs="Palatino Linotype"/>
          <w:sz w:val="22"/>
          <w:szCs w:val="22"/>
        </w:rPr>
        <w:t xml:space="preserve">Es decir, el </w:t>
      </w:r>
      <w:r w:rsidRPr="00B36680">
        <w:rPr>
          <w:rFonts w:ascii="Palatino Linotype" w:eastAsia="Palatino Linotype" w:hAnsi="Palatino Linotype" w:cs="Palatino Linotype"/>
          <w:b/>
          <w:sz w:val="22"/>
          <w:szCs w:val="22"/>
        </w:rPr>
        <w:t>Sujeto Obligado</w:t>
      </w:r>
      <w:r w:rsidRPr="00B36680">
        <w:rPr>
          <w:rFonts w:ascii="Palatino Linotype" w:eastAsia="Palatino Linotype" w:hAnsi="Palatino Linotype" w:cs="Palatino Linotype"/>
          <w:sz w:val="22"/>
          <w:szCs w:val="22"/>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w:t>
      </w:r>
      <w:r w:rsidRPr="00B36680">
        <w:rPr>
          <w:rFonts w:ascii="Palatino Linotype" w:eastAsia="Palatino Linotype" w:hAnsi="Palatino Linotype" w:cs="Palatino Linotype"/>
          <w:sz w:val="22"/>
          <w:szCs w:val="22"/>
        </w:rPr>
        <w:lastRenderedPageBreak/>
        <w:t>documento ilegible, incompleto o tachado; en otras palabras si no se exponen de manera puntual las razones de la versión pública de la documentación entregada se estaría violentando el derecho de acceso a la información de la parte solicitante.</w:t>
      </w:r>
    </w:p>
    <w:p w14:paraId="3672B5E0" w14:textId="77777777" w:rsidR="008A4450" w:rsidRPr="00B36680" w:rsidRDefault="008A4450" w:rsidP="008A4450">
      <w:pPr>
        <w:spacing w:line="360" w:lineRule="auto"/>
        <w:ind w:right="51"/>
        <w:jc w:val="both"/>
        <w:rPr>
          <w:rFonts w:ascii="Palatino Linotype" w:eastAsia="Palatino Linotype" w:hAnsi="Palatino Linotype" w:cs="Palatino Linotype"/>
          <w:sz w:val="22"/>
          <w:szCs w:val="22"/>
        </w:rPr>
      </w:pPr>
    </w:p>
    <w:p w14:paraId="69B83248" w14:textId="77777777" w:rsidR="008A4450" w:rsidRPr="00B36680" w:rsidRDefault="008A4450" w:rsidP="008A4450">
      <w:pPr>
        <w:spacing w:line="360" w:lineRule="auto"/>
        <w:jc w:val="both"/>
        <w:rPr>
          <w:rFonts w:ascii="Palatino Linotype" w:eastAsia="Palatino Linotype" w:hAnsi="Palatino Linotype" w:cs="Palatino Linotype"/>
          <w:sz w:val="22"/>
          <w:szCs w:val="22"/>
        </w:rPr>
      </w:pPr>
      <w:r w:rsidRPr="00B36680">
        <w:rPr>
          <w:rFonts w:ascii="Palatino Linotype" w:eastAsia="Palatino Linotype" w:hAnsi="Palatino Linotype" w:cs="Palatino Linotype"/>
          <w:sz w:val="22"/>
          <w:szCs w:val="22"/>
        </w:rPr>
        <w:t xml:space="preserve">Al respecto, se destaca que la versión pública que elabore el </w:t>
      </w:r>
      <w:r w:rsidRPr="00B36680">
        <w:rPr>
          <w:rFonts w:ascii="Palatino Linotype" w:eastAsia="Palatino Linotype" w:hAnsi="Palatino Linotype" w:cs="Palatino Linotype"/>
          <w:b/>
          <w:sz w:val="22"/>
          <w:szCs w:val="22"/>
        </w:rPr>
        <w:t>SUJETO OBLIGADO</w:t>
      </w:r>
      <w:r w:rsidRPr="00B36680">
        <w:rPr>
          <w:rFonts w:ascii="Palatino Linotype" w:eastAsia="Palatino Linotype" w:hAnsi="Palatino Linotype" w:cs="Palatino Linotype"/>
          <w:sz w:val="22"/>
          <w:szCs w:val="22"/>
        </w:rPr>
        <w:t xml:space="preserve"> debe cumplir con las formalidades exigidas en la Ley;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ya expuesto; así como con los numerales aplicables de los </w:t>
      </w:r>
      <w:r w:rsidRPr="00B36680">
        <w:rPr>
          <w:rFonts w:ascii="Palatino Linotype" w:eastAsia="Palatino Linotype" w:hAnsi="Palatino Linotype" w:cs="Palatino Linotype"/>
          <w:b/>
          <w:sz w:val="22"/>
          <w:szCs w:val="22"/>
        </w:rPr>
        <w:t>LINEAMIENTOS GENERALES EN MATERIA DE CLASIFICACIÓN Y DESCLASIFICACIÓN DE LA INFORMACIÓN, ASÍ COMO PARA LA ELABORACIÓN DE VERSIONES PÚBLICAS</w:t>
      </w:r>
      <w:r w:rsidRPr="00B36680">
        <w:rPr>
          <w:rFonts w:ascii="Palatino Linotype" w:eastAsia="Palatino Linotype" w:hAnsi="Palatino Linotype" w:cs="Palatino Linotype"/>
          <w:sz w:val="22"/>
          <w:szCs w:val="22"/>
        </w:rPr>
        <w:t>, publicados en el Diario Oficial de la Federación en fecha dieciocho de noviembre del año dos mil veintidós, mediante Acuerdo del Consejo Nacional del Sistema Nacional de Transparencia, Acceso a la Información Pública y Protección de Datos Personales, que literalmente expresan:</w:t>
      </w:r>
    </w:p>
    <w:p w14:paraId="5A6DE12D" w14:textId="77777777" w:rsidR="008A4450" w:rsidRPr="00B36680" w:rsidRDefault="008A4450" w:rsidP="008A4450">
      <w:pPr>
        <w:ind w:left="709" w:right="709"/>
        <w:jc w:val="both"/>
        <w:rPr>
          <w:rFonts w:ascii="Palatino Linotype" w:eastAsia="Palatino Linotype" w:hAnsi="Palatino Linotype" w:cs="Palatino Linotype"/>
          <w:b/>
          <w:i/>
          <w:sz w:val="22"/>
          <w:szCs w:val="22"/>
        </w:rPr>
      </w:pPr>
    </w:p>
    <w:p w14:paraId="44646034" w14:textId="77777777" w:rsidR="008A4450" w:rsidRPr="00B36680" w:rsidRDefault="008A4450" w:rsidP="008A4450">
      <w:pPr>
        <w:pBdr>
          <w:top w:val="nil"/>
          <w:left w:val="nil"/>
          <w:bottom w:val="nil"/>
          <w:right w:val="nil"/>
          <w:between w:val="nil"/>
        </w:pBdr>
        <w:ind w:left="851" w:right="616"/>
        <w:jc w:val="both"/>
        <w:rPr>
          <w:rFonts w:ascii="Palatino Linotype" w:eastAsia="Palatino Linotype" w:hAnsi="Palatino Linotype" w:cs="Palatino Linotype"/>
          <w:sz w:val="22"/>
          <w:szCs w:val="22"/>
        </w:rPr>
      </w:pPr>
      <w:r w:rsidRPr="00B36680">
        <w:rPr>
          <w:rFonts w:ascii="Palatino Linotype" w:eastAsia="Palatino Linotype" w:hAnsi="Palatino Linotype" w:cs="Palatino Linotype"/>
          <w:b/>
          <w:i/>
          <w:sz w:val="22"/>
          <w:szCs w:val="22"/>
        </w:rPr>
        <w:t>“Lineamientos Generales en materia de Clasificación y Desclasificación de la Información, así como para la elaboración de Versiones Públicas</w:t>
      </w:r>
    </w:p>
    <w:p w14:paraId="59CB7119" w14:textId="77777777" w:rsidR="008A4450" w:rsidRPr="00B36680" w:rsidRDefault="008A4450" w:rsidP="008A4450">
      <w:pPr>
        <w:pBdr>
          <w:top w:val="nil"/>
          <w:left w:val="nil"/>
          <w:bottom w:val="nil"/>
          <w:right w:val="nil"/>
          <w:between w:val="nil"/>
        </w:pBdr>
        <w:ind w:left="851" w:right="616"/>
        <w:jc w:val="both"/>
        <w:rPr>
          <w:rFonts w:ascii="Palatino Linotype" w:eastAsia="Palatino Linotype" w:hAnsi="Palatino Linotype" w:cs="Palatino Linotype"/>
          <w:sz w:val="22"/>
          <w:szCs w:val="22"/>
        </w:rPr>
      </w:pPr>
      <w:r w:rsidRPr="00B36680">
        <w:rPr>
          <w:rFonts w:ascii="Palatino Linotype" w:eastAsia="Palatino Linotype" w:hAnsi="Palatino Linotype" w:cs="Palatino Linotype"/>
          <w:i/>
          <w:sz w:val="22"/>
          <w:szCs w:val="22"/>
        </w:rPr>
        <w:t>“</w:t>
      </w:r>
      <w:r w:rsidRPr="00B36680">
        <w:rPr>
          <w:rFonts w:ascii="Palatino Linotype" w:eastAsia="Palatino Linotype" w:hAnsi="Palatino Linotype" w:cs="Palatino Linotype"/>
          <w:b/>
          <w:i/>
          <w:sz w:val="22"/>
          <w:szCs w:val="22"/>
        </w:rPr>
        <w:t>Segundo.-</w:t>
      </w:r>
      <w:r w:rsidRPr="00B36680">
        <w:rPr>
          <w:rFonts w:ascii="Palatino Linotype" w:eastAsia="Palatino Linotype" w:hAnsi="Palatino Linotype" w:cs="Palatino Linotype"/>
          <w:i/>
          <w:sz w:val="22"/>
          <w:szCs w:val="22"/>
        </w:rPr>
        <w:t xml:space="preserve"> Para efectos de los presentes Lineamientos Generales, se entenderá por:</w:t>
      </w:r>
    </w:p>
    <w:p w14:paraId="6CBEAD7D" w14:textId="77777777" w:rsidR="008A4450" w:rsidRPr="00B36680" w:rsidRDefault="008A4450" w:rsidP="008A4450">
      <w:pPr>
        <w:pBdr>
          <w:top w:val="nil"/>
          <w:left w:val="nil"/>
          <w:bottom w:val="nil"/>
          <w:right w:val="nil"/>
          <w:between w:val="nil"/>
        </w:pBdr>
        <w:ind w:left="851" w:right="616"/>
        <w:jc w:val="both"/>
        <w:rPr>
          <w:rFonts w:ascii="Palatino Linotype" w:eastAsia="Palatino Linotype" w:hAnsi="Palatino Linotype" w:cs="Palatino Linotype"/>
          <w:sz w:val="22"/>
          <w:szCs w:val="22"/>
        </w:rPr>
      </w:pPr>
      <w:r w:rsidRPr="00B36680">
        <w:rPr>
          <w:rFonts w:ascii="Palatino Linotype" w:eastAsia="Palatino Linotype" w:hAnsi="Palatino Linotype" w:cs="Palatino Linotype"/>
          <w:b/>
          <w:i/>
          <w:sz w:val="22"/>
          <w:szCs w:val="22"/>
        </w:rPr>
        <w:t>XVIII.</w:t>
      </w:r>
      <w:r w:rsidRPr="00B36680">
        <w:rPr>
          <w:rFonts w:ascii="Palatino Linotype" w:eastAsia="Palatino Linotype" w:hAnsi="Palatino Linotype" w:cs="Palatino Linotype"/>
          <w:i/>
          <w:sz w:val="22"/>
          <w:szCs w:val="22"/>
        </w:rPr>
        <w:t xml:space="preserve"> </w:t>
      </w:r>
      <w:r w:rsidRPr="00B36680">
        <w:rPr>
          <w:rFonts w:ascii="Palatino Linotype" w:eastAsia="Palatino Linotype" w:hAnsi="Palatino Linotype" w:cs="Palatino Linotype"/>
          <w:b/>
          <w:i/>
          <w:sz w:val="22"/>
          <w:szCs w:val="22"/>
        </w:rPr>
        <w:t>Versión pública:</w:t>
      </w:r>
      <w:r w:rsidRPr="00B36680">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w:t>
      </w:r>
      <w:r w:rsidRPr="00B36680">
        <w:rPr>
          <w:rFonts w:ascii="Palatino Linotype" w:eastAsia="Palatino Linotype" w:hAnsi="Palatino Linotype" w:cs="Palatino Linotype"/>
          <w:b/>
          <w:i/>
          <w:sz w:val="22"/>
          <w:szCs w:val="22"/>
          <w:u w:val="single"/>
        </w:rPr>
        <w:t>fundando y motivando la</w:t>
      </w:r>
      <w:r w:rsidRPr="00B36680">
        <w:rPr>
          <w:rFonts w:ascii="Palatino Linotype" w:eastAsia="Palatino Linotype" w:hAnsi="Palatino Linotype" w:cs="Palatino Linotype"/>
          <w:i/>
          <w:sz w:val="22"/>
          <w:szCs w:val="22"/>
        </w:rPr>
        <w:t xml:space="preserve"> reserva o </w:t>
      </w:r>
      <w:r w:rsidRPr="00B36680">
        <w:rPr>
          <w:rFonts w:ascii="Palatino Linotype" w:eastAsia="Palatino Linotype" w:hAnsi="Palatino Linotype" w:cs="Palatino Linotype"/>
          <w:b/>
          <w:i/>
          <w:sz w:val="22"/>
          <w:szCs w:val="22"/>
          <w:u w:val="single"/>
        </w:rPr>
        <w:t>confidencialidad</w:t>
      </w:r>
      <w:r w:rsidRPr="00B36680">
        <w:rPr>
          <w:rFonts w:ascii="Palatino Linotype" w:eastAsia="Palatino Linotype" w:hAnsi="Palatino Linotype" w:cs="Palatino Linotype"/>
          <w:i/>
          <w:sz w:val="22"/>
          <w:szCs w:val="22"/>
        </w:rPr>
        <w:t>, a través de la resolución que para tal efecto emita el Comité de Transparencia.</w:t>
      </w:r>
    </w:p>
    <w:p w14:paraId="6A127358" w14:textId="77777777" w:rsidR="008A4450" w:rsidRPr="00B36680" w:rsidRDefault="008A4450" w:rsidP="008A4450">
      <w:pPr>
        <w:pBdr>
          <w:top w:val="nil"/>
          <w:left w:val="nil"/>
          <w:bottom w:val="nil"/>
          <w:right w:val="nil"/>
          <w:between w:val="nil"/>
        </w:pBdr>
        <w:ind w:left="851" w:right="616"/>
        <w:jc w:val="both"/>
        <w:rPr>
          <w:rFonts w:ascii="Palatino Linotype" w:eastAsia="Palatino Linotype" w:hAnsi="Palatino Linotype" w:cs="Palatino Linotype"/>
          <w:sz w:val="22"/>
          <w:szCs w:val="22"/>
        </w:rPr>
      </w:pPr>
      <w:r w:rsidRPr="00B36680">
        <w:rPr>
          <w:rFonts w:ascii="Palatino Linotype" w:eastAsia="Palatino Linotype" w:hAnsi="Palatino Linotype" w:cs="Palatino Linotype"/>
          <w:b/>
          <w:i/>
          <w:sz w:val="22"/>
          <w:szCs w:val="22"/>
        </w:rPr>
        <w:t>Cuarto.</w:t>
      </w:r>
      <w:r w:rsidRPr="00B36680">
        <w:rPr>
          <w:rFonts w:ascii="Palatino Linotype" w:eastAsia="Palatino Linotype" w:hAnsi="Palatino Linotype" w:cs="Palatino Linotype"/>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60DFD633" w14:textId="77777777" w:rsidR="008A4450" w:rsidRPr="00B36680" w:rsidRDefault="008A4450" w:rsidP="008A4450">
      <w:pPr>
        <w:pBdr>
          <w:top w:val="nil"/>
          <w:left w:val="nil"/>
          <w:bottom w:val="nil"/>
          <w:right w:val="nil"/>
          <w:between w:val="nil"/>
        </w:pBdr>
        <w:ind w:left="851" w:right="616"/>
        <w:jc w:val="both"/>
        <w:rPr>
          <w:rFonts w:ascii="Palatino Linotype" w:eastAsia="Palatino Linotype" w:hAnsi="Palatino Linotype" w:cs="Palatino Linotype"/>
          <w:sz w:val="22"/>
          <w:szCs w:val="22"/>
        </w:rPr>
      </w:pPr>
      <w:r w:rsidRPr="00B36680">
        <w:rPr>
          <w:rFonts w:ascii="Palatino Linotype" w:eastAsia="Palatino Linotype" w:hAnsi="Palatino Linotype" w:cs="Palatino Linotype"/>
          <w:i/>
          <w:sz w:val="22"/>
          <w:szCs w:val="22"/>
        </w:rPr>
        <w:lastRenderedPageBreak/>
        <w:t>Los sujetos obligados deberán aplicar, de manera estricta, las excepciones al derecho de acceso a la información y sólo podrán invocarlas cuando acrediten su procedencia.</w:t>
      </w:r>
    </w:p>
    <w:p w14:paraId="06295D90" w14:textId="77777777" w:rsidR="008A4450" w:rsidRPr="00B36680" w:rsidRDefault="008A4450" w:rsidP="008A4450">
      <w:pPr>
        <w:pBdr>
          <w:top w:val="nil"/>
          <w:left w:val="nil"/>
          <w:bottom w:val="nil"/>
          <w:right w:val="nil"/>
          <w:between w:val="nil"/>
        </w:pBdr>
        <w:ind w:left="851" w:right="616"/>
        <w:jc w:val="both"/>
        <w:rPr>
          <w:rFonts w:ascii="Palatino Linotype" w:eastAsia="Palatino Linotype" w:hAnsi="Palatino Linotype" w:cs="Palatino Linotype"/>
          <w:sz w:val="22"/>
          <w:szCs w:val="22"/>
        </w:rPr>
      </w:pPr>
      <w:r w:rsidRPr="00B36680">
        <w:rPr>
          <w:rFonts w:ascii="Palatino Linotype" w:eastAsia="Palatino Linotype" w:hAnsi="Palatino Linotype" w:cs="Palatino Linotype"/>
          <w:b/>
          <w:i/>
          <w:sz w:val="22"/>
          <w:szCs w:val="22"/>
        </w:rPr>
        <w:t>Quinto.</w:t>
      </w:r>
      <w:r w:rsidRPr="00B36680">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7BF71A87" w14:textId="77777777" w:rsidR="008A4450" w:rsidRPr="00B36680" w:rsidRDefault="008A4450" w:rsidP="008A4450">
      <w:pPr>
        <w:pBdr>
          <w:top w:val="nil"/>
          <w:left w:val="nil"/>
          <w:bottom w:val="nil"/>
          <w:right w:val="nil"/>
          <w:between w:val="nil"/>
        </w:pBdr>
        <w:ind w:left="851" w:right="616"/>
        <w:jc w:val="both"/>
        <w:rPr>
          <w:rFonts w:ascii="Palatino Linotype" w:eastAsia="Palatino Linotype" w:hAnsi="Palatino Linotype" w:cs="Palatino Linotype"/>
          <w:sz w:val="22"/>
          <w:szCs w:val="22"/>
        </w:rPr>
      </w:pPr>
      <w:r w:rsidRPr="00B36680">
        <w:rPr>
          <w:rFonts w:ascii="Palatino Linotype" w:eastAsia="Palatino Linotype" w:hAnsi="Palatino Linotype" w:cs="Palatino Linotype"/>
          <w:b/>
          <w:i/>
          <w:sz w:val="22"/>
          <w:szCs w:val="22"/>
        </w:rPr>
        <w:t>…</w:t>
      </w:r>
    </w:p>
    <w:p w14:paraId="51C1963E" w14:textId="77777777" w:rsidR="008A4450" w:rsidRPr="00B36680" w:rsidRDefault="008A4450" w:rsidP="008A4450">
      <w:pPr>
        <w:pBdr>
          <w:top w:val="nil"/>
          <w:left w:val="nil"/>
          <w:bottom w:val="nil"/>
          <w:right w:val="nil"/>
          <w:between w:val="nil"/>
        </w:pBdr>
        <w:ind w:left="851" w:right="616"/>
        <w:jc w:val="both"/>
        <w:rPr>
          <w:rFonts w:ascii="Palatino Linotype" w:eastAsia="Palatino Linotype" w:hAnsi="Palatino Linotype" w:cs="Palatino Linotype"/>
          <w:sz w:val="22"/>
          <w:szCs w:val="22"/>
        </w:rPr>
      </w:pPr>
      <w:r w:rsidRPr="00B36680">
        <w:rPr>
          <w:rFonts w:ascii="Palatino Linotype" w:eastAsia="Palatino Linotype" w:hAnsi="Palatino Linotype" w:cs="Palatino Linotype"/>
          <w:b/>
          <w:i/>
          <w:sz w:val="22"/>
          <w:szCs w:val="22"/>
        </w:rPr>
        <w:t>Séptimo.</w:t>
      </w:r>
      <w:r w:rsidRPr="00B36680">
        <w:rPr>
          <w:rFonts w:ascii="Palatino Linotype" w:eastAsia="Palatino Linotype" w:hAnsi="Palatino Linotype" w:cs="Palatino Linotype"/>
          <w:i/>
          <w:sz w:val="22"/>
          <w:szCs w:val="22"/>
        </w:rPr>
        <w:t xml:space="preserve"> La clasificación de la información se llevará a cabo en el momento en que:</w:t>
      </w:r>
    </w:p>
    <w:p w14:paraId="0AADA344" w14:textId="77777777" w:rsidR="008A4450" w:rsidRPr="00B36680" w:rsidRDefault="008A4450" w:rsidP="008A4450">
      <w:pPr>
        <w:pBdr>
          <w:top w:val="nil"/>
          <w:left w:val="nil"/>
          <w:bottom w:val="nil"/>
          <w:right w:val="nil"/>
          <w:between w:val="nil"/>
        </w:pBdr>
        <w:ind w:left="851" w:right="616"/>
        <w:jc w:val="both"/>
        <w:rPr>
          <w:rFonts w:ascii="Palatino Linotype" w:eastAsia="Palatino Linotype" w:hAnsi="Palatino Linotype" w:cs="Palatino Linotype"/>
          <w:sz w:val="22"/>
          <w:szCs w:val="22"/>
        </w:rPr>
      </w:pPr>
      <w:r w:rsidRPr="00B36680">
        <w:rPr>
          <w:rFonts w:ascii="Palatino Linotype" w:eastAsia="Palatino Linotype" w:hAnsi="Palatino Linotype" w:cs="Palatino Linotype"/>
          <w:b/>
          <w:i/>
          <w:sz w:val="22"/>
          <w:szCs w:val="22"/>
        </w:rPr>
        <w:t>I.</w:t>
      </w:r>
      <w:r w:rsidRPr="00B36680">
        <w:rPr>
          <w:rFonts w:ascii="Palatino Linotype" w:eastAsia="Palatino Linotype" w:hAnsi="Palatino Linotype" w:cs="Palatino Linotype"/>
          <w:i/>
          <w:sz w:val="22"/>
          <w:szCs w:val="22"/>
        </w:rPr>
        <w:t xml:space="preserve"> Se reciba una solicitud de acceso a la información;</w:t>
      </w:r>
    </w:p>
    <w:p w14:paraId="425D19E8" w14:textId="77777777" w:rsidR="008A4450" w:rsidRPr="00B36680" w:rsidRDefault="008A4450" w:rsidP="008A4450">
      <w:pPr>
        <w:pBdr>
          <w:top w:val="nil"/>
          <w:left w:val="nil"/>
          <w:bottom w:val="nil"/>
          <w:right w:val="nil"/>
          <w:between w:val="nil"/>
        </w:pBdr>
        <w:ind w:left="851" w:right="616"/>
        <w:jc w:val="both"/>
        <w:rPr>
          <w:rFonts w:ascii="Palatino Linotype" w:eastAsia="Palatino Linotype" w:hAnsi="Palatino Linotype" w:cs="Palatino Linotype"/>
          <w:i/>
          <w:sz w:val="22"/>
          <w:szCs w:val="22"/>
        </w:rPr>
      </w:pPr>
      <w:r w:rsidRPr="00B36680">
        <w:rPr>
          <w:rFonts w:ascii="Palatino Linotype" w:eastAsia="Palatino Linotype" w:hAnsi="Palatino Linotype" w:cs="Palatino Linotype"/>
          <w:b/>
          <w:i/>
          <w:sz w:val="22"/>
          <w:szCs w:val="22"/>
        </w:rPr>
        <w:t>II.</w:t>
      </w:r>
      <w:r w:rsidRPr="00B36680">
        <w:rPr>
          <w:rFonts w:ascii="Palatino Linotype" w:eastAsia="Palatino Linotype" w:hAnsi="Palatino Linotype" w:cs="Palatino Linotype"/>
          <w:i/>
          <w:sz w:val="22"/>
          <w:szCs w:val="22"/>
        </w:rPr>
        <w:t xml:space="preserve"> Se  determine mediante resolución del Comité de Transparencia, el órgano garante </w:t>
      </w:r>
    </w:p>
    <w:p w14:paraId="08B7A796" w14:textId="77777777" w:rsidR="008A4450" w:rsidRPr="00B36680" w:rsidRDefault="008A4450" w:rsidP="008A4450">
      <w:pPr>
        <w:pBdr>
          <w:top w:val="nil"/>
          <w:left w:val="nil"/>
          <w:bottom w:val="nil"/>
          <w:right w:val="nil"/>
          <w:between w:val="nil"/>
        </w:pBdr>
        <w:ind w:left="851" w:right="616"/>
        <w:jc w:val="both"/>
        <w:rPr>
          <w:rFonts w:ascii="Palatino Linotype" w:eastAsia="Palatino Linotype" w:hAnsi="Palatino Linotype" w:cs="Palatino Linotype"/>
          <w:sz w:val="22"/>
          <w:szCs w:val="22"/>
        </w:rPr>
      </w:pPr>
      <w:r w:rsidRPr="00B36680">
        <w:rPr>
          <w:rFonts w:ascii="Palatino Linotype" w:eastAsia="Palatino Linotype" w:hAnsi="Palatino Linotype" w:cs="Palatino Linotype"/>
          <w:i/>
          <w:sz w:val="22"/>
          <w:szCs w:val="22"/>
        </w:rPr>
        <w:t>competente, o en cumplimiento a una sentencia del Poder Judicial; o</w:t>
      </w:r>
    </w:p>
    <w:p w14:paraId="08A4D1DA" w14:textId="77777777" w:rsidR="008A4450" w:rsidRPr="00B36680" w:rsidRDefault="008A4450" w:rsidP="008A4450">
      <w:pPr>
        <w:pBdr>
          <w:top w:val="nil"/>
          <w:left w:val="nil"/>
          <w:bottom w:val="nil"/>
          <w:right w:val="nil"/>
          <w:between w:val="nil"/>
        </w:pBdr>
        <w:ind w:left="851" w:right="616"/>
        <w:jc w:val="both"/>
        <w:rPr>
          <w:rFonts w:ascii="Palatino Linotype" w:eastAsia="Palatino Linotype" w:hAnsi="Palatino Linotype" w:cs="Palatino Linotype"/>
          <w:sz w:val="22"/>
          <w:szCs w:val="22"/>
        </w:rPr>
      </w:pPr>
      <w:r w:rsidRPr="00B36680">
        <w:rPr>
          <w:rFonts w:ascii="Palatino Linotype" w:eastAsia="Palatino Linotype" w:hAnsi="Palatino Linotype" w:cs="Palatino Linotype"/>
          <w:b/>
          <w:i/>
          <w:sz w:val="22"/>
          <w:szCs w:val="22"/>
        </w:rPr>
        <w:t>III.</w:t>
      </w:r>
      <w:r w:rsidRPr="00B36680">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14:paraId="3613600D" w14:textId="77777777" w:rsidR="008A4450" w:rsidRPr="00B36680" w:rsidRDefault="008A4450" w:rsidP="008A4450">
      <w:pPr>
        <w:pBdr>
          <w:top w:val="nil"/>
          <w:left w:val="nil"/>
          <w:bottom w:val="nil"/>
          <w:right w:val="nil"/>
          <w:between w:val="nil"/>
        </w:pBdr>
        <w:ind w:left="851" w:right="616"/>
        <w:jc w:val="both"/>
        <w:rPr>
          <w:rFonts w:ascii="Palatino Linotype" w:eastAsia="Palatino Linotype" w:hAnsi="Palatino Linotype" w:cs="Palatino Linotype"/>
          <w:sz w:val="22"/>
          <w:szCs w:val="22"/>
        </w:rPr>
      </w:pPr>
      <w:r w:rsidRPr="00B36680">
        <w:rPr>
          <w:rFonts w:ascii="Palatino Linotype" w:eastAsia="Palatino Linotype" w:hAnsi="Palatino Linotype" w:cs="Palatino Linotype"/>
          <w:i/>
          <w:sz w:val="22"/>
          <w:szCs w:val="22"/>
        </w:rPr>
        <w:t>Los titulares de las áreas deberán revisar la clasificación al momento de la recepción de una solicitud de acceso a la información, para verificar si encuadra en una causal de reserva o de confidencialidad.</w:t>
      </w:r>
    </w:p>
    <w:p w14:paraId="2058B3FB" w14:textId="77777777" w:rsidR="008A4450" w:rsidRPr="00B36680" w:rsidRDefault="008A4450" w:rsidP="008A4450">
      <w:pPr>
        <w:pBdr>
          <w:top w:val="nil"/>
          <w:left w:val="nil"/>
          <w:bottom w:val="nil"/>
          <w:right w:val="nil"/>
          <w:between w:val="nil"/>
        </w:pBdr>
        <w:ind w:left="851" w:right="616"/>
        <w:jc w:val="both"/>
        <w:rPr>
          <w:rFonts w:ascii="Palatino Linotype" w:eastAsia="Palatino Linotype" w:hAnsi="Palatino Linotype" w:cs="Palatino Linotype"/>
          <w:sz w:val="22"/>
          <w:szCs w:val="22"/>
        </w:rPr>
      </w:pPr>
      <w:r w:rsidRPr="00B36680">
        <w:rPr>
          <w:rFonts w:ascii="Palatino Linotype" w:eastAsia="Palatino Linotype" w:hAnsi="Palatino Linotype" w:cs="Palatino Linotype"/>
          <w:b/>
          <w:i/>
          <w:sz w:val="22"/>
          <w:szCs w:val="22"/>
        </w:rPr>
        <w:t>Octavo.</w:t>
      </w:r>
      <w:r w:rsidRPr="00B36680">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05FD752F" w14:textId="77777777" w:rsidR="008A4450" w:rsidRPr="00B36680" w:rsidRDefault="008A4450" w:rsidP="008A4450">
      <w:pPr>
        <w:pBdr>
          <w:top w:val="nil"/>
          <w:left w:val="nil"/>
          <w:bottom w:val="nil"/>
          <w:right w:val="nil"/>
          <w:between w:val="nil"/>
        </w:pBdr>
        <w:ind w:left="851" w:right="616"/>
        <w:jc w:val="both"/>
        <w:rPr>
          <w:rFonts w:ascii="Palatino Linotype" w:eastAsia="Palatino Linotype" w:hAnsi="Palatino Linotype" w:cs="Palatino Linotype"/>
          <w:sz w:val="22"/>
          <w:szCs w:val="22"/>
        </w:rPr>
      </w:pPr>
      <w:r w:rsidRPr="00B36680">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14:paraId="67854D1C" w14:textId="77777777" w:rsidR="008A4450" w:rsidRPr="00B36680" w:rsidRDefault="008A4450" w:rsidP="008A4450">
      <w:pPr>
        <w:pBdr>
          <w:top w:val="nil"/>
          <w:left w:val="nil"/>
          <w:bottom w:val="nil"/>
          <w:right w:val="nil"/>
          <w:between w:val="nil"/>
        </w:pBdr>
        <w:ind w:left="851" w:right="616"/>
        <w:jc w:val="both"/>
        <w:rPr>
          <w:rFonts w:ascii="Palatino Linotype" w:eastAsia="Palatino Linotype" w:hAnsi="Palatino Linotype" w:cs="Palatino Linotype"/>
          <w:i/>
          <w:sz w:val="22"/>
          <w:szCs w:val="22"/>
        </w:rPr>
      </w:pPr>
      <w:r w:rsidRPr="00B36680">
        <w:rPr>
          <w:rFonts w:ascii="Palatino Linotype" w:eastAsia="Palatino Linotype" w:hAnsi="Palatino Linotype" w:cs="Palatino Linotype"/>
          <w:i/>
          <w:sz w:val="22"/>
          <w:szCs w:val="22"/>
        </w:rPr>
        <w:t xml:space="preserve">En caso de referirse a información reservada, la motivación de la clasificación deberá comprender el análisis de la prueba de daño a que hace referencia el artículo 104 de la Ley General, en relación con el artículo trigésimo tercero de los presentes lineamientos, así como las circunstancias que justifican el establecimiento de determinado plazo de reserva. </w:t>
      </w:r>
    </w:p>
    <w:p w14:paraId="7FEC1E7C" w14:textId="77777777" w:rsidR="008A4450" w:rsidRPr="00B36680" w:rsidRDefault="008A4450" w:rsidP="008A4450">
      <w:pPr>
        <w:pBdr>
          <w:top w:val="nil"/>
          <w:left w:val="nil"/>
          <w:bottom w:val="nil"/>
          <w:right w:val="nil"/>
          <w:between w:val="nil"/>
        </w:pBdr>
        <w:ind w:left="851" w:right="616"/>
        <w:jc w:val="both"/>
        <w:rPr>
          <w:rFonts w:ascii="Palatino Linotype" w:eastAsia="Palatino Linotype" w:hAnsi="Palatino Linotype" w:cs="Palatino Linotype"/>
          <w:sz w:val="22"/>
          <w:szCs w:val="22"/>
        </w:rPr>
      </w:pPr>
      <w:r w:rsidRPr="00B36680">
        <w:rPr>
          <w:rFonts w:ascii="Palatino Linotype" w:eastAsia="Palatino Linotype" w:hAnsi="Palatino Linotype" w:cs="Palatino Linotype"/>
          <w:b/>
          <w:i/>
          <w:sz w:val="22"/>
          <w:szCs w:val="22"/>
        </w:rPr>
        <w:t>Noveno.</w:t>
      </w:r>
      <w:r w:rsidRPr="00B36680">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205A69CB" w14:textId="77777777" w:rsidR="008A4450" w:rsidRPr="00B36680" w:rsidRDefault="008A4450" w:rsidP="008A4450">
      <w:pPr>
        <w:pBdr>
          <w:top w:val="nil"/>
          <w:left w:val="nil"/>
          <w:bottom w:val="nil"/>
          <w:right w:val="nil"/>
          <w:between w:val="nil"/>
        </w:pBdr>
        <w:ind w:left="851" w:right="616"/>
        <w:jc w:val="both"/>
        <w:rPr>
          <w:rFonts w:ascii="Palatino Linotype" w:eastAsia="Palatino Linotype" w:hAnsi="Palatino Linotype" w:cs="Palatino Linotype"/>
          <w:sz w:val="22"/>
          <w:szCs w:val="22"/>
        </w:rPr>
      </w:pPr>
      <w:r w:rsidRPr="00B36680">
        <w:rPr>
          <w:rFonts w:ascii="Palatino Linotype" w:eastAsia="Palatino Linotype" w:hAnsi="Palatino Linotype" w:cs="Palatino Linotype"/>
          <w:b/>
          <w:i/>
          <w:sz w:val="22"/>
          <w:szCs w:val="22"/>
        </w:rPr>
        <w:t>Décimo.</w:t>
      </w:r>
      <w:r w:rsidRPr="00B36680">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w:t>
      </w:r>
      <w:r w:rsidRPr="00B36680">
        <w:rPr>
          <w:rFonts w:ascii="Palatino Linotype" w:eastAsia="Palatino Linotype" w:hAnsi="Palatino Linotype" w:cs="Palatino Linotype"/>
          <w:i/>
          <w:sz w:val="22"/>
          <w:szCs w:val="22"/>
        </w:rPr>
        <w:lastRenderedPageBreak/>
        <w:t>información clasificada, en los términos de la Ley General de Archivos, Lineamientos para la Organización y Conservación de Archivos y demás normatividad aplicable.</w:t>
      </w:r>
    </w:p>
    <w:p w14:paraId="47995634" w14:textId="77777777" w:rsidR="008A4450" w:rsidRPr="00B36680" w:rsidRDefault="008A4450" w:rsidP="008A4450">
      <w:pPr>
        <w:pBdr>
          <w:top w:val="nil"/>
          <w:left w:val="nil"/>
          <w:bottom w:val="nil"/>
          <w:right w:val="nil"/>
          <w:between w:val="nil"/>
        </w:pBdr>
        <w:ind w:left="851" w:right="616"/>
        <w:jc w:val="both"/>
        <w:rPr>
          <w:rFonts w:ascii="Palatino Linotype" w:eastAsia="Palatino Linotype" w:hAnsi="Palatino Linotype" w:cs="Palatino Linotype"/>
          <w:sz w:val="22"/>
          <w:szCs w:val="22"/>
        </w:rPr>
      </w:pPr>
      <w:r w:rsidRPr="00B36680">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14:paraId="608CF157" w14:textId="77777777" w:rsidR="008A4450" w:rsidRPr="00B36680" w:rsidRDefault="008A4450" w:rsidP="008A4450">
      <w:pPr>
        <w:pBdr>
          <w:top w:val="nil"/>
          <w:left w:val="nil"/>
          <w:bottom w:val="nil"/>
          <w:right w:val="nil"/>
          <w:between w:val="nil"/>
        </w:pBdr>
        <w:ind w:left="851" w:right="616"/>
        <w:jc w:val="both"/>
        <w:rPr>
          <w:rFonts w:ascii="Palatino Linotype" w:eastAsia="Palatino Linotype" w:hAnsi="Palatino Linotype" w:cs="Palatino Linotype"/>
          <w:i/>
          <w:sz w:val="22"/>
          <w:szCs w:val="22"/>
        </w:rPr>
      </w:pPr>
      <w:r w:rsidRPr="00B36680">
        <w:rPr>
          <w:rFonts w:ascii="Palatino Linotype" w:eastAsia="Palatino Linotype" w:hAnsi="Palatino Linotype" w:cs="Palatino Linotype"/>
          <w:b/>
          <w:i/>
          <w:sz w:val="22"/>
          <w:szCs w:val="22"/>
        </w:rPr>
        <w:t>Décimo primero.</w:t>
      </w:r>
      <w:r w:rsidRPr="00B36680">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1A137864" w14:textId="77777777" w:rsidR="008A4450" w:rsidRPr="00B36680" w:rsidRDefault="008A4450" w:rsidP="008A4450">
      <w:pPr>
        <w:pBdr>
          <w:top w:val="nil"/>
          <w:left w:val="nil"/>
          <w:bottom w:val="nil"/>
          <w:right w:val="nil"/>
          <w:between w:val="nil"/>
        </w:pBdr>
        <w:ind w:left="851" w:right="616"/>
        <w:jc w:val="both"/>
        <w:rPr>
          <w:rFonts w:ascii="Palatino Linotype" w:eastAsia="Palatino Linotype" w:hAnsi="Palatino Linotype" w:cs="Palatino Linotype"/>
          <w:sz w:val="22"/>
          <w:szCs w:val="22"/>
        </w:rPr>
      </w:pPr>
      <w:r w:rsidRPr="00B36680">
        <w:rPr>
          <w:rFonts w:ascii="Palatino Linotype" w:eastAsia="Palatino Linotype" w:hAnsi="Palatino Linotype" w:cs="Palatino Linotype"/>
          <w:i/>
          <w:sz w:val="22"/>
          <w:szCs w:val="22"/>
        </w:rPr>
        <w:t>[…]</w:t>
      </w:r>
    </w:p>
    <w:p w14:paraId="77FE4960" w14:textId="77777777" w:rsidR="008A4450" w:rsidRPr="00B36680" w:rsidRDefault="008A4450" w:rsidP="008A4450">
      <w:pPr>
        <w:pBdr>
          <w:top w:val="nil"/>
          <w:left w:val="nil"/>
          <w:bottom w:val="nil"/>
          <w:right w:val="nil"/>
          <w:between w:val="nil"/>
        </w:pBdr>
        <w:ind w:left="851" w:right="616"/>
        <w:jc w:val="center"/>
        <w:rPr>
          <w:rFonts w:ascii="Palatino Linotype" w:eastAsia="Palatino Linotype" w:hAnsi="Palatino Linotype" w:cs="Palatino Linotype"/>
          <w:sz w:val="22"/>
          <w:szCs w:val="22"/>
        </w:rPr>
      </w:pPr>
      <w:r w:rsidRPr="00B36680">
        <w:rPr>
          <w:rFonts w:ascii="Palatino Linotype" w:eastAsia="Palatino Linotype" w:hAnsi="Palatino Linotype" w:cs="Palatino Linotype"/>
          <w:b/>
          <w:i/>
          <w:sz w:val="22"/>
          <w:szCs w:val="22"/>
        </w:rPr>
        <w:t>CAPÍTULO VIII</w:t>
      </w:r>
    </w:p>
    <w:p w14:paraId="7151D8CA" w14:textId="77777777" w:rsidR="008A4450" w:rsidRPr="00B36680" w:rsidRDefault="008A4450" w:rsidP="008A4450">
      <w:pPr>
        <w:pBdr>
          <w:top w:val="nil"/>
          <w:left w:val="nil"/>
          <w:bottom w:val="nil"/>
          <w:right w:val="nil"/>
          <w:between w:val="nil"/>
        </w:pBdr>
        <w:ind w:left="851" w:right="616"/>
        <w:jc w:val="center"/>
        <w:rPr>
          <w:rFonts w:ascii="Palatino Linotype" w:eastAsia="Palatino Linotype" w:hAnsi="Palatino Linotype" w:cs="Palatino Linotype"/>
          <w:b/>
          <w:i/>
          <w:sz w:val="22"/>
          <w:szCs w:val="22"/>
        </w:rPr>
      </w:pPr>
      <w:r w:rsidRPr="00B36680">
        <w:rPr>
          <w:rFonts w:ascii="Palatino Linotype" w:eastAsia="Palatino Linotype" w:hAnsi="Palatino Linotype" w:cs="Palatino Linotype"/>
          <w:b/>
          <w:i/>
          <w:sz w:val="22"/>
          <w:szCs w:val="22"/>
        </w:rPr>
        <w:t>DE LOS ELEMENTOS PARA LA CLASIFICACIÓN</w:t>
      </w:r>
    </w:p>
    <w:p w14:paraId="6BF6B364" w14:textId="77777777" w:rsidR="008A4450" w:rsidRPr="00B36680" w:rsidRDefault="008A4450" w:rsidP="008A4450">
      <w:pPr>
        <w:pBdr>
          <w:top w:val="nil"/>
          <w:left w:val="nil"/>
          <w:bottom w:val="nil"/>
          <w:right w:val="nil"/>
          <w:between w:val="nil"/>
        </w:pBdr>
        <w:ind w:left="851" w:right="616"/>
        <w:jc w:val="both"/>
        <w:rPr>
          <w:rFonts w:ascii="Palatino Linotype" w:eastAsia="Palatino Linotype" w:hAnsi="Palatino Linotype" w:cs="Palatino Linotype"/>
          <w:i/>
          <w:sz w:val="22"/>
          <w:szCs w:val="22"/>
        </w:rPr>
      </w:pPr>
      <w:r w:rsidRPr="00B36680">
        <w:rPr>
          <w:rFonts w:ascii="Palatino Linotype" w:eastAsia="Palatino Linotype" w:hAnsi="Palatino Linotype" w:cs="Palatino Linotype"/>
          <w:b/>
          <w:i/>
          <w:sz w:val="22"/>
          <w:szCs w:val="22"/>
        </w:rPr>
        <w:t>Quincuagésimo</w:t>
      </w:r>
      <w:r w:rsidRPr="00B36680">
        <w:rPr>
          <w:rFonts w:ascii="Palatino Linotype" w:eastAsia="Palatino Linotype" w:hAnsi="Palatino Linotype" w:cs="Palatino Linotype"/>
          <w:i/>
          <w:sz w:val="22"/>
          <w:szCs w:val="22"/>
        </w:rPr>
        <w:t>.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w:t>
      </w:r>
    </w:p>
    <w:p w14:paraId="724D06D3" w14:textId="77777777" w:rsidR="008A4450" w:rsidRPr="00B36680" w:rsidRDefault="008A4450" w:rsidP="008A4450">
      <w:pPr>
        <w:pBdr>
          <w:top w:val="nil"/>
          <w:left w:val="nil"/>
          <w:bottom w:val="nil"/>
          <w:right w:val="nil"/>
          <w:between w:val="nil"/>
        </w:pBdr>
        <w:ind w:left="851" w:right="616"/>
        <w:jc w:val="both"/>
        <w:rPr>
          <w:rFonts w:ascii="Palatino Linotype" w:eastAsia="Palatino Linotype" w:hAnsi="Palatino Linotype" w:cs="Palatino Linotype"/>
          <w:i/>
          <w:sz w:val="22"/>
          <w:szCs w:val="22"/>
        </w:rPr>
      </w:pPr>
      <w:r w:rsidRPr="00B36680">
        <w:rPr>
          <w:rFonts w:ascii="Palatino Linotype" w:eastAsia="Palatino Linotype" w:hAnsi="Palatino Linotype" w:cs="Palatino Linotype"/>
          <w:b/>
          <w:i/>
          <w:sz w:val="22"/>
          <w:szCs w:val="22"/>
        </w:rPr>
        <w:t>Quincuagésimo primero</w:t>
      </w:r>
      <w:r w:rsidRPr="00B36680">
        <w:rPr>
          <w:rFonts w:ascii="Palatino Linotype" w:eastAsia="Palatino Linotype" w:hAnsi="Palatino Linotype" w:cs="Palatino Linotype"/>
          <w:i/>
          <w:sz w:val="22"/>
          <w:szCs w:val="22"/>
        </w:rPr>
        <w:t>. Toda acta del Comité de Transparencia deberá contener:</w:t>
      </w:r>
    </w:p>
    <w:p w14:paraId="100BC477" w14:textId="77777777" w:rsidR="008A4450" w:rsidRPr="00B36680" w:rsidRDefault="008A4450" w:rsidP="008A4450">
      <w:pPr>
        <w:pBdr>
          <w:top w:val="nil"/>
          <w:left w:val="nil"/>
          <w:bottom w:val="nil"/>
          <w:right w:val="nil"/>
          <w:between w:val="nil"/>
        </w:pBdr>
        <w:ind w:left="851" w:right="616"/>
        <w:jc w:val="both"/>
        <w:rPr>
          <w:rFonts w:ascii="Palatino Linotype" w:eastAsia="Palatino Linotype" w:hAnsi="Palatino Linotype" w:cs="Palatino Linotype"/>
          <w:i/>
          <w:sz w:val="22"/>
          <w:szCs w:val="22"/>
        </w:rPr>
      </w:pPr>
      <w:r w:rsidRPr="00B36680">
        <w:rPr>
          <w:rFonts w:ascii="Palatino Linotype" w:eastAsia="Palatino Linotype" w:hAnsi="Palatino Linotype" w:cs="Palatino Linotype"/>
          <w:i/>
          <w:sz w:val="22"/>
          <w:szCs w:val="22"/>
        </w:rPr>
        <w:t xml:space="preserve">I. El número de sesión y fecha; </w:t>
      </w:r>
    </w:p>
    <w:p w14:paraId="2E7CCDCB" w14:textId="77777777" w:rsidR="008A4450" w:rsidRPr="00B36680" w:rsidRDefault="008A4450" w:rsidP="008A4450">
      <w:pPr>
        <w:pBdr>
          <w:top w:val="nil"/>
          <w:left w:val="nil"/>
          <w:bottom w:val="nil"/>
          <w:right w:val="nil"/>
          <w:between w:val="nil"/>
        </w:pBdr>
        <w:ind w:left="851" w:right="616"/>
        <w:jc w:val="both"/>
        <w:rPr>
          <w:rFonts w:ascii="Palatino Linotype" w:eastAsia="Palatino Linotype" w:hAnsi="Palatino Linotype" w:cs="Palatino Linotype"/>
          <w:i/>
          <w:sz w:val="22"/>
          <w:szCs w:val="22"/>
        </w:rPr>
      </w:pPr>
      <w:r w:rsidRPr="00B36680">
        <w:rPr>
          <w:rFonts w:ascii="Palatino Linotype" w:eastAsia="Palatino Linotype" w:hAnsi="Palatino Linotype" w:cs="Palatino Linotype"/>
          <w:i/>
          <w:sz w:val="22"/>
          <w:szCs w:val="22"/>
        </w:rPr>
        <w:t>II. El nombre del área que solicitó la clasificación de información;</w:t>
      </w:r>
    </w:p>
    <w:p w14:paraId="04EF9FF2" w14:textId="77777777" w:rsidR="008A4450" w:rsidRPr="00B36680" w:rsidRDefault="008A4450" w:rsidP="008A4450">
      <w:pPr>
        <w:pBdr>
          <w:top w:val="nil"/>
          <w:left w:val="nil"/>
          <w:bottom w:val="nil"/>
          <w:right w:val="nil"/>
          <w:between w:val="nil"/>
        </w:pBdr>
        <w:ind w:left="851" w:right="616"/>
        <w:jc w:val="both"/>
        <w:rPr>
          <w:rFonts w:ascii="Palatino Linotype" w:eastAsia="Palatino Linotype" w:hAnsi="Palatino Linotype" w:cs="Palatino Linotype"/>
          <w:i/>
          <w:sz w:val="22"/>
          <w:szCs w:val="22"/>
        </w:rPr>
      </w:pPr>
      <w:r w:rsidRPr="00B36680">
        <w:rPr>
          <w:rFonts w:ascii="Palatino Linotype" w:eastAsia="Palatino Linotype" w:hAnsi="Palatino Linotype" w:cs="Palatino Linotype"/>
          <w:i/>
          <w:sz w:val="22"/>
          <w:szCs w:val="22"/>
        </w:rPr>
        <w:t>III. La fundamentación legal y motivación correspondiente;</w:t>
      </w:r>
    </w:p>
    <w:p w14:paraId="77D7A70E" w14:textId="77777777" w:rsidR="008A4450" w:rsidRPr="00B36680" w:rsidRDefault="008A4450" w:rsidP="008A4450">
      <w:pPr>
        <w:pBdr>
          <w:top w:val="nil"/>
          <w:left w:val="nil"/>
          <w:bottom w:val="nil"/>
          <w:right w:val="nil"/>
          <w:between w:val="nil"/>
        </w:pBdr>
        <w:ind w:left="851" w:right="616"/>
        <w:jc w:val="both"/>
        <w:rPr>
          <w:rFonts w:ascii="Palatino Linotype" w:eastAsia="Palatino Linotype" w:hAnsi="Palatino Linotype" w:cs="Palatino Linotype"/>
          <w:i/>
          <w:sz w:val="22"/>
          <w:szCs w:val="22"/>
        </w:rPr>
      </w:pPr>
      <w:r w:rsidRPr="00B36680">
        <w:rPr>
          <w:rFonts w:ascii="Palatino Linotype" w:eastAsia="Palatino Linotype" w:hAnsi="Palatino Linotype" w:cs="Palatino Linotype"/>
          <w:i/>
          <w:sz w:val="22"/>
          <w:szCs w:val="22"/>
        </w:rPr>
        <w:t>IV. La resolución o resoluciones aprobadas; y</w:t>
      </w:r>
    </w:p>
    <w:p w14:paraId="2730C15E" w14:textId="77777777" w:rsidR="008A4450" w:rsidRPr="00B36680" w:rsidRDefault="008A4450" w:rsidP="008A4450">
      <w:pPr>
        <w:pBdr>
          <w:top w:val="nil"/>
          <w:left w:val="nil"/>
          <w:bottom w:val="nil"/>
          <w:right w:val="nil"/>
          <w:between w:val="nil"/>
        </w:pBdr>
        <w:ind w:left="851" w:right="616"/>
        <w:jc w:val="both"/>
        <w:rPr>
          <w:rFonts w:ascii="Palatino Linotype" w:eastAsia="Palatino Linotype" w:hAnsi="Palatino Linotype" w:cs="Palatino Linotype"/>
          <w:i/>
          <w:sz w:val="22"/>
          <w:szCs w:val="22"/>
        </w:rPr>
      </w:pPr>
      <w:r w:rsidRPr="00B36680">
        <w:rPr>
          <w:rFonts w:ascii="Palatino Linotype" w:eastAsia="Palatino Linotype" w:hAnsi="Palatino Linotype" w:cs="Palatino Linotype"/>
          <w:i/>
          <w:sz w:val="22"/>
          <w:szCs w:val="22"/>
        </w:rPr>
        <w:t xml:space="preserve">V. La rúbrica o firma digital de cada integrante del Comité de Transparencia. </w:t>
      </w:r>
    </w:p>
    <w:p w14:paraId="1477019A" w14:textId="77777777" w:rsidR="008A4450" w:rsidRPr="00B36680" w:rsidRDefault="008A4450" w:rsidP="008A4450">
      <w:pPr>
        <w:pBdr>
          <w:top w:val="nil"/>
          <w:left w:val="nil"/>
          <w:bottom w:val="nil"/>
          <w:right w:val="nil"/>
          <w:between w:val="nil"/>
        </w:pBdr>
        <w:ind w:left="851" w:right="616"/>
        <w:jc w:val="both"/>
        <w:rPr>
          <w:rFonts w:ascii="Palatino Linotype" w:eastAsia="Palatino Linotype" w:hAnsi="Palatino Linotype" w:cs="Palatino Linotype"/>
          <w:i/>
          <w:sz w:val="22"/>
          <w:szCs w:val="22"/>
        </w:rPr>
      </w:pPr>
      <w:r w:rsidRPr="00B36680">
        <w:rPr>
          <w:rFonts w:ascii="Palatino Linotype" w:eastAsia="Palatino Linotype" w:hAnsi="Palatino Linotype" w:cs="Palatino Linotype"/>
          <w:i/>
          <w:sz w:val="22"/>
          <w:szCs w:val="22"/>
        </w:rPr>
        <w:t>Las resoluciones del Comité en las que se haya determinado confirmar o modificar la clasificación de información pública como reservada, deberán incluir, cuando menos:</w:t>
      </w:r>
    </w:p>
    <w:p w14:paraId="34852B3E" w14:textId="77777777" w:rsidR="008A4450" w:rsidRPr="00B36680" w:rsidRDefault="008A4450" w:rsidP="008A4450">
      <w:pPr>
        <w:pBdr>
          <w:top w:val="nil"/>
          <w:left w:val="nil"/>
          <w:bottom w:val="nil"/>
          <w:right w:val="nil"/>
          <w:between w:val="nil"/>
        </w:pBdr>
        <w:ind w:left="851" w:right="616"/>
        <w:jc w:val="both"/>
        <w:rPr>
          <w:rFonts w:ascii="Palatino Linotype" w:eastAsia="Palatino Linotype" w:hAnsi="Palatino Linotype" w:cs="Palatino Linotype"/>
          <w:i/>
          <w:sz w:val="22"/>
          <w:szCs w:val="22"/>
        </w:rPr>
      </w:pPr>
      <w:r w:rsidRPr="00B36680">
        <w:rPr>
          <w:rFonts w:ascii="Palatino Linotype" w:eastAsia="Palatino Linotype" w:hAnsi="Palatino Linotype" w:cs="Palatino Linotype"/>
          <w:i/>
          <w:sz w:val="22"/>
          <w:szCs w:val="22"/>
        </w:rPr>
        <w:t>I. Los motivos y razonamientos que sustenten la confirmación o modificación de la prueba de daño;</w:t>
      </w:r>
    </w:p>
    <w:p w14:paraId="73D8A922" w14:textId="77777777" w:rsidR="008A4450" w:rsidRPr="00B36680" w:rsidRDefault="008A4450" w:rsidP="008A4450">
      <w:pPr>
        <w:pBdr>
          <w:top w:val="nil"/>
          <w:left w:val="nil"/>
          <w:bottom w:val="nil"/>
          <w:right w:val="nil"/>
          <w:between w:val="nil"/>
        </w:pBdr>
        <w:ind w:left="851" w:right="616"/>
        <w:jc w:val="both"/>
        <w:rPr>
          <w:rFonts w:ascii="Palatino Linotype" w:eastAsia="Palatino Linotype" w:hAnsi="Palatino Linotype" w:cs="Palatino Linotype"/>
          <w:i/>
          <w:sz w:val="22"/>
          <w:szCs w:val="22"/>
        </w:rPr>
      </w:pPr>
      <w:r w:rsidRPr="00B36680">
        <w:rPr>
          <w:rFonts w:ascii="Palatino Linotype" w:eastAsia="Palatino Linotype" w:hAnsi="Palatino Linotype" w:cs="Palatino Linotype"/>
          <w:i/>
          <w:sz w:val="22"/>
          <w:szCs w:val="22"/>
        </w:rPr>
        <w:t>II. Descripción de las partes o secciones reservadas, en caso de clasificación parcial;</w:t>
      </w:r>
    </w:p>
    <w:p w14:paraId="59DD85B8" w14:textId="77777777" w:rsidR="008A4450" w:rsidRPr="00B36680" w:rsidRDefault="008A4450" w:rsidP="008A4450">
      <w:pPr>
        <w:pBdr>
          <w:top w:val="nil"/>
          <w:left w:val="nil"/>
          <w:bottom w:val="nil"/>
          <w:right w:val="nil"/>
          <w:between w:val="nil"/>
        </w:pBdr>
        <w:ind w:left="851" w:right="616"/>
        <w:jc w:val="both"/>
        <w:rPr>
          <w:rFonts w:ascii="Palatino Linotype" w:eastAsia="Palatino Linotype" w:hAnsi="Palatino Linotype" w:cs="Palatino Linotype"/>
          <w:i/>
          <w:sz w:val="22"/>
          <w:szCs w:val="22"/>
        </w:rPr>
      </w:pPr>
      <w:r w:rsidRPr="00B36680">
        <w:rPr>
          <w:rFonts w:ascii="Palatino Linotype" w:eastAsia="Palatino Linotype" w:hAnsi="Palatino Linotype" w:cs="Palatino Linotype"/>
          <w:i/>
          <w:sz w:val="22"/>
          <w:szCs w:val="22"/>
        </w:rPr>
        <w:t>III. El periodo por el que mantendrá su clasificación y fecha de expiración; y</w:t>
      </w:r>
    </w:p>
    <w:p w14:paraId="225FD42A" w14:textId="77777777" w:rsidR="008A4450" w:rsidRPr="00B36680" w:rsidRDefault="008A4450" w:rsidP="008A4450">
      <w:pPr>
        <w:pBdr>
          <w:top w:val="nil"/>
          <w:left w:val="nil"/>
          <w:bottom w:val="nil"/>
          <w:right w:val="nil"/>
          <w:between w:val="nil"/>
        </w:pBdr>
        <w:ind w:left="851" w:right="616"/>
        <w:jc w:val="both"/>
        <w:rPr>
          <w:rFonts w:ascii="Palatino Linotype" w:eastAsia="Palatino Linotype" w:hAnsi="Palatino Linotype" w:cs="Palatino Linotype"/>
          <w:i/>
          <w:sz w:val="22"/>
          <w:szCs w:val="22"/>
        </w:rPr>
      </w:pPr>
      <w:r w:rsidRPr="00B36680">
        <w:rPr>
          <w:rFonts w:ascii="Palatino Linotype" w:eastAsia="Palatino Linotype" w:hAnsi="Palatino Linotype" w:cs="Palatino Linotype"/>
          <w:i/>
          <w:sz w:val="22"/>
          <w:szCs w:val="22"/>
        </w:rPr>
        <w:t>IV. El nombre del titular y área encargada de realizar la versión pública del documento, en su caso.</w:t>
      </w:r>
    </w:p>
    <w:p w14:paraId="515B0D73" w14:textId="77777777" w:rsidR="008A4450" w:rsidRPr="00B36680" w:rsidRDefault="008A4450" w:rsidP="008A4450">
      <w:pPr>
        <w:pBdr>
          <w:top w:val="nil"/>
          <w:left w:val="nil"/>
          <w:bottom w:val="nil"/>
          <w:right w:val="nil"/>
          <w:between w:val="nil"/>
        </w:pBdr>
        <w:spacing w:after="160"/>
        <w:ind w:left="851" w:right="616"/>
        <w:jc w:val="both"/>
        <w:rPr>
          <w:rFonts w:ascii="Palatino Linotype" w:eastAsia="Palatino Linotype" w:hAnsi="Palatino Linotype" w:cs="Palatino Linotype"/>
          <w:i/>
          <w:sz w:val="22"/>
          <w:szCs w:val="22"/>
        </w:rPr>
      </w:pPr>
      <w:r w:rsidRPr="00B36680">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14:paraId="2D1FC57A" w14:textId="77777777" w:rsidR="008A4450" w:rsidRPr="00B36680" w:rsidRDefault="008A4450" w:rsidP="008A4450">
      <w:pPr>
        <w:pBdr>
          <w:top w:val="nil"/>
          <w:left w:val="nil"/>
          <w:bottom w:val="nil"/>
          <w:right w:val="nil"/>
          <w:between w:val="nil"/>
        </w:pBdr>
        <w:spacing w:after="160"/>
        <w:ind w:left="851" w:right="616"/>
        <w:jc w:val="both"/>
        <w:rPr>
          <w:rFonts w:ascii="Palatino Linotype" w:eastAsia="Palatino Linotype" w:hAnsi="Palatino Linotype" w:cs="Palatino Linotype"/>
          <w:i/>
          <w:sz w:val="22"/>
          <w:szCs w:val="22"/>
        </w:rPr>
      </w:pPr>
      <w:r w:rsidRPr="00B36680">
        <w:rPr>
          <w:rFonts w:ascii="Palatino Linotype" w:eastAsia="Palatino Linotype" w:hAnsi="Palatino Linotype" w:cs="Palatino Linotype"/>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36E7A4D9" w14:textId="77777777" w:rsidR="008A4450" w:rsidRPr="00B36680" w:rsidRDefault="008A4450" w:rsidP="008A4450">
      <w:pPr>
        <w:pBdr>
          <w:top w:val="nil"/>
          <w:left w:val="nil"/>
          <w:bottom w:val="nil"/>
          <w:right w:val="nil"/>
          <w:between w:val="nil"/>
        </w:pBdr>
        <w:spacing w:after="160"/>
        <w:ind w:left="851" w:right="616"/>
        <w:jc w:val="both"/>
        <w:rPr>
          <w:rFonts w:ascii="Palatino Linotype" w:eastAsia="Palatino Linotype" w:hAnsi="Palatino Linotype" w:cs="Palatino Linotype"/>
          <w:i/>
          <w:sz w:val="22"/>
          <w:szCs w:val="22"/>
        </w:rPr>
      </w:pPr>
      <w:r w:rsidRPr="00B36680">
        <w:rPr>
          <w:rFonts w:ascii="Palatino Linotype" w:eastAsia="Palatino Linotype" w:hAnsi="Palatino Linotype" w:cs="Palatino Linotype"/>
          <w:b/>
          <w:i/>
          <w:sz w:val="22"/>
          <w:szCs w:val="22"/>
        </w:rPr>
        <w:t>Quincuagésimo segundo</w:t>
      </w:r>
      <w:r w:rsidRPr="00B36680">
        <w:rPr>
          <w:rFonts w:ascii="Palatino Linotype" w:eastAsia="Palatino Linotype" w:hAnsi="Palatino Linotype" w:cs="Palatino Linotype"/>
          <w:i/>
          <w:sz w:val="22"/>
          <w:szCs w:val="22"/>
        </w:rPr>
        <w:t xml:space="preserve">. Para la clasificación y elaboración de versiones públicas de documentos que contengan información clasificada como reservada o confidencial, las áreas de los sujetos obligados deberán tomar las medidas pertinentes tendientes a </w:t>
      </w:r>
      <w:r w:rsidRPr="00B36680">
        <w:rPr>
          <w:rFonts w:ascii="Palatino Linotype" w:eastAsia="Palatino Linotype" w:hAnsi="Palatino Linotype" w:cs="Palatino Linotype"/>
          <w:i/>
          <w:sz w:val="22"/>
          <w:szCs w:val="22"/>
        </w:rPr>
        <w:lastRenderedPageBreak/>
        <w:t>asegurar que el espacio utilizado para testar la información no podrá ser empleado para la sobreposición de contenido distinto al autorizado por el Comité.</w:t>
      </w:r>
    </w:p>
    <w:p w14:paraId="6FABF644" w14:textId="77777777" w:rsidR="008A4450" w:rsidRPr="00B36680" w:rsidRDefault="008A4450" w:rsidP="008A4450">
      <w:pPr>
        <w:pBdr>
          <w:top w:val="nil"/>
          <w:left w:val="nil"/>
          <w:bottom w:val="nil"/>
          <w:right w:val="nil"/>
          <w:between w:val="nil"/>
        </w:pBdr>
        <w:spacing w:after="160"/>
        <w:ind w:left="851" w:right="616"/>
        <w:jc w:val="both"/>
        <w:rPr>
          <w:rFonts w:ascii="Palatino Linotype" w:eastAsia="Palatino Linotype" w:hAnsi="Palatino Linotype" w:cs="Palatino Linotype"/>
          <w:i/>
          <w:sz w:val="22"/>
          <w:szCs w:val="22"/>
        </w:rPr>
      </w:pPr>
      <w:r w:rsidRPr="00B36680">
        <w:rPr>
          <w:rFonts w:ascii="Palatino Linotype" w:eastAsia="Palatino Linotype" w:hAnsi="Palatino Linotype" w:cs="Palatino Linotype"/>
          <w:i/>
          <w:sz w:val="22"/>
          <w:szCs w:val="22"/>
        </w:rPr>
        <w:t>En el caso específico de la clasificación y elaboración de versiones públicas de documentos que contengan información confidencial, las áreas de los sujetos obligados deberán:</w:t>
      </w:r>
    </w:p>
    <w:p w14:paraId="33137BF3" w14:textId="77777777" w:rsidR="008A4450" w:rsidRPr="00B36680" w:rsidRDefault="008A4450" w:rsidP="008A4450">
      <w:pPr>
        <w:pBdr>
          <w:top w:val="nil"/>
          <w:left w:val="nil"/>
          <w:bottom w:val="nil"/>
          <w:right w:val="nil"/>
          <w:between w:val="nil"/>
        </w:pBdr>
        <w:spacing w:after="160"/>
        <w:ind w:left="851" w:right="616"/>
        <w:jc w:val="both"/>
        <w:rPr>
          <w:rFonts w:ascii="Palatino Linotype" w:eastAsia="Palatino Linotype" w:hAnsi="Palatino Linotype" w:cs="Palatino Linotype"/>
          <w:i/>
          <w:sz w:val="22"/>
          <w:szCs w:val="22"/>
        </w:rPr>
      </w:pPr>
      <w:r w:rsidRPr="00B36680">
        <w:rPr>
          <w:rFonts w:ascii="Palatino Linotype" w:eastAsia="Palatino Linotype" w:hAnsi="Palatino Linotype" w:cs="Palatino Linotype"/>
          <w:i/>
          <w:sz w:val="22"/>
          <w:szCs w:val="22"/>
        </w:rPr>
        <w:t>I. Fijar la fecha en que se elaboró la versión pública y la fecha en la cual el Comité de Transparencia confirmó dicha versión;</w:t>
      </w:r>
    </w:p>
    <w:p w14:paraId="0D86ECD3" w14:textId="77777777" w:rsidR="008A4450" w:rsidRPr="00B36680" w:rsidRDefault="008A4450" w:rsidP="008A4450">
      <w:pPr>
        <w:pBdr>
          <w:top w:val="nil"/>
          <w:left w:val="nil"/>
          <w:bottom w:val="nil"/>
          <w:right w:val="nil"/>
          <w:between w:val="nil"/>
        </w:pBdr>
        <w:spacing w:after="160"/>
        <w:ind w:left="851" w:right="616"/>
        <w:jc w:val="both"/>
        <w:rPr>
          <w:rFonts w:ascii="Palatino Linotype" w:eastAsia="Palatino Linotype" w:hAnsi="Palatino Linotype" w:cs="Palatino Linotype"/>
          <w:i/>
          <w:sz w:val="22"/>
          <w:szCs w:val="22"/>
        </w:rPr>
      </w:pPr>
      <w:r w:rsidRPr="00B36680">
        <w:rPr>
          <w:rFonts w:ascii="Palatino Linotype" w:eastAsia="Palatino Linotype" w:hAnsi="Palatino Linotype" w:cs="Palatino Linotype"/>
          <w:i/>
          <w:sz w:val="22"/>
          <w:szCs w:val="22"/>
        </w:rPr>
        <w:t>II. Señalar dentro del documento el tipo de información confidencial que fue testada en cada caso específico, de conformidad con el lineamiento trigésimo octavo; y</w:t>
      </w:r>
    </w:p>
    <w:p w14:paraId="0C382270" w14:textId="77777777" w:rsidR="008A4450" w:rsidRPr="00B36680" w:rsidRDefault="008A4450" w:rsidP="008A4450">
      <w:pPr>
        <w:pBdr>
          <w:top w:val="nil"/>
          <w:left w:val="nil"/>
          <w:bottom w:val="nil"/>
          <w:right w:val="nil"/>
          <w:between w:val="nil"/>
        </w:pBdr>
        <w:spacing w:after="160"/>
        <w:ind w:left="851" w:right="616"/>
        <w:jc w:val="both"/>
        <w:rPr>
          <w:rFonts w:ascii="Palatino Linotype" w:eastAsia="Palatino Linotype" w:hAnsi="Palatino Linotype" w:cs="Palatino Linotype"/>
          <w:i/>
          <w:sz w:val="22"/>
          <w:szCs w:val="22"/>
        </w:rPr>
      </w:pPr>
      <w:r w:rsidRPr="00B36680">
        <w:rPr>
          <w:rFonts w:ascii="Palatino Linotype" w:eastAsia="Palatino Linotype" w:hAnsi="Palatino Linotype" w:cs="Palatino Linotype"/>
          <w:i/>
          <w:sz w:val="22"/>
          <w:szCs w:val="22"/>
        </w:rPr>
        <w:t>III. Señalar las personas o instancias autorizadas a acceder a la información clasificada.</w:t>
      </w:r>
    </w:p>
    <w:p w14:paraId="608DD69C" w14:textId="77777777" w:rsidR="008A4450" w:rsidRPr="00B36680" w:rsidRDefault="008A4450" w:rsidP="008A4450">
      <w:pPr>
        <w:pBdr>
          <w:top w:val="nil"/>
          <w:left w:val="nil"/>
          <w:bottom w:val="nil"/>
          <w:right w:val="nil"/>
          <w:between w:val="nil"/>
        </w:pBdr>
        <w:spacing w:after="160"/>
        <w:ind w:left="851" w:right="616"/>
        <w:jc w:val="both"/>
        <w:rPr>
          <w:rFonts w:ascii="Palatino Linotype" w:eastAsia="Palatino Linotype" w:hAnsi="Palatino Linotype" w:cs="Palatino Linotype"/>
          <w:i/>
          <w:sz w:val="22"/>
          <w:szCs w:val="22"/>
        </w:rPr>
      </w:pPr>
      <w:r w:rsidRPr="00B36680">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14:paraId="3C6F1A27" w14:textId="77777777" w:rsidR="008A4450" w:rsidRPr="00B36680" w:rsidRDefault="008A4450" w:rsidP="008A4450">
      <w:pPr>
        <w:pBdr>
          <w:top w:val="nil"/>
          <w:left w:val="nil"/>
          <w:bottom w:val="nil"/>
          <w:right w:val="nil"/>
          <w:between w:val="nil"/>
        </w:pBdr>
        <w:spacing w:after="160"/>
        <w:ind w:left="851" w:right="709"/>
        <w:jc w:val="both"/>
        <w:rPr>
          <w:rFonts w:ascii="Palatino Linotype" w:eastAsia="Palatino Linotype" w:hAnsi="Palatino Linotype" w:cs="Palatino Linotype"/>
          <w:i/>
          <w:sz w:val="22"/>
          <w:szCs w:val="22"/>
        </w:rPr>
      </w:pPr>
      <w:r w:rsidRPr="00B36680">
        <w:rPr>
          <w:rFonts w:ascii="Palatino Linotype" w:eastAsia="Palatino Linotype" w:hAnsi="Palatino Linotype" w:cs="Palatino Linotype"/>
          <w:i/>
          <w:sz w:val="22"/>
          <w:szCs w:val="22"/>
        </w:rPr>
        <w:t>Quincuagésimo cuarto. 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p>
    <w:p w14:paraId="0D4B3133" w14:textId="77777777" w:rsidR="008A4450" w:rsidRPr="00B36680" w:rsidRDefault="008A4450" w:rsidP="008A4450">
      <w:pPr>
        <w:pBdr>
          <w:top w:val="nil"/>
          <w:left w:val="nil"/>
          <w:bottom w:val="nil"/>
          <w:right w:val="nil"/>
          <w:between w:val="nil"/>
        </w:pBdr>
        <w:spacing w:after="160"/>
        <w:ind w:left="851" w:right="709"/>
        <w:jc w:val="both"/>
        <w:rPr>
          <w:rFonts w:ascii="Palatino Linotype" w:eastAsia="Palatino Linotype" w:hAnsi="Palatino Linotype" w:cs="Palatino Linotype"/>
          <w:sz w:val="22"/>
          <w:szCs w:val="22"/>
        </w:rPr>
      </w:pPr>
      <w:r w:rsidRPr="00B36680">
        <w:rPr>
          <w:rFonts w:ascii="Palatino Linotype" w:eastAsia="Palatino Linotype" w:hAnsi="Palatino Linotype" w:cs="Palatino Linotype"/>
          <w:i/>
          <w:sz w:val="22"/>
          <w:szCs w:val="22"/>
        </w:rPr>
        <w:t xml:space="preserve">Quincuagésimo quinto. Cada área del sujeto obligado podrá designar formalmente a una o más personas como responsables del </w:t>
      </w:r>
      <w:proofErr w:type="spellStart"/>
      <w:r w:rsidRPr="00B36680">
        <w:rPr>
          <w:rFonts w:ascii="Palatino Linotype" w:eastAsia="Palatino Linotype" w:hAnsi="Palatino Linotype" w:cs="Palatino Linotype"/>
          <w:i/>
          <w:sz w:val="22"/>
          <w:szCs w:val="22"/>
        </w:rPr>
        <w:t>testado</w:t>
      </w:r>
      <w:proofErr w:type="spellEnd"/>
      <w:r w:rsidRPr="00B36680">
        <w:rPr>
          <w:rFonts w:ascii="Palatino Linotype" w:eastAsia="Palatino Linotype" w:hAnsi="Palatino Linotype" w:cs="Palatino Linotype"/>
          <w:i/>
          <w:sz w:val="22"/>
          <w:szCs w:val="22"/>
        </w:rPr>
        <w:t>,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 (Sic)</w:t>
      </w:r>
    </w:p>
    <w:p w14:paraId="18AB1BA4" w14:textId="77777777" w:rsidR="008A4450" w:rsidRPr="00B36680" w:rsidRDefault="008A4450" w:rsidP="008A4450">
      <w:pPr>
        <w:jc w:val="both"/>
        <w:rPr>
          <w:rFonts w:ascii="Palatino Linotype" w:eastAsia="Palatino Linotype" w:hAnsi="Palatino Linotype" w:cs="Palatino Linotype"/>
          <w:sz w:val="22"/>
          <w:szCs w:val="22"/>
        </w:rPr>
      </w:pPr>
    </w:p>
    <w:p w14:paraId="77501933" w14:textId="77777777" w:rsidR="008A4450" w:rsidRPr="00B36680" w:rsidRDefault="008A4450" w:rsidP="008A4450">
      <w:pPr>
        <w:spacing w:line="360" w:lineRule="auto"/>
        <w:jc w:val="both"/>
        <w:rPr>
          <w:rFonts w:ascii="Palatino Linotype" w:eastAsia="Palatino Linotype" w:hAnsi="Palatino Linotype" w:cs="Palatino Linotype"/>
          <w:sz w:val="22"/>
          <w:szCs w:val="22"/>
        </w:rPr>
      </w:pPr>
      <w:r w:rsidRPr="00B36680">
        <w:rPr>
          <w:rFonts w:ascii="Palatino Linotype" w:eastAsia="Palatino Linotype" w:hAnsi="Palatino Linotype" w:cs="Palatino Linotype"/>
          <w:sz w:val="22"/>
          <w:szCs w:val="22"/>
        </w:rPr>
        <w:t>Efectivamente, cuando se clasifica información como confidencial es importante someterlo al Comité de Transparencia, quien debe confirmar, modificar o revocar la clasificación.</w:t>
      </w:r>
    </w:p>
    <w:p w14:paraId="56E3A353" w14:textId="77777777" w:rsidR="008A4450" w:rsidRPr="00B36680" w:rsidRDefault="008A4450" w:rsidP="008A4450">
      <w:pPr>
        <w:spacing w:line="360" w:lineRule="auto"/>
        <w:jc w:val="both"/>
        <w:rPr>
          <w:rFonts w:ascii="Palatino Linotype" w:eastAsia="Palatino Linotype" w:hAnsi="Palatino Linotype" w:cs="Palatino Linotype"/>
          <w:sz w:val="22"/>
          <w:szCs w:val="22"/>
        </w:rPr>
      </w:pPr>
    </w:p>
    <w:p w14:paraId="75FD9345" w14:textId="77777777" w:rsidR="008A4450" w:rsidRPr="00B36680" w:rsidRDefault="008A4450" w:rsidP="008A4450">
      <w:pPr>
        <w:shd w:val="clear" w:color="auto" w:fill="FFFFFF"/>
        <w:spacing w:line="360" w:lineRule="auto"/>
        <w:ind w:right="51"/>
        <w:jc w:val="both"/>
        <w:rPr>
          <w:rFonts w:ascii="Palatino Linotype" w:eastAsia="Palatino Linotype" w:hAnsi="Palatino Linotype" w:cs="Palatino Linotype"/>
          <w:sz w:val="22"/>
          <w:szCs w:val="22"/>
        </w:rPr>
      </w:pPr>
      <w:r w:rsidRPr="00B36680">
        <w:rPr>
          <w:rFonts w:ascii="Palatino Linotype" w:eastAsia="Palatino Linotype" w:hAnsi="Palatino Linotype" w:cs="Palatino Linotype"/>
          <w:sz w:val="22"/>
          <w:szCs w:val="22"/>
        </w:rPr>
        <w:t xml:space="preserve">Por lo tanto, la entrega de documentos en su versión pública debe acompañarse necesariamente del Acuerdo del Comité de Transparencia que la sustente, en el que se expongan los fundamentos y razonamientos que llevaron al Sujeto Obligado a testar, suprimir </w:t>
      </w:r>
      <w:r w:rsidRPr="00B36680">
        <w:rPr>
          <w:rFonts w:ascii="Palatino Linotype" w:eastAsia="Palatino Linotype" w:hAnsi="Palatino Linotype" w:cs="Palatino Linotype"/>
          <w:sz w:val="22"/>
          <w:szCs w:val="22"/>
        </w:rPr>
        <w:lastRenderedPageBreak/>
        <w:t xml:space="preserve">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 la parte </w:t>
      </w:r>
      <w:r w:rsidRPr="00B36680">
        <w:rPr>
          <w:rFonts w:ascii="Palatino Linotype" w:eastAsia="Palatino Linotype" w:hAnsi="Palatino Linotype" w:cs="Palatino Linotype"/>
          <w:b/>
          <w:sz w:val="22"/>
          <w:szCs w:val="22"/>
        </w:rPr>
        <w:t>Recurrente</w:t>
      </w:r>
      <w:r w:rsidRPr="00B36680">
        <w:rPr>
          <w:rFonts w:ascii="Palatino Linotype" w:eastAsia="Palatino Linotype" w:hAnsi="Palatino Linotype" w:cs="Palatino Linotype"/>
          <w:sz w:val="22"/>
          <w:szCs w:val="22"/>
        </w:rPr>
        <w:t>.</w:t>
      </w:r>
    </w:p>
    <w:p w14:paraId="1C07C264" w14:textId="77777777" w:rsidR="00422AF6" w:rsidRPr="00B36680" w:rsidRDefault="0067296C">
      <w:pPr>
        <w:spacing w:before="240" w:after="240" w:line="360" w:lineRule="auto"/>
        <w:jc w:val="both"/>
        <w:rPr>
          <w:rFonts w:ascii="Palatino Linotype" w:eastAsia="Palatino Linotype" w:hAnsi="Palatino Linotype" w:cs="Palatino Linotype"/>
          <w:sz w:val="22"/>
          <w:szCs w:val="22"/>
        </w:rPr>
      </w:pPr>
      <w:r w:rsidRPr="00B36680">
        <w:rPr>
          <w:rFonts w:ascii="Palatino Linotype" w:eastAsia="Palatino Linotype" w:hAnsi="Palatino Linotype" w:cs="Palatino Linotype"/>
          <w:sz w:val="22"/>
          <w:szCs w:val="22"/>
        </w:rPr>
        <w:t>Por lo anteriormente expuesto y con fundamento en lo prescrito en los artículos 5 párrafos trigésimo noveno, cuadragésimo y cuadragésimo primero de la Constitución Política del Estado Libre y Soberano de México; 2, fracción II; 29, 36 fracciones I y II; 176, 178, 181, 185 y 186 fracción III de la Ley de Transparencia y Acceso a la Información Pública del Estado de México y Municipios, este Pleno:</w:t>
      </w:r>
    </w:p>
    <w:p w14:paraId="70B947C6" w14:textId="77777777" w:rsidR="00422AF6" w:rsidRPr="00B36680" w:rsidRDefault="0067296C">
      <w:pPr>
        <w:pBdr>
          <w:top w:val="nil"/>
          <w:left w:val="nil"/>
          <w:bottom w:val="nil"/>
          <w:right w:val="nil"/>
          <w:between w:val="nil"/>
        </w:pBdr>
        <w:spacing w:before="240" w:after="240" w:line="360" w:lineRule="auto"/>
        <w:ind w:left="567"/>
        <w:jc w:val="center"/>
        <w:rPr>
          <w:rFonts w:ascii="Palatino Linotype" w:eastAsia="Palatino Linotype" w:hAnsi="Palatino Linotype" w:cs="Palatino Linotype"/>
          <w:b/>
          <w:sz w:val="22"/>
          <w:szCs w:val="22"/>
        </w:rPr>
      </w:pPr>
      <w:r w:rsidRPr="00B36680">
        <w:rPr>
          <w:rFonts w:ascii="Palatino Linotype" w:eastAsia="Palatino Linotype" w:hAnsi="Palatino Linotype" w:cs="Palatino Linotype"/>
          <w:b/>
          <w:sz w:val="22"/>
          <w:szCs w:val="22"/>
        </w:rPr>
        <w:t>R E S U E L V E:</w:t>
      </w:r>
    </w:p>
    <w:p w14:paraId="0F0361C8" w14:textId="77777777" w:rsidR="00422AF6" w:rsidRPr="00B36680" w:rsidRDefault="0067296C">
      <w:pPr>
        <w:spacing w:before="240" w:after="240" w:line="360" w:lineRule="auto"/>
        <w:jc w:val="both"/>
        <w:rPr>
          <w:rFonts w:ascii="Palatino Linotype" w:eastAsia="Palatino Linotype" w:hAnsi="Palatino Linotype" w:cs="Palatino Linotype"/>
          <w:b/>
          <w:sz w:val="22"/>
          <w:szCs w:val="22"/>
        </w:rPr>
      </w:pPr>
      <w:r w:rsidRPr="00B36680">
        <w:rPr>
          <w:rFonts w:ascii="Palatino Linotype" w:eastAsia="Palatino Linotype" w:hAnsi="Palatino Linotype" w:cs="Palatino Linotype"/>
          <w:b/>
          <w:sz w:val="22"/>
          <w:szCs w:val="22"/>
        </w:rPr>
        <w:t xml:space="preserve">Primero. </w:t>
      </w:r>
      <w:r w:rsidRPr="00B36680">
        <w:rPr>
          <w:rFonts w:ascii="Palatino Linotype" w:eastAsia="Palatino Linotype" w:hAnsi="Palatino Linotype" w:cs="Palatino Linotype"/>
          <w:sz w:val="22"/>
          <w:szCs w:val="22"/>
        </w:rPr>
        <w:t>Resultan</w:t>
      </w:r>
      <w:r w:rsidRPr="00B36680">
        <w:rPr>
          <w:rFonts w:ascii="Palatino Linotype" w:eastAsia="Palatino Linotype" w:hAnsi="Palatino Linotype" w:cs="Palatino Linotype"/>
          <w:b/>
          <w:sz w:val="22"/>
          <w:szCs w:val="22"/>
        </w:rPr>
        <w:t xml:space="preserve"> </w:t>
      </w:r>
      <w:r w:rsidR="00681746" w:rsidRPr="00B36680">
        <w:rPr>
          <w:rFonts w:ascii="Palatino Linotype" w:eastAsia="Palatino Linotype" w:hAnsi="Palatino Linotype" w:cs="Palatino Linotype"/>
          <w:b/>
          <w:sz w:val="22"/>
          <w:szCs w:val="22"/>
        </w:rPr>
        <w:t xml:space="preserve">parcialmente </w:t>
      </w:r>
      <w:r w:rsidR="00E3722B" w:rsidRPr="00B36680">
        <w:rPr>
          <w:rFonts w:ascii="Palatino Linotype" w:eastAsia="Palatino Linotype" w:hAnsi="Palatino Linotype" w:cs="Palatino Linotype"/>
          <w:b/>
          <w:sz w:val="22"/>
          <w:szCs w:val="22"/>
        </w:rPr>
        <w:t>fundado</w:t>
      </w:r>
      <w:r w:rsidRPr="00B36680">
        <w:rPr>
          <w:rFonts w:ascii="Palatino Linotype" w:eastAsia="Palatino Linotype" w:hAnsi="Palatino Linotype" w:cs="Palatino Linotype"/>
          <w:b/>
          <w:sz w:val="22"/>
          <w:szCs w:val="22"/>
        </w:rPr>
        <w:t xml:space="preserve">s </w:t>
      </w:r>
      <w:r w:rsidRPr="00B36680">
        <w:rPr>
          <w:rFonts w:ascii="Palatino Linotype" w:eastAsia="Palatino Linotype" w:hAnsi="Palatino Linotype" w:cs="Palatino Linotype"/>
          <w:sz w:val="22"/>
          <w:szCs w:val="22"/>
        </w:rPr>
        <w:t xml:space="preserve">los motivos de inconformidad hechos valer por </w:t>
      </w:r>
      <w:r w:rsidRPr="00B36680">
        <w:rPr>
          <w:rFonts w:ascii="Palatino Linotype" w:eastAsia="Palatino Linotype" w:hAnsi="Palatino Linotype" w:cs="Palatino Linotype"/>
          <w:b/>
          <w:sz w:val="22"/>
          <w:szCs w:val="22"/>
        </w:rPr>
        <w:t>la parte Recurrente</w:t>
      </w:r>
      <w:r w:rsidRPr="00B36680">
        <w:rPr>
          <w:rFonts w:ascii="Palatino Linotype" w:eastAsia="Palatino Linotype" w:hAnsi="Palatino Linotype" w:cs="Palatino Linotype"/>
          <w:sz w:val="22"/>
          <w:szCs w:val="22"/>
        </w:rPr>
        <w:t xml:space="preserve"> en </w:t>
      </w:r>
      <w:r w:rsidR="00E3722B" w:rsidRPr="00B36680">
        <w:rPr>
          <w:rFonts w:ascii="Palatino Linotype" w:eastAsia="Palatino Linotype" w:hAnsi="Palatino Linotype" w:cs="Palatino Linotype"/>
          <w:sz w:val="22"/>
          <w:szCs w:val="22"/>
        </w:rPr>
        <w:t>el</w:t>
      </w:r>
      <w:r w:rsidRPr="00B36680">
        <w:rPr>
          <w:rFonts w:ascii="Palatino Linotype" w:eastAsia="Palatino Linotype" w:hAnsi="Palatino Linotype" w:cs="Palatino Linotype"/>
          <w:sz w:val="22"/>
          <w:szCs w:val="22"/>
        </w:rPr>
        <w:t xml:space="preserve"> Recurso de Revisión</w:t>
      </w:r>
      <w:r w:rsidRPr="00B36680">
        <w:rPr>
          <w:rFonts w:ascii="Palatino Linotype" w:eastAsia="Palatino Linotype" w:hAnsi="Palatino Linotype" w:cs="Palatino Linotype"/>
          <w:b/>
          <w:sz w:val="22"/>
          <w:szCs w:val="22"/>
        </w:rPr>
        <w:t xml:space="preserve"> </w:t>
      </w:r>
      <w:r w:rsidR="00CE13AE" w:rsidRPr="00B36680">
        <w:rPr>
          <w:rFonts w:ascii="Palatino Linotype" w:eastAsia="Palatino Linotype" w:hAnsi="Palatino Linotype" w:cs="Palatino Linotype"/>
          <w:b/>
          <w:sz w:val="22"/>
          <w:szCs w:val="22"/>
        </w:rPr>
        <w:t>04364/INFOEM/IP/RR/2025</w:t>
      </w:r>
      <w:r w:rsidRPr="00B36680">
        <w:rPr>
          <w:rFonts w:ascii="Palatino Linotype" w:eastAsia="Palatino Linotype" w:hAnsi="Palatino Linotype" w:cs="Palatino Linotype"/>
          <w:b/>
          <w:sz w:val="22"/>
          <w:szCs w:val="22"/>
        </w:rPr>
        <w:t xml:space="preserve">, </w:t>
      </w:r>
      <w:r w:rsidRPr="00B36680">
        <w:rPr>
          <w:rFonts w:ascii="Palatino Linotype" w:eastAsia="Palatino Linotype" w:hAnsi="Palatino Linotype" w:cs="Palatino Linotype"/>
          <w:sz w:val="22"/>
          <w:szCs w:val="22"/>
        </w:rPr>
        <w:t>por lo que</w:t>
      </w:r>
      <w:r w:rsidRPr="00B36680">
        <w:rPr>
          <w:rFonts w:ascii="Palatino Linotype" w:eastAsia="Palatino Linotype" w:hAnsi="Palatino Linotype" w:cs="Palatino Linotype"/>
          <w:b/>
          <w:sz w:val="22"/>
          <w:szCs w:val="22"/>
        </w:rPr>
        <w:t xml:space="preserve">, en términos del Considerando Cuarto </w:t>
      </w:r>
      <w:r w:rsidRPr="00B36680">
        <w:rPr>
          <w:rFonts w:ascii="Palatino Linotype" w:eastAsia="Palatino Linotype" w:hAnsi="Palatino Linotype" w:cs="Palatino Linotype"/>
          <w:sz w:val="22"/>
          <w:szCs w:val="22"/>
        </w:rPr>
        <w:t>de la presente resolución</w:t>
      </w:r>
      <w:r w:rsidRPr="00B36680">
        <w:rPr>
          <w:rFonts w:ascii="Palatino Linotype" w:eastAsia="Palatino Linotype" w:hAnsi="Palatino Linotype" w:cs="Palatino Linotype"/>
          <w:b/>
          <w:sz w:val="22"/>
          <w:szCs w:val="22"/>
        </w:rPr>
        <w:t xml:space="preserve">, se </w:t>
      </w:r>
      <w:r w:rsidR="00681746" w:rsidRPr="00B36680">
        <w:rPr>
          <w:rFonts w:ascii="Palatino Linotype" w:eastAsia="Palatino Linotype" w:hAnsi="Palatino Linotype" w:cs="Palatino Linotype"/>
          <w:b/>
          <w:sz w:val="22"/>
          <w:szCs w:val="22"/>
        </w:rPr>
        <w:t>MODIFICA</w:t>
      </w:r>
      <w:r w:rsidRPr="00B36680">
        <w:rPr>
          <w:rFonts w:ascii="Palatino Linotype" w:eastAsia="Palatino Linotype" w:hAnsi="Palatino Linotype" w:cs="Palatino Linotype"/>
          <w:b/>
          <w:sz w:val="22"/>
          <w:szCs w:val="22"/>
        </w:rPr>
        <w:t xml:space="preserve"> </w:t>
      </w:r>
      <w:r w:rsidRPr="00B36680">
        <w:rPr>
          <w:rFonts w:ascii="Palatino Linotype" w:eastAsia="Palatino Linotype" w:hAnsi="Palatino Linotype" w:cs="Palatino Linotype"/>
          <w:sz w:val="22"/>
          <w:szCs w:val="22"/>
        </w:rPr>
        <w:t>la respuesta del</w:t>
      </w:r>
      <w:r w:rsidRPr="00B36680">
        <w:rPr>
          <w:rFonts w:ascii="Palatino Linotype" w:eastAsia="Palatino Linotype" w:hAnsi="Palatino Linotype" w:cs="Palatino Linotype"/>
          <w:b/>
          <w:sz w:val="22"/>
          <w:szCs w:val="22"/>
        </w:rPr>
        <w:t xml:space="preserve"> Sujeto Obligado.</w:t>
      </w:r>
    </w:p>
    <w:p w14:paraId="0FCAEA09" w14:textId="77777777" w:rsidR="00422AF6" w:rsidRPr="00B36680" w:rsidRDefault="0067296C">
      <w:pPr>
        <w:spacing w:before="240" w:after="240" w:line="360" w:lineRule="auto"/>
        <w:jc w:val="both"/>
        <w:rPr>
          <w:rFonts w:ascii="Palatino Linotype" w:eastAsia="Palatino Linotype" w:hAnsi="Palatino Linotype" w:cs="Palatino Linotype"/>
          <w:b/>
          <w:sz w:val="22"/>
          <w:szCs w:val="22"/>
        </w:rPr>
      </w:pPr>
      <w:bookmarkStart w:id="2" w:name="_heading=h.j3ppyxwlb1s2" w:colFirst="0" w:colLast="0"/>
      <w:bookmarkEnd w:id="2"/>
      <w:r w:rsidRPr="00B36680">
        <w:rPr>
          <w:rFonts w:ascii="Palatino Linotype" w:eastAsia="Palatino Linotype" w:hAnsi="Palatino Linotype" w:cs="Palatino Linotype"/>
          <w:b/>
          <w:sz w:val="22"/>
          <w:szCs w:val="22"/>
        </w:rPr>
        <w:t xml:space="preserve">Segundo. Se Ordena al Sujeto Obligado </w:t>
      </w:r>
      <w:r w:rsidRPr="00B36680">
        <w:rPr>
          <w:rFonts w:ascii="Palatino Linotype" w:eastAsia="Palatino Linotype" w:hAnsi="Palatino Linotype" w:cs="Palatino Linotype"/>
          <w:sz w:val="22"/>
          <w:szCs w:val="22"/>
        </w:rPr>
        <w:t>que en términos de los</w:t>
      </w:r>
      <w:r w:rsidRPr="00B36680">
        <w:rPr>
          <w:rFonts w:ascii="Palatino Linotype" w:eastAsia="Palatino Linotype" w:hAnsi="Palatino Linotype" w:cs="Palatino Linotype"/>
          <w:b/>
          <w:sz w:val="22"/>
          <w:szCs w:val="22"/>
        </w:rPr>
        <w:t xml:space="preserve"> Considerandos Cuarto y Quinto </w:t>
      </w:r>
      <w:r w:rsidRPr="00B36680">
        <w:rPr>
          <w:rFonts w:ascii="Palatino Linotype" w:eastAsia="Palatino Linotype" w:hAnsi="Palatino Linotype" w:cs="Palatino Linotype"/>
          <w:sz w:val="22"/>
          <w:szCs w:val="22"/>
        </w:rPr>
        <w:t xml:space="preserve">de esta resolución, haga entrega a </w:t>
      </w:r>
      <w:r w:rsidRPr="00B36680">
        <w:rPr>
          <w:rFonts w:ascii="Palatino Linotype" w:eastAsia="Palatino Linotype" w:hAnsi="Palatino Linotype" w:cs="Palatino Linotype"/>
          <w:b/>
          <w:sz w:val="22"/>
          <w:szCs w:val="22"/>
        </w:rPr>
        <w:t>la parte Recurrente a través del SAIMEX</w:t>
      </w:r>
      <w:r w:rsidR="00FE0BFB" w:rsidRPr="00B36680">
        <w:rPr>
          <w:rFonts w:ascii="Palatino Linotype" w:eastAsia="Palatino Linotype" w:hAnsi="Palatino Linotype" w:cs="Palatino Linotype"/>
          <w:b/>
          <w:sz w:val="22"/>
          <w:szCs w:val="22"/>
        </w:rPr>
        <w:t xml:space="preserve">, </w:t>
      </w:r>
      <w:r w:rsidR="00A93180" w:rsidRPr="00B36680">
        <w:rPr>
          <w:rFonts w:ascii="Palatino Linotype" w:eastAsia="Palatino Linotype" w:hAnsi="Palatino Linotype" w:cs="Palatino Linotype"/>
          <w:b/>
          <w:sz w:val="22"/>
          <w:szCs w:val="22"/>
        </w:rPr>
        <w:t xml:space="preserve">previa búsqueda exhaustiva y razonable, </w:t>
      </w:r>
      <w:r w:rsidR="00FE0BFB" w:rsidRPr="00B36680">
        <w:rPr>
          <w:rFonts w:ascii="Palatino Linotype" w:eastAsia="Palatino Linotype" w:hAnsi="Palatino Linotype" w:cs="Palatino Linotype"/>
          <w:b/>
          <w:sz w:val="22"/>
          <w:szCs w:val="22"/>
        </w:rPr>
        <w:t>de ser el caso en versión pública,</w:t>
      </w:r>
      <w:r w:rsidRPr="00B36680">
        <w:rPr>
          <w:rFonts w:ascii="Palatino Linotype" w:eastAsia="Palatino Linotype" w:hAnsi="Palatino Linotype" w:cs="Palatino Linotype"/>
          <w:b/>
          <w:sz w:val="22"/>
          <w:szCs w:val="22"/>
        </w:rPr>
        <w:t xml:space="preserve"> </w:t>
      </w:r>
      <w:r w:rsidR="00E3722B" w:rsidRPr="00B36680">
        <w:rPr>
          <w:rFonts w:ascii="Palatino Linotype" w:eastAsia="Palatino Linotype" w:hAnsi="Palatino Linotype" w:cs="Palatino Linotype"/>
          <w:b/>
          <w:sz w:val="22"/>
          <w:szCs w:val="22"/>
        </w:rPr>
        <w:t>los documentos donde conste la siguiente información</w:t>
      </w:r>
      <w:r w:rsidRPr="00B36680">
        <w:rPr>
          <w:rFonts w:ascii="Palatino Linotype" w:eastAsia="Palatino Linotype" w:hAnsi="Palatino Linotype" w:cs="Palatino Linotype"/>
          <w:b/>
          <w:sz w:val="22"/>
          <w:szCs w:val="22"/>
        </w:rPr>
        <w:t xml:space="preserve">: </w:t>
      </w:r>
    </w:p>
    <w:p w14:paraId="76810D78" w14:textId="77777777" w:rsidR="00D9098E" w:rsidRPr="00B36680" w:rsidRDefault="00D9098E" w:rsidP="00B672B6">
      <w:pPr>
        <w:pStyle w:val="Prrafodelista"/>
        <w:numPr>
          <w:ilvl w:val="0"/>
          <w:numId w:val="13"/>
        </w:numPr>
        <w:ind w:left="993" w:right="843"/>
        <w:jc w:val="both"/>
        <w:rPr>
          <w:rFonts w:ascii="Palatino Linotype" w:hAnsi="Palatino Linotype"/>
          <w:b/>
          <w:i/>
          <w:sz w:val="22"/>
          <w:szCs w:val="22"/>
        </w:rPr>
      </w:pPr>
      <w:r w:rsidRPr="00B36680">
        <w:rPr>
          <w:rFonts w:ascii="Palatino Linotype" w:hAnsi="Palatino Linotype"/>
          <w:b/>
          <w:i/>
          <w:sz w:val="22"/>
          <w:szCs w:val="22"/>
        </w:rPr>
        <w:lastRenderedPageBreak/>
        <w:t xml:space="preserve">Informes </w:t>
      </w:r>
      <w:r w:rsidR="00A93180" w:rsidRPr="00B36680">
        <w:rPr>
          <w:rFonts w:ascii="Palatino Linotype" w:hAnsi="Palatino Linotype"/>
          <w:b/>
          <w:i/>
          <w:sz w:val="22"/>
          <w:szCs w:val="22"/>
        </w:rPr>
        <w:t xml:space="preserve">de actividades </w:t>
      </w:r>
      <w:r w:rsidRPr="00B36680">
        <w:rPr>
          <w:rFonts w:ascii="Palatino Linotype" w:hAnsi="Palatino Linotype"/>
          <w:b/>
          <w:i/>
          <w:sz w:val="22"/>
          <w:szCs w:val="22"/>
        </w:rPr>
        <w:t xml:space="preserve">trimestrales </w:t>
      </w:r>
      <w:r w:rsidR="00973311" w:rsidRPr="00B36680">
        <w:rPr>
          <w:rFonts w:ascii="Palatino Linotype" w:hAnsi="Palatino Linotype"/>
          <w:b/>
          <w:i/>
          <w:sz w:val="22"/>
          <w:szCs w:val="22"/>
        </w:rPr>
        <w:t>faltantes de los integrantes del Cabildo de los ejercicios f</w:t>
      </w:r>
      <w:r w:rsidR="00A93180" w:rsidRPr="00B36680">
        <w:rPr>
          <w:rFonts w:ascii="Palatino Linotype" w:hAnsi="Palatino Linotype"/>
          <w:b/>
          <w:i/>
          <w:sz w:val="22"/>
          <w:szCs w:val="22"/>
        </w:rPr>
        <w:t>iscales 2020, 2021, 2023 y 2024 remitidos a la Secretaría del Ayuntamiento.</w:t>
      </w:r>
    </w:p>
    <w:p w14:paraId="4FEEA942" w14:textId="77777777" w:rsidR="00B672B6" w:rsidRPr="00B36680" w:rsidRDefault="00B672B6" w:rsidP="00B672B6">
      <w:pPr>
        <w:pStyle w:val="Prrafodelista"/>
        <w:ind w:left="1287" w:right="843"/>
        <w:jc w:val="both"/>
        <w:rPr>
          <w:rFonts w:ascii="Palatino Linotype" w:hAnsi="Palatino Linotype"/>
          <w:b/>
          <w:i/>
          <w:sz w:val="22"/>
          <w:szCs w:val="22"/>
        </w:rPr>
      </w:pPr>
    </w:p>
    <w:p w14:paraId="11E01BC7" w14:textId="77777777" w:rsidR="004E7FF3" w:rsidRPr="00B36680" w:rsidRDefault="004E7FF3" w:rsidP="004E7FF3">
      <w:pPr>
        <w:pBdr>
          <w:top w:val="nil"/>
          <w:left w:val="nil"/>
          <w:bottom w:val="nil"/>
          <w:right w:val="nil"/>
          <w:between w:val="nil"/>
        </w:pBdr>
        <w:ind w:left="284" w:right="560"/>
        <w:jc w:val="both"/>
        <w:rPr>
          <w:rFonts w:ascii="Palatino Linotype" w:eastAsia="Palatino Linotype" w:hAnsi="Palatino Linotype" w:cs="Palatino Linotype"/>
          <w:i/>
          <w:sz w:val="22"/>
          <w:szCs w:val="22"/>
        </w:rPr>
      </w:pPr>
      <w:r w:rsidRPr="00B36680">
        <w:rPr>
          <w:rFonts w:ascii="Palatino Linotype" w:eastAsia="Palatino Linotype" w:hAnsi="Palatino Linotype" w:cs="Palatino Linotype"/>
          <w:i/>
          <w:sz w:val="22"/>
          <w:szCs w:val="22"/>
        </w:rPr>
        <w:t>Para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w:t>
      </w:r>
      <w:r w:rsidRPr="00B36680">
        <w:rPr>
          <w:rFonts w:ascii="Palatino Linotype" w:eastAsia="Palatino Linotype" w:hAnsi="Palatino Linotype" w:cs="Palatino Linotype"/>
          <w:b/>
          <w:i/>
          <w:sz w:val="22"/>
          <w:szCs w:val="22"/>
        </w:rPr>
        <w:t>,</w:t>
      </w:r>
      <w:r w:rsidRPr="00B36680">
        <w:rPr>
          <w:rFonts w:ascii="Palatino Linotype" w:eastAsia="Palatino Linotype" w:hAnsi="Palatino Linotype" w:cs="Palatino Linotype"/>
          <w:i/>
          <w:sz w:val="22"/>
          <w:szCs w:val="22"/>
        </w:rPr>
        <w:t xml:space="preserve"> y  se ponga a disposición de la parte Recurrente, en términos de los artículos 49, fracción VIII,  de la Ley de Transparencia y Acceso a la Información Pública del Estado de México y Municipios.</w:t>
      </w:r>
    </w:p>
    <w:p w14:paraId="5D9649C1" w14:textId="77777777" w:rsidR="00681746" w:rsidRPr="00B36680" w:rsidRDefault="00681746" w:rsidP="004E7FF3">
      <w:pPr>
        <w:pBdr>
          <w:top w:val="nil"/>
          <w:left w:val="nil"/>
          <w:bottom w:val="nil"/>
          <w:right w:val="nil"/>
          <w:between w:val="nil"/>
        </w:pBdr>
        <w:ind w:left="284" w:right="560"/>
        <w:jc w:val="both"/>
        <w:rPr>
          <w:rFonts w:ascii="Palatino Linotype" w:eastAsia="Palatino Linotype" w:hAnsi="Palatino Linotype" w:cs="Palatino Linotype"/>
          <w:i/>
          <w:sz w:val="22"/>
          <w:szCs w:val="22"/>
        </w:rPr>
      </w:pPr>
    </w:p>
    <w:p w14:paraId="12FEBEA0" w14:textId="77777777" w:rsidR="00422AF6" w:rsidRPr="00B36680" w:rsidRDefault="0067296C">
      <w:pPr>
        <w:spacing w:before="240" w:after="240" w:line="360" w:lineRule="auto"/>
        <w:jc w:val="both"/>
        <w:rPr>
          <w:rFonts w:ascii="Palatino Linotype" w:eastAsia="Palatino Linotype" w:hAnsi="Palatino Linotype" w:cs="Palatino Linotype"/>
          <w:sz w:val="22"/>
          <w:szCs w:val="22"/>
        </w:rPr>
      </w:pPr>
      <w:r w:rsidRPr="00B36680">
        <w:rPr>
          <w:rFonts w:ascii="Palatino Linotype" w:eastAsia="Palatino Linotype" w:hAnsi="Palatino Linotype" w:cs="Palatino Linotype"/>
          <w:b/>
          <w:sz w:val="22"/>
          <w:szCs w:val="22"/>
        </w:rPr>
        <w:t xml:space="preserve">Tercero.  Notifíquese vía SAIMEX, </w:t>
      </w:r>
      <w:r w:rsidRPr="00B36680">
        <w:rPr>
          <w:rFonts w:ascii="Palatino Linotype" w:eastAsia="Palatino Linotype" w:hAnsi="Palatino Linotype" w:cs="Palatino Linotype"/>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1E3BDA4" w14:textId="77777777" w:rsidR="00422AF6" w:rsidRPr="00B36680" w:rsidRDefault="0067296C">
      <w:pPr>
        <w:spacing w:before="240" w:after="240" w:line="360" w:lineRule="auto"/>
        <w:jc w:val="both"/>
        <w:rPr>
          <w:rFonts w:ascii="Palatino Linotype" w:eastAsia="Palatino Linotype" w:hAnsi="Palatino Linotype" w:cs="Palatino Linotype"/>
          <w:sz w:val="22"/>
          <w:szCs w:val="22"/>
        </w:rPr>
      </w:pPr>
      <w:r w:rsidRPr="00B36680">
        <w:rPr>
          <w:rFonts w:ascii="Palatino Linotype" w:eastAsia="Palatino Linotype" w:hAnsi="Palatino Linotype" w:cs="Palatino Linotype"/>
          <w:b/>
          <w:sz w:val="22"/>
          <w:szCs w:val="22"/>
        </w:rPr>
        <w:t xml:space="preserve">Cuarto. </w:t>
      </w:r>
      <w:r w:rsidRPr="00B36680">
        <w:rPr>
          <w:rFonts w:ascii="Palatino Linotype" w:eastAsia="Palatino Linotype" w:hAnsi="Palatino Linotype" w:cs="Palatino Linotype"/>
          <w:sz w:val="22"/>
          <w:szCs w:val="22"/>
        </w:rPr>
        <w:t xml:space="preserve">De conformidad con el artículo 198 de la Ley de Transparencia y Acceso a la Información Pública del Estado de México y Municipios, de considerarlo procedente, el </w:t>
      </w:r>
      <w:r w:rsidRPr="00B36680">
        <w:rPr>
          <w:rFonts w:ascii="Palatino Linotype" w:eastAsia="Palatino Linotype" w:hAnsi="Palatino Linotype" w:cs="Palatino Linotype"/>
          <w:b/>
          <w:sz w:val="22"/>
          <w:szCs w:val="22"/>
        </w:rPr>
        <w:t>Sujeto Obligado</w:t>
      </w:r>
      <w:r w:rsidRPr="00B36680">
        <w:rPr>
          <w:rFonts w:ascii="Palatino Linotype" w:eastAsia="Palatino Linotype" w:hAnsi="Palatino Linotype" w:cs="Palatino Linotype"/>
          <w:sz w:val="22"/>
          <w:szCs w:val="22"/>
        </w:rPr>
        <w:t xml:space="preserve"> de manera fundada y motivada, podrá solicitar una ampliación de plazo para el cumplimiento de la presente resolución.</w:t>
      </w:r>
    </w:p>
    <w:p w14:paraId="28EF1B4A" w14:textId="77777777" w:rsidR="00422AF6" w:rsidRPr="00B36680" w:rsidRDefault="0067296C">
      <w:pPr>
        <w:spacing w:line="360" w:lineRule="auto"/>
        <w:jc w:val="both"/>
        <w:rPr>
          <w:rFonts w:ascii="Palatino Linotype" w:eastAsia="Palatino Linotype" w:hAnsi="Palatino Linotype" w:cs="Palatino Linotype"/>
          <w:sz w:val="22"/>
          <w:szCs w:val="22"/>
        </w:rPr>
      </w:pPr>
      <w:bookmarkStart w:id="3" w:name="_heading=h.tyjcwt" w:colFirst="0" w:colLast="0"/>
      <w:bookmarkEnd w:id="3"/>
      <w:r w:rsidRPr="00B36680">
        <w:rPr>
          <w:rFonts w:ascii="Palatino Linotype" w:eastAsia="Palatino Linotype" w:hAnsi="Palatino Linotype" w:cs="Palatino Linotype"/>
          <w:b/>
          <w:sz w:val="22"/>
          <w:szCs w:val="22"/>
        </w:rPr>
        <w:t xml:space="preserve">Quinto. Notifíquese vía SAIMEX, </w:t>
      </w:r>
      <w:r w:rsidRPr="00B36680">
        <w:rPr>
          <w:rFonts w:ascii="Palatino Linotype" w:eastAsia="Palatino Linotype" w:hAnsi="Palatino Linotype" w:cs="Palatino Linotype"/>
          <w:sz w:val="22"/>
          <w:szCs w:val="22"/>
        </w:rPr>
        <w:t>a</w:t>
      </w:r>
      <w:r w:rsidRPr="00B36680">
        <w:rPr>
          <w:rFonts w:ascii="Palatino Linotype" w:eastAsia="Palatino Linotype" w:hAnsi="Palatino Linotype" w:cs="Palatino Linotype"/>
          <w:b/>
          <w:sz w:val="22"/>
          <w:szCs w:val="22"/>
        </w:rPr>
        <w:t xml:space="preserve"> la parte Recurrente</w:t>
      </w:r>
      <w:r w:rsidRPr="00B36680">
        <w:rPr>
          <w:rFonts w:ascii="Palatino Linotype" w:eastAsia="Palatino Linotype" w:hAnsi="Palatino Linotype" w:cs="Palatino Linotype"/>
          <w:sz w:val="22"/>
          <w:szCs w:val="22"/>
        </w:rPr>
        <w:t xml:space="preserve"> la presente resolución, así como que podrá impugnar vía Juicio de Amparo en los términos de las leyes aplicables, de conformidad con lo establecido en el artículo 196 de la Ley de Transparencia y Acceso a la Información Pública del Estado de México y Municipios.</w:t>
      </w:r>
    </w:p>
    <w:p w14:paraId="77F6B022" w14:textId="77777777" w:rsidR="00F119B4" w:rsidRPr="00B36680" w:rsidRDefault="00F119B4" w:rsidP="00F119B4">
      <w:pPr>
        <w:spacing w:before="240" w:after="240" w:line="360" w:lineRule="auto"/>
        <w:ind w:right="49"/>
        <w:jc w:val="both"/>
        <w:rPr>
          <w:rFonts w:ascii="Palatino Linotype" w:eastAsia="Palatino Linotype" w:hAnsi="Palatino Linotype" w:cs="Palatino Linotype"/>
          <w:sz w:val="22"/>
          <w:szCs w:val="22"/>
        </w:rPr>
      </w:pPr>
      <w:r w:rsidRPr="00B36680">
        <w:rPr>
          <w:rFonts w:ascii="Palatino Linotype" w:eastAsia="Palatino Linotype" w:hAnsi="Palatino Linotype" w:cs="Palatino Linotype"/>
          <w:b/>
          <w:sz w:val="22"/>
          <w:szCs w:val="22"/>
        </w:rPr>
        <w:lastRenderedPageBreak/>
        <w:t>Sexto.</w:t>
      </w:r>
      <w:r w:rsidRPr="00B36680">
        <w:rPr>
          <w:rFonts w:ascii="Palatino Linotype" w:eastAsia="Palatino Linotype" w:hAnsi="Palatino Linotype" w:cs="Palatino Linotype"/>
          <w:sz w:val="22"/>
          <w:szCs w:val="22"/>
        </w:rPr>
        <w:t xml:space="preserve"> </w:t>
      </w:r>
      <w:r w:rsidRPr="00B36680">
        <w:rPr>
          <w:rFonts w:ascii="Palatino Linotype" w:eastAsia="Palatino Linotype" w:hAnsi="Palatino Linotype" w:cs="Palatino Linotype"/>
          <w:b/>
          <w:sz w:val="22"/>
          <w:szCs w:val="22"/>
        </w:rPr>
        <w:t xml:space="preserve">Gírese </w:t>
      </w:r>
      <w:r w:rsidRPr="00B36680">
        <w:rPr>
          <w:rFonts w:ascii="Palatino Linotype" w:eastAsia="Palatino Linotype" w:hAnsi="Palatino Linotype" w:cs="Palatino Linotype"/>
          <w:sz w:val="22"/>
          <w:szCs w:val="22"/>
        </w:rPr>
        <w:t xml:space="preserve">oficio a la Dirección de Protección de Datos Personales de este Instituto para hacer de su conocimiento la presente resolución, a fin de que en ejercicio de sus atribuciones y de conformidad con el artículo 82 de la Ley de Protección de Datos Personales en Posesión de Sujetos Obligados del Estado de México y Municipios, determine lo conducente, en términos de lo señalado en el </w:t>
      </w:r>
      <w:r w:rsidRPr="00B36680">
        <w:rPr>
          <w:rFonts w:ascii="Palatino Linotype" w:eastAsia="Palatino Linotype" w:hAnsi="Palatino Linotype" w:cs="Palatino Linotype"/>
          <w:b/>
          <w:sz w:val="22"/>
          <w:szCs w:val="22"/>
        </w:rPr>
        <w:t>Considerando Cuarto</w:t>
      </w:r>
      <w:r w:rsidRPr="00B36680">
        <w:rPr>
          <w:rFonts w:ascii="Palatino Linotype" w:eastAsia="Palatino Linotype" w:hAnsi="Palatino Linotype" w:cs="Palatino Linotype"/>
          <w:sz w:val="22"/>
          <w:szCs w:val="22"/>
        </w:rPr>
        <w:t xml:space="preserve"> de la presente resolución.</w:t>
      </w:r>
    </w:p>
    <w:p w14:paraId="4DD008C7" w14:textId="3A3AC675" w:rsidR="00422AF6" w:rsidRPr="007A0DA3" w:rsidRDefault="0067296C">
      <w:pPr>
        <w:spacing w:line="360" w:lineRule="auto"/>
        <w:ind w:right="-93"/>
        <w:jc w:val="both"/>
        <w:rPr>
          <w:rFonts w:ascii="Palatino Linotype" w:eastAsia="Palatino Linotype" w:hAnsi="Palatino Linotype" w:cs="Palatino Linotype"/>
          <w:sz w:val="22"/>
          <w:szCs w:val="22"/>
        </w:rPr>
      </w:pPr>
      <w:bookmarkStart w:id="4" w:name="_heading=h.zgmzruezwlco" w:colFirst="0" w:colLast="0"/>
      <w:bookmarkStart w:id="5" w:name="_heading=h.jl0dlasot4f" w:colFirst="0" w:colLast="0"/>
      <w:bookmarkEnd w:id="4"/>
      <w:bookmarkEnd w:id="5"/>
      <w:r w:rsidRPr="00B36680">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w:t>
      </w:r>
      <w:r w:rsidR="000F29F8" w:rsidRPr="00B36680">
        <w:rPr>
          <w:rFonts w:ascii="Palatino Linotype" w:eastAsia="Palatino Linotype" w:hAnsi="Palatino Linotype" w:cs="Palatino Linotype"/>
          <w:sz w:val="22"/>
          <w:szCs w:val="22"/>
        </w:rPr>
        <w:t>OCTAVA</w:t>
      </w:r>
      <w:r w:rsidRPr="00B36680">
        <w:rPr>
          <w:rFonts w:ascii="Palatino Linotype" w:eastAsia="Palatino Linotype" w:hAnsi="Palatino Linotype" w:cs="Palatino Linotype"/>
          <w:sz w:val="22"/>
          <w:szCs w:val="22"/>
        </w:rPr>
        <w:t xml:space="preserve"> SESIÓN ORDINARIA CELEBRADA EL </w:t>
      </w:r>
      <w:r w:rsidR="000F29F8" w:rsidRPr="00B36680">
        <w:rPr>
          <w:rFonts w:ascii="Palatino Linotype" w:eastAsia="Palatino Linotype" w:hAnsi="Palatino Linotype" w:cs="Palatino Linotype"/>
          <w:sz w:val="22"/>
          <w:szCs w:val="22"/>
        </w:rPr>
        <w:t>TRECE</w:t>
      </w:r>
      <w:r w:rsidRPr="00B36680">
        <w:rPr>
          <w:rFonts w:ascii="Palatino Linotype" w:eastAsia="Palatino Linotype" w:hAnsi="Palatino Linotype" w:cs="Palatino Linotype"/>
          <w:sz w:val="22"/>
          <w:szCs w:val="22"/>
        </w:rPr>
        <w:t xml:space="preserve"> DE </w:t>
      </w:r>
      <w:r w:rsidR="00AA114E" w:rsidRPr="00B36680">
        <w:rPr>
          <w:rFonts w:ascii="Palatino Linotype" w:eastAsia="Palatino Linotype" w:hAnsi="Palatino Linotype" w:cs="Palatino Linotype"/>
          <w:sz w:val="22"/>
          <w:szCs w:val="22"/>
        </w:rPr>
        <w:t>AGOSTO</w:t>
      </w:r>
      <w:r w:rsidRPr="00B36680">
        <w:rPr>
          <w:rFonts w:ascii="Palatino Linotype" w:eastAsia="Palatino Linotype" w:hAnsi="Palatino Linotype" w:cs="Palatino Linotype"/>
          <w:sz w:val="22"/>
          <w:szCs w:val="22"/>
        </w:rPr>
        <w:t xml:space="preserve"> DE DOS MIL VEINTICINCO, ANTE EL SECRETARIO TÉCNICO DEL PLENO ALEXIS TAPIA RAMÍREZ.</w:t>
      </w:r>
      <w:r w:rsidR="008A3657" w:rsidRPr="007A0DA3">
        <w:rPr>
          <w:rFonts w:ascii="Palatino Linotype" w:eastAsia="Palatino Linotype" w:hAnsi="Palatino Linotype" w:cs="Palatino Linotype"/>
          <w:sz w:val="22"/>
          <w:szCs w:val="22"/>
        </w:rPr>
        <w:t xml:space="preserve"> </w:t>
      </w:r>
    </w:p>
    <w:p w14:paraId="40EDA105" w14:textId="77777777" w:rsidR="00422AF6" w:rsidRPr="007A0DA3" w:rsidRDefault="00422AF6">
      <w:pPr>
        <w:spacing w:line="360" w:lineRule="auto"/>
        <w:ind w:right="-93"/>
        <w:jc w:val="both"/>
        <w:rPr>
          <w:rFonts w:ascii="Palatino Linotype" w:eastAsia="Palatino Linotype" w:hAnsi="Palatino Linotype" w:cs="Palatino Linotype"/>
          <w:sz w:val="22"/>
          <w:szCs w:val="22"/>
        </w:rPr>
      </w:pPr>
    </w:p>
    <w:p w14:paraId="774717C7" w14:textId="77777777" w:rsidR="00422AF6" w:rsidRPr="007A0DA3" w:rsidRDefault="00422AF6">
      <w:pPr>
        <w:spacing w:line="360" w:lineRule="auto"/>
        <w:ind w:right="-93"/>
        <w:jc w:val="both"/>
        <w:rPr>
          <w:rFonts w:ascii="Palatino Linotype" w:eastAsia="Palatino Linotype" w:hAnsi="Palatino Linotype" w:cs="Palatino Linotype"/>
          <w:sz w:val="22"/>
          <w:szCs w:val="22"/>
        </w:rPr>
      </w:pPr>
    </w:p>
    <w:p w14:paraId="7D681AC3" w14:textId="77777777" w:rsidR="00422AF6" w:rsidRPr="007A0DA3" w:rsidRDefault="00422AF6">
      <w:pPr>
        <w:spacing w:line="360" w:lineRule="auto"/>
        <w:ind w:right="-93"/>
        <w:jc w:val="both"/>
        <w:rPr>
          <w:rFonts w:ascii="Palatino Linotype" w:eastAsia="Palatino Linotype" w:hAnsi="Palatino Linotype" w:cs="Palatino Linotype"/>
          <w:sz w:val="22"/>
          <w:szCs w:val="22"/>
        </w:rPr>
      </w:pPr>
    </w:p>
    <w:p w14:paraId="1DD79338" w14:textId="77777777" w:rsidR="00422AF6" w:rsidRPr="007A0DA3" w:rsidRDefault="00422AF6">
      <w:pPr>
        <w:spacing w:line="360" w:lineRule="auto"/>
        <w:ind w:right="-93"/>
        <w:jc w:val="both"/>
        <w:rPr>
          <w:rFonts w:ascii="Palatino Linotype" w:eastAsia="Palatino Linotype" w:hAnsi="Palatino Linotype" w:cs="Palatino Linotype"/>
          <w:sz w:val="22"/>
          <w:szCs w:val="22"/>
        </w:rPr>
      </w:pPr>
    </w:p>
    <w:p w14:paraId="72377FDE" w14:textId="77777777" w:rsidR="00422AF6" w:rsidRPr="007A0DA3" w:rsidRDefault="00422AF6">
      <w:pPr>
        <w:spacing w:line="360" w:lineRule="auto"/>
        <w:ind w:right="-93"/>
        <w:jc w:val="both"/>
        <w:rPr>
          <w:rFonts w:ascii="Palatino Linotype" w:eastAsia="Palatino Linotype" w:hAnsi="Palatino Linotype" w:cs="Palatino Linotype"/>
          <w:sz w:val="22"/>
          <w:szCs w:val="22"/>
        </w:rPr>
      </w:pPr>
    </w:p>
    <w:p w14:paraId="56314E26" w14:textId="77777777" w:rsidR="00422AF6" w:rsidRPr="007A0DA3" w:rsidRDefault="00422AF6">
      <w:pPr>
        <w:spacing w:line="360" w:lineRule="auto"/>
        <w:ind w:right="-93"/>
        <w:jc w:val="both"/>
        <w:rPr>
          <w:rFonts w:ascii="Palatino Linotype" w:eastAsia="Palatino Linotype" w:hAnsi="Palatino Linotype" w:cs="Palatino Linotype"/>
          <w:sz w:val="22"/>
          <w:szCs w:val="22"/>
        </w:rPr>
      </w:pPr>
    </w:p>
    <w:p w14:paraId="3C8FF43A" w14:textId="77777777" w:rsidR="00422AF6" w:rsidRPr="007A0DA3" w:rsidRDefault="00422AF6">
      <w:pPr>
        <w:spacing w:line="360" w:lineRule="auto"/>
        <w:ind w:right="-93"/>
        <w:jc w:val="both"/>
        <w:rPr>
          <w:rFonts w:ascii="Palatino Linotype" w:eastAsia="Palatino Linotype" w:hAnsi="Palatino Linotype" w:cs="Palatino Linotype"/>
          <w:sz w:val="22"/>
          <w:szCs w:val="22"/>
        </w:rPr>
      </w:pPr>
    </w:p>
    <w:p w14:paraId="7999288A" w14:textId="77777777" w:rsidR="00422AF6" w:rsidRPr="007A0DA3" w:rsidRDefault="00422AF6">
      <w:pPr>
        <w:spacing w:line="360" w:lineRule="auto"/>
        <w:ind w:right="-93"/>
        <w:jc w:val="both"/>
        <w:rPr>
          <w:rFonts w:ascii="Palatino Linotype" w:eastAsia="Palatino Linotype" w:hAnsi="Palatino Linotype" w:cs="Palatino Linotype"/>
          <w:sz w:val="22"/>
          <w:szCs w:val="22"/>
        </w:rPr>
      </w:pPr>
    </w:p>
    <w:p w14:paraId="03B51D50" w14:textId="77777777" w:rsidR="00422AF6" w:rsidRPr="007A0DA3" w:rsidRDefault="00422AF6">
      <w:pPr>
        <w:spacing w:line="360" w:lineRule="auto"/>
        <w:ind w:right="-93"/>
        <w:jc w:val="both"/>
        <w:rPr>
          <w:rFonts w:ascii="Palatino Linotype" w:eastAsia="Palatino Linotype" w:hAnsi="Palatino Linotype" w:cs="Palatino Linotype"/>
          <w:sz w:val="22"/>
          <w:szCs w:val="22"/>
        </w:rPr>
      </w:pPr>
    </w:p>
    <w:p w14:paraId="56323E2F" w14:textId="77777777" w:rsidR="00422AF6" w:rsidRPr="007A0DA3" w:rsidRDefault="00422AF6">
      <w:pPr>
        <w:spacing w:line="360" w:lineRule="auto"/>
        <w:ind w:right="-93"/>
        <w:jc w:val="both"/>
        <w:rPr>
          <w:rFonts w:ascii="Palatino Linotype" w:eastAsia="Palatino Linotype" w:hAnsi="Palatino Linotype" w:cs="Palatino Linotype"/>
          <w:sz w:val="22"/>
          <w:szCs w:val="22"/>
        </w:rPr>
      </w:pPr>
    </w:p>
    <w:p w14:paraId="60886CC9" w14:textId="77777777" w:rsidR="00422AF6" w:rsidRPr="007A0DA3" w:rsidRDefault="00422AF6">
      <w:pPr>
        <w:spacing w:line="360" w:lineRule="auto"/>
        <w:ind w:right="-93"/>
        <w:jc w:val="both"/>
        <w:rPr>
          <w:rFonts w:ascii="Palatino Linotype" w:eastAsia="Palatino Linotype" w:hAnsi="Palatino Linotype" w:cs="Palatino Linotype"/>
          <w:sz w:val="22"/>
          <w:szCs w:val="22"/>
        </w:rPr>
      </w:pPr>
    </w:p>
    <w:p w14:paraId="6CC24172" w14:textId="77777777" w:rsidR="00422AF6" w:rsidRPr="007A0DA3" w:rsidRDefault="00422AF6">
      <w:pPr>
        <w:spacing w:line="360" w:lineRule="auto"/>
        <w:ind w:right="-93"/>
        <w:jc w:val="both"/>
        <w:rPr>
          <w:rFonts w:ascii="Palatino Linotype" w:eastAsia="Palatino Linotype" w:hAnsi="Palatino Linotype" w:cs="Palatino Linotype"/>
          <w:sz w:val="22"/>
          <w:szCs w:val="22"/>
        </w:rPr>
      </w:pPr>
    </w:p>
    <w:p w14:paraId="735597DD" w14:textId="77777777" w:rsidR="00422AF6" w:rsidRPr="007A0DA3" w:rsidRDefault="00422AF6">
      <w:pPr>
        <w:spacing w:line="360" w:lineRule="auto"/>
        <w:ind w:right="-93"/>
        <w:jc w:val="both"/>
        <w:rPr>
          <w:rFonts w:ascii="Palatino Linotype" w:eastAsia="Palatino Linotype" w:hAnsi="Palatino Linotype" w:cs="Palatino Linotype"/>
          <w:sz w:val="22"/>
          <w:szCs w:val="22"/>
        </w:rPr>
      </w:pPr>
    </w:p>
    <w:p w14:paraId="35AFF764" w14:textId="77777777" w:rsidR="00422AF6" w:rsidRPr="007A0DA3" w:rsidRDefault="00422AF6">
      <w:pPr>
        <w:spacing w:line="360" w:lineRule="auto"/>
        <w:ind w:right="-93"/>
        <w:jc w:val="both"/>
        <w:rPr>
          <w:rFonts w:ascii="Palatino Linotype" w:eastAsia="Palatino Linotype" w:hAnsi="Palatino Linotype" w:cs="Palatino Linotype"/>
          <w:sz w:val="22"/>
          <w:szCs w:val="22"/>
        </w:rPr>
      </w:pPr>
    </w:p>
    <w:p w14:paraId="3AB285C7" w14:textId="77777777" w:rsidR="00422AF6" w:rsidRPr="007A0DA3" w:rsidRDefault="00422AF6">
      <w:pPr>
        <w:spacing w:line="360" w:lineRule="auto"/>
        <w:ind w:right="-93"/>
        <w:jc w:val="both"/>
        <w:rPr>
          <w:rFonts w:ascii="Palatino Linotype" w:eastAsia="Palatino Linotype" w:hAnsi="Palatino Linotype" w:cs="Palatino Linotype"/>
          <w:sz w:val="22"/>
          <w:szCs w:val="22"/>
        </w:rPr>
      </w:pPr>
    </w:p>
    <w:p w14:paraId="6DC303F3" w14:textId="77777777" w:rsidR="00422AF6" w:rsidRPr="007A0DA3" w:rsidRDefault="00422AF6">
      <w:pPr>
        <w:spacing w:line="360" w:lineRule="auto"/>
        <w:ind w:right="-93"/>
        <w:jc w:val="both"/>
        <w:rPr>
          <w:rFonts w:ascii="Palatino Linotype" w:eastAsia="Palatino Linotype" w:hAnsi="Palatino Linotype" w:cs="Palatino Linotype"/>
          <w:sz w:val="22"/>
          <w:szCs w:val="22"/>
        </w:rPr>
      </w:pPr>
    </w:p>
    <w:p w14:paraId="6D7B6741" w14:textId="77777777" w:rsidR="00422AF6" w:rsidRPr="007A0DA3" w:rsidRDefault="00422AF6">
      <w:pPr>
        <w:spacing w:line="360" w:lineRule="auto"/>
        <w:ind w:right="-93"/>
        <w:jc w:val="both"/>
        <w:rPr>
          <w:rFonts w:ascii="Palatino Linotype" w:eastAsia="Palatino Linotype" w:hAnsi="Palatino Linotype" w:cs="Palatino Linotype"/>
          <w:sz w:val="22"/>
          <w:szCs w:val="22"/>
        </w:rPr>
      </w:pPr>
    </w:p>
    <w:p w14:paraId="32350AB2" w14:textId="77777777" w:rsidR="00422AF6" w:rsidRPr="007A0DA3" w:rsidRDefault="00422AF6">
      <w:pPr>
        <w:spacing w:line="360" w:lineRule="auto"/>
        <w:ind w:right="-93"/>
        <w:jc w:val="both"/>
        <w:rPr>
          <w:rFonts w:ascii="Palatino Linotype" w:eastAsia="Palatino Linotype" w:hAnsi="Palatino Linotype" w:cs="Palatino Linotype"/>
          <w:sz w:val="22"/>
          <w:szCs w:val="22"/>
        </w:rPr>
      </w:pPr>
    </w:p>
    <w:p w14:paraId="37E81FAA" w14:textId="77777777" w:rsidR="00422AF6" w:rsidRPr="007A0DA3" w:rsidRDefault="00422AF6">
      <w:pPr>
        <w:spacing w:line="360" w:lineRule="auto"/>
        <w:ind w:right="49"/>
        <w:jc w:val="both"/>
        <w:rPr>
          <w:rFonts w:ascii="Palatino Linotype" w:eastAsia="Palatino Linotype" w:hAnsi="Palatino Linotype" w:cs="Palatino Linotype"/>
          <w:sz w:val="22"/>
          <w:szCs w:val="22"/>
        </w:rPr>
      </w:pPr>
    </w:p>
    <w:sectPr w:rsidR="00422AF6" w:rsidRPr="007A0DA3">
      <w:headerReference w:type="default" r:id="rId10"/>
      <w:footerReference w:type="default" r:id="rId11"/>
      <w:headerReference w:type="first" r:id="rId12"/>
      <w:footerReference w:type="first" r:id="rId13"/>
      <w:pgSz w:w="12240" w:h="15840"/>
      <w:pgMar w:top="2041" w:right="1474"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5C161A" w14:textId="77777777" w:rsidR="006C33E1" w:rsidRDefault="006C33E1">
      <w:r>
        <w:separator/>
      </w:r>
    </w:p>
  </w:endnote>
  <w:endnote w:type="continuationSeparator" w:id="0">
    <w:p w14:paraId="483D5DBE" w14:textId="77777777" w:rsidR="006C33E1" w:rsidRDefault="006C33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5B7DD" w14:textId="77777777" w:rsidR="00C630D3" w:rsidRDefault="00C630D3">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B36680">
      <w:rPr>
        <w:b/>
        <w:noProof/>
        <w:color w:val="000000"/>
      </w:rPr>
      <w:t>38</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B36680">
      <w:rPr>
        <w:b/>
        <w:noProof/>
        <w:color w:val="000000"/>
      </w:rPr>
      <w:t>40</w:t>
    </w:r>
    <w:r>
      <w:rPr>
        <w:b/>
        <w:color w:val="000000"/>
      </w:rPr>
      <w:fldChar w:fldCharType="end"/>
    </w:r>
  </w:p>
  <w:p w14:paraId="6F6B7FDC" w14:textId="77777777" w:rsidR="00C630D3" w:rsidRDefault="00C630D3">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0F80C" w14:textId="77777777" w:rsidR="00C630D3" w:rsidRDefault="00C630D3">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B36680">
      <w:rPr>
        <w:b/>
        <w:noProof/>
        <w:color w:val="000000"/>
      </w:rPr>
      <w:t>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B36680">
      <w:rPr>
        <w:b/>
        <w:noProof/>
        <w:color w:val="000000"/>
      </w:rPr>
      <w:t>40</w:t>
    </w:r>
    <w:r>
      <w:rPr>
        <w:b/>
        <w:color w:val="000000"/>
      </w:rPr>
      <w:fldChar w:fldCharType="end"/>
    </w:r>
  </w:p>
  <w:p w14:paraId="07689A16" w14:textId="77777777" w:rsidR="00C630D3" w:rsidRDefault="00C630D3">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789396" w14:textId="77777777" w:rsidR="006C33E1" w:rsidRDefault="006C33E1">
      <w:r>
        <w:separator/>
      </w:r>
    </w:p>
  </w:footnote>
  <w:footnote w:type="continuationSeparator" w:id="0">
    <w:p w14:paraId="2B2D7309" w14:textId="77777777" w:rsidR="006C33E1" w:rsidRDefault="006C33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1D0E7" w14:textId="77777777" w:rsidR="00C630D3" w:rsidRDefault="00C630D3">
    <w:pPr>
      <w:widowControl w:val="0"/>
      <w:pBdr>
        <w:top w:val="nil"/>
        <w:left w:val="nil"/>
        <w:bottom w:val="nil"/>
        <w:right w:val="nil"/>
        <w:between w:val="nil"/>
      </w:pBdr>
      <w:rPr>
        <w:color w:val="000000"/>
      </w:rPr>
    </w:pPr>
    <w:r>
      <w:rPr>
        <w:noProof/>
      </w:rPr>
      <w:drawing>
        <wp:anchor distT="0" distB="0" distL="0" distR="0" simplePos="0" relativeHeight="251658240" behindDoc="1" locked="0" layoutInCell="1" hidden="0" allowOverlap="1" wp14:anchorId="422AC8DD" wp14:editId="7E689B7A">
          <wp:simplePos x="0" y="0"/>
          <wp:positionH relativeFrom="column">
            <wp:posOffset>0</wp:posOffset>
          </wp:positionH>
          <wp:positionV relativeFrom="paragraph">
            <wp:posOffset>-401954</wp:posOffset>
          </wp:positionV>
          <wp:extent cx="7809876" cy="10165823"/>
          <wp:effectExtent l="0" t="0" r="0" b="0"/>
          <wp:wrapNone/>
          <wp:docPr id="3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4"/>
      <w:tblW w:w="5603" w:type="dxa"/>
      <w:tblInd w:w="3611" w:type="dxa"/>
      <w:tblLayout w:type="fixed"/>
      <w:tblLook w:val="0400" w:firstRow="0" w:lastRow="0" w:firstColumn="0" w:lastColumn="0" w:noHBand="0" w:noVBand="1"/>
    </w:tblPr>
    <w:tblGrid>
      <w:gridCol w:w="2551"/>
      <w:gridCol w:w="3052"/>
    </w:tblGrid>
    <w:tr w:rsidR="00C630D3" w14:paraId="3AF29EAA" w14:textId="77777777">
      <w:tc>
        <w:tcPr>
          <w:tcW w:w="2551" w:type="dxa"/>
          <w:vAlign w:val="center"/>
        </w:tcPr>
        <w:p w14:paraId="79480090" w14:textId="77777777" w:rsidR="00C630D3" w:rsidRDefault="00C630D3">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Recurso de Revisión:</w:t>
          </w:r>
        </w:p>
        <w:p w14:paraId="5A4A7B90" w14:textId="77777777" w:rsidR="00C630D3" w:rsidRDefault="00C630D3">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p>
      </w:tc>
      <w:tc>
        <w:tcPr>
          <w:tcW w:w="3052" w:type="dxa"/>
          <w:vAlign w:val="center"/>
        </w:tcPr>
        <w:p w14:paraId="767328D6" w14:textId="77777777" w:rsidR="00C630D3" w:rsidRDefault="00C630D3" w:rsidP="001A1CCE">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sidRPr="00AA114E">
            <w:rPr>
              <w:rFonts w:ascii="Palatino Linotype" w:eastAsia="Palatino Linotype" w:hAnsi="Palatino Linotype" w:cs="Palatino Linotype"/>
              <w:b/>
              <w:color w:val="000000"/>
              <w:sz w:val="22"/>
              <w:szCs w:val="20"/>
            </w:rPr>
            <w:t>0</w:t>
          </w:r>
          <w:r>
            <w:rPr>
              <w:rFonts w:ascii="Palatino Linotype" w:eastAsia="Palatino Linotype" w:hAnsi="Palatino Linotype" w:cs="Palatino Linotype"/>
              <w:b/>
              <w:color w:val="000000"/>
              <w:sz w:val="22"/>
              <w:szCs w:val="20"/>
            </w:rPr>
            <w:t>4364</w:t>
          </w:r>
          <w:r w:rsidRPr="00AA114E">
            <w:rPr>
              <w:rFonts w:ascii="Palatino Linotype" w:eastAsia="Palatino Linotype" w:hAnsi="Palatino Linotype" w:cs="Palatino Linotype"/>
              <w:b/>
              <w:color w:val="000000"/>
              <w:sz w:val="22"/>
              <w:szCs w:val="20"/>
            </w:rPr>
            <w:t>/INFOEM/IP/RR/2025</w:t>
          </w:r>
        </w:p>
      </w:tc>
    </w:tr>
    <w:tr w:rsidR="00C630D3" w14:paraId="6BF9DDE1" w14:textId="77777777">
      <w:trPr>
        <w:trHeight w:val="217"/>
      </w:trPr>
      <w:tc>
        <w:tcPr>
          <w:tcW w:w="2551" w:type="dxa"/>
          <w:vAlign w:val="center"/>
        </w:tcPr>
        <w:p w14:paraId="08BDC298" w14:textId="77777777" w:rsidR="00C630D3" w:rsidRDefault="00C630D3">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Sujeto obligado:</w:t>
          </w:r>
        </w:p>
      </w:tc>
      <w:tc>
        <w:tcPr>
          <w:tcW w:w="3052" w:type="dxa"/>
          <w:vAlign w:val="center"/>
        </w:tcPr>
        <w:p w14:paraId="72DEE4BB" w14:textId="77777777" w:rsidR="00C630D3" w:rsidRDefault="00C630D3">
          <w:pPr>
            <w:pBdr>
              <w:top w:val="nil"/>
              <w:left w:val="nil"/>
              <w:bottom w:val="nil"/>
              <w:right w:val="nil"/>
              <w:between w:val="nil"/>
            </w:pBdr>
            <w:tabs>
              <w:tab w:val="center" w:pos="4419"/>
              <w:tab w:val="right" w:pos="8838"/>
            </w:tabs>
            <w:ind w:right="168"/>
            <w:jc w:val="both"/>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0"/>
              <w:szCs w:val="20"/>
            </w:rPr>
            <w:t>Ayuntamiento de Coyotepec</w:t>
          </w:r>
        </w:p>
      </w:tc>
    </w:tr>
    <w:tr w:rsidR="00C630D3" w14:paraId="2683CA43" w14:textId="77777777">
      <w:tc>
        <w:tcPr>
          <w:tcW w:w="2551" w:type="dxa"/>
          <w:vAlign w:val="center"/>
        </w:tcPr>
        <w:p w14:paraId="6BC1FBFE" w14:textId="77777777" w:rsidR="00C630D3" w:rsidRDefault="00C630D3">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Comisionada ponente:</w:t>
          </w:r>
        </w:p>
      </w:tc>
      <w:tc>
        <w:tcPr>
          <w:tcW w:w="3052" w:type="dxa"/>
          <w:vAlign w:val="center"/>
        </w:tcPr>
        <w:p w14:paraId="0BED37D6" w14:textId="77777777" w:rsidR="00C630D3" w:rsidRDefault="00C630D3">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Guadalupe Ramírez Peña</w:t>
          </w:r>
        </w:p>
      </w:tc>
    </w:tr>
  </w:tbl>
  <w:p w14:paraId="28F324B0" w14:textId="77777777" w:rsidR="00C630D3" w:rsidRDefault="00C630D3">
    <w:pPr>
      <w:pBdr>
        <w:top w:val="nil"/>
        <w:left w:val="nil"/>
        <w:bottom w:val="nil"/>
        <w:right w:val="nil"/>
        <w:between w:val="nil"/>
      </w:pBdr>
      <w:tabs>
        <w:tab w:val="center" w:pos="4419"/>
        <w:tab w:val="right" w:pos="8838"/>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2E269" w14:textId="77777777" w:rsidR="00C630D3" w:rsidRDefault="00C630D3">
    <w:pPr>
      <w:widowControl w:val="0"/>
      <w:pBdr>
        <w:top w:val="nil"/>
        <w:left w:val="nil"/>
        <w:bottom w:val="nil"/>
        <w:right w:val="nil"/>
        <w:between w:val="nil"/>
      </w:pBdr>
      <w:rPr>
        <w:rFonts w:ascii="Palatino Linotype" w:eastAsia="Palatino Linotype" w:hAnsi="Palatino Linotype" w:cs="Palatino Linotype"/>
        <w:sz w:val="22"/>
        <w:szCs w:val="22"/>
      </w:rPr>
    </w:pPr>
    <w:r>
      <w:rPr>
        <w:noProof/>
      </w:rPr>
      <w:drawing>
        <wp:anchor distT="0" distB="0" distL="0" distR="0" simplePos="0" relativeHeight="251659264" behindDoc="1" locked="0" layoutInCell="1" hidden="0" allowOverlap="1" wp14:anchorId="0E218552" wp14:editId="370440C7">
          <wp:simplePos x="0" y="0"/>
          <wp:positionH relativeFrom="column">
            <wp:posOffset>-929005</wp:posOffset>
          </wp:positionH>
          <wp:positionV relativeFrom="paragraph">
            <wp:posOffset>-644525</wp:posOffset>
          </wp:positionV>
          <wp:extent cx="7809865" cy="10165715"/>
          <wp:effectExtent l="0" t="0" r="0" b="0"/>
          <wp:wrapNone/>
          <wp:docPr id="4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5"/>
      <w:tblW w:w="5603" w:type="dxa"/>
      <w:tblInd w:w="3611" w:type="dxa"/>
      <w:tblLayout w:type="fixed"/>
      <w:tblLook w:val="0400" w:firstRow="0" w:lastRow="0" w:firstColumn="0" w:lastColumn="0" w:noHBand="0" w:noVBand="1"/>
    </w:tblPr>
    <w:tblGrid>
      <w:gridCol w:w="2551"/>
      <w:gridCol w:w="3052"/>
    </w:tblGrid>
    <w:tr w:rsidR="00C630D3" w14:paraId="6642E0A0" w14:textId="77777777">
      <w:tc>
        <w:tcPr>
          <w:tcW w:w="2551" w:type="dxa"/>
          <w:vAlign w:val="center"/>
        </w:tcPr>
        <w:p w14:paraId="0944BDB3" w14:textId="77777777" w:rsidR="00C630D3" w:rsidRDefault="00C630D3">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Recurso de Revisión:</w:t>
          </w:r>
        </w:p>
        <w:p w14:paraId="2D2E308E" w14:textId="77777777" w:rsidR="00C630D3" w:rsidRDefault="00C630D3">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p>
      </w:tc>
      <w:tc>
        <w:tcPr>
          <w:tcW w:w="3052" w:type="dxa"/>
          <w:vAlign w:val="center"/>
        </w:tcPr>
        <w:p w14:paraId="600977B9" w14:textId="77777777" w:rsidR="00C630D3" w:rsidRDefault="00C630D3" w:rsidP="00CE13AE">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sidRPr="00AA114E">
            <w:rPr>
              <w:rFonts w:ascii="Palatino Linotype" w:eastAsia="Palatino Linotype" w:hAnsi="Palatino Linotype" w:cs="Palatino Linotype"/>
              <w:b/>
              <w:color w:val="000000"/>
              <w:sz w:val="22"/>
              <w:szCs w:val="20"/>
            </w:rPr>
            <w:t>0</w:t>
          </w:r>
          <w:r>
            <w:rPr>
              <w:rFonts w:ascii="Palatino Linotype" w:eastAsia="Palatino Linotype" w:hAnsi="Palatino Linotype" w:cs="Palatino Linotype"/>
              <w:b/>
              <w:color w:val="000000"/>
              <w:sz w:val="22"/>
              <w:szCs w:val="20"/>
            </w:rPr>
            <w:t>4364</w:t>
          </w:r>
          <w:r w:rsidRPr="00AA114E">
            <w:rPr>
              <w:rFonts w:ascii="Palatino Linotype" w:eastAsia="Palatino Linotype" w:hAnsi="Palatino Linotype" w:cs="Palatino Linotype"/>
              <w:b/>
              <w:color w:val="000000"/>
              <w:sz w:val="22"/>
              <w:szCs w:val="20"/>
            </w:rPr>
            <w:t>/INFOEM/IP/RR/2025</w:t>
          </w:r>
        </w:p>
      </w:tc>
    </w:tr>
    <w:tr w:rsidR="00C630D3" w14:paraId="1C465420" w14:textId="77777777">
      <w:tc>
        <w:tcPr>
          <w:tcW w:w="2551" w:type="dxa"/>
          <w:vAlign w:val="center"/>
        </w:tcPr>
        <w:p w14:paraId="2EB053F6" w14:textId="77777777" w:rsidR="00C630D3" w:rsidRDefault="00C630D3">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Recurrente:</w:t>
          </w:r>
        </w:p>
      </w:tc>
      <w:tc>
        <w:tcPr>
          <w:tcW w:w="3052" w:type="dxa"/>
          <w:vAlign w:val="center"/>
        </w:tcPr>
        <w:p w14:paraId="3D91C52E" w14:textId="7EB21D63" w:rsidR="00C630D3" w:rsidRDefault="00A8697A">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 xml:space="preserve">XXXX XXXXXXXXX XXXXXX XXXX </w:t>
          </w:r>
        </w:p>
      </w:tc>
    </w:tr>
    <w:tr w:rsidR="00C630D3" w14:paraId="04304D53" w14:textId="77777777">
      <w:trPr>
        <w:trHeight w:val="152"/>
      </w:trPr>
      <w:tc>
        <w:tcPr>
          <w:tcW w:w="2551" w:type="dxa"/>
          <w:vAlign w:val="center"/>
        </w:tcPr>
        <w:p w14:paraId="5115FE01" w14:textId="77777777" w:rsidR="00C630D3" w:rsidRDefault="00C630D3">
          <w:pP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Sujeto obligado:</w:t>
          </w:r>
        </w:p>
        <w:p w14:paraId="53BE56E9" w14:textId="77777777" w:rsidR="00C630D3" w:rsidRDefault="00C630D3">
          <w:pPr>
            <w:tabs>
              <w:tab w:val="center" w:pos="4419"/>
              <w:tab w:val="right" w:pos="8838"/>
            </w:tabs>
            <w:rPr>
              <w:rFonts w:ascii="Palatino Linotype" w:eastAsia="Palatino Linotype" w:hAnsi="Palatino Linotype" w:cs="Palatino Linotype"/>
              <w:b/>
              <w:color w:val="000000"/>
              <w:sz w:val="20"/>
              <w:szCs w:val="20"/>
            </w:rPr>
          </w:pPr>
        </w:p>
      </w:tc>
      <w:tc>
        <w:tcPr>
          <w:tcW w:w="3052" w:type="dxa"/>
          <w:vAlign w:val="center"/>
        </w:tcPr>
        <w:p w14:paraId="48190DB9" w14:textId="77777777" w:rsidR="00C630D3" w:rsidRDefault="00C630D3">
          <w:pPr>
            <w:pBdr>
              <w:top w:val="nil"/>
              <w:left w:val="nil"/>
              <w:bottom w:val="nil"/>
              <w:right w:val="nil"/>
              <w:between w:val="nil"/>
            </w:pBdr>
            <w:tabs>
              <w:tab w:val="center" w:pos="4419"/>
              <w:tab w:val="right" w:pos="8838"/>
            </w:tabs>
            <w:ind w:right="174"/>
            <w:jc w:val="both"/>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Ayuntamiento de Coyotepec</w:t>
          </w:r>
        </w:p>
      </w:tc>
    </w:tr>
    <w:tr w:rsidR="00C630D3" w14:paraId="1C7D6B49" w14:textId="77777777">
      <w:tc>
        <w:tcPr>
          <w:tcW w:w="2551" w:type="dxa"/>
          <w:vAlign w:val="center"/>
        </w:tcPr>
        <w:p w14:paraId="4C1317D5" w14:textId="77777777" w:rsidR="00C630D3" w:rsidRDefault="00C630D3">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Comisionada ponente:</w:t>
          </w:r>
        </w:p>
      </w:tc>
      <w:tc>
        <w:tcPr>
          <w:tcW w:w="3052" w:type="dxa"/>
          <w:vAlign w:val="center"/>
        </w:tcPr>
        <w:p w14:paraId="13862671" w14:textId="77777777" w:rsidR="00C630D3" w:rsidRDefault="00C630D3">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Guadalupe Ramírez Peña</w:t>
          </w:r>
        </w:p>
      </w:tc>
    </w:tr>
  </w:tbl>
  <w:p w14:paraId="128985C5" w14:textId="77777777" w:rsidR="00C630D3" w:rsidRDefault="00C630D3">
    <w:pPr>
      <w:rPr>
        <w:color w:val="000000"/>
        <w:sz w:val="22"/>
        <w:szCs w:val="22"/>
      </w:rPr>
    </w:pPr>
    <w:r>
      <w:rPr>
        <w:color w:val="000000"/>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D7D65"/>
    <w:multiLevelType w:val="hybridMultilevel"/>
    <w:tmpl w:val="3220432A"/>
    <w:lvl w:ilvl="0" w:tplc="7E002CA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 w15:restartNumberingAfterBreak="0">
    <w:nsid w:val="0B3B04D3"/>
    <w:multiLevelType w:val="hybridMultilevel"/>
    <w:tmpl w:val="643CB8B8"/>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15:restartNumberingAfterBreak="0">
    <w:nsid w:val="0F6539B8"/>
    <w:multiLevelType w:val="hybridMultilevel"/>
    <w:tmpl w:val="F1141CA4"/>
    <w:lvl w:ilvl="0" w:tplc="080A000D">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 w15:restartNumberingAfterBreak="0">
    <w:nsid w:val="34317490"/>
    <w:multiLevelType w:val="hybridMultilevel"/>
    <w:tmpl w:val="9244E622"/>
    <w:lvl w:ilvl="0" w:tplc="92BE0B36">
      <w:start w:val="1"/>
      <w:numFmt w:val="decimal"/>
      <w:lvlText w:val="%1."/>
      <w:lvlJc w:val="left"/>
      <w:pPr>
        <w:ind w:left="4613" w:hanging="360"/>
      </w:pPr>
      <w:rPr>
        <w:rFonts w:ascii="Palatino Linotype" w:hAnsi="Palatino Linotype" w:hint="default"/>
        <w:b/>
        <w:i w:val="0"/>
        <w:color w:val="auto"/>
        <w:sz w:val="24"/>
      </w:rPr>
    </w:lvl>
    <w:lvl w:ilvl="1" w:tplc="47FC0D3C">
      <w:start w:val="1"/>
      <w:numFmt w:val="upperRoman"/>
      <w:lvlText w:val="%2."/>
      <w:lvlJc w:val="left"/>
      <w:pPr>
        <w:ind w:left="1800" w:hanging="720"/>
      </w:pPr>
      <w:rPr>
        <w:rFonts w:ascii="Palatino Linotype" w:hAnsi="Palatino Linotype" w:hint="default"/>
        <w:b/>
        <w:color w:val="auto"/>
        <w:sz w:val="24"/>
      </w:rPr>
    </w:lvl>
    <w:lvl w:ilvl="2" w:tplc="080A001B">
      <w:start w:val="1"/>
      <w:numFmt w:val="lowerRoman"/>
      <w:lvlText w:val="%3."/>
      <w:lvlJc w:val="right"/>
      <w:pPr>
        <w:ind w:left="2160" w:hanging="180"/>
      </w:pPr>
    </w:lvl>
    <w:lvl w:ilvl="3" w:tplc="080A0017">
      <w:start w:val="1"/>
      <w:numFmt w:val="lowerLetter"/>
      <w:lvlText w:val="%4)"/>
      <w:lvlJc w:val="left"/>
      <w:pPr>
        <w:ind w:left="644"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C0D0688"/>
    <w:multiLevelType w:val="multilevel"/>
    <w:tmpl w:val="8B84EA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D287627"/>
    <w:multiLevelType w:val="multilevel"/>
    <w:tmpl w:val="1152F2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53302F63"/>
    <w:multiLevelType w:val="multilevel"/>
    <w:tmpl w:val="5804031E"/>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C834718"/>
    <w:multiLevelType w:val="hybridMultilevel"/>
    <w:tmpl w:val="66D0AB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633F2499"/>
    <w:multiLevelType w:val="hybridMultilevel"/>
    <w:tmpl w:val="9B4A0F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65DD11D7"/>
    <w:multiLevelType w:val="multilevel"/>
    <w:tmpl w:val="4CC2203A"/>
    <w:lvl w:ilvl="0">
      <w:start w:val="2"/>
      <w:numFmt w:val="bullet"/>
      <w:lvlText w:val="-"/>
      <w:lvlJc w:val="left"/>
      <w:pPr>
        <w:ind w:left="720" w:hanging="360"/>
      </w:pPr>
      <w:rPr>
        <w:rFonts w:ascii="Calibri" w:eastAsia="Calibri" w:hAnsi="Calibri" w:cs="Calibri"/>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6C0E1A61"/>
    <w:multiLevelType w:val="hybridMultilevel"/>
    <w:tmpl w:val="BFE66836"/>
    <w:lvl w:ilvl="0" w:tplc="080A0001">
      <w:start w:val="1"/>
      <w:numFmt w:val="bullet"/>
      <w:lvlText w:val=""/>
      <w:lvlJc w:val="left"/>
      <w:pPr>
        <w:ind w:left="720" w:hanging="360"/>
      </w:pPr>
      <w:rPr>
        <w:rFonts w:ascii="Symbol" w:hAnsi="Symbol" w:hint="default"/>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16C7D3F"/>
    <w:multiLevelType w:val="hybridMultilevel"/>
    <w:tmpl w:val="6B0E535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7B500AF4"/>
    <w:multiLevelType w:val="hybridMultilevel"/>
    <w:tmpl w:val="D2DA8B8C"/>
    <w:lvl w:ilvl="0" w:tplc="080A0017">
      <w:start w:val="1"/>
      <w:numFmt w:val="lowerLetter"/>
      <w:lvlText w:val="%1)"/>
      <w:lvlJc w:val="left"/>
      <w:pPr>
        <w:ind w:left="1287" w:hanging="360"/>
      </w:pPr>
      <w:rPr>
        <w:rFont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3" w15:restartNumberingAfterBreak="0">
    <w:nsid w:val="7C006997"/>
    <w:multiLevelType w:val="hybridMultilevel"/>
    <w:tmpl w:val="2CD8D1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D1315FE"/>
    <w:multiLevelType w:val="multilevel"/>
    <w:tmpl w:val="C8E232AE"/>
    <w:lvl w:ilvl="0">
      <w:start w:val="1"/>
      <w:numFmt w:val="lowerLetter"/>
      <w:lvlText w:val="%1)"/>
      <w:lvlJc w:val="left"/>
      <w:pPr>
        <w:ind w:left="644" w:hanging="359"/>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num w:numId="1">
    <w:abstractNumId w:val="5"/>
  </w:num>
  <w:num w:numId="2">
    <w:abstractNumId w:val="4"/>
  </w:num>
  <w:num w:numId="3">
    <w:abstractNumId w:val="14"/>
  </w:num>
  <w:num w:numId="4">
    <w:abstractNumId w:val="9"/>
  </w:num>
  <w:num w:numId="5">
    <w:abstractNumId w:val="6"/>
  </w:num>
  <w:num w:numId="6">
    <w:abstractNumId w:val="10"/>
  </w:num>
  <w:num w:numId="7">
    <w:abstractNumId w:val="0"/>
  </w:num>
  <w:num w:numId="8">
    <w:abstractNumId w:val="7"/>
  </w:num>
  <w:num w:numId="9">
    <w:abstractNumId w:val="2"/>
  </w:num>
  <w:num w:numId="10">
    <w:abstractNumId w:val="11"/>
  </w:num>
  <w:num w:numId="11">
    <w:abstractNumId w:val="8"/>
  </w:num>
  <w:num w:numId="12">
    <w:abstractNumId w:val="3"/>
  </w:num>
  <w:num w:numId="13">
    <w:abstractNumId w:val="1"/>
  </w:num>
  <w:num w:numId="14">
    <w:abstractNumId w:val="12"/>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2AF6"/>
    <w:rsid w:val="0000150F"/>
    <w:rsid w:val="00005D84"/>
    <w:rsid w:val="00023E20"/>
    <w:rsid w:val="000317C0"/>
    <w:rsid w:val="00035108"/>
    <w:rsid w:val="0003640A"/>
    <w:rsid w:val="0006617C"/>
    <w:rsid w:val="000709AF"/>
    <w:rsid w:val="000849C2"/>
    <w:rsid w:val="00095683"/>
    <w:rsid w:val="000C08F1"/>
    <w:rsid w:val="000D0171"/>
    <w:rsid w:val="000D6840"/>
    <w:rsid w:val="000F29F8"/>
    <w:rsid w:val="001001F4"/>
    <w:rsid w:val="0010177C"/>
    <w:rsid w:val="001055C2"/>
    <w:rsid w:val="00110383"/>
    <w:rsid w:val="001146E4"/>
    <w:rsid w:val="0014233B"/>
    <w:rsid w:val="0014314D"/>
    <w:rsid w:val="001624D4"/>
    <w:rsid w:val="00167D40"/>
    <w:rsid w:val="0017685E"/>
    <w:rsid w:val="001834A9"/>
    <w:rsid w:val="001A1CCE"/>
    <w:rsid w:val="001B5846"/>
    <w:rsid w:val="001B7558"/>
    <w:rsid w:val="001C109B"/>
    <w:rsid w:val="001E7890"/>
    <w:rsid w:val="002044E8"/>
    <w:rsid w:val="00207AC3"/>
    <w:rsid w:val="002160C0"/>
    <w:rsid w:val="002177CF"/>
    <w:rsid w:val="00250ACC"/>
    <w:rsid w:val="002729B0"/>
    <w:rsid w:val="002827E8"/>
    <w:rsid w:val="002878AF"/>
    <w:rsid w:val="002940E1"/>
    <w:rsid w:val="002A7BA3"/>
    <w:rsid w:val="002D243E"/>
    <w:rsid w:val="002F1313"/>
    <w:rsid w:val="003038C3"/>
    <w:rsid w:val="00332CBA"/>
    <w:rsid w:val="003533C4"/>
    <w:rsid w:val="003730EA"/>
    <w:rsid w:val="0039338F"/>
    <w:rsid w:val="003E1B93"/>
    <w:rsid w:val="003F500C"/>
    <w:rsid w:val="004157A2"/>
    <w:rsid w:val="00422AF6"/>
    <w:rsid w:val="00442976"/>
    <w:rsid w:val="004718C5"/>
    <w:rsid w:val="00476E1C"/>
    <w:rsid w:val="004A1051"/>
    <w:rsid w:val="004B2EA4"/>
    <w:rsid w:val="004C22E8"/>
    <w:rsid w:val="004C54A5"/>
    <w:rsid w:val="004D754A"/>
    <w:rsid w:val="004E0C7B"/>
    <w:rsid w:val="004E7FF3"/>
    <w:rsid w:val="00501A75"/>
    <w:rsid w:val="005744DE"/>
    <w:rsid w:val="00584AF5"/>
    <w:rsid w:val="00592570"/>
    <w:rsid w:val="005938DD"/>
    <w:rsid w:val="00635553"/>
    <w:rsid w:val="006379D6"/>
    <w:rsid w:val="00640CE1"/>
    <w:rsid w:val="00644DAC"/>
    <w:rsid w:val="00653524"/>
    <w:rsid w:val="00663C5A"/>
    <w:rsid w:val="0067008A"/>
    <w:rsid w:val="0067296C"/>
    <w:rsid w:val="00681746"/>
    <w:rsid w:val="00684422"/>
    <w:rsid w:val="00687E30"/>
    <w:rsid w:val="00696D6E"/>
    <w:rsid w:val="006C33E1"/>
    <w:rsid w:val="006C680B"/>
    <w:rsid w:val="006D0725"/>
    <w:rsid w:val="006E35D8"/>
    <w:rsid w:val="00710A55"/>
    <w:rsid w:val="00722736"/>
    <w:rsid w:val="007326B7"/>
    <w:rsid w:val="00767701"/>
    <w:rsid w:val="007812EC"/>
    <w:rsid w:val="007818A4"/>
    <w:rsid w:val="0078769C"/>
    <w:rsid w:val="00797CF9"/>
    <w:rsid w:val="007A0DA3"/>
    <w:rsid w:val="007B131E"/>
    <w:rsid w:val="007B5441"/>
    <w:rsid w:val="007C2472"/>
    <w:rsid w:val="007E0FE4"/>
    <w:rsid w:val="00802E2D"/>
    <w:rsid w:val="00830B67"/>
    <w:rsid w:val="00851344"/>
    <w:rsid w:val="008553A7"/>
    <w:rsid w:val="00855401"/>
    <w:rsid w:val="008A3657"/>
    <w:rsid w:val="008A4450"/>
    <w:rsid w:val="008D237D"/>
    <w:rsid w:val="008D607E"/>
    <w:rsid w:val="00956FEC"/>
    <w:rsid w:val="0096173F"/>
    <w:rsid w:val="009713D5"/>
    <w:rsid w:val="00973311"/>
    <w:rsid w:val="009D4B6B"/>
    <w:rsid w:val="009D5FAC"/>
    <w:rsid w:val="009D68F9"/>
    <w:rsid w:val="009E5B2D"/>
    <w:rsid w:val="009F454D"/>
    <w:rsid w:val="009F7CC7"/>
    <w:rsid w:val="00A1346E"/>
    <w:rsid w:val="00A22AEC"/>
    <w:rsid w:val="00A33A05"/>
    <w:rsid w:val="00A65A87"/>
    <w:rsid w:val="00A8697A"/>
    <w:rsid w:val="00A93180"/>
    <w:rsid w:val="00AA114E"/>
    <w:rsid w:val="00AA4F04"/>
    <w:rsid w:val="00AA5CCF"/>
    <w:rsid w:val="00AA5E65"/>
    <w:rsid w:val="00AC042A"/>
    <w:rsid w:val="00AC2385"/>
    <w:rsid w:val="00B27B95"/>
    <w:rsid w:val="00B3452E"/>
    <w:rsid w:val="00B36680"/>
    <w:rsid w:val="00B56638"/>
    <w:rsid w:val="00B601D6"/>
    <w:rsid w:val="00B672B6"/>
    <w:rsid w:val="00B83B5D"/>
    <w:rsid w:val="00B86C06"/>
    <w:rsid w:val="00B94935"/>
    <w:rsid w:val="00BA1562"/>
    <w:rsid w:val="00BB65F1"/>
    <w:rsid w:val="00BC26D6"/>
    <w:rsid w:val="00BC3E7A"/>
    <w:rsid w:val="00BF180E"/>
    <w:rsid w:val="00C07CBC"/>
    <w:rsid w:val="00C132AD"/>
    <w:rsid w:val="00C15B64"/>
    <w:rsid w:val="00C33B66"/>
    <w:rsid w:val="00C372DF"/>
    <w:rsid w:val="00C42A40"/>
    <w:rsid w:val="00C630D3"/>
    <w:rsid w:val="00C63C2E"/>
    <w:rsid w:val="00C863F0"/>
    <w:rsid w:val="00C877E8"/>
    <w:rsid w:val="00C954B2"/>
    <w:rsid w:val="00CA6B1B"/>
    <w:rsid w:val="00CD70B0"/>
    <w:rsid w:val="00CE13AE"/>
    <w:rsid w:val="00CF4675"/>
    <w:rsid w:val="00D00F27"/>
    <w:rsid w:val="00D12A25"/>
    <w:rsid w:val="00D12C07"/>
    <w:rsid w:val="00D37C40"/>
    <w:rsid w:val="00D61D4A"/>
    <w:rsid w:val="00D65214"/>
    <w:rsid w:val="00D6595E"/>
    <w:rsid w:val="00D86ABE"/>
    <w:rsid w:val="00D9098E"/>
    <w:rsid w:val="00DB3560"/>
    <w:rsid w:val="00E04B31"/>
    <w:rsid w:val="00E1200E"/>
    <w:rsid w:val="00E234F3"/>
    <w:rsid w:val="00E3722B"/>
    <w:rsid w:val="00E6083A"/>
    <w:rsid w:val="00E66F70"/>
    <w:rsid w:val="00E751DB"/>
    <w:rsid w:val="00E7651B"/>
    <w:rsid w:val="00E971CE"/>
    <w:rsid w:val="00EA1F3E"/>
    <w:rsid w:val="00EB5D3C"/>
    <w:rsid w:val="00EC06A4"/>
    <w:rsid w:val="00EC2FAC"/>
    <w:rsid w:val="00EC6D62"/>
    <w:rsid w:val="00ED16F4"/>
    <w:rsid w:val="00EF05C1"/>
    <w:rsid w:val="00EF580B"/>
    <w:rsid w:val="00F06653"/>
    <w:rsid w:val="00F119B4"/>
    <w:rsid w:val="00F20CD6"/>
    <w:rsid w:val="00F235EA"/>
    <w:rsid w:val="00F569E4"/>
    <w:rsid w:val="00F6138D"/>
    <w:rsid w:val="00F62BAB"/>
    <w:rsid w:val="00F65AC0"/>
    <w:rsid w:val="00FA59CE"/>
    <w:rsid w:val="00FA7039"/>
    <w:rsid w:val="00FE0BFB"/>
    <w:rsid w:val="00FE4D31"/>
    <w:rsid w:val="00FE59DC"/>
    <w:rsid w:val="00FE5ABE"/>
    <w:rsid w:val="00FE7F5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537BFF1"/>
  <w15:docId w15:val="{3912A0F5-CAB8-4693-BFF4-979D0A826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D74AE"/>
    <w:pPr>
      <w:tabs>
        <w:tab w:val="center" w:pos="4419"/>
        <w:tab w:val="right" w:pos="8838"/>
      </w:tabs>
    </w:pPr>
  </w:style>
  <w:style w:type="character" w:customStyle="1" w:styleId="EncabezadoCar">
    <w:name w:val="Encabezado Car"/>
    <w:basedOn w:val="Fuentedeprrafopredeter"/>
    <w:link w:val="Encabezado"/>
    <w:uiPriority w:val="99"/>
    <w:rsid w:val="00CD74AE"/>
  </w:style>
  <w:style w:type="paragraph" w:styleId="Piedepgina">
    <w:name w:val="footer"/>
    <w:basedOn w:val="Normal"/>
    <w:link w:val="PiedepginaCar"/>
    <w:uiPriority w:val="99"/>
    <w:unhideWhenUsed/>
    <w:rsid w:val="00CD74AE"/>
    <w:pPr>
      <w:tabs>
        <w:tab w:val="center" w:pos="4419"/>
        <w:tab w:val="right" w:pos="8838"/>
      </w:tabs>
    </w:pPr>
  </w:style>
  <w:style w:type="character" w:customStyle="1" w:styleId="PiedepginaCar">
    <w:name w:val="Pie de página Car"/>
    <w:basedOn w:val="Fuentedeprrafopredeter"/>
    <w:link w:val="Piedepgina"/>
    <w:uiPriority w:val="99"/>
    <w:rsid w:val="00CD74AE"/>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D74AE"/>
    <w:pPr>
      <w:ind w:left="720"/>
      <w:contextualSpacing/>
    </w:pPr>
  </w:style>
  <w:style w:type="character" w:styleId="Hipervnculo">
    <w:name w:val="Hyperlink"/>
    <w:aliases w:val="Hipervínculo1,Hipervínculo11,Hipervínculo12,Hipervínculo13,Hipervínculo14,Hipervínculo15"/>
    <w:basedOn w:val="Fuentedeprrafopredeter"/>
    <w:uiPriority w:val="99"/>
    <w:unhideWhenUsed/>
    <w:qFormat/>
    <w:rsid w:val="00CD74AE"/>
    <w:rPr>
      <w:color w:val="0563C1" w:themeColor="hyperlink"/>
      <w:u w:val="single"/>
    </w:rPr>
  </w:style>
  <w:style w:type="table" w:styleId="Tablaconcuadrcula">
    <w:name w:val="Table Grid"/>
    <w:basedOn w:val="Tablanormal"/>
    <w:uiPriority w:val="39"/>
    <w:rsid w:val="009C1D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D2AA5"/>
    <w:pPr>
      <w:spacing w:before="100" w:beforeAutospacing="1" w:after="100" w:afterAutospacing="1"/>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F3FE6"/>
  </w:style>
  <w:style w:type="table" w:customStyle="1" w:styleId="6">
    <w:name w:val="6"/>
    <w:basedOn w:val="TableNormal10"/>
    <w:tblPr>
      <w:tblStyleRowBandSize w:val="1"/>
      <w:tblStyleColBandSize w:val="1"/>
      <w:tblCellMar>
        <w:top w:w="15" w:type="dxa"/>
        <w:left w:w="15" w:type="dxa"/>
        <w:bottom w:w="15" w:type="dxa"/>
        <w:right w:w="15" w:type="dxa"/>
      </w:tblCellMar>
    </w:tblPr>
  </w:style>
  <w:style w:type="table" w:customStyle="1" w:styleId="5">
    <w:name w:val="5"/>
    <w:basedOn w:val="TableNormal10"/>
    <w:tblPr>
      <w:tblStyleRowBandSize w:val="1"/>
      <w:tblStyleColBandSize w:val="1"/>
      <w:tblCellMar>
        <w:left w:w="115" w:type="dxa"/>
        <w:right w:w="115" w:type="dxa"/>
      </w:tblCellMar>
    </w:tblPr>
  </w:style>
  <w:style w:type="table" w:customStyle="1" w:styleId="4">
    <w:name w:val="4"/>
    <w:basedOn w:val="TableNormal10"/>
    <w:tblPr>
      <w:tblStyleRowBandSize w:val="1"/>
      <w:tblStyleColBandSize w:val="1"/>
      <w:tblCellMar>
        <w:left w:w="115" w:type="dxa"/>
        <w:right w:w="115" w:type="dxa"/>
      </w:tblCellMar>
    </w:tblPr>
  </w:style>
  <w:style w:type="table" w:customStyle="1" w:styleId="3">
    <w:name w:val="3"/>
    <w:basedOn w:val="TableNormal10"/>
    <w:tblPr>
      <w:tblStyleRowBandSize w:val="1"/>
      <w:tblStyleColBandSize w:val="1"/>
      <w:tblCellMar>
        <w:top w:w="15" w:type="dxa"/>
        <w:left w:w="115" w:type="dxa"/>
        <w:bottom w:w="15" w:type="dxa"/>
        <w:right w:w="115" w:type="dxa"/>
      </w:tblCellMar>
    </w:tblPr>
  </w:style>
  <w:style w:type="table" w:customStyle="1" w:styleId="2">
    <w:name w:val="2"/>
    <w:basedOn w:val="TableNormal10"/>
    <w:tblPr>
      <w:tblStyleRowBandSize w:val="1"/>
      <w:tblStyleColBandSize w:val="1"/>
      <w:tblCellMar>
        <w:top w:w="15" w:type="dxa"/>
        <w:left w:w="115" w:type="dxa"/>
        <w:bottom w:w="15" w:type="dxa"/>
        <w:right w:w="115" w:type="dxa"/>
      </w:tblCellMar>
    </w:tblPr>
  </w:style>
  <w:style w:type="table" w:customStyle="1" w:styleId="1">
    <w:name w:val="1"/>
    <w:basedOn w:val="TableNormal10"/>
    <w:tblPr>
      <w:tblStyleRowBandSize w:val="1"/>
      <w:tblStyleColBandSize w:val="1"/>
      <w:tblCellMar>
        <w:top w:w="15" w:type="dxa"/>
        <w:left w:w="115" w:type="dxa"/>
        <w:bottom w:w="15" w:type="dxa"/>
        <w:right w:w="115" w:type="dxa"/>
      </w:tblCellMar>
    </w:tblPr>
  </w:style>
  <w:style w:type="character" w:customStyle="1" w:styleId="Mencinsinresolver1">
    <w:name w:val="Mención sin resolver1"/>
    <w:basedOn w:val="Fuentedeprrafopredeter"/>
    <w:uiPriority w:val="99"/>
    <w:semiHidden/>
    <w:unhideWhenUsed/>
    <w:rsid w:val="00B63FC6"/>
    <w:rPr>
      <w:color w:val="605E5C"/>
      <w:shd w:val="clear" w:color="auto" w:fill="E1DFDD"/>
    </w:rPr>
  </w:style>
  <w:style w:type="character" w:customStyle="1" w:styleId="Mencinsinresolver2">
    <w:name w:val="Mención sin resolver2"/>
    <w:basedOn w:val="Fuentedeprrafopredeter"/>
    <w:uiPriority w:val="99"/>
    <w:semiHidden/>
    <w:unhideWhenUsed/>
    <w:rsid w:val="00AC79ED"/>
    <w:rPr>
      <w:color w:val="605E5C"/>
      <w:shd w:val="clear" w:color="auto" w:fill="E1DFDD"/>
    </w:rPr>
  </w:style>
  <w:style w:type="paragraph" w:customStyle="1" w:styleId="Default">
    <w:name w:val="Default"/>
    <w:rsid w:val="00A27592"/>
    <w:pPr>
      <w:autoSpaceDE w:val="0"/>
      <w:autoSpaceDN w:val="0"/>
      <w:adjustRightInd w:val="0"/>
    </w:pPr>
    <w:rPr>
      <w:rFonts w:ascii="Arial" w:hAnsi="Arial" w:cs="Arial"/>
      <w:color w:val="000000"/>
    </w:rPr>
  </w:style>
  <w:style w:type="character" w:customStyle="1" w:styleId="normaltextrun">
    <w:name w:val="normaltextrun"/>
    <w:basedOn w:val="Fuentedeprrafopredeter"/>
    <w:rsid w:val="002F3C2D"/>
  </w:style>
  <w:style w:type="paragraph" w:styleId="Sinespaciado">
    <w:name w:val="No Spacing"/>
    <w:aliases w:val="Francesa,INAI"/>
    <w:link w:val="SinespaciadoCar"/>
    <w:uiPriority w:val="1"/>
    <w:qFormat/>
    <w:rsid w:val="00F01E4E"/>
    <w:rPr>
      <w:lang w:val="es-ES" w:eastAsia="es-ES"/>
    </w:rPr>
  </w:style>
  <w:style w:type="character" w:customStyle="1" w:styleId="SinespaciadoCar">
    <w:name w:val="Sin espaciado Car"/>
    <w:aliases w:val="Francesa Car,INAI Car"/>
    <w:link w:val="Sinespaciado"/>
    <w:uiPriority w:val="1"/>
    <w:locked/>
    <w:rsid w:val="00F01E4E"/>
    <w:rPr>
      <w:rFonts w:ascii="Times New Roman" w:eastAsia="Times New Roman" w:hAnsi="Times New Roman" w:cs="Times New Roman"/>
      <w:sz w:val="24"/>
      <w:szCs w:val="24"/>
      <w:lang w:val="es-ES" w:eastAsia="es-ES"/>
    </w:rPr>
  </w:style>
  <w:style w:type="table" w:customStyle="1" w:styleId="9">
    <w:name w:val="9"/>
    <w:basedOn w:val="TableNormal20"/>
    <w:tblPr>
      <w:tblStyleRowBandSize w:val="1"/>
      <w:tblStyleColBandSize w:val="1"/>
      <w:tblCellMar>
        <w:left w:w="108" w:type="dxa"/>
        <w:right w:w="108" w:type="dxa"/>
      </w:tblCellMar>
    </w:tblPr>
  </w:style>
  <w:style w:type="table" w:customStyle="1" w:styleId="8">
    <w:name w:val="8"/>
    <w:basedOn w:val="TableNormal20"/>
    <w:tblPr>
      <w:tblStyleRowBandSize w:val="1"/>
      <w:tblStyleColBandSize w:val="1"/>
      <w:tblCellMar>
        <w:top w:w="15" w:type="dxa"/>
        <w:left w:w="115" w:type="dxa"/>
        <w:bottom w:w="15" w:type="dxa"/>
        <w:right w:w="115" w:type="dxa"/>
      </w:tblCellMar>
    </w:tblPr>
  </w:style>
  <w:style w:type="table" w:customStyle="1" w:styleId="7">
    <w:name w:val="7"/>
    <w:basedOn w:val="TableNormal20"/>
    <w:tblPr>
      <w:tblStyleRowBandSize w:val="1"/>
      <w:tblStyleColBandSize w:val="1"/>
      <w:tblCellMar>
        <w:top w:w="15" w:type="dxa"/>
        <w:left w:w="115" w:type="dxa"/>
        <w:bottom w:w="15" w:type="dxa"/>
        <w:right w:w="115" w:type="dxa"/>
      </w:tblCellMar>
    </w:tblPr>
  </w:style>
  <w:style w:type="character" w:customStyle="1" w:styleId="Mencinsinresolver3">
    <w:name w:val="Mención sin resolver3"/>
    <w:basedOn w:val="Fuentedeprrafopredeter"/>
    <w:uiPriority w:val="99"/>
    <w:semiHidden/>
    <w:unhideWhenUsed/>
    <w:rsid w:val="00B91EC4"/>
    <w:rPr>
      <w:color w:val="605E5C"/>
      <w:shd w:val="clear" w:color="auto" w:fill="E1DFDD"/>
    </w:rPr>
  </w:style>
  <w:style w:type="character" w:styleId="Refdecomentario">
    <w:name w:val="annotation reference"/>
    <w:basedOn w:val="Fuentedeprrafopredeter"/>
    <w:uiPriority w:val="99"/>
    <w:semiHidden/>
    <w:unhideWhenUsed/>
    <w:rsid w:val="007266CA"/>
    <w:rPr>
      <w:sz w:val="16"/>
      <w:szCs w:val="16"/>
    </w:rPr>
  </w:style>
  <w:style w:type="paragraph" w:styleId="Textocomentario">
    <w:name w:val="annotation text"/>
    <w:basedOn w:val="Normal"/>
    <w:link w:val="TextocomentarioCar"/>
    <w:uiPriority w:val="99"/>
    <w:semiHidden/>
    <w:unhideWhenUsed/>
    <w:rsid w:val="007266CA"/>
    <w:rPr>
      <w:sz w:val="20"/>
      <w:szCs w:val="20"/>
    </w:rPr>
  </w:style>
  <w:style w:type="character" w:customStyle="1" w:styleId="TextocomentarioCar">
    <w:name w:val="Texto comentario Car"/>
    <w:basedOn w:val="Fuentedeprrafopredeter"/>
    <w:link w:val="Textocomentario"/>
    <w:uiPriority w:val="99"/>
    <w:semiHidden/>
    <w:rsid w:val="007266CA"/>
    <w:rPr>
      <w:rFonts w:eastAsia="Times New Roman" w:cs="Times New Roman"/>
      <w:sz w:val="20"/>
      <w:szCs w:val="20"/>
      <w:lang w:eastAsia="en-US"/>
    </w:rPr>
  </w:style>
  <w:style w:type="paragraph" w:styleId="Asuntodelcomentario">
    <w:name w:val="annotation subject"/>
    <w:basedOn w:val="Textocomentario"/>
    <w:next w:val="Textocomentario"/>
    <w:link w:val="AsuntodelcomentarioCar"/>
    <w:uiPriority w:val="99"/>
    <w:semiHidden/>
    <w:unhideWhenUsed/>
    <w:rsid w:val="007266CA"/>
    <w:rPr>
      <w:b/>
      <w:bCs/>
    </w:rPr>
  </w:style>
  <w:style w:type="character" w:customStyle="1" w:styleId="AsuntodelcomentarioCar">
    <w:name w:val="Asunto del comentario Car"/>
    <w:basedOn w:val="TextocomentarioCar"/>
    <w:link w:val="Asuntodelcomentario"/>
    <w:uiPriority w:val="99"/>
    <w:semiHidden/>
    <w:rsid w:val="007266CA"/>
    <w:rPr>
      <w:rFonts w:eastAsia="Times New Roman" w:cs="Times New Roman"/>
      <w:b/>
      <w:bCs/>
      <w:sz w:val="20"/>
      <w:szCs w:val="20"/>
      <w:lang w:eastAsia="en-US"/>
    </w:rPr>
  </w:style>
  <w:style w:type="character" w:styleId="Textodelmarcadordeposicin">
    <w:name w:val="Placeholder Text"/>
    <w:basedOn w:val="Fuentedeprrafopredeter"/>
    <w:uiPriority w:val="99"/>
    <w:semiHidden/>
    <w:rsid w:val="007266CA"/>
    <w:rPr>
      <w:color w:val="808080"/>
    </w:rPr>
  </w:style>
  <w:style w:type="character" w:styleId="Hipervnculovisitado">
    <w:name w:val="FollowedHyperlink"/>
    <w:basedOn w:val="Fuentedeprrafopredeter"/>
    <w:uiPriority w:val="99"/>
    <w:semiHidden/>
    <w:unhideWhenUsed/>
    <w:rsid w:val="00FC1F2B"/>
    <w:rPr>
      <w:color w:val="954F72" w:themeColor="followed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C1F2B"/>
    <w:rPr>
      <w:rFonts w:asciiTheme="minorHAnsi" w:eastAsiaTheme="minorHAnsi" w:hAnsiTheme="minorHAnsi" w:cstheme="minorBidi"/>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FC1F2B"/>
    <w:rPr>
      <w:rFonts w:asciiTheme="minorHAnsi" w:eastAsiaTheme="minorHAnsi" w:hAnsiTheme="minorHAnsi" w:cstheme="minorBidi"/>
      <w:sz w:val="20"/>
      <w:szCs w:val="20"/>
      <w:lang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FC1F2B"/>
    <w:rPr>
      <w:vertAlign w:val="superscript"/>
    </w:rPr>
  </w:style>
  <w:style w:type="character" w:customStyle="1" w:styleId="PuestoCar">
    <w:name w:val="Puesto Car"/>
    <w:aliases w:val="Cita textual Car"/>
    <w:basedOn w:val="Fuentedeprrafopredeter"/>
    <w:uiPriority w:val="10"/>
    <w:rsid w:val="00EC101D"/>
    <w:rPr>
      <w:rFonts w:eastAsia="Times New Roman" w:cs="Times New Roman"/>
      <w:b/>
      <w:sz w:val="72"/>
      <w:szCs w:val="72"/>
      <w:lang w:eastAsia="en-US"/>
    </w:rPr>
  </w:style>
  <w:style w:type="table" w:customStyle="1" w:styleId="Tablanormal11">
    <w:name w:val="Tabla normal 11"/>
    <w:basedOn w:val="Tablanormal"/>
    <w:uiPriority w:val="41"/>
    <w:rsid w:val="009A0A8D"/>
    <w:rPr>
      <w:rFonts w:asciiTheme="minorHAnsi" w:eastAsiaTheme="minorHAnsi" w:hAnsiTheme="minorHAnsi" w:cstheme="minorBid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a">
    <w:basedOn w:val="TableNormal3"/>
    <w:tblPr>
      <w:tblStyleRowBandSize w:val="1"/>
      <w:tblStyleColBandSize w:val="1"/>
      <w:tblCellMar>
        <w:left w:w="115" w:type="dxa"/>
        <w:right w:w="115" w:type="dxa"/>
      </w:tblCellMar>
    </w:tblPr>
  </w:style>
  <w:style w:type="table" w:customStyle="1" w:styleId="a0">
    <w:basedOn w:val="TableNormal3"/>
    <w:tblPr>
      <w:tblStyleRowBandSize w:val="1"/>
      <w:tblStyleColBandSize w:val="1"/>
      <w:tblCellMar>
        <w:left w:w="115" w:type="dxa"/>
        <w:right w:w="115" w:type="dxa"/>
      </w:tblCellMar>
    </w:tblPr>
  </w:style>
  <w:style w:type="table" w:customStyle="1" w:styleId="a1">
    <w:basedOn w:val="TableNormal3"/>
    <w:tblPr>
      <w:tblStyleRowBandSize w:val="1"/>
      <w:tblStyleColBandSize w:val="1"/>
      <w:tblCellMar>
        <w:left w:w="115" w:type="dxa"/>
        <w:right w:w="115" w:type="dxa"/>
      </w:tblCellMar>
    </w:tblPr>
  </w:style>
  <w:style w:type="table" w:customStyle="1" w:styleId="a2">
    <w:basedOn w:val="TableNormal3"/>
    <w:tblPr>
      <w:tblStyleRowBandSize w:val="1"/>
      <w:tblStyleColBandSize w:val="1"/>
      <w:tblCellMar>
        <w:left w:w="115" w:type="dxa"/>
        <w:right w:w="115" w:type="dxa"/>
      </w:tblCellMar>
    </w:tblPr>
  </w:style>
  <w:style w:type="table" w:customStyle="1" w:styleId="a3">
    <w:basedOn w:val="TableNormal3"/>
    <w:tblPr>
      <w:tblStyleRowBandSize w:val="1"/>
      <w:tblStyleColBandSize w:val="1"/>
      <w:tblCellMar>
        <w:top w:w="15" w:type="dxa"/>
        <w:left w:w="115" w:type="dxa"/>
        <w:bottom w:w="15" w:type="dxa"/>
        <w:right w:w="115" w:type="dxa"/>
      </w:tblCellMar>
    </w:tblPr>
  </w:style>
  <w:style w:type="table" w:customStyle="1" w:styleId="a4">
    <w:basedOn w:val="TableNormal3"/>
    <w:tblPr>
      <w:tblStyleRowBandSize w:val="1"/>
      <w:tblStyleColBandSize w:val="1"/>
      <w:tblCellMar>
        <w:top w:w="15" w:type="dxa"/>
        <w:left w:w="115" w:type="dxa"/>
        <w:bottom w:w="15" w:type="dxa"/>
        <w:right w:w="115" w:type="dxa"/>
      </w:tblCellMar>
    </w:tblPr>
  </w:style>
  <w:style w:type="table" w:customStyle="1" w:styleId="a5">
    <w:basedOn w:val="TableNormal2"/>
    <w:tblPr>
      <w:tblStyleRowBandSize w:val="1"/>
      <w:tblStyleColBandSize w:val="1"/>
      <w:tblCellMar>
        <w:left w:w="115" w:type="dxa"/>
        <w:right w:w="115" w:type="dxa"/>
      </w:tblCellMar>
    </w:tblPr>
  </w:style>
  <w:style w:type="table" w:customStyle="1" w:styleId="a6">
    <w:basedOn w:val="TableNormal2"/>
    <w:tblPr>
      <w:tblStyleRowBandSize w:val="1"/>
      <w:tblStyleColBandSize w:val="1"/>
      <w:tblCellMar>
        <w:left w:w="115" w:type="dxa"/>
        <w:right w:w="115" w:type="dxa"/>
      </w:tblCellMar>
    </w:tblPr>
  </w:style>
  <w:style w:type="table" w:customStyle="1" w:styleId="a7">
    <w:basedOn w:val="TableNormal2"/>
    <w:tblPr>
      <w:tblStyleRowBandSize w:val="1"/>
      <w:tblStyleColBandSize w:val="1"/>
      <w:tblCellMar>
        <w:left w:w="115" w:type="dxa"/>
        <w:right w:w="115" w:type="dxa"/>
      </w:tblCellMar>
    </w:tblPr>
  </w:style>
  <w:style w:type="table" w:customStyle="1" w:styleId="a8">
    <w:basedOn w:val="TableNormal2"/>
    <w:tblPr>
      <w:tblStyleRowBandSize w:val="1"/>
      <w:tblStyleColBandSize w:val="1"/>
      <w:tblCellMar>
        <w:left w:w="115" w:type="dxa"/>
        <w:right w:w="115" w:type="dxa"/>
      </w:tblCellMar>
    </w:tblPr>
  </w:style>
  <w:style w:type="table" w:customStyle="1" w:styleId="a9">
    <w:basedOn w:val="TableNormal2"/>
    <w:tblPr>
      <w:tblStyleRowBandSize w:val="1"/>
      <w:tblStyleColBandSize w:val="1"/>
      <w:tblCellMar>
        <w:top w:w="15" w:type="dxa"/>
        <w:left w:w="115" w:type="dxa"/>
        <w:bottom w:w="15" w:type="dxa"/>
        <w:right w:w="115" w:type="dxa"/>
      </w:tblCellMar>
    </w:tblPr>
  </w:style>
  <w:style w:type="table" w:customStyle="1" w:styleId="aa">
    <w:basedOn w:val="TableNormal2"/>
    <w:tblPr>
      <w:tblStyleRowBandSize w:val="1"/>
      <w:tblStyleColBandSize w:val="1"/>
      <w:tblCellMar>
        <w:top w:w="15" w:type="dxa"/>
        <w:left w:w="115" w:type="dxa"/>
        <w:bottom w:w="15" w:type="dxa"/>
        <w:right w:w="115" w:type="dxa"/>
      </w:tblCellMar>
    </w:tblPr>
  </w:style>
  <w:style w:type="table" w:customStyle="1" w:styleId="ab">
    <w:basedOn w:val="TableNormal1"/>
    <w:tblPr>
      <w:tblStyleRowBandSize w:val="1"/>
      <w:tblStyleColBandSize w:val="1"/>
      <w:tblCellMar>
        <w:left w:w="115" w:type="dxa"/>
        <w:right w:w="115" w:type="dxa"/>
      </w:tblCellMar>
    </w:tblPr>
  </w:style>
  <w:style w:type="table" w:customStyle="1" w:styleId="ac">
    <w:basedOn w:val="TableNormal1"/>
    <w:tblPr>
      <w:tblStyleRowBandSize w:val="1"/>
      <w:tblStyleColBandSize w:val="1"/>
      <w:tblCellMar>
        <w:left w:w="115" w:type="dxa"/>
        <w:right w:w="115" w:type="dxa"/>
      </w:tblCellMar>
    </w:tblPr>
  </w:style>
  <w:style w:type="table" w:customStyle="1" w:styleId="ad">
    <w:basedOn w:val="TableNormal1"/>
    <w:tblPr>
      <w:tblStyleRowBandSize w:val="1"/>
      <w:tblStyleColBandSize w:val="1"/>
      <w:tblCellMar>
        <w:left w:w="115" w:type="dxa"/>
        <w:right w:w="115" w:type="dxa"/>
      </w:tblCellMar>
    </w:tblPr>
  </w:style>
  <w:style w:type="table" w:customStyle="1" w:styleId="ae">
    <w:basedOn w:val="TableNormal1"/>
    <w:tblPr>
      <w:tblStyleRowBandSize w:val="1"/>
      <w:tblStyleColBandSize w:val="1"/>
      <w:tblCellMar>
        <w:left w:w="115" w:type="dxa"/>
        <w:right w:w="115" w:type="dxa"/>
      </w:tblCellMar>
    </w:tblPr>
  </w:style>
  <w:style w:type="table" w:customStyle="1" w:styleId="af">
    <w:basedOn w:val="TableNormal1"/>
    <w:tblPr>
      <w:tblStyleRowBandSize w:val="1"/>
      <w:tblStyleColBandSize w:val="1"/>
      <w:tblCellMar>
        <w:left w:w="108" w:type="dxa"/>
        <w:right w:w="108" w:type="dxa"/>
      </w:tblCellMar>
    </w:tblPr>
  </w:style>
  <w:style w:type="table" w:customStyle="1" w:styleId="af0">
    <w:basedOn w:val="TableNormal1"/>
    <w:tblPr>
      <w:tblStyleRowBandSize w:val="1"/>
      <w:tblStyleColBandSize w:val="1"/>
      <w:tblCellMar>
        <w:left w:w="108" w:type="dxa"/>
        <w:right w:w="108" w:type="dxa"/>
      </w:tblCellMar>
    </w:tblPr>
  </w:style>
  <w:style w:type="table" w:customStyle="1" w:styleId="af1">
    <w:basedOn w:val="TableNormal1"/>
    <w:tblPr>
      <w:tblStyleRowBandSize w:val="1"/>
      <w:tblStyleColBandSize w:val="1"/>
      <w:tblCellMar>
        <w:top w:w="15" w:type="dxa"/>
        <w:left w:w="115" w:type="dxa"/>
        <w:bottom w:w="15" w:type="dxa"/>
        <w:right w:w="115" w:type="dxa"/>
      </w:tblCellMar>
    </w:tblPr>
  </w:style>
  <w:style w:type="table" w:customStyle="1" w:styleId="af2">
    <w:basedOn w:val="TableNormal1"/>
    <w:tblPr>
      <w:tblStyleRowBandSize w:val="1"/>
      <w:tblStyleColBandSize w:val="1"/>
      <w:tblCellMar>
        <w:top w:w="15" w:type="dxa"/>
        <w:left w:w="115" w:type="dxa"/>
        <w:bottom w:w="15" w:type="dxa"/>
        <w:right w:w="115" w:type="dxa"/>
      </w:tblCellMar>
    </w:tblPr>
  </w:style>
  <w:style w:type="character" w:styleId="Textoennegrita">
    <w:name w:val="Strong"/>
    <w:basedOn w:val="Fuentedeprrafopredeter"/>
    <w:uiPriority w:val="22"/>
    <w:qFormat/>
    <w:rsid w:val="00AC6527"/>
    <w:rPr>
      <w:b/>
      <w:bCs/>
    </w:rPr>
  </w:style>
  <w:style w:type="character" w:customStyle="1" w:styleId="apple-tab-span">
    <w:name w:val="apple-tab-span"/>
    <w:basedOn w:val="Fuentedeprrafopredeter"/>
    <w:rsid w:val="00EB58F7"/>
  </w:style>
  <w:style w:type="paragraph" w:styleId="Listaconvietas3">
    <w:name w:val="List Bullet 3"/>
    <w:basedOn w:val="Normal"/>
    <w:uiPriority w:val="99"/>
    <w:unhideWhenUsed/>
    <w:rsid w:val="00AF720B"/>
    <w:pPr>
      <w:numPr>
        <w:numId w:val="5"/>
      </w:numPr>
      <w:contextualSpacing/>
    </w:p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f3">
    <w:basedOn w:val="TableNormal0"/>
    <w:tblPr>
      <w:tblStyleRowBandSize w:val="1"/>
      <w:tblStyleColBandSize w:val="1"/>
      <w:tblCellMar>
        <w:left w:w="115" w:type="dxa"/>
        <w:right w:w="115" w:type="dxa"/>
      </w:tblCellMar>
    </w:tblPr>
  </w:style>
  <w:style w:type="table" w:customStyle="1" w:styleId="af4">
    <w:basedOn w:val="TableNormal0"/>
    <w:tblPr>
      <w:tblStyleRowBandSize w:val="1"/>
      <w:tblStyleColBandSize w:val="1"/>
      <w:tblCellMar>
        <w:top w:w="15" w:type="dxa"/>
        <w:left w:w="115" w:type="dxa"/>
        <w:bottom w:w="15" w:type="dxa"/>
        <w:right w:w="115" w:type="dxa"/>
      </w:tblCellMar>
    </w:tblPr>
  </w:style>
  <w:style w:type="table" w:customStyle="1" w:styleId="af5">
    <w:basedOn w:val="TableNormal0"/>
    <w:tblPr>
      <w:tblStyleRowBandSize w:val="1"/>
      <w:tblStyleColBandSize w:val="1"/>
      <w:tblCellMar>
        <w:top w:w="15" w:type="dxa"/>
        <w:left w:w="115" w:type="dxa"/>
        <w:bottom w:w="15" w:type="dxa"/>
        <w:right w:w="115" w:type="dxa"/>
      </w:tblCellMar>
    </w:tblPr>
  </w:style>
  <w:style w:type="paragraph" w:styleId="Textodeglobo">
    <w:name w:val="Balloon Text"/>
    <w:basedOn w:val="Normal"/>
    <w:link w:val="TextodegloboCar"/>
    <w:uiPriority w:val="99"/>
    <w:semiHidden/>
    <w:unhideWhenUsed/>
    <w:rsid w:val="00F235E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35E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02409">
      <w:bodyDiv w:val="1"/>
      <w:marLeft w:val="0"/>
      <w:marRight w:val="0"/>
      <w:marTop w:val="0"/>
      <w:marBottom w:val="0"/>
      <w:divBdr>
        <w:top w:val="none" w:sz="0" w:space="0" w:color="auto"/>
        <w:left w:val="none" w:sz="0" w:space="0" w:color="auto"/>
        <w:bottom w:val="none" w:sz="0" w:space="0" w:color="auto"/>
        <w:right w:val="none" w:sz="0" w:space="0" w:color="auto"/>
      </w:divBdr>
    </w:div>
    <w:div w:id="127281228">
      <w:bodyDiv w:val="1"/>
      <w:marLeft w:val="0"/>
      <w:marRight w:val="0"/>
      <w:marTop w:val="0"/>
      <w:marBottom w:val="0"/>
      <w:divBdr>
        <w:top w:val="none" w:sz="0" w:space="0" w:color="auto"/>
        <w:left w:val="none" w:sz="0" w:space="0" w:color="auto"/>
        <w:bottom w:val="none" w:sz="0" w:space="0" w:color="auto"/>
        <w:right w:val="none" w:sz="0" w:space="0" w:color="auto"/>
      </w:divBdr>
    </w:div>
    <w:div w:id="159007955">
      <w:bodyDiv w:val="1"/>
      <w:marLeft w:val="0"/>
      <w:marRight w:val="0"/>
      <w:marTop w:val="0"/>
      <w:marBottom w:val="0"/>
      <w:divBdr>
        <w:top w:val="none" w:sz="0" w:space="0" w:color="auto"/>
        <w:left w:val="none" w:sz="0" w:space="0" w:color="auto"/>
        <w:bottom w:val="none" w:sz="0" w:space="0" w:color="auto"/>
        <w:right w:val="none" w:sz="0" w:space="0" w:color="auto"/>
      </w:divBdr>
    </w:div>
    <w:div w:id="209388327">
      <w:bodyDiv w:val="1"/>
      <w:marLeft w:val="0"/>
      <w:marRight w:val="0"/>
      <w:marTop w:val="0"/>
      <w:marBottom w:val="0"/>
      <w:divBdr>
        <w:top w:val="none" w:sz="0" w:space="0" w:color="auto"/>
        <w:left w:val="none" w:sz="0" w:space="0" w:color="auto"/>
        <w:bottom w:val="none" w:sz="0" w:space="0" w:color="auto"/>
        <w:right w:val="none" w:sz="0" w:space="0" w:color="auto"/>
      </w:divBdr>
      <w:divsChild>
        <w:div w:id="831069968">
          <w:marLeft w:val="2008"/>
          <w:marRight w:val="899"/>
          <w:marTop w:val="0"/>
          <w:marBottom w:val="101"/>
          <w:divBdr>
            <w:top w:val="none" w:sz="0" w:space="0" w:color="auto"/>
            <w:left w:val="none" w:sz="0" w:space="0" w:color="auto"/>
            <w:bottom w:val="none" w:sz="0" w:space="0" w:color="auto"/>
            <w:right w:val="none" w:sz="0" w:space="0" w:color="auto"/>
          </w:divBdr>
        </w:div>
        <w:div w:id="937907235">
          <w:marLeft w:val="142"/>
          <w:marRight w:val="0"/>
          <w:marTop w:val="0"/>
          <w:marBottom w:val="101"/>
          <w:divBdr>
            <w:top w:val="none" w:sz="0" w:space="0" w:color="auto"/>
            <w:left w:val="none" w:sz="0" w:space="0" w:color="auto"/>
            <w:bottom w:val="none" w:sz="0" w:space="0" w:color="auto"/>
            <w:right w:val="none" w:sz="0" w:space="0" w:color="auto"/>
          </w:divBdr>
        </w:div>
        <w:div w:id="1678117466">
          <w:marLeft w:val="142"/>
          <w:marRight w:val="0"/>
          <w:marTop w:val="0"/>
          <w:marBottom w:val="101"/>
          <w:divBdr>
            <w:top w:val="none" w:sz="0" w:space="0" w:color="auto"/>
            <w:left w:val="none" w:sz="0" w:space="0" w:color="auto"/>
            <w:bottom w:val="none" w:sz="0" w:space="0" w:color="auto"/>
            <w:right w:val="none" w:sz="0" w:space="0" w:color="auto"/>
          </w:divBdr>
        </w:div>
        <w:div w:id="922689946">
          <w:marLeft w:val="1134"/>
          <w:marRight w:val="0"/>
          <w:marTop w:val="0"/>
          <w:marBottom w:val="101"/>
          <w:divBdr>
            <w:top w:val="none" w:sz="0" w:space="0" w:color="auto"/>
            <w:left w:val="none" w:sz="0" w:space="0" w:color="auto"/>
            <w:bottom w:val="none" w:sz="0" w:space="0" w:color="auto"/>
            <w:right w:val="none" w:sz="0" w:space="0" w:color="auto"/>
          </w:divBdr>
        </w:div>
        <w:div w:id="717438264">
          <w:marLeft w:val="1134"/>
          <w:marRight w:val="0"/>
          <w:marTop w:val="0"/>
          <w:marBottom w:val="90"/>
          <w:divBdr>
            <w:top w:val="none" w:sz="0" w:space="0" w:color="auto"/>
            <w:left w:val="none" w:sz="0" w:space="0" w:color="auto"/>
            <w:bottom w:val="none" w:sz="0" w:space="0" w:color="auto"/>
            <w:right w:val="none" w:sz="0" w:space="0" w:color="auto"/>
          </w:divBdr>
        </w:div>
        <w:div w:id="361058649">
          <w:marLeft w:val="1134"/>
          <w:marRight w:val="0"/>
          <w:marTop w:val="0"/>
          <w:marBottom w:val="90"/>
          <w:divBdr>
            <w:top w:val="none" w:sz="0" w:space="0" w:color="auto"/>
            <w:left w:val="none" w:sz="0" w:space="0" w:color="auto"/>
            <w:bottom w:val="none" w:sz="0" w:space="0" w:color="auto"/>
            <w:right w:val="none" w:sz="0" w:space="0" w:color="auto"/>
          </w:divBdr>
        </w:div>
        <w:div w:id="1498837083">
          <w:marLeft w:val="1134"/>
          <w:marRight w:val="0"/>
          <w:marTop w:val="0"/>
          <w:marBottom w:val="90"/>
          <w:divBdr>
            <w:top w:val="none" w:sz="0" w:space="0" w:color="auto"/>
            <w:left w:val="none" w:sz="0" w:space="0" w:color="auto"/>
            <w:bottom w:val="none" w:sz="0" w:space="0" w:color="auto"/>
            <w:right w:val="none" w:sz="0" w:space="0" w:color="auto"/>
          </w:divBdr>
        </w:div>
        <w:div w:id="1873807354">
          <w:marLeft w:val="1134"/>
          <w:marRight w:val="0"/>
          <w:marTop w:val="0"/>
          <w:marBottom w:val="90"/>
          <w:divBdr>
            <w:top w:val="none" w:sz="0" w:space="0" w:color="auto"/>
            <w:left w:val="none" w:sz="0" w:space="0" w:color="auto"/>
            <w:bottom w:val="none" w:sz="0" w:space="0" w:color="auto"/>
            <w:right w:val="none" w:sz="0" w:space="0" w:color="auto"/>
          </w:divBdr>
        </w:div>
        <w:div w:id="2118330463">
          <w:marLeft w:val="1134"/>
          <w:marRight w:val="0"/>
          <w:marTop w:val="0"/>
          <w:marBottom w:val="90"/>
          <w:divBdr>
            <w:top w:val="none" w:sz="0" w:space="0" w:color="auto"/>
            <w:left w:val="none" w:sz="0" w:space="0" w:color="auto"/>
            <w:bottom w:val="none" w:sz="0" w:space="0" w:color="auto"/>
            <w:right w:val="none" w:sz="0" w:space="0" w:color="auto"/>
          </w:divBdr>
        </w:div>
        <w:div w:id="1776057233">
          <w:marLeft w:val="0"/>
          <w:marRight w:val="0"/>
          <w:marTop w:val="0"/>
          <w:marBottom w:val="90"/>
          <w:divBdr>
            <w:top w:val="none" w:sz="0" w:space="0" w:color="auto"/>
            <w:left w:val="none" w:sz="0" w:space="0" w:color="auto"/>
            <w:bottom w:val="none" w:sz="0" w:space="0" w:color="auto"/>
            <w:right w:val="none" w:sz="0" w:space="0" w:color="auto"/>
          </w:divBdr>
        </w:div>
        <w:div w:id="625046997">
          <w:marLeft w:val="0"/>
          <w:marRight w:val="0"/>
          <w:marTop w:val="0"/>
          <w:marBottom w:val="90"/>
          <w:divBdr>
            <w:top w:val="none" w:sz="0" w:space="0" w:color="auto"/>
            <w:left w:val="none" w:sz="0" w:space="0" w:color="auto"/>
            <w:bottom w:val="none" w:sz="0" w:space="0" w:color="auto"/>
            <w:right w:val="none" w:sz="0" w:space="0" w:color="auto"/>
          </w:divBdr>
        </w:div>
        <w:div w:id="132993266">
          <w:marLeft w:val="0"/>
          <w:marRight w:val="0"/>
          <w:marTop w:val="0"/>
          <w:marBottom w:val="90"/>
          <w:divBdr>
            <w:top w:val="none" w:sz="0" w:space="0" w:color="auto"/>
            <w:left w:val="none" w:sz="0" w:space="0" w:color="auto"/>
            <w:bottom w:val="none" w:sz="0" w:space="0" w:color="auto"/>
            <w:right w:val="none" w:sz="0" w:space="0" w:color="auto"/>
          </w:divBdr>
        </w:div>
        <w:div w:id="62333474">
          <w:marLeft w:val="0"/>
          <w:marRight w:val="0"/>
          <w:marTop w:val="0"/>
          <w:marBottom w:val="90"/>
          <w:divBdr>
            <w:top w:val="none" w:sz="0" w:space="0" w:color="auto"/>
            <w:left w:val="none" w:sz="0" w:space="0" w:color="auto"/>
            <w:bottom w:val="none" w:sz="0" w:space="0" w:color="auto"/>
            <w:right w:val="none" w:sz="0" w:space="0" w:color="auto"/>
          </w:divBdr>
        </w:div>
        <w:div w:id="2107578680">
          <w:marLeft w:val="0"/>
          <w:marRight w:val="0"/>
          <w:marTop w:val="0"/>
          <w:marBottom w:val="90"/>
          <w:divBdr>
            <w:top w:val="none" w:sz="0" w:space="0" w:color="auto"/>
            <w:left w:val="none" w:sz="0" w:space="0" w:color="auto"/>
            <w:bottom w:val="none" w:sz="0" w:space="0" w:color="auto"/>
            <w:right w:val="none" w:sz="0" w:space="0" w:color="auto"/>
          </w:divBdr>
        </w:div>
        <w:div w:id="384765357">
          <w:marLeft w:val="0"/>
          <w:marRight w:val="0"/>
          <w:marTop w:val="0"/>
          <w:marBottom w:val="90"/>
          <w:divBdr>
            <w:top w:val="none" w:sz="0" w:space="0" w:color="auto"/>
            <w:left w:val="none" w:sz="0" w:space="0" w:color="auto"/>
            <w:bottom w:val="none" w:sz="0" w:space="0" w:color="auto"/>
            <w:right w:val="none" w:sz="0" w:space="0" w:color="auto"/>
          </w:divBdr>
        </w:div>
        <w:div w:id="1156459453">
          <w:marLeft w:val="0"/>
          <w:marRight w:val="0"/>
          <w:marTop w:val="0"/>
          <w:marBottom w:val="90"/>
          <w:divBdr>
            <w:top w:val="none" w:sz="0" w:space="0" w:color="auto"/>
            <w:left w:val="none" w:sz="0" w:space="0" w:color="auto"/>
            <w:bottom w:val="none" w:sz="0" w:space="0" w:color="auto"/>
            <w:right w:val="none" w:sz="0" w:space="0" w:color="auto"/>
          </w:divBdr>
        </w:div>
        <w:div w:id="133448775">
          <w:marLeft w:val="0"/>
          <w:marRight w:val="0"/>
          <w:marTop w:val="0"/>
          <w:marBottom w:val="90"/>
          <w:divBdr>
            <w:top w:val="none" w:sz="0" w:space="0" w:color="auto"/>
            <w:left w:val="none" w:sz="0" w:space="0" w:color="auto"/>
            <w:bottom w:val="none" w:sz="0" w:space="0" w:color="auto"/>
            <w:right w:val="none" w:sz="0" w:space="0" w:color="auto"/>
          </w:divBdr>
        </w:div>
        <w:div w:id="1774783119">
          <w:marLeft w:val="284"/>
          <w:marRight w:val="899"/>
          <w:marTop w:val="0"/>
          <w:marBottom w:val="90"/>
          <w:divBdr>
            <w:top w:val="none" w:sz="0" w:space="0" w:color="auto"/>
            <w:left w:val="none" w:sz="0" w:space="0" w:color="auto"/>
            <w:bottom w:val="none" w:sz="0" w:space="0" w:color="auto"/>
            <w:right w:val="none" w:sz="0" w:space="0" w:color="auto"/>
          </w:divBdr>
        </w:div>
        <w:div w:id="392853931">
          <w:marLeft w:val="1701"/>
          <w:marRight w:val="899"/>
          <w:marTop w:val="0"/>
          <w:marBottom w:val="90"/>
          <w:divBdr>
            <w:top w:val="none" w:sz="0" w:space="0" w:color="auto"/>
            <w:left w:val="none" w:sz="0" w:space="0" w:color="auto"/>
            <w:bottom w:val="none" w:sz="0" w:space="0" w:color="auto"/>
            <w:right w:val="none" w:sz="0" w:space="0" w:color="auto"/>
          </w:divBdr>
        </w:div>
        <w:div w:id="977882467">
          <w:marLeft w:val="1701"/>
          <w:marRight w:val="899"/>
          <w:marTop w:val="0"/>
          <w:marBottom w:val="90"/>
          <w:divBdr>
            <w:top w:val="none" w:sz="0" w:space="0" w:color="auto"/>
            <w:left w:val="none" w:sz="0" w:space="0" w:color="auto"/>
            <w:bottom w:val="none" w:sz="0" w:space="0" w:color="auto"/>
            <w:right w:val="none" w:sz="0" w:space="0" w:color="auto"/>
          </w:divBdr>
        </w:div>
        <w:div w:id="1527601971">
          <w:marLeft w:val="1700"/>
          <w:marRight w:val="893"/>
          <w:marTop w:val="0"/>
          <w:marBottom w:val="90"/>
          <w:divBdr>
            <w:top w:val="none" w:sz="0" w:space="0" w:color="auto"/>
            <w:left w:val="none" w:sz="0" w:space="0" w:color="auto"/>
            <w:bottom w:val="none" w:sz="0" w:space="0" w:color="auto"/>
            <w:right w:val="none" w:sz="0" w:space="0" w:color="auto"/>
          </w:divBdr>
        </w:div>
        <w:div w:id="1297225945">
          <w:marLeft w:val="1700"/>
          <w:marRight w:val="893"/>
          <w:marTop w:val="0"/>
          <w:marBottom w:val="90"/>
          <w:divBdr>
            <w:top w:val="none" w:sz="0" w:space="0" w:color="auto"/>
            <w:left w:val="none" w:sz="0" w:space="0" w:color="auto"/>
            <w:bottom w:val="none" w:sz="0" w:space="0" w:color="auto"/>
            <w:right w:val="none" w:sz="0" w:space="0" w:color="auto"/>
          </w:divBdr>
        </w:div>
        <w:div w:id="1058431180">
          <w:marLeft w:val="1700"/>
          <w:marRight w:val="893"/>
          <w:marTop w:val="0"/>
          <w:marBottom w:val="90"/>
          <w:divBdr>
            <w:top w:val="none" w:sz="0" w:space="0" w:color="auto"/>
            <w:left w:val="none" w:sz="0" w:space="0" w:color="auto"/>
            <w:bottom w:val="none" w:sz="0" w:space="0" w:color="auto"/>
            <w:right w:val="none" w:sz="0" w:space="0" w:color="auto"/>
          </w:divBdr>
        </w:div>
        <w:div w:id="595527591">
          <w:marLeft w:val="1700"/>
          <w:marRight w:val="893"/>
          <w:marTop w:val="0"/>
          <w:marBottom w:val="90"/>
          <w:divBdr>
            <w:top w:val="none" w:sz="0" w:space="0" w:color="auto"/>
            <w:left w:val="none" w:sz="0" w:space="0" w:color="auto"/>
            <w:bottom w:val="none" w:sz="0" w:space="0" w:color="auto"/>
            <w:right w:val="none" w:sz="0" w:space="0" w:color="auto"/>
          </w:divBdr>
        </w:div>
        <w:div w:id="397022278">
          <w:marLeft w:val="1700"/>
          <w:marRight w:val="893"/>
          <w:marTop w:val="0"/>
          <w:marBottom w:val="90"/>
          <w:divBdr>
            <w:top w:val="none" w:sz="0" w:space="0" w:color="auto"/>
            <w:left w:val="none" w:sz="0" w:space="0" w:color="auto"/>
            <w:bottom w:val="none" w:sz="0" w:space="0" w:color="auto"/>
            <w:right w:val="none" w:sz="0" w:space="0" w:color="auto"/>
          </w:divBdr>
        </w:div>
        <w:div w:id="1527063520">
          <w:marLeft w:val="1700"/>
          <w:marRight w:val="893"/>
          <w:marTop w:val="0"/>
          <w:marBottom w:val="90"/>
          <w:divBdr>
            <w:top w:val="none" w:sz="0" w:space="0" w:color="auto"/>
            <w:left w:val="none" w:sz="0" w:space="0" w:color="auto"/>
            <w:bottom w:val="none" w:sz="0" w:space="0" w:color="auto"/>
            <w:right w:val="none" w:sz="0" w:space="0" w:color="auto"/>
          </w:divBdr>
        </w:div>
        <w:div w:id="1764760232">
          <w:marLeft w:val="1700"/>
          <w:marRight w:val="893"/>
          <w:marTop w:val="0"/>
          <w:marBottom w:val="90"/>
          <w:divBdr>
            <w:top w:val="none" w:sz="0" w:space="0" w:color="auto"/>
            <w:left w:val="none" w:sz="0" w:space="0" w:color="auto"/>
            <w:bottom w:val="none" w:sz="0" w:space="0" w:color="auto"/>
            <w:right w:val="none" w:sz="0" w:space="0" w:color="auto"/>
          </w:divBdr>
        </w:div>
        <w:div w:id="519204345">
          <w:marLeft w:val="1700"/>
          <w:marRight w:val="893"/>
          <w:marTop w:val="0"/>
          <w:marBottom w:val="90"/>
          <w:divBdr>
            <w:top w:val="none" w:sz="0" w:space="0" w:color="auto"/>
            <w:left w:val="none" w:sz="0" w:space="0" w:color="auto"/>
            <w:bottom w:val="none" w:sz="0" w:space="0" w:color="auto"/>
            <w:right w:val="none" w:sz="0" w:space="0" w:color="auto"/>
          </w:divBdr>
        </w:div>
        <w:div w:id="321664269">
          <w:marLeft w:val="1701"/>
          <w:marRight w:val="899"/>
          <w:marTop w:val="0"/>
          <w:marBottom w:val="90"/>
          <w:divBdr>
            <w:top w:val="none" w:sz="0" w:space="0" w:color="auto"/>
            <w:left w:val="none" w:sz="0" w:space="0" w:color="auto"/>
            <w:bottom w:val="none" w:sz="0" w:space="0" w:color="auto"/>
            <w:right w:val="none" w:sz="0" w:space="0" w:color="auto"/>
          </w:divBdr>
        </w:div>
        <w:div w:id="1248224715">
          <w:marLeft w:val="1701"/>
          <w:marRight w:val="899"/>
          <w:marTop w:val="0"/>
          <w:marBottom w:val="101"/>
          <w:divBdr>
            <w:top w:val="none" w:sz="0" w:space="0" w:color="auto"/>
            <w:left w:val="none" w:sz="0" w:space="0" w:color="auto"/>
            <w:bottom w:val="none" w:sz="0" w:space="0" w:color="auto"/>
            <w:right w:val="none" w:sz="0" w:space="0" w:color="auto"/>
          </w:divBdr>
        </w:div>
        <w:div w:id="889077230">
          <w:marLeft w:val="1701"/>
          <w:marRight w:val="899"/>
          <w:marTop w:val="0"/>
          <w:marBottom w:val="101"/>
          <w:divBdr>
            <w:top w:val="none" w:sz="0" w:space="0" w:color="auto"/>
            <w:left w:val="none" w:sz="0" w:space="0" w:color="auto"/>
            <w:bottom w:val="none" w:sz="0" w:space="0" w:color="auto"/>
            <w:right w:val="none" w:sz="0" w:space="0" w:color="auto"/>
          </w:divBdr>
        </w:div>
        <w:div w:id="1954239455">
          <w:marLeft w:val="1701"/>
          <w:marRight w:val="899"/>
          <w:marTop w:val="0"/>
          <w:marBottom w:val="101"/>
          <w:divBdr>
            <w:top w:val="none" w:sz="0" w:space="0" w:color="auto"/>
            <w:left w:val="none" w:sz="0" w:space="0" w:color="auto"/>
            <w:bottom w:val="none" w:sz="0" w:space="0" w:color="auto"/>
            <w:right w:val="none" w:sz="0" w:space="0" w:color="auto"/>
          </w:divBdr>
        </w:div>
        <w:div w:id="563756713">
          <w:marLeft w:val="1701"/>
          <w:marRight w:val="899"/>
          <w:marTop w:val="0"/>
          <w:marBottom w:val="101"/>
          <w:divBdr>
            <w:top w:val="none" w:sz="0" w:space="0" w:color="auto"/>
            <w:left w:val="none" w:sz="0" w:space="0" w:color="auto"/>
            <w:bottom w:val="none" w:sz="0" w:space="0" w:color="auto"/>
            <w:right w:val="none" w:sz="0" w:space="0" w:color="auto"/>
          </w:divBdr>
        </w:div>
        <w:div w:id="1691948491">
          <w:marLeft w:val="1701"/>
          <w:marRight w:val="899"/>
          <w:marTop w:val="0"/>
          <w:marBottom w:val="101"/>
          <w:divBdr>
            <w:top w:val="none" w:sz="0" w:space="0" w:color="auto"/>
            <w:left w:val="none" w:sz="0" w:space="0" w:color="auto"/>
            <w:bottom w:val="none" w:sz="0" w:space="0" w:color="auto"/>
            <w:right w:val="none" w:sz="0" w:space="0" w:color="auto"/>
          </w:divBdr>
        </w:div>
        <w:div w:id="337268331">
          <w:marLeft w:val="1701"/>
          <w:marRight w:val="899"/>
          <w:marTop w:val="0"/>
          <w:marBottom w:val="101"/>
          <w:divBdr>
            <w:top w:val="none" w:sz="0" w:space="0" w:color="auto"/>
            <w:left w:val="none" w:sz="0" w:space="0" w:color="auto"/>
            <w:bottom w:val="none" w:sz="0" w:space="0" w:color="auto"/>
            <w:right w:val="none" w:sz="0" w:space="0" w:color="auto"/>
          </w:divBdr>
        </w:div>
        <w:div w:id="1971325485">
          <w:marLeft w:val="1701"/>
          <w:marRight w:val="899"/>
          <w:marTop w:val="0"/>
          <w:marBottom w:val="101"/>
          <w:divBdr>
            <w:top w:val="none" w:sz="0" w:space="0" w:color="auto"/>
            <w:left w:val="none" w:sz="0" w:space="0" w:color="auto"/>
            <w:bottom w:val="none" w:sz="0" w:space="0" w:color="auto"/>
            <w:right w:val="none" w:sz="0" w:space="0" w:color="auto"/>
          </w:divBdr>
        </w:div>
        <w:div w:id="1798059708">
          <w:marLeft w:val="1701"/>
          <w:marRight w:val="899"/>
          <w:marTop w:val="0"/>
          <w:marBottom w:val="101"/>
          <w:divBdr>
            <w:top w:val="none" w:sz="0" w:space="0" w:color="auto"/>
            <w:left w:val="none" w:sz="0" w:space="0" w:color="auto"/>
            <w:bottom w:val="none" w:sz="0" w:space="0" w:color="auto"/>
            <w:right w:val="none" w:sz="0" w:space="0" w:color="auto"/>
          </w:divBdr>
        </w:div>
        <w:div w:id="1858736981">
          <w:marLeft w:val="1701"/>
          <w:marRight w:val="899"/>
          <w:marTop w:val="0"/>
          <w:marBottom w:val="101"/>
          <w:divBdr>
            <w:top w:val="none" w:sz="0" w:space="0" w:color="auto"/>
            <w:left w:val="none" w:sz="0" w:space="0" w:color="auto"/>
            <w:bottom w:val="none" w:sz="0" w:space="0" w:color="auto"/>
            <w:right w:val="none" w:sz="0" w:space="0" w:color="auto"/>
          </w:divBdr>
        </w:div>
        <w:div w:id="1147355357">
          <w:marLeft w:val="1701"/>
          <w:marRight w:val="899"/>
          <w:marTop w:val="0"/>
          <w:marBottom w:val="101"/>
          <w:divBdr>
            <w:top w:val="none" w:sz="0" w:space="0" w:color="auto"/>
            <w:left w:val="none" w:sz="0" w:space="0" w:color="auto"/>
            <w:bottom w:val="none" w:sz="0" w:space="0" w:color="auto"/>
            <w:right w:val="none" w:sz="0" w:space="0" w:color="auto"/>
          </w:divBdr>
        </w:div>
        <w:div w:id="1806854428">
          <w:marLeft w:val="1701"/>
          <w:marRight w:val="899"/>
          <w:marTop w:val="0"/>
          <w:marBottom w:val="101"/>
          <w:divBdr>
            <w:top w:val="none" w:sz="0" w:space="0" w:color="auto"/>
            <w:left w:val="none" w:sz="0" w:space="0" w:color="auto"/>
            <w:bottom w:val="none" w:sz="0" w:space="0" w:color="auto"/>
            <w:right w:val="none" w:sz="0" w:space="0" w:color="auto"/>
          </w:divBdr>
        </w:div>
        <w:div w:id="1949315085">
          <w:marLeft w:val="1701"/>
          <w:marRight w:val="899"/>
          <w:marTop w:val="0"/>
          <w:marBottom w:val="101"/>
          <w:divBdr>
            <w:top w:val="none" w:sz="0" w:space="0" w:color="auto"/>
            <w:left w:val="none" w:sz="0" w:space="0" w:color="auto"/>
            <w:bottom w:val="none" w:sz="0" w:space="0" w:color="auto"/>
            <w:right w:val="none" w:sz="0" w:space="0" w:color="auto"/>
          </w:divBdr>
        </w:div>
        <w:div w:id="1838154922">
          <w:marLeft w:val="1701"/>
          <w:marRight w:val="899"/>
          <w:marTop w:val="0"/>
          <w:marBottom w:val="101"/>
          <w:divBdr>
            <w:top w:val="none" w:sz="0" w:space="0" w:color="auto"/>
            <w:left w:val="none" w:sz="0" w:space="0" w:color="auto"/>
            <w:bottom w:val="none" w:sz="0" w:space="0" w:color="auto"/>
            <w:right w:val="none" w:sz="0" w:space="0" w:color="auto"/>
          </w:divBdr>
        </w:div>
        <w:div w:id="1832141729">
          <w:marLeft w:val="1701"/>
          <w:marRight w:val="899"/>
          <w:marTop w:val="0"/>
          <w:marBottom w:val="101"/>
          <w:divBdr>
            <w:top w:val="none" w:sz="0" w:space="0" w:color="auto"/>
            <w:left w:val="none" w:sz="0" w:space="0" w:color="auto"/>
            <w:bottom w:val="none" w:sz="0" w:space="0" w:color="auto"/>
            <w:right w:val="none" w:sz="0" w:space="0" w:color="auto"/>
          </w:divBdr>
        </w:div>
        <w:div w:id="395595366">
          <w:marLeft w:val="1701"/>
          <w:marRight w:val="899"/>
          <w:marTop w:val="0"/>
          <w:marBottom w:val="101"/>
          <w:divBdr>
            <w:top w:val="none" w:sz="0" w:space="0" w:color="auto"/>
            <w:left w:val="none" w:sz="0" w:space="0" w:color="auto"/>
            <w:bottom w:val="none" w:sz="0" w:space="0" w:color="auto"/>
            <w:right w:val="none" w:sz="0" w:space="0" w:color="auto"/>
          </w:divBdr>
        </w:div>
        <w:div w:id="757991551">
          <w:marLeft w:val="1701"/>
          <w:marRight w:val="899"/>
          <w:marTop w:val="0"/>
          <w:marBottom w:val="101"/>
          <w:divBdr>
            <w:top w:val="none" w:sz="0" w:space="0" w:color="auto"/>
            <w:left w:val="none" w:sz="0" w:space="0" w:color="auto"/>
            <w:bottom w:val="none" w:sz="0" w:space="0" w:color="auto"/>
            <w:right w:val="none" w:sz="0" w:space="0" w:color="auto"/>
          </w:divBdr>
        </w:div>
      </w:divsChild>
    </w:div>
    <w:div w:id="316032288">
      <w:bodyDiv w:val="1"/>
      <w:marLeft w:val="0"/>
      <w:marRight w:val="0"/>
      <w:marTop w:val="0"/>
      <w:marBottom w:val="0"/>
      <w:divBdr>
        <w:top w:val="none" w:sz="0" w:space="0" w:color="auto"/>
        <w:left w:val="none" w:sz="0" w:space="0" w:color="auto"/>
        <w:bottom w:val="none" w:sz="0" w:space="0" w:color="auto"/>
        <w:right w:val="none" w:sz="0" w:space="0" w:color="auto"/>
      </w:divBdr>
    </w:div>
    <w:div w:id="525294623">
      <w:bodyDiv w:val="1"/>
      <w:marLeft w:val="0"/>
      <w:marRight w:val="0"/>
      <w:marTop w:val="0"/>
      <w:marBottom w:val="0"/>
      <w:divBdr>
        <w:top w:val="none" w:sz="0" w:space="0" w:color="auto"/>
        <w:left w:val="none" w:sz="0" w:space="0" w:color="auto"/>
        <w:bottom w:val="none" w:sz="0" w:space="0" w:color="auto"/>
        <w:right w:val="none" w:sz="0" w:space="0" w:color="auto"/>
      </w:divBdr>
    </w:div>
    <w:div w:id="710150629">
      <w:bodyDiv w:val="1"/>
      <w:marLeft w:val="0"/>
      <w:marRight w:val="0"/>
      <w:marTop w:val="0"/>
      <w:marBottom w:val="0"/>
      <w:divBdr>
        <w:top w:val="none" w:sz="0" w:space="0" w:color="auto"/>
        <w:left w:val="none" w:sz="0" w:space="0" w:color="auto"/>
        <w:bottom w:val="none" w:sz="0" w:space="0" w:color="auto"/>
        <w:right w:val="none" w:sz="0" w:space="0" w:color="auto"/>
      </w:divBdr>
    </w:div>
    <w:div w:id="752818789">
      <w:bodyDiv w:val="1"/>
      <w:marLeft w:val="0"/>
      <w:marRight w:val="0"/>
      <w:marTop w:val="0"/>
      <w:marBottom w:val="0"/>
      <w:divBdr>
        <w:top w:val="none" w:sz="0" w:space="0" w:color="auto"/>
        <w:left w:val="none" w:sz="0" w:space="0" w:color="auto"/>
        <w:bottom w:val="none" w:sz="0" w:space="0" w:color="auto"/>
        <w:right w:val="none" w:sz="0" w:space="0" w:color="auto"/>
      </w:divBdr>
    </w:div>
    <w:div w:id="881939350">
      <w:bodyDiv w:val="1"/>
      <w:marLeft w:val="0"/>
      <w:marRight w:val="0"/>
      <w:marTop w:val="0"/>
      <w:marBottom w:val="0"/>
      <w:divBdr>
        <w:top w:val="none" w:sz="0" w:space="0" w:color="auto"/>
        <w:left w:val="none" w:sz="0" w:space="0" w:color="auto"/>
        <w:bottom w:val="none" w:sz="0" w:space="0" w:color="auto"/>
        <w:right w:val="none" w:sz="0" w:space="0" w:color="auto"/>
      </w:divBdr>
    </w:div>
    <w:div w:id="889072379">
      <w:bodyDiv w:val="1"/>
      <w:marLeft w:val="0"/>
      <w:marRight w:val="0"/>
      <w:marTop w:val="0"/>
      <w:marBottom w:val="0"/>
      <w:divBdr>
        <w:top w:val="none" w:sz="0" w:space="0" w:color="auto"/>
        <w:left w:val="none" w:sz="0" w:space="0" w:color="auto"/>
        <w:bottom w:val="none" w:sz="0" w:space="0" w:color="auto"/>
        <w:right w:val="none" w:sz="0" w:space="0" w:color="auto"/>
      </w:divBdr>
    </w:div>
    <w:div w:id="892040195">
      <w:bodyDiv w:val="1"/>
      <w:marLeft w:val="0"/>
      <w:marRight w:val="0"/>
      <w:marTop w:val="0"/>
      <w:marBottom w:val="0"/>
      <w:divBdr>
        <w:top w:val="none" w:sz="0" w:space="0" w:color="auto"/>
        <w:left w:val="none" w:sz="0" w:space="0" w:color="auto"/>
        <w:bottom w:val="none" w:sz="0" w:space="0" w:color="auto"/>
        <w:right w:val="none" w:sz="0" w:space="0" w:color="auto"/>
      </w:divBdr>
    </w:div>
    <w:div w:id="1046443562">
      <w:bodyDiv w:val="1"/>
      <w:marLeft w:val="0"/>
      <w:marRight w:val="0"/>
      <w:marTop w:val="0"/>
      <w:marBottom w:val="0"/>
      <w:divBdr>
        <w:top w:val="none" w:sz="0" w:space="0" w:color="auto"/>
        <w:left w:val="none" w:sz="0" w:space="0" w:color="auto"/>
        <w:bottom w:val="none" w:sz="0" w:space="0" w:color="auto"/>
        <w:right w:val="none" w:sz="0" w:space="0" w:color="auto"/>
      </w:divBdr>
    </w:div>
    <w:div w:id="1079257866">
      <w:bodyDiv w:val="1"/>
      <w:marLeft w:val="0"/>
      <w:marRight w:val="0"/>
      <w:marTop w:val="0"/>
      <w:marBottom w:val="0"/>
      <w:divBdr>
        <w:top w:val="none" w:sz="0" w:space="0" w:color="auto"/>
        <w:left w:val="none" w:sz="0" w:space="0" w:color="auto"/>
        <w:bottom w:val="none" w:sz="0" w:space="0" w:color="auto"/>
        <w:right w:val="none" w:sz="0" w:space="0" w:color="auto"/>
      </w:divBdr>
    </w:div>
    <w:div w:id="1094588612">
      <w:bodyDiv w:val="1"/>
      <w:marLeft w:val="0"/>
      <w:marRight w:val="0"/>
      <w:marTop w:val="0"/>
      <w:marBottom w:val="0"/>
      <w:divBdr>
        <w:top w:val="none" w:sz="0" w:space="0" w:color="auto"/>
        <w:left w:val="none" w:sz="0" w:space="0" w:color="auto"/>
        <w:bottom w:val="none" w:sz="0" w:space="0" w:color="auto"/>
        <w:right w:val="none" w:sz="0" w:space="0" w:color="auto"/>
      </w:divBdr>
    </w:div>
    <w:div w:id="1129938219">
      <w:bodyDiv w:val="1"/>
      <w:marLeft w:val="0"/>
      <w:marRight w:val="0"/>
      <w:marTop w:val="0"/>
      <w:marBottom w:val="0"/>
      <w:divBdr>
        <w:top w:val="none" w:sz="0" w:space="0" w:color="auto"/>
        <w:left w:val="none" w:sz="0" w:space="0" w:color="auto"/>
        <w:bottom w:val="none" w:sz="0" w:space="0" w:color="auto"/>
        <w:right w:val="none" w:sz="0" w:space="0" w:color="auto"/>
      </w:divBdr>
    </w:div>
    <w:div w:id="1161189841">
      <w:bodyDiv w:val="1"/>
      <w:marLeft w:val="0"/>
      <w:marRight w:val="0"/>
      <w:marTop w:val="0"/>
      <w:marBottom w:val="0"/>
      <w:divBdr>
        <w:top w:val="none" w:sz="0" w:space="0" w:color="auto"/>
        <w:left w:val="none" w:sz="0" w:space="0" w:color="auto"/>
        <w:bottom w:val="none" w:sz="0" w:space="0" w:color="auto"/>
        <w:right w:val="none" w:sz="0" w:space="0" w:color="auto"/>
      </w:divBdr>
    </w:div>
    <w:div w:id="1317223524">
      <w:bodyDiv w:val="1"/>
      <w:marLeft w:val="0"/>
      <w:marRight w:val="0"/>
      <w:marTop w:val="0"/>
      <w:marBottom w:val="0"/>
      <w:divBdr>
        <w:top w:val="none" w:sz="0" w:space="0" w:color="auto"/>
        <w:left w:val="none" w:sz="0" w:space="0" w:color="auto"/>
        <w:bottom w:val="none" w:sz="0" w:space="0" w:color="auto"/>
        <w:right w:val="none" w:sz="0" w:space="0" w:color="auto"/>
      </w:divBdr>
    </w:div>
    <w:div w:id="1333528386">
      <w:bodyDiv w:val="1"/>
      <w:marLeft w:val="0"/>
      <w:marRight w:val="0"/>
      <w:marTop w:val="0"/>
      <w:marBottom w:val="0"/>
      <w:divBdr>
        <w:top w:val="none" w:sz="0" w:space="0" w:color="auto"/>
        <w:left w:val="none" w:sz="0" w:space="0" w:color="auto"/>
        <w:bottom w:val="none" w:sz="0" w:space="0" w:color="auto"/>
        <w:right w:val="none" w:sz="0" w:space="0" w:color="auto"/>
      </w:divBdr>
    </w:div>
    <w:div w:id="1407264735">
      <w:bodyDiv w:val="1"/>
      <w:marLeft w:val="0"/>
      <w:marRight w:val="0"/>
      <w:marTop w:val="0"/>
      <w:marBottom w:val="0"/>
      <w:divBdr>
        <w:top w:val="none" w:sz="0" w:space="0" w:color="auto"/>
        <w:left w:val="none" w:sz="0" w:space="0" w:color="auto"/>
        <w:bottom w:val="none" w:sz="0" w:space="0" w:color="auto"/>
        <w:right w:val="none" w:sz="0" w:space="0" w:color="auto"/>
      </w:divBdr>
    </w:div>
    <w:div w:id="1444420955">
      <w:bodyDiv w:val="1"/>
      <w:marLeft w:val="0"/>
      <w:marRight w:val="0"/>
      <w:marTop w:val="0"/>
      <w:marBottom w:val="0"/>
      <w:divBdr>
        <w:top w:val="none" w:sz="0" w:space="0" w:color="auto"/>
        <w:left w:val="none" w:sz="0" w:space="0" w:color="auto"/>
        <w:bottom w:val="none" w:sz="0" w:space="0" w:color="auto"/>
        <w:right w:val="none" w:sz="0" w:space="0" w:color="auto"/>
      </w:divBdr>
    </w:div>
    <w:div w:id="1652639351">
      <w:bodyDiv w:val="1"/>
      <w:marLeft w:val="0"/>
      <w:marRight w:val="0"/>
      <w:marTop w:val="0"/>
      <w:marBottom w:val="0"/>
      <w:divBdr>
        <w:top w:val="none" w:sz="0" w:space="0" w:color="auto"/>
        <w:left w:val="none" w:sz="0" w:space="0" w:color="auto"/>
        <w:bottom w:val="none" w:sz="0" w:space="0" w:color="auto"/>
        <w:right w:val="none" w:sz="0" w:space="0" w:color="auto"/>
      </w:divBdr>
    </w:div>
    <w:div w:id="1707023684">
      <w:bodyDiv w:val="1"/>
      <w:marLeft w:val="0"/>
      <w:marRight w:val="0"/>
      <w:marTop w:val="0"/>
      <w:marBottom w:val="0"/>
      <w:divBdr>
        <w:top w:val="none" w:sz="0" w:space="0" w:color="auto"/>
        <w:left w:val="none" w:sz="0" w:space="0" w:color="auto"/>
        <w:bottom w:val="none" w:sz="0" w:space="0" w:color="auto"/>
        <w:right w:val="none" w:sz="0" w:space="0" w:color="auto"/>
      </w:divBdr>
    </w:div>
    <w:div w:id="1792896478">
      <w:bodyDiv w:val="1"/>
      <w:marLeft w:val="0"/>
      <w:marRight w:val="0"/>
      <w:marTop w:val="0"/>
      <w:marBottom w:val="0"/>
      <w:divBdr>
        <w:top w:val="none" w:sz="0" w:space="0" w:color="auto"/>
        <w:left w:val="none" w:sz="0" w:space="0" w:color="auto"/>
        <w:bottom w:val="none" w:sz="0" w:space="0" w:color="auto"/>
        <w:right w:val="none" w:sz="0" w:space="0" w:color="auto"/>
      </w:divBdr>
    </w:div>
    <w:div w:id="1810702209">
      <w:bodyDiv w:val="1"/>
      <w:marLeft w:val="0"/>
      <w:marRight w:val="0"/>
      <w:marTop w:val="0"/>
      <w:marBottom w:val="0"/>
      <w:divBdr>
        <w:top w:val="none" w:sz="0" w:space="0" w:color="auto"/>
        <w:left w:val="none" w:sz="0" w:space="0" w:color="auto"/>
        <w:bottom w:val="none" w:sz="0" w:space="0" w:color="auto"/>
        <w:right w:val="none" w:sz="0" w:space="0" w:color="auto"/>
      </w:divBdr>
    </w:div>
    <w:div w:id="21004444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oAQFtBYMY1XaEqqC7L3lrJYjhg==">CgMxLjAyCWguMWZvYjl0ZTIJaC4zem55c2g3Mg5oLmozcHB5eHdsYjFzMjIIaC50eWpjd3QyDmguemdtenJ1ZXp3bGNvMg1oLmpsMGRsYXNvdDRmOAByITFhbW1ZRFRwRW9VTUVIVnAwT25ldjVCYkZ0R3pFUThneQ==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40</Pages>
  <Words>11318</Words>
  <Characters>62249</Characters>
  <Application>Microsoft Office Word</Application>
  <DocSecurity>0</DocSecurity>
  <Lines>518</Lines>
  <Paragraphs>146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73421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Cuenta Microsoft</dc:creator>
  <cp:lastModifiedBy>Maricela Villagómez Martínez</cp:lastModifiedBy>
  <cp:revision>2</cp:revision>
  <cp:lastPrinted>2025-08-15T18:52:00Z</cp:lastPrinted>
  <dcterms:created xsi:type="dcterms:W3CDTF">2025-09-03T21:15:00Z</dcterms:created>
  <dcterms:modified xsi:type="dcterms:W3CDTF">2025-09-03T21:15:00Z</dcterms:modified>
</cp:coreProperties>
</file>