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6C98AAB2" w:rsidR="00566EB9" w:rsidRPr="0041166A"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41166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41166A">
        <w:rPr>
          <w:rFonts w:ascii="Palatino Linotype" w:eastAsia="Palatino Linotype" w:hAnsi="Palatino Linotype" w:cs="Palatino Linotype"/>
          <w:b/>
          <w:sz w:val="22"/>
          <w:szCs w:val="22"/>
        </w:rPr>
        <w:t xml:space="preserve">a </w:t>
      </w:r>
      <w:r w:rsidR="00B653A7" w:rsidRPr="0041166A">
        <w:rPr>
          <w:rFonts w:ascii="Palatino Linotype" w:eastAsia="Palatino Linotype" w:hAnsi="Palatino Linotype" w:cs="Palatino Linotype"/>
          <w:b/>
          <w:sz w:val="22"/>
          <w:szCs w:val="22"/>
        </w:rPr>
        <w:t>ocho de abril</w:t>
      </w:r>
      <w:r w:rsidR="002E02CC" w:rsidRPr="0041166A">
        <w:rPr>
          <w:rFonts w:ascii="Palatino Linotype" w:eastAsia="Palatino Linotype" w:hAnsi="Palatino Linotype" w:cs="Palatino Linotype"/>
          <w:b/>
          <w:sz w:val="22"/>
          <w:szCs w:val="22"/>
        </w:rPr>
        <w:t xml:space="preserve"> de dos mil veintiséis.</w:t>
      </w:r>
      <w:r w:rsidRPr="0041166A">
        <w:rPr>
          <w:rFonts w:ascii="Palatino Linotype" w:eastAsia="Palatino Linotype" w:hAnsi="Palatino Linotype" w:cs="Palatino Linotype"/>
          <w:sz w:val="22"/>
          <w:szCs w:val="22"/>
        </w:rPr>
        <w:t xml:space="preserve"> </w:t>
      </w:r>
    </w:p>
    <w:p w14:paraId="74DCE31D" w14:textId="2A6D7CB3" w:rsidR="00566EB9" w:rsidRPr="0041166A"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41166A">
        <w:rPr>
          <w:rFonts w:ascii="Palatino Linotype" w:eastAsia="Palatino Linotype" w:hAnsi="Palatino Linotype" w:cs="Palatino Linotype"/>
          <w:b/>
          <w:sz w:val="22"/>
          <w:szCs w:val="22"/>
        </w:rPr>
        <w:t>Visto</w:t>
      </w:r>
      <w:r w:rsidRPr="0041166A">
        <w:rPr>
          <w:rFonts w:ascii="Palatino Linotype" w:eastAsia="Palatino Linotype" w:hAnsi="Palatino Linotype" w:cs="Palatino Linotype"/>
          <w:sz w:val="22"/>
          <w:szCs w:val="22"/>
        </w:rPr>
        <w:t xml:space="preserve"> el expediente formado con motivo del recurso de revisión </w:t>
      </w:r>
      <w:r w:rsidR="0096437B" w:rsidRPr="0041166A">
        <w:rPr>
          <w:rFonts w:ascii="Palatino Linotype" w:eastAsia="Palatino Linotype" w:hAnsi="Palatino Linotype" w:cs="Palatino Linotype"/>
          <w:b/>
          <w:sz w:val="22"/>
          <w:szCs w:val="22"/>
        </w:rPr>
        <w:t>08734</w:t>
      </w:r>
      <w:r w:rsidRPr="0041166A">
        <w:rPr>
          <w:rFonts w:ascii="Palatino Linotype" w:eastAsia="Palatino Linotype" w:hAnsi="Palatino Linotype" w:cs="Palatino Linotype"/>
          <w:b/>
          <w:sz w:val="22"/>
          <w:szCs w:val="22"/>
        </w:rPr>
        <w:t>/INFOEM/IP/RR/2025</w:t>
      </w:r>
      <w:r w:rsidRPr="0041166A">
        <w:rPr>
          <w:rFonts w:ascii="Palatino Linotype" w:eastAsia="Palatino Linotype" w:hAnsi="Palatino Linotype" w:cs="Palatino Linotype"/>
          <w:sz w:val="22"/>
          <w:szCs w:val="22"/>
        </w:rPr>
        <w:t>, interpuesto por</w:t>
      </w:r>
      <w:r w:rsidR="003F0A9C" w:rsidRPr="0041166A">
        <w:t xml:space="preserve"> </w:t>
      </w:r>
      <w:r w:rsidR="00225B1D" w:rsidRPr="00225B1D">
        <w:rPr>
          <w:rFonts w:ascii="Palatino Linotype" w:eastAsia="Palatino Linotype" w:hAnsi="Palatino Linotype" w:cs="Palatino Linotype"/>
          <w:b/>
          <w:sz w:val="22"/>
          <w:szCs w:val="22"/>
        </w:rPr>
        <w:t>XXXXXXXX XXXXXXX XXXXXXXX</w:t>
      </w:r>
      <w:r w:rsidRPr="0041166A">
        <w:rPr>
          <w:rFonts w:ascii="Palatino Linotype" w:eastAsia="Palatino Linotype" w:hAnsi="Palatino Linotype" w:cs="Palatino Linotype"/>
          <w:b/>
          <w:sz w:val="22"/>
          <w:szCs w:val="22"/>
        </w:rPr>
        <w:t>,</w:t>
      </w:r>
      <w:r w:rsidRPr="0041166A">
        <w:rPr>
          <w:rFonts w:ascii="Palatino Linotype" w:eastAsia="Palatino Linotype" w:hAnsi="Palatino Linotype" w:cs="Palatino Linotype"/>
          <w:sz w:val="22"/>
          <w:szCs w:val="22"/>
        </w:rPr>
        <w:t xml:space="preserve"> en lo sucesivo</w:t>
      </w:r>
      <w:r w:rsidRPr="0041166A">
        <w:rPr>
          <w:rFonts w:ascii="Palatino Linotype" w:eastAsia="Palatino Linotype" w:hAnsi="Palatino Linotype" w:cs="Palatino Linotype"/>
          <w:b/>
          <w:sz w:val="22"/>
          <w:szCs w:val="22"/>
        </w:rPr>
        <w:t xml:space="preserve"> la parte</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Recurrente,</w:t>
      </w:r>
      <w:r w:rsidRPr="0041166A">
        <w:rPr>
          <w:rFonts w:ascii="Palatino Linotype" w:eastAsia="Palatino Linotype" w:hAnsi="Palatino Linotype" w:cs="Palatino Linotype"/>
          <w:sz w:val="22"/>
          <w:szCs w:val="22"/>
        </w:rPr>
        <w:t xml:space="preserve"> en contra de la respuesta a su solicitud por parte de</w:t>
      </w:r>
      <w:r w:rsidR="00C639A7" w:rsidRPr="0041166A">
        <w:rPr>
          <w:rFonts w:ascii="Palatino Linotype" w:eastAsia="Palatino Linotype" w:hAnsi="Palatino Linotype" w:cs="Palatino Linotype"/>
          <w:sz w:val="22"/>
          <w:szCs w:val="22"/>
        </w:rPr>
        <w:t>l</w:t>
      </w:r>
      <w:r w:rsidR="005D49DE" w:rsidRPr="0041166A">
        <w:rPr>
          <w:rFonts w:ascii="Palatino Linotype" w:eastAsia="Palatino Linotype" w:hAnsi="Palatino Linotype" w:cs="Palatino Linotype"/>
          <w:sz w:val="22"/>
          <w:szCs w:val="22"/>
        </w:rPr>
        <w:t xml:space="preserve"> </w:t>
      </w:r>
      <w:r w:rsidR="0096437B" w:rsidRPr="0041166A">
        <w:rPr>
          <w:rFonts w:ascii="Palatino Linotype" w:eastAsia="Palatino Linotype" w:hAnsi="Palatino Linotype" w:cs="Palatino Linotype"/>
          <w:b/>
          <w:sz w:val="22"/>
          <w:szCs w:val="22"/>
        </w:rPr>
        <w:t>Ayuntamiento de Joquicingo</w:t>
      </w:r>
      <w:r w:rsidR="00C30DDF" w:rsidRPr="0041166A">
        <w:rPr>
          <w:rFonts w:ascii="Palatino Linotype" w:eastAsia="Palatino Linotype" w:hAnsi="Palatino Linotype" w:cs="Palatino Linotype"/>
          <w:b/>
          <w:bCs/>
          <w:sz w:val="22"/>
          <w:szCs w:val="22"/>
        </w:rPr>
        <w:t>,</w:t>
      </w:r>
      <w:r w:rsidRPr="0041166A">
        <w:rPr>
          <w:rFonts w:ascii="Palatino Linotype" w:eastAsia="Palatino Linotype" w:hAnsi="Palatino Linotype" w:cs="Palatino Linotype"/>
          <w:b/>
          <w:sz w:val="22"/>
          <w:szCs w:val="22"/>
        </w:rPr>
        <w:t xml:space="preserve"> </w:t>
      </w:r>
      <w:r w:rsidRPr="0041166A">
        <w:rPr>
          <w:rFonts w:ascii="Palatino Linotype" w:eastAsia="Palatino Linotype" w:hAnsi="Palatino Linotype" w:cs="Palatino Linotype"/>
          <w:sz w:val="22"/>
          <w:szCs w:val="22"/>
        </w:rPr>
        <w:t xml:space="preserve">en lo sucesivo el </w:t>
      </w:r>
      <w:r w:rsidRPr="0041166A">
        <w:rPr>
          <w:rFonts w:ascii="Palatino Linotype" w:eastAsia="Palatino Linotype" w:hAnsi="Palatino Linotype" w:cs="Palatino Linotype"/>
          <w:b/>
          <w:sz w:val="22"/>
          <w:szCs w:val="22"/>
        </w:rPr>
        <w:t xml:space="preserve">Sujeto Obligado, </w:t>
      </w:r>
      <w:r w:rsidRPr="0041166A">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41166A" w:rsidRDefault="00D41CCE">
      <w:pPr>
        <w:spacing w:before="240" w:after="240" w:line="360" w:lineRule="auto"/>
        <w:jc w:val="center"/>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I. A N T E C E D E N T E S</w:t>
      </w:r>
    </w:p>
    <w:p w14:paraId="336C0FED" w14:textId="4460C593" w:rsidR="00566EB9" w:rsidRPr="0041166A" w:rsidRDefault="00D41CCE">
      <w:pPr>
        <w:spacing w:before="240" w:after="240"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1. Solicitud de acceso a la información.</w:t>
      </w:r>
      <w:r w:rsidRPr="0041166A">
        <w:rPr>
          <w:rFonts w:ascii="Palatino Linotype" w:eastAsia="Palatino Linotype" w:hAnsi="Palatino Linotype" w:cs="Palatino Linotype"/>
          <w:sz w:val="22"/>
          <w:szCs w:val="22"/>
        </w:rPr>
        <w:t xml:space="preserve"> El</w:t>
      </w:r>
      <w:r w:rsidR="00B253BE" w:rsidRPr="0041166A">
        <w:rPr>
          <w:rFonts w:ascii="Palatino Linotype" w:eastAsia="Palatino Linotype" w:hAnsi="Palatino Linotype" w:cs="Palatino Linotype"/>
          <w:sz w:val="22"/>
          <w:szCs w:val="22"/>
        </w:rPr>
        <w:t xml:space="preserve"> </w:t>
      </w:r>
      <w:r w:rsidR="0096437B" w:rsidRPr="0041166A">
        <w:rPr>
          <w:rFonts w:ascii="Palatino Linotype" w:eastAsia="Palatino Linotype" w:hAnsi="Palatino Linotype" w:cs="Palatino Linotype"/>
          <w:b/>
          <w:sz w:val="22"/>
          <w:szCs w:val="22"/>
        </w:rPr>
        <w:t>veinticinco de junio</w:t>
      </w:r>
      <w:r w:rsidR="00B253BE" w:rsidRPr="0041166A">
        <w:rPr>
          <w:rFonts w:ascii="Palatino Linotype" w:eastAsia="Palatino Linotype" w:hAnsi="Palatino Linotype" w:cs="Palatino Linotype"/>
          <w:b/>
          <w:sz w:val="22"/>
          <w:szCs w:val="22"/>
        </w:rPr>
        <w:t xml:space="preserve"> de dos mil veinticinco</w:t>
      </w:r>
      <w:r w:rsidRPr="0041166A">
        <w:rPr>
          <w:rFonts w:ascii="Palatino Linotype" w:eastAsia="Palatino Linotype" w:hAnsi="Palatino Linotype" w:cs="Palatino Linotype"/>
          <w:b/>
          <w:sz w:val="22"/>
          <w:szCs w:val="22"/>
        </w:rPr>
        <w:t>,</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la parte</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 xml:space="preserve">Recurrente </w:t>
      </w:r>
      <w:r w:rsidRPr="0041166A">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xml:space="preserve">, la solicitud de acceso a la información pública a la que se le asignó el </w:t>
      </w:r>
      <w:r w:rsidR="005D6FD9" w:rsidRPr="0041166A">
        <w:rPr>
          <w:rFonts w:ascii="Palatino Linotype" w:eastAsia="Palatino Linotype" w:hAnsi="Palatino Linotype" w:cs="Palatino Linotype"/>
          <w:sz w:val="22"/>
          <w:szCs w:val="22"/>
        </w:rPr>
        <w:t>número</w:t>
      </w:r>
      <w:r w:rsidR="001226FF" w:rsidRPr="0041166A">
        <w:rPr>
          <w:rFonts w:ascii="Palatino Linotype" w:eastAsia="Palatino Linotype" w:hAnsi="Palatino Linotype" w:cs="Palatino Linotype"/>
          <w:sz w:val="22"/>
          <w:szCs w:val="22"/>
        </w:rPr>
        <w:t xml:space="preserve"> </w:t>
      </w:r>
      <w:r w:rsidR="0096437B" w:rsidRPr="0041166A">
        <w:rPr>
          <w:rFonts w:ascii="Palatino Linotype" w:eastAsia="Palatino Linotype" w:hAnsi="Palatino Linotype" w:cs="Palatino Linotype"/>
          <w:b/>
          <w:bCs/>
          <w:sz w:val="22"/>
          <w:szCs w:val="22"/>
        </w:rPr>
        <w:t>00090/JOQUICIN/IP/2025</w:t>
      </w:r>
      <w:r w:rsidR="00B253BE" w:rsidRPr="0041166A">
        <w:rPr>
          <w:rFonts w:ascii="Palatino Linotype" w:eastAsia="Palatino Linotype" w:hAnsi="Palatino Linotype" w:cs="Palatino Linotype"/>
          <w:b/>
          <w:sz w:val="22"/>
          <w:szCs w:val="22"/>
        </w:rPr>
        <w:t>;</w:t>
      </w:r>
      <w:r w:rsidR="009E4671"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sz w:val="22"/>
          <w:szCs w:val="22"/>
        </w:rPr>
        <w:t xml:space="preserve">mediante la cual requirió la información siguiente: </w:t>
      </w:r>
    </w:p>
    <w:p w14:paraId="53ABC3AC" w14:textId="3520C0A5" w:rsidR="00566EB9" w:rsidRPr="0041166A" w:rsidRDefault="008C4074" w:rsidP="008C4074">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41166A">
        <w:rPr>
          <w:rFonts w:ascii="Palatino Linotype" w:eastAsia="Palatino Linotype" w:hAnsi="Palatino Linotype" w:cs="Palatino Linotype"/>
          <w:i/>
          <w:sz w:val="22"/>
          <w:szCs w:val="22"/>
        </w:rPr>
        <w:t>“</w:t>
      </w:r>
      <w:r w:rsidR="0096437B" w:rsidRPr="0041166A">
        <w:rPr>
          <w:rFonts w:ascii="Palatino Linotype" w:eastAsia="Palatino Linotype" w:hAnsi="Palatino Linotype" w:cs="Palatino Linotype"/>
          <w:i/>
          <w:sz w:val="22"/>
          <w:szCs w:val="22"/>
        </w:rPr>
        <w:t>solicito la evaluacion al primer trimestre 2025 de las Ficha técnica de los indicadores de seguimiento y cumplimiento de las metas establecidas en el Plan Municipal de Desarrollo con las adecuaciones programaticas y presupuestales realizadas al mismo trimestres asi como el acta de cabildo del ayuntamiento donde fueron autorizadas, informe de cumplimiento a la alineacion de la Agenda 2030 y evidencia de la evaluacion emitida por el COPLADEM del avance de las lineas de accion al primer trimestre 2025</w:t>
      </w:r>
      <w:r w:rsidR="00C30DDF" w:rsidRPr="0041166A">
        <w:rPr>
          <w:rFonts w:ascii="Palatino Linotype" w:eastAsia="Palatino Linotype" w:hAnsi="Palatino Linotype" w:cs="Palatino Linotype"/>
          <w:i/>
          <w:sz w:val="22"/>
          <w:szCs w:val="22"/>
        </w:rPr>
        <w:t>”</w:t>
      </w:r>
      <w:r w:rsidR="00D41CCE" w:rsidRPr="0041166A">
        <w:rPr>
          <w:rFonts w:ascii="Palatino Linotype" w:eastAsia="Palatino Linotype" w:hAnsi="Palatino Linotype" w:cs="Palatino Linotype"/>
          <w:i/>
          <w:sz w:val="22"/>
          <w:szCs w:val="22"/>
        </w:rPr>
        <w:t xml:space="preserve"> (Sic) </w:t>
      </w:r>
    </w:p>
    <w:p w14:paraId="7F7E8FBF" w14:textId="77777777" w:rsidR="00566EB9" w:rsidRPr="0041166A" w:rsidRDefault="00D41CCE">
      <w:pPr>
        <w:spacing w:before="240" w:after="240"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Modalidad de Entrega:</w:t>
      </w:r>
      <w:r w:rsidRPr="0041166A">
        <w:rPr>
          <w:rFonts w:ascii="Palatino Linotype" w:eastAsia="Palatino Linotype" w:hAnsi="Palatino Linotype" w:cs="Palatino Linotype"/>
          <w:sz w:val="22"/>
          <w:szCs w:val="22"/>
        </w:rPr>
        <w:t xml:space="preserve"> a través del Sistema de Acceso a la Información Mexiquense (SAIMEX).</w:t>
      </w:r>
    </w:p>
    <w:p w14:paraId="355D92AA" w14:textId="12E90795" w:rsidR="00566EB9" w:rsidRPr="0041166A"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41166A">
        <w:rPr>
          <w:rFonts w:ascii="Palatino Linotype" w:eastAsia="Palatino Linotype" w:hAnsi="Palatino Linotype" w:cs="Palatino Linotype"/>
          <w:b/>
          <w:sz w:val="22"/>
          <w:szCs w:val="22"/>
        </w:rPr>
        <w:lastRenderedPageBreak/>
        <w:t>2.</w:t>
      </w:r>
      <w:r w:rsidRPr="0041166A">
        <w:t xml:space="preserve"> </w:t>
      </w:r>
      <w:r w:rsidR="0096349E" w:rsidRPr="0041166A">
        <w:rPr>
          <w:rFonts w:ascii="Palatino Linotype" w:eastAsia="Palatino Linotype" w:hAnsi="Palatino Linotype" w:cs="Palatino Linotype"/>
          <w:b/>
          <w:sz w:val="22"/>
          <w:szCs w:val="22"/>
        </w:rPr>
        <w:t>Respuesta</w:t>
      </w:r>
      <w:r w:rsidRPr="0041166A">
        <w:rPr>
          <w:rFonts w:ascii="Palatino Linotype" w:eastAsia="Palatino Linotype" w:hAnsi="Palatino Linotype" w:cs="Palatino Linotype"/>
          <w:b/>
          <w:sz w:val="22"/>
          <w:szCs w:val="22"/>
        </w:rPr>
        <w:t xml:space="preserve">. </w:t>
      </w:r>
      <w:r w:rsidRPr="0041166A">
        <w:rPr>
          <w:rFonts w:ascii="Palatino Linotype" w:eastAsia="Palatino Linotype" w:hAnsi="Palatino Linotype" w:cs="Palatino Linotype"/>
          <w:sz w:val="22"/>
          <w:szCs w:val="22"/>
        </w:rPr>
        <w:t xml:space="preserve">El </w:t>
      </w:r>
      <w:r w:rsidR="0096437B" w:rsidRPr="0041166A">
        <w:rPr>
          <w:rFonts w:ascii="Palatino Linotype" w:eastAsia="Palatino Linotype" w:hAnsi="Palatino Linotype" w:cs="Palatino Linotype"/>
          <w:b/>
          <w:sz w:val="22"/>
          <w:szCs w:val="22"/>
        </w:rPr>
        <w:t>dieciséis de julio</w:t>
      </w:r>
      <w:r w:rsidR="005D6FD9" w:rsidRPr="0041166A">
        <w:rPr>
          <w:rFonts w:ascii="Palatino Linotype" w:eastAsia="Palatino Linotype" w:hAnsi="Palatino Linotype" w:cs="Palatino Linotype"/>
          <w:b/>
          <w:sz w:val="22"/>
          <w:szCs w:val="22"/>
        </w:rPr>
        <w:t xml:space="preserve"> </w:t>
      </w:r>
      <w:r w:rsidR="0096349E" w:rsidRPr="0041166A">
        <w:rPr>
          <w:rFonts w:ascii="Palatino Linotype" w:eastAsia="Palatino Linotype" w:hAnsi="Palatino Linotype" w:cs="Palatino Linotype"/>
          <w:b/>
          <w:sz w:val="22"/>
          <w:szCs w:val="22"/>
        </w:rPr>
        <w:t xml:space="preserve">de </w:t>
      </w:r>
      <w:r w:rsidRPr="0041166A">
        <w:rPr>
          <w:rFonts w:ascii="Palatino Linotype" w:eastAsia="Palatino Linotype" w:hAnsi="Palatino Linotype" w:cs="Palatino Linotype"/>
          <w:b/>
          <w:sz w:val="22"/>
          <w:szCs w:val="22"/>
        </w:rPr>
        <w:t>dos mil veinticinco</w:t>
      </w:r>
      <w:r w:rsidRPr="0041166A">
        <w:rPr>
          <w:rFonts w:ascii="Palatino Linotype" w:eastAsia="Palatino Linotype" w:hAnsi="Palatino Linotype" w:cs="Palatino Linotype"/>
          <w:sz w:val="22"/>
          <w:szCs w:val="22"/>
        </w:rPr>
        <w:t xml:space="preserve">, el </w:t>
      </w:r>
      <w:r w:rsidRPr="0041166A">
        <w:rPr>
          <w:rFonts w:ascii="Palatino Linotype" w:eastAsia="Palatino Linotype" w:hAnsi="Palatino Linotype" w:cs="Palatino Linotype"/>
          <w:b/>
          <w:sz w:val="22"/>
          <w:szCs w:val="22"/>
        </w:rPr>
        <w:t xml:space="preserve">Sujeto Obligado </w:t>
      </w:r>
      <w:r w:rsidRPr="0041166A">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2B789F81" w:rsidR="00566EB9" w:rsidRPr="0041166A" w:rsidRDefault="00D41CCE">
      <w:pPr>
        <w:spacing w:before="240" w:after="240"/>
        <w:ind w:left="567"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r w:rsidR="0096437B" w:rsidRPr="0041166A">
        <w:rPr>
          <w:rFonts w:ascii="Palatino Linotype" w:eastAsia="Palatino Linotype" w:hAnsi="Palatino Linotype" w:cs="Palatino Linotype"/>
          <w:i/>
          <w:sz w:val="22"/>
          <w:szCs w:val="22"/>
        </w:rPr>
        <w:t>NO SE NOS PROPORCIONO INFORMACIÓN EN EL ÁREA QUE SE ENTREGO EN LA SOLICITUD</w:t>
      </w:r>
      <w:r w:rsidRPr="0041166A">
        <w:rPr>
          <w:rFonts w:ascii="Palatino Linotype" w:eastAsia="Palatino Linotype" w:hAnsi="Palatino Linotype" w:cs="Palatino Linotype"/>
          <w:i/>
          <w:sz w:val="22"/>
          <w:szCs w:val="22"/>
        </w:rPr>
        <w:t>” (Sic)</w:t>
      </w:r>
    </w:p>
    <w:p w14:paraId="11758A54" w14:textId="5E07B7F0" w:rsidR="00566EB9" w:rsidRPr="0041166A"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Adjunto a la respuesta, el </w:t>
      </w:r>
      <w:r w:rsidRPr="0041166A">
        <w:rPr>
          <w:rFonts w:ascii="Palatino Linotype" w:eastAsia="Palatino Linotype" w:hAnsi="Palatino Linotype" w:cs="Palatino Linotype"/>
          <w:b/>
          <w:sz w:val="22"/>
          <w:szCs w:val="22"/>
        </w:rPr>
        <w:t xml:space="preserve">Sujeto Obligado </w:t>
      </w:r>
      <w:r w:rsidRPr="0041166A">
        <w:rPr>
          <w:rFonts w:ascii="Palatino Linotype" w:eastAsia="Palatino Linotype" w:hAnsi="Palatino Linotype" w:cs="Palatino Linotype"/>
          <w:sz w:val="22"/>
          <w:szCs w:val="22"/>
        </w:rPr>
        <w:t xml:space="preserve">hizo entrega </w:t>
      </w:r>
      <w:r w:rsidR="006C0C4B" w:rsidRPr="0041166A">
        <w:rPr>
          <w:rFonts w:ascii="Palatino Linotype" w:eastAsia="Palatino Linotype" w:hAnsi="Palatino Linotype" w:cs="Palatino Linotype"/>
          <w:sz w:val="22"/>
          <w:szCs w:val="22"/>
        </w:rPr>
        <w:t xml:space="preserve">de </w:t>
      </w:r>
      <w:r w:rsidRPr="0041166A">
        <w:rPr>
          <w:rFonts w:ascii="Palatino Linotype" w:eastAsia="Palatino Linotype" w:hAnsi="Palatino Linotype" w:cs="Palatino Linotype"/>
          <w:sz w:val="22"/>
          <w:szCs w:val="22"/>
        </w:rPr>
        <w:t>la siguiente información:</w:t>
      </w:r>
    </w:p>
    <w:p w14:paraId="5787ACDE" w14:textId="77777777" w:rsidR="00EC59B4" w:rsidRPr="0041166A" w:rsidRDefault="00EC59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EBED862" w14:textId="5AAB30D1" w:rsidR="0067755B" w:rsidRPr="0041166A" w:rsidRDefault="00EC59B4" w:rsidP="0096437B">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Oficio del </w:t>
      </w:r>
      <w:r w:rsidR="0096437B" w:rsidRPr="0041166A">
        <w:rPr>
          <w:rFonts w:ascii="Palatino Linotype" w:eastAsia="Palatino Linotype" w:hAnsi="Palatino Linotype" w:cs="Palatino Linotype"/>
          <w:sz w:val="22"/>
          <w:szCs w:val="22"/>
        </w:rPr>
        <w:t>16 de julio de 2025, a través del cual la Directora General de la UIPPE</w:t>
      </w:r>
      <w:r w:rsidR="008A49D9" w:rsidRPr="0041166A">
        <w:rPr>
          <w:rFonts w:ascii="Palatino Linotype" w:eastAsia="Palatino Linotype" w:hAnsi="Palatino Linotype" w:cs="Palatino Linotype"/>
          <w:sz w:val="22"/>
          <w:szCs w:val="22"/>
        </w:rPr>
        <w:t xml:space="preserve"> y de Transparencia</w:t>
      </w:r>
      <w:r w:rsidR="0096437B" w:rsidRPr="0041166A">
        <w:rPr>
          <w:rFonts w:ascii="Palatino Linotype" w:eastAsia="Palatino Linotype" w:hAnsi="Palatino Linotype" w:cs="Palatino Linotype"/>
          <w:sz w:val="22"/>
          <w:szCs w:val="22"/>
        </w:rPr>
        <w:t>, informó que el requerimiento de información lo turnó a la Tesorería Municipal; sin embargo la misma fue omisa en emitir respuesta al respecto.</w:t>
      </w:r>
    </w:p>
    <w:p w14:paraId="7E89CD22" w14:textId="77777777" w:rsidR="0096437B" w:rsidRPr="0041166A" w:rsidRDefault="0096437B" w:rsidP="0096437B">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264AFB09" w14:textId="6CB1DD75" w:rsidR="0096437B" w:rsidRPr="0041166A" w:rsidRDefault="0096437B" w:rsidP="0096437B">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Oficio de turno de la solicitud de información de nuestra atención a la Tesorería Municipal.</w:t>
      </w:r>
    </w:p>
    <w:p w14:paraId="2826597A" w14:textId="77777777" w:rsidR="0096437B" w:rsidRPr="0041166A" w:rsidRDefault="0096437B" w:rsidP="0096437B">
      <w:pPr>
        <w:pStyle w:val="Prrafodelista"/>
        <w:rPr>
          <w:rFonts w:ascii="Palatino Linotype" w:eastAsia="Palatino Linotype" w:hAnsi="Palatino Linotype" w:cs="Palatino Linotype"/>
          <w:sz w:val="22"/>
          <w:szCs w:val="22"/>
        </w:rPr>
      </w:pPr>
    </w:p>
    <w:p w14:paraId="078F8678" w14:textId="442CC037" w:rsidR="0096437B" w:rsidRPr="0041166A" w:rsidRDefault="0096437B" w:rsidP="0096437B">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Acuse de la solicitud de información que nos ocupa.</w:t>
      </w:r>
    </w:p>
    <w:p w14:paraId="09C1FABA" w14:textId="77777777" w:rsidR="0096437B" w:rsidRPr="0041166A" w:rsidRDefault="0096437B" w:rsidP="0096437B">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496F4330" w14:textId="6EE62143" w:rsidR="00566EB9" w:rsidRPr="0041166A"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 xml:space="preserve">3. Interposición del recurso de revisión. </w:t>
      </w:r>
      <w:r w:rsidRPr="0041166A">
        <w:rPr>
          <w:rFonts w:ascii="Palatino Linotype" w:eastAsia="Palatino Linotype" w:hAnsi="Palatino Linotype" w:cs="Palatino Linotype"/>
          <w:sz w:val="22"/>
          <w:szCs w:val="22"/>
        </w:rPr>
        <w:t xml:space="preserve">Inconforme con los términos de la respuesta emitida por parte del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el</w:t>
      </w:r>
      <w:r w:rsidRPr="0041166A">
        <w:rPr>
          <w:rFonts w:ascii="Palatino Linotype" w:eastAsia="Palatino Linotype" w:hAnsi="Palatino Linotype" w:cs="Palatino Linotype"/>
          <w:b/>
          <w:sz w:val="22"/>
          <w:szCs w:val="22"/>
        </w:rPr>
        <w:t xml:space="preserve"> </w:t>
      </w:r>
      <w:r w:rsidR="0096437B" w:rsidRPr="0041166A">
        <w:rPr>
          <w:rFonts w:ascii="Palatino Linotype" w:eastAsia="Palatino Linotype" w:hAnsi="Palatino Linotype" w:cs="Palatino Linotype"/>
          <w:b/>
          <w:sz w:val="22"/>
          <w:szCs w:val="22"/>
        </w:rPr>
        <w:t>diecisiete de julio</w:t>
      </w:r>
      <w:r w:rsidR="00E3409C" w:rsidRPr="0041166A">
        <w:rPr>
          <w:rFonts w:ascii="Palatino Linotype" w:eastAsia="Palatino Linotype" w:hAnsi="Palatino Linotype" w:cs="Palatino Linotype"/>
          <w:b/>
          <w:sz w:val="22"/>
          <w:szCs w:val="22"/>
        </w:rPr>
        <w:t xml:space="preserve"> de dos mil veinticinco,</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la parte</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Recurrente</w:t>
      </w:r>
      <w:r w:rsidRPr="0041166A">
        <w:rPr>
          <w:rFonts w:ascii="Palatino Linotype" w:eastAsia="Palatino Linotype" w:hAnsi="Palatino Linotype" w:cs="Palatino Linotype"/>
          <w:sz w:val="22"/>
          <w:szCs w:val="22"/>
        </w:rPr>
        <w:t xml:space="preserve"> interpuso el recurso de revisión a través de </w:t>
      </w:r>
      <w:r w:rsidR="00315AC1" w:rsidRPr="0041166A">
        <w:rPr>
          <w:rFonts w:ascii="Palatino Linotype" w:eastAsia="Palatino Linotype" w:hAnsi="Palatino Linotype" w:cs="Palatino Linotype"/>
          <w:b/>
          <w:sz w:val="22"/>
          <w:szCs w:val="22"/>
        </w:rPr>
        <w:t>SAIMEX</w:t>
      </w:r>
      <w:r w:rsidR="00AA72A1" w:rsidRPr="0041166A">
        <w:rPr>
          <w:rFonts w:ascii="Palatino Linotype" w:eastAsia="Palatino Linotype" w:hAnsi="Palatino Linotype" w:cs="Palatino Linotype"/>
          <w:b/>
          <w:sz w:val="22"/>
          <w:szCs w:val="22"/>
        </w:rPr>
        <w:t>,</w:t>
      </w:r>
      <w:r w:rsidRPr="0041166A">
        <w:rPr>
          <w:rFonts w:ascii="Palatino Linotype" w:eastAsia="Palatino Linotype" w:hAnsi="Palatino Linotype" w:cs="Palatino Linotype"/>
          <w:b/>
          <w:sz w:val="22"/>
          <w:szCs w:val="22"/>
        </w:rPr>
        <w:t xml:space="preserve"> </w:t>
      </w:r>
      <w:r w:rsidRPr="0041166A">
        <w:rPr>
          <w:rFonts w:ascii="Palatino Linotype" w:eastAsia="Palatino Linotype" w:hAnsi="Palatino Linotype" w:cs="Palatino Linotype"/>
          <w:sz w:val="22"/>
          <w:szCs w:val="22"/>
        </w:rPr>
        <w:t>en donde se manifestó de la siguiente manera:</w:t>
      </w:r>
    </w:p>
    <w:p w14:paraId="4C715CE2" w14:textId="0DEF2832" w:rsidR="00566EB9" w:rsidRPr="0041166A"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 xml:space="preserve">a) Acto impugnado: </w:t>
      </w:r>
      <w:r w:rsidRPr="0041166A">
        <w:rPr>
          <w:rFonts w:ascii="Palatino Linotype" w:eastAsia="Palatino Linotype" w:hAnsi="Palatino Linotype" w:cs="Palatino Linotype"/>
          <w:i/>
          <w:sz w:val="22"/>
          <w:szCs w:val="22"/>
        </w:rPr>
        <w:t>“</w:t>
      </w:r>
      <w:r w:rsidR="0096437B" w:rsidRPr="0041166A">
        <w:rPr>
          <w:rFonts w:ascii="Palatino Linotype" w:eastAsia="Palatino Linotype" w:hAnsi="Palatino Linotype" w:cs="Palatino Linotype"/>
          <w:i/>
          <w:sz w:val="22"/>
          <w:szCs w:val="22"/>
        </w:rPr>
        <w:t>solicito la evaluación al primer trimestre 2025 de las Ficha técnica de los indicadores de seguimiento y cumplimiento de las metas establecidas en el Plan Municipal de Desarrollo con las adecuaciones programáticas y presupuestales realizadas al mismo trimestres así como el acta de cabildo del ayuntamiento donde fueron autorizadas, informe de cumplimiento a la alineación de la Agenda 2030 y evidencia de la evaluación emitida por el COPLADEM del avance de las lineas de acciona al primer trimestre 2025</w:t>
      </w:r>
      <w:r w:rsidRPr="0041166A">
        <w:rPr>
          <w:rFonts w:ascii="Palatino Linotype" w:eastAsia="Palatino Linotype" w:hAnsi="Palatino Linotype" w:cs="Palatino Linotype"/>
          <w:i/>
          <w:sz w:val="22"/>
          <w:szCs w:val="22"/>
        </w:rPr>
        <w:t>” (Sic)</w:t>
      </w:r>
    </w:p>
    <w:p w14:paraId="340518C7" w14:textId="0FFC1A76" w:rsidR="00566EB9" w:rsidRPr="0041166A"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41166A">
        <w:rPr>
          <w:rFonts w:ascii="Palatino Linotype" w:eastAsia="Palatino Linotype" w:hAnsi="Palatino Linotype" w:cs="Palatino Linotype"/>
          <w:b/>
          <w:sz w:val="22"/>
          <w:szCs w:val="22"/>
        </w:rPr>
        <w:lastRenderedPageBreak/>
        <w:t>b) Razones o motivos de inconformidad</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i/>
          <w:sz w:val="22"/>
          <w:szCs w:val="22"/>
        </w:rPr>
        <w:t>“</w:t>
      </w:r>
      <w:r w:rsidR="0096437B" w:rsidRPr="0041166A">
        <w:rPr>
          <w:rFonts w:ascii="Palatino Linotype" w:eastAsia="Palatino Linotype" w:hAnsi="Palatino Linotype" w:cs="Palatino Linotype"/>
          <w:i/>
          <w:sz w:val="22"/>
          <w:szCs w:val="22"/>
        </w:rPr>
        <w:t>en apego al MANUAL PARA LA PLANEACIÓN, PROGRAMACIÓN Y PRESUPUESTO DE EGRESOS MUNICIPAL PARA EL EJERCICIO FISCAL 2025, donde incorpora los criterios, lineamientos y la metodología que las Tesorerías en coordinación con las UIPPES (o equivalentes), requerirán a los ejecutores del gasto como información mínima necesaria para la integración, control y evaluación del Presupuesto de Egresos Municipal, el sujeto obligado no justifico para NO ENTREGAR la información antes solicitada, y derivado que en los Lineamientos para la entrega de informes trimestrales del OSFEM se especifica en su Módulo 3 es una información Programática mas que Contable y/o Presupuestal</w:t>
      </w:r>
      <w:r w:rsidRPr="0041166A">
        <w:rPr>
          <w:rFonts w:ascii="Palatino Linotype" w:eastAsia="Palatino Linotype" w:hAnsi="Palatino Linotype" w:cs="Palatino Linotype"/>
          <w:i/>
          <w:sz w:val="22"/>
          <w:szCs w:val="22"/>
        </w:rPr>
        <w:t>” (Sic)</w:t>
      </w:r>
    </w:p>
    <w:p w14:paraId="0CA944ED" w14:textId="77777777" w:rsidR="0096437B" w:rsidRPr="0041166A" w:rsidRDefault="0096437B">
      <w:pPr>
        <w:spacing w:line="276" w:lineRule="auto"/>
        <w:ind w:left="567" w:right="900"/>
        <w:jc w:val="both"/>
        <w:rPr>
          <w:rFonts w:ascii="Palatino Linotype" w:eastAsia="Palatino Linotype" w:hAnsi="Palatino Linotype" w:cs="Palatino Linotype"/>
          <w:i/>
          <w:sz w:val="22"/>
          <w:szCs w:val="22"/>
        </w:rPr>
      </w:pPr>
    </w:p>
    <w:p w14:paraId="54C5E44E" w14:textId="50B66473" w:rsidR="0096437B" w:rsidRPr="0041166A" w:rsidRDefault="00890FB1">
      <w:pPr>
        <w:spacing w:line="276" w:lineRule="auto"/>
        <w:ind w:left="567" w:right="90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Como anexo al medio de impugnación que nos ocupa, la parte </w:t>
      </w:r>
      <w:r w:rsidRPr="0041166A">
        <w:rPr>
          <w:rFonts w:ascii="Palatino Linotype" w:eastAsia="Palatino Linotype" w:hAnsi="Palatino Linotype" w:cs="Palatino Linotype"/>
          <w:b/>
          <w:sz w:val="22"/>
          <w:szCs w:val="22"/>
        </w:rPr>
        <w:t xml:space="preserve">Recurrente </w:t>
      </w:r>
      <w:r w:rsidRPr="0041166A">
        <w:rPr>
          <w:rFonts w:ascii="Palatino Linotype" w:eastAsia="Palatino Linotype" w:hAnsi="Palatino Linotype" w:cs="Palatino Linotype"/>
          <w:sz w:val="22"/>
          <w:szCs w:val="22"/>
        </w:rPr>
        <w:t>adjuntó el archivo electrónico que el ente obligado remitió en respuesta.</w:t>
      </w:r>
    </w:p>
    <w:p w14:paraId="3F101E06" w14:textId="77777777" w:rsidR="00790EBB" w:rsidRPr="0041166A" w:rsidRDefault="00790EBB">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41166A" w:rsidRDefault="00D41CCE">
      <w:pPr>
        <w:spacing w:line="360" w:lineRule="auto"/>
        <w:ind w:right="51"/>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 xml:space="preserve">4. Turno. </w:t>
      </w:r>
      <w:r w:rsidRPr="0041166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1166A">
        <w:rPr>
          <w:rFonts w:ascii="Palatino Linotype" w:eastAsia="Palatino Linotype" w:hAnsi="Palatino Linotype" w:cs="Palatino Linotype"/>
          <w:b/>
          <w:sz w:val="22"/>
          <w:szCs w:val="22"/>
        </w:rPr>
        <w:t xml:space="preserve">Guadalupe Ramírez Peña, </w:t>
      </w:r>
      <w:r w:rsidRPr="0041166A">
        <w:rPr>
          <w:rFonts w:ascii="Palatino Linotype" w:eastAsia="Palatino Linotype" w:hAnsi="Palatino Linotype" w:cs="Palatino Linotype"/>
          <w:sz w:val="22"/>
          <w:szCs w:val="22"/>
        </w:rPr>
        <w:t>a efecto de que analizara sobre su admisión o su desechamiento.</w:t>
      </w:r>
    </w:p>
    <w:p w14:paraId="5E938918" w14:textId="77777777" w:rsidR="00566EB9" w:rsidRPr="0041166A" w:rsidRDefault="00566EB9">
      <w:pPr>
        <w:spacing w:line="360" w:lineRule="auto"/>
        <w:ind w:right="51"/>
        <w:jc w:val="both"/>
        <w:rPr>
          <w:rFonts w:ascii="Palatino Linotype" w:eastAsia="Palatino Linotype" w:hAnsi="Palatino Linotype" w:cs="Palatino Linotype"/>
          <w:sz w:val="22"/>
          <w:szCs w:val="22"/>
        </w:rPr>
      </w:pPr>
    </w:p>
    <w:p w14:paraId="5CFF4378" w14:textId="7AEA4801" w:rsidR="00566EB9" w:rsidRPr="0041166A" w:rsidRDefault="00D41CC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5. Admisión del Recurso de revisión.</w:t>
      </w:r>
      <w:r w:rsidRPr="0041166A">
        <w:rPr>
          <w:rFonts w:ascii="Palatino Linotype" w:eastAsia="Palatino Linotype" w:hAnsi="Palatino Linotype" w:cs="Palatino Linotype"/>
          <w:sz w:val="22"/>
          <w:szCs w:val="22"/>
        </w:rPr>
        <w:t xml:space="preserve"> El </w:t>
      </w:r>
      <w:r w:rsidR="00890FB1" w:rsidRPr="0041166A">
        <w:rPr>
          <w:rFonts w:ascii="Palatino Linotype" w:eastAsia="Palatino Linotype" w:hAnsi="Palatino Linotype" w:cs="Palatino Linotype"/>
          <w:b/>
          <w:sz w:val="22"/>
          <w:szCs w:val="22"/>
        </w:rPr>
        <w:t>cinco de agosto</w:t>
      </w:r>
      <w:r w:rsidRPr="0041166A">
        <w:rPr>
          <w:rFonts w:ascii="Palatino Linotype" w:eastAsia="Palatino Linotype" w:hAnsi="Palatino Linotype" w:cs="Palatino Linotype"/>
          <w:b/>
          <w:sz w:val="22"/>
          <w:szCs w:val="22"/>
        </w:rPr>
        <w:t xml:space="preserve"> de dos mil veinticinco, </w:t>
      </w:r>
      <w:r w:rsidRPr="0041166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1166A">
        <w:rPr>
          <w:rFonts w:ascii="Palatino Linotype" w:eastAsia="Palatino Linotype" w:hAnsi="Palatino Linotype" w:cs="Palatino Linotype"/>
          <w:b/>
          <w:sz w:val="22"/>
          <w:szCs w:val="22"/>
        </w:rPr>
        <w:t xml:space="preserve">Sujeto Obligado </w:t>
      </w:r>
      <w:r w:rsidRPr="0041166A">
        <w:rPr>
          <w:rFonts w:ascii="Palatino Linotype" w:eastAsia="Palatino Linotype" w:hAnsi="Palatino Linotype" w:cs="Palatino Linotype"/>
          <w:sz w:val="22"/>
          <w:szCs w:val="22"/>
        </w:rPr>
        <w:t>presentara su informe justificado.</w:t>
      </w:r>
    </w:p>
    <w:p w14:paraId="47CC460F" w14:textId="77777777" w:rsidR="00566EB9" w:rsidRPr="0041166A" w:rsidRDefault="00566EB9">
      <w:pPr>
        <w:spacing w:line="360" w:lineRule="auto"/>
        <w:jc w:val="both"/>
        <w:rPr>
          <w:rFonts w:ascii="Palatino Linotype" w:eastAsia="Palatino Linotype" w:hAnsi="Palatino Linotype" w:cs="Palatino Linotype"/>
          <w:sz w:val="22"/>
          <w:szCs w:val="22"/>
        </w:rPr>
      </w:pPr>
    </w:p>
    <w:p w14:paraId="02A883C5" w14:textId="0623E317" w:rsidR="00566EB9" w:rsidRPr="0041166A" w:rsidRDefault="00D41CC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41166A">
        <w:rPr>
          <w:rFonts w:ascii="Palatino Linotype" w:eastAsia="Palatino Linotype" w:hAnsi="Palatino Linotype" w:cs="Palatino Linotype"/>
          <w:b/>
          <w:sz w:val="22"/>
          <w:szCs w:val="22"/>
        </w:rPr>
        <w:t>6. Manifestaciones</w:t>
      </w:r>
      <w:r w:rsidRPr="0041166A">
        <w:rPr>
          <w:rFonts w:ascii="Palatino Linotype" w:eastAsia="Palatino Linotype" w:hAnsi="Palatino Linotype" w:cs="Palatino Linotype"/>
          <w:sz w:val="22"/>
          <w:szCs w:val="22"/>
        </w:rPr>
        <w:t xml:space="preserve">. De las constancias que integran el expediente en que se actúa se advierte que </w:t>
      </w:r>
      <w:r w:rsidR="00A968BE" w:rsidRPr="0041166A">
        <w:rPr>
          <w:rFonts w:ascii="Palatino Linotype" w:eastAsia="Palatino Linotype" w:hAnsi="Palatino Linotype" w:cs="Palatino Linotype"/>
          <w:sz w:val="22"/>
          <w:szCs w:val="22"/>
        </w:rPr>
        <w:t xml:space="preserve">el </w:t>
      </w:r>
      <w:r w:rsidR="00A968BE" w:rsidRPr="0041166A">
        <w:rPr>
          <w:rFonts w:ascii="Palatino Linotype" w:eastAsia="Palatino Linotype" w:hAnsi="Palatino Linotype" w:cs="Palatino Linotype"/>
          <w:b/>
          <w:sz w:val="22"/>
          <w:szCs w:val="22"/>
        </w:rPr>
        <w:t xml:space="preserve">Sujeto Obligado </w:t>
      </w:r>
      <w:r w:rsidR="002E7BE1" w:rsidRPr="0041166A">
        <w:rPr>
          <w:rFonts w:ascii="Palatino Linotype" w:eastAsia="Palatino Linotype" w:hAnsi="Palatino Linotype" w:cs="Palatino Linotype"/>
          <w:b/>
          <w:sz w:val="22"/>
          <w:szCs w:val="22"/>
        </w:rPr>
        <w:t>en fechas diez de septiembre y tres de octubre</w:t>
      </w:r>
      <w:r w:rsidR="00104391" w:rsidRPr="0041166A">
        <w:rPr>
          <w:rFonts w:ascii="Palatino Linotype" w:eastAsia="Palatino Linotype" w:hAnsi="Palatino Linotype" w:cs="Palatino Linotype"/>
          <w:b/>
          <w:sz w:val="22"/>
          <w:szCs w:val="22"/>
        </w:rPr>
        <w:t xml:space="preserve"> de dos mil veinticinco,</w:t>
      </w:r>
      <w:r w:rsidR="00104391" w:rsidRPr="0041166A">
        <w:rPr>
          <w:rFonts w:ascii="Palatino Linotype" w:eastAsia="Palatino Linotype" w:hAnsi="Palatino Linotype" w:cs="Palatino Linotype"/>
          <w:sz w:val="22"/>
          <w:szCs w:val="22"/>
        </w:rPr>
        <w:t xml:space="preserve"> </w:t>
      </w:r>
      <w:r w:rsidR="00A968BE" w:rsidRPr="0041166A">
        <w:rPr>
          <w:rFonts w:ascii="Palatino Linotype" w:eastAsia="Palatino Linotype" w:hAnsi="Palatino Linotype" w:cs="Palatino Linotype"/>
          <w:sz w:val="22"/>
          <w:szCs w:val="22"/>
        </w:rPr>
        <w:t xml:space="preserve">rindió su informe justificado a través </w:t>
      </w:r>
      <w:r w:rsidR="002E7BE1" w:rsidRPr="0041166A">
        <w:rPr>
          <w:rFonts w:ascii="Palatino Linotype" w:eastAsia="Palatino Linotype" w:hAnsi="Palatino Linotype" w:cs="Palatino Linotype"/>
          <w:sz w:val="22"/>
          <w:szCs w:val="22"/>
        </w:rPr>
        <w:t>de los siguientes archivos:</w:t>
      </w:r>
    </w:p>
    <w:p w14:paraId="29CB8EBF" w14:textId="77777777" w:rsidR="002E7BE1" w:rsidRPr="0041166A" w:rsidRDefault="002E7BE1"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130015E" w14:textId="0B38A148" w:rsidR="002E7BE1" w:rsidRPr="0041166A" w:rsidRDefault="00A83DF0" w:rsidP="00A83DF0">
      <w:pPr>
        <w:pStyle w:val="Prrafodelista"/>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Oficio del 10 de septiembre de 2025, a través del cual </w:t>
      </w:r>
      <w:r w:rsidR="008A49D9" w:rsidRPr="0041166A">
        <w:rPr>
          <w:rFonts w:ascii="Palatino Linotype" w:eastAsia="Palatino Linotype" w:hAnsi="Palatino Linotype" w:cs="Palatino Linotype"/>
          <w:sz w:val="22"/>
          <w:szCs w:val="22"/>
        </w:rPr>
        <w:t>la Directora General de la UIPPE y de Transparencia rindió informe señalando que fuera del plazo, la Tesorería Municipal entregó respuesta, y</w:t>
      </w:r>
      <w:r w:rsidR="00D6490C" w:rsidRPr="0041166A">
        <w:rPr>
          <w:rFonts w:ascii="Palatino Linotype" w:eastAsia="Palatino Linotype" w:hAnsi="Palatino Linotype" w:cs="Palatino Linotype"/>
          <w:sz w:val="22"/>
          <w:szCs w:val="22"/>
        </w:rPr>
        <w:t>, por otro lado,</w:t>
      </w:r>
      <w:r w:rsidR="008A49D9" w:rsidRPr="0041166A">
        <w:rPr>
          <w:rFonts w:ascii="Palatino Linotype" w:eastAsia="Palatino Linotype" w:hAnsi="Palatino Linotype" w:cs="Palatino Linotype"/>
          <w:sz w:val="22"/>
          <w:szCs w:val="22"/>
        </w:rPr>
        <w:t xml:space="preserve"> que con </w:t>
      </w:r>
      <w:r w:rsidR="008A49D9" w:rsidRPr="0041166A">
        <w:rPr>
          <w:rFonts w:ascii="Palatino Linotype" w:eastAsia="Palatino Linotype" w:hAnsi="Palatino Linotype" w:cs="Palatino Linotype"/>
          <w:sz w:val="22"/>
          <w:szCs w:val="22"/>
          <w:lang w:val="es-MX"/>
        </w:rPr>
        <w:t>el objetivo de garantizar el derecho de acceso a la información pública, en apego al principio de máxima publicidad, indicaba que la información requerida se encontraba disponible públicamente a través del portal oficial del H. Ayuntamiento de Joquicingo, donde se podría localizarse la información acumulada correspondiente al primer trimestre de 2025 relativa a los indicadores del Plan Municipal de Desarrollo, la Agenda 2030, así como evaluaciones del COPLADEM у actas de cabildo, proporcionando el link del portal del ente obligado en formato cerrado.</w:t>
      </w:r>
    </w:p>
    <w:p w14:paraId="49DD6891" w14:textId="29B57C19" w:rsidR="008A49D9" w:rsidRPr="0041166A" w:rsidRDefault="008A49D9" w:rsidP="00A83DF0">
      <w:pPr>
        <w:pStyle w:val="Prrafodelista"/>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lang w:val="es-MX"/>
        </w:rPr>
        <w:t>Oficio del 21 de julio de 2025, a través del cual la encargada Honorifica de la Tesorería Municipal señaló que con relación al requerimiento de la evaluación al primer trimestre 2025 dе la Fichas Técnicas de los indicadores de seguimiento y cumplimiento de las metas establecidas en el Plan Municipal de Desarrollo, el área encargada de Fichas Técnicas de los Indicadores de Seguimiento y Cumplimiento de Metas, será la encargada de subir dicha información.</w:t>
      </w:r>
    </w:p>
    <w:p w14:paraId="4A779CC9" w14:textId="362FD603" w:rsidR="006623E9" w:rsidRPr="0041166A" w:rsidRDefault="006623E9" w:rsidP="00A83DF0">
      <w:pPr>
        <w:pStyle w:val="Prrafodelista"/>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lang w:val="es-MX"/>
        </w:rPr>
        <w:t xml:space="preserve">Oficio del 02 de octubre de 2025, a través del cual </w:t>
      </w:r>
      <w:r w:rsidRPr="0041166A">
        <w:rPr>
          <w:rFonts w:ascii="Palatino Linotype" w:eastAsia="Palatino Linotype" w:hAnsi="Palatino Linotype" w:cs="Palatino Linotype"/>
          <w:sz w:val="22"/>
          <w:szCs w:val="22"/>
        </w:rPr>
        <w:t>la Directora General de la UIPPE y de Transparencia, indica que anexa la respuesta del área de la Unidad de Información, Planeación, Programación y Evaluación.</w:t>
      </w:r>
    </w:p>
    <w:p w14:paraId="643203A9" w14:textId="75AEFDB3" w:rsidR="006623E9" w:rsidRPr="0041166A" w:rsidRDefault="006623E9" w:rsidP="00A83DF0">
      <w:pPr>
        <w:pStyle w:val="Prrafodelista"/>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Oficio del 01 de octubre de 2025, a través del cual la Directora General de la UIPPE en calidad de servidor público habilitado, señaló que </w:t>
      </w:r>
      <w:r w:rsidRPr="0041166A">
        <w:rPr>
          <w:rFonts w:ascii="Palatino Linotype" w:eastAsia="Palatino Linotype" w:hAnsi="Palatino Linotype" w:cs="Palatino Linotype"/>
          <w:sz w:val="22"/>
          <w:szCs w:val="22"/>
          <w:lang w:val="es-MX"/>
        </w:rPr>
        <w:t xml:space="preserve">una vez realizada la búsqueda exhaustiva en los archivos físicos y digitales de la Unidad de Información Planeación, Programación y Evaluación, no se localizó ni existe información documental generada o en posesión de esa área que dé respuesta </w:t>
      </w:r>
      <w:r w:rsidR="00330058" w:rsidRPr="0041166A">
        <w:rPr>
          <w:rFonts w:ascii="Palatino Linotype" w:eastAsia="Palatino Linotype" w:hAnsi="Palatino Linotype" w:cs="Palatino Linotype"/>
          <w:sz w:val="22"/>
          <w:szCs w:val="22"/>
          <w:lang w:val="es-MX"/>
        </w:rPr>
        <w:t>en los términos</w:t>
      </w:r>
      <w:r w:rsidRPr="0041166A">
        <w:rPr>
          <w:rFonts w:ascii="Palatino Linotype" w:eastAsia="Palatino Linotype" w:hAnsi="Palatino Linotype" w:cs="Palatino Linotype"/>
          <w:sz w:val="22"/>
          <w:szCs w:val="22"/>
          <w:lang w:val="es-MX"/>
        </w:rPr>
        <w:t xml:space="preserve"> requeridos.</w:t>
      </w:r>
    </w:p>
    <w:p w14:paraId="18CAEBAD" w14:textId="77777777" w:rsidR="006623E9" w:rsidRPr="0041166A" w:rsidRDefault="006623E9" w:rsidP="006623E9">
      <w:pPr>
        <w:pStyle w:val="Prrafodelista"/>
        <w:pBdr>
          <w:top w:val="nil"/>
          <w:left w:val="nil"/>
          <w:bottom w:val="nil"/>
          <w:right w:val="nil"/>
          <w:between w:val="nil"/>
        </w:pBdr>
        <w:tabs>
          <w:tab w:val="left" w:pos="284"/>
        </w:tabs>
        <w:spacing w:line="360" w:lineRule="auto"/>
        <w:ind w:left="360" w:right="49"/>
        <w:jc w:val="both"/>
        <w:rPr>
          <w:rFonts w:ascii="Palatino Linotype" w:eastAsia="Palatino Linotype" w:hAnsi="Palatino Linotype" w:cs="Palatino Linotype"/>
          <w:sz w:val="22"/>
          <w:szCs w:val="22"/>
          <w:lang w:val="es-MX"/>
        </w:rPr>
      </w:pPr>
    </w:p>
    <w:p w14:paraId="3BC00EE9" w14:textId="2FEEE9CF" w:rsidR="006623E9" w:rsidRPr="0041166A" w:rsidRDefault="006623E9" w:rsidP="006623E9">
      <w:pPr>
        <w:pStyle w:val="Prrafodelista"/>
        <w:pBdr>
          <w:top w:val="nil"/>
          <w:left w:val="nil"/>
          <w:bottom w:val="nil"/>
          <w:right w:val="nil"/>
          <w:between w:val="nil"/>
        </w:pBdr>
        <w:tabs>
          <w:tab w:val="left" w:pos="284"/>
        </w:tabs>
        <w:spacing w:line="360" w:lineRule="auto"/>
        <w:ind w:left="360" w:right="49"/>
        <w:jc w:val="both"/>
        <w:rPr>
          <w:rFonts w:ascii="Palatino Linotype" w:eastAsia="Palatino Linotype" w:hAnsi="Palatino Linotype" w:cs="Palatino Linotype"/>
          <w:sz w:val="22"/>
          <w:szCs w:val="22"/>
          <w:lang w:val="es-MX"/>
        </w:rPr>
      </w:pPr>
      <w:r w:rsidRPr="0041166A">
        <w:rPr>
          <w:rFonts w:ascii="Palatino Linotype" w:eastAsia="Palatino Linotype" w:hAnsi="Palatino Linotype" w:cs="Palatino Linotype"/>
          <w:sz w:val="22"/>
          <w:szCs w:val="22"/>
          <w:lang w:val="es-MX"/>
        </w:rPr>
        <w:t>Asimismo, refirió que en el primer trimestre de 2025:</w:t>
      </w:r>
    </w:p>
    <w:p w14:paraId="7B8C641E" w14:textId="77777777" w:rsidR="006623E9" w:rsidRPr="0041166A" w:rsidRDefault="006623E9" w:rsidP="006623E9">
      <w:pPr>
        <w:pStyle w:val="Prrafodelista"/>
        <w:pBdr>
          <w:top w:val="nil"/>
          <w:left w:val="nil"/>
          <w:bottom w:val="nil"/>
          <w:right w:val="nil"/>
          <w:between w:val="nil"/>
        </w:pBdr>
        <w:tabs>
          <w:tab w:val="left" w:pos="284"/>
        </w:tabs>
        <w:spacing w:line="360" w:lineRule="auto"/>
        <w:ind w:left="360" w:right="49"/>
        <w:jc w:val="both"/>
        <w:rPr>
          <w:rFonts w:ascii="Palatino Linotype" w:eastAsia="Palatino Linotype" w:hAnsi="Palatino Linotype" w:cs="Palatino Linotype"/>
          <w:sz w:val="22"/>
          <w:szCs w:val="22"/>
          <w:lang w:val="es-MX"/>
        </w:rPr>
      </w:pPr>
    </w:p>
    <w:p w14:paraId="1794A4FB" w14:textId="77777777" w:rsidR="006623E9" w:rsidRPr="0041166A" w:rsidRDefault="006623E9" w:rsidP="006623E9">
      <w:pPr>
        <w:pStyle w:val="Prrafodelista"/>
        <w:numPr>
          <w:ilvl w:val="0"/>
          <w:numId w:val="8"/>
        </w:numPr>
        <w:pBdr>
          <w:top w:val="nil"/>
          <w:left w:val="nil"/>
          <w:bottom w:val="nil"/>
          <w:right w:val="nil"/>
          <w:between w:val="nil"/>
        </w:pBdr>
        <w:tabs>
          <w:tab w:val="left" w:pos="426"/>
        </w:tabs>
        <w:spacing w:line="360" w:lineRule="auto"/>
        <w:ind w:left="851" w:right="49"/>
        <w:jc w:val="both"/>
        <w:rPr>
          <w:rFonts w:ascii="Palatino Linotype" w:eastAsia="Palatino Linotype" w:hAnsi="Palatino Linotype" w:cs="Palatino Linotype"/>
          <w:sz w:val="22"/>
          <w:szCs w:val="22"/>
          <w:lang w:val="es-MX"/>
        </w:rPr>
      </w:pPr>
      <w:r w:rsidRPr="0041166A">
        <w:rPr>
          <w:rFonts w:ascii="Palatino Linotype" w:eastAsia="Palatino Linotype" w:hAnsi="Palatino Linotype" w:cs="Palatino Linotype"/>
          <w:sz w:val="22"/>
          <w:szCs w:val="22"/>
          <w:lang w:val="es-MX"/>
        </w:rPr>
        <w:t xml:space="preserve">No se generaron fichas técnicas de los indicadores de seguimiento y cumplimiento de las metas establecidas en el Plan Municipal de Desarrollo. </w:t>
      </w:r>
    </w:p>
    <w:p w14:paraId="10835FAA" w14:textId="77777777" w:rsidR="006623E9" w:rsidRPr="0041166A" w:rsidRDefault="006623E9" w:rsidP="006623E9">
      <w:pPr>
        <w:pStyle w:val="Prrafodelista"/>
        <w:numPr>
          <w:ilvl w:val="0"/>
          <w:numId w:val="8"/>
        </w:numPr>
        <w:pBdr>
          <w:top w:val="nil"/>
          <w:left w:val="nil"/>
          <w:bottom w:val="nil"/>
          <w:right w:val="nil"/>
          <w:between w:val="nil"/>
        </w:pBdr>
        <w:tabs>
          <w:tab w:val="left" w:pos="426"/>
        </w:tabs>
        <w:spacing w:line="360" w:lineRule="auto"/>
        <w:ind w:left="851" w:right="49"/>
        <w:jc w:val="both"/>
        <w:rPr>
          <w:rFonts w:ascii="Palatino Linotype" w:eastAsia="Palatino Linotype" w:hAnsi="Palatino Linotype" w:cs="Palatino Linotype"/>
          <w:sz w:val="22"/>
          <w:szCs w:val="22"/>
          <w:lang w:val="es-MX"/>
        </w:rPr>
      </w:pPr>
      <w:r w:rsidRPr="0041166A">
        <w:rPr>
          <w:rFonts w:ascii="Palatino Linotype" w:eastAsia="Palatino Linotype" w:hAnsi="Palatino Linotype" w:cs="Palatino Linotype"/>
          <w:sz w:val="22"/>
          <w:szCs w:val="22"/>
          <w:lang w:val="es-MX"/>
        </w:rPr>
        <w:t>No se cuenta con documentación relacionada a las adecuaciones programáticas presupuestales realizadas al mismo trimestre.</w:t>
      </w:r>
    </w:p>
    <w:p w14:paraId="5FFC9B35" w14:textId="77777777" w:rsidR="006623E9" w:rsidRPr="0041166A" w:rsidRDefault="006623E9" w:rsidP="006623E9">
      <w:pPr>
        <w:pStyle w:val="Prrafodelista"/>
        <w:numPr>
          <w:ilvl w:val="0"/>
          <w:numId w:val="8"/>
        </w:numPr>
        <w:pBdr>
          <w:top w:val="nil"/>
          <w:left w:val="nil"/>
          <w:bottom w:val="nil"/>
          <w:right w:val="nil"/>
          <w:between w:val="nil"/>
        </w:pBdr>
        <w:tabs>
          <w:tab w:val="left" w:pos="426"/>
        </w:tabs>
        <w:spacing w:line="360" w:lineRule="auto"/>
        <w:ind w:left="851" w:right="49"/>
        <w:jc w:val="both"/>
        <w:rPr>
          <w:rFonts w:ascii="Palatino Linotype" w:eastAsia="Palatino Linotype" w:hAnsi="Palatino Linotype" w:cs="Palatino Linotype"/>
          <w:sz w:val="22"/>
          <w:szCs w:val="22"/>
          <w:lang w:val="es-MX"/>
        </w:rPr>
      </w:pPr>
      <w:r w:rsidRPr="0041166A">
        <w:rPr>
          <w:rFonts w:ascii="Palatino Linotype" w:eastAsia="Palatino Linotype" w:hAnsi="Palatino Linotype" w:cs="Palatino Linotype"/>
          <w:sz w:val="22"/>
          <w:szCs w:val="22"/>
          <w:lang w:val="es-MX"/>
        </w:rPr>
        <w:t xml:space="preserve">En cuanto al acta de cabildo del ayuntamiento donde fueron autorizadas, no existe. </w:t>
      </w:r>
    </w:p>
    <w:p w14:paraId="0AFD3FF1" w14:textId="77777777" w:rsidR="006623E9" w:rsidRPr="0041166A" w:rsidRDefault="006623E9" w:rsidP="006623E9">
      <w:pPr>
        <w:pStyle w:val="Prrafodelista"/>
        <w:numPr>
          <w:ilvl w:val="0"/>
          <w:numId w:val="8"/>
        </w:numPr>
        <w:pBdr>
          <w:top w:val="nil"/>
          <w:left w:val="nil"/>
          <w:bottom w:val="nil"/>
          <w:right w:val="nil"/>
          <w:between w:val="nil"/>
        </w:pBdr>
        <w:tabs>
          <w:tab w:val="left" w:pos="426"/>
        </w:tabs>
        <w:spacing w:line="360" w:lineRule="auto"/>
        <w:ind w:left="851" w:right="49"/>
        <w:jc w:val="both"/>
        <w:rPr>
          <w:rFonts w:ascii="Palatino Linotype" w:eastAsia="Palatino Linotype" w:hAnsi="Palatino Linotype" w:cs="Palatino Linotype"/>
          <w:sz w:val="22"/>
          <w:szCs w:val="22"/>
          <w:lang w:val="es-MX"/>
        </w:rPr>
      </w:pPr>
      <w:r w:rsidRPr="0041166A">
        <w:rPr>
          <w:rFonts w:ascii="Palatino Linotype" w:eastAsia="Palatino Linotype" w:hAnsi="Palatino Linotype" w:cs="Palatino Linotype"/>
          <w:sz w:val="22"/>
          <w:szCs w:val="22"/>
          <w:lang w:val="es-MX"/>
        </w:rPr>
        <w:t xml:space="preserve">Con relación al informe de cumplimiento a la alineación de la Agenda 2030, no se han elaborado informes específicos con esa orientación. </w:t>
      </w:r>
    </w:p>
    <w:p w14:paraId="53E9BC66" w14:textId="29895C42" w:rsidR="006623E9" w:rsidRPr="0041166A" w:rsidRDefault="006623E9" w:rsidP="006623E9">
      <w:pPr>
        <w:pStyle w:val="Prrafodelista"/>
        <w:numPr>
          <w:ilvl w:val="0"/>
          <w:numId w:val="8"/>
        </w:numPr>
        <w:pBdr>
          <w:top w:val="nil"/>
          <w:left w:val="nil"/>
          <w:bottom w:val="nil"/>
          <w:right w:val="nil"/>
          <w:between w:val="nil"/>
        </w:pBdr>
        <w:tabs>
          <w:tab w:val="left" w:pos="426"/>
        </w:tabs>
        <w:spacing w:line="360" w:lineRule="auto"/>
        <w:ind w:left="851"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lang w:val="es-MX"/>
        </w:rPr>
        <w:t>No existe evidencia de la evaluación emitida por el COPLADEM del avance de las líneas de acción al primer trimestre 2025.</w:t>
      </w:r>
    </w:p>
    <w:p w14:paraId="041EE9FA" w14:textId="77777777" w:rsidR="00F603D0" w:rsidRPr="0041166A" w:rsidRDefault="00F603D0" w:rsidP="00F603D0">
      <w:pPr>
        <w:pStyle w:val="Prrafodelista"/>
        <w:pBdr>
          <w:top w:val="nil"/>
          <w:left w:val="nil"/>
          <w:bottom w:val="nil"/>
          <w:right w:val="nil"/>
          <w:between w:val="nil"/>
        </w:pBdr>
        <w:tabs>
          <w:tab w:val="left" w:pos="426"/>
        </w:tabs>
        <w:spacing w:line="360" w:lineRule="auto"/>
        <w:ind w:left="851" w:right="49"/>
        <w:jc w:val="both"/>
        <w:rPr>
          <w:rFonts w:ascii="Palatino Linotype" w:eastAsia="Palatino Linotype" w:hAnsi="Palatino Linotype" w:cs="Palatino Linotype"/>
          <w:sz w:val="22"/>
          <w:szCs w:val="22"/>
        </w:rPr>
      </w:pPr>
    </w:p>
    <w:p w14:paraId="24EC62DD" w14:textId="74949B83" w:rsidR="006623E9" w:rsidRPr="0041166A" w:rsidRDefault="006623E9" w:rsidP="006623E9">
      <w:pPr>
        <w:pStyle w:val="Prrafodelista"/>
        <w:numPr>
          <w:ilvl w:val="0"/>
          <w:numId w:val="3"/>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Acta </w:t>
      </w:r>
      <w:r w:rsidR="00F603D0" w:rsidRPr="0041166A">
        <w:rPr>
          <w:rFonts w:ascii="Palatino Linotype" w:eastAsia="Palatino Linotype" w:hAnsi="Palatino Linotype" w:cs="Palatino Linotype"/>
          <w:sz w:val="22"/>
          <w:szCs w:val="22"/>
        </w:rPr>
        <w:t xml:space="preserve">de </w:t>
      </w:r>
      <w:r w:rsidRPr="0041166A">
        <w:rPr>
          <w:rFonts w:ascii="Palatino Linotype" w:eastAsia="Palatino Linotype" w:hAnsi="Palatino Linotype" w:cs="Palatino Linotype"/>
          <w:sz w:val="22"/>
          <w:szCs w:val="22"/>
        </w:rPr>
        <w:t>la Novena Sesión Ordinaria del Comité de Transparencia celebrada el 17 de agosto de 2025</w:t>
      </w:r>
      <w:r w:rsidR="00F603D0" w:rsidRPr="0041166A">
        <w:rPr>
          <w:rFonts w:ascii="Palatino Linotype" w:eastAsia="Palatino Linotype" w:hAnsi="Palatino Linotype" w:cs="Palatino Linotype"/>
          <w:sz w:val="22"/>
          <w:szCs w:val="22"/>
        </w:rPr>
        <w:t xml:space="preserve">, a través de la cual se emitió declaratoria de inexistencia de la información requerida por el solicitante, dado que la </w:t>
      </w:r>
      <w:r w:rsidR="00F603D0" w:rsidRPr="0041166A">
        <w:rPr>
          <w:rFonts w:ascii="Palatino Linotype" w:eastAsia="Palatino Linotype" w:hAnsi="Palatino Linotype" w:cs="Palatino Linotype"/>
          <w:sz w:val="22"/>
          <w:szCs w:val="22"/>
          <w:lang w:val="es-MX"/>
        </w:rPr>
        <w:t>Unidad de Información Planeación, Programación y Evaluación de ese Ayuntamiento, respondió que, después de realizar una búsqueda exhaustiva en sus archivos físicos, electrónicos y demás fuentes disponibles, no localizaron documento alguno que respondiera al requerimiento del solicitante, por las razones indicadas en su oficio de respuesta del 01 de octubre de 2025.</w:t>
      </w:r>
    </w:p>
    <w:p w14:paraId="1212D227" w14:textId="77777777" w:rsidR="006623E9" w:rsidRPr="0041166A" w:rsidRDefault="006623E9" w:rsidP="00F603D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CD320E" w14:textId="62B625F5" w:rsidR="00CE3862" w:rsidRPr="0041166A" w:rsidRDefault="00A968B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noProof/>
          <w:sz w:val="22"/>
          <w:szCs w:val="22"/>
        </w:rPr>
        <w:t>Documento</w:t>
      </w:r>
      <w:r w:rsidR="00F603D0" w:rsidRPr="0041166A">
        <w:rPr>
          <w:rFonts w:ascii="Palatino Linotype" w:eastAsia="Palatino Linotype" w:hAnsi="Palatino Linotype" w:cs="Palatino Linotype"/>
          <w:noProof/>
          <w:sz w:val="22"/>
          <w:szCs w:val="22"/>
        </w:rPr>
        <w:t>s los anteriores</w:t>
      </w:r>
      <w:r w:rsidR="00466906" w:rsidRPr="0041166A">
        <w:rPr>
          <w:rFonts w:ascii="Palatino Linotype" w:eastAsia="Palatino Linotype" w:hAnsi="Palatino Linotype" w:cs="Palatino Linotype"/>
          <w:noProof/>
          <w:sz w:val="22"/>
          <w:szCs w:val="22"/>
        </w:rPr>
        <w:t xml:space="preserve"> que fue</w:t>
      </w:r>
      <w:r w:rsidR="00F603D0" w:rsidRPr="0041166A">
        <w:rPr>
          <w:rFonts w:ascii="Palatino Linotype" w:eastAsia="Palatino Linotype" w:hAnsi="Palatino Linotype" w:cs="Palatino Linotype"/>
          <w:noProof/>
          <w:sz w:val="22"/>
          <w:szCs w:val="22"/>
        </w:rPr>
        <w:t>ron</w:t>
      </w:r>
      <w:r w:rsidR="00466906" w:rsidRPr="0041166A">
        <w:rPr>
          <w:rFonts w:ascii="Palatino Linotype" w:eastAsia="Palatino Linotype" w:hAnsi="Palatino Linotype" w:cs="Palatino Linotype"/>
          <w:noProof/>
          <w:sz w:val="22"/>
          <w:szCs w:val="22"/>
        </w:rPr>
        <w:t xml:space="preserve"> puesto</w:t>
      </w:r>
      <w:r w:rsidR="00F603D0" w:rsidRPr="0041166A">
        <w:rPr>
          <w:rFonts w:ascii="Palatino Linotype" w:eastAsia="Palatino Linotype" w:hAnsi="Palatino Linotype" w:cs="Palatino Linotype"/>
          <w:noProof/>
          <w:sz w:val="22"/>
          <w:szCs w:val="22"/>
        </w:rPr>
        <w:t>s</w:t>
      </w:r>
      <w:r w:rsidR="009634BD" w:rsidRPr="0041166A">
        <w:rPr>
          <w:rFonts w:ascii="Palatino Linotype" w:eastAsia="Palatino Linotype" w:hAnsi="Palatino Linotype" w:cs="Palatino Linotype"/>
          <w:noProof/>
          <w:sz w:val="22"/>
          <w:szCs w:val="22"/>
        </w:rPr>
        <w:t xml:space="preserve"> a</w:t>
      </w:r>
      <w:r w:rsidRPr="0041166A">
        <w:rPr>
          <w:rFonts w:ascii="Palatino Linotype" w:eastAsia="Palatino Linotype" w:hAnsi="Palatino Linotype" w:cs="Palatino Linotype"/>
          <w:noProof/>
          <w:sz w:val="22"/>
          <w:szCs w:val="22"/>
        </w:rPr>
        <w:t xml:space="preserve"> la vista de la parte </w:t>
      </w:r>
      <w:r w:rsidRPr="0041166A">
        <w:rPr>
          <w:rFonts w:ascii="Palatino Linotype" w:eastAsia="Palatino Linotype" w:hAnsi="Palatino Linotype" w:cs="Palatino Linotype"/>
          <w:b/>
          <w:noProof/>
          <w:sz w:val="22"/>
          <w:szCs w:val="22"/>
        </w:rPr>
        <w:t xml:space="preserve">Recurrente </w:t>
      </w:r>
      <w:r w:rsidRPr="0041166A">
        <w:rPr>
          <w:rFonts w:ascii="Palatino Linotype" w:eastAsia="Palatino Linotype" w:hAnsi="Palatino Linotype" w:cs="Palatino Linotype"/>
          <w:noProof/>
          <w:sz w:val="22"/>
          <w:szCs w:val="22"/>
        </w:rPr>
        <w:t xml:space="preserve">a fin de que hiciera valer </w:t>
      </w:r>
      <w:r w:rsidR="00A957A4" w:rsidRPr="0041166A">
        <w:rPr>
          <w:rFonts w:ascii="Palatino Linotype" w:eastAsia="Palatino Linotype" w:hAnsi="Palatino Linotype" w:cs="Palatino Linotype"/>
          <w:noProof/>
          <w:sz w:val="22"/>
          <w:szCs w:val="22"/>
        </w:rPr>
        <w:t>manifestaciones o rindiera alegatos que conforme a derecho resultaran procedentes; no obstante, fue omisa en ejercer dicha prerrogativa.</w:t>
      </w:r>
    </w:p>
    <w:p w14:paraId="6C250D84" w14:textId="7D277B4B" w:rsidR="00326383" w:rsidRPr="0041166A"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291042C7" w:rsidR="00962787" w:rsidRPr="0041166A"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7</w:t>
      </w:r>
      <w:r w:rsidR="00D41CCE" w:rsidRPr="0041166A">
        <w:rPr>
          <w:rFonts w:ascii="Palatino Linotype" w:eastAsia="Palatino Linotype" w:hAnsi="Palatino Linotype" w:cs="Palatino Linotype"/>
          <w:b/>
          <w:sz w:val="22"/>
          <w:szCs w:val="22"/>
        </w:rPr>
        <w:t xml:space="preserve">. </w:t>
      </w:r>
      <w:r w:rsidR="00962787" w:rsidRPr="0041166A">
        <w:rPr>
          <w:rFonts w:ascii="Palatino Linotype" w:eastAsia="Palatino Linotype" w:hAnsi="Palatino Linotype" w:cs="Palatino Linotype"/>
          <w:b/>
          <w:sz w:val="22"/>
          <w:szCs w:val="22"/>
        </w:rPr>
        <w:t>Ampliación del término para resolver</w:t>
      </w:r>
      <w:r w:rsidR="00962787" w:rsidRPr="0041166A">
        <w:rPr>
          <w:rFonts w:ascii="Palatino Linotype" w:eastAsia="Palatino Linotype" w:hAnsi="Palatino Linotype" w:cs="Palatino Linotype"/>
          <w:sz w:val="22"/>
          <w:szCs w:val="22"/>
        </w:rPr>
        <w:t xml:space="preserve">. Mediante acuerdo del </w:t>
      </w:r>
      <w:r w:rsidR="009634BD" w:rsidRPr="0041166A">
        <w:rPr>
          <w:rFonts w:ascii="Palatino Linotype" w:eastAsia="Palatino Linotype" w:hAnsi="Palatino Linotype" w:cs="Palatino Linotype"/>
          <w:b/>
          <w:sz w:val="22"/>
          <w:szCs w:val="22"/>
        </w:rPr>
        <w:t>veintic</w:t>
      </w:r>
      <w:r w:rsidR="00466906" w:rsidRPr="0041166A">
        <w:rPr>
          <w:rFonts w:ascii="Palatino Linotype" w:eastAsia="Palatino Linotype" w:hAnsi="Palatino Linotype" w:cs="Palatino Linotype"/>
          <w:b/>
          <w:sz w:val="22"/>
          <w:szCs w:val="22"/>
        </w:rPr>
        <w:t>inco</w:t>
      </w:r>
      <w:r w:rsidR="009634BD" w:rsidRPr="0041166A">
        <w:rPr>
          <w:rFonts w:ascii="Palatino Linotype" w:eastAsia="Palatino Linotype" w:hAnsi="Palatino Linotype" w:cs="Palatino Linotype"/>
          <w:b/>
          <w:sz w:val="22"/>
          <w:szCs w:val="22"/>
        </w:rPr>
        <w:t xml:space="preserve"> de marzo</w:t>
      </w:r>
      <w:r w:rsidR="00962787" w:rsidRPr="0041166A">
        <w:rPr>
          <w:rFonts w:ascii="Palatino Linotype" w:eastAsia="Palatino Linotype" w:hAnsi="Palatino Linotype" w:cs="Palatino Linotype"/>
          <w:b/>
          <w:sz w:val="22"/>
          <w:szCs w:val="22"/>
        </w:rPr>
        <w:t xml:space="preserve"> de dos mil </w:t>
      </w:r>
      <w:r w:rsidR="00A957A4" w:rsidRPr="0041166A">
        <w:rPr>
          <w:rFonts w:ascii="Palatino Linotype" w:eastAsia="Palatino Linotype" w:hAnsi="Palatino Linotype" w:cs="Palatino Linotype"/>
          <w:b/>
          <w:sz w:val="22"/>
          <w:szCs w:val="22"/>
        </w:rPr>
        <w:t>veintiséis</w:t>
      </w:r>
      <w:r w:rsidR="00962787" w:rsidRPr="0041166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41166A" w:rsidRDefault="00962787" w:rsidP="00962787">
      <w:pPr>
        <w:spacing w:line="360" w:lineRule="auto"/>
        <w:jc w:val="both"/>
        <w:rPr>
          <w:rFonts w:ascii="Palatino Linotype" w:eastAsia="Palatino Linotype" w:hAnsi="Palatino Linotype" w:cs="Palatino Linotype"/>
          <w:sz w:val="22"/>
          <w:szCs w:val="22"/>
        </w:rPr>
      </w:pPr>
    </w:p>
    <w:p w14:paraId="5D6352E4"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6FDD34"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4C85EEB4"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234EED"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6A97A446"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860AE3"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6F5C9129"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39C4E9"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3C43F197" w14:textId="77777777" w:rsidR="003477DE" w:rsidRPr="0041166A" w:rsidRDefault="003477DE" w:rsidP="003477DE">
      <w:pPr>
        <w:spacing w:line="360" w:lineRule="auto"/>
        <w:jc w:val="both"/>
        <w:rPr>
          <w:rFonts w:ascii="Palatino Linotype" w:eastAsia="Palatino Linotype" w:hAnsi="Palatino Linotype" w:cs="Palatino Linotype"/>
          <w:strike/>
          <w:sz w:val="22"/>
          <w:szCs w:val="22"/>
        </w:rPr>
      </w:pPr>
      <w:r w:rsidRPr="0041166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5980A9F"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04DC244C" w14:textId="77777777" w:rsidR="003477DE" w:rsidRPr="0041166A"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Complejidad del Asunto:</w:t>
      </w:r>
      <w:r w:rsidRPr="0041166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C69235F" w14:textId="77777777" w:rsidR="003477DE" w:rsidRPr="0041166A" w:rsidRDefault="003477DE" w:rsidP="003477DE">
      <w:pPr>
        <w:spacing w:line="360" w:lineRule="auto"/>
        <w:ind w:left="927"/>
        <w:jc w:val="both"/>
        <w:rPr>
          <w:rFonts w:ascii="Palatino Linotype" w:eastAsia="Palatino Linotype" w:hAnsi="Palatino Linotype" w:cs="Palatino Linotype"/>
          <w:sz w:val="22"/>
          <w:szCs w:val="22"/>
        </w:rPr>
      </w:pPr>
    </w:p>
    <w:p w14:paraId="387EA9FC" w14:textId="77777777" w:rsidR="003477DE" w:rsidRPr="0041166A"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Actividad Procesal del interesado.</w:t>
      </w:r>
      <w:r w:rsidRPr="0041166A">
        <w:rPr>
          <w:rFonts w:ascii="Palatino Linotype" w:eastAsia="Palatino Linotype" w:hAnsi="Palatino Linotype" w:cs="Palatino Linotype"/>
          <w:sz w:val="22"/>
          <w:szCs w:val="22"/>
        </w:rPr>
        <w:t xml:space="preserve"> Acciones u omisiones del interesado.</w:t>
      </w:r>
    </w:p>
    <w:p w14:paraId="6E4C0468" w14:textId="77777777" w:rsidR="003477DE" w:rsidRPr="0041166A" w:rsidRDefault="003477DE" w:rsidP="003477DE">
      <w:pPr>
        <w:spacing w:line="360" w:lineRule="auto"/>
        <w:ind w:left="927"/>
        <w:jc w:val="both"/>
        <w:rPr>
          <w:rFonts w:ascii="Palatino Linotype" w:eastAsia="Palatino Linotype" w:hAnsi="Palatino Linotype" w:cs="Palatino Linotype"/>
          <w:sz w:val="22"/>
          <w:szCs w:val="22"/>
        </w:rPr>
      </w:pPr>
    </w:p>
    <w:p w14:paraId="7551FE24" w14:textId="77777777" w:rsidR="003477DE" w:rsidRPr="0041166A"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Conducta de la Autoridad:</w:t>
      </w:r>
      <w:r w:rsidRPr="0041166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58FAEBA" w14:textId="77777777" w:rsidR="003477DE" w:rsidRPr="0041166A" w:rsidRDefault="003477DE" w:rsidP="003477DE">
      <w:pPr>
        <w:spacing w:line="360" w:lineRule="auto"/>
        <w:ind w:left="927"/>
        <w:jc w:val="both"/>
        <w:rPr>
          <w:rFonts w:ascii="Palatino Linotype" w:eastAsia="Palatino Linotype" w:hAnsi="Palatino Linotype" w:cs="Palatino Linotype"/>
          <w:sz w:val="22"/>
          <w:szCs w:val="22"/>
        </w:rPr>
      </w:pPr>
    </w:p>
    <w:p w14:paraId="542EF4F4" w14:textId="77777777" w:rsidR="003477DE" w:rsidRPr="0041166A"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 xml:space="preserve">La afectación generada en la situación jurídica de la persona involucrada en el proceso: </w:t>
      </w:r>
      <w:r w:rsidRPr="0041166A">
        <w:rPr>
          <w:rFonts w:ascii="Palatino Linotype" w:eastAsia="Palatino Linotype" w:hAnsi="Palatino Linotype" w:cs="Palatino Linotype"/>
          <w:sz w:val="22"/>
          <w:szCs w:val="22"/>
        </w:rPr>
        <w:t>Violación a sus derechos humanos.</w:t>
      </w:r>
    </w:p>
    <w:p w14:paraId="2878173F"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2220A73A"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BC1FA8"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211743BA" w14:textId="77777777" w:rsidR="003477DE" w:rsidRPr="0041166A" w:rsidRDefault="003477DE" w:rsidP="003477DE">
      <w:p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1166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41166A">
        <w:rPr>
          <w:rFonts w:ascii="Palatino Linotype" w:eastAsia="Palatino Linotype" w:hAnsi="Palatino Linotype" w:cs="Palatino Linotype"/>
          <w:sz w:val="22"/>
          <w:szCs w:val="22"/>
        </w:rPr>
        <w:t>, visible en la Gaceta del Seminario Judicial de la Federación con el registro digital 205635.</w:t>
      </w:r>
    </w:p>
    <w:p w14:paraId="148E0C4B"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287A44EE"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33453"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76EB5A7F"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DFBAE33"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p>
    <w:p w14:paraId="7B56C24D" w14:textId="77777777" w:rsidR="003477DE" w:rsidRPr="0041166A" w:rsidRDefault="003477DE" w:rsidP="003477DE">
      <w:pPr>
        <w:spacing w:line="360" w:lineRule="auto"/>
        <w:ind w:left="567" w:right="616"/>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i/>
          <w:sz w:val="22"/>
          <w:szCs w:val="22"/>
        </w:rPr>
        <w:t>“PLAZO RAZONABLE PARA RESOLVER. DIMENSIÓN Y EFECTOS DE ESTE CONCEPTO CUANDO SE ADUCE EXCESIVA CARGA DE TRABAJO.”</w:t>
      </w:r>
      <w:r w:rsidRPr="0041166A">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68F3C4" w14:textId="77777777" w:rsidR="003477DE" w:rsidRPr="0041166A" w:rsidRDefault="003477DE" w:rsidP="003477DE">
      <w:pPr>
        <w:spacing w:line="360" w:lineRule="auto"/>
        <w:ind w:left="567" w:right="616"/>
        <w:jc w:val="both"/>
        <w:rPr>
          <w:rFonts w:ascii="Palatino Linotype" w:eastAsia="Palatino Linotype" w:hAnsi="Palatino Linotype" w:cs="Palatino Linotype"/>
          <w:b/>
          <w:sz w:val="22"/>
          <w:szCs w:val="22"/>
        </w:rPr>
      </w:pPr>
    </w:p>
    <w:p w14:paraId="375C8058" w14:textId="77777777" w:rsidR="003477DE" w:rsidRPr="0041166A" w:rsidRDefault="003477DE" w:rsidP="003477DE">
      <w:pPr>
        <w:spacing w:line="360" w:lineRule="auto"/>
        <w:ind w:left="567" w:right="616"/>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41166A">
        <w:rPr>
          <w:rFonts w:ascii="Palatino Linotype" w:eastAsia="Palatino Linotype" w:hAnsi="Palatino Linotype" w:cs="Palatino Linotype"/>
          <w:sz w:val="22"/>
          <w:szCs w:val="22"/>
        </w:rPr>
        <w:t>, visible en el Seminario Judicial de la Federación y su gaceta, con el registro digital 2002350.</w:t>
      </w:r>
    </w:p>
    <w:p w14:paraId="72B47726" w14:textId="77777777" w:rsidR="003477DE" w:rsidRPr="0041166A" w:rsidRDefault="003477DE" w:rsidP="003477DE">
      <w:pPr>
        <w:spacing w:line="360" w:lineRule="auto"/>
        <w:ind w:left="567" w:right="616"/>
        <w:jc w:val="both"/>
        <w:rPr>
          <w:rFonts w:ascii="Palatino Linotype" w:eastAsia="Palatino Linotype" w:hAnsi="Palatino Linotype" w:cs="Palatino Linotype"/>
          <w:sz w:val="22"/>
          <w:szCs w:val="22"/>
        </w:rPr>
      </w:pPr>
    </w:p>
    <w:p w14:paraId="104BDC14" w14:textId="77777777" w:rsidR="003477DE" w:rsidRPr="0041166A" w:rsidRDefault="003477DE" w:rsidP="003477D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D533D4B" w14:textId="77777777" w:rsidR="003477DE" w:rsidRPr="0041166A" w:rsidRDefault="003477DE" w:rsidP="00962787">
      <w:pPr>
        <w:spacing w:line="360" w:lineRule="auto"/>
        <w:jc w:val="both"/>
        <w:rPr>
          <w:rFonts w:ascii="Palatino Linotype" w:eastAsia="Palatino Linotype" w:hAnsi="Palatino Linotype" w:cs="Palatino Linotype"/>
          <w:sz w:val="22"/>
          <w:szCs w:val="22"/>
        </w:rPr>
      </w:pPr>
    </w:p>
    <w:p w14:paraId="59855FF2" w14:textId="41C56D04" w:rsidR="00D90F2D" w:rsidRPr="0041166A"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 xml:space="preserve">8. Cierre de instrucción. </w:t>
      </w:r>
      <w:r w:rsidRPr="0041166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634BD" w:rsidRPr="0041166A">
        <w:rPr>
          <w:rFonts w:ascii="Palatino Linotype" w:eastAsia="Palatino Linotype" w:hAnsi="Palatino Linotype" w:cs="Palatino Linotype"/>
          <w:b/>
          <w:sz w:val="22"/>
          <w:szCs w:val="22"/>
        </w:rPr>
        <w:t>s</w:t>
      </w:r>
      <w:r w:rsidR="00466906" w:rsidRPr="0041166A">
        <w:rPr>
          <w:rFonts w:ascii="Palatino Linotype" w:eastAsia="Palatino Linotype" w:hAnsi="Palatino Linotype" w:cs="Palatino Linotype"/>
          <w:b/>
          <w:sz w:val="22"/>
          <w:szCs w:val="22"/>
        </w:rPr>
        <w:t>iete</w:t>
      </w:r>
      <w:r w:rsidR="009634BD" w:rsidRPr="0041166A">
        <w:rPr>
          <w:rFonts w:ascii="Palatino Linotype" w:eastAsia="Palatino Linotype" w:hAnsi="Palatino Linotype" w:cs="Palatino Linotype"/>
          <w:b/>
          <w:sz w:val="22"/>
          <w:szCs w:val="22"/>
        </w:rPr>
        <w:t xml:space="preserve"> de abril</w:t>
      </w:r>
      <w:r w:rsidR="00A957A4" w:rsidRPr="0041166A">
        <w:rPr>
          <w:rFonts w:ascii="Palatino Linotype" w:eastAsia="Palatino Linotype" w:hAnsi="Palatino Linotype" w:cs="Palatino Linotype"/>
          <w:b/>
          <w:sz w:val="22"/>
          <w:szCs w:val="22"/>
        </w:rPr>
        <w:t xml:space="preserve"> de dos mil </w:t>
      </w:r>
      <w:r w:rsidR="00104391" w:rsidRPr="0041166A">
        <w:rPr>
          <w:rFonts w:ascii="Palatino Linotype" w:eastAsia="Palatino Linotype" w:hAnsi="Palatino Linotype" w:cs="Palatino Linotype"/>
          <w:b/>
          <w:sz w:val="22"/>
          <w:szCs w:val="22"/>
        </w:rPr>
        <w:t>veintiséis</w:t>
      </w:r>
      <w:r w:rsidRPr="0041166A">
        <w:rPr>
          <w:rFonts w:ascii="Palatino Linotype" w:eastAsia="Palatino Linotype" w:hAnsi="Palatino Linotype" w:cs="Palatino Linotype"/>
          <w:b/>
          <w:sz w:val="22"/>
          <w:szCs w:val="22"/>
        </w:rPr>
        <w:t>,</w:t>
      </w:r>
      <w:r w:rsidRPr="0041166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41166A"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41166A"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41166A" w:rsidRDefault="00D41CCE">
      <w:pPr>
        <w:widowControl w:val="0"/>
        <w:spacing w:before="240" w:after="240" w:line="360" w:lineRule="auto"/>
        <w:jc w:val="center"/>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II. C O N S I D E R A N D O S</w:t>
      </w:r>
    </w:p>
    <w:p w14:paraId="26BE9313" w14:textId="77777777" w:rsidR="00CE3862" w:rsidRPr="0041166A" w:rsidRDefault="00CE3862" w:rsidP="00CE3862">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Primero. Competencia.</w:t>
      </w:r>
      <w:r w:rsidRPr="0041166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41166A"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41166A"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41166A">
        <w:rPr>
          <w:rFonts w:ascii="Palatino Linotype" w:eastAsia="Palatino Linotype" w:hAnsi="Palatino Linotype" w:cs="Palatino Linotype"/>
          <w:b/>
          <w:sz w:val="22"/>
          <w:szCs w:val="22"/>
        </w:rPr>
        <w:t>Segundo. Oportunidad y Procedibilidad del Recurso de Revisión</w:t>
      </w:r>
      <w:r w:rsidRPr="0041166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41166A" w:rsidRDefault="00566EB9">
      <w:pPr>
        <w:spacing w:line="360" w:lineRule="auto"/>
        <w:jc w:val="both"/>
        <w:rPr>
          <w:rFonts w:ascii="Palatino Linotype" w:eastAsia="Palatino Linotype" w:hAnsi="Palatino Linotype" w:cs="Palatino Linotype"/>
          <w:sz w:val="22"/>
          <w:szCs w:val="22"/>
        </w:rPr>
      </w:pPr>
    </w:p>
    <w:p w14:paraId="482B13A3" w14:textId="22C71D7F" w:rsidR="00A957A4" w:rsidRPr="0041166A" w:rsidRDefault="00A957A4" w:rsidP="00A957A4">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1166A">
        <w:rPr>
          <w:rFonts w:ascii="Palatino Linotype" w:eastAsia="Palatino Linotype" w:hAnsi="Palatino Linotype" w:cs="Palatino Linotype"/>
          <w:b/>
          <w:sz w:val="22"/>
          <w:szCs w:val="22"/>
        </w:rPr>
        <w:t xml:space="preserve">Sujeto Obligado </w:t>
      </w:r>
      <w:r w:rsidRPr="0041166A">
        <w:rPr>
          <w:rFonts w:ascii="Palatino Linotype" w:eastAsia="Palatino Linotype" w:hAnsi="Palatino Linotype" w:cs="Palatino Linotype"/>
          <w:sz w:val="22"/>
          <w:szCs w:val="22"/>
        </w:rPr>
        <w:t>remitió la respuesta a la solicitud de información el</w:t>
      </w:r>
      <w:r w:rsidRPr="0041166A">
        <w:t xml:space="preserve"> </w:t>
      </w:r>
      <w:r w:rsidR="00F603D0" w:rsidRPr="0041166A">
        <w:rPr>
          <w:rFonts w:ascii="Palatino Linotype" w:eastAsia="Palatino Linotype" w:hAnsi="Palatino Linotype" w:cs="Palatino Linotype"/>
          <w:b/>
          <w:sz w:val="22"/>
          <w:szCs w:val="22"/>
        </w:rPr>
        <w:t>dieciséis de julio de dos mil veinticinco</w:t>
      </w:r>
      <w:r w:rsidRPr="0041166A">
        <w:rPr>
          <w:rFonts w:ascii="Palatino Linotype" w:eastAsia="Palatino Linotype" w:hAnsi="Palatino Linotype" w:cs="Palatino Linotype"/>
          <w:b/>
          <w:sz w:val="22"/>
          <w:szCs w:val="22"/>
        </w:rPr>
        <w:t xml:space="preserve">, </w:t>
      </w:r>
      <w:r w:rsidRPr="0041166A">
        <w:rPr>
          <w:rFonts w:ascii="Palatino Linotype" w:eastAsia="Palatino Linotype" w:hAnsi="Palatino Linotype" w:cs="Palatino Linotype"/>
          <w:sz w:val="22"/>
          <w:szCs w:val="22"/>
        </w:rPr>
        <w:t xml:space="preserve">mientras que el recurso de revisión interpuesto por </w:t>
      </w:r>
      <w:r w:rsidRPr="0041166A">
        <w:rPr>
          <w:rFonts w:ascii="Palatino Linotype" w:eastAsia="Palatino Linotype" w:hAnsi="Palatino Linotype" w:cs="Palatino Linotype"/>
          <w:b/>
          <w:sz w:val="22"/>
          <w:szCs w:val="22"/>
        </w:rPr>
        <w:t>la parte</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Recurrente</w:t>
      </w:r>
      <w:r w:rsidRPr="0041166A">
        <w:rPr>
          <w:rFonts w:ascii="Palatino Linotype" w:eastAsia="Palatino Linotype" w:hAnsi="Palatino Linotype" w:cs="Palatino Linotype"/>
          <w:sz w:val="22"/>
          <w:szCs w:val="22"/>
        </w:rPr>
        <w:t xml:space="preserve">, se tuvo por presentado el </w:t>
      </w:r>
      <w:r w:rsidR="00F603D0" w:rsidRPr="0041166A">
        <w:rPr>
          <w:rFonts w:ascii="Palatino Linotype" w:eastAsia="Palatino Linotype" w:hAnsi="Palatino Linotype" w:cs="Palatino Linotype"/>
          <w:b/>
          <w:sz w:val="22"/>
          <w:szCs w:val="22"/>
        </w:rPr>
        <w:t>diecisiete de julio de dos mil veinticinco</w:t>
      </w:r>
      <w:r w:rsidRPr="0041166A">
        <w:rPr>
          <w:rFonts w:ascii="Palatino Linotype" w:eastAsia="Palatino Linotype" w:hAnsi="Palatino Linotype" w:cs="Palatino Linotype"/>
          <w:sz w:val="22"/>
          <w:szCs w:val="22"/>
        </w:rPr>
        <w:t xml:space="preserve"> esto es, </w:t>
      </w:r>
      <w:r w:rsidR="002C33E7" w:rsidRPr="0041166A">
        <w:rPr>
          <w:rFonts w:ascii="Palatino Linotype" w:eastAsia="Palatino Linotype" w:hAnsi="Palatino Linotype" w:cs="Palatino Linotype"/>
          <w:sz w:val="22"/>
          <w:szCs w:val="22"/>
        </w:rPr>
        <w:t xml:space="preserve">al </w:t>
      </w:r>
      <w:r w:rsidR="00F603D0" w:rsidRPr="0041166A">
        <w:rPr>
          <w:rFonts w:ascii="Palatino Linotype" w:eastAsia="Palatino Linotype" w:hAnsi="Palatino Linotype" w:cs="Palatino Linotype"/>
          <w:sz w:val="22"/>
          <w:szCs w:val="22"/>
        </w:rPr>
        <w:t>primer</w:t>
      </w:r>
      <w:r w:rsidR="002C33E7" w:rsidRPr="0041166A">
        <w:rPr>
          <w:rFonts w:ascii="Palatino Linotype" w:eastAsia="Palatino Linotype" w:hAnsi="Palatino Linotype" w:cs="Palatino Linotype"/>
          <w:sz w:val="22"/>
          <w:szCs w:val="22"/>
        </w:rPr>
        <w:t xml:space="preserve"> día hábil siguiente a aquel</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en que se tuvo conocimiento de la respuesta impugnada</w:t>
      </w:r>
      <w:r w:rsidRPr="0041166A">
        <w:rPr>
          <w:rFonts w:ascii="Palatino Linotype" w:eastAsia="Palatino Linotype" w:hAnsi="Palatino Linotype" w:cs="Palatino Linotype"/>
          <w:sz w:val="22"/>
          <w:szCs w:val="22"/>
        </w:rPr>
        <w:t xml:space="preserve">. </w:t>
      </w:r>
    </w:p>
    <w:p w14:paraId="379D1D6C" w14:textId="77777777" w:rsidR="00A957A4" w:rsidRPr="0041166A" w:rsidRDefault="00A957A4" w:rsidP="00A957A4">
      <w:pPr>
        <w:spacing w:line="360" w:lineRule="auto"/>
        <w:jc w:val="both"/>
        <w:rPr>
          <w:rFonts w:ascii="Palatino Linotype" w:eastAsia="Palatino Linotype" w:hAnsi="Palatino Linotype" w:cs="Palatino Linotype"/>
          <w:sz w:val="22"/>
          <w:szCs w:val="22"/>
        </w:rPr>
      </w:pPr>
    </w:p>
    <w:p w14:paraId="1881407C" w14:textId="15D60879" w:rsidR="00944282" w:rsidRPr="0041166A" w:rsidRDefault="00A957A4" w:rsidP="002C33E7">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F0FD1E3" w14:textId="77777777" w:rsidR="002C33E7" w:rsidRPr="0041166A" w:rsidRDefault="002C33E7" w:rsidP="002C33E7">
      <w:pPr>
        <w:spacing w:line="360" w:lineRule="auto"/>
        <w:jc w:val="both"/>
        <w:rPr>
          <w:rFonts w:ascii="Palatino Linotype" w:eastAsia="Palatino Linotype" w:hAnsi="Palatino Linotype" w:cs="Palatino Linotype"/>
          <w:sz w:val="22"/>
          <w:szCs w:val="22"/>
        </w:rPr>
      </w:pPr>
    </w:p>
    <w:p w14:paraId="4D7A08C3" w14:textId="77777777" w:rsidR="002C33E7" w:rsidRPr="0041166A" w:rsidRDefault="002C33E7" w:rsidP="002C33E7">
      <w:pPr>
        <w:tabs>
          <w:tab w:val="left" w:pos="7938"/>
        </w:tabs>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DAF0671" w14:textId="77777777" w:rsidR="002C33E7" w:rsidRPr="0041166A" w:rsidRDefault="002C33E7" w:rsidP="002C33E7">
      <w:pPr>
        <w:tabs>
          <w:tab w:val="left" w:pos="7938"/>
        </w:tabs>
        <w:spacing w:line="360" w:lineRule="auto"/>
        <w:jc w:val="both"/>
        <w:rPr>
          <w:rFonts w:ascii="Palatino Linotype" w:eastAsia="Palatino Linotype" w:hAnsi="Palatino Linotype" w:cs="Palatino Linotype"/>
          <w:sz w:val="22"/>
          <w:szCs w:val="22"/>
        </w:rPr>
      </w:pPr>
    </w:p>
    <w:p w14:paraId="1E970295" w14:textId="77777777" w:rsidR="002C33E7" w:rsidRPr="0041166A" w:rsidRDefault="002C33E7" w:rsidP="002C33E7">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Por otro lado, es de suma importancia mencionar que, si bien la parte</w:t>
      </w:r>
      <w:r w:rsidRPr="0041166A">
        <w:rPr>
          <w:rFonts w:ascii="Palatino Linotype" w:eastAsia="Palatino Linotype" w:hAnsi="Palatino Linotype" w:cs="Palatino Linotype"/>
          <w:b/>
          <w:sz w:val="22"/>
          <w:szCs w:val="22"/>
        </w:rPr>
        <w:t xml:space="preserve"> Recurrente</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no</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proporcionó nombre,</w:t>
      </w:r>
      <w:r w:rsidRPr="0041166A">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4AC654" w14:textId="77777777" w:rsidR="002C33E7" w:rsidRPr="0041166A" w:rsidRDefault="002C33E7" w:rsidP="002C33E7">
      <w:pPr>
        <w:spacing w:line="360" w:lineRule="auto"/>
        <w:jc w:val="both"/>
        <w:rPr>
          <w:rFonts w:ascii="Palatino Linotype" w:eastAsia="Palatino Linotype" w:hAnsi="Palatino Linotype" w:cs="Palatino Linotype"/>
          <w:sz w:val="22"/>
          <w:szCs w:val="22"/>
        </w:rPr>
      </w:pPr>
    </w:p>
    <w:p w14:paraId="29A740D6" w14:textId="77777777" w:rsidR="002C33E7" w:rsidRPr="0041166A" w:rsidRDefault="002C33E7" w:rsidP="002C33E7">
      <w:pPr>
        <w:spacing w:line="276" w:lineRule="auto"/>
        <w:ind w:left="851" w:right="902"/>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i/>
          <w:sz w:val="22"/>
          <w:szCs w:val="22"/>
        </w:rPr>
        <w:t>"</w:t>
      </w:r>
      <w:r w:rsidRPr="0041166A">
        <w:rPr>
          <w:rFonts w:ascii="Palatino Linotype" w:eastAsia="Palatino Linotype" w:hAnsi="Palatino Linotype" w:cs="Palatino Linotype"/>
          <w:b/>
          <w:i/>
          <w:sz w:val="22"/>
          <w:szCs w:val="22"/>
        </w:rPr>
        <w:t xml:space="preserve">Las solicitudes </w:t>
      </w:r>
      <w:r w:rsidRPr="0041166A">
        <w:rPr>
          <w:rFonts w:ascii="Palatino Linotype" w:eastAsia="Palatino Linotype" w:hAnsi="Palatino Linotype" w:cs="Palatino Linotype"/>
          <w:b/>
          <w:i/>
          <w:sz w:val="22"/>
          <w:szCs w:val="22"/>
          <w:u w:val="single"/>
        </w:rPr>
        <w:t>anónimas</w:t>
      </w:r>
      <w:r w:rsidRPr="0041166A">
        <w:rPr>
          <w:rFonts w:ascii="Palatino Linotype" w:eastAsia="Palatino Linotype" w:hAnsi="Palatino Linotype" w:cs="Palatino Linotype"/>
          <w:i/>
          <w:sz w:val="22"/>
          <w:szCs w:val="22"/>
        </w:rPr>
        <w:t>, con nombre incompleto o seudónimo </w:t>
      </w:r>
      <w:r w:rsidRPr="0041166A">
        <w:rPr>
          <w:rFonts w:ascii="Palatino Linotype" w:eastAsia="Palatino Linotype" w:hAnsi="Palatino Linotype" w:cs="Palatino Linotype"/>
          <w:b/>
          <w:i/>
          <w:sz w:val="22"/>
          <w:szCs w:val="22"/>
        </w:rPr>
        <w:t>serán procedentes para su trámite por parte del sujeto obligado ante quien se presente</w:t>
      </w:r>
      <w:r w:rsidRPr="0041166A">
        <w:rPr>
          <w:rFonts w:ascii="Palatino Linotype" w:eastAsia="Palatino Linotype" w:hAnsi="Palatino Linotype" w:cs="Palatino Linotype"/>
          <w:i/>
          <w:sz w:val="22"/>
          <w:szCs w:val="22"/>
        </w:rPr>
        <w:t>. No podrá requerirse información adicional con motivo del nombre proporcionado por el solicitante."</w:t>
      </w:r>
    </w:p>
    <w:p w14:paraId="4EFFFC2C" w14:textId="77777777" w:rsidR="002C33E7" w:rsidRPr="0041166A" w:rsidRDefault="002C33E7" w:rsidP="002C33E7">
      <w:pPr>
        <w:spacing w:line="360" w:lineRule="auto"/>
        <w:jc w:val="both"/>
        <w:rPr>
          <w:rFonts w:ascii="Palatino Linotype" w:eastAsia="Palatino Linotype" w:hAnsi="Palatino Linotype" w:cs="Palatino Linotype"/>
          <w:sz w:val="22"/>
          <w:szCs w:val="22"/>
        </w:rPr>
      </w:pPr>
    </w:p>
    <w:p w14:paraId="7B14A438" w14:textId="7A7B97C6" w:rsidR="00566EB9" w:rsidRPr="0041166A" w:rsidRDefault="00D41CC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Finalmente, se advierte que resulta procedente la interposición del recurso, según lo manifestado por </w:t>
      </w:r>
      <w:r w:rsidRPr="0041166A">
        <w:rPr>
          <w:rFonts w:ascii="Palatino Linotype" w:eastAsia="Palatino Linotype" w:hAnsi="Palatino Linotype" w:cs="Palatino Linotype"/>
          <w:b/>
          <w:sz w:val="22"/>
          <w:szCs w:val="22"/>
        </w:rPr>
        <w:t>la parte</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Recurrente</w:t>
      </w:r>
      <w:r w:rsidRPr="0041166A">
        <w:rPr>
          <w:rFonts w:ascii="Palatino Linotype" w:eastAsia="Palatino Linotype" w:hAnsi="Palatino Linotype" w:cs="Palatino Linotype"/>
          <w:sz w:val="22"/>
          <w:szCs w:val="22"/>
        </w:rPr>
        <w:t xml:space="preserve"> en sus motivos de inconformidad, de acuerdo </w:t>
      </w:r>
      <w:r w:rsidR="007F1130" w:rsidRPr="0041166A">
        <w:rPr>
          <w:rFonts w:ascii="Palatino Linotype" w:eastAsia="Palatino Linotype" w:hAnsi="Palatino Linotype" w:cs="Palatino Linotype"/>
          <w:sz w:val="22"/>
          <w:szCs w:val="22"/>
        </w:rPr>
        <w:t xml:space="preserve">al artículo 179, </w:t>
      </w:r>
      <w:r w:rsidR="00366B0E" w:rsidRPr="0041166A">
        <w:rPr>
          <w:rFonts w:ascii="Palatino Linotype" w:eastAsia="Palatino Linotype" w:hAnsi="Palatino Linotype" w:cs="Palatino Linotype"/>
          <w:sz w:val="22"/>
          <w:szCs w:val="22"/>
        </w:rPr>
        <w:t>fracción I</w:t>
      </w:r>
      <w:r w:rsidRPr="0041166A">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41166A"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41166A" w:rsidRDefault="00D41CCE">
      <w:pPr>
        <w:ind w:left="567"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r w:rsidRPr="0041166A">
        <w:rPr>
          <w:rFonts w:ascii="Palatino Linotype" w:eastAsia="Palatino Linotype" w:hAnsi="Palatino Linotype" w:cs="Palatino Linotype"/>
          <w:b/>
          <w:i/>
          <w:sz w:val="22"/>
          <w:szCs w:val="22"/>
        </w:rPr>
        <w:t>Artículo 179.</w:t>
      </w:r>
      <w:r w:rsidRPr="0041166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08DAD407" w:rsidR="00566EB9" w:rsidRPr="0041166A" w:rsidRDefault="00B06F4A" w:rsidP="00A5656A">
      <w:pPr>
        <w:ind w:left="567"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 La negativa a la información solicitada;</w:t>
      </w:r>
      <w:r w:rsidRPr="0041166A">
        <w:rPr>
          <w:rFonts w:ascii="Palatino Linotype" w:eastAsia="Palatino Linotype" w:hAnsi="Palatino Linotype" w:cs="Palatino Linotype"/>
          <w:i/>
          <w:sz w:val="22"/>
          <w:szCs w:val="22"/>
        </w:rPr>
        <w:t xml:space="preserve"> </w:t>
      </w:r>
      <w:r w:rsidR="004D04CE" w:rsidRPr="0041166A">
        <w:rPr>
          <w:rFonts w:ascii="Palatino Linotype" w:eastAsia="Palatino Linotype" w:hAnsi="Palatino Linotype" w:cs="Palatino Linotype"/>
          <w:b/>
          <w:i/>
          <w:sz w:val="22"/>
          <w:szCs w:val="22"/>
        </w:rPr>
        <w:cr/>
      </w:r>
      <w:r w:rsidR="00366B0E" w:rsidRPr="0041166A">
        <w:rPr>
          <w:rFonts w:ascii="Palatino Linotype" w:eastAsia="Palatino Linotype" w:hAnsi="Palatino Linotype" w:cs="Palatino Linotype"/>
          <w:i/>
          <w:sz w:val="22"/>
          <w:szCs w:val="22"/>
        </w:rPr>
        <w:t xml:space="preserve"> </w:t>
      </w:r>
      <w:r w:rsidR="00D41CCE" w:rsidRPr="0041166A">
        <w:rPr>
          <w:rFonts w:ascii="Palatino Linotype" w:eastAsia="Palatino Linotype" w:hAnsi="Palatino Linotype" w:cs="Palatino Linotype"/>
          <w:i/>
          <w:sz w:val="22"/>
          <w:szCs w:val="22"/>
        </w:rPr>
        <w:t>[…]”</w:t>
      </w:r>
    </w:p>
    <w:p w14:paraId="4D715A18" w14:textId="77777777" w:rsidR="00566EB9" w:rsidRPr="0041166A" w:rsidRDefault="00566EB9">
      <w:pPr>
        <w:ind w:left="567"/>
        <w:rPr>
          <w:rFonts w:ascii="Palatino Linotype" w:eastAsia="Palatino Linotype" w:hAnsi="Palatino Linotype" w:cs="Palatino Linotype"/>
          <w:b/>
          <w:i/>
          <w:sz w:val="22"/>
          <w:szCs w:val="22"/>
        </w:rPr>
      </w:pPr>
    </w:p>
    <w:p w14:paraId="109A199F" w14:textId="77777777" w:rsidR="00566EB9" w:rsidRPr="0041166A" w:rsidRDefault="00D41CCE">
      <w:pPr>
        <w:ind w:left="567" w:right="900"/>
        <w:jc w:val="right"/>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 xml:space="preserve"> </w:t>
      </w:r>
      <w:r w:rsidRPr="0041166A">
        <w:rPr>
          <w:rFonts w:ascii="Palatino Linotype" w:eastAsia="Palatino Linotype" w:hAnsi="Palatino Linotype" w:cs="Palatino Linotype"/>
          <w:i/>
          <w:sz w:val="22"/>
          <w:szCs w:val="22"/>
        </w:rPr>
        <w:t>(Énfasis añadido)</w:t>
      </w:r>
    </w:p>
    <w:p w14:paraId="7E7E4929" w14:textId="77777777" w:rsidR="00527C07" w:rsidRPr="0041166A"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41166A" w:rsidRDefault="00C501F7" w:rsidP="00C501F7">
      <w:p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 xml:space="preserve">Tercero. Materia de la revisión. </w:t>
      </w:r>
      <w:r w:rsidRPr="0041166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1166A">
        <w:rPr>
          <w:rFonts w:ascii="Palatino Linotype" w:eastAsia="Palatino Linotype" w:hAnsi="Palatino Linotype" w:cs="Palatino Linotype"/>
          <w:b/>
          <w:sz w:val="22"/>
          <w:szCs w:val="22"/>
        </w:rPr>
        <w:t xml:space="preserve">verificar si la </w:t>
      </w:r>
      <w:r w:rsidR="00527C07" w:rsidRPr="0041166A">
        <w:rPr>
          <w:rFonts w:ascii="Palatino Linotype" w:eastAsia="Palatino Linotype" w:hAnsi="Palatino Linotype" w:cs="Palatino Linotype"/>
          <w:b/>
          <w:sz w:val="22"/>
          <w:szCs w:val="22"/>
        </w:rPr>
        <w:t xml:space="preserve">información otorgada </w:t>
      </w:r>
      <w:r w:rsidRPr="0041166A">
        <w:rPr>
          <w:rFonts w:ascii="Palatino Linotype" w:eastAsia="Palatino Linotype" w:hAnsi="Palatino Linotype" w:cs="Palatino Linotype"/>
          <w:b/>
          <w:sz w:val="22"/>
          <w:szCs w:val="22"/>
        </w:rPr>
        <w:t xml:space="preserve">por el Sujeto Obligado </w:t>
      </w:r>
      <w:r w:rsidR="00527C07" w:rsidRPr="0041166A">
        <w:rPr>
          <w:rFonts w:ascii="Palatino Linotype" w:eastAsia="Palatino Linotype" w:hAnsi="Palatino Linotype" w:cs="Palatino Linotype"/>
          <w:b/>
          <w:sz w:val="22"/>
          <w:szCs w:val="22"/>
        </w:rPr>
        <w:t>es adecuada y suficiente</w:t>
      </w:r>
      <w:r w:rsidRPr="0041166A">
        <w:rPr>
          <w:rFonts w:ascii="Palatino Linotype" w:eastAsia="Palatino Linotype" w:hAnsi="Palatino Linotype" w:cs="Palatino Linotype"/>
          <w:b/>
          <w:sz w:val="22"/>
          <w:szCs w:val="22"/>
        </w:rPr>
        <w:t xml:space="preserve"> para satisfacer el derecho de acceso a la información pública de la parte Recurrente,</w:t>
      </w:r>
      <w:r w:rsidRPr="0041166A">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 xml:space="preserve">Cuarto. Estudio del asunto. </w:t>
      </w:r>
      <w:r w:rsidRPr="0041166A">
        <w:rPr>
          <w:rFonts w:ascii="Palatino Linotype" w:eastAsia="Palatino Linotype" w:hAnsi="Palatino Linotype" w:cs="Palatino Linotype"/>
          <w:sz w:val="22"/>
          <w:szCs w:val="22"/>
        </w:rPr>
        <w:t xml:space="preserve">Antes de entrar al análisis de los pronunciamientos del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xml:space="preserve"> en la respuesta proporcionada, es necesario mencionar q</w:t>
      </w:r>
      <w:bookmarkStart w:id="7" w:name="_GoBack"/>
      <w:bookmarkEnd w:id="7"/>
      <w:r w:rsidRPr="0041166A">
        <w:rPr>
          <w:rFonts w:ascii="Palatino Linotype" w:eastAsia="Palatino Linotype" w:hAnsi="Palatino Linotype" w:cs="Palatino Linotype"/>
          <w:sz w:val="22"/>
          <w:szCs w:val="22"/>
        </w:rPr>
        <w:t>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41166A" w:rsidRDefault="00C501F7" w:rsidP="00C501F7">
      <w:pPr>
        <w:spacing w:line="276" w:lineRule="auto"/>
        <w:ind w:left="851" w:right="8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1166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41166A" w:rsidRDefault="00C501F7" w:rsidP="00C501F7">
      <w:pPr>
        <w:spacing w:line="276" w:lineRule="auto"/>
        <w:ind w:left="851" w:right="8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41166A" w:rsidRDefault="00C501F7" w:rsidP="00C501F7">
      <w:pPr>
        <w:spacing w:line="276" w:lineRule="auto"/>
        <w:ind w:left="851" w:right="8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1166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41166A" w:rsidRDefault="00C501F7" w:rsidP="00C501F7">
      <w:pPr>
        <w:spacing w:line="276" w:lineRule="auto"/>
        <w:ind w:left="851" w:right="8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i/>
          <w:sz w:val="22"/>
          <w:szCs w:val="22"/>
        </w:rPr>
        <w:t>[…]</w:t>
      </w:r>
    </w:p>
    <w:p w14:paraId="2911B304" w14:textId="77777777" w:rsidR="00C501F7" w:rsidRPr="0041166A" w:rsidRDefault="00C501F7" w:rsidP="00C501F7">
      <w:pPr>
        <w:spacing w:line="276" w:lineRule="auto"/>
        <w:ind w:left="851" w:right="901"/>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i/>
          <w:sz w:val="22"/>
          <w:szCs w:val="22"/>
        </w:rPr>
        <w:t>“Artículo 6o.</w:t>
      </w:r>
    </w:p>
    <w:p w14:paraId="270D5F17" w14:textId="77777777" w:rsidR="00C501F7" w:rsidRPr="0041166A" w:rsidRDefault="00C501F7" w:rsidP="00C501F7">
      <w:pPr>
        <w:spacing w:line="276" w:lineRule="auto"/>
        <w:ind w:left="851" w:right="901"/>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i/>
          <w:sz w:val="22"/>
          <w:szCs w:val="22"/>
        </w:rPr>
        <w:t>[...]</w:t>
      </w:r>
    </w:p>
    <w:p w14:paraId="4705C1DB" w14:textId="77777777" w:rsidR="00C501F7" w:rsidRPr="0041166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 xml:space="preserve">A. Para el ejercicio del derecho de acceso a la información, la Federación y </w:t>
      </w:r>
      <w:r w:rsidRPr="0041166A">
        <w:rPr>
          <w:rFonts w:ascii="Palatino Linotype" w:eastAsia="Palatino Linotype" w:hAnsi="Palatino Linotype" w:cs="Palatino Linotype"/>
          <w:b/>
          <w:i/>
          <w:sz w:val="22"/>
          <w:szCs w:val="22"/>
          <w:u w:val="single"/>
        </w:rPr>
        <w:t>las entidades federativas</w:t>
      </w:r>
      <w:r w:rsidRPr="0041166A">
        <w:rPr>
          <w:rFonts w:ascii="Palatino Linotype" w:eastAsia="Palatino Linotype" w:hAnsi="Palatino Linotype" w:cs="Palatino Linotype"/>
          <w:b/>
          <w:i/>
          <w:sz w:val="22"/>
          <w:szCs w:val="22"/>
        </w:rPr>
        <w:t>,</w:t>
      </w:r>
      <w:r w:rsidRPr="0041166A">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41166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 </w:t>
      </w:r>
      <w:r w:rsidRPr="0041166A">
        <w:rPr>
          <w:rFonts w:ascii="Palatino Linotype" w:eastAsia="Palatino Linotype" w:hAnsi="Palatino Linotype" w:cs="Palatino Linotype"/>
          <w:b/>
          <w:i/>
          <w:sz w:val="22"/>
          <w:szCs w:val="22"/>
        </w:rPr>
        <w:t xml:space="preserve">I. </w:t>
      </w:r>
      <w:r w:rsidRPr="0041166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1166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1166A">
        <w:rPr>
          <w:rFonts w:ascii="Palatino Linotype" w:eastAsia="Palatino Linotype" w:hAnsi="Palatino Linotype" w:cs="Palatino Linotype"/>
          <w:b/>
          <w:i/>
          <w:sz w:val="22"/>
          <w:szCs w:val="22"/>
        </w:rPr>
        <w:t>es pública y sólo podrá ser reservada temporalmente por razones de interés público y seguridad nacional,</w:t>
      </w:r>
      <w:r w:rsidRPr="0041166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41166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41166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41166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 </w:t>
      </w:r>
      <w:r w:rsidRPr="0041166A">
        <w:rPr>
          <w:rFonts w:ascii="Palatino Linotype" w:eastAsia="Palatino Linotype" w:hAnsi="Palatino Linotype" w:cs="Palatino Linotype"/>
          <w:b/>
          <w:i/>
          <w:sz w:val="22"/>
          <w:szCs w:val="22"/>
        </w:rPr>
        <w:t xml:space="preserve">III. </w:t>
      </w:r>
      <w:r w:rsidRPr="0041166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1166A">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41166A" w:rsidRDefault="00C501F7" w:rsidP="00C501F7">
      <w:pPr>
        <w:pBdr>
          <w:top w:val="nil"/>
          <w:left w:val="nil"/>
          <w:bottom w:val="nil"/>
          <w:right w:val="nil"/>
          <w:between w:val="nil"/>
        </w:pBdr>
        <w:spacing w:before="240" w:after="240"/>
        <w:ind w:left="851" w:right="851"/>
        <w:jc w:val="both"/>
      </w:pPr>
      <w:r w:rsidRPr="0041166A">
        <w:rPr>
          <w:rFonts w:ascii="Palatino Linotype" w:eastAsia="Palatino Linotype" w:hAnsi="Palatino Linotype" w:cs="Palatino Linotype"/>
          <w:b/>
          <w:i/>
          <w:sz w:val="22"/>
          <w:szCs w:val="22"/>
        </w:rPr>
        <w:t>…</w:t>
      </w:r>
    </w:p>
    <w:p w14:paraId="10C6F8F3" w14:textId="77777777" w:rsidR="00C501F7" w:rsidRPr="0041166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IV.</w:t>
      </w:r>
      <w:r w:rsidRPr="0041166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41166A" w:rsidRDefault="00C501F7" w:rsidP="00C501F7">
      <w:pPr>
        <w:pBdr>
          <w:top w:val="nil"/>
          <w:left w:val="nil"/>
          <w:bottom w:val="nil"/>
          <w:right w:val="nil"/>
          <w:between w:val="nil"/>
        </w:pBdr>
        <w:spacing w:before="240" w:after="240"/>
        <w:ind w:left="851" w:right="851"/>
        <w:jc w:val="both"/>
      </w:pPr>
      <w:r w:rsidRPr="0041166A">
        <w:rPr>
          <w:rFonts w:ascii="Palatino Linotype" w:eastAsia="Palatino Linotype" w:hAnsi="Palatino Linotype" w:cs="Palatino Linotype"/>
          <w:b/>
          <w:i/>
          <w:sz w:val="22"/>
          <w:szCs w:val="22"/>
        </w:rPr>
        <w:t xml:space="preserve">V. </w:t>
      </w:r>
      <w:r w:rsidRPr="0041166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41166A" w:rsidRDefault="00C501F7" w:rsidP="00C501F7">
      <w:pPr>
        <w:pBdr>
          <w:top w:val="nil"/>
          <w:left w:val="nil"/>
          <w:bottom w:val="nil"/>
          <w:right w:val="nil"/>
          <w:between w:val="nil"/>
        </w:pBdr>
        <w:spacing w:before="240" w:after="240"/>
        <w:ind w:left="851" w:right="851"/>
        <w:jc w:val="both"/>
      </w:pPr>
      <w:r w:rsidRPr="0041166A">
        <w:rPr>
          <w:rFonts w:ascii="Palatino Linotype" w:eastAsia="Palatino Linotype" w:hAnsi="Palatino Linotype" w:cs="Palatino Linotype"/>
          <w:i/>
          <w:sz w:val="22"/>
          <w:szCs w:val="22"/>
        </w:rPr>
        <w:t> </w:t>
      </w:r>
      <w:r w:rsidRPr="0041166A">
        <w:rPr>
          <w:rFonts w:ascii="Palatino Linotype" w:eastAsia="Palatino Linotype" w:hAnsi="Palatino Linotype" w:cs="Palatino Linotype"/>
          <w:b/>
          <w:i/>
          <w:sz w:val="22"/>
          <w:szCs w:val="22"/>
        </w:rPr>
        <w:t xml:space="preserve">VI. </w:t>
      </w:r>
      <w:r w:rsidRPr="0041166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41166A" w:rsidRDefault="00C501F7" w:rsidP="00C501F7">
      <w:pPr>
        <w:pBdr>
          <w:top w:val="nil"/>
          <w:left w:val="nil"/>
          <w:bottom w:val="nil"/>
          <w:right w:val="nil"/>
          <w:between w:val="nil"/>
        </w:pBdr>
        <w:spacing w:before="240" w:after="240"/>
        <w:ind w:left="851" w:right="851"/>
        <w:jc w:val="both"/>
      </w:pPr>
      <w:r w:rsidRPr="0041166A">
        <w:rPr>
          <w:rFonts w:ascii="Palatino Linotype" w:eastAsia="Palatino Linotype" w:hAnsi="Palatino Linotype" w:cs="Palatino Linotype"/>
          <w:i/>
          <w:sz w:val="22"/>
          <w:szCs w:val="22"/>
        </w:rPr>
        <w:t> </w:t>
      </w:r>
      <w:r w:rsidRPr="0041166A">
        <w:rPr>
          <w:rFonts w:ascii="Palatino Linotype" w:eastAsia="Palatino Linotype" w:hAnsi="Palatino Linotype" w:cs="Palatino Linotype"/>
          <w:b/>
          <w:i/>
          <w:sz w:val="22"/>
          <w:szCs w:val="22"/>
        </w:rPr>
        <w:t xml:space="preserve">VII. </w:t>
      </w:r>
      <w:r w:rsidRPr="0041166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41166A"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r w:rsidRPr="0041166A">
        <w:rPr>
          <w:rFonts w:ascii="Palatino Linotype" w:eastAsia="Palatino Linotype" w:hAnsi="Palatino Linotype" w:cs="Palatino Linotype"/>
          <w:b/>
          <w:i/>
          <w:sz w:val="22"/>
          <w:szCs w:val="22"/>
        </w:rPr>
        <w:t>Artículo 4</w:t>
      </w:r>
      <w:r w:rsidRPr="0041166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1166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1166A">
        <w:rPr>
          <w:rFonts w:ascii="Palatino Linotype" w:eastAsia="Palatino Linotype" w:hAnsi="Palatino Linotype" w:cs="Palatino Linotype"/>
          <w:i/>
          <w:sz w:val="22"/>
          <w:szCs w:val="22"/>
        </w:rPr>
        <w:t>.”</w:t>
      </w:r>
    </w:p>
    <w:p w14:paraId="41FDE746"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“Artículo 12.-</w:t>
      </w:r>
      <w:r w:rsidRPr="0041166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41166A" w:rsidRDefault="00C501F7" w:rsidP="00C501F7">
      <w:pPr>
        <w:spacing w:line="276" w:lineRule="auto"/>
        <w:ind w:left="567" w:right="616"/>
        <w:jc w:val="both"/>
        <w:rPr>
          <w:rFonts w:ascii="Palatino Linotype" w:eastAsia="Palatino Linotype" w:hAnsi="Palatino Linotype" w:cs="Palatino Linotype"/>
          <w:b/>
          <w:i/>
          <w:sz w:val="22"/>
          <w:szCs w:val="22"/>
        </w:rPr>
      </w:pPr>
      <w:r w:rsidRPr="0041166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1166A">
        <w:rPr>
          <w:rFonts w:ascii="Palatino Linotype" w:eastAsia="Palatino Linotype" w:hAnsi="Palatino Linotype" w:cs="Palatino Linotype"/>
          <w:i/>
          <w:sz w:val="22"/>
          <w:szCs w:val="22"/>
        </w:rPr>
        <w:t xml:space="preserve">. </w:t>
      </w:r>
      <w:r w:rsidRPr="0041166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41166A"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41166A" w:rsidRDefault="00C501F7" w:rsidP="00C501F7">
      <w:pPr>
        <w:spacing w:line="360" w:lineRule="auto"/>
        <w:ind w:right="-93"/>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41166A"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41166A" w:rsidRDefault="00C501F7" w:rsidP="00C501F7">
      <w:p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41166A">
        <w:rPr>
          <w:rFonts w:ascii="Palatino Linotype" w:eastAsia="Palatino Linotype" w:hAnsi="Palatino Linotype" w:cs="Palatino Linotype"/>
          <w:b/>
          <w:sz w:val="22"/>
          <w:szCs w:val="22"/>
        </w:rPr>
        <w:t xml:space="preserve"> </w:t>
      </w:r>
    </w:p>
    <w:p w14:paraId="598D73B5"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r w:rsidRPr="0041166A">
        <w:rPr>
          <w:rFonts w:ascii="Palatino Linotype" w:eastAsia="Palatino Linotype" w:hAnsi="Palatino Linotype" w:cs="Palatino Linotype"/>
          <w:b/>
          <w:i/>
          <w:sz w:val="22"/>
          <w:szCs w:val="22"/>
        </w:rPr>
        <w:t>No existe obligación de elaborar documentos ad hoc para atender las solicitudes de acceso a la información.</w:t>
      </w:r>
      <w:r w:rsidRPr="0041166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41166A"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41166A" w:rsidRDefault="00C501F7" w:rsidP="00C501F7">
      <w:pP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41166A"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41166A"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r w:rsidRPr="0041166A">
        <w:rPr>
          <w:rFonts w:ascii="Palatino Linotype" w:eastAsia="Palatino Linotype" w:hAnsi="Palatino Linotype" w:cs="Palatino Linotype"/>
          <w:b/>
          <w:i/>
          <w:sz w:val="22"/>
          <w:szCs w:val="22"/>
        </w:rPr>
        <w:t xml:space="preserve">Artículo 3. </w:t>
      </w:r>
      <w:r w:rsidRPr="0041166A">
        <w:rPr>
          <w:rFonts w:ascii="Palatino Linotype" w:eastAsia="Palatino Linotype" w:hAnsi="Palatino Linotype" w:cs="Palatino Linotype"/>
          <w:i/>
          <w:sz w:val="22"/>
          <w:szCs w:val="22"/>
        </w:rPr>
        <w:t>Para los efectos de la presente Ley se entenderá por:</w:t>
      </w:r>
    </w:p>
    <w:p w14:paraId="474CB410"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p>
    <w:p w14:paraId="64A4B3D6"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XI. Documento:</w:t>
      </w:r>
      <w:r w:rsidRPr="0041166A">
        <w:rPr>
          <w:rFonts w:ascii="Palatino Linotype" w:eastAsia="Palatino Linotype" w:hAnsi="Palatino Linotype" w:cs="Palatino Linotype"/>
          <w:i/>
          <w:sz w:val="22"/>
          <w:szCs w:val="22"/>
        </w:rPr>
        <w:t xml:space="preserve"> Los expedientes, reportes, estudios, actas</w:t>
      </w:r>
      <w:r w:rsidRPr="0041166A">
        <w:rPr>
          <w:rFonts w:ascii="Palatino Linotype" w:eastAsia="Palatino Linotype" w:hAnsi="Palatino Linotype" w:cs="Palatino Linotype"/>
          <w:b/>
          <w:i/>
          <w:sz w:val="22"/>
          <w:szCs w:val="22"/>
        </w:rPr>
        <w:t>,</w:t>
      </w:r>
      <w:r w:rsidRPr="0041166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41166A"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41166A" w:rsidRDefault="00C501F7" w:rsidP="00C501F7">
      <w:pPr>
        <w:spacing w:line="276" w:lineRule="auto"/>
        <w:ind w:left="567" w:right="616"/>
        <w:jc w:val="both"/>
        <w:rPr>
          <w:rFonts w:ascii="Palatino Linotype" w:eastAsia="Palatino Linotype" w:hAnsi="Palatino Linotype" w:cs="Palatino Linotype"/>
          <w:b/>
          <w:i/>
          <w:sz w:val="22"/>
          <w:szCs w:val="22"/>
        </w:rPr>
      </w:pPr>
      <w:r w:rsidRPr="0041166A">
        <w:rPr>
          <w:rFonts w:ascii="Palatino Linotype" w:eastAsia="Palatino Linotype" w:hAnsi="Palatino Linotype" w:cs="Palatino Linotype"/>
          <w:b/>
          <w:sz w:val="22"/>
          <w:szCs w:val="22"/>
        </w:rPr>
        <w:t>“</w:t>
      </w:r>
      <w:r w:rsidRPr="0041166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41166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41166A" w:rsidRDefault="00C501F7" w:rsidP="00C501F7">
      <w:pPr>
        <w:spacing w:line="276"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41166A" w:rsidRDefault="00C501F7" w:rsidP="00C501F7">
      <w:pPr>
        <w:spacing w:line="276" w:lineRule="auto"/>
        <w:ind w:left="567" w:right="616"/>
        <w:jc w:val="both"/>
        <w:rPr>
          <w:rFonts w:ascii="Palatino Linotype" w:eastAsia="Palatino Linotype" w:hAnsi="Palatino Linotype" w:cs="Palatino Linotype"/>
          <w:b/>
          <w:i/>
          <w:sz w:val="22"/>
          <w:szCs w:val="22"/>
        </w:rPr>
      </w:pPr>
      <w:r w:rsidRPr="0041166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41166A" w:rsidRDefault="00C501F7" w:rsidP="00C501F7">
      <w:pPr>
        <w:spacing w:line="276" w:lineRule="auto"/>
        <w:ind w:left="567" w:right="616"/>
        <w:jc w:val="both"/>
        <w:rPr>
          <w:rFonts w:ascii="Palatino Linotype" w:eastAsia="Palatino Linotype" w:hAnsi="Palatino Linotype" w:cs="Palatino Linotype"/>
          <w:b/>
          <w:i/>
          <w:sz w:val="22"/>
          <w:szCs w:val="22"/>
        </w:rPr>
      </w:pPr>
      <w:r w:rsidRPr="0041166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41166A"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41166A" w:rsidRDefault="00C501F7" w:rsidP="00C501F7">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De ahí que 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1166A">
        <w:rPr>
          <w:rFonts w:ascii="Palatino Linotype" w:eastAsia="Palatino Linotype" w:hAnsi="Palatino Linotype" w:cs="Palatino Linotype"/>
          <w:sz w:val="22"/>
          <w:szCs w:val="22"/>
          <w:vertAlign w:val="superscript"/>
        </w:rPr>
        <w:footnoteReference w:id="1"/>
      </w:r>
      <w:r w:rsidRPr="0041166A">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1166A">
        <w:rPr>
          <w:rFonts w:ascii="Palatino Linotype" w:eastAsia="Palatino Linotype" w:hAnsi="Palatino Linotype" w:cs="Palatino Linotype"/>
          <w:sz w:val="22"/>
          <w:szCs w:val="22"/>
          <w:vertAlign w:val="superscript"/>
        </w:rPr>
        <w:footnoteReference w:id="2"/>
      </w:r>
      <w:r w:rsidRPr="0041166A">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41166A"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C52D917" w14:textId="12153D61" w:rsidR="00B64642" w:rsidRPr="0041166A" w:rsidRDefault="00C501F7"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8" w:name="_heading=h.1y810tw" w:colFirst="0" w:colLast="0"/>
      <w:bookmarkEnd w:id="8"/>
      <w:r w:rsidRPr="0041166A">
        <w:rPr>
          <w:rFonts w:ascii="Palatino Linotype" w:eastAsia="Palatino Linotype" w:hAnsi="Palatino Linotype" w:cs="Palatino Linotype"/>
          <w:sz w:val="22"/>
          <w:szCs w:val="22"/>
        </w:rPr>
        <w:t>C</w:t>
      </w:r>
      <w:r w:rsidR="00D41CCE" w:rsidRPr="0041166A">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w:t>
      </w:r>
      <w:r w:rsidR="00C26437" w:rsidRPr="0041166A">
        <w:rPr>
          <w:rFonts w:ascii="Palatino Linotype" w:eastAsia="Palatino Linotype" w:hAnsi="Palatino Linotype" w:cs="Palatino Linotype"/>
          <w:sz w:val="22"/>
          <w:szCs w:val="22"/>
        </w:rPr>
        <w:t>pretende acceder a la siguiente información</w:t>
      </w:r>
      <w:r w:rsidR="00F603D0" w:rsidRPr="0041166A">
        <w:rPr>
          <w:rFonts w:ascii="Palatino Linotype" w:eastAsia="Palatino Linotype" w:hAnsi="Palatino Linotype" w:cs="Palatino Linotype"/>
          <w:sz w:val="22"/>
          <w:szCs w:val="22"/>
        </w:rPr>
        <w:t xml:space="preserve">, respecto </w:t>
      </w:r>
      <w:r w:rsidR="00F603D0" w:rsidRPr="0041166A">
        <w:rPr>
          <w:rFonts w:ascii="Palatino Linotype" w:eastAsia="Palatino Linotype" w:hAnsi="Palatino Linotype" w:cs="Palatino Linotype"/>
          <w:b/>
          <w:sz w:val="22"/>
          <w:szCs w:val="22"/>
        </w:rPr>
        <w:t>del primer trimestre del ejercicio 2025</w:t>
      </w:r>
      <w:r w:rsidR="00C26437" w:rsidRPr="0041166A">
        <w:rPr>
          <w:rFonts w:ascii="Palatino Linotype" w:eastAsia="Palatino Linotype" w:hAnsi="Palatino Linotype" w:cs="Palatino Linotype"/>
          <w:sz w:val="22"/>
          <w:szCs w:val="22"/>
        </w:rPr>
        <w:t>:</w:t>
      </w:r>
    </w:p>
    <w:p w14:paraId="08599CFF" w14:textId="77777777" w:rsidR="000421B6" w:rsidRPr="0041166A" w:rsidRDefault="000421B6"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2A9D0432" w14:textId="0EEF52A3" w:rsidR="00D6490C" w:rsidRPr="0041166A" w:rsidRDefault="00F603D0" w:rsidP="00D6490C">
      <w:pPr>
        <w:pStyle w:val="Prrafodelista"/>
        <w:numPr>
          <w:ilvl w:val="0"/>
          <w:numId w:val="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 xml:space="preserve">La evaluación </w:t>
      </w:r>
      <w:r w:rsidR="00D6490C" w:rsidRPr="0041166A">
        <w:rPr>
          <w:rFonts w:ascii="Palatino Linotype" w:eastAsia="Palatino Linotype" w:hAnsi="Palatino Linotype" w:cs="Palatino Linotype"/>
          <w:b/>
          <w:sz w:val="22"/>
          <w:szCs w:val="22"/>
        </w:rPr>
        <w:t>realizada a las fichas técnicas de los indicadores de seguimiento y cumplimiento de metas establecidas en el Plan Municipal de Desarrollo, en dicho trimestre.</w:t>
      </w:r>
    </w:p>
    <w:p w14:paraId="662A21C0" w14:textId="7DDF764C" w:rsidR="00761F6B" w:rsidRPr="0041166A" w:rsidRDefault="00D6490C" w:rsidP="00D6490C">
      <w:pPr>
        <w:pStyle w:val="Prrafodelista"/>
        <w:numPr>
          <w:ilvl w:val="0"/>
          <w:numId w:val="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Las adecuaciones programáticas y presupuestales en dicho trimestre.</w:t>
      </w:r>
    </w:p>
    <w:p w14:paraId="0E41F363" w14:textId="414FD514" w:rsidR="00D6490C" w:rsidRPr="0041166A" w:rsidRDefault="00D6490C" w:rsidP="00D6490C">
      <w:pPr>
        <w:pStyle w:val="Prrafodelista"/>
        <w:numPr>
          <w:ilvl w:val="0"/>
          <w:numId w:val="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Acta de cabildo donde fueron autorizadas las adecuaciones programáticas y presupuestales de dicho trimestre.</w:t>
      </w:r>
    </w:p>
    <w:p w14:paraId="2EAE31B7" w14:textId="35D8E8D9" w:rsidR="00D6490C" w:rsidRPr="0041166A" w:rsidRDefault="00D6490C" w:rsidP="00D6490C">
      <w:pPr>
        <w:pStyle w:val="Prrafodelista"/>
        <w:numPr>
          <w:ilvl w:val="0"/>
          <w:numId w:val="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Informe de cumplimiento a la alineación de la Agenda 2030.</w:t>
      </w:r>
    </w:p>
    <w:p w14:paraId="5D69A519" w14:textId="41C70475" w:rsidR="00D6490C" w:rsidRPr="0041166A" w:rsidRDefault="00D6490C" w:rsidP="00D6490C">
      <w:pPr>
        <w:pStyle w:val="Prrafodelista"/>
        <w:numPr>
          <w:ilvl w:val="0"/>
          <w:numId w:val="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Evidencia de la evaluación emitida por el COPLADEM sobre el avance en las líneas de acción a dicho trimestre.</w:t>
      </w:r>
    </w:p>
    <w:p w14:paraId="112407EB" w14:textId="77777777" w:rsidR="00D6490C" w:rsidRPr="0041166A" w:rsidRDefault="00D6490C" w:rsidP="00D6490C">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2387E8F1" w14:textId="1FCF31D1" w:rsidR="00576056" w:rsidRPr="0041166A" w:rsidRDefault="002D03D2" w:rsidP="0057605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w:t>
      </w:r>
      <w:r w:rsidR="005D2BC9" w:rsidRPr="0041166A">
        <w:rPr>
          <w:rFonts w:ascii="Palatino Linotype" w:eastAsia="Palatino Linotype" w:hAnsi="Palatino Linotype" w:cs="Palatino Linotype"/>
          <w:sz w:val="22"/>
          <w:szCs w:val="22"/>
        </w:rPr>
        <w:t xml:space="preserve">n respuesta </w:t>
      </w:r>
      <w:r w:rsidR="005D2BC9" w:rsidRPr="0041166A">
        <w:rPr>
          <w:rFonts w:ascii="Palatino Linotype" w:eastAsia="Palatino Linotype" w:hAnsi="Palatino Linotype" w:cs="Palatino Linotype"/>
          <w:b/>
          <w:sz w:val="22"/>
          <w:szCs w:val="22"/>
        </w:rPr>
        <w:t xml:space="preserve">el Sujeto Obligado </w:t>
      </w:r>
      <w:r w:rsidR="0093081E" w:rsidRPr="0041166A">
        <w:rPr>
          <w:rFonts w:ascii="Palatino Linotype" w:eastAsia="Palatino Linotype" w:hAnsi="Palatino Linotype" w:cs="Palatino Linotype"/>
          <w:sz w:val="22"/>
          <w:szCs w:val="22"/>
        </w:rPr>
        <w:t xml:space="preserve">se pronunció por conducto </w:t>
      </w:r>
      <w:r w:rsidR="00D6490C" w:rsidRPr="0041166A">
        <w:rPr>
          <w:rFonts w:ascii="Palatino Linotype" w:eastAsia="Palatino Linotype" w:hAnsi="Palatino Linotype" w:cs="Palatino Linotype"/>
          <w:sz w:val="22"/>
          <w:szCs w:val="22"/>
        </w:rPr>
        <w:t>de la Directora General de la UIPPE y de Transparencia, informó que el requerimiento de información lo turnó a la Tesorería Municipal; sin embargo la misma fue omisa en emitir respuesta al respecto.</w:t>
      </w:r>
    </w:p>
    <w:p w14:paraId="30001EB9" w14:textId="77777777" w:rsidR="00576056" w:rsidRPr="0041166A" w:rsidRDefault="00576056" w:rsidP="0057605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55A55057" w:rsidR="00566EB9" w:rsidRPr="0041166A" w:rsidRDefault="00D41CCE">
      <w:pPr>
        <w:spacing w:line="360" w:lineRule="auto"/>
        <w:ind w:right="49"/>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sz w:val="22"/>
          <w:szCs w:val="22"/>
        </w:rPr>
        <w:t xml:space="preserve">Inconforme con la respuesta, la parte </w:t>
      </w:r>
      <w:r w:rsidRPr="0041166A">
        <w:rPr>
          <w:rFonts w:ascii="Palatino Linotype" w:eastAsia="Palatino Linotype" w:hAnsi="Palatino Linotype" w:cs="Palatino Linotype"/>
          <w:b/>
          <w:sz w:val="22"/>
          <w:szCs w:val="22"/>
        </w:rPr>
        <w:t xml:space="preserve">Recurrente </w:t>
      </w:r>
      <w:r w:rsidRPr="0041166A">
        <w:rPr>
          <w:rFonts w:ascii="Palatino Linotype" w:eastAsia="Palatino Linotype" w:hAnsi="Palatino Linotype" w:cs="Palatino Linotype"/>
          <w:sz w:val="22"/>
          <w:szCs w:val="22"/>
        </w:rPr>
        <w:t xml:space="preserve">promovió el presente recurso de revisión en el que a manera de motivos de inconformidad </w:t>
      </w:r>
      <w:r w:rsidRPr="0041166A">
        <w:rPr>
          <w:rFonts w:ascii="Palatino Linotype" w:eastAsia="Palatino Linotype" w:hAnsi="Palatino Linotype" w:cs="Palatino Linotype"/>
          <w:b/>
          <w:sz w:val="22"/>
          <w:szCs w:val="22"/>
        </w:rPr>
        <w:t xml:space="preserve">se adolece medularmente de </w:t>
      </w:r>
      <w:r w:rsidR="00CC3F4A" w:rsidRPr="0041166A">
        <w:rPr>
          <w:rFonts w:ascii="Palatino Linotype" w:eastAsia="Palatino Linotype" w:hAnsi="Palatino Linotype" w:cs="Palatino Linotype"/>
          <w:b/>
          <w:sz w:val="22"/>
          <w:szCs w:val="22"/>
        </w:rPr>
        <w:t xml:space="preserve">la </w:t>
      </w:r>
      <w:r w:rsidR="00B06F4A" w:rsidRPr="0041166A">
        <w:rPr>
          <w:rFonts w:ascii="Palatino Linotype" w:eastAsia="Palatino Linotype" w:hAnsi="Palatino Linotype" w:cs="Palatino Linotype"/>
          <w:b/>
          <w:sz w:val="22"/>
          <w:szCs w:val="22"/>
        </w:rPr>
        <w:t>negativa</w:t>
      </w:r>
      <w:r w:rsidR="00330058" w:rsidRPr="0041166A">
        <w:rPr>
          <w:rFonts w:ascii="Palatino Linotype" w:eastAsia="Palatino Linotype" w:hAnsi="Palatino Linotype" w:cs="Palatino Linotype"/>
          <w:b/>
          <w:sz w:val="22"/>
          <w:szCs w:val="22"/>
        </w:rPr>
        <w:t xml:space="preserve"> a la entrega de la información, ya que lo requerido versa en información programática, conforme el Módulo 3 de los Lineamientos para la entrega de informes trimestrales del OSFEM.</w:t>
      </w:r>
    </w:p>
    <w:p w14:paraId="666CD6A1" w14:textId="77777777" w:rsidR="006F7A2A" w:rsidRPr="0041166A"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41166A" w:rsidRDefault="00D41CCE">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Admitido el presente recurso de revisión, en términos del artículo 185 fracción II</w:t>
      </w:r>
      <w:r w:rsidRPr="0041166A">
        <w:rPr>
          <w:rFonts w:ascii="Palatino Linotype" w:eastAsia="Palatino Linotype" w:hAnsi="Palatino Linotype" w:cs="Palatino Linotype"/>
          <w:sz w:val="22"/>
          <w:szCs w:val="22"/>
          <w:vertAlign w:val="superscript"/>
        </w:rPr>
        <w:footnoteReference w:id="3"/>
      </w:r>
      <w:r w:rsidRPr="0041166A">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41166A" w:rsidRDefault="00566EB9">
      <w:pPr>
        <w:spacing w:line="360" w:lineRule="auto"/>
        <w:jc w:val="both"/>
        <w:rPr>
          <w:rFonts w:ascii="Palatino Linotype" w:eastAsia="Palatino Linotype" w:hAnsi="Palatino Linotype" w:cs="Palatino Linotype"/>
          <w:sz w:val="22"/>
          <w:szCs w:val="22"/>
        </w:rPr>
      </w:pPr>
    </w:p>
    <w:p w14:paraId="0386A397" w14:textId="1F4D6FDE" w:rsidR="00331E90" w:rsidRPr="0041166A" w:rsidRDefault="00190E87"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De las constancias que integran el expediente en que se actúa se advierte que </w:t>
      </w:r>
      <w:r w:rsidR="00B06F4A" w:rsidRPr="0041166A">
        <w:rPr>
          <w:rFonts w:ascii="Palatino Linotype" w:eastAsia="Palatino Linotype" w:hAnsi="Palatino Linotype" w:cs="Palatino Linotype"/>
          <w:sz w:val="22"/>
          <w:szCs w:val="22"/>
        </w:rPr>
        <w:t xml:space="preserve">el </w:t>
      </w:r>
      <w:r w:rsidR="00B06F4A" w:rsidRPr="0041166A">
        <w:rPr>
          <w:rFonts w:ascii="Palatino Linotype" w:eastAsia="Palatino Linotype" w:hAnsi="Palatino Linotype" w:cs="Palatino Linotype"/>
          <w:b/>
          <w:sz w:val="22"/>
          <w:szCs w:val="22"/>
        </w:rPr>
        <w:t xml:space="preserve">Sujeto Obligado </w:t>
      </w:r>
      <w:r w:rsidR="00D6490C" w:rsidRPr="0041166A">
        <w:rPr>
          <w:rFonts w:ascii="Palatino Linotype" w:eastAsia="Palatino Linotype" w:hAnsi="Palatino Linotype" w:cs="Palatino Linotype"/>
          <w:sz w:val="22"/>
          <w:szCs w:val="22"/>
        </w:rPr>
        <w:t>rindió su informe justificado, quien por conducto de la Tesorería Municipal y la Directora General de la UIPPE y de Transparencia, en calidad de servidores públicos habilitados, refirieron lo siguiente:</w:t>
      </w:r>
    </w:p>
    <w:p w14:paraId="62E5115A" w14:textId="77777777" w:rsidR="00B06F4A" w:rsidRPr="0041166A" w:rsidRDefault="00B06F4A" w:rsidP="00B7233F">
      <w:pPr>
        <w:spacing w:line="360" w:lineRule="auto"/>
        <w:jc w:val="both"/>
        <w:rPr>
          <w:rFonts w:ascii="Palatino Linotype" w:eastAsia="Palatino Linotype" w:hAnsi="Palatino Linotype" w:cs="Palatino Linotype"/>
          <w:sz w:val="22"/>
          <w:szCs w:val="22"/>
        </w:rPr>
      </w:pPr>
    </w:p>
    <w:p w14:paraId="168FF2C4" w14:textId="3137249F" w:rsidR="00D6490C" w:rsidRPr="0041166A" w:rsidRDefault="00D6490C" w:rsidP="00D6490C">
      <w:pPr>
        <w:numPr>
          <w:ilvl w:val="0"/>
          <w:numId w:val="3"/>
        </w:num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lang w:val="es-ES"/>
        </w:rPr>
        <w:t xml:space="preserve">La Tesorería Municipal </w:t>
      </w:r>
      <w:r w:rsidRPr="0041166A">
        <w:rPr>
          <w:rFonts w:ascii="Palatino Linotype" w:eastAsia="Palatino Linotype" w:hAnsi="Palatino Linotype" w:cs="Palatino Linotype"/>
          <w:sz w:val="22"/>
          <w:szCs w:val="22"/>
        </w:rPr>
        <w:t>señaló que con relación al requerimiento de la evaluación al primer trimestre 2025 de la Fichas Técnicas de los indicadores de seguimiento y cumplimiento de las metas establecidas en el Plan Municipal de Desarrollo, el área encargada de Fichas Técnicas de los Indicadores de Seguimiento y Cumplimiento de Metas, será la encargada de subir dicha información.</w:t>
      </w:r>
    </w:p>
    <w:p w14:paraId="2B84B05E" w14:textId="77777777" w:rsidR="00D6490C" w:rsidRPr="0041166A" w:rsidRDefault="00D6490C" w:rsidP="00D6490C">
      <w:pPr>
        <w:spacing w:line="360" w:lineRule="auto"/>
        <w:ind w:left="360"/>
        <w:jc w:val="both"/>
        <w:rPr>
          <w:rFonts w:ascii="Palatino Linotype" w:eastAsia="Palatino Linotype" w:hAnsi="Palatino Linotype" w:cs="Palatino Linotype"/>
          <w:sz w:val="22"/>
          <w:szCs w:val="22"/>
          <w:lang w:val="es-ES"/>
        </w:rPr>
      </w:pPr>
    </w:p>
    <w:p w14:paraId="7541A991" w14:textId="3255AE86" w:rsidR="00D6490C" w:rsidRPr="0041166A" w:rsidRDefault="00D6490C" w:rsidP="00D6490C">
      <w:pPr>
        <w:numPr>
          <w:ilvl w:val="0"/>
          <w:numId w:val="3"/>
        </w:num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lang w:val="es-ES"/>
        </w:rPr>
        <w:t xml:space="preserve">Directora General de la UIPPE mediante oficio del 10 de septiembre de 2025 indicó que con </w:t>
      </w:r>
      <w:r w:rsidRPr="0041166A">
        <w:rPr>
          <w:rFonts w:ascii="Palatino Linotype" w:eastAsia="Palatino Linotype" w:hAnsi="Palatino Linotype" w:cs="Palatino Linotype"/>
          <w:sz w:val="22"/>
          <w:szCs w:val="22"/>
        </w:rPr>
        <w:t>el objetivo de garantizar el derecho de acceso a la información pública, en apego al principio de máxima publicidad, indicaba que la información requerida se encontraba disponible públicamente a través del portal oficial del H. Ayuntamiento de Joquicingo, donde se podría localizarse la información acumulada correspondiente al primer trimestre de 2025 relativa a los indicadores del Plan Municipal de Desarrollo, la Agenda 2030, así como evaluaciones del COPLADEM у actas de cabildo, proporcionando el link del portal del ente obligado en formato cerrado.</w:t>
      </w:r>
    </w:p>
    <w:p w14:paraId="6D8F28E1" w14:textId="77777777" w:rsidR="00D6490C" w:rsidRPr="0041166A" w:rsidRDefault="00D6490C" w:rsidP="00D6490C">
      <w:pPr>
        <w:pStyle w:val="Prrafodelista"/>
        <w:rPr>
          <w:rFonts w:ascii="Palatino Linotype" w:eastAsia="Palatino Linotype" w:hAnsi="Palatino Linotype" w:cs="Palatino Linotype"/>
          <w:sz w:val="22"/>
          <w:szCs w:val="22"/>
        </w:rPr>
      </w:pPr>
    </w:p>
    <w:p w14:paraId="1C1505E0" w14:textId="295CD2E4" w:rsidR="00D6490C" w:rsidRPr="0041166A" w:rsidRDefault="00D6490C" w:rsidP="00D6490C">
      <w:pPr>
        <w:spacing w:line="360" w:lineRule="auto"/>
        <w:ind w:left="360"/>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lang w:val="es-ES"/>
        </w:rPr>
        <w:t xml:space="preserve">No obstante, mediante diverso oficio del 01 de octubre de 2025, rectificó su respuesta e indicó que </w:t>
      </w:r>
      <w:r w:rsidRPr="0041166A">
        <w:rPr>
          <w:rFonts w:ascii="Palatino Linotype" w:eastAsia="Palatino Linotype" w:hAnsi="Palatino Linotype" w:cs="Palatino Linotype"/>
          <w:sz w:val="22"/>
          <w:szCs w:val="22"/>
        </w:rPr>
        <w:t>una vez realizada la búsqueda exhaustiva en los archivos físicos y digitales de la Unidad de Información Planeación, Programación y Evaluación, no se localizó ni existe información documental generada o en posesión de esa área que dé re</w:t>
      </w:r>
      <w:r w:rsidR="008D1829" w:rsidRPr="0041166A">
        <w:rPr>
          <w:rFonts w:ascii="Palatino Linotype" w:eastAsia="Palatino Linotype" w:hAnsi="Palatino Linotype" w:cs="Palatino Linotype"/>
          <w:sz w:val="22"/>
          <w:szCs w:val="22"/>
        </w:rPr>
        <w:t xml:space="preserve">spuesta </w:t>
      </w:r>
      <w:r w:rsidR="00330058" w:rsidRPr="0041166A">
        <w:rPr>
          <w:rFonts w:ascii="Palatino Linotype" w:eastAsia="Palatino Linotype" w:hAnsi="Palatino Linotype" w:cs="Palatino Linotype"/>
          <w:sz w:val="22"/>
          <w:szCs w:val="22"/>
        </w:rPr>
        <w:t>en los términos</w:t>
      </w:r>
      <w:r w:rsidR="008D1829" w:rsidRPr="0041166A">
        <w:rPr>
          <w:rFonts w:ascii="Palatino Linotype" w:eastAsia="Palatino Linotype" w:hAnsi="Palatino Linotype" w:cs="Palatino Linotype"/>
          <w:sz w:val="22"/>
          <w:szCs w:val="22"/>
        </w:rPr>
        <w:t xml:space="preserve"> requeridos; </w:t>
      </w:r>
      <w:r w:rsidR="008D1829" w:rsidRPr="0041166A">
        <w:rPr>
          <w:rFonts w:ascii="Palatino Linotype" w:eastAsia="Palatino Linotype" w:hAnsi="Palatino Linotype" w:cs="Palatino Linotype"/>
          <w:sz w:val="22"/>
          <w:szCs w:val="22"/>
          <w:u w:val="single"/>
        </w:rPr>
        <w:t>ello, en razón de que no se generaron fichas técnicas de los indicadores de seguimiento y cumplimiento de las metas establecidas en el Plan Municipal de Desarrollo; no se cuenta con documentación relacionada a las adecuaciones programáticas presupuestales realizadas al mismo trimestre, que el acta de cabildo donde se autorizaron estas últimas no existe, no se elaboraron informes específicos de cumplimiento a la alineación de la Agenda 2030, y porque no existe evidencia de la evaluación emitida por el COPLADEM del avance de las líneas de acción al primer trimestre 2025.</w:t>
      </w:r>
    </w:p>
    <w:p w14:paraId="62AE8E6B" w14:textId="77777777" w:rsidR="00D6490C" w:rsidRPr="0041166A" w:rsidRDefault="00D6490C" w:rsidP="008D1829">
      <w:pPr>
        <w:spacing w:line="360" w:lineRule="auto"/>
        <w:ind w:left="360"/>
        <w:jc w:val="both"/>
        <w:rPr>
          <w:rFonts w:ascii="Palatino Linotype" w:eastAsia="Palatino Linotype" w:hAnsi="Palatino Linotype" w:cs="Palatino Linotype"/>
          <w:sz w:val="22"/>
          <w:szCs w:val="22"/>
          <w:lang w:val="es-ES"/>
        </w:rPr>
      </w:pPr>
    </w:p>
    <w:p w14:paraId="78C969FE" w14:textId="528BBFC9" w:rsidR="00D6490C" w:rsidRPr="0041166A" w:rsidRDefault="008D1829" w:rsidP="008D1829">
      <w:pPr>
        <w:spacing w:line="360" w:lineRule="auto"/>
        <w:ind w:left="36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lang w:val="es-ES"/>
        </w:rPr>
        <w:t xml:space="preserve">Adjuntando a lo anterior, Acta de la </w:t>
      </w:r>
      <w:r w:rsidRPr="0041166A">
        <w:rPr>
          <w:rFonts w:ascii="Palatino Linotype" w:eastAsia="Palatino Linotype" w:hAnsi="Palatino Linotype" w:cs="Palatino Linotype"/>
          <w:sz w:val="22"/>
          <w:szCs w:val="22"/>
        </w:rPr>
        <w:t>Novena Sesión Ordinaria del Comité de Transparencia celebrada el 17 de agosto de 2025, a través de la cual se emitió declaratoria de inexistencia de la información requerida por el solicitante, dado que la Unidad de Información Planeación, Programación y Evaluación de ese Ayuntamiento, por las razones expuestas.</w:t>
      </w:r>
    </w:p>
    <w:p w14:paraId="61F42703" w14:textId="77777777" w:rsidR="00D6490C" w:rsidRPr="0041166A" w:rsidRDefault="00D6490C" w:rsidP="00B7233F">
      <w:pPr>
        <w:spacing w:line="360" w:lineRule="auto"/>
        <w:jc w:val="both"/>
        <w:rPr>
          <w:rFonts w:ascii="Palatino Linotype" w:eastAsia="Palatino Linotype" w:hAnsi="Palatino Linotype" w:cs="Palatino Linotype"/>
          <w:sz w:val="22"/>
          <w:szCs w:val="22"/>
        </w:rPr>
      </w:pPr>
    </w:p>
    <w:p w14:paraId="08D78B1B" w14:textId="3152D67E" w:rsidR="00B06F4A" w:rsidRPr="0041166A" w:rsidRDefault="00B06F4A"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Por su lado, la parte </w:t>
      </w:r>
      <w:r w:rsidRPr="0041166A">
        <w:rPr>
          <w:rFonts w:ascii="Palatino Linotype" w:eastAsia="Palatino Linotype" w:hAnsi="Palatino Linotype" w:cs="Palatino Linotype"/>
          <w:b/>
          <w:sz w:val="22"/>
          <w:szCs w:val="22"/>
        </w:rPr>
        <w:t xml:space="preserve">Recurrente </w:t>
      </w:r>
      <w:r w:rsidRPr="0041166A">
        <w:rPr>
          <w:rFonts w:ascii="Palatino Linotype" w:eastAsia="Palatino Linotype" w:hAnsi="Palatino Linotype" w:cs="Palatino Linotype"/>
          <w:sz w:val="22"/>
          <w:szCs w:val="22"/>
        </w:rPr>
        <w:t>fue omisa en realizar manifestaciones o rendir alegatos que conforme a derecho resultaran procedentes.</w:t>
      </w:r>
    </w:p>
    <w:p w14:paraId="4A5D2763" w14:textId="7D0DB62F" w:rsidR="00180D65" w:rsidRPr="0041166A" w:rsidRDefault="00180D65"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Una vez expuestas las posturas de las partes, se procede al análisis de la naturaleza de la información requerida:</w:t>
      </w:r>
    </w:p>
    <w:p w14:paraId="12131473" w14:textId="77777777" w:rsidR="00180D65" w:rsidRPr="0041166A" w:rsidRDefault="00180D65" w:rsidP="00B7233F">
      <w:pPr>
        <w:spacing w:line="360" w:lineRule="auto"/>
        <w:jc w:val="both"/>
        <w:rPr>
          <w:rFonts w:ascii="Palatino Linotype" w:eastAsia="Palatino Linotype" w:hAnsi="Palatino Linotype" w:cs="Palatino Linotype"/>
          <w:sz w:val="22"/>
          <w:szCs w:val="22"/>
        </w:rPr>
      </w:pPr>
    </w:p>
    <w:p w14:paraId="2382F4EA" w14:textId="426FD6C2" w:rsidR="00754269" w:rsidRPr="0041166A" w:rsidRDefault="00754269" w:rsidP="00754269">
      <w:pPr>
        <w:pStyle w:val="Prrafodelista"/>
        <w:numPr>
          <w:ilvl w:val="0"/>
          <w:numId w:val="10"/>
        </w:num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L</w:t>
      </w:r>
      <w:r w:rsidR="00DC7D71" w:rsidRPr="0041166A">
        <w:rPr>
          <w:rFonts w:ascii="Palatino Linotype" w:eastAsia="Palatino Linotype" w:hAnsi="Palatino Linotype" w:cs="Palatino Linotype"/>
          <w:b/>
          <w:sz w:val="22"/>
          <w:szCs w:val="22"/>
        </w:rPr>
        <w:t>a evaluación realizada a las fichas técnicas de los indicadores de seguimiento y cumplimiento de metas establecidas en el Pl</w:t>
      </w:r>
      <w:r w:rsidRPr="0041166A">
        <w:rPr>
          <w:rFonts w:ascii="Palatino Linotype" w:eastAsia="Palatino Linotype" w:hAnsi="Palatino Linotype" w:cs="Palatino Linotype"/>
          <w:b/>
          <w:sz w:val="22"/>
          <w:szCs w:val="22"/>
        </w:rPr>
        <w:t>an Municipal de Desarrollo, en el primer trimestre de 2025.</w:t>
      </w:r>
    </w:p>
    <w:p w14:paraId="2EDA8AF8" w14:textId="77777777" w:rsidR="00754269" w:rsidRPr="0041166A" w:rsidRDefault="00754269" w:rsidP="00DC7D71">
      <w:pPr>
        <w:spacing w:line="360" w:lineRule="auto"/>
        <w:jc w:val="both"/>
        <w:rPr>
          <w:rFonts w:ascii="Palatino Linotype" w:eastAsia="Palatino Linotype" w:hAnsi="Palatino Linotype" w:cs="Palatino Linotype"/>
          <w:sz w:val="22"/>
          <w:szCs w:val="22"/>
        </w:rPr>
      </w:pPr>
    </w:p>
    <w:p w14:paraId="69BACBD0" w14:textId="5C4B2112" w:rsidR="00DC7D71" w:rsidRPr="0041166A" w:rsidRDefault="00754269" w:rsidP="00DC7D71">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Al respecto, </w:t>
      </w:r>
      <w:r w:rsidR="00DC7D71" w:rsidRPr="0041166A">
        <w:rPr>
          <w:rFonts w:ascii="Palatino Linotype" w:eastAsia="Palatino Linotype" w:hAnsi="Palatino Linotype" w:cs="Palatino Linotype"/>
          <w:sz w:val="22"/>
          <w:szCs w:val="22"/>
        </w:rPr>
        <w:t xml:space="preserve">se considera que de conformidad con el Módulo 3 de los Lineamientos para la integración y presentación de los Informes Trimestrales Estatales y Municipales del Ejercicio Fiscal 2025, </w:t>
      </w:r>
      <w:r w:rsidRPr="0041166A">
        <w:rPr>
          <w:rFonts w:ascii="Palatino Linotype" w:eastAsia="Palatino Linotype" w:hAnsi="Palatino Linotype" w:cs="Palatino Linotype"/>
          <w:sz w:val="22"/>
          <w:szCs w:val="22"/>
        </w:rPr>
        <w:t xml:space="preserve">lo peticionado </w:t>
      </w:r>
      <w:r w:rsidR="00DC7D71" w:rsidRPr="0041166A">
        <w:rPr>
          <w:rFonts w:ascii="Palatino Linotype" w:eastAsia="Palatino Linotype" w:hAnsi="Palatino Linotype" w:cs="Palatino Linotype"/>
          <w:sz w:val="22"/>
          <w:szCs w:val="22"/>
        </w:rPr>
        <w:t xml:space="preserve">es información que genera el ente obligado, </w:t>
      </w:r>
      <w:r w:rsidR="00DC7D71" w:rsidRPr="0041166A">
        <w:rPr>
          <w:rFonts w:ascii="Palatino Linotype" w:eastAsia="Palatino Linotype" w:hAnsi="Palatino Linotype" w:cs="Palatino Linotype"/>
          <w:b/>
          <w:sz w:val="22"/>
          <w:szCs w:val="22"/>
        </w:rPr>
        <w:t>y se relaciona con el formato del Presupuesto Basado en Resultados Municipal PbRM-08b relativo a las Fichas Técnicas de Seguimiento de Indicadores 2025 de Gestión o Estratégicos</w:t>
      </w:r>
      <w:r w:rsidRPr="0041166A">
        <w:rPr>
          <w:rFonts w:ascii="Palatino Linotype" w:eastAsia="Palatino Linotype" w:hAnsi="Palatino Linotype" w:cs="Palatino Linotype"/>
          <w:b/>
          <w:sz w:val="22"/>
          <w:szCs w:val="22"/>
        </w:rPr>
        <w:t xml:space="preserve"> </w:t>
      </w:r>
      <w:r w:rsidR="00DC7D71" w:rsidRPr="0041166A">
        <w:rPr>
          <w:rFonts w:ascii="Palatino Linotype" w:eastAsia="Palatino Linotype" w:hAnsi="Palatino Linotype" w:cs="Palatino Linotype"/>
          <w:b/>
          <w:sz w:val="22"/>
          <w:szCs w:val="22"/>
        </w:rPr>
        <w:t>de los Programas Ejecutados en el Ejercicio Fiscal 2025.</w:t>
      </w:r>
    </w:p>
    <w:p w14:paraId="6CCDFAA8" w14:textId="77777777" w:rsidR="00DC7D71" w:rsidRPr="0041166A" w:rsidRDefault="00DC7D71" w:rsidP="00DC7D71">
      <w:pPr>
        <w:spacing w:line="360" w:lineRule="auto"/>
        <w:jc w:val="both"/>
        <w:rPr>
          <w:rFonts w:ascii="Palatino Linotype" w:eastAsia="Palatino Linotype" w:hAnsi="Palatino Linotype" w:cs="Palatino Linotype"/>
          <w:sz w:val="22"/>
          <w:szCs w:val="22"/>
        </w:rPr>
      </w:pPr>
    </w:p>
    <w:p w14:paraId="3515DD84" w14:textId="597ADB5A" w:rsidR="00DC7D71" w:rsidRPr="0041166A" w:rsidRDefault="00DC7D71" w:rsidP="00DC7D71">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Al respecto, es de señalar que conforme el Manual para la Planeación, Programación y Presupuesto de Egresos Municipal para el ejercicio fiscal 2025, el Presupuesto de Egresos Municipal se conceptualiza como el instrumento jurídico, de política económica y de política de gasto, que aprueba el Cabildo, conforme a la propuesta que presenta el Presidente Municipal, en el cual se establece el ejercicio, control y evaluación del gasto público de las Dependencias Administrativas y Organismos Municipales Descentralizados, </w:t>
      </w:r>
      <w:r w:rsidRPr="0041166A">
        <w:rPr>
          <w:rFonts w:ascii="Palatino Linotype" w:eastAsia="Palatino Linotype" w:hAnsi="Palatino Linotype" w:cs="Palatino Linotype"/>
          <w:b/>
          <w:sz w:val="22"/>
          <w:szCs w:val="22"/>
        </w:rPr>
        <w:t>a través de los programas derivados del Plan de Desarrollo Municipal (PDM)</w:t>
      </w:r>
      <w:r w:rsidRPr="0041166A">
        <w:rPr>
          <w:rFonts w:ascii="Palatino Linotype" w:eastAsia="Palatino Linotype" w:hAnsi="Palatino Linotype" w:cs="Palatino Linotype"/>
          <w:sz w:val="22"/>
          <w:szCs w:val="22"/>
        </w:rPr>
        <w:t>, durante el ejercicio fiscal correspondiente.</w:t>
      </w:r>
    </w:p>
    <w:p w14:paraId="593DDEA4" w14:textId="77777777" w:rsidR="00DC7D71" w:rsidRPr="0041166A" w:rsidRDefault="00DC7D71" w:rsidP="00DC7D71">
      <w:pPr>
        <w:spacing w:line="360" w:lineRule="auto"/>
        <w:jc w:val="both"/>
        <w:rPr>
          <w:rFonts w:ascii="Palatino Linotype" w:eastAsia="Palatino Linotype" w:hAnsi="Palatino Linotype" w:cs="Palatino Linotype"/>
          <w:sz w:val="22"/>
          <w:szCs w:val="22"/>
        </w:rPr>
      </w:pPr>
    </w:p>
    <w:p w14:paraId="35931657" w14:textId="324DF97D" w:rsidR="00DC7D71" w:rsidRPr="0041166A" w:rsidRDefault="00DC7D71" w:rsidP="00DC7D71">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Así, el Presupuesto basado en Resultados Municipal (PbRM), </w:t>
      </w:r>
      <w:r w:rsidRPr="0041166A">
        <w:rPr>
          <w:rFonts w:ascii="Palatino Linotype" w:eastAsia="Palatino Linotype" w:hAnsi="Palatino Linotype" w:cs="Palatino Linotype"/>
          <w:b/>
          <w:sz w:val="22"/>
          <w:szCs w:val="22"/>
        </w:rPr>
        <w:t>es un instrumento que permite mediante el proceso de evaluación</w:t>
      </w:r>
      <w:r w:rsidRPr="0041166A">
        <w:rPr>
          <w:rFonts w:ascii="Palatino Linotype" w:eastAsia="Palatino Linotype" w:hAnsi="Palatino Linotype" w:cs="Palatino Linotype"/>
          <w:sz w:val="22"/>
          <w:szCs w:val="22"/>
        </w:rPr>
        <w:t>,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3E29DA5B" w14:textId="77777777" w:rsidR="00DC7D71" w:rsidRPr="0041166A" w:rsidRDefault="00DC7D71" w:rsidP="00B7233F">
      <w:pPr>
        <w:spacing w:line="360" w:lineRule="auto"/>
        <w:jc w:val="both"/>
        <w:rPr>
          <w:rFonts w:ascii="Palatino Linotype" w:eastAsia="Palatino Linotype" w:hAnsi="Palatino Linotype" w:cs="Palatino Linotype"/>
          <w:sz w:val="22"/>
          <w:szCs w:val="22"/>
        </w:rPr>
      </w:pPr>
    </w:p>
    <w:p w14:paraId="0A06A1D7" w14:textId="77777777" w:rsidR="004B1C3F" w:rsidRPr="0041166A" w:rsidRDefault="00DC7D71" w:rsidP="00DC7D71">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Por lo que, de manera particular, las Fichas Técnicas de Seguimiento de Indicadores 2025 de Gestión o Estratégicos de los Programas Ejecutados en el Ejercicio Fiscal 2025 (PbRM- 08b), atiende lo requerido por el particular, en razón de que a través de este formato se evalúa y </w:t>
      </w:r>
      <w:r w:rsidR="004B1C3F" w:rsidRPr="0041166A">
        <w:rPr>
          <w:rFonts w:ascii="Palatino Linotype" w:eastAsia="Palatino Linotype" w:hAnsi="Palatino Linotype" w:cs="Palatino Linotype"/>
          <w:sz w:val="22"/>
          <w:szCs w:val="22"/>
        </w:rPr>
        <w:t>monitorea</w:t>
      </w:r>
      <w:r w:rsidRPr="0041166A">
        <w:rPr>
          <w:rFonts w:ascii="Palatino Linotype" w:eastAsia="Palatino Linotype" w:hAnsi="Palatino Linotype" w:cs="Palatino Linotype"/>
          <w:sz w:val="22"/>
          <w:szCs w:val="22"/>
        </w:rPr>
        <w:t xml:space="preserve"> el desempeño de los programas </w:t>
      </w:r>
      <w:r w:rsidR="004B1C3F" w:rsidRPr="0041166A">
        <w:rPr>
          <w:rFonts w:ascii="Palatino Linotype" w:eastAsia="Palatino Linotype" w:hAnsi="Palatino Linotype" w:cs="Palatino Linotype"/>
          <w:sz w:val="22"/>
          <w:szCs w:val="22"/>
        </w:rPr>
        <w:t>ejecutados durante el ejercicio correspondiente.</w:t>
      </w:r>
    </w:p>
    <w:p w14:paraId="066564F4" w14:textId="77777777" w:rsidR="004B1C3F" w:rsidRPr="0041166A" w:rsidRDefault="004B1C3F" w:rsidP="00DC7D71">
      <w:pPr>
        <w:spacing w:line="360" w:lineRule="auto"/>
        <w:jc w:val="both"/>
        <w:rPr>
          <w:rFonts w:ascii="Palatino Linotype" w:eastAsia="Palatino Linotype" w:hAnsi="Palatino Linotype" w:cs="Palatino Linotype"/>
          <w:sz w:val="22"/>
          <w:szCs w:val="22"/>
        </w:rPr>
      </w:pPr>
    </w:p>
    <w:p w14:paraId="74690DC5" w14:textId="58355313" w:rsidR="00DC7D71" w:rsidRPr="0041166A" w:rsidRDefault="004B1C3F" w:rsidP="00DC7D71">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 mayor abundamiento, a través de dicha expresión documental se da a conocer si los programas están cumpliendo con sus objetivos y metas, pues mediante el seguimiento a los indicadores (estratégicos o de gestión) se conoce el impacto o resultado que tiene el programa en cuestión, así como permite medir los procesos, actividades y eficacia operativa.</w:t>
      </w:r>
    </w:p>
    <w:p w14:paraId="037018DF" w14:textId="77777777" w:rsidR="00B06F4A" w:rsidRPr="0041166A" w:rsidRDefault="00B06F4A" w:rsidP="00B7233F">
      <w:pPr>
        <w:spacing w:line="360" w:lineRule="auto"/>
        <w:jc w:val="both"/>
        <w:rPr>
          <w:rFonts w:ascii="Palatino Linotype" w:eastAsia="Palatino Linotype" w:hAnsi="Palatino Linotype" w:cs="Palatino Linotype"/>
          <w:sz w:val="22"/>
          <w:szCs w:val="22"/>
        </w:rPr>
      </w:pPr>
    </w:p>
    <w:p w14:paraId="10C0F2EC" w14:textId="4882E4B9" w:rsidR="004B1C3F" w:rsidRPr="0041166A" w:rsidRDefault="004B1C3F"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Al respecto, conviene traer a contexto el contenido del formato de las Fichas Técnicas de Seguimiento de Indicadores 2025 de Gestión o Estratégicos de los Programas Ejecutados en el Ejercicio Fiscal 2025 (PbRM- 08b), establecidas en el instructivo de llenado del Módulo 3, de los Lineamientos antes señalados:</w:t>
      </w:r>
    </w:p>
    <w:p w14:paraId="107B07C0" w14:textId="77777777" w:rsidR="004B1C3F" w:rsidRPr="0041166A" w:rsidRDefault="004B1C3F" w:rsidP="00B7233F">
      <w:pPr>
        <w:spacing w:line="360" w:lineRule="auto"/>
        <w:jc w:val="both"/>
        <w:rPr>
          <w:rFonts w:ascii="Palatino Linotype" w:eastAsia="Palatino Linotype" w:hAnsi="Palatino Linotype" w:cs="Palatino Linotype"/>
          <w:sz w:val="22"/>
          <w:szCs w:val="22"/>
        </w:rPr>
      </w:pPr>
    </w:p>
    <w:p w14:paraId="5AE51BE7" w14:textId="64790503" w:rsidR="004B1C3F" w:rsidRPr="0041166A" w:rsidRDefault="004B1C3F"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noProof/>
          <w:sz w:val="22"/>
          <w:szCs w:val="22"/>
        </w:rPr>
        <w:drawing>
          <wp:inline distT="0" distB="0" distL="0" distR="0" wp14:anchorId="11C23B3B" wp14:editId="273844D0">
            <wp:extent cx="5612130" cy="1876425"/>
            <wp:effectExtent l="19050" t="19050" r="2667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1665"/>
                    <a:stretch/>
                  </pic:blipFill>
                  <pic:spPr bwMode="auto">
                    <a:xfrm>
                      <a:off x="0" y="0"/>
                      <a:ext cx="5612130" cy="187642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34B49EE1" w14:textId="77777777" w:rsidR="004B1C3F" w:rsidRPr="0041166A" w:rsidRDefault="004B1C3F" w:rsidP="00B7233F">
      <w:pPr>
        <w:spacing w:line="360" w:lineRule="auto"/>
        <w:jc w:val="both"/>
        <w:rPr>
          <w:rFonts w:ascii="Palatino Linotype" w:eastAsia="Palatino Linotype" w:hAnsi="Palatino Linotype" w:cs="Palatino Linotype"/>
          <w:sz w:val="22"/>
          <w:szCs w:val="22"/>
        </w:rPr>
      </w:pPr>
    </w:p>
    <w:p w14:paraId="5533F43E" w14:textId="54AD12A6" w:rsidR="004B1C3F" w:rsidRPr="0041166A" w:rsidRDefault="004B1C3F"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noProof/>
          <w:sz w:val="22"/>
          <w:szCs w:val="22"/>
        </w:rPr>
        <w:drawing>
          <wp:inline distT="0" distB="0" distL="0" distR="0" wp14:anchorId="0EB15408" wp14:editId="299A2C35">
            <wp:extent cx="5448300" cy="1704975"/>
            <wp:effectExtent l="19050" t="19050" r="1905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8300" cy="1704975"/>
                    </a:xfrm>
                    <a:prstGeom prst="rect">
                      <a:avLst/>
                    </a:prstGeom>
                    <a:ln>
                      <a:solidFill>
                        <a:schemeClr val="accent1"/>
                      </a:solidFill>
                    </a:ln>
                  </pic:spPr>
                </pic:pic>
              </a:graphicData>
            </a:graphic>
          </wp:inline>
        </w:drawing>
      </w:r>
    </w:p>
    <w:p w14:paraId="1A9EA41B" w14:textId="76C91814" w:rsidR="004B1C3F" w:rsidRPr="0041166A" w:rsidRDefault="004B1C3F"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Asimismo, es de indicar que dicha expresión documental es de elaboración trimestral, y dentro de las unidades administrativas responsables de su elaboración se encuentra tanto el titular de la Dependencia General y el Titular de la UIPPE, a saber:</w:t>
      </w:r>
    </w:p>
    <w:p w14:paraId="1BADA2A4" w14:textId="77777777" w:rsidR="004B1C3F" w:rsidRPr="0041166A" w:rsidRDefault="004B1C3F" w:rsidP="00B7233F">
      <w:pPr>
        <w:spacing w:line="360" w:lineRule="auto"/>
        <w:jc w:val="both"/>
        <w:rPr>
          <w:rFonts w:ascii="Palatino Linotype" w:eastAsia="Palatino Linotype" w:hAnsi="Palatino Linotype" w:cs="Palatino Linotype"/>
          <w:sz w:val="22"/>
          <w:szCs w:val="22"/>
        </w:rPr>
      </w:pPr>
    </w:p>
    <w:p w14:paraId="4936E277" w14:textId="51918B67" w:rsidR="004B1C3F" w:rsidRPr="0041166A" w:rsidRDefault="004B1C3F"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noProof/>
          <w:sz w:val="22"/>
          <w:szCs w:val="22"/>
        </w:rPr>
        <w:drawing>
          <wp:inline distT="0" distB="0" distL="0" distR="0" wp14:anchorId="5D6AE9F7" wp14:editId="0AFFD44C">
            <wp:extent cx="5605153" cy="2089785"/>
            <wp:effectExtent l="19050" t="19050" r="14605"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640" cy="2090712"/>
                    </a:xfrm>
                    <a:prstGeom prst="rect">
                      <a:avLst/>
                    </a:prstGeom>
                    <a:noFill/>
                    <a:ln>
                      <a:solidFill>
                        <a:schemeClr val="accent1"/>
                      </a:solidFill>
                    </a:ln>
                  </pic:spPr>
                </pic:pic>
              </a:graphicData>
            </a:graphic>
          </wp:inline>
        </w:drawing>
      </w:r>
    </w:p>
    <w:p w14:paraId="6F452C4A" w14:textId="77777777" w:rsidR="004B1C3F" w:rsidRPr="0041166A" w:rsidRDefault="004B1C3F" w:rsidP="00B7233F">
      <w:pPr>
        <w:spacing w:line="360" w:lineRule="auto"/>
        <w:jc w:val="both"/>
        <w:rPr>
          <w:rFonts w:ascii="Palatino Linotype" w:eastAsia="Palatino Linotype" w:hAnsi="Palatino Linotype" w:cs="Palatino Linotype"/>
          <w:sz w:val="22"/>
          <w:szCs w:val="22"/>
        </w:rPr>
      </w:pPr>
    </w:p>
    <w:p w14:paraId="5F48C2BF" w14:textId="49873607" w:rsidR="00754269" w:rsidRPr="0041166A" w:rsidRDefault="00754269" w:rsidP="00754269">
      <w:pPr>
        <w:pStyle w:val="Prrafodelista"/>
        <w:numPr>
          <w:ilvl w:val="0"/>
          <w:numId w:val="3"/>
        </w:numPr>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Las adecuaciones programáticas y presupuestales en el primer trimestre de 2025,  y el acta de cabildo donde fueron autorizadas las adecuaciones programáticas y presupuestales de dicho trimestre.</w:t>
      </w:r>
    </w:p>
    <w:p w14:paraId="4BC1145C" w14:textId="758DDEB4" w:rsidR="004B1C3F" w:rsidRPr="0041166A" w:rsidRDefault="004B1C3F" w:rsidP="00754269">
      <w:pPr>
        <w:pStyle w:val="Prrafodelista"/>
        <w:spacing w:line="360" w:lineRule="auto"/>
        <w:ind w:left="360"/>
        <w:jc w:val="both"/>
        <w:rPr>
          <w:rFonts w:ascii="Palatino Linotype" w:eastAsia="Palatino Linotype" w:hAnsi="Palatino Linotype" w:cs="Palatino Linotype"/>
          <w:sz w:val="22"/>
          <w:szCs w:val="22"/>
        </w:rPr>
      </w:pPr>
    </w:p>
    <w:p w14:paraId="138012EC" w14:textId="50D36A88" w:rsidR="004B1C3F" w:rsidRPr="0041166A" w:rsidRDefault="00754269"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Al respecto, se considera que la información se relaciona con los dictámenes de reconducción y actualización programática – presupuestal.</w:t>
      </w:r>
    </w:p>
    <w:p w14:paraId="4D9DDBE8" w14:textId="77777777" w:rsidR="00754269" w:rsidRPr="0041166A" w:rsidRDefault="00754269" w:rsidP="00B7233F">
      <w:pPr>
        <w:spacing w:line="360" w:lineRule="auto"/>
        <w:jc w:val="both"/>
        <w:rPr>
          <w:rFonts w:ascii="Palatino Linotype" w:eastAsia="Palatino Linotype" w:hAnsi="Palatino Linotype" w:cs="Palatino Linotype"/>
          <w:sz w:val="22"/>
          <w:szCs w:val="22"/>
        </w:rPr>
      </w:pPr>
    </w:p>
    <w:p w14:paraId="6D8AF0AF" w14:textId="77777777" w:rsidR="00754269" w:rsidRPr="0041166A" w:rsidRDefault="00754269" w:rsidP="00754269">
      <w:pPr>
        <w:spacing w:before="240" w:after="240" w:line="360" w:lineRule="auto"/>
        <w:ind w:right="49"/>
        <w:jc w:val="both"/>
        <w:rPr>
          <w:rFonts w:ascii="Palatino Linotype" w:eastAsia="Palatino Linotype" w:hAnsi="Palatino Linotype" w:cs="Palatino Linotype"/>
          <w:sz w:val="22"/>
          <w:szCs w:val="22"/>
          <w:lang w:val="es-ES" w:eastAsia="es-ES"/>
        </w:rPr>
      </w:pPr>
      <w:r w:rsidRPr="0041166A">
        <w:rPr>
          <w:rFonts w:ascii="Palatino Linotype" w:eastAsia="Palatino Linotype" w:hAnsi="Palatino Linotype" w:cs="Palatino Linotype"/>
          <w:sz w:val="22"/>
          <w:szCs w:val="22"/>
          <w:lang w:val="es-ES" w:eastAsia="es-ES"/>
        </w:rPr>
        <w:t>En este sentido, l</w:t>
      </w:r>
      <w:r w:rsidRPr="0041166A">
        <w:rPr>
          <w:rFonts w:ascii="Palatino Linotype" w:hAnsi="Palatino Linotype" w:cs="Arial"/>
          <w:sz w:val="22"/>
          <w:szCs w:val="22"/>
          <w:lang w:val="es-ES" w:eastAsia="es-ES"/>
        </w:rPr>
        <w:t>a Ley de Planeación del Estado de México en el Capítulo Cuarto, establece lo siguiente:</w:t>
      </w:r>
    </w:p>
    <w:p w14:paraId="06405C85" w14:textId="77777777" w:rsidR="00754269" w:rsidRPr="0041166A" w:rsidRDefault="00754269" w:rsidP="00754269">
      <w:pPr>
        <w:spacing w:line="276" w:lineRule="auto"/>
        <w:ind w:left="567" w:right="567"/>
        <w:jc w:val="center"/>
        <w:rPr>
          <w:rFonts w:ascii="Palatino Linotype" w:hAnsi="Palatino Linotype"/>
          <w:i/>
          <w:iCs/>
          <w:sz w:val="22"/>
          <w:szCs w:val="22"/>
          <w:lang w:val="es-ES" w:eastAsia="es-ES"/>
        </w:rPr>
      </w:pPr>
      <w:r w:rsidRPr="0041166A">
        <w:rPr>
          <w:rFonts w:ascii="Palatino Linotype" w:hAnsi="Palatino Linotype"/>
          <w:i/>
          <w:iCs/>
          <w:sz w:val="22"/>
          <w:szCs w:val="22"/>
          <w:lang w:val="es-ES" w:eastAsia="es-ES"/>
        </w:rPr>
        <w:t>CAPITULO CUARTO</w:t>
      </w:r>
    </w:p>
    <w:p w14:paraId="6E2A0001" w14:textId="77777777" w:rsidR="00754269" w:rsidRPr="0041166A" w:rsidRDefault="00754269" w:rsidP="00754269">
      <w:pPr>
        <w:spacing w:line="276" w:lineRule="auto"/>
        <w:ind w:left="851" w:right="567"/>
        <w:jc w:val="center"/>
        <w:rPr>
          <w:rFonts w:ascii="Palatino Linotype" w:hAnsi="Palatino Linotype" w:cs="Arial"/>
          <w:i/>
          <w:iCs/>
          <w:sz w:val="22"/>
          <w:szCs w:val="22"/>
          <w:lang w:val="es-ES" w:eastAsia="es-ES"/>
        </w:rPr>
      </w:pPr>
      <w:r w:rsidRPr="0041166A">
        <w:rPr>
          <w:rFonts w:ascii="Palatino Linotype" w:hAnsi="Palatino Linotype"/>
          <w:i/>
          <w:iCs/>
          <w:sz w:val="22"/>
          <w:szCs w:val="22"/>
          <w:lang w:val="es-ES" w:eastAsia="es-ES"/>
        </w:rPr>
        <w:t>DEL CONTROL, SEGUIMIENTO Y EVALUACION DE LA EJECUCION</w:t>
      </w:r>
    </w:p>
    <w:p w14:paraId="5C4F0E36" w14:textId="77777777" w:rsidR="00754269" w:rsidRPr="0041166A" w:rsidRDefault="00754269" w:rsidP="00754269">
      <w:pPr>
        <w:spacing w:line="276" w:lineRule="auto"/>
        <w:ind w:left="851" w:right="567"/>
        <w:jc w:val="both"/>
        <w:rPr>
          <w:rFonts w:ascii="Palatino Linotype" w:hAnsi="Palatino Linotype" w:cs="Arial"/>
          <w:i/>
          <w:iCs/>
          <w:sz w:val="22"/>
          <w:szCs w:val="22"/>
          <w:lang w:val="es-ES" w:eastAsia="es-ES"/>
        </w:rPr>
      </w:pPr>
      <w:r w:rsidRPr="0041166A">
        <w:rPr>
          <w:rFonts w:ascii="Palatino Linotype" w:hAnsi="Palatino Linotype"/>
          <w:i/>
          <w:iCs/>
          <w:sz w:val="22"/>
          <w:szCs w:val="22"/>
          <w:lang w:val="es-ES" w:eastAsia="es-ES"/>
        </w:rPr>
        <w:t xml:space="preserve">Artículo 36.- La Secretaría y </w:t>
      </w:r>
      <w:r w:rsidRPr="0041166A">
        <w:rPr>
          <w:rFonts w:ascii="Palatino Linotype" w:hAnsi="Palatino Linotype"/>
          <w:b/>
          <w:bCs/>
          <w:i/>
          <w:iCs/>
          <w:sz w:val="22"/>
          <w:szCs w:val="22"/>
          <w:lang w:val="es-ES" w:eastAsia="es-ES"/>
        </w:rPr>
        <w:t>los ayuntamientos</w:t>
      </w:r>
      <w:r w:rsidRPr="0041166A">
        <w:rPr>
          <w:rFonts w:ascii="Palatino Linotype" w:hAnsi="Palatino Linotype"/>
          <w:i/>
          <w:iCs/>
          <w:sz w:val="22"/>
          <w:szCs w:val="22"/>
          <w:lang w:val="es-ES" w:eastAsia="es-ES"/>
        </w:rPr>
        <w:t xml:space="preserve">, en el ámbito de su competencia, </w:t>
      </w:r>
      <w:r w:rsidRPr="0041166A">
        <w:rPr>
          <w:rFonts w:ascii="Palatino Linotype" w:hAnsi="Palatino Linotype"/>
          <w:b/>
          <w:bCs/>
          <w:i/>
          <w:iCs/>
          <w:sz w:val="22"/>
          <w:szCs w:val="22"/>
          <w:lang w:val="es-ES" w:eastAsia="es-ES"/>
        </w:rPr>
        <w:t>establecerán la metodología, procedimientos y mecanismos para el adecuado control, seguimiento, revisión y evaluación de la ejecución de los programas, el uso y destino de los recursos asignados a ellos y la vigilancia de su cumplimiento</w:t>
      </w:r>
      <w:r w:rsidRPr="0041166A">
        <w:rPr>
          <w:rFonts w:ascii="Palatino Linotype" w:hAnsi="Palatino Linotype"/>
          <w:i/>
          <w:iCs/>
          <w:sz w:val="22"/>
          <w:szCs w:val="22"/>
          <w:lang w:val="es-ES" w:eastAsia="es-ES"/>
        </w:rPr>
        <w:t>.</w:t>
      </w:r>
    </w:p>
    <w:p w14:paraId="5FE12487" w14:textId="77777777" w:rsidR="00754269" w:rsidRPr="0041166A" w:rsidRDefault="00754269" w:rsidP="00754269">
      <w:pPr>
        <w:spacing w:line="276" w:lineRule="auto"/>
        <w:ind w:left="851" w:right="567"/>
        <w:jc w:val="both"/>
        <w:rPr>
          <w:rFonts w:ascii="Palatino Linotype" w:hAnsi="Palatino Linotype" w:cs="Arial"/>
          <w:i/>
          <w:iCs/>
          <w:sz w:val="22"/>
          <w:szCs w:val="22"/>
          <w:lang w:val="es-ES" w:eastAsia="es-ES"/>
        </w:rPr>
      </w:pPr>
    </w:p>
    <w:p w14:paraId="5B4332FF" w14:textId="77777777" w:rsidR="00754269" w:rsidRPr="0041166A" w:rsidRDefault="00754269" w:rsidP="00754269">
      <w:pPr>
        <w:spacing w:line="276" w:lineRule="auto"/>
        <w:ind w:left="851" w:right="567"/>
        <w:jc w:val="both"/>
        <w:rPr>
          <w:rFonts w:ascii="Palatino Linotype" w:hAnsi="Palatino Linotype"/>
          <w:b/>
          <w:bCs/>
          <w:i/>
          <w:iCs/>
          <w:sz w:val="22"/>
          <w:szCs w:val="22"/>
          <w:lang w:val="es-ES" w:eastAsia="es-ES"/>
        </w:rPr>
      </w:pPr>
      <w:r w:rsidRPr="0041166A">
        <w:rPr>
          <w:rFonts w:ascii="Palatino Linotype" w:hAnsi="Palatino Linotype"/>
          <w:i/>
          <w:iCs/>
          <w:sz w:val="22"/>
          <w:szCs w:val="22"/>
          <w:lang w:val="es-ES" w:eastAsia="es-ES"/>
        </w:rPr>
        <w:t xml:space="preserve">Artículo 37.- </w:t>
      </w:r>
      <w:r w:rsidRPr="0041166A">
        <w:rPr>
          <w:rFonts w:ascii="Palatino Linotype" w:hAnsi="Palatino Linotype"/>
          <w:b/>
          <w:bCs/>
          <w:i/>
          <w:iCs/>
          <w:sz w:val="22"/>
          <w:szCs w:val="22"/>
          <w:lang w:val="es-ES" w:eastAsia="es-ES"/>
        </w:rPr>
        <w:t>En cumplimiento de los objetivos y metas establecidos en los planes de desarrollo estatal y municipales</w:t>
      </w:r>
      <w:r w:rsidRPr="0041166A">
        <w:rPr>
          <w:rFonts w:ascii="Palatino Linotype" w:hAnsi="Palatino Linotype"/>
          <w:i/>
          <w:iCs/>
          <w:sz w:val="22"/>
          <w:szCs w:val="22"/>
          <w:lang w:val="es-ES" w:eastAsia="es-ES"/>
        </w:rPr>
        <w:t xml:space="preserve">, los titulares de las dependencias, entidades públicas, organismos, unidades administrativas y demás servidores públicos serán responsables de que los programas se ejecuten con oportunidad, eficiencia y eficacia, atendiendo el mejoramiento de los indicadores para el desarrollo social y humano y </w:t>
      </w:r>
      <w:r w:rsidRPr="0041166A">
        <w:rPr>
          <w:rFonts w:ascii="Palatino Linotype" w:hAnsi="Palatino Linotype"/>
          <w:b/>
          <w:bCs/>
          <w:i/>
          <w:iCs/>
          <w:sz w:val="22"/>
          <w:szCs w:val="22"/>
          <w:lang w:val="es-ES" w:eastAsia="es-ES"/>
        </w:rPr>
        <w:t>enviarán</w:t>
      </w:r>
      <w:r w:rsidRPr="0041166A">
        <w:rPr>
          <w:rFonts w:ascii="Palatino Linotype" w:hAnsi="Palatino Linotype"/>
          <w:i/>
          <w:iCs/>
          <w:sz w:val="22"/>
          <w:szCs w:val="22"/>
          <w:lang w:val="es-ES" w:eastAsia="es-ES"/>
        </w:rPr>
        <w:t xml:space="preserve"> a la Secretaría cuando ésta así lo solicite</w:t>
      </w:r>
      <w:r w:rsidRPr="0041166A">
        <w:rPr>
          <w:rFonts w:ascii="Palatino Linotype" w:hAnsi="Palatino Linotype"/>
          <w:b/>
          <w:bCs/>
          <w:i/>
          <w:iCs/>
          <w:sz w:val="22"/>
          <w:szCs w:val="22"/>
          <w:lang w:val="es-ES" w:eastAsia="es-ES"/>
        </w:rPr>
        <w:t xml:space="preserve">, los informes del avance programático-presupuestal para su revisión, seguimiento y evaluación, y en el caso de los municipios, a quien los ayuntamientos designen. </w:t>
      </w:r>
    </w:p>
    <w:p w14:paraId="3C084651"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s-ES"/>
        </w:rPr>
      </w:pPr>
    </w:p>
    <w:p w14:paraId="247E5790" w14:textId="77777777" w:rsidR="00754269" w:rsidRPr="0041166A" w:rsidRDefault="00754269" w:rsidP="00754269">
      <w:pPr>
        <w:spacing w:line="276" w:lineRule="auto"/>
        <w:ind w:left="851" w:right="567"/>
        <w:jc w:val="both"/>
        <w:rPr>
          <w:rFonts w:ascii="Palatino Linotype" w:hAnsi="Palatino Linotype" w:cs="Arial"/>
          <w:bCs/>
          <w:i/>
          <w:iCs/>
          <w:sz w:val="22"/>
          <w:szCs w:val="22"/>
          <w:lang w:val="es-ES" w:eastAsia="es-ES"/>
        </w:rPr>
      </w:pPr>
      <w:r w:rsidRPr="0041166A">
        <w:rPr>
          <w:rFonts w:ascii="Palatino Linotype" w:hAnsi="Palatino Linotype"/>
          <w:b/>
          <w:bCs/>
          <w:i/>
          <w:iCs/>
          <w:sz w:val="22"/>
          <w:szCs w:val="22"/>
          <w:lang w:val="es-ES" w:eastAsia="es-ES"/>
        </w:rPr>
        <w:t xml:space="preserve">Artículo 38.- Las dependencias, organismos, entidades públicas, unidades administrativas y servidores públicos, </w:t>
      </w:r>
      <w:r w:rsidRPr="0041166A">
        <w:rPr>
          <w:rFonts w:ascii="Palatino Linotype" w:hAnsi="Palatino Linotype"/>
          <w:bCs/>
          <w:i/>
          <w:iCs/>
          <w:sz w:val="22"/>
          <w:szCs w:val="22"/>
          <w:lang w:val="es-ES" w:eastAsia="es-ES"/>
        </w:rPr>
        <w:t>deberán realizar la evaluación a fin de asegurar el cumplimiento de los objetivos y metas, así como la mejora de los indicadores de desarrollo social y humano y, en su caso</w:t>
      </w:r>
      <w:r w:rsidRPr="0041166A">
        <w:rPr>
          <w:rFonts w:ascii="Palatino Linotype" w:hAnsi="Palatino Linotype"/>
          <w:b/>
          <w:bCs/>
          <w:i/>
          <w:iCs/>
          <w:sz w:val="22"/>
          <w:szCs w:val="22"/>
          <w:lang w:val="es-ES" w:eastAsia="es-ES"/>
        </w:rPr>
        <w:t xml:space="preserve">, </w:t>
      </w:r>
      <w:r w:rsidRPr="0041166A">
        <w:rPr>
          <w:rFonts w:ascii="Palatino Linotype" w:hAnsi="Palatino Linotype"/>
          <w:bCs/>
          <w:i/>
          <w:iCs/>
          <w:sz w:val="22"/>
          <w:szCs w:val="22"/>
          <w:lang w:val="es-ES" w:eastAsia="es-ES"/>
        </w:rPr>
        <w:t xml:space="preserve">emitirán </w:t>
      </w:r>
      <w:r w:rsidRPr="0041166A">
        <w:rPr>
          <w:rFonts w:ascii="Palatino Linotype" w:hAnsi="Palatino Linotype"/>
          <w:b/>
          <w:i/>
          <w:sz w:val="22"/>
          <w:szCs w:val="22"/>
          <w:u w:val="single"/>
          <w:lang w:val="es-ES" w:eastAsia="es-ES"/>
        </w:rPr>
        <w:t>dictamen de reconducción</w:t>
      </w:r>
      <w:r w:rsidRPr="0041166A">
        <w:rPr>
          <w:rFonts w:ascii="Palatino Linotype" w:hAnsi="Palatino Linotype"/>
          <w:bCs/>
          <w:i/>
          <w:iCs/>
          <w:sz w:val="22"/>
          <w:szCs w:val="22"/>
          <w:lang w:val="es-ES" w:eastAsia="es-ES"/>
        </w:rPr>
        <w:t xml:space="preserve"> y actualización cuando sea necesaria la modificación o adecuación de la estrategia a la que se refiere el artículo 26 de esta Ley, dictamen que habrán de hacer del conocimiento inmediato de la Secretaría o del ayuntamiento en el ámbito de su competencia, para que a su vez, se reformule el contenido de la estrategia de desarrollo.</w:t>
      </w:r>
    </w:p>
    <w:p w14:paraId="1DF1E364" w14:textId="77777777" w:rsidR="00754269" w:rsidRPr="0041166A" w:rsidRDefault="00754269" w:rsidP="00754269">
      <w:pPr>
        <w:spacing w:line="276" w:lineRule="auto"/>
        <w:ind w:left="851" w:right="567"/>
        <w:jc w:val="both"/>
        <w:rPr>
          <w:rFonts w:ascii="Palatino Linotype" w:hAnsi="Palatino Linotype" w:cs="Arial"/>
          <w:i/>
          <w:iCs/>
          <w:sz w:val="22"/>
          <w:szCs w:val="22"/>
          <w:lang w:val="es-ES" w:eastAsia="es-ES"/>
        </w:rPr>
      </w:pPr>
      <w:r w:rsidRPr="0041166A">
        <w:rPr>
          <w:rFonts w:ascii="Palatino Linotype" w:hAnsi="Palatino Linotype" w:cs="Arial"/>
          <w:i/>
          <w:iCs/>
          <w:sz w:val="22"/>
          <w:szCs w:val="22"/>
          <w:lang w:val="es-ES" w:eastAsia="es-ES"/>
        </w:rPr>
        <w:t xml:space="preserve">(Énfasis añadido) </w:t>
      </w:r>
    </w:p>
    <w:p w14:paraId="63AD3005" w14:textId="77777777" w:rsidR="00754269" w:rsidRPr="0041166A" w:rsidRDefault="00754269" w:rsidP="00754269">
      <w:pPr>
        <w:spacing w:line="360" w:lineRule="auto"/>
        <w:jc w:val="both"/>
        <w:rPr>
          <w:rFonts w:ascii="Palatino Linotype" w:hAnsi="Palatino Linotype" w:cs="Arial"/>
          <w:sz w:val="22"/>
          <w:szCs w:val="22"/>
          <w:lang w:val="es-ES" w:eastAsia="es-ES"/>
        </w:rPr>
      </w:pPr>
    </w:p>
    <w:p w14:paraId="06180E9B" w14:textId="77777777" w:rsidR="00754269" w:rsidRPr="0041166A" w:rsidRDefault="00754269" w:rsidP="00754269">
      <w:pPr>
        <w:spacing w:line="360" w:lineRule="auto"/>
        <w:jc w:val="both"/>
        <w:rPr>
          <w:rFonts w:ascii="Palatino Linotype" w:hAnsi="Palatino Linotype" w:cs="Arial"/>
          <w:sz w:val="22"/>
          <w:szCs w:val="22"/>
          <w:lang w:val="es-ES" w:eastAsia="en-US"/>
        </w:rPr>
      </w:pPr>
      <w:r w:rsidRPr="0041166A">
        <w:rPr>
          <w:rFonts w:ascii="Palatino Linotype" w:hAnsi="Palatino Linotype" w:cs="Arial"/>
          <w:sz w:val="22"/>
          <w:szCs w:val="22"/>
          <w:lang w:val="es-ES" w:eastAsia="en-US"/>
        </w:rPr>
        <w:t>Correlativo a lo anterior, la Guía Metodológica para el Seguimiento y Evaluación del Plan de Desarrollo Municipal Vigente establece.</w:t>
      </w:r>
    </w:p>
    <w:p w14:paraId="63F4FB2A" w14:textId="77777777" w:rsidR="00754269" w:rsidRPr="0041166A" w:rsidRDefault="00754269" w:rsidP="00754269">
      <w:pPr>
        <w:spacing w:line="360" w:lineRule="auto"/>
        <w:jc w:val="both"/>
        <w:rPr>
          <w:rFonts w:ascii="Palatino Linotype" w:hAnsi="Palatino Linotype" w:cs="Arial"/>
          <w:sz w:val="22"/>
          <w:szCs w:val="22"/>
          <w:lang w:val="es-ES" w:eastAsia="en-US"/>
        </w:rPr>
      </w:pPr>
    </w:p>
    <w:p w14:paraId="48547690" w14:textId="77777777" w:rsidR="00754269" w:rsidRPr="0041166A" w:rsidRDefault="00754269" w:rsidP="00754269">
      <w:pPr>
        <w:spacing w:line="276" w:lineRule="auto"/>
        <w:ind w:left="851" w:right="567"/>
        <w:jc w:val="center"/>
        <w:rPr>
          <w:rFonts w:ascii="Palatino Linotype" w:hAnsi="Palatino Linotype"/>
          <w:b/>
          <w:bCs/>
          <w:i/>
          <w:iCs/>
          <w:sz w:val="22"/>
          <w:szCs w:val="22"/>
          <w:lang w:val="es-ES" w:eastAsia="en-US"/>
        </w:rPr>
      </w:pPr>
      <w:r w:rsidRPr="0041166A">
        <w:rPr>
          <w:rFonts w:ascii="Palatino Linotype" w:hAnsi="Palatino Linotype"/>
          <w:b/>
          <w:bCs/>
          <w:i/>
          <w:iCs/>
          <w:sz w:val="22"/>
          <w:szCs w:val="22"/>
          <w:lang w:val="es-ES" w:eastAsia="en-US"/>
        </w:rPr>
        <w:t>Dictamen de reconducción y actualización programática – presupuestal.</w:t>
      </w:r>
    </w:p>
    <w:p w14:paraId="6B555943"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i/>
          <w:iCs/>
          <w:sz w:val="22"/>
          <w:szCs w:val="22"/>
          <w:lang w:val="es-ES" w:eastAsia="en-US"/>
        </w:rPr>
        <w:t xml:space="preserve">El dictamen de reconducción y actualización programático-presupuestal, es el instrumento normativo que apoya los procesos de adecuación del presupuesto y de las acciones de los Programas presupuestarios, de acuerdo a lo que establecido en los artículos 317 Bis, 318 y 319 del Código Financiero del Estado de México y Municipios; que deberá presentarse cuando exista modificación de metas, cancelación de proyectos o reasignación a otros proyectos prioritarios, ampliación o cancelación de recursos; por lo que en el ámbito presupuestal éste solo aplica para traspasos externos, cancelaciones o ampliaciones de recursos a nivel de proyecto de la Clasificación Funcional Programática Municipal vigente. </w:t>
      </w:r>
    </w:p>
    <w:p w14:paraId="444E4F35"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p>
    <w:p w14:paraId="0B418570"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i/>
          <w:iCs/>
          <w:sz w:val="22"/>
          <w:szCs w:val="22"/>
          <w:lang w:val="es-ES" w:eastAsia="en-US"/>
        </w:rPr>
        <w:t xml:space="preserve">Es importante referir que las adecuaciones que impliquen una disminución de recursos serán viables siempre y cuando las metas hayan sido cumplidas y se registren ahorros presupuestarios. </w:t>
      </w:r>
    </w:p>
    <w:p w14:paraId="6BA8E3B7"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p>
    <w:p w14:paraId="4934CF01"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i/>
          <w:iCs/>
          <w:sz w:val="22"/>
          <w:szCs w:val="22"/>
          <w:u w:val="single"/>
          <w:lang w:val="es-ES" w:eastAsia="en-US"/>
        </w:rPr>
        <w:t>A la Tesorería, le corresponderá dar el visto bueno</w:t>
      </w:r>
      <w:r w:rsidRPr="0041166A">
        <w:rPr>
          <w:rFonts w:ascii="Palatino Linotype" w:hAnsi="Palatino Linotype"/>
          <w:i/>
          <w:iCs/>
          <w:sz w:val="22"/>
          <w:szCs w:val="22"/>
          <w:lang w:val="es-ES" w:eastAsia="en-US"/>
        </w:rPr>
        <w:t xml:space="preserve"> y en el caso de </w:t>
      </w:r>
      <w:r w:rsidRPr="0041166A">
        <w:rPr>
          <w:rFonts w:ascii="Palatino Linotype" w:hAnsi="Palatino Linotype"/>
          <w:b/>
          <w:bCs/>
          <w:i/>
          <w:iCs/>
          <w:sz w:val="22"/>
          <w:szCs w:val="22"/>
          <w:u w:val="single"/>
          <w:lang w:val="es-ES" w:eastAsia="en-US"/>
        </w:rPr>
        <w:t>la UIPPE</w:t>
      </w:r>
      <w:r w:rsidRPr="0041166A">
        <w:rPr>
          <w:rFonts w:ascii="Palatino Linotype" w:hAnsi="Palatino Linotype"/>
          <w:i/>
          <w:iCs/>
          <w:sz w:val="22"/>
          <w:szCs w:val="22"/>
          <w:lang w:val="es-ES" w:eastAsia="en-US"/>
        </w:rPr>
        <w:t xml:space="preserve"> municipal (o equivalente), después de analizar el impacto programático que tiene el movimiento presupuestal</w:t>
      </w:r>
      <w:r w:rsidRPr="0041166A">
        <w:rPr>
          <w:rFonts w:ascii="Palatino Linotype" w:hAnsi="Palatino Linotype"/>
          <w:i/>
          <w:iCs/>
          <w:sz w:val="22"/>
          <w:szCs w:val="22"/>
          <w:u w:val="single"/>
          <w:lang w:val="es-ES" w:eastAsia="en-US"/>
        </w:rPr>
        <w:t xml:space="preserve">, </w:t>
      </w:r>
      <w:r w:rsidRPr="0041166A">
        <w:rPr>
          <w:rFonts w:ascii="Palatino Linotype" w:hAnsi="Palatino Linotype"/>
          <w:b/>
          <w:bCs/>
          <w:i/>
          <w:iCs/>
          <w:sz w:val="22"/>
          <w:szCs w:val="22"/>
          <w:u w:val="single"/>
          <w:lang w:val="es-ES" w:eastAsia="en-US"/>
        </w:rPr>
        <w:t>autorizará la procedencia del dictamen de reconducción y actualización programática –presupuestal</w:t>
      </w:r>
      <w:r w:rsidRPr="0041166A">
        <w:rPr>
          <w:rFonts w:ascii="Palatino Linotype" w:hAnsi="Palatino Linotype"/>
          <w:i/>
          <w:iCs/>
          <w:sz w:val="22"/>
          <w:szCs w:val="22"/>
          <w:u w:val="single"/>
          <w:lang w:val="es-ES" w:eastAsia="en-US"/>
        </w:rPr>
        <w:t>.</w:t>
      </w:r>
      <w:r w:rsidRPr="0041166A">
        <w:rPr>
          <w:rFonts w:ascii="Palatino Linotype" w:hAnsi="Palatino Linotype"/>
          <w:i/>
          <w:iCs/>
          <w:sz w:val="22"/>
          <w:szCs w:val="22"/>
          <w:lang w:val="es-ES" w:eastAsia="en-US"/>
        </w:rPr>
        <w:t xml:space="preserve"> </w:t>
      </w:r>
    </w:p>
    <w:p w14:paraId="09F62605"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p>
    <w:p w14:paraId="431D3A53"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i/>
          <w:iCs/>
          <w:sz w:val="22"/>
          <w:szCs w:val="22"/>
          <w:lang w:val="es-ES" w:eastAsia="en-US"/>
        </w:rPr>
        <w:t xml:space="preserve">Por otra parte, y de acuerdo al artículo 24 de la Ley de Planeación del Estado de México y Municipios, se establece que se elaborará un dictamen de reconducción y actualización cuando las estrategias contenidas en los planes de desarrollo municipales y sus programas sean modificados, situación que se detecta al término de las etapas de evaluación de los resultados y como consecuencia del fortalecimiento de los objetivos de desarrollo. </w:t>
      </w:r>
    </w:p>
    <w:p w14:paraId="535357F2"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p>
    <w:p w14:paraId="3F61B7EE" w14:textId="77777777" w:rsidR="00754269" w:rsidRPr="0041166A" w:rsidRDefault="00754269" w:rsidP="00754269">
      <w:pPr>
        <w:spacing w:line="276" w:lineRule="auto"/>
        <w:ind w:left="851" w:right="567"/>
        <w:jc w:val="both"/>
        <w:rPr>
          <w:rFonts w:ascii="Palatino Linotype" w:hAnsi="Palatino Linotype" w:cs="Arial"/>
          <w:i/>
          <w:iCs/>
          <w:sz w:val="22"/>
          <w:szCs w:val="22"/>
          <w:lang w:val="es-ES" w:eastAsia="en-US"/>
        </w:rPr>
      </w:pPr>
      <w:r w:rsidRPr="0041166A">
        <w:rPr>
          <w:rFonts w:ascii="Palatino Linotype" w:hAnsi="Palatino Linotype"/>
          <w:i/>
          <w:iCs/>
          <w:sz w:val="22"/>
          <w:szCs w:val="22"/>
          <w:lang w:val="es-ES" w:eastAsia="en-US"/>
        </w:rPr>
        <w:t xml:space="preserve">Asimismo, de conformidad con lo que establecen los artículos 56, 57 y 58 del Reglamento de la Ley de Planeación del Estado de México y Municipios, </w:t>
      </w:r>
      <w:r w:rsidRPr="0041166A">
        <w:rPr>
          <w:rFonts w:ascii="Palatino Linotype" w:hAnsi="Palatino Linotype"/>
          <w:b/>
          <w:bCs/>
          <w:i/>
          <w:iCs/>
          <w:sz w:val="22"/>
          <w:szCs w:val="22"/>
          <w:lang w:val="es-ES" w:eastAsia="en-US"/>
        </w:rPr>
        <w:t>los dictámenes de reconducción y actualización, deberán ser validados por la UIPPE, elaborados por las dependencias generales, autorizados por la tesorería municipal y por los Ayuntamientos</w:t>
      </w:r>
      <w:r w:rsidRPr="0041166A">
        <w:rPr>
          <w:rFonts w:ascii="Palatino Linotype" w:hAnsi="Palatino Linotype"/>
          <w:i/>
          <w:iCs/>
          <w:sz w:val="22"/>
          <w:szCs w:val="22"/>
          <w:lang w:val="es-ES" w:eastAsia="en-US"/>
        </w:rPr>
        <w:t>, debiendo sustentar la justificación en el cumplimiento de los objetivos establecidos en el Plan de Desarrollo Municipal vigente y sus Programas.</w:t>
      </w:r>
    </w:p>
    <w:p w14:paraId="22D9F736" w14:textId="77777777" w:rsidR="00754269" w:rsidRPr="0041166A" w:rsidRDefault="00754269" w:rsidP="00754269">
      <w:pPr>
        <w:spacing w:line="276" w:lineRule="auto"/>
        <w:ind w:left="851" w:right="567"/>
        <w:jc w:val="both"/>
        <w:rPr>
          <w:rFonts w:ascii="Palatino Linotype" w:hAnsi="Palatino Linotype" w:cs="Arial"/>
          <w:i/>
          <w:iCs/>
          <w:sz w:val="22"/>
          <w:szCs w:val="22"/>
          <w:lang w:val="es-ES" w:eastAsia="en-US"/>
        </w:rPr>
      </w:pPr>
    </w:p>
    <w:p w14:paraId="1EED8C9D" w14:textId="77777777" w:rsidR="00754269" w:rsidRPr="0041166A" w:rsidRDefault="00754269" w:rsidP="00754269">
      <w:pPr>
        <w:spacing w:line="276" w:lineRule="auto"/>
        <w:ind w:left="851" w:right="567"/>
        <w:jc w:val="both"/>
        <w:rPr>
          <w:rFonts w:ascii="Palatino Linotype" w:hAnsi="Palatino Linotype"/>
          <w:b/>
          <w:i/>
          <w:sz w:val="22"/>
          <w:szCs w:val="22"/>
          <w:lang w:val="es-ES" w:eastAsia="en-US"/>
        </w:rPr>
      </w:pPr>
      <w:r w:rsidRPr="0041166A">
        <w:rPr>
          <w:rFonts w:ascii="Palatino Linotype" w:hAnsi="Palatino Linotype"/>
          <w:b/>
          <w:i/>
          <w:sz w:val="22"/>
          <w:szCs w:val="22"/>
          <w:lang w:val="es-ES" w:eastAsia="en-US"/>
        </w:rPr>
        <w:t xml:space="preserve">Conceptualización </w:t>
      </w:r>
    </w:p>
    <w:p w14:paraId="1A382D24" w14:textId="77777777" w:rsidR="00754269" w:rsidRPr="0041166A" w:rsidRDefault="00754269" w:rsidP="00754269">
      <w:pPr>
        <w:spacing w:line="276" w:lineRule="auto"/>
        <w:ind w:left="851" w:right="567"/>
        <w:jc w:val="both"/>
        <w:rPr>
          <w:rFonts w:ascii="Palatino Linotype" w:hAnsi="Palatino Linotype"/>
          <w:i/>
          <w:sz w:val="22"/>
          <w:szCs w:val="22"/>
          <w:lang w:val="es-ES" w:eastAsia="en-US"/>
        </w:rPr>
      </w:pPr>
      <w:r w:rsidRPr="0041166A">
        <w:rPr>
          <w:rFonts w:ascii="Palatino Linotype" w:hAnsi="Palatino Linotype"/>
          <w:i/>
          <w:sz w:val="22"/>
          <w:szCs w:val="22"/>
          <w:lang w:val="es-ES" w:eastAsia="en-US"/>
        </w:rPr>
        <w:t xml:space="preserve">Es un instrumento que apoya los procesos de </w:t>
      </w:r>
      <w:r w:rsidRPr="0041166A">
        <w:rPr>
          <w:rFonts w:ascii="Palatino Linotype" w:hAnsi="Palatino Linotype"/>
          <w:b/>
          <w:i/>
          <w:sz w:val="22"/>
          <w:szCs w:val="22"/>
          <w:u w:val="single"/>
          <w:lang w:val="es-ES" w:eastAsia="en-US"/>
        </w:rPr>
        <w:t>modificación programática presupuestal, en el ejercicio de las acciones y recursos de las dependencias y entidades públicas</w:t>
      </w:r>
      <w:r w:rsidRPr="0041166A">
        <w:rPr>
          <w:rFonts w:ascii="Palatino Linotype" w:hAnsi="Palatino Linotype"/>
          <w:i/>
          <w:sz w:val="22"/>
          <w:szCs w:val="22"/>
          <w:lang w:val="es-ES" w:eastAsia="en-US"/>
        </w:rPr>
        <w:t xml:space="preserve">, con el fin último de alcanzar mejores resultados institucionales. </w:t>
      </w:r>
    </w:p>
    <w:p w14:paraId="78288A34" w14:textId="77777777" w:rsidR="00754269" w:rsidRPr="0041166A" w:rsidRDefault="00754269" w:rsidP="00754269">
      <w:pPr>
        <w:spacing w:line="276" w:lineRule="auto"/>
        <w:ind w:left="851" w:right="567"/>
        <w:jc w:val="both"/>
        <w:rPr>
          <w:rFonts w:ascii="Palatino Linotype" w:hAnsi="Palatino Linotype"/>
          <w:i/>
          <w:sz w:val="22"/>
          <w:szCs w:val="22"/>
          <w:lang w:val="es-ES" w:eastAsia="en-US"/>
        </w:rPr>
      </w:pPr>
    </w:p>
    <w:p w14:paraId="464ADBB6" w14:textId="77777777" w:rsidR="00754269" w:rsidRPr="0041166A" w:rsidRDefault="00754269" w:rsidP="00754269">
      <w:pPr>
        <w:spacing w:line="276" w:lineRule="auto"/>
        <w:ind w:left="851" w:right="567"/>
        <w:jc w:val="both"/>
        <w:rPr>
          <w:rFonts w:ascii="Palatino Linotype" w:hAnsi="Palatino Linotype" w:cs="Arial"/>
          <w:i/>
          <w:iCs/>
          <w:sz w:val="22"/>
          <w:szCs w:val="22"/>
          <w:lang w:val="es-ES" w:eastAsia="en-US"/>
        </w:rPr>
      </w:pPr>
      <w:r w:rsidRPr="0041166A">
        <w:rPr>
          <w:rFonts w:ascii="Palatino Linotype" w:hAnsi="Palatino Linotype"/>
          <w:i/>
          <w:sz w:val="22"/>
          <w:szCs w:val="22"/>
          <w:lang w:val="es-ES" w:eastAsia="en-US"/>
        </w:rPr>
        <w:t xml:space="preserve">El </w:t>
      </w:r>
      <w:r w:rsidRPr="0041166A">
        <w:rPr>
          <w:rFonts w:ascii="Palatino Linotype" w:hAnsi="Palatino Linotype"/>
          <w:b/>
          <w:bCs/>
          <w:i/>
          <w:sz w:val="22"/>
          <w:szCs w:val="22"/>
          <w:lang w:val="es-ES" w:eastAsia="en-US"/>
        </w:rPr>
        <w:t>dictamen de reconducción y actualización programática – presupuestal, se elabora para presentar propuestas sobre la cancelación, reducción o ampliación de metas y recursos establecidos en el Programa Anual</w:t>
      </w:r>
      <w:r w:rsidRPr="0041166A">
        <w:rPr>
          <w:rFonts w:ascii="Palatino Linotype" w:hAnsi="Palatino Linotype"/>
          <w:i/>
          <w:sz w:val="22"/>
          <w:szCs w:val="22"/>
          <w:lang w:val="es-ES" w:eastAsia="en-US"/>
        </w:rPr>
        <w:t xml:space="preserve">, resaltando que cuando se trate de un movimiento presupuestal, este formato </w:t>
      </w:r>
      <w:r w:rsidRPr="0041166A">
        <w:rPr>
          <w:rFonts w:ascii="Palatino Linotype" w:hAnsi="Palatino Linotype"/>
          <w:b/>
          <w:i/>
          <w:sz w:val="22"/>
          <w:szCs w:val="22"/>
          <w:u w:val="single"/>
          <w:lang w:val="es-ES" w:eastAsia="en-US"/>
        </w:rPr>
        <w:t>deberá llenarse y presentase al OSFEM en el caso de que se efectúen movimientos que modifiquen el presupuesto a nivel de proyecto y/o entre dependencias generales o auxiliares</w:t>
      </w:r>
      <w:r w:rsidRPr="0041166A">
        <w:rPr>
          <w:rFonts w:ascii="Palatino Linotype" w:hAnsi="Palatino Linotype"/>
          <w:i/>
          <w:sz w:val="22"/>
          <w:szCs w:val="22"/>
          <w:lang w:val="es-ES" w:eastAsia="en-US"/>
        </w:rPr>
        <w:t>, especificando el impacto programático que generen los cambios, es decir, se relacionará la meta o metas que estén estrechamente vinculadas con el movimiento presupuestal y la justificación deberá identificar prioridad, objetivo, impacto y/o resultado que propicia dicho cambio.</w:t>
      </w:r>
      <w:r w:rsidRPr="0041166A">
        <w:rPr>
          <w:rFonts w:ascii="Palatino Linotype" w:hAnsi="Palatino Linotype" w:cs="Arial"/>
          <w:i/>
          <w:iCs/>
          <w:sz w:val="22"/>
          <w:szCs w:val="22"/>
          <w:lang w:val="es-ES" w:eastAsia="en-US"/>
        </w:rPr>
        <w:t xml:space="preserve"> </w:t>
      </w:r>
    </w:p>
    <w:p w14:paraId="40DBA178" w14:textId="77777777" w:rsidR="00754269" w:rsidRPr="0041166A" w:rsidRDefault="00754269" w:rsidP="00754269">
      <w:pPr>
        <w:spacing w:line="276" w:lineRule="auto"/>
        <w:ind w:left="851" w:right="567"/>
        <w:jc w:val="both"/>
        <w:rPr>
          <w:rFonts w:ascii="Palatino Linotype" w:hAnsi="Palatino Linotype" w:cs="Arial"/>
          <w:i/>
          <w:iCs/>
          <w:sz w:val="22"/>
          <w:szCs w:val="22"/>
          <w:lang w:val="es-ES" w:eastAsia="en-US"/>
        </w:rPr>
      </w:pPr>
    </w:p>
    <w:p w14:paraId="44CE55F4" w14:textId="77777777" w:rsidR="00754269" w:rsidRPr="0041166A" w:rsidRDefault="00754269" w:rsidP="00754269">
      <w:pPr>
        <w:spacing w:line="276" w:lineRule="auto"/>
        <w:ind w:left="851" w:right="567"/>
        <w:jc w:val="both"/>
        <w:rPr>
          <w:rFonts w:ascii="Palatino Linotype" w:hAnsi="Palatino Linotype"/>
          <w:b/>
          <w:bCs/>
          <w:i/>
          <w:iCs/>
          <w:sz w:val="22"/>
          <w:szCs w:val="22"/>
          <w:lang w:val="es-ES" w:eastAsia="en-US"/>
        </w:rPr>
      </w:pPr>
      <w:r w:rsidRPr="0041166A">
        <w:rPr>
          <w:rFonts w:ascii="Palatino Linotype" w:hAnsi="Palatino Linotype"/>
          <w:b/>
          <w:bCs/>
          <w:i/>
          <w:iCs/>
          <w:sz w:val="22"/>
          <w:szCs w:val="22"/>
          <w:lang w:val="es-ES" w:eastAsia="en-US"/>
        </w:rPr>
        <w:t xml:space="preserve">Las adecuaciones deberán realizarse por las dependencias generales en coordinación con la UIPPE y la Tesorería Municipal. </w:t>
      </w:r>
    </w:p>
    <w:p w14:paraId="3AC457EB"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p>
    <w:p w14:paraId="196DA9E4"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bCs/>
          <w:i/>
          <w:iCs/>
          <w:sz w:val="22"/>
          <w:szCs w:val="22"/>
          <w:lang w:val="es-ES" w:eastAsia="en-US"/>
        </w:rPr>
        <w:t>Principales elementos del dictamen de reconducción</w:t>
      </w:r>
      <w:r w:rsidRPr="0041166A">
        <w:rPr>
          <w:rFonts w:ascii="Palatino Linotype" w:hAnsi="Palatino Linotype"/>
          <w:i/>
          <w:iCs/>
          <w:sz w:val="22"/>
          <w:szCs w:val="22"/>
          <w:lang w:val="es-ES" w:eastAsia="en-US"/>
        </w:rPr>
        <w:t>:</w:t>
      </w:r>
    </w:p>
    <w:p w14:paraId="1F1B494D" w14:textId="77777777" w:rsidR="00754269" w:rsidRPr="0041166A" w:rsidRDefault="00754269" w:rsidP="00754269">
      <w:pPr>
        <w:spacing w:line="276" w:lineRule="auto"/>
        <w:ind w:left="851" w:right="567"/>
        <w:jc w:val="both"/>
        <w:rPr>
          <w:rFonts w:ascii="Palatino Linotype" w:hAnsi="Palatino Linotype"/>
          <w:b/>
          <w:bCs/>
          <w:i/>
          <w:iCs/>
          <w:sz w:val="22"/>
          <w:szCs w:val="22"/>
          <w:lang w:val="es-ES" w:eastAsia="en-US"/>
        </w:rPr>
      </w:pPr>
    </w:p>
    <w:p w14:paraId="74D7CEA9"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bCs/>
          <w:i/>
          <w:iCs/>
          <w:sz w:val="22"/>
          <w:szCs w:val="22"/>
          <w:lang w:val="es-ES" w:eastAsia="en-US"/>
        </w:rPr>
        <w:t>1.</w:t>
      </w:r>
      <w:r w:rsidRPr="0041166A">
        <w:rPr>
          <w:rFonts w:ascii="Palatino Linotype" w:hAnsi="Palatino Linotype"/>
          <w:i/>
          <w:iCs/>
          <w:sz w:val="22"/>
          <w:szCs w:val="22"/>
          <w:lang w:val="es-ES" w:eastAsia="en-US"/>
        </w:rPr>
        <w:t xml:space="preserve"> Identificación del proyecto que se cancela, reduce, se crea, incrementa o modifica (programática o presupuestalmente); </w:t>
      </w:r>
    </w:p>
    <w:p w14:paraId="1620125F"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bCs/>
          <w:i/>
          <w:iCs/>
          <w:sz w:val="22"/>
          <w:szCs w:val="22"/>
          <w:lang w:val="es-ES" w:eastAsia="en-US"/>
        </w:rPr>
        <w:t>2.</w:t>
      </w:r>
      <w:r w:rsidRPr="0041166A">
        <w:rPr>
          <w:rFonts w:ascii="Palatino Linotype" w:hAnsi="Palatino Linotype"/>
          <w:i/>
          <w:iCs/>
          <w:sz w:val="22"/>
          <w:szCs w:val="22"/>
          <w:lang w:val="es-ES" w:eastAsia="en-US"/>
        </w:rPr>
        <w:t xml:space="preserve"> Cuando el dictamen es originado por una adecuación de metas, el tipo de movimiento se identifica como movimiento programático y se le asignara un folio; </w:t>
      </w:r>
    </w:p>
    <w:p w14:paraId="676D8C6B"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bCs/>
          <w:i/>
          <w:iCs/>
          <w:sz w:val="22"/>
          <w:szCs w:val="22"/>
          <w:lang w:val="es-ES" w:eastAsia="en-US"/>
        </w:rPr>
        <w:t>3.</w:t>
      </w:r>
      <w:r w:rsidRPr="0041166A">
        <w:rPr>
          <w:rFonts w:ascii="Palatino Linotype" w:hAnsi="Palatino Linotype"/>
          <w:i/>
          <w:iCs/>
          <w:sz w:val="22"/>
          <w:szCs w:val="22"/>
          <w:lang w:val="es-ES" w:eastAsia="en-US"/>
        </w:rPr>
        <w:t xml:space="preserve"> Si el dictamen es originado por un movimiento presupuestal, se debe identificar el tipo de movimiento y asignarle folio consecutivo para control interno (estos datos deben ser coincidentes con el tipo de movimiento y folio de la solicitud de adecuación presupuestaria, la cual se determina a nivel de capítulo y partida específica); </w:t>
      </w:r>
    </w:p>
    <w:p w14:paraId="70B0D0C4"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bCs/>
          <w:i/>
          <w:iCs/>
          <w:sz w:val="22"/>
          <w:szCs w:val="22"/>
          <w:lang w:val="es-ES" w:eastAsia="en-US"/>
        </w:rPr>
        <w:t>4.</w:t>
      </w:r>
      <w:r w:rsidRPr="0041166A">
        <w:rPr>
          <w:rFonts w:ascii="Palatino Linotype" w:hAnsi="Palatino Linotype"/>
          <w:i/>
          <w:iCs/>
          <w:sz w:val="22"/>
          <w:szCs w:val="22"/>
          <w:lang w:val="es-ES" w:eastAsia="en-US"/>
        </w:rPr>
        <w:t xml:space="preserve"> Identificación de recursos a nivel de proyecto (monto de la afectación presupuestal); </w:t>
      </w:r>
    </w:p>
    <w:p w14:paraId="4A45DE9F"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bCs/>
          <w:i/>
          <w:iCs/>
          <w:sz w:val="22"/>
          <w:szCs w:val="22"/>
          <w:lang w:val="es-ES" w:eastAsia="en-US"/>
        </w:rPr>
        <w:t>5.</w:t>
      </w:r>
      <w:r w:rsidRPr="0041166A">
        <w:rPr>
          <w:rFonts w:ascii="Palatino Linotype" w:hAnsi="Palatino Linotype"/>
          <w:i/>
          <w:iCs/>
          <w:sz w:val="22"/>
          <w:szCs w:val="22"/>
          <w:lang w:val="es-ES" w:eastAsia="en-US"/>
        </w:rPr>
        <w:t xml:space="preserve"> Metas programadas y alcanzadas del proyecto que se modifica; </w:t>
      </w:r>
    </w:p>
    <w:p w14:paraId="757A577E"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bCs/>
          <w:i/>
          <w:iCs/>
          <w:sz w:val="22"/>
          <w:szCs w:val="22"/>
          <w:lang w:val="es-ES" w:eastAsia="en-US"/>
        </w:rPr>
        <w:t>6.</w:t>
      </w:r>
      <w:r w:rsidRPr="0041166A">
        <w:rPr>
          <w:rFonts w:ascii="Palatino Linotype" w:hAnsi="Palatino Linotype"/>
          <w:i/>
          <w:iCs/>
          <w:sz w:val="22"/>
          <w:szCs w:val="22"/>
          <w:lang w:val="es-ES" w:eastAsia="en-US"/>
        </w:rPr>
        <w:t xml:space="preserve"> Definición de la modificación de las metas del proyecto que se crea, incrementa o reduce (programación anual, calendario y/o costo); </w:t>
      </w:r>
    </w:p>
    <w:p w14:paraId="717B85E4"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bCs/>
          <w:i/>
          <w:iCs/>
          <w:sz w:val="22"/>
          <w:szCs w:val="22"/>
          <w:lang w:val="es-ES" w:eastAsia="en-US"/>
        </w:rPr>
        <w:t>7.</w:t>
      </w:r>
      <w:r w:rsidRPr="0041166A">
        <w:rPr>
          <w:rFonts w:ascii="Palatino Linotype" w:hAnsi="Palatino Linotype"/>
          <w:i/>
          <w:iCs/>
          <w:sz w:val="22"/>
          <w:szCs w:val="22"/>
          <w:lang w:val="es-ES" w:eastAsia="en-US"/>
        </w:rPr>
        <w:t xml:space="preserve"> Justificación: </w:t>
      </w:r>
    </w:p>
    <w:p w14:paraId="2ACC6541"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i/>
          <w:iCs/>
          <w:sz w:val="22"/>
          <w:szCs w:val="22"/>
          <w:lang w:val="es-ES" w:eastAsia="en-US"/>
        </w:rPr>
        <w:t xml:space="preserve">• De la cancelación o reducción del proyecto; </w:t>
      </w:r>
    </w:p>
    <w:p w14:paraId="7E5537F7"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i/>
          <w:iCs/>
          <w:sz w:val="22"/>
          <w:szCs w:val="22"/>
          <w:lang w:val="es-ES" w:eastAsia="en-US"/>
        </w:rPr>
        <w:t xml:space="preserve">• Identificación del origen de los recursos; </w:t>
      </w:r>
    </w:p>
    <w:p w14:paraId="2650F844"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i/>
          <w:iCs/>
          <w:sz w:val="22"/>
          <w:szCs w:val="22"/>
          <w:lang w:val="es-ES" w:eastAsia="en-US"/>
        </w:rPr>
        <w:t xml:space="preserve">• De creación o reasignación de recursos y metas al proyecto beneficiado; y </w:t>
      </w:r>
    </w:p>
    <w:p w14:paraId="0B511429" w14:textId="77777777" w:rsidR="00754269" w:rsidRPr="0041166A" w:rsidRDefault="00754269" w:rsidP="00754269">
      <w:pPr>
        <w:spacing w:line="276" w:lineRule="auto"/>
        <w:ind w:left="851" w:right="567"/>
        <w:jc w:val="both"/>
        <w:rPr>
          <w:rFonts w:ascii="Palatino Linotype" w:hAnsi="Palatino Linotype"/>
          <w:i/>
          <w:iCs/>
          <w:sz w:val="22"/>
          <w:szCs w:val="22"/>
          <w:lang w:val="es-ES" w:eastAsia="en-US"/>
        </w:rPr>
      </w:pPr>
      <w:r w:rsidRPr="0041166A">
        <w:rPr>
          <w:rFonts w:ascii="Palatino Linotype" w:hAnsi="Palatino Linotype"/>
          <w:b/>
          <w:bCs/>
          <w:i/>
          <w:iCs/>
          <w:sz w:val="22"/>
          <w:szCs w:val="22"/>
          <w:lang w:val="es-ES" w:eastAsia="en-US"/>
        </w:rPr>
        <w:t>8.</w:t>
      </w:r>
      <w:r w:rsidRPr="0041166A">
        <w:rPr>
          <w:rFonts w:ascii="Palatino Linotype" w:hAnsi="Palatino Linotype"/>
          <w:i/>
          <w:iCs/>
          <w:sz w:val="22"/>
          <w:szCs w:val="22"/>
          <w:lang w:val="es-ES" w:eastAsia="en-US"/>
        </w:rPr>
        <w:t xml:space="preserve"> Firmas de elaboración, validación y autorización. </w:t>
      </w:r>
    </w:p>
    <w:p w14:paraId="407F1900" w14:textId="77777777" w:rsidR="00754269" w:rsidRPr="0041166A" w:rsidRDefault="00754269" w:rsidP="00754269">
      <w:pPr>
        <w:spacing w:line="276" w:lineRule="auto"/>
        <w:ind w:left="567" w:right="567"/>
        <w:jc w:val="both"/>
        <w:rPr>
          <w:rFonts w:ascii="Palatino Linotype" w:hAnsi="Palatino Linotype" w:cs="Arial"/>
          <w:i/>
          <w:iCs/>
          <w:sz w:val="22"/>
          <w:szCs w:val="22"/>
          <w:lang w:val="es-ES" w:eastAsia="en-US"/>
        </w:rPr>
      </w:pPr>
    </w:p>
    <w:p w14:paraId="66EEE000" w14:textId="07EBDEC5" w:rsidR="00754269" w:rsidRPr="0041166A" w:rsidRDefault="00754269" w:rsidP="00754269">
      <w:pPr>
        <w:spacing w:line="360" w:lineRule="auto"/>
        <w:jc w:val="both"/>
        <w:rPr>
          <w:rFonts w:ascii="Palatino Linotype" w:hAnsi="Palatino Linotype" w:cs="Arial"/>
          <w:sz w:val="22"/>
          <w:szCs w:val="22"/>
          <w:lang w:val="es-ES" w:eastAsia="en-US"/>
        </w:rPr>
      </w:pPr>
      <w:r w:rsidRPr="0041166A">
        <w:rPr>
          <w:rFonts w:ascii="Palatino Linotype" w:hAnsi="Palatino Linotype" w:cs="Arial"/>
          <w:sz w:val="22"/>
          <w:szCs w:val="22"/>
          <w:lang w:val="es-ES" w:eastAsia="en-US"/>
        </w:rPr>
        <w:t>En ese tenor, cabe referir que en la guía para la estructura e integración del Módulo 2 de los Lineamientos para la Integración y Entrega del Informe Trimestral Municipal 202</w:t>
      </w:r>
      <w:r w:rsidR="00207F1D" w:rsidRPr="0041166A">
        <w:rPr>
          <w:rFonts w:ascii="Palatino Linotype" w:hAnsi="Palatino Linotype" w:cs="Arial"/>
          <w:sz w:val="22"/>
          <w:szCs w:val="22"/>
          <w:lang w:val="es-ES" w:eastAsia="en-US"/>
        </w:rPr>
        <w:t>5</w:t>
      </w:r>
      <w:r w:rsidRPr="0041166A">
        <w:rPr>
          <w:rFonts w:ascii="Palatino Linotype" w:hAnsi="Palatino Linotype" w:cs="Arial"/>
          <w:sz w:val="22"/>
          <w:szCs w:val="22"/>
          <w:lang w:val="es-ES" w:eastAsia="en-US"/>
        </w:rPr>
        <w:t>, específicamente en el numeral 1</w:t>
      </w:r>
      <w:r w:rsidR="00207F1D" w:rsidRPr="0041166A">
        <w:rPr>
          <w:rFonts w:ascii="Palatino Linotype" w:hAnsi="Palatino Linotype" w:cs="Arial"/>
          <w:sz w:val="22"/>
          <w:szCs w:val="22"/>
          <w:lang w:val="es-ES" w:eastAsia="en-US"/>
        </w:rPr>
        <w:t>0</w:t>
      </w:r>
      <w:r w:rsidRPr="0041166A">
        <w:rPr>
          <w:rFonts w:ascii="Palatino Linotype" w:hAnsi="Palatino Linotype" w:cs="Arial"/>
          <w:sz w:val="22"/>
          <w:szCs w:val="22"/>
          <w:lang w:val="es-ES" w:eastAsia="en-US"/>
        </w:rPr>
        <w:t xml:space="preserve"> contiene el formato e instructivo de llenado del Archivo del Dictamen de Reconducción y Actualización Programática-Presupuestal</w:t>
      </w:r>
      <w:r w:rsidR="00207F1D" w:rsidRPr="0041166A">
        <w:rPr>
          <w:rFonts w:ascii="Palatino Linotype" w:hAnsi="Palatino Linotype" w:cs="Arial"/>
          <w:sz w:val="22"/>
          <w:szCs w:val="22"/>
          <w:lang w:val="es-ES" w:eastAsia="en-US"/>
        </w:rPr>
        <w:t>:</w:t>
      </w:r>
    </w:p>
    <w:p w14:paraId="017CF045" w14:textId="77777777" w:rsidR="00207F1D" w:rsidRPr="0041166A" w:rsidRDefault="00207F1D" w:rsidP="00754269">
      <w:pPr>
        <w:spacing w:line="360" w:lineRule="auto"/>
        <w:jc w:val="both"/>
        <w:rPr>
          <w:rFonts w:ascii="Palatino Linotype" w:hAnsi="Palatino Linotype" w:cs="Arial"/>
          <w:sz w:val="22"/>
          <w:szCs w:val="22"/>
          <w:lang w:val="es-ES" w:eastAsia="en-US"/>
        </w:rPr>
      </w:pPr>
    </w:p>
    <w:p w14:paraId="311A34D9" w14:textId="25A2137A" w:rsidR="00207F1D" w:rsidRPr="0041166A" w:rsidRDefault="00207F1D" w:rsidP="00754269">
      <w:pPr>
        <w:spacing w:line="360" w:lineRule="auto"/>
        <w:jc w:val="both"/>
        <w:rPr>
          <w:rFonts w:ascii="Palatino Linotype" w:hAnsi="Palatino Linotype" w:cs="Arial"/>
          <w:sz w:val="22"/>
          <w:szCs w:val="22"/>
          <w:lang w:val="es-ES" w:eastAsia="en-US"/>
        </w:rPr>
      </w:pPr>
      <w:r w:rsidRPr="0041166A">
        <w:rPr>
          <w:rFonts w:ascii="Palatino Linotype" w:hAnsi="Palatino Linotype" w:cs="Arial"/>
          <w:noProof/>
          <w:sz w:val="22"/>
          <w:szCs w:val="22"/>
        </w:rPr>
        <w:drawing>
          <wp:inline distT="0" distB="0" distL="0" distR="0" wp14:anchorId="55D1FE5E" wp14:editId="7E9E3677">
            <wp:extent cx="5334622" cy="3194463"/>
            <wp:effectExtent l="19050" t="19050" r="19050" b="254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1932" cy="3198841"/>
                    </a:xfrm>
                    <a:prstGeom prst="rect">
                      <a:avLst/>
                    </a:prstGeom>
                    <a:ln>
                      <a:solidFill>
                        <a:schemeClr val="accent1"/>
                      </a:solidFill>
                    </a:ln>
                  </pic:spPr>
                </pic:pic>
              </a:graphicData>
            </a:graphic>
          </wp:inline>
        </w:drawing>
      </w:r>
    </w:p>
    <w:p w14:paraId="75145962" w14:textId="586F5E62" w:rsidR="00754269" w:rsidRPr="0041166A" w:rsidRDefault="00754269" w:rsidP="00754269">
      <w:pPr>
        <w:spacing w:line="360" w:lineRule="auto"/>
        <w:jc w:val="center"/>
        <w:rPr>
          <w:rFonts w:ascii="Palatino Linotype" w:hAnsi="Palatino Linotype" w:cs="Arial"/>
          <w:sz w:val="22"/>
          <w:szCs w:val="22"/>
          <w:lang w:val="es-ES" w:eastAsia="en-US"/>
        </w:rPr>
      </w:pPr>
    </w:p>
    <w:p w14:paraId="7C45A076" w14:textId="32599823" w:rsidR="00754269" w:rsidRPr="0041166A" w:rsidRDefault="00754269" w:rsidP="00754269">
      <w:pPr>
        <w:spacing w:line="360" w:lineRule="auto"/>
        <w:jc w:val="both"/>
        <w:rPr>
          <w:rFonts w:ascii="Palatino Linotype" w:hAnsi="Palatino Linotype" w:cs="Arial"/>
          <w:sz w:val="22"/>
          <w:szCs w:val="22"/>
          <w:lang w:val="es-ES" w:eastAsia="en-US"/>
        </w:rPr>
      </w:pPr>
      <w:r w:rsidRPr="0041166A">
        <w:rPr>
          <w:rFonts w:ascii="Palatino Linotype" w:hAnsi="Palatino Linotype" w:cs="Arial"/>
          <w:sz w:val="22"/>
          <w:szCs w:val="22"/>
          <w:lang w:val="es-ES" w:eastAsia="en-US"/>
        </w:rPr>
        <w:t xml:space="preserve">Es así que, </w:t>
      </w:r>
      <w:r w:rsidR="00207F1D" w:rsidRPr="0041166A">
        <w:rPr>
          <w:rFonts w:ascii="Palatino Linotype" w:hAnsi="Palatino Linotype" w:cs="Arial"/>
          <w:sz w:val="22"/>
          <w:szCs w:val="22"/>
          <w:lang w:val="es-ES" w:eastAsia="en-US"/>
        </w:rPr>
        <w:t xml:space="preserve">dicho dictamen, se emite </w:t>
      </w:r>
      <w:r w:rsidRPr="0041166A">
        <w:rPr>
          <w:rFonts w:ascii="Palatino Linotype" w:hAnsi="Palatino Linotype" w:cs="Arial"/>
          <w:sz w:val="22"/>
          <w:szCs w:val="22"/>
          <w:lang w:val="es-ES" w:eastAsia="en-US"/>
        </w:rPr>
        <w:t xml:space="preserve">cuando en las partidas presupuestales sea necesaria una modificación, </w:t>
      </w:r>
      <w:r w:rsidR="00207F1D" w:rsidRPr="0041166A">
        <w:rPr>
          <w:rFonts w:ascii="Palatino Linotype" w:hAnsi="Palatino Linotype" w:cs="Arial"/>
          <w:sz w:val="22"/>
          <w:szCs w:val="22"/>
          <w:lang w:val="es-ES" w:eastAsia="en-US"/>
        </w:rPr>
        <w:t xml:space="preserve">procediendo </w:t>
      </w:r>
      <w:r w:rsidRPr="0041166A">
        <w:rPr>
          <w:rFonts w:ascii="Palatino Linotype" w:hAnsi="Palatino Linotype" w:cs="Arial"/>
          <w:sz w:val="22"/>
          <w:szCs w:val="22"/>
          <w:lang w:val="es-ES" w:eastAsia="en-US"/>
        </w:rPr>
        <w:t xml:space="preserve">los entes fiscalizables </w:t>
      </w:r>
      <w:r w:rsidR="00207F1D" w:rsidRPr="0041166A">
        <w:rPr>
          <w:rFonts w:ascii="Palatino Linotype" w:hAnsi="Palatino Linotype" w:cs="Arial"/>
          <w:sz w:val="22"/>
          <w:szCs w:val="22"/>
          <w:lang w:val="es-ES" w:eastAsia="en-US"/>
        </w:rPr>
        <w:t>a</w:t>
      </w:r>
      <w:r w:rsidRPr="0041166A">
        <w:rPr>
          <w:rFonts w:ascii="Palatino Linotype" w:hAnsi="Palatino Linotype" w:cs="Arial"/>
          <w:sz w:val="22"/>
          <w:szCs w:val="22"/>
          <w:lang w:val="es-ES" w:eastAsia="en-US"/>
        </w:rPr>
        <w:t xml:space="preserve"> realizar las modificaciones necesarias, a través de </w:t>
      </w:r>
      <w:r w:rsidR="00207F1D" w:rsidRPr="0041166A">
        <w:rPr>
          <w:rFonts w:ascii="Palatino Linotype" w:hAnsi="Palatino Linotype" w:cs="Arial"/>
          <w:sz w:val="22"/>
          <w:szCs w:val="22"/>
          <w:lang w:val="es-ES" w:eastAsia="en-US"/>
        </w:rPr>
        <w:t>dicho documento</w:t>
      </w:r>
      <w:r w:rsidRPr="0041166A">
        <w:rPr>
          <w:rFonts w:ascii="Palatino Linotype" w:hAnsi="Palatino Linotype" w:cs="Arial"/>
          <w:sz w:val="22"/>
          <w:szCs w:val="22"/>
          <w:lang w:val="es-ES" w:eastAsia="en-US"/>
        </w:rPr>
        <w:t xml:space="preserve"> el cual debe incluir el tipo de movimiento y el folio de la solicitud de adecuación presupuestaria, asimismo debe determinar el nivel de capítulo y partida específica, y dicho documento deberá presentarse al OSFEM y la justificación deberá identificar </w:t>
      </w:r>
      <w:r w:rsidRPr="0041166A">
        <w:rPr>
          <w:rFonts w:ascii="Palatino Linotype" w:hAnsi="Palatino Linotype" w:cs="Arial"/>
          <w:b/>
          <w:bCs/>
          <w:sz w:val="22"/>
          <w:szCs w:val="22"/>
          <w:lang w:val="es-ES" w:eastAsia="en-US"/>
        </w:rPr>
        <w:t>prioridad, objetivo, impacto y/o resultado que propicia el cambio.</w:t>
      </w:r>
    </w:p>
    <w:p w14:paraId="1629BCDD" w14:textId="77777777" w:rsidR="00754269" w:rsidRPr="0041166A" w:rsidRDefault="00754269" w:rsidP="00754269">
      <w:pPr>
        <w:spacing w:line="360" w:lineRule="auto"/>
        <w:jc w:val="both"/>
        <w:rPr>
          <w:rFonts w:ascii="Palatino Linotype" w:hAnsi="Palatino Linotype" w:cs="Arial"/>
          <w:sz w:val="22"/>
          <w:szCs w:val="22"/>
          <w:lang w:val="es-ES" w:eastAsia="en-US"/>
        </w:rPr>
      </w:pPr>
    </w:p>
    <w:p w14:paraId="5A3F36A3" w14:textId="447E372F" w:rsidR="00754269" w:rsidRPr="0041166A" w:rsidRDefault="00754269" w:rsidP="00754269">
      <w:pPr>
        <w:spacing w:line="360" w:lineRule="auto"/>
        <w:jc w:val="both"/>
        <w:rPr>
          <w:rFonts w:ascii="Palatino Linotype" w:hAnsi="Palatino Linotype" w:cs="Arial"/>
          <w:sz w:val="22"/>
          <w:szCs w:val="22"/>
          <w:lang w:val="es-ES" w:eastAsia="es-ES"/>
        </w:rPr>
      </w:pPr>
      <w:r w:rsidRPr="0041166A">
        <w:rPr>
          <w:rFonts w:ascii="Palatino Linotype" w:hAnsi="Palatino Linotype" w:cs="Arial"/>
          <w:sz w:val="22"/>
          <w:szCs w:val="22"/>
          <w:lang w:val="es-ES" w:eastAsia="es-ES"/>
        </w:rPr>
        <w:t>Ahor</w:t>
      </w:r>
      <w:r w:rsidR="00207F1D" w:rsidRPr="0041166A">
        <w:rPr>
          <w:rFonts w:ascii="Palatino Linotype" w:hAnsi="Palatino Linotype" w:cs="Arial"/>
          <w:sz w:val="22"/>
          <w:szCs w:val="22"/>
          <w:lang w:val="es-ES" w:eastAsia="es-ES"/>
        </w:rPr>
        <w:t xml:space="preserve">a bien, </w:t>
      </w:r>
      <w:r w:rsidRPr="0041166A">
        <w:rPr>
          <w:rFonts w:ascii="Palatino Linotype" w:hAnsi="Palatino Linotype" w:cs="Arial"/>
          <w:sz w:val="22"/>
          <w:szCs w:val="22"/>
          <w:lang w:val="es-ES" w:eastAsia="es-ES"/>
        </w:rPr>
        <w:t xml:space="preserve">cabe precisar que el Dictamen de Reconducción y Actualización Programática sólo se deberá presentar cuando la entidad haya realizado modificaciones al Egreso y/o Metas. </w:t>
      </w:r>
    </w:p>
    <w:p w14:paraId="3C0A27A7" w14:textId="77777777" w:rsidR="00754269" w:rsidRPr="0041166A" w:rsidRDefault="00754269" w:rsidP="00B7233F">
      <w:pPr>
        <w:spacing w:line="360" w:lineRule="auto"/>
        <w:jc w:val="both"/>
        <w:rPr>
          <w:rFonts w:ascii="Palatino Linotype" w:eastAsia="Palatino Linotype" w:hAnsi="Palatino Linotype" w:cs="Palatino Linotype"/>
          <w:sz w:val="22"/>
          <w:szCs w:val="22"/>
        </w:rPr>
      </w:pPr>
    </w:p>
    <w:p w14:paraId="33629AC3" w14:textId="21A9891A" w:rsidR="004B1C3F" w:rsidRPr="0041166A" w:rsidRDefault="00207F1D"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Aunado a que el mismo, conforme lo anterior, debe ser validados por la UIPPE, elaborados por las dependencias generales, y autorizados por la tesorería municipal y por los Ayuntamientos, estos en la sesión de cabildo correspondiente.</w:t>
      </w:r>
    </w:p>
    <w:p w14:paraId="7FFD64D0" w14:textId="77777777" w:rsidR="00207F1D" w:rsidRPr="0041166A" w:rsidRDefault="00207F1D" w:rsidP="00B7233F">
      <w:pPr>
        <w:spacing w:line="360" w:lineRule="auto"/>
        <w:jc w:val="both"/>
        <w:rPr>
          <w:rFonts w:ascii="Palatino Linotype" w:eastAsia="Palatino Linotype" w:hAnsi="Palatino Linotype" w:cs="Palatino Linotype"/>
          <w:sz w:val="22"/>
          <w:szCs w:val="22"/>
        </w:rPr>
      </w:pPr>
    </w:p>
    <w:p w14:paraId="37116C82" w14:textId="328B1AFF" w:rsidR="00207F1D" w:rsidRPr="0041166A" w:rsidRDefault="00207F1D"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De ahí que la UIPPE y la Tesorería Municipal tienen competencia para conocer de la expresión documental que da cuenta de lo requerido, lo cual obra en los Dictamen de Reconducción y Actualización Programática que se pudieron emitir en el trimestre solicitado.</w:t>
      </w:r>
    </w:p>
    <w:p w14:paraId="1D97736B" w14:textId="77777777" w:rsidR="00207F1D" w:rsidRPr="0041166A" w:rsidRDefault="00207F1D" w:rsidP="00B7233F">
      <w:pPr>
        <w:spacing w:line="360" w:lineRule="auto"/>
        <w:jc w:val="both"/>
        <w:rPr>
          <w:rFonts w:ascii="Palatino Linotype" w:eastAsia="Palatino Linotype" w:hAnsi="Palatino Linotype" w:cs="Palatino Linotype"/>
          <w:sz w:val="22"/>
          <w:szCs w:val="22"/>
        </w:rPr>
      </w:pPr>
    </w:p>
    <w:p w14:paraId="56338DFC" w14:textId="0EE06A9E" w:rsidR="00207F1D" w:rsidRPr="0041166A" w:rsidRDefault="00207F1D" w:rsidP="00B7233F">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Asimismo, la Secretaría del Ayuntamiento tendría conocimiento del acta de sesión de cabildo donde se autorizaron los dictámenes de mérito que dan cuenta de lo solicitado, ya que es la encargada de asistir a las sesiones de cabildo, así como llevar el registro y el libro de las actas de las sesiones de cabildo.</w:t>
      </w:r>
    </w:p>
    <w:p w14:paraId="5266E978" w14:textId="77777777" w:rsidR="00484750" w:rsidRPr="0041166A" w:rsidRDefault="00484750" w:rsidP="00B7233F">
      <w:pPr>
        <w:spacing w:line="360" w:lineRule="auto"/>
        <w:jc w:val="both"/>
        <w:rPr>
          <w:rFonts w:ascii="Palatino Linotype" w:eastAsia="Palatino Linotype" w:hAnsi="Palatino Linotype" w:cs="Palatino Linotype"/>
          <w:sz w:val="22"/>
          <w:szCs w:val="22"/>
        </w:rPr>
      </w:pPr>
    </w:p>
    <w:p w14:paraId="665E86B3" w14:textId="77777777" w:rsidR="00207F1D" w:rsidRPr="0041166A" w:rsidRDefault="00207F1D" w:rsidP="00B7233F">
      <w:pPr>
        <w:spacing w:line="360" w:lineRule="auto"/>
        <w:jc w:val="both"/>
        <w:rPr>
          <w:rFonts w:ascii="Palatino Linotype" w:eastAsia="Palatino Linotype" w:hAnsi="Palatino Linotype" w:cs="Palatino Linotype"/>
          <w:sz w:val="22"/>
          <w:szCs w:val="22"/>
        </w:rPr>
      </w:pPr>
    </w:p>
    <w:p w14:paraId="1B9D9269" w14:textId="77777777" w:rsidR="00207F1D" w:rsidRPr="0041166A" w:rsidRDefault="00207F1D" w:rsidP="00207F1D">
      <w:pPr>
        <w:pStyle w:val="Prrafodelista"/>
        <w:numPr>
          <w:ilvl w:val="0"/>
          <w:numId w:val="3"/>
        </w:numPr>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Informe de cumplimiento a la alineación de la Agenda 2030.</w:t>
      </w:r>
    </w:p>
    <w:p w14:paraId="51BE303E" w14:textId="77777777" w:rsidR="00207F1D" w:rsidRPr="0041166A" w:rsidRDefault="00207F1D" w:rsidP="00207F1D">
      <w:pPr>
        <w:rPr>
          <w:rFonts w:ascii="Palatino Linotype" w:eastAsia="Palatino Linotype" w:hAnsi="Palatino Linotype" w:cs="Palatino Linotype"/>
          <w:sz w:val="22"/>
          <w:szCs w:val="22"/>
        </w:rPr>
      </w:pPr>
    </w:p>
    <w:p w14:paraId="2F925280" w14:textId="467B8399" w:rsidR="00207F1D" w:rsidRPr="0041166A" w:rsidRDefault="00207F1D" w:rsidP="008C5391">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Sobre el requerimiento de mérito, </w:t>
      </w:r>
      <w:r w:rsidR="008C5391" w:rsidRPr="0041166A">
        <w:rPr>
          <w:rFonts w:ascii="Palatino Linotype" w:eastAsia="Palatino Linotype" w:hAnsi="Palatino Linotype" w:cs="Palatino Linotype"/>
          <w:sz w:val="22"/>
          <w:szCs w:val="22"/>
        </w:rPr>
        <w:t>de acuerdo a la normatividad que rige al ente obligado, particularmente el Módulo 3 de los Lineamientos para la integración y presentación de los Informes Trimestrales Estatales y Municipales del Ejercicio Fiscal 2025, dispone que los entes fiscalizables, en este caso el Ayuntamiento de Joquicingo, de manera trimestral debe remitir al OSFEM un “</w:t>
      </w:r>
      <w:r w:rsidR="00AE01E6" w:rsidRPr="0041166A">
        <w:rPr>
          <w:rFonts w:ascii="Palatino Linotype" w:eastAsia="Palatino Linotype" w:hAnsi="Palatino Linotype" w:cs="Palatino Linotype"/>
          <w:sz w:val="22"/>
          <w:szCs w:val="22"/>
        </w:rPr>
        <w:t>Informe de Acciones y Resultados de la Ejecución del Plan de Desarrollo Municipal</w:t>
      </w:r>
      <w:r w:rsidR="008C5391" w:rsidRPr="0041166A">
        <w:rPr>
          <w:rFonts w:ascii="Palatino Linotype" w:eastAsia="Palatino Linotype" w:hAnsi="Palatino Linotype" w:cs="Palatino Linotype"/>
          <w:sz w:val="22"/>
          <w:szCs w:val="22"/>
        </w:rPr>
        <w:t>”</w:t>
      </w:r>
      <w:r w:rsidR="00AE01E6" w:rsidRPr="0041166A">
        <w:rPr>
          <w:rFonts w:ascii="Palatino Linotype" w:eastAsia="Palatino Linotype" w:hAnsi="Palatino Linotype" w:cs="Palatino Linotype"/>
          <w:sz w:val="22"/>
          <w:szCs w:val="22"/>
        </w:rPr>
        <w:t>, mismo que se encuentra enfocado a la agenda 2030</w:t>
      </w:r>
      <w:r w:rsidR="009C0E12" w:rsidRPr="0041166A">
        <w:rPr>
          <w:rFonts w:ascii="Palatino Linotype" w:eastAsia="Palatino Linotype" w:hAnsi="Palatino Linotype" w:cs="Palatino Linotype"/>
          <w:sz w:val="22"/>
          <w:szCs w:val="22"/>
        </w:rPr>
        <w:t>, a saber:</w:t>
      </w:r>
    </w:p>
    <w:p w14:paraId="0B746013" w14:textId="41DE7D66" w:rsidR="009C0E12" w:rsidRPr="0041166A" w:rsidRDefault="009C0E12" w:rsidP="009C0E12">
      <w:pPr>
        <w:spacing w:line="360" w:lineRule="auto"/>
        <w:jc w:val="center"/>
        <w:rPr>
          <w:rFonts w:ascii="Palatino Linotype" w:eastAsia="Palatino Linotype" w:hAnsi="Palatino Linotype" w:cs="Palatino Linotype"/>
          <w:sz w:val="22"/>
          <w:szCs w:val="22"/>
        </w:rPr>
      </w:pPr>
      <w:r w:rsidRPr="0041166A">
        <w:rPr>
          <w:rFonts w:ascii="Palatino Linotype" w:eastAsia="Palatino Linotype" w:hAnsi="Palatino Linotype" w:cs="Palatino Linotype"/>
          <w:noProof/>
          <w:sz w:val="22"/>
          <w:szCs w:val="22"/>
        </w:rPr>
        <w:drawing>
          <wp:inline distT="0" distB="0" distL="0" distR="0" wp14:anchorId="469D6B24" wp14:editId="14C31356">
            <wp:extent cx="5118100" cy="2268187"/>
            <wp:effectExtent l="19050" t="19050" r="25400" b="184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5472" cy="2271454"/>
                    </a:xfrm>
                    <a:prstGeom prst="rect">
                      <a:avLst/>
                    </a:prstGeom>
                    <a:noFill/>
                    <a:ln>
                      <a:solidFill>
                        <a:schemeClr val="accent1"/>
                      </a:solidFill>
                    </a:ln>
                  </pic:spPr>
                </pic:pic>
              </a:graphicData>
            </a:graphic>
          </wp:inline>
        </w:drawing>
      </w:r>
    </w:p>
    <w:p w14:paraId="1B73CE12" w14:textId="77777777" w:rsidR="00207F1D" w:rsidRPr="0041166A" w:rsidRDefault="00207F1D" w:rsidP="00207F1D">
      <w:pPr>
        <w:rPr>
          <w:rFonts w:ascii="Palatino Linotype" w:eastAsia="Palatino Linotype" w:hAnsi="Palatino Linotype" w:cs="Palatino Linotype"/>
          <w:sz w:val="22"/>
          <w:szCs w:val="22"/>
        </w:rPr>
      </w:pPr>
    </w:p>
    <w:p w14:paraId="0967E2AF" w14:textId="4EEB8B14" w:rsidR="009C0E12" w:rsidRPr="0041166A" w:rsidRDefault="00AE01E6" w:rsidP="009C0E12">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Al respecto, dicho informe tiene como finalidad verificar el cumplimiento de los objetivos, instrumentos y mecanismos, los cuales son imprescindibles para el seguimiento y evaluación de las acciones del quehacer público; esto, con la finalidad de que se genere con una periodicidad adecuada, información cualitativa y cuantitativa sobre el avance en el cumplimiento de los objetivos, metas e indicadores definidos en cada uno de los programas del Plan de Desarrollo Municipal, así como la aplica</w:t>
      </w:r>
      <w:r w:rsidR="009C0E12" w:rsidRPr="0041166A">
        <w:rPr>
          <w:rFonts w:ascii="Palatino Linotype" w:eastAsia="Palatino Linotype" w:hAnsi="Palatino Linotype" w:cs="Palatino Linotype"/>
          <w:sz w:val="22"/>
          <w:szCs w:val="22"/>
        </w:rPr>
        <w:t>ción de recursos presupuestales.</w:t>
      </w:r>
    </w:p>
    <w:p w14:paraId="7201ECEF" w14:textId="77777777" w:rsidR="009C0E12" w:rsidRPr="0041166A" w:rsidRDefault="009C0E12" w:rsidP="009C0E12">
      <w:pPr>
        <w:spacing w:line="360" w:lineRule="auto"/>
        <w:jc w:val="both"/>
        <w:rPr>
          <w:rFonts w:ascii="Palatino Linotype" w:eastAsia="Palatino Linotype" w:hAnsi="Palatino Linotype" w:cs="Palatino Linotype"/>
          <w:sz w:val="22"/>
          <w:szCs w:val="22"/>
        </w:rPr>
      </w:pPr>
    </w:p>
    <w:p w14:paraId="0503E271" w14:textId="77777777" w:rsidR="009C0E12" w:rsidRPr="0041166A" w:rsidRDefault="009C0E12" w:rsidP="009C0E12">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De esta manera, el Informe de Acciones y Resultados de la Ejecución del Plan de Desarrollo Municipal se encuentra orientado al cumplimiento de la Agenda 2030, al integrar en su estructura la alineación de programas, indicadores y líneas de acción con los Objetivos de Desarrollo Sostenible, permitiendo evaluar no solo el avance administrativo, sino también su contribución al desarrollo sostenible en sus dimensiones social, económica y ambiental.</w:t>
      </w:r>
    </w:p>
    <w:p w14:paraId="479ACFEC" w14:textId="77777777" w:rsidR="009C0E12" w:rsidRPr="0041166A" w:rsidRDefault="009C0E12" w:rsidP="009C0E12">
      <w:pPr>
        <w:spacing w:line="360" w:lineRule="auto"/>
        <w:jc w:val="both"/>
        <w:rPr>
          <w:rFonts w:ascii="Palatino Linotype" w:eastAsia="Palatino Linotype" w:hAnsi="Palatino Linotype" w:cs="Palatino Linotype"/>
          <w:sz w:val="22"/>
          <w:szCs w:val="22"/>
        </w:rPr>
      </w:pPr>
    </w:p>
    <w:p w14:paraId="103FB95C" w14:textId="0FBC9C77" w:rsidR="009C0E12" w:rsidRPr="0041166A" w:rsidRDefault="009C0E12" w:rsidP="009C0E12">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En ese sentido, toda vez que los particulares no son expertos en la materia y no tienen la obligación de conocer con exactitud el nombre correcto de los informes a los que pretenden acceder, es deber de los entes obligados otorgar a la solicitud una expresión documental que dé cuenta de lo requerido, y que en el caso consiste en el Informe de Acciones y Resultados de la Ejecución del Plan de Desarrollo Municipal del primer trimestre de 2025</w:t>
      </w:r>
      <w:r w:rsidR="008738DD" w:rsidRPr="0041166A">
        <w:rPr>
          <w:rFonts w:ascii="Palatino Linotype" w:eastAsia="Palatino Linotype" w:hAnsi="Palatino Linotype" w:cs="Palatino Linotype"/>
          <w:sz w:val="22"/>
          <w:szCs w:val="22"/>
        </w:rPr>
        <w:t>, el cual tiene atribuciones para conocer el ente obligado, por conducto de</w:t>
      </w:r>
      <w:r w:rsidR="00FB2164" w:rsidRPr="0041166A">
        <w:rPr>
          <w:rFonts w:ascii="Palatino Linotype" w:eastAsia="Palatino Linotype" w:hAnsi="Palatino Linotype" w:cs="Palatino Linotype"/>
          <w:sz w:val="22"/>
          <w:szCs w:val="22"/>
        </w:rPr>
        <w:t>l Titular de la UIPPE.</w:t>
      </w:r>
    </w:p>
    <w:p w14:paraId="77B6B305" w14:textId="77777777" w:rsidR="009C0E12" w:rsidRPr="0041166A" w:rsidRDefault="009C0E12" w:rsidP="00207F1D">
      <w:pPr>
        <w:rPr>
          <w:rFonts w:ascii="Palatino Linotype" w:eastAsia="Palatino Linotype" w:hAnsi="Palatino Linotype" w:cs="Palatino Linotype"/>
          <w:sz w:val="22"/>
          <w:szCs w:val="22"/>
        </w:rPr>
      </w:pPr>
    </w:p>
    <w:p w14:paraId="53627E88" w14:textId="3E47D7CD" w:rsidR="00207F1D" w:rsidRPr="0041166A" w:rsidRDefault="00FB2164" w:rsidP="00207F1D">
      <w:pPr>
        <w:pStyle w:val="Prrafodelista"/>
        <w:numPr>
          <w:ilvl w:val="0"/>
          <w:numId w:val="3"/>
        </w:num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lang w:val="es-MX"/>
        </w:rPr>
        <w:t>Evidencia de la evaluación emitida por el COPLADEM sobre el avance en las líneas de acción al primer trimestre de 2025.</w:t>
      </w:r>
    </w:p>
    <w:p w14:paraId="68D7F910" w14:textId="77777777" w:rsidR="004B1C3F" w:rsidRPr="0041166A" w:rsidRDefault="004B1C3F" w:rsidP="00B7233F">
      <w:pPr>
        <w:spacing w:line="360" w:lineRule="auto"/>
        <w:jc w:val="both"/>
        <w:rPr>
          <w:rFonts w:ascii="Palatino Linotype" w:eastAsia="Palatino Linotype" w:hAnsi="Palatino Linotype" w:cs="Palatino Linotype"/>
          <w:sz w:val="22"/>
          <w:szCs w:val="22"/>
        </w:rPr>
      </w:pPr>
    </w:p>
    <w:p w14:paraId="652EA9DD" w14:textId="2D582F80" w:rsidR="00FB2164" w:rsidRPr="0041166A" w:rsidRDefault="00FB2164" w:rsidP="0024519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Al respecto, se desprende que el requerimiento de información, va encaminado a obtener la evidencia de que se llevó a cabo la evaluación del avance en las líneas de acción del Plan de Desarrollo Municipal, en el primer trimestre de 2025; por ello, resulta conveniente traer a contexto el contenido de los artículos 67 y 71 del Reglamento de la Ley de Planeación del Estado de México y Municipios, a saber:</w:t>
      </w:r>
    </w:p>
    <w:p w14:paraId="2B230FF4" w14:textId="77777777" w:rsidR="00FB2164" w:rsidRPr="0041166A" w:rsidRDefault="00FB2164" w:rsidP="0024519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B1E72BE" w14:textId="08E71F3A" w:rsidR="00FB2164" w:rsidRPr="0041166A" w:rsidRDefault="00441368" w:rsidP="0044136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r w:rsidR="00FB2164" w:rsidRPr="0041166A">
        <w:rPr>
          <w:rFonts w:ascii="Palatino Linotype" w:eastAsia="Palatino Linotype" w:hAnsi="Palatino Linotype" w:cs="Palatino Linotype"/>
          <w:i/>
          <w:sz w:val="22"/>
          <w:szCs w:val="22"/>
        </w:rPr>
        <w:t xml:space="preserve">Artículo 67.- El Plan de Desarrollo Municipal será evaluado dos veces al año, la primera, al rendir su informe de gobierno el Presidente Municipal y la segunda al cierre del ejercicio presupuestal, constituyéndose dicha evaluación como parte integrante de la Cuenta Pública Municipal. </w:t>
      </w:r>
    </w:p>
    <w:p w14:paraId="51F7B35E" w14:textId="77777777" w:rsidR="00FB2164" w:rsidRPr="0041166A" w:rsidRDefault="00FB2164" w:rsidP="0044136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3AE7F609" w14:textId="5A24D477" w:rsidR="00FB2164" w:rsidRPr="0041166A" w:rsidRDefault="00FB2164" w:rsidP="0044136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Las revisiones tendrán como propósito determinar los avances y logros de los objetivos, estrategias, líneas de acción y metas intermedias y los resultados de la evaluación servirán para reorientar los programas y acciones de esta esfera de gobierno.</w:t>
      </w:r>
    </w:p>
    <w:p w14:paraId="71280500" w14:textId="77777777" w:rsidR="00FB2164" w:rsidRPr="0041166A" w:rsidRDefault="00FB2164" w:rsidP="0044136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2754CBE2" w14:textId="1EA2A90B" w:rsidR="00FB2164" w:rsidRPr="0041166A" w:rsidRDefault="00FB2164" w:rsidP="0044136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Artículo 71.- Las evaluaciones del Plan de Desarrollo Municipal se realizarán en sesión especial de cabildo y en todos los casos, deberán participar los miembros integrantes del COPLADEMUN.</w:t>
      </w:r>
      <w:r w:rsidR="00441368" w:rsidRPr="0041166A">
        <w:rPr>
          <w:rFonts w:ascii="Palatino Linotype" w:eastAsia="Palatino Linotype" w:hAnsi="Palatino Linotype" w:cs="Palatino Linotype"/>
          <w:i/>
          <w:sz w:val="22"/>
          <w:szCs w:val="22"/>
        </w:rPr>
        <w:t>”</w:t>
      </w:r>
    </w:p>
    <w:p w14:paraId="613BBDA5" w14:textId="77777777" w:rsidR="00441368" w:rsidRPr="0041166A" w:rsidRDefault="00441368" w:rsidP="0044136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462C697F" w14:textId="3F5A5328" w:rsidR="00FB2164" w:rsidRPr="0041166A" w:rsidRDefault="00441368" w:rsidP="002323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Al respecto, se advierte que los Planes de Desarrollo Municipal serán evaluados dos veces al año, la primera, al rendir su informe de gobierno el Presidente Municipal, y la segunda al cierre del ejercicio presupuestal</w:t>
      </w:r>
      <w:r w:rsidR="0023230E" w:rsidRPr="0041166A">
        <w:rPr>
          <w:rFonts w:ascii="Palatino Linotype" w:eastAsia="Palatino Linotype" w:hAnsi="Palatino Linotype" w:cs="Palatino Linotype"/>
          <w:sz w:val="22"/>
          <w:szCs w:val="22"/>
        </w:rPr>
        <w:t>; asimismo, que las evaluaciones se realizarán en sesión especial de cabildo y en todos los casos, deberán participar los miembros integrantes del COPLADEMUN (Comité de Planeación Comité de Planeación para el Desarrollo del Estado de México Desarrollo Municipal), más no del COPLADEM</w:t>
      </w:r>
      <w:r w:rsidR="0023230E" w:rsidRPr="0041166A">
        <w:t xml:space="preserve"> (</w:t>
      </w:r>
      <w:r w:rsidR="0023230E" w:rsidRPr="0041166A">
        <w:rPr>
          <w:rFonts w:ascii="Palatino Linotype" w:eastAsia="Palatino Linotype" w:hAnsi="Palatino Linotype" w:cs="Palatino Linotype"/>
          <w:sz w:val="22"/>
          <w:szCs w:val="22"/>
        </w:rPr>
        <w:t>Comité de Planeación para el Desarrollo del Estado de México).</w:t>
      </w:r>
    </w:p>
    <w:p w14:paraId="0734F496" w14:textId="77777777" w:rsidR="0023230E" w:rsidRPr="0041166A" w:rsidRDefault="0023230E" w:rsidP="002323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597C3CF" w14:textId="3C9FB510" w:rsidR="0023230E" w:rsidRPr="0041166A" w:rsidRDefault="0023230E" w:rsidP="002323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De esta manera, se advierte que el ente obligado tiene atribuciones para conocer en sesión de cabildo de evaluaciones por parte del COPLADEMUN al Plan de Desarrollo Municipal, lo cual involucra el avance a las líneas de acción establecidas en el mismo.</w:t>
      </w:r>
    </w:p>
    <w:p w14:paraId="55F1F4F6" w14:textId="77777777" w:rsidR="0023230E" w:rsidRPr="0041166A" w:rsidRDefault="0023230E" w:rsidP="002323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802D40E" w14:textId="2A0C2CC1" w:rsidR="0023230E" w:rsidRPr="0041166A" w:rsidRDefault="0023230E" w:rsidP="002323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Por lo que, en todo caso la evidencia de la evaluación que realice el COPLADEMUN al avance en las líneas de acción establecidas en el Plan de Desarrollo Municipal, </w:t>
      </w:r>
      <w:r w:rsidR="00C9335A" w:rsidRPr="0041166A">
        <w:rPr>
          <w:rFonts w:ascii="Palatino Linotype" w:eastAsia="Palatino Linotype" w:hAnsi="Palatino Linotype" w:cs="Palatino Linotype"/>
          <w:sz w:val="22"/>
          <w:szCs w:val="22"/>
        </w:rPr>
        <w:t xml:space="preserve">será de manera enunciativa más no limitativa la propia </w:t>
      </w:r>
      <w:r w:rsidRPr="0041166A">
        <w:rPr>
          <w:rFonts w:ascii="Palatino Linotype" w:eastAsia="Palatino Linotype" w:hAnsi="Palatino Linotype" w:cs="Palatino Linotype"/>
          <w:sz w:val="22"/>
          <w:szCs w:val="22"/>
        </w:rPr>
        <w:t>acta de la sesión de cabildo correspondiente, ya que conforme lo anterior, la evaluación se realiza en sesión</w:t>
      </w:r>
      <w:r w:rsidR="00C9335A" w:rsidRPr="0041166A">
        <w:rPr>
          <w:rFonts w:ascii="Palatino Linotype" w:eastAsia="Palatino Linotype" w:hAnsi="Palatino Linotype" w:cs="Palatino Linotype"/>
          <w:sz w:val="22"/>
          <w:szCs w:val="22"/>
        </w:rPr>
        <w:t xml:space="preserve"> especial</w:t>
      </w:r>
      <w:r w:rsidRPr="0041166A">
        <w:rPr>
          <w:rFonts w:ascii="Palatino Linotype" w:eastAsia="Palatino Linotype" w:hAnsi="Palatino Linotype" w:cs="Palatino Linotype"/>
          <w:sz w:val="22"/>
          <w:szCs w:val="22"/>
        </w:rPr>
        <w:t xml:space="preserve"> de cabildo.</w:t>
      </w:r>
    </w:p>
    <w:p w14:paraId="638227E5" w14:textId="77777777" w:rsidR="0023230E" w:rsidRPr="0041166A" w:rsidRDefault="0023230E" w:rsidP="002323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3416325" w14:textId="43DB772D" w:rsidR="0023230E" w:rsidRPr="0041166A" w:rsidRDefault="0023230E" w:rsidP="002323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Aunado a que la unidad administrativa competente para conocer de dicha información en todo caso sería la </w:t>
      </w:r>
      <w:r w:rsidR="00AF2615" w:rsidRPr="0041166A">
        <w:rPr>
          <w:rFonts w:ascii="Palatino Linotype" w:eastAsia="Palatino Linotype" w:hAnsi="Palatino Linotype" w:cs="Palatino Linotype"/>
          <w:sz w:val="22"/>
          <w:szCs w:val="22"/>
        </w:rPr>
        <w:t xml:space="preserve">Secretaría del Ayuntamiento misma que se encarga del resguardo del libro de </w:t>
      </w:r>
      <w:r w:rsidR="00C9335A" w:rsidRPr="0041166A">
        <w:rPr>
          <w:rFonts w:ascii="Palatino Linotype" w:eastAsia="Palatino Linotype" w:hAnsi="Palatino Linotype" w:cs="Palatino Linotype"/>
          <w:sz w:val="22"/>
          <w:szCs w:val="22"/>
        </w:rPr>
        <w:t>actas de las sesiones de cabildo.</w:t>
      </w:r>
    </w:p>
    <w:p w14:paraId="3E4F6C84" w14:textId="77777777" w:rsidR="0023230E" w:rsidRPr="0041166A" w:rsidRDefault="0023230E" w:rsidP="002323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47CEDDE" w14:textId="4F01D858" w:rsidR="00180D65" w:rsidRPr="0041166A" w:rsidRDefault="00180D65" w:rsidP="00180D65">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Una vez establecidas las posturas de las partes, es de recordar que quien se pronunció en el presente asunto, no obstante que fue hasta informe justificado, fue</w:t>
      </w:r>
      <w:r w:rsidR="00AF2615" w:rsidRPr="0041166A">
        <w:rPr>
          <w:rFonts w:ascii="Palatino Linotype" w:eastAsia="Palatino Linotype" w:hAnsi="Palatino Linotype" w:cs="Palatino Linotype"/>
          <w:sz w:val="22"/>
          <w:szCs w:val="22"/>
        </w:rPr>
        <w:t>ron</w:t>
      </w:r>
      <w:r w:rsidRPr="0041166A">
        <w:rPr>
          <w:rFonts w:ascii="Palatino Linotype" w:eastAsia="Palatino Linotype" w:hAnsi="Palatino Linotype" w:cs="Palatino Linotype"/>
          <w:sz w:val="22"/>
          <w:szCs w:val="22"/>
        </w:rPr>
        <w:t xml:space="preserve"> los servidores públicos habilitados competentes de la UIPPE y la Tesorería Municipal</w:t>
      </w:r>
      <w:r w:rsidR="00AF2615" w:rsidRPr="0041166A">
        <w:rPr>
          <w:rFonts w:ascii="Palatino Linotype" w:eastAsia="Palatino Linotype" w:hAnsi="Palatino Linotype" w:cs="Palatino Linotype"/>
          <w:sz w:val="22"/>
          <w:szCs w:val="22"/>
        </w:rPr>
        <w:t>.</w:t>
      </w:r>
    </w:p>
    <w:p w14:paraId="14D5894E" w14:textId="77777777" w:rsidR="00AF2615" w:rsidRPr="0041166A" w:rsidRDefault="00AF2615" w:rsidP="00180D65">
      <w:pPr>
        <w:spacing w:line="360" w:lineRule="auto"/>
        <w:jc w:val="both"/>
        <w:rPr>
          <w:rFonts w:ascii="Palatino Linotype" w:eastAsia="Palatino Linotype" w:hAnsi="Palatino Linotype" w:cs="Palatino Linotype"/>
          <w:sz w:val="22"/>
          <w:szCs w:val="22"/>
        </w:rPr>
      </w:pPr>
    </w:p>
    <w:p w14:paraId="5F0126F0" w14:textId="0B94E1DB" w:rsidR="00AF2615" w:rsidRPr="0041166A" w:rsidRDefault="00AF2615" w:rsidP="00180D65">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No obstante si bien las mismas tienen atribuciones para conocer de lo requerido, del análisis anterior, se advierte que faltó turnarse la solicitud a la Secretaría del Ayuntamiento, misma que de acuerdo a lo antes expuesto tiene competencia para conocer parte de lo peticionado.</w:t>
      </w:r>
    </w:p>
    <w:p w14:paraId="47BE098E" w14:textId="77777777" w:rsidR="00180D65" w:rsidRPr="0041166A" w:rsidRDefault="00180D65" w:rsidP="00180D65">
      <w:pPr>
        <w:spacing w:line="360" w:lineRule="auto"/>
        <w:jc w:val="both"/>
        <w:rPr>
          <w:rFonts w:ascii="Palatino Linotype" w:eastAsia="Palatino Linotype" w:hAnsi="Palatino Linotype" w:cs="Palatino Linotype"/>
          <w:sz w:val="22"/>
          <w:szCs w:val="22"/>
        </w:rPr>
      </w:pPr>
    </w:p>
    <w:p w14:paraId="0A88ECC0" w14:textId="44C89ECA" w:rsidR="00180D65" w:rsidRPr="0041166A" w:rsidRDefault="00180D65" w:rsidP="00180D65">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De ahí que, en el caso</w:t>
      </w:r>
      <w:r w:rsidR="00AF2615" w:rsidRPr="0041166A">
        <w:rPr>
          <w:rFonts w:ascii="Palatino Linotype" w:eastAsia="Palatino Linotype" w:hAnsi="Palatino Linotype" w:cs="Palatino Linotype"/>
          <w:sz w:val="22"/>
          <w:szCs w:val="22"/>
        </w:rPr>
        <w:t xml:space="preserve"> no</w:t>
      </w:r>
      <w:r w:rsidRPr="0041166A">
        <w:rPr>
          <w:rFonts w:ascii="Palatino Linotype" w:eastAsia="Palatino Linotype" w:hAnsi="Palatino Linotype" w:cs="Palatino Linotype"/>
          <w:sz w:val="22"/>
          <w:szCs w:val="22"/>
        </w:rPr>
        <w:t xml:space="preserve"> se cumplió con el procedimiento establecido por el artículo 162 de la Ley de Transparencia y Acceso a la Información Pública del Estado de México y Municipios, ya que </w:t>
      </w:r>
      <w:r w:rsidR="00AF2615" w:rsidRPr="0041166A">
        <w:rPr>
          <w:rFonts w:ascii="Palatino Linotype" w:eastAsia="Palatino Linotype" w:hAnsi="Palatino Linotype" w:cs="Palatino Linotype"/>
          <w:sz w:val="22"/>
          <w:szCs w:val="22"/>
        </w:rPr>
        <w:t xml:space="preserve">no </w:t>
      </w:r>
      <w:r w:rsidRPr="0041166A">
        <w:rPr>
          <w:rFonts w:ascii="Palatino Linotype" w:eastAsia="Palatino Linotype" w:hAnsi="Palatino Linotype" w:cs="Palatino Linotype"/>
          <w:sz w:val="22"/>
          <w:szCs w:val="22"/>
        </w:rPr>
        <w:t>se turnó la solicitud a</w:t>
      </w:r>
      <w:r w:rsidR="00AF2615" w:rsidRPr="0041166A">
        <w:rPr>
          <w:rFonts w:ascii="Palatino Linotype" w:eastAsia="Palatino Linotype" w:hAnsi="Palatino Linotype" w:cs="Palatino Linotype"/>
          <w:sz w:val="22"/>
          <w:szCs w:val="22"/>
        </w:rPr>
        <w:t xml:space="preserve"> todas </w:t>
      </w:r>
      <w:r w:rsidRPr="0041166A">
        <w:rPr>
          <w:rFonts w:ascii="Palatino Linotype" w:eastAsia="Palatino Linotype" w:hAnsi="Palatino Linotype" w:cs="Palatino Linotype"/>
          <w:sz w:val="22"/>
          <w:szCs w:val="22"/>
        </w:rPr>
        <w:t>l</w:t>
      </w:r>
      <w:r w:rsidR="00AF2615" w:rsidRPr="0041166A">
        <w:rPr>
          <w:rFonts w:ascii="Palatino Linotype" w:eastAsia="Palatino Linotype" w:hAnsi="Palatino Linotype" w:cs="Palatino Linotype"/>
          <w:sz w:val="22"/>
          <w:szCs w:val="22"/>
        </w:rPr>
        <w:t>as</w:t>
      </w:r>
      <w:r w:rsidRPr="0041166A">
        <w:rPr>
          <w:rFonts w:ascii="Palatino Linotype" w:eastAsia="Palatino Linotype" w:hAnsi="Palatino Linotype" w:cs="Palatino Linotype"/>
          <w:sz w:val="22"/>
          <w:szCs w:val="22"/>
        </w:rPr>
        <w:t xml:space="preserve"> área</w:t>
      </w:r>
      <w:r w:rsidR="00AF2615" w:rsidRPr="0041166A">
        <w:rPr>
          <w:rFonts w:ascii="Palatino Linotype" w:eastAsia="Palatino Linotype" w:hAnsi="Palatino Linotype" w:cs="Palatino Linotype"/>
          <w:sz w:val="22"/>
          <w:szCs w:val="22"/>
        </w:rPr>
        <w:t>s</w:t>
      </w:r>
      <w:r w:rsidRPr="0041166A">
        <w:rPr>
          <w:rFonts w:ascii="Palatino Linotype" w:eastAsia="Palatino Linotype" w:hAnsi="Palatino Linotype" w:cs="Palatino Linotype"/>
          <w:sz w:val="22"/>
          <w:szCs w:val="22"/>
        </w:rPr>
        <w:t xml:space="preserve"> que puede</w:t>
      </w:r>
      <w:r w:rsidR="00AF2615" w:rsidRPr="0041166A">
        <w:rPr>
          <w:rFonts w:ascii="Palatino Linotype" w:eastAsia="Palatino Linotype" w:hAnsi="Palatino Linotype" w:cs="Palatino Linotype"/>
          <w:sz w:val="22"/>
          <w:szCs w:val="22"/>
        </w:rPr>
        <w:t>n</w:t>
      </w:r>
      <w:r w:rsidRPr="0041166A">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41EF318E" w14:textId="77777777" w:rsidR="00180D65" w:rsidRPr="0041166A" w:rsidRDefault="00180D65" w:rsidP="00180D65">
      <w:pPr>
        <w:rPr>
          <w:rFonts w:ascii="Palatino Linotype" w:hAnsi="Palatino Linotype"/>
          <w:sz w:val="22"/>
          <w:szCs w:val="22"/>
        </w:rPr>
      </w:pPr>
    </w:p>
    <w:p w14:paraId="104CEA15" w14:textId="77777777" w:rsidR="00180D65" w:rsidRPr="0041166A" w:rsidRDefault="00180D65" w:rsidP="00180D65">
      <w:pPr>
        <w:pBdr>
          <w:top w:val="nil"/>
          <w:left w:val="nil"/>
          <w:bottom w:val="nil"/>
          <w:right w:val="nil"/>
          <w:between w:val="nil"/>
        </w:pBdr>
        <w:ind w:left="864" w:right="864"/>
        <w:jc w:val="both"/>
        <w:rPr>
          <w:rFonts w:ascii="Palatino Linotype" w:hAnsi="Palatino Linotype"/>
          <w:sz w:val="22"/>
          <w:szCs w:val="22"/>
        </w:rPr>
      </w:pPr>
      <w:r w:rsidRPr="0041166A">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1BCE4C5" w14:textId="77777777" w:rsidR="00180D65" w:rsidRPr="0041166A" w:rsidRDefault="00180D65" w:rsidP="00180D65">
      <w:pPr>
        <w:rPr>
          <w:rFonts w:ascii="Palatino Linotype" w:hAnsi="Palatino Linotype"/>
          <w:sz w:val="22"/>
          <w:szCs w:val="22"/>
        </w:rPr>
      </w:pPr>
    </w:p>
    <w:p w14:paraId="76A13BCB" w14:textId="0B140ABB" w:rsidR="00180D65" w:rsidRPr="0041166A" w:rsidRDefault="00180D65" w:rsidP="00180D65">
      <w:pPr>
        <w:pBdr>
          <w:top w:val="nil"/>
          <w:left w:val="nil"/>
          <w:bottom w:val="nil"/>
          <w:right w:val="nil"/>
          <w:between w:val="nil"/>
        </w:pBdr>
        <w:shd w:val="clear" w:color="auto" w:fill="FFFFFF"/>
        <w:spacing w:line="360" w:lineRule="auto"/>
        <w:jc w:val="both"/>
        <w:rPr>
          <w:rFonts w:ascii="Palatino Linotype" w:hAnsi="Palatino Linotype"/>
          <w:sz w:val="22"/>
          <w:szCs w:val="22"/>
        </w:rPr>
      </w:pPr>
      <w:r w:rsidRPr="0041166A">
        <w:rPr>
          <w:rFonts w:ascii="Palatino Linotype" w:eastAsia="Palatino Linotype" w:hAnsi="Palatino Linotype" w:cs="Palatino Linotype"/>
          <w:sz w:val="22"/>
          <w:szCs w:val="22"/>
        </w:rPr>
        <w:t xml:space="preserve">En este orden de ideas, se advierte que la Unidad de Transparencia </w:t>
      </w:r>
      <w:r w:rsidR="00AF2615" w:rsidRPr="0041166A">
        <w:rPr>
          <w:rFonts w:ascii="Palatino Linotype" w:eastAsia="Palatino Linotype" w:hAnsi="Palatino Linotype" w:cs="Palatino Linotype"/>
          <w:sz w:val="22"/>
          <w:szCs w:val="22"/>
        </w:rPr>
        <w:t xml:space="preserve">no </w:t>
      </w:r>
      <w:r w:rsidRPr="0041166A">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227FE00C" w14:textId="77777777" w:rsidR="00180D65" w:rsidRPr="0041166A" w:rsidRDefault="00180D65" w:rsidP="00180D65">
      <w:pPr>
        <w:rPr>
          <w:rFonts w:ascii="Palatino Linotype" w:hAnsi="Palatino Linotype"/>
          <w:sz w:val="22"/>
          <w:szCs w:val="22"/>
        </w:rPr>
      </w:pPr>
    </w:p>
    <w:p w14:paraId="1EC2E53B" w14:textId="77777777" w:rsidR="00180D65" w:rsidRPr="0041166A" w:rsidRDefault="00180D65" w:rsidP="00180D65">
      <w:pPr>
        <w:pBdr>
          <w:top w:val="nil"/>
          <w:left w:val="nil"/>
          <w:bottom w:val="nil"/>
          <w:right w:val="nil"/>
          <w:between w:val="nil"/>
        </w:pBdr>
        <w:ind w:left="864" w:right="864"/>
        <w:jc w:val="both"/>
        <w:rPr>
          <w:rFonts w:ascii="Palatino Linotype" w:hAnsi="Palatino Linotype"/>
          <w:sz w:val="22"/>
          <w:szCs w:val="22"/>
        </w:rPr>
      </w:pPr>
      <w:r w:rsidRPr="0041166A">
        <w:rPr>
          <w:rFonts w:ascii="Palatino Linotype" w:eastAsia="Palatino Linotype" w:hAnsi="Palatino Linotype" w:cs="Palatino Linotype"/>
          <w:i/>
          <w:sz w:val="22"/>
          <w:szCs w:val="22"/>
        </w:rPr>
        <w:t xml:space="preserve">“Artículo 162. Las unidades de transparencia deberán garantizar que las solicitudes </w:t>
      </w:r>
      <w:r w:rsidRPr="0041166A">
        <w:rPr>
          <w:rFonts w:ascii="Palatino Linotype" w:eastAsia="Palatino Linotype" w:hAnsi="Palatino Linotype" w:cs="Palatino Linotype"/>
          <w:b/>
          <w:i/>
          <w:sz w:val="22"/>
          <w:szCs w:val="22"/>
        </w:rPr>
        <w:t xml:space="preserve">se turnen a todas las Áreas competentes </w:t>
      </w:r>
      <w:r w:rsidRPr="0041166A">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5E0DD1A" w14:textId="77777777" w:rsidR="00180D65" w:rsidRPr="0041166A" w:rsidRDefault="00180D65" w:rsidP="00180D65">
      <w:pPr>
        <w:spacing w:line="360" w:lineRule="auto"/>
        <w:jc w:val="both"/>
        <w:rPr>
          <w:rFonts w:ascii="Palatino Linotype" w:eastAsia="Palatino Linotype" w:hAnsi="Palatino Linotype" w:cs="Palatino Linotype"/>
          <w:sz w:val="22"/>
          <w:szCs w:val="22"/>
        </w:rPr>
      </w:pPr>
    </w:p>
    <w:p w14:paraId="01083BA2" w14:textId="15055716" w:rsidR="00721BBC" w:rsidRPr="0041166A" w:rsidRDefault="00F626D8" w:rsidP="003505C0">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Ahora, es de recordar que por parte de  la Tesorería Municipal, vía informe justificado se indicó que con relación al requerimiento de la evaluación al primer trimestre 2025 de la Fichas Técnicas de los indicadores de seguimiento y cumplimiento de las metas establecidas en el Plan Municipal de Desarrollo, el área encargada de Fichas Técnicas de los Indicadores de Seguimiento y Cumplimiento de Metas, será la encargada de subir dicha información.</w:t>
      </w:r>
    </w:p>
    <w:p w14:paraId="08EAB36C" w14:textId="77777777" w:rsidR="00F626D8" w:rsidRPr="0041166A" w:rsidRDefault="00F626D8" w:rsidP="003505C0">
      <w:pPr>
        <w:spacing w:line="360" w:lineRule="auto"/>
        <w:jc w:val="both"/>
        <w:rPr>
          <w:rFonts w:ascii="Palatino Linotype" w:eastAsia="Palatino Linotype" w:hAnsi="Palatino Linotype" w:cs="Palatino Linotype"/>
          <w:sz w:val="22"/>
          <w:szCs w:val="22"/>
        </w:rPr>
      </w:pPr>
    </w:p>
    <w:p w14:paraId="3E8B7171" w14:textId="77777777" w:rsidR="00F626D8" w:rsidRPr="0041166A" w:rsidRDefault="00F626D8" w:rsidP="00F626D8">
      <w:p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rPr>
        <w:t xml:space="preserve">Por su parte, la </w:t>
      </w:r>
      <w:r w:rsidRPr="0041166A">
        <w:rPr>
          <w:rFonts w:ascii="Palatino Linotype" w:eastAsia="Palatino Linotype" w:hAnsi="Palatino Linotype" w:cs="Palatino Linotype"/>
          <w:sz w:val="22"/>
          <w:szCs w:val="22"/>
          <w:lang w:val="es-ES"/>
        </w:rPr>
        <w:t xml:space="preserve">Directora General de la UIPPE mediante oficio del 10 de septiembre de 2025 indicó que con </w:t>
      </w:r>
      <w:r w:rsidRPr="0041166A">
        <w:rPr>
          <w:rFonts w:ascii="Palatino Linotype" w:eastAsia="Palatino Linotype" w:hAnsi="Palatino Linotype" w:cs="Palatino Linotype"/>
          <w:sz w:val="22"/>
          <w:szCs w:val="22"/>
        </w:rPr>
        <w:t>el objetivo de garantizar el derecho de acceso a la información pública, en apego al principio de máxima publicidad, indicaba que la información requerida se encontraba disponible públicamente a través del portal oficial del H. Ayuntamiento de Joquicingo, donde se podría localizarse la información acumulada correspondiente al primer trimestre de 2025 relativa a los indicadores del Plan Municipal de Desarrollo, la Agenda 2030, así como evaluaciones del COPLADEM у actas de cabildo, proporcionando el link del portal del ente obligado en formato cerrado.</w:t>
      </w:r>
    </w:p>
    <w:p w14:paraId="068BDD3D" w14:textId="77777777" w:rsidR="00F626D8" w:rsidRPr="0041166A" w:rsidRDefault="00F626D8" w:rsidP="00F626D8">
      <w:pPr>
        <w:spacing w:line="360" w:lineRule="auto"/>
        <w:jc w:val="both"/>
        <w:rPr>
          <w:rFonts w:ascii="Palatino Linotype" w:eastAsia="Palatino Linotype" w:hAnsi="Palatino Linotype" w:cs="Palatino Linotype"/>
          <w:sz w:val="22"/>
          <w:szCs w:val="22"/>
          <w:lang w:val="es-ES"/>
        </w:rPr>
      </w:pPr>
    </w:p>
    <w:p w14:paraId="3EB310D4" w14:textId="77777777" w:rsidR="00F626D8" w:rsidRPr="0041166A" w:rsidRDefault="00F626D8" w:rsidP="00F626D8">
      <w:p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lang w:val="es-ES"/>
        </w:rPr>
        <w:t xml:space="preserve">No obstante, mediante diverso oficio del 01 de octubre de 2025, rectificó su respuesta e indicó que </w:t>
      </w:r>
      <w:r w:rsidRPr="0041166A">
        <w:rPr>
          <w:rFonts w:ascii="Palatino Linotype" w:eastAsia="Palatino Linotype" w:hAnsi="Palatino Linotype" w:cs="Palatino Linotype"/>
          <w:sz w:val="22"/>
          <w:szCs w:val="22"/>
        </w:rPr>
        <w:t xml:space="preserve">una vez realizada la búsqueda exhaustiva en los archivos físicos y digitales de la Unidad de Información Planeación, Programación y Evaluación, </w:t>
      </w:r>
      <w:r w:rsidRPr="0041166A">
        <w:rPr>
          <w:rFonts w:ascii="Palatino Linotype" w:eastAsia="Palatino Linotype" w:hAnsi="Palatino Linotype" w:cs="Palatino Linotype"/>
          <w:b/>
          <w:sz w:val="22"/>
          <w:szCs w:val="22"/>
          <w:u w:val="single"/>
        </w:rPr>
        <w:t>no se localizó ni existe información documental generada o en posesión de esa área que dé respuesta en los términos requeridos;</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sz w:val="22"/>
          <w:szCs w:val="22"/>
          <w:u w:val="single"/>
        </w:rPr>
        <w:t>ello, en razón de que no se generaron fichas técnicas de los indicadores de seguimiento y cumplimiento de las metas establecidas en el Plan Municipal de Desarrollo; no se cuenta con documentación relacionada a las adecuaciones programáticas presupuestales realizadas al mismo trimestre, que el acta de cabildo donde se autorizaron estas últimas no existe, no se elaboraron informes específicos de cumplimiento a la alineación de la Agenda 2030, y porque no existe evidencia de la evaluación emitida por el COPLADEM del avance de las líneas de acción al primer trimestre 2025.</w:t>
      </w:r>
    </w:p>
    <w:p w14:paraId="2EF1F434" w14:textId="21410120" w:rsidR="00F626D8" w:rsidRPr="0041166A" w:rsidRDefault="00F626D8" w:rsidP="003505C0">
      <w:pPr>
        <w:spacing w:line="360" w:lineRule="auto"/>
        <w:jc w:val="both"/>
        <w:rPr>
          <w:rFonts w:ascii="Palatino Linotype" w:eastAsia="Palatino Linotype" w:hAnsi="Palatino Linotype" w:cs="Palatino Linotype"/>
          <w:sz w:val="22"/>
          <w:szCs w:val="22"/>
        </w:rPr>
      </w:pPr>
    </w:p>
    <w:p w14:paraId="039D472C" w14:textId="77777777" w:rsidR="00F626D8" w:rsidRPr="0041166A" w:rsidRDefault="00F626D8" w:rsidP="00F626D8">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lang w:val="es-ES"/>
        </w:rPr>
        <w:t xml:space="preserve">Adjuntando a lo anterior, Acta de la </w:t>
      </w:r>
      <w:r w:rsidRPr="0041166A">
        <w:rPr>
          <w:rFonts w:ascii="Palatino Linotype" w:eastAsia="Palatino Linotype" w:hAnsi="Palatino Linotype" w:cs="Palatino Linotype"/>
          <w:sz w:val="22"/>
          <w:szCs w:val="22"/>
        </w:rPr>
        <w:t>Novena Sesión Ordinaria del Comité de Transparencia celebrada el 17 de agosto de 2025, a través de la cual se emitió declaratoria de inexistencia de la información requerida por el solicitante, dado que la Unidad de Información Planeación, Programación y Evaluación de ese Ayuntamiento, por las razones expuestas.</w:t>
      </w:r>
    </w:p>
    <w:p w14:paraId="1A07C5BC" w14:textId="77777777" w:rsidR="00F626D8" w:rsidRPr="0041166A" w:rsidRDefault="00F626D8" w:rsidP="003505C0">
      <w:pPr>
        <w:spacing w:line="360" w:lineRule="auto"/>
        <w:jc w:val="both"/>
        <w:rPr>
          <w:rFonts w:ascii="Palatino Linotype" w:eastAsia="Palatino Linotype" w:hAnsi="Palatino Linotype" w:cs="Palatino Linotype"/>
          <w:sz w:val="22"/>
          <w:szCs w:val="22"/>
        </w:rPr>
      </w:pPr>
    </w:p>
    <w:p w14:paraId="3D41267C" w14:textId="68DC97D7" w:rsidR="00F626D8" w:rsidRPr="0041166A" w:rsidRDefault="00F626D8" w:rsidP="003505C0">
      <w:p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rPr>
        <w:t xml:space="preserve">Sin embargo, aunque en este caso la </w:t>
      </w:r>
      <w:r w:rsidRPr="0041166A">
        <w:rPr>
          <w:rFonts w:ascii="Palatino Linotype" w:eastAsia="Palatino Linotype" w:hAnsi="Palatino Linotype" w:cs="Palatino Linotype"/>
          <w:sz w:val="22"/>
          <w:szCs w:val="22"/>
          <w:lang w:val="es-ES"/>
        </w:rPr>
        <w:t>Directora General de la UIPPE remitió la declaratoria de inexistencia de la totalidad de la información requerida, en el caso se considera que la misma resulta insuficiente para tener por colmado el derecho del particular.</w:t>
      </w:r>
    </w:p>
    <w:p w14:paraId="71BA02E5" w14:textId="77777777" w:rsidR="00F626D8" w:rsidRPr="0041166A" w:rsidRDefault="00F626D8" w:rsidP="003505C0">
      <w:pPr>
        <w:spacing w:line="360" w:lineRule="auto"/>
        <w:jc w:val="both"/>
        <w:rPr>
          <w:rFonts w:ascii="Palatino Linotype" w:eastAsia="Palatino Linotype" w:hAnsi="Palatino Linotype" w:cs="Palatino Linotype"/>
          <w:sz w:val="22"/>
          <w:szCs w:val="22"/>
          <w:lang w:val="es-ES"/>
        </w:rPr>
      </w:pPr>
    </w:p>
    <w:p w14:paraId="080E0BB2" w14:textId="14B6D11D" w:rsidR="00F626D8" w:rsidRPr="0041166A" w:rsidRDefault="00F626D8" w:rsidP="003505C0">
      <w:p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lang w:val="es-ES"/>
        </w:rPr>
        <w:t>Lo anterior, ya que la respuesta de dicha unidad administrativa en el sentido de que no localizó información que diera cuenta de lo requerido, se basó sustancialmente en que no se localizó lo requerido en los términos planteados por el particular.</w:t>
      </w:r>
    </w:p>
    <w:p w14:paraId="4480EF58" w14:textId="77777777" w:rsidR="00F626D8" w:rsidRPr="0041166A" w:rsidRDefault="00F626D8" w:rsidP="003505C0">
      <w:pPr>
        <w:spacing w:line="360" w:lineRule="auto"/>
        <w:jc w:val="both"/>
        <w:rPr>
          <w:rFonts w:ascii="Palatino Linotype" w:eastAsia="Palatino Linotype" w:hAnsi="Palatino Linotype" w:cs="Palatino Linotype"/>
          <w:sz w:val="22"/>
          <w:szCs w:val="22"/>
          <w:lang w:val="es-ES"/>
        </w:rPr>
      </w:pPr>
    </w:p>
    <w:p w14:paraId="216AEA72" w14:textId="79B72901" w:rsidR="00F626D8" w:rsidRPr="0041166A" w:rsidRDefault="00F626D8" w:rsidP="003505C0">
      <w:p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lang w:val="es-ES"/>
        </w:rPr>
        <w:t xml:space="preserve">Por lo que, en este punto resulta conveniente reiterar que los particulares no son expertos en la materia y no están obligados a conocer de manera </w:t>
      </w:r>
      <w:r w:rsidR="00484750" w:rsidRPr="0041166A">
        <w:rPr>
          <w:rFonts w:ascii="Palatino Linotype" w:eastAsia="Palatino Linotype" w:hAnsi="Palatino Linotype" w:cs="Palatino Linotype"/>
          <w:sz w:val="22"/>
          <w:szCs w:val="22"/>
          <w:lang w:val="es-ES"/>
        </w:rPr>
        <w:t>específica</w:t>
      </w:r>
      <w:r w:rsidRPr="0041166A">
        <w:rPr>
          <w:rFonts w:ascii="Palatino Linotype" w:eastAsia="Palatino Linotype" w:hAnsi="Palatino Linotype" w:cs="Palatino Linotype"/>
          <w:sz w:val="22"/>
          <w:szCs w:val="22"/>
          <w:lang w:val="es-ES"/>
        </w:rPr>
        <w:t xml:space="preserve"> como se denominan los documentos a los que pretende</w:t>
      </w:r>
      <w:r w:rsidR="00BD5F07" w:rsidRPr="0041166A">
        <w:rPr>
          <w:rFonts w:ascii="Palatino Linotype" w:eastAsia="Palatino Linotype" w:hAnsi="Palatino Linotype" w:cs="Palatino Linotype"/>
          <w:sz w:val="22"/>
          <w:szCs w:val="22"/>
          <w:lang w:val="es-ES"/>
        </w:rPr>
        <w:t>n</w:t>
      </w:r>
      <w:r w:rsidRPr="0041166A">
        <w:rPr>
          <w:rFonts w:ascii="Palatino Linotype" w:eastAsia="Palatino Linotype" w:hAnsi="Palatino Linotype" w:cs="Palatino Linotype"/>
          <w:sz w:val="22"/>
          <w:szCs w:val="22"/>
          <w:lang w:val="es-ES"/>
        </w:rPr>
        <w:t xml:space="preserve"> acceder, siendo el deber de los sujetos obligados brindar una expresión documental que </w:t>
      </w:r>
      <w:r w:rsidR="00484750" w:rsidRPr="0041166A">
        <w:rPr>
          <w:rFonts w:ascii="Palatino Linotype" w:eastAsia="Palatino Linotype" w:hAnsi="Palatino Linotype" w:cs="Palatino Linotype"/>
          <w:sz w:val="22"/>
          <w:szCs w:val="22"/>
          <w:lang w:val="es-ES"/>
        </w:rPr>
        <w:t>dé</w:t>
      </w:r>
      <w:r w:rsidRPr="0041166A">
        <w:rPr>
          <w:rFonts w:ascii="Palatino Linotype" w:eastAsia="Palatino Linotype" w:hAnsi="Palatino Linotype" w:cs="Palatino Linotype"/>
          <w:sz w:val="22"/>
          <w:szCs w:val="22"/>
          <w:lang w:val="es-ES"/>
        </w:rPr>
        <w:t xml:space="preserve"> cuenta de lo peticionado.</w:t>
      </w:r>
    </w:p>
    <w:p w14:paraId="0265FFAC" w14:textId="77777777" w:rsidR="00F626D8" w:rsidRPr="0041166A" w:rsidRDefault="00F626D8" w:rsidP="003505C0">
      <w:pPr>
        <w:spacing w:line="360" w:lineRule="auto"/>
        <w:jc w:val="both"/>
        <w:rPr>
          <w:rFonts w:ascii="Palatino Linotype" w:eastAsia="Palatino Linotype" w:hAnsi="Palatino Linotype" w:cs="Palatino Linotype"/>
          <w:sz w:val="22"/>
          <w:szCs w:val="22"/>
          <w:lang w:val="es-ES"/>
        </w:rPr>
      </w:pPr>
    </w:p>
    <w:p w14:paraId="1E0E1B8A" w14:textId="76D7E46B" w:rsidR="00F626D8" w:rsidRPr="0041166A" w:rsidRDefault="00F626D8" w:rsidP="003505C0">
      <w:p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lang w:val="es-ES"/>
        </w:rPr>
        <w:t xml:space="preserve">Máxime que en el caso, este </w:t>
      </w:r>
      <w:r w:rsidR="006E7C50" w:rsidRPr="0041166A">
        <w:rPr>
          <w:rFonts w:ascii="Palatino Linotype" w:eastAsia="Palatino Linotype" w:hAnsi="Palatino Linotype" w:cs="Palatino Linotype"/>
          <w:sz w:val="22"/>
          <w:szCs w:val="22"/>
          <w:lang w:val="es-ES"/>
        </w:rPr>
        <w:t>Órgano</w:t>
      </w:r>
      <w:r w:rsidRPr="0041166A">
        <w:rPr>
          <w:rFonts w:ascii="Palatino Linotype" w:eastAsia="Palatino Linotype" w:hAnsi="Palatino Linotype" w:cs="Palatino Linotype"/>
          <w:sz w:val="22"/>
          <w:szCs w:val="22"/>
          <w:lang w:val="es-ES"/>
        </w:rPr>
        <w:t xml:space="preserve"> Garante advirtió que existe fuente obligacional para que el ente obligado </w:t>
      </w:r>
      <w:r w:rsidR="006E7C50" w:rsidRPr="0041166A">
        <w:rPr>
          <w:rFonts w:ascii="Palatino Linotype" w:eastAsia="Palatino Linotype" w:hAnsi="Palatino Linotype" w:cs="Palatino Linotype"/>
          <w:sz w:val="22"/>
          <w:szCs w:val="22"/>
          <w:lang w:val="es-ES"/>
        </w:rPr>
        <w:t>conozca de las expresiones documentales a las que pretende acceder el particular.</w:t>
      </w:r>
    </w:p>
    <w:p w14:paraId="7FDCCE20" w14:textId="77777777" w:rsidR="006E7C50" w:rsidRPr="0041166A" w:rsidRDefault="006E7C50" w:rsidP="003505C0">
      <w:pPr>
        <w:spacing w:line="360" w:lineRule="auto"/>
        <w:jc w:val="both"/>
        <w:rPr>
          <w:rFonts w:ascii="Palatino Linotype" w:eastAsia="Palatino Linotype" w:hAnsi="Palatino Linotype" w:cs="Palatino Linotype"/>
          <w:sz w:val="22"/>
          <w:szCs w:val="22"/>
          <w:lang w:val="es-ES"/>
        </w:rPr>
      </w:pPr>
    </w:p>
    <w:p w14:paraId="20A08D08" w14:textId="311D69A8" w:rsidR="006E7C50" w:rsidRPr="0041166A" w:rsidRDefault="006E7C50" w:rsidP="003505C0">
      <w:p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lang w:val="es-ES"/>
        </w:rPr>
        <w:t>De esta manera, los pronunciamientos vertidos, particularmente por la Directora General de la UIPPE, carece de los principios de congruencia y exhaustividad, en razón de que en informe justificado primero refiere que la información obra en el portal oficial del ente obligado y luego indica que no se localizó la misma en los términos planteados por el particular, por lo que es inexistente; dejando con ello en incertidumbre al particular al desconocer si la información realmente existe en los archivos del ente obligado o no.</w:t>
      </w:r>
    </w:p>
    <w:p w14:paraId="506B0E93" w14:textId="77777777" w:rsidR="006E7C50" w:rsidRPr="0041166A" w:rsidRDefault="006E7C50" w:rsidP="003505C0">
      <w:pPr>
        <w:spacing w:line="360" w:lineRule="auto"/>
        <w:jc w:val="both"/>
        <w:rPr>
          <w:rFonts w:ascii="Palatino Linotype" w:eastAsia="Palatino Linotype" w:hAnsi="Palatino Linotype" w:cs="Palatino Linotype"/>
          <w:sz w:val="22"/>
          <w:szCs w:val="22"/>
          <w:lang w:val="es-ES"/>
        </w:rPr>
      </w:pPr>
    </w:p>
    <w:p w14:paraId="3CFC017A" w14:textId="6FC1DE33" w:rsidR="006E7C50" w:rsidRPr="0041166A" w:rsidRDefault="006E7C50" w:rsidP="006E7C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En tal sentido, resulta aplicable el Criterio 02/17 emitido por el Pleno del entonces Instituto Nacional de Transparencia y Acceso a la Información y Protección de Datos Personales, de título y texto siguientes:</w:t>
      </w:r>
    </w:p>
    <w:p w14:paraId="2AD1690F" w14:textId="77777777" w:rsidR="006E7C50" w:rsidRPr="0041166A" w:rsidRDefault="006E7C50" w:rsidP="006E7C50">
      <w:pPr>
        <w:pBdr>
          <w:top w:val="nil"/>
          <w:left w:val="nil"/>
          <w:bottom w:val="nil"/>
          <w:right w:val="nil"/>
          <w:between w:val="nil"/>
        </w:pBdr>
        <w:spacing w:line="360" w:lineRule="auto"/>
        <w:jc w:val="both"/>
      </w:pPr>
    </w:p>
    <w:p w14:paraId="3EB81FB8" w14:textId="77777777" w:rsidR="006E7C50" w:rsidRPr="0041166A" w:rsidRDefault="006E7C50" w:rsidP="006E7C50">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 xml:space="preserve">“Congruencia y exhaustividad. Sus alcances para garantizar el derecho de acceso a la información. </w:t>
      </w:r>
      <w:r w:rsidRPr="0041166A">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1166A">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41166A">
        <w:rPr>
          <w:rFonts w:ascii="Palatino Linotype" w:eastAsia="Palatino Linotype" w:hAnsi="Palatino Linotype" w:cs="Palatino Linotype"/>
          <w:i/>
          <w:sz w:val="22"/>
          <w:szCs w:val="22"/>
        </w:rPr>
        <w:t xml:space="preserve">; mientras que </w:t>
      </w:r>
      <w:r w:rsidRPr="0041166A">
        <w:rPr>
          <w:rFonts w:ascii="Palatino Linotype" w:eastAsia="Palatino Linotype" w:hAnsi="Palatino Linotype" w:cs="Palatino Linotype"/>
          <w:b/>
          <w:i/>
          <w:sz w:val="22"/>
          <w:szCs w:val="22"/>
        </w:rPr>
        <w:t>la exhaustividad significa que dicha respuesta se refiera expresamente a cada uno de los puntos solicitados</w:t>
      </w:r>
      <w:r w:rsidRPr="0041166A">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8A5A352" w14:textId="77777777" w:rsidR="006E7C50" w:rsidRPr="0041166A" w:rsidRDefault="006E7C50" w:rsidP="006E7C50">
      <w:pPr>
        <w:spacing w:line="360" w:lineRule="auto"/>
        <w:ind w:right="-7"/>
        <w:jc w:val="both"/>
        <w:rPr>
          <w:rFonts w:ascii="Palatino Linotype" w:eastAsia="Palatino Linotype" w:hAnsi="Palatino Linotype" w:cs="Palatino Linotype"/>
        </w:rPr>
      </w:pPr>
    </w:p>
    <w:p w14:paraId="45775396" w14:textId="2C9F7E39" w:rsidR="006E7C50" w:rsidRPr="0041166A" w:rsidRDefault="006E7C50" w:rsidP="006E7C50">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De ahí que, el pronunciamiento proporcionado a los requerimientos en análisis no cumple con los principios de búsqueda exhaustiva, congruencia y exhaustividad.</w:t>
      </w:r>
    </w:p>
    <w:p w14:paraId="5856B820" w14:textId="77777777" w:rsidR="006E7C50" w:rsidRPr="0041166A" w:rsidRDefault="006E7C50" w:rsidP="003505C0">
      <w:pPr>
        <w:spacing w:line="360" w:lineRule="auto"/>
        <w:jc w:val="both"/>
        <w:rPr>
          <w:rFonts w:ascii="Palatino Linotype" w:eastAsia="Palatino Linotype" w:hAnsi="Palatino Linotype" w:cs="Palatino Linotype"/>
          <w:sz w:val="22"/>
          <w:szCs w:val="22"/>
          <w:lang w:val="es-ES"/>
        </w:rPr>
      </w:pPr>
    </w:p>
    <w:p w14:paraId="361AEE40" w14:textId="10014A2D" w:rsidR="006E7C50" w:rsidRPr="0041166A" w:rsidRDefault="006E7C50" w:rsidP="003505C0">
      <w:p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sz w:val="22"/>
          <w:szCs w:val="22"/>
          <w:lang w:val="es-ES"/>
        </w:rPr>
        <w:t xml:space="preserve">Por lo tanto, atendiendo que se localizaron las expresiones documentales que dan cuenta de lo peticionado, y a efecto de restituir al particular en el ejercicio de su derecho de acceso a la información pública, resulta procedente </w:t>
      </w:r>
      <w:r w:rsidRPr="0041166A">
        <w:rPr>
          <w:rFonts w:ascii="Palatino Linotype" w:eastAsia="Palatino Linotype" w:hAnsi="Palatino Linotype" w:cs="Palatino Linotype"/>
          <w:b/>
          <w:sz w:val="22"/>
          <w:szCs w:val="22"/>
          <w:lang w:val="es-ES"/>
        </w:rPr>
        <w:t xml:space="preserve">Revocar </w:t>
      </w:r>
      <w:r w:rsidRPr="0041166A">
        <w:rPr>
          <w:rFonts w:ascii="Palatino Linotype" w:eastAsia="Palatino Linotype" w:hAnsi="Palatino Linotype" w:cs="Palatino Linotype"/>
          <w:sz w:val="22"/>
          <w:szCs w:val="22"/>
          <w:lang w:val="es-ES"/>
        </w:rPr>
        <w:t>la respuesta del sujeto obligado y ordenar, previa búsqueda exhaustiva y razonable, de ser procedente en versión pública, lo siguiente:</w:t>
      </w:r>
    </w:p>
    <w:p w14:paraId="1C8763EF" w14:textId="77777777" w:rsidR="006E7C50" w:rsidRPr="0041166A" w:rsidRDefault="006E7C50" w:rsidP="003505C0">
      <w:pPr>
        <w:spacing w:line="360" w:lineRule="auto"/>
        <w:jc w:val="both"/>
        <w:rPr>
          <w:rFonts w:ascii="Palatino Linotype" w:eastAsia="Palatino Linotype" w:hAnsi="Palatino Linotype" w:cs="Palatino Linotype"/>
          <w:sz w:val="22"/>
          <w:szCs w:val="22"/>
          <w:lang w:val="es-ES"/>
        </w:rPr>
      </w:pPr>
    </w:p>
    <w:p w14:paraId="11119B86" w14:textId="2D7CC81E" w:rsidR="006E7C50" w:rsidRPr="0041166A" w:rsidRDefault="006E7C50" w:rsidP="00C9335A">
      <w:pPr>
        <w:pStyle w:val="Prrafodelista"/>
        <w:numPr>
          <w:ilvl w:val="0"/>
          <w:numId w:val="11"/>
        </w:num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El formato del Presupuesto Basado en Resultados Municipal PbRM-08b relativo a las Fichas Técnicas de Seguimiento de Indicadores de Gestión o Estratégicos de los Programas Ejecutados, del primer trimestre del ejercicio 2025;</w:t>
      </w:r>
    </w:p>
    <w:p w14:paraId="2715F5E0" w14:textId="640CCDBB" w:rsidR="006E7C50" w:rsidRPr="0041166A" w:rsidRDefault="006E7C50" w:rsidP="00C9335A">
      <w:pPr>
        <w:pStyle w:val="Prrafodelista"/>
        <w:numPr>
          <w:ilvl w:val="0"/>
          <w:numId w:val="11"/>
        </w:num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 xml:space="preserve">Los </w:t>
      </w:r>
      <w:r w:rsidRPr="0041166A">
        <w:rPr>
          <w:rFonts w:ascii="Palatino Linotype" w:eastAsia="Palatino Linotype" w:hAnsi="Palatino Linotype" w:cs="Palatino Linotype"/>
          <w:b/>
          <w:sz w:val="22"/>
          <w:szCs w:val="22"/>
          <w:lang w:val="es-MX"/>
        </w:rPr>
        <w:t>Dictamen de Reconducción y Actualización Programática emitidos en el primer trimestre del ejercicio 2025; así como, el Acta de la Sesión de Cabildo donde se aprobaron los mismos.</w:t>
      </w:r>
    </w:p>
    <w:p w14:paraId="1BE95DC7" w14:textId="4C4FAACE" w:rsidR="006E7C50" w:rsidRPr="0041166A" w:rsidRDefault="006E7C50" w:rsidP="00C9335A">
      <w:pPr>
        <w:pStyle w:val="Prrafodelista"/>
        <w:numPr>
          <w:ilvl w:val="0"/>
          <w:numId w:val="11"/>
        </w:num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lang w:val="es-MX"/>
        </w:rPr>
        <w:t>Informe de Acciones y Resultados de la Ejecución del Plan de Desarrollo Municipal correspondiente al primer trimestre del ejercicio 2025.</w:t>
      </w:r>
    </w:p>
    <w:p w14:paraId="5A3D71DF" w14:textId="35534FD2" w:rsidR="006E7C50" w:rsidRPr="0041166A" w:rsidRDefault="00C9335A" w:rsidP="00C9335A">
      <w:pPr>
        <w:pStyle w:val="Prrafodelista"/>
        <w:numPr>
          <w:ilvl w:val="0"/>
          <w:numId w:val="11"/>
        </w:num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lang w:val="es-MX"/>
        </w:rPr>
        <w:t>El documento que dé cuenta de la evidencia de la evaluación que realice el COPLADEMUN al avance en las líneas de acción establecidas en el Plan de Desarrollo Municipal en el primer trimestre de 2025.</w:t>
      </w:r>
    </w:p>
    <w:p w14:paraId="12019CA7" w14:textId="77777777" w:rsidR="006E7C50" w:rsidRPr="0041166A" w:rsidRDefault="006E7C50" w:rsidP="003505C0">
      <w:pPr>
        <w:spacing w:line="360" w:lineRule="auto"/>
        <w:jc w:val="both"/>
        <w:rPr>
          <w:rFonts w:ascii="Palatino Linotype" w:eastAsia="Palatino Linotype" w:hAnsi="Palatino Linotype" w:cs="Palatino Linotype"/>
          <w:sz w:val="22"/>
          <w:szCs w:val="22"/>
        </w:rPr>
      </w:pPr>
    </w:p>
    <w:p w14:paraId="582A03B4" w14:textId="5B208F40" w:rsidR="00C9335A" w:rsidRPr="0041166A" w:rsidRDefault="00C9335A" w:rsidP="003505C0">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Sin embargo, para el caso de que no se llegara a localizar información que se ordena en el inciso b), al no haberse generado, poseído o administrado, en razón de que en el primer trimestre del ejercicio dos mil veinticinco no se realizaron modificaciones al Egreso y/o Metas,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5EDCF71E" w14:textId="77777777" w:rsidR="00C9335A" w:rsidRPr="0041166A" w:rsidRDefault="00C9335A" w:rsidP="003505C0">
      <w:pPr>
        <w:spacing w:line="360" w:lineRule="auto"/>
        <w:jc w:val="both"/>
        <w:rPr>
          <w:rFonts w:ascii="Palatino Linotype" w:eastAsia="Palatino Linotype" w:hAnsi="Palatino Linotype" w:cs="Palatino Linotype"/>
          <w:sz w:val="22"/>
          <w:szCs w:val="22"/>
        </w:rPr>
      </w:pPr>
    </w:p>
    <w:p w14:paraId="73F4B488" w14:textId="77777777" w:rsidR="00C9335A" w:rsidRPr="0041166A" w:rsidRDefault="00C9335A" w:rsidP="00C933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 xml:space="preserve">Quinto. Versión Pública. </w:t>
      </w:r>
      <w:r w:rsidRPr="0041166A">
        <w:rPr>
          <w:rFonts w:ascii="Palatino Linotype" w:eastAsia="Palatino Linotype" w:hAnsi="Palatino Linotype" w:cs="Palatino Linotype"/>
          <w:sz w:val="22"/>
          <w:szCs w:val="22"/>
        </w:rPr>
        <w:t>Como fue debidamente apuntado, 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DBEB5A7" w14:textId="77777777" w:rsidR="00C9335A" w:rsidRPr="0041166A" w:rsidRDefault="00C9335A" w:rsidP="00C9335A">
      <w:pPr>
        <w:spacing w:line="360" w:lineRule="auto"/>
        <w:ind w:right="51"/>
        <w:jc w:val="both"/>
        <w:rPr>
          <w:rFonts w:ascii="Palatino Linotype" w:eastAsia="Palatino Linotype" w:hAnsi="Palatino Linotype" w:cs="Palatino Linotype"/>
          <w:sz w:val="22"/>
          <w:szCs w:val="22"/>
        </w:rPr>
      </w:pPr>
    </w:p>
    <w:p w14:paraId="684B7F0A" w14:textId="77777777" w:rsidR="00C9335A" w:rsidRPr="0041166A" w:rsidRDefault="00C9335A" w:rsidP="00C9335A">
      <w:pP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3558564" w14:textId="77777777" w:rsidR="00C9335A" w:rsidRPr="0041166A" w:rsidRDefault="00C9335A" w:rsidP="00C9335A">
      <w:pPr>
        <w:spacing w:line="360" w:lineRule="auto"/>
        <w:ind w:right="49"/>
        <w:jc w:val="both"/>
        <w:rPr>
          <w:rFonts w:ascii="Palatino Linotype" w:eastAsia="Palatino Linotype" w:hAnsi="Palatino Linotype" w:cs="Palatino Linotype"/>
          <w:sz w:val="22"/>
          <w:szCs w:val="22"/>
        </w:rPr>
      </w:pPr>
    </w:p>
    <w:p w14:paraId="72EB103C" w14:textId="77777777" w:rsidR="00C9335A" w:rsidRPr="0041166A" w:rsidRDefault="00C9335A" w:rsidP="00C9335A">
      <w:pP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EDAD5DE" w14:textId="77777777" w:rsidR="00C9335A" w:rsidRPr="0041166A" w:rsidRDefault="00C9335A" w:rsidP="00C9335A">
      <w:pPr>
        <w:spacing w:line="360" w:lineRule="auto"/>
        <w:ind w:right="49"/>
        <w:jc w:val="both"/>
        <w:rPr>
          <w:rFonts w:ascii="Palatino Linotype" w:eastAsia="Palatino Linotype" w:hAnsi="Palatino Linotype" w:cs="Palatino Linotype"/>
          <w:sz w:val="22"/>
          <w:szCs w:val="22"/>
        </w:rPr>
      </w:pPr>
    </w:p>
    <w:p w14:paraId="6C4B7A17" w14:textId="77777777" w:rsidR="00C9335A" w:rsidRPr="0041166A" w:rsidRDefault="00C9335A" w:rsidP="00C9335A">
      <w:pP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2697B965"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sz w:val="22"/>
          <w:szCs w:val="22"/>
        </w:rPr>
        <w:t> </w:t>
      </w:r>
      <w:r w:rsidRPr="0041166A">
        <w:rPr>
          <w:rFonts w:ascii="Palatino Linotype" w:eastAsia="Palatino Linotype" w:hAnsi="Palatino Linotype" w:cs="Palatino Linotype"/>
          <w:i/>
          <w:sz w:val="22"/>
          <w:szCs w:val="22"/>
        </w:rPr>
        <w:t>“</w:t>
      </w:r>
      <w:r w:rsidRPr="0041166A">
        <w:rPr>
          <w:rFonts w:ascii="Palatino Linotype" w:eastAsia="Palatino Linotype" w:hAnsi="Palatino Linotype" w:cs="Palatino Linotype"/>
          <w:b/>
          <w:i/>
          <w:sz w:val="22"/>
          <w:szCs w:val="22"/>
        </w:rPr>
        <w:t>Artículo 3.</w:t>
      </w:r>
      <w:r w:rsidRPr="0041166A">
        <w:rPr>
          <w:rFonts w:ascii="Palatino Linotype" w:eastAsia="Palatino Linotype" w:hAnsi="Palatino Linotype" w:cs="Palatino Linotype"/>
          <w:i/>
          <w:sz w:val="22"/>
          <w:szCs w:val="22"/>
        </w:rPr>
        <w:t xml:space="preserve"> Para los efectos de la presente Ley se entenderá por:</w:t>
      </w:r>
    </w:p>
    <w:p w14:paraId="25B0270B" w14:textId="77777777" w:rsidR="00C9335A" w:rsidRPr="0041166A" w:rsidRDefault="00C9335A" w:rsidP="00C9335A">
      <w:pPr>
        <w:tabs>
          <w:tab w:val="left" w:pos="1276"/>
        </w:tabs>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p>
    <w:p w14:paraId="71D6922E" w14:textId="77777777" w:rsidR="00C9335A" w:rsidRPr="0041166A" w:rsidRDefault="00C9335A" w:rsidP="00C9335A">
      <w:pPr>
        <w:tabs>
          <w:tab w:val="left" w:pos="1276"/>
        </w:tabs>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IX. Datos personales</w:t>
      </w:r>
      <w:r w:rsidRPr="0041166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FB2EFF6" w14:textId="77777777" w:rsidR="00C9335A" w:rsidRPr="0041166A" w:rsidRDefault="00C9335A" w:rsidP="00C9335A">
      <w:pPr>
        <w:tabs>
          <w:tab w:val="left" w:pos="1276"/>
        </w:tabs>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p>
    <w:p w14:paraId="1EAC96F2" w14:textId="77777777" w:rsidR="00C9335A" w:rsidRPr="0041166A" w:rsidRDefault="00C9335A" w:rsidP="00C9335A">
      <w:pPr>
        <w:tabs>
          <w:tab w:val="left" w:pos="1276"/>
        </w:tabs>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XX. Información clasificada</w:t>
      </w:r>
      <w:r w:rsidRPr="0041166A">
        <w:rPr>
          <w:rFonts w:ascii="Palatino Linotype" w:eastAsia="Palatino Linotype" w:hAnsi="Palatino Linotype" w:cs="Palatino Linotype"/>
          <w:i/>
          <w:sz w:val="22"/>
          <w:szCs w:val="22"/>
        </w:rPr>
        <w:t>: Aquella considerada por la presente Ley como reservada o confidencial;</w:t>
      </w:r>
    </w:p>
    <w:p w14:paraId="5E278EF0" w14:textId="77777777" w:rsidR="00C9335A" w:rsidRPr="0041166A" w:rsidRDefault="00C9335A" w:rsidP="00C9335A">
      <w:pPr>
        <w:tabs>
          <w:tab w:val="left" w:pos="1276"/>
        </w:tabs>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XXI. Información confidencial</w:t>
      </w:r>
      <w:r w:rsidRPr="0041166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EA382E7" w14:textId="77777777" w:rsidR="00C9335A" w:rsidRPr="0041166A" w:rsidRDefault="00C9335A" w:rsidP="00C9335A">
      <w:pPr>
        <w:tabs>
          <w:tab w:val="left" w:pos="1276"/>
        </w:tabs>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p>
    <w:p w14:paraId="51E1991B" w14:textId="77777777" w:rsidR="00C9335A" w:rsidRPr="0041166A" w:rsidRDefault="00C9335A" w:rsidP="00C9335A">
      <w:pPr>
        <w:tabs>
          <w:tab w:val="left" w:pos="1276"/>
        </w:tabs>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XXXII. Protección de Datos Personales</w:t>
      </w:r>
      <w:r w:rsidRPr="0041166A">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6BB7BB2" w14:textId="77777777" w:rsidR="00C9335A" w:rsidRPr="0041166A" w:rsidRDefault="00C9335A" w:rsidP="00C9335A">
      <w:pPr>
        <w:tabs>
          <w:tab w:val="left" w:pos="1276"/>
        </w:tabs>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p>
    <w:p w14:paraId="7185422A" w14:textId="77777777" w:rsidR="00C9335A" w:rsidRPr="0041166A" w:rsidRDefault="00C9335A" w:rsidP="00C9335A">
      <w:pPr>
        <w:tabs>
          <w:tab w:val="left" w:pos="1276"/>
        </w:tabs>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XLV. Versión pública</w:t>
      </w:r>
      <w:r w:rsidRPr="0041166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04831AE"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 Artículo 6</w:t>
      </w:r>
      <w:r w:rsidRPr="0041166A">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CA6B3C2"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p>
    <w:p w14:paraId="724AE141"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Artículo 91.</w:t>
      </w:r>
      <w:r w:rsidRPr="0041166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41166A">
        <w:rPr>
          <w:rFonts w:ascii="Palatino Linotype" w:eastAsia="Palatino Linotype" w:hAnsi="Palatino Linotype" w:cs="Palatino Linotype"/>
          <w:i/>
          <w:sz w:val="22"/>
          <w:szCs w:val="22"/>
        </w:rPr>
        <w:br/>
        <w:t>…</w:t>
      </w:r>
    </w:p>
    <w:p w14:paraId="3DB07B44"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Artículo 132.</w:t>
      </w:r>
      <w:r w:rsidRPr="0041166A">
        <w:rPr>
          <w:rFonts w:ascii="Palatino Linotype" w:eastAsia="Palatino Linotype" w:hAnsi="Palatino Linotype" w:cs="Palatino Linotype"/>
          <w:i/>
          <w:sz w:val="22"/>
          <w:szCs w:val="22"/>
        </w:rPr>
        <w:t xml:space="preserve"> La clasificación de la información se llevará a cabo en el momento en que:</w:t>
      </w:r>
    </w:p>
    <w:p w14:paraId="3675B4E6"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w:t>
      </w:r>
      <w:r w:rsidRPr="0041166A">
        <w:rPr>
          <w:rFonts w:ascii="Palatino Linotype" w:eastAsia="Palatino Linotype" w:hAnsi="Palatino Linotype" w:cs="Palatino Linotype"/>
          <w:i/>
          <w:sz w:val="22"/>
          <w:szCs w:val="22"/>
        </w:rPr>
        <w:t>. Se reciba una solicitud de acceso a la información;</w:t>
      </w:r>
    </w:p>
    <w:p w14:paraId="5CA9A32F"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w:t>
      </w:r>
      <w:r w:rsidRPr="0041166A">
        <w:rPr>
          <w:rFonts w:ascii="Palatino Linotype" w:eastAsia="Palatino Linotype" w:hAnsi="Palatino Linotype" w:cs="Palatino Linotype"/>
          <w:i/>
          <w:sz w:val="22"/>
          <w:szCs w:val="22"/>
        </w:rPr>
        <w:t xml:space="preserve"> Se determine mediante resolución de autoridad competente; o</w:t>
      </w:r>
    </w:p>
    <w:p w14:paraId="72E634C9"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III.</w:t>
      </w:r>
      <w:r w:rsidRPr="0041166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48406BF"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w:t>
      </w:r>
    </w:p>
    <w:p w14:paraId="58038D73"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Artículo 137.</w:t>
      </w:r>
      <w:r w:rsidRPr="0041166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B565A3C"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 Artículo 143.</w:t>
      </w:r>
      <w:r w:rsidRPr="0041166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AD06106"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w:t>
      </w:r>
      <w:r w:rsidRPr="0041166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72709FC" w14:textId="77777777" w:rsidR="00C9335A" w:rsidRPr="0041166A" w:rsidRDefault="00C9335A" w:rsidP="00C9335A">
      <w:pPr>
        <w:spacing w:before="240" w:after="240" w:line="360" w:lineRule="auto"/>
        <w:ind w:right="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FB6C41C" w14:textId="77777777" w:rsidR="00C9335A" w:rsidRPr="0041166A" w:rsidRDefault="00C9335A" w:rsidP="00C9335A">
      <w:pPr>
        <w:spacing w:before="240" w:after="240" w:line="360" w:lineRule="auto"/>
        <w:ind w:right="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18E75E3" w14:textId="77777777" w:rsidR="00C9335A" w:rsidRPr="0041166A" w:rsidRDefault="00C9335A" w:rsidP="00C9335A">
      <w:pPr>
        <w:spacing w:before="240" w:after="240" w:line="360" w:lineRule="auto"/>
        <w:ind w:right="50"/>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14D47EC"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“Artículo 49.</w:t>
      </w:r>
      <w:r w:rsidRPr="0041166A">
        <w:rPr>
          <w:rFonts w:ascii="Palatino Linotype" w:eastAsia="Palatino Linotype" w:hAnsi="Palatino Linotype" w:cs="Palatino Linotype"/>
          <w:i/>
          <w:sz w:val="22"/>
          <w:szCs w:val="22"/>
        </w:rPr>
        <w:t xml:space="preserve"> </w:t>
      </w:r>
      <w:r w:rsidRPr="0041166A">
        <w:rPr>
          <w:rFonts w:ascii="Palatino Linotype" w:eastAsia="Palatino Linotype" w:hAnsi="Palatino Linotype" w:cs="Palatino Linotype"/>
          <w:b/>
          <w:i/>
          <w:sz w:val="22"/>
          <w:szCs w:val="22"/>
        </w:rPr>
        <w:t>Los Comités de Transparencia</w:t>
      </w:r>
      <w:r w:rsidRPr="0041166A">
        <w:rPr>
          <w:rFonts w:ascii="Palatino Linotype" w:eastAsia="Palatino Linotype" w:hAnsi="Palatino Linotype" w:cs="Palatino Linotype"/>
          <w:i/>
          <w:sz w:val="22"/>
          <w:szCs w:val="22"/>
        </w:rPr>
        <w:t xml:space="preserve"> tendrán las siguientes atribuciones:</w:t>
      </w:r>
    </w:p>
    <w:p w14:paraId="3CCD2D5C"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VIII. Aprobar, modificar o revocar la clasificación de la información</w:t>
      </w:r>
      <w:r w:rsidRPr="0041166A">
        <w:rPr>
          <w:rFonts w:ascii="Palatino Linotype" w:eastAsia="Palatino Linotype" w:hAnsi="Palatino Linotype" w:cs="Palatino Linotype"/>
          <w:i/>
          <w:sz w:val="22"/>
          <w:szCs w:val="22"/>
        </w:rPr>
        <w:t>…”</w:t>
      </w:r>
    </w:p>
    <w:p w14:paraId="2651E962"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r w:rsidRPr="0041166A">
        <w:rPr>
          <w:rFonts w:ascii="Palatino Linotype" w:eastAsia="Palatino Linotype" w:hAnsi="Palatino Linotype" w:cs="Palatino Linotype"/>
          <w:b/>
          <w:i/>
          <w:sz w:val="22"/>
          <w:szCs w:val="22"/>
        </w:rPr>
        <w:t>Artículo 53.</w:t>
      </w:r>
      <w:r w:rsidRPr="0041166A">
        <w:rPr>
          <w:rFonts w:ascii="Palatino Linotype" w:eastAsia="Palatino Linotype" w:hAnsi="Palatino Linotype" w:cs="Palatino Linotype"/>
          <w:i/>
          <w:sz w:val="22"/>
          <w:szCs w:val="22"/>
        </w:rPr>
        <w:t xml:space="preserve"> Las </w:t>
      </w:r>
      <w:r w:rsidRPr="0041166A">
        <w:rPr>
          <w:rFonts w:ascii="Palatino Linotype" w:eastAsia="Palatino Linotype" w:hAnsi="Palatino Linotype" w:cs="Palatino Linotype"/>
          <w:b/>
          <w:i/>
          <w:sz w:val="22"/>
          <w:szCs w:val="22"/>
        </w:rPr>
        <w:t>Unidades de Transparencia</w:t>
      </w:r>
      <w:r w:rsidRPr="0041166A">
        <w:rPr>
          <w:rFonts w:ascii="Palatino Linotype" w:eastAsia="Palatino Linotype" w:hAnsi="Palatino Linotype" w:cs="Palatino Linotype"/>
          <w:i/>
          <w:sz w:val="22"/>
          <w:szCs w:val="22"/>
        </w:rPr>
        <w:t xml:space="preserve"> tendrán las siguientes </w:t>
      </w:r>
      <w:r w:rsidRPr="0041166A">
        <w:rPr>
          <w:rFonts w:ascii="Palatino Linotype" w:eastAsia="Palatino Linotype" w:hAnsi="Palatino Linotype" w:cs="Palatino Linotype"/>
          <w:b/>
          <w:i/>
          <w:sz w:val="22"/>
          <w:szCs w:val="22"/>
        </w:rPr>
        <w:t>funciones</w:t>
      </w:r>
      <w:r w:rsidRPr="0041166A">
        <w:rPr>
          <w:rFonts w:ascii="Palatino Linotype" w:eastAsia="Palatino Linotype" w:hAnsi="Palatino Linotype" w:cs="Palatino Linotype"/>
          <w:i/>
          <w:sz w:val="22"/>
          <w:szCs w:val="22"/>
        </w:rPr>
        <w:t>:</w:t>
      </w:r>
    </w:p>
    <w:p w14:paraId="2F73089A"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X. Presentar ante el Comité, el proyecto de clasificación de información</w:t>
      </w:r>
      <w:r w:rsidRPr="0041166A">
        <w:rPr>
          <w:rFonts w:ascii="Palatino Linotype" w:eastAsia="Palatino Linotype" w:hAnsi="Palatino Linotype" w:cs="Palatino Linotype"/>
          <w:i/>
          <w:sz w:val="22"/>
          <w:szCs w:val="22"/>
        </w:rPr>
        <w:t xml:space="preserve">…” </w:t>
      </w:r>
    </w:p>
    <w:p w14:paraId="6B1DD808"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“Artículo 59.</w:t>
      </w:r>
      <w:r w:rsidRPr="0041166A">
        <w:rPr>
          <w:rFonts w:ascii="Palatino Linotype" w:eastAsia="Palatino Linotype" w:hAnsi="Palatino Linotype" w:cs="Palatino Linotype"/>
          <w:i/>
          <w:sz w:val="22"/>
          <w:szCs w:val="22"/>
        </w:rPr>
        <w:t xml:space="preserve"> Los </w:t>
      </w:r>
      <w:r w:rsidRPr="0041166A">
        <w:rPr>
          <w:rFonts w:ascii="Palatino Linotype" w:eastAsia="Palatino Linotype" w:hAnsi="Palatino Linotype" w:cs="Palatino Linotype"/>
          <w:b/>
          <w:i/>
          <w:sz w:val="22"/>
          <w:szCs w:val="22"/>
        </w:rPr>
        <w:t>servidores públicos habilitados</w:t>
      </w:r>
      <w:r w:rsidRPr="0041166A">
        <w:rPr>
          <w:rFonts w:ascii="Palatino Linotype" w:eastAsia="Palatino Linotype" w:hAnsi="Palatino Linotype" w:cs="Palatino Linotype"/>
          <w:i/>
          <w:sz w:val="22"/>
          <w:szCs w:val="22"/>
        </w:rPr>
        <w:t xml:space="preserve"> tendrán las </w:t>
      </w:r>
      <w:r w:rsidRPr="0041166A">
        <w:rPr>
          <w:rFonts w:ascii="Palatino Linotype" w:eastAsia="Palatino Linotype" w:hAnsi="Palatino Linotype" w:cs="Palatino Linotype"/>
          <w:b/>
          <w:i/>
          <w:sz w:val="22"/>
          <w:szCs w:val="22"/>
        </w:rPr>
        <w:t>funciones</w:t>
      </w:r>
      <w:r w:rsidRPr="0041166A">
        <w:rPr>
          <w:rFonts w:ascii="Palatino Linotype" w:eastAsia="Palatino Linotype" w:hAnsi="Palatino Linotype" w:cs="Palatino Linotype"/>
          <w:i/>
          <w:sz w:val="22"/>
          <w:szCs w:val="22"/>
        </w:rPr>
        <w:t xml:space="preserve"> siguientes:</w:t>
      </w:r>
    </w:p>
    <w:p w14:paraId="72F58DCF"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41166A">
        <w:rPr>
          <w:rFonts w:ascii="Palatino Linotype" w:eastAsia="Palatino Linotype" w:hAnsi="Palatino Linotype" w:cs="Palatino Linotype"/>
          <w:i/>
          <w:sz w:val="22"/>
          <w:szCs w:val="22"/>
        </w:rPr>
        <w:t>, la cual tendrá los fundamentos y argumentos en que se basa dicha propuesta…”</w:t>
      </w:r>
    </w:p>
    <w:p w14:paraId="514E3569" w14:textId="77777777" w:rsidR="00C9335A" w:rsidRPr="0041166A" w:rsidRDefault="00C9335A" w:rsidP="00C9335A">
      <w:pPr>
        <w:spacing w:before="240" w:after="240"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063D6AF" w14:textId="77777777" w:rsidR="00C9335A" w:rsidRPr="0041166A" w:rsidRDefault="00C9335A" w:rsidP="00C9335A">
      <w:pPr>
        <w:spacing w:before="240" w:after="240"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512FD3BC"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r w:rsidRPr="0041166A">
        <w:rPr>
          <w:rFonts w:ascii="Palatino Linotype" w:eastAsia="Palatino Linotype" w:hAnsi="Palatino Linotype" w:cs="Palatino Linotype"/>
          <w:b/>
          <w:i/>
          <w:sz w:val="22"/>
          <w:szCs w:val="22"/>
        </w:rPr>
        <w:t>Artículo 149.</w:t>
      </w:r>
      <w:r w:rsidRPr="0041166A">
        <w:rPr>
          <w:rFonts w:ascii="Palatino Linotype" w:eastAsia="Palatino Linotype" w:hAnsi="Palatino Linotype" w:cs="Palatino Linotype"/>
          <w:i/>
          <w:sz w:val="22"/>
          <w:szCs w:val="22"/>
        </w:rPr>
        <w:t xml:space="preserve"> El </w:t>
      </w:r>
      <w:r w:rsidRPr="0041166A">
        <w:rPr>
          <w:rFonts w:ascii="Palatino Linotype" w:eastAsia="Palatino Linotype" w:hAnsi="Palatino Linotype" w:cs="Palatino Linotype"/>
          <w:b/>
          <w:i/>
          <w:sz w:val="22"/>
          <w:szCs w:val="22"/>
        </w:rPr>
        <w:t>acuerdo que clasifique la información como confidencial</w:t>
      </w:r>
      <w:r w:rsidRPr="0041166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2DABD2C" w14:textId="77777777" w:rsidR="00C9335A" w:rsidRPr="0041166A" w:rsidRDefault="00C9335A" w:rsidP="00C9335A">
      <w:pPr>
        <w:spacing w:before="240" w:after="240" w:line="360" w:lineRule="auto"/>
        <w:ind w:right="51"/>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Es decir, 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C980DB7" w14:textId="77777777" w:rsidR="00C9335A" w:rsidRPr="0041166A" w:rsidRDefault="00C9335A" w:rsidP="00C9335A">
      <w:pPr>
        <w:spacing w:before="240" w:after="240"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Atento a lo anterior, cabe señalar que el Comité de Transparencia del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4052D8F5"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 xml:space="preserve"> “</w:t>
      </w:r>
      <w:r w:rsidRPr="0041166A">
        <w:rPr>
          <w:rFonts w:ascii="Palatino Linotype" w:eastAsia="Palatino Linotype" w:hAnsi="Palatino Linotype" w:cs="Palatino Linotype"/>
          <w:b/>
          <w:i/>
          <w:sz w:val="22"/>
          <w:szCs w:val="22"/>
        </w:rPr>
        <w:t>Segundo.-</w:t>
      </w:r>
      <w:r w:rsidRPr="0041166A">
        <w:rPr>
          <w:rFonts w:ascii="Palatino Linotype" w:eastAsia="Palatino Linotype" w:hAnsi="Palatino Linotype" w:cs="Palatino Linotype"/>
          <w:i/>
          <w:sz w:val="22"/>
          <w:szCs w:val="22"/>
        </w:rPr>
        <w:t xml:space="preserve"> Para efectos de los presentes Lineamientos Generales, se entenderá por:</w:t>
      </w:r>
    </w:p>
    <w:p w14:paraId="455A00AD" w14:textId="77777777" w:rsidR="00C9335A" w:rsidRPr="0041166A" w:rsidRDefault="00C9335A" w:rsidP="00C9335A">
      <w:pPr>
        <w:tabs>
          <w:tab w:val="left" w:pos="8222"/>
        </w:tabs>
        <w:spacing w:before="120" w:after="120"/>
        <w:ind w:left="1134"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XVIII.</w:t>
      </w:r>
      <w:r w:rsidRPr="0041166A">
        <w:rPr>
          <w:rFonts w:ascii="Palatino Linotype" w:eastAsia="Palatino Linotype" w:hAnsi="Palatino Linotype" w:cs="Palatino Linotype"/>
          <w:i/>
          <w:sz w:val="22"/>
          <w:szCs w:val="22"/>
        </w:rPr>
        <w:t xml:space="preserve"> </w:t>
      </w:r>
      <w:r w:rsidRPr="0041166A">
        <w:rPr>
          <w:rFonts w:ascii="Palatino Linotype" w:eastAsia="Palatino Linotype" w:hAnsi="Palatino Linotype" w:cs="Palatino Linotype"/>
          <w:b/>
          <w:i/>
          <w:sz w:val="22"/>
          <w:szCs w:val="22"/>
        </w:rPr>
        <w:t>Versión pública:</w:t>
      </w:r>
      <w:r w:rsidRPr="0041166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1166A">
        <w:rPr>
          <w:rFonts w:ascii="Palatino Linotype" w:eastAsia="Palatino Linotype" w:hAnsi="Palatino Linotype" w:cs="Palatino Linotype"/>
          <w:b/>
          <w:i/>
          <w:sz w:val="22"/>
          <w:szCs w:val="22"/>
        </w:rPr>
        <w:t>fundando y motivando la</w:t>
      </w:r>
      <w:r w:rsidRPr="0041166A">
        <w:rPr>
          <w:rFonts w:ascii="Palatino Linotype" w:eastAsia="Palatino Linotype" w:hAnsi="Palatino Linotype" w:cs="Palatino Linotype"/>
          <w:i/>
          <w:sz w:val="22"/>
          <w:szCs w:val="22"/>
        </w:rPr>
        <w:t xml:space="preserve"> </w:t>
      </w:r>
      <w:r w:rsidRPr="0041166A">
        <w:rPr>
          <w:rFonts w:ascii="Palatino Linotype" w:eastAsia="Palatino Linotype" w:hAnsi="Palatino Linotype" w:cs="Palatino Linotype"/>
          <w:b/>
          <w:i/>
          <w:sz w:val="22"/>
          <w:szCs w:val="22"/>
        </w:rPr>
        <w:t>reserva o confidencialidad</w:t>
      </w:r>
      <w:r w:rsidRPr="0041166A">
        <w:rPr>
          <w:rFonts w:ascii="Palatino Linotype" w:eastAsia="Palatino Linotype" w:hAnsi="Palatino Linotype" w:cs="Palatino Linotype"/>
          <w:i/>
          <w:sz w:val="22"/>
          <w:szCs w:val="22"/>
        </w:rPr>
        <w:t>, a través de la resolución que para tal efecto emita el Comité de Transparencia.</w:t>
      </w:r>
    </w:p>
    <w:p w14:paraId="28D8C63D"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b/>
          <w:i/>
          <w:sz w:val="22"/>
          <w:szCs w:val="22"/>
        </w:rPr>
      </w:pPr>
      <w:r w:rsidRPr="0041166A">
        <w:rPr>
          <w:rFonts w:ascii="Palatino Linotype" w:eastAsia="Palatino Linotype" w:hAnsi="Palatino Linotype" w:cs="Palatino Linotype"/>
          <w:b/>
          <w:i/>
          <w:sz w:val="22"/>
          <w:szCs w:val="22"/>
        </w:rPr>
        <w:t>...</w:t>
      </w:r>
    </w:p>
    <w:p w14:paraId="1F39E063"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Cuarto.</w:t>
      </w:r>
      <w:r w:rsidRPr="0041166A">
        <w:rPr>
          <w:rFonts w:ascii="Palatino Linotype" w:eastAsia="Palatino Linotype" w:hAnsi="Palatino Linotype" w:cs="Palatino Linotype"/>
          <w:i/>
          <w:sz w:val="22"/>
          <w:szCs w:val="22"/>
        </w:rPr>
        <w:t xml:space="preserve"> </w:t>
      </w:r>
      <w:r w:rsidRPr="0041166A">
        <w:rPr>
          <w:rFonts w:ascii="Palatino Linotype" w:eastAsia="Palatino Linotype" w:hAnsi="Palatino Linotype" w:cs="Palatino Linotype"/>
          <w:b/>
          <w:i/>
          <w:sz w:val="22"/>
          <w:szCs w:val="22"/>
        </w:rPr>
        <w:t>Para clasificar la información como</w:t>
      </w:r>
      <w:r w:rsidRPr="0041166A">
        <w:rPr>
          <w:rFonts w:ascii="Palatino Linotype" w:eastAsia="Palatino Linotype" w:hAnsi="Palatino Linotype" w:cs="Palatino Linotype"/>
          <w:i/>
          <w:sz w:val="22"/>
          <w:szCs w:val="22"/>
        </w:rPr>
        <w:t xml:space="preserve"> </w:t>
      </w:r>
      <w:r w:rsidRPr="0041166A">
        <w:rPr>
          <w:rFonts w:ascii="Palatino Linotype" w:eastAsia="Palatino Linotype" w:hAnsi="Palatino Linotype" w:cs="Palatino Linotype"/>
          <w:b/>
          <w:i/>
          <w:sz w:val="22"/>
          <w:szCs w:val="22"/>
        </w:rPr>
        <w:t>reservada o</w:t>
      </w:r>
      <w:r w:rsidRPr="0041166A">
        <w:rPr>
          <w:rFonts w:ascii="Palatino Linotype" w:eastAsia="Palatino Linotype" w:hAnsi="Palatino Linotype" w:cs="Palatino Linotype"/>
          <w:i/>
          <w:sz w:val="22"/>
          <w:szCs w:val="22"/>
        </w:rPr>
        <w:t xml:space="preserve"> </w:t>
      </w:r>
      <w:r w:rsidRPr="0041166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41166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6201B9"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CE8BBD2"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Quinto.</w:t>
      </w:r>
      <w:r w:rsidRPr="0041166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7A482C"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Sexto.</w:t>
      </w:r>
      <w:r w:rsidRPr="0041166A">
        <w:rPr>
          <w:rFonts w:ascii="Palatino Linotype" w:eastAsia="Palatino Linotype" w:hAnsi="Palatino Linotype" w:cs="Palatino Linotype"/>
          <w:i/>
          <w:sz w:val="22"/>
          <w:szCs w:val="22"/>
        </w:rPr>
        <w:t xml:space="preserve"> Se deroga.</w:t>
      </w:r>
    </w:p>
    <w:p w14:paraId="692F9494"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Séptimo.</w:t>
      </w:r>
      <w:r w:rsidRPr="0041166A">
        <w:rPr>
          <w:rFonts w:ascii="Palatino Linotype" w:eastAsia="Palatino Linotype" w:hAnsi="Palatino Linotype" w:cs="Palatino Linotype"/>
          <w:i/>
          <w:sz w:val="22"/>
          <w:szCs w:val="22"/>
        </w:rPr>
        <w:t xml:space="preserve"> La clasificación de la información se llevará a cabo en el momento en que:</w:t>
      </w:r>
    </w:p>
    <w:p w14:paraId="6163CE60" w14:textId="77777777" w:rsidR="00C9335A" w:rsidRPr="0041166A" w:rsidRDefault="00C9335A" w:rsidP="00C9335A">
      <w:pPr>
        <w:tabs>
          <w:tab w:val="left" w:pos="8222"/>
        </w:tabs>
        <w:spacing w:before="120" w:after="120"/>
        <w:ind w:left="1134"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w:t>
      </w:r>
      <w:r w:rsidRPr="0041166A">
        <w:rPr>
          <w:rFonts w:ascii="Palatino Linotype" w:eastAsia="Palatino Linotype" w:hAnsi="Palatino Linotype" w:cs="Palatino Linotype"/>
          <w:i/>
          <w:sz w:val="22"/>
          <w:szCs w:val="22"/>
        </w:rPr>
        <w:t xml:space="preserve"> Se reciba una solicitud de acceso a la información;</w:t>
      </w:r>
    </w:p>
    <w:p w14:paraId="4CF12632" w14:textId="77777777" w:rsidR="00C9335A" w:rsidRPr="0041166A" w:rsidRDefault="00C9335A" w:rsidP="00C9335A">
      <w:pPr>
        <w:tabs>
          <w:tab w:val="left" w:pos="8222"/>
        </w:tabs>
        <w:spacing w:before="120" w:after="120"/>
        <w:ind w:left="1134"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w:t>
      </w:r>
      <w:r w:rsidRPr="0041166A">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A532687" w14:textId="77777777" w:rsidR="00C9335A" w:rsidRPr="0041166A" w:rsidRDefault="00C9335A" w:rsidP="00C9335A">
      <w:pPr>
        <w:tabs>
          <w:tab w:val="left" w:pos="8222"/>
        </w:tabs>
        <w:spacing w:before="120" w:after="120"/>
        <w:ind w:left="1134"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III.</w:t>
      </w:r>
      <w:r w:rsidRPr="0041166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2F9E521"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i/>
          <w:sz w:val="22"/>
          <w:szCs w:val="22"/>
        </w:rPr>
        <w:t>conforme a su naturaleza, si encuadra en una causal de reserva o de confidencialidad.</w:t>
      </w:r>
    </w:p>
    <w:p w14:paraId="07D805E6"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Octavo.</w:t>
      </w:r>
      <w:r w:rsidRPr="0041166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66F30B"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986A019"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CB8B447"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Noveno.</w:t>
      </w:r>
      <w:r w:rsidRPr="0041166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E8CF6C"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Décimo.</w:t>
      </w:r>
      <w:r w:rsidRPr="0041166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26A54F4"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449CBB6" w14:textId="77777777" w:rsidR="00C9335A" w:rsidRPr="0041166A" w:rsidRDefault="00C9335A" w:rsidP="00C9335A">
      <w:pPr>
        <w:tabs>
          <w:tab w:val="left" w:pos="8222"/>
        </w:tabs>
        <w:spacing w:before="120" w:after="120"/>
        <w:ind w:left="851" w:right="1134"/>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Décimo primero.</w:t>
      </w:r>
      <w:r w:rsidRPr="0041166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E18F25C" w14:textId="77777777" w:rsidR="00C9335A" w:rsidRPr="0041166A" w:rsidRDefault="00C9335A" w:rsidP="00C9335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E16AD2F"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 xml:space="preserve"> “Quincuagésimo. </w:t>
      </w:r>
      <w:r w:rsidRPr="0041166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6FE9DFE" w14:textId="77777777" w:rsidR="00C9335A" w:rsidRPr="0041166A" w:rsidRDefault="00C9335A" w:rsidP="00C9335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 xml:space="preserve">Quincuagésimo primero. </w:t>
      </w:r>
      <w:r w:rsidRPr="0041166A">
        <w:rPr>
          <w:rFonts w:ascii="Palatino Linotype" w:eastAsia="Palatino Linotype" w:hAnsi="Palatino Linotype" w:cs="Palatino Linotype"/>
          <w:i/>
          <w:sz w:val="22"/>
          <w:szCs w:val="22"/>
        </w:rPr>
        <w:t xml:space="preserve">Toda acta del Comité de Transparencia deberá contener: </w:t>
      </w:r>
    </w:p>
    <w:p w14:paraId="510002C6" w14:textId="77777777" w:rsidR="00C9335A" w:rsidRPr="0041166A" w:rsidRDefault="00C9335A" w:rsidP="00C933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w:t>
      </w:r>
      <w:r w:rsidRPr="0041166A">
        <w:rPr>
          <w:rFonts w:ascii="Palatino Linotype" w:eastAsia="Palatino Linotype" w:hAnsi="Palatino Linotype" w:cs="Palatino Linotype"/>
          <w:i/>
          <w:sz w:val="22"/>
          <w:szCs w:val="22"/>
        </w:rPr>
        <w:t xml:space="preserve"> El número de sesión y fecha; </w:t>
      </w:r>
    </w:p>
    <w:p w14:paraId="0877362E" w14:textId="77777777" w:rsidR="00C9335A" w:rsidRPr="0041166A" w:rsidRDefault="00C9335A" w:rsidP="00C933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w:t>
      </w:r>
      <w:r w:rsidRPr="0041166A">
        <w:rPr>
          <w:rFonts w:ascii="Palatino Linotype" w:eastAsia="Palatino Linotype" w:hAnsi="Palatino Linotype" w:cs="Palatino Linotype"/>
          <w:i/>
          <w:sz w:val="22"/>
          <w:szCs w:val="22"/>
        </w:rPr>
        <w:t xml:space="preserve">. El nombre del área que solicitó la clasificación de información; </w:t>
      </w:r>
    </w:p>
    <w:p w14:paraId="60664ACA" w14:textId="77777777" w:rsidR="00C9335A" w:rsidRPr="0041166A" w:rsidRDefault="00C9335A" w:rsidP="00C933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III</w:t>
      </w:r>
      <w:r w:rsidRPr="0041166A">
        <w:rPr>
          <w:rFonts w:ascii="Palatino Linotype" w:eastAsia="Palatino Linotype" w:hAnsi="Palatino Linotype" w:cs="Palatino Linotype"/>
          <w:i/>
          <w:sz w:val="22"/>
          <w:szCs w:val="22"/>
        </w:rPr>
        <w:t xml:space="preserve">. La fundamentación legal y motivación correspondiente; </w:t>
      </w:r>
    </w:p>
    <w:p w14:paraId="4F501D8B" w14:textId="77777777" w:rsidR="00C9335A" w:rsidRPr="0041166A" w:rsidRDefault="00C9335A" w:rsidP="00C933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IV</w:t>
      </w:r>
      <w:r w:rsidRPr="0041166A">
        <w:rPr>
          <w:rFonts w:ascii="Palatino Linotype" w:eastAsia="Palatino Linotype" w:hAnsi="Palatino Linotype" w:cs="Palatino Linotype"/>
          <w:i/>
          <w:sz w:val="22"/>
          <w:szCs w:val="22"/>
        </w:rPr>
        <w:t xml:space="preserve">. La resolución o resoluciones aprobadas; y </w:t>
      </w:r>
    </w:p>
    <w:p w14:paraId="4F8A487E" w14:textId="77777777" w:rsidR="00C9335A" w:rsidRPr="0041166A" w:rsidRDefault="00C9335A" w:rsidP="00C933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V</w:t>
      </w:r>
      <w:r w:rsidRPr="0041166A">
        <w:rPr>
          <w:rFonts w:ascii="Palatino Linotype" w:eastAsia="Palatino Linotype" w:hAnsi="Palatino Linotype" w:cs="Palatino Linotype"/>
          <w:i/>
          <w:sz w:val="22"/>
          <w:szCs w:val="22"/>
        </w:rPr>
        <w:t xml:space="preserve">. La rúbrica o firma digital de cada integrante del Comité de Transparencia. </w:t>
      </w:r>
    </w:p>
    <w:p w14:paraId="070BF24D" w14:textId="77777777" w:rsidR="00C9335A" w:rsidRPr="0041166A" w:rsidRDefault="00C9335A" w:rsidP="00C9335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05B365B" w14:textId="77777777" w:rsidR="00C9335A" w:rsidRPr="0041166A" w:rsidRDefault="00C9335A" w:rsidP="00C933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w:t>
      </w:r>
      <w:r w:rsidRPr="0041166A">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6413EB6" w14:textId="77777777" w:rsidR="00C9335A" w:rsidRPr="0041166A" w:rsidRDefault="00C9335A" w:rsidP="00C9335A">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41166A">
        <w:rPr>
          <w:rFonts w:ascii="Palatino Linotype" w:eastAsia="Palatino Linotype" w:hAnsi="Palatino Linotype" w:cs="Palatino Linotype"/>
          <w:b/>
          <w:i/>
          <w:sz w:val="22"/>
          <w:szCs w:val="22"/>
        </w:rPr>
        <w:t>II</w:t>
      </w:r>
      <w:r w:rsidRPr="0041166A">
        <w:rPr>
          <w:rFonts w:ascii="Palatino Linotype" w:eastAsia="Palatino Linotype" w:hAnsi="Palatino Linotype" w:cs="Palatino Linotype"/>
          <w:i/>
          <w:sz w:val="22"/>
          <w:szCs w:val="22"/>
        </w:rPr>
        <w:t>. Descripción de las partes o secciones reservadas, en caso de clasificación parcial</w:t>
      </w:r>
      <w:r w:rsidRPr="0041166A">
        <w:rPr>
          <w:rFonts w:ascii="Palatino Linotype" w:eastAsia="Palatino Linotype" w:hAnsi="Palatino Linotype" w:cs="Palatino Linotype"/>
          <w:b/>
          <w:i/>
          <w:sz w:val="22"/>
          <w:szCs w:val="22"/>
        </w:rPr>
        <w:t xml:space="preserve">; </w:t>
      </w:r>
    </w:p>
    <w:p w14:paraId="400FBD7C" w14:textId="77777777" w:rsidR="00C9335A" w:rsidRPr="0041166A" w:rsidRDefault="00C9335A" w:rsidP="00C933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III.</w:t>
      </w:r>
      <w:r w:rsidRPr="0041166A">
        <w:rPr>
          <w:rFonts w:ascii="Palatino Linotype" w:eastAsia="Palatino Linotype" w:hAnsi="Palatino Linotype" w:cs="Palatino Linotype"/>
          <w:i/>
          <w:sz w:val="22"/>
          <w:szCs w:val="22"/>
        </w:rPr>
        <w:t xml:space="preserve"> El periodo por el que mantendrá su clasificación y fecha de expiración; y </w:t>
      </w:r>
    </w:p>
    <w:p w14:paraId="36E51125" w14:textId="77777777" w:rsidR="00C9335A" w:rsidRPr="0041166A" w:rsidRDefault="00C9335A" w:rsidP="00C933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IV.</w:t>
      </w:r>
      <w:r w:rsidRPr="0041166A">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CCF7CC8" w14:textId="77777777" w:rsidR="00C9335A" w:rsidRPr="0041166A" w:rsidRDefault="00C9335A" w:rsidP="00C9335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EF2AAF3" w14:textId="77777777" w:rsidR="00C9335A" w:rsidRPr="0041166A" w:rsidRDefault="00C9335A" w:rsidP="00C9335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E94D8CA" w14:textId="77777777" w:rsidR="00C9335A" w:rsidRPr="0041166A" w:rsidRDefault="00C9335A" w:rsidP="00C9335A">
      <w:pPr>
        <w:spacing w:before="240" w:after="240"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F4D6CCF" w14:textId="77777777" w:rsidR="00C9335A" w:rsidRPr="0041166A" w:rsidRDefault="00C9335A" w:rsidP="00C9335A">
      <w:pPr>
        <w:spacing w:before="120" w:after="120"/>
        <w:ind w:left="851" w:right="900"/>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r w:rsidRPr="0041166A">
        <w:rPr>
          <w:rFonts w:ascii="Palatino Linotype" w:eastAsia="Palatino Linotype" w:hAnsi="Palatino Linotype" w:cs="Palatino Linotype"/>
          <w:b/>
          <w:i/>
          <w:sz w:val="22"/>
          <w:szCs w:val="22"/>
        </w:rPr>
        <w:t>Quincuagésimo segundo</w:t>
      </w:r>
      <w:r w:rsidRPr="0041166A">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8544093" w14:textId="77777777" w:rsidR="00C9335A" w:rsidRPr="0041166A" w:rsidRDefault="00C9335A" w:rsidP="00C9335A">
      <w:pPr>
        <w:spacing w:before="120" w:after="120"/>
        <w:ind w:left="851" w:right="900"/>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33E3F83" w14:textId="77777777" w:rsidR="00C9335A" w:rsidRPr="0041166A" w:rsidRDefault="00C9335A" w:rsidP="00C9335A">
      <w:pPr>
        <w:spacing w:before="120" w:after="120"/>
        <w:ind w:left="1134" w:right="900"/>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w:t>
      </w:r>
      <w:r w:rsidRPr="0041166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61764F2" w14:textId="77777777" w:rsidR="00C9335A" w:rsidRPr="0041166A" w:rsidRDefault="00C9335A" w:rsidP="00C9335A">
      <w:pPr>
        <w:spacing w:before="120" w:after="120"/>
        <w:ind w:left="1134" w:right="900"/>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w:t>
      </w:r>
      <w:r w:rsidRPr="0041166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A888861" w14:textId="77777777" w:rsidR="00C9335A" w:rsidRPr="0041166A" w:rsidRDefault="00C9335A" w:rsidP="00C9335A">
      <w:pPr>
        <w:spacing w:before="120" w:after="120"/>
        <w:ind w:left="1134" w:right="900"/>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III.</w:t>
      </w:r>
      <w:r w:rsidRPr="0041166A">
        <w:rPr>
          <w:rFonts w:ascii="Palatino Linotype" w:eastAsia="Palatino Linotype" w:hAnsi="Palatino Linotype" w:cs="Palatino Linotype"/>
          <w:i/>
          <w:sz w:val="22"/>
          <w:szCs w:val="22"/>
        </w:rPr>
        <w:t xml:space="preserve"> Señalar las personas o instancias autorizadas a acceder a la información clasificada.</w:t>
      </w:r>
    </w:p>
    <w:p w14:paraId="62E4E3CD" w14:textId="77777777" w:rsidR="00C9335A" w:rsidRPr="0041166A" w:rsidRDefault="00C9335A" w:rsidP="00C9335A">
      <w:pPr>
        <w:spacing w:before="120" w:after="120"/>
        <w:ind w:left="851" w:right="900"/>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2042557" w14:textId="77777777" w:rsidR="00C9335A" w:rsidRPr="0041166A" w:rsidRDefault="00C9335A" w:rsidP="00C9335A">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w:t>
      </w:r>
    </w:p>
    <w:p w14:paraId="7419235D" w14:textId="77777777" w:rsidR="00C9335A" w:rsidRPr="0041166A" w:rsidRDefault="00C9335A" w:rsidP="00C9335A">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41166A">
        <w:rPr>
          <w:rFonts w:ascii="Palatino Linotype" w:eastAsia="Palatino Linotype" w:hAnsi="Palatino Linotype" w:cs="Palatino Linotype"/>
          <w:b/>
          <w:i/>
          <w:sz w:val="22"/>
          <w:szCs w:val="22"/>
        </w:rPr>
        <w:t xml:space="preserve">Quincuagésimo cuarto. </w:t>
      </w:r>
      <w:r w:rsidRPr="0041166A">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1166A">
        <w:rPr>
          <w:rFonts w:ascii="Palatino Linotype" w:eastAsia="Palatino Linotype" w:hAnsi="Palatino Linotype" w:cs="Palatino Linotype"/>
          <w:b/>
          <w:i/>
          <w:sz w:val="22"/>
          <w:szCs w:val="22"/>
        </w:rPr>
        <w:t xml:space="preserve"> </w:t>
      </w:r>
    </w:p>
    <w:p w14:paraId="036E9FCD"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 xml:space="preserve">Quincuagésimo quinto. </w:t>
      </w:r>
      <w:r w:rsidRPr="0041166A">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5F52D00" w14:textId="77777777" w:rsidR="00C9335A" w:rsidRPr="0041166A" w:rsidRDefault="00C9335A" w:rsidP="00C9335A">
      <w:pPr>
        <w:spacing w:before="120" w:after="120"/>
        <w:ind w:left="851" w:right="902"/>
        <w:jc w:val="both"/>
        <w:rPr>
          <w:rFonts w:ascii="Palatino Linotype" w:eastAsia="Palatino Linotype" w:hAnsi="Palatino Linotype" w:cs="Palatino Linotype"/>
          <w:b/>
          <w:i/>
          <w:sz w:val="22"/>
          <w:szCs w:val="22"/>
        </w:rPr>
      </w:pPr>
      <w:r w:rsidRPr="0041166A">
        <w:rPr>
          <w:rFonts w:ascii="Palatino Linotype" w:eastAsia="Palatino Linotype" w:hAnsi="Palatino Linotype" w:cs="Palatino Linotype"/>
          <w:b/>
          <w:i/>
          <w:sz w:val="22"/>
          <w:szCs w:val="22"/>
        </w:rPr>
        <w:t>...</w:t>
      </w:r>
    </w:p>
    <w:p w14:paraId="69CC354F"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Quincuagésimo séptimo</w:t>
      </w:r>
      <w:r w:rsidRPr="0041166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A260F82"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w:t>
      </w:r>
      <w:r w:rsidRPr="0041166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12DD914"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w:t>
      </w:r>
      <w:r w:rsidRPr="0041166A">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6ED887D" w14:textId="77777777" w:rsidR="00C9335A" w:rsidRPr="0041166A" w:rsidRDefault="00C9335A" w:rsidP="00C9335A">
      <w:pPr>
        <w:spacing w:before="120" w:after="120"/>
        <w:ind w:left="1134"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III</w:t>
      </w:r>
      <w:r w:rsidRPr="0041166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19A1467"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F0D956D" w14:textId="77777777" w:rsidR="00C9335A" w:rsidRPr="0041166A" w:rsidRDefault="00C9335A" w:rsidP="00C9335A">
      <w:pPr>
        <w:spacing w:before="120" w:after="120"/>
        <w:ind w:left="851" w:right="902"/>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b/>
          <w:i/>
          <w:sz w:val="22"/>
          <w:szCs w:val="22"/>
        </w:rPr>
        <w:t>Quincuagésimo octavo</w:t>
      </w:r>
      <w:r w:rsidRPr="0041166A">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1FBD94E" w14:textId="77777777" w:rsidR="00C9335A" w:rsidRPr="0041166A" w:rsidRDefault="00C9335A" w:rsidP="003505C0">
      <w:pPr>
        <w:spacing w:line="360" w:lineRule="auto"/>
        <w:jc w:val="both"/>
        <w:rPr>
          <w:rFonts w:ascii="Palatino Linotype" w:eastAsia="Palatino Linotype" w:hAnsi="Palatino Linotype" w:cs="Palatino Linotype"/>
          <w:sz w:val="22"/>
          <w:szCs w:val="22"/>
        </w:rPr>
      </w:pPr>
    </w:p>
    <w:p w14:paraId="33622569" w14:textId="394654D2" w:rsidR="00910D56" w:rsidRPr="0041166A" w:rsidRDefault="00910D56" w:rsidP="00910D5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w:t>
      </w:r>
      <w:r w:rsidR="007F34F0" w:rsidRPr="0041166A">
        <w:rPr>
          <w:rFonts w:ascii="Palatino Linotype" w:eastAsia="Palatino Linotype" w:hAnsi="Palatino Linotype" w:cs="Palatino Linotype"/>
          <w:sz w:val="22"/>
          <w:szCs w:val="22"/>
        </w:rPr>
        <w:t>I</w:t>
      </w:r>
      <w:r w:rsidRPr="0041166A">
        <w:rPr>
          <w:rFonts w:ascii="Palatino Linotype" w:eastAsia="Palatino Linotype" w:hAnsi="Palatino Linotype" w:cs="Palatino Linotype"/>
          <w:sz w:val="22"/>
          <w:szCs w:val="22"/>
        </w:rPr>
        <w:t>, así como 188 de la Ley de Transparencia y Acceso a la Información Pública del Estado de México y Municipios, este Pleno:</w:t>
      </w:r>
    </w:p>
    <w:p w14:paraId="5741FE5E" w14:textId="77777777" w:rsidR="00910D56" w:rsidRPr="0041166A" w:rsidRDefault="00910D56" w:rsidP="00910D5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19C83218" w14:textId="77777777" w:rsidR="00910D56" w:rsidRPr="0041166A" w:rsidRDefault="00910D56" w:rsidP="00910D5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41166A">
        <w:rPr>
          <w:rFonts w:ascii="Palatino Linotype" w:eastAsia="Palatino Linotype" w:hAnsi="Palatino Linotype" w:cs="Palatino Linotype"/>
          <w:b/>
          <w:sz w:val="22"/>
          <w:szCs w:val="22"/>
        </w:rPr>
        <w:t>III. R E S U E L V E</w:t>
      </w:r>
    </w:p>
    <w:p w14:paraId="4CBB1FC4" w14:textId="77777777" w:rsidR="00C9335A" w:rsidRPr="0041166A" w:rsidRDefault="00C9335A" w:rsidP="007F34F0">
      <w:pPr>
        <w:spacing w:line="360" w:lineRule="auto"/>
        <w:jc w:val="both"/>
        <w:rPr>
          <w:rFonts w:ascii="Palatino Linotype" w:eastAsia="Palatino Linotype" w:hAnsi="Palatino Linotype" w:cs="Palatino Linotype"/>
          <w:b/>
          <w:sz w:val="22"/>
          <w:szCs w:val="22"/>
        </w:rPr>
      </w:pPr>
      <w:bookmarkStart w:id="10" w:name="_heading=h.26in1rg" w:colFirst="0" w:colLast="0"/>
      <w:bookmarkStart w:id="11" w:name="_heading=h.h7nzb79wlra" w:colFirst="0" w:colLast="0"/>
      <w:bookmarkEnd w:id="10"/>
      <w:bookmarkEnd w:id="11"/>
    </w:p>
    <w:p w14:paraId="07AD77B9" w14:textId="29922943" w:rsidR="007F34F0" w:rsidRPr="0041166A" w:rsidRDefault="007F34F0" w:rsidP="007F34F0">
      <w:p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 xml:space="preserve">Primero. </w:t>
      </w:r>
      <w:r w:rsidRPr="0041166A">
        <w:rPr>
          <w:rFonts w:ascii="Palatino Linotype" w:eastAsia="Palatino Linotype" w:hAnsi="Palatino Linotype" w:cs="Palatino Linotype"/>
          <w:sz w:val="22"/>
          <w:szCs w:val="22"/>
        </w:rPr>
        <w:t xml:space="preserve">Resultan </w:t>
      </w:r>
      <w:r w:rsidR="00C9335A" w:rsidRPr="0041166A">
        <w:rPr>
          <w:rFonts w:ascii="Palatino Linotype" w:eastAsia="Palatino Linotype" w:hAnsi="Palatino Linotype" w:cs="Palatino Linotype"/>
          <w:b/>
          <w:sz w:val="22"/>
          <w:szCs w:val="22"/>
        </w:rPr>
        <w:t>f</w:t>
      </w:r>
      <w:r w:rsidRPr="0041166A">
        <w:rPr>
          <w:rFonts w:ascii="Palatino Linotype" w:eastAsia="Palatino Linotype" w:hAnsi="Palatino Linotype" w:cs="Palatino Linotype"/>
          <w:b/>
          <w:sz w:val="22"/>
          <w:szCs w:val="22"/>
        </w:rPr>
        <w:t>undadas</w:t>
      </w:r>
      <w:r w:rsidRPr="0041166A">
        <w:rPr>
          <w:rFonts w:ascii="Palatino Linotype" w:eastAsia="Palatino Linotype" w:hAnsi="Palatino Linotype" w:cs="Palatino Linotype"/>
          <w:sz w:val="22"/>
          <w:szCs w:val="22"/>
        </w:rPr>
        <w:t xml:space="preserve"> las razones o motivos de inconformidad hechos valer por la parte</w:t>
      </w:r>
      <w:r w:rsidRPr="0041166A">
        <w:rPr>
          <w:rFonts w:ascii="Palatino Linotype" w:eastAsia="Palatino Linotype" w:hAnsi="Palatino Linotype" w:cs="Palatino Linotype"/>
          <w:b/>
          <w:sz w:val="22"/>
          <w:szCs w:val="22"/>
        </w:rPr>
        <w:t xml:space="preserve"> Recurrente</w:t>
      </w:r>
      <w:r w:rsidRPr="0041166A">
        <w:rPr>
          <w:rFonts w:ascii="Palatino Linotype" w:eastAsia="Palatino Linotype" w:hAnsi="Palatino Linotype" w:cs="Palatino Linotype"/>
          <w:sz w:val="22"/>
          <w:szCs w:val="22"/>
        </w:rPr>
        <w:t xml:space="preserve"> en el recurso de revisión </w:t>
      </w:r>
      <w:r w:rsidR="00C9335A" w:rsidRPr="0041166A">
        <w:rPr>
          <w:rFonts w:ascii="Palatino Linotype" w:eastAsia="Palatino Linotype" w:hAnsi="Palatino Linotype" w:cs="Palatino Linotype"/>
          <w:b/>
          <w:sz w:val="22"/>
          <w:szCs w:val="22"/>
        </w:rPr>
        <w:t>087</w:t>
      </w:r>
      <w:r w:rsidR="003852F5" w:rsidRPr="0041166A">
        <w:rPr>
          <w:rFonts w:ascii="Palatino Linotype" w:eastAsia="Palatino Linotype" w:hAnsi="Palatino Linotype" w:cs="Palatino Linotype"/>
          <w:b/>
          <w:sz w:val="22"/>
          <w:szCs w:val="22"/>
        </w:rPr>
        <w:t>3</w:t>
      </w:r>
      <w:r w:rsidR="00B93E48" w:rsidRPr="0041166A">
        <w:rPr>
          <w:rFonts w:ascii="Palatino Linotype" w:eastAsia="Palatino Linotype" w:hAnsi="Palatino Linotype" w:cs="Palatino Linotype"/>
          <w:b/>
          <w:sz w:val="22"/>
          <w:szCs w:val="22"/>
        </w:rPr>
        <w:t>4</w:t>
      </w:r>
      <w:r w:rsidRPr="0041166A">
        <w:rPr>
          <w:rFonts w:ascii="Palatino Linotype" w:eastAsia="Palatino Linotype" w:hAnsi="Palatino Linotype" w:cs="Palatino Linotype"/>
          <w:b/>
          <w:sz w:val="22"/>
          <w:szCs w:val="22"/>
        </w:rPr>
        <w:t>/INFOEM/IP/RR/2025</w:t>
      </w:r>
      <w:r w:rsidRPr="0041166A">
        <w:rPr>
          <w:rFonts w:ascii="Palatino Linotype" w:eastAsia="Palatino Linotype" w:hAnsi="Palatino Linotype" w:cs="Palatino Linotype"/>
          <w:sz w:val="22"/>
          <w:szCs w:val="22"/>
        </w:rPr>
        <w:t xml:space="preserve">; por lo que, en términos del </w:t>
      </w:r>
      <w:r w:rsidRPr="0041166A">
        <w:rPr>
          <w:rFonts w:ascii="Palatino Linotype" w:eastAsia="Palatino Linotype" w:hAnsi="Palatino Linotype" w:cs="Palatino Linotype"/>
          <w:b/>
          <w:sz w:val="22"/>
          <w:szCs w:val="22"/>
        </w:rPr>
        <w:t>Considerando</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 xml:space="preserve">Cuarto </w:t>
      </w:r>
      <w:r w:rsidRPr="0041166A">
        <w:rPr>
          <w:rFonts w:ascii="Palatino Linotype" w:eastAsia="Palatino Linotype" w:hAnsi="Palatino Linotype" w:cs="Palatino Linotype"/>
          <w:sz w:val="22"/>
          <w:szCs w:val="22"/>
        </w:rPr>
        <w:t xml:space="preserve">de esta resolución, se </w:t>
      </w:r>
      <w:r w:rsidR="00C9335A" w:rsidRPr="0041166A">
        <w:rPr>
          <w:rFonts w:ascii="Palatino Linotype" w:eastAsia="Palatino Linotype" w:hAnsi="Palatino Linotype" w:cs="Palatino Linotype"/>
          <w:b/>
          <w:sz w:val="22"/>
          <w:szCs w:val="22"/>
        </w:rPr>
        <w:t>Revo</w:t>
      </w:r>
      <w:r w:rsidRPr="0041166A">
        <w:rPr>
          <w:rFonts w:ascii="Palatino Linotype" w:eastAsia="Palatino Linotype" w:hAnsi="Palatino Linotype" w:cs="Palatino Linotype"/>
          <w:b/>
          <w:sz w:val="22"/>
          <w:szCs w:val="22"/>
        </w:rPr>
        <w:t xml:space="preserve">ca </w:t>
      </w:r>
      <w:r w:rsidRPr="0041166A">
        <w:rPr>
          <w:rFonts w:ascii="Palatino Linotype" w:eastAsia="Palatino Linotype" w:hAnsi="Palatino Linotype" w:cs="Palatino Linotype"/>
          <w:sz w:val="22"/>
          <w:szCs w:val="22"/>
        </w:rPr>
        <w:t xml:space="preserve">la respuesta emitida por el </w:t>
      </w:r>
      <w:r w:rsidRPr="0041166A">
        <w:rPr>
          <w:rFonts w:ascii="Palatino Linotype" w:eastAsia="Palatino Linotype" w:hAnsi="Palatino Linotype" w:cs="Palatino Linotype"/>
          <w:b/>
          <w:sz w:val="22"/>
          <w:szCs w:val="22"/>
        </w:rPr>
        <w:t>Sujeto Obligado.</w:t>
      </w:r>
    </w:p>
    <w:p w14:paraId="24D6A044" w14:textId="77777777" w:rsidR="007F34F0" w:rsidRPr="0041166A" w:rsidRDefault="007F34F0" w:rsidP="007F34F0">
      <w:pPr>
        <w:spacing w:line="360" w:lineRule="auto"/>
        <w:jc w:val="both"/>
        <w:rPr>
          <w:rFonts w:ascii="Palatino Linotype" w:eastAsia="Palatino Linotype" w:hAnsi="Palatino Linotype" w:cs="Palatino Linotype"/>
          <w:b/>
          <w:sz w:val="22"/>
          <w:szCs w:val="22"/>
        </w:rPr>
      </w:pPr>
    </w:p>
    <w:p w14:paraId="3A98BFF2" w14:textId="2CA14273" w:rsidR="00C9335A" w:rsidRPr="0041166A" w:rsidRDefault="007F34F0" w:rsidP="00C9335A">
      <w:pPr>
        <w:spacing w:line="360" w:lineRule="auto"/>
        <w:jc w:val="both"/>
        <w:rPr>
          <w:rFonts w:ascii="Palatino Linotype" w:eastAsia="Palatino Linotype" w:hAnsi="Palatino Linotype" w:cs="Palatino Linotype"/>
          <w:sz w:val="22"/>
          <w:szCs w:val="22"/>
          <w:lang w:val="es-ES"/>
        </w:rPr>
      </w:pPr>
      <w:r w:rsidRPr="0041166A">
        <w:rPr>
          <w:rFonts w:ascii="Palatino Linotype" w:eastAsia="Palatino Linotype" w:hAnsi="Palatino Linotype" w:cs="Palatino Linotype"/>
          <w:b/>
          <w:sz w:val="22"/>
          <w:szCs w:val="22"/>
        </w:rPr>
        <w:t xml:space="preserve">Segundo. </w:t>
      </w:r>
      <w:r w:rsidRPr="0041166A">
        <w:rPr>
          <w:rFonts w:ascii="Palatino Linotype" w:eastAsia="Palatino Linotype" w:hAnsi="Palatino Linotype" w:cs="Palatino Linotype"/>
          <w:sz w:val="22"/>
          <w:szCs w:val="22"/>
        </w:rPr>
        <w:t xml:space="preserve">Se </w:t>
      </w:r>
      <w:r w:rsidRPr="0041166A">
        <w:rPr>
          <w:rFonts w:ascii="Palatino Linotype" w:eastAsia="Palatino Linotype" w:hAnsi="Palatino Linotype" w:cs="Palatino Linotype"/>
          <w:b/>
          <w:sz w:val="22"/>
          <w:szCs w:val="22"/>
        </w:rPr>
        <w:t>Ordena</w:t>
      </w:r>
      <w:r w:rsidRPr="0041166A">
        <w:rPr>
          <w:rFonts w:ascii="Palatino Linotype" w:eastAsia="Palatino Linotype" w:hAnsi="Palatino Linotype" w:cs="Palatino Linotype"/>
          <w:sz w:val="22"/>
          <w:szCs w:val="22"/>
        </w:rPr>
        <w:t xml:space="preserve"> al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xml:space="preserve"> que, en términos </w:t>
      </w:r>
      <w:r w:rsidR="003852F5" w:rsidRPr="0041166A">
        <w:rPr>
          <w:rFonts w:ascii="Palatino Linotype" w:eastAsia="Palatino Linotype" w:hAnsi="Palatino Linotype" w:cs="Palatino Linotype"/>
          <w:sz w:val="22"/>
          <w:szCs w:val="22"/>
        </w:rPr>
        <w:t>de</w:t>
      </w:r>
      <w:r w:rsidR="00C9335A" w:rsidRPr="0041166A">
        <w:rPr>
          <w:rFonts w:ascii="Palatino Linotype" w:eastAsia="Palatino Linotype" w:hAnsi="Palatino Linotype" w:cs="Palatino Linotype"/>
          <w:sz w:val="22"/>
          <w:szCs w:val="22"/>
        </w:rPr>
        <w:t xml:space="preserve"> </w:t>
      </w:r>
      <w:r w:rsidR="003852F5" w:rsidRPr="0041166A">
        <w:rPr>
          <w:rFonts w:ascii="Palatino Linotype" w:eastAsia="Palatino Linotype" w:hAnsi="Palatino Linotype" w:cs="Palatino Linotype"/>
          <w:sz w:val="22"/>
          <w:szCs w:val="22"/>
        </w:rPr>
        <w:t>l</w:t>
      </w:r>
      <w:r w:rsidR="00C9335A" w:rsidRPr="0041166A">
        <w:rPr>
          <w:rFonts w:ascii="Palatino Linotype" w:eastAsia="Palatino Linotype" w:hAnsi="Palatino Linotype" w:cs="Palatino Linotype"/>
          <w:sz w:val="22"/>
          <w:szCs w:val="22"/>
        </w:rPr>
        <w:t>os</w:t>
      </w:r>
      <w:r w:rsidR="003852F5" w:rsidRPr="0041166A">
        <w:rPr>
          <w:rFonts w:ascii="Palatino Linotype" w:eastAsia="Palatino Linotype" w:hAnsi="Palatino Linotype" w:cs="Palatino Linotype"/>
          <w:sz w:val="22"/>
          <w:szCs w:val="22"/>
        </w:rPr>
        <w:t xml:space="preserve"> </w:t>
      </w:r>
      <w:r w:rsidR="003852F5" w:rsidRPr="0041166A">
        <w:rPr>
          <w:rFonts w:ascii="Palatino Linotype" w:eastAsia="Palatino Linotype" w:hAnsi="Palatino Linotype" w:cs="Palatino Linotype"/>
          <w:b/>
          <w:sz w:val="22"/>
          <w:szCs w:val="22"/>
        </w:rPr>
        <w:t>Considerando</w:t>
      </w:r>
      <w:r w:rsidR="00C9335A" w:rsidRPr="0041166A">
        <w:rPr>
          <w:rFonts w:ascii="Palatino Linotype" w:eastAsia="Palatino Linotype" w:hAnsi="Palatino Linotype" w:cs="Palatino Linotype"/>
          <w:b/>
          <w:sz w:val="22"/>
          <w:szCs w:val="22"/>
        </w:rPr>
        <w:t>s</w:t>
      </w:r>
      <w:r w:rsidR="003852F5" w:rsidRPr="0041166A">
        <w:rPr>
          <w:rFonts w:ascii="Palatino Linotype" w:eastAsia="Palatino Linotype" w:hAnsi="Palatino Linotype" w:cs="Palatino Linotype"/>
          <w:b/>
          <w:sz w:val="22"/>
          <w:szCs w:val="22"/>
        </w:rPr>
        <w:t xml:space="preserve"> Cuarto</w:t>
      </w:r>
      <w:r w:rsidR="00C9335A" w:rsidRPr="0041166A">
        <w:rPr>
          <w:rFonts w:ascii="Palatino Linotype" w:eastAsia="Palatino Linotype" w:hAnsi="Palatino Linotype" w:cs="Palatino Linotype"/>
          <w:b/>
          <w:sz w:val="22"/>
          <w:szCs w:val="22"/>
        </w:rPr>
        <w:t xml:space="preserve"> y </w:t>
      </w:r>
      <w:r w:rsidR="00565675" w:rsidRPr="0041166A">
        <w:rPr>
          <w:rFonts w:ascii="Palatino Linotype" w:eastAsia="Palatino Linotype" w:hAnsi="Palatino Linotype" w:cs="Palatino Linotype"/>
          <w:b/>
          <w:sz w:val="22"/>
          <w:szCs w:val="22"/>
        </w:rPr>
        <w:t>Q</w:t>
      </w:r>
      <w:r w:rsidR="00C9335A" w:rsidRPr="0041166A">
        <w:rPr>
          <w:rFonts w:ascii="Palatino Linotype" w:eastAsia="Palatino Linotype" w:hAnsi="Palatino Linotype" w:cs="Palatino Linotype"/>
          <w:b/>
          <w:sz w:val="22"/>
          <w:szCs w:val="22"/>
        </w:rPr>
        <w:t>uinto</w:t>
      </w:r>
      <w:r w:rsidRPr="0041166A">
        <w:rPr>
          <w:rFonts w:ascii="Palatino Linotype" w:eastAsia="Palatino Linotype" w:hAnsi="Palatino Linotype" w:cs="Palatino Linotype"/>
        </w:rPr>
        <w:t xml:space="preserve">, </w:t>
      </w:r>
      <w:r w:rsidRPr="0041166A">
        <w:rPr>
          <w:rFonts w:ascii="Palatino Linotype" w:eastAsia="Palatino Linotype" w:hAnsi="Palatino Linotype" w:cs="Palatino Linotype"/>
          <w:sz w:val="22"/>
        </w:rPr>
        <w:t xml:space="preserve">haga entrega vía Sistema de Acceso a la Información Mexiquense, </w:t>
      </w:r>
      <w:r w:rsidR="00C9335A" w:rsidRPr="0041166A">
        <w:rPr>
          <w:rFonts w:ascii="Palatino Linotype" w:eastAsia="Palatino Linotype" w:hAnsi="Palatino Linotype" w:cs="Palatino Linotype"/>
          <w:sz w:val="22"/>
          <w:szCs w:val="22"/>
          <w:lang w:val="es-ES"/>
        </w:rPr>
        <w:t>previa búsqueda exhaustiva y razonable, de ser procedente en versión pública, lo siguiente:</w:t>
      </w:r>
    </w:p>
    <w:p w14:paraId="110879DD" w14:textId="77777777" w:rsidR="00C9335A" w:rsidRPr="0041166A" w:rsidRDefault="00C9335A" w:rsidP="00C9335A">
      <w:pPr>
        <w:spacing w:line="360" w:lineRule="auto"/>
        <w:jc w:val="both"/>
        <w:rPr>
          <w:rFonts w:ascii="Palatino Linotype" w:eastAsia="Palatino Linotype" w:hAnsi="Palatino Linotype" w:cs="Palatino Linotype"/>
          <w:sz w:val="22"/>
          <w:szCs w:val="22"/>
          <w:lang w:val="es-ES"/>
        </w:rPr>
      </w:pPr>
    </w:p>
    <w:p w14:paraId="0D37C9B0" w14:textId="3B559FEC" w:rsidR="00C9335A" w:rsidRPr="0041166A" w:rsidRDefault="00C9335A" w:rsidP="00C9335A">
      <w:pPr>
        <w:pStyle w:val="Prrafodelista"/>
        <w:numPr>
          <w:ilvl w:val="0"/>
          <w:numId w:val="12"/>
        </w:num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Presupuesto Basado en Resultados Municipal PbRM-08b relativo a las Fichas Técnicas de Seguimiento de Indicadores de Gestión o Estratégicos de los Programas Ejecutados, del primer trimestre del ejercicio 2025;</w:t>
      </w:r>
    </w:p>
    <w:p w14:paraId="30411378" w14:textId="77777777" w:rsidR="00C9335A" w:rsidRPr="0041166A" w:rsidRDefault="00C9335A" w:rsidP="00C9335A">
      <w:pPr>
        <w:pStyle w:val="Prrafodelista"/>
        <w:numPr>
          <w:ilvl w:val="0"/>
          <w:numId w:val="12"/>
        </w:num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rPr>
        <w:t xml:space="preserve">Los </w:t>
      </w:r>
      <w:r w:rsidRPr="0041166A">
        <w:rPr>
          <w:rFonts w:ascii="Palatino Linotype" w:eastAsia="Palatino Linotype" w:hAnsi="Palatino Linotype" w:cs="Palatino Linotype"/>
          <w:b/>
          <w:sz w:val="22"/>
          <w:szCs w:val="22"/>
          <w:lang w:val="es-MX"/>
        </w:rPr>
        <w:t>Dictamen de Reconducción y Actualización Programática emitidos en el primer trimestre del ejercicio 2025; así como, el Acta de la Sesión de Cabildo donde se aprobaron los mismos.</w:t>
      </w:r>
    </w:p>
    <w:p w14:paraId="4B94B4B7" w14:textId="77777777" w:rsidR="00C9335A" w:rsidRPr="0041166A" w:rsidRDefault="00C9335A" w:rsidP="00C9335A">
      <w:pPr>
        <w:pStyle w:val="Prrafodelista"/>
        <w:numPr>
          <w:ilvl w:val="0"/>
          <w:numId w:val="12"/>
        </w:num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lang w:val="es-MX"/>
        </w:rPr>
        <w:t>Informe de Acciones y Resultados de la Ejecución del Plan de Desarrollo Municipal correspondiente al primer trimestre del ejercicio 2025.</w:t>
      </w:r>
    </w:p>
    <w:p w14:paraId="22E5AD52" w14:textId="77777777" w:rsidR="00C9335A" w:rsidRPr="0041166A" w:rsidRDefault="00C9335A" w:rsidP="00C9335A">
      <w:pPr>
        <w:pStyle w:val="Prrafodelista"/>
        <w:numPr>
          <w:ilvl w:val="0"/>
          <w:numId w:val="12"/>
        </w:numPr>
        <w:spacing w:line="360" w:lineRule="auto"/>
        <w:jc w:val="both"/>
        <w:rPr>
          <w:rFonts w:ascii="Palatino Linotype" w:eastAsia="Palatino Linotype" w:hAnsi="Palatino Linotype" w:cs="Palatino Linotype"/>
          <w:b/>
          <w:sz w:val="22"/>
          <w:szCs w:val="22"/>
        </w:rPr>
      </w:pPr>
      <w:r w:rsidRPr="0041166A">
        <w:rPr>
          <w:rFonts w:ascii="Palatino Linotype" w:eastAsia="Palatino Linotype" w:hAnsi="Palatino Linotype" w:cs="Palatino Linotype"/>
          <w:b/>
          <w:sz w:val="22"/>
          <w:szCs w:val="22"/>
          <w:lang w:val="es-MX"/>
        </w:rPr>
        <w:t>El documento que dé cuenta de la evidencia de la evaluación que realice el COPLADEMUN al avance en las líneas de acción establecidas en el Plan de Desarrollo Municipal en el primer trimestre de 2025.</w:t>
      </w:r>
    </w:p>
    <w:p w14:paraId="6036D849" w14:textId="77777777" w:rsidR="00C9335A" w:rsidRPr="0041166A" w:rsidRDefault="00C9335A" w:rsidP="00C9335A">
      <w:pPr>
        <w:spacing w:line="360" w:lineRule="auto"/>
        <w:jc w:val="both"/>
        <w:rPr>
          <w:rFonts w:ascii="Palatino Linotype" w:eastAsia="Palatino Linotype" w:hAnsi="Palatino Linotype" w:cs="Palatino Linotype"/>
          <w:sz w:val="22"/>
          <w:szCs w:val="22"/>
        </w:rPr>
      </w:pPr>
    </w:p>
    <w:p w14:paraId="660400FC" w14:textId="77777777" w:rsidR="00C9335A" w:rsidRPr="0041166A" w:rsidRDefault="00C9335A" w:rsidP="00C9335A">
      <w:pPr>
        <w:spacing w:line="360" w:lineRule="auto"/>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41166A">
        <w:rPr>
          <w:rFonts w:ascii="Palatino Linotype" w:eastAsia="Palatino Linotype" w:hAnsi="Palatino Linotype" w:cs="Palatino Linotype"/>
          <w:b/>
          <w:i/>
          <w:sz w:val="22"/>
          <w:szCs w:val="22"/>
        </w:rPr>
        <w:t>la parte Recurrente</w:t>
      </w:r>
      <w:r w:rsidRPr="0041166A">
        <w:rPr>
          <w:rFonts w:ascii="Palatino Linotype" w:eastAsia="Palatino Linotype" w:hAnsi="Palatino Linotype" w:cs="Palatino Linotype"/>
          <w:i/>
          <w:sz w:val="22"/>
          <w:szCs w:val="22"/>
        </w:rPr>
        <w:t>, mismo que igualmente hará de su conocimiento.</w:t>
      </w:r>
    </w:p>
    <w:p w14:paraId="089F6575" w14:textId="77777777" w:rsidR="00C9335A" w:rsidRPr="0041166A" w:rsidRDefault="00C9335A" w:rsidP="00C9335A">
      <w:pPr>
        <w:spacing w:line="360" w:lineRule="auto"/>
        <w:jc w:val="both"/>
        <w:rPr>
          <w:rFonts w:ascii="Palatino Linotype" w:eastAsia="Palatino Linotype" w:hAnsi="Palatino Linotype" w:cs="Palatino Linotype"/>
          <w:i/>
          <w:sz w:val="22"/>
          <w:szCs w:val="22"/>
        </w:rPr>
      </w:pPr>
    </w:p>
    <w:p w14:paraId="33145CE2" w14:textId="46DD4920" w:rsidR="00C9335A" w:rsidRPr="0041166A" w:rsidRDefault="00C9335A" w:rsidP="00C9335A">
      <w:pPr>
        <w:spacing w:line="360" w:lineRule="auto"/>
        <w:jc w:val="both"/>
        <w:rPr>
          <w:rFonts w:ascii="Palatino Linotype" w:eastAsia="Palatino Linotype" w:hAnsi="Palatino Linotype" w:cs="Palatino Linotype"/>
          <w:i/>
          <w:sz w:val="22"/>
          <w:szCs w:val="22"/>
        </w:rPr>
      </w:pPr>
      <w:r w:rsidRPr="0041166A">
        <w:rPr>
          <w:rFonts w:ascii="Palatino Linotype" w:eastAsia="Palatino Linotype" w:hAnsi="Palatino Linotype" w:cs="Palatino Linotype"/>
          <w:i/>
          <w:sz w:val="22"/>
          <w:szCs w:val="22"/>
        </w:rPr>
        <w:t>Sin embargo, para el caso de que no se llegara a localizar información que se ordena en el inciso b), al no haberse generado, poseído o administrado,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2F430A10" w14:textId="4B0C86B6" w:rsidR="007F34F0" w:rsidRPr="0041166A" w:rsidRDefault="007F34F0" w:rsidP="00C9335A">
      <w:pPr>
        <w:spacing w:line="360" w:lineRule="auto"/>
        <w:jc w:val="both"/>
        <w:rPr>
          <w:rFonts w:ascii="Palatino Linotype" w:eastAsia="Palatino Linotype" w:hAnsi="Palatino Linotype" w:cs="Palatino Linotype"/>
          <w:i/>
          <w:sz w:val="22"/>
          <w:szCs w:val="22"/>
        </w:rPr>
      </w:pPr>
    </w:p>
    <w:p w14:paraId="39E5C302" w14:textId="77777777" w:rsidR="007F34F0" w:rsidRPr="0041166A" w:rsidRDefault="007F34F0" w:rsidP="007F34F0">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 xml:space="preserve">Tercero. Notifíquese, </w:t>
      </w:r>
      <w:r w:rsidRPr="0041166A">
        <w:rPr>
          <w:rFonts w:ascii="Palatino Linotype" w:eastAsia="Palatino Linotype" w:hAnsi="Palatino Linotype" w:cs="Palatino Linotype"/>
          <w:sz w:val="22"/>
          <w:szCs w:val="22"/>
        </w:rPr>
        <w:t xml:space="preserve">vía </w:t>
      </w:r>
      <w:r w:rsidRPr="0041166A">
        <w:rPr>
          <w:rFonts w:ascii="Palatino Linotype" w:eastAsia="Palatino Linotype" w:hAnsi="Palatino Linotype" w:cs="Palatino Linotype"/>
          <w:b/>
          <w:sz w:val="22"/>
          <w:szCs w:val="22"/>
        </w:rPr>
        <w:t>SAIMEX</w:t>
      </w:r>
      <w:r w:rsidRPr="0041166A">
        <w:rPr>
          <w:rFonts w:ascii="Palatino Linotype" w:eastAsia="Palatino Linotype" w:hAnsi="Palatino Linotype" w:cs="Palatino Linotype"/>
          <w:sz w:val="22"/>
          <w:szCs w:val="22"/>
        </w:rPr>
        <w:t xml:space="preserve">, al Titular de la Unidad de Transparencia del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76EA3C" w14:textId="77777777" w:rsidR="007F34F0" w:rsidRPr="0041166A" w:rsidRDefault="007F34F0" w:rsidP="007F34F0">
      <w:pPr>
        <w:spacing w:line="360" w:lineRule="auto"/>
        <w:jc w:val="both"/>
        <w:rPr>
          <w:rFonts w:ascii="Palatino Linotype" w:eastAsia="Palatino Linotype" w:hAnsi="Palatino Linotype" w:cs="Palatino Linotype"/>
          <w:sz w:val="22"/>
          <w:szCs w:val="22"/>
        </w:rPr>
      </w:pPr>
    </w:p>
    <w:p w14:paraId="7304D6B6" w14:textId="77777777" w:rsidR="007F34F0" w:rsidRPr="0041166A" w:rsidRDefault="007F34F0" w:rsidP="007F34F0">
      <w:pP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Cuarto.</w:t>
      </w:r>
      <w:r w:rsidRPr="0041166A">
        <w:rPr>
          <w:rFonts w:ascii="Palatino Linotype" w:eastAsia="Palatino Linotype" w:hAnsi="Palatino Linotype" w:cs="Palatino Linotype"/>
          <w:sz w:val="22"/>
          <w:szCs w:val="22"/>
        </w:rPr>
        <w:t xml:space="preserve"> </w:t>
      </w:r>
      <w:r w:rsidRPr="0041166A">
        <w:rPr>
          <w:rFonts w:ascii="Palatino Linotype" w:eastAsia="Palatino Linotype" w:hAnsi="Palatino Linotype" w:cs="Palatino Linotype"/>
          <w:b/>
          <w:sz w:val="22"/>
          <w:szCs w:val="22"/>
        </w:rPr>
        <w:t xml:space="preserve">Notifíquese, </w:t>
      </w:r>
      <w:r w:rsidRPr="0041166A">
        <w:rPr>
          <w:rFonts w:ascii="Palatino Linotype" w:eastAsia="Palatino Linotype" w:hAnsi="Palatino Linotype" w:cs="Palatino Linotype"/>
          <w:sz w:val="22"/>
          <w:szCs w:val="22"/>
        </w:rPr>
        <w:t xml:space="preserve">vía </w:t>
      </w:r>
      <w:r w:rsidRPr="0041166A">
        <w:rPr>
          <w:rFonts w:ascii="Palatino Linotype" w:eastAsia="Palatino Linotype" w:hAnsi="Palatino Linotype" w:cs="Palatino Linotype"/>
          <w:b/>
          <w:sz w:val="22"/>
          <w:szCs w:val="22"/>
        </w:rPr>
        <w:t>SAIMEX</w:t>
      </w:r>
      <w:r w:rsidRPr="0041166A">
        <w:rPr>
          <w:rFonts w:ascii="Palatino Linotype" w:eastAsia="Palatino Linotype" w:hAnsi="Palatino Linotype" w:cs="Palatino Linotype"/>
          <w:sz w:val="22"/>
          <w:szCs w:val="22"/>
        </w:rPr>
        <w:t xml:space="preserve">, al Titular de la Unidad de Transparencia del </w:t>
      </w:r>
      <w:r w:rsidRPr="0041166A">
        <w:rPr>
          <w:rFonts w:ascii="Palatino Linotype" w:eastAsia="Palatino Linotype" w:hAnsi="Palatino Linotype" w:cs="Palatino Linotype"/>
          <w:b/>
          <w:sz w:val="22"/>
          <w:szCs w:val="22"/>
        </w:rPr>
        <w:t>Sujeto Obligado,</w:t>
      </w:r>
      <w:r w:rsidRPr="0041166A">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BADF8EF" w14:textId="77777777" w:rsidR="007F34F0" w:rsidRPr="0041166A" w:rsidRDefault="007F34F0" w:rsidP="007F34F0">
      <w:pPr>
        <w:spacing w:line="360" w:lineRule="auto"/>
        <w:ind w:right="49"/>
        <w:jc w:val="both"/>
        <w:rPr>
          <w:rFonts w:ascii="Palatino Linotype" w:eastAsia="Palatino Linotype" w:hAnsi="Palatino Linotype" w:cs="Palatino Linotype"/>
          <w:sz w:val="22"/>
          <w:szCs w:val="22"/>
        </w:rPr>
      </w:pPr>
    </w:p>
    <w:p w14:paraId="7C33A331" w14:textId="77777777" w:rsidR="007F34F0" w:rsidRPr="0041166A" w:rsidRDefault="007F34F0" w:rsidP="007F34F0">
      <w:pPr>
        <w:spacing w:line="360" w:lineRule="auto"/>
        <w:ind w:right="49"/>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b/>
          <w:sz w:val="22"/>
          <w:szCs w:val="22"/>
        </w:rPr>
        <w:t xml:space="preserve">Quinto. Notifíquese vía SAIMEX, </w:t>
      </w:r>
      <w:r w:rsidRPr="0041166A">
        <w:rPr>
          <w:rFonts w:ascii="Palatino Linotype" w:eastAsia="Palatino Linotype" w:hAnsi="Palatino Linotype" w:cs="Palatino Linotype"/>
          <w:sz w:val="22"/>
          <w:szCs w:val="22"/>
        </w:rPr>
        <w:t xml:space="preserve">la presente resolución a la parte </w:t>
      </w:r>
      <w:r w:rsidRPr="0041166A">
        <w:rPr>
          <w:rFonts w:ascii="Palatino Linotype" w:eastAsia="Palatino Linotype" w:hAnsi="Palatino Linotype" w:cs="Palatino Linotype"/>
          <w:b/>
          <w:sz w:val="22"/>
          <w:szCs w:val="22"/>
        </w:rPr>
        <w:t>Recurrente</w:t>
      </w:r>
      <w:r w:rsidRPr="0041166A">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4087BBF" w14:textId="77777777" w:rsidR="007F34F0" w:rsidRPr="0041166A" w:rsidRDefault="007F34F0" w:rsidP="007F34F0">
      <w:pPr>
        <w:spacing w:line="360" w:lineRule="auto"/>
        <w:ind w:right="49"/>
        <w:jc w:val="both"/>
        <w:rPr>
          <w:rFonts w:ascii="Palatino Linotype" w:eastAsia="Palatino Linotype" w:hAnsi="Palatino Linotype" w:cs="Palatino Linotype"/>
          <w:sz w:val="22"/>
        </w:rPr>
      </w:pPr>
    </w:p>
    <w:p w14:paraId="34802C6C" w14:textId="04AFBEF8" w:rsidR="007F34F0" w:rsidRPr="00646935" w:rsidRDefault="007F34F0" w:rsidP="007F34F0">
      <w:pPr>
        <w:spacing w:line="360" w:lineRule="auto"/>
        <w:jc w:val="both"/>
        <w:rPr>
          <w:rFonts w:ascii="Palatino Linotype" w:eastAsia="Palatino Linotype" w:hAnsi="Palatino Linotype" w:cs="Palatino Linotype"/>
          <w:sz w:val="22"/>
          <w:szCs w:val="22"/>
        </w:rPr>
      </w:pPr>
      <w:r w:rsidRPr="0041166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93E48" w:rsidRPr="0041166A">
        <w:rPr>
          <w:rFonts w:ascii="Palatino Linotype" w:eastAsia="Palatino Linotype" w:hAnsi="Palatino Linotype" w:cs="Palatino Linotype"/>
          <w:sz w:val="22"/>
          <w:szCs w:val="22"/>
        </w:rPr>
        <w:t>SEGUNDA</w:t>
      </w:r>
      <w:r w:rsidRPr="0041166A">
        <w:rPr>
          <w:rFonts w:ascii="Palatino Linotype" w:eastAsia="Palatino Linotype" w:hAnsi="Palatino Linotype" w:cs="Palatino Linotype"/>
          <w:sz w:val="22"/>
          <w:szCs w:val="22"/>
        </w:rPr>
        <w:t xml:space="preserve"> SESIÓN ORDINARIA, CELEBRADA EL </w:t>
      </w:r>
      <w:r w:rsidR="00B93E48" w:rsidRPr="0041166A">
        <w:rPr>
          <w:rFonts w:ascii="Palatino Linotype" w:eastAsia="Palatino Linotype" w:hAnsi="Palatino Linotype" w:cs="Palatino Linotype"/>
          <w:sz w:val="22"/>
          <w:szCs w:val="22"/>
        </w:rPr>
        <w:t>OCHO DE ABRIL</w:t>
      </w:r>
      <w:r w:rsidRPr="0041166A">
        <w:rPr>
          <w:rFonts w:ascii="Palatino Linotype" w:eastAsia="Palatino Linotype" w:hAnsi="Palatino Linotype" w:cs="Palatino Linotype"/>
          <w:sz w:val="22"/>
          <w:szCs w:val="22"/>
        </w:rPr>
        <w:t xml:space="preserve"> DE DOS MIL VEINTIS</w:t>
      </w:r>
      <w:r w:rsidR="00484750" w:rsidRPr="0041166A">
        <w:rPr>
          <w:rFonts w:ascii="Palatino Linotype" w:eastAsia="Palatino Linotype" w:hAnsi="Palatino Linotype" w:cs="Palatino Linotype"/>
          <w:sz w:val="22"/>
          <w:szCs w:val="22"/>
        </w:rPr>
        <w:t>É</w:t>
      </w:r>
      <w:r w:rsidRPr="0041166A">
        <w:rPr>
          <w:rFonts w:ascii="Palatino Linotype" w:eastAsia="Palatino Linotype" w:hAnsi="Palatino Linotype" w:cs="Palatino Linotype"/>
          <w:sz w:val="22"/>
          <w:szCs w:val="22"/>
        </w:rPr>
        <w:t>IS, ANTE EL SECRETARIO TÉCNICO DEL PLENO ALEXIS TAPIA RAMÍREZ.</w:t>
      </w:r>
      <w:r w:rsidRPr="00646935">
        <w:rPr>
          <w:rFonts w:ascii="Palatino Linotype" w:eastAsia="Palatino Linotype" w:hAnsi="Palatino Linotype" w:cs="Palatino Linotype"/>
          <w:sz w:val="22"/>
          <w:szCs w:val="22"/>
        </w:rPr>
        <w:t xml:space="preserve"> </w:t>
      </w:r>
    </w:p>
    <w:p w14:paraId="71B96CD4" w14:textId="3D32F32B" w:rsidR="00566EB9" w:rsidRPr="00646935"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646935" w:rsidRDefault="00566EB9">
      <w:pPr>
        <w:rPr>
          <w:rFonts w:ascii="Palatino Linotype" w:eastAsia="Palatino Linotype" w:hAnsi="Palatino Linotype" w:cs="Palatino Linotype"/>
          <w:sz w:val="22"/>
          <w:szCs w:val="22"/>
        </w:rPr>
      </w:pPr>
      <w:bookmarkStart w:id="12" w:name="_heading=h.17dp8vu" w:colFirst="0" w:colLast="0"/>
      <w:bookmarkEnd w:id="12"/>
    </w:p>
    <w:p w14:paraId="5E53C7DB" w14:textId="77777777" w:rsidR="00566EB9" w:rsidRPr="00646935" w:rsidRDefault="00566EB9">
      <w:pPr>
        <w:rPr>
          <w:rFonts w:ascii="Palatino Linotype" w:eastAsia="Palatino Linotype" w:hAnsi="Palatino Linotype" w:cs="Palatino Linotype"/>
          <w:sz w:val="22"/>
          <w:szCs w:val="22"/>
        </w:rPr>
      </w:pPr>
    </w:p>
    <w:p w14:paraId="4F26F666" w14:textId="77777777" w:rsidR="00566EB9" w:rsidRPr="00646935" w:rsidRDefault="00566EB9">
      <w:pPr>
        <w:spacing w:line="360" w:lineRule="auto"/>
        <w:jc w:val="both"/>
        <w:rPr>
          <w:rFonts w:ascii="Palatino Linotype" w:eastAsia="Palatino Linotype" w:hAnsi="Palatino Linotype" w:cs="Palatino Linotype"/>
          <w:sz w:val="22"/>
          <w:szCs w:val="22"/>
        </w:rPr>
      </w:pPr>
      <w:bookmarkStart w:id="13" w:name="_heading=h.3rdcrjn" w:colFirst="0" w:colLast="0"/>
      <w:bookmarkEnd w:id="13"/>
    </w:p>
    <w:p w14:paraId="24C778BA"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646935" w:rsidRDefault="00566EB9">
      <w:pPr>
        <w:spacing w:line="360" w:lineRule="auto"/>
        <w:jc w:val="both"/>
        <w:rPr>
          <w:rFonts w:ascii="Palatino Linotype" w:eastAsia="Palatino Linotype" w:hAnsi="Palatino Linotype" w:cs="Palatino Linotype"/>
          <w:sz w:val="22"/>
          <w:szCs w:val="22"/>
        </w:rPr>
      </w:pPr>
      <w:bookmarkStart w:id="14" w:name="_heading=h.1t3h5sf" w:colFirst="0" w:colLast="0"/>
      <w:bookmarkEnd w:id="14"/>
    </w:p>
    <w:p w14:paraId="20B4F970"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646935"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646935" w:rsidRDefault="00566EB9">
      <w:pPr>
        <w:spacing w:line="360" w:lineRule="auto"/>
        <w:jc w:val="both"/>
        <w:rPr>
          <w:rFonts w:ascii="Palatino Linotype" w:eastAsia="Palatino Linotype" w:hAnsi="Palatino Linotype" w:cs="Palatino Linotype"/>
          <w:sz w:val="22"/>
          <w:szCs w:val="22"/>
        </w:rPr>
      </w:pPr>
    </w:p>
    <w:sectPr w:rsidR="00566EB9" w:rsidRPr="00646935">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78CD2" w14:textId="77777777" w:rsidR="00757057" w:rsidRDefault="00757057">
      <w:r>
        <w:separator/>
      </w:r>
    </w:p>
  </w:endnote>
  <w:endnote w:type="continuationSeparator" w:id="0">
    <w:p w14:paraId="70888E3D" w14:textId="77777777" w:rsidR="00757057" w:rsidRDefault="0075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6483F806" w:rsidR="006E7C50" w:rsidRDefault="006E7C5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25B1D">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25B1D">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75EA14AB" w14:textId="77777777" w:rsidR="006E7C50" w:rsidRDefault="006E7C5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3501A853" w:rsidR="006E7C50" w:rsidRDefault="006E7C5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25B1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25B1D">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78844A60" w14:textId="77777777" w:rsidR="006E7C50" w:rsidRDefault="006E7C5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B677" w14:textId="77777777" w:rsidR="00757057" w:rsidRDefault="00757057">
      <w:r>
        <w:separator/>
      </w:r>
    </w:p>
  </w:footnote>
  <w:footnote w:type="continuationSeparator" w:id="0">
    <w:p w14:paraId="0971C675" w14:textId="77777777" w:rsidR="00757057" w:rsidRDefault="00757057">
      <w:r>
        <w:continuationSeparator/>
      </w:r>
    </w:p>
  </w:footnote>
  <w:footnote w:id="1">
    <w:p w14:paraId="5427DE49" w14:textId="77777777" w:rsidR="006E7C50" w:rsidRDefault="006E7C50"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6E7C50" w:rsidRDefault="006E7C50"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6E7C50" w:rsidRDefault="006E7C5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6E7C50" w:rsidRDefault="006E7C5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6E7C50" w:rsidRDefault="006E7C50">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6E7C50" w14:paraId="7556AAA7" w14:textId="77777777">
      <w:tc>
        <w:tcPr>
          <w:tcW w:w="2489" w:type="dxa"/>
          <w:shd w:val="clear" w:color="auto" w:fill="auto"/>
        </w:tcPr>
        <w:p w14:paraId="456E930D" w14:textId="77777777" w:rsidR="006E7C50" w:rsidRDefault="006E7C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110E0925" w:rsidR="006E7C50" w:rsidRDefault="006E7C50" w:rsidP="00B653A7">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08734</w:t>
          </w:r>
          <w:r w:rsidRPr="00AD0BFE">
            <w:rPr>
              <w:rFonts w:ascii="Palatino Linotype" w:eastAsia="Palatino Linotype" w:hAnsi="Palatino Linotype" w:cs="Palatino Linotype"/>
              <w:b/>
              <w:color w:val="000000" w:themeColor="text1"/>
              <w:sz w:val="22"/>
              <w:szCs w:val="22"/>
            </w:rPr>
            <w:t>/INFOEM/IP/RR/2025</w:t>
          </w:r>
        </w:p>
      </w:tc>
    </w:tr>
    <w:tr w:rsidR="006E7C50" w14:paraId="625B5BC5" w14:textId="77777777">
      <w:trPr>
        <w:trHeight w:val="228"/>
      </w:trPr>
      <w:tc>
        <w:tcPr>
          <w:tcW w:w="2489" w:type="dxa"/>
          <w:shd w:val="clear" w:color="auto" w:fill="auto"/>
          <w:vAlign w:val="center"/>
        </w:tcPr>
        <w:p w14:paraId="18DDCAF9" w14:textId="77777777" w:rsidR="006E7C50" w:rsidRDefault="006E7C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5A3AD97C" w:rsidR="006E7C50" w:rsidRDefault="006E7C50" w:rsidP="008279BF">
          <w:pPr>
            <w:ind w:left="-45" w:right="1586"/>
            <w:jc w:val="both"/>
            <w:rPr>
              <w:rFonts w:ascii="Palatino Linotype" w:eastAsia="Palatino Linotype" w:hAnsi="Palatino Linotype" w:cs="Palatino Linotype"/>
              <w:b/>
              <w:sz w:val="22"/>
              <w:szCs w:val="22"/>
            </w:rPr>
          </w:pPr>
          <w:r w:rsidRPr="008D1829">
            <w:rPr>
              <w:rFonts w:ascii="Palatino Linotype" w:eastAsia="Palatino Linotype" w:hAnsi="Palatino Linotype" w:cs="Palatino Linotype"/>
              <w:b/>
              <w:bCs/>
              <w:sz w:val="22"/>
              <w:szCs w:val="22"/>
            </w:rPr>
            <w:t>Ayuntamiento de Joquicingo</w:t>
          </w:r>
        </w:p>
      </w:tc>
    </w:tr>
    <w:tr w:rsidR="006E7C50" w14:paraId="5A94D834" w14:textId="77777777">
      <w:tc>
        <w:tcPr>
          <w:tcW w:w="2489" w:type="dxa"/>
          <w:shd w:val="clear" w:color="auto" w:fill="auto"/>
          <w:vAlign w:val="center"/>
        </w:tcPr>
        <w:p w14:paraId="65DC8F86" w14:textId="77777777" w:rsidR="006E7C50" w:rsidRDefault="006E7C5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6E7C50" w:rsidRDefault="006E7C5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6E7C50" w:rsidRDefault="006E7C5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6E7C50" w:rsidRDefault="006E7C5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6E7C50" w14:paraId="626C0E2F" w14:textId="77777777">
      <w:tc>
        <w:tcPr>
          <w:tcW w:w="2551" w:type="dxa"/>
          <w:shd w:val="clear" w:color="auto" w:fill="auto"/>
          <w:vAlign w:val="center"/>
        </w:tcPr>
        <w:p w14:paraId="588E5159" w14:textId="77777777" w:rsidR="006E7C50" w:rsidRDefault="006E7C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2CEDAD84" w:rsidR="006E7C50" w:rsidRDefault="006E7C50" w:rsidP="0096437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08734/INFOEM/IP/RR/2025</w:t>
          </w:r>
        </w:p>
      </w:tc>
    </w:tr>
    <w:tr w:rsidR="006E7C50" w14:paraId="600191AD" w14:textId="77777777">
      <w:trPr>
        <w:trHeight w:val="130"/>
      </w:trPr>
      <w:tc>
        <w:tcPr>
          <w:tcW w:w="2551" w:type="dxa"/>
          <w:shd w:val="clear" w:color="auto" w:fill="auto"/>
          <w:vAlign w:val="center"/>
        </w:tcPr>
        <w:p w14:paraId="66691596" w14:textId="77777777" w:rsidR="006E7C50" w:rsidRDefault="006E7C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47DD8B63" w:rsidR="006E7C50" w:rsidRDefault="00225B1D" w:rsidP="00225B1D">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 XXXXXXXX</w:t>
          </w:r>
        </w:p>
      </w:tc>
    </w:tr>
    <w:tr w:rsidR="006E7C50" w14:paraId="68112254" w14:textId="77777777">
      <w:trPr>
        <w:trHeight w:val="228"/>
      </w:trPr>
      <w:tc>
        <w:tcPr>
          <w:tcW w:w="2551" w:type="dxa"/>
          <w:shd w:val="clear" w:color="auto" w:fill="auto"/>
          <w:vAlign w:val="center"/>
        </w:tcPr>
        <w:p w14:paraId="373E7A5B" w14:textId="77777777" w:rsidR="006E7C50" w:rsidRDefault="006E7C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3FD03DA2" w:rsidR="006E7C50" w:rsidRDefault="006E7C50" w:rsidP="009E4671">
          <w:pPr>
            <w:ind w:left="-45" w:right="1586"/>
            <w:jc w:val="both"/>
            <w:rPr>
              <w:rFonts w:ascii="Palatino Linotype" w:eastAsia="Palatino Linotype" w:hAnsi="Palatino Linotype" w:cs="Palatino Linotype"/>
              <w:b/>
              <w:sz w:val="22"/>
              <w:szCs w:val="22"/>
            </w:rPr>
          </w:pPr>
          <w:r w:rsidRPr="0096437B">
            <w:rPr>
              <w:rFonts w:ascii="Palatino Linotype" w:eastAsia="Palatino Linotype" w:hAnsi="Palatino Linotype" w:cs="Palatino Linotype"/>
              <w:b/>
              <w:bCs/>
              <w:sz w:val="22"/>
              <w:szCs w:val="22"/>
            </w:rPr>
            <w:t>Ayuntamiento de Joquicingo</w:t>
          </w:r>
        </w:p>
      </w:tc>
    </w:tr>
    <w:tr w:rsidR="006E7C50" w14:paraId="38DC658C" w14:textId="77777777">
      <w:tc>
        <w:tcPr>
          <w:tcW w:w="2551" w:type="dxa"/>
          <w:shd w:val="clear" w:color="auto" w:fill="auto"/>
          <w:vAlign w:val="center"/>
        </w:tcPr>
        <w:p w14:paraId="745EE03B" w14:textId="77777777" w:rsidR="006E7C50" w:rsidRDefault="006E7C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6E7C50" w:rsidRDefault="006E7C5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6E7C50" w:rsidRDefault="006E7C50">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6E7C50" w:rsidRDefault="006E7C5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920"/>
    <w:multiLevelType w:val="hybridMultilevel"/>
    <w:tmpl w:val="856281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552F1"/>
    <w:multiLevelType w:val="hybridMultilevel"/>
    <w:tmpl w:val="2B48F438"/>
    <w:lvl w:ilvl="0" w:tplc="764CD6B6">
      <w:start w:val="2"/>
      <w:numFmt w:val="bullet"/>
      <w:lvlText w:val=""/>
      <w:lvlJc w:val="left"/>
      <w:pPr>
        <w:ind w:left="360" w:hanging="360"/>
      </w:pPr>
      <w:rPr>
        <w:rFonts w:ascii="Symbol" w:eastAsia="Palatino Linotype" w:hAnsi="Symbol" w:cs="Palatino Linotype"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C5652FC"/>
    <w:multiLevelType w:val="hybridMultilevel"/>
    <w:tmpl w:val="982668AA"/>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2850E1D"/>
    <w:multiLevelType w:val="hybridMultilevel"/>
    <w:tmpl w:val="2020DB9E"/>
    <w:lvl w:ilvl="0" w:tplc="080A0017">
      <w:start w:val="1"/>
      <w:numFmt w:val="lowerLetter"/>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6067F2E"/>
    <w:multiLevelType w:val="hybridMultilevel"/>
    <w:tmpl w:val="DD5A76EA"/>
    <w:lvl w:ilvl="0" w:tplc="764CD6B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464778"/>
    <w:multiLevelType w:val="hybridMultilevel"/>
    <w:tmpl w:val="02E0AA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A8D6DCD"/>
    <w:multiLevelType w:val="hybridMultilevel"/>
    <w:tmpl w:val="63ECB94A"/>
    <w:lvl w:ilvl="0" w:tplc="79A05EA4">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E74372E"/>
    <w:multiLevelType w:val="hybridMultilevel"/>
    <w:tmpl w:val="12908C24"/>
    <w:lvl w:ilvl="0" w:tplc="DFA67864">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67447A57"/>
    <w:multiLevelType w:val="hybridMultilevel"/>
    <w:tmpl w:val="2020DB9E"/>
    <w:lvl w:ilvl="0" w:tplc="080A0017">
      <w:start w:val="1"/>
      <w:numFmt w:val="lowerLetter"/>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0F12CF1"/>
    <w:multiLevelType w:val="hybridMultilevel"/>
    <w:tmpl w:val="95069A78"/>
    <w:lvl w:ilvl="0" w:tplc="764CD6B6">
      <w:start w:val="2"/>
      <w:numFmt w:val="bullet"/>
      <w:lvlText w:val=""/>
      <w:lvlJc w:val="left"/>
      <w:pPr>
        <w:ind w:left="720" w:hanging="360"/>
      </w:pPr>
      <w:rPr>
        <w:rFonts w:ascii="Symbol" w:eastAsia="Palatino Linotype" w:hAnsi="Symbol"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1"/>
  </w:num>
  <w:num w:numId="5">
    <w:abstractNumId w:val="9"/>
  </w:num>
  <w:num w:numId="6">
    <w:abstractNumId w:val="0"/>
  </w:num>
  <w:num w:numId="7">
    <w:abstractNumId w:val="7"/>
  </w:num>
  <w:num w:numId="8">
    <w:abstractNumId w:val="8"/>
  </w:num>
  <w:num w:numId="9">
    <w:abstractNumId w:val="4"/>
  </w:num>
  <w:num w:numId="10">
    <w:abstractNumId w:val="6"/>
  </w:num>
  <w:num w:numId="11">
    <w:abstractNumId w:val="5"/>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24AC"/>
    <w:rsid w:val="0001513E"/>
    <w:rsid w:val="00024AF6"/>
    <w:rsid w:val="0002687C"/>
    <w:rsid w:val="00030053"/>
    <w:rsid w:val="00031214"/>
    <w:rsid w:val="00036313"/>
    <w:rsid w:val="000421B6"/>
    <w:rsid w:val="00045AA6"/>
    <w:rsid w:val="0005005A"/>
    <w:rsid w:val="0005165A"/>
    <w:rsid w:val="000550E5"/>
    <w:rsid w:val="0008100A"/>
    <w:rsid w:val="00083AB3"/>
    <w:rsid w:val="00086FD5"/>
    <w:rsid w:val="00097DB7"/>
    <w:rsid w:val="000A2FD6"/>
    <w:rsid w:val="000A3BFD"/>
    <w:rsid w:val="000A7763"/>
    <w:rsid w:val="000B0012"/>
    <w:rsid w:val="000C4823"/>
    <w:rsid w:val="000D7A87"/>
    <w:rsid w:val="000E5E7B"/>
    <w:rsid w:val="000F6EFA"/>
    <w:rsid w:val="001015A6"/>
    <w:rsid w:val="00102B0F"/>
    <w:rsid w:val="00104391"/>
    <w:rsid w:val="00113B92"/>
    <w:rsid w:val="0011437B"/>
    <w:rsid w:val="00117BD3"/>
    <w:rsid w:val="0012216B"/>
    <w:rsid w:val="001226FF"/>
    <w:rsid w:val="00123659"/>
    <w:rsid w:val="00124DCE"/>
    <w:rsid w:val="00131C5B"/>
    <w:rsid w:val="00142D48"/>
    <w:rsid w:val="001454E9"/>
    <w:rsid w:val="001528AE"/>
    <w:rsid w:val="00160785"/>
    <w:rsid w:val="0016332F"/>
    <w:rsid w:val="00164B97"/>
    <w:rsid w:val="0016688D"/>
    <w:rsid w:val="00167752"/>
    <w:rsid w:val="00172519"/>
    <w:rsid w:val="00180D65"/>
    <w:rsid w:val="00190E87"/>
    <w:rsid w:val="00191006"/>
    <w:rsid w:val="001B4F9C"/>
    <w:rsid w:val="001B55EA"/>
    <w:rsid w:val="001B7703"/>
    <w:rsid w:val="001C0695"/>
    <w:rsid w:val="001C2F8A"/>
    <w:rsid w:val="001C3928"/>
    <w:rsid w:val="001D55E4"/>
    <w:rsid w:val="001E0B78"/>
    <w:rsid w:val="001E141A"/>
    <w:rsid w:val="001E1B7C"/>
    <w:rsid w:val="001E5BE2"/>
    <w:rsid w:val="001F5948"/>
    <w:rsid w:val="002033C3"/>
    <w:rsid w:val="00207F1D"/>
    <w:rsid w:val="00207F9D"/>
    <w:rsid w:val="0021100A"/>
    <w:rsid w:val="002129EF"/>
    <w:rsid w:val="002133D6"/>
    <w:rsid w:val="00222F00"/>
    <w:rsid w:val="00225B1D"/>
    <w:rsid w:val="002272D8"/>
    <w:rsid w:val="0023230E"/>
    <w:rsid w:val="00232509"/>
    <w:rsid w:val="0023481C"/>
    <w:rsid w:val="00235555"/>
    <w:rsid w:val="002372DB"/>
    <w:rsid w:val="002425BC"/>
    <w:rsid w:val="0024281D"/>
    <w:rsid w:val="00243D88"/>
    <w:rsid w:val="0024432B"/>
    <w:rsid w:val="00245190"/>
    <w:rsid w:val="002500B2"/>
    <w:rsid w:val="00251B80"/>
    <w:rsid w:val="00254724"/>
    <w:rsid w:val="00271266"/>
    <w:rsid w:val="002715FC"/>
    <w:rsid w:val="0028208A"/>
    <w:rsid w:val="0028295D"/>
    <w:rsid w:val="002840DC"/>
    <w:rsid w:val="00290585"/>
    <w:rsid w:val="002A1FDF"/>
    <w:rsid w:val="002A2BA9"/>
    <w:rsid w:val="002B03D6"/>
    <w:rsid w:val="002B2287"/>
    <w:rsid w:val="002B5182"/>
    <w:rsid w:val="002B6843"/>
    <w:rsid w:val="002C33E7"/>
    <w:rsid w:val="002D03D2"/>
    <w:rsid w:val="002D13B6"/>
    <w:rsid w:val="002E02CC"/>
    <w:rsid w:val="002E6A40"/>
    <w:rsid w:val="002E7BE1"/>
    <w:rsid w:val="00315A9F"/>
    <w:rsid w:val="00315AC1"/>
    <w:rsid w:val="0031792E"/>
    <w:rsid w:val="00317A26"/>
    <w:rsid w:val="00320669"/>
    <w:rsid w:val="0032148E"/>
    <w:rsid w:val="003232E0"/>
    <w:rsid w:val="003234D3"/>
    <w:rsid w:val="00326383"/>
    <w:rsid w:val="00326509"/>
    <w:rsid w:val="00330058"/>
    <w:rsid w:val="00331E90"/>
    <w:rsid w:val="00333A75"/>
    <w:rsid w:val="00337C02"/>
    <w:rsid w:val="003477DE"/>
    <w:rsid w:val="003505C0"/>
    <w:rsid w:val="003525EB"/>
    <w:rsid w:val="00352E0E"/>
    <w:rsid w:val="00354BAE"/>
    <w:rsid w:val="0035797E"/>
    <w:rsid w:val="00365DC1"/>
    <w:rsid w:val="00366B0E"/>
    <w:rsid w:val="00371A65"/>
    <w:rsid w:val="00375373"/>
    <w:rsid w:val="00375A51"/>
    <w:rsid w:val="00376561"/>
    <w:rsid w:val="003852F5"/>
    <w:rsid w:val="00386746"/>
    <w:rsid w:val="00386B51"/>
    <w:rsid w:val="00390D4B"/>
    <w:rsid w:val="003911E0"/>
    <w:rsid w:val="003926CA"/>
    <w:rsid w:val="00392E66"/>
    <w:rsid w:val="00395B88"/>
    <w:rsid w:val="00395E7A"/>
    <w:rsid w:val="003C3BA5"/>
    <w:rsid w:val="003C3D32"/>
    <w:rsid w:val="003C6BE6"/>
    <w:rsid w:val="003C77E9"/>
    <w:rsid w:val="003D413B"/>
    <w:rsid w:val="003D640F"/>
    <w:rsid w:val="003E6F40"/>
    <w:rsid w:val="003F0A9C"/>
    <w:rsid w:val="003F126A"/>
    <w:rsid w:val="003F70DC"/>
    <w:rsid w:val="00405D29"/>
    <w:rsid w:val="0041166A"/>
    <w:rsid w:val="00415225"/>
    <w:rsid w:val="00417D71"/>
    <w:rsid w:val="00432A40"/>
    <w:rsid w:val="00441368"/>
    <w:rsid w:val="0044354A"/>
    <w:rsid w:val="00450912"/>
    <w:rsid w:val="00455765"/>
    <w:rsid w:val="00466906"/>
    <w:rsid w:val="004720EA"/>
    <w:rsid w:val="00484750"/>
    <w:rsid w:val="0049022B"/>
    <w:rsid w:val="004A29C6"/>
    <w:rsid w:val="004A3976"/>
    <w:rsid w:val="004A3E71"/>
    <w:rsid w:val="004A5568"/>
    <w:rsid w:val="004B1C3F"/>
    <w:rsid w:val="004B63F5"/>
    <w:rsid w:val="004B6E8D"/>
    <w:rsid w:val="004C0BC8"/>
    <w:rsid w:val="004C4DBA"/>
    <w:rsid w:val="004C74A9"/>
    <w:rsid w:val="004D04CE"/>
    <w:rsid w:val="004D706F"/>
    <w:rsid w:val="004E1B00"/>
    <w:rsid w:val="004E6B75"/>
    <w:rsid w:val="004F5310"/>
    <w:rsid w:val="005007AD"/>
    <w:rsid w:val="00527C07"/>
    <w:rsid w:val="0053297C"/>
    <w:rsid w:val="00534223"/>
    <w:rsid w:val="00536E29"/>
    <w:rsid w:val="00546763"/>
    <w:rsid w:val="00551C8B"/>
    <w:rsid w:val="0056015E"/>
    <w:rsid w:val="00563CA3"/>
    <w:rsid w:val="00565675"/>
    <w:rsid w:val="00566025"/>
    <w:rsid w:val="005663DE"/>
    <w:rsid w:val="00566EB9"/>
    <w:rsid w:val="005676DB"/>
    <w:rsid w:val="00573E0B"/>
    <w:rsid w:val="00576056"/>
    <w:rsid w:val="00590C08"/>
    <w:rsid w:val="00594C6D"/>
    <w:rsid w:val="00594ECF"/>
    <w:rsid w:val="005A2975"/>
    <w:rsid w:val="005A3763"/>
    <w:rsid w:val="005B6A93"/>
    <w:rsid w:val="005B7414"/>
    <w:rsid w:val="005C593F"/>
    <w:rsid w:val="005C5D8F"/>
    <w:rsid w:val="005C6922"/>
    <w:rsid w:val="005D2BC9"/>
    <w:rsid w:val="005D49DE"/>
    <w:rsid w:val="005D6FD9"/>
    <w:rsid w:val="005D7212"/>
    <w:rsid w:val="005D733D"/>
    <w:rsid w:val="005D7583"/>
    <w:rsid w:val="005E16D1"/>
    <w:rsid w:val="005E5293"/>
    <w:rsid w:val="005E5CA3"/>
    <w:rsid w:val="005F4F85"/>
    <w:rsid w:val="00605D93"/>
    <w:rsid w:val="00605F57"/>
    <w:rsid w:val="0060718E"/>
    <w:rsid w:val="00613B10"/>
    <w:rsid w:val="00616C7F"/>
    <w:rsid w:val="00634BFC"/>
    <w:rsid w:val="00637A09"/>
    <w:rsid w:val="00646935"/>
    <w:rsid w:val="00646B8D"/>
    <w:rsid w:val="006507CF"/>
    <w:rsid w:val="006540B3"/>
    <w:rsid w:val="00656201"/>
    <w:rsid w:val="00656BFE"/>
    <w:rsid w:val="006575DA"/>
    <w:rsid w:val="00657A3C"/>
    <w:rsid w:val="00657E90"/>
    <w:rsid w:val="006623E9"/>
    <w:rsid w:val="006624C9"/>
    <w:rsid w:val="00665AE4"/>
    <w:rsid w:val="0067075F"/>
    <w:rsid w:val="00672A19"/>
    <w:rsid w:val="006771CB"/>
    <w:rsid w:val="0067755B"/>
    <w:rsid w:val="00683D27"/>
    <w:rsid w:val="006910D6"/>
    <w:rsid w:val="0069230B"/>
    <w:rsid w:val="00695E2A"/>
    <w:rsid w:val="006A03C7"/>
    <w:rsid w:val="006A6A26"/>
    <w:rsid w:val="006B5FF8"/>
    <w:rsid w:val="006C0C4B"/>
    <w:rsid w:val="006C2BCC"/>
    <w:rsid w:val="006D06C4"/>
    <w:rsid w:val="006D36ED"/>
    <w:rsid w:val="006D463F"/>
    <w:rsid w:val="006D4B8E"/>
    <w:rsid w:val="006E2068"/>
    <w:rsid w:val="006E2B68"/>
    <w:rsid w:val="006E7C50"/>
    <w:rsid w:val="006F22AE"/>
    <w:rsid w:val="006F6820"/>
    <w:rsid w:val="006F7A2A"/>
    <w:rsid w:val="00707279"/>
    <w:rsid w:val="00715193"/>
    <w:rsid w:val="007152F6"/>
    <w:rsid w:val="00721BBC"/>
    <w:rsid w:val="00725166"/>
    <w:rsid w:val="007274D4"/>
    <w:rsid w:val="00730B78"/>
    <w:rsid w:val="00731FE8"/>
    <w:rsid w:val="007334B0"/>
    <w:rsid w:val="00735FBC"/>
    <w:rsid w:val="00736C21"/>
    <w:rsid w:val="007371FE"/>
    <w:rsid w:val="00750102"/>
    <w:rsid w:val="00754269"/>
    <w:rsid w:val="007552ED"/>
    <w:rsid w:val="00757057"/>
    <w:rsid w:val="00761F6B"/>
    <w:rsid w:val="00790EBB"/>
    <w:rsid w:val="00796322"/>
    <w:rsid w:val="007A2EB2"/>
    <w:rsid w:val="007B451C"/>
    <w:rsid w:val="007B6593"/>
    <w:rsid w:val="007C42F7"/>
    <w:rsid w:val="007D1010"/>
    <w:rsid w:val="007E23D2"/>
    <w:rsid w:val="007E628C"/>
    <w:rsid w:val="007E739F"/>
    <w:rsid w:val="007F1130"/>
    <w:rsid w:val="007F34F0"/>
    <w:rsid w:val="007F60A0"/>
    <w:rsid w:val="00800D27"/>
    <w:rsid w:val="00802826"/>
    <w:rsid w:val="00803341"/>
    <w:rsid w:val="00820873"/>
    <w:rsid w:val="00820E6B"/>
    <w:rsid w:val="008218D8"/>
    <w:rsid w:val="00824BA5"/>
    <w:rsid w:val="0082575D"/>
    <w:rsid w:val="008268AF"/>
    <w:rsid w:val="008279BF"/>
    <w:rsid w:val="00831043"/>
    <w:rsid w:val="00835868"/>
    <w:rsid w:val="0083720C"/>
    <w:rsid w:val="0084450D"/>
    <w:rsid w:val="00845E7C"/>
    <w:rsid w:val="008476BD"/>
    <w:rsid w:val="008504EC"/>
    <w:rsid w:val="00851CF1"/>
    <w:rsid w:val="00855AB9"/>
    <w:rsid w:val="00863EFE"/>
    <w:rsid w:val="00865D38"/>
    <w:rsid w:val="008738DD"/>
    <w:rsid w:val="008740C3"/>
    <w:rsid w:val="008757F2"/>
    <w:rsid w:val="008759A0"/>
    <w:rsid w:val="008823E6"/>
    <w:rsid w:val="00882BEE"/>
    <w:rsid w:val="00890FB1"/>
    <w:rsid w:val="00892371"/>
    <w:rsid w:val="00897647"/>
    <w:rsid w:val="008A49D9"/>
    <w:rsid w:val="008B099C"/>
    <w:rsid w:val="008B3920"/>
    <w:rsid w:val="008B449C"/>
    <w:rsid w:val="008B6730"/>
    <w:rsid w:val="008C4074"/>
    <w:rsid w:val="008C4D5B"/>
    <w:rsid w:val="008C5391"/>
    <w:rsid w:val="008C542E"/>
    <w:rsid w:val="008D1829"/>
    <w:rsid w:val="008D206E"/>
    <w:rsid w:val="008D54FB"/>
    <w:rsid w:val="008E40E3"/>
    <w:rsid w:val="008E68D2"/>
    <w:rsid w:val="008F3BE3"/>
    <w:rsid w:val="00910D56"/>
    <w:rsid w:val="00911FFA"/>
    <w:rsid w:val="009136E3"/>
    <w:rsid w:val="009143AF"/>
    <w:rsid w:val="00921882"/>
    <w:rsid w:val="00924809"/>
    <w:rsid w:val="00924E17"/>
    <w:rsid w:val="0092541D"/>
    <w:rsid w:val="0093081E"/>
    <w:rsid w:val="00932A0B"/>
    <w:rsid w:val="00934360"/>
    <w:rsid w:val="00944282"/>
    <w:rsid w:val="00945284"/>
    <w:rsid w:val="00945AD9"/>
    <w:rsid w:val="00946911"/>
    <w:rsid w:val="00947CDB"/>
    <w:rsid w:val="00954635"/>
    <w:rsid w:val="00957EFF"/>
    <w:rsid w:val="00960EB2"/>
    <w:rsid w:val="0096110A"/>
    <w:rsid w:val="00962787"/>
    <w:rsid w:val="0096349E"/>
    <w:rsid w:val="009634BD"/>
    <w:rsid w:val="0096437B"/>
    <w:rsid w:val="009752F5"/>
    <w:rsid w:val="00975927"/>
    <w:rsid w:val="00983228"/>
    <w:rsid w:val="0098416C"/>
    <w:rsid w:val="009878C8"/>
    <w:rsid w:val="00987E41"/>
    <w:rsid w:val="009938E3"/>
    <w:rsid w:val="00995A99"/>
    <w:rsid w:val="009A087F"/>
    <w:rsid w:val="009B206F"/>
    <w:rsid w:val="009B2156"/>
    <w:rsid w:val="009C0E12"/>
    <w:rsid w:val="009C5EA5"/>
    <w:rsid w:val="009D3742"/>
    <w:rsid w:val="009D4840"/>
    <w:rsid w:val="009D48FB"/>
    <w:rsid w:val="009D6C2F"/>
    <w:rsid w:val="009E4671"/>
    <w:rsid w:val="009E53BF"/>
    <w:rsid w:val="009E5819"/>
    <w:rsid w:val="009F0A60"/>
    <w:rsid w:val="009F0B5F"/>
    <w:rsid w:val="009F43E4"/>
    <w:rsid w:val="009F69D4"/>
    <w:rsid w:val="009F6A7A"/>
    <w:rsid w:val="009F75C9"/>
    <w:rsid w:val="00A02F20"/>
    <w:rsid w:val="00A0679C"/>
    <w:rsid w:val="00A107AD"/>
    <w:rsid w:val="00A2626A"/>
    <w:rsid w:val="00A26EA7"/>
    <w:rsid w:val="00A45362"/>
    <w:rsid w:val="00A47D43"/>
    <w:rsid w:val="00A5656A"/>
    <w:rsid w:val="00A57E85"/>
    <w:rsid w:val="00A64138"/>
    <w:rsid w:val="00A65C1E"/>
    <w:rsid w:val="00A7414A"/>
    <w:rsid w:val="00A76DB3"/>
    <w:rsid w:val="00A80C4E"/>
    <w:rsid w:val="00A83DF0"/>
    <w:rsid w:val="00A84BDD"/>
    <w:rsid w:val="00A957A4"/>
    <w:rsid w:val="00A968BE"/>
    <w:rsid w:val="00A969A4"/>
    <w:rsid w:val="00A97EE0"/>
    <w:rsid w:val="00AA0C85"/>
    <w:rsid w:val="00AA0DF6"/>
    <w:rsid w:val="00AA58D2"/>
    <w:rsid w:val="00AA72A1"/>
    <w:rsid w:val="00AB549A"/>
    <w:rsid w:val="00AB6BFB"/>
    <w:rsid w:val="00AC0390"/>
    <w:rsid w:val="00AC0B07"/>
    <w:rsid w:val="00AC7527"/>
    <w:rsid w:val="00AD0BFE"/>
    <w:rsid w:val="00AE01E6"/>
    <w:rsid w:val="00AE3979"/>
    <w:rsid w:val="00AE4B3A"/>
    <w:rsid w:val="00AF2615"/>
    <w:rsid w:val="00AF5C65"/>
    <w:rsid w:val="00B018E9"/>
    <w:rsid w:val="00B021AD"/>
    <w:rsid w:val="00B06031"/>
    <w:rsid w:val="00B06F4A"/>
    <w:rsid w:val="00B12565"/>
    <w:rsid w:val="00B20F68"/>
    <w:rsid w:val="00B253BE"/>
    <w:rsid w:val="00B36420"/>
    <w:rsid w:val="00B44821"/>
    <w:rsid w:val="00B54965"/>
    <w:rsid w:val="00B60ED0"/>
    <w:rsid w:val="00B64642"/>
    <w:rsid w:val="00B653A7"/>
    <w:rsid w:val="00B703F6"/>
    <w:rsid w:val="00B71171"/>
    <w:rsid w:val="00B7138F"/>
    <w:rsid w:val="00B7233F"/>
    <w:rsid w:val="00B73893"/>
    <w:rsid w:val="00B87C9A"/>
    <w:rsid w:val="00B90A60"/>
    <w:rsid w:val="00B91B04"/>
    <w:rsid w:val="00B93E48"/>
    <w:rsid w:val="00BA6B91"/>
    <w:rsid w:val="00BA6CBC"/>
    <w:rsid w:val="00BB0D0D"/>
    <w:rsid w:val="00BC0D1A"/>
    <w:rsid w:val="00BC3742"/>
    <w:rsid w:val="00BC37C5"/>
    <w:rsid w:val="00BD0CA9"/>
    <w:rsid w:val="00BD277A"/>
    <w:rsid w:val="00BD5F07"/>
    <w:rsid w:val="00BE044C"/>
    <w:rsid w:val="00BE5F29"/>
    <w:rsid w:val="00BF3089"/>
    <w:rsid w:val="00BF7ABA"/>
    <w:rsid w:val="00C11408"/>
    <w:rsid w:val="00C11B14"/>
    <w:rsid w:val="00C16D27"/>
    <w:rsid w:val="00C17684"/>
    <w:rsid w:val="00C17968"/>
    <w:rsid w:val="00C23064"/>
    <w:rsid w:val="00C26437"/>
    <w:rsid w:val="00C30DDF"/>
    <w:rsid w:val="00C37545"/>
    <w:rsid w:val="00C43B5F"/>
    <w:rsid w:val="00C501F7"/>
    <w:rsid w:val="00C51E1C"/>
    <w:rsid w:val="00C534A8"/>
    <w:rsid w:val="00C54363"/>
    <w:rsid w:val="00C62E60"/>
    <w:rsid w:val="00C639A7"/>
    <w:rsid w:val="00C63F46"/>
    <w:rsid w:val="00C64215"/>
    <w:rsid w:val="00C70954"/>
    <w:rsid w:val="00C72EBA"/>
    <w:rsid w:val="00C73E96"/>
    <w:rsid w:val="00C776AC"/>
    <w:rsid w:val="00C82B0D"/>
    <w:rsid w:val="00C86837"/>
    <w:rsid w:val="00C9335A"/>
    <w:rsid w:val="00C97375"/>
    <w:rsid w:val="00CA72CB"/>
    <w:rsid w:val="00CB2CB6"/>
    <w:rsid w:val="00CC2930"/>
    <w:rsid w:val="00CC3F4A"/>
    <w:rsid w:val="00CD0D49"/>
    <w:rsid w:val="00CD118F"/>
    <w:rsid w:val="00CE0B11"/>
    <w:rsid w:val="00CE150D"/>
    <w:rsid w:val="00CE24FC"/>
    <w:rsid w:val="00CE3862"/>
    <w:rsid w:val="00CF3D24"/>
    <w:rsid w:val="00CF64D1"/>
    <w:rsid w:val="00CF6D16"/>
    <w:rsid w:val="00CF7C9E"/>
    <w:rsid w:val="00CF7F82"/>
    <w:rsid w:val="00D01C02"/>
    <w:rsid w:val="00D2404A"/>
    <w:rsid w:val="00D340AD"/>
    <w:rsid w:val="00D34850"/>
    <w:rsid w:val="00D41CCE"/>
    <w:rsid w:val="00D42F35"/>
    <w:rsid w:val="00D434B1"/>
    <w:rsid w:val="00D441A8"/>
    <w:rsid w:val="00D470D8"/>
    <w:rsid w:val="00D52C6F"/>
    <w:rsid w:val="00D571D8"/>
    <w:rsid w:val="00D62E1F"/>
    <w:rsid w:val="00D6490C"/>
    <w:rsid w:val="00D651FE"/>
    <w:rsid w:val="00D65BC2"/>
    <w:rsid w:val="00D6615E"/>
    <w:rsid w:val="00D75270"/>
    <w:rsid w:val="00D84445"/>
    <w:rsid w:val="00D84E0A"/>
    <w:rsid w:val="00D90F2D"/>
    <w:rsid w:val="00D936D3"/>
    <w:rsid w:val="00D94197"/>
    <w:rsid w:val="00DA3DE8"/>
    <w:rsid w:val="00DA59BA"/>
    <w:rsid w:val="00DB2665"/>
    <w:rsid w:val="00DB61F5"/>
    <w:rsid w:val="00DB7E9A"/>
    <w:rsid w:val="00DC52FD"/>
    <w:rsid w:val="00DC7D71"/>
    <w:rsid w:val="00DD1B1D"/>
    <w:rsid w:val="00DD34A3"/>
    <w:rsid w:val="00DD485C"/>
    <w:rsid w:val="00DE7719"/>
    <w:rsid w:val="00DF27C3"/>
    <w:rsid w:val="00DF610F"/>
    <w:rsid w:val="00DF6AE8"/>
    <w:rsid w:val="00E05AA4"/>
    <w:rsid w:val="00E14A71"/>
    <w:rsid w:val="00E3409C"/>
    <w:rsid w:val="00E42C18"/>
    <w:rsid w:val="00E46813"/>
    <w:rsid w:val="00E65C37"/>
    <w:rsid w:val="00E663D1"/>
    <w:rsid w:val="00E665D3"/>
    <w:rsid w:val="00E67A6B"/>
    <w:rsid w:val="00E712CE"/>
    <w:rsid w:val="00E712F5"/>
    <w:rsid w:val="00E724AC"/>
    <w:rsid w:val="00E763EF"/>
    <w:rsid w:val="00EA2CA0"/>
    <w:rsid w:val="00EB04D8"/>
    <w:rsid w:val="00EB4FD6"/>
    <w:rsid w:val="00EC141E"/>
    <w:rsid w:val="00EC1A3E"/>
    <w:rsid w:val="00EC36DD"/>
    <w:rsid w:val="00EC59B4"/>
    <w:rsid w:val="00ED3457"/>
    <w:rsid w:val="00EE219C"/>
    <w:rsid w:val="00EE2908"/>
    <w:rsid w:val="00EE2D4F"/>
    <w:rsid w:val="00F03947"/>
    <w:rsid w:val="00F06EB8"/>
    <w:rsid w:val="00F1280C"/>
    <w:rsid w:val="00F25D48"/>
    <w:rsid w:val="00F2601E"/>
    <w:rsid w:val="00F30EA6"/>
    <w:rsid w:val="00F34A92"/>
    <w:rsid w:val="00F37DCE"/>
    <w:rsid w:val="00F41E34"/>
    <w:rsid w:val="00F569BD"/>
    <w:rsid w:val="00F603D0"/>
    <w:rsid w:val="00F626D8"/>
    <w:rsid w:val="00F6279D"/>
    <w:rsid w:val="00F64EE6"/>
    <w:rsid w:val="00F67B91"/>
    <w:rsid w:val="00F745FF"/>
    <w:rsid w:val="00F75C7A"/>
    <w:rsid w:val="00F823D1"/>
    <w:rsid w:val="00F832DD"/>
    <w:rsid w:val="00F84A44"/>
    <w:rsid w:val="00F91365"/>
    <w:rsid w:val="00F96D0C"/>
    <w:rsid w:val="00FA5277"/>
    <w:rsid w:val="00FB13C1"/>
    <w:rsid w:val="00FB1B38"/>
    <w:rsid w:val="00FB2164"/>
    <w:rsid w:val="00FB7F00"/>
    <w:rsid w:val="00FC1505"/>
    <w:rsid w:val="00FC2052"/>
    <w:rsid w:val="00FC73D6"/>
    <w:rsid w:val="00FD01DB"/>
    <w:rsid w:val="00FD093A"/>
    <w:rsid w:val="00FD572F"/>
    <w:rsid w:val="00FD58A8"/>
    <w:rsid w:val="00FF1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939773">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205214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13093</Words>
  <Characters>72016</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2026-04-10T18:33:00Z</cp:lastPrinted>
  <dcterms:created xsi:type="dcterms:W3CDTF">2026-04-25T00:41:00Z</dcterms:created>
  <dcterms:modified xsi:type="dcterms:W3CDTF">2026-04-25T00:41:00Z</dcterms:modified>
</cp:coreProperties>
</file>