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177D8E"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de</w:t>
      </w:r>
      <w:r w:rsidR="00B94FA3">
        <w:rPr>
          <w:rFonts w:ascii="Palatino Linotype" w:eastAsia="Palatino Linotype" w:hAnsi="Palatino Linotype" w:cs="Palatino Linotype"/>
          <w:color w:val="000000"/>
          <w:sz w:val="24"/>
          <w:szCs w:val="24"/>
        </w:rPr>
        <w:t xml:space="preserve"> </w:t>
      </w:r>
      <w:r w:rsidR="00B94FA3" w:rsidRPr="00177D8E">
        <w:rPr>
          <w:rFonts w:ascii="Palatino Linotype" w:eastAsia="Palatino Linotype" w:hAnsi="Palatino Linotype" w:cs="Palatino Linotype"/>
          <w:b/>
          <w:color w:val="000000"/>
          <w:sz w:val="24"/>
          <w:szCs w:val="24"/>
        </w:rPr>
        <w:t xml:space="preserve">fecha </w:t>
      </w:r>
      <w:r w:rsidR="003E62A0" w:rsidRPr="00177D8E">
        <w:rPr>
          <w:rFonts w:ascii="Palatino Linotype" w:eastAsia="Palatino Linotype" w:hAnsi="Palatino Linotype" w:cs="Palatino Linotype"/>
          <w:b/>
          <w:color w:val="000000"/>
          <w:sz w:val="24"/>
          <w:szCs w:val="24"/>
        </w:rPr>
        <w:t>diez</w:t>
      </w:r>
      <w:r w:rsidR="00177D8E" w:rsidRPr="00177D8E">
        <w:rPr>
          <w:rFonts w:ascii="Palatino Linotype" w:eastAsia="Palatino Linotype" w:hAnsi="Palatino Linotype" w:cs="Palatino Linotype"/>
          <w:b/>
          <w:color w:val="000000"/>
          <w:sz w:val="24"/>
          <w:szCs w:val="24"/>
        </w:rPr>
        <w:t xml:space="preserve"> (10)</w:t>
      </w:r>
      <w:r w:rsidR="00C72DE0" w:rsidRPr="00177D8E">
        <w:rPr>
          <w:rFonts w:ascii="Palatino Linotype" w:eastAsia="Palatino Linotype" w:hAnsi="Palatino Linotype" w:cs="Palatino Linotype"/>
          <w:b/>
          <w:color w:val="000000"/>
          <w:sz w:val="24"/>
          <w:szCs w:val="24"/>
        </w:rPr>
        <w:t xml:space="preserve"> de </w:t>
      </w:r>
      <w:r w:rsidR="00453B28" w:rsidRPr="00177D8E">
        <w:rPr>
          <w:rFonts w:ascii="Palatino Linotype" w:eastAsia="Palatino Linotype" w:hAnsi="Palatino Linotype" w:cs="Palatino Linotype"/>
          <w:b/>
          <w:color w:val="000000"/>
          <w:sz w:val="24"/>
          <w:szCs w:val="24"/>
        </w:rPr>
        <w:t>junio</w:t>
      </w:r>
      <w:r w:rsidR="00154279" w:rsidRPr="00177D8E">
        <w:rPr>
          <w:rFonts w:ascii="Palatino Linotype" w:eastAsia="Palatino Linotype" w:hAnsi="Palatino Linotype" w:cs="Palatino Linotype"/>
          <w:b/>
          <w:color w:val="000000"/>
          <w:sz w:val="24"/>
          <w:szCs w:val="24"/>
        </w:rPr>
        <w:t xml:space="preserve"> de </w:t>
      </w:r>
      <w:r w:rsidR="00752ABE" w:rsidRPr="00177D8E">
        <w:rPr>
          <w:rFonts w:ascii="Palatino Linotype" w:eastAsia="Palatino Linotype" w:hAnsi="Palatino Linotype" w:cs="Palatino Linotype"/>
          <w:b/>
          <w:color w:val="000000"/>
          <w:sz w:val="24"/>
          <w:szCs w:val="24"/>
        </w:rPr>
        <w:t>dos mil veintiséis</w:t>
      </w:r>
      <w:r w:rsidRPr="00177D8E">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3E62A0">
        <w:rPr>
          <w:rFonts w:ascii="Palatino Linotype" w:eastAsia="Palatino Linotype" w:hAnsi="Palatino Linotype" w:cs="Palatino Linotype"/>
          <w:b/>
          <w:sz w:val="24"/>
          <w:szCs w:val="24"/>
        </w:rPr>
        <w:t>5303</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interpuesto </w:t>
      </w:r>
      <w:r w:rsidR="009C67D3">
        <w:rPr>
          <w:rFonts w:ascii="Palatino Linotype" w:eastAsia="Palatino Linotype" w:hAnsi="Palatino Linotype" w:cs="Palatino Linotype"/>
          <w:sz w:val="24"/>
          <w:szCs w:val="24"/>
        </w:rPr>
        <w:t xml:space="preserve">por </w:t>
      </w:r>
      <w:r w:rsidR="0050419E">
        <w:rPr>
          <w:rFonts w:ascii="Palatino Linotype" w:hAnsi="Palatino Linotype"/>
          <w:b/>
          <w:bCs/>
          <w:color w:val="000000"/>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DB302E">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3E62A0" w:rsidRPr="003E62A0">
        <w:rPr>
          <w:rFonts w:ascii="Palatino Linotype" w:hAnsi="Palatino Linotype"/>
          <w:b/>
          <w:bCs/>
          <w:color w:val="000000"/>
          <w:sz w:val="24"/>
        </w:rPr>
        <w:t>Ayuntamiento de Huehuetoca</w:t>
      </w:r>
      <w:r w:rsidRPr="00463865">
        <w:rPr>
          <w:rFonts w:ascii="Palatino Linotype" w:eastAsia="Palatino Linotype" w:hAnsi="Palatino Linotype" w:cs="Palatino Linotype"/>
          <w:b/>
          <w:sz w:val="24"/>
          <w:szCs w:val="24"/>
        </w:rPr>
        <w:t xml:space="preserve">, </w:t>
      </w:r>
      <w:r w:rsidR="00D40D01" w:rsidRPr="00463865">
        <w:rPr>
          <w:rFonts w:ascii="Palatino Linotype" w:eastAsia="Palatino Linotype" w:hAnsi="Palatino Linotype" w:cs="Palatino Linotype"/>
          <w:sz w:val="24"/>
          <w:szCs w:val="24"/>
        </w:rPr>
        <w:t>a</w:t>
      </w:r>
      <w:r w:rsidR="00D40D01"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quien en </w:t>
      </w:r>
      <w:r w:rsidR="00177D8E">
        <w:rPr>
          <w:rFonts w:ascii="Palatino Linotype" w:eastAsia="Palatino Linotype" w:hAnsi="Palatino Linotype" w:cs="Palatino Linotype"/>
          <w:sz w:val="24"/>
          <w:szCs w:val="24"/>
        </w:rPr>
        <w:t>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bookmarkStart w:id="0" w:name="_GoBack"/>
      <w:bookmarkEnd w:id="0"/>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C130D6"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3E62A0">
        <w:rPr>
          <w:rFonts w:ascii="Palatino Linotype" w:eastAsia="Palatino Linotype" w:hAnsi="Palatino Linotype" w:cs="Palatino Linotype"/>
          <w:b/>
          <w:color w:val="000000"/>
          <w:sz w:val="24"/>
          <w:szCs w:val="24"/>
        </w:rPr>
        <w:t>trece</w:t>
      </w:r>
      <w:r w:rsidR="00E47592" w:rsidRPr="00C130D6">
        <w:rPr>
          <w:rFonts w:ascii="Palatino Linotype" w:eastAsia="Palatino Linotype" w:hAnsi="Palatino Linotype" w:cs="Palatino Linotype"/>
          <w:b/>
          <w:color w:val="000000"/>
          <w:sz w:val="24"/>
          <w:szCs w:val="24"/>
        </w:rPr>
        <w:t xml:space="preserve"> </w:t>
      </w:r>
      <w:r w:rsidR="00723225" w:rsidRPr="00C130D6">
        <w:rPr>
          <w:rFonts w:ascii="Palatino Linotype" w:eastAsia="Palatino Linotype" w:hAnsi="Palatino Linotype" w:cs="Palatino Linotype"/>
          <w:b/>
          <w:color w:val="000000"/>
          <w:sz w:val="24"/>
          <w:szCs w:val="24"/>
        </w:rPr>
        <w:t xml:space="preserve">de </w:t>
      </w:r>
      <w:r w:rsidR="003E62A0">
        <w:rPr>
          <w:rFonts w:ascii="Palatino Linotype" w:eastAsia="Palatino Linotype" w:hAnsi="Palatino Linotype" w:cs="Palatino Linotype"/>
          <w:b/>
          <w:color w:val="000000"/>
          <w:sz w:val="24"/>
          <w:szCs w:val="24"/>
        </w:rPr>
        <w:t>abril</w:t>
      </w:r>
      <w:r w:rsidR="00581B22" w:rsidRPr="00C130D6">
        <w:rPr>
          <w:rFonts w:ascii="Palatino Linotype" w:eastAsia="Palatino Linotype" w:hAnsi="Palatino Linotype" w:cs="Palatino Linotype"/>
          <w:b/>
          <w:color w:val="000000"/>
          <w:sz w:val="24"/>
          <w:szCs w:val="24"/>
        </w:rPr>
        <w:t xml:space="preserve"> de dos mil veintiséis</w:t>
      </w:r>
      <w:r w:rsidRPr="00C130D6">
        <w:rPr>
          <w:rFonts w:ascii="Palatino Linotype" w:eastAsia="Palatino Linotype" w:hAnsi="Palatino Linotype" w:cs="Palatino Linotype"/>
          <w:b/>
          <w:color w:val="000000"/>
          <w:sz w:val="24"/>
          <w:szCs w:val="24"/>
        </w:rPr>
        <w:t xml:space="preserve">, </w:t>
      </w:r>
      <w:r w:rsidR="00DB302E">
        <w:rPr>
          <w:rFonts w:ascii="Palatino Linotype" w:eastAsia="Palatino Linotype" w:hAnsi="Palatino Linotype" w:cs="Palatino Linotype"/>
          <w:b/>
          <w:color w:val="000000"/>
          <w:sz w:val="24"/>
          <w:szCs w:val="24"/>
        </w:rPr>
        <w:t>EL</w:t>
      </w:r>
      <w:r w:rsidR="005C53AF" w:rsidRPr="00C130D6">
        <w:rPr>
          <w:rFonts w:ascii="Palatino Linotype" w:eastAsia="Palatino Linotype" w:hAnsi="Palatino Linotype" w:cs="Palatino Linotype"/>
          <w:b/>
          <w:color w:val="000000"/>
          <w:sz w:val="24"/>
          <w:szCs w:val="24"/>
        </w:rPr>
        <w:t xml:space="preserve"> RECURRENTE</w:t>
      </w:r>
      <w:r w:rsidRPr="00C130D6">
        <w:rPr>
          <w:rFonts w:ascii="Palatino Linotype" w:eastAsia="Palatino Linotype" w:hAnsi="Palatino Linotype" w:cs="Palatino Linotype"/>
          <w:b/>
          <w:color w:val="000000"/>
          <w:sz w:val="24"/>
          <w:szCs w:val="24"/>
        </w:rPr>
        <w:t xml:space="preserve">, </w:t>
      </w:r>
      <w:r w:rsidR="00B2326D" w:rsidRPr="00C130D6">
        <w:rPr>
          <w:rFonts w:ascii="Palatino Linotype" w:eastAsia="Palatino Linotype" w:hAnsi="Palatino Linotype" w:cs="Palatino Linotype"/>
          <w:color w:val="000000"/>
          <w:sz w:val="24"/>
          <w:szCs w:val="24"/>
        </w:rPr>
        <w:t>presentó a través del</w:t>
      </w:r>
      <w:r w:rsidRPr="00C130D6">
        <w:rPr>
          <w:rFonts w:ascii="Palatino Linotype" w:eastAsia="Palatino Linotype" w:hAnsi="Palatino Linotype" w:cs="Palatino Linotype"/>
          <w:color w:val="000000"/>
          <w:sz w:val="24"/>
          <w:szCs w:val="24"/>
        </w:rPr>
        <w:t xml:space="preserve"> </w:t>
      </w:r>
      <w:r w:rsidR="00B2326D" w:rsidRPr="00C130D6">
        <w:rPr>
          <w:rFonts w:ascii="Palatino Linotype" w:eastAsia="Palatino Linotype" w:hAnsi="Palatino Linotype" w:cs="Palatino Linotype"/>
          <w:color w:val="000000"/>
          <w:sz w:val="24"/>
          <w:szCs w:val="24"/>
        </w:rPr>
        <w:t>Sistema de Acceso a la Información Mexiquense</w:t>
      </w:r>
      <w:r w:rsidRPr="00C130D6">
        <w:rPr>
          <w:rFonts w:ascii="Palatino Linotype" w:eastAsia="Palatino Linotype" w:hAnsi="Palatino Linotype" w:cs="Palatino Linotype"/>
          <w:color w:val="000000"/>
          <w:sz w:val="24"/>
          <w:szCs w:val="24"/>
        </w:rPr>
        <w:t xml:space="preserve"> </w:t>
      </w:r>
      <w:r w:rsidR="001B2593" w:rsidRPr="00C130D6">
        <w:rPr>
          <w:rFonts w:ascii="Palatino Linotype" w:eastAsia="Palatino Linotype" w:hAnsi="Palatino Linotype" w:cs="Palatino Linotype"/>
          <w:color w:val="000000"/>
          <w:sz w:val="24"/>
          <w:szCs w:val="24"/>
        </w:rPr>
        <w:t>(</w:t>
      </w:r>
      <w:r w:rsidR="00B2326D" w:rsidRPr="00C130D6">
        <w:rPr>
          <w:rFonts w:ascii="Palatino Linotype" w:eastAsia="Palatino Linotype" w:hAnsi="Palatino Linotype" w:cs="Palatino Linotype"/>
          <w:color w:val="000000"/>
          <w:sz w:val="24"/>
          <w:szCs w:val="24"/>
        </w:rPr>
        <w:t>SAIMEX</w:t>
      </w:r>
      <w:r w:rsidR="001B2593" w:rsidRPr="00C130D6">
        <w:rPr>
          <w:rFonts w:ascii="Palatino Linotype" w:eastAsia="Palatino Linotype" w:hAnsi="Palatino Linotype" w:cs="Palatino Linotype"/>
          <w:color w:val="000000"/>
          <w:sz w:val="24"/>
          <w:szCs w:val="24"/>
        </w:rPr>
        <w:t>)</w:t>
      </w:r>
      <w:r w:rsidRPr="00C130D6">
        <w:rPr>
          <w:rFonts w:ascii="Palatino Linotype" w:eastAsia="Palatino Linotype" w:hAnsi="Palatino Linotype" w:cs="Palatino Linotype"/>
          <w:color w:val="000000"/>
          <w:sz w:val="24"/>
          <w:szCs w:val="24"/>
        </w:rPr>
        <w:t xml:space="preserve">, la solicitud de acceso a la información pública, con número de folio </w:t>
      </w:r>
      <w:r w:rsidRPr="00C130D6">
        <w:rPr>
          <w:rFonts w:ascii="Palatino Linotype" w:eastAsia="Palatino Linotype" w:hAnsi="Palatino Linotype" w:cs="Palatino Linotype"/>
          <w:b/>
          <w:color w:val="000000"/>
          <w:sz w:val="24"/>
          <w:szCs w:val="24"/>
        </w:rPr>
        <w:t xml:space="preserve"> </w:t>
      </w:r>
      <w:r w:rsidR="00DF37C5" w:rsidRPr="00C130D6">
        <w:rPr>
          <w:rFonts w:ascii="Palatino Linotype" w:eastAsia="Palatino Linotype" w:hAnsi="Palatino Linotype" w:cs="Palatino Linotype"/>
          <w:b/>
          <w:color w:val="000000"/>
          <w:sz w:val="24"/>
          <w:szCs w:val="24"/>
        </w:rPr>
        <w:t>0</w:t>
      </w:r>
      <w:r w:rsidR="003E62A0">
        <w:rPr>
          <w:rFonts w:ascii="Palatino Linotype" w:eastAsia="Palatino Linotype" w:hAnsi="Palatino Linotype" w:cs="Palatino Linotype"/>
          <w:b/>
          <w:color w:val="000000"/>
          <w:sz w:val="24"/>
          <w:szCs w:val="24"/>
        </w:rPr>
        <w:t>0053</w:t>
      </w:r>
      <w:r w:rsidR="00654638" w:rsidRPr="00C130D6">
        <w:rPr>
          <w:rFonts w:ascii="Palatino Linotype" w:eastAsia="Palatino Linotype" w:hAnsi="Palatino Linotype" w:cs="Palatino Linotype"/>
          <w:b/>
          <w:color w:val="000000"/>
          <w:sz w:val="24"/>
          <w:szCs w:val="24"/>
        </w:rPr>
        <w:t>/</w:t>
      </w:r>
      <w:r w:rsidR="003E62A0">
        <w:rPr>
          <w:rFonts w:ascii="Palatino Linotype" w:eastAsia="Palatino Linotype" w:hAnsi="Palatino Linotype" w:cs="Palatino Linotype"/>
          <w:b/>
          <w:color w:val="000000"/>
          <w:sz w:val="24"/>
          <w:szCs w:val="24"/>
        </w:rPr>
        <w:t>HUEHUETO</w:t>
      </w:r>
      <w:r w:rsidR="00666601" w:rsidRPr="00C130D6">
        <w:rPr>
          <w:rFonts w:ascii="Palatino Linotype" w:eastAsia="Palatino Linotype" w:hAnsi="Palatino Linotype" w:cs="Palatino Linotype"/>
          <w:b/>
          <w:color w:val="000000"/>
          <w:sz w:val="24"/>
          <w:szCs w:val="24"/>
        </w:rPr>
        <w:t>/IP/2026</w:t>
      </w:r>
      <w:r w:rsidR="00E47592" w:rsidRPr="00C130D6">
        <w:rPr>
          <w:rFonts w:ascii="Palatino Linotype" w:eastAsia="Palatino Linotype" w:hAnsi="Palatino Linotype" w:cs="Palatino Linotype"/>
          <w:color w:val="000000"/>
          <w:sz w:val="24"/>
          <w:szCs w:val="24"/>
        </w:rPr>
        <w:t xml:space="preserve">, </w:t>
      </w:r>
      <w:r w:rsidR="006236D6" w:rsidRPr="00C130D6">
        <w:rPr>
          <w:rFonts w:ascii="Palatino Linotype" w:eastAsia="Palatino Linotype" w:hAnsi="Palatino Linotype" w:cs="Palatino Linotype"/>
          <w:color w:val="000000"/>
          <w:sz w:val="24"/>
          <w:szCs w:val="24"/>
        </w:rPr>
        <w:t>en</w:t>
      </w:r>
      <w:r w:rsidRPr="00C130D6">
        <w:rPr>
          <w:rFonts w:ascii="Palatino Linotype" w:eastAsia="Palatino Linotype" w:hAnsi="Palatino Linotype" w:cs="Palatino Linotype"/>
          <w:color w:val="000000"/>
          <w:sz w:val="24"/>
          <w:szCs w:val="24"/>
        </w:rPr>
        <w:t xml:space="preserve"> la que solicit</w:t>
      </w:r>
      <w:r w:rsidR="001B2593" w:rsidRPr="00C130D6">
        <w:rPr>
          <w:rFonts w:ascii="Palatino Linotype" w:eastAsia="Palatino Linotype" w:hAnsi="Palatino Linotype" w:cs="Palatino Linotype"/>
          <w:color w:val="000000"/>
          <w:sz w:val="24"/>
          <w:szCs w:val="24"/>
        </w:rPr>
        <w:t>ó</w:t>
      </w:r>
      <w:r w:rsidRPr="00C130D6">
        <w:rPr>
          <w:rFonts w:ascii="Palatino Linotype" w:eastAsia="Palatino Linotype" w:hAnsi="Palatino Linotype" w:cs="Palatino Linotype"/>
          <w:b/>
          <w:color w:val="000000"/>
          <w:sz w:val="24"/>
          <w:szCs w:val="24"/>
        </w:rPr>
        <w:t xml:space="preserve"> </w:t>
      </w:r>
      <w:r w:rsidRPr="00C130D6">
        <w:rPr>
          <w:rFonts w:ascii="Palatino Linotype" w:eastAsia="Palatino Linotype" w:hAnsi="Palatino Linotype" w:cs="Palatino Linotype"/>
          <w:color w:val="000000"/>
          <w:sz w:val="24"/>
          <w:szCs w:val="24"/>
        </w:rPr>
        <w:t xml:space="preserve">lo siguiente: </w:t>
      </w:r>
    </w:p>
    <w:p w:rsidR="00705D12" w:rsidRPr="00463865"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3E62A0"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130D6">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0053</w:t>
      </w:r>
      <w:r w:rsidRPr="00C130D6">
        <w:rPr>
          <w:rFonts w:ascii="Palatino Linotype" w:eastAsia="Palatino Linotype" w:hAnsi="Palatino Linotype" w:cs="Palatino Linotype"/>
          <w:b/>
          <w:color w:val="000000"/>
          <w:sz w:val="24"/>
          <w:szCs w:val="24"/>
        </w:rPr>
        <w:t>/</w:t>
      </w:r>
      <w:r>
        <w:rPr>
          <w:rFonts w:ascii="Palatino Linotype" w:eastAsia="Palatino Linotype" w:hAnsi="Palatino Linotype" w:cs="Palatino Linotype"/>
          <w:b/>
          <w:color w:val="000000"/>
          <w:sz w:val="24"/>
          <w:szCs w:val="24"/>
        </w:rPr>
        <w:t>HUEHUETO</w:t>
      </w:r>
      <w:r w:rsidRPr="00C130D6">
        <w:rPr>
          <w:rFonts w:ascii="Palatino Linotype" w:eastAsia="Palatino Linotype" w:hAnsi="Palatino Linotype" w:cs="Palatino Linotype"/>
          <w:b/>
          <w:color w:val="000000"/>
          <w:sz w:val="24"/>
          <w:szCs w:val="24"/>
        </w:rPr>
        <w:t>/IP/2026</w:t>
      </w:r>
      <w:r w:rsidR="00656D21" w:rsidRPr="00463865">
        <w:rPr>
          <w:rFonts w:ascii="Palatino Linotype" w:eastAsia="Palatino Linotype" w:hAnsi="Palatino Linotype" w:cs="Palatino Linotype"/>
          <w:b/>
          <w:color w:val="000000"/>
          <w:sz w:val="24"/>
          <w:szCs w:val="24"/>
        </w:rPr>
        <w:t>:</w:t>
      </w:r>
    </w:p>
    <w:p w:rsidR="009A0E57" w:rsidRPr="003E62A0"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E62A0">
        <w:rPr>
          <w:rFonts w:ascii="Palatino Linotype" w:eastAsia="Palatino Linotype" w:hAnsi="Palatino Linotype" w:cs="Palatino Linotype"/>
          <w:i/>
          <w:color w:val="000000"/>
          <w:sz w:val="24"/>
          <w:szCs w:val="24"/>
        </w:rPr>
        <w:t>“</w:t>
      </w:r>
      <w:r w:rsidR="003E62A0" w:rsidRPr="003E62A0">
        <w:rPr>
          <w:rFonts w:ascii="Palatino Linotype" w:hAnsi="Palatino Linotype"/>
          <w:i/>
          <w:color w:val="000000"/>
          <w:sz w:val="24"/>
          <w:szCs w:val="24"/>
        </w:rPr>
        <w:t>Solicito conocer la cantidad de recurso propio que se recaudo durante el 2025</w:t>
      </w:r>
      <w:r w:rsidR="00BB33E0" w:rsidRPr="003E62A0">
        <w:rPr>
          <w:rFonts w:ascii="Palatino Linotype" w:hAnsi="Palatino Linotype"/>
          <w:i/>
          <w:color w:val="000000"/>
          <w:sz w:val="24"/>
          <w:szCs w:val="24"/>
        </w:rPr>
        <w:t>.</w:t>
      </w:r>
      <w:r w:rsidR="00FC3C5B" w:rsidRPr="003E62A0">
        <w:rPr>
          <w:rFonts w:ascii="Palatino Linotype" w:hAnsi="Palatino Linotype"/>
          <w:i/>
          <w:color w:val="000000"/>
          <w:sz w:val="24"/>
          <w:szCs w:val="24"/>
        </w:rPr>
        <w:t xml:space="preserve">” </w:t>
      </w:r>
      <w:r w:rsidR="003B3AF6" w:rsidRPr="003E62A0">
        <w:rPr>
          <w:rFonts w:ascii="Palatino Linotype" w:hAnsi="Palatino Linotype"/>
          <w:i/>
          <w:color w:val="000000"/>
          <w:sz w:val="24"/>
          <w:szCs w:val="24"/>
        </w:rPr>
        <w:t>(</w:t>
      </w:r>
      <w:r w:rsidRPr="003E62A0">
        <w:rPr>
          <w:rFonts w:ascii="Palatino Linotype" w:eastAsia="Palatino Linotype" w:hAnsi="Palatino Linotype" w:cs="Palatino Linotype"/>
          <w:i/>
          <w:color w:val="000000"/>
          <w:sz w:val="24"/>
          <w:szCs w:val="24"/>
        </w:rPr>
        <w:t>Sic)</w:t>
      </w:r>
    </w:p>
    <w:p w:rsidR="00072DA9" w:rsidRPr="00A66C55"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Default="000E16F8" w:rsidP="00071A60">
      <w:pPr>
        <w:spacing w:line="360" w:lineRule="auto"/>
        <w:ind w:firstLine="426"/>
        <w:jc w:val="both"/>
        <w:rPr>
          <w:rFonts w:ascii="Palatino Linotype" w:eastAsia="Palatino Linotype" w:hAnsi="Palatino Linotype" w:cs="Palatino Linotype"/>
          <w:b/>
          <w:sz w:val="24"/>
        </w:rPr>
      </w:pPr>
      <w:r w:rsidRPr="000E16F8">
        <w:rPr>
          <w:rFonts w:ascii="Palatino Linotype" w:eastAsia="Palatino Linotype" w:hAnsi="Palatino Linotype" w:cs="Palatino Linotype"/>
          <w:b/>
          <w:sz w:val="24"/>
        </w:rPr>
        <w:t>Modalidad de entrega</w:t>
      </w:r>
      <w:r w:rsidRPr="000E16F8">
        <w:rPr>
          <w:rFonts w:ascii="Palatino Linotype" w:eastAsia="Palatino Linotype" w:hAnsi="Palatino Linotype" w:cs="Palatino Linotype"/>
          <w:sz w:val="24"/>
        </w:rPr>
        <w:t xml:space="preserve">: a través del </w:t>
      </w:r>
      <w:r w:rsidRPr="000E16F8">
        <w:rPr>
          <w:rFonts w:ascii="Palatino Linotype" w:eastAsia="Palatino Linotype" w:hAnsi="Palatino Linotype" w:cs="Palatino Linotype"/>
          <w:b/>
          <w:sz w:val="24"/>
        </w:rPr>
        <w:t>SAIMEX.</w:t>
      </w:r>
    </w:p>
    <w:p w:rsidR="00DD74E1"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CB10C1" w:rsidRDefault="00976118" w:rsidP="00CB10C1">
      <w:pPr>
        <w:rPr>
          <w:rFonts w:ascii="Palatino Linotype" w:eastAsia="Palatino Linotype" w:hAnsi="Palatino Linotype" w:cs="Palatino Linotype"/>
          <w:color w:val="000000"/>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DB302E">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3E62A0">
        <w:rPr>
          <w:rFonts w:ascii="Palatino Linotype" w:eastAsia="Palatino Linotype" w:hAnsi="Palatino Linotype" w:cs="Palatino Linotype"/>
          <w:b/>
          <w:color w:val="000000"/>
          <w:sz w:val="24"/>
          <w:szCs w:val="24"/>
        </w:rPr>
        <w:t>dieciocho</w:t>
      </w:r>
      <w:r w:rsidR="00071A60">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 xml:space="preserve">de </w:t>
      </w:r>
      <w:r w:rsidR="00C130D6">
        <w:rPr>
          <w:rFonts w:ascii="Palatino Linotype" w:eastAsia="Palatino Linotype" w:hAnsi="Palatino Linotype" w:cs="Palatino Linotype"/>
          <w:b/>
          <w:color w:val="000000"/>
          <w:sz w:val="24"/>
          <w:szCs w:val="24"/>
        </w:rPr>
        <w:t>mayo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20764D">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3E62A0">
        <w:rPr>
          <w:rFonts w:ascii="Palatino Linotype" w:eastAsia="Palatino Linotype" w:hAnsi="Palatino Linotype" w:cs="Palatino Linotype"/>
          <w:b/>
          <w:sz w:val="24"/>
          <w:szCs w:val="24"/>
        </w:rPr>
        <w:t>5303</w:t>
      </w:r>
      <w:r w:rsidR="002A34A1" w:rsidRPr="00272E67">
        <w:rPr>
          <w:rFonts w:ascii="Palatino Linotype" w:eastAsia="Palatino Linotype" w:hAnsi="Palatino Linotype" w:cs="Palatino Linotype"/>
          <w:b/>
          <w:sz w:val="24"/>
          <w:szCs w:val="24"/>
        </w:rPr>
        <w:t>/INFOEM/IP/RR/2026</w:t>
      </w:r>
      <w:r w:rsidR="00F569B3" w:rsidRPr="00F569B3">
        <w:rPr>
          <w:rFonts w:ascii="Palatino Linotype" w:eastAsia="Palatino Linotype" w:hAnsi="Palatino Linotype" w:cs="Palatino Linotype"/>
          <w:color w:val="000000"/>
          <w:sz w:val="24"/>
          <w:szCs w:val="24"/>
        </w:rPr>
        <w:t>,</w:t>
      </w:r>
      <w:r w:rsidR="00F569B3">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3E62A0" w:rsidRDefault="00331433" w:rsidP="006B375B">
      <w:pPr>
        <w:ind w:left="633"/>
        <w:jc w:val="both"/>
        <w:rPr>
          <w:rFonts w:ascii="Palatino Linotype" w:eastAsia="Times New Roman" w:hAnsi="Palatino Linotype" w:cs="Times New Roman"/>
          <w:i/>
          <w:sz w:val="24"/>
          <w:szCs w:val="24"/>
          <w:lang w:val="es-MX"/>
        </w:rPr>
      </w:pPr>
      <w:r w:rsidRPr="003E62A0">
        <w:rPr>
          <w:rFonts w:ascii="Palatino Linotype" w:eastAsia="Palatino Linotype" w:hAnsi="Palatino Linotype" w:cs="Palatino Linotype"/>
          <w:i/>
          <w:color w:val="000000"/>
          <w:sz w:val="24"/>
          <w:szCs w:val="24"/>
        </w:rPr>
        <w:t>“</w:t>
      </w:r>
      <w:r w:rsidR="003E62A0" w:rsidRPr="003E62A0">
        <w:rPr>
          <w:rFonts w:ascii="Palatino Linotype" w:hAnsi="Palatino Linotype"/>
          <w:i/>
          <w:color w:val="000000"/>
          <w:sz w:val="24"/>
          <w:szCs w:val="24"/>
        </w:rPr>
        <w:t>no se respondió mi solicitud</w:t>
      </w:r>
      <w:r w:rsidR="00BB33E0" w:rsidRPr="003E62A0">
        <w:rPr>
          <w:rFonts w:ascii="Palatino Linotype" w:hAnsi="Palatino Linotype"/>
          <w:i/>
          <w:color w:val="000000"/>
          <w:sz w:val="24"/>
          <w:szCs w:val="24"/>
        </w:rPr>
        <w:t>.</w:t>
      </w:r>
      <w:r w:rsidR="0004750F" w:rsidRPr="003E62A0">
        <w:rPr>
          <w:rFonts w:ascii="Palatino Linotype" w:hAnsi="Palatino Linotype"/>
          <w:i/>
          <w:color w:val="000000"/>
          <w:sz w:val="24"/>
          <w:szCs w:val="24"/>
        </w:rPr>
        <w:t>”</w:t>
      </w:r>
      <w:r w:rsidR="00071A60" w:rsidRPr="003E62A0">
        <w:rPr>
          <w:rFonts w:ascii="Palatino Linotype" w:hAnsi="Palatino Linotype"/>
          <w:i/>
          <w:color w:val="000000"/>
          <w:sz w:val="24"/>
          <w:szCs w:val="24"/>
        </w:rPr>
        <w:t xml:space="preserve"> </w:t>
      </w:r>
      <w:r w:rsidR="009D2402" w:rsidRPr="003E62A0">
        <w:rPr>
          <w:rFonts w:ascii="Palatino Linotype" w:hAnsi="Palatino Linotype"/>
          <w:i/>
          <w:color w:val="000000"/>
          <w:sz w:val="24"/>
          <w:szCs w:val="24"/>
        </w:rPr>
        <w:t>(</w:t>
      </w:r>
      <w:r w:rsidRPr="003E62A0">
        <w:rPr>
          <w:rFonts w:ascii="Palatino Linotype" w:eastAsia="Palatino Linotype" w:hAnsi="Palatino Linotype" w:cs="Palatino Linotype"/>
          <w:i/>
          <w:color w:val="000000"/>
          <w:sz w:val="24"/>
          <w:szCs w:val="24"/>
        </w:rPr>
        <w:t>Sic).</w:t>
      </w:r>
    </w:p>
    <w:p w:rsidR="00822CF0" w:rsidRPr="00FD7070" w:rsidRDefault="00822CF0" w:rsidP="00822CF0">
      <w:pPr>
        <w:spacing w:after="0"/>
        <w:jc w:val="both"/>
        <w:rPr>
          <w:rFonts w:ascii="Palatino Linotype" w:eastAsia="Palatino Linotype" w:hAnsi="Palatino Linotype" w:cs="Palatino Linotype"/>
          <w:i/>
          <w:color w:val="000000"/>
          <w:sz w:val="24"/>
          <w:szCs w:val="24"/>
        </w:rPr>
      </w:pPr>
    </w:p>
    <w:p w:rsidR="00705D12" w:rsidRPr="00110BFE"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0223E4" w:rsidRPr="003E62A0" w:rsidRDefault="000223E4" w:rsidP="000223E4">
      <w:pPr>
        <w:pStyle w:val="Prrafodelista"/>
        <w:ind w:left="720"/>
        <w:jc w:val="both"/>
        <w:rPr>
          <w:rFonts w:ascii="Palatino Linotype" w:hAnsi="Palatino Linotype"/>
          <w:i/>
          <w:lang w:val="es-MX"/>
        </w:rPr>
      </w:pPr>
      <w:r w:rsidRPr="003E62A0">
        <w:rPr>
          <w:rFonts w:ascii="Palatino Linotype" w:eastAsia="Palatino Linotype" w:hAnsi="Palatino Linotype" w:cs="Palatino Linotype"/>
          <w:i/>
          <w:color w:val="000000"/>
        </w:rPr>
        <w:t>“</w:t>
      </w:r>
      <w:r w:rsidR="003E62A0" w:rsidRPr="003E62A0">
        <w:rPr>
          <w:rFonts w:ascii="Palatino Linotype" w:hAnsi="Palatino Linotype"/>
          <w:i/>
          <w:color w:val="000000"/>
        </w:rPr>
        <w:t>el sujeto obligado no respondió mi solicitud</w:t>
      </w:r>
      <w:r w:rsidRPr="003E62A0">
        <w:rPr>
          <w:rFonts w:ascii="Palatino Linotype" w:hAnsi="Palatino Linotype"/>
          <w:i/>
          <w:color w:val="000000"/>
        </w:rPr>
        <w:t>.” (</w:t>
      </w:r>
      <w:r w:rsidRPr="003E62A0">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F569B3"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3E62A0">
        <w:rPr>
          <w:rFonts w:ascii="Palatino Linotype" w:eastAsia="Palatino Linotype" w:hAnsi="Palatino Linotype" w:cs="Palatino Linotype"/>
          <w:b/>
          <w:color w:val="000000"/>
          <w:sz w:val="24"/>
          <w:szCs w:val="24"/>
        </w:rPr>
        <w:t>veintiuno</w:t>
      </w:r>
      <w:r w:rsidR="0044079F">
        <w:rPr>
          <w:rFonts w:ascii="Palatino Linotype" w:eastAsia="Palatino Linotype" w:hAnsi="Palatino Linotype" w:cs="Palatino Linotype"/>
          <w:b/>
          <w:color w:val="000000"/>
          <w:sz w:val="24"/>
          <w:szCs w:val="24"/>
        </w:rPr>
        <w:t xml:space="preserve"> </w:t>
      </w:r>
      <w:r w:rsidR="00A3780B" w:rsidRPr="00F569B3">
        <w:rPr>
          <w:rFonts w:ascii="Palatino Linotype" w:eastAsia="Palatino Linotype" w:hAnsi="Palatino Linotype" w:cs="Palatino Linotype"/>
          <w:b/>
          <w:color w:val="000000"/>
          <w:sz w:val="24"/>
          <w:szCs w:val="24"/>
        </w:rPr>
        <w:t xml:space="preserve">de </w:t>
      </w:r>
      <w:r w:rsidR="00C130D6">
        <w:rPr>
          <w:rFonts w:ascii="Palatino Linotype" w:eastAsia="Palatino Linotype" w:hAnsi="Palatino Linotype" w:cs="Palatino Linotype"/>
          <w:b/>
          <w:color w:val="000000"/>
          <w:sz w:val="24"/>
          <w:szCs w:val="24"/>
        </w:rPr>
        <w:t>mayo</w:t>
      </w:r>
      <w:r w:rsidR="002A34A1" w:rsidRPr="00F569B3">
        <w:rPr>
          <w:rFonts w:ascii="Palatino Linotype" w:eastAsia="Palatino Linotype" w:hAnsi="Palatino Linotype" w:cs="Palatino Linotype"/>
          <w:b/>
          <w:color w:val="000000"/>
          <w:sz w:val="24"/>
          <w:szCs w:val="24"/>
        </w:rPr>
        <w:t xml:space="preserve"> de dos mil veintiséis</w:t>
      </w:r>
      <w:r w:rsidRPr="00F569B3">
        <w:rPr>
          <w:rFonts w:ascii="Palatino Linotype" w:eastAsia="Palatino Linotype" w:hAnsi="Palatino Linotype" w:cs="Palatino Linotype"/>
          <w:b/>
          <w:color w:val="000000"/>
          <w:sz w:val="24"/>
          <w:szCs w:val="24"/>
        </w:rPr>
        <w:t xml:space="preserve">, </w:t>
      </w:r>
      <w:r w:rsidRPr="00F569B3">
        <w:rPr>
          <w:rFonts w:ascii="Palatino Linotype" w:eastAsia="Palatino Linotype" w:hAnsi="Palatino Linotype" w:cs="Palatino Linotype"/>
          <w:sz w:val="24"/>
          <w:szCs w:val="24"/>
        </w:rPr>
        <w:t>determinando</w:t>
      </w:r>
      <w:r w:rsidRPr="00F569B3">
        <w:rPr>
          <w:rFonts w:ascii="Palatino Linotype" w:eastAsia="Palatino Linotype" w:hAnsi="Palatino Linotype" w:cs="Palatino Linotype"/>
          <w:color w:val="000000"/>
          <w:sz w:val="24"/>
          <w:szCs w:val="24"/>
        </w:rPr>
        <w:t xml:space="preserve"> un plazo de siete días para que las partes </w:t>
      </w:r>
      <w:r w:rsidRPr="00F569B3">
        <w:rPr>
          <w:rFonts w:ascii="Palatino Linotype" w:eastAsia="Palatino Linotype" w:hAnsi="Palatino Linotype" w:cs="Palatino Linotype"/>
          <w:sz w:val="24"/>
          <w:szCs w:val="24"/>
        </w:rPr>
        <w:t>manifestar</w:t>
      </w:r>
      <w:r w:rsidR="005C53AF" w:rsidRPr="00F569B3">
        <w:rPr>
          <w:rFonts w:ascii="Palatino Linotype" w:eastAsia="Palatino Linotype" w:hAnsi="Palatino Linotype" w:cs="Palatino Linotype"/>
          <w:sz w:val="24"/>
          <w:szCs w:val="24"/>
        </w:rPr>
        <w:t xml:space="preserve">an </w:t>
      </w:r>
      <w:r w:rsidRPr="00F569B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476EA9"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6730E">
        <w:rPr>
          <w:rFonts w:ascii="Palatino Linotype" w:eastAsia="Palatino Linotype" w:hAnsi="Palatino Linotype" w:cs="Palatino Linotype"/>
          <w:b/>
          <w:color w:val="000000" w:themeColor="text1"/>
          <w:sz w:val="24"/>
          <w:szCs w:val="24"/>
        </w:rPr>
        <w:t>EL SUJETO OBLIGADO</w:t>
      </w:r>
      <w:r w:rsidR="00331433" w:rsidRPr="00B6730E">
        <w:rPr>
          <w:rFonts w:ascii="Palatino Linotype" w:eastAsia="Palatino Linotype" w:hAnsi="Palatino Linotype" w:cs="Palatino Linotype"/>
          <w:color w:val="000000" w:themeColor="text1"/>
          <w:sz w:val="24"/>
          <w:szCs w:val="24"/>
        </w:rPr>
        <w:t xml:space="preserve"> fue omiso en rendir el </w:t>
      </w:r>
      <w:r w:rsidR="00A61C28" w:rsidRPr="00B6730E">
        <w:rPr>
          <w:rFonts w:ascii="Palatino Linotype" w:eastAsia="Palatino Linotype" w:hAnsi="Palatino Linotype" w:cs="Palatino Linotype"/>
          <w:color w:val="000000" w:themeColor="text1"/>
          <w:sz w:val="24"/>
          <w:szCs w:val="24"/>
        </w:rPr>
        <w:t xml:space="preserve">Informe Justificado; </w:t>
      </w:r>
      <w:r w:rsidR="00B6730E" w:rsidRPr="00B6730E">
        <w:rPr>
          <w:rFonts w:ascii="Palatino Linotype" w:eastAsia="Palatino Linotype" w:hAnsi="Palatino Linotype" w:cs="Palatino Linotype"/>
          <w:color w:val="000000" w:themeColor="text1"/>
          <w:sz w:val="24"/>
          <w:szCs w:val="24"/>
        </w:rPr>
        <w:t>a su vez,</w:t>
      </w:r>
      <w:r w:rsidR="00A61C28" w:rsidRPr="00B6730E">
        <w:rPr>
          <w:rFonts w:ascii="Palatino Linotype" w:eastAsia="Palatino Linotype" w:hAnsi="Palatino Linotype" w:cs="Palatino Linotype"/>
          <w:color w:val="000000" w:themeColor="text1"/>
          <w:sz w:val="24"/>
          <w:szCs w:val="24"/>
        </w:rPr>
        <w:t xml:space="preserve"> </w:t>
      </w:r>
      <w:r w:rsidR="00DB302E">
        <w:rPr>
          <w:rFonts w:ascii="Palatino Linotype" w:eastAsia="Palatino Linotype" w:hAnsi="Palatino Linotype" w:cs="Palatino Linotype"/>
          <w:b/>
          <w:color w:val="000000" w:themeColor="text1"/>
          <w:sz w:val="24"/>
          <w:szCs w:val="24"/>
        </w:rPr>
        <w:t>EL</w:t>
      </w:r>
      <w:r w:rsidR="008B242F">
        <w:rPr>
          <w:rFonts w:ascii="Palatino Linotype" w:eastAsia="Palatino Linotype" w:hAnsi="Palatino Linotype" w:cs="Palatino Linotype"/>
          <w:b/>
          <w:color w:val="000000" w:themeColor="text1"/>
          <w:sz w:val="24"/>
          <w:szCs w:val="24"/>
        </w:rPr>
        <w:t xml:space="preserve"> RECURRENTE</w:t>
      </w:r>
      <w:r w:rsidR="008B242F" w:rsidRPr="008B242F">
        <w:rPr>
          <w:rFonts w:ascii="Palatino Linotype" w:eastAsia="Palatino Linotype" w:hAnsi="Palatino Linotype" w:cs="Palatino Linotype"/>
          <w:color w:val="000000" w:themeColor="text1"/>
          <w:sz w:val="24"/>
          <w:szCs w:val="24"/>
        </w:rPr>
        <w:t>, no realizó manifestaciones</w:t>
      </w:r>
      <w:r w:rsidR="006D372F" w:rsidRPr="008B242F">
        <w:rPr>
          <w:rFonts w:ascii="Palatino Linotype" w:eastAsia="Palatino Linotype" w:hAnsi="Palatino Linotype" w:cs="Palatino Linotype"/>
          <w:color w:val="000000" w:themeColor="text1"/>
          <w:sz w:val="24"/>
          <w:szCs w:val="24"/>
        </w:rPr>
        <w:t>.</w:t>
      </w:r>
    </w:p>
    <w:p w:rsidR="00476EA9" w:rsidRPr="00476EA9"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3E62A0">
        <w:rPr>
          <w:rFonts w:ascii="Palatino Linotype" w:eastAsia="Palatino Linotype" w:hAnsi="Palatino Linotype" w:cs="Palatino Linotype"/>
          <w:b/>
          <w:color w:val="000000"/>
          <w:sz w:val="24"/>
          <w:szCs w:val="24"/>
        </w:rPr>
        <w:t>cuatro</w:t>
      </w:r>
      <w:r w:rsidR="0004750F">
        <w:rPr>
          <w:rFonts w:ascii="Palatino Linotype" w:eastAsia="Palatino Linotype" w:hAnsi="Palatino Linotype" w:cs="Palatino Linotype"/>
          <w:b/>
          <w:color w:val="000000"/>
          <w:sz w:val="24"/>
          <w:szCs w:val="24"/>
        </w:rPr>
        <w:t xml:space="preserve"> </w:t>
      </w:r>
      <w:r w:rsidR="003E62A0">
        <w:rPr>
          <w:rFonts w:ascii="Palatino Linotype" w:eastAsia="Palatino Linotype" w:hAnsi="Palatino Linotype" w:cs="Palatino Linotype"/>
          <w:b/>
          <w:color w:val="000000"/>
          <w:sz w:val="24"/>
          <w:szCs w:val="24"/>
        </w:rPr>
        <w:t>de junio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177D8E">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F1167" w:rsidRPr="00463865" w:rsidRDefault="002F1167">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177D8E" w:rsidRPr="00463865" w:rsidRDefault="00177D8E" w:rsidP="00177D8E">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w:t>
      </w:r>
      <w:r w:rsidRPr="00463865">
        <w:rPr>
          <w:rFonts w:ascii="Palatino Linotype" w:eastAsia="Palatino Linotype" w:hAnsi="Palatino Linotype" w:cs="Palatino Linotype"/>
          <w:color w:val="000000"/>
          <w:sz w:val="24"/>
          <w:szCs w:val="24"/>
        </w:rPr>
        <w:lastRenderedPageBreak/>
        <w:t>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0282A" w:rsidRPr="00C130D6">
        <w:rPr>
          <w:rFonts w:ascii="Palatino Linotype" w:eastAsia="Palatino Linotype" w:hAnsi="Palatino Linotype" w:cs="Palatino Linotype"/>
          <w:b/>
          <w:color w:val="000000"/>
          <w:sz w:val="24"/>
          <w:szCs w:val="24"/>
        </w:rPr>
        <w:t>0</w:t>
      </w:r>
      <w:r w:rsidR="00F0282A">
        <w:rPr>
          <w:rFonts w:ascii="Palatino Linotype" w:eastAsia="Palatino Linotype" w:hAnsi="Palatino Linotype" w:cs="Palatino Linotype"/>
          <w:b/>
          <w:color w:val="000000"/>
          <w:sz w:val="24"/>
          <w:szCs w:val="24"/>
        </w:rPr>
        <w:t>0053</w:t>
      </w:r>
      <w:r w:rsidR="00F0282A" w:rsidRPr="00C130D6">
        <w:rPr>
          <w:rFonts w:ascii="Palatino Linotype" w:eastAsia="Palatino Linotype" w:hAnsi="Palatino Linotype" w:cs="Palatino Linotype"/>
          <w:b/>
          <w:color w:val="000000"/>
          <w:sz w:val="24"/>
          <w:szCs w:val="24"/>
        </w:rPr>
        <w:t>/</w:t>
      </w:r>
      <w:r w:rsidR="00F0282A">
        <w:rPr>
          <w:rFonts w:ascii="Palatino Linotype" w:eastAsia="Palatino Linotype" w:hAnsi="Palatino Linotype" w:cs="Palatino Linotype"/>
          <w:b/>
          <w:color w:val="000000"/>
          <w:sz w:val="24"/>
          <w:szCs w:val="24"/>
        </w:rPr>
        <w:t>HUEHUETO</w:t>
      </w:r>
      <w:r w:rsidR="00F0282A"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B575AE">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F0282A" w:rsidRPr="00C130D6">
        <w:rPr>
          <w:rFonts w:ascii="Palatino Linotype" w:eastAsia="Palatino Linotype" w:hAnsi="Palatino Linotype" w:cs="Palatino Linotype"/>
          <w:b/>
          <w:color w:val="000000"/>
          <w:sz w:val="24"/>
          <w:szCs w:val="24"/>
        </w:rPr>
        <w:t>0</w:t>
      </w:r>
      <w:r w:rsidR="00F0282A">
        <w:rPr>
          <w:rFonts w:ascii="Palatino Linotype" w:eastAsia="Palatino Linotype" w:hAnsi="Palatino Linotype" w:cs="Palatino Linotype"/>
          <w:b/>
          <w:color w:val="000000"/>
          <w:sz w:val="24"/>
          <w:szCs w:val="24"/>
        </w:rPr>
        <w:t>0053</w:t>
      </w:r>
      <w:r w:rsidR="00F0282A" w:rsidRPr="00C130D6">
        <w:rPr>
          <w:rFonts w:ascii="Palatino Linotype" w:eastAsia="Palatino Linotype" w:hAnsi="Palatino Linotype" w:cs="Palatino Linotype"/>
          <w:b/>
          <w:color w:val="000000"/>
          <w:sz w:val="24"/>
          <w:szCs w:val="24"/>
        </w:rPr>
        <w:t>/</w:t>
      </w:r>
      <w:r w:rsidR="00F0282A">
        <w:rPr>
          <w:rFonts w:ascii="Palatino Linotype" w:eastAsia="Palatino Linotype" w:hAnsi="Palatino Linotype" w:cs="Palatino Linotype"/>
          <w:b/>
          <w:color w:val="000000"/>
          <w:sz w:val="24"/>
          <w:szCs w:val="24"/>
        </w:rPr>
        <w:t>HUEHUETO</w:t>
      </w:r>
      <w:r w:rsidR="00F0282A"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DB302E">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071A60">
        <w:rPr>
          <w:rFonts w:ascii="Palatino Linotype" w:eastAsia="Palatino Linotype" w:hAnsi="Palatino Linotype" w:cs="Palatino Linotype"/>
          <w:b/>
          <w:sz w:val="24"/>
          <w:szCs w:val="24"/>
        </w:rPr>
        <w:t>A</w:t>
      </w:r>
      <w:r w:rsidR="00DB302E">
        <w:rPr>
          <w:rFonts w:ascii="Palatino Linotype" w:eastAsia="Palatino Linotype" w:hAnsi="Palatino Linotype" w:cs="Palatino Linotype"/>
          <w:b/>
          <w:sz w:val="24"/>
          <w:szCs w:val="24"/>
        </w:rPr>
        <w:t xml:space="preserve">L </w:t>
      </w:r>
      <w:r w:rsidR="005C53AF"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5D7AEB" w:rsidRPr="005D7AEB" w:rsidRDefault="005D7AEB" w:rsidP="005D7AEB">
      <w:pPr>
        <w:spacing w:before="240" w:after="240" w:line="360" w:lineRule="auto"/>
        <w:ind w:firstLine="1"/>
        <w:jc w:val="both"/>
        <w:rPr>
          <w:rFonts w:ascii="Palatino Linotype" w:hAnsi="Palatino Linotype"/>
          <w:sz w:val="24"/>
        </w:rPr>
      </w:pPr>
      <w:bookmarkStart w:id="1" w:name="_Hlk99014733"/>
      <w:r w:rsidRPr="005D7AEB">
        <w:rPr>
          <w:rFonts w:ascii="Palatino Linotype" w:hAnsi="Palatino Linotype" w:cs="Palatino Linotype"/>
          <w:sz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5D7AEB">
        <w:rPr>
          <w:rFonts w:ascii="Palatino Linotype" w:hAnsi="Palatino Linotype" w:cs="Palatino Linotype"/>
          <w:color w:val="000000" w:themeColor="text1"/>
          <w:sz w:val="24"/>
        </w:rPr>
        <w:t>ALEXIS TAPIA RAMÍREZ.</w:t>
      </w:r>
    </w:p>
    <w:bookmarkEnd w:id="1"/>
    <w:p w:rsidR="002F1167" w:rsidRPr="005D7AEB" w:rsidRDefault="002F1167">
      <w:pPr>
        <w:spacing w:after="0"/>
        <w:rPr>
          <w:sz w:val="28"/>
          <w:szCs w:val="24"/>
        </w:rPr>
      </w:pPr>
    </w:p>
    <w:p w:rsidR="002F1167" w:rsidRPr="005D7AEB" w:rsidRDefault="002F1167">
      <w:pPr>
        <w:spacing w:after="0"/>
        <w:rPr>
          <w:sz w:val="28"/>
          <w:szCs w:val="24"/>
        </w:rPr>
      </w:pPr>
    </w:p>
    <w:p w:rsidR="002F1167" w:rsidRPr="005D7AEB"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p w:rsidR="00BE31EA" w:rsidRDefault="00BE31EA">
      <w:pPr>
        <w:rPr>
          <w:sz w:val="24"/>
          <w:szCs w:val="24"/>
        </w:rPr>
      </w:pPr>
    </w:p>
    <w:p w:rsidR="00BE31EA" w:rsidRDefault="00BE31EA">
      <w:pPr>
        <w:rPr>
          <w:sz w:val="24"/>
          <w:szCs w:val="24"/>
        </w:rPr>
      </w:pPr>
    </w:p>
    <w:p w:rsidR="00BE31EA" w:rsidRDefault="00BE31EA">
      <w:pPr>
        <w:rPr>
          <w:sz w:val="24"/>
          <w:szCs w:val="24"/>
        </w:rPr>
      </w:pPr>
    </w:p>
    <w:p w:rsidR="00BE31EA" w:rsidRDefault="00BE31EA">
      <w:pPr>
        <w:rPr>
          <w:sz w:val="24"/>
          <w:szCs w:val="24"/>
        </w:rPr>
      </w:pPr>
    </w:p>
    <w:p w:rsidR="00BE31EA" w:rsidRDefault="00BE31EA">
      <w:pPr>
        <w:rPr>
          <w:sz w:val="24"/>
          <w:szCs w:val="24"/>
        </w:rPr>
      </w:pPr>
    </w:p>
    <w:sectPr w:rsidR="00BE31EA" w:rsidSect="00177D8E">
      <w:headerReference w:type="default" r:id="rId9"/>
      <w:footerReference w:type="default" r:id="rId10"/>
      <w:headerReference w:type="first" r:id="rId11"/>
      <w:footerReference w:type="first" r:id="rId12"/>
      <w:pgSz w:w="12240" w:h="15840"/>
      <w:pgMar w:top="2269"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76F" w:rsidRDefault="0034176F">
      <w:pPr>
        <w:spacing w:after="0" w:line="240" w:lineRule="auto"/>
      </w:pPr>
      <w:r>
        <w:separator/>
      </w:r>
    </w:p>
  </w:endnote>
  <w:endnote w:type="continuationSeparator" w:id="0">
    <w:p w:rsidR="0034176F" w:rsidRDefault="00341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77D8E"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177D8E">
      <w:rPr>
        <w:rFonts w:ascii="Palatino Linotype" w:eastAsia="Palatino Linotype" w:hAnsi="Palatino Linotype" w:cs="Palatino Linotype"/>
        <w:color w:val="000000"/>
        <w:szCs w:val="20"/>
      </w:rPr>
      <w:t xml:space="preserve">Página </w:t>
    </w:r>
    <w:r w:rsidRPr="00177D8E">
      <w:rPr>
        <w:rFonts w:ascii="Palatino Linotype" w:eastAsia="Palatino Linotype" w:hAnsi="Palatino Linotype" w:cs="Palatino Linotype"/>
        <w:color w:val="000000"/>
        <w:szCs w:val="20"/>
      </w:rPr>
      <w:fldChar w:fldCharType="begin"/>
    </w:r>
    <w:r w:rsidRPr="00177D8E">
      <w:rPr>
        <w:rFonts w:ascii="Palatino Linotype" w:eastAsia="Palatino Linotype" w:hAnsi="Palatino Linotype" w:cs="Palatino Linotype"/>
        <w:color w:val="000000"/>
        <w:szCs w:val="20"/>
      </w:rPr>
      <w:instrText>PAGE</w:instrText>
    </w:r>
    <w:r w:rsidRPr="00177D8E">
      <w:rPr>
        <w:rFonts w:ascii="Palatino Linotype" w:eastAsia="Palatino Linotype" w:hAnsi="Palatino Linotype" w:cs="Palatino Linotype"/>
        <w:color w:val="000000"/>
        <w:szCs w:val="20"/>
      </w:rPr>
      <w:fldChar w:fldCharType="separate"/>
    </w:r>
    <w:r w:rsidR="0050419E">
      <w:rPr>
        <w:rFonts w:ascii="Palatino Linotype" w:eastAsia="Palatino Linotype" w:hAnsi="Palatino Linotype" w:cs="Palatino Linotype"/>
        <w:noProof/>
        <w:color w:val="000000"/>
        <w:szCs w:val="20"/>
      </w:rPr>
      <w:t>6</w:t>
    </w:r>
    <w:r w:rsidRPr="00177D8E">
      <w:rPr>
        <w:rFonts w:ascii="Palatino Linotype" w:eastAsia="Palatino Linotype" w:hAnsi="Palatino Linotype" w:cs="Palatino Linotype"/>
        <w:color w:val="000000"/>
        <w:szCs w:val="20"/>
      </w:rPr>
      <w:fldChar w:fldCharType="end"/>
    </w:r>
    <w:r w:rsidRPr="00177D8E">
      <w:rPr>
        <w:rFonts w:ascii="Palatino Linotype" w:eastAsia="Palatino Linotype" w:hAnsi="Palatino Linotype" w:cs="Palatino Linotype"/>
        <w:color w:val="000000"/>
        <w:szCs w:val="20"/>
      </w:rPr>
      <w:t xml:space="preserve"> de </w:t>
    </w:r>
    <w:r w:rsidRPr="00177D8E">
      <w:rPr>
        <w:rFonts w:ascii="Palatino Linotype" w:eastAsia="Palatino Linotype" w:hAnsi="Palatino Linotype" w:cs="Palatino Linotype"/>
        <w:color w:val="000000"/>
        <w:szCs w:val="20"/>
      </w:rPr>
      <w:fldChar w:fldCharType="begin"/>
    </w:r>
    <w:r w:rsidRPr="00177D8E">
      <w:rPr>
        <w:rFonts w:ascii="Palatino Linotype" w:eastAsia="Palatino Linotype" w:hAnsi="Palatino Linotype" w:cs="Palatino Linotype"/>
        <w:color w:val="000000"/>
        <w:szCs w:val="20"/>
      </w:rPr>
      <w:instrText>NUMPAGES</w:instrText>
    </w:r>
    <w:r w:rsidRPr="00177D8E">
      <w:rPr>
        <w:rFonts w:ascii="Palatino Linotype" w:eastAsia="Palatino Linotype" w:hAnsi="Palatino Linotype" w:cs="Palatino Linotype"/>
        <w:color w:val="000000"/>
        <w:szCs w:val="20"/>
      </w:rPr>
      <w:fldChar w:fldCharType="separate"/>
    </w:r>
    <w:r w:rsidR="0050419E">
      <w:rPr>
        <w:rFonts w:ascii="Palatino Linotype" w:eastAsia="Palatino Linotype" w:hAnsi="Palatino Linotype" w:cs="Palatino Linotype"/>
        <w:noProof/>
        <w:color w:val="000000"/>
        <w:szCs w:val="20"/>
      </w:rPr>
      <w:t>13</w:t>
    </w:r>
    <w:r w:rsidRPr="00177D8E">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177D8E" w:rsidRDefault="009E4B39" w:rsidP="00177D8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177D8E">
      <w:rPr>
        <w:rFonts w:ascii="Palatino Linotype" w:eastAsia="Palatino Linotype" w:hAnsi="Palatino Linotype" w:cs="Palatino Linotype"/>
        <w:color w:val="000000"/>
        <w:szCs w:val="20"/>
      </w:rPr>
      <w:t xml:space="preserve">Página </w:t>
    </w:r>
    <w:r w:rsidRPr="00177D8E">
      <w:rPr>
        <w:rFonts w:ascii="Palatino Linotype" w:eastAsia="Palatino Linotype" w:hAnsi="Palatino Linotype" w:cs="Palatino Linotype"/>
        <w:color w:val="000000"/>
        <w:szCs w:val="20"/>
      </w:rPr>
      <w:fldChar w:fldCharType="begin"/>
    </w:r>
    <w:r w:rsidRPr="00177D8E">
      <w:rPr>
        <w:rFonts w:ascii="Palatino Linotype" w:eastAsia="Palatino Linotype" w:hAnsi="Palatino Linotype" w:cs="Palatino Linotype"/>
        <w:color w:val="000000"/>
        <w:szCs w:val="20"/>
      </w:rPr>
      <w:instrText>PAGE</w:instrText>
    </w:r>
    <w:r w:rsidRPr="00177D8E">
      <w:rPr>
        <w:rFonts w:ascii="Palatino Linotype" w:eastAsia="Palatino Linotype" w:hAnsi="Palatino Linotype" w:cs="Palatino Linotype"/>
        <w:color w:val="000000"/>
        <w:szCs w:val="20"/>
      </w:rPr>
      <w:fldChar w:fldCharType="separate"/>
    </w:r>
    <w:r w:rsidR="0050419E">
      <w:rPr>
        <w:rFonts w:ascii="Palatino Linotype" w:eastAsia="Palatino Linotype" w:hAnsi="Palatino Linotype" w:cs="Palatino Linotype"/>
        <w:noProof/>
        <w:color w:val="000000"/>
        <w:szCs w:val="20"/>
      </w:rPr>
      <w:t>1</w:t>
    </w:r>
    <w:r w:rsidRPr="00177D8E">
      <w:rPr>
        <w:rFonts w:ascii="Palatino Linotype" w:eastAsia="Palatino Linotype" w:hAnsi="Palatino Linotype" w:cs="Palatino Linotype"/>
        <w:color w:val="000000"/>
        <w:szCs w:val="20"/>
      </w:rPr>
      <w:fldChar w:fldCharType="end"/>
    </w:r>
    <w:r w:rsidRPr="00177D8E">
      <w:rPr>
        <w:rFonts w:ascii="Palatino Linotype" w:eastAsia="Palatino Linotype" w:hAnsi="Palatino Linotype" w:cs="Palatino Linotype"/>
        <w:color w:val="000000"/>
        <w:szCs w:val="20"/>
      </w:rPr>
      <w:t xml:space="preserve"> de </w:t>
    </w:r>
    <w:r w:rsidRPr="00177D8E">
      <w:rPr>
        <w:rFonts w:ascii="Palatino Linotype" w:eastAsia="Palatino Linotype" w:hAnsi="Palatino Linotype" w:cs="Palatino Linotype"/>
        <w:color w:val="000000"/>
        <w:szCs w:val="20"/>
      </w:rPr>
      <w:fldChar w:fldCharType="begin"/>
    </w:r>
    <w:r w:rsidRPr="00177D8E">
      <w:rPr>
        <w:rFonts w:ascii="Palatino Linotype" w:eastAsia="Palatino Linotype" w:hAnsi="Palatino Linotype" w:cs="Palatino Linotype"/>
        <w:color w:val="000000"/>
        <w:szCs w:val="20"/>
      </w:rPr>
      <w:instrText>NUMPAGES</w:instrText>
    </w:r>
    <w:r w:rsidRPr="00177D8E">
      <w:rPr>
        <w:rFonts w:ascii="Palatino Linotype" w:eastAsia="Palatino Linotype" w:hAnsi="Palatino Linotype" w:cs="Palatino Linotype"/>
        <w:color w:val="000000"/>
        <w:szCs w:val="20"/>
      </w:rPr>
      <w:fldChar w:fldCharType="separate"/>
    </w:r>
    <w:r w:rsidR="0050419E">
      <w:rPr>
        <w:rFonts w:ascii="Palatino Linotype" w:eastAsia="Palatino Linotype" w:hAnsi="Palatino Linotype" w:cs="Palatino Linotype"/>
        <w:noProof/>
        <w:color w:val="000000"/>
        <w:szCs w:val="20"/>
      </w:rPr>
      <w:t>13</w:t>
    </w:r>
    <w:r w:rsidRPr="00177D8E">
      <w:rPr>
        <w:rFonts w:ascii="Palatino Linotype" w:eastAsia="Palatino Linotype" w:hAnsi="Palatino Linotype" w:cs="Palatino Linotype"/>
        <w:color w:val="000000"/>
        <w:szCs w:val="20"/>
      </w:rPr>
      <w:fldChar w:fldCharType="end"/>
    </w:r>
  </w:p>
  <w:p w:rsidR="009E4B39" w:rsidRDefault="009E4B39" w:rsidP="00177D8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76F" w:rsidRDefault="0034176F">
      <w:pPr>
        <w:spacing w:after="0" w:line="240" w:lineRule="auto"/>
      </w:pPr>
      <w:r>
        <w:separator/>
      </w:r>
    </w:p>
  </w:footnote>
  <w:footnote w:type="continuationSeparator" w:id="0">
    <w:p w:rsidR="0034176F" w:rsidRDefault="00341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8935" w:type="dxa"/>
      <w:tblInd w:w="1843" w:type="dxa"/>
      <w:tblLayout w:type="fixed"/>
      <w:tblLook w:val="0400" w:firstRow="0" w:lastRow="0" w:firstColumn="0" w:lastColumn="0" w:noHBand="0" w:noVBand="1"/>
    </w:tblPr>
    <w:tblGrid>
      <w:gridCol w:w="4657"/>
      <w:gridCol w:w="4278"/>
    </w:tblGrid>
    <w:tr w:rsidR="003D4DD1" w:rsidTr="00177D8E">
      <w:trPr>
        <w:trHeight w:val="211"/>
      </w:trPr>
      <w:tc>
        <w:tcPr>
          <w:tcW w:w="4657" w:type="dxa"/>
        </w:tcPr>
        <w:p w:rsidR="003D4DD1" w:rsidRPr="00177D8E" w:rsidRDefault="003D4DD1" w:rsidP="00177D8E">
          <w:pPr>
            <w:spacing w:after="0" w:line="256" w:lineRule="auto"/>
            <w:ind w:right="204"/>
            <w:jc w:val="right"/>
            <w:rPr>
              <w:rFonts w:ascii="Palatino Linotype" w:eastAsia="Palatino Linotype" w:hAnsi="Palatino Linotype" w:cs="Palatino Linotype"/>
              <w:b/>
              <w:sz w:val="24"/>
            </w:rPr>
          </w:pPr>
          <w:r w:rsidRPr="00177D8E">
            <w:rPr>
              <w:rFonts w:ascii="Palatino Linotype" w:eastAsia="Palatino Linotype" w:hAnsi="Palatino Linotype" w:cs="Palatino Linotype"/>
              <w:b/>
              <w:sz w:val="24"/>
            </w:rPr>
            <w:t>Recurso de Revisión:</w:t>
          </w:r>
        </w:p>
      </w:tc>
      <w:tc>
        <w:tcPr>
          <w:tcW w:w="4278" w:type="dxa"/>
        </w:tcPr>
        <w:p w:rsidR="003D4DD1" w:rsidRPr="00177D8E" w:rsidRDefault="003E62A0" w:rsidP="00177D8E">
          <w:pPr>
            <w:spacing w:after="0" w:line="256" w:lineRule="auto"/>
            <w:ind w:right="-65"/>
            <w:rPr>
              <w:rFonts w:ascii="Palatino Linotype" w:eastAsia="Palatino Linotype" w:hAnsi="Palatino Linotype" w:cs="Palatino Linotype"/>
              <w:sz w:val="24"/>
            </w:rPr>
          </w:pPr>
          <w:r w:rsidRPr="00177D8E">
            <w:rPr>
              <w:rFonts w:ascii="Palatino Linotype" w:eastAsia="Palatino Linotype" w:hAnsi="Palatino Linotype" w:cs="Palatino Linotype"/>
              <w:sz w:val="24"/>
            </w:rPr>
            <w:t>5303/INFOEM/IP/RR/2026</w:t>
          </w:r>
        </w:p>
      </w:tc>
    </w:tr>
    <w:tr w:rsidR="003D4DD1" w:rsidTr="00177D8E">
      <w:trPr>
        <w:trHeight w:val="225"/>
      </w:trPr>
      <w:tc>
        <w:tcPr>
          <w:tcW w:w="4657" w:type="dxa"/>
        </w:tcPr>
        <w:p w:rsidR="003D4DD1" w:rsidRPr="00177D8E" w:rsidRDefault="003D4DD1" w:rsidP="00177D8E">
          <w:pPr>
            <w:spacing w:after="0" w:line="256" w:lineRule="auto"/>
            <w:ind w:right="204"/>
            <w:jc w:val="right"/>
            <w:rPr>
              <w:rFonts w:ascii="Palatino Linotype" w:eastAsia="Palatino Linotype" w:hAnsi="Palatino Linotype" w:cs="Palatino Linotype"/>
              <w:b/>
              <w:sz w:val="24"/>
            </w:rPr>
          </w:pPr>
          <w:r w:rsidRPr="00177D8E">
            <w:rPr>
              <w:rFonts w:ascii="Palatino Linotype" w:eastAsia="Palatino Linotype" w:hAnsi="Palatino Linotype" w:cs="Palatino Linotype"/>
              <w:b/>
              <w:sz w:val="24"/>
            </w:rPr>
            <w:t>Sujeto Obligado:</w:t>
          </w:r>
        </w:p>
      </w:tc>
      <w:tc>
        <w:tcPr>
          <w:tcW w:w="4278" w:type="dxa"/>
        </w:tcPr>
        <w:p w:rsidR="003D4DD1" w:rsidRPr="00177D8E" w:rsidRDefault="003E62A0" w:rsidP="00177D8E">
          <w:pPr>
            <w:spacing w:after="0" w:line="256" w:lineRule="auto"/>
            <w:ind w:right="-65"/>
            <w:rPr>
              <w:rFonts w:ascii="Palatino Linotype" w:hAnsi="Palatino Linotype"/>
              <w:bCs/>
              <w:color w:val="000000"/>
              <w:sz w:val="24"/>
            </w:rPr>
          </w:pPr>
          <w:r w:rsidRPr="00177D8E">
            <w:rPr>
              <w:rFonts w:ascii="Palatino Linotype" w:hAnsi="Palatino Linotype"/>
              <w:bCs/>
              <w:color w:val="000000"/>
              <w:sz w:val="24"/>
            </w:rPr>
            <w:t>Ayuntamiento de Huehuetoca</w:t>
          </w:r>
        </w:p>
      </w:tc>
    </w:tr>
    <w:tr w:rsidR="003D4DD1" w:rsidTr="00177D8E">
      <w:trPr>
        <w:trHeight w:val="319"/>
      </w:trPr>
      <w:tc>
        <w:tcPr>
          <w:tcW w:w="4657" w:type="dxa"/>
        </w:tcPr>
        <w:p w:rsidR="003D4DD1" w:rsidRPr="00177D8E" w:rsidRDefault="003D4DD1" w:rsidP="00177D8E">
          <w:pPr>
            <w:tabs>
              <w:tab w:val="left" w:pos="4892"/>
            </w:tabs>
            <w:spacing w:after="0" w:line="256" w:lineRule="auto"/>
            <w:ind w:right="204"/>
            <w:jc w:val="right"/>
            <w:rPr>
              <w:rFonts w:ascii="Palatino Linotype" w:eastAsia="Palatino Linotype" w:hAnsi="Palatino Linotype" w:cs="Palatino Linotype"/>
              <w:b/>
              <w:sz w:val="24"/>
            </w:rPr>
          </w:pPr>
          <w:r w:rsidRPr="00177D8E">
            <w:rPr>
              <w:rFonts w:ascii="Palatino Linotype" w:eastAsia="Palatino Linotype" w:hAnsi="Palatino Linotype" w:cs="Palatino Linotype"/>
              <w:b/>
              <w:sz w:val="24"/>
            </w:rPr>
            <w:t>Comisionado Ponente:</w:t>
          </w:r>
        </w:p>
      </w:tc>
      <w:tc>
        <w:tcPr>
          <w:tcW w:w="4278" w:type="dxa"/>
        </w:tcPr>
        <w:p w:rsidR="003D4DD1" w:rsidRPr="00177D8E" w:rsidRDefault="003D4DD1" w:rsidP="00177D8E">
          <w:pPr>
            <w:spacing w:after="0" w:line="256" w:lineRule="auto"/>
            <w:ind w:right="-65"/>
            <w:rPr>
              <w:rFonts w:ascii="Palatino Linotype" w:eastAsia="Palatino Linotype" w:hAnsi="Palatino Linotype" w:cs="Palatino Linotype"/>
              <w:sz w:val="24"/>
            </w:rPr>
          </w:pPr>
          <w:r w:rsidRPr="00177D8E">
            <w:rPr>
              <w:rFonts w:ascii="Palatino Linotype" w:eastAsia="Palatino Linotype" w:hAnsi="Palatino Linotype" w:cs="Palatino Linotype"/>
              <w:sz w:val="24"/>
            </w:rPr>
            <w:t>María del Rosario Mejía Ayala</w:t>
          </w:r>
        </w:p>
      </w:tc>
    </w:tr>
  </w:tbl>
  <w:p w:rsidR="009E4B39" w:rsidRDefault="00177D8E">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177D8E">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-194046</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177D8E">
      <w:trPr>
        <w:trHeight w:val="227"/>
      </w:trPr>
      <w:tc>
        <w:tcPr>
          <w:tcW w:w="6770" w:type="dxa"/>
        </w:tcPr>
        <w:p w:rsidR="009E4B39" w:rsidRPr="00177D8E" w:rsidRDefault="0050419E" w:rsidP="00177D8E">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177D8E">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-764600</wp:posOffset>
                </wp:positionH>
                <wp:positionV relativeFrom="page">
                  <wp:posOffset>-429847</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177D8E">
            <w:rPr>
              <w:rFonts w:ascii="Palatino Linotype" w:eastAsia="Palatino Linotype" w:hAnsi="Palatino Linotype" w:cs="Palatino Linotype"/>
              <w:b/>
              <w:sz w:val="24"/>
            </w:rPr>
            <w:t>Recurso de Revisión:</w:t>
          </w:r>
        </w:p>
      </w:tc>
      <w:tc>
        <w:tcPr>
          <w:tcW w:w="3828" w:type="dxa"/>
        </w:tcPr>
        <w:p w:rsidR="009E4B39" w:rsidRPr="00177D8E" w:rsidRDefault="003E62A0" w:rsidP="00177D8E">
          <w:pPr>
            <w:spacing w:after="0" w:line="256" w:lineRule="auto"/>
            <w:ind w:right="214"/>
            <w:rPr>
              <w:rFonts w:ascii="Palatino Linotype" w:eastAsia="Palatino Linotype" w:hAnsi="Palatino Linotype" w:cs="Palatino Linotype"/>
              <w:sz w:val="24"/>
            </w:rPr>
          </w:pPr>
          <w:r w:rsidRPr="00177D8E">
            <w:rPr>
              <w:rFonts w:ascii="Palatino Linotype" w:eastAsia="Palatino Linotype" w:hAnsi="Palatino Linotype" w:cs="Palatino Linotype"/>
              <w:sz w:val="24"/>
            </w:rPr>
            <w:t>5303</w:t>
          </w:r>
          <w:r w:rsidR="0082376A" w:rsidRPr="00177D8E">
            <w:rPr>
              <w:rFonts w:ascii="Palatino Linotype" w:eastAsia="Palatino Linotype" w:hAnsi="Palatino Linotype" w:cs="Palatino Linotype"/>
              <w:sz w:val="24"/>
            </w:rPr>
            <w:t>/INFOEM/IP/RR/2026</w:t>
          </w:r>
          <w:r w:rsidR="009E4B39" w:rsidRPr="00177D8E">
            <w:rPr>
              <w:rFonts w:ascii="Palatino Linotype" w:eastAsia="Palatino Linotype" w:hAnsi="Palatino Linotype" w:cs="Palatino Linotype"/>
              <w:sz w:val="24"/>
            </w:rPr>
            <w:t xml:space="preserve"> </w:t>
          </w:r>
        </w:p>
      </w:tc>
    </w:tr>
    <w:tr w:rsidR="009E4B39" w:rsidTr="00177D8E">
      <w:trPr>
        <w:trHeight w:val="242"/>
      </w:trPr>
      <w:tc>
        <w:tcPr>
          <w:tcW w:w="6770" w:type="dxa"/>
        </w:tcPr>
        <w:p w:rsidR="009E4B39" w:rsidRPr="00177D8E" w:rsidRDefault="009E4B39" w:rsidP="00177D8E">
          <w:pPr>
            <w:spacing w:after="0" w:line="256" w:lineRule="auto"/>
            <w:ind w:right="204"/>
            <w:jc w:val="right"/>
            <w:rPr>
              <w:rFonts w:ascii="Palatino Linotype" w:eastAsia="Palatino Linotype" w:hAnsi="Palatino Linotype" w:cs="Palatino Linotype"/>
              <w:b/>
              <w:sz w:val="24"/>
            </w:rPr>
          </w:pPr>
          <w:r w:rsidRPr="00177D8E">
            <w:rPr>
              <w:rFonts w:ascii="Palatino Linotype" w:eastAsia="Palatino Linotype" w:hAnsi="Palatino Linotype" w:cs="Palatino Linotype"/>
              <w:b/>
              <w:sz w:val="24"/>
            </w:rPr>
            <w:t>Sujeto Obligado:</w:t>
          </w:r>
        </w:p>
      </w:tc>
      <w:tc>
        <w:tcPr>
          <w:tcW w:w="3828" w:type="dxa"/>
        </w:tcPr>
        <w:p w:rsidR="009E4B39" w:rsidRPr="00177D8E" w:rsidRDefault="003E62A0" w:rsidP="00177D8E">
          <w:pPr>
            <w:spacing w:after="0" w:line="256" w:lineRule="auto"/>
            <w:ind w:left="-67" w:right="214"/>
            <w:jc w:val="both"/>
            <w:rPr>
              <w:rFonts w:ascii="Palatino Linotype" w:eastAsia="Palatino Linotype" w:hAnsi="Palatino Linotype" w:cs="Palatino Linotype"/>
              <w:sz w:val="24"/>
            </w:rPr>
          </w:pPr>
          <w:r w:rsidRPr="00177D8E">
            <w:rPr>
              <w:rFonts w:ascii="Palatino Linotype" w:hAnsi="Palatino Linotype"/>
              <w:bCs/>
              <w:color w:val="000000"/>
              <w:sz w:val="24"/>
            </w:rPr>
            <w:t>Ayuntamiento de Huehuetoca</w:t>
          </w:r>
        </w:p>
      </w:tc>
    </w:tr>
    <w:tr w:rsidR="009E4B39" w:rsidTr="00177D8E">
      <w:trPr>
        <w:trHeight w:val="342"/>
      </w:trPr>
      <w:tc>
        <w:tcPr>
          <w:tcW w:w="6770" w:type="dxa"/>
        </w:tcPr>
        <w:p w:rsidR="009E4B39" w:rsidRPr="00177D8E" w:rsidRDefault="009E4B39" w:rsidP="00177D8E">
          <w:pPr>
            <w:tabs>
              <w:tab w:val="left" w:pos="4892"/>
            </w:tabs>
            <w:spacing w:after="0" w:line="256" w:lineRule="auto"/>
            <w:ind w:right="204"/>
            <w:jc w:val="right"/>
            <w:rPr>
              <w:rFonts w:ascii="Palatino Linotype" w:eastAsia="Palatino Linotype" w:hAnsi="Palatino Linotype" w:cs="Palatino Linotype"/>
              <w:b/>
              <w:sz w:val="24"/>
            </w:rPr>
          </w:pPr>
          <w:r w:rsidRPr="00177D8E">
            <w:rPr>
              <w:rFonts w:ascii="Palatino Linotype" w:eastAsia="Palatino Linotype" w:hAnsi="Palatino Linotype" w:cs="Palatino Linotype"/>
              <w:b/>
              <w:sz w:val="24"/>
            </w:rPr>
            <w:t>Recurrente:</w:t>
          </w:r>
        </w:p>
      </w:tc>
      <w:tc>
        <w:tcPr>
          <w:tcW w:w="3828" w:type="dxa"/>
        </w:tcPr>
        <w:p w:rsidR="009E4B39" w:rsidRPr="00177D8E" w:rsidRDefault="0050419E" w:rsidP="00177D8E">
          <w:pPr>
            <w:spacing w:after="0" w:line="256" w:lineRule="auto"/>
            <w:ind w:right="214"/>
            <w:rPr>
              <w:rFonts w:ascii="Palatino Linotype" w:eastAsia="Palatino Linotype" w:hAnsi="Palatino Linotype" w:cs="Palatino Linotype"/>
              <w:sz w:val="24"/>
              <w:szCs w:val="24"/>
            </w:rPr>
          </w:pPr>
          <w:r>
            <w:rPr>
              <w:rFonts w:ascii="Palatino Linotype" w:hAnsi="Palatino Linotype"/>
              <w:bCs/>
              <w:color w:val="000000"/>
              <w:sz w:val="24"/>
            </w:rPr>
            <w:t>XXXX</w:t>
          </w:r>
        </w:p>
      </w:tc>
    </w:tr>
    <w:tr w:rsidR="009E4B39" w:rsidTr="00177D8E">
      <w:trPr>
        <w:trHeight w:val="342"/>
      </w:trPr>
      <w:tc>
        <w:tcPr>
          <w:tcW w:w="6770" w:type="dxa"/>
        </w:tcPr>
        <w:p w:rsidR="009E4B39" w:rsidRPr="00177D8E" w:rsidRDefault="009E4B39" w:rsidP="00177D8E">
          <w:pPr>
            <w:tabs>
              <w:tab w:val="left" w:pos="4892"/>
            </w:tabs>
            <w:spacing w:after="0" w:line="256" w:lineRule="auto"/>
            <w:ind w:right="204"/>
            <w:jc w:val="right"/>
            <w:rPr>
              <w:rFonts w:ascii="Palatino Linotype" w:eastAsia="Palatino Linotype" w:hAnsi="Palatino Linotype" w:cs="Palatino Linotype"/>
              <w:b/>
              <w:sz w:val="24"/>
            </w:rPr>
          </w:pPr>
          <w:r w:rsidRPr="00177D8E">
            <w:rPr>
              <w:rFonts w:ascii="Palatino Linotype" w:eastAsia="Palatino Linotype" w:hAnsi="Palatino Linotype" w:cs="Palatino Linotype"/>
              <w:b/>
              <w:sz w:val="24"/>
            </w:rPr>
            <w:t>Comisionado Ponente:</w:t>
          </w:r>
        </w:p>
      </w:tc>
      <w:tc>
        <w:tcPr>
          <w:tcW w:w="3828" w:type="dxa"/>
        </w:tcPr>
        <w:p w:rsidR="009E4B39" w:rsidRPr="00177D8E" w:rsidRDefault="009E4B39" w:rsidP="00177D8E">
          <w:pPr>
            <w:spacing w:after="0" w:line="256" w:lineRule="auto"/>
            <w:ind w:right="214"/>
            <w:rPr>
              <w:rFonts w:ascii="Palatino Linotype" w:eastAsia="Palatino Linotype" w:hAnsi="Palatino Linotype" w:cs="Palatino Linotype"/>
              <w:sz w:val="24"/>
            </w:rPr>
          </w:pPr>
          <w:r w:rsidRPr="00177D8E">
            <w:rPr>
              <w:rFonts w:ascii="Palatino Linotype" w:eastAsia="Palatino Linotype" w:hAnsi="Palatino Linotype" w:cs="Palatino Linotype"/>
              <w:sz w:val="24"/>
            </w:rPr>
            <w:t>María del Rosario Mejía Ayala</w:t>
          </w:r>
        </w:p>
      </w:tc>
    </w:tr>
  </w:tbl>
  <w:p w:rsidR="009E4B39" w:rsidRDefault="009E4B39" w:rsidP="00177D8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2"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7"/>
  </w:num>
  <w:num w:numId="4">
    <w:abstractNumId w:val="1"/>
  </w:num>
  <w:num w:numId="5">
    <w:abstractNumId w:val="6"/>
  </w:num>
  <w:num w:numId="6">
    <w:abstractNumId w:val="5"/>
  </w:num>
  <w:num w:numId="7">
    <w:abstractNumId w:val="12"/>
  </w:num>
  <w:num w:numId="8">
    <w:abstractNumId w:val="14"/>
  </w:num>
  <w:num w:numId="9">
    <w:abstractNumId w:val="11"/>
  </w:num>
  <w:num w:numId="10">
    <w:abstractNumId w:val="0"/>
  </w:num>
  <w:num w:numId="11">
    <w:abstractNumId w:val="9"/>
  </w:num>
  <w:num w:numId="12">
    <w:abstractNumId w:val="2"/>
  </w:num>
  <w:num w:numId="13">
    <w:abstractNumId w:val="13"/>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77D8E"/>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A5466"/>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176F"/>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0419E"/>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D7AEB"/>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C34"/>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2AFA"/>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31EA"/>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3253"/>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A17D3"/>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6C4E"/>
    <w:rsid w:val="00E8794C"/>
    <w:rsid w:val="00E9286D"/>
    <w:rsid w:val="00E97F41"/>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B45037-1CB8-4390-B4BF-B9305A89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2349</TotalTime>
  <Pages>13</Pages>
  <Words>2944</Words>
  <Characters>16197</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673</cp:revision>
  <cp:lastPrinted>2026-06-12T17:06:00Z</cp:lastPrinted>
  <dcterms:created xsi:type="dcterms:W3CDTF">2025-04-24T19:37:00Z</dcterms:created>
  <dcterms:modified xsi:type="dcterms:W3CDTF">2026-06-16T23:18:00Z</dcterms:modified>
</cp:coreProperties>
</file>