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D21C2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D21C21">
        <w:rPr>
          <w:rFonts w:ascii="Palatino Linotype" w:eastAsia="Palatino Linotype" w:hAnsi="Palatino Linotype" w:cs="Palatino Linotype"/>
          <w:b/>
          <w:color w:val="000000"/>
          <w:sz w:val="24"/>
          <w:szCs w:val="24"/>
        </w:rPr>
        <w:t>de</w:t>
      </w:r>
      <w:r w:rsidR="00B94FA3" w:rsidRPr="00D21C21">
        <w:rPr>
          <w:rFonts w:ascii="Palatino Linotype" w:eastAsia="Palatino Linotype" w:hAnsi="Palatino Linotype" w:cs="Palatino Linotype"/>
          <w:b/>
          <w:color w:val="000000"/>
          <w:sz w:val="24"/>
          <w:szCs w:val="24"/>
        </w:rPr>
        <w:t xml:space="preserve"> fecha </w:t>
      </w:r>
      <w:r w:rsidR="00CF5FC5" w:rsidRPr="00D21C21">
        <w:rPr>
          <w:rFonts w:ascii="Palatino Linotype" w:eastAsia="Palatino Linotype" w:hAnsi="Palatino Linotype" w:cs="Palatino Linotype"/>
          <w:b/>
          <w:color w:val="000000"/>
          <w:sz w:val="24"/>
          <w:szCs w:val="24"/>
        </w:rPr>
        <w:t>cinco</w:t>
      </w:r>
      <w:r w:rsidR="00D21C21" w:rsidRPr="00D21C21">
        <w:rPr>
          <w:rFonts w:ascii="Palatino Linotype" w:eastAsia="Palatino Linotype" w:hAnsi="Palatino Linotype" w:cs="Palatino Linotype"/>
          <w:b/>
          <w:color w:val="000000"/>
          <w:sz w:val="24"/>
          <w:szCs w:val="24"/>
        </w:rPr>
        <w:t xml:space="preserve"> (05)</w:t>
      </w:r>
      <w:r w:rsidR="00C72DE0" w:rsidRPr="00D21C21">
        <w:rPr>
          <w:rFonts w:ascii="Palatino Linotype" w:eastAsia="Palatino Linotype" w:hAnsi="Palatino Linotype" w:cs="Palatino Linotype"/>
          <w:b/>
          <w:color w:val="000000"/>
          <w:sz w:val="24"/>
          <w:szCs w:val="24"/>
        </w:rPr>
        <w:t xml:space="preserve"> de </w:t>
      </w:r>
      <w:r w:rsidR="00CF5FC5" w:rsidRPr="00D21C21">
        <w:rPr>
          <w:rFonts w:ascii="Palatino Linotype" w:eastAsia="Palatino Linotype" w:hAnsi="Palatino Linotype" w:cs="Palatino Linotype"/>
          <w:b/>
          <w:color w:val="000000"/>
          <w:sz w:val="24"/>
          <w:szCs w:val="24"/>
        </w:rPr>
        <w:t>marzo</w:t>
      </w:r>
      <w:r w:rsidR="00154279" w:rsidRPr="00D21C21">
        <w:rPr>
          <w:rFonts w:ascii="Palatino Linotype" w:eastAsia="Palatino Linotype" w:hAnsi="Palatino Linotype" w:cs="Palatino Linotype"/>
          <w:b/>
          <w:color w:val="000000"/>
          <w:sz w:val="24"/>
          <w:szCs w:val="24"/>
        </w:rPr>
        <w:t xml:space="preserve"> de </w:t>
      </w:r>
      <w:r w:rsidR="00752ABE" w:rsidRPr="00D21C21">
        <w:rPr>
          <w:rFonts w:ascii="Palatino Linotype" w:eastAsia="Palatino Linotype" w:hAnsi="Palatino Linotype" w:cs="Palatino Linotype"/>
          <w:b/>
          <w:color w:val="000000"/>
          <w:sz w:val="24"/>
          <w:szCs w:val="24"/>
        </w:rPr>
        <w:t>dos mil veintiséis</w:t>
      </w:r>
      <w:r w:rsidRPr="00D21C2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C226EF">
        <w:rPr>
          <w:rFonts w:ascii="Palatino Linotype" w:eastAsia="Palatino Linotype" w:hAnsi="Palatino Linotype" w:cs="Palatino Linotype"/>
          <w:b/>
          <w:sz w:val="24"/>
          <w:szCs w:val="24"/>
        </w:rPr>
        <w:t>168</w:t>
      </w:r>
      <w:r w:rsidR="00CF5FC5">
        <w:rPr>
          <w:rFonts w:ascii="Palatino Linotype" w:eastAsia="Palatino Linotype" w:hAnsi="Palatino Linotype" w:cs="Palatino Linotype"/>
          <w:b/>
          <w:sz w:val="24"/>
          <w:szCs w:val="24"/>
        </w:rPr>
        <w:t>8</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CA5562">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D21C21">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581B22">
        <w:rPr>
          <w:rFonts w:ascii="Palatino Linotype" w:eastAsia="Palatino Linotype" w:hAnsi="Palatino Linotype" w:cs="Palatino Linotype"/>
          <w:b/>
          <w:color w:val="000000"/>
          <w:sz w:val="24"/>
          <w:szCs w:val="24"/>
        </w:rPr>
        <w:t>catorce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581B22">
        <w:rPr>
          <w:rFonts w:ascii="Palatino Linotype" w:eastAsia="Palatino Linotype" w:hAnsi="Palatino Linotype" w:cs="Palatino Linotype"/>
          <w:b/>
          <w:color w:val="000000"/>
          <w:sz w:val="24"/>
          <w:szCs w:val="24"/>
        </w:rPr>
        <w:t>enero de dos mil veintiséis</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C226EF">
        <w:rPr>
          <w:rFonts w:ascii="Palatino Linotype" w:eastAsia="Palatino Linotype" w:hAnsi="Palatino Linotype" w:cs="Palatino Linotype"/>
          <w:b/>
          <w:color w:val="000000"/>
          <w:sz w:val="24"/>
          <w:szCs w:val="24"/>
        </w:rPr>
        <w:t>0240</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0F5A7F">
        <w:rPr>
          <w:rFonts w:ascii="Palatino Linotype" w:eastAsia="Palatino Linotype" w:hAnsi="Palatino Linotype" w:cs="Palatino Linotype"/>
          <w:color w:val="000000"/>
          <w:sz w:val="24"/>
          <w:szCs w:val="24"/>
        </w:rPr>
        <w:t>,</w:t>
      </w:r>
      <w:r w:rsidR="00314BED">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C226E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0240/TEPOTZOT/IP/2026</w:t>
      </w:r>
      <w:r w:rsidR="00656D21" w:rsidRPr="00463865">
        <w:rPr>
          <w:rFonts w:ascii="Palatino Linotype" w:eastAsia="Palatino Linotype" w:hAnsi="Palatino Linotype" w:cs="Palatino Linotype"/>
          <w:b/>
          <w:color w:val="000000"/>
          <w:sz w:val="24"/>
          <w:szCs w:val="24"/>
        </w:rPr>
        <w:t>:</w:t>
      </w:r>
    </w:p>
    <w:p w:rsidR="009A0E57" w:rsidRPr="00C226E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226EF">
        <w:rPr>
          <w:rFonts w:ascii="Palatino Linotype" w:eastAsia="Palatino Linotype" w:hAnsi="Palatino Linotype" w:cs="Palatino Linotype"/>
          <w:i/>
          <w:color w:val="000000"/>
          <w:sz w:val="24"/>
          <w:szCs w:val="24"/>
        </w:rPr>
        <w:t>“</w:t>
      </w:r>
      <w:r w:rsidR="00C226EF" w:rsidRPr="00C226EF">
        <w:rPr>
          <w:rFonts w:ascii="Palatino Linotype" w:hAnsi="Palatino Linotype"/>
          <w:i/>
          <w:color w:val="000000"/>
          <w:sz w:val="24"/>
          <w:szCs w:val="24"/>
        </w:rPr>
        <w:t>Solicito la relación de personas contratadas por honorarios o asimilados a salarios durante 2025, indicando: Nombre completo Monto total pagado Área solicitante Funciones desempeñadas Entregables generados</w:t>
      </w:r>
      <w:r w:rsidR="003B3AF6" w:rsidRPr="00C226EF">
        <w:rPr>
          <w:rFonts w:ascii="Palatino Linotype" w:hAnsi="Palatino Linotype"/>
          <w:i/>
          <w:color w:val="000000"/>
          <w:sz w:val="24"/>
          <w:szCs w:val="24"/>
        </w:rPr>
        <w:t>” (</w:t>
      </w:r>
      <w:r w:rsidRPr="00C226EF">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D21C21" w:rsidRDefault="000E16F8" w:rsidP="00D21C21">
      <w:pPr>
        <w:pStyle w:val="Prrafodelista"/>
        <w:numPr>
          <w:ilvl w:val="0"/>
          <w:numId w:val="10"/>
        </w:numPr>
        <w:spacing w:line="360" w:lineRule="auto"/>
        <w:ind w:left="426"/>
        <w:jc w:val="both"/>
        <w:rPr>
          <w:rFonts w:ascii="Palatino Linotype" w:eastAsia="Palatino Linotype" w:hAnsi="Palatino Linotype" w:cs="Palatino Linotype"/>
          <w:b/>
        </w:rPr>
      </w:pPr>
      <w:r w:rsidRPr="00D21C21">
        <w:rPr>
          <w:rFonts w:ascii="Palatino Linotype" w:eastAsia="Palatino Linotype" w:hAnsi="Palatino Linotype" w:cs="Palatino Linotype"/>
          <w:b/>
        </w:rPr>
        <w:t>Modalidad de entrega</w:t>
      </w:r>
      <w:r w:rsidRPr="00D21C21">
        <w:rPr>
          <w:rFonts w:ascii="Palatino Linotype" w:eastAsia="Palatino Linotype" w:hAnsi="Palatino Linotype" w:cs="Palatino Linotype"/>
        </w:rPr>
        <w:t xml:space="preserve">: a través del </w:t>
      </w:r>
      <w:r w:rsidRPr="00D21C21">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C226EF">
        <w:rPr>
          <w:rFonts w:ascii="Palatino Linotype" w:eastAsia="Palatino Linotype" w:hAnsi="Palatino Linotype" w:cs="Palatino Linotype"/>
          <w:b/>
          <w:color w:val="000000"/>
          <w:sz w:val="24"/>
          <w:szCs w:val="24"/>
        </w:rPr>
        <w:t>diez</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C226EF">
        <w:rPr>
          <w:rFonts w:ascii="Palatino Linotype" w:eastAsia="Palatino Linotype" w:hAnsi="Palatino Linotype" w:cs="Palatino Linotype"/>
          <w:b/>
          <w:sz w:val="24"/>
          <w:szCs w:val="24"/>
        </w:rPr>
        <w:t>1688</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D21C2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C226EF" w:rsidRDefault="00331433" w:rsidP="006B375B">
      <w:pPr>
        <w:ind w:left="633"/>
        <w:jc w:val="both"/>
        <w:rPr>
          <w:rFonts w:ascii="Palatino Linotype" w:eastAsia="Times New Roman" w:hAnsi="Palatino Linotype" w:cs="Times New Roman"/>
          <w:i/>
          <w:sz w:val="24"/>
          <w:szCs w:val="24"/>
          <w:lang w:val="es-MX"/>
        </w:rPr>
      </w:pPr>
      <w:r w:rsidRPr="00C226EF">
        <w:rPr>
          <w:rFonts w:ascii="Palatino Linotype" w:eastAsia="Palatino Linotype" w:hAnsi="Palatino Linotype" w:cs="Palatino Linotype"/>
          <w:i/>
          <w:color w:val="000000"/>
          <w:sz w:val="24"/>
          <w:szCs w:val="24"/>
        </w:rPr>
        <w:t>“</w:t>
      </w:r>
      <w:r w:rsidR="00C226EF" w:rsidRPr="00C226EF">
        <w:rPr>
          <w:rFonts w:ascii="Palatino Linotype" w:hAnsi="Palatino Linotype"/>
          <w:i/>
          <w:color w:val="000000"/>
          <w:sz w:val="24"/>
          <w:szCs w:val="24"/>
        </w:rPr>
        <w:t>Solicito la relación de personas contratadas por honorarios o asimilados a salarios durante 2025, indicando: Nombre completo Monto total pagado Área solicitante Funciones desempeñadas Entregables generados</w:t>
      </w:r>
      <w:r w:rsidR="00C226EF" w:rsidRPr="00C226EF">
        <w:rPr>
          <w:rFonts w:ascii="Palatino Linotype" w:eastAsia="Palatino Linotype" w:hAnsi="Palatino Linotype" w:cs="Palatino Linotype"/>
          <w:i/>
          <w:color w:val="000000"/>
          <w:sz w:val="24"/>
          <w:szCs w:val="24"/>
        </w:rPr>
        <w:t xml:space="preserve"> </w:t>
      </w:r>
      <w:r w:rsidR="008359F3" w:rsidRPr="00C226EF">
        <w:rPr>
          <w:rFonts w:ascii="Palatino Linotype" w:eastAsia="Palatino Linotype" w:hAnsi="Palatino Linotype" w:cs="Palatino Linotype"/>
          <w:i/>
          <w:color w:val="000000"/>
          <w:sz w:val="24"/>
          <w:szCs w:val="24"/>
        </w:rPr>
        <w:t>“</w:t>
      </w:r>
      <w:r w:rsidRPr="00C226EF">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D21C2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w:t>
      </w:r>
      <w:r w:rsidR="00773047" w:rsidRPr="00773047">
        <w:rPr>
          <w:rFonts w:ascii="Palatino Linotype" w:hAnsi="Palatino Linotype"/>
          <w:i/>
          <w:color w:val="000000"/>
        </w:rPr>
        <w:lastRenderedPageBreak/>
        <w:t>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581B22">
        <w:rPr>
          <w:rFonts w:ascii="Palatino Linotype" w:eastAsia="Palatino Linotype" w:hAnsi="Palatino Linotype" w:cs="Palatino Linotype"/>
          <w:b/>
          <w:color w:val="000000"/>
          <w:sz w:val="24"/>
          <w:szCs w:val="24"/>
        </w:rPr>
        <w:t>doce</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581B22">
        <w:rPr>
          <w:rFonts w:ascii="Palatino Linotype" w:eastAsia="Palatino Linotype" w:hAnsi="Palatino Linotype" w:cs="Palatino Linotype"/>
          <w:b/>
          <w:color w:val="000000"/>
          <w:sz w:val="24"/>
          <w:szCs w:val="24"/>
        </w:rPr>
        <w:t>veinticuatro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w:t>
      </w:r>
      <w:r w:rsidRPr="00463865">
        <w:rPr>
          <w:rFonts w:ascii="Palatino Linotype" w:eastAsia="Palatino Linotype" w:hAnsi="Palatino Linotype" w:cs="Palatino Linotype"/>
          <w:color w:val="000000"/>
          <w:sz w:val="24"/>
          <w:szCs w:val="24"/>
        </w:rPr>
        <w:lastRenderedPageBreak/>
        <w:t>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w:t>
      </w:r>
      <w:r w:rsidRPr="00463865">
        <w:rPr>
          <w:rFonts w:ascii="Palatino Linotype" w:eastAsia="Palatino Linotype" w:hAnsi="Palatino Linotype" w:cs="Palatino Linotype"/>
          <w:color w:val="000000"/>
          <w:sz w:val="24"/>
          <w:szCs w:val="24"/>
        </w:rPr>
        <w:lastRenderedPageBreak/>
        <w:t xml:space="preserve">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463865">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D21C21" w:rsidRPr="00463865" w:rsidRDefault="00D21C21" w:rsidP="00D21C2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C226EF" w:rsidRPr="00463865">
        <w:rPr>
          <w:rFonts w:ascii="Palatino Linotype" w:eastAsia="Palatino Linotype" w:hAnsi="Palatino Linotype" w:cs="Palatino Linotype"/>
          <w:b/>
          <w:color w:val="000000"/>
          <w:sz w:val="24"/>
          <w:szCs w:val="24"/>
        </w:rPr>
        <w:t>0</w:t>
      </w:r>
      <w:r w:rsidR="00C226EF">
        <w:rPr>
          <w:rFonts w:ascii="Palatino Linotype" w:eastAsia="Palatino Linotype" w:hAnsi="Palatino Linotype" w:cs="Palatino Linotype"/>
          <w:b/>
          <w:color w:val="000000"/>
          <w:sz w:val="24"/>
          <w:szCs w:val="24"/>
        </w:rPr>
        <w:t>0240/TEPOTZOT/IP/2026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D21C21">
        <w:rPr>
          <w:rFonts w:ascii="Palatino Linotype" w:eastAsia="Palatino Linotype" w:hAnsi="Palatino Linotype" w:cs="Palatino Linotype"/>
          <w:sz w:val="24"/>
          <w:szCs w:val="24"/>
        </w:rPr>
        <w:t xml:space="preserve"> --------------------------------------------------</w:t>
      </w:r>
    </w:p>
    <w:p w:rsidR="00D21C21" w:rsidRDefault="00D21C21">
      <w:pPr>
        <w:spacing w:after="0" w:line="360" w:lineRule="auto"/>
        <w:jc w:val="both"/>
        <w:rPr>
          <w:rFonts w:ascii="Palatino Linotype" w:eastAsia="Palatino Linotype" w:hAnsi="Palatino Linotype" w:cs="Palatino Linotype"/>
          <w:sz w:val="24"/>
          <w:szCs w:val="24"/>
        </w:rPr>
      </w:pPr>
    </w:p>
    <w:p w:rsidR="00D21C21" w:rsidRDefault="00D21C21">
      <w:pPr>
        <w:spacing w:after="0" w:line="360" w:lineRule="auto"/>
        <w:jc w:val="both"/>
        <w:rPr>
          <w:rFonts w:ascii="Palatino Linotype" w:eastAsia="Palatino Linotype" w:hAnsi="Palatino Linotype" w:cs="Palatino Linotype"/>
          <w:sz w:val="24"/>
          <w:szCs w:val="24"/>
        </w:rPr>
      </w:pPr>
    </w:p>
    <w:p w:rsidR="00D21C21" w:rsidRPr="00463865" w:rsidRDefault="00D21C21">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C226EF" w:rsidRPr="00463865">
        <w:rPr>
          <w:rFonts w:ascii="Palatino Linotype" w:eastAsia="Palatino Linotype" w:hAnsi="Palatino Linotype" w:cs="Palatino Linotype"/>
          <w:b/>
          <w:color w:val="000000"/>
          <w:sz w:val="24"/>
          <w:szCs w:val="24"/>
        </w:rPr>
        <w:t>0</w:t>
      </w:r>
      <w:r w:rsidR="00C226EF">
        <w:rPr>
          <w:rFonts w:ascii="Palatino Linotype" w:eastAsia="Palatino Linotype" w:hAnsi="Palatino Linotype" w:cs="Palatino Linotype"/>
          <w:b/>
          <w:color w:val="000000"/>
          <w:sz w:val="24"/>
          <w:szCs w:val="24"/>
        </w:rPr>
        <w:t>0240/TEPOTZOT/IP/2026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w:t>
      </w:r>
      <w:r w:rsidRPr="00463865">
        <w:rPr>
          <w:rFonts w:ascii="Palatino Linotype" w:eastAsia="Palatino Linotype" w:hAnsi="Palatino Linotype" w:cs="Palatino Linotype"/>
          <w:sz w:val="24"/>
          <w:szCs w:val="24"/>
        </w:rPr>
        <w:lastRenderedPageBreak/>
        <w:t>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A60F75" w:rsidRPr="00A60F75" w:rsidRDefault="00A60F75" w:rsidP="00A60F75">
      <w:pPr>
        <w:spacing w:before="240" w:after="240" w:line="360" w:lineRule="auto"/>
        <w:ind w:firstLine="1"/>
        <w:jc w:val="both"/>
        <w:rPr>
          <w:rFonts w:ascii="Palatino Linotype" w:hAnsi="Palatino Linotype"/>
          <w:sz w:val="24"/>
        </w:rPr>
      </w:pPr>
      <w:bookmarkStart w:id="1" w:name="_Hlk99014733"/>
      <w:r w:rsidRPr="00A60F75">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A60F75">
        <w:rPr>
          <w:rFonts w:ascii="Palatino Linotype" w:hAnsi="Palatino Linotype" w:cs="Palatino Linotype"/>
          <w:color w:val="000000" w:themeColor="text1"/>
          <w:sz w:val="24"/>
        </w:rPr>
        <w:t>ALEXIS TAPIA RAMÍREZ.</w:t>
      </w:r>
    </w:p>
    <w:bookmarkEnd w:id="1"/>
    <w:p w:rsidR="002F1167" w:rsidRPr="00A60F75" w:rsidRDefault="002F1167">
      <w:pPr>
        <w:spacing w:after="0"/>
        <w:rPr>
          <w:sz w:val="28"/>
          <w:szCs w:val="24"/>
        </w:rPr>
      </w:pPr>
    </w:p>
    <w:p w:rsidR="002F1167" w:rsidRPr="00A60F75" w:rsidRDefault="002F1167">
      <w:pPr>
        <w:spacing w:after="0"/>
        <w:rPr>
          <w:sz w:val="28"/>
          <w:szCs w:val="24"/>
        </w:rPr>
      </w:pPr>
    </w:p>
    <w:p w:rsidR="002F1167" w:rsidRPr="00A60F75" w:rsidRDefault="002F1167">
      <w:pPr>
        <w:spacing w:after="0"/>
        <w:rPr>
          <w:sz w:val="28"/>
          <w:szCs w:val="24"/>
        </w:rPr>
      </w:pPr>
    </w:p>
    <w:p w:rsidR="002F1167" w:rsidRPr="00A60F75"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D21C21">
      <w:headerReference w:type="default" r:id="rId9"/>
      <w:footerReference w:type="default" r:id="rId10"/>
      <w:headerReference w:type="first" r:id="rId11"/>
      <w:footerReference w:type="first" r:id="rId12"/>
      <w:pgSz w:w="12240" w:h="15840"/>
      <w:pgMar w:top="2268" w:right="104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16E" w:rsidRDefault="00F2116E">
      <w:pPr>
        <w:spacing w:after="0" w:line="240" w:lineRule="auto"/>
      </w:pPr>
      <w:r>
        <w:separator/>
      </w:r>
    </w:p>
  </w:endnote>
  <w:endnote w:type="continuationSeparator" w:id="0">
    <w:p w:rsidR="00F2116E" w:rsidRDefault="00F2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21C2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D21C21">
      <w:rPr>
        <w:rFonts w:ascii="Palatino Linotype" w:eastAsia="Palatino Linotype" w:hAnsi="Palatino Linotype" w:cs="Palatino Linotype"/>
        <w:b/>
        <w:color w:val="000000"/>
        <w:sz w:val="20"/>
        <w:szCs w:val="20"/>
      </w:rPr>
      <w:t xml:space="preserve">Página </w:t>
    </w:r>
    <w:r w:rsidRPr="00D21C21">
      <w:rPr>
        <w:rFonts w:ascii="Palatino Linotype" w:eastAsia="Palatino Linotype" w:hAnsi="Palatino Linotype" w:cs="Palatino Linotype"/>
        <w:b/>
        <w:color w:val="000000"/>
        <w:sz w:val="20"/>
        <w:szCs w:val="20"/>
      </w:rPr>
      <w:fldChar w:fldCharType="begin"/>
    </w:r>
    <w:r w:rsidRPr="00D21C21">
      <w:rPr>
        <w:rFonts w:ascii="Palatino Linotype" w:eastAsia="Palatino Linotype" w:hAnsi="Palatino Linotype" w:cs="Palatino Linotype"/>
        <w:b/>
        <w:color w:val="000000"/>
        <w:sz w:val="20"/>
        <w:szCs w:val="20"/>
      </w:rPr>
      <w:instrText>PAGE</w:instrText>
    </w:r>
    <w:r w:rsidRPr="00D21C21">
      <w:rPr>
        <w:rFonts w:ascii="Palatino Linotype" w:eastAsia="Palatino Linotype" w:hAnsi="Palatino Linotype" w:cs="Palatino Linotype"/>
        <w:b/>
        <w:color w:val="000000"/>
        <w:sz w:val="20"/>
        <w:szCs w:val="20"/>
      </w:rPr>
      <w:fldChar w:fldCharType="separate"/>
    </w:r>
    <w:r w:rsidR="00CA5562">
      <w:rPr>
        <w:rFonts w:ascii="Palatino Linotype" w:eastAsia="Palatino Linotype" w:hAnsi="Palatino Linotype" w:cs="Palatino Linotype"/>
        <w:b/>
        <w:noProof/>
        <w:color w:val="000000"/>
        <w:sz w:val="20"/>
        <w:szCs w:val="20"/>
      </w:rPr>
      <w:t>14</w:t>
    </w:r>
    <w:r w:rsidRPr="00D21C21">
      <w:rPr>
        <w:rFonts w:ascii="Palatino Linotype" w:eastAsia="Palatino Linotype" w:hAnsi="Palatino Linotype" w:cs="Palatino Linotype"/>
        <w:b/>
        <w:color w:val="000000"/>
        <w:sz w:val="20"/>
        <w:szCs w:val="20"/>
      </w:rPr>
      <w:fldChar w:fldCharType="end"/>
    </w:r>
    <w:r w:rsidRPr="00D21C21">
      <w:rPr>
        <w:rFonts w:ascii="Palatino Linotype" w:eastAsia="Palatino Linotype" w:hAnsi="Palatino Linotype" w:cs="Palatino Linotype"/>
        <w:b/>
        <w:color w:val="000000"/>
        <w:sz w:val="20"/>
        <w:szCs w:val="20"/>
      </w:rPr>
      <w:t xml:space="preserve"> de </w:t>
    </w:r>
    <w:r w:rsidRPr="00D21C21">
      <w:rPr>
        <w:rFonts w:ascii="Palatino Linotype" w:eastAsia="Palatino Linotype" w:hAnsi="Palatino Linotype" w:cs="Palatino Linotype"/>
        <w:b/>
        <w:color w:val="000000"/>
        <w:sz w:val="20"/>
        <w:szCs w:val="20"/>
      </w:rPr>
      <w:fldChar w:fldCharType="begin"/>
    </w:r>
    <w:r w:rsidRPr="00D21C21">
      <w:rPr>
        <w:rFonts w:ascii="Palatino Linotype" w:eastAsia="Palatino Linotype" w:hAnsi="Palatino Linotype" w:cs="Palatino Linotype"/>
        <w:b/>
        <w:color w:val="000000"/>
        <w:sz w:val="20"/>
        <w:szCs w:val="20"/>
      </w:rPr>
      <w:instrText>NUMPAGES</w:instrText>
    </w:r>
    <w:r w:rsidRPr="00D21C21">
      <w:rPr>
        <w:rFonts w:ascii="Palatino Linotype" w:eastAsia="Palatino Linotype" w:hAnsi="Palatino Linotype" w:cs="Palatino Linotype"/>
        <w:b/>
        <w:color w:val="000000"/>
        <w:sz w:val="20"/>
        <w:szCs w:val="20"/>
      </w:rPr>
      <w:fldChar w:fldCharType="separate"/>
    </w:r>
    <w:r w:rsidR="00CA5562">
      <w:rPr>
        <w:rFonts w:ascii="Palatino Linotype" w:eastAsia="Palatino Linotype" w:hAnsi="Palatino Linotype" w:cs="Palatino Linotype"/>
        <w:b/>
        <w:noProof/>
        <w:color w:val="000000"/>
        <w:sz w:val="20"/>
        <w:szCs w:val="20"/>
      </w:rPr>
      <w:t>14</w:t>
    </w:r>
    <w:r w:rsidRPr="00D21C21">
      <w:rPr>
        <w:rFonts w:ascii="Palatino Linotype" w:eastAsia="Palatino Linotype" w:hAnsi="Palatino Linotype" w:cs="Palatino Linotype"/>
        <w:b/>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21C2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D21C21">
      <w:rPr>
        <w:rFonts w:ascii="Palatino Linotype" w:eastAsia="Palatino Linotype" w:hAnsi="Palatino Linotype" w:cs="Palatino Linotype"/>
        <w:b/>
        <w:color w:val="000000"/>
        <w:szCs w:val="20"/>
      </w:rPr>
      <w:t xml:space="preserve">Página </w:t>
    </w:r>
    <w:r w:rsidRPr="00D21C21">
      <w:rPr>
        <w:rFonts w:ascii="Palatino Linotype" w:eastAsia="Palatino Linotype" w:hAnsi="Palatino Linotype" w:cs="Palatino Linotype"/>
        <w:b/>
        <w:color w:val="000000"/>
        <w:szCs w:val="20"/>
      </w:rPr>
      <w:fldChar w:fldCharType="begin"/>
    </w:r>
    <w:r w:rsidRPr="00D21C21">
      <w:rPr>
        <w:rFonts w:ascii="Palatino Linotype" w:eastAsia="Palatino Linotype" w:hAnsi="Palatino Linotype" w:cs="Palatino Linotype"/>
        <w:b/>
        <w:color w:val="000000"/>
        <w:szCs w:val="20"/>
      </w:rPr>
      <w:instrText>PAGE</w:instrText>
    </w:r>
    <w:r w:rsidRPr="00D21C21">
      <w:rPr>
        <w:rFonts w:ascii="Palatino Linotype" w:eastAsia="Palatino Linotype" w:hAnsi="Palatino Linotype" w:cs="Palatino Linotype"/>
        <w:b/>
        <w:color w:val="000000"/>
        <w:szCs w:val="20"/>
      </w:rPr>
      <w:fldChar w:fldCharType="separate"/>
    </w:r>
    <w:r w:rsidR="00CA5562">
      <w:rPr>
        <w:rFonts w:ascii="Palatino Linotype" w:eastAsia="Palatino Linotype" w:hAnsi="Palatino Linotype" w:cs="Palatino Linotype"/>
        <w:b/>
        <w:noProof/>
        <w:color w:val="000000"/>
        <w:szCs w:val="20"/>
      </w:rPr>
      <w:t>1</w:t>
    </w:r>
    <w:r w:rsidRPr="00D21C21">
      <w:rPr>
        <w:rFonts w:ascii="Palatino Linotype" w:eastAsia="Palatino Linotype" w:hAnsi="Palatino Linotype" w:cs="Palatino Linotype"/>
        <w:b/>
        <w:color w:val="000000"/>
        <w:szCs w:val="20"/>
      </w:rPr>
      <w:fldChar w:fldCharType="end"/>
    </w:r>
    <w:r w:rsidRPr="00D21C21">
      <w:rPr>
        <w:rFonts w:ascii="Palatino Linotype" w:eastAsia="Palatino Linotype" w:hAnsi="Palatino Linotype" w:cs="Palatino Linotype"/>
        <w:b/>
        <w:color w:val="000000"/>
        <w:szCs w:val="20"/>
      </w:rPr>
      <w:t xml:space="preserve"> de </w:t>
    </w:r>
    <w:r w:rsidRPr="00D21C21">
      <w:rPr>
        <w:rFonts w:ascii="Palatino Linotype" w:eastAsia="Palatino Linotype" w:hAnsi="Palatino Linotype" w:cs="Palatino Linotype"/>
        <w:b/>
        <w:color w:val="000000"/>
        <w:szCs w:val="20"/>
      </w:rPr>
      <w:fldChar w:fldCharType="begin"/>
    </w:r>
    <w:r w:rsidRPr="00D21C21">
      <w:rPr>
        <w:rFonts w:ascii="Palatino Linotype" w:eastAsia="Palatino Linotype" w:hAnsi="Palatino Linotype" w:cs="Palatino Linotype"/>
        <w:b/>
        <w:color w:val="000000"/>
        <w:szCs w:val="20"/>
      </w:rPr>
      <w:instrText>NUMPAGES</w:instrText>
    </w:r>
    <w:r w:rsidRPr="00D21C21">
      <w:rPr>
        <w:rFonts w:ascii="Palatino Linotype" w:eastAsia="Palatino Linotype" w:hAnsi="Palatino Linotype" w:cs="Palatino Linotype"/>
        <w:b/>
        <w:color w:val="000000"/>
        <w:szCs w:val="20"/>
      </w:rPr>
      <w:fldChar w:fldCharType="separate"/>
    </w:r>
    <w:r w:rsidR="00CA5562">
      <w:rPr>
        <w:rFonts w:ascii="Palatino Linotype" w:eastAsia="Palatino Linotype" w:hAnsi="Palatino Linotype" w:cs="Palatino Linotype"/>
        <w:b/>
        <w:noProof/>
        <w:color w:val="000000"/>
        <w:szCs w:val="20"/>
      </w:rPr>
      <w:t>14</w:t>
    </w:r>
    <w:r w:rsidRPr="00D21C2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16E" w:rsidRDefault="00F2116E">
      <w:pPr>
        <w:spacing w:after="0" w:line="240" w:lineRule="auto"/>
      </w:pPr>
      <w:r>
        <w:separator/>
      </w:r>
    </w:p>
  </w:footnote>
  <w:footnote w:type="continuationSeparator" w:id="0">
    <w:p w:rsidR="00F2116E" w:rsidRDefault="00F21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D21C21">
      <w:trPr>
        <w:trHeight w:val="227"/>
      </w:trPr>
      <w:tc>
        <w:tcPr>
          <w:tcW w:w="5246" w:type="dxa"/>
        </w:tcPr>
        <w:p w:rsidR="004F391C" w:rsidRPr="00D21C21" w:rsidRDefault="004F391C" w:rsidP="00D21C21">
          <w:pPr>
            <w:spacing w:after="0" w:line="256" w:lineRule="auto"/>
            <w:ind w:right="204"/>
            <w:jc w:val="right"/>
            <w:rPr>
              <w:rFonts w:ascii="Palatino Linotype" w:eastAsia="Palatino Linotype" w:hAnsi="Palatino Linotype" w:cs="Palatino Linotype"/>
              <w:b/>
              <w:sz w:val="24"/>
            </w:rPr>
          </w:pPr>
          <w:r w:rsidRPr="00D21C21">
            <w:rPr>
              <w:rFonts w:ascii="Palatino Linotype" w:eastAsia="Palatino Linotype" w:hAnsi="Palatino Linotype" w:cs="Palatino Linotype"/>
              <w:b/>
              <w:sz w:val="24"/>
            </w:rPr>
            <w:t>Recurso de Revisión:</w:t>
          </w:r>
        </w:p>
      </w:tc>
      <w:tc>
        <w:tcPr>
          <w:tcW w:w="4819" w:type="dxa"/>
        </w:tcPr>
        <w:p w:rsidR="004F391C" w:rsidRPr="00D21C21" w:rsidRDefault="00C226EF" w:rsidP="00D21C21">
          <w:pPr>
            <w:spacing w:after="0" w:line="256" w:lineRule="auto"/>
            <w:ind w:right="214"/>
            <w:rPr>
              <w:rFonts w:ascii="Palatino Linotype" w:eastAsia="Palatino Linotype" w:hAnsi="Palatino Linotype" w:cs="Palatino Linotype"/>
              <w:sz w:val="24"/>
            </w:rPr>
          </w:pPr>
          <w:r w:rsidRPr="00D21C21">
            <w:rPr>
              <w:rFonts w:ascii="Palatino Linotype" w:eastAsia="Palatino Linotype" w:hAnsi="Palatino Linotype" w:cs="Palatino Linotype"/>
              <w:sz w:val="24"/>
            </w:rPr>
            <w:t>1688/INFOEM/IP/RR/2026</w:t>
          </w:r>
        </w:p>
      </w:tc>
    </w:tr>
    <w:tr w:rsidR="004F391C" w:rsidTr="00D21C21">
      <w:trPr>
        <w:trHeight w:val="242"/>
      </w:trPr>
      <w:tc>
        <w:tcPr>
          <w:tcW w:w="5246" w:type="dxa"/>
        </w:tcPr>
        <w:p w:rsidR="004F391C" w:rsidRPr="00D21C21" w:rsidRDefault="004F391C" w:rsidP="00D21C21">
          <w:pPr>
            <w:spacing w:after="0" w:line="256" w:lineRule="auto"/>
            <w:ind w:right="204"/>
            <w:jc w:val="right"/>
            <w:rPr>
              <w:rFonts w:ascii="Palatino Linotype" w:eastAsia="Palatino Linotype" w:hAnsi="Palatino Linotype" w:cs="Palatino Linotype"/>
              <w:b/>
              <w:sz w:val="24"/>
            </w:rPr>
          </w:pPr>
          <w:r w:rsidRPr="00D21C21">
            <w:rPr>
              <w:rFonts w:ascii="Palatino Linotype" w:eastAsia="Palatino Linotype" w:hAnsi="Palatino Linotype" w:cs="Palatino Linotype"/>
              <w:b/>
              <w:sz w:val="24"/>
            </w:rPr>
            <w:t>Sujeto Obligado:</w:t>
          </w:r>
        </w:p>
      </w:tc>
      <w:tc>
        <w:tcPr>
          <w:tcW w:w="4819" w:type="dxa"/>
        </w:tcPr>
        <w:p w:rsidR="004F391C" w:rsidRPr="00D21C21" w:rsidRDefault="00773047" w:rsidP="00D21C21">
          <w:pPr>
            <w:spacing w:after="0" w:line="256" w:lineRule="auto"/>
            <w:ind w:right="1207"/>
            <w:rPr>
              <w:rFonts w:ascii="Palatino Linotype" w:hAnsi="Palatino Linotype"/>
              <w:bCs/>
              <w:color w:val="000000"/>
              <w:sz w:val="24"/>
            </w:rPr>
          </w:pPr>
          <w:r w:rsidRPr="00D21C21">
            <w:rPr>
              <w:rFonts w:ascii="Palatino Linotype" w:hAnsi="Palatino Linotype"/>
              <w:bCs/>
              <w:color w:val="000000"/>
              <w:sz w:val="24"/>
            </w:rPr>
            <w:t>Ayuntamiento de Tepotzotlán</w:t>
          </w:r>
        </w:p>
      </w:tc>
    </w:tr>
    <w:tr w:rsidR="004F391C" w:rsidTr="00D21C21">
      <w:trPr>
        <w:trHeight w:val="342"/>
      </w:trPr>
      <w:tc>
        <w:tcPr>
          <w:tcW w:w="5246" w:type="dxa"/>
        </w:tcPr>
        <w:p w:rsidR="004F391C" w:rsidRPr="00D21C21" w:rsidRDefault="004F391C" w:rsidP="00D21C21">
          <w:pPr>
            <w:tabs>
              <w:tab w:val="left" w:pos="4892"/>
            </w:tabs>
            <w:spacing w:after="0" w:line="256" w:lineRule="auto"/>
            <w:ind w:right="204"/>
            <w:jc w:val="right"/>
            <w:rPr>
              <w:rFonts w:ascii="Palatino Linotype" w:eastAsia="Palatino Linotype" w:hAnsi="Palatino Linotype" w:cs="Palatino Linotype"/>
              <w:b/>
              <w:sz w:val="24"/>
            </w:rPr>
          </w:pPr>
          <w:r w:rsidRPr="00D21C21">
            <w:rPr>
              <w:rFonts w:ascii="Palatino Linotype" w:eastAsia="Palatino Linotype" w:hAnsi="Palatino Linotype" w:cs="Palatino Linotype"/>
              <w:b/>
              <w:sz w:val="24"/>
            </w:rPr>
            <w:t>Comisionado Ponente:</w:t>
          </w:r>
        </w:p>
      </w:tc>
      <w:tc>
        <w:tcPr>
          <w:tcW w:w="4819" w:type="dxa"/>
        </w:tcPr>
        <w:p w:rsidR="004F391C" w:rsidRPr="00D21C21" w:rsidRDefault="004F391C" w:rsidP="00D21C21">
          <w:pPr>
            <w:spacing w:after="0" w:line="256" w:lineRule="auto"/>
            <w:ind w:right="214"/>
            <w:rPr>
              <w:rFonts w:ascii="Palatino Linotype" w:eastAsia="Palatino Linotype" w:hAnsi="Palatino Linotype" w:cs="Palatino Linotype"/>
              <w:sz w:val="24"/>
            </w:rPr>
          </w:pPr>
          <w:r w:rsidRPr="00D21C21">
            <w:rPr>
              <w:rFonts w:ascii="Palatino Linotype" w:eastAsia="Palatino Linotype" w:hAnsi="Palatino Linotype" w:cs="Palatino Linotype"/>
              <w:sz w:val="24"/>
            </w:rPr>
            <w:t>María del Rosario Mejía Ayala</w:t>
          </w:r>
        </w:p>
      </w:tc>
    </w:tr>
  </w:tbl>
  <w:p w:rsidR="009E4B39" w:rsidRDefault="00D21C21">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D21C2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-98892</wp:posOffset>
          </wp:positionV>
          <wp:extent cx="7705725" cy="9987915"/>
          <wp:effectExtent l="0" t="0" r="9525" b="0"/>
          <wp:wrapNone/>
          <wp:docPr id="1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D21C21" w:rsidRDefault="009E4B39" w:rsidP="00D21C2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D21C21">
            <w:rPr>
              <w:rFonts w:ascii="Palatino Linotype" w:eastAsia="Palatino Linotype" w:hAnsi="Palatino Linotype" w:cs="Palatino Linotype"/>
              <w:b/>
              <w:sz w:val="24"/>
            </w:rPr>
            <w:t>Recurso de Revisión:</w:t>
          </w:r>
        </w:p>
      </w:tc>
      <w:tc>
        <w:tcPr>
          <w:tcW w:w="3828" w:type="dxa"/>
        </w:tcPr>
        <w:p w:rsidR="009E4B39" w:rsidRPr="00D21C21" w:rsidRDefault="00C226EF" w:rsidP="00D21C21">
          <w:pPr>
            <w:spacing w:after="0" w:line="256" w:lineRule="auto"/>
            <w:ind w:right="214"/>
            <w:rPr>
              <w:rFonts w:ascii="Palatino Linotype" w:eastAsia="Palatino Linotype" w:hAnsi="Palatino Linotype" w:cs="Palatino Linotype"/>
              <w:sz w:val="24"/>
            </w:rPr>
          </w:pPr>
          <w:r w:rsidRPr="00D21C21">
            <w:rPr>
              <w:rFonts w:ascii="Palatino Linotype" w:eastAsia="Palatino Linotype" w:hAnsi="Palatino Linotype" w:cs="Palatino Linotype"/>
              <w:sz w:val="24"/>
            </w:rPr>
            <w:t>168</w:t>
          </w:r>
          <w:r w:rsidR="00CF5FC5" w:rsidRPr="00D21C21">
            <w:rPr>
              <w:rFonts w:ascii="Palatino Linotype" w:eastAsia="Palatino Linotype" w:hAnsi="Palatino Linotype" w:cs="Palatino Linotype"/>
              <w:sz w:val="24"/>
            </w:rPr>
            <w:t>8</w:t>
          </w:r>
          <w:r w:rsidR="0082376A" w:rsidRPr="00D21C21">
            <w:rPr>
              <w:rFonts w:ascii="Palatino Linotype" w:eastAsia="Palatino Linotype" w:hAnsi="Palatino Linotype" w:cs="Palatino Linotype"/>
              <w:sz w:val="24"/>
            </w:rPr>
            <w:t>/INFOEM/IP/RR/2026</w:t>
          </w:r>
          <w:r w:rsidR="009E4B39" w:rsidRPr="00D21C21">
            <w:rPr>
              <w:rFonts w:ascii="Palatino Linotype" w:eastAsia="Palatino Linotype" w:hAnsi="Palatino Linotype" w:cs="Palatino Linotype"/>
              <w:sz w:val="24"/>
            </w:rPr>
            <w:t xml:space="preserve"> </w:t>
          </w:r>
        </w:p>
      </w:tc>
    </w:tr>
    <w:tr w:rsidR="009E4B39">
      <w:trPr>
        <w:trHeight w:val="242"/>
      </w:trPr>
      <w:tc>
        <w:tcPr>
          <w:tcW w:w="6770" w:type="dxa"/>
        </w:tcPr>
        <w:p w:rsidR="009E4B39" w:rsidRPr="00D21C21" w:rsidRDefault="009E4B39" w:rsidP="00D21C21">
          <w:pPr>
            <w:spacing w:after="0" w:line="256" w:lineRule="auto"/>
            <w:ind w:right="204"/>
            <w:jc w:val="right"/>
            <w:rPr>
              <w:rFonts w:ascii="Palatino Linotype" w:eastAsia="Palatino Linotype" w:hAnsi="Palatino Linotype" w:cs="Palatino Linotype"/>
              <w:b/>
              <w:sz w:val="24"/>
            </w:rPr>
          </w:pPr>
          <w:r w:rsidRPr="00D21C21">
            <w:rPr>
              <w:rFonts w:ascii="Palatino Linotype" w:eastAsia="Palatino Linotype" w:hAnsi="Palatino Linotype" w:cs="Palatino Linotype"/>
              <w:b/>
              <w:sz w:val="24"/>
            </w:rPr>
            <w:t>Sujeto Obligado:</w:t>
          </w:r>
        </w:p>
      </w:tc>
      <w:tc>
        <w:tcPr>
          <w:tcW w:w="3828" w:type="dxa"/>
        </w:tcPr>
        <w:p w:rsidR="009E4B39" w:rsidRPr="00D21C21" w:rsidRDefault="00773047" w:rsidP="00D21C21">
          <w:pPr>
            <w:spacing w:after="0" w:line="256" w:lineRule="auto"/>
            <w:ind w:left="-67" w:right="214"/>
            <w:jc w:val="both"/>
            <w:rPr>
              <w:rFonts w:ascii="Palatino Linotype" w:eastAsia="Palatino Linotype" w:hAnsi="Palatino Linotype" w:cs="Palatino Linotype"/>
              <w:sz w:val="24"/>
            </w:rPr>
          </w:pPr>
          <w:r w:rsidRPr="00D21C21">
            <w:rPr>
              <w:rFonts w:ascii="Palatino Linotype" w:hAnsi="Palatino Linotype"/>
              <w:bCs/>
              <w:color w:val="000000"/>
              <w:sz w:val="24"/>
            </w:rPr>
            <w:t>Ayuntamiento de Tepotzotlán</w:t>
          </w:r>
        </w:p>
      </w:tc>
    </w:tr>
    <w:tr w:rsidR="009E4B39">
      <w:trPr>
        <w:trHeight w:val="342"/>
      </w:trPr>
      <w:tc>
        <w:tcPr>
          <w:tcW w:w="6770" w:type="dxa"/>
        </w:tcPr>
        <w:p w:rsidR="009E4B39" w:rsidRPr="00D21C21" w:rsidRDefault="009E4B39" w:rsidP="00D21C21">
          <w:pPr>
            <w:tabs>
              <w:tab w:val="left" w:pos="4892"/>
            </w:tabs>
            <w:spacing w:after="0" w:line="256" w:lineRule="auto"/>
            <w:ind w:right="204"/>
            <w:jc w:val="right"/>
            <w:rPr>
              <w:rFonts w:ascii="Palatino Linotype" w:eastAsia="Palatino Linotype" w:hAnsi="Palatino Linotype" w:cs="Palatino Linotype"/>
              <w:b/>
              <w:sz w:val="24"/>
            </w:rPr>
          </w:pPr>
          <w:r w:rsidRPr="00D21C21">
            <w:rPr>
              <w:rFonts w:ascii="Palatino Linotype" w:eastAsia="Palatino Linotype" w:hAnsi="Palatino Linotype" w:cs="Palatino Linotype"/>
              <w:b/>
              <w:sz w:val="24"/>
            </w:rPr>
            <w:t>Recurrente:</w:t>
          </w:r>
        </w:p>
      </w:tc>
      <w:tc>
        <w:tcPr>
          <w:tcW w:w="3828" w:type="dxa"/>
        </w:tcPr>
        <w:p w:rsidR="009E4B39" w:rsidRPr="00D21C21" w:rsidRDefault="00CA5562" w:rsidP="00D21C2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D21C21" w:rsidRDefault="009E4B39" w:rsidP="00D21C21">
          <w:pPr>
            <w:tabs>
              <w:tab w:val="left" w:pos="4892"/>
            </w:tabs>
            <w:spacing w:after="0" w:line="256" w:lineRule="auto"/>
            <w:ind w:right="204"/>
            <w:jc w:val="right"/>
            <w:rPr>
              <w:rFonts w:ascii="Palatino Linotype" w:eastAsia="Palatino Linotype" w:hAnsi="Palatino Linotype" w:cs="Palatino Linotype"/>
              <w:b/>
              <w:sz w:val="24"/>
            </w:rPr>
          </w:pPr>
          <w:r w:rsidRPr="00D21C21">
            <w:rPr>
              <w:rFonts w:ascii="Palatino Linotype" w:eastAsia="Palatino Linotype" w:hAnsi="Palatino Linotype" w:cs="Palatino Linotype"/>
              <w:b/>
              <w:sz w:val="24"/>
            </w:rPr>
            <w:t>Comisionado Ponente:</w:t>
          </w:r>
        </w:p>
      </w:tc>
      <w:tc>
        <w:tcPr>
          <w:tcW w:w="3828" w:type="dxa"/>
        </w:tcPr>
        <w:p w:rsidR="009E4B39" w:rsidRPr="00D21C21" w:rsidRDefault="009E4B39" w:rsidP="00D21C21">
          <w:pPr>
            <w:spacing w:after="0" w:line="256" w:lineRule="auto"/>
            <w:ind w:right="214"/>
            <w:rPr>
              <w:rFonts w:ascii="Palatino Linotype" w:eastAsia="Palatino Linotype" w:hAnsi="Palatino Linotype" w:cs="Palatino Linotype"/>
              <w:sz w:val="24"/>
            </w:rPr>
          </w:pPr>
          <w:r w:rsidRPr="00D21C21">
            <w:rPr>
              <w:rFonts w:ascii="Palatino Linotype" w:eastAsia="Palatino Linotype" w:hAnsi="Palatino Linotype" w:cs="Palatino Linotype"/>
              <w:sz w:val="24"/>
            </w:rPr>
            <w:t>María del Rosario Mejía Ayala</w:t>
          </w:r>
        </w:p>
      </w:tc>
    </w:tr>
  </w:tbl>
  <w:p w:rsidR="009E4B39" w:rsidRDefault="00D21C21">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-791629</wp:posOffset>
          </wp:positionH>
          <wp:positionV relativeFrom="page">
            <wp:posOffset>-83701</wp:posOffset>
          </wp:positionV>
          <wp:extent cx="7705725" cy="9987915"/>
          <wp:effectExtent l="0" t="0" r="0" b="0"/>
          <wp:wrapNone/>
          <wp:docPr id="1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B564CB4"/>
    <w:multiLevelType w:val="hybridMultilevel"/>
    <w:tmpl w:val="CE38E8F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15BC"/>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1AF4"/>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5A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37620"/>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0F75"/>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A5562"/>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59E"/>
    <w:rsid w:val="00D01BB4"/>
    <w:rsid w:val="00D021DC"/>
    <w:rsid w:val="00D05B71"/>
    <w:rsid w:val="00D062AA"/>
    <w:rsid w:val="00D07338"/>
    <w:rsid w:val="00D10A5B"/>
    <w:rsid w:val="00D20AAC"/>
    <w:rsid w:val="00D21C21"/>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116E"/>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EB2626-3D55-4ACF-BACE-44617B09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1705</TotalTime>
  <Pages>14</Pages>
  <Words>3518</Words>
  <Characters>19349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514</cp:revision>
  <cp:lastPrinted>2026-03-06T19:22:00Z</cp:lastPrinted>
  <dcterms:created xsi:type="dcterms:W3CDTF">2025-04-24T19:37:00Z</dcterms:created>
  <dcterms:modified xsi:type="dcterms:W3CDTF">2026-03-13T18:36:00Z</dcterms:modified>
</cp:coreProperties>
</file>