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BA3D" w14:textId="77777777" w:rsidR="00E61F0D" w:rsidRDefault="00E61F0D" w:rsidP="00FF426B">
      <w:pPr>
        <w:spacing w:line="360" w:lineRule="auto"/>
        <w:contextualSpacing/>
        <w:jc w:val="both"/>
        <w:rPr>
          <w:rFonts w:ascii="Palatino Linotype" w:hAnsi="Palatino Linotype" w:cs="Tahoma"/>
          <w:bCs/>
          <w:sz w:val="22"/>
          <w:szCs w:val="22"/>
        </w:rPr>
      </w:pPr>
      <w:bookmarkStart w:id="0" w:name="_Hlk76457302"/>
    </w:p>
    <w:p w14:paraId="2F29B951" w14:textId="46760949" w:rsidR="00E35DF9" w:rsidRPr="00BB62AF" w:rsidRDefault="00E35DF9" w:rsidP="00FF426B">
      <w:pPr>
        <w:spacing w:line="360" w:lineRule="auto"/>
        <w:contextualSpacing/>
        <w:jc w:val="both"/>
        <w:rPr>
          <w:rFonts w:ascii="Palatino Linotype" w:hAnsi="Palatino Linotype" w:cs="Tahoma"/>
          <w:bCs/>
          <w:sz w:val="22"/>
          <w:szCs w:val="22"/>
        </w:rPr>
      </w:pPr>
      <w:r w:rsidRPr="00BB62AF">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BB62AF">
        <w:rPr>
          <w:rFonts w:ascii="Palatino Linotype" w:hAnsi="Palatino Linotype" w:cs="Tahoma"/>
          <w:bCs/>
          <w:sz w:val="22"/>
          <w:szCs w:val="22"/>
        </w:rPr>
        <w:t xml:space="preserve"> </w:t>
      </w:r>
      <w:r w:rsidR="005A6BEC" w:rsidRPr="00BB62AF">
        <w:rPr>
          <w:rFonts w:ascii="Palatino Linotype" w:hAnsi="Palatino Linotype" w:cs="Tahoma"/>
          <w:bCs/>
          <w:sz w:val="22"/>
          <w:szCs w:val="22"/>
        </w:rPr>
        <w:t>dieciocho</w:t>
      </w:r>
      <w:r w:rsidR="00FE0793" w:rsidRPr="00BB62AF">
        <w:rPr>
          <w:rFonts w:ascii="Palatino Linotype" w:hAnsi="Palatino Linotype" w:cs="Tahoma"/>
          <w:bCs/>
          <w:sz w:val="22"/>
          <w:szCs w:val="22"/>
        </w:rPr>
        <w:t xml:space="preserve"> de </w:t>
      </w:r>
      <w:r w:rsidR="005A6BEC" w:rsidRPr="00BB62AF">
        <w:rPr>
          <w:rFonts w:ascii="Palatino Linotype" w:hAnsi="Palatino Linotype" w:cs="Tahoma"/>
          <w:bCs/>
          <w:sz w:val="22"/>
          <w:szCs w:val="22"/>
        </w:rPr>
        <w:t>febrero</w:t>
      </w:r>
      <w:r w:rsidR="00FE0793" w:rsidRPr="00BB62AF">
        <w:rPr>
          <w:rFonts w:ascii="Palatino Linotype" w:hAnsi="Palatino Linotype" w:cs="Tahoma"/>
          <w:bCs/>
          <w:sz w:val="22"/>
          <w:szCs w:val="22"/>
        </w:rPr>
        <w:t xml:space="preserve"> </w:t>
      </w:r>
      <w:r w:rsidR="008453FA" w:rsidRPr="00BB62AF">
        <w:rPr>
          <w:rFonts w:ascii="Palatino Linotype" w:hAnsi="Palatino Linotype" w:cs="Tahoma"/>
          <w:bCs/>
          <w:sz w:val="22"/>
          <w:szCs w:val="22"/>
        </w:rPr>
        <w:t xml:space="preserve">de dos mil </w:t>
      </w:r>
      <w:r w:rsidR="005A6BEC" w:rsidRPr="00BB62AF">
        <w:rPr>
          <w:rFonts w:ascii="Palatino Linotype" w:hAnsi="Palatino Linotype" w:cs="Tahoma"/>
          <w:bCs/>
          <w:sz w:val="22"/>
          <w:szCs w:val="22"/>
        </w:rPr>
        <w:t>veintiséis</w:t>
      </w:r>
      <w:r w:rsidRPr="00BB62AF">
        <w:rPr>
          <w:rFonts w:ascii="Palatino Linotype" w:hAnsi="Palatino Linotype" w:cs="Tahoma"/>
          <w:bCs/>
          <w:sz w:val="22"/>
          <w:szCs w:val="22"/>
        </w:rPr>
        <w:t>.</w:t>
      </w:r>
    </w:p>
    <w:p w14:paraId="6EB71557" w14:textId="77777777" w:rsidR="00E35DF9" w:rsidRPr="00BB62AF" w:rsidRDefault="00E35DF9" w:rsidP="00FF426B">
      <w:pPr>
        <w:spacing w:line="360" w:lineRule="auto"/>
        <w:contextualSpacing/>
        <w:jc w:val="both"/>
        <w:rPr>
          <w:rFonts w:ascii="Palatino Linotype" w:hAnsi="Palatino Linotype" w:cs="Tahoma"/>
          <w:bCs/>
          <w:sz w:val="22"/>
          <w:szCs w:val="22"/>
        </w:rPr>
      </w:pPr>
    </w:p>
    <w:p w14:paraId="00BA9E4D" w14:textId="383A977E" w:rsidR="00E35DF9" w:rsidRPr="00BB62AF" w:rsidRDefault="00E35DF9" w:rsidP="00FF426B">
      <w:pPr>
        <w:spacing w:line="360" w:lineRule="auto"/>
        <w:contextualSpacing/>
        <w:jc w:val="both"/>
        <w:rPr>
          <w:rFonts w:ascii="Palatino Linotype" w:hAnsi="Palatino Linotype" w:cs="Tahoma"/>
          <w:bCs/>
          <w:sz w:val="22"/>
          <w:szCs w:val="22"/>
        </w:rPr>
      </w:pPr>
      <w:r w:rsidRPr="00BB62AF">
        <w:rPr>
          <w:rFonts w:ascii="Palatino Linotype" w:hAnsi="Palatino Linotype" w:cs="Tahoma"/>
          <w:b/>
          <w:bCs/>
          <w:color w:val="0D0D0D" w:themeColor="text1" w:themeTint="F2"/>
          <w:sz w:val="22"/>
          <w:szCs w:val="22"/>
        </w:rPr>
        <w:t xml:space="preserve">VISTO </w:t>
      </w:r>
      <w:r w:rsidR="00D0542E" w:rsidRPr="00BB62AF">
        <w:rPr>
          <w:rFonts w:ascii="Palatino Linotype" w:hAnsi="Palatino Linotype" w:cs="Tahoma"/>
          <w:bCs/>
          <w:color w:val="0D0D0D" w:themeColor="text1" w:themeTint="F2"/>
          <w:sz w:val="22"/>
          <w:szCs w:val="22"/>
        </w:rPr>
        <w:t>el expediente</w:t>
      </w:r>
      <w:r w:rsidRPr="00BB62AF">
        <w:rPr>
          <w:rFonts w:ascii="Palatino Linotype" w:hAnsi="Palatino Linotype" w:cs="Tahoma"/>
          <w:bCs/>
          <w:color w:val="0D0D0D" w:themeColor="text1" w:themeTint="F2"/>
          <w:sz w:val="22"/>
          <w:szCs w:val="22"/>
        </w:rPr>
        <w:t xml:space="preserve"> conformado con motivo de</w:t>
      </w:r>
      <w:r w:rsidR="00E30210" w:rsidRPr="00BB62AF">
        <w:rPr>
          <w:rFonts w:ascii="Palatino Linotype" w:hAnsi="Palatino Linotype" w:cs="Tahoma"/>
          <w:bCs/>
          <w:color w:val="0D0D0D" w:themeColor="text1" w:themeTint="F2"/>
          <w:sz w:val="22"/>
          <w:szCs w:val="22"/>
        </w:rPr>
        <w:t>l</w:t>
      </w:r>
      <w:r w:rsidRPr="00BB62AF">
        <w:rPr>
          <w:rFonts w:ascii="Palatino Linotype" w:hAnsi="Palatino Linotype" w:cs="Tahoma"/>
          <w:bCs/>
          <w:color w:val="0D0D0D" w:themeColor="text1" w:themeTint="F2"/>
          <w:sz w:val="22"/>
          <w:szCs w:val="22"/>
        </w:rPr>
        <w:t xml:space="preserve"> Recurso de Revisión</w:t>
      </w:r>
      <w:r w:rsidR="0089175F" w:rsidRPr="00BB62AF">
        <w:rPr>
          <w:rFonts w:ascii="Palatino Linotype" w:hAnsi="Palatino Linotype" w:cs="Tahoma"/>
          <w:bCs/>
          <w:color w:val="0D0D0D" w:themeColor="text1" w:themeTint="F2"/>
          <w:sz w:val="22"/>
          <w:szCs w:val="22"/>
        </w:rPr>
        <w:t xml:space="preserve"> </w:t>
      </w:r>
      <w:r w:rsidR="00844FF6" w:rsidRPr="00BB62AF">
        <w:rPr>
          <w:rFonts w:ascii="Palatino Linotype" w:hAnsi="Palatino Linotype" w:cs="Tahoma"/>
          <w:b/>
          <w:bCs/>
          <w:color w:val="0D0D0D" w:themeColor="text1" w:themeTint="F2"/>
          <w:sz w:val="22"/>
          <w:szCs w:val="22"/>
        </w:rPr>
        <w:t>13111</w:t>
      </w:r>
      <w:r w:rsidR="005A6BEC" w:rsidRPr="00BB62AF">
        <w:rPr>
          <w:rFonts w:ascii="Palatino Linotype" w:hAnsi="Palatino Linotype" w:cs="Tahoma"/>
          <w:b/>
          <w:bCs/>
          <w:color w:val="0D0D0D" w:themeColor="text1" w:themeTint="F2"/>
          <w:sz w:val="22"/>
          <w:szCs w:val="22"/>
        </w:rPr>
        <w:t>/INFOEM/IP/RR/2025</w:t>
      </w:r>
      <w:r w:rsidR="0089175F" w:rsidRPr="00BB62AF">
        <w:rPr>
          <w:rFonts w:ascii="Palatino Linotype" w:hAnsi="Palatino Linotype" w:cs="Tahoma"/>
          <w:b/>
          <w:bCs/>
          <w:color w:val="0D0D0D" w:themeColor="text1" w:themeTint="F2"/>
          <w:sz w:val="22"/>
          <w:szCs w:val="22"/>
        </w:rPr>
        <w:t>,</w:t>
      </w:r>
      <w:r w:rsidRPr="00BB62AF">
        <w:rPr>
          <w:rFonts w:ascii="Palatino Linotype" w:hAnsi="Palatino Linotype" w:cs="Tahoma"/>
          <w:bCs/>
          <w:color w:val="0D0D0D" w:themeColor="text1" w:themeTint="F2"/>
          <w:sz w:val="22"/>
          <w:szCs w:val="22"/>
        </w:rPr>
        <w:t xml:space="preserve"> interpuesto</w:t>
      </w:r>
      <w:r w:rsidR="00C74F5F" w:rsidRPr="00BB62AF">
        <w:rPr>
          <w:rFonts w:ascii="Palatino Linotype" w:hAnsi="Palatino Linotype" w:cs="Tahoma"/>
          <w:color w:val="0D0D0D" w:themeColor="text1" w:themeTint="F2"/>
          <w:sz w:val="22"/>
          <w:szCs w:val="22"/>
        </w:rPr>
        <w:t xml:space="preserve"> </w:t>
      </w:r>
      <w:r w:rsidR="007E4927" w:rsidRPr="00BB62AF">
        <w:rPr>
          <w:rFonts w:ascii="Palatino Linotype" w:hAnsi="Palatino Linotype" w:cs="Tahoma"/>
          <w:bCs/>
          <w:color w:val="0D0D0D" w:themeColor="text1" w:themeTint="F2"/>
          <w:sz w:val="22"/>
          <w:szCs w:val="22"/>
        </w:rPr>
        <w:t>por</w:t>
      </w:r>
      <w:r w:rsidR="00383BDB" w:rsidRPr="00BB62AF">
        <w:rPr>
          <w:rFonts w:ascii="Palatino Linotype" w:hAnsi="Palatino Linotype" w:cs="Tahoma"/>
          <w:bCs/>
          <w:color w:val="0D0D0D" w:themeColor="text1" w:themeTint="F2"/>
          <w:sz w:val="22"/>
          <w:szCs w:val="22"/>
        </w:rPr>
        <w:t xml:space="preserve"> </w:t>
      </w:r>
      <w:r w:rsidR="00763EE7" w:rsidRPr="00763EE7">
        <w:rPr>
          <w:rFonts w:ascii="Palatino Linotype" w:hAnsi="Palatino Linotype" w:cs="Tahoma"/>
          <w:b/>
          <w:bCs/>
          <w:color w:val="0D0D0D" w:themeColor="text1" w:themeTint="F2"/>
          <w:sz w:val="22"/>
          <w:szCs w:val="22"/>
          <w:highlight w:val="black"/>
        </w:rPr>
        <w:t>XXXXXX</w:t>
      </w:r>
      <w:r w:rsidR="007F0E3E" w:rsidRPr="00BB62AF">
        <w:rPr>
          <w:rFonts w:ascii="Palatino Linotype" w:hAnsi="Palatino Linotype" w:cs="Tahoma"/>
          <w:b/>
          <w:bCs/>
          <w:color w:val="0D0D0D" w:themeColor="text1" w:themeTint="F2"/>
          <w:sz w:val="22"/>
          <w:szCs w:val="22"/>
        </w:rPr>
        <w:t xml:space="preserve"> </w:t>
      </w:r>
      <w:r w:rsidR="00FE0793" w:rsidRPr="00BB62AF">
        <w:rPr>
          <w:rFonts w:ascii="Palatino Linotype" w:hAnsi="Palatino Linotype" w:cs="Tahoma"/>
          <w:bCs/>
          <w:color w:val="0D0D0D" w:themeColor="text1" w:themeTint="F2"/>
          <w:sz w:val="22"/>
          <w:szCs w:val="22"/>
        </w:rPr>
        <w:t xml:space="preserve">en lo sucesivo </w:t>
      </w:r>
      <w:r w:rsidRPr="00BB62AF">
        <w:rPr>
          <w:rFonts w:ascii="Palatino Linotype" w:hAnsi="Palatino Linotype" w:cs="Tahoma"/>
          <w:bCs/>
          <w:color w:val="0D0D0D" w:themeColor="text1" w:themeTint="F2"/>
          <w:sz w:val="22"/>
          <w:szCs w:val="22"/>
        </w:rPr>
        <w:t>Recurrente o Particular, en contra de la respuesta del Sujeto Obligado</w:t>
      </w:r>
      <w:r w:rsidRPr="00BB62AF">
        <w:rPr>
          <w:rFonts w:ascii="Palatino Linotype" w:hAnsi="Palatino Linotype"/>
          <w:sz w:val="22"/>
          <w:szCs w:val="22"/>
        </w:rPr>
        <w:t xml:space="preserve"> </w:t>
      </w:r>
      <w:r w:rsidR="007F0E3E" w:rsidRPr="00BB62AF">
        <w:rPr>
          <w:rFonts w:ascii="Palatino Linotype" w:eastAsia="Calibri" w:hAnsi="Palatino Linotype" w:cs="Tahoma"/>
          <w:b/>
          <w:bCs/>
          <w:sz w:val="22"/>
          <w:szCs w:val="22"/>
          <w:lang w:eastAsia="en-US"/>
        </w:rPr>
        <w:t xml:space="preserve">Ayuntamiento de </w:t>
      </w:r>
      <w:r w:rsidR="00844FF6" w:rsidRPr="00BB62AF">
        <w:rPr>
          <w:rFonts w:ascii="Palatino Linotype" w:eastAsia="Calibri" w:hAnsi="Palatino Linotype" w:cs="Tahoma"/>
          <w:b/>
          <w:bCs/>
          <w:sz w:val="22"/>
          <w:szCs w:val="22"/>
          <w:lang w:eastAsia="en-US"/>
        </w:rPr>
        <w:t>Tlatlaya</w:t>
      </w:r>
      <w:r w:rsidR="004B5F21" w:rsidRPr="00BB62AF">
        <w:rPr>
          <w:rFonts w:ascii="Palatino Linotype" w:eastAsia="Calibri" w:hAnsi="Palatino Linotype" w:cs="Tahoma"/>
          <w:b/>
          <w:bCs/>
          <w:sz w:val="22"/>
          <w:szCs w:val="22"/>
          <w:lang w:eastAsia="en-US"/>
        </w:rPr>
        <w:t xml:space="preserve"> </w:t>
      </w:r>
      <w:r w:rsidR="004B5F21" w:rsidRPr="00BB62AF">
        <w:rPr>
          <w:rFonts w:ascii="Palatino Linotype" w:eastAsia="Calibri" w:hAnsi="Palatino Linotype" w:cs="Tahoma"/>
          <w:sz w:val="22"/>
          <w:szCs w:val="22"/>
          <w:lang w:eastAsia="en-US"/>
        </w:rPr>
        <w:t xml:space="preserve">a la solicitud de información con número de folio </w:t>
      </w:r>
      <w:r w:rsidR="00FB1781" w:rsidRPr="00BB62AF">
        <w:rPr>
          <w:rFonts w:ascii="Palatino Linotype" w:eastAsia="Calibri" w:hAnsi="Palatino Linotype" w:cs="Tahoma"/>
          <w:b/>
          <w:bCs/>
          <w:sz w:val="22"/>
          <w:szCs w:val="22"/>
          <w:lang w:eastAsia="en-US"/>
        </w:rPr>
        <w:t>00023/TLATLAYA/IP/2025</w:t>
      </w:r>
      <w:r w:rsidRPr="00BB62AF">
        <w:rPr>
          <w:rFonts w:ascii="Palatino Linotype" w:hAnsi="Palatino Linotype" w:cs="Tahoma"/>
          <w:b/>
          <w:color w:val="0D0D0D" w:themeColor="text1" w:themeTint="F2"/>
          <w:sz w:val="22"/>
          <w:szCs w:val="22"/>
        </w:rPr>
        <w:t xml:space="preserve">, </w:t>
      </w:r>
      <w:r w:rsidRPr="00BB62AF">
        <w:rPr>
          <w:rFonts w:ascii="Palatino Linotype" w:hAnsi="Palatino Linotype" w:cs="Tahoma"/>
          <w:bCs/>
          <w:color w:val="0D0D0D" w:themeColor="text1" w:themeTint="F2"/>
          <w:sz w:val="22"/>
          <w:szCs w:val="22"/>
        </w:rPr>
        <w:t>se emite la presente Resolución, con base en los Antecedentes y C</w:t>
      </w:r>
      <w:r w:rsidRPr="00BB62AF">
        <w:rPr>
          <w:rFonts w:ascii="Palatino Linotype" w:hAnsi="Palatino Linotype" w:cs="Tahoma"/>
          <w:bCs/>
          <w:sz w:val="22"/>
          <w:szCs w:val="22"/>
        </w:rPr>
        <w:t>onsiderandos que a continuación se exponen:</w:t>
      </w:r>
    </w:p>
    <w:p w14:paraId="12578E79" w14:textId="77777777" w:rsidR="00E35DF9" w:rsidRPr="00BB62AF" w:rsidRDefault="00E35DF9" w:rsidP="00FF426B">
      <w:pPr>
        <w:spacing w:line="360" w:lineRule="auto"/>
        <w:contextualSpacing/>
        <w:jc w:val="both"/>
        <w:rPr>
          <w:rFonts w:ascii="Palatino Linotype" w:hAnsi="Palatino Linotype" w:cs="Tahoma"/>
          <w:b/>
          <w:color w:val="0D0D0D" w:themeColor="text1" w:themeTint="F2"/>
          <w:sz w:val="18"/>
          <w:szCs w:val="22"/>
        </w:rPr>
      </w:pPr>
    </w:p>
    <w:p w14:paraId="440168A9" w14:textId="77777777" w:rsidR="00E35DF9" w:rsidRPr="00BB62AF" w:rsidRDefault="00E35DF9" w:rsidP="00C66180">
      <w:pPr>
        <w:tabs>
          <w:tab w:val="center" w:pos="4522"/>
          <w:tab w:val="left" w:pos="7245"/>
        </w:tabs>
        <w:spacing w:line="360" w:lineRule="auto"/>
        <w:contextualSpacing/>
        <w:jc w:val="center"/>
        <w:rPr>
          <w:rFonts w:ascii="Palatino Linotype" w:hAnsi="Palatino Linotype" w:cs="Tahoma"/>
          <w:b/>
          <w:sz w:val="22"/>
          <w:szCs w:val="22"/>
        </w:rPr>
      </w:pPr>
      <w:r w:rsidRPr="00BB62AF">
        <w:rPr>
          <w:rFonts w:ascii="Palatino Linotype" w:hAnsi="Palatino Linotype" w:cs="Tahoma"/>
          <w:b/>
          <w:sz w:val="22"/>
          <w:szCs w:val="22"/>
        </w:rPr>
        <w:t>A N T E C E D E N T E S</w:t>
      </w:r>
    </w:p>
    <w:p w14:paraId="05190349" w14:textId="77777777" w:rsidR="001E7B8B" w:rsidRPr="00BB62AF" w:rsidRDefault="001E7B8B" w:rsidP="00FF426B">
      <w:pPr>
        <w:pStyle w:val="Prrafodelista"/>
        <w:tabs>
          <w:tab w:val="left" w:pos="567"/>
        </w:tabs>
        <w:spacing w:line="360" w:lineRule="auto"/>
        <w:ind w:left="0"/>
        <w:jc w:val="both"/>
        <w:rPr>
          <w:rFonts w:ascii="Palatino Linotype" w:hAnsi="Palatino Linotype" w:cs="Tahoma"/>
          <w:b/>
          <w:szCs w:val="22"/>
        </w:rPr>
      </w:pPr>
    </w:p>
    <w:p w14:paraId="2B9FC842" w14:textId="77777777" w:rsidR="00E35DF9" w:rsidRPr="00BB62AF" w:rsidRDefault="00E35DF9" w:rsidP="00FF426B">
      <w:pPr>
        <w:pStyle w:val="Prrafodelista"/>
        <w:tabs>
          <w:tab w:val="left" w:pos="567"/>
        </w:tabs>
        <w:spacing w:line="360" w:lineRule="auto"/>
        <w:ind w:left="0"/>
        <w:jc w:val="both"/>
        <w:rPr>
          <w:rFonts w:ascii="Palatino Linotype" w:hAnsi="Palatino Linotype" w:cs="Tahoma"/>
          <w:b/>
          <w:szCs w:val="22"/>
        </w:rPr>
      </w:pPr>
      <w:r w:rsidRPr="00BB62AF">
        <w:rPr>
          <w:rFonts w:ascii="Palatino Linotype" w:hAnsi="Palatino Linotype" w:cs="Tahoma"/>
          <w:b/>
          <w:szCs w:val="22"/>
        </w:rPr>
        <w:t>I. Presentación de la solicitud de información</w:t>
      </w:r>
    </w:p>
    <w:p w14:paraId="2BD2636B" w14:textId="77777777" w:rsidR="00E35DF9" w:rsidRPr="00BB62AF"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413CD8BC" w14:textId="7DAF56AD" w:rsidR="00E35DF9" w:rsidRPr="00BB62AF" w:rsidRDefault="00E35DF9" w:rsidP="00FF426B">
      <w:pPr>
        <w:tabs>
          <w:tab w:val="left" w:pos="567"/>
        </w:tabs>
        <w:spacing w:line="360" w:lineRule="auto"/>
        <w:contextualSpacing/>
        <w:jc w:val="both"/>
        <w:rPr>
          <w:rFonts w:ascii="Palatino Linotype" w:hAnsi="Palatino Linotype" w:cs="Tahoma"/>
          <w:sz w:val="22"/>
          <w:szCs w:val="22"/>
        </w:rPr>
      </w:pPr>
      <w:r w:rsidRPr="00BB62AF">
        <w:rPr>
          <w:rFonts w:ascii="Palatino Linotype" w:hAnsi="Palatino Linotype" w:cs="Tahoma"/>
          <w:sz w:val="22"/>
          <w:szCs w:val="22"/>
        </w:rPr>
        <w:t xml:space="preserve">Con fecha </w:t>
      </w:r>
      <w:r w:rsidR="005A6BEC" w:rsidRPr="00BB62AF">
        <w:rPr>
          <w:rFonts w:ascii="Palatino Linotype" w:hAnsi="Palatino Linotype" w:cs="Tahoma"/>
          <w:sz w:val="22"/>
          <w:szCs w:val="22"/>
        </w:rPr>
        <w:t>ocho</w:t>
      </w:r>
      <w:r w:rsidR="00FE0793" w:rsidRPr="00BB62AF">
        <w:rPr>
          <w:rFonts w:ascii="Palatino Linotype" w:hAnsi="Palatino Linotype" w:cs="Tahoma"/>
          <w:sz w:val="22"/>
          <w:szCs w:val="22"/>
        </w:rPr>
        <w:t xml:space="preserve"> de </w:t>
      </w:r>
      <w:r w:rsidR="009D6075" w:rsidRPr="00BB62AF">
        <w:rPr>
          <w:rFonts w:ascii="Palatino Linotype" w:hAnsi="Palatino Linotype" w:cs="Tahoma"/>
          <w:sz w:val="22"/>
          <w:szCs w:val="22"/>
        </w:rPr>
        <w:t>octubre</w:t>
      </w:r>
      <w:r w:rsidR="00552F49" w:rsidRPr="00BB62AF">
        <w:rPr>
          <w:rFonts w:ascii="Palatino Linotype" w:hAnsi="Palatino Linotype" w:cs="Tahoma"/>
          <w:sz w:val="22"/>
          <w:szCs w:val="22"/>
        </w:rPr>
        <w:t xml:space="preserve"> </w:t>
      </w:r>
      <w:r w:rsidR="008436E1" w:rsidRPr="00BB62AF">
        <w:rPr>
          <w:rFonts w:ascii="Palatino Linotype" w:hAnsi="Palatino Linotype" w:cs="Tahoma"/>
          <w:sz w:val="22"/>
          <w:szCs w:val="22"/>
        </w:rPr>
        <w:t xml:space="preserve">de dos mil </w:t>
      </w:r>
      <w:r w:rsidR="005A6BEC" w:rsidRPr="00BB62AF">
        <w:rPr>
          <w:rFonts w:ascii="Palatino Linotype" w:hAnsi="Palatino Linotype" w:cs="Tahoma"/>
          <w:sz w:val="22"/>
          <w:szCs w:val="22"/>
        </w:rPr>
        <w:t>veinticinco</w:t>
      </w:r>
      <w:r w:rsidRPr="00BB62AF">
        <w:rPr>
          <w:rFonts w:ascii="Palatino Linotype" w:hAnsi="Palatino Linotype" w:cs="Tahoma"/>
          <w:sz w:val="22"/>
          <w:szCs w:val="22"/>
        </w:rPr>
        <w:t>, el Particular presentó solicitud de acceso a la i</w:t>
      </w:r>
      <w:r w:rsidR="009D6672" w:rsidRPr="00BB62AF">
        <w:rPr>
          <w:rFonts w:ascii="Palatino Linotype" w:hAnsi="Palatino Linotype" w:cs="Tahoma"/>
          <w:sz w:val="22"/>
          <w:szCs w:val="22"/>
        </w:rPr>
        <w:t>nformación pública, a través de</w:t>
      </w:r>
      <w:r w:rsidR="00EA2594" w:rsidRPr="00BB62AF">
        <w:rPr>
          <w:rFonts w:ascii="Palatino Linotype" w:hAnsi="Palatino Linotype" w:cs="Tahoma"/>
          <w:sz w:val="22"/>
          <w:szCs w:val="22"/>
        </w:rPr>
        <w:t xml:space="preserve">l </w:t>
      </w:r>
      <w:r w:rsidR="00062387" w:rsidRPr="00BB62AF">
        <w:rPr>
          <w:rFonts w:ascii="Palatino Linotype" w:hAnsi="Palatino Linotype" w:cs="Tahoma"/>
          <w:sz w:val="22"/>
          <w:szCs w:val="22"/>
        </w:rPr>
        <w:t>Sistema de Acceso a la</w:t>
      </w:r>
      <w:r w:rsidR="000973B8" w:rsidRPr="00BB62AF">
        <w:rPr>
          <w:rFonts w:ascii="Palatino Linotype" w:hAnsi="Palatino Linotype" w:cs="Tahoma"/>
          <w:sz w:val="22"/>
          <w:szCs w:val="22"/>
        </w:rPr>
        <w:t xml:space="preserve"> Información Mexiquense </w:t>
      </w:r>
      <w:r w:rsidR="009C4614" w:rsidRPr="00BB62AF">
        <w:rPr>
          <w:rFonts w:ascii="Palatino Linotype" w:hAnsi="Palatino Linotype" w:cs="Tahoma"/>
          <w:sz w:val="22"/>
          <w:szCs w:val="22"/>
        </w:rPr>
        <w:t xml:space="preserve">en lo sucesivo </w:t>
      </w:r>
      <w:r w:rsidR="000973B8" w:rsidRPr="00BB62AF">
        <w:rPr>
          <w:rFonts w:ascii="Palatino Linotype" w:hAnsi="Palatino Linotype" w:cs="Tahoma"/>
          <w:sz w:val="22"/>
          <w:szCs w:val="22"/>
        </w:rPr>
        <w:t>SAIMEX</w:t>
      </w:r>
      <w:r w:rsidRPr="00BB62AF">
        <w:rPr>
          <w:rFonts w:ascii="Palatino Linotype" w:hAnsi="Palatino Linotype" w:cs="Tahoma"/>
          <w:sz w:val="22"/>
          <w:szCs w:val="22"/>
        </w:rPr>
        <w:t>, ante</w:t>
      </w:r>
      <w:r w:rsidR="007F0E3E" w:rsidRPr="00BB62AF">
        <w:rPr>
          <w:rFonts w:ascii="Palatino Linotype" w:hAnsi="Palatino Linotype" w:cs="Tahoma"/>
          <w:sz w:val="22"/>
          <w:szCs w:val="22"/>
        </w:rPr>
        <w:t xml:space="preserve"> el</w:t>
      </w:r>
      <w:r w:rsidRPr="00BB62AF">
        <w:rPr>
          <w:rFonts w:ascii="Palatino Linotype" w:hAnsi="Palatino Linotype" w:cs="Tahoma"/>
          <w:sz w:val="22"/>
          <w:szCs w:val="22"/>
        </w:rPr>
        <w:t xml:space="preserve"> </w:t>
      </w:r>
      <w:r w:rsidR="007F0E3E" w:rsidRPr="00BB62AF">
        <w:rPr>
          <w:rFonts w:ascii="Palatino Linotype" w:hAnsi="Palatino Linotype" w:cs="Tahoma"/>
          <w:b/>
          <w:bCs/>
          <w:sz w:val="22"/>
          <w:szCs w:val="22"/>
        </w:rPr>
        <w:t xml:space="preserve">Ayuntamiento de </w:t>
      </w:r>
      <w:r w:rsidR="00844FF6" w:rsidRPr="00BB62AF">
        <w:rPr>
          <w:rFonts w:ascii="Palatino Linotype" w:hAnsi="Palatino Linotype" w:cs="Tahoma"/>
          <w:b/>
          <w:bCs/>
          <w:sz w:val="22"/>
          <w:szCs w:val="22"/>
        </w:rPr>
        <w:t>Tlatlaya</w:t>
      </w:r>
      <w:r w:rsidRPr="00BB62AF">
        <w:rPr>
          <w:rFonts w:ascii="Palatino Linotype" w:hAnsi="Palatino Linotype" w:cs="Tahoma"/>
          <w:sz w:val="22"/>
          <w:szCs w:val="22"/>
        </w:rPr>
        <w:t xml:space="preserve">, </w:t>
      </w:r>
      <w:r w:rsidR="003A12F1" w:rsidRPr="00BB62AF">
        <w:rPr>
          <w:rFonts w:ascii="Palatino Linotype" w:hAnsi="Palatino Linotype" w:cs="Tahoma"/>
          <w:sz w:val="22"/>
          <w:szCs w:val="22"/>
        </w:rPr>
        <w:t xml:space="preserve">misma que fue registrada con el número de folio </w:t>
      </w:r>
      <w:r w:rsidR="00FB1781" w:rsidRPr="00BB62AF">
        <w:rPr>
          <w:rFonts w:ascii="Palatino Linotype" w:hAnsi="Palatino Linotype" w:cs="Tahoma"/>
          <w:b/>
          <w:bCs/>
          <w:sz w:val="22"/>
          <w:szCs w:val="22"/>
        </w:rPr>
        <w:t>00023/TLATLAYA/IP/2025</w:t>
      </w:r>
      <w:r w:rsidR="003A12F1" w:rsidRPr="00BB62AF">
        <w:rPr>
          <w:rFonts w:ascii="Palatino Linotype" w:hAnsi="Palatino Linotype" w:cs="Tahoma"/>
          <w:b/>
          <w:bCs/>
          <w:sz w:val="22"/>
          <w:szCs w:val="22"/>
        </w:rPr>
        <w:t xml:space="preserve">, </w:t>
      </w:r>
      <w:r w:rsidRPr="00BB62AF">
        <w:rPr>
          <w:rFonts w:ascii="Palatino Linotype" w:hAnsi="Palatino Linotype" w:cs="Tahoma"/>
          <w:sz w:val="22"/>
          <w:szCs w:val="22"/>
        </w:rPr>
        <w:t xml:space="preserve">mediante </w:t>
      </w:r>
      <w:r w:rsidR="0074594A" w:rsidRPr="00BB62AF">
        <w:rPr>
          <w:rFonts w:ascii="Palatino Linotype" w:hAnsi="Palatino Linotype" w:cs="Tahoma"/>
          <w:sz w:val="22"/>
          <w:szCs w:val="22"/>
        </w:rPr>
        <w:t>l</w:t>
      </w:r>
      <w:r w:rsidR="00B50512" w:rsidRPr="00BB62AF">
        <w:rPr>
          <w:rFonts w:ascii="Palatino Linotype" w:hAnsi="Palatino Linotype" w:cs="Tahoma"/>
          <w:sz w:val="22"/>
          <w:szCs w:val="22"/>
        </w:rPr>
        <w:t>a</w:t>
      </w:r>
      <w:r w:rsidRPr="00BB62AF">
        <w:rPr>
          <w:rFonts w:ascii="Palatino Linotype" w:hAnsi="Palatino Linotype" w:cs="Tahoma"/>
          <w:sz w:val="22"/>
          <w:szCs w:val="22"/>
        </w:rPr>
        <w:t xml:space="preserve"> cual requirió lo siguiente: </w:t>
      </w:r>
    </w:p>
    <w:p w14:paraId="56538E78" w14:textId="77777777" w:rsidR="00D807FB" w:rsidRPr="00BB62AF" w:rsidRDefault="00D807FB" w:rsidP="00FF426B">
      <w:pPr>
        <w:tabs>
          <w:tab w:val="left" w:pos="567"/>
        </w:tabs>
        <w:spacing w:line="360" w:lineRule="auto"/>
        <w:contextualSpacing/>
        <w:jc w:val="both"/>
        <w:rPr>
          <w:rFonts w:ascii="Palatino Linotype" w:hAnsi="Palatino Linotype" w:cs="Tahoma"/>
          <w:sz w:val="22"/>
        </w:rPr>
      </w:pPr>
    </w:p>
    <w:p w14:paraId="5E8D7A31" w14:textId="27B6888C" w:rsidR="00D807FB" w:rsidRPr="00BB62AF" w:rsidRDefault="005A6BEC" w:rsidP="00FF426B">
      <w:pPr>
        <w:tabs>
          <w:tab w:val="left" w:pos="567"/>
        </w:tabs>
        <w:spacing w:line="360" w:lineRule="auto"/>
        <w:ind w:left="567" w:right="539"/>
        <w:contextualSpacing/>
        <w:jc w:val="both"/>
        <w:rPr>
          <w:rFonts w:ascii="Palatino Linotype" w:hAnsi="Palatino Linotype" w:cs="Tahoma"/>
          <w:b/>
          <w:bCs/>
          <w:sz w:val="22"/>
          <w:szCs w:val="22"/>
        </w:rPr>
      </w:pPr>
      <w:r w:rsidRPr="00BB62AF">
        <w:rPr>
          <w:rFonts w:ascii="Palatino Linotype" w:hAnsi="Palatino Linotype" w:cs="Tahoma"/>
          <w:b/>
          <w:bCs/>
        </w:rPr>
        <w:t>“</w:t>
      </w:r>
      <w:r w:rsidR="00D807FB" w:rsidRPr="00BB62AF">
        <w:rPr>
          <w:rFonts w:ascii="Palatino Linotype" w:hAnsi="Palatino Linotype" w:cs="Tahoma"/>
          <w:b/>
          <w:bCs/>
        </w:rPr>
        <w:t>DESCRIPCIÓN CLARA Y PRECISA DE LA INFORMACIÓN SOLICITADA</w:t>
      </w:r>
      <w:r w:rsidR="00D807FB" w:rsidRPr="00BB62AF">
        <w:rPr>
          <w:rFonts w:ascii="Palatino Linotype" w:hAnsi="Palatino Linotype" w:cs="Tahoma"/>
          <w:b/>
          <w:bCs/>
          <w:sz w:val="22"/>
          <w:szCs w:val="22"/>
        </w:rPr>
        <w:t>:</w:t>
      </w:r>
    </w:p>
    <w:p w14:paraId="5BAA628F" w14:textId="08612EA1" w:rsidR="005A6BEC" w:rsidRPr="00BB62AF" w:rsidRDefault="00981513" w:rsidP="00062387">
      <w:pPr>
        <w:pStyle w:val="Prrafodelista"/>
        <w:tabs>
          <w:tab w:val="left" w:pos="567"/>
        </w:tabs>
        <w:spacing w:line="360" w:lineRule="auto"/>
        <w:ind w:left="567" w:right="539"/>
        <w:jc w:val="both"/>
        <w:rPr>
          <w:rFonts w:ascii="Palatino Linotype" w:hAnsi="Palatino Linotype"/>
          <w:i/>
          <w:iCs/>
          <w:color w:val="000000"/>
          <w:sz w:val="20"/>
          <w:szCs w:val="20"/>
        </w:rPr>
      </w:pPr>
      <w:r w:rsidRPr="00BB62AF">
        <w:rPr>
          <w:rFonts w:ascii="Palatino Linotype" w:hAnsi="Palatino Linotype"/>
          <w:i/>
          <w:iCs/>
          <w:color w:val="000000"/>
          <w:sz w:val="20"/>
          <w:szCs w:val="20"/>
        </w:rPr>
        <w:t xml:space="preserve">Por medio de la presente, solicito una base de datos (en formato abierto como xls o </w:t>
      </w:r>
      <w:proofErr w:type="spellStart"/>
      <w:r w:rsidRPr="00BB62AF">
        <w:rPr>
          <w:rFonts w:ascii="Palatino Linotype" w:hAnsi="Palatino Linotype"/>
          <w:i/>
          <w:iCs/>
          <w:color w:val="000000"/>
          <w:sz w:val="20"/>
          <w:szCs w:val="20"/>
        </w:rPr>
        <w:t>cvs</w:t>
      </w:r>
      <w:proofErr w:type="spellEnd"/>
      <w:r w:rsidRPr="00BB62AF">
        <w:rPr>
          <w:rFonts w:ascii="Palatino Linotype" w:hAnsi="Palatino Linotype"/>
          <w:i/>
          <w:iCs/>
          <w:color w:val="000000"/>
          <w:sz w:val="20"/>
          <w:szCs w:val="20"/>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Pr="00BB62AF">
        <w:rPr>
          <w:rFonts w:ascii="Palatino Linotype" w:hAnsi="Palatino Linotype"/>
          <w:i/>
          <w:iCs/>
          <w:color w:val="000000"/>
          <w:sz w:val="20"/>
          <w:szCs w:val="20"/>
        </w:rPr>
        <w:t>dd</w:t>
      </w:r>
      <w:proofErr w:type="spellEnd"/>
      <w:r w:rsidRPr="00BB62AF">
        <w:rPr>
          <w:rFonts w:ascii="Palatino Linotype" w:hAnsi="Palatino Linotype"/>
          <w:i/>
          <w:iCs/>
          <w:color w:val="000000"/>
          <w:sz w:val="20"/>
          <w:szCs w:val="20"/>
        </w:rPr>
        <w:t>/mm/</w:t>
      </w:r>
      <w:proofErr w:type="spellStart"/>
      <w:r w:rsidRPr="00BB62AF">
        <w:rPr>
          <w:rFonts w:ascii="Palatino Linotype" w:hAnsi="Palatino Linotype"/>
          <w:i/>
          <w:iCs/>
          <w:color w:val="000000"/>
          <w:sz w:val="20"/>
          <w:szCs w:val="20"/>
        </w:rPr>
        <w:t>aaaa</w:t>
      </w:r>
      <w:proofErr w:type="spellEnd"/>
      <w:r w:rsidRPr="00BB62AF">
        <w:rPr>
          <w:rFonts w:ascii="Palatino Linotype" w:hAnsi="Palatino Linotype"/>
          <w:i/>
          <w:iCs/>
          <w:color w:val="000000"/>
          <w:sz w:val="20"/>
          <w:szCs w:val="20"/>
        </w:rPr>
        <w:t xml:space="preserve">) DEL INCIDENTE O EVENTO LUGAR DEL INCIDENTE O EVENTO UBICACIÓN DEL INCIDENTE O EVENTO </w:t>
      </w:r>
      <w:r w:rsidRPr="00BB62AF">
        <w:rPr>
          <w:rFonts w:ascii="Palatino Linotype" w:hAnsi="Palatino Linotype"/>
          <w:i/>
          <w:iCs/>
          <w:color w:val="000000"/>
          <w:sz w:val="20"/>
          <w:szCs w:val="20"/>
        </w:rPr>
        <w:lastRenderedPageBreak/>
        <w:t xml:space="preserve">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w:t>
      </w:r>
      <w:r w:rsidRPr="00BB62AF">
        <w:rPr>
          <w:rFonts w:ascii="Palatino Linotype" w:hAnsi="Palatino Linotype"/>
          <w:b/>
          <w:bCs/>
          <w:i/>
          <w:iCs/>
          <w:color w:val="000000"/>
          <w:sz w:val="20"/>
          <w:szCs w:val="20"/>
          <w:u w:val="single"/>
        </w:rPr>
        <w:t>de 2018 a la fecha de la presente solicitud</w:t>
      </w:r>
      <w:r w:rsidRPr="00BB62AF">
        <w:rPr>
          <w:rFonts w:ascii="Palatino Linotype" w:hAnsi="Palatino Linotype"/>
          <w:i/>
          <w:iCs/>
          <w:color w:val="000000"/>
          <w:sz w:val="20"/>
          <w:szCs w:val="20"/>
        </w:rPr>
        <w:t>.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005A6BEC" w:rsidRPr="00BB62AF">
        <w:rPr>
          <w:rFonts w:ascii="Palatino Linotype" w:hAnsi="Palatino Linotype"/>
          <w:i/>
          <w:iCs/>
          <w:color w:val="000000"/>
          <w:sz w:val="20"/>
          <w:szCs w:val="20"/>
        </w:rPr>
        <w:t>” (Sic)</w:t>
      </w:r>
    </w:p>
    <w:p w14:paraId="246B6100" w14:textId="77777777" w:rsidR="009D6075" w:rsidRPr="00BB62AF" w:rsidRDefault="009D6075" w:rsidP="00062387">
      <w:pPr>
        <w:pStyle w:val="Prrafodelista"/>
        <w:tabs>
          <w:tab w:val="left" w:pos="567"/>
        </w:tabs>
        <w:spacing w:line="360" w:lineRule="auto"/>
        <w:ind w:left="567" w:right="539"/>
        <w:jc w:val="both"/>
        <w:rPr>
          <w:rFonts w:ascii="Palatino Linotype" w:hAnsi="Palatino Linotype"/>
          <w:i/>
          <w:iCs/>
          <w:color w:val="000000"/>
          <w:sz w:val="20"/>
          <w:szCs w:val="20"/>
        </w:rPr>
      </w:pPr>
    </w:p>
    <w:p w14:paraId="5F2E28C0" w14:textId="512D7DAD" w:rsidR="00E35DF9" w:rsidRPr="00BB62A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BB62AF">
        <w:rPr>
          <w:rFonts w:ascii="Palatino Linotype" w:hAnsi="Palatino Linotype" w:cs="Tahoma"/>
          <w:b/>
          <w:sz w:val="20"/>
          <w:szCs w:val="22"/>
        </w:rPr>
        <w:t>MODALIDAD DE ENTREGA</w:t>
      </w:r>
      <w:r w:rsidR="00DF57BB" w:rsidRPr="00BB62AF">
        <w:rPr>
          <w:rFonts w:ascii="Palatino Linotype" w:hAnsi="Palatino Linotype" w:cs="Tahoma"/>
          <w:b/>
          <w:sz w:val="20"/>
          <w:szCs w:val="22"/>
        </w:rPr>
        <w:t xml:space="preserve"> </w:t>
      </w:r>
      <w:r w:rsidR="007E4927" w:rsidRPr="00BB62AF">
        <w:rPr>
          <w:rFonts w:ascii="Palatino Linotype" w:hAnsi="Palatino Linotype" w:cs="Tahoma"/>
          <w:i/>
          <w:sz w:val="20"/>
          <w:szCs w:val="22"/>
        </w:rPr>
        <w:t>“</w:t>
      </w:r>
      <w:r w:rsidR="00062387" w:rsidRPr="00BB62AF">
        <w:rPr>
          <w:rFonts w:ascii="Palatino Linotype" w:hAnsi="Palatino Linotype" w:cs="Tahoma"/>
          <w:i/>
          <w:sz w:val="20"/>
          <w:szCs w:val="22"/>
        </w:rPr>
        <w:t>A través del SAIMEX</w:t>
      </w:r>
      <w:r w:rsidR="007E4927" w:rsidRPr="00BB62AF">
        <w:rPr>
          <w:rFonts w:ascii="Palatino Linotype" w:hAnsi="Palatino Linotype" w:cs="Tahoma"/>
          <w:i/>
          <w:sz w:val="20"/>
          <w:szCs w:val="22"/>
        </w:rPr>
        <w:t>”</w:t>
      </w:r>
    </w:p>
    <w:p w14:paraId="08DE3F45" w14:textId="77777777" w:rsidR="00C53C3A" w:rsidRPr="00BB62AF" w:rsidRDefault="00C53C3A" w:rsidP="00FF426B">
      <w:pPr>
        <w:pStyle w:val="Prrafodelista"/>
        <w:tabs>
          <w:tab w:val="left" w:pos="567"/>
        </w:tabs>
        <w:spacing w:line="360" w:lineRule="auto"/>
        <w:ind w:left="0"/>
        <w:jc w:val="both"/>
        <w:rPr>
          <w:rFonts w:ascii="Palatino Linotype" w:hAnsi="Palatino Linotype" w:cs="Tahoma"/>
          <w:b/>
          <w:szCs w:val="20"/>
        </w:rPr>
      </w:pPr>
    </w:p>
    <w:p w14:paraId="512DF4A9" w14:textId="77777777" w:rsidR="00681D84" w:rsidRPr="00BB62AF" w:rsidRDefault="0029110A" w:rsidP="00EA2594">
      <w:pPr>
        <w:autoSpaceDE w:val="0"/>
        <w:autoSpaceDN w:val="0"/>
        <w:adjustRightInd w:val="0"/>
        <w:spacing w:line="360" w:lineRule="auto"/>
        <w:jc w:val="both"/>
        <w:rPr>
          <w:rFonts w:ascii="Palatino Linotype" w:hAnsi="Palatino Linotype" w:cs="Tahoma"/>
          <w:b/>
          <w:sz w:val="22"/>
          <w:szCs w:val="22"/>
        </w:rPr>
      </w:pPr>
      <w:r w:rsidRPr="00BB62AF">
        <w:rPr>
          <w:rFonts w:ascii="Palatino Linotype" w:hAnsi="Palatino Linotype"/>
          <w:b/>
          <w:bCs/>
          <w:color w:val="000000" w:themeColor="text1"/>
          <w:sz w:val="24"/>
          <w:szCs w:val="22"/>
          <w:lang w:eastAsia="en-US"/>
        </w:rPr>
        <w:t>II.</w:t>
      </w:r>
      <w:r w:rsidR="002A74AD" w:rsidRPr="00BB62AF">
        <w:rPr>
          <w:rFonts w:ascii="Palatino Linotype" w:hAnsi="Palatino Linotype" w:cs="Tahoma"/>
          <w:b/>
          <w:sz w:val="22"/>
          <w:szCs w:val="22"/>
        </w:rPr>
        <w:t xml:space="preserve"> </w:t>
      </w:r>
      <w:r w:rsidR="00681D84" w:rsidRPr="00BB62AF">
        <w:rPr>
          <w:rFonts w:ascii="Palatino Linotype" w:hAnsi="Palatino Linotype" w:cs="Tahoma"/>
          <w:b/>
          <w:sz w:val="22"/>
          <w:szCs w:val="22"/>
        </w:rPr>
        <w:t>Respuesta del Sujeto Obligado</w:t>
      </w:r>
    </w:p>
    <w:p w14:paraId="6B0FD2E1" w14:textId="77777777" w:rsidR="00E0128F" w:rsidRPr="00BB62A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5919F99F" w14:textId="652DF4D8" w:rsidR="0029110A" w:rsidRPr="00BB62AF" w:rsidRDefault="00681D84" w:rsidP="00FF426B">
      <w:pPr>
        <w:autoSpaceDE w:val="0"/>
        <w:autoSpaceDN w:val="0"/>
        <w:adjustRightInd w:val="0"/>
        <w:spacing w:line="360" w:lineRule="auto"/>
        <w:contextualSpacing/>
        <w:jc w:val="both"/>
        <w:rPr>
          <w:rFonts w:ascii="Palatino Linotype" w:hAnsi="Palatino Linotype" w:cs="Tahoma"/>
          <w:sz w:val="22"/>
          <w:szCs w:val="22"/>
        </w:rPr>
      </w:pPr>
      <w:r w:rsidRPr="00BB62AF">
        <w:rPr>
          <w:rFonts w:ascii="Palatino Linotype" w:hAnsi="Palatino Linotype" w:cs="Tahoma"/>
          <w:sz w:val="22"/>
          <w:szCs w:val="22"/>
        </w:rPr>
        <w:t xml:space="preserve">Con fecha </w:t>
      </w:r>
      <w:r w:rsidR="002526C6" w:rsidRPr="00BB62AF">
        <w:rPr>
          <w:rFonts w:ascii="Palatino Linotype" w:hAnsi="Palatino Linotype" w:cs="Tahoma"/>
          <w:sz w:val="22"/>
          <w:szCs w:val="22"/>
        </w:rPr>
        <w:t>veintinueve</w:t>
      </w:r>
      <w:r w:rsidR="009C4614" w:rsidRPr="00BB62AF">
        <w:rPr>
          <w:rFonts w:ascii="Palatino Linotype" w:hAnsi="Palatino Linotype" w:cs="Tahoma"/>
          <w:sz w:val="22"/>
          <w:szCs w:val="22"/>
        </w:rPr>
        <w:t xml:space="preserve"> de </w:t>
      </w:r>
      <w:proofErr w:type="spellStart"/>
      <w:r w:rsidR="002526C6" w:rsidRPr="00BB62AF">
        <w:rPr>
          <w:rFonts w:ascii="Palatino Linotype" w:hAnsi="Palatino Linotype" w:cs="Tahoma"/>
          <w:sz w:val="22"/>
          <w:szCs w:val="22"/>
        </w:rPr>
        <w:t>octubree</w:t>
      </w:r>
      <w:proofErr w:type="spellEnd"/>
      <w:r w:rsidR="00552F49" w:rsidRPr="00BB62AF">
        <w:rPr>
          <w:rFonts w:ascii="Palatino Linotype" w:hAnsi="Palatino Linotype" w:cs="Tahoma"/>
          <w:sz w:val="22"/>
          <w:szCs w:val="22"/>
        </w:rPr>
        <w:t xml:space="preserve"> </w:t>
      </w:r>
      <w:r w:rsidR="00B71F2C" w:rsidRPr="00BB62AF">
        <w:rPr>
          <w:rFonts w:ascii="Palatino Linotype" w:hAnsi="Palatino Linotype" w:cs="Tahoma"/>
          <w:sz w:val="22"/>
          <w:szCs w:val="22"/>
        </w:rPr>
        <w:t xml:space="preserve">de dos mil </w:t>
      </w:r>
      <w:r w:rsidR="005A6BEC" w:rsidRPr="00BB62AF">
        <w:rPr>
          <w:rFonts w:ascii="Palatino Linotype" w:hAnsi="Palatino Linotype" w:cs="Tahoma"/>
          <w:sz w:val="22"/>
          <w:szCs w:val="22"/>
        </w:rPr>
        <w:t>veinticinco</w:t>
      </w:r>
      <w:r w:rsidRPr="00BB62AF">
        <w:rPr>
          <w:rFonts w:ascii="Palatino Linotype" w:hAnsi="Palatino Linotype" w:cs="Tahoma"/>
          <w:sz w:val="22"/>
          <w:szCs w:val="22"/>
        </w:rPr>
        <w:t xml:space="preserve">, </w:t>
      </w:r>
      <w:r w:rsidR="00D74B06" w:rsidRPr="00BB62AF">
        <w:rPr>
          <w:rFonts w:ascii="Palatino Linotype" w:hAnsi="Palatino Linotype" w:cs="Tahoma"/>
          <w:sz w:val="22"/>
          <w:szCs w:val="22"/>
        </w:rPr>
        <w:t xml:space="preserve">el Sujeto Obligado </w:t>
      </w:r>
      <w:r w:rsidR="008453FA" w:rsidRPr="00BB62AF">
        <w:rPr>
          <w:rFonts w:ascii="Palatino Linotype" w:hAnsi="Palatino Linotype" w:cs="Tahoma"/>
          <w:sz w:val="22"/>
          <w:szCs w:val="22"/>
        </w:rPr>
        <w:t xml:space="preserve">otorgó respuesta a través del SAIMEX </w:t>
      </w:r>
      <w:r w:rsidR="00A417C3" w:rsidRPr="00BB62AF">
        <w:rPr>
          <w:rFonts w:ascii="Palatino Linotype" w:hAnsi="Palatino Linotype" w:cs="Tahoma"/>
          <w:sz w:val="22"/>
          <w:szCs w:val="22"/>
        </w:rPr>
        <w:t>en los siguientes términos:</w:t>
      </w:r>
    </w:p>
    <w:p w14:paraId="548A3A94" w14:textId="77777777" w:rsidR="0029110A" w:rsidRPr="00BB62AF" w:rsidRDefault="0029110A" w:rsidP="00552F4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5F6163B" w14:textId="77777777" w:rsidR="007F0E3E" w:rsidRPr="00BB62AF"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B62AF">
        <w:rPr>
          <w:rFonts w:ascii="Palatino Linotype" w:hAnsi="Palatino Linotype" w:cs="Tahoma"/>
          <w:i/>
          <w:szCs w:val="22"/>
        </w:rPr>
        <w:t>“…</w:t>
      </w:r>
      <w:r w:rsidR="00F25E23" w:rsidRPr="00BB62AF">
        <w:rPr>
          <w:rFonts w:ascii="Palatino Linotype" w:hAnsi="Palatino Linotype" w:cs="Tahoma"/>
          <w:i/>
          <w:szCs w:val="22"/>
        </w:rPr>
        <w:t xml:space="preserve"> </w:t>
      </w:r>
    </w:p>
    <w:p w14:paraId="7C470F89" w14:textId="2F4A70F6" w:rsidR="005A6BEC" w:rsidRPr="00BB62AF" w:rsidRDefault="006B402A"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B62AF">
        <w:rPr>
          <w:rFonts w:ascii="Palatino Linotype" w:hAnsi="Palatino Linotype" w:cs="Tahoma"/>
          <w:i/>
          <w:szCs w:val="22"/>
        </w:rPr>
        <w:t>Se hace entrega de la información que da respuesta a su solicitud de información, la cual es entregada en versión pública y reportada por el área de Seguridad Pública.</w:t>
      </w:r>
    </w:p>
    <w:p w14:paraId="1253BA82" w14:textId="4D2BE4F1" w:rsidR="007F0E3E" w:rsidRPr="00BB62AF" w:rsidRDefault="00A417C3" w:rsidP="00F25E23">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BB62AF">
        <w:rPr>
          <w:rFonts w:ascii="Palatino Linotype" w:hAnsi="Palatino Linotype" w:cs="Tahoma"/>
          <w:i/>
          <w:szCs w:val="22"/>
        </w:rPr>
        <w:t>…</w:t>
      </w:r>
      <w:r w:rsidR="007F0E3E" w:rsidRPr="00BB62AF">
        <w:rPr>
          <w:rFonts w:ascii="Palatino Linotype" w:hAnsi="Palatino Linotype" w:cs="Tahoma"/>
          <w:b/>
          <w:i/>
          <w:szCs w:val="22"/>
        </w:rPr>
        <w:t xml:space="preserve">” </w:t>
      </w:r>
    </w:p>
    <w:p w14:paraId="3126B7A3" w14:textId="77777777" w:rsidR="007F0E3E" w:rsidRPr="00BB62AF" w:rsidRDefault="007F0E3E" w:rsidP="00A417C3">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1EA4955" w14:textId="6BB3CE2C" w:rsidR="00A417C3" w:rsidRPr="00BB62AF" w:rsidRDefault="00A417C3" w:rsidP="00E16CFE">
      <w:pPr>
        <w:autoSpaceDE w:val="0"/>
        <w:autoSpaceDN w:val="0"/>
        <w:adjustRightInd w:val="0"/>
        <w:spacing w:line="360" w:lineRule="auto"/>
        <w:contextualSpacing/>
        <w:jc w:val="both"/>
        <w:rPr>
          <w:rFonts w:ascii="Palatino Linotype" w:hAnsi="Palatino Linotype" w:cs="Tahoma"/>
          <w:sz w:val="22"/>
          <w:szCs w:val="22"/>
        </w:rPr>
      </w:pPr>
      <w:r w:rsidRPr="00BB62AF">
        <w:rPr>
          <w:rFonts w:ascii="Palatino Linotype" w:hAnsi="Palatino Linotype" w:cs="Tahoma"/>
          <w:sz w:val="22"/>
          <w:szCs w:val="22"/>
        </w:rPr>
        <w:t xml:space="preserve">A esta respuesta, adjuntó </w:t>
      </w:r>
      <w:r w:rsidR="00876EDE" w:rsidRPr="00BB62AF">
        <w:rPr>
          <w:rFonts w:ascii="Palatino Linotype" w:hAnsi="Palatino Linotype" w:cs="Tahoma"/>
          <w:sz w:val="22"/>
          <w:szCs w:val="22"/>
        </w:rPr>
        <w:t>cuatro archivos, que contienen la siguiente información</w:t>
      </w:r>
      <w:r w:rsidR="001F1C4C" w:rsidRPr="00BB62AF">
        <w:rPr>
          <w:rFonts w:ascii="Palatino Linotype" w:hAnsi="Palatino Linotype" w:cs="Tahoma"/>
          <w:sz w:val="22"/>
          <w:szCs w:val="22"/>
        </w:rPr>
        <w:t>:</w:t>
      </w:r>
    </w:p>
    <w:p w14:paraId="6484E43F" w14:textId="77777777" w:rsidR="005A6BEC" w:rsidRPr="00BB62AF" w:rsidRDefault="005A6BEC" w:rsidP="00E16CFE">
      <w:pPr>
        <w:autoSpaceDE w:val="0"/>
        <w:autoSpaceDN w:val="0"/>
        <w:adjustRightInd w:val="0"/>
        <w:spacing w:line="360" w:lineRule="auto"/>
        <w:contextualSpacing/>
        <w:jc w:val="both"/>
        <w:rPr>
          <w:rFonts w:ascii="Palatino Linotype" w:hAnsi="Palatino Linotype" w:cs="Tahoma"/>
          <w:sz w:val="22"/>
          <w:szCs w:val="22"/>
        </w:rPr>
      </w:pPr>
    </w:p>
    <w:p w14:paraId="2CC43338" w14:textId="6B58C74F" w:rsidR="00233475" w:rsidRPr="00BB62AF" w:rsidRDefault="00233475" w:rsidP="00233475">
      <w:pPr>
        <w:autoSpaceDE w:val="0"/>
        <w:autoSpaceDN w:val="0"/>
        <w:adjustRightInd w:val="0"/>
        <w:spacing w:line="360" w:lineRule="auto"/>
        <w:contextualSpacing/>
        <w:jc w:val="both"/>
        <w:rPr>
          <w:rFonts w:ascii="Palatino Linotype" w:hAnsi="Palatino Linotype" w:cs="Tahoma"/>
          <w:sz w:val="22"/>
          <w:szCs w:val="22"/>
        </w:rPr>
      </w:pPr>
      <w:r w:rsidRPr="00BB62AF">
        <w:rPr>
          <w:rFonts w:ascii="Palatino Linotype" w:hAnsi="Palatino Linotype" w:cs="Tahoma"/>
          <w:b/>
          <w:bCs/>
          <w:sz w:val="22"/>
          <w:szCs w:val="22"/>
        </w:rPr>
        <w:t>Respuesta SIP 00023.pdf</w:t>
      </w:r>
      <w:r w:rsidR="0072021C" w:rsidRPr="00BB62AF">
        <w:rPr>
          <w:rFonts w:ascii="Palatino Linotype" w:hAnsi="Palatino Linotype" w:cs="Tahoma"/>
          <w:b/>
          <w:bCs/>
          <w:sz w:val="22"/>
          <w:szCs w:val="22"/>
        </w:rPr>
        <w:t xml:space="preserve">. </w:t>
      </w:r>
      <w:r w:rsidR="00F76EE4" w:rsidRPr="00BB62AF">
        <w:rPr>
          <w:rFonts w:ascii="Palatino Linotype" w:hAnsi="Palatino Linotype" w:cs="Tahoma"/>
          <w:sz w:val="22"/>
          <w:szCs w:val="22"/>
        </w:rPr>
        <w:t xml:space="preserve">Documento de una foja, firmado por el </w:t>
      </w:r>
      <w:r w:rsidR="00945B8F" w:rsidRPr="00BB62AF">
        <w:rPr>
          <w:rFonts w:ascii="Palatino Linotype" w:hAnsi="Palatino Linotype" w:cs="Tahoma"/>
          <w:sz w:val="22"/>
          <w:szCs w:val="22"/>
        </w:rPr>
        <w:t xml:space="preserve">Servidor Público Habilitado de Seguridad Pública, en donde </w:t>
      </w:r>
      <w:r w:rsidR="00AA08A1" w:rsidRPr="00BB62AF">
        <w:rPr>
          <w:rFonts w:ascii="Palatino Linotype" w:hAnsi="Palatino Linotype" w:cs="Tahoma"/>
          <w:sz w:val="22"/>
          <w:szCs w:val="22"/>
        </w:rPr>
        <w:t>refirió</w:t>
      </w:r>
      <w:r w:rsidR="00945B8F" w:rsidRPr="00BB62AF">
        <w:rPr>
          <w:rFonts w:ascii="Palatino Linotype" w:hAnsi="Palatino Linotype" w:cs="Tahoma"/>
          <w:sz w:val="22"/>
          <w:szCs w:val="22"/>
        </w:rPr>
        <w:t xml:space="preserve"> lo siguiente:</w:t>
      </w:r>
    </w:p>
    <w:p w14:paraId="6B683CFA" w14:textId="77777777" w:rsidR="00AA08A1" w:rsidRPr="00BB62AF" w:rsidRDefault="00AA08A1" w:rsidP="00233475">
      <w:pPr>
        <w:autoSpaceDE w:val="0"/>
        <w:autoSpaceDN w:val="0"/>
        <w:adjustRightInd w:val="0"/>
        <w:spacing w:line="360" w:lineRule="auto"/>
        <w:contextualSpacing/>
        <w:jc w:val="both"/>
        <w:rPr>
          <w:rFonts w:ascii="Palatino Linotype" w:hAnsi="Palatino Linotype" w:cs="Tahoma"/>
          <w:sz w:val="22"/>
          <w:szCs w:val="22"/>
        </w:rPr>
      </w:pPr>
    </w:p>
    <w:p w14:paraId="6374675E" w14:textId="77777777" w:rsidR="00A17B6E" w:rsidRPr="00BB62AF" w:rsidRDefault="00A17B6E" w:rsidP="00233475">
      <w:pPr>
        <w:autoSpaceDE w:val="0"/>
        <w:autoSpaceDN w:val="0"/>
        <w:adjustRightInd w:val="0"/>
        <w:spacing w:line="360" w:lineRule="auto"/>
        <w:contextualSpacing/>
        <w:jc w:val="both"/>
        <w:rPr>
          <w:rFonts w:ascii="Palatino Linotype" w:hAnsi="Palatino Linotype" w:cs="Tahoma"/>
          <w:sz w:val="22"/>
          <w:szCs w:val="22"/>
        </w:rPr>
      </w:pPr>
    </w:p>
    <w:p w14:paraId="3F04DE1B" w14:textId="77777777" w:rsidR="00AA08A1" w:rsidRPr="00BB62AF" w:rsidRDefault="00AA08A1" w:rsidP="00AA08A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B62AF">
        <w:rPr>
          <w:rFonts w:ascii="Palatino Linotype" w:hAnsi="Palatino Linotype" w:cs="Tahoma"/>
          <w:i/>
          <w:szCs w:val="22"/>
        </w:rPr>
        <w:t>“…</w:t>
      </w:r>
    </w:p>
    <w:p w14:paraId="03DA556A" w14:textId="45F5F3E2" w:rsidR="00AA08A1" w:rsidRPr="00BB62AF" w:rsidRDefault="00A17B6E" w:rsidP="00AA08A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B62AF">
        <w:rPr>
          <w:rFonts w:ascii="Palatino Linotype" w:hAnsi="Palatino Linotype" w:cs="Tahoma"/>
          <w:i/>
          <w:szCs w:val="22"/>
        </w:rPr>
        <w:t xml:space="preserve">EN ESE CONTEXTO SE REALIZÓ UNA BÚSQUEDA MINUCIOSA CON LOS ARCHIVOS CORRESPONDIENTES Y </w:t>
      </w:r>
      <w:r w:rsidR="00AA08A1" w:rsidRPr="00BB62AF">
        <w:rPr>
          <w:rFonts w:ascii="Palatino Linotype" w:hAnsi="Palatino Linotype" w:cs="Tahoma"/>
          <w:i/>
          <w:szCs w:val="22"/>
        </w:rPr>
        <w:t>COADYUVANDO A LA SOLICITUD DESCRITA SE INFORMA QUE SE ENCONTRÓ REGISTRO DE 12 EVENTOS O INCIDENTES PROBABLEMENTE CONSTITUIDOS COMO DELITOS, DE IGUAL FORMA 4 EVENTOS O INCIDENTES DE PROBABLES FALTAS ADMINISTRATIVAS, EN EL PERIODO QUE SOLICITA EN DICHA SOLICITUD Y COMPRENDE DE 01 DE ENERO DE 2018 A LA FECHA DE LA PRESENTE SOLICITUD, DICHA INFORMACIÓN SE DESGLOSA EN UNA BASE DE DATOS ANEXADA A LA PRESENTE.</w:t>
      </w:r>
    </w:p>
    <w:p w14:paraId="3C98C2EE" w14:textId="23E36074" w:rsidR="00AA08A1" w:rsidRPr="00BB62AF" w:rsidRDefault="00AA08A1" w:rsidP="00AA08A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B62AF">
        <w:rPr>
          <w:rFonts w:ascii="Palatino Linotype" w:hAnsi="Palatino Linotype" w:cs="Tahoma"/>
          <w:i/>
          <w:szCs w:val="22"/>
        </w:rPr>
        <w:t>…”</w:t>
      </w:r>
    </w:p>
    <w:p w14:paraId="0774DD47" w14:textId="77777777" w:rsidR="00945B8F" w:rsidRPr="00BB62AF" w:rsidRDefault="00945B8F" w:rsidP="00AA08A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DEDB272" w14:textId="634DA4B4" w:rsidR="00233475" w:rsidRPr="00BB62AF" w:rsidRDefault="00233475" w:rsidP="00233475">
      <w:pPr>
        <w:autoSpaceDE w:val="0"/>
        <w:autoSpaceDN w:val="0"/>
        <w:adjustRightInd w:val="0"/>
        <w:spacing w:line="360" w:lineRule="auto"/>
        <w:contextualSpacing/>
        <w:jc w:val="both"/>
        <w:rPr>
          <w:rFonts w:ascii="Palatino Linotype" w:hAnsi="Palatino Linotype" w:cs="Tahoma"/>
          <w:b/>
          <w:bCs/>
          <w:sz w:val="22"/>
          <w:szCs w:val="22"/>
        </w:rPr>
      </w:pPr>
      <w:r w:rsidRPr="00BB62AF">
        <w:rPr>
          <w:rFonts w:ascii="Palatino Linotype" w:hAnsi="Palatino Linotype" w:cs="Tahoma"/>
          <w:b/>
          <w:bCs/>
          <w:sz w:val="22"/>
          <w:szCs w:val="22"/>
        </w:rPr>
        <w:t>RESPUESTA SIP 00023.xlsx</w:t>
      </w:r>
      <w:r w:rsidR="004E70D4" w:rsidRPr="00BB62AF">
        <w:rPr>
          <w:rFonts w:ascii="Palatino Linotype" w:hAnsi="Palatino Linotype" w:cs="Tahoma"/>
          <w:b/>
          <w:bCs/>
          <w:sz w:val="22"/>
          <w:szCs w:val="22"/>
        </w:rPr>
        <w:t xml:space="preserve">. </w:t>
      </w:r>
      <w:r w:rsidR="004E70D4" w:rsidRPr="00BB62AF">
        <w:rPr>
          <w:rFonts w:ascii="Palatino Linotype" w:hAnsi="Palatino Linotype" w:cs="Tahoma"/>
          <w:sz w:val="22"/>
          <w:szCs w:val="22"/>
        </w:rPr>
        <w:t xml:space="preserve">Documento en formato </w:t>
      </w:r>
      <w:r w:rsidR="0056526E" w:rsidRPr="00BB62AF">
        <w:rPr>
          <w:rFonts w:ascii="Palatino Linotype" w:hAnsi="Palatino Linotype" w:cs="Tahoma"/>
          <w:sz w:val="22"/>
          <w:szCs w:val="22"/>
        </w:rPr>
        <w:t>.</w:t>
      </w:r>
      <w:r w:rsidR="004E70D4" w:rsidRPr="00BB62AF">
        <w:rPr>
          <w:rFonts w:ascii="Palatino Linotype" w:hAnsi="Palatino Linotype" w:cs="Tahoma"/>
          <w:sz w:val="22"/>
          <w:szCs w:val="22"/>
        </w:rPr>
        <w:t>xls</w:t>
      </w:r>
      <w:r w:rsidR="00C30A63" w:rsidRPr="00BB62AF">
        <w:rPr>
          <w:rFonts w:ascii="Palatino Linotype" w:hAnsi="Palatino Linotype" w:cs="Tahoma"/>
          <w:sz w:val="22"/>
          <w:szCs w:val="22"/>
        </w:rPr>
        <w:t>x</w:t>
      </w:r>
      <w:r w:rsidR="00D140E9" w:rsidRPr="00BB62AF">
        <w:rPr>
          <w:rFonts w:ascii="Palatino Linotype" w:hAnsi="Palatino Linotype" w:cs="Tahoma"/>
          <w:sz w:val="22"/>
          <w:szCs w:val="22"/>
        </w:rPr>
        <w:t xml:space="preserve">, que contiene en una foja, la relación de eventos </w:t>
      </w:r>
      <w:r w:rsidR="00654640" w:rsidRPr="00BB62AF">
        <w:rPr>
          <w:rFonts w:ascii="Palatino Linotype" w:hAnsi="Palatino Linotype" w:cs="Tahoma"/>
          <w:sz w:val="22"/>
          <w:szCs w:val="22"/>
        </w:rPr>
        <w:t>probablemente constitutivos de delitos</w:t>
      </w:r>
      <w:r w:rsidR="0097306C" w:rsidRPr="00BB62AF">
        <w:rPr>
          <w:rFonts w:ascii="Palatino Linotype" w:hAnsi="Palatino Linotype" w:cs="Tahoma"/>
          <w:sz w:val="22"/>
          <w:szCs w:val="22"/>
        </w:rPr>
        <w:t xml:space="preserve"> en versión pública, en donde se eliminaron las coordenadas.</w:t>
      </w:r>
    </w:p>
    <w:p w14:paraId="1341CBAD" w14:textId="77777777" w:rsidR="00C30A63" w:rsidRPr="00BB62AF" w:rsidRDefault="00C30A63" w:rsidP="00233475">
      <w:pPr>
        <w:autoSpaceDE w:val="0"/>
        <w:autoSpaceDN w:val="0"/>
        <w:adjustRightInd w:val="0"/>
        <w:spacing w:line="360" w:lineRule="auto"/>
        <w:contextualSpacing/>
        <w:jc w:val="both"/>
        <w:rPr>
          <w:rFonts w:ascii="Palatino Linotype" w:hAnsi="Palatino Linotype" w:cs="Tahoma"/>
          <w:b/>
          <w:bCs/>
          <w:sz w:val="22"/>
          <w:szCs w:val="22"/>
        </w:rPr>
      </w:pPr>
    </w:p>
    <w:p w14:paraId="22E3CE14" w14:textId="72DD3EF5" w:rsidR="00233475" w:rsidRPr="00BB62AF" w:rsidRDefault="00233475" w:rsidP="00233475">
      <w:pPr>
        <w:autoSpaceDE w:val="0"/>
        <w:autoSpaceDN w:val="0"/>
        <w:adjustRightInd w:val="0"/>
        <w:spacing w:line="360" w:lineRule="auto"/>
        <w:contextualSpacing/>
        <w:jc w:val="both"/>
        <w:rPr>
          <w:rFonts w:ascii="Palatino Linotype" w:hAnsi="Palatino Linotype" w:cs="Tahoma"/>
          <w:sz w:val="22"/>
          <w:szCs w:val="22"/>
        </w:rPr>
      </w:pPr>
      <w:r w:rsidRPr="00BB62AF">
        <w:rPr>
          <w:rFonts w:ascii="Palatino Linotype" w:hAnsi="Palatino Linotype" w:cs="Tahoma"/>
          <w:b/>
          <w:bCs/>
          <w:sz w:val="22"/>
          <w:szCs w:val="22"/>
        </w:rPr>
        <w:t>Respuesta UT Sol. 00023.pdf</w:t>
      </w:r>
      <w:r w:rsidR="004F251C" w:rsidRPr="00BB62AF">
        <w:rPr>
          <w:rFonts w:ascii="Palatino Linotype" w:hAnsi="Palatino Linotype" w:cs="Tahoma"/>
          <w:b/>
          <w:bCs/>
          <w:sz w:val="22"/>
          <w:szCs w:val="22"/>
        </w:rPr>
        <w:t xml:space="preserve">. </w:t>
      </w:r>
      <w:r w:rsidR="004F251C" w:rsidRPr="00BB62AF">
        <w:rPr>
          <w:rFonts w:ascii="Palatino Linotype" w:hAnsi="Palatino Linotype" w:cs="Tahoma"/>
          <w:sz w:val="22"/>
          <w:szCs w:val="22"/>
        </w:rPr>
        <w:t>Documento de dos fojas, firmado por el Coordinador de la</w:t>
      </w:r>
      <w:r w:rsidR="006570C6" w:rsidRPr="00BB62AF">
        <w:rPr>
          <w:rFonts w:ascii="Palatino Linotype" w:hAnsi="Palatino Linotype" w:cs="Tahoma"/>
          <w:sz w:val="22"/>
          <w:szCs w:val="22"/>
        </w:rPr>
        <w:t xml:space="preserve"> UTAIPMT, </w:t>
      </w:r>
      <w:r w:rsidR="0078580D" w:rsidRPr="00BB62AF">
        <w:rPr>
          <w:rFonts w:ascii="Palatino Linotype" w:hAnsi="Palatino Linotype" w:cs="Tahoma"/>
          <w:sz w:val="22"/>
          <w:szCs w:val="22"/>
        </w:rPr>
        <w:t>en donde refirió que el área de Seguridad Pública remitió la información correspondiente y el acuerdo de clasificación de información, como sustento de la versión pública.</w:t>
      </w:r>
    </w:p>
    <w:p w14:paraId="013340AF" w14:textId="77777777" w:rsidR="006570C6" w:rsidRPr="00BB62AF" w:rsidRDefault="006570C6" w:rsidP="00233475">
      <w:pPr>
        <w:autoSpaceDE w:val="0"/>
        <w:autoSpaceDN w:val="0"/>
        <w:adjustRightInd w:val="0"/>
        <w:spacing w:line="360" w:lineRule="auto"/>
        <w:contextualSpacing/>
        <w:jc w:val="both"/>
        <w:rPr>
          <w:rFonts w:ascii="Palatino Linotype" w:hAnsi="Palatino Linotype" w:cs="Tahoma"/>
          <w:b/>
          <w:bCs/>
          <w:sz w:val="22"/>
          <w:szCs w:val="22"/>
        </w:rPr>
      </w:pPr>
    </w:p>
    <w:p w14:paraId="7C02B94A" w14:textId="1998296A" w:rsidR="00623A23" w:rsidRPr="00BB62AF" w:rsidRDefault="00233475" w:rsidP="00E16CFE">
      <w:pPr>
        <w:autoSpaceDE w:val="0"/>
        <w:autoSpaceDN w:val="0"/>
        <w:adjustRightInd w:val="0"/>
        <w:spacing w:line="360" w:lineRule="auto"/>
        <w:contextualSpacing/>
        <w:jc w:val="both"/>
        <w:rPr>
          <w:rFonts w:ascii="Palatino Linotype" w:hAnsi="Palatino Linotype" w:cs="Tahoma"/>
          <w:sz w:val="22"/>
          <w:szCs w:val="22"/>
        </w:rPr>
      </w:pPr>
      <w:r w:rsidRPr="00BB62AF">
        <w:rPr>
          <w:rFonts w:ascii="Palatino Linotype" w:hAnsi="Palatino Linotype" w:cs="Tahoma"/>
          <w:b/>
          <w:bCs/>
          <w:sz w:val="22"/>
          <w:szCs w:val="22"/>
        </w:rPr>
        <w:t>CT EXTRAORDINARIA 012.pdf</w:t>
      </w:r>
      <w:r w:rsidR="0072549D" w:rsidRPr="00BB62AF">
        <w:rPr>
          <w:rFonts w:ascii="Palatino Linotype" w:hAnsi="Palatino Linotype" w:cs="Tahoma"/>
          <w:b/>
          <w:bCs/>
          <w:sz w:val="22"/>
          <w:szCs w:val="22"/>
        </w:rPr>
        <w:t xml:space="preserve">. </w:t>
      </w:r>
      <w:r w:rsidR="0072549D" w:rsidRPr="00BB62AF">
        <w:rPr>
          <w:rFonts w:ascii="Palatino Linotype" w:hAnsi="Palatino Linotype" w:cs="Tahoma"/>
          <w:sz w:val="22"/>
          <w:szCs w:val="22"/>
        </w:rPr>
        <w:t xml:space="preserve">Documento de nueve fojas, que contiene el </w:t>
      </w:r>
      <w:r w:rsidR="00FC27D4" w:rsidRPr="00BB62AF">
        <w:rPr>
          <w:rFonts w:ascii="Palatino Linotype" w:hAnsi="Palatino Linotype" w:cs="Tahoma"/>
          <w:sz w:val="22"/>
          <w:szCs w:val="22"/>
        </w:rPr>
        <w:t xml:space="preserve">Acta del Comité de Transparencia, en donde, a través de su punto </w:t>
      </w:r>
      <w:proofErr w:type="spellStart"/>
      <w:r w:rsidR="00FC27D4" w:rsidRPr="00BB62AF">
        <w:rPr>
          <w:rFonts w:ascii="Palatino Linotype" w:hAnsi="Palatino Linotype" w:cs="Tahoma"/>
          <w:sz w:val="22"/>
          <w:szCs w:val="22"/>
        </w:rPr>
        <w:t>numero</w:t>
      </w:r>
      <w:proofErr w:type="spellEnd"/>
      <w:r w:rsidR="00FC27D4" w:rsidRPr="00BB62AF">
        <w:rPr>
          <w:rFonts w:ascii="Palatino Linotype" w:hAnsi="Palatino Linotype" w:cs="Tahoma"/>
          <w:sz w:val="22"/>
          <w:szCs w:val="22"/>
        </w:rPr>
        <w:t xml:space="preserve"> 4, </w:t>
      </w:r>
      <w:r w:rsidR="00F7504D" w:rsidRPr="00BB62AF">
        <w:rPr>
          <w:rFonts w:ascii="Palatino Linotype" w:hAnsi="Palatino Linotype" w:cs="Tahoma"/>
          <w:sz w:val="22"/>
          <w:szCs w:val="22"/>
        </w:rPr>
        <w:t>clasificó las coordenadas</w:t>
      </w:r>
      <w:r w:rsidR="00831491" w:rsidRPr="00BB62AF">
        <w:rPr>
          <w:rFonts w:ascii="Palatino Linotype" w:hAnsi="Palatino Linotype" w:cs="Tahoma"/>
          <w:sz w:val="22"/>
          <w:szCs w:val="22"/>
        </w:rPr>
        <w:t>, contenidas en el documento relacionado a las incidencias delictivas.</w:t>
      </w:r>
    </w:p>
    <w:p w14:paraId="3A330D05" w14:textId="77777777" w:rsidR="00876EDE" w:rsidRPr="00BB62AF" w:rsidRDefault="00876EDE" w:rsidP="00E16CFE">
      <w:pPr>
        <w:autoSpaceDE w:val="0"/>
        <w:autoSpaceDN w:val="0"/>
        <w:adjustRightInd w:val="0"/>
        <w:spacing w:line="360" w:lineRule="auto"/>
        <w:contextualSpacing/>
        <w:jc w:val="both"/>
        <w:rPr>
          <w:rFonts w:ascii="Palatino Linotype" w:hAnsi="Palatino Linotype" w:cs="Tahoma"/>
          <w:sz w:val="22"/>
          <w:szCs w:val="22"/>
        </w:rPr>
      </w:pPr>
    </w:p>
    <w:bookmarkEnd w:id="0"/>
    <w:p w14:paraId="355FBAB6" w14:textId="77777777" w:rsidR="001A412B" w:rsidRPr="00BB62AF" w:rsidRDefault="007812D1" w:rsidP="00FF426B">
      <w:pPr>
        <w:autoSpaceDE w:val="0"/>
        <w:autoSpaceDN w:val="0"/>
        <w:adjustRightInd w:val="0"/>
        <w:spacing w:line="360" w:lineRule="auto"/>
        <w:contextualSpacing/>
        <w:jc w:val="both"/>
        <w:rPr>
          <w:rFonts w:ascii="Palatino Linotype" w:hAnsi="Palatino Linotype" w:cs="Tahoma"/>
          <w:b/>
          <w:sz w:val="22"/>
          <w:szCs w:val="22"/>
        </w:rPr>
      </w:pPr>
      <w:r w:rsidRPr="00BB62AF">
        <w:rPr>
          <w:rFonts w:ascii="Palatino Linotype" w:hAnsi="Palatino Linotype" w:cs="Tahoma"/>
          <w:b/>
          <w:sz w:val="22"/>
          <w:szCs w:val="22"/>
        </w:rPr>
        <w:t>I</w:t>
      </w:r>
      <w:r w:rsidR="00EA2594" w:rsidRPr="00BB62AF">
        <w:rPr>
          <w:rFonts w:ascii="Palatino Linotype" w:hAnsi="Palatino Linotype" w:cs="Tahoma"/>
          <w:b/>
          <w:sz w:val="22"/>
          <w:szCs w:val="22"/>
        </w:rPr>
        <w:t>II</w:t>
      </w:r>
      <w:r w:rsidR="009A7587" w:rsidRPr="00BB62AF">
        <w:rPr>
          <w:rFonts w:ascii="Palatino Linotype" w:hAnsi="Palatino Linotype" w:cs="Tahoma"/>
          <w:b/>
          <w:sz w:val="22"/>
          <w:szCs w:val="22"/>
        </w:rPr>
        <w:t>. Interposición del Recurso de Revisión</w:t>
      </w:r>
    </w:p>
    <w:p w14:paraId="348AB16F" w14:textId="77777777" w:rsidR="00F87649" w:rsidRPr="00BB62AF"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47C5B695" w14:textId="379D1C16" w:rsidR="009A7587" w:rsidRPr="00BB62AF" w:rsidRDefault="009A7587" w:rsidP="00FF426B">
      <w:pPr>
        <w:tabs>
          <w:tab w:val="left" w:pos="3122"/>
        </w:tabs>
        <w:spacing w:line="360" w:lineRule="auto"/>
        <w:contextualSpacing/>
        <w:jc w:val="both"/>
        <w:rPr>
          <w:rFonts w:ascii="Palatino Linotype" w:hAnsi="Palatino Linotype" w:cs="Tahoma"/>
          <w:sz w:val="22"/>
          <w:szCs w:val="22"/>
        </w:rPr>
      </w:pPr>
      <w:r w:rsidRPr="00BB62AF">
        <w:rPr>
          <w:rFonts w:ascii="Palatino Linotype" w:hAnsi="Palatino Linotype" w:cs="Tahoma"/>
          <w:sz w:val="22"/>
          <w:szCs w:val="22"/>
        </w:rPr>
        <w:t>Con fecha</w:t>
      </w:r>
      <w:r w:rsidR="00E13C8C" w:rsidRPr="00BB62AF">
        <w:rPr>
          <w:rFonts w:ascii="Palatino Linotype" w:hAnsi="Palatino Linotype" w:cs="Tahoma"/>
          <w:sz w:val="22"/>
          <w:szCs w:val="22"/>
        </w:rPr>
        <w:t xml:space="preserve"> </w:t>
      </w:r>
      <w:r w:rsidR="00D05EE9" w:rsidRPr="00BB62AF">
        <w:rPr>
          <w:rFonts w:ascii="Palatino Linotype" w:hAnsi="Palatino Linotype" w:cs="Tahoma"/>
          <w:sz w:val="22"/>
          <w:szCs w:val="22"/>
        </w:rPr>
        <w:t>dieciocho</w:t>
      </w:r>
      <w:r w:rsidR="009C4614" w:rsidRPr="00BB62AF">
        <w:rPr>
          <w:rFonts w:ascii="Palatino Linotype" w:hAnsi="Palatino Linotype" w:cs="Tahoma"/>
          <w:sz w:val="22"/>
          <w:szCs w:val="22"/>
        </w:rPr>
        <w:t xml:space="preserve"> de </w:t>
      </w:r>
      <w:r w:rsidR="00D05EE9" w:rsidRPr="00BB62AF">
        <w:rPr>
          <w:rFonts w:ascii="Palatino Linotype" w:hAnsi="Palatino Linotype" w:cs="Tahoma"/>
          <w:sz w:val="22"/>
          <w:szCs w:val="22"/>
        </w:rPr>
        <w:t>noviembre</w:t>
      </w:r>
      <w:r w:rsidR="009C4614" w:rsidRPr="00BB62AF">
        <w:rPr>
          <w:rFonts w:ascii="Palatino Linotype" w:hAnsi="Palatino Linotype" w:cs="Tahoma"/>
          <w:sz w:val="22"/>
          <w:szCs w:val="22"/>
        </w:rPr>
        <w:t xml:space="preserve"> </w:t>
      </w:r>
      <w:r w:rsidR="00B267E1" w:rsidRPr="00BB62AF">
        <w:rPr>
          <w:rFonts w:ascii="Palatino Linotype" w:hAnsi="Palatino Linotype" w:cs="Tahoma"/>
          <w:sz w:val="22"/>
          <w:szCs w:val="22"/>
        </w:rPr>
        <w:t xml:space="preserve">de dos mil </w:t>
      </w:r>
      <w:r w:rsidR="00CC337B" w:rsidRPr="00BB62AF">
        <w:rPr>
          <w:rFonts w:ascii="Palatino Linotype" w:hAnsi="Palatino Linotype" w:cs="Tahoma"/>
          <w:sz w:val="22"/>
          <w:szCs w:val="22"/>
        </w:rPr>
        <w:t>veinticinco</w:t>
      </w:r>
      <w:r w:rsidRPr="00BB62AF">
        <w:rPr>
          <w:rFonts w:ascii="Palatino Linotype" w:hAnsi="Palatino Linotype" w:cs="Tahoma"/>
          <w:sz w:val="22"/>
          <w:szCs w:val="22"/>
        </w:rPr>
        <w:t xml:space="preserve">, a través del </w:t>
      </w:r>
      <w:r w:rsidRPr="00BB62AF">
        <w:rPr>
          <w:rFonts w:ascii="Palatino Linotype" w:hAnsi="Palatino Linotype" w:cs="Tahoma"/>
          <w:sz w:val="22"/>
          <w:szCs w:val="22"/>
          <w:lang w:val="es-ES"/>
        </w:rPr>
        <w:t>SAIMEX</w:t>
      </w:r>
      <w:r w:rsidR="00A048C7" w:rsidRPr="00BB62AF">
        <w:rPr>
          <w:rFonts w:ascii="Palatino Linotype" w:hAnsi="Palatino Linotype" w:cs="Tahoma"/>
          <w:sz w:val="22"/>
          <w:szCs w:val="22"/>
        </w:rPr>
        <w:t>, se interpus</w:t>
      </w:r>
      <w:r w:rsidR="003C3E71" w:rsidRPr="00BB62AF">
        <w:rPr>
          <w:rFonts w:ascii="Palatino Linotype" w:hAnsi="Palatino Linotype" w:cs="Tahoma"/>
          <w:sz w:val="22"/>
          <w:szCs w:val="22"/>
        </w:rPr>
        <w:t>o</w:t>
      </w:r>
      <w:r w:rsidR="00A048C7" w:rsidRPr="00BB62AF">
        <w:rPr>
          <w:rFonts w:ascii="Palatino Linotype" w:hAnsi="Palatino Linotype" w:cs="Tahoma"/>
          <w:sz w:val="22"/>
          <w:szCs w:val="22"/>
        </w:rPr>
        <w:t xml:space="preserve"> </w:t>
      </w:r>
      <w:r w:rsidR="003C3E71" w:rsidRPr="00BB62AF">
        <w:rPr>
          <w:rFonts w:ascii="Palatino Linotype" w:hAnsi="Palatino Linotype" w:cs="Tahoma"/>
          <w:sz w:val="22"/>
          <w:szCs w:val="22"/>
        </w:rPr>
        <w:t>el</w:t>
      </w:r>
      <w:r w:rsidRPr="00BB62AF">
        <w:rPr>
          <w:rFonts w:ascii="Palatino Linotype" w:hAnsi="Palatino Linotype" w:cs="Tahoma"/>
          <w:sz w:val="22"/>
          <w:szCs w:val="22"/>
        </w:rPr>
        <w:t xml:space="preserve"> presente Recurso de Revisión por</w:t>
      </w:r>
      <w:r w:rsidR="008E6658" w:rsidRPr="00BB62AF">
        <w:rPr>
          <w:rFonts w:ascii="Palatino Linotype" w:hAnsi="Palatino Linotype" w:cs="Tahoma"/>
          <w:sz w:val="22"/>
          <w:szCs w:val="22"/>
        </w:rPr>
        <w:t xml:space="preserve"> </w:t>
      </w:r>
      <w:r w:rsidR="0035716C" w:rsidRPr="00BB62AF">
        <w:rPr>
          <w:rFonts w:ascii="Palatino Linotype" w:hAnsi="Palatino Linotype" w:cs="Tahoma"/>
          <w:sz w:val="22"/>
          <w:szCs w:val="22"/>
        </w:rPr>
        <w:t xml:space="preserve">el </w:t>
      </w:r>
      <w:r w:rsidRPr="00BB62AF">
        <w:rPr>
          <w:rFonts w:ascii="Palatino Linotype" w:hAnsi="Palatino Linotype" w:cs="Tahoma"/>
          <w:sz w:val="22"/>
          <w:szCs w:val="22"/>
        </w:rPr>
        <w:t xml:space="preserve">Recurrente, en contra de </w:t>
      </w:r>
      <w:r w:rsidR="00655265" w:rsidRPr="00BB62AF">
        <w:rPr>
          <w:rFonts w:ascii="Palatino Linotype" w:hAnsi="Palatino Linotype" w:cs="Tahoma"/>
          <w:sz w:val="22"/>
          <w:szCs w:val="22"/>
        </w:rPr>
        <w:t>la respuesta emitida</w:t>
      </w:r>
      <w:r w:rsidRPr="00BB62AF">
        <w:rPr>
          <w:rFonts w:ascii="Palatino Linotype" w:hAnsi="Palatino Linotype" w:cs="Tahoma"/>
          <w:sz w:val="22"/>
          <w:szCs w:val="22"/>
        </w:rPr>
        <w:t xml:space="preserve"> por el Sujeto Obligado a </w:t>
      </w:r>
      <w:r w:rsidR="00655265" w:rsidRPr="00BB62AF">
        <w:rPr>
          <w:rFonts w:ascii="Palatino Linotype" w:hAnsi="Palatino Linotype" w:cs="Tahoma"/>
          <w:sz w:val="22"/>
          <w:szCs w:val="22"/>
        </w:rPr>
        <w:t>la solicitud</w:t>
      </w:r>
      <w:r w:rsidRPr="00BB62AF">
        <w:rPr>
          <w:rFonts w:ascii="Palatino Linotype" w:hAnsi="Palatino Linotype" w:cs="Tahoma"/>
          <w:sz w:val="22"/>
          <w:szCs w:val="22"/>
        </w:rPr>
        <w:t xml:space="preserve"> de información, en los siguientes términos:</w:t>
      </w:r>
    </w:p>
    <w:p w14:paraId="06FA4202" w14:textId="77777777" w:rsidR="00AB6595" w:rsidRPr="00BB62AF" w:rsidRDefault="00AB6595" w:rsidP="00FF57AD">
      <w:pPr>
        <w:tabs>
          <w:tab w:val="left" w:pos="4995"/>
        </w:tabs>
        <w:spacing w:line="360" w:lineRule="auto"/>
        <w:contextualSpacing/>
        <w:jc w:val="both"/>
        <w:rPr>
          <w:rFonts w:ascii="Palatino Linotype" w:hAnsi="Palatino Linotype" w:cs="Tahoma"/>
          <w:sz w:val="22"/>
          <w:szCs w:val="22"/>
        </w:rPr>
      </w:pPr>
    </w:p>
    <w:p w14:paraId="49C2EBF7" w14:textId="67C6BBE8" w:rsidR="00D5699B" w:rsidRPr="00BB62AF" w:rsidRDefault="00CC337B" w:rsidP="00FF426B">
      <w:pPr>
        <w:spacing w:line="360" w:lineRule="auto"/>
        <w:ind w:left="567" w:right="539"/>
        <w:contextualSpacing/>
        <w:jc w:val="both"/>
        <w:rPr>
          <w:rFonts w:ascii="Palatino Linotype" w:hAnsi="Palatino Linotype" w:cs="Tahoma"/>
          <w:b/>
          <w:bCs/>
          <w:szCs w:val="22"/>
        </w:rPr>
      </w:pPr>
      <w:r w:rsidRPr="00BB62AF">
        <w:rPr>
          <w:rFonts w:ascii="Palatino Linotype" w:hAnsi="Palatino Linotype" w:cs="Tahoma"/>
          <w:b/>
          <w:bCs/>
          <w:szCs w:val="22"/>
        </w:rPr>
        <w:t>“</w:t>
      </w:r>
      <w:r w:rsidR="00D5699B" w:rsidRPr="00BB62AF">
        <w:rPr>
          <w:rFonts w:ascii="Palatino Linotype" w:hAnsi="Palatino Linotype" w:cs="Tahoma"/>
          <w:b/>
          <w:bCs/>
          <w:szCs w:val="22"/>
        </w:rPr>
        <w:t>ACTO IMPUGNADO:</w:t>
      </w:r>
    </w:p>
    <w:p w14:paraId="55E34722" w14:textId="272EADF4" w:rsidR="003D1770" w:rsidRPr="00BB62AF" w:rsidRDefault="00155A66" w:rsidP="000659C2">
      <w:pPr>
        <w:spacing w:line="360" w:lineRule="auto"/>
        <w:ind w:left="567" w:right="539"/>
        <w:contextualSpacing/>
        <w:jc w:val="both"/>
        <w:rPr>
          <w:rFonts w:ascii="Palatino Linotype" w:hAnsi="Palatino Linotype" w:cs="Tahoma"/>
          <w:bCs/>
          <w:i/>
          <w:szCs w:val="22"/>
        </w:rPr>
      </w:pPr>
      <w:r w:rsidRPr="00BB62AF">
        <w:rPr>
          <w:rFonts w:ascii="Palatino Linotype" w:hAnsi="Palatino Linotype" w:cs="Tahoma"/>
          <w:bCs/>
          <w:i/>
          <w:szCs w:val="22"/>
        </w:rPr>
        <w:t>Respuesta del sujeto obligado</w:t>
      </w:r>
      <w:r w:rsidR="00E55401" w:rsidRPr="00BB62AF">
        <w:rPr>
          <w:rFonts w:ascii="Palatino Linotype" w:hAnsi="Palatino Linotype" w:cs="Tahoma"/>
          <w:bCs/>
          <w:i/>
          <w:szCs w:val="22"/>
        </w:rPr>
        <w:t>"</w:t>
      </w:r>
    </w:p>
    <w:p w14:paraId="0B2CCC7B" w14:textId="77777777" w:rsidR="00CE2F19" w:rsidRPr="00BB62AF" w:rsidRDefault="00CE2F19" w:rsidP="00CE2F19">
      <w:pPr>
        <w:spacing w:line="360" w:lineRule="auto"/>
        <w:ind w:left="567" w:right="539"/>
        <w:contextualSpacing/>
        <w:jc w:val="both"/>
        <w:rPr>
          <w:rFonts w:ascii="Palatino Linotype" w:hAnsi="Palatino Linotype" w:cs="Tahoma"/>
          <w:bCs/>
          <w:szCs w:val="22"/>
        </w:rPr>
      </w:pPr>
    </w:p>
    <w:p w14:paraId="50AD3817" w14:textId="4B3C89E4" w:rsidR="00CE2F19" w:rsidRPr="00BB62AF" w:rsidRDefault="00CC337B" w:rsidP="00CE2F19">
      <w:pPr>
        <w:spacing w:line="360" w:lineRule="auto"/>
        <w:ind w:left="567" w:right="539"/>
        <w:contextualSpacing/>
        <w:jc w:val="both"/>
        <w:rPr>
          <w:rFonts w:ascii="Palatino Linotype" w:hAnsi="Palatino Linotype" w:cs="Tahoma"/>
          <w:b/>
          <w:bCs/>
          <w:szCs w:val="22"/>
        </w:rPr>
      </w:pPr>
      <w:r w:rsidRPr="00BB62AF">
        <w:rPr>
          <w:rFonts w:ascii="Palatino Linotype" w:hAnsi="Palatino Linotype" w:cs="Tahoma"/>
          <w:b/>
          <w:bCs/>
          <w:szCs w:val="22"/>
        </w:rPr>
        <w:t>“</w:t>
      </w:r>
      <w:r w:rsidR="00CE2F19" w:rsidRPr="00BB62AF">
        <w:rPr>
          <w:rFonts w:ascii="Palatino Linotype" w:hAnsi="Palatino Linotype" w:cs="Tahoma"/>
          <w:b/>
          <w:bCs/>
          <w:szCs w:val="22"/>
        </w:rPr>
        <w:t>RAZONES O MOTIVOS DE LA INCONFORMIDAD</w:t>
      </w:r>
    </w:p>
    <w:p w14:paraId="5E0E1EEC" w14:textId="55223C49" w:rsidR="007E4927" w:rsidRPr="00BB62AF" w:rsidRDefault="00D05EE9" w:rsidP="00FF426B">
      <w:pPr>
        <w:spacing w:line="360" w:lineRule="auto"/>
        <w:ind w:left="567" w:right="539"/>
        <w:contextualSpacing/>
        <w:jc w:val="both"/>
        <w:rPr>
          <w:rFonts w:ascii="Palatino Linotype" w:hAnsi="Palatino Linotype" w:cs="Tahoma"/>
          <w:bCs/>
          <w:i/>
        </w:rPr>
      </w:pPr>
      <w:r w:rsidRPr="00BB62AF">
        <w:rPr>
          <w:rFonts w:ascii="Palatino Linotype" w:hAnsi="Palatino Linotype" w:cs="Tahoma"/>
          <w:bCs/>
          <w:i/>
        </w:rPr>
        <w:t>En respuesta recibida, el sujeto obligado me entrega la información de manera incompleta, lo anterior, a que omite entregar la información de las coordenadas de cada incidente reportado debido a que clasifica la información. Debo señalar que no coincido con su actuar para clasificar la información, en virtud de lo siguiente: Al compartir la información, no se pone en peligro la vida, la seguridad o la salud de cualquier persona, debido a que explícitamente solicité que la información requerida (base de datos) no incluyera datos personales. Por lo anterior, no pueden relacionarse los incidentes reportados con ninguna persona en lo particular para poner en peligro su integridad. Por otro lado, remarco que la información que solicito no da cuenta de las estrategias, técnicas, tecnologías, sistemas o información que pudieran obstruir la seguridad pública, en tanto que la misma, se refiere a la obtención de un registro o base de datos de incidencia delictiva o reporte de incidentes con un desglose específico, sin dar cuenta de mecanismos y/o herramientas propias de las autoridades para mantener el orden público y la seguridad pública. La información que solicito, con el grado de desglose requerido, no permite dar cuenta del estado de fuerza, ni la capacidad de reacción de las instituciones de seguridad pública, es decir, no se advierte la existencia de un nexo causal entre el hecho de entregar lo requerido y la seguridad pública, pues el sólo hecho de revelar la misma no es un elemento del que se desprenda un riesgo real, demostrable e identificable, pues el estado de fuerza se constituye por el personal sustantivo, su distribución operativos, técnicas, tácticas, estrategias, logística o actividades ministeriales, policiales, y funciones de los integrantes asignados a nivel municipal. Tomando en consideración que la prevención de los delitos se encuentra directamente con las actividades de seguridad pública aquí ya explicadas, establezco que tampoco obstruye la investigación de los delitos, puesto que no le solicito a la fiscalía estatal que extraiga la información de las carpetas de investigación sino a este sujeto obligado. Por lo ya señalado, la revelación de la información no puede actualizar o potencializar un riesgo o amenaza a la seguridad pública y, por ende, menoscabar, obstaculizar o dificultar la capacidad de reacción de las instituciones encargadas ésta. Para reforzar mis argumentos, adjunto respuesta del ayuntamiento de Nezahualcóyotl, dicho sujeto obligado si me remite la información conforme lo solicité. Cabe señalar que hice una solicitud de acceso idéntica a la de este sujeto obligado</w:t>
      </w:r>
      <w:r w:rsidR="003E54BF" w:rsidRPr="00BB62AF">
        <w:rPr>
          <w:rFonts w:ascii="Palatino Linotype" w:hAnsi="Palatino Linotype" w:cs="Tahoma"/>
          <w:bCs/>
          <w:i/>
        </w:rPr>
        <w:t>.” (</w:t>
      </w:r>
      <w:r w:rsidR="00CC337B" w:rsidRPr="00BB62AF">
        <w:rPr>
          <w:rFonts w:ascii="Palatino Linotype" w:hAnsi="Palatino Linotype" w:cs="Tahoma"/>
          <w:bCs/>
          <w:i/>
        </w:rPr>
        <w:t>Sic)</w:t>
      </w:r>
    </w:p>
    <w:p w14:paraId="253F3FFA" w14:textId="77777777" w:rsidR="00F32684" w:rsidRPr="00BB62AF" w:rsidRDefault="00F32684" w:rsidP="00C95B5A">
      <w:pPr>
        <w:spacing w:line="360" w:lineRule="auto"/>
        <w:ind w:right="539"/>
        <w:contextualSpacing/>
        <w:jc w:val="both"/>
        <w:rPr>
          <w:rFonts w:ascii="Palatino Linotype" w:hAnsi="Palatino Linotype" w:cs="Tahoma"/>
          <w:bCs/>
          <w:i/>
          <w:szCs w:val="22"/>
        </w:rPr>
      </w:pPr>
    </w:p>
    <w:p w14:paraId="67A2637D" w14:textId="655A2CB0" w:rsidR="00C95B5A" w:rsidRPr="00BB62AF" w:rsidRDefault="00C95B5A" w:rsidP="00265EDF">
      <w:pPr>
        <w:spacing w:line="360" w:lineRule="auto"/>
        <w:contextualSpacing/>
        <w:jc w:val="both"/>
        <w:rPr>
          <w:rFonts w:ascii="Palatino Linotype" w:hAnsi="Palatino Linotype" w:cs="Tahoma"/>
          <w:sz w:val="22"/>
          <w:szCs w:val="22"/>
        </w:rPr>
      </w:pPr>
      <w:r w:rsidRPr="00BB62AF">
        <w:rPr>
          <w:rFonts w:ascii="Palatino Linotype" w:hAnsi="Palatino Linotype" w:cs="Tahoma"/>
          <w:sz w:val="22"/>
          <w:szCs w:val="22"/>
        </w:rPr>
        <w:t xml:space="preserve">A la interposición, no se adjuntó documento alguno, </w:t>
      </w:r>
      <w:proofErr w:type="spellStart"/>
      <w:r w:rsidRPr="00BB62AF">
        <w:rPr>
          <w:rFonts w:ascii="Palatino Linotype" w:hAnsi="Palatino Linotype" w:cs="Tahoma"/>
          <w:sz w:val="22"/>
          <w:szCs w:val="22"/>
        </w:rPr>
        <w:t>aún</w:t>
      </w:r>
      <w:proofErr w:type="spellEnd"/>
      <w:r w:rsidRPr="00BB62AF">
        <w:rPr>
          <w:rFonts w:ascii="Palatino Linotype" w:hAnsi="Palatino Linotype" w:cs="Tahoma"/>
          <w:sz w:val="22"/>
          <w:szCs w:val="22"/>
        </w:rPr>
        <w:t xml:space="preserve"> cuando el Particular, refirió anexar </w:t>
      </w:r>
      <w:r w:rsidR="00265EDF" w:rsidRPr="00BB62AF">
        <w:rPr>
          <w:rFonts w:ascii="Palatino Linotype" w:hAnsi="Palatino Linotype" w:cs="Tahoma"/>
          <w:sz w:val="22"/>
          <w:szCs w:val="22"/>
        </w:rPr>
        <w:t>información.</w:t>
      </w:r>
    </w:p>
    <w:p w14:paraId="46B128FD" w14:textId="77777777" w:rsidR="00C95B5A" w:rsidRPr="00BB62AF" w:rsidRDefault="00C95B5A" w:rsidP="00C95B5A">
      <w:pPr>
        <w:spacing w:line="360" w:lineRule="auto"/>
        <w:ind w:right="539"/>
        <w:contextualSpacing/>
        <w:jc w:val="both"/>
        <w:rPr>
          <w:rFonts w:ascii="Palatino Linotype" w:hAnsi="Palatino Linotype" w:cs="Tahoma"/>
          <w:bCs/>
          <w:i/>
          <w:szCs w:val="22"/>
        </w:rPr>
      </w:pPr>
    </w:p>
    <w:p w14:paraId="5EC519FA" w14:textId="77777777" w:rsidR="009A7587" w:rsidRPr="00BB62AF" w:rsidRDefault="00EA2594" w:rsidP="00FF426B">
      <w:pPr>
        <w:spacing w:line="360" w:lineRule="auto"/>
        <w:contextualSpacing/>
        <w:jc w:val="both"/>
        <w:rPr>
          <w:rFonts w:ascii="Palatino Linotype" w:eastAsia="Batang" w:hAnsi="Palatino Linotype" w:cs="Tahoma"/>
          <w:b/>
          <w:bCs/>
          <w:sz w:val="22"/>
          <w:szCs w:val="22"/>
        </w:rPr>
      </w:pPr>
      <w:r w:rsidRPr="00BB62AF">
        <w:rPr>
          <w:rFonts w:ascii="Palatino Linotype" w:hAnsi="Palatino Linotype" w:cs="Tahoma"/>
          <w:b/>
          <w:sz w:val="22"/>
          <w:szCs w:val="22"/>
        </w:rPr>
        <w:t>I</w:t>
      </w:r>
      <w:r w:rsidR="00FF1049" w:rsidRPr="00BB62AF">
        <w:rPr>
          <w:rFonts w:ascii="Palatino Linotype" w:hAnsi="Palatino Linotype" w:cs="Tahoma"/>
          <w:b/>
          <w:sz w:val="22"/>
          <w:szCs w:val="22"/>
        </w:rPr>
        <w:t>V</w:t>
      </w:r>
      <w:r w:rsidR="009A7587" w:rsidRPr="00BB62AF">
        <w:rPr>
          <w:rFonts w:ascii="Palatino Linotype" w:hAnsi="Palatino Linotype" w:cs="Tahoma"/>
          <w:b/>
          <w:sz w:val="22"/>
          <w:szCs w:val="22"/>
        </w:rPr>
        <w:t xml:space="preserve">. </w:t>
      </w:r>
      <w:r w:rsidR="009A7587" w:rsidRPr="00BB62AF">
        <w:rPr>
          <w:rFonts w:ascii="Palatino Linotype" w:eastAsia="Batang" w:hAnsi="Palatino Linotype" w:cs="Tahoma"/>
          <w:b/>
          <w:bCs/>
          <w:sz w:val="22"/>
          <w:szCs w:val="22"/>
        </w:rPr>
        <w:t xml:space="preserve">Trámite del </w:t>
      </w:r>
      <w:r w:rsidR="009A7587" w:rsidRPr="00BB62AF">
        <w:rPr>
          <w:rFonts w:ascii="Palatino Linotype" w:hAnsi="Palatino Linotype" w:cs="Tahoma"/>
          <w:b/>
          <w:sz w:val="22"/>
          <w:szCs w:val="22"/>
        </w:rPr>
        <w:t xml:space="preserve">Recurso de Revisión </w:t>
      </w:r>
      <w:r w:rsidR="009A7587" w:rsidRPr="00BB62AF">
        <w:rPr>
          <w:rFonts w:ascii="Palatino Linotype" w:eastAsia="Batang" w:hAnsi="Palatino Linotype" w:cs="Tahoma"/>
          <w:b/>
          <w:bCs/>
          <w:sz w:val="22"/>
          <w:szCs w:val="22"/>
        </w:rPr>
        <w:t>ante el Instituto.</w:t>
      </w:r>
    </w:p>
    <w:p w14:paraId="4A826848" w14:textId="77777777" w:rsidR="007E4927" w:rsidRPr="00BB62AF" w:rsidRDefault="007E4927" w:rsidP="00FF426B">
      <w:pPr>
        <w:spacing w:line="360" w:lineRule="auto"/>
        <w:contextualSpacing/>
        <w:jc w:val="both"/>
        <w:rPr>
          <w:rFonts w:ascii="Palatino Linotype" w:eastAsia="Batang" w:hAnsi="Palatino Linotype" w:cs="Tahoma"/>
          <w:b/>
          <w:bCs/>
          <w:sz w:val="22"/>
          <w:szCs w:val="22"/>
        </w:rPr>
      </w:pPr>
    </w:p>
    <w:p w14:paraId="07E7718B" w14:textId="19F6F0C3" w:rsidR="00C950E3" w:rsidRPr="00BB62AF" w:rsidRDefault="009A7587" w:rsidP="00FF426B">
      <w:pPr>
        <w:spacing w:line="360" w:lineRule="auto"/>
        <w:contextualSpacing/>
        <w:jc w:val="both"/>
        <w:rPr>
          <w:rFonts w:ascii="Palatino Linotype" w:eastAsia="Batang" w:hAnsi="Palatino Linotype" w:cs="Tahoma"/>
          <w:bCs/>
          <w:sz w:val="22"/>
          <w:szCs w:val="22"/>
        </w:rPr>
      </w:pPr>
      <w:r w:rsidRPr="00BB62AF">
        <w:rPr>
          <w:rFonts w:ascii="Palatino Linotype" w:eastAsia="Batang" w:hAnsi="Palatino Linotype" w:cs="Tahoma"/>
          <w:b/>
          <w:bCs/>
          <w:sz w:val="22"/>
          <w:szCs w:val="22"/>
        </w:rPr>
        <w:t xml:space="preserve">a) Turno del </w:t>
      </w:r>
      <w:r w:rsidRPr="00BB62AF">
        <w:rPr>
          <w:rFonts w:ascii="Palatino Linotype" w:hAnsi="Palatino Linotype" w:cs="Tahoma"/>
          <w:b/>
          <w:sz w:val="22"/>
          <w:szCs w:val="22"/>
        </w:rPr>
        <w:t>Recurso de Revisión</w:t>
      </w:r>
      <w:r w:rsidRPr="00BB62AF">
        <w:rPr>
          <w:rFonts w:ascii="Palatino Linotype" w:eastAsia="Batang" w:hAnsi="Palatino Linotype" w:cs="Tahoma"/>
          <w:b/>
          <w:bCs/>
          <w:sz w:val="22"/>
          <w:szCs w:val="22"/>
        </w:rPr>
        <w:t xml:space="preserve">. </w:t>
      </w:r>
      <w:r w:rsidR="00A06844" w:rsidRPr="00BB62AF">
        <w:rPr>
          <w:rFonts w:ascii="Palatino Linotype" w:eastAsia="Batang" w:hAnsi="Palatino Linotype" w:cs="Tahoma"/>
          <w:bCs/>
          <w:sz w:val="22"/>
          <w:szCs w:val="22"/>
        </w:rPr>
        <w:t xml:space="preserve">El </w:t>
      </w:r>
      <w:r w:rsidR="003E54BF" w:rsidRPr="00BB62AF">
        <w:rPr>
          <w:rFonts w:ascii="Palatino Linotype" w:hAnsi="Palatino Linotype" w:cs="Tahoma"/>
          <w:sz w:val="22"/>
          <w:szCs w:val="22"/>
        </w:rPr>
        <w:t>dieciocho</w:t>
      </w:r>
      <w:r w:rsidR="009C4614" w:rsidRPr="00BB62AF">
        <w:rPr>
          <w:rFonts w:ascii="Palatino Linotype" w:hAnsi="Palatino Linotype" w:cs="Tahoma"/>
          <w:sz w:val="22"/>
          <w:szCs w:val="22"/>
        </w:rPr>
        <w:t xml:space="preserve"> de </w:t>
      </w:r>
      <w:r w:rsidR="003E54BF" w:rsidRPr="00BB62AF">
        <w:rPr>
          <w:rFonts w:ascii="Palatino Linotype" w:hAnsi="Palatino Linotype" w:cs="Tahoma"/>
          <w:sz w:val="22"/>
          <w:szCs w:val="22"/>
        </w:rPr>
        <w:t>noviembre</w:t>
      </w:r>
      <w:r w:rsidR="00F93A36" w:rsidRPr="00BB62AF">
        <w:rPr>
          <w:rFonts w:ascii="Palatino Linotype" w:hAnsi="Palatino Linotype" w:cs="Tahoma"/>
          <w:sz w:val="22"/>
          <w:szCs w:val="22"/>
        </w:rPr>
        <w:t xml:space="preserve"> </w:t>
      </w:r>
      <w:r w:rsidR="00B51AEA" w:rsidRPr="00BB62AF">
        <w:rPr>
          <w:rFonts w:ascii="Palatino Linotype" w:hAnsi="Palatino Linotype" w:cs="Tahoma"/>
          <w:sz w:val="22"/>
          <w:szCs w:val="22"/>
        </w:rPr>
        <w:t xml:space="preserve">de dos mil </w:t>
      </w:r>
      <w:r w:rsidR="00CC337B" w:rsidRPr="00BB62AF">
        <w:rPr>
          <w:rFonts w:ascii="Palatino Linotype" w:hAnsi="Palatino Linotype" w:cs="Tahoma"/>
          <w:sz w:val="22"/>
          <w:szCs w:val="22"/>
        </w:rPr>
        <w:t>veinticinco</w:t>
      </w:r>
      <w:r w:rsidR="00A06844" w:rsidRPr="00BB62AF">
        <w:rPr>
          <w:rFonts w:ascii="Palatino Linotype" w:eastAsia="Batang" w:hAnsi="Palatino Linotype" w:cs="Tahoma"/>
          <w:bCs/>
          <w:sz w:val="22"/>
          <w:szCs w:val="22"/>
        </w:rPr>
        <w:t xml:space="preserve">, </w:t>
      </w:r>
      <w:r w:rsidR="00D5699B" w:rsidRPr="00BB62AF">
        <w:rPr>
          <w:rFonts w:ascii="Palatino Linotype" w:eastAsia="Batang" w:hAnsi="Palatino Linotype" w:cs="Tahoma"/>
          <w:bCs/>
          <w:sz w:val="22"/>
          <w:szCs w:val="22"/>
        </w:rPr>
        <w:t xml:space="preserve">el Sistema de Acceso a la Información Mexiquense (SAIMEX), asignó el número de expediente </w:t>
      </w:r>
      <w:r w:rsidR="003E54BF" w:rsidRPr="00BB62AF">
        <w:rPr>
          <w:rFonts w:ascii="Palatino Linotype" w:eastAsia="Batang" w:hAnsi="Palatino Linotype" w:cs="Tahoma"/>
          <w:b/>
          <w:bCs/>
          <w:sz w:val="22"/>
          <w:szCs w:val="22"/>
        </w:rPr>
        <w:t>13111</w:t>
      </w:r>
      <w:r w:rsidR="005A6BEC" w:rsidRPr="00BB62AF">
        <w:rPr>
          <w:rFonts w:ascii="Palatino Linotype" w:eastAsia="Batang" w:hAnsi="Palatino Linotype" w:cs="Tahoma"/>
          <w:b/>
          <w:bCs/>
          <w:sz w:val="22"/>
          <w:szCs w:val="22"/>
        </w:rPr>
        <w:t>/INFOEM/IP/RR/2025</w:t>
      </w:r>
      <w:r w:rsidR="00D5699B" w:rsidRPr="00BB62A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BB62AF">
        <w:rPr>
          <w:rFonts w:ascii="Palatino Linotype" w:eastAsia="Batang" w:hAnsi="Palatino Linotype" w:cs="Tahoma"/>
          <w:b/>
          <w:bCs/>
          <w:sz w:val="22"/>
          <w:szCs w:val="22"/>
        </w:rPr>
        <w:t>Comisionado Ponente Luis Gustavo Parra Noriega</w:t>
      </w:r>
      <w:r w:rsidR="00D5699B" w:rsidRPr="00BB62AF">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4FB9DBD" w14:textId="77777777" w:rsidR="00D5699B" w:rsidRPr="00BB62AF" w:rsidRDefault="00D5699B" w:rsidP="00FF426B">
      <w:pPr>
        <w:spacing w:line="360" w:lineRule="auto"/>
        <w:contextualSpacing/>
        <w:jc w:val="both"/>
        <w:rPr>
          <w:rFonts w:ascii="Palatino Linotype" w:eastAsia="Batang" w:hAnsi="Palatino Linotype" w:cs="Tahoma"/>
          <w:b/>
          <w:bCs/>
          <w:sz w:val="22"/>
          <w:szCs w:val="22"/>
        </w:rPr>
      </w:pPr>
    </w:p>
    <w:p w14:paraId="53DF36FF" w14:textId="099C0C1C" w:rsidR="00253937" w:rsidRPr="00BB62AF" w:rsidRDefault="009A7587" w:rsidP="00FF426B">
      <w:pPr>
        <w:spacing w:line="360" w:lineRule="auto"/>
        <w:contextualSpacing/>
        <w:jc w:val="both"/>
        <w:rPr>
          <w:rFonts w:ascii="Palatino Linotype" w:hAnsi="Palatino Linotype" w:cs="Tahoma"/>
          <w:bCs/>
          <w:sz w:val="22"/>
          <w:szCs w:val="22"/>
          <w:lang w:val="es-ES_tradnl"/>
        </w:rPr>
      </w:pPr>
      <w:r w:rsidRPr="00BB62AF">
        <w:rPr>
          <w:rFonts w:ascii="Palatino Linotype" w:eastAsia="Batang" w:hAnsi="Palatino Linotype" w:cs="Tahoma"/>
          <w:b/>
          <w:bCs/>
          <w:sz w:val="22"/>
          <w:szCs w:val="22"/>
        </w:rPr>
        <w:t xml:space="preserve">b) Admisión del </w:t>
      </w:r>
      <w:r w:rsidRPr="00BB62AF">
        <w:rPr>
          <w:rFonts w:ascii="Palatino Linotype" w:hAnsi="Palatino Linotype" w:cs="Tahoma"/>
          <w:b/>
          <w:sz w:val="22"/>
          <w:szCs w:val="22"/>
        </w:rPr>
        <w:t>Recurso de Revisión</w:t>
      </w:r>
      <w:r w:rsidRPr="00BB62AF">
        <w:rPr>
          <w:rFonts w:ascii="Palatino Linotype" w:eastAsia="Batang" w:hAnsi="Palatino Linotype" w:cs="Tahoma"/>
          <w:b/>
          <w:bCs/>
          <w:sz w:val="22"/>
          <w:szCs w:val="22"/>
          <w:lang w:val="es-ES_tradnl"/>
        </w:rPr>
        <w:t xml:space="preserve">. </w:t>
      </w:r>
      <w:r w:rsidRPr="00BB62AF">
        <w:rPr>
          <w:rFonts w:ascii="Palatino Linotype" w:hAnsi="Palatino Linotype" w:cs="Tahoma"/>
          <w:bCs/>
          <w:sz w:val="22"/>
          <w:szCs w:val="22"/>
        </w:rPr>
        <w:t>El</w:t>
      </w:r>
      <w:r w:rsidR="00EB3A2C" w:rsidRPr="00BB62AF">
        <w:rPr>
          <w:rFonts w:ascii="Palatino Linotype" w:hAnsi="Palatino Linotype" w:cs="Tahoma"/>
          <w:bCs/>
          <w:sz w:val="22"/>
          <w:szCs w:val="22"/>
        </w:rPr>
        <w:t xml:space="preserve"> </w:t>
      </w:r>
      <w:r w:rsidR="003C5F55" w:rsidRPr="00BB62AF">
        <w:rPr>
          <w:rFonts w:ascii="Palatino Linotype" w:hAnsi="Palatino Linotype" w:cs="Tahoma"/>
          <w:bCs/>
          <w:sz w:val="22"/>
          <w:szCs w:val="22"/>
        </w:rPr>
        <w:t>veintiuno</w:t>
      </w:r>
      <w:r w:rsidR="009C4614" w:rsidRPr="00BB62AF">
        <w:rPr>
          <w:rFonts w:ascii="Palatino Linotype" w:hAnsi="Palatino Linotype" w:cs="Tahoma"/>
          <w:bCs/>
          <w:sz w:val="22"/>
          <w:szCs w:val="22"/>
        </w:rPr>
        <w:t xml:space="preserve"> de </w:t>
      </w:r>
      <w:r w:rsidR="003C5F55" w:rsidRPr="00BB62AF">
        <w:rPr>
          <w:rFonts w:ascii="Palatino Linotype" w:hAnsi="Palatino Linotype" w:cs="Tahoma"/>
          <w:bCs/>
          <w:sz w:val="22"/>
          <w:szCs w:val="22"/>
        </w:rPr>
        <w:t>noviembre</w:t>
      </w:r>
      <w:r w:rsidR="0029110A" w:rsidRPr="00BB62AF">
        <w:rPr>
          <w:rFonts w:ascii="Palatino Linotype" w:hAnsi="Palatino Linotype" w:cs="Tahoma"/>
          <w:bCs/>
          <w:sz w:val="22"/>
          <w:szCs w:val="22"/>
        </w:rPr>
        <w:t xml:space="preserve"> </w:t>
      </w:r>
      <w:r w:rsidR="00C01EA2" w:rsidRPr="00BB62AF">
        <w:rPr>
          <w:rFonts w:ascii="Palatino Linotype" w:hAnsi="Palatino Linotype" w:cs="Tahoma"/>
          <w:bCs/>
          <w:sz w:val="22"/>
          <w:szCs w:val="22"/>
        </w:rPr>
        <w:t>de</w:t>
      </w:r>
      <w:r w:rsidR="00F93A36" w:rsidRPr="00BB62AF">
        <w:rPr>
          <w:rFonts w:ascii="Palatino Linotype" w:hAnsi="Palatino Linotype" w:cs="Tahoma"/>
          <w:bCs/>
          <w:sz w:val="22"/>
          <w:szCs w:val="22"/>
        </w:rPr>
        <w:t xml:space="preserve"> </w:t>
      </w:r>
      <w:r w:rsidR="00697AD7" w:rsidRPr="00BB62AF">
        <w:rPr>
          <w:rFonts w:ascii="Palatino Linotype" w:hAnsi="Palatino Linotype" w:cs="Tahoma"/>
          <w:bCs/>
          <w:sz w:val="22"/>
          <w:szCs w:val="22"/>
        </w:rPr>
        <w:t xml:space="preserve">dos mil </w:t>
      </w:r>
      <w:r w:rsidR="00CC337B" w:rsidRPr="00BB62AF">
        <w:rPr>
          <w:rFonts w:ascii="Palatino Linotype" w:hAnsi="Palatino Linotype" w:cs="Tahoma"/>
          <w:bCs/>
          <w:sz w:val="22"/>
          <w:szCs w:val="22"/>
        </w:rPr>
        <w:t>veinticinco</w:t>
      </w:r>
      <w:r w:rsidRPr="00BB62AF">
        <w:rPr>
          <w:rFonts w:ascii="Palatino Linotype" w:hAnsi="Palatino Linotype" w:cs="Tahoma"/>
          <w:bCs/>
          <w:sz w:val="22"/>
          <w:szCs w:val="22"/>
        </w:rPr>
        <w:t>,</w:t>
      </w:r>
      <w:r w:rsidR="00CC337B" w:rsidRPr="00BB62AF">
        <w:rPr>
          <w:rFonts w:ascii="Palatino Linotype" w:hAnsi="Palatino Linotype" w:cs="Tahoma"/>
          <w:bCs/>
          <w:sz w:val="22"/>
          <w:szCs w:val="22"/>
        </w:rPr>
        <w:t xml:space="preserve"> a través del SAIMEX</w:t>
      </w:r>
      <w:r w:rsidRPr="00BB62AF">
        <w:rPr>
          <w:rFonts w:ascii="Palatino Linotype" w:hAnsi="Palatino Linotype" w:cs="Tahoma"/>
          <w:bCs/>
          <w:sz w:val="22"/>
          <w:szCs w:val="22"/>
        </w:rPr>
        <w:t xml:space="preserve"> </w:t>
      </w:r>
      <w:r w:rsidR="001F787A" w:rsidRPr="00BB62AF">
        <w:rPr>
          <w:rFonts w:ascii="Palatino Linotype" w:hAnsi="Palatino Linotype" w:cs="Tahoma"/>
          <w:bCs/>
          <w:sz w:val="22"/>
          <w:szCs w:val="22"/>
        </w:rPr>
        <w:t xml:space="preserve">se </w:t>
      </w:r>
      <w:r w:rsidR="00CC337B" w:rsidRPr="00BB62AF">
        <w:rPr>
          <w:rFonts w:ascii="Palatino Linotype" w:hAnsi="Palatino Linotype" w:cs="Tahoma"/>
          <w:bCs/>
          <w:sz w:val="22"/>
          <w:szCs w:val="22"/>
        </w:rPr>
        <w:t>notificó a las partes</w:t>
      </w:r>
      <w:r w:rsidR="001F787A" w:rsidRPr="00BB62AF">
        <w:rPr>
          <w:rFonts w:ascii="Palatino Linotype" w:hAnsi="Palatino Linotype" w:cs="Tahoma"/>
          <w:bCs/>
          <w:sz w:val="22"/>
          <w:szCs w:val="22"/>
        </w:rPr>
        <w:t xml:space="preserve"> la admisión del </w:t>
      </w:r>
      <w:r w:rsidR="001F787A" w:rsidRPr="00BB62AF">
        <w:rPr>
          <w:rFonts w:ascii="Palatino Linotype" w:hAnsi="Palatino Linotype" w:cs="Tahoma"/>
          <w:bCs/>
          <w:sz w:val="22"/>
          <w:szCs w:val="22"/>
          <w:lang w:val="es-ES_tradnl"/>
        </w:rPr>
        <w:t xml:space="preserve">Recurso de Revisión interpuesto por el Recurrente en contra del </w:t>
      </w:r>
      <w:r w:rsidR="001F787A" w:rsidRPr="00BB62AF">
        <w:rPr>
          <w:rFonts w:ascii="Palatino Linotype" w:hAnsi="Palatino Linotype" w:cs="Tahoma"/>
          <w:b/>
          <w:bCs/>
          <w:sz w:val="22"/>
          <w:szCs w:val="22"/>
          <w:lang w:val="es-ES_tradnl"/>
        </w:rPr>
        <w:t>Sujeto Obligado</w:t>
      </w:r>
      <w:r w:rsidR="001F787A" w:rsidRPr="00BB62AF">
        <w:rPr>
          <w:rFonts w:ascii="Palatino Linotype" w:hAnsi="Palatino Linotype" w:cs="Tahoma"/>
          <w:bCs/>
          <w:sz w:val="22"/>
          <w:szCs w:val="22"/>
          <w:lang w:val="es-ES_tradnl"/>
        </w:rPr>
        <w:t>, en términos del artículo 185, fracciones I, II y IV de la Ley de Transparencia y Acceso a la Información Pública del</w:t>
      </w:r>
      <w:r w:rsidR="00CC337B" w:rsidRPr="00BB62AF">
        <w:rPr>
          <w:rFonts w:ascii="Palatino Linotype" w:hAnsi="Palatino Linotype" w:cs="Tahoma"/>
          <w:bCs/>
          <w:sz w:val="22"/>
          <w:szCs w:val="22"/>
          <w:lang w:val="es-ES_tradnl"/>
        </w:rPr>
        <w:t xml:space="preserve"> Estado de México y Municipios, </w:t>
      </w:r>
      <w:r w:rsidR="001F787A" w:rsidRPr="00BB62AF">
        <w:rPr>
          <w:rFonts w:ascii="Palatino Linotype" w:hAnsi="Palatino Linotype" w:cs="Tahoma"/>
          <w:bCs/>
          <w:sz w:val="22"/>
          <w:szCs w:val="22"/>
          <w:lang w:val="es-ES_tradnl"/>
        </w:rPr>
        <w:t>en el que se les otorgó un plazo de siete días hábiles posteriores a la misma, para que manifestaran lo que a su derecho conviniera y formularan alegatos.</w:t>
      </w:r>
    </w:p>
    <w:p w14:paraId="354DBE96" w14:textId="77777777" w:rsidR="00253937" w:rsidRPr="00BB62AF" w:rsidRDefault="00253937" w:rsidP="00FF426B">
      <w:pPr>
        <w:spacing w:line="360" w:lineRule="auto"/>
        <w:contextualSpacing/>
        <w:jc w:val="both"/>
        <w:rPr>
          <w:rFonts w:ascii="Palatino Linotype" w:hAnsi="Palatino Linotype" w:cs="Tahoma"/>
          <w:bCs/>
          <w:sz w:val="22"/>
          <w:szCs w:val="22"/>
          <w:lang w:val="es-ES_tradnl"/>
        </w:rPr>
      </w:pPr>
    </w:p>
    <w:p w14:paraId="02955431" w14:textId="77777777" w:rsidR="00EA2594" w:rsidRPr="00BB62AF" w:rsidRDefault="00EA2594" w:rsidP="009C4614">
      <w:pPr>
        <w:spacing w:line="360" w:lineRule="auto"/>
        <w:jc w:val="both"/>
        <w:rPr>
          <w:rFonts w:ascii="Palatino Linotype" w:eastAsia="Batang" w:hAnsi="Palatino Linotype" w:cs="Tahoma"/>
          <w:bCs/>
          <w:sz w:val="22"/>
          <w:szCs w:val="22"/>
          <w:lang w:val="es-ES_tradnl"/>
        </w:rPr>
      </w:pPr>
      <w:r w:rsidRPr="00BB62AF">
        <w:rPr>
          <w:rFonts w:ascii="Palatino Linotype" w:eastAsia="Batang" w:hAnsi="Palatino Linotype" w:cs="Tahoma"/>
          <w:b/>
          <w:bCs/>
          <w:sz w:val="22"/>
          <w:szCs w:val="22"/>
          <w:lang w:val="es-ES_tradnl"/>
        </w:rPr>
        <w:t xml:space="preserve">c) Informe Justificado. </w:t>
      </w:r>
      <w:r w:rsidRPr="00BB62AF">
        <w:rPr>
          <w:rFonts w:ascii="Palatino Linotype" w:eastAsia="Batang" w:hAnsi="Palatino Linotype" w:cs="Tahoma"/>
          <w:bCs/>
          <w:sz w:val="22"/>
          <w:szCs w:val="22"/>
          <w:lang w:val="es-ES_tradnl"/>
        </w:rPr>
        <w:t xml:space="preserve">El </w:t>
      </w:r>
      <w:r w:rsidR="009C4614" w:rsidRPr="00BB62AF">
        <w:rPr>
          <w:rFonts w:ascii="Palatino Linotype" w:eastAsia="Batang" w:hAnsi="Palatino Linotype" w:cs="Tahoma"/>
          <w:bCs/>
          <w:sz w:val="22"/>
          <w:szCs w:val="22"/>
          <w:lang w:val="es-ES_tradnl"/>
        </w:rPr>
        <w:t>Sujeto Obligado fue omiso en realizar manifestación alguna que a su derecho asistiera.</w:t>
      </w:r>
    </w:p>
    <w:p w14:paraId="18A7F10D" w14:textId="77777777" w:rsidR="00254182" w:rsidRPr="00BB62AF" w:rsidRDefault="00254182" w:rsidP="009C4614">
      <w:pPr>
        <w:spacing w:line="360" w:lineRule="auto"/>
        <w:jc w:val="both"/>
        <w:rPr>
          <w:rFonts w:ascii="Palatino Linotype" w:eastAsia="Batang" w:hAnsi="Palatino Linotype" w:cs="Tahoma"/>
          <w:bCs/>
          <w:sz w:val="22"/>
          <w:szCs w:val="22"/>
          <w:lang w:val="es-ES_tradnl"/>
        </w:rPr>
      </w:pPr>
    </w:p>
    <w:p w14:paraId="46607FD8" w14:textId="29808C03" w:rsidR="00254182" w:rsidRPr="00BB62AF" w:rsidRDefault="00254182" w:rsidP="009C4614">
      <w:pPr>
        <w:spacing w:line="360" w:lineRule="auto"/>
        <w:jc w:val="both"/>
        <w:rPr>
          <w:rFonts w:ascii="Palatino Linotype" w:hAnsi="Palatino Linotype" w:cs="Tahoma"/>
          <w:sz w:val="22"/>
          <w:szCs w:val="22"/>
        </w:rPr>
      </w:pPr>
      <w:r w:rsidRPr="00BB62AF">
        <w:rPr>
          <w:rFonts w:ascii="Palatino Linotype" w:eastAsia="Batang" w:hAnsi="Palatino Linotype" w:cs="Tahoma"/>
          <w:b/>
          <w:bCs/>
          <w:sz w:val="22"/>
          <w:szCs w:val="22"/>
          <w:lang w:val="es-ES_tradnl"/>
        </w:rPr>
        <w:t xml:space="preserve">d) Manifestaciones. </w:t>
      </w:r>
      <w:r w:rsidRPr="00BB62AF">
        <w:rPr>
          <w:rFonts w:ascii="Palatino Linotype" w:eastAsia="Batang" w:hAnsi="Palatino Linotype" w:cs="Tahoma"/>
          <w:sz w:val="22"/>
          <w:szCs w:val="22"/>
          <w:lang w:val="es-ES_tradnl"/>
        </w:rPr>
        <w:t>El Particular, fue omiso en realizar pronunciamiento alguno, que a su derecho convenga.</w:t>
      </w:r>
    </w:p>
    <w:p w14:paraId="35CB8B28" w14:textId="77777777" w:rsidR="00EA2594" w:rsidRPr="00BB62AF" w:rsidRDefault="00EA2594" w:rsidP="00EA2594">
      <w:pPr>
        <w:spacing w:line="360" w:lineRule="auto"/>
        <w:jc w:val="both"/>
        <w:rPr>
          <w:rFonts w:ascii="Palatino Linotype" w:hAnsi="Palatino Linotype" w:cs="Tahoma"/>
          <w:b/>
          <w:sz w:val="22"/>
          <w:szCs w:val="24"/>
        </w:rPr>
      </w:pPr>
    </w:p>
    <w:p w14:paraId="5CA64F94" w14:textId="572905B4" w:rsidR="00ED5DF5" w:rsidRPr="00BB62AF" w:rsidRDefault="00254182" w:rsidP="00FF426B">
      <w:pPr>
        <w:spacing w:line="360" w:lineRule="auto"/>
        <w:jc w:val="both"/>
        <w:rPr>
          <w:rFonts w:ascii="Palatino Linotype" w:hAnsi="Palatino Linotype" w:cs="Tahoma"/>
          <w:sz w:val="22"/>
          <w:szCs w:val="22"/>
        </w:rPr>
      </w:pPr>
      <w:r w:rsidRPr="00BB62AF">
        <w:rPr>
          <w:rFonts w:ascii="Palatino Linotype" w:hAnsi="Palatino Linotype" w:cs="Tahoma"/>
          <w:b/>
          <w:sz w:val="22"/>
          <w:szCs w:val="22"/>
        </w:rPr>
        <w:t>e</w:t>
      </w:r>
      <w:r w:rsidR="00BB62AF">
        <w:rPr>
          <w:rFonts w:ascii="Palatino Linotype" w:hAnsi="Palatino Linotype" w:cs="Tahoma"/>
          <w:b/>
          <w:sz w:val="22"/>
          <w:szCs w:val="22"/>
        </w:rPr>
        <w:t xml:space="preserve">) </w:t>
      </w:r>
      <w:r w:rsidR="00ED5DF5" w:rsidRPr="00BB62AF">
        <w:rPr>
          <w:rFonts w:ascii="Palatino Linotype" w:hAnsi="Palatino Linotype" w:cs="Tahoma"/>
          <w:b/>
          <w:bCs/>
          <w:sz w:val="22"/>
          <w:szCs w:val="22"/>
        </w:rPr>
        <w:t xml:space="preserve">Cierre de instrucción. </w:t>
      </w:r>
      <w:r w:rsidR="00ED5DF5" w:rsidRPr="00BB62AF">
        <w:rPr>
          <w:rFonts w:ascii="Palatino Linotype" w:hAnsi="Palatino Linotype" w:cs="Tahoma"/>
          <w:sz w:val="22"/>
          <w:szCs w:val="22"/>
        </w:rPr>
        <w:t>El</w:t>
      </w:r>
      <w:r w:rsidR="000F437A" w:rsidRPr="00BB62AF">
        <w:rPr>
          <w:rFonts w:ascii="Palatino Linotype" w:hAnsi="Palatino Linotype" w:cs="Tahoma"/>
          <w:sz w:val="22"/>
          <w:szCs w:val="22"/>
        </w:rPr>
        <w:t xml:space="preserve"> </w:t>
      </w:r>
      <w:r w:rsidR="0075173E" w:rsidRPr="00BB62AF">
        <w:rPr>
          <w:rFonts w:ascii="Palatino Linotype" w:hAnsi="Palatino Linotype" w:cs="Tahoma"/>
          <w:sz w:val="22"/>
          <w:szCs w:val="22"/>
        </w:rPr>
        <w:t>once</w:t>
      </w:r>
      <w:r w:rsidR="000659C2" w:rsidRPr="00BB62AF">
        <w:rPr>
          <w:rFonts w:ascii="Palatino Linotype" w:hAnsi="Palatino Linotype" w:cs="Tahoma"/>
          <w:sz w:val="22"/>
          <w:szCs w:val="22"/>
        </w:rPr>
        <w:t xml:space="preserve"> de </w:t>
      </w:r>
      <w:r w:rsidR="0075173E" w:rsidRPr="00BB62AF">
        <w:rPr>
          <w:rFonts w:ascii="Palatino Linotype" w:hAnsi="Palatino Linotype" w:cs="Tahoma"/>
          <w:sz w:val="22"/>
          <w:szCs w:val="22"/>
        </w:rPr>
        <w:t>febrero</w:t>
      </w:r>
      <w:r w:rsidR="000659C2" w:rsidRPr="00BB62AF">
        <w:rPr>
          <w:rFonts w:ascii="Palatino Linotype" w:hAnsi="Palatino Linotype" w:cs="Tahoma"/>
          <w:sz w:val="22"/>
          <w:szCs w:val="22"/>
        </w:rPr>
        <w:t xml:space="preserve"> </w:t>
      </w:r>
      <w:r w:rsidR="00E95147" w:rsidRPr="00BB62AF">
        <w:rPr>
          <w:rFonts w:ascii="Palatino Linotype" w:hAnsi="Palatino Linotype" w:cs="Tahoma"/>
          <w:sz w:val="22"/>
          <w:szCs w:val="22"/>
        </w:rPr>
        <w:t xml:space="preserve">de dos mil </w:t>
      </w:r>
      <w:r w:rsidR="0075173E" w:rsidRPr="00BB62AF">
        <w:rPr>
          <w:rFonts w:ascii="Palatino Linotype" w:hAnsi="Palatino Linotype" w:cs="Tahoma"/>
          <w:sz w:val="22"/>
          <w:szCs w:val="22"/>
        </w:rPr>
        <w:t>veintiséis</w:t>
      </w:r>
      <w:r w:rsidR="00ED5DF5" w:rsidRPr="00BB62A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5B1F55" w:rsidRPr="00BB62AF">
        <w:rPr>
          <w:rFonts w:ascii="Palatino Linotype" w:hAnsi="Palatino Linotype" w:cs="Tahoma"/>
          <w:sz w:val="22"/>
          <w:szCs w:val="22"/>
        </w:rPr>
        <w:t>al día siguiente</w:t>
      </w:r>
      <w:r w:rsidR="00ED5DF5" w:rsidRPr="00BB62AF">
        <w:rPr>
          <w:rFonts w:ascii="Palatino Linotype" w:hAnsi="Palatino Linotype" w:cs="Tahoma"/>
          <w:sz w:val="22"/>
          <w:szCs w:val="22"/>
        </w:rPr>
        <w:t xml:space="preserve">, a través del </w:t>
      </w:r>
      <w:r w:rsidR="00ED5DF5" w:rsidRPr="00BB62AF">
        <w:rPr>
          <w:rFonts w:ascii="Palatino Linotype" w:hAnsi="Palatino Linotype" w:cs="Tahoma"/>
          <w:sz w:val="22"/>
          <w:szCs w:val="22"/>
          <w:lang w:val="es-ES"/>
        </w:rPr>
        <w:t>Sistema de Acceso a la Información Mexiquense (SAIMEX)</w:t>
      </w:r>
      <w:r w:rsidR="00ED5DF5" w:rsidRPr="00BB62AF">
        <w:rPr>
          <w:rFonts w:ascii="Palatino Linotype" w:hAnsi="Palatino Linotype" w:cs="Tahoma"/>
          <w:sz w:val="22"/>
          <w:szCs w:val="22"/>
        </w:rPr>
        <w:t>.</w:t>
      </w:r>
    </w:p>
    <w:p w14:paraId="7347CDA2" w14:textId="77777777" w:rsidR="00CE5228" w:rsidRPr="00BB62AF" w:rsidRDefault="00CE5228" w:rsidP="00FF426B">
      <w:pPr>
        <w:spacing w:line="360" w:lineRule="auto"/>
        <w:contextualSpacing/>
        <w:jc w:val="both"/>
        <w:rPr>
          <w:rFonts w:ascii="Palatino Linotype" w:hAnsi="Palatino Linotype" w:cs="Tahoma"/>
          <w:color w:val="000000"/>
          <w:sz w:val="22"/>
          <w:szCs w:val="22"/>
        </w:rPr>
      </w:pPr>
    </w:p>
    <w:p w14:paraId="24A8BD22" w14:textId="77777777" w:rsidR="004F2D88" w:rsidRPr="00BB62AF" w:rsidRDefault="004F2D88" w:rsidP="00FF426B">
      <w:pPr>
        <w:spacing w:line="360" w:lineRule="auto"/>
        <w:contextualSpacing/>
        <w:jc w:val="both"/>
        <w:rPr>
          <w:rFonts w:ascii="Palatino Linotype" w:hAnsi="Palatino Linotype" w:cs="Tahoma"/>
          <w:color w:val="000000"/>
          <w:sz w:val="22"/>
          <w:szCs w:val="22"/>
        </w:rPr>
      </w:pPr>
      <w:r w:rsidRPr="00BB62AF">
        <w:rPr>
          <w:rFonts w:ascii="Palatino Linotype" w:hAnsi="Palatino Linotype" w:cs="Tahoma"/>
          <w:color w:val="000000"/>
          <w:sz w:val="22"/>
          <w:szCs w:val="22"/>
        </w:rPr>
        <w:t xml:space="preserve">En </w:t>
      </w:r>
      <w:r w:rsidR="00367F82" w:rsidRPr="00BB62AF">
        <w:rPr>
          <w:rFonts w:ascii="Palatino Linotype" w:hAnsi="Palatino Linotype" w:cs="Tahoma"/>
          <w:color w:val="000000"/>
          <w:sz w:val="22"/>
          <w:szCs w:val="22"/>
        </w:rPr>
        <w:t>razón de que fue debidamente su</w:t>
      </w:r>
      <w:r w:rsidRPr="00BB62AF">
        <w:rPr>
          <w:rFonts w:ascii="Palatino Linotype" w:hAnsi="Palatino Linotype" w:cs="Tahoma"/>
          <w:color w:val="000000"/>
          <w:sz w:val="22"/>
          <w:szCs w:val="22"/>
        </w:rPr>
        <w:t xml:space="preserve">stanciado el expediente </w:t>
      </w:r>
      <w:r w:rsidR="00367F82" w:rsidRPr="00BB62AF">
        <w:rPr>
          <w:rFonts w:ascii="Palatino Linotype" w:hAnsi="Palatino Linotype" w:cs="Tahoma"/>
          <w:color w:val="000000"/>
          <w:sz w:val="22"/>
          <w:szCs w:val="22"/>
        </w:rPr>
        <w:t xml:space="preserve">electrónico </w:t>
      </w:r>
      <w:r w:rsidRPr="00BB62AF">
        <w:rPr>
          <w:rFonts w:ascii="Palatino Linotype" w:hAnsi="Palatino Linotype" w:cs="Tahoma"/>
          <w:color w:val="000000"/>
          <w:sz w:val="22"/>
          <w:szCs w:val="22"/>
        </w:rPr>
        <w:t>y no exist</w:t>
      </w:r>
      <w:r w:rsidR="00367F82" w:rsidRPr="00BB62AF">
        <w:rPr>
          <w:rFonts w:ascii="Palatino Linotype" w:hAnsi="Palatino Linotype" w:cs="Tahoma"/>
          <w:color w:val="000000"/>
          <w:sz w:val="22"/>
          <w:szCs w:val="22"/>
        </w:rPr>
        <w:t>e</w:t>
      </w:r>
      <w:r w:rsidRPr="00BB62AF">
        <w:rPr>
          <w:rFonts w:ascii="Palatino Linotype" w:hAnsi="Palatino Linotype" w:cs="Tahoma"/>
          <w:color w:val="000000"/>
          <w:sz w:val="22"/>
          <w:szCs w:val="22"/>
        </w:rPr>
        <w:t xml:space="preserve"> dilige</w:t>
      </w:r>
      <w:r w:rsidR="00367F82" w:rsidRPr="00BB62AF">
        <w:rPr>
          <w:rFonts w:ascii="Palatino Linotype" w:hAnsi="Palatino Linotype" w:cs="Tahoma"/>
          <w:color w:val="000000"/>
          <w:sz w:val="22"/>
          <w:szCs w:val="22"/>
        </w:rPr>
        <w:t xml:space="preserve">ncia pendiente de desahogo, se </w:t>
      </w:r>
      <w:r w:rsidRPr="00BB62AF">
        <w:rPr>
          <w:rFonts w:ascii="Palatino Linotype" w:hAnsi="Palatino Linotype" w:cs="Tahoma"/>
          <w:color w:val="000000"/>
          <w:sz w:val="22"/>
          <w:szCs w:val="22"/>
        </w:rPr>
        <w:t>emit</w:t>
      </w:r>
      <w:r w:rsidR="00367F82" w:rsidRPr="00BB62AF">
        <w:rPr>
          <w:rFonts w:ascii="Palatino Linotype" w:hAnsi="Palatino Linotype" w:cs="Tahoma"/>
          <w:color w:val="000000"/>
          <w:sz w:val="22"/>
          <w:szCs w:val="22"/>
        </w:rPr>
        <w:t>e</w:t>
      </w:r>
      <w:r w:rsidRPr="00BB62AF">
        <w:rPr>
          <w:rFonts w:ascii="Palatino Linotype" w:hAnsi="Palatino Linotype" w:cs="Tahoma"/>
          <w:color w:val="000000"/>
          <w:sz w:val="22"/>
          <w:szCs w:val="22"/>
        </w:rPr>
        <w:t xml:space="preserve"> la resolución que conforme a Derecho proceda, de acuerdo a l</w:t>
      </w:r>
      <w:r w:rsidR="009A620E" w:rsidRPr="00BB62AF">
        <w:rPr>
          <w:rFonts w:ascii="Palatino Linotype" w:hAnsi="Palatino Linotype" w:cs="Tahoma"/>
          <w:color w:val="000000"/>
          <w:sz w:val="22"/>
          <w:szCs w:val="22"/>
        </w:rPr>
        <w:t>o</w:t>
      </w:r>
      <w:r w:rsidRPr="00BB62AF">
        <w:rPr>
          <w:rFonts w:ascii="Palatino Linotype" w:hAnsi="Palatino Linotype" w:cs="Tahoma"/>
          <w:color w:val="000000"/>
          <w:sz w:val="22"/>
          <w:szCs w:val="22"/>
        </w:rPr>
        <w:t xml:space="preserve">s siguientes: </w:t>
      </w:r>
    </w:p>
    <w:p w14:paraId="786C8FCC" w14:textId="77777777" w:rsidR="001C0C73" w:rsidRPr="00BB62AF" w:rsidRDefault="001C0C73" w:rsidP="00FF426B">
      <w:pPr>
        <w:spacing w:line="360" w:lineRule="auto"/>
        <w:contextualSpacing/>
        <w:jc w:val="both"/>
        <w:rPr>
          <w:rFonts w:ascii="Palatino Linotype" w:hAnsi="Palatino Linotype" w:cs="Tahoma"/>
          <w:color w:val="000000"/>
          <w:sz w:val="22"/>
          <w:szCs w:val="22"/>
        </w:rPr>
      </w:pPr>
    </w:p>
    <w:p w14:paraId="77D58C21" w14:textId="77777777" w:rsidR="00EA4E4A" w:rsidRPr="00BB62AF" w:rsidRDefault="00EA4E4A" w:rsidP="00C66180">
      <w:pPr>
        <w:spacing w:line="360" w:lineRule="auto"/>
        <w:contextualSpacing/>
        <w:jc w:val="center"/>
        <w:rPr>
          <w:rFonts w:ascii="Palatino Linotype" w:hAnsi="Palatino Linotype" w:cs="Tahoma"/>
          <w:b/>
          <w:sz w:val="22"/>
          <w:szCs w:val="22"/>
        </w:rPr>
      </w:pPr>
      <w:r w:rsidRPr="00BB62AF">
        <w:rPr>
          <w:rFonts w:ascii="Palatino Linotype" w:hAnsi="Palatino Linotype" w:cs="Tahoma"/>
          <w:b/>
          <w:sz w:val="22"/>
          <w:szCs w:val="22"/>
        </w:rPr>
        <w:t>C O N S I D E R A N D O S</w:t>
      </w:r>
    </w:p>
    <w:p w14:paraId="566DB41D" w14:textId="77777777" w:rsidR="00EA4E4A" w:rsidRPr="00BB62AF" w:rsidRDefault="00EA4E4A" w:rsidP="00FF426B">
      <w:pPr>
        <w:spacing w:line="360" w:lineRule="auto"/>
        <w:contextualSpacing/>
        <w:jc w:val="both"/>
        <w:rPr>
          <w:rFonts w:ascii="Palatino Linotype" w:hAnsi="Palatino Linotype" w:cs="Tahoma"/>
          <w:b/>
          <w:sz w:val="22"/>
          <w:szCs w:val="22"/>
        </w:rPr>
      </w:pPr>
    </w:p>
    <w:p w14:paraId="49A3AC8D" w14:textId="77777777" w:rsidR="00EA4E4A" w:rsidRPr="00BB62AF" w:rsidRDefault="00EA4E4A" w:rsidP="00FF426B">
      <w:pPr>
        <w:autoSpaceDE w:val="0"/>
        <w:autoSpaceDN w:val="0"/>
        <w:adjustRightInd w:val="0"/>
        <w:spacing w:line="360" w:lineRule="auto"/>
        <w:contextualSpacing/>
        <w:jc w:val="both"/>
        <w:rPr>
          <w:rFonts w:ascii="Palatino Linotype" w:hAnsi="Palatino Linotype" w:cs="Tahoma"/>
          <w:b/>
          <w:sz w:val="22"/>
          <w:szCs w:val="22"/>
        </w:rPr>
      </w:pPr>
      <w:r w:rsidRPr="00BB62AF">
        <w:rPr>
          <w:rFonts w:ascii="Palatino Linotype" w:eastAsia="Calibri" w:hAnsi="Palatino Linotype" w:cs="Tahoma"/>
          <w:b/>
          <w:color w:val="000000"/>
          <w:sz w:val="22"/>
          <w:szCs w:val="22"/>
          <w:lang w:eastAsia="es-MX"/>
        </w:rPr>
        <w:t>PRIMERO</w:t>
      </w:r>
      <w:r w:rsidRPr="00BB62AF">
        <w:rPr>
          <w:rFonts w:ascii="Palatino Linotype" w:eastAsia="Calibri" w:hAnsi="Palatino Linotype" w:cs="Tahoma"/>
          <w:color w:val="000000"/>
          <w:sz w:val="22"/>
          <w:szCs w:val="22"/>
          <w:lang w:eastAsia="es-MX"/>
        </w:rPr>
        <w:t xml:space="preserve">. </w:t>
      </w:r>
      <w:r w:rsidRPr="00BB62AF">
        <w:rPr>
          <w:rFonts w:ascii="Palatino Linotype" w:hAnsi="Palatino Linotype" w:cs="Tahoma"/>
          <w:b/>
          <w:sz w:val="22"/>
          <w:szCs w:val="22"/>
        </w:rPr>
        <w:t>Competencia</w:t>
      </w:r>
    </w:p>
    <w:p w14:paraId="271F8C45" w14:textId="77777777" w:rsidR="00EA4E4A" w:rsidRPr="00BB62A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5536E77E" w14:textId="6EF44290" w:rsidR="00F66601" w:rsidRPr="00BB62AF" w:rsidRDefault="0075173E" w:rsidP="00FF426B">
      <w:pPr>
        <w:spacing w:line="360" w:lineRule="auto"/>
        <w:jc w:val="both"/>
        <w:rPr>
          <w:rFonts w:ascii="Palatino Linotype" w:eastAsia="Calibri" w:hAnsi="Palatino Linotype" w:cs="Tahoma"/>
          <w:color w:val="000000"/>
          <w:sz w:val="22"/>
          <w:szCs w:val="22"/>
          <w:lang w:eastAsia="es-MX"/>
        </w:rPr>
      </w:pPr>
      <w:r w:rsidRPr="00BB62AF">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BAA6F45" w14:textId="77777777" w:rsidR="0075173E" w:rsidRPr="00BB62AF" w:rsidRDefault="0075173E" w:rsidP="00FF426B">
      <w:pPr>
        <w:spacing w:line="360" w:lineRule="auto"/>
        <w:jc w:val="both"/>
        <w:rPr>
          <w:rFonts w:ascii="Palatino Linotype" w:hAnsi="Palatino Linotype" w:cs="Tahoma"/>
          <w:sz w:val="22"/>
          <w:szCs w:val="22"/>
          <w:shd w:val="clear" w:color="auto" w:fill="FFFFFF"/>
        </w:rPr>
      </w:pPr>
    </w:p>
    <w:p w14:paraId="365BB84C" w14:textId="77777777" w:rsidR="00CE0B4C" w:rsidRPr="00BB62AF"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B62AF">
        <w:rPr>
          <w:rFonts w:ascii="Palatino Linotype" w:eastAsia="Calibri" w:hAnsi="Palatino Linotype" w:cs="Tahoma"/>
          <w:b/>
          <w:color w:val="000000"/>
          <w:sz w:val="22"/>
          <w:szCs w:val="22"/>
          <w:lang w:eastAsia="es-MX"/>
        </w:rPr>
        <w:t>SEGUNDO</w:t>
      </w:r>
      <w:r w:rsidRPr="00BB62AF">
        <w:rPr>
          <w:rFonts w:ascii="Palatino Linotype" w:eastAsia="Calibri" w:hAnsi="Palatino Linotype" w:cs="Tahoma"/>
          <w:color w:val="000000"/>
          <w:sz w:val="22"/>
          <w:szCs w:val="22"/>
          <w:lang w:eastAsia="es-MX"/>
        </w:rPr>
        <w:t xml:space="preserve">. </w:t>
      </w:r>
      <w:r w:rsidRPr="00BB62AF">
        <w:rPr>
          <w:rFonts w:ascii="Palatino Linotype" w:eastAsia="Calibri" w:hAnsi="Palatino Linotype" w:cs="Tahoma"/>
          <w:b/>
          <w:color w:val="000000"/>
          <w:sz w:val="22"/>
          <w:szCs w:val="22"/>
          <w:lang w:eastAsia="es-MX"/>
        </w:rPr>
        <w:t>Causales de improcedencia y sobreseimiento</w:t>
      </w:r>
    </w:p>
    <w:p w14:paraId="77BA1692" w14:textId="77777777" w:rsidR="00566562" w:rsidRPr="00BB62AF"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00CC83" w14:textId="77777777" w:rsidR="00CE0B4C" w:rsidRPr="00BB62AF"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B62A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B27F99" w14:textId="77777777" w:rsidR="00CE0B4C" w:rsidRPr="00BB62AF"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0D611C2" w14:textId="77777777" w:rsidR="00CE0B4C" w:rsidRPr="00BB62AF"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B62A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F741F03" w14:textId="77777777" w:rsidR="00CE0B4C" w:rsidRPr="00BB62AF" w:rsidRDefault="00CE0B4C" w:rsidP="00FF426B">
      <w:pPr>
        <w:spacing w:line="360" w:lineRule="auto"/>
        <w:jc w:val="both"/>
        <w:rPr>
          <w:rFonts w:ascii="Palatino Linotype" w:eastAsia="Calibri" w:hAnsi="Palatino Linotype" w:cs="Tahoma"/>
          <w:b/>
          <w:sz w:val="22"/>
          <w:szCs w:val="22"/>
          <w:lang w:eastAsia="es-ES_tradnl"/>
        </w:rPr>
      </w:pPr>
    </w:p>
    <w:p w14:paraId="64D68044" w14:textId="77777777" w:rsidR="00CE0B4C" w:rsidRPr="00BB62AF" w:rsidRDefault="00CE0B4C" w:rsidP="00FF426B">
      <w:pPr>
        <w:spacing w:line="360" w:lineRule="auto"/>
        <w:jc w:val="both"/>
        <w:rPr>
          <w:rFonts w:ascii="Palatino Linotype" w:eastAsia="Calibri" w:hAnsi="Palatino Linotype" w:cs="Tahoma"/>
          <w:b/>
          <w:sz w:val="22"/>
          <w:szCs w:val="22"/>
          <w:lang w:eastAsia="es-ES_tradnl"/>
        </w:rPr>
      </w:pPr>
      <w:r w:rsidRPr="00BB62AF">
        <w:rPr>
          <w:rFonts w:ascii="Palatino Linotype" w:eastAsia="Calibri" w:hAnsi="Palatino Linotype" w:cs="Tahoma"/>
          <w:b/>
          <w:sz w:val="22"/>
          <w:szCs w:val="22"/>
          <w:lang w:eastAsia="es-ES_tradnl"/>
        </w:rPr>
        <w:t>Causales de sobreseimiento</w:t>
      </w:r>
    </w:p>
    <w:p w14:paraId="1403AA2A" w14:textId="77777777" w:rsidR="00CE0B4C" w:rsidRPr="00BB62AF" w:rsidRDefault="00CE0B4C" w:rsidP="00FF426B">
      <w:pPr>
        <w:spacing w:line="360" w:lineRule="auto"/>
        <w:jc w:val="both"/>
        <w:rPr>
          <w:rFonts w:ascii="Palatino Linotype" w:eastAsia="Calibri" w:hAnsi="Palatino Linotype" w:cs="Tahoma"/>
          <w:sz w:val="22"/>
          <w:szCs w:val="22"/>
          <w:lang w:eastAsia="es-ES_tradnl"/>
        </w:rPr>
      </w:pPr>
    </w:p>
    <w:p w14:paraId="6BA3D197" w14:textId="77777777" w:rsidR="00CE0B4C" w:rsidRPr="00BB62AF" w:rsidRDefault="00CE0B4C" w:rsidP="00FF426B">
      <w:pPr>
        <w:spacing w:line="360" w:lineRule="auto"/>
        <w:jc w:val="both"/>
        <w:rPr>
          <w:rFonts w:ascii="Palatino Linotype" w:eastAsia="Calibri" w:hAnsi="Palatino Linotype" w:cs="Tahoma"/>
          <w:sz w:val="22"/>
          <w:szCs w:val="22"/>
          <w:lang w:eastAsia="es-ES_tradnl"/>
        </w:rPr>
      </w:pPr>
      <w:r w:rsidRPr="00BB62AF">
        <w:rPr>
          <w:rFonts w:ascii="Palatino Linotype" w:eastAsia="Calibri" w:hAnsi="Palatino Linotype" w:cs="Tahoma"/>
          <w:sz w:val="22"/>
          <w:szCs w:val="22"/>
          <w:lang w:eastAsia="es-ES_tradnl"/>
        </w:rPr>
        <w:t>Por lo que hace a las causales de sobreseimiento, del análisis realizado por este Instituto, se advierte que</w:t>
      </w:r>
      <w:r w:rsidRPr="00BB62AF">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BB62AF">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BB62AF">
        <w:rPr>
          <w:rFonts w:ascii="Palatino Linotype" w:eastAsia="Calibri" w:hAnsi="Palatino Linotype" w:cs="Tahoma"/>
          <w:bCs/>
          <w:sz w:val="22"/>
          <w:szCs w:val="22"/>
          <w:lang w:eastAsia="es-ES_tradnl"/>
        </w:rPr>
        <w:t xml:space="preserve">Por tales motivos, </w:t>
      </w:r>
      <w:r w:rsidRPr="00BB62AF">
        <w:rPr>
          <w:rFonts w:ascii="Palatino Linotype" w:eastAsia="Calibri" w:hAnsi="Palatino Linotype" w:cs="Tahoma"/>
          <w:sz w:val="22"/>
          <w:szCs w:val="22"/>
          <w:lang w:eastAsia="es-ES_tradnl"/>
        </w:rPr>
        <w:t xml:space="preserve">se considera procedente entrar al fondo del presente asunto. </w:t>
      </w:r>
    </w:p>
    <w:p w14:paraId="358B1B0A" w14:textId="77777777" w:rsidR="00AB43F0" w:rsidRPr="00BB62AF" w:rsidRDefault="00AB43F0"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2D8BDF6" w14:textId="0E217B7D" w:rsidR="00CE0B4C" w:rsidRPr="00BB62AF"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r w:rsidRPr="00BB62AF">
        <w:rPr>
          <w:rFonts w:ascii="Palatino Linotype" w:eastAsia="Calibri" w:hAnsi="Palatino Linotype" w:cs="Tahoma"/>
          <w:b/>
          <w:iCs/>
          <w:sz w:val="22"/>
          <w:szCs w:val="22"/>
          <w:lang w:val="es-ES" w:eastAsia="es-ES_tradnl"/>
        </w:rPr>
        <w:t>TERCERO. Determinación de la Controversia</w:t>
      </w:r>
    </w:p>
    <w:p w14:paraId="6FFC3CC3" w14:textId="77777777" w:rsidR="00CE0B4C" w:rsidRPr="00BB62AF"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AB40019" w14:textId="3061DCAD" w:rsidR="00282505" w:rsidRPr="00BB62AF" w:rsidRDefault="00CE0B4C" w:rsidP="00282505">
      <w:pPr>
        <w:tabs>
          <w:tab w:val="left" w:pos="4962"/>
        </w:tabs>
        <w:spacing w:line="360" w:lineRule="auto"/>
        <w:jc w:val="both"/>
        <w:rPr>
          <w:rFonts w:ascii="Palatino Linotype" w:eastAsia="Calibri" w:hAnsi="Palatino Linotype" w:cs="Tahoma"/>
          <w:iCs/>
          <w:sz w:val="22"/>
          <w:szCs w:val="22"/>
          <w:lang w:val="es-ES" w:eastAsia="es-ES_tradnl"/>
        </w:rPr>
      </w:pPr>
      <w:r w:rsidRPr="00BB62A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BB62AF">
        <w:rPr>
          <w:rFonts w:ascii="Palatino Linotype" w:eastAsia="Calibri" w:hAnsi="Palatino Linotype" w:cs="Tahoma"/>
          <w:iCs/>
          <w:sz w:val="22"/>
          <w:szCs w:val="22"/>
          <w:lang w:val="es-ES" w:eastAsia="es-ES_tradnl"/>
        </w:rPr>
        <w:t xml:space="preserve">Particular </w:t>
      </w:r>
      <w:r w:rsidRPr="00BB62AF">
        <w:rPr>
          <w:rFonts w:ascii="Palatino Linotype" w:eastAsia="Calibri" w:hAnsi="Palatino Linotype" w:cs="Tahoma"/>
          <w:iCs/>
          <w:sz w:val="22"/>
          <w:szCs w:val="22"/>
          <w:lang w:val="es-ES" w:eastAsia="es-ES_tradnl"/>
        </w:rPr>
        <w:t>solicitó a</w:t>
      </w:r>
      <w:r w:rsidR="00212285" w:rsidRPr="00BB62AF">
        <w:rPr>
          <w:rFonts w:ascii="Palatino Linotype" w:eastAsia="Calibri" w:hAnsi="Palatino Linotype" w:cs="Tahoma"/>
          <w:iCs/>
          <w:sz w:val="22"/>
          <w:szCs w:val="22"/>
          <w:lang w:val="es-ES" w:eastAsia="es-ES_tradnl"/>
        </w:rPr>
        <w:t>l</w:t>
      </w:r>
      <w:r w:rsidR="0003473A" w:rsidRPr="00BB62AF">
        <w:rPr>
          <w:rFonts w:ascii="Palatino Linotype" w:eastAsia="Calibri" w:hAnsi="Palatino Linotype" w:cs="Tahoma"/>
          <w:iCs/>
          <w:sz w:val="22"/>
          <w:szCs w:val="22"/>
          <w:lang w:val="es-ES" w:eastAsia="es-ES_tradnl"/>
        </w:rPr>
        <w:t xml:space="preserve"> </w:t>
      </w:r>
      <w:r w:rsidR="007F0E3E" w:rsidRPr="00BB62AF">
        <w:rPr>
          <w:rFonts w:ascii="Palatino Linotype" w:eastAsia="Calibri" w:hAnsi="Palatino Linotype" w:cs="Tahoma"/>
          <w:iCs/>
          <w:sz w:val="22"/>
          <w:szCs w:val="22"/>
          <w:lang w:val="es-ES" w:eastAsia="es-ES_tradnl"/>
        </w:rPr>
        <w:t xml:space="preserve">Ayuntamiento de </w:t>
      </w:r>
      <w:r w:rsidR="00844FF6" w:rsidRPr="00BB62AF">
        <w:rPr>
          <w:rFonts w:ascii="Palatino Linotype" w:eastAsia="Calibri" w:hAnsi="Palatino Linotype" w:cs="Tahoma"/>
          <w:iCs/>
          <w:sz w:val="22"/>
          <w:szCs w:val="22"/>
          <w:lang w:val="es-ES" w:eastAsia="es-ES_tradnl"/>
        </w:rPr>
        <w:t>Tlatlaya</w:t>
      </w:r>
      <w:r w:rsidRPr="00BB62AF">
        <w:rPr>
          <w:rFonts w:ascii="Palatino Linotype" w:eastAsia="Calibri" w:hAnsi="Palatino Linotype" w:cs="Tahoma"/>
          <w:iCs/>
          <w:sz w:val="22"/>
          <w:szCs w:val="22"/>
          <w:lang w:val="es-ES" w:eastAsia="es-ES_tradnl"/>
        </w:rPr>
        <w:t>,</w:t>
      </w:r>
      <w:r w:rsidR="0018547D" w:rsidRPr="00BB62AF">
        <w:rPr>
          <w:rFonts w:ascii="Palatino Linotype" w:eastAsia="Calibri" w:hAnsi="Palatino Linotype" w:cs="Tahoma"/>
          <w:iCs/>
          <w:sz w:val="22"/>
          <w:szCs w:val="22"/>
          <w:lang w:val="es-ES" w:eastAsia="es-ES_tradnl"/>
        </w:rPr>
        <w:t xml:space="preserve"> </w:t>
      </w:r>
      <w:r w:rsidR="00282505" w:rsidRPr="00BB62AF">
        <w:rPr>
          <w:rFonts w:ascii="Palatino Linotype" w:eastAsia="Calibri" w:hAnsi="Palatino Linotype" w:cs="Tahoma"/>
          <w:iCs/>
          <w:sz w:val="22"/>
          <w:szCs w:val="22"/>
          <w:lang w:val="es-ES" w:eastAsia="es-ES_tradnl"/>
        </w:rPr>
        <w:t>una base de datos de incidencia delictiva o reporte de incidentes, eventos o cualquier registro o documento con el que cuente el Sujeto Obligado.</w:t>
      </w:r>
    </w:p>
    <w:p w14:paraId="26749148" w14:textId="69501AB5" w:rsidR="00282505" w:rsidRPr="00BB62AF" w:rsidRDefault="0075173E" w:rsidP="00282505">
      <w:pPr>
        <w:tabs>
          <w:tab w:val="left" w:pos="4962"/>
        </w:tabs>
        <w:spacing w:line="360" w:lineRule="auto"/>
        <w:jc w:val="both"/>
        <w:rPr>
          <w:rFonts w:ascii="Palatino Linotype" w:eastAsia="Calibri" w:hAnsi="Palatino Linotype" w:cs="Tahoma"/>
          <w:iCs/>
          <w:sz w:val="22"/>
          <w:szCs w:val="22"/>
          <w:lang w:val="es-ES" w:eastAsia="es-ES_tradnl"/>
        </w:rPr>
      </w:pPr>
      <w:r w:rsidRPr="00BB62AF">
        <w:rPr>
          <w:rFonts w:ascii="Palatino Linotype" w:eastAsia="Calibri" w:hAnsi="Palatino Linotype" w:cs="Tahoma"/>
          <w:iCs/>
          <w:sz w:val="22"/>
          <w:szCs w:val="22"/>
          <w:lang w:val="es-ES" w:eastAsia="es-ES_tradnl"/>
        </w:rPr>
        <w:t xml:space="preserve"> </w:t>
      </w:r>
    </w:p>
    <w:p w14:paraId="60F63499" w14:textId="60E6FA45" w:rsidR="00282505" w:rsidRPr="00BB62AF" w:rsidRDefault="0075173E" w:rsidP="00282505">
      <w:pPr>
        <w:tabs>
          <w:tab w:val="left" w:pos="4962"/>
        </w:tabs>
        <w:spacing w:line="360" w:lineRule="auto"/>
        <w:jc w:val="both"/>
        <w:rPr>
          <w:rFonts w:ascii="Palatino Linotype" w:eastAsia="Calibri" w:hAnsi="Palatino Linotype" w:cs="Tahoma"/>
          <w:iCs/>
          <w:sz w:val="22"/>
          <w:szCs w:val="22"/>
          <w:lang w:val="es-ES" w:eastAsia="es-ES_tradnl"/>
        </w:rPr>
      </w:pPr>
      <w:r w:rsidRPr="00BB62AF">
        <w:rPr>
          <w:rFonts w:ascii="Palatino Linotype" w:eastAsia="Calibri" w:hAnsi="Palatino Linotype" w:cs="Tahoma"/>
          <w:iCs/>
          <w:sz w:val="22"/>
          <w:szCs w:val="22"/>
          <w:lang w:val="es-ES" w:eastAsia="es-ES_tradnl"/>
        </w:rPr>
        <w:t xml:space="preserve">En respuesta el Ayuntamiento </w:t>
      </w:r>
      <w:r w:rsidR="0073589D" w:rsidRPr="00BB62AF">
        <w:rPr>
          <w:rFonts w:ascii="Palatino Linotype" w:eastAsia="Calibri" w:hAnsi="Palatino Linotype" w:cs="Tahoma"/>
          <w:iCs/>
          <w:sz w:val="22"/>
          <w:szCs w:val="22"/>
          <w:lang w:val="es-ES" w:eastAsia="es-ES_tradnl"/>
        </w:rPr>
        <w:t xml:space="preserve">entregó información </w:t>
      </w:r>
    </w:p>
    <w:p w14:paraId="237AE5C8" w14:textId="77777777" w:rsidR="0075173E" w:rsidRPr="00BB62AF" w:rsidRDefault="0075173E" w:rsidP="00282505">
      <w:pPr>
        <w:tabs>
          <w:tab w:val="left" w:pos="4962"/>
        </w:tabs>
        <w:spacing w:line="360" w:lineRule="auto"/>
        <w:jc w:val="both"/>
        <w:rPr>
          <w:rFonts w:ascii="Palatino Linotype" w:eastAsia="Calibri" w:hAnsi="Palatino Linotype" w:cs="Tahoma"/>
          <w:iCs/>
          <w:sz w:val="22"/>
          <w:szCs w:val="22"/>
          <w:lang w:val="es-ES" w:eastAsia="es-ES_tradnl"/>
        </w:rPr>
      </w:pPr>
    </w:p>
    <w:p w14:paraId="7808A386" w14:textId="11D19585" w:rsidR="00CE0B4C" w:rsidRPr="00BB62AF" w:rsidRDefault="0075173E" w:rsidP="00237EDD">
      <w:pPr>
        <w:tabs>
          <w:tab w:val="left" w:pos="4962"/>
        </w:tabs>
        <w:spacing w:line="360" w:lineRule="auto"/>
        <w:jc w:val="both"/>
        <w:rPr>
          <w:rFonts w:ascii="Palatino Linotype" w:eastAsia="Calibri" w:hAnsi="Palatino Linotype" w:cs="Tahoma"/>
          <w:iCs/>
          <w:sz w:val="22"/>
          <w:szCs w:val="22"/>
          <w:lang w:eastAsia="es-ES_tradnl"/>
        </w:rPr>
      </w:pPr>
      <w:r w:rsidRPr="00BB62AF">
        <w:rPr>
          <w:rFonts w:ascii="Palatino Linotype" w:eastAsia="Calibri" w:hAnsi="Palatino Linotype" w:cs="Tahoma"/>
          <w:iCs/>
          <w:sz w:val="22"/>
          <w:szCs w:val="22"/>
          <w:lang w:val="es-ES" w:eastAsia="es-ES_tradnl"/>
        </w:rPr>
        <w:t>El Sujeto Obligado, se inconformó de que no quiere la información del Secretariado, tal como lo refirió desde la solicitud, sino que su interés es acceder a la información generada por el Sujeto Obligado. a</w:t>
      </w:r>
      <w:r w:rsidR="002C400E" w:rsidRPr="00BB62AF">
        <w:rPr>
          <w:rFonts w:ascii="Palatino Linotype" w:eastAsia="Calibri" w:hAnsi="Palatino Linotype" w:cs="Tahoma"/>
          <w:iCs/>
          <w:sz w:val="22"/>
          <w:szCs w:val="22"/>
          <w:lang w:eastAsia="es-ES_tradnl"/>
        </w:rPr>
        <w:t xml:space="preserve">sí, el Recurso de Revisión se considera procedente, en términos del artículo 179, fracción </w:t>
      </w:r>
      <w:r w:rsidR="00B66EFB" w:rsidRPr="00BB62AF">
        <w:rPr>
          <w:rFonts w:ascii="Palatino Linotype" w:eastAsia="Calibri" w:hAnsi="Palatino Linotype" w:cs="Tahoma"/>
          <w:iCs/>
          <w:sz w:val="22"/>
          <w:szCs w:val="22"/>
          <w:lang w:eastAsia="es-ES_tradnl"/>
        </w:rPr>
        <w:t xml:space="preserve">V de la Ley de Transparencia, que contempla que el </w:t>
      </w:r>
      <w:r w:rsidR="00237EDD" w:rsidRPr="00BB62AF">
        <w:rPr>
          <w:rFonts w:ascii="Palatino Linotype" w:eastAsia="Calibri" w:hAnsi="Palatino Linotype" w:cs="Tahoma"/>
          <w:iCs/>
          <w:sz w:val="22"/>
          <w:szCs w:val="22"/>
          <w:lang w:eastAsia="es-ES_tradnl"/>
        </w:rPr>
        <w:t xml:space="preserve">recurso de revisión es un medio de protección que la Ley otorga a los particulares, para hacer valer su derecho de acceso a la información pública, y procederá en contra de </w:t>
      </w:r>
      <w:r w:rsidR="00237EDD" w:rsidRPr="00BB62AF">
        <w:rPr>
          <w:rFonts w:ascii="Palatino Linotype" w:eastAsia="Calibri" w:hAnsi="Palatino Linotype" w:cs="Tahoma"/>
          <w:b/>
          <w:bCs/>
          <w:iCs/>
          <w:sz w:val="22"/>
          <w:szCs w:val="22"/>
          <w:lang w:eastAsia="es-ES_tradnl"/>
        </w:rPr>
        <w:t>-</w:t>
      </w:r>
      <w:r w:rsidR="00237EDD" w:rsidRPr="00BB62AF">
        <w:rPr>
          <w:b/>
          <w:bCs/>
        </w:rPr>
        <w:t>l</w:t>
      </w:r>
      <w:r w:rsidR="00237EDD" w:rsidRPr="00BB62AF">
        <w:rPr>
          <w:rFonts w:ascii="Palatino Linotype" w:eastAsia="Calibri" w:hAnsi="Palatino Linotype" w:cs="Tahoma"/>
          <w:b/>
          <w:bCs/>
          <w:iCs/>
          <w:sz w:val="22"/>
          <w:szCs w:val="22"/>
          <w:lang w:eastAsia="es-ES_tradnl"/>
        </w:rPr>
        <w:t>a entrega de información incompleta-.</w:t>
      </w:r>
    </w:p>
    <w:p w14:paraId="7E764BBB" w14:textId="77777777" w:rsidR="00CE0B4C" w:rsidRPr="00BB62AF" w:rsidRDefault="00CE0B4C" w:rsidP="00FF426B">
      <w:pPr>
        <w:tabs>
          <w:tab w:val="left" w:pos="4962"/>
        </w:tabs>
        <w:spacing w:line="360" w:lineRule="auto"/>
        <w:jc w:val="both"/>
        <w:rPr>
          <w:rFonts w:ascii="Palatino Linotype" w:eastAsia="Calibri" w:hAnsi="Palatino Linotype" w:cs="Tahoma"/>
          <w:iCs/>
          <w:sz w:val="22"/>
          <w:szCs w:val="22"/>
          <w:lang w:eastAsia="es-ES_tradnl"/>
        </w:rPr>
      </w:pPr>
    </w:p>
    <w:p w14:paraId="1B442F1C" w14:textId="77777777" w:rsidR="00CE0B4C" w:rsidRPr="00BB62AF" w:rsidRDefault="00CE0B4C" w:rsidP="00FF426B">
      <w:pPr>
        <w:spacing w:line="360" w:lineRule="auto"/>
        <w:ind w:right="-93"/>
        <w:jc w:val="both"/>
        <w:rPr>
          <w:rFonts w:ascii="Palatino Linotype" w:hAnsi="Palatino Linotype" w:cs="Tahoma"/>
          <w:b/>
          <w:sz w:val="22"/>
          <w:szCs w:val="22"/>
        </w:rPr>
      </w:pPr>
      <w:r w:rsidRPr="00BB62AF">
        <w:rPr>
          <w:rFonts w:ascii="Palatino Linotype" w:hAnsi="Palatino Linotype" w:cs="Tahoma"/>
          <w:b/>
          <w:sz w:val="22"/>
          <w:szCs w:val="22"/>
          <w:lang w:val="es-ES"/>
        </w:rPr>
        <w:t xml:space="preserve">CUARTO. </w:t>
      </w:r>
      <w:r w:rsidRPr="00BB62AF">
        <w:rPr>
          <w:rFonts w:ascii="Palatino Linotype" w:hAnsi="Palatino Linotype" w:cs="Tahoma"/>
          <w:b/>
          <w:sz w:val="22"/>
          <w:szCs w:val="22"/>
        </w:rPr>
        <w:t>Marco normativo aplicable en materia de transparencia y acceso a la información pública</w:t>
      </w:r>
    </w:p>
    <w:p w14:paraId="21D0077C" w14:textId="77777777" w:rsidR="00CE0B4C" w:rsidRPr="00BB62AF" w:rsidRDefault="00CE0B4C" w:rsidP="00FF426B">
      <w:pPr>
        <w:spacing w:line="360" w:lineRule="auto"/>
        <w:contextualSpacing/>
        <w:jc w:val="both"/>
        <w:rPr>
          <w:rFonts w:ascii="Palatino Linotype" w:hAnsi="Palatino Linotype" w:cs="Tahoma"/>
          <w:sz w:val="22"/>
          <w:szCs w:val="22"/>
        </w:rPr>
      </w:pPr>
    </w:p>
    <w:p w14:paraId="44BBF05F" w14:textId="77777777" w:rsidR="00CE0B4C" w:rsidRPr="00BB62AF" w:rsidRDefault="00CE0B4C" w:rsidP="00FF426B">
      <w:pPr>
        <w:widowControl w:val="0"/>
        <w:spacing w:line="360" w:lineRule="auto"/>
        <w:contextualSpacing/>
        <w:jc w:val="both"/>
        <w:rPr>
          <w:rFonts w:ascii="Palatino Linotype" w:hAnsi="Palatino Linotype" w:cs="Tahoma"/>
          <w:sz w:val="22"/>
          <w:szCs w:val="22"/>
        </w:rPr>
      </w:pPr>
      <w:r w:rsidRPr="00BB62A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BB62AF">
        <w:rPr>
          <w:rFonts w:ascii="Palatino Linotype" w:hAnsi="Palatino Linotype" w:cs="Tahoma"/>
          <w:sz w:val="22"/>
          <w:szCs w:val="22"/>
        </w:rPr>
        <w:t>autoridad</w:t>
      </w:r>
      <w:r w:rsidRPr="00BB62AF">
        <w:rPr>
          <w:rFonts w:ascii="Palatino Linotype" w:hAnsi="Palatino Linotype" w:cs="Tahoma"/>
          <w:sz w:val="22"/>
          <w:szCs w:val="22"/>
        </w:rPr>
        <w:t xml:space="preserve"> es pública y sólo podrá ser reservada temporalmente por razones de interés público.</w:t>
      </w:r>
    </w:p>
    <w:p w14:paraId="44A63C03" w14:textId="77777777" w:rsidR="00FC379B" w:rsidRPr="00BB62AF" w:rsidRDefault="00FC379B" w:rsidP="00FF426B">
      <w:pPr>
        <w:spacing w:line="360" w:lineRule="auto"/>
        <w:jc w:val="both"/>
        <w:rPr>
          <w:rFonts w:ascii="Palatino Linotype" w:hAnsi="Palatino Linotype" w:cs="Tahoma"/>
          <w:sz w:val="22"/>
          <w:szCs w:val="22"/>
        </w:rPr>
      </w:pPr>
    </w:p>
    <w:p w14:paraId="4B733A94" w14:textId="77777777" w:rsidR="00CE0B4C" w:rsidRPr="00BB62AF" w:rsidRDefault="00CE0B4C" w:rsidP="00FF426B">
      <w:pPr>
        <w:spacing w:line="360" w:lineRule="auto"/>
        <w:jc w:val="both"/>
        <w:rPr>
          <w:rFonts w:ascii="Palatino Linotype" w:hAnsi="Palatino Linotype" w:cs="Tahoma"/>
          <w:sz w:val="22"/>
          <w:szCs w:val="22"/>
        </w:rPr>
      </w:pPr>
      <w:r w:rsidRPr="00BB62AF">
        <w:rPr>
          <w:rFonts w:ascii="Palatino Linotype" w:hAnsi="Palatino Linotype" w:cs="Tahoma"/>
          <w:sz w:val="22"/>
          <w:szCs w:val="22"/>
        </w:rPr>
        <w:t>En materia local, el artículo 5°, fracción I</w:t>
      </w:r>
      <w:r w:rsidR="00002CF8" w:rsidRPr="00BB62AF">
        <w:rPr>
          <w:rFonts w:ascii="Palatino Linotype" w:hAnsi="Palatino Linotype" w:cs="Tahoma"/>
          <w:sz w:val="22"/>
          <w:szCs w:val="22"/>
        </w:rPr>
        <w:t>,</w:t>
      </w:r>
      <w:r w:rsidRPr="00BB62AF">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E9B2AD7" w14:textId="77777777" w:rsidR="00CE0B4C" w:rsidRPr="00BB62AF" w:rsidRDefault="00CE0B4C" w:rsidP="00FF426B">
      <w:pPr>
        <w:spacing w:line="360" w:lineRule="auto"/>
        <w:jc w:val="both"/>
        <w:rPr>
          <w:rFonts w:ascii="Palatino Linotype" w:hAnsi="Palatino Linotype" w:cs="Tahoma"/>
          <w:sz w:val="22"/>
          <w:szCs w:val="22"/>
        </w:rPr>
      </w:pPr>
    </w:p>
    <w:p w14:paraId="41C7433C" w14:textId="77777777" w:rsidR="00CE0B4C" w:rsidRPr="00BB62AF" w:rsidRDefault="00CE0B4C" w:rsidP="00FF426B">
      <w:pPr>
        <w:spacing w:line="360" w:lineRule="auto"/>
        <w:jc w:val="both"/>
        <w:rPr>
          <w:rFonts w:ascii="Palatino Linotype" w:hAnsi="Palatino Linotype" w:cs="Tahoma"/>
          <w:sz w:val="22"/>
          <w:szCs w:val="22"/>
        </w:rPr>
      </w:pPr>
      <w:r w:rsidRPr="00BB62A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46B396E" w14:textId="77777777" w:rsidR="00CE0B4C" w:rsidRPr="00BB62AF" w:rsidRDefault="00CE0B4C" w:rsidP="00FF426B">
      <w:pPr>
        <w:spacing w:line="360" w:lineRule="auto"/>
        <w:jc w:val="both"/>
        <w:rPr>
          <w:rFonts w:ascii="Palatino Linotype" w:hAnsi="Palatino Linotype" w:cs="Tahoma"/>
          <w:sz w:val="22"/>
          <w:szCs w:val="22"/>
        </w:rPr>
      </w:pPr>
    </w:p>
    <w:p w14:paraId="7086E243" w14:textId="77777777" w:rsidR="00CE0B4C" w:rsidRPr="00BB62AF" w:rsidRDefault="00CE0B4C" w:rsidP="00FF426B">
      <w:pPr>
        <w:spacing w:line="360" w:lineRule="auto"/>
        <w:jc w:val="both"/>
        <w:rPr>
          <w:rFonts w:ascii="Palatino Linotype" w:hAnsi="Palatino Linotype" w:cs="Tahoma"/>
          <w:sz w:val="22"/>
          <w:szCs w:val="22"/>
        </w:rPr>
      </w:pPr>
      <w:r w:rsidRPr="00BB62AF">
        <w:rPr>
          <w:rFonts w:ascii="Palatino Linotype" w:hAnsi="Palatino Linotype" w:cs="Tahoma"/>
          <w:sz w:val="22"/>
          <w:szCs w:val="22"/>
        </w:rPr>
        <w:t>El artículo 12, que, quienes generen, recopilen, administren, manejen, procesen, archiven o conserven información pública serán responsables de la misma.</w:t>
      </w:r>
    </w:p>
    <w:p w14:paraId="01A3121D" w14:textId="77777777" w:rsidR="00EF5683" w:rsidRPr="00BB62AF" w:rsidRDefault="00EF5683" w:rsidP="00FF426B">
      <w:pPr>
        <w:spacing w:line="360" w:lineRule="auto"/>
        <w:jc w:val="both"/>
        <w:rPr>
          <w:rFonts w:ascii="Palatino Linotype" w:hAnsi="Palatino Linotype" w:cs="Tahoma"/>
          <w:sz w:val="22"/>
          <w:szCs w:val="22"/>
        </w:rPr>
      </w:pPr>
    </w:p>
    <w:p w14:paraId="67FA9A0E" w14:textId="77777777" w:rsidR="00CE0B4C" w:rsidRPr="00BB62AF" w:rsidRDefault="00CE0B4C" w:rsidP="00FF426B">
      <w:pPr>
        <w:spacing w:line="360" w:lineRule="auto"/>
        <w:jc w:val="both"/>
        <w:rPr>
          <w:rFonts w:ascii="Palatino Linotype" w:hAnsi="Palatino Linotype" w:cs="Tahoma"/>
          <w:sz w:val="22"/>
          <w:szCs w:val="22"/>
        </w:rPr>
      </w:pPr>
      <w:r w:rsidRPr="00BB62A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3F4FBC8" w14:textId="77777777" w:rsidR="00F66601" w:rsidRPr="00BB62AF" w:rsidRDefault="00F66601" w:rsidP="00FF426B">
      <w:pPr>
        <w:spacing w:line="360" w:lineRule="auto"/>
        <w:jc w:val="both"/>
        <w:rPr>
          <w:rFonts w:ascii="Palatino Linotype" w:hAnsi="Palatino Linotype" w:cs="Tahoma"/>
          <w:sz w:val="22"/>
          <w:szCs w:val="22"/>
        </w:rPr>
      </w:pPr>
    </w:p>
    <w:p w14:paraId="386BEDCA" w14:textId="77777777" w:rsidR="00CE0B4C" w:rsidRPr="00BB62AF" w:rsidRDefault="00CE0B4C" w:rsidP="00FF426B">
      <w:pPr>
        <w:spacing w:line="360" w:lineRule="auto"/>
        <w:jc w:val="both"/>
        <w:rPr>
          <w:rFonts w:ascii="Palatino Linotype" w:hAnsi="Palatino Linotype" w:cs="Tahoma"/>
          <w:sz w:val="22"/>
          <w:szCs w:val="22"/>
        </w:rPr>
      </w:pPr>
      <w:r w:rsidRPr="00BB62A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F8E38D3" w14:textId="77777777" w:rsidR="00553D1F" w:rsidRPr="00BB62AF" w:rsidRDefault="00553D1F" w:rsidP="00FF426B">
      <w:pPr>
        <w:spacing w:line="360" w:lineRule="auto"/>
        <w:ind w:right="-93"/>
        <w:jc w:val="both"/>
        <w:rPr>
          <w:rFonts w:ascii="Palatino Linotype" w:hAnsi="Palatino Linotype" w:cs="Tahoma"/>
          <w:b/>
          <w:sz w:val="22"/>
          <w:szCs w:val="22"/>
          <w:lang w:val="es-ES"/>
        </w:rPr>
      </w:pPr>
    </w:p>
    <w:p w14:paraId="2E26B358" w14:textId="77777777" w:rsidR="00CE0B4C" w:rsidRPr="00BB62AF" w:rsidRDefault="00CE0B4C" w:rsidP="00FF426B">
      <w:pPr>
        <w:spacing w:line="360" w:lineRule="auto"/>
        <w:ind w:right="-93"/>
        <w:jc w:val="both"/>
        <w:rPr>
          <w:rFonts w:ascii="Palatino Linotype" w:hAnsi="Palatino Linotype" w:cs="Tahoma"/>
          <w:b/>
          <w:sz w:val="22"/>
          <w:szCs w:val="22"/>
          <w:lang w:val="es-ES"/>
        </w:rPr>
      </w:pPr>
      <w:r w:rsidRPr="00BB62AF">
        <w:rPr>
          <w:rFonts w:ascii="Palatino Linotype" w:hAnsi="Palatino Linotype" w:cs="Tahoma"/>
          <w:b/>
          <w:sz w:val="22"/>
          <w:szCs w:val="22"/>
          <w:lang w:val="es-ES"/>
        </w:rPr>
        <w:t>QUINTO. Estudio de Fondo</w:t>
      </w:r>
    </w:p>
    <w:p w14:paraId="1DBB15C1" w14:textId="77777777" w:rsidR="00040101" w:rsidRPr="00BB62AF" w:rsidRDefault="00040101" w:rsidP="00FF426B">
      <w:pPr>
        <w:spacing w:line="360" w:lineRule="auto"/>
        <w:ind w:right="-93"/>
        <w:jc w:val="both"/>
        <w:rPr>
          <w:rFonts w:ascii="Palatino Linotype" w:hAnsi="Palatino Linotype" w:cs="Tahoma"/>
          <w:b/>
          <w:sz w:val="22"/>
          <w:szCs w:val="22"/>
          <w:lang w:val="es-ES"/>
        </w:rPr>
      </w:pPr>
    </w:p>
    <w:p w14:paraId="08BCF573" w14:textId="77777777" w:rsidR="00C81A09" w:rsidRPr="00BB62AF" w:rsidRDefault="00C81A09" w:rsidP="00C81A09">
      <w:pPr>
        <w:spacing w:line="360" w:lineRule="auto"/>
        <w:jc w:val="both"/>
        <w:rPr>
          <w:rFonts w:ascii="Palatino Linotype" w:hAnsi="Palatino Linotype" w:cs="Tahoma"/>
          <w:sz w:val="22"/>
          <w:szCs w:val="22"/>
        </w:rPr>
      </w:pPr>
      <w:r w:rsidRPr="00BB62AF">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importante, señalar que, de la información solicitada, de la respuesta entregada y de la inconformidad, se aprecia que únicamente existe controversia por cuanto respecta a las coordenadas de los incidentes delictivos, pues sobre ello versa la inconformidad de la persona Particular, incluso, refiere que existe fuente obligacional para poseer dicha información.</w:t>
      </w:r>
    </w:p>
    <w:p w14:paraId="5420F02D" w14:textId="77777777" w:rsidR="00C81A09" w:rsidRPr="00BB62AF" w:rsidRDefault="00C81A09" w:rsidP="00C81A09">
      <w:pPr>
        <w:spacing w:line="360" w:lineRule="auto"/>
        <w:jc w:val="both"/>
        <w:rPr>
          <w:rFonts w:ascii="Palatino Linotype" w:hAnsi="Palatino Linotype" w:cs="Tahoma"/>
          <w:sz w:val="22"/>
          <w:szCs w:val="22"/>
        </w:rPr>
      </w:pPr>
    </w:p>
    <w:p w14:paraId="0EAADF6B" w14:textId="77777777" w:rsidR="00C81A09" w:rsidRPr="00BB62AF" w:rsidRDefault="00C81A09" w:rsidP="00C81A09">
      <w:pPr>
        <w:spacing w:line="360" w:lineRule="auto"/>
        <w:jc w:val="both"/>
        <w:rPr>
          <w:rFonts w:ascii="Palatino Linotype" w:hAnsi="Palatino Linotype" w:cs="Tahoma"/>
          <w:sz w:val="22"/>
          <w:szCs w:val="22"/>
        </w:rPr>
      </w:pPr>
      <w:r w:rsidRPr="00BB62AF">
        <w:rPr>
          <w:rFonts w:ascii="Palatino Linotype" w:hAnsi="Palatino Linotype" w:cs="Tahoma"/>
          <w:sz w:val="22"/>
          <w:szCs w:val="22"/>
        </w:rPr>
        <w:t>En este sentido, debemos señalar que, con el planteamiento de la inconformidad, se debe entender que aquellos puntos de controversia deben ser analizados, sin embargo, aquellos que no fueron objeto de inconformidad, se deben tener por satisfechos, incluso, el criterio SO/001/2020 emitido por el INAI, contempla que aquellos actos no controvertidos, se tendrán por tácitamente consentidos:</w:t>
      </w:r>
    </w:p>
    <w:p w14:paraId="4C49C305" w14:textId="77777777" w:rsidR="00C81A09" w:rsidRPr="00BB62AF" w:rsidRDefault="00C81A09" w:rsidP="00C81A09">
      <w:pPr>
        <w:spacing w:line="360" w:lineRule="auto"/>
        <w:jc w:val="both"/>
        <w:rPr>
          <w:rFonts w:ascii="Palatino Linotype" w:hAnsi="Palatino Linotype" w:cs="Tahoma"/>
          <w:sz w:val="22"/>
          <w:szCs w:val="22"/>
        </w:rPr>
      </w:pPr>
    </w:p>
    <w:p w14:paraId="44CB64AB"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b/>
          <w:bCs/>
          <w:i/>
          <w:iCs/>
        </w:rPr>
        <w:t>Actos consentidos tácitamente. Improcedencia de su análisis</w:t>
      </w:r>
      <w:r w:rsidRPr="00BB62AF">
        <w:rPr>
          <w:rFonts w:ascii="Palatino Linotype" w:hAnsi="Palatino Linotype" w:cs="Tahoma"/>
          <w:i/>
          <w:iC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9E1C365" w14:textId="77777777" w:rsidR="00C81A09" w:rsidRPr="00BB62AF" w:rsidRDefault="00C81A09" w:rsidP="00C81A09">
      <w:pPr>
        <w:spacing w:line="360" w:lineRule="auto"/>
        <w:jc w:val="both"/>
        <w:rPr>
          <w:rFonts w:ascii="Palatino Linotype" w:hAnsi="Palatino Linotype" w:cs="Tahoma"/>
          <w:sz w:val="22"/>
          <w:szCs w:val="22"/>
        </w:rPr>
      </w:pPr>
    </w:p>
    <w:p w14:paraId="7511DA45" w14:textId="76835D6D" w:rsidR="00C81A09" w:rsidRPr="00BB62AF" w:rsidRDefault="00C81A09" w:rsidP="00C81A09">
      <w:pPr>
        <w:spacing w:line="360" w:lineRule="auto"/>
        <w:jc w:val="both"/>
        <w:rPr>
          <w:rFonts w:ascii="Palatino Linotype" w:hAnsi="Palatino Linotype" w:cs="Tahoma"/>
          <w:sz w:val="22"/>
          <w:szCs w:val="22"/>
        </w:rPr>
      </w:pPr>
      <w:r w:rsidRPr="00BB62AF">
        <w:rPr>
          <w:rFonts w:ascii="Palatino Linotype" w:hAnsi="Palatino Linotype" w:cs="Tahoma"/>
          <w:sz w:val="22"/>
          <w:szCs w:val="22"/>
        </w:rPr>
        <w:t xml:space="preserve">Así, de la inconformidad planteada por el Particular, podemos advertir </w:t>
      </w:r>
      <w:r w:rsidR="0004744B" w:rsidRPr="00BB62AF">
        <w:rPr>
          <w:rFonts w:ascii="Palatino Linotype" w:hAnsi="Palatino Linotype" w:cs="Tahoma"/>
          <w:sz w:val="22"/>
          <w:szCs w:val="22"/>
        </w:rPr>
        <w:t>un punto de inconformidad, referente que no se entregaron las coordenadas</w:t>
      </w:r>
      <w:r w:rsidR="00332055" w:rsidRPr="00BB62AF">
        <w:rPr>
          <w:rFonts w:ascii="Palatino Linotype" w:hAnsi="Palatino Linotype" w:cs="Tahoma"/>
          <w:sz w:val="22"/>
          <w:szCs w:val="22"/>
        </w:rPr>
        <w:t>, debido a que fueron clasificadas.</w:t>
      </w:r>
    </w:p>
    <w:p w14:paraId="48EF8E70" w14:textId="77777777" w:rsidR="00C81A09" w:rsidRPr="00BB62AF" w:rsidRDefault="00C81A09" w:rsidP="00C81A09">
      <w:pPr>
        <w:spacing w:line="360" w:lineRule="auto"/>
        <w:jc w:val="both"/>
        <w:rPr>
          <w:rFonts w:ascii="Palatino Linotype" w:hAnsi="Palatino Linotype" w:cs="Tahoma"/>
          <w:sz w:val="22"/>
          <w:szCs w:val="22"/>
        </w:rPr>
      </w:pPr>
    </w:p>
    <w:p w14:paraId="41F818E7" w14:textId="720361DB" w:rsidR="00C81A09" w:rsidRPr="00BB62AF" w:rsidRDefault="00D570AA" w:rsidP="00D570AA">
      <w:pPr>
        <w:spacing w:line="360" w:lineRule="auto"/>
        <w:jc w:val="both"/>
        <w:rPr>
          <w:rFonts w:ascii="Palatino Linotype" w:hAnsi="Palatino Linotype" w:cs="Tahoma"/>
          <w:sz w:val="22"/>
          <w:szCs w:val="22"/>
        </w:rPr>
      </w:pPr>
      <w:r w:rsidRPr="00BB62AF">
        <w:rPr>
          <w:rFonts w:ascii="Palatino Linotype" w:hAnsi="Palatino Linotype" w:cs="Tahoma"/>
          <w:sz w:val="22"/>
          <w:szCs w:val="22"/>
        </w:rPr>
        <w:t xml:space="preserve">Debemos señalar que toda vez que el Sujeto Obligado, clasificó la información como confidencial, esto implica que la misma obra en sus archivos, por lo cual, únicamente resulta importante naturalizar la información, para lo cual, </w:t>
      </w:r>
      <w:r w:rsidR="00C81A09" w:rsidRPr="00BB62AF">
        <w:rPr>
          <w:rFonts w:ascii="Palatino Linotype" w:hAnsi="Palatino Linotype" w:cs="Tahoma"/>
          <w:sz w:val="22"/>
          <w:szCs w:val="22"/>
        </w:rPr>
        <w:t>es oportuno reproducir los preceptos normativos de la Ley General del Sistema Nacional de Seguridad Pública vigente, con la precisión de que el Particular, requirió información desde el 2018 y hasta la fecha de la solicitud que fue el ocho de octubre de dos mil veinticinco, por lo que la información solicitada,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14:paraId="65E03F6A" w14:textId="77777777" w:rsidR="00C81A09" w:rsidRPr="00BB62AF" w:rsidRDefault="00C81A09" w:rsidP="00C81A09">
      <w:pPr>
        <w:spacing w:line="360" w:lineRule="auto"/>
        <w:ind w:right="-93"/>
        <w:jc w:val="both"/>
        <w:rPr>
          <w:rFonts w:ascii="Palatino Linotype" w:hAnsi="Palatino Linotype" w:cs="Tahoma"/>
          <w:sz w:val="22"/>
          <w:szCs w:val="22"/>
        </w:rPr>
      </w:pPr>
    </w:p>
    <w:p w14:paraId="66EDBC1E"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Ley General del Sistema Nacional de Seguridad Pública (vigente)</w:t>
      </w:r>
    </w:p>
    <w:p w14:paraId="4956B958"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Artículo 10. Corresponde a la Federación, las entidades federativas y los municipios, en el ámbito de sus respectivas competencias:</w:t>
      </w:r>
    </w:p>
    <w:p w14:paraId="1F1134C5"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w:t>
      </w:r>
    </w:p>
    <w:p w14:paraId="72222E33"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II. Contribuir a la efectiva coordinación del Sistema;</w:t>
      </w:r>
    </w:p>
    <w:p w14:paraId="2453430E"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w:t>
      </w:r>
    </w:p>
    <w:p w14:paraId="2940328D"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X. Integrar y consultar la información relativa a la operación y desarrollo policial para el registro y seguimiento en el Sistema Nacional de Información;</w:t>
      </w:r>
    </w:p>
    <w:p w14:paraId="1EE0031F"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w:t>
      </w:r>
    </w:p>
    <w:p w14:paraId="12E48312" w14:textId="77777777" w:rsidR="00C81A09" w:rsidRPr="00BB62AF" w:rsidRDefault="00C81A09" w:rsidP="00C81A09">
      <w:pPr>
        <w:spacing w:line="360" w:lineRule="auto"/>
        <w:ind w:left="567" w:right="567"/>
        <w:jc w:val="both"/>
        <w:rPr>
          <w:rFonts w:ascii="Palatino Linotype" w:hAnsi="Palatino Linotype" w:cs="Tahoma"/>
          <w:i/>
          <w:iCs/>
        </w:rPr>
      </w:pPr>
    </w:p>
    <w:p w14:paraId="638515F7"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14:paraId="03A88910" w14:textId="77777777" w:rsidR="00C81A09" w:rsidRPr="00BB62AF" w:rsidRDefault="00C81A09" w:rsidP="00C81A09">
      <w:pPr>
        <w:spacing w:line="360" w:lineRule="auto"/>
        <w:ind w:left="567" w:right="567"/>
        <w:jc w:val="both"/>
        <w:rPr>
          <w:rFonts w:ascii="Palatino Linotype" w:hAnsi="Palatino Linotype" w:cs="Tahoma"/>
          <w:i/>
          <w:iCs/>
        </w:rPr>
      </w:pPr>
    </w:p>
    <w:p w14:paraId="739EE69A"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14:paraId="3201A033" w14:textId="77777777" w:rsidR="00C81A09" w:rsidRPr="00BB62AF" w:rsidRDefault="00C81A09" w:rsidP="00C81A09">
      <w:pPr>
        <w:spacing w:line="360" w:lineRule="auto"/>
        <w:ind w:left="567" w:right="567"/>
        <w:jc w:val="both"/>
        <w:rPr>
          <w:rFonts w:ascii="Palatino Linotype" w:hAnsi="Palatino Linotype" w:cs="Tahoma"/>
          <w:i/>
          <w:iCs/>
        </w:rPr>
      </w:pPr>
    </w:p>
    <w:p w14:paraId="036BA0EB"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El Sistema Nacional de Información se vinculará con el Sistema Nacional de Inteligencia en materia de seguridad pública, previsto en el artículo 21 de la Constitución Política de los Estados Unidos Mexicanos. </w:t>
      </w:r>
    </w:p>
    <w:p w14:paraId="5309096C" w14:textId="77777777" w:rsidR="00C81A09" w:rsidRPr="00BB62AF" w:rsidRDefault="00C81A09" w:rsidP="00C81A09">
      <w:pPr>
        <w:spacing w:line="360" w:lineRule="auto"/>
        <w:ind w:left="567" w:right="567"/>
        <w:jc w:val="both"/>
        <w:rPr>
          <w:rFonts w:ascii="Palatino Linotype" w:hAnsi="Palatino Linotype" w:cs="Tahoma"/>
          <w:i/>
          <w:iCs/>
        </w:rPr>
      </w:pPr>
    </w:p>
    <w:p w14:paraId="1CBB5AF7"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El Sistema Nacional de Información será regulado por el Secretariado Ejecutivo, quien emitirá los lineamientos generales y metodología de alimentación correspondientes a cada base de datos y registro nacional que lo conforman.</w:t>
      </w:r>
    </w:p>
    <w:p w14:paraId="5A9D6A54" w14:textId="77777777" w:rsidR="00C81A09" w:rsidRPr="00BB62AF" w:rsidRDefault="00C81A09" w:rsidP="00C81A09">
      <w:pPr>
        <w:spacing w:line="360" w:lineRule="auto"/>
        <w:ind w:left="567" w:right="567"/>
        <w:jc w:val="both"/>
        <w:rPr>
          <w:rFonts w:ascii="Palatino Linotype" w:hAnsi="Palatino Linotype" w:cs="Tahoma"/>
          <w:i/>
          <w:iCs/>
        </w:rPr>
      </w:pPr>
    </w:p>
    <w:p w14:paraId="640505FC"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Ley Orgánica Municipal del Estado de México</w:t>
      </w:r>
    </w:p>
    <w:p w14:paraId="2FC37CD9"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Artículo 125.- Los municipios tendrán a su cargo la prestación, explotación, administración y conservación de los servicios públicos municipales, considerándose enunciativa y no limitativamente, los siguientes:</w:t>
      </w:r>
    </w:p>
    <w:p w14:paraId="799964AC"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I a VII…</w:t>
      </w:r>
    </w:p>
    <w:p w14:paraId="0CB82481"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VIII. Seguridad pública y tránsito;</w:t>
      </w:r>
    </w:p>
    <w:p w14:paraId="0F5D32D2"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IX a XI…</w:t>
      </w:r>
    </w:p>
    <w:p w14:paraId="0573607C" w14:textId="77777777" w:rsidR="00C81A09" w:rsidRPr="00BB62AF" w:rsidRDefault="00C81A09" w:rsidP="00C81A09">
      <w:pPr>
        <w:spacing w:line="360" w:lineRule="auto"/>
        <w:ind w:left="567" w:right="567"/>
        <w:jc w:val="both"/>
        <w:rPr>
          <w:rFonts w:ascii="Palatino Linotype" w:hAnsi="Palatino Linotype" w:cs="Tahoma"/>
          <w:i/>
          <w:iCs/>
        </w:rPr>
      </w:pPr>
    </w:p>
    <w:p w14:paraId="36491F62"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2E45BE21" w14:textId="77777777" w:rsidR="00C81A09" w:rsidRPr="00BB62AF" w:rsidRDefault="00C81A09" w:rsidP="00C81A09">
      <w:pPr>
        <w:spacing w:line="360" w:lineRule="auto"/>
        <w:ind w:left="567" w:right="567"/>
        <w:jc w:val="both"/>
        <w:rPr>
          <w:rFonts w:ascii="Palatino Linotype" w:hAnsi="Palatino Linotype" w:cs="Tahoma"/>
          <w:i/>
          <w:iCs/>
        </w:rPr>
      </w:pPr>
    </w:p>
    <w:p w14:paraId="449BD56D"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14:paraId="29577D7B" w14:textId="77777777" w:rsidR="00C81A09" w:rsidRPr="00BB62AF" w:rsidRDefault="00C81A09" w:rsidP="00C81A09">
      <w:pPr>
        <w:spacing w:line="360" w:lineRule="auto"/>
        <w:ind w:left="567" w:right="567"/>
        <w:jc w:val="both"/>
        <w:rPr>
          <w:rFonts w:ascii="Palatino Linotype" w:hAnsi="Palatino Linotype" w:cs="Tahoma"/>
          <w:i/>
          <w:iCs/>
        </w:rPr>
      </w:pPr>
    </w:p>
    <w:p w14:paraId="1C75AB15"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LINEAMIENTOS PARA EL LLENADO, ENTREGA, RECEPCIÓN, REGISTRO, RESGUARDO Y CONSULTA DEL INFORME POLICIAL HOMOLOGADO</w:t>
      </w:r>
      <w:r w:rsidRPr="00BB62AF">
        <w:rPr>
          <w:rFonts w:ascii="Palatino Linotype" w:hAnsi="Palatino Linotype" w:cs="Tahoma"/>
        </w:rPr>
        <w:t xml:space="preserve"> (publicado en el DOF el 24 de febrero de 2020).</w:t>
      </w:r>
    </w:p>
    <w:p w14:paraId="6930FE79"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14:paraId="179F4A7E"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El IPH para hechos probablemente delictivos contendrá al menos los siguientes datos: </w:t>
      </w:r>
    </w:p>
    <w:p w14:paraId="54F971C7"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 El Número de Referencia o el Número de folio asignado; </w:t>
      </w:r>
    </w:p>
    <w:p w14:paraId="008ECD5E"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II. Los datos del o los integrantes de la institución policial que lo emite; </w:t>
      </w:r>
    </w:p>
    <w:p w14:paraId="01693C1C"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III. Los datos de la autoridad competente que lo recibe; </w:t>
      </w:r>
    </w:p>
    <w:p w14:paraId="3D33B10D"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IV. Los datos generales de la intervención o actuación; </w:t>
      </w:r>
    </w:p>
    <w:p w14:paraId="031C0B84"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V. El motivo de la intervención o actuación; </w:t>
      </w:r>
    </w:p>
    <w:p w14:paraId="65F26C44" w14:textId="77777777" w:rsidR="00C81A09" w:rsidRPr="00BB62AF" w:rsidRDefault="00C81A09" w:rsidP="00C81A09">
      <w:pPr>
        <w:spacing w:line="360" w:lineRule="auto"/>
        <w:ind w:left="567" w:right="567"/>
        <w:jc w:val="both"/>
        <w:rPr>
          <w:rFonts w:ascii="Palatino Linotype" w:hAnsi="Palatino Linotype" w:cs="Tahoma"/>
          <w:b/>
          <w:bCs/>
          <w:i/>
          <w:iCs/>
        </w:rPr>
      </w:pPr>
      <w:r w:rsidRPr="00BB62AF">
        <w:rPr>
          <w:rFonts w:ascii="Palatino Linotype" w:hAnsi="Palatino Linotype" w:cs="Tahoma"/>
          <w:b/>
          <w:bCs/>
          <w:i/>
          <w:iCs/>
        </w:rPr>
        <w:t xml:space="preserve">VI. La ubicación del o los lugares de la intervención o actuación; </w:t>
      </w:r>
    </w:p>
    <w:p w14:paraId="20305814"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VII. La descripción de hechos, que deberá detallar modo, tiempo y lugar, entre otros datos. Así como, justificar razonablemente el control provisional preventivo y/o los niveles de contacto; </w:t>
      </w:r>
    </w:p>
    <w:p w14:paraId="79AFCCE8"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VIII. En caso de personas detenidas: </w:t>
      </w:r>
    </w:p>
    <w:p w14:paraId="6854D1B8"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a) El Número del Registro Nacional de Detenciones; </w:t>
      </w:r>
    </w:p>
    <w:p w14:paraId="18FE8059"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b) Los motivos de la detención; </w:t>
      </w:r>
    </w:p>
    <w:p w14:paraId="768E9D83"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c) Los datos generales de la persona; </w:t>
      </w:r>
    </w:p>
    <w:p w14:paraId="583D99DB"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d) La descripción de la persona, incluyendo su estado físico aparente; </w:t>
      </w:r>
    </w:p>
    <w:p w14:paraId="4E445CB8"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e) Las armas de fuego y/o los objetos que le fueron recolectados y/o asegurados, y </w:t>
      </w:r>
    </w:p>
    <w:p w14:paraId="2FA5E9D8"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f) El lugar al que es puesta a disposición la persona; </w:t>
      </w:r>
    </w:p>
    <w:p w14:paraId="0B08C5A2"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14:paraId="6A929A3C"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X. En caso de inspección de vehículo, los datos generales sobre sus características; </w:t>
      </w:r>
    </w:p>
    <w:p w14:paraId="1533ED74"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XI. En caso de recolección y/o aseguramiento de armas de fuego u objetos, los datos generales sobre sus características y apariencias; </w:t>
      </w:r>
    </w:p>
    <w:p w14:paraId="04294613"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XII. En caso de preservar el lugar de la intervención o actuación, los datos generales sobre su entrega-recepción, y </w:t>
      </w:r>
    </w:p>
    <w:p w14:paraId="3E71EC97"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XIII. En caso de entrevistas, los datos generales de la persona entrevistada y el relato de la misma. </w:t>
      </w:r>
    </w:p>
    <w:p w14:paraId="338E44B5"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El IPH para infracciones administrativas contendrá al menos los siguientes datos: </w:t>
      </w:r>
    </w:p>
    <w:p w14:paraId="73EEA426"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 El Número de Referencia o el Número de folio asignado; </w:t>
      </w:r>
    </w:p>
    <w:p w14:paraId="251C4230"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II. Los datos del o los integrantes de la institución policial que lo emite; </w:t>
      </w:r>
    </w:p>
    <w:p w14:paraId="4823F2FE"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III. Los datos de la autoridad competente que lo recibe; </w:t>
      </w:r>
    </w:p>
    <w:p w14:paraId="262DE606"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IV. Los datos generales de la intervención o actuación; </w:t>
      </w:r>
    </w:p>
    <w:p w14:paraId="49DE2F4C"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V. El motivo de la intervención o actuación; </w:t>
      </w:r>
    </w:p>
    <w:p w14:paraId="6BC95C82"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VI. La ubicación del o los lugares de la intervención o actuación; VII. La descripción de hechos, que deberá detallar modo, tiempo y lugar, entre otros datos. Así como, justificar razonablemente el control provisional preventivo y/o los niveles de contacto; </w:t>
      </w:r>
    </w:p>
    <w:p w14:paraId="26EEE8A1"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VIII. En caso de personas arrestadas: </w:t>
      </w:r>
    </w:p>
    <w:p w14:paraId="365F36A4"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a) El Número del Registro Nacional de Detenciones; </w:t>
      </w:r>
    </w:p>
    <w:p w14:paraId="7DBFF65C"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b) Los motivos de la detención; </w:t>
      </w:r>
    </w:p>
    <w:p w14:paraId="485B1DE2"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c) Los datos generales de la persona; </w:t>
      </w:r>
    </w:p>
    <w:p w14:paraId="6A9647AF"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d) La descripción de la persona, incluyendo su estado físico aparente, y </w:t>
      </w:r>
    </w:p>
    <w:p w14:paraId="2248E396"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e) El lugar en el que es puesta a disposición la persona, y </w:t>
      </w:r>
    </w:p>
    <w:p w14:paraId="614FB141"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IX. En caso de involucramiento de vehículo, los datos generales sobre sus características. </w:t>
      </w:r>
    </w:p>
    <w:p w14:paraId="494FFA8E"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14:paraId="1C4C01AA" w14:textId="77777777" w:rsidR="00C81A09" w:rsidRPr="00BB62AF" w:rsidRDefault="00C81A09" w:rsidP="00C81A09">
      <w:pPr>
        <w:spacing w:line="360" w:lineRule="auto"/>
        <w:ind w:left="567" w:right="567"/>
        <w:jc w:val="both"/>
        <w:rPr>
          <w:rFonts w:ascii="Palatino Linotype" w:hAnsi="Palatino Linotype" w:cs="Tahoma"/>
          <w:i/>
          <w:iCs/>
        </w:rPr>
      </w:pPr>
      <w:r w:rsidRPr="00BB62AF">
        <w:rPr>
          <w:rFonts w:ascii="Palatino Linotype" w:hAnsi="Palatino Linotype" w:cs="Tahoma"/>
          <w:i/>
          <w:iCs/>
        </w:rPr>
        <w:t>No se exigirá la totalidad del llenado y entrega de los Anexos cuando el caso no lo amerite.</w:t>
      </w:r>
    </w:p>
    <w:p w14:paraId="7573C804" w14:textId="77777777" w:rsidR="00C81A09" w:rsidRPr="00BB62AF" w:rsidRDefault="00C81A09" w:rsidP="00FF426B">
      <w:pPr>
        <w:spacing w:line="360" w:lineRule="auto"/>
        <w:ind w:right="-93"/>
        <w:jc w:val="both"/>
        <w:rPr>
          <w:rFonts w:ascii="Palatino Linotype" w:hAnsi="Palatino Linotype"/>
          <w:sz w:val="22"/>
        </w:rPr>
      </w:pPr>
    </w:p>
    <w:p w14:paraId="0E60F1EA" w14:textId="598A44C3" w:rsidR="009D6912" w:rsidRPr="00BB62AF" w:rsidRDefault="00D570AA" w:rsidP="009D6912">
      <w:pPr>
        <w:spacing w:line="360" w:lineRule="auto"/>
        <w:ind w:right="-93"/>
        <w:jc w:val="both"/>
        <w:rPr>
          <w:rFonts w:ascii="Palatino Linotype" w:hAnsi="Palatino Linotype" w:cs="Tahoma"/>
          <w:sz w:val="22"/>
          <w:szCs w:val="22"/>
        </w:rPr>
      </w:pPr>
      <w:r w:rsidRPr="00BB62AF">
        <w:rPr>
          <w:rFonts w:ascii="Palatino Linotype" w:hAnsi="Palatino Linotype" w:cs="Tahoma"/>
          <w:sz w:val="22"/>
          <w:szCs w:val="22"/>
        </w:rPr>
        <w:t>En el presente caso, el Sujeto Obligado, clasificó las coordenadas, por identificar domicilios particulares</w:t>
      </w:r>
      <w:r w:rsidR="00FD673D" w:rsidRPr="00BB62AF">
        <w:rPr>
          <w:rFonts w:ascii="Palatino Linotype" w:hAnsi="Palatino Linotype" w:cs="Tahoma"/>
          <w:sz w:val="22"/>
          <w:szCs w:val="22"/>
        </w:rPr>
        <w:t>, por lo cual</w:t>
      </w:r>
      <w:r w:rsidR="009D6912" w:rsidRPr="00BB62AF">
        <w:rPr>
          <w:rFonts w:ascii="Palatino Linotype" w:hAnsi="Palatino Linotype" w:cs="Tahoma"/>
          <w:sz w:val="22"/>
          <w:szCs w:val="22"/>
        </w:rPr>
        <w:t xml:space="preserve"> la información actualiza</w:t>
      </w:r>
      <w:r w:rsidR="00B955D4" w:rsidRPr="00BB62AF">
        <w:rPr>
          <w:rFonts w:ascii="Palatino Linotype" w:hAnsi="Palatino Linotype" w:cs="Tahoma"/>
          <w:sz w:val="22"/>
          <w:szCs w:val="22"/>
        </w:rPr>
        <w:t xml:space="preserve"> </w:t>
      </w:r>
      <w:r w:rsidR="009D6912" w:rsidRPr="00BB62AF">
        <w:rPr>
          <w:rFonts w:ascii="Palatino Linotype" w:hAnsi="Palatino Linotype" w:cs="Tahoma"/>
          <w:sz w:val="22"/>
          <w:szCs w:val="22"/>
        </w:rPr>
        <w:t>la causal de confidencialidad establecida en el artículo 143, fracción I de la Ley de la materia,</w:t>
      </w:r>
      <w:r w:rsidR="00B955D4" w:rsidRPr="00BB62AF">
        <w:rPr>
          <w:rFonts w:ascii="Palatino Linotype" w:hAnsi="Palatino Linotype" w:cs="Tahoma"/>
          <w:sz w:val="22"/>
          <w:szCs w:val="22"/>
        </w:rPr>
        <w:t xml:space="preserve"> </w:t>
      </w:r>
      <w:r w:rsidR="009D6912" w:rsidRPr="00BB62AF">
        <w:rPr>
          <w:rFonts w:ascii="Palatino Linotype" w:hAnsi="Palatino Linotype" w:cs="Tahoma"/>
          <w:sz w:val="22"/>
          <w:szCs w:val="22"/>
        </w:rPr>
        <w:t>por tratarse de datos personales ya que se hace identificable la vivienda de una o varias</w:t>
      </w:r>
      <w:r w:rsidR="00B955D4" w:rsidRPr="00BB62AF">
        <w:rPr>
          <w:rFonts w:ascii="Palatino Linotype" w:hAnsi="Palatino Linotype" w:cs="Tahoma"/>
          <w:sz w:val="22"/>
          <w:szCs w:val="22"/>
        </w:rPr>
        <w:t xml:space="preserve"> </w:t>
      </w:r>
      <w:r w:rsidR="009D6912" w:rsidRPr="00BB62AF">
        <w:rPr>
          <w:rFonts w:ascii="Palatino Linotype" w:hAnsi="Palatino Linotype" w:cs="Tahoma"/>
          <w:sz w:val="22"/>
          <w:szCs w:val="22"/>
        </w:rPr>
        <w:t>personas con la posible comisión de un delito por lo que incluso, no procedería su entrega.</w:t>
      </w:r>
    </w:p>
    <w:p w14:paraId="78CF8E08" w14:textId="77777777" w:rsidR="000A5E89" w:rsidRPr="00BB62AF" w:rsidRDefault="000A5E89" w:rsidP="009D6912">
      <w:pPr>
        <w:spacing w:line="360" w:lineRule="auto"/>
        <w:ind w:right="-93"/>
        <w:jc w:val="both"/>
        <w:rPr>
          <w:rFonts w:ascii="Palatino Linotype" w:hAnsi="Palatino Linotype" w:cs="Tahoma"/>
          <w:sz w:val="22"/>
          <w:szCs w:val="22"/>
        </w:rPr>
      </w:pPr>
    </w:p>
    <w:p w14:paraId="131F4E5A" w14:textId="2B3E17D7" w:rsidR="000A5E89" w:rsidRPr="00BB62AF" w:rsidRDefault="00FD673D" w:rsidP="009D6912">
      <w:pPr>
        <w:spacing w:line="360" w:lineRule="auto"/>
        <w:ind w:right="-93"/>
        <w:jc w:val="both"/>
        <w:rPr>
          <w:rFonts w:ascii="Palatino Linotype" w:hAnsi="Palatino Linotype" w:cs="Tahoma"/>
          <w:sz w:val="22"/>
          <w:szCs w:val="22"/>
        </w:rPr>
      </w:pPr>
      <w:r w:rsidRPr="00BB62AF">
        <w:rPr>
          <w:rFonts w:ascii="Palatino Linotype" w:hAnsi="Palatino Linotype" w:cs="Tahoma"/>
          <w:sz w:val="22"/>
          <w:szCs w:val="22"/>
        </w:rPr>
        <w:t xml:space="preserve">Si bien la persona solicitante, se inconformó de la clasificación, los argumentos con los contravino la clasificación, se encaminaron </w:t>
      </w:r>
      <w:proofErr w:type="spellStart"/>
      <w:r w:rsidRPr="00BB62AF">
        <w:rPr>
          <w:rFonts w:ascii="Palatino Linotype" w:hAnsi="Palatino Linotype" w:cs="Tahoma"/>
          <w:sz w:val="22"/>
          <w:szCs w:val="22"/>
        </w:rPr>
        <w:t>mas</w:t>
      </w:r>
      <w:proofErr w:type="spellEnd"/>
      <w:r w:rsidRPr="00BB62AF">
        <w:rPr>
          <w:rFonts w:ascii="Palatino Linotype" w:hAnsi="Palatino Linotype" w:cs="Tahoma"/>
          <w:sz w:val="22"/>
          <w:szCs w:val="22"/>
        </w:rPr>
        <w:t xml:space="preserve"> a la reserva que a la confidencialidad, por lo cual, se considera que los argumentos vertidos por el Sujeto Obligado en el acuerdo de clasificación resultan procedentes, por lo que solo queda confirmar la respuesta aportada por el Ayuntamiento.</w:t>
      </w:r>
    </w:p>
    <w:p w14:paraId="4FC92F3F" w14:textId="77777777" w:rsidR="00F82EAD" w:rsidRPr="00BB62AF" w:rsidRDefault="00F82EAD" w:rsidP="000F51D3">
      <w:pPr>
        <w:spacing w:line="360" w:lineRule="auto"/>
        <w:ind w:right="-93"/>
        <w:jc w:val="both"/>
        <w:rPr>
          <w:rFonts w:ascii="Palatino Linotype" w:hAnsi="Palatino Linotype" w:cs="Tahoma"/>
          <w:sz w:val="22"/>
          <w:szCs w:val="22"/>
        </w:rPr>
      </w:pPr>
    </w:p>
    <w:p w14:paraId="7CD04464" w14:textId="77777777" w:rsidR="00A047A2" w:rsidRPr="00BB62AF" w:rsidRDefault="00A047A2" w:rsidP="00471564">
      <w:pPr>
        <w:spacing w:line="360" w:lineRule="auto"/>
        <w:ind w:right="-93"/>
        <w:jc w:val="both"/>
        <w:rPr>
          <w:rFonts w:ascii="Palatino Linotype" w:hAnsi="Palatino Linotype" w:cs="Tahoma"/>
          <w:b/>
          <w:sz w:val="22"/>
          <w:szCs w:val="22"/>
          <w:lang w:val="es-ES"/>
        </w:rPr>
      </w:pPr>
      <w:bookmarkStart w:id="1" w:name="_Toc187931076"/>
      <w:bookmarkStart w:id="2" w:name="_Toc191561716"/>
      <w:bookmarkStart w:id="3" w:name="_Toc215756092"/>
      <w:bookmarkStart w:id="4" w:name="_Toc221546973"/>
      <w:r w:rsidRPr="00BB62AF">
        <w:rPr>
          <w:rFonts w:ascii="Palatino Linotype" w:hAnsi="Palatino Linotype" w:cs="Tahoma"/>
          <w:b/>
          <w:sz w:val="22"/>
          <w:szCs w:val="22"/>
          <w:lang w:val="es-ES"/>
        </w:rPr>
        <w:t>SEXTO. Decisión</w:t>
      </w:r>
      <w:bookmarkEnd w:id="1"/>
      <w:bookmarkEnd w:id="2"/>
      <w:bookmarkEnd w:id="3"/>
      <w:bookmarkEnd w:id="4"/>
    </w:p>
    <w:p w14:paraId="5CDCB061" w14:textId="77777777" w:rsidR="00A047A2" w:rsidRPr="00BB62AF" w:rsidRDefault="00A047A2" w:rsidP="00A047A2">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1967636A" w14:textId="2F631DEE"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BB62AF">
        <w:rPr>
          <w:rFonts w:ascii="Palatino Linotype" w:eastAsia="Palatino Linotype" w:hAnsi="Palatino Linotype" w:cs="Palatino Linotype"/>
          <w:color w:val="000000" w:themeColor="text1"/>
          <w:sz w:val="22"/>
          <w:szCs w:val="22"/>
          <w:lang w:eastAsia="es-MX"/>
        </w:rPr>
        <w:t xml:space="preserve">Con fundamento en el artículo 186, fracción II, de la Ley de Transparencia y Acceso a la Información Pública del Estado de México y Municipios, este Instituto considera procedente </w:t>
      </w:r>
      <w:r w:rsidRPr="00BB62AF">
        <w:rPr>
          <w:rFonts w:ascii="Palatino Linotype" w:eastAsia="Palatino Linotype" w:hAnsi="Palatino Linotype" w:cs="Palatino Linotype"/>
          <w:b/>
          <w:bCs/>
          <w:color w:val="000000" w:themeColor="text1"/>
          <w:sz w:val="22"/>
          <w:szCs w:val="22"/>
          <w:lang w:eastAsia="es-MX"/>
        </w:rPr>
        <w:t xml:space="preserve">CONFIRMAR </w:t>
      </w:r>
      <w:r w:rsidRPr="00BB62AF">
        <w:rPr>
          <w:rFonts w:ascii="Palatino Linotype" w:eastAsia="Palatino Linotype" w:hAnsi="Palatino Linotype" w:cs="Palatino Linotype"/>
          <w:color w:val="000000" w:themeColor="text1"/>
          <w:sz w:val="22"/>
          <w:szCs w:val="22"/>
          <w:lang w:eastAsia="es-MX"/>
        </w:rPr>
        <w:t>la respuesta otorgada po</w:t>
      </w:r>
      <w:r w:rsidR="00BD19BD" w:rsidRPr="00BB62AF">
        <w:rPr>
          <w:rFonts w:ascii="Palatino Linotype" w:eastAsia="Palatino Linotype" w:hAnsi="Palatino Linotype" w:cs="Palatino Linotype"/>
          <w:color w:val="000000" w:themeColor="text1"/>
          <w:sz w:val="22"/>
          <w:szCs w:val="22"/>
          <w:lang w:eastAsia="es-MX"/>
        </w:rPr>
        <w:t>r el Ayuntamiento de Tlatlaya</w:t>
      </w:r>
      <w:r w:rsidRPr="00BB62AF">
        <w:rPr>
          <w:rFonts w:ascii="Palatino Linotype" w:eastAsia="Palatino Linotype" w:hAnsi="Palatino Linotype" w:cs="Palatino Linotype"/>
          <w:color w:val="000000" w:themeColor="text1"/>
          <w:sz w:val="22"/>
          <w:szCs w:val="22"/>
          <w:lang w:eastAsia="es-MX"/>
        </w:rPr>
        <w:t>, pues el Sujeto Obligado, hizo entrega de la información desde respuesta.</w:t>
      </w:r>
    </w:p>
    <w:p w14:paraId="2E5D9BBF" w14:textId="77777777"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82CB7BE" w14:textId="77777777" w:rsidR="00A047A2" w:rsidRPr="00BB62AF" w:rsidRDefault="00A047A2" w:rsidP="00A047A2">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BB62AF">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4691C732" w14:textId="77777777" w:rsidR="00A047A2" w:rsidRPr="00BB62AF" w:rsidRDefault="00A047A2" w:rsidP="00A047A2">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1939477" w14:textId="64ECAD94" w:rsidR="00A047A2" w:rsidRPr="00BB62AF" w:rsidRDefault="00A047A2" w:rsidP="00A047A2">
      <w:pPr>
        <w:spacing w:line="360" w:lineRule="auto"/>
        <w:ind w:right="142"/>
        <w:jc w:val="both"/>
        <w:rPr>
          <w:rFonts w:ascii="Palatino Linotype" w:eastAsia="Palatino Linotype" w:hAnsi="Palatino Linotype" w:cs="Palatino Linotype"/>
          <w:color w:val="000000" w:themeColor="text1"/>
          <w:sz w:val="22"/>
          <w:szCs w:val="22"/>
          <w:lang w:eastAsia="es-MX"/>
        </w:rPr>
      </w:pPr>
      <w:r w:rsidRPr="00BB62AF">
        <w:rPr>
          <w:rFonts w:ascii="Palatino Linotype" w:eastAsia="Palatino Linotype" w:hAnsi="Palatino Linotype" w:cs="Palatino Linotype"/>
          <w:color w:val="000000" w:themeColor="text1"/>
          <w:sz w:val="22"/>
          <w:szCs w:val="22"/>
          <w:lang w:eastAsia="es-MX"/>
        </w:rPr>
        <w:t xml:space="preserve">Este Instituto Garante, considera que en este asunto al Recurrente no le asiste la razón, toda vez que el Sujeto Obligado, </w:t>
      </w:r>
      <w:r w:rsidR="00471564" w:rsidRPr="00BB62AF">
        <w:rPr>
          <w:rFonts w:ascii="Palatino Linotype" w:eastAsia="Palatino Linotype" w:hAnsi="Palatino Linotype" w:cs="Palatino Linotype"/>
          <w:color w:val="000000" w:themeColor="text1"/>
          <w:sz w:val="22"/>
          <w:szCs w:val="22"/>
          <w:lang w:eastAsia="es-MX"/>
        </w:rPr>
        <w:t>clasificó las coordenadas, por identificar domicilios particulares y por tanto, se considera información confidencial.</w:t>
      </w:r>
    </w:p>
    <w:p w14:paraId="75B3881F" w14:textId="77777777"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37A06E0" w14:textId="77777777" w:rsidR="00A047A2" w:rsidRPr="00BB62AF" w:rsidRDefault="00A047A2" w:rsidP="00A047A2">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5" w:name="_Toc187931077"/>
      <w:bookmarkStart w:id="6" w:name="_Toc191561717"/>
      <w:bookmarkStart w:id="7" w:name="_Toc215756093"/>
      <w:bookmarkStart w:id="8" w:name="_Toc221546974"/>
      <w:r w:rsidRPr="00BB62AF">
        <w:rPr>
          <w:rFonts w:ascii="Palatino Linotype" w:eastAsia="Palatino Linotype" w:hAnsi="Palatino Linotype" w:cs="Palatino Linotype"/>
          <w:b/>
          <w:color w:val="000000" w:themeColor="text1"/>
          <w:sz w:val="22"/>
          <w:szCs w:val="48"/>
          <w:lang w:eastAsia="es-MX"/>
        </w:rPr>
        <w:t>R E S U E L V E</w:t>
      </w:r>
      <w:bookmarkEnd w:id="5"/>
      <w:bookmarkEnd w:id="6"/>
      <w:bookmarkEnd w:id="7"/>
      <w:bookmarkEnd w:id="8"/>
    </w:p>
    <w:p w14:paraId="7B666B5B" w14:textId="77777777" w:rsidR="00A047A2" w:rsidRPr="00BB62AF" w:rsidRDefault="00A047A2" w:rsidP="00A047A2">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233173CD" w14:textId="7BE1BBD7"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r w:rsidRPr="00BB62AF">
        <w:rPr>
          <w:rFonts w:ascii="Palatino Linotype" w:eastAsia="Palatino Linotype" w:hAnsi="Palatino Linotype" w:cs="Palatino Linotype"/>
          <w:b/>
          <w:color w:val="000000" w:themeColor="text1"/>
          <w:sz w:val="22"/>
          <w:szCs w:val="22"/>
          <w:lang w:eastAsia="es-MX"/>
        </w:rPr>
        <w:t>PRIMERO</w:t>
      </w:r>
      <w:r w:rsidRPr="00BB62AF">
        <w:rPr>
          <w:rFonts w:ascii="Palatino Linotype" w:eastAsia="Palatino Linotype" w:hAnsi="Palatino Linotype" w:cs="Palatino Linotype"/>
          <w:bCs/>
          <w:color w:val="000000" w:themeColor="text1"/>
          <w:sz w:val="22"/>
          <w:szCs w:val="22"/>
          <w:lang w:eastAsia="es-MX"/>
        </w:rPr>
        <w:t xml:space="preserve">. Se </w:t>
      </w:r>
      <w:r w:rsidRPr="00BB62AF">
        <w:rPr>
          <w:rFonts w:ascii="Palatino Linotype" w:eastAsia="Palatino Linotype" w:hAnsi="Palatino Linotype" w:cs="Palatino Linotype"/>
          <w:b/>
          <w:color w:val="000000" w:themeColor="text1"/>
          <w:sz w:val="22"/>
          <w:szCs w:val="22"/>
          <w:lang w:eastAsia="es-MX"/>
        </w:rPr>
        <w:t>CONFIRMA</w:t>
      </w:r>
      <w:r w:rsidRPr="00BB62AF">
        <w:rPr>
          <w:rFonts w:ascii="Palatino Linotype" w:eastAsia="Palatino Linotype" w:hAnsi="Palatino Linotype" w:cs="Palatino Linotype"/>
          <w:bCs/>
          <w:color w:val="000000" w:themeColor="text1"/>
          <w:sz w:val="22"/>
          <w:szCs w:val="22"/>
          <w:lang w:eastAsia="es-MX"/>
        </w:rPr>
        <w:t xml:space="preserve"> la respuesta entregada por el Sujeto Obligado a la solicitud de acceso a la información </w:t>
      </w:r>
      <w:r w:rsidR="00471564" w:rsidRPr="00BB62AF">
        <w:rPr>
          <w:rFonts w:ascii="Palatino Linotype" w:hAnsi="Palatino Linotype" w:cs="Tahoma"/>
          <w:b/>
          <w:bCs/>
          <w:sz w:val="22"/>
          <w:szCs w:val="22"/>
        </w:rPr>
        <w:t>00023/TLATLAYA/IP/2025</w:t>
      </w:r>
      <w:r w:rsidRPr="00BB62AF">
        <w:rPr>
          <w:rFonts w:ascii="Palatino Linotype" w:eastAsia="Palatino Linotype" w:hAnsi="Palatino Linotype" w:cs="Palatino Linotype"/>
          <w:color w:val="000000" w:themeColor="text1"/>
          <w:sz w:val="22"/>
          <w:szCs w:val="22"/>
          <w:lang w:eastAsia="es-MX"/>
        </w:rPr>
        <w:t>,</w:t>
      </w:r>
      <w:r w:rsidRPr="00BB62AF">
        <w:rPr>
          <w:rFonts w:ascii="Palatino Linotype" w:eastAsia="Palatino Linotype" w:hAnsi="Palatino Linotype" w:cs="Palatino Linotype"/>
          <w:bCs/>
          <w:color w:val="000000" w:themeColor="text1"/>
          <w:sz w:val="22"/>
          <w:szCs w:val="22"/>
          <w:lang w:eastAsia="es-MX"/>
        </w:rPr>
        <w:t xml:space="preserve"> por resultar </w:t>
      </w:r>
      <w:r w:rsidRPr="00BB62AF">
        <w:rPr>
          <w:rFonts w:ascii="Palatino Linotype" w:eastAsia="Palatino Linotype" w:hAnsi="Palatino Linotype" w:cs="Palatino Linotype"/>
          <w:b/>
          <w:color w:val="000000" w:themeColor="text1"/>
          <w:sz w:val="22"/>
          <w:szCs w:val="22"/>
          <w:lang w:eastAsia="es-MX"/>
        </w:rPr>
        <w:t>INFUNDADAS</w:t>
      </w:r>
      <w:r w:rsidRPr="00BB62AF">
        <w:rPr>
          <w:rFonts w:ascii="Palatino Linotype" w:eastAsia="Palatino Linotype" w:hAnsi="Palatino Linotype" w:cs="Palatino Linotype"/>
          <w:bCs/>
          <w:color w:val="000000" w:themeColor="text1"/>
          <w:sz w:val="22"/>
          <w:szCs w:val="22"/>
          <w:lang w:eastAsia="es-MX"/>
        </w:rPr>
        <w:t xml:space="preserve"> las razones o motivos de inconformidad hechos valer por el Recurrente, en términos de los Considerandos </w:t>
      </w:r>
      <w:r w:rsidRPr="00BB62AF">
        <w:rPr>
          <w:rFonts w:ascii="Palatino Linotype" w:eastAsia="Palatino Linotype" w:hAnsi="Palatino Linotype" w:cs="Palatino Linotype"/>
          <w:b/>
          <w:color w:val="000000" w:themeColor="text1"/>
          <w:sz w:val="22"/>
          <w:szCs w:val="22"/>
          <w:lang w:eastAsia="es-MX"/>
        </w:rPr>
        <w:t>QUINTO y SEXTO</w:t>
      </w:r>
      <w:r w:rsidRPr="00BB62AF">
        <w:rPr>
          <w:rFonts w:ascii="Palatino Linotype" w:eastAsia="Palatino Linotype" w:hAnsi="Palatino Linotype" w:cs="Palatino Linotype"/>
          <w:bCs/>
          <w:color w:val="000000" w:themeColor="text1"/>
          <w:sz w:val="22"/>
          <w:szCs w:val="22"/>
          <w:lang w:eastAsia="es-MX"/>
        </w:rPr>
        <w:t xml:space="preserve"> de esta Resolución.</w:t>
      </w:r>
    </w:p>
    <w:p w14:paraId="3B344F1F" w14:textId="77777777"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p>
    <w:p w14:paraId="60CC3552" w14:textId="77777777"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r w:rsidRPr="00BB62AF">
        <w:rPr>
          <w:rFonts w:ascii="Palatino Linotype" w:eastAsia="Palatino Linotype" w:hAnsi="Palatino Linotype" w:cs="Palatino Linotype"/>
          <w:b/>
          <w:color w:val="000000" w:themeColor="text1"/>
          <w:sz w:val="22"/>
          <w:szCs w:val="22"/>
          <w:lang w:eastAsia="es-MX"/>
        </w:rPr>
        <w:t>SEGUNDO</w:t>
      </w:r>
      <w:r w:rsidRPr="00BB62AF">
        <w:rPr>
          <w:rFonts w:ascii="Palatino Linotype" w:eastAsia="Palatino Linotype" w:hAnsi="Palatino Linotype" w:cs="Palatino Linotype"/>
          <w:bCs/>
          <w:color w:val="000000" w:themeColor="text1"/>
          <w:sz w:val="22"/>
          <w:szCs w:val="22"/>
          <w:lang w:eastAsia="es-MX"/>
        </w:rPr>
        <w:t xml:space="preserve">. </w:t>
      </w:r>
      <w:r w:rsidRPr="00BB62AF">
        <w:rPr>
          <w:rFonts w:ascii="Palatino Linotype" w:eastAsia="Palatino Linotype" w:hAnsi="Palatino Linotype" w:cs="Palatino Linotype"/>
          <w:b/>
          <w:color w:val="000000" w:themeColor="text1"/>
          <w:sz w:val="22"/>
          <w:szCs w:val="22"/>
          <w:lang w:eastAsia="es-MX"/>
        </w:rPr>
        <w:t>NOTIFÍQUESE POR SAIMEX</w:t>
      </w:r>
      <w:r w:rsidRPr="00BB62AF">
        <w:rPr>
          <w:rFonts w:ascii="Palatino Linotype" w:eastAsia="Palatino Linotype" w:hAnsi="Palatino Linotype" w:cs="Palatino Linotype"/>
          <w:bCs/>
          <w:color w:val="000000" w:themeColor="text1"/>
          <w:sz w:val="22"/>
          <w:szCs w:val="22"/>
          <w:lang w:eastAsia="es-MX"/>
        </w:rPr>
        <w:t xml:space="preserve"> la presente resolución al Titular de la Unidad de Transparencia del Sujeto Obligado.</w:t>
      </w:r>
    </w:p>
    <w:p w14:paraId="15267B8F" w14:textId="77777777"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p>
    <w:p w14:paraId="005EDE97" w14:textId="77777777" w:rsidR="00A047A2" w:rsidRPr="00BB62AF"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r w:rsidRPr="00BB62AF">
        <w:rPr>
          <w:rFonts w:ascii="Palatino Linotype" w:eastAsia="Palatino Linotype" w:hAnsi="Palatino Linotype" w:cs="Palatino Linotype"/>
          <w:b/>
          <w:color w:val="000000" w:themeColor="text1"/>
          <w:sz w:val="22"/>
          <w:szCs w:val="22"/>
          <w:lang w:eastAsia="es-MX"/>
        </w:rPr>
        <w:t>TERCERO. NOTIFÍQUESE POR SAIMEX</w:t>
      </w:r>
      <w:r w:rsidRPr="00BB62AF">
        <w:rPr>
          <w:rFonts w:ascii="Palatino Linotype" w:eastAsia="Palatino Linotype" w:hAnsi="Palatino Linotype" w:cs="Palatino Linotype"/>
          <w:bCs/>
          <w:color w:val="000000" w:themeColor="text1"/>
          <w:sz w:val="22"/>
          <w:szCs w:val="22"/>
          <w:lang w:eastAsia="es-MX"/>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28DFED3" w14:textId="77777777" w:rsidR="00A047A2" w:rsidRPr="00BB62AF" w:rsidRDefault="00A047A2" w:rsidP="00A047A2">
      <w:pPr>
        <w:tabs>
          <w:tab w:val="left" w:pos="4962"/>
        </w:tabs>
        <w:spacing w:line="360" w:lineRule="auto"/>
        <w:ind w:right="142"/>
        <w:jc w:val="both"/>
        <w:rPr>
          <w:rFonts w:ascii="Palatino Linotype" w:hAnsi="Palatino Linotype"/>
          <w:bCs/>
          <w:sz w:val="22"/>
          <w:szCs w:val="22"/>
        </w:rPr>
      </w:pPr>
    </w:p>
    <w:p w14:paraId="2C46F004" w14:textId="7C480161" w:rsidR="00803E3D" w:rsidRDefault="00803E3D" w:rsidP="00FF426B">
      <w:pPr>
        <w:spacing w:line="360" w:lineRule="auto"/>
        <w:contextualSpacing/>
        <w:jc w:val="both"/>
        <w:rPr>
          <w:rFonts w:ascii="Palatino Linotype" w:hAnsi="Palatino Linotype" w:cs="Tahoma"/>
          <w:sz w:val="22"/>
          <w:szCs w:val="22"/>
        </w:rPr>
      </w:pPr>
      <w:r w:rsidRPr="00BB62AF">
        <w:rPr>
          <w:rFonts w:ascii="Palatino Linotype" w:hAnsi="Palatino Linotype" w:cs="Tahoma"/>
          <w:sz w:val="22"/>
          <w:szCs w:val="22"/>
          <w:lang w:eastAsia="es-MX"/>
        </w:rPr>
        <w:t xml:space="preserve">ASÍ LO RESUELVE, POR </w:t>
      </w:r>
      <w:r w:rsidRPr="00BB62AF">
        <w:rPr>
          <w:rFonts w:ascii="Palatino Linotype" w:hAnsi="Palatino Linotype" w:cs="Tahoma"/>
          <w:b/>
          <w:sz w:val="22"/>
          <w:szCs w:val="22"/>
          <w:lang w:eastAsia="es-MX"/>
        </w:rPr>
        <w:t>UNANIMIDAD</w:t>
      </w:r>
      <w:r w:rsidRPr="00BB62A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0529" w:rsidRPr="00BB62AF">
        <w:rPr>
          <w:rFonts w:ascii="Palatino Linotype" w:hAnsi="Palatino Linotype" w:cs="Tahoma"/>
          <w:sz w:val="22"/>
          <w:szCs w:val="22"/>
          <w:lang w:eastAsia="es-MX"/>
        </w:rPr>
        <w:t>SEXTA</w:t>
      </w:r>
      <w:r w:rsidR="00841960" w:rsidRPr="00BB62AF">
        <w:rPr>
          <w:rFonts w:ascii="Palatino Linotype" w:hAnsi="Palatino Linotype" w:cs="Tahoma"/>
          <w:sz w:val="22"/>
          <w:szCs w:val="22"/>
          <w:lang w:eastAsia="es-MX"/>
        </w:rPr>
        <w:t xml:space="preserve"> </w:t>
      </w:r>
      <w:r w:rsidRPr="00BB62AF">
        <w:rPr>
          <w:rFonts w:ascii="Palatino Linotype" w:hAnsi="Palatino Linotype" w:cs="Tahoma"/>
          <w:sz w:val="22"/>
          <w:szCs w:val="22"/>
          <w:lang w:eastAsia="es-MX"/>
        </w:rPr>
        <w:t xml:space="preserve">SESIÓN ORDINARIA, CELEBRADA EL </w:t>
      </w:r>
      <w:r w:rsidR="00DB0529" w:rsidRPr="00BB62AF">
        <w:rPr>
          <w:rFonts w:ascii="Palatino Linotype" w:hAnsi="Palatino Linotype" w:cs="Tahoma"/>
          <w:sz w:val="22"/>
          <w:szCs w:val="22"/>
          <w:lang w:eastAsia="es-MX"/>
        </w:rPr>
        <w:t>DIECIOCHO</w:t>
      </w:r>
      <w:r w:rsidR="00027C0D" w:rsidRPr="00BB62AF">
        <w:rPr>
          <w:rFonts w:ascii="Palatino Linotype" w:hAnsi="Palatino Linotype" w:cs="Tahoma"/>
          <w:sz w:val="22"/>
          <w:szCs w:val="22"/>
          <w:lang w:eastAsia="es-MX"/>
        </w:rPr>
        <w:t xml:space="preserve"> </w:t>
      </w:r>
      <w:r w:rsidR="00C90886" w:rsidRPr="00BB62AF">
        <w:rPr>
          <w:rFonts w:ascii="Palatino Linotype" w:hAnsi="Palatino Linotype" w:cs="Tahoma"/>
          <w:sz w:val="22"/>
          <w:szCs w:val="22"/>
          <w:lang w:eastAsia="es-MX"/>
        </w:rPr>
        <w:t xml:space="preserve">DE </w:t>
      </w:r>
      <w:r w:rsidR="00DB0529" w:rsidRPr="00BB62AF">
        <w:rPr>
          <w:rFonts w:ascii="Palatino Linotype" w:hAnsi="Palatino Linotype" w:cs="Tahoma"/>
          <w:sz w:val="22"/>
          <w:szCs w:val="22"/>
          <w:lang w:eastAsia="es-MX"/>
        </w:rPr>
        <w:t>FEBRERO</w:t>
      </w:r>
      <w:r w:rsidR="00841960" w:rsidRPr="00BB62AF">
        <w:rPr>
          <w:rFonts w:ascii="Palatino Linotype" w:hAnsi="Palatino Linotype" w:cs="Tahoma"/>
          <w:sz w:val="22"/>
          <w:szCs w:val="22"/>
          <w:lang w:eastAsia="es-MX"/>
        </w:rPr>
        <w:t xml:space="preserve"> </w:t>
      </w:r>
      <w:r w:rsidR="00B73D51" w:rsidRPr="00BB62AF">
        <w:rPr>
          <w:rFonts w:ascii="Palatino Linotype" w:hAnsi="Palatino Linotype" w:cs="Tahoma"/>
          <w:sz w:val="22"/>
          <w:szCs w:val="22"/>
          <w:lang w:eastAsia="es-MX"/>
        </w:rPr>
        <w:t xml:space="preserve">DE DOS MIL </w:t>
      </w:r>
      <w:r w:rsidR="00414543">
        <w:rPr>
          <w:rFonts w:ascii="Palatino Linotype" w:hAnsi="Palatino Linotype" w:cs="Tahoma"/>
          <w:sz w:val="22"/>
          <w:szCs w:val="22"/>
          <w:lang w:eastAsia="es-MX"/>
        </w:rPr>
        <w:t>VEINTISÉIS</w:t>
      </w:r>
      <w:r w:rsidRPr="00BB62AF">
        <w:rPr>
          <w:rFonts w:ascii="Palatino Linotype" w:hAnsi="Palatino Linotype" w:cs="Tahoma"/>
          <w:sz w:val="22"/>
          <w:szCs w:val="22"/>
          <w:lang w:eastAsia="es-MX"/>
        </w:rPr>
        <w:t>, ANTE EL SECRETARIO TÉCNICO DEL PLENO, ALEXIS TAPIA RAMÍREZ.</w:t>
      </w:r>
    </w:p>
    <w:p w14:paraId="3872A398" w14:textId="77777777" w:rsidR="00163BAA" w:rsidRDefault="00163BAA" w:rsidP="00FF426B">
      <w:pPr>
        <w:spacing w:line="360" w:lineRule="auto"/>
        <w:contextualSpacing/>
        <w:jc w:val="both"/>
        <w:rPr>
          <w:rFonts w:ascii="Palatino Linotype" w:hAnsi="Palatino Linotype" w:cs="Tahoma"/>
          <w:sz w:val="22"/>
          <w:szCs w:val="22"/>
        </w:rPr>
      </w:pPr>
    </w:p>
    <w:p w14:paraId="20FAC567" w14:textId="77777777" w:rsidR="00163BAA" w:rsidRDefault="00163BAA" w:rsidP="00FF426B">
      <w:pPr>
        <w:spacing w:line="360" w:lineRule="auto"/>
        <w:contextualSpacing/>
        <w:jc w:val="both"/>
        <w:rPr>
          <w:rFonts w:ascii="Palatino Linotype" w:hAnsi="Palatino Linotype" w:cs="Tahoma"/>
          <w:sz w:val="22"/>
          <w:szCs w:val="22"/>
        </w:rPr>
      </w:pPr>
    </w:p>
    <w:p w14:paraId="4F73C953" w14:textId="77777777" w:rsidR="00163BAA" w:rsidRDefault="00163BAA" w:rsidP="00FF426B">
      <w:pPr>
        <w:spacing w:line="360" w:lineRule="auto"/>
        <w:contextualSpacing/>
        <w:jc w:val="both"/>
        <w:rPr>
          <w:rFonts w:ascii="Palatino Linotype" w:hAnsi="Palatino Linotype" w:cs="Tahoma"/>
          <w:sz w:val="22"/>
          <w:szCs w:val="22"/>
        </w:rPr>
      </w:pPr>
    </w:p>
    <w:p w14:paraId="27FF44E1" w14:textId="77777777" w:rsidR="0089175F" w:rsidRDefault="0089175F" w:rsidP="00FF426B">
      <w:pPr>
        <w:spacing w:line="360" w:lineRule="auto"/>
        <w:contextualSpacing/>
        <w:jc w:val="both"/>
        <w:rPr>
          <w:rFonts w:ascii="Palatino Linotype" w:hAnsi="Palatino Linotype" w:cs="Tahoma"/>
          <w:sz w:val="22"/>
          <w:szCs w:val="22"/>
        </w:rPr>
      </w:pPr>
    </w:p>
    <w:p w14:paraId="07022968" w14:textId="77777777" w:rsidR="0089175F" w:rsidRDefault="0089175F" w:rsidP="00FF426B">
      <w:pPr>
        <w:spacing w:line="360" w:lineRule="auto"/>
        <w:contextualSpacing/>
        <w:jc w:val="both"/>
        <w:rPr>
          <w:rFonts w:ascii="Palatino Linotype" w:hAnsi="Palatino Linotype" w:cs="Tahoma"/>
          <w:sz w:val="22"/>
          <w:szCs w:val="22"/>
        </w:rPr>
      </w:pPr>
    </w:p>
    <w:p w14:paraId="78FB4110" w14:textId="77777777" w:rsidR="0089175F" w:rsidRDefault="0089175F" w:rsidP="00FF426B">
      <w:pPr>
        <w:spacing w:line="360" w:lineRule="auto"/>
        <w:contextualSpacing/>
        <w:jc w:val="both"/>
        <w:rPr>
          <w:rFonts w:ascii="Palatino Linotype" w:hAnsi="Palatino Linotype" w:cs="Tahoma"/>
          <w:sz w:val="22"/>
          <w:szCs w:val="22"/>
        </w:rPr>
      </w:pPr>
    </w:p>
    <w:p w14:paraId="59FBEB30" w14:textId="77777777" w:rsidR="0089175F" w:rsidRDefault="0089175F" w:rsidP="00FF426B">
      <w:pPr>
        <w:spacing w:line="360" w:lineRule="auto"/>
        <w:contextualSpacing/>
        <w:jc w:val="both"/>
        <w:rPr>
          <w:rFonts w:ascii="Palatino Linotype" w:hAnsi="Palatino Linotype" w:cs="Tahoma"/>
          <w:sz w:val="22"/>
          <w:szCs w:val="22"/>
        </w:rPr>
      </w:pPr>
    </w:p>
    <w:p w14:paraId="307A6B54" w14:textId="77777777" w:rsidR="001F1A77" w:rsidRDefault="001F1A77" w:rsidP="00FF426B">
      <w:pPr>
        <w:spacing w:line="360" w:lineRule="auto"/>
        <w:contextualSpacing/>
        <w:jc w:val="both"/>
        <w:rPr>
          <w:rFonts w:ascii="Palatino Linotype" w:hAnsi="Palatino Linotype" w:cs="Tahoma"/>
          <w:sz w:val="22"/>
          <w:szCs w:val="22"/>
        </w:rPr>
      </w:pPr>
    </w:p>
    <w:p w14:paraId="637435A7" w14:textId="77777777" w:rsidR="001F1A77" w:rsidRDefault="001F1A77" w:rsidP="00FF426B">
      <w:pPr>
        <w:spacing w:line="360" w:lineRule="auto"/>
        <w:contextualSpacing/>
        <w:jc w:val="both"/>
        <w:rPr>
          <w:rFonts w:ascii="Palatino Linotype" w:hAnsi="Palatino Linotype" w:cs="Tahoma"/>
          <w:sz w:val="22"/>
          <w:szCs w:val="22"/>
        </w:rPr>
      </w:pPr>
    </w:p>
    <w:p w14:paraId="7C3B3416" w14:textId="77777777" w:rsidR="000B1059" w:rsidRDefault="000B1059" w:rsidP="00FF426B">
      <w:pPr>
        <w:spacing w:line="360" w:lineRule="auto"/>
        <w:contextualSpacing/>
        <w:jc w:val="both"/>
        <w:rPr>
          <w:rFonts w:ascii="Palatino Linotype" w:hAnsi="Palatino Linotype" w:cs="Tahoma"/>
          <w:sz w:val="22"/>
          <w:szCs w:val="22"/>
        </w:rPr>
      </w:pPr>
    </w:p>
    <w:p w14:paraId="064A29D4" w14:textId="77777777" w:rsidR="000B1059" w:rsidRDefault="000B1059" w:rsidP="00FF426B">
      <w:pPr>
        <w:spacing w:line="360" w:lineRule="auto"/>
        <w:contextualSpacing/>
        <w:jc w:val="both"/>
        <w:rPr>
          <w:rFonts w:ascii="Palatino Linotype" w:hAnsi="Palatino Linotype" w:cs="Tahoma"/>
          <w:sz w:val="22"/>
          <w:szCs w:val="22"/>
        </w:rPr>
      </w:pPr>
    </w:p>
    <w:p w14:paraId="7B8BF031" w14:textId="77777777" w:rsidR="005A6BEC" w:rsidRDefault="005A6BEC" w:rsidP="00FF426B">
      <w:pPr>
        <w:spacing w:line="360" w:lineRule="auto"/>
        <w:contextualSpacing/>
        <w:jc w:val="both"/>
        <w:rPr>
          <w:rFonts w:ascii="Palatino Linotype" w:hAnsi="Palatino Linotype" w:cs="Tahoma"/>
          <w:sz w:val="22"/>
          <w:szCs w:val="22"/>
        </w:rPr>
      </w:pPr>
    </w:p>
    <w:p w14:paraId="251D15D0" w14:textId="77777777" w:rsidR="001F1A77" w:rsidRDefault="001F1A77" w:rsidP="00FF426B">
      <w:pPr>
        <w:spacing w:line="360" w:lineRule="auto"/>
        <w:contextualSpacing/>
        <w:jc w:val="both"/>
        <w:rPr>
          <w:rFonts w:ascii="Palatino Linotype" w:hAnsi="Palatino Linotype" w:cs="Tahoma"/>
          <w:sz w:val="22"/>
          <w:szCs w:val="22"/>
        </w:rPr>
      </w:pPr>
    </w:p>
    <w:p w14:paraId="67DAA55A" w14:textId="77777777" w:rsidR="001F1A77" w:rsidRDefault="001F1A77" w:rsidP="00FF426B">
      <w:pPr>
        <w:spacing w:line="360" w:lineRule="auto"/>
        <w:contextualSpacing/>
        <w:jc w:val="both"/>
        <w:rPr>
          <w:rFonts w:ascii="Palatino Linotype" w:hAnsi="Palatino Linotype" w:cs="Tahoma"/>
          <w:sz w:val="22"/>
          <w:szCs w:val="22"/>
        </w:rPr>
      </w:pPr>
    </w:p>
    <w:p w14:paraId="4A0650E6" w14:textId="77777777" w:rsidR="001F1A77" w:rsidRDefault="001F1A77" w:rsidP="00FF426B">
      <w:pPr>
        <w:spacing w:line="360" w:lineRule="auto"/>
        <w:contextualSpacing/>
        <w:jc w:val="both"/>
        <w:rPr>
          <w:rFonts w:ascii="Palatino Linotype" w:hAnsi="Palatino Linotype" w:cs="Tahoma"/>
          <w:sz w:val="22"/>
          <w:szCs w:val="22"/>
        </w:rPr>
      </w:pPr>
    </w:p>
    <w:p w14:paraId="6F5A7446" w14:textId="77777777" w:rsidR="001F1A77" w:rsidRPr="003A1DF0" w:rsidRDefault="001F1A77" w:rsidP="00FF426B">
      <w:pPr>
        <w:spacing w:line="360" w:lineRule="auto"/>
        <w:contextualSpacing/>
        <w:jc w:val="both"/>
        <w:rPr>
          <w:rFonts w:ascii="Palatino Linotype" w:hAnsi="Palatino Linotype" w:cs="Tahoma"/>
          <w:sz w:val="22"/>
          <w:szCs w:val="22"/>
        </w:rPr>
      </w:pPr>
    </w:p>
    <w:p w14:paraId="7C2B90C5"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A2BD" w14:textId="77777777" w:rsidR="00B972A2" w:rsidRDefault="00B972A2" w:rsidP="00B31222">
      <w:r>
        <w:separator/>
      </w:r>
    </w:p>
  </w:endnote>
  <w:endnote w:type="continuationSeparator" w:id="0">
    <w:p w14:paraId="395F5271" w14:textId="77777777" w:rsidR="00B972A2" w:rsidRDefault="00B972A2" w:rsidP="00B31222">
      <w:r>
        <w:continuationSeparator/>
      </w:r>
    </w:p>
  </w:endnote>
  <w:endnote w:type="continuationNotice" w:id="1">
    <w:p w14:paraId="77630568" w14:textId="77777777" w:rsidR="00B972A2" w:rsidRDefault="00B97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9F94A08" w14:textId="77777777" w:rsidR="00021333" w:rsidRDefault="000213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079E">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079E">
              <w:rPr>
                <w:b/>
                <w:bCs/>
                <w:noProof/>
              </w:rPr>
              <w:t>18</w:t>
            </w:r>
            <w:r>
              <w:rPr>
                <w:b/>
                <w:bCs/>
                <w:sz w:val="24"/>
                <w:szCs w:val="24"/>
              </w:rPr>
              <w:fldChar w:fldCharType="end"/>
            </w:r>
          </w:p>
        </w:sdtContent>
      </w:sdt>
    </w:sdtContent>
  </w:sdt>
  <w:p w14:paraId="5B99DFC2" w14:textId="77777777" w:rsidR="00021333" w:rsidRDefault="000213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081F66E" w14:textId="77777777" w:rsidR="00021333" w:rsidRDefault="000213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079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079E">
              <w:rPr>
                <w:b/>
                <w:bCs/>
                <w:noProof/>
              </w:rPr>
              <w:t>18</w:t>
            </w:r>
            <w:r>
              <w:rPr>
                <w:b/>
                <w:bCs/>
                <w:sz w:val="24"/>
                <w:szCs w:val="24"/>
              </w:rPr>
              <w:fldChar w:fldCharType="end"/>
            </w:r>
          </w:p>
        </w:sdtContent>
      </w:sdt>
    </w:sdtContent>
  </w:sdt>
  <w:p w14:paraId="14D79AC7" w14:textId="77777777" w:rsidR="00021333" w:rsidRDefault="00021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2BA5" w14:textId="77777777" w:rsidR="00B972A2" w:rsidRDefault="00B972A2" w:rsidP="00B31222">
      <w:r>
        <w:separator/>
      </w:r>
    </w:p>
  </w:footnote>
  <w:footnote w:type="continuationSeparator" w:id="0">
    <w:p w14:paraId="28463C05" w14:textId="77777777" w:rsidR="00B972A2" w:rsidRDefault="00B972A2" w:rsidP="00B31222">
      <w:r>
        <w:continuationSeparator/>
      </w:r>
    </w:p>
  </w:footnote>
  <w:footnote w:type="continuationNotice" w:id="1">
    <w:p w14:paraId="2D697BCE" w14:textId="77777777" w:rsidR="00B972A2" w:rsidRDefault="00B97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B30" w14:textId="77777777" w:rsidR="00021333" w:rsidRDefault="00000000">
    <w:pPr>
      <w:pStyle w:val="Encabezado"/>
    </w:pPr>
    <w:r>
      <w:rPr>
        <w:noProof/>
        <w:lang w:eastAsia="es-MX"/>
      </w:rPr>
      <w:pict w14:anchorId="44FB7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021333" w:rsidRPr="005C106F" w14:paraId="7D0E4A89" w14:textId="77777777" w:rsidTr="00202DB8">
      <w:trPr>
        <w:trHeight w:val="1435"/>
      </w:trPr>
      <w:tc>
        <w:tcPr>
          <w:tcW w:w="2835" w:type="dxa"/>
        </w:tcPr>
        <w:p w14:paraId="1B205B04" w14:textId="77777777" w:rsidR="00021333" w:rsidRPr="005C106F" w:rsidRDefault="00021333"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F4514FE" wp14:editId="1843523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43506991" w14:textId="77777777" w:rsidR="00021333" w:rsidRDefault="00021333"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21333" w14:paraId="33FBFC3A" w14:textId="77777777" w:rsidTr="00DF3BE8">
            <w:trPr>
              <w:trHeight w:val="144"/>
            </w:trPr>
            <w:tc>
              <w:tcPr>
                <w:tcW w:w="2589" w:type="dxa"/>
              </w:tcPr>
              <w:p w14:paraId="7EEEB398" w14:textId="77777777" w:rsidR="00021333" w:rsidRPr="00431A70" w:rsidRDefault="000213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66CB8D8" w14:textId="201469B7" w:rsidR="00021333" w:rsidRPr="0075173E" w:rsidRDefault="0075173E" w:rsidP="0075173E">
                <w:pPr>
                  <w:tabs>
                    <w:tab w:val="right" w:pos="8838"/>
                  </w:tabs>
                  <w:ind w:left="-106" w:right="171"/>
                  <w:jc w:val="both"/>
                  <w:rPr>
                    <w:rFonts w:ascii="Palatino Linotype" w:eastAsia="Calibri" w:hAnsi="Palatino Linotype" w:cs="Tahoma"/>
                    <w:bCs/>
                    <w:sz w:val="22"/>
                    <w:szCs w:val="22"/>
                    <w:lang w:eastAsia="en-US"/>
                  </w:rPr>
                </w:pPr>
                <w:r w:rsidRPr="0075173E">
                  <w:rPr>
                    <w:rFonts w:ascii="Palatino Linotype" w:eastAsia="Calibri" w:hAnsi="Palatino Linotype" w:cs="Tahoma"/>
                    <w:bCs/>
                    <w:sz w:val="22"/>
                    <w:szCs w:val="22"/>
                    <w:lang w:val="es-MX" w:eastAsia="en-US"/>
                  </w:rPr>
                  <w:t>13</w:t>
                </w:r>
                <w:r w:rsidR="003E54BF">
                  <w:rPr>
                    <w:rFonts w:ascii="Palatino Linotype" w:eastAsia="Calibri" w:hAnsi="Palatino Linotype" w:cs="Tahoma"/>
                    <w:bCs/>
                    <w:sz w:val="22"/>
                    <w:szCs w:val="22"/>
                    <w:lang w:val="es-MX" w:eastAsia="en-US"/>
                  </w:rPr>
                  <w:t>11</w:t>
                </w:r>
                <w:r w:rsidRPr="0075173E">
                  <w:rPr>
                    <w:rFonts w:ascii="Palatino Linotype" w:eastAsia="Calibri" w:hAnsi="Palatino Linotype" w:cs="Tahoma"/>
                    <w:bCs/>
                    <w:sz w:val="22"/>
                    <w:szCs w:val="22"/>
                    <w:lang w:val="es-MX" w:eastAsia="en-US"/>
                  </w:rPr>
                  <w:t>1</w:t>
                </w:r>
                <w:r w:rsidR="00021333" w:rsidRPr="0075173E">
                  <w:rPr>
                    <w:rFonts w:ascii="Palatino Linotype" w:eastAsia="Calibri" w:hAnsi="Palatino Linotype" w:cs="Tahoma"/>
                    <w:bCs/>
                    <w:sz w:val="22"/>
                    <w:szCs w:val="22"/>
                    <w:lang w:val="es-MX" w:eastAsia="en-US"/>
                  </w:rPr>
                  <w:t>/INFOEM/IP/RR/</w:t>
                </w:r>
                <w:r w:rsidRPr="0075173E">
                  <w:rPr>
                    <w:rFonts w:ascii="Palatino Linotype" w:eastAsia="Calibri" w:hAnsi="Palatino Linotype" w:cs="Tahoma"/>
                    <w:bCs/>
                    <w:sz w:val="22"/>
                    <w:szCs w:val="22"/>
                    <w:lang w:val="es-MX" w:eastAsia="en-US"/>
                  </w:rPr>
                  <w:t>2025</w:t>
                </w:r>
              </w:p>
            </w:tc>
          </w:tr>
          <w:tr w:rsidR="00021333" w14:paraId="78104ECC" w14:textId="77777777" w:rsidTr="00DF3BE8">
            <w:trPr>
              <w:trHeight w:val="283"/>
            </w:trPr>
            <w:tc>
              <w:tcPr>
                <w:tcW w:w="2589" w:type="dxa"/>
              </w:tcPr>
              <w:p w14:paraId="65081B07" w14:textId="77777777" w:rsidR="00021333" w:rsidRPr="00431A70" w:rsidRDefault="000213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301D335" w14:textId="3EF2D933" w:rsidR="00021333" w:rsidRPr="0075173E" w:rsidRDefault="00021333" w:rsidP="0075173E">
                <w:pPr>
                  <w:tabs>
                    <w:tab w:val="left" w:pos="2834"/>
                    <w:tab w:val="right" w:pos="8838"/>
                  </w:tabs>
                  <w:ind w:left="-106" w:right="171"/>
                  <w:jc w:val="both"/>
                  <w:rPr>
                    <w:rFonts w:ascii="Palatino Linotype" w:eastAsia="Calibri" w:hAnsi="Palatino Linotype" w:cs="Tahoma"/>
                    <w:bCs/>
                    <w:sz w:val="22"/>
                    <w:szCs w:val="22"/>
                    <w:lang w:eastAsia="en-US"/>
                  </w:rPr>
                </w:pPr>
                <w:r w:rsidRPr="0075173E">
                  <w:rPr>
                    <w:rFonts w:ascii="Palatino Linotype" w:eastAsia="Calibri" w:hAnsi="Palatino Linotype" w:cs="Tahoma"/>
                    <w:bCs/>
                    <w:sz w:val="22"/>
                    <w:szCs w:val="22"/>
                    <w:lang w:val="es-MX" w:eastAsia="en-US"/>
                  </w:rPr>
                  <w:t xml:space="preserve">Ayuntamiento de </w:t>
                </w:r>
                <w:r w:rsidR="003E54BF">
                  <w:rPr>
                    <w:rFonts w:ascii="Palatino Linotype" w:eastAsia="Calibri" w:hAnsi="Palatino Linotype" w:cs="Tahoma"/>
                    <w:bCs/>
                    <w:sz w:val="22"/>
                    <w:szCs w:val="22"/>
                    <w:lang w:val="es-MX" w:eastAsia="en-US"/>
                  </w:rPr>
                  <w:t>Tlatlaya</w:t>
                </w:r>
              </w:p>
            </w:tc>
          </w:tr>
          <w:tr w:rsidR="00021333" w14:paraId="23751EDD" w14:textId="77777777" w:rsidTr="00DF3BE8">
            <w:trPr>
              <w:trHeight w:val="283"/>
            </w:trPr>
            <w:tc>
              <w:tcPr>
                <w:tcW w:w="2589" w:type="dxa"/>
              </w:tcPr>
              <w:p w14:paraId="24ABF14F" w14:textId="77777777" w:rsidR="00021333" w:rsidRPr="00431A70" w:rsidRDefault="000213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551E37" w14:textId="77777777" w:rsidR="00021333" w:rsidRPr="00431A70" w:rsidRDefault="00021333"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F2DD9ED" w14:textId="77777777" w:rsidR="00021333" w:rsidRPr="005C106F" w:rsidRDefault="00021333" w:rsidP="005743D2">
          <w:pPr>
            <w:tabs>
              <w:tab w:val="right" w:pos="8838"/>
            </w:tabs>
            <w:ind w:left="-28"/>
            <w:jc w:val="both"/>
            <w:rPr>
              <w:rFonts w:ascii="Arial" w:eastAsia="Calibri" w:hAnsi="Arial" w:cs="Arial"/>
              <w:b/>
              <w:sz w:val="22"/>
              <w:szCs w:val="22"/>
              <w:lang w:eastAsia="en-US"/>
            </w:rPr>
          </w:pPr>
        </w:p>
      </w:tc>
    </w:tr>
  </w:tbl>
  <w:p w14:paraId="284E6A20" w14:textId="77777777" w:rsidR="00021333" w:rsidRPr="00A25151" w:rsidRDefault="00021333"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021333" w:rsidRPr="00330DA7" w14:paraId="12E92AA6" w14:textId="77777777" w:rsidTr="003B165A">
      <w:trPr>
        <w:trHeight w:val="1435"/>
      </w:trPr>
      <w:tc>
        <w:tcPr>
          <w:tcW w:w="2835" w:type="dxa"/>
        </w:tcPr>
        <w:p w14:paraId="1B7249B5" w14:textId="77777777" w:rsidR="00021333" w:rsidRPr="00330DA7" w:rsidRDefault="00021333"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9B661F2" wp14:editId="14D869D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21333" w:rsidRPr="00431A70" w14:paraId="6B1FFA8A" w14:textId="77777777" w:rsidTr="00DF3BE8">
            <w:trPr>
              <w:trHeight w:val="144"/>
            </w:trPr>
            <w:tc>
              <w:tcPr>
                <w:tcW w:w="2589" w:type="dxa"/>
              </w:tcPr>
              <w:p w14:paraId="0A8274C8" w14:textId="77777777" w:rsidR="00021333" w:rsidRPr="00431A70" w:rsidRDefault="00021333"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C6CFD5" w14:textId="4C89F0E8" w:rsidR="00021333" w:rsidRPr="00BF5185" w:rsidRDefault="00CA4888" w:rsidP="00CB1F95">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13111</w:t>
                </w:r>
                <w:r w:rsidR="00021333" w:rsidRPr="005A6BEC">
                  <w:rPr>
                    <w:rFonts w:ascii="Palatino Linotype" w:eastAsia="Calibri" w:hAnsi="Palatino Linotype" w:cs="Tahoma"/>
                    <w:sz w:val="22"/>
                    <w:szCs w:val="22"/>
                    <w:lang w:val="es-MX" w:eastAsia="en-US"/>
                  </w:rPr>
                  <w:t>/INFOEM/IP/RR/2025</w:t>
                </w:r>
              </w:p>
            </w:tc>
          </w:tr>
          <w:tr w:rsidR="00021333" w:rsidRPr="00286D0C" w14:paraId="04216ADB" w14:textId="77777777" w:rsidTr="00DF3BE8">
            <w:trPr>
              <w:trHeight w:val="144"/>
            </w:trPr>
            <w:tc>
              <w:tcPr>
                <w:tcW w:w="2589" w:type="dxa"/>
              </w:tcPr>
              <w:p w14:paraId="44DB6A02" w14:textId="77777777" w:rsidR="00021333" w:rsidRPr="00431A70" w:rsidRDefault="000213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07E9B88" w14:textId="4872D708" w:rsidR="00021333" w:rsidRPr="00286D0C" w:rsidRDefault="00763EE7" w:rsidP="005A6BEC">
                <w:pPr>
                  <w:tabs>
                    <w:tab w:val="left" w:pos="3122"/>
                    <w:tab w:val="right" w:pos="8838"/>
                  </w:tabs>
                  <w:ind w:left="-106" w:right="-105"/>
                  <w:jc w:val="both"/>
                  <w:rPr>
                    <w:rFonts w:ascii="Palatino Linotype" w:eastAsia="Calibri" w:hAnsi="Palatino Linotype" w:cs="Tahoma"/>
                    <w:bCs/>
                    <w:sz w:val="22"/>
                    <w:szCs w:val="22"/>
                    <w:lang w:eastAsia="en-US"/>
                  </w:rPr>
                </w:pPr>
                <w:r w:rsidRPr="00763EE7">
                  <w:rPr>
                    <w:rFonts w:ascii="Palatino Linotype" w:eastAsia="Calibri" w:hAnsi="Palatino Linotype" w:cs="Tahoma"/>
                    <w:bCs/>
                    <w:sz w:val="22"/>
                    <w:szCs w:val="22"/>
                    <w:highlight w:val="black"/>
                    <w:lang w:eastAsia="en-US"/>
                  </w:rPr>
                  <w:t>XXXXXXX</w:t>
                </w:r>
                <w:r w:rsidR="00021333" w:rsidRPr="007F0E3E">
                  <w:rPr>
                    <w:rFonts w:ascii="Palatino Linotype" w:eastAsia="Calibri" w:hAnsi="Palatino Linotype" w:cs="Tahoma"/>
                    <w:bCs/>
                    <w:sz w:val="22"/>
                    <w:szCs w:val="22"/>
                    <w:lang w:eastAsia="en-US"/>
                  </w:rPr>
                  <w:t xml:space="preserve"> </w:t>
                </w:r>
              </w:p>
            </w:tc>
          </w:tr>
          <w:tr w:rsidR="00021333" w:rsidRPr="00431A70" w14:paraId="1EDBE1E0" w14:textId="77777777" w:rsidTr="00DF3BE8">
            <w:trPr>
              <w:trHeight w:val="283"/>
            </w:trPr>
            <w:tc>
              <w:tcPr>
                <w:tcW w:w="2589" w:type="dxa"/>
              </w:tcPr>
              <w:p w14:paraId="110CFAC0" w14:textId="77777777" w:rsidR="00021333" w:rsidRPr="00431A70" w:rsidRDefault="000213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9FC4B27" w14:textId="06568EE3" w:rsidR="00021333" w:rsidRPr="005F13CF" w:rsidRDefault="00021333" w:rsidP="005A6BEC">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w:t>
                </w:r>
                <w:r w:rsidR="001F39EA" w:rsidRPr="001F39EA">
                  <w:rPr>
                    <w:rFonts w:ascii="Palatino Linotype" w:eastAsia="Calibri" w:hAnsi="Palatino Linotype" w:cs="Tahoma"/>
                    <w:bCs/>
                    <w:sz w:val="22"/>
                    <w:szCs w:val="22"/>
                    <w:lang w:val="es-MX" w:eastAsia="en-US"/>
                  </w:rPr>
                  <w:t>Tlatlaya</w:t>
                </w:r>
              </w:p>
            </w:tc>
          </w:tr>
          <w:tr w:rsidR="00021333" w:rsidRPr="00431A70" w14:paraId="673137C1" w14:textId="77777777" w:rsidTr="00DF3BE8">
            <w:trPr>
              <w:trHeight w:val="283"/>
            </w:trPr>
            <w:tc>
              <w:tcPr>
                <w:tcW w:w="2589" w:type="dxa"/>
              </w:tcPr>
              <w:p w14:paraId="74750585" w14:textId="77777777" w:rsidR="00021333" w:rsidRPr="00431A70" w:rsidRDefault="000213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861B388" w14:textId="77777777" w:rsidR="00021333" w:rsidRPr="00431A70" w:rsidRDefault="00021333"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634CEAA" w14:textId="77777777" w:rsidR="00021333" w:rsidRPr="00330DA7" w:rsidRDefault="00021333" w:rsidP="00DB7E5F">
          <w:pPr>
            <w:tabs>
              <w:tab w:val="right" w:pos="8838"/>
            </w:tabs>
            <w:ind w:left="-28"/>
            <w:jc w:val="both"/>
            <w:rPr>
              <w:rFonts w:ascii="Arial" w:eastAsia="Calibri" w:hAnsi="Arial" w:cs="Arial"/>
              <w:b/>
              <w:sz w:val="22"/>
              <w:szCs w:val="22"/>
              <w:lang w:eastAsia="en-US"/>
            </w:rPr>
          </w:pPr>
        </w:p>
      </w:tc>
    </w:tr>
  </w:tbl>
  <w:p w14:paraId="1615E272" w14:textId="77777777" w:rsidR="00021333" w:rsidRPr="00330DA7" w:rsidRDefault="00021333"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BE6251A"/>
    <w:multiLevelType w:val="hybridMultilevel"/>
    <w:tmpl w:val="128A7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16C19"/>
    <w:multiLevelType w:val="hybridMultilevel"/>
    <w:tmpl w:val="9070B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6055E"/>
    <w:multiLevelType w:val="hybridMultilevel"/>
    <w:tmpl w:val="F9C8F3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A765F"/>
    <w:multiLevelType w:val="hybridMultilevel"/>
    <w:tmpl w:val="C3B8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A0A38EB"/>
    <w:multiLevelType w:val="hybridMultilevel"/>
    <w:tmpl w:val="2C483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85FAD"/>
    <w:multiLevelType w:val="hybridMultilevel"/>
    <w:tmpl w:val="9070B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43474F"/>
    <w:multiLevelType w:val="multilevel"/>
    <w:tmpl w:val="C7C433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523E65"/>
    <w:multiLevelType w:val="hybridMultilevel"/>
    <w:tmpl w:val="9E6E47C0"/>
    <w:lvl w:ilvl="0" w:tplc="7B3E551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FBB61A2"/>
    <w:multiLevelType w:val="hybridMultilevel"/>
    <w:tmpl w:val="11786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867980"/>
    <w:multiLevelType w:val="hybridMultilevel"/>
    <w:tmpl w:val="9070B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631B63"/>
    <w:multiLevelType w:val="hybridMultilevel"/>
    <w:tmpl w:val="A98C1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5F3C87"/>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C9607B6"/>
    <w:multiLevelType w:val="hybridMultilevel"/>
    <w:tmpl w:val="F9C8F3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32FC5"/>
    <w:multiLevelType w:val="hybridMultilevel"/>
    <w:tmpl w:val="6CECFF74"/>
    <w:lvl w:ilvl="0" w:tplc="34D6649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B27A6F"/>
    <w:multiLevelType w:val="hybridMultilevel"/>
    <w:tmpl w:val="8410E8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53C747C4"/>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6541A01"/>
    <w:multiLevelType w:val="hybridMultilevel"/>
    <w:tmpl w:val="412ECB6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994FEB"/>
    <w:multiLevelType w:val="hybridMultilevel"/>
    <w:tmpl w:val="FCE0A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C4358"/>
    <w:multiLevelType w:val="multilevel"/>
    <w:tmpl w:val="AB8CC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46721725">
    <w:abstractNumId w:val="0"/>
  </w:num>
  <w:num w:numId="2" w16cid:durableId="1212423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482244">
    <w:abstractNumId w:val="25"/>
  </w:num>
  <w:num w:numId="4" w16cid:durableId="1541671088">
    <w:abstractNumId w:val="4"/>
  </w:num>
  <w:num w:numId="5" w16cid:durableId="918446102">
    <w:abstractNumId w:val="6"/>
  </w:num>
  <w:num w:numId="6" w16cid:durableId="1428234031">
    <w:abstractNumId w:val="16"/>
  </w:num>
  <w:num w:numId="7" w16cid:durableId="1658805542">
    <w:abstractNumId w:val="3"/>
  </w:num>
  <w:num w:numId="8" w16cid:durableId="1727878169">
    <w:abstractNumId w:val="10"/>
  </w:num>
  <w:num w:numId="9" w16cid:durableId="4094834">
    <w:abstractNumId w:val="2"/>
  </w:num>
  <w:num w:numId="10" w16cid:durableId="1047484448">
    <w:abstractNumId w:val="22"/>
  </w:num>
  <w:num w:numId="11" w16cid:durableId="1038822055">
    <w:abstractNumId w:val="11"/>
  </w:num>
  <w:num w:numId="12" w16cid:durableId="2061857987">
    <w:abstractNumId w:val="7"/>
  </w:num>
  <w:num w:numId="13" w16cid:durableId="102578034">
    <w:abstractNumId w:val="13"/>
  </w:num>
  <w:num w:numId="14" w16cid:durableId="922400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7487582">
    <w:abstractNumId w:val="12"/>
  </w:num>
  <w:num w:numId="16" w16cid:durableId="410548776">
    <w:abstractNumId w:val="20"/>
  </w:num>
  <w:num w:numId="17" w16cid:durableId="536510121">
    <w:abstractNumId w:val="15"/>
  </w:num>
  <w:num w:numId="18" w16cid:durableId="1693452609">
    <w:abstractNumId w:val="26"/>
  </w:num>
  <w:num w:numId="19" w16cid:durableId="359091866">
    <w:abstractNumId w:val="5"/>
  </w:num>
  <w:num w:numId="20" w16cid:durableId="523329927">
    <w:abstractNumId w:val="8"/>
  </w:num>
  <w:num w:numId="21" w16cid:durableId="1283264932">
    <w:abstractNumId w:val="9"/>
  </w:num>
  <w:num w:numId="22" w16cid:durableId="1496337260">
    <w:abstractNumId w:val="23"/>
  </w:num>
  <w:num w:numId="23" w16cid:durableId="1870145939">
    <w:abstractNumId w:val="14"/>
  </w:num>
  <w:num w:numId="24" w16cid:durableId="1253128567">
    <w:abstractNumId w:val="19"/>
  </w:num>
  <w:num w:numId="25" w16cid:durableId="379017306">
    <w:abstractNumId w:val="18"/>
  </w:num>
  <w:num w:numId="26" w16cid:durableId="1326785385">
    <w:abstractNumId w:val="1"/>
  </w:num>
  <w:num w:numId="27" w16cid:durableId="252934721">
    <w:abstractNumId w:val="21"/>
  </w:num>
  <w:num w:numId="28" w16cid:durableId="19419889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333"/>
    <w:rsid w:val="00021C64"/>
    <w:rsid w:val="00022113"/>
    <w:rsid w:val="0002227D"/>
    <w:rsid w:val="0002297C"/>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27C0D"/>
    <w:rsid w:val="000300BE"/>
    <w:rsid w:val="0003037C"/>
    <w:rsid w:val="0003089C"/>
    <w:rsid w:val="00030E29"/>
    <w:rsid w:val="00030EDA"/>
    <w:rsid w:val="000313A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528B"/>
    <w:rsid w:val="000452B7"/>
    <w:rsid w:val="0004563C"/>
    <w:rsid w:val="00045736"/>
    <w:rsid w:val="0004574F"/>
    <w:rsid w:val="0004646B"/>
    <w:rsid w:val="000467AD"/>
    <w:rsid w:val="0004735D"/>
    <w:rsid w:val="0004744B"/>
    <w:rsid w:val="00047C1B"/>
    <w:rsid w:val="00050AB0"/>
    <w:rsid w:val="00051243"/>
    <w:rsid w:val="00051E32"/>
    <w:rsid w:val="000523BB"/>
    <w:rsid w:val="000528E6"/>
    <w:rsid w:val="00053784"/>
    <w:rsid w:val="00053EEF"/>
    <w:rsid w:val="00054106"/>
    <w:rsid w:val="0005422F"/>
    <w:rsid w:val="00055361"/>
    <w:rsid w:val="00056A85"/>
    <w:rsid w:val="00057250"/>
    <w:rsid w:val="0006017B"/>
    <w:rsid w:val="0006021D"/>
    <w:rsid w:val="00060BE1"/>
    <w:rsid w:val="00061F79"/>
    <w:rsid w:val="000620E1"/>
    <w:rsid w:val="00062387"/>
    <w:rsid w:val="0006241C"/>
    <w:rsid w:val="00062B8B"/>
    <w:rsid w:val="00063514"/>
    <w:rsid w:val="00063834"/>
    <w:rsid w:val="00063B8E"/>
    <w:rsid w:val="000640BD"/>
    <w:rsid w:val="00064855"/>
    <w:rsid w:val="000648B3"/>
    <w:rsid w:val="000659C2"/>
    <w:rsid w:val="0006654C"/>
    <w:rsid w:val="000666FD"/>
    <w:rsid w:val="000672AA"/>
    <w:rsid w:val="00070738"/>
    <w:rsid w:val="00071A4A"/>
    <w:rsid w:val="0007204D"/>
    <w:rsid w:val="00072AD9"/>
    <w:rsid w:val="00072E52"/>
    <w:rsid w:val="00073C50"/>
    <w:rsid w:val="00073E42"/>
    <w:rsid w:val="000749A5"/>
    <w:rsid w:val="00075542"/>
    <w:rsid w:val="000758B2"/>
    <w:rsid w:val="00075C83"/>
    <w:rsid w:val="000765EA"/>
    <w:rsid w:val="00076C7C"/>
    <w:rsid w:val="00077700"/>
    <w:rsid w:val="000778B2"/>
    <w:rsid w:val="00080222"/>
    <w:rsid w:val="000805CC"/>
    <w:rsid w:val="000813B0"/>
    <w:rsid w:val="0008148B"/>
    <w:rsid w:val="00081756"/>
    <w:rsid w:val="00081C1C"/>
    <w:rsid w:val="00082E37"/>
    <w:rsid w:val="00083AD1"/>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5E89"/>
    <w:rsid w:val="000A6287"/>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465A"/>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876"/>
    <w:rsid w:val="000F51D3"/>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7BC"/>
    <w:rsid w:val="00106E85"/>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33CB"/>
    <w:rsid w:val="001235DF"/>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A66"/>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49B8"/>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3BE1"/>
    <w:rsid w:val="001A412B"/>
    <w:rsid w:val="001A4B83"/>
    <w:rsid w:val="001A4BBA"/>
    <w:rsid w:val="001A4BBC"/>
    <w:rsid w:val="001A5BDB"/>
    <w:rsid w:val="001A5DF5"/>
    <w:rsid w:val="001A7153"/>
    <w:rsid w:val="001A769E"/>
    <w:rsid w:val="001A7FD2"/>
    <w:rsid w:val="001B04B4"/>
    <w:rsid w:val="001B0D53"/>
    <w:rsid w:val="001B107D"/>
    <w:rsid w:val="001B16D9"/>
    <w:rsid w:val="001B1997"/>
    <w:rsid w:val="001B2CD9"/>
    <w:rsid w:val="001B2EA3"/>
    <w:rsid w:val="001B37E2"/>
    <w:rsid w:val="001B38FF"/>
    <w:rsid w:val="001B4549"/>
    <w:rsid w:val="001B58CF"/>
    <w:rsid w:val="001B62A0"/>
    <w:rsid w:val="001B6C10"/>
    <w:rsid w:val="001C00FA"/>
    <w:rsid w:val="001C05DF"/>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184C"/>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C4C"/>
    <w:rsid w:val="001F2C2A"/>
    <w:rsid w:val="001F30C3"/>
    <w:rsid w:val="001F3351"/>
    <w:rsid w:val="001F39EA"/>
    <w:rsid w:val="001F4DD2"/>
    <w:rsid w:val="001F5C7C"/>
    <w:rsid w:val="001F5D3A"/>
    <w:rsid w:val="001F652C"/>
    <w:rsid w:val="001F787A"/>
    <w:rsid w:val="001F78D9"/>
    <w:rsid w:val="0020024D"/>
    <w:rsid w:val="00200E50"/>
    <w:rsid w:val="002020FA"/>
    <w:rsid w:val="00202DB8"/>
    <w:rsid w:val="00203950"/>
    <w:rsid w:val="002051ED"/>
    <w:rsid w:val="002060B4"/>
    <w:rsid w:val="002066D0"/>
    <w:rsid w:val="002068F4"/>
    <w:rsid w:val="00206EC9"/>
    <w:rsid w:val="002072EE"/>
    <w:rsid w:val="00207736"/>
    <w:rsid w:val="002079D3"/>
    <w:rsid w:val="00207D7C"/>
    <w:rsid w:val="00207F15"/>
    <w:rsid w:val="00207F5A"/>
    <w:rsid w:val="0021049B"/>
    <w:rsid w:val="00210546"/>
    <w:rsid w:val="002108B0"/>
    <w:rsid w:val="00210A50"/>
    <w:rsid w:val="002121D1"/>
    <w:rsid w:val="00212285"/>
    <w:rsid w:val="00212460"/>
    <w:rsid w:val="00213071"/>
    <w:rsid w:val="00215D0D"/>
    <w:rsid w:val="002161C6"/>
    <w:rsid w:val="00217AEF"/>
    <w:rsid w:val="00221EC9"/>
    <w:rsid w:val="00221F64"/>
    <w:rsid w:val="0022258F"/>
    <w:rsid w:val="00222731"/>
    <w:rsid w:val="00223139"/>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3475"/>
    <w:rsid w:val="002343FF"/>
    <w:rsid w:val="0023440E"/>
    <w:rsid w:val="00234CDD"/>
    <w:rsid w:val="00234D65"/>
    <w:rsid w:val="0023568B"/>
    <w:rsid w:val="00235F93"/>
    <w:rsid w:val="00236653"/>
    <w:rsid w:val="00236863"/>
    <w:rsid w:val="002376CA"/>
    <w:rsid w:val="00237C1F"/>
    <w:rsid w:val="00237D0D"/>
    <w:rsid w:val="00237EDD"/>
    <w:rsid w:val="00240363"/>
    <w:rsid w:val="00241116"/>
    <w:rsid w:val="002433A4"/>
    <w:rsid w:val="002435DC"/>
    <w:rsid w:val="00243EF8"/>
    <w:rsid w:val="002447B2"/>
    <w:rsid w:val="00244ABB"/>
    <w:rsid w:val="00245F9F"/>
    <w:rsid w:val="00246501"/>
    <w:rsid w:val="00246E9B"/>
    <w:rsid w:val="00247B17"/>
    <w:rsid w:val="00247CFF"/>
    <w:rsid w:val="00247D21"/>
    <w:rsid w:val="00250389"/>
    <w:rsid w:val="00251186"/>
    <w:rsid w:val="00251FF7"/>
    <w:rsid w:val="002520B1"/>
    <w:rsid w:val="00252669"/>
    <w:rsid w:val="002526C6"/>
    <w:rsid w:val="00252BD8"/>
    <w:rsid w:val="00252F10"/>
    <w:rsid w:val="00253937"/>
    <w:rsid w:val="00254182"/>
    <w:rsid w:val="00254209"/>
    <w:rsid w:val="00254288"/>
    <w:rsid w:val="0025469C"/>
    <w:rsid w:val="00255921"/>
    <w:rsid w:val="00257541"/>
    <w:rsid w:val="00257932"/>
    <w:rsid w:val="002579CE"/>
    <w:rsid w:val="00260BF5"/>
    <w:rsid w:val="00260FEC"/>
    <w:rsid w:val="0026108A"/>
    <w:rsid w:val="00261DD6"/>
    <w:rsid w:val="00262408"/>
    <w:rsid w:val="00263DDD"/>
    <w:rsid w:val="00263E7D"/>
    <w:rsid w:val="00263FE3"/>
    <w:rsid w:val="002649C4"/>
    <w:rsid w:val="002657E2"/>
    <w:rsid w:val="00265EDF"/>
    <w:rsid w:val="002661B2"/>
    <w:rsid w:val="002662BA"/>
    <w:rsid w:val="002669E5"/>
    <w:rsid w:val="002671C8"/>
    <w:rsid w:val="002672CF"/>
    <w:rsid w:val="00271E0B"/>
    <w:rsid w:val="002727CC"/>
    <w:rsid w:val="00272ADB"/>
    <w:rsid w:val="00272F25"/>
    <w:rsid w:val="00272F63"/>
    <w:rsid w:val="00273679"/>
    <w:rsid w:val="00274E6F"/>
    <w:rsid w:val="00275C84"/>
    <w:rsid w:val="00275CC4"/>
    <w:rsid w:val="00276009"/>
    <w:rsid w:val="00276A4C"/>
    <w:rsid w:val="00277B53"/>
    <w:rsid w:val="00280D8C"/>
    <w:rsid w:val="00280DC2"/>
    <w:rsid w:val="00281A35"/>
    <w:rsid w:val="00281AD9"/>
    <w:rsid w:val="00282505"/>
    <w:rsid w:val="002825EB"/>
    <w:rsid w:val="00283068"/>
    <w:rsid w:val="00284486"/>
    <w:rsid w:val="00285118"/>
    <w:rsid w:val="00285644"/>
    <w:rsid w:val="0028581E"/>
    <w:rsid w:val="0028601B"/>
    <w:rsid w:val="002862DB"/>
    <w:rsid w:val="0028682F"/>
    <w:rsid w:val="00286D0C"/>
    <w:rsid w:val="00287034"/>
    <w:rsid w:val="0029110A"/>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C7"/>
    <w:rsid w:val="002C0021"/>
    <w:rsid w:val="002C06E4"/>
    <w:rsid w:val="002C1F2C"/>
    <w:rsid w:val="002C284D"/>
    <w:rsid w:val="002C32F7"/>
    <w:rsid w:val="002C3F5F"/>
    <w:rsid w:val="002C400E"/>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6323"/>
    <w:rsid w:val="002E074E"/>
    <w:rsid w:val="002E1218"/>
    <w:rsid w:val="002E1C48"/>
    <w:rsid w:val="002E2418"/>
    <w:rsid w:val="002E2A97"/>
    <w:rsid w:val="002E2DDD"/>
    <w:rsid w:val="002E3755"/>
    <w:rsid w:val="002E3FCF"/>
    <w:rsid w:val="002E4059"/>
    <w:rsid w:val="002E5015"/>
    <w:rsid w:val="002E5739"/>
    <w:rsid w:val="002E6C8E"/>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C55"/>
    <w:rsid w:val="00304E7C"/>
    <w:rsid w:val="00306418"/>
    <w:rsid w:val="003100F3"/>
    <w:rsid w:val="0031023E"/>
    <w:rsid w:val="0031079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D7B"/>
    <w:rsid w:val="00330DA7"/>
    <w:rsid w:val="00332055"/>
    <w:rsid w:val="003323E7"/>
    <w:rsid w:val="00332724"/>
    <w:rsid w:val="003340EC"/>
    <w:rsid w:val="0033421F"/>
    <w:rsid w:val="00334225"/>
    <w:rsid w:val="00334528"/>
    <w:rsid w:val="003350FF"/>
    <w:rsid w:val="00335DC9"/>
    <w:rsid w:val="003363F6"/>
    <w:rsid w:val="00337053"/>
    <w:rsid w:val="0034057C"/>
    <w:rsid w:val="0034141F"/>
    <w:rsid w:val="00341572"/>
    <w:rsid w:val="003416A5"/>
    <w:rsid w:val="003416E2"/>
    <w:rsid w:val="003417A1"/>
    <w:rsid w:val="00341E21"/>
    <w:rsid w:val="00341E6C"/>
    <w:rsid w:val="00343B91"/>
    <w:rsid w:val="00343DCE"/>
    <w:rsid w:val="00344569"/>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22C8"/>
    <w:rsid w:val="0036351E"/>
    <w:rsid w:val="00363615"/>
    <w:rsid w:val="00364521"/>
    <w:rsid w:val="00364D22"/>
    <w:rsid w:val="00365026"/>
    <w:rsid w:val="00366C8C"/>
    <w:rsid w:val="0036780A"/>
    <w:rsid w:val="00367F82"/>
    <w:rsid w:val="00370CB0"/>
    <w:rsid w:val="00370F54"/>
    <w:rsid w:val="0037163B"/>
    <w:rsid w:val="00371916"/>
    <w:rsid w:val="00372803"/>
    <w:rsid w:val="00373387"/>
    <w:rsid w:val="003746AA"/>
    <w:rsid w:val="003749EC"/>
    <w:rsid w:val="00374AC2"/>
    <w:rsid w:val="003756AF"/>
    <w:rsid w:val="00375815"/>
    <w:rsid w:val="00375832"/>
    <w:rsid w:val="00375B33"/>
    <w:rsid w:val="00375FCD"/>
    <w:rsid w:val="003777EE"/>
    <w:rsid w:val="00377848"/>
    <w:rsid w:val="00377EFD"/>
    <w:rsid w:val="00380441"/>
    <w:rsid w:val="00381176"/>
    <w:rsid w:val="00381297"/>
    <w:rsid w:val="00381447"/>
    <w:rsid w:val="00381EE0"/>
    <w:rsid w:val="00382696"/>
    <w:rsid w:val="00382EE4"/>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2B"/>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A29"/>
    <w:rsid w:val="003B6BEF"/>
    <w:rsid w:val="003C01B9"/>
    <w:rsid w:val="003C0702"/>
    <w:rsid w:val="003C0AFA"/>
    <w:rsid w:val="003C0CA6"/>
    <w:rsid w:val="003C1B21"/>
    <w:rsid w:val="003C217B"/>
    <w:rsid w:val="003C28B8"/>
    <w:rsid w:val="003C3BD5"/>
    <w:rsid w:val="003C3E71"/>
    <w:rsid w:val="003C4519"/>
    <w:rsid w:val="003C5C01"/>
    <w:rsid w:val="003C5F55"/>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6B70"/>
    <w:rsid w:val="003D7252"/>
    <w:rsid w:val="003D75E8"/>
    <w:rsid w:val="003D769B"/>
    <w:rsid w:val="003D76DE"/>
    <w:rsid w:val="003D7C4D"/>
    <w:rsid w:val="003E0B96"/>
    <w:rsid w:val="003E1982"/>
    <w:rsid w:val="003E26E3"/>
    <w:rsid w:val="003E3072"/>
    <w:rsid w:val="003E31E5"/>
    <w:rsid w:val="003E32ED"/>
    <w:rsid w:val="003E3A39"/>
    <w:rsid w:val="003E3DF8"/>
    <w:rsid w:val="003E54BF"/>
    <w:rsid w:val="003E58C9"/>
    <w:rsid w:val="003E58D5"/>
    <w:rsid w:val="003E5F91"/>
    <w:rsid w:val="003E601D"/>
    <w:rsid w:val="003E6061"/>
    <w:rsid w:val="003E68B5"/>
    <w:rsid w:val="003E77B5"/>
    <w:rsid w:val="003F0DFC"/>
    <w:rsid w:val="003F0E6C"/>
    <w:rsid w:val="003F12B4"/>
    <w:rsid w:val="003F1FB2"/>
    <w:rsid w:val="003F25D4"/>
    <w:rsid w:val="003F3157"/>
    <w:rsid w:val="003F3C2B"/>
    <w:rsid w:val="003F3DEE"/>
    <w:rsid w:val="003F405A"/>
    <w:rsid w:val="003F57CA"/>
    <w:rsid w:val="003F650B"/>
    <w:rsid w:val="003F6A77"/>
    <w:rsid w:val="003F6EF0"/>
    <w:rsid w:val="003F772B"/>
    <w:rsid w:val="004004E9"/>
    <w:rsid w:val="0040115B"/>
    <w:rsid w:val="00402735"/>
    <w:rsid w:val="00402B25"/>
    <w:rsid w:val="004052C5"/>
    <w:rsid w:val="004059FB"/>
    <w:rsid w:val="00405F8A"/>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543"/>
    <w:rsid w:val="00414BF2"/>
    <w:rsid w:val="00414F9B"/>
    <w:rsid w:val="00415203"/>
    <w:rsid w:val="0041591A"/>
    <w:rsid w:val="00416C17"/>
    <w:rsid w:val="00417AF1"/>
    <w:rsid w:val="00417DE3"/>
    <w:rsid w:val="00417F91"/>
    <w:rsid w:val="00420B07"/>
    <w:rsid w:val="00420CCC"/>
    <w:rsid w:val="00420E30"/>
    <w:rsid w:val="00421B36"/>
    <w:rsid w:val="00421D3F"/>
    <w:rsid w:val="0042247C"/>
    <w:rsid w:val="00422869"/>
    <w:rsid w:val="004228E8"/>
    <w:rsid w:val="00423B0B"/>
    <w:rsid w:val="00423D2F"/>
    <w:rsid w:val="00423F48"/>
    <w:rsid w:val="004250D2"/>
    <w:rsid w:val="00426448"/>
    <w:rsid w:val="00426613"/>
    <w:rsid w:val="00427408"/>
    <w:rsid w:val="00427457"/>
    <w:rsid w:val="004317EB"/>
    <w:rsid w:val="00431A70"/>
    <w:rsid w:val="004321C5"/>
    <w:rsid w:val="0043257A"/>
    <w:rsid w:val="004327EE"/>
    <w:rsid w:val="00432F20"/>
    <w:rsid w:val="004339FC"/>
    <w:rsid w:val="00434202"/>
    <w:rsid w:val="00435807"/>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7DB"/>
    <w:rsid w:val="00452945"/>
    <w:rsid w:val="00452EF4"/>
    <w:rsid w:val="0045371C"/>
    <w:rsid w:val="00453729"/>
    <w:rsid w:val="00453EFC"/>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1564"/>
    <w:rsid w:val="00473F72"/>
    <w:rsid w:val="004751D6"/>
    <w:rsid w:val="00475E6B"/>
    <w:rsid w:val="0047608E"/>
    <w:rsid w:val="004763B0"/>
    <w:rsid w:val="004769EB"/>
    <w:rsid w:val="00476A1A"/>
    <w:rsid w:val="00476EE9"/>
    <w:rsid w:val="00477546"/>
    <w:rsid w:val="00477667"/>
    <w:rsid w:val="00477A6C"/>
    <w:rsid w:val="00477AD3"/>
    <w:rsid w:val="00477DBA"/>
    <w:rsid w:val="00477E20"/>
    <w:rsid w:val="00477EA1"/>
    <w:rsid w:val="00480034"/>
    <w:rsid w:val="004809DC"/>
    <w:rsid w:val="00480A77"/>
    <w:rsid w:val="00480BB8"/>
    <w:rsid w:val="00481492"/>
    <w:rsid w:val="00481AC6"/>
    <w:rsid w:val="00481D51"/>
    <w:rsid w:val="00483346"/>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943"/>
    <w:rsid w:val="004A6AE8"/>
    <w:rsid w:val="004A6ECB"/>
    <w:rsid w:val="004A7990"/>
    <w:rsid w:val="004A7D90"/>
    <w:rsid w:val="004B1796"/>
    <w:rsid w:val="004B1DA9"/>
    <w:rsid w:val="004B2395"/>
    <w:rsid w:val="004B2A07"/>
    <w:rsid w:val="004B2FD6"/>
    <w:rsid w:val="004B3992"/>
    <w:rsid w:val="004B3F2D"/>
    <w:rsid w:val="004B4E57"/>
    <w:rsid w:val="004B591D"/>
    <w:rsid w:val="004B5A60"/>
    <w:rsid w:val="004B5F21"/>
    <w:rsid w:val="004B7542"/>
    <w:rsid w:val="004B769A"/>
    <w:rsid w:val="004B78C7"/>
    <w:rsid w:val="004B7DB2"/>
    <w:rsid w:val="004B7E7A"/>
    <w:rsid w:val="004C112D"/>
    <w:rsid w:val="004C14AC"/>
    <w:rsid w:val="004C17E0"/>
    <w:rsid w:val="004C30D4"/>
    <w:rsid w:val="004C36F9"/>
    <w:rsid w:val="004C4ACC"/>
    <w:rsid w:val="004C4E69"/>
    <w:rsid w:val="004C51C1"/>
    <w:rsid w:val="004C576F"/>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0D4"/>
    <w:rsid w:val="004E72AA"/>
    <w:rsid w:val="004E747A"/>
    <w:rsid w:val="004E7603"/>
    <w:rsid w:val="004E7759"/>
    <w:rsid w:val="004E7842"/>
    <w:rsid w:val="004E7C22"/>
    <w:rsid w:val="004E7DB7"/>
    <w:rsid w:val="004F0223"/>
    <w:rsid w:val="004F0E3C"/>
    <w:rsid w:val="004F251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2A63"/>
    <w:rsid w:val="005036C3"/>
    <w:rsid w:val="00506B49"/>
    <w:rsid w:val="005070C3"/>
    <w:rsid w:val="00510D32"/>
    <w:rsid w:val="00510E39"/>
    <w:rsid w:val="0051172F"/>
    <w:rsid w:val="00511BC6"/>
    <w:rsid w:val="00511FA0"/>
    <w:rsid w:val="0051276F"/>
    <w:rsid w:val="005130AC"/>
    <w:rsid w:val="00513E1E"/>
    <w:rsid w:val="0051575F"/>
    <w:rsid w:val="00517427"/>
    <w:rsid w:val="00520C2F"/>
    <w:rsid w:val="00521A73"/>
    <w:rsid w:val="00521B90"/>
    <w:rsid w:val="005220BE"/>
    <w:rsid w:val="005223C0"/>
    <w:rsid w:val="00523D44"/>
    <w:rsid w:val="00523D57"/>
    <w:rsid w:val="00524076"/>
    <w:rsid w:val="0052421B"/>
    <w:rsid w:val="005242AD"/>
    <w:rsid w:val="0052605B"/>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589"/>
    <w:rsid w:val="00552EBD"/>
    <w:rsid w:val="00552F49"/>
    <w:rsid w:val="00553061"/>
    <w:rsid w:val="00553827"/>
    <w:rsid w:val="00553A6B"/>
    <w:rsid w:val="00553D1F"/>
    <w:rsid w:val="005544AF"/>
    <w:rsid w:val="0055465E"/>
    <w:rsid w:val="00555F71"/>
    <w:rsid w:val="00557D01"/>
    <w:rsid w:val="00560495"/>
    <w:rsid w:val="00560FD1"/>
    <w:rsid w:val="005614EF"/>
    <w:rsid w:val="005638D9"/>
    <w:rsid w:val="00563BEB"/>
    <w:rsid w:val="005651B9"/>
    <w:rsid w:val="00565223"/>
    <w:rsid w:val="0056526E"/>
    <w:rsid w:val="0056535E"/>
    <w:rsid w:val="0056582C"/>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282F"/>
    <w:rsid w:val="00582972"/>
    <w:rsid w:val="00583228"/>
    <w:rsid w:val="00583A2A"/>
    <w:rsid w:val="0058487B"/>
    <w:rsid w:val="00584915"/>
    <w:rsid w:val="00585B48"/>
    <w:rsid w:val="00585BFC"/>
    <w:rsid w:val="005864DC"/>
    <w:rsid w:val="00586FA8"/>
    <w:rsid w:val="00586FDF"/>
    <w:rsid w:val="00587F23"/>
    <w:rsid w:val="00590A85"/>
    <w:rsid w:val="005912F7"/>
    <w:rsid w:val="00591E3A"/>
    <w:rsid w:val="00592145"/>
    <w:rsid w:val="005921DB"/>
    <w:rsid w:val="00592510"/>
    <w:rsid w:val="00593411"/>
    <w:rsid w:val="00593CB4"/>
    <w:rsid w:val="00593E68"/>
    <w:rsid w:val="0059433D"/>
    <w:rsid w:val="005A04BD"/>
    <w:rsid w:val="005A16B3"/>
    <w:rsid w:val="005A1884"/>
    <w:rsid w:val="005A52AC"/>
    <w:rsid w:val="005A5B69"/>
    <w:rsid w:val="005A62BE"/>
    <w:rsid w:val="005A6BEC"/>
    <w:rsid w:val="005A6C82"/>
    <w:rsid w:val="005A738C"/>
    <w:rsid w:val="005B02DF"/>
    <w:rsid w:val="005B08E6"/>
    <w:rsid w:val="005B0CA1"/>
    <w:rsid w:val="005B0D7C"/>
    <w:rsid w:val="005B0E86"/>
    <w:rsid w:val="005B1F55"/>
    <w:rsid w:val="005B2240"/>
    <w:rsid w:val="005B2B96"/>
    <w:rsid w:val="005B5416"/>
    <w:rsid w:val="005B582C"/>
    <w:rsid w:val="005B5CB1"/>
    <w:rsid w:val="005B5D03"/>
    <w:rsid w:val="005B6854"/>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6EE8"/>
    <w:rsid w:val="005E7994"/>
    <w:rsid w:val="005F03DB"/>
    <w:rsid w:val="005F0F0A"/>
    <w:rsid w:val="005F13CF"/>
    <w:rsid w:val="005F220F"/>
    <w:rsid w:val="005F2E78"/>
    <w:rsid w:val="005F3812"/>
    <w:rsid w:val="005F3BF5"/>
    <w:rsid w:val="005F48F1"/>
    <w:rsid w:val="005F52F4"/>
    <w:rsid w:val="005F7BA4"/>
    <w:rsid w:val="00600280"/>
    <w:rsid w:val="0060111D"/>
    <w:rsid w:val="00601E59"/>
    <w:rsid w:val="0060220D"/>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4691"/>
    <w:rsid w:val="006157C9"/>
    <w:rsid w:val="00615933"/>
    <w:rsid w:val="00616189"/>
    <w:rsid w:val="00616AB4"/>
    <w:rsid w:val="0062078C"/>
    <w:rsid w:val="00620E8F"/>
    <w:rsid w:val="00621760"/>
    <w:rsid w:val="006217BB"/>
    <w:rsid w:val="00623A23"/>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08C4"/>
    <w:rsid w:val="00640BE3"/>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303D"/>
    <w:rsid w:val="00654640"/>
    <w:rsid w:val="00654AF0"/>
    <w:rsid w:val="00655265"/>
    <w:rsid w:val="006552AE"/>
    <w:rsid w:val="00655773"/>
    <w:rsid w:val="00655DD0"/>
    <w:rsid w:val="006563CA"/>
    <w:rsid w:val="00656730"/>
    <w:rsid w:val="006570C6"/>
    <w:rsid w:val="006573DD"/>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67AA"/>
    <w:rsid w:val="006A6B88"/>
    <w:rsid w:val="006A6D7F"/>
    <w:rsid w:val="006B0298"/>
    <w:rsid w:val="006B0943"/>
    <w:rsid w:val="006B0962"/>
    <w:rsid w:val="006B0D07"/>
    <w:rsid w:val="006B0E83"/>
    <w:rsid w:val="006B100F"/>
    <w:rsid w:val="006B180E"/>
    <w:rsid w:val="006B1D90"/>
    <w:rsid w:val="006B385B"/>
    <w:rsid w:val="006B402A"/>
    <w:rsid w:val="006B4562"/>
    <w:rsid w:val="006B5493"/>
    <w:rsid w:val="006B5FFD"/>
    <w:rsid w:val="006B6856"/>
    <w:rsid w:val="006B6FED"/>
    <w:rsid w:val="006B72F6"/>
    <w:rsid w:val="006B77E2"/>
    <w:rsid w:val="006C005A"/>
    <w:rsid w:val="006C02A0"/>
    <w:rsid w:val="006C10C0"/>
    <w:rsid w:val="006C1B1D"/>
    <w:rsid w:val="006C2508"/>
    <w:rsid w:val="006C2D0D"/>
    <w:rsid w:val="006C2D71"/>
    <w:rsid w:val="006C2EC3"/>
    <w:rsid w:val="006C2F3E"/>
    <w:rsid w:val="006C32BB"/>
    <w:rsid w:val="006C3747"/>
    <w:rsid w:val="006C3761"/>
    <w:rsid w:val="006C3FEB"/>
    <w:rsid w:val="006C4E8F"/>
    <w:rsid w:val="006C5817"/>
    <w:rsid w:val="006C5AE1"/>
    <w:rsid w:val="006C6180"/>
    <w:rsid w:val="006C6873"/>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C01"/>
    <w:rsid w:val="006D7D14"/>
    <w:rsid w:val="006E00EF"/>
    <w:rsid w:val="006E06BB"/>
    <w:rsid w:val="006E14D7"/>
    <w:rsid w:val="006E1A7A"/>
    <w:rsid w:val="006E2DEB"/>
    <w:rsid w:val="006E4723"/>
    <w:rsid w:val="006E63D9"/>
    <w:rsid w:val="006E646E"/>
    <w:rsid w:val="006E716F"/>
    <w:rsid w:val="006E7C78"/>
    <w:rsid w:val="006E7DA9"/>
    <w:rsid w:val="006E7DEE"/>
    <w:rsid w:val="006F01E7"/>
    <w:rsid w:val="006F0FD7"/>
    <w:rsid w:val="006F13AF"/>
    <w:rsid w:val="006F1B55"/>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4EC9"/>
    <w:rsid w:val="00705663"/>
    <w:rsid w:val="00705C40"/>
    <w:rsid w:val="00710855"/>
    <w:rsid w:val="0071087E"/>
    <w:rsid w:val="00711EF8"/>
    <w:rsid w:val="00712750"/>
    <w:rsid w:val="00713A8D"/>
    <w:rsid w:val="00713C0E"/>
    <w:rsid w:val="00713EB7"/>
    <w:rsid w:val="00713EC3"/>
    <w:rsid w:val="007143A9"/>
    <w:rsid w:val="007145CD"/>
    <w:rsid w:val="007147C2"/>
    <w:rsid w:val="0071508D"/>
    <w:rsid w:val="0071622D"/>
    <w:rsid w:val="007169A8"/>
    <w:rsid w:val="00716C32"/>
    <w:rsid w:val="0072021C"/>
    <w:rsid w:val="00721648"/>
    <w:rsid w:val="00721831"/>
    <w:rsid w:val="00721B25"/>
    <w:rsid w:val="007229A1"/>
    <w:rsid w:val="00722F18"/>
    <w:rsid w:val="007235AA"/>
    <w:rsid w:val="00724BD3"/>
    <w:rsid w:val="0072549D"/>
    <w:rsid w:val="00725E35"/>
    <w:rsid w:val="00730D13"/>
    <w:rsid w:val="00730D35"/>
    <w:rsid w:val="007312DB"/>
    <w:rsid w:val="00731461"/>
    <w:rsid w:val="00731D11"/>
    <w:rsid w:val="00732289"/>
    <w:rsid w:val="00733CE0"/>
    <w:rsid w:val="007343FD"/>
    <w:rsid w:val="00734FB9"/>
    <w:rsid w:val="007355EC"/>
    <w:rsid w:val="00735843"/>
    <w:rsid w:val="0073589D"/>
    <w:rsid w:val="00735915"/>
    <w:rsid w:val="00735C21"/>
    <w:rsid w:val="00735FE4"/>
    <w:rsid w:val="0073614A"/>
    <w:rsid w:val="00736FF2"/>
    <w:rsid w:val="00737108"/>
    <w:rsid w:val="00737D63"/>
    <w:rsid w:val="0074028E"/>
    <w:rsid w:val="00740478"/>
    <w:rsid w:val="00740C8C"/>
    <w:rsid w:val="00741745"/>
    <w:rsid w:val="00741AC4"/>
    <w:rsid w:val="007429E1"/>
    <w:rsid w:val="00742CA5"/>
    <w:rsid w:val="00743504"/>
    <w:rsid w:val="00743CA7"/>
    <w:rsid w:val="0074489F"/>
    <w:rsid w:val="0074594A"/>
    <w:rsid w:val="00746642"/>
    <w:rsid w:val="00747181"/>
    <w:rsid w:val="0075065B"/>
    <w:rsid w:val="007513F0"/>
    <w:rsid w:val="007515BC"/>
    <w:rsid w:val="0075173E"/>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6034D"/>
    <w:rsid w:val="00760712"/>
    <w:rsid w:val="00761D17"/>
    <w:rsid w:val="0076216F"/>
    <w:rsid w:val="00762198"/>
    <w:rsid w:val="007625A2"/>
    <w:rsid w:val="007628DA"/>
    <w:rsid w:val="00762E28"/>
    <w:rsid w:val="00762FA4"/>
    <w:rsid w:val="00763CE8"/>
    <w:rsid w:val="00763EE7"/>
    <w:rsid w:val="007642DB"/>
    <w:rsid w:val="007648CF"/>
    <w:rsid w:val="00765A0E"/>
    <w:rsid w:val="00765BD5"/>
    <w:rsid w:val="00765E07"/>
    <w:rsid w:val="007660BA"/>
    <w:rsid w:val="0076703C"/>
    <w:rsid w:val="0076772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4E4"/>
    <w:rsid w:val="00777ABC"/>
    <w:rsid w:val="00777C4E"/>
    <w:rsid w:val="007804C8"/>
    <w:rsid w:val="00780571"/>
    <w:rsid w:val="0078080D"/>
    <w:rsid w:val="00780CD6"/>
    <w:rsid w:val="007812D1"/>
    <w:rsid w:val="00781A64"/>
    <w:rsid w:val="00782EA4"/>
    <w:rsid w:val="00784834"/>
    <w:rsid w:val="00785461"/>
    <w:rsid w:val="0078580D"/>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0E6"/>
    <w:rsid w:val="007958AC"/>
    <w:rsid w:val="00795CBE"/>
    <w:rsid w:val="00796484"/>
    <w:rsid w:val="007967B8"/>
    <w:rsid w:val="00796E95"/>
    <w:rsid w:val="00796F2A"/>
    <w:rsid w:val="00797A1E"/>
    <w:rsid w:val="007A0176"/>
    <w:rsid w:val="007A0798"/>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3BE3"/>
    <w:rsid w:val="007B56A8"/>
    <w:rsid w:val="007B7498"/>
    <w:rsid w:val="007B77DC"/>
    <w:rsid w:val="007B7A88"/>
    <w:rsid w:val="007B7AEE"/>
    <w:rsid w:val="007C02F6"/>
    <w:rsid w:val="007C0D24"/>
    <w:rsid w:val="007C283C"/>
    <w:rsid w:val="007C3548"/>
    <w:rsid w:val="007C3E2E"/>
    <w:rsid w:val="007C5C01"/>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0E3E"/>
    <w:rsid w:val="007F19DA"/>
    <w:rsid w:val="007F2109"/>
    <w:rsid w:val="007F21C5"/>
    <w:rsid w:val="007F26EE"/>
    <w:rsid w:val="007F2A58"/>
    <w:rsid w:val="007F34CB"/>
    <w:rsid w:val="007F3889"/>
    <w:rsid w:val="007F3A61"/>
    <w:rsid w:val="007F3EF1"/>
    <w:rsid w:val="007F4B5B"/>
    <w:rsid w:val="007F4EB7"/>
    <w:rsid w:val="007F70A0"/>
    <w:rsid w:val="007F77C3"/>
    <w:rsid w:val="0080056E"/>
    <w:rsid w:val="00801457"/>
    <w:rsid w:val="00801BCE"/>
    <w:rsid w:val="00801E7D"/>
    <w:rsid w:val="00802515"/>
    <w:rsid w:val="0080254F"/>
    <w:rsid w:val="0080373C"/>
    <w:rsid w:val="00803E3D"/>
    <w:rsid w:val="00804EE0"/>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41"/>
    <w:rsid w:val="00816C59"/>
    <w:rsid w:val="0081793A"/>
    <w:rsid w:val="00817F96"/>
    <w:rsid w:val="008202EB"/>
    <w:rsid w:val="008202EE"/>
    <w:rsid w:val="0082060B"/>
    <w:rsid w:val="008209BE"/>
    <w:rsid w:val="00820BC7"/>
    <w:rsid w:val="00820F86"/>
    <w:rsid w:val="008216D3"/>
    <w:rsid w:val="00821D62"/>
    <w:rsid w:val="008221B0"/>
    <w:rsid w:val="008231C8"/>
    <w:rsid w:val="008242C5"/>
    <w:rsid w:val="0082496F"/>
    <w:rsid w:val="00825F1D"/>
    <w:rsid w:val="008267E8"/>
    <w:rsid w:val="00826BB6"/>
    <w:rsid w:val="0082778C"/>
    <w:rsid w:val="00827F88"/>
    <w:rsid w:val="008310F6"/>
    <w:rsid w:val="00831491"/>
    <w:rsid w:val="008315CE"/>
    <w:rsid w:val="00831AA8"/>
    <w:rsid w:val="008336A5"/>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4FF6"/>
    <w:rsid w:val="008453FA"/>
    <w:rsid w:val="008458F6"/>
    <w:rsid w:val="00845AED"/>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3E1"/>
    <w:rsid w:val="00857B6B"/>
    <w:rsid w:val="008604BD"/>
    <w:rsid w:val="008605C1"/>
    <w:rsid w:val="00860659"/>
    <w:rsid w:val="00860E4C"/>
    <w:rsid w:val="008612BE"/>
    <w:rsid w:val="00862771"/>
    <w:rsid w:val="00862E30"/>
    <w:rsid w:val="00865800"/>
    <w:rsid w:val="00865B2C"/>
    <w:rsid w:val="0086682F"/>
    <w:rsid w:val="00867687"/>
    <w:rsid w:val="008704DF"/>
    <w:rsid w:val="00870622"/>
    <w:rsid w:val="008706E3"/>
    <w:rsid w:val="008715CB"/>
    <w:rsid w:val="00874300"/>
    <w:rsid w:val="00874748"/>
    <w:rsid w:val="00874894"/>
    <w:rsid w:val="00874B50"/>
    <w:rsid w:val="00875DB0"/>
    <w:rsid w:val="00876057"/>
    <w:rsid w:val="00876088"/>
    <w:rsid w:val="00876309"/>
    <w:rsid w:val="00876EDE"/>
    <w:rsid w:val="00876F54"/>
    <w:rsid w:val="00877292"/>
    <w:rsid w:val="0087754A"/>
    <w:rsid w:val="0087766C"/>
    <w:rsid w:val="00880552"/>
    <w:rsid w:val="008814A6"/>
    <w:rsid w:val="00882595"/>
    <w:rsid w:val="0088336E"/>
    <w:rsid w:val="008839DA"/>
    <w:rsid w:val="00884B01"/>
    <w:rsid w:val="00884EE8"/>
    <w:rsid w:val="00885168"/>
    <w:rsid w:val="00885BD3"/>
    <w:rsid w:val="00885CD1"/>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24AE"/>
    <w:rsid w:val="008A282C"/>
    <w:rsid w:val="008A3808"/>
    <w:rsid w:val="008A4138"/>
    <w:rsid w:val="008A5662"/>
    <w:rsid w:val="008A5D96"/>
    <w:rsid w:val="008A5F7E"/>
    <w:rsid w:val="008A6178"/>
    <w:rsid w:val="008A61E2"/>
    <w:rsid w:val="008A73EF"/>
    <w:rsid w:val="008B00A4"/>
    <w:rsid w:val="008B1103"/>
    <w:rsid w:val="008B1C74"/>
    <w:rsid w:val="008B28D1"/>
    <w:rsid w:val="008B440B"/>
    <w:rsid w:val="008B5AB3"/>
    <w:rsid w:val="008B5B21"/>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1D7D"/>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270"/>
    <w:rsid w:val="009165F0"/>
    <w:rsid w:val="00916E90"/>
    <w:rsid w:val="00917388"/>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6AF"/>
    <w:rsid w:val="00941720"/>
    <w:rsid w:val="00941A12"/>
    <w:rsid w:val="00941C5E"/>
    <w:rsid w:val="009439D3"/>
    <w:rsid w:val="00943BCE"/>
    <w:rsid w:val="009451DC"/>
    <w:rsid w:val="00945B8F"/>
    <w:rsid w:val="009466BE"/>
    <w:rsid w:val="009503FE"/>
    <w:rsid w:val="0095077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06C"/>
    <w:rsid w:val="0097393A"/>
    <w:rsid w:val="009739F3"/>
    <w:rsid w:val="00973E34"/>
    <w:rsid w:val="00973F40"/>
    <w:rsid w:val="00974529"/>
    <w:rsid w:val="00974C1A"/>
    <w:rsid w:val="00975F0E"/>
    <w:rsid w:val="00980900"/>
    <w:rsid w:val="00981513"/>
    <w:rsid w:val="00982BC9"/>
    <w:rsid w:val="009830A4"/>
    <w:rsid w:val="009830F7"/>
    <w:rsid w:val="00983824"/>
    <w:rsid w:val="00983EDC"/>
    <w:rsid w:val="00983EED"/>
    <w:rsid w:val="009849EF"/>
    <w:rsid w:val="00984A3A"/>
    <w:rsid w:val="00984BC7"/>
    <w:rsid w:val="00985967"/>
    <w:rsid w:val="00986DB7"/>
    <w:rsid w:val="0098728E"/>
    <w:rsid w:val="00987D23"/>
    <w:rsid w:val="009905A5"/>
    <w:rsid w:val="00990761"/>
    <w:rsid w:val="009912C8"/>
    <w:rsid w:val="009912E0"/>
    <w:rsid w:val="00992750"/>
    <w:rsid w:val="009927D2"/>
    <w:rsid w:val="009934CF"/>
    <w:rsid w:val="00993791"/>
    <w:rsid w:val="00993BF4"/>
    <w:rsid w:val="009940FC"/>
    <w:rsid w:val="00994396"/>
    <w:rsid w:val="00994B03"/>
    <w:rsid w:val="00994FB1"/>
    <w:rsid w:val="00995A6A"/>
    <w:rsid w:val="00995D84"/>
    <w:rsid w:val="009971AA"/>
    <w:rsid w:val="00997908"/>
    <w:rsid w:val="009A0D75"/>
    <w:rsid w:val="009A1234"/>
    <w:rsid w:val="009A2103"/>
    <w:rsid w:val="009A306D"/>
    <w:rsid w:val="009A347A"/>
    <w:rsid w:val="009A3661"/>
    <w:rsid w:val="009A5A3D"/>
    <w:rsid w:val="009A620E"/>
    <w:rsid w:val="009A7587"/>
    <w:rsid w:val="009B0214"/>
    <w:rsid w:val="009B02EF"/>
    <w:rsid w:val="009B0A91"/>
    <w:rsid w:val="009B19CD"/>
    <w:rsid w:val="009B4513"/>
    <w:rsid w:val="009B5EC9"/>
    <w:rsid w:val="009B6316"/>
    <w:rsid w:val="009B6452"/>
    <w:rsid w:val="009B6A6F"/>
    <w:rsid w:val="009B736C"/>
    <w:rsid w:val="009B7BFE"/>
    <w:rsid w:val="009C01A6"/>
    <w:rsid w:val="009C0EAC"/>
    <w:rsid w:val="009C18CC"/>
    <w:rsid w:val="009C1AFE"/>
    <w:rsid w:val="009C1F30"/>
    <w:rsid w:val="009C246A"/>
    <w:rsid w:val="009C3BF9"/>
    <w:rsid w:val="009C3E33"/>
    <w:rsid w:val="009C4153"/>
    <w:rsid w:val="009C4614"/>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075"/>
    <w:rsid w:val="009D6672"/>
    <w:rsid w:val="009D691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25A8"/>
    <w:rsid w:val="009F34D3"/>
    <w:rsid w:val="009F3CA9"/>
    <w:rsid w:val="009F40EF"/>
    <w:rsid w:val="009F4353"/>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3BD9"/>
    <w:rsid w:val="00A047A2"/>
    <w:rsid w:val="00A048C7"/>
    <w:rsid w:val="00A0598E"/>
    <w:rsid w:val="00A05D71"/>
    <w:rsid w:val="00A05E08"/>
    <w:rsid w:val="00A05F27"/>
    <w:rsid w:val="00A063A6"/>
    <w:rsid w:val="00A06844"/>
    <w:rsid w:val="00A06A2C"/>
    <w:rsid w:val="00A06CC5"/>
    <w:rsid w:val="00A0773C"/>
    <w:rsid w:val="00A07909"/>
    <w:rsid w:val="00A0791C"/>
    <w:rsid w:val="00A079D8"/>
    <w:rsid w:val="00A07A36"/>
    <w:rsid w:val="00A1047D"/>
    <w:rsid w:val="00A11241"/>
    <w:rsid w:val="00A117D8"/>
    <w:rsid w:val="00A11B56"/>
    <w:rsid w:val="00A11C74"/>
    <w:rsid w:val="00A11CAD"/>
    <w:rsid w:val="00A121AB"/>
    <w:rsid w:val="00A13DF7"/>
    <w:rsid w:val="00A14807"/>
    <w:rsid w:val="00A15263"/>
    <w:rsid w:val="00A155CD"/>
    <w:rsid w:val="00A15BF1"/>
    <w:rsid w:val="00A1620D"/>
    <w:rsid w:val="00A166AF"/>
    <w:rsid w:val="00A16AC0"/>
    <w:rsid w:val="00A16DC1"/>
    <w:rsid w:val="00A16F2A"/>
    <w:rsid w:val="00A171AC"/>
    <w:rsid w:val="00A17564"/>
    <w:rsid w:val="00A17B6E"/>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7C3"/>
    <w:rsid w:val="00A419A8"/>
    <w:rsid w:val="00A42041"/>
    <w:rsid w:val="00A4230D"/>
    <w:rsid w:val="00A4379B"/>
    <w:rsid w:val="00A4432A"/>
    <w:rsid w:val="00A443D2"/>
    <w:rsid w:val="00A4594F"/>
    <w:rsid w:val="00A45F38"/>
    <w:rsid w:val="00A47916"/>
    <w:rsid w:val="00A47C18"/>
    <w:rsid w:val="00A50123"/>
    <w:rsid w:val="00A50298"/>
    <w:rsid w:val="00A50671"/>
    <w:rsid w:val="00A50838"/>
    <w:rsid w:val="00A50EC5"/>
    <w:rsid w:val="00A511BB"/>
    <w:rsid w:val="00A535E4"/>
    <w:rsid w:val="00A536DA"/>
    <w:rsid w:val="00A5370C"/>
    <w:rsid w:val="00A5406C"/>
    <w:rsid w:val="00A54801"/>
    <w:rsid w:val="00A556AA"/>
    <w:rsid w:val="00A5596D"/>
    <w:rsid w:val="00A567EA"/>
    <w:rsid w:val="00A56ACD"/>
    <w:rsid w:val="00A56F1F"/>
    <w:rsid w:val="00A56F39"/>
    <w:rsid w:val="00A571CD"/>
    <w:rsid w:val="00A57C3D"/>
    <w:rsid w:val="00A57D17"/>
    <w:rsid w:val="00A617D1"/>
    <w:rsid w:val="00A61D6F"/>
    <w:rsid w:val="00A640F1"/>
    <w:rsid w:val="00A64F4B"/>
    <w:rsid w:val="00A650C6"/>
    <w:rsid w:val="00A660D1"/>
    <w:rsid w:val="00A66829"/>
    <w:rsid w:val="00A6682B"/>
    <w:rsid w:val="00A6697B"/>
    <w:rsid w:val="00A71251"/>
    <w:rsid w:val="00A719AA"/>
    <w:rsid w:val="00A71E7E"/>
    <w:rsid w:val="00A731B5"/>
    <w:rsid w:val="00A73DE3"/>
    <w:rsid w:val="00A73E67"/>
    <w:rsid w:val="00A747F9"/>
    <w:rsid w:val="00A74C2D"/>
    <w:rsid w:val="00A754F6"/>
    <w:rsid w:val="00A75D81"/>
    <w:rsid w:val="00A76217"/>
    <w:rsid w:val="00A76595"/>
    <w:rsid w:val="00A766B1"/>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08A1"/>
    <w:rsid w:val="00AA14D4"/>
    <w:rsid w:val="00AA193D"/>
    <w:rsid w:val="00AA2289"/>
    <w:rsid w:val="00AA3193"/>
    <w:rsid w:val="00AA35D5"/>
    <w:rsid w:val="00AA417B"/>
    <w:rsid w:val="00AA49FF"/>
    <w:rsid w:val="00AA4A1F"/>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3F0"/>
    <w:rsid w:val="00AB5936"/>
    <w:rsid w:val="00AB6595"/>
    <w:rsid w:val="00AB67EF"/>
    <w:rsid w:val="00AB76D8"/>
    <w:rsid w:val="00AB7760"/>
    <w:rsid w:val="00AB7E6A"/>
    <w:rsid w:val="00AC17D3"/>
    <w:rsid w:val="00AC193A"/>
    <w:rsid w:val="00AC1B50"/>
    <w:rsid w:val="00AC1B61"/>
    <w:rsid w:val="00AC28E0"/>
    <w:rsid w:val="00AC2C6E"/>
    <w:rsid w:val="00AC3A3F"/>
    <w:rsid w:val="00AC41CA"/>
    <w:rsid w:val="00AC5363"/>
    <w:rsid w:val="00AC5EE6"/>
    <w:rsid w:val="00AC6B75"/>
    <w:rsid w:val="00AC6C2F"/>
    <w:rsid w:val="00AC706C"/>
    <w:rsid w:val="00AD0AB4"/>
    <w:rsid w:val="00AD0D24"/>
    <w:rsid w:val="00AD0DE0"/>
    <w:rsid w:val="00AD137F"/>
    <w:rsid w:val="00AD1480"/>
    <w:rsid w:val="00AD1923"/>
    <w:rsid w:val="00AD2611"/>
    <w:rsid w:val="00AD285F"/>
    <w:rsid w:val="00AD368D"/>
    <w:rsid w:val="00AD3AC5"/>
    <w:rsid w:val="00AD3D57"/>
    <w:rsid w:val="00AD497C"/>
    <w:rsid w:val="00AD4AD2"/>
    <w:rsid w:val="00AD50F9"/>
    <w:rsid w:val="00AD55E6"/>
    <w:rsid w:val="00AD722D"/>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861"/>
    <w:rsid w:val="00AF0A77"/>
    <w:rsid w:val="00AF15CB"/>
    <w:rsid w:val="00AF17E9"/>
    <w:rsid w:val="00AF1992"/>
    <w:rsid w:val="00AF3305"/>
    <w:rsid w:val="00AF4424"/>
    <w:rsid w:val="00AF4610"/>
    <w:rsid w:val="00AF4B3E"/>
    <w:rsid w:val="00AF4C29"/>
    <w:rsid w:val="00AF4EED"/>
    <w:rsid w:val="00AF51B3"/>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F12"/>
    <w:rsid w:val="00B07FE3"/>
    <w:rsid w:val="00B10BAE"/>
    <w:rsid w:val="00B11CB3"/>
    <w:rsid w:val="00B11E66"/>
    <w:rsid w:val="00B12451"/>
    <w:rsid w:val="00B12A0A"/>
    <w:rsid w:val="00B14154"/>
    <w:rsid w:val="00B1415B"/>
    <w:rsid w:val="00B1463E"/>
    <w:rsid w:val="00B14A9A"/>
    <w:rsid w:val="00B150A3"/>
    <w:rsid w:val="00B15278"/>
    <w:rsid w:val="00B15A26"/>
    <w:rsid w:val="00B164F6"/>
    <w:rsid w:val="00B16E71"/>
    <w:rsid w:val="00B1751F"/>
    <w:rsid w:val="00B17D14"/>
    <w:rsid w:val="00B222A2"/>
    <w:rsid w:val="00B233F4"/>
    <w:rsid w:val="00B234EC"/>
    <w:rsid w:val="00B267E1"/>
    <w:rsid w:val="00B274AE"/>
    <w:rsid w:val="00B274BF"/>
    <w:rsid w:val="00B304B7"/>
    <w:rsid w:val="00B31222"/>
    <w:rsid w:val="00B31516"/>
    <w:rsid w:val="00B318C9"/>
    <w:rsid w:val="00B31FDB"/>
    <w:rsid w:val="00B327FB"/>
    <w:rsid w:val="00B33998"/>
    <w:rsid w:val="00B33EEF"/>
    <w:rsid w:val="00B348F1"/>
    <w:rsid w:val="00B416D0"/>
    <w:rsid w:val="00B41D89"/>
    <w:rsid w:val="00B42C7F"/>
    <w:rsid w:val="00B42E81"/>
    <w:rsid w:val="00B4329D"/>
    <w:rsid w:val="00B457EF"/>
    <w:rsid w:val="00B45BEE"/>
    <w:rsid w:val="00B46A26"/>
    <w:rsid w:val="00B46C8E"/>
    <w:rsid w:val="00B50512"/>
    <w:rsid w:val="00B50F74"/>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6F2E"/>
    <w:rsid w:val="00B57560"/>
    <w:rsid w:val="00B57690"/>
    <w:rsid w:val="00B577A3"/>
    <w:rsid w:val="00B6144B"/>
    <w:rsid w:val="00B61577"/>
    <w:rsid w:val="00B6170F"/>
    <w:rsid w:val="00B625C9"/>
    <w:rsid w:val="00B63796"/>
    <w:rsid w:val="00B64641"/>
    <w:rsid w:val="00B648F6"/>
    <w:rsid w:val="00B65586"/>
    <w:rsid w:val="00B66A77"/>
    <w:rsid w:val="00B66E13"/>
    <w:rsid w:val="00B66EFB"/>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363"/>
    <w:rsid w:val="00B878CC"/>
    <w:rsid w:val="00B912E7"/>
    <w:rsid w:val="00B91367"/>
    <w:rsid w:val="00B913FB"/>
    <w:rsid w:val="00B923C1"/>
    <w:rsid w:val="00B924EF"/>
    <w:rsid w:val="00B92EDF"/>
    <w:rsid w:val="00B9332A"/>
    <w:rsid w:val="00B93510"/>
    <w:rsid w:val="00B93640"/>
    <w:rsid w:val="00B93D02"/>
    <w:rsid w:val="00B93E33"/>
    <w:rsid w:val="00B93FFB"/>
    <w:rsid w:val="00B946D6"/>
    <w:rsid w:val="00B94C63"/>
    <w:rsid w:val="00B94C73"/>
    <w:rsid w:val="00B954F3"/>
    <w:rsid w:val="00B955D4"/>
    <w:rsid w:val="00B95BCD"/>
    <w:rsid w:val="00B95CDC"/>
    <w:rsid w:val="00B95CE5"/>
    <w:rsid w:val="00B96107"/>
    <w:rsid w:val="00B972A2"/>
    <w:rsid w:val="00B97CDA"/>
    <w:rsid w:val="00BA064F"/>
    <w:rsid w:val="00BA0D0B"/>
    <w:rsid w:val="00BA14FC"/>
    <w:rsid w:val="00BA1EE5"/>
    <w:rsid w:val="00BA3D3F"/>
    <w:rsid w:val="00BA4C61"/>
    <w:rsid w:val="00BA4CE5"/>
    <w:rsid w:val="00BA5DF2"/>
    <w:rsid w:val="00BA79DB"/>
    <w:rsid w:val="00BA7E4A"/>
    <w:rsid w:val="00BB1236"/>
    <w:rsid w:val="00BB174A"/>
    <w:rsid w:val="00BB1A27"/>
    <w:rsid w:val="00BB375D"/>
    <w:rsid w:val="00BB4277"/>
    <w:rsid w:val="00BB49A0"/>
    <w:rsid w:val="00BB515F"/>
    <w:rsid w:val="00BB532B"/>
    <w:rsid w:val="00BB62AF"/>
    <w:rsid w:val="00BC0924"/>
    <w:rsid w:val="00BC0C50"/>
    <w:rsid w:val="00BC11E0"/>
    <w:rsid w:val="00BC198A"/>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D1045"/>
    <w:rsid w:val="00BD19BD"/>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5185"/>
    <w:rsid w:val="00BF667D"/>
    <w:rsid w:val="00BF68BB"/>
    <w:rsid w:val="00BF69D9"/>
    <w:rsid w:val="00BF6E25"/>
    <w:rsid w:val="00BF706E"/>
    <w:rsid w:val="00BF773F"/>
    <w:rsid w:val="00BF7E94"/>
    <w:rsid w:val="00C0169B"/>
    <w:rsid w:val="00C01EA2"/>
    <w:rsid w:val="00C02357"/>
    <w:rsid w:val="00C03070"/>
    <w:rsid w:val="00C046C5"/>
    <w:rsid w:val="00C06B11"/>
    <w:rsid w:val="00C06BCB"/>
    <w:rsid w:val="00C06BD1"/>
    <w:rsid w:val="00C100E3"/>
    <w:rsid w:val="00C10FCF"/>
    <w:rsid w:val="00C11870"/>
    <w:rsid w:val="00C11CB9"/>
    <w:rsid w:val="00C12810"/>
    <w:rsid w:val="00C12D84"/>
    <w:rsid w:val="00C13B88"/>
    <w:rsid w:val="00C1483A"/>
    <w:rsid w:val="00C14CF4"/>
    <w:rsid w:val="00C15B35"/>
    <w:rsid w:val="00C166FA"/>
    <w:rsid w:val="00C16B4B"/>
    <w:rsid w:val="00C16E04"/>
    <w:rsid w:val="00C1729D"/>
    <w:rsid w:val="00C17427"/>
    <w:rsid w:val="00C1797D"/>
    <w:rsid w:val="00C20C00"/>
    <w:rsid w:val="00C20C5A"/>
    <w:rsid w:val="00C210FD"/>
    <w:rsid w:val="00C2141B"/>
    <w:rsid w:val="00C2165D"/>
    <w:rsid w:val="00C223FB"/>
    <w:rsid w:val="00C22901"/>
    <w:rsid w:val="00C22969"/>
    <w:rsid w:val="00C22C44"/>
    <w:rsid w:val="00C22E49"/>
    <w:rsid w:val="00C2404F"/>
    <w:rsid w:val="00C24F30"/>
    <w:rsid w:val="00C25238"/>
    <w:rsid w:val="00C260FA"/>
    <w:rsid w:val="00C2682F"/>
    <w:rsid w:val="00C26853"/>
    <w:rsid w:val="00C2770D"/>
    <w:rsid w:val="00C305F2"/>
    <w:rsid w:val="00C30A63"/>
    <w:rsid w:val="00C318DD"/>
    <w:rsid w:val="00C31F8B"/>
    <w:rsid w:val="00C3253F"/>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6EF4"/>
    <w:rsid w:val="00C47763"/>
    <w:rsid w:val="00C477E7"/>
    <w:rsid w:val="00C4793A"/>
    <w:rsid w:val="00C502A5"/>
    <w:rsid w:val="00C503A6"/>
    <w:rsid w:val="00C5063C"/>
    <w:rsid w:val="00C51CD8"/>
    <w:rsid w:val="00C521F7"/>
    <w:rsid w:val="00C526DE"/>
    <w:rsid w:val="00C53008"/>
    <w:rsid w:val="00C53C3A"/>
    <w:rsid w:val="00C53DF3"/>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A09"/>
    <w:rsid w:val="00C81FBD"/>
    <w:rsid w:val="00C82A8F"/>
    <w:rsid w:val="00C82FB9"/>
    <w:rsid w:val="00C84AAD"/>
    <w:rsid w:val="00C85C96"/>
    <w:rsid w:val="00C860AE"/>
    <w:rsid w:val="00C86432"/>
    <w:rsid w:val="00C86FC6"/>
    <w:rsid w:val="00C87C17"/>
    <w:rsid w:val="00C901BB"/>
    <w:rsid w:val="00C90886"/>
    <w:rsid w:val="00C90C46"/>
    <w:rsid w:val="00C90CD3"/>
    <w:rsid w:val="00C91B62"/>
    <w:rsid w:val="00C92552"/>
    <w:rsid w:val="00C92916"/>
    <w:rsid w:val="00C92C27"/>
    <w:rsid w:val="00C930F3"/>
    <w:rsid w:val="00C93A71"/>
    <w:rsid w:val="00C93F1B"/>
    <w:rsid w:val="00C9454B"/>
    <w:rsid w:val="00C950E3"/>
    <w:rsid w:val="00C953F1"/>
    <w:rsid w:val="00C955F1"/>
    <w:rsid w:val="00C95B5A"/>
    <w:rsid w:val="00C963DF"/>
    <w:rsid w:val="00C96DFE"/>
    <w:rsid w:val="00C96FE8"/>
    <w:rsid w:val="00C97151"/>
    <w:rsid w:val="00C9737D"/>
    <w:rsid w:val="00C976D1"/>
    <w:rsid w:val="00CA015B"/>
    <w:rsid w:val="00CA0F81"/>
    <w:rsid w:val="00CA2C6A"/>
    <w:rsid w:val="00CA2D01"/>
    <w:rsid w:val="00CA308F"/>
    <w:rsid w:val="00CA3730"/>
    <w:rsid w:val="00CA3C52"/>
    <w:rsid w:val="00CA4888"/>
    <w:rsid w:val="00CA563F"/>
    <w:rsid w:val="00CA5C24"/>
    <w:rsid w:val="00CA5FDD"/>
    <w:rsid w:val="00CA67BA"/>
    <w:rsid w:val="00CA71D4"/>
    <w:rsid w:val="00CB0326"/>
    <w:rsid w:val="00CB03C1"/>
    <w:rsid w:val="00CB1F95"/>
    <w:rsid w:val="00CB5B59"/>
    <w:rsid w:val="00CB5D29"/>
    <w:rsid w:val="00CB5EF8"/>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37B"/>
    <w:rsid w:val="00CC3F80"/>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930"/>
    <w:rsid w:val="00CD4AF7"/>
    <w:rsid w:val="00CD4D70"/>
    <w:rsid w:val="00CD5A78"/>
    <w:rsid w:val="00CD5FD4"/>
    <w:rsid w:val="00CD64D0"/>
    <w:rsid w:val="00CD7F8F"/>
    <w:rsid w:val="00CE0B4C"/>
    <w:rsid w:val="00CE0DCE"/>
    <w:rsid w:val="00CE142E"/>
    <w:rsid w:val="00CE1BC9"/>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5EE9"/>
    <w:rsid w:val="00D06906"/>
    <w:rsid w:val="00D06EF0"/>
    <w:rsid w:val="00D07171"/>
    <w:rsid w:val="00D07742"/>
    <w:rsid w:val="00D10711"/>
    <w:rsid w:val="00D10E54"/>
    <w:rsid w:val="00D117D5"/>
    <w:rsid w:val="00D11916"/>
    <w:rsid w:val="00D11D77"/>
    <w:rsid w:val="00D125A8"/>
    <w:rsid w:val="00D1276A"/>
    <w:rsid w:val="00D134FE"/>
    <w:rsid w:val="00D140E9"/>
    <w:rsid w:val="00D14DB7"/>
    <w:rsid w:val="00D15D92"/>
    <w:rsid w:val="00D15E6A"/>
    <w:rsid w:val="00D15ED5"/>
    <w:rsid w:val="00D16656"/>
    <w:rsid w:val="00D16FD7"/>
    <w:rsid w:val="00D17B33"/>
    <w:rsid w:val="00D200AB"/>
    <w:rsid w:val="00D20142"/>
    <w:rsid w:val="00D204C4"/>
    <w:rsid w:val="00D205BC"/>
    <w:rsid w:val="00D243A2"/>
    <w:rsid w:val="00D24DD5"/>
    <w:rsid w:val="00D25689"/>
    <w:rsid w:val="00D25899"/>
    <w:rsid w:val="00D25ADC"/>
    <w:rsid w:val="00D25F52"/>
    <w:rsid w:val="00D2696B"/>
    <w:rsid w:val="00D31348"/>
    <w:rsid w:val="00D31CD5"/>
    <w:rsid w:val="00D33009"/>
    <w:rsid w:val="00D3376E"/>
    <w:rsid w:val="00D337DF"/>
    <w:rsid w:val="00D340A6"/>
    <w:rsid w:val="00D34402"/>
    <w:rsid w:val="00D348F7"/>
    <w:rsid w:val="00D353B1"/>
    <w:rsid w:val="00D35641"/>
    <w:rsid w:val="00D3564E"/>
    <w:rsid w:val="00D36EF4"/>
    <w:rsid w:val="00D371D0"/>
    <w:rsid w:val="00D4062A"/>
    <w:rsid w:val="00D4099D"/>
    <w:rsid w:val="00D409C1"/>
    <w:rsid w:val="00D40BC3"/>
    <w:rsid w:val="00D410EA"/>
    <w:rsid w:val="00D42D55"/>
    <w:rsid w:val="00D434EC"/>
    <w:rsid w:val="00D44C07"/>
    <w:rsid w:val="00D44E9D"/>
    <w:rsid w:val="00D450DA"/>
    <w:rsid w:val="00D4567E"/>
    <w:rsid w:val="00D45887"/>
    <w:rsid w:val="00D4642E"/>
    <w:rsid w:val="00D46722"/>
    <w:rsid w:val="00D472A7"/>
    <w:rsid w:val="00D47BC2"/>
    <w:rsid w:val="00D50198"/>
    <w:rsid w:val="00D504F1"/>
    <w:rsid w:val="00D50C33"/>
    <w:rsid w:val="00D514B7"/>
    <w:rsid w:val="00D51515"/>
    <w:rsid w:val="00D5217F"/>
    <w:rsid w:val="00D5381C"/>
    <w:rsid w:val="00D53C84"/>
    <w:rsid w:val="00D54BD5"/>
    <w:rsid w:val="00D55EA5"/>
    <w:rsid w:val="00D56066"/>
    <w:rsid w:val="00D5699B"/>
    <w:rsid w:val="00D570AA"/>
    <w:rsid w:val="00D575F0"/>
    <w:rsid w:val="00D57960"/>
    <w:rsid w:val="00D6004B"/>
    <w:rsid w:val="00D60578"/>
    <w:rsid w:val="00D60655"/>
    <w:rsid w:val="00D60B56"/>
    <w:rsid w:val="00D614C8"/>
    <w:rsid w:val="00D61A0E"/>
    <w:rsid w:val="00D61A90"/>
    <w:rsid w:val="00D62055"/>
    <w:rsid w:val="00D62551"/>
    <w:rsid w:val="00D6295D"/>
    <w:rsid w:val="00D63DA6"/>
    <w:rsid w:val="00D64656"/>
    <w:rsid w:val="00D66FC3"/>
    <w:rsid w:val="00D70C67"/>
    <w:rsid w:val="00D70E79"/>
    <w:rsid w:val="00D71436"/>
    <w:rsid w:val="00D71CF9"/>
    <w:rsid w:val="00D724DC"/>
    <w:rsid w:val="00D72EAC"/>
    <w:rsid w:val="00D73BC4"/>
    <w:rsid w:val="00D74170"/>
    <w:rsid w:val="00D74344"/>
    <w:rsid w:val="00D74B06"/>
    <w:rsid w:val="00D75780"/>
    <w:rsid w:val="00D7675E"/>
    <w:rsid w:val="00D80080"/>
    <w:rsid w:val="00D807FB"/>
    <w:rsid w:val="00D80F9D"/>
    <w:rsid w:val="00D80FFB"/>
    <w:rsid w:val="00D81322"/>
    <w:rsid w:val="00D81BAE"/>
    <w:rsid w:val="00D824A1"/>
    <w:rsid w:val="00D82A34"/>
    <w:rsid w:val="00D83800"/>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67B9"/>
    <w:rsid w:val="00DA7BA0"/>
    <w:rsid w:val="00DA7C37"/>
    <w:rsid w:val="00DA7D03"/>
    <w:rsid w:val="00DB0529"/>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77A"/>
    <w:rsid w:val="00DC7BD4"/>
    <w:rsid w:val="00DD1107"/>
    <w:rsid w:val="00DD1121"/>
    <w:rsid w:val="00DD14F8"/>
    <w:rsid w:val="00DD15B7"/>
    <w:rsid w:val="00DD173F"/>
    <w:rsid w:val="00DD178F"/>
    <w:rsid w:val="00DD17D2"/>
    <w:rsid w:val="00DD186A"/>
    <w:rsid w:val="00DD1BCE"/>
    <w:rsid w:val="00DD1FE4"/>
    <w:rsid w:val="00DD23C5"/>
    <w:rsid w:val="00DD3A92"/>
    <w:rsid w:val="00DD3B58"/>
    <w:rsid w:val="00DD4022"/>
    <w:rsid w:val="00DD5D8C"/>
    <w:rsid w:val="00DD78B2"/>
    <w:rsid w:val="00DE040C"/>
    <w:rsid w:val="00DE04DE"/>
    <w:rsid w:val="00DE0DE9"/>
    <w:rsid w:val="00DE1746"/>
    <w:rsid w:val="00DE2004"/>
    <w:rsid w:val="00DE2966"/>
    <w:rsid w:val="00DE40E0"/>
    <w:rsid w:val="00DE4107"/>
    <w:rsid w:val="00DE4FD1"/>
    <w:rsid w:val="00DE6E6F"/>
    <w:rsid w:val="00DE736A"/>
    <w:rsid w:val="00DE73BA"/>
    <w:rsid w:val="00DF0127"/>
    <w:rsid w:val="00DF0424"/>
    <w:rsid w:val="00DF04ED"/>
    <w:rsid w:val="00DF0B5E"/>
    <w:rsid w:val="00DF0C30"/>
    <w:rsid w:val="00DF0C83"/>
    <w:rsid w:val="00DF0ED5"/>
    <w:rsid w:val="00DF20B8"/>
    <w:rsid w:val="00DF382D"/>
    <w:rsid w:val="00DF3BE8"/>
    <w:rsid w:val="00DF3F0D"/>
    <w:rsid w:val="00DF57BB"/>
    <w:rsid w:val="00DF5CF5"/>
    <w:rsid w:val="00DF72D9"/>
    <w:rsid w:val="00DF7B69"/>
    <w:rsid w:val="00DF7EC8"/>
    <w:rsid w:val="00E00D4F"/>
    <w:rsid w:val="00E0128F"/>
    <w:rsid w:val="00E0164B"/>
    <w:rsid w:val="00E0218A"/>
    <w:rsid w:val="00E028ED"/>
    <w:rsid w:val="00E02D8B"/>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6CFE"/>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95C"/>
    <w:rsid w:val="00E32DBA"/>
    <w:rsid w:val="00E34F1B"/>
    <w:rsid w:val="00E354AF"/>
    <w:rsid w:val="00E35DF9"/>
    <w:rsid w:val="00E37483"/>
    <w:rsid w:val="00E377D5"/>
    <w:rsid w:val="00E37FDD"/>
    <w:rsid w:val="00E41044"/>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ADE"/>
    <w:rsid w:val="00E472D6"/>
    <w:rsid w:val="00E47C0D"/>
    <w:rsid w:val="00E50929"/>
    <w:rsid w:val="00E50A7E"/>
    <w:rsid w:val="00E50B22"/>
    <w:rsid w:val="00E51206"/>
    <w:rsid w:val="00E51D7B"/>
    <w:rsid w:val="00E51E18"/>
    <w:rsid w:val="00E5267D"/>
    <w:rsid w:val="00E52703"/>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0D"/>
    <w:rsid w:val="00E61F5C"/>
    <w:rsid w:val="00E63111"/>
    <w:rsid w:val="00E63348"/>
    <w:rsid w:val="00E64BD9"/>
    <w:rsid w:val="00E64D65"/>
    <w:rsid w:val="00E6519C"/>
    <w:rsid w:val="00E65A16"/>
    <w:rsid w:val="00E6646A"/>
    <w:rsid w:val="00E6698C"/>
    <w:rsid w:val="00E67E50"/>
    <w:rsid w:val="00E705B4"/>
    <w:rsid w:val="00E72597"/>
    <w:rsid w:val="00E72967"/>
    <w:rsid w:val="00E74577"/>
    <w:rsid w:val="00E754ED"/>
    <w:rsid w:val="00E76C95"/>
    <w:rsid w:val="00E8071C"/>
    <w:rsid w:val="00E8088F"/>
    <w:rsid w:val="00E809B3"/>
    <w:rsid w:val="00E80D12"/>
    <w:rsid w:val="00E810C4"/>
    <w:rsid w:val="00E8134F"/>
    <w:rsid w:val="00E8155D"/>
    <w:rsid w:val="00E81743"/>
    <w:rsid w:val="00E827DF"/>
    <w:rsid w:val="00E8302F"/>
    <w:rsid w:val="00E83DF0"/>
    <w:rsid w:val="00E84558"/>
    <w:rsid w:val="00E84A74"/>
    <w:rsid w:val="00E84AD7"/>
    <w:rsid w:val="00E85080"/>
    <w:rsid w:val="00E8538B"/>
    <w:rsid w:val="00E85CC0"/>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E1A"/>
    <w:rsid w:val="00EA030F"/>
    <w:rsid w:val="00EA0E04"/>
    <w:rsid w:val="00EA220D"/>
    <w:rsid w:val="00EA2594"/>
    <w:rsid w:val="00EA2FBD"/>
    <w:rsid w:val="00EA3156"/>
    <w:rsid w:val="00EA3FF0"/>
    <w:rsid w:val="00EA40A2"/>
    <w:rsid w:val="00EA4113"/>
    <w:rsid w:val="00EA46DF"/>
    <w:rsid w:val="00EA4CD5"/>
    <w:rsid w:val="00EA4E4A"/>
    <w:rsid w:val="00EA56C8"/>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39F"/>
    <w:rsid w:val="00EC25AE"/>
    <w:rsid w:val="00EC2B42"/>
    <w:rsid w:val="00EC2B82"/>
    <w:rsid w:val="00EC3B8F"/>
    <w:rsid w:val="00EC5BF3"/>
    <w:rsid w:val="00EC5CA0"/>
    <w:rsid w:val="00EC642A"/>
    <w:rsid w:val="00EC651D"/>
    <w:rsid w:val="00EC6738"/>
    <w:rsid w:val="00EC6C95"/>
    <w:rsid w:val="00EC6D3B"/>
    <w:rsid w:val="00EC7372"/>
    <w:rsid w:val="00ED0344"/>
    <w:rsid w:val="00ED0706"/>
    <w:rsid w:val="00ED19D1"/>
    <w:rsid w:val="00ED2082"/>
    <w:rsid w:val="00ED21C1"/>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029E"/>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88F"/>
    <w:rsid w:val="00F02F9C"/>
    <w:rsid w:val="00F02FA1"/>
    <w:rsid w:val="00F033EF"/>
    <w:rsid w:val="00F03614"/>
    <w:rsid w:val="00F036FC"/>
    <w:rsid w:val="00F040B4"/>
    <w:rsid w:val="00F041D8"/>
    <w:rsid w:val="00F04647"/>
    <w:rsid w:val="00F04757"/>
    <w:rsid w:val="00F04E16"/>
    <w:rsid w:val="00F0519D"/>
    <w:rsid w:val="00F0523A"/>
    <w:rsid w:val="00F05C67"/>
    <w:rsid w:val="00F0603B"/>
    <w:rsid w:val="00F061A6"/>
    <w:rsid w:val="00F0656C"/>
    <w:rsid w:val="00F0710C"/>
    <w:rsid w:val="00F07119"/>
    <w:rsid w:val="00F072BF"/>
    <w:rsid w:val="00F110D8"/>
    <w:rsid w:val="00F111E5"/>
    <w:rsid w:val="00F11AB3"/>
    <w:rsid w:val="00F11F3F"/>
    <w:rsid w:val="00F1282E"/>
    <w:rsid w:val="00F14017"/>
    <w:rsid w:val="00F160C8"/>
    <w:rsid w:val="00F1684C"/>
    <w:rsid w:val="00F17435"/>
    <w:rsid w:val="00F17BCE"/>
    <w:rsid w:val="00F20633"/>
    <w:rsid w:val="00F210B8"/>
    <w:rsid w:val="00F21A8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C80"/>
    <w:rsid w:val="00F32684"/>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2A7"/>
    <w:rsid w:val="00F427A1"/>
    <w:rsid w:val="00F42AE8"/>
    <w:rsid w:val="00F434F7"/>
    <w:rsid w:val="00F43E6E"/>
    <w:rsid w:val="00F43EBF"/>
    <w:rsid w:val="00F44423"/>
    <w:rsid w:val="00F44472"/>
    <w:rsid w:val="00F44AB8"/>
    <w:rsid w:val="00F464D1"/>
    <w:rsid w:val="00F4651D"/>
    <w:rsid w:val="00F46AD4"/>
    <w:rsid w:val="00F46E80"/>
    <w:rsid w:val="00F47A11"/>
    <w:rsid w:val="00F47CE9"/>
    <w:rsid w:val="00F500F7"/>
    <w:rsid w:val="00F50602"/>
    <w:rsid w:val="00F5096E"/>
    <w:rsid w:val="00F50BE6"/>
    <w:rsid w:val="00F51236"/>
    <w:rsid w:val="00F5374C"/>
    <w:rsid w:val="00F537BE"/>
    <w:rsid w:val="00F53B33"/>
    <w:rsid w:val="00F53C54"/>
    <w:rsid w:val="00F541B8"/>
    <w:rsid w:val="00F55070"/>
    <w:rsid w:val="00F563D6"/>
    <w:rsid w:val="00F56709"/>
    <w:rsid w:val="00F568B4"/>
    <w:rsid w:val="00F56B6D"/>
    <w:rsid w:val="00F56CC2"/>
    <w:rsid w:val="00F56F47"/>
    <w:rsid w:val="00F5718D"/>
    <w:rsid w:val="00F5771A"/>
    <w:rsid w:val="00F60BC0"/>
    <w:rsid w:val="00F617AC"/>
    <w:rsid w:val="00F61B7F"/>
    <w:rsid w:val="00F62370"/>
    <w:rsid w:val="00F628D3"/>
    <w:rsid w:val="00F62D64"/>
    <w:rsid w:val="00F62EF2"/>
    <w:rsid w:val="00F63272"/>
    <w:rsid w:val="00F638E7"/>
    <w:rsid w:val="00F6433D"/>
    <w:rsid w:val="00F64430"/>
    <w:rsid w:val="00F6497E"/>
    <w:rsid w:val="00F64ED1"/>
    <w:rsid w:val="00F66601"/>
    <w:rsid w:val="00F66BD7"/>
    <w:rsid w:val="00F66F26"/>
    <w:rsid w:val="00F677E2"/>
    <w:rsid w:val="00F705D2"/>
    <w:rsid w:val="00F70C9C"/>
    <w:rsid w:val="00F717E6"/>
    <w:rsid w:val="00F71D2E"/>
    <w:rsid w:val="00F7216B"/>
    <w:rsid w:val="00F7264A"/>
    <w:rsid w:val="00F72E5E"/>
    <w:rsid w:val="00F73751"/>
    <w:rsid w:val="00F7504D"/>
    <w:rsid w:val="00F75CE4"/>
    <w:rsid w:val="00F75EAD"/>
    <w:rsid w:val="00F7627D"/>
    <w:rsid w:val="00F763CA"/>
    <w:rsid w:val="00F76EE4"/>
    <w:rsid w:val="00F77154"/>
    <w:rsid w:val="00F805F6"/>
    <w:rsid w:val="00F80F33"/>
    <w:rsid w:val="00F824A6"/>
    <w:rsid w:val="00F8257B"/>
    <w:rsid w:val="00F82D9E"/>
    <w:rsid w:val="00F82EAD"/>
    <w:rsid w:val="00F82FA8"/>
    <w:rsid w:val="00F8308D"/>
    <w:rsid w:val="00F8328B"/>
    <w:rsid w:val="00F832C7"/>
    <w:rsid w:val="00F8411B"/>
    <w:rsid w:val="00F8442A"/>
    <w:rsid w:val="00F846D6"/>
    <w:rsid w:val="00F85113"/>
    <w:rsid w:val="00F85512"/>
    <w:rsid w:val="00F856EE"/>
    <w:rsid w:val="00F85741"/>
    <w:rsid w:val="00F860A3"/>
    <w:rsid w:val="00F86130"/>
    <w:rsid w:val="00F871D7"/>
    <w:rsid w:val="00F87607"/>
    <w:rsid w:val="00F87649"/>
    <w:rsid w:val="00F9173A"/>
    <w:rsid w:val="00F91800"/>
    <w:rsid w:val="00F9341D"/>
    <w:rsid w:val="00F937CF"/>
    <w:rsid w:val="00F93A36"/>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0D0"/>
    <w:rsid w:val="00FA61A8"/>
    <w:rsid w:val="00FA6954"/>
    <w:rsid w:val="00FA6D2D"/>
    <w:rsid w:val="00FA6F8F"/>
    <w:rsid w:val="00FA7166"/>
    <w:rsid w:val="00FA7358"/>
    <w:rsid w:val="00FA7D57"/>
    <w:rsid w:val="00FB0008"/>
    <w:rsid w:val="00FB071C"/>
    <w:rsid w:val="00FB0C91"/>
    <w:rsid w:val="00FB1557"/>
    <w:rsid w:val="00FB1781"/>
    <w:rsid w:val="00FB1ACE"/>
    <w:rsid w:val="00FB2144"/>
    <w:rsid w:val="00FB3EA0"/>
    <w:rsid w:val="00FB55F4"/>
    <w:rsid w:val="00FB58D8"/>
    <w:rsid w:val="00FB6548"/>
    <w:rsid w:val="00FB688E"/>
    <w:rsid w:val="00FB7140"/>
    <w:rsid w:val="00FC0365"/>
    <w:rsid w:val="00FC0B63"/>
    <w:rsid w:val="00FC1226"/>
    <w:rsid w:val="00FC15DA"/>
    <w:rsid w:val="00FC1B7A"/>
    <w:rsid w:val="00FC2209"/>
    <w:rsid w:val="00FC27D4"/>
    <w:rsid w:val="00FC31A6"/>
    <w:rsid w:val="00FC376A"/>
    <w:rsid w:val="00FC379B"/>
    <w:rsid w:val="00FC53DD"/>
    <w:rsid w:val="00FC6827"/>
    <w:rsid w:val="00FC7531"/>
    <w:rsid w:val="00FC7950"/>
    <w:rsid w:val="00FC7DD1"/>
    <w:rsid w:val="00FC7EAA"/>
    <w:rsid w:val="00FD17F9"/>
    <w:rsid w:val="00FD21E3"/>
    <w:rsid w:val="00FD4877"/>
    <w:rsid w:val="00FD4FA5"/>
    <w:rsid w:val="00FD5166"/>
    <w:rsid w:val="00FD526A"/>
    <w:rsid w:val="00FD673D"/>
    <w:rsid w:val="00FD68A6"/>
    <w:rsid w:val="00FD702A"/>
    <w:rsid w:val="00FD758C"/>
    <w:rsid w:val="00FE0793"/>
    <w:rsid w:val="00FE16CF"/>
    <w:rsid w:val="00FE1F08"/>
    <w:rsid w:val="00FE2170"/>
    <w:rsid w:val="00FE2741"/>
    <w:rsid w:val="00FE2921"/>
    <w:rsid w:val="00FE2A9D"/>
    <w:rsid w:val="00FE3F8B"/>
    <w:rsid w:val="00FE524D"/>
    <w:rsid w:val="00FE673E"/>
    <w:rsid w:val="00FF05B9"/>
    <w:rsid w:val="00FF05E6"/>
    <w:rsid w:val="00FF08BF"/>
    <w:rsid w:val="00FF0EB1"/>
    <w:rsid w:val="00FF1049"/>
    <w:rsid w:val="00FF156D"/>
    <w:rsid w:val="00FF3529"/>
    <w:rsid w:val="00FF3634"/>
    <w:rsid w:val="00FF3699"/>
    <w:rsid w:val="00FF426B"/>
    <w:rsid w:val="00FF4408"/>
    <w:rsid w:val="00FF456A"/>
    <w:rsid w:val="00FF46FD"/>
    <w:rsid w:val="00FF57A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C6F6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A0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styleId="nfasis">
    <w:name w:val="Emphasis"/>
    <w:basedOn w:val="Fuentedeprrafopredeter"/>
    <w:uiPriority w:val="20"/>
    <w:qFormat/>
    <w:rsid w:val="00F824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9104">
      <w:bodyDiv w:val="1"/>
      <w:marLeft w:val="0"/>
      <w:marRight w:val="0"/>
      <w:marTop w:val="0"/>
      <w:marBottom w:val="0"/>
      <w:divBdr>
        <w:top w:val="none" w:sz="0" w:space="0" w:color="auto"/>
        <w:left w:val="none" w:sz="0" w:space="0" w:color="auto"/>
        <w:bottom w:val="none" w:sz="0" w:space="0" w:color="auto"/>
        <w:right w:val="none" w:sz="0" w:space="0" w:color="auto"/>
      </w:divBdr>
      <w:divsChild>
        <w:div w:id="1887136129">
          <w:marLeft w:val="0"/>
          <w:marRight w:val="0"/>
          <w:marTop w:val="0"/>
          <w:marBottom w:val="0"/>
          <w:divBdr>
            <w:top w:val="none" w:sz="0" w:space="0" w:color="auto"/>
            <w:left w:val="none" w:sz="0" w:space="0" w:color="auto"/>
            <w:bottom w:val="none" w:sz="0" w:space="0" w:color="auto"/>
            <w:right w:val="none" w:sz="0" w:space="0" w:color="auto"/>
          </w:divBdr>
        </w:div>
      </w:divsChild>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3E60-88C9-4E54-B940-9106E287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4616</Words>
  <Characters>25388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Jorge Sánchez</cp:lastModifiedBy>
  <cp:revision>4</cp:revision>
  <cp:lastPrinted>2026-02-20T00:37:00Z</cp:lastPrinted>
  <dcterms:created xsi:type="dcterms:W3CDTF">2026-02-20T00:37:00Z</dcterms:created>
  <dcterms:modified xsi:type="dcterms:W3CDTF">2026-04-10T00:48:00Z</dcterms:modified>
</cp:coreProperties>
</file>