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00012A08" w:rsidR="00A41851" w:rsidRPr="00CE1EEE" w:rsidRDefault="00A41851" w:rsidP="00A41851">
      <w:pPr>
        <w:spacing w:before="240" w:line="360" w:lineRule="auto"/>
        <w:jc w:val="both"/>
        <w:rPr>
          <w:rFonts w:ascii="Palatino Linotype" w:eastAsia="Times New Roman" w:hAnsi="Palatino Linotype" w:cs="Arial"/>
          <w:color w:val="000000"/>
          <w:sz w:val="24"/>
          <w:szCs w:val="24"/>
          <w:lang w:eastAsia="es-MX"/>
        </w:rPr>
      </w:pPr>
      <w:r w:rsidRPr="00CE1EE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13A18" w:rsidRPr="00CE1EEE">
        <w:rPr>
          <w:rFonts w:ascii="Palatino Linotype" w:eastAsia="Times New Roman" w:hAnsi="Palatino Linotype" w:cs="Arial"/>
          <w:color w:val="000000"/>
          <w:sz w:val="24"/>
          <w:szCs w:val="24"/>
          <w:lang w:eastAsia="es-MX"/>
        </w:rPr>
        <w:t xml:space="preserve">diecinueve de marzo de dos mil veintiséis. </w:t>
      </w:r>
      <w:r w:rsidR="00DE1AA3" w:rsidRPr="00CE1EEE">
        <w:rPr>
          <w:rFonts w:ascii="Palatino Linotype" w:eastAsia="Times New Roman" w:hAnsi="Palatino Linotype" w:cs="Arial"/>
          <w:color w:val="000000"/>
          <w:sz w:val="24"/>
          <w:szCs w:val="24"/>
          <w:lang w:eastAsia="es-MX"/>
        </w:rPr>
        <w:t xml:space="preserve"> </w:t>
      </w:r>
      <w:r w:rsidR="00853804" w:rsidRPr="00CE1EEE">
        <w:rPr>
          <w:rFonts w:ascii="Palatino Linotype" w:eastAsia="Times New Roman" w:hAnsi="Palatino Linotype" w:cs="Arial"/>
          <w:color w:val="000000"/>
          <w:sz w:val="24"/>
          <w:szCs w:val="24"/>
          <w:lang w:eastAsia="es-MX"/>
        </w:rPr>
        <w:t xml:space="preserve"> </w:t>
      </w:r>
      <w:r w:rsidR="0061096B" w:rsidRPr="00CE1EEE">
        <w:rPr>
          <w:rFonts w:ascii="Palatino Linotype" w:eastAsia="Times New Roman" w:hAnsi="Palatino Linotype" w:cs="Arial"/>
          <w:color w:val="000000"/>
          <w:sz w:val="24"/>
          <w:szCs w:val="24"/>
          <w:lang w:eastAsia="es-MX"/>
        </w:rPr>
        <w:t xml:space="preserve"> </w:t>
      </w:r>
      <w:r w:rsidR="0091019C" w:rsidRPr="00CE1EEE">
        <w:rPr>
          <w:rFonts w:ascii="Palatino Linotype" w:eastAsia="Times New Roman" w:hAnsi="Palatino Linotype" w:cs="Arial"/>
          <w:color w:val="000000"/>
          <w:sz w:val="24"/>
          <w:szCs w:val="24"/>
          <w:lang w:eastAsia="es-MX"/>
        </w:rPr>
        <w:t xml:space="preserve"> </w:t>
      </w:r>
      <w:r w:rsidRPr="00CE1EEE">
        <w:rPr>
          <w:rFonts w:ascii="Palatino Linotype" w:eastAsia="Times New Roman" w:hAnsi="Palatino Linotype" w:cs="Arial"/>
          <w:color w:val="000000"/>
          <w:sz w:val="24"/>
          <w:szCs w:val="24"/>
          <w:lang w:eastAsia="es-MX"/>
        </w:rPr>
        <w:t xml:space="preserve"> </w:t>
      </w:r>
    </w:p>
    <w:p w14:paraId="0F698EFE" w14:textId="3B4C7B50" w:rsidR="00A13A18" w:rsidRPr="00CE1EEE" w:rsidRDefault="00A41851" w:rsidP="00A41851">
      <w:pPr>
        <w:tabs>
          <w:tab w:val="left" w:pos="1701"/>
        </w:tabs>
        <w:spacing w:before="240" w:line="360" w:lineRule="auto"/>
        <w:jc w:val="both"/>
        <w:rPr>
          <w:rFonts w:ascii="Palatino Linotype" w:hAnsi="Palatino Linotype" w:cs="Arial"/>
          <w:sz w:val="24"/>
        </w:rPr>
      </w:pPr>
      <w:r w:rsidRPr="00CE1EEE">
        <w:rPr>
          <w:rFonts w:ascii="Palatino Linotype" w:hAnsi="Palatino Linotype" w:cs="Arial"/>
          <w:b/>
          <w:sz w:val="24"/>
        </w:rPr>
        <w:t>VISTO</w:t>
      </w:r>
      <w:r w:rsidRPr="00CE1EEE">
        <w:rPr>
          <w:rFonts w:ascii="Palatino Linotype" w:hAnsi="Palatino Linotype" w:cs="Arial"/>
          <w:sz w:val="24"/>
        </w:rPr>
        <w:t xml:space="preserve"> el expediente electrónico formado con motivo del recurso de revisión número </w:t>
      </w:r>
      <w:bookmarkStart w:id="0" w:name="_GoBack"/>
      <w:r w:rsidR="005662AB" w:rsidRPr="00CE1EEE">
        <w:rPr>
          <w:rFonts w:ascii="Palatino Linotype" w:hAnsi="Palatino Linotype" w:cs="Arial"/>
          <w:b/>
          <w:bCs/>
          <w:sz w:val="24"/>
        </w:rPr>
        <w:t>02805</w:t>
      </w:r>
      <w:r w:rsidR="0091019C" w:rsidRPr="00CE1EEE">
        <w:rPr>
          <w:rFonts w:ascii="Palatino Linotype" w:hAnsi="Palatino Linotype" w:cs="Arial"/>
          <w:b/>
          <w:bCs/>
          <w:sz w:val="24"/>
        </w:rPr>
        <w:t>/INFOEM/IP/RR/202</w:t>
      </w:r>
      <w:r w:rsidR="00A13A18" w:rsidRPr="00CE1EEE">
        <w:rPr>
          <w:rFonts w:ascii="Palatino Linotype" w:hAnsi="Palatino Linotype" w:cs="Arial"/>
          <w:b/>
          <w:bCs/>
          <w:sz w:val="24"/>
        </w:rPr>
        <w:t>6</w:t>
      </w:r>
      <w:bookmarkEnd w:id="0"/>
      <w:r w:rsidR="0091019C" w:rsidRPr="00CE1EEE">
        <w:rPr>
          <w:rFonts w:ascii="Palatino Linotype" w:hAnsi="Palatino Linotype" w:cs="Arial"/>
          <w:b/>
          <w:bCs/>
          <w:sz w:val="24"/>
        </w:rPr>
        <w:t xml:space="preserve">, </w:t>
      </w:r>
      <w:r w:rsidR="0091019C" w:rsidRPr="00CE1EEE">
        <w:rPr>
          <w:rFonts w:ascii="Palatino Linotype" w:hAnsi="Palatino Linotype" w:cs="Arial"/>
          <w:sz w:val="24"/>
        </w:rPr>
        <w:t xml:space="preserve">interpuesto por </w:t>
      </w:r>
      <w:r w:rsidR="00A13A18" w:rsidRPr="00CE1EEE">
        <w:rPr>
          <w:rFonts w:ascii="Palatino Linotype" w:hAnsi="Palatino Linotype" w:cs="Arial"/>
          <w:sz w:val="24"/>
        </w:rPr>
        <w:t xml:space="preserve">un particular, en lo sucesivo </w:t>
      </w:r>
      <w:r w:rsidR="00A13A18" w:rsidRPr="00CE1EEE">
        <w:rPr>
          <w:rFonts w:ascii="Palatino Linotype" w:hAnsi="Palatino Linotype" w:cs="Arial"/>
          <w:b/>
          <w:bCs/>
          <w:sz w:val="24"/>
        </w:rPr>
        <w:t xml:space="preserve">El Recurrente, </w:t>
      </w:r>
      <w:r w:rsidR="00A13A18" w:rsidRPr="00CE1EEE">
        <w:rPr>
          <w:rFonts w:ascii="Palatino Linotype" w:hAnsi="Palatino Linotype" w:cs="Arial"/>
          <w:sz w:val="24"/>
        </w:rPr>
        <w:t xml:space="preserve">en contra de la respuesta del </w:t>
      </w:r>
      <w:r w:rsidR="00A13A18" w:rsidRPr="00CE1EEE">
        <w:rPr>
          <w:rFonts w:ascii="Palatino Linotype" w:hAnsi="Palatino Linotype" w:cs="Arial"/>
          <w:b/>
          <w:bCs/>
          <w:sz w:val="24"/>
        </w:rPr>
        <w:t xml:space="preserve">Sistema Municipal para el Desarrollo Integral de la Familia de Teoloyucan, </w:t>
      </w:r>
      <w:r w:rsidR="00A13A18" w:rsidRPr="00CE1EEE">
        <w:rPr>
          <w:rFonts w:ascii="Palatino Linotype" w:hAnsi="Palatino Linotype" w:cs="Arial"/>
          <w:sz w:val="24"/>
        </w:rPr>
        <w:t xml:space="preserve">en lo subsecuente </w:t>
      </w:r>
      <w:r w:rsidR="00A13A18" w:rsidRPr="00CE1EEE">
        <w:rPr>
          <w:rFonts w:ascii="Palatino Linotype" w:hAnsi="Palatino Linotype" w:cs="Arial"/>
          <w:b/>
          <w:bCs/>
          <w:sz w:val="24"/>
        </w:rPr>
        <w:t xml:space="preserve">El Sujeto Obligado, </w:t>
      </w:r>
      <w:r w:rsidR="00A13A18" w:rsidRPr="00CE1EEE">
        <w:rPr>
          <w:rFonts w:ascii="Palatino Linotype" w:hAnsi="Palatino Linotype" w:cs="Arial"/>
          <w:sz w:val="24"/>
        </w:rPr>
        <w:t xml:space="preserve">se procede a dictar la presente resolución. </w:t>
      </w:r>
    </w:p>
    <w:p w14:paraId="01D24EF1" w14:textId="77777777" w:rsidR="00A13A18" w:rsidRPr="00CE1EEE" w:rsidRDefault="00A13A18" w:rsidP="00A41851">
      <w:pPr>
        <w:tabs>
          <w:tab w:val="left" w:pos="1701"/>
        </w:tabs>
        <w:spacing w:before="240" w:line="360" w:lineRule="auto"/>
        <w:jc w:val="both"/>
        <w:rPr>
          <w:rFonts w:ascii="Palatino Linotype" w:hAnsi="Palatino Linotype" w:cs="Arial"/>
          <w:sz w:val="24"/>
        </w:rPr>
      </w:pPr>
    </w:p>
    <w:p w14:paraId="6C8C369A" w14:textId="77777777" w:rsidR="00A41851" w:rsidRPr="00CE1EEE" w:rsidRDefault="00A41851" w:rsidP="00A41851">
      <w:pPr>
        <w:spacing w:before="240" w:after="240" w:line="360" w:lineRule="auto"/>
        <w:jc w:val="center"/>
        <w:rPr>
          <w:rFonts w:ascii="Palatino Linotype" w:hAnsi="Palatino Linotype"/>
          <w:b/>
          <w:sz w:val="28"/>
        </w:rPr>
      </w:pPr>
      <w:r w:rsidRPr="00CE1EEE">
        <w:rPr>
          <w:rFonts w:ascii="Palatino Linotype" w:hAnsi="Palatino Linotype"/>
          <w:b/>
          <w:sz w:val="28"/>
        </w:rPr>
        <w:t>A N T E C E D E N T E S   D E L   A S U N T O</w:t>
      </w:r>
    </w:p>
    <w:p w14:paraId="5A179C6B" w14:textId="77777777" w:rsidR="00A41851" w:rsidRPr="00CE1EEE" w:rsidRDefault="00A41851" w:rsidP="00A41851">
      <w:pPr>
        <w:spacing w:before="240" w:after="240" w:line="360" w:lineRule="auto"/>
        <w:jc w:val="both"/>
        <w:rPr>
          <w:rFonts w:ascii="Palatino Linotype" w:hAnsi="Palatino Linotype"/>
        </w:rPr>
      </w:pPr>
      <w:r w:rsidRPr="00CE1EEE">
        <w:rPr>
          <w:rFonts w:ascii="Palatino Linotype" w:hAnsi="Palatino Linotype" w:cs="Arial"/>
          <w:b/>
          <w:sz w:val="28"/>
        </w:rPr>
        <w:t>PRIMERO.</w:t>
      </w:r>
      <w:r w:rsidRPr="00CE1EEE">
        <w:rPr>
          <w:rFonts w:ascii="Palatino Linotype" w:hAnsi="Palatino Linotype" w:cs="Arial"/>
        </w:rPr>
        <w:t xml:space="preserve"> </w:t>
      </w:r>
      <w:r w:rsidRPr="00CE1EEE">
        <w:rPr>
          <w:rFonts w:ascii="Palatino Linotype" w:hAnsi="Palatino Linotype"/>
          <w:b/>
          <w:sz w:val="28"/>
          <w:szCs w:val="28"/>
        </w:rPr>
        <w:t>De la Solicitud de Información.</w:t>
      </w:r>
    </w:p>
    <w:p w14:paraId="77DBBD4E" w14:textId="4FFB7D47" w:rsidR="005662AB" w:rsidRPr="00CE1EEE" w:rsidRDefault="00A41851" w:rsidP="00A41851">
      <w:pPr>
        <w:spacing w:before="240" w:line="360" w:lineRule="auto"/>
        <w:jc w:val="both"/>
        <w:rPr>
          <w:rFonts w:ascii="Palatino Linotype" w:hAnsi="Palatino Linotype" w:cs="Arial"/>
          <w:sz w:val="24"/>
        </w:rPr>
      </w:pPr>
      <w:r w:rsidRPr="00CE1EEE">
        <w:rPr>
          <w:rFonts w:ascii="Palatino Linotype" w:hAnsi="Palatino Linotype" w:cs="Arial"/>
          <w:sz w:val="24"/>
          <w:szCs w:val="24"/>
        </w:rPr>
        <w:t>En fecha</w:t>
      </w:r>
      <w:r w:rsidR="004E087F" w:rsidRPr="00CE1EEE">
        <w:rPr>
          <w:rFonts w:ascii="Palatino Linotype" w:hAnsi="Palatino Linotype" w:cs="Arial"/>
          <w:sz w:val="24"/>
          <w:szCs w:val="24"/>
        </w:rPr>
        <w:t xml:space="preserve"> </w:t>
      </w:r>
      <w:r w:rsidR="005662AB" w:rsidRPr="00CE1EEE">
        <w:rPr>
          <w:rFonts w:ascii="Palatino Linotype" w:hAnsi="Palatino Linotype" w:cs="Arial"/>
          <w:b/>
          <w:bCs/>
          <w:sz w:val="24"/>
          <w:szCs w:val="24"/>
        </w:rPr>
        <w:t xml:space="preserve">cuatro de febrero de dos mil veintiséis, El Recurrente, </w:t>
      </w:r>
      <w:r w:rsidR="004E087F" w:rsidRPr="00CE1EEE">
        <w:rPr>
          <w:rFonts w:ascii="Palatino Linotype" w:hAnsi="Palatino Linotype" w:cs="Arial"/>
          <w:sz w:val="24"/>
        </w:rPr>
        <w:t>presentó a través del Sistema de Acceso a la Información Mexiquense (</w:t>
      </w:r>
      <w:r w:rsidR="004E087F" w:rsidRPr="00CE1EEE">
        <w:rPr>
          <w:rFonts w:ascii="Palatino Linotype" w:hAnsi="Palatino Linotype" w:cs="Arial"/>
          <w:b/>
          <w:sz w:val="24"/>
        </w:rPr>
        <w:t>SAIMEX)</w:t>
      </w:r>
      <w:r w:rsidR="004E087F" w:rsidRPr="00CE1EEE">
        <w:rPr>
          <w:rFonts w:ascii="Palatino Linotype" w:hAnsi="Palatino Linotype" w:cs="Arial"/>
          <w:sz w:val="24"/>
        </w:rPr>
        <w:t xml:space="preserve"> ante </w:t>
      </w:r>
      <w:r w:rsidR="004E087F" w:rsidRPr="00CE1EEE">
        <w:rPr>
          <w:rFonts w:ascii="Palatino Linotype" w:hAnsi="Palatino Linotype" w:cs="Arial"/>
          <w:b/>
          <w:sz w:val="24"/>
        </w:rPr>
        <w:t>El Sujeto Obligado</w:t>
      </w:r>
      <w:r w:rsidR="004E087F" w:rsidRPr="00CE1EEE">
        <w:rPr>
          <w:rFonts w:ascii="Palatino Linotype" w:hAnsi="Palatino Linotype" w:cs="Arial"/>
          <w:sz w:val="24"/>
        </w:rPr>
        <w:t xml:space="preserve">, solicitud de acceso a la información pública, registrada bajo el número de expediente </w:t>
      </w:r>
      <w:r w:rsidR="005662AB" w:rsidRPr="00CE1EEE">
        <w:rPr>
          <w:rFonts w:ascii="Palatino Linotype" w:hAnsi="Palatino Linotype" w:cs="Arial"/>
          <w:b/>
          <w:bCs/>
          <w:sz w:val="24"/>
        </w:rPr>
        <w:t xml:space="preserve">00013/DIFTEOLOYU/IP/2026, </w:t>
      </w:r>
      <w:r w:rsidR="005662AB" w:rsidRPr="00CE1EEE">
        <w:rPr>
          <w:rFonts w:ascii="Palatino Linotype" w:hAnsi="Palatino Linotype" w:cs="Arial"/>
          <w:sz w:val="24"/>
        </w:rPr>
        <w:t>mediante la cual solicitó información en el tenor siguiente:</w:t>
      </w:r>
    </w:p>
    <w:p w14:paraId="28A0B60B" w14:textId="1ABB5BE8" w:rsidR="005662AB" w:rsidRPr="00CE1EEE" w:rsidRDefault="005662AB" w:rsidP="005662AB">
      <w:pPr>
        <w:pStyle w:val="Citas"/>
        <w:rPr>
          <w:b/>
          <w:bCs/>
        </w:rPr>
      </w:pPr>
      <w:r w:rsidRPr="00CE1EEE">
        <w:t xml:space="preserve">“Solicito el número total de trabajadores del </w:t>
      </w:r>
      <w:proofErr w:type="spellStart"/>
      <w:r w:rsidRPr="00CE1EEE">
        <w:t>dif</w:t>
      </w:r>
      <w:proofErr w:type="spellEnd"/>
      <w:r w:rsidRPr="00CE1EEE">
        <w:t xml:space="preserve"> de Teoloyucan, desglosado por tipo de contratación (base, confianza, eventual y honorarios), así como el costo mensual y anual de la nómina durante 2025 y 2026” </w:t>
      </w:r>
      <w:r w:rsidRPr="00CE1EEE">
        <w:rPr>
          <w:b/>
          <w:bCs/>
        </w:rPr>
        <w:t xml:space="preserve">(Sic) </w:t>
      </w:r>
    </w:p>
    <w:p w14:paraId="6AF6F56E" w14:textId="77777777" w:rsidR="00A41851" w:rsidRPr="00CE1EEE" w:rsidRDefault="00A41851" w:rsidP="00A41851">
      <w:pPr>
        <w:spacing w:before="240" w:line="360" w:lineRule="auto"/>
        <w:jc w:val="both"/>
        <w:rPr>
          <w:rFonts w:ascii="Palatino Linotype" w:hAnsi="Palatino Linotype" w:cs="Arial"/>
          <w:sz w:val="24"/>
        </w:rPr>
      </w:pPr>
      <w:r w:rsidRPr="00CE1EEE">
        <w:rPr>
          <w:rFonts w:ascii="Palatino Linotype" w:hAnsi="Palatino Linotype" w:cs="Arial"/>
          <w:b/>
          <w:sz w:val="24"/>
        </w:rPr>
        <w:lastRenderedPageBreak/>
        <w:t xml:space="preserve">Modalidad de entrega: </w:t>
      </w:r>
      <w:r w:rsidRPr="00CE1EEE">
        <w:rPr>
          <w:rFonts w:ascii="Palatino Linotype" w:hAnsi="Palatino Linotype" w:cs="Arial"/>
          <w:sz w:val="24"/>
        </w:rPr>
        <w:t xml:space="preserve">A través del SAIMEX. </w:t>
      </w:r>
    </w:p>
    <w:p w14:paraId="7EA93345" w14:textId="77777777" w:rsidR="00D80BC7" w:rsidRPr="00CE1EEE" w:rsidRDefault="00D80BC7" w:rsidP="00DE1AA3">
      <w:pPr>
        <w:spacing w:before="240" w:line="360" w:lineRule="auto"/>
        <w:ind w:right="850"/>
        <w:jc w:val="both"/>
        <w:rPr>
          <w:rFonts w:ascii="Palatino Linotype" w:hAnsi="Palatino Linotype" w:cs="Arial"/>
          <w:b/>
          <w:sz w:val="28"/>
        </w:rPr>
      </w:pPr>
    </w:p>
    <w:p w14:paraId="51BD3270" w14:textId="77777777"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E1EEE">
        <w:rPr>
          <w:rFonts w:ascii="Palatino Linotype" w:eastAsia="Palatino Linotype" w:hAnsi="Palatino Linotype" w:cs="Palatino Linotype"/>
          <w:b/>
          <w:color w:val="000000"/>
          <w:sz w:val="26"/>
          <w:szCs w:val="26"/>
          <w:lang w:val="es-ES_tradnl"/>
        </w:rPr>
        <w:t>SEGUNDO. De la respuesta del Sujeto Obligado.</w:t>
      </w:r>
    </w:p>
    <w:p w14:paraId="6244CC73" w14:textId="5CEC02EC"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E1EEE">
        <w:rPr>
          <w:rFonts w:ascii="Palatino Linotype" w:eastAsia="Palatino Linotype" w:hAnsi="Palatino Linotype" w:cs="Palatino Linotype"/>
          <w:color w:val="000000"/>
          <w:sz w:val="24"/>
          <w:szCs w:val="24"/>
          <w:lang w:val="es-ES_tradnl"/>
        </w:rPr>
        <w:t xml:space="preserve">En el expediente electrónico </w:t>
      </w:r>
      <w:r w:rsidRPr="00CE1EEE">
        <w:rPr>
          <w:rFonts w:ascii="Palatino Linotype" w:eastAsia="Palatino Linotype" w:hAnsi="Palatino Linotype" w:cs="Palatino Linotype"/>
          <w:b/>
          <w:color w:val="000000"/>
          <w:sz w:val="24"/>
          <w:szCs w:val="24"/>
          <w:lang w:val="es-ES_tradnl"/>
        </w:rPr>
        <w:t>SAIMEX,</w:t>
      </w:r>
      <w:r w:rsidRPr="00CE1EEE">
        <w:rPr>
          <w:rFonts w:ascii="Palatino Linotype" w:eastAsia="Palatino Linotype" w:hAnsi="Palatino Linotype" w:cs="Palatino Linotype"/>
          <w:color w:val="000000"/>
          <w:sz w:val="24"/>
          <w:szCs w:val="24"/>
          <w:lang w:val="es-ES_tradnl"/>
        </w:rPr>
        <w:t xml:space="preserve"> se observa que </w:t>
      </w:r>
      <w:r w:rsidRPr="00CE1EEE">
        <w:rPr>
          <w:rFonts w:ascii="Palatino Linotype" w:eastAsia="Palatino Linotype" w:hAnsi="Palatino Linotype" w:cs="Palatino Linotype"/>
          <w:b/>
          <w:color w:val="000000"/>
          <w:sz w:val="24"/>
          <w:szCs w:val="24"/>
          <w:lang w:val="es-ES_tradnl"/>
        </w:rPr>
        <w:t>El Sujeto Obligado</w:t>
      </w:r>
      <w:r w:rsidRPr="00CE1EEE">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EA487B" w:rsidRPr="00CE1EEE">
        <w:rPr>
          <w:rFonts w:ascii="Palatino Linotype" w:eastAsia="Palatino Linotype" w:hAnsi="Palatino Linotype" w:cs="Palatino Linotype"/>
          <w:b/>
          <w:color w:val="000000"/>
          <w:sz w:val="24"/>
          <w:szCs w:val="24"/>
          <w:lang w:val="es-ES_tradnl"/>
        </w:rPr>
        <w:t>El</w:t>
      </w:r>
      <w:r w:rsidRPr="00CE1EEE">
        <w:rPr>
          <w:rFonts w:ascii="Palatino Linotype" w:eastAsia="Palatino Linotype" w:hAnsi="Palatino Linotype" w:cs="Palatino Linotype"/>
          <w:b/>
          <w:color w:val="000000"/>
          <w:sz w:val="24"/>
          <w:szCs w:val="24"/>
          <w:lang w:val="es-ES_tradnl"/>
        </w:rPr>
        <w:t xml:space="preserve"> Recurrente.</w:t>
      </w:r>
      <w:r w:rsidRPr="00CE1EEE">
        <w:rPr>
          <w:rFonts w:ascii="Palatino Linotype" w:eastAsia="Palatino Linotype" w:hAnsi="Palatino Linotype" w:cs="Palatino Linotype"/>
          <w:color w:val="000000"/>
          <w:sz w:val="24"/>
          <w:szCs w:val="24"/>
          <w:lang w:val="es-ES_tradnl"/>
        </w:rPr>
        <w:t xml:space="preserve"> Derivado de lo anterior, se constituye la figura de la </w:t>
      </w:r>
      <w:r w:rsidRPr="00CE1EEE">
        <w:rPr>
          <w:rFonts w:ascii="Palatino Linotype" w:eastAsia="Palatino Linotype" w:hAnsi="Palatino Linotype" w:cs="Palatino Linotype"/>
          <w:b/>
          <w:i/>
          <w:color w:val="000000"/>
          <w:sz w:val="24"/>
          <w:szCs w:val="24"/>
          <w:lang w:val="es-ES_tradnl"/>
        </w:rPr>
        <w:t>Negativa Ficta</w:t>
      </w:r>
      <w:r w:rsidRPr="00CE1EEE">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46448D9" w14:textId="77777777"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64B63FB" w14:textId="77777777"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476208" w14:textId="77777777"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E1EEE">
        <w:rPr>
          <w:rFonts w:ascii="Palatino Linotype" w:eastAsia="Palatino Linotype" w:hAnsi="Palatino Linotype" w:cs="Palatino Linotype"/>
          <w:b/>
          <w:color w:val="000000"/>
          <w:sz w:val="26"/>
          <w:szCs w:val="26"/>
          <w:lang w:val="es-ES_tradnl"/>
        </w:rPr>
        <w:t>TERCERO. Del recurso de revisión.</w:t>
      </w:r>
    </w:p>
    <w:p w14:paraId="3B2D9438" w14:textId="2E9F1ABB" w:rsidR="005662AB" w:rsidRPr="00CE1EEE" w:rsidRDefault="00A13A18" w:rsidP="005662A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E1EEE">
        <w:rPr>
          <w:rFonts w:ascii="Palatino Linotype" w:eastAsia="Palatino Linotype" w:hAnsi="Palatino Linotype" w:cs="Palatino Linotype"/>
          <w:color w:val="000000"/>
          <w:sz w:val="24"/>
          <w:szCs w:val="24"/>
          <w:lang w:val="es-ES_tradnl"/>
        </w:rPr>
        <w:t xml:space="preserve">En </w:t>
      </w:r>
      <w:r w:rsidR="005662AB" w:rsidRPr="00CE1EEE">
        <w:rPr>
          <w:rFonts w:ascii="Palatino Linotype" w:eastAsia="Palatino Linotype" w:hAnsi="Palatino Linotype" w:cs="Palatino Linotype"/>
          <w:color w:val="000000"/>
          <w:sz w:val="24"/>
          <w:szCs w:val="24"/>
          <w:lang w:val="es-ES_tradnl"/>
        </w:rPr>
        <w:t xml:space="preserve">fecha </w:t>
      </w:r>
      <w:r w:rsidR="005662AB" w:rsidRPr="00CE1EEE">
        <w:rPr>
          <w:rFonts w:ascii="Palatino Linotype" w:eastAsia="Palatino Linotype" w:hAnsi="Palatino Linotype" w:cs="Palatino Linotype"/>
          <w:b/>
          <w:bCs/>
          <w:color w:val="000000"/>
          <w:sz w:val="24"/>
          <w:szCs w:val="24"/>
          <w:lang w:val="es-ES_tradnl"/>
        </w:rPr>
        <w:t xml:space="preserve">veintisiete de febrero de dos mil veintiséis, El Recurrente, </w:t>
      </w:r>
      <w:r w:rsidR="005662AB" w:rsidRPr="00CE1EEE">
        <w:rPr>
          <w:rFonts w:ascii="Palatino Linotype" w:eastAsia="Palatino Linotype" w:hAnsi="Palatino Linotype" w:cs="Palatino Linotype"/>
          <w:color w:val="000000"/>
          <w:sz w:val="24"/>
          <w:szCs w:val="24"/>
          <w:lang w:val="es-ES_tradnl"/>
        </w:rPr>
        <w:t xml:space="preserve">interpuso el recurso de revisión el cual fue registrado en el sistema </w:t>
      </w:r>
      <w:r w:rsidR="005662AB" w:rsidRPr="00CE1EEE">
        <w:rPr>
          <w:rFonts w:ascii="Palatino Linotype" w:eastAsia="Palatino Linotype" w:hAnsi="Palatino Linotype" w:cs="Palatino Linotype"/>
          <w:b/>
          <w:bCs/>
          <w:color w:val="000000"/>
          <w:sz w:val="24"/>
          <w:szCs w:val="24"/>
          <w:lang w:val="es-ES_tradnl"/>
        </w:rPr>
        <w:t xml:space="preserve">SAIMEX </w:t>
      </w:r>
      <w:r w:rsidR="005662AB" w:rsidRPr="00CE1EEE">
        <w:rPr>
          <w:rFonts w:ascii="Palatino Linotype" w:eastAsia="Palatino Linotype" w:hAnsi="Palatino Linotype" w:cs="Palatino Linotype"/>
          <w:color w:val="000000"/>
          <w:sz w:val="24"/>
          <w:szCs w:val="24"/>
          <w:lang w:val="es-ES_tradnl"/>
        </w:rPr>
        <w:t xml:space="preserve">con el expediente número </w:t>
      </w:r>
      <w:r w:rsidR="005662AB" w:rsidRPr="00CE1EEE">
        <w:rPr>
          <w:rFonts w:ascii="Palatino Linotype" w:eastAsia="Palatino Linotype" w:hAnsi="Palatino Linotype" w:cs="Palatino Linotype"/>
          <w:b/>
          <w:bCs/>
          <w:color w:val="000000"/>
          <w:sz w:val="24"/>
          <w:szCs w:val="24"/>
          <w:lang w:val="es-ES_tradnl"/>
        </w:rPr>
        <w:t xml:space="preserve">02805/INFOEM/IP/RR/2026, </w:t>
      </w:r>
      <w:r w:rsidR="005662AB" w:rsidRPr="00CE1EEE">
        <w:rPr>
          <w:rFonts w:ascii="Palatino Linotype" w:eastAsia="Palatino Linotype" w:hAnsi="Palatino Linotype" w:cs="Palatino Linotype"/>
          <w:color w:val="000000"/>
          <w:sz w:val="24"/>
          <w:szCs w:val="24"/>
          <w:lang w:val="es-ES_tradnl"/>
        </w:rPr>
        <w:t xml:space="preserve">manifestando lo siguiente: </w:t>
      </w:r>
    </w:p>
    <w:p w14:paraId="5F9C2F14" w14:textId="77777777"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CE1EEE">
        <w:rPr>
          <w:rFonts w:ascii="Palatino Linotype" w:eastAsia="Palatino Linotype" w:hAnsi="Palatino Linotype" w:cs="Palatino Linotype"/>
          <w:b/>
          <w:color w:val="000000"/>
          <w:sz w:val="24"/>
          <w:szCs w:val="24"/>
          <w:lang w:val="es-ES_tradnl"/>
        </w:rPr>
        <w:t xml:space="preserve">Acto Impugnado: </w:t>
      </w:r>
    </w:p>
    <w:p w14:paraId="05C6F15A" w14:textId="7F45EC40" w:rsidR="00A13A18" w:rsidRPr="00CE1EEE" w:rsidRDefault="00A13A18" w:rsidP="00A13A18">
      <w:pPr>
        <w:pStyle w:val="Citas"/>
        <w:rPr>
          <w:rFonts w:eastAsia="Palatino Linotype" w:cs="Palatino Linotype"/>
          <w:b/>
          <w:bCs/>
          <w:sz w:val="24"/>
          <w:szCs w:val="24"/>
          <w:lang w:val="es-ES_tradnl"/>
        </w:rPr>
      </w:pPr>
      <w:r w:rsidRPr="00CE1EEE">
        <w:t>“</w:t>
      </w:r>
      <w:proofErr w:type="spellStart"/>
      <w:r w:rsidR="005662AB" w:rsidRPr="00CE1EEE">
        <w:t>nop</w:t>
      </w:r>
      <w:proofErr w:type="spellEnd"/>
      <w:r w:rsidR="005662AB" w:rsidRPr="00CE1EEE">
        <w:t xml:space="preserve"> dan respuesta son omisos no </w:t>
      </w:r>
      <w:proofErr w:type="spellStart"/>
      <w:r w:rsidR="005662AB" w:rsidRPr="00CE1EEE">
        <w:t>saven</w:t>
      </w:r>
      <w:proofErr w:type="spellEnd"/>
      <w:r w:rsidR="005662AB" w:rsidRPr="00CE1EEE">
        <w:t xml:space="preserve"> nada</w:t>
      </w:r>
      <w:r w:rsidRPr="00CE1EEE">
        <w:t xml:space="preserve">” </w:t>
      </w:r>
      <w:r w:rsidRPr="00CE1EEE">
        <w:rPr>
          <w:b/>
          <w:bCs/>
        </w:rPr>
        <w:t>(Sic)</w:t>
      </w:r>
    </w:p>
    <w:p w14:paraId="3C25D06E" w14:textId="77777777"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E1EEE">
        <w:rPr>
          <w:rFonts w:ascii="Palatino Linotype" w:eastAsia="Palatino Linotype" w:hAnsi="Palatino Linotype" w:cs="Palatino Linotype"/>
          <w:b/>
          <w:color w:val="000000"/>
          <w:sz w:val="24"/>
          <w:szCs w:val="24"/>
          <w:lang w:val="es-ES_tradnl"/>
        </w:rPr>
        <w:t>Razones o Motivos de Inconformidad</w:t>
      </w:r>
      <w:r w:rsidRPr="00CE1EEE">
        <w:rPr>
          <w:rFonts w:ascii="Palatino Linotype" w:eastAsia="Palatino Linotype" w:hAnsi="Palatino Linotype" w:cs="Palatino Linotype"/>
          <w:color w:val="000000"/>
          <w:sz w:val="24"/>
          <w:szCs w:val="24"/>
          <w:lang w:val="es-ES_tradnl"/>
        </w:rPr>
        <w:t xml:space="preserve">: </w:t>
      </w:r>
    </w:p>
    <w:p w14:paraId="11B9D16C" w14:textId="020C5E41" w:rsidR="00A13A18" w:rsidRPr="00CE1EEE" w:rsidRDefault="00A13A18" w:rsidP="00A13A18">
      <w:pPr>
        <w:pStyle w:val="Citas"/>
        <w:rPr>
          <w:rFonts w:eastAsia="Palatino Linotype" w:cs="Palatino Linotype"/>
          <w:b/>
          <w:bCs/>
          <w:sz w:val="26"/>
          <w:szCs w:val="26"/>
          <w:lang w:val="es-ES_tradnl"/>
        </w:rPr>
      </w:pPr>
      <w:r w:rsidRPr="00CE1EEE">
        <w:t>“</w:t>
      </w:r>
      <w:r w:rsidR="005662AB" w:rsidRPr="00CE1EEE">
        <w:t xml:space="preserve">no dan </w:t>
      </w:r>
      <w:proofErr w:type="spellStart"/>
      <w:r w:rsidR="005662AB" w:rsidRPr="00CE1EEE">
        <w:t>informasion</w:t>
      </w:r>
      <w:proofErr w:type="spellEnd"/>
      <w:r w:rsidRPr="00CE1EEE">
        <w:t xml:space="preserve">” </w:t>
      </w:r>
      <w:r w:rsidRPr="00CE1EEE">
        <w:rPr>
          <w:b/>
          <w:bCs/>
        </w:rPr>
        <w:t>(Sic)</w:t>
      </w:r>
    </w:p>
    <w:p w14:paraId="20A3DE53" w14:textId="77777777"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994D192" w14:textId="77777777"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E1EEE">
        <w:rPr>
          <w:rFonts w:ascii="Palatino Linotype" w:eastAsia="Palatino Linotype" w:hAnsi="Palatino Linotype" w:cs="Palatino Linotype"/>
          <w:b/>
          <w:color w:val="000000"/>
          <w:sz w:val="26"/>
          <w:szCs w:val="26"/>
          <w:lang w:val="es-ES_tradnl"/>
        </w:rPr>
        <w:t>CUARTO. Del turno y admisión de los recursos de revisión.</w:t>
      </w:r>
    </w:p>
    <w:p w14:paraId="6D38A973" w14:textId="5BBDD22F"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CE1EEE">
        <w:rPr>
          <w:rFonts w:ascii="Palatino Linotype" w:eastAsia="Palatino Linotype" w:hAnsi="Palatino Linotype" w:cs="Palatino Linotype"/>
          <w:color w:val="000000"/>
          <w:sz w:val="24"/>
          <w:szCs w:val="24"/>
          <w:lang w:val="es-ES_tradnl"/>
        </w:rPr>
        <w:lastRenderedPageBreak/>
        <w:t xml:space="preserve">Medio de impugnación que fue turnado por medio del sistema electrónico en términos del numeral 185 fracción I de la Ley de Transparencia y Acceso a la información Pública del Estado de México y Municipios al </w:t>
      </w:r>
      <w:r w:rsidRPr="00CE1EEE">
        <w:rPr>
          <w:rFonts w:ascii="Palatino Linotype" w:eastAsia="Palatino Linotype" w:hAnsi="Palatino Linotype" w:cs="Palatino Linotype"/>
          <w:b/>
          <w:bCs/>
          <w:color w:val="000000"/>
          <w:sz w:val="24"/>
          <w:szCs w:val="24"/>
          <w:lang w:val="es-ES_tradnl"/>
        </w:rPr>
        <w:t>Comisionado Presidente J</w:t>
      </w:r>
      <w:r w:rsidRPr="00CE1EEE">
        <w:rPr>
          <w:rFonts w:ascii="Palatino Linotype" w:eastAsia="Palatino Linotype" w:hAnsi="Palatino Linotype" w:cs="Palatino Linotype"/>
          <w:b/>
          <w:color w:val="000000"/>
          <w:sz w:val="24"/>
          <w:szCs w:val="24"/>
          <w:lang w:val="es-ES_tradnl"/>
        </w:rPr>
        <w:t>osé Martínez Vilchis</w:t>
      </w:r>
      <w:r w:rsidRPr="00CE1EEE">
        <w:rPr>
          <w:rFonts w:ascii="Palatino Linotype" w:eastAsia="Palatino Linotype" w:hAnsi="Palatino Linotype" w:cs="Palatino Linotype"/>
          <w:color w:val="000000"/>
          <w:sz w:val="24"/>
          <w:szCs w:val="24"/>
          <w:lang w:val="es-ES_tradnl"/>
        </w:rPr>
        <w:t xml:space="preserve"> para su revisión y análisis sobre la admisión o desechamiento; por lo que en fecha </w:t>
      </w:r>
      <w:r w:rsidR="005662AB" w:rsidRPr="00CE1EEE">
        <w:rPr>
          <w:rFonts w:ascii="Palatino Linotype" w:eastAsia="Palatino Linotype" w:hAnsi="Palatino Linotype" w:cs="Palatino Linotype"/>
          <w:b/>
          <w:bCs/>
          <w:color w:val="000000"/>
          <w:sz w:val="24"/>
          <w:szCs w:val="24"/>
          <w:lang w:val="es-ES_tradnl"/>
        </w:rPr>
        <w:t xml:space="preserve">cinco de marzo de dos mil veintiséis, </w:t>
      </w:r>
      <w:r w:rsidR="005662AB" w:rsidRPr="00CE1EEE">
        <w:rPr>
          <w:rFonts w:ascii="Palatino Linotype" w:eastAsia="Palatino Linotype" w:hAnsi="Palatino Linotype" w:cs="Palatino Linotype"/>
          <w:color w:val="000000"/>
          <w:sz w:val="24"/>
          <w:szCs w:val="24"/>
          <w:lang w:val="es-ES_tradnl"/>
        </w:rPr>
        <w:t xml:space="preserve">el </w:t>
      </w:r>
      <w:r w:rsidR="00FB3E6C" w:rsidRPr="00CE1EEE">
        <w:rPr>
          <w:rFonts w:ascii="Palatino Linotype" w:eastAsia="Palatino Linotype" w:hAnsi="Palatino Linotype" w:cs="Palatino Linotype"/>
          <w:color w:val="000000"/>
          <w:sz w:val="24"/>
          <w:szCs w:val="24"/>
          <w:lang w:val="es-ES_tradnl"/>
        </w:rPr>
        <w:t xml:space="preserve">recurso </w:t>
      </w:r>
      <w:r w:rsidRPr="00CE1EEE">
        <w:rPr>
          <w:rFonts w:ascii="Palatino Linotype" w:eastAsia="Palatino Linotype" w:hAnsi="Palatino Linotype" w:cs="Palatino Linotype"/>
          <w:color w:val="000000"/>
          <w:sz w:val="24"/>
          <w:szCs w:val="24"/>
          <w:lang w:val="es-ES_tradnl"/>
        </w:rPr>
        <w:t>de revisión fue admitido en la vía interpuesta determinándose en él un plazo de siete días para que las partes manifestaran lo que a su derecho corresponda en términos de las fracciones I, II y III del artículo previamente citado.</w:t>
      </w:r>
    </w:p>
    <w:p w14:paraId="766363EE" w14:textId="77777777" w:rsidR="00FB3E6C" w:rsidRPr="00CE1EEE" w:rsidRDefault="00FB3E6C"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C991B2" w14:textId="77777777"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CE72951" w14:textId="77777777" w:rsidR="00A13A18" w:rsidRPr="00CE1EEE"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CE1EEE">
        <w:rPr>
          <w:rFonts w:ascii="Palatino Linotype" w:eastAsia="Palatino Linotype" w:hAnsi="Palatino Linotype" w:cs="Palatino Linotype"/>
          <w:b/>
          <w:color w:val="000000"/>
          <w:sz w:val="26"/>
          <w:szCs w:val="26"/>
          <w:lang w:val="es-ES_tradnl"/>
        </w:rPr>
        <w:t>QUINTO. De la etapa de instrucción.</w:t>
      </w:r>
    </w:p>
    <w:p w14:paraId="3F850682" w14:textId="16FA07D9" w:rsidR="005662AB" w:rsidRPr="00CE1EEE" w:rsidRDefault="00A13A18" w:rsidP="00A13A18">
      <w:pPr>
        <w:spacing w:after="0" w:line="360" w:lineRule="auto"/>
        <w:jc w:val="both"/>
        <w:rPr>
          <w:rFonts w:ascii="Palatino Linotype" w:hAnsi="Palatino Linotype" w:cs="Arial"/>
          <w:b/>
          <w:bCs/>
          <w:sz w:val="24"/>
          <w:szCs w:val="24"/>
        </w:rPr>
      </w:pPr>
      <w:r w:rsidRPr="00CE1EEE">
        <w:rPr>
          <w:rFonts w:ascii="Palatino Linotype" w:hAnsi="Palatino Linotype" w:cs="Arial"/>
          <w:sz w:val="24"/>
          <w:szCs w:val="24"/>
        </w:rPr>
        <w:t xml:space="preserve">Así, en la etapa de instrucción, de las constancias que obran en el expediente electrónico del recurso de revisión se advierte que </w:t>
      </w:r>
      <w:r w:rsidRPr="00CE1EEE">
        <w:rPr>
          <w:rFonts w:ascii="Palatino Linotype" w:hAnsi="Palatino Linotype" w:cs="Arial"/>
          <w:b/>
          <w:sz w:val="24"/>
          <w:szCs w:val="24"/>
        </w:rPr>
        <w:t xml:space="preserve">El Sujeto Obligado </w:t>
      </w:r>
      <w:r w:rsidRPr="00CE1EEE">
        <w:rPr>
          <w:rFonts w:ascii="Palatino Linotype" w:hAnsi="Palatino Linotype" w:cs="Arial"/>
          <w:sz w:val="24"/>
          <w:szCs w:val="24"/>
        </w:rPr>
        <w:t xml:space="preserve">rindió su informe justificado en fecha </w:t>
      </w:r>
      <w:r w:rsidR="005662AB" w:rsidRPr="00CE1EEE">
        <w:rPr>
          <w:rFonts w:ascii="Palatino Linotype" w:hAnsi="Palatino Linotype" w:cs="Arial"/>
          <w:b/>
          <w:bCs/>
          <w:sz w:val="24"/>
          <w:szCs w:val="24"/>
        </w:rPr>
        <w:t xml:space="preserve">cinco de marzo de dos mil veintiséis, </w:t>
      </w:r>
      <w:r w:rsidR="005662AB" w:rsidRPr="00CE1EEE">
        <w:rPr>
          <w:rFonts w:ascii="Palatino Linotype" w:hAnsi="Palatino Linotype" w:cs="Arial"/>
          <w:sz w:val="24"/>
          <w:szCs w:val="24"/>
        </w:rPr>
        <w:t xml:space="preserve">mismo que fue puesto a la vista el </w:t>
      </w:r>
      <w:r w:rsidR="00866A8A" w:rsidRPr="00CE1EEE">
        <w:rPr>
          <w:rFonts w:ascii="Palatino Linotype" w:hAnsi="Palatino Linotype" w:cs="Arial"/>
          <w:b/>
          <w:bCs/>
          <w:sz w:val="24"/>
          <w:szCs w:val="24"/>
        </w:rPr>
        <w:t>nueve</w:t>
      </w:r>
      <w:r w:rsidR="005662AB" w:rsidRPr="00CE1EEE">
        <w:rPr>
          <w:rFonts w:ascii="Palatino Linotype" w:hAnsi="Palatino Linotype" w:cs="Arial"/>
          <w:b/>
          <w:bCs/>
          <w:sz w:val="24"/>
          <w:szCs w:val="24"/>
        </w:rPr>
        <w:t xml:space="preserve"> de marzo del año en curso. </w:t>
      </w:r>
    </w:p>
    <w:p w14:paraId="1538F908" w14:textId="26AAD301" w:rsidR="00A13A18" w:rsidRPr="00CE1EEE" w:rsidRDefault="00A13A18" w:rsidP="00A13A18">
      <w:pPr>
        <w:spacing w:before="240" w:line="360" w:lineRule="auto"/>
        <w:jc w:val="both"/>
        <w:rPr>
          <w:rFonts w:ascii="Palatino Linotype" w:hAnsi="Palatino Linotype" w:cs="Arial"/>
          <w:sz w:val="24"/>
          <w:szCs w:val="24"/>
        </w:rPr>
      </w:pPr>
      <w:r w:rsidRPr="00CE1EEE">
        <w:rPr>
          <w:rFonts w:ascii="Palatino Linotype" w:hAnsi="Palatino Linotype" w:cs="Arial"/>
          <w:sz w:val="24"/>
          <w:szCs w:val="24"/>
        </w:rPr>
        <w:t xml:space="preserve">Por lo cual se decretó el cierre de instrucción con fecha </w:t>
      </w:r>
      <w:r w:rsidR="00866A8A" w:rsidRPr="00CE1EEE">
        <w:rPr>
          <w:rFonts w:ascii="Palatino Linotype" w:hAnsi="Palatino Linotype" w:cs="Arial"/>
          <w:b/>
          <w:bCs/>
          <w:sz w:val="24"/>
          <w:szCs w:val="24"/>
        </w:rPr>
        <w:t xml:space="preserve">trece de marzo de dos mil veintiséis, </w:t>
      </w:r>
      <w:r w:rsidRPr="00CE1EEE">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45B6699E" w14:textId="77777777" w:rsidR="00A13A18" w:rsidRPr="00CE1EEE" w:rsidRDefault="00A13A18" w:rsidP="00A13A18">
      <w:pPr>
        <w:spacing w:before="240" w:line="360" w:lineRule="auto"/>
        <w:jc w:val="center"/>
        <w:rPr>
          <w:rFonts w:ascii="Palatino Linotype" w:hAnsi="Palatino Linotype" w:cs="Arial"/>
          <w:b/>
          <w:sz w:val="24"/>
        </w:rPr>
      </w:pPr>
    </w:p>
    <w:p w14:paraId="01FEB7B5" w14:textId="77777777" w:rsidR="00A13A18" w:rsidRPr="00CE1EEE" w:rsidRDefault="00A13A18" w:rsidP="00A13A18">
      <w:pPr>
        <w:spacing w:before="240" w:line="360" w:lineRule="auto"/>
        <w:jc w:val="center"/>
        <w:rPr>
          <w:rFonts w:ascii="Palatino Linotype" w:hAnsi="Palatino Linotype" w:cs="Arial"/>
          <w:b/>
          <w:sz w:val="24"/>
        </w:rPr>
      </w:pPr>
      <w:r w:rsidRPr="00CE1EEE">
        <w:rPr>
          <w:rFonts w:ascii="Palatino Linotype" w:hAnsi="Palatino Linotype" w:cs="Arial"/>
          <w:b/>
          <w:sz w:val="24"/>
        </w:rPr>
        <w:t xml:space="preserve">C O N S I D E R A N D O </w:t>
      </w:r>
    </w:p>
    <w:p w14:paraId="23DA3E0C" w14:textId="77777777" w:rsidR="00A13A18" w:rsidRPr="00CE1EEE" w:rsidRDefault="00A13A18" w:rsidP="00A13A18">
      <w:pPr>
        <w:spacing w:before="240" w:line="360" w:lineRule="auto"/>
        <w:jc w:val="both"/>
        <w:rPr>
          <w:rFonts w:ascii="Palatino Linotype" w:hAnsi="Palatino Linotype" w:cs="Arial"/>
          <w:sz w:val="24"/>
        </w:rPr>
      </w:pPr>
      <w:r w:rsidRPr="00CE1EEE">
        <w:rPr>
          <w:rFonts w:ascii="Palatino Linotype" w:hAnsi="Palatino Linotype" w:cs="Arial"/>
          <w:b/>
          <w:sz w:val="28"/>
        </w:rPr>
        <w:lastRenderedPageBreak/>
        <w:t>PRIMERO.</w:t>
      </w:r>
      <w:r w:rsidRPr="00CE1EEE">
        <w:rPr>
          <w:rFonts w:ascii="Palatino Linotype" w:hAnsi="Palatino Linotype" w:cs="Arial"/>
          <w:b/>
        </w:rPr>
        <w:t xml:space="preserve"> </w:t>
      </w:r>
      <w:r w:rsidRPr="00CE1EEE">
        <w:rPr>
          <w:rFonts w:ascii="Palatino Linotype" w:hAnsi="Palatino Linotype" w:cs="Arial"/>
          <w:b/>
          <w:sz w:val="28"/>
          <w:szCs w:val="28"/>
        </w:rPr>
        <w:t>De la competencia</w:t>
      </w:r>
      <w:r w:rsidRPr="00CE1EEE">
        <w:rPr>
          <w:rFonts w:ascii="Palatino Linotype" w:hAnsi="Palatino Linotype" w:cs="Arial"/>
          <w:sz w:val="28"/>
          <w:szCs w:val="28"/>
        </w:rPr>
        <w:t>.</w:t>
      </w:r>
    </w:p>
    <w:p w14:paraId="068B1B0C"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00D2715" w14:textId="77777777" w:rsidR="004E322C" w:rsidRPr="00CE1EEE" w:rsidRDefault="004E322C" w:rsidP="00A13A18">
      <w:pPr>
        <w:spacing w:line="360" w:lineRule="auto"/>
        <w:jc w:val="both"/>
        <w:rPr>
          <w:rFonts w:ascii="Palatino Linotype" w:hAnsi="Palatino Linotype"/>
          <w:sz w:val="24"/>
          <w:szCs w:val="24"/>
        </w:rPr>
      </w:pPr>
    </w:p>
    <w:p w14:paraId="219946D2" w14:textId="77777777" w:rsidR="00A13A18" w:rsidRPr="00CE1EEE" w:rsidRDefault="00A13A18" w:rsidP="00A13A18">
      <w:pPr>
        <w:pStyle w:val="Prrafodelista"/>
        <w:autoSpaceDE w:val="0"/>
        <w:autoSpaceDN w:val="0"/>
        <w:adjustRightInd w:val="0"/>
        <w:spacing w:before="240" w:after="160" w:line="360" w:lineRule="auto"/>
        <w:ind w:left="0"/>
        <w:jc w:val="both"/>
        <w:rPr>
          <w:rFonts w:ascii="Palatino Linotype" w:hAnsi="Palatino Linotype" w:cs="Arial"/>
          <w:b/>
        </w:rPr>
      </w:pPr>
      <w:r w:rsidRPr="00CE1EEE">
        <w:rPr>
          <w:rFonts w:ascii="Palatino Linotype" w:hAnsi="Palatino Linotype" w:cs="Arial"/>
          <w:b/>
          <w:sz w:val="28"/>
        </w:rPr>
        <w:t>SEGUNDO</w:t>
      </w:r>
      <w:r w:rsidRPr="00CE1EEE">
        <w:rPr>
          <w:rFonts w:ascii="Palatino Linotype" w:hAnsi="Palatino Linotype" w:cs="Arial"/>
          <w:b/>
        </w:rPr>
        <w:t xml:space="preserve">. </w:t>
      </w:r>
      <w:r w:rsidRPr="00CE1EEE">
        <w:rPr>
          <w:rFonts w:ascii="Palatino Linotype" w:hAnsi="Palatino Linotype" w:cs="Arial"/>
          <w:b/>
          <w:sz w:val="28"/>
          <w:szCs w:val="28"/>
        </w:rPr>
        <w:t>Sobre los alcances del recurso de revisión.</w:t>
      </w:r>
      <w:r w:rsidRPr="00CE1EEE">
        <w:rPr>
          <w:rFonts w:ascii="Palatino Linotype" w:hAnsi="Palatino Linotype" w:cs="Arial"/>
          <w:b/>
        </w:rPr>
        <w:t xml:space="preserve"> </w:t>
      </w:r>
    </w:p>
    <w:p w14:paraId="103EA741" w14:textId="77777777" w:rsidR="00A13A18" w:rsidRPr="00CE1EEE" w:rsidRDefault="00A13A18" w:rsidP="00A13A18">
      <w:pPr>
        <w:pStyle w:val="Prrafodelista"/>
        <w:autoSpaceDE w:val="0"/>
        <w:autoSpaceDN w:val="0"/>
        <w:adjustRightInd w:val="0"/>
        <w:spacing w:before="240" w:after="160" w:line="360" w:lineRule="auto"/>
        <w:ind w:left="0"/>
        <w:jc w:val="both"/>
        <w:rPr>
          <w:rFonts w:ascii="Palatino Linotype" w:hAnsi="Palatino Linotype" w:cs="Arial"/>
        </w:rPr>
      </w:pPr>
      <w:r w:rsidRPr="00CE1EE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EC07F87" w14:textId="77777777" w:rsidR="004E322C" w:rsidRPr="00CE1EEE" w:rsidRDefault="004E322C" w:rsidP="004E322C">
      <w:pPr>
        <w:spacing w:after="0" w:line="360" w:lineRule="auto"/>
        <w:jc w:val="both"/>
        <w:rPr>
          <w:rFonts w:ascii="Palatino Linotype" w:eastAsia="Times New Roman" w:hAnsi="Palatino Linotype" w:cs="Times New Roman"/>
          <w:sz w:val="24"/>
          <w:szCs w:val="24"/>
          <w:lang w:eastAsia="es-ES"/>
        </w:rPr>
      </w:pPr>
      <w:r w:rsidRPr="00CE1EEE">
        <w:rPr>
          <w:rFonts w:ascii="Palatino Linotype" w:hAnsi="Palatino Linotype" w:cs="Arial"/>
          <w:b/>
          <w:sz w:val="28"/>
        </w:rPr>
        <w:lastRenderedPageBreak/>
        <w:t xml:space="preserve">TERCERO. Cuestiones de previo y especial pronunciamiento. </w:t>
      </w:r>
      <w:r w:rsidRPr="00CE1EEE">
        <w:rPr>
          <w:rFonts w:ascii="Palatino Linotype" w:eastAsia="Times New Roman" w:hAnsi="Palatino Linotype" w:cs="Times New Roman"/>
          <w:sz w:val="24"/>
          <w:szCs w:val="24"/>
          <w:lang w:eastAsia="es-ES"/>
        </w:rPr>
        <w:t xml:space="preserve"> </w:t>
      </w:r>
    </w:p>
    <w:p w14:paraId="79E9351B" w14:textId="77777777" w:rsidR="004E322C" w:rsidRPr="00CE1EEE" w:rsidRDefault="004E322C" w:rsidP="004E322C">
      <w:pPr>
        <w:pStyle w:val="Prrafodelista"/>
        <w:autoSpaceDE w:val="0"/>
        <w:autoSpaceDN w:val="0"/>
        <w:adjustRightInd w:val="0"/>
        <w:spacing w:before="240" w:after="160" w:line="360" w:lineRule="auto"/>
        <w:ind w:left="0"/>
        <w:jc w:val="both"/>
        <w:rPr>
          <w:rFonts w:ascii="Palatino Linotype" w:hAnsi="Palatino Linotype"/>
        </w:rPr>
      </w:pPr>
      <w:r w:rsidRPr="00CE1EEE">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02A74F90" w14:textId="77777777" w:rsidR="004E322C" w:rsidRPr="00CE1EEE" w:rsidRDefault="004E322C" w:rsidP="004E322C">
      <w:pPr>
        <w:spacing w:before="240" w:line="360" w:lineRule="auto"/>
        <w:ind w:left="851" w:right="851"/>
        <w:jc w:val="both"/>
        <w:rPr>
          <w:rFonts w:ascii="Palatino Linotype" w:eastAsia="Times New Roman" w:hAnsi="Palatino Linotype" w:cs="Arial"/>
          <w:i/>
          <w:lang w:eastAsia="es-ES"/>
        </w:rPr>
      </w:pPr>
      <w:r w:rsidRPr="00CE1EEE">
        <w:rPr>
          <w:rFonts w:ascii="Palatino Linotype" w:eastAsia="Times New Roman" w:hAnsi="Palatino Linotype" w:cs="Arial"/>
          <w:b/>
          <w:i/>
          <w:lang w:eastAsia="es-ES"/>
        </w:rPr>
        <w:t xml:space="preserve">“Artículo 180. </w:t>
      </w:r>
      <w:r w:rsidRPr="00CE1EEE">
        <w:rPr>
          <w:rFonts w:ascii="Palatino Linotype" w:eastAsia="Times New Roman" w:hAnsi="Palatino Linotype" w:cs="Arial"/>
          <w:i/>
          <w:lang w:eastAsia="es-ES"/>
        </w:rPr>
        <w:t>El recurso de revisión contendrá:</w:t>
      </w:r>
    </w:p>
    <w:p w14:paraId="67A3F970" w14:textId="77777777" w:rsidR="004E322C" w:rsidRPr="00CE1EEE" w:rsidRDefault="004E322C" w:rsidP="004E322C">
      <w:pPr>
        <w:spacing w:before="240" w:line="360" w:lineRule="auto"/>
        <w:ind w:left="851" w:right="851"/>
        <w:jc w:val="both"/>
        <w:rPr>
          <w:rFonts w:ascii="Palatino Linotype" w:eastAsia="Times New Roman" w:hAnsi="Palatino Linotype" w:cs="Arial"/>
          <w:i/>
          <w:lang w:eastAsia="es-ES"/>
        </w:rPr>
      </w:pPr>
      <w:r w:rsidRPr="00CE1EEE">
        <w:rPr>
          <w:rFonts w:ascii="Palatino Linotype" w:eastAsia="Times New Roman" w:hAnsi="Palatino Linotype" w:cs="Arial"/>
          <w:i/>
          <w:lang w:eastAsia="es-ES"/>
        </w:rPr>
        <w:t>I. El sujeto obligado ante la cual se presentó la solicitud;</w:t>
      </w:r>
    </w:p>
    <w:p w14:paraId="18A52B63" w14:textId="77777777" w:rsidR="004E322C" w:rsidRPr="00CE1EEE" w:rsidRDefault="004E322C" w:rsidP="004E322C">
      <w:pPr>
        <w:spacing w:before="240" w:line="360" w:lineRule="auto"/>
        <w:ind w:left="851" w:right="851"/>
        <w:jc w:val="both"/>
        <w:rPr>
          <w:rFonts w:ascii="Palatino Linotype" w:eastAsia="Times New Roman" w:hAnsi="Palatino Linotype" w:cs="Arial"/>
          <w:i/>
          <w:lang w:eastAsia="es-ES"/>
        </w:rPr>
      </w:pPr>
      <w:r w:rsidRPr="00CE1EEE">
        <w:rPr>
          <w:rFonts w:ascii="Palatino Linotype" w:eastAsia="Times New Roman" w:hAnsi="Palatino Linotype" w:cs="Arial"/>
          <w:b/>
          <w:i/>
          <w:u w:val="single"/>
          <w:lang w:eastAsia="es-ES"/>
        </w:rPr>
        <w:t>II. El nombre del solicitante que recurre</w:t>
      </w:r>
      <w:r w:rsidRPr="00CE1EEE">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37E3C73" w14:textId="77777777" w:rsidR="004E322C" w:rsidRPr="00CE1EEE" w:rsidRDefault="004E322C" w:rsidP="004E322C">
      <w:pPr>
        <w:spacing w:before="240" w:line="360" w:lineRule="auto"/>
        <w:ind w:left="851" w:right="851"/>
        <w:jc w:val="both"/>
        <w:rPr>
          <w:rFonts w:ascii="Palatino Linotype" w:eastAsia="Times New Roman" w:hAnsi="Palatino Linotype" w:cs="Arial"/>
          <w:i/>
          <w:lang w:eastAsia="es-ES"/>
        </w:rPr>
      </w:pPr>
      <w:r w:rsidRPr="00CE1EEE">
        <w:rPr>
          <w:rFonts w:ascii="Palatino Linotype" w:eastAsia="Times New Roman" w:hAnsi="Palatino Linotype" w:cs="Arial"/>
          <w:i/>
          <w:lang w:eastAsia="es-ES"/>
        </w:rPr>
        <w:t>III. El número de folio de respuesta de la solicitud de acceso;</w:t>
      </w:r>
    </w:p>
    <w:p w14:paraId="6CE1C631" w14:textId="77777777" w:rsidR="004E322C" w:rsidRPr="00CE1EEE" w:rsidRDefault="004E322C" w:rsidP="004E322C">
      <w:pPr>
        <w:spacing w:before="240" w:line="360" w:lineRule="auto"/>
        <w:ind w:left="851" w:right="851"/>
        <w:jc w:val="both"/>
        <w:rPr>
          <w:rFonts w:ascii="Palatino Linotype" w:eastAsia="Times New Roman" w:hAnsi="Palatino Linotype" w:cs="Arial"/>
          <w:i/>
          <w:lang w:eastAsia="es-ES"/>
        </w:rPr>
      </w:pPr>
      <w:r w:rsidRPr="00CE1EEE">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C7D2B68" w14:textId="77777777" w:rsidR="004E322C" w:rsidRPr="00CE1EEE" w:rsidRDefault="004E322C" w:rsidP="004E322C">
      <w:pPr>
        <w:spacing w:before="240" w:line="360" w:lineRule="auto"/>
        <w:ind w:left="851" w:right="851"/>
        <w:jc w:val="both"/>
        <w:rPr>
          <w:rFonts w:ascii="Palatino Linotype" w:eastAsia="Times New Roman" w:hAnsi="Palatino Linotype" w:cs="Arial"/>
          <w:i/>
          <w:lang w:eastAsia="es-ES"/>
        </w:rPr>
      </w:pPr>
      <w:r w:rsidRPr="00CE1EEE">
        <w:rPr>
          <w:rFonts w:ascii="Palatino Linotype" w:eastAsia="Times New Roman" w:hAnsi="Palatino Linotype" w:cs="Arial"/>
          <w:i/>
          <w:lang w:eastAsia="es-ES"/>
        </w:rPr>
        <w:t>V. El acto que se recurre;</w:t>
      </w:r>
    </w:p>
    <w:p w14:paraId="58F6F3F2" w14:textId="77777777" w:rsidR="004E322C" w:rsidRPr="00CE1EEE" w:rsidRDefault="004E322C" w:rsidP="004E322C">
      <w:pPr>
        <w:spacing w:before="240" w:line="360" w:lineRule="auto"/>
        <w:ind w:left="851" w:right="851"/>
        <w:jc w:val="both"/>
        <w:rPr>
          <w:rFonts w:ascii="Palatino Linotype" w:eastAsia="Times New Roman" w:hAnsi="Palatino Linotype" w:cs="Arial"/>
          <w:i/>
          <w:lang w:eastAsia="es-ES"/>
        </w:rPr>
      </w:pPr>
      <w:r w:rsidRPr="00CE1EEE">
        <w:rPr>
          <w:rFonts w:ascii="Palatino Linotype" w:eastAsia="Times New Roman" w:hAnsi="Palatino Linotype" w:cs="Arial"/>
          <w:i/>
          <w:lang w:eastAsia="es-ES"/>
        </w:rPr>
        <w:t>VI. Las razones o motivos de inconformidad;</w:t>
      </w:r>
    </w:p>
    <w:p w14:paraId="14F9697A" w14:textId="77777777" w:rsidR="004E322C" w:rsidRPr="00CE1EEE" w:rsidRDefault="004E322C" w:rsidP="004E322C">
      <w:pPr>
        <w:spacing w:before="240" w:line="360" w:lineRule="auto"/>
        <w:ind w:left="851" w:right="851"/>
        <w:jc w:val="both"/>
        <w:rPr>
          <w:rFonts w:ascii="Palatino Linotype" w:eastAsia="Times New Roman" w:hAnsi="Palatino Linotype" w:cs="Arial"/>
          <w:i/>
          <w:lang w:eastAsia="es-ES"/>
        </w:rPr>
      </w:pPr>
      <w:r w:rsidRPr="00CE1EEE">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F5029A3" w14:textId="77777777" w:rsidR="004E322C" w:rsidRPr="00CE1EEE" w:rsidRDefault="004E322C" w:rsidP="004E322C">
      <w:pPr>
        <w:spacing w:before="240" w:line="360" w:lineRule="auto"/>
        <w:ind w:left="851" w:right="851"/>
        <w:jc w:val="both"/>
        <w:rPr>
          <w:rFonts w:ascii="Palatino Linotype" w:eastAsia="Times New Roman" w:hAnsi="Palatino Linotype" w:cs="Arial"/>
          <w:i/>
          <w:lang w:eastAsia="es-ES"/>
        </w:rPr>
      </w:pPr>
      <w:r w:rsidRPr="00CE1EEE">
        <w:rPr>
          <w:rFonts w:ascii="Palatino Linotype" w:eastAsia="Times New Roman" w:hAnsi="Palatino Linotype" w:cs="Arial"/>
          <w:i/>
          <w:lang w:eastAsia="es-ES"/>
        </w:rPr>
        <w:t>VIII. Firma del recurrente, en su caso, cuando se presente por escrito, requisito sin el cual se dará trámite al recurso.</w:t>
      </w:r>
    </w:p>
    <w:p w14:paraId="015A3486" w14:textId="77777777" w:rsidR="004E322C" w:rsidRPr="00CE1EEE" w:rsidRDefault="004E322C" w:rsidP="004E322C">
      <w:pPr>
        <w:spacing w:before="240" w:line="360" w:lineRule="auto"/>
        <w:ind w:left="851" w:right="851"/>
        <w:jc w:val="both"/>
        <w:rPr>
          <w:rFonts w:ascii="Palatino Linotype" w:eastAsia="Times New Roman" w:hAnsi="Palatino Linotype" w:cs="Arial"/>
          <w:i/>
          <w:lang w:eastAsia="es-ES"/>
        </w:rPr>
      </w:pPr>
      <w:r w:rsidRPr="00CE1EEE">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14:paraId="7C9DB824" w14:textId="77777777" w:rsidR="004E322C" w:rsidRPr="00CE1EEE" w:rsidRDefault="004E322C" w:rsidP="004E322C">
      <w:pPr>
        <w:spacing w:before="240" w:line="360" w:lineRule="auto"/>
        <w:ind w:left="851" w:right="851"/>
        <w:jc w:val="both"/>
        <w:rPr>
          <w:rFonts w:ascii="Palatino Linotype" w:eastAsia="Times New Roman" w:hAnsi="Palatino Linotype" w:cs="Arial"/>
          <w:i/>
          <w:lang w:eastAsia="es-ES"/>
        </w:rPr>
      </w:pPr>
      <w:r w:rsidRPr="00CE1EEE">
        <w:rPr>
          <w:rFonts w:ascii="Palatino Linotype" w:eastAsia="Times New Roman" w:hAnsi="Palatino Linotype" w:cs="Arial"/>
          <w:i/>
          <w:lang w:eastAsia="es-ES"/>
        </w:rPr>
        <w:t>En ningún caso será necesario que el particular ratifique el recurso de revisión interpuesto.</w:t>
      </w:r>
    </w:p>
    <w:p w14:paraId="49AE3783" w14:textId="77777777" w:rsidR="004E322C" w:rsidRPr="00CE1EEE" w:rsidRDefault="004E322C" w:rsidP="004E322C">
      <w:pPr>
        <w:spacing w:before="240" w:line="360" w:lineRule="auto"/>
        <w:ind w:left="851" w:right="851"/>
        <w:jc w:val="both"/>
        <w:rPr>
          <w:rFonts w:ascii="Palatino Linotype" w:eastAsia="Times New Roman" w:hAnsi="Palatino Linotype" w:cs="Arial"/>
          <w:i/>
          <w:sz w:val="24"/>
          <w:szCs w:val="24"/>
          <w:lang w:eastAsia="es-ES"/>
        </w:rPr>
      </w:pPr>
      <w:r w:rsidRPr="00CE1EEE">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CE1EEE">
        <w:rPr>
          <w:rFonts w:ascii="Palatino Linotype" w:eastAsia="Times New Roman" w:hAnsi="Palatino Linotype" w:cs="Arial"/>
          <w:b/>
          <w:i/>
          <w:lang w:eastAsia="es-ES"/>
        </w:rPr>
        <w:t xml:space="preserve"> [Sic] </w:t>
      </w:r>
    </w:p>
    <w:p w14:paraId="3B947A53" w14:textId="77777777" w:rsidR="004E322C" w:rsidRPr="00CE1EEE" w:rsidRDefault="004E322C" w:rsidP="004E322C">
      <w:pPr>
        <w:spacing w:after="0" w:line="360" w:lineRule="auto"/>
        <w:jc w:val="both"/>
        <w:rPr>
          <w:rFonts w:ascii="Palatino Linotype" w:eastAsia="Times New Roman" w:hAnsi="Palatino Linotype" w:cs="Arial"/>
          <w:b/>
          <w:i/>
          <w:sz w:val="24"/>
          <w:szCs w:val="24"/>
          <w:lang w:eastAsia="es-ES"/>
        </w:rPr>
      </w:pPr>
    </w:p>
    <w:p w14:paraId="4A25A4E8" w14:textId="77777777" w:rsidR="004E322C" w:rsidRPr="00CE1EEE" w:rsidRDefault="004E322C" w:rsidP="004E322C">
      <w:pPr>
        <w:spacing w:after="0" w:line="360" w:lineRule="auto"/>
        <w:jc w:val="both"/>
        <w:rPr>
          <w:rFonts w:ascii="Palatino Linotype" w:hAnsi="Palatino Linotype" w:cs="Arial"/>
          <w:sz w:val="24"/>
          <w:szCs w:val="24"/>
          <w:lang w:eastAsia="es-ES"/>
        </w:rPr>
      </w:pPr>
      <w:r w:rsidRPr="00CE1EEE">
        <w:rPr>
          <w:rFonts w:ascii="Palatino Linotype" w:hAnsi="Palatino Linotype" w:cs="Segoe UI"/>
          <w:sz w:val="24"/>
          <w:szCs w:val="24"/>
          <w:lang w:eastAsia="es-ES"/>
        </w:rPr>
        <w:t xml:space="preserve">Cabe señalar que </w:t>
      </w:r>
      <w:r w:rsidRPr="00CE1EEE">
        <w:rPr>
          <w:rFonts w:ascii="Palatino Linotype" w:hAnsi="Palatino Linotype" w:cs="Segoe UI"/>
          <w:b/>
          <w:sz w:val="24"/>
          <w:szCs w:val="24"/>
          <w:lang w:eastAsia="es-ES"/>
        </w:rPr>
        <w:t>El Recurrente</w:t>
      </w:r>
      <w:r w:rsidRPr="00CE1EEE">
        <w:rPr>
          <w:rFonts w:ascii="Palatino Linotype" w:hAnsi="Palatino Linotype" w:cs="Segoe UI"/>
          <w:sz w:val="24"/>
          <w:szCs w:val="24"/>
          <w:lang w:eastAsia="es-ES"/>
        </w:rPr>
        <w:t xml:space="preserve"> ejerció de manera anónima su derecho de acceso a la información pública</w:t>
      </w:r>
      <w:r w:rsidRPr="00CE1EEE">
        <w:rPr>
          <w:rFonts w:ascii="Palatino Linotype" w:hAnsi="Palatino Linotype" w:cs="Times New Roman"/>
          <w:sz w:val="24"/>
          <w:szCs w:val="24"/>
          <w:lang w:eastAsia="es-ES"/>
        </w:rPr>
        <w:t xml:space="preserve">, sin embargo, no es motivo para desechar las </w:t>
      </w:r>
      <w:r w:rsidRPr="00CE1EEE">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2134418F" w14:textId="77777777" w:rsidR="004E322C" w:rsidRPr="00CE1EEE" w:rsidRDefault="004E322C" w:rsidP="004E322C">
      <w:pPr>
        <w:spacing w:before="240" w:line="360" w:lineRule="auto"/>
        <w:ind w:left="851" w:right="851"/>
        <w:jc w:val="both"/>
        <w:rPr>
          <w:rFonts w:ascii="Palatino Linotype" w:hAnsi="Palatino Linotype" w:cs="Arial"/>
          <w:b/>
          <w:i/>
          <w:lang w:eastAsia="es-ES"/>
        </w:rPr>
      </w:pPr>
      <w:r w:rsidRPr="00CE1EEE">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E1EEE">
        <w:rPr>
          <w:rFonts w:ascii="Palatino Linotype" w:hAnsi="Palatino Linotype" w:cs="Arial"/>
          <w:b/>
          <w:i/>
          <w:lang w:eastAsia="es-ES"/>
        </w:rPr>
        <w:t>[Sic]</w:t>
      </w:r>
    </w:p>
    <w:p w14:paraId="6CC3C64A" w14:textId="77777777" w:rsidR="004E322C" w:rsidRPr="00CE1EEE" w:rsidRDefault="004E322C" w:rsidP="004E322C">
      <w:pPr>
        <w:spacing w:before="240" w:line="360" w:lineRule="auto"/>
        <w:ind w:left="851" w:right="851"/>
        <w:jc w:val="both"/>
        <w:rPr>
          <w:rFonts w:ascii="Palatino Linotype" w:hAnsi="Palatino Linotype" w:cs="Arial"/>
          <w:b/>
          <w:i/>
          <w:lang w:eastAsia="es-ES"/>
        </w:rPr>
      </w:pPr>
    </w:p>
    <w:p w14:paraId="2D9AFFB1" w14:textId="77777777" w:rsidR="004E322C" w:rsidRPr="00CE1EEE" w:rsidRDefault="004E322C" w:rsidP="004E322C">
      <w:pPr>
        <w:spacing w:after="0" w:line="360" w:lineRule="auto"/>
        <w:jc w:val="both"/>
        <w:rPr>
          <w:rFonts w:ascii="Palatino Linotype" w:hAnsi="Palatino Linotype" w:cs="Times New Roman"/>
          <w:sz w:val="24"/>
          <w:szCs w:val="24"/>
          <w:lang w:eastAsia="es-ES"/>
        </w:rPr>
      </w:pPr>
      <w:r w:rsidRPr="00CE1EEE">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CE1EEE">
        <w:rPr>
          <w:rFonts w:ascii="Palatino Linotype" w:hAnsi="Palatino Linotype" w:cs="Times New Roman"/>
          <w:sz w:val="24"/>
          <w:szCs w:val="24"/>
          <w:lang w:eastAsia="es-ES"/>
        </w:rPr>
        <w:lastRenderedPageBreak/>
        <w:t xml:space="preserve">párrafos </w:t>
      </w:r>
      <w:r w:rsidRPr="00CE1EEE">
        <w:rPr>
          <w:rFonts w:ascii="Palatino Linotype" w:hAnsi="Palatino Linotype" w:cs="Arial"/>
          <w:sz w:val="24"/>
          <w:szCs w:val="24"/>
          <w:lang w:eastAsia="es-ES"/>
        </w:rPr>
        <w:t>vigésimo, vigésimo primero</w:t>
      </w:r>
      <w:r w:rsidRPr="00CE1EEE">
        <w:rPr>
          <w:rFonts w:ascii="Palatino Linotype" w:eastAsia="Times New Roman" w:hAnsi="Palatino Linotype" w:cs="Arial"/>
          <w:sz w:val="24"/>
          <w:szCs w:val="24"/>
          <w:lang w:eastAsia="es-ES"/>
        </w:rPr>
        <w:t xml:space="preserve"> y vigésimo segundo</w:t>
      </w:r>
      <w:r w:rsidRPr="00CE1EEE">
        <w:rPr>
          <w:rFonts w:ascii="Palatino Linotype" w:hAnsi="Palatino Linotype" w:cs="Times New Roman"/>
          <w:sz w:val="24"/>
          <w:szCs w:val="24"/>
          <w:lang w:eastAsia="es-ES"/>
        </w:rPr>
        <w:t>, de la Constitución Política del Estado Libre y Soberano de México, se establece lo siguiente:</w:t>
      </w:r>
    </w:p>
    <w:p w14:paraId="2E4FF80D" w14:textId="77777777" w:rsidR="004E322C" w:rsidRPr="00CE1EEE" w:rsidRDefault="004E322C" w:rsidP="004E322C">
      <w:pPr>
        <w:spacing w:before="240" w:line="360" w:lineRule="auto"/>
        <w:ind w:left="851" w:right="851"/>
        <w:jc w:val="center"/>
        <w:rPr>
          <w:rFonts w:ascii="Palatino Linotype" w:eastAsia="Times New Roman" w:hAnsi="Palatino Linotype" w:cs="Times New Roman"/>
          <w:b/>
          <w:i/>
          <w:u w:val="single"/>
          <w:lang w:eastAsia="es-ES"/>
        </w:rPr>
      </w:pPr>
      <w:r w:rsidRPr="00CE1EEE">
        <w:rPr>
          <w:rFonts w:ascii="Palatino Linotype" w:eastAsia="Times New Roman" w:hAnsi="Palatino Linotype" w:cs="Times New Roman"/>
          <w:b/>
          <w:i/>
          <w:u w:val="single"/>
          <w:lang w:eastAsia="es-ES"/>
        </w:rPr>
        <w:t>Constitución Política de los Estados Unidos Mexicanos</w:t>
      </w:r>
    </w:p>
    <w:p w14:paraId="4CEBE0E4"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b/>
          <w:i/>
          <w:lang w:eastAsia="es-ES"/>
        </w:rPr>
        <w:t>“Artículo 6</w:t>
      </w:r>
      <w:r w:rsidRPr="00CE1EEE">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01F6053"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w:t>
      </w:r>
    </w:p>
    <w:p w14:paraId="1EBF0D4C"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 xml:space="preserve">Para efectos de lo dispuesto en el presente artículo se observará lo siguiente: </w:t>
      </w:r>
    </w:p>
    <w:p w14:paraId="226DD87B"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B169F2D"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w:t>
      </w:r>
    </w:p>
    <w:p w14:paraId="5DE57FE6"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86892D0" w14:textId="77777777" w:rsidR="004E322C" w:rsidRPr="00CE1EEE" w:rsidRDefault="004E322C" w:rsidP="004E322C">
      <w:pPr>
        <w:spacing w:before="240" w:line="360" w:lineRule="auto"/>
        <w:ind w:left="851" w:right="851"/>
        <w:jc w:val="both"/>
        <w:rPr>
          <w:rFonts w:ascii="Palatino Linotype" w:eastAsia="Times New Roman" w:hAnsi="Palatino Linotype" w:cs="Times New Roman"/>
          <w:b/>
          <w:i/>
          <w:lang w:eastAsia="es-ES"/>
        </w:rPr>
      </w:pPr>
      <w:r w:rsidRPr="00CE1EEE">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CE1EEE">
        <w:rPr>
          <w:rFonts w:ascii="Palatino Linotype" w:eastAsia="Times New Roman" w:hAnsi="Palatino Linotype" w:cs="Times New Roman"/>
          <w:b/>
          <w:i/>
          <w:lang w:eastAsia="es-ES"/>
        </w:rPr>
        <w:t>[Sic]</w:t>
      </w:r>
    </w:p>
    <w:p w14:paraId="6ED523DB" w14:textId="77777777" w:rsidR="004E322C" w:rsidRPr="00CE1EEE" w:rsidRDefault="004E322C" w:rsidP="004E322C">
      <w:pPr>
        <w:spacing w:before="240" w:line="360" w:lineRule="auto"/>
        <w:ind w:left="851" w:right="851"/>
        <w:jc w:val="both"/>
        <w:rPr>
          <w:rFonts w:ascii="Palatino Linotype" w:eastAsia="Times New Roman" w:hAnsi="Palatino Linotype" w:cs="Times New Roman"/>
          <w:b/>
          <w:i/>
          <w:lang w:eastAsia="es-ES"/>
        </w:rPr>
      </w:pPr>
    </w:p>
    <w:p w14:paraId="01CD70CA" w14:textId="77777777" w:rsidR="004E322C" w:rsidRPr="00CE1EEE" w:rsidRDefault="004E322C" w:rsidP="004E322C">
      <w:pPr>
        <w:spacing w:before="240" w:line="360" w:lineRule="auto"/>
        <w:ind w:left="851" w:right="851"/>
        <w:jc w:val="center"/>
        <w:rPr>
          <w:rFonts w:ascii="Palatino Linotype" w:eastAsia="Times New Roman" w:hAnsi="Palatino Linotype" w:cs="Times New Roman"/>
          <w:b/>
          <w:i/>
          <w:u w:val="single"/>
          <w:lang w:eastAsia="es-ES"/>
        </w:rPr>
      </w:pPr>
      <w:r w:rsidRPr="00CE1EEE">
        <w:rPr>
          <w:rFonts w:ascii="Palatino Linotype" w:eastAsia="Times New Roman" w:hAnsi="Palatino Linotype" w:cs="Times New Roman"/>
          <w:b/>
          <w:i/>
          <w:u w:val="single"/>
          <w:lang w:eastAsia="es-ES"/>
        </w:rPr>
        <w:t>Constitución Política del Estado Libre y Soberano de México</w:t>
      </w:r>
    </w:p>
    <w:p w14:paraId="416C9BF9"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w:t>
      </w:r>
      <w:r w:rsidRPr="00CE1EEE">
        <w:rPr>
          <w:rFonts w:ascii="Palatino Linotype" w:eastAsia="Times New Roman" w:hAnsi="Palatino Linotype" w:cs="Times New Roman"/>
          <w:b/>
          <w:i/>
          <w:lang w:eastAsia="es-ES"/>
        </w:rPr>
        <w:t>Artículo 5</w:t>
      </w:r>
      <w:r w:rsidRPr="00CE1EEE">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EA867D6"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w:t>
      </w:r>
    </w:p>
    <w:p w14:paraId="1DA47F6B"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4AB8FD51"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 xml:space="preserve"> (…)</w:t>
      </w:r>
    </w:p>
    <w:p w14:paraId="35DAF746"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2C4D1305"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CE1EEE">
        <w:rPr>
          <w:rFonts w:ascii="Palatino Linotype" w:eastAsia="Times New Roman" w:hAnsi="Palatino Linotype" w:cs="Times New Roman"/>
          <w:i/>
          <w:lang w:eastAsia="es-ES"/>
        </w:rPr>
        <w:lastRenderedPageBreak/>
        <w:t>aplicables, la información será oportuna, clara, veraz y de fácil acceso. Este derecho se regirá por los principios y bases siguientes:</w:t>
      </w:r>
    </w:p>
    <w:p w14:paraId="23DF7172"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w:t>
      </w:r>
    </w:p>
    <w:p w14:paraId="4E0FF8F5"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5CEA0F9"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730265B8" w14:textId="77777777" w:rsidR="004E322C" w:rsidRPr="00CE1EEE" w:rsidRDefault="004E322C" w:rsidP="004E322C">
      <w:pPr>
        <w:spacing w:before="240" w:line="360" w:lineRule="auto"/>
        <w:ind w:left="851" w:right="851"/>
        <w:jc w:val="both"/>
        <w:rPr>
          <w:rFonts w:ascii="Palatino Linotype" w:eastAsia="Times New Roman" w:hAnsi="Palatino Linotype" w:cs="Times New Roman"/>
          <w:i/>
          <w:lang w:eastAsia="es-ES"/>
        </w:rPr>
      </w:pPr>
      <w:r w:rsidRPr="00CE1EEE">
        <w:rPr>
          <w:rFonts w:ascii="Palatino Linotype" w:eastAsia="Times New Roman" w:hAnsi="Palatino Linotype" w:cs="Times New Roman"/>
          <w:i/>
          <w:lang w:eastAsia="es-ES"/>
        </w:rPr>
        <w:t>(…)</w:t>
      </w:r>
    </w:p>
    <w:p w14:paraId="3E0527F3" w14:textId="77777777" w:rsidR="004E322C" w:rsidRPr="00CE1EEE" w:rsidRDefault="004E322C" w:rsidP="004E322C">
      <w:pPr>
        <w:spacing w:before="240" w:line="360" w:lineRule="auto"/>
        <w:ind w:left="851" w:right="851"/>
        <w:jc w:val="both"/>
        <w:rPr>
          <w:rFonts w:ascii="Palatino Linotype" w:eastAsia="Times New Roman" w:hAnsi="Palatino Linotype" w:cs="Times New Roman"/>
          <w:b/>
          <w:i/>
          <w:lang w:eastAsia="es-ES"/>
        </w:rPr>
      </w:pPr>
      <w:r w:rsidRPr="00CE1EEE">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CE1EEE">
        <w:rPr>
          <w:rFonts w:ascii="Palatino Linotype" w:eastAsia="Times New Roman" w:hAnsi="Palatino Linotype" w:cs="Times New Roman"/>
          <w:b/>
          <w:i/>
          <w:lang w:eastAsia="es-ES"/>
        </w:rPr>
        <w:t>[Sic]</w:t>
      </w:r>
    </w:p>
    <w:p w14:paraId="66DA6287" w14:textId="77777777" w:rsidR="004E322C" w:rsidRPr="00CE1EEE" w:rsidRDefault="004E322C" w:rsidP="004E322C">
      <w:pPr>
        <w:spacing w:after="0" w:line="360" w:lineRule="auto"/>
        <w:jc w:val="both"/>
        <w:rPr>
          <w:rFonts w:ascii="Palatino Linotype" w:eastAsia="Times New Roman" w:hAnsi="Palatino Linotype" w:cs="Times New Roman"/>
          <w:sz w:val="24"/>
          <w:szCs w:val="24"/>
          <w:lang w:eastAsia="es-ES"/>
        </w:rPr>
      </w:pPr>
    </w:p>
    <w:p w14:paraId="6302B94C" w14:textId="77777777" w:rsidR="004E322C" w:rsidRPr="00CE1EEE" w:rsidRDefault="004E322C" w:rsidP="004E322C">
      <w:pPr>
        <w:spacing w:after="0" w:line="360" w:lineRule="auto"/>
        <w:jc w:val="both"/>
        <w:rPr>
          <w:rFonts w:ascii="Palatino Linotype" w:eastAsia="Times New Roman" w:hAnsi="Palatino Linotype" w:cs="Times New Roman"/>
          <w:sz w:val="24"/>
          <w:szCs w:val="24"/>
          <w:lang w:eastAsia="es-ES"/>
        </w:rPr>
      </w:pPr>
      <w:r w:rsidRPr="00CE1EEE">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A8B73CB" w14:textId="77777777" w:rsidR="004E322C" w:rsidRPr="00CE1EEE" w:rsidRDefault="004E322C" w:rsidP="004E322C">
      <w:pPr>
        <w:spacing w:before="240" w:line="360" w:lineRule="auto"/>
        <w:ind w:left="851" w:right="851"/>
        <w:jc w:val="both"/>
        <w:rPr>
          <w:rFonts w:ascii="Palatino Linotype" w:hAnsi="Palatino Linotype" w:cs="Times New Roman"/>
          <w:i/>
          <w:lang w:eastAsia="es-ES"/>
        </w:rPr>
      </w:pPr>
      <w:r w:rsidRPr="00CE1EEE">
        <w:rPr>
          <w:rFonts w:ascii="Palatino Linotype" w:hAnsi="Palatino Linotype" w:cs="Times New Roman"/>
          <w:i/>
          <w:lang w:eastAsia="es-ES"/>
        </w:rPr>
        <w:lastRenderedPageBreak/>
        <w:t>“</w:t>
      </w:r>
      <w:r w:rsidRPr="00CE1EEE">
        <w:rPr>
          <w:rFonts w:ascii="Palatino Linotype" w:hAnsi="Palatino Linotype" w:cs="Times New Roman"/>
          <w:b/>
          <w:i/>
          <w:lang w:eastAsia="es-ES"/>
        </w:rPr>
        <w:t>Artículo 1o</w:t>
      </w:r>
      <w:r w:rsidRPr="00CE1EEE">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E6351F" w14:textId="77777777" w:rsidR="004E322C" w:rsidRPr="00CE1EEE" w:rsidRDefault="004E322C" w:rsidP="004E322C">
      <w:pPr>
        <w:spacing w:before="240" w:line="360" w:lineRule="auto"/>
        <w:ind w:left="851" w:right="851"/>
        <w:jc w:val="both"/>
        <w:rPr>
          <w:rFonts w:ascii="Palatino Linotype" w:hAnsi="Palatino Linotype" w:cs="Times New Roman"/>
          <w:i/>
          <w:lang w:eastAsia="es-ES"/>
        </w:rPr>
      </w:pPr>
      <w:r w:rsidRPr="00CE1EEE">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490C232" w14:textId="77777777" w:rsidR="004E322C" w:rsidRPr="00CE1EEE" w:rsidRDefault="004E322C" w:rsidP="004E322C">
      <w:pPr>
        <w:spacing w:before="240" w:line="360" w:lineRule="auto"/>
        <w:ind w:left="851" w:right="851"/>
        <w:jc w:val="both"/>
        <w:rPr>
          <w:rFonts w:ascii="Palatino Linotype" w:hAnsi="Palatino Linotype" w:cs="Times New Roman"/>
          <w:b/>
          <w:i/>
          <w:lang w:eastAsia="es-ES"/>
        </w:rPr>
      </w:pPr>
      <w:r w:rsidRPr="00CE1EEE">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CE1EEE">
        <w:rPr>
          <w:rFonts w:ascii="Palatino Linotype" w:hAnsi="Palatino Linotype" w:cs="Times New Roman"/>
          <w:b/>
          <w:i/>
          <w:lang w:eastAsia="es-ES"/>
        </w:rPr>
        <w:t>[Sic]</w:t>
      </w:r>
    </w:p>
    <w:p w14:paraId="2076F380" w14:textId="77777777" w:rsidR="004E322C" w:rsidRPr="00CE1EEE" w:rsidRDefault="004E322C" w:rsidP="004E322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E68283B" w14:textId="77777777" w:rsidR="004E322C" w:rsidRPr="00CE1EEE" w:rsidRDefault="004E322C" w:rsidP="004E322C">
      <w:pPr>
        <w:tabs>
          <w:tab w:val="left" w:pos="709"/>
        </w:tabs>
        <w:spacing w:before="240" w:line="360" w:lineRule="auto"/>
        <w:ind w:right="51"/>
        <w:jc w:val="both"/>
        <w:rPr>
          <w:rFonts w:ascii="Palatino Linotype" w:hAnsi="Palatino Linotype"/>
          <w:b/>
          <w:sz w:val="28"/>
          <w:szCs w:val="28"/>
        </w:rPr>
      </w:pPr>
      <w:r w:rsidRPr="00CE1EEE">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E1EEE">
        <w:rPr>
          <w:rFonts w:ascii="Palatino Linotype" w:eastAsia="Times New Roman" w:hAnsi="Palatino Linotype" w:cs="Times New Roman"/>
          <w:b/>
          <w:sz w:val="24"/>
          <w:szCs w:val="24"/>
          <w:u w:val="single"/>
          <w:lang w:eastAsia="es-ES"/>
        </w:rPr>
        <w:t>incluso, la solicitud de acceso a la información pueda ser anónima</w:t>
      </w:r>
      <w:r w:rsidRPr="00CE1EEE">
        <w:rPr>
          <w:rFonts w:ascii="Palatino Linotype" w:eastAsia="Times New Roman" w:hAnsi="Palatino Linotype" w:cs="Times New Roman"/>
          <w:sz w:val="24"/>
          <w:szCs w:val="24"/>
          <w:lang w:eastAsia="es-ES"/>
        </w:rPr>
        <w:t xml:space="preserve"> o no contener un nombre que identifique al solicitante o que permita tener </w:t>
      </w:r>
      <w:r w:rsidRPr="00CE1EEE">
        <w:rPr>
          <w:rFonts w:ascii="Palatino Linotype" w:eastAsia="Times New Roman" w:hAnsi="Palatino Linotype" w:cs="Times New Roman"/>
          <w:sz w:val="24"/>
          <w:szCs w:val="24"/>
          <w:lang w:eastAsia="es-ES"/>
        </w:rPr>
        <w:lastRenderedPageBreak/>
        <w:t xml:space="preserve">certeza sobre su identidad. </w:t>
      </w:r>
      <w:r w:rsidRPr="00CE1EEE">
        <w:rPr>
          <w:rFonts w:ascii="Palatino Linotype" w:hAnsi="Palatino Linotype" w:cs="Arial"/>
          <w:sz w:val="24"/>
          <w:szCs w:val="24"/>
        </w:rPr>
        <w:t>En conclusión, se cubrieron los requisitos de procedencia y procedibilidad y conforme a las constancias que obran en el expediente.</w:t>
      </w:r>
    </w:p>
    <w:p w14:paraId="2079BC64" w14:textId="77777777" w:rsidR="004E322C" w:rsidRPr="00CE1EEE" w:rsidRDefault="004E322C"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653F7015" w14:textId="1D278AFD" w:rsidR="00A13A18" w:rsidRPr="00CE1EEE" w:rsidRDefault="004E322C"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CE1EEE">
        <w:rPr>
          <w:rFonts w:ascii="Palatino Linotype" w:eastAsia="Palatino Linotype" w:hAnsi="Palatino Linotype" w:cs="Palatino Linotype"/>
          <w:b/>
          <w:color w:val="000000"/>
          <w:sz w:val="26"/>
          <w:szCs w:val="26"/>
          <w:lang w:val="es-ES_tradnl"/>
        </w:rPr>
        <w:t>CUARTO</w:t>
      </w:r>
      <w:r w:rsidR="00A13A18" w:rsidRPr="00CE1EEE">
        <w:rPr>
          <w:rFonts w:ascii="Palatino Linotype" w:eastAsia="Palatino Linotype" w:hAnsi="Palatino Linotype" w:cs="Palatino Linotype"/>
          <w:b/>
          <w:color w:val="000000"/>
          <w:sz w:val="26"/>
          <w:szCs w:val="26"/>
          <w:lang w:val="es-ES_tradnl"/>
        </w:rPr>
        <w:t>. Estudio y resolución del asunto.</w:t>
      </w:r>
    </w:p>
    <w:p w14:paraId="4DBBC0ED"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 xml:space="preserve">Antes del entrar al estudio, cabe precisar que </w:t>
      </w:r>
      <w:r w:rsidRPr="00CE1EEE">
        <w:rPr>
          <w:rFonts w:ascii="Palatino Linotype" w:hAnsi="Palatino Linotype"/>
          <w:b/>
          <w:sz w:val="24"/>
          <w:szCs w:val="24"/>
        </w:rPr>
        <w:t>El Sujeto Obligado</w:t>
      </w:r>
      <w:r w:rsidRPr="00CE1EEE">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CE1EEE">
        <w:rPr>
          <w:rFonts w:ascii="Palatino Linotype" w:hAnsi="Palatino Linotype"/>
          <w:b/>
          <w:sz w:val="24"/>
          <w:szCs w:val="24"/>
        </w:rPr>
        <w:t xml:space="preserve"> </w:t>
      </w:r>
      <w:r w:rsidRPr="00CE1EEE">
        <w:rPr>
          <w:rFonts w:ascii="Palatino Linotype" w:hAnsi="Palatino Linotype"/>
          <w:sz w:val="24"/>
          <w:szCs w:val="24"/>
        </w:rPr>
        <w:t>resultando procedente la interposición del recurso de revisión cuando no se dé respuesta a una solicitud de información.</w:t>
      </w:r>
    </w:p>
    <w:p w14:paraId="36E52222" w14:textId="38F7ADF9"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 xml:space="preserve">Así las cosas, ante la omisión del Sujeto Obligado para dar respuesta </w:t>
      </w:r>
      <w:r w:rsidR="00B24486" w:rsidRPr="00CE1EEE">
        <w:rPr>
          <w:rFonts w:ascii="Palatino Linotype" w:hAnsi="Palatino Linotype"/>
          <w:sz w:val="24"/>
          <w:szCs w:val="24"/>
        </w:rPr>
        <w:t>al</w:t>
      </w:r>
      <w:r w:rsidRPr="00CE1EEE">
        <w:rPr>
          <w:rFonts w:ascii="Palatino Linotype" w:hAnsi="Palatino Linotype"/>
          <w:b/>
          <w:bCs/>
          <w:sz w:val="24"/>
          <w:szCs w:val="24"/>
        </w:rPr>
        <w:t xml:space="preserve"> Recurrente,</w:t>
      </w:r>
      <w:r w:rsidRPr="00CE1EEE">
        <w:rPr>
          <w:rFonts w:ascii="Palatino Linotype" w:hAnsi="Palatino Linotype"/>
          <w:sz w:val="24"/>
          <w:szCs w:val="24"/>
        </w:rPr>
        <w:t xml:space="preserve"> se advierte lo que en la doctrina se le conoce como </w:t>
      </w:r>
      <w:r w:rsidRPr="00CE1EEE">
        <w:rPr>
          <w:rFonts w:ascii="Palatino Linotype" w:hAnsi="Palatino Linotype"/>
          <w:b/>
          <w:i/>
          <w:sz w:val="24"/>
          <w:szCs w:val="24"/>
        </w:rPr>
        <w:t>negativa ficta</w:t>
      </w:r>
      <w:r w:rsidRPr="00CE1EEE">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0F5B4A9F"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 xml:space="preserve">En este sentido la </w:t>
      </w:r>
      <w:r w:rsidRPr="00CE1EEE">
        <w:rPr>
          <w:rFonts w:ascii="Palatino Linotype" w:hAnsi="Palatino Linotype"/>
          <w:i/>
          <w:sz w:val="24"/>
          <w:szCs w:val="24"/>
        </w:rPr>
        <w:t>negativa ficta</w:t>
      </w:r>
      <w:r w:rsidRPr="00CE1EEE">
        <w:rPr>
          <w:rFonts w:ascii="Palatino Linotype" w:hAnsi="Palatino Linotype"/>
          <w:sz w:val="24"/>
          <w:szCs w:val="24"/>
        </w:rPr>
        <w:t xml:space="preserve"> constituye una presunción legal, en el entendido de que donde no hubo respuesta por parte del Sujeto Obligado</w:t>
      </w:r>
      <w:r w:rsidRPr="00CE1EEE">
        <w:rPr>
          <w:rFonts w:ascii="Palatino Linotype" w:hAnsi="Palatino Linotype"/>
          <w:b/>
          <w:sz w:val="24"/>
          <w:szCs w:val="24"/>
        </w:rPr>
        <w:t xml:space="preserve"> </w:t>
      </w:r>
      <w:r w:rsidRPr="00CE1EEE">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w:t>
      </w:r>
      <w:r w:rsidRPr="00CE1EEE">
        <w:rPr>
          <w:rFonts w:ascii="Palatino Linotype" w:hAnsi="Palatino Linotype"/>
          <w:sz w:val="24"/>
          <w:szCs w:val="24"/>
        </w:rPr>
        <w:lastRenderedPageBreak/>
        <w:t xml:space="preserve">consagrado en nuestra Carta Magna, es por ello que constituye un instrumento que garantiza la posibilidad de defensa del particular en contra de la incertidumbre jurídica y que tiende a realizar ese </w:t>
      </w:r>
      <w:r w:rsidRPr="00CE1EEE">
        <w:rPr>
          <w:rFonts w:ascii="Palatino Linotype" w:hAnsi="Palatino Linotype"/>
          <w:i/>
          <w:sz w:val="24"/>
          <w:szCs w:val="24"/>
        </w:rPr>
        <w:t>Estado de Derecho</w:t>
      </w:r>
      <w:r w:rsidRPr="00CE1EEE">
        <w:rPr>
          <w:rFonts w:ascii="Palatino Linotype" w:hAnsi="Palatino Linotype"/>
          <w:sz w:val="24"/>
          <w:szCs w:val="24"/>
        </w:rPr>
        <w:t xml:space="preserve"> en el que, el particular, tiene siempre una vía de defensa.</w:t>
      </w:r>
    </w:p>
    <w:p w14:paraId="3C4A6830"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 xml:space="preserve">En tal tesitura en el marco del derecho de acceso a la información pública, la figura de la </w:t>
      </w:r>
      <w:r w:rsidRPr="00CE1EEE">
        <w:rPr>
          <w:rFonts w:ascii="Palatino Linotype" w:hAnsi="Palatino Linotype"/>
          <w:i/>
          <w:sz w:val="24"/>
          <w:szCs w:val="24"/>
        </w:rPr>
        <w:t>negativa ficta</w:t>
      </w:r>
      <w:r w:rsidRPr="00CE1EEE">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D8BDCA5" w14:textId="77777777" w:rsidR="00A13A18" w:rsidRPr="00CE1EEE" w:rsidRDefault="00A13A18" w:rsidP="00A13A18">
      <w:pPr>
        <w:pStyle w:val="Citas"/>
      </w:pPr>
      <w:r w:rsidRPr="00CE1EEE">
        <w:rPr>
          <w:b/>
        </w:rPr>
        <w:t>“Artículo 4.</w:t>
      </w:r>
      <w:r w:rsidRPr="00CE1EEE">
        <w:t xml:space="preserve"> El derecho humano de acceso a la información pública es la prerrogativa de las personas para buscar, difundir, investigar, recabar, recibir y solicitar información pública, sin necesidad de acreditar personalidad ni interés jurídico.</w:t>
      </w:r>
    </w:p>
    <w:p w14:paraId="499C6C4C" w14:textId="77777777" w:rsidR="00A13A18" w:rsidRPr="00CE1EEE" w:rsidRDefault="00A13A18" w:rsidP="00A13A18">
      <w:pPr>
        <w:pStyle w:val="Citas"/>
      </w:pPr>
      <w:r w:rsidRPr="00CE1EEE">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F38EF5" w14:textId="77777777" w:rsidR="00A13A18" w:rsidRPr="00CE1EEE" w:rsidRDefault="00A13A18" w:rsidP="00A13A18">
      <w:pPr>
        <w:pStyle w:val="Citas"/>
      </w:pPr>
      <w:r w:rsidRPr="00CE1EEE">
        <w:lastRenderedPageBreak/>
        <w:t>Los sujetos obligados deben poner en práctica, políticas y programas de acceso a la información que se apeguen a criterios de publicidad, veracidad, oportunidad, precisión y suficiencia en beneficio de los solicitantes.</w:t>
      </w:r>
    </w:p>
    <w:p w14:paraId="6ABFFD55" w14:textId="77777777" w:rsidR="00A13A18" w:rsidRPr="00CE1EEE" w:rsidRDefault="00A13A18" w:rsidP="00A13A18">
      <w:pPr>
        <w:pStyle w:val="Citas"/>
      </w:pPr>
      <w:r w:rsidRPr="00CE1EEE">
        <w:rPr>
          <w:b/>
        </w:rPr>
        <w:t>Artículo 12.</w:t>
      </w:r>
      <w:r w:rsidRPr="00CE1EEE">
        <w:t xml:space="preserve"> Quienes generen, recopilen, administren, manejen, procesen, archiven o conserven información pública serán responsables de la misma en los términos de las disposiciones jurídicas aplicables.</w:t>
      </w:r>
    </w:p>
    <w:p w14:paraId="626685C9" w14:textId="77777777" w:rsidR="00A13A18" w:rsidRPr="00CE1EEE" w:rsidRDefault="00A13A18" w:rsidP="00A13A18">
      <w:pPr>
        <w:pStyle w:val="Citas"/>
      </w:pPr>
      <w:r w:rsidRPr="00CE1EEE">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2275D0B" w14:textId="77777777" w:rsidR="00A13A18" w:rsidRPr="00CE1EEE" w:rsidRDefault="00A13A18" w:rsidP="00A13A18">
      <w:pPr>
        <w:pStyle w:val="Citas"/>
      </w:pPr>
      <w:r w:rsidRPr="00CE1EEE">
        <w:t>(…)</w:t>
      </w:r>
    </w:p>
    <w:p w14:paraId="0B292D7D" w14:textId="77777777" w:rsidR="00A13A18" w:rsidRPr="00CE1EEE" w:rsidRDefault="00A13A18" w:rsidP="00A13A18">
      <w:pPr>
        <w:pStyle w:val="Citas"/>
        <w:rPr>
          <w:b/>
        </w:rPr>
      </w:pPr>
      <w:r w:rsidRPr="00CE1EEE">
        <w:rPr>
          <w:b/>
        </w:rPr>
        <w:t xml:space="preserve">Artículo 24. </w:t>
      </w:r>
    </w:p>
    <w:p w14:paraId="45C2DA9E" w14:textId="77777777" w:rsidR="00A13A18" w:rsidRPr="00CE1EEE" w:rsidRDefault="00A13A18" w:rsidP="00A13A18">
      <w:pPr>
        <w:pStyle w:val="Citas"/>
      </w:pPr>
      <w:r w:rsidRPr="00CE1EEE">
        <w:t>(…)</w:t>
      </w:r>
    </w:p>
    <w:p w14:paraId="5F49C0CE" w14:textId="77777777" w:rsidR="00A13A18" w:rsidRPr="00CE1EEE" w:rsidRDefault="00A13A18" w:rsidP="00A13A18">
      <w:pPr>
        <w:pStyle w:val="Citas"/>
      </w:pPr>
      <w:r w:rsidRPr="00CE1EEE">
        <w:t>Los sujetos obligados solo proporcionarán la información pública que generen, administren o posean en el ejercicio de sus atribuciones.”</w:t>
      </w:r>
    </w:p>
    <w:p w14:paraId="2B767DC6" w14:textId="77777777" w:rsidR="00A13A18" w:rsidRPr="00CE1EEE" w:rsidRDefault="00A13A18" w:rsidP="00A13A18">
      <w:pPr>
        <w:pStyle w:val="Citas"/>
      </w:pPr>
      <w:r w:rsidRPr="00CE1EEE">
        <w:t>(…)</w:t>
      </w:r>
    </w:p>
    <w:p w14:paraId="7BC3CDB9" w14:textId="77777777" w:rsidR="00A13A18" w:rsidRPr="00CE1EEE" w:rsidRDefault="00A13A18" w:rsidP="00A13A18">
      <w:pPr>
        <w:pStyle w:val="Citas"/>
      </w:pPr>
      <w:r w:rsidRPr="00CE1EEE">
        <w:rPr>
          <w:b/>
        </w:rPr>
        <w:t>Artículo 160.</w:t>
      </w:r>
      <w:r w:rsidRPr="00CE1EEE">
        <w:t xml:space="preserve"> Los sujetos obligados deberán otorgar acceso a los documentos que se encuentren en sus archivos o que estén obligados a documentar de acuerdo con sus facultades, competencias o funciones en el formato que el solicitante manifieste, de </w:t>
      </w:r>
      <w:r w:rsidRPr="00CE1EEE">
        <w:lastRenderedPageBreak/>
        <w:t>entre aquellos formatos existentes, conforme a las características físicas de la información o del lugar donde se encuentre así lo permita.</w:t>
      </w:r>
    </w:p>
    <w:p w14:paraId="21B82646" w14:textId="77777777" w:rsidR="00A13A18" w:rsidRPr="00CE1EEE" w:rsidRDefault="00A13A18" w:rsidP="00A13A18">
      <w:pPr>
        <w:pStyle w:val="Citas"/>
        <w:rPr>
          <w:b/>
          <w:bCs/>
        </w:rPr>
      </w:pPr>
      <w:r w:rsidRPr="00CE1EEE">
        <w:t xml:space="preserve">En caso que la información solicitada consista en bases de datos se deberá privilegiar la entrega de la misma en formatos abiertos.” </w:t>
      </w:r>
      <w:r w:rsidRPr="00CE1EEE">
        <w:rPr>
          <w:b/>
          <w:bCs/>
        </w:rPr>
        <w:t>(Sic)</w:t>
      </w:r>
    </w:p>
    <w:p w14:paraId="30A10CD8" w14:textId="77777777" w:rsidR="00A13A18" w:rsidRPr="00CE1EEE" w:rsidRDefault="00A13A18" w:rsidP="00A13A18">
      <w:pPr>
        <w:spacing w:line="360" w:lineRule="auto"/>
        <w:jc w:val="both"/>
        <w:rPr>
          <w:rFonts w:ascii="Palatino Linotype" w:hAnsi="Palatino Linotype"/>
          <w:sz w:val="24"/>
          <w:szCs w:val="24"/>
        </w:rPr>
      </w:pPr>
    </w:p>
    <w:p w14:paraId="2D7683E6"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E1EEE">
        <w:rPr>
          <w:rFonts w:ascii="Palatino Linotype" w:hAnsi="Palatino Linotype"/>
          <w:bCs/>
          <w:sz w:val="24"/>
          <w:szCs w:val="24"/>
        </w:rPr>
        <w:t>de la Ley local en la materia, que se reproduce de la siguiente forma</w:t>
      </w:r>
      <w:r w:rsidRPr="00CE1EEE">
        <w:rPr>
          <w:rFonts w:ascii="Palatino Linotype" w:hAnsi="Palatino Linotype"/>
          <w:sz w:val="24"/>
          <w:szCs w:val="24"/>
        </w:rPr>
        <w:t>:</w:t>
      </w:r>
    </w:p>
    <w:p w14:paraId="36AEE8B2" w14:textId="77777777" w:rsidR="00A13A18" w:rsidRPr="00CE1EEE" w:rsidRDefault="00A13A18" w:rsidP="00A13A18">
      <w:pPr>
        <w:pStyle w:val="Citas"/>
        <w:rPr>
          <w:b/>
          <w:bCs/>
        </w:rPr>
      </w:pPr>
      <w:r w:rsidRPr="00CE1EEE">
        <w:rPr>
          <w:b/>
        </w:rPr>
        <w:t>“Artículo 166.</w:t>
      </w:r>
      <w:r w:rsidRPr="00CE1EEE">
        <w:t xml:space="preserve"> La obligación de acceso a la información pública se tendrá por cumplida cuando el solicitante tenga a su disposición la información requerida, o cuando realice la consulta de la misma en el lugar en el que ésta se localice.” </w:t>
      </w:r>
      <w:r w:rsidRPr="00CE1EEE">
        <w:rPr>
          <w:b/>
          <w:bCs/>
        </w:rPr>
        <w:t>(Sic)</w:t>
      </w:r>
    </w:p>
    <w:p w14:paraId="6F21BBD8" w14:textId="77777777" w:rsidR="00A13A18" w:rsidRPr="00CE1EEE" w:rsidRDefault="00A13A18" w:rsidP="00A13A18">
      <w:pPr>
        <w:spacing w:line="360" w:lineRule="auto"/>
        <w:jc w:val="both"/>
        <w:rPr>
          <w:rFonts w:ascii="Palatino Linotype" w:hAnsi="Palatino Linotype"/>
        </w:rPr>
      </w:pPr>
    </w:p>
    <w:p w14:paraId="7C303CBC" w14:textId="03509FF1"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 xml:space="preserve">De lo anterior, conforme a las acciones del </w:t>
      </w:r>
      <w:r w:rsidRPr="00CE1EEE">
        <w:rPr>
          <w:rFonts w:ascii="Palatino Linotype" w:hAnsi="Palatino Linotype"/>
          <w:b/>
          <w:bCs/>
          <w:sz w:val="24"/>
          <w:szCs w:val="24"/>
        </w:rPr>
        <w:t>Sujeto Obligado,</w:t>
      </w:r>
      <w:r w:rsidRPr="00CE1EEE">
        <w:rPr>
          <w:rFonts w:ascii="Palatino Linotype" w:hAnsi="Palatino Linotype"/>
          <w:sz w:val="24"/>
          <w:szCs w:val="24"/>
        </w:rPr>
        <w:t xml:space="preserve"> se establece que éste vulnera el derecho de acceso a la información pública </w:t>
      </w:r>
      <w:r w:rsidR="00B24486" w:rsidRPr="00CE1EEE">
        <w:rPr>
          <w:rFonts w:ascii="Palatino Linotype" w:hAnsi="Palatino Linotype"/>
          <w:sz w:val="24"/>
          <w:szCs w:val="24"/>
        </w:rPr>
        <w:t>del</w:t>
      </w:r>
      <w:r w:rsidRPr="00CE1EEE">
        <w:rPr>
          <w:rFonts w:ascii="Palatino Linotype" w:hAnsi="Palatino Linotype"/>
          <w:b/>
          <w:bCs/>
          <w:sz w:val="24"/>
          <w:szCs w:val="24"/>
        </w:rPr>
        <w:t xml:space="preserve"> Recurrente, </w:t>
      </w:r>
      <w:r w:rsidRPr="00CE1EEE">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196EE75" w14:textId="77777777" w:rsidR="00A13A18" w:rsidRPr="00CE1EEE" w:rsidRDefault="00A13A18" w:rsidP="00A13A18">
      <w:pPr>
        <w:pStyle w:val="Citas"/>
      </w:pPr>
      <w:r w:rsidRPr="00CE1EEE">
        <w:rPr>
          <w:b/>
        </w:rPr>
        <w:lastRenderedPageBreak/>
        <w:t>“A</w:t>
      </w:r>
      <w:r w:rsidRPr="00CE1EEE">
        <w:rPr>
          <w:b/>
          <w:bCs/>
        </w:rPr>
        <w:t>rtículo 24.</w:t>
      </w:r>
      <w:r w:rsidRPr="00CE1EEE">
        <w:rPr>
          <w:bCs/>
        </w:rPr>
        <w:t xml:space="preserve"> </w:t>
      </w:r>
      <w:r w:rsidRPr="00CE1EEE">
        <w:t>Para el cumplimiento de los objetivos de esta Ley, los sujetos obligados deberán cumplir con las siguientes obligaciones, según corresponda, de acuerdo a su naturaleza:</w:t>
      </w:r>
    </w:p>
    <w:p w14:paraId="7646E993" w14:textId="77777777" w:rsidR="00A13A18" w:rsidRPr="00CE1EEE" w:rsidRDefault="00A13A18" w:rsidP="00A13A18">
      <w:pPr>
        <w:pStyle w:val="Citas"/>
        <w:rPr>
          <w:b/>
        </w:rPr>
      </w:pPr>
      <w:r w:rsidRPr="00CE1EEE">
        <w:rPr>
          <w:bCs/>
        </w:rPr>
        <w:t xml:space="preserve">XI. Dar acceso a la información pública que le sea requerida, en los términos de la Ley General, esta Ley y demás disposiciones jurídicas aplicables;” </w:t>
      </w:r>
      <w:r w:rsidRPr="00CE1EEE">
        <w:rPr>
          <w:b/>
        </w:rPr>
        <w:t>(Sic)</w:t>
      </w:r>
    </w:p>
    <w:p w14:paraId="197B9BE6" w14:textId="77777777" w:rsidR="00A13A18" w:rsidRPr="00CE1EEE"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361884D2" w14:textId="77777777" w:rsidR="00A13A18" w:rsidRPr="00CE1EEE" w:rsidRDefault="00A13A18" w:rsidP="00A13A18">
      <w:pPr>
        <w:pStyle w:val="Prrafodelista"/>
        <w:autoSpaceDE w:val="0"/>
        <w:autoSpaceDN w:val="0"/>
        <w:adjustRightInd w:val="0"/>
        <w:spacing w:line="360" w:lineRule="auto"/>
        <w:ind w:left="0"/>
        <w:jc w:val="both"/>
        <w:rPr>
          <w:rFonts w:ascii="Palatino Linotype" w:hAnsi="Palatino Linotype" w:cs="Arial"/>
        </w:rPr>
      </w:pPr>
      <w:r w:rsidRPr="00CE1EEE">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5AC43F4" w14:textId="1DD3F2D8" w:rsidR="00A13A18" w:rsidRPr="00CE1EEE" w:rsidRDefault="00A13A18" w:rsidP="00A13A18">
      <w:pPr>
        <w:pStyle w:val="INFOEM0"/>
        <w:ind w:left="0" w:right="49"/>
        <w:rPr>
          <w:rFonts w:cs="Arial"/>
          <w:bCs/>
          <w:i w:val="0"/>
          <w:sz w:val="24"/>
          <w:szCs w:val="24"/>
        </w:rPr>
      </w:pPr>
      <w:r w:rsidRPr="00CE1EEE">
        <w:rPr>
          <w:rFonts w:cs="Arial"/>
          <w:bCs/>
          <w:i w:val="0"/>
          <w:sz w:val="24"/>
          <w:szCs w:val="24"/>
        </w:rPr>
        <w:t xml:space="preserve">Ahora bien, en una aproximación inicial, con relación a la solicitud de información </w:t>
      </w:r>
      <w:r w:rsidR="00866A8A" w:rsidRPr="00CE1EEE">
        <w:rPr>
          <w:rFonts w:cs="Arial"/>
          <w:b/>
          <w:bCs/>
          <w:i w:val="0"/>
          <w:sz w:val="24"/>
          <w:szCs w:val="24"/>
        </w:rPr>
        <w:t>00013/DIFTEOLOYU/IP/2026</w:t>
      </w:r>
      <w:r w:rsidRPr="00CE1EEE">
        <w:rPr>
          <w:rFonts w:cs="Arial"/>
          <w:b/>
          <w:bCs/>
          <w:i w:val="0"/>
          <w:sz w:val="24"/>
          <w:szCs w:val="24"/>
        </w:rPr>
        <w:t xml:space="preserve"> </w:t>
      </w:r>
      <w:r w:rsidRPr="00CE1EEE">
        <w:rPr>
          <w:rFonts w:cs="Arial"/>
          <w:i w:val="0"/>
          <w:sz w:val="24"/>
          <w:szCs w:val="24"/>
        </w:rPr>
        <w:t>se</w:t>
      </w:r>
      <w:r w:rsidRPr="00CE1EEE">
        <w:rPr>
          <w:rFonts w:cs="Arial"/>
          <w:bCs/>
          <w:i w:val="0"/>
          <w:sz w:val="24"/>
          <w:szCs w:val="24"/>
        </w:rPr>
        <w:t xml:space="preserve"> desprenden las siguientes consideraciones:</w:t>
      </w:r>
    </w:p>
    <w:p w14:paraId="1CB7D56A" w14:textId="77777777" w:rsidR="00A13A18" w:rsidRPr="00CE1EEE" w:rsidRDefault="00A13A18" w:rsidP="00B45947">
      <w:pPr>
        <w:pStyle w:val="Prrafodelista"/>
        <w:numPr>
          <w:ilvl w:val="0"/>
          <w:numId w:val="67"/>
        </w:numPr>
        <w:autoSpaceDE w:val="0"/>
        <w:autoSpaceDN w:val="0"/>
        <w:adjustRightInd w:val="0"/>
        <w:spacing w:line="360" w:lineRule="auto"/>
        <w:jc w:val="both"/>
        <w:rPr>
          <w:rFonts w:ascii="Palatino Linotype" w:hAnsi="Palatino Linotype" w:cs="Arial"/>
        </w:rPr>
      </w:pPr>
      <w:r w:rsidRPr="00CE1EEE">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CE1EEE">
        <w:rPr>
          <w:rFonts w:ascii="Palatino Linotype" w:hAnsi="Palatino Linotype" w:cs="Arial"/>
          <w:b/>
          <w:bCs/>
        </w:rPr>
        <w:t>Sujetos Obligados.</w:t>
      </w:r>
    </w:p>
    <w:p w14:paraId="5382FAF4" w14:textId="77777777" w:rsidR="00A13A18" w:rsidRPr="00CE1EEE" w:rsidRDefault="00A13A18" w:rsidP="00A13A18">
      <w:pPr>
        <w:pStyle w:val="Prrafodelista"/>
        <w:autoSpaceDE w:val="0"/>
        <w:autoSpaceDN w:val="0"/>
        <w:adjustRightInd w:val="0"/>
        <w:spacing w:line="360" w:lineRule="auto"/>
        <w:ind w:left="720"/>
        <w:jc w:val="both"/>
        <w:rPr>
          <w:rFonts w:ascii="Palatino Linotype" w:hAnsi="Palatino Linotype" w:cs="Arial"/>
        </w:rPr>
      </w:pPr>
    </w:p>
    <w:p w14:paraId="48FBC8BB" w14:textId="5D3682A5" w:rsidR="00866A8A" w:rsidRPr="00CE1EEE" w:rsidRDefault="00A13A18" w:rsidP="00B45947">
      <w:pPr>
        <w:pStyle w:val="Sinespaciado"/>
        <w:numPr>
          <w:ilvl w:val="0"/>
          <w:numId w:val="67"/>
        </w:numPr>
        <w:spacing w:line="360" w:lineRule="auto"/>
        <w:jc w:val="both"/>
        <w:rPr>
          <w:rFonts w:ascii="Palatino Linotype" w:hAnsi="Palatino Linotype"/>
        </w:rPr>
      </w:pPr>
      <w:r w:rsidRPr="00CE1EEE">
        <w:rPr>
          <w:rFonts w:ascii="Palatino Linotype" w:hAnsi="Palatino Linotype"/>
        </w:rPr>
        <w:lastRenderedPageBreak/>
        <w:t xml:space="preserve">Que </w:t>
      </w:r>
      <w:r w:rsidR="004E322C" w:rsidRPr="00CE1EEE">
        <w:rPr>
          <w:rFonts w:ascii="Palatino Linotype" w:hAnsi="Palatino Linotype"/>
        </w:rPr>
        <w:t xml:space="preserve">de una interpretación literal y gramatical a la solicitud de información </w:t>
      </w:r>
      <w:r w:rsidR="00866A8A" w:rsidRPr="00CE1EEE">
        <w:rPr>
          <w:rFonts w:ascii="Palatino Linotype" w:hAnsi="Palatino Linotype"/>
          <w:b/>
          <w:bCs/>
        </w:rPr>
        <w:t>00013</w:t>
      </w:r>
      <w:r w:rsidR="004E322C" w:rsidRPr="00CE1EEE">
        <w:rPr>
          <w:rFonts w:ascii="Palatino Linotype" w:hAnsi="Palatino Linotype"/>
          <w:b/>
          <w:bCs/>
        </w:rPr>
        <w:t xml:space="preserve">/DIFTEOLOYU/IP/2026 </w:t>
      </w:r>
      <w:r w:rsidR="004E322C" w:rsidRPr="00CE1EEE">
        <w:rPr>
          <w:rFonts w:ascii="Palatino Linotype" w:hAnsi="Palatino Linotype"/>
        </w:rPr>
        <w:t xml:space="preserve">se advierte que fueron formulados </w:t>
      </w:r>
      <w:r w:rsidR="004E322C" w:rsidRPr="00CE1EEE">
        <w:rPr>
          <w:rFonts w:ascii="Palatino Linotype" w:hAnsi="Palatino Linotype"/>
          <w:b/>
          <w:bCs/>
        </w:rPr>
        <w:t xml:space="preserve">2 -dos- </w:t>
      </w:r>
      <w:r w:rsidR="004E322C" w:rsidRPr="00CE1EEE">
        <w:rPr>
          <w:rFonts w:ascii="Palatino Linotype" w:hAnsi="Palatino Linotype"/>
        </w:rPr>
        <w:t xml:space="preserve">requerimientos, respecto de los cuales </w:t>
      </w:r>
      <w:r w:rsidR="00866A8A" w:rsidRPr="00CE1EEE">
        <w:rPr>
          <w:rFonts w:ascii="Palatino Linotype" w:hAnsi="Palatino Linotype"/>
        </w:rPr>
        <w:t xml:space="preserve">fue señalado como parámetro de inicio y conclusión para efectos de búsqueda de la información </w:t>
      </w:r>
      <w:r w:rsidR="00866A8A" w:rsidRPr="00CE1EEE">
        <w:rPr>
          <w:rFonts w:ascii="Palatino Linotype" w:hAnsi="Palatino Linotype"/>
          <w:i/>
          <w:iCs/>
        </w:rPr>
        <w:t xml:space="preserve">“durante 2025 y 2026”, </w:t>
      </w:r>
      <w:r w:rsidR="00866A8A" w:rsidRPr="00CE1EEE">
        <w:rPr>
          <w:rFonts w:ascii="Palatino Linotype" w:hAnsi="Palatino Linotype"/>
        </w:rPr>
        <w:t xml:space="preserve">es decir, resulta de interés del particular información relativa al periodo comprendido del uno de enero </w:t>
      </w:r>
      <w:r w:rsidR="002108E3" w:rsidRPr="00CE1EEE">
        <w:rPr>
          <w:rFonts w:ascii="Palatino Linotype" w:hAnsi="Palatino Linotype"/>
        </w:rPr>
        <w:t xml:space="preserve">de dos mil veinticinco </w:t>
      </w:r>
      <w:r w:rsidR="00866A8A" w:rsidRPr="00CE1EEE">
        <w:rPr>
          <w:rFonts w:ascii="Palatino Linotype" w:hAnsi="Palatino Linotype"/>
        </w:rPr>
        <w:t xml:space="preserve">al treinta y uno de diciembre de dos mil veintiséis. </w:t>
      </w:r>
    </w:p>
    <w:p w14:paraId="7E5077FF" w14:textId="77777777" w:rsidR="00866A8A" w:rsidRPr="00CE1EEE" w:rsidRDefault="00866A8A" w:rsidP="00866A8A">
      <w:pPr>
        <w:pStyle w:val="Prrafodelista"/>
        <w:rPr>
          <w:rFonts w:ascii="Palatino Linotype" w:hAnsi="Palatino Linotype"/>
        </w:rPr>
      </w:pPr>
    </w:p>
    <w:p w14:paraId="2FF33344" w14:textId="77777777" w:rsidR="00866A8A" w:rsidRPr="00CE1EEE" w:rsidRDefault="00866A8A" w:rsidP="00866A8A">
      <w:pPr>
        <w:pStyle w:val="Prrafodelista"/>
        <w:spacing w:before="240" w:line="360" w:lineRule="auto"/>
        <w:ind w:left="720"/>
        <w:jc w:val="both"/>
        <w:rPr>
          <w:rFonts w:ascii="Palatino Linotype" w:hAnsi="Palatino Linotype"/>
          <w:lang w:val="es-MX"/>
        </w:rPr>
      </w:pPr>
      <w:r w:rsidRPr="00CE1EEE">
        <w:rPr>
          <w:rFonts w:ascii="Palatino Linotype" w:hAnsi="Palatino Linotype" w:cs="Arial"/>
        </w:rPr>
        <w:t xml:space="preserve">Bajo este contexto, se destaca que el </w:t>
      </w:r>
      <w:r w:rsidRPr="00CE1EEE">
        <w:rPr>
          <w:rFonts w:ascii="Palatino Linotype" w:hAnsi="Palatino Linotype"/>
          <w:lang w:val="es-MX"/>
        </w:rPr>
        <w:t xml:space="preserve">derecho de acceso a la información estriba respecto de aquellos soportes documentales generados, poseídos o administrados por </w:t>
      </w:r>
      <w:r w:rsidRPr="00CE1EEE">
        <w:rPr>
          <w:rFonts w:ascii="Palatino Linotype" w:hAnsi="Palatino Linotype"/>
          <w:b/>
          <w:bCs/>
          <w:lang w:val="es-MX"/>
        </w:rPr>
        <w:t xml:space="preserve">El Sujeto Obligado </w:t>
      </w:r>
      <w:r w:rsidRPr="00CE1EEE">
        <w:rPr>
          <w:rFonts w:ascii="Palatino Linotype" w:hAnsi="Palatino Linotype"/>
          <w:lang w:val="es-MX"/>
        </w:rPr>
        <w:t>que se encuentren disponibles al momento de ejercer dicha prerrogativa, es decir, excluye los siguientes actos:</w:t>
      </w:r>
    </w:p>
    <w:p w14:paraId="200272C0" w14:textId="77777777" w:rsidR="00866A8A" w:rsidRPr="00CE1EEE" w:rsidRDefault="00866A8A" w:rsidP="00866A8A">
      <w:pPr>
        <w:pStyle w:val="Prrafodelista"/>
        <w:spacing w:before="240" w:line="360" w:lineRule="auto"/>
        <w:ind w:left="720"/>
        <w:jc w:val="both"/>
        <w:rPr>
          <w:rFonts w:ascii="Palatino Linotype" w:hAnsi="Palatino Linotype"/>
          <w:lang w:val="es-MX"/>
        </w:rPr>
      </w:pPr>
      <w:r w:rsidRPr="00CE1EEE">
        <w:rPr>
          <w:rFonts w:ascii="Palatino Linotype" w:hAnsi="Palatino Linotype"/>
          <w:b/>
          <w:bCs/>
          <w:lang w:val="es-MX"/>
        </w:rPr>
        <w:t xml:space="preserve">Actos futuros inminentes: </w:t>
      </w:r>
      <w:r w:rsidRPr="00CE1EEE">
        <w:rPr>
          <w:rFonts w:ascii="Palatino Linotype" w:hAnsi="Palatino Linotype"/>
          <w:lang w:val="es-MX"/>
        </w:rPr>
        <w:t xml:space="preserve">Son aquellos cuyo mandamiento ya se ha dictado y su ejecución puede realizarse de un momento a otro. </w:t>
      </w:r>
    </w:p>
    <w:p w14:paraId="18F8E853" w14:textId="77777777" w:rsidR="00866A8A" w:rsidRPr="00CE1EEE" w:rsidRDefault="00866A8A" w:rsidP="00866A8A">
      <w:pPr>
        <w:pStyle w:val="Prrafodelista"/>
        <w:spacing w:before="240" w:line="360" w:lineRule="auto"/>
        <w:ind w:left="720"/>
        <w:jc w:val="both"/>
        <w:rPr>
          <w:rFonts w:ascii="Palatino Linotype" w:hAnsi="Palatino Linotype"/>
          <w:lang w:val="es-MX"/>
        </w:rPr>
      </w:pPr>
      <w:r w:rsidRPr="00CE1EEE">
        <w:rPr>
          <w:rFonts w:ascii="Palatino Linotype" w:hAnsi="Palatino Linotype"/>
          <w:b/>
          <w:bCs/>
          <w:lang w:val="es-MX"/>
        </w:rPr>
        <w:t xml:space="preserve">Actos futuros probables: </w:t>
      </w:r>
      <w:r w:rsidRPr="00CE1EEE">
        <w:rPr>
          <w:rFonts w:ascii="Palatino Linotype" w:hAnsi="Palatino Linotype"/>
          <w:lang w:val="es-MX"/>
        </w:rPr>
        <w:t xml:space="preserve">Son aquellos que pueden o no suceder, es decir, son de remota realización. </w:t>
      </w:r>
    </w:p>
    <w:p w14:paraId="1FF570F3" w14:textId="77777777" w:rsidR="00866A8A" w:rsidRPr="00CE1EEE" w:rsidRDefault="00866A8A" w:rsidP="00866A8A">
      <w:pPr>
        <w:pStyle w:val="Prrafodelista"/>
        <w:autoSpaceDE w:val="0"/>
        <w:autoSpaceDN w:val="0"/>
        <w:adjustRightInd w:val="0"/>
        <w:spacing w:line="360" w:lineRule="auto"/>
        <w:ind w:left="720"/>
        <w:jc w:val="both"/>
        <w:rPr>
          <w:rFonts w:ascii="Palatino Linotype" w:hAnsi="Palatino Linotype" w:cs="Arial"/>
          <w:lang w:val="es-MX"/>
        </w:rPr>
      </w:pPr>
    </w:p>
    <w:p w14:paraId="2630D2A2" w14:textId="0A5375FD" w:rsidR="00866A8A" w:rsidRPr="00CE1EEE" w:rsidRDefault="00866A8A" w:rsidP="00866A8A">
      <w:pPr>
        <w:pStyle w:val="Prrafodelista"/>
        <w:autoSpaceDE w:val="0"/>
        <w:autoSpaceDN w:val="0"/>
        <w:adjustRightInd w:val="0"/>
        <w:spacing w:line="360" w:lineRule="auto"/>
        <w:ind w:left="720"/>
        <w:jc w:val="both"/>
        <w:rPr>
          <w:rFonts w:ascii="Palatino Linotype" w:hAnsi="Palatino Linotype" w:cs="Arial"/>
          <w:lang w:val="es-MX"/>
        </w:rPr>
      </w:pPr>
      <w:r w:rsidRPr="00CE1EEE">
        <w:rPr>
          <w:rFonts w:ascii="Palatino Linotype" w:hAnsi="Palatino Linotype" w:cs="Arial"/>
          <w:lang w:val="es-MX"/>
        </w:rPr>
        <w:t xml:space="preserve">En este sentido, con relación a la solicitud de información </w:t>
      </w:r>
      <w:r w:rsidRPr="00CE1EEE">
        <w:rPr>
          <w:rFonts w:ascii="Palatino Linotype" w:hAnsi="Palatino Linotype" w:cs="Arial"/>
          <w:b/>
          <w:bCs/>
          <w:lang w:val="es-MX"/>
        </w:rPr>
        <w:t xml:space="preserve">00013/DIFTEOLOYU/IP/2026, </w:t>
      </w:r>
      <w:r w:rsidRPr="00CE1EEE">
        <w:rPr>
          <w:rFonts w:ascii="Palatino Linotype" w:hAnsi="Palatino Linotype" w:cs="Arial"/>
          <w:lang w:val="es-MX"/>
        </w:rPr>
        <w:t xml:space="preserve">al tomar en consideración que el derecho de acceso a la información pública fue ejercido el cuatro de febrero de dos mil veintiséis y que fue requerida información vinculada con la nómina, misma que se genera quincenalmente, la temporalidad de los requerimientos debe de ser </w:t>
      </w:r>
      <w:r w:rsidRPr="00CE1EEE">
        <w:rPr>
          <w:rFonts w:ascii="Palatino Linotype" w:hAnsi="Palatino Linotype" w:cs="Arial"/>
          <w:lang w:val="es-MX"/>
        </w:rPr>
        <w:lastRenderedPageBreak/>
        <w:t xml:space="preserve">fijada del uno de enero de dos mil veinticinco al treinta y uno de enero de dos mil veintiséis. </w:t>
      </w:r>
    </w:p>
    <w:p w14:paraId="2ED444B5" w14:textId="77777777" w:rsidR="00866A8A" w:rsidRPr="00CE1EEE" w:rsidRDefault="00866A8A" w:rsidP="00866A8A">
      <w:pPr>
        <w:pStyle w:val="Prrafodelista"/>
        <w:autoSpaceDE w:val="0"/>
        <w:autoSpaceDN w:val="0"/>
        <w:adjustRightInd w:val="0"/>
        <w:spacing w:line="360" w:lineRule="auto"/>
        <w:ind w:left="720"/>
        <w:jc w:val="both"/>
        <w:rPr>
          <w:rFonts w:ascii="Palatino Linotype" w:hAnsi="Palatino Linotype" w:cs="Arial"/>
          <w:lang w:val="es-MX"/>
        </w:rPr>
      </w:pPr>
    </w:p>
    <w:p w14:paraId="6B88ADDF" w14:textId="5E3F99CF" w:rsidR="004E322C" w:rsidRPr="00CE1EEE" w:rsidRDefault="004E322C" w:rsidP="004E322C">
      <w:pPr>
        <w:pStyle w:val="Prrafodelista"/>
        <w:numPr>
          <w:ilvl w:val="0"/>
          <w:numId w:val="3"/>
        </w:numPr>
        <w:autoSpaceDE w:val="0"/>
        <w:autoSpaceDN w:val="0"/>
        <w:adjustRightInd w:val="0"/>
        <w:spacing w:before="240" w:line="360" w:lineRule="auto"/>
        <w:jc w:val="both"/>
        <w:rPr>
          <w:rFonts w:ascii="Palatino Linotype" w:hAnsi="Palatino Linotype"/>
        </w:rPr>
      </w:pPr>
      <w:r w:rsidRPr="00CE1EEE">
        <w:rPr>
          <w:rFonts w:ascii="Palatino Linotype" w:hAnsi="Palatino Linotype"/>
        </w:rPr>
        <w:t xml:space="preserve">Que, en referencia </w:t>
      </w:r>
      <w:r w:rsidR="00AB69FF" w:rsidRPr="00CE1EEE">
        <w:rPr>
          <w:rFonts w:ascii="Palatino Linotype" w:hAnsi="Palatino Linotype"/>
        </w:rPr>
        <w:t>a los requerimientos,</w:t>
      </w:r>
      <w:r w:rsidRPr="00CE1EEE">
        <w:rPr>
          <w:rFonts w:ascii="Palatino Linotype" w:hAnsi="Palatino Linotype"/>
        </w:rPr>
        <w:t xml:space="preserve"> resulta oportuno destacar que cuando los </w:t>
      </w:r>
      <w:r w:rsidRPr="00CE1EEE">
        <w:rPr>
          <w:rFonts w:ascii="Palatino Linotype" w:hAnsi="Palatino Linotype" w:cs="Arial"/>
        </w:rPr>
        <w:t xml:space="preserve">particulares no identifican de forma precisa el documento requerido, bastará con que </w:t>
      </w:r>
      <w:r w:rsidRPr="00CE1EEE">
        <w:rPr>
          <w:rFonts w:ascii="Palatino Linotype" w:hAnsi="Palatino Linotype"/>
        </w:rPr>
        <w:t xml:space="preserve">se remita cualquiera que refleje la información requerida. Al respecto, cobra relevancia el criterio emitido por el Órgano Garante Nacional con número </w:t>
      </w:r>
      <w:r w:rsidRPr="00CE1EEE">
        <w:rPr>
          <w:rFonts w:ascii="Palatino Linotype" w:hAnsi="Palatino Linotype"/>
          <w:b/>
          <w:bCs/>
        </w:rPr>
        <w:t xml:space="preserve">16/17 </w:t>
      </w:r>
      <w:r w:rsidRPr="00CE1EEE">
        <w:rPr>
          <w:rFonts w:ascii="Palatino Linotype" w:hAnsi="Palatino Linotype"/>
        </w:rPr>
        <w:t>cuyo rubro y texto disponen a la literalidad lo siguiente:</w:t>
      </w:r>
    </w:p>
    <w:p w14:paraId="75833886" w14:textId="77777777" w:rsidR="004E322C" w:rsidRPr="00CE1EEE" w:rsidRDefault="004E322C" w:rsidP="004E322C">
      <w:pPr>
        <w:pStyle w:val="Citas"/>
        <w:jc w:val="center"/>
        <w:rPr>
          <w:b/>
          <w:bCs/>
          <w:sz w:val="24"/>
          <w:szCs w:val="24"/>
        </w:rPr>
      </w:pPr>
      <w:r w:rsidRPr="00CE1EEE">
        <w:rPr>
          <w:b/>
          <w:bCs/>
          <w:sz w:val="24"/>
          <w:szCs w:val="24"/>
        </w:rPr>
        <w:t>“EXPRESIÓN DOCUMENTAL.</w:t>
      </w:r>
    </w:p>
    <w:p w14:paraId="461C57E7" w14:textId="77777777" w:rsidR="004E322C" w:rsidRPr="00CE1EEE" w:rsidRDefault="004E322C" w:rsidP="004E322C">
      <w:pPr>
        <w:pStyle w:val="Citas"/>
        <w:rPr>
          <w:szCs w:val="24"/>
        </w:rPr>
      </w:pPr>
      <w:r w:rsidRPr="00CE1EEE">
        <w:rPr>
          <w:bCs/>
          <w:szCs w:val="24"/>
        </w:rPr>
        <w:t>Cuando</w:t>
      </w:r>
      <w:r w:rsidRPr="00CE1EEE">
        <w:rPr>
          <w:lang w:val="es-ES"/>
        </w:rPr>
        <w:t xml:space="preserve"> los particulares presenten solicitudes de acceso a la información sin identificar de forma precisa la documentación que pudiera contener la información de su interés, </w:t>
      </w:r>
      <w:r w:rsidRPr="00CE1EEE">
        <w:rPr>
          <w:szCs w:val="24"/>
        </w:rPr>
        <w:t>o bien, la solicitud constituya una consulta,</w:t>
      </w:r>
      <w:r w:rsidRPr="00CE1EEE">
        <w:rPr>
          <w:lang w:val="es-ES"/>
        </w:rPr>
        <w:t xml:space="preserve"> pero la respuesta pudiera obrar en algún documento en poder de los sujetos obligados, éstos deben dar a dichas solicitudes una interpretación que les otorgue una expresión documental. </w:t>
      </w:r>
    </w:p>
    <w:p w14:paraId="4865100F" w14:textId="77777777" w:rsidR="004E322C" w:rsidRPr="00CE1EEE" w:rsidRDefault="004E322C" w:rsidP="004E322C">
      <w:pPr>
        <w:pStyle w:val="Citas"/>
        <w:rPr>
          <w:b/>
        </w:rPr>
      </w:pPr>
      <w:r w:rsidRPr="00CE1EEE">
        <w:rPr>
          <w:b/>
        </w:rPr>
        <w:t>Precedentes:</w:t>
      </w:r>
    </w:p>
    <w:p w14:paraId="6825F2CD" w14:textId="77777777" w:rsidR="004E322C" w:rsidRPr="00CE1EEE" w:rsidRDefault="004E322C" w:rsidP="00B45947">
      <w:pPr>
        <w:pStyle w:val="Citas"/>
        <w:numPr>
          <w:ilvl w:val="0"/>
          <w:numId w:val="4"/>
        </w:numPr>
        <w:rPr>
          <w:color w:val="000000"/>
        </w:rPr>
      </w:pPr>
      <w:r w:rsidRPr="00CE1EEE">
        <w:t xml:space="preserve">Acceso a la información pública. RRA 0774/16. Sesión del 31 de agosto de 2016. Votación por unanimidad. </w:t>
      </w:r>
      <w:r w:rsidRPr="00CE1EEE">
        <w:rPr>
          <w:rFonts w:eastAsia="Arial"/>
        </w:rPr>
        <w:t>Sin votos disidentes o particulares.</w:t>
      </w:r>
      <w:r w:rsidRPr="00CE1EEE">
        <w:t xml:space="preserve"> Secretaría de Salud. Comisionada Ponente María Patricia Kurczyn Villalobos.</w:t>
      </w:r>
    </w:p>
    <w:p w14:paraId="12E09D22" w14:textId="77777777" w:rsidR="004E322C" w:rsidRPr="00CE1EEE" w:rsidRDefault="004E322C" w:rsidP="00B45947">
      <w:pPr>
        <w:pStyle w:val="Citas"/>
        <w:numPr>
          <w:ilvl w:val="0"/>
          <w:numId w:val="4"/>
        </w:numPr>
        <w:rPr>
          <w:color w:val="000000"/>
        </w:rPr>
      </w:pPr>
      <w:r w:rsidRPr="00CE1EEE">
        <w:t xml:space="preserve">Acceso a la información pública. RRA 0143/17. Sesión del 22 de febrero de 2017. Votación por unanimidad. </w:t>
      </w:r>
      <w:r w:rsidRPr="00CE1EEE">
        <w:rPr>
          <w:rFonts w:eastAsia="Arial"/>
        </w:rPr>
        <w:t>Sin votos disidentes o particulares.</w:t>
      </w:r>
      <w:r w:rsidRPr="00CE1EEE">
        <w:t xml:space="preserve"> </w:t>
      </w:r>
      <w:r w:rsidRPr="00CE1EEE">
        <w:lastRenderedPageBreak/>
        <w:t xml:space="preserve">Universidad Autónoma Agraria Antonio Narro. Comisionado Ponente Oscar Mauricio Guerra Ford. </w:t>
      </w:r>
    </w:p>
    <w:p w14:paraId="4DF8E217" w14:textId="77777777" w:rsidR="004E322C" w:rsidRPr="00CE1EEE" w:rsidRDefault="004E322C" w:rsidP="00B45947">
      <w:pPr>
        <w:pStyle w:val="Citas"/>
        <w:numPr>
          <w:ilvl w:val="0"/>
          <w:numId w:val="4"/>
        </w:numPr>
        <w:rPr>
          <w:color w:val="000000"/>
        </w:rPr>
      </w:pPr>
      <w:r w:rsidRPr="00CE1EEE">
        <w:t xml:space="preserve">Acceso a la información pública. RRA 0540/17. Sesión del 08 de marzo del 2017. Votación por unanimidad. </w:t>
      </w:r>
      <w:r w:rsidRPr="00CE1EEE">
        <w:rPr>
          <w:rFonts w:eastAsia="Arial"/>
        </w:rPr>
        <w:t>Sin votos disidentes o particulares.</w:t>
      </w:r>
      <w:r w:rsidRPr="00CE1EEE">
        <w:t xml:space="preserve"> Secretaría de Economía. Comisionado Ponente Francisco Javier Acuña Llamas. “ </w:t>
      </w:r>
      <w:r w:rsidRPr="00CE1EEE">
        <w:rPr>
          <w:b/>
          <w:bCs/>
        </w:rPr>
        <w:t>(Sic)</w:t>
      </w:r>
    </w:p>
    <w:p w14:paraId="6E548B53" w14:textId="77777777" w:rsidR="006F6121" w:rsidRPr="00CE1EEE" w:rsidRDefault="006F6121" w:rsidP="00A13A18">
      <w:pPr>
        <w:spacing w:before="240" w:line="360" w:lineRule="auto"/>
        <w:jc w:val="both"/>
        <w:rPr>
          <w:rFonts w:ascii="Palatino Linotype" w:hAnsi="Palatino Linotype"/>
          <w:sz w:val="24"/>
          <w:szCs w:val="24"/>
        </w:rPr>
      </w:pPr>
    </w:p>
    <w:p w14:paraId="550D5086" w14:textId="42952260" w:rsidR="00A13A18" w:rsidRPr="00CE1EEE" w:rsidRDefault="00A13A18" w:rsidP="00A13A18">
      <w:pPr>
        <w:spacing w:before="240" w:line="360" w:lineRule="auto"/>
        <w:jc w:val="both"/>
        <w:rPr>
          <w:rFonts w:ascii="Palatino Linotype" w:hAnsi="Palatino Linotype"/>
          <w:sz w:val="24"/>
          <w:szCs w:val="24"/>
        </w:rPr>
      </w:pPr>
      <w:r w:rsidRPr="00CE1EEE">
        <w:rPr>
          <w:rFonts w:ascii="Palatino Linotype" w:hAnsi="Palatino Linotype"/>
          <w:sz w:val="24"/>
          <w:szCs w:val="24"/>
        </w:rPr>
        <w:t xml:space="preserve">Dichas precisiones, con fundamento en los artículos 13 y 181 cuarto párrafo de la Ley en materia, los cuales a la letra rezan: </w:t>
      </w:r>
    </w:p>
    <w:p w14:paraId="7AD707E2" w14:textId="77777777" w:rsidR="00A13A18" w:rsidRPr="00CE1EEE" w:rsidRDefault="00A13A18" w:rsidP="00A13A18">
      <w:pPr>
        <w:pStyle w:val="Citas"/>
      </w:pPr>
      <w:r w:rsidRPr="00CE1EEE">
        <w:rPr>
          <w:b/>
          <w:bCs/>
        </w:rPr>
        <w:t xml:space="preserve">“Artículo 13. </w:t>
      </w:r>
      <w:r w:rsidRPr="00CE1EEE">
        <w:t>El Instituto, en el ámbito de sus atribuciones, deberá suplir cualquier deficiencia para garantizar el ejercicio del derecho de acceso a la información.</w:t>
      </w:r>
    </w:p>
    <w:p w14:paraId="265655D3" w14:textId="77777777" w:rsidR="00A13A18" w:rsidRPr="00CE1EEE" w:rsidRDefault="00A13A18" w:rsidP="00A13A18">
      <w:pPr>
        <w:pStyle w:val="Citas"/>
        <w:rPr>
          <w:b/>
        </w:rPr>
      </w:pPr>
      <w:r w:rsidRPr="00CE1EEE">
        <w:rPr>
          <w:b/>
        </w:rPr>
        <w:t xml:space="preserve">Artículo 181. … </w:t>
      </w:r>
    </w:p>
    <w:p w14:paraId="592748B5" w14:textId="77777777" w:rsidR="00A13A18" w:rsidRPr="00CE1EEE" w:rsidRDefault="00A13A18" w:rsidP="00A13A18">
      <w:pPr>
        <w:pStyle w:val="Citas"/>
        <w:rPr>
          <w:b/>
        </w:rPr>
      </w:pPr>
      <w:r w:rsidRPr="00CE1EEE">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CE1EEE">
        <w:rPr>
          <w:b/>
        </w:rPr>
        <w:t>[Sic]</w:t>
      </w:r>
    </w:p>
    <w:p w14:paraId="05105DFE" w14:textId="77777777" w:rsidR="00866A8A" w:rsidRPr="00CE1EEE" w:rsidRDefault="00866A8A" w:rsidP="00A13A18">
      <w:pPr>
        <w:pStyle w:val="Citas"/>
        <w:rPr>
          <w:b/>
        </w:rPr>
      </w:pPr>
    </w:p>
    <w:p w14:paraId="20312F4C" w14:textId="5CD1749B" w:rsidR="00A13A18" w:rsidRPr="00CE1EEE" w:rsidRDefault="00A13A18" w:rsidP="00A13A18">
      <w:pPr>
        <w:spacing w:before="240" w:line="360" w:lineRule="auto"/>
        <w:jc w:val="both"/>
        <w:rPr>
          <w:rFonts w:ascii="Palatino Linotype" w:hAnsi="Palatino Linotype"/>
        </w:rPr>
      </w:pPr>
      <w:r w:rsidRPr="00CE1EEE">
        <w:rPr>
          <w:rFonts w:ascii="Palatino Linotype" w:hAnsi="Palatino Linotype"/>
          <w:sz w:val="24"/>
          <w:szCs w:val="24"/>
        </w:rPr>
        <w:t xml:space="preserve">Bajo estas líneas argumentativas, al retomar y delimitar los requerimientos formulados por </w:t>
      </w:r>
      <w:r w:rsidR="00B24486" w:rsidRPr="00CE1EEE">
        <w:rPr>
          <w:rFonts w:ascii="Palatino Linotype" w:hAnsi="Palatino Linotype"/>
          <w:sz w:val="24"/>
          <w:szCs w:val="24"/>
        </w:rPr>
        <w:t>el</w:t>
      </w:r>
      <w:r w:rsidRPr="00CE1EEE">
        <w:rPr>
          <w:rFonts w:ascii="Palatino Linotype" w:hAnsi="Palatino Linotype"/>
          <w:sz w:val="24"/>
          <w:szCs w:val="24"/>
        </w:rPr>
        <w:t xml:space="preserve"> ahora </w:t>
      </w:r>
      <w:r w:rsidRPr="00CE1EEE">
        <w:rPr>
          <w:rFonts w:ascii="Palatino Linotype" w:hAnsi="Palatino Linotype"/>
          <w:b/>
          <w:bCs/>
          <w:sz w:val="24"/>
          <w:szCs w:val="24"/>
        </w:rPr>
        <w:t xml:space="preserve">Recurrente, </w:t>
      </w:r>
      <w:r w:rsidRPr="00CE1EEE">
        <w:rPr>
          <w:rFonts w:ascii="Palatino Linotype" w:hAnsi="Palatino Linotype"/>
          <w:sz w:val="24"/>
          <w:szCs w:val="24"/>
        </w:rPr>
        <w:t>de manera objetiva se precisa que versa en conocer la siguiente información:</w:t>
      </w:r>
    </w:p>
    <w:p w14:paraId="30799DE9" w14:textId="1A31FC1A" w:rsidR="00A13A18" w:rsidRPr="00CE1EEE" w:rsidRDefault="004E322C" w:rsidP="00B45947">
      <w:pPr>
        <w:pStyle w:val="Sinespaciado"/>
        <w:numPr>
          <w:ilvl w:val="0"/>
          <w:numId w:val="68"/>
        </w:numPr>
        <w:spacing w:line="360" w:lineRule="auto"/>
        <w:jc w:val="both"/>
        <w:rPr>
          <w:rFonts w:ascii="Palatino Linotype" w:hAnsi="Palatino Linotype"/>
        </w:rPr>
      </w:pPr>
      <w:r w:rsidRPr="00CE1EEE">
        <w:rPr>
          <w:rFonts w:ascii="Palatino Linotype" w:hAnsi="Palatino Linotype"/>
        </w:rPr>
        <w:lastRenderedPageBreak/>
        <w:t xml:space="preserve">El o los documentos donde conste </w:t>
      </w:r>
      <w:r w:rsidR="00C469CC" w:rsidRPr="00CE1EEE">
        <w:rPr>
          <w:rFonts w:ascii="Palatino Linotype" w:hAnsi="Palatino Linotype"/>
        </w:rPr>
        <w:t>el número total de trabajadores desglosado por tipo de contratación</w:t>
      </w:r>
      <w:r w:rsidR="002108E3" w:rsidRPr="00CE1EEE">
        <w:rPr>
          <w:rFonts w:ascii="Palatino Linotype" w:hAnsi="Palatino Linotype"/>
        </w:rPr>
        <w:t xml:space="preserve"> de </w:t>
      </w:r>
      <w:r w:rsidR="00C469CC" w:rsidRPr="00CE1EEE">
        <w:rPr>
          <w:rFonts w:ascii="Palatino Linotype" w:hAnsi="Palatino Linotype"/>
        </w:rPr>
        <w:t xml:space="preserve">base, confianza, eventual y honorarios, del periodo comprendido del uno de enero de dos mil veinticinco al treinta y uno de enero de dos mil veintiséis. </w:t>
      </w:r>
    </w:p>
    <w:p w14:paraId="3F6937F9" w14:textId="77777777" w:rsidR="006F6121" w:rsidRPr="00CE1EEE" w:rsidRDefault="006F6121" w:rsidP="006F6121">
      <w:pPr>
        <w:pStyle w:val="Sinespaciado"/>
        <w:spacing w:line="360" w:lineRule="auto"/>
        <w:ind w:left="720"/>
        <w:jc w:val="both"/>
        <w:rPr>
          <w:rFonts w:ascii="Palatino Linotype" w:hAnsi="Palatino Linotype"/>
        </w:rPr>
      </w:pPr>
    </w:p>
    <w:p w14:paraId="0305426F" w14:textId="46291C71" w:rsidR="00C469CC" w:rsidRPr="00CE1EEE" w:rsidRDefault="00C469CC" w:rsidP="00B45947">
      <w:pPr>
        <w:pStyle w:val="Sinespaciado"/>
        <w:numPr>
          <w:ilvl w:val="0"/>
          <w:numId w:val="68"/>
        </w:numPr>
        <w:spacing w:line="360" w:lineRule="auto"/>
        <w:jc w:val="both"/>
        <w:rPr>
          <w:rFonts w:ascii="Palatino Linotype" w:hAnsi="Palatino Linotype"/>
        </w:rPr>
      </w:pPr>
      <w:r w:rsidRPr="00CE1EEE">
        <w:rPr>
          <w:rFonts w:ascii="Palatino Linotype" w:hAnsi="Palatino Linotype"/>
        </w:rPr>
        <w:t>El o los documentos donde conste el costo mensual y anual de la nómina</w:t>
      </w:r>
      <w:r w:rsidR="006F6121" w:rsidRPr="00CE1EEE">
        <w:rPr>
          <w:rFonts w:ascii="Palatino Linotype" w:hAnsi="Palatino Linotype"/>
        </w:rPr>
        <w:t xml:space="preserve"> respecto de los trabajadores</w:t>
      </w:r>
      <w:r w:rsidR="002108E3" w:rsidRPr="00CE1EEE">
        <w:rPr>
          <w:rFonts w:ascii="Palatino Linotype" w:hAnsi="Palatino Linotype"/>
        </w:rPr>
        <w:t xml:space="preserve"> de </w:t>
      </w:r>
      <w:r w:rsidR="006F6121" w:rsidRPr="00CE1EEE">
        <w:rPr>
          <w:rFonts w:ascii="Palatino Linotype" w:hAnsi="Palatino Linotype"/>
        </w:rPr>
        <w:t>base, confianza, eventual y honorarios</w:t>
      </w:r>
      <w:r w:rsidRPr="00CE1EEE">
        <w:rPr>
          <w:rFonts w:ascii="Palatino Linotype" w:hAnsi="Palatino Linotype"/>
        </w:rPr>
        <w:t xml:space="preserve">, del periodo comprendido del uno de enero de dos mil veinticinco al treinta y uno de enero de dos mil veintiséis. </w:t>
      </w:r>
    </w:p>
    <w:p w14:paraId="41D6547D" w14:textId="77777777" w:rsidR="006F6121" w:rsidRPr="00CE1EEE" w:rsidRDefault="006F6121" w:rsidP="00AB69FF">
      <w:pPr>
        <w:pStyle w:val="Sinespaciado"/>
        <w:spacing w:line="360" w:lineRule="auto"/>
        <w:jc w:val="both"/>
        <w:rPr>
          <w:rFonts w:ascii="Palatino Linotype" w:hAnsi="Palatino Linotype" w:cs="Arial"/>
          <w:noProof/>
          <w:color w:val="000000"/>
          <w:lang w:eastAsia="es-MX"/>
        </w:rPr>
      </w:pPr>
    </w:p>
    <w:p w14:paraId="45E96980" w14:textId="52EBF9AD" w:rsidR="00A13A18" w:rsidRPr="00CE1EEE" w:rsidRDefault="00A13A18" w:rsidP="00AB69FF">
      <w:pPr>
        <w:pStyle w:val="Sinespaciado"/>
        <w:spacing w:line="360" w:lineRule="auto"/>
        <w:jc w:val="both"/>
        <w:rPr>
          <w:rFonts w:ascii="Palatino Linotype" w:hAnsi="Palatino Linotype" w:cs="Arial"/>
          <w:b/>
          <w:bCs/>
        </w:rPr>
      </w:pPr>
      <w:r w:rsidRPr="00CE1EEE">
        <w:rPr>
          <w:rFonts w:ascii="Palatino Linotype" w:hAnsi="Palatino Linotype" w:cs="Arial"/>
        </w:rPr>
        <w:t xml:space="preserve">Bajo este contexto, para identificar las unidades administrativas donde pudiera obrar la información se traen a colación </w:t>
      </w:r>
      <w:r w:rsidR="00AB69FF" w:rsidRPr="00CE1EEE">
        <w:rPr>
          <w:rFonts w:ascii="Palatino Linotype" w:hAnsi="Palatino Linotype" w:cs="Arial"/>
        </w:rPr>
        <w:t xml:space="preserve">las siguientes imágenes ilustrativas correspondientes al organigrama del </w:t>
      </w:r>
      <w:r w:rsidR="00AB69FF" w:rsidRPr="00CE1EEE">
        <w:rPr>
          <w:rFonts w:ascii="Palatino Linotype" w:hAnsi="Palatino Linotype" w:cs="Arial"/>
          <w:b/>
          <w:bCs/>
        </w:rPr>
        <w:t xml:space="preserve">Sujeto Obligado: </w:t>
      </w:r>
    </w:p>
    <w:p w14:paraId="3BDCD2B9" w14:textId="349A10F9" w:rsidR="00365471" w:rsidRPr="00CE1EEE" w:rsidRDefault="00365471" w:rsidP="00AB69FF">
      <w:pPr>
        <w:pStyle w:val="Sinespaciado"/>
        <w:spacing w:line="360" w:lineRule="auto"/>
        <w:jc w:val="both"/>
        <w:rPr>
          <w:rFonts w:ascii="Palatino Linotype" w:hAnsi="Palatino Linotype" w:cs="Arial"/>
          <w:b/>
          <w:bCs/>
        </w:rPr>
      </w:pPr>
      <w:r w:rsidRPr="00CE1EEE">
        <w:rPr>
          <w:rFonts w:ascii="Palatino Linotype" w:hAnsi="Palatino Linotype" w:cs="Arial"/>
          <w:b/>
          <w:bCs/>
          <w:noProof/>
          <w:lang w:eastAsia="es-MX"/>
        </w:rPr>
        <mc:AlternateContent>
          <mc:Choice Requires="wps">
            <w:drawing>
              <wp:anchor distT="0" distB="0" distL="114300" distR="114300" simplePos="0" relativeHeight="251852789" behindDoc="0" locked="0" layoutInCell="1" allowOverlap="1" wp14:anchorId="158A0217" wp14:editId="7A85B91E">
                <wp:simplePos x="0" y="0"/>
                <wp:positionH relativeFrom="column">
                  <wp:posOffset>-98003</wp:posOffset>
                </wp:positionH>
                <wp:positionV relativeFrom="paragraph">
                  <wp:posOffset>127423</wp:posOffset>
                </wp:positionV>
                <wp:extent cx="5850467" cy="2997200"/>
                <wp:effectExtent l="0" t="0" r="36195" b="31750"/>
                <wp:wrapNone/>
                <wp:docPr id="397254243" name="Conector recto 2"/>
                <wp:cNvGraphicFramePr/>
                <a:graphic xmlns:a="http://schemas.openxmlformats.org/drawingml/2006/main">
                  <a:graphicData uri="http://schemas.microsoft.com/office/word/2010/wordprocessingShape">
                    <wps:wsp>
                      <wps:cNvCnPr/>
                      <wps:spPr>
                        <a:xfrm>
                          <a:off x="0" y="0"/>
                          <a:ext cx="5850467" cy="299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B939D36" id="Conector recto 2" o:spid="_x0000_s1026" style="position:absolute;z-index:251852789;visibility:visible;mso-wrap-style:square;mso-wrap-distance-left:9pt;mso-wrap-distance-top:0;mso-wrap-distance-right:9pt;mso-wrap-distance-bottom:0;mso-position-horizontal:absolute;mso-position-horizontal-relative:text;mso-position-vertical:absolute;mso-position-vertical-relative:text" from="-7.7pt,10.05pt" to="452.95pt,2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" strokecolor="#5b9bd5 [3204]" strokeweight=".5pt">
                <v:stroke joinstyle="miter"/>
              </v:line>
            </w:pict>
          </mc:Fallback>
        </mc:AlternateContent>
      </w:r>
    </w:p>
    <w:p w14:paraId="5C57418C" w14:textId="77777777" w:rsidR="00365471" w:rsidRPr="00CE1EEE" w:rsidRDefault="00365471" w:rsidP="00AB69FF">
      <w:pPr>
        <w:pStyle w:val="Sinespaciado"/>
        <w:spacing w:line="360" w:lineRule="auto"/>
        <w:jc w:val="both"/>
        <w:rPr>
          <w:rFonts w:ascii="Palatino Linotype" w:hAnsi="Palatino Linotype" w:cs="Arial"/>
          <w:b/>
          <w:bCs/>
        </w:rPr>
      </w:pPr>
    </w:p>
    <w:p w14:paraId="67B90291" w14:textId="77777777" w:rsidR="00365471" w:rsidRPr="00CE1EEE" w:rsidRDefault="00365471" w:rsidP="00AB69FF">
      <w:pPr>
        <w:pStyle w:val="Sinespaciado"/>
        <w:spacing w:line="360" w:lineRule="auto"/>
        <w:jc w:val="both"/>
        <w:rPr>
          <w:rFonts w:ascii="Palatino Linotype" w:hAnsi="Palatino Linotype" w:cs="Arial"/>
          <w:b/>
          <w:bCs/>
        </w:rPr>
      </w:pPr>
    </w:p>
    <w:p w14:paraId="1FCEF3D2" w14:textId="77777777" w:rsidR="00365471" w:rsidRPr="00CE1EEE" w:rsidRDefault="00365471" w:rsidP="00AB69FF">
      <w:pPr>
        <w:pStyle w:val="Sinespaciado"/>
        <w:spacing w:line="360" w:lineRule="auto"/>
        <w:jc w:val="both"/>
        <w:rPr>
          <w:rFonts w:ascii="Palatino Linotype" w:hAnsi="Palatino Linotype" w:cs="Arial"/>
          <w:b/>
          <w:bCs/>
        </w:rPr>
      </w:pPr>
    </w:p>
    <w:p w14:paraId="1D9D3FC7" w14:textId="77777777" w:rsidR="00365471" w:rsidRPr="00CE1EEE" w:rsidRDefault="00365471" w:rsidP="00AB69FF">
      <w:pPr>
        <w:pStyle w:val="Sinespaciado"/>
        <w:spacing w:line="360" w:lineRule="auto"/>
        <w:jc w:val="both"/>
        <w:rPr>
          <w:rFonts w:ascii="Palatino Linotype" w:hAnsi="Palatino Linotype" w:cs="Arial"/>
          <w:b/>
          <w:bCs/>
        </w:rPr>
      </w:pPr>
    </w:p>
    <w:p w14:paraId="21BBC618" w14:textId="77777777" w:rsidR="00365471" w:rsidRPr="00CE1EEE" w:rsidRDefault="00365471" w:rsidP="00AB69FF">
      <w:pPr>
        <w:pStyle w:val="Sinespaciado"/>
        <w:spacing w:line="360" w:lineRule="auto"/>
        <w:jc w:val="both"/>
        <w:rPr>
          <w:rFonts w:ascii="Palatino Linotype" w:hAnsi="Palatino Linotype" w:cs="Arial"/>
          <w:b/>
          <w:bCs/>
        </w:rPr>
      </w:pPr>
    </w:p>
    <w:p w14:paraId="36CF94B4" w14:textId="77777777" w:rsidR="00365471" w:rsidRPr="00CE1EEE" w:rsidRDefault="00365471" w:rsidP="00AB69FF">
      <w:pPr>
        <w:pStyle w:val="Sinespaciado"/>
        <w:spacing w:line="360" w:lineRule="auto"/>
        <w:jc w:val="both"/>
        <w:rPr>
          <w:rFonts w:ascii="Palatino Linotype" w:hAnsi="Palatino Linotype" w:cs="Arial"/>
          <w:b/>
          <w:bCs/>
        </w:rPr>
      </w:pPr>
    </w:p>
    <w:p w14:paraId="143BC558" w14:textId="77777777" w:rsidR="00365471" w:rsidRPr="00CE1EEE" w:rsidRDefault="00365471" w:rsidP="00AB69FF">
      <w:pPr>
        <w:pStyle w:val="Sinespaciado"/>
        <w:spacing w:line="360" w:lineRule="auto"/>
        <w:jc w:val="both"/>
        <w:rPr>
          <w:rFonts w:ascii="Palatino Linotype" w:hAnsi="Palatino Linotype" w:cs="Arial"/>
          <w:b/>
          <w:bCs/>
        </w:rPr>
      </w:pPr>
    </w:p>
    <w:p w14:paraId="4D02C3A4" w14:textId="77777777" w:rsidR="00365471" w:rsidRPr="00CE1EEE" w:rsidRDefault="00365471" w:rsidP="00AB69FF">
      <w:pPr>
        <w:pStyle w:val="Sinespaciado"/>
        <w:spacing w:line="360" w:lineRule="auto"/>
        <w:jc w:val="both"/>
        <w:rPr>
          <w:rFonts w:ascii="Palatino Linotype" w:hAnsi="Palatino Linotype" w:cs="Arial"/>
          <w:b/>
          <w:bCs/>
        </w:rPr>
      </w:pPr>
    </w:p>
    <w:p w14:paraId="05501FAD" w14:textId="77777777" w:rsidR="00365471" w:rsidRPr="00CE1EEE" w:rsidRDefault="00365471" w:rsidP="00AB69FF">
      <w:pPr>
        <w:pStyle w:val="Sinespaciado"/>
        <w:spacing w:line="360" w:lineRule="auto"/>
        <w:jc w:val="both"/>
        <w:rPr>
          <w:rFonts w:ascii="Palatino Linotype" w:hAnsi="Palatino Linotype" w:cs="Arial"/>
          <w:b/>
          <w:bCs/>
        </w:rPr>
      </w:pPr>
    </w:p>
    <w:p w14:paraId="259610E1" w14:textId="4AFDFBDF" w:rsidR="00365471" w:rsidRPr="00CE1EEE" w:rsidRDefault="00365471" w:rsidP="00AB69FF">
      <w:pPr>
        <w:pStyle w:val="Sinespaciado"/>
        <w:spacing w:line="360" w:lineRule="auto"/>
        <w:jc w:val="both"/>
        <w:rPr>
          <w:rFonts w:ascii="Palatino Linotype" w:hAnsi="Palatino Linotype" w:cs="Arial"/>
          <w:b/>
          <w:bCs/>
        </w:rPr>
      </w:pPr>
      <w:r w:rsidRPr="00CE1EEE">
        <w:rPr>
          <w:rFonts w:ascii="Palatino Linotype" w:hAnsi="Palatino Linotype" w:cs="Arial"/>
          <w:noProof/>
          <w:color w:val="000000"/>
          <w:lang w:eastAsia="es-MX"/>
        </w:rPr>
        <w:lastRenderedPageBreak/>
        <mc:AlternateContent>
          <mc:Choice Requires="wps">
            <w:drawing>
              <wp:anchor distT="0" distB="0" distL="114300" distR="114300" simplePos="0" relativeHeight="251851765" behindDoc="0" locked="0" layoutInCell="1" allowOverlap="1" wp14:anchorId="11940BC8" wp14:editId="4F010CFA">
                <wp:simplePos x="0" y="0"/>
                <wp:positionH relativeFrom="column">
                  <wp:posOffset>4272915</wp:posOffset>
                </wp:positionH>
                <wp:positionV relativeFrom="paragraph">
                  <wp:posOffset>622300</wp:posOffset>
                </wp:positionV>
                <wp:extent cx="1211580" cy="784860"/>
                <wp:effectExtent l="0" t="0" r="26670" b="15240"/>
                <wp:wrapNone/>
                <wp:docPr id="563736984" name="Elipse 3"/>
                <wp:cNvGraphicFramePr/>
                <a:graphic xmlns:a="http://schemas.openxmlformats.org/drawingml/2006/main">
                  <a:graphicData uri="http://schemas.microsoft.com/office/word/2010/wordprocessingShape">
                    <wps:wsp>
                      <wps:cNvSpPr/>
                      <wps:spPr>
                        <a:xfrm>
                          <a:off x="0" y="0"/>
                          <a:ext cx="1211580" cy="78486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BDD2EE5" id="Elipse 3" o:spid="_x0000_s1026" style="position:absolute;margin-left:336.45pt;margin-top:49pt;width:95.4pt;height:61.8pt;z-index:2518517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" filled="f" strokecolor="#e00" strokeweight="1pt">
                <v:stroke joinstyle="miter"/>
              </v:oval>
            </w:pict>
          </mc:Fallback>
        </mc:AlternateContent>
      </w:r>
      <w:r w:rsidRPr="00CE1EEE">
        <w:rPr>
          <w:rFonts w:ascii="Palatino Linotype" w:hAnsi="Palatino Linotype" w:cs="Arial"/>
          <w:noProof/>
          <w:color w:val="000000"/>
          <w:lang w:eastAsia="es-MX"/>
        </w:rPr>
        <w:drawing>
          <wp:anchor distT="0" distB="0" distL="114300" distR="114300" simplePos="0" relativeHeight="251850741" behindDoc="0" locked="0" layoutInCell="1" allowOverlap="1" wp14:anchorId="233CCC85" wp14:editId="7FA13A99">
            <wp:simplePos x="0" y="0"/>
            <wp:positionH relativeFrom="page">
              <wp:posOffset>1011979</wp:posOffset>
            </wp:positionH>
            <wp:positionV relativeFrom="paragraph">
              <wp:posOffset>19050</wp:posOffset>
            </wp:positionV>
            <wp:extent cx="5760720" cy="3514725"/>
            <wp:effectExtent l="19050" t="19050" r="11430" b="28575"/>
            <wp:wrapThrough wrapText="bothSides">
              <wp:wrapPolygon edited="0">
                <wp:start x="-71" y="-117"/>
                <wp:lineTo x="-71" y="21659"/>
                <wp:lineTo x="21571" y="21659"/>
                <wp:lineTo x="21571" y="-117"/>
                <wp:lineTo x="-71" y="-117"/>
              </wp:wrapPolygon>
            </wp:wrapThrough>
            <wp:docPr id="3171892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89269"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35147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D95B0C1" w14:textId="1CD0168B" w:rsidR="00F23F38" w:rsidRPr="00CE1EEE" w:rsidRDefault="00F23F38" w:rsidP="00F23F38">
      <w:pPr>
        <w:pStyle w:val="Citas"/>
        <w:ind w:left="0" w:right="0"/>
        <w:rPr>
          <w:i w:val="0"/>
          <w:sz w:val="24"/>
          <w:szCs w:val="24"/>
        </w:rPr>
      </w:pPr>
      <w:r w:rsidRPr="00CE1EEE">
        <w:rPr>
          <w:i w:val="0"/>
          <w:sz w:val="24"/>
          <w:szCs w:val="24"/>
        </w:rPr>
        <w:t xml:space="preserve">De lo expuesto con anterioridad, se desprende que </w:t>
      </w:r>
      <w:r w:rsidRPr="00CE1EEE">
        <w:rPr>
          <w:b/>
          <w:i w:val="0"/>
          <w:sz w:val="24"/>
          <w:szCs w:val="24"/>
        </w:rPr>
        <w:t xml:space="preserve">El Sujeto Obligado </w:t>
      </w:r>
      <w:r w:rsidRPr="00CE1EEE">
        <w:rPr>
          <w:i w:val="0"/>
          <w:sz w:val="24"/>
          <w:szCs w:val="24"/>
        </w:rPr>
        <w:t xml:space="preserve">se auxilia de diversas Direcciones, Subdirecciones, Departamentos y Unidades Administrativas para cumplir con sus fines y objetivos, resultando de nuestro más amplio interés la Coordinación Administrativa, así como la Jefatura de Recursos Humanos. </w:t>
      </w:r>
    </w:p>
    <w:p w14:paraId="565FA3E8" w14:textId="0CFACC0F" w:rsidR="00060A6E" w:rsidRPr="00CE1EEE" w:rsidRDefault="00F23F38" w:rsidP="00C469CC">
      <w:pPr>
        <w:pStyle w:val="Prrafodelista"/>
        <w:autoSpaceDE w:val="0"/>
        <w:autoSpaceDN w:val="0"/>
        <w:adjustRightInd w:val="0"/>
        <w:spacing w:before="240" w:after="160" w:line="360" w:lineRule="auto"/>
        <w:ind w:left="0"/>
        <w:jc w:val="both"/>
        <w:rPr>
          <w:b/>
          <w:bCs/>
          <w:i/>
          <w:iCs/>
        </w:rPr>
      </w:pPr>
      <w:r w:rsidRPr="00CE1EEE">
        <w:rPr>
          <w:rFonts w:ascii="Palatino Linotype" w:hAnsi="Palatino Linotype"/>
          <w:iCs/>
        </w:rPr>
        <w:t xml:space="preserve">En virtud de lo anterior, para delimitar las fronteras conceptuales de las unidades administrativas en cita, se trae a colación </w:t>
      </w:r>
      <w:r w:rsidR="00060A6E" w:rsidRPr="00CE1EEE">
        <w:rPr>
          <w:rFonts w:ascii="Palatino Linotype" w:hAnsi="Palatino Linotype"/>
          <w:iCs/>
        </w:rPr>
        <w:t xml:space="preserve">el artículo </w:t>
      </w:r>
      <w:r w:rsidR="00C469CC" w:rsidRPr="00CE1EEE">
        <w:rPr>
          <w:rFonts w:ascii="Palatino Linotype" w:hAnsi="Palatino Linotype"/>
          <w:iCs/>
        </w:rPr>
        <w:t>220K</w:t>
      </w:r>
      <w:r w:rsidR="00060A6E" w:rsidRPr="00CE1EEE">
        <w:rPr>
          <w:rFonts w:ascii="Palatino Linotype" w:hAnsi="Palatino Linotype" w:cs="Arial"/>
        </w:rPr>
        <w:t xml:space="preserve"> de la Ley del Trabajo de los Servidores Públicos del Estado y Municipios; </w:t>
      </w:r>
      <w:r w:rsidRPr="00CE1EEE">
        <w:rPr>
          <w:rFonts w:ascii="Palatino Linotype" w:hAnsi="Palatino Linotype"/>
          <w:iCs/>
        </w:rPr>
        <w:t xml:space="preserve">el apartado IV “Funciones” del </w:t>
      </w:r>
      <w:r w:rsidRPr="00CE1EEE">
        <w:rPr>
          <w:rFonts w:ascii="Palatino Linotype" w:hAnsi="Palatino Linotype" w:cs="Arial"/>
        </w:rPr>
        <w:t xml:space="preserve">Manual de Organización de la Coordinación de Administración del Sistema Municipal DIF de Teoloyucan; </w:t>
      </w:r>
      <w:r w:rsidR="00060A6E" w:rsidRPr="00CE1EEE">
        <w:rPr>
          <w:rFonts w:ascii="Palatino Linotype" w:hAnsi="Palatino Linotype" w:cs="Arial"/>
        </w:rPr>
        <w:t xml:space="preserve">así como </w:t>
      </w:r>
      <w:r w:rsidRPr="00CE1EEE">
        <w:rPr>
          <w:rFonts w:ascii="Palatino Linotype" w:hAnsi="Palatino Linotype" w:cs="Arial"/>
        </w:rPr>
        <w:t xml:space="preserve">el artículo 5 del Reglamento Interno de la Jefatura de Recursos </w:t>
      </w:r>
      <w:r w:rsidRPr="00CE1EEE">
        <w:rPr>
          <w:rFonts w:ascii="Palatino Linotype" w:hAnsi="Palatino Linotype" w:cs="Arial"/>
        </w:rPr>
        <w:lastRenderedPageBreak/>
        <w:t>Humanos del Sistema Municipal DIF Teoloyucan</w:t>
      </w:r>
      <w:r w:rsidR="00FD64A5" w:rsidRPr="00CE1EEE">
        <w:rPr>
          <w:rFonts w:ascii="Palatino Linotype" w:hAnsi="Palatino Linotype" w:cs="Arial"/>
        </w:rPr>
        <w:t xml:space="preserve">; porciones normativas que disponen a la literalidad lo siguiente: </w:t>
      </w:r>
    </w:p>
    <w:p w14:paraId="61F84794" w14:textId="50C2A5CE" w:rsidR="00060A6E" w:rsidRPr="00CE1EEE" w:rsidRDefault="00060A6E" w:rsidP="00060A6E">
      <w:pPr>
        <w:pStyle w:val="Citas"/>
        <w:rPr>
          <w:b/>
          <w:bCs/>
          <w:i w:val="0"/>
          <w:iCs/>
          <w:sz w:val="24"/>
          <w:szCs w:val="24"/>
        </w:rPr>
      </w:pPr>
      <w:r w:rsidRPr="00CE1EEE">
        <w:rPr>
          <w:b/>
          <w:bCs/>
          <w:i w:val="0"/>
          <w:iCs/>
          <w:sz w:val="24"/>
          <w:szCs w:val="24"/>
        </w:rPr>
        <w:t xml:space="preserve">LEY DEL TRABAJO DE LOS SERVIDORES PÚBLICOS DEL ESTADO Y MUNICIPIOS </w:t>
      </w:r>
    </w:p>
    <w:p w14:paraId="381EA32E" w14:textId="4F4F6158" w:rsidR="00C469CC" w:rsidRPr="00CE1EEE" w:rsidRDefault="00060A6E" w:rsidP="00C469CC">
      <w:pPr>
        <w:pStyle w:val="Citas"/>
      </w:pPr>
      <w:r w:rsidRPr="00CE1EEE">
        <w:t>“</w:t>
      </w:r>
      <w:r w:rsidR="00C469CC" w:rsidRPr="00CE1EEE">
        <w:t>ARTÍCULO 220 K.- La institución o dependencia pública tiene la obligación de conservar y exhibir en el proceso los documentos que a continuación se precisan:</w:t>
      </w:r>
    </w:p>
    <w:p w14:paraId="2C45A41E" w14:textId="10547FF6" w:rsidR="00C469CC" w:rsidRPr="00CE1EEE" w:rsidRDefault="00C469CC" w:rsidP="00C469CC">
      <w:pPr>
        <w:pStyle w:val="Citas"/>
      </w:pPr>
      <w:r w:rsidRPr="00CE1EEE">
        <w:t>I. Contratos, Nombramientos o Formato Único de Movimientos de Personal, cuando no exista Convenio de condiciones generales de trabajo aplicable;</w:t>
      </w:r>
    </w:p>
    <w:p w14:paraId="0B9B6818" w14:textId="4C1F3D59" w:rsidR="00C469CC" w:rsidRPr="00CE1EEE" w:rsidRDefault="00C469CC" w:rsidP="00C469CC">
      <w:pPr>
        <w:pStyle w:val="Citas"/>
        <w:rPr>
          <w:b/>
          <w:bCs/>
          <w:u w:val="single"/>
        </w:rPr>
      </w:pPr>
      <w:r w:rsidRPr="00CE1EEE">
        <w:rPr>
          <w:b/>
          <w:bCs/>
          <w:u w:val="single"/>
        </w:rPr>
        <w:t>II. Recibos de pagos de salarios o las constancias documentales del pago de salario cuando sea por depósito o mediante información electrónica;</w:t>
      </w:r>
    </w:p>
    <w:p w14:paraId="4E92B720" w14:textId="2F1B7516" w:rsidR="00C469CC" w:rsidRPr="00CE1EEE" w:rsidRDefault="00C469CC" w:rsidP="00C469CC">
      <w:pPr>
        <w:pStyle w:val="Citas"/>
      </w:pPr>
      <w:r w:rsidRPr="00CE1EEE">
        <w:t>III. Controles de asistencia o la información magnética o electrónica de asistencia de los servidores públicos;</w:t>
      </w:r>
    </w:p>
    <w:p w14:paraId="6544AD95" w14:textId="090F29D2" w:rsidR="00C469CC" w:rsidRPr="00CE1EEE" w:rsidRDefault="00C469CC" w:rsidP="00C469CC">
      <w:pPr>
        <w:pStyle w:val="Citas"/>
        <w:rPr>
          <w:b/>
          <w:bCs/>
          <w:u w:val="single"/>
        </w:rPr>
      </w:pPr>
      <w:r w:rsidRPr="00CE1EEE">
        <w:rPr>
          <w:b/>
          <w:bCs/>
          <w:u w:val="single"/>
        </w:rPr>
        <w:t xml:space="preserve">IV. Recibos o las constancias de </w:t>
      </w:r>
      <w:proofErr w:type="spellStart"/>
      <w:r w:rsidRPr="00CE1EEE">
        <w:rPr>
          <w:b/>
          <w:bCs/>
          <w:u w:val="single"/>
        </w:rPr>
        <w:t>deposito</w:t>
      </w:r>
      <w:proofErr w:type="spellEnd"/>
      <w:r w:rsidRPr="00CE1EEE">
        <w:rPr>
          <w:b/>
          <w:bCs/>
          <w:u w:val="single"/>
        </w:rPr>
        <w:t xml:space="preserve"> o del medio de información magnética o electrónica que sean utilizadas para el pago de salarios, prima vacacional, aguinaldo y demás prestaciones establecidas en la presente ley; y</w:t>
      </w:r>
    </w:p>
    <w:p w14:paraId="14E223DF" w14:textId="16C42445" w:rsidR="00C469CC" w:rsidRPr="00CE1EEE" w:rsidRDefault="00C469CC" w:rsidP="00C469CC">
      <w:pPr>
        <w:pStyle w:val="Citas"/>
      </w:pPr>
      <w:r w:rsidRPr="00CE1EEE">
        <w:t>V. Los demás que señalen las leyes.</w:t>
      </w:r>
    </w:p>
    <w:p w14:paraId="6C990E53" w14:textId="5AF8DCDC" w:rsidR="00C469CC" w:rsidRPr="00CE1EEE" w:rsidRDefault="00C469CC" w:rsidP="00C469CC">
      <w:pPr>
        <w:pStyle w:val="Citas"/>
        <w:rPr>
          <w:b/>
          <w:bCs/>
        </w:rPr>
      </w:pPr>
      <w:r w:rsidRPr="00CE1EEE">
        <w:t xml:space="preserve">(…)” </w:t>
      </w:r>
      <w:r w:rsidRPr="00CE1EEE">
        <w:rPr>
          <w:b/>
          <w:bCs/>
        </w:rPr>
        <w:t xml:space="preserve">(Sic) </w:t>
      </w:r>
    </w:p>
    <w:p w14:paraId="4AB022F6" w14:textId="77777777" w:rsidR="00C469CC" w:rsidRPr="00CE1EEE" w:rsidRDefault="00C469CC" w:rsidP="00060A6E">
      <w:pPr>
        <w:pStyle w:val="Citas"/>
      </w:pPr>
    </w:p>
    <w:p w14:paraId="07188134" w14:textId="0F2BF585" w:rsidR="00151DE7" w:rsidRPr="00CE1EEE" w:rsidRDefault="00F23F38" w:rsidP="00F23F38">
      <w:pPr>
        <w:pStyle w:val="Citas"/>
        <w:rPr>
          <w:b/>
          <w:bCs/>
          <w:i w:val="0"/>
          <w:iCs/>
        </w:rPr>
      </w:pPr>
      <w:r w:rsidRPr="00CE1EEE">
        <w:rPr>
          <w:b/>
          <w:bCs/>
          <w:i w:val="0"/>
          <w:iCs/>
        </w:rPr>
        <w:lastRenderedPageBreak/>
        <w:t>MANUAL DE ORGANIZACIÓN DE LA COORDINACIÓN DE ADMINISTRACIÓN DEL SISTEMA MUNICIPAL DIF DE TEOLOYUCAN</w:t>
      </w:r>
    </w:p>
    <w:p w14:paraId="660E278F" w14:textId="39E58A69" w:rsidR="00151DE7" w:rsidRPr="00CE1EEE" w:rsidRDefault="00F23F38" w:rsidP="00F23F38">
      <w:pPr>
        <w:pStyle w:val="Citas"/>
      </w:pPr>
      <w:r w:rsidRPr="00CE1EEE">
        <w:t>“IV Funciones</w:t>
      </w:r>
    </w:p>
    <w:p w14:paraId="0A7C0913" w14:textId="1D10AD2C" w:rsidR="00F23F38" w:rsidRPr="00CE1EEE" w:rsidRDefault="00F23F38" w:rsidP="00B45947">
      <w:pPr>
        <w:pStyle w:val="Citas"/>
        <w:numPr>
          <w:ilvl w:val="0"/>
          <w:numId w:val="70"/>
        </w:numPr>
        <w:rPr>
          <w:b/>
          <w:bCs/>
          <w:u w:val="single"/>
        </w:rPr>
      </w:pPr>
      <w:r w:rsidRPr="00CE1EEE">
        <w:rPr>
          <w:b/>
          <w:bCs/>
          <w:u w:val="single"/>
        </w:rPr>
        <w:t>Administración de Recursos Humanos y Materiales del SMDIFT</w:t>
      </w:r>
    </w:p>
    <w:p w14:paraId="54C62046" w14:textId="29E7848F" w:rsidR="00F23F38" w:rsidRPr="00CE1EEE" w:rsidRDefault="00F23F38" w:rsidP="00B45947">
      <w:pPr>
        <w:pStyle w:val="Citas"/>
        <w:numPr>
          <w:ilvl w:val="0"/>
          <w:numId w:val="70"/>
        </w:numPr>
      </w:pPr>
      <w:r w:rsidRPr="00CE1EEE">
        <w:t xml:space="preserve">Responsable de adquisiciones y </w:t>
      </w:r>
      <w:proofErr w:type="spellStart"/>
      <w:r w:rsidRPr="00CE1EEE">
        <w:t>almacen</w:t>
      </w:r>
      <w:proofErr w:type="spellEnd"/>
    </w:p>
    <w:p w14:paraId="60F54BAF" w14:textId="773E0273" w:rsidR="00F23F38" w:rsidRPr="00CE1EEE" w:rsidRDefault="00F23F38" w:rsidP="00B45947">
      <w:pPr>
        <w:pStyle w:val="Citas"/>
        <w:numPr>
          <w:ilvl w:val="0"/>
          <w:numId w:val="70"/>
        </w:numPr>
      </w:pPr>
      <w:r w:rsidRPr="00CE1EEE">
        <w:t>Servicios Generales y mantenimiento del SMDIFT</w:t>
      </w:r>
    </w:p>
    <w:p w14:paraId="72A2BB35" w14:textId="6D36C9DE" w:rsidR="00F23F38" w:rsidRPr="00CE1EEE" w:rsidRDefault="00F23F38" w:rsidP="00F23F38">
      <w:pPr>
        <w:pStyle w:val="Citas"/>
        <w:rPr>
          <w:b/>
          <w:bCs/>
        </w:rPr>
      </w:pPr>
      <w:r w:rsidRPr="00CE1EEE">
        <w:t xml:space="preserve">(…)” </w:t>
      </w:r>
      <w:r w:rsidRPr="00CE1EEE">
        <w:rPr>
          <w:b/>
          <w:bCs/>
        </w:rPr>
        <w:t>(Sic)</w:t>
      </w:r>
    </w:p>
    <w:p w14:paraId="3BDC6C5D" w14:textId="77777777" w:rsidR="00151DE7" w:rsidRPr="00CE1EEE" w:rsidRDefault="00151DE7"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2E405D69" w14:textId="6894685A" w:rsidR="00F23F38" w:rsidRPr="00CE1EEE" w:rsidRDefault="00F23F38" w:rsidP="00F23F38">
      <w:pPr>
        <w:pStyle w:val="Citas"/>
        <w:rPr>
          <w:b/>
          <w:bCs/>
          <w:i w:val="0"/>
          <w:iCs/>
          <w:sz w:val="24"/>
          <w:szCs w:val="24"/>
        </w:rPr>
      </w:pPr>
      <w:r w:rsidRPr="00CE1EEE">
        <w:rPr>
          <w:b/>
          <w:bCs/>
          <w:i w:val="0"/>
          <w:iCs/>
          <w:sz w:val="24"/>
          <w:szCs w:val="24"/>
        </w:rPr>
        <w:t>REGLAMENTO INTERNO DE LA JEFATURA DE RECURSOS HUMANOS DEL SISTEMA MUNICIPAL DIF TEOLOYUCAN</w:t>
      </w:r>
    </w:p>
    <w:p w14:paraId="72DAC279" w14:textId="137E2ADA" w:rsidR="00F23F38" w:rsidRPr="00CE1EEE" w:rsidRDefault="00F23F38" w:rsidP="00F23F38">
      <w:pPr>
        <w:pStyle w:val="Citas"/>
      </w:pPr>
      <w:r w:rsidRPr="00CE1EEE">
        <w:t>“Artículo 5. El Encargado de RH tendrá las siguientes facultades y atribuciones:</w:t>
      </w:r>
    </w:p>
    <w:p w14:paraId="1628967D" w14:textId="03278FD0" w:rsidR="00F23F38" w:rsidRPr="00CE1EEE" w:rsidRDefault="00F23F38" w:rsidP="00F23F38">
      <w:pPr>
        <w:pStyle w:val="Citas"/>
        <w:rPr>
          <w:b/>
          <w:bCs/>
          <w:u w:val="single"/>
        </w:rPr>
      </w:pPr>
      <w:r w:rsidRPr="00CE1EEE">
        <w:rPr>
          <w:b/>
          <w:bCs/>
          <w:u w:val="single"/>
        </w:rPr>
        <w:t>I. Planear, coordinar y supervisar procesos de reclutamiento, selección, contratación, capacitación, desarrollo y desvinculación del personal (LFT, Art. 15 y 35).</w:t>
      </w:r>
    </w:p>
    <w:p w14:paraId="69948F16" w14:textId="1AC33974" w:rsidR="00F23F38" w:rsidRPr="00CE1EEE" w:rsidRDefault="00F23F38" w:rsidP="00F23F38">
      <w:pPr>
        <w:pStyle w:val="Citas"/>
      </w:pPr>
      <w:r w:rsidRPr="00CE1EEE">
        <w:t>II. Mantener actualizados los registros, expedientes, nóminas y certificados de trabajo (LFT, Art. 134).</w:t>
      </w:r>
    </w:p>
    <w:p w14:paraId="1ECA1AFC" w14:textId="0FA9EE8D" w:rsidR="00F23F38" w:rsidRPr="00CE1EEE" w:rsidRDefault="00F23F38" w:rsidP="00F23F38">
      <w:pPr>
        <w:pStyle w:val="Citas"/>
      </w:pPr>
      <w:r w:rsidRPr="00CE1EEE">
        <w:t>III. Supervisar el cumplimiento de la jornada laboral, horarios, descansos y control de asistencia (LFT, Art. 58, 59).</w:t>
      </w:r>
    </w:p>
    <w:p w14:paraId="4645E1CE" w14:textId="081DAEB6" w:rsidR="00F23F38" w:rsidRPr="00CE1EEE" w:rsidRDefault="00F23F38" w:rsidP="00F23F38">
      <w:pPr>
        <w:pStyle w:val="Citas"/>
      </w:pPr>
      <w:r w:rsidRPr="00CE1EEE">
        <w:lastRenderedPageBreak/>
        <w:t>IV. Gestionar permisos, licencias, justificantes e incapacidades, así como registrar incidencias en los sistemas oficiales (LFT, Art. 132 -133).</w:t>
      </w:r>
    </w:p>
    <w:p w14:paraId="1B5BB3A0" w14:textId="055989C1" w:rsidR="00F23F38" w:rsidRPr="00CE1EEE" w:rsidRDefault="00F23F38" w:rsidP="00F23F38">
      <w:pPr>
        <w:pStyle w:val="Citas"/>
      </w:pPr>
      <w:r w:rsidRPr="00CE1EEE">
        <w:t>V. Coordinar la evaluación de desempeño, desarrollo profesional y planes de capacitación (LFT, Art. 153).</w:t>
      </w:r>
    </w:p>
    <w:p w14:paraId="24E699A3" w14:textId="29315ED8" w:rsidR="00F23F38" w:rsidRPr="00CE1EEE" w:rsidRDefault="00F23F38" w:rsidP="00F23F38">
      <w:pPr>
        <w:pStyle w:val="Citas"/>
      </w:pPr>
      <w:proofErr w:type="gramStart"/>
      <w:r w:rsidRPr="00CE1EEE">
        <w:t>VI .</w:t>
      </w:r>
      <w:proofErr w:type="gramEnd"/>
      <w:r w:rsidRPr="00CE1EEE">
        <w:t xml:space="preserve"> Proponer políticas internas de RH, reglamentos y procedimientos, en coordinación con la dirección general.</w:t>
      </w:r>
    </w:p>
    <w:p w14:paraId="5EDEF9FD" w14:textId="184D446F" w:rsidR="00F23F38" w:rsidRPr="00CE1EEE" w:rsidRDefault="00F23F38" w:rsidP="00F23F38">
      <w:pPr>
        <w:pStyle w:val="Citas"/>
      </w:pPr>
      <w:r w:rsidRPr="00CE1EEE">
        <w:t>VII. Garantizar derechos laborales, igualdad de oportunidades, seguridad social y bienestar del personal (Constitución, Art. 123).</w:t>
      </w:r>
    </w:p>
    <w:p w14:paraId="6B52A2CD" w14:textId="2AAED663" w:rsidR="00F23F38" w:rsidRPr="00CE1EEE" w:rsidRDefault="00F23F38" w:rsidP="00F23F38">
      <w:pPr>
        <w:pStyle w:val="Citas"/>
      </w:pPr>
      <w:r w:rsidRPr="00CE1EEE">
        <w:t>VIII. Participar en auditorías internas y externas relacionadas con recursos humanos.</w:t>
      </w:r>
    </w:p>
    <w:p w14:paraId="63D1854F" w14:textId="6135ECF9" w:rsidR="00F23F38" w:rsidRPr="00CE1EEE" w:rsidRDefault="00F23F38" w:rsidP="00F23F38">
      <w:pPr>
        <w:pStyle w:val="Citas"/>
        <w:rPr>
          <w:b/>
          <w:bCs/>
        </w:rPr>
      </w:pPr>
      <w:r w:rsidRPr="00CE1EEE">
        <w:t xml:space="preserve">IX. Atender quejas, conflictos laborales o situaciones de acoso, promoviendo la resolución conforme a la Ley Federal del Trabajo y protocolos internos” </w:t>
      </w:r>
      <w:r w:rsidRPr="00CE1EEE">
        <w:rPr>
          <w:b/>
          <w:bCs/>
        </w:rPr>
        <w:t xml:space="preserve">(Sic) </w:t>
      </w:r>
    </w:p>
    <w:p w14:paraId="6AC51CA4" w14:textId="77777777" w:rsidR="00F23F38" w:rsidRPr="00CE1EEE" w:rsidRDefault="00F23F38"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44380B6D" w14:textId="3D801BF9" w:rsidR="00FD64A5" w:rsidRPr="00CE1EEE" w:rsidRDefault="00FD64A5" w:rsidP="00FD64A5">
      <w:pPr>
        <w:pStyle w:val="Citas"/>
        <w:ind w:left="0" w:right="0"/>
        <w:rPr>
          <w:i w:val="0"/>
          <w:sz w:val="24"/>
          <w:szCs w:val="24"/>
        </w:rPr>
      </w:pPr>
      <w:r w:rsidRPr="00CE1EEE">
        <w:rPr>
          <w:i w:val="0"/>
          <w:sz w:val="24"/>
          <w:szCs w:val="24"/>
        </w:rPr>
        <w:t xml:space="preserve">Bajo este contexto, a toda luz se desprende que la coordinación de administración y la jefatura de recursos humanos tienen competencia en materia de: </w:t>
      </w:r>
    </w:p>
    <w:p w14:paraId="351B1E07" w14:textId="77777777" w:rsidR="00FD64A5" w:rsidRPr="00CE1EEE" w:rsidRDefault="00FD64A5" w:rsidP="00B45947">
      <w:pPr>
        <w:pStyle w:val="Citas"/>
        <w:numPr>
          <w:ilvl w:val="0"/>
          <w:numId w:val="66"/>
        </w:numPr>
        <w:ind w:right="0"/>
        <w:rPr>
          <w:i w:val="0"/>
          <w:sz w:val="24"/>
          <w:szCs w:val="24"/>
        </w:rPr>
      </w:pPr>
      <w:r w:rsidRPr="00CE1EEE">
        <w:rPr>
          <w:i w:val="0"/>
          <w:sz w:val="24"/>
          <w:szCs w:val="24"/>
        </w:rPr>
        <w:t>Altas</w:t>
      </w:r>
    </w:p>
    <w:p w14:paraId="6C5BCCAE" w14:textId="77777777" w:rsidR="00FD64A5" w:rsidRPr="00CE1EEE" w:rsidRDefault="00FD64A5" w:rsidP="00B45947">
      <w:pPr>
        <w:pStyle w:val="Citas"/>
        <w:numPr>
          <w:ilvl w:val="0"/>
          <w:numId w:val="66"/>
        </w:numPr>
        <w:ind w:right="0"/>
        <w:rPr>
          <w:i w:val="0"/>
          <w:sz w:val="24"/>
          <w:szCs w:val="24"/>
        </w:rPr>
      </w:pPr>
      <w:r w:rsidRPr="00CE1EEE">
        <w:rPr>
          <w:i w:val="0"/>
          <w:sz w:val="24"/>
          <w:szCs w:val="24"/>
        </w:rPr>
        <w:t>Bajas</w:t>
      </w:r>
    </w:p>
    <w:p w14:paraId="18C81CC2" w14:textId="77777777" w:rsidR="00FD64A5" w:rsidRPr="00CE1EEE" w:rsidRDefault="00FD64A5" w:rsidP="00B45947">
      <w:pPr>
        <w:pStyle w:val="Citas"/>
        <w:numPr>
          <w:ilvl w:val="0"/>
          <w:numId w:val="66"/>
        </w:numPr>
        <w:ind w:right="0"/>
        <w:rPr>
          <w:i w:val="0"/>
          <w:sz w:val="24"/>
          <w:szCs w:val="24"/>
        </w:rPr>
      </w:pPr>
      <w:r w:rsidRPr="00CE1EEE">
        <w:rPr>
          <w:i w:val="0"/>
          <w:sz w:val="24"/>
          <w:szCs w:val="24"/>
        </w:rPr>
        <w:t>Nombramientos y/o equivalentes</w:t>
      </w:r>
    </w:p>
    <w:p w14:paraId="50040788" w14:textId="77777777" w:rsidR="00FD64A5" w:rsidRPr="00CE1EEE" w:rsidRDefault="00FD64A5" w:rsidP="00B45947">
      <w:pPr>
        <w:pStyle w:val="Citas"/>
        <w:numPr>
          <w:ilvl w:val="0"/>
          <w:numId w:val="66"/>
        </w:numPr>
        <w:ind w:right="0"/>
        <w:rPr>
          <w:i w:val="0"/>
          <w:sz w:val="24"/>
          <w:szCs w:val="24"/>
        </w:rPr>
      </w:pPr>
      <w:r w:rsidRPr="00CE1EEE">
        <w:rPr>
          <w:i w:val="0"/>
          <w:sz w:val="24"/>
          <w:szCs w:val="24"/>
        </w:rPr>
        <w:lastRenderedPageBreak/>
        <w:t>Directorio de servidores públicos</w:t>
      </w:r>
    </w:p>
    <w:p w14:paraId="006130BB" w14:textId="7EF4427F" w:rsidR="00C469CC" w:rsidRPr="00CE1EEE" w:rsidRDefault="00C469CC" w:rsidP="00B45947">
      <w:pPr>
        <w:pStyle w:val="Citas"/>
        <w:numPr>
          <w:ilvl w:val="0"/>
          <w:numId w:val="66"/>
        </w:numPr>
        <w:ind w:right="0"/>
        <w:rPr>
          <w:b/>
          <w:bCs/>
          <w:i w:val="0"/>
          <w:sz w:val="24"/>
          <w:szCs w:val="24"/>
          <w:u w:val="single"/>
        </w:rPr>
      </w:pPr>
      <w:r w:rsidRPr="00CE1EEE">
        <w:rPr>
          <w:b/>
          <w:bCs/>
          <w:i w:val="0"/>
          <w:sz w:val="24"/>
          <w:szCs w:val="24"/>
          <w:u w:val="single"/>
        </w:rPr>
        <w:t>Pago de remuneraciones</w:t>
      </w:r>
    </w:p>
    <w:p w14:paraId="45A1CA11" w14:textId="77777777" w:rsidR="00FD64A5" w:rsidRPr="00CE1EEE" w:rsidRDefault="00FD64A5" w:rsidP="00B45947">
      <w:pPr>
        <w:pStyle w:val="Citas"/>
        <w:numPr>
          <w:ilvl w:val="0"/>
          <w:numId w:val="66"/>
        </w:numPr>
        <w:ind w:right="0"/>
        <w:rPr>
          <w:i w:val="0"/>
          <w:sz w:val="24"/>
          <w:szCs w:val="24"/>
        </w:rPr>
      </w:pPr>
      <w:r w:rsidRPr="00CE1EEE">
        <w:rPr>
          <w:i w:val="0"/>
          <w:sz w:val="24"/>
          <w:szCs w:val="24"/>
        </w:rPr>
        <w:t>Formación y actualización de expedientes personales</w:t>
      </w:r>
    </w:p>
    <w:p w14:paraId="6AD1C9F6" w14:textId="77777777" w:rsidR="00FD64A5" w:rsidRPr="00CE1EEE" w:rsidRDefault="00FD64A5" w:rsidP="00B45947">
      <w:pPr>
        <w:pStyle w:val="Citas"/>
        <w:numPr>
          <w:ilvl w:val="0"/>
          <w:numId w:val="66"/>
        </w:numPr>
        <w:ind w:right="0"/>
        <w:rPr>
          <w:i w:val="0"/>
          <w:sz w:val="24"/>
          <w:szCs w:val="24"/>
        </w:rPr>
      </w:pPr>
      <w:r w:rsidRPr="00CE1EEE">
        <w:rPr>
          <w:i w:val="0"/>
          <w:sz w:val="24"/>
          <w:szCs w:val="24"/>
        </w:rPr>
        <w:t>Otros</w:t>
      </w:r>
    </w:p>
    <w:p w14:paraId="3C07A7B1" w14:textId="77777777" w:rsidR="00FD64A5" w:rsidRPr="00CE1EEE" w:rsidRDefault="00FD64A5" w:rsidP="00FD64A5">
      <w:pPr>
        <w:pStyle w:val="Citas"/>
        <w:ind w:left="0" w:right="0"/>
        <w:rPr>
          <w:i w:val="0"/>
          <w:sz w:val="24"/>
          <w:szCs w:val="24"/>
        </w:rPr>
      </w:pPr>
    </w:p>
    <w:p w14:paraId="320CA5D6" w14:textId="77777777" w:rsidR="00A13A18" w:rsidRPr="00CE1EEE" w:rsidRDefault="00A13A18" w:rsidP="00A13A18">
      <w:pPr>
        <w:spacing w:line="360" w:lineRule="auto"/>
        <w:jc w:val="both"/>
        <w:rPr>
          <w:rFonts w:ascii="Palatino Linotype" w:hAnsi="Palatino Linotype" w:cs="Arial"/>
          <w:sz w:val="24"/>
          <w:szCs w:val="24"/>
        </w:rPr>
      </w:pPr>
      <w:r w:rsidRPr="00CE1EEE">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A42C01C" w14:textId="77777777" w:rsidR="00A13A18" w:rsidRPr="00CE1EEE" w:rsidRDefault="00A13A18" w:rsidP="00A13A18">
      <w:pPr>
        <w:pStyle w:val="Citas"/>
      </w:pPr>
      <w:r w:rsidRPr="00CE1EEE">
        <w:t xml:space="preserve">“Artículo 18. Los sujetos obligados deberán documentar todo acto que derive del ejercicio de sus facultades, competencias o funciones, considerando desde su origen la eventual publicidad y reutilización de la información que generen. </w:t>
      </w:r>
    </w:p>
    <w:p w14:paraId="5DD0C2F1" w14:textId="77777777" w:rsidR="00A13A18" w:rsidRPr="00CE1EEE" w:rsidRDefault="00A13A18" w:rsidP="00A13A18">
      <w:pPr>
        <w:pStyle w:val="Citas"/>
      </w:pPr>
      <w:r w:rsidRPr="00CE1EEE">
        <w:t xml:space="preserve">Artículo 19. Se presume que la información debe existir si se refiere a las facultades, competencias y funciones que los ordenamientos jurídicos aplicables otorgan a los sujetos obligados. </w:t>
      </w:r>
    </w:p>
    <w:p w14:paraId="2CD39069" w14:textId="77777777" w:rsidR="00A13A18" w:rsidRPr="00CE1EEE" w:rsidRDefault="00A13A18" w:rsidP="00A13A18">
      <w:pPr>
        <w:pStyle w:val="Citas"/>
      </w:pPr>
      <w:r w:rsidRPr="00CE1EEE">
        <w:t xml:space="preserve">En los casos en que ciertas facultades, competencias o funciones no se hayan ejercido, se debe motivar la respuesta en función de las causas que motiven tal circunstancia. </w:t>
      </w:r>
    </w:p>
    <w:p w14:paraId="4B57E575" w14:textId="77777777" w:rsidR="00A13A18" w:rsidRPr="00CE1EEE" w:rsidRDefault="00A13A18" w:rsidP="00A13A18">
      <w:pPr>
        <w:pStyle w:val="Citas"/>
        <w:rPr>
          <w:b/>
          <w:bCs/>
          <w:sz w:val="24"/>
          <w:szCs w:val="24"/>
        </w:rPr>
      </w:pPr>
      <w:r w:rsidRPr="00CE1EEE">
        <w:t xml:space="preserve">Si el sujeto obligado, en el ejercicio de sus atribuciones, debía generar, poseer o administrar la información, pero ésta no se encuentra, el Comité de transparencia </w:t>
      </w:r>
      <w:r w:rsidRPr="00CE1EEE">
        <w:lastRenderedPageBreak/>
        <w:t xml:space="preserve">deberá emitir un acuerdo de inexistencia, debidamente fundado y motivado, en el que detalle las razones del por qué no obra en sus archivos.” </w:t>
      </w:r>
      <w:r w:rsidRPr="00CE1EEE">
        <w:rPr>
          <w:b/>
          <w:bCs/>
        </w:rPr>
        <w:t>(Sic)</w:t>
      </w:r>
    </w:p>
    <w:p w14:paraId="060AA721" w14:textId="77777777" w:rsidR="00A13A18" w:rsidRPr="00CE1EEE" w:rsidRDefault="00A13A18" w:rsidP="00A13A18">
      <w:pPr>
        <w:spacing w:after="240" w:line="360" w:lineRule="auto"/>
        <w:jc w:val="both"/>
        <w:rPr>
          <w:rFonts w:ascii="Palatino Linotype" w:hAnsi="Palatino Linotype" w:cs="Arial"/>
          <w:color w:val="000000"/>
          <w:sz w:val="24"/>
          <w:lang w:val="es-ES_tradnl"/>
        </w:rPr>
      </w:pPr>
    </w:p>
    <w:p w14:paraId="2FB991DA" w14:textId="26391DCE" w:rsidR="00A13A18" w:rsidRPr="00CE1EEE" w:rsidRDefault="00A13A18" w:rsidP="00A13A18">
      <w:pPr>
        <w:pStyle w:val="Citas"/>
        <w:ind w:left="0" w:right="72"/>
        <w:rPr>
          <w:bCs/>
          <w:i w:val="0"/>
          <w:iCs/>
          <w:sz w:val="24"/>
          <w:szCs w:val="24"/>
        </w:rPr>
      </w:pPr>
      <w:r w:rsidRPr="00CE1EEE">
        <w:rPr>
          <w:bCs/>
          <w:i w:val="0"/>
          <w:iCs/>
          <w:sz w:val="24"/>
          <w:szCs w:val="24"/>
        </w:rPr>
        <w:t xml:space="preserve">Una vez sentado lo anterior, como se mencionó en el antecedente segundo, </w:t>
      </w:r>
      <w:r w:rsidRPr="00CE1EEE">
        <w:rPr>
          <w:b/>
          <w:i w:val="0"/>
          <w:iCs/>
          <w:sz w:val="24"/>
          <w:szCs w:val="24"/>
        </w:rPr>
        <w:t xml:space="preserve">El Sujeto Obligado </w:t>
      </w:r>
      <w:r w:rsidRPr="00CE1EEE">
        <w:rPr>
          <w:bCs/>
          <w:i w:val="0"/>
          <w:iCs/>
          <w:sz w:val="24"/>
          <w:szCs w:val="24"/>
        </w:rPr>
        <w:t xml:space="preserve">fue omiso en rendir respuesta a la solicitud de información </w:t>
      </w:r>
      <w:r w:rsidR="00C469CC" w:rsidRPr="00CE1EEE">
        <w:rPr>
          <w:b/>
          <w:i w:val="0"/>
          <w:iCs/>
          <w:sz w:val="24"/>
          <w:szCs w:val="24"/>
        </w:rPr>
        <w:t>00013</w:t>
      </w:r>
      <w:r w:rsidR="00D62607" w:rsidRPr="00CE1EEE">
        <w:rPr>
          <w:b/>
          <w:i w:val="0"/>
          <w:iCs/>
          <w:sz w:val="24"/>
          <w:szCs w:val="24"/>
        </w:rPr>
        <w:t xml:space="preserve">/DIFTEOLOYU/IP/2026. </w:t>
      </w:r>
      <w:r w:rsidRPr="00CE1EEE">
        <w:rPr>
          <w:b/>
          <w:i w:val="0"/>
          <w:iCs/>
          <w:sz w:val="24"/>
          <w:szCs w:val="24"/>
        </w:rPr>
        <w:t xml:space="preserve"> </w:t>
      </w:r>
    </w:p>
    <w:p w14:paraId="7D1D1AF4" w14:textId="7A6D3EF4" w:rsidR="00A13A18" w:rsidRPr="00CE1EEE" w:rsidRDefault="00A13A18" w:rsidP="00A13A18">
      <w:pPr>
        <w:pStyle w:val="Prrafodelista"/>
        <w:autoSpaceDE w:val="0"/>
        <w:autoSpaceDN w:val="0"/>
        <w:adjustRightInd w:val="0"/>
        <w:spacing w:line="360" w:lineRule="auto"/>
        <w:ind w:left="0"/>
        <w:jc w:val="both"/>
        <w:rPr>
          <w:rFonts w:ascii="Palatino Linotype" w:hAnsi="Palatino Linotype"/>
        </w:rPr>
      </w:pPr>
      <w:r w:rsidRPr="00CE1EEE">
        <w:rPr>
          <w:rFonts w:ascii="Palatino Linotype" w:hAnsi="Palatino Linotype" w:cs="Arial"/>
        </w:rPr>
        <w:t xml:space="preserve">En este tenor, resulta evidente que las razones o motivos de inconformidad hechos valer por </w:t>
      </w:r>
      <w:r w:rsidR="00D62607" w:rsidRPr="00CE1EEE">
        <w:rPr>
          <w:rFonts w:ascii="Palatino Linotype" w:hAnsi="Palatino Linotype" w:cs="Arial"/>
          <w:b/>
        </w:rPr>
        <w:t>El</w:t>
      </w:r>
      <w:r w:rsidRPr="00CE1EEE">
        <w:rPr>
          <w:rFonts w:ascii="Palatino Linotype" w:hAnsi="Palatino Linotype" w:cs="Arial"/>
          <w:b/>
        </w:rPr>
        <w:t xml:space="preserve"> Recurrente, </w:t>
      </w:r>
      <w:r w:rsidRPr="00CE1EEE">
        <w:rPr>
          <w:rFonts w:ascii="Palatino Linotype" w:hAnsi="Palatino Linotype" w:cs="Arial"/>
        </w:rPr>
        <w:t xml:space="preserve">resultan fundados y procedentes, en virtud de que, como consta en el expediente electrónico del </w:t>
      </w:r>
      <w:r w:rsidRPr="00CE1EEE">
        <w:rPr>
          <w:rFonts w:ascii="Palatino Linotype" w:hAnsi="Palatino Linotype" w:cs="Arial"/>
          <w:b/>
        </w:rPr>
        <w:t xml:space="preserve">SAIMEX, </w:t>
      </w:r>
      <w:r w:rsidRPr="00CE1EEE">
        <w:rPr>
          <w:rFonts w:ascii="Palatino Linotype" w:hAnsi="Palatino Linotype" w:cs="Arial"/>
        </w:rPr>
        <w:t xml:space="preserve">se acredita que </w:t>
      </w:r>
      <w:r w:rsidRPr="00CE1EEE">
        <w:rPr>
          <w:rFonts w:ascii="Palatino Linotype" w:hAnsi="Palatino Linotype" w:cs="Arial"/>
          <w:b/>
        </w:rPr>
        <w:t xml:space="preserve">El Sujeto Obligado </w:t>
      </w:r>
      <w:r w:rsidRPr="00CE1EEE">
        <w:rPr>
          <w:rFonts w:ascii="Palatino Linotype" w:hAnsi="Palatino Linotype" w:cs="Arial"/>
        </w:rPr>
        <w:t xml:space="preserve">fue omiso en responder la solicitud de información hecha por </w:t>
      </w:r>
      <w:r w:rsidR="00D62607" w:rsidRPr="00CE1EEE">
        <w:rPr>
          <w:rFonts w:ascii="Palatino Linotype" w:hAnsi="Palatino Linotype" w:cs="Arial"/>
          <w:b/>
          <w:bCs/>
        </w:rPr>
        <w:t xml:space="preserve">El </w:t>
      </w:r>
      <w:r w:rsidRPr="00CE1EEE">
        <w:rPr>
          <w:rFonts w:ascii="Palatino Linotype" w:hAnsi="Palatino Linotype" w:cs="Arial"/>
          <w:b/>
          <w:bCs/>
        </w:rPr>
        <w:t xml:space="preserve">Recurrente, </w:t>
      </w:r>
      <w:r w:rsidRPr="00CE1EEE">
        <w:rPr>
          <w:rFonts w:ascii="Palatino Linotype" w:hAnsi="Palatino Linotype" w:cs="Arial"/>
        </w:rPr>
        <w:t xml:space="preserve">por ello </w:t>
      </w:r>
      <w:r w:rsidRPr="00CE1EEE">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CE1EEE">
        <w:rPr>
          <w:rFonts w:ascii="Palatino Linotype" w:eastAsiaTheme="minorHAnsi" w:hAnsi="Palatino Linotype" w:cstheme="minorHAnsi"/>
          <w:bCs/>
          <w:lang w:val="es-ES_tradnl" w:eastAsia="en-US"/>
        </w:rPr>
        <w:t xml:space="preserve">conocimiento del Órgano Interno de Control competente, el cual determinará lo conducente.  </w:t>
      </w:r>
    </w:p>
    <w:p w14:paraId="609FFCC6" w14:textId="77777777" w:rsidR="00A13A18" w:rsidRPr="00CE1EEE"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4B114C3" w14:textId="55EB5C33" w:rsidR="00A13A18" w:rsidRPr="00CE1EEE" w:rsidRDefault="00A13A18" w:rsidP="00A13A18">
      <w:pPr>
        <w:pStyle w:val="Prrafodelista"/>
        <w:autoSpaceDE w:val="0"/>
        <w:autoSpaceDN w:val="0"/>
        <w:adjustRightInd w:val="0"/>
        <w:spacing w:line="360" w:lineRule="auto"/>
        <w:ind w:left="0"/>
        <w:jc w:val="both"/>
        <w:rPr>
          <w:rFonts w:ascii="Palatino Linotype" w:hAnsi="Palatino Linotype" w:cs="Arial"/>
        </w:rPr>
      </w:pPr>
      <w:r w:rsidRPr="00CE1EEE">
        <w:rPr>
          <w:rFonts w:ascii="Palatino Linotype" w:hAnsi="Palatino Linotype" w:cs="Arial"/>
        </w:rPr>
        <w:t xml:space="preserve">Por otra parte, al referirnos al acto impugnado por </w:t>
      </w:r>
      <w:r w:rsidR="00EA487B" w:rsidRPr="00CE1EEE">
        <w:rPr>
          <w:rFonts w:ascii="Palatino Linotype" w:hAnsi="Palatino Linotype" w:cs="Arial"/>
          <w:b/>
        </w:rPr>
        <w:t>El</w:t>
      </w:r>
      <w:r w:rsidRPr="00CE1EEE">
        <w:rPr>
          <w:rFonts w:ascii="Palatino Linotype" w:hAnsi="Palatino Linotype" w:cs="Arial"/>
          <w:b/>
        </w:rPr>
        <w:t xml:space="preserve"> Recurrente</w:t>
      </w:r>
      <w:r w:rsidRPr="00CE1EEE">
        <w:rPr>
          <w:rFonts w:ascii="Palatino Linotype" w:hAnsi="Palatino Linotype" w:cs="Arial"/>
        </w:rPr>
        <w:t xml:space="preserve">, 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CE1EEE">
        <w:rPr>
          <w:rFonts w:ascii="Palatino Linotype" w:hAnsi="Palatino Linotype" w:cs="Arial"/>
        </w:rPr>
        <w:lastRenderedPageBreak/>
        <w:t>Transparencia y Acceso a la Información Pública del Estado de México y Municipios, el cual a la letra reza:</w:t>
      </w:r>
    </w:p>
    <w:p w14:paraId="48767F11" w14:textId="77777777" w:rsidR="00A13A18" w:rsidRPr="00CE1EEE" w:rsidRDefault="00A13A18" w:rsidP="00A13A18">
      <w:pPr>
        <w:pStyle w:val="Citas"/>
      </w:pPr>
      <w:r w:rsidRPr="00CE1EEE">
        <w:rPr>
          <w:b/>
          <w:bCs/>
        </w:rPr>
        <w:t xml:space="preserve">“Artículo 179. </w:t>
      </w:r>
      <w:r w:rsidRPr="00CE1EEE">
        <w:t>El recurso de revisión es un medio de protección que la Ley otorga a los particulares, para hacer valer su derecho de acceso a la información pública, y procederá en contra de las siguientes causas:</w:t>
      </w:r>
    </w:p>
    <w:p w14:paraId="04F57D54" w14:textId="77777777" w:rsidR="00A13A18" w:rsidRPr="00CE1EEE" w:rsidRDefault="00A13A18" w:rsidP="00A13A18">
      <w:pPr>
        <w:pStyle w:val="Citas"/>
      </w:pPr>
      <w:r w:rsidRPr="00CE1EEE">
        <w:rPr>
          <w:b/>
          <w:bCs/>
        </w:rPr>
        <w:t xml:space="preserve">VII. </w:t>
      </w:r>
      <w:r w:rsidRPr="00CE1EEE">
        <w:t>La falta de respuesta a una solicitud de acceso a la información</w:t>
      </w:r>
    </w:p>
    <w:p w14:paraId="58D5C44C" w14:textId="77777777" w:rsidR="00A13A18" w:rsidRPr="00CE1EEE" w:rsidRDefault="00A13A18" w:rsidP="00A13A18">
      <w:pPr>
        <w:pStyle w:val="Citas"/>
        <w:rPr>
          <w:b/>
        </w:rPr>
      </w:pPr>
      <w:r w:rsidRPr="00CE1EEE">
        <w:rPr>
          <w:b/>
        </w:rPr>
        <w:t>(…)”</w:t>
      </w:r>
      <w:r w:rsidRPr="00CE1EEE">
        <w:t xml:space="preserve"> </w:t>
      </w:r>
      <w:r w:rsidRPr="00CE1EEE">
        <w:rPr>
          <w:b/>
        </w:rPr>
        <w:t>(Sic)</w:t>
      </w:r>
    </w:p>
    <w:p w14:paraId="1BD88E13" w14:textId="77777777" w:rsidR="00A13A18" w:rsidRPr="00CE1EEE"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D629D07" w14:textId="53D31527" w:rsidR="00D62607" w:rsidRPr="00CE1EEE" w:rsidRDefault="00A13A18" w:rsidP="00A13A18">
      <w:pPr>
        <w:pStyle w:val="Prrafodelista"/>
        <w:autoSpaceDE w:val="0"/>
        <w:autoSpaceDN w:val="0"/>
        <w:adjustRightInd w:val="0"/>
        <w:spacing w:line="360" w:lineRule="auto"/>
        <w:ind w:left="0"/>
        <w:jc w:val="both"/>
        <w:rPr>
          <w:rFonts w:ascii="Palatino Linotype" w:hAnsi="Palatino Linotype" w:cs="Arial"/>
          <w:color w:val="000000"/>
          <w:lang w:val="es-ES_tradnl"/>
        </w:rPr>
      </w:pPr>
      <w:r w:rsidRPr="00CE1EEE">
        <w:rPr>
          <w:rFonts w:ascii="Palatino Linotype" w:hAnsi="Palatino Linotype" w:cs="Arial"/>
        </w:rPr>
        <w:t xml:space="preserve">En contraste, </w:t>
      </w:r>
      <w:r w:rsidRPr="00CE1EEE">
        <w:rPr>
          <w:rFonts w:ascii="Palatino Linotype" w:hAnsi="Palatino Linotype" w:cs="Arial"/>
          <w:color w:val="000000"/>
          <w:lang w:val="es-ES_tradnl"/>
        </w:rPr>
        <w:t xml:space="preserve">conforme fue mencionado en el antecedente quinto, </w:t>
      </w:r>
      <w:r w:rsidRPr="00CE1EEE">
        <w:rPr>
          <w:rFonts w:ascii="Palatino Linotype" w:hAnsi="Palatino Linotype" w:cs="Arial"/>
          <w:b/>
          <w:bCs/>
          <w:color w:val="000000"/>
          <w:lang w:val="es-ES_tradnl"/>
        </w:rPr>
        <w:t xml:space="preserve">El Sujeto Obligado, </w:t>
      </w:r>
      <w:r w:rsidRPr="00CE1EEE">
        <w:rPr>
          <w:rFonts w:ascii="Palatino Linotype" w:hAnsi="Palatino Linotype" w:cs="Arial"/>
          <w:color w:val="000000"/>
          <w:lang w:val="es-ES_tradnl"/>
        </w:rPr>
        <w:t xml:space="preserve">en fecha </w:t>
      </w:r>
      <w:r w:rsidR="00D62607" w:rsidRPr="00CE1EEE">
        <w:rPr>
          <w:rFonts w:ascii="Palatino Linotype" w:hAnsi="Palatino Linotype" w:cs="Arial"/>
          <w:b/>
          <w:bCs/>
          <w:color w:val="000000"/>
          <w:lang w:val="es-ES_tradnl"/>
        </w:rPr>
        <w:t>cinco de marzo de dos mil veintiséis</w:t>
      </w:r>
      <w:r w:rsidR="00D62607" w:rsidRPr="00CE1EEE">
        <w:rPr>
          <w:rFonts w:ascii="Palatino Linotype" w:hAnsi="Palatino Linotype" w:cs="Arial"/>
          <w:color w:val="000000"/>
          <w:lang w:val="es-ES_tradnl"/>
        </w:rPr>
        <w:t xml:space="preserve"> rindió su </w:t>
      </w:r>
      <w:r w:rsidRPr="00CE1EEE">
        <w:rPr>
          <w:rFonts w:ascii="Palatino Linotype" w:hAnsi="Palatino Linotype" w:cs="Arial"/>
          <w:color w:val="000000"/>
          <w:lang w:val="es-ES_tradnl"/>
        </w:rPr>
        <w:t xml:space="preserve">informe justificado, </w:t>
      </w:r>
      <w:r w:rsidR="006F6121" w:rsidRPr="00CE1EEE">
        <w:rPr>
          <w:rFonts w:ascii="Palatino Linotype" w:hAnsi="Palatino Linotype" w:cs="Arial"/>
          <w:color w:val="000000"/>
          <w:lang w:val="es-ES_tradnl"/>
        </w:rPr>
        <w:t xml:space="preserve">mismo que se describe a continuación: </w:t>
      </w:r>
    </w:p>
    <w:p w14:paraId="30CAE97C" w14:textId="7B4DC49D" w:rsidR="00D62607" w:rsidRPr="00CE1EEE" w:rsidRDefault="00365471" w:rsidP="00B45947">
      <w:pPr>
        <w:pStyle w:val="Prrafodelista"/>
        <w:numPr>
          <w:ilvl w:val="0"/>
          <w:numId w:val="71"/>
        </w:numPr>
        <w:autoSpaceDE w:val="0"/>
        <w:autoSpaceDN w:val="0"/>
        <w:adjustRightInd w:val="0"/>
        <w:spacing w:line="360" w:lineRule="auto"/>
        <w:jc w:val="both"/>
        <w:rPr>
          <w:rFonts w:ascii="Palatino Linotype" w:hAnsi="Palatino Linotype" w:cs="Arial"/>
          <w:color w:val="000000"/>
          <w:lang w:val="es-ES_tradnl"/>
        </w:rPr>
      </w:pPr>
      <w:r w:rsidRPr="00CE1EEE">
        <w:rPr>
          <w:rFonts w:ascii="Palatino Linotype" w:hAnsi="Palatino Linotype" w:cs="Arial"/>
          <w:b/>
          <w:bCs/>
          <w:noProof/>
          <w:color w:val="000000"/>
          <w:lang w:val="es-MX" w:eastAsia="es-MX"/>
        </w:rPr>
        <mc:AlternateContent>
          <mc:Choice Requires="wps">
            <w:drawing>
              <wp:anchor distT="0" distB="0" distL="114300" distR="114300" simplePos="0" relativeHeight="251854837" behindDoc="0" locked="0" layoutInCell="1" allowOverlap="1" wp14:anchorId="717CA20F" wp14:editId="7316C49B">
                <wp:simplePos x="0" y="0"/>
                <wp:positionH relativeFrom="column">
                  <wp:posOffset>-140336</wp:posOffset>
                </wp:positionH>
                <wp:positionV relativeFrom="paragraph">
                  <wp:posOffset>1490979</wp:posOffset>
                </wp:positionV>
                <wp:extent cx="6053667" cy="1964267"/>
                <wp:effectExtent l="0" t="0" r="23495" b="36195"/>
                <wp:wrapNone/>
                <wp:docPr id="1607771944" name="Conector recto 4"/>
                <wp:cNvGraphicFramePr/>
                <a:graphic xmlns:a="http://schemas.openxmlformats.org/drawingml/2006/main">
                  <a:graphicData uri="http://schemas.microsoft.com/office/word/2010/wordprocessingShape">
                    <wps:wsp>
                      <wps:cNvCnPr/>
                      <wps:spPr>
                        <a:xfrm>
                          <a:off x="0" y="0"/>
                          <a:ext cx="6053667" cy="19642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701F813" id="Conector recto 4" o:spid="_x0000_s1026" style="position:absolute;z-index:251854837;visibility:visible;mso-wrap-style:square;mso-wrap-distance-left:9pt;mso-wrap-distance-top:0;mso-wrap-distance-right:9pt;mso-wrap-distance-bottom:0;mso-position-horizontal:absolute;mso-position-horizontal-relative:text;mso-position-vertical:absolute;mso-position-vertical-relative:text" from="-11.05pt,117.4pt" to="465.6pt,2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" strokecolor="#5b9bd5 [3204]" strokeweight=".5pt">
                <v:stroke joinstyle="miter"/>
              </v:line>
            </w:pict>
          </mc:Fallback>
        </mc:AlternateContent>
      </w:r>
      <w:r w:rsidR="00D62607" w:rsidRPr="00CE1EEE">
        <w:rPr>
          <w:rFonts w:ascii="Palatino Linotype" w:hAnsi="Palatino Linotype" w:cs="Arial"/>
          <w:b/>
          <w:bCs/>
          <w:color w:val="000000"/>
          <w:lang w:val="es-ES_tradnl"/>
        </w:rPr>
        <w:t>“</w:t>
      </w:r>
      <w:r w:rsidR="006F6121" w:rsidRPr="00CE1EEE">
        <w:rPr>
          <w:rFonts w:ascii="Palatino Linotype" w:hAnsi="Palatino Linotype" w:cs="Arial"/>
          <w:b/>
          <w:bCs/>
          <w:color w:val="000000"/>
          <w:lang w:val="es-ES_tradnl"/>
        </w:rPr>
        <w:t xml:space="preserve">TOTAL DE TRABAJADORES (2).pdf”: </w:t>
      </w:r>
      <w:r w:rsidR="006F6121" w:rsidRPr="00CE1EEE">
        <w:rPr>
          <w:rFonts w:ascii="Palatino Linotype" w:hAnsi="Palatino Linotype" w:cs="Arial"/>
          <w:color w:val="000000"/>
          <w:lang w:val="es-ES_tradnl"/>
        </w:rPr>
        <w:t>Reporte de la nómina correspondiente al periodo de enero 2025 a febrero 2026, refleja periodo, número de trabajadores, tipo de contrato, costo mensual bruto y costo anual. Sirve de sustento la siguiente imagen ilustrativa:</w:t>
      </w:r>
    </w:p>
    <w:p w14:paraId="3E75F154" w14:textId="6734185B" w:rsidR="006F6121" w:rsidRPr="00CE1EEE" w:rsidRDefault="00365471" w:rsidP="006F6121">
      <w:pPr>
        <w:autoSpaceDE w:val="0"/>
        <w:autoSpaceDN w:val="0"/>
        <w:adjustRightInd w:val="0"/>
        <w:spacing w:line="360" w:lineRule="auto"/>
        <w:jc w:val="both"/>
        <w:rPr>
          <w:rFonts w:ascii="Palatino Linotype" w:hAnsi="Palatino Linotype" w:cs="Arial"/>
          <w:color w:val="000000"/>
          <w:lang w:val="es-ES_tradnl"/>
        </w:rPr>
      </w:pPr>
      <w:r w:rsidRPr="00CE1EEE">
        <w:rPr>
          <w:rFonts w:ascii="Palatino Linotype" w:hAnsi="Palatino Linotype" w:cs="Arial"/>
          <w:noProof/>
          <w:color w:val="000000"/>
          <w:lang w:eastAsia="es-MX"/>
        </w:rPr>
        <w:lastRenderedPageBreak/>
        <w:drawing>
          <wp:anchor distT="0" distB="0" distL="114300" distR="114300" simplePos="0" relativeHeight="251848693" behindDoc="0" locked="0" layoutInCell="1" allowOverlap="1" wp14:anchorId="61ADE154" wp14:editId="3D719A68">
            <wp:simplePos x="0" y="0"/>
            <wp:positionH relativeFrom="page">
              <wp:posOffset>1009650</wp:posOffset>
            </wp:positionH>
            <wp:positionV relativeFrom="paragraph">
              <wp:posOffset>48895</wp:posOffset>
            </wp:positionV>
            <wp:extent cx="5760720" cy="5130165"/>
            <wp:effectExtent l="19050" t="19050" r="11430" b="13335"/>
            <wp:wrapThrough wrapText="bothSides">
              <wp:wrapPolygon edited="0">
                <wp:start x="-71" y="-80"/>
                <wp:lineTo x="-71" y="21576"/>
                <wp:lineTo x="21571" y="21576"/>
                <wp:lineTo x="21571" y="-80"/>
                <wp:lineTo x="-71" y="-80"/>
              </wp:wrapPolygon>
            </wp:wrapThrough>
            <wp:docPr id="14634237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23783"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51301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CE1EEE">
        <w:rPr>
          <w:rFonts w:ascii="Palatino Linotype" w:hAnsi="Palatino Linotype" w:cs="Arial"/>
          <w:noProof/>
          <w:color w:val="000000"/>
          <w:lang w:eastAsia="es-MX"/>
        </w:rPr>
        <mc:AlternateContent>
          <mc:Choice Requires="wps">
            <w:drawing>
              <wp:anchor distT="0" distB="0" distL="114300" distR="114300" simplePos="0" relativeHeight="251853813" behindDoc="0" locked="0" layoutInCell="1" allowOverlap="1" wp14:anchorId="02E32977" wp14:editId="0B761B1A">
                <wp:simplePos x="0" y="0"/>
                <wp:positionH relativeFrom="margin">
                  <wp:posOffset>384810</wp:posOffset>
                </wp:positionH>
                <wp:positionV relativeFrom="paragraph">
                  <wp:posOffset>1308947</wp:posOffset>
                </wp:positionV>
                <wp:extent cx="4969934" cy="440267"/>
                <wp:effectExtent l="0" t="0" r="21590" b="17145"/>
                <wp:wrapNone/>
                <wp:docPr id="874086308" name="Rectángulo 3"/>
                <wp:cNvGraphicFramePr/>
                <a:graphic xmlns:a="http://schemas.openxmlformats.org/drawingml/2006/main">
                  <a:graphicData uri="http://schemas.microsoft.com/office/word/2010/wordprocessingShape">
                    <wps:wsp>
                      <wps:cNvSpPr/>
                      <wps:spPr>
                        <a:xfrm>
                          <a:off x="0" y="0"/>
                          <a:ext cx="4969934" cy="440267"/>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4FB365C" id="Rectángulo 3" o:spid="_x0000_s1026" style="position:absolute;margin-left:30.3pt;margin-top:103.05pt;width:391.35pt;height:34.65pt;z-index:25185381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" filled="f" strokecolor="#e00" strokeweight="1.5pt">
                <w10:wrap anchorx="margin"/>
              </v:rect>
            </w:pict>
          </mc:Fallback>
        </mc:AlternateContent>
      </w:r>
    </w:p>
    <w:p w14:paraId="18F18B5A" w14:textId="4F6BACF6" w:rsidR="006F6121" w:rsidRPr="00CE1EEE" w:rsidRDefault="00A13A18" w:rsidP="00060A6E">
      <w:pPr>
        <w:spacing w:before="240" w:line="360" w:lineRule="auto"/>
        <w:jc w:val="both"/>
        <w:rPr>
          <w:rFonts w:ascii="Palatino Linotype" w:hAnsi="Palatino Linotype" w:cs="Arial"/>
          <w:sz w:val="24"/>
          <w:szCs w:val="24"/>
        </w:rPr>
      </w:pPr>
      <w:r w:rsidRPr="00CE1EEE">
        <w:rPr>
          <w:rFonts w:ascii="Palatino Linotype" w:hAnsi="Palatino Linotype" w:cs="Arial"/>
          <w:color w:val="000000"/>
          <w:sz w:val="24"/>
        </w:rPr>
        <w:t xml:space="preserve">En las generalizaciones anteriores, se comprende que </w:t>
      </w:r>
      <w:r w:rsidRPr="00CE1EEE">
        <w:rPr>
          <w:rFonts w:ascii="Palatino Linotype" w:hAnsi="Palatino Linotype" w:cs="Arial"/>
          <w:b/>
          <w:bCs/>
          <w:color w:val="000000"/>
          <w:sz w:val="24"/>
        </w:rPr>
        <w:t xml:space="preserve">el Sujeto Obligado </w:t>
      </w:r>
      <w:r w:rsidR="00060A6E" w:rsidRPr="00CE1EEE">
        <w:rPr>
          <w:rFonts w:ascii="Palatino Linotype" w:hAnsi="Palatino Linotype" w:cs="Arial"/>
          <w:sz w:val="24"/>
          <w:szCs w:val="24"/>
        </w:rPr>
        <w:t xml:space="preserve">pretendió subsanar la violación al derecho de acceso a la información pública. Sin embargo, la información </w:t>
      </w:r>
      <w:r w:rsidR="006F6121" w:rsidRPr="00CE1EEE">
        <w:rPr>
          <w:rFonts w:ascii="Palatino Linotype" w:hAnsi="Palatino Linotype" w:cs="Arial"/>
          <w:sz w:val="24"/>
          <w:szCs w:val="24"/>
        </w:rPr>
        <w:t xml:space="preserve">únicamente alude a los servidores públicos que laboran bajo un esquema </w:t>
      </w:r>
      <w:r w:rsidR="006F6121" w:rsidRPr="00CE1EEE">
        <w:rPr>
          <w:rFonts w:ascii="Palatino Linotype" w:hAnsi="Palatino Linotype" w:cs="Arial"/>
          <w:sz w:val="24"/>
          <w:szCs w:val="24"/>
        </w:rPr>
        <w:lastRenderedPageBreak/>
        <w:t xml:space="preserve">de confianza, </w:t>
      </w:r>
      <w:r w:rsidR="00EA5A24" w:rsidRPr="00CE1EEE">
        <w:rPr>
          <w:rFonts w:ascii="Palatino Linotype" w:hAnsi="Palatino Linotype" w:cs="Arial"/>
          <w:sz w:val="24"/>
          <w:szCs w:val="24"/>
        </w:rPr>
        <w:t>resultandos faltantes</w:t>
      </w:r>
      <w:r w:rsidR="006F6121" w:rsidRPr="00CE1EEE">
        <w:rPr>
          <w:rFonts w:ascii="Palatino Linotype" w:hAnsi="Palatino Linotype" w:cs="Arial"/>
          <w:sz w:val="24"/>
          <w:szCs w:val="24"/>
        </w:rPr>
        <w:t xml:space="preserve"> </w:t>
      </w:r>
      <w:r w:rsidR="00365471" w:rsidRPr="00CE1EEE">
        <w:rPr>
          <w:rFonts w:ascii="Palatino Linotype" w:hAnsi="Palatino Linotype" w:cs="Arial"/>
          <w:sz w:val="24"/>
          <w:szCs w:val="24"/>
        </w:rPr>
        <w:t xml:space="preserve">los servidores públicos de base, eventual y honorarios. </w:t>
      </w:r>
    </w:p>
    <w:p w14:paraId="6C7C44B2" w14:textId="054DA373" w:rsidR="00365471" w:rsidRPr="00CE1EEE" w:rsidRDefault="00365471" w:rsidP="00060A6E">
      <w:pPr>
        <w:spacing w:before="240" w:line="360" w:lineRule="auto"/>
        <w:jc w:val="both"/>
        <w:rPr>
          <w:rFonts w:ascii="Palatino Linotype" w:hAnsi="Palatino Linotype" w:cs="Arial"/>
          <w:sz w:val="24"/>
          <w:szCs w:val="24"/>
        </w:rPr>
      </w:pPr>
      <w:r w:rsidRPr="00CE1EEE">
        <w:rPr>
          <w:rFonts w:ascii="Palatino Linotype" w:hAnsi="Palatino Linotype" w:cs="Arial"/>
          <w:sz w:val="24"/>
          <w:szCs w:val="24"/>
        </w:rPr>
        <w:t xml:space="preserve">Por otra parte, se destaca que en el soporte documental remitido mediante </w:t>
      </w:r>
      <w:r w:rsidR="00EA5A24" w:rsidRPr="00CE1EEE">
        <w:rPr>
          <w:rFonts w:ascii="Palatino Linotype" w:hAnsi="Palatino Linotype" w:cs="Arial"/>
          <w:sz w:val="24"/>
          <w:szCs w:val="24"/>
        </w:rPr>
        <w:t>informe justificado</w:t>
      </w:r>
      <w:r w:rsidRPr="00CE1EEE">
        <w:rPr>
          <w:rFonts w:ascii="Palatino Linotype" w:hAnsi="Palatino Linotype" w:cs="Arial"/>
          <w:sz w:val="24"/>
          <w:szCs w:val="24"/>
        </w:rPr>
        <w:t xml:space="preserve"> fue testado excesivamente el registro federal de contribuyentes del </w:t>
      </w:r>
      <w:r w:rsidRPr="00CE1EEE">
        <w:rPr>
          <w:rFonts w:ascii="Palatino Linotype" w:hAnsi="Palatino Linotype" w:cs="Arial"/>
          <w:b/>
          <w:bCs/>
          <w:sz w:val="24"/>
          <w:szCs w:val="24"/>
        </w:rPr>
        <w:t>Sujeto Obligado</w:t>
      </w:r>
      <w:r w:rsidR="00C520E4" w:rsidRPr="00CE1EEE">
        <w:rPr>
          <w:rFonts w:ascii="Palatino Linotype" w:hAnsi="Palatino Linotype" w:cs="Arial"/>
          <w:b/>
          <w:bCs/>
          <w:sz w:val="24"/>
          <w:szCs w:val="24"/>
        </w:rPr>
        <w:t xml:space="preserve">, </w:t>
      </w:r>
      <w:r w:rsidR="00C520E4" w:rsidRPr="00CE1EEE">
        <w:rPr>
          <w:rFonts w:ascii="Palatino Linotype" w:hAnsi="Palatino Linotype" w:cs="Arial"/>
          <w:sz w:val="24"/>
          <w:szCs w:val="24"/>
        </w:rPr>
        <w:t xml:space="preserve">mismo que se trata de un dato público cuando alude a proveedores o entes públicos. </w:t>
      </w:r>
    </w:p>
    <w:p w14:paraId="3F5798B2" w14:textId="33148254" w:rsidR="00365471" w:rsidRPr="00CE1EEE" w:rsidRDefault="00365471" w:rsidP="00060A6E">
      <w:pPr>
        <w:spacing w:before="240" w:line="360" w:lineRule="auto"/>
        <w:jc w:val="both"/>
        <w:rPr>
          <w:rFonts w:ascii="Palatino Linotype" w:hAnsi="Palatino Linotype" w:cs="Arial"/>
          <w:sz w:val="24"/>
          <w:szCs w:val="24"/>
        </w:rPr>
      </w:pPr>
      <w:r w:rsidRPr="00CE1EEE">
        <w:rPr>
          <w:rFonts w:ascii="Palatino Linotype" w:hAnsi="Palatino Linotype" w:cs="Arial"/>
          <w:sz w:val="24"/>
          <w:szCs w:val="24"/>
        </w:rPr>
        <w:t xml:space="preserve">Visto de esta forma, resulta procedente ordenar una búsqueda exhaustiva y razonable, a efecto de hacer entrega de la siguiente información: </w:t>
      </w:r>
    </w:p>
    <w:p w14:paraId="37A765C3" w14:textId="77777777" w:rsidR="00E4355A" w:rsidRPr="00CE1EEE" w:rsidRDefault="00E4355A" w:rsidP="00B45947">
      <w:pPr>
        <w:pStyle w:val="Sinespaciado"/>
        <w:numPr>
          <w:ilvl w:val="0"/>
          <w:numId w:val="72"/>
        </w:numPr>
        <w:spacing w:line="360" w:lineRule="auto"/>
        <w:jc w:val="both"/>
        <w:rPr>
          <w:rFonts w:ascii="Palatino Linotype" w:hAnsi="Palatino Linotype"/>
        </w:rPr>
      </w:pPr>
      <w:r w:rsidRPr="00CE1EEE">
        <w:rPr>
          <w:rFonts w:ascii="Palatino Linotype" w:hAnsi="Palatino Linotype"/>
        </w:rPr>
        <w:t>Reporte de la nómina de servidores públicos de confianza remitido en informe justificado, en versión íntegra.</w:t>
      </w:r>
    </w:p>
    <w:p w14:paraId="2FC58F3B" w14:textId="77C41004" w:rsidR="00E4355A" w:rsidRPr="00CE1EEE" w:rsidRDefault="00E4355A" w:rsidP="00E4355A">
      <w:pPr>
        <w:pStyle w:val="Sinespaciado"/>
        <w:spacing w:line="360" w:lineRule="auto"/>
        <w:ind w:left="720"/>
        <w:jc w:val="both"/>
        <w:rPr>
          <w:rFonts w:ascii="Palatino Linotype" w:hAnsi="Palatino Linotype"/>
        </w:rPr>
      </w:pPr>
      <w:r w:rsidRPr="00CE1EEE">
        <w:rPr>
          <w:rFonts w:ascii="Palatino Linotype" w:hAnsi="Palatino Linotype"/>
        </w:rPr>
        <w:t xml:space="preserve"> </w:t>
      </w:r>
    </w:p>
    <w:p w14:paraId="4B816F7C" w14:textId="00B80C89" w:rsidR="00365471" w:rsidRPr="00CE1EEE" w:rsidRDefault="00365471" w:rsidP="00B45947">
      <w:pPr>
        <w:pStyle w:val="Sinespaciado"/>
        <w:numPr>
          <w:ilvl w:val="0"/>
          <w:numId w:val="72"/>
        </w:numPr>
        <w:spacing w:line="360" w:lineRule="auto"/>
        <w:jc w:val="both"/>
        <w:rPr>
          <w:rFonts w:ascii="Palatino Linotype" w:hAnsi="Palatino Linotype"/>
        </w:rPr>
      </w:pPr>
      <w:r w:rsidRPr="00CE1EEE">
        <w:rPr>
          <w:rFonts w:ascii="Palatino Linotype" w:hAnsi="Palatino Linotype"/>
        </w:rPr>
        <w:t xml:space="preserve">El o los documentos donde conste el número total de trabajadores desglosado por tipo de </w:t>
      </w:r>
      <w:r w:rsidR="00E4355A" w:rsidRPr="00CE1EEE">
        <w:rPr>
          <w:rFonts w:ascii="Palatino Linotype" w:hAnsi="Palatino Linotype"/>
        </w:rPr>
        <w:t>contratación de</w:t>
      </w:r>
      <w:r w:rsidRPr="00CE1EEE">
        <w:rPr>
          <w:rFonts w:ascii="Palatino Linotype" w:hAnsi="Palatino Linotype"/>
        </w:rPr>
        <w:t xml:space="preserve"> base, eventual y honorarios, del periodo comprendido del uno de enero de dos mil veinticinco al treinta y uno de enero de dos mil veintiséis. </w:t>
      </w:r>
    </w:p>
    <w:p w14:paraId="3F9EC795" w14:textId="77777777" w:rsidR="00365471" w:rsidRPr="00CE1EEE" w:rsidRDefault="00365471" w:rsidP="00365471">
      <w:pPr>
        <w:pStyle w:val="Sinespaciado"/>
        <w:spacing w:line="360" w:lineRule="auto"/>
        <w:ind w:left="720"/>
        <w:jc w:val="both"/>
        <w:rPr>
          <w:rFonts w:ascii="Palatino Linotype" w:hAnsi="Palatino Linotype"/>
        </w:rPr>
      </w:pPr>
    </w:p>
    <w:p w14:paraId="495B694F" w14:textId="664F1F9B" w:rsidR="00365471" w:rsidRPr="00CE1EEE" w:rsidRDefault="00365471" w:rsidP="00B45947">
      <w:pPr>
        <w:pStyle w:val="Sinespaciado"/>
        <w:numPr>
          <w:ilvl w:val="0"/>
          <w:numId w:val="72"/>
        </w:numPr>
        <w:spacing w:line="360" w:lineRule="auto"/>
        <w:jc w:val="both"/>
        <w:rPr>
          <w:rFonts w:ascii="Palatino Linotype" w:hAnsi="Palatino Linotype"/>
        </w:rPr>
      </w:pPr>
      <w:r w:rsidRPr="00CE1EEE">
        <w:rPr>
          <w:rFonts w:ascii="Palatino Linotype" w:hAnsi="Palatino Linotype"/>
        </w:rPr>
        <w:t xml:space="preserve">El o los documentos donde conste el costo mensual y anual de la nómina respecto de los trabajadores de base, eventual y honorarios, del periodo comprendido del uno de enero de dos mil veinticinco al treinta y uno de enero de dos mil veintiséis. </w:t>
      </w:r>
    </w:p>
    <w:p w14:paraId="763DEE2B" w14:textId="77777777" w:rsidR="006F6121" w:rsidRPr="00CE1EEE" w:rsidRDefault="006F6121" w:rsidP="00060A6E">
      <w:pPr>
        <w:spacing w:before="240" w:line="360" w:lineRule="auto"/>
        <w:jc w:val="both"/>
        <w:rPr>
          <w:rFonts w:ascii="Palatino Linotype" w:hAnsi="Palatino Linotype" w:cs="Arial"/>
          <w:sz w:val="24"/>
          <w:szCs w:val="24"/>
        </w:rPr>
      </w:pPr>
    </w:p>
    <w:p w14:paraId="7F724234" w14:textId="4C7452E5" w:rsidR="00E4355A" w:rsidRPr="00CE1EEE" w:rsidRDefault="00E4355A" w:rsidP="00E4355A">
      <w:pPr>
        <w:spacing w:before="240" w:line="360" w:lineRule="auto"/>
        <w:jc w:val="both"/>
        <w:rPr>
          <w:rFonts w:ascii="Palatino Linotype" w:hAnsi="Palatino Linotype"/>
          <w:i/>
          <w:iCs/>
          <w:sz w:val="24"/>
          <w:szCs w:val="24"/>
        </w:rPr>
      </w:pPr>
      <w:r w:rsidRPr="00CE1EEE">
        <w:rPr>
          <w:rFonts w:ascii="Palatino Linotype" w:hAnsi="Palatino Linotype" w:cs="Arial"/>
          <w:sz w:val="24"/>
          <w:szCs w:val="24"/>
        </w:rPr>
        <w:lastRenderedPageBreak/>
        <w:t xml:space="preserve">Finalmente, con relación al segundo y </w:t>
      </w:r>
      <w:r w:rsidR="00C520E4" w:rsidRPr="00CE1EEE">
        <w:rPr>
          <w:rFonts w:ascii="Palatino Linotype" w:hAnsi="Palatino Linotype" w:cs="Arial"/>
          <w:sz w:val="24"/>
          <w:szCs w:val="24"/>
        </w:rPr>
        <w:t>terceros puntos</w:t>
      </w:r>
      <w:r w:rsidRPr="00CE1EEE">
        <w:rPr>
          <w:rFonts w:ascii="Palatino Linotype" w:hAnsi="Palatino Linotype" w:cs="Arial"/>
          <w:sz w:val="24"/>
          <w:szCs w:val="24"/>
        </w:rPr>
        <w:t xml:space="preserve"> que serán materia de cumplimiento, específicamente los servidores públicos eventuales o por honorarios, se destaca que el </w:t>
      </w:r>
      <w:r w:rsidRPr="00CE1EEE">
        <w:rPr>
          <w:rFonts w:ascii="Palatino Linotype" w:hAnsi="Palatino Linotype"/>
          <w:sz w:val="24"/>
          <w:szCs w:val="24"/>
        </w:rPr>
        <w:t>derecho</w:t>
      </w:r>
      <w:r w:rsidRPr="00CE1EEE">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5D62B7AE" w14:textId="77777777" w:rsidR="00E4355A" w:rsidRPr="00CE1EEE" w:rsidRDefault="00E4355A" w:rsidP="00E4355A">
      <w:pPr>
        <w:spacing w:line="360" w:lineRule="auto"/>
        <w:jc w:val="both"/>
        <w:rPr>
          <w:sz w:val="24"/>
          <w:szCs w:val="24"/>
          <w:lang w:val="es-ES_tradnl"/>
        </w:rPr>
      </w:pPr>
      <w:r w:rsidRPr="00CE1EEE">
        <w:rPr>
          <w:rFonts w:ascii="Palatino Linotype" w:hAnsi="Palatino Linotype"/>
          <w:iCs/>
          <w:sz w:val="24"/>
          <w:szCs w:val="24"/>
        </w:rPr>
        <w:t xml:space="preserve">Robustece lo anterior, el criterio </w:t>
      </w:r>
      <w:r w:rsidRPr="00CE1EEE">
        <w:rPr>
          <w:rFonts w:ascii="Palatino Linotype" w:hAnsi="Palatino Linotype" w:cs="Arial"/>
          <w:color w:val="000000"/>
          <w:sz w:val="24"/>
          <w:szCs w:val="24"/>
          <w:lang w:val="es-ES_tradnl"/>
        </w:rPr>
        <w:t xml:space="preserve">03-17, emitido por </w:t>
      </w:r>
      <w:r w:rsidRPr="00CE1EEE">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2F2D728B" w14:textId="77777777" w:rsidR="00E4355A" w:rsidRPr="00CE1EEE" w:rsidRDefault="00E4355A" w:rsidP="00E4355A">
      <w:pPr>
        <w:pStyle w:val="Citas"/>
        <w:rPr>
          <w:b/>
          <w:spacing w:val="18"/>
        </w:rPr>
      </w:pPr>
      <w:r w:rsidRPr="00CE1EEE">
        <w:rPr>
          <w:b/>
        </w:rPr>
        <w:t xml:space="preserve">“NO EXISTE OBLIGACIÓN DE ELABORAR </w:t>
      </w:r>
      <w:r w:rsidRPr="00CE1EEE">
        <w:rPr>
          <w:b/>
          <w:spacing w:val="-3"/>
        </w:rPr>
        <w:t>D</w:t>
      </w:r>
      <w:r w:rsidRPr="00CE1EEE">
        <w:rPr>
          <w:b/>
        </w:rPr>
        <w:t>OCUM</w:t>
      </w:r>
      <w:r w:rsidRPr="00CE1EEE">
        <w:rPr>
          <w:b/>
          <w:spacing w:val="1"/>
        </w:rPr>
        <w:t>E</w:t>
      </w:r>
      <w:r w:rsidRPr="00CE1EEE">
        <w:rPr>
          <w:b/>
        </w:rPr>
        <w:t>N</w:t>
      </w:r>
      <w:r w:rsidRPr="00CE1EEE">
        <w:rPr>
          <w:b/>
          <w:spacing w:val="-1"/>
        </w:rPr>
        <w:t>T</w:t>
      </w:r>
      <w:r w:rsidRPr="00CE1EEE">
        <w:rPr>
          <w:b/>
        </w:rPr>
        <w:t>OS</w:t>
      </w:r>
      <w:r w:rsidRPr="00CE1EEE">
        <w:rPr>
          <w:b/>
          <w:spacing w:val="14"/>
        </w:rPr>
        <w:t xml:space="preserve"> </w:t>
      </w:r>
      <w:r w:rsidRPr="00CE1EEE">
        <w:rPr>
          <w:b/>
          <w:spacing w:val="-1"/>
        </w:rPr>
        <w:t xml:space="preserve">AD </w:t>
      </w:r>
      <w:r w:rsidRPr="00CE1EEE">
        <w:rPr>
          <w:b/>
        </w:rPr>
        <w:t>HOC</w:t>
      </w:r>
      <w:r w:rsidRPr="00CE1EEE">
        <w:rPr>
          <w:b/>
          <w:spacing w:val="11"/>
        </w:rPr>
        <w:t xml:space="preserve"> </w:t>
      </w:r>
      <w:r w:rsidRPr="00CE1EEE">
        <w:rPr>
          <w:b/>
        </w:rPr>
        <w:t>PARA</w:t>
      </w:r>
      <w:r w:rsidRPr="00CE1EEE">
        <w:rPr>
          <w:b/>
          <w:spacing w:val="10"/>
        </w:rPr>
        <w:t xml:space="preserve"> </w:t>
      </w:r>
      <w:r w:rsidRPr="00CE1EEE">
        <w:rPr>
          <w:b/>
        </w:rPr>
        <w:t>ATENDER LAS SOL</w:t>
      </w:r>
      <w:r w:rsidRPr="00CE1EEE">
        <w:rPr>
          <w:b/>
          <w:spacing w:val="-2"/>
        </w:rPr>
        <w:t>I</w:t>
      </w:r>
      <w:r w:rsidRPr="00CE1EEE">
        <w:rPr>
          <w:b/>
          <w:spacing w:val="1"/>
        </w:rPr>
        <w:t>C</w:t>
      </w:r>
      <w:r w:rsidRPr="00CE1EEE">
        <w:rPr>
          <w:b/>
        </w:rPr>
        <w:t>ITUDES</w:t>
      </w:r>
      <w:r w:rsidRPr="00CE1EEE">
        <w:rPr>
          <w:b/>
          <w:spacing w:val="10"/>
        </w:rPr>
        <w:t xml:space="preserve"> </w:t>
      </w:r>
      <w:r w:rsidRPr="00CE1EEE">
        <w:rPr>
          <w:b/>
        </w:rPr>
        <w:t>DE</w:t>
      </w:r>
      <w:r w:rsidRPr="00CE1EEE">
        <w:rPr>
          <w:b/>
          <w:spacing w:val="9"/>
        </w:rPr>
        <w:t xml:space="preserve"> </w:t>
      </w:r>
      <w:r w:rsidRPr="00CE1EEE">
        <w:rPr>
          <w:b/>
          <w:spacing w:val="1"/>
        </w:rPr>
        <w:t>AC</w:t>
      </w:r>
      <w:r w:rsidRPr="00CE1EEE">
        <w:rPr>
          <w:b/>
          <w:spacing w:val="-1"/>
        </w:rPr>
        <w:t>C</w:t>
      </w:r>
      <w:r w:rsidRPr="00CE1EEE">
        <w:rPr>
          <w:b/>
          <w:spacing w:val="1"/>
        </w:rPr>
        <w:t>ES</w:t>
      </w:r>
      <w:r w:rsidRPr="00CE1EEE">
        <w:rPr>
          <w:b/>
        </w:rPr>
        <w:t>O</w:t>
      </w:r>
      <w:r w:rsidRPr="00CE1EEE">
        <w:rPr>
          <w:b/>
          <w:spacing w:val="11"/>
        </w:rPr>
        <w:t xml:space="preserve"> </w:t>
      </w:r>
      <w:r w:rsidRPr="00CE1EEE">
        <w:rPr>
          <w:b/>
        </w:rPr>
        <w:t>A</w:t>
      </w:r>
      <w:r w:rsidRPr="00CE1EEE">
        <w:rPr>
          <w:b/>
          <w:spacing w:val="9"/>
        </w:rPr>
        <w:t xml:space="preserve"> </w:t>
      </w:r>
      <w:r w:rsidRPr="00CE1EEE">
        <w:rPr>
          <w:b/>
        </w:rPr>
        <w:t>LA</w:t>
      </w:r>
      <w:r w:rsidRPr="00CE1EEE">
        <w:rPr>
          <w:b/>
          <w:spacing w:val="10"/>
        </w:rPr>
        <w:t xml:space="preserve"> </w:t>
      </w:r>
      <w:r w:rsidRPr="00CE1EEE">
        <w:rPr>
          <w:b/>
        </w:rPr>
        <w:t>INFORMA</w:t>
      </w:r>
      <w:r w:rsidRPr="00CE1EEE">
        <w:rPr>
          <w:b/>
          <w:spacing w:val="1"/>
        </w:rPr>
        <w:t>C</w:t>
      </w:r>
      <w:r w:rsidRPr="00CE1EEE">
        <w:rPr>
          <w:b/>
        </w:rPr>
        <w:t>IÓ</w:t>
      </w:r>
      <w:r w:rsidRPr="00CE1EEE">
        <w:rPr>
          <w:b/>
          <w:spacing w:val="-2"/>
        </w:rPr>
        <w:t>N</w:t>
      </w:r>
      <w:r w:rsidRPr="00CE1EEE">
        <w:rPr>
          <w:b/>
        </w:rPr>
        <w:t>.</w:t>
      </w:r>
      <w:r w:rsidRPr="00CE1EEE">
        <w:rPr>
          <w:b/>
          <w:spacing w:val="18"/>
        </w:rPr>
        <w:t xml:space="preserve"> </w:t>
      </w:r>
    </w:p>
    <w:p w14:paraId="7D8FFA49" w14:textId="77777777" w:rsidR="00E4355A" w:rsidRPr="00CE1EEE" w:rsidRDefault="00E4355A" w:rsidP="00E4355A">
      <w:pPr>
        <w:pStyle w:val="Citas"/>
      </w:pPr>
      <w:r w:rsidRPr="00CE1EEE">
        <w:rPr>
          <w:spacing w:val="18"/>
        </w:rPr>
        <w:t>L</w:t>
      </w:r>
      <w:r w:rsidRPr="00CE1EEE">
        <w:rPr>
          <w:spacing w:val="-1"/>
        </w:rPr>
        <w:t xml:space="preserve">os </w:t>
      </w:r>
      <w:r w:rsidRPr="00CE1EEE">
        <w:rPr>
          <w:spacing w:val="1"/>
        </w:rPr>
        <w:t>a</w:t>
      </w:r>
      <w:r w:rsidRPr="00CE1EEE">
        <w:t>rt</w:t>
      </w:r>
      <w:r w:rsidRPr="00CE1EEE">
        <w:rPr>
          <w:spacing w:val="-2"/>
        </w:rPr>
        <w:t>í</w:t>
      </w:r>
      <w:r w:rsidRPr="00CE1EEE">
        <w:t>c</w:t>
      </w:r>
      <w:r w:rsidRPr="00CE1EEE">
        <w:rPr>
          <w:spacing w:val="1"/>
        </w:rPr>
        <w:t>u</w:t>
      </w:r>
      <w:r w:rsidRPr="00CE1EEE">
        <w:t>los</w:t>
      </w:r>
      <w:r w:rsidRPr="00CE1EEE">
        <w:rPr>
          <w:spacing w:val="8"/>
        </w:rPr>
        <w:t xml:space="preserve"> 129 </w:t>
      </w:r>
      <w:r w:rsidRPr="00CE1EEE">
        <w:rPr>
          <w:spacing w:val="1"/>
        </w:rPr>
        <w:t>d</w:t>
      </w:r>
      <w:r w:rsidRPr="00CE1EEE">
        <w:t>e</w:t>
      </w:r>
      <w:r w:rsidRPr="00CE1EEE">
        <w:rPr>
          <w:spacing w:val="9"/>
        </w:rPr>
        <w:t xml:space="preserve"> </w:t>
      </w:r>
      <w:r w:rsidRPr="00CE1EEE">
        <w:t>la</w:t>
      </w:r>
      <w:r w:rsidRPr="00CE1EEE">
        <w:rPr>
          <w:spacing w:val="10"/>
        </w:rPr>
        <w:t xml:space="preserve"> </w:t>
      </w:r>
      <w:r w:rsidRPr="00CE1EEE">
        <w:rPr>
          <w:spacing w:val="-1"/>
        </w:rPr>
        <w:t>L</w:t>
      </w:r>
      <w:r w:rsidRPr="00CE1EEE">
        <w:rPr>
          <w:spacing w:val="1"/>
        </w:rPr>
        <w:t>e</w:t>
      </w:r>
      <w:r w:rsidRPr="00CE1EEE">
        <w:t>y</w:t>
      </w:r>
      <w:r w:rsidRPr="00CE1EEE">
        <w:rPr>
          <w:spacing w:val="8"/>
        </w:rPr>
        <w:t xml:space="preserve"> </w:t>
      </w:r>
      <w:r w:rsidRPr="00CE1EEE">
        <w:t>General</w:t>
      </w:r>
      <w:r w:rsidRPr="00CE1EEE">
        <w:rPr>
          <w:spacing w:val="10"/>
        </w:rPr>
        <w:t xml:space="preserve"> </w:t>
      </w:r>
      <w:r w:rsidRPr="00CE1EEE">
        <w:rPr>
          <w:spacing w:val="-1"/>
        </w:rPr>
        <w:t>d</w:t>
      </w:r>
      <w:r w:rsidRPr="00CE1EEE">
        <w:t>e</w:t>
      </w:r>
      <w:r w:rsidRPr="00CE1EEE">
        <w:rPr>
          <w:spacing w:val="9"/>
        </w:rPr>
        <w:t xml:space="preserve"> </w:t>
      </w:r>
      <w:r w:rsidRPr="00CE1EEE">
        <w:rPr>
          <w:spacing w:val="2"/>
        </w:rPr>
        <w:t>T</w:t>
      </w:r>
      <w:r w:rsidRPr="00CE1EEE">
        <w:t>r</w:t>
      </w:r>
      <w:r w:rsidRPr="00CE1EEE">
        <w:rPr>
          <w:spacing w:val="-2"/>
        </w:rPr>
        <w:t>a</w:t>
      </w:r>
      <w:r w:rsidRPr="00CE1EEE">
        <w:rPr>
          <w:spacing w:val="1"/>
        </w:rPr>
        <w:t>n</w:t>
      </w:r>
      <w:r w:rsidRPr="00CE1EEE">
        <w:t>s</w:t>
      </w:r>
      <w:r w:rsidRPr="00CE1EEE">
        <w:rPr>
          <w:spacing w:val="1"/>
        </w:rPr>
        <w:t>pa</w:t>
      </w:r>
      <w:r w:rsidRPr="00CE1EEE">
        <w:t>r</w:t>
      </w:r>
      <w:r w:rsidRPr="00CE1EEE">
        <w:rPr>
          <w:spacing w:val="-2"/>
        </w:rPr>
        <w:t>e</w:t>
      </w:r>
      <w:r w:rsidRPr="00CE1EEE">
        <w:rPr>
          <w:spacing w:val="1"/>
        </w:rPr>
        <w:t>n</w:t>
      </w:r>
      <w:r w:rsidRPr="00CE1EEE">
        <w:t>cia y Acc</w:t>
      </w:r>
      <w:r w:rsidRPr="00CE1EEE">
        <w:rPr>
          <w:spacing w:val="1"/>
        </w:rPr>
        <w:t>e</w:t>
      </w:r>
      <w:r w:rsidRPr="00CE1EEE">
        <w:t>so</w:t>
      </w:r>
      <w:r w:rsidRPr="00CE1EEE">
        <w:rPr>
          <w:spacing w:val="3"/>
        </w:rPr>
        <w:t xml:space="preserve"> </w:t>
      </w:r>
      <w:r w:rsidRPr="00CE1EEE">
        <w:t>a</w:t>
      </w:r>
      <w:r w:rsidRPr="00CE1EEE">
        <w:rPr>
          <w:spacing w:val="1"/>
        </w:rPr>
        <w:t xml:space="preserve"> </w:t>
      </w:r>
      <w:r w:rsidRPr="00CE1EEE">
        <w:t>la I</w:t>
      </w:r>
      <w:r w:rsidRPr="00CE1EEE">
        <w:rPr>
          <w:spacing w:val="-1"/>
        </w:rPr>
        <w:t>n</w:t>
      </w:r>
      <w:r w:rsidRPr="00CE1EEE">
        <w:t>f</w:t>
      </w:r>
      <w:r w:rsidRPr="00CE1EEE">
        <w:rPr>
          <w:spacing w:val="1"/>
        </w:rPr>
        <w:t>o</w:t>
      </w:r>
      <w:r w:rsidRPr="00CE1EEE">
        <w:rPr>
          <w:spacing w:val="-3"/>
        </w:rPr>
        <w:t>r</w:t>
      </w:r>
      <w:r w:rsidRPr="00CE1EEE">
        <w:rPr>
          <w:spacing w:val="1"/>
        </w:rPr>
        <w:t>ma</w:t>
      </w:r>
      <w:r w:rsidRPr="00CE1EEE">
        <w:t>ci</w:t>
      </w:r>
      <w:r w:rsidRPr="00CE1EEE">
        <w:rPr>
          <w:spacing w:val="-2"/>
        </w:rPr>
        <w:t>ó</w:t>
      </w:r>
      <w:r w:rsidRPr="00CE1EEE">
        <w:t>n</w:t>
      </w:r>
      <w:r w:rsidRPr="00CE1EEE">
        <w:rPr>
          <w:spacing w:val="6"/>
        </w:rPr>
        <w:t xml:space="preserve"> </w:t>
      </w:r>
      <w:r w:rsidRPr="00CE1EEE">
        <w:rPr>
          <w:spacing w:val="-2"/>
        </w:rPr>
        <w:t>P</w:t>
      </w:r>
      <w:r w:rsidRPr="00CE1EEE">
        <w:rPr>
          <w:spacing w:val="1"/>
        </w:rPr>
        <w:t>úb</w:t>
      </w:r>
      <w:r w:rsidRPr="00CE1EEE">
        <w:t>l</w:t>
      </w:r>
      <w:r w:rsidRPr="00CE1EEE">
        <w:rPr>
          <w:spacing w:val="-1"/>
        </w:rPr>
        <w:t>i</w:t>
      </w:r>
      <w:r w:rsidRPr="00CE1EEE">
        <w:t xml:space="preserve">ca y </w:t>
      </w:r>
      <w:r w:rsidRPr="00CE1EEE">
        <w:rPr>
          <w:spacing w:val="8"/>
        </w:rPr>
        <w:t xml:space="preserve">130, párrafo cuarto, </w:t>
      </w:r>
      <w:r w:rsidRPr="00CE1EEE">
        <w:rPr>
          <w:spacing w:val="1"/>
        </w:rPr>
        <w:t>d</w:t>
      </w:r>
      <w:r w:rsidRPr="00CE1EEE">
        <w:t>e</w:t>
      </w:r>
      <w:r w:rsidRPr="00CE1EEE">
        <w:rPr>
          <w:spacing w:val="9"/>
        </w:rPr>
        <w:t xml:space="preserve"> </w:t>
      </w:r>
      <w:r w:rsidRPr="00CE1EEE">
        <w:t>la</w:t>
      </w:r>
      <w:r w:rsidRPr="00CE1EEE">
        <w:rPr>
          <w:spacing w:val="10"/>
        </w:rPr>
        <w:t xml:space="preserve"> </w:t>
      </w:r>
      <w:r w:rsidRPr="00CE1EEE">
        <w:rPr>
          <w:spacing w:val="-1"/>
        </w:rPr>
        <w:t>L</w:t>
      </w:r>
      <w:r w:rsidRPr="00CE1EEE">
        <w:rPr>
          <w:spacing w:val="1"/>
        </w:rPr>
        <w:t>e</w:t>
      </w:r>
      <w:r w:rsidRPr="00CE1EEE">
        <w:t>y</w:t>
      </w:r>
      <w:r w:rsidRPr="00CE1EEE">
        <w:rPr>
          <w:spacing w:val="8"/>
        </w:rPr>
        <w:t xml:space="preserve"> </w:t>
      </w:r>
      <w:r w:rsidRPr="00CE1EEE">
        <w:t>Fe</w:t>
      </w:r>
      <w:r w:rsidRPr="00CE1EEE">
        <w:rPr>
          <w:spacing w:val="1"/>
        </w:rPr>
        <w:t>de</w:t>
      </w:r>
      <w:r w:rsidRPr="00CE1EEE">
        <w:t>ral</w:t>
      </w:r>
      <w:r w:rsidRPr="00CE1EEE">
        <w:rPr>
          <w:spacing w:val="10"/>
        </w:rPr>
        <w:t xml:space="preserve"> </w:t>
      </w:r>
      <w:r w:rsidRPr="00CE1EEE">
        <w:rPr>
          <w:spacing w:val="-1"/>
        </w:rPr>
        <w:t>d</w:t>
      </w:r>
      <w:r w:rsidRPr="00CE1EEE">
        <w:t>e</w:t>
      </w:r>
      <w:r w:rsidRPr="00CE1EEE">
        <w:rPr>
          <w:spacing w:val="9"/>
        </w:rPr>
        <w:t xml:space="preserve"> </w:t>
      </w:r>
      <w:r w:rsidRPr="00CE1EEE">
        <w:rPr>
          <w:spacing w:val="2"/>
        </w:rPr>
        <w:t>T</w:t>
      </w:r>
      <w:r w:rsidRPr="00CE1EEE">
        <w:t>r</w:t>
      </w:r>
      <w:r w:rsidRPr="00CE1EEE">
        <w:rPr>
          <w:spacing w:val="-2"/>
        </w:rPr>
        <w:t>a</w:t>
      </w:r>
      <w:r w:rsidRPr="00CE1EEE">
        <w:rPr>
          <w:spacing w:val="1"/>
        </w:rPr>
        <w:t>n</w:t>
      </w:r>
      <w:r w:rsidRPr="00CE1EEE">
        <w:t>s</w:t>
      </w:r>
      <w:r w:rsidRPr="00CE1EEE">
        <w:rPr>
          <w:spacing w:val="1"/>
        </w:rPr>
        <w:t>pa</w:t>
      </w:r>
      <w:r w:rsidRPr="00CE1EEE">
        <w:t>r</w:t>
      </w:r>
      <w:r w:rsidRPr="00CE1EEE">
        <w:rPr>
          <w:spacing w:val="-2"/>
        </w:rPr>
        <w:t>e</w:t>
      </w:r>
      <w:r w:rsidRPr="00CE1EEE">
        <w:rPr>
          <w:spacing w:val="1"/>
        </w:rPr>
        <w:t>n</w:t>
      </w:r>
      <w:r w:rsidRPr="00CE1EEE">
        <w:t>cia y Acc</w:t>
      </w:r>
      <w:r w:rsidRPr="00CE1EEE">
        <w:rPr>
          <w:spacing w:val="1"/>
        </w:rPr>
        <w:t>e</w:t>
      </w:r>
      <w:r w:rsidRPr="00CE1EEE">
        <w:t>so</w:t>
      </w:r>
      <w:r w:rsidRPr="00CE1EEE">
        <w:rPr>
          <w:spacing w:val="3"/>
        </w:rPr>
        <w:t xml:space="preserve"> </w:t>
      </w:r>
      <w:r w:rsidRPr="00CE1EEE">
        <w:t>a</w:t>
      </w:r>
      <w:r w:rsidRPr="00CE1EEE">
        <w:rPr>
          <w:spacing w:val="1"/>
        </w:rPr>
        <w:t xml:space="preserve"> </w:t>
      </w:r>
      <w:r w:rsidRPr="00CE1EEE">
        <w:t>la I</w:t>
      </w:r>
      <w:r w:rsidRPr="00CE1EEE">
        <w:rPr>
          <w:spacing w:val="-1"/>
        </w:rPr>
        <w:t>n</w:t>
      </w:r>
      <w:r w:rsidRPr="00CE1EEE">
        <w:t>f</w:t>
      </w:r>
      <w:r w:rsidRPr="00CE1EEE">
        <w:rPr>
          <w:spacing w:val="1"/>
        </w:rPr>
        <w:t>o</w:t>
      </w:r>
      <w:r w:rsidRPr="00CE1EEE">
        <w:rPr>
          <w:spacing w:val="-3"/>
        </w:rPr>
        <w:t>r</w:t>
      </w:r>
      <w:r w:rsidRPr="00CE1EEE">
        <w:rPr>
          <w:spacing w:val="1"/>
        </w:rPr>
        <w:t>ma</w:t>
      </w:r>
      <w:r w:rsidRPr="00CE1EEE">
        <w:t>ci</w:t>
      </w:r>
      <w:r w:rsidRPr="00CE1EEE">
        <w:rPr>
          <w:spacing w:val="-2"/>
        </w:rPr>
        <w:t>ó</w:t>
      </w:r>
      <w:r w:rsidRPr="00CE1EEE">
        <w:t>n</w:t>
      </w:r>
      <w:r w:rsidRPr="00CE1EEE">
        <w:rPr>
          <w:spacing w:val="6"/>
        </w:rPr>
        <w:t xml:space="preserve"> </w:t>
      </w:r>
      <w:r w:rsidRPr="00CE1EEE">
        <w:rPr>
          <w:spacing w:val="-2"/>
        </w:rPr>
        <w:t>P</w:t>
      </w:r>
      <w:r w:rsidRPr="00CE1EEE">
        <w:rPr>
          <w:spacing w:val="1"/>
        </w:rPr>
        <w:t>úb</w:t>
      </w:r>
      <w:r w:rsidRPr="00CE1EEE">
        <w:t>l</w:t>
      </w:r>
      <w:r w:rsidRPr="00CE1EEE">
        <w:rPr>
          <w:spacing w:val="-1"/>
        </w:rPr>
        <w:t>i</w:t>
      </w:r>
      <w:r w:rsidRPr="00CE1EEE">
        <w:t xml:space="preserve">ca, </w:t>
      </w:r>
      <w:r w:rsidRPr="00CE1EEE">
        <w:rPr>
          <w:spacing w:val="-1"/>
        </w:rPr>
        <w:t>señalan</w:t>
      </w:r>
      <w:r w:rsidRPr="00CE1EEE">
        <w:rPr>
          <w:spacing w:val="1"/>
        </w:rPr>
        <w:t xml:space="preserve"> </w:t>
      </w:r>
      <w:r w:rsidRPr="00CE1EEE">
        <w:rPr>
          <w:spacing w:val="-1"/>
        </w:rPr>
        <w:t>q</w:t>
      </w:r>
      <w:r w:rsidRPr="00CE1EEE">
        <w:rPr>
          <w:spacing w:val="1"/>
        </w:rPr>
        <w:t>u</w:t>
      </w:r>
      <w:r w:rsidRPr="00CE1EEE">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E1EEE">
        <w:rPr>
          <w:spacing w:val="-1"/>
        </w:rPr>
        <w:t xml:space="preserve"> sin necesidad de</w:t>
      </w:r>
      <w:r w:rsidRPr="00CE1EEE">
        <w:rPr>
          <w:spacing w:val="1"/>
        </w:rPr>
        <w:t xml:space="preserve"> e</w:t>
      </w:r>
      <w:r w:rsidRPr="00CE1EEE">
        <w:t>la</w:t>
      </w:r>
      <w:r w:rsidRPr="00CE1EEE">
        <w:rPr>
          <w:spacing w:val="1"/>
        </w:rPr>
        <w:t>bo</w:t>
      </w:r>
      <w:r w:rsidRPr="00CE1EEE">
        <w:t xml:space="preserve">rar </w:t>
      </w:r>
      <w:r w:rsidRPr="00CE1EEE">
        <w:rPr>
          <w:spacing w:val="1"/>
        </w:rPr>
        <w:t>do</w:t>
      </w:r>
      <w:r w:rsidRPr="00CE1EEE">
        <w:rPr>
          <w:spacing w:val="-2"/>
        </w:rPr>
        <w:t>c</w:t>
      </w:r>
      <w:r w:rsidRPr="00CE1EEE">
        <w:rPr>
          <w:spacing w:val="1"/>
        </w:rPr>
        <w:t>u</w:t>
      </w:r>
      <w:r w:rsidRPr="00CE1EEE">
        <w:rPr>
          <w:spacing w:val="-1"/>
        </w:rPr>
        <w:t>m</w:t>
      </w:r>
      <w:r w:rsidRPr="00CE1EEE">
        <w:rPr>
          <w:spacing w:val="1"/>
        </w:rPr>
        <w:t>en</w:t>
      </w:r>
      <w:r w:rsidRPr="00CE1EEE">
        <w:rPr>
          <w:spacing w:val="-2"/>
        </w:rPr>
        <w:t>t</w:t>
      </w:r>
      <w:r w:rsidRPr="00CE1EEE">
        <w:rPr>
          <w:spacing w:val="1"/>
        </w:rPr>
        <w:t>o</w:t>
      </w:r>
      <w:r w:rsidRPr="00CE1EEE">
        <w:t>s</w:t>
      </w:r>
      <w:r w:rsidRPr="00CE1EEE">
        <w:rPr>
          <w:spacing w:val="3"/>
        </w:rPr>
        <w:t xml:space="preserve"> </w:t>
      </w:r>
      <w:r w:rsidRPr="00CE1EEE">
        <w:rPr>
          <w:spacing w:val="1"/>
        </w:rPr>
        <w:t>a</w:t>
      </w:r>
      <w:r w:rsidRPr="00CE1EEE">
        <w:t>d</w:t>
      </w:r>
      <w:r w:rsidRPr="00CE1EEE">
        <w:rPr>
          <w:spacing w:val="1"/>
        </w:rPr>
        <w:t xml:space="preserve"> ho</w:t>
      </w:r>
      <w:r w:rsidRPr="00CE1EEE">
        <w:t>c</w:t>
      </w:r>
      <w:r w:rsidRPr="00CE1EEE">
        <w:rPr>
          <w:spacing w:val="2"/>
        </w:rPr>
        <w:t xml:space="preserve"> </w:t>
      </w:r>
      <w:r w:rsidRPr="00CE1EEE">
        <w:rPr>
          <w:spacing w:val="1"/>
        </w:rPr>
        <w:t>pa</w:t>
      </w:r>
      <w:r w:rsidRPr="00CE1EEE">
        <w:t xml:space="preserve">ra </w:t>
      </w:r>
      <w:r w:rsidRPr="00CE1EEE">
        <w:rPr>
          <w:spacing w:val="1"/>
        </w:rPr>
        <w:t>a</w:t>
      </w:r>
      <w:r w:rsidRPr="00CE1EEE">
        <w:t>t</w:t>
      </w:r>
      <w:r w:rsidRPr="00CE1EEE">
        <w:rPr>
          <w:spacing w:val="-1"/>
        </w:rPr>
        <w:t>e</w:t>
      </w:r>
      <w:r w:rsidRPr="00CE1EEE">
        <w:rPr>
          <w:spacing w:val="1"/>
        </w:rPr>
        <w:t>n</w:t>
      </w:r>
      <w:r w:rsidRPr="00CE1EEE">
        <w:rPr>
          <w:spacing w:val="-1"/>
        </w:rPr>
        <w:t>d</w:t>
      </w:r>
      <w:r w:rsidRPr="00CE1EEE">
        <w:rPr>
          <w:spacing w:val="1"/>
        </w:rPr>
        <w:t>e</w:t>
      </w:r>
      <w:r w:rsidRPr="00CE1EEE">
        <w:t>r</w:t>
      </w:r>
      <w:r w:rsidRPr="00CE1EEE">
        <w:rPr>
          <w:spacing w:val="2"/>
        </w:rPr>
        <w:t xml:space="preserve"> </w:t>
      </w:r>
      <w:r w:rsidRPr="00CE1EEE">
        <w:t>l</w:t>
      </w:r>
      <w:r w:rsidRPr="00CE1EEE">
        <w:rPr>
          <w:spacing w:val="-2"/>
        </w:rPr>
        <w:t>a</w:t>
      </w:r>
      <w:r w:rsidRPr="00CE1EEE">
        <w:t>s</w:t>
      </w:r>
      <w:r w:rsidRPr="00CE1EEE">
        <w:rPr>
          <w:spacing w:val="2"/>
        </w:rPr>
        <w:t xml:space="preserve"> </w:t>
      </w:r>
      <w:r w:rsidRPr="00CE1EEE">
        <w:t>s</w:t>
      </w:r>
      <w:r w:rsidRPr="00CE1EEE">
        <w:rPr>
          <w:spacing w:val="1"/>
        </w:rPr>
        <w:t>o</w:t>
      </w:r>
      <w:r w:rsidRPr="00CE1EEE">
        <w:t>l</w:t>
      </w:r>
      <w:r w:rsidRPr="00CE1EEE">
        <w:rPr>
          <w:spacing w:val="-1"/>
        </w:rPr>
        <w:t>i</w:t>
      </w:r>
      <w:r w:rsidRPr="00CE1EEE">
        <w:t>cit</w:t>
      </w:r>
      <w:r w:rsidRPr="00CE1EEE">
        <w:rPr>
          <w:spacing w:val="1"/>
        </w:rPr>
        <w:t>ude</w:t>
      </w:r>
      <w:r w:rsidRPr="00CE1EEE">
        <w:t>s</w:t>
      </w:r>
      <w:r w:rsidRPr="00CE1EEE">
        <w:rPr>
          <w:spacing w:val="4"/>
        </w:rPr>
        <w:t xml:space="preserve"> </w:t>
      </w:r>
      <w:r w:rsidRPr="00CE1EEE">
        <w:rPr>
          <w:spacing w:val="-1"/>
        </w:rPr>
        <w:t>d</w:t>
      </w:r>
      <w:r w:rsidRPr="00CE1EEE">
        <w:t>e</w:t>
      </w:r>
      <w:r w:rsidRPr="00CE1EEE">
        <w:rPr>
          <w:spacing w:val="3"/>
        </w:rPr>
        <w:t xml:space="preserve"> </w:t>
      </w:r>
      <w:r w:rsidRPr="00CE1EEE">
        <w:t>i</w:t>
      </w:r>
      <w:r w:rsidRPr="00CE1EEE">
        <w:rPr>
          <w:spacing w:val="-2"/>
        </w:rPr>
        <w:t>n</w:t>
      </w:r>
      <w:r w:rsidRPr="00CE1EEE">
        <w:t>f</w:t>
      </w:r>
      <w:r w:rsidRPr="00CE1EEE">
        <w:rPr>
          <w:spacing w:val="1"/>
        </w:rPr>
        <w:t>o</w:t>
      </w:r>
      <w:r w:rsidRPr="00CE1EEE">
        <w:t>r</w:t>
      </w:r>
      <w:r w:rsidRPr="00CE1EEE">
        <w:rPr>
          <w:spacing w:val="-1"/>
        </w:rPr>
        <w:t>m</w:t>
      </w:r>
      <w:r w:rsidRPr="00CE1EEE">
        <w:rPr>
          <w:spacing w:val="1"/>
        </w:rPr>
        <w:t>a</w:t>
      </w:r>
      <w:r w:rsidRPr="00CE1EEE">
        <w:t>ció</w:t>
      </w:r>
      <w:r w:rsidRPr="00CE1EEE">
        <w:rPr>
          <w:spacing w:val="1"/>
        </w:rPr>
        <w:t>n</w:t>
      </w:r>
      <w:r w:rsidRPr="00CE1EEE">
        <w:t>.</w:t>
      </w:r>
    </w:p>
    <w:p w14:paraId="1781C0C7" w14:textId="77777777" w:rsidR="00E4355A" w:rsidRPr="00CE1EEE" w:rsidRDefault="00E4355A" w:rsidP="00E4355A">
      <w:pPr>
        <w:pStyle w:val="Citas"/>
        <w:rPr>
          <w:b/>
        </w:rPr>
      </w:pPr>
      <w:r w:rsidRPr="00CE1EEE">
        <w:rPr>
          <w:b/>
        </w:rPr>
        <w:t>Resoluciones:</w:t>
      </w:r>
    </w:p>
    <w:p w14:paraId="67CD4850" w14:textId="77777777" w:rsidR="00E4355A" w:rsidRPr="00CE1EEE" w:rsidRDefault="00E4355A" w:rsidP="00E4355A">
      <w:pPr>
        <w:pStyle w:val="Citas"/>
      </w:pPr>
      <w:r w:rsidRPr="00CE1EEE">
        <w:rPr>
          <w:b/>
        </w:rPr>
        <w:lastRenderedPageBreak/>
        <w:t>RRA 0050/16.</w:t>
      </w:r>
      <w:r w:rsidRPr="00CE1EEE">
        <w:t xml:space="preserve"> Instituto Nacional para la Evaluación de la Educación. 13 julio de 2016. Por unanimidad. Comisionado Ponente: Francisco Javier Acuña Llamas.</w:t>
      </w:r>
    </w:p>
    <w:p w14:paraId="495C23D7" w14:textId="77777777" w:rsidR="00E4355A" w:rsidRPr="00CE1EEE" w:rsidRDefault="00E4355A" w:rsidP="00E4355A">
      <w:pPr>
        <w:pStyle w:val="Citas"/>
        <w:rPr>
          <w:rFonts w:ascii="Times New Roman" w:hAnsi="Times New Roman" w:cs="Times New Roman"/>
        </w:rPr>
      </w:pPr>
      <w:r w:rsidRPr="00CE1EEE">
        <w:rPr>
          <w:b/>
        </w:rPr>
        <w:t xml:space="preserve">RRA 0310/16. </w:t>
      </w:r>
      <w:r w:rsidRPr="00CE1EEE">
        <w:t>Instituto Nacional de Transparencia, Acceso a la Información y Protección de Datos Personales. 10 de agosto de 2016. Por unanimidad. Comisionada Ponente. Areli Cano Guadiana.</w:t>
      </w:r>
    </w:p>
    <w:p w14:paraId="6ED7D5D4" w14:textId="77777777" w:rsidR="00E4355A" w:rsidRPr="00CE1EEE" w:rsidRDefault="00E4355A" w:rsidP="00E4355A">
      <w:pPr>
        <w:pStyle w:val="Citas"/>
        <w:rPr>
          <w:b/>
        </w:rPr>
      </w:pPr>
      <w:r w:rsidRPr="00CE1EEE">
        <w:rPr>
          <w:b/>
        </w:rPr>
        <w:t xml:space="preserve">RRA 1889/16. </w:t>
      </w:r>
      <w:r w:rsidRPr="00CE1EEE">
        <w:t xml:space="preserve">Secretaría de Hacienda y Crédito Público. 05 de octubre de 2016. Por unanimidad. Comisionada Ponente. Ximena Puente de la Mora” </w:t>
      </w:r>
      <w:r w:rsidRPr="00CE1EEE">
        <w:rPr>
          <w:b/>
        </w:rPr>
        <w:t>[Sic]</w:t>
      </w:r>
    </w:p>
    <w:p w14:paraId="75191E3E" w14:textId="69332757" w:rsidR="006F6121" w:rsidRPr="00CE1EEE" w:rsidRDefault="006F6121" w:rsidP="00060A6E">
      <w:pPr>
        <w:spacing w:before="240" w:line="360" w:lineRule="auto"/>
        <w:jc w:val="both"/>
        <w:rPr>
          <w:rFonts w:ascii="Palatino Linotype" w:hAnsi="Palatino Linotype" w:cs="Arial"/>
          <w:sz w:val="24"/>
          <w:szCs w:val="24"/>
        </w:rPr>
      </w:pPr>
    </w:p>
    <w:p w14:paraId="3C827543" w14:textId="5EDFBB27" w:rsidR="00E4355A" w:rsidRPr="00CE1EEE" w:rsidRDefault="00E4355A" w:rsidP="00060A6E">
      <w:pPr>
        <w:spacing w:before="240" w:line="360" w:lineRule="auto"/>
        <w:jc w:val="both"/>
        <w:rPr>
          <w:rFonts w:ascii="Palatino Linotype" w:hAnsi="Palatino Linotype" w:cs="Arial"/>
          <w:sz w:val="24"/>
          <w:szCs w:val="24"/>
        </w:rPr>
      </w:pPr>
      <w:r w:rsidRPr="00CE1EEE">
        <w:rPr>
          <w:rFonts w:ascii="Palatino Linotype" w:hAnsi="Palatino Linotype" w:cs="Arial"/>
          <w:sz w:val="24"/>
          <w:szCs w:val="24"/>
        </w:rPr>
        <w:t xml:space="preserve">Luego entonces, para el caso de que no contar con información requerida respecto de servidores públicos eventuales o por honorarios, bastará con que así lo manifieste en etapa de cumplimiento. </w:t>
      </w:r>
    </w:p>
    <w:p w14:paraId="1DCDAEFE" w14:textId="77777777" w:rsidR="00A13A18" w:rsidRPr="00CE1EEE" w:rsidRDefault="00A13A18"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76BEF52D" w14:textId="77777777" w:rsidR="00A13A18" w:rsidRPr="00CE1EEE" w:rsidRDefault="00A13A18" w:rsidP="00A13A18">
      <w:pPr>
        <w:autoSpaceDE w:val="0"/>
        <w:autoSpaceDN w:val="0"/>
        <w:adjustRightInd w:val="0"/>
        <w:spacing w:line="360" w:lineRule="auto"/>
        <w:jc w:val="both"/>
        <w:rPr>
          <w:rFonts w:ascii="Palatino Linotype" w:hAnsi="Palatino Linotype"/>
          <w:b/>
          <w:iCs/>
          <w:sz w:val="24"/>
          <w:szCs w:val="24"/>
        </w:rPr>
      </w:pPr>
      <w:r w:rsidRPr="00CE1EEE">
        <w:rPr>
          <w:rFonts w:ascii="Palatino Linotype" w:hAnsi="Palatino Linotype"/>
          <w:b/>
          <w:iCs/>
          <w:sz w:val="24"/>
          <w:szCs w:val="24"/>
        </w:rPr>
        <w:t xml:space="preserve">VISTA A LOS ÓRGANOS DE CONTROL INTERNO COMPETENTES </w:t>
      </w:r>
    </w:p>
    <w:p w14:paraId="16D0B450" w14:textId="77777777" w:rsidR="00A13A18" w:rsidRPr="00CE1EEE" w:rsidRDefault="00A13A18" w:rsidP="00A13A18">
      <w:pPr>
        <w:spacing w:line="360" w:lineRule="auto"/>
        <w:contextualSpacing/>
        <w:jc w:val="both"/>
        <w:rPr>
          <w:rFonts w:ascii="Palatino Linotype" w:eastAsia="MS Mincho" w:hAnsi="Palatino Linotype"/>
          <w:sz w:val="24"/>
          <w:szCs w:val="24"/>
          <w:lang w:val="es-ES_tradnl"/>
        </w:rPr>
      </w:pPr>
      <w:r w:rsidRPr="00CE1EEE">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w:t>
      </w:r>
      <w:r w:rsidRPr="00CE1EEE">
        <w:rPr>
          <w:rFonts w:ascii="Palatino Linotype" w:eastAsia="MS Mincho" w:hAnsi="Palatino Linotype"/>
          <w:sz w:val="24"/>
          <w:szCs w:val="24"/>
          <w:lang w:val="es-ES_tradnl"/>
        </w:rPr>
        <w:lastRenderedPageBreak/>
        <w:t xml:space="preserve">Órgano Interno de Control competente, un expediente formado con motivo de las presuntas infracciones de carácter omisivo cometidas en detrimento al derecho de acceso a la información.  </w:t>
      </w:r>
    </w:p>
    <w:p w14:paraId="5FA2295E" w14:textId="77777777" w:rsidR="00A13A18" w:rsidRPr="00CE1EEE" w:rsidRDefault="00A13A18" w:rsidP="00A13A18">
      <w:pPr>
        <w:spacing w:line="360" w:lineRule="auto"/>
        <w:contextualSpacing/>
        <w:jc w:val="both"/>
        <w:rPr>
          <w:rFonts w:ascii="Palatino Linotype" w:eastAsia="MS Mincho" w:hAnsi="Palatino Linotype"/>
          <w:sz w:val="24"/>
          <w:szCs w:val="24"/>
          <w:lang w:val="es-ES_tradnl"/>
        </w:rPr>
      </w:pPr>
    </w:p>
    <w:p w14:paraId="6B19DFDA" w14:textId="77777777" w:rsidR="00A13A18" w:rsidRPr="00CE1EEE" w:rsidRDefault="00A13A18" w:rsidP="00A13A18">
      <w:pPr>
        <w:spacing w:line="360" w:lineRule="auto"/>
        <w:contextualSpacing/>
        <w:jc w:val="both"/>
        <w:rPr>
          <w:rFonts w:ascii="Palatino Linotype" w:eastAsia="MS Mincho" w:hAnsi="Palatino Linotype" w:cs="Arial"/>
          <w:sz w:val="24"/>
          <w:szCs w:val="24"/>
        </w:rPr>
      </w:pPr>
      <w:r w:rsidRPr="00CE1EEE">
        <w:rPr>
          <w:rFonts w:ascii="Palatino Linotype" w:eastAsia="MS Mincho" w:hAnsi="Palatino Linotype"/>
          <w:sz w:val="24"/>
          <w:szCs w:val="24"/>
          <w:lang w:val="es-ES_tradnl"/>
        </w:rPr>
        <w:t xml:space="preserve">En efecto, la Secretaría Técnica del Pleno hará del conocimiento del </w:t>
      </w:r>
      <w:r w:rsidRPr="00CE1EEE">
        <w:rPr>
          <w:rFonts w:ascii="Palatino Linotype" w:eastAsia="MS Mincho" w:hAnsi="Palatino Linotype"/>
          <w:sz w:val="24"/>
          <w:szCs w:val="24"/>
        </w:rPr>
        <w:t xml:space="preserve">órgano interno de control competente de las infracciones en que el </w:t>
      </w:r>
      <w:r w:rsidRPr="00CE1EEE">
        <w:rPr>
          <w:rFonts w:ascii="Palatino Linotype" w:eastAsia="MS Mincho" w:hAnsi="Palatino Linotype"/>
          <w:b/>
          <w:sz w:val="24"/>
          <w:szCs w:val="24"/>
        </w:rPr>
        <w:t>Sujeto Obligado</w:t>
      </w:r>
      <w:r w:rsidRPr="00CE1EEE">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CE1EEE">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5AAD8CD4" w14:textId="77777777" w:rsidR="00A13A18" w:rsidRPr="00CE1EEE" w:rsidRDefault="00A13A18" w:rsidP="00A13A18">
      <w:pPr>
        <w:pStyle w:val="Citas"/>
      </w:pPr>
      <w:r w:rsidRPr="00CE1EEE">
        <w:rPr>
          <w:b/>
        </w:rPr>
        <w:t>“Artículo 190.</w:t>
      </w:r>
      <w:r w:rsidRPr="00CE1EEE">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F008ABD" w14:textId="77777777" w:rsidR="00A13A18" w:rsidRPr="00CE1EEE" w:rsidRDefault="00A13A18" w:rsidP="00A13A18">
      <w:pPr>
        <w:pStyle w:val="Citas"/>
      </w:pPr>
      <w:r w:rsidRPr="00CE1EEE">
        <w:rPr>
          <w:b/>
        </w:rPr>
        <w:t>Artículo 222.</w:t>
      </w:r>
      <w:r w:rsidRPr="00CE1EEE">
        <w:t xml:space="preserve"> Son causas de responsabilidad administrativa de los servidores públicos de los sujetos obligados, por incumplimiento de las obligaciones establecidas en la materia de la presente Ley, las siguientes:</w:t>
      </w:r>
    </w:p>
    <w:p w14:paraId="62D759D0" w14:textId="77777777" w:rsidR="00A13A18" w:rsidRPr="00CE1EEE" w:rsidRDefault="00A13A18" w:rsidP="00A13A18">
      <w:pPr>
        <w:pStyle w:val="Citas"/>
      </w:pPr>
      <w:r w:rsidRPr="00CE1EEE">
        <w:t>(…)</w:t>
      </w:r>
    </w:p>
    <w:p w14:paraId="7A9D62A4" w14:textId="77777777" w:rsidR="00A13A18" w:rsidRPr="00CE1EEE" w:rsidRDefault="00A13A18" w:rsidP="00A13A18">
      <w:pPr>
        <w:pStyle w:val="Citas"/>
        <w:rPr>
          <w:b/>
        </w:rPr>
      </w:pPr>
      <w:r w:rsidRPr="00CE1EEE">
        <w:rPr>
          <w:b/>
        </w:rPr>
        <w:lastRenderedPageBreak/>
        <w:t xml:space="preserve">I. Cualquier acto u </w:t>
      </w:r>
      <w:r w:rsidRPr="00CE1EEE">
        <w:rPr>
          <w:b/>
          <w:u w:val="single"/>
        </w:rPr>
        <w:t>omisión</w:t>
      </w:r>
      <w:r w:rsidRPr="00CE1EEE">
        <w:rPr>
          <w:b/>
        </w:rPr>
        <w:t xml:space="preserve"> que provoque la suspensión o deficiencia en la atención de las solicitudes de información;</w:t>
      </w:r>
    </w:p>
    <w:p w14:paraId="02DE24DE" w14:textId="77777777" w:rsidR="00A13A18" w:rsidRPr="00CE1EEE" w:rsidRDefault="00A13A18" w:rsidP="00A13A18">
      <w:pPr>
        <w:pStyle w:val="Citas"/>
      </w:pPr>
      <w:r w:rsidRPr="00CE1EEE">
        <w:rPr>
          <w:b/>
          <w:u w:val="single"/>
        </w:rPr>
        <w:t>II. La falta de respuesta a las solicitudes de información en los plazos señalados en la normatividad aplicable</w:t>
      </w:r>
      <w:r w:rsidRPr="00CE1EEE">
        <w:t>;</w:t>
      </w:r>
    </w:p>
    <w:p w14:paraId="1F3912B8" w14:textId="77777777" w:rsidR="00A13A18" w:rsidRPr="00CE1EEE" w:rsidRDefault="00A13A18" w:rsidP="00A13A18">
      <w:pPr>
        <w:pStyle w:val="Citas"/>
        <w:rPr>
          <w:b/>
          <w:bCs/>
        </w:rPr>
      </w:pPr>
      <w:r w:rsidRPr="00CE1EEE">
        <w:t xml:space="preserve">(…)” </w:t>
      </w:r>
      <w:r w:rsidRPr="00CE1EEE">
        <w:rPr>
          <w:b/>
          <w:bCs/>
        </w:rPr>
        <w:t>(Sic)</w:t>
      </w:r>
    </w:p>
    <w:p w14:paraId="6B8FEDEB" w14:textId="77777777" w:rsidR="00A13A18" w:rsidRPr="00CE1EEE" w:rsidRDefault="00A13A18" w:rsidP="00A13A18">
      <w:pPr>
        <w:spacing w:line="360" w:lineRule="auto"/>
        <w:contextualSpacing/>
        <w:jc w:val="both"/>
        <w:rPr>
          <w:rFonts w:ascii="Palatino Linotype" w:eastAsia="MS Mincho" w:hAnsi="Palatino Linotype"/>
          <w:lang w:val="es-ES_tradnl"/>
        </w:rPr>
      </w:pPr>
    </w:p>
    <w:p w14:paraId="0BA72F62" w14:textId="77777777" w:rsidR="00A13A18" w:rsidRPr="00CE1EEE" w:rsidRDefault="00A13A18" w:rsidP="00A13A18">
      <w:pPr>
        <w:spacing w:line="360" w:lineRule="auto"/>
        <w:contextualSpacing/>
        <w:jc w:val="both"/>
        <w:rPr>
          <w:rFonts w:ascii="Palatino Linotype" w:eastAsia="MS Mincho" w:hAnsi="Palatino Linotype"/>
          <w:sz w:val="24"/>
          <w:szCs w:val="24"/>
          <w:lang w:val="es-ES_tradnl"/>
        </w:rPr>
      </w:pPr>
      <w:r w:rsidRPr="00CE1EEE">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27D1825E" w14:textId="77777777" w:rsidR="00A13A18" w:rsidRPr="00CE1EEE" w:rsidRDefault="00A13A18" w:rsidP="00A13A18">
      <w:pPr>
        <w:pStyle w:val="Citas"/>
      </w:pPr>
      <w:r w:rsidRPr="00CE1EEE">
        <w:t>“Artículo 19. Corresponde a la Secretaría Técnica del Pleno ejercer las atribuciones siguientes:</w:t>
      </w:r>
    </w:p>
    <w:p w14:paraId="2B8319BB" w14:textId="77777777" w:rsidR="00A13A18" w:rsidRPr="00CE1EEE" w:rsidRDefault="00A13A18" w:rsidP="00A13A18">
      <w:pPr>
        <w:pStyle w:val="Citas"/>
      </w:pPr>
      <w:r w:rsidRPr="00CE1EEE">
        <w:t>(…)</w:t>
      </w:r>
    </w:p>
    <w:p w14:paraId="5F7EDCA5" w14:textId="77777777" w:rsidR="00A13A18" w:rsidRPr="00CE1EEE" w:rsidRDefault="00A13A18" w:rsidP="00A13A18">
      <w:pPr>
        <w:pStyle w:val="Citas"/>
        <w:rPr>
          <w:rFonts w:eastAsia="MS Mincho"/>
          <w:b/>
          <w:bCs/>
          <w:sz w:val="24"/>
          <w:szCs w:val="24"/>
          <w:lang w:val="es-ES_tradnl"/>
        </w:rPr>
      </w:pPr>
      <w:r w:rsidRPr="00CE1EEE">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CE1EEE">
        <w:rPr>
          <w:b/>
          <w:bCs/>
        </w:rPr>
        <w:t>(Sic)</w:t>
      </w:r>
    </w:p>
    <w:p w14:paraId="20E38B3F" w14:textId="77777777" w:rsidR="00A13A18" w:rsidRPr="00CE1EEE" w:rsidRDefault="00A13A18" w:rsidP="00A13A18">
      <w:pPr>
        <w:spacing w:line="360" w:lineRule="auto"/>
        <w:contextualSpacing/>
        <w:jc w:val="both"/>
        <w:rPr>
          <w:rFonts w:ascii="Palatino Linotype" w:eastAsia="MS Mincho" w:hAnsi="Palatino Linotype"/>
          <w:lang w:val="es-ES_tradnl"/>
        </w:rPr>
      </w:pPr>
    </w:p>
    <w:p w14:paraId="5461B98A" w14:textId="77777777" w:rsidR="00A13A18" w:rsidRPr="00CE1EEE" w:rsidRDefault="00A13A18" w:rsidP="00A13A18">
      <w:pPr>
        <w:spacing w:line="360" w:lineRule="auto"/>
        <w:contextualSpacing/>
        <w:jc w:val="both"/>
        <w:rPr>
          <w:rFonts w:ascii="Palatino Linotype" w:hAnsi="Palatino Linotype" w:cs="Arial"/>
          <w:color w:val="222222"/>
          <w:sz w:val="24"/>
          <w:szCs w:val="24"/>
        </w:rPr>
      </w:pPr>
      <w:r w:rsidRPr="00CE1EEE">
        <w:rPr>
          <w:rFonts w:ascii="Palatino Linotype" w:hAnsi="Palatino Linotype" w:cs="Arial"/>
          <w:color w:val="000000"/>
          <w:sz w:val="24"/>
          <w:szCs w:val="24"/>
        </w:rPr>
        <w:t xml:space="preserve">Por lo que es menester en este asunto, </w:t>
      </w:r>
      <w:r w:rsidRPr="00CE1EEE">
        <w:rPr>
          <w:rFonts w:ascii="Palatino Linotype" w:hAnsi="Palatino Linotype" w:cs="Arial"/>
          <w:color w:val="222222"/>
          <w:sz w:val="24"/>
          <w:szCs w:val="24"/>
        </w:rPr>
        <w:t xml:space="preserve">dar vista a la Secretaría Técnica del Pleno a efecto de que ejerza las atribuciones previstas en la normatividad aplicable y </w:t>
      </w:r>
      <w:r w:rsidRPr="00CE1EEE">
        <w:rPr>
          <w:rFonts w:ascii="Palatino Linotype" w:hAnsi="Palatino Linotype" w:cs="Arial"/>
          <w:color w:val="222222"/>
          <w:sz w:val="24"/>
          <w:szCs w:val="24"/>
        </w:rPr>
        <w:lastRenderedPageBreak/>
        <w:t>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4417D22D" w14:textId="77777777" w:rsidR="00A13A18" w:rsidRPr="00CE1EEE" w:rsidRDefault="00A13A18" w:rsidP="00A13A18">
      <w:pPr>
        <w:autoSpaceDE w:val="0"/>
        <w:autoSpaceDN w:val="0"/>
        <w:adjustRightInd w:val="0"/>
        <w:spacing w:before="240" w:line="360" w:lineRule="auto"/>
        <w:jc w:val="both"/>
        <w:rPr>
          <w:rFonts w:ascii="Palatino Linotype" w:hAnsi="Palatino Linotype"/>
          <w:b/>
        </w:rPr>
      </w:pPr>
    </w:p>
    <w:p w14:paraId="60E6E987" w14:textId="77777777" w:rsidR="00A13A18" w:rsidRPr="00CE1EEE" w:rsidRDefault="00A13A18" w:rsidP="00A13A18">
      <w:pPr>
        <w:autoSpaceDE w:val="0"/>
        <w:autoSpaceDN w:val="0"/>
        <w:adjustRightInd w:val="0"/>
        <w:spacing w:before="240" w:line="360" w:lineRule="auto"/>
        <w:jc w:val="both"/>
        <w:rPr>
          <w:rFonts w:ascii="Palatino Linotype" w:hAnsi="Palatino Linotype"/>
          <w:b/>
          <w:sz w:val="24"/>
          <w:szCs w:val="24"/>
        </w:rPr>
      </w:pPr>
      <w:r w:rsidRPr="00CE1EEE">
        <w:rPr>
          <w:rFonts w:ascii="Palatino Linotype" w:hAnsi="Palatino Linotype"/>
          <w:b/>
          <w:sz w:val="24"/>
          <w:szCs w:val="24"/>
        </w:rPr>
        <w:t xml:space="preserve">DE LA VERSIÓN PÚBLICA </w:t>
      </w:r>
    </w:p>
    <w:p w14:paraId="1599D070" w14:textId="77777777" w:rsidR="00A13A18" w:rsidRPr="00CE1EEE" w:rsidRDefault="00A13A18" w:rsidP="00A13A18">
      <w:pPr>
        <w:tabs>
          <w:tab w:val="left" w:pos="7938"/>
        </w:tabs>
        <w:spacing w:before="240" w:after="240" w:line="360" w:lineRule="auto"/>
        <w:jc w:val="both"/>
        <w:rPr>
          <w:rFonts w:ascii="Palatino Linotype" w:eastAsia="Arial Unicode MS" w:hAnsi="Palatino Linotype" w:cs="Arial"/>
          <w:sz w:val="24"/>
          <w:szCs w:val="24"/>
        </w:rPr>
      </w:pPr>
      <w:r w:rsidRPr="00CE1EEE">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8DE1DD9" w14:textId="77777777" w:rsidR="00A13A18" w:rsidRPr="00CE1EEE" w:rsidRDefault="00A13A18" w:rsidP="00A13A18">
      <w:pPr>
        <w:spacing w:before="240" w:line="360" w:lineRule="auto"/>
        <w:ind w:left="851" w:right="851"/>
        <w:jc w:val="both"/>
        <w:rPr>
          <w:rFonts w:ascii="Palatino Linotype" w:hAnsi="Palatino Linotype" w:cs="Arial"/>
          <w:i/>
        </w:rPr>
      </w:pPr>
      <w:r w:rsidRPr="00CE1EEE">
        <w:rPr>
          <w:rFonts w:ascii="Palatino Linotype" w:hAnsi="Palatino Linotype" w:cs="Arial"/>
          <w:i/>
        </w:rPr>
        <w:t>“Artículo 3. Para los efectos de la presente Ley se entenderá por:</w:t>
      </w:r>
    </w:p>
    <w:p w14:paraId="0C2BDA6A" w14:textId="77777777" w:rsidR="00A13A18" w:rsidRPr="00CE1EEE" w:rsidRDefault="00A13A18" w:rsidP="00A13A18">
      <w:pPr>
        <w:spacing w:before="240" w:line="360" w:lineRule="auto"/>
        <w:ind w:left="851" w:right="851"/>
        <w:jc w:val="both"/>
        <w:rPr>
          <w:rFonts w:ascii="Palatino Linotype" w:hAnsi="Palatino Linotype" w:cs="Arial"/>
          <w:i/>
        </w:rPr>
      </w:pPr>
      <w:r w:rsidRPr="00CE1EEE">
        <w:rPr>
          <w:rFonts w:ascii="Palatino Linotype" w:hAnsi="Palatino Linotype" w:cs="Arial"/>
          <w:i/>
        </w:rPr>
        <w:lastRenderedPageBreak/>
        <w:t>(…)</w:t>
      </w:r>
    </w:p>
    <w:p w14:paraId="0966BA0D" w14:textId="77777777" w:rsidR="00A13A18" w:rsidRPr="00CE1EEE" w:rsidRDefault="00A13A18" w:rsidP="00A13A18">
      <w:pPr>
        <w:spacing w:before="240" w:line="360" w:lineRule="auto"/>
        <w:ind w:left="851" w:right="851"/>
        <w:jc w:val="both"/>
        <w:rPr>
          <w:rFonts w:ascii="Palatino Linotype" w:hAnsi="Palatino Linotype" w:cs="Arial"/>
          <w:b/>
          <w:i/>
        </w:rPr>
      </w:pPr>
      <w:r w:rsidRPr="00CE1EEE">
        <w:rPr>
          <w:rFonts w:ascii="Palatino Linotype" w:hAnsi="Palatino Linotype" w:cs="Arial"/>
          <w:b/>
          <w:i/>
          <w:u w:val="single"/>
        </w:rPr>
        <w:t>IX. Datos personales:</w:t>
      </w:r>
      <w:r w:rsidRPr="00CE1EEE">
        <w:rPr>
          <w:rFonts w:ascii="Palatino Linotype" w:hAnsi="Palatino Linotype" w:cs="Arial"/>
          <w:b/>
          <w:i/>
        </w:rPr>
        <w:t xml:space="preserve"> </w:t>
      </w:r>
      <w:r w:rsidRPr="00CE1EEE">
        <w:rPr>
          <w:rFonts w:ascii="Palatino Linotype" w:hAnsi="Palatino Linotype" w:cs="Arial"/>
          <w:i/>
        </w:rPr>
        <w:t>La información concerniente a una persona, identificada o identificable según lo dispuesto por la Ley de Protección de Datos Personales del Estado de México;</w:t>
      </w:r>
    </w:p>
    <w:p w14:paraId="44FC3846" w14:textId="77777777" w:rsidR="00A13A18" w:rsidRPr="00CE1EEE" w:rsidRDefault="00A13A18" w:rsidP="00A13A18">
      <w:pPr>
        <w:spacing w:before="240" w:line="360" w:lineRule="auto"/>
        <w:ind w:left="851" w:right="851"/>
        <w:jc w:val="both"/>
        <w:rPr>
          <w:rFonts w:ascii="Palatino Linotype" w:hAnsi="Palatino Linotype" w:cs="Arial"/>
          <w:b/>
          <w:i/>
        </w:rPr>
      </w:pPr>
      <w:r w:rsidRPr="00CE1EEE">
        <w:rPr>
          <w:rFonts w:ascii="Palatino Linotype" w:hAnsi="Palatino Linotype" w:cs="Arial"/>
          <w:b/>
          <w:i/>
        </w:rPr>
        <w:t>(…)</w:t>
      </w:r>
    </w:p>
    <w:p w14:paraId="1B07AE13" w14:textId="77777777" w:rsidR="00A13A18" w:rsidRPr="00CE1EEE" w:rsidRDefault="00A13A18" w:rsidP="00A13A18">
      <w:pPr>
        <w:spacing w:before="240" w:line="360" w:lineRule="auto"/>
        <w:ind w:left="851" w:right="851"/>
        <w:jc w:val="both"/>
        <w:rPr>
          <w:rFonts w:ascii="Palatino Linotype" w:hAnsi="Palatino Linotype" w:cs="Arial"/>
          <w:b/>
          <w:i/>
        </w:rPr>
      </w:pPr>
      <w:r w:rsidRPr="00CE1EEE">
        <w:rPr>
          <w:rFonts w:ascii="Palatino Linotype" w:hAnsi="Palatino Linotype" w:cs="Arial"/>
          <w:b/>
          <w:i/>
          <w:u w:val="single"/>
        </w:rPr>
        <w:t>XLV. Versión pública:</w:t>
      </w:r>
      <w:r w:rsidRPr="00CE1EEE">
        <w:rPr>
          <w:rFonts w:ascii="Palatino Linotype" w:hAnsi="Palatino Linotype" w:cs="Arial"/>
          <w:b/>
          <w:i/>
        </w:rPr>
        <w:t xml:space="preserve"> </w:t>
      </w:r>
      <w:r w:rsidRPr="00CE1EEE">
        <w:rPr>
          <w:rFonts w:ascii="Palatino Linotype" w:hAnsi="Palatino Linotype" w:cs="Arial"/>
          <w:i/>
        </w:rPr>
        <w:t>Documento en el que se elimine, suprime o borra la información clasificada como reservada o confidencial para permitir su acceso.</w:t>
      </w:r>
    </w:p>
    <w:p w14:paraId="10ADBDD0" w14:textId="77777777" w:rsidR="00A13A18" w:rsidRPr="00CE1EEE" w:rsidRDefault="00A13A18" w:rsidP="00A13A18">
      <w:pPr>
        <w:spacing w:before="240" w:line="360" w:lineRule="auto"/>
        <w:ind w:left="851" w:right="851"/>
        <w:jc w:val="both"/>
        <w:rPr>
          <w:rFonts w:ascii="Palatino Linotype" w:hAnsi="Palatino Linotype" w:cs="Arial"/>
          <w:b/>
          <w:i/>
        </w:rPr>
      </w:pPr>
      <w:r w:rsidRPr="00CE1EEE">
        <w:rPr>
          <w:rFonts w:ascii="Palatino Linotype" w:hAnsi="Palatino Linotype" w:cs="Arial"/>
          <w:i/>
        </w:rPr>
        <w:t xml:space="preserve">Artículo 122. </w:t>
      </w:r>
      <w:r w:rsidRPr="00CE1EEE">
        <w:rPr>
          <w:rFonts w:ascii="Palatino Linotype" w:hAnsi="Palatino Linotype" w:cs="Arial"/>
          <w:b/>
          <w:i/>
          <w:u w:val="single"/>
        </w:rPr>
        <w:t xml:space="preserve">La clasificación es el proceso mediante el cual el sujeto obligado determina que la información en su poder </w:t>
      </w:r>
      <w:proofErr w:type="spellStart"/>
      <w:r w:rsidRPr="00CE1EEE">
        <w:rPr>
          <w:rFonts w:ascii="Palatino Linotype" w:hAnsi="Palatino Linotype" w:cs="Arial"/>
          <w:b/>
          <w:i/>
          <w:u w:val="single"/>
        </w:rPr>
        <w:t>actualiza</w:t>
      </w:r>
      <w:proofErr w:type="spellEnd"/>
      <w:r w:rsidRPr="00CE1EEE">
        <w:rPr>
          <w:rFonts w:ascii="Palatino Linotype" w:hAnsi="Palatino Linotype" w:cs="Arial"/>
          <w:b/>
          <w:i/>
          <w:u w:val="single"/>
        </w:rPr>
        <w:t xml:space="preserve"> alguno de los supuestos de reserva o confidencialidad, de conformidad con lo dispuesto en el presente título.</w:t>
      </w:r>
    </w:p>
    <w:p w14:paraId="74577CCC" w14:textId="77777777" w:rsidR="00A13A18" w:rsidRPr="00CE1EEE" w:rsidRDefault="00A13A18" w:rsidP="00A13A18">
      <w:pPr>
        <w:spacing w:before="240" w:line="360" w:lineRule="auto"/>
        <w:ind w:left="851" w:right="851"/>
        <w:jc w:val="both"/>
        <w:rPr>
          <w:rFonts w:ascii="Palatino Linotype" w:hAnsi="Palatino Linotype" w:cs="Arial"/>
          <w:i/>
        </w:rPr>
      </w:pPr>
      <w:r w:rsidRPr="00CE1EEE">
        <w:rPr>
          <w:rFonts w:ascii="Palatino Linotype" w:hAnsi="Palatino Linotype" w:cs="Arial"/>
          <w:i/>
        </w:rPr>
        <w:t>[…]</w:t>
      </w:r>
    </w:p>
    <w:p w14:paraId="5B5B8CB4" w14:textId="77777777" w:rsidR="00A13A18" w:rsidRPr="00CE1EEE" w:rsidRDefault="00A13A18" w:rsidP="00A13A18">
      <w:pPr>
        <w:spacing w:before="240" w:line="360" w:lineRule="auto"/>
        <w:ind w:left="851" w:right="851"/>
        <w:jc w:val="both"/>
        <w:rPr>
          <w:rFonts w:ascii="Palatino Linotype" w:hAnsi="Palatino Linotype" w:cs="Arial"/>
          <w:i/>
        </w:rPr>
      </w:pPr>
      <w:r w:rsidRPr="00CE1EEE">
        <w:rPr>
          <w:rFonts w:ascii="Palatino Linotype" w:hAnsi="Palatino Linotype" w:cs="Arial"/>
          <w:i/>
        </w:rPr>
        <w:t>Artículo 132. La clasificación de la información se llevará a cabo en el momento en que:</w:t>
      </w:r>
    </w:p>
    <w:p w14:paraId="6231B320" w14:textId="77777777" w:rsidR="00A13A18" w:rsidRPr="00CE1EEE" w:rsidRDefault="00A13A18" w:rsidP="00A13A18">
      <w:pPr>
        <w:spacing w:before="240" w:line="360" w:lineRule="auto"/>
        <w:ind w:left="851" w:right="851"/>
        <w:jc w:val="both"/>
        <w:rPr>
          <w:rFonts w:ascii="Palatino Linotype" w:hAnsi="Palatino Linotype" w:cs="Arial"/>
          <w:i/>
        </w:rPr>
      </w:pPr>
      <w:r w:rsidRPr="00CE1EEE">
        <w:rPr>
          <w:rFonts w:ascii="Palatino Linotype" w:hAnsi="Palatino Linotype" w:cs="Arial"/>
          <w:i/>
        </w:rPr>
        <w:t>[…]</w:t>
      </w:r>
    </w:p>
    <w:p w14:paraId="27B1B562" w14:textId="77777777" w:rsidR="00A13A18" w:rsidRPr="00CE1EEE" w:rsidRDefault="00A13A18" w:rsidP="00A13A18">
      <w:pPr>
        <w:spacing w:before="240" w:line="360" w:lineRule="auto"/>
        <w:ind w:left="851" w:right="851"/>
        <w:jc w:val="both"/>
        <w:rPr>
          <w:rFonts w:ascii="Palatino Linotype" w:hAnsi="Palatino Linotype" w:cs="Arial"/>
          <w:b/>
          <w:i/>
          <w:u w:val="single"/>
        </w:rPr>
      </w:pPr>
      <w:r w:rsidRPr="00CE1EEE">
        <w:rPr>
          <w:rFonts w:ascii="Palatino Linotype" w:hAnsi="Palatino Linotype" w:cs="Arial"/>
          <w:b/>
          <w:i/>
          <w:u w:val="single"/>
        </w:rPr>
        <w:t>II. Se determine mediante resolución de autoridad competente; o</w:t>
      </w:r>
    </w:p>
    <w:p w14:paraId="67883383" w14:textId="77777777" w:rsidR="00A13A18" w:rsidRPr="00CE1EEE" w:rsidRDefault="00A13A18" w:rsidP="00A13A18">
      <w:pPr>
        <w:spacing w:before="240" w:line="360" w:lineRule="auto"/>
        <w:ind w:left="851" w:right="851"/>
        <w:jc w:val="both"/>
        <w:rPr>
          <w:rFonts w:ascii="Palatino Linotype" w:hAnsi="Palatino Linotype" w:cs="Arial"/>
          <w:b/>
          <w:i/>
        </w:rPr>
      </w:pPr>
      <w:r w:rsidRPr="00CE1EEE">
        <w:rPr>
          <w:rFonts w:ascii="Palatino Linotype" w:hAnsi="Palatino Linotype" w:cs="Arial"/>
          <w:b/>
          <w:i/>
        </w:rPr>
        <w:t>(…)</w:t>
      </w:r>
    </w:p>
    <w:p w14:paraId="6F2D0A4B" w14:textId="77777777" w:rsidR="00A13A18" w:rsidRPr="00CE1EEE" w:rsidRDefault="00A13A18" w:rsidP="00A13A18">
      <w:pPr>
        <w:spacing w:before="240" w:line="360" w:lineRule="auto"/>
        <w:ind w:left="851" w:right="851"/>
        <w:jc w:val="both"/>
        <w:rPr>
          <w:rFonts w:ascii="Palatino Linotype" w:hAnsi="Palatino Linotype" w:cs="Arial"/>
          <w:b/>
          <w:i/>
        </w:rPr>
      </w:pPr>
      <w:r w:rsidRPr="00CE1EEE">
        <w:rPr>
          <w:rFonts w:ascii="Palatino Linotype" w:hAnsi="Palatino Linotype" w:cs="Arial"/>
          <w:i/>
        </w:rPr>
        <w:t xml:space="preserve">Artículo 137. Cuando un mismo medio, impreso o electrónico, contenga información pública y reservada o confidencial, la Unidad de Transparencia para efectos de </w:t>
      </w:r>
      <w:r w:rsidRPr="00CE1EEE">
        <w:rPr>
          <w:rFonts w:ascii="Palatino Linotype" w:hAnsi="Palatino Linotype" w:cs="Arial"/>
          <w:i/>
        </w:rPr>
        <w:lastRenderedPageBreak/>
        <w:t>atender una solicitud de información, deberán elaborar una versión pública en la que se testen las partes o secciones clasificadas, indicando su contenido</w:t>
      </w:r>
      <w:r w:rsidRPr="00CE1EEE">
        <w:rPr>
          <w:rFonts w:ascii="Palatino Linotype" w:hAnsi="Palatino Linotype" w:cs="Arial"/>
          <w:b/>
          <w:i/>
        </w:rPr>
        <w:t xml:space="preserve"> </w:t>
      </w:r>
      <w:r w:rsidRPr="00CE1EEE">
        <w:rPr>
          <w:rFonts w:ascii="Palatino Linotype" w:hAnsi="Palatino Linotype" w:cs="Arial"/>
          <w:b/>
          <w:i/>
          <w:u w:val="single"/>
        </w:rPr>
        <w:t xml:space="preserve">de manera genérica y fundando y motivando su clasificación.” </w:t>
      </w:r>
      <w:r w:rsidRPr="00CE1EEE">
        <w:rPr>
          <w:rFonts w:ascii="Palatino Linotype" w:hAnsi="Palatino Linotype" w:cs="Arial"/>
          <w:b/>
          <w:i/>
        </w:rPr>
        <w:t>[Sic]</w:t>
      </w:r>
    </w:p>
    <w:p w14:paraId="2DF0DA0E" w14:textId="77777777" w:rsidR="00A13A18" w:rsidRPr="00CE1EEE" w:rsidRDefault="00A13A18" w:rsidP="00A13A18">
      <w:pPr>
        <w:spacing w:after="0" w:line="360" w:lineRule="auto"/>
        <w:ind w:right="51"/>
        <w:jc w:val="both"/>
        <w:rPr>
          <w:rFonts w:ascii="Palatino Linotype" w:eastAsia="Arial Unicode MS" w:hAnsi="Palatino Linotype" w:cs="Arial"/>
          <w:sz w:val="24"/>
          <w:szCs w:val="24"/>
        </w:rPr>
      </w:pPr>
    </w:p>
    <w:p w14:paraId="0BEA19D7" w14:textId="77777777" w:rsidR="00A13A18" w:rsidRPr="00CE1EEE" w:rsidRDefault="00A13A18" w:rsidP="00A13A18">
      <w:pPr>
        <w:spacing w:after="0" w:line="360" w:lineRule="auto"/>
        <w:ind w:right="51"/>
        <w:jc w:val="both"/>
        <w:rPr>
          <w:rFonts w:ascii="Palatino Linotype" w:hAnsi="Palatino Linotype" w:cs="Arial"/>
          <w:sz w:val="24"/>
          <w:szCs w:val="24"/>
        </w:rPr>
      </w:pPr>
      <w:r w:rsidRPr="00CE1EEE">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E1EEE">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EEDFCE9" w14:textId="77777777" w:rsidR="00A13A18" w:rsidRPr="00CE1EEE" w:rsidRDefault="00A13A18" w:rsidP="00A13A1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CE1EEE">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B0C4C22" w14:textId="77777777" w:rsidR="00A13A18" w:rsidRPr="00CE1EEE" w:rsidRDefault="00A13A18" w:rsidP="00A13A18">
      <w:pPr>
        <w:spacing w:before="240" w:after="240" w:line="360" w:lineRule="auto"/>
        <w:ind w:right="-91"/>
        <w:jc w:val="both"/>
        <w:rPr>
          <w:rFonts w:ascii="Palatino Linotype" w:eastAsia="Times New Roman" w:hAnsi="Palatino Linotype" w:cs="Arial"/>
          <w:sz w:val="24"/>
          <w:szCs w:val="24"/>
          <w:lang w:eastAsia="es-MX"/>
        </w:rPr>
      </w:pPr>
      <w:r w:rsidRPr="00CE1EEE">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1D1BE39" w14:textId="77777777" w:rsidR="00A13A18" w:rsidRPr="00CE1EEE" w:rsidRDefault="00A13A18" w:rsidP="00A13A18">
      <w:pPr>
        <w:spacing w:before="240" w:after="240" w:line="360" w:lineRule="auto"/>
        <w:ind w:right="-91"/>
        <w:jc w:val="both"/>
        <w:rPr>
          <w:rFonts w:ascii="Palatino Linotype" w:eastAsia="Times New Roman" w:hAnsi="Palatino Linotype" w:cs="Arial"/>
          <w:sz w:val="24"/>
          <w:szCs w:val="24"/>
          <w:lang w:eastAsia="es-MX"/>
        </w:rPr>
      </w:pPr>
      <w:r w:rsidRPr="00CE1EEE">
        <w:rPr>
          <w:rFonts w:ascii="Palatino Linotype" w:eastAsia="Times New Roman" w:hAnsi="Palatino Linotype" w:cs="Arial"/>
          <w:sz w:val="24"/>
          <w:szCs w:val="24"/>
          <w:lang w:eastAsia="es-MX"/>
        </w:rPr>
        <w:t xml:space="preserve">Lo anterior es compartido por el ahora </w:t>
      </w:r>
      <w:r w:rsidRPr="00CE1EEE">
        <w:rPr>
          <w:rFonts w:ascii="Palatino Linotype" w:eastAsia="Times New Roman" w:hAnsi="Palatino Linotype" w:cs="Arial"/>
          <w:b/>
          <w:bCs/>
          <w:sz w:val="24"/>
          <w:szCs w:val="24"/>
          <w:lang w:eastAsia="es-MX"/>
        </w:rPr>
        <w:t>Instituto Nacional de Transparencia, Acceso a la Información y Protección de Datos Personales</w:t>
      </w:r>
      <w:r w:rsidRPr="00CE1EEE">
        <w:rPr>
          <w:rFonts w:ascii="Palatino Linotype" w:eastAsia="Times New Roman" w:hAnsi="Palatino Linotype" w:cs="Arial"/>
          <w:sz w:val="24"/>
          <w:szCs w:val="24"/>
          <w:lang w:eastAsia="es-MX"/>
        </w:rPr>
        <w:t xml:space="preserve"> (INAI), conforme al criterio </w:t>
      </w:r>
      <w:r w:rsidRPr="00CE1EEE">
        <w:rPr>
          <w:rFonts w:ascii="Palatino Linotype" w:eastAsia="Times New Roman" w:hAnsi="Palatino Linotype" w:cs="Arial"/>
          <w:b/>
          <w:sz w:val="24"/>
          <w:szCs w:val="24"/>
          <w:lang w:eastAsia="es-MX"/>
        </w:rPr>
        <w:t>19/17,</w:t>
      </w:r>
      <w:r w:rsidRPr="00CE1EEE">
        <w:rPr>
          <w:rFonts w:ascii="Palatino Linotype" w:eastAsia="Times New Roman" w:hAnsi="Palatino Linotype" w:cs="Arial"/>
          <w:sz w:val="24"/>
          <w:szCs w:val="24"/>
          <w:lang w:eastAsia="es-MX"/>
        </w:rPr>
        <w:t xml:space="preserve"> el cual es del tenor literal siguiente:</w:t>
      </w:r>
    </w:p>
    <w:p w14:paraId="067B4C94" w14:textId="77777777" w:rsidR="00A13A18" w:rsidRPr="00CE1EEE" w:rsidRDefault="00A13A18" w:rsidP="00A13A18">
      <w:pPr>
        <w:autoSpaceDE w:val="0"/>
        <w:autoSpaceDN w:val="0"/>
        <w:adjustRightInd w:val="0"/>
        <w:spacing w:before="240" w:line="360" w:lineRule="auto"/>
        <w:ind w:left="851" w:right="851"/>
        <w:jc w:val="center"/>
        <w:rPr>
          <w:rFonts w:ascii="Palatino Linotype" w:eastAsia="Times New Roman" w:hAnsi="Palatino Linotype" w:cs="Arial"/>
          <w:b/>
          <w:bCs/>
          <w:i/>
        </w:rPr>
      </w:pPr>
      <w:r w:rsidRPr="00CE1EEE">
        <w:rPr>
          <w:rFonts w:ascii="Palatino Linotype" w:eastAsia="Times New Roman" w:hAnsi="Palatino Linotype" w:cs="Arial"/>
          <w:bCs/>
          <w:i/>
        </w:rPr>
        <w:lastRenderedPageBreak/>
        <w:t>“</w:t>
      </w:r>
      <w:r w:rsidRPr="00CE1EEE">
        <w:rPr>
          <w:rFonts w:ascii="Palatino Linotype" w:eastAsia="Times New Roman" w:hAnsi="Palatino Linotype" w:cs="Arial"/>
          <w:b/>
          <w:bCs/>
          <w:i/>
        </w:rPr>
        <w:t>REGISTRO FEDERAL DE CONTRIBUYENTES (RFC) DE PERSONAS FÍSICAS.</w:t>
      </w:r>
    </w:p>
    <w:p w14:paraId="43358243" w14:textId="77777777" w:rsidR="00A13A18" w:rsidRPr="00CE1EEE"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Cs/>
          <w:i/>
        </w:rPr>
      </w:pPr>
      <w:r w:rsidRPr="00CE1EEE">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6D31C87" w14:textId="77777777" w:rsidR="00A13A18" w:rsidRPr="00CE1EEE"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rPr>
      </w:pPr>
      <w:r w:rsidRPr="00CE1EEE">
        <w:rPr>
          <w:rFonts w:ascii="Palatino Linotype" w:eastAsia="Times New Roman" w:hAnsi="Palatino Linotype" w:cs="Arial"/>
          <w:b/>
          <w:i/>
        </w:rPr>
        <w:t>Resoluciones:</w:t>
      </w:r>
    </w:p>
    <w:p w14:paraId="1BFA5F3B" w14:textId="77777777" w:rsidR="00A13A18" w:rsidRPr="00CE1EEE" w:rsidRDefault="00A13A18" w:rsidP="00A13A1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CE1EEE">
        <w:rPr>
          <w:rFonts w:ascii="Palatino Linotype" w:eastAsia="Times New Roman" w:hAnsi="Palatino Linotype" w:cs="Arial"/>
          <w:b/>
          <w:i/>
        </w:rPr>
        <w:t xml:space="preserve">RRA </w:t>
      </w:r>
      <w:r w:rsidRPr="00CE1EEE">
        <w:rPr>
          <w:rFonts w:ascii="Palatino Linotype" w:eastAsia="Times New Roman" w:hAnsi="Palatino Linotype" w:cs="Arial"/>
          <w:b/>
          <w:i/>
          <w:lang w:val="es-ES"/>
        </w:rPr>
        <w:t xml:space="preserve">0189/17. </w:t>
      </w:r>
      <w:r w:rsidRPr="00CE1EEE">
        <w:rPr>
          <w:rFonts w:ascii="Palatino Linotype" w:eastAsia="Times New Roman" w:hAnsi="Palatino Linotype" w:cs="Arial"/>
          <w:i/>
          <w:lang w:val="es-ES"/>
        </w:rPr>
        <w:t xml:space="preserve">Morena. 08 de febrero de 2017. Por unanimidad. Comisionado Ponente </w:t>
      </w:r>
      <w:r w:rsidRPr="00CE1EEE">
        <w:rPr>
          <w:rFonts w:ascii="Palatino Linotype" w:eastAsia="Times New Roman" w:hAnsi="Palatino Linotype" w:cs="Arial"/>
          <w:i/>
        </w:rPr>
        <w:t>Joel Salas Suárez.</w:t>
      </w:r>
    </w:p>
    <w:p w14:paraId="6F241B65" w14:textId="77777777" w:rsidR="00A13A18" w:rsidRPr="00CE1EEE" w:rsidRDefault="00A13A18" w:rsidP="00A13A1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CE1EEE">
        <w:rPr>
          <w:rFonts w:ascii="Palatino Linotype" w:eastAsia="Times New Roman" w:hAnsi="Palatino Linotype" w:cs="Arial"/>
          <w:b/>
          <w:i/>
        </w:rPr>
        <w:t xml:space="preserve">RRA </w:t>
      </w:r>
      <w:r w:rsidRPr="00CE1EEE">
        <w:rPr>
          <w:rFonts w:ascii="Palatino Linotype" w:eastAsia="Times New Roman" w:hAnsi="Palatino Linotype" w:cs="Arial"/>
          <w:b/>
          <w:bCs/>
          <w:i/>
        </w:rPr>
        <w:t>0677</w:t>
      </w:r>
      <w:r w:rsidRPr="00CE1EEE">
        <w:rPr>
          <w:rFonts w:ascii="Palatino Linotype" w:eastAsia="Times New Roman" w:hAnsi="Palatino Linotype" w:cs="Arial"/>
          <w:b/>
          <w:i/>
        </w:rPr>
        <w:t xml:space="preserve">/17. </w:t>
      </w:r>
      <w:r w:rsidRPr="00CE1EEE">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CE1EEE">
        <w:rPr>
          <w:rFonts w:ascii="Palatino Linotype" w:eastAsia="Times New Roman" w:hAnsi="Palatino Linotype" w:cs="Arial"/>
          <w:i/>
          <w:lang w:val="es-ES"/>
        </w:rPr>
        <w:t>Rosendoevgueni</w:t>
      </w:r>
      <w:proofErr w:type="spellEnd"/>
      <w:r w:rsidRPr="00CE1EEE">
        <w:rPr>
          <w:rFonts w:ascii="Palatino Linotype" w:eastAsia="Times New Roman" w:hAnsi="Palatino Linotype" w:cs="Arial"/>
          <w:i/>
          <w:lang w:val="es-ES"/>
        </w:rPr>
        <w:t xml:space="preserve"> Monterrey </w:t>
      </w:r>
      <w:proofErr w:type="spellStart"/>
      <w:r w:rsidRPr="00CE1EEE">
        <w:rPr>
          <w:rFonts w:ascii="Palatino Linotype" w:eastAsia="Times New Roman" w:hAnsi="Palatino Linotype" w:cs="Arial"/>
          <w:i/>
          <w:lang w:val="es-ES"/>
        </w:rPr>
        <w:t>Chepov</w:t>
      </w:r>
      <w:proofErr w:type="spellEnd"/>
      <w:r w:rsidRPr="00CE1EEE">
        <w:rPr>
          <w:rFonts w:ascii="Palatino Linotype" w:eastAsia="Times New Roman" w:hAnsi="Palatino Linotype" w:cs="Arial"/>
          <w:i/>
        </w:rPr>
        <w:t>.</w:t>
      </w:r>
      <w:r w:rsidRPr="00CE1EEE">
        <w:rPr>
          <w:rFonts w:ascii="Palatino Linotype" w:eastAsia="Times New Roman" w:hAnsi="Palatino Linotype" w:cs="Arial"/>
          <w:b/>
          <w:i/>
        </w:rPr>
        <w:t xml:space="preserve"> </w:t>
      </w:r>
    </w:p>
    <w:p w14:paraId="573BDE09" w14:textId="77777777" w:rsidR="00A13A18" w:rsidRPr="00CE1EEE"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CE1EEE">
        <w:rPr>
          <w:rFonts w:ascii="Palatino Linotype" w:eastAsia="Times New Roman" w:hAnsi="Palatino Linotype" w:cs="Arial"/>
          <w:b/>
          <w:i/>
        </w:rPr>
        <w:t>RRA</w:t>
      </w:r>
      <w:r w:rsidRPr="00CE1EEE">
        <w:rPr>
          <w:rFonts w:ascii="Palatino Linotype" w:eastAsia="Times New Roman" w:hAnsi="Palatino Linotype" w:cs="Arial"/>
          <w:i/>
          <w:lang w:val="es-ES"/>
        </w:rPr>
        <w:t xml:space="preserve"> </w:t>
      </w:r>
      <w:r w:rsidRPr="00CE1EEE">
        <w:rPr>
          <w:rFonts w:ascii="Palatino Linotype" w:eastAsia="Times New Roman" w:hAnsi="Palatino Linotype" w:cs="Arial"/>
          <w:b/>
          <w:i/>
        </w:rPr>
        <w:t xml:space="preserve">1564/17. </w:t>
      </w:r>
      <w:r w:rsidRPr="00CE1EEE">
        <w:rPr>
          <w:rFonts w:ascii="Palatino Linotype" w:eastAsia="Times New Roman" w:hAnsi="Palatino Linotype" w:cs="Arial"/>
          <w:i/>
          <w:lang w:val="es-ES"/>
        </w:rPr>
        <w:t>Tribunal Electoral del Poder Judicial de la Federación</w:t>
      </w:r>
      <w:r w:rsidRPr="00CE1EEE">
        <w:rPr>
          <w:rFonts w:ascii="Palatino Linotype" w:eastAsia="Times New Roman" w:hAnsi="Palatino Linotype" w:cs="Arial"/>
          <w:i/>
        </w:rPr>
        <w:t xml:space="preserve">. 26 de abril de 2017. Por unanimidad. Comisionado Ponente Oscar Mauricio Guerra Ford.” </w:t>
      </w:r>
      <w:r w:rsidRPr="00CE1EEE">
        <w:rPr>
          <w:rFonts w:ascii="Palatino Linotype" w:eastAsia="Times New Roman" w:hAnsi="Palatino Linotype" w:cs="Arial"/>
          <w:b/>
          <w:i/>
        </w:rPr>
        <w:t>[Sic]</w:t>
      </w:r>
    </w:p>
    <w:p w14:paraId="2EC1F249" w14:textId="77777777" w:rsidR="00A13A18" w:rsidRPr="00CE1EEE" w:rsidRDefault="00A13A18" w:rsidP="00A13A18">
      <w:pPr>
        <w:autoSpaceDE w:val="0"/>
        <w:autoSpaceDN w:val="0"/>
        <w:adjustRightInd w:val="0"/>
        <w:spacing w:before="120" w:after="120"/>
        <w:ind w:left="567" w:right="850"/>
        <w:jc w:val="both"/>
        <w:rPr>
          <w:rFonts w:ascii="Palatino Linotype" w:eastAsia="Times New Roman" w:hAnsi="Palatino Linotype" w:cs="Arial"/>
          <w:i/>
        </w:rPr>
      </w:pPr>
    </w:p>
    <w:p w14:paraId="6178AD63" w14:textId="77777777" w:rsidR="00A13A18" w:rsidRPr="00CE1EEE" w:rsidRDefault="00A13A18" w:rsidP="00A13A18">
      <w:pPr>
        <w:spacing w:before="240" w:after="240" w:line="360" w:lineRule="auto"/>
        <w:jc w:val="both"/>
        <w:rPr>
          <w:rFonts w:ascii="Palatino Linotype" w:hAnsi="Palatino Linotype" w:cs="Arial"/>
          <w:sz w:val="24"/>
          <w:szCs w:val="24"/>
          <w:lang w:eastAsia="es-MX"/>
        </w:rPr>
      </w:pPr>
      <w:r w:rsidRPr="00CE1EEE">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CE1EEE">
        <w:rPr>
          <w:rFonts w:ascii="Palatino Linotype" w:hAnsi="Palatino Linotype" w:cs="Arial"/>
          <w:sz w:val="24"/>
          <w:szCs w:val="24"/>
          <w:lang w:eastAsia="es-MX"/>
        </w:rPr>
        <w:t>homoclave</w:t>
      </w:r>
      <w:proofErr w:type="spellEnd"/>
      <w:r w:rsidRPr="00CE1EEE">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DA0AB1E" w14:textId="77777777" w:rsidR="00A13A18" w:rsidRPr="00CE1EEE" w:rsidRDefault="00A13A18" w:rsidP="00A13A18">
      <w:pPr>
        <w:spacing w:before="240" w:after="240" w:line="360" w:lineRule="auto"/>
        <w:jc w:val="both"/>
        <w:rPr>
          <w:rFonts w:ascii="Palatino Linotype" w:eastAsia="Calibri" w:hAnsi="Palatino Linotype" w:cs="Arial"/>
          <w:sz w:val="24"/>
          <w:szCs w:val="24"/>
          <w:lang w:eastAsia="es-MX"/>
        </w:rPr>
      </w:pPr>
      <w:r w:rsidRPr="00CE1EEE">
        <w:rPr>
          <w:rFonts w:ascii="Palatino Linotype" w:hAnsi="Palatino Linotype" w:cs="Arial"/>
          <w:sz w:val="24"/>
          <w:szCs w:val="24"/>
          <w:lang w:eastAsia="es-MX"/>
        </w:rPr>
        <w:t xml:space="preserve">En cuanto a la </w:t>
      </w:r>
      <w:r w:rsidRPr="00CE1EEE">
        <w:rPr>
          <w:rFonts w:ascii="Palatino Linotype" w:hAnsi="Palatino Linotype" w:cs="Arial"/>
          <w:sz w:val="24"/>
          <w:szCs w:val="24"/>
        </w:rPr>
        <w:t xml:space="preserve">Clave Única de Registro de Población (CURP) en virtud de que éste se </w:t>
      </w:r>
      <w:r w:rsidRPr="00CE1EEE">
        <w:rPr>
          <w:rFonts w:ascii="Palatino Linotype" w:eastAsia="Calibri" w:hAnsi="Palatino Linotype" w:cs="Arial"/>
          <w:sz w:val="24"/>
          <w:szCs w:val="24"/>
          <w:lang w:eastAsia="es-MX"/>
        </w:rPr>
        <w:t xml:space="preserve">integra por datos personales que únicamente le conciernen a un particular como son </w:t>
      </w:r>
      <w:r w:rsidRPr="00CE1EEE">
        <w:rPr>
          <w:rFonts w:ascii="Palatino Linotype" w:eastAsia="Calibri" w:hAnsi="Palatino Linotype" w:cs="Arial"/>
          <w:sz w:val="24"/>
          <w:szCs w:val="24"/>
          <w:lang w:eastAsia="es-MX"/>
        </w:rPr>
        <w:lastRenderedPageBreak/>
        <w:t>su fecha de nacimiento, su nombre, sus apellidos y su lugar de nacimiento; información que permite distinguirlo del resto de los habitantes, se considera que es de carácter confidencial.</w:t>
      </w:r>
    </w:p>
    <w:p w14:paraId="47D19D47" w14:textId="77777777" w:rsidR="00A13A18" w:rsidRPr="00CE1EEE" w:rsidRDefault="00A13A18" w:rsidP="00A13A18">
      <w:pPr>
        <w:spacing w:before="240" w:after="240" w:line="360" w:lineRule="auto"/>
        <w:ind w:right="-91"/>
        <w:jc w:val="both"/>
        <w:rPr>
          <w:rFonts w:ascii="Palatino Linotype" w:eastAsia="Times New Roman" w:hAnsi="Palatino Linotype" w:cs="Arial"/>
          <w:sz w:val="24"/>
          <w:szCs w:val="24"/>
        </w:rPr>
      </w:pPr>
      <w:r w:rsidRPr="00CE1EEE">
        <w:rPr>
          <w:rFonts w:ascii="Palatino Linotype" w:hAnsi="Palatino Linotype" w:cs="Arial"/>
          <w:sz w:val="24"/>
          <w:szCs w:val="24"/>
        </w:rPr>
        <w:t xml:space="preserve">Argumento que es compartido por el </w:t>
      </w:r>
      <w:r w:rsidRPr="00CE1EEE">
        <w:rPr>
          <w:rStyle w:val="Textoennegrita"/>
          <w:rFonts w:ascii="Palatino Linotype" w:hAnsi="Palatino Linotype" w:cs="Arial"/>
          <w:sz w:val="24"/>
          <w:szCs w:val="24"/>
        </w:rPr>
        <w:t xml:space="preserve">Instituto Nacional de Transparencia, Acceso a la Información y Protección de Datos Personales, conforme al </w:t>
      </w:r>
      <w:r w:rsidRPr="00CE1EEE">
        <w:rPr>
          <w:rFonts w:ascii="Palatino Linotype" w:eastAsia="Times New Roman" w:hAnsi="Palatino Linotype" w:cs="Arial"/>
          <w:sz w:val="24"/>
          <w:szCs w:val="24"/>
        </w:rPr>
        <w:t xml:space="preserve">criterio número 18/17 el cual refiere: </w:t>
      </w:r>
    </w:p>
    <w:p w14:paraId="4F8B7E8A" w14:textId="77777777" w:rsidR="00A13A18" w:rsidRPr="00CE1EEE" w:rsidRDefault="00A13A18" w:rsidP="00A13A1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CE1EEE">
        <w:rPr>
          <w:rFonts w:ascii="Palatino Linotype" w:eastAsia="Times New Roman" w:hAnsi="Palatino Linotype" w:cs="Arial"/>
          <w:bCs/>
          <w:i/>
          <w:lang w:eastAsia="es-MX"/>
        </w:rPr>
        <w:t>“</w:t>
      </w:r>
      <w:r w:rsidRPr="00CE1EEE">
        <w:rPr>
          <w:rFonts w:ascii="Palatino Linotype" w:eastAsia="Times New Roman" w:hAnsi="Palatino Linotype" w:cs="Arial"/>
          <w:b/>
          <w:bCs/>
          <w:i/>
          <w:lang w:eastAsia="es-MX"/>
        </w:rPr>
        <w:t>CLAVE ÚNICA DE REGISTRO DE POBLACIÓN (CURP).</w:t>
      </w:r>
    </w:p>
    <w:p w14:paraId="3582547E" w14:textId="77777777" w:rsidR="00A13A18" w:rsidRPr="00CE1EEE"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CE1EEE">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3F02FE0" w14:textId="77777777" w:rsidR="00A13A18" w:rsidRPr="00CE1EEE"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CE1EEE">
        <w:rPr>
          <w:rFonts w:ascii="Palatino Linotype" w:eastAsia="Times New Roman" w:hAnsi="Palatino Linotype" w:cs="Arial"/>
          <w:i/>
          <w:lang w:eastAsia="es-MX"/>
        </w:rPr>
        <w:t xml:space="preserve"> </w:t>
      </w:r>
      <w:r w:rsidRPr="00CE1EEE">
        <w:rPr>
          <w:rFonts w:ascii="Palatino Linotype" w:eastAsia="Times New Roman" w:hAnsi="Palatino Linotype" w:cs="Arial"/>
          <w:b/>
          <w:i/>
          <w:lang w:eastAsia="es-MX"/>
        </w:rPr>
        <w:t>Resoluciones:</w:t>
      </w:r>
    </w:p>
    <w:p w14:paraId="106996DE" w14:textId="77777777" w:rsidR="00A13A18" w:rsidRPr="00CE1EEE"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CE1EEE">
        <w:rPr>
          <w:rFonts w:ascii="Palatino Linotype" w:eastAsia="Times New Roman" w:hAnsi="Palatino Linotype" w:cs="Arial"/>
          <w:b/>
          <w:i/>
          <w:lang w:eastAsia="es-MX"/>
        </w:rPr>
        <w:t xml:space="preserve">RRA 3995/16. </w:t>
      </w:r>
      <w:r w:rsidRPr="00CE1EEE">
        <w:rPr>
          <w:rFonts w:ascii="Palatino Linotype" w:eastAsia="Times New Roman" w:hAnsi="Palatino Linotype" w:cs="Arial"/>
          <w:i/>
          <w:lang w:eastAsia="es-MX"/>
        </w:rPr>
        <w:t xml:space="preserve">Secretaría de la Defensa Nacional. 1 de febrero de 2017. Por unanimidad. Comisionado Ponente </w:t>
      </w:r>
      <w:proofErr w:type="spellStart"/>
      <w:r w:rsidRPr="00CE1EEE">
        <w:rPr>
          <w:rFonts w:ascii="Palatino Linotype" w:eastAsia="Times New Roman" w:hAnsi="Palatino Linotype" w:cs="Arial"/>
          <w:i/>
          <w:lang w:eastAsia="es-MX"/>
        </w:rPr>
        <w:t>Rosendoevgueni</w:t>
      </w:r>
      <w:proofErr w:type="spellEnd"/>
      <w:r w:rsidRPr="00CE1EEE">
        <w:rPr>
          <w:rFonts w:ascii="Palatino Linotype" w:eastAsia="Times New Roman" w:hAnsi="Palatino Linotype" w:cs="Arial"/>
          <w:i/>
          <w:lang w:eastAsia="es-MX"/>
        </w:rPr>
        <w:t xml:space="preserve"> Monterrey </w:t>
      </w:r>
      <w:proofErr w:type="spellStart"/>
      <w:r w:rsidRPr="00CE1EEE">
        <w:rPr>
          <w:rFonts w:ascii="Palatino Linotype" w:eastAsia="Times New Roman" w:hAnsi="Palatino Linotype" w:cs="Arial"/>
          <w:i/>
          <w:lang w:eastAsia="es-MX"/>
        </w:rPr>
        <w:t>Chepov</w:t>
      </w:r>
      <w:proofErr w:type="spellEnd"/>
      <w:r w:rsidRPr="00CE1EEE">
        <w:rPr>
          <w:rFonts w:ascii="Palatino Linotype" w:eastAsia="Times New Roman" w:hAnsi="Palatino Linotype" w:cs="Arial"/>
          <w:i/>
          <w:lang w:eastAsia="es-MX"/>
        </w:rPr>
        <w:t>.</w:t>
      </w:r>
    </w:p>
    <w:p w14:paraId="3DCD8B1B" w14:textId="77777777" w:rsidR="00A13A18" w:rsidRPr="00CE1EEE"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CE1EEE">
        <w:rPr>
          <w:rFonts w:ascii="Palatino Linotype" w:eastAsia="Times New Roman" w:hAnsi="Palatino Linotype" w:cs="Arial"/>
          <w:b/>
          <w:i/>
          <w:lang w:eastAsia="es-MX"/>
        </w:rPr>
        <w:t xml:space="preserve">RRA </w:t>
      </w:r>
      <w:r w:rsidRPr="00CE1EEE">
        <w:rPr>
          <w:rFonts w:ascii="Palatino Linotype" w:eastAsia="Times New Roman" w:hAnsi="Palatino Linotype" w:cs="Arial"/>
          <w:b/>
          <w:bCs/>
          <w:i/>
          <w:lang w:eastAsia="es-MX"/>
        </w:rPr>
        <w:t xml:space="preserve">0937/17. </w:t>
      </w:r>
      <w:r w:rsidRPr="00CE1EEE">
        <w:rPr>
          <w:rFonts w:ascii="Palatino Linotype" w:eastAsia="Times New Roman" w:hAnsi="Palatino Linotype" w:cs="Arial"/>
          <w:bCs/>
          <w:i/>
          <w:lang w:eastAsia="es-MX"/>
        </w:rPr>
        <w:t xml:space="preserve">Senado de la República. </w:t>
      </w:r>
      <w:r w:rsidRPr="00CE1EEE">
        <w:rPr>
          <w:rFonts w:ascii="Palatino Linotype" w:eastAsia="Times New Roman" w:hAnsi="Palatino Linotype" w:cs="Arial"/>
          <w:bCs/>
          <w:i/>
          <w:lang w:val="es-ES_tradnl" w:eastAsia="es-MX"/>
        </w:rPr>
        <w:t xml:space="preserve">15 de marzo de 2017. Por unanimidad. Comisionada Ponente Ximena Puente de la Mora. </w:t>
      </w:r>
    </w:p>
    <w:p w14:paraId="115E5717" w14:textId="77777777" w:rsidR="00A13A18" w:rsidRPr="00CE1EEE" w:rsidRDefault="00A13A18" w:rsidP="00A13A1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CE1EEE">
        <w:rPr>
          <w:rFonts w:ascii="Palatino Linotype" w:eastAsia="Times New Roman" w:hAnsi="Palatino Linotype" w:cs="Arial"/>
          <w:b/>
          <w:i/>
          <w:lang w:eastAsia="es-MX"/>
        </w:rPr>
        <w:t xml:space="preserve">RRA 0478/17. </w:t>
      </w:r>
      <w:r w:rsidRPr="00CE1EEE">
        <w:rPr>
          <w:rFonts w:ascii="Palatino Linotype" w:eastAsia="Times New Roman" w:hAnsi="Palatino Linotype" w:cs="Arial"/>
          <w:i/>
          <w:lang w:eastAsia="es-MX"/>
        </w:rPr>
        <w:t xml:space="preserve">Secretaría de Relaciones Exteriores. 26 de abril de 2017. Por unanimidad. Comisionada Ponente Areli Cano Guadiana.” </w:t>
      </w:r>
      <w:r w:rsidRPr="00CE1EEE">
        <w:rPr>
          <w:rFonts w:ascii="Palatino Linotype" w:eastAsia="Times New Roman" w:hAnsi="Palatino Linotype" w:cs="Arial"/>
          <w:b/>
          <w:i/>
          <w:lang w:eastAsia="es-MX"/>
        </w:rPr>
        <w:t>[Sic]</w:t>
      </w:r>
    </w:p>
    <w:p w14:paraId="6B3FBD62" w14:textId="77777777" w:rsidR="00A13A18" w:rsidRPr="00CE1EEE" w:rsidRDefault="00A13A18" w:rsidP="00A13A18">
      <w:pPr>
        <w:spacing w:after="0" w:line="360" w:lineRule="auto"/>
        <w:ind w:right="51"/>
        <w:jc w:val="both"/>
        <w:rPr>
          <w:rFonts w:ascii="Palatino Linotype" w:hAnsi="Palatino Linotype" w:cs="Arial"/>
          <w:sz w:val="24"/>
          <w:szCs w:val="24"/>
        </w:rPr>
      </w:pPr>
    </w:p>
    <w:p w14:paraId="07514301"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lastRenderedPageBreak/>
        <w:t xml:space="preserve">Por cuanto hace a la </w:t>
      </w:r>
      <w:r w:rsidRPr="00CE1EEE">
        <w:rPr>
          <w:rFonts w:ascii="Palatino Linotype" w:hAnsi="Palatino Linotype"/>
          <w:b/>
          <w:sz w:val="24"/>
          <w:szCs w:val="24"/>
        </w:rPr>
        <w:t>Clave de cualquier tipo de seguridad social</w:t>
      </w:r>
      <w:r w:rsidRPr="00CE1EEE">
        <w:rPr>
          <w:rFonts w:ascii="Palatino Linotype" w:hAnsi="Palatino Linotype"/>
          <w:sz w:val="24"/>
          <w:szCs w:val="24"/>
        </w:rPr>
        <w:t xml:space="preserve"> (ISSEMYM u otros), está integrado por una </w:t>
      </w:r>
      <w:r w:rsidRPr="00CE1EEE">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E1EEE">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E1EEE">
        <w:rPr>
          <w:rFonts w:ascii="Palatino Linotype" w:eastAsia="Arial Unicode MS" w:hAnsi="Palatino Linotype"/>
          <w:sz w:val="24"/>
          <w:szCs w:val="24"/>
        </w:rPr>
        <w:t>4 fracción XI de la Ley de Protección de Datos Personales en Posesión de Sujetos Obligados del Estado de México y Municipios</w:t>
      </w:r>
      <w:r w:rsidRPr="00CE1EEE">
        <w:rPr>
          <w:rFonts w:ascii="Palatino Linotype" w:hAnsi="Palatino Linotype"/>
          <w:sz w:val="24"/>
          <w:szCs w:val="24"/>
        </w:rPr>
        <w:t>.</w:t>
      </w:r>
    </w:p>
    <w:p w14:paraId="4A575608"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w:t>
      </w:r>
      <w:r w:rsidRPr="00CE1EEE">
        <w:rPr>
          <w:rFonts w:ascii="Palatino Linotype" w:hAnsi="Palatino Linotype"/>
          <w:sz w:val="24"/>
          <w:szCs w:val="24"/>
        </w:rPr>
        <w:lastRenderedPageBreak/>
        <w:t>información y finalmente sea éste último quien apruebe, modifique o revoque la clasificación de la información solicitada.</w:t>
      </w:r>
    </w:p>
    <w:p w14:paraId="138C5B75"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A9D5639"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1017D75" w14:textId="77777777" w:rsidR="00A13A18" w:rsidRPr="00CE1EEE" w:rsidRDefault="00A13A18" w:rsidP="00A13A18">
      <w:pPr>
        <w:pStyle w:val="Citas"/>
      </w:pPr>
      <w:r w:rsidRPr="00CE1EEE">
        <w:rPr>
          <w:b/>
        </w:rPr>
        <w:t xml:space="preserve">“Artículo 49. </w:t>
      </w:r>
      <w:r w:rsidRPr="00CE1EEE">
        <w:t>Los Comités de Transparencia tendrán las siguientes atribuciones:</w:t>
      </w:r>
    </w:p>
    <w:p w14:paraId="4136C68C" w14:textId="77777777" w:rsidR="00A13A18" w:rsidRPr="00CE1EEE" w:rsidRDefault="00A13A18" w:rsidP="00A13A18">
      <w:pPr>
        <w:pStyle w:val="Citas"/>
        <w:rPr>
          <w:bCs/>
        </w:rPr>
      </w:pPr>
      <w:r w:rsidRPr="00CE1EEE">
        <w:rPr>
          <w:bCs/>
        </w:rPr>
        <w:t>(…)</w:t>
      </w:r>
    </w:p>
    <w:p w14:paraId="6D6BC8EA" w14:textId="77777777" w:rsidR="00A13A18" w:rsidRPr="00CE1EEE" w:rsidRDefault="00A13A18" w:rsidP="00A13A18">
      <w:pPr>
        <w:pStyle w:val="Citas"/>
      </w:pPr>
      <w:r w:rsidRPr="00CE1EEE">
        <w:rPr>
          <w:b/>
        </w:rPr>
        <w:t>VIII.</w:t>
      </w:r>
      <w:r w:rsidRPr="00CE1EEE">
        <w:t xml:space="preserve"> Aprobar, modificar o revocar la clasificación de la información;</w:t>
      </w:r>
    </w:p>
    <w:p w14:paraId="5B07B3F7" w14:textId="77777777" w:rsidR="00A13A18" w:rsidRPr="00CE1EEE" w:rsidRDefault="00A13A18" w:rsidP="00A13A18">
      <w:pPr>
        <w:pStyle w:val="Citas"/>
        <w:rPr>
          <w:bCs/>
        </w:rPr>
      </w:pPr>
      <w:r w:rsidRPr="00CE1EEE">
        <w:rPr>
          <w:bCs/>
        </w:rPr>
        <w:lastRenderedPageBreak/>
        <w:t>(…)</w:t>
      </w:r>
    </w:p>
    <w:p w14:paraId="518FE76B" w14:textId="77777777" w:rsidR="00A13A18" w:rsidRPr="00CE1EEE" w:rsidRDefault="00A13A18" w:rsidP="00A13A18">
      <w:pPr>
        <w:pStyle w:val="Citas"/>
      </w:pPr>
      <w:r w:rsidRPr="00CE1EEE">
        <w:rPr>
          <w:b/>
        </w:rPr>
        <w:t>Artículo 132.</w:t>
      </w:r>
      <w:r w:rsidRPr="00CE1EEE">
        <w:t xml:space="preserve"> La clasificación de la información se llevará a cabo en el momento en que:</w:t>
      </w:r>
    </w:p>
    <w:p w14:paraId="18ADC1CD" w14:textId="77777777" w:rsidR="00A13A18" w:rsidRPr="00CE1EEE" w:rsidRDefault="00A13A18" w:rsidP="00A13A18">
      <w:pPr>
        <w:pStyle w:val="Citas"/>
      </w:pPr>
      <w:r w:rsidRPr="00CE1EEE">
        <w:rPr>
          <w:b/>
        </w:rPr>
        <w:t>I.</w:t>
      </w:r>
      <w:r w:rsidRPr="00CE1EEE">
        <w:t xml:space="preserve"> Se reciba una solicitud de acceso a la información;</w:t>
      </w:r>
    </w:p>
    <w:p w14:paraId="5CF0855A" w14:textId="77777777" w:rsidR="00A13A18" w:rsidRPr="00CE1EEE" w:rsidRDefault="00A13A18" w:rsidP="00A13A18">
      <w:pPr>
        <w:pStyle w:val="Citas"/>
      </w:pPr>
      <w:r w:rsidRPr="00CE1EEE">
        <w:rPr>
          <w:b/>
        </w:rPr>
        <w:t>II.</w:t>
      </w:r>
      <w:r w:rsidRPr="00CE1EEE">
        <w:t xml:space="preserve"> Se determine mediante resolución de autoridad competente; o</w:t>
      </w:r>
    </w:p>
    <w:p w14:paraId="1238AA29" w14:textId="77777777" w:rsidR="00A13A18" w:rsidRPr="00CE1EEE" w:rsidRDefault="00A13A18" w:rsidP="00A13A18">
      <w:pPr>
        <w:pStyle w:val="Citas"/>
        <w:rPr>
          <w:b/>
        </w:rPr>
      </w:pPr>
      <w:r w:rsidRPr="00CE1EEE">
        <w:rPr>
          <w:b/>
          <w:bCs/>
        </w:rPr>
        <w:t>III.</w:t>
      </w:r>
      <w:r w:rsidRPr="00CE1EEE">
        <w:t xml:space="preserve"> Se generen versiones públicas para dar cumplimiento a las obligaciones de transparencia previstas en esta Ley.</w:t>
      </w:r>
      <w:r w:rsidRPr="00CE1EEE">
        <w:rPr>
          <w:b/>
        </w:rPr>
        <w:t>”</w:t>
      </w:r>
    </w:p>
    <w:p w14:paraId="22E49FEB" w14:textId="77777777" w:rsidR="00A13A18" w:rsidRPr="00CE1EEE" w:rsidRDefault="00A13A18" w:rsidP="00A13A18">
      <w:pPr>
        <w:pStyle w:val="Citas"/>
      </w:pPr>
      <w:r w:rsidRPr="00CE1EEE">
        <w:rPr>
          <w:b/>
        </w:rPr>
        <w:t>Segundo.-</w:t>
      </w:r>
      <w:r w:rsidRPr="00CE1EEE">
        <w:t xml:space="preserve"> Para efectos de los presentes Lineamientos Generales, se entenderá por:</w:t>
      </w:r>
    </w:p>
    <w:p w14:paraId="37D7B69D" w14:textId="77777777" w:rsidR="00A13A18" w:rsidRPr="00CE1EEE" w:rsidRDefault="00A13A18" w:rsidP="00A13A18">
      <w:pPr>
        <w:pStyle w:val="Citas"/>
      </w:pPr>
      <w:r w:rsidRPr="00CE1EEE">
        <w:t>(…)</w:t>
      </w:r>
    </w:p>
    <w:p w14:paraId="6985805F" w14:textId="77777777" w:rsidR="00A13A18" w:rsidRPr="00CE1EEE" w:rsidRDefault="00A13A18" w:rsidP="00A13A18">
      <w:pPr>
        <w:pStyle w:val="Citas"/>
      </w:pPr>
      <w:r w:rsidRPr="00CE1EEE">
        <w:rPr>
          <w:b/>
        </w:rPr>
        <w:t>XVIII.</w:t>
      </w:r>
      <w:r w:rsidRPr="00CE1EEE">
        <w:t xml:space="preserve"> </w:t>
      </w:r>
      <w:r w:rsidRPr="00CE1EEE">
        <w:rPr>
          <w:b/>
        </w:rPr>
        <w:t>Versión pública:</w:t>
      </w:r>
      <w:r w:rsidRPr="00CE1EEE">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19AA676" w14:textId="77777777" w:rsidR="00A13A18" w:rsidRPr="00CE1EEE" w:rsidRDefault="00A13A18" w:rsidP="00A13A18">
      <w:pPr>
        <w:pStyle w:val="Citas"/>
      </w:pPr>
      <w:r w:rsidRPr="00CE1EEE">
        <w:rPr>
          <w:b/>
        </w:rPr>
        <w:t>Cuarto.</w:t>
      </w:r>
      <w:r w:rsidRPr="00CE1EEE">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F0D08F" w14:textId="77777777" w:rsidR="00A13A18" w:rsidRPr="00CE1EEE" w:rsidRDefault="00A13A18" w:rsidP="00A13A18">
      <w:pPr>
        <w:pStyle w:val="Citas"/>
      </w:pPr>
      <w:r w:rsidRPr="00CE1EEE">
        <w:lastRenderedPageBreak/>
        <w:t>Los sujetos obligados deberán aplicar, de manera estricta, las excepciones al derecho de acceso a la información y sólo podrán invocarlas cuando acrediten su procedencia.</w:t>
      </w:r>
    </w:p>
    <w:p w14:paraId="057DFA09" w14:textId="77777777" w:rsidR="00A13A18" w:rsidRPr="00CE1EEE" w:rsidRDefault="00A13A18" w:rsidP="00A13A18">
      <w:pPr>
        <w:pStyle w:val="Citas"/>
      </w:pPr>
      <w:r w:rsidRPr="00CE1EEE">
        <w:rPr>
          <w:b/>
        </w:rPr>
        <w:t>Quinto.</w:t>
      </w:r>
      <w:r w:rsidRPr="00CE1EEE">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EDD6F4" w14:textId="77777777" w:rsidR="00A13A18" w:rsidRPr="00CE1EEE" w:rsidRDefault="00A13A18" w:rsidP="00A13A18">
      <w:pPr>
        <w:pStyle w:val="Citas"/>
      </w:pPr>
      <w:r w:rsidRPr="00CE1EEE">
        <w:rPr>
          <w:b/>
        </w:rPr>
        <w:t>Séptimo.</w:t>
      </w:r>
      <w:r w:rsidRPr="00CE1EEE">
        <w:t xml:space="preserve"> La clasificación de la información se llevará a cabo en el momento en que:</w:t>
      </w:r>
    </w:p>
    <w:p w14:paraId="5B5C2482" w14:textId="77777777" w:rsidR="00A13A18" w:rsidRPr="00CE1EEE" w:rsidRDefault="00A13A18" w:rsidP="00A13A18">
      <w:pPr>
        <w:pStyle w:val="Citas"/>
      </w:pPr>
      <w:r w:rsidRPr="00CE1EEE">
        <w:rPr>
          <w:b/>
        </w:rPr>
        <w:t>I.</w:t>
      </w:r>
      <w:r w:rsidRPr="00CE1EEE">
        <w:t xml:space="preserve"> Se reciba una solicitud de acceso a la información;</w:t>
      </w:r>
    </w:p>
    <w:p w14:paraId="78F16F35" w14:textId="77777777" w:rsidR="00A13A18" w:rsidRPr="00CE1EEE" w:rsidRDefault="00A13A18" w:rsidP="00A13A18">
      <w:pPr>
        <w:pStyle w:val="Citas"/>
      </w:pPr>
      <w:r w:rsidRPr="00CE1EEE">
        <w:rPr>
          <w:b/>
        </w:rPr>
        <w:t>II.</w:t>
      </w:r>
      <w:r w:rsidRPr="00CE1EEE">
        <w:t xml:space="preserve"> Se determine mediante resolución del Comité de </w:t>
      </w:r>
      <w:proofErr w:type="spellStart"/>
      <w:r w:rsidRPr="00CE1EEE">
        <w:t>Transparnecia</w:t>
      </w:r>
      <w:proofErr w:type="spellEnd"/>
      <w:r w:rsidRPr="00CE1EEE">
        <w:t>, el órgano garante competente, o en cumplimiento a una sentencia del Poder Judicial; o</w:t>
      </w:r>
    </w:p>
    <w:p w14:paraId="6144383E" w14:textId="77777777" w:rsidR="00A13A18" w:rsidRPr="00CE1EEE" w:rsidRDefault="00A13A18" w:rsidP="00A13A18">
      <w:pPr>
        <w:pStyle w:val="Citas"/>
      </w:pPr>
      <w:r w:rsidRPr="00CE1EEE">
        <w:rPr>
          <w:b/>
        </w:rPr>
        <w:t>III.</w:t>
      </w:r>
      <w:r w:rsidRPr="00CE1EEE">
        <w:t xml:space="preserve"> Se generen versiones públicas para dar cumplimiento a las obligaciones de transparencia previstas en la Ley General, la Ley Federal y las correspondientes de las entidades federativas.</w:t>
      </w:r>
    </w:p>
    <w:p w14:paraId="112E8342" w14:textId="77777777" w:rsidR="00A13A18" w:rsidRPr="00CE1EEE" w:rsidRDefault="00A13A18" w:rsidP="00A13A18">
      <w:pPr>
        <w:pStyle w:val="Citas"/>
      </w:pPr>
      <w:r w:rsidRPr="00CE1EEE">
        <w:t>Los titulares de las áreas deberán revisar la información requerida al momento de la recepción de una solicitud de acceso, para verificar si encuadra en una causal de reserva o de confidencialidad.</w:t>
      </w:r>
    </w:p>
    <w:p w14:paraId="406E418F" w14:textId="77777777" w:rsidR="00A13A18" w:rsidRPr="00CE1EEE" w:rsidRDefault="00A13A18" w:rsidP="00A13A18">
      <w:pPr>
        <w:pStyle w:val="Citas"/>
      </w:pPr>
      <w:r w:rsidRPr="00CE1EEE">
        <w:rPr>
          <w:b/>
        </w:rPr>
        <w:lastRenderedPageBreak/>
        <w:t>Octavo.</w:t>
      </w:r>
      <w:r w:rsidRPr="00CE1EEE">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D5E8D5" w14:textId="77777777" w:rsidR="00A13A18" w:rsidRPr="00CE1EEE" w:rsidRDefault="00A13A18" w:rsidP="00A13A18">
      <w:pPr>
        <w:pStyle w:val="Citas"/>
      </w:pPr>
      <w:r w:rsidRPr="00CE1EEE">
        <w:t>Para motivar la clasificación se deberán señalar las razones o circunstancias especiales que lo llevaron a concluir que el caso particular se ajusta al supuesto previsto por la norma legal invocada como fundamento.</w:t>
      </w:r>
    </w:p>
    <w:p w14:paraId="09522413" w14:textId="77777777" w:rsidR="00A13A18" w:rsidRPr="00CE1EEE" w:rsidRDefault="00A13A18" w:rsidP="00A13A18">
      <w:pPr>
        <w:pStyle w:val="Citas"/>
      </w:pPr>
      <w:r w:rsidRPr="00CE1EEE">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F3EA793" w14:textId="77777777" w:rsidR="00A13A18" w:rsidRPr="00CE1EEE" w:rsidRDefault="00A13A18" w:rsidP="00A13A18">
      <w:pPr>
        <w:pStyle w:val="Citas"/>
      </w:pPr>
      <w:r w:rsidRPr="00CE1EEE">
        <w:rPr>
          <w:b/>
        </w:rPr>
        <w:t>Noveno.</w:t>
      </w:r>
      <w:r w:rsidRPr="00CE1EEE">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AF6E7F" w14:textId="77777777" w:rsidR="00A13A18" w:rsidRPr="00CE1EEE" w:rsidRDefault="00A13A18" w:rsidP="00A13A18">
      <w:pPr>
        <w:pStyle w:val="Citas"/>
      </w:pPr>
      <w:r w:rsidRPr="00CE1EEE">
        <w:rPr>
          <w:b/>
        </w:rPr>
        <w:t>Décimo.</w:t>
      </w:r>
      <w:r w:rsidRPr="00CE1EEE">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22ECB8A" w14:textId="77777777" w:rsidR="00A13A18" w:rsidRPr="00CE1EEE" w:rsidRDefault="00A13A18" w:rsidP="00A13A18">
      <w:pPr>
        <w:pStyle w:val="Citas"/>
      </w:pPr>
      <w:r w:rsidRPr="00CE1EEE">
        <w:lastRenderedPageBreak/>
        <w:t>En ausencia de los titulares de las áreas, la información será clasificada o desclasificada por la persona que lo supla, en términos de la normativa que rija la actuación del sujeto obligado.</w:t>
      </w:r>
    </w:p>
    <w:p w14:paraId="284338F6" w14:textId="77777777" w:rsidR="00A13A18" w:rsidRPr="00CE1EEE" w:rsidRDefault="00A13A18" w:rsidP="00A13A18">
      <w:pPr>
        <w:pStyle w:val="Citas"/>
        <w:rPr>
          <w:b/>
          <w:bCs/>
        </w:rPr>
      </w:pPr>
      <w:r w:rsidRPr="00CE1EEE">
        <w:rPr>
          <w:b/>
        </w:rPr>
        <w:t>Décimo primero.</w:t>
      </w:r>
      <w:r w:rsidRPr="00CE1EEE">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CE1EEE">
        <w:rPr>
          <w:b/>
          <w:bCs/>
        </w:rPr>
        <w:t>(Sic)</w:t>
      </w:r>
    </w:p>
    <w:p w14:paraId="35ED0850" w14:textId="77777777" w:rsidR="00A13A18" w:rsidRPr="00CE1EEE" w:rsidRDefault="00A13A18" w:rsidP="00A13A18">
      <w:pPr>
        <w:rPr>
          <w:rFonts w:cs="Arial"/>
          <w:i/>
          <w:szCs w:val="24"/>
        </w:rPr>
      </w:pPr>
    </w:p>
    <w:p w14:paraId="6164C1D2"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16C908B"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6CF21CFA"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lastRenderedPageBreak/>
        <w:t>Al respecto, el máximo tribunal del país ha establecido jurisprudencia respecto a qué debe entenderse por fundamentación y motivación, en los siguientes términos:</w:t>
      </w:r>
    </w:p>
    <w:p w14:paraId="1F4EA606" w14:textId="77777777" w:rsidR="00A13A18" w:rsidRPr="00CE1EEE" w:rsidRDefault="00A13A18" w:rsidP="00A13A18">
      <w:pPr>
        <w:pStyle w:val="Citas"/>
        <w:rPr>
          <w:b/>
          <w:bCs/>
        </w:rPr>
      </w:pPr>
      <w:r w:rsidRPr="00CE1EEE">
        <w:rPr>
          <w:b/>
          <w:bCs/>
        </w:rPr>
        <w:t xml:space="preserve">“FUNDAMENTACIÓN Y MOTIVACIÓN. </w:t>
      </w:r>
    </w:p>
    <w:p w14:paraId="2743E9C1" w14:textId="77777777" w:rsidR="00A13A18" w:rsidRPr="00CE1EEE" w:rsidRDefault="00A13A18" w:rsidP="00A13A18">
      <w:pPr>
        <w:pStyle w:val="Citas"/>
        <w:rPr>
          <w:b/>
          <w:bCs/>
        </w:rPr>
      </w:pPr>
      <w:r w:rsidRPr="00CE1EEE">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CE1EEE">
        <w:rPr>
          <w:b/>
          <w:bCs/>
        </w:rPr>
        <w:t>(Sic)</w:t>
      </w:r>
    </w:p>
    <w:p w14:paraId="736B6614" w14:textId="77777777" w:rsidR="00A13A18" w:rsidRPr="00CE1EEE" w:rsidRDefault="00A13A18" w:rsidP="00A13A18">
      <w:pPr>
        <w:rPr>
          <w:szCs w:val="24"/>
        </w:rPr>
      </w:pPr>
    </w:p>
    <w:p w14:paraId="7A380CB7"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34CC7A2"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3937522" w14:textId="77777777" w:rsidR="00A13A18" w:rsidRPr="00CE1EEE" w:rsidRDefault="00A13A18" w:rsidP="00A13A18">
      <w:pPr>
        <w:pStyle w:val="Citas"/>
        <w:rPr>
          <w:b/>
          <w:bCs/>
        </w:rPr>
      </w:pPr>
      <w:r w:rsidRPr="00CE1EEE">
        <w:rPr>
          <w:b/>
          <w:bCs/>
        </w:rPr>
        <w:t xml:space="preserve">“FUNDAMENTACIÓN Y MOTIVACIÓN. EL ASPECTO FORMAL DE LA GARANTÍA Y SU FINALIDAD SE TRADUCEN EN EXPLICAR, JUSTIFICAR, POSIBILITAR LA DEFENSA Y COMUNICAR LA DECISIÓN. </w:t>
      </w:r>
    </w:p>
    <w:p w14:paraId="0B0166AE" w14:textId="77777777" w:rsidR="00A13A18" w:rsidRPr="00CE1EEE" w:rsidRDefault="00A13A18" w:rsidP="00A13A18">
      <w:pPr>
        <w:pStyle w:val="Citas"/>
      </w:pPr>
      <w:r w:rsidRPr="00CE1EEE">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FCCE612" w14:textId="77777777" w:rsidR="00A13A18" w:rsidRPr="00CE1EEE" w:rsidRDefault="00A13A18" w:rsidP="00A13A18">
      <w:pPr>
        <w:spacing w:line="360" w:lineRule="auto"/>
        <w:jc w:val="both"/>
        <w:rPr>
          <w:rFonts w:ascii="Palatino Linotype" w:hAnsi="Palatino Linotype"/>
          <w:sz w:val="24"/>
          <w:szCs w:val="24"/>
        </w:rPr>
      </w:pPr>
    </w:p>
    <w:p w14:paraId="02A3179C"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5CD71B2" w14:textId="77777777" w:rsidR="00A13A18" w:rsidRPr="00CE1EEE" w:rsidRDefault="00A13A18" w:rsidP="00A13A18">
      <w:pPr>
        <w:spacing w:line="360" w:lineRule="auto"/>
        <w:jc w:val="both"/>
        <w:rPr>
          <w:rFonts w:ascii="Palatino Linotype" w:hAnsi="Palatino Linotype"/>
          <w:sz w:val="24"/>
          <w:szCs w:val="24"/>
        </w:rPr>
      </w:pPr>
      <w:r w:rsidRPr="00CE1EEE">
        <w:rPr>
          <w:rFonts w:ascii="Palatino Linotype" w:hAnsi="Palatino Linotype"/>
          <w:sz w:val="24"/>
          <w:szCs w:val="24"/>
        </w:rPr>
        <w:lastRenderedPageBreak/>
        <w:t>Por lo tanto, la entrega de documentos en su versión pública debe acompañarse necesariamente del Acuerdo del Comité de Transparencia del Sujeto Obligado</w:t>
      </w:r>
      <w:r w:rsidRPr="00CE1EEE">
        <w:rPr>
          <w:rFonts w:ascii="Palatino Linotype" w:hAnsi="Palatino Linotype"/>
          <w:b/>
          <w:sz w:val="24"/>
          <w:szCs w:val="24"/>
        </w:rPr>
        <w:t xml:space="preserve"> </w:t>
      </w:r>
      <w:r w:rsidRPr="00CE1EEE">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769D67B" w14:textId="507A75C6" w:rsidR="00E4355A" w:rsidRPr="00CE1EEE" w:rsidRDefault="00A13A18" w:rsidP="00A13A18">
      <w:pPr>
        <w:autoSpaceDE w:val="0"/>
        <w:autoSpaceDN w:val="0"/>
        <w:adjustRightInd w:val="0"/>
        <w:spacing w:line="360" w:lineRule="auto"/>
        <w:jc w:val="both"/>
        <w:rPr>
          <w:rFonts w:ascii="Palatino Linotype" w:hAnsi="Palatino Linotype" w:cs="Arial"/>
          <w:sz w:val="24"/>
          <w:szCs w:val="24"/>
        </w:rPr>
      </w:pPr>
      <w:r w:rsidRPr="00CE1EE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CE1EEE">
        <w:rPr>
          <w:rFonts w:ascii="Palatino Linotype" w:hAnsi="Palatino Linotype" w:cs="Arial"/>
          <w:b/>
          <w:sz w:val="24"/>
          <w:szCs w:val="24"/>
        </w:rPr>
        <w:t>ORDENA</w:t>
      </w:r>
      <w:r w:rsidRPr="00CE1EEE">
        <w:rPr>
          <w:rFonts w:ascii="Palatino Linotype" w:hAnsi="Palatino Linotype" w:cs="Arial"/>
          <w:sz w:val="24"/>
          <w:szCs w:val="24"/>
        </w:rPr>
        <w:t xml:space="preserve"> al </w:t>
      </w:r>
      <w:r w:rsidRPr="00CE1EEE">
        <w:rPr>
          <w:rFonts w:ascii="Palatino Linotype" w:hAnsi="Palatino Linotype" w:cs="Arial"/>
          <w:b/>
          <w:sz w:val="24"/>
          <w:szCs w:val="24"/>
        </w:rPr>
        <w:t>Sujeto Obligado</w:t>
      </w:r>
      <w:r w:rsidRPr="00CE1EEE">
        <w:rPr>
          <w:rFonts w:ascii="Palatino Linotype" w:hAnsi="Palatino Linotype" w:cs="Arial"/>
          <w:sz w:val="24"/>
          <w:szCs w:val="24"/>
        </w:rPr>
        <w:t xml:space="preserve">, atienda la solicitud de información </w:t>
      </w:r>
      <w:r w:rsidR="00E4355A" w:rsidRPr="00CE1EEE">
        <w:rPr>
          <w:rFonts w:ascii="Palatino Linotype" w:hAnsi="Palatino Linotype" w:cs="Arial"/>
          <w:b/>
          <w:bCs/>
          <w:sz w:val="24"/>
          <w:szCs w:val="24"/>
        </w:rPr>
        <w:t xml:space="preserve">00013/DIFTEOLOYU/IP/2026, </w:t>
      </w:r>
      <w:r w:rsidR="00E4355A" w:rsidRPr="00CE1EEE">
        <w:rPr>
          <w:rFonts w:ascii="Palatino Linotype" w:hAnsi="Palatino Linotype" w:cs="Arial"/>
          <w:sz w:val="24"/>
          <w:szCs w:val="24"/>
        </w:rPr>
        <w:t xml:space="preserve">que ha sido materia del presente fallo. </w:t>
      </w:r>
    </w:p>
    <w:p w14:paraId="1FE406FF" w14:textId="1F3E4523" w:rsidR="00A13A18" w:rsidRPr="00CE1EEE" w:rsidRDefault="00B24486" w:rsidP="00A13A18">
      <w:pPr>
        <w:autoSpaceDE w:val="0"/>
        <w:autoSpaceDN w:val="0"/>
        <w:adjustRightInd w:val="0"/>
        <w:spacing w:line="360" w:lineRule="auto"/>
        <w:jc w:val="both"/>
        <w:rPr>
          <w:rFonts w:ascii="Palatino Linotype" w:hAnsi="Palatino Linotype"/>
          <w:sz w:val="24"/>
          <w:szCs w:val="24"/>
        </w:rPr>
      </w:pPr>
      <w:r w:rsidRPr="00CE1EEE">
        <w:rPr>
          <w:rFonts w:ascii="Palatino Linotype" w:hAnsi="Palatino Linotype"/>
          <w:sz w:val="24"/>
          <w:szCs w:val="24"/>
        </w:rPr>
        <w:t>P</w:t>
      </w:r>
      <w:r w:rsidR="00A13A18" w:rsidRPr="00CE1EEE">
        <w:rPr>
          <w:rFonts w:ascii="Palatino Linotype" w:hAnsi="Palatino Linotype"/>
          <w:sz w:val="24"/>
          <w:szCs w:val="24"/>
        </w:rPr>
        <w:t>or lo antes expuesto y fundado es de resolverse y;</w:t>
      </w:r>
    </w:p>
    <w:p w14:paraId="09ED36B0" w14:textId="77777777" w:rsidR="00A13A18" w:rsidRPr="00CE1EEE" w:rsidRDefault="00A13A18" w:rsidP="00A13A18">
      <w:pPr>
        <w:spacing w:after="0" w:line="360" w:lineRule="auto"/>
        <w:jc w:val="center"/>
        <w:rPr>
          <w:rFonts w:ascii="Palatino Linotype" w:hAnsi="Palatino Linotype" w:cstheme="minorHAnsi"/>
          <w:b/>
          <w:sz w:val="28"/>
          <w:szCs w:val="28"/>
        </w:rPr>
      </w:pPr>
    </w:p>
    <w:p w14:paraId="6C57AD71" w14:textId="77777777" w:rsidR="00A13A18" w:rsidRPr="00CE1EEE" w:rsidRDefault="00A13A18" w:rsidP="00A13A18">
      <w:pPr>
        <w:spacing w:after="0" w:line="360" w:lineRule="auto"/>
        <w:jc w:val="center"/>
        <w:rPr>
          <w:rFonts w:ascii="Palatino Linotype" w:hAnsi="Palatino Linotype" w:cstheme="minorHAnsi"/>
          <w:b/>
          <w:sz w:val="28"/>
          <w:szCs w:val="28"/>
          <w:lang w:val="es-ES_tradnl"/>
        </w:rPr>
      </w:pPr>
      <w:r w:rsidRPr="00CE1EEE">
        <w:rPr>
          <w:rFonts w:ascii="Palatino Linotype" w:hAnsi="Palatino Linotype" w:cstheme="minorHAnsi"/>
          <w:b/>
          <w:sz w:val="28"/>
          <w:szCs w:val="28"/>
          <w:lang w:val="es-ES_tradnl"/>
        </w:rPr>
        <w:t>R E S U E L V E</w:t>
      </w:r>
    </w:p>
    <w:p w14:paraId="7AA5A808" w14:textId="77777777" w:rsidR="00A13A18" w:rsidRPr="00CE1EEE" w:rsidRDefault="00A13A18" w:rsidP="00A13A18">
      <w:pPr>
        <w:spacing w:after="0" w:line="360" w:lineRule="auto"/>
        <w:jc w:val="both"/>
        <w:rPr>
          <w:rFonts w:ascii="Palatino Linotype" w:hAnsi="Palatino Linotype" w:cstheme="minorHAnsi"/>
          <w:sz w:val="24"/>
          <w:szCs w:val="24"/>
          <w:lang w:val="es-ES_tradnl"/>
        </w:rPr>
      </w:pPr>
    </w:p>
    <w:p w14:paraId="402C2EF8" w14:textId="31EBE251" w:rsidR="00A13A18" w:rsidRPr="00CE1EEE" w:rsidRDefault="00A13A18" w:rsidP="00A13A18">
      <w:pPr>
        <w:spacing w:after="0" w:line="360" w:lineRule="auto"/>
        <w:jc w:val="both"/>
        <w:rPr>
          <w:rFonts w:ascii="Palatino Linotype" w:hAnsi="Palatino Linotype" w:cstheme="minorHAnsi"/>
          <w:sz w:val="24"/>
          <w:szCs w:val="24"/>
          <w:lang w:val="es-ES_tradnl"/>
        </w:rPr>
      </w:pPr>
      <w:r w:rsidRPr="00CE1EEE">
        <w:rPr>
          <w:rFonts w:ascii="Palatino Linotype" w:hAnsi="Palatino Linotype" w:cstheme="minorHAnsi"/>
          <w:b/>
          <w:sz w:val="24"/>
          <w:szCs w:val="24"/>
          <w:lang w:val="es-ES_tradnl"/>
        </w:rPr>
        <w:lastRenderedPageBreak/>
        <w:t>PRIMERO.</w:t>
      </w:r>
      <w:r w:rsidRPr="00CE1EEE">
        <w:rPr>
          <w:rFonts w:ascii="Palatino Linotype" w:hAnsi="Palatino Linotype" w:cstheme="minorHAnsi"/>
          <w:sz w:val="24"/>
          <w:szCs w:val="24"/>
          <w:lang w:val="es-ES_tradnl"/>
        </w:rPr>
        <w:t xml:space="preserve"> Resultan fundadas las razones o motivos de inconformidad hechos valer por </w:t>
      </w:r>
      <w:r w:rsidR="00B24486" w:rsidRPr="00CE1EEE">
        <w:rPr>
          <w:rFonts w:ascii="Palatino Linotype" w:hAnsi="Palatino Linotype" w:cstheme="minorHAnsi"/>
          <w:b/>
          <w:bCs/>
          <w:sz w:val="24"/>
          <w:szCs w:val="24"/>
          <w:lang w:val="es-ES_tradnl"/>
        </w:rPr>
        <w:t>EL</w:t>
      </w:r>
      <w:r w:rsidRPr="00CE1EEE">
        <w:rPr>
          <w:rFonts w:ascii="Palatino Linotype" w:hAnsi="Palatino Linotype" w:cstheme="minorHAnsi"/>
          <w:b/>
          <w:bCs/>
          <w:sz w:val="24"/>
          <w:szCs w:val="24"/>
          <w:lang w:val="es-ES_tradnl"/>
        </w:rPr>
        <w:t xml:space="preserve"> RECURRENTE,</w:t>
      </w:r>
      <w:r w:rsidRPr="00CE1EEE">
        <w:rPr>
          <w:rFonts w:ascii="Palatino Linotype" w:hAnsi="Palatino Linotype" w:cstheme="minorHAnsi"/>
          <w:sz w:val="24"/>
          <w:szCs w:val="24"/>
          <w:lang w:val="es-ES_tradnl"/>
        </w:rPr>
        <w:t xml:space="preserve"> en términos del </w:t>
      </w:r>
      <w:r w:rsidRPr="00CE1EEE">
        <w:rPr>
          <w:rFonts w:ascii="Palatino Linotype" w:hAnsi="Palatino Linotype" w:cstheme="minorHAnsi"/>
          <w:b/>
          <w:sz w:val="24"/>
          <w:szCs w:val="24"/>
          <w:lang w:val="es-ES_tradnl"/>
        </w:rPr>
        <w:t xml:space="preserve">Considerando </w:t>
      </w:r>
      <w:r w:rsidR="00B24486" w:rsidRPr="00CE1EEE">
        <w:rPr>
          <w:rFonts w:ascii="Palatino Linotype" w:hAnsi="Palatino Linotype" w:cstheme="minorHAnsi"/>
          <w:b/>
          <w:sz w:val="24"/>
          <w:szCs w:val="24"/>
          <w:lang w:val="es-ES_tradnl"/>
        </w:rPr>
        <w:t>CUARTO</w:t>
      </w:r>
      <w:r w:rsidRPr="00CE1EEE">
        <w:rPr>
          <w:rFonts w:ascii="Palatino Linotype" w:hAnsi="Palatino Linotype" w:cstheme="minorHAnsi"/>
          <w:b/>
          <w:sz w:val="24"/>
          <w:szCs w:val="24"/>
          <w:lang w:val="es-ES_tradnl"/>
        </w:rPr>
        <w:t xml:space="preserve"> </w:t>
      </w:r>
      <w:r w:rsidRPr="00CE1EEE">
        <w:rPr>
          <w:rFonts w:ascii="Palatino Linotype" w:hAnsi="Palatino Linotype" w:cstheme="minorHAnsi"/>
          <w:sz w:val="24"/>
          <w:szCs w:val="24"/>
          <w:lang w:val="es-ES_tradnl"/>
        </w:rPr>
        <w:t>de la presente resolución.</w:t>
      </w:r>
    </w:p>
    <w:p w14:paraId="3768D10E" w14:textId="77777777" w:rsidR="00E4355A" w:rsidRPr="00CE1EEE" w:rsidRDefault="00E4355A" w:rsidP="00A13A18">
      <w:pPr>
        <w:spacing w:after="0" w:line="360" w:lineRule="auto"/>
        <w:jc w:val="both"/>
        <w:rPr>
          <w:rFonts w:ascii="Palatino Linotype" w:hAnsi="Palatino Linotype" w:cstheme="minorHAnsi"/>
          <w:sz w:val="24"/>
          <w:szCs w:val="24"/>
          <w:lang w:val="es-ES_tradnl"/>
        </w:rPr>
      </w:pPr>
    </w:p>
    <w:p w14:paraId="7A12C7DE" w14:textId="77777777" w:rsidR="00A13A18" w:rsidRPr="00CE1EEE" w:rsidRDefault="00A13A18" w:rsidP="00A13A18">
      <w:pPr>
        <w:spacing w:after="0" w:line="360" w:lineRule="auto"/>
        <w:jc w:val="both"/>
        <w:rPr>
          <w:rFonts w:ascii="Palatino Linotype" w:hAnsi="Palatino Linotype" w:cstheme="minorHAnsi"/>
          <w:sz w:val="24"/>
          <w:szCs w:val="24"/>
          <w:lang w:val="es-ES_tradnl"/>
        </w:rPr>
      </w:pPr>
    </w:p>
    <w:p w14:paraId="3D8A7F71" w14:textId="1BD40BFC" w:rsidR="00A13A18" w:rsidRPr="00CE1EEE" w:rsidRDefault="00A13A18" w:rsidP="00A13A18">
      <w:pPr>
        <w:spacing w:after="0" w:line="360" w:lineRule="auto"/>
        <w:jc w:val="both"/>
        <w:rPr>
          <w:rFonts w:ascii="Palatino Linotype" w:hAnsi="Palatino Linotype"/>
          <w:color w:val="222222"/>
          <w:sz w:val="24"/>
          <w:szCs w:val="24"/>
          <w:lang w:val="es-ES_tradnl"/>
        </w:rPr>
      </w:pPr>
      <w:r w:rsidRPr="00CE1EEE">
        <w:rPr>
          <w:rFonts w:ascii="Palatino Linotype" w:hAnsi="Palatino Linotype" w:cstheme="minorHAnsi"/>
          <w:b/>
          <w:sz w:val="24"/>
          <w:szCs w:val="24"/>
          <w:lang w:val="es-ES_tradnl"/>
        </w:rPr>
        <w:t xml:space="preserve">SEGUNDO. </w:t>
      </w:r>
      <w:r w:rsidRPr="00CE1EEE">
        <w:rPr>
          <w:rFonts w:ascii="Palatino Linotype" w:hAnsi="Palatino Linotype"/>
          <w:color w:val="222222"/>
          <w:sz w:val="24"/>
          <w:szCs w:val="24"/>
          <w:lang w:val="es-ES_tradnl"/>
        </w:rPr>
        <w:t>Se</w:t>
      </w:r>
      <w:r w:rsidRPr="00CE1EEE">
        <w:rPr>
          <w:rFonts w:ascii="Palatino Linotype" w:hAnsi="Palatino Linotype"/>
          <w:b/>
          <w:bCs/>
          <w:color w:val="222222"/>
          <w:sz w:val="24"/>
          <w:szCs w:val="24"/>
          <w:lang w:val="es-ES_tradnl"/>
        </w:rPr>
        <w:t xml:space="preserve"> ORDENA </w:t>
      </w:r>
      <w:r w:rsidRPr="00CE1EEE">
        <w:rPr>
          <w:rFonts w:ascii="Palatino Linotype" w:hAnsi="Palatino Linotype"/>
          <w:color w:val="222222"/>
          <w:sz w:val="24"/>
          <w:szCs w:val="24"/>
          <w:lang w:val="es-ES_tradnl"/>
        </w:rPr>
        <w:t xml:space="preserve">al </w:t>
      </w:r>
      <w:r w:rsidRPr="00CE1EEE">
        <w:rPr>
          <w:rFonts w:ascii="Palatino Linotype" w:hAnsi="Palatino Linotype"/>
          <w:b/>
          <w:bCs/>
          <w:color w:val="222222"/>
          <w:sz w:val="24"/>
          <w:szCs w:val="24"/>
          <w:lang w:val="es-ES_tradnl"/>
        </w:rPr>
        <w:t>SUJETO OBLIGADO</w:t>
      </w:r>
      <w:r w:rsidRPr="00CE1EEE">
        <w:rPr>
          <w:rFonts w:ascii="Palatino Linotype" w:hAnsi="Palatino Linotype"/>
          <w:color w:val="222222"/>
          <w:sz w:val="24"/>
          <w:szCs w:val="24"/>
          <w:lang w:val="es-ES_tradnl"/>
        </w:rPr>
        <w:t xml:space="preserve"> que</w:t>
      </w:r>
      <w:r w:rsidRPr="00CE1EEE">
        <w:rPr>
          <w:rFonts w:ascii="Palatino Linotype" w:hAnsi="Palatino Linotype"/>
          <w:b/>
          <w:bCs/>
          <w:color w:val="222222"/>
          <w:sz w:val="24"/>
          <w:szCs w:val="24"/>
          <w:lang w:val="es-ES_tradnl"/>
        </w:rPr>
        <w:t xml:space="preserve"> </w:t>
      </w:r>
      <w:r w:rsidRPr="00CE1EEE">
        <w:rPr>
          <w:rFonts w:ascii="Palatino Linotype" w:hAnsi="Palatino Linotype"/>
          <w:bCs/>
          <w:color w:val="222222"/>
          <w:sz w:val="24"/>
          <w:szCs w:val="24"/>
          <w:lang w:val="es-ES_tradnl"/>
        </w:rPr>
        <w:t xml:space="preserve">atienda la solicitud de información </w:t>
      </w:r>
      <w:r w:rsidR="00E4355A" w:rsidRPr="00CE1EEE">
        <w:rPr>
          <w:rFonts w:ascii="Palatino Linotype" w:hAnsi="Palatino Linotype" w:cs="Arial"/>
          <w:b/>
          <w:bCs/>
          <w:sz w:val="24"/>
          <w:szCs w:val="24"/>
        </w:rPr>
        <w:t>00013/DIFTEOLOYU/IP/2026</w:t>
      </w:r>
      <w:r w:rsidRPr="00CE1EEE">
        <w:rPr>
          <w:rFonts w:ascii="Palatino Linotype" w:hAnsi="Palatino Linotype" w:cs="Arial"/>
          <w:b/>
          <w:bCs/>
          <w:sz w:val="24"/>
          <w:szCs w:val="24"/>
        </w:rPr>
        <w:t xml:space="preserve">, </w:t>
      </w:r>
      <w:r w:rsidRPr="00CE1EEE">
        <w:rPr>
          <w:rFonts w:ascii="Palatino Linotype" w:hAnsi="Palatino Linotype" w:cs="Arial"/>
          <w:sz w:val="24"/>
          <w:szCs w:val="24"/>
        </w:rPr>
        <w:t>y</w:t>
      </w:r>
      <w:r w:rsidRPr="00CE1EEE">
        <w:rPr>
          <w:rFonts w:ascii="Palatino Linotype" w:hAnsi="Palatino Linotype" w:cs="Arial"/>
          <w:b/>
          <w:bCs/>
          <w:sz w:val="24"/>
          <w:szCs w:val="24"/>
        </w:rPr>
        <w:t xml:space="preserve"> </w:t>
      </w:r>
      <w:r w:rsidRPr="00CE1EEE">
        <w:rPr>
          <w:rFonts w:ascii="Palatino Linotype" w:hAnsi="Palatino Linotype"/>
          <w:bCs/>
          <w:color w:val="222222"/>
          <w:sz w:val="24"/>
          <w:szCs w:val="24"/>
          <w:lang w:val="es-ES_tradnl"/>
        </w:rPr>
        <w:t>en</w:t>
      </w:r>
      <w:r w:rsidRPr="00CE1EEE">
        <w:rPr>
          <w:rFonts w:ascii="Palatino Linotype" w:hAnsi="Palatino Linotype" w:cs="Arial"/>
          <w:sz w:val="24"/>
          <w:szCs w:val="24"/>
        </w:rPr>
        <w:t xml:space="preserve"> términos del </w:t>
      </w:r>
      <w:r w:rsidRPr="00CE1EEE">
        <w:rPr>
          <w:rFonts w:ascii="Palatino Linotype" w:hAnsi="Palatino Linotype"/>
          <w:b/>
          <w:color w:val="222222"/>
          <w:sz w:val="24"/>
          <w:szCs w:val="24"/>
          <w:lang w:val="es-ES_tradnl"/>
        </w:rPr>
        <w:t xml:space="preserve">Considerando </w:t>
      </w:r>
      <w:r w:rsidR="00B24486" w:rsidRPr="00CE1EEE">
        <w:rPr>
          <w:rFonts w:ascii="Palatino Linotype" w:hAnsi="Palatino Linotype"/>
          <w:b/>
          <w:bCs/>
          <w:color w:val="222222"/>
          <w:sz w:val="24"/>
          <w:szCs w:val="24"/>
          <w:lang w:val="es-ES_tradnl"/>
        </w:rPr>
        <w:t>CUARTO</w:t>
      </w:r>
      <w:r w:rsidRPr="00CE1EEE">
        <w:rPr>
          <w:rFonts w:ascii="Palatino Linotype" w:hAnsi="Palatino Linotype"/>
          <w:b/>
          <w:bCs/>
          <w:color w:val="222222"/>
          <w:sz w:val="24"/>
          <w:szCs w:val="24"/>
          <w:lang w:val="es-ES_tradnl"/>
        </w:rPr>
        <w:t xml:space="preserve"> </w:t>
      </w:r>
      <w:r w:rsidRPr="00CE1EEE">
        <w:rPr>
          <w:rFonts w:ascii="Palatino Linotype" w:hAnsi="Palatino Linotype"/>
          <w:color w:val="222222"/>
          <w:sz w:val="24"/>
          <w:szCs w:val="24"/>
          <w:lang w:val="es-ES_tradnl"/>
        </w:rPr>
        <w:t xml:space="preserve">la presente resolución haga entrega </w:t>
      </w:r>
      <w:r w:rsidR="00B24486" w:rsidRPr="00CE1EEE">
        <w:rPr>
          <w:rFonts w:ascii="Palatino Linotype" w:hAnsi="Palatino Linotype"/>
          <w:color w:val="222222"/>
          <w:sz w:val="24"/>
          <w:szCs w:val="24"/>
          <w:lang w:val="es-ES_tradnl"/>
        </w:rPr>
        <w:t>al</w:t>
      </w:r>
      <w:r w:rsidRPr="00CE1EEE">
        <w:rPr>
          <w:rFonts w:ascii="Palatino Linotype" w:hAnsi="Palatino Linotype"/>
          <w:color w:val="222222"/>
          <w:sz w:val="24"/>
          <w:szCs w:val="24"/>
          <w:lang w:val="es-ES_tradnl"/>
        </w:rPr>
        <w:t xml:space="preserve"> </w:t>
      </w:r>
      <w:r w:rsidRPr="00CE1EEE">
        <w:rPr>
          <w:rFonts w:ascii="Palatino Linotype" w:hAnsi="Palatino Linotype"/>
          <w:b/>
          <w:bCs/>
          <w:color w:val="222222"/>
          <w:sz w:val="24"/>
          <w:szCs w:val="24"/>
          <w:lang w:val="es-ES_tradnl"/>
        </w:rPr>
        <w:t xml:space="preserve">RECURRENTE, </w:t>
      </w:r>
      <w:r w:rsidRPr="00CE1EEE">
        <w:rPr>
          <w:rFonts w:ascii="Palatino Linotype" w:hAnsi="Palatino Linotype"/>
          <w:color w:val="222222"/>
          <w:sz w:val="24"/>
          <w:szCs w:val="24"/>
          <w:lang w:val="es-ES_tradnl"/>
        </w:rPr>
        <w:t xml:space="preserve">en versión pública de ser procedente, </w:t>
      </w:r>
      <w:r w:rsidR="00472555" w:rsidRPr="00CE1EEE">
        <w:rPr>
          <w:rFonts w:ascii="Palatino Linotype" w:hAnsi="Palatino Linotype"/>
          <w:color w:val="222222"/>
          <w:sz w:val="24"/>
          <w:szCs w:val="24"/>
          <w:lang w:val="es-ES_tradnl"/>
        </w:rPr>
        <w:t xml:space="preserve">al mayor grado de desagregación, </w:t>
      </w:r>
      <w:r w:rsidRPr="00CE1EEE">
        <w:rPr>
          <w:rFonts w:ascii="Palatino Linotype" w:hAnsi="Palatino Linotype"/>
          <w:color w:val="222222"/>
          <w:sz w:val="24"/>
          <w:szCs w:val="24"/>
          <w:lang w:val="es-ES_tradnl"/>
        </w:rPr>
        <w:t xml:space="preserve">a través del Sistema de Acceso a la Información Mexiquense </w:t>
      </w:r>
      <w:r w:rsidRPr="00CE1EEE">
        <w:rPr>
          <w:rFonts w:ascii="Palatino Linotype" w:hAnsi="Palatino Linotype"/>
          <w:b/>
          <w:color w:val="222222"/>
          <w:sz w:val="24"/>
          <w:szCs w:val="24"/>
          <w:lang w:val="es-ES_tradnl"/>
        </w:rPr>
        <w:t>(SAIMEX)</w:t>
      </w:r>
      <w:r w:rsidRPr="00CE1EEE">
        <w:rPr>
          <w:rFonts w:ascii="Palatino Linotype" w:hAnsi="Palatino Linotype"/>
          <w:b/>
          <w:bCs/>
          <w:color w:val="222222"/>
          <w:sz w:val="24"/>
          <w:szCs w:val="24"/>
          <w:lang w:val="es-ES_tradnl"/>
        </w:rPr>
        <w:t xml:space="preserve">, </w:t>
      </w:r>
      <w:r w:rsidRPr="00CE1EEE">
        <w:rPr>
          <w:rFonts w:ascii="Palatino Linotype" w:hAnsi="Palatino Linotype"/>
          <w:color w:val="222222"/>
          <w:sz w:val="24"/>
          <w:szCs w:val="24"/>
          <w:lang w:val="es-ES_tradnl"/>
        </w:rPr>
        <w:t>de lo siguiente:</w:t>
      </w:r>
    </w:p>
    <w:p w14:paraId="169C326D" w14:textId="77777777" w:rsidR="00E4355A" w:rsidRPr="00CE1EEE" w:rsidRDefault="00E4355A" w:rsidP="00B45947">
      <w:pPr>
        <w:pStyle w:val="Sinespaciado"/>
        <w:numPr>
          <w:ilvl w:val="0"/>
          <w:numId w:val="69"/>
        </w:numPr>
        <w:spacing w:line="360" w:lineRule="auto"/>
        <w:jc w:val="both"/>
        <w:rPr>
          <w:rFonts w:ascii="Palatino Linotype" w:hAnsi="Palatino Linotype"/>
          <w:i/>
          <w:iCs/>
        </w:rPr>
      </w:pPr>
      <w:r w:rsidRPr="00CE1EEE">
        <w:rPr>
          <w:rFonts w:ascii="Palatino Linotype" w:hAnsi="Palatino Linotype"/>
          <w:i/>
          <w:iCs/>
        </w:rPr>
        <w:t>Reporte de la nómina de servidores públicos de confianza remitido en informe justificado, en versión íntegra.</w:t>
      </w:r>
    </w:p>
    <w:p w14:paraId="014731E1" w14:textId="77777777" w:rsidR="00E4355A" w:rsidRPr="00CE1EEE" w:rsidRDefault="00E4355A" w:rsidP="00E4355A">
      <w:pPr>
        <w:pStyle w:val="Sinespaciado"/>
        <w:spacing w:line="360" w:lineRule="auto"/>
        <w:ind w:left="720"/>
        <w:jc w:val="both"/>
        <w:rPr>
          <w:rFonts w:ascii="Palatino Linotype" w:hAnsi="Palatino Linotype"/>
          <w:i/>
          <w:iCs/>
        </w:rPr>
      </w:pPr>
      <w:r w:rsidRPr="00CE1EEE">
        <w:rPr>
          <w:rFonts w:ascii="Palatino Linotype" w:hAnsi="Palatino Linotype"/>
          <w:i/>
          <w:iCs/>
        </w:rPr>
        <w:t xml:space="preserve"> </w:t>
      </w:r>
    </w:p>
    <w:p w14:paraId="235133A5" w14:textId="77777777" w:rsidR="00E4355A" w:rsidRPr="00CE1EEE" w:rsidRDefault="00E4355A" w:rsidP="00B45947">
      <w:pPr>
        <w:pStyle w:val="Sinespaciado"/>
        <w:numPr>
          <w:ilvl w:val="0"/>
          <w:numId w:val="69"/>
        </w:numPr>
        <w:spacing w:line="360" w:lineRule="auto"/>
        <w:jc w:val="both"/>
        <w:rPr>
          <w:rFonts w:ascii="Palatino Linotype" w:hAnsi="Palatino Linotype"/>
          <w:i/>
          <w:iCs/>
        </w:rPr>
      </w:pPr>
      <w:r w:rsidRPr="00CE1EEE">
        <w:rPr>
          <w:rFonts w:ascii="Palatino Linotype" w:hAnsi="Palatino Linotype"/>
          <w:i/>
          <w:iCs/>
        </w:rPr>
        <w:t xml:space="preserve">El o los documentos donde conste el número total de trabajadores desglosado por tipo de contratación de base, eventual y honorarios, del periodo comprendido del uno de enero de dos mil veinticinco al treinta y uno de enero de dos mil veintiséis. </w:t>
      </w:r>
    </w:p>
    <w:p w14:paraId="7D370F8A" w14:textId="77777777" w:rsidR="00E4355A" w:rsidRPr="00CE1EEE" w:rsidRDefault="00E4355A" w:rsidP="00E4355A">
      <w:pPr>
        <w:pStyle w:val="Sinespaciado"/>
        <w:spacing w:line="360" w:lineRule="auto"/>
        <w:ind w:left="720"/>
        <w:jc w:val="both"/>
        <w:rPr>
          <w:rFonts w:ascii="Palatino Linotype" w:hAnsi="Palatino Linotype"/>
          <w:i/>
          <w:iCs/>
        </w:rPr>
      </w:pPr>
    </w:p>
    <w:p w14:paraId="445C1B3B" w14:textId="77777777" w:rsidR="00E4355A" w:rsidRPr="00CE1EEE" w:rsidRDefault="00E4355A" w:rsidP="00B45947">
      <w:pPr>
        <w:pStyle w:val="Sinespaciado"/>
        <w:numPr>
          <w:ilvl w:val="0"/>
          <w:numId w:val="69"/>
        </w:numPr>
        <w:spacing w:line="360" w:lineRule="auto"/>
        <w:jc w:val="both"/>
        <w:rPr>
          <w:rFonts w:ascii="Palatino Linotype" w:hAnsi="Palatino Linotype"/>
          <w:i/>
          <w:iCs/>
        </w:rPr>
      </w:pPr>
      <w:r w:rsidRPr="00CE1EEE">
        <w:rPr>
          <w:rFonts w:ascii="Palatino Linotype" w:hAnsi="Palatino Linotype"/>
          <w:i/>
          <w:iCs/>
        </w:rPr>
        <w:t xml:space="preserve">El o los documentos donde conste el costo mensual y anual de la nómina respecto de los trabajadores de base, eventual y honorarios, del periodo comprendido del uno de enero de dos mil veinticinco al treinta y uno de enero de dos mil veintiséis. </w:t>
      </w:r>
    </w:p>
    <w:p w14:paraId="4D248647" w14:textId="77777777" w:rsidR="00E4355A" w:rsidRPr="00CE1EEE" w:rsidRDefault="00E4355A" w:rsidP="00E4355A">
      <w:pPr>
        <w:pStyle w:val="Sinespaciado"/>
        <w:spacing w:line="360" w:lineRule="auto"/>
        <w:ind w:left="720"/>
        <w:jc w:val="both"/>
        <w:rPr>
          <w:rFonts w:ascii="Palatino Linotype" w:hAnsi="Palatino Linotype"/>
          <w:i/>
          <w:iCs/>
        </w:rPr>
      </w:pPr>
    </w:p>
    <w:p w14:paraId="40A9BE74" w14:textId="7BB56D03" w:rsidR="00A13A18" w:rsidRPr="00CE1EEE" w:rsidRDefault="00A13A18" w:rsidP="00A13A18">
      <w:pPr>
        <w:pStyle w:val="Sinespaciado"/>
        <w:spacing w:line="360" w:lineRule="auto"/>
        <w:ind w:left="720"/>
        <w:jc w:val="both"/>
        <w:rPr>
          <w:rFonts w:ascii="Palatino Linotype" w:hAnsi="Palatino Linotype" w:cs="Arial"/>
          <w:i/>
          <w:iCs/>
        </w:rPr>
      </w:pPr>
      <w:r w:rsidRPr="00CE1EEE">
        <w:rPr>
          <w:rFonts w:ascii="Palatino Linotype" w:hAnsi="Palatino Linotype" w:cs="Arial"/>
          <w:i/>
          <w:iCs/>
        </w:rPr>
        <w:t xml:space="preserve">Para la entrega en versión pública deberá emitir el Acuerdo del Comité de Transparencia en términos de los artículos 49, fracción VIII y 132 fracción II de la Ley de Transparencia </w:t>
      </w:r>
      <w:r w:rsidRPr="00CE1EEE">
        <w:rPr>
          <w:rFonts w:ascii="Palatino Linotype" w:hAnsi="Palatino Linotype" w:cs="Arial"/>
          <w:i/>
          <w:iCs/>
        </w:rPr>
        <w:lastRenderedPageBreak/>
        <w:t xml:space="preserve">y Acceso a la Información Pública del Estado de México y Municipios, en el que funde y motive las razones sobre los datos que se supriman o eliminen y se ponga a disposición </w:t>
      </w:r>
      <w:r w:rsidR="00B24486" w:rsidRPr="00CE1EEE">
        <w:rPr>
          <w:rFonts w:ascii="Palatino Linotype" w:hAnsi="Palatino Linotype" w:cs="Arial"/>
          <w:i/>
          <w:iCs/>
        </w:rPr>
        <w:t>del</w:t>
      </w:r>
      <w:r w:rsidRPr="00CE1EEE">
        <w:rPr>
          <w:rFonts w:ascii="Palatino Linotype" w:hAnsi="Palatino Linotype" w:cs="Arial"/>
          <w:i/>
          <w:iCs/>
        </w:rPr>
        <w:t xml:space="preserve"> recurrente.</w:t>
      </w:r>
    </w:p>
    <w:p w14:paraId="76FEC4CC" w14:textId="77777777" w:rsidR="007A1C43" w:rsidRPr="00CE1EEE" w:rsidRDefault="007A1C43" w:rsidP="00A13A18">
      <w:pPr>
        <w:pStyle w:val="Sinespaciado"/>
        <w:spacing w:line="360" w:lineRule="auto"/>
        <w:ind w:left="720"/>
        <w:jc w:val="both"/>
        <w:rPr>
          <w:rFonts w:ascii="Palatino Linotype" w:hAnsi="Palatino Linotype" w:cs="Arial"/>
          <w:i/>
          <w:iCs/>
        </w:rPr>
      </w:pPr>
    </w:p>
    <w:p w14:paraId="651AB8B0" w14:textId="759C4C63" w:rsidR="007A1C43" w:rsidRPr="00CE1EEE" w:rsidRDefault="007A1C43" w:rsidP="00A13A18">
      <w:pPr>
        <w:pStyle w:val="Sinespaciado"/>
        <w:spacing w:line="360" w:lineRule="auto"/>
        <w:ind w:left="720"/>
        <w:jc w:val="both"/>
        <w:rPr>
          <w:rFonts w:ascii="Palatino Linotype" w:hAnsi="Palatino Linotype" w:cs="Arial"/>
          <w:i/>
          <w:iCs/>
        </w:rPr>
      </w:pPr>
      <w:r w:rsidRPr="00CE1EEE">
        <w:rPr>
          <w:rFonts w:ascii="Palatino Linotype" w:hAnsi="Palatino Linotype" w:cs="Arial"/>
          <w:i/>
          <w:iCs/>
        </w:rPr>
        <w:t xml:space="preserve">En referencia a los puntos 2 y 3, para el caso de no contar con información de servidores públicos eventuales o por honorarios, bastará con que </w:t>
      </w:r>
      <w:r w:rsidRPr="00CE1EEE">
        <w:rPr>
          <w:rFonts w:ascii="Palatino Linotype" w:hAnsi="Palatino Linotype" w:cs="Arial"/>
          <w:b/>
          <w:bCs/>
          <w:i/>
          <w:iCs/>
        </w:rPr>
        <w:t xml:space="preserve">El Sujeto Obligado </w:t>
      </w:r>
      <w:r w:rsidRPr="00CE1EEE">
        <w:rPr>
          <w:rFonts w:ascii="Palatino Linotype" w:hAnsi="Palatino Linotype" w:cs="Arial"/>
          <w:i/>
          <w:iCs/>
        </w:rPr>
        <w:t xml:space="preserve">lo haga del conocimiento del particular.  </w:t>
      </w:r>
    </w:p>
    <w:p w14:paraId="4AFC37DD" w14:textId="77777777" w:rsidR="00A13A18" w:rsidRPr="00CE1EEE" w:rsidRDefault="00A13A18" w:rsidP="00A13A18">
      <w:pPr>
        <w:spacing w:after="0" w:line="360" w:lineRule="auto"/>
        <w:jc w:val="both"/>
        <w:rPr>
          <w:rFonts w:ascii="Palatino Linotype" w:hAnsi="Palatino Linotype"/>
          <w:color w:val="222222"/>
          <w:sz w:val="24"/>
          <w:szCs w:val="24"/>
        </w:rPr>
      </w:pPr>
    </w:p>
    <w:p w14:paraId="48F7FD50" w14:textId="77777777" w:rsidR="00A13A18" w:rsidRPr="00CE1EEE" w:rsidRDefault="00A13A18" w:rsidP="00A13A18">
      <w:pPr>
        <w:spacing w:after="0" w:line="360" w:lineRule="auto"/>
        <w:jc w:val="both"/>
        <w:rPr>
          <w:rFonts w:ascii="Palatino Linotype" w:hAnsi="Palatino Linotype"/>
          <w:bCs/>
          <w:color w:val="222222"/>
          <w:sz w:val="24"/>
          <w:szCs w:val="24"/>
          <w:lang w:val="es-ES_tradnl"/>
        </w:rPr>
      </w:pPr>
    </w:p>
    <w:p w14:paraId="6CBDD2B5" w14:textId="77777777" w:rsidR="00A13A18" w:rsidRPr="00CE1EEE" w:rsidRDefault="00A13A18" w:rsidP="00A13A18">
      <w:pPr>
        <w:spacing w:after="0" w:line="360" w:lineRule="auto"/>
        <w:jc w:val="both"/>
        <w:rPr>
          <w:rFonts w:ascii="Palatino Linotype" w:hAnsi="Palatino Linotype" w:cstheme="minorHAnsi"/>
          <w:sz w:val="24"/>
          <w:szCs w:val="24"/>
          <w:lang w:val="es-ES_tradnl"/>
        </w:rPr>
      </w:pPr>
      <w:r w:rsidRPr="00CE1EEE">
        <w:rPr>
          <w:rFonts w:ascii="Palatino Linotype" w:hAnsi="Palatino Linotype" w:cstheme="minorHAnsi"/>
          <w:b/>
          <w:sz w:val="24"/>
          <w:szCs w:val="24"/>
          <w:lang w:val="es-ES_tradnl"/>
        </w:rPr>
        <w:t>TERCERO. Notifíquese</w:t>
      </w:r>
      <w:r w:rsidRPr="00CE1EEE">
        <w:rPr>
          <w:rFonts w:ascii="Palatino Linotype" w:hAnsi="Palatino Linotype" w:cstheme="minorHAnsi"/>
          <w:i/>
          <w:sz w:val="24"/>
          <w:szCs w:val="24"/>
          <w:lang w:val="es-ES_tradnl"/>
        </w:rPr>
        <w:t xml:space="preserve"> </w:t>
      </w:r>
      <w:r w:rsidRPr="00CE1EEE">
        <w:rPr>
          <w:rFonts w:ascii="Palatino Linotype" w:hAnsi="Palatino Linotype" w:cstheme="minorHAnsi"/>
          <w:sz w:val="24"/>
          <w:szCs w:val="24"/>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495221" w14:textId="77777777" w:rsidR="00A13A18" w:rsidRPr="00CE1EEE" w:rsidRDefault="00A13A18" w:rsidP="00A13A18">
      <w:pPr>
        <w:spacing w:after="0" w:line="360" w:lineRule="auto"/>
        <w:jc w:val="both"/>
        <w:rPr>
          <w:rFonts w:ascii="Palatino Linotype" w:hAnsi="Palatino Linotype" w:cstheme="minorHAnsi"/>
          <w:sz w:val="24"/>
          <w:szCs w:val="24"/>
          <w:lang w:val="es-ES_tradnl"/>
        </w:rPr>
      </w:pPr>
    </w:p>
    <w:p w14:paraId="1CE096E1" w14:textId="1DB9BADD" w:rsidR="00A13A18" w:rsidRPr="00CE1EEE" w:rsidRDefault="00A13A18" w:rsidP="00A13A18">
      <w:pPr>
        <w:spacing w:after="0" w:line="360" w:lineRule="auto"/>
        <w:jc w:val="both"/>
        <w:rPr>
          <w:rFonts w:ascii="Palatino Linotype" w:eastAsia="Times New Roman" w:hAnsi="Palatino Linotype" w:cs="Times New Roman"/>
          <w:color w:val="222222"/>
          <w:sz w:val="24"/>
          <w:szCs w:val="24"/>
          <w:lang w:eastAsia="es-ES"/>
        </w:rPr>
      </w:pPr>
      <w:r w:rsidRPr="00CE1EEE">
        <w:rPr>
          <w:rFonts w:ascii="Palatino Linotype" w:hAnsi="Palatino Linotype" w:cstheme="minorHAnsi"/>
          <w:b/>
          <w:sz w:val="24"/>
          <w:szCs w:val="24"/>
          <w:lang w:val="es-ES_tradnl"/>
        </w:rPr>
        <w:t xml:space="preserve">CUARTO. </w:t>
      </w:r>
      <w:r w:rsidRPr="00CE1EEE">
        <w:rPr>
          <w:rFonts w:ascii="Palatino Linotype" w:eastAsia="Times New Roman" w:hAnsi="Palatino Linotype" w:cs="Arial"/>
          <w:b/>
          <w:sz w:val="24"/>
          <w:szCs w:val="24"/>
          <w:lang w:eastAsia="es-ES"/>
        </w:rPr>
        <w:t xml:space="preserve">NOTIFÍQUESE </w:t>
      </w:r>
      <w:r w:rsidRPr="00CE1EEE">
        <w:rPr>
          <w:rFonts w:ascii="Palatino Linotype" w:eastAsia="Times New Roman" w:hAnsi="Palatino Linotype" w:cs="Arial"/>
          <w:sz w:val="24"/>
          <w:szCs w:val="24"/>
          <w:lang w:eastAsia="es-ES"/>
        </w:rPr>
        <w:t xml:space="preserve">la presente resolución </w:t>
      </w:r>
      <w:r w:rsidR="00B24486" w:rsidRPr="00CE1EEE">
        <w:rPr>
          <w:rFonts w:ascii="Palatino Linotype" w:eastAsia="Times New Roman" w:hAnsi="Palatino Linotype" w:cs="Arial"/>
          <w:sz w:val="24"/>
          <w:szCs w:val="24"/>
          <w:lang w:eastAsia="es-ES"/>
        </w:rPr>
        <w:t>al</w:t>
      </w:r>
      <w:r w:rsidRPr="00CE1EEE">
        <w:rPr>
          <w:rFonts w:ascii="Palatino Linotype" w:eastAsia="Times New Roman" w:hAnsi="Palatino Linotype" w:cs="Arial"/>
          <w:sz w:val="24"/>
          <w:szCs w:val="24"/>
          <w:lang w:eastAsia="es-ES"/>
        </w:rPr>
        <w:t xml:space="preserve"> </w:t>
      </w:r>
      <w:r w:rsidRPr="00CE1EEE">
        <w:rPr>
          <w:rFonts w:ascii="Palatino Linotype" w:eastAsia="Times New Roman" w:hAnsi="Palatino Linotype" w:cs="Arial"/>
          <w:b/>
          <w:sz w:val="24"/>
          <w:szCs w:val="24"/>
          <w:lang w:eastAsia="es-ES"/>
        </w:rPr>
        <w:t xml:space="preserve">RECURRENTE vía </w:t>
      </w:r>
      <w:r w:rsidRPr="00CE1EEE">
        <w:rPr>
          <w:rFonts w:ascii="Palatino Linotype" w:hAnsi="Palatino Linotype" w:cs="Arial"/>
          <w:sz w:val="24"/>
          <w:szCs w:val="24"/>
        </w:rPr>
        <w:t xml:space="preserve">Sistema de Acceso a la Información Mexiquense </w:t>
      </w:r>
      <w:r w:rsidRPr="00CE1EEE">
        <w:rPr>
          <w:rFonts w:ascii="Palatino Linotype" w:hAnsi="Palatino Linotype" w:cs="Arial"/>
          <w:b/>
          <w:sz w:val="24"/>
          <w:szCs w:val="24"/>
        </w:rPr>
        <w:t xml:space="preserve">(SAIMEX) </w:t>
      </w:r>
      <w:r w:rsidRPr="00CE1EEE">
        <w:rPr>
          <w:rFonts w:ascii="Palatino Linotype" w:eastAsia="Times New Roman" w:hAnsi="Palatino Linotype" w:cs="Arial"/>
          <w:sz w:val="24"/>
          <w:szCs w:val="24"/>
          <w:lang w:eastAsia="es-ES"/>
        </w:rPr>
        <w:t xml:space="preserve">y hágase de su conocimiento que, </w:t>
      </w:r>
      <w:r w:rsidRPr="00CE1EEE">
        <w:rPr>
          <w:rFonts w:ascii="Palatino Linotype" w:eastAsia="Times New Roman" w:hAnsi="Palatino Linotype" w:cs="Times New Roman"/>
          <w:color w:val="222222"/>
          <w:sz w:val="24"/>
          <w:szCs w:val="24"/>
          <w:shd w:val="clear" w:color="auto" w:fill="FFFFFF"/>
          <w:lang w:eastAsia="es-ES"/>
        </w:rPr>
        <w:t xml:space="preserve">de conformidad con lo </w:t>
      </w:r>
      <w:r w:rsidRPr="00CE1EEE">
        <w:rPr>
          <w:rFonts w:ascii="Palatino Linotype" w:eastAsia="Times New Roman" w:hAnsi="Palatino Linotype" w:cs="Times New Roman"/>
          <w:color w:val="222222"/>
          <w:sz w:val="24"/>
          <w:szCs w:val="24"/>
          <w:lang w:eastAsia="es-ES"/>
        </w:rPr>
        <w:t xml:space="preserve">establecido en el artículo 196, de la Ley de Transparencia y Acceso </w:t>
      </w:r>
      <w:r w:rsidRPr="00CE1EEE">
        <w:rPr>
          <w:rFonts w:ascii="Palatino Linotype" w:eastAsia="Times New Roman" w:hAnsi="Palatino Linotype" w:cs="Times New Roman"/>
          <w:color w:val="222222"/>
          <w:sz w:val="24"/>
          <w:szCs w:val="24"/>
          <w:lang w:eastAsia="es-ES"/>
        </w:rPr>
        <w:lastRenderedPageBreak/>
        <w:t>a la Información Pública del Estado de México y Municipios, podrá promover el Juicio de Amparo en los términos de las leyes aplicables.</w:t>
      </w:r>
    </w:p>
    <w:p w14:paraId="0674259D" w14:textId="77777777" w:rsidR="007A1C43" w:rsidRPr="00CE1EEE" w:rsidRDefault="007A1C43" w:rsidP="00A13A18">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5CD7ECC" w14:textId="42EAED52" w:rsidR="00A13A18" w:rsidRPr="00CE1EEE" w:rsidRDefault="00A13A18" w:rsidP="00A13A18">
      <w:pPr>
        <w:spacing w:after="0" w:line="360" w:lineRule="auto"/>
        <w:jc w:val="both"/>
        <w:rPr>
          <w:rFonts w:ascii="Palatino Linotype" w:hAnsi="Palatino Linotype" w:cstheme="minorHAnsi"/>
          <w:bCs/>
          <w:sz w:val="24"/>
          <w:szCs w:val="24"/>
          <w:lang w:val="es-ES_tradnl"/>
        </w:rPr>
      </w:pPr>
      <w:r w:rsidRPr="00CE1EEE">
        <w:rPr>
          <w:rFonts w:ascii="Palatino Linotype" w:hAnsi="Palatino Linotype" w:cstheme="minorHAnsi"/>
          <w:b/>
          <w:sz w:val="24"/>
          <w:szCs w:val="24"/>
          <w:lang w:val="es-ES_tradnl"/>
        </w:rPr>
        <w:t xml:space="preserve">QUINTO. Gírese </w:t>
      </w:r>
      <w:r w:rsidRPr="00CE1EEE">
        <w:rPr>
          <w:rFonts w:ascii="Palatino Linotype" w:hAnsi="Palatino Linotype" w:cstheme="minorHAnsi"/>
          <w:bCs/>
          <w:sz w:val="24"/>
          <w:szCs w:val="24"/>
          <w:lang w:val="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B24486" w:rsidRPr="00CE1EEE">
        <w:rPr>
          <w:rFonts w:ascii="Palatino Linotype" w:hAnsi="Palatino Linotype" w:cstheme="minorHAnsi"/>
          <w:b/>
          <w:sz w:val="24"/>
          <w:szCs w:val="24"/>
          <w:lang w:val="es-ES_tradnl"/>
        </w:rPr>
        <w:t>CUARTO</w:t>
      </w:r>
      <w:r w:rsidRPr="00CE1EEE">
        <w:rPr>
          <w:rFonts w:ascii="Palatino Linotype" w:hAnsi="Palatino Linotype" w:cstheme="minorHAnsi"/>
          <w:bCs/>
          <w:sz w:val="24"/>
          <w:szCs w:val="24"/>
          <w:lang w:val="es-ES_tradnl"/>
        </w:rPr>
        <w:t xml:space="preserve"> de la presente resolución.</w:t>
      </w:r>
    </w:p>
    <w:p w14:paraId="77862BA7" w14:textId="77777777" w:rsidR="00A13A18" w:rsidRPr="00CE1EEE" w:rsidRDefault="00A13A18" w:rsidP="00A13A18">
      <w:pPr>
        <w:spacing w:after="0" w:line="360" w:lineRule="auto"/>
        <w:jc w:val="both"/>
        <w:rPr>
          <w:rFonts w:ascii="Palatino Linotype" w:hAnsi="Palatino Linotype" w:cstheme="minorHAnsi"/>
          <w:sz w:val="24"/>
          <w:szCs w:val="24"/>
          <w:lang w:val="es-ES_tradnl"/>
        </w:rPr>
      </w:pPr>
    </w:p>
    <w:p w14:paraId="714593CF" w14:textId="3AD37AE0" w:rsidR="00A13A18" w:rsidRPr="00CE1EEE" w:rsidRDefault="00A13A18" w:rsidP="00A13A18">
      <w:pPr>
        <w:pBdr>
          <w:top w:val="nil"/>
          <w:left w:val="nil"/>
          <w:bottom w:val="nil"/>
          <w:right w:val="nil"/>
          <w:between w:val="nil"/>
        </w:pBdr>
        <w:spacing w:after="0" w:line="360" w:lineRule="auto"/>
        <w:jc w:val="both"/>
        <w:rPr>
          <w:rFonts w:ascii="Palatino Linotype" w:hAnsi="Palatino Linotype" w:cstheme="minorHAnsi"/>
          <w:color w:val="222222"/>
          <w:sz w:val="24"/>
          <w:szCs w:val="24"/>
          <w:lang w:val="es-ES_tradnl" w:eastAsia="es-ES_tradnl"/>
        </w:rPr>
      </w:pPr>
      <w:r w:rsidRPr="00CE1EEE">
        <w:rPr>
          <w:rFonts w:ascii="Palatino Linotype" w:hAnsi="Palatino Linotype" w:cstheme="minorHAnsi"/>
          <w:b/>
          <w:sz w:val="24"/>
          <w:szCs w:val="24"/>
          <w:lang w:val="es-ES_tradnl"/>
        </w:rPr>
        <w:t>SEXTO.</w:t>
      </w:r>
      <w:r w:rsidRPr="00CE1EEE">
        <w:rPr>
          <w:rFonts w:ascii="Palatino Linotype" w:hAnsi="Palatino Linotype" w:cstheme="minorHAnsi"/>
          <w:sz w:val="24"/>
          <w:szCs w:val="24"/>
          <w:lang w:val="es-ES_tradnl"/>
        </w:rPr>
        <w:t xml:space="preserve"> </w:t>
      </w:r>
      <w:r w:rsidRPr="00CE1EEE">
        <w:rPr>
          <w:rFonts w:ascii="Palatino Linotype" w:hAnsi="Palatino Linotype" w:cstheme="minorHAnsi"/>
          <w:color w:val="222222"/>
          <w:sz w:val="24"/>
          <w:szCs w:val="24"/>
          <w:lang w:val="es-ES_tradnl" w:eastAsia="es-ES_tradnl"/>
        </w:rPr>
        <w:t xml:space="preserve">Se hace del conocimiento </w:t>
      </w:r>
      <w:r w:rsidR="00B24486" w:rsidRPr="00CE1EEE">
        <w:rPr>
          <w:rFonts w:ascii="Palatino Linotype" w:hAnsi="Palatino Linotype" w:cstheme="minorHAnsi"/>
          <w:color w:val="222222"/>
          <w:sz w:val="24"/>
          <w:szCs w:val="24"/>
          <w:lang w:val="es-ES_tradnl" w:eastAsia="es-ES_tradnl"/>
        </w:rPr>
        <w:t>del</w:t>
      </w:r>
      <w:r w:rsidRPr="00CE1EEE">
        <w:rPr>
          <w:rFonts w:ascii="Palatino Linotype" w:hAnsi="Palatino Linotype" w:cstheme="minorHAnsi"/>
          <w:b/>
          <w:bCs/>
          <w:color w:val="222222"/>
          <w:sz w:val="24"/>
          <w:szCs w:val="24"/>
          <w:lang w:val="es-ES_tradnl" w:eastAsia="es-ES_tradnl"/>
        </w:rPr>
        <w:t xml:space="preserve"> RECURRENTE</w:t>
      </w:r>
      <w:r w:rsidRPr="00CE1EEE">
        <w:rPr>
          <w:rFonts w:ascii="Palatino Linotype"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5446D01" w14:textId="77777777" w:rsidR="00A13A18" w:rsidRPr="00CE1EEE" w:rsidRDefault="00A13A18" w:rsidP="00A13A18">
      <w:pPr>
        <w:pBdr>
          <w:top w:val="nil"/>
          <w:left w:val="nil"/>
          <w:bottom w:val="nil"/>
          <w:right w:val="nil"/>
          <w:between w:val="nil"/>
        </w:pBdr>
        <w:spacing w:after="0" w:line="360" w:lineRule="auto"/>
        <w:jc w:val="both"/>
        <w:rPr>
          <w:rFonts w:ascii="Palatino Linotype" w:hAnsi="Palatino Linotype" w:cstheme="minorHAnsi"/>
          <w:color w:val="222222"/>
          <w:sz w:val="24"/>
          <w:szCs w:val="24"/>
          <w:lang w:val="es-ES_tradnl" w:eastAsia="es-ES_tradnl"/>
        </w:rPr>
      </w:pPr>
    </w:p>
    <w:p w14:paraId="7D167C20" w14:textId="78FA3EE8" w:rsidR="00A13A18" w:rsidRPr="00CE1EEE" w:rsidRDefault="00CE1EEE"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CE1EE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w:t>
      </w:r>
      <w:r w:rsidRPr="00CE1EEE">
        <w:rPr>
          <w:rFonts w:ascii="Palatino Linotype" w:eastAsia="Palatino Linotype" w:hAnsi="Palatino Linotype" w:cs="Palatino Linotype"/>
        </w:rPr>
        <w:lastRenderedPageBreak/>
        <w:t>VEINTISÉIS, ANTE EL SECRETARIO TÉCNICO DEL PLENO, ALEXIS TAPIA RAMÍREZ</w:t>
      </w:r>
      <w:r w:rsidR="00671DDF" w:rsidRPr="00CE1EEE">
        <w:rPr>
          <w:rFonts w:ascii="Palatino Linotype" w:hAnsi="Palatino Linotype" w:cs="Arial"/>
          <w:sz w:val="23"/>
          <w:szCs w:val="23"/>
        </w:rPr>
        <w:t xml:space="preserve">. </w:t>
      </w:r>
    </w:p>
    <w:p w14:paraId="62A4E3BD" w14:textId="77777777" w:rsidR="00A13A18" w:rsidRPr="00CE1EEE" w:rsidRDefault="00A13A18" w:rsidP="00A13A18">
      <w:pPr>
        <w:pStyle w:val="INFOEM0"/>
        <w:ind w:left="0"/>
        <w:rPr>
          <w:i w:val="0"/>
          <w:iCs/>
          <w:sz w:val="20"/>
          <w:szCs w:val="20"/>
        </w:rPr>
      </w:pPr>
      <w:r w:rsidRPr="00CE1EEE">
        <w:rPr>
          <w:i w:val="0"/>
          <w:iCs/>
          <w:sz w:val="20"/>
          <w:szCs w:val="20"/>
        </w:rPr>
        <w:t>CCR/JCMA</w:t>
      </w:r>
    </w:p>
    <w:p w14:paraId="6AC1BD46" w14:textId="23339B09" w:rsidR="00A13A18" w:rsidRPr="00C11EEA" w:rsidRDefault="004E0D6A"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lang w:val="es-ES_tradnl"/>
        </w:rPr>
      </w:pPr>
      <w:r w:rsidRPr="00CE1EEE">
        <w:rPr>
          <w:rFonts w:ascii="Palatino Linotype" w:hAnsi="Palatino Linotype" w:cs="Arial"/>
          <w:noProof/>
          <w:sz w:val="23"/>
          <w:szCs w:val="23"/>
          <w:lang w:val="es-MX" w:eastAsia="es-MX"/>
        </w:rPr>
        <mc:AlternateContent>
          <mc:Choice Requires="wps">
            <w:drawing>
              <wp:anchor distT="0" distB="0" distL="114300" distR="114300" simplePos="0" relativeHeight="251855861" behindDoc="0" locked="0" layoutInCell="1" allowOverlap="1" wp14:anchorId="0DCF62F1" wp14:editId="3914F831">
                <wp:simplePos x="0" y="0"/>
                <wp:positionH relativeFrom="column">
                  <wp:posOffset>85725</wp:posOffset>
                </wp:positionH>
                <wp:positionV relativeFrom="paragraph">
                  <wp:posOffset>213360</wp:posOffset>
                </wp:positionV>
                <wp:extent cx="5570220" cy="5676900"/>
                <wp:effectExtent l="0" t="0" r="30480" b="19050"/>
                <wp:wrapNone/>
                <wp:docPr id="627188770" name="Conector recto 5"/>
                <wp:cNvGraphicFramePr/>
                <a:graphic xmlns:a="http://schemas.openxmlformats.org/drawingml/2006/main">
                  <a:graphicData uri="http://schemas.microsoft.com/office/word/2010/wordprocessingShape">
                    <wps:wsp>
                      <wps:cNvCnPr/>
                      <wps:spPr>
                        <a:xfrm>
                          <a:off x="0" y="0"/>
                          <a:ext cx="5570220" cy="567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3DEE9E6" id="Conector recto 5" o:spid="_x0000_s1026" style="position:absolute;z-index:2518558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6.8pt" to="445.35pt,4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" strokecolor="#5b9bd5 [3204]" strokeweight=".5pt">
                <v:stroke joinstyle="miter"/>
              </v:line>
            </w:pict>
          </mc:Fallback>
        </mc:AlternateContent>
      </w:r>
    </w:p>
    <w:p w14:paraId="25870AB0" w14:textId="77777777" w:rsidR="00A13A18" w:rsidRDefault="00A13A18"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48B1B6C3" w14:textId="77777777" w:rsidR="00A13A18" w:rsidRDefault="00A13A18"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4BD32DA"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954B12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511C3A5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2F634E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A577473"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81B626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D99EDCB"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3544545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963A3E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E92E3A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43358C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0E09F9B"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457DFB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3A2D4FBC"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758AF3E"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2047D676"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FC11789" w14:textId="77777777" w:rsidR="00A13A18" w:rsidRDefault="00A13A18" w:rsidP="00DE1AA3">
      <w:pPr>
        <w:spacing w:before="240" w:line="360" w:lineRule="auto"/>
        <w:ind w:right="850"/>
        <w:jc w:val="both"/>
        <w:rPr>
          <w:rFonts w:ascii="Palatino Linotype" w:hAnsi="Palatino Linotype" w:cs="Arial"/>
          <w:b/>
          <w:sz w:val="28"/>
        </w:rPr>
      </w:pPr>
    </w:p>
    <w:sectPr w:rsidR="00A13A18"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2C97C" w14:textId="77777777" w:rsidR="00341F2D" w:rsidRDefault="00341F2D" w:rsidP="006168E4">
      <w:pPr>
        <w:spacing w:after="0" w:line="240" w:lineRule="auto"/>
      </w:pPr>
      <w:r>
        <w:separator/>
      </w:r>
    </w:p>
  </w:endnote>
  <w:endnote w:type="continuationSeparator" w:id="0">
    <w:p w14:paraId="1A1CBC4A" w14:textId="77777777" w:rsidR="00341F2D" w:rsidRDefault="00341F2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4AB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74ABD">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4AB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74ABD">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87197" w14:textId="77777777" w:rsidR="00341F2D" w:rsidRDefault="00341F2D" w:rsidP="006168E4">
      <w:pPr>
        <w:spacing w:after="0" w:line="240" w:lineRule="auto"/>
      </w:pPr>
      <w:r>
        <w:separator/>
      </w:r>
    </w:p>
  </w:footnote>
  <w:footnote w:type="continuationSeparator" w:id="0">
    <w:p w14:paraId="165F77A3" w14:textId="77777777" w:rsidR="00341F2D" w:rsidRDefault="00341F2D"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373B90E" w:rsidR="003421F9" w:rsidRPr="00B4142F" w:rsidRDefault="005662A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02805</w:t>
          </w:r>
          <w:r w:rsidR="003421F9">
            <w:rPr>
              <w:rFonts w:ascii="Palatino Linotype" w:hAnsi="Palatino Linotype" w:cs="Arial"/>
              <w:bCs/>
              <w:sz w:val="24"/>
              <w:lang w:eastAsia="es-MX"/>
            </w:rPr>
            <w:t>/INFOEM/IP/RR/202</w:t>
          </w:r>
          <w:r w:rsidR="00A13A18">
            <w:rPr>
              <w:rFonts w:ascii="Palatino Linotype" w:hAnsi="Palatino Linotype" w:cs="Arial"/>
              <w:bCs/>
              <w:sz w:val="24"/>
              <w:lang w:eastAsia="es-MX"/>
            </w:rPr>
            <w:t>6</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FB3299D" w:rsidR="003421F9" w:rsidRPr="00F06FED" w:rsidRDefault="00A13A18" w:rsidP="001B1CE0">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Teoloyucan</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400FB79" w:rsidR="003421F9" w:rsidRPr="00B4142F" w:rsidRDefault="005662A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02805</w:t>
          </w:r>
          <w:r w:rsidR="003421F9">
            <w:rPr>
              <w:rFonts w:ascii="Palatino Linotype" w:hAnsi="Palatino Linotype" w:cs="Arial"/>
              <w:bCs/>
              <w:sz w:val="24"/>
              <w:lang w:eastAsia="es-MX"/>
            </w:rPr>
            <w:t>/INFOEM/IP/RR/202</w:t>
          </w:r>
          <w:r w:rsidR="00A13A18">
            <w:rPr>
              <w:rFonts w:ascii="Palatino Linotype" w:hAnsi="Palatino Linotype" w:cs="Arial"/>
              <w:bCs/>
              <w:sz w:val="24"/>
              <w:lang w:eastAsia="es-MX"/>
            </w:rPr>
            <w:t>6</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9447CC9"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674ABD">
            <w:rPr>
              <w:rFonts w:ascii="Palatino Linotype" w:hAnsi="Palatino Linotype" w:cs="Arial"/>
            </w:rPr>
            <w:t>XXXXX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E93EEAE" w:rsidR="003421F9" w:rsidRDefault="00A13A18"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Teoloyucan</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F751D"/>
    <w:multiLevelType w:val="hybridMultilevel"/>
    <w:tmpl w:val="6A747F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8AE310C"/>
    <w:multiLevelType w:val="hybridMultilevel"/>
    <w:tmpl w:val="A0CEA952"/>
    <w:lvl w:ilvl="0" w:tplc="D884C7A6">
      <w:start w:val="9"/>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1055ED"/>
    <w:multiLevelType w:val="multilevel"/>
    <w:tmpl w:val="CB8EA408"/>
    <w:styleLink w:val="Listaactual43"/>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17D2452"/>
    <w:multiLevelType w:val="hybridMultilevel"/>
    <w:tmpl w:val="4E9C4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9A2E86"/>
    <w:multiLevelType w:val="hybridMultilevel"/>
    <w:tmpl w:val="7700C0B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3B110F0"/>
    <w:multiLevelType w:val="hybridMultilevel"/>
    <w:tmpl w:val="045E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4242356"/>
    <w:multiLevelType w:val="multilevel"/>
    <w:tmpl w:val="FB825434"/>
    <w:styleLink w:val="Listaactual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36D27E6"/>
    <w:multiLevelType w:val="multilevel"/>
    <w:tmpl w:val="C6507ED2"/>
    <w:styleLink w:val="Listaactual4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3855584A"/>
    <w:multiLevelType w:val="multilevel"/>
    <w:tmpl w:val="9BE2AF08"/>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9013DFC"/>
    <w:multiLevelType w:val="hybridMultilevel"/>
    <w:tmpl w:val="AFE8D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25"/>
  </w:num>
  <w:num w:numId="3">
    <w:abstractNumId w:val="68"/>
  </w:num>
  <w:num w:numId="4">
    <w:abstractNumId w:val="24"/>
  </w:num>
  <w:num w:numId="5">
    <w:abstractNumId w:val="46"/>
  </w:num>
  <w:num w:numId="6">
    <w:abstractNumId w:val="51"/>
  </w:num>
  <w:num w:numId="7">
    <w:abstractNumId w:val="20"/>
  </w:num>
  <w:num w:numId="8">
    <w:abstractNumId w:val="64"/>
  </w:num>
  <w:num w:numId="9">
    <w:abstractNumId w:val="6"/>
  </w:num>
  <w:num w:numId="10">
    <w:abstractNumId w:val="56"/>
  </w:num>
  <w:num w:numId="11">
    <w:abstractNumId w:val="19"/>
  </w:num>
  <w:num w:numId="12">
    <w:abstractNumId w:val="4"/>
  </w:num>
  <w:num w:numId="13">
    <w:abstractNumId w:val="30"/>
  </w:num>
  <w:num w:numId="14">
    <w:abstractNumId w:val="32"/>
  </w:num>
  <w:num w:numId="15">
    <w:abstractNumId w:val="69"/>
  </w:num>
  <w:num w:numId="16">
    <w:abstractNumId w:val="62"/>
  </w:num>
  <w:num w:numId="17">
    <w:abstractNumId w:val="45"/>
  </w:num>
  <w:num w:numId="18">
    <w:abstractNumId w:val="50"/>
  </w:num>
  <w:num w:numId="19">
    <w:abstractNumId w:val="27"/>
  </w:num>
  <w:num w:numId="20">
    <w:abstractNumId w:val="43"/>
  </w:num>
  <w:num w:numId="21">
    <w:abstractNumId w:val="22"/>
  </w:num>
  <w:num w:numId="22">
    <w:abstractNumId w:val="10"/>
  </w:num>
  <w:num w:numId="23">
    <w:abstractNumId w:val="11"/>
  </w:num>
  <w:num w:numId="24">
    <w:abstractNumId w:val="21"/>
  </w:num>
  <w:num w:numId="25">
    <w:abstractNumId w:val="37"/>
  </w:num>
  <w:num w:numId="26">
    <w:abstractNumId w:val="3"/>
  </w:num>
  <w:num w:numId="27">
    <w:abstractNumId w:val="48"/>
  </w:num>
  <w:num w:numId="28">
    <w:abstractNumId w:val="55"/>
  </w:num>
  <w:num w:numId="29">
    <w:abstractNumId w:val="63"/>
  </w:num>
  <w:num w:numId="30">
    <w:abstractNumId w:val="29"/>
  </w:num>
  <w:num w:numId="31">
    <w:abstractNumId w:val="59"/>
  </w:num>
  <w:num w:numId="32">
    <w:abstractNumId w:val="39"/>
  </w:num>
  <w:num w:numId="33">
    <w:abstractNumId w:val="35"/>
  </w:num>
  <w:num w:numId="34">
    <w:abstractNumId w:val="23"/>
  </w:num>
  <w:num w:numId="35">
    <w:abstractNumId w:val="49"/>
  </w:num>
  <w:num w:numId="36">
    <w:abstractNumId w:val="54"/>
  </w:num>
  <w:num w:numId="37">
    <w:abstractNumId w:val="7"/>
  </w:num>
  <w:num w:numId="38">
    <w:abstractNumId w:val="66"/>
  </w:num>
  <w:num w:numId="39">
    <w:abstractNumId w:val="70"/>
  </w:num>
  <w:num w:numId="40">
    <w:abstractNumId w:val="61"/>
  </w:num>
  <w:num w:numId="41">
    <w:abstractNumId w:val="13"/>
  </w:num>
  <w:num w:numId="42">
    <w:abstractNumId w:val="60"/>
  </w:num>
  <w:num w:numId="43">
    <w:abstractNumId w:val="14"/>
  </w:num>
  <w:num w:numId="44">
    <w:abstractNumId w:val="57"/>
  </w:num>
  <w:num w:numId="45">
    <w:abstractNumId w:val="65"/>
  </w:num>
  <w:num w:numId="46">
    <w:abstractNumId w:val="0"/>
  </w:num>
  <w:num w:numId="47">
    <w:abstractNumId w:val="2"/>
  </w:num>
  <w:num w:numId="48">
    <w:abstractNumId w:val="41"/>
  </w:num>
  <w:num w:numId="49">
    <w:abstractNumId w:val="28"/>
  </w:num>
  <w:num w:numId="50">
    <w:abstractNumId w:val="67"/>
  </w:num>
  <w:num w:numId="51">
    <w:abstractNumId w:val="38"/>
  </w:num>
  <w:num w:numId="52">
    <w:abstractNumId w:val="71"/>
  </w:num>
  <w:num w:numId="53">
    <w:abstractNumId w:val="16"/>
  </w:num>
  <w:num w:numId="54">
    <w:abstractNumId w:val="44"/>
  </w:num>
  <w:num w:numId="55">
    <w:abstractNumId w:val="58"/>
  </w:num>
  <w:num w:numId="56">
    <w:abstractNumId w:val="31"/>
  </w:num>
  <w:num w:numId="57">
    <w:abstractNumId w:val="53"/>
  </w:num>
  <w:num w:numId="58">
    <w:abstractNumId w:val="47"/>
  </w:num>
  <w:num w:numId="59">
    <w:abstractNumId w:val="8"/>
  </w:num>
  <w:num w:numId="60">
    <w:abstractNumId w:val="12"/>
  </w:num>
  <w:num w:numId="61">
    <w:abstractNumId w:val="42"/>
  </w:num>
  <w:num w:numId="62">
    <w:abstractNumId w:val="36"/>
  </w:num>
  <w:num w:numId="63">
    <w:abstractNumId w:val="9"/>
  </w:num>
  <w:num w:numId="64">
    <w:abstractNumId w:val="26"/>
  </w:num>
  <w:num w:numId="65">
    <w:abstractNumId w:val="34"/>
  </w:num>
  <w:num w:numId="66">
    <w:abstractNumId w:val="18"/>
  </w:num>
  <w:num w:numId="67">
    <w:abstractNumId w:val="52"/>
  </w:num>
  <w:num w:numId="68">
    <w:abstractNumId w:val="15"/>
  </w:num>
  <w:num w:numId="69">
    <w:abstractNumId w:val="40"/>
  </w:num>
  <w:num w:numId="70">
    <w:abstractNumId w:val="5"/>
  </w:num>
  <w:num w:numId="71">
    <w:abstractNumId w:val="1"/>
  </w:num>
  <w:num w:numId="72">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E79"/>
    <w:rsid w:val="00002FA5"/>
    <w:rsid w:val="00004BE2"/>
    <w:rsid w:val="000056BB"/>
    <w:rsid w:val="00005B85"/>
    <w:rsid w:val="00010643"/>
    <w:rsid w:val="000106F5"/>
    <w:rsid w:val="000115F8"/>
    <w:rsid w:val="0001366A"/>
    <w:rsid w:val="00013C75"/>
    <w:rsid w:val="000143F3"/>
    <w:rsid w:val="000158D2"/>
    <w:rsid w:val="000171B7"/>
    <w:rsid w:val="00020E74"/>
    <w:rsid w:val="00021420"/>
    <w:rsid w:val="000240C8"/>
    <w:rsid w:val="0002560B"/>
    <w:rsid w:val="000306A7"/>
    <w:rsid w:val="000308B6"/>
    <w:rsid w:val="000316DC"/>
    <w:rsid w:val="000319DD"/>
    <w:rsid w:val="00031B3B"/>
    <w:rsid w:val="00032762"/>
    <w:rsid w:val="00032896"/>
    <w:rsid w:val="000329BE"/>
    <w:rsid w:val="00037256"/>
    <w:rsid w:val="0004186E"/>
    <w:rsid w:val="000420E2"/>
    <w:rsid w:val="00044D01"/>
    <w:rsid w:val="000451BE"/>
    <w:rsid w:val="00045379"/>
    <w:rsid w:val="00045CB8"/>
    <w:rsid w:val="0005080D"/>
    <w:rsid w:val="000508FA"/>
    <w:rsid w:val="0005171D"/>
    <w:rsid w:val="00053936"/>
    <w:rsid w:val="0005464C"/>
    <w:rsid w:val="00055224"/>
    <w:rsid w:val="000558C5"/>
    <w:rsid w:val="00056D2A"/>
    <w:rsid w:val="00057E37"/>
    <w:rsid w:val="00060371"/>
    <w:rsid w:val="00060A6E"/>
    <w:rsid w:val="00060DF3"/>
    <w:rsid w:val="000612BD"/>
    <w:rsid w:val="00061821"/>
    <w:rsid w:val="000623F9"/>
    <w:rsid w:val="00063035"/>
    <w:rsid w:val="00063A10"/>
    <w:rsid w:val="00064BDC"/>
    <w:rsid w:val="00064EA6"/>
    <w:rsid w:val="000662F8"/>
    <w:rsid w:val="00066E86"/>
    <w:rsid w:val="00070E99"/>
    <w:rsid w:val="00073E78"/>
    <w:rsid w:val="00073FC2"/>
    <w:rsid w:val="000740DB"/>
    <w:rsid w:val="00076AE0"/>
    <w:rsid w:val="0007756F"/>
    <w:rsid w:val="0008151E"/>
    <w:rsid w:val="000821BF"/>
    <w:rsid w:val="0008506E"/>
    <w:rsid w:val="0008548C"/>
    <w:rsid w:val="00085EA6"/>
    <w:rsid w:val="00086AF1"/>
    <w:rsid w:val="00086BE9"/>
    <w:rsid w:val="00090174"/>
    <w:rsid w:val="00091552"/>
    <w:rsid w:val="00091C3A"/>
    <w:rsid w:val="00093292"/>
    <w:rsid w:val="000944B9"/>
    <w:rsid w:val="00095CD4"/>
    <w:rsid w:val="00096C6C"/>
    <w:rsid w:val="0009704F"/>
    <w:rsid w:val="000A0CCD"/>
    <w:rsid w:val="000A18F1"/>
    <w:rsid w:val="000A2E75"/>
    <w:rsid w:val="000A3486"/>
    <w:rsid w:val="000A369F"/>
    <w:rsid w:val="000A4601"/>
    <w:rsid w:val="000A46EB"/>
    <w:rsid w:val="000A5195"/>
    <w:rsid w:val="000A535D"/>
    <w:rsid w:val="000A5980"/>
    <w:rsid w:val="000A79DA"/>
    <w:rsid w:val="000B03E0"/>
    <w:rsid w:val="000B0E96"/>
    <w:rsid w:val="000B1C4F"/>
    <w:rsid w:val="000B1E00"/>
    <w:rsid w:val="000B2C31"/>
    <w:rsid w:val="000B49EF"/>
    <w:rsid w:val="000B4B51"/>
    <w:rsid w:val="000B5864"/>
    <w:rsid w:val="000B5CA4"/>
    <w:rsid w:val="000B6250"/>
    <w:rsid w:val="000B6D61"/>
    <w:rsid w:val="000B7158"/>
    <w:rsid w:val="000C0B33"/>
    <w:rsid w:val="000C2602"/>
    <w:rsid w:val="000C5B8B"/>
    <w:rsid w:val="000C7ED3"/>
    <w:rsid w:val="000D0F48"/>
    <w:rsid w:val="000D1A4E"/>
    <w:rsid w:val="000D1B50"/>
    <w:rsid w:val="000D1B55"/>
    <w:rsid w:val="000D258D"/>
    <w:rsid w:val="000D3C75"/>
    <w:rsid w:val="000D438E"/>
    <w:rsid w:val="000D4532"/>
    <w:rsid w:val="000D4A3A"/>
    <w:rsid w:val="000D5800"/>
    <w:rsid w:val="000D5C27"/>
    <w:rsid w:val="000D7523"/>
    <w:rsid w:val="000E0C4D"/>
    <w:rsid w:val="000E183A"/>
    <w:rsid w:val="000E30C2"/>
    <w:rsid w:val="000E3AEA"/>
    <w:rsid w:val="000E45A0"/>
    <w:rsid w:val="000E4F60"/>
    <w:rsid w:val="000E503B"/>
    <w:rsid w:val="000E58E4"/>
    <w:rsid w:val="000E5B76"/>
    <w:rsid w:val="000E6545"/>
    <w:rsid w:val="000E686B"/>
    <w:rsid w:val="000E7EBA"/>
    <w:rsid w:val="000E7FC9"/>
    <w:rsid w:val="000F1C48"/>
    <w:rsid w:val="000F2A5E"/>
    <w:rsid w:val="000F3F8D"/>
    <w:rsid w:val="000F4156"/>
    <w:rsid w:val="000F5153"/>
    <w:rsid w:val="000F5C19"/>
    <w:rsid w:val="000F6D5B"/>
    <w:rsid w:val="00100C19"/>
    <w:rsid w:val="00104A18"/>
    <w:rsid w:val="00104D3A"/>
    <w:rsid w:val="00105F91"/>
    <w:rsid w:val="00106372"/>
    <w:rsid w:val="001108D8"/>
    <w:rsid w:val="00111DCD"/>
    <w:rsid w:val="00112C29"/>
    <w:rsid w:val="00114B06"/>
    <w:rsid w:val="00114CF9"/>
    <w:rsid w:val="00116FA7"/>
    <w:rsid w:val="00120642"/>
    <w:rsid w:val="001228AB"/>
    <w:rsid w:val="001235C3"/>
    <w:rsid w:val="00124807"/>
    <w:rsid w:val="00124855"/>
    <w:rsid w:val="001254F5"/>
    <w:rsid w:val="00125561"/>
    <w:rsid w:val="00125DC3"/>
    <w:rsid w:val="00126B84"/>
    <w:rsid w:val="001311AB"/>
    <w:rsid w:val="001341CF"/>
    <w:rsid w:val="001351F2"/>
    <w:rsid w:val="00135E00"/>
    <w:rsid w:val="00136B2C"/>
    <w:rsid w:val="00136FAD"/>
    <w:rsid w:val="0013704D"/>
    <w:rsid w:val="00137D60"/>
    <w:rsid w:val="00137F01"/>
    <w:rsid w:val="00140557"/>
    <w:rsid w:val="0014056E"/>
    <w:rsid w:val="001408A0"/>
    <w:rsid w:val="0014161B"/>
    <w:rsid w:val="00142820"/>
    <w:rsid w:val="001439C9"/>
    <w:rsid w:val="00144E28"/>
    <w:rsid w:val="00146F0A"/>
    <w:rsid w:val="00147233"/>
    <w:rsid w:val="00151373"/>
    <w:rsid w:val="00151DE7"/>
    <w:rsid w:val="0015205D"/>
    <w:rsid w:val="00152AB2"/>
    <w:rsid w:val="00152C2B"/>
    <w:rsid w:val="0015321E"/>
    <w:rsid w:val="001602D7"/>
    <w:rsid w:val="001603EC"/>
    <w:rsid w:val="001605FD"/>
    <w:rsid w:val="00161FBE"/>
    <w:rsid w:val="00164783"/>
    <w:rsid w:val="00164A4B"/>
    <w:rsid w:val="0016745C"/>
    <w:rsid w:val="0017022E"/>
    <w:rsid w:val="00170562"/>
    <w:rsid w:val="00170FD1"/>
    <w:rsid w:val="001710C0"/>
    <w:rsid w:val="0017253A"/>
    <w:rsid w:val="00172EA5"/>
    <w:rsid w:val="001733A0"/>
    <w:rsid w:val="001749B1"/>
    <w:rsid w:val="00175897"/>
    <w:rsid w:val="00180B9F"/>
    <w:rsid w:val="00181CC5"/>
    <w:rsid w:val="001825AB"/>
    <w:rsid w:val="001829BE"/>
    <w:rsid w:val="001831C5"/>
    <w:rsid w:val="00184E8E"/>
    <w:rsid w:val="00185243"/>
    <w:rsid w:val="001854E1"/>
    <w:rsid w:val="0018577F"/>
    <w:rsid w:val="0018644A"/>
    <w:rsid w:val="001869D8"/>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4763"/>
    <w:rsid w:val="001B7B88"/>
    <w:rsid w:val="001B7FA2"/>
    <w:rsid w:val="001C166A"/>
    <w:rsid w:val="001C1CAF"/>
    <w:rsid w:val="001C3EE0"/>
    <w:rsid w:val="001C50EE"/>
    <w:rsid w:val="001C588A"/>
    <w:rsid w:val="001C7319"/>
    <w:rsid w:val="001C7D87"/>
    <w:rsid w:val="001D23B4"/>
    <w:rsid w:val="001D2949"/>
    <w:rsid w:val="001D3C0B"/>
    <w:rsid w:val="001D3E11"/>
    <w:rsid w:val="001D3E87"/>
    <w:rsid w:val="001D49A2"/>
    <w:rsid w:val="001D627A"/>
    <w:rsid w:val="001D6B60"/>
    <w:rsid w:val="001E0C3F"/>
    <w:rsid w:val="001E5063"/>
    <w:rsid w:val="001E512F"/>
    <w:rsid w:val="001E58D8"/>
    <w:rsid w:val="001E598D"/>
    <w:rsid w:val="001E5CBD"/>
    <w:rsid w:val="001E781F"/>
    <w:rsid w:val="001E78AA"/>
    <w:rsid w:val="001F09B3"/>
    <w:rsid w:val="001F2101"/>
    <w:rsid w:val="001F3969"/>
    <w:rsid w:val="001F61DA"/>
    <w:rsid w:val="001F7B3B"/>
    <w:rsid w:val="001F7C68"/>
    <w:rsid w:val="002033E7"/>
    <w:rsid w:val="0020352C"/>
    <w:rsid w:val="0020491E"/>
    <w:rsid w:val="00205ACD"/>
    <w:rsid w:val="002075A5"/>
    <w:rsid w:val="002108E3"/>
    <w:rsid w:val="00212A9D"/>
    <w:rsid w:val="002131D9"/>
    <w:rsid w:val="002138D5"/>
    <w:rsid w:val="0021501E"/>
    <w:rsid w:val="00215192"/>
    <w:rsid w:val="00216628"/>
    <w:rsid w:val="002200DF"/>
    <w:rsid w:val="002205C0"/>
    <w:rsid w:val="00220EA5"/>
    <w:rsid w:val="002214A5"/>
    <w:rsid w:val="00221889"/>
    <w:rsid w:val="002227C6"/>
    <w:rsid w:val="00222FB9"/>
    <w:rsid w:val="002236DF"/>
    <w:rsid w:val="002248AC"/>
    <w:rsid w:val="00226AF5"/>
    <w:rsid w:val="00230F7C"/>
    <w:rsid w:val="002315A1"/>
    <w:rsid w:val="002317D3"/>
    <w:rsid w:val="0023373D"/>
    <w:rsid w:val="0023423C"/>
    <w:rsid w:val="002417A0"/>
    <w:rsid w:val="002420E3"/>
    <w:rsid w:val="002427CE"/>
    <w:rsid w:val="002432D3"/>
    <w:rsid w:val="002448CB"/>
    <w:rsid w:val="00245C21"/>
    <w:rsid w:val="0024703B"/>
    <w:rsid w:val="002525C7"/>
    <w:rsid w:val="002526E7"/>
    <w:rsid w:val="00252DBE"/>
    <w:rsid w:val="00253E4A"/>
    <w:rsid w:val="00254BA9"/>
    <w:rsid w:val="00254FD8"/>
    <w:rsid w:val="002563D7"/>
    <w:rsid w:val="002577FE"/>
    <w:rsid w:val="002609EA"/>
    <w:rsid w:val="00261125"/>
    <w:rsid w:val="002635AE"/>
    <w:rsid w:val="0026446D"/>
    <w:rsid w:val="002659E9"/>
    <w:rsid w:val="0026603B"/>
    <w:rsid w:val="00267074"/>
    <w:rsid w:val="00267244"/>
    <w:rsid w:val="002674D1"/>
    <w:rsid w:val="00270981"/>
    <w:rsid w:val="00270FD4"/>
    <w:rsid w:val="002717B7"/>
    <w:rsid w:val="00271BA6"/>
    <w:rsid w:val="0027212E"/>
    <w:rsid w:val="00273D0E"/>
    <w:rsid w:val="00274159"/>
    <w:rsid w:val="00274BE8"/>
    <w:rsid w:val="002765A6"/>
    <w:rsid w:val="002765ED"/>
    <w:rsid w:val="00276C7D"/>
    <w:rsid w:val="00280206"/>
    <w:rsid w:val="00280DE3"/>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A753F"/>
    <w:rsid w:val="002A758C"/>
    <w:rsid w:val="002B04A3"/>
    <w:rsid w:val="002B0DF5"/>
    <w:rsid w:val="002B113A"/>
    <w:rsid w:val="002B19E0"/>
    <w:rsid w:val="002B1A1F"/>
    <w:rsid w:val="002B466A"/>
    <w:rsid w:val="002B5DBD"/>
    <w:rsid w:val="002B710C"/>
    <w:rsid w:val="002C07C4"/>
    <w:rsid w:val="002C1B76"/>
    <w:rsid w:val="002C254D"/>
    <w:rsid w:val="002C2C20"/>
    <w:rsid w:val="002C2E2E"/>
    <w:rsid w:val="002C64CF"/>
    <w:rsid w:val="002C64E9"/>
    <w:rsid w:val="002C72D2"/>
    <w:rsid w:val="002D06B4"/>
    <w:rsid w:val="002D08E3"/>
    <w:rsid w:val="002D30CB"/>
    <w:rsid w:val="002D310D"/>
    <w:rsid w:val="002D338B"/>
    <w:rsid w:val="002D393C"/>
    <w:rsid w:val="002D44B4"/>
    <w:rsid w:val="002D47D1"/>
    <w:rsid w:val="002D6995"/>
    <w:rsid w:val="002D7003"/>
    <w:rsid w:val="002E002A"/>
    <w:rsid w:val="002E140D"/>
    <w:rsid w:val="002E2D7B"/>
    <w:rsid w:val="002E54CE"/>
    <w:rsid w:val="002E5E6A"/>
    <w:rsid w:val="002E75E8"/>
    <w:rsid w:val="002F098B"/>
    <w:rsid w:val="002F14AA"/>
    <w:rsid w:val="002F2198"/>
    <w:rsid w:val="002F37BE"/>
    <w:rsid w:val="002F3F85"/>
    <w:rsid w:val="002F4577"/>
    <w:rsid w:val="002F6392"/>
    <w:rsid w:val="002F6424"/>
    <w:rsid w:val="003009A9"/>
    <w:rsid w:val="00300D0B"/>
    <w:rsid w:val="003032F1"/>
    <w:rsid w:val="003039BC"/>
    <w:rsid w:val="00304D88"/>
    <w:rsid w:val="003056A2"/>
    <w:rsid w:val="00306096"/>
    <w:rsid w:val="003107AB"/>
    <w:rsid w:val="003111C0"/>
    <w:rsid w:val="003116EE"/>
    <w:rsid w:val="0031645D"/>
    <w:rsid w:val="00317A04"/>
    <w:rsid w:val="00317A10"/>
    <w:rsid w:val="00317E01"/>
    <w:rsid w:val="00320A67"/>
    <w:rsid w:val="00321565"/>
    <w:rsid w:val="0032187D"/>
    <w:rsid w:val="00322C93"/>
    <w:rsid w:val="00323CD2"/>
    <w:rsid w:val="003272FB"/>
    <w:rsid w:val="00327718"/>
    <w:rsid w:val="003317CD"/>
    <w:rsid w:val="00332498"/>
    <w:rsid w:val="00340506"/>
    <w:rsid w:val="0034078C"/>
    <w:rsid w:val="0034179E"/>
    <w:rsid w:val="00341AC3"/>
    <w:rsid w:val="00341F2D"/>
    <w:rsid w:val="003421F9"/>
    <w:rsid w:val="0034299B"/>
    <w:rsid w:val="00342E12"/>
    <w:rsid w:val="003430A8"/>
    <w:rsid w:val="00344259"/>
    <w:rsid w:val="003443B2"/>
    <w:rsid w:val="00344580"/>
    <w:rsid w:val="00345753"/>
    <w:rsid w:val="00351192"/>
    <w:rsid w:val="0035126E"/>
    <w:rsid w:val="00353C15"/>
    <w:rsid w:val="003551AD"/>
    <w:rsid w:val="00355A06"/>
    <w:rsid w:val="003618D7"/>
    <w:rsid w:val="00361B9C"/>
    <w:rsid w:val="003622D5"/>
    <w:rsid w:val="0036239B"/>
    <w:rsid w:val="003640B1"/>
    <w:rsid w:val="00365471"/>
    <w:rsid w:val="00365562"/>
    <w:rsid w:val="00365C45"/>
    <w:rsid w:val="003667AD"/>
    <w:rsid w:val="00366B51"/>
    <w:rsid w:val="0036735B"/>
    <w:rsid w:val="00370146"/>
    <w:rsid w:val="003711B9"/>
    <w:rsid w:val="00373F33"/>
    <w:rsid w:val="00374444"/>
    <w:rsid w:val="003746F5"/>
    <w:rsid w:val="00374E41"/>
    <w:rsid w:val="00374EE2"/>
    <w:rsid w:val="00376114"/>
    <w:rsid w:val="00376CEC"/>
    <w:rsid w:val="00376E2A"/>
    <w:rsid w:val="003806DC"/>
    <w:rsid w:val="00380758"/>
    <w:rsid w:val="00381D9A"/>
    <w:rsid w:val="003827B4"/>
    <w:rsid w:val="00383C82"/>
    <w:rsid w:val="00386BBB"/>
    <w:rsid w:val="00386D84"/>
    <w:rsid w:val="00387363"/>
    <w:rsid w:val="00391324"/>
    <w:rsid w:val="00391980"/>
    <w:rsid w:val="0039245A"/>
    <w:rsid w:val="00393376"/>
    <w:rsid w:val="0039463C"/>
    <w:rsid w:val="00394A1E"/>
    <w:rsid w:val="00395C38"/>
    <w:rsid w:val="00396B93"/>
    <w:rsid w:val="00397AF1"/>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1DC6"/>
    <w:rsid w:val="003C2632"/>
    <w:rsid w:val="003C2A8E"/>
    <w:rsid w:val="003C2DAC"/>
    <w:rsid w:val="003C6116"/>
    <w:rsid w:val="003C7873"/>
    <w:rsid w:val="003C78F7"/>
    <w:rsid w:val="003C7C12"/>
    <w:rsid w:val="003D153C"/>
    <w:rsid w:val="003D23DF"/>
    <w:rsid w:val="003D3062"/>
    <w:rsid w:val="003D4EDA"/>
    <w:rsid w:val="003D65C9"/>
    <w:rsid w:val="003D70D4"/>
    <w:rsid w:val="003E0BC5"/>
    <w:rsid w:val="003E16E1"/>
    <w:rsid w:val="003E2624"/>
    <w:rsid w:val="003E2847"/>
    <w:rsid w:val="003E2C91"/>
    <w:rsid w:val="003E34C9"/>
    <w:rsid w:val="003E38C6"/>
    <w:rsid w:val="003E4B54"/>
    <w:rsid w:val="003E53AC"/>
    <w:rsid w:val="003E7555"/>
    <w:rsid w:val="003F0479"/>
    <w:rsid w:val="003F0EB3"/>
    <w:rsid w:val="003F332C"/>
    <w:rsid w:val="003F3E41"/>
    <w:rsid w:val="003F659A"/>
    <w:rsid w:val="003F68CD"/>
    <w:rsid w:val="00400A2B"/>
    <w:rsid w:val="00400E16"/>
    <w:rsid w:val="004012CF"/>
    <w:rsid w:val="004012E1"/>
    <w:rsid w:val="004028F5"/>
    <w:rsid w:val="00402FF3"/>
    <w:rsid w:val="00403116"/>
    <w:rsid w:val="00404627"/>
    <w:rsid w:val="00404750"/>
    <w:rsid w:val="0040546E"/>
    <w:rsid w:val="00405D9B"/>
    <w:rsid w:val="00405EAB"/>
    <w:rsid w:val="004061FE"/>
    <w:rsid w:val="004069EB"/>
    <w:rsid w:val="00406F6F"/>
    <w:rsid w:val="004111DA"/>
    <w:rsid w:val="00413013"/>
    <w:rsid w:val="00413327"/>
    <w:rsid w:val="00413F1C"/>
    <w:rsid w:val="00415587"/>
    <w:rsid w:val="004168E6"/>
    <w:rsid w:val="00417FC0"/>
    <w:rsid w:val="004202A3"/>
    <w:rsid w:val="00421858"/>
    <w:rsid w:val="004221C9"/>
    <w:rsid w:val="00422D60"/>
    <w:rsid w:val="00423213"/>
    <w:rsid w:val="0042416D"/>
    <w:rsid w:val="004277C4"/>
    <w:rsid w:val="00431178"/>
    <w:rsid w:val="004313B0"/>
    <w:rsid w:val="004319BF"/>
    <w:rsid w:val="00433507"/>
    <w:rsid w:val="00434FFC"/>
    <w:rsid w:val="00435A16"/>
    <w:rsid w:val="0043695E"/>
    <w:rsid w:val="00436A21"/>
    <w:rsid w:val="00436AC7"/>
    <w:rsid w:val="00437269"/>
    <w:rsid w:val="00437866"/>
    <w:rsid w:val="00437A0E"/>
    <w:rsid w:val="00443B76"/>
    <w:rsid w:val="00444B4C"/>
    <w:rsid w:val="004460C0"/>
    <w:rsid w:val="004502F1"/>
    <w:rsid w:val="004516EB"/>
    <w:rsid w:val="00451E27"/>
    <w:rsid w:val="004529B6"/>
    <w:rsid w:val="0045304D"/>
    <w:rsid w:val="00453DBD"/>
    <w:rsid w:val="00454CE6"/>
    <w:rsid w:val="00456FFF"/>
    <w:rsid w:val="004575D7"/>
    <w:rsid w:val="00457A9F"/>
    <w:rsid w:val="004603F4"/>
    <w:rsid w:val="0046133D"/>
    <w:rsid w:val="0046150F"/>
    <w:rsid w:val="00462881"/>
    <w:rsid w:val="00462B0D"/>
    <w:rsid w:val="004642A1"/>
    <w:rsid w:val="0046475C"/>
    <w:rsid w:val="004653BB"/>
    <w:rsid w:val="004678D7"/>
    <w:rsid w:val="004702BF"/>
    <w:rsid w:val="00470F88"/>
    <w:rsid w:val="00472555"/>
    <w:rsid w:val="00472649"/>
    <w:rsid w:val="00474273"/>
    <w:rsid w:val="00475574"/>
    <w:rsid w:val="00475F48"/>
    <w:rsid w:val="00477430"/>
    <w:rsid w:val="00477CC2"/>
    <w:rsid w:val="0048180A"/>
    <w:rsid w:val="00481C7A"/>
    <w:rsid w:val="004821D4"/>
    <w:rsid w:val="004836B3"/>
    <w:rsid w:val="00485499"/>
    <w:rsid w:val="00485906"/>
    <w:rsid w:val="004867DB"/>
    <w:rsid w:val="004872CA"/>
    <w:rsid w:val="00487713"/>
    <w:rsid w:val="004906C8"/>
    <w:rsid w:val="00491BAB"/>
    <w:rsid w:val="00493252"/>
    <w:rsid w:val="00493A00"/>
    <w:rsid w:val="0049459B"/>
    <w:rsid w:val="00495252"/>
    <w:rsid w:val="004964B5"/>
    <w:rsid w:val="0049675F"/>
    <w:rsid w:val="004967E2"/>
    <w:rsid w:val="00496CDA"/>
    <w:rsid w:val="0049718E"/>
    <w:rsid w:val="0049785D"/>
    <w:rsid w:val="004A1E8D"/>
    <w:rsid w:val="004A290F"/>
    <w:rsid w:val="004A3910"/>
    <w:rsid w:val="004A3D8C"/>
    <w:rsid w:val="004A5591"/>
    <w:rsid w:val="004A57C0"/>
    <w:rsid w:val="004A5FFD"/>
    <w:rsid w:val="004A7195"/>
    <w:rsid w:val="004A7CE2"/>
    <w:rsid w:val="004B12AF"/>
    <w:rsid w:val="004B13CF"/>
    <w:rsid w:val="004B31E4"/>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E0679"/>
    <w:rsid w:val="004E087F"/>
    <w:rsid w:val="004E0B32"/>
    <w:rsid w:val="004E0CBE"/>
    <w:rsid w:val="004E0D6A"/>
    <w:rsid w:val="004E1C9F"/>
    <w:rsid w:val="004E1E0C"/>
    <w:rsid w:val="004E2371"/>
    <w:rsid w:val="004E322C"/>
    <w:rsid w:val="004E59D7"/>
    <w:rsid w:val="004E5F70"/>
    <w:rsid w:val="004E6BE9"/>
    <w:rsid w:val="004E78B8"/>
    <w:rsid w:val="004E79A4"/>
    <w:rsid w:val="004F26CF"/>
    <w:rsid w:val="004F3CF8"/>
    <w:rsid w:val="004F41DA"/>
    <w:rsid w:val="004F4792"/>
    <w:rsid w:val="004F4DF1"/>
    <w:rsid w:val="004F5D9D"/>
    <w:rsid w:val="004F698D"/>
    <w:rsid w:val="004F76FC"/>
    <w:rsid w:val="00500601"/>
    <w:rsid w:val="00500BA6"/>
    <w:rsid w:val="00501806"/>
    <w:rsid w:val="0050182F"/>
    <w:rsid w:val="00502F50"/>
    <w:rsid w:val="00503655"/>
    <w:rsid w:val="0050375C"/>
    <w:rsid w:val="00503CA0"/>
    <w:rsid w:val="00504131"/>
    <w:rsid w:val="00504408"/>
    <w:rsid w:val="00505759"/>
    <w:rsid w:val="0050578D"/>
    <w:rsid w:val="0051107C"/>
    <w:rsid w:val="005115C9"/>
    <w:rsid w:val="0051235E"/>
    <w:rsid w:val="00514187"/>
    <w:rsid w:val="00514487"/>
    <w:rsid w:val="00515090"/>
    <w:rsid w:val="005154AF"/>
    <w:rsid w:val="00517889"/>
    <w:rsid w:val="005178ED"/>
    <w:rsid w:val="00517C71"/>
    <w:rsid w:val="005215AE"/>
    <w:rsid w:val="00521E57"/>
    <w:rsid w:val="00523DDF"/>
    <w:rsid w:val="0052735A"/>
    <w:rsid w:val="00527EBC"/>
    <w:rsid w:val="005305EA"/>
    <w:rsid w:val="00530E3E"/>
    <w:rsid w:val="005311BB"/>
    <w:rsid w:val="0053508B"/>
    <w:rsid w:val="005371E7"/>
    <w:rsid w:val="005402C2"/>
    <w:rsid w:val="00540538"/>
    <w:rsid w:val="00540C92"/>
    <w:rsid w:val="00542BC6"/>
    <w:rsid w:val="005462B5"/>
    <w:rsid w:val="005478DE"/>
    <w:rsid w:val="005520FE"/>
    <w:rsid w:val="0055211D"/>
    <w:rsid w:val="00552FA7"/>
    <w:rsid w:val="00553E92"/>
    <w:rsid w:val="00554927"/>
    <w:rsid w:val="005559F5"/>
    <w:rsid w:val="00556513"/>
    <w:rsid w:val="00556A8B"/>
    <w:rsid w:val="005605C1"/>
    <w:rsid w:val="00560D4A"/>
    <w:rsid w:val="00560D8E"/>
    <w:rsid w:val="005613FF"/>
    <w:rsid w:val="00562653"/>
    <w:rsid w:val="00563975"/>
    <w:rsid w:val="0056468F"/>
    <w:rsid w:val="00564977"/>
    <w:rsid w:val="00564E29"/>
    <w:rsid w:val="005662AB"/>
    <w:rsid w:val="005664D8"/>
    <w:rsid w:val="00566E4B"/>
    <w:rsid w:val="00567F9A"/>
    <w:rsid w:val="005705E2"/>
    <w:rsid w:val="005714B9"/>
    <w:rsid w:val="00571A7B"/>
    <w:rsid w:val="0057263C"/>
    <w:rsid w:val="00572C64"/>
    <w:rsid w:val="005730BB"/>
    <w:rsid w:val="005733EB"/>
    <w:rsid w:val="0057508B"/>
    <w:rsid w:val="00575572"/>
    <w:rsid w:val="005771DE"/>
    <w:rsid w:val="00577C71"/>
    <w:rsid w:val="00580802"/>
    <w:rsid w:val="00581064"/>
    <w:rsid w:val="00581A22"/>
    <w:rsid w:val="005833A8"/>
    <w:rsid w:val="00583431"/>
    <w:rsid w:val="00584C26"/>
    <w:rsid w:val="00585740"/>
    <w:rsid w:val="0058661B"/>
    <w:rsid w:val="00586CD3"/>
    <w:rsid w:val="00593E91"/>
    <w:rsid w:val="00594584"/>
    <w:rsid w:val="00594D6E"/>
    <w:rsid w:val="00595600"/>
    <w:rsid w:val="00596DC4"/>
    <w:rsid w:val="00597589"/>
    <w:rsid w:val="005A0B49"/>
    <w:rsid w:val="005A13CC"/>
    <w:rsid w:val="005A2394"/>
    <w:rsid w:val="005A329C"/>
    <w:rsid w:val="005A52D9"/>
    <w:rsid w:val="005A5A6E"/>
    <w:rsid w:val="005A6510"/>
    <w:rsid w:val="005A694B"/>
    <w:rsid w:val="005A6D57"/>
    <w:rsid w:val="005B0424"/>
    <w:rsid w:val="005B0575"/>
    <w:rsid w:val="005B2055"/>
    <w:rsid w:val="005B37EF"/>
    <w:rsid w:val="005B451E"/>
    <w:rsid w:val="005B4A23"/>
    <w:rsid w:val="005B5B70"/>
    <w:rsid w:val="005B5F05"/>
    <w:rsid w:val="005B60F5"/>
    <w:rsid w:val="005B77A6"/>
    <w:rsid w:val="005B79E7"/>
    <w:rsid w:val="005B7F2B"/>
    <w:rsid w:val="005C37CF"/>
    <w:rsid w:val="005C3E35"/>
    <w:rsid w:val="005C40CB"/>
    <w:rsid w:val="005C58D8"/>
    <w:rsid w:val="005C6982"/>
    <w:rsid w:val="005C6C2E"/>
    <w:rsid w:val="005C7BEC"/>
    <w:rsid w:val="005D08BD"/>
    <w:rsid w:val="005D0901"/>
    <w:rsid w:val="005D14EB"/>
    <w:rsid w:val="005D16DD"/>
    <w:rsid w:val="005D197C"/>
    <w:rsid w:val="005D1B07"/>
    <w:rsid w:val="005D1EDA"/>
    <w:rsid w:val="005D2B59"/>
    <w:rsid w:val="005D2B99"/>
    <w:rsid w:val="005D2CEF"/>
    <w:rsid w:val="005D2F6F"/>
    <w:rsid w:val="005D362F"/>
    <w:rsid w:val="005D370F"/>
    <w:rsid w:val="005D5217"/>
    <w:rsid w:val="005D5E8C"/>
    <w:rsid w:val="005D6BC4"/>
    <w:rsid w:val="005D7564"/>
    <w:rsid w:val="005E482F"/>
    <w:rsid w:val="005E4D7C"/>
    <w:rsid w:val="005E4EB4"/>
    <w:rsid w:val="005E4ED7"/>
    <w:rsid w:val="005E7A49"/>
    <w:rsid w:val="005F048E"/>
    <w:rsid w:val="005F1073"/>
    <w:rsid w:val="005F1408"/>
    <w:rsid w:val="005F18FF"/>
    <w:rsid w:val="005F1E0B"/>
    <w:rsid w:val="005F4648"/>
    <w:rsid w:val="005F57F0"/>
    <w:rsid w:val="005F5E8A"/>
    <w:rsid w:val="005F7424"/>
    <w:rsid w:val="005F7D10"/>
    <w:rsid w:val="006003FB"/>
    <w:rsid w:val="00600FB9"/>
    <w:rsid w:val="00602223"/>
    <w:rsid w:val="0060242C"/>
    <w:rsid w:val="00603C36"/>
    <w:rsid w:val="00606FDA"/>
    <w:rsid w:val="00607414"/>
    <w:rsid w:val="0061042F"/>
    <w:rsid w:val="006106DB"/>
    <w:rsid w:val="0061096B"/>
    <w:rsid w:val="00612CE5"/>
    <w:rsid w:val="0061459B"/>
    <w:rsid w:val="00615562"/>
    <w:rsid w:val="006168E4"/>
    <w:rsid w:val="00616943"/>
    <w:rsid w:val="00617F6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37C4"/>
    <w:rsid w:val="00644A70"/>
    <w:rsid w:val="0064576A"/>
    <w:rsid w:val="00645D17"/>
    <w:rsid w:val="006466F5"/>
    <w:rsid w:val="006468D6"/>
    <w:rsid w:val="00646A16"/>
    <w:rsid w:val="006529A5"/>
    <w:rsid w:val="00655372"/>
    <w:rsid w:val="00655735"/>
    <w:rsid w:val="00656A92"/>
    <w:rsid w:val="00660203"/>
    <w:rsid w:val="00661404"/>
    <w:rsid w:val="00661753"/>
    <w:rsid w:val="006620CA"/>
    <w:rsid w:val="006640AF"/>
    <w:rsid w:val="006646AC"/>
    <w:rsid w:val="00664D5B"/>
    <w:rsid w:val="0066569D"/>
    <w:rsid w:val="00665C96"/>
    <w:rsid w:val="0066744F"/>
    <w:rsid w:val="0067195F"/>
    <w:rsid w:val="00671D7C"/>
    <w:rsid w:val="00671DDF"/>
    <w:rsid w:val="0067251C"/>
    <w:rsid w:val="00674ABD"/>
    <w:rsid w:val="00676572"/>
    <w:rsid w:val="00677DAE"/>
    <w:rsid w:val="00681802"/>
    <w:rsid w:val="00682225"/>
    <w:rsid w:val="006822F4"/>
    <w:rsid w:val="00682B40"/>
    <w:rsid w:val="00682B6F"/>
    <w:rsid w:val="00682C13"/>
    <w:rsid w:val="00683417"/>
    <w:rsid w:val="00684130"/>
    <w:rsid w:val="00684893"/>
    <w:rsid w:val="006848B7"/>
    <w:rsid w:val="00684CBE"/>
    <w:rsid w:val="00686FC2"/>
    <w:rsid w:val="00687018"/>
    <w:rsid w:val="00687035"/>
    <w:rsid w:val="0069092C"/>
    <w:rsid w:val="00691DB1"/>
    <w:rsid w:val="00692DA2"/>
    <w:rsid w:val="00694FC9"/>
    <w:rsid w:val="0069558B"/>
    <w:rsid w:val="006964DC"/>
    <w:rsid w:val="00696B2F"/>
    <w:rsid w:val="00696EF8"/>
    <w:rsid w:val="00697281"/>
    <w:rsid w:val="006A2C7F"/>
    <w:rsid w:val="006A3E53"/>
    <w:rsid w:val="006A4322"/>
    <w:rsid w:val="006A5961"/>
    <w:rsid w:val="006A6FF3"/>
    <w:rsid w:val="006B03E9"/>
    <w:rsid w:val="006B1953"/>
    <w:rsid w:val="006B1BF1"/>
    <w:rsid w:val="006B1C95"/>
    <w:rsid w:val="006B1F4A"/>
    <w:rsid w:val="006B26E3"/>
    <w:rsid w:val="006B2A6C"/>
    <w:rsid w:val="006B32E4"/>
    <w:rsid w:val="006B3302"/>
    <w:rsid w:val="006B3520"/>
    <w:rsid w:val="006B37EA"/>
    <w:rsid w:val="006B720D"/>
    <w:rsid w:val="006B7444"/>
    <w:rsid w:val="006B78C5"/>
    <w:rsid w:val="006C24D8"/>
    <w:rsid w:val="006C2888"/>
    <w:rsid w:val="006C3175"/>
    <w:rsid w:val="006C32EE"/>
    <w:rsid w:val="006C5083"/>
    <w:rsid w:val="006C56A6"/>
    <w:rsid w:val="006C6A05"/>
    <w:rsid w:val="006D14AC"/>
    <w:rsid w:val="006D1683"/>
    <w:rsid w:val="006D23FC"/>
    <w:rsid w:val="006D3253"/>
    <w:rsid w:val="006D3CD7"/>
    <w:rsid w:val="006D3F82"/>
    <w:rsid w:val="006D5719"/>
    <w:rsid w:val="006D76E2"/>
    <w:rsid w:val="006D79B4"/>
    <w:rsid w:val="006E0068"/>
    <w:rsid w:val="006E01D1"/>
    <w:rsid w:val="006E1B9D"/>
    <w:rsid w:val="006E3711"/>
    <w:rsid w:val="006E469B"/>
    <w:rsid w:val="006E57BD"/>
    <w:rsid w:val="006E77DA"/>
    <w:rsid w:val="006E785D"/>
    <w:rsid w:val="006E7CD8"/>
    <w:rsid w:val="006F0480"/>
    <w:rsid w:val="006F0AA7"/>
    <w:rsid w:val="006F1B61"/>
    <w:rsid w:val="006F1BFE"/>
    <w:rsid w:val="006F25F4"/>
    <w:rsid w:val="006F53A9"/>
    <w:rsid w:val="006F5A35"/>
    <w:rsid w:val="006F610D"/>
    <w:rsid w:val="006F6121"/>
    <w:rsid w:val="006F6E0E"/>
    <w:rsid w:val="00701033"/>
    <w:rsid w:val="007010F6"/>
    <w:rsid w:val="007024E8"/>
    <w:rsid w:val="0070368E"/>
    <w:rsid w:val="0070371E"/>
    <w:rsid w:val="00703BAE"/>
    <w:rsid w:val="00704AB7"/>
    <w:rsid w:val="00705F8F"/>
    <w:rsid w:val="007064F6"/>
    <w:rsid w:val="007078A3"/>
    <w:rsid w:val="00711536"/>
    <w:rsid w:val="007129C0"/>
    <w:rsid w:val="007142B5"/>
    <w:rsid w:val="00714663"/>
    <w:rsid w:val="0071475D"/>
    <w:rsid w:val="00715308"/>
    <w:rsid w:val="00715904"/>
    <w:rsid w:val="00716BFE"/>
    <w:rsid w:val="007234D1"/>
    <w:rsid w:val="007258A2"/>
    <w:rsid w:val="0072640A"/>
    <w:rsid w:val="0072666C"/>
    <w:rsid w:val="00730FD2"/>
    <w:rsid w:val="00731428"/>
    <w:rsid w:val="0073157A"/>
    <w:rsid w:val="00731690"/>
    <w:rsid w:val="00735209"/>
    <w:rsid w:val="0073539D"/>
    <w:rsid w:val="00735E0F"/>
    <w:rsid w:val="00740E74"/>
    <w:rsid w:val="007444E2"/>
    <w:rsid w:val="00744D68"/>
    <w:rsid w:val="00744E29"/>
    <w:rsid w:val="00744EEF"/>
    <w:rsid w:val="007517D1"/>
    <w:rsid w:val="0075229E"/>
    <w:rsid w:val="0075244F"/>
    <w:rsid w:val="007524CA"/>
    <w:rsid w:val="00752D33"/>
    <w:rsid w:val="00753476"/>
    <w:rsid w:val="00754B44"/>
    <w:rsid w:val="00754CAE"/>
    <w:rsid w:val="00757992"/>
    <w:rsid w:val="00761B5E"/>
    <w:rsid w:val="007622D6"/>
    <w:rsid w:val="00763FEE"/>
    <w:rsid w:val="007658D5"/>
    <w:rsid w:val="00766887"/>
    <w:rsid w:val="0077065B"/>
    <w:rsid w:val="007725F6"/>
    <w:rsid w:val="00772BA8"/>
    <w:rsid w:val="00774266"/>
    <w:rsid w:val="0078028A"/>
    <w:rsid w:val="007806CB"/>
    <w:rsid w:val="007816FD"/>
    <w:rsid w:val="00781C64"/>
    <w:rsid w:val="007829AF"/>
    <w:rsid w:val="007848FB"/>
    <w:rsid w:val="007851D5"/>
    <w:rsid w:val="00785698"/>
    <w:rsid w:val="0078693A"/>
    <w:rsid w:val="00790164"/>
    <w:rsid w:val="00790549"/>
    <w:rsid w:val="00793670"/>
    <w:rsid w:val="00794153"/>
    <w:rsid w:val="0079486A"/>
    <w:rsid w:val="00794D7E"/>
    <w:rsid w:val="00794E74"/>
    <w:rsid w:val="00794F80"/>
    <w:rsid w:val="00795808"/>
    <w:rsid w:val="0079666D"/>
    <w:rsid w:val="00797118"/>
    <w:rsid w:val="00797B4F"/>
    <w:rsid w:val="007A139A"/>
    <w:rsid w:val="007A1C43"/>
    <w:rsid w:val="007A1C9E"/>
    <w:rsid w:val="007A21C7"/>
    <w:rsid w:val="007A3BB5"/>
    <w:rsid w:val="007A7354"/>
    <w:rsid w:val="007A78BD"/>
    <w:rsid w:val="007B2C77"/>
    <w:rsid w:val="007B2CC4"/>
    <w:rsid w:val="007B376F"/>
    <w:rsid w:val="007B630F"/>
    <w:rsid w:val="007B7A6F"/>
    <w:rsid w:val="007C2C6B"/>
    <w:rsid w:val="007C487D"/>
    <w:rsid w:val="007C7FF1"/>
    <w:rsid w:val="007D15EF"/>
    <w:rsid w:val="007D1A27"/>
    <w:rsid w:val="007D1B24"/>
    <w:rsid w:val="007D1F15"/>
    <w:rsid w:val="007D25B1"/>
    <w:rsid w:val="007D2878"/>
    <w:rsid w:val="007D300A"/>
    <w:rsid w:val="007D661B"/>
    <w:rsid w:val="007D7586"/>
    <w:rsid w:val="007E00E1"/>
    <w:rsid w:val="007E2548"/>
    <w:rsid w:val="007E26F8"/>
    <w:rsid w:val="007E3A35"/>
    <w:rsid w:val="007E56A0"/>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39D7"/>
    <w:rsid w:val="00804BD9"/>
    <w:rsid w:val="00805270"/>
    <w:rsid w:val="008077D8"/>
    <w:rsid w:val="00807D96"/>
    <w:rsid w:val="00810FC9"/>
    <w:rsid w:val="008111EB"/>
    <w:rsid w:val="00811205"/>
    <w:rsid w:val="00811D16"/>
    <w:rsid w:val="00812C48"/>
    <w:rsid w:val="008146F9"/>
    <w:rsid w:val="00814D55"/>
    <w:rsid w:val="00816506"/>
    <w:rsid w:val="00817BFB"/>
    <w:rsid w:val="008208EE"/>
    <w:rsid w:val="008230AE"/>
    <w:rsid w:val="00824DCD"/>
    <w:rsid w:val="00824DDB"/>
    <w:rsid w:val="00825298"/>
    <w:rsid w:val="008257A6"/>
    <w:rsid w:val="008265B6"/>
    <w:rsid w:val="00831346"/>
    <w:rsid w:val="00831D3F"/>
    <w:rsid w:val="00832986"/>
    <w:rsid w:val="00833DB5"/>
    <w:rsid w:val="00834BBB"/>
    <w:rsid w:val="00834E50"/>
    <w:rsid w:val="00835692"/>
    <w:rsid w:val="00835CF5"/>
    <w:rsid w:val="00836756"/>
    <w:rsid w:val="00837C20"/>
    <w:rsid w:val="008419A8"/>
    <w:rsid w:val="008436AD"/>
    <w:rsid w:val="00844569"/>
    <w:rsid w:val="00846539"/>
    <w:rsid w:val="0084766D"/>
    <w:rsid w:val="00847D23"/>
    <w:rsid w:val="0085016C"/>
    <w:rsid w:val="00851545"/>
    <w:rsid w:val="00853804"/>
    <w:rsid w:val="00855544"/>
    <w:rsid w:val="00856825"/>
    <w:rsid w:val="00856D15"/>
    <w:rsid w:val="0086020D"/>
    <w:rsid w:val="00860E59"/>
    <w:rsid w:val="00861DEF"/>
    <w:rsid w:val="00863327"/>
    <w:rsid w:val="008662C4"/>
    <w:rsid w:val="00866A8A"/>
    <w:rsid w:val="00867B2F"/>
    <w:rsid w:val="00870F44"/>
    <w:rsid w:val="00871EF0"/>
    <w:rsid w:val="00874015"/>
    <w:rsid w:val="00874916"/>
    <w:rsid w:val="00876A75"/>
    <w:rsid w:val="0087786C"/>
    <w:rsid w:val="00883587"/>
    <w:rsid w:val="00884054"/>
    <w:rsid w:val="008849DE"/>
    <w:rsid w:val="008865F4"/>
    <w:rsid w:val="00886712"/>
    <w:rsid w:val="008868B6"/>
    <w:rsid w:val="00890452"/>
    <w:rsid w:val="00891715"/>
    <w:rsid w:val="00893C5F"/>
    <w:rsid w:val="00895089"/>
    <w:rsid w:val="008951ED"/>
    <w:rsid w:val="0089661D"/>
    <w:rsid w:val="008966CB"/>
    <w:rsid w:val="00896BBD"/>
    <w:rsid w:val="00897326"/>
    <w:rsid w:val="008A1129"/>
    <w:rsid w:val="008A1FF2"/>
    <w:rsid w:val="008A2709"/>
    <w:rsid w:val="008A322D"/>
    <w:rsid w:val="008A3486"/>
    <w:rsid w:val="008A3935"/>
    <w:rsid w:val="008A6703"/>
    <w:rsid w:val="008A72B4"/>
    <w:rsid w:val="008A75BE"/>
    <w:rsid w:val="008B00D5"/>
    <w:rsid w:val="008B14D0"/>
    <w:rsid w:val="008B1720"/>
    <w:rsid w:val="008B4658"/>
    <w:rsid w:val="008B4E07"/>
    <w:rsid w:val="008B74DC"/>
    <w:rsid w:val="008B7ECF"/>
    <w:rsid w:val="008C0799"/>
    <w:rsid w:val="008C2BCF"/>
    <w:rsid w:val="008C2C84"/>
    <w:rsid w:val="008C32A8"/>
    <w:rsid w:val="008C55A3"/>
    <w:rsid w:val="008C68A4"/>
    <w:rsid w:val="008C783C"/>
    <w:rsid w:val="008D06E0"/>
    <w:rsid w:val="008D1DFF"/>
    <w:rsid w:val="008D24AA"/>
    <w:rsid w:val="008D4C70"/>
    <w:rsid w:val="008E0AFD"/>
    <w:rsid w:val="008E15BF"/>
    <w:rsid w:val="008E4DE2"/>
    <w:rsid w:val="008E6375"/>
    <w:rsid w:val="008F16D2"/>
    <w:rsid w:val="008F3674"/>
    <w:rsid w:val="008F4C65"/>
    <w:rsid w:val="008F56A4"/>
    <w:rsid w:val="008F66C9"/>
    <w:rsid w:val="0090060E"/>
    <w:rsid w:val="00901E77"/>
    <w:rsid w:val="009020E0"/>
    <w:rsid w:val="0090233A"/>
    <w:rsid w:val="00903410"/>
    <w:rsid w:val="00903E35"/>
    <w:rsid w:val="00905422"/>
    <w:rsid w:val="00905BEF"/>
    <w:rsid w:val="0091019C"/>
    <w:rsid w:val="00910B4E"/>
    <w:rsid w:val="009130C0"/>
    <w:rsid w:val="00913133"/>
    <w:rsid w:val="00913283"/>
    <w:rsid w:val="00915791"/>
    <w:rsid w:val="00916859"/>
    <w:rsid w:val="0091696C"/>
    <w:rsid w:val="00916B04"/>
    <w:rsid w:val="00917869"/>
    <w:rsid w:val="00917BDD"/>
    <w:rsid w:val="00920BD9"/>
    <w:rsid w:val="0092113F"/>
    <w:rsid w:val="00921DB9"/>
    <w:rsid w:val="00921FC1"/>
    <w:rsid w:val="00922358"/>
    <w:rsid w:val="009238E5"/>
    <w:rsid w:val="00923DBE"/>
    <w:rsid w:val="0092403D"/>
    <w:rsid w:val="00932888"/>
    <w:rsid w:val="009331C2"/>
    <w:rsid w:val="00936937"/>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303E"/>
    <w:rsid w:val="0096447C"/>
    <w:rsid w:val="00964749"/>
    <w:rsid w:val="00964B89"/>
    <w:rsid w:val="00965FEE"/>
    <w:rsid w:val="0096643B"/>
    <w:rsid w:val="009706B5"/>
    <w:rsid w:val="00970CE3"/>
    <w:rsid w:val="009718BF"/>
    <w:rsid w:val="009721A5"/>
    <w:rsid w:val="0097273E"/>
    <w:rsid w:val="00972BDF"/>
    <w:rsid w:val="0097390F"/>
    <w:rsid w:val="009770AD"/>
    <w:rsid w:val="009772A0"/>
    <w:rsid w:val="0098182D"/>
    <w:rsid w:val="0098191C"/>
    <w:rsid w:val="009845ED"/>
    <w:rsid w:val="00985C4C"/>
    <w:rsid w:val="0098704B"/>
    <w:rsid w:val="009904F4"/>
    <w:rsid w:val="0099059B"/>
    <w:rsid w:val="00991E43"/>
    <w:rsid w:val="0099238A"/>
    <w:rsid w:val="00992F0D"/>
    <w:rsid w:val="00993821"/>
    <w:rsid w:val="00994280"/>
    <w:rsid w:val="00994A6B"/>
    <w:rsid w:val="009954AA"/>
    <w:rsid w:val="009970B5"/>
    <w:rsid w:val="009A03FB"/>
    <w:rsid w:val="009A0D0A"/>
    <w:rsid w:val="009A0FAE"/>
    <w:rsid w:val="009A1D94"/>
    <w:rsid w:val="009A2418"/>
    <w:rsid w:val="009A38A9"/>
    <w:rsid w:val="009A5659"/>
    <w:rsid w:val="009A64BD"/>
    <w:rsid w:val="009A67DD"/>
    <w:rsid w:val="009A686F"/>
    <w:rsid w:val="009A6A09"/>
    <w:rsid w:val="009A6ACC"/>
    <w:rsid w:val="009B1636"/>
    <w:rsid w:val="009B33A8"/>
    <w:rsid w:val="009B3487"/>
    <w:rsid w:val="009B39B1"/>
    <w:rsid w:val="009B4510"/>
    <w:rsid w:val="009B5F5A"/>
    <w:rsid w:val="009B7C61"/>
    <w:rsid w:val="009C0DC9"/>
    <w:rsid w:val="009C1104"/>
    <w:rsid w:val="009C3793"/>
    <w:rsid w:val="009C451F"/>
    <w:rsid w:val="009C5E96"/>
    <w:rsid w:val="009C726D"/>
    <w:rsid w:val="009D3186"/>
    <w:rsid w:val="009D3697"/>
    <w:rsid w:val="009D5F9E"/>
    <w:rsid w:val="009D7FB0"/>
    <w:rsid w:val="009E1411"/>
    <w:rsid w:val="009E1BB5"/>
    <w:rsid w:val="009E52F2"/>
    <w:rsid w:val="009E5717"/>
    <w:rsid w:val="009E6FC4"/>
    <w:rsid w:val="009E7394"/>
    <w:rsid w:val="009F01C0"/>
    <w:rsid w:val="009F1278"/>
    <w:rsid w:val="009F3C1F"/>
    <w:rsid w:val="009F4D30"/>
    <w:rsid w:val="009F59A0"/>
    <w:rsid w:val="009F5DB2"/>
    <w:rsid w:val="009F614E"/>
    <w:rsid w:val="009F6713"/>
    <w:rsid w:val="009F762B"/>
    <w:rsid w:val="009F7D69"/>
    <w:rsid w:val="00A0172D"/>
    <w:rsid w:val="00A02047"/>
    <w:rsid w:val="00A02818"/>
    <w:rsid w:val="00A036BE"/>
    <w:rsid w:val="00A03C4B"/>
    <w:rsid w:val="00A03DF1"/>
    <w:rsid w:val="00A04C52"/>
    <w:rsid w:val="00A06819"/>
    <w:rsid w:val="00A075FB"/>
    <w:rsid w:val="00A07627"/>
    <w:rsid w:val="00A11AE6"/>
    <w:rsid w:val="00A12205"/>
    <w:rsid w:val="00A12516"/>
    <w:rsid w:val="00A13A18"/>
    <w:rsid w:val="00A21876"/>
    <w:rsid w:val="00A21AFD"/>
    <w:rsid w:val="00A22E00"/>
    <w:rsid w:val="00A24194"/>
    <w:rsid w:val="00A30B55"/>
    <w:rsid w:val="00A30C44"/>
    <w:rsid w:val="00A31673"/>
    <w:rsid w:val="00A328AE"/>
    <w:rsid w:val="00A33460"/>
    <w:rsid w:val="00A355A6"/>
    <w:rsid w:val="00A357D6"/>
    <w:rsid w:val="00A358D8"/>
    <w:rsid w:val="00A359D2"/>
    <w:rsid w:val="00A40DDC"/>
    <w:rsid w:val="00A4131E"/>
    <w:rsid w:val="00A41694"/>
    <w:rsid w:val="00A41851"/>
    <w:rsid w:val="00A42784"/>
    <w:rsid w:val="00A43501"/>
    <w:rsid w:val="00A453DC"/>
    <w:rsid w:val="00A46BDA"/>
    <w:rsid w:val="00A477E9"/>
    <w:rsid w:val="00A535E3"/>
    <w:rsid w:val="00A540E1"/>
    <w:rsid w:val="00A54510"/>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4FCF"/>
    <w:rsid w:val="00A7555C"/>
    <w:rsid w:val="00A802CB"/>
    <w:rsid w:val="00A80C92"/>
    <w:rsid w:val="00A81BCB"/>
    <w:rsid w:val="00A81C87"/>
    <w:rsid w:val="00A82461"/>
    <w:rsid w:val="00A825F3"/>
    <w:rsid w:val="00A82A4F"/>
    <w:rsid w:val="00A840FB"/>
    <w:rsid w:val="00A84571"/>
    <w:rsid w:val="00A84CDC"/>
    <w:rsid w:val="00A851D8"/>
    <w:rsid w:val="00A857DA"/>
    <w:rsid w:val="00A85E37"/>
    <w:rsid w:val="00A860FD"/>
    <w:rsid w:val="00A86416"/>
    <w:rsid w:val="00A86F64"/>
    <w:rsid w:val="00A90202"/>
    <w:rsid w:val="00A908EE"/>
    <w:rsid w:val="00A9099E"/>
    <w:rsid w:val="00A912A7"/>
    <w:rsid w:val="00A91F04"/>
    <w:rsid w:val="00A924F5"/>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A657A"/>
    <w:rsid w:val="00AB14BD"/>
    <w:rsid w:val="00AB1D6A"/>
    <w:rsid w:val="00AB3710"/>
    <w:rsid w:val="00AB4B0F"/>
    <w:rsid w:val="00AB4FA1"/>
    <w:rsid w:val="00AB50BC"/>
    <w:rsid w:val="00AB69FF"/>
    <w:rsid w:val="00AB6BF9"/>
    <w:rsid w:val="00AB6C3B"/>
    <w:rsid w:val="00AC0516"/>
    <w:rsid w:val="00AC0D96"/>
    <w:rsid w:val="00AC1E25"/>
    <w:rsid w:val="00AC2E50"/>
    <w:rsid w:val="00AC48E0"/>
    <w:rsid w:val="00AC6148"/>
    <w:rsid w:val="00AC7C82"/>
    <w:rsid w:val="00AD1553"/>
    <w:rsid w:val="00AD1580"/>
    <w:rsid w:val="00AD2280"/>
    <w:rsid w:val="00AD25F0"/>
    <w:rsid w:val="00AD2EBD"/>
    <w:rsid w:val="00AD41B6"/>
    <w:rsid w:val="00AD461A"/>
    <w:rsid w:val="00AD486D"/>
    <w:rsid w:val="00AD529C"/>
    <w:rsid w:val="00AD6EAA"/>
    <w:rsid w:val="00AE008F"/>
    <w:rsid w:val="00AE04E8"/>
    <w:rsid w:val="00AE0D01"/>
    <w:rsid w:val="00AE2056"/>
    <w:rsid w:val="00AE3250"/>
    <w:rsid w:val="00AE3724"/>
    <w:rsid w:val="00AE3AAC"/>
    <w:rsid w:val="00AF16C8"/>
    <w:rsid w:val="00AF5189"/>
    <w:rsid w:val="00AF5638"/>
    <w:rsid w:val="00AF687D"/>
    <w:rsid w:val="00AF74DA"/>
    <w:rsid w:val="00B006A9"/>
    <w:rsid w:val="00B00C72"/>
    <w:rsid w:val="00B01443"/>
    <w:rsid w:val="00B043FD"/>
    <w:rsid w:val="00B047AD"/>
    <w:rsid w:val="00B04C4E"/>
    <w:rsid w:val="00B04CF0"/>
    <w:rsid w:val="00B070A2"/>
    <w:rsid w:val="00B070D4"/>
    <w:rsid w:val="00B1020A"/>
    <w:rsid w:val="00B10E49"/>
    <w:rsid w:val="00B116EE"/>
    <w:rsid w:val="00B11E08"/>
    <w:rsid w:val="00B13A39"/>
    <w:rsid w:val="00B145FA"/>
    <w:rsid w:val="00B160F4"/>
    <w:rsid w:val="00B163D5"/>
    <w:rsid w:val="00B174C2"/>
    <w:rsid w:val="00B2037B"/>
    <w:rsid w:val="00B20F15"/>
    <w:rsid w:val="00B23274"/>
    <w:rsid w:val="00B232C6"/>
    <w:rsid w:val="00B24486"/>
    <w:rsid w:val="00B246DA"/>
    <w:rsid w:val="00B26E53"/>
    <w:rsid w:val="00B272A6"/>
    <w:rsid w:val="00B30856"/>
    <w:rsid w:val="00B31395"/>
    <w:rsid w:val="00B32CD3"/>
    <w:rsid w:val="00B3475C"/>
    <w:rsid w:val="00B34866"/>
    <w:rsid w:val="00B34CA9"/>
    <w:rsid w:val="00B34DD2"/>
    <w:rsid w:val="00B35797"/>
    <w:rsid w:val="00B359CB"/>
    <w:rsid w:val="00B35A93"/>
    <w:rsid w:val="00B3672D"/>
    <w:rsid w:val="00B40656"/>
    <w:rsid w:val="00B40F8A"/>
    <w:rsid w:val="00B426D4"/>
    <w:rsid w:val="00B45947"/>
    <w:rsid w:val="00B4669F"/>
    <w:rsid w:val="00B4710D"/>
    <w:rsid w:val="00B4745C"/>
    <w:rsid w:val="00B47BB2"/>
    <w:rsid w:val="00B5000A"/>
    <w:rsid w:val="00B50AAA"/>
    <w:rsid w:val="00B51E57"/>
    <w:rsid w:val="00B52EAB"/>
    <w:rsid w:val="00B537E8"/>
    <w:rsid w:val="00B544D9"/>
    <w:rsid w:val="00B55215"/>
    <w:rsid w:val="00B56B5D"/>
    <w:rsid w:val="00B576A9"/>
    <w:rsid w:val="00B57E3B"/>
    <w:rsid w:val="00B612C6"/>
    <w:rsid w:val="00B61FE8"/>
    <w:rsid w:val="00B658D4"/>
    <w:rsid w:val="00B667E5"/>
    <w:rsid w:val="00B66C9E"/>
    <w:rsid w:val="00B66EC9"/>
    <w:rsid w:val="00B67ED5"/>
    <w:rsid w:val="00B705ED"/>
    <w:rsid w:val="00B70E50"/>
    <w:rsid w:val="00B73C99"/>
    <w:rsid w:val="00B755AD"/>
    <w:rsid w:val="00B75A2C"/>
    <w:rsid w:val="00B77811"/>
    <w:rsid w:val="00B80129"/>
    <w:rsid w:val="00B80734"/>
    <w:rsid w:val="00B813AC"/>
    <w:rsid w:val="00B8376C"/>
    <w:rsid w:val="00B84260"/>
    <w:rsid w:val="00B85ECC"/>
    <w:rsid w:val="00B8738D"/>
    <w:rsid w:val="00B90248"/>
    <w:rsid w:val="00B90572"/>
    <w:rsid w:val="00B90F23"/>
    <w:rsid w:val="00B91B89"/>
    <w:rsid w:val="00B91F0B"/>
    <w:rsid w:val="00B9223B"/>
    <w:rsid w:val="00B9263F"/>
    <w:rsid w:val="00B92D47"/>
    <w:rsid w:val="00B93F27"/>
    <w:rsid w:val="00B961A5"/>
    <w:rsid w:val="00B96637"/>
    <w:rsid w:val="00BA1171"/>
    <w:rsid w:val="00BA18D5"/>
    <w:rsid w:val="00BA4449"/>
    <w:rsid w:val="00BA49CC"/>
    <w:rsid w:val="00BA4D1F"/>
    <w:rsid w:val="00BA7AD1"/>
    <w:rsid w:val="00BB0B9D"/>
    <w:rsid w:val="00BB1CC2"/>
    <w:rsid w:val="00BB2250"/>
    <w:rsid w:val="00BB4107"/>
    <w:rsid w:val="00BB4F63"/>
    <w:rsid w:val="00BB5BB7"/>
    <w:rsid w:val="00BB744D"/>
    <w:rsid w:val="00BB7708"/>
    <w:rsid w:val="00BC0FDD"/>
    <w:rsid w:val="00BC114F"/>
    <w:rsid w:val="00BC2076"/>
    <w:rsid w:val="00BC22E0"/>
    <w:rsid w:val="00BC4AA7"/>
    <w:rsid w:val="00BC5852"/>
    <w:rsid w:val="00BD1B09"/>
    <w:rsid w:val="00BD3D1D"/>
    <w:rsid w:val="00BD5425"/>
    <w:rsid w:val="00BD5EAE"/>
    <w:rsid w:val="00BD618E"/>
    <w:rsid w:val="00BD6BB3"/>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27EA"/>
    <w:rsid w:val="00C233EF"/>
    <w:rsid w:val="00C25084"/>
    <w:rsid w:val="00C250CB"/>
    <w:rsid w:val="00C261C7"/>
    <w:rsid w:val="00C26216"/>
    <w:rsid w:val="00C26EE1"/>
    <w:rsid w:val="00C2768B"/>
    <w:rsid w:val="00C27ABF"/>
    <w:rsid w:val="00C316A8"/>
    <w:rsid w:val="00C322F2"/>
    <w:rsid w:val="00C337F9"/>
    <w:rsid w:val="00C36237"/>
    <w:rsid w:val="00C36DCE"/>
    <w:rsid w:val="00C3746F"/>
    <w:rsid w:val="00C3768A"/>
    <w:rsid w:val="00C37D9D"/>
    <w:rsid w:val="00C37E52"/>
    <w:rsid w:val="00C408AF"/>
    <w:rsid w:val="00C4139D"/>
    <w:rsid w:val="00C42AC0"/>
    <w:rsid w:val="00C42E26"/>
    <w:rsid w:val="00C44901"/>
    <w:rsid w:val="00C449BF"/>
    <w:rsid w:val="00C454A4"/>
    <w:rsid w:val="00C45DE7"/>
    <w:rsid w:val="00C468D5"/>
    <w:rsid w:val="00C469CC"/>
    <w:rsid w:val="00C5122B"/>
    <w:rsid w:val="00C520E4"/>
    <w:rsid w:val="00C521CA"/>
    <w:rsid w:val="00C538D4"/>
    <w:rsid w:val="00C53A8B"/>
    <w:rsid w:val="00C562FD"/>
    <w:rsid w:val="00C56A3B"/>
    <w:rsid w:val="00C56C17"/>
    <w:rsid w:val="00C574A4"/>
    <w:rsid w:val="00C60396"/>
    <w:rsid w:val="00C615BE"/>
    <w:rsid w:val="00C6183A"/>
    <w:rsid w:val="00C659E1"/>
    <w:rsid w:val="00C660DC"/>
    <w:rsid w:val="00C7039A"/>
    <w:rsid w:val="00C718A8"/>
    <w:rsid w:val="00C71CD1"/>
    <w:rsid w:val="00C73143"/>
    <w:rsid w:val="00C7536A"/>
    <w:rsid w:val="00C7544E"/>
    <w:rsid w:val="00C76C40"/>
    <w:rsid w:val="00C77685"/>
    <w:rsid w:val="00C77815"/>
    <w:rsid w:val="00C80ED6"/>
    <w:rsid w:val="00C82277"/>
    <w:rsid w:val="00C8291F"/>
    <w:rsid w:val="00C82D1D"/>
    <w:rsid w:val="00C85259"/>
    <w:rsid w:val="00C85378"/>
    <w:rsid w:val="00C86808"/>
    <w:rsid w:val="00C87238"/>
    <w:rsid w:val="00C9240B"/>
    <w:rsid w:val="00C9297C"/>
    <w:rsid w:val="00C92FE0"/>
    <w:rsid w:val="00C9361E"/>
    <w:rsid w:val="00C95046"/>
    <w:rsid w:val="00C961E8"/>
    <w:rsid w:val="00C967A3"/>
    <w:rsid w:val="00C96AB8"/>
    <w:rsid w:val="00C97A19"/>
    <w:rsid w:val="00C97CE9"/>
    <w:rsid w:val="00CA00C0"/>
    <w:rsid w:val="00CA012B"/>
    <w:rsid w:val="00CA190D"/>
    <w:rsid w:val="00CA1C79"/>
    <w:rsid w:val="00CA30DB"/>
    <w:rsid w:val="00CA3159"/>
    <w:rsid w:val="00CA491B"/>
    <w:rsid w:val="00CA6D58"/>
    <w:rsid w:val="00CA6FDA"/>
    <w:rsid w:val="00CA764C"/>
    <w:rsid w:val="00CA7E48"/>
    <w:rsid w:val="00CB1402"/>
    <w:rsid w:val="00CB3B6F"/>
    <w:rsid w:val="00CB3D57"/>
    <w:rsid w:val="00CB427A"/>
    <w:rsid w:val="00CB4843"/>
    <w:rsid w:val="00CB6778"/>
    <w:rsid w:val="00CB72F4"/>
    <w:rsid w:val="00CC0C5F"/>
    <w:rsid w:val="00CC1ADB"/>
    <w:rsid w:val="00CC1C06"/>
    <w:rsid w:val="00CC24B0"/>
    <w:rsid w:val="00CC2788"/>
    <w:rsid w:val="00CC29A7"/>
    <w:rsid w:val="00CC2F3D"/>
    <w:rsid w:val="00CC5285"/>
    <w:rsid w:val="00CC5FF3"/>
    <w:rsid w:val="00CD06A1"/>
    <w:rsid w:val="00CD4C2B"/>
    <w:rsid w:val="00CD5FDD"/>
    <w:rsid w:val="00CD6714"/>
    <w:rsid w:val="00CD7178"/>
    <w:rsid w:val="00CE00F0"/>
    <w:rsid w:val="00CE13CE"/>
    <w:rsid w:val="00CE16FE"/>
    <w:rsid w:val="00CE1EEE"/>
    <w:rsid w:val="00CE25A6"/>
    <w:rsid w:val="00CE2ADF"/>
    <w:rsid w:val="00CE33FC"/>
    <w:rsid w:val="00CE4B84"/>
    <w:rsid w:val="00CE74B0"/>
    <w:rsid w:val="00CF00DE"/>
    <w:rsid w:val="00CF0213"/>
    <w:rsid w:val="00CF052D"/>
    <w:rsid w:val="00CF057F"/>
    <w:rsid w:val="00CF0CC8"/>
    <w:rsid w:val="00CF181D"/>
    <w:rsid w:val="00CF1D7D"/>
    <w:rsid w:val="00CF3998"/>
    <w:rsid w:val="00CF45D3"/>
    <w:rsid w:val="00CF4D04"/>
    <w:rsid w:val="00CF4E1C"/>
    <w:rsid w:val="00CF52BD"/>
    <w:rsid w:val="00CF5D23"/>
    <w:rsid w:val="00CF6B6C"/>
    <w:rsid w:val="00CF7B6B"/>
    <w:rsid w:val="00D002BF"/>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DC7"/>
    <w:rsid w:val="00D12F56"/>
    <w:rsid w:val="00D1312A"/>
    <w:rsid w:val="00D13159"/>
    <w:rsid w:val="00D13814"/>
    <w:rsid w:val="00D14390"/>
    <w:rsid w:val="00D146BD"/>
    <w:rsid w:val="00D14BA9"/>
    <w:rsid w:val="00D17789"/>
    <w:rsid w:val="00D203B4"/>
    <w:rsid w:val="00D21565"/>
    <w:rsid w:val="00D2737E"/>
    <w:rsid w:val="00D274A9"/>
    <w:rsid w:val="00D30750"/>
    <w:rsid w:val="00D32644"/>
    <w:rsid w:val="00D3357A"/>
    <w:rsid w:val="00D33619"/>
    <w:rsid w:val="00D34C15"/>
    <w:rsid w:val="00D362EC"/>
    <w:rsid w:val="00D40C02"/>
    <w:rsid w:val="00D427A6"/>
    <w:rsid w:val="00D42AFE"/>
    <w:rsid w:val="00D45390"/>
    <w:rsid w:val="00D46323"/>
    <w:rsid w:val="00D47571"/>
    <w:rsid w:val="00D475A2"/>
    <w:rsid w:val="00D5015D"/>
    <w:rsid w:val="00D52355"/>
    <w:rsid w:val="00D527D7"/>
    <w:rsid w:val="00D52AC7"/>
    <w:rsid w:val="00D53360"/>
    <w:rsid w:val="00D54CA9"/>
    <w:rsid w:val="00D55EA9"/>
    <w:rsid w:val="00D563D9"/>
    <w:rsid w:val="00D567B3"/>
    <w:rsid w:val="00D6188C"/>
    <w:rsid w:val="00D61959"/>
    <w:rsid w:val="00D62607"/>
    <w:rsid w:val="00D6340F"/>
    <w:rsid w:val="00D63705"/>
    <w:rsid w:val="00D64BDF"/>
    <w:rsid w:val="00D66643"/>
    <w:rsid w:val="00D67583"/>
    <w:rsid w:val="00D6781D"/>
    <w:rsid w:val="00D67D98"/>
    <w:rsid w:val="00D72D16"/>
    <w:rsid w:val="00D7412C"/>
    <w:rsid w:val="00D74E8F"/>
    <w:rsid w:val="00D75521"/>
    <w:rsid w:val="00D75839"/>
    <w:rsid w:val="00D75E6E"/>
    <w:rsid w:val="00D76EC7"/>
    <w:rsid w:val="00D80BC7"/>
    <w:rsid w:val="00D8195B"/>
    <w:rsid w:val="00D83503"/>
    <w:rsid w:val="00D84724"/>
    <w:rsid w:val="00D8554E"/>
    <w:rsid w:val="00D8619F"/>
    <w:rsid w:val="00D86764"/>
    <w:rsid w:val="00D86BD5"/>
    <w:rsid w:val="00D91271"/>
    <w:rsid w:val="00D91F4E"/>
    <w:rsid w:val="00D93AF6"/>
    <w:rsid w:val="00D93F28"/>
    <w:rsid w:val="00D95C29"/>
    <w:rsid w:val="00D95C7F"/>
    <w:rsid w:val="00D969C9"/>
    <w:rsid w:val="00DA0DAE"/>
    <w:rsid w:val="00DA1A98"/>
    <w:rsid w:val="00DA2E2B"/>
    <w:rsid w:val="00DA3DE4"/>
    <w:rsid w:val="00DA3E66"/>
    <w:rsid w:val="00DA4456"/>
    <w:rsid w:val="00DA513E"/>
    <w:rsid w:val="00DA69DE"/>
    <w:rsid w:val="00DB1083"/>
    <w:rsid w:val="00DB1F2D"/>
    <w:rsid w:val="00DB322C"/>
    <w:rsid w:val="00DB36A3"/>
    <w:rsid w:val="00DB5C0A"/>
    <w:rsid w:val="00DB6DAF"/>
    <w:rsid w:val="00DC0AF1"/>
    <w:rsid w:val="00DC20B8"/>
    <w:rsid w:val="00DC2393"/>
    <w:rsid w:val="00DC2414"/>
    <w:rsid w:val="00DC588B"/>
    <w:rsid w:val="00DC64BF"/>
    <w:rsid w:val="00DC69D9"/>
    <w:rsid w:val="00DD13E2"/>
    <w:rsid w:val="00DD2FA4"/>
    <w:rsid w:val="00DD7977"/>
    <w:rsid w:val="00DE0BF0"/>
    <w:rsid w:val="00DE1AA3"/>
    <w:rsid w:val="00DE238D"/>
    <w:rsid w:val="00DE34FF"/>
    <w:rsid w:val="00DF003C"/>
    <w:rsid w:val="00DF00D4"/>
    <w:rsid w:val="00DF270F"/>
    <w:rsid w:val="00DF34CE"/>
    <w:rsid w:val="00DF4501"/>
    <w:rsid w:val="00DF46F8"/>
    <w:rsid w:val="00DF7233"/>
    <w:rsid w:val="00DF75F6"/>
    <w:rsid w:val="00DF78AE"/>
    <w:rsid w:val="00E00327"/>
    <w:rsid w:val="00E033F2"/>
    <w:rsid w:val="00E0462A"/>
    <w:rsid w:val="00E04F5E"/>
    <w:rsid w:val="00E06616"/>
    <w:rsid w:val="00E07CC2"/>
    <w:rsid w:val="00E10D00"/>
    <w:rsid w:val="00E11E2E"/>
    <w:rsid w:val="00E125A7"/>
    <w:rsid w:val="00E125CA"/>
    <w:rsid w:val="00E129EF"/>
    <w:rsid w:val="00E134EE"/>
    <w:rsid w:val="00E14455"/>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37F8E"/>
    <w:rsid w:val="00E40095"/>
    <w:rsid w:val="00E404C5"/>
    <w:rsid w:val="00E40A10"/>
    <w:rsid w:val="00E41CCA"/>
    <w:rsid w:val="00E4238A"/>
    <w:rsid w:val="00E42DA5"/>
    <w:rsid w:val="00E4355A"/>
    <w:rsid w:val="00E45447"/>
    <w:rsid w:val="00E46F71"/>
    <w:rsid w:val="00E47558"/>
    <w:rsid w:val="00E51EF9"/>
    <w:rsid w:val="00E52087"/>
    <w:rsid w:val="00E52965"/>
    <w:rsid w:val="00E53400"/>
    <w:rsid w:val="00E54816"/>
    <w:rsid w:val="00E5512E"/>
    <w:rsid w:val="00E55E60"/>
    <w:rsid w:val="00E56594"/>
    <w:rsid w:val="00E570DE"/>
    <w:rsid w:val="00E578DF"/>
    <w:rsid w:val="00E57D18"/>
    <w:rsid w:val="00E605C2"/>
    <w:rsid w:val="00E60691"/>
    <w:rsid w:val="00E60761"/>
    <w:rsid w:val="00E6129C"/>
    <w:rsid w:val="00E630F0"/>
    <w:rsid w:val="00E644A0"/>
    <w:rsid w:val="00E648D2"/>
    <w:rsid w:val="00E662D7"/>
    <w:rsid w:val="00E67395"/>
    <w:rsid w:val="00E67549"/>
    <w:rsid w:val="00E67670"/>
    <w:rsid w:val="00E7206B"/>
    <w:rsid w:val="00E72707"/>
    <w:rsid w:val="00E72AE3"/>
    <w:rsid w:val="00E72B54"/>
    <w:rsid w:val="00E7349C"/>
    <w:rsid w:val="00E73B51"/>
    <w:rsid w:val="00E75790"/>
    <w:rsid w:val="00E80180"/>
    <w:rsid w:val="00E8129E"/>
    <w:rsid w:val="00E814CD"/>
    <w:rsid w:val="00E81A2B"/>
    <w:rsid w:val="00E81C84"/>
    <w:rsid w:val="00E81DE2"/>
    <w:rsid w:val="00E81E42"/>
    <w:rsid w:val="00E82187"/>
    <w:rsid w:val="00E8367B"/>
    <w:rsid w:val="00E848DB"/>
    <w:rsid w:val="00E84F0D"/>
    <w:rsid w:val="00E86D59"/>
    <w:rsid w:val="00E87407"/>
    <w:rsid w:val="00E91243"/>
    <w:rsid w:val="00E91D48"/>
    <w:rsid w:val="00E93E68"/>
    <w:rsid w:val="00E944BC"/>
    <w:rsid w:val="00E97676"/>
    <w:rsid w:val="00EA1CE1"/>
    <w:rsid w:val="00EA1F89"/>
    <w:rsid w:val="00EA3AF8"/>
    <w:rsid w:val="00EA41A0"/>
    <w:rsid w:val="00EA487B"/>
    <w:rsid w:val="00EA5439"/>
    <w:rsid w:val="00EA5A24"/>
    <w:rsid w:val="00EA5FAC"/>
    <w:rsid w:val="00EA72C0"/>
    <w:rsid w:val="00EA7F78"/>
    <w:rsid w:val="00EB008E"/>
    <w:rsid w:val="00EB08A0"/>
    <w:rsid w:val="00EB117B"/>
    <w:rsid w:val="00EB2E85"/>
    <w:rsid w:val="00EB4095"/>
    <w:rsid w:val="00EB40D6"/>
    <w:rsid w:val="00EB49F7"/>
    <w:rsid w:val="00EB5F75"/>
    <w:rsid w:val="00EB685E"/>
    <w:rsid w:val="00EB6C4A"/>
    <w:rsid w:val="00EB7852"/>
    <w:rsid w:val="00EB79CD"/>
    <w:rsid w:val="00EB7C22"/>
    <w:rsid w:val="00EC060D"/>
    <w:rsid w:val="00EC1375"/>
    <w:rsid w:val="00EC17BF"/>
    <w:rsid w:val="00EC2525"/>
    <w:rsid w:val="00ED50C1"/>
    <w:rsid w:val="00ED5630"/>
    <w:rsid w:val="00EE066D"/>
    <w:rsid w:val="00EE0713"/>
    <w:rsid w:val="00EE07A6"/>
    <w:rsid w:val="00EE0F2E"/>
    <w:rsid w:val="00EE2A41"/>
    <w:rsid w:val="00EE3337"/>
    <w:rsid w:val="00EE33ED"/>
    <w:rsid w:val="00EE4BD1"/>
    <w:rsid w:val="00EE4E10"/>
    <w:rsid w:val="00EE520C"/>
    <w:rsid w:val="00EE525B"/>
    <w:rsid w:val="00EE633C"/>
    <w:rsid w:val="00EE6964"/>
    <w:rsid w:val="00EE7CB5"/>
    <w:rsid w:val="00EF09FB"/>
    <w:rsid w:val="00EF0CFD"/>
    <w:rsid w:val="00EF0DE2"/>
    <w:rsid w:val="00EF28A1"/>
    <w:rsid w:val="00EF4DFA"/>
    <w:rsid w:val="00EF5D1D"/>
    <w:rsid w:val="00EF5F08"/>
    <w:rsid w:val="00EF5F1E"/>
    <w:rsid w:val="00EF6A92"/>
    <w:rsid w:val="00F00ACE"/>
    <w:rsid w:val="00F02923"/>
    <w:rsid w:val="00F0304F"/>
    <w:rsid w:val="00F0351B"/>
    <w:rsid w:val="00F04089"/>
    <w:rsid w:val="00F05B66"/>
    <w:rsid w:val="00F06275"/>
    <w:rsid w:val="00F06472"/>
    <w:rsid w:val="00F07362"/>
    <w:rsid w:val="00F077D9"/>
    <w:rsid w:val="00F1169F"/>
    <w:rsid w:val="00F116E5"/>
    <w:rsid w:val="00F123EC"/>
    <w:rsid w:val="00F14887"/>
    <w:rsid w:val="00F15585"/>
    <w:rsid w:val="00F15FB1"/>
    <w:rsid w:val="00F16331"/>
    <w:rsid w:val="00F20258"/>
    <w:rsid w:val="00F22566"/>
    <w:rsid w:val="00F22963"/>
    <w:rsid w:val="00F23276"/>
    <w:rsid w:val="00F237E8"/>
    <w:rsid w:val="00F23F38"/>
    <w:rsid w:val="00F2436E"/>
    <w:rsid w:val="00F310D2"/>
    <w:rsid w:val="00F31705"/>
    <w:rsid w:val="00F34D71"/>
    <w:rsid w:val="00F35C78"/>
    <w:rsid w:val="00F3732F"/>
    <w:rsid w:val="00F378B2"/>
    <w:rsid w:val="00F403EA"/>
    <w:rsid w:val="00F40B51"/>
    <w:rsid w:val="00F40E4D"/>
    <w:rsid w:val="00F40FD8"/>
    <w:rsid w:val="00F417E1"/>
    <w:rsid w:val="00F42499"/>
    <w:rsid w:val="00F42753"/>
    <w:rsid w:val="00F46CD8"/>
    <w:rsid w:val="00F46CE7"/>
    <w:rsid w:val="00F50421"/>
    <w:rsid w:val="00F510DB"/>
    <w:rsid w:val="00F5260F"/>
    <w:rsid w:val="00F546CD"/>
    <w:rsid w:val="00F5622D"/>
    <w:rsid w:val="00F604E0"/>
    <w:rsid w:val="00F60AEB"/>
    <w:rsid w:val="00F6442C"/>
    <w:rsid w:val="00F64A83"/>
    <w:rsid w:val="00F6501E"/>
    <w:rsid w:val="00F653F6"/>
    <w:rsid w:val="00F6737E"/>
    <w:rsid w:val="00F67A68"/>
    <w:rsid w:val="00F70615"/>
    <w:rsid w:val="00F716FA"/>
    <w:rsid w:val="00F71969"/>
    <w:rsid w:val="00F72722"/>
    <w:rsid w:val="00F727B0"/>
    <w:rsid w:val="00F72A06"/>
    <w:rsid w:val="00F7575C"/>
    <w:rsid w:val="00F7598B"/>
    <w:rsid w:val="00F761B1"/>
    <w:rsid w:val="00F76CC5"/>
    <w:rsid w:val="00F81BD5"/>
    <w:rsid w:val="00F82098"/>
    <w:rsid w:val="00F82BF4"/>
    <w:rsid w:val="00F83C01"/>
    <w:rsid w:val="00F83D55"/>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3E22"/>
    <w:rsid w:val="00FB3E6C"/>
    <w:rsid w:val="00FB4A12"/>
    <w:rsid w:val="00FB4AAD"/>
    <w:rsid w:val="00FB4E3D"/>
    <w:rsid w:val="00FB5A22"/>
    <w:rsid w:val="00FB5F2A"/>
    <w:rsid w:val="00FC1407"/>
    <w:rsid w:val="00FC22E1"/>
    <w:rsid w:val="00FC2C8C"/>
    <w:rsid w:val="00FC4BD9"/>
    <w:rsid w:val="00FC4F9B"/>
    <w:rsid w:val="00FC5068"/>
    <w:rsid w:val="00FC59F0"/>
    <w:rsid w:val="00FC7A74"/>
    <w:rsid w:val="00FD21A8"/>
    <w:rsid w:val="00FD3025"/>
    <w:rsid w:val="00FD4599"/>
    <w:rsid w:val="00FD46B2"/>
    <w:rsid w:val="00FD4784"/>
    <w:rsid w:val="00FD4FE7"/>
    <w:rsid w:val="00FD64A5"/>
    <w:rsid w:val="00FD65FE"/>
    <w:rsid w:val="00FD725C"/>
    <w:rsid w:val="00FE0FAF"/>
    <w:rsid w:val="00FE297A"/>
    <w:rsid w:val="00FE35B1"/>
    <w:rsid w:val="00FE3C36"/>
    <w:rsid w:val="00FE427F"/>
    <w:rsid w:val="00FE72EA"/>
    <w:rsid w:val="00FF0402"/>
    <w:rsid w:val="00FF2475"/>
    <w:rsid w:val="00FF3477"/>
    <w:rsid w:val="00FF433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aliases w:val="Título Res"/>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aliases w:val="Subtítulos"/>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aliases w:val="Título Res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aliases w:val="Subtítulos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1"/>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aliases w:val="independiente,independiente Car Car Car"/>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aliases w:val="Cita textual Car"/>
    <w:basedOn w:val="Fuentedeprrafopredeter"/>
    <w:link w:val="Puest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 w:type="numbering" w:customStyle="1" w:styleId="Listaactual1">
    <w:name w:val="Lista actual1"/>
    <w:uiPriority w:val="99"/>
    <w:rsid w:val="001869D8"/>
  </w:style>
  <w:style w:type="character" w:customStyle="1" w:styleId="TextonotaalfinalCar">
    <w:name w:val="Texto nota al final Car"/>
    <w:basedOn w:val="Fuentedeprrafopredeter"/>
    <w:link w:val="Textonotaalfinal"/>
    <w:uiPriority w:val="99"/>
    <w:semiHidden/>
    <w:rsid w:val="001869D8"/>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869D8"/>
    <w:pPr>
      <w:spacing w:after="0" w:line="240" w:lineRule="auto"/>
      <w:jc w:val="both"/>
    </w:pPr>
    <w:rPr>
      <w:rFonts w:ascii="Times New Roman" w:eastAsia="Times New Roman" w:hAnsi="Times New Roman" w:cs="Times New Roman"/>
      <w:sz w:val="20"/>
      <w:szCs w:val="20"/>
      <w:lang w:val="es-ES" w:eastAsia="es-ES"/>
    </w:rPr>
  </w:style>
  <w:style w:type="character" w:customStyle="1" w:styleId="EndnoteTextChar1">
    <w:name w:val="Endnote Text Char1"/>
    <w:basedOn w:val="Fuentedeprrafopredeter"/>
    <w:uiPriority w:val="99"/>
    <w:semiHidden/>
    <w:rsid w:val="001869D8"/>
    <w:rPr>
      <w:sz w:val="20"/>
      <w:szCs w:val="20"/>
    </w:rPr>
  </w:style>
  <w:style w:type="character" w:customStyle="1" w:styleId="TextonotaalfinalCar1">
    <w:name w:val="Texto nota al final Car1"/>
    <w:basedOn w:val="Fuentedeprrafopredeter"/>
    <w:uiPriority w:val="99"/>
    <w:semiHidden/>
    <w:rsid w:val="001869D8"/>
    <w:rPr>
      <w:rFonts w:ascii="Calibri" w:eastAsia="Calibri" w:hAnsi="Calibri" w:cs="Calibri"/>
      <w:sz w:val="20"/>
      <w:szCs w:val="20"/>
      <w:lang w:val="es-ES_tradnl" w:eastAsia="es-MX"/>
    </w:rPr>
  </w:style>
  <w:style w:type="character" w:customStyle="1" w:styleId="il">
    <w:name w:val="il"/>
    <w:basedOn w:val="Fuentedeprrafopredeter"/>
    <w:rsid w:val="001869D8"/>
  </w:style>
  <w:style w:type="character" w:customStyle="1" w:styleId="notranslate">
    <w:name w:val="notranslate"/>
    <w:basedOn w:val="Fuentedeprrafopredeter"/>
    <w:rsid w:val="001869D8"/>
  </w:style>
  <w:style w:type="paragraph" w:customStyle="1" w:styleId="Body1">
    <w:name w:val="Body 1"/>
    <w:rsid w:val="001869D8"/>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1869D8"/>
  </w:style>
  <w:style w:type="character" w:customStyle="1" w:styleId="red">
    <w:name w:val="red"/>
    <w:basedOn w:val="Fuentedeprrafopredeter"/>
    <w:rsid w:val="001869D8"/>
  </w:style>
  <w:style w:type="paragraph" w:customStyle="1" w:styleId="francesa">
    <w:name w:val="francesa"/>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869D8"/>
    <w:pPr>
      <w:spacing w:line="221" w:lineRule="atLeast"/>
    </w:pPr>
    <w:rPr>
      <w:color w:val="auto"/>
    </w:rPr>
  </w:style>
  <w:style w:type="paragraph" w:customStyle="1" w:styleId="j2">
    <w:name w:val="j2"/>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o">
    <w:name w:val="o"/>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i1">
    <w:name w:val="i1"/>
    <w:basedOn w:val="Fuentedeprrafopredeter"/>
    <w:rsid w:val="001869D8"/>
  </w:style>
  <w:style w:type="paragraph" w:customStyle="1" w:styleId="Fundamentos">
    <w:name w:val="Fundamentos"/>
    <w:basedOn w:val="Normal"/>
    <w:qFormat/>
    <w:rsid w:val="001869D8"/>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1869D8"/>
    <w:pPr>
      <w:pBdr>
        <w:top w:val="nil"/>
        <w:left w:val="nil"/>
        <w:bottom w:val="nil"/>
        <w:right w:val="nil"/>
        <w:between w:val="nil"/>
      </w:pBd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numbering" w:customStyle="1" w:styleId="Listaactual2">
    <w:name w:val="Lista actual2"/>
    <w:uiPriority w:val="99"/>
    <w:rsid w:val="001869D8"/>
    <w:pPr>
      <w:numPr>
        <w:numId w:val="6"/>
      </w:numPr>
    </w:pPr>
  </w:style>
  <w:style w:type="numbering" w:customStyle="1" w:styleId="Listaactual3">
    <w:name w:val="Lista actual3"/>
    <w:uiPriority w:val="99"/>
    <w:rsid w:val="001869D8"/>
    <w:pPr>
      <w:numPr>
        <w:numId w:val="7"/>
      </w:numPr>
    </w:pPr>
  </w:style>
  <w:style w:type="numbering" w:customStyle="1" w:styleId="Listaactual4">
    <w:name w:val="Lista actual4"/>
    <w:uiPriority w:val="99"/>
    <w:rsid w:val="001869D8"/>
    <w:pPr>
      <w:numPr>
        <w:numId w:val="8"/>
      </w:numPr>
    </w:pPr>
  </w:style>
  <w:style w:type="numbering" w:customStyle="1" w:styleId="Listaactual5">
    <w:name w:val="Lista actual5"/>
    <w:uiPriority w:val="99"/>
    <w:rsid w:val="001869D8"/>
    <w:pPr>
      <w:numPr>
        <w:numId w:val="9"/>
      </w:numPr>
    </w:pPr>
  </w:style>
  <w:style w:type="numbering" w:customStyle="1" w:styleId="Listaactual6">
    <w:name w:val="Lista actual6"/>
    <w:uiPriority w:val="99"/>
    <w:rsid w:val="001869D8"/>
    <w:pPr>
      <w:numPr>
        <w:numId w:val="10"/>
      </w:numPr>
    </w:pPr>
  </w:style>
  <w:style w:type="numbering" w:customStyle="1" w:styleId="Listaactual7">
    <w:name w:val="Lista actual7"/>
    <w:uiPriority w:val="99"/>
    <w:rsid w:val="001869D8"/>
    <w:pPr>
      <w:numPr>
        <w:numId w:val="11"/>
      </w:numPr>
    </w:pPr>
  </w:style>
  <w:style w:type="numbering" w:customStyle="1" w:styleId="Listaactual8">
    <w:name w:val="Lista actual8"/>
    <w:uiPriority w:val="99"/>
    <w:rsid w:val="001869D8"/>
    <w:pPr>
      <w:numPr>
        <w:numId w:val="12"/>
      </w:numPr>
    </w:pPr>
  </w:style>
  <w:style w:type="numbering" w:customStyle="1" w:styleId="Listaactual9">
    <w:name w:val="Lista actual9"/>
    <w:uiPriority w:val="99"/>
    <w:rsid w:val="001869D8"/>
    <w:pPr>
      <w:numPr>
        <w:numId w:val="13"/>
      </w:numPr>
    </w:pPr>
  </w:style>
  <w:style w:type="numbering" w:customStyle="1" w:styleId="Listaactual10">
    <w:name w:val="Lista actual10"/>
    <w:uiPriority w:val="99"/>
    <w:rsid w:val="001869D8"/>
    <w:pPr>
      <w:numPr>
        <w:numId w:val="14"/>
      </w:numPr>
    </w:pPr>
  </w:style>
  <w:style w:type="numbering" w:customStyle="1" w:styleId="Listaactual11">
    <w:name w:val="Lista actual11"/>
    <w:uiPriority w:val="99"/>
    <w:rsid w:val="001869D8"/>
    <w:pPr>
      <w:numPr>
        <w:numId w:val="15"/>
      </w:numPr>
    </w:pPr>
  </w:style>
  <w:style w:type="numbering" w:customStyle="1" w:styleId="Listaactual12">
    <w:name w:val="Lista actual12"/>
    <w:uiPriority w:val="99"/>
    <w:rsid w:val="001869D8"/>
    <w:pPr>
      <w:numPr>
        <w:numId w:val="16"/>
      </w:numPr>
    </w:pPr>
  </w:style>
  <w:style w:type="numbering" w:customStyle="1" w:styleId="Listaactual13">
    <w:name w:val="Lista actual13"/>
    <w:uiPriority w:val="99"/>
    <w:rsid w:val="001869D8"/>
    <w:pPr>
      <w:numPr>
        <w:numId w:val="17"/>
      </w:numPr>
    </w:pPr>
  </w:style>
  <w:style w:type="numbering" w:customStyle="1" w:styleId="Listaactual14">
    <w:name w:val="Lista actual14"/>
    <w:uiPriority w:val="99"/>
    <w:rsid w:val="001869D8"/>
    <w:pPr>
      <w:numPr>
        <w:numId w:val="18"/>
      </w:numPr>
    </w:pPr>
  </w:style>
  <w:style w:type="numbering" w:customStyle="1" w:styleId="Listaactual15">
    <w:name w:val="Lista actual15"/>
    <w:uiPriority w:val="99"/>
    <w:rsid w:val="001869D8"/>
    <w:pPr>
      <w:numPr>
        <w:numId w:val="19"/>
      </w:numPr>
    </w:pPr>
  </w:style>
  <w:style w:type="numbering" w:customStyle="1" w:styleId="Listaactual16">
    <w:name w:val="Lista actual16"/>
    <w:uiPriority w:val="99"/>
    <w:rsid w:val="001869D8"/>
    <w:pPr>
      <w:numPr>
        <w:numId w:val="20"/>
      </w:numPr>
    </w:pPr>
  </w:style>
  <w:style w:type="numbering" w:customStyle="1" w:styleId="Listaactual17">
    <w:name w:val="Lista actual17"/>
    <w:uiPriority w:val="99"/>
    <w:rsid w:val="001869D8"/>
    <w:pPr>
      <w:numPr>
        <w:numId w:val="21"/>
      </w:numPr>
    </w:pPr>
  </w:style>
  <w:style w:type="paragraph" w:customStyle="1" w:styleId="fundamentos0">
    <w:name w:val="fundamentos"/>
    <w:basedOn w:val="Sinespaciado"/>
    <w:link w:val="fundamentosCar"/>
    <w:qFormat/>
    <w:rsid w:val="001869D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1869D8"/>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1869D8"/>
  </w:style>
  <w:style w:type="numbering" w:customStyle="1" w:styleId="Listaactual19">
    <w:name w:val="Lista actual19"/>
    <w:uiPriority w:val="99"/>
    <w:rsid w:val="001869D8"/>
    <w:pPr>
      <w:numPr>
        <w:numId w:val="22"/>
      </w:numPr>
    </w:pPr>
  </w:style>
  <w:style w:type="numbering" w:customStyle="1" w:styleId="Listaactual20">
    <w:name w:val="Lista actual20"/>
    <w:uiPriority w:val="99"/>
    <w:rsid w:val="001869D8"/>
    <w:pPr>
      <w:numPr>
        <w:numId w:val="23"/>
      </w:numPr>
    </w:pPr>
  </w:style>
  <w:style w:type="numbering" w:customStyle="1" w:styleId="Listaactual21">
    <w:name w:val="Lista actual21"/>
    <w:uiPriority w:val="99"/>
    <w:rsid w:val="001869D8"/>
  </w:style>
  <w:style w:type="numbering" w:customStyle="1" w:styleId="Listaactual22">
    <w:name w:val="Lista actual22"/>
    <w:uiPriority w:val="99"/>
    <w:rsid w:val="001869D8"/>
    <w:pPr>
      <w:numPr>
        <w:numId w:val="25"/>
      </w:numPr>
    </w:pPr>
  </w:style>
  <w:style w:type="numbering" w:customStyle="1" w:styleId="Listaactual23">
    <w:name w:val="Lista actual23"/>
    <w:uiPriority w:val="99"/>
    <w:rsid w:val="001869D8"/>
    <w:pPr>
      <w:numPr>
        <w:numId w:val="26"/>
      </w:numPr>
    </w:pPr>
  </w:style>
  <w:style w:type="numbering" w:customStyle="1" w:styleId="Listaactual24">
    <w:name w:val="Lista actual24"/>
    <w:uiPriority w:val="99"/>
    <w:rsid w:val="001869D8"/>
    <w:pPr>
      <w:numPr>
        <w:numId w:val="27"/>
      </w:numPr>
    </w:pPr>
  </w:style>
  <w:style w:type="numbering" w:customStyle="1" w:styleId="Listaactual25">
    <w:name w:val="Lista actual25"/>
    <w:uiPriority w:val="99"/>
    <w:rsid w:val="001869D8"/>
    <w:pPr>
      <w:numPr>
        <w:numId w:val="28"/>
      </w:numPr>
    </w:pPr>
  </w:style>
  <w:style w:type="numbering" w:customStyle="1" w:styleId="Listaactual26">
    <w:name w:val="Lista actual26"/>
    <w:uiPriority w:val="99"/>
    <w:rsid w:val="001869D8"/>
    <w:pPr>
      <w:numPr>
        <w:numId w:val="29"/>
      </w:numPr>
    </w:pPr>
  </w:style>
  <w:style w:type="numbering" w:customStyle="1" w:styleId="Listaactual31">
    <w:name w:val="Lista actual31"/>
    <w:uiPriority w:val="99"/>
    <w:rsid w:val="001869D8"/>
    <w:pPr>
      <w:numPr>
        <w:numId w:val="30"/>
      </w:numPr>
    </w:pPr>
  </w:style>
  <w:style w:type="paragraph" w:customStyle="1" w:styleId="p1">
    <w:name w:val="p1"/>
    <w:basedOn w:val="Normal"/>
    <w:rsid w:val="001869D8"/>
    <w:pPr>
      <w:spacing w:after="0" w:line="240" w:lineRule="auto"/>
    </w:pPr>
    <w:rPr>
      <w:rFonts w:ascii="Helvetica" w:eastAsiaTheme="minorEastAsia" w:hAnsi="Helvetica" w:cs="Times New Roman"/>
      <w:sz w:val="18"/>
      <w:szCs w:val="18"/>
      <w:lang w:eastAsia="es-MX"/>
    </w:rPr>
  </w:style>
  <w:style w:type="character" w:customStyle="1" w:styleId="s1">
    <w:name w:val="s1"/>
    <w:basedOn w:val="Fuentedeprrafopredeter"/>
    <w:rsid w:val="001869D8"/>
    <w:rPr>
      <w:rFonts w:ascii="Helvetica" w:hAnsi="Helvetica" w:hint="default"/>
      <w:b w:val="0"/>
      <w:bCs w:val="0"/>
      <w:i w:val="0"/>
      <w:iCs w:val="0"/>
      <w:sz w:val="18"/>
      <w:szCs w:val="18"/>
    </w:rPr>
  </w:style>
  <w:style w:type="numbering" w:customStyle="1" w:styleId="Listaactual27">
    <w:name w:val="Lista actual27"/>
    <w:uiPriority w:val="99"/>
    <w:rsid w:val="001869D8"/>
    <w:pPr>
      <w:numPr>
        <w:numId w:val="31"/>
      </w:numPr>
    </w:pPr>
  </w:style>
  <w:style w:type="table" w:customStyle="1" w:styleId="Tablaconcuadrcula11">
    <w:name w:val="Tabla con cuadrícula11"/>
    <w:basedOn w:val="Tablanormal"/>
    <w:next w:val="Tablaconcuadrcula"/>
    <w:uiPriority w:val="39"/>
    <w:rsid w:val="001869D8"/>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1869D8"/>
    <w:pPr>
      <w:numPr>
        <w:numId w:val="5"/>
      </w:numPr>
    </w:pPr>
  </w:style>
  <w:style w:type="numbering" w:customStyle="1" w:styleId="Listaactual81">
    <w:name w:val="Lista actual81"/>
    <w:uiPriority w:val="99"/>
    <w:rsid w:val="001869D8"/>
    <w:pPr>
      <w:numPr>
        <w:numId w:val="32"/>
      </w:numPr>
    </w:pPr>
  </w:style>
  <w:style w:type="numbering" w:customStyle="1" w:styleId="Listaactual91">
    <w:name w:val="Lista actual91"/>
    <w:uiPriority w:val="99"/>
    <w:rsid w:val="001869D8"/>
    <w:pPr>
      <w:numPr>
        <w:numId w:val="33"/>
      </w:numPr>
    </w:pPr>
  </w:style>
  <w:style w:type="numbering" w:customStyle="1" w:styleId="Sinlista11">
    <w:name w:val="Sin lista11"/>
    <w:next w:val="Sinlista"/>
    <w:uiPriority w:val="99"/>
    <w:semiHidden/>
    <w:unhideWhenUsed/>
    <w:rsid w:val="001869D8"/>
  </w:style>
  <w:style w:type="numbering" w:customStyle="1" w:styleId="Listaactual111">
    <w:name w:val="Lista actual111"/>
    <w:uiPriority w:val="99"/>
    <w:rsid w:val="001869D8"/>
    <w:pPr>
      <w:numPr>
        <w:numId w:val="34"/>
      </w:numPr>
    </w:pPr>
  </w:style>
  <w:style w:type="numbering" w:customStyle="1" w:styleId="Listaactual211">
    <w:name w:val="Lista actual211"/>
    <w:uiPriority w:val="99"/>
    <w:rsid w:val="001869D8"/>
    <w:pPr>
      <w:numPr>
        <w:numId w:val="35"/>
      </w:numPr>
    </w:pPr>
  </w:style>
  <w:style w:type="paragraph" w:customStyle="1" w:styleId="NormalINFOEM">
    <w:name w:val="Normal INFOEM"/>
    <w:basedOn w:val="Normal"/>
    <w:link w:val="NormalINFOEMCar"/>
    <w:qFormat/>
    <w:rsid w:val="001869D8"/>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1869D8"/>
    <w:rPr>
      <w:rFonts w:ascii="Palatino Linotype" w:eastAsia="Calibri" w:hAnsi="Palatino Linotype" w:cs="Calibri"/>
      <w:sz w:val="24"/>
      <w:lang w:val="es-ES_tradnl" w:eastAsia="es-MX"/>
    </w:rPr>
  </w:style>
  <w:style w:type="numbering" w:customStyle="1" w:styleId="Listaactual101">
    <w:name w:val="Lista actual101"/>
    <w:uiPriority w:val="99"/>
    <w:rsid w:val="001869D8"/>
    <w:pPr>
      <w:numPr>
        <w:numId w:val="36"/>
      </w:numPr>
    </w:pPr>
  </w:style>
  <w:style w:type="numbering" w:customStyle="1" w:styleId="Listaactual121">
    <w:name w:val="Lista actual121"/>
    <w:uiPriority w:val="99"/>
    <w:rsid w:val="001869D8"/>
    <w:pPr>
      <w:numPr>
        <w:numId w:val="37"/>
      </w:numPr>
    </w:pPr>
  </w:style>
  <w:style w:type="numbering" w:customStyle="1" w:styleId="Listaactual131">
    <w:name w:val="Lista actual131"/>
    <w:uiPriority w:val="99"/>
    <w:rsid w:val="001869D8"/>
    <w:pPr>
      <w:numPr>
        <w:numId w:val="38"/>
      </w:numPr>
    </w:pPr>
  </w:style>
  <w:style w:type="numbering" w:customStyle="1" w:styleId="Listaactual221">
    <w:name w:val="Lista actual221"/>
    <w:uiPriority w:val="99"/>
    <w:rsid w:val="001869D8"/>
    <w:pPr>
      <w:numPr>
        <w:numId w:val="39"/>
      </w:numPr>
    </w:pPr>
  </w:style>
  <w:style w:type="numbering" w:customStyle="1" w:styleId="Listaactual311">
    <w:name w:val="Lista actual311"/>
    <w:uiPriority w:val="99"/>
    <w:rsid w:val="001869D8"/>
    <w:pPr>
      <w:numPr>
        <w:numId w:val="24"/>
      </w:numPr>
    </w:pPr>
  </w:style>
  <w:style w:type="numbering" w:customStyle="1" w:styleId="Listaactual41">
    <w:name w:val="Lista actual41"/>
    <w:uiPriority w:val="99"/>
    <w:rsid w:val="001869D8"/>
    <w:pPr>
      <w:numPr>
        <w:numId w:val="40"/>
      </w:numPr>
    </w:pPr>
  </w:style>
  <w:style w:type="numbering" w:customStyle="1" w:styleId="Listaactual51">
    <w:name w:val="Lista actual51"/>
    <w:uiPriority w:val="99"/>
    <w:rsid w:val="001869D8"/>
    <w:pPr>
      <w:numPr>
        <w:numId w:val="41"/>
      </w:numPr>
    </w:pPr>
  </w:style>
  <w:style w:type="numbering" w:customStyle="1" w:styleId="Listaactual61">
    <w:name w:val="Lista actual61"/>
    <w:uiPriority w:val="99"/>
    <w:rsid w:val="001869D8"/>
    <w:pPr>
      <w:numPr>
        <w:numId w:val="42"/>
      </w:numPr>
    </w:pPr>
  </w:style>
  <w:style w:type="numbering" w:customStyle="1" w:styleId="Listaactual71">
    <w:name w:val="Lista actual71"/>
    <w:uiPriority w:val="99"/>
    <w:rsid w:val="001869D8"/>
    <w:pPr>
      <w:numPr>
        <w:numId w:val="43"/>
      </w:numPr>
    </w:pPr>
  </w:style>
  <w:style w:type="numbering" w:customStyle="1" w:styleId="Listaactual811">
    <w:name w:val="Lista actual811"/>
    <w:uiPriority w:val="99"/>
    <w:rsid w:val="001869D8"/>
    <w:pPr>
      <w:numPr>
        <w:numId w:val="44"/>
      </w:numPr>
    </w:pPr>
  </w:style>
  <w:style w:type="numbering" w:customStyle="1" w:styleId="Listaactual911">
    <w:name w:val="Lista actual911"/>
    <w:uiPriority w:val="99"/>
    <w:rsid w:val="001869D8"/>
    <w:pPr>
      <w:numPr>
        <w:numId w:val="45"/>
      </w:numPr>
    </w:pPr>
  </w:style>
  <w:style w:type="numbering" w:customStyle="1" w:styleId="Listaactual1011">
    <w:name w:val="Lista actual1011"/>
    <w:uiPriority w:val="99"/>
    <w:rsid w:val="001869D8"/>
    <w:pPr>
      <w:numPr>
        <w:numId w:val="46"/>
      </w:numPr>
    </w:pPr>
  </w:style>
  <w:style w:type="numbering" w:customStyle="1" w:styleId="Listaactual1111">
    <w:name w:val="Lista actual1111"/>
    <w:uiPriority w:val="99"/>
    <w:rsid w:val="001869D8"/>
    <w:pPr>
      <w:numPr>
        <w:numId w:val="47"/>
      </w:numPr>
    </w:pPr>
  </w:style>
  <w:style w:type="numbering" w:customStyle="1" w:styleId="Listaactual1211">
    <w:name w:val="Lista actual1211"/>
    <w:uiPriority w:val="99"/>
    <w:rsid w:val="001869D8"/>
    <w:pPr>
      <w:numPr>
        <w:numId w:val="48"/>
      </w:numPr>
    </w:pPr>
  </w:style>
  <w:style w:type="numbering" w:customStyle="1" w:styleId="Listaactual1311">
    <w:name w:val="Lista actual1311"/>
    <w:uiPriority w:val="99"/>
    <w:rsid w:val="001869D8"/>
    <w:pPr>
      <w:numPr>
        <w:numId w:val="49"/>
      </w:numPr>
    </w:pPr>
  </w:style>
  <w:style w:type="numbering" w:customStyle="1" w:styleId="Listaactual28">
    <w:name w:val="Lista actual28"/>
    <w:uiPriority w:val="99"/>
    <w:rsid w:val="001869D8"/>
    <w:pPr>
      <w:numPr>
        <w:numId w:val="50"/>
      </w:numPr>
    </w:pPr>
  </w:style>
  <w:style w:type="numbering" w:customStyle="1" w:styleId="Listaactual29">
    <w:name w:val="Lista actual29"/>
    <w:uiPriority w:val="99"/>
    <w:rsid w:val="001869D8"/>
    <w:pPr>
      <w:numPr>
        <w:numId w:val="51"/>
      </w:numPr>
    </w:pPr>
  </w:style>
  <w:style w:type="numbering" w:customStyle="1" w:styleId="Listaactual30">
    <w:name w:val="Lista actual30"/>
    <w:uiPriority w:val="99"/>
    <w:rsid w:val="001869D8"/>
    <w:pPr>
      <w:numPr>
        <w:numId w:val="52"/>
      </w:numPr>
    </w:pPr>
  </w:style>
  <w:style w:type="character" w:customStyle="1" w:styleId="Mencinsinresolver5">
    <w:name w:val="Mención sin resolver5"/>
    <w:basedOn w:val="Fuentedeprrafopredeter"/>
    <w:uiPriority w:val="99"/>
    <w:semiHidden/>
    <w:unhideWhenUsed/>
    <w:rsid w:val="001869D8"/>
    <w:rPr>
      <w:color w:val="605E5C"/>
      <w:shd w:val="clear" w:color="auto" w:fill="E1DFDD"/>
    </w:rPr>
  </w:style>
  <w:style w:type="numbering" w:customStyle="1" w:styleId="Listaactual32">
    <w:name w:val="Lista actual32"/>
    <w:uiPriority w:val="99"/>
    <w:rsid w:val="001869D8"/>
    <w:pPr>
      <w:numPr>
        <w:numId w:val="53"/>
      </w:numPr>
    </w:pPr>
  </w:style>
  <w:style w:type="numbering" w:customStyle="1" w:styleId="Listaactual33">
    <w:name w:val="Lista actual33"/>
    <w:uiPriority w:val="99"/>
    <w:rsid w:val="001869D8"/>
    <w:pPr>
      <w:numPr>
        <w:numId w:val="54"/>
      </w:numPr>
    </w:pPr>
  </w:style>
  <w:style w:type="numbering" w:customStyle="1" w:styleId="Listaactual34">
    <w:name w:val="Lista actual34"/>
    <w:uiPriority w:val="99"/>
    <w:rsid w:val="001869D8"/>
    <w:pPr>
      <w:numPr>
        <w:numId w:val="55"/>
      </w:numPr>
    </w:pPr>
  </w:style>
  <w:style w:type="numbering" w:customStyle="1" w:styleId="Listaactual35">
    <w:name w:val="Lista actual35"/>
    <w:uiPriority w:val="99"/>
    <w:rsid w:val="001869D8"/>
    <w:pPr>
      <w:numPr>
        <w:numId w:val="56"/>
      </w:numPr>
    </w:pPr>
  </w:style>
  <w:style w:type="numbering" w:customStyle="1" w:styleId="Listaactual36">
    <w:name w:val="Lista actual36"/>
    <w:uiPriority w:val="99"/>
    <w:rsid w:val="001869D8"/>
    <w:pPr>
      <w:numPr>
        <w:numId w:val="57"/>
      </w:numPr>
    </w:pPr>
  </w:style>
  <w:style w:type="character" w:customStyle="1" w:styleId="Mencinsinresolver6">
    <w:name w:val="Mención sin resolver6"/>
    <w:basedOn w:val="Fuentedeprrafopredeter"/>
    <w:uiPriority w:val="99"/>
    <w:semiHidden/>
    <w:unhideWhenUsed/>
    <w:rsid w:val="001869D8"/>
    <w:rPr>
      <w:color w:val="605E5C"/>
      <w:shd w:val="clear" w:color="auto" w:fill="E1DFDD"/>
    </w:rPr>
  </w:style>
  <w:style w:type="numbering" w:customStyle="1" w:styleId="Listaactual37">
    <w:name w:val="Lista actual37"/>
    <w:uiPriority w:val="99"/>
    <w:rsid w:val="001869D8"/>
    <w:pPr>
      <w:numPr>
        <w:numId w:val="58"/>
      </w:numPr>
    </w:pPr>
  </w:style>
  <w:style w:type="numbering" w:customStyle="1" w:styleId="Listaactual38">
    <w:name w:val="Lista actual38"/>
    <w:uiPriority w:val="99"/>
    <w:rsid w:val="001869D8"/>
    <w:pPr>
      <w:numPr>
        <w:numId w:val="59"/>
      </w:numPr>
    </w:pPr>
  </w:style>
  <w:style w:type="numbering" w:customStyle="1" w:styleId="Listaactual39">
    <w:name w:val="Lista actual39"/>
    <w:uiPriority w:val="99"/>
    <w:rsid w:val="001869D8"/>
    <w:pPr>
      <w:numPr>
        <w:numId w:val="60"/>
      </w:numPr>
    </w:pPr>
  </w:style>
  <w:style w:type="numbering" w:customStyle="1" w:styleId="Listaactual40">
    <w:name w:val="Lista actual40"/>
    <w:uiPriority w:val="99"/>
    <w:rsid w:val="001869D8"/>
    <w:pPr>
      <w:numPr>
        <w:numId w:val="61"/>
      </w:numPr>
    </w:pPr>
  </w:style>
  <w:style w:type="numbering" w:customStyle="1" w:styleId="Listaactual42">
    <w:name w:val="Lista actual42"/>
    <w:uiPriority w:val="99"/>
    <w:rsid w:val="001869D8"/>
    <w:pPr>
      <w:numPr>
        <w:numId w:val="62"/>
      </w:numPr>
    </w:pPr>
  </w:style>
  <w:style w:type="character" w:customStyle="1" w:styleId="Mencinsinresolver7">
    <w:name w:val="Mención sin resolver7"/>
    <w:basedOn w:val="Fuentedeprrafopredeter"/>
    <w:uiPriority w:val="99"/>
    <w:semiHidden/>
    <w:unhideWhenUsed/>
    <w:rsid w:val="001869D8"/>
    <w:rPr>
      <w:color w:val="605E5C"/>
      <w:shd w:val="clear" w:color="auto" w:fill="E1DFDD"/>
    </w:rPr>
  </w:style>
  <w:style w:type="numbering" w:customStyle="1" w:styleId="Listaactual43">
    <w:name w:val="Lista actual43"/>
    <w:uiPriority w:val="99"/>
    <w:rsid w:val="001869D8"/>
    <w:pPr>
      <w:numPr>
        <w:numId w:val="63"/>
      </w:numPr>
    </w:pPr>
  </w:style>
  <w:style w:type="paragraph" w:customStyle="1" w:styleId="msonormal0">
    <w:name w:val="msonormal"/>
    <w:basedOn w:val="Normal"/>
    <w:rsid w:val="001869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1869D8"/>
    <w:pPr>
      <w:spacing w:before="100" w:beforeAutospacing="1" w:after="100" w:afterAutospacing="1" w:line="240" w:lineRule="auto"/>
      <w:textAlignment w:val="center"/>
    </w:pPr>
    <w:rPr>
      <w:rFonts w:ascii="Aptos" w:eastAsia="Times New Roman" w:hAnsi="Aptos" w:cs="Times New Roman"/>
      <w:sz w:val="24"/>
      <w:szCs w:val="24"/>
      <w:lang w:eastAsia="es-MX"/>
    </w:rPr>
  </w:style>
  <w:style w:type="numbering" w:customStyle="1" w:styleId="Listaactual44">
    <w:name w:val="Lista actual44"/>
    <w:uiPriority w:val="99"/>
    <w:rsid w:val="001869D8"/>
    <w:pPr>
      <w:numPr>
        <w:numId w:val="64"/>
      </w:numPr>
    </w:pPr>
  </w:style>
  <w:style w:type="numbering" w:customStyle="1" w:styleId="Listaactual45">
    <w:name w:val="Lista actual45"/>
    <w:uiPriority w:val="99"/>
    <w:rsid w:val="001869D8"/>
    <w:pPr>
      <w:numPr>
        <w:numId w:val="65"/>
      </w:numPr>
    </w:pPr>
  </w:style>
  <w:style w:type="table" w:styleId="Tablanormal1">
    <w:name w:val="Plain Table 1"/>
    <w:basedOn w:val="Tablanormal"/>
    <w:uiPriority w:val="41"/>
    <w:rsid w:val="009238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Fuentedeprrafopredeter"/>
    <w:uiPriority w:val="99"/>
    <w:semiHidden/>
    <w:unhideWhenUsed/>
    <w:rsid w:val="008A6703"/>
    <w:rPr>
      <w:color w:val="605E5C"/>
      <w:shd w:val="clear" w:color="auto" w:fill="E1DFDD"/>
    </w:rPr>
  </w:style>
  <w:style w:type="paragraph" w:customStyle="1" w:styleId="CitasINFOEM">
    <w:name w:val="Citas INFOEM"/>
    <w:basedOn w:val="Normal"/>
    <w:qFormat/>
    <w:rsid w:val="008A6703"/>
    <w:pPr>
      <w:spacing w:before="240" w:line="360" w:lineRule="auto"/>
      <w:ind w:left="851" w:right="851"/>
      <w:jc w:val="both"/>
    </w:pPr>
    <w:rPr>
      <w:rFonts w:ascii="Palatino Linotype" w:eastAsia="Times New Roman" w:hAnsi="Palatino Linotype" w:cs="Times New Roman"/>
      <w:i/>
      <w:szCs w:val="24"/>
    </w:rPr>
  </w:style>
  <w:style w:type="character" w:customStyle="1" w:styleId="ctr">
    <w:name w:val="ctr"/>
    <w:basedOn w:val="Fuentedeprrafopredeter"/>
    <w:rsid w:val="008A6703"/>
  </w:style>
  <w:style w:type="paragraph" w:customStyle="1" w:styleId="Style1">
    <w:name w:val="Style1"/>
    <w:basedOn w:val="INFOEM0"/>
    <w:qFormat/>
    <w:rsid w:val="008A6703"/>
    <w:pPr>
      <w:contextualSpacing/>
    </w:pPr>
    <w:rPr>
      <w:rFonts w:eastAsia="Times New Roman" w:cs="Palatino Linotype"/>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6F5B-B980-47F6-A01A-B3115488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5751</TotalTime>
  <Pages>51</Pages>
  <Words>9537</Words>
  <Characters>52456</Characters>
  <Application>Microsoft Office Word</Application>
  <DocSecurity>0</DocSecurity>
  <Lines>437</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168</cp:revision>
  <cp:lastPrinted>2026-03-20T20:27:00Z</cp:lastPrinted>
  <dcterms:created xsi:type="dcterms:W3CDTF">2025-10-21T00:06:00Z</dcterms:created>
  <dcterms:modified xsi:type="dcterms:W3CDTF">2026-04-10T15:30:00Z</dcterms:modified>
</cp:coreProperties>
</file>