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77777777" w:rsidR="004C465F" w:rsidRPr="00844633" w:rsidRDefault="004C465F" w:rsidP="00D7021E">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4C05C7B3" w:rsidR="00C4052B" w:rsidRPr="003344F9" w:rsidRDefault="00C4052B" w:rsidP="00D7021E">
          <w:pPr>
            <w:pStyle w:val="TtuloTDC"/>
            <w:spacing w:before="0" w:line="360" w:lineRule="auto"/>
            <w:jc w:val="center"/>
            <w:rPr>
              <w:rFonts w:ascii="Palatino Linotype" w:hAnsi="Palatino Linotype"/>
              <w:color w:val="auto"/>
              <w:sz w:val="22"/>
              <w:szCs w:val="22"/>
            </w:rPr>
          </w:pPr>
          <w:r w:rsidRPr="003344F9">
            <w:rPr>
              <w:rFonts w:ascii="Palatino Linotype" w:hAnsi="Palatino Linotype"/>
              <w:color w:val="auto"/>
              <w:sz w:val="22"/>
              <w:szCs w:val="22"/>
              <w:lang w:val="es-ES"/>
            </w:rPr>
            <w:t xml:space="preserve">RESOLUCIÓN DEL RECURSO DE REVISIÓN </w:t>
          </w:r>
          <w:r w:rsidR="00844633" w:rsidRPr="003344F9">
            <w:rPr>
              <w:rFonts w:ascii="Palatino Linotype" w:hAnsi="Palatino Linotype"/>
              <w:color w:val="auto"/>
              <w:sz w:val="22"/>
              <w:szCs w:val="22"/>
            </w:rPr>
            <w:t>00066/INFOEM/IP/RR/2026</w:t>
          </w:r>
          <w:r w:rsidR="004E0E99" w:rsidRPr="003344F9">
            <w:rPr>
              <w:rFonts w:ascii="Palatino Linotype" w:hAnsi="Palatino Linotype"/>
              <w:color w:val="auto"/>
              <w:sz w:val="22"/>
              <w:szCs w:val="22"/>
            </w:rPr>
            <w:t xml:space="preserve"> Y ACUMULADO</w:t>
          </w:r>
          <w:r w:rsidR="00F8299C" w:rsidRPr="003344F9">
            <w:rPr>
              <w:rFonts w:ascii="Palatino Linotype" w:hAnsi="Palatino Linotype"/>
              <w:color w:val="auto"/>
              <w:sz w:val="22"/>
              <w:szCs w:val="22"/>
            </w:rPr>
            <w:t>S</w:t>
          </w:r>
        </w:p>
        <w:p w14:paraId="73933EFA" w14:textId="77777777" w:rsidR="00C4052B" w:rsidRPr="003344F9" w:rsidRDefault="00C4052B" w:rsidP="00D7021E">
          <w:pPr>
            <w:spacing w:after="0" w:line="360" w:lineRule="auto"/>
            <w:rPr>
              <w:color w:val="FF0000"/>
            </w:rPr>
          </w:pPr>
        </w:p>
        <w:p w14:paraId="5CC2A44B" w14:textId="37EDB0FC" w:rsidR="008B5AE4" w:rsidRPr="003344F9"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3344F9">
            <w:rPr>
              <w:color w:val="FF0000"/>
            </w:rPr>
            <w:fldChar w:fldCharType="begin"/>
          </w:r>
          <w:r w:rsidRPr="003344F9">
            <w:rPr>
              <w:color w:val="FF0000"/>
            </w:rPr>
            <w:instrText xml:space="preserve"> TOC \o "1-3" \h \z \u </w:instrText>
          </w:r>
          <w:r w:rsidRPr="003344F9">
            <w:rPr>
              <w:color w:val="FF0000"/>
            </w:rPr>
            <w:fldChar w:fldCharType="separate"/>
          </w:r>
          <w:hyperlink w:anchor="_Toc221811332" w:history="1">
            <w:r w:rsidR="008B5AE4" w:rsidRPr="003344F9">
              <w:rPr>
                <w:rStyle w:val="Hipervnculo"/>
                <w:noProof/>
              </w:rPr>
              <w:t>A N T E C E D E N T E S</w:t>
            </w:r>
            <w:r w:rsidR="008B5AE4" w:rsidRPr="003344F9">
              <w:rPr>
                <w:noProof/>
                <w:webHidden/>
              </w:rPr>
              <w:tab/>
            </w:r>
            <w:r w:rsidR="008B5AE4" w:rsidRPr="003344F9">
              <w:rPr>
                <w:noProof/>
                <w:webHidden/>
              </w:rPr>
              <w:fldChar w:fldCharType="begin"/>
            </w:r>
            <w:r w:rsidR="008B5AE4" w:rsidRPr="003344F9">
              <w:rPr>
                <w:noProof/>
                <w:webHidden/>
              </w:rPr>
              <w:instrText xml:space="preserve"> PAGEREF _Toc221811332 \h </w:instrText>
            </w:r>
            <w:r w:rsidR="008B5AE4" w:rsidRPr="003344F9">
              <w:rPr>
                <w:noProof/>
                <w:webHidden/>
              </w:rPr>
            </w:r>
            <w:r w:rsidR="008B5AE4" w:rsidRPr="003344F9">
              <w:rPr>
                <w:noProof/>
                <w:webHidden/>
              </w:rPr>
              <w:fldChar w:fldCharType="separate"/>
            </w:r>
            <w:r w:rsidR="00183C1E">
              <w:rPr>
                <w:noProof/>
                <w:webHidden/>
              </w:rPr>
              <w:t>2</w:t>
            </w:r>
            <w:r w:rsidR="008B5AE4" w:rsidRPr="003344F9">
              <w:rPr>
                <w:noProof/>
                <w:webHidden/>
              </w:rPr>
              <w:fldChar w:fldCharType="end"/>
            </w:r>
          </w:hyperlink>
        </w:p>
        <w:p w14:paraId="3225B6B3" w14:textId="328884EC" w:rsidR="008B5AE4" w:rsidRPr="003344F9" w:rsidRDefault="00000000" w:rsidP="008B5AE4">
          <w:pPr>
            <w:pStyle w:val="TDC2"/>
            <w:rPr>
              <w:rFonts w:asciiTheme="minorHAnsi" w:eastAsiaTheme="minorEastAsia" w:hAnsiTheme="minorHAnsi" w:cstheme="minorBidi"/>
              <w:color w:val="auto"/>
              <w:kern w:val="2"/>
              <w:lang w:eastAsia="es-MX"/>
              <w14:ligatures w14:val="standardContextual"/>
            </w:rPr>
          </w:pPr>
          <w:hyperlink w:anchor="_Toc221811333" w:history="1">
            <w:r w:rsidR="008B5AE4" w:rsidRPr="003344F9">
              <w:rPr>
                <w:rStyle w:val="Hipervnculo"/>
                <w:lang w:eastAsia="es-ES"/>
              </w:rPr>
              <w:t>I. Presentación de la solicitud de información</w:t>
            </w:r>
            <w:r w:rsidR="008B5AE4" w:rsidRPr="003344F9">
              <w:rPr>
                <w:webHidden/>
              </w:rPr>
              <w:tab/>
            </w:r>
            <w:r w:rsidR="008B5AE4" w:rsidRPr="003344F9">
              <w:rPr>
                <w:webHidden/>
              </w:rPr>
              <w:fldChar w:fldCharType="begin"/>
            </w:r>
            <w:r w:rsidR="008B5AE4" w:rsidRPr="003344F9">
              <w:rPr>
                <w:webHidden/>
              </w:rPr>
              <w:instrText xml:space="preserve"> PAGEREF _Toc221811333 \h </w:instrText>
            </w:r>
            <w:r w:rsidR="008B5AE4" w:rsidRPr="003344F9">
              <w:rPr>
                <w:webHidden/>
              </w:rPr>
            </w:r>
            <w:r w:rsidR="008B5AE4" w:rsidRPr="003344F9">
              <w:rPr>
                <w:webHidden/>
              </w:rPr>
              <w:fldChar w:fldCharType="separate"/>
            </w:r>
            <w:r w:rsidR="00183C1E">
              <w:rPr>
                <w:webHidden/>
              </w:rPr>
              <w:t>3</w:t>
            </w:r>
            <w:r w:rsidR="008B5AE4" w:rsidRPr="003344F9">
              <w:rPr>
                <w:webHidden/>
              </w:rPr>
              <w:fldChar w:fldCharType="end"/>
            </w:r>
          </w:hyperlink>
        </w:p>
        <w:p w14:paraId="6BDEC89E" w14:textId="18D6DCE4" w:rsidR="008B5AE4" w:rsidRPr="003344F9" w:rsidRDefault="00000000" w:rsidP="008B5AE4">
          <w:pPr>
            <w:pStyle w:val="TDC2"/>
            <w:rPr>
              <w:rFonts w:asciiTheme="minorHAnsi" w:eastAsiaTheme="minorEastAsia" w:hAnsiTheme="minorHAnsi" w:cstheme="minorBidi"/>
              <w:color w:val="auto"/>
              <w:kern w:val="2"/>
              <w:lang w:eastAsia="es-MX"/>
              <w14:ligatures w14:val="standardContextual"/>
            </w:rPr>
          </w:pPr>
          <w:hyperlink w:anchor="_Toc221811334" w:history="1">
            <w:r w:rsidR="008B5AE4" w:rsidRPr="003344F9">
              <w:rPr>
                <w:rStyle w:val="Hipervnculo"/>
              </w:rPr>
              <w:t>II. Prórroga para atender las solicitudes de información</w:t>
            </w:r>
            <w:r w:rsidR="008B5AE4" w:rsidRPr="003344F9">
              <w:rPr>
                <w:webHidden/>
              </w:rPr>
              <w:tab/>
            </w:r>
            <w:r w:rsidR="008B5AE4" w:rsidRPr="003344F9">
              <w:rPr>
                <w:webHidden/>
              </w:rPr>
              <w:fldChar w:fldCharType="begin"/>
            </w:r>
            <w:r w:rsidR="008B5AE4" w:rsidRPr="003344F9">
              <w:rPr>
                <w:webHidden/>
              </w:rPr>
              <w:instrText xml:space="preserve"> PAGEREF _Toc221811334 \h </w:instrText>
            </w:r>
            <w:r w:rsidR="008B5AE4" w:rsidRPr="003344F9">
              <w:rPr>
                <w:webHidden/>
              </w:rPr>
            </w:r>
            <w:r w:rsidR="008B5AE4" w:rsidRPr="003344F9">
              <w:rPr>
                <w:webHidden/>
              </w:rPr>
              <w:fldChar w:fldCharType="separate"/>
            </w:r>
            <w:r w:rsidR="00183C1E">
              <w:rPr>
                <w:webHidden/>
              </w:rPr>
              <w:t>22</w:t>
            </w:r>
            <w:r w:rsidR="008B5AE4" w:rsidRPr="003344F9">
              <w:rPr>
                <w:webHidden/>
              </w:rPr>
              <w:fldChar w:fldCharType="end"/>
            </w:r>
          </w:hyperlink>
        </w:p>
        <w:p w14:paraId="5CC33C33" w14:textId="4BA8BA0C" w:rsidR="008B5AE4" w:rsidRPr="003344F9" w:rsidRDefault="00000000" w:rsidP="008B5AE4">
          <w:pPr>
            <w:pStyle w:val="TDC2"/>
            <w:rPr>
              <w:rFonts w:asciiTheme="minorHAnsi" w:eastAsiaTheme="minorEastAsia" w:hAnsiTheme="minorHAnsi" w:cstheme="minorBidi"/>
              <w:color w:val="auto"/>
              <w:kern w:val="2"/>
              <w:lang w:eastAsia="es-MX"/>
              <w14:ligatures w14:val="standardContextual"/>
            </w:rPr>
          </w:pPr>
          <w:hyperlink w:anchor="_Toc221811335" w:history="1">
            <w:r w:rsidR="008B5AE4" w:rsidRPr="003344F9">
              <w:rPr>
                <w:rStyle w:val="Hipervnculo"/>
                <w:rFonts w:cs="Tahoma"/>
              </w:rPr>
              <w:t>III.</w:t>
            </w:r>
            <w:r w:rsidR="008B5AE4" w:rsidRPr="003344F9">
              <w:rPr>
                <w:rStyle w:val="Hipervnculo"/>
              </w:rPr>
              <w:t xml:space="preserve"> Respuesta del Sujeto Obligado</w:t>
            </w:r>
            <w:r w:rsidR="008B5AE4" w:rsidRPr="003344F9">
              <w:rPr>
                <w:webHidden/>
              </w:rPr>
              <w:tab/>
            </w:r>
            <w:r w:rsidR="008B5AE4" w:rsidRPr="003344F9">
              <w:rPr>
                <w:webHidden/>
              </w:rPr>
              <w:fldChar w:fldCharType="begin"/>
            </w:r>
            <w:r w:rsidR="008B5AE4" w:rsidRPr="003344F9">
              <w:rPr>
                <w:webHidden/>
              </w:rPr>
              <w:instrText xml:space="preserve"> PAGEREF _Toc221811335 \h </w:instrText>
            </w:r>
            <w:r w:rsidR="008B5AE4" w:rsidRPr="003344F9">
              <w:rPr>
                <w:webHidden/>
              </w:rPr>
            </w:r>
            <w:r w:rsidR="008B5AE4" w:rsidRPr="003344F9">
              <w:rPr>
                <w:webHidden/>
              </w:rPr>
              <w:fldChar w:fldCharType="separate"/>
            </w:r>
            <w:r w:rsidR="00183C1E">
              <w:rPr>
                <w:webHidden/>
              </w:rPr>
              <w:t>22</w:t>
            </w:r>
            <w:r w:rsidR="008B5AE4" w:rsidRPr="003344F9">
              <w:rPr>
                <w:webHidden/>
              </w:rPr>
              <w:fldChar w:fldCharType="end"/>
            </w:r>
          </w:hyperlink>
        </w:p>
        <w:p w14:paraId="48E95275" w14:textId="6B9A667C" w:rsidR="008B5AE4" w:rsidRPr="003344F9" w:rsidRDefault="00000000" w:rsidP="008B5AE4">
          <w:pPr>
            <w:pStyle w:val="TDC2"/>
            <w:rPr>
              <w:rFonts w:asciiTheme="minorHAnsi" w:eastAsiaTheme="minorEastAsia" w:hAnsiTheme="minorHAnsi" w:cstheme="minorBidi"/>
              <w:color w:val="auto"/>
              <w:kern w:val="2"/>
              <w:lang w:eastAsia="es-MX"/>
              <w14:ligatures w14:val="standardContextual"/>
            </w:rPr>
          </w:pPr>
          <w:hyperlink w:anchor="_Toc221811336" w:history="1">
            <w:r w:rsidR="008B5AE4" w:rsidRPr="003344F9">
              <w:rPr>
                <w:rStyle w:val="Hipervnculo"/>
              </w:rPr>
              <w:t>IV. Interposición del Recurso de Revisión</w:t>
            </w:r>
            <w:r w:rsidR="008B5AE4" w:rsidRPr="003344F9">
              <w:rPr>
                <w:webHidden/>
              </w:rPr>
              <w:tab/>
            </w:r>
            <w:r w:rsidR="008B5AE4" w:rsidRPr="003344F9">
              <w:rPr>
                <w:webHidden/>
              </w:rPr>
              <w:fldChar w:fldCharType="begin"/>
            </w:r>
            <w:r w:rsidR="008B5AE4" w:rsidRPr="003344F9">
              <w:rPr>
                <w:webHidden/>
              </w:rPr>
              <w:instrText xml:space="preserve"> PAGEREF _Toc221811336 \h </w:instrText>
            </w:r>
            <w:r w:rsidR="008B5AE4" w:rsidRPr="003344F9">
              <w:rPr>
                <w:webHidden/>
              </w:rPr>
            </w:r>
            <w:r w:rsidR="008B5AE4" w:rsidRPr="003344F9">
              <w:rPr>
                <w:webHidden/>
              </w:rPr>
              <w:fldChar w:fldCharType="separate"/>
            </w:r>
            <w:r w:rsidR="00183C1E">
              <w:rPr>
                <w:webHidden/>
              </w:rPr>
              <w:t>23</w:t>
            </w:r>
            <w:r w:rsidR="008B5AE4" w:rsidRPr="003344F9">
              <w:rPr>
                <w:webHidden/>
              </w:rPr>
              <w:fldChar w:fldCharType="end"/>
            </w:r>
          </w:hyperlink>
        </w:p>
        <w:p w14:paraId="3A0D3BDB" w14:textId="2088A9E2" w:rsidR="008B5AE4" w:rsidRPr="003344F9" w:rsidRDefault="00000000" w:rsidP="008B5AE4">
          <w:pPr>
            <w:pStyle w:val="TDC2"/>
            <w:rPr>
              <w:rFonts w:asciiTheme="minorHAnsi" w:eastAsiaTheme="minorEastAsia" w:hAnsiTheme="minorHAnsi" w:cstheme="minorBidi"/>
              <w:color w:val="auto"/>
              <w:kern w:val="2"/>
              <w:lang w:eastAsia="es-MX"/>
              <w14:ligatures w14:val="standardContextual"/>
            </w:rPr>
          </w:pPr>
          <w:hyperlink w:anchor="_Toc221811337" w:history="1">
            <w:r w:rsidR="008B5AE4" w:rsidRPr="003344F9">
              <w:rPr>
                <w:rStyle w:val="Hipervnculo"/>
              </w:rPr>
              <w:t>V. Trámite del Recurso de Revisión ante este Instituto</w:t>
            </w:r>
            <w:r w:rsidR="008B5AE4" w:rsidRPr="003344F9">
              <w:rPr>
                <w:webHidden/>
              </w:rPr>
              <w:tab/>
            </w:r>
            <w:r w:rsidR="008B5AE4" w:rsidRPr="003344F9">
              <w:rPr>
                <w:webHidden/>
              </w:rPr>
              <w:fldChar w:fldCharType="begin"/>
            </w:r>
            <w:r w:rsidR="008B5AE4" w:rsidRPr="003344F9">
              <w:rPr>
                <w:webHidden/>
              </w:rPr>
              <w:instrText xml:space="preserve"> PAGEREF _Toc221811337 \h </w:instrText>
            </w:r>
            <w:r w:rsidR="008B5AE4" w:rsidRPr="003344F9">
              <w:rPr>
                <w:webHidden/>
              </w:rPr>
            </w:r>
            <w:r w:rsidR="008B5AE4" w:rsidRPr="003344F9">
              <w:rPr>
                <w:webHidden/>
              </w:rPr>
              <w:fldChar w:fldCharType="separate"/>
            </w:r>
            <w:r w:rsidR="00183C1E">
              <w:rPr>
                <w:webHidden/>
              </w:rPr>
              <w:t>24</w:t>
            </w:r>
            <w:r w:rsidR="008B5AE4" w:rsidRPr="003344F9">
              <w:rPr>
                <w:webHidden/>
              </w:rPr>
              <w:fldChar w:fldCharType="end"/>
            </w:r>
          </w:hyperlink>
        </w:p>
        <w:p w14:paraId="28BE02DF" w14:textId="082A14E0" w:rsidR="008B5AE4" w:rsidRPr="003344F9" w:rsidRDefault="00000000">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1811338" w:history="1">
            <w:r w:rsidR="008B5AE4" w:rsidRPr="003344F9">
              <w:rPr>
                <w:rStyle w:val="Hipervnculo"/>
                <w:noProof/>
              </w:rPr>
              <w:t>C O N S I D E R A N D O S</w:t>
            </w:r>
            <w:r w:rsidR="008B5AE4" w:rsidRPr="003344F9">
              <w:rPr>
                <w:noProof/>
                <w:webHidden/>
              </w:rPr>
              <w:tab/>
            </w:r>
            <w:r w:rsidR="008B5AE4" w:rsidRPr="003344F9">
              <w:rPr>
                <w:noProof/>
                <w:webHidden/>
              </w:rPr>
              <w:fldChar w:fldCharType="begin"/>
            </w:r>
            <w:r w:rsidR="008B5AE4" w:rsidRPr="003344F9">
              <w:rPr>
                <w:noProof/>
                <w:webHidden/>
              </w:rPr>
              <w:instrText xml:space="preserve"> PAGEREF _Toc221811338 \h </w:instrText>
            </w:r>
            <w:r w:rsidR="008B5AE4" w:rsidRPr="003344F9">
              <w:rPr>
                <w:noProof/>
                <w:webHidden/>
              </w:rPr>
            </w:r>
            <w:r w:rsidR="008B5AE4" w:rsidRPr="003344F9">
              <w:rPr>
                <w:noProof/>
                <w:webHidden/>
              </w:rPr>
              <w:fldChar w:fldCharType="separate"/>
            </w:r>
            <w:r w:rsidR="00183C1E">
              <w:rPr>
                <w:noProof/>
                <w:webHidden/>
              </w:rPr>
              <w:t>27</w:t>
            </w:r>
            <w:r w:rsidR="008B5AE4" w:rsidRPr="003344F9">
              <w:rPr>
                <w:noProof/>
                <w:webHidden/>
              </w:rPr>
              <w:fldChar w:fldCharType="end"/>
            </w:r>
          </w:hyperlink>
        </w:p>
        <w:p w14:paraId="1C80F556" w14:textId="5D1937CC" w:rsidR="008B5AE4" w:rsidRPr="003344F9" w:rsidRDefault="00000000" w:rsidP="008B5AE4">
          <w:pPr>
            <w:pStyle w:val="TDC2"/>
            <w:rPr>
              <w:rFonts w:asciiTheme="minorHAnsi" w:eastAsiaTheme="minorEastAsia" w:hAnsiTheme="minorHAnsi" w:cstheme="minorBidi"/>
              <w:color w:val="auto"/>
              <w:kern w:val="2"/>
              <w:lang w:eastAsia="es-MX"/>
              <w14:ligatures w14:val="standardContextual"/>
            </w:rPr>
          </w:pPr>
          <w:hyperlink w:anchor="_Toc221811339" w:history="1">
            <w:r w:rsidR="008B5AE4" w:rsidRPr="003344F9">
              <w:rPr>
                <w:rStyle w:val="Hipervnculo"/>
              </w:rPr>
              <w:t>PRIMERO. Competencia</w:t>
            </w:r>
            <w:r w:rsidR="008B5AE4" w:rsidRPr="003344F9">
              <w:rPr>
                <w:webHidden/>
              </w:rPr>
              <w:tab/>
            </w:r>
            <w:r w:rsidR="008B5AE4" w:rsidRPr="003344F9">
              <w:rPr>
                <w:webHidden/>
              </w:rPr>
              <w:fldChar w:fldCharType="begin"/>
            </w:r>
            <w:r w:rsidR="008B5AE4" w:rsidRPr="003344F9">
              <w:rPr>
                <w:webHidden/>
              </w:rPr>
              <w:instrText xml:space="preserve"> PAGEREF _Toc221811339 \h </w:instrText>
            </w:r>
            <w:r w:rsidR="008B5AE4" w:rsidRPr="003344F9">
              <w:rPr>
                <w:webHidden/>
              </w:rPr>
            </w:r>
            <w:r w:rsidR="008B5AE4" w:rsidRPr="003344F9">
              <w:rPr>
                <w:webHidden/>
              </w:rPr>
              <w:fldChar w:fldCharType="separate"/>
            </w:r>
            <w:r w:rsidR="00183C1E">
              <w:rPr>
                <w:webHidden/>
              </w:rPr>
              <w:t>28</w:t>
            </w:r>
            <w:r w:rsidR="008B5AE4" w:rsidRPr="003344F9">
              <w:rPr>
                <w:webHidden/>
              </w:rPr>
              <w:fldChar w:fldCharType="end"/>
            </w:r>
          </w:hyperlink>
        </w:p>
        <w:p w14:paraId="1A50B34B" w14:textId="6828785E" w:rsidR="008B5AE4" w:rsidRPr="003344F9" w:rsidRDefault="00000000" w:rsidP="008B5AE4">
          <w:pPr>
            <w:pStyle w:val="TDC2"/>
            <w:rPr>
              <w:rFonts w:asciiTheme="minorHAnsi" w:eastAsiaTheme="minorEastAsia" w:hAnsiTheme="minorHAnsi" w:cstheme="minorBidi"/>
              <w:color w:val="auto"/>
              <w:kern w:val="2"/>
              <w:lang w:eastAsia="es-MX"/>
              <w14:ligatures w14:val="standardContextual"/>
            </w:rPr>
          </w:pPr>
          <w:hyperlink w:anchor="_Toc221811340" w:history="1">
            <w:r w:rsidR="008B5AE4" w:rsidRPr="003344F9">
              <w:rPr>
                <w:rStyle w:val="Hipervnculo"/>
              </w:rPr>
              <w:t>SEGUNDO. Causales de improcedencia y sobreseimiento</w:t>
            </w:r>
            <w:r w:rsidR="008B5AE4" w:rsidRPr="003344F9">
              <w:rPr>
                <w:webHidden/>
              </w:rPr>
              <w:tab/>
            </w:r>
            <w:r w:rsidR="008B5AE4" w:rsidRPr="003344F9">
              <w:rPr>
                <w:webHidden/>
              </w:rPr>
              <w:fldChar w:fldCharType="begin"/>
            </w:r>
            <w:r w:rsidR="008B5AE4" w:rsidRPr="003344F9">
              <w:rPr>
                <w:webHidden/>
              </w:rPr>
              <w:instrText xml:space="preserve"> PAGEREF _Toc221811340 \h </w:instrText>
            </w:r>
            <w:r w:rsidR="008B5AE4" w:rsidRPr="003344F9">
              <w:rPr>
                <w:webHidden/>
              </w:rPr>
            </w:r>
            <w:r w:rsidR="008B5AE4" w:rsidRPr="003344F9">
              <w:rPr>
                <w:webHidden/>
              </w:rPr>
              <w:fldChar w:fldCharType="separate"/>
            </w:r>
            <w:r w:rsidR="00183C1E">
              <w:rPr>
                <w:webHidden/>
              </w:rPr>
              <w:t>28</w:t>
            </w:r>
            <w:r w:rsidR="008B5AE4" w:rsidRPr="003344F9">
              <w:rPr>
                <w:webHidden/>
              </w:rPr>
              <w:fldChar w:fldCharType="end"/>
            </w:r>
          </w:hyperlink>
        </w:p>
        <w:p w14:paraId="24FB0FED" w14:textId="11893502" w:rsidR="008B5AE4" w:rsidRPr="003344F9" w:rsidRDefault="00000000" w:rsidP="008B5AE4">
          <w:pPr>
            <w:pStyle w:val="TDC2"/>
            <w:rPr>
              <w:rFonts w:asciiTheme="minorHAnsi" w:eastAsiaTheme="minorEastAsia" w:hAnsiTheme="minorHAnsi" w:cstheme="minorBidi"/>
              <w:color w:val="auto"/>
              <w:kern w:val="2"/>
              <w:lang w:eastAsia="es-MX"/>
              <w14:ligatures w14:val="standardContextual"/>
            </w:rPr>
          </w:pPr>
          <w:hyperlink w:anchor="_Toc221811341" w:history="1">
            <w:r w:rsidR="008B5AE4" w:rsidRPr="003344F9">
              <w:rPr>
                <w:rStyle w:val="Hipervnculo"/>
              </w:rPr>
              <w:t>TERCERO. Determinación de la Controversia</w:t>
            </w:r>
            <w:r w:rsidR="008B5AE4" w:rsidRPr="003344F9">
              <w:rPr>
                <w:webHidden/>
              </w:rPr>
              <w:tab/>
            </w:r>
            <w:r w:rsidR="008B5AE4" w:rsidRPr="003344F9">
              <w:rPr>
                <w:webHidden/>
              </w:rPr>
              <w:fldChar w:fldCharType="begin"/>
            </w:r>
            <w:r w:rsidR="008B5AE4" w:rsidRPr="003344F9">
              <w:rPr>
                <w:webHidden/>
              </w:rPr>
              <w:instrText xml:space="preserve"> PAGEREF _Toc221811341 \h </w:instrText>
            </w:r>
            <w:r w:rsidR="008B5AE4" w:rsidRPr="003344F9">
              <w:rPr>
                <w:webHidden/>
              </w:rPr>
            </w:r>
            <w:r w:rsidR="008B5AE4" w:rsidRPr="003344F9">
              <w:rPr>
                <w:webHidden/>
              </w:rPr>
              <w:fldChar w:fldCharType="separate"/>
            </w:r>
            <w:r w:rsidR="00183C1E">
              <w:rPr>
                <w:webHidden/>
              </w:rPr>
              <w:t>39</w:t>
            </w:r>
            <w:r w:rsidR="008B5AE4" w:rsidRPr="003344F9">
              <w:rPr>
                <w:webHidden/>
              </w:rPr>
              <w:fldChar w:fldCharType="end"/>
            </w:r>
          </w:hyperlink>
        </w:p>
        <w:p w14:paraId="4E9EBC1B" w14:textId="26806501" w:rsidR="008B5AE4" w:rsidRPr="003344F9" w:rsidRDefault="00000000" w:rsidP="008B5AE4">
          <w:pPr>
            <w:pStyle w:val="TDC2"/>
            <w:rPr>
              <w:rFonts w:asciiTheme="minorHAnsi" w:eastAsiaTheme="minorEastAsia" w:hAnsiTheme="minorHAnsi" w:cstheme="minorBidi"/>
              <w:color w:val="auto"/>
              <w:kern w:val="2"/>
              <w:lang w:eastAsia="es-MX"/>
              <w14:ligatures w14:val="standardContextual"/>
            </w:rPr>
          </w:pPr>
          <w:hyperlink w:anchor="_Toc221811342" w:history="1">
            <w:r w:rsidR="008B5AE4" w:rsidRPr="003344F9">
              <w:rPr>
                <w:rStyle w:val="Hipervnculo"/>
              </w:rPr>
              <w:t>CUARTO. Marco normativo aplicable en materia de transparencia y acceso a la información pública</w:t>
            </w:r>
            <w:r w:rsidR="008B5AE4" w:rsidRPr="003344F9">
              <w:rPr>
                <w:webHidden/>
              </w:rPr>
              <w:tab/>
            </w:r>
            <w:r w:rsidR="008B5AE4" w:rsidRPr="003344F9">
              <w:rPr>
                <w:webHidden/>
              </w:rPr>
              <w:fldChar w:fldCharType="begin"/>
            </w:r>
            <w:r w:rsidR="008B5AE4" w:rsidRPr="003344F9">
              <w:rPr>
                <w:webHidden/>
              </w:rPr>
              <w:instrText xml:space="preserve"> PAGEREF _Toc221811342 \h </w:instrText>
            </w:r>
            <w:r w:rsidR="008B5AE4" w:rsidRPr="003344F9">
              <w:rPr>
                <w:webHidden/>
              </w:rPr>
            </w:r>
            <w:r w:rsidR="008B5AE4" w:rsidRPr="003344F9">
              <w:rPr>
                <w:webHidden/>
              </w:rPr>
              <w:fldChar w:fldCharType="separate"/>
            </w:r>
            <w:r w:rsidR="00183C1E">
              <w:rPr>
                <w:webHidden/>
              </w:rPr>
              <w:t>41</w:t>
            </w:r>
            <w:r w:rsidR="008B5AE4" w:rsidRPr="003344F9">
              <w:rPr>
                <w:webHidden/>
              </w:rPr>
              <w:fldChar w:fldCharType="end"/>
            </w:r>
          </w:hyperlink>
        </w:p>
        <w:p w14:paraId="3AA33CD0" w14:textId="49177922" w:rsidR="008B5AE4" w:rsidRPr="003344F9" w:rsidRDefault="00000000" w:rsidP="008B5AE4">
          <w:pPr>
            <w:pStyle w:val="TDC2"/>
            <w:rPr>
              <w:rFonts w:asciiTheme="minorHAnsi" w:eastAsiaTheme="minorEastAsia" w:hAnsiTheme="minorHAnsi" w:cstheme="minorBidi"/>
              <w:color w:val="auto"/>
              <w:kern w:val="2"/>
              <w:lang w:eastAsia="es-MX"/>
              <w14:ligatures w14:val="standardContextual"/>
            </w:rPr>
          </w:pPr>
          <w:hyperlink w:anchor="_Toc221811343" w:history="1">
            <w:r w:rsidR="008B5AE4" w:rsidRPr="003344F9">
              <w:rPr>
                <w:rStyle w:val="Hipervnculo"/>
              </w:rPr>
              <w:t>QUINTO. Estudio de Fondo</w:t>
            </w:r>
            <w:r w:rsidR="008B5AE4" w:rsidRPr="003344F9">
              <w:rPr>
                <w:webHidden/>
              </w:rPr>
              <w:tab/>
            </w:r>
            <w:r w:rsidR="008B5AE4" w:rsidRPr="003344F9">
              <w:rPr>
                <w:webHidden/>
              </w:rPr>
              <w:fldChar w:fldCharType="begin"/>
            </w:r>
            <w:r w:rsidR="008B5AE4" w:rsidRPr="003344F9">
              <w:rPr>
                <w:webHidden/>
              </w:rPr>
              <w:instrText xml:space="preserve"> PAGEREF _Toc221811343 \h </w:instrText>
            </w:r>
            <w:r w:rsidR="008B5AE4" w:rsidRPr="003344F9">
              <w:rPr>
                <w:webHidden/>
              </w:rPr>
            </w:r>
            <w:r w:rsidR="008B5AE4" w:rsidRPr="003344F9">
              <w:rPr>
                <w:webHidden/>
              </w:rPr>
              <w:fldChar w:fldCharType="separate"/>
            </w:r>
            <w:r w:rsidR="00183C1E">
              <w:rPr>
                <w:webHidden/>
              </w:rPr>
              <w:t>42</w:t>
            </w:r>
            <w:r w:rsidR="008B5AE4" w:rsidRPr="003344F9">
              <w:rPr>
                <w:webHidden/>
              </w:rPr>
              <w:fldChar w:fldCharType="end"/>
            </w:r>
          </w:hyperlink>
        </w:p>
        <w:p w14:paraId="2360CBB6" w14:textId="04C2B280" w:rsidR="008B5AE4" w:rsidRPr="003344F9" w:rsidRDefault="00000000" w:rsidP="008B5AE4">
          <w:pPr>
            <w:pStyle w:val="TDC2"/>
            <w:rPr>
              <w:rFonts w:asciiTheme="minorHAnsi" w:eastAsiaTheme="minorEastAsia" w:hAnsiTheme="minorHAnsi" w:cstheme="minorBidi"/>
              <w:color w:val="auto"/>
              <w:kern w:val="2"/>
              <w:lang w:eastAsia="es-MX"/>
              <w14:ligatures w14:val="standardContextual"/>
            </w:rPr>
          </w:pPr>
          <w:hyperlink w:anchor="_Toc221811344" w:history="1">
            <w:r w:rsidR="008B5AE4" w:rsidRPr="003344F9">
              <w:rPr>
                <w:rStyle w:val="Hipervnculo"/>
              </w:rPr>
              <w:t>SEXTO. Decisión</w:t>
            </w:r>
            <w:r w:rsidR="008B5AE4" w:rsidRPr="003344F9">
              <w:rPr>
                <w:webHidden/>
              </w:rPr>
              <w:tab/>
            </w:r>
            <w:r w:rsidR="008B5AE4" w:rsidRPr="003344F9">
              <w:rPr>
                <w:webHidden/>
              </w:rPr>
              <w:fldChar w:fldCharType="begin"/>
            </w:r>
            <w:r w:rsidR="008B5AE4" w:rsidRPr="003344F9">
              <w:rPr>
                <w:webHidden/>
              </w:rPr>
              <w:instrText xml:space="preserve"> PAGEREF _Toc221811344 \h </w:instrText>
            </w:r>
            <w:r w:rsidR="008B5AE4" w:rsidRPr="003344F9">
              <w:rPr>
                <w:webHidden/>
              </w:rPr>
            </w:r>
            <w:r w:rsidR="008B5AE4" w:rsidRPr="003344F9">
              <w:rPr>
                <w:webHidden/>
              </w:rPr>
              <w:fldChar w:fldCharType="separate"/>
            </w:r>
            <w:r w:rsidR="00183C1E">
              <w:rPr>
                <w:webHidden/>
              </w:rPr>
              <w:t>49</w:t>
            </w:r>
            <w:r w:rsidR="008B5AE4" w:rsidRPr="003344F9">
              <w:rPr>
                <w:webHidden/>
              </w:rPr>
              <w:fldChar w:fldCharType="end"/>
            </w:r>
          </w:hyperlink>
        </w:p>
        <w:p w14:paraId="5373B7EB" w14:textId="573A98D0" w:rsidR="008B5AE4" w:rsidRPr="003344F9" w:rsidRDefault="00000000">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1811345" w:history="1">
            <w:r w:rsidR="008B5AE4" w:rsidRPr="003344F9">
              <w:rPr>
                <w:rStyle w:val="Hipervnculo"/>
                <w:noProof/>
              </w:rPr>
              <w:t>R E S U E L V E</w:t>
            </w:r>
            <w:r w:rsidR="008B5AE4" w:rsidRPr="003344F9">
              <w:rPr>
                <w:noProof/>
                <w:webHidden/>
              </w:rPr>
              <w:tab/>
            </w:r>
            <w:r w:rsidR="008B5AE4" w:rsidRPr="003344F9">
              <w:rPr>
                <w:noProof/>
                <w:webHidden/>
              </w:rPr>
              <w:fldChar w:fldCharType="begin"/>
            </w:r>
            <w:r w:rsidR="008B5AE4" w:rsidRPr="003344F9">
              <w:rPr>
                <w:noProof/>
                <w:webHidden/>
              </w:rPr>
              <w:instrText xml:space="preserve"> PAGEREF _Toc221811345 \h </w:instrText>
            </w:r>
            <w:r w:rsidR="008B5AE4" w:rsidRPr="003344F9">
              <w:rPr>
                <w:noProof/>
                <w:webHidden/>
              </w:rPr>
            </w:r>
            <w:r w:rsidR="008B5AE4" w:rsidRPr="003344F9">
              <w:rPr>
                <w:noProof/>
                <w:webHidden/>
              </w:rPr>
              <w:fldChar w:fldCharType="separate"/>
            </w:r>
            <w:r w:rsidR="00183C1E">
              <w:rPr>
                <w:noProof/>
                <w:webHidden/>
              </w:rPr>
              <w:t>50</w:t>
            </w:r>
            <w:r w:rsidR="008B5AE4" w:rsidRPr="003344F9">
              <w:rPr>
                <w:noProof/>
                <w:webHidden/>
              </w:rPr>
              <w:fldChar w:fldCharType="end"/>
            </w:r>
          </w:hyperlink>
        </w:p>
        <w:p w14:paraId="5B9D6C11" w14:textId="1963920F" w:rsidR="00C4052B" w:rsidRPr="003344F9" w:rsidRDefault="00C4052B" w:rsidP="00D7021E">
          <w:pPr>
            <w:spacing w:after="0" w:line="360" w:lineRule="auto"/>
            <w:rPr>
              <w:color w:val="FF0000"/>
            </w:rPr>
          </w:pPr>
          <w:r w:rsidRPr="003344F9">
            <w:rPr>
              <w:bCs/>
              <w:color w:val="FF0000"/>
              <w:lang w:val="es-ES"/>
            </w:rPr>
            <w:fldChar w:fldCharType="end"/>
          </w:r>
        </w:p>
      </w:sdtContent>
    </w:sdt>
    <w:p w14:paraId="57481942" w14:textId="77777777" w:rsidR="00C4052B" w:rsidRPr="003344F9" w:rsidRDefault="00C4052B" w:rsidP="00D7021E">
      <w:pPr>
        <w:tabs>
          <w:tab w:val="left" w:pos="8931"/>
        </w:tabs>
        <w:spacing w:after="0" w:line="360" w:lineRule="auto"/>
        <w:rPr>
          <w:color w:val="FF0000"/>
        </w:rPr>
      </w:pPr>
    </w:p>
    <w:p w14:paraId="411B5995" w14:textId="77777777" w:rsidR="00C4052B" w:rsidRPr="003344F9" w:rsidRDefault="00C4052B" w:rsidP="00D7021E">
      <w:pPr>
        <w:tabs>
          <w:tab w:val="left" w:pos="8931"/>
        </w:tabs>
        <w:spacing w:after="0" w:line="360" w:lineRule="auto"/>
        <w:rPr>
          <w:color w:val="FF0000"/>
        </w:rPr>
      </w:pPr>
    </w:p>
    <w:p w14:paraId="6784625D" w14:textId="77777777" w:rsidR="00C4052B" w:rsidRPr="003344F9" w:rsidRDefault="00C4052B" w:rsidP="00D7021E">
      <w:pPr>
        <w:tabs>
          <w:tab w:val="left" w:pos="8931"/>
        </w:tabs>
        <w:spacing w:after="0" w:line="360" w:lineRule="auto"/>
        <w:rPr>
          <w:color w:val="FF0000"/>
        </w:rPr>
      </w:pPr>
    </w:p>
    <w:p w14:paraId="140888DD" w14:textId="77777777" w:rsidR="00C4052B" w:rsidRPr="003344F9" w:rsidRDefault="00C4052B" w:rsidP="00D7021E">
      <w:pPr>
        <w:tabs>
          <w:tab w:val="left" w:pos="8931"/>
        </w:tabs>
        <w:spacing w:after="0" w:line="360" w:lineRule="auto"/>
        <w:rPr>
          <w:color w:val="FF0000"/>
        </w:rPr>
      </w:pPr>
    </w:p>
    <w:p w14:paraId="7F38981D" w14:textId="77777777" w:rsidR="00A55E82" w:rsidRPr="003344F9" w:rsidRDefault="00A55E82" w:rsidP="00D7021E">
      <w:pPr>
        <w:tabs>
          <w:tab w:val="left" w:pos="8931"/>
        </w:tabs>
        <w:spacing w:after="0" w:line="360" w:lineRule="auto"/>
        <w:rPr>
          <w:color w:val="FF0000"/>
        </w:rPr>
      </w:pPr>
    </w:p>
    <w:p w14:paraId="4A7AF493" w14:textId="77777777" w:rsidR="00612916" w:rsidRPr="003344F9" w:rsidRDefault="00612916" w:rsidP="00D7021E">
      <w:pPr>
        <w:tabs>
          <w:tab w:val="left" w:pos="8931"/>
        </w:tabs>
        <w:spacing w:after="0" w:line="360" w:lineRule="auto"/>
        <w:rPr>
          <w:color w:val="FF0000"/>
        </w:rPr>
      </w:pPr>
    </w:p>
    <w:p w14:paraId="69EF0622" w14:textId="77777777" w:rsidR="002136F6" w:rsidRPr="003344F9" w:rsidRDefault="002136F6" w:rsidP="00D7021E">
      <w:pPr>
        <w:tabs>
          <w:tab w:val="left" w:pos="8931"/>
        </w:tabs>
        <w:spacing w:after="0" w:line="360" w:lineRule="auto"/>
        <w:rPr>
          <w:color w:val="FF0000"/>
        </w:rPr>
      </w:pPr>
    </w:p>
    <w:p w14:paraId="3FB7EB5E" w14:textId="03C72318" w:rsidR="005C690F" w:rsidRPr="003344F9" w:rsidRDefault="007D6307" w:rsidP="00D7021E">
      <w:pPr>
        <w:tabs>
          <w:tab w:val="left" w:pos="8931"/>
        </w:tabs>
        <w:spacing w:after="0" w:line="360" w:lineRule="auto"/>
        <w:rPr>
          <w:color w:val="auto"/>
        </w:rPr>
      </w:pPr>
      <w:r w:rsidRPr="003344F9">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3344F9">
        <w:rPr>
          <w:color w:val="auto"/>
        </w:rPr>
        <w:t xml:space="preserve">fecha </w:t>
      </w:r>
      <w:r w:rsidR="00844633" w:rsidRPr="003344F9">
        <w:rPr>
          <w:color w:val="auto"/>
        </w:rPr>
        <w:t>once</w:t>
      </w:r>
      <w:r w:rsidR="0081419C" w:rsidRPr="003344F9">
        <w:rPr>
          <w:color w:val="auto"/>
        </w:rPr>
        <w:t xml:space="preserve"> de febrero</w:t>
      </w:r>
      <w:r w:rsidR="00CF7AA5" w:rsidRPr="003344F9">
        <w:rPr>
          <w:color w:val="auto"/>
        </w:rPr>
        <w:t xml:space="preserve"> </w:t>
      </w:r>
      <w:r w:rsidR="0081419C" w:rsidRPr="003344F9">
        <w:rPr>
          <w:color w:val="auto"/>
        </w:rPr>
        <w:t>de dos mil veintiséis</w:t>
      </w:r>
      <w:r w:rsidRPr="003344F9">
        <w:rPr>
          <w:color w:val="auto"/>
        </w:rPr>
        <w:t xml:space="preserve">. </w:t>
      </w:r>
    </w:p>
    <w:p w14:paraId="0DCD3B82" w14:textId="77777777" w:rsidR="005C690F" w:rsidRPr="003344F9" w:rsidRDefault="005C690F" w:rsidP="00D7021E">
      <w:pPr>
        <w:spacing w:after="0" w:line="360" w:lineRule="auto"/>
        <w:rPr>
          <w:b/>
          <w:color w:val="FF0000"/>
        </w:rPr>
      </w:pPr>
    </w:p>
    <w:p w14:paraId="1570B336" w14:textId="45F2546D" w:rsidR="005C690F" w:rsidRPr="003344F9" w:rsidRDefault="007D6307" w:rsidP="00D7021E">
      <w:pPr>
        <w:spacing w:after="0" w:line="360" w:lineRule="auto"/>
        <w:rPr>
          <w:color w:val="auto"/>
        </w:rPr>
      </w:pPr>
      <w:r w:rsidRPr="003344F9">
        <w:rPr>
          <w:b/>
          <w:color w:val="auto"/>
        </w:rPr>
        <w:t xml:space="preserve">VISTO </w:t>
      </w:r>
      <w:r w:rsidRPr="003344F9">
        <w:rPr>
          <w:color w:val="auto"/>
        </w:rPr>
        <w:t>el expediente elect</w:t>
      </w:r>
      <w:r w:rsidR="00ED4B8D" w:rsidRPr="003344F9">
        <w:rPr>
          <w:color w:val="auto"/>
        </w:rPr>
        <w:t>rónico conformado con motivo de los</w:t>
      </w:r>
      <w:r w:rsidRPr="003344F9">
        <w:rPr>
          <w:color w:val="auto"/>
        </w:rPr>
        <w:t xml:space="preserve"> Recurso</w:t>
      </w:r>
      <w:r w:rsidR="00ED4B8D" w:rsidRPr="003344F9">
        <w:rPr>
          <w:color w:val="auto"/>
        </w:rPr>
        <w:t>s</w:t>
      </w:r>
      <w:r w:rsidRPr="003344F9">
        <w:rPr>
          <w:color w:val="auto"/>
        </w:rPr>
        <w:t xml:space="preserve"> de Revisión </w:t>
      </w:r>
      <w:hyperlink r:id="rId9" w:tgtFrame="_blank" w:history="1">
        <w:r w:rsidR="00844633" w:rsidRPr="00700E8F">
          <w:rPr>
            <w:rFonts w:eastAsia="Times New Roman" w:cs="Tahoma"/>
            <w:b/>
            <w:bCs/>
            <w:color w:val="auto"/>
            <w:lang w:val="es-ES" w:eastAsia="es-ES"/>
          </w:rPr>
          <w:t>00066/INFOEM/IP/RR/2026</w:t>
        </w:r>
      </w:hyperlink>
      <w:r w:rsidR="00844633" w:rsidRPr="00700E8F">
        <w:rPr>
          <w:rFonts w:eastAsia="Calibri" w:cs="Tahoma"/>
          <w:b/>
          <w:color w:val="auto"/>
          <w:lang w:eastAsia="en-US"/>
        </w:rPr>
        <w:t>,</w:t>
      </w:r>
      <w:r w:rsidR="00844633" w:rsidRPr="00700E8F">
        <w:rPr>
          <w:rFonts w:eastAsia="Times New Roman" w:cs="Tahoma"/>
          <w:b/>
          <w:bCs/>
          <w:color w:val="auto"/>
          <w:lang w:val="es-ES" w:eastAsia="es-ES"/>
        </w:rPr>
        <w:t xml:space="preserve"> </w:t>
      </w:r>
      <w:hyperlink r:id="rId10" w:tgtFrame="_blank" w:history="1">
        <w:r w:rsidR="00844633" w:rsidRPr="00700E8F">
          <w:rPr>
            <w:rFonts w:eastAsia="Times New Roman" w:cs="Tahoma"/>
            <w:b/>
            <w:bCs/>
            <w:color w:val="auto"/>
            <w:lang w:val="es-ES" w:eastAsia="es-ES"/>
          </w:rPr>
          <w:t>00071/INFOEM/IP/RR/2026</w:t>
        </w:r>
      </w:hyperlink>
      <w:r w:rsidR="00844633" w:rsidRPr="00700E8F">
        <w:rPr>
          <w:rFonts w:eastAsia="Times New Roman" w:cs="Tahoma"/>
          <w:b/>
          <w:bCs/>
          <w:color w:val="auto"/>
          <w:lang w:val="es-ES" w:eastAsia="es-ES"/>
        </w:rPr>
        <w:t xml:space="preserve">, </w:t>
      </w:r>
      <w:hyperlink r:id="rId11" w:tgtFrame="_blank" w:history="1">
        <w:r w:rsidR="00844633" w:rsidRPr="00700E8F">
          <w:rPr>
            <w:rFonts w:eastAsia="Times New Roman" w:cs="Tahoma"/>
            <w:b/>
            <w:bCs/>
            <w:color w:val="auto"/>
            <w:lang w:val="es-ES" w:eastAsia="es-ES"/>
          </w:rPr>
          <w:t>00076/INFOEM/IP/RR/2026</w:t>
        </w:r>
      </w:hyperlink>
      <w:r w:rsidR="00844633" w:rsidRPr="00700E8F">
        <w:rPr>
          <w:rFonts w:eastAsia="Times New Roman" w:cs="Tahoma"/>
          <w:b/>
          <w:bCs/>
          <w:color w:val="auto"/>
          <w:lang w:val="es-ES" w:eastAsia="es-ES"/>
        </w:rPr>
        <w:t xml:space="preserve">, </w:t>
      </w:r>
      <w:hyperlink r:id="rId12" w:tgtFrame="_blank" w:history="1">
        <w:r w:rsidR="00844633" w:rsidRPr="00700E8F">
          <w:rPr>
            <w:rFonts w:eastAsia="Times New Roman" w:cs="Tahoma"/>
            <w:b/>
            <w:bCs/>
            <w:color w:val="auto"/>
            <w:lang w:val="es-ES" w:eastAsia="es-ES"/>
          </w:rPr>
          <w:t>00081/INFOEM/IP/RR/2026</w:t>
        </w:r>
      </w:hyperlink>
      <w:r w:rsidR="00844633" w:rsidRPr="00700E8F">
        <w:rPr>
          <w:rFonts w:eastAsia="Times New Roman" w:cs="Tahoma"/>
          <w:b/>
          <w:bCs/>
          <w:color w:val="auto"/>
          <w:lang w:val="es-ES" w:eastAsia="es-ES"/>
        </w:rPr>
        <w:t xml:space="preserve">, </w:t>
      </w:r>
      <w:hyperlink r:id="rId13" w:tgtFrame="_blank" w:history="1">
        <w:r w:rsidR="00844633" w:rsidRPr="00700E8F">
          <w:rPr>
            <w:rFonts w:eastAsia="Times New Roman" w:cs="Tahoma"/>
            <w:b/>
            <w:bCs/>
            <w:color w:val="auto"/>
            <w:lang w:val="es-ES" w:eastAsia="es-ES"/>
          </w:rPr>
          <w:t>00086/INFOEM/IP/RR/2026</w:t>
        </w:r>
      </w:hyperlink>
      <w:r w:rsidR="00844633" w:rsidRPr="00700E8F">
        <w:rPr>
          <w:rFonts w:eastAsia="Times New Roman" w:cs="Tahoma"/>
          <w:b/>
          <w:bCs/>
          <w:color w:val="auto"/>
          <w:lang w:val="es-ES" w:eastAsia="es-ES"/>
        </w:rPr>
        <w:t xml:space="preserve">, </w:t>
      </w:r>
      <w:hyperlink r:id="rId14" w:tgtFrame="_blank" w:history="1">
        <w:r w:rsidR="00844633" w:rsidRPr="00700E8F">
          <w:rPr>
            <w:rFonts w:eastAsia="Times New Roman" w:cs="Tahoma"/>
            <w:b/>
            <w:bCs/>
            <w:color w:val="auto"/>
            <w:lang w:val="es-ES" w:eastAsia="es-ES"/>
          </w:rPr>
          <w:t>00091/INFOEM/IP/RR/2026</w:t>
        </w:r>
      </w:hyperlink>
      <w:r w:rsidR="00844633" w:rsidRPr="00700E8F">
        <w:rPr>
          <w:rFonts w:eastAsia="Times New Roman" w:cs="Tahoma"/>
          <w:b/>
          <w:bCs/>
          <w:color w:val="auto"/>
          <w:lang w:val="es-ES" w:eastAsia="es-ES"/>
        </w:rPr>
        <w:t xml:space="preserve">, </w:t>
      </w:r>
      <w:hyperlink r:id="rId15" w:tgtFrame="_blank" w:history="1">
        <w:r w:rsidR="00844633" w:rsidRPr="00700E8F">
          <w:rPr>
            <w:rFonts w:eastAsia="Times New Roman" w:cs="Tahoma"/>
            <w:b/>
            <w:bCs/>
            <w:color w:val="auto"/>
            <w:lang w:val="es-ES" w:eastAsia="es-ES"/>
          </w:rPr>
          <w:t>00096/INFOEM/IP/RR/2026</w:t>
        </w:r>
      </w:hyperlink>
      <w:r w:rsidR="00844633" w:rsidRPr="00700E8F">
        <w:rPr>
          <w:rFonts w:eastAsia="Times New Roman" w:cs="Tahoma"/>
          <w:b/>
          <w:bCs/>
          <w:color w:val="auto"/>
          <w:lang w:val="es-ES" w:eastAsia="es-ES"/>
        </w:rPr>
        <w:t xml:space="preserve">, </w:t>
      </w:r>
      <w:hyperlink r:id="rId16" w:tgtFrame="_blank" w:history="1">
        <w:r w:rsidR="00844633" w:rsidRPr="00700E8F">
          <w:rPr>
            <w:rFonts w:eastAsia="Times New Roman" w:cs="Tahoma"/>
            <w:b/>
            <w:bCs/>
            <w:color w:val="auto"/>
            <w:lang w:val="es-ES" w:eastAsia="es-ES"/>
          </w:rPr>
          <w:t>00101/INFOEM/IP/RR/2026</w:t>
        </w:r>
      </w:hyperlink>
      <w:r w:rsidR="00844633" w:rsidRPr="00700E8F">
        <w:rPr>
          <w:rFonts w:eastAsia="Times New Roman" w:cs="Tahoma"/>
          <w:b/>
          <w:bCs/>
          <w:color w:val="auto"/>
          <w:lang w:val="es-ES" w:eastAsia="es-ES"/>
        </w:rPr>
        <w:t xml:space="preserve">, </w:t>
      </w:r>
      <w:hyperlink r:id="rId17" w:tgtFrame="_blank" w:history="1">
        <w:r w:rsidR="00844633" w:rsidRPr="00700E8F">
          <w:rPr>
            <w:rFonts w:eastAsia="Times New Roman" w:cs="Tahoma"/>
            <w:b/>
            <w:bCs/>
            <w:color w:val="auto"/>
            <w:lang w:val="es-ES" w:eastAsia="es-ES"/>
          </w:rPr>
          <w:t>00106/INFOEM/IP/RR/2026</w:t>
        </w:r>
      </w:hyperlink>
      <w:r w:rsidR="00844633" w:rsidRPr="00700E8F">
        <w:rPr>
          <w:rFonts w:eastAsia="Times New Roman" w:cs="Tahoma"/>
          <w:b/>
          <w:bCs/>
          <w:color w:val="auto"/>
          <w:lang w:val="es-ES" w:eastAsia="es-ES"/>
        </w:rPr>
        <w:t xml:space="preserve">, </w:t>
      </w:r>
      <w:hyperlink r:id="rId18" w:tgtFrame="_blank" w:history="1">
        <w:r w:rsidR="00844633" w:rsidRPr="00700E8F">
          <w:rPr>
            <w:rFonts w:eastAsia="Times New Roman" w:cs="Tahoma"/>
            <w:b/>
            <w:bCs/>
            <w:color w:val="auto"/>
            <w:lang w:val="es-ES" w:eastAsia="es-ES"/>
          </w:rPr>
          <w:t>00111/INFOEM/IP/RR/2026</w:t>
        </w:r>
      </w:hyperlink>
      <w:r w:rsidR="00844633" w:rsidRPr="00700E8F">
        <w:rPr>
          <w:rFonts w:eastAsia="Times New Roman" w:cs="Tahoma"/>
          <w:b/>
          <w:bCs/>
          <w:color w:val="auto"/>
          <w:lang w:val="es-ES" w:eastAsia="es-ES"/>
        </w:rPr>
        <w:t xml:space="preserve">, </w:t>
      </w:r>
      <w:hyperlink r:id="rId19" w:tgtFrame="_blank" w:history="1">
        <w:r w:rsidR="00844633" w:rsidRPr="00700E8F">
          <w:rPr>
            <w:rFonts w:eastAsia="Times New Roman" w:cs="Tahoma"/>
            <w:b/>
            <w:bCs/>
            <w:color w:val="auto"/>
            <w:lang w:val="es-ES" w:eastAsia="es-ES"/>
          </w:rPr>
          <w:t>00116/INFOEM/IP/RR/2026</w:t>
        </w:r>
      </w:hyperlink>
      <w:r w:rsidR="00844633" w:rsidRPr="00700E8F">
        <w:rPr>
          <w:rFonts w:eastAsia="Times New Roman" w:cs="Tahoma"/>
          <w:b/>
          <w:bCs/>
          <w:color w:val="auto"/>
          <w:lang w:val="es-ES" w:eastAsia="es-ES"/>
        </w:rPr>
        <w:t xml:space="preserve">, </w:t>
      </w:r>
      <w:hyperlink r:id="rId20" w:tgtFrame="_blank" w:history="1">
        <w:r w:rsidR="00844633" w:rsidRPr="00700E8F">
          <w:rPr>
            <w:rFonts w:eastAsia="Times New Roman" w:cs="Tahoma"/>
            <w:b/>
            <w:bCs/>
            <w:color w:val="auto"/>
            <w:lang w:val="es-ES" w:eastAsia="es-ES"/>
          </w:rPr>
          <w:t>00121/INFOEM/IP/RR/2026</w:t>
        </w:r>
      </w:hyperlink>
      <w:r w:rsidR="00844633" w:rsidRPr="00700E8F">
        <w:rPr>
          <w:rFonts w:eastAsia="Times New Roman" w:cs="Tahoma"/>
          <w:b/>
          <w:bCs/>
          <w:color w:val="auto"/>
          <w:lang w:val="es-ES" w:eastAsia="es-ES"/>
        </w:rPr>
        <w:t xml:space="preserve">, </w:t>
      </w:r>
      <w:hyperlink r:id="rId21" w:tgtFrame="_blank" w:history="1">
        <w:r w:rsidR="00844633" w:rsidRPr="00700E8F">
          <w:rPr>
            <w:rFonts w:eastAsia="Times New Roman" w:cs="Tahoma"/>
            <w:b/>
            <w:bCs/>
            <w:color w:val="auto"/>
            <w:lang w:val="es-ES" w:eastAsia="es-ES"/>
          </w:rPr>
          <w:t>00126/INFOEM/IP/RR/2026</w:t>
        </w:r>
      </w:hyperlink>
      <w:r w:rsidR="00844633" w:rsidRPr="00700E8F">
        <w:rPr>
          <w:rFonts w:eastAsia="Times New Roman" w:cs="Tahoma"/>
          <w:b/>
          <w:bCs/>
          <w:color w:val="auto"/>
          <w:lang w:val="es-ES" w:eastAsia="es-ES"/>
        </w:rPr>
        <w:t xml:space="preserve">, </w:t>
      </w:r>
      <w:hyperlink r:id="rId22" w:tgtFrame="_blank" w:history="1">
        <w:r w:rsidR="00844633" w:rsidRPr="00700E8F">
          <w:rPr>
            <w:rFonts w:eastAsia="Times New Roman" w:cs="Tahoma"/>
            <w:b/>
            <w:bCs/>
            <w:color w:val="auto"/>
            <w:lang w:val="es-ES" w:eastAsia="es-ES"/>
          </w:rPr>
          <w:t>00131/INFOEM/IP/RR/2026</w:t>
        </w:r>
      </w:hyperlink>
      <w:r w:rsidR="00844633" w:rsidRPr="00700E8F">
        <w:rPr>
          <w:rFonts w:eastAsia="Times New Roman" w:cs="Tahoma"/>
          <w:b/>
          <w:bCs/>
          <w:color w:val="auto"/>
          <w:lang w:val="es-ES" w:eastAsia="es-ES"/>
        </w:rPr>
        <w:t xml:space="preserve">, </w:t>
      </w:r>
      <w:hyperlink r:id="rId23" w:tgtFrame="_blank" w:history="1">
        <w:r w:rsidR="00844633" w:rsidRPr="00700E8F">
          <w:rPr>
            <w:rFonts w:eastAsia="Times New Roman" w:cs="Tahoma"/>
            <w:b/>
            <w:bCs/>
            <w:color w:val="auto"/>
            <w:lang w:val="es-ES" w:eastAsia="es-ES"/>
          </w:rPr>
          <w:t>00136/INFOEM/IP/RR/2026</w:t>
        </w:r>
      </w:hyperlink>
      <w:r w:rsidR="00844633" w:rsidRPr="00700E8F">
        <w:rPr>
          <w:rFonts w:eastAsia="Times New Roman" w:cs="Tahoma"/>
          <w:b/>
          <w:bCs/>
          <w:color w:val="auto"/>
          <w:lang w:val="es-ES" w:eastAsia="es-ES"/>
        </w:rPr>
        <w:t xml:space="preserve">, </w:t>
      </w:r>
      <w:hyperlink r:id="rId24" w:tgtFrame="_blank" w:history="1">
        <w:r w:rsidR="00844633" w:rsidRPr="00700E8F">
          <w:rPr>
            <w:rFonts w:eastAsia="Times New Roman" w:cs="Tahoma"/>
            <w:b/>
            <w:bCs/>
            <w:color w:val="auto"/>
            <w:lang w:val="es-ES" w:eastAsia="es-ES"/>
          </w:rPr>
          <w:t>00141/INFOEM/IP/RR/2026</w:t>
        </w:r>
      </w:hyperlink>
      <w:r w:rsidR="00844633" w:rsidRPr="00700E8F">
        <w:rPr>
          <w:rFonts w:eastAsia="Times New Roman" w:cs="Tahoma"/>
          <w:b/>
          <w:bCs/>
          <w:color w:val="auto"/>
          <w:lang w:val="es-ES" w:eastAsia="es-ES"/>
        </w:rPr>
        <w:t xml:space="preserve">, </w:t>
      </w:r>
      <w:hyperlink r:id="rId25" w:tgtFrame="_blank" w:history="1">
        <w:r w:rsidR="00844633" w:rsidRPr="00700E8F">
          <w:rPr>
            <w:rFonts w:eastAsia="Times New Roman" w:cs="Tahoma"/>
            <w:b/>
            <w:bCs/>
            <w:color w:val="auto"/>
            <w:lang w:val="es-ES" w:eastAsia="es-ES"/>
          </w:rPr>
          <w:t>00146/INFOEM/IP/RR/2026</w:t>
        </w:r>
      </w:hyperlink>
      <w:r w:rsidR="00844633" w:rsidRPr="00700E8F">
        <w:rPr>
          <w:rFonts w:eastAsia="Times New Roman" w:cs="Tahoma"/>
          <w:b/>
          <w:bCs/>
          <w:color w:val="auto"/>
          <w:lang w:val="es-ES" w:eastAsia="es-ES"/>
        </w:rPr>
        <w:t xml:space="preserve">, </w:t>
      </w:r>
      <w:hyperlink r:id="rId26" w:tgtFrame="_blank" w:history="1">
        <w:r w:rsidR="00844633" w:rsidRPr="00700E8F">
          <w:rPr>
            <w:rFonts w:eastAsia="Times New Roman" w:cs="Tahoma"/>
            <w:b/>
            <w:bCs/>
            <w:color w:val="auto"/>
            <w:lang w:val="es-ES" w:eastAsia="es-ES"/>
          </w:rPr>
          <w:t>00151/INFOEM/IP/RR/2026</w:t>
        </w:r>
      </w:hyperlink>
      <w:r w:rsidR="00844633" w:rsidRPr="00700E8F">
        <w:rPr>
          <w:rFonts w:eastAsia="Times New Roman" w:cs="Tahoma"/>
          <w:b/>
          <w:bCs/>
          <w:color w:val="auto"/>
          <w:lang w:val="es-ES" w:eastAsia="es-ES"/>
        </w:rPr>
        <w:t xml:space="preserve">, </w:t>
      </w:r>
      <w:hyperlink r:id="rId27" w:tgtFrame="_blank" w:history="1">
        <w:r w:rsidR="00844633" w:rsidRPr="00700E8F">
          <w:rPr>
            <w:rFonts w:eastAsia="Times New Roman" w:cs="Tahoma"/>
            <w:b/>
            <w:bCs/>
            <w:color w:val="auto"/>
            <w:lang w:val="es-ES" w:eastAsia="es-ES"/>
          </w:rPr>
          <w:t>00156/INFOEM/IP/RR/2026</w:t>
        </w:r>
      </w:hyperlink>
      <w:r w:rsidR="001530C8" w:rsidRPr="00700E8F">
        <w:rPr>
          <w:rFonts w:eastAsia="Times New Roman" w:cs="Tahoma"/>
          <w:b/>
          <w:bCs/>
          <w:color w:val="auto"/>
          <w:lang w:val="es-ES" w:eastAsia="es-ES"/>
        </w:rPr>
        <w:t xml:space="preserve"> </w:t>
      </w:r>
      <w:r w:rsidR="001530C8" w:rsidRPr="00700E8F">
        <w:rPr>
          <w:b/>
          <w:bCs/>
          <w:color w:val="auto"/>
        </w:rPr>
        <w:t xml:space="preserve">y  </w:t>
      </w:r>
      <w:hyperlink r:id="rId28" w:tgtFrame="_blank" w:history="1">
        <w:r w:rsidR="001530C8" w:rsidRPr="00700E8F">
          <w:rPr>
            <w:rFonts w:eastAsia="Times New Roman" w:cs="Tahoma"/>
            <w:b/>
            <w:bCs/>
            <w:color w:val="auto"/>
            <w:lang w:val="es-ES" w:eastAsia="es-ES"/>
          </w:rPr>
          <w:t>00161/INFOEM/IP/RR/2026</w:t>
        </w:r>
      </w:hyperlink>
      <w:r w:rsidRPr="003344F9">
        <w:rPr>
          <w:bCs/>
          <w:color w:val="auto"/>
        </w:rPr>
        <w:t xml:space="preserve"> interpuesto</w:t>
      </w:r>
      <w:r w:rsidR="002136F6" w:rsidRPr="003344F9">
        <w:rPr>
          <w:bCs/>
          <w:color w:val="auto"/>
        </w:rPr>
        <w:t>s</w:t>
      </w:r>
      <w:r w:rsidRPr="003344F9">
        <w:rPr>
          <w:bCs/>
          <w:color w:val="auto"/>
        </w:rPr>
        <w:t xml:space="preserve"> </w:t>
      </w:r>
      <w:r w:rsidR="008415EA" w:rsidRPr="003344F9">
        <w:rPr>
          <w:bCs/>
          <w:color w:val="auto"/>
        </w:rPr>
        <w:t>por</w:t>
      </w:r>
      <w:r w:rsidR="00EE1006" w:rsidRPr="003344F9">
        <w:rPr>
          <w:bCs/>
          <w:color w:val="auto"/>
        </w:rPr>
        <w:t xml:space="preserve"> </w:t>
      </w:r>
      <w:r w:rsidR="00D906B2" w:rsidRPr="003344F9">
        <w:rPr>
          <w:bCs/>
          <w:color w:val="auto"/>
        </w:rPr>
        <w:t>la persona</w:t>
      </w:r>
      <w:r w:rsidRPr="003344F9">
        <w:rPr>
          <w:bCs/>
          <w:color w:val="auto"/>
        </w:rPr>
        <w:t xml:space="preserve"> Recurrente o Particular, en contra de la respuesta del Sujeto Obligado</w:t>
      </w:r>
      <w:r w:rsidR="00705FBB" w:rsidRPr="003344F9">
        <w:rPr>
          <w:bCs/>
          <w:color w:val="auto"/>
        </w:rPr>
        <w:t xml:space="preserve">, </w:t>
      </w:r>
      <w:r w:rsidR="008246F7" w:rsidRPr="00700E8F">
        <w:rPr>
          <w:b/>
          <w:color w:val="auto"/>
        </w:rPr>
        <w:t>Ayuntamiento d</w:t>
      </w:r>
      <w:r w:rsidR="000B40C7" w:rsidRPr="00700E8F">
        <w:rPr>
          <w:b/>
          <w:color w:val="auto"/>
        </w:rPr>
        <w:t xml:space="preserve">e </w:t>
      </w:r>
      <w:r w:rsidR="0081419C" w:rsidRPr="00700E8F">
        <w:rPr>
          <w:b/>
          <w:color w:val="auto"/>
        </w:rPr>
        <w:t>Toluca</w:t>
      </w:r>
      <w:r w:rsidR="00EF0C39" w:rsidRPr="00700E8F">
        <w:rPr>
          <w:b/>
          <w:bCs/>
          <w:color w:val="auto"/>
        </w:rPr>
        <w:t>,</w:t>
      </w:r>
      <w:r w:rsidRPr="003344F9">
        <w:rPr>
          <w:bCs/>
          <w:color w:val="auto"/>
        </w:rPr>
        <w:t xml:space="preserve"> </w:t>
      </w:r>
      <w:r w:rsidRPr="003344F9">
        <w:rPr>
          <w:color w:val="auto"/>
        </w:rPr>
        <w:t>a la</w:t>
      </w:r>
      <w:r w:rsidR="00ED4B8D" w:rsidRPr="003344F9">
        <w:rPr>
          <w:color w:val="auto"/>
        </w:rPr>
        <w:t>s</w:t>
      </w:r>
      <w:r w:rsidRPr="003344F9">
        <w:rPr>
          <w:color w:val="auto"/>
        </w:rPr>
        <w:t xml:space="preserve"> solicitud</w:t>
      </w:r>
      <w:r w:rsidR="00ED4B8D" w:rsidRPr="003344F9">
        <w:rPr>
          <w:color w:val="auto"/>
        </w:rPr>
        <w:t>es</w:t>
      </w:r>
      <w:r w:rsidRPr="003344F9">
        <w:rPr>
          <w:color w:val="auto"/>
        </w:rPr>
        <w:t xml:space="preserve"> de acceso a la información pública</w:t>
      </w:r>
      <w:r w:rsidR="00800641" w:rsidRPr="003344F9">
        <w:rPr>
          <w:color w:val="auto"/>
        </w:rPr>
        <w:t xml:space="preserve"> </w:t>
      </w:r>
      <w:r w:rsidR="00844633" w:rsidRPr="003344F9">
        <w:rPr>
          <w:rFonts w:ascii="Verdana" w:hAnsi="Verdana"/>
          <w:bCs/>
          <w:color w:val="auto"/>
        </w:rPr>
        <w:t> </w:t>
      </w:r>
      <w:r w:rsidR="00844633" w:rsidRPr="003344F9">
        <w:rPr>
          <w:rFonts w:eastAsia="Times New Roman" w:cs="Tahoma"/>
          <w:bCs/>
          <w:color w:val="auto"/>
          <w:lang w:val="es-ES" w:eastAsia="es-ES"/>
        </w:rPr>
        <w:t>06680/TOLUCA/IP/2025, 06675/TOLUCA/IP/2025, 06670/TOLUCA/IP/2025, 06665/TOLUCA/IP/2025, 06660/TOLUCA/IP/2025,  06655/TOLUCA/IP/2025, 06650/TOLUCA/IP/2025, 06645/TOLUCA/IP/2025, 06640/TOLUCA/IP/2025, 06635/TOLUCA/IP/2025, 06630/TOLUCA/IP/2025,</w:t>
      </w:r>
      <w:r w:rsidR="004F197A" w:rsidRPr="003344F9">
        <w:rPr>
          <w:rFonts w:eastAsia="Times New Roman" w:cs="Tahoma"/>
          <w:bCs/>
          <w:color w:val="auto"/>
          <w:lang w:val="es-ES" w:eastAsia="es-ES"/>
        </w:rPr>
        <w:t xml:space="preserve"> </w:t>
      </w:r>
      <w:r w:rsidR="00844633" w:rsidRPr="003344F9">
        <w:rPr>
          <w:rFonts w:eastAsia="Times New Roman" w:cs="Tahoma"/>
          <w:bCs/>
          <w:color w:val="auto"/>
          <w:lang w:val="es-ES" w:eastAsia="es-ES"/>
        </w:rPr>
        <w:t xml:space="preserve">06625/TOLUCA/IP/2025,  06620/TOLUCA/IP/2025,    06615/TOLUCA/IP/2025, 06607/TOLUCA/IP/2025, 06602/TOLUCA/IP/2025, 06597/TOLUCA/IP/2025, 06592/TOLUCA/IP/2025, </w:t>
      </w:r>
      <w:r w:rsidR="004F197A" w:rsidRPr="003344F9">
        <w:rPr>
          <w:rFonts w:eastAsia="Times New Roman" w:cs="Tahoma"/>
          <w:bCs/>
          <w:color w:val="auto"/>
          <w:lang w:val="es-ES" w:eastAsia="es-ES"/>
        </w:rPr>
        <w:t>06587/TOLUCA/IP/2025 y 06582/TOLUCA/IP/2025</w:t>
      </w:r>
      <w:r w:rsidRPr="003344F9">
        <w:rPr>
          <w:color w:val="auto"/>
        </w:rPr>
        <w:t>, se emite la presente Resolución, con base en los Antecedentes y Considerandos que se exponen a continuación:</w:t>
      </w:r>
    </w:p>
    <w:p w14:paraId="1F97CEF3" w14:textId="77777777" w:rsidR="005C690F" w:rsidRPr="003344F9" w:rsidRDefault="005C690F" w:rsidP="00D7021E">
      <w:pPr>
        <w:spacing w:after="0" w:line="360" w:lineRule="auto"/>
        <w:rPr>
          <w:b/>
          <w:color w:val="auto"/>
        </w:rPr>
      </w:pPr>
    </w:p>
    <w:p w14:paraId="1DEAF9D3" w14:textId="24D35555" w:rsidR="005C690F" w:rsidRPr="003344F9" w:rsidRDefault="00CD6238" w:rsidP="00D7021E">
      <w:pPr>
        <w:pStyle w:val="Ttulo1"/>
        <w:spacing w:before="0" w:after="0" w:line="360" w:lineRule="auto"/>
        <w:jc w:val="center"/>
        <w:rPr>
          <w:color w:val="auto"/>
          <w:sz w:val="22"/>
          <w:szCs w:val="22"/>
        </w:rPr>
      </w:pPr>
      <w:bookmarkStart w:id="0" w:name="_Toc221811332"/>
      <w:r w:rsidRPr="003344F9">
        <w:rPr>
          <w:color w:val="auto"/>
          <w:sz w:val="22"/>
          <w:szCs w:val="22"/>
        </w:rPr>
        <w:t>A N T E C E D E N T E S</w:t>
      </w:r>
      <w:bookmarkEnd w:id="0"/>
    </w:p>
    <w:p w14:paraId="5A7EDA4F" w14:textId="77777777" w:rsidR="005C690F" w:rsidRPr="003344F9" w:rsidRDefault="005C690F" w:rsidP="00D7021E">
      <w:pPr>
        <w:spacing w:after="0" w:line="360" w:lineRule="auto"/>
        <w:jc w:val="center"/>
        <w:rPr>
          <w:b/>
          <w:color w:val="FF0000"/>
        </w:rPr>
      </w:pPr>
    </w:p>
    <w:p w14:paraId="4930DAB9" w14:textId="701611A7" w:rsidR="00E22EA8" w:rsidRPr="003344F9" w:rsidRDefault="009215C2" w:rsidP="00D7021E">
      <w:pPr>
        <w:pStyle w:val="Ttulo2"/>
        <w:spacing w:before="0" w:after="0" w:line="360" w:lineRule="auto"/>
        <w:rPr>
          <w:color w:val="auto"/>
          <w:sz w:val="22"/>
          <w:szCs w:val="22"/>
          <w:lang w:eastAsia="es-ES"/>
        </w:rPr>
      </w:pPr>
      <w:bookmarkStart w:id="1" w:name="_Toc221811333"/>
      <w:r w:rsidRPr="003344F9">
        <w:rPr>
          <w:color w:val="auto"/>
          <w:sz w:val="22"/>
          <w:szCs w:val="22"/>
          <w:lang w:eastAsia="es-ES"/>
        </w:rPr>
        <w:lastRenderedPageBreak/>
        <w:t xml:space="preserve">I. </w:t>
      </w:r>
      <w:r w:rsidR="00E22EA8" w:rsidRPr="003344F9">
        <w:rPr>
          <w:color w:val="auto"/>
          <w:sz w:val="22"/>
          <w:szCs w:val="22"/>
          <w:lang w:eastAsia="es-ES"/>
        </w:rPr>
        <w:t>Presentación de la solicitud de información</w:t>
      </w:r>
      <w:bookmarkEnd w:id="1"/>
    </w:p>
    <w:p w14:paraId="63A20E25" w14:textId="77777777" w:rsidR="009215C2" w:rsidRPr="003344F9" w:rsidRDefault="009215C2" w:rsidP="00D7021E">
      <w:pPr>
        <w:tabs>
          <w:tab w:val="left" w:pos="567"/>
        </w:tabs>
        <w:spacing w:after="0" w:line="360" w:lineRule="auto"/>
        <w:rPr>
          <w:rFonts w:eastAsia="Times New Roman" w:cs="Tahoma"/>
          <w:color w:val="FF0000"/>
          <w:lang w:eastAsia="es-ES"/>
        </w:rPr>
      </w:pPr>
    </w:p>
    <w:p w14:paraId="301B8A4E" w14:textId="2924804F" w:rsidR="00E22EA8" w:rsidRPr="003344F9" w:rsidRDefault="00D906B2" w:rsidP="00D7021E">
      <w:pPr>
        <w:spacing w:after="0" w:line="360" w:lineRule="auto"/>
        <w:rPr>
          <w:rFonts w:eastAsia="Times New Roman" w:cs="Tahoma"/>
          <w:color w:val="auto"/>
          <w:lang w:eastAsia="es-ES"/>
        </w:rPr>
      </w:pPr>
      <w:r w:rsidRPr="003344F9">
        <w:rPr>
          <w:rFonts w:eastAsia="Times New Roman" w:cs="Tahoma"/>
          <w:color w:val="auto"/>
          <w:lang w:eastAsia="es-ES"/>
        </w:rPr>
        <w:t>El</w:t>
      </w:r>
      <w:r w:rsidR="00D52EC1" w:rsidRPr="003344F9">
        <w:rPr>
          <w:rFonts w:eastAsia="Times New Roman" w:cs="Tahoma"/>
          <w:color w:val="auto"/>
          <w:lang w:eastAsia="es-ES"/>
        </w:rPr>
        <w:t xml:space="preserve"> </w:t>
      </w:r>
      <w:r w:rsidR="004F197A" w:rsidRPr="003344F9">
        <w:rPr>
          <w:rFonts w:eastAsia="Times New Roman" w:cs="Tahoma"/>
          <w:color w:val="auto"/>
          <w:lang w:eastAsia="es-ES"/>
        </w:rPr>
        <w:t>diecinueve</w:t>
      </w:r>
      <w:r w:rsidR="00353F60" w:rsidRPr="003344F9">
        <w:rPr>
          <w:rFonts w:eastAsia="Times New Roman" w:cs="Tahoma"/>
          <w:color w:val="auto"/>
          <w:lang w:eastAsia="es-ES"/>
        </w:rPr>
        <w:t xml:space="preserve"> y dieciocho de noviembre</w:t>
      </w:r>
      <w:r w:rsidR="004F197A" w:rsidRPr="003344F9">
        <w:rPr>
          <w:rFonts w:eastAsia="Times New Roman" w:cs="Tahoma"/>
          <w:color w:val="auto"/>
          <w:lang w:eastAsia="es-ES"/>
        </w:rPr>
        <w:t xml:space="preserve"> de noviembre de dos mil veinticinco</w:t>
      </w:r>
      <w:r w:rsidR="00BF362A" w:rsidRPr="003344F9">
        <w:rPr>
          <w:rFonts w:eastAsia="Times New Roman" w:cs="Tahoma"/>
          <w:color w:val="auto"/>
          <w:lang w:eastAsia="es-ES"/>
        </w:rPr>
        <w:t xml:space="preserve">, </w:t>
      </w:r>
      <w:r w:rsidR="000A7895" w:rsidRPr="003344F9">
        <w:rPr>
          <w:rFonts w:eastAsia="Times New Roman" w:cs="Tahoma"/>
          <w:color w:val="auto"/>
          <w:lang w:eastAsia="es-ES"/>
        </w:rPr>
        <w:t xml:space="preserve">el Particular presentó </w:t>
      </w:r>
      <w:r w:rsidR="004F197A" w:rsidRPr="003344F9">
        <w:rPr>
          <w:rFonts w:eastAsia="Times New Roman" w:cs="Tahoma"/>
          <w:color w:val="auto"/>
          <w:lang w:eastAsia="es-ES"/>
        </w:rPr>
        <w:t>veinte</w:t>
      </w:r>
      <w:r w:rsidR="00E22EA8" w:rsidRPr="003344F9">
        <w:rPr>
          <w:rFonts w:eastAsia="Times New Roman" w:cs="Tahoma"/>
          <w:color w:val="auto"/>
          <w:lang w:eastAsia="es-ES"/>
        </w:rPr>
        <w:t xml:space="preserve"> solicitud</w:t>
      </w:r>
      <w:r w:rsidR="000A7895" w:rsidRPr="003344F9">
        <w:rPr>
          <w:rFonts w:eastAsia="Times New Roman" w:cs="Tahoma"/>
          <w:color w:val="auto"/>
          <w:lang w:eastAsia="es-ES"/>
        </w:rPr>
        <w:t>es</w:t>
      </w:r>
      <w:r w:rsidR="00E22EA8" w:rsidRPr="003344F9">
        <w:rPr>
          <w:rFonts w:eastAsia="Times New Roman" w:cs="Tahoma"/>
          <w:color w:val="auto"/>
          <w:lang w:eastAsia="es-ES"/>
        </w:rPr>
        <w:t xml:space="preserve"> de acceso a la información pública, a través del Sistema de Acceso a la Información Mexiquense (SAIMEX), ante</w:t>
      </w:r>
      <w:r w:rsidR="000B3C56" w:rsidRPr="003344F9">
        <w:rPr>
          <w:rFonts w:eastAsia="Times New Roman" w:cs="Tahoma"/>
          <w:color w:val="auto"/>
          <w:lang w:eastAsia="es-ES"/>
        </w:rPr>
        <w:t xml:space="preserve"> </w:t>
      </w:r>
      <w:r w:rsidR="00DC175C" w:rsidRPr="003344F9">
        <w:rPr>
          <w:rFonts w:eastAsia="Times New Roman" w:cs="Tahoma"/>
          <w:color w:val="auto"/>
          <w:lang w:eastAsia="es-ES"/>
        </w:rPr>
        <w:t>el</w:t>
      </w:r>
      <w:r w:rsidR="008246F7" w:rsidRPr="003344F9">
        <w:rPr>
          <w:color w:val="auto"/>
        </w:rPr>
        <w:t xml:space="preserve"> Ayuntamiento de </w:t>
      </w:r>
      <w:r w:rsidR="0081419C" w:rsidRPr="003344F9">
        <w:rPr>
          <w:color w:val="auto"/>
        </w:rPr>
        <w:t>Toluca</w:t>
      </w:r>
      <w:r w:rsidR="008E0DC4" w:rsidRPr="003344F9">
        <w:rPr>
          <w:rFonts w:eastAsia="Calibri" w:cs="Times New Roman"/>
          <w:color w:val="auto"/>
        </w:rPr>
        <w:t>,</w:t>
      </w:r>
      <w:r w:rsidR="00DC175C" w:rsidRPr="003344F9">
        <w:rPr>
          <w:rFonts w:eastAsia="Calibri" w:cs="Tahoma"/>
          <w:color w:val="auto"/>
        </w:rPr>
        <w:t xml:space="preserve"> </w:t>
      </w:r>
      <w:r w:rsidR="00E22EA8" w:rsidRPr="003344F9">
        <w:rPr>
          <w:rFonts w:eastAsia="Calibri" w:cs="Tahoma"/>
          <w:color w:val="auto"/>
        </w:rPr>
        <w:t xml:space="preserve">en los siguientes términos: </w:t>
      </w:r>
    </w:p>
    <w:p w14:paraId="2F6F83A1" w14:textId="77777777" w:rsidR="00ED4B8D" w:rsidRPr="003344F9" w:rsidRDefault="00ED4B8D" w:rsidP="00D7021E">
      <w:pPr>
        <w:spacing w:after="0" w:line="360" w:lineRule="auto"/>
        <w:rPr>
          <w:rFonts w:eastAsia="Times New Roman" w:cs="Tahoma"/>
          <w:color w:val="FF0000"/>
          <w:lang w:eastAsia="es-ES"/>
        </w:rPr>
      </w:pPr>
    </w:p>
    <w:tbl>
      <w:tblPr>
        <w:tblStyle w:val="Tablaconcuadrcula"/>
        <w:tblW w:w="8926" w:type="dxa"/>
        <w:tblLook w:val="04A0" w:firstRow="1" w:lastRow="0" w:firstColumn="1" w:lastColumn="0" w:noHBand="0" w:noVBand="1"/>
      </w:tblPr>
      <w:tblGrid>
        <w:gridCol w:w="2717"/>
        <w:gridCol w:w="6209"/>
      </w:tblGrid>
      <w:tr w:rsidR="00844633" w:rsidRPr="003344F9"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3344F9" w:rsidRDefault="00ED4B8D" w:rsidP="00D7021E">
            <w:pPr>
              <w:tabs>
                <w:tab w:val="left" w:pos="567"/>
              </w:tabs>
              <w:spacing w:line="360" w:lineRule="auto"/>
              <w:ind w:right="-28"/>
              <w:contextualSpacing/>
              <w:rPr>
                <w:rFonts w:cs="Tahoma"/>
                <w:b/>
                <w:color w:val="auto"/>
                <w:sz w:val="20"/>
                <w:szCs w:val="20"/>
              </w:rPr>
            </w:pPr>
            <w:bookmarkStart w:id="2" w:name="_Hlk168659039"/>
            <w:r w:rsidRPr="003344F9">
              <w:rPr>
                <w:rFonts w:cs="Tahoma"/>
                <w:b/>
                <w:color w:val="auto"/>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3344F9" w:rsidRDefault="00ED4B8D" w:rsidP="00D7021E">
            <w:pPr>
              <w:tabs>
                <w:tab w:val="left" w:pos="567"/>
              </w:tabs>
              <w:spacing w:line="360" w:lineRule="auto"/>
              <w:contextualSpacing/>
              <w:rPr>
                <w:rFonts w:cs="Tahoma"/>
                <w:b/>
                <w:color w:val="auto"/>
                <w:sz w:val="20"/>
                <w:szCs w:val="20"/>
              </w:rPr>
            </w:pPr>
            <w:r w:rsidRPr="003344F9">
              <w:rPr>
                <w:rFonts w:cs="Tahoma"/>
                <w:b/>
                <w:color w:val="auto"/>
                <w:sz w:val="20"/>
                <w:szCs w:val="20"/>
              </w:rPr>
              <w:t>‘’DESCRIPCIÓN CLARA Y PRECISA DE LA INFORMACIÓN SOLICITADA</w:t>
            </w:r>
          </w:p>
        </w:tc>
      </w:tr>
      <w:tr w:rsidR="00844633" w:rsidRPr="003344F9" w14:paraId="36C290D0" w14:textId="77777777" w:rsidTr="006C1E80">
        <w:tc>
          <w:tcPr>
            <w:tcW w:w="2717" w:type="dxa"/>
            <w:tcBorders>
              <w:top w:val="single" w:sz="4" w:space="0" w:color="auto"/>
              <w:left w:val="single" w:sz="4" w:space="0" w:color="auto"/>
              <w:bottom w:val="single" w:sz="4" w:space="0" w:color="auto"/>
              <w:right w:val="single" w:sz="4" w:space="0" w:color="auto"/>
            </w:tcBorders>
            <w:shd w:val="clear" w:color="auto" w:fill="auto"/>
          </w:tcPr>
          <w:p w14:paraId="4B0F4499" w14:textId="0A8B1C9D" w:rsidR="006C1E80" w:rsidRPr="003344F9" w:rsidRDefault="004F197A" w:rsidP="004F197A">
            <w:pPr>
              <w:spacing w:line="360" w:lineRule="auto"/>
              <w:rPr>
                <w:rFonts w:cs="Tahoma"/>
                <w:b/>
                <w:color w:val="FF0000"/>
                <w:sz w:val="20"/>
                <w:szCs w:val="20"/>
              </w:rPr>
            </w:pPr>
            <w:r w:rsidRPr="003344F9">
              <w:rPr>
                <w:b/>
                <w:bCs/>
                <w:i/>
                <w:iCs/>
                <w:color w:val="auto"/>
                <w:sz w:val="20"/>
                <w:szCs w:val="20"/>
              </w:rPr>
              <w:t> 06680/TOLUCA/IP/2025</w:t>
            </w:r>
          </w:p>
        </w:tc>
        <w:tc>
          <w:tcPr>
            <w:tcW w:w="6209" w:type="dxa"/>
            <w:tcBorders>
              <w:top w:val="single" w:sz="4" w:space="0" w:color="auto"/>
              <w:left w:val="single" w:sz="4" w:space="0" w:color="auto"/>
              <w:bottom w:val="single" w:sz="4" w:space="0" w:color="auto"/>
              <w:right w:val="single" w:sz="4" w:space="0" w:color="auto"/>
            </w:tcBorders>
            <w:shd w:val="clear" w:color="auto" w:fill="auto"/>
          </w:tcPr>
          <w:p w14:paraId="23C77AE6" w14:textId="0E7D3407" w:rsidR="006C1E80" w:rsidRPr="003344F9" w:rsidRDefault="006C4A34" w:rsidP="006C1E80">
            <w:pPr>
              <w:tabs>
                <w:tab w:val="left" w:pos="567"/>
              </w:tabs>
              <w:spacing w:line="360" w:lineRule="auto"/>
              <w:contextualSpacing/>
              <w:rPr>
                <w:rFonts w:cs="Tahoma"/>
                <w:b/>
                <w:color w:val="FF0000"/>
                <w:sz w:val="20"/>
                <w:szCs w:val="20"/>
              </w:rPr>
            </w:pPr>
            <w:r w:rsidRPr="003344F9">
              <w:rPr>
                <w:i/>
                <w:iCs/>
                <w:color w:val="FF0000"/>
                <w:sz w:val="20"/>
                <w:szCs w:val="20"/>
              </w:rPr>
              <w:t xml:space="preserve"> </w:t>
            </w:r>
            <w:r w:rsidR="004F197A" w:rsidRPr="003344F9">
              <w:rPr>
                <w:i/>
                <w:iCs/>
                <w:color w:val="auto"/>
                <w:sz w:val="20"/>
                <w:szCs w:val="20"/>
              </w:rPr>
              <w:t xml:space="preserve">Del recurso de revisión 03040/INFOEM/IP/RR/2025 solicitamos los siguientes documentos: - Solicitud original - Captura de pantalla de los turnos a las áreas competentes en el sistema </w:t>
            </w:r>
            <w:proofErr w:type="spellStart"/>
            <w:r w:rsidR="004F197A" w:rsidRPr="003344F9">
              <w:rPr>
                <w:i/>
                <w:iCs/>
                <w:color w:val="auto"/>
                <w:sz w:val="20"/>
                <w:szCs w:val="20"/>
              </w:rPr>
              <w:t>saimex</w:t>
            </w:r>
            <w:proofErr w:type="spellEnd"/>
            <w:r w:rsidR="004F197A" w:rsidRPr="003344F9">
              <w:rPr>
                <w:i/>
                <w:iCs/>
                <w:color w:val="auto"/>
                <w:sz w:val="20"/>
                <w:szCs w:val="20"/>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004F197A" w:rsidRPr="003344F9">
              <w:rPr>
                <w:i/>
                <w:iCs/>
                <w:color w:val="auto"/>
                <w:sz w:val="20"/>
                <w:szCs w:val="20"/>
              </w:rPr>
              <w:t>Infoem</w:t>
            </w:r>
            <w:proofErr w:type="spellEnd"/>
            <w:r w:rsidR="004F197A" w:rsidRPr="003344F9">
              <w:rPr>
                <w:i/>
                <w:iCs/>
                <w:color w:val="auto"/>
                <w:sz w:val="20"/>
                <w:szCs w:val="20"/>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w:t>
            </w:r>
            <w:r w:rsidR="004F197A" w:rsidRPr="003344F9">
              <w:rPr>
                <w:i/>
                <w:iCs/>
                <w:color w:val="auto"/>
                <w:sz w:val="20"/>
                <w:szCs w:val="20"/>
              </w:rPr>
              <w:lastRenderedPageBreak/>
              <w:t xml:space="preserve">Transparencia - Acta del Comité de Transparencia - Respuesta de cada una de las áreas a la resolución - Notificación de la respuesta a la resolución de la Unidad de transparencia al </w:t>
            </w:r>
            <w:proofErr w:type="spellStart"/>
            <w:r w:rsidR="004F197A" w:rsidRPr="003344F9">
              <w:rPr>
                <w:i/>
                <w:iCs/>
                <w:color w:val="auto"/>
                <w:sz w:val="20"/>
                <w:szCs w:val="20"/>
              </w:rPr>
              <w:t>infoem</w:t>
            </w:r>
            <w:proofErr w:type="spellEnd"/>
            <w:r w:rsidR="004F197A" w:rsidRPr="003344F9">
              <w:rPr>
                <w:i/>
                <w:iCs/>
                <w:color w:val="auto"/>
                <w:sz w:val="20"/>
                <w:szCs w:val="20"/>
              </w:rPr>
              <w:t xml:space="preserve"> - Estado de cumplimiento o incumplimiento - Favor de especificar si el asunto lo tiene la Contraloría del </w:t>
            </w:r>
            <w:proofErr w:type="spellStart"/>
            <w:r w:rsidR="004F197A" w:rsidRPr="003344F9">
              <w:rPr>
                <w:i/>
                <w:iCs/>
                <w:color w:val="auto"/>
                <w:sz w:val="20"/>
                <w:szCs w:val="20"/>
              </w:rPr>
              <w:t>Infoem</w:t>
            </w:r>
            <w:proofErr w:type="spellEnd"/>
            <w:r w:rsidR="004F197A" w:rsidRPr="003344F9">
              <w:rPr>
                <w:i/>
                <w:iCs/>
                <w:color w:val="auto"/>
                <w:sz w:val="20"/>
                <w:szCs w:val="20"/>
              </w:rPr>
              <w:t xml:space="preserve"> - indicar si el recurso genera alguna responsabilidad directa a algún funcionario público -indicar si existe apercibimiento por parte del </w:t>
            </w:r>
            <w:proofErr w:type="spellStart"/>
            <w:r w:rsidR="004F197A" w:rsidRPr="003344F9">
              <w:rPr>
                <w:i/>
                <w:iCs/>
                <w:color w:val="auto"/>
                <w:sz w:val="20"/>
                <w:szCs w:val="20"/>
              </w:rPr>
              <w:t>infoem</w:t>
            </w:r>
            <w:proofErr w:type="spellEnd"/>
            <w:r w:rsidR="004F197A" w:rsidRPr="003344F9">
              <w:rPr>
                <w:i/>
                <w:iCs/>
                <w:color w:val="auto"/>
                <w:sz w:val="20"/>
                <w:szCs w:val="20"/>
              </w:rPr>
              <w:t xml:space="preserve"> -indicar si el asunto se encuentra </w:t>
            </w:r>
            <w:proofErr w:type="spellStart"/>
            <w:r w:rsidR="004F197A" w:rsidRPr="003344F9">
              <w:rPr>
                <w:i/>
                <w:iCs/>
                <w:color w:val="auto"/>
                <w:sz w:val="20"/>
                <w:szCs w:val="20"/>
              </w:rPr>
              <w:t>concluído</w:t>
            </w:r>
            <w:proofErr w:type="spellEnd"/>
            <w:r w:rsidR="004F197A" w:rsidRPr="003344F9">
              <w:rPr>
                <w:i/>
                <w:iCs/>
                <w:color w:val="auto"/>
                <w:sz w:val="20"/>
                <w:szCs w:val="20"/>
              </w:rPr>
              <w:t xml:space="preserve"> o en proceso - indicar qué áreas dieron la respuesta completa y que áreas </w:t>
            </w:r>
            <w:r w:rsidR="006C1E80" w:rsidRPr="003344F9">
              <w:rPr>
                <w:i/>
                <w:iCs/>
                <w:color w:val="auto"/>
                <w:sz w:val="20"/>
                <w:szCs w:val="20"/>
              </w:rPr>
              <w:t>“(Sic.)</w:t>
            </w:r>
          </w:p>
        </w:tc>
      </w:tr>
      <w:tr w:rsidR="00844633" w:rsidRPr="003344F9"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24D64831" w:rsidR="00ED4B8D" w:rsidRPr="003344F9" w:rsidRDefault="00814538" w:rsidP="00D7021E">
            <w:pPr>
              <w:spacing w:line="360" w:lineRule="auto"/>
              <w:rPr>
                <w:b/>
                <w:bCs/>
                <w:i/>
                <w:iCs/>
                <w:color w:val="FF0000"/>
                <w:sz w:val="20"/>
                <w:szCs w:val="20"/>
              </w:rPr>
            </w:pPr>
            <w:r w:rsidRPr="003344F9">
              <w:rPr>
                <w:b/>
                <w:bCs/>
                <w:i/>
                <w:iCs/>
                <w:color w:val="auto"/>
                <w:sz w:val="20"/>
                <w:szCs w:val="20"/>
              </w:rPr>
              <w:lastRenderedPageBreak/>
              <w:t>06675</w:t>
            </w:r>
            <w:r w:rsidR="0081419C" w:rsidRPr="003344F9">
              <w:rPr>
                <w:b/>
                <w:bCs/>
                <w:i/>
                <w:iCs/>
                <w:color w:val="auto"/>
                <w:sz w:val="20"/>
                <w:szCs w:val="20"/>
              </w:rPr>
              <w:t>/TOLUCA</w:t>
            </w:r>
            <w:r w:rsidR="00322481" w:rsidRPr="003344F9">
              <w:rPr>
                <w:b/>
                <w:bCs/>
                <w:i/>
                <w:iCs/>
                <w:color w:val="auto"/>
                <w:sz w:val="20"/>
                <w:szCs w:val="20"/>
              </w:rPr>
              <w:t>/IP/2025</w:t>
            </w:r>
          </w:p>
        </w:tc>
        <w:tc>
          <w:tcPr>
            <w:tcW w:w="6209" w:type="dxa"/>
            <w:tcBorders>
              <w:top w:val="single" w:sz="4" w:space="0" w:color="auto"/>
              <w:left w:val="single" w:sz="4" w:space="0" w:color="auto"/>
              <w:bottom w:val="single" w:sz="4" w:space="0" w:color="auto"/>
              <w:right w:val="single" w:sz="4" w:space="0" w:color="auto"/>
            </w:tcBorders>
            <w:hideMark/>
          </w:tcPr>
          <w:p w14:paraId="45B09E14" w14:textId="0E2CFF4D" w:rsidR="00ED4B8D" w:rsidRPr="003344F9" w:rsidRDefault="00814538" w:rsidP="0081419C">
            <w:pPr>
              <w:tabs>
                <w:tab w:val="left" w:pos="567"/>
              </w:tabs>
              <w:spacing w:line="360" w:lineRule="auto"/>
              <w:contextualSpacing/>
              <w:rPr>
                <w:i/>
                <w:color w:val="FF0000"/>
                <w:sz w:val="20"/>
                <w:szCs w:val="20"/>
              </w:rPr>
            </w:pPr>
            <w:r w:rsidRPr="003344F9">
              <w:rPr>
                <w:i/>
                <w:iCs/>
                <w:color w:val="auto"/>
                <w:sz w:val="20"/>
                <w:szCs w:val="20"/>
              </w:rPr>
              <w:t xml:space="preserve">Del recurso de revisión 03051/INFOEM/IP/RR/2025 solicitamos los siguientes documentos: - Solicitud original - Captura de pantalla de los turnos a las áreas competentes en el sistema </w:t>
            </w:r>
            <w:proofErr w:type="spellStart"/>
            <w:r w:rsidRPr="003344F9">
              <w:rPr>
                <w:i/>
                <w:iCs/>
                <w:color w:val="auto"/>
                <w:sz w:val="20"/>
                <w:szCs w:val="20"/>
              </w:rPr>
              <w:t>saimex</w:t>
            </w:r>
            <w:proofErr w:type="spellEnd"/>
            <w:r w:rsidRPr="003344F9">
              <w:rPr>
                <w:i/>
                <w:iCs/>
                <w:color w:val="auto"/>
                <w:sz w:val="20"/>
                <w:szCs w:val="20"/>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344F9">
              <w:rPr>
                <w:i/>
                <w:iCs/>
                <w:color w:val="auto"/>
                <w:sz w:val="20"/>
                <w:szCs w:val="20"/>
              </w:rPr>
              <w:t>Infoem</w:t>
            </w:r>
            <w:proofErr w:type="spellEnd"/>
            <w:r w:rsidRPr="003344F9">
              <w:rPr>
                <w:i/>
                <w:iCs/>
                <w:color w:val="auto"/>
                <w:sz w:val="20"/>
                <w:szCs w:val="20"/>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w:t>
            </w:r>
            <w:r w:rsidRPr="003344F9">
              <w:rPr>
                <w:i/>
                <w:iCs/>
                <w:color w:val="auto"/>
                <w:sz w:val="20"/>
                <w:szCs w:val="20"/>
              </w:rPr>
              <w:lastRenderedPageBreak/>
              <w:t xml:space="preserve">la Unidad de transparencia al </w:t>
            </w:r>
            <w:proofErr w:type="spellStart"/>
            <w:r w:rsidRPr="003344F9">
              <w:rPr>
                <w:i/>
                <w:iCs/>
                <w:color w:val="auto"/>
                <w:sz w:val="20"/>
                <w:szCs w:val="20"/>
              </w:rPr>
              <w:t>infoem</w:t>
            </w:r>
            <w:proofErr w:type="spellEnd"/>
            <w:r w:rsidRPr="003344F9">
              <w:rPr>
                <w:i/>
                <w:iCs/>
                <w:color w:val="auto"/>
                <w:sz w:val="20"/>
                <w:szCs w:val="20"/>
              </w:rPr>
              <w:t xml:space="preserve"> - Estado de cumplimiento o incumplimiento - Favor de especificar si el asunto lo tiene la Contraloría del </w:t>
            </w:r>
            <w:proofErr w:type="spellStart"/>
            <w:r w:rsidRPr="003344F9">
              <w:rPr>
                <w:i/>
                <w:iCs/>
                <w:color w:val="auto"/>
                <w:sz w:val="20"/>
                <w:szCs w:val="20"/>
              </w:rPr>
              <w:t>Infoem</w:t>
            </w:r>
            <w:proofErr w:type="spellEnd"/>
            <w:r w:rsidRPr="003344F9">
              <w:rPr>
                <w:i/>
                <w:iCs/>
                <w:color w:val="auto"/>
                <w:sz w:val="20"/>
                <w:szCs w:val="20"/>
              </w:rPr>
              <w:t xml:space="preserve"> - indicar si el recurso genera alguna responsabilidad directa a algún funcionario público -indicar si existe apercibimiento por parte del </w:t>
            </w:r>
            <w:proofErr w:type="spellStart"/>
            <w:r w:rsidRPr="003344F9">
              <w:rPr>
                <w:i/>
                <w:iCs/>
                <w:color w:val="auto"/>
                <w:sz w:val="20"/>
                <w:szCs w:val="20"/>
              </w:rPr>
              <w:t>infoem</w:t>
            </w:r>
            <w:proofErr w:type="spellEnd"/>
            <w:r w:rsidRPr="003344F9">
              <w:rPr>
                <w:i/>
                <w:iCs/>
                <w:color w:val="auto"/>
                <w:sz w:val="20"/>
                <w:szCs w:val="20"/>
              </w:rPr>
              <w:t xml:space="preserve"> -indicar si el asunto se encuentra </w:t>
            </w:r>
            <w:proofErr w:type="spellStart"/>
            <w:r w:rsidRPr="003344F9">
              <w:rPr>
                <w:i/>
                <w:iCs/>
                <w:color w:val="auto"/>
                <w:sz w:val="20"/>
                <w:szCs w:val="20"/>
              </w:rPr>
              <w:t>concluído</w:t>
            </w:r>
            <w:proofErr w:type="spellEnd"/>
            <w:r w:rsidRPr="003344F9">
              <w:rPr>
                <w:i/>
                <w:iCs/>
                <w:color w:val="auto"/>
                <w:sz w:val="20"/>
                <w:szCs w:val="20"/>
              </w:rPr>
              <w:t xml:space="preserve"> o en proceso - indicar qué áreas dieron la respuesta completa y que áreas</w:t>
            </w:r>
            <w:r w:rsidR="0081419C" w:rsidRPr="003344F9">
              <w:rPr>
                <w:i/>
                <w:iCs/>
                <w:color w:val="auto"/>
                <w:sz w:val="20"/>
                <w:szCs w:val="20"/>
              </w:rPr>
              <w:t xml:space="preserve"> </w:t>
            </w:r>
            <w:r w:rsidR="00947B5C" w:rsidRPr="003344F9">
              <w:rPr>
                <w:i/>
                <w:iCs/>
                <w:color w:val="auto"/>
                <w:sz w:val="20"/>
                <w:szCs w:val="20"/>
              </w:rPr>
              <w:t>“(</w:t>
            </w:r>
            <w:r w:rsidR="00ED4B8D" w:rsidRPr="003344F9">
              <w:rPr>
                <w:i/>
                <w:iCs/>
                <w:color w:val="auto"/>
                <w:sz w:val="20"/>
                <w:szCs w:val="20"/>
              </w:rPr>
              <w:t>Sic.)</w:t>
            </w:r>
          </w:p>
        </w:tc>
      </w:tr>
      <w:tr w:rsidR="00844633" w:rsidRPr="003344F9"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4F2DD40D" w:rsidR="00ED4B8D" w:rsidRPr="003344F9" w:rsidRDefault="00814538" w:rsidP="00D7021E">
            <w:pPr>
              <w:spacing w:line="360" w:lineRule="auto"/>
              <w:rPr>
                <w:b/>
                <w:bCs/>
                <w:i/>
                <w:iCs/>
                <w:color w:val="FF0000"/>
                <w:sz w:val="20"/>
                <w:szCs w:val="20"/>
              </w:rPr>
            </w:pPr>
            <w:r w:rsidRPr="003344F9">
              <w:rPr>
                <w:b/>
                <w:bCs/>
                <w:i/>
                <w:iCs/>
                <w:color w:val="auto"/>
                <w:sz w:val="20"/>
                <w:szCs w:val="20"/>
              </w:rPr>
              <w:lastRenderedPageBreak/>
              <w:t>06670</w:t>
            </w:r>
            <w:r w:rsidR="0081419C" w:rsidRPr="003344F9">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33DA877E" w:rsidR="00ED4B8D" w:rsidRPr="003344F9" w:rsidRDefault="00814538" w:rsidP="00814538">
            <w:pPr>
              <w:tabs>
                <w:tab w:val="left" w:pos="567"/>
              </w:tabs>
              <w:spacing w:line="360" w:lineRule="auto"/>
              <w:contextualSpacing/>
              <w:rPr>
                <w:rFonts w:ascii="Times New Roman" w:hAnsi="Times New Roman"/>
                <w:color w:val="FF0000"/>
              </w:rPr>
            </w:pPr>
            <w:r w:rsidRPr="003344F9">
              <w:rPr>
                <w:i/>
                <w:iCs/>
                <w:color w:val="auto"/>
                <w:sz w:val="20"/>
                <w:szCs w:val="20"/>
              </w:rPr>
              <w:t xml:space="preserve">Del recurso de revisión 03020/INFOEM/IP/RR/2025 solicitamos los siguientes documentos: - Solicitud original - Captura de pantalla de los turnos a las áreas competentes en el sistema </w:t>
            </w:r>
            <w:proofErr w:type="spellStart"/>
            <w:r w:rsidRPr="003344F9">
              <w:rPr>
                <w:i/>
                <w:iCs/>
                <w:color w:val="auto"/>
                <w:sz w:val="20"/>
                <w:szCs w:val="20"/>
              </w:rPr>
              <w:t>saimex</w:t>
            </w:r>
            <w:proofErr w:type="spellEnd"/>
            <w:r w:rsidRPr="003344F9">
              <w:rPr>
                <w:i/>
                <w:iCs/>
                <w:color w:val="auto"/>
                <w:sz w:val="20"/>
                <w:szCs w:val="20"/>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344F9">
              <w:rPr>
                <w:i/>
                <w:iCs/>
                <w:color w:val="auto"/>
                <w:sz w:val="20"/>
                <w:szCs w:val="20"/>
              </w:rPr>
              <w:t>Infoem</w:t>
            </w:r>
            <w:proofErr w:type="spellEnd"/>
            <w:r w:rsidRPr="003344F9">
              <w:rPr>
                <w:i/>
                <w:iCs/>
                <w:color w:val="auto"/>
                <w:sz w:val="20"/>
                <w:szCs w:val="20"/>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344F9">
              <w:rPr>
                <w:i/>
                <w:iCs/>
                <w:color w:val="auto"/>
                <w:sz w:val="20"/>
                <w:szCs w:val="20"/>
              </w:rPr>
              <w:t>infoem</w:t>
            </w:r>
            <w:proofErr w:type="spellEnd"/>
            <w:r w:rsidRPr="003344F9">
              <w:rPr>
                <w:i/>
                <w:iCs/>
                <w:color w:val="auto"/>
                <w:sz w:val="20"/>
                <w:szCs w:val="20"/>
              </w:rPr>
              <w:t xml:space="preserve"> - Estado de cumplimiento o incumplimiento - Favor de especificar si el asunto lo tiene la Contraloría del </w:t>
            </w:r>
            <w:proofErr w:type="spellStart"/>
            <w:r w:rsidRPr="003344F9">
              <w:rPr>
                <w:i/>
                <w:iCs/>
                <w:color w:val="auto"/>
                <w:sz w:val="20"/>
                <w:szCs w:val="20"/>
              </w:rPr>
              <w:lastRenderedPageBreak/>
              <w:t>Infoem</w:t>
            </w:r>
            <w:proofErr w:type="spellEnd"/>
            <w:r w:rsidRPr="003344F9">
              <w:rPr>
                <w:i/>
                <w:iCs/>
                <w:color w:val="auto"/>
                <w:sz w:val="20"/>
                <w:szCs w:val="20"/>
              </w:rPr>
              <w:t xml:space="preserve"> - indicar si el recurso genera alguna responsabilidad directa a algún funcionario público -indicar si existe apercibimiento por parte del </w:t>
            </w:r>
            <w:proofErr w:type="spellStart"/>
            <w:r w:rsidRPr="003344F9">
              <w:rPr>
                <w:i/>
                <w:iCs/>
                <w:color w:val="auto"/>
                <w:sz w:val="20"/>
                <w:szCs w:val="20"/>
              </w:rPr>
              <w:t>infoem</w:t>
            </w:r>
            <w:proofErr w:type="spellEnd"/>
            <w:r w:rsidRPr="003344F9">
              <w:rPr>
                <w:i/>
                <w:iCs/>
                <w:color w:val="auto"/>
                <w:sz w:val="20"/>
                <w:szCs w:val="20"/>
              </w:rPr>
              <w:t xml:space="preserve"> -indicar si el asunto se encuentra </w:t>
            </w:r>
            <w:proofErr w:type="spellStart"/>
            <w:r w:rsidRPr="003344F9">
              <w:rPr>
                <w:i/>
                <w:iCs/>
                <w:color w:val="auto"/>
                <w:sz w:val="20"/>
                <w:szCs w:val="20"/>
              </w:rPr>
              <w:t>concluído</w:t>
            </w:r>
            <w:proofErr w:type="spellEnd"/>
            <w:r w:rsidRPr="003344F9">
              <w:rPr>
                <w:i/>
                <w:iCs/>
                <w:color w:val="auto"/>
                <w:sz w:val="20"/>
                <w:szCs w:val="20"/>
              </w:rPr>
              <w:t xml:space="preserve"> o en proceso - indicar qué áreas dieron la respuesta completa y que áreas</w:t>
            </w:r>
            <w:r w:rsidR="00ED4B8D" w:rsidRPr="003344F9">
              <w:rPr>
                <w:i/>
                <w:iCs/>
                <w:color w:val="auto"/>
                <w:sz w:val="20"/>
                <w:szCs w:val="20"/>
              </w:rPr>
              <w:t>” (Sic.)</w:t>
            </w:r>
          </w:p>
        </w:tc>
      </w:tr>
      <w:tr w:rsidR="00844633" w:rsidRPr="003344F9" w14:paraId="0E30EB73" w14:textId="77777777" w:rsidTr="007041E5">
        <w:tc>
          <w:tcPr>
            <w:tcW w:w="2717" w:type="dxa"/>
            <w:tcBorders>
              <w:top w:val="single" w:sz="4" w:space="0" w:color="auto"/>
              <w:left w:val="single" w:sz="4" w:space="0" w:color="auto"/>
              <w:bottom w:val="single" w:sz="4" w:space="0" w:color="auto"/>
              <w:right w:val="single" w:sz="4" w:space="0" w:color="auto"/>
            </w:tcBorders>
          </w:tcPr>
          <w:p w14:paraId="657FF0B2" w14:textId="0D04D479" w:rsidR="00F5625B" w:rsidRPr="003344F9" w:rsidRDefault="0093661B" w:rsidP="00D7021E">
            <w:pPr>
              <w:spacing w:line="360" w:lineRule="auto"/>
              <w:rPr>
                <w:b/>
                <w:bCs/>
                <w:i/>
                <w:iCs/>
                <w:color w:val="FF0000"/>
                <w:sz w:val="20"/>
                <w:szCs w:val="20"/>
              </w:rPr>
            </w:pPr>
            <w:r w:rsidRPr="003344F9">
              <w:rPr>
                <w:b/>
                <w:bCs/>
                <w:i/>
                <w:iCs/>
                <w:color w:val="auto"/>
                <w:sz w:val="20"/>
                <w:szCs w:val="20"/>
              </w:rPr>
              <w:lastRenderedPageBreak/>
              <w:t>06665</w:t>
            </w:r>
            <w:r w:rsidR="0081419C" w:rsidRPr="003344F9">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841C509" w14:textId="649758CA" w:rsidR="00F5625B" w:rsidRPr="003344F9" w:rsidRDefault="0093661B" w:rsidP="00D7021E">
            <w:pPr>
              <w:spacing w:line="360" w:lineRule="auto"/>
              <w:rPr>
                <w:rFonts w:eastAsia="Times New Roman" w:cs="Arial"/>
                <w:bCs/>
                <w:i/>
                <w:iCs/>
                <w:color w:val="FF0000"/>
                <w:sz w:val="20"/>
                <w:szCs w:val="20"/>
                <w:lang w:eastAsia="es-ES"/>
              </w:rPr>
            </w:pPr>
            <w:r w:rsidRPr="003344F9">
              <w:rPr>
                <w:rFonts w:eastAsia="Times New Roman" w:cs="Arial"/>
                <w:bCs/>
                <w:i/>
                <w:iCs/>
                <w:color w:val="auto"/>
                <w:sz w:val="20"/>
                <w:szCs w:val="20"/>
                <w:lang w:eastAsia="es-ES"/>
              </w:rPr>
              <w:t xml:space="preserve">Del recurso de revisión 03034/INFOEM/IP/RR/2025 solicitamos los siguientes documentos: - Solicitud original - Captura de pantalla de los turnos a las áreas competentes en el sistema </w:t>
            </w:r>
            <w:proofErr w:type="spellStart"/>
            <w:r w:rsidRPr="003344F9">
              <w:rPr>
                <w:rFonts w:eastAsia="Times New Roman" w:cs="Arial"/>
                <w:bCs/>
                <w:i/>
                <w:iCs/>
                <w:color w:val="auto"/>
                <w:sz w:val="20"/>
                <w:szCs w:val="20"/>
                <w:lang w:eastAsia="es-ES"/>
              </w:rPr>
              <w:t>saimex</w:t>
            </w:r>
            <w:proofErr w:type="spellEnd"/>
            <w:r w:rsidRPr="003344F9">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w:t>
            </w:r>
            <w:r w:rsidRPr="003344F9">
              <w:rPr>
                <w:rFonts w:eastAsia="Times New Roman" w:cs="Arial"/>
                <w:bCs/>
                <w:i/>
                <w:iCs/>
                <w:color w:val="auto"/>
                <w:sz w:val="20"/>
                <w:szCs w:val="20"/>
                <w:lang w:eastAsia="es-ES"/>
              </w:rPr>
              <w:lastRenderedPageBreak/>
              <w:t xml:space="preserve">indicar si el asunto se encuentra </w:t>
            </w:r>
            <w:proofErr w:type="spellStart"/>
            <w:r w:rsidRPr="003344F9">
              <w:rPr>
                <w:rFonts w:eastAsia="Times New Roman" w:cs="Arial"/>
                <w:bCs/>
                <w:i/>
                <w:iCs/>
                <w:color w:val="auto"/>
                <w:sz w:val="20"/>
                <w:szCs w:val="20"/>
                <w:lang w:eastAsia="es-ES"/>
              </w:rPr>
              <w:t>concluído</w:t>
            </w:r>
            <w:proofErr w:type="spellEnd"/>
            <w:r w:rsidRPr="003344F9">
              <w:rPr>
                <w:rFonts w:eastAsia="Times New Roman" w:cs="Arial"/>
                <w:bCs/>
                <w:i/>
                <w:iCs/>
                <w:color w:val="auto"/>
                <w:sz w:val="20"/>
                <w:szCs w:val="20"/>
                <w:lang w:eastAsia="es-ES"/>
              </w:rPr>
              <w:t xml:space="preserve"> o en proceso - indicar qué áreas dieron la respuesta completa y que áreas</w:t>
            </w:r>
            <w:r w:rsidR="00175C9A" w:rsidRPr="003344F9">
              <w:rPr>
                <w:rFonts w:eastAsia="Times New Roman" w:cs="Arial"/>
                <w:bCs/>
                <w:i/>
                <w:iCs/>
                <w:color w:val="auto"/>
                <w:sz w:val="20"/>
                <w:szCs w:val="20"/>
                <w:lang w:eastAsia="es-ES"/>
              </w:rPr>
              <w:t>” (Sic.)</w:t>
            </w:r>
          </w:p>
        </w:tc>
      </w:tr>
      <w:tr w:rsidR="00844633" w:rsidRPr="003344F9" w14:paraId="7924851D" w14:textId="77777777" w:rsidTr="007041E5">
        <w:tc>
          <w:tcPr>
            <w:tcW w:w="2717" w:type="dxa"/>
            <w:tcBorders>
              <w:top w:val="single" w:sz="4" w:space="0" w:color="auto"/>
              <w:left w:val="single" w:sz="4" w:space="0" w:color="auto"/>
              <w:bottom w:val="single" w:sz="4" w:space="0" w:color="auto"/>
              <w:right w:val="single" w:sz="4" w:space="0" w:color="auto"/>
            </w:tcBorders>
          </w:tcPr>
          <w:p w14:paraId="45FF9E9F" w14:textId="03DD7B39" w:rsidR="00F5625B" w:rsidRPr="003344F9" w:rsidRDefault="0093661B" w:rsidP="00D7021E">
            <w:pPr>
              <w:spacing w:line="360" w:lineRule="auto"/>
              <w:rPr>
                <w:b/>
                <w:bCs/>
                <w:i/>
                <w:iCs/>
                <w:color w:val="FF0000"/>
                <w:sz w:val="20"/>
                <w:szCs w:val="20"/>
              </w:rPr>
            </w:pPr>
            <w:r w:rsidRPr="003344F9">
              <w:rPr>
                <w:b/>
                <w:bCs/>
                <w:i/>
                <w:iCs/>
                <w:color w:val="auto"/>
                <w:sz w:val="20"/>
                <w:szCs w:val="20"/>
              </w:rPr>
              <w:lastRenderedPageBreak/>
              <w:t>06660</w:t>
            </w:r>
            <w:r w:rsidR="0081419C" w:rsidRPr="003344F9">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A7517F1" w14:textId="299F3BF8" w:rsidR="00F5625B" w:rsidRPr="003344F9" w:rsidRDefault="0093661B" w:rsidP="00D7021E">
            <w:pPr>
              <w:spacing w:line="360" w:lineRule="auto"/>
              <w:rPr>
                <w:rFonts w:eastAsia="Times New Roman" w:cs="Arial"/>
                <w:bCs/>
                <w:i/>
                <w:iCs/>
                <w:color w:val="FF0000"/>
                <w:sz w:val="20"/>
                <w:szCs w:val="20"/>
                <w:lang w:eastAsia="es-ES"/>
              </w:rPr>
            </w:pPr>
            <w:r w:rsidRPr="003344F9">
              <w:rPr>
                <w:rFonts w:eastAsia="Times New Roman" w:cs="Arial"/>
                <w:bCs/>
                <w:i/>
                <w:iCs/>
                <w:color w:val="auto"/>
                <w:sz w:val="20"/>
                <w:szCs w:val="20"/>
                <w:lang w:eastAsia="es-ES"/>
              </w:rPr>
              <w:t xml:space="preserve">Del recurso de revisión 03005/INFOEM/IP/RR/2025 solicitamos los siguientes documentos: - Solicitud original - Captura de pantalla de los turnos a las áreas competentes en el sistema </w:t>
            </w:r>
            <w:proofErr w:type="spellStart"/>
            <w:r w:rsidRPr="003344F9">
              <w:rPr>
                <w:rFonts w:eastAsia="Times New Roman" w:cs="Arial"/>
                <w:bCs/>
                <w:i/>
                <w:iCs/>
                <w:color w:val="auto"/>
                <w:sz w:val="20"/>
                <w:szCs w:val="20"/>
                <w:lang w:eastAsia="es-ES"/>
              </w:rPr>
              <w:t>saimex</w:t>
            </w:r>
            <w:proofErr w:type="spellEnd"/>
            <w:r w:rsidRPr="003344F9">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-indicar si el asunto se encuentra </w:t>
            </w:r>
            <w:proofErr w:type="spellStart"/>
            <w:r w:rsidRPr="003344F9">
              <w:rPr>
                <w:rFonts w:eastAsia="Times New Roman" w:cs="Arial"/>
                <w:bCs/>
                <w:i/>
                <w:iCs/>
                <w:color w:val="auto"/>
                <w:sz w:val="20"/>
                <w:szCs w:val="20"/>
                <w:lang w:eastAsia="es-ES"/>
              </w:rPr>
              <w:t>concluído</w:t>
            </w:r>
            <w:proofErr w:type="spellEnd"/>
            <w:r w:rsidRPr="003344F9">
              <w:rPr>
                <w:rFonts w:eastAsia="Times New Roman" w:cs="Arial"/>
                <w:bCs/>
                <w:i/>
                <w:iCs/>
                <w:color w:val="auto"/>
                <w:sz w:val="20"/>
                <w:szCs w:val="20"/>
                <w:lang w:eastAsia="es-ES"/>
              </w:rPr>
              <w:t xml:space="preserve"> o en proceso - indicar qué áreas dieron la respuesta completa y que áreas</w:t>
            </w:r>
            <w:r w:rsidR="00175C9A" w:rsidRPr="003344F9">
              <w:rPr>
                <w:rFonts w:eastAsia="Times New Roman" w:cs="Arial"/>
                <w:bCs/>
                <w:i/>
                <w:iCs/>
                <w:color w:val="auto"/>
                <w:sz w:val="20"/>
                <w:szCs w:val="20"/>
                <w:lang w:eastAsia="es-ES"/>
              </w:rPr>
              <w:t>” (Sic.)</w:t>
            </w:r>
          </w:p>
        </w:tc>
      </w:tr>
      <w:tr w:rsidR="00844633" w:rsidRPr="003344F9" w14:paraId="479799DC" w14:textId="77777777" w:rsidTr="007041E5">
        <w:tc>
          <w:tcPr>
            <w:tcW w:w="2717" w:type="dxa"/>
            <w:tcBorders>
              <w:top w:val="single" w:sz="4" w:space="0" w:color="auto"/>
              <w:left w:val="single" w:sz="4" w:space="0" w:color="auto"/>
              <w:bottom w:val="single" w:sz="4" w:space="0" w:color="auto"/>
              <w:right w:val="single" w:sz="4" w:space="0" w:color="auto"/>
            </w:tcBorders>
          </w:tcPr>
          <w:p w14:paraId="7FB2E9D3" w14:textId="05B57DCA" w:rsidR="006A5086" w:rsidRPr="003344F9" w:rsidRDefault="0093661B" w:rsidP="00D7021E">
            <w:pPr>
              <w:spacing w:line="360" w:lineRule="auto"/>
              <w:rPr>
                <w:b/>
                <w:bCs/>
                <w:i/>
                <w:iCs/>
                <w:color w:val="FF0000"/>
                <w:sz w:val="20"/>
                <w:szCs w:val="20"/>
              </w:rPr>
            </w:pPr>
            <w:r w:rsidRPr="003344F9">
              <w:rPr>
                <w:b/>
                <w:bCs/>
                <w:i/>
                <w:iCs/>
                <w:color w:val="auto"/>
                <w:sz w:val="20"/>
                <w:szCs w:val="20"/>
              </w:rPr>
              <w:lastRenderedPageBreak/>
              <w:t>06655</w:t>
            </w:r>
            <w:r w:rsidR="0081419C" w:rsidRPr="003344F9">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DC13193" w14:textId="6B6865FD" w:rsidR="006A5086" w:rsidRPr="003344F9" w:rsidRDefault="0093661B" w:rsidP="00D7021E">
            <w:pPr>
              <w:spacing w:line="360" w:lineRule="auto"/>
              <w:rPr>
                <w:rFonts w:eastAsia="Times New Roman" w:cs="Arial"/>
                <w:bCs/>
                <w:i/>
                <w:iCs/>
                <w:color w:val="auto"/>
                <w:sz w:val="20"/>
                <w:szCs w:val="20"/>
                <w:lang w:eastAsia="es-ES"/>
              </w:rPr>
            </w:pPr>
            <w:r w:rsidRPr="003344F9">
              <w:rPr>
                <w:rFonts w:eastAsia="Times New Roman" w:cs="Arial"/>
                <w:bCs/>
                <w:i/>
                <w:iCs/>
                <w:color w:val="auto"/>
                <w:sz w:val="20"/>
                <w:szCs w:val="20"/>
                <w:lang w:eastAsia="es-ES"/>
              </w:rPr>
              <w:t xml:space="preserve">Del recurso de revisión 03010/INFOEM/IP/RR/2025 solicitamos los siguientes documentos: - Solicitud original - Captura de pantalla de los turnos a las áreas competentes en el sistema </w:t>
            </w:r>
            <w:proofErr w:type="spellStart"/>
            <w:r w:rsidRPr="003344F9">
              <w:rPr>
                <w:rFonts w:eastAsia="Times New Roman" w:cs="Arial"/>
                <w:bCs/>
                <w:i/>
                <w:iCs/>
                <w:color w:val="auto"/>
                <w:sz w:val="20"/>
                <w:szCs w:val="20"/>
                <w:lang w:eastAsia="es-ES"/>
              </w:rPr>
              <w:t>saimex</w:t>
            </w:r>
            <w:proofErr w:type="spellEnd"/>
            <w:r w:rsidRPr="003344F9">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-indicar si el asunto se encuentra </w:t>
            </w:r>
            <w:proofErr w:type="spellStart"/>
            <w:r w:rsidRPr="003344F9">
              <w:rPr>
                <w:rFonts w:eastAsia="Times New Roman" w:cs="Arial"/>
                <w:bCs/>
                <w:i/>
                <w:iCs/>
                <w:color w:val="auto"/>
                <w:sz w:val="20"/>
                <w:szCs w:val="20"/>
                <w:lang w:eastAsia="es-ES"/>
              </w:rPr>
              <w:t>concluído</w:t>
            </w:r>
            <w:proofErr w:type="spellEnd"/>
            <w:r w:rsidRPr="003344F9">
              <w:rPr>
                <w:rFonts w:eastAsia="Times New Roman" w:cs="Arial"/>
                <w:bCs/>
                <w:i/>
                <w:iCs/>
                <w:color w:val="auto"/>
                <w:sz w:val="20"/>
                <w:szCs w:val="20"/>
                <w:lang w:eastAsia="es-ES"/>
              </w:rPr>
              <w:t xml:space="preserve"> o en proceso - indicar qué áreas dieron la respuesta completa y que áreas</w:t>
            </w:r>
            <w:r w:rsidR="00D56DB6" w:rsidRPr="003344F9">
              <w:rPr>
                <w:rFonts w:eastAsia="Times New Roman" w:cs="Arial"/>
                <w:bCs/>
                <w:i/>
                <w:iCs/>
                <w:color w:val="auto"/>
                <w:sz w:val="20"/>
                <w:szCs w:val="20"/>
                <w:lang w:eastAsia="es-ES"/>
              </w:rPr>
              <w:t>” (Sic.)</w:t>
            </w:r>
          </w:p>
        </w:tc>
      </w:tr>
      <w:tr w:rsidR="00844633" w:rsidRPr="003344F9" w14:paraId="2137F820" w14:textId="77777777" w:rsidTr="007041E5">
        <w:tc>
          <w:tcPr>
            <w:tcW w:w="2717" w:type="dxa"/>
            <w:tcBorders>
              <w:top w:val="single" w:sz="4" w:space="0" w:color="auto"/>
              <w:left w:val="single" w:sz="4" w:space="0" w:color="auto"/>
              <w:bottom w:val="single" w:sz="4" w:space="0" w:color="auto"/>
              <w:right w:val="single" w:sz="4" w:space="0" w:color="auto"/>
            </w:tcBorders>
          </w:tcPr>
          <w:p w14:paraId="2AC015A7" w14:textId="4765913B" w:rsidR="0081419C" w:rsidRPr="003344F9" w:rsidRDefault="0093661B" w:rsidP="00D7021E">
            <w:pPr>
              <w:spacing w:line="360" w:lineRule="auto"/>
              <w:rPr>
                <w:b/>
                <w:bCs/>
                <w:i/>
                <w:iCs/>
                <w:color w:val="FF0000"/>
                <w:sz w:val="20"/>
                <w:szCs w:val="20"/>
              </w:rPr>
            </w:pPr>
            <w:r w:rsidRPr="003344F9">
              <w:rPr>
                <w:b/>
                <w:bCs/>
                <w:i/>
                <w:iCs/>
                <w:color w:val="auto"/>
                <w:sz w:val="20"/>
                <w:szCs w:val="20"/>
              </w:rPr>
              <w:t>06650</w:t>
            </w:r>
            <w:r w:rsidR="0081419C" w:rsidRPr="003344F9">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260B7944" w14:textId="12A172E4" w:rsidR="0081419C" w:rsidRPr="003344F9" w:rsidRDefault="0093661B" w:rsidP="00D7021E">
            <w:pPr>
              <w:spacing w:line="360" w:lineRule="auto"/>
              <w:rPr>
                <w:rFonts w:eastAsia="Times New Roman" w:cs="Arial"/>
                <w:bCs/>
                <w:i/>
                <w:iCs/>
                <w:color w:val="auto"/>
                <w:sz w:val="20"/>
                <w:szCs w:val="20"/>
                <w:lang w:eastAsia="es-ES"/>
              </w:rPr>
            </w:pPr>
            <w:r w:rsidRPr="003344F9">
              <w:rPr>
                <w:rFonts w:eastAsia="Times New Roman" w:cs="Arial"/>
                <w:bCs/>
                <w:i/>
                <w:iCs/>
                <w:color w:val="auto"/>
                <w:sz w:val="20"/>
                <w:szCs w:val="20"/>
                <w:lang w:eastAsia="es-ES"/>
              </w:rPr>
              <w:t xml:space="preserve">Del recurso de revisión 03003/INFOEM/IP/RR/2025 solicitamos los siguientes documentos: - Solicitud original - Captura de pantalla de los </w:t>
            </w:r>
            <w:r w:rsidRPr="003344F9">
              <w:rPr>
                <w:rFonts w:eastAsia="Times New Roman" w:cs="Arial"/>
                <w:bCs/>
                <w:i/>
                <w:iCs/>
                <w:color w:val="auto"/>
                <w:sz w:val="20"/>
                <w:szCs w:val="20"/>
                <w:lang w:eastAsia="es-ES"/>
              </w:rPr>
              <w:lastRenderedPageBreak/>
              <w:t xml:space="preserve">turnos a las áreas competentes en el sistema </w:t>
            </w:r>
            <w:proofErr w:type="spellStart"/>
            <w:r w:rsidRPr="003344F9">
              <w:rPr>
                <w:rFonts w:eastAsia="Times New Roman" w:cs="Arial"/>
                <w:bCs/>
                <w:i/>
                <w:iCs/>
                <w:color w:val="auto"/>
                <w:sz w:val="20"/>
                <w:szCs w:val="20"/>
                <w:lang w:eastAsia="es-ES"/>
              </w:rPr>
              <w:t>saimex</w:t>
            </w:r>
            <w:proofErr w:type="spellEnd"/>
            <w:r w:rsidRPr="003344F9">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-indicar si el asunto se encuentra </w:t>
            </w:r>
            <w:proofErr w:type="spellStart"/>
            <w:r w:rsidRPr="003344F9">
              <w:rPr>
                <w:rFonts w:eastAsia="Times New Roman" w:cs="Arial"/>
                <w:bCs/>
                <w:i/>
                <w:iCs/>
                <w:color w:val="auto"/>
                <w:sz w:val="20"/>
                <w:szCs w:val="20"/>
                <w:lang w:eastAsia="es-ES"/>
              </w:rPr>
              <w:t>concluído</w:t>
            </w:r>
            <w:proofErr w:type="spellEnd"/>
            <w:r w:rsidRPr="003344F9">
              <w:rPr>
                <w:rFonts w:eastAsia="Times New Roman" w:cs="Arial"/>
                <w:bCs/>
                <w:i/>
                <w:iCs/>
                <w:color w:val="auto"/>
                <w:sz w:val="20"/>
                <w:szCs w:val="20"/>
                <w:lang w:eastAsia="es-ES"/>
              </w:rPr>
              <w:t xml:space="preserve"> o en proceso - indicar qué áreas dieron la respuesta completa y que áreas</w:t>
            </w:r>
            <w:r w:rsidR="0081419C" w:rsidRPr="003344F9">
              <w:rPr>
                <w:rFonts w:eastAsia="Times New Roman" w:cs="Arial"/>
                <w:bCs/>
                <w:i/>
                <w:iCs/>
                <w:color w:val="auto"/>
                <w:sz w:val="20"/>
                <w:szCs w:val="20"/>
                <w:lang w:eastAsia="es-ES"/>
              </w:rPr>
              <w:t>” (Sic.)</w:t>
            </w:r>
          </w:p>
        </w:tc>
      </w:tr>
      <w:tr w:rsidR="00844633" w:rsidRPr="003344F9" w14:paraId="6D3BA474" w14:textId="77777777" w:rsidTr="007041E5">
        <w:tc>
          <w:tcPr>
            <w:tcW w:w="2717" w:type="dxa"/>
            <w:tcBorders>
              <w:top w:val="single" w:sz="4" w:space="0" w:color="auto"/>
              <w:left w:val="single" w:sz="4" w:space="0" w:color="auto"/>
              <w:bottom w:val="single" w:sz="4" w:space="0" w:color="auto"/>
              <w:right w:val="single" w:sz="4" w:space="0" w:color="auto"/>
            </w:tcBorders>
          </w:tcPr>
          <w:p w14:paraId="6543A7C9" w14:textId="061768C4" w:rsidR="0081419C" w:rsidRPr="003344F9" w:rsidRDefault="0081419C" w:rsidP="00D7021E">
            <w:pPr>
              <w:spacing w:line="360" w:lineRule="auto"/>
              <w:rPr>
                <w:b/>
                <w:bCs/>
                <w:i/>
                <w:iCs/>
                <w:color w:val="FF0000"/>
                <w:sz w:val="20"/>
                <w:szCs w:val="20"/>
              </w:rPr>
            </w:pPr>
            <w:r w:rsidRPr="003344F9">
              <w:rPr>
                <w:b/>
                <w:bCs/>
                <w:i/>
                <w:iCs/>
                <w:color w:val="auto"/>
                <w:sz w:val="20"/>
                <w:szCs w:val="20"/>
              </w:rPr>
              <w:lastRenderedPageBreak/>
              <w:t>06</w:t>
            </w:r>
            <w:r w:rsidR="0093661B" w:rsidRPr="003344F9">
              <w:rPr>
                <w:b/>
                <w:bCs/>
                <w:i/>
                <w:iCs/>
                <w:color w:val="auto"/>
                <w:sz w:val="20"/>
                <w:szCs w:val="20"/>
              </w:rPr>
              <w:t>645</w:t>
            </w:r>
            <w:r w:rsidRPr="003344F9">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6F88C6B3" w14:textId="7F07FDAF" w:rsidR="0081419C" w:rsidRPr="003344F9" w:rsidRDefault="0093661B" w:rsidP="00D7021E">
            <w:pPr>
              <w:spacing w:line="360" w:lineRule="auto"/>
              <w:rPr>
                <w:rFonts w:eastAsia="Times New Roman" w:cs="Arial"/>
                <w:bCs/>
                <w:i/>
                <w:iCs/>
                <w:color w:val="FF0000"/>
                <w:sz w:val="20"/>
                <w:szCs w:val="20"/>
                <w:lang w:eastAsia="es-ES"/>
              </w:rPr>
            </w:pPr>
            <w:r w:rsidRPr="003344F9">
              <w:rPr>
                <w:rFonts w:eastAsia="Times New Roman" w:cs="Arial"/>
                <w:bCs/>
                <w:i/>
                <w:iCs/>
                <w:color w:val="auto"/>
                <w:sz w:val="20"/>
                <w:szCs w:val="20"/>
                <w:lang w:eastAsia="es-ES"/>
              </w:rPr>
              <w:t xml:space="preserve">Del recurso de revisión 02925/INFOEM/IP/RR/2025 solicitamos los siguientes documentos: - Solicitud original - Captura de pantalla de los turnos a las áreas competentes en el sistema </w:t>
            </w:r>
            <w:proofErr w:type="spellStart"/>
            <w:r w:rsidRPr="003344F9">
              <w:rPr>
                <w:rFonts w:eastAsia="Times New Roman" w:cs="Arial"/>
                <w:bCs/>
                <w:i/>
                <w:iCs/>
                <w:color w:val="auto"/>
                <w:sz w:val="20"/>
                <w:szCs w:val="20"/>
                <w:lang w:eastAsia="es-ES"/>
              </w:rPr>
              <w:t>saimex</w:t>
            </w:r>
            <w:proofErr w:type="spellEnd"/>
            <w:r w:rsidRPr="003344F9">
              <w:rPr>
                <w:rFonts w:eastAsia="Times New Roman" w:cs="Arial"/>
                <w:bCs/>
                <w:i/>
                <w:iCs/>
                <w:color w:val="auto"/>
                <w:sz w:val="20"/>
                <w:szCs w:val="20"/>
                <w:lang w:eastAsia="es-ES"/>
              </w:rPr>
              <w:t xml:space="preserve"> - Oficios de clasificación de información de las áreas para el Comité de Transparencia, con sus anexos </w:t>
            </w:r>
            <w:r w:rsidRPr="003344F9">
              <w:rPr>
                <w:rFonts w:eastAsia="Times New Roman" w:cs="Arial"/>
                <w:bCs/>
                <w:i/>
                <w:iCs/>
                <w:color w:val="auto"/>
                <w:sz w:val="20"/>
                <w:szCs w:val="20"/>
                <w:lang w:eastAsia="es-ES"/>
              </w:rPr>
              <w:lastRenderedPageBreak/>
              <w:t xml:space="preserve">-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-indicar si el asunto se encuentra </w:t>
            </w:r>
            <w:proofErr w:type="spellStart"/>
            <w:r w:rsidRPr="003344F9">
              <w:rPr>
                <w:rFonts w:eastAsia="Times New Roman" w:cs="Arial"/>
                <w:bCs/>
                <w:i/>
                <w:iCs/>
                <w:color w:val="auto"/>
                <w:sz w:val="20"/>
                <w:szCs w:val="20"/>
                <w:lang w:eastAsia="es-ES"/>
              </w:rPr>
              <w:t>concluído</w:t>
            </w:r>
            <w:proofErr w:type="spellEnd"/>
            <w:r w:rsidRPr="003344F9">
              <w:rPr>
                <w:rFonts w:eastAsia="Times New Roman" w:cs="Arial"/>
                <w:bCs/>
                <w:i/>
                <w:iCs/>
                <w:color w:val="auto"/>
                <w:sz w:val="20"/>
                <w:szCs w:val="20"/>
                <w:lang w:eastAsia="es-ES"/>
              </w:rPr>
              <w:t xml:space="preserve"> o en proceso - indicar qué áreas dieron la respuesta completa y que áreas</w:t>
            </w:r>
            <w:r w:rsidR="0081419C" w:rsidRPr="003344F9">
              <w:rPr>
                <w:rFonts w:eastAsia="Times New Roman" w:cs="Arial"/>
                <w:bCs/>
                <w:i/>
                <w:iCs/>
                <w:color w:val="auto"/>
                <w:sz w:val="20"/>
                <w:szCs w:val="20"/>
                <w:lang w:eastAsia="es-ES"/>
              </w:rPr>
              <w:t>” (Sic.)</w:t>
            </w:r>
          </w:p>
        </w:tc>
      </w:tr>
      <w:tr w:rsidR="00844633" w:rsidRPr="003344F9" w14:paraId="54217F22" w14:textId="77777777" w:rsidTr="007041E5">
        <w:tc>
          <w:tcPr>
            <w:tcW w:w="2717" w:type="dxa"/>
            <w:tcBorders>
              <w:top w:val="single" w:sz="4" w:space="0" w:color="auto"/>
              <w:left w:val="single" w:sz="4" w:space="0" w:color="auto"/>
              <w:bottom w:val="single" w:sz="4" w:space="0" w:color="auto"/>
              <w:right w:val="single" w:sz="4" w:space="0" w:color="auto"/>
            </w:tcBorders>
          </w:tcPr>
          <w:p w14:paraId="1EE6850E" w14:textId="1FA76BF2" w:rsidR="0081419C" w:rsidRPr="003344F9" w:rsidRDefault="0081419C" w:rsidP="00D7021E">
            <w:pPr>
              <w:spacing w:line="360" w:lineRule="auto"/>
              <w:rPr>
                <w:b/>
                <w:bCs/>
                <w:i/>
                <w:iCs/>
                <w:color w:val="FF0000"/>
                <w:sz w:val="20"/>
                <w:szCs w:val="20"/>
              </w:rPr>
            </w:pPr>
            <w:r w:rsidRPr="003344F9">
              <w:rPr>
                <w:b/>
                <w:bCs/>
                <w:i/>
                <w:iCs/>
                <w:color w:val="auto"/>
                <w:sz w:val="20"/>
                <w:szCs w:val="20"/>
              </w:rPr>
              <w:lastRenderedPageBreak/>
              <w:t>06</w:t>
            </w:r>
            <w:r w:rsidR="0093661B" w:rsidRPr="003344F9">
              <w:rPr>
                <w:b/>
                <w:bCs/>
                <w:i/>
                <w:iCs/>
                <w:color w:val="auto"/>
                <w:sz w:val="20"/>
                <w:szCs w:val="20"/>
              </w:rPr>
              <w:t>640</w:t>
            </w:r>
            <w:r w:rsidRPr="003344F9">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C8B394A" w14:textId="345166FD" w:rsidR="0081419C" w:rsidRPr="003344F9" w:rsidRDefault="0093661B" w:rsidP="00D7021E">
            <w:pPr>
              <w:spacing w:line="360" w:lineRule="auto"/>
              <w:rPr>
                <w:rFonts w:eastAsia="Times New Roman" w:cs="Arial"/>
                <w:bCs/>
                <w:i/>
                <w:iCs/>
                <w:color w:val="auto"/>
                <w:sz w:val="20"/>
                <w:szCs w:val="20"/>
                <w:lang w:eastAsia="es-ES"/>
              </w:rPr>
            </w:pPr>
            <w:r w:rsidRPr="003344F9">
              <w:rPr>
                <w:rFonts w:eastAsia="Times New Roman" w:cs="Arial"/>
                <w:bCs/>
                <w:i/>
                <w:iCs/>
                <w:color w:val="auto"/>
                <w:sz w:val="20"/>
                <w:szCs w:val="20"/>
                <w:lang w:eastAsia="es-ES"/>
              </w:rPr>
              <w:t xml:space="preserve">Del recurso de revisión 02916/INFOEM/IP/RR/2025 solicitamos los siguientes documentos: - Solicitud original - Captura de pantalla de los turnos a las áreas competentes en el sistema </w:t>
            </w:r>
            <w:proofErr w:type="spellStart"/>
            <w:r w:rsidRPr="003344F9">
              <w:rPr>
                <w:rFonts w:eastAsia="Times New Roman" w:cs="Arial"/>
                <w:bCs/>
                <w:i/>
                <w:iCs/>
                <w:color w:val="auto"/>
                <w:sz w:val="20"/>
                <w:szCs w:val="20"/>
                <w:lang w:eastAsia="es-ES"/>
              </w:rPr>
              <w:t>saimex</w:t>
            </w:r>
            <w:proofErr w:type="spellEnd"/>
            <w:r w:rsidRPr="003344F9">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w:t>
            </w:r>
            <w:r w:rsidRPr="003344F9">
              <w:rPr>
                <w:rFonts w:eastAsia="Times New Roman" w:cs="Arial"/>
                <w:bCs/>
                <w:i/>
                <w:iCs/>
                <w:color w:val="auto"/>
                <w:sz w:val="20"/>
                <w:szCs w:val="20"/>
                <w:lang w:eastAsia="es-ES"/>
              </w:rPr>
              <w:lastRenderedPageBreak/>
              <w:t xml:space="preserve">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-indicar si el asunto se encuentra </w:t>
            </w:r>
            <w:proofErr w:type="spellStart"/>
            <w:r w:rsidRPr="003344F9">
              <w:rPr>
                <w:rFonts w:eastAsia="Times New Roman" w:cs="Arial"/>
                <w:bCs/>
                <w:i/>
                <w:iCs/>
                <w:color w:val="auto"/>
                <w:sz w:val="20"/>
                <w:szCs w:val="20"/>
                <w:lang w:eastAsia="es-ES"/>
              </w:rPr>
              <w:t>concluído</w:t>
            </w:r>
            <w:proofErr w:type="spellEnd"/>
            <w:r w:rsidRPr="003344F9">
              <w:rPr>
                <w:rFonts w:eastAsia="Times New Roman" w:cs="Arial"/>
                <w:bCs/>
                <w:i/>
                <w:iCs/>
                <w:color w:val="auto"/>
                <w:sz w:val="20"/>
                <w:szCs w:val="20"/>
                <w:lang w:eastAsia="es-ES"/>
              </w:rPr>
              <w:t xml:space="preserve"> o en proceso - indicar qué áreas dieron la respuesta completa y que áreas </w:t>
            </w:r>
            <w:r w:rsidR="006C4A34" w:rsidRPr="003344F9">
              <w:rPr>
                <w:rFonts w:eastAsia="Times New Roman" w:cs="Arial"/>
                <w:bCs/>
                <w:i/>
                <w:iCs/>
                <w:color w:val="auto"/>
                <w:sz w:val="20"/>
                <w:szCs w:val="20"/>
                <w:lang w:eastAsia="es-ES"/>
              </w:rPr>
              <w:t>“</w:t>
            </w:r>
            <w:r w:rsidRPr="003344F9">
              <w:rPr>
                <w:rFonts w:eastAsia="Times New Roman" w:cs="Arial"/>
                <w:bCs/>
                <w:i/>
                <w:iCs/>
                <w:color w:val="auto"/>
                <w:sz w:val="20"/>
                <w:szCs w:val="20"/>
                <w:lang w:eastAsia="es-ES"/>
              </w:rPr>
              <w:t>(</w:t>
            </w:r>
            <w:r w:rsidR="0081419C" w:rsidRPr="003344F9">
              <w:rPr>
                <w:rFonts w:eastAsia="Times New Roman" w:cs="Arial"/>
                <w:bCs/>
                <w:i/>
                <w:iCs/>
                <w:color w:val="auto"/>
                <w:sz w:val="20"/>
                <w:szCs w:val="20"/>
                <w:lang w:eastAsia="es-ES"/>
              </w:rPr>
              <w:t>Sic.)</w:t>
            </w:r>
          </w:p>
        </w:tc>
      </w:tr>
      <w:tr w:rsidR="00844633" w:rsidRPr="003344F9" w14:paraId="6CB099A3" w14:textId="77777777" w:rsidTr="007041E5">
        <w:tc>
          <w:tcPr>
            <w:tcW w:w="2717" w:type="dxa"/>
            <w:tcBorders>
              <w:top w:val="single" w:sz="4" w:space="0" w:color="auto"/>
              <w:left w:val="single" w:sz="4" w:space="0" w:color="auto"/>
              <w:bottom w:val="single" w:sz="4" w:space="0" w:color="auto"/>
              <w:right w:val="single" w:sz="4" w:space="0" w:color="auto"/>
            </w:tcBorders>
          </w:tcPr>
          <w:p w14:paraId="30AA9DBF" w14:textId="3A29DC2F" w:rsidR="0081419C" w:rsidRPr="003344F9" w:rsidRDefault="0081419C" w:rsidP="00D7021E">
            <w:pPr>
              <w:spacing w:line="360" w:lineRule="auto"/>
              <w:rPr>
                <w:b/>
                <w:bCs/>
                <w:i/>
                <w:iCs/>
                <w:color w:val="FF0000"/>
                <w:sz w:val="20"/>
                <w:szCs w:val="20"/>
              </w:rPr>
            </w:pPr>
            <w:r w:rsidRPr="003344F9">
              <w:rPr>
                <w:b/>
                <w:bCs/>
                <w:i/>
                <w:iCs/>
                <w:color w:val="auto"/>
                <w:sz w:val="20"/>
                <w:szCs w:val="20"/>
              </w:rPr>
              <w:lastRenderedPageBreak/>
              <w:t>06</w:t>
            </w:r>
            <w:r w:rsidR="0007200D" w:rsidRPr="003344F9">
              <w:rPr>
                <w:b/>
                <w:bCs/>
                <w:i/>
                <w:iCs/>
                <w:color w:val="auto"/>
                <w:sz w:val="20"/>
                <w:szCs w:val="20"/>
              </w:rPr>
              <w:t>635</w:t>
            </w:r>
            <w:r w:rsidRPr="003344F9">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1C726C47" w14:textId="2FFAB699" w:rsidR="0081419C" w:rsidRPr="003344F9" w:rsidRDefault="0007200D" w:rsidP="00D7021E">
            <w:pPr>
              <w:spacing w:line="360" w:lineRule="auto"/>
              <w:rPr>
                <w:rFonts w:eastAsia="Times New Roman" w:cs="Arial"/>
                <w:bCs/>
                <w:i/>
                <w:iCs/>
                <w:color w:val="auto"/>
                <w:sz w:val="20"/>
                <w:szCs w:val="20"/>
                <w:lang w:eastAsia="es-ES"/>
              </w:rPr>
            </w:pPr>
            <w:r w:rsidRPr="003344F9">
              <w:rPr>
                <w:rFonts w:eastAsia="Times New Roman" w:cs="Arial"/>
                <w:bCs/>
                <w:i/>
                <w:iCs/>
                <w:color w:val="auto"/>
                <w:sz w:val="20"/>
                <w:szCs w:val="20"/>
                <w:lang w:eastAsia="es-ES"/>
              </w:rPr>
              <w:t xml:space="preserve">Del recurso de revisión 02906/INFOEM/IP/RR/2025 solicitamos los siguientes documentos: - Solicitud original - Captura de pantalla de los turnos a las áreas competentes en el sistema </w:t>
            </w:r>
            <w:proofErr w:type="spellStart"/>
            <w:r w:rsidRPr="003344F9">
              <w:rPr>
                <w:rFonts w:eastAsia="Times New Roman" w:cs="Arial"/>
                <w:bCs/>
                <w:i/>
                <w:iCs/>
                <w:color w:val="auto"/>
                <w:sz w:val="20"/>
                <w:szCs w:val="20"/>
                <w:lang w:eastAsia="es-ES"/>
              </w:rPr>
              <w:t>saimex</w:t>
            </w:r>
            <w:proofErr w:type="spellEnd"/>
            <w:r w:rsidRPr="003344F9">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w:t>
            </w:r>
            <w:r w:rsidRPr="003344F9">
              <w:rPr>
                <w:rFonts w:eastAsia="Times New Roman" w:cs="Arial"/>
                <w:bCs/>
                <w:i/>
                <w:iCs/>
                <w:color w:val="auto"/>
                <w:sz w:val="20"/>
                <w:szCs w:val="20"/>
                <w:lang w:eastAsia="es-ES"/>
              </w:rPr>
              <w:lastRenderedPageBreak/>
              <w:t xml:space="preserve">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-indicar si el asunto se encuentra </w:t>
            </w:r>
            <w:proofErr w:type="spellStart"/>
            <w:r w:rsidRPr="003344F9">
              <w:rPr>
                <w:rFonts w:eastAsia="Times New Roman" w:cs="Arial"/>
                <w:bCs/>
                <w:i/>
                <w:iCs/>
                <w:color w:val="auto"/>
                <w:sz w:val="20"/>
                <w:szCs w:val="20"/>
                <w:lang w:eastAsia="es-ES"/>
              </w:rPr>
              <w:t>concluído</w:t>
            </w:r>
            <w:proofErr w:type="spellEnd"/>
            <w:r w:rsidRPr="003344F9">
              <w:rPr>
                <w:rFonts w:eastAsia="Times New Roman" w:cs="Arial"/>
                <w:bCs/>
                <w:i/>
                <w:iCs/>
                <w:color w:val="auto"/>
                <w:sz w:val="20"/>
                <w:szCs w:val="20"/>
                <w:lang w:eastAsia="es-ES"/>
              </w:rPr>
              <w:t xml:space="preserve"> o en proceso - indicar qué áreas dieron la respuesta completa y que áreas</w:t>
            </w:r>
            <w:r w:rsidR="0081419C" w:rsidRPr="003344F9">
              <w:rPr>
                <w:rFonts w:eastAsia="Times New Roman" w:cs="Arial"/>
                <w:bCs/>
                <w:i/>
                <w:iCs/>
                <w:color w:val="auto"/>
                <w:sz w:val="20"/>
                <w:szCs w:val="20"/>
                <w:lang w:eastAsia="es-ES"/>
              </w:rPr>
              <w:t>” (Sic.)</w:t>
            </w:r>
          </w:p>
        </w:tc>
      </w:tr>
      <w:tr w:rsidR="00844633" w:rsidRPr="003344F9" w14:paraId="06456EC6" w14:textId="77777777" w:rsidTr="007041E5">
        <w:tc>
          <w:tcPr>
            <w:tcW w:w="2717" w:type="dxa"/>
            <w:tcBorders>
              <w:top w:val="single" w:sz="4" w:space="0" w:color="auto"/>
              <w:left w:val="single" w:sz="4" w:space="0" w:color="auto"/>
              <w:bottom w:val="single" w:sz="4" w:space="0" w:color="auto"/>
              <w:right w:val="single" w:sz="4" w:space="0" w:color="auto"/>
            </w:tcBorders>
          </w:tcPr>
          <w:p w14:paraId="33312453" w14:textId="08B2EF9B" w:rsidR="0081419C" w:rsidRPr="003344F9" w:rsidRDefault="0081419C" w:rsidP="00D7021E">
            <w:pPr>
              <w:spacing w:line="360" w:lineRule="auto"/>
              <w:rPr>
                <w:b/>
                <w:bCs/>
                <w:i/>
                <w:iCs/>
                <w:color w:val="FF0000"/>
                <w:sz w:val="20"/>
                <w:szCs w:val="20"/>
              </w:rPr>
            </w:pPr>
            <w:r w:rsidRPr="003344F9">
              <w:rPr>
                <w:b/>
                <w:bCs/>
                <w:i/>
                <w:iCs/>
                <w:color w:val="auto"/>
                <w:sz w:val="20"/>
                <w:szCs w:val="20"/>
              </w:rPr>
              <w:lastRenderedPageBreak/>
              <w:t>06</w:t>
            </w:r>
            <w:r w:rsidR="0007200D" w:rsidRPr="003344F9">
              <w:rPr>
                <w:b/>
                <w:bCs/>
                <w:i/>
                <w:iCs/>
                <w:color w:val="auto"/>
                <w:sz w:val="20"/>
                <w:szCs w:val="20"/>
              </w:rPr>
              <w:t>630</w:t>
            </w:r>
            <w:r w:rsidRPr="003344F9">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F4B493C" w14:textId="3D780B1F" w:rsidR="0081419C" w:rsidRPr="003344F9" w:rsidRDefault="0007200D" w:rsidP="00D7021E">
            <w:pPr>
              <w:spacing w:line="360" w:lineRule="auto"/>
              <w:rPr>
                <w:rFonts w:eastAsia="Times New Roman" w:cs="Arial"/>
                <w:bCs/>
                <w:i/>
                <w:iCs/>
                <w:color w:val="auto"/>
                <w:sz w:val="20"/>
                <w:szCs w:val="20"/>
                <w:lang w:eastAsia="es-ES"/>
              </w:rPr>
            </w:pPr>
            <w:r w:rsidRPr="003344F9">
              <w:rPr>
                <w:rFonts w:eastAsia="Times New Roman" w:cs="Arial"/>
                <w:bCs/>
                <w:i/>
                <w:iCs/>
                <w:color w:val="auto"/>
                <w:sz w:val="20"/>
                <w:szCs w:val="20"/>
                <w:lang w:eastAsia="es-ES"/>
              </w:rPr>
              <w:t xml:space="preserve">Del recurso de revisión 02835/INFOEM/IP/RR/2025 solicitamos los siguientes documentos: - Solicitud original - Captura de pantalla de los turnos a las áreas competentes en el sistema </w:t>
            </w:r>
            <w:proofErr w:type="spellStart"/>
            <w:r w:rsidRPr="003344F9">
              <w:rPr>
                <w:rFonts w:eastAsia="Times New Roman" w:cs="Arial"/>
                <w:bCs/>
                <w:i/>
                <w:iCs/>
                <w:color w:val="auto"/>
                <w:sz w:val="20"/>
                <w:szCs w:val="20"/>
                <w:lang w:eastAsia="es-ES"/>
              </w:rPr>
              <w:t>saimex</w:t>
            </w:r>
            <w:proofErr w:type="spellEnd"/>
            <w:r w:rsidRPr="003344F9">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w:t>
            </w:r>
            <w:r w:rsidRPr="003344F9">
              <w:rPr>
                <w:rFonts w:eastAsia="Times New Roman" w:cs="Arial"/>
                <w:bCs/>
                <w:i/>
                <w:iCs/>
                <w:color w:val="auto"/>
                <w:sz w:val="20"/>
                <w:szCs w:val="20"/>
                <w:lang w:eastAsia="es-ES"/>
              </w:rPr>
              <w:lastRenderedPageBreak/>
              <w:t xml:space="preserve">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-indicar si el asunto se encuentra </w:t>
            </w:r>
            <w:proofErr w:type="spellStart"/>
            <w:r w:rsidRPr="003344F9">
              <w:rPr>
                <w:rFonts w:eastAsia="Times New Roman" w:cs="Arial"/>
                <w:bCs/>
                <w:i/>
                <w:iCs/>
                <w:color w:val="auto"/>
                <w:sz w:val="20"/>
                <w:szCs w:val="20"/>
                <w:lang w:eastAsia="es-ES"/>
              </w:rPr>
              <w:t>concluído</w:t>
            </w:r>
            <w:proofErr w:type="spellEnd"/>
            <w:r w:rsidRPr="003344F9">
              <w:rPr>
                <w:rFonts w:eastAsia="Times New Roman" w:cs="Arial"/>
                <w:bCs/>
                <w:i/>
                <w:iCs/>
                <w:color w:val="auto"/>
                <w:sz w:val="20"/>
                <w:szCs w:val="20"/>
                <w:lang w:eastAsia="es-ES"/>
              </w:rPr>
              <w:t xml:space="preserve"> o en proceso - indicar qué áreas dieron la respuesta completa y que áreas</w:t>
            </w:r>
            <w:r w:rsidR="0081419C" w:rsidRPr="003344F9">
              <w:rPr>
                <w:rFonts w:eastAsia="Times New Roman" w:cs="Arial"/>
                <w:bCs/>
                <w:i/>
                <w:iCs/>
                <w:color w:val="auto"/>
                <w:sz w:val="20"/>
                <w:szCs w:val="20"/>
                <w:lang w:eastAsia="es-ES"/>
              </w:rPr>
              <w:t>” (Sic.)</w:t>
            </w:r>
          </w:p>
        </w:tc>
      </w:tr>
      <w:tr w:rsidR="00844633" w:rsidRPr="003344F9" w14:paraId="457E916F" w14:textId="77777777" w:rsidTr="007041E5">
        <w:tc>
          <w:tcPr>
            <w:tcW w:w="2717" w:type="dxa"/>
            <w:tcBorders>
              <w:top w:val="single" w:sz="4" w:space="0" w:color="auto"/>
              <w:left w:val="single" w:sz="4" w:space="0" w:color="auto"/>
              <w:bottom w:val="single" w:sz="4" w:space="0" w:color="auto"/>
              <w:right w:val="single" w:sz="4" w:space="0" w:color="auto"/>
            </w:tcBorders>
          </w:tcPr>
          <w:p w14:paraId="55B1BC34" w14:textId="7DDDE766" w:rsidR="0081419C" w:rsidRPr="003344F9" w:rsidRDefault="0081419C" w:rsidP="00D7021E">
            <w:pPr>
              <w:spacing w:line="360" w:lineRule="auto"/>
              <w:rPr>
                <w:b/>
                <w:bCs/>
                <w:i/>
                <w:iCs/>
                <w:color w:val="FF0000"/>
                <w:sz w:val="20"/>
                <w:szCs w:val="20"/>
              </w:rPr>
            </w:pPr>
            <w:r w:rsidRPr="003344F9">
              <w:rPr>
                <w:b/>
                <w:bCs/>
                <w:i/>
                <w:iCs/>
                <w:color w:val="auto"/>
                <w:sz w:val="20"/>
                <w:szCs w:val="20"/>
              </w:rPr>
              <w:lastRenderedPageBreak/>
              <w:t>06</w:t>
            </w:r>
            <w:r w:rsidR="0007200D" w:rsidRPr="003344F9">
              <w:rPr>
                <w:b/>
                <w:bCs/>
                <w:i/>
                <w:iCs/>
                <w:color w:val="auto"/>
                <w:sz w:val="20"/>
                <w:szCs w:val="20"/>
              </w:rPr>
              <w:t>625</w:t>
            </w:r>
            <w:r w:rsidRPr="003344F9">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1E8DEB0A" w14:textId="176FAD02" w:rsidR="0081419C" w:rsidRPr="003344F9" w:rsidRDefault="0065479B" w:rsidP="00D7021E">
            <w:pPr>
              <w:spacing w:line="360" w:lineRule="auto"/>
              <w:rPr>
                <w:rFonts w:eastAsia="Times New Roman" w:cs="Arial"/>
                <w:bCs/>
                <w:i/>
                <w:iCs/>
                <w:color w:val="FF0000"/>
                <w:sz w:val="20"/>
                <w:szCs w:val="20"/>
                <w:lang w:eastAsia="es-ES"/>
              </w:rPr>
            </w:pPr>
            <w:r w:rsidRPr="003344F9">
              <w:rPr>
                <w:rFonts w:eastAsia="Times New Roman" w:cs="Arial"/>
                <w:bCs/>
                <w:i/>
                <w:iCs/>
                <w:color w:val="auto"/>
                <w:sz w:val="20"/>
                <w:szCs w:val="20"/>
                <w:lang w:eastAsia="es-ES"/>
              </w:rPr>
              <w:t xml:space="preserve">Del recurso de revisión 022855/INFOEM/IP/RR/2025 solicitamos los siguientes documentos: - Solicitud original - Captura de pantalla de los turnos a las áreas competentes en el sistema </w:t>
            </w:r>
            <w:proofErr w:type="spellStart"/>
            <w:r w:rsidRPr="003344F9">
              <w:rPr>
                <w:rFonts w:eastAsia="Times New Roman" w:cs="Arial"/>
                <w:bCs/>
                <w:i/>
                <w:iCs/>
                <w:color w:val="auto"/>
                <w:sz w:val="20"/>
                <w:szCs w:val="20"/>
                <w:lang w:eastAsia="es-ES"/>
              </w:rPr>
              <w:t>saimex</w:t>
            </w:r>
            <w:proofErr w:type="spellEnd"/>
            <w:r w:rsidRPr="003344F9">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w:t>
            </w:r>
            <w:r w:rsidRPr="003344F9">
              <w:rPr>
                <w:rFonts w:eastAsia="Times New Roman" w:cs="Arial"/>
                <w:bCs/>
                <w:i/>
                <w:iCs/>
                <w:color w:val="auto"/>
                <w:sz w:val="20"/>
                <w:szCs w:val="20"/>
                <w:lang w:eastAsia="es-ES"/>
              </w:rPr>
              <w:lastRenderedPageBreak/>
              <w:t xml:space="preserve">Comité de Transparencia -Acta del Comité de transparencia -Informe de Justificación enviado al INFOEM - Resolución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-indicar si el asunto se encuentra </w:t>
            </w:r>
            <w:proofErr w:type="spellStart"/>
            <w:r w:rsidRPr="003344F9">
              <w:rPr>
                <w:rFonts w:eastAsia="Times New Roman" w:cs="Arial"/>
                <w:bCs/>
                <w:i/>
                <w:iCs/>
                <w:color w:val="auto"/>
                <w:sz w:val="20"/>
                <w:szCs w:val="20"/>
                <w:lang w:eastAsia="es-ES"/>
              </w:rPr>
              <w:t>concluído</w:t>
            </w:r>
            <w:proofErr w:type="spellEnd"/>
            <w:r w:rsidRPr="003344F9">
              <w:rPr>
                <w:rFonts w:eastAsia="Times New Roman" w:cs="Arial"/>
                <w:bCs/>
                <w:i/>
                <w:iCs/>
                <w:color w:val="auto"/>
                <w:sz w:val="20"/>
                <w:szCs w:val="20"/>
                <w:lang w:eastAsia="es-ES"/>
              </w:rPr>
              <w:t xml:space="preserve"> o en proceso - indicar qué áreas dieron la respuesta completa y que áreas</w:t>
            </w:r>
            <w:r w:rsidR="0081419C" w:rsidRPr="003344F9">
              <w:rPr>
                <w:rFonts w:eastAsia="Times New Roman" w:cs="Arial"/>
                <w:bCs/>
                <w:i/>
                <w:iCs/>
                <w:color w:val="auto"/>
                <w:sz w:val="20"/>
                <w:szCs w:val="20"/>
                <w:lang w:eastAsia="es-ES"/>
              </w:rPr>
              <w:t>” (Sic.)</w:t>
            </w:r>
          </w:p>
        </w:tc>
      </w:tr>
      <w:tr w:rsidR="00844633" w:rsidRPr="003344F9" w14:paraId="28EB257D" w14:textId="77777777" w:rsidTr="007041E5">
        <w:tc>
          <w:tcPr>
            <w:tcW w:w="2717" w:type="dxa"/>
            <w:tcBorders>
              <w:top w:val="single" w:sz="4" w:space="0" w:color="auto"/>
              <w:left w:val="single" w:sz="4" w:space="0" w:color="auto"/>
              <w:bottom w:val="single" w:sz="4" w:space="0" w:color="auto"/>
              <w:right w:val="single" w:sz="4" w:space="0" w:color="auto"/>
            </w:tcBorders>
          </w:tcPr>
          <w:p w14:paraId="605FCCD2" w14:textId="5D9BD0A8" w:rsidR="0081419C" w:rsidRPr="003344F9" w:rsidRDefault="0081419C" w:rsidP="00D7021E">
            <w:pPr>
              <w:spacing w:line="360" w:lineRule="auto"/>
              <w:rPr>
                <w:b/>
                <w:bCs/>
                <w:i/>
                <w:iCs/>
                <w:color w:val="FF0000"/>
                <w:sz w:val="20"/>
                <w:szCs w:val="20"/>
              </w:rPr>
            </w:pPr>
            <w:r w:rsidRPr="003344F9">
              <w:rPr>
                <w:b/>
                <w:bCs/>
                <w:i/>
                <w:iCs/>
                <w:color w:val="auto"/>
                <w:sz w:val="20"/>
                <w:szCs w:val="20"/>
              </w:rPr>
              <w:lastRenderedPageBreak/>
              <w:t>06</w:t>
            </w:r>
            <w:r w:rsidR="0065479B" w:rsidRPr="003344F9">
              <w:rPr>
                <w:b/>
                <w:bCs/>
                <w:i/>
                <w:iCs/>
                <w:color w:val="auto"/>
                <w:sz w:val="20"/>
                <w:szCs w:val="20"/>
              </w:rPr>
              <w:t>620</w:t>
            </w:r>
            <w:r w:rsidRPr="003344F9">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564179D1" w14:textId="0018AA53" w:rsidR="0081419C" w:rsidRPr="003344F9" w:rsidRDefault="0065479B" w:rsidP="00D7021E">
            <w:pPr>
              <w:spacing w:line="360" w:lineRule="auto"/>
              <w:rPr>
                <w:rFonts w:eastAsia="Times New Roman" w:cs="Arial"/>
                <w:bCs/>
                <w:i/>
                <w:iCs/>
                <w:color w:val="FF0000"/>
                <w:sz w:val="20"/>
                <w:szCs w:val="20"/>
                <w:lang w:eastAsia="es-ES"/>
              </w:rPr>
            </w:pPr>
            <w:r w:rsidRPr="003344F9">
              <w:rPr>
                <w:rFonts w:eastAsia="Times New Roman" w:cs="Arial"/>
                <w:bCs/>
                <w:i/>
                <w:iCs/>
                <w:color w:val="auto"/>
                <w:sz w:val="20"/>
                <w:szCs w:val="20"/>
                <w:lang w:eastAsia="es-ES"/>
              </w:rPr>
              <w:t xml:space="preserve">Del recurso de revisión 02829/INFOEM/IP/RR/2025 solicitamos los siguientes documentos: - Solicitud original - Captura de pantalla de los turnos a las áreas competentes en el sistema </w:t>
            </w:r>
            <w:proofErr w:type="spellStart"/>
            <w:r w:rsidRPr="003344F9">
              <w:rPr>
                <w:rFonts w:eastAsia="Times New Roman" w:cs="Arial"/>
                <w:bCs/>
                <w:i/>
                <w:iCs/>
                <w:color w:val="auto"/>
                <w:sz w:val="20"/>
                <w:szCs w:val="20"/>
                <w:lang w:eastAsia="es-ES"/>
              </w:rPr>
              <w:t>saimex</w:t>
            </w:r>
            <w:proofErr w:type="spellEnd"/>
            <w:r w:rsidRPr="003344F9">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recibida en la </w:t>
            </w:r>
            <w:r w:rsidRPr="003344F9">
              <w:rPr>
                <w:rFonts w:eastAsia="Times New Roman" w:cs="Arial"/>
                <w:bCs/>
                <w:i/>
                <w:iCs/>
                <w:color w:val="auto"/>
                <w:sz w:val="20"/>
                <w:szCs w:val="20"/>
                <w:lang w:eastAsia="es-ES"/>
              </w:rPr>
              <w:lastRenderedPageBreak/>
              <w:t xml:space="preserve">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-indicar si el asunto se encuentra </w:t>
            </w:r>
            <w:proofErr w:type="spellStart"/>
            <w:r w:rsidRPr="003344F9">
              <w:rPr>
                <w:rFonts w:eastAsia="Times New Roman" w:cs="Arial"/>
                <w:bCs/>
                <w:i/>
                <w:iCs/>
                <w:color w:val="auto"/>
                <w:sz w:val="20"/>
                <w:szCs w:val="20"/>
                <w:lang w:eastAsia="es-ES"/>
              </w:rPr>
              <w:t>concluído</w:t>
            </w:r>
            <w:proofErr w:type="spellEnd"/>
            <w:r w:rsidRPr="003344F9">
              <w:rPr>
                <w:rFonts w:eastAsia="Times New Roman" w:cs="Arial"/>
                <w:bCs/>
                <w:i/>
                <w:iCs/>
                <w:color w:val="auto"/>
                <w:sz w:val="20"/>
                <w:szCs w:val="20"/>
                <w:lang w:eastAsia="es-ES"/>
              </w:rPr>
              <w:t xml:space="preserve"> o en proceso - indicar qué áreas dieron la respuesta completa y que áreas</w:t>
            </w:r>
            <w:r w:rsidR="0081419C" w:rsidRPr="003344F9">
              <w:rPr>
                <w:rFonts w:eastAsia="Times New Roman" w:cs="Arial"/>
                <w:bCs/>
                <w:i/>
                <w:iCs/>
                <w:color w:val="auto"/>
                <w:sz w:val="20"/>
                <w:szCs w:val="20"/>
                <w:lang w:eastAsia="es-ES"/>
              </w:rPr>
              <w:t>” (Sic.)</w:t>
            </w:r>
          </w:p>
        </w:tc>
      </w:tr>
      <w:tr w:rsidR="00844633" w:rsidRPr="003344F9" w14:paraId="4E5B87F0" w14:textId="77777777" w:rsidTr="007041E5">
        <w:tc>
          <w:tcPr>
            <w:tcW w:w="2717" w:type="dxa"/>
            <w:tcBorders>
              <w:top w:val="single" w:sz="4" w:space="0" w:color="auto"/>
              <w:left w:val="single" w:sz="4" w:space="0" w:color="auto"/>
              <w:bottom w:val="single" w:sz="4" w:space="0" w:color="auto"/>
              <w:right w:val="single" w:sz="4" w:space="0" w:color="auto"/>
            </w:tcBorders>
          </w:tcPr>
          <w:p w14:paraId="6E0981EC" w14:textId="5B1E47E2" w:rsidR="00C43A4F" w:rsidRPr="003344F9" w:rsidRDefault="0065479B" w:rsidP="00D7021E">
            <w:pPr>
              <w:spacing w:line="360" w:lineRule="auto"/>
              <w:rPr>
                <w:b/>
                <w:bCs/>
                <w:i/>
                <w:iCs/>
                <w:color w:val="FF0000"/>
                <w:sz w:val="20"/>
                <w:szCs w:val="20"/>
              </w:rPr>
            </w:pPr>
            <w:r w:rsidRPr="003344F9">
              <w:rPr>
                <w:b/>
                <w:bCs/>
                <w:i/>
                <w:iCs/>
                <w:color w:val="auto"/>
                <w:sz w:val="20"/>
                <w:szCs w:val="20"/>
              </w:rPr>
              <w:lastRenderedPageBreak/>
              <w:t>06615</w:t>
            </w:r>
            <w:r w:rsidR="00C43A4F" w:rsidRPr="003344F9">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7DCA20DC" w14:textId="44C4994D" w:rsidR="00C43A4F" w:rsidRPr="003344F9" w:rsidRDefault="0065479B" w:rsidP="00D7021E">
            <w:pPr>
              <w:spacing w:line="360" w:lineRule="auto"/>
              <w:rPr>
                <w:rFonts w:eastAsia="Times New Roman" w:cs="Arial"/>
                <w:bCs/>
                <w:i/>
                <w:iCs/>
                <w:color w:val="FF0000"/>
                <w:sz w:val="20"/>
                <w:szCs w:val="20"/>
                <w:lang w:eastAsia="es-ES"/>
              </w:rPr>
            </w:pPr>
            <w:r w:rsidRPr="003344F9">
              <w:rPr>
                <w:rFonts w:eastAsia="Times New Roman" w:cs="Arial"/>
                <w:bCs/>
                <w:i/>
                <w:iCs/>
                <w:color w:val="auto"/>
                <w:sz w:val="20"/>
                <w:szCs w:val="20"/>
                <w:lang w:eastAsia="es-ES"/>
              </w:rPr>
              <w:t xml:space="preserve">Del recurso de revisión 02801/INFOEM/IP/RR/2025 solicitamos los siguientes documentos: - Solicitud original - Captura de pantalla de los turnos a las áreas competentes en el sistema </w:t>
            </w:r>
            <w:proofErr w:type="spellStart"/>
            <w:r w:rsidRPr="003344F9">
              <w:rPr>
                <w:rFonts w:eastAsia="Times New Roman" w:cs="Arial"/>
                <w:bCs/>
                <w:i/>
                <w:iCs/>
                <w:color w:val="auto"/>
                <w:sz w:val="20"/>
                <w:szCs w:val="20"/>
                <w:lang w:eastAsia="es-ES"/>
              </w:rPr>
              <w:t>saimex</w:t>
            </w:r>
            <w:proofErr w:type="spellEnd"/>
            <w:r w:rsidRPr="003344F9">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w:t>
            </w:r>
            <w:r w:rsidRPr="003344F9">
              <w:rPr>
                <w:rFonts w:eastAsia="Times New Roman" w:cs="Arial"/>
                <w:bCs/>
                <w:i/>
                <w:iCs/>
                <w:color w:val="auto"/>
                <w:sz w:val="20"/>
                <w:szCs w:val="20"/>
                <w:lang w:eastAsia="es-ES"/>
              </w:rPr>
              <w:lastRenderedPageBreak/>
              <w:t xml:space="preserve">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-indicar si el asunto se encuentra </w:t>
            </w:r>
            <w:proofErr w:type="spellStart"/>
            <w:r w:rsidRPr="003344F9">
              <w:rPr>
                <w:rFonts w:eastAsia="Times New Roman" w:cs="Arial"/>
                <w:bCs/>
                <w:i/>
                <w:iCs/>
                <w:color w:val="auto"/>
                <w:sz w:val="20"/>
                <w:szCs w:val="20"/>
                <w:lang w:eastAsia="es-ES"/>
              </w:rPr>
              <w:t>concluído</w:t>
            </w:r>
            <w:proofErr w:type="spellEnd"/>
            <w:r w:rsidRPr="003344F9">
              <w:rPr>
                <w:rFonts w:eastAsia="Times New Roman" w:cs="Arial"/>
                <w:bCs/>
                <w:i/>
                <w:iCs/>
                <w:color w:val="auto"/>
                <w:sz w:val="20"/>
                <w:szCs w:val="20"/>
                <w:lang w:eastAsia="es-ES"/>
              </w:rPr>
              <w:t xml:space="preserve"> o en proceso - indicar qué áreas dieron la respuesta completa y que áreas</w:t>
            </w:r>
            <w:r w:rsidR="002A02B7" w:rsidRPr="003344F9">
              <w:rPr>
                <w:rFonts w:eastAsia="Times New Roman" w:cs="Arial"/>
                <w:bCs/>
                <w:i/>
                <w:iCs/>
                <w:color w:val="auto"/>
                <w:sz w:val="20"/>
                <w:szCs w:val="20"/>
                <w:lang w:eastAsia="es-ES"/>
              </w:rPr>
              <w:t>” (Sic.)</w:t>
            </w:r>
          </w:p>
        </w:tc>
      </w:tr>
      <w:tr w:rsidR="004F197A" w:rsidRPr="003344F9" w14:paraId="3D8C2E14" w14:textId="77777777" w:rsidTr="007041E5">
        <w:tc>
          <w:tcPr>
            <w:tcW w:w="2717" w:type="dxa"/>
            <w:tcBorders>
              <w:top w:val="single" w:sz="4" w:space="0" w:color="auto"/>
              <w:left w:val="single" w:sz="4" w:space="0" w:color="auto"/>
              <w:bottom w:val="single" w:sz="4" w:space="0" w:color="auto"/>
              <w:right w:val="single" w:sz="4" w:space="0" w:color="auto"/>
            </w:tcBorders>
          </w:tcPr>
          <w:p w14:paraId="2E8382D6" w14:textId="743B50A0" w:rsidR="00C43A4F" w:rsidRPr="003344F9" w:rsidRDefault="0065479B" w:rsidP="00D7021E">
            <w:pPr>
              <w:spacing w:line="360" w:lineRule="auto"/>
              <w:rPr>
                <w:b/>
                <w:bCs/>
                <w:i/>
                <w:iCs/>
                <w:color w:val="FF0000"/>
                <w:sz w:val="20"/>
                <w:szCs w:val="20"/>
              </w:rPr>
            </w:pPr>
            <w:r w:rsidRPr="003344F9">
              <w:rPr>
                <w:b/>
                <w:bCs/>
                <w:i/>
                <w:iCs/>
                <w:color w:val="auto"/>
                <w:sz w:val="20"/>
                <w:szCs w:val="20"/>
              </w:rPr>
              <w:lastRenderedPageBreak/>
              <w:t>06607</w:t>
            </w:r>
            <w:r w:rsidR="00C43A4F" w:rsidRPr="003344F9">
              <w:rPr>
                <w:b/>
                <w:bCs/>
                <w:i/>
                <w:iCs/>
                <w:color w:val="auto"/>
                <w:sz w:val="20"/>
                <w:szCs w:val="20"/>
              </w:rPr>
              <w:t>/TOLUCA/IP/2025</w:t>
            </w:r>
          </w:p>
        </w:tc>
        <w:tc>
          <w:tcPr>
            <w:tcW w:w="6209" w:type="dxa"/>
            <w:tcBorders>
              <w:top w:val="single" w:sz="4" w:space="0" w:color="auto"/>
              <w:left w:val="single" w:sz="4" w:space="0" w:color="auto"/>
              <w:bottom w:val="single" w:sz="4" w:space="0" w:color="auto"/>
              <w:right w:val="single" w:sz="4" w:space="0" w:color="auto"/>
            </w:tcBorders>
          </w:tcPr>
          <w:p w14:paraId="063F1819" w14:textId="7057B4FF" w:rsidR="00C43A4F" w:rsidRPr="003344F9" w:rsidRDefault="0065479B" w:rsidP="00D7021E">
            <w:pPr>
              <w:spacing w:line="360" w:lineRule="auto"/>
              <w:rPr>
                <w:rFonts w:eastAsia="Times New Roman" w:cs="Arial"/>
                <w:bCs/>
                <w:i/>
                <w:iCs/>
                <w:color w:val="FF0000"/>
                <w:sz w:val="20"/>
                <w:szCs w:val="20"/>
                <w:lang w:eastAsia="es-ES"/>
              </w:rPr>
            </w:pPr>
            <w:r w:rsidRPr="003344F9">
              <w:rPr>
                <w:rFonts w:eastAsia="Times New Roman" w:cs="Arial"/>
                <w:bCs/>
                <w:i/>
                <w:iCs/>
                <w:color w:val="auto"/>
                <w:sz w:val="20"/>
                <w:szCs w:val="20"/>
                <w:lang w:eastAsia="es-ES"/>
              </w:rPr>
              <w:t xml:space="preserve">Del recurso de revisión 02739/INFOEM/IP/RR/2025 solicitamos los siguientes documentos: - Solicitud original - Captura de pantalla de los turnos a las áreas competentes en el sistema </w:t>
            </w:r>
            <w:proofErr w:type="spellStart"/>
            <w:r w:rsidRPr="003344F9">
              <w:rPr>
                <w:rFonts w:eastAsia="Times New Roman" w:cs="Arial"/>
                <w:bCs/>
                <w:i/>
                <w:iCs/>
                <w:color w:val="auto"/>
                <w:sz w:val="20"/>
                <w:szCs w:val="20"/>
                <w:lang w:eastAsia="es-ES"/>
              </w:rPr>
              <w:t>saimex</w:t>
            </w:r>
            <w:proofErr w:type="spellEnd"/>
            <w:r w:rsidRPr="003344F9">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w:t>
            </w:r>
            <w:r w:rsidRPr="003344F9">
              <w:rPr>
                <w:rFonts w:eastAsia="Times New Roman" w:cs="Arial"/>
                <w:bCs/>
                <w:i/>
                <w:iCs/>
                <w:color w:val="auto"/>
                <w:sz w:val="20"/>
                <w:szCs w:val="20"/>
                <w:lang w:eastAsia="es-ES"/>
              </w:rPr>
              <w:lastRenderedPageBreak/>
              <w:t xml:space="preserve">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-indicar si el asunto se encuentra </w:t>
            </w:r>
            <w:proofErr w:type="spellStart"/>
            <w:r w:rsidRPr="003344F9">
              <w:rPr>
                <w:rFonts w:eastAsia="Times New Roman" w:cs="Arial"/>
                <w:bCs/>
                <w:i/>
                <w:iCs/>
                <w:color w:val="auto"/>
                <w:sz w:val="20"/>
                <w:szCs w:val="20"/>
                <w:lang w:eastAsia="es-ES"/>
              </w:rPr>
              <w:t>concluído</w:t>
            </w:r>
            <w:proofErr w:type="spellEnd"/>
            <w:r w:rsidRPr="003344F9">
              <w:rPr>
                <w:rFonts w:eastAsia="Times New Roman" w:cs="Arial"/>
                <w:bCs/>
                <w:i/>
                <w:iCs/>
                <w:color w:val="auto"/>
                <w:sz w:val="20"/>
                <w:szCs w:val="20"/>
                <w:lang w:eastAsia="es-ES"/>
              </w:rPr>
              <w:t xml:space="preserve"> o en proceso - indicar qué áreas dieron la respuesta completa y que áreas</w:t>
            </w:r>
            <w:r w:rsidR="002A02B7" w:rsidRPr="003344F9">
              <w:rPr>
                <w:rFonts w:eastAsia="Times New Roman" w:cs="Arial"/>
                <w:bCs/>
                <w:i/>
                <w:iCs/>
                <w:color w:val="auto"/>
                <w:sz w:val="20"/>
                <w:szCs w:val="20"/>
                <w:lang w:eastAsia="es-ES"/>
              </w:rPr>
              <w:t>” (Sic.)</w:t>
            </w:r>
          </w:p>
        </w:tc>
      </w:tr>
      <w:tr w:rsidR="0065479B" w:rsidRPr="003344F9" w14:paraId="4F55FDE0" w14:textId="77777777" w:rsidTr="007041E5">
        <w:tc>
          <w:tcPr>
            <w:tcW w:w="2717" w:type="dxa"/>
            <w:tcBorders>
              <w:top w:val="single" w:sz="4" w:space="0" w:color="auto"/>
              <w:left w:val="single" w:sz="4" w:space="0" w:color="auto"/>
              <w:bottom w:val="single" w:sz="4" w:space="0" w:color="auto"/>
              <w:right w:val="single" w:sz="4" w:space="0" w:color="auto"/>
            </w:tcBorders>
          </w:tcPr>
          <w:p w14:paraId="23CC40D7" w14:textId="750CE258" w:rsidR="0065479B" w:rsidRPr="003344F9" w:rsidRDefault="0065479B" w:rsidP="00D7021E">
            <w:pPr>
              <w:spacing w:line="360" w:lineRule="auto"/>
              <w:rPr>
                <w:b/>
                <w:bCs/>
                <w:i/>
                <w:iCs/>
                <w:color w:val="auto"/>
                <w:sz w:val="20"/>
                <w:szCs w:val="20"/>
              </w:rPr>
            </w:pPr>
            <w:r w:rsidRPr="003344F9">
              <w:rPr>
                <w:b/>
                <w:bCs/>
                <w:i/>
                <w:iCs/>
                <w:color w:val="auto"/>
                <w:sz w:val="20"/>
                <w:szCs w:val="20"/>
              </w:rPr>
              <w:lastRenderedPageBreak/>
              <w:t> 06602/TOLUCA/IP/2025</w:t>
            </w:r>
          </w:p>
        </w:tc>
        <w:tc>
          <w:tcPr>
            <w:tcW w:w="6209" w:type="dxa"/>
            <w:tcBorders>
              <w:top w:val="single" w:sz="4" w:space="0" w:color="auto"/>
              <w:left w:val="single" w:sz="4" w:space="0" w:color="auto"/>
              <w:bottom w:val="single" w:sz="4" w:space="0" w:color="auto"/>
              <w:right w:val="single" w:sz="4" w:space="0" w:color="auto"/>
            </w:tcBorders>
          </w:tcPr>
          <w:p w14:paraId="6DE04222" w14:textId="6D3B2763" w:rsidR="0065479B" w:rsidRPr="003344F9" w:rsidRDefault="0065479B" w:rsidP="00D7021E">
            <w:pPr>
              <w:spacing w:line="360" w:lineRule="auto"/>
              <w:rPr>
                <w:rFonts w:eastAsia="Times New Roman" w:cs="Arial"/>
                <w:bCs/>
                <w:i/>
                <w:iCs/>
                <w:color w:val="auto"/>
                <w:sz w:val="20"/>
                <w:szCs w:val="20"/>
                <w:lang w:eastAsia="es-ES"/>
              </w:rPr>
            </w:pPr>
            <w:r w:rsidRPr="003344F9">
              <w:rPr>
                <w:rFonts w:eastAsia="Times New Roman" w:cs="Arial"/>
                <w:bCs/>
                <w:i/>
                <w:iCs/>
                <w:color w:val="auto"/>
                <w:sz w:val="20"/>
                <w:szCs w:val="20"/>
                <w:lang w:eastAsia="es-ES"/>
              </w:rPr>
              <w:t xml:space="preserve">Del recurso de revisión 02699/INFOEM/IP/RR/2025 solicitamos los siguientes documentos: - Solicitud original - Captura de pantalla de los turnos a las áreas competentes en el sistema </w:t>
            </w:r>
            <w:proofErr w:type="spellStart"/>
            <w:r w:rsidRPr="003344F9">
              <w:rPr>
                <w:rFonts w:eastAsia="Times New Roman" w:cs="Arial"/>
                <w:bCs/>
                <w:i/>
                <w:iCs/>
                <w:color w:val="auto"/>
                <w:sz w:val="20"/>
                <w:szCs w:val="20"/>
                <w:lang w:eastAsia="es-ES"/>
              </w:rPr>
              <w:t>saimex</w:t>
            </w:r>
            <w:proofErr w:type="spellEnd"/>
            <w:r w:rsidRPr="003344F9">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w:t>
            </w:r>
            <w:r w:rsidRPr="003344F9">
              <w:rPr>
                <w:rFonts w:eastAsia="Times New Roman" w:cs="Arial"/>
                <w:bCs/>
                <w:i/>
                <w:iCs/>
                <w:color w:val="auto"/>
                <w:sz w:val="20"/>
                <w:szCs w:val="20"/>
                <w:lang w:eastAsia="es-ES"/>
              </w:rPr>
              <w:lastRenderedPageBreak/>
              <w:t xml:space="preserve">de las áreas a la resolución - Notificación de la respuesta a la resolución de la Unidad de transparencia al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-indicar si el asunto se encuentra </w:t>
            </w:r>
            <w:proofErr w:type="spellStart"/>
            <w:r w:rsidRPr="003344F9">
              <w:rPr>
                <w:rFonts w:eastAsia="Times New Roman" w:cs="Arial"/>
                <w:bCs/>
                <w:i/>
                <w:iCs/>
                <w:color w:val="auto"/>
                <w:sz w:val="20"/>
                <w:szCs w:val="20"/>
                <w:lang w:eastAsia="es-ES"/>
              </w:rPr>
              <w:t>concluído</w:t>
            </w:r>
            <w:proofErr w:type="spellEnd"/>
            <w:r w:rsidRPr="003344F9">
              <w:rPr>
                <w:rFonts w:eastAsia="Times New Roman" w:cs="Arial"/>
                <w:bCs/>
                <w:i/>
                <w:iCs/>
                <w:color w:val="auto"/>
                <w:sz w:val="20"/>
                <w:szCs w:val="20"/>
                <w:lang w:eastAsia="es-ES"/>
              </w:rPr>
              <w:t xml:space="preserve"> o en proceso - indicar qué áreas dieron la respuesta completa y que áreas” (Sic)</w:t>
            </w:r>
          </w:p>
        </w:tc>
      </w:tr>
      <w:tr w:rsidR="0065479B" w:rsidRPr="003344F9" w14:paraId="28901FA9" w14:textId="77777777" w:rsidTr="007041E5">
        <w:tc>
          <w:tcPr>
            <w:tcW w:w="2717" w:type="dxa"/>
            <w:tcBorders>
              <w:top w:val="single" w:sz="4" w:space="0" w:color="auto"/>
              <w:left w:val="single" w:sz="4" w:space="0" w:color="auto"/>
              <w:bottom w:val="single" w:sz="4" w:space="0" w:color="auto"/>
              <w:right w:val="single" w:sz="4" w:space="0" w:color="auto"/>
            </w:tcBorders>
          </w:tcPr>
          <w:p w14:paraId="74647A4C" w14:textId="4E71FD4E" w:rsidR="0065479B" w:rsidRPr="003344F9" w:rsidRDefault="00AB57D6" w:rsidP="00D7021E">
            <w:pPr>
              <w:spacing w:line="360" w:lineRule="auto"/>
              <w:rPr>
                <w:b/>
                <w:bCs/>
                <w:i/>
                <w:iCs/>
                <w:color w:val="auto"/>
                <w:sz w:val="20"/>
                <w:szCs w:val="20"/>
              </w:rPr>
            </w:pPr>
            <w:r w:rsidRPr="003344F9">
              <w:rPr>
                <w:b/>
                <w:bCs/>
                <w:i/>
                <w:iCs/>
                <w:color w:val="auto"/>
                <w:sz w:val="20"/>
                <w:szCs w:val="20"/>
              </w:rPr>
              <w:lastRenderedPageBreak/>
              <w:t>06597/TOLUCA/IP/2025</w:t>
            </w:r>
          </w:p>
        </w:tc>
        <w:tc>
          <w:tcPr>
            <w:tcW w:w="6209" w:type="dxa"/>
            <w:tcBorders>
              <w:top w:val="single" w:sz="4" w:space="0" w:color="auto"/>
              <w:left w:val="single" w:sz="4" w:space="0" w:color="auto"/>
              <w:bottom w:val="single" w:sz="4" w:space="0" w:color="auto"/>
              <w:right w:val="single" w:sz="4" w:space="0" w:color="auto"/>
            </w:tcBorders>
          </w:tcPr>
          <w:p w14:paraId="4DB4B4FD" w14:textId="0EE13CAE" w:rsidR="0065479B" w:rsidRPr="003344F9" w:rsidRDefault="00AB57D6" w:rsidP="00D7021E">
            <w:pPr>
              <w:spacing w:line="360" w:lineRule="auto"/>
              <w:rPr>
                <w:rFonts w:eastAsia="Times New Roman" w:cs="Arial"/>
                <w:bCs/>
                <w:i/>
                <w:iCs/>
                <w:color w:val="auto"/>
                <w:sz w:val="20"/>
                <w:szCs w:val="20"/>
                <w:lang w:eastAsia="es-ES"/>
              </w:rPr>
            </w:pPr>
            <w:r w:rsidRPr="003344F9">
              <w:rPr>
                <w:rFonts w:eastAsia="Times New Roman" w:cs="Arial"/>
                <w:bCs/>
                <w:i/>
                <w:iCs/>
                <w:color w:val="auto"/>
                <w:sz w:val="20"/>
                <w:szCs w:val="20"/>
                <w:lang w:eastAsia="es-ES"/>
              </w:rPr>
              <w:t xml:space="preserve">Del recurso de revisión 02695/INFOEM/IP/RR/2025 solicitamos los siguientes documentos: - Solicitud original - Captura de pantalla de los turnos a las áreas competentes en el sistema </w:t>
            </w:r>
            <w:proofErr w:type="spellStart"/>
            <w:r w:rsidRPr="003344F9">
              <w:rPr>
                <w:rFonts w:eastAsia="Times New Roman" w:cs="Arial"/>
                <w:bCs/>
                <w:i/>
                <w:iCs/>
                <w:color w:val="auto"/>
                <w:sz w:val="20"/>
                <w:szCs w:val="20"/>
                <w:lang w:eastAsia="es-ES"/>
              </w:rPr>
              <w:t>saimex</w:t>
            </w:r>
            <w:proofErr w:type="spellEnd"/>
            <w:r w:rsidRPr="003344F9">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Estado de cumplimiento o </w:t>
            </w:r>
            <w:r w:rsidRPr="003344F9">
              <w:rPr>
                <w:rFonts w:eastAsia="Times New Roman" w:cs="Arial"/>
                <w:bCs/>
                <w:i/>
                <w:iCs/>
                <w:color w:val="auto"/>
                <w:sz w:val="20"/>
                <w:szCs w:val="20"/>
                <w:lang w:eastAsia="es-ES"/>
              </w:rPr>
              <w:lastRenderedPageBreak/>
              <w:t xml:space="preserve">incumplimiento - Favor de especificar si el asunto lo tiene la Contraloría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-indicar si el asunto se encuentra </w:t>
            </w:r>
            <w:proofErr w:type="spellStart"/>
            <w:r w:rsidRPr="003344F9">
              <w:rPr>
                <w:rFonts w:eastAsia="Times New Roman" w:cs="Arial"/>
                <w:bCs/>
                <w:i/>
                <w:iCs/>
                <w:color w:val="auto"/>
                <w:sz w:val="20"/>
                <w:szCs w:val="20"/>
                <w:lang w:eastAsia="es-ES"/>
              </w:rPr>
              <w:t>concluído</w:t>
            </w:r>
            <w:proofErr w:type="spellEnd"/>
            <w:r w:rsidRPr="003344F9">
              <w:rPr>
                <w:rFonts w:eastAsia="Times New Roman" w:cs="Arial"/>
                <w:bCs/>
                <w:i/>
                <w:iCs/>
                <w:color w:val="auto"/>
                <w:sz w:val="20"/>
                <w:szCs w:val="20"/>
                <w:lang w:eastAsia="es-ES"/>
              </w:rPr>
              <w:t xml:space="preserve"> o en proceso - indicar qué áreas dieron la respuesta completa y que áreas” (Sic)</w:t>
            </w:r>
          </w:p>
        </w:tc>
      </w:tr>
      <w:tr w:rsidR="0065479B" w:rsidRPr="003344F9" w14:paraId="015D87DD" w14:textId="77777777" w:rsidTr="007041E5">
        <w:tc>
          <w:tcPr>
            <w:tcW w:w="2717" w:type="dxa"/>
            <w:tcBorders>
              <w:top w:val="single" w:sz="4" w:space="0" w:color="auto"/>
              <w:left w:val="single" w:sz="4" w:space="0" w:color="auto"/>
              <w:bottom w:val="single" w:sz="4" w:space="0" w:color="auto"/>
              <w:right w:val="single" w:sz="4" w:space="0" w:color="auto"/>
            </w:tcBorders>
          </w:tcPr>
          <w:p w14:paraId="1F1A2C74" w14:textId="051758C7" w:rsidR="0065479B" w:rsidRPr="003344F9" w:rsidRDefault="00353F60" w:rsidP="00D7021E">
            <w:pPr>
              <w:spacing w:line="360" w:lineRule="auto"/>
              <w:rPr>
                <w:rFonts w:eastAsia="Times New Roman" w:cs="Arial"/>
                <w:b/>
                <w:bCs/>
                <w:i/>
                <w:iCs/>
                <w:color w:val="auto"/>
                <w:sz w:val="20"/>
                <w:szCs w:val="20"/>
                <w:lang w:eastAsia="es-ES"/>
              </w:rPr>
            </w:pPr>
            <w:r w:rsidRPr="003344F9">
              <w:rPr>
                <w:rFonts w:eastAsia="Times New Roman" w:cs="Arial"/>
                <w:b/>
                <w:bCs/>
                <w:i/>
                <w:iCs/>
                <w:color w:val="auto"/>
                <w:sz w:val="20"/>
                <w:szCs w:val="20"/>
                <w:lang w:eastAsia="es-ES"/>
              </w:rPr>
              <w:lastRenderedPageBreak/>
              <w:t>06592/TOLUCA/IP/2025</w:t>
            </w:r>
          </w:p>
        </w:tc>
        <w:tc>
          <w:tcPr>
            <w:tcW w:w="6209" w:type="dxa"/>
            <w:tcBorders>
              <w:top w:val="single" w:sz="4" w:space="0" w:color="auto"/>
              <w:left w:val="single" w:sz="4" w:space="0" w:color="auto"/>
              <w:bottom w:val="single" w:sz="4" w:space="0" w:color="auto"/>
              <w:right w:val="single" w:sz="4" w:space="0" w:color="auto"/>
            </w:tcBorders>
          </w:tcPr>
          <w:p w14:paraId="4A282699" w14:textId="0D05058F" w:rsidR="0065479B" w:rsidRPr="003344F9" w:rsidRDefault="00353F60" w:rsidP="00D7021E">
            <w:pPr>
              <w:spacing w:line="360" w:lineRule="auto"/>
              <w:rPr>
                <w:rFonts w:eastAsia="Times New Roman" w:cs="Arial"/>
                <w:bCs/>
                <w:i/>
                <w:iCs/>
                <w:color w:val="auto"/>
                <w:sz w:val="20"/>
                <w:szCs w:val="20"/>
                <w:lang w:eastAsia="es-ES"/>
              </w:rPr>
            </w:pPr>
            <w:r w:rsidRPr="003344F9">
              <w:rPr>
                <w:rFonts w:eastAsia="Times New Roman" w:cs="Arial"/>
                <w:bCs/>
                <w:i/>
                <w:iCs/>
                <w:color w:val="auto"/>
                <w:sz w:val="20"/>
                <w:szCs w:val="20"/>
                <w:lang w:eastAsia="es-ES"/>
              </w:rPr>
              <w:t xml:space="preserve">Del recurso de revisión 02690/INFOEM/IP/RR/2025 solicitamos los siguientes documentos: - Solicitud original - Captura de pantalla de los turnos a las áreas competentes en el sistema </w:t>
            </w:r>
            <w:proofErr w:type="spellStart"/>
            <w:r w:rsidRPr="003344F9">
              <w:rPr>
                <w:rFonts w:eastAsia="Times New Roman" w:cs="Arial"/>
                <w:bCs/>
                <w:i/>
                <w:iCs/>
                <w:color w:val="auto"/>
                <w:sz w:val="20"/>
                <w:szCs w:val="20"/>
                <w:lang w:eastAsia="es-ES"/>
              </w:rPr>
              <w:t>saimex</w:t>
            </w:r>
            <w:proofErr w:type="spellEnd"/>
            <w:r w:rsidRPr="003344F9">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indicar si el recurso genera alguna responsabilidad directa a algún </w:t>
            </w:r>
            <w:r w:rsidRPr="003344F9">
              <w:rPr>
                <w:rFonts w:eastAsia="Times New Roman" w:cs="Arial"/>
                <w:bCs/>
                <w:i/>
                <w:iCs/>
                <w:color w:val="auto"/>
                <w:sz w:val="20"/>
                <w:szCs w:val="20"/>
                <w:lang w:eastAsia="es-ES"/>
              </w:rPr>
              <w:lastRenderedPageBreak/>
              <w:t xml:space="preserve">funcionario público -indicar si existe apercibimiento por parte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-indicar si el asunto se encuentra </w:t>
            </w:r>
            <w:proofErr w:type="spellStart"/>
            <w:r w:rsidRPr="003344F9">
              <w:rPr>
                <w:rFonts w:eastAsia="Times New Roman" w:cs="Arial"/>
                <w:bCs/>
                <w:i/>
                <w:iCs/>
                <w:color w:val="auto"/>
                <w:sz w:val="20"/>
                <w:szCs w:val="20"/>
                <w:lang w:eastAsia="es-ES"/>
              </w:rPr>
              <w:t>concluído</w:t>
            </w:r>
            <w:proofErr w:type="spellEnd"/>
            <w:r w:rsidRPr="003344F9">
              <w:rPr>
                <w:rFonts w:eastAsia="Times New Roman" w:cs="Arial"/>
                <w:bCs/>
                <w:i/>
                <w:iCs/>
                <w:color w:val="auto"/>
                <w:sz w:val="20"/>
                <w:szCs w:val="20"/>
                <w:lang w:eastAsia="es-ES"/>
              </w:rPr>
              <w:t xml:space="preserve"> o en proceso - indicar qué áreas dieron la respuesta completa y que áreas” (Sic)</w:t>
            </w:r>
          </w:p>
        </w:tc>
      </w:tr>
      <w:tr w:rsidR="0065479B" w:rsidRPr="003344F9" w14:paraId="7C30FF15" w14:textId="77777777" w:rsidTr="007041E5">
        <w:tc>
          <w:tcPr>
            <w:tcW w:w="2717" w:type="dxa"/>
            <w:tcBorders>
              <w:top w:val="single" w:sz="4" w:space="0" w:color="auto"/>
              <w:left w:val="single" w:sz="4" w:space="0" w:color="auto"/>
              <w:bottom w:val="single" w:sz="4" w:space="0" w:color="auto"/>
              <w:right w:val="single" w:sz="4" w:space="0" w:color="auto"/>
            </w:tcBorders>
          </w:tcPr>
          <w:p w14:paraId="5CCCDD8C" w14:textId="1CE58954" w:rsidR="0065479B" w:rsidRPr="003344F9" w:rsidRDefault="00D30B10" w:rsidP="00D7021E">
            <w:pPr>
              <w:spacing w:line="360" w:lineRule="auto"/>
              <w:rPr>
                <w:b/>
                <w:bCs/>
                <w:i/>
                <w:iCs/>
                <w:color w:val="auto"/>
                <w:sz w:val="20"/>
                <w:szCs w:val="20"/>
              </w:rPr>
            </w:pPr>
            <w:r w:rsidRPr="003344F9">
              <w:rPr>
                <w:b/>
                <w:bCs/>
                <w:i/>
                <w:iCs/>
                <w:color w:val="auto"/>
                <w:sz w:val="20"/>
                <w:szCs w:val="20"/>
              </w:rPr>
              <w:lastRenderedPageBreak/>
              <w:t>06587/TOLUCA/IP/2025</w:t>
            </w:r>
          </w:p>
        </w:tc>
        <w:tc>
          <w:tcPr>
            <w:tcW w:w="6209" w:type="dxa"/>
            <w:tcBorders>
              <w:top w:val="single" w:sz="4" w:space="0" w:color="auto"/>
              <w:left w:val="single" w:sz="4" w:space="0" w:color="auto"/>
              <w:bottom w:val="single" w:sz="4" w:space="0" w:color="auto"/>
              <w:right w:val="single" w:sz="4" w:space="0" w:color="auto"/>
            </w:tcBorders>
          </w:tcPr>
          <w:p w14:paraId="3A5C262A" w14:textId="44A05F62" w:rsidR="0065479B" w:rsidRPr="003344F9" w:rsidRDefault="00D30B10" w:rsidP="00D7021E">
            <w:pPr>
              <w:spacing w:line="360" w:lineRule="auto"/>
              <w:rPr>
                <w:rFonts w:eastAsia="Times New Roman" w:cs="Arial"/>
                <w:bCs/>
                <w:i/>
                <w:iCs/>
                <w:color w:val="auto"/>
                <w:sz w:val="20"/>
                <w:szCs w:val="20"/>
                <w:lang w:eastAsia="es-ES"/>
              </w:rPr>
            </w:pPr>
            <w:r w:rsidRPr="003344F9">
              <w:rPr>
                <w:rFonts w:eastAsia="Times New Roman" w:cs="Arial"/>
                <w:bCs/>
                <w:i/>
                <w:iCs/>
                <w:color w:val="auto"/>
                <w:sz w:val="20"/>
                <w:szCs w:val="20"/>
                <w:lang w:eastAsia="es-ES"/>
              </w:rPr>
              <w:t xml:space="preserve">Del recurso de revisión 02685/INFOEM/IP/RR/2025 solicitamos los siguientes documentos: - Solicitud original - Captura de pantalla de los turnos a las áreas competentes en el sistema </w:t>
            </w:r>
            <w:proofErr w:type="spellStart"/>
            <w:r w:rsidRPr="003344F9">
              <w:rPr>
                <w:rFonts w:eastAsia="Times New Roman" w:cs="Arial"/>
                <w:bCs/>
                <w:i/>
                <w:iCs/>
                <w:color w:val="auto"/>
                <w:sz w:val="20"/>
                <w:szCs w:val="20"/>
                <w:lang w:eastAsia="es-ES"/>
              </w:rPr>
              <w:t>saimex</w:t>
            </w:r>
            <w:proofErr w:type="spellEnd"/>
            <w:r w:rsidRPr="003344F9">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w:t>
            </w:r>
            <w:r w:rsidRPr="003344F9">
              <w:rPr>
                <w:rFonts w:eastAsia="Times New Roman" w:cs="Arial"/>
                <w:bCs/>
                <w:i/>
                <w:iCs/>
                <w:color w:val="auto"/>
                <w:sz w:val="20"/>
                <w:szCs w:val="20"/>
                <w:lang w:eastAsia="es-ES"/>
              </w:rPr>
              <w:lastRenderedPageBreak/>
              <w:t xml:space="preserve">indicar si el asunto se encuentra </w:t>
            </w:r>
            <w:proofErr w:type="spellStart"/>
            <w:r w:rsidRPr="003344F9">
              <w:rPr>
                <w:rFonts w:eastAsia="Times New Roman" w:cs="Arial"/>
                <w:bCs/>
                <w:i/>
                <w:iCs/>
                <w:color w:val="auto"/>
                <w:sz w:val="20"/>
                <w:szCs w:val="20"/>
                <w:lang w:eastAsia="es-ES"/>
              </w:rPr>
              <w:t>concluído</w:t>
            </w:r>
            <w:proofErr w:type="spellEnd"/>
            <w:r w:rsidRPr="003344F9">
              <w:rPr>
                <w:rFonts w:eastAsia="Times New Roman" w:cs="Arial"/>
                <w:bCs/>
                <w:i/>
                <w:iCs/>
                <w:color w:val="auto"/>
                <w:sz w:val="20"/>
                <w:szCs w:val="20"/>
                <w:lang w:eastAsia="es-ES"/>
              </w:rPr>
              <w:t xml:space="preserve"> o en proceso - indicar qué áreas dieron la respuesta completa y que áreas” (Sic)</w:t>
            </w:r>
          </w:p>
        </w:tc>
      </w:tr>
      <w:tr w:rsidR="0065479B" w:rsidRPr="003344F9" w14:paraId="11FA3A7B" w14:textId="77777777" w:rsidTr="007041E5">
        <w:tc>
          <w:tcPr>
            <w:tcW w:w="2717" w:type="dxa"/>
            <w:tcBorders>
              <w:top w:val="single" w:sz="4" w:space="0" w:color="auto"/>
              <w:left w:val="single" w:sz="4" w:space="0" w:color="auto"/>
              <w:bottom w:val="single" w:sz="4" w:space="0" w:color="auto"/>
              <w:right w:val="single" w:sz="4" w:space="0" w:color="auto"/>
            </w:tcBorders>
          </w:tcPr>
          <w:p w14:paraId="1A60635A" w14:textId="04059C55" w:rsidR="0065479B" w:rsidRPr="003344F9" w:rsidRDefault="00D30B10" w:rsidP="00D7021E">
            <w:pPr>
              <w:spacing w:line="360" w:lineRule="auto"/>
              <w:rPr>
                <w:b/>
                <w:bCs/>
                <w:i/>
                <w:iCs/>
                <w:color w:val="auto"/>
                <w:sz w:val="20"/>
                <w:szCs w:val="20"/>
              </w:rPr>
            </w:pPr>
            <w:r w:rsidRPr="003344F9">
              <w:rPr>
                <w:rFonts w:eastAsia="Times New Roman" w:cs="Arial"/>
                <w:b/>
                <w:bCs/>
                <w:i/>
                <w:iCs/>
                <w:color w:val="auto"/>
                <w:sz w:val="20"/>
                <w:szCs w:val="20"/>
                <w:lang w:eastAsia="es-ES"/>
              </w:rPr>
              <w:lastRenderedPageBreak/>
              <w:t>06582/TOLUCA/IP/2025</w:t>
            </w:r>
          </w:p>
        </w:tc>
        <w:tc>
          <w:tcPr>
            <w:tcW w:w="6209" w:type="dxa"/>
            <w:tcBorders>
              <w:top w:val="single" w:sz="4" w:space="0" w:color="auto"/>
              <w:left w:val="single" w:sz="4" w:space="0" w:color="auto"/>
              <w:bottom w:val="single" w:sz="4" w:space="0" w:color="auto"/>
              <w:right w:val="single" w:sz="4" w:space="0" w:color="auto"/>
            </w:tcBorders>
          </w:tcPr>
          <w:p w14:paraId="7ED023CC" w14:textId="69AC825E" w:rsidR="0065479B" w:rsidRPr="003344F9" w:rsidRDefault="00D30B10" w:rsidP="00D7021E">
            <w:pPr>
              <w:spacing w:line="360" w:lineRule="auto"/>
              <w:rPr>
                <w:rFonts w:eastAsia="Times New Roman" w:cs="Arial"/>
                <w:bCs/>
                <w:i/>
                <w:iCs/>
                <w:color w:val="auto"/>
                <w:sz w:val="20"/>
                <w:szCs w:val="20"/>
                <w:lang w:eastAsia="es-ES"/>
              </w:rPr>
            </w:pPr>
            <w:r w:rsidRPr="003344F9">
              <w:rPr>
                <w:rFonts w:eastAsia="Times New Roman" w:cs="Arial"/>
                <w:bCs/>
                <w:i/>
                <w:iCs/>
                <w:color w:val="auto"/>
                <w:sz w:val="20"/>
                <w:szCs w:val="20"/>
                <w:lang w:eastAsia="es-ES"/>
              </w:rPr>
              <w:t xml:space="preserve">Del recurso de revisión 02680/INFOEM/IP/RR/2025 solicitamos los siguientes documentos: - Solicitud original - Captura de pantalla de los turnos a las áreas competentes en el sistema </w:t>
            </w:r>
            <w:proofErr w:type="spellStart"/>
            <w:r w:rsidRPr="003344F9">
              <w:rPr>
                <w:rFonts w:eastAsia="Times New Roman" w:cs="Arial"/>
                <w:bCs/>
                <w:i/>
                <w:iCs/>
                <w:color w:val="auto"/>
                <w:sz w:val="20"/>
                <w:szCs w:val="20"/>
                <w:lang w:eastAsia="es-ES"/>
              </w:rPr>
              <w:t>saimex</w:t>
            </w:r>
            <w:proofErr w:type="spellEnd"/>
            <w:r w:rsidRPr="003344F9">
              <w:rPr>
                <w:rFonts w:eastAsia="Times New Roman" w:cs="Arial"/>
                <w:bCs/>
                <w:i/>
                <w:iCs/>
                <w:color w:val="auto"/>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Estado de cumplimiento o incumplimiento - Favor de especificar si el asunto lo tiene la Contraloría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 indicar si el recurso genera alguna responsabilidad directa a algún funcionario público -indicar si existe apercibimiento por parte del </w:t>
            </w:r>
            <w:proofErr w:type="spellStart"/>
            <w:r w:rsidRPr="003344F9">
              <w:rPr>
                <w:rFonts w:eastAsia="Times New Roman" w:cs="Arial"/>
                <w:bCs/>
                <w:i/>
                <w:iCs/>
                <w:color w:val="auto"/>
                <w:sz w:val="20"/>
                <w:szCs w:val="20"/>
                <w:lang w:eastAsia="es-ES"/>
              </w:rPr>
              <w:t>infoem</w:t>
            </w:r>
            <w:proofErr w:type="spellEnd"/>
            <w:r w:rsidRPr="003344F9">
              <w:rPr>
                <w:rFonts w:eastAsia="Times New Roman" w:cs="Arial"/>
                <w:bCs/>
                <w:i/>
                <w:iCs/>
                <w:color w:val="auto"/>
                <w:sz w:val="20"/>
                <w:szCs w:val="20"/>
                <w:lang w:eastAsia="es-ES"/>
              </w:rPr>
              <w:t xml:space="preserve"> -indicar si el asunto se encuentra </w:t>
            </w:r>
            <w:proofErr w:type="spellStart"/>
            <w:r w:rsidRPr="003344F9">
              <w:rPr>
                <w:rFonts w:eastAsia="Times New Roman" w:cs="Arial"/>
                <w:bCs/>
                <w:i/>
                <w:iCs/>
                <w:color w:val="auto"/>
                <w:sz w:val="20"/>
                <w:szCs w:val="20"/>
                <w:lang w:eastAsia="es-ES"/>
              </w:rPr>
              <w:t>concluído</w:t>
            </w:r>
            <w:proofErr w:type="spellEnd"/>
            <w:r w:rsidRPr="003344F9">
              <w:rPr>
                <w:rFonts w:eastAsia="Times New Roman" w:cs="Arial"/>
                <w:bCs/>
                <w:i/>
                <w:iCs/>
                <w:color w:val="auto"/>
                <w:sz w:val="20"/>
                <w:szCs w:val="20"/>
                <w:lang w:eastAsia="es-ES"/>
              </w:rPr>
              <w:t xml:space="preserve"> o en proceso - indicar qué áreas dieron la respuesta completa y que áreas” (Sic)</w:t>
            </w:r>
          </w:p>
        </w:tc>
      </w:tr>
      <w:bookmarkEnd w:id="2"/>
    </w:tbl>
    <w:p w14:paraId="2B959865" w14:textId="77777777" w:rsidR="00E22EA8" w:rsidRPr="003344F9" w:rsidRDefault="00E22EA8" w:rsidP="00D7021E">
      <w:pPr>
        <w:spacing w:after="0" w:line="360" w:lineRule="auto"/>
        <w:rPr>
          <w:rFonts w:eastAsia="Calibri" w:cs="Tahoma"/>
          <w:color w:val="FF0000"/>
        </w:rPr>
      </w:pPr>
    </w:p>
    <w:p w14:paraId="7D2A95DA" w14:textId="13705272" w:rsidR="002207FA" w:rsidRPr="003344F9" w:rsidRDefault="00947B5C" w:rsidP="00D7021E">
      <w:pPr>
        <w:spacing w:after="0" w:line="360" w:lineRule="auto"/>
        <w:rPr>
          <w:rFonts w:eastAsia="Times New Roman" w:cs="Arial"/>
          <w:bCs/>
          <w:i/>
          <w:iCs/>
          <w:color w:val="auto"/>
          <w:lang w:eastAsia="es-ES"/>
        </w:rPr>
      </w:pPr>
      <w:r w:rsidRPr="003344F9">
        <w:rPr>
          <w:rFonts w:eastAsia="Times New Roman" w:cs="Arial"/>
          <w:bCs/>
          <w:iCs/>
          <w:color w:val="auto"/>
          <w:lang w:eastAsia="es-ES"/>
        </w:rPr>
        <w:t xml:space="preserve">Es de señalar que en las </w:t>
      </w:r>
      <w:r w:rsidR="006E1AEF" w:rsidRPr="003344F9">
        <w:rPr>
          <w:rFonts w:eastAsia="Times New Roman" w:cs="Arial"/>
          <w:bCs/>
          <w:iCs/>
          <w:color w:val="auto"/>
          <w:lang w:eastAsia="es-ES"/>
        </w:rPr>
        <w:t>quince</w:t>
      </w:r>
      <w:r w:rsidRPr="003344F9">
        <w:rPr>
          <w:rFonts w:eastAsia="Times New Roman" w:cs="Arial"/>
          <w:bCs/>
          <w:iCs/>
          <w:color w:val="auto"/>
          <w:lang w:eastAsia="es-ES"/>
        </w:rPr>
        <w:t xml:space="preserve"> solicitudes de acceso a la información la persona Recurrente eligió como modalidad de entrega de la información </w:t>
      </w:r>
      <w:r w:rsidRPr="003344F9">
        <w:rPr>
          <w:rFonts w:eastAsia="Times New Roman" w:cs="Arial"/>
          <w:bCs/>
          <w:i/>
          <w:iCs/>
          <w:color w:val="auto"/>
          <w:lang w:eastAsia="es-ES"/>
        </w:rPr>
        <w:t>“A través del SAIMEX”.</w:t>
      </w:r>
    </w:p>
    <w:p w14:paraId="7982F7DC" w14:textId="77777777" w:rsidR="008E7A96" w:rsidRPr="003344F9" w:rsidRDefault="008E7A96" w:rsidP="00D7021E">
      <w:pPr>
        <w:spacing w:after="0" w:line="360" w:lineRule="auto"/>
        <w:rPr>
          <w:rFonts w:eastAsia="Times New Roman" w:cs="Arial"/>
          <w:bCs/>
          <w:i/>
          <w:iCs/>
          <w:color w:val="auto"/>
          <w:lang w:eastAsia="es-ES"/>
        </w:rPr>
      </w:pPr>
    </w:p>
    <w:p w14:paraId="7C006F06" w14:textId="5227803C" w:rsidR="008E7A96" w:rsidRPr="003344F9" w:rsidRDefault="008E7A96" w:rsidP="00D7021E">
      <w:pPr>
        <w:keepNext/>
        <w:keepLines/>
        <w:spacing w:after="0" w:line="360" w:lineRule="auto"/>
        <w:outlineLvl w:val="1"/>
        <w:rPr>
          <w:color w:val="auto"/>
          <w:lang w:eastAsia="en-US"/>
        </w:rPr>
      </w:pPr>
      <w:bookmarkStart w:id="3" w:name="_Toc189042481"/>
      <w:bookmarkStart w:id="4" w:name="_Toc210306184"/>
      <w:bookmarkStart w:id="5" w:name="_Toc221811334"/>
      <w:r w:rsidRPr="003344F9">
        <w:rPr>
          <w:rFonts w:eastAsia="Calibri" w:cs="Times New Roman"/>
          <w:b/>
          <w:bCs/>
          <w:color w:val="auto"/>
          <w:lang w:eastAsia="en-US"/>
        </w:rPr>
        <w:t>II. Prórroga para atender la</w:t>
      </w:r>
      <w:r w:rsidR="00D933BB" w:rsidRPr="003344F9">
        <w:rPr>
          <w:rFonts w:eastAsia="Calibri" w:cs="Times New Roman"/>
          <w:b/>
          <w:bCs/>
          <w:color w:val="auto"/>
          <w:lang w:eastAsia="en-US"/>
        </w:rPr>
        <w:t>s</w:t>
      </w:r>
      <w:r w:rsidRPr="003344F9">
        <w:rPr>
          <w:rFonts w:eastAsia="Calibri" w:cs="Times New Roman"/>
          <w:b/>
          <w:bCs/>
          <w:color w:val="auto"/>
          <w:lang w:eastAsia="en-US"/>
        </w:rPr>
        <w:t xml:space="preserve"> solicitud</w:t>
      </w:r>
      <w:r w:rsidR="00D933BB" w:rsidRPr="003344F9">
        <w:rPr>
          <w:rFonts w:eastAsia="Calibri" w:cs="Times New Roman"/>
          <w:b/>
          <w:bCs/>
          <w:color w:val="auto"/>
          <w:lang w:eastAsia="en-US"/>
        </w:rPr>
        <w:t>es</w:t>
      </w:r>
      <w:r w:rsidRPr="003344F9">
        <w:rPr>
          <w:rFonts w:eastAsia="Calibri" w:cs="Times New Roman"/>
          <w:b/>
          <w:bCs/>
          <w:color w:val="auto"/>
          <w:lang w:eastAsia="en-US"/>
        </w:rPr>
        <w:t xml:space="preserve"> de información</w:t>
      </w:r>
      <w:bookmarkEnd w:id="3"/>
      <w:bookmarkEnd w:id="4"/>
      <w:bookmarkEnd w:id="5"/>
      <w:r w:rsidRPr="003344F9">
        <w:rPr>
          <w:rFonts w:eastAsia="Calibri" w:cs="Times New Roman"/>
          <w:b/>
          <w:bCs/>
          <w:color w:val="auto"/>
          <w:lang w:eastAsia="en-US"/>
        </w:rPr>
        <w:t xml:space="preserve"> </w:t>
      </w:r>
    </w:p>
    <w:p w14:paraId="044BE7E4" w14:textId="77777777" w:rsidR="00611902" w:rsidRPr="003344F9" w:rsidRDefault="00611902" w:rsidP="00D7021E">
      <w:pPr>
        <w:spacing w:after="0" w:line="360" w:lineRule="auto"/>
        <w:contextualSpacing/>
        <w:rPr>
          <w:b/>
          <w:color w:val="FF0000"/>
        </w:rPr>
      </w:pPr>
    </w:p>
    <w:p w14:paraId="7FFAA64F" w14:textId="3A6D4E75" w:rsidR="008E7A96" w:rsidRPr="003344F9" w:rsidRDefault="008E7A96" w:rsidP="00D7021E">
      <w:pPr>
        <w:spacing w:after="0" w:line="360" w:lineRule="auto"/>
        <w:contextualSpacing/>
        <w:rPr>
          <w:rFonts w:eastAsia="Calibri" w:cs="Tahoma"/>
          <w:bCs/>
          <w:color w:val="FF0000"/>
          <w:lang w:eastAsia="en-US"/>
        </w:rPr>
      </w:pPr>
      <w:r w:rsidRPr="003344F9">
        <w:rPr>
          <w:rFonts w:eastAsia="Calibri" w:cs="Tahoma"/>
          <w:bCs/>
          <w:color w:val="auto"/>
          <w:lang w:eastAsia="en-US"/>
        </w:rPr>
        <w:t xml:space="preserve">El </w:t>
      </w:r>
      <w:r w:rsidR="00611902" w:rsidRPr="003344F9">
        <w:rPr>
          <w:rFonts w:eastAsia="Calibri" w:cs="Tahoma"/>
          <w:bCs/>
          <w:color w:val="auto"/>
          <w:lang w:eastAsia="en-US"/>
        </w:rPr>
        <w:t>nueve</w:t>
      </w:r>
      <w:r w:rsidR="001D365C" w:rsidRPr="003344F9">
        <w:rPr>
          <w:rFonts w:eastAsia="Calibri" w:cs="Tahoma"/>
          <w:bCs/>
          <w:color w:val="auto"/>
          <w:lang w:eastAsia="en-US"/>
        </w:rPr>
        <w:t xml:space="preserve"> de diciembre</w:t>
      </w:r>
      <w:r w:rsidRPr="003344F9">
        <w:rPr>
          <w:rFonts w:eastAsia="Calibri" w:cs="Tahoma"/>
          <w:bCs/>
          <w:color w:val="auto"/>
          <w:lang w:eastAsia="en-US"/>
        </w:rPr>
        <w:t xml:space="preserve"> de dos mil veinticinco</w:t>
      </w:r>
      <w:r w:rsidRPr="003344F9">
        <w:rPr>
          <w:rFonts w:eastAsia="Calibri" w:cs="Tahoma"/>
          <w:color w:val="auto"/>
          <w:lang w:eastAsia="en-US"/>
        </w:rPr>
        <w:t xml:space="preserve">, el Sujeto Obligado, </w:t>
      </w:r>
      <w:r w:rsidR="001657D3" w:rsidRPr="003344F9">
        <w:rPr>
          <w:rFonts w:eastAsia="Calibri" w:cs="Tahoma"/>
          <w:color w:val="auto"/>
          <w:lang w:eastAsia="en-US"/>
        </w:rPr>
        <w:t xml:space="preserve">notificó </w:t>
      </w:r>
      <w:r w:rsidRPr="003344F9">
        <w:rPr>
          <w:rFonts w:eastAsia="Calibri" w:cs="Tahoma"/>
          <w:color w:val="auto"/>
          <w:lang w:eastAsia="en-US"/>
        </w:rPr>
        <w:t>a través del Sistema de Acceso a la Información Mexiquense (SAIMEX), notificó una prórroga, mediante la cual aprueba la ampliación de término para atender la</w:t>
      </w:r>
      <w:r w:rsidR="00355D0A" w:rsidRPr="003344F9">
        <w:rPr>
          <w:rFonts w:eastAsia="Calibri" w:cs="Tahoma"/>
          <w:color w:val="auto"/>
          <w:lang w:eastAsia="en-US"/>
        </w:rPr>
        <w:t>s</w:t>
      </w:r>
      <w:r w:rsidRPr="003344F9">
        <w:rPr>
          <w:rFonts w:eastAsia="Calibri" w:cs="Tahoma"/>
          <w:color w:val="auto"/>
          <w:lang w:eastAsia="en-US"/>
        </w:rPr>
        <w:t xml:space="preserve"> solicitud</w:t>
      </w:r>
      <w:r w:rsidR="00355D0A" w:rsidRPr="003344F9">
        <w:rPr>
          <w:rFonts w:eastAsia="Calibri" w:cs="Tahoma"/>
          <w:color w:val="auto"/>
          <w:lang w:eastAsia="en-US"/>
        </w:rPr>
        <w:t>es</w:t>
      </w:r>
      <w:r w:rsidRPr="003344F9">
        <w:rPr>
          <w:rFonts w:eastAsia="Calibri" w:cs="Tahoma"/>
          <w:color w:val="auto"/>
          <w:lang w:eastAsia="en-US"/>
        </w:rPr>
        <w:t xml:space="preserve"> de información</w:t>
      </w:r>
      <w:r w:rsidRPr="003344F9">
        <w:rPr>
          <w:rFonts w:eastAsia="Calibri" w:cs="Tahoma"/>
          <w:bCs/>
          <w:color w:val="auto"/>
          <w:lang w:eastAsia="en-US"/>
        </w:rPr>
        <w:t xml:space="preserve"> a través del </w:t>
      </w:r>
      <w:r w:rsidR="00611902" w:rsidRPr="003344F9">
        <w:rPr>
          <w:rFonts w:eastAsia="Calibri" w:cs="Tahoma"/>
          <w:bCs/>
          <w:color w:val="auto"/>
          <w:lang w:eastAsia="en-US"/>
        </w:rPr>
        <w:t>Acuerdo CT/SE/1458/02</w:t>
      </w:r>
      <w:r w:rsidR="00952F6C" w:rsidRPr="003344F9">
        <w:rPr>
          <w:rFonts w:eastAsia="Calibri" w:cs="Tahoma"/>
          <w:bCs/>
          <w:color w:val="auto"/>
          <w:lang w:eastAsia="en-US"/>
        </w:rPr>
        <w:t xml:space="preserve">/2025, de la Milésima Cuadragésima Quincuagésima </w:t>
      </w:r>
      <w:r w:rsidR="00611902" w:rsidRPr="003344F9">
        <w:rPr>
          <w:rFonts w:eastAsia="Calibri" w:cs="Tahoma"/>
          <w:bCs/>
          <w:color w:val="auto"/>
          <w:lang w:eastAsia="en-US"/>
        </w:rPr>
        <w:t xml:space="preserve">Octava </w:t>
      </w:r>
      <w:r w:rsidR="00952F6C" w:rsidRPr="003344F9">
        <w:rPr>
          <w:rFonts w:eastAsia="Calibri" w:cs="Tahoma"/>
          <w:bCs/>
          <w:color w:val="auto"/>
          <w:lang w:eastAsia="en-US"/>
        </w:rPr>
        <w:t xml:space="preserve">Sesión Extraordinaria 2025, del Comité de Transparencia del </w:t>
      </w:r>
      <w:r w:rsidR="00611902" w:rsidRPr="003344F9">
        <w:rPr>
          <w:rFonts w:eastAsia="Calibri" w:cs="Tahoma"/>
          <w:bCs/>
          <w:color w:val="auto"/>
          <w:lang w:eastAsia="en-US"/>
        </w:rPr>
        <w:t>nueve de diciembre de dos mil veinticinco.</w:t>
      </w:r>
    </w:p>
    <w:p w14:paraId="7922190A" w14:textId="77777777" w:rsidR="001657D3" w:rsidRPr="003344F9" w:rsidRDefault="001657D3" w:rsidP="00D7021E">
      <w:pPr>
        <w:spacing w:after="0" w:line="360" w:lineRule="auto"/>
        <w:contextualSpacing/>
        <w:rPr>
          <w:rFonts w:eastAsia="Calibri" w:cs="Times New Roman"/>
          <w:color w:val="FF0000"/>
          <w:lang w:eastAsia="en-US"/>
        </w:rPr>
      </w:pPr>
    </w:p>
    <w:p w14:paraId="0A604AAC" w14:textId="398BB0B8" w:rsidR="00E22EA8" w:rsidRPr="003344F9" w:rsidRDefault="000B3C56" w:rsidP="00D7021E">
      <w:pPr>
        <w:pStyle w:val="Ttulo2"/>
        <w:spacing w:before="0" w:after="0" w:line="360" w:lineRule="auto"/>
        <w:rPr>
          <w:color w:val="auto"/>
          <w:sz w:val="22"/>
          <w:szCs w:val="22"/>
        </w:rPr>
      </w:pPr>
      <w:bookmarkStart w:id="6" w:name="_Toc221811335"/>
      <w:r w:rsidRPr="003344F9">
        <w:rPr>
          <w:rFonts w:cs="Tahoma"/>
          <w:color w:val="auto"/>
          <w:sz w:val="22"/>
          <w:szCs w:val="22"/>
        </w:rPr>
        <w:t>I</w:t>
      </w:r>
      <w:r w:rsidR="008E7A96" w:rsidRPr="003344F9">
        <w:rPr>
          <w:rFonts w:cs="Tahoma"/>
          <w:color w:val="auto"/>
          <w:sz w:val="22"/>
          <w:szCs w:val="22"/>
        </w:rPr>
        <w:t>I</w:t>
      </w:r>
      <w:r w:rsidR="0007311B" w:rsidRPr="003344F9">
        <w:rPr>
          <w:rFonts w:cs="Tahoma"/>
          <w:color w:val="auto"/>
          <w:sz w:val="22"/>
          <w:szCs w:val="22"/>
        </w:rPr>
        <w:t>I</w:t>
      </w:r>
      <w:r w:rsidR="00E22EA8" w:rsidRPr="003344F9">
        <w:rPr>
          <w:rFonts w:cs="Tahoma"/>
          <w:color w:val="auto"/>
          <w:sz w:val="22"/>
          <w:szCs w:val="22"/>
        </w:rPr>
        <w:t>.</w:t>
      </w:r>
      <w:r w:rsidR="00E22EA8" w:rsidRPr="003344F9">
        <w:rPr>
          <w:color w:val="auto"/>
          <w:sz w:val="22"/>
          <w:szCs w:val="22"/>
        </w:rPr>
        <w:t xml:space="preserve"> Respuesta del Sujeto Obligado</w:t>
      </w:r>
      <w:bookmarkEnd w:id="6"/>
    </w:p>
    <w:p w14:paraId="10CE94A9" w14:textId="77777777" w:rsidR="00C06004" w:rsidRPr="003344F9" w:rsidRDefault="00C06004" w:rsidP="00D7021E">
      <w:pPr>
        <w:autoSpaceDE w:val="0"/>
        <w:autoSpaceDN w:val="0"/>
        <w:adjustRightInd w:val="0"/>
        <w:spacing w:after="0" w:line="360" w:lineRule="auto"/>
        <w:rPr>
          <w:b/>
          <w:bCs/>
          <w:color w:val="FF0000"/>
        </w:rPr>
      </w:pPr>
    </w:p>
    <w:p w14:paraId="732E4031" w14:textId="53B7237F" w:rsidR="000846E8" w:rsidRPr="003344F9" w:rsidRDefault="00EB386A" w:rsidP="00D7021E">
      <w:pPr>
        <w:spacing w:after="0" w:line="360" w:lineRule="auto"/>
        <w:rPr>
          <w:color w:val="auto"/>
        </w:rPr>
      </w:pPr>
      <w:r w:rsidRPr="003344F9">
        <w:rPr>
          <w:color w:val="auto"/>
        </w:rPr>
        <w:t xml:space="preserve">El </w:t>
      </w:r>
      <w:r w:rsidR="00881906" w:rsidRPr="003344F9">
        <w:rPr>
          <w:color w:val="auto"/>
        </w:rPr>
        <w:t xml:space="preserve">diecinueve </w:t>
      </w:r>
      <w:r w:rsidR="003C031A" w:rsidRPr="003344F9">
        <w:rPr>
          <w:color w:val="auto"/>
        </w:rPr>
        <w:t xml:space="preserve"> y dieciocho </w:t>
      </w:r>
      <w:r w:rsidR="00881906" w:rsidRPr="003344F9">
        <w:rPr>
          <w:color w:val="auto"/>
        </w:rPr>
        <w:t>de diciembre de dos mil veinticinco</w:t>
      </w:r>
      <w:r w:rsidR="00E22EA8" w:rsidRPr="003344F9">
        <w:rPr>
          <w:color w:val="auto"/>
        </w:rPr>
        <w:t>, el Sujeto Obligado notificó, a través del Sistema de Acceso a la Información Mexiquense (SAIMEX), la respuesta a la</w:t>
      </w:r>
      <w:r w:rsidR="00DB6815" w:rsidRPr="003344F9">
        <w:rPr>
          <w:color w:val="auto"/>
        </w:rPr>
        <w:t>s</w:t>
      </w:r>
      <w:r w:rsidR="00E22EA8" w:rsidRPr="003344F9">
        <w:rPr>
          <w:color w:val="auto"/>
        </w:rPr>
        <w:t xml:space="preserve"> solicitud</w:t>
      </w:r>
      <w:r w:rsidR="00DB6815" w:rsidRPr="003344F9">
        <w:rPr>
          <w:color w:val="auto"/>
        </w:rPr>
        <w:t>es</w:t>
      </w:r>
      <w:r w:rsidR="00E22EA8" w:rsidRPr="003344F9">
        <w:rPr>
          <w:color w:val="auto"/>
        </w:rPr>
        <w:t xml:space="preserve"> de acceso a la información pública, </w:t>
      </w:r>
      <w:r w:rsidR="009907A9" w:rsidRPr="003344F9">
        <w:rPr>
          <w:color w:val="auto"/>
        </w:rPr>
        <w:t xml:space="preserve"> de conformidad con lo siguiente:</w:t>
      </w:r>
    </w:p>
    <w:p w14:paraId="0099C418" w14:textId="77777777" w:rsidR="004E7B40" w:rsidRPr="003344F9" w:rsidRDefault="004E7B40" w:rsidP="00D7021E">
      <w:pPr>
        <w:spacing w:after="0" w:line="360" w:lineRule="auto"/>
        <w:rPr>
          <w:color w:val="FF0000"/>
        </w:rPr>
      </w:pPr>
    </w:p>
    <w:tbl>
      <w:tblPr>
        <w:tblStyle w:val="Tablaconcuadrcula"/>
        <w:tblW w:w="8926" w:type="dxa"/>
        <w:tblLook w:val="04A0" w:firstRow="1" w:lastRow="0" w:firstColumn="1" w:lastColumn="0" w:noHBand="0" w:noVBand="1"/>
      </w:tblPr>
      <w:tblGrid>
        <w:gridCol w:w="2689"/>
        <w:gridCol w:w="6237"/>
      </w:tblGrid>
      <w:tr w:rsidR="00844633" w:rsidRPr="003344F9" w14:paraId="07982B2B" w14:textId="77777777" w:rsidTr="00AA642D">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3344F9" w:rsidRDefault="002A31E6" w:rsidP="00D7021E">
            <w:pPr>
              <w:spacing w:line="360" w:lineRule="auto"/>
              <w:rPr>
                <w:b/>
                <w:color w:val="auto"/>
                <w:sz w:val="20"/>
              </w:rPr>
            </w:pPr>
            <w:r w:rsidRPr="003344F9">
              <w:rPr>
                <w:b/>
                <w:color w:val="auto"/>
                <w:sz w:val="20"/>
              </w:rPr>
              <w:t>FOLIO DE SOLICITUD</w:t>
            </w:r>
          </w:p>
        </w:tc>
        <w:tc>
          <w:tcPr>
            <w:tcW w:w="623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3344F9" w:rsidRDefault="002A31E6" w:rsidP="00D7021E">
            <w:pPr>
              <w:spacing w:line="360" w:lineRule="auto"/>
              <w:rPr>
                <w:b/>
                <w:color w:val="auto"/>
                <w:sz w:val="20"/>
              </w:rPr>
            </w:pPr>
            <w:r w:rsidRPr="003344F9">
              <w:rPr>
                <w:b/>
                <w:color w:val="auto"/>
                <w:sz w:val="20"/>
              </w:rPr>
              <w:t>RESPUESTA</w:t>
            </w:r>
          </w:p>
        </w:tc>
      </w:tr>
      <w:tr w:rsidR="00696D4D" w:rsidRPr="003344F9" w14:paraId="6778FB64" w14:textId="77777777" w:rsidTr="00AA642D">
        <w:tc>
          <w:tcPr>
            <w:tcW w:w="2689" w:type="dxa"/>
            <w:tcBorders>
              <w:top w:val="single" w:sz="4" w:space="0" w:color="auto"/>
              <w:left w:val="single" w:sz="4" w:space="0" w:color="auto"/>
              <w:bottom w:val="single" w:sz="4" w:space="0" w:color="auto"/>
              <w:right w:val="single" w:sz="4" w:space="0" w:color="auto"/>
            </w:tcBorders>
          </w:tcPr>
          <w:p w14:paraId="627615F5" w14:textId="70D07DF8" w:rsidR="00796BF9" w:rsidRPr="003344F9" w:rsidRDefault="00796BF9" w:rsidP="00AA642D">
            <w:pPr>
              <w:spacing w:line="360" w:lineRule="auto"/>
              <w:rPr>
                <w:b/>
                <w:bCs/>
                <w:i/>
                <w:iCs/>
                <w:color w:val="auto"/>
                <w:sz w:val="20"/>
                <w:szCs w:val="20"/>
              </w:rPr>
            </w:pPr>
            <w:r w:rsidRPr="003344F9">
              <w:rPr>
                <w:b/>
                <w:bCs/>
                <w:i/>
                <w:iCs/>
                <w:color w:val="auto"/>
                <w:sz w:val="20"/>
                <w:szCs w:val="20"/>
              </w:rPr>
              <w:t xml:space="preserve">06680/TOLUCA/IP/2025, 06675/TOLUCA/IP/2025, 06670/TOLUCA/IP/2025, 06665/TOLUCA/IP/2025, 06660/TOLUCA/IP/2025, 06655/TOLUCA/IP/2025, 06650/TOLUCA/IP/2025, </w:t>
            </w:r>
            <w:r w:rsidRPr="003344F9">
              <w:rPr>
                <w:b/>
                <w:bCs/>
                <w:i/>
                <w:iCs/>
                <w:color w:val="auto"/>
                <w:sz w:val="20"/>
                <w:szCs w:val="20"/>
              </w:rPr>
              <w:lastRenderedPageBreak/>
              <w:t xml:space="preserve">06640/TOLUCA/IP/2025, 06635/TOLUCA/IP/2025, 06630/TOLUCA/IP/2025, 06625/TOLUCA/IP/2025, </w:t>
            </w:r>
          </w:p>
          <w:p w14:paraId="6EE35B98" w14:textId="77777777" w:rsidR="00696D4D" w:rsidRPr="003344F9" w:rsidRDefault="005B49BB" w:rsidP="00AA642D">
            <w:pPr>
              <w:spacing w:line="360" w:lineRule="auto"/>
              <w:rPr>
                <w:b/>
                <w:bCs/>
                <w:i/>
                <w:iCs/>
                <w:color w:val="auto"/>
                <w:sz w:val="20"/>
                <w:szCs w:val="20"/>
              </w:rPr>
            </w:pPr>
            <w:r w:rsidRPr="003344F9">
              <w:rPr>
                <w:b/>
                <w:bCs/>
                <w:i/>
                <w:iCs/>
                <w:color w:val="auto"/>
                <w:sz w:val="20"/>
                <w:szCs w:val="20"/>
              </w:rPr>
              <w:t>06645/TOLUCA/IP/2025,</w:t>
            </w:r>
          </w:p>
          <w:p w14:paraId="2E9E1B35" w14:textId="77777777" w:rsidR="008950F7" w:rsidRPr="003344F9" w:rsidRDefault="008950F7" w:rsidP="00AA642D">
            <w:pPr>
              <w:spacing w:line="360" w:lineRule="auto"/>
              <w:rPr>
                <w:b/>
                <w:bCs/>
                <w:i/>
                <w:iCs/>
                <w:color w:val="auto"/>
                <w:sz w:val="20"/>
                <w:szCs w:val="20"/>
              </w:rPr>
            </w:pPr>
            <w:r w:rsidRPr="003344F9">
              <w:rPr>
                <w:b/>
                <w:bCs/>
                <w:i/>
                <w:iCs/>
                <w:color w:val="auto"/>
                <w:sz w:val="20"/>
                <w:szCs w:val="20"/>
              </w:rPr>
              <w:t>06620/TOLUCA/IP/2025,</w:t>
            </w:r>
          </w:p>
          <w:p w14:paraId="5E8222F5" w14:textId="77777777" w:rsidR="008950F7" w:rsidRPr="003344F9" w:rsidRDefault="008950F7" w:rsidP="00AA642D">
            <w:pPr>
              <w:spacing w:line="360" w:lineRule="auto"/>
              <w:rPr>
                <w:b/>
                <w:bCs/>
                <w:i/>
                <w:iCs/>
                <w:color w:val="auto"/>
                <w:sz w:val="20"/>
                <w:szCs w:val="20"/>
              </w:rPr>
            </w:pPr>
            <w:r w:rsidRPr="003344F9">
              <w:rPr>
                <w:b/>
                <w:bCs/>
                <w:i/>
                <w:iCs/>
                <w:color w:val="auto"/>
                <w:sz w:val="20"/>
                <w:szCs w:val="20"/>
              </w:rPr>
              <w:t>06615/TOLUCA/IP/2025,</w:t>
            </w:r>
          </w:p>
          <w:p w14:paraId="0665A70A" w14:textId="77777777" w:rsidR="00FE3185" w:rsidRPr="003344F9" w:rsidRDefault="00FE3185" w:rsidP="00AA642D">
            <w:pPr>
              <w:spacing w:line="360" w:lineRule="auto"/>
              <w:rPr>
                <w:b/>
                <w:bCs/>
                <w:i/>
                <w:iCs/>
                <w:color w:val="auto"/>
                <w:sz w:val="20"/>
                <w:szCs w:val="20"/>
              </w:rPr>
            </w:pPr>
            <w:r w:rsidRPr="003344F9">
              <w:rPr>
                <w:b/>
                <w:bCs/>
                <w:i/>
                <w:iCs/>
                <w:color w:val="auto"/>
                <w:sz w:val="20"/>
                <w:szCs w:val="20"/>
              </w:rPr>
              <w:t>06607/TOLUCA/IP/2025,</w:t>
            </w:r>
          </w:p>
          <w:p w14:paraId="3AD6E098" w14:textId="77777777" w:rsidR="003C031A" w:rsidRPr="003344F9" w:rsidRDefault="003C031A" w:rsidP="00AA642D">
            <w:pPr>
              <w:spacing w:line="360" w:lineRule="auto"/>
              <w:rPr>
                <w:b/>
                <w:bCs/>
                <w:i/>
                <w:iCs/>
                <w:color w:val="auto"/>
                <w:sz w:val="20"/>
                <w:szCs w:val="20"/>
              </w:rPr>
            </w:pPr>
            <w:r w:rsidRPr="003344F9">
              <w:rPr>
                <w:b/>
                <w:bCs/>
                <w:i/>
                <w:iCs/>
                <w:color w:val="auto"/>
                <w:sz w:val="20"/>
                <w:szCs w:val="20"/>
              </w:rPr>
              <w:t>06602/TOLUCA/IP/2025,</w:t>
            </w:r>
          </w:p>
          <w:p w14:paraId="4925C94E" w14:textId="77777777" w:rsidR="003A7B80" w:rsidRPr="003344F9" w:rsidRDefault="003A7B80" w:rsidP="00AA642D">
            <w:pPr>
              <w:spacing w:line="360" w:lineRule="auto"/>
              <w:rPr>
                <w:b/>
                <w:bCs/>
                <w:i/>
                <w:iCs/>
                <w:color w:val="auto"/>
                <w:sz w:val="20"/>
                <w:szCs w:val="20"/>
              </w:rPr>
            </w:pPr>
            <w:r w:rsidRPr="003344F9">
              <w:rPr>
                <w:b/>
                <w:bCs/>
                <w:i/>
                <w:iCs/>
                <w:color w:val="auto"/>
                <w:sz w:val="20"/>
                <w:szCs w:val="20"/>
              </w:rPr>
              <w:t>06597/TOLUCA/IP/2025,</w:t>
            </w:r>
          </w:p>
          <w:p w14:paraId="2E79B6DC" w14:textId="2A2100B2" w:rsidR="00052B30" w:rsidRPr="003344F9" w:rsidRDefault="00052B30" w:rsidP="00052B30">
            <w:pPr>
              <w:spacing w:line="360" w:lineRule="auto"/>
              <w:rPr>
                <w:b/>
                <w:bCs/>
                <w:i/>
                <w:iCs/>
                <w:color w:val="auto"/>
                <w:sz w:val="20"/>
                <w:szCs w:val="20"/>
              </w:rPr>
            </w:pPr>
            <w:r w:rsidRPr="003344F9">
              <w:rPr>
                <w:b/>
                <w:bCs/>
                <w:i/>
                <w:iCs/>
                <w:color w:val="auto"/>
                <w:sz w:val="20"/>
                <w:szCs w:val="20"/>
              </w:rPr>
              <w:t>06592/TOLUCA/IP/2025,</w:t>
            </w:r>
          </w:p>
          <w:p w14:paraId="25E3558A" w14:textId="77777777" w:rsidR="00052B30" w:rsidRPr="003344F9" w:rsidRDefault="00052B30" w:rsidP="00AA642D">
            <w:pPr>
              <w:spacing w:line="360" w:lineRule="auto"/>
              <w:rPr>
                <w:b/>
                <w:bCs/>
                <w:i/>
                <w:iCs/>
                <w:color w:val="auto"/>
                <w:sz w:val="20"/>
                <w:szCs w:val="20"/>
              </w:rPr>
            </w:pPr>
            <w:r w:rsidRPr="003344F9">
              <w:rPr>
                <w:b/>
                <w:bCs/>
                <w:i/>
                <w:iCs/>
                <w:color w:val="auto"/>
                <w:sz w:val="20"/>
                <w:szCs w:val="20"/>
              </w:rPr>
              <w:t xml:space="preserve">06587/TOLUCA/IP/2025 y </w:t>
            </w:r>
          </w:p>
          <w:p w14:paraId="063F00AE" w14:textId="3B8E1415" w:rsidR="00052B30" w:rsidRPr="003344F9" w:rsidRDefault="00052B30" w:rsidP="00052B30">
            <w:pPr>
              <w:spacing w:line="360" w:lineRule="auto"/>
              <w:rPr>
                <w:b/>
                <w:bCs/>
                <w:i/>
                <w:iCs/>
                <w:color w:val="auto"/>
                <w:sz w:val="20"/>
                <w:szCs w:val="20"/>
              </w:rPr>
            </w:pPr>
            <w:r w:rsidRPr="003344F9">
              <w:rPr>
                <w:b/>
                <w:bCs/>
                <w:i/>
                <w:iCs/>
                <w:color w:val="auto"/>
                <w:sz w:val="20"/>
                <w:szCs w:val="20"/>
              </w:rPr>
              <w:t>06582/TOLUCA/IP/2025</w:t>
            </w:r>
            <w:r w:rsidR="00981D0D" w:rsidRPr="003344F9">
              <w:rPr>
                <w:b/>
                <w:bCs/>
                <w:i/>
                <w:iCs/>
                <w:color w:val="auto"/>
                <w:sz w:val="20"/>
                <w:szCs w:val="20"/>
              </w:rPr>
              <w:t>.</w:t>
            </w:r>
          </w:p>
          <w:p w14:paraId="1972E93F" w14:textId="5D5BCD64" w:rsidR="00052B30" w:rsidRPr="003344F9" w:rsidRDefault="00052B30" w:rsidP="00AA642D">
            <w:pPr>
              <w:spacing w:line="360" w:lineRule="auto"/>
              <w:rPr>
                <w:b/>
                <w:bCs/>
                <w:i/>
                <w:iCs/>
                <w:color w:val="FF0000"/>
                <w:sz w:val="20"/>
                <w:szCs w:val="20"/>
              </w:rPr>
            </w:pPr>
          </w:p>
        </w:tc>
        <w:tc>
          <w:tcPr>
            <w:tcW w:w="6237" w:type="dxa"/>
            <w:tcBorders>
              <w:top w:val="single" w:sz="4" w:space="0" w:color="auto"/>
              <w:left w:val="single" w:sz="4" w:space="0" w:color="auto"/>
              <w:bottom w:val="single" w:sz="4" w:space="0" w:color="auto"/>
              <w:right w:val="single" w:sz="4" w:space="0" w:color="auto"/>
            </w:tcBorders>
          </w:tcPr>
          <w:p w14:paraId="0DCF003F" w14:textId="4CAF1C5D" w:rsidR="00996B30" w:rsidRPr="003344F9" w:rsidRDefault="00996B30" w:rsidP="00996B30">
            <w:pPr>
              <w:spacing w:line="360" w:lineRule="auto"/>
              <w:rPr>
                <w:color w:val="auto"/>
                <w:sz w:val="20"/>
              </w:rPr>
            </w:pPr>
            <w:r w:rsidRPr="003344F9">
              <w:rPr>
                <w:color w:val="auto"/>
                <w:sz w:val="20"/>
              </w:rPr>
              <w:lastRenderedPageBreak/>
              <w:t>i. Oficios sin número, del diecinueve</w:t>
            </w:r>
            <w:r w:rsidR="00FE3185" w:rsidRPr="003344F9">
              <w:rPr>
                <w:color w:val="auto"/>
                <w:sz w:val="20"/>
              </w:rPr>
              <w:t xml:space="preserve"> y dieciocho</w:t>
            </w:r>
            <w:r w:rsidRPr="003344F9">
              <w:rPr>
                <w:color w:val="auto"/>
                <w:sz w:val="20"/>
              </w:rPr>
              <w:t xml:space="preserve"> de diciembre de dos mil veinticinco, suscrito por el Titular de la Unidad de Transparencia y dirigido al Solicitante, por medio del cual mencionó lo siguiente:</w:t>
            </w:r>
          </w:p>
          <w:p w14:paraId="5D00C538" w14:textId="77777777" w:rsidR="00996B30" w:rsidRPr="003344F9" w:rsidRDefault="00996B30" w:rsidP="00996B30">
            <w:pPr>
              <w:spacing w:line="360" w:lineRule="auto"/>
              <w:rPr>
                <w:i/>
                <w:iCs/>
                <w:color w:val="auto"/>
                <w:sz w:val="20"/>
              </w:rPr>
            </w:pPr>
            <w:r w:rsidRPr="003344F9">
              <w:rPr>
                <w:i/>
                <w:iCs/>
                <w:color w:val="auto"/>
                <w:sz w:val="20"/>
              </w:rPr>
              <w:t xml:space="preserve">“…hago de su conocimiento que derivado de lo solicitado que y después de una búsqueda exhaustiva y razonable dentro de los archivos físicos y electrónicos que obran en esta Unidad de Transparencia y con fundamento en el artículo 12, es importante precisar que la descarga individual de cada </w:t>
            </w:r>
            <w:r w:rsidRPr="003344F9">
              <w:rPr>
                <w:i/>
                <w:iCs/>
                <w:color w:val="auto"/>
                <w:sz w:val="20"/>
              </w:rPr>
              <w:lastRenderedPageBreak/>
              <w:t>acuse tendría que invertir recurso humano, tecnológico y de tiempo para entregar la información ad hoc, contraviniendo lo establecido en el artículo 12 de la Ley de Transparencia, Acceso a la Información Pública del Estado de México y Municipios, por lo que solo se hará entrega de la información como se encuentre en esta Unidad de Transparencia.</w:t>
            </w:r>
          </w:p>
          <w:p w14:paraId="019AE045" w14:textId="77777777" w:rsidR="00996B30" w:rsidRPr="003344F9" w:rsidRDefault="00996B30" w:rsidP="00996B30">
            <w:pPr>
              <w:spacing w:line="360" w:lineRule="auto"/>
              <w:rPr>
                <w:i/>
                <w:iCs/>
                <w:color w:val="auto"/>
                <w:sz w:val="20"/>
              </w:rPr>
            </w:pPr>
          </w:p>
          <w:p w14:paraId="2D9A7243" w14:textId="77777777" w:rsidR="00996B30" w:rsidRPr="003344F9" w:rsidRDefault="00996B30" w:rsidP="00996B30">
            <w:pPr>
              <w:spacing w:line="360" w:lineRule="auto"/>
              <w:rPr>
                <w:i/>
                <w:iCs/>
                <w:color w:val="auto"/>
                <w:sz w:val="20"/>
              </w:rPr>
            </w:pPr>
            <w:r w:rsidRPr="003344F9">
              <w:rPr>
                <w:i/>
                <w:iCs/>
                <w:color w:val="auto"/>
                <w:sz w:val="20"/>
              </w:rPr>
              <w:t xml:space="preserve">Respecto a las Resoluciones de Recurso de Revisión, estatus en el que se encuentra y en apego al </w:t>
            </w:r>
            <w:proofErr w:type="spellStart"/>
            <w:r w:rsidRPr="003344F9">
              <w:rPr>
                <w:i/>
                <w:iCs/>
                <w:color w:val="auto"/>
                <w:sz w:val="20"/>
              </w:rPr>
              <w:t>articulo</w:t>
            </w:r>
            <w:proofErr w:type="spellEnd"/>
            <w:r w:rsidRPr="003344F9">
              <w:rPr>
                <w:i/>
                <w:iCs/>
                <w:color w:val="auto"/>
                <w:sz w:val="20"/>
              </w:rPr>
              <w:t xml:space="preserve"> 132 que a la letra reza:</w:t>
            </w:r>
          </w:p>
          <w:p w14:paraId="191E3ADA" w14:textId="77777777" w:rsidR="00996B30" w:rsidRPr="003344F9" w:rsidRDefault="00996B30" w:rsidP="00996B30">
            <w:pPr>
              <w:spacing w:line="360" w:lineRule="auto"/>
              <w:rPr>
                <w:i/>
                <w:iCs/>
                <w:color w:val="auto"/>
                <w:sz w:val="20"/>
              </w:rPr>
            </w:pPr>
          </w:p>
          <w:p w14:paraId="37C47940" w14:textId="77777777" w:rsidR="00996B30" w:rsidRPr="003344F9" w:rsidRDefault="00996B30" w:rsidP="00996B30">
            <w:pPr>
              <w:spacing w:line="360" w:lineRule="auto"/>
              <w:rPr>
                <w:i/>
                <w:iCs/>
                <w:color w:val="auto"/>
                <w:sz w:val="20"/>
              </w:rPr>
            </w:pPr>
            <w:r w:rsidRPr="003344F9">
              <w:rPr>
                <w:b/>
                <w:i/>
                <w:iCs/>
                <w:color w:val="auto"/>
                <w:sz w:val="20"/>
              </w:rPr>
              <w:t xml:space="preserve"> "...Artículo 132.</w:t>
            </w:r>
            <w:r w:rsidRPr="003344F9">
              <w:rPr>
                <w:i/>
                <w:iCs/>
                <w:color w:val="auto"/>
                <w:sz w:val="20"/>
              </w:rPr>
              <w:t xml:space="preserve"> Cuando la información requerida por la persona solicitante ya esté disponible al público en medios impresos, tales como libros, compendios, trípticos, registros públicos, en formatos electrónicos disponibles en Internet o en cualquier otro medio, se le hará saber por el medio requerido por la persona solicitante la fuente, el lugar y la forma en que puede consultar, reproducir o adquirir dicha información...</w:t>
            </w:r>
          </w:p>
          <w:p w14:paraId="076C695A" w14:textId="77777777" w:rsidR="00996B30" w:rsidRPr="003344F9" w:rsidRDefault="00996B30" w:rsidP="00996B30">
            <w:pPr>
              <w:spacing w:line="360" w:lineRule="auto"/>
              <w:rPr>
                <w:i/>
                <w:iCs/>
                <w:color w:val="auto"/>
                <w:sz w:val="20"/>
              </w:rPr>
            </w:pPr>
          </w:p>
          <w:p w14:paraId="65125C70" w14:textId="77777777" w:rsidR="00996B30" w:rsidRPr="003344F9" w:rsidRDefault="00996B30" w:rsidP="00996B30">
            <w:pPr>
              <w:spacing w:line="360" w:lineRule="auto"/>
              <w:rPr>
                <w:i/>
                <w:iCs/>
                <w:color w:val="auto"/>
                <w:sz w:val="20"/>
              </w:rPr>
            </w:pPr>
            <w:r w:rsidRPr="003344F9">
              <w:rPr>
                <w:i/>
                <w:iCs/>
                <w:color w:val="auto"/>
                <w:sz w:val="20"/>
              </w:rPr>
              <w:t>Por lo anterior se informa que referente a su solicitud podrá ser consultada en la página del Instituto de Transparencia, Acceso a la Información Pública y Protección de Datos Personales del Estado de México y Municipios, puede ser consultado en el siguiente link:</w:t>
            </w:r>
          </w:p>
          <w:p w14:paraId="0C711E1D" w14:textId="77777777" w:rsidR="00996B30" w:rsidRPr="003344F9" w:rsidRDefault="00000000" w:rsidP="00996B30">
            <w:pPr>
              <w:spacing w:line="360" w:lineRule="auto"/>
              <w:rPr>
                <w:i/>
                <w:iCs/>
                <w:color w:val="auto"/>
                <w:sz w:val="20"/>
              </w:rPr>
            </w:pPr>
            <w:hyperlink r:id="rId29" w:history="1">
              <w:r w:rsidR="00996B30" w:rsidRPr="003344F9">
                <w:rPr>
                  <w:rStyle w:val="Hipervnculo"/>
                  <w:i/>
                  <w:iCs/>
                  <w:color w:val="auto"/>
                  <w:sz w:val="20"/>
                </w:rPr>
                <w:t>https://www.infoem.org.mx/es/node/806/</w:t>
              </w:r>
            </w:hyperlink>
          </w:p>
          <w:p w14:paraId="2541A921" w14:textId="77777777" w:rsidR="00696D4D" w:rsidRPr="003344F9" w:rsidRDefault="00996B30" w:rsidP="00996B30">
            <w:pPr>
              <w:spacing w:line="360" w:lineRule="auto"/>
              <w:rPr>
                <w:i/>
                <w:iCs/>
                <w:color w:val="auto"/>
                <w:sz w:val="20"/>
              </w:rPr>
            </w:pPr>
            <w:r w:rsidRPr="003344F9">
              <w:rPr>
                <w:i/>
                <w:iCs/>
                <w:color w:val="auto"/>
                <w:sz w:val="20"/>
              </w:rPr>
              <w:t>…”</w:t>
            </w:r>
          </w:p>
          <w:p w14:paraId="686AE250" w14:textId="4B25D7D2" w:rsidR="00996B30" w:rsidRPr="003344F9" w:rsidRDefault="00996B30" w:rsidP="00996B30">
            <w:pPr>
              <w:spacing w:line="360" w:lineRule="auto"/>
              <w:rPr>
                <w:color w:val="auto"/>
                <w:sz w:val="20"/>
              </w:rPr>
            </w:pPr>
            <w:r w:rsidRPr="003344F9">
              <w:rPr>
                <w:iCs/>
                <w:color w:val="auto"/>
                <w:sz w:val="20"/>
              </w:rPr>
              <w:t>ii. Anexo un documento que contiene la liga en formato abierto.</w:t>
            </w:r>
          </w:p>
        </w:tc>
      </w:tr>
    </w:tbl>
    <w:p w14:paraId="1B4BAFF5" w14:textId="77777777" w:rsidR="000846E8" w:rsidRPr="003344F9" w:rsidRDefault="000846E8" w:rsidP="00D7021E">
      <w:pPr>
        <w:spacing w:after="0" w:line="360" w:lineRule="auto"/>
        <w:rPr>
          <w:color w:val="FF0000"/>
        </w:rPr>
      </w:pPr>
    </w:p>
    <w:p w14:paraId="7E7FBB31" w14:textId="2AB0E715" w:rsidR="00E22EA8" w:rsidRPr="003344F9" w:rsidRDefault="0007311B" w:rsidP="00D7021E">
      <w:pPr>
        <w:pStyle w:val="Ttulo2"/>
        <w:spacing w:before="0" w:after="0" w:line="360" w:lineRule="auto"/>
        <w:rPr>
          <w:color w:val="auto"/>
          <w:sz w:val="22"/>
          <w:szCs w:val="22"/>
        </w:rPr>
      </w:pPr>
      <w:bookmarkStart w:id="7" w:name="_Toc221811336"/>
      <w:r w:rsidRPr="003344F9">
        <w:rPr>
          <w:color w:val="auto"/>
          <w:sz w:val="22"/>
          <w:szCs w:val="22"/>
        </w:rPr>
        <w:t>I</w:t>
      </w:r>
      <w:r w:rsidR="008E7A96" w:rsidRPr="003344F9">
        <w:rPr>
          <w:color w:val="auto"/>
          <w:sz w:val="22"/>
          <w:szCs w:val="22"/>
        </w:rPr>
        <w:t>V</w:t>
      </w:r>
      <w:r w:rsidR="00E22EA8" w:rsidRPr="003344F9">
        <w:rPr>
          <w:color w:val="auto"/>
          <w:sz w:val="22"/>
          <w:szCs w:val="22"/>
        </w:rPr>
        <w:t>. Interposición del Recurso de Revisión</w:t>
      </w:r>
      <w:bookmarkEnd w:id="7"/>
    </w:p>
    <w:p w14:paraId="053D45CF" w14:textId="77777777" w:rsidR="00E22EA8" w:rsidRPr="003344F9" w:rsidRDefault="00E22EA8" w:rsidP="00D7021E">
      <w:pPr>
        <w:spacing w:after="0" w:line="360" w:lineRule="auto"/>
        <w:rPr>
          <w:b/>
          <w:color w:val="FF0000"/>
        </w:rPr>
      </w:pPr>
    </w:p>
    <w:p w14:paraId="355C8CC6" w14:textId="59190BAD" w:rsidR="009C5A71" w:rsidRPr="003344F9" w:rsidRDefault="00083169" w:rsidP="00D7021E">
      <w:pPr>
        <w:spacing w:after="0" w:line="360" w:lineRule="auto"/>
        <w:rPr>
          <w:bCs/>
          <w:color w:val="auto"/>
        </w:rPr>
      </w:pPr>
      <w:r w:rsidRPr="003344F9">
        <w:rPr>
          <w:bCs/>
          <w:color w:val="auto"/>
        </w:rPr>
        <w:t>El</w:t>
      </w:r>
      <w:r w:rsidR="00204F56" w:rsidRPr="003344F9">
        <w:rPr>
          <w:color w:val="auto"/>
        </w:rPr>
        <w:t xml:space="preserve"> doce de enero de dos mil veintiséis</w:t>
      </w:r>
      <w:r w:rsidR="00E22EA8" w:rsidRPr="003344F9">
        <w:rPr>
          <w:bCs/>
          <w:color w:val="auto"/>
        </w:rPr>
        <w:t xml:space="preserve">, </w:t>
      </w:r>
      <w:r w:rsidR="00204F56" w:rsidRPr="003344F9">
        <w:rPr>
          <w:bCs/>
          <w:color w:val="auto"/>
        </w:rPr>
        <w:t>se recibieron</w:t>
      </w:r>
      <w:r w:rsidR="00E22EA8" w:rsidRPr="003344F9">
        <w:rPr>
          <w:bCs/>
          <w:color w:val="auto"/>
        </w:rPr>
        <w:t xml:space="preserve"> en este Instituto, a través del </w:t>
      </w:r>
      <w:r w:rsidR="00E22EA8" w:rsidRPr="003344F9">
        <w:rPr>
          <w:bCs/>
          <w:color w:val="auto"/>
          <w:lang w:val="es-ES"/>
        </w:rPr>
        <w:t>Sistema de Acceso a la Información Mexiquense (SAIMEX)</w:t>
      </w:r>
      <w:r w:rsidR="00E22EA8" w:rsidRPr="003344F9">
        <w:rPr>
          <w:bCs/>
          <w:color w:val="auto"/>
        </w:rPr>
        <w:t>,</w:t>
      </w:r>
      <w:r w:rsidR="00204F56" w:rsidRPr="003344F9">
        <w:rPr>
          <w:bCs/>
          <w:color w:val="auto"/>
        </w:rPr>
        <w:t xml:space="preserve"> (ya que si bien se tuvieron por presentados </w:t>
      </w:r>
      <w:r w:rsidR="00204F56" w:rsidRPr="003344F9">
        <w:rPr>
          <w:bCs/>
          <w:color w:val="auto"/>
        </w:rPr>
        <w:lastRenderedPageBreak/>
        <w:t>el treinta de diciembre de dos mil veinticinco, dicho día fue inhábil, por lo que se tuvo por presentado el día hábil siguiente)</w:t>
      </w:r>
      <w:r w:rsidR="00E22EA8" w:rsidRPr="003344F9">
        <w:rPr>
          <w:bCs/>
          <w:color w:val="auto"/>
        </w:rPr>
        <w:t xml:space="preserve"> </w:t>
      </w:r>
      <w:r w:rsidR="00EB0BC6" w:rsidRPr="003344F9">
        <w:rPr>
          <w:bCs/>
          <w:color w:val="auto"/>
        </w:rPr>
        <w:t>veinte</w:t>
      </w:r>
      <w:r w:rsidR="009019A8" w:rsidRPr="003344F9">
        <w:rPr>
          <w:bCs/>
          <w:color w:val="auto"/>
        </w:rPr>
        <w:t xml:space="preserve"> </w:t>
      </w:r>
      <w:r w:rsidR="00E22EA8" w:rsidRPr="003344F9">
        <w:rPr>
          <w:bCs/>
          <w:color w:val="auto"/>
        </w:rPr>
        <w:t>Recurso</w:t>
      </w:r>
      <w:r w:rsidR="00F17302" w:rsidRPr="003344F9">
        <w:rPr>
          <w:bCs/>
          <w:color w:val="auto"/>
        </w:rPr>
        <w:t>s</w:t>
      </w:r>
      <w:r w:rsidR="00E22EA8" w:rsidRPr="003344F9">
        <w:rPr>
          <w:bCs/>
          <w:color w:val="auto"/>
        </w:rPr>
        <w:t xml:space="preserve"> de Revisión interpuesto</w:t>
      </w:r>
      <w:r w:rsidR="00F17302" w:rsidRPr="003344F9">
        <w:rPr>
          <w:bCs/>
          <w:color w:val="auto"/>
        </w:rPr>
        <w:t>s</w:t>
      </w:r>
      <w:r w:rsidR="00E22EA8" w:rsidRPr="003344F9">
        <w:rPr>
          <w:bCs/>
          <w:color w:val="auto"/>
        </w:rPr>
        <w:t xml:space="preserve"> por la p</w:t>
      </w:r>
      <w:r w:rsidRPr="003344F9">
        <w:rPr>
          <w:bCs/>
          <w:color w:val="auto"/>
        </w:rPr>
        <w:t>ersona</w:t>
      </w:r>
      <w:r w:rsidR="00E22EA8" w:rsidRPr="003344F9">
        <w:rPr>
          <w:bCs/>
          <w:color w:val="auto"/>
        </w:rPr>
        <w:t xml:space="preserve"> Recurrente, en contra de la</w:t>
      </w:r>
      <w:r w:rsidR="00F17302" w:rsidRPr="003344F9">
        <w:rPr>
          <w:bCs/>
          <w:color w:val="auto"/>
        </w:rPr>
        <w:t>s</w:t>
      </w:r>
      <w:r w:rsidR="00E22EA8" w:rsidRPr="003344F9">
        <w:rPr>
          <w:bCs/>
          <w:color w:val="auto"/>
        </w:rPr>
        <w:t xml:space="preserve"> respuesta</w:t>
      </w:r>
      <w:r w:rsidR="00F17302" w:rsidRPr="003344F9">
        <w:rPr>
          <w:bCs/>
          <w:color w:val="auto"/>
        </w:rPr>
        <w:t>s</w:t>
      </w:r>
      <w:r w:rsidR="00E22EA8" w:rsidRPr="003344F9">
        <w:rPr>
          <w:bCs/>
          <w:color w:val="auto"/>
        </w:rPr>
        <w:t xml:space="preserve"> por el Sujeto Obligado, a la</w:t>
      </w:r>
      <w:r w:rsidR="00F17302" w:rsidRPr="003344F9">
        <w:rPr>
          <w:bCs/>
          <w:color w:val="auto"/>
        </w:rPr>
        <w:t>s</w:t>
      </w:r>
      <w:r w:rsidR="00E22EA8" w:rsidRPr="003344F9">
        <w:rPr>
          <w:bCs/>
          <w:color w:val="auto"/>
        </w:rPr>
        <w:t xml:space="preserve"> solicitud</w:t>
      </w:r>
      <w:r w:rsidR="00F17302" w:rsidRPr="003344F9">
        <w:rPr>
          <w:bCs/>
          <w:color w:val="auto"/>
        </w:rPr>
        <w:t>es</w:t>
      </w:r>
      <w:r w:rsidR="00E22EA8" w:rsidRPr="003344F9">
        <w:rPr>
          <w:bCs/>
          <w:color w:val="auto"/>
        </w:rPr>
        <w:t xml:space="preserve"> de información</w:t>
      </w:r>
      <w:r w:rsidR="00F43789" w:rsidRPr="003344F9">
        <w:rPr>
          <w:rFonts w:eastAsia="Calibri" w:cs="Times New Roman"/>
          <w:color w:val="auto"/>
        </w:rPr>
        <w:t xml:space="preserve">, </w:t>
      </w:r>
      <w:r w:rsidR="00E22EA8" w:rsidRPr="003344F9">
        <w:rPr>
          <w:bCs/>
          <w:color w:val="auto"/>
        </w:rPr>
        <w:t xml:space="preserve">en los </w:t>
      </w:r>
      <w:r w:rsidR="007B6C6F" w:rsidRPr="003344F9">
        <w:rPr>
          <w:bCs/>
          <w:color w:val="auto"/>
        </w:rPr>
        <w:t>términos</w:t>
      </w:r>
      <w:r w:rsidR="00F17302" w:rsidRPr="003344F9">
        <w:rPr>
          <w:bCs/>
          <w:color w:val="auto"/>
        </w:rPr>
        <w:t xml:space="preserve"> </w:t>
      </w:r>
      <w:r w:rsidR="00692028" w:rsidRPr="003344F9">
        <w:rPr>
          <w:bCs/>
          <w:color w:val="auto"/>
        </w:rPr>
        <w:t xml:space="preserve">similares </w:t>
      </w:r>
      <w:r w:rsidR="00F17302" w:rsidRPr="003344F9">
        <w:rPr>
          <w:bCs/>
          <w:color w:val="auto"/>
        </w:rPr>
        <w:t>siguientes</w:t>
      </w:r>
      <w:r w:rsidR="00E22EA8" w:rsidRPr="003344F9">
        <w:rPr>
          <w:bCs/>
          <w:color w:val="auto"/>
        </w:rPr>
        <w:t>:</w:t>
      </w:r>
    </w:p>
    <w:p w14:paraId="3BA7B7CE" w14:textId="77777777" w:rsidR="004023D8" w:rsidRPr="003344F9" w:rsidRDefault="004023D8" w:rsidP="00D7021E">
      <w:pPr>
        <w:spacing w:after="0" w:line="360" w:lineRule="auto"/>
        <w:rPr>
          <w:bCs/>
          <w:color w:val="FF0000"/>
        </w:rPr>
      </w:pPr>
    </w:p>
    <w:tbl>
      <w:tblPr>
        <w:tblStyle w:val="Tablaconcuadrcula"/>
        <w:tblW w:w="0" w:type="auto"/>
        <w:tblLook w:val="04A0" w:firstRow="1" w:lastRow="0" w:firstColumn="1" w:lastColumn="0" w:noHBand="0" w:noVBand="1"/>
      </w:tblPr>
      <w:tblGrid>
        <w:gridCol w:w="3114"/>
        <w:gridCol w:w="2841"/>
        <w:gridCol w:w="2966"/>
      </w:tblGrid>
      <w:tr w:rsidR="00844633" w:rsidRPr="003344F9" w14:paraId="3894DE0C" w14:textId="77777777" w:rsidTr="00AA642D">
        <w:tc>
          <w:tcPr>
            <w:tcW w:w="3114" w:type="dxa"/>
            <w:shd w:val="clear" w:color="auto" w:fill="DDD9C3" w:themeFill="background2" w:themeFillShade="E6"/>
          </w:tcPr>
          <w:p w14:paraId="0C7B2FA2" w14:textId="5EB979F8" w:rsidR="004023D8" w:rsidRPr="003344F9" w:rsidRDefault="004023D8" w:rsidP="00D7021E">
            <w:pPr>
              <w:spacing w:line="360" w:lineRule="auto"/>
              <w:jc w:val="center"/>
              <w:rPr>
                <w:b/>
                <w:bCs/>
                <w:i/>
                <w:color w:val="FF0000"/>
                <w:sz w:val="20"/>
              </w:rPr>
            </w:pPr>
            <w:r w:rsidRPr="003344F9">
              <w:rPr>
                <w:b/>
                <w:bCs/>
                <w:i/>
                <w:color w:val="auto"/>
                <w:sz w:val="20"/>
              </w:rPr>
              <w:t>Recurso de Revisión</w:t>
            </w:r>
          </w:p>
        </w:tc>
        <w:tc>
          <w:tcPr>
            <w:tcW w:w="2841" w:type="dxa"/>
            <w:shd w:val="clear" w:color="auto" w:fill="DDD9C3" w:themeFill="background2" w:themeFillShade="E6"/>
          </w:tcPr>
          <w:p w14:paraId="6CDF199D" w14:textId="6C06DC5B" w:rsidR="004023D8" w:rsidRPr="003344F9" w:rsidRDefault="004023D8" w:rsidP="00D7021E">
            <w:pPr>
              <w:spacing w:line="360" w:lineRule="auto"/>
              <w:jc w:val="center"/>
              <w:rPr>
                <w:b/>
                <w:bCs/>
                <w:i/>
                <w:color w:val="auto"/>
                <w:sz w:val="20"/>
              </w:rPr>
            </w:pPr>
            <w:r w:rsidRPr="003344F9">
              <w:rPr>
                <w:b/>
                <w:bCs/>
                <w:i/>
                <w:color w:val="auto"/>
                <w:sz w:val="20"/>
              </w:rPr>
              <w:t>“ACTO IMPUGNADO</w:t>
            </w:r>
          </w:p>
        </w:tc>
        <w:tc>
          <w:tcPr>
            <w:tcW w:w="2966" w:type="dxa"/>
            <w:shd w:val="clear" w:color="auto" w:fill="DDD9C3" w:themeFill="background2" w:themeFillShade="E6"/>
          </w:tcPr>
          <w:p w14:paraId="45E68BFA" w14:textId="3E3A4DB3" w:rsidR="004023D8" w:rsidRPr="003344F9" w:rsidRDefault="004023D8" w:rsidP="00D7021E">
            <w:pPr>
              <w:spacing w:line="360" w:lineRule="auto"/>
              <w:jc w:val="center"/>
              <w:rPr>
                <w:b/>
                <w:bCs/>
                <w:i/>
                <w:color w:val="auto"/>
                <w:sz w:val="20"/>
              </w:rPr>
            </w:pPr>
            <w:r w:rsidRPr="003344F9">
              <w:rPr>
                <w:b/>
                <w:bCs/>
                <w:i/>
                <w:color w:val="auto"/>
                <w:sz w:val="20"/>
              </w:rPr>
              <w:t>“RAZONES O MOTIVOS DE LA INCONFORMIDAD</w:t>
            </w:r>
          </w:p>
        </w:tc>
      </w:tr>
      <w:tr w:rsidR="005C3303" w:rsidRPr="003344F9" w14:paraId="4BA05D84" w14:textId="77777777" w:rsidTr="00AA642D">
        <w:tc>
          <w:tcPr>
            <w:tcW w:w="3114" w:type="dxa"/>
          </w:tcPr>
          <w:p w14:paraId="3EB2FC7F" w14:textId="66FD33A0" w:rsidR="00EB0BC6" w:rsidRPr="003344F9" w:rsidRDefault="00EB0BC6" w:rsidP="00AA642D">
            <w:pPr>
              <w:spacing w:line="276" w:lineRule="auto"/>
              <w:rPr>
                <w:b/>
                <w:bCs/>
                <w:i/>
                <w:color w:val="auto"/>
                <w:lang w:val="en-US"/>
              </w:rPr>
            </w:pPr>
            <w:r w:rsidRPr="003344F9">
              <w:rPr>
                <w:b/>
                <w:bCs/>
                <w:i/>
                <w:color w:val="auto"/>
                <w:lang w:val="en-US"/>
              </w:rPr>
              <w:t>00066/INFOEM/IP/RR/2026,</w:t>
            </w:r>
          </w:p>
          <w:p w14:paraId="1AB25F16" w14:textId="7F8F042A" w:rsidR="00EB0BC6" w:rsidRPr="003344F9" w:rsidRDefault="00EB0BC6" w:rsidP="00AA642D">
            <w:pPr>
              <w:spacing w:line="276" w:lineRule="auto"/>
              <w:rPr>
                <w:b/>
                <w:bCs/>
                <w:i/>
                <w:color w:val="auto"/>
                <w:lang w:val="en-US"/>
              </w:rPr>
            </w:pPr>
            <w:r w:rsidRPr="003344F9">
              <w:rPr>
                <w:b/>
                <w:bCs/>
                <w:i/>
                <w:color w:val="auto"/>
                <w:lang w:val="en-US"/>
              </w:rPr>
              <w:t>00071/INFOEM/IP/RR/2026,</w:t>
            </w:r>
          </w:p>
          <w:p w14:paraId="63A87D3B" w14:textId="1FEE827B" w:rsidR="00204F56" w:rsidRPr="003344F9" w:rsidRDefault="00204F56" w:rsidP="00AA642D">
            <w:pPr>
              <w:spacing w:line="276" w:lineRule="auto"/>
              <w:rPr>
                <w:b/>
                <w:bCs/>
                <w:i/>
                <w:color w:val="auto"/>
                <w:lang w:val="en-US"/>
              </w:rPr>
            </w:pPr>
            <w:r w:rsidRPr="003344F9">
              <w:rPr>
                <w:b/>
                <w:bCs/>
                <w:i/>
                <w:color w:val="auto"/>
                <w:lang w:val="en-US"/>
              </w:rPr>
              <w:t>00076/INFOEM/IP/RR/2026,</w:t>
            </w:r>
          </w:p>
          <w:p w14:paraId="738D783D" w14:textId="0B52F731" w:rsidR="00EB0BC6" w:rsidRPr="003344F9" w:rsidRDefault="003A0525" w:rsidP="00AA642D">
            <w:pPr>
              <w:spacing w:line="276" w:lineRule="auto"/>
              <w:rPr>
                <w:b/>
                <w:bCs/>
                <w:i/>
                <w:color w:val="auto"/>
                <w:lang w:val="en-US"/>
              </w:rPr>
            </w:pPr>
            <w:r w:rsidRPr="003344F9">
              <w:rPr>
                <w:b/>
                <w:bCs/>
                <w:i/>
                <w:color w:val="auto"/>
                <w:lang w:val="en-US"/>
              </w:rPr>
              <w:t>00081/INFOEM/IP/RR/2026,</w:t>
            </w:r>
          </w:p>
          <w:p w14:paraId="08E1C0E3" w14:textId="0D6F9191" w:rsidR="003A0525" w:rsidRPr="003344F9" w:rsidRDefault="003A0525" w:rsidP="00AA642D">
            <w:pPr>
              <w:spacing w:line="276" w:lineRule="auto"/>
              <w:rPr>
                <w:b/>
                <w:bCs/>
                <w:i/>
                <w:color w:val="auto"/>
                <w:lang w:val="en-US"/>
              </w:rPr>
            </w:pPr>
            <w:r w:rsidRPr="003344F9">
              <w:rPr>
                <w:b/>
                <w:bCs/>
                <w:i/>
                <w:color w:val="auto"/>
                <w:lang w:val="en-US"/>
              </w:rPr>
              <w:t>00086/INFOEM/IP/RR/2026,</w:t>
            </w:r>
          </w:p>
          <w:p w14:paraId="0C302B44" w14:textId="4EC8BE7C" w:rsidR="003A0525" w:rsidRPr="003344F9" w:rsidRDefault="003A0525" w:rsidP="00AA642D">
            <w:pPr>
              <w:spacing w:line="276" w:lineRule="auto"/>
              <w:rPr>
                <w:b/>
                <w:bCs/>
                <w:i/>
                <w:color w:val="auto"/>
                <w:lang w:val="en-US"/>
              </w:rPr>
            </w:pPr>
            <w:r w:rsidRPr="003344F9">
              <w:rPr>
                <w:b/>
                <w:bCs/>
                <w:i/>
                <w:color w:val="auto"/>
                <w:lang w:val="en-US"/>
              </w:rPr>
              <w:t>00091/INFOEM/IP/RR/2026,</w:t>
            </w:r>
          </w:p>
          <w:p w14:paraId="0640874E" w14:textId="7BA8F3A3" w:rsidR="003A0525" w:rsidRPr="003344F9" w:rsidRDefault="003A0525" w:rsidP="00AA642D">
            <w:pPr>
              <w:spacing w:line="276" w:lineRule="auto"/>
              <w:rPr>
                <w:b/>
                <w:bCs/>
                <w:i/>
                <w:color w:val="auto"/>
                <w:lang w:val="en-US"/>
              </w:rPr>
            </w:pPr>
            <w:r w:rsidRPr="003344F9">
              <w:rPr>
                <w:b/>
                <w:bCs/>
                <w:i/>
                <w:color w:val="auto"/>
                <w:lang w:val="en-US"/>
              </w:rPr>
              <w:t>00096/INFOEM/IP/RR/2026,</w:t>
            </w:r>
          </w:p>
          <w:p w14:paraId="1B97A18A" w14:textId="3BBEFE76" w:rsidR="003A0525" w:rsidRPr="003344F9" w:rsidRDefault="003A0525" w:rsidP="00AA642D">
            <w:pPr>
              <w:spacing w:line="276" w:lineRule="auto"/>
              <w:rPr>
                <w:b/>
                <w:bCs/>
                <w:i/>
                <w:color w:val="auto"/>
                <w:lang w:val="en-US"/>
              </w:rPr>
            </w:pPr>
            <w:r w:rsidRPr="003344F9">
              <w:rPr>
                <w:b/>
                <w:bCs/>
                <w:i/>
                <w:color w:val="auto"/>
                <w:lang w:val="en-US"/>
              </w:rPr>
              <w:t>00101/INFOEM/IP/RR/2026,</w:t>
            </w:r>
          </w:p>
          <w:p w14:paraId="76A0CA83" w14:textId="77777777" w:rsidR="00080A4B" w:rsidRPr="003344F9" w:rsidRDefault="00F77CFE" w:rsidP="00AA642D">
            <w:pPr>
              <w:spacing w:line="276" w:lineRule="auto"/>
              <w:rPr>
                <w:b/>
                <w:bCs/>
                <w:i/>
                <w:color w:val="auto"/>
                <w:lang w:val="en-US"/>
              </w:rPr>
            </w:pPr>
            <w:r w:rsidRPr="003344F9">
              <w:rPr>
                <w:b/>
                <w:bCs/>
                <w:i/>
                <w:color w:val="auto"/>
                <w:lang w:val="en-US"/>
              </w:rPr>
              <w:t>00106/INFOEM/IP/RR/2026,</w:t>
            </w:r>
          </w:p>
          <w:p w14:paraId="276DFB41" w14:textId="77777777" w:rsidR="00F77CFE" w:rsidRPr="003344F9" w:rsidRDefault="00F326EE" w:rsidP="00AA642D">
            <w:pPr>
              <w:spacing w:line="276" w:lineRule="auto"/>
              <w:rPr>
                <w:b/>
                <w:bCs/>
                <w:i/>
                <w:color w:val="auto"/>
                <w:lang w:val="en-US"/>
              </w:rPr>
            </w:pPr>
            <w:r w:rsidRPr="003344F9">
              <w:rPr>
                <w:b/>
                <w:bCs/>
                <w:i/>
                <w:color w:val="auto"/>
                <w:lang w:val="en-US"/>
              </w:rPr>
              <w:t>00111/INFOEM/IP/RR/2026,</w:t>
            </w:r>
          </w:p>
          <w:p w14:paraId="2121F446" w14:textId="77777777" w:rsidR="00F326EE" w:rsidRPr="003344F9" w:rsidRDefault="00F326EE" w:rsidP="00AA642D">
            <w:pPr>
              <w:spacing w:line="276" w:lineRule="auto"/>
              <w:rPr>
                <w:b/>
                <w:bCs/>
                <w:i/>
                <w:color w:val="auto"/>
                <w:lang w:val="en-US"/>
              </w:rPr>
            </w:pPr>
            <w:r w:rsidRPr="003344F9">
              <w:rPr>
                <w:b/>
                <w:bCs/>
                <w:i/>
                <w:color w:val="auto"/>
                <w:lang w:val="en-US"/>
              </w:rPr>
              <w:t>00116/INFOEM/IP/RR/2026,</w:t>
            </w:r>
          </w:p>
          <w:p w14:paraId="28BF3FD1" w14:textId="77777777" w:rsidR="00F326EE" w:rsidRPr="003344F9" w:rsidRDefault="00F326EE" w:rsidP="00AA642D">
            <w:pPr>
              <w:spacing w:line="276" w:lineRule="auto"/>
              <w:rPr>
                <w:b/>
                <w:bCs/>
                <w:i/>
                <w:color w:val="auto"/>
                <w:lang w:val="en-US"/>
              </w:rPr>
            </w:pPr>
            <w:r w:rsidRPr="003344F9">
              <w:rPr>
                <w:b/>
                <w:bCs/>
                <w:i/>
                <w:color w:val="auto"/>
                <w:lang w:val="en-US"/>
              </w:rPr>
              <w:t>00121/INFOEM/IP/RR/2026,</w:t>
            </w:r>
          </w:p>
          <w:p w14:paraId="75C91BCC" w14:textId="77777777" w:rsidR="00116E39" w:rsidRPr="003344F9" w:rsidRDefault="00116E39" w:rsidP="00AA642D">
            <w:pPr>
              <w:spacing w:line="276" w:lineRule="auto"/>
              <w:rPr>
                <w:b/>
                <w:bCs/>
                <w:i/>
                <w:color w:val="auto"/>
                <w:lang w:val="en-US"/>
              </w:rPr>
            </w:pPr>
            <w:r w:rsidRPr="003344F9">
              <w:rPr>
                <w:b/>
                <w:bCs/>
                <w:i/>
                <w:color w:val="auto"/>
                <w:lang w:val="en-US"/>
              </w:rPr>
              <w:t>00126/INFOEM/IP/RR/2026,</w:t>
            </w:r>
          </w:p>
          <w:p w14:paraId="6E54F2FC" w14:textId="77777777" w:rsidR="00116E39" w:rsidRPr="003344F9" w:rsidRDefault="00116E39" w:rsidP="00AA642D">
            <w:pPr>
              <w:spacing w:line="276" w:lineRule="auto"/>
              <w:rPr>
                <w:b/>
                <w:bCs/>
                <w:i/>
                <w:color w:val="auto"/>
                <w:lang w:val="en-US"/>
              </w:rPr>
            </w:pPr>
            <w:r w:rsidRPr="003344F9">
              <w:rPr>
                <w:b/>
                <w:bCs/>
                <w:i/>
                <w:color w:val="auto"/>
                <w:lang w:val="en-US"/>
              </w:rPr>
              <w:t>00131/INFOEM/IP/RR/2026,</w:t>
            </w:r>
          </w:p>
          <w:p w14:paraId="1B57938D" w14:textId="77777777" w:rsidR="00116E39" w:rsidRPr="003344F9" w:rsidRDefault="00813203" w:rsidP="00AA642D">
            <w:pPr>
              <w:spacing w:line="276" w:lineRule="auto"/>
              <w:rPr>
                <w:b/>
                <w:bCs/>
                <w:i/>
                <w:color w:val="auto"/>
                <w:lang w:val="en-US"/>
              </w:rPr>
            </w:pPr>
            <w:r w:rsidRPr="003344F9">
              <w:rPr>
                <w:b/>
                <w:bCs/>
                <w:i/>
                <w:color w:val="auto"/>
                <w:lang w:val="en-US"/>
              </w:rPr>
              <w:t>00136/INFOEM/IP/RR/2026,</w:t>
            </w:r>
          </w:p>
          <w:p w14:paraId="15EADB9A" w14:textId="77777777" w:rsidR="00813203" w:rsidRPr="003344F9" w:rsidRDefault="00813203" w:rsidP="00AA642D">
            <w:pPr>
              <w:spacing w:line="276" w:lineRule="auto"/>
              <w:rPr>
                <w:b/>
                <w:bCs/>
                <w:i/>
                <w:color w:val="auto"/>
                <w:lang w:val="en-US"/>
              </w:rPr>
            </w:pPr>
            <w:r w:rsidRPr="003344F9">
              <w:rPr>
                <w:b/>
                <w:bCs/>
                <w:i/>
                <w:color w:val="auto"/>
                <w:lang w:val="en-US"/>
              </w:rPr>
              <w:t>00141/INFOEM/IP/RR/2026</w:t>
            </w:r>
            <w:r w:rsidR="00D65DA4" w:rsidRPr="003344F9">
              <w:rPr>
                <w:b/>
                <w:bCs/>
                <w:i/>
                <w:color w:val="auto"/>
                <w:lang w:val="en-US"/>
              </w:rPr>
              <w:t>,</w:t>
            </w:r>
          </w:p>
          <w:p w14:paraId="73EADD40" w14:textId="77777777" w:rsidR="00D65DA4" w:rsidRPr="003344F9" w:rsidRDefault="00D65DA4" w:rsidP="00AA642D">
            <w:pPr>
              <w:spacing w:line="276" w:lineRule="auto"/>
              <w:rPr>
                <w:b/>
                <w:bCs/>
                <w:i/>
                <w:color w:val="auto"/>
                <w:lang w:val="en-US"/>
              </w:rPr>
            </w:pPr>
            <w:r w:rsidRPr="003344F9">
              <w:rPr>
                <w:b/>
                <w:bCs/>
                <w:i/>
                <w:color w:val="auto"/>
                <w:lang w:val="en-US"/>
              </w:rPr>
              <w:t>00146/INFOEM/IP/RR/2026,</w:t>
            </w:r>
          </w:p>
          <w:p w14:paraId="12D7A1E9" w14:textId="77777777" w:rsidR="00D65DA4" w:rsidRPr="003344F9" w:rsidRDefault="00D65DA4" w:rsidP="00AA642D">
            <w:pPr>
              <w:spacing w:line="276" w:lineRule="auto"/>
              <w:rPr>
                <w:b/>
                <w:bCs/>
                <w:i/>
                <w:color w:val="auto"/>
                <w:lang w:val="en-US"/>
              </w:rPr>
            </w:pPr>
            <w:r w:rsidRPr="003344F9">
              <w:rPr>
                <w:b/>
                <w:bCs/>
                <w:i/>
                <w:color w:val="auto"/>
                <w:lang w:val="en-US"/>
              </w:rPr>
              <w:t>00151/INFOEM/IP/RR/2026,</w:t>
            </w:r>
          </w:p>
          <w:p w14:paraId="6E301B66" w14:textId="77777777" w:rsidR="00D65DA4" w:rsidRPr="003344F9" w:rsidRDefault="00D65DA4" w:rsidP="00AA642D">
            <w:pPr>
              <w:spacing w:line="276" w:lineRule="auto"/>
              <w:rPr>
                <w:b/>
                <w:bCs/>
                <w:i/>
                <w:color w:val="auto"/>
              </w:rPr>
            </w:pPr>
            <w:r w:rsidRPr="003344F9">
              <w:rPr>
                <w:b/>
                <w:bCs/>
                <w:i/>
                <w:color w:val="auto"/>
              </w:rPr>
              <w:t>00156/INFOEM/IP/RR/2026 y</w:t>
            </w:r>
          </w:p>
          <w:p w14:paraId="42173F3C" w14:textId="33A08A18" w:rsidR="00D65DA4" w:rsidRPr="003344F9" w:rsidRDefault="00D65DA4" w:rsidP="00AA642D">
            <w:pPr>
              <w:spacing w:line="276" w:lineRule="auto"/>
              <w:rPr>
                <w:b/>
                <w:bCs/>
                <w:i/>
                <w:color w:val="FF0000"/>
              </w:rPr>
            </w:pPr>
            <w:r w:rsidRPr="003344F9">
              <w:rPr>
                <w:b/>
                <w:bCs/>
                <w:i/>
                <w:color w:val="auto"/>
              </w:rPr>
              <w:t>00161/INFOEM/IP/RR/2026</w:t>
            </w:r>
          </w:p>
        </w:tc>
        <w:tc>
          <w:tcPr>
            <w:tcW w:w="2841" w:type="dxa"/>
          </w:tcPr>
          <w:p w14:paraId="10E1C893" w14:textId="38F8B346" w:rsidR="005C3303" w:rsidRPr="003344F9" w:rsidRDefault="00692028" w:rsidP="00D7021E">
            <w:pPr>
              <w:spacing w:line="276" w:lineRule="auto"/>
              <w:rPr>
                <w:bCs/>
                <w:color w:val="auto"/>
              </w:rPr>
            </w:pPr>
            <w:r w:rsidRPr="003344F9">
              <w:rPr>
                <w:i/>
                <w:iCs/>
                <w:color w:val="auto"/>
                <w:sz w:val="20"/>
                <w:szCs w:val="20"/>
              </w:rPr>
              <w:t xml:space="preserve">No entrega la información solicita la unidad de transparencia además de ineptos, burros y opacos se quiere hacer los chistosos en el link que mandan de informe no </w:t>
            </w:r>
            <w:proofErr w:type="spellStart"/>
            <w:r w:rsidRPr="003344F9">
              <w:rPr>
                <w:i/>
                <w:iCs/>
                <w:color w:val="auto"/>
                <w:sz w:val="20"/>
                <w:szCs w:val="20"/>
              </w:rPr>
              <w:t>esta</w:t>
            </w:r>
            <w:proofErr w:type="spellEnd"/>
            <w:r w:rsidRPr="003344F9">
              <w:rPr>
                <w:i/>
                <w:iCs/>
                <w:color w:val="auto"/>
                <w:sz w:val="20"/>
                <w:szCs w:val="20"/>
              </w:rPr>
              <w:t xml:space="preserve"> toda la información que se solicita ahí solo </w:t>
            </w:r>
            <w:proofErr w:type="spellStart"/>
            <w:r w:rsidRPr="003344F9">
              <w:rPr>
                <w:i/>
                <w:iCs/>
                <w:color w:val="auto"/>
                <w:sz w:val="20"/>
                <w:szCs w:val="20"/>
              </w:rPr>
              <w:t>esta</w:t>
            </w:r>
            <w:proofErr w:type="spellEnd"/>
            <w:r w:rsidRPr="003344F9">
              <w:rPr>
                <w:i/>
                <w:iCs/>
                <w:color w:val="auto"/>
                <w:sz w:val="20"/>
                <w:szCs w:val="20"/>
              </w:rPr>
              <w:t xml:space="preserve"> el número de recurso y se pide el expediente completo y no lo entregan lo ocultan se exige se entregue dicen que para que lo entrega si el </w:t>
            </w:r>
            <w:proofErr w:type="spellStart"/>
            <w:r w:rsidRPr="003344F9">
              <w:rPr>
                <w:i/>
                <w:iCs/>
                <w:color w:val="auto"/>
                <w:sz w:val="20"/>
                <w:szCs w:val="20"/>
              </w:rPr>
              <w:t>infoem</w:t>
            </w:r>
            <w:proofErr w:type="spellEnd"/>
            <w:r w:rsidRPr="003344F9">
              <w:rPr>
                <w:i/>
                <w:iCs/>
                <w:color w:val="auto"/>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3344F9">
              <w:rPr>
                <w:i/>
                <w:iCs/>
                <w:color w:val="auto"/>
                <w:sz w:val="20"/>
                <w:szCs w:val="20"/>
              </w:rPr>
              <w:t>ifoem</w:t>
            </w:r>
            <w:proofErr w:type="spellEnd"/>
            <w:r w:rsidRPr="003344F9">
              <w:rPr>
                <w:i/>
                <w:iCs/>
                <w:color w:val="auto"/>
                <w:sz w:val="20"/>
                <w:szCs w:val="20"/>
              </w:rPr>
              <w:t xml:space="preserve"> es un corrupto también que no les puede hacer nada</w:t>
            </w:r>
            <w:r w:rsidR="005C3303" w:rsidRPr="003344F9">
              <w:rPr>
                <w:i/>
                <w:iCs/>
                <w:color w:val="auto"/>
                <w:sz w:val="20"/>
                <w:szCs w:val="20"/>
              </w:rPr>
              <w:t>” (Sic.)</w:t>
            </w:r>
          </w:p>
        </w:tc>
        <w:tc>
          <w:tcPr>
            <w:tcW w:w="2966" w:type="dxa"/>
          </w:tcPr>
          <w:p w14:paraId="40D878D5" w14:textId="2AB7ADD9" w:rsidR="005C3303" w:rsidRPr="003344F9" w:rsidRDefault="00692028" w:rsidP="00D7021E">
            <w:pPr>
              <w:spacing w:line="276" w:lineRule="auto"/>
              <w:rPr>
                <w:bCs/>
                <w:color w:val="auto"/>
              </w:rPr>
            </w:pPr>
            <w:r w:rsidRPr="003344F9">
              <w:rPr>
                <w:i/>
                <w:iCs/>
                <w:color w:val="auto"/>
                <w:sz w:val="20"/>
                <w:szCs w:val="20"/>
              </w:rPr>
              <w:t xml:space="preserve">No entrega la información solicita la unidad de transparencia además de ineptos, burros y opacos se quiere hacer los chistosos en el link que mandan de informe no </w:t>
            </w:r>
            <w:proofErr w:type="spellStart"/>
            <w:r w:rsidRPr="003344F9">
              <w:rPr>
                <w:i/>
                <w:iCs/>
                <w:color w:val="auto"/>
                <w:sz w:val="20"/>
                <w:szCs w:val="20"/>
              </w:rPr>
              <w:t>esta</w:t>
            </w:r>
            <w:proofErr w:type="spellEnd"/>
            <w:r w:rsidRPr="003344F9">
              <w:rPr>
                <w:i/>
                <w:iCs/>
                <w:color w:val="auto"/>
                <w:sz w:val="20"/>
                <w:szCs w:val="20"/>
              </w:rPr>
              <w:t xml:space="preserve"> toda la información que se solicita ahí solo </w:t>
            </w:r>
            <w:proofErr w:type="spellStart"/>
            <w:r w:rsidRPr="003344F9">
              <w:rPr>
                <w:i/>
                <w:iCs/>
                <w:color w:val="auto"/>
                <w:sz w:val="20"/>
                <w:szCs w:val="20"/>
              </w:rPr>
              <w:t>esta</w:t>
            </w:r>
            <w:proofErr w:type="spellEnd"/>
            <w:r w:rsidRPr="003344F9">
              <w:rPr>
                <w:i/>
                <w:iCs/>
                <w:color w:val="auto"/>
                <w:sz w:val="20"/>
                <w:szCs w:val="20"/>
              </w:rPr>
              <w:t xml:space="preserve"> el número de recurso y se pide el expediente completo y no lo entregan lo ocultan se exige se entregue dicen que para que lo entrega si el </w:t>
            </w:r>
            <w:proofErr w:type="spellStart"/>
            <w:r w:rsidRPr="003344F9">
              <w:rPr>
                <w:i/>
                <w:iCs/>
                <w:color w:val="auto"/>
                <w:sz w:val="20"/>
                <w:szCs w:val="20"/>
              </w:rPr>
              <w:t>infoem</w:t>
            </w:r>
            <w:proofErr w:type="spellEnd"/>
            <w:r w:rsidRPr="003344F9">
              <w:rPr>
                <w:i/>
                <w:iCs/>
                <w:color w:val="auto"/>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3344F9">
              <w:rPr>
                <w:i/>
                <w:iCs/>
                <w:color w:val="auto"/>
                <w:sz w:val="20"/>
                <w:szCs w:val="20"/>
              </w:rPr>
              <w:t>ifoem</w:t>
            </w:r>
            <w:proofErr w:type="spellEnd"/>
            <w:r w:rsidRPr="003344F9">
              <w:rPr>
                <w:i/>
                <w:iCs/>
                <w:color w:val="auto"/>
                <w:sz w:val="20"/>
                <w:szCs w:val="20"/>
              </w:rPr>
              <w:t xml:space="preserve"> es un corrupto también que no les puede hacer nada</w:t>
            </w:r>
            <w:r w:rsidR="005C3303" w:rsidRPr="003344F9">
              <w:rPr>
                <w:i/>
                <w:iCs/>
                <w:color w:val="auto"/>
                <w:sz w:val="20"/>
                <w:szCs w:val="20"/>
              </w:rPr>
              <w:t>” (Sic.)</w:t>
            </w:r>
          </w:p>
        </w:tc>
      </w:tr>
    </w:tbl>
    <w:p w14:paraId="551AA5D5" w14:textId="77777777" w:rsidR="004023D8" w:rsidRPr="003344F9" w:rsidRDefault="004023D8" w:rsidP="00D7021E">
      <w:pPr>
        <w:spacing w:after="0" w:line="360" w:lineRule="auto"/>
        <w:ind w:right="567"/>
        <w:rPr>
          <w:i/>
          <w:iCs/>
          <w:color w:val="FF0000"/>
          <w:sz w:val="20"/>
          <w:szCs w:val="20"/>
        </w:rPr>
      </w:pPr>
    </w:p>
    <w:p w14:paraId="009DB65C" w14:textId="5F9DD32A" w:rsidR="00E22EA8" w:rsidRPr="003344F9" w:rsidRDefault="00E22EA8" w:rsidP="00D7021E">
      <w:pPr>
        <w:pStyle w:val="Ttulo2"/>
        <w:spacing w:before="0" w:after="0" w:line="360" w:lineRule="auto"/>
        <w:rPr>
          <w:color w:val="auto"/>
          <w:sz w:val="22"/>
          <w:szCs w:val="22"/>
        </w:rPr>
      </w:pPr>
      <w:bookmarkStart w:id="8" w:name="_Toc221811337"/>
      <w:r w:rsidRPr="003344F9">
        <w:rPr>
          <w:color w:val="auto"/>
          <w:sz w:val="22"/>
          <w:szCs w:val="22"/>
        </w:rPr>
        <w:t>V. Trámite del Recurso de Revisión ante este Instituto</w:t>
      </w:r>
      <w:bookmarkEnd w:id="8"/>
    </w:p>
    <w:p w14:paraId="5C9B63F8" w14:textId="77777777" w:rsidR="009B2DAB" w:rsidRPr="003344F9" w:rsidRDefault="009B2DAB" w:rsidP="00D7021E">
      <w:pPr>
        <w:spacing w:after="0" w:line="360" w:lineRule="auto"/>
        <w:rPr>
          <w:b/>
          <w:bCs/>
          <w:color w:val="FF0000"/>
        </w:rPr>
      </w:pPr>
    </w:p>
    <w:p w14:paraId="173768ED" w14:textId="64D91D68" w:rsidR="00E22EA8" w:rsidRPr="003344F9" w:rsidRDefault="00E22EA8" w:rsidP="00D7021E">
      <w:pPr>
        <w:spacing w:after="0" w:line="360" w:lineRule="auto"/>
        <w:rPr>
          <w:b/>
          <w:color w:val="auto"/>
        </w:rPr>
      </w:pPr>
      <w:r w:rsidRPr="003344F9">
        <w:rPr>
          <w:b/>
          <w:bCs/>
          <w:color w:val="auto"/>
        </w:rPr>
        <w:lastRenderedPageBreak/>
        <w:t>a) Turno del Medio de Impugnación.</w:t>
      </w:r>
      <w:r w:rsidR="000A706F" w:rsidRPr="003344F9">
        <w:rPr>
          <w:bCs/>
          <w:color w:val="auto"/>
        </w:rPr>
        <w:t xml:space="preserve"> </w:t>
      </w:r>
      <w:r w:rsidR="003C5F59" w:rsidRPr="003344F9">
        <w:rPr>
          <w:bCs/>
          <w:color w:val="auto"/>
        </w:rPr>
        <w:t xml:space="preserve">El </w:t>
      </w:r>
      <w:r w:rsidR="001530C8" w:rsidRPr="003344F9">
        <w:rPr>
          <w:bCs/>
          <w:color w:val="auto"/>
        </w:rPr>
        <w:t xml:space="preserve">treinta </w:t>
      </w:r>
      <w:r w:rsidR="00692028" w:rsidRPr="003344F9">
        <w:rPr>
          <w:bCs/>
          <w:color w:val="auto"/>
        </w:rPr>
        <w:t>de diciembre</w:t>
      </w:r>
      <w:r w:rsidR="00693E89" w:rsidRPr="003344F9">
        <w:rPr>
          <w:bCs/>
          <w:color w:val="auto"/>
        </w:rPr>
        <w:t xml:space="preserve"> </w:t>
      </w:r>
      <w:r w:rsidR="00E64E18" w:rsidRPr="003344F9">
        <w:rPr>
          <w:color w:val="auto"/>
        </w:rPr>
        <w:t>de dos mil veinticinco</w:t>
      </w:r>
      <w:r w:rsidRPr="003344F9">
        <w:rPr>
          <w:bCs/>
          <w:color w:val="auto"/>
        </w:rPr>
        <w:t xml:space="preserve">, el </w:t>
      </w:r>
      <w:r w:rsidRPr="003344F9">
        <w:rPr>
          <w:color w:val="auto"/>
          <w:lang w:val="es-ES"/>
        </w:rPr>
        <w:t>Sistema de Acceso a la Información Mexiquense (SAIMEX),</w:t>
      </w:r>
      <w:r w:rsidR="00F17302" w:rsidRPr="003344F9">
        <w:rPr>
          <w:bCs/>
          <w:color w:val="auto"/>
        </w:rPr>
        <w:t xml:space="preserve"> asignó los</w:t>
      </w:r>
      <w:r w:rsidRPr="003344F9">
        <w:rPr>
          <w:bCs/>
          <w:color w:val="auto"/>
        </w:rPr>
        <w:t xml:space="preserve"> número</w:t>
      </w:r>
      <w:r w:rsidR="00F17302" w:rsidRPr="003344F9">
        <w:rPr>
          <w:bCs/>
          <w:color w:val="auto"/>
        </w:rPr>
        <w:t>s</w:t>
      </w:r>
      <w:r w:rsidRPr="003344F9">
        <w:rPr>
          <w:bCs/>
          <w:color w:val="auto"/>
        </w:rPr>
        <w:t xml:space="preserve"> de expediente</w:t>
      </w:r>
      <w:r w:rsidR="00F17302" w:rsidRPr="003344F9">
        <w:rPr>
          <w:bCs/>
          <w:color w:val="auto"/>
        </w:rPr>
        <w:t>s</w:t>
      </w:r>
      <w:r w:rsidR="00E22379" w:rsidRPr="003344F9">
        <w:rPr>
          <w:b/>
          <w:color w:val="auto"/>
        </w:rPr>
        <w:t xml:space="preserve"> </w:t>
      </w:r>
      <w:hyperlink r:id="rId30" w:tgtFrame="_blank" w:history="1">
        <w:r w:rsidR="001530C8" w:rsidRPr="003344F9">
          <w:rPr>
            <w:rFonts w:eastAsia="Times New Roman" w:cs="Tahoma"/>
            <w:b/>
            <w:bCs/>
            <w:color w:val="auto"/>
            <w:lang w:val="es-ES" w:eastAsia="es-ES"/>
          </w:rPr>
          <w:t>00066/INFOEM/IP/RR/2026</w:t>
        </w:r>
      </w:hyperlink>
      <w:r w:rsidR="001530C8" w:rsidRPr="003344F9">
        <w:rPr>
          <w:rFonts w:eastAsia="Calibri" w:cs="Tahoma"/>
          <w:b/>
          <w:color w:val="auto"/>
          <w:lang w:eastAsia="en-US"/>
        </w:rPr>
        <w:t>,</w:t>
      </w:r>
      <w:r w:rsidR="001530C8" w:rsidRPr="003344F9">
        <w:rPr>
          <w:rFonts w:eastAsia="Times New Roman" w:cs="Tahoma"/>
          <w:b/>
          <w:bCs/>
          <w:color w:val="auto"/>
          <w:lang w:val="es-ES" w:eastAsia="es-ES"/>
        </w:rPr>
        <w:t xml:space="preserve"> </w:t>
      </w:r>
      <w:hyperlink r:id="rId31" w:tgtFrame="_blank" w:history="1">
        <w:r w:rsidR="001530C8" w:rsidRPr="003344F9">
          <w:rPr>
            <w:rFonts w:eastAsia="Times New Roman" w:cs="Tahoma"/>
            <w:b/>
            <w:bCs/>
            <w:color w:val="auto"/>
            <w:lang w:val="es-ES" w:eastAsia="es-ES"/>
          </w:rPr>
          <w:t>00071/INFOEM/IP/RR/2026</w:t>
        </w:r>
      </w:hyperlink>
      <w:r w:rsidR="001530C8" w:rsidRPr="003344F9">
        <w:rPr>
          <w:rFonts w:eastAsia="Times New Roman" w:cs="Tahoma"/>
          <w:b/>
          <w:bCs/>
          <w:color w:val="auto"/>
          <w:lang w:val="es-ES" w:eastAsia="es-ES"/>
        </w:rPr>
        <w:t xml:space="preserve">, </w:t>
      </w:r>
      <w:hyperlink r:id="rId32" w:tgtFrame="_blank" w:history="1">
        <w:r w:rsidR="001530C8" w:rsidRPr="003344F9">
          <w:rPr>
            <w:rFonts w:eastAsia="Times New Roman" w:cs="Tahoma"/>
            <w:b/>
            <w:bCs/>
            <w:color w:val="auto"/>
            <w:lang w:val="es-ES" w:eastAsia="es-ES"/>
          </w:rPr>
          <w:t>00076/INFOEM/IP/RR/2026</w:t>
        </w:r>
      </w:hyperlink>
      <w:r w:rsidR="001530C8" w:rsidRPr="003344F9">
        <w:rPr>
          <w:rFonts w:eastAsia="Times New Roman" w:cs="Tahoma"/>
          <w:b/>
          <w:bCs/>
          <w:color w:val="auto"/>
          <w:lang w:val="es-ES" w:eastAsia="es-ES"/>
        </w:rPr>
        <w:t xml:space="preserve">, </w:t>
      </w:r>
      <w:hyperlink r:id="rId33" w:tgtFrame="_blank" w:history="1">
        <w:r w:rsidR="001530C8" w:rsidRPr="003344F9">
          <w:rPr>
            <w:rFonts w:eastAsia="Times New Roman" w:cs="Tahoma"/>
            <w:b/>
            <w:bCs/>
            <w:color w:val="auto"/>
            <w:lang w:val="es-ES" w:eastAsia="es-ES"/>
          </w:rPr>
          <w:t>00081/INFOEM/IP/RR/2026</w:t>
        </w:r>
      </w:hyperlink>
      <w:r w:rsidR="001530C8" w:rsidRPr="003344F9">
        <w:rPr>
          <w:rFonts w:eastAsia="Times New Roman" w:cs="Tahoma"/>
          <w:b/>
          <w:bCs/>
          <w:color w:val="auto"/>
          <w:lang w:val="es-ES" w:eastAsia="es-ES"/>
        </w:rPr>
        <w:t xml:space="preserve">, </w:t>
      </w:r>
      <w:hyperlink r:id="rId34" w:tgtFrame="_blank" w:history="1">
        <w:r w:rsidR="001530C8" w:rsidRPr="003344F9">
          <w:rPr>
            <w:rFonts w:eastAsia="Times New Roman" w:cs="Tahoma"/>
            <w:b/>
            <w:bCs/>
            <w:color w:val="auto"/>
            <w:lang w:val="es-ES" w:eastAsia="es-ES"/>
          </w:rPr>
          <w:t>00086/INFOEM/IP/RR/2026</w:t>
        </w:r>
      </w:hyperlink>
      <w:r w:rsidR="001530C8" w:rsidRPr="003344F9">
        <w:rPr>
          <w:rFonts w:eastAsia="Times New Roman" w:cs="Tahoma"/>
          <w:b/>
          <w:bCs/>
          <w:color w:val="auto"/>
          <w:lang w:val="es-ES" w:eastAsia="es-ES"/>
        </w:rPr>
        <w:t xml:space="preserve">, </w:t>
      </w:r>
      <w:hyperlink r:id="rId35" w:tgtFrame="_blank" w:history="1">
        <w:r w:rsidR="001530C8" w:rsidRPr="003344F9">
          <w:rPr>
            <w:rFonts w:eastAsia="Times New Roman" w:cs="Tahoma"/>
            <w:b/>
            <w:bCs/>
            <w:color w:val="auto"/>
            <w:lang w:val="es-ES" w:eastAsia="es-ES"/>
          </w:rPr>
          <w:t>00091/INFOEM/IP/RR/2026</w:t>
        </w:r>
      </w:hyperlink>
      <w:r w:rsidR="001530C8" w:rsidRPr="003344F9">
        <w:rPr>
          <w:rFonts w:eastAsia="Times New Roman" w:cs="Tahoma"/>
          <w:b/>
          <w:bCs/>
          <w:color w:val="auto"/>
          <w:lang w:val="es-ES" w:eastAsia="es-ES"/>
        </w:rPr>
        <w:t xml:space="preserve">, </w:t>
      </w:r>
      <w:hyperlink r:id="rId36" w:tgtFrame="_blank" w:history="1">
        <w:r w:rsidR="001530C8" w:rsidRPr="003344F9">
          <w:rPr>
            <w:rFonts w:eastAsia="Times New Roman" w:cs="Tahoma"/>
            <w:b/>
            <w:bCs/>
            <w:color w:val="auto"/>
            <w:lang w:val="es-ES" w:eastAsia="es-ES"/>
          </w:rPr>
          <w:t>00096/INFOEM/IP/RR/2026</w:t>
        </w:r>
      </w:hyperlink>
      <w:r w:rsidR="001530C8" w:rsidRPr="003344F9">
        <w:rPr>
          <w:rFonts w:eastAsia="Times New Roman" w:cs="Tahoma"/>
          <w:b/>
          <w:bCs/>
          <w:color w:val="auto"/>
          <w:lang w:val="es-ES" w:eastAsia="es-ES"/>
        </w:rPr>
        <w:t xml:space="preserve">, </w:t>
      </w:r>
      <w:hyperlink r:id="rId37" w:tgtFrame="_blank" w:history="1">
        <w:r w:rsidR="001530C8" w:rsidRPr="003344F9">
          <w:rPr>
            <w:rFonts w:eastAsia="Times New Roman" w:cs="Tahoma"/>
            <w:b/>
            <w:bCs/>
            <w:color w:val="auto"/>
            <w:lang w:val="es-ES" w:eastAsia="es-ES"/>
          </w:rPr>
          <w:t>00101/INFOEM/IP/RR/2026</w:t>
        </w:r>
      </w:hyperlink>
      <w:r w:rsidR="001530C8" w:rsidRPr="003344F9">
        <w:rPr>
          <w:rFonts w:eastAsia="Times New Roman" w:cs="Tahoma"/>
          <w:b/>
          <w:bCs/>
          <w:color w:val="auto"/>
          <w:lang w:val="es-ES" w:eastAsia="es-ES"/>
        </w:rPr>
        <w:t xml:space="preserve">, </w:t>
      </w:r>
      <w:hyperlink r:id="rId38" w:tgtFrame="_blank" w:history="1">
        <w:r w:rsidR="001530C8" w:rsidRPr="003344F9">
          <w:rPr>
            <w:rFonts w:eastAsia="Times New Roman" w:cs="Tahoma"/>
            <w:b/>
            <w:bCs/>
            <w:color w:val="auto"/>
            <w:lang w:val="es-ES" w:eastAsia="es-ES"/>
          </w:rPr>
          <w:t>00106/INFOEM/IP/RR/2026</w:t>
        </w:r>
      </w:hyperlink>
      <w:r w:rsidR="001530C8" w:rsidRPr="003344F9">
        <w:rPr>
          <w:rFonts w:eastAsia="Times New Roman" w:cs="Tahoma"/>
          <w:b/>
          <w:bCs/>
          <w:color w:val="auto"/>
          <w:lang w:val="es-ES" w:eastAsia="es-ES"/>
        </w:rPr>
        <w:t xml:space="preserve">, </w:t>
      </w:r>
      <w:hyperlink r:id="rId39" w:tgtFrame="_blank" w:history="1">
        <w:r w:rsidR="001530C8" w:rsidRPr="003344F9">
          <w:rPr>
            <w:rFonts w:eastAsia="Times New Roman" w:cs="Tahoma"/>
            <w:b/>
            <w:bCs/>
            <w:color w:val="auto"/>
            <w:lang w:val="es-ES" w:eastAsia="es-ES"/>
          </w:rPr>
          <w:t>00111/INFOEM/IP/RR/2026</w:t>
        </w:r>
      </w:hyperlink>
      <w:r w:rsidR="001530C8" w:rsidRPr="003344F9">
        <w:rPr>
          <w:rFonts w:eastAsia="Times New Roman" w:cs="Tahoma"/>
          <w:b/>
          <w:bCs/>
          <w:color w:val="auto"/>
          <w:lang w:val="es-ES" w:eastAsia="es-ES"/>
        </w:rPr>
        <w:t xml:space="preserve">, </w:t>
      </w:r>
      <w:hyperlink r:id="rId40" w:tgtFrame="_blank" w:history="1">
        <w:r w:rsidR="001530C8" w:rsidRPr="003344F9">
          <w:rPr>
            <w:rFonts w:eastAsia="Times New Roman" w:cs="Tahoma"/>
            <w:b/>
            <w:bCs/>
            <w:color w:val="auto"/>
            <w:lang w:val="es-ES" w:eastAsia="es-ES"/>
          </w:rPr>
          <w:t>00116/INFOEM/IP/RR/2026</w:t>
        </w:r>
      </w:hyperlink>
      <w:r w:rsidR="001530C8" w:rsidRPr="003344F9">
        <w:rPr>
          <w:rFonts w:eastAsia="Times New Roman" w:cs="Tahoma"/>
          <w:b/>
          <w:bCs/>
          <w:color w:val="auto"/>
          <w:lang w:val="es-ES" w:eastAsia="es-ES"/>
        </w:rPr>
        <w:t xml:space="preserve">, </w:t>
      </w:r>
      <w:hyperlink r:id="rId41" w:tgtFrame="_blank" w:history="1">
        <w:r w:rsidR="001530C8" w:rsidRPr="003344F9">
          <w:rPr>
            <w:rFonts w:eastAsia="Times New Roman" w:cs="Tahoma"/>
            <w:b/>
            <w:bCs/>
            <w:color w:val="auto"/>
            <w:lang w:val="es-ES" w:eastAsia="es-ES"/>
          </w:rPr>
          <w:t>00121/INFOEM/IP/RR/2026</w:t>
        </w:r>
      </w:hyperlink>
      <w:r w:rsidR="001530C8" w:rsidRPr="003344F9">
        <w:rPr>
          <w:rFonts w:eastAsia="Times New Roman" w:cs="Tahoma"/>
          <w:b/>
          <w:bCs/>
          <w:color w:val="auto"/>
          <w:lang w:val="es-ES" w:eastAsia="es-ES"/>
        </w:rPr>
        <w:t xml:space="preserve">, </w:t>
      </w:r>
      <w:hyperlink r:id="rId42" w:tgtFrame="_blank" w:history="1">
        <w:r w:rsidR="001530C8" w:rsidRPr="003344F9">
          <w:rPr>
            <w:rFonts w:eastAsia="Times New Roman" w:cs="Tahoma"/>
            <w:b/>
            <w:bCs/>
            <w:color w:val="auto"/>
            <w:lang w:val="es-ES" w:eastAsia="es-ES"/>
          </w:rPr>
          <w:t>00126/INFOEM/IP/RR/2026</w:t>
        </w:r>
      </w:hyperlink>
      <w:r w:rsidR="001530C8" w:rsidRPr="003344F9">
        <w:rPr>
          <w:rFonts w:eastAsia="Times New Roman" w:cs="Tahoma"/>
          <w:b/>
          <w:bCs/>
          <w:color w:val="auto"/>
          <w:lang w:val="es-ES" w:eastAsia="es-ES"/>
        </w:rPr>
        <w:t xml:space="preserve">, </w:t>
      </w:r>
      <w:hyperlink r:id="rId43" w:tgtFrame="_blank" w:history="1">
        <w:r w:rsidR="001530C8" w:rsidRPr="003344F9">
          <w:rPr>
            <w:rFonts w:eastAsia="Times New Roman" w:cs="Tahoma"/>
            <w:b/>
            <w:bCs/>
            <w:color w:val="auto"/>
            <w:lang w:val="es-ES" w:eastAsia="es-ES"/>
          </w:rPr>
          <w:t>00131/INFOEM/IP/RR/2026</w:t>
        </w:r>
      </w:hyperlink>
      <w:r w:rsidR="001530C8" w:rsidRPr="003344F9">
        <w:rPr>
          <w:rFonts w:eastAsia="Times New Roman" w:cs="Tahoma"/>
          <w:b/>
          <w:bCs/>
          <w:color w:val="auto"/>
          <w:lang w:val="es-ES" w:eastAsia="es-ES"/>
        </w:rPr>
        <w:t xml:space="preserve">, </w:t>
      </w:r>
      <w:hyperlink r:id="rId44" w:tgtFrame="_blank" w:history="1">
        <w:r w:rsidR="001530C8" w:rsidRPr="003344F9">
          <w:rPr>
            <w:rFonts w:eastAsia="Times New Roman" w:cs="Tahoma"/>
            <w:b/>
            <w:bCs/>
            <w:color w:val="auto"/>
            <w:lang w:val="es-ES" w:eastAsia="es-ES"/>
          </w:rPr>
          <w:t>00136/INFOEM/IP/RR/2026</w:t>
        </w:r>
      </w:hyperlink>
      <w:r w:rsidR="001530C8" w:rsidRPr="003344F9">
        <w:rPr>
          <w:rFonts w:eastAsia="Times New Roman" w:cs="Tahoma"/>
          <w:b/>
          <w:bCs/>
          <w:color w:val="auto"/>
          <w:lang w:val="es-ES" w:eastAsia="es-ES"/>
        </w:rPr>
        <w:t xml:space="preserve">, </w:t>
      </w:r>
      <w:hyperlink r:id="rId45" w:tgtFrame="_blank" w:history="1">
        <w:r w:rsidR="001530C8" w:rsidRPr="003344F9">
          <w:rPr>
            <w:rFonts w:eastAsia="Times New Roman" w:cs="Tahoma"/>
            <w:b/>
            <w:bCs/>
            <w:color w:val="auto"/>
            <w:lang w:val="es-ES" w:eastAsia="es-ES"/>
          </w:rPr>
          <w:t>00141/INFOEM/IP/RR/2026</w:t>
        </w:r>
      </w:hyperlink>
      <w:r w:rsidR="001530C8" w:rsidRPr="003344F9">
        <w:rPr>
          <w:rFonts w:eastAsia="Times New Roman" w:cs="Tahoma"/>
          <w:b/>
          <w:bCs/>
          <w:color w:val="auto"/>
          <w:lang w:val="es-ES" w:eastAsia="es-ES"/>
        </w:rPr>
        <w:t xml:space="preserve">, </w:t>
      </w:r>
      <w:hyperlink r:id="rId46" w:tgtFrame="_blank" w:history="1">
        <w:r w:rsidR="001530C8" w:rsidRPr="003344F9">
          <w:rPr>
            <w:rFonts w:eastAsia="Times New Roman" w:cs="Tahoma"/>
            <w:b/>
            <w:bCs/>
            <w:color w:val="auto"/>
            <w:lang w:val="es-ES" w:eastAsia="es-ES"/>
          </w:rPr>
          <w:t>00146/INFOEM/IP/RR/2026</w:t>
        </w:r>
      </w:hyperlink>
      <w:r w:rsidR="001530C8" w:rsidRPr="003344F9">
        <w:rPr>
          <w:rFonts w:eastAsia="Times New Roman" w:cs="Tahoma"/>
          <w:b/>
          <w:bCs/>
          <w:color w:val="auto"/>
          <w:lang w:val="es-ES" w:eastAsia="es-ES"/>
        </w:rPr>
        <w:t xml:space="preserve">, </w:t>
      </w:r>
      <w:hyperlink r:id="rId47" w:tgtFrame="_blank" w:history="1">
        <w:r w:rsidR="001530C8" w:rsidRPr="003344F9">
          <w:rPr>
            <w:rFonts w:eastAsia="Times New Roman" w:cs="Tahoma"/>
            <w:b/>
            <w:bCs/>
            <w:color w:val="auto"/>
            <w:lang w:val="es-ES" w:eastAsia="es-ES"/>
          </w:rPr>
          <w:t>00151/INFOEM/IP/RR/2026</w:t>
        </w:r>
      </w:hyperlink>
      <w:r w:rsidR="001530C8" w:rsidRPr="003344F9">
        <w:rPr>
          <w:rFonts w:eastAsia="Times New Roman" w:cs="Tahoma"/>
          <w:b/>
          <w:bCs/>
          <w:color w:val="auto"/>
          <w:lang w:val="es-ES" w:eastAsia="es-ES"/>
        </w:rPr>
        <w:t xml:space="preserve">, </w:t>
      </w:r>
      <w:hyperlink r:id="rId48" w:tgtFrame="_blank" w:history="1">
        <w:r w:rsidR="001530C8" w:rsidRPr="003344F9">
          <w:rPr>
            <w:rFonts w:eastAsia="Times New Roman" w:cs="Tahoma"/>
            <w:b/>
            <w:bCs/>
            <w:color w:val="auto"/>
            <w:lang w:val="es-ES" w:eastAsia="es-ES"/>
          </w:rPr>
          <w:t>00156/INFOEM/IP/RR/2026</w:t>
        </w:r>
      </w:hyperlink>
      <w:r w:rsidR="001530C8" w:rsidRPr="003344F9">
        <w:rPr>
          <w:rFonts w:eastAsia="Times New Roman" w:cs="Tahoma"/>
          <w:b/>
          <w:bCs/>
          <w:color w:val="auto"/>
          <w:lang w:val="es-ES" w:eastAsia="es-ES"/>
        </w:rPr>
        <w:t xml:space="preserve"> </w:t>
      </w:r>
      <w:r w:rsidR="001530C8" w:rsidRPr="003344F9">
        <w:rPr>
          <w:b/>
          <w:bCs/>
          <w:color w:val="auto"/>
        </w:rPr>
        <w:t xml:space="preserve">y  </w:t>
      </w:r>
      <w:hyperlink r:id="rId49" w:tgtFrame="_blank" w:history="1">
        <w:r w:rsidR="001530C8" w:rsidRPr="003344F9">
          <w:rPr>
            <w:rFonts w:eastAsia="Times New Roman" w:cs="Tahoma"/>
            <w:b/>
            <w:bCs/>
            <w:color w:val="auto"/>
            <w:lang w:val="es-ES" w:eastAsia="es-ES"/>
          </w:rPr>
          <w:t>00161/INFOEM/IP/RR/2026</w:t>
        </w:r>
      </w:hyperlink>
      <w:r w:rsidRPr="003344F9">
        <w:rPr>
          <w:bCs/>
          <w:color w:val="auto"/>
        </w:rPr>
        <w:t xml:space="preserve">, al medio de impugnación que nos ocupa, con base en el sistema aprobado por el Pleno de este </w:t>
      </w:r>
      <w:r w:rsidR="00B65BCA" w:rsidRPr="003344F9">
        <w:rPr>
          <w:bCs/>
          <w:color w:val="auto"/>
        </w:rPr>
        <w:t>Organismo</w:t>
      </w:r>
      <w:r w:rsidR="00692028" w:rsidRPr="003344F9">
        <w:rPr>
          <w:bCs/>
          <w:color w:val="auto"/>
        </w:rPr>
        <w:t xml:space="preserve"> Garante y los turnó al</w:t>
      </w:r>
      <w:r w:rsidRPr="003344F9">
        <w:rPr>
          <w:bCs/>
          <w:color w:val="auto"/>
        </w:rPr>
        <w:t xml:space="preserve"> Comisionado Ponente</w:t>
      </w:r>
      <w:r w:rsidR="006D2EC5" w:rsidRPr="003344F9">
        <w:rPr>
          <w:bCs/>
          <w:color w:val="auto"/>
        </w:rPr>
        <w:t xml:space="preserve"> </w:t>
      </w:r>
      <w:r w:rsidRPr="003344F9">
        <w:rPr>
          <w:bCs/>
          <w:color w:val="auto"/>
        </w:rPr>
        <w:t>Luis Gustavo Parra Noriega, para los efectos del artículo 185, fracción I de la Ley de Transparencia y Acceso a la Información Pública del Estado de México y Municipios.</w:t>
      </w:r>
    </w:p>
    <w:p w14:paraId="59FB24F3" w14:textId="77777777" w:rsidR="005914EE" w:rsidRPr="003344F9" w:rsidRDefault="005914EE" w:rsidP="00D7021E">
      <w:pPr>
        <w:spacing w:after="0" w:line="360" w:lineRule="auto"/>
        <w:rPr>
          <w:b/>
          <w:bCs/>
          <w:color w:val="FF0000"/>
        </w:rPr>
      </w:pPr>
    </w:p>
    <w:p w14:paraId="61891480" w14:textId="7E344921" w:rsidR="00E22EA8" w:rsidRPr="003344F9" w:rsidRDefault="00E22EA8" w:rsidP="00D7021E">
      <w:pPr>
        <w:spacing w:after="0" w:line="360" w:lineRule="auto"/>
        <w:rPr>
          <w:color w:val="auto"/>
        </w:rPr>
      </w:pPr>
      <w:r w:rsidRPr="003344F9">
        <w:rPr>
          <w:b/>
          <w:bCs/>
          <w:color w:val="auto"/>
        </w:rPr>
        <w:t>b) Admisión del Recurso de Revisión</w:t>
      </w:r>
      <w:r w:rsidRPr="003344F9">
        <w:rPr>
          <w:b/>
          <w:bCs/>
          <w:color w:val="auto"/>
          <w:lang w:val="es-ES_tradnl"/>
        </w:rPr>
        <w:t xml:space="preserve">. </w:t>
      </w:r>
      <w:r w:rsidR="003C5F59" w:rsidRPr="003344F9">
        <w:rPr>
          <w:color w:val="auto"/>
        </w:rPr>
        <w:t xml:space="preserve">El </w:t>
      </w:r>
      <w:r w:rsidR="005D6E6F" w:rsidRPr="003344F9">
        <w:rPr>
          <w:color w:val="auto"/>
        </w:rPr>
        <w:t>quince</w:t>
      </w:r>
      <w:r w:rsidR="00692028" w:rsidRPr="003344F9">
        <w:rPr>
          <w:color w:val="auto"/>
        </w:rPr>
        <w:t xml:space="preserve"> de enero de dos mil veintiséis</w:t>
      </w:r>
      <w:r w:rsidRPr="003344F9">
        <w:rPr>
          <w:bCs/>
          <w:color w:val="auto"/>
          <w:lang w:val="es-ES_tradnl"/>
        </w:rPr>
        <w:t xml:space="preserve">, se acordó la admisión del Recurso de Revisión interpuesto por </w:t>
      </w:r>
      <w:r w:rsidR="00261B92" w:rsidRPr="003344F9">
        <w:rPr>
          <w:bCs/>
          <w:color w:val="auto"/>
          <w:lang w:val="es-ES_tradnl"/>
        </w:rPr>
        <w:t>la persona</w:t>
      </w:r>
      <w:r w:rsidRPr="003344F9">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3344F9">
        <w:rPr>
          <w:bCs/>
          <w:color w:val="auto"/>
          <w:lang w:val="es-ES_tradnl"/>
        </w:rPr>
        <w:t xml:space="preserve"> los</w:t>
      </w:r>
      <w:r w:rsidR="0010587F" w:rsidRPr="003344F9">
        <w:rPr>
          <w:bCs/>
          <w:color w:val="auto"/>
          <w:lang w:val="es-ES_tradnl"/>
        </w:rPr>
        <w:t xml:space="preserve"> mismo</w:t>
      </w:r>
      <w:r w:rsidR="00DA135E" w:rsidRPr="003344F9">
        <w:rPr>
          <w:bCs/>
          <w:color w:val="auto"/>
          <w:lang w:val="es-ES_tradnl"/>
        </w:rPr>
        <w:t>s</w:t>
      </w:r>
      <w:r w:rsidR="0010587F" w:rsidRPr="003344F9">
        <w:rPr>
          <w:bCs/>
          <w:color w:val="auto"/>
          <w:lang w:val="es-ES_tradnl"/>
        </w:rPr>
        <w:t xml:space="preserve"> día</w:t>
      </w:r>
      <w:r w:rsidR="00DA135E" w:rsidRPr="003344F9">
        <w:rPr>
          <w:bCs/>
          <w:color w:val="auto"/>
          <w:lang w:val="es-ES_tradnl"/>
        </w:rPr>
        <w:t>s</w:t>
      </w:r>
      <w:r w:rsidRPr="003344F9">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3344F9" w:rsidRDefault="00E22EA8" w:rsidP="00D7021E">
      <w:pPr>
        <w:spacing w:after="0" w:line="360" w:lineRule="auto"/>
        <w:rPr>
          <w:rFonts w:cs="Tahoma"/>
          <w:color w:val="FF0000"/>
          <w:lang w:val="es-ES_tradnl"/>
        </w:rPr>
      </w:pPr>
    </w:p>
    <w:p w14:paraId="6C8C4600" w14:textId="7E4DAA52" w:rsidR="00893D68" w:rsidRPr="003344F9" w:rsidRDefault="000410E6" w:rsidP="00D7021E">
      <w:pPr>
        <w:spacing w:after="0" w:line="360" w:lineRule="auto"/>
        <w:rPr>
          <w:color w:val="auto"/>
        </w:rPr>
      </w:pPr>
      <w:r w:rsidRPr="003344F9">
        <w:rPr>
          <w:b/>
          <w:color w:val="auto"/>
        </w:rPr>
        <w:t>c) Informe Justificado</w:t>
      </w:r>
      <w:r w:rsidR="00893D68" w:rsidRPr="003344F9">
        <w:rPr>
          <w:b/>
          <w:color w:val="auto"/>
        </w:rPr>
        <w:t xml:space="preserve">. </w:t>
      </w:r>
      <w:r w:rsidR="00893D68" w:rsidRPr="003344F9">
        <w:rPr>
          <w:bCs/>
          <w:color w:val="auto"/>
        </w:rPr>
        <w:t>El</w:t>
      </w:r>
      <w:r w:rsidR="00692028" w:rsidRPr="003344F9">
        <w:rPr>
          <w:bCs/>
          <w:color w:val="auto"/>
        </w:rPr>
        <w:t xml:space="preserve"> </w:t>
      </w:r>
      <w:r w:rsidR="005D6E6F" w:rsidRPr="003344F9">
        <w:rPr>
          <w:bCs/>
          <w:color w:val="auto"/>
        </w:rPr>
        <w:t xml:space="preserve">veintiséis </w:t>
      </w:r>
      <w:r w:rsidR="00692028" w:rsidRPr="003344F9">
        <w:rPr>
          <w:bCs/>
          <w:color w:val="auto"/>
        </w:rPr>
        <w:t>de enero de dos mil veintiséis</w:t>
      </w:r>
      <w:r w:rsidR="00893D68" w:rsidRPr="003344F9">
        <w:rPr>
          <w:bCs/>
          <w:color w:val="auto"/>
        </w:rPr>
        <w:t xml:space="preserve">, </w:t>
      </w:r>
      <w:r w:rsidR="00893D68" w:rsidRPr="003344F9">
        <w:rPr>
          <w:color w:val="auto"/>
        </w:rPr>
        <w:t>se recibió, a través del Sistema de Acceso a la Información Mexiquense (SAIMEX), el Informe Justificado del Sujeto Obligado, a través de los documentos siguientes:</w:t>
      </w:r>
    </w:p>
    <w:p w14:paraId="2627F875" w14:textId="77777777" w:rsidR="00893D68" w:rsidRPr="003344F9" w:rsidRDefault="00893D68" w:rsidP="00D7021E">
      <w:pPr>
        <w:spacing w:after="0" w:line="360" w:lineRule="auto"/>
        <w:rPr>
          <w:color w:val="FF0000"/>
        </w:rPr>
      </w:pPr>
    </w:p>
    <w:tbl>
      <w:tblPr>
        <w:tblStyle w:val="Tablaconcuadrcula"/>
        <w:tblW w:w="0" w:type="auto"/>
        <w:tblLook w:val="04A0" w:firstRow="1" w:lastRow="0" w:firstColumn="1" w:lastColumn="0" w:noHBand="0" w:noVBand="1"/>
      </w:tblPr>
      <w:tblGrid>
        <w:gridCol w:w="2972"/>
        <w:gridCol w:w="5949"/>
      </w:tblGrid>
      <w:tr w:rsidR="00844633" w:rsidRPr="003344F9" w14:paraId="74742851" w14:textId="77777777" w:rsidTr="00886F21">
        <w:tc>
          <w:tcPr>
            <w:tcW w:w="2972" w:type="dxa"/>
            <w:shd w:val="clear" w:color="auto" w:fill="DDD9C3" w:themeFill="background2" w:themeFillShade="E6"/>
          </w:tcPr>
          <w:p w14:paraId="5F7C54A4" w14:textId="77777777" w:rsidR="00893D68" w:rsidRPr="003344F9" w:rsidRDefault="00893D68" w:rsidP="00D7021E">
            <w:pPr>
              <w:spacing w:line="360" w:lineRule="auto"/>
              <w:jc w:val="center"/>
              <w:rPr>
                <w:b/>
                <w:color w:val="auto"/>
              </w:rPr>
            </w:pPr>
            <w:r w:rsidRPr="003344F9">
              <w:rPr>
                <w:b/>
                <w:color w:val="auto"/>
              </w:rPr>
              <w:lastRenderedPageBreak/>
              <w:t>Recurso de Revisión</w:t>
            </w:r>
          </w:p>
        </w:tc>
        <w:tc>
          <w:tcPr>
            <w:tcW w:w="5949" w:type="dxa"/>
            <w:shd w:val="clear" w:color="auto" w:fill="DDD9C3" w:themeFill="background2" w:themeFillShade="E6"/>
          </w:tcPr>
          <w:p w14:paraId="3FC7F0F8" w14:textId="77777777" w:rsidR="00893D68" w:rsidRPr="003344F9" w:rsidRDefault="00893D68" w:rsidP="00D7021E">
            <w:pPr>
              <w:spacing w:line="360" w:lineRule="auto"/>
              <w:jc w:val="center"/>
              <w:rPr>
                <w:b/>
                <w:color w:val="auto"/>
              </w:rPr>
            </w:pPr>
            <w:r w:rsidRPr="003344F9">
              <w:rPr>
                <w:b/>
                <w:color w:val="auto"/>
              </w:rPr>
              <w:t>Informe Justificado</w:t>
            </w:r>
          </w:p>
        </w:tc>
      </w:tr>
      <w:tr w:rsidR="00893D68" w:rsidRPr="003344F9" w14:paraId="67D047B5" w14:textId="77777777" w:rsidTr="00886F21">
        <w:tc>
          <w:tcPr>
            <w:tcW w:w="2972" w:type="dxa"/>
          </w:tcPr>
          <w:p w14:paraId="0B5EA4E7" w14:textId="07E05D0A" w:rsidR="005D6E6F" w:rsidRPr="003344F9" w:rsidRDefault="005D6E6F" w:rsidP="00886F21">
            <w:pPr>
              <w:spacing w:line="276" w:lineRule="auto"/>
              <w:rPr>
                <w:b/>
                <w:i/>
                <w:color w:val="auto"/>
                <w:sz w:val="20"/>
                <w:lang w:val="en-US"/>
              </w:rPr>
            </w:pPr>
            <w:r w:rsidRPr="003344F9">
              <w:rPr>
                <w:b/>
                <w:i/>
                <w:color w:val="auto"/>
                <w:sz w:val="20"/>
                <w:lang w:val="en-US"/>
              </w:rPr>
              <w:t>00066/INFOEM/IP/RR/2026</w:t>
            </w:r>
            <w:r w:rsidR="007217F2" w:rsidRPr="003344F9">
              <w:rPr>
                <w:b/>
                <w:i/>
                <w:color w:val="auto"/>
                <w:sz w:val="20"/>
                <w:lang w:val="en-US"/>
              </w:rPr>
              <w:t>,</w:t>
            </w:r>
          </w:p>
          <w:p w14:paraId="3C132C77" w14:textId="455E05ED" w:rsidR="007217F2" w:rsidRPr="003344F9" w:rsidRDefault="007217F2" w:rsidP="007217F2">
            <w:pPr>
              <w:spacing w:line="276" w:lineRule="auto"/>
              <w:rPr>
                <w:b/>
                <w:i/>
                <w:color w:val="auto"/>
                <w:sz w:val="20"/>
                <w:lang w:val="en-US"/>
              </w:rPr>
            </w:pPr>
            <w:r w:rsidRPr="003344F9">
              <w:rPr>
                <w:b/>
                <w:i/>
                <w:color w:val="auto"/>
                <w:sz w:val="20"/>
                <w:lang w:val="en-US"/>
              </w:rPr>
              <w:t>00071/INFOEM/IP/RR/2026,</w:t>
            </w:r>
          </w:p>
          <w:p w14:paraId="0EB37945" w14:textId="77777777" w:rsidR="00192F1B" w:rsidRPr="003344F9" w:rsidRDefault="005B0F19" w:rsidP="005B0F19">
            <w:pPr>
              <w:spacing w:line="276" w:lineRule="auto"/>
              <w:rPr>
                <w:b/>
                <w:i/>
                <w:color w:val="auto"/>
                <w:sz w:val="20"/>
                <w:lang w:val="en-US"/>
              </w:rPr>
            </w:pPr>
            <w:r w:rsidRPr="003344F9">
              <w:rPr>
                <w:b/>
                <w:i/>
                <w:color w:val="auto"/>
                <w:sz w:val="20"/>
                <w:lang w:val="en-US"/>
              </w:rPr>
              <w:t>00076/INFOEM/IP/RR/2026,</w:t>
            </w:r>
          </w:p>
          <w:p w14:paraId="60F4A4FE" w14:textId="77777777" w:rsidR="008C2F98" w:rsidRPr="003344F9" w:rsidRDefault="008C2F98" w:rsidP="008C2F98">
            <w:pPr>
              <w:spacing w:line="276" w:lineRule="auto"/>
              <w:rPr>
                <w:b/>
                <w:i/>
                <w:color w:val="auto"/>
                <w:sz w:val="20"/>
                <w:lang w:val="en-US"/>
              </w:rPr>
            </w:pPr>
            <w:r w:rsidRPr="003344F9">
              <w:rPr>
                <w:b/>
                <w:i/>
                <w:color w:val="auto"/>
                <w:sz w:val="20"/>
                <w:lang w:val="en-US"/>
              </w:rPr>
              <w:t>00081/INFOEM/IP/RR/2026,</w:t>
            </w:r>
          </w:p>
          <w:p w14:paraId="3A43BC33" w14:textId="77777777" w:rsidR="00D519FE" w:rsidRPr="003344F9" w:rsidRDefault="00D519FE" w:rsidP="00D519FE">
            <w:pPr>
              <w:spacing w:line="276" w:lineRule="auto"/>
              <w:rPr>
                <w:b/>
                <w:i/>
                <w:color w:val="auto"/>
                <w:sz w:val="20"/>
                <w:lang w:val="en-US"/>
              </w:rPr>
            </w:pPr>
            <w:r w:rsidRPr="003344F9">
              <w:rPr>
                <w:b/>
                <w:i/>
                <w:color w:val="auto"/>
                <w:sz w:val="20"/>
                <w:lang w:val="en-US"/>
              </w:rPr>
              <w:t>00086/INFOEM/IP/RR/2026,</w:t>
            </w:r>
          </w:p>
          <w:p w14:paraId="78CDFC49" w14:textId="77777777" w:rsidR="006F7F34" w:rsidRPr="003344F9" w:rsidRDefault="006F7F34" w:rsidP="006F7F34">
            <w:pPr>
              <w:spacing w:line="276" w:lineRule="auto"/>
              <w:rPr>
                <w:b/>
                <w:i/>
                <w:color w:val="auto"/>
                <w:sz w:val="20"/>
                <w:lang w:val="en-US"/>
              </w:rPr>
            </w:pPr>
            <w:r w:rsidRPr="003344F9">
              <w:rPr>
                <w:b/>
                <w:i/>
                <w:color w:val="auto"/>
                <w:sz w:val="20"/>
                <w:lang w:val="en-US"/>
              </w:rPr>
              <w:t xml:space="preserve"> 0091/INFOEM/IP/RR/2026,</w:t>
            </w:r>
          </w:p>
          <w:p w14:paraId="3C25EDD6" w14:textId="77777777" w:rsidR="00FF1FEE" w:rsidRPr="003344F9" w:rsidRDefault="00FF1FEE" w:rsidP="00FF1FEE">
            <w:pPr>
              <w:spacing w:line="276" w:lineRule="auto"/>
              <w:rPr>
                <w:b/>
                <w:i/>
                <w:color w:val="auto"/>
                <w:sz w:val="20"/>
                <w:lang w:val="en-US"/>
              </w:rPr>
            </w:pPr>
            <w:r w:rsidRPr="003344F9">
              <w:rPr>
                <w:b/>
                <w:i/>
                <w:color w:val="auto"/>
                <w:sz w:val="20"/>
                <w:lang w:val="en-US"/>
              </w:rPr>
              <w:t>00096/INFOEM/IP/RR/2026,</w:t>
            </w:r>
            <w:r w:rsidRPr="003344F9">
              <w:rPr>
                <w:rFonts w:ascii="Arial" w:hAnsi="Arial" w:cs="Arial"/>
                <w:color w:val="000000"/>
                <w:sz w:val="24"/>
                <w:szCs w:val="24"/>
                <w:lang w:val="en-US" w:eastAsia="en-US"/>
              </w:rPr>
              <w:t xml:space="preserve"> </w:t>
            </w:r>
            <w:r w:rsidRPr="003344F9">
              <w:rPr>
                <w:b/>
                <w:i/>
                <w:color w:val="auto"/>
                <w:sz w:val="20"/>
                <w:lang w:val="en-US"/>
              </w:rPr>
              <w:t>00101/INFOEM/IP/RR/2026,</w:t>
            </w:r>
            <w:r w:rsidRPr="003344F9">
              <w:rPr>
                <w:lang w:val="en-US"/>
              </w:rPr>
              <w:t xml:space="preserve"> </w:t>
            </w:r>
            <w:r w:rsidRPr="003344F9">
              <w:rPr>
                <w:b/>
                <w:i/>
                <w:color w:val="auto"/>
                <w:sz w:val="20"/>
                <w:lang w:val="en-US"/>
              </w:rPr>
              <w:t>00106/INFOEM/IP/RR/2026,</w:t>
            </w:r>
          </w:p>
          <w:p w14:paraId="5D4E4D90" w14:textId="592D0BED" w:rsidR="00FF1FEE" w:rsidRPr="003344F9" w:rsidRDefault="00000000" w:rsidP="00FF1FEE">
            <w:pPr>
              <w:spacing w:line="276" w:lineRule="auto"/>
              <w:rPr>
                <w:b/>
                <w:i/>
                <w:color w:val="auto"/>
                <w:sz w:val="20"/>
                <w:lang w:val="en-US"/>
              </w:rPr>
            </w:pPr>
            <w:hyperlink r:id="rId50" w:tgtFrame="_blank" w:history="1">
              <w:r w:rsidR="00FF1FEE" w:rsidRPr="003344F9">
                <w:rPr>
                  <w:b/>
                  <w:i/>
                  <w:color w:val="auto"/>
                  <w:sz w:val="20"/>
                  <w:lang w:val="en-US"/>
                </w:rPr>
                <w:t>00111/INFOEM/IP/RR/2026</w:t>
              </w:r>
            </w:hyperlink>
            <w:r w:rsidR="00FF1FEE" w:rsidRPr="003344F9">
              <w:rPr>
                <w:b/>
                <w:i/>
                <w:color w:val="auto"/>
                <w:sz w:val="20"/>
                <w:lang w:val="en-US"/>
              </w:rPr>
              <w:t xml:space="preserve">, </w:t>
            </w:r>
            <w:hyperlink r:id="rId51" w:tgtFrame="_blank" w:history="1">
              <w:r w:rsidR="00FF1FEE" w:rsidRPr="003344F9">
                <w:rPr>
                  <w:b/>
                  <w:i/>
                  <w:color w:val="auto"/>
                  <w:sz w:val="20"/>
                  <w:lang w:val="en-US"/>
                </w:rPr>
                <w:t>00116/INFOEM/IP/RR/2026</w:t>
              </w:r>
            </w:hyperlink>
            <w:r w:rsidR="00FF1FEE" w:rsidRPr="003344F9">
              <w:rPr>
                <w:b/>
                <w:i/>
                <w:color w:val="auto"/>
                <w:sz w:val="20"/>
                <w:lang w:val="en-US"/>
              </w:rPr>
              <w:t xml:space="preserve">, </w:t>
            </w:r>
            <w:hyperlink r:id="rId52" w:tgtFrame="_blank" w:history="1">
              <w:r w:rsidR="00FF1FEE" w:rsidRPr="003344F9">
                <w:rPr>
                  <w:b/>
                  <w:i/>
                  <w:color w:val="auto"/>
                  <w:sz w:val="20"/>
                  <w:lang w:val="en-US"/>
                </w:rPr>
                <w:t>00121/INFOEM/IP/RR/2026</w:t>
              </w:r>
            </w:hyperlink>
            <w:r w:rsidR="00FF1FEE" w:rsidRPr="003344F9">
              <w:rPr>
                <w:b/>
                <w:i/>
                <w:color w:val="auto"/>
                <w:sz w:val="20"/>
                <w:lang w:val="en-US"/>
              </w:rPr>
              <w:t xml:space="preserve">, </w:t>
            </w:r>
            <w:hyperlink r:id="rId53" w:tgtFrame="_blank" w:history="1">
              <w:r w:rsidR="00FF1FEE" w:rsidRPr="003344F9">
                <w:rPr>
                  <w:b/>
                  <w:i/>
                  <w:color w:val="auto"/>
                  <w:sz w:val="20"/>
                  <w:lang w:val="en-US"/>
                </w:rPr>
                <w:t>00126/INFOEM/IP/RR/2026</w:t>
              </w:r>
            </w:hyperlink>
            <w:r w:rsidR="00FF1FEE" w:rsidRPr="003344F9">
              <w:rPr>
                <w:b/>
                <w:i/>
                <w:color w:val="auto"/>
                <w:sz w:val="20"/>
                <w:lang w:val="en-US"/>
              </w:rPr>
              <w:t xml:space="preserve">, </w:t>
            </w:r>
            <w:hyperlink r:id="rId54" w:tgtFrame="_blank" w:history="1">
              <w:r w:rsidR="00FF1FEE" w:rsidRPr="003344F9">
                <w:rPr>
                  <w:b/>
                  <w:i/>
                  <w:color w:val="auto"/>
                  <w:sz w:val="20"/>
                  <w:lang w:val="en-US"/>
                </w:rPr>
                <w:t>00131/INFOEM/IP/RR/2026</w:t>
              </w:r>
            </w:hyperlink>
            <w:r w:rsidR="00FF1FEE" w:rsidRPr="003344F9">
              <w:rPr>
                <w:b/>
                <w:i/>
                <w:color w:val="auto"/>
                <w:sz w:val="20"/>
                <w:lang w:val="en-US"/>
              </w:rPr>
              <w:t xml:space="preserve">, </w:t>
            </w:r>
            <w:hyperlink r:id="rId55" w:tgtFrame="_blank" w:history="1">
              <w:r w:rsidR="00FF1FEE" w:rsidRPr="003344F9">
                <w:rPr>
                  <w:b/>
                  <w:i/>
                  <w:color w:val="auto"/>
                  <w:sz w:val="20"/>
                  <w:lang w:val="en-US"/>
                </w:rPr>
                <w:t>00136/INFOEM/IP/RR/2026</w:t>
              </w:r>
            </w:hyperlink>
            <w:r w:rsidR="00FF1FEE" w:rsidRPr="003344F9">
              <w:rPr>
                <w:b/>
                <w:i/>
                <w:color w:val="auto"/>
                <w:sz w:val="20"/>
                <w:lang w:val="en-US"/>
              </w:rPr>
              <w:t xml:space="preserve">, </w:t>
            </w:r>
            <w:hyperlink r:id="rId56" w:tgtFrame="_blank" w:history="1">
              <w:r w:rsidR="00FF1FEE" w:rsidRPr="003344F9">
                <w:rPr>
                  <w:b/>
                  <w:i/>
                  <w:color w:val="auto"/>
                  <w:sz w:val="20"/>
                  <w:lang w:val="en-US"/>
                </w:rPr>
                <w:t>00141/INFOEM/IP/RR/2026</w:t>
              </w:r>
            </w:hyperlink>
            <w:r w:rsidR="00FF1FEE" w:rsidRPr="003344F9">
              <w:rPr>
                <w:b/>
                <w:i/>
                <w:color w:val="auto"/>
                <w:sz w:val="20"/>
                <w:lang w:val="en-US"/>
              </w:rPr>
              <w:t xml:space="preserve">, </w:t>
            </w:r>
            <w:hyperlink r:id="rId57" w:tgtFrame="_blank" w:history="1">
              <w:r w:rsidR="00FF1FEE" w:rsidRPr="003344F9">
                <w:rPr>
                  <w:b/>
                  <w:i/>
                  <w:color w:val="auto"/>
                  <w:sz w:val="20"/>
                  <w:lang w:val="en-US"/>
                </w:rPr>
                <w:t>00146/INFOEM/IP/RR/2026</w:t>
              </w:r>
            </w:hyperlink>
            <w:r w:rsidR="00FF1FEE" w:rsidRPr="003344F9">
              <w:rPr>
                <w:b/>
                <w:i/>
                <w:color w:val="auto"/>
                <w:sz w:val="20"/>
                <w:lang w:val="en-US"/>
              </w:rPr>
              <w:t xml:space="preserve">, </w:t>
            </w:r>
            <w:hyperlink r:id="rId58" w:tgtFrame="_blank" w:history="1">
              <w:r w:rsidR="00FF1FEE" w:rsidRPr="003344F9">
                <w:rPr>
                  <w:b/>
                  <w:i/>
                  <w:color w:val="auto"/>
                  <w:sz w:val="20"/>
                  <w:lang w:val="en-US"/>
                </w:rPr>
                <w:t>00151/INFOEM/IP/RR/2026</w:t>
              </w:r>
            </w:hyperlink>
            <w:r w:rsidR="00FF1FEE" w:rsidRPr="003344F9">
              <w:rPr>
                <w:b/>
                <w:i/>
                <w:color w:val="auto"/>
                <w:sz w:val="20"/>
                <w:lang w:val="en-US"/>
              </w:rPr>
              <w:t xml:space="preserve">, </w:t>
            </w:r>
            <w:hyperlink r:id="rId59" w:tgtFrame="_blank" w:history="1">
              <w:r w:rsidR="00FF1FEE" w:rsidRPr="003344F9">
                <w:rPr>
                  <w:b/>
                  <w:i/>
                  <w:color w:val="auto"/>
                  <w:sz w:val="20"/>
                  <w:lang w:val="en-US"/>
                </w:rPr>
                <w:t>00156/INFOEM/IP/RR/2026</w:t>
              </w:r>
            </w:hyperlink>
            <w:r w:rsidR="00FF1FEE" w:rsidRPr="003344F9">
              <w:rPr>
                <w:b/>
                <w:i/>
                <w:color w:val="auto"/>
                <w:sz w:val="20"/>
                <w:lang w:val="en-US"/>
              </w:rPr>
              <w:t xml:space="preserve"> y  </w:t>
            </w:r>
            <w:hyperlink r:id="rId60" w:tgtFrame="_blank" w:history="1">
              <w:r w:rsidR="00FF1FEE" w:rsidRPr="003344F9">
                <w:rPr>
                  <w:b/>
                  <w:i/>
                  <w:color w:val="auto"/>
                  <w:sz w:val="20"/>
                  <w:lang w:val="en-US"/>
                </w:rPr>
                <w:t>00161/INFOEM/IP/RR/2026</w:t>
              </w:r>
            </w:hyperlink>
          </w:p>
          <w:p w14:paraId="273B9D8B" w14:textId="7D7A7102" w:rsidR="00FF1FEE" w:rsidRPr="003344F9" w:rsidRDefault="00FF1FEE" w:rsidP="00FF1FEE">
            <w:pPr>
              <w:spacing w:line="276" w:lineRule="auto"/>
              <w:rPr>
                <w:b/>
                <w:i/>
                <w:color w:val="auto"/>
                <w:sz w:val="20"/>
                <w:lang w:val="en-US"/>
              </w:rPr>
            </w:pPr>
          </w:p>
        </w:tc>
        <w:tc>
          <w:tcPr>
            <w:tcW w:w="5949" w:type="dxa"/>
          </w:tcPr>
          <w:p w14:paraId="206EAEA8" w14:textId="61E94AD9" w:rsidR="00692028" w:rsidRPr="003344F9" w:rsidRDefault="00893D68" w:rsidP="00692028">
            <w:pPr>
              <w:spacing w:line="360" w:lineRule="auto"/>
              <w:rPr>
                <w:color w:val="auto"/>
                <w:sz w:val="20"/>
              </w:rPr>
            </w:pPr>
            <w:r w:rsidRPr="003344F9">
              <w:rPr>
                <w:color w:val="auto"/>
                <w:sz w:val="20"/>
              </w:rPr>
              <w:t>i. Oficio</w:t>
            </w:r>
            <w:r w:rsidR="00C550A2" w:rsidRPr="003344F9">
              <w:rPr>
                <w:color w:val="auto"/>
                <w:sz w:val="20"/>
              </w:rPr>
              <w:t>s</w:t>
            </w:r>
            <w:r w:rsidRPr="003344F9">
              <w:rPr>
                <w:color w:val="auto"/>
                <w:sz w:val="20"/>
              </w:rPr>
              <w:t xml:space="preserve"> </w:t>
            </w:r>
            <w:r w:rsidR="00692028" w:rsidRPr="003344F9">
              <w:rPr>
                <w:color w:val="auto"/>
                <w:sz w:val="20"/>
              </w:rPr>
              <w:t xml:space="preserve">sin </w:t>
            </w:r>
            <w:r w:rsidR="00B54BBC" w:rsidRPr="003344F9">
              <w:rPr>
                <w:color w:val="auto"/>
                <w:sz w:val="20"/>
              </w:rPr>
              <w:t>número</w:t>
            </w:r>
            <w:r w:rsidR="00E00A48" w:rsidRPr="003344F9">
              <w:rPr>
                <w:color w:val="auto"/>
                <w:sz w:val="20"/>
              </w:rPr>
              <w:t>, del veintiséis</w:t>
            </w:r>
            <w:r w:rsidR="00692028" w:rsidRPr="003344F9">
              <w:rPr>
                <w:color w:val="auto"/>
                <w:sz w:val="20"/>
              </w:rPr>
              <w:t xml:space="preserve"> de enero</w:t>
            </w:r>
            <w:r w:rsidR="005D6E6F" w:rsidRPr="003344F9">
              <w:rPr>
                <w:color w:val="auto"/>
                <w:sz w:val="20"/>
              </w:rPr>
              <w:t xml:space="preserve"> de dos mil veintiséis, signado</w:t>
            </w:r>
            <w:r w:rsidR="00692028" w:rsidRPr="003344F9">
              <w:rPr>
                <w:color w:val="auto"/>
                <w:sz w:val="20"/>
              </w:rPr>
              <w:t xml:space="preserve"> por el Titular de la Unidad de Transparencia y dirigido al Comisionado Ponente, por medio del cual ratifico su respuesta.</w:t>
            </w:r>
          </w:p>
          <w:p w14:paraId="3517A98D" w14:textId="2F556898" w:rsidR="00AE322A" w:rsidRPr="003344F9" w:rsidRDefault="00AE322A" w:rsidP="00D7021E">
            <w:pPr>
              <w:spacing w:line="360" w:lineRule="auto"/>
              <w:rPr>
                <w:color w:val="FF0000"/>
                <w:sz w:val="20"/>
              </w:rPr>
            </w:pPr>
          </w:p>
        </w:tc>
      </w:tr>
    </w:tbl>
    <w:p w14:paraId="582CE942" w14:textId="77777777" w:rsidR="00893D68" w:rsidRPr="003344F9" w:rsidRDefault="00893D68" w:rsidP="00D7021E">
      <w:pPr>
        <w:spacing w:after="0" w:line="360" w:lineRule="auto"/>
        <w:rPr>
          <w:color w:val="FF0000"/>
        </w:rPr>
      </w:pPr>
    </w:p>
    <w:p w14:paraId="00D60EA0" w14:textId="362CFDA8" w:rsidR="00893D68" w:rsidRPr="003344F9" w:rsidRDefault="00893D68" w:rsidP="00D7021E">
      <w:pPr>
        <w:spacing w:after="0" w:line="360" w:lineRule="auto"/>
        <w:rPr>
          <w:rFonts w:cs="Tahoma"/>
          <w:bCs/>
          <w:i/>
          <w:color w:val="auto"/>
          <w:lang w:val="es-ES"/>
        </w:rPr>
      </w:pPr>
      <w:r w:rsidRPr="003344F9">
        <w:rPr>
          <w:b/>
          <w:color w:val="auto"/>
        </w:rPr>
        <w:t>d) Vista del Informe Justificado.</w:t>
      </w:r>
      <w:r w:rsidRPr="003344F9">
        <w:rPr>
          <w:color w:val="auto"/>
        </w:rPr>
        <w:t xml:space="preserve"> E</w:t>
      </w:r>
      <w:r w:rsidR="00BD0FDF" w:rsidRPr="003344F9">
        <w:rPr>
          <w:color w:val="auto"/>
        </w:rPr>
        <w:t>l</w:t>
      </w:r>
      <w:r w:rsidR="00F01F94" w:rsidRPr="003344F9">
        <w:rPr>
          <w:color w:val="auto"/>
        </w:rPr>
        <w:t xml:space="preserve"> </w:t>
      </w:r>
      <w:r w:rsidR="005D6E6F" w:rsidRPr="003344F9">
        <w:rPr>
          <w:color w:val="auto"/>
        </w:rPr>
        <w:t xml:space="preserve">cinco de febrero </w:t>
      </w:r>
      <w:r w:rsidR="0096169C" w:rsidRPr="003344F9">
        <w:rPr>
          <w:color w:val="auto"/>
        </w:rPr>
        <w:t>de dos mil veintiséis</w:t>
      </w:r>
      <w:r w:rsidRPr="003344F9">
        <w:rPr>
          <w:color w:val="auto"/>
        </w:rPr>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3344F9" w:rsidRDefault="00B37A6D" w:rsidP="00D7021E">
      <w:pPr>
        <w:spacing w:after="0" w:line="360" w:lineRule="auto"/>
        <w:rPr>
          <w:b/>
          <w:color w:val="FF0000"/>
        </w:rPr>
      </w:pPr>
      <w:bookmarkStart w:id="9" w:name="_Hlk182976945"/>
    </w:p>
    <w:p w14:paraId="0E56F2A7" w14:textId="43F219EA" w:rsidR="00B37A6D" w:rsidRPr="003344F9" w:rsidRDefault="004962E7" w:rsidP="00D7021E">
      <w:pPr>
        <w:spacing w:after="0" w:line="360" w:lineRule="auto"/>
        <w:rPr>
          <w:rFonts w:eastAsia="Calibri" w:cs="Tahoma"/>
          <w:b/>
          <w:color w:val="auto"/>
          <w:lang w:eastAsia="en-US"/>
        </w:rPr>
      </w:pPr>
      <w:r w:rsidRPr="003344F9">
        <w:rPr>
          <w:b/>
          <w:color w:val="auto"/>
        </w:rPr>
        <w:t>d</w:t>
      </w:r>
      <w:r w:rsidR="00745BEA" w:rsidRPr="003344F9">
        <w:rPr>
          <w:b/>
          <w:color w:val="auto"/>
        </w:rPr>
        <w:t xml:space="preserve">) Acumulación de los asuntos. </w:t>
      </w:r>
      <w:r w:rsidR="0096169C" w:rsidRPr="003344F9">
        <w:rPr>
          <w:rFonts w:cs="Tahoma"/>
          <w:color w:val="auto"/>
        </w:rPr>
        <w:t xml:space="preserve">El </w:t>
      </w:r>
      <w:r w:rsidR="005D6E6F" w:rsidRPr="003344F9">
        <w:rPr>
          <w:rFonts w:cs="Tahoma"/>
          <w:color w:val="auto"/>
        </w:rPr>
        <w:t xml:space="preserve">cinco de febrero </w:t>
      </w:r>
      <w:r w:rsidR="0096169C" w:rsidRPr="003344F9">
        <w:rPr>
          <w:rFonts w:cs="Tahoma"/>
          <w:color w:val="auto"/>
        </w:rPr>
        <w:t xml:space="preserve">de dos mil veintiséis,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w:t>
      </w:r>
      <w:r w:rsidR="0096169C" w:rsidRPr="003344F9">
        <w:rPr>
          <w:rFonts w:cs="Tahoma"/>
          <w:color w:val="auto"/>
        </w:rPr>
        <w:lastRenderedPageBreak/>
        <w:t xml:space="preserve">de México y Municipios, según lo previsto en su artículo 195, se </w:t>
      </w:r>
      <w:r w:rsidR="0096169C" w:rsidRPr="003344F9">
        <w:rPr>
          <w:rFonts w:cs="Tahoma"/>
          <w:b/>
          <w:color w:val="auto"/>
        </w:rPr>
        <w:t>acordó</w:t>
      </w:r>
      <w:r w:rsidR="0096169C" w:rsidRPr="003344F9">
        <w:rPr>
          <w:rFonts w:cs="Tahoma"/>
          <w:color w:val="auto"/>
        </w:rPr>
        <w:t xml:space="preserve"> la acumulación de los Recursos de Revisión</w:t>
      </w:r>
      <w:r w:rsidR="00F01F94" w:rsidRPr="003344F9">
        <w:rPr>
          <w:rFonts w:eastAsia="Calibri" w:cs="Tahoma"/>
          <w:color w:val="auto"/>
          <w:lang w:eastAsia="en-US"/>
        </w:rPr>
        <w:t xml:space="preserve">, </w:t>
      </w:r>
      <w:hyperlink r:id="rId61" w:tgtFrame="_blank" w:history="1">
        <w:r w:rsidR="005D6E6F" w:rsidRPr="003344F9">
          <w:rPr>
            <w:rFonts w:eastAsia="Times New Roman" w:cs="Tahoma"/>
            <w:bCs/>
            <w:color w:val="auto"/>
            <w:lang w:val="es-ES" w:eastAsia="es-ES"/>
          </w:rPr>
          <w:t>00071/INFOEM/IP/RR/2026</w:t>
        </w:r>
      </w:hyperlink>
      <w:r w:rsidR="005D6E6F" w:rsidRPr="003344F9">
        <w:rPr>
          <w:rFonts w:eastAsia="Times New Roman" w:cs="Tahoma"/>
          <w:bCs/>
          <w:color w:val="auto"/>
          <w:lang w:val="es-ES" w:eastAsia="es-ES"/>
        </w:rPr>
        <w:t xml:space="preserve">, </w:t>
      </w:r>
      <w:hyperlink r:id="rId62" w:tgtFrame="_blank" w:history="1">
        <w:r w:rsidR="005D6E6F" w:rsidRPr="003344F9">
          <w:rPr>
            <w:rFonts w:eastAsia="Times New Roman" w:cs="Tahoma"/>
            <w:bCs/>
            <w:color w:val="auto"/>
            <w:lang w:val="es-ES" w:eastAsia="es-ES"/>
          </w:rPr>
          <w:t>00076/INFOEM/IP/RR/2026</w:t>
        </w:r>
      </w:hyperlink>
      <w:r w:rsidR="005D6E6F" w:rsidRPr="003344F9">
        <w:rPr>
          <w:rFonts w:eastAsia="Times New Roman" w:cs="Tahoma"/>
          <w:bCs/>
          <w:color w:val="auto"/>
          <w:lang w:val="es-ES" w:eastAsia="es-ES"/>
        </w:rPr>
        <w:t xml:space="preserve">, </w:t>
      </w:r>
      <w:hyperlink r:id="rId63" w:tgtFrame="_blank" w:history="1">
        <w:r w:rsidR="005D6E6F" w:rsidRPr="003344F9">
          <w:rPr>
            <w:rFonts w:eastAsia="Times New Roman" w:cs="Tahoma"/>
            <w:bCs/>
            <w:color w:val="auto"/>
            <w:lang w:val="es-ES" w:eastAsia="es-ES"/>
          </w:rPr>
          <w:t>00081/INFOEM/IP/RR/2026</w:t>
        </w:r>
      </w:hyperlink>
      <w:r w:rsidR="005D6E6F" w:rsidRPr="003344F9">
        <w:rPr>
          <w:rFonts w:eastAsia="Times New Roman" w:cs="Tahoma"/>
          <w:bCs/>
          <w:color w:val="auto"/>
          <w:lang w:val="es-ES" w:eastAsia="es-ES"/>
        </w:rPr>
        <w:t xml:space="preserve">, </w:t>
      </w:r>
      <w:hyperlink r:id="rId64" w:tgtFrame="_blank" w:history="1">
        <w:r w:rsidR="005D6E6F" w:rsidRPr="003344F9">
          <w:rPr>
            <w:rFonts w:eastAsia="Times New Roman" w:cs="Tahoma"/>
            <w:bCs/>
            <w:color w:val="auto"/>
            <w:lang w:val="es-ES" w:eastAsia="es-ES"/>
          </w:rPr>
          <w:t>00086/INFOEM/IP/RR/2026</w:t>
        </w:r>
      </w:hyperlink>
      <w:r w:rsidR="005D6E6F" w:rsidRPr="003344F9">
        <w:rPr>
          <w:rFonts w:eastAsia="Times New Roman" w:cs="Tahoma"/>
          <w:bCs/>
          <w:color w:val="auto"/>
          <w:lang w:val="es-ES" w:eastAsia="es-ES"/>
        </w:rPr>
        <w:t xml:space="preserve">, </w:t>
      </w:r>
      <w:hyperlink r:id="rId65" w:tgtFrame="_blank" w:history="1">
        <w:r w:rsidR="005D6E6F" w:rsidRPr="003344F9">
          <w:rPr>
            <w:rFonts w:eastAsia="Times New Roman" w:cs="Tahoma"/>
            <w:bCs/>
            <w:color w:val="auto"/>
            <w:lang w:val="es-ES" w:eastAsia="es-ES"/>
          </w:rPr>
          <w:t>00091/INFOEM/IP/RR/2026</w:t>
        </w:r>
      </w:hyperlink>
      <w:r w:rsidR="005D6E6F" w:rsidRPr="003344F9">
        <w:rPr>
          <w:rFonts w:eastAsia="Times New Roman" w:cs="Tahoma"/>
          <w:bCs/>
          <w:color w:val="auto"/>
          <w:lang w:val="es-ES" w:eastAsia="es-ES"/>
        </w:rPr>
        <w:t xml:space="preserve">, </w:t>
      </w:r>
      <w:hyperlink r:id="rId66" w:tgtFrame="_blank" w:history="1">
        <w:r w:rsidR="005D6E6F" w:rsidRPr="003344F9">
          <w:rPr>
            <w:rFonts w:eastAsia="Times New Roman" w:cs="Tahoma"/>
            <w:bCs/>
            <w:color w:val="auto"/>
            <w:lang w:val="es-ES" w:eastAsia="es-ES"/>
          </w:rPr>
          <w:t>00096/INFOEM/IP/RR/2026</w:t>
        </w:r>
      </w:hyperlink>
      <w:r w:rsidR="005D6E6F" w:rsidRPr="003344F9">
        <w:rPr>
          <w:rFonts w:eastAsia="Times New Roman" w:cs="Tahoma"/>
          <w:bCs/>
          <w:color w:val="auto"/>
          <w:lang w:val="es-ES" w:eastAsia="es-ES"/>
        </w:rPr>
        <w:t xml:space="preserve">, </w:t>
      </w:r>
      <w:hyperlink r:id="rId67" w:tgtFrame="_blank" w:history="1">
        <w:r w:rsidR="005D6E6F" w:rsidRPr="003344F9">
          <w:rPr>
            <w:rFonts w:eastAsia="Times New Roman" w:cs="Tahoma"/>
            <w:bCs/>
            <w:color w:val="auto"/>
            <w:lang w:val="es-ES" w:eastAsia="es-ES"/>
          </w:rPr>
          <w:t>00101/INFOEM/IP/RR/2026</w:t>
        </w:r>
      </w:hyperlink>
      <w:r w:rsidR="005D6E6F" w:rsidRPr="003344F9">
        <w:rPr>
          <w:rFonts w:eastAsia="Times New Roman" w:cs="Tahoma"/>
          <w:bCs/>
          <w:color w:val="auto"/>
          <w:lang w:val="es-ES" w:eastAsia="es-ES"/>
        </w:rPr>
        <w:t xml:space="preserve">, </w:t>
      </w:r>
      <w:hyperlink r:id="rId68" w:tgtFrame="_blank" w:history="1">
        <w:r w:rsidR="005D6E6F" w:rsidRPr="003344F9">
          <w:rPr>
            <w:rFonts w:eastAsia="Times New Roman" w:cs="Tahoma"/>
            <w:bCs/>
            <w:color w:val="auto"/>
            <w:lang w:val="es-ES" w:eastAsia="es-ES"/>
          </w:rPr>
          <w:t>00106/INFOEM/IP/RR/2026</w:t>
        </w:r>
      </w:hyperlink>
      <w:r w:rsidR="005D6E6F" w:rsidRPr="003344F9">
        <w:rPr>
          <w:rFonts w:eastAsia="Times New Roman" w:cs="Tahoma"/>
          <w:bCs/>
          <w:color w:val="auto"/>
          <w:lang w:val="es-ES" w:eastAsia="es-ES"/>
        </w:rPr>
        <w:t xml:space="preserve">, </w:t>
      </w:r>
      <w:hyperlink r:id="rId69" w:tgtFrame="_blank" w:history="1">
        <w:r w:rsidR="005D6E6F" w:rsidRPr="003344F9">
          <w:rPr>
            <w:rFonts w:eastAsia="Times New Roman" w:cs="Tahoma"/>
            <w:bCs/>
            <w:color w:val="auto"/>
            <w:lang w:val="es-ES" w:eastAsia="es-ES"/>
          </w:rPr>
          <w:t>00111/INFOEM/IP/RR/2026</w:t>
        </w:r>
      </w:hyperlink>
      <w:r w:rsidR="005D6E6F" w:rsidRPr="003344F9">
        <w:rPr>
          <w:rFonts w:eastAsia="Times New Roman" w:cs="Tahoma"/>
          <w:bCs/>
          <w:color w:val="auto"/>
          <w:lang w:val="es-ES" w:eastAsia="es-ES"/>
        </w:rPr>
        <w:t xml:space="preserve">, </w:t>
      </w:r>
      <w:hyperlink r:id="rId70" w:tgtFrame="_blank" w:history="1">
        <w:r w:rsidR="005D6E6F" w:rsidRPr="003344F9">
          <w:rPr>
            <w:rFonts w:eastAsia="Times New Roman" w:cs="Tahoma"/>
            <w:bCs/>
            <w:color w:val="auto"/>
            <w:lang w:val="es-ES" w:eastAsia="es-ES"/>
          </w:rPr>
          <w:t>00116/INFOEM/IP/RR/2026</w:t>
        </w:r>
      </w:hyperlink>
      <w:r w:rsidR="005D6E6F" w:rsidRPr="003344F9">
        <w:rPr>
          <w:rFonts w:eastAsia="Times New Roman" w:cs="Tahoma"/>
          <w:bCs/>
          <w:color w:val="auto"/>
          <w:lang w:val="es-ES" w:eastAsia="es-ES"/>
        </w:rPr>
        <w:t xml:space="preserve">, </w:t>
      </w:r>
      <w:hyperlink r:id="rId71" w:tgtFrame="_blank" w:history="1">
        <w:r w:rsidR="005D6E6F" w:rsidRPr="003344F9">
          <w:rPr>
            <w:rFonts w:eastAsia="Times New Roman" w:cs="Tahoma"/>
            <w:bCs/>
            <w:color w:val="auto"/>
            <w:lang w:val="es-ES" w:eastAsia="es-ES"/>
          </w:rPr>
          <w:t>00121/INFOEM/IP/RR/2026</w:t>
        </w:r>
      </w:hyperlink>
      <w:r w:rsidR="005D6E6F" w:rsidRPr="003344F9">
        <w:rPr>
          <w:rFonts w:eastAsia="Times New Roman" w:cs="Tahoma"/>
          <w:bCs/>
          <w:color w:val="auto"/>
          <w:lang w:val="es-ES" w:eastAsia="es-ES"/>
        </w:rPr>
        <w:t xml:space="preserve">, </w:t>
      </w:r>
      <w:hyperlink r:id="rId72" w:tgtFrame="_blank" w:history="1">
        <w:r w:rsidR="005D6E6F" w:rsidRPr="003344F9">
          <w:rPr>
            <w:rFonts w:eastAsia="Times New Roman" w:cs="Tahoma"/>
            <w:bCs/>
            <w:color w:val="auto"/>
            <w:lang w:val="es-ES" w:eastAsia="es-ES"/>
          </w:rPr>
          <w:t>00126/INFOEM/IP/RR/2026</w:t>
        </w:r>
      </w:hyperlink>
      <w:r w:rsidR="005D6E6F" w:rsidRPr="003344F9">
        <w:rPr>
          <w:rFonts w:eastAsia="Times New Roman" w:cs="Tahoma"/>
          <w:bCs/>
          <w:color w:val="auto"/>
          <w:lang w:val="es-ES" w:eastAsia="es-ES"/>
        </w:rPr>
        <w:t xml:space="preserve">, </w:t>
      </w:r>
      <w:hyperlink r:id="rId73" w:tgtFrame="_blank" w:history="1">
        <w:r w:rsidR="005D6E6F" w:rsidRPr="003344F9">
          <w:rPr>
            <w:rFonts w:eastAsia="Times New Roman" w:cs="Tahoma"/>
            <w:bCs/>
            <w:color w:val="auto"/>
            <w:lang w:val="es-ES" w:eastAsia="es-ES"/>
          </w:rPr>
          <w:t>00131/INFOEM/IP/RR/2026</w:t>
        </w:r>
      </w:hyperlink>
      <w:r w:rsidR="005D6E6F" w:rsidRPr="003344F9">
        <w:rPr>
          <w:rFonts w:eastAsia="Times New Roman" w:cs="Tahoma"/>
          <w:bCs/>
          <w:color w:val="auto"/>
          <w:lang w:val="es-ES" w:eastAsia="es-ES"/>
        </w:rPr>
        <w:t xml:space="preserve">, </w:t>
      </w:r>
      <w:hyperlink r:id="rId74" w:tgtFrame="_blank" w:history="1">
        <w:r w:rsidR="005D6E6F" w:rsidRPr="003344F9">
          <w:rPr>
            <w:rFonts w:eastAsia="Times New Roman" w:cs="Tahoma"/>
            <w:bCs/>
            <w:color w:val="auto"/>
            <w:lang w:val="es-ES" w:eastAsia="es-ES"/>
          </w:rPr>
          <w:t>00136/INFOEM/IP/RR/2026</w:t>
        </w:r>
      </w:hyperlink>
      <w:r w:rsidR="005D6E6F" w:rsidRPr="003344F9">
        <w:rPr>
          <w:rFonts w:eastAsia="Times New Roman" w:cs="Tahoma"/>
          <w:bCs/>
          <w:color w:val="auto"/>
          <w:lang w:val="es-ES" w:eastAsia="es-ES"/>
        </w:rPr>
        <w:t xml:space="preserve">, </w:t>
      </w:r>
      <w:hyperlink r:id="rId75" w:tgtFrame="_blank" w:history="1">
        <w:r w:rsidR="005D6E6F" w:rsidRPr="003344F9">
          <w:rPr>
            <w:rFonts w:eastAsia="Times New Roman" w:cs="Tahoma"/>
            <w:bCs/>
            <w:color w:val="auto"/>
            <w:lang w:val="es-ES" w:eastAsia="es-ES"/>
          </w:rPr>
          <w:t>00141/INFOEM/IP/RR/2026</w:t>
        </w:r>
      </w:hyperlink>
      <w:r w:rsidR="005D6E6F" w:rsidRPr="003344F9">
        <w:rPr>
          <w:rFonts w:eastAsia="Times New Roman" w:cs="Tahoma"/>
          <w:bCs/>
          <w:color w:val="auto"/>
          <w:lang w:val="es-ES" w:eastAsia="es-ES"/>
        </w:rPr>
        <w:t xml:space="preserve">, </w:t>
      </w:r>
      <w:hyperlink r:id="rId76" w:tgtFrame="_blank" w:history="1">
        <w:r w:rsidR="005D6E6F" w:rsidRPr="003344F9">
          <w:rPr>
            <w:rFonts w:eastAsia="Times New Roman" w:cs="Tahoma"/>
            <w:bCs/>
            <w:color w:val="auto"/>
            <w:lang w:val="es-ES" w:eastAsia="es-ES"/>
          </w:rPr>
          <w:t>00146/INFOEM/IP/RR/2026</w:t>
        </w:r>
      </w:hyperlink>
      <w:r w:rsidR="005D6E6F" w:rsidRPr="003344F9">
        <w:rPr>
          <w:rFonts w:eastAsia="Times New Roman" w:cs="Tahoma"/>
          <w:bCs/>
          <w:color w:val="auto"/>
          <w:lang w:val="es-ES" w:eastAsia="es-ES"/>
        </w:rPr>
        <w:t xml:space="preserve">, </w:t>
      </w:r>
      <w:hyperlink r:id="rId77" w:tgtFrame="_blank" w:history="1">
        <w:r w:rsidR="005D6E6F" w:rsidRPr="003344F9">
          <w:rPr>
            <w:rFonts w:eastAsia="Times New Roman" w:cs="Tahoma"/>
            <w:bCs/>
            <w:color w:val="auto"/>
            <w:lang w:val="es-ES" w:eastAsia="es-ES"/>
          </w:rPr>
          <w:t>00151/INFOEM/IP/RR/2026</w:t>
        </w:r>
      </w:hyperlink>
      <w:r w:rsidR="005D6E6F" w:rsidRPr="003344F9">
        <w:rPr>
          <w:rFonts w:eastAsia="Times New Roman" w:cs="Tahoma"/>
          <w:bCs/>
          <w:color w:val="auto"/>
          <w:lang w:val="es-ES" w:eastAsia="es-ES"/>
        </w:rPr>
        <w:t xml:space="preserve">, </w:t>
      </w:r>
      <w:hyperlink r:id="rId78" w:tgtFrame="_blank" w:history="1">
        <w:r w:rsidR="005D6E6F" w:rsidRPr="003344F9">
          <w:rPr>
            <w:rFonts w:eastAsia="Times New Roman" w:cs="Tahoma"/>
            <w:bCs/>
            <w:color w:val="auto"/>
            <w:lang w:val="es-ES" w:eastAsia="es-ES"/>
          </w:rPr>
          <w:t>00156/INFOEM/IP/RR/2026</w:t>
        </w:r>
      </w:hyperlink>
      <w:r w:rsidR="005D6E6F" w:rsidRPr="003344F9">
        <w:rPr>
          <w:rFonts w:eastAsia="Times New Roman" w:cs="Tahoma"/>
          <w:bCs/>
          <w:color w:val="auto"/>
          <w:lang w:val="es-ES" w:eastAsia="es-ES"/>
        </w:rPr>
        <w:t xml:space="preserve"> </w:t>
      </w:r>
      <w:r w:rsidR="005D6E6F" w:rsidRPr="003344F9">
        <w:rPr>
          <w:bCs/>
          <w:color w:val="auto"/>
        </w:rPr>
        <w:t xml:space="preserve">y  </w:t>
      </w:r>
      <w:hyperlink r:id="rId79" w:tgtFrame="_blank" w:history="1">
        <w:r w:rsidR="005D6E6F" w:rsidRPr="003344F9">
          <w:rPr>
            <w:rFonts w:eastAsia="Times New Roman" w:cs="Tahoma"/>
            <w:bCs/>
            <w:color w:val="auto"/>
            <w:lang w:val="es-ES" w:eastAsia="es-ES"/>
          </w:rPr>
          <w:t>00161/INFOEM/IP/RR/2026</w:t>
        </w:r>
      </w:hyperlink>
      <w:r w:rsidR="0096169C" w:rsidRPr="003344F9">
        <w:rPr>
          <w:rFonts w:cs="Tahoma"/>
          <w:bCs/>
          <w:color w:val="auto"/>
        </w:rPr>
        <w:t>,</w:t>
      </w:r>
      <w:r w:rsidR="005D6E6F" w:rsidRPr="003344F9">
        <w:rPr>
          <w:rFonts w:cs="Tahoma"/>
          <w:b/>
          <w:bCs/>
          <w:color w:val="auto"/>
        </w:rPr>
        <w:t xml:space="preserve"> </w:t>
      </w:r>
      <w:r w:rsidR="005D6E6F" w:rsidRPr="003344F9">
        <w:rPr>
          <w:rFonts w:cs="Tahoma"/>
          <w:bCs/>
          <w:color w:val="auto"/>
        </w:rPr>
        <w:t xml:space="preserve">al diverso </w:t>
      </w:r>
      <w:r w:rsidR="0096169C" w:rsidRPr="003344F9">
        <w:rPr>
          <w:rFonts w:cs="Tahoma"/>
          <w:b/>
          <w:bCs/>
          <w:color w:val="auto"/>
        </w:rPr>
        <w:t xml:space="preserve"> </w:t>
      </w:r>
      <w:hyperlink r:id="rId80" w:tgtFrame="_blank" w:history="1">
        <w:r w:rsidR="005D6E6F" w:rsidRPr="003344F9">
          <w:rPr>
            <w:rFonts w:eastAsia="Times New Roman" w:cs="Tahoma"/>
            <w:bCs/>
            <w:color w:val="auto"/>
            <w:lang w:val="es-ES" w:eastAsia="es-ES"/>
          </w:rPr>
          <w:t>00066/INFOEM/IP/RR/2026</w:t>
        </w:r>
      </w:hyperlink>
      <w:r w:rsidR="005D6E6F" w:rsidRPr="003344F9">
        <w:rPr>
          <w:rFonts w:eastAsia="Calibri" w:cs="Tahoma"/>
          <w:color w:val="auto"/>
          <w:lang w:eastAsia="en-US"/>
        </w:rPr>
        <w:t xml:space="preserve"> </w:t>
      </w:r>
      <w:r w:rsidR="0096169C" w:rsidRPr="003344F9">
        <w:rPr>
          <w:rFonts w:cs="Tahoma"/>
          <w:color w:val="auto"/>
        </w:rPr>
        <w:t>por ser este último el más antiguo, sustanciado bajo el índice de esta Ponencia, al advertir conexidad entre estos, ya que fueron promovidos por la misma persona, en los que se señaló como Sujeto Obligado recurrido Ayuntamiento de Toluca y en los cuales, además, se manifestaron idénticos actos recurridos.</w:t>
      </w:r>
    </w:p>
    <w:p w14:paraId="6EFC71EC" w14:textId="77777777" w:rsidR="003C5FE0" w:rsidRPr="003344F9" w:rsidRDefault="003C5FE0" w:rsidP="00D7021E">
      <w:pPr>
        <w:spacing w:after="0" w:line="360" w:lineRule="auto"/>
        <w:rPr>
          <w:b/>
          <w:color w:val="FF0000"/>
        </w:rPr>
      </w:pPr>
    </w:p>
    <w:p w14:paraId="1220E37C" w14:textId="3CB7CDFC" w:rsidR="003C5FE0" w:rsidRPr="003344F9" w:rsidRDefault="0096169C" w:rsidP="00D7021E">
      <w:pPr>
        <w:spacing w:after="0" w:line="360" w:lineRule="auto"/>
        <w:contextualSpacing/>
        <w:rPr>
          <w:color w:val="auto"/>
        </w:rPr>
      </w:pPr>
      <w:r w:rsidRPr="003344F9">
        <w:rPr>
          <w:rFonts w:eastAsia="Batang" w:cs="Tahoma"/>
          <w:b/>
          <w:color w:val="auto"/>
        </w:rPr>
        <w:t>e</w:t>
      </w:r>
      <w:r w:rsidR="003C5FE0" w:rsidRPr="003344F9">
        <w:rPr>
          <w:rFonts w:eastAsia="Batang" w:cs="Tahoma"/>
          <w:b/>
          <w:color w:val="auto"/>
        </w:rPr>
        <w:t xml:space="preserve">) </w:t>
      </w:r>
      <w:r w:rsidR="00002B20" w:rsidRPr="003344F9">
        <w:rPr>
          <w:rFonts w:eastAsia="Times New Roman" w:cs="Tahoma"/>
          <w:b/>
          <w:color w:val="auto"/>
          <w:szCs w:val="24"/>
          <w:lang w:eastAsia="es-ES"/>
        </w:rPr>
        <w:t>Cierre de instrucción.</w:t>
      </w:r>
      <w:r w:rsidR="00C06C06" w:rsidRPr="003344F9">
        <w:rPr>
          <w:rFonts w:eastAsia="Times New Roman" w:cs="Tahoma"/>
          <w:color w:val="auto"/>
          <w:szCs w:val="24"/>
          <w:lang w:eastAsia="es-ES"/>
        </w:rPr>
        <w:t xml:space="preserve"> El </w:t>
      </w:r>
      <w:r w:rsidR="00494B7C" w:rsidRPr="003344F9">
        <w:rPr>
          <w:rFonts w:eastAsia="Times New Roman" w:cs="Tahoma"/>
          <w:color w:val="auto"/>
          <w:szCs w:val="24"/>
          <w:lang w:eastAsia="es-ES"/>
        </w:rPr>
        <w:t>once</w:t>
      </w:r>
      <w:r w:rsidR="00F67EBB" w:rsidRPr="003344F9">
        <w:rPr>
          <w:rFonts w:eastAsia="Times New Roman" w:cs="Tahoma"/>
          <w:color w:val="auto"/>
          <w:szCs w:val="24"/>
          <w:lang w:eastAsia="es-ES"/>
        </w:rPr>
        <w:t xml:space="preserve"> de febrero de dos mil veintiséis</w:t>
      </w:r>
      <w:r w:rsidR="00002B20" w:rsidRPr="003344F9">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3344F9">
        <w:rPr>
          <w:color w:val="auto"/>
          <w:lang w:val="es-ES"/>
        </w:rPr>
        <w:t>acto que fue notificado a las partes, mediante el Sistema de Acceso a la Información Mexiquense (SAIMEX)</w:t>
      </w:r>
      <w:r w:rsidR="008B5AE4" w:rsidRPr="003344F9">
        <w:rPr>
          <w:color w:val="auto"/>
          <w:lang w:val="es-ES"/>
        </w:rPr>
        <w:t>.</w:t>
      </w:r>
    </w:p>
    <w:bookmarkEnd w:id="9"/>
    <w:p w14:paraId="08D98E1D" w14:textId="77777777" w:rsidR="000410E6" w:rsidRPr="003344F9" w:rsidRDefault="000410E6" w:rsidP="00D7021E">
      <w:pPr>
        <w:spacing w:after="0" w:line="360" w:lineRule="auto"/>
        <w:rPr>
          <w:b/>
          <w:bCs/>
          <w:color w:val="auto"/>
          <w:lang w:val="es-ES"/>
        </w:rPr>
      </w:pPr>
    </w:p>
    <w:p w14:paraId="1D2DAFCD" w14:textId="77777777" w:rsidR="000410E6" w:rsidRPr="003344F9" w:rsidRDefault="000410E6" w:rsidP="00D7021E">
      <w:pPr>
        <w:spacing w:after="0" w:line="360" w:lineRule="auto"/>
        <w:rPr>
          <w:color w:val="auto"/>
        </w:rPr>
      </w:pPr>
      <w:r w:rsidRPr="003344F9">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3344F9" w:rsidRDefault="00674DAF" w:rsidP="00D7021E">
      <w:pPr>
        <w:spacing w:after="0" w:line="360" w:lineRule="auto"/>
        <w:rPr>
          <w:color w:val="FF0000"/>
        </w:rPr>
      </w:pPr>
    </w:p>
    <w:p w14:paraId="250F6589" w14:textId="3F880C72" w:rsidR="005C690F" w:rsidRPr="003344F9" w:rsidRDefault="00CD6238" w:rsidP="00D7021E">
      <w:pPr>
        <w:pStyle w:val="Ttulo1"/>
        <w:spacing w:before="0" w:after="0" w:line="360" w:lineRule="auto"/>
        <w:jc w:val="center"/>
        <w:rPr>
          <w:color w:val="auto"/>
          <w:sz w:val="22"/>
          <w:szCs w:val="22"/>
        </w:rPr>
      </w:pPr>
      <w:bookmarkStart w:id="10" w:name="_Toc221811338"/>
      <w:r w:rsidRPr="003344F9">
        <w:rPr>
          <w:color w:val="auto"/>
          <w:sz w:val="22"/>
          <w:szCs w:val="22"/>
        </w:rPr>
        <w:t>C O N S I D E R A N D O S</w:t>
      </w:r>
      <w:bookmarkEnd w:id="10"/>
    </w:p>
    <w:p w14:paraId="5AB6ED71" w14:textId="77777777" w:rsidR="005C690F" w:rsidRPr="003344F9" w:rsidRDefault="005C690F" w:rsidP="00D7021E">
      <w:pPr>
        <w:spacing w:after="0" w:line="360" w:lineRule="auto"/>
        <w:jc w:val="center"/>
        <w:rPr>
          <w:b/>
          <w:color w:val="auto"/>
        </w:rPr>
      </w:pPr>
    </w:p>
    <w:p w14:paraId="36BFFC7E" w14:textId="2F0F17EA" w:rsidR="005C690F" w:rsidRPr="003344F9" w:rsidRDefault="007D6307" w:rsidP="00D7021E">
      <w:pPr>
        <w:pStyle w:val="Ttulo2"/>
        <w:spacing w:before="0" w:after="0" w:line="360" w:lineRule="auto"/>
        <w:rPr>
          <w:color w:val="auto"/>
          <w:sz w:val="22"/>
          <w:szCs w:val="22"/>
        </w:rPr>
      </w:pPr>
      <w:bookmarkStart w:id="11" w:name="_Toc221811339"/>
      <w:r w:rsidRPr="003344F9">
        <w:rPr>
          <w:color w:val="auto"/>
          <w:sz w:val="22"/>
          <w:szCs w:val="22"/>
        </w:rPr>
        <w:lastRenderedPageBreak/>
        <w:t xml:space="preserve">PRIMERO. </w:t>
      </w:r>
      <w:r w:rsidR="00CD6238" w:rsidRPr="003344F9">
        <w:rPr>
          <w:color w:val="auto"/>
          <w:sz w:val="22"/>
          <w:szCs w:val="22"/>
        </w:rPr>
        <w:t>Competencia</w:t>
      </w:r>
      <w:bookmarkEnd w:id="11"/>
    </w:p>
    <w:p w14:paraId="7DF6D940" w14:textId="77777777" w:rsidR="009417FA" w:rsidRPr="003344F9" w:rsidRDefault="009417FA" w:rsidP="00D7021E">
      <w:pPr>
        <w:spacing w:after="0" w:line="360" w:lineRule="auto"/>
        <w:contextualSpacing/>
        <w:rPr>
          <w:rFonts w:eastAsia="Times New Roman" w:cs="Tahoma"/>
          <w:bCs/>
          <w:color w:val="auto"/>
          <w:lang w:eastAsia="es-ES"/>
        </w:rPr>
      </w:pPr>
      <w:bookmarkStart w:id="12" w:name="_heading=h.30j0zll" w:colFirst="0" w:colLast="0"/>
      <w:bookmarkEnd w:id="12"/>
    </w:p>
    <w:p w14:paraId="34E8FFD7" w14:textId="69ABA402" w:rsidR="000519DD" w:rsidRPr="003344F9" w:rsidRDefault="000519DD" w:rsidP="00D7021E">
      <w:pPr>
        <w:spacing w:after="0" w:line="360" w:lineRule="auto"/>
        <w:contextualSpacing/>
        <w:rPr>
          <w:rFonts w:eastAsia="Times New Roman" w:cs="Tahoma"/>
          <w:bCs/>
          <w:color w:val="auto"/>
          <w:lang w:eastAsia="es-ES"/>
        </w:rPr>
      </w:pPr>
      <w:r w:rsidRPr="003344F9">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3344F9" w:rsidRDefault="005C690F" w:rsidP="00D7021E">
      <w:pPr>
        <w:spacing w:after="0" w:line="360" w:lineRule="auto"/>
        <w:rPr>
          <w:b/>
          <w:color w:val="auto"/>
        </w:rPr>
      </w:pPr>
    </w:p>
    <w:p w14:paraId="46691DD5" w14:textId="4C1C70AD" w:rsidR="005C690F" w:rsidRPr="003344F9" w:rsidRDefault="007D6307" w:rsidP="00D7021E">
      <w:pPr>
        <w:pStyle w:val="Ttulo2"/>
        <w:spacing w:before="0" w:after="0" w:line="360" w:lineRule="auto"/>
        <w:rPr>
          <w:color w:val="auto"/>
          <w:sz w:val="22"/>
          <w:szCs w:val="22"/>
        </w:rPr>
      </w:pPr>
      <w:bookmarkStart w:id="13" w:name="_Toc221811340"/>
      <w:r w:rsidRPr="003344F9">
        <w:rPr>
          <w:color w:val="auto"/>
          <w:sz w:val="22"/>
          <w:szCs w:val="22"/>
        </w:rPr>
        <w:t>SEGUNDO. Causales de</w:t>
      </w:r>
      <w:r w:rsidR="00CD6238" w:rsidRPr="003344F9">
        <w:rPr>
          <w:color w:val="auto"/>
          <w:sz w:val="22"/>
          <w:szCs w:val="22"/>
        </w:rPr>
        <w:t xml:space="preserve"> improcedencia y sobreseimiento</w:t>
      </w:r>
      <w:bookmarkEnd w:id="13"/>
    </w:p>
    <w:p w14:paraId="49AA4CDE" w14:textId="77777777" w:rsidR="005C690F" w:rsidRPr="003344F9" w:rsidRDefault="005C690F" w:rsidP="00D7021E">
      <w:pPr>
        <w:spacing w:after="0" w:line="360" w:lineRule="auto"/>
        <w:rPr>
          <w:color w:val="auto"/>
        </w:rPr>
      </w:pPr>
    </w:p>
    <w:p w14:paraId="2553CE58" w14:textId="77777777" w:rsidR="005C690F" w:rsidRPr="003344F9" w:rsidRDefault="007D6307" w:rsidP="00D7021E">
      <w:pPr>
        <w:spacing w:after="0" w:line="360" w:lineRule="auto"/>
        <w:rPr>
          <w:color w:val="auto"/>
        </w:rPr>
      </w:pPr>
      <w:r w:rsidRPr="003344F9">
        <w:rPr>
          <w:color w:val="auto"/>
        </w:rPr>
        <w:t xml:space="preserve">De las constancias que forma parte del Recurso de Revisión que se analiza, se advierte que previo al estudio del fondo de la </w:t>
      </w:r>
      <w:r w:rsidRPr="003344F9">
        <w:rPr>
          <w:i/>
          <w:color w:val="auto"/>
        </w:rPr>
        <w:t>litis</w:t>
      </w:r>
      <w:r w:rsidRPr="003344F9">
        <w:rPr>
          <w:color w:val="auto"/>
        </w:rPr>
        <w:t>, es necesario estudiar las causales de improcedencia y sobreseimiento que se adviertan, para determinar lo que en Derecho proceda.</w:t>
      </w:r>
    </w:p>
    <w:p w14:paraId="35A30074" w14:textId="77777777" w:rsidR="009B2DAB" w:rsidRPr="003344F9" w:rsidRDefault="009B2DAB" w:rsidP="00D7021E">
      <w:pPr>
        <w:spacing w:after="0" w:line="360" w:lineRule="auto"/>
        <w:rPr>
          <w:color w:val="auto"/>
        </w:rPr>
      </w:pPr>
    </w:p>
    <w:p w14:paraId="3066DF0C" w14:textId="77777777" w:rsidR="005C690F" w:rsidRPr="003344F9" w:rsidRDefault="007D6307" w:rsidP="00D7021E">
      <w:pPr>
        <w:spacing w:after="0" w:line="360" w:lineRule="auto"/>
        <w:rPr>
          <w:b/>
          <w:color w:val="auto"/>
        </w:rPr>
      </w:pPr>
      <w:r w:rsidRPr="003344F9">
        <w:rPr>
          <w:b/>
          <w:color w:val="auto"/>
        </w:rPr>
        <w:t>Causales de improcedencia</w:t>
      </w:r>
    </w:p>
    <w:p w14:paraId="6335B5D0" w14:textId="77777777" w:rsidR="00637867" w:rsidRPr="003344F9" w:rsidRDefault="00637867" w:rsidP="00D7021E">
      <w:pPr>
        <w:spacing w:after="0" w:line="360" w:lineRule="auto"/>
        <w:rPr>
          <w:b/>
          <w:color w:val="auto"/>
        </w:rPr>
      </w:pPr>
    </w:p>
    <w:p w14:paraId="6C56CA88" w14:textId="77777777" w:rsidR="005C690F" w:rsidRPr="003344F9" w:rsidRDefault="007D6307" w:rsidP="00D7021E">
      <w:pPr>
        <w:spacing w:after="0" w:line="360" w:lineRule="auto"/>
        <w:rPr>
          <w:color w:val="auto"/>
        </w:rPr>
      </w:pPr>
      <w:r w:rsidRPr="003344F9">
        <w:rPr>
          <w:color w:val="auto"/>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3344F9">
        <w:rPr>
          <w:color w:val="auto"/>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3344F9" w:rsidRDefault="005C690F" w:rsidP="00D7021E">
      <w:pPr>
        <w:spacing w:after="0" w:line="360" w:lineRule="auto"/>
        <w:rPr>
          <w:color w:val="auto"/>
        </w:rPr>
      </w:pPr>
    </w:p>
    <w:p w14:paraId="22563DDB" w14:textId="33D3D011" w:rsidR="008D3B3F" w:rsidRPr="003344F9" w:rsidRDefault="007D6307" w:rsidP="00D7021E">
      <w:pPr>
        <w:spacing w:after="0" w:line="360" w:lineRule="auto"/>
        <w:rPr>
          <w:color w:val="auto"/>
        </w:rPr>
      </w:pPr>
      <w:r w:rsidRPr="003344F9">
        <w:rPr>
          <w:color w:val="auto"/>
        </w:rPr>
        <w:t>En el presente caso, </w:t>
      </w:r>
      <w:r w:rsidRPr="003344F9">
        <w:rPr>
          <w:b/>
          <w:color w:val="auto"/>
        </w:rPr>
        <w:t>no se actualiza ninguna de las causales de improcedencia</w:t>
      </w:r>
      <w:r w:rsidRPr="003344F9">
        <w:rPr>
          <w:color w:val="auto"/>
        </w:rPr>
        <w:t> establecidas en el ordenamiento jurídico previamente señalado, toda vez que: este Instituto no tiene conocimiento de que se encuentre en trámite algún medio de defensa presentado por la</w:t>
      </w:r>
      <w:r w:rsidR="00261B92" w:rsidRPr="003344F9">
        <w:rPr>
          <w:color w:val="auto"/>
        </w:rPr>
        <w:t xml:space="preserve"> persona</w:t>
      </w:r>
      <w:r w:rsidRPr="003344F9">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3344F9" w:rsidRDefault="00874D8A" w:rsidP="00D7021E">
      <w:pPr>
        <w:spacing w:after="0" w:line="360" w:lineRule="auto"/>
        <w:rPr>
          <w:color w:val="auto"/>
        </w:rPr>
      </w:pPr>
    </w:p>
    <w:p w14:paraId="2CECDC09" w14:textId="04D13BE8" w:rsidR="00E230E8" w:rsidRPr="003344F9" w:rsidRDefault="007D6307" w:rsidP="00D7021E">
      <w:pPr>
        <w:spacing w:after="0" w:line="360" w:lineRule="auto"/>
        <w:rPr>
          <w:color w:val="auto"/>
        </w:rPr>
      </w:pPr>
      <w:r w:rsidRPr="003344F9">
        <w:rPr>
          <w:color w:val="auto"/>
        </w:rPr>
        <w:t>Por lo cual, se actualiza la causal de procedencia del Recurso de Revisión señal</w:t>
      </w:r>
      <w:r w:rsidR="00261DF6" w:rsidRPr="003344F9">
        <w:rPr>
          <w:color w:val="auto"/>
        </w:rPr>
        <w:t>ada en el artículo 179, fracci</w:t>
      </w:r>
      <w:r w:rsidR="00637867" w:rsidRPr="003344F9">
        <w:rPr>
          <w:color w:val="auto"/>
        </w:rPr>
        <w:t>o</w:t>
      </w:r>
      <w:r w:rsidR="00E230E8" w:rsidRPr="003344F9">
        <w:rPr>
          <w:color w:val="auto"/>
        </w:rPr>
        <w:t>n</w:t>
      </w:r>
      <w:r w:rsidR="00637867" w:rsidRPr="003344F9">
        <w:rPr>
          <w:color w:val="auto"/>
        </w:rPr>
        <w:t>es</w:t>
      </w:r>
      <w:r w:rsidR="00FA3A3E" w:rsidRPr="003344F9">
        <w:rPr>
          <w:color w:val="auto"/>
        </w:rPr>
        <w:t xml:space="preserve"> </w:t>
      </w:r>
      <w:r w:rsidR="00637867" w:rsidRPr="003344F9">
        <w:rPr>
          <w:color w:val="auto"/>
        </w:rPr>
        <w:t>V</w:t>
      </w:r>
      <w:r w:rsidR="005F68CE" w:rsidRPr="003344F9">
        <w:rPr>
          <w:color w:val="auto"/>
        </w:rPr>
        <w:t xml:space="preserve"> y VI</w:t>
      </w:r>
      <w:r w:rsidRPr="003344F9">
        <w:rPr>
          <w:color w:val="auto"/>
        </w:rPr>
        <w:t>, de la Ley en cita, pues la p</w:t>
      </w:r>
      <w:r w:rsidR="00261B92" w:rsidRPr="003344F9">
        <w:rPr>
          <w:color w:val="auto"/>
        </w:rPr>
        <w:t>ersona</w:t>
      </w:r>
      <w:r w:rsidRPr="003344F9">
        <w:rPr>
          <w:color w:val="auto"/>
        </w:rPr>
        <w:t xml:space="preserve"> Recurrente se inconformó </w:t>
      </w:r>
      <w:r w:rsidR="00FA3A3E" w:rsidRPr="003344F9">
        <w:rPr>
          <w:color w:val="auto"/>
        </w:rPr>
        <w:t xml:space="preserve">de </w:t>
      </w:r>
      <w:r w:rsidR="00E230E8" w:rsidRPr="003344F9">
        <w:rPr>
          <w:color w:val="auto"/>
        </w:rPr>
        <w:t>la entrega de información incompleta</w:t>
      </w:r>
      <w:r w:rsidR="005F68CE" w:rsidRPr="003344F9">
        <w:rPr>
          <w:color w:val="auto"/>
        </w:rPr>
        <w:t xml:space="preserve"> y la entrega de información que no corresponde con lo solicitado</w:t>
      </w:r>
      <w:r w:rsidR="00637867" w:rsidRPr="003344F9">
        <w:rPr>
          <w:color w:val="auto"/>
        </w:rPr>
        <w:t>.</w:t>
      </w:r>
    </w:p>
    <w:p w14:paraId="179C7654" w14:textId="77777777" w:rsidR="00E230E8" w:rsidRPr="003344F9" w:rsidRDefault="00E230E8" w:rsidP="00D7021E">
      <w:pPr>
        <w:spacing w:after="0" w:line="360" w:lineRule="auto"/>
        <w:rPr>
          <w:color w:val="auto"/>
        </w:rPr>
      </w:pPr>
    </w:p>
    <w:p w14:paraId="55FF691A" w14:textId="6D373E30" w:rsidR="005C690F" w:rsidRPr="003344F9" w:rsidRDefault="007D6307" w:rsidP="00D7021E">
      <w:pPr>
        <w:spacing w:after="0" w:line="360" w:lineRule="auto"/>
        <w:rPr>
          <w:color w:val="auto"/>
        </w:rPr>
      </w:pPr>
      <w:r w:rsidRPr="003344F9">
        <w:rPr>
          <w:b/>
          <w:color w:val="auto"/>
        </w:rPr>
        <w:t>Ca</w:t>
      </w:r>
      <w:r w:rsidR="00CD6238" w:rsidRPr="003344F9">
        <w:rPr>
          <w:b/>
          <w:color w:val="auto"/>
        </w:rPr>
        <w:t>usales de sobreseimiento</w:t>
      </w:r>
    </w:p>
    <w:p w14:paraId="426FEE7A" w14:textId="77777777" w:rsidR="005C690F" w:rsidRPr="003344F9" w:rsidRDefault="005C690F" w:rsidP="00D7021E">
      <w:pPr>
        <w:spacing w:after="0" w:line="360" w:lineRule="auto"/>
        <w:rPr>
          <w:color w:val="auto"/>
        </w:rPr>
      </w:pPr>
    </w:p>
    <w:p w14:paraId="5B1C849A" w14:textId="77777777" w:rsidR="005C690F" w:rsidRPr="003344F9" w:rsidRDefault="007D6307" w:rsidP="00D7021E">
      <w:pPr>
        <w:spacing w:after="0" w:line="360" w:lineRule="auto"/>
        <w:rPr>
          <w:color w:val="auto"/>
        </w:rPr>
      </w:pPr>
      <w:r w:rsidRPr="003344F9">
        <w:rPr>
          <w:color w:val="auto"/>
        </w:rPr>
        <w:t>Por ser de previo y especial pronunciamiento, este Instituto analiza si se actualiza alguna causal de sobreseimiento.</w:t>
      </w:r>
    </w:p>
    <w:p w14:paraId="6D704C18" w14:textId="77777777" w:rsidR="00F3026E" w:rsidRPr="003344F9" w:rsidRDefault="00F3026E" w:rsidP="00D7021E">
      <w:pPr>
        <w:spacing w:after="0" w:line="360" w:lineRule="auto"/>
        <w:rPr>
          <w:color w:val="auto"/>
        </w:rPr>
      </w:pPr>
    </w:p>
    <w:p w14:paraId="6E2C2935" w14:textId="4C8E2275" w:rsidR="00F3026E" w:rsidRPr="003344F9" w:rsidRDefault="00F3026E" w:rsidP="00F3026E">
      <w:pPr>
        <w:spacing w:after="0" w:line="360" w:lineRule="auto"/>
        <w:rPr>
          <w:color w:val="auto"/>
        </w:rPr>
      </w:pPr>
      <w:r w:rsidRPr="003344F9">
        <w:rPr>
          <w:color w:val="auto"/>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w:t>
      </w:r>
      <w:r w:rsidR="005669D1" w:rsidRPr="003344F9">
        <w:rPr>
          <w:color w:val="auto"/>
        </w:rPr>
        <w:t xml:space="preserve"> y</w:t>
      </w:r>
      <w:r w:rsidRPr="003344F9">
        <w:rPr>
          <w:color w:val="auto"/>
        </w:rPr>
        <w:t xml:space="preserve"> III , toda vez que no hay </w:t>
      </w:r>
      <w:r w:rsidRPr="003344F9">
        <w:rPr>
          <w:color w:val="auto"/>
        </w:rPr>
        <w:lastRenderedPageBreak/>
        <w:t>constancias en el expediente en que se actúa, de que la Recurrente se haya desistido, haya fallecido, haya modificado o revocado su respuesta o bien, que el Recurso de Revisión haya quedado sin materia.</w:t>
      </w:r>
    </w:p>
    <w:p w14:paraId="2F35B869" w14:textId="77777777" w:rsidR="00F3026E" w:rsidRPr="003344F9" w:rsidRDefault="00F3026E" w:rsidP="00F3026E">
      <w:pPr>
        <w:spacing w:after="0" w:line="360" w:lineRule="auto"/>
        <w:rPr>
          <w:color w:val="auto"/>
        </w:rPr>
      </w:pPr>
    </w:p>
    <w:p w14:paraId="3AF06C30" w14:textId="77777777" w:rsidR="00F3026E" w:rsidRPr="003344F9" w:rsidRDefault="00F3026E" w:rsidP="00F3026E">
      <w:pPr>
        <w:spacing w:after="0" w:line="360" w:lineRule="auto"/>
        <w:rPr>
          <w:color w:val="auto"/>
        </w:rPr>
      </w:pPr>
      <w:r w:rsidRPr="003344F9">
        <w:rPr>
          <w:color w:val="auto"/>
        </w:rPr>
        <w:t>No obstante, por lo que hace a la hipótesis prevista en la fracción IV,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14:paraId="34733153" w14:textId="77777777" w:rsidR="00F3026E" w:rsidRPr="003344F9" w:rsidRDefault="00F3026E" w:rsidP="00F3026E">
      <w:pPr>
        <w:spacing w:after="0" w:line="360" w:lineRule="auto"/>
        <w:rPr>
          <w:color w:val="auto"/>
        </w:rPr>
      </w:pPr>
    </w:p>
    <w:p w14:paraId="4238065C" w14:textId="77777777" w:rsidR="00F3026E" w:rsidRPr="003344F9" w:rsidRDefault="00F3026E" w:rsidP="00F3026E">
      <w:pPr>
        <w:spacing w:after="0" w:line="360" w:lineRule="auto"/>
        <w:rPr>
          <w:i/>
          <w:iCs/>
          <w:color w:val="auto"/>
        </w:rPr>
      </w:pPr>
      <w:r w:rsidRPr="003344F9">
        <w:rPr>
          <w:color w:val="auto"/>
        </w:rPr>
        <w:t xml:space="preserve">En principio, con el fin de verificar si se actualiza la causal de improcedencia, es necesario precisar que el Recurrente requirió entre otras cosas </w:t>
      </w:r>
      <w:r w:rsidRPr="003344F9">
        <w:rPr>
          <w:i/>
          <w:iCs/>
          <w:color w:val="auto"/>
        </w:rPr>
        <w:t xml:space="preserve">“Captura de pantalla de los turnos a las áreas competentes en el sistema </w:t>
      </w:r>
      <w:proofErr w:type="spellStart"/>
      <w:r w:rsidRPr="003344F9">
        <w:rPr>
          <w:i/>
          <w:iCs/>
          <w:color w:val="auto"/>
        </w:rPr>
        <w:t>saimex</w:t>
      </w:r>
      <w:proofErr w:type="spellEnd"/>
      <w:r w:rsidRPr="003344F9">
        <w:rPr>
          <w:i/>
          <w:iCs/>
          <w:color w:val="auto"/>
        </w:rPr>
        <w:t xml:space="preserve"> …</w:t>
      </w:r>
      <w:r w:rsidRPr="003344F9">
        <w:rPr>
          <w:color w:val="auto"/>
        </w:rPr>
        <w:t xml:space="preserve"> </w:t>
      </w:r>
      <w:r w:rsidRPr="003344F9">
        <w:rPr>
          <w:i/>
          <w:iCs/>
          <w:color w:val="auto"/>
        </w:rPr>
        <w:t xml:space="preserve">Estado de cumplimiento o incumplimiento…Favor de especificar si el asunto lo tiene la Contraloría del </w:t>
      </w:r>
      <w:proofErr w:type="spellStart"/>
      <w:r w:rsidRPr="003344F9">
        <w:rPr>
          <w:i/>
          <w:iCs/>
          <w:color w:val="auto"/>
        </w:rPr>
        <w:t>Infoem</w:t>
      </w:r>
      <w:proofErr w:type="spellEnd"/>
      <w:r w:rsidRPr="003344F9">
        <w:rPr>
          <w:i/>
          <w:iCs/>
          <w:color w:val="auto"/>
        </w:rPr>
        <w:t xml:space="preserve"> - indicar si el recurso genera alguna responsabilidad directa a algún funcionario público -indicar si existe apercibimiento por parte del </w:t>
      </w:r>
      <w:proofErr w:type="spellStart"/>
      <w:r w:rsidRPr="003344F9">
        <w:rPr>
          <w:i/>
          <w:iCs/>
          <w:color w:val="auto"/>
        </w:rPr>
        <w:t>infoem</w:t>
      </w:r>
      <w:proofErr w:type="spellEnd"/>
      <w:r w:rsidRPr="003344F9">
        <w:rPr>
          <w:i/>
          <w:iCs/>
          <w:color w:val="auto"/>
        </w:rPr>
        <w:t xml:space="preserve"> -indicar si el asunto se encuentra </w:t>
      </w:r>
      <w:proofErr w:type="spellStart"/>
      <w:r w:rsidRPr="003344F9">
        <w:rPr>
          <w:i/>
          <w:iCs/>
          <w:color w:val="auto"/>
        </w:rPr>
        <w:t>concluído</w:t>
      </w:r>
      <w:proofErr w:type="spellEnd"/>
      <w:r w:rsidRPr="003344F9">
        <w:rPr>
          <w:i/>
          <w:iCs/>
          <w:color w:val="auto"/>
        </w:rPr>
        <w:t xml:space="preserve"> o en proceso - indicar qué áreas dieron la respuesta completa y que áreas”.</w:t>
      </w:r>
    </w:p>
    <w:p w14:paraId="7A58BCA7" w14:textId="77777777" w:rsidR="00F3026E" w:rsidRPr="003344F9" w:rsidRDefault="00F3026E" w:rsidP="00F3026E">
      <w:pPr>
        <w:spacing w:after="0" w:line="360" w:lineRule="auto"/>
        <w:rPr>
          <w:color w:val="auto"/>
        </w:rPr>
      </w:pPr>
    </w:p>
    <w:p w14:paraId="394A4C94" w14:textId="77777777" w:rsidR="00F3026E" w:rsidRPr="003344F9" w:rsidRDefault="00F3026E" w:rsidP="00F3026E">
      <w:pPr>
        <w:spacing w:after="0" w:line="360" w:lineRule="auto"/>
        <w:rPr>
          <w:color w:val="auto"/>
        </w:rPr>
      </w:pPr>
      <w:r w:rsidRPr="003344F9">
        <w:rPr>
          <w:color w:val="auto"/>
        </w:rPr>
        <w:t>Conforme a lo anterior, se logra vislumbrar que el Particular quiere un procesamiento y obtención de la información con características específicas al solicitar una captura de pantalla y pronunciamientos específicos,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7268919E" w14:textId="77777777" w:rsidR="00F3026E" w:rsidRPr="003344F9" w:rsidRDefault="00F3026E" w:rsidP="00F3026E">
      <w:pPr>
        <w:spacing w:after="0" w:line="360" w:lineRule="auto"/>
        <w:rPr>
          <w:color w:val="auto"/>
        </w:rPr>
      </w:pPr>
    </w:p>
    <w:p w14:paraId="30A76205" w14:textId="77777777" w:rsidR="00F3026E" w:rsidRPr="003344F9" w:rsidRDefault="00F3026E" w:rsidP="00F3026E">
      <w:pPr>
        <w:numPr>
          <w:ilvl w:val="0"/>
          <w:numId w:val="31"/>
        </w:numPr>
        <w:spacing w:after="0" w:line="360" w:lineRule="auto"/>
        <w:contextualSpacing/>
        <w:rPr>
          <w:rFonts w:eastAsia="Times New Roman" w:cs="Times New Roman"/>
          <w:color w:val="auto"/>
          <w:szCs w:val="24"/>
          <w:lang w:eastAsia="es-ES"/>
        </w:rPr>
      </w:pPr>
      <w:r w:rsidRPr="003344F9">
        <w:rPr>
          <w:rFonts w:eastAsia="Times New Roman" w:cs="Times New Roman"/>
          <w:color w:val="auto"/>
          <w:szCs w:val="24"/>
          <w:lang w:eastAsia="es-ES"/>
        </w:rPr>
        <w:lastRenderedPageBreak/>
        <w:t>Que uno de los objetivos de la Ley es proveer lo necesario para garantizar a toda persona el derecho de acceso a la información pública, y</w:t>
      </w:r>
    </w:p>
    <w:p w14:paraId="20682AF7" w14:textId="77777777" w:rsidR="00F3026E" w:rsidRPr="003344F9" w:rsidRDefault="00F3026E" w:rsidP="00F3026E">
      <w:pPr>
        <w:numPr>
          <w:ilvl w:val="0"/>
          <w:numId w:val="31"/>
        </w:numPr>
        <w:spacing w:after="0" w:line="360" w:lineRule="auto"/>
        <w:contextualSpacing/>
        <w:rPr>
          <w:rFonts w:eastAsia="Times New Roman" w:cs="Times New Roman"/>
          <w:color w:val="auto"/>
          <w:szCs w:val="24"/>
          <w:lang w:eastAsia="es-ES"/>
        </w:rPr>
      </w:pPr>
      <w:r w:rsidRPr="003344F9">
        <w:rPr>
          <w:rFonts w:eastAsia="Times New Roman" w:cs="Times New Roman"/>
          <w:color w:val="auto"/>
          <w:szCs w:val="24"/>
          <w:lang w:eastAsia="es-ES"/>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574514B4" w14:textId="77777777" w:rsidR="00F3026E" w:rsidRPr="003344F9" w:rsidRDefault="00F3026E" w:rsidP="00F3026E">
      <w:pPr>
        <w:spacing w:after="0" w:line="360" w:lineRule="auto"/>
        <w:ind w:left="720"/>
        <w:contextualSpacing/>
        <w:rPr>
          <w:rFonts w:eastAsia="Times New Roman" w:cs="Times New Roman"/>
          <w:color w:val="auto"/>
          <w:szCs w:val="24"/>
          <w:lang w:eastAsia="es-ES"/>
        </w:rPr>
      </w:pPr>
    </w:p>
    <w:p w14:paraId="10382877" w14:textId="77777777" w:rsidR="00F3026E" w:rsidRPr="003344F9" w:rsidRDefault="00F3026E" w:rsidP="00F3026E">
      <w:pPr>
        <w:spacing w:after="0" w:line="360" w:lineRule="auto"/>
        <w:rPr>
          <w:color w:val="auto"/>
        </w:rPr>
      </w:pPr>
      <w:r w:rsidRPr="003344F9">
        <w:rPr>
          <w:color w:val="auto"/>
        </w:rPr>
        <w:t xml:space="preserve">En razón de lo anterior, es necesario señalar que del análisis de los requerimientos de información presentados ante el Ayuntamiento de Toluca se logra colegir que el Particular requiere un pronunciamiento específico, a una situación concreta y determinada, lo cual implicaría que el Sujeto Obligado elaborara una respuesta delimitada y ad hoc. </w:t>
      </w:r>
    </w:p>
    <w:p w14:paraId="5575265C" w14:textId="77777777" w:rsidR="00F3026E" w:rsidRPr="003344F9" w:rsidRDefault="00F3026E" w:rsidP="00F3026E">
      <w:pPr>
        <w:spacing w:after="0" w:line="360" w:lineRule="auto"/>
        <w:rPr>
          <w:color w:val="auto"/>
        </w:rPr>
      </w:pPr>
    </w:p>
    <w:p w14:paraId="0A4D7C0E" w14:textId="77777777" w:rsidR="00F3026E" w:rsidRPr="003344F9" w:rsidRDefault="00F3026E" w:rsidP="00F3026E">
      <w:pPr>
        <w:spacing w:after="0" w:line="360" w:lineRule="auto"/>
        <w:rPr>
          <w:color w:val="auto"/>
        </w:rPr>
      </w:pPr>
      <w:r w:rsidRPr="003344F9">
        <w:rPr>
          <w:color w:val="auto"/>
        </w:rPr>
        <w:t>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599CD663" w14:textId="77777777" w:rsidR="00F3026E" w:rsidRPr="003344F9" w:rsidRDefault="00F3026E" w:rsidP="00F3026E">
      <w:pPr>
        <w:spacing w:after="0" w:line="360" w:lineRule="auto"/>
        <w:rPr>
          <w:color w:val="auto"/>
        </w:rPr>
      </w:pPr>
    </w:p>
    <w:p w14:paraId="70D981BB" w14:textId="77777777" w:rsidR="00F3026E" w:rsidRPr="003344F9" w:rsidRDefault="00F3026E" w:rsidP="00F3026E">
      <w:pPr>
        <w:spacing w:after="0" w:line="360" w:lineRule="auto"/>
        <w:rPr>
          <w:color w:val="auto"/>
        </w:rPr>
      </w:pPr>
      <w:r w:rsidRPr="003344F9">
        <w:rPr>
          <w:color w:val="auto"/>
        </w:rPr>
        <w:lastRenderedPageBreak/>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352E71B" w14:textId="77777777" w:rsidR="00F3026E" w:rsidRPr="003344F9" w:rsidRDefault="00F3026E" w:rsidP="00F3026E">
      <w:pPr>
        <w:spacing w:after="0" w:line="360" w:lineRule="auto"/>
        <w:rPr>
          <w:color w:val="auto"/>
        </w:rPr>
      </w:pPr>
    </w:p>
    <w:p w14:paraId="7E78E087" w14:textId="77777777" w:rsidR="00F3026E" w:rsidRPr="003344F9" w:rsidRDefault="00F3026E" w:rsidP="00F3026E">
      <w:pPr>
        <w:spacing w:after="0" w:line="360" w:lineRule="auto"/>
        <w:rPr>
          <w:color w:val="auto"/>
        </w:rPr>
      </w:pPr>
      <w:r w:rsidRPr="003344F9">
        <w:rPr>
          <w:color w:val="auto"/>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7E4AA68E" w14:textId="77777777" w:rsidR="00F3026E" w:rsidRPr="003344F9" w:rsidRDefault="00F3026E" w:rsidP="00F3026E">
      <w:pPr>
        <w:spacing w:after="0" w:line="360" w:lineRule="auto"/>
        <w:rPr>
          <w:color w:val="auto"/>
        </w:rPr>
      </w:pPr>
    </w:p>
    <w:p w14:paraId="10E49E2F" w14:textId="77777777" w:rsidR="00F3026E" w:rsidRPr="003344F9" w:rsidRDefault="00F3026E" w:rsidP="00F3026E">
      <w:pPr>
        <w:spacing w:after="0" w:line="360" w:lineRule="auto"/>
        <w:rPr>
          <w:color w:val="auto"/>
        </w:rPr>
      </w:pPr>
      <w:r w:rsidRPr="003344F9">
        <w:rPr>
          <w:color w:val="auto"/>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2D9529A6" w14:textId="77777777" w:rsidR="00F3026E" w:rsidRPr="003344F9" w:rsidRDefault="00F3026E" w:rsidP="00F3026E">
      <w:pPr>
        <w:spacing w:after="0" w:line="360" w:lineRule="auto"/>
        <w:rPr>
          <w:color w:val="auto"/>
        </w:rPr>
      </w:pPr>
    </w:p>
    <w:p w14:paraId="4E6B7E1A" w14:textId="77777777" w:rsidR="00F3026E" w:rsidRPr="003344F9" w:rsidRDefault="00F3026E" w:rsidP="00F3026E">
      <w:pPr>
        <w:spacing w:after="0" w:line="360" w:lineRule="auto"/>
        <w:ind w:left="567" w:right="567"/>
        <w:rPr>
          <w:i/>
          <w:color w:val="auto"/>
          <w:sz w:val="20"/>
        </w:rPr>
      </w:pPr>
      <w:r w:rsidRPr="003344F9">
        <w:rPr>
          <w:i/>
          <w:color w:val="auto"/>
          <w:sz w:val="20"/>
        </w:rPr>
        <w:lastRenderedPageBreak/>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0CD17926" w14:textId="77777777" w:rsidR="00F3026E" w:rsidRPr="003344F9" w:rsidRDefault="00F3026E" w:rsidP="00F3026E">
      <w:pPr>
        <w:spacing w:after="0" w:line="360" w:lineRule="auto"/>
        <w:rPr>
          <w:color w:val="auto"/>
        </w:rPr>
      </w:pPr>
    </w:p>
    <w:p w14:paraId="5B216824" w14:textId="77777777" w:rsidR="00F3026E" w:rsidRPr="003344F9" w:rsidRDefault="00F3026E" w:rsidP="00F3026E">
      <w:pPr>
        <w:spacing w:after="0" w:line="360" w:lineRule="auto"/>
        <w:rPr>
          <w:color w:val="auto"/>
        </w:rPr>
      </w:pPr>
      <w:r w:rsidRPr="003344F9">
        <w:rPr>
          <w:color w:val="auto"/>
        </w:rPr>
        <w:t>Conforme a lo anterior, se advierte que la respuesta a la petición previamente referida, constituye un derecho de petición y no así una solicitud de acceso a información pública que pueda ser atendida mediante una expresión documental generada previa a la presentación de la solicitud; lo anterior, toda vez que el requerimiento corresponde a un procesamiento de la información con características específicas al solicitar una captura de pantalla y pronunciamientos específicos, lo que implicaría elaborar un documento ad hoc, en el que se generaría un documento específico.</w:t>
      </w:r>
    </w:p>
    <w:p w14:paraId="2BA515E8" w14:textId="77777777" w:rsidR="00F3026E" w:rsidRPr="003344F9" w:rsidRDefault="00F3026E" w:rsidP="00F3026E">
      <w:pPr>
        <w:spacing w:after="0" w:line="360" w:lineRule="auto"/>
        <w:rPr>
          <w:color w:val="auto"/>
        </w:rPr>
      </w:pPr>
    </w:p>
    <w:p w14:paraId="77461D2D" w14:textId="77777777" w:rsidR="00F3026E" w:rsidRPr="003344F9" w:rsidRDefault="00F3026E" w:rsidP="00F3026E">
      <w:pPr>
        <w:spacing w:after="0" w:line="360" w:lineRule="auto"/>
        <w:rPr>
          <w:color w:val="auto"/>
        </w:rPr>
      </w:pPr>
      <w:r w:rsidRPr="003344F9">
        <w:rPr>
          <w:color w:val="auto"/>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57DA3484" w14:textId="77777777" w:rsidR="00F3026E" w:rsidRPr="003344F9" w:rsidRDefault="00F3026E" w:rsidP="00F3026E">
      <w:pPr>
        <w:spacing w:after="0" w:line="360" w:lineRule="auto"/>
        <w:rPr>
          <w:color w:val="auto"/>
        </w:rPr>
      </w:pPr>
    </w:p>
    <w:p w14:paraId="691D9ED1" w14:textId="77777777" w:rsidR="00F3026E" w:rsidRPr="003344F9" w:rsidRDefault="00F3026E" w:rsidP="00F3026E">
      <w:pPr>
        <w:spacing w:after="0" w:line="360" w:lineRule="auto"/>
        <w:ind w:left="567" w:right="567"/>
        <w:rPr>
          <w:i/>
          <w:color w:val="auto"/>
          <w:sz w:val="20"/>
        </w:rPr>
      </w:pPr>
      <w:r w:rsidRPr="003344F9">
        <w:rPr>
          <w:i/>
          <w:color w:val="auto"/>
          <w:sz w:val="20"/>
        </w:rPr>
        <w:lastRenderedPageBreak/>
        <w:t>“DERECHO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3062A339" w14:textId="77777777" w:rsidR="00F3026E" w:rsidRPr="003344F9" w:rsidRDefault="00F3026E" w:rsidP="00F3026E">
      <w:pPr>
        <w:spacing w:after="0" w:line="360" w:lineRule="auto"/>
        <w:rPr>
          <w:color w:val="auto"/>
        </w:rPr>
      </w:pPr>
    </w:p>
    <w:p w14:paraId="531C9FBE" w14:textId="77777777" w:rsidR="00F3026E" w:rsidRPr="003344F9" w:rsidRDefault="00F3026E" w:rsidP="00F3026E">
      <w:pPr>
        <w:spacing w:after="0" w:line="360" w:lineRule="auto"/>
        <w:rPr>
          <w:color w:val="auto"/>
        </w:rPr>
      </w:pPr>
      <w:r w:rsidRPr="003344F9">
        <w:rPr>
          <w:color w:val="auto"/>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0C29144B" w14:textId="77777777" w:rsidR="00F3026E" w:rsidRPr="003344F9" w:rsidRDefault="00F3026E" w:rsidP="00F3026E">
      <w:pPr>
        <w:spacing w:after="0" w:line="360" w:lineRule="auto"/>
        <w:rPr>
          <w:color w:val="auto"/>
        </w:rPr>
      </w:pPr>
    </w:p>
    <w:p w14:paraId="1EFC33AD" w14:textId="77777777" w:rsidR="00F3026E" w:rsidRPr="003344F9" w:rsidRDefault="00F3026E" w:rsidP="00F3026E">
      <w:pPr>
        <w:spacing w:after="0" w:line="360" w:lineRule="auto"/>
        <w:rPr>
          <w:color w:val="auto"/>
        </w:rPr>
      </w:pPr>
      <w:r w:rsidRPr="003344F9">
        <w:rPr>
          <w:color w:val="auto"/>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47F3BCA9" w14:textId="69C3D305" w:rsidR="00F3026E" w:rsidRPr="003344F9" w:rsidRDefault="00F3026E" w:rsidP="00F3026E">
      <w:pPr>
        <w:spacing w:after="0" w:line="360" w:lineRule="auto"/>
        <w:rPr>
          <w:color w:val="auto"/>
        </w:rPr>
      </w:pPr>
      <w:r w:rsidRPr="003344F9">
        <w:rPr>
          <w:color w:val="auto"/>
        </w:rPr>
        <w:lastRenderedPageBreak/>
        <w:t xml:space="preserve">Por lo tanto, y toda vez de que parte de la solicitud de acceso a la información se trata de una consulta, que implicaría que el Sujeto Obligado realizará un documento con características específicas, el Medio de Impugnación actualiza la causal de desechamiento establecida en el artículo 191, fracción VI, de la Ley de Transparencia y Acceso a la Información Pública del Estado de México y Municipios, por lo que lo procedente es </w:t>
      </w:r>
      <w:r w:rsidRPr="003344F9">
        <w:rPr>
          <w:b/>
          <w:color w:val="auto"/>
        </w:rPr>
        <w:t>SOBRESEER PARCIALMENTE</w:t>
      </w:r>
      <w:r w:rsidRPr="003344F9">
        <w:rPr>
          <w:color w:val="auto"/>
        </w:rPr>
        <w:t xml:space="preserve"> </w:t>
      </w:r>
      <w:r w:rsidR="0005143F" w:rsidRPr="003344F9">
        <w:rPr>
          <w:color w:val="auto"/>
        </w:rPr>
        <w:t>el presente Recurso de Revisión</w:t>
      </w:r>
      <w:r w:rsidRPr="003344F9">
        <w:rPr>
          <w:color w:val="auto"/>
        </w:rPr>
        <w:t xml:space="preserve"> </w:t>
      </w:r>
      <w:hyperlink r:id="rId81" w:tgtFrame="_blank" w:history="1">
        <w:r w:rsidR="0005143F" w:rsidRPr="003344F9">
          <w:rPr>
            <w:rFonts w:eastAsia="Times New Roman" w:cs="Tahoma"/>
            <w:bCs/>
            <w:color w:val="auto"/>
            <w:lang w:val="es-ES" w:eastAsia="es-ES"/>
          </w:rPr>
          <w:t>00066/INFOEM/IP/RR/2026</w:t>
        </w:r>
      </w:hyperlink>
      <w:r w:rsidR="0005143F" w:rsidRPr="003344F9">
        <w:rPr>
          <w:rFonts w:eastAsia="Calibri" w:cs="Tahoma"/>
          <w:color w:val="auto"/>
          <w:lang w:eastAsia="en-US"/>
        </w:rPr>
        <w:t>,</w:t>
      </w:r>
      <w:r w:rsidR="0005143F" w:rsidRPr="003344F9">
        <w:rPr>
          <w:rFonts w:eastAsia="Times New Roman" w:cs="Tahoma"/>
          <w:bCs/>
          <w:color w:val="auto"/>
          <w:lang w:val="es-ES" w:eastAsia="es-ES"/>
        </w:rPr>
        <w:t xml:space="preserve"> </w:t>
      </w:r>
      <w:hyperlink r:id="rId82" w:tgtFrame="_blank" w:history="1">
        <w:r w:rsidR="0005143F" w:rsidRPr="003344F9">
          <w:rPr>
            <w:rFonts w:eastAsia="Times New Roman" w:cs="Tahoma"/>
            <w:bCs/>
            <w:color w:val="auto"/>
            <w:lang w:val="es-ES" w:eastAsia="es-ES"/>
          </w:rPr>
          <w:t>00071/INFOEM/IP/RR/2026</w:t>
        </w:r>
      </w:hyperlink>
      <w:r w:rsidR="0005143F" w:rsidRPr="003344F9">
        <w:rPr>
          <w:rFonts w:eastAsia="Times New Roman" w:cs="Tahoma"/>
          <w:bCs/>
          <w:color w:val="auto"/>
          <w:lang w:val="es-ES" w:eastAsia="es-ES"/>
        </w:rPr>
        <w:t xml:space="preserve">, </w:t>
      </w:r>
      <w:hyperlink r:id="rId83" w:tgtFrame="_blank" w:history="1">
        <w:r w:rsidR="0005143F" w:rsidRPr="003344F9">
          <w:rPr>
            <w:rFonts w:eastAsia="Times New Roman" w:cs="Tahoma"/>
            <w:bCs/>
            <w:color w:val="auto"/>
            <w:lang w:val="es-ES" w:eastAsia="es-ES"/>
          </w:rPr>
          <w:t>00076/INFOEM/IP/RR/2026</w:t>
        </w:r>
      </w:hyperlink>
      <w:r w:rsidR="0005143F" w:rsidRPr="003344F9">
        <w:rPr>
          <w:rFonts w:eastAsia="Times New Roman" w:cs="Tahoma"/>
          <w:bCs/>
          <w:color w:val="auto"/>
          <w:lang w:val="es-ES" w:eastAsia="es-ES"/>
        </w:rPr>
        <w:t xml:space="preserve">, </w:t>
      </w:r>
      <w:hyperlink r:id="rId84" w:tgtFrame="_blank" w:history="1">
        <w:r w:rsidR="0005143F" w:rsidRPr="003344F9">
          <w:rPr>
            <w:rFonts w:eastAsia="Times New Roman" w:cs="Tahoma"/>
            <w:bCs/>
            <w:color w:val="auto"/>
            <w:lang w:val="es-ES" w:eastAsia="es-ES"/>
          </w:rPr>
          <w:t>00081/INFOEM/IP/RR/2026</w:t>
        </w:r>
      </w:hyperlink>
      <w:r w:rsidR="0005143F" w:rsidRPr="003344F9">
        <w:rPr>
          <w:rFonts w:eastAsia="Times New Roman" w:cs="Tahoma"/>
          <w:bCs/>
          <w:color w:val="auto"/>
          <w:lang w:val="es-ES" w:eastAsia="es-ES"/>
        </w:rPr>
        <w:t xml:space="preserve">, </w:t>
      </w:r>
      <w:hyperlink r:id="rId85" w:tgtFrame="_blank" w:history="1">
        <w:r w:rsidR="0005143F" w:rsidRPr="003344F9">
          <w:rPr>
            <w:rFonts w:eastAsia="Times New Roman" w:cs="Tahoma"/>
            <w:bCs/>
            <w:color w:val="auto"/>
            <w:lang w:val="es-ES" w:eastAsia="es-ES"/>
          </w:rPr>
          <w:t>00086/INFOEM/IP/RR/2026</w:t>
        </w:r>
      </w:hyperlink>
      <w:r w:rsidR="0005143F" w:rsidRPr="003344F9">
        <w:rPr>
          <w:rFonts w:eastAsia="Times New Roman" w:cs="Tahoma"/>
          <w:bCs/>
          <w:color w:val="auto"/>
          <w:lang w:val="es-ES" w:eastAsia="es-ES"/>
        </w:rPr>
        <w:t xml:space="preserve">, </w:t>
      </w:r>
      <w:hyperlink r:id="rId86" w:tgtFrame="_blank" w:history="1">
        <w:r w:rsidR="0005143F" w:rsidRPr="003344F9">
          <w:rPr>
            <w:rFonts w:eastAsia="Times New Roman" w:cs="Tahoma"/>
            <w:bCs/>
            <w:color w:val="auto"/>
            <w:lang w:val="es-ES" w:eastAsia="es-ES"/>
          </w:rPr>
          <w:t>00091/INFOEM/IP/RR/2026</w:t>
        </w:r>
      </w:hyperlink>
      <w:r w:rsidR="0005143F" w:rsidRPr="003344F9">
        <w:rPr>
          <w:rFonts w:eastAsia="Times New Roman" w:cs="Tahoma"/>
          <w:bCs/>
          <w:color w:val="auto"/>
          <w:lang w:val="es-ES" w:eastAsia="es-ES"/>
        </w:rPr>
        <w:t xml:space="preserve">, </w:t>
      </w:r>
      <w:hyperlink r:id="rId87" w:tgtFrame="_blank" w:history="1">
        <w:r w:rsidR="0005143F" w:rsidRPr="003344F9">
          <w:rPr>
            <w:rFonts w:eastAsia="Times New Roman" w:cs="Tahoma"/>
            <w:bCs/>
            <w:color w:val="auto"/>
            <w:lang w:val="es-ES" w:eastAsia="es-ES"/>
          </w:rPr>
          <w:t>00096/INFOEM/IP/RR/2026</w:t>
        </w:r>
      </w:hyperlink>
      <w:r w:rsidR="0005143F" w:rsidRPr="003344F9">
        <w:rPr>
          <w:rFonts w:eastAsia="Times New Roman" w:cs="Tahoma"/>
          <w:bCs/>
          <w:color w:val="auto"/>
          <w:lang w:val="es-ES" w:eastAsia="es-ES"/>
        </w:rPr>
        <w:t xml:space="preserve">, </w:t>
      </w:r>
      <w:hyperlink r:id="rId88" w:tgtFrame="_blank" w:history="1">
        <w:r w:rsidR="0005143F" w:rsidRPr="003344F9">
          <w:rPr>
            <w:rFonts w:eastAsia="Times New Roman" w:cs="Tahoma"/>
            <w:bCs/>
            <w:color w:val="auto"/>
            <w:lang w:val="es-ES" w:eastAsia="es-ES"/>
          </w:rPr>
          <w:t>00101/INFOEM/IP/RR/2026</w:t>
        </w:r>
      </w:hyperlink>
      <w:r w:rsidR="0005143F" w:rsidRPr="003344F9">
        <w:rPr>
          <w:rFonts w:eastAsia="Times New Roman" w:cs="Tahoma"/>
          <w:bCs/>
          <w:color w:val="auto"/>
          <w:lang w:val="es-ES" w:eastAsia="es-ES"/>
        </w:rPr>
        <w:t xml:space="preserve">, </w:t>
      </w:r>
      <w:hyperlink r:id="rId89" w:tgtFrame="_blank" w:history="1">
        <w:r w:rsidR="0005143F" w:rsidRPr="003344F9">
          <w:rPr>
            <w:rFonts w:eastAsia="Times New Roman" w:cs="Tahoma"/>
            <w:bCs/>
            <w:color w:val="auto"/>
            <w:lang w:val="es-ES" w:eastAsia="es-ES"/>
          </w:rPr>
          <w:t>00106/INFOEM/IP/RR/2026</w:t>
        </w:r>
      </w:hyperlink>
      <w:r w:rsidR="0005143F" w:rsidRPr="003344F9">
        <w:rPr>
          <w:rFonts w:eastAsia="Times New Roman" w:cs="Tahoma"/>
          <w:bCs/>
          <w:color w:val="auto"/>
          <w:lang w:val="es-ES" w:eastAsia="es-ES"/>
        </w:rPr>
        <w:t xml:space="preserve">, </w:t>
      </w:r>
      <w:hyperlink r:id="rId90" w:tgtFrame="_blank" w:history="1">
        <w:r w:rsidR="0005143F" w:rsidRPr="003344F9">
          <w:rPr>
            <w:rFonts w:eastAsia="Times New Roman" w:cs="Tahoma"/>
            <w:bCs/>
            <w:color w:val="auto"/>
            <w:lang w:val="es-ES" w:eastAsia="es-ES"/>
          </w:rPr>
          <w:t>00111/INFOEM/IP/RR/2026</w:t>
        </w:r>
      </w:hyperlink>
      <w:r w:rsidR="0005143F" w:rsidRPr="003344F9">
        <w:rPr>
          <w:rFonts w:eastAsia="Times New Roman" w:cs="Tahoma"/>
          <w:bCs/>
          <w:color w:val="auto"/>
          <w:lang w:val="es-ES" w:eastAsia="es-ES"/>
        </w:rPr>
        <w:t xml:space="preserve">, </w:t>
      </w:r>
      <w:hyperlink r:id="rId91" w:tgtFrame="_blank" w:history="1">
        <w:r w:rsidR="0005143F" w:rsidRPr="003344F9">
          <w:rPr>
            <w:rFonts w:eastAsia="Times New Roman" w:cs="Tahoma"/>
            <w:bCs/>
            <w:color w:val="auto"/>
            <w:lang w:val="es-ES" w:eastAsia="es-ES"/>
          </w:rPr>
          <w:t>00116/INFOEM/IP/RR/2026</w:t>
        </w:r>
      </w:hyperlink>
      <w:r w:rsidR="0005143F" w:rsidRPr="003344F9">
        <w:rPr>
          <w:rFonts w:eastAsia="Times New Roman" w:cs="Tahoma"/>
          <w:bCs/>
          <w:color w:val="auto"/>
          <w:lang w:val="es-ES" w:eastAsia="es-ES"/>
        </w:rPr>
        <w:t xml:space="preserve">, </w:t>
      </w:r>
      <w:hyperlink r:id="rId92" w:tgtFrame="_blank" w:history="1">
        <w:r w:rsidR="0005143F" w:rsidRPr="003344F9">
          <w:rPr>
            <w:rFonts w:eastAsia="Times New Roman" w:cs="Tahoma"/>
            <w:bCs/>
            <w:color w:val="auto"/>
            <w:lang w:val="es-ES" w:eastAsia="es-ES"/>
          </w:rPr>
          <w:t>00126/INFOEM/IP/RR/2026</w:t>
        </w:r>
      </w:hyperlink>
      <w:r w:rsidR="0005143F" w:rsidRPr="003344F9">
        <w:rPr>
          <w:rFonts w:eastAsia="Times New Roman" w:cs="Tahoma"/>
          <w:bCs/>
          <w:color w:val="auto"/>
          <w:lang w:val="es-ES" w:eastAsia="es-ES"/>
        </w:rPr>
        <w:t xml:space="preserve">, </w:t>
      </w:r>
      <w:hyperlink r:id="rId93" w:tgtFrame="_blank" w:history="1">
        <w:r w:rsidR="0005143F" w:rsidRPr="003344F9">
          <w:rPr>
            <w:rFonts w:eastAsia="Times New Roman" w:cs="Tahoma"/>
            <w:bCs/>
            <w:color w:val="auto"/>
            <w:lang w:val="es-ES" w:eastAsia="es-ES"/>
          </w:rPr>
          <w:t>00131/INFOEM/IP/RR/2026</w:t>
        </w:r>
      </w:hyperlink>
      <w:r w:rsidR="0005143F" w:rsidRPr="003344F9">
        <w:rPr>
          <w:rFonts w:eastAsia="Times New Roman" w:cs="Tahoma"/>
          <w:bCs/>
          <w:color w:val="auto"/>
          <w:lang w:val="es-ES" w:eastAsia="es-ES"/>
        </w:rPr>
        <w:t xml:space="preserve">, </w:t>
      </w:r>
      <w:hyperlink r:id="rId94" w:tgtFrame="_blank" w:history="1">
        <w:r w:rsidR="0005143F" w:rsidRPr="003344F9">
          <w:rPr>
            <w:rFonts w:eastAsia="Times New Roman" w:cs="Tahoma"/>
            <w:bCs/>
            <w:color w:val="auto"/>
            <w:lang w:val="es-ES" w:eastAsia="es-ES"/>
          </w:rPr>
          <w:t>00136/INFOEM/IP/RR/2026</w:t>
        </w:r>
      </w:hyperlink>
      <w:r w:rsidR="0005143F" w:rsidRPr="003344F9">
        <w:rPr>
          <w:rFonts w:eastAsia="Times New Roman" w:cs="Tahoma"/>
          <w:bCs/>
          <w:color w:val="auto"/>
          <w:lang w:val="es-ES" w:eastAsia="es-ES"/>
        </w:rPr>
        <w:t xml:space="preserve">, </w:t>
      </w:r>
      <w:hyperlink r:id="rId95" w:tgtFrame="_blank" w:history="1">
        <w:r w:rsidR="0005143F" w:rsidRPr="003344F9">
          <w:rPr>
            <w:rFonts w:eastAsia="Times New Roman" w:cs="Tahoma"/>
            <w:bCs/>
            <w:color w:val="auto"/>
            <w:lang w:val="es-ES" w:eastAsia="es-ES"/>
          </w:rPr>
          <w:t>00141/INFOEM/IP/RR/2026</w:t>
        </w:r>
      </w:hyperlink>
      <w:r w:rsidR="0005143F" w:rsidRPr="003344F9">
        <w:rPr>
          <w:rFonts w:eastAsia="Times New Roman" w:cs="Tahoma"/>
          <w:bCs/>
          <w:color w:val="auto"/>
          <w:lang w:val="es-ES" w:eastAsia="es-ES"/>
        </w:rPr>
        <w:t xml:space="preserve">, </w:t>
      </w:r>
      <w:hyperlink r:id="rId96" w:tgtFrame="_blank" w:history="1">
        <w:r w:rsidR="0005143F" w:rsidRPr="003344F9">
          <w:rPr>
            <w:rFonts w:eastAsia="Times New Roman" w:cs="Tahoma"/>
            <w:bCs/>
            <w:color w:val="auto"/>
            <w:lang w:val="es-ES" w:eastAsia="es-ES"/>
          </w:rPr>
          <w:t>00146/INFOEM/IP/RR/2026</w:t>
        </w:r>
      </w:hyperlink>
      <w:r w:rsidR="0005143F" w:rsidRPr="003344F9">
        <w:rPr>
          <w:rFonts w:eastAsia="Times New Roman" w:cs="Tahoma"/>
          <w:bCs/>
          <w:color w:val="auto"/>
          <w:lang w:val="es-ES" w:eastAsia="es-ES"/>
        </w:rPr>
        <w:t xml:space="preserve">, </w:t>
      </w:r>
      <w:hyperlink r:id="rId97" w:tgtFrame="_blank" w:history="1">
        <w:r w:rsidR="0005143F" w:rsidRPr="003344F9">
          <w:rPr>
            <w:rFonts w:eastAsia="Times New Roman" w:cs="Tahoma"/>
            <w:bCs/>
            <w:color w:val="auto"/>
            <w:lang w:val="es-ES" w:eastAsia="es-ES"/>
          </w:rPr>
          <w:t>00151/INFOEM/IP/RR/2026</w:t>
        </w:r>
      </w:hyperlink>
      <w:r w:rsidR="0005143F" w:rsidRPr="003344F9">
        <w:rPr>
          <w:rFonts w:eastAsia="Times New Roman" w:cs="Tahoma"/>
          <w:bCs/>
          <w:color w:val="auto"/>
          <w:lang w:val="es-ES" w:eastAsia="es-ES"/>
        </w:rPr>
        <w:t xml:space="preserve">, </w:t>
      </w:r>
      <w:hyperlink r:id="rId98" w:tgtFrame="_blank" w:history="1">
        <w:r w:rsidR="0005143F" w:rsidRPr="003344F9">
          <w:rPr>
            <w:rFonts w:eastAsia="Times New Roman" w:cs="Tahoma"/>
            <w:bCs/>
            <w:color w:val="auto"/>
            <w:lang w:val="es-ES" w:eastAsia="es-ES"/>
          </w:rPr>
          <w:t>00156/INFOEM/IP/RR/2026</w:t>
        </w:r>
      </w:hyperlink>
      <w:r w:rsidR="0005143F" w:rsidRPr="003344F9">
        <w:rPr>
          <w:rFonts w:eastAsia="Times New Roman" w:cs="Tahoma"/>
          <w:bCs/>
          <w:color w:val="auto"/>
          <w:lang w:val="es-ES" w:eastAsia="es-ES"/>
        </w:rPr>
        <w:t xml:space="preserve"> </w:t>
      </w:r>
      <w:r w:rsidR="0005143F" w:rsidRPr="003344F9">
        <w:rPr>
          <w:bCs/>
          <w:color w:val="auto"/>
        </w:rPr>
        <w:t xml:space="preserve">y </w:t>
      </w:r>
      <w:r w:rsidR="00302007" w:rsidRPr="003344F9">
        <w:rPr>
          <w:bCs/>
          <w:color w:val="auto"/>
        </w:rPr>
        <w:t xml:space="preserve"> </w:t>
      </w:r>
      <w:hyperlink r:id="rId99" w:tgtFrame="_blank" w:history="1">
        <w:r w:rsidR="0005143F" w:rsidRPr="003344F9">
          <w:rPr>
            <w:rFonts w:eastAsia="Times New Roman" w:cs="Tahoma"/>
            <w:bCs/>
            <w:color w:val="auto"/>
            <w:lang w:val="es-ES" w:eastAsia="es-ES"/>
          </w:rPr>
          <w:t>00161/INFOEM/IP/RR/2026</w:t>
        </w:r>
      </w:hyperlink>
      <w:r w:rsidR="0005143F" w:rsidRPr="003344F9">
        <w:rPr>
          <w:color w:val="auto"/>
        </w:rPr>
        <w:t xml:space="preserve"> </w:t>
      </w:r>
      <w:r w:rsidRPr="003344F9">
        <w:rPr>
          <w:color w:val="auto"/>
        </w:rPr>
        <w:t>al actualizarse el supuesto previsto en el artículo 192, fracción IV, en relación con el diverso 186, fracción I, de ese ordenamiento legal.</w:t>
      </w:r>
    </w:p>
    <w:p w14:paraId="6C99685F" w14:textId="77777777" w:rsidR="00F3026E" w:rsidRPr="003344F9" w:rsidRDefault="00F3026E" w:rsidP="00F3026E">
      <w:pPr>
        <w:spacing w:after="0" w:line="360" w:lineRule="auto"/>
        <w:rPr>
          <w:b/>
          <w:color w:val="auto"/>
        </w:rPr>
      </w:pPr>
    </w:p>
    <w:p w14:paraId="54460191" w14:textId="77777777" w:rsidR="00F3026E" w:rsidRPr="003344F9" w:rsidRDefault="00F3026E" w:rsidP="00F3026E">
      <w:pPr>
        <w:spacing w:after="0" w:line="360" w:lineRule="auto"/>
        <w:rPr>
          <w:bCs/>
          <w:color w:val="auto"/>
        </w:rPr>
      </w:pPr>
      <w:r w:rsidRPr="003344F9">
        <w:rPr>
          <w:bCs/>
          <w:color w:val="auto"/>
        </w:rPr>
        <w:t xml:space="preserve">Cabe señalar que en caso de existir alguna expresión documental que diera cuenta de los cuestionamientos y peticiones analizadas en el presente Considerando, las mismas se encontrarían en el expediente conformado, el cual será analizado en párrafos posteriores. </w:t>
      </w:r>
    </w:p>
    <w:p w14:paraId="1B12727C" w14:textId="77777777" w:rsidR="0005143F" w:rsidRPr="003344F9" w:rsidRDefault="0005143F" w:rsidP="00F3026E">
      <w:pPr>
        <w:spacing w:after="0" w:line="360" w:lineRule="auto"/>
        <w:rPr>
          <w:bCs/>
          <w:color w:val="auto"/>
        </w:rPr>
      </w:pPr>
    </w:p>
    <w:p w14:paraId="2DBEAC9B" w14:textId="0C695BD4" w:rsidR="0005143F" w:rsidRPr="003344F9" w:rsidRDefault="0005143F" w:rsidP="00F3026E">
      <w:pPr>
        <w:spacing w:after="0" w:line="360" w:lineRule="auto"/>
      </w:pPr>
      <w:r w:rsidRPr="003344F9">
        <w:rPr>
          <w:bCs/>
          <w:color w:val="auto"/>
        </w:rPr>
        <w:t xml:space="preserve">Ahora bien respecto al Recurso de Revisión </w:t>
      </w:r>
      <w:hyperlink r:id="rId100" w:tgtFrame="_blank" w:history="1">
        <w:r w:rsidRPr="003344F9">
          <w:rPr>
            <w:rFonts w:eastAsia="Times New Roman" w:cs="Tahoma"/>
            <w:bCs/>
            <w:color w:val="auto"/>
            <w:lang w:val="es-ES" w:eastAsia="es-ES"/>
          </w:rPr>
          <w:t>00121/INFOEM/IP/RR/2026</w:t>
        </w:r>
      </w:hyperlink>
      <w:r w:rsidRPr="003344F9">
        <w:rPr>
          <w:rFonts w:eastAsia="Times New Roman" w:cs="Tahoma"/>
          <w:bCs/>
          <w:color w:val="auto"/>
          <w:lang w:val="es-ES" w:eastAsia="es-ES"/>
        </w:rPr>
        <w:t xml:space="preserve">, </w:t>
      </w:r>
      <w:r w:rsidRPr="003344F9">
        <w:t>se procede a analizar la fracción V, del artículo 192, de la Ley de la materia, es decir, que por cualquier motivo quede sin materia, para lo cual resulta conveniente precisar, que una vez realizado el estudio de las constancias que integran el expediente del Recurso Revisión, se desprende que el Particular requirió información relacionada con el Recurso de Revisión  022855/INFOEM/IP/RR/2025.</w:t>
      </w:r>
    </w:p>
    <w:p w14:paraId="772E9DF6" w14:textId="635EBD8D" w:rsidR="0005143F" w:rsidRPr="003344F9" w:rsidRDefault="0005143F" w:rsidP="00F3026E">
      <w:pPr>
        <w:spacing w:after="0" w:line="360" w:lineRule="auto"/>
        <w:rPr>
          <w:bCs/>
          <w:color w:val="auto"/>
        </w:rPr>
      </w:pPr>
      <w:r w:rsidRPr="003344F9">
        <w:lastRenderedPageBreak/>
        <w:t>Al respecto, este Instituto verifico el Sistema de Acceso a la Información Mexiquense encontrando que en dos mil veinticinco ingresaron un total de 14706 Recursos de Revisión, motivo por el cual se advierte que la información requerida resulta inexistente, pues derivado de la búsqueda se acreditó que dentro de este Instituto no se creó el expediente aludido por el Recurrente; por lo que, este Instituto considera que en dicha solicitud resulta inatendible el requerimiento de información.</w:t>
      </w:r>
    </w:p>
    <w:p w14:paraId="06F07A92" w14:textId="77777777" w:rsidR="0005143F" w:rsidRPr="003344F9" w:rsidRDefault="0005143F" w:rsidP="00F3026E">
      <w:pPr>
        <w:spacing w:after="0" w:line="360" w:lineRule="auto"/>
        <w:rPr>
          <w:bCs/>
          <w:color w:val="auto"/>
        </w:rPr>
      </w:pPr>
    </w:p>
    <w:p w14:paraId="3ADB3755" w14:textId="78C88F17" w:rsidR="005669D1" w:rsidRPr="003344F9" w:rsidRDefault="005669D1" w:rsidP="00F3026E">
      <w:pPr>
        <w:spacing w:after="0" w:line="360" w:lineRule="auto"/>
      </w:pPr>
      <w:r w:rsidRPr="003344F9">
        <w:t xml:space="preserve">Por otra parte, en relación con los Recursos de Revisión </w:t>
      </w:r>
      <w:hyperlink r:id="rId101" w:tgtFrame="_blank" w:history="1">
        <w:r w:rsidRPr="003344F9">
          <w:rPr>
            <w:rFonts w:eastAsia="Times New Roman" w:cs="Tahoma"/>
            <w:bCs/>
            <w:color w:val="auto"/>
            <w:lang w:val="es-ES" w:eastAsia="es-ES"/>
          </w:rPr>
          <w:t>00141/INFOEM/IP/RR/2026</w:t>
        </w:r>
      </w:hyperlink>
      <w:r w:rsidRPr="003344F9">
        <w:rPr>
          <w:rFonts w:eastAsia="Times New Roman" w:cs="Tahoma"/>
          <w:bCs/>
          <w:color w:val="auto"/>
          <w:lang w:val="es-ES" w:eastAsia="es-ES"/>
        </w:rPr>
        <w:t>,</w:t>
      </w:r>
      <w:r w:rsidRPr="003344F9">
        <w:t xml:space="preserve"> </w:t>
      </w:r>
      <w:hyperlink r:id="rId102" w:tgtFrame="_blank" w:history="1">
        <w:r w:rsidRPr="003344F9">
          <w:rPr>
            <w:rFonts w:eastAsia="Times New Roman" w:cs="Tahoma"/>
            <w:bCs/>
            <w:color w:val="auto"/>
            <w:lang w:val="es-ES" w:eastAsia="es-ES"/>
          </w:rPr>
          <w:t>00146/INFOEM/IP/RR/2026</w:t>
        </w:r>
      </w:hyperlink>
      <w:r w:rsidRPr="003344F9">
        <w:rPr>
          <w:rFonts w:eastAsia="Times New Roman" w:cs="Tahoma"/>
          <w:bCs/>
          <w:color w:val="auto"/>
          <w:lang w:val="es-ES" w:eastAsia="es-ES"/>
        </w:rPr>
        <w:t>,</w:t>
      </w:r>
      <w:r w:rsidRPr="003344F9">
        <w:t xml:space="preserve"> </w:t>
      </w:r>
      <w:hyperlink r:id="rId103" w:tgtFrame="_blank" w:history="1">
        <w:r w:rsidRPr="003344F9">
          <w:rPr>
            <w:rFonts w:eastAsia="Times New Roman" w:cs="Tahoma"/>
            <w:bCs/>
            <w:color w:val="auto"/>
            <w:lang w:val="es-ES" w:eastAsia="es-ES"/>
          </w:rPr>
          <w:t>00156/INFOEM/IP/RR/2026</w:t>
        </w:r>
      </w:hyperlink>
      <w:r w:rsidRPr="003344F9">
        <w:rPr>
          <w:rFonts w:eastAsia="Times New Roman" w:cs="Tahoma"/>
          <w:bCs/>
          <w:color w:val="auto"/>
          <w:lang w:val="es-ES" w:eastAsia="es-ES"/>
        </w:rPr>
        <w:t xml:space="preserve"> y </w:t>
      </w:r>
      <w:hyperlink r:id="rId104" w:tgtFrame="_blank" w:history="1">
        <w:r w:rsidRPr="003344F9">
          <w:rPr>
            <w:rFonts w:eastAsia="Times New Roman" w:cs="Tahoma"/>
            <w:bCs/>
            <w:color w:val="auto"/>
            <w:lang w:val="es-ES" w:eastAsia="es-ES"/>
          </w:rPr>
          <w:t>00151/INFOEM/IP/RR/2026</w:t>
        </w:r>
      </w:hyperlink>
      <w:r w:rsidRPr="003344F9">
        <w:rPr>
          <w:rFonts w:eastAsia="Times New Roman" w:cs="Tahoma"/>
          <w:bCs/>
          <w:color w:val="auto"/>
          <w:lang w:val="es-ES" w:eastAsia="es-ES"/>
        </w:rPr>
        <w:t xml:space="preserve">, en los cuales se requirió información relacionada con los expedientes </w:t>
      </w:r>
      <w:r w:rsidRPr="003344F9">
        <w:t xml:space="preserve">06602/INFOEM/IP/RR/2025, 06597/INFOEM/IP/RR/2025, 06587/INFOEM/IP/RR/2025 y 06582/INFOEM/IP/RR/2025 de la revisión del Sistema de Acceso a la Información Mexiquense (SAIMEX) se advierte que dichos expedientes corresponden a Sujetos Obligados diversos al Ayuntamiento de Toluca, a saber del Ayuntamiento de Tianguistenco, Ayuntamiento de Huehuetoca y Poder Judicial, por lo que se advierte que el Ayuntamiento de Toluca resulta incompetente para conocer respecto a los </w:t>
      </w:r>
      <w:r w:rsidR="009A7B64" w:rsidRPr="003344F9">
        <w:t>requerimientos informativos señalados.</w:t>
      </w:r>
    </w:p>
    <w:p w14:paraId="551DE0C6" w14:textId="77777777" w:rsidR="005669D1" w:rsidRPr="003344F9" w:rsidRDefault="005669D1" w:rsidP="00F3026E">
      <w:pPr>
        <w:spacing w:after="0" w:line="360" w:lineRule="auto"/>
      </w:pPr>
    </w:p>
    <w:p w14:paraId="2CD84658" w14:textId="77777777" w:rsidR="00F146E2" w:rsidRPr="003344F9" w:rsidRDefault="00F146E2" w:rsidP="00F146E2">
      <w:pPr>
        <w:spacing w:after="0" w:line="360" w:lineRule="auto"/>
        <w:rPr>
          <w:rFonts w:eastAsia="Calibri" w:cs="Tahoma"/>
          <w:color w:val="auto"/>
          <w:lang w:val="es-ES" w:eastAsia="es-ES_tradnl"/>
        </w:rPr>
      </w:pPr>
      <w:r w:rsidRPr="003344F9">
        <w:rPr>
          <w:rFonts w:eastAsia="Calibri" w:cs="Tahoma"/>
          <w:color w:val="auto"/>
          <w:lang w:eastAsia="es-ES_tradnl"/>
        </w:rPr>
        <w:t xml:space="preserve">Al respecto,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3344F9">
        <w:rPr>
          <w:rFonts w:eastAsia="Calibri" w:cs="Tahoma"/>
          <w:b/>
          <w:color w:val="auto"/>
          <w:lang w:eastAsia="es-ES_tradnl"/>
        </w:rPr>
        <w:t>cuando la misma no sea competencia del sujeto obligado ante el cual se formule la solicitud de acceso.</w:t>
      </w:r>
    </w:p>
    <w:p w14:paraId="000F7796" w14:textId="77777777" w:rsidR="00F146E2" w:rsidRPr="003344F9" w:rsidRDefault="00F146E2" w:rsidP="00F146E2">
      <w:pPr>
        <w:spacing w:after="0" w:line="360" w:lineRule="auto"/>
        <w:rPr>
          <w:rFonts w:eastAsia="Calibri" w:cs="Tahoma"/>
          <w:b/>
          <w:color w:val="auto"/>
          <w:lang w:eastAsia="es-ES_tradnl"/>
        </w:rPr>
      </w:pPr>
    </w:p>
    <w:p w14:paraId="6C6B7242" w14:textId="77777777" w:rsidR="00F146E2" w:rsidRPr="003344F9" w:rsidRDefault="00F146E2" w:rsidP="00F146E2">
      <w:pPr>
        <w:spacing w:after="0" w:line="360" w:lineRule="auto"/>
        <w:rPr>
          <w:rFonts w:eastAsia="Calibri" w:cs="Tahoma"/>
          <w:color w:val="auto"/>
          <w:lang w:eastAsia="es-ES_tradnl"/>
        </w:rPr>
      </w:pPr>
      <w:r w:rsidRPr="003344F9">
        <w:rPr>
          <w:rFonts w:eastAsia="Calibri" w:cs="Tahoma"/>
          <w:color w:val="auto"/>
          <w:lang w:eastAsia="es-ES_tradnl"/>
        </w:rPr>
        <w:lastRenderedPageBreak/>
        <w:t xml:space="preserve">Asimismo, que los Comités de Transparencia tienen entre sus atribuciones confirmar, modificar o revocar la </w:t>
      </w:r>
      <w:r w:rsidRPr="003344F9">
        <w:rPr>
          <w:rFonts w:eastAsia="Calibri" w:cs="Tahoma"/>
          <w:b/>
          <w:color w:val="auto"/>
          <w:lang w:eastAsia="es-ES_tradnl"/>
        </w:rPr>
        <w:t>declaración de incompetencia</w:t>
      </w:r>
      <w:r w:rsidRPr="003344F9">
        <w:rPr>
          <w:rFonts w:eastAsia="Calibri" w:cs="Tahoma"/>
          <w:color w:val="auto"/>
          <w:lang w:eastAsia="es-ES_tradnl"/>
        </w:rPr>
        <w:t xml:space="preserve"> que realicen los titulares de las unidades administrativas. En esa tesitura, cuando las Unidades de Transparencia determinen </w:t>
      </w:r>
      <w:r w:rsidRPr="003344F9">
        <w:rPr>
          <w:rFonts w:eastAsia="Calibri" w:cs="Tahoma"/>
          <w:b/>
          <w:color w:val="auto"/>
          <w:lang w:eastAsia="es-ES_tradnl"/>
        </w:rPr>
        <w:t>la notoria incompetencia</w:t>
      </w:r>
      <w:r w:rsidRPr="003344F9">
        <w:rPr>
          <w:rFonts w:eastAsia="Calibri" w:cs="Tahoma"/>
          <w:color w:val="auto"/>
          <w:lang w:eastAsia="es-ES_tradnl"/>
        </w:rPr>
        <w:t xml:space="preserve"> por parte de los sujetos obligados deberán comunicar al solicitante la misma dentro de los tres días posteriores a la recepción de la solicitud. </w:t>
      </w:r>
    </w:p>
    <w:p w14:paraId="710B33BA" w14:textId="77777777" w:rsidR="00F146E2" w:rsidRPr="003344F9" w:rsidRDefault="00F146E2" w:rsidP="00F146E2">
      <w:pPr>
        <w:spacing w:after="0" w:line="360" w:lineRule="auto"/>
        <w:rPr>
          <w:rFonts w:eastAsia="Calibri" w:cs="Tahoma"/>
          <w:color w:val="auto"/>
          <w:lang w:eastAsia="es-ES_tradnl"/>
        </w:rPr>
      </w:pPr>
    </w:p>
    <w:p w14:paraId="55CC67D2" w14:textId="77777777" w:rsidR="00F146E2" w:rsidRPr="003344F9" w:rsidRDefault="00F146E2" w:rsidP="00F146E2">
      <w:pPr>
        <w:spacing w:after="0" w:line="360" w:lineRule="auto"/>
        <w:rPr>
          <w:rFonts w:eastAsia="Calibri" w:cs="Tahoma"/>
          <w:bCs/>
          <w:color w:val="auto"/>
          <w:lang w:eastAsia="es-ES_tradnl"/>
        </w:rPr>
      </w:pPr>
      <w:r w:rsidRPr="003344F9">
        <w:rPr>
          <w:rFonts w:eastAsia="Calibri" w:cs="Tahoma"/>
          <w:color w:val="auto"/>
          <w:lang w:eastAsia="es-ES_tradnl"/>
        </w:rPr>
        <w:t>Como se logra observar, si bien la Ley de la materia, prevé el supuesto de incompetencia para que los sujetos obligados den atención a solitudes de información, también lo es, que no se precisa en que consiste dicho concepto; sobre dicha situación</w:t>
      </w:r>
      <w:r w:rsidRPr="003344F9">
        <w:rPr>
          <w:rFonts w:eastAsia="Calibri" w:cs="Tahoma"/>
          <w:color w:val="auto"/>
          <w:lang w:val="es-ES_tradnl" w:eastAsia="es-ES_tradnl"/>
        </w:rPr>
        <w:t xml:space="preserve">, </w:t>
      </w:r>
      <w:r w:rsidRPr="003344F9">
        <w:rPr>
          <w:rFonts w:eastAsia="Calibri" w:cs="Tahoma"/>
          <w:bCs/>
          <w:color w:val="auto"/>
          <w:lang w:eastAsia="es-ES_tradnl"/>
        </w:rPr>
        <w:t>según Cabanellas, Guillermo (1993), en el “Diccionario Jurídico Elemental” (p. 32 y 161), precisó los siguientes conceptos:</w:t>
      </w:r>
    </w:p>
    <w:p w14:paraId="1DB7C9DE" w14:textId="77777777" w:rsidR="00F146E2" w:rsidRPr="003344F9" w:rsidRDefault="00F146E2" w:rsidP="00F146E2">
      <w:pPr>
        <w:spacing w:after="0" w:line="360" w:lineRule="auto"/>
        <w:rPr>
          <w:rFonts w:eastAsia="Calibri" w:cs="Tahoma"/>
          <w:bCs/>
          <w:color w:val="auto"/>
          <w:lang w:eastAsia="es-ES_tradnl"/>
        </w:rPr>
      </w:pPr>
    </w:p>
    <w:p w14:paraId="2EC816AD" w14:textId="77777777" w:rsidR="00F146E2" w:rsidRPr="003344F9" w:rsidRDefault="00F146E2" w:rsidP="00F146E2">
      <w:pPr>
        <w:numPr>
          <w:ilvl w:val="0"/>
          <w:numId w:val="38"/>
        </w:numPr>
        <w:spacing w:after="0" w:line="360" w:lineRule="auto"/>
        <w:jc w:val="left"/>
        <w:rPr>
          <w:rFonts w:eastAsia="Calibri" w:cs="Tahoma"/>
          <w:bCs/>
          <w:color w:val="auto"/>
          <w:lang w:eastAsia="es-ES_tradnl"/>
        </w:rPr>
      </w:pPr>
      <w:r w:rsidRPr="003344F9">
        <w:rPr>
          <w:rFonts w:eastAsia="Calibri" w:cs="Tahoma"/>
          <w:b/>
          <w:bCs/>
          <w:color w:val="auto"/>
          <w:lang w:eastAsia="es-ES_tradnl"/>
        </w:rPr>
        <w:t xml:space="preserve">Competencia: </w:t>
      </w:r>
      <w:r w:rsidRPr="003344F9">
        <w:rPr>
          <w:rFonts w:eastAsia="Calibri" w:cs="Tahoma"/>
          <w:bCs/>
          <w:color w:val="auto"/>
          <w:lang w:eastAsia="es-ES_tradnl"/>
        </w:rPr>
        <w:t>La capacidad de una autoridad para conocer sobre una materia o asunto.</w:t>
      </w:r>
    </w:p>
    <w:p w14:paraId="4D1ABA32" w14:textId="77777777" w:rsidR="00F146E2" w:rsidRPr="003344F9" w:rsidRDefault="00F146E2" w:rsidP="00F146E2">
      <w:pPr>
        <w:numPr>
          <w:ilvl w:val="0"/>
          <w:numId w:val="38"/>
        </w:numPr>
        <w:spacing w:after="0" w:line="360" w:lineRule="auto"/>
        <w:jc w:val="left"/>
        <w:rPr>
          <w:rFonts w:eastAsia="Calibri" w:cs="Tahoma"/>
          <w:bCs/>
          <w:color w:val="auto"/>
          <w:lang w:eastAsia="es-ES_tradnl"/>
        </w:rPr>
      </w:pPr>
      <w:r w:rsidRPr="003344F9">
        <w:rPr>
          <w:rFonts w:eastAsia="Calibri" w:cs="Tahoma"/>
          <w:b/>
          <w:bCs/>
          <w:color w:val="auto"/>
          <w:lang w:eastAsia="es-ES_tradnl"/>
        </w:rPr>
        <w:t>Incompetencia:</w:t>
      </w:r>
      <w:r w:rsidRPr="003344F9">
        <w:rPr>
          <w:rFonts w:eastAsia="Calibri" w:cs="Tahoma"/>
          <w:bCs/>
          <w:color w:val="auto"/>
          <w:lang w:eastAsia="es-ES_tradnl"/>
        </w:rPr>
        <w:t xml:space="preserve"> Falta de Competencia.</w:t>
      </w:r>
    </w:p>
    <w:p w14:paraId="1565F7B8" w14:textId="77777777" w:rsidR="00F146E2" w:rsidRPr="003344F9" w:rsidRDefault="00F146E2" w:rsidP="00F146E2">
      <w:pPr>
        <w:spacing w:after="0" w:line="360" w:lineRule="auto"/>
        <w:rPr>
          <w:rFonts w:eastAsia="Calibri" w:cs="Tahoma"/>
          <w:color w:val="auto"/>
          <w:lang w:eastAsia="es-ES_tradnl"/>
        </w:rPr>
      </w:pPr>
    </w:p>
    <w:p w14:paraId="03DD025F" w14:textId="77777777" w:rsidR="00F146E2" w:rsidRPr="003344F9" w:rsidRDefault="00F146E2" w:rsidP="00F146E2">
      <w:pPr>
        <w:spacing w:after="0" w:line="360" w:lineRule="auto"/>
        <w:rPr>
          <w:rFonts w:eastAsia="Calibri" w:cs="Tahoma"/>
          <w:color w:val="auto"/>
          <w:lang w:eastAsia="es-ES_tradnl"/>
        </w:rPr>
      </w:pPr>
      <w:r w:rsidRPr="003344F9">
        <w:rPr>
          <w:rFonts w:eastAsia="Calibri" w:cs="Tahoma"/>
          <w:color w:val="auto"/>
          <w:lang w:val="es-ES_tradnl" w:eastAsia="es-ES_tradnl"/>
        </w:rPr>
        <w:t xml:space="preserve">Por lo que, </w:t>
      </w:r>
      <w:r w:rsidRPr="003344F9">
        <w:rPr>
          <w:rFonts w:eastAsia="Calibri" w:cs="Tahoma"/>
          <w:b/>
          <w:color w:val="auto"/>
          <w:lang w:val="es-ES_tradnl" w:eastAsia="es-ES_tradnl"/>
        </w:rPr>
        <w:t>la incompetencia</w:t>
      </w:r>
      <w:r w:rsidRPr="003344F9">
        <w:rPr>
          <w:rFonts w:eastAsia="Calibri" w:cs="Tahoma"/>
          <w:color w:val="auto"/>
          <w:lang w:val="es-ES_tradnl" w:eastAsia="es-ES_tradnl"/>
        </w:rPr>
        <w:t>, radica en la incapacidad de una autoridad para conocer de un tema o asunto; en el mismo sentido, conviene traer a cuenta tesis</w:t>
      </w:r>
      <w:r w:rsidRPr="003344F9">
        <w:rPr>
          <w:rFonts w:eastAsia="Calibri" w:cs="Tahoma"/>
          <w:color w:val="auto"/>
          <w:lang w:eastAsia="es-ES_tradnl"/>
        </w:rPr>
        <w:t xml:space="preserve"> aislada número III.2o.P.11 K, publicada en el Semanario Judicial de la Federación y su Gaceta, Novena Época, Tomo XV, Mayo de 2002, Pág. 1243, ya que precisa lo siguiente: </w:t>
      </w:r>
    </w:p>
    <w:p w14:paraId="50B0B6A6" w14:textId="77777777" w:rsidR="00F146E2" w:rsidRPr="003344F9" w:rsidRDefault="00F146E2" w:rsidP="00F146E2">
      <w:pPr>
        <w:spacing w:after="0" w:line="360" w:lineRule="auto"/>
        <w:rPr>
          <w:rFonts w:eastAsia="Calibri" w:cs="Tahoma"/>
          <w:color w:val="auto"/>
          <w:lang w:val="es-ES_tradnl" w:eastAsia="es-ES_tradnl"/>
        </w:rPr>
      </w:pPr>
    </w:p>
    <w:p w14:paraId="265BEABA" w14:textId="77777777" w:rsidR="00F146E2" w:rsidRPr="003344F9" w:rsidRDefault="00F146E2" w:rsidP="00F146E2">
      <w:pPr>
        <w:spacing w:after="0" w:line="360" w:lineRule="auto"/>
        <w:ind w:left="567" w:right="539"/>
        <w:rPr>
          <w:rFonts w:eastAsia="Calibri" w:cs="Tahoma"/>
          <w:i/>
          <w:color w:val="auto"/>
          <w:sz w:val="20"/>
          <w:lang w:val="es-ES_tradnl" w:eastAsia="es-ES_tradnl"/>
        </w:rPr>
      </w:pPr>
      <w:r w:rsidRPr="003344F9">
        <w:rPr>
          <w:rFonts w:eastAsia="Calibri" w:cs="Tahoma"/>
          <w:b/>
          <w:bCs/>
          <w:i/>
          <w:color w:val="auto"/>
          <w:sz w:val="20"/>
          <w:lang w:val="es-ES_tradnl" w:eastAsia="es-ES_tradnl"/>
        </w:rPr>
        <w:t xml:space="preserve">“LEGITIMACIÓN DE FUNCIONARIOS PÚBLICOS. LOS TRIBUNALES DE AMPARO, POR ESTAR VINCULADOS CON EL CONCEPTO DE COMPETENCIA A QUE SE REFIERE EL ARTÍCULO 16 CONSTITUCIONAL, NO PUEDEN CONOCER DE AQUÉLLA. </w:t>
      </w:r>
      <w:r w:rsidRPr="003344F9">
        <w:rPr>
          <w:rFonts w:eastAsia="Calibri" w:cs="Tahoma"/>
          <w:i/>
          <w:color w:val="auto"/>
          <w:sz w:val="20"/>
          <w:lang w:val="es-ES_tradnl" w:eastAsia="es-ES_tradnl"/>
        </w:rPr>
        <w:t>El artículo </w:t>
      </w:r>
      <w:hyperlink r:id="rId105" w:history="1">
        <w:r w:rsidRPr="003344F9">
          <w:rPr>
            <w:rFonts w:eastAsia="Calibri" w:cs="Tahoma"/>
            <w:i/>
            <w:color w:val="0563C1"/>
            <w:sz w:val="20"/>
            <w:u w:val="single"/>
            <w:lang w:val="es-ES_tradnl" w:eastAsia="es-ES_tradnl"/>
          </w:rPr>
          <w:t>16 constitucional</w:t>
        </w:r>
      </w:hyperlink>
      <w:r w:rsidRPr="003344F9">
        <w:rPr>
          <w:rFonts w:eastAsia="Calibri" w:cs="Tahoma"/>
          <w:i/>
          <w:color w:val="auto"/>
          <w:sz w:val="20"/>
          <w:lang w:val="es-ES_tradnl" w:eastAsia="es-ES_tradnl"/>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w:t>
      </w:r>
      <w:r w:rsidRPr="003344F9">
        <w:rPr>
          <w:rFonts w:eastAsia="Calibri" w:cs="Tahoma"/>
          <w:i/>
          <w:color w:val="auto"/>
          <w:sz w:val="20"/>
          <w:lang w:val="es-ES_tradnl" w:eastAsia="es-ES_tradnl"/>
        </w:rPr>
        <w:lastRenderedPageBreak/>
        <w:t>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2F48B50B" w14:textId="77777777" w:rsidR="00F146E2" w:rsidRPr="003344F9" w:rsidRDefault="00F146E2" w:rsidP="00F146E2">
      <w:pPr>
        <w:spacing w:after="0" w:line="360" w:lineRule="auto"/>
        <w:rPr>
          <w:rFonts w:eastAsia="Calibri" w:cs="Tahoma"/>
          <w:color w:val="auto"/>
          <w:lang w:val="es-ES_tradnl" w:eastAsia="es-ES_tradnl"/>
        </w:rPr>
      </w:pPr>
    </w:p>
    <w:p w14:paraId="135627D0" w14:textId="77777777" w:rsidR="00F146E2" w:rsidRPr="003344F9" w:rsidRDefault="00F146E2" w:rsidP="00F146E2">
      <w:pPr>
        <w:spacing w:after="0" w:line="360" w:lineRule="auto"/>
        <w:rPr>
          <w:rFonts w:eastAsia="Calibri" w:cs="Tahoma"/>
          <w:color w:val="auto"/>
          <w:lang w:val="es-ES_tradnl" w:eastAsia="es-ES_tradnl"/>
        </w:rPr>
      </w:pPr>
      <w:r w:rsidRPr="003344F9">
        <w:rPr>
          <w:rFonts w:eastAsia="Calibri" w:cs="Tahoma"/>
          <w:color w:val="auto"/>
          <w:lang w:val="es-ES_tradnl" w:eastAsia="es-ES_tradnl"/>
        </w:rPr>
        <w:t xml:space="preserve">De la misma manera, resulta necesario traer a colación, </w:t>
      </w:r>
      <w:r w:rsidRPr="003344F9">
        <w:rPr>
          <w:rFonts w:eastAsia="Calibri" w:cs="Tahoma"/>
          <w:bCs/>
          <w:color w:val="auto"/>
          <w:lang w:val="es-ES" w:eastAsia="es-ES_tradnl"/>
        </w:rPr>
        <w:t xml:space="preserve">Criterio Orientador, de la Segunda Época, con clave de control </w:t>
      </w:r>
      <w:r w:rsidRPr="003344F9">
        <w:rPr>
          <w:rFonts w:eastAsia="Calibri" w:cs="Tahoma"/>
          <w:bCs/>
          <w:color w:val="auto"/>
          <w:lang w:eastAsia="es-ES_tradnl"/>
        </w:rPr>
        <w:t>SO/013/2017</w:t>
      </w:r>
      <w:r w:rsidRPr="003344F9">
        <w:rPr>
          <w:rFonts w:eastAsia="Calibri" w:cs="Tahoma"/>
          <w:color w:val="auto"/>
          <w:lang w:val="es-ES" w:eastAsia="es-ES_tradnl"/>
        </w:rPr>
        <w:t xml:space="preserve">, </w:t>
      </w:r>
      <w:r w:rsidRPr="003344F9">
        <w:rPr>
          <w:rFonts w:eastAsia="Calibri" w:cs="Tahoma"/>
          <w:color w:val="auto"/>
          <w:lang w:eastAsia="es-ES_tradnl"/>
        </w:rPr>
        <w:t>emitido por el Instituto Nacional de Transparencia, Acceso a la Información y Protección de Datos Personales, el cual precisa que</w:t>
      </w:r>
      <w:r w:rsidRPr="003344F9">
        <w:rPr>
          <w:rFonts w:eastAsia="Calibri" w:cs="Tahoma"/>
          <w:color w:val="auto"/>
          <w:lang w:val="es-ES_tradnl" w:eastAsia="es-ES_tradnl"/>
        </w:rPr>
        <w:t xml:space="preserve"> la </w:t>
      </w:r>
      <w:r w:rsidRPr="003344F9">
        <w:rPr>
          <w:rFonts w:eastAsia="Calibri" w:cs="Tahoma"/>
          <w:b/>
          <w:color w:val="auto"/>
          <w:lang w:val="es-ES_tradnl" w:eastAsia="es-ES_tradnl"/>
        </w:rPr>
        <w:t xml:space="preserve">incompetencia </w:t>
      </w:r>
      <w:r w:rsidRPr="003344F9">
        <w:rPr>
          <w:rFonts w:eastAsia="Calibri" w:cs="Tahoma"/>
          <w:color w:val="auto"/>
          <w:lang w:val="es-ES_tradnl" w:eastAsia="es-ES_tradnl"/>
        </w:rPr>
        <w:t>implica que, de conformidad con las atribuciones conferidas al Sujeto Obligado, no habría razón por la cual este deba contar con la información solicitada, en cuyo caso, tendría que orientar al particular para que acuda a la instancia competente. En otro orden de ideas, dicho concepto refiere a la ausencia de atribuciones por parte de los Entes sujetos a las Leyes de Transparencia, para contar con la información que se requiere; es decir, se trata de una situación que se dilucida a partir de las facultades atribuidas a este.</w:t>
      </w:r>
    </w:p>
    <w:p w14:paraId="648DFE2B" w14:textId="77777777" w:rsidR="00F146E2" w:rsidRPr="003344F9" w:rsidRDefault="00F146E2" w:rsidP="00F146E2">
      <w:pPr>
        <w:spacing w:after="0" w:line="360" w:lineRule="auto"/>
        <w:rPr>
          <w:rFonts w:eastAsia="Calibri" w:cs="Tahoma"/>
          <w:color w:val="auto"/>
          <w:lang w:val="es-ES_tradnl" w:eastAsia="es-ES_tradnl"/>
        </w:rPr>
      </w:pPr>
    </w:p>
    <w:p w14:paraId="73BA9A6D" w14:textId="2F1F2E2B" w:rsidR="00F146E2" w:rsidRPr="003344F9" w:rsidRDefault="00F146E2" w:rsidP="00F3026E">
      <w:pPr>
        <w:spacing w:after="0" w:line="360" w:lineRule="auto"/>
        <w:rPr>
          <w:color w:val="000000"/>
        </w:rPr>
      </w:pPr>
      <w:r w:rsidRPr="003344F9">
        <w:rPr>
          <w:color w:val="000000"/>
        </w:rPr>
        <w:t xml:space="preserve">Conforme a lo expuesto, se considera que el Sujeto Obligado resulta incompetente para conocer respecto a los expedientes señalados por el Particular, por lo que, quedaron sin materia los medios de impugnación </w:t>
      </w:r>
      <w:hyperlink r:id="rId106" w:tgtFrame="_blank" w:history="1">
        <w:r w:rsidRPr="003344F9">
          <w:rPr>
            <w:rFonts w:eastAsia="Times New Roman" w:cs="Tahoma"/>
            <w:bCs/>
            <w:color w:val="auto"/>
            <w:lang w:val="es-ES" w:eastAsia="es-ES"/>
          </w:rPr>
          <w:t>00141/INFOEM/IP/RR/2026</w:t>
        </w:r>
      </w:hyperlink>
      <w:r w:rsidRPr="003344F9">
        <w:rPr>
          <w:rFonts w:eastAsia="Times New Roman" w:cs="Tahoma"/>
          <w:bCs/>
          <w:color w:val="auto"/>
          <w:lang w:val="es-ES" w:eastAsia="es-ES"/>
        </w:rPr>
        <w:t>,</w:t>
      </w:r>
      <w:r w:rsidRPr="003344F9">
        <w:t xml:space="preserve"> </w:t>
      </w:r>
      <w:hyperlink r:id="rId107" w:tgtFrame="_blank" w:history="1">
        <w:r w:rsidRPr="003344F9">
          <w:rPr>
            <w:rFonts w:eastAsia="Times New Roman" w:cs="Tahoma"/>
            <w:bCs/>
            <w:color w:val="auto"/>
            <w:lang w:val="es-ES" w:eastAsia="es-ES"/>
          </w:rPr>
          <w:t>00146/INFOEM/IP/RR/2026</w:t>
        </w:r>
      </w:hyperlink>
      <w:r w:rsidRPr="003344F9">
        <w:rPr>
          <w:rFonts w:eastAsia="Times New Roman" w:cs="Tahoma"/>
          <w:bCs/>
          <w:color w:val="auto"/>
          <w:lang w:val="es-ES" w:eastAsia="es-ES"/>
        </w:rPr>
        <w:t>,</w:t>
      </w:r>
      <w:r w:rsidRPr="003344F9">
        <w:t xml:space="preserve"> </w:t>
      </w:r>
      <w:hyperlink r:id="rId108" w:tgtFrame="_blank" w:history="1">
        <w:r w:rsidRPr="003344F9">
          <w:rPr>
            <w:rFonts w:eastAsia="Times New Roman" w:cs="Tahoma"/>
            <w:bCs/>
            <w:color w:val="auto"/>
            <w:lang w:val="es-ES" w:eastAsia="es-ES"/>
          </w:rPr>
          <w:t>00156/INFOEM/IP/RR/2026</w:t>
        </w:r>
      </w:hyperlink>
      <w:r w:rsidRPr="003344F9">
        <w:rPr>
          <w:rFonts w:eastAsia="Times New Roman" w:cs="Tahoma"/>
          <w:bCs/>
          <w:color w:val="auto"/>
          <w:lang w:val="es-ES" w:eastAsia="es-ES"/>
        </w:rPr>
        <w:t xml:space="preserve"> y </w:t>
      </w:r>
      <w:hyperlink r:id="rId109" w:tgtFrame="_blank" w:history="1">
        <w:r w:rsidRPr="003344F9">
          <w:rPr>
            <w:rFonts w:eastAsia="Times New Roman" w:cs="Tahoma"/>
            <w:bCs/>
            <w:color w:val="auto"/>
            <w:lang w:val="es-ES" w:eastAsia="es-ES"/>
          </w:rPr>
          <w:t>00151/INFOEM/IP/RR/2026</w:t>
        </w:r>
      </w:hyperlink>
      <w:r w:rsidRPr="003344F9">
        <w:rPr>
          <w:rFonts w:eastAsia="Times New Roman" w:cs="Tahoma"/>
          <w:bCs/>
          <w:color w:val="auto"/>
          <w:lang w:val="es-ES" w:eastAsia="es-ES"/>
        </w:rPr>
        <w:t>.</w:t>
      </w:r>
    </w:p>
    <w:p w14:paraId="56D45326" w14:textId="77777777" w:rsidR="00F146E2" w:rsidRPr="003344F9" w:rsidRDefault="00F146E2" w:rsidP="00F3026E">
      <w:pPr>
        <w:spacing w:after="0" w:line="360" w:lineRule="auto"/>
        <w:rPr>
          <w:color w:val="000000"/>
        </w:rPr>
      </w:pPr>
    </w:p>
    <w:p w14:paraId="1E44A833" w14:textId="65ACB17E" w:rsidR="0005143F" w:rsidRPr="003344F9" w:rsidRDefault="00F146E2" w:rsidP="00F3026E">
      <w:pPr>
        <w:spacing w:after="0" w:line="360" w:lineRule="auto"/>
        <w:rPr>
          <w:rFonts w:eastAsia="Times New Roman" w:cs="Tahoma"/>
          <w:bCs/>
          <w:color w:val="auto"/>
          <w:lang w:val="es-ES" w:eastAsia="es-ES"/>
        </w:rPr>
      </w:pPr>
      <w:r w:rsidRPr="003344F9">
        <w:rPr>
          <w:color w:val="000000"/>
        </w:rPr>
        <w:t>P</w:t>
      </w:r>
      <w:r w:rsidR="0005143F" w:rsidRPr="003344F9">
        <w:t xml:space="preserve">or lo que, se considera procedente </w:t>
      </w:r>
      <w:r w:rsidR="0005143F" w:rsidRPr="003344F9">
        <w:rPr>
          <w:b/>
        </w:rPr>
        <w:t>SOBRESEER</w:t>
      </w:r>
      <w:r w:rsidR="00F70BE2" w:rsidRPr="003344F9">
        <w:rPr>
          <w:b/>
        </w:rPr>
        <w:t xml:space="preserve"> </w:t>
      </w:r>
      <w:r w:rsidRPr="003344F9">
        <w:t>los</w:t>
      </w:r>
      <w:r w:rsidR="00F70BE2" w:rsidRPr="003344F9">
        <w:t xml:space="preserve"> Recurso</w:t>
      </w:r>
      <w:r w:rsidRPr="003344F9">
        <w:t>s</w:t>
      </w:r>
      <w:r w:rsidR="00F70BE2" w:rsidRPr="003344F9">
        <w:t xml:space="preserve"> de Revisión </w:t>
      </w:r>
      <w:hyperlink r:id="rId110" w:tgtFrame="_blank" w:history="1">
        <w:r w:rsidR="00F70BE2" w:rsidRPr="003344F9">
          <w:rPr>
            <w:rFonts w:eastAsia="Times New Roman" w:cs="Tahoma"/>
            <w:bCs/>
            <w:color w:val="auto"/>
            <w:lang w:val="es-ES" w:eastAsia="es-ES"/>
          </w:rPr>
          <w:t>00121/INFOEM/IP/RR/2026</w:t>
        </w:r>
      </w:hyperlink>
      <w:r w:rsidR="00F70BE2" w:rsidRPr="003344F9">
        <w:rPr>
          <w:rFonts w:eastAsia="Times New Roman" w:cs="Tahoma"/>
          <w:bCs/>
          <w:color w:val="auto"/>
          <w:lang w:val="es-ES" w:eastAsia="es-ES"/>
        </w:rPr>
        <w:t xml:space="preserve">, </w:t>
      </w:r>
      <w:hyperlink r:id="rId111" w:tgtFrame="_blank" w:history="1">
        <w:r w:rsidRPr="003344F9">
          <w:rPr>
            <w:rFonts w:eastAsia="Times New Roman" w:cs="Tahoma"/>
            <w:bCs/>
            <w:color w:val="auto"/>
            <w:lang w:val="es-ES" w:eastAsia="es-ES"/>
          </w:rPr>
          <w:t>00141/INFOEM/IP/RR/2026</w:t>
        </w:r>
      </w:hyperlink>
      <w:r w:rsidRPr="003344F9">
        <w:rPr>
          <w:rFonts w:eastAsia="Times New Roman" w:cs="Tahoma"/>
          <w:bCs/>
          <w:color w:val="auto"/>
          <w:lang w:val="es-ES" w:eastAsia="es-ES"/>
        </w:rPr>
        <w:t>,</w:t>
      </w:r>
      <w:r w:rsidRPr="003344F9">
        <w:t xml:space="preserve"> </w:t>
      </w:r>
      <w:hyperlink r:id="rId112" w:tgtFrame="_blank" w:history="1">
        <w:r w:rsidRPr="003344F9">
          <w:rPr>
            <w:rFonts w:eastAsia="Times New Roman" w:cs="Tahoma"/>
            <w:bCs/>
            <w:color w:val="auto"/>
            <w:lang w:val="es-ES" w:eastAsia="es-ES"/>
          </w:rPr>
          <w:t>00146/INFOEM/IP/RR/2026</w:t>
        </w:r>
      </w:hyperlink>
      <w:r w:rsidRPr="003344F9">
        <w:rPr>
          <w:rFonts w:eastAsia="Times New Roman" w:cs="Tahoma"/>
          <w:bCs/>
          <w:color w:val="auto"/>
          <w:lang w:val="es-ES" w:eastAsia="es-ES"/>
        </w:rPr>
        <w:t>,</w:t>
      </w:r>
      <w:r w:rsidRPr="003344F9">
        <w:t xml:space="preserve"> </w:t>
      </w:r>
      <w:hyperlink r:id="rId113" w:tgtFrame="_blank" w:history="1">
        <w:r w:rsidRPr="003344F9">
          <w:rPr>
            <w:rFonts w:eastAsia="Times New Roman" w:cs="Tahoma"/>
            <w:bCs/>
            <w:color w:val="auto"/>
            <w:lang w:val="es-ES" w:eastAsia="es-ES"/>
          </w:rPr>
          <w:t>00156/INFOEM/IP/RR/2026</w:t>
        </w:r>
      </w:hyperlink>
      <w:r w:rsidRPr="003344F9">
        <w:rPr>
          <w:rFonts w:eastAsia="Times New Roman" w:cs="Tahoma"/>
          <w:bCs/>
          <w:color w:val="auto"/>
          <w:lang w:val="es-ES" w:eastAsia="es-ES"/>
        </w:rPr>
        <w:t xml:space="preserve"> y </w:t>
      </w:r>
      <w:hyperlink r:id="rId114" w:tgtFrame="_blank" w:history="1">
        <w:r w:rsidRPr="003344F9">
          <w:rPr>
            <w:rFonts w:eastAsia="Times New Roman" w:cs="Tahoma"/>
            <w:bCs/>
            <w:color w:val="auto"/>
            <w:lang w:val="es-ES" w:eastAsia="es-ES"/>
          </w:rPr>
          <w:t>00151/INFOEM/IP/RR/2026</w:t>
        </w:r>
      </w:hyperlink>
      <w:r w:rsidRPr="003344F9">
        <w:rPr>
          <w:rFonts w:eastAsia="Times New Roman" w:cs="Tahoma"/>
          <w:bCs/>
          <w:color w:val="auto"/>
          <w:lang w:val="es-ES" w:eastAsia="es-ES"/>
        </w:rPr>
        <w:t xml:space="preserve">, </w:t>
      </w:r>
      <w:r w:rsidR="00F70BE2" w:rsidRPr="003344F9">
        <w:t>en virtud de que se actualiza la hipótesis norma</w:t>
      </w:r>
      <w:r w:rsidR="00F54904" w:rsidRPr="003344F9">
        <w:t>tiva prevista en el artículo 192</w:t>
      </w:r>
      <w:r w:rsidR="00F70BE2" w:rsidRPr="003344F9">
        <w:t>, fracción V, de la Ley de Transparencia y Acceso a la Información Pública del Estado de México y Municipios</w:t>
      </w:r>
      <w:r w:rsidR="008B52FB" w:rsidRPr="003344F9">
        <w:t>.</w:t>
      </w:r>
    </w:p>
    <w:p w14:paraId="6205FAC2" w14:textId="77777777" w:rsidR="005669D1" w:rsidRPr="003344F9" w:rsidRDefault="005669D1" w:rsidP="00F3026E">
      <w:pPr>
        <w:spacing w:after="0" w:line="360" w:lineRule="auto"/>
      </w:pPr>
    </w:p>
    <w:p w14:paraId="1A5F66ED" w14:textId="2E8FDF64" w:rsidR="005669D1" w:rsidRPr="003344F9" w:rsidRDefault="005669D1" w:rsidP="00F3026E">
      <w:pPr>
        <w:spacing w:after="0" w:line="360" w:lineRule="auto"/>
        <w:rPr>
          <w:b/>
          <w:bCs/>
          <w:color w:val="auto"/>
        </w:rPr>
      </w:pPr>
      <w:r w:rsidRPr="003344F9">
        <w:lastRenderedPageBreak/>
        <w:t xml:space="preserve">En esa misma consecución de </w:t>
      </w:r>
    </w:p>
    <w:p w14:paraId="1CB6F7A9" w14:textId="77777777" w:rsidR="00F3026E" w:rsidRPr="003344F9" w:rsidRDefault="00F3026E" w:rsidP="00F3026E">
      <w:pPr>
        <w:spacing w:after="0" w:line="360" w:lineRule="auto"/>
        <w:rPr>
          <w:b/>
          <w:color w:val="auto"/>
        </w:rPr>
      </w:pPr>
    </w:p>
    <w:p w14:paraId="08242856" w14:textId="3247DC05" w:rsidR="00F3026E" w:rsidRPr="003344F9" w:rsidRDefault="00F3026E" w:rsidP="00F3026E">
      <w:pPr>
        <w:spacing w:after="0" w:line="360" w:lineRule="auto"/>
        <w:rPr>
          <w:color w:val="auto"/>
        </w:rPr>
      </w:pPr>
      <w:r w:rsidRPr="003344F9">
        <w:rPr>
          <w:color w:val="auto"/>
        </w:rPr>
        <w:t>En ese orden de ideas, toda vez que no ha quedado por completo sin materia el Recurso de Revisión, se considera procedente entrar al fondo del presente asunto, al no quedar sin materia.</w:t>
      </w:r>
    </w:p>
    <w:p w14:paraId="275D3AA1" w14:textId="77777777" w:rsidR="001A44D1" w:rsidRPr="003344F9" w:rsidRDefault="001A44D1" w:rsidP="00D7021E">
      <w:pPr>
        <w:spacing w:after="0" w:line="360" w:lineRule="auto"/>
        <w:rPr>
          <w:b/>
          <w:color w:val="auto"/>
        </w:rPr>
      </w:pPr>
    </w:p>
    <w:p w14:paraId="0A6A0BAE" w14:textId="184EF292" w:rsidR="005C690F" w:rsidRPr="003344F9" w:rsidRDefault="007D6307" w:rsidP="00D7021E">
      <w:pPr>
        <w:pStyle w:val="Ttulo2"/>
        <w:spacing w:before="0" w:after="0" w:line="360" w:lineRule="auto"/>
        <w:rPr>
          <w:color w:val="auto"/>
          <w:sz w:val="22"/>
          <w:szCs w:val="22"/>
        </w:rPr>
      </w:pPr>
      <w:bookmarkStart w:id="14" w:name="_Toc221811341"/>
      <w:r w:rsidRPr="003344F9">
        <w:rPr>
          <w:color w:val="auto"/>
          <w:sz w:val="22"/>
          <w:szCs w:val="22"/>
        </w:rPr>
        <w:t>TERCERO. De</w:t>
      </w:r>
      <w:r w:rsidR="00CD6238" w:rsidRPr="003344F9">
        <w:rPr>
          <w:color w:val="auto"/>
          <w:sz w:val="22"/>
          <w:szCs w:val="22"/>
        </w:rPr>
        <w:t>terminación de la Controversia</w:t>
      </w:r>
      <w:bookmarkEnd w:id="14"/>
    </w:p>
    <w:p w14:paraId="4A0739CB" w14:textId="77777777" w:rsidR="00897A05" w:rsidRPr="003344F9" w:rsidRDefault="00897A05" w:rsidP="00D7021E">
      <w:pPr>
        <w:spacing w:after="0" w:line="360" w:lineRule="auto"/>
        <w:rPr>
          <w:b/>
          <w:color w:val="FF0000"/>
        </w:rPr>
      </w:pPr>
    </w:p>
    <w:p w14:paraId="6F6FFD3A" w14:textId="4CEB264B" w:rsidR="00D10891" w:rsidRPr="003344F9" w:rsidRDefault="00D10891" w:rsidP="00D7021E">
      <w:pPr>
        <w:spacing w:after="0" w:line="360" w:lineRule="auto"/>
        <w:rPr>
          <w:rFonts w:cs="Tahoma"/>
          <w:color w:val="auto"/>
        </w:rPr>
      </w:pPr>
      <w:r w:rsidRPr="003344F9">
        <w:rPr>
          <w:rFonts w:cs="Tahoma"/>
          <w:color w:val="auto"/>
        </w:rPr>
        <w:t xml:space="preserve">Con el objetivo de ilustrar la controversia planteada, resulta conveniente precisar, que una vez realizado el estudio de las constancias que integran el expediente en el que se actúa, se desprende que el Particular requirió, de los Recursos de Revisión </w:t>
      </w:r>
      <w:r w:rsidR="008173C6" w:rsidRPr="003344F9">
        <w:rPr>
          <w:rFonts w:cs="Tahoma"/>
          <w:color w:val="auto"/>
        </w:rPr>
        <w:t>03040</w:t>
      </w:r>
      <w:r w:rsidR="00E0288F" w:rsidRPr="003344F9">
        <w:rPr>
          <w:rFonts w:cs="Tahoma"/>
          <w:color w:val="auto"/>
        </w:rPr>
        <w:t xml:space="preserve">/INFOEM/IP/RR/2025, </w:t>
      </w:r>
      <w:r w:rsidR="008173C6" w:rsidRPr="003344F9">
        <w:rPr>
          <w:rFonts w:cs="Tahoma"/>
          <w:color w:val="auto"/>
        </w:rPr>
        <w:t>03051</w:t>
      </w:r>
      <w:r w:rsidRPr="003344F9">
        <w:rPr>
          <w:rFonts w:cs="Tahoma"/>
          <w:color w:val="auto"/>
        </w:rPr>
        <w:t xml:space="preserve">/INFOEM/IP/RR/2025, </w:t>
      </w:r>
      <w:r w:rsidR="008173C6" w:rsidRPr="003344F9">
        <w:rPr>
          <w:rFonts w:cs="Tahoma"/>
          <w:color w:val="auto"/>
        </w:rPr>
        <w:t>03020</w:t>
      </w:r>
      <w:r w:rsidRPr="003344F9">
        <w:rPr>
          <w:rFonts w:cs="Tahoma"/>
          <w:color w:val="auto"/>
        </w:rPr>
        <w:t xml:space="preserve">/INFOEM/IP/RR/2025, </w:t>
      </w:r>
      <w:r w:rsidR="008173C6" w:rsidRPr="003344F9">
        <w:rPr>
          <w:rFonts w:cs="Tahoma"/>
          <w:color w:val="auto"/>
        </w:rPr>
        <w:t>03034</w:t>
      </w:r>
      <w:r w:rsidRPr="003344F9">
        <w:rPr>
          <w:rFonts w:cs="Tahoma"/>
          <w:color w:val="auto"/>
        </w:rPr>
        <w:t xml:space="preserve">/INFOEM/IP/RR/2025, </w:t>
      </w:r>
      <w:r w:rsidR="008173C6" w:rsidRPr="003344F9">
        <w:rPr>
          <w:rFonts w:cs="Tahoma"/>
          <w:color w:val="auto"/>
        </w:rPr>
        <w:t>03005</w:t>
      </w:r>
      <w:r w:rsidRPr="003344F9">
        <w:rPr>
          <w:rFonts w:cs="Tahoma"/>
          <w:color w:val="auto"/>
        </w:rPr>
        <w:t xml:space="preserve">/INFOEM/IP/RR/2025, </w:t>
      </w:r>
      <w:r w:rsidR="008173C6" w:rsidRPr="003344F9">
        <w:rPr>
          <w:rFonts w:cs="Tahoma"/>
          <w:color w:val="auto"/>
        </w:rPr>
        <w:t>03010</w:t>
      </w:r>
      <w:r w:rsidRPr="003344F9">
        <w:rPr>
          <w:rFonts w:cs="Tahoma"/>
          <w:color w:val="auto"/>
        </w:rPr>
        <w:t>/INFOEM/IP/RR/2025,</w:t>
      </w:r>
      <w:r w:rsidRPr="003344F9">
        <w:rPr>
          <w:rFonts w:ascii="Verdana" w:hAnsi="Verdana"/>
          <w:color w:val="auto"/>
          <w:sz w:val="14"/>
          <w:szCs w:val="14"/>
        </w:rPr>
        <w:t xml:space="preserve"> </w:t>
      </w:r>
      <w:r w:rsidR="008173C6" w:rsidRPr="003344F9">
        <w:rPr>
          <w:rFonts w:cs="Tahoma"/>
          <w:color w:val="auto"/>
        </w:rPr>
        <w:t>03003</w:t>
      </w:r>
      <w:r w:rsidRPr="003344F9">
        <w:rPr>
          <w:rFonts w:cs="Tahoma"/>
          <w:color w:val="auto"/>
        </w:rPr>
        <w:t>/INFOEM/IP/RR/2025,</w:t>
      </w:r>
      <w:r w:rsidRPr="003344F9">
        <w:rPr>
          <w:rFonts w:ascii="Verdana" w:hAnsi="Verdana"/>
          <w:color w:val="auto"/>
          <w:sz w:val="14"/>
          <w:szCs w:val="14"/>
        </w:rPr>
        <w:t xml:space="preserve"> </w:t>
      </w:r>
      <w:r w:rsidR="008173C6" w:rsidRPr="003344F9">
        <w:rPr>
          <w:rFonts w:cs="Tahoma"/>
          <w:color w:val="auto"/>
        </w:rPr>
        <w:t>02925</w:t>
      </w:r>
      <w:r w:rsidRPr="003344F9">
        <w:rPr>
          <w:rFonts w:cs="Tahoma"/>
          <w:color w:val="auto"/>
        </w:rPr>
        <w:t>/INFOEM/IP/RR/2025,</w:t>
      </w:r>
      <w:r w:rsidRPr="003344F9">
        <w:rPr>
          <w:rFonts w:ascii="Verdana" w:hAnsi="Verdana"/>
          <w:color w:val="auto"/>
          <w:sz w:val="14"/>
          <w:szCs w:val="14"/>
        </w:rPr>
        <w:t xml:space="preserve"> </w:t>
      </w:r>
      <w:r w:rsidRPr="003344F9">
        <w:rPr>
          <w:rFonts w:cs="Tahoma"/>
          <w:color w:val="auto"/>
        </w:rPr>
        <w:t>02</w:t>
      </w:r>
      <w:r w:rsidR="008173C6" w:rsidRPr="003344F9">
        <w:rPr>
          <w:rFonts w:cs="Tahoma"/>
          <w:color w:val="auto"/>
        </w:rPr>
        <w:t>916</w:t>
      </w:r>
      <w:r w:rsidRPr="003344F9">
        <w:rPr>
          <w:rFonts w:cs="Tahoma"/>
          <w:color w:val="auto"/>
        </w:rPr>
        <w:t>/INFOEM/IP/RR/2025,</w:t>
      </w:r>
      <w:r w:rsidRPr="003344F9">
        <w:rPr>
          <w:rFonts w:ascii="Verdana" w:hAnsi="Verdana"/>
          <w:color w:val="auto"/>
          <w:sz w:val="14"/>
          <w:szCs w:val="14"/>
        </w:rPr>
        <w:t xml:space="preserve"> </w:t>
      </w:r>
      <w:r w:rsidRPr="003344F9">
        <w:rPr>
          <w:rFonts w:cs="Tahoma"/>
          <w:color w:val="auto"/>
        </w:rPr>
        <w:t>02</w:t>
      </w:r>
      <w:r w:rsidR="008173C6" w:rsidRPr="003344F9">
        <w:rPr>
          <w:rFonts w:cs="Tahoma"/>
          <w:color w:val="auto"/>
        </w:rPr>
        <w:t>906</w:t>
      </w:r>
      <w:r w:rsidRPr="003344F9">
        <w:rPr>
          <w:rFonts w:cs="Tahoma"/>
          <w:color w:val="auto"/>
        </w:rPr>
        <w:t>/INFOEM/IP/RR/2025, 02</w:t>
      </w:r>
      <w:r w:rsidR="008173C6" w:rsidRPr="003344F9">
        <w:rPr>
          <w:rFonts w:cs="Tahoma"/>
          <w:color w:val="auto"/>
        </w:rPr>
        <w:t>835</w:t>
      </w:r>
      <w:r w:rsidRPr="003344F9">
        <w:rPr>
          <w:rFonts w:cs="Tahoma"/>
          <w:color w:val="auto"/>
        </w:rPr>
        <w:t>/INFOEM/IP/RR/2025,</w:t>
      </w:r>
      <w:r w:rsidRPr="003344F9">
        <w:rPr>
          <w:rFonts w:ascii="Verdana" w:hAnsi="Verdana"/>
          <w:color w:val="auto"/>
          <w:sz w:val="14"/>
          <w:szCs w:val="14"/>
        </w:rPr>
        <w:t xml:space="preserve"> </w:t>
      </w:r>
      <w:r w:rsidR="00E0288F" w:rsidRPr="003344F9">
        <w:rPr>
          <w:rFonts w:cs="Tahoma"/>
          <w:color w:val="auto"/>
        </w:rPr>
        <w:t xml:space="preserve"> </w:t>
      </w:r>
      <w:r w:rsidRPr="003344F9">
        <w:rPr>
          <w:rFonts w:cs="Tahoma"/>
          <w:color w:val="auto"/>
        </w:rPr>
        <w:t>02</w:t>
      </w:r>
      <w:r w:rsidR="008173C6" w:rsidRPr="003344F9">
        <w:rPr>
          <w:rFonts w:cs="Tahoma"/>
          <w:color w:val="auto"/>
        </w:rPr>
        <w:t>829</w:t>
      </w:r>
      <w:r w:rsidRPr="003344F9">
        <w:rPr>
          <w:rFonts w:cs="Tahoma"/>
          <w:color w:val="auto"/>
        </w:rPr>
        <w:t>/INFOEM/IP/RR/2025</w:t>
      </w:r>
      <w:r w:rsidR="00E0288F" w:rsidRPr="003344F9">
        <w:rPr>
          <w:rFonts w:cs="Tahoma"/>
          <w:color w:val="auto"/>
        </w:rPr>
        <w:t xml:space="preserve">, </w:t>
      </w:r>
      <w:r w:rsidR="008173C6" w:rsidRPr="003344F9">
        <w:rPr>
          <w:rFonts w:cs="Tahoma"/>
          <w:color w:val="auto"/>
        </w:rPr>
        <w:t>02801</w:t>
      </w:r>
      <w:r w:rsidR="00E0288F" w:rsidRPr="003344F9">
        <w:rPr>
          <w:rFonts w:cs="Tahoma"/>
          <w:color w:val="auto"/>
        </w:rPr>
        <w:t>/INFOEM/IP/RR/2025</w:t>
      </w:r>
      <w:r w:rsidR="008173C6" w:rsidRPr="003344F9">
        <w:rPr>
          <w:rFonts w:cs="Tahoma"/>
          <w:color w:val="auto"/>
        </w:rPr>
        <w:t>, 02739/INFOEM/IP/RR/2025</w:t>
      </w:r>
      <w:r w:rsidR="006A2514" w:rsidRPr="003344F9">
        <w:rPr>
          <w:rFonts w:cs="Tahoma"/>
          <w:color w:val="auto"/>
        </w:rPr>
        <w:t xml:space="preserve"> y</w:t>
      </w:r>
      <w:r w:rsidR="008173C6" w:rsidRPr="003344F9">
        <w:rPr>
          <w:rFonts w:eastAsia="Times New Roman" w:cs="Arial"/>
          <w:bCs/>
          <w:i/>
          <w:iCs/>
          <w:color w:val="auto"/>
          <w:sz w:val="20"/>
          <w:szCs w:val="20"/>
          <w:lang w:eastAsia="es-ES"/>
        </w:rPr>
        <w:t xml:space="preserve"> </w:t>
      </w:r>
      <w:r w:rsidR="008173C6" w:rsidRPr="003344F9">
        <w:rPr>
          <w:rFonts w:cs="Tahoma"/>
          <w:color w:val="auto"/>
        </w:rPr>
        <w:t xml:space="preserve">02690/INFOEM/IP/RR/2025, </w:t>
      </w:r>
      <w:r w:rsidR="00DF604F" w:rsidRPr="003344F9">
        <w:rPr>
          <w:rFonts w:cs="Tahoma"/>
          <w:color w:val="auto"/>
        </w:rPr>
        <w:t>los documentos siguientes:</w:t>
      </w:r>
    </w:p>
    <w:p w14:paraId="4C0E1EAA" w14:textId="77777777" w:rsidR="00DF604F" w:rsidRPr="003344F9" w:rsidRDefault="00DF604F" w:rsidP="00D7021E">
      <w:pPr>
        <w:spacing w:after="0" w:line="360" w:lineRule="auto"/>
        <w:rPr>
          <w:rFonts w:cs="Tahoma"/>
          <w:color w:val="auto"/>
        </w:rPr>
      </w:pPr>
    </w:p>
    <w:p w14:paraId="449DE0C0" w14:textId="032652D9" w:rsidR="00DF604F" w:rsidRPr="003344F9" w:rsidRDefault="00DF604F" w:rsidP="00DF604F">
      <w:pPr>
        <w:pStyle w:val="Prrafodelista"/>
        <w:numPr>
          <w:ilvl w:val="0"/>
          <w:numId w:val="33"/>
        </w:numPr>
        <w:spacing w:line="360" w:lineRule="auto"/>
        <w:rPr>
          <w:rFonts w:cs="Tahoma"/>
          <w:color w:val="auto"/>
        </w:rPr>
      </w:pPr>
      <w:r w:rsidRPr="003344F9">
        <w:rPr>
          <w:color w:val="auto"/>
        </w:rPr>
        <w:t>Solicitud de Información Pública;</w:t>
      </w:r>
    </w:p>
    <w:p w14:paraId="2A2C5E31" w14:textId="70450886" w:rsidR="00DF604F" w:rsidRPr="003344F9" w:rsidRDefault="00DF604F" w:rsidP="00DF604F">
      <w:pPr>
        <w:pStyle w:val="Prrafodelista"/>
        <w:numPr>
          <w:ilvl w:val="0"/>
          <w:numId w:val="33"/>
        </w:numPr>
        <w:spacing w:line="360" w:lineRule="auto"/>
        <w:rPr>
          <w:rFonts w:cs="Tahoma"/>
          <w:color w:val="auto"/>
        </w:rPr>
      </w:pPr>
      <w:r w:rsidRPr="003344F9">
        <w:rPr>
          <w:color w:val="auto"/>
        </w:rPr>
        <w:t>Oficios de clasificación de información de las áreas para el Comité de Transparencia, con sus anexos;</w:t>
      </w:r>
    </w:p>
    <w:p w14:paraId="12A4D8D9" w14:textId="77777777" w:rsidR="00DF604F" w:rsidRPr="003344F9" w:rsidRDefault="00DF604F" w:rsidP="00DF604F">
      <w:pPr>
        <w:pStyle w:val="Prrafodelista"/>
        <w:numPr>
          <w:ilvl w:val="0"/>
          <w:numId w:val="33"/>
        </w:numPr>
        <w:spacing w:line="360" w:lineRule="auto"/>
        <w:rPr>
          <w:rFonts w:cs="Tahoma"/>
          <w:color w:val="auto"/>
        </w:rPr>
      </w:pPr>
      <w:r w:rsidRPr="003344F9">
        <w:rPr>
          <w:color w:val="auto"/>
        </w:rPr>
        <w:t>Oficios de convocatoria para la sesión del Comité;</w:t>
      </w:r>
    </w:p>
    <w:p w14:paraId="617F7264" w14:textId="77777777" w:rsidR="008D127C" w:rsidRPr="003344F9" w:rsidRDefault="00DF604F" w:rsidP="00DF604F">
      <w:pPr>
        <w:pStyle w:val="Prrafodelista"/>
        <w:numPr>
          <w:ilvl w:val="0"/>
          <w:numId w:val="33"/>
        </w:numPr>
        <w:spacing w:line="360" w:lineRule="auto"/>
        <w:rPr>
          <w:rFonts w:cs="Tahoma"/>
          <w:color w:val="auto"/>
        </w:rPr>
      </w:pPr>
      <w:r w:rsidRPr="003344F9">
        <w:rPr>
          <w:color w:val="auto"/>
        </w:rPr>
        <w:t>Acta del Comité de Transparencia</w:t>
      </w:r>
      <w:r w:rsidR="008D127C" w:rsidRPr="003344F9">
        <w:rPr>
          <w:color w:val="auto"/>
        </w:rPr>
        <w:t>;</w:t>
      </w:r>
    </w:p>
    <w:p w14:paraId="718EB142" w14:textId="77777777" w:rsidR="008D127C" w:rsidRPr="003344F9" w:rsidRDefault="00DF604F" w:rsidP="00DF604F">
      <w:pPr>
        <w:pStyle w:val="Prrafodelista"/>
        <w:numPr>
          <w:ilvl w:val="0"/>
          <w:numId w:val="33"/>
        </w:numPr>
        <w:spacing w:line="360" w:lineRule="auto"/>
        <w:rPr>
          <w:rFonts w:cs="Tahoma"/>
          <w:color w:val="auto"/>
        </w:rPr>
      </w:pPr>
      <w:r w:rsidRPr="003344F9">
        <w:rPr>
          <w:color w:val="auto"/>
        </w:rPr>
        <w:t>Índice de Información reservada</w:t>
      </w:r>
      <w:r w:rsidR="008D127C" w:rsidRPr="003344F9">
        <w:rPr>
          <w:color w:val="auto"/>
        </w:rPr>
        <w:t>;</w:t>
      </w:r>
    </w:p>
    <w:p w14:paraId="77EAC816" w14:textId="77777777" w:rsidR="008D127C" w:rsidRPr="003344F9" w:rsidRDefault="00DF604F" w:rsidP="00DF604F">
      <w:pPr>
        <w:pStyle w:val="Prrafodelista"/>
        <w:numPr>
          <w:ilvl w:val="0"/>
          <w:numId w:val="33"/>
        </w:numPr>
        <w:spacing w:line="360" w:lineRule="auto"/>
        <w:rPr>
          <w:rFonts w:cs="Tahoma"/>
          <w:color w:val="auto"/>
        </w:rPr>
      </w:pPr>
      <w:r w:rsidRPr="003344F9">
        <w:rPr>
          <w:color w:val="auto"/>
        </w:rPr>
        <w:t>Respuestas por parte de las áreas competentes, con anexos</w:t>
      </w:r>
      <w:r w:rsidR="008D127C" w:rsidRPr="003344F9">
        <w:rPr>
          <w:color w:val="auto"/>
        </w:rPr>
        <w:t>;</w:t>
      </w:r>
    </w:p>
    <w:p w14:paraId="10C1A364" w14:textId="77777777" w:rsidR="008D127C" w:rsidRPr="003344F9" w:rsidRDefault="008D127C" w:rsidP="00DF604F">
      <w:pPr>
        <w:pStyle w:val="Prrafodelista"/>
        <w:numPr>
          <w:ilvl w:val="0"/>
          <w:numId w:val="33"/>
        </w:numPr>
        <w:spacing w:line="360" w:lineRule="auto"/>
        <w:rPr>
          <w:rFonts w:cs="Tahoma"/>
          <w:color w:val="auto"/>
        </w:rPr>
      </w:pPr>
      <w:r w:rsidRPr="003344F9">
        <w:rPr>
          <w:color w:val="auto"/>
        </w:rPr>
        <w:t xml:space="preserve">Acuse del </w:t>
      </w:r>
      <w:r w:rsidR="00DF604F" w:rsidRPr="003344F9">
        <w:rPr>
          <w:color w:val="auto"/>
        </w:rPr>
        <w:t>Recurso de revisión</w:t>
      </w:r>
      <w:r w:rsidRPr="003344F9">
        <w:rPr>
          <w:color w:val="auto"/>
        </w:rPr>
        <w:t>;</w:t>
      </w:r>
    </w:p>
    <w:p w14:paraId="757AEA5C" w14:textId="77777777" w:rsidR="008D127C" w:rsidRPr="003344F9" w:rsidRDefault="00DF604F" w:rsidP="00DF604F">
      <w:pPr>
        <w:pStyle w:val="Prrafodelista"/>
        <w:numPr>
          <w:ilvl w:val="0"/>
          <w:numId w:val="33"/>
        </w:numPr>
        <w:spacing w:line="360" w:lineRule="auto"/>
        <w:rPr>
          <w:rFonts w:cs="Tahoma"/>
          <w:color w:val="auto"/>
        </w:rPr>
      </w:pPr>
      <w:r w:rsidRPr="003344F9">
        <w:rPr>
          <w:color w:val="auto"/>
        </w:rPr>
        <w:lastRenderedPageBreak/>
        <w:t>Oficios de notificación de la Unidad de Transparencia del recurso de revisión a las áreas competente</w:t>
      </w:r>
      <w:r w:rsidR="008D127C" w:rsidRPr="003344F9">
        <w:rPr>
          <w:color w:val="auto"/>
        </w:rPr>
        <w:t>s;</w:t>
      </w:r>
    </w:p>
    <w:p w14:paraId="7E3430E7" w14:textId="33450654" w:rsidR="008D127C" w:rsidRPr="003344F9" w:rsidRDefault="00DF604F" w:rsidP="008D127C">
      <w:pPr>
        <w:pStyle w:val="Prrafodelista"/>
        <w:numPr>
          <w:ilvl w:val="0"/>
          <w:numId w:val="33"/>
        </w:numPr>
        <w:spacing w:line="360" w:lineRule="auto"/>
        <w:rPr>
          <w:rFonts w:cs="Tahoma"/>
          <w:color w:val="auto"/>
        </w:rPr>
      </w:pPr>
      <w:r w:rsidRPr="003344F9">
        <w:rPr>
          <w:color w:val="auto"/>
        </w:rPr>
        <w:t>Informes de justificación de las áreas competentes</w:t>
      </w:r>
      <w:r w:rsidR="008D127C" w:rsidRPr="003344F9">
        <w:rPr>
          <w:color w:val="auto"/>
        </w:rPr>
        <w:t>;</w:t>
      </w:r>
    </w:p>
    <w:p w14:paraId="21BC2C44" w14:textId="77777777" w:rsidR="008D127C" w:rsidRPr="003344F9" w:rsidRDefault="00DF604F" w:rsidP="008D127C">
      <w:pPr>
        <w:pStyle w:val="Prrafodelista"/>
        <w:numPr>
          <w:ilvl w:val="0"/>
          <w:numId w:val="33"/>
        </w:numPr>
        <w:spacing w:line="360" w:lineRule="auto"/>
        <w:rPr>
          <w:rFonts w:cs="Tahoma"/>
          <w:color w:val="auto"/>
        </w:rPr>
      </w:pPr>
      <w:r w:rsidRPr="003344F9">
        <w:rPr>
          <w:color w:val="auto"/>
        </w:rPr>
        <w:t>Oficios de clasificación de información de las áreas para el Comité de Transparencia con sus anexos</w:t>
      </w:r>
      <w:r w:rsidR="008D127C" w:rsidRPr="003344F9">
        <w:rPr>
          <w:color w:val="auto"/>
        </w:rPr>
        <w:t>;</w:t>
      </w:r>
    </w:p>
    <w:p w14:paraId="0483857D" w14:textId="77777777" w:rsidR="008D127C" w:rsidRPr="003344F9" w:rsidRDefault="00DF604F" w:rsidP="008D127C">
      <w:pPr>
        <w:pStyle w:val="Prrafodelista"/>
        <w:numPr>
          <w:ilvl w:val="0"/>
          <w:numId w:val="33"/>
        </w:numPr>
        <w:spacing w:line="360" w:lineRule="auto"/>
        <w:rPr>
          <w:rFonts w:cs="Tahoma"/>
          <w:color w:val="auto"/>
        </w:rPr>
      </w:pPr>
      <w:r w:rsidRPr="003344F9">
        <w:rPr>
          <w:color w:val="auto"/>
        </w:rPr>
        <w:t>Oficios de convocatoria para la sesión del Comité de Transparencia</w:t>
      </w:r>
      <w:r w:rsidR="008D127C" w:rsidRPr="003344F9">
        <w:rPr>
          <w:color w:val="auto"/>
        </w:rPr>
        <w:t>;</w:t>
      </w:r>
    </w:p>
    <w:p w14:paraId="301957FE" w14:textId="77777777" w:rsidR="008D127C" w:rsidRPr="003344F9" w:rsidRDefault="00DF604F" w:rsidP="008D127C">
      <w:pPr>
        <w:pStyle w:val="Prrafodelista"/>
        <w:numPr>
          <w:ilvl w:val="0"/>
          <w:numId w:val="33"/>
        </w:numPr>
        <w:spacing w:line="360" w:lineRule="auto"/>
        <w:rPr>
          <w:rFonts w:cs="Tahoma"/>
          <w:color w:val="auto"/>
        </w:rPr>
      </w:pPr>
      <w:r w:rsidRPr="003344F9">
        <w:rPr>
          <w:color w:val="auto"/>
        </w:rPr>
        <w:t>Acta del Comité de transparencia</w:t>
      </w:r>
      <w:r w:rsidR="008D127C" w:rsidRPr="003344F9">
        <w:rPr>
          <w:color w:val="auto"/>
        </w:rPr>
        <w:t>;</w:t>
      </w:r>
    </w:p>
    <w:p w14:paraId="70802C67" w14:textId="77777777" w:rsidR="008D127C" w:rsidRPr="003344F9" w:rsidRDefault="00DF604F" w:rsidP="008D127C">
      <w:pPr>
        <w:pStyle w:val="Prrafodelista"/>
        <w:numPr>
          <w:ilvl w:val="0"/>
          <w:numId w:val="33"/>
        </w:numPr>
        <w:spacing w:line="360" w:lineRule="auto"/>
        <w:rPr>
          <w:rFonts w:cs="Tahoma"/>
          <w:color w:val="auto"/>
        </w:rPr>
      </w:pPr>
      <w:r w:rsidRPr="003344F9">
        <w:rPr>
          <w:color w:val="auto"/>
        </w:rPr>
        <w:t>Informe de Justificación enviado al INFOEM</w:t>
      </w:r>
      <w:r w:rsidR="008D127C" w:rsidRPr="003344F9">
        <w:rPr>
          <w:color w:val="auto"/>
        </w:rPr>
        <w:t>;</w:t>
      </w:r>
    </w:p>
    <w:p w14:paraId="27E183C5" w14:textId="0F52A4FD" w:rsidR="008D127C" w:rsidRPr="003344F9" w:rsidRDefault="00DF604F" w:rsidP="008D127C">
      <w:pPr>
        <w:pStyle w:val="Prrafodelista"/>
        <w:numPr>
          <w:ilvl w:val="0"/>
          <w:numId w:val="33"/>
        </w:numPr>
        <w:spacing w:line="360" w:lineRule="auto"/>
        <w:rPr>
          <w:rFonts w:cs="Tahoma"/>
          <w:color w:val="auto"/>
        </w:rPr>
      </w:pPr>
      <w:r w:rsidRPr="003344F9">
        <w:rPr>
          <w:color w:val="auto"/>
        </w:rPr>
        <w:t xml:space="preserve">Resolución del </w:t>
      </w:r>
      <w:proofErr w:type="spellStart"/>
      <w:r w:rsidRPr="003344F9">
        <w:rPr>
          <w:color w:val="auto"/>
        </w:rPr>
        <w:t>Infoem</w:t>
      </w:r>
      <w:proofErr w:type="spellEnd"/>
      <w:r w:rsidRPr="003344F9">
        <w:rPr>
          <w:color w:val="auto"/>
        </w:rPr>
        <w:t xml:space="preserve"> recibida en la Unidad de Transparencia</w:t>
      </w:r>
      <w:r w:rsidR="00733C44" w:rsidRPr="003344F9">
        <w:rPr>
          <w:color w:val="auto"/>
        </w:rPr>
        <w:t>, y</w:t>
      </w:r>
    </w:p>
    <w:p w14:paraId="17232DB4" w14:textId="0E729BD1" w:rsidR="00E600C9" w:rsidRPr="003344F9" w:rsidRDefault="00DF604F" w:rsidP="008D127C">
      <w:pPr>
        <w:pStyle w:val="Prrafodelista"/>
        <w:numPr>
          <w:ilvl w:val="0"/>
          <w:numId w:val="33"/>
        </w:numPr>
        <w:spacing w:line="360" w:lineRule="auto"/>
        <w:rPr>
          <w:rFonts w:cs="Tahoma"/>
          <w:color w:val="auto"/>
        </w:rPr>
      </w:pPr>
      <w:r w:rsidRPr="003344F9">
        <w:rPr>
          <w:color w:val="auto"/>
        </w:rPr>
        <w:t>Oficios de notificación de la resolución a las áreas competentes</w:t>
      </w:r>
      <w:r w:rsidR="00733C44" w:rsidRPr="003344F9">
        <w:rPr>
          <w:color w:val="auto"/>
        </w:rPr>
        <w:t>.</w:t>
      </w:r>
    </w:p>
    <w:p w14:paraId="205A9D2D" w14:textId="77777777" w:rsidR="00D10891" w:rsidRPr="003344F9" w:rsidRDefault="00D10891" w:rsidP="00D7021E">
      <w:pPr>
        <w:spacing w:after="0" w:line="360" w:lineRule="auto"/>
        <w:rPr>
          <w:rFonts w:cs="Tahoma"/>
          <w:color w:val="FF0000"/>
        </w:rPr>
      </w:pPr>
    </w:p>
    <w:p w14:paraId="47800DAE" w14:textId="2F73183A" w:rsidR="00FA3A3E" w:rsidRPr="003344F9" w:rsidRDefault="00E600C9" w:rsidP="00796BF9">
      <w:pPr>
        <w:spacing w:line="360" w:lineRule="auto"/>
        <w:rPr>
          <w:color w:val="auto"/>
        </w:rPr>
      </w:pPr>
      <w:r w:rsidRPr="003344F9">
        <w:rPr>
          <w:color w:val="auto"/>
        </w:rPr>
        <w:t xml:space="preserve">En respuesta, el Sujeto Obligado, través del Titular de la Unidad de Transparencia </w:t>
      </w:r>
      <w:r w:rsidR="00366587" w:rsidRPr="003344F9">
        <w:rPr>
          <w:color w:val="auto"/>
        </w:rPr>
        <w:t xml:space="preserve"> </w:t>
      </w:r>
      <w:r w:rsidRPr="003344F9">
        <w:rPr>
          <w:color w:val="auto"/>
        </w:rPr>
        <w:t>adjuntó una liga electrónica para consultar la información, así como, los pasos a seguir para realizar la búsqueda</w:t>
      </w:r>
      <w:r w:rsidR="00796BF9" w:rsidRPr="003344F9">
        <w:rPr>
          <w:color w:val="auto"/>
        </w:rPr>
        <w:t>, mientras que en las solicitudes de información con número de folio</w:t>
      </w:r>
      <w:r w:rsidRPr="003344F9">
        <w:rPr>
          <w:color w:val="auto"/>
        </w:rPr>
        <w:t xml:space="preserve">; </w:t>
      </w:r>
      <w:r w:rsidRPr="003344F9">
        <w:rPr>
          <w:rFonts w:cs="Tahoma"/>
          <w:color w:val="auto"/>
          <w:lang w:val="es-ES"/>
        </w:rPr>
        <w:t xml:space="preserve">ante dicha circunstancia, el Particular se inconformó de la entrega de información incompleta y que no corresponde con lo solicitado, al mencionar que no le entregaron la información solicitada pues en el </w:t>
      </w:r>
      <w:r w:rsidRPr="003344F9">
        <w:rPr>
          <w:rFonts w:cs="Tahoma"/>
          <w:color w:val="auto"/>
        </w:rPr>
        <w:t>link que mandan solo está el número de recurso y se pide el expediente completo</w:t>
      </w:r>
      <w:r w:rsidRPr="003344F9">
        <w:rPr>
          <w:rFonts w:cs="Tahoma"/>
          <w:color w:val="auto"/>
          <w:lang w:val="es-ES"/>
        </w:rPr>
        <w:t xml:space="preserve">, lo cual </w:t>
      </w:r>
      <w:r w:rsidRPr="003344F9">
        <w:rPr>
          <w:rFonts w:eastAsia="Calibri" w:cs="Tahoma"/>
          <w:color w:val="auto"/>
        </w:rPr>
        <w:t xml:space="preserve">actualiza la causal de procedencia prevista en la fracción </w:t>
      </w:r>
      <w:r w:rsidR="004511AE" w:rsidRPr="003344F9">
        <w:rPr>
          <w:rFonts w:eastAsia="Calibri" w:cs="Tahoma"/>
          <w:color w:val="auto"/>
        </w:rPr>
        <w:t xml:space="preserve">V y </w:t>
      </w:r>
      <w:r w:rsidRPr="003344F9">
        <w:rPr>
          <w:rFonts w:eastAsia="Calibri" w:cs="Tahoma"/>
          <w:color w:val="auto"/>
        </w:rPr>
        <w:t>VI, del artículo 179 de la Ley de Transparencia y Acceso a la Información Pública del Estado de México y Municipios</w:t>
      </w:r>
      <w:r w:rsidRPr="003344F9">
        <w:rPr>
          <w:color w:val="auto"/>
        </w:rPr>
        <w:t xml:space="preserve">. </w:t>
      </w:r>
      <w:r w:rsidRPr="003344F9">
        <w:rPr>
          <w:rFonts w:eastAsia="Calibri" w:cs="Tahoma"/>
          <w:color w:val="auto"/>
        </w:rPr>
        <w:t xml:space="preserve">Así, las cosas, una vez admitido y notificado el Recurso de Revisión a las partes, el Sujeto Obligado </w:t>
      </w:r>
      <w:r w:rsidR="004511AE" w:rsidRPr="003344F9">
        <w:rPr>
          <w:color w:val="auto"/>
        </w:rPr>
        <w:t>ratifico su respuesta.</w:t>
      </w:r>
    </w:p>
    <w:p w14:paraId="36DF7137" w14:textId="37115904" w:rsidR="006F22FF" w:rsidRPr="003344F9" w:rsidRDefault="00596E54" w:rsidP="00596E54">
      <w:pPr>
        <w:tabs>
          <w:tab w:val="left" w:pos="4962"/>
        </w:tabs>
        <w:spacing w:after="0" w:line="360" w:lineRule="auto"/>
        <w:rPr>
          <w:rFonts w:eastAsia="Calibri" w:cs="Tahoma"/>
          <w:iCs/>
          <w:color w:val="auto"/>
          <w:lang w:val="es-ES" w:eastAsia="es-ES_tradnl"/>
        </w:rPr>
      </w:pPr>
      <w:r w:rsidRPr="003344F9">
        <w:rPr>
          <w:rFonts w:eastAsia="Calibri" w:cs="Tahoma"/>
          <w:iCs/>
          <w:color w:val="auto"/>
          <w:lang w:val="es-ES" w:eastAsia="es-ES_tradnl"/>
        </w:rPr>
        <w:t>Por otra parte, a través de los Recursos de Revisión, el Particular realizó las siguientes</w:t>
      </w:r>
      <w:r w:rsidRPr="003344F9">
        <w:rPr>
          <w:rFonts w:eastAsia="Calibri" w:cs="Tahoma"/>
          <w:iCs/>
          <w:color w:val="auto"/>
          <w:lang w:val="es-ES" w:eastAsia="es-ES_tradnl"/>
        </w:rPr>
        <w:br/>
        <w:t xml:space="preserve">manifestaciones: </w:t>
      </w:r>
      <w:r w:rsidRPr="003344F9">
        <w:rPr>
          <w:rFonts w:eastAsia="Calibri" w:cs="Tahoma"/>
          <w:i/>
          <w:color w:val="auto"/>
          <w:lang w:val="es-ES" w:eastAsia="es-ES_tradnl"/>
        </w:rPr>
        <w:t xml:space="preserve">“…además de ineptos, burros y opacos se quiere hacer los chistosos… lo ocultan se exige se entregue dicen que para que lo entrega si el </w:t>
      </w:r>
      <w:proofErr w:type="spellStart"/>
      <w:r w:rsidRPr="003344F9">
        <w:rPr>
          <w:rFonts w:eastAsia="Calibri" w:cs="Tahoma"/>
          <w:i/>
          <w:color w:val="auto"/>
          <w:lang w:val="es-ES" w:eastAsia="es-ES_tradnl"/>
        </w:rPr>
        <w:t>infoem</w:t>
      </w:r>
      <w:proofErr w:type="spellEnd"/>
      <w:r w:rsidRPr="003344F9">
        <w:rPr>
          <w:rFonts w:eastAsia="Calibri" w:cs="Tahoma"/>
          <w:i/>
          <w:color w:val="auto"/>
          <w:lang w:val="es-ES" w:eastAsia="es-ES_tradnl"/>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3344F9">
        <w:rPr>
          <w:rFonts w:eastAsia="Calibri" w:cs="Tahoma"/>
          <w:i/>
          <w:color w:val="auto"/>
          <w:lang w:val="es-ES" w:eastAsia="es-ES_tradnl"/>
        </w:rPr>
        <w:t>ifoem</w:t>
      </w:r>
      <w:proofErr w:type="spellEnd"/>
      <w:r w:rsidRPr="003344F9">
        <w:rPr>
          <w:rFonts w:eastAsia="Calibri" w:cs="Tahoma"/>
          <w:i/>
          <w:color w:val="auto"/>
          <w:lang w:val="es-ES" w:eastAsia="es-ES_tradnl"/>
        </w:rPr>
        <w:t xml:space="preserve"> es un corrupto </w:t>
      </w:r>
      <w:r w:rsidRPr="003344F9">
        <w:rPr>
          <w:rFonts w:eastAsia="Calibri" w:cs="Tahoma"/>
          <w:i/>
          <w:color w:val="auto"/>
          <w:lang w:val="es-ES" w:eastAsia="es-ES_tradnl"/>
        </w:rPr>
        <w:lastRenderedPageBreak/>
        <w:t>también que no les puede hacer nada</w:t>
      </w:r>
      <w:r w:rsidRPr="003344F9">
        <w:rPr>
          <w:rFonts w:eastAsia="Calibri" w:cs="Tahoma"/>
          <w:iCs/>
          <w:color w:val="auto"/>
          <w:lang w:val="es-ES" w:eastAsia="es-ES_tradnl"/>
        </w:rPr>
        <w:t>…”; las cuales únicamente contienen afirmaciones sobre apreciaciones subjetivas carentes de sustento, al no presentar, ni aportar elementos que apoyen la localización de la información requerida, ya que refieren a pronunciamientos a la forma de actuar del Sujeto Obligado, mismas que no corresponden a una solicitud de acceso y por lo tanto, las mismas devienen de IMPROCEDENTES; por lo que deben desestimarse para todos los efectos a que haya lugar.</w:t>
      </w:r>
    </w:p>
    <w:p w14:paraId="5D7278AC" w14:textId="77777777" w:rsidR="00596E54" w:rsidRPr="003344F9" w:rsidRDefault="00596E54" w:rsidP="00596E54">
      <w:pPr>
        <w:tabs>
          <w:tab w:val="left" w:pos="4962"/>
        </w:tabs>
        <w:spacing w:after="0" w:line="360" w:lineRule="auto"/>
        <w:rPr>
          <w:rFonts w:eastAsia="Calibri" w:cs="Tahoma"/>
          <w:iCs/>
          <w:color w:val="auto"/>
          <w:lang w:val="es-ES" w:eastAsia="es-ES_tradnl"/>
        </w:rPr>
      </w:pPr>
    </w:p>
    <w:p w14:paraId="22C5958E" w14:textId="6210C22E" w:rsidR="007C7BAF" w:rsidRPr="003344F9" w:rsidRDefault="007C7BAF" w:rsidP="00D7021E">
      <w:pPr>
        <w:tabs>
          <w:tab w:val="left" w:pos="4962"/>
        </w:tabs>
        <w:spacing w:after="0" w:line="360" w:lineRule="auto"/>
        <w:rPr>
          <w:rFonts w:eastAsia="Calibri" w:cs="Tahoma"/>
          <w:bCs/>
          <w:color w:val="auto"/>
        </w:rPr>
      </w:pPr>
      <w:r w:rsidRPr="003344F9">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3344F9">
        <w:rPr>
          <w:rFonts w:eastAsia="Calibri" w:cs="Tahoma"/>
          <w:iCs/>
          <w:color w:val="auto"/>
          <w:lang w:val="es-ES" w:eastAsia="es-ES_tradnl"/>
        </w:rPr>
        <w:t>i</w:t>
      </w:r>
      <w:r w:rsidR="0076190F" w:rsidRPr="003344F9">
        <w:rPr>
          <w:rFonts w:eastAsia="Calibri" w:cs="Tahoma"/>
          <w:iCs/>
          <w:color w:val="auto"/>
          <w:lang w:val="es-ES" w:eastAsia="es-ES_tradnl"/>
        </w:rPr>
        <w:t xml:space="preserve">tud de acceso a </w:t>
      </w:r>
      <w:r w:rsidR="003C46A9" w:rsidRPr="003344F9">
        <w:rPr>
          <w:rFonts w:eastAsia="Calibri" w:cs="Tahoma"/>
          <w:iCs/>
          <w:color w:val="auto"/>
          <w:lang w:val="es-ES" w:eastAsia="es-ES_tradnl"/>
        </w:rPr>
        <w:t>la información</w:t>
      </w:r>
      <w:r w:rsidR="00F921B3" w:rsidRPr="003344F9">
        <w:rPr>
          <w:rFonts w:eastAsia="Calibri" w:cs="Tahoma"/>
          <w:iCs/>
          <w:color w:val="auto"/>
          <w:lang w:val="es-ES" w:eastAsia="es-ES_tradnl"/>
        </w:rPr>
        <w:t xml:space="preserve">, </w:t>
      </w:r>
      <w:r w:rsidRPr="003344F9">
        <w:rPr>
          <w:rFonts w:eastAsia="Calibri" w:cs="Tahoma"/>
          <w:iCs/>
          <w:color w:val="auto"/>
          <w:lang w:eastAsia="es-ES_tradnl"/>
        </w:rPr>
        <w:t>el escrito recursal</w:t>
      </w:r>
      <w:r w:rsidR="00F921B3" w:rsidRPr="003344F9">
        <w:rPr>
          <w:rFonts w:eastAsia="Calibri" w:cs="Tahoma"/>
          <w:iCs/>
          <w:color w:val="auto"/>
          <w:lang w:eastAsia="es-ES_tradnl"/>
        </w:rPr>
        <w:t xml:space="preserve"> y el Informe Justificado</w:t>
      </w:r>
      <w:r w:rsidRPr="003344F9">
        <w:rPr>
          <w:rFonts w:eastAsia="Calibri" w:cs="Tahoma"/>
          <w:iCs/>
          <w:color w:val="auto"/>
          <w:lang w:eastAsia="es-ES_tradnl"/>
        </w:rPr>
        <w:t xml:space="preserve">; </w:t>
      </w:r>
      <w:r w:rsidRPr="003344F9">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3344F9" w:rsidRDefault="00C672CD" w:rsidP="00D7021E">
      <w:pPr>
        <w:pStyle w:val="Ttulo2"/>
        <w:spacing w:before="0" w:after="0" w:line="360" w:lineRule="auto"/>
        <w:rPr>
          <w:color w:val="FF0000"/>
          <w:sz w:val="22"/>
          <w:szCs w:val="22"/>
        </w:rPr>
      </w:pPr>
    </w:p>
    <w:p w14:paraId="36DCBD9D" w14:textId="0AA8912A" w:rsidR="005C690F" w:rsidRPr="003344F9" w:rsidRDefault="007D6307" w:rsidP="00D7021E">
      <w:pPr>
        <w:pStyle w:val="Ttulo2"/>
        <w:spacing w:before="0" w:after="0" w:line="360" w:lineRule="auto"/>
        <w:rPr>
          <w:color w:val="auto"/>
          <w:sz w:val="22"/>
          <w:szCs w:val="22"/>
        </w:rPr>
      </w:pPr>
      <w:bookmarkStart w:id="15" w:name="_Toc221811342"/>
      <w:r w:rsidRPr="003344F9">
        <w:rPr>
          <w:color w:val="auto"/>
          <w:sz w:val="22"/>
          <w:szCs w:val="22"/>
        </w:rPr>
        <w:t xml:space="preserve">CUARTO. Marco normativo aplicable en materia de transparencia y </w:t>
      </w:r>
      <w:r w:rsidR="00CD6238" w:rsidRPr="003344F9">
        <w:rPr>
          <w:color w:val="auto"/>
          <w:sz w:val="22"/>
          <w:szCs w:val="22"/>
        </w:rPr>
        <w:t>acceso a la información pública</w:t>
      </w:r>
      <w:bookmarkEnd w:id="15"/>
    </w:p>
    <w:p w14:paraId="4D62F8F1" w14:textId="77777777" w:rsidR="005C690F" w:rsidRPr="003344F9" w:rsidRDefault="005C690F" w:rsidP="00D7021E">
      <w:pPr>
        <w:spacing w:after="0" w:line="360" w:lineRule="auto"/>
        <w:rPr>
          <w:color w:val="auto"/>
        </w:rPr>
      </w:pPr>
    </w:p>
    <w:p w14:paraId="68F50546" w14:textId="77777777" w:rsidR="005C690F" w:rsidRPr="003344F9" w:rsidRDefault="007D6307" w:rsidP="00D7021E">
      <w:pPr>
        <w:spacing w:after="0" w:line="360" w:lineRule="auto"/>
        <w:rPr>
          <w:color w:val="auto"/>
        </w:rPr>
      </w:pPr>
      <w:r w:rsidRPr="003344F9">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3344F9" w:rsidRDefault="005C690F" w:rsidP="00D7021E">
      <w:pPr>
        <w:spacing w:after="0" w:line="360" w:lineRule="auto"/>
        <w:rPr>
          <w:color w:val="auto"/>
        </w:rPr>
      </w:pPr>
    </w:p>
    <w:p w14:paraId="69458899" w14:textId="77777777" w:rsidR="005C690F" w:rsidRPr="003344F9" w:rsidRDefault="007D6307" w:rsidP="00D7021E">
      <w:pPr>
        <w:spacing w:after="0" w:line="360" w:lineRule="auto"/>
        <w:rPr>
          <w:color w:val="auto"/>
        </w:rPr>
      </w:pPr>
      <w:r w:rsidRPr="003344F9">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3344F9" w:rsidRDefault="005C690F" w:rsidP="00D7021E">
      <w:pPr>
        <w:spacing w:after="0" w:line="360" w:lineRule="auto"/>
        <w:rPr>
          <w:color w:val="auto"/>
        </w:rPr>
      </w:pPr>
    </w:p>
    <w:p w14:paraId="3D8EBDEC" w14:textId="77777777" w:rsidR="005C690F" w:rsidRPr="003344F9" w:rsidRDefault="007D6307" w:rsidP="00D7021E">
      <w:pPr>
        <w:spacing w:after="0" w:line="360" w:lineRule="auto"/>
        <w:rPr>
          <w:color w:val="auto"/>
        </w:rPr>
      </w:pPr>
      <w:r w:rsidRPr="003344F9">
        <w:rPr>
          <w:color w:val="auto"/>
        </w:rPr>
        <w:t>Por su parte, la Ley de Transparencia y Acceso a la Información Pública del Estado de México y Municipios (Reglamentaria del artículo 5° de la Constitución Local), establece lo siguiente:</w:t>
      </w:r>
    </w:p>
    <w:p w14:paraId="5BD9CB2E" w14:textId="77777777" w:rsidR="005C690F" w:rsidRPr="003344F9" w:rsidRDefault="007D6307" w:rsidP="00D7021E">
      <w:pPr>
        <w:spacing w:after="0" w:line="360" w:lineRule="auto"/>
        <w:rPr>
          <w:color w:val="auto"/>
        </w:rPr>
      </w:pPr>
      <w:r w:rsidRPr="003344F9">
        <w:rPr>
          <w:color w:val="auto"/>
        </w:rPr>
        <w:t>El artículo 12, que, quienes generen, recopilen, administren, manejen, procesen, archiven o conserven información pública serán responsables de la misma.</w:t>
      </w:r>
    </w:p>
    <w:p w14:paraId="09F7A0E2" w14:textId="77777777" w:rsidR="00B86EDE" w:rsidRPr="003344F9" w:rsidRDefault="00B86EDE" w:rsidP="00D7021E">
      <w:pPr>
        <w:spacing w:after="0" w:line="360" w:lineRule="auto"/>
        <w:rPr>
          <w:color w:val="auto"/>
        </w:rPr>
      </w:pPr>
    </w:p>
    <w:p w14:paraId="3D899A16" w14:textId="77777777" w:rsidR="005C690F" w:rsidRPr="003344F9" w:rsidRDefault="007D6307" w:rsidP="00D7021E">
      <w:pPr>
        <w:widowControl w:val="0"/>
        <w:spacing w:after="0" w:line="360" w:lineRule="auto"/>
        <w:rPr>
          <w:color w:val="auto"/>
        </w:rPr>
      </w:pPr>
      <w:r w:rsidRPr="003344F9">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3344F9" w:rsidRDefault="00B153FA" w:rsidP="00D7021E">
      <w:pPr>
        <w:widowControl w:val="0"/>
        <w:spacing w:after="0" w:line="360" w:lineRule="auto"/>
        <w:rPr>
          <w:color w:val="auto"/>
        </w:rPr>
      </w:pPr>
    </w:p>
    <w:p w14:paraId="70E5B643" w14:textId="378E2A57" w:rsidR="00B04A35" w:rsidRPr="003344F9" w:rsidRDefault="007D6307" w:rsidP="00D7021E">
      <w:pPr>
        <w:spacing w:after="0" w:line="360" w:lineRule="auto"/>
        <w:rPr>
          <w:color w:val="auto"/>
        </w:rPr>
      </w:pPr>
      <w:r w:rsidRPr="003344F9">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3344F9" w:rsidRDefault="005C690F" w:rsidP="00D7021E">
      <w:pPr>
        <w:spacing w:after="0" w:line="360" w:lineRule="auto"/>
        <w:rPr>
          <w:color w:val="auto"/>
        </w:rPr>
      </w:pPr>
    </w:p>
    <w:p w14:paraId="3AF871E5" w14:textId="6FEB966D" w:rsidR="005C690F" w:rsidRPr="003344F9" w:rsidRDefault="00CD6238" w:rsidP="00D7021E">
      <w:pPr>
        <w:pStyle w:val="Ttulo2"/>
        <w:spacing w:before="0" w:after="0" w:line="360" w:lineRule="auto"/>
        <w:rPr>
          <w:color w:val="auto"/>
          <w:sz w:val="22"/>
          <w:szCs w:val="22"/>
        </w:rPr>
      </w:pPr>
      <w:bookmarkStart w:id="16" w:name="_Toc221811343"/>
      <w:r w:rsidRPr="003344F9">
        <w:rPr>
          <w:color w:val="auto"/>
          <w:sz w:val="22"/>
          <w:szCs w:val="22"/>
        </w:rPr>
        <w:t>Q</w:t>
      </w:r>
      <w:r w:rsidR="0044017B" w:rsidRPr="003344F9">
        <w:rPr>
          <w:color w:val="auto"/>
          <w:sz w:val="22"/>
          <w:szCs w:val="22"/>
        </w:rPr>
        <w:t>UINTO</w:t>
      </w:r>
      <w:r w:rsidRPr="003344F9">
        <w:rPr>
          <w:color w:val="auto"/>
          <w:sz w:val="22"/>
          <w:szCs w:val="22"/>
        </w:rPr>
        <w:t>. Estudio de Fondo</w:t>
      </w:r>
      <w:bookmarkEnd w:id="16"/>
    </w:p>
    <w:p w14:paraId="2596B212" w14:textId="77777777" w:rsidR="00A56228" w:rsidRPr="003344F9" w:rsidRDefault="00A56228" w:rsidP="00D7021E">
      <w:pPr>
        <w:spacing w:after="0" w:line="360" w:lineRule="auto"/>
        <w:rPr>
          <w:b/>
          <w:color w:val="auto"/>
        </w:rPr>
      </w:pPr>
    </w:p>
    <w:p w14:paraId="5F490A49" w14:textId="71CC9B98" w:rsidR="007F4407" w:rsidRPr="003344F9" w:rsidRDefault="0064067B" w:rsidP="00D7021E">
      <w:pPr>
        <w:spacing w:after="0" w:line="360" w:lineRule="auto"/>
        <w:rPr>
          <w:rFonts w:eastAsia="Times New Roman" w:cs="Tahoma"/>
          <w:bCs/>
          <w:iCs/>
          <w:color w:val="auto"/>
          <w:lang w:eastAsia="es-ES"/>
        </w:rPr>
      </w:pPr>
      <w:r w:rsidRPr="003344F9">
        <w:rPr>
          <w:color w:val="auto"/>
        </w:rPr>
        <w:t>Expuestas las posturas de las partes, se procede al análisis de los agravios hechos valer por la persona Recurrente</w:t>
      </w:r>
      <w:r w:rsidR="00731FB9" w:rsidRPr="003344F9">
        <w:rPr>
          <w:color w:val="auto"/>
        </w:rPr>
        <w:t xml:space="preserve">, </w:t>
      </w:r>
      <w:r w:rsidR="007F4407" w:rsidRPr="003344F9">
        <w:rPr>
          <w:rFonts w:eastAsia="Times New Roman" w:cs="Tahoma"/>
          <w:bCs/>
          <w:iCs/>
          <w:color w:val="auto"/>
          <w:lang w:eastAsia="es-ES"/>
        </w:rPr>
        <w:t>por lo que, en principio es necesario contextualizar la solicitud de información.</w:t>
      </w:r>
    </w:p>
    <w:p w14:paraId="3F51A6C1" w14:textId="77777777" w:rsidR="005F3299" w:rsidRPr="003344F9" w:rsidRDefault="005F3299" w:rsidP="00D7021E">
      <w:pPr>
        <w:spacing w:after="0" w:line="360" w:lineRule="auto"/>
        <w:rPr>
          <w:rFonts w:eastAsia="Times New Roman" w:cs="Tahoma"/>
          <w:bCs/>
          <w:iCs/>
          <w:color w:val="auto"/>
          <w:lang w:eastAsia="es-ES"/>
        </w:rPr>
      </w:pPr>
    </w:p>
    <w:p w14:paraId="67281229" w14:textId="77777777" w:rsidR="005F3299" w:rsidRPr="003344F9" w:rsidRDefault="005F3299" w:rsidP="005F3299">
      <w:pPr>
        <w:spacing w:after="0" w:line="360" w:lineRule="auto"/>
        <w:rPr>
          <w:rFonts w:cs="Tahoma"/>
          <w:bCs/>
          <w:iCs/>
          <w:color w:val="auto"/>
        </w:rPr>
      </w:pPr>
      <w:r w:rsidRPr="003344F9">
        <w:rPr>
          <w:rFonts w:eastAsia="Times New Roman" w:cs="Tahoma"/>
          <w:bCs/>
          <w:iCs/>
          <w:color w:val="auto"/>
          <w:lang w:eastAsia="es-ES"/>
        </w:rPr>
        <w:t>Al respecto, los artículos 50, 51, 52 y 53 de la Ley de Transparencia y Acceso a la Información Pública del estado de México y Municipios, establecen que, l</w:t>
      </w:r>
      <w:r w:rsidRPr="003344F9">
        <w:rPr>
          <w:rFonts w:cs="Tahoma"/>
          <w:bCs/>
          <w:iCs/>
          <w:color w:val="auto"/>
        </w:rPr>
        <w:t>os Sujetos Obligados contarán con una Unidad de Transparencia que dentro de las funciones y atribuciones se encuentran las siguientes:</w:t>
      </w:r>
    </w:p>
    <w:p w14:paraId="074D8B96" w14:textId="77777777" w:rsidR="005F3299" w:rsidRPr="003344F9" w:rsidRDefault="005F3299" w:rsidP="005F3299">
      <w:pPr>
        <w:spacing w:after="0" w:line="360" w:lineRule="auto"/>
        <w:rPr>
          <w:rFonts w:eastAsia="Times New Roman" w:cs="Tahoma"/>
          <w:bCs/>
          <w:iCs/>
          <w:color w:val="auto"/>
          <w:lang w:eastAsia="es-ES"/>
        </w:rPr>
      </w:pPr>
    </w:p>
    <w:p w14:paraId="44F0A10E" w14:textId="77777777" w:rsidR="005F3299" w:rsidRPr="003344F9" w:rsidRDefault="005F3299" w:rsidP="005F3299">
      <w:pPr>
        <w:numPr>
          <w:ilvl w:val="0"/>
          <w:numId w:val="34"/>
        </w:numPr>
        <w:spacing w:after="0" w:line="360" w:lineRule="auto"/>
        <w:contextualSpacing/>
        <w:rPr>
          <w:rFonts w:eastAsia="Times New Roman" w:cs="Tahoma"/>
          <w:bCs/>
          <w:iCs/>
          <w:color w:val="auto"/>
          <w:szCs w:val="24"/>
          <w:lang w:eastAsia="es-ES"/>
        </w:rPr>
      </w:pPr>
      <w:r w:rsidRPr="003344F9">
        <w:rPr>
          <w:rFonts w:eastAsia="Times New Roman" w:cs="Tahoma"/>
          <w:bCs/>
          <w:iCs/>
          <w:color w:val="auto"/>
          <w:szCs w:val="24"/>
          <w:lang w:eastAsia="es-ES"/>
        </w:rPr>
        <w:lastRenderedPageBreak/>
        <w:t>Recabar, difundir y actualizar la información relativa a las obligaciones comunes de transparencia;</w:t>
      </w:r>
    </w:p>
    <w:p w14:paraId="5E5F6C54" w14:textId="77777777" w:rsidR="005F3299" w:rsidRPr="003344F9" w:rsidRDefault="005F3299" w:rsidP="005F3299">
      <w:pPr>
        <w:numPr>
          <w:ilvl w:val="0"/>
          <w:numId w:val="34"/>
        </w:numPr>
        <w:spacing w:after="0" w:line="360" w:lineRule="auto"/>
        <w:contextualSpacing/>
        <w:rPr>
          <w:rFonts w:eastAsia="Times New Roman" w:cs="Tahoma"/>
          <w:bCs/>
          <w:iCs/>
          <w:color w:val="auto"/>
          <w:szCs w:val="24"/>
          <w:lang w:eastAsia="es-ES"/>
        </w:rPr>
      </w:pPr>
      <w:r w:rsidRPr="003344F9">
        <w:rPr>
          <w:rFonts w:eastAsia="Times New Roman" w:cs="Tahoma"/>
          <w:bCs/>
          <w:iCs/>
          <w:color w:val="auto"/>
          <w:szCs w:val="24"/>
          <w:lang w:eastAsia="es-ES"/>
        </w:rPr>
        <w:t>Recibir, tramitar y dar respuesta a las solicitudes de acceso a la información;</w:t>
      </w:r>
    </w:p>
    <w:p w14:paraId="0DCBAEFB" w14:textId="77777777" w:rsidR="005F3299" w:rsidRPr="003344F9" w:rsidRDefault="005F3299" w:rsidP="005F3299">
      <w:pPr>
        <w:numPr>
          <w:ilvl w:val="0"/>
          <w:numId w:val="34"/>
        </w:numPr>
        <w:spacing w:after="0" w:line="360" w:lineRule="auto"/>
        <w:contextualSpacing/>
        <w:rPr>
          <w:rFonts w:eastAsia="Times New Roman" w:cs="Tahoma"/>
          <w:bCs/>
          <w:iCs/>
          <w:color w:val="auto"/>
          <w:szCs w:val="24"/>
          <w:lang w:eastAsia="es-ES"/>
        </w:rPr>
      </w:pPr>
      <w:r w:rsidRPr="003344F9">
        <w:rPr>
          <w:rFonts w:eastAsia="Times New Roman" w:cs="Tahoma"/>
          <w:bCs/>
          <w:iCs/>
          <w:color w:val="auto"/>
          <w:szCs w:val="24"/>
          <w:lang w:eastAsia="es-ES"/>
        </w:rPr>
        <w:t>Realizar el trámite interno para la atención de las solicitudes de acceso a la información, y</w:t>
      </w:r>
    </w:p>
    <w:p w14:paraId="5A048C34" w14:textId="77777777" w:rsidR="005F3299" w:rsidRPr="003344F9" w:rsidRDefault="005F3299" w:rsidP="005F3299">
      <w:pPr>
        <w:numPr>
          <w:ilvl w:val="0"/>
          <w:numId w:val="34"/>
        </w:numPr>
        <w:spacing w:after="0" w:line="360" w:lineRule="auto"/>
        <w:contextualSpacing/>
        <w:rPr>
          <w:rFonts w:eastAsia="Times New Roman" w:cs="Tahoma"/>
          <w:bCs/>
          <w:iCs/>
          <w:color w:val="auto"/>
          <w:szCs w:val="24"/>
          <w:lang w:eastAsia="es-ES"/>
        </w:rPr>
      </w:pPr>
      <w:r w:rsidRPr="003344F9">
        <w:rPr>
          <w:rFonts w:eastAsia="Times New Roman" w:cs="Tahoma"/>
          <w:bCs/>
          <w:iCs/>
          <w:color w:val="auto"/>
          <w:szCs w:val="24"/>
          <w:lang w:eastAsia="es-ES"/>
        </w:rPr>
        <w:t>Llevar a cabo un registro de las solicitudes de acceso a la información, sus respuestas, resolución de los recursos de revisión y el cumplimiento a las resoluciones de estos.</w:t>
      </w:r>
    </w:p>
    <w:p w14:paraId="7B83897E" w14:textId="77777777" w:rsidR="005F3299" w:rsidRPr="003344F9" w:rsidRDefault="005F3299" w:rsidP="005F3299">
      <w:pPr>
        <w:spacing w:after="0" w:line="360" w:lineRule="auto"/>
        <w:rPr>
          <w:rFonts w:eastAsia="Times New Roman" w:cs="Tahoma"/>
          <w:bCs/>
          <w:iCs/>
          <w:color w:val="auto"/>
          <w:lang w:eastAsia="es-ES"/>
        </w:rPr>
      </w:pPr>
    </w:p>
    <w:p w14:paraId="003EA87B" w14:textId="77777777" w:rsidR="005F3299" w:rsidRPr="003344F9" w:rsidRDefault="005F3299" w:rsidP="005F3299">
      <w:pPr>
        <w:spacing w:after="0" w:line="360" w:lineRule="auto"/>
        <w:rPr>
          <w:rFonts w:eastAsia="Times New Roman" w:cs="Tahoma"/>
          <w:bCs/>
          <w:iCs/>
          <w:color w:val="auto"/>
          <w:lang w:eastAsia="es-ES"/>
        </w:rPr>
      </w:pPr>
      <w:r w:rsidRPr="003344F9">
        <w:rPr>
          <w:rFonts w:eastAsia="Times New Roman" w:cs="Tahoma"/>
          <w:bCs/>
          <w:iCs/>
          <w:color w:val="auto"/>
          <w:lang w:eastAsia="es-ES"/>
        </w:rPr>
        <w:t>En ese sentido, el artículo 92, fracción XVII, de la Ley de Transparencia y Acceso a la Información Pública del Estado de México y Municipios, precisa que, es información pública que los Sujeto Obligados deberán tener de manera permanente y actualizada, el registro de las solicitudes de información pública recibidas y atendidas.</w:t>
      </w:r>
    </w:p>
    <w:p w14:paraId="7ED213FA" w14:textId="77777777" w:rsidR="005F3299" w:rsidRPr="003344F9" w:rsidRDefault="005F3299" w:rsidP="005F3299">
      <w:pPr>
        <w:spacing w:after="0" w:line="360" w:lineRule="auto"/>
        <w:rPr>
          <w:rFonts w:eastAsia="Times New Roman" w:cs="Tahoma"/>
          <w:bCs/>
          <w:iCs/>
          <w:color w:val="auto"/>
          <w:lang w:eastAsia="es-ES"/>
        </w:rPr>
      </w:pPr>
    </w:p>
    <w:p w14:paraId="5C555ED9" w14:textId="77777777" w:rsidR="005F3299" w:rsidRPr="003344F9" w:rsidRDefault="005F3299" w:rsidP="005F3299">
      <w:pPr>
        <w:spacing w:after="0" w:line="360" w:lineRule="auto"/>
        <w:rPr>
          <w:rFonts w:eastAsia="Times New Roman" w:cs="Tahoma"/>
          <w:bCs/>
          <w:iCs/>
          <w:color w:val="auto"/>
          <w:lang w:eastAsia="es-ES"/>
        </w:rPr>
      </w:pPr>
      <w:r w:rsidRPr="003344F9">
        <w:rPr>
          <w:rFonts w:eastAsia="Times New Roman" w:cs="Tahoma"/>
          <w:bCs/>
          <w:iCs/>
          <w:color w:val="auto"/>
          <w:lang w:eastAsia="es-ES"/>
        </w:rPr>
        <w:t>En ese contexto, los artículos 152 y 156 de la Ley antes mencionada, establece que cualquier persona por sí misma o a través de su representante, podrá presentar solicitud de información o Recurso de Revisión, a través de los sistemas electrónicos que para tales efectos habilite el Instituto, en ese sentido cabe precisar que este Instituto, en materia de acceso a la información pública cuenta con el Sistema de Acceso a la Información Mexiquense (SAIMEX).</w:t>
      </w:r>
    </w:p>
    <w:p w14:paraId="52248AD0" w14:textId="77777777" w:rsidR="005F3299" w:rsidRPr="003344F9" w:rsidRDefault="005F3299" w:rsidP="005F3299">
      <w:pPr>
        <w:spacing w:after="0" w:line="360" w:lineRule="auto"/>
        <w:rPr>
          <w:rFonts w:eastAsia="Times New Roman" w:cs="Tahoma"/>
          <w:bCs/>
          <w:iCs/>
          <w:color w:val="auto"/>
          <w:lang w:eastAsia="es-ES"/>
        </w:rPr>
      </w:pPr>
    </w:p>
    <w:p w14:paraId="5EEE418D" w14:textId="77777777" w:rsidR="005F3299" w:rsidRPr="003344F9" w:rsidRDefault="005F3299" w:rsidP="005F3299">
      <w:pPr>
        <w:spacing w:after="0" w:line="360" w:lineRule="auto"/>
        <w:rPr>
          <w:rFonts w:eastAsia="Times New Roman" w:cs="Tahoma"/>
          <w:bCs/>
          <w:iCs/>
          <w:color w:val="auto"/>
          <w:lang w:eastAsia="es-ES"/>
        </w:rPr>
      </w:pPr>
      <w:r w:rsidRPr="003344F9">
        <w:rPr>
          <w:rFonts w:eastAsia="Times New Roman" w:cs="Tahoma"/>
          <w:bCs/>
          <w:iCs/>
          <w:color w:val="auto"/>
          <w:lang w:eastAsia="es-ES"/>
        </w:rPr>
        <w:t>Además, se localizaron las Guías de uso del sistema SAIMEX (</w:t>
      </w:r>
      <w:hyperlink r:id="rId115" w:history="1">
        <w:r w:rsidRPr="003344F9">
          <w:rPr>
            <w:rFonts w:eastAsia="Times New Roman" w:cs="Tahoma"/>
            <w:bCs/>
            <w:iCs/>
            <w:color w:val="auto"/>
            <w:u w:val="single"/>
            <w:lang w:eastAsia="es-ES"/>
          </w:rPr>
          <w:t>https://www.saimex.org.mx/saimex/guias.html</w:t>
        </w:r>
      </w:hyperlink>
      <w:r w:rsidRPr="003344F9">
        <w:rPr>
          <w:rFonts w:eastAsia="Times New Roman" w:cs="Tahoma"/>
          <w:bCs/>
          <w:iCs/>
          <w:color w:val="auto"/>
          <w:lang w:eastAsia="es-ES"/>
        </w:rPr>
        <w:t xml:space="preserve">), que precisan que el sistema cuenta con una opción para generar el registro de Solicitudes electrónicas y Recursos de Revisión, una vez concluido el llenado de la información se genera el acuse de solicitud y acuse de recurso de revisión en formato </w:t>
      </w:r>
      <w:proofErr w:type="spellStart"/>
      <w:r w:rsidRPr="003344F9">
        <w:rPr>
          <w:rFonts w:eastAsia="Times New Roman" w:cs="Tahoma"/>
          <w:bCs/>
          <w:iCs/>
          <w:color w:val="auto"/>
          <w:lang w:eastAsia="es-ES"/>
        </w:rPr>
        <w:t>pdf</w:t>
      </w:r>
      <w:proofErr w:type="spellEnd"/>
      <w:r w:rsidRPr="003344F9">
        <w:rPr>
          <w:rFonts w:eastAsia="Times New Roman" w:cs="Tahoma"/>
          <w:bCs/>
          <w:iCs/>
          <w:color w:val="auto"/>
          <w:lang w:eastAsia="es-ES"/>
        </w:rPr>
        <w:t>, tal como se muestra a continuación:</w:t>
      </w:r>
    </w:p>
    <w:p w14:paraId="75559EF4" w14:textId="77777777" w:rsidR="005F3299" w:rsidRPr="003344F9" w:rsidRDefault="005F3299" w:rsidP="005F3299">
      <w:pPr>
        <w:spacing w:after="0" w:line="360" w:lineRule="auto"/>
        <w:rPr>
          <w:rFonts w:eastAsia="Times New Roman" w:cs="Tahoma"/>
          <w:bCs/>
          <w:iCs/>
          <w:color w:val="auto"/>
          <w:lang w:eastAsia="es-ES"/>
        </w:rPr>
      </w:pPr>
    </w:p>
    <w:p w14:paraId="70BFE395" w14:textId="77777777" w:rsidR="005F3299" w:rsidRPr="003344F9" w:rsidRDefault="005F3299" w:rsidP="005F3299">
      <w:pPr>
        <w:spacing w:after="0" w:line="360" w:lineRule="auto"/>
        <w:jc w:val="center"/>
        <w:rPr>
          <w:rFonts w:eastAsia="Times New Roman" w:cs="Tahoma"/>
          <w:bCs/>
          <w:iCs/>
          <w:color w:val="auto"/>
          <w:lang w:eastAsia="es-ES"/>
        </w:rPr>
      </w:pPr>
      <w:r w:rsidRPr="003344F9">
        <w:rPr>
          <w:noProof/>
          <w:color w:val="auto"/>
        </w:rPr>
        <w:lastRenderedPageBreak/>
        <mc:AlternateContent>
          <mc:Choice Requires="wps">
            <w:drawing>
              <wp:anchor distT="0" distB="0" distL="114300" distR="114300" simplePos="0" relativeHeight="251659264" behindDoc="0" locked="0" layoutInCell="1" allowOverlap="1" wp14:anchorId="3EAF3F1A" wp14:editId="6414AA3A">
                <wp:simplePos x="0" y="0"/>
                <wp:positionH relativeFrom="column">
                  <wp:posOffset>1758314</wp:posOffset>
                </wp:positionH>
                <wp:positionV relativeFrom="paragraph">
                  <wp:posOffset>413385</wp:posOffset>
                </wp:positionV>
                <wp:extent cx="2219325" cy="161925"/>
                <wp:effectExtent l="57150" t="38100" r="85725" b="104775"/>
                <wp:wrapNone/>
                <wp:docPr id="1" name="Rectángulo 1"/>
                <wp:cNvGraphicFramePr/>
                <a:graphic xmlns:a="http://schemas.openxmlformats.org/drawingml/2006/main">
                  <a:graphicData uri="http://schemas.microsoft.com/office/word/2010/wordprocessingShape">
                    <wps:wsp>
                      <wps:cNvSpPr/>
                      <wps:spPr>
                        <a:xfrm>
                          <a:off x="0" y="0"/>
                          <a:ext cx="2219325" cy="161925"/>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906C4C7" id="Rectángulo 1" o:spid="_x0000_s1026" style="position:absolute;margin-left:138.45pt;margin-top:32.55pt;width:17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" filled="f" strokecolor="yellow" strokeweight="2.25pt">
                <v:shadow on="t" color="black" opacity="22937f" origin=",.5" offset="0,.63889mm"/>
              </v:rect>
            </w:pict>
          </mc:Fallback>
        </mc:AlternateContent>
      </w:r>
      <w:r w:rsidRPr="003344F9">
        <w:rPr>
          <w:noProof/>
          <w:color w:val="auto"/>
        </w:rPr>
        <w:drawing>
          <wp:inline distT="0" distB="0" distL="0" distR="0" wp14:anchorId="07D34E7D" wp14:editId="5076B59A">
            <wp:extent cx="4876800" cy="1236810"/>
            <wp:effectExtent l="0" t="0" r="0" b="1905"/>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116">
                      <a:extLst>
                        <a:ext uri="{28A0092B-C50C-407E-A947-70E740481C1C}">
                          <a14:useLocalDpi xmlns:a14="http://schemas.microsoft.com/office/drawing/2010/main" val="0"/>
                        </a:ext>
                      </a:extLst>
                    </a:blip>
                    <a:srcRect b="24222"/>
                    <a:stretch/>
                  </pic:blipFill>
                  <pic:spPr bwMode="auto">
                    <a:xfrm>
                      <a:off x="0" y="0"/>
                      <a:ext cx="4926746" cy="1249477"/>
                    </a:xfrm>
                    <a:prstGeom prst="rect">
                      <a:avLst/>
                    </a:prstGeom>
                    <a:ln>
                      <a:noFill/>
                    </a:ln>
                    <a:extLst>
                      <a:ext uri="{53640926-AAD7-44D8-BBD7-CCE9431645EC}">
                        <a14:shadowObscured xmlns:a14="http://schemas.microsoft.com/office/drawing/2010/main"/>
                      </a:ext>
                    </a:extLst>
                  </pic:spPr>
                </pic:pic>
              </a:graphicData>
            </a:graphic>
          </wp:inline>
        </w:drawing>
      </w:r>
    </w:p>
    <w:p w14:paraId="0C8ACF88" w14:textId="77777777" w:rsidR="005F3299" w:rsidRPr="003344F9" w:rsidRDefault="005F3299" w:rsidP="005F3299">
      <w:pPr>
        <w:spacing w:after="0" w:line="360" w:lineRule="auto"/>
        <w:jc w:val="center"/>
        <w:rPr>
          <w:rFonts w:eastAsia="Times New Roman" w:cs="Tahoma"/>
          <w:bCs/>
          <w:iCs/>
          <w:color w:val="auto"/>
          <w:lang w:eastAsia="es-ES"/>
        </w:rPr>
      </w:pPr>
    </w:p>
    <w:p w14:paraId="44484662" w14:textId="77777777" w:rsidR="005F3299" w:rsidRPr="003344F9" w:rsidRDefault="005F3299" w:rsidP="005F3299">
      <w:pPr>
        <w:spacing w:after="0" w:line="360" w:lineRule="auto"/>
        <w:jc w:val="center"/>
        <w:rPr>
          <w:rFonts w:eastAsia="Times New Roman" w:cs="Tahoma"/>
          <w:bCs/>
          <w:iCs/>
          <w:color w:val="auto"/>
          <w:lang w:eastAsia="es-ES"/>
        </w:rPr>
      </w:pPr>
      <w:r w:rsidRPr="003344F9">
        <w:rPr>
          <w:noProof/>
          <w:color w:val="auto"/>
        </w:rPr>
        <mc:AlternateContent>
          <mc:Choice Requires="wps">
            <w:drawing>
              <wp:anchor distT="0" distB="0" distL="114300" distR="114300" simplePos="0" relativeHeight="251660288" behindDoc="0" locked="0" layoutInCell="1" allowOverlap="1" wp14:anchorId="7521A484" wp14:editId="26B15869">
                <wp:simplePos x="0" y="0"/>
                <wp:positionH relativeFrom="column">
                  <wp:posOffset>262890</wp:posOffset>
                </wp:positionH>
                <wp:positionV relativeFrom="paragraph">
                  <wp:posOffset>5080</wp:posOffset>
                </wp:positionV>
                <wp:extent cx="1762125" cy="1714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762125" cy="171450"/>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D463C08" id="Rectángulo 2" o:spid="_x0000_s1026" style="position:absolute;margin-left:20.7pt;margin-top:.4pt;width:138.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" filled="f" strokecolor="yellow" strokeweight="2.25pt">
                <v:shadow on="t" color="black" opacity="22937f" origin=",.5" offset="0,.63889mm"/>
              </v:rect>
            </w:pict>
          </mc:Fallback>
        </mc:AlternateContent>
      </w:r>
      <w:r w:rsidRPr="003344F9">
        <w:rPr>
          <w:noProof/>
          <w:color w:val="auto"/>
        </w:rPr>
        <w:drawing>
          <wp:inline distT="0" distB="0" distL="0" distR="0" wp14:anchorId="7C9982BE" wp14:editId="2839A19F">
            <wp:extent cx="5029200" cy="1984988"/>
            <wp:effectExtent l="0" t="0" r="0" b="0"/>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rotWithShape="1">
                    <a:blip r:embed="rId117">
                      <a:extLst>
                        <a:ext uri="{28A0092B-C50C-407E-A947-70E740481C1C}">
                          <a14:useLocalDpi xmlns:a14="http://schemas.microsoft.com/office/drawing/2010/main" val="0"/>
                        </a:ext>
                      </a:extLst>
                    </a:blip>
                    <a:srcRect b="23866"/>
                    <a:stretch/>
                  </pic:blipFill>
                  <pic:spPr bwMode="auto">
                    <a:xfrm>
                      <a:off x="0" y="0"/>
                      <a:ext cx="5041132" cy="1989697"/>
                    </a:xfrm>
                    <a:prstGeom prst="rect">
                      <a:avLst/>
                    </a:prstGeom>
                    <a:ln>
                      <a:noFill/>
                    </a:ln>
                    <a:extLst>
                      <a:ext uri="{53640926-AAD7-44D8-BBD7-CCE9431645EC}">
                        <a14:shadowObscured xmlns:a14="http://schemas.microsoft.com/office/drawing/2010/main"/>
                      </a:ext>
                    </a:extLst>
                  </pic:spPr>
                </pic:pic>
              </a:graphicData>
            </a:graphic>
          </wp:inline>
        </w:drawing>
      </w:r>
    </w:p>
    <w:p w14:paraId="23C0FD5D" w14:textId="77777777" w:rsidR="005F3299" w:rsidRPr="003344F9" w:rsidRDefault="005F3299" w:rsidP="005F3299">
      <w:pPr>
        <w:spacing w:after="0" w:line="360" w:lineRule="auto"/>
        <w:jc w:val="center"/>
        <w:rPr>
          <w:rFonts w:eastAsia="Times New Roman" w:cs="Tahoma"/>
          <w:bCs/>
          <w:iCs/>
          <w:color w:val="auto"/>
          <w:lang w:eastAsia="es-ES"/>
        </w:rPr>
      </w:pPr>
    </w:p>
    <w:p w14:paraId="3DC49182" w14:textId="77777777" w:rsidR="005F3299" w:rsidRPr="003344F9" w:rsidRDefault="005F3299" w:rsidP="005F3299">
      <w:pPr>
        <w:spacing w:after="0" w:line="360" w:lineRule="auto"/>
        <w:rPr>
          <w:rFonts w:eastAsia="Times New Roman" w:cs="Tahoma"/>
          <w:bCs/>
          <w:iCs/>
          <w:color w:val="auto"/>
          <w:lang w:eastAsia="es-ES"/>
        </w:rPr>
      </w:pPr>
      <w:r w:rsidRPr="003344F9">
        <w:rPr>
          <w:rFonts w:eastAsia="Times New Roman" w:cs="Tahoma"/>
          <w:bCs/>
          <w:iCs/>
          <w:color w:val="auto"/>
          <w:lang w:eastAsia="es-ES"/>
        </w:rPr>
        <w:t>Así, se colige que el Sistema de Acceso a la Información Mexiquense, cuenta con mecanismos específicos para que los Particulares, los Sujetos Obligados y este Instituto, puedan generar el Acuse de Solicitud y Recurso de Revisión, para resguardar en sus archivos.</w:t>
      </w:r>
    </w:p>
    <w:p w14:paraId="390EEEF6" w14:textId="77777777" w:rsidR="005F3299" w:rsidRPr="003344F9" w:rsidRDefault="005F3299" w:rsidP="005F3299">
      <w:pPr>
        <w:spacing w:after="0" w:line="360" w:lineRule="auto"/>
        <w:rPr>
          <w:rFonts w:eastAsia="Times New Roman" w:cs="Tahoma"/>
          <w:bCs/>
          <w:iCs/>
          <w:color w:val="auto"/>
          <w:lang w:eastAsia="es-ES"/>
        </w:rPr>
      </w:pPr>
    </w:p>
    <w:p w14:paraId="0CF218D4" w14:textId="7C4C691D" w:rsidR="005F3299" w:rsidRPr="003344F9" w:rsidRDefault="005F3299" w:rsidP="005F3299">
      <w:pPr>
        <w:spacing w:after="0" w:line="360" w:lineRule="auto"/>
        <w:rPr>
          <w:rFonts w:eastAsia="Times New Roman" w:cs="Tahoma"/>
          <w:bCs/>
          <w:iCs/>
          <w:color w:val="auto"/>
          <w:lang w:eastAsia="es-ES"/>
        </w:rPr>
      </w:pPr>
      <w:r w:rsidRPr="003344F9">
        <w:rPr>
          <w:rFonts w:eastAsia="Times New Roman" w:cs="Tahoma"/>
          <w:bCs/>
          <w:iCs/>
          <w:color w:val="auto"/>
          <w:lang w:eastAsia="es-ES"/>
        </w:rPr>
        <w:t>Además, conforme al artículo 92, fracción XVII, de la Ley de Transparencia y Acceso a la Información Pública del Estado de México y Municipios, el Sujeto Obligado debe publicar el registro de las solicitudes recibidas y atendidas, asimismo, el artículo 53 de la norma citada, establece que la Unidad de Transparencia deberá llevar un registro de las solicitudes de acceso a la información, sus respuestas, resultados, resolución de recursos de revisión</w:t>
      </w:r>
      <w:r w:rsidR="00910554" w:rsidRPr="003344F9">
        <w:rPr>
          <w:rFonts w:eastAsia="Times New Roman" w:cs="Tahoma"/>
          <w:bCs/>
          <w:iCs/>
          <w:color w:val="auto"/>
          <w:lang w:eastAsia="es-ES"/>
        </w:rPr>
        <w:t xml:space="preserve"> que se hayan emitido en contra de sus respuestas y del cumplimiento de las mismas, </w:t>
      </w:r>
      <w:r w:rsidRPr="003344F9">
        <w:rPr>
          <w:rFonts w:eastAsia="Times New Roman" w:cs="Tahoma"/>
          <w:bCs/>
          <w:iCs/>
          <w:color w:val="auto"/>
          <w:lang w:eastAsia="es-ES"/>
        </w:rPr>
        <w:t>entre otros.</w:t>
      </w:r>
    </w:p>
    <w:p w14:paraId="5D9C0E6D" w14:textId="77777777" w:rsidR="004C5119" w:rsidRPr="003344F9" w:rsidRDefault="004C5119" w:rsidP="005F3299">
      <w:pPr>
        <w:spacing w:after="0" w:line="360" w:lineRule="auto"/>
        <w:rPr>
          <w:rFonts w:eastAsia="Times New Roman" w:cs="Tahoma"/>
          <w:bCs/>
          <w:iCs/>
          <w:color w:val="auto"/>
          <w:lang w:eastAsia="es-ES"/>
        </w:rPr>
      </w:pPr>
    </w:p>
    <w:p w14:paraId="4CD7AB53" w14:textId="77777777" w:rsidR="004C5119" w:rsidRPr="003344F9" w:rsidRDefault="004C5119" w:rsidP="004C5119">
      <w:pPr>
        <w:spacing w:after="0" w:line="360" w:lineRule="auto"/>
        <w:rPr>
          <w:rFonts w:eastAsia="Times New Roman" w:cs="Tahoma"/>
          <w:bCs/>
          <w:iCs/>
          <w:color w:val="auto"/>
          <w:lang w:eastAsia="es-ES"/>
        </w:rPr>
      </w:pPr>
      <w:r w:rsidRPr="003344F9">
        <w:rPr>
          <w:rFonts w:eastAsia="Times New Roman" w:cs="Tahoma"/>
          <w:bCs/>
          <w:iCs/>
          <w:color w:val="auto"/>
          <w:lang w:eastAsia="es-ES"/>
        </w:rPr>
        <w:lastRenderedPageBreak/>
        <w:t>Ahora bien, de conformidad con el Manual de Organización de la Secretaría del Ayuntamiento, vigente, precisa que la Unidad de Transparencia a través del Departamento de Acceso a la Información Pública, se encargará de recibir, turnar, tramitar internamente las solicitudes de información y verificar, en cada caso, que la información no tenga el carácter de confidencial o reservada, en términos de Ley de Transparencia y Acceso a la Información Pública del Estado de México y Municipios; coordinar, dar seguimiento, atención y cumplimiento a las inconformidades y resoluciones que se derivan de solicitudes de acceso a la información; y recopilar, verificar, integrar y difundir la información pública de oficio de competencia de las y los Servidores Públicos Habilitados del Sujeto Obligado, para cumplir con las obligaciones comunes y específicas en la plataforma electrónica de Información Pública de Oficio Mexiquense (IPOMEX).</w:t>
      </w:r>
    </w:p>
    <w:p w14:paraId="1702365A" w14:textId="77777777" w:rsidR="00746C7D" w:rsidRPr="003344F9" w:rsidRDefault="00746C7D" w:rsidP="004C5119">
      <w:pPr>
        <w:spacing w:after="0" w:line="360" w:lineRule="auto"/>
        <w:rPr>
          <w:rFonts w:eastAsia="Times New Roman" w:cs="Tahoma"/>
          <w:bCs/>
          <w:iCs/>
          <w:color w:val="auto"/>
          <w:lang w:eastAsia="es-ES"/>
        </w:rPr>
      </w:pPr>
    </w:p>
    <w:p w14:paraId="2F73AB32" w14:textId="6C118B37" w:rsidR="000A5E35" w:rsidRPr="003344F9" w:rsidRDefault="00746C7D" w:rsidP="00D7021E">
      <w:pPr>
        <w:spacing w:after="0" w:line="360" w:lineRule="auto"/>
        <w:rPr>
          <w:rFonts w:eastAsia="Times New Roman" w:cs="Tahoma"/>
          <w:bCs/>
          <w:iCs/>
          <w:color w:val="auto"/>
          <w:lang w:eastAsia="es-ES"/>
        </w:rPr>
      </w:pPr>
      <w:r w:rsidRPr="003344F9">
        <w:rPr>
          <w:rFonts w:eastAsia="Times New Roman" w:cs="Tahoma"/>
          <w:bCs/>
          <w:iCs/>
          <w:color w:val="auto"/>
          <w:lang w:eastAsia="es-ES"/>
        </w:rPr>
        <w:t xml:space="preserve">Así, se logra vislumbrar que la pretensión de la persona Recurrente, es obtener, </w:t>
      </w:r>
      <w:r w:rsidR="00782128" w:rsidRPr="003344F9">
        <w:rPr>
          <w:rFonts w:eastAsia="Times New Roman" w:cs="Tahoma"/>
          <w:bCs/>
          <w:iCs/>
          <w:color w:val="auto"/>
          <w:lang w:eastAsia="es-ES"/>
        </w:rPr>
        <w:t xml:space="preserve">todos los documentos que integran los expedientes de los Recursos de Revisión </w:t>
      </w:r>
      <w:r w:rsidR="00796BF9" w:rsidRPr="003344F9">
        <w:rPr>
          <w:rFonts w:cs="Tahoma"/>
          <w:color w:val="auto"/>
        </w:rPr>
        <w:t>03051/INFOEM/IP/RR/2025, 03020/INFOEM/IP/RR/2025, 03034/INFOEM/IP/RR/2025, 03005/INFOEM/IP/RR/2025, 03010/INFOEM/IP/RR/2025,</w:t>
      </w:r>
      <w:r w:rsidR="00796BF9" w:rsidRPr="003344F9">
        <w:rPr>
          <w:rFonts w:ascii="Verdana" w:hAnsi="Verdana"/>
          <w:color w:val="auto"/>
          <w:sz w:val="14"/>
          <w:szCs w:val="14"/>
        </w:rPr>
        <w:t xml:space="preserve"> </w:t>
      </w:r>
      <w:r w:rsidR="00796BF9" w:rsidRPr="003344F9">
        <w:rPr>
          <w:rFonts w:cs="Tahoma"/>
          <w:color w:val="auto"/>
        </w:rPr>
        <w:t>03003/INFOEM/IP/RR/2025,</w:t>
      </w:r>
      <w:r w:rsidR="00796BF9" w:rsidRPr="003344F9">
        <w:rPr>
          <w:rFonts w:ascii="Verdana" w:hAnsi="Verdana"/>
          <w:color w:val="auto"/>
          <w:sz w:val="14"/>
          <w:szCs w:val="14"/>
        </w:rPr>
        <w:t xml:space="preserve"> </w:t>
      </w:r>
      <w:r w:rsidR="00796BF9" w:rsidRPr="003344F9">
        <w:rPr>
          <w:rFonts w:cs="Tahoma"/>
          <w:color w:val="auto"/>
        </w:rPr>
        <w:t>02925/INFOEM/IP/RR/2025,</w:t>
      </w:r>
      <w:r w:rsidR="00796BF9" w:rsidRPr="003344F9">
        <w:rPr>
          <w:rFonts w:ascii="Verdana" w:hAnsi="Verdana"/>
          <w:color w:val="auto"/>
          <w:sz w:val="14"/>
          <w:szCs w:val="14"/>
        </w:rPr>
        <w:t xml:space="preserve"> </w:t>
      </w:r>
      <w:r w:rsidR="00796BF9" w:rsidRPr="003344F9">
        <w:rPr>
          <w:rFonts w:cs="Tahoma"/>
          <w:color w:val="auto"/>
        </w:rPr>
        <w:t>02916/INFOEM/IP/RR/2025,</w:t>
      </w:r>
      <w:r w:rsidR="00796BF9" w:rsidRPr="003344F9">
        <w:rPr>
          <w:rFonts w:ascii="Verdana" w:hAnsi="Verdana"/>
          <w:color w:val="auto"/>
          <w:sz w:val="14"/>
          <w:szCs w:val="14"/>
        </w:rPr>
        <w:t xml:space="preserve"> </w:t>
      </w:r>
      <w:r w:rsidR="00796BF9" w:rsidRPr="003344F9">
        <w:rPr>
          <w:rFonts w:cs="Tahoma"/>
          <w:color w:val="auto"/>
        </w:rPr>
        <w:t>02906/INFOEM/IP/RR/2025, 02835/INFOEM/IP/RR/2025,</w:t>
      </w:r>
      <w:r w:rsidR="00796BF9" w:rsidRPr="003344F9">
        <w:rPr>
          <w:rFonts w:ascii="Verdana" w:hAnsi="Verdana"/>
          <w:color w:val="auto"/>
          <w:sz w:val="14"/>
          <w:szCs w:val="14"/>
        </w:rPr>
        <w:t xml:space="preserve"> </w:t>
      </w:r>
      <w:r w:rsidR="00796BF9" w:rsidRPr="003344F9">
        <w:rPr>
          <w:rFonts w:cs="Tahoma"/>
          <w:color w:val="auto"/>
        </w:rPr>
        <w:t>02829/INFOEM/IP/RR/2025, 02801/INFOEM/IP/RR/2025, 02739/INFOEM/IP/RR/2025</w:t>
      </w:r>
      <w:r w:rsidR="006A2514" w:rsidRPr="003344F9">
        <w:rPr>
          <w:rFonts w:cs="Tahoma"/>
          <w:color w:val="auto"/>
        </w:rPr>
        <w:t xml:space="preserve"> y </w:t>
      </w:r>
      <w:r w:rsidR="00796BF9" w:rsidRPr="003344F9">
        <w:rPr>
          <w:rFonts w:eastAsia="Times New Roman" w:cs="Arial"/>
          <w:bCs/>
          <w:i/>
          <w:iCs/>
          <w:color w:val="auto"/>
          <w:sz w:val="20"/>
          <w:szCs w:val="20"/>
          <w:lang w:eastAsia="es-ES"/>
        </w:rPr>
        <w:t xml:space="preserve"> </w:t>
      </w:r>
      <w:r w:rsidR="00796BF9" w:rsidRPr="003344F9">
        <w:rPr>
          <w:rFonts w:cs="Tahoma"/>
          <w:color w:val="auto"/>
        </w:rPr>
        <w:t xml:space="preserve">02690/INFOEM/IP/RR/2025, </w:t>
      </w:r>
      <w:r w:rsidR="00782128" w:rsidRPr="003344F9">
        <w:rPr>
          <w:rFonts w:eastAsia="Times New Roman" w:cs="Tahoma"/>
          <w:bCs/>
          <w:iCs/>
          <w:color w:val="auto"/>
          <w:lang w:eastAsia="es-ES"/>
        </w:rPr>
        <w:t>(desde la presentación de la solicitud hasta la última actuación realizada a la fecha de la solicitud).</w:t>
      </w:r>
    </w:p>
    <w:p w14:paraId="2ED1DD16" w14:textId="77777777" w:rsidR="00746C7D" w:rsidRPr="003344F9" w:rsidRDefault="00746C7D" w:rsidP="00D7021E">
      <w:pPr>
        <w:spacing w:after="0" w:line="360" w:lineRule="auto"/>
        <w:rPr>
          <w:rFonts w:cs="Tahoma"/>
          <w:color w:val="FF0000"/>
        </w:rPr>
      </w:pPr>
    </w:p>
    <w:p w14:paraId="2F43139B" w14:textId="4FE1AC4D" w:rsidR="001805A9" w:rsidRPr="003344F9" w:rsidRDefault="001805A9" w:rsidP="00D7021E">
      <w:pPr>
        <w:spacing w:after="0" w:line="360" w:lineRule="auto"/>
        <w:rPr>
          <w:color w:val="auto"/>
        </w:rPr>
      </w:pPr>
      <w:r w:rsidRPr="003344F9">
        <w:rPr>
          <w:color w:val="auto"/>
          <w:lang w:eastAsia="es-ES_tradnl"/>
        </w:rPr>
        <w:t>Establecida dicha circunstancia</w:t>
      </w:r>
      <w:r w:rsidRPr="003344F9">
        <w:rPr>
          <w:color w:val="auto"/>
        </w:rPr>
        <w:t xml:space="preserve">, de las constancias que obran en el expediente electrónico, se advierte que el Sujeto Obligado </w:t>
      </w:r>
      <w:r w:rsidR="006D16D9" w:rsidRPr="003344F9">
        <w:rPr>
          <w:color w:val="auto"/>
        </w:rPr>
        <w:t xml:space="preserve">turno la solicitud de información </w:t>
      </w:r>
      <w:r w:rsidR="004A2B01" w:rsidRPr="003344F9">
        <w:rPr>
          <w:color w:val="auto"/>
        </w:rPr>
        <w:t xml:space="preserve"> a l</w:t>
      </w:r>
      <w:r w:rsidR="00083F8C" w:rsidRPr="003344F9">
        <w:rPr>
          <w:color w:val="auto"/>
        </w:rPr>
        <w:t>a Unidad de Transparencia</w:t>
      </w:r>
      <w:r w:rsidRPr="003344F9">
        <w:rPr>
          <w:color w:val="auto"/>
        </w:rPr>
        <w:t xml:space="preserve">; por lo que, es oportuno hacer referencia al </w:t>
      </w:r>
      <w:r w:rsidRPr="003344F9">
        <w:rPr>
          <w:b/>
          <w:color w:val="auto"/>
        </w:rPr>
        <w:t>procedimiento de búsqueda que deben de seguir los Sujetos Obligados para localizar la información</w:t>
      </w:r>
      <w:r w:rsidRPr="003344F9">
        <w:rPr>
          <w:color w:val="auto"/>
        </w:rPr>
        <w:t xml:space="preserve">, el cual se encuentra previsto en el artículo 162 de la Ley de Transparencia y Acceso a la Información Pública del </w:t>
      </w:r>
      <w:r w:rsidRPr="003344F9">
        <w:rPr>
          <w:color w:val="auto"/>
        </w:rPr>
        <w:lastRenderedPageBreak/>
        <w:t>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3344F9" w:rsidRDefault="001805A9" w:rsidP="00D7021E">
      <w:pPr>
        <w:spacing w:after="0" w:line="360" w:lineRule="auto"/>
        <w:rPr>
          <w:color w:val="auto"/>
        </w:rPr>
      </w:pPr>
    </w:p>
    <w:p w14:paraId="6B53BCA2" w14:textId="77777777" w:rsidR="0018705D" w:rsidRPr="003344F9" w:rsidRDefault="001805A9" w:rsidP="00D7021E">
      <w:pPr>
        <w:spacing w:after="0" w:line="360" w:lineRule="auto"/>
        <w:rPr>
          <w:color w:val="auto"/>
        </w:rPr>
      </w:pPr>
      <w:r w:rsidRPr="003344F9">
        <w:rPr>
          <w:color w:val="auto"/>
        </w:rPr>
        <w:t>Así y de lo plasmado en párrafos anteriores, se logra colegir que el Sujeto Obligado</w:t>
      </w:r>
      <w:r w:rsidR="00D43A3A" w:rsidRPr="003344F9">
        <w:rPr>
          <w:color w:val="auto"/>
        </w:rPr>
        <w:t xml:space="preserve"> </w:t>
      </w:r>
      <w:r w:rsidRPr="003344F9">
        <w:rPr>
          <w:color w:val="auto"/>
        </w:rPr>
        <w:t>cumplió con el procedimiento de búsqueda establecido en el artículo 162 de la Ley de Transparencia y Acceso a la Información Pública del Estado de México y Municipios, toda vez, qu</w:t>
      </w:r>
      <w:r w:rsidR="006C1C90" w:rsidRPr="003344F9">
        <w:rPr>
          <w:color w:val="auto"/>
        </w:rPr>
        <w:t>e</w:t>
      </w:r>
      <w:r w:rsidR="003F29C6" w:rsidRPr="003344F9">
        <w:rPr>
          <w:color w:val="auto"/>
        </w:rPr>
        <w:t xml:space="preserve"> </w:t>
      </w:r>
      <w:r w:rsidRPr="003344F9">
        <w:rPr>
          <w:color w:val="auto"/>
        </w:rPr>
        <w:t xml:space="preserve">gestionó el requerimiento de información </w:t>
      </w:r>
      <w:r w:rsidR="0018705D" w:rsidRPr="003344F9">
        <w:rPr>
          <w:color w:val="auto"/>
        </w:rPr>
        <w:t>con las</w:t>
      </w:r>
      <w:r w:rsidR="006D16D9" w:rsidRPr="003344F9">
        <w:rPr>
          <w:color w:val="auto"/>
        </w:rPr>
        <w:t xml:space="preserve"> área</w:t>
      </w:r>
      <w:r w:rsidR="0018705D" w:rsidRPr="003344F9">
        <w:rPr>
          <w:color w:val="auto"/>
        </w:rPr>
        <w:t>s</w:t>
      </w:r>
      <w:r w:rsidR="006D16D9" w:rsidRPr="003344F9">
        <w:rPr>
          <w:color w:val="auto"/>
        </w:rPr>
        <w:t xml:space="preserve"> competente</w:t>
      </w:r>
      <w:r w:rsidR="0018705D" w:rsidRPr="003344F9">
        <w:rPr>
          <w:color w:val="auto"/>
        </w:rPr>
        <w:t>s</w:t>
      </w:r>
      <w:r w:rsidR="006D16D9" w:rsidRPr="003344F9">
        <w:rPr>
          <w:color w:val="auto"/>
        </w:rPr>
        <w:t xml:space="preserve"> de conocer la información.</w:t>
      </w:r>
      <w:r w:rsidR="00BA58BE" w:rsidRPr="003344F9">
        <w:rPr>
          <w:color w:val="auto"/>
        </w:rPr>
        <w:t xml:space="preserve"> </w:t>
      </w:r>
    </w:p>
    <w:p w14:paraId="57BA53C5" w14:textId="77777777" w:rsidR="0018705D" w:rsidRPr="003344F9" w:rsidRDefault="0018705D" w:rsidP="00D7021E">
      <w:pPr>
        <w:spacing w:after="0" w:line="360" w:lineRule="auto"/>
        <w:rPr>
          <w:color w:val="auto"/>
        </w:rPr>
      </w:pPr>
    </w:p>
    <w:p w14:paraId="35E88EEA" w14:textId="0DC37ED6" w:rsidR="001452BD" w:rsidRPr="003344F9" w:rsidRDefault="0018705D" w:rsidP="001452BD">
      <w:pPr>
        <w:spacing w:after="0" w:line="360" w:lineRule="auto"/>
        <w:rPr>
          <w:color w:val="auto"/>
        </w:rPr>
      </w:pPr>
      <w:r w:rsidRPr="003344F9">
        <w:rPr>
          <w:color w:val="auto"/>
        </w:rPr>
        <w:t xml:space="preserve">Ahora bien, en respuesta como en Informe Justificado, la </w:t>
      </w:r>
      <w:r w:rsidR="00083F8C" w:rsidRPr="003344F9">
        <w:rPr>
          <w:color w:val="auto"/>
        </w:rPr>
        <w:t xml:space="preserve">Unidad de Transparencia </w:t>
      </w:r>
      <w:r w:rsidR="001452BD" w:rsidRPr="003344F9">
        <w:rPr>
          <w:color w:val="auto"/>
        </w:rPr>
        <w:t xml:space="preserve">mencionó que la información solicitada podrá ser consultada en la página del Instituto de Transparencia, Acceso a la Información Pública y Protección de Datos Personales del Estado de México y Municipios, y adjuntó una liga electrónica </w:t>
      </w:r>
      <w:hyperlink r:id="rId118" w:history="1">
        <w:r w:rsidR="001452BD" w:rsidRPr="003344F9">
          <w:rPr>
            <w:rStyle w:val="Hipervnculo"/>
            <w:color w:val="auto"/>
          </w:rPr>
          <w:t>https://www.infoem.org.mx/es/node/806/</w:t>
        </w:r>
      </w:hyperlink>
      <w:r w:rsidR="001452BD" w:rsidRPr="003344F9">
        <w:rPr>
          <w:color w:val="auto"/>
        </w:rPr>
        <w:t>, la cual da acceso a lo siguiente:</w:t>
      </w:r>
    </w:p>
    <w:p w14:paraId="46EC348E" w14:textId="77777777" w:rsidR="001452BD" w:rsidRPr="003344F9" w:rsidRDefault="001452BD" w:rsidP="001452BD">
      <w:pPr>
        <w:spacing w:after="0" w:line="360" w:lineRule="auto"/>
        <w:rPr>
          <w:color w:val="auto"/>
        </w:rPr>
      </w:pPr>
    </w:p>
    <w:p w14:paraId="65675696" w14:textId="4B71713C" w:rsidR="001452BD" w:rsidRPr="003344F9" w:rsidRDefault="001452BD" w:rsidP="001452BD">
      <w:pPr>
        <w:spacing w:after="0" w:line="360" w:lineRule="auto"/>
        <w:jc w:val="center"/>
        <w:rPr>
          <w:color w:val="auto"/>
        </w:rPr>
      </w:pPr>
      <w:r w:rsidRPr="003344F9">
        <w:rPr>
          <w:noProof/>
          <w:color w:val="auto"/>
        </w:rPr>
        <w:drawing>
          <wp:inline distT="0" distB="0" distL="0" distR="0" wp14:anchorId="5A11F15F" wp14:editId="2FA3E7AF">
            <wp:extent cx="5671185" cy="2047240"/>
            <wp:effectExtent l="0" t="0" r="5715" b="0"/>
            <wp:docPr id="12718208"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208" name="Imagen 1" descr="Interfaz de usuario gráfica, Texto, Aplicación, Correo electrónico&#10;&#10;El contenido generado por IA puede ser incorrecto."/>
                    <pic:cNvPicPr/>
                  </pic:nvPicPr>
                  <pic:blipFill>
                    <a:blip r:embed="rId119" cstate="print">
                      <a:extLst>
                        <a:ext uri="{28A0092B-C50C-407E-A947-70E740481C1C}">
                          <a14:useLocalDpi xmlns:a14="http://schemas.microsoft.com/office/drawing/2010/main" val="0"/>
                        </a:ext>
                      </a:extLst>
                    </a:blip>
                    <a:stretch>
                      <a:fillRect/>
                    </a:stretch>
                  </pic:blipFill>
                  <pic:spPr>
                    <a:xfrm>
                      <a:off x="0" y="0"/>
                      <a:ext cx="5671185" cy="2047240"/>
                    </a:xfrm>
                    <a:prstGeom prst="rect">
                      <a:avLst/>
                    </a:prstGeom>
                  </pic:spPr>
                </pic:pic>
              </a:graphicData>
            </a:graphic>
          </wp:inline>
        </w:drawing>
      </w:r>
    </w:p>
    <w:p w14:paraId="1DC5CBA6" w14:textId="77777777" w:rsidR="001452BD" w:rsidRPr="003344F9" w:rsidRDefault="001452BD" w:rsidP="00D7021E">
      <w:pPr>
        <w:spacing w:after="0" w:line="360" w:lineRule="auto"/>
        <w:rPr>
          <w:color w:val="auto"/>
        </w:rPr>
      </w:pPr>
    </w:p>
    <w:p w14:paraId="68666F23" w14:textId="3E9AFEFD" w:rsidR="00C50D74" w:rsidRPr="003344F9" w:rsidRDefault="001452BD" w:rsidP="001452BD">
      <w:pPr>
        <w:spacing w:after="0" w:line="360" w:lineRule="auto"/>
        <w:rPr>
          <w:color w:val="auto"/>
        </w:rPr>
      </w:pPr>
      <w:r w:rsidRPr="003344F9">
        <w:rPr>
          <w:color w:val="auto"/>
        </w:rPr>
        <w:lastRenderedPageBreak/>
        <w:t>En ese sentido, de la revisión de las ligas electrónicas entregadas, si bien se encuentran en un formato abierto</w:t>
      </w:r>
      <w:r w:rsidR="00395AAB" w:rsidRPr="003344F9">
        <w:rPr>
          <w:color w:val="auto"/>
        </w:rPr>
        <w:t>, lleva</w:t>
      </w:r>
      <w:r w:rsidR="00C50D74" w:rsidRPr="003344F9">
        <w:rPr>
          <w:color w:val="auto"/>
        </w:rPr>
        <w:t>n</w:t>
      </w:r>
      <w:r w:rsidR="00395AAB" w:rsidRPr="003344F9">
        <w:rPr>
          <w:color w:val="auto"/>
        </w:rPr>
        <w:t xml:space="preserve"> a una página para consultar los recursos de revisión en su versión pública que han sido resueltos por el pleno del Infoem,</w:t>
      </w:r>
      <w:r w:rsidR="00C50D74" w:rsidRPr="003344F9">
        <w:rPr>
          <w:color w:val="auto"/>
        </w:rPr>
        <w:t xml:space="preserve"> es decir, en la página se obtiene el proyecto de resolución de los recursos de revisión,</w:t>
      </w:r>
      <w:r w:rsidR="00395AAB" w:rsidRPr="003344F9">
        <w:rPr>
          <w:color w:val="auto"/>
        </w:rPr>
        <w:t xml:space="preserve"> </w:t>
      </w:r>
      <w:r w:rsidR="00C50D74" w:rsidRPr="003344F9">
        <w:rPr>
          <w:color w:val="auto"/>
        </w:rPr>
        <w:t>sin embargo,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693C71A0" w14:textId="77777777" w:rsidR="001452BD" w:rsidRPr="003344F9" w:rsidRDefault="001452BD" w:rsidP="001452BD">
      <w:pPr>
        <w:spacing w:after="0" w:line="360" w:lineRule="auto"/>
        <w:rPr>
          <w:color w:val="auto"/>
        </w:rPr>
      </w:pPr>
    </w:p>
    <w:p w14:paraId="30FA708D" w14:textId="24C0EEAD" w:rsidR="001452BD" w:rsidRPr="003344F9" w:rsidRDefault="001452BD" w:rsidP="001452BD">
      <w:pPr>
        <w:spacing w:after="0" w:line="360" w:lineRule="auto"/>
        <w:rPr>
          <w:color w:val="auto"/>
        </w:rPr>
      </w:pPr>
      <w:r w:rsidRPr="003344F9">
        <w:rPr>
          <w:color w:val="auto"/>
        </w:rPr>
        <w:t>Como se logra observar, el Sujeto Obligado si bien entregó una página electrónica en formato abierto</w:t>
      </w:r>
      <w:r w:rsidR="00F14EB9" w:rsidRPr="003344F9">
        <w:rPr>
          <w:color w:val="auto"/>
        </w:rPr>
        <w:t xml:space="preserve"> y </w:t>
      </w:r>
      <w:r w:rsidRPr="003344F9">
        <w:rPr>
          <w:color w:val="auto"/>
        </w:rPr>
        <w:t>señal</w:t>
      </w:r>
      <w:r w:rsidR="00F14EB9" w:rsidRPr="003344F9">
        <w:rPr>
          <w:color w:val="auto"/>
        </w:rPr>
        <w:t>ó</w:t>
      </w:r>
      <w:r w:rsidRPr="003344F9">
        <w:rPr>
          <w:color w:val="auto"/>
        </w:rPr>
        <w:t xml:space="preserve"> el procedimiento específico para </w:t>
      </w:r>
      <w:r w:rsidR="00F14EB9" w:rsidRPr="003344F9">
        <w:rPr>
          <w:color w:val="auto"/>
        </w:rPr>
        <w:t>buscar</w:t>
      </w:r>
      <w:r w:rsidRPr="003344F9">
        <w:rPr>
          <w:color w:val="auto"/>
        </w:rPr>
        <w:t xml:space="preserve"> la información solicitada, </w:t>
      </w:r>
      <w:r w:rsidR="00F14EB9" w:rsidRPr="003344F9">
        <w:rPr>
          <w:color w:val="auto"/>
        </w:rPr>
        <w:t xml:space="preserve">no </w:t>
      </w:r>
      <w:r w:rsidR="00765D3A" w:rsidRPr="003344F9">
        <w:rPr>
          <w:color w:val="auto"/>
        </w:rPr>
        <w:t>contiene todos los documentos que integran los expedientes de los recursos de revisión solicitados</w:t>
      </w:r>
      <w:r w:rsidRPr="003344F9">
        <w:rPr>
          <w:color w:val="auto"/>
        </w:rPr>
        <w:t xml:space="preserve">, lo cual da como resultado que el agravio sea </w:t>
      </w:r>
      <w:r w:rsidRPr="003344F9">
        <w:rPr>
          <w:b/>
          <w:color w:val="auto"/>
        </w:rPr>
        <w:t>FUNDADO</w:t>
      </w:r>
      <w:r w:rsidRPr="003344F9">
        <w:rPr>
          <w:color w:val="auto"/>
        </w:rPr>
        <w:t>.</w:t>
      </w:r>
    </w:p>
    <w:p w14:paraId="4547D528" w14:textId="796BF831" w:rsidR="007667B1" w:rsidRPr="003344F9" w:rsidRDefault="001452BD" w:rsidP="00D7021E">
      <w:pPr>
        <w:spacing w:after="0" w:line="360" w:lineRule="auto"/>
        <w:rPr>
          <w:color w:val="FF0000"/>
        </w:rPr>
      </w:pPr>
      <w:r w:rsidRPr="003344F9">
        <w:rPr>
          <w:color w:val="FF0000"/>
        </w:rPr>
        <w:t xml:space="preserve"> </w:t>
      </w:r>
    </w:p>
    <w:p w14:paraId="695D3379" w14:textId="7B1BD103" w:rsidR="007667B1" w:rsidRPr="003344F9" w:rsidRDefault="008401F3" w:rsidP="007667B1">
      <w:pPr>
        <w:spacing w:after="0" w:line="360" w:lineRule="auto"/>
        <w:rPr>
          <w:color w:val="auto"/>
        </w:rPr>
      </w:pPr>
      <w:r w:rsidRPr="003344F9">
        <w:rPr>
          <w:rFonts w:eastAsia="Calibri" w:cs="Times New Roman"/>
          <w:color w:val="auto"/>
        </w:rPr>
        <w:t>Por tal circunstancia</w:t>
      </w:r>
      <w:r w:rsidR="006D16D9" w:rsidRPr="003344F9">
        <w:rPr>
          <w:rFonts w:eastAsia="Calibri" w:cs="Times New Roman"/>
          <w:color w:val="auto"/>
        </w:rPr>
        <w:t xml:space="preserve">, </w:t>
      </w:r>
      <w:r w:rsidR="006D16D9" w:rsidRPr="003344F9">
        <w:rPr>
          <w:color w:val="auto"/>
        </w:rPr>
        <w:t>para atender el requerimiento de la información, el Sujeto Obligado deberá realizar una búsqueda exhaustiva y razonable, en los archivos de la</w:t>
      </w:r>
      <w:r w:rsidR="007667B1" w:rsidRPr="003344F9">
        <w:rPr>
          <w:color w:val="auto"/>
        </w:rPr>
        <w:t xml:space="preserve"> </w:t>
      </w:r>
      <w:r w:rsidR="00966D8D" w:rsidRPr="003344F9">
        <w:rPr>
          <w:color w:val="auto"/>
        </w:rPr>
        <w:t>Unidad de Transparencia</w:t>
      </w:r>
      <w:r w:rsidR="00A05B76" w:rsidRPr="003344F9">
        <w:rPr>
          <w:color w:val="auto"/>
        </w:rPr>
        <w:t xml:space="preserve">, </w:t>
      </w:r>
      <w:r w:rsidR="006D16D9" w:rsidRPr="003344F9">
        <w:rPr>
          <w:color w:val="auto"/>
        </w:rPr>
        <w:t>a efecto de que proporcione</w:t>
      </w:r>
      <w:r w:rsidR="00A05B76" w:rsidRPr="003344F9">
        <w:rPr>
          <w:color w:val="auto"/>
        </w:rPr>
        <w:t>,</w:t>
      </w:r>
      <w:r w:rsidR="000B5B08" w:rsidRPr="003344F9">
        <w:rPr>
          <w:color w:val="auto"/>
        </w:rPr>
        <w:t xml:space="preserve"> </w:t>
      </w:r>
      <w:r w:rsidR="00765D3A" w:rsidRPr="003344F9">
        <w:rPr>
          <w:color w:val="auto"/>
        </w:rPr>
        <w:t xml:space="preserve">todos los documentos que integren los expedientes relacionados con  los Recursos de Revisión </w:t>
      </w:r>
      <w:r w:rsidR="00796BF9" w:rsidRPr="003344F9">
        <w:rPr>
          <w:rFonts w:cs="Tahoma"/>
          <w:color w:val="auto"/>
        </w:rPr>
        <w:t>03051/INFOEM/IP/RR/2025, 03020/INFOEM/IP/RR/2025, 03034/INFOEM/IP/RR/2025, 03005/INFOEM/IP/RR/2025, 03010/INFOEM/IP/RR/2025,</w:t>
      </w:r>
      <w:r w:rsidR="00796BF9" w:rsidRPr="003344F9">
        <w:rPr>
          <w:rFonts w:ascii="Verdana" w:hAnsi="Verdana"/>
          <w:color w:val="auto"/>
          <w:sz w:val="14"/>
          <w:szCs w:val="14"/>
        </w:rPr>
        <w:t xml:space="preserve"> </w:t>
      </w:r>
      <w:r w:rsidR="00796BF9" w:rsidRPr="003344F9">
        <w:rPr>
          <w:rFonts w:cs="Tahoma"/>
          <w:color w:val="auto"/>
        </w:rPr>
        <w:t>03003/INFOEM/IP/RR/2025,</w:t>
      </w:r>
      <w:r w:rsidR="00796BF9" w:rsidRPr="003344F9">
        <w:rPr>
          <w:rFonts w:ascii="Verdana" w:hAnsi="Verdana"/>
          <w:color w:val="auto"/>
          <w:sz w:val="14"/>
          <w:szCs w:val="14"/>
        </w:rPr>
        <w:t xml:space="preserve"> </w:t>
      </w:r>
      <w:r w:rsidR="00796BF9" w:rsidRPr="003344F9">
        <w:rPr>
          <w:rFonts w:cs="Tahoma"/>
          <w:color w:val="auto"/>
        </w:rPr>
        <w:t>02925/INFOEM/IP/RR/2025,</w:t>
      </w:r>
      <w:r w:rsidR="00796BF9" w:rsidRPr="003344F9">
        <w:rPr>
          <w:rFonts w:ascii="Verdana" w:hAnsi="Verdana"/>
          <w:color w:val="auto"/>
          <w:sz w:val="14"/>
          <w:szCs w:val="14"/>
        </w:rPr>
        <w:t xml:space="preserve"> </w:t>
      </w:r>
      <w:r w:rsidR="00796BF9" w:rsidRPr="003344F9">
        <w:rPr>
          <w:rFonts w:cs="Tahoma"/>
          <w:color w:val="auto"/>
        </w:rPr>
        <w:t>02916/INFOEM/IP/RR/2025,</w:t>
      </w:r>
      <w:r w:rsidR="00796BF9" w:rsidRPr="003344F9">
        <w:rPr>
          <w:rFonts w:ascii="Verdana" w:hAnsi="Verdana"/>
          <w:color w:val="auto"/>
          <w:sz w:val="14"/>
          <w:szCs w:val="14"/>
        </w:rPr>
        <w:t xml:space="preserve"> </w:t>
      </w:r>
      <w:r w:rsidR="00796BF9" w:rsidRPr="003344F9">
        <w:rPr>
          <w:rFonts w:cs="Tahoma"/>
          <w:color w:val="auto"/>
        </w:rPr>
        <w:t>02906/INFOEM/IP/RR/2025, 02835/INFOEM/IP/RR/2025,</w:t>
      </w:r>
      <w:r w:rsidR="00796BF9" w:rsidRPr="003344F9">
        <w:rPr>
          <w:rFonts w:ascii="Verdana" w:hAnsi="Verdana"/>
          <w:color w:val="auto"/>
          <w:sz w:val="14"/>
          <w:szCs w:val="14"/>
        </w:rPr>
        <w:t xml:space="preserve"> </w:t>
      </w:r>
      <w:r w:rsidR="00796BF9" w:rsidRPr="003344F9">
        <w:rPr>
          <w:rFonts w:cs="Tahoma"/>
          <w:color w:val="auto"/>
        </w:rPr>
        <w:t>02829/INFOEM/IP/RR/2025, 02801/INFOEM/IP/RR/2025, 02739/INFOEM/IP/RR/2025</w:t>
      </w:r>
      <w:r w:rsidR="006A2514" w:rsidRPr="003344F9">
        <w:rPr>
          <w:rFonts w:cs="Tahoma"/>
          <w:color w:val="auto"/>
        </w:rPr>
        <w:t xml:space="preserve"> y </w:t>
      </w:r>
      <w:r w:rsidR="00796BF9" w:rsidRPr="003344F9">
        <w:rPr>
          <w:rFonts w:cs="Tahoma"/>
          <w:color w:val="auto"/>
        </w:rPr>
        <w:t xml:space="preserve">02690/INFOEM/IP/RR/2025, </w:t>
      </w:r>
      <w:r w:rsidR="00765D3A" w:rsidRPr="003344F9">
        <w:rPr>
          <w:color w:val="auto"/>
        </w:rPr>
        <w:t>(desde la presentación de la solicitud hasta la última actuación realizada).</w:t>
      </w:r>
    </w:p>
    <w:p w14:paraId="5A13AEA0" w14:textId="77777777" w:rsidR="006A2514" w:rsidRPr="003344F9" w:rsidRDefault="006A2514" w:rsidP="007667B1">
      <w:pPr>
        <w:spacing w:after="0" w:line="360" w:lineRule="auto"/>
        <w:rPr>
          <w:color w:val="auto"/>
        </w:rPr>
      </w:pPr>
    </w:p>
    <w:p w14:paraId="52BF6D9C" w14:textId="77777777" w:rsidR="00177B6A" w:rsidRPr="003344F9" w:rsidRDefault="00177B6A" w:rsidP="00D7021E">
      <w:pPr>
        <w:spacing w:after="0" w:line="360" w:lineRule="auto"/>
        <w:ind w:right="-93"/>
        <w:rPr>
          <w:color w:val="auto"/>
        </w:rPr>
      </w:pPr>
      <w:r w:rsidRPr="003344F9">
        <w:rPr>
          <w:color w:val="auto"/>
        </w:rPr>
        <w:lastRenderedPageBreak/>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DCD11E" w14:textId="77777777" w:rsidR="00177B6A" w:rsidRPr="003344F9" w:rsidRDefault="00177B6A" w:rsidP="00D7021E">
      <w:pPr>
        <w:widowControl w:val="0"/>
        <w:autoSpaceDE w:val="0"/>
        <w:autoSpaceDN w:val="0"/>
        <w:adjustRightInd w:val="0"/>
        <w:spacing w:after="0" w:line="360" w:lineRule="auto"/>
        <w:contextualSpacing/>
        <w:rPr>
          <w:color w:val="auto"/>
        </w:rPr>
      </w:pPr>
    </w:p>
    <w:p w14:paraId="764F1E66" w14:textId="77777777" w:rsidR="00177B6A" w:rsidRPr="003344F9" w:rsidRDefault="00177B6A" w:rsidP="00D7021E">
      <w:pPr>
        <w:widowControl w:val="0"/>
        <w:autoSpaceDE w:val="0"/>
        <w:autoSpaceDN w:val="0"/>
        <w:adjustRightInd w:val="0"/>
        <w:spacing w:after="0" w:line="360" w:lineRule="auto"/>
        <w:contextualSpacing/>
        <w:rPr>
          <w:color w:val="auto"/>
        </w:rPr>
      </w:pPr>
      <w:r w:rsidRPr="003344F9">
        <w:rPr>
          <w:color w:val="auto"/>
        </w:rPr>
        <w:t xml:space="preserve">De esta manera, el derecho de acceso a la información pública se satisface en aquellos casos en que se entregue el soporte documental en el que conste la información solicitada, sin necesidad de elaborar documentos </w:t>
      </w:r>
      <w:r w:rsidRPr="003344F9">
        <w:rPr>
          <w:i/>
          <w:color w:val="auto"/>
        </w:rPr>
        <w:t>ad hoc</w:t>
      </w:r>
      <w:r w:rsidRPr="003344F9">
        <w:rPr>
          <w:color w:val="auto"/>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544E193A" w14:textId="77777777" w:rsidR="00177B6A" w:rsidRPr="003344F9" w:rsidRDefault="00177B6A" w:rsidP="00D7021E">
      <w:pPr>
        <w:widowControl w:val="0"/>
        <w:autoSpaceDE w:val="0"/>
        <w:autoSpaceDN w:val="0"/>
        <w:adjustRightInd w:val="0"/>
        <w:spacing w:after="0" w:line="360" w:lineRule="auto"/>
        <w:contextualSpacing/>
        <w:rPr>
          <w:color w:val="auto"/>
        </w:rPr>
      </w:pPr>
    </w:p>
    <w:p w14:paraId="532AAEBF" w14:textId="192B6773" w:rsidR="00177B6A" w:rsidRPr="003344F9" w:rsidRDefault="00177B6A" w:rsidP="00D7021E">
      <w:pPr>
        <w:widowControl w:val="0"/>
        <w:autoSpaceDE w:val="0"/>
        <w:autoSpaceDN w:val="0"/>
        <w:adjustRightInd w:val="0"/>
        <w:spacing w:after="0" w:line="360" w:lineRule="auto"/>
        <w:contextualSpacing/>
        <w:rPr>
          <w:color w:val="auto"/>
        </w:rPr>
      </w:pPr>
      <w:r w:rsidRPr="003344F9">
        <w:rPr>
          <w:color w:val="auto"/>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6C50F64F" w14:textId="77777777" w:rsidR="00796BF9" w:rsidRPr="003344F9" w:rsidRDefault="00796BF9" w:rsidP="00D7021E">
      <w:pPr>
        <w:widowControl w:val="0"/>
        <w:autoSpaceDE w:val="0"/>
        <w:autoSpaceDN w:val="0"/>
        <w:adjustRightInd w:val="0"/>
        <w:spacing w:after="0" w:line="360" w:lineRule="auto"/>
        <w:contextualSpacing/>
        <w:rPr>
          <w:color w:val="auto"/>
        </w:rPr>
      </w:pPr>
    </w:p>
    <w:p w14:paraId="1678611A" w14:textId="77777777" w:rsidR="00765D3A" w:rsidRPr="003344F9" w:rsidRDefault="00765D3A" w:rsidP="00765D3A">
      <w:pPr>
        <w:spacing w:after="0" w:line="360" w:lineRule="auto"/>
        <w:rPr>
          <w:color w:val="auto"/>
        </w:rPr>
      </w:pPr>
      <w:r w:rsidRPr="003344F9">
        <w:rPr>
          <w:rFonts w:eastAsia="Calibri" w:cs="Tahoma"/>
          <w:bCs/>
          <w:color w:val="auto"/>
          <w:lang w:val="es-ES_tradnl"/>
        </w:rPr>
        <w:t>Finalmente, los documentos contenidos en los expedientes pudieran tener datos</w:t>
      </w:r>
      <w:r w:rsidRPr="003344F9">
        <w:rPr>
          <w:color w:val="auto"/>
        </w:rPr>
        <w:t xml:space="preserve"> confidenciales como es el caso del nombre del solicitante o su pseudónimo, los datos de contacto y ubicación como domicilio, número de correo electrónico y de teléfono; así como datos personales de servidores públicos (CURP, RFC, número ISSEMYM, entre otros), de proveedores o contratistas (datos bancarios) o bien de particulares; por otra parte, pudieran contener información reservada, como el nombre de los policías municipales, o bien, datos </w:t>
      </w:r>
      <w:r w:rsidRPr="003344F9">
        <w:rPr>
          <w:color w:val="auto"/>
        </w:rPr>
        <w:lastRenderedPageBreak/>
        <w:t>de juicios o procedimientos en trámite, e información relacionada con seguridad pública, situación que se precisa de manera enunciativa, más no limitativa.</w:t>
      </w:r>
    </w:p>
    <w:p w14:paraId="2331CCEF" w14:textId="77777777" w:rsidR="00765D3A" w:rsidRPr="003344F9" w:rsidRDefault="00765D3A" w:rsidP="00765D3A">
      <w:pPr>
        <w:spacing w:after="0" w:line="360" w:lineRule="auto"/>
        <w:rPr>
          <w:color w:val="FF0000"/>
        </w:rPr>
      </w:pPr>
    </w:p>
    <w:p w14:paraId="488F9FED" w14:textId="77777777" w:rsidR="00765D3A" w:rsidRPr="003344F9" w:rsidRDefault="00765D3A" w:rsidP="00765D3A">
      <w:pPr>
        <w:spacing w:after="0" w:line="360" w:lineRule="auto"/>
        <w:rPr>
          <w:color w:val="auto"/>
        </w:rPr>
      </w:pPr>
      <w:r w:rsidRPr="003344F9">
        <w:rPr>
          <w:color w:val="auto"/>
        </w:rPr>
        <w:t xml:space="preserve">Por lo que, en su caso, se deberán </w:t>
      </w:r>
      <w:r w:rsidRPr="003344F9">
        <w:rPr>
          <w:bCs/>
          <w:color w:val="auto"/>
        </w:rPr>
        <w:t>entregar los documentos, en versión pública, en donde se eliminen estos; sobre dicha situación, el</w:t>
      </w:r>
      <w:r w:rsidRPr="003344F9">
        <w:rPr>
          <w:color w:val="auto"/>
        </w:rPr>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8F71C4A" w14:textId="77777777" w:rsidR="00765D3A" w:rsidRPr="003344F9" w:rsidRDefault="00765D3A" w:rsidP="00765D3A">
      <w:pPr>
        <w:spacing w:line="360" w:lineRule="auto"/>
        <w:contextualSpacing/>
        <w:rPr>
          <w:color w:val="auto"/>
        </w:rPr>
      </w:pPr>
      <w:r w:rsidRPr="003344F9">
        <w:rPr>
          <w:color w:val="auto"/>
        </w:rPr>
        <w:t xml:space="preserve"> </w:t>
      </w:r>
    </w:p>
    <w:p w14:paraId="7E380DE6" w14:textId="4B0530E1" w:rsidR="00765D3A" w:rsidRPr="003344F9" w:rsidRDefault="00765D3A" w:rsidP="00765D3A">
      <w:pPr>
        <w:widowControl w:val="0"/>
        <w:autoSpaceDE w:val="0"/>
        <w:autoSpaceDN w:val="0"/>
        <w:adjustRightInd w:val="0"/>
        <w:spacing w:after="0" w:line="360" w:lineRule="auto"/>
        <w:contextualSpacing/>
        <w:rPr>
          <w:color w:val="auto"/>
        </w:rPr>
      </w:pPr>
      <w:r w:rsidRPr="003344F9">
        <w:rPr>
          <w:color w:val="auto"/>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1CB4858E" w14:textId="77777777" w:rsidR="001A3C87" w:rsidRPr="003344F9" w:rsidRDefault="001A3C87" w:rsidP="00D7021E">
      <w:pPr>
        <w:spacing w:after="0" w:line="360" w:lineRule="auto"/>
        <w:ind w:right="-28"/>
        <w:rPr>
          <w:color w:val="auto"/>
        </w:rPr>
      </w:pPr>
    </w:p>
    <w:p w14:paraId="0CCF70E8" w14:textId="77777777" w:rsidR="00D1318A" w:rsidRPr="003344F9" w:rsidRDefault="00D1318A" w:rsidP="00D7021E">
      <w:pPr>
        <w:pStyle w:val="Ttulo2"/>
        <w:spacing w:before="0" w:after="0" w:line="360" w:lineRule="auto"/>
        <w:rPr>
          <w:color w:val="auto"/>
          <w:sz w:val="22"/>
          <w:szCs w:val="22"/>
        </w:rPr>
      </w:pPr>
      <w:bookmarkStart w:id="17" w:name="_Toc221811344"/>
      <w:r w:rsidRPr="003344F9">
        <w:rPr>
          <w:color w:val="auto"/>
          <w:sz w:val="22"/>
          <w:szCs w:val="22"/>
        </w:rPr>
        <w:t>SEXTO. Decisión</w:t>
      </w:r>
      <w:bookmarkEnd w:id="17"/>
    </w:p>
    <w:p w14:paraId="0D2B29DC" w14:textId="77777777" w:rsidR="00D1318A" w:rsidRPr="003344F9" w:rsidRDefault="00D1318A" w:rsidP="00D7021E">
      <w:pPr>
        <w:spacing w:after="0" w:line="360" w:lineRule="auto"/>
        <w:contextualSpacing/>
        <w:rPr>
          <w:rFonts w:eastAsia="Calibri" w:cs="Tahoma"/>
          <w:b/>
          <w:color w:val="FF0000"/>
        </w:rPr>
      </w:pPr>
    </w:p>
    <w:p w14:paraId="4BF18B87" w14:textId="43F8C289" w:rsidR="00D1318A" w:rsidRPr="003344F9" w:rsidRDefault="00D1318A" w:rsidP="00D7021E">
      <w:pPr>
        <w:spacing w:after="0" w:line="360" w:lineRule="auto"/>
        <w:rPr>
          <w:color w:val="auto"/>
        </w:rPr>
      </w:pPr>
      <w:r w:rsidRPr="003344F9">
        <w:rPr>
          <w:color w:val="auto"/>
        </w:rPr>
        <w:t xml:space="preserve">De acuerdo con lo expuesto y, con fundamento en el artículo 186, fracción III, de la Ley de Transparencia y Acceso a la Información Pública del Estado de México y Municipios, este Instituto considera procedente </w:t>
      </w:r>
      <w:r w:rsidR="00D7021E" w:rsidRPr="003344F9">
        <w:rPr>
          <w:b/>
          <w:bCs/>
          <w:color w:val="auto"/>
        </w:rPr>
        <w:t>MODIFICAR</w:t>
      </w:r>
      <w:r w:rsidRPr="003344F9">
        <w:rPr>
          <w:b/>
          <w:color w:val="auto"/>
        </w:rPr>
        <w:t xml:space="preserve"> </w:t>
      </w:r>
      <w:r w:rsidRPr="003344F9">
        <w:rPr>
          <w:color w:val="auto"/>
        </w:rPr>
        <w:t>la</w:t>
      </w:r>
      <w:r w:rsidR="00523DD5" w:rsidRPr="003344F9">
        <w:rPr>
          <w:color w:val="auto"/>
        </w:rPr>
        <w:t>s</w:t>
      </w:r>
      <w:r w:rsidRPr="003344F9">
        <w:rPr>
          <w:color w:val="auto"/>
        </w:rPr>
        <w:t xml:space="preserve"> resp</w:t>
      </w:r>
      <w:r w:rsidR="00655068" w:rsidRPr="003344F9">
        <w:rPr>
          <w:color w:val="auto"/>
        </w:rPr>
        <w:t>uesta</w:t>
      </w:r>
      <w:r w:rsidR="00523DD5" w:rsidRPr="003344F9">
        <w:rPr>
          <w:color w:val="auto"/>
        </w:rPr>
        <w:t>s</w:t>
      </w:r>
      <w:r w:rsidR="00655068" w:rsidRPr="003344F9">
        <w:rPr>
          <w:color w:val="auto"/>
        </w:rPr>
        <w:t xml:space="preserve"> del</w:t>
      </w:r>
      <w:r w:rsidR="00F66940" w:rsidRPr="003344F9">
        <w:rPr>
          <w:color w:val="auto"/>
        </w:rPr>
        <w:t xml:space="preserve"> Ayuntamiento de </w:t>
      </w:r>
      <w:r w:rsidR="00C1500B" w:rsidRPr="003344F9">
        <w:rPr>
          <w:color w:val="auto"/>
        </w:rPr>
        <w:t>Toluca</w:t>
      </w:r>
      <w:r w:rsidRPr="003344F9">
        <w:rPr>
          <w:b/>
          <w:color w:val="auto"/>
        </w:rPr>
        <w:t xml:space="preserve">, </w:t>
      </w:r>
      <w:r w:rsidRPr="003344F9">
        <w:rPr>
          <w:color w:val="auto"/>
        </w:rPr>
        <w:t xml:space="preserve">a efecto de que </w:t>
      </w:r>
      <w:r w:rsidR="004076BD" w:rsidRPr="003344F9">
        <w:rPr>
          <w:color w:val="auto"/>
        </w:rPr>
        <w:t xml:space="preserve">entregue la información </w:t>
      </w:r>
      <w:r w:rsidR="00F0031F" w:rsidRPr="003344F9">
        <w:rPr>
          <w:color w:val="auto"/>
        </w:rPr>
        <w:t>solicitada</w:t>
      </w:r>
      <w:r w:rsidR="006230B1" w:rsidRPr="003344F9">
        <w:rPr>
          <w:color w:val="auto"/>
        </w:rPr>
        <w:t xml:space="preserve"> completa</w:t>
      </w:r>
      <w:r w:rsidR="00715343" w:rsidRPr="003344F9">
        <w:rPr>
          <w:color w:val="auto"/>
        </w:rPr>
        <w:t>.</w:t>
      </w:r>
    </w:p>
    <w:p w14:paraId="13D4A44D" w14:textId="77777777" w:rsidR="004306AC" w:rsidRPr="003344F9" w:rsidRDefault="004306AC" w:rsidP="00D7021E">
      <w:pPr>
        <w:spacing w:after="0" w:line="360" w:lineRule="auto"/>
        <w:rPr>
          <w:color w:val="auto"/>
        </w:rPr>
      </w:pPr>
    </w:p>
    <w:p w14:paraId="0C829323" w14:textId="77777777" w:rsidR="00D1318A" w:rsidRPr="003344F9" w:rsidRDefault="00D1318A" w:rsidP="00D7021E">
      <w:pPr>
        <w:spacing w:after="0" w:line="360" w:lineRule="auto"/>
        <w:contextualSpacing/>
        <w:rPr>
          <w:rFonts w:eastAsia="Calibri" w:cs="Tahoma"/>
          <w:b/>
          <w:bCs/>
          <w:color w:val="auto"/>
        </w:rPr>
      </w:pPr>
      <w:r w:rsidRPr="003344F9">
        <w:rPr>
          <w:rFonts w:eastAsia="Calibri" w:cs="Tahoma"/>
          <w:b/>
          <w:bCs/>
          <w:color w:val="auto"/>
        </w:rPr>
        <w:t>Términos de la Resolución para conocimiento del Particular</w:t>
      </w:r>
    </w:p>
    <w:p w14:paraId="462BA748" w14:textId="77777777" w:rsidR="00B441BD" w:rsidRPr="003344F9" w:rsidRDefault="00B441BD" w:rsidP="00D7021E">
      <w:pPr>
        <w:spacing w:after="0" w:line="360" w:lineRule="auto"/>
        <w:contextualSpacing/>
        <w:rPr>
          <w:rFonts w:eastAsia="Calibri" w:cs="Tahoma"/>
          <w:b/>
          <w:bCs/>
          <w:color w:val="FF0000"/>
        </w:rPr>
      </w:pPr>
    </w:p>
    <w:p w14:paraId="3B668E85" w14:textId="3E0D9B10" w:rsidR="00D1318A" w:rsidRPr="003344F9" w:rsidRDefault="00D1318A" w:rsidP="00D7021E">
      <w:pPr>
        <w:spacing w:after="0" w:line="360" w:lineRule="auto"/>
        <w:rPr>
          <w:rFonts w:eastAsia="Calibri" w:cs="Tahoma"/>
          <w:color w:val="auto"/>
          <w:lang w:eastAsia="en-US"/>
        </w:rPr>
      </w:pPr>
      <w:r w:rsidRPr="003344F9">
        <w:rPr>
          <w:color w:val="auto"/>
        </w:rPr>
        <w:t>Se le hace del conocimiento a la persona Recurrente que, en el presente asunto, se le da la razón, pues</w:t>
      </w:r>
      <w:r w:rsidR="00715343" w:rsidRPr="003344F9">
        <w:rPr>
          <w:color w:val="auto"/>
        </w:rPr>
        <w:t xml:space="preserve"> </w:t>
      </w:r>
      <w:r w:rsidR="007B0E53" w:rsidRPr="003344F9">
        <w:rPr>
          <w:rFonts w:eastAsia="Calibri" w:cs="Tahoma"/>
          <w:color w:val="auto"/>
          <w:lang w:eastAsia="en-US"/>
        </w:rPr>
        <w:t xml:space="preserve">si bien </w:t>
      </w:r>
      <w:r w:rsidR="00A64498" w:rsidRPr="003344F9">
        <w:rPr>
          <w:rFonts w:eastAsia="Calibri" w:cs="Tahoma"/>
          <w:color w:val="auto"/>
          <w:lang w:eastAsia="en-US"/>
        </w:rPr>
        <w:t xml:space="preserve">el Sujeto Obligado </w:t>
      </w:r>
      <w:r w:rsidR="007B0E53" w:rsidRPr="003344F9">
        <w:rPr>
          <w:rFonts w:eastAsia="Calibri" w:cs="Tahoma"/>
          <w:color w:val="auto"/>
          <w:lang w:eastAsia="en-US"/>
        </w:rPr>
        <w:t xml:space="preserve">entrego </w:t>
      </w:r>
      <w:r w:rsidR="00C1500B" w:rsidRPr="003344F9">
        <w:rPr>
          <w:rFonts w:eastAsia="Calibri" w:cs="Tahoma"/>
          <w:color w:val="auto"/>
          <w:lang w:eastAsia="en-US"/>
        </w:rPr>
        <w:t xml:space="preserve">una liga electrónica en formato abierto y el procedimiento para consultar la información solicitada, </w:t>
      </w:r>
      <w:r w:rsidR="006230B1" w:rsidRPr="003344F9">
        <w:rPr>
          <w:rFonts w:eastAsia="Calibri" w:cs="Tahoma"/>
          <w:color w:val="auto"/>
          <w:lang w:eastAsia="en-US"/>
        </w:rPr>
        <w:t>solo contiene el proyecto de resolución de los recursos de revisión y no el expediente</w:t>
      </w:r>
      <w:r w:rsidR="007B0E53" w:rsidRPr="003344F9">
        <w:rPr>
          <w:rFonts w:eastAsia="Calibri" w:cs="Tahoma"/>
          <w:color w:val="auto"/>
          <w:lang w:eastAsia="en-US"/>
        </w:rPr>
        <w:t>,</w:t>
      </w:r>
      <w:r w:rsidRPr="003344F9">
        <w:rPr>
          <w:color w:val="auto"/>
        </w:rPr>
        <w:t xml:space="preserve"> por lo que, deberá hacer la entre</w:t>
      </w:r>
      <w:r w:rsidR="00655068" w:rsidRPr="003344F9">
        <w:rPr>
          <w:color w:val="auto"/>
        </w:rPr>
        <w:t>ga de la información</w:t>
      </w:r>
      <w:r w:rsidR="00F0031F" w:rsidRPr="003344F9">
        <w:rPr>
          <w:color w:val="auto"/>
        </w:rPr>
        <w:t xml:space="preserve"> solicitada</w:t>
      </w:r>
      <w:r w:rsidR="006230B1" w:rsidRPr="003344F9">
        <w:rPr>
          <w:color w:val="auto"/>
        </w:rPr>
        <w:t xml:space="preserve"> completa</w:t>
      </w:r>
      <w:r w:rsidR="00655068" w:rsidRPr="003344F9">
        <w:rPr>
          <w:color w:val="auto"/>
        </w:rPr>
        <w:t>.</w:t>
      </w:r>
      <w:r w:rsidR="00D1305D" w:rsidRPr="003344F9">
        <w:rPr>
          <w:color w:val="auto"/>
        </w:rPr>
        <w:t xml:space="preserve"> </w:t>
      </w:r>
      <w:r w:rsidR="000F161C" w:rsidRPr="003344F9">
        <w:rPr>
          <w:color w:val="auto"/>
        </w:rPr>
        <w:t xml:space="preserve">Además, se le informa que </w:t>
      </w:r>
      <w:r w:rsidRPr="003344F9">
        <w:rPr>
          <w:color w:val="auto"/>
        </w:rPr>
        <w:t>la labor del Instituto, es apoyar a la población a acceder a la información pública y garantizar la protección de sus datos personales.</w:t>
      </w:r>
    </w:p>
    <w:p w14:paraId="687646A0" w14:textId="77777777" w:rsidR="00D1318A" w:rsidRPr="003344F9" w:rsidRDefault="00D1318A" w:rsidP="00D7021E">
      <w:pPr>
        <w:spacing w:after="0" w:line="360" w:lineRule="auto"/>
        <w:rPr>
          <w:color w:val="auto"/>
        </w:rPr>
      </w:pPr>
    </w:p>
    <w:p w14:paraId="1C805ED0" w14:textId="77777777" w:rsidR="00D1318A" w:rsidRPr="003344F9" w:rsidRDefault="00D1318A" w:rsidP="00D7021E">
      <w:pPr>
        <w:spacing w:after="0" w:line="360" w:lineRule="auto"/>
        <w:contextualSpacing/>
        <w:rPr>
          <w:rFonts w:eastAsia="Calibri"/>
          <w:color w:val="auto"/>
        </w:rPr>
      </w:pPr>
      <w:r w:rsidRPr="003344F9">
        <w:rPr>
          <w:rFonts w:eastAsia="Calibri"/>
          <w:color w:val="auto"/>
        </w:rPr>
        <w:t>Por lo expuesto y fundado, este Pleno:</w:t>
      </w:r>
    </w:p>
    <w:p w14:paraId="7E4B6E8F" w14:textId="77777777" w:rsidR="00057905" w:rsidRPr="003344F9" w:rsidRDefault="00057905" w:rsidP="00D7021E">
      <w:pPr>
        <w:spacing w:after="0" w:line="360" w:lineRule="auto"/>
        <w:contextualSpacing/>
        <w:rPr>
          <w:rFonts w:eastAsia="Calibri"/>
          <w:color w:val="auto"/>
        </w:rPr>
      </w:pPr>
    </w:p>
    <w:p w14:paraId="4969F2B6" w14:textId="77777777" w:rsidR="00D1318A" w:rsidRPr="003344F9" w:rsidRDefault="00D1318A" w:rsidP="00D7021E">
      <w:pPr>
        <w:pStyle w:val="Ttulo1"/>
        <w:spacing w:before="0" w:after="0" w:line="360" w:lineRule="auto"/>
        <w:jc w:val="center"/>
        <w:rPr>
          <w:color w:val="auto"/>
          <w:sz w:val="22"/>
          <w:szCs w:val="22"/>
        </w:rPr>
      </w:pPr>
      <w:bookmarkStart w:id="18" w:name="_Toc221811345"/>
      <w:r w:rsidRPr="003344F9">
        <w:rPr>
          <w:color w:val="auto"/>
          <w:sz w:val="22"/>
          <w:szCs w:val="22"/>
        </w:rPr>
        <w:t>R E S U E L V E</w:t>
      </w:r>
      <w:bookmarkEnd w:id="18"/>
    </w:p>
    <w:p w14:paraId="00911B7E" w14:textId="77777777" w:rsidR="00D1318A" w:rsidRPr="003344F9" w:rsidRDefault="00D1318A" w:rsidP="00D7021E">
      <w:pPr>
        <w:spacing w:after="0" w:line="360" w:lineRule="auto"/>
        <w:contextualSpacing/>
        <w:rPr>
          <w:rFonts w:eastAsia="Calibri"/>
          <w:b/>
          <w:bCs/>
          <w:color w:val="auto"/>
        </w:rPr>
      </w:pPr>
    </w:p>
    <w:p w14:paraId="6C2FB0E4" w14:textId="07114252" w:rsidR="00F54904" w:rsidRPr="003344F9" w:rsidRDefault="00F54904" w:rsidP="00A64498">
      <w:pPr>
        <w:spacing w:after="0" w:line="360" w:lineRule="auto"/>
        <w:rPr>
          <w:rFonts w:eastAsia="Times New Roman" w:cs="Tahoma"/>
          <w:bCs/>
          <w:color w:val="auto"/>
          <w:lang w:val="es-ES" w:eastAsia="es-ES"/>
        </w:rPr>
      </w:pPr>
      <w:bookmarkStart w:id="19" w:name="_Hlk221540920"/>
      <w:r w:rsidRPr="003344F9">
        <w:rPr>
          <w:b/>
          <w:bCs/>
          <w:color w:val="auto"/>
        </w:rPr>
        <w:t xml:space="preserve">PRIMERO. </w:t>
      </w:r>
      <w:r w:rsidRPr="003344F9">
        <w:rPr>
          <w:bCs/>
          <w:color w:val="auto"/>
        </w:rPr>
        <w:t xml:space="preserve">Se </w:t>
      </w:r>
      <w:r w:rsidRPr="003344F9">
        <w:rPr>
          <w:b/>
          <w:bCs/>
          <w:color w:val="auto"/>
        </w:rPr>
        <w:t xml:space="preserve">SOBRESEE </w:t>
      </w:r>
      <w:r w:rsidR="00F146E2" w:rsidRPr="003344F9">
        <w:t>los</w:t>
      </w:r>
      <w:r w:rsidRPr="003344F9">
        <w:t xml:space="preserve"> Recurso</w:t>
      </w:r>
      <w:r w:rsidR="00F146E2" w:rsidRPr="003344F9">
        <w:t>s</w:t>
      </w:r>
      <w:r w:rsidRPr="003344F9">
        <w:t xml:space="preserve"> de Revisión </w:t>
      </w:r>
      <w:hyperlink r:id="rId120" w:tgtFrame="_blank" w:history="1">
        <w:r w:rsidRPr="003344F9">
          <w:rPr>
            <w:rFonts w:eastAsia="Times New Roman" w:cs="Tahoma"/>
            <w:bCs/>
            <w:color w:val="auto"/>
            <w:lang w:val="es-ES" w:eastAsia="es-ES"/>
          </w:rPr>
          <w:t>00121/INFOEM/IP/RR/2026</w:t>
        </w:r>
      </w:hyperlink>
      <w:r w:rsidRPr="003344F9">
        <w:rPr>
          <w:rFonts w:eastAsia="Times New Roman" w:cs="Tahoma"/>
          <w:bCs/>
          <w:color w:val="auto"/>
          <w:lang w:val="es-ES" w:eastAsia="es-ES"/>
        </w:rPr>
        <w:t xml:space="preserve">, </w:t>
      </w:r>
      <w:hyperlink r:id="rId121" w:tgtFrame="_blank" w:history="1">
        <w:r w:rsidR="00F146E2" w:rsidRPr="003344F9">
          <w:rPr>
            <w:rFonts w:eastAsia="Times New Roman" w:cs="Tahoma"/>
            <w:bCs/>
            <w:color w:val="auto"/>
            <w:lang w:val="es-ES" w:eastAsia="es-ES"/>
          </w:rPr>
          <w:t>00121/INFOEM/IP/RR/2026</w:t>
        </w:r>
      </w:hyperlink>
      <w:r w:rsidR="00F146E2" w:rsidRPr="003344F9">
        <w:rPr>
          <w:rFonts w:eastAsia="Times New Roman" w:cs="Tahoma"/>
          <w:bCs/>
          <w:color w:val="auto"/>
          <w:lang w:val="es-ES" w:eastAsia="es-ES"/>
        </w:rPr>
        <w:t xml:space="preserve">, </w:t>
      </w:r>
      <w:hyperlink r:id="rId122" w:tgtFrame="_blank" w:history="1">
        <w:r w:rsidR="00F146E2" w:rsidRPr="003344F9">
          <w:rPr>
            <w:rFonts w:eastAsia="Times New Roman" w:cs="Tahoma"/>
            <w:bCs/>
            <w:color w:val="auto"/>
            <w:lang w:val="es-ES" w:eastAsia="es-ES"/>
          </w:rPr>
          <w:t>00141/INFOEM/IP/RR/2026</w:t>
        </w:r>
      </w:hyperlink>
      <w:r w:rsidR="00F146E2" w:rsidRPr="003344F9">
        <w:rPr>
          <w:rFonts w:eastAsia="Times New Roman" w:cs="Tahoma"/>
          <w:bCs/>
          <w:color w:val="auto"/>
          <w:lang w:val="es-ES" w:eastAsia="es-ES"/>
        </w:rPr>
        <w:t>,</w:t>
      </w:r>
      <w:r w:rsidR="00F146E2" w:rsidRPr="003344F9">
        <w:t xml:space="preserve"> </w:t>
      </w:r>
      <w:hyperlink r:id="rId123" w:tgtFrame="_blank" w:history="1">
        <w:r w:rsidR="00F146E2" w:rsidRPr="003344F9">
          <w:rPr>
            <w:rFonts w:eastAsia="Times New Roman" w:cs="Tahoma"/>
            <w:bCs/>
            <w:color w:val="auto"/>
            <w:lang w:val="es-ES" w:eastAsia="es-ES"/>
          </w:rPr>
          <w:t>00146/INFOEM/IP/RR/2026</w:t>
        </w:r>
      </w:hyperlink>
      <w:r w:rsidR="00F146E2" w:rsidRPr="003344F9">
        <w:rPr>
          <w:rFonts w:eastAsia="Times New Roman" w:cs="Tahoma"/>
          <w:bCs/>
          <w:color w:val="auto"/>
          <w:lang w:val="es-ES" w:eastAsia="es-ES"/>
        </w:rPr>
        <w:t>,</w:t>
      </w:r>
      <w:r w:rsidR="00F146E2" w:rsidRPr="003344F9">
        <w:t xml:space="preserve"> </w:t>
      </w:r>
      <w:hyperlink r:id="rId124" w:tgtFrame="_blank" w:history="1">
        <w:r w:rsidR="00F146E2" w:rsidRPr="003344F9">
          <w:rPr>
            <w:rFonts w:eastAsia="Times New Roman" w:cs="Tahoma"/>
            <w:bCs/>
            <w:color w:val="auto"/>
            <w:lang w:val="es-ES" w:eastAsia="es-ES"/>
          </w:rPr>
          <w:t>00156/INFOEM/IP/RR/2026</w:t>
        </w:r>
      </w:hyperlink>
      <w:r w:rsidR="00F146E2" w:rsidRPr="003344F9">
        <w:rPr>
          <w:rFonts w:eastAsia="Times New Roman" w:cs="Tahoma"/>
          <w:bCs/>
          <w:color w:val="auto"/>
          <w:lang w:val="es-ES" w:eastAsia="es-ES"/>
        </w:rPr>
        <w:t xml:space="preserve"> y </w:t>
      </w:r>
      <w:hyperlink r:id="rId125" w:tgtFrame="_blank" w:history="1">
        <w:r w:rsidR="00F146E2" w:rsidRPr="003344F9">
          <w:rPr>
            <w:rFonts w:eastAsia="Times New Roman" w:cs="Tahoma"/>
            <w:bCs/>
            <w:color w:val="auto"/>
            <w:lang w:val="es-ES" w:eastAsia="es-ES"/>
          </w:rPr>
          <w:t>00151/INFOEM/IP/RR/2026</w:t>
        </w:r>
      </w:hyperlink>
      <w:r w:rsidR="00F146E2" w:rsidRPr="003344F9">
        <w:rPr>
          <w:rFonts w:eastAsia="Times New Roman" w:cs="Tahoma"/>
          <w:bCs/>
          <w:color w:val="auto"/>
          <w:lang w:val="es-ES" w:eastAsia="es-ES"/>
        </w:rPr>
        <w:t xml:space="preserve"> </w:t>
      </w:r>
      <w:r w:rsidRPr="003344F9">
        <w:t xml:space="preserve">en términos del artículo 192, fracción </w:t>
      </w:r>
      <w:r w:rsidR="00302007" w:rsidRPr="003344F9">
        <w:t>V, por</w:t>
      </w:r>
      <w:r w:rsidRPr="003344F9">
        <w:t xml:space="preserve"> quedar sin materia, de conformidad con el considerando SEGUNDO de la presente resolución.</w:t>
      </w:r>
    </w:p>
    <w:bookmarkEnd w:id="19"/>
    <w:p w14:paraId="7CA1FB68" w14:textId="77777777" w:rsidR="00F54904" w:rsidRPr="003344F9" w:rsidRDefault="00F54904" w:rsidP="00A64498">
      <w:pPr>
        <w:spacing w:after="0" w:line="360" w:lineRule="auto"/>
        <w:rPr>
          <w:b/>
          <w:bCs/>
          <w:color w:val="auto"/>
        </w:rPr>
      </w:pPr>
    </w:p>
    <w:p w14:paraId="0B310DFA" w14:textId="68C670F9" w:rsidR="00A64498" w:rsidRPr="003344F9" w:rsidRDefault="00F54904" w:rsidP="00A64498">
      <w:pPr>
        <w:spacing w:after="0" w:line="360" w:lineRule="auto"/>
        <w:rPr>
          <w:color w:val="auto"/>
        </w:rPr>
      </w:pPr>
      <w:r w:rsidRPr="003344F9">
        <w:rPr>
          <w:b/>
          <w:bCs/>
          <w:color w:val="auto"/>
        </w:rPr>
        <w:t>SEGUNDO</w:t>
      </w:r>
      <w:r w:rsidR="0004550F" w:rsidRPr="003344F9">
        <w:rPr>
          <w:b/>
          <w:bCs/>
          <w:color w:val="auto"/>
        </w:rPr>
        <w:t>.</w:t>
      </w:r>
      <w:r w:rsidR="0004550F" w:rsidRPr="003344F9">
        <w:rPr>
          <w:color w:val="auto"/>
        </w:rPr>
        <w:t xml:space="preserve"> </w:t>
      </w:r>
      <w:r w:rsidR="00A64498" w:rsidRPr="003344F9">
        <w:rPr>
          <w:color w:val="auto"/>
        </w:rPr>
        <w:t xml:space="preserve">Se </w:t>
      </w:r>
      <w:r w:rsidR="00A64498" w:rsidRPr="003344F9">
        <w:rPr>
          <w:b/>
          <w:bCs/>
          <w:color w:val="auto"/>
        </w:rPr>
        <w:t>MODIFICA</w:t>
      </w:r>
      <w:r w:rsidR="00A64498" w:rsidRPr="003344F9">
        <w:rPr>
          <w:color w:val="auto"/>
        </w:rPr>
        <w:t xml:space="preserve"> la respuesta entregada por el Ayuntami</w:t>
      </w:r>
      <w:r w:rsidR="00C1500B" w:rsidRPr="003344F9">
        <w:rPr>
          <w:color w:val="auto"/>
        </w:rPr>
        <w:t>ento de Toluca</w:t>
      </w:r>
      <w:r w:rsidR="00A64498" w:rsidRPr="003344F9">
        <w:rPr>
          <w:color w:val="auto"/>
        </w:rPr>
        <w:t>, a las solicitudes de información con número</w:t>
      </w:r>
      <w:r w:rsidR="00796BF9" w:rsidRPr="003344F9">
        <w:rPr>
          <w:color w:val="auto"/>
        </w:rPr>
        <w:t xml:space="preserve"> </w:t>
      </w:r>
      <w:hyperlink r:id="rId126" w:tgtFrame="_blank" w:history="1">
        <w:r w:rsidR="00796BF9" w:rsidRPr="003344F9">
          <w:rPr>
            <w:rFonts w:eastAsia="Times New Roman" w:cs="Tahoma"/>
            <w:bCs/>
            <w:color w:val="auto"/>
            <w:lang w:val="es-ES" w:eastAsia="es-ES"/>
          </w:rPr>
          <w:t>00066/INFOEM/IP/RR/2026</w:t>
        </w:r>
      </w:hyperlink>
      <w:r w:rsidR="00796BF9" w:rsidRPr="003344F9">
        <w:rPr>
          <w:rFonts w:eastAsia="Calibri" w:cs="Tahoma"/>
          <w:color w:val="auto"/>
          <w:lang w:eastAsia="en-US"/>
        </w:rPr>
        <w:t>,</w:t>
      </w:r>
      <w:r w:rsidR="00796BF9" w:rsidRPr="003344F9">
        <w:rPr>
          <w:rFonts w:eastAsia="Times New Roman" w:cs="Tahoma"/>
          <w:bCs/>
          <w:color w:val="auto"/>
          <w:lang w:val="es-ES" w:eastAsia="es-ES"/>
        </w:rPr>
        <w:t xml:space="preserve"> </w:t>
      </w:r>
      <w:hyperlink r:id="rId127" w:tgtFrame="_blank" w:history="1">
        <w:r w:rsidR="00796BF9" w:rsidRPr="003344F9">
          <w:rPr>
            <w:rFonts w:eastAsia="Times New Roman" w:cs="Tahoma"/>
            <w:bCs/>
            <w:color w:val="auto"/>
            <w:lang w:val="es-ES" w:eastAsia="es-ES"/>
          </w:rPr>
          <w:t>00071/INFOEM/IP/RR/2026</w:t>
        </w:r>
      </w:hyperlink>
      <w:r w:rsidR="00796BF9" w:rsidRPr="003344F9">
        <w:rPr>
          <w:rFonts w:eastAsia="Times New Roman" w:cs="Tahoma"/>
          <w:bCs/>
          <w:color w:val="auto"/>
          <w:lang w:val="es-ES" w:eastAsia="es-ES"/>
        </w:rPr>
        <w:t xml:space="preserve">, </w:t>
      </w:r>
      <w:hyperlink r:id="rId128" w:tgtFrame="_blank" w:history="1">
        <w:r w:rsidR="00796BF9" w:rsidRPr="003344F9">
          <w:rPr>
            <w:rFonts w:eastAsia="Times New Roman" w:cs="Tahoma"/>
            <w:bCs/>
            <w:color w:val="auto"/>
            <w:lang w:val="es-ES" w:eastAsia="es-ES"/>
          </w:rPr>
          <w:t>00076/INFOEM/IP/RR/2026</w:t>
        </w:r>
      </w:hyperlink>
      <w:r w:rsidR="00796BF9" w:rsidRPr="003344F9">
        <w:rPr>
          <w:rFonts w:eastAsia="Times New Roman" w:cs="Tahoma"/>
          <w:bCs/>
          <w:color w:val="auto"/>
          <w:lang w:val="es-ES" w:eastAsia="es-ES"/>
        </w:rPr>
        <w:t xml:space="preserve">, </w:t>
      </w:r>
      <w:hyperlink r:id="rId129" w:tgtFrame="_blank" w:history="1">
        <w:r w:rsidR="00796BF9" w:rsidRPr="003344F9">
          <w:rPr>
            <w:rFonts w:eastAsia="Times New Roman" w:cs="Tahoma"/>
            <w:bCs/>
            <w:color w:val="auto"/>
            <w:lang w:val="es-ES" w:eastAsia="es-ES"/>
          </w:rPr>
          <w:t>00081/INFOEM/IP/RR/2026</w:t>
        </w:r>
      </w:hyperlink>
      <w:r w:rsidR="00796BF9" w:rsidRPr="003344F9">
        <w:rPr>
          <w:rFonts w:eastAsia="Times New Roman" w:cs="Tahoma"/>
          <w:bCs/>
          <w:color w:val="auto"/>
          <w:lang w:val="es-ES" w:eastAsia="es-ES"/>
        </w:rPr>
        <w:t xml:space="preserve">, </w:t>
      </w:r>
      <w:hyperlink r:id="rId130" w:tgtFrame="_blank" w:history="1">
        <w:r w:rsidR="00796BF9" w:rsidRPr="003344F9">
          <w:rPr>
            <w:rFonts w:eastAsia="Times New Roman" w:cs="Tahoma"/>
            <w:bCs/>
            <w:color w:val="auto"/>
            <w:lang w:val="es-ES" w:eastAsia="es-ES"/>
          </w:rPr>
          <w:t>00086/INFOEM/IP/RR/2026</w:t>
        </w:r>
      </w:hyperlink>
      <w:r w:rsidR="00796BF9" w:rsidRPr="003344F9">
        <w:rPr>
          <w:rFonts w:eastAsia="Times New Roman" w:cs="Tahoma"/>
          <w:bCs/>
          <w:color w:val="auto"/>
          <w:lang w:val="es-ES" w:eastAsia="es-ES"/>
        </w:rPr>
        <w:t xml:space="preserve">, </w:t>
      </w:r>
      <w:hyperlink r:id="rId131" w:tgtFrame="_blank" w:history="1">
        <w:r w:rsidR="00796BF9" w:rsidRPr="003344F9">
          <w:rPr>
            <w:rFonts w:eastAsia="Times New Roman" w:cs="Tahoma"/>
            <w:bCs/>
            <w:color w:val="auto"/>
            <w:lang w:val="es-ES" w:eastAsia="es-ES"/>
          </w:rPr>
          <w:t>00091/INFOEM/IP/RR/2026</w:t>
        </w:r>
      </w:hyperlink>
      <w:r w:rsidR="00796BF9" w:rsidRPr="003344F9">
        <w:rPr>
          <w:rFonts w:eastAsia="Times New Roman" w:cs="Tahoma"/>
          <w:bCs/>
          <w:color w:val="auto"/>
          <w:lang w:val="es-ES" w:eastAsia="es-ES"/>
        </w:rPr>
        <w:t xml:space="preserve">, </w:t>
      </w:r>
      <w:hyperlink r:id="rId132" w:tgtFrame="_blank" w:history="1">
        <w:r w:rsidR="00796BF9" w:rsidRPr="003344F9">
          <w:rPr>
            <w:rFonts w:eastAsia="Times New Roman" w:cs="Tahoma"/>
            <w:bCs/>
            <w:color w:val="auto"/>
            <w:lang w:val="es-ES" w:eastAsia="es-ES"/>
          </w:rPr>
          <w:t>00096/INFOEM/IP/RR/2026</w:t>
        </w:r>
      </w:hyperlink>
      <w:r w:rsidR="00796BF9" w:rsidRPr="003344F9">
        <w:rPr>
          <w:rFonts w:eastAsia="Times New Roman" w:cs="Tahoma"/>
          <w:bCs/>
          <w:color w:val="auto"/>
          <w:lang w:val="es-ES" w:eastAsia="es-ES"/>
        </w:rPr>
        <w:t xml:space="preserve">, </w:t>
      </w:r>
      <w:hyperlink r:id="rId133" w:tgtFrame="_blank" w:history="1">
        <w:r w:rsidR="00796BF9" w:rsidRPr="003344F9">
          <w:rPr>
            <w:rFonts w:eastAsia="Times New Roman" w:cs="Tahoma"/>
            <w:bCs/>
            <w:color w:val="auto"/>
            <w:lang w:val="es-ES" w:eastAsia="es-ES"/>
          </w:rPr>
          <w:t>00101/INFOEM/IP/RR/2026</w:t>
        </w:r>
      </w:hyperlink>
      <w:r w:rsidR="00796BF9" w:rsidRPr="003344F9">
        <w:rPr>
          <w:rFonts w:eastAsia="Times New Roman" w:cs="Tahoma"/>
          <w:bCs/>
          <w:color w:val="auto"/>
          <w:lang w:val="es-ES" w:eastAsia="es-ES"/>
        </w:rPr>
        <w:t xml:space="preserve">, </w:t>
      </w:r>
      <w:hyperlink r:id="rId134" w:tgtFrame="_blank" w:history="1">
        <w:r w:rsidR="00796BF9" w:rsidRPr="003344F9">
          <w:rPr>
            <w:rFonts w:eastAsia="Times New Roman" w:cs="Tahoma"/>
            <w:bCs/>
            <w:color w:val="auto"/>
            <w:lang w:val="es-ES" w:eastAsia="es-ES"/>
          </w:rPr>
          <w:t>00106/INFOEM/IP/RR/2026</w:t>
        </w:r>
      </w:hyperlink>
      <w:r w:rsidR="00796BF9" w:rsidRPr="003344F9">
        <w:rPr>
          <w:rFonts w:eastAsia="Times New Roman" w:cs="Tahoma"/>
          <w:bCs/>
          <w:color w:val="auto"/>
          <w:lang w:val="es-ES" w:eastAsia="es-ES"/>
        </w:rPr>
        <w:t xml:space="preserve">, </w:t>
      </w:r>
      <w:hyperlink r:id="rId135" w:tgtFrame="_blank" w:history="1">
        <w:r w:rsidR="00796BF9" w:rsidRPr="003344F9">
          <w:rPr>
            <w:rFonts w:eastAsia="Times New Roman" w:cs="Tahoma"/>
            <w:bCs/>
            <w:color w:val="auto"/>
            <w:lang w:val="es-ES" w:eastAsia="es-ES"/>
          </w:rPr>
          <w:t>00111/INFOEM/IP/RR/2026</w:t>
        </w:r>
      </w:hyperlink>
      <w:r w:rsidR="00796BF9" w:rsidRPr="003344F9">
        <w:rPr>
          <w:rFonts w:eastAsia="Times New Roman" w:cs="Tahoma"/>
          <w:bCs/>
          <w:color w:val="auto"/>
          <w:lang w:val="es-ES" w:eastAsia="es-ES"/>
        </w:rPr>
        <w:t xml:space="preserve">, </w:t>
      </w:r>
      <w:hyperlink r:id="rId136" w:tgtFrame="_blank" w:history="1">
        <w:r w:rsidR="00796BF9" w:rsidRPr="003344F9">
          <w:rPr>
            <w:rFonts w:eastAsia="Times New Roman" w:cs="Tahoma"/>
            <w:bCs/>
            <w:color w:val="auto"/>
            <w:lang w:val="es-ES" w:eastAsia="es-ES"/>
          </w:rPr>
          <w:t>00116/INFOEM/IP/RR/2026</w:t>
        </w:r>
      </w:hyperlink>
      <w:r w:rsidR="00796BF9" w:rsidRPr="003344F9">
        <w:rPr>
          <w:rFonts w:eastAsia="Times New Roman" w:cs="Tahoma"/>
          <w:bCs/>
          <w:color w:val="auto"/>
          <w:lang w:val="es-ES" w:eastAsia="es-ES"/>
        </w:rPr>
        <w:t xml:space="preserve">, </w:t>
      </w:r>
      <w:hyperlink r:id="rId137" w:tgtFrame="_blank" w:history="1">
        <w:r w:rsidR="00796BF9" w:rsidRPr="003344F9">
          <w:rPr>
            <w:rFonts w:eastAsia="Times New Roman" w:cs="Tahoma"/>
            <w:bCs/>
            <w:color w:val="auto"/>
            <w:lang w:val="es-ES" w:eastAsia="es-ES"/>
          </w:rPr>
          <w:t>00126/INFOEM/IP/RR/2026</w:t>
        </w:r>
      </w:hyperlink>
      <w:r w:rsidR="00796BF9" w:rsidRPr="003344F9">
        <w:rPr>
          <w:rFonts w:eastAsia="Times New Roman" w:cs="Tahoma"/>
          <w:bCs/>
          <w:color w:val="auto"/>
          <w:lang w:val="es-ES" w:eastAsia="es-ES"/>
        </w:rPr>
        <w:t xml:space="preserve">, </w:t>
      </w:r>
      <w:hyperlink r:id="rId138" w:tgtFrame="_blank" w:history="1">
        <w:r w:rsidR="00796BF9" w:rsidRPr="003344F9">
          <w:rPr>
            <w:rFonts w:eastAsia="Times New Roman" w:cs="Tahoma"/>
            <w:bCs/>
            <w:color w:val="auto"/>
            <w:lang w:val="es-ES" w:eastAsia="es-ES"/>
          </w:rPr>
          <w:t>00131/INFOEM/IP/RR/2026</w:t>
        </w:r>
      </w:hyperlink>
      <w:r w:rsidR="00796BF9" w:rsidRPr="003344F9">
        <w:rPr>
          <w:rFonts w:eastAsia="Times New Roman" w:cs="Tahoma"/>
          <w:bCs/>
          <w:color w:val="auto"/>
          <w:lang w:val="es-ES" w:eastAsia="es-ES"/>
        </w:rPr>
        <w:t xml:space="preserve">, </w:t>
      </w:r>
      <w:hyperlink r:id="rId139" w:tgtFrame="_blank" w:history="1">
        <w:r w:rsidR="00796BF9" w:rsidRPr="003344F9">
          <w:rPr>
            <w:rFonts w:eastAsia="Times New Roman" w:cs="Tahoma"/>
            <w:bCs/>
            <w:color w:val="auto"/>
            <w:lang w:val="es-ES" w:eastAsia="es-ES"/>
          </w:rPr>
          <w:t>00136/INFOEM/IP/RR/2026</w:t>
        </w:r>
      </w:hyperlink>
      <w:r w:rsidR="00F146E2" w:rsidRPr="003344F9">
        <w:rPr>
          <w:rFonts w:eastAsia="Times New Roman" w:cs="Tahoma"/>
          <w:bCs/>
          <w:color w:val="auto"/>
          <w:lang w:val="es-ES" w:eastAsia="es-ES"/>
        </w:rPr>
        <w:t xml:space="preserve"> y </w:t>
      </w:r>
      <w:hyperlink r:id="rId140" w:tgtFrame="_blank" w:history="1">
        <w:r w:rsidR="00796BF9" w:rsidRPr="003344F9">
          <w:rPr>
            <w:rFonts w:eastAsia="Times New Roman" w:cs="Tahoma"/>
            <w:bCs/>
            <w:color w:val="auto"/>
            <w:lang w:val="es-ES" w:eastAsia="es-ES"/>
          </w:rPr>
          <w:t>00151/INFOEM/IP/RR/2026</w:t>
        </w:r>
      </w:hyperlink>
      <w:r w:rsidR="00796BF9" w:rsidRPr="003344F9">
        <w:rPr>
          <w:rFonts w:eastAsia="Times New Roman" w:cs="Tahoma"/>
          <w:bCs/>
          <w:color w:val="auto"/>
          <w:lang w:val="es-ES" w:eastAsia="es-ES"/>
        </w:rPr>
        <w:t xml:space="preserve">, </w:t>
      </w:r>
      <w:r w:rsidR="00A64498" w:rsidRPr="003344F9">
        <w:rPr>
          <w:color w:val="auto"/>
        </w:rPr>
        <w:t xml:space="preserve">por resultar FUNDADOS los </w:t>
      </w:r>
      <w:r w:rsidR="00A64498" w:rsidRPr="003344F9">
        <w:rPr>
          <w:color w:val="auto"/>
        </w:rPr>
        <w:lastRenderedPageBreak/>
        <w:t>motivos de inconformidad vertidos por el Recurrente, en términos de los Considerandos QUINTO y SEXTO de la presente Resolución.</w:t>
      </w:r>
    </w:p>
    <w:p w14:paraId="5950CEE3" w14:textId="77777777" w:rsidR="0004550F" w:rsidRPr="003344F9" w:rsidRDefault="0004550F" w:rsidP="00D7021E">
      <w:pPr>
        <w:spacing w:after="0" w:line="360" w:lineRule="auto"/>
        <w:contextualSpacing/>
        <w:rPr>
          <w:rFonts w:cs="Tahoma"/>
          <w:b/>
          <w:bCs/>
          <w:color w:val="FF0000"/>
        </w:rPr>
      </w:pPr>
    </w:p>
    <w:p w14:paraId="67ACBA15" w14:textId="0F00FC1E" w:rsidR="004E7B40" w:rsidRPr="003344F9" w:rsidRDefault="00F54904" w:rsidP="00C1500B">
      <w:pPr>
        <w:spacing w:after="0" w:line="360" w:lineRule="auto"/>
        <w:rPr>
          <w:color w:val="auto"/>
        </w:rPr>
      </w:pPr>
      <w:r w:rsidRPr="003344F9">
        <w:rPr>
          <w:rFonts w:cs="Tahoma"/>
          <w:b/>
          <w:bCs/>
          <w:color w:val="auto"/>
        </w:rPr>
        <w:t>TERCERO</w:t>
      </w:r>
      <w:r w:rsidR="00D1318A" w:rsidRPr="003344F9">
        <w:rPr>
          <w:rFonts w:cs="Tahoma"/>
          <w:b/>
          <w:bCs/>
          <w:color w:val="auto"/>
        </w:rPr>
        <w:t xml:space="preserve">. </w:t>
      </w:r>
      <w:r w:rsidR="00D1318A" w:rsidRPr="003344F9">
        <w:rPr>
          <w:color w:val="auto"/>
        </w:rPr>
        <w:t xml:space="preserve">Se </w:t>
      </w:r>
      <w:r w:rsidR="00D1318A" w:rsidRPr="003344F9">
        <w:rPr>
          <w:b/>
          <w:color w:val="auto"/>
        </w:rPr>
        <w:t>ORDENA</w:t>
      </w:r>
      <w:r w:rsidR="00D1318A" w:rsidRPr="003344F9">
        <w:rPr>
          <w:color w:val="auto"/>
        </w:rPr>
        <w:t xml:space="preserve"> al Ente Recurrido</w:t>
      </w:r>
      <w:r w:rsidR="00D1318A" w:rsidRPr="003344F9">
        <w:rPr>
          <w:b/>
          <w:color w:val="auto"/>
        </w:rPr>
        <w:t xml:space="preserve">, </w:t>
      </w:r>
      <w:r w:rsidR="004068E7" w:rsidRPr="003344F9">
        <w:rPr>
          <w:color w:val="auto"/>
        </w:rPr>
        <w:t>a efecto de que</w:t>
      </w:r>
      <w:r w:rsidR="00AB3C0B" w:rsidRPr="003344F9">
        <w:rPr>
          <w:color w:val="auto"/>
        </w:rPr>
        <w:t>, previa búsqueda exhaustiva y razonable en sus archivos</w:t>
      </w:r>
      <w:r w:rsidR="004068E7" w:rsidRPr="003344F9">
        <w:rPr>
          <w:color w:val="auto"/>
        </w:rPr>
        <w:t xml:space="preserve"> </w:t>
      </w:r>
      <w:r w:rsidR="00D1318A" w:rsidRPr="003344F9">
        <w:rPr>
          <w:color w:val="auto"/>
        </w:rPr>
        <w:t>entregue</w:t>
      </w:r>
      <w:r w:rsidR="00AB3C0B" w:rsidRPr="003344F9">
        <w:rPr>
          <w:color w:val="auto"/>
        </w:rPr>
        <w:t>,</w:t>
      </w:r>
      <w:r w:rsidR="00D1318A" w:rsidRPr="003344F9">
        <w:rPr>
          <w:color w:val="auto"/>
        </w:rPr>
        <w:t xml:space="preserve"> a través del Sistema de Acceso a la I</w:t>
      </w:r>
      <w:r w:rsidR="00715343" w:rsidRPr="003344F9">
        <w:rPr>
          <w:color w:val="auto"/>
        </w:rPr>
        <w:t>nformación Mexiquense (SAIMEX)</w:t>
      </w:r>
      <w:r w:rsidR="002F16B6" w:rsidRPr="003344F9">
        <w:rPr>
          <w:color w:val="auto"/>
        </w:rPr>
        <w:t xml:space="preserve">, </w:t>
      </w:r>
      <w:r w:rsidR="00B17B55" w:rsidRPr="003344F9">
        <w:rPr>
          <w:color w:val="auto"/>
        </w:rPr>
        <w:t xml:space="preserve">en </w:t>
      </w:r>
      <w:r w:rsidR="00C1500B" w:rsidRPr="003344F9">
        <w:rPr>
          <w:color w:val="auto"/>
        </w:rPr>
        <w:t xml:space="preserve">su caso, </w:t>
      </w:r>
      <w:r w:rsidR="00B17B55" w:rsidRPr="003344F9">
        <w:rPr>
          <w:color w:val="auto"/>
        </w:rPr>
        <w:t>versión pública,</w:t>
      </w:r>
      <w:r w:rsidR="008401F3" w:rsidRPr="003344F9">
        <w:rPr>
          <w:color w:val="auto"/>
        </w:rPr>
        <w:t xml:space="preserve"> </w:t>
      </w:r>
      <w:r w:rsidR="004B4EA6" w:rsidRPr="003344F9">
        <w:rPr>
          <w:color w:val="auto"/>
        </w:rPr>
        <w:t>lo siguiente:</w:t>
      </w:r>
    </w:p>
    <w:p w14:paraId="233E37AD" w14:textId="77777777" w:rsidR="004B4EA6" w:rsidRPr="003344F9" w:rsidRDefault="004B4EA6" w:rsidP="00C1500B">
      <w:pPr>
        <w:spacing w:after="0" w:line="360" w:lineRule="auto"/>
        <w:rPr>
          <w:color w:val="FF0000"/>
        </w:rPr>
      </w:pPr>
    </w:p>
    <w:p w14:paraId="24EABDA4" w14:textId="2DFA7977" w:rsidR="004B4EA6" w:rsidRPr="003344F9" w:rsidRDefault="004B4EA6" w:rsidP="00302007">
      <w:pPr>
        <w:pStyle w:val="Prrafodelista"/>
        <w:numPr>
          <w:ilvl w:val="0"/>
          <w:numId w:val="37"/>
        </w:numPr>
        <w:spacing w:line="360" w:lineRule="auto"/>
        <w:ind w:left="426"/>
        <w:rPr>
          <w:rFonts w:cs="Tahoma"/>
          <w:color w:val="auto"/>
          <w:sz w:val="24"/>
        </w:rPr>
      </w:pPr>
      <w:r w:rsidRPr="003344F9">
        <w:rPr>
          <w:color w:val="auto"/>
        </w:rPr>
        <w:t xml:space="preserve">Todos los documentos </w:t>
      </w:r>
      <w:r w:rsidR="00AB487D" w:rsidRPr="003344F9">
        <w:rPr>
          <w:color w:val="auto"/>
        </w:rPr>
        <w:t xml:space="preserve">faltantes </w:t>
      </w:r>
      <w:r w:rsidRPr="003344F9">
        <w:rPr>
          <w:color w:val="auto"/>
        </w:rPr>
        <w:t>que conformaban</w:t>
      </w:r>
      <w:r w:rsidRPr="003344F9">
        <w:rPr>
          <w:rFonts w:cs="Tahoma"/>
          <w:bCs/>
          <w:iCs/>
          <w:color w:val="auto"/>
        </w:rPr>
        <w:t xml:space="preserve"> </w:t>
      </w:r>
      <w:r w:rsidR="00AB487D" w:rsidRPr="003344F9">
        <w:rPr>
          <w:rFonts w:cs="Tahoma"/>
          <w:bCs/>
          <w:iCs/>
          <w:color w:val="auto"/>
        </w:rPr>
        <w:t xml:space="preserve">los </w:t>
      </w:r>
      <w:r w:rsidRPr="003344F9">
        <w:rPr>
          <w:rFonts w:cs="Tahoma"/>
          <w:bCs/>
          <w:iCs/>
          <w:color w:val="auto"/>
        </w:rPr>
        <w:t xml:space="preserve">expedientes relacionados </w:t>
      </w:r>
      <w:r w:rsidRPr="003344F9">
        <w:rPr>
          <w:rFonts w:cs="Tahoma"/>
          <w:color w:val="auto"/>
        </w:rPr>
        <w:t xml:space="preserve">de los Recursos de Revisión </w:t>
      </w:r>
      <w:r w:rsidR="00796BF9" w:rsidRPr="003344F9">
        <w:rPr>
          <w:rFonts w:cs="Tahoma"/>
          <w:color w:val="auto"/>
        </w:rPr>
        <w:t>03040/INFOEM/IP/RR/2025, 03051/INFOEM/IP/RR/2025, 03020/INFOEM/IP/RR/2025, 03034/INFOEM/IP/RR/2025, 03005/INFOEM/IP/RR/2025, 03010/INFOEM/IP/RR/2025,</w:t>
      </w:r>
      <w:r w:rsidR="00796BF9" w:rsidRPr="003344F9">
        <w:rPr>
          <w:rFonts w:ascii="Verdana" w:hAnsi="Verdana"/>
          <w:color w:val="auto"/>
          <w:sz w:val="14"/>
          <w:szCs w:val="14"/>
        </w:rPr>
        <w:t xml:space="preserve"> </w:t>
      </w:r>
      <w:r w:rsidR="00796BF9" w:rsidRPr="003344F9">
        <w:rPr>
          <w:rFonts w:cs="Tahoma"/>
          <w:color w:val="auto"/>
        </w:rPr>
        <w:t>03003/INFOEM/IP/RR/2025,</w:t>
      </w:r>
      <w:r w:rsidR="00796BF9" w:rsidRPr="003344F9">
        <w:rPr>
          <w:rFonts w:ascii="Verdana" w:hAnsi="Verdana"/>
          <w:color w:val="auto"/>
          <w:sz w:val="14"/>
          <w:szCs w:val="14"/>
        </w:rPr>
        <w:t xml:space="preserve"> </w:t>
      </w:r>
      <w:r w:rsidR="00796BF9" w:rsidRPr="003344F9">
        <w:rPr>
          <w:rFonts w:cs="Tahoma"/>
          <w:color w:val="auto"/>
        </w:rPr>
        <w:t>02925/INFOEM/IP/RR/2025,</w:t>
      </w:r>
      <w:r w:rsidR="00796BF9" w:rsidRPr="003344F9">
        <w:rPr>
          <w:rFonts w:ascii="Verdana" w:hAnsi="Verdana"/>
          <w:color w:val="auto"/>
          <w:sz w:val="14"/>
          <w:szCs w:val="14"/>
        </w:rPr>
        <w:t xml:space="preserve"> </w:t>
      </w:r>
      <w:r w:rsidR="00796BF9" w:rsidRPr="003344F9">
        <w:rPr>
          <w:rFonts w:cs="Tahoma"/>
          <w:color w:val="auto"/>
        </w:rPr>
        <w:t>02916/INFOEM/IP/RR/2025,</w:t>
      </w:r>
      <w:r w:rsidR="00796BF9" w:rsidRPr="003344F9">
        <w:rPr>
          <w:rFonts w:ascii="Verdana" w:hAnsi="Verdana"/>
          <w:color w:val="auto"/>
          <w:sz w:val="14"/>
          <w:szCs w:val="14"/>
        </w:rPr>
        <w:t xml:space="preserve"> </w:t>
      </w:r>
      <w:r w:rsidR="00796BF9" w:rsidRPr="003344F9">
        <w:rPr>
          <w:rFonts w:cs="Tahoma"/>
          <w:color w:val="auto"/>
        </w:rPr>
        <w:t>02906/INFOEM/IP/RR/2025, 02835/INFOEM/IP/RR/2025,</w:t>
      </w:r>
      <w:r w:rsidR="00796BF9" w:rsidRPr="003344F9">
        <w:rPr>
          <w:rFonts w:ascii="Verdana" w:hAnsi="Verdana"/>
          <w:color w:val="auto"/>
          <w:sz w:val="14"/>
          <w:szCs w:val="14"/>
        </w:rPr>
        <w:t xml:space="preserve"> </w:t>
      </w:r>
      <w:r w:rsidR="00796BF9" w:rsidRPr="003344F9">
        <w:rPr>
          <w:rFonts w:cs="Tahoma"/>
          <w:color w:val="auto"/>
        </w:rPr>
        <w:t>02829/INFOEM/IP/RR/2025, 02801/INFOEM/IP/RR/2025, 02739/INFOEM/IP/RR/2025</w:t>
      </w:r>
      <w:r w:rsidR="00F146E2" w:rsidRPr="003344F9">
        <w:rPr>
          <w:rFonts w:cs="Tahoma"/>
          <w:color w:val="auto"/>
        </w:rPr>
        <w:t xml:space="preserve"> y </w:t>
      </w:r>
      <w:r w:rsidR="00796BF9" w:rsidRPr="003344F9">
        <w:rPr>
          <w:rFonts w:cs="Arial"/>
          <w:bCs/>
          <w:i/>
          <w:iCs/>
          <w:color w:val="auto"/>
          <w:sz w:val="20"/>
          <w:szCs w:val="20"/>
        </w:rPr>
        <w:t xml:space="preserve"> </w:t>
      </w:r>
      <w:r w:rsidR="00796BF9" w:rsidRPr="003344F9">
        <w:rPr>
          <w:rFonts w:eastAsia="Palatino Linotype" w:cs="Tahoma"/>
          <w:color w:val="auto"/>
          <w:szCs w:val="22"/>
          <w:lang w:eastAsia="es-MX"/>
        </w:rPr>
        <w:t>02690/INFOEM/IP/RR/2025</w:t>
      </w:r>
      <w:r w:rsidR="00796BF9" w:rsidRPr="003344F9">
        <w:rPr>
          <w:rFonts w:cs="Tahoma"/>
          <w:color w:val="auto"/>
        </w:rPr>
        <w:t xml:space="preserve">, </w:t>
      </w:r>
      <w:r w:rsidRPr="003344F9">
        <w:rPr>
          <w:rFonts w:cs="Tahoma"/>
          <w:color w:val="auto"/>
        </w:rPr>
        <w:t xml:space="preserve">al </w:t>
      </w:r>
      <w:r w:rsidR="00796BF9" w:rsidRPr="003344F9">
        <w:rPr>
          <w:rFonts w:cs="Tahoma"/>
          <w:color w:val="auto"/>
        </w:rPr>
        <w:t xml:space="preserve">dieciocho y diecinueve </w:t>
      </w:r>
      <w:r w:rsidRPr="003344F9">
        <w:rPr>
          <w:rFonts w:cs="Tahoma"/>
          <w:color w:val="auto"/>
        </w:rPr>
        <w:t>de noviembre de dos mil veinticinco, según corresponda.</w:t>
      </w:r>
    </w:p>
    <w:p w14:paraId="5DE25446" w14:textId="77777777" w:rsidR="00523DD5" w:rsidRPr="003344F9" w:rsidRDefault="00523DD5" w:rsidP="00D7021E">
      <w:pPr>
        <w:pStyle w:val="Prrafodelista"/>
        <w:spacing w:line="360" w:lineRule="auto"/>
        <w:rPr>
          <w:color w:val="FF0000"/>
        </w:rPr>
      </w:pPr>
    </w:p>
    <w:p w14:paraId="7E41C389" w14:textId="77777777" w:rsidR="00F52FE3" w:rsidRPr="003344F9" w:rsidRDefault="00F52FE3" w:rsidP="00F52FE3">
      <w:pPr>
        <w:spacing w:after="0" w:line="360" w:lineRule="auto"/>
        <w:rPr>
          <w:rFonts w:cs="Tahoma"/>
          <w:bCs/>
          <w:iCs/>
          <w:color w:val="auto"/>
          <w:lang w:eastAsia="es-ES"/>
        </w:rPr>
      </w:pPr>
      <w:r w:rsidRPr="003344F9">
        <w:rPr>
          <w:color w:val="auto"/>
        </w:rPr>
        <w:t xml:space="preserve">Además, </w:t>
      </w:r>
      <w:r w:rsidRPr="003344F9">
        <w:rPr>
          <w:rFonts w:cs="Tahoma"/>
          <w:bCs/>
          <w:iCs/>
          <w:color w:val="auto"/>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87F9F76" w14:textId="77777777" w:rsidR="00F52FE3" w:rsidRPr="003344F9" w:rsidRDefault="00F52FE3" w:rsidP="00D7021E">
      <w:pPr>
        <w:spacing w:after="0" w:line="360" w:lineRule="auto"/>
        <w:ind w:right="-28"/>
        <w:contextualSpacing/>
        <w:rPr>
          <w:rFonts w:eastAsia="Calibri" w:cs="Tahoma"/>
          <w:b/>
          <w:bCs/>
          <w:color w:val="auto"/>
        </w:rPr>
      </w:pPr>
    </w:p>
    <w:p w14:paraId="2F547AFA" w14:textId="52FF3722" w:rsidR="00F52FE3" w:rsidRPr="003344F9" w:rsidRDefault="00F54904" w:rsidP="00D7021E">
      <w:pPr>
        <w:spacing w:after="0" w:line="360" w:lineRule="auto"/>
        <w:ind w:right="-28"/>
        <w:contextualSpacing/>
        <w:rPr>
          <w:rFonts w:cs="Tahoma"/>
          <w:bCs/>
          <w:iCs/>
          <w:color w:val="auto"/>
        </w:rPr>
      </w:pPr>
      <w:r w:rsidRPr="003344F9">
        <w:rPr>
          <w:rFonts w:eastAsia="Calibri" w:cs="Tahoma"/>
          <w:b/>
          <w:bCs/>
          <w:color w:val="auto"/>
        </w:rPr>
        <w:t>CUARTO</w:t>
      </w:r>
      <w:r w:rsidR="00D1318A" w:rsidRPr="003344F9">
        <w:rPr>
          <w:rFonts w:eastAsia="Calibri" w:cs="Tahoma"/>
          <w:b/>
          <w:bCs/>
          <w:color w:val="auto"/>
        </w:rPr>
        <w:t xml:space="preserve">. </w:t>
      </w:r>
      <w:r w:rsidR="00D1318A" w:rsidRPr="003344F9">
        <w:rPr>
          <w:rFonts w:cs="Tahoma"/>
          <w:b/>
          <w:bCs/>
          <w:iCs/>
          <w:color w:val="auto"/>
        </w:rPr>
        <w:t xml:space="preserve">NOTIFÍQUESE POR SAIMEX </w:t>
      </w:r>
      <w:r w:rsidR="00D1318A" w:rsidRPr="003344F9">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00D1318A" w:rsidRPr="003344F9">
        <w:rPr>
          <w:rFonts w:cs="Tahoma"/>
          <w:bCs/>
          <w:iCs/>
          <w:color w:val="auto"/>
        </w:rPr>
        <w:lastRenderedPageBreak/>
        <w:t>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11554" w:rsidRPr="003344F9">
        <w:rPr>
          <w:rFonts w:cs="Tahoma"/>
          <w:bCs/>
          <w:iCs/>
          <w:color w:val="auto"/>
        </w:rPr>
        <w:t xml:space="preserve"> </w:t>
      </w:r>
    </w:p>
    <w:p w14:paraId="7DD90B6C" w14:textId="77777777" w:rsidR="00F52FE3" w:rsidRPr="003344F9" w:rsidRDefault="00F52FE3" w:rsidP="00D7021E">
      <w:pPr>
        <w:spacing w:after="0" w:line="360" w:lineRule="auto"/>
        <w:ind w:right="-28"/>
        <w:contextualSpacing/>
        <w:rPr>
          <w:rFonts w:cs="Tahoma"/>
          <w:bCs/>
          <w:iCs/>
          <w:color w:val="auto"/>
        </w:rPr>
      </w:pPr>
    </w:p>
    <w:p w14:paraId="3EAE0142" w14:textId="56FE88F5" w:rsidR="00D1318A" w:rsidRPr="003344F9" w:rsidRDefault="00D1318A" w:rsidP="00D7021E">
      <w:pPr>
        <w:spacing w:after="0" w:line="360" w:lineRule="auto"/>
        <w:ind w:right="-28"/>
        <w:contextualSpacing/>
        <w:rPr>
          <w:rFonts w:cs="Tahoma"/>
          <w:bCs/>
          <w:iCs/>
          <w:color w:val="auto"/>
        </w:rPr>
      </w:pPr>
      <w:r w:rsidRPr="003344F9">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3344F9" w:rsidRDefault="00D1318A" w:rsidP="00D7021E">
      <w:pPr>
        <w:spacing w:after="0" w:line="360" w:lineRule="auto"/>
        <w:contextualSpacing/>
        <w:rPr>
          <w:rFonts w:eastAsia="Calibri" w:cs="Tahoma"/>
          <w:color w:val="auto"/>
          <w:lang w:val="es-ES"/>
        </w:rPr>
      </w:pPr>
    </w:p>
    <w:p w14:paraId="3F59EFC7" w14:textId="17CD726F" w:rsidR="00D1318A" w:rsidRPr="003344F9" w:rsidRDefault="00F54904" w:rsidP="00D7021E">
      <w:pPr>
        <w:spacing w:after="0" w:line="360" w:lineRule="auto"/>
        <w:contextualSpacing/>
        <w:rPr>
          <w:rFonts w:cs="Tahoma"/>
          <w:color w:val="auto"/>
        </w:rPr>
      </w:pPr>
      <w:r w:rsidRPr="003344F9">
        <w:rPr>
          <w:rFonts w:eastAsia="Calibri" w:cs="Tahoma"/>
          <w:b/>
          <w:color w:val="auto"/>
        </w:rPr>
        <w:t>QUINTO</w:t>
      </w:r>
      <w:r w:rsidR="00D1318A" w:rsidRPr="003344F9">
        <w:rPr>
          <w:rFonts w:eastAsia="Calibri" w:cs="Tahoma"/>
          <w:b/>
          <w:bCs/>
          <w:color w:val="auto"/>
        </w:rPr>
        <w:t xml:space="preserve">. </w:t>
      </w:r>
      <w:r w:rsidR="00D1318A" w:rsidRPr="003344F9">
        <w:rPr>
          <w:rFonts w:cs="Tahoma"/>
          <w:b/>
          <w:color w:val="auto"/>
        </w:rPr>
        <w:t>NOTIFÍQUESE POR SAIMEX</w:t>
      </w:r>
      <w:r w:rsidR="00D1318A" w:rsidRPr="003344F9">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3344F9" w:rsidRDefault="00D1318A" w:rsidP="00D7021E">
      <w:pPr>
        <w:spacing w:after="0" w:line="360" w:lineRule="auto"/>
        <w:contextualSpacing/>
        <w:rPr>
          <w:rFonts w:cs="Arial"/>
          <w:b/>
          <w:bCs/>
          <w:color w:val="auto"/>
        </w:rPr>
      </w:pPr>
    </w:p>
    <w:p w14:paraId="440D22CF" w14:textId="060F71A3" w:rsidR="00D1318A" w:rsidRPr="00796BF9" w:rsidRDefault="00D1318A" w:rsidP="00D7021E">
      <w:pPr>
        <w:spacing w:after="0" w:line="360" w:lineRule="auto"/>
        <w:contextualSpacing/>
        <w:rPr>
          <w:rFonts w:cs="Tahoma"/>
          <w:b/>
          <w:bCs/>
          <w:color w:val="auto"/>
        </w:rPr>
      </w:pPr>
      <w:r w:rsidRPr="003344F9">
        <w:rPr>
          <w:rFonts w:eastAsia="Calibri" w:cs="Tahoma"/>
          <w:bCs/>
          <w:color w:val="auto"/>
        </w:rPr>
        <w:t>ASÍ LO RESUELVE, POR </w:t>
      </w:r>
      <w:r w:rsidR="008B5AE4" w:rsidRPr="003344F9">
        <w:rPr>
          <w:rFonts w:eastAsia="Calibri" w:cs="Tahoma"/>
          <w:b/>
          <w:bCs/>
          <w:color w:val="auto"/>
        </w:rPr>
        <w:t xml:space="preserve"> MAYORIA</w:t>
      </w:r>
      <w:r w:rsidRPr="003344F9">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w:t>
      </w:r>
      <w:r w:rsidR="00700E8F">
        <w:rPr>
          <w:rFonts w:eastAsia="Calibri" w:cs="Tahoma"/>
          <w:bCs/>
          <w:color w:val="auto"/>
        </w:rPr>
        <w:t xml:space="preserve"> </w:t>
      </w:r>
      <w:r w:rsidR="008B5AE4" w:rsidRPr="003344F9">
        <w:rPr>
          <w:rFonts w:eastAsia="Calibri" w:cs="Tahoma"/>
          <w:bCs/>
          <w:color w:val="auto"/>
        </w:rPr>
        <w:t>CON VOTO DISIDENTE</w:t>
      </w:r>
      <w:r w:rsidRPr="003344F9">
        <w:rPr>
          <w:rFonts w:eastAsia="Calibri" w:cs="Tahoma"/>
          <w:bCs/>
          <w:color w:val="auto"/>
        </w:rPr>
        <w:t>, SHARON CRISTINA MORALES MARTÍNEZ, LUIS GUSTAVO PARRA NORIEGA Y GUADALUPE RAMÍREZ PEÑA</w:t>
      </w:r>
      <w:r w:rsidR="00CF7AA5" w:rsidRPr="003344F9">
        <w:rPr>
          <w:rFonts w:eastAsia="Calibri" w:cs="Tahoma"/>
          <w:bCs/>
          <w:color w:val="auto"/>
        </w:rPr>
        <w:t xml:space="preserve">, EN LA </w:t>
      </w:r>
      <w:r w:rsidR="00796BF9" w:rsidRPr="003344F9">
        <w:rPr>
          <w:rFonts w:eastAsia="Calibri" w:cs="Tahoma"/>
          <w:bCs/>
          <w:color w:val="auto"/>
        </w:rPr>
        <w:t>QUINTA</w:t>
      </w:r>
      <w:r w:rsidR="00715343" w:rsidRPr="003344F9">
        <w:rPr>
          <w:rFonts w:eastAsia="Calibri" w:cs="Tahoma"/>
          <w:bCs/>
          <w:color w:val="auto"/>
        </w:rPr>
        <w:t xml:space="preserve"> </w:t>
      </w:r>
      <w:r w:rsidRPr="003344F9">
        <w:rPr>
          <w:rFonts w:eastAsia="Calibri" w:cs="Tahoma"/>
          <w:bCs/>
          <w:color w:val="auto"/>
        </w:rPr>
        <w:t>SESIÓN ORDINA</w:t>
      </w:r>
      <w:r w:rsidR="00715343" w:rsidRPr="003344F9">
        <w:rPr>
          <w:rFonts w:eastAsia="Calibri" w:cs="Tahoma"/>
          <w:bCs/>
          <w:color w:val="auto"/>
        </w:rPr>
        <w:t>RIA, C</w:t>
      </w:r>
      <w:r w:rsidR="0052714E" w:rsidRPr="003344F9">
        <w:rPr>
          <w:rFonts w:eastAsia="Calibri" w:cs="Tahoma"/>
          <w:bCs/>
          <w:color w:val="auto"/>
        </w:rPr>
        <w:t xml:space="preserve">ELEBRADA EL </w:t>
      </w:r>
      <w:r w:rsidR="00796BF9" w:rsidRPr="003344F9">
        <w:rPr>
          <w:rFonts w:eastAsia="Calibri" w:cs="Tahoma"/>
          <w:bCs/>
          <w:color w:val="auto"/>
        </w:rPr>
        <w:t>ONCE</w:t>
      </w:r>
      <w:r w:rsidR="006902D7" w:rsidRPr="003344F9">
        <w:rPr>
          <w:rFonts w:eastAsia="Calibri" w:cs="Tahoma"/>
          <w:bCs/>
          <w:color w:val="auto"/>
        </w:rPr>
        <w:t xml:space="preserve"> DE FEBRERO</w:t>
      </w:r>
      <w:r w:rsidR="00655068" w:rsidRPr="003344F9">
        <w:rPr>
          <w:rFonts w:eastAsia="Calibri" w:cs="Tahoma"/>
          <w:bCs/>
          <w:color w:val="auto"/>
        </w:rPr>
        <w:t xml:space="preserve"> </w:t>
      </w:r>
      <w:r w:rsidRPr="003344F9">
        <w:rPr>
          <w:rFonts w:eastAsia="Calibri" w:cs="Tahoma"/>
          <w:bCs/>
          <w:color w:val="auto"/>
        </w:rPr>
        <w:t>DE DOS MIL VEINTI</w:t>
      </w:r>
      <w:r w:rsidR="006902D7" w:rsidRPr="003344F9">
        <w:rPr>
          <w:rFonts w:eastAsia="Calibri" w:cs="Tahoma"/>
          <w:bCs/>
          <w:color w:val="auto"/>
        </w:rPr>
        <w:t>SÉIS</w:t>
      </w:r>
      <w:r w:rsidRPr="003344F9">
        <w:rPr>
          <w:rFonts w:eastAsia="Calibri" w:cs="Tahoma"/>
          <w:bCs/>
          <w:color w:val="auto"/>
        </w:rPr>
        <w:t>, ANTE EL SECRETARIO TÉCNICO DEL PLENO, ALEXIS TAPIA RAMÍREZ.</w:t>
      </w:r>
    </w:p>
    <w:p w14:paraId="2BA380C7" w14:textId="77777777" w:rsidR="00D1318A" w:rsidRPr="00796BF9" w:rsidRDefault="00D1318A" w:rsidP="00D7021E">
      <w:pPr>
        <w:spacing w:after="0" w:line="360" w:lineRule="auto"/>
        <w:ind w:right="-28"/>
        <w:rPr>
          <w:color w:val="auto"/>
        </w:rPr>
      </w:pPr>
    </w:p>
    <w:p w14:paraId="1FFCF4F3" w14:textId="77777777" w:rsidR="00B02499" w:rsidRPr="00796BF9" w:rsidRDefault="00B02499" w:rsidP="00D7021E">
      <w:pPr>
        <w:spacing w:after="0" w:line="360" w:lineRule="auto"/>
        <w:rPr>
          <w:rFonts w:eastAsia="Calibri" w:cs="Times New Roman"/>
          <w:b/>
          <w:bCs/>
          <w:color w:val="auto"/>
        </w:rPr>
      </w:pPr>
    </w:p>
    <w:p w14:paraId="654C889D" w14:textId="77777777" w:rsidR="00B02499" w:rsidRPr="00796BF9" w:rsidRDefault="00B02499" w:rsidP="00D7021E">
      <w:pPr>
        <w:spacing w:after="0" w:line="360" w:lineRule="auto"/>
        <w:rPr>
          <w:rFonts w:eastAsia="Calibri" w:cs="Times New Roman"/>
          <w:b/>
          <w:bCs/>
          <w:color w:val="auto"/>
        </w:rPr>
      </w:pPr>
    </w:p>
    <w:p w14:paraId="097C707A" w14:textId="77777777" w:rsidR="004A10B0" w:rsidRPr="00844633" w:rsidRDefault="004A10B0" w:rsidP="00D7021E">
      <w:pPr>
        <w:spacing w:after="0" w:line="360" w:lineRule="auto"/>
        <w:contextualSpacing/>
        <w:rPr>
          <w:rFonts w:eastAsia="Calibri" w:cs="Times New Roman"/>
          <w:color w:val="FF0000"/>
        </w:rPr>
      </w:pPr>
    </w:p>
    <w:p w14:paraId="3677DBED" w14:textId="77777777" w:rsidR="004A10B0" w:rsidRPr="00844633" w:rsidRDefault="004A10B0" w:rsidP="00D7021E">
      <w:pPr>
        <w:spacing w:after="0" w:line="360" w:lineRule="auto"/>
        <w:contextualSpacing/>
        <w:rPr>
          <w:color w:val="FF0000"/>
        </w:rPr>
      </w:pPr>
    </w:p>
    <w:p w14:paraId="74E8DB3F" w14:textId="77777777" w:rsidR="00C556AB" w:rsidRPr="00844633" w:rsidRDefault="00C556AB" w:rsidP="00D7021E">
      <w:pPr>
        <w:spacing w:after="0" w:line="360" w:lineRule="auto"/>
        <w:rPr>
          <w:color w:val="FF0000"/>
        </w:rPr>
      </w:pPr>
    </w:p>
    <w:p w14:paraId="1A555613" w14:textId="77777777" w:rsidR="00023BBD" w:rsidRPr="00844633" w:rsidRDefault="00023BBD" w:rsidP="00D7021E">
      <w:pPr>
        <w:spacing w:after="0" w:line="360" w:lineRule="auto"/>
        <w:rPr>
          <w:color w:val="FF0000"/>
        </w:rPr>
      </w:pPr>
    </w:p>
    <w:p w14:paraId="2DB71CAF" w14:textId="49BEE08C" w:rsidR="001D4F21" w:rsidRPr="00844633" w:rsidRDefault="001D4F21" w:rsidP="00D7021E">
      <w:pPr>
        <w:spacing w:after="0" w:line="360" w:lineRule="auto"/>
        <w:rPr>
          <w:color w:val="FF0000"/>
        </w:rPr>
      </w:pPr>
    </w:p>
    <w:p w14:paraId="38B4EF2E" w14:textId="77777777" w:rsidR="001D4F21" w:rsidRPr="00844633" w:rsidRDefault="001D4F21" w:rsidP="00D7021E">
      <w:pPr>
        <w:spacing w:after="0" w:line="360" w:lineRule="auto"/>
        <w:rPr>
          <w:color w:val="FF0000"/>
        </w:rPr>
      </w:pPr>
    </w:p>
    <w:p w14:paraId="4201A0A0" w14:textId="77777777" w:rsidR="00E864E9" w:rsidRPr="00844633" w:rsidRDefault="00E864E9" w:rsidP="00D7021E">
      <w:pPr>
        <w:tabs>
          <w:tab w:val="right" w:pos="8931"/>
        </w:tabs>
        <w:spacing w:after="0" w:line="360" w:lineRule="auto"/>
        <w:rPr>
          <w:color w:val="FF0000"/>
        </w:rPr>
      </w:pPr>
    </w:p>
    <w:p w14:paraId="543728D1" w14:textId="77777777" w:rsidR="00E864E9" w:rsidRPr="00844633" w:rsidRDefault="00E864E9" w:rsidP="00D7021E">
      <w:pPr>
        <w:tabs>
          <w:tab w:val="right" w:pos="8931"/>
        </w:tabs>
        <w:spacing w:after="0" w:line="360" w:lineRule="auto"/>
        <w:rPr>
          <w:color w:val="FF0000"/>
        </w:rPr>
      </w:pPr>
    </w:p>
    <w:p w14:paraId="0E4439D0" w14:textId="5248D3C9" w:rsidR="007B58B9" w:rsidRPr="00844633" w:rsidRDefault="007B58B9" w:rsidP="00D7021E">
      <w:pPr>
        <w:spacing w:after="0" w:line="360" w:lineRule="auto"/>
        <w:rPr>
          <w:color w:val="FF0000"/>
        </w:rPr>
      </w:pPr>
    </w:p>
    <w:p w14:paraId="26916C77" w14:textId="77777777" w:rsidR="00A37EDE" w:rsidRPr="00844633" w:rsidRDefault="00A37EDE" w:rsidP="00D7021E">
      <w:pPr>
        <w:spacing w:after="0" w:line="360" w:lineRule="auto"/>
        <w:rPr>
          <w:color w:val="FF0000"/>
        </w:rPr>
      </w:pPr>
    </w:p>
    <w:sectPr w:rsidR="00A37EDE" w:rsidRPr="00844633" w:rsidSect="000B49C4">
      <w:headerReference w:type="even" r:id="rId141"/>
      <w:headerReference w:type="default" r:id="rId142"/>
      <w:footerReference w:type="even" r:id="rId143"/>
      <w:footerReference w:type="default" r:id="rId144"/>
      <w:headerReference w:type="first" r:id="rId145"/>
      <w:footerReference w:type="first" r:id="rId14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AF317" w14:textId="77777777" w:rsidR="00403760" w:rsidRDefault="00403760">
      <w:pPr>
        <w:spacing w:after="0" w:line="240" w:lineRule="auto"/>
      </w:pPr>
      <w:r>
        <w:separator/>
      </w:r>
    </w:p>
  </w:endnote>
  <w:endnote w:type="continuationSeparator" w:id="0">
    <w:p w14:paraId="2EA445C9" w14:textId="77777777" w:rsidR="00403760" w:rsidRDefault="00403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DD5515" w:rsidRDefault="00DD551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83C1E">
      <w:rPr>
        <w:b/>
        <w:noProof/>
        <w:color w:val="000000"/>
        <w:sz w:val="24"/>
        <w:szCs w:val="24"/>
      </w:rPr>
      <w:t>53</w:t>
    </w:r>
    <w:r>
      <w:rPr>
        <w:b/>
        <w:color w:val="000000"/>
        <w:sz w:val="24"/>
        <w:szCs w:val="24"/>
      </w:rPr>
      <w:fldChar w:fldCharType="end"/>
    </w:r>
  </w:p>
  <w:p w14:paraId="7EB9860B" w14:textId="77777777" w:rsidR="00DD5515" w:rsidRDefault="00DD551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DD5515" w:rsidRDefault="00DD551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83C1E">
      <w:rPr>
        <w:b/>
        <w:noProof/>
        <w:color w:val="000000"/>
        <w:sz w:val="24"/>
        <w:szCs w:val="24"/>
      </w:rPr>
      <w:t>52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83C1E">
      <w:rPr>
        <w:b/>
        <w:noProof/>
        <w:color w:val="000000"/>
        <w:sz w:val="24"/>
        <w:szCs w:val="24"/>
      </w:rPr>
      <w:t>53</w:t>
    </w:r>
    <w:r>
      <w:rPr>
        <w:b/>
        <w:color w:val="000000"/>
        <w:sz w:val="24"/>
        <w:szCs w:val="24"/>
      </w:rPr>
      <w:fldChar w:fldCharType="end"/>
    </w:r>
  </w:p>
  <w:p w14:paraId="0D7FA8D9" w14:textId="77777777" w:rsidR="00DD5515" w:rsidRDefault="00DD551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DD5515" w:rsidRDefault="00DD551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83C1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83C1E">
      <w:rPr>
        <w:b/>
        <w:noProof/>
        <w:color w:val="000000"/>
        <w:sz w:val="24"/>
        <w:szCs w:val="24"/>
      </w:rPr>
      <w:t>53</w:t>
    </w:r>
    <w:r>
      <w:rPr>
        <w:b/>
        <w:color w:val="000000"/>
        <w:sz w:val="24"/>
        <w:szCs w:val="24"/>
      </w:rPr>
      <w:fldChar w:fldCharType="end"/>
    </w:r>
  </w:p>
  <w:p w14:paraId="6796AF5F" w14:textId="77777777" w:rsidR="00DD5515" w:rsidRDefault="00DD551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CD308" w14:textId="77777777" w:rsidR="00403760" w:rsidRDefault="00403760">
      <w:pPr>
        <w:spacing w:after="0" w:line="240" w:lineRule="auto"/>
      </w:pPr>
      <w:r>
        <w:separator/>
      </w:r>
    </w:p>
  </w:footnote>
  <w:footnote w:type="continuationSeparator" w:id="0">
    <w:p w14:paraId="79EA22FE" w14:textId="77777777" w:rsidR="00403760" w:rsidRDefault="00403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DD5515" w:rsidRDefault="00DD5515">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DD5515" w14:paraId="10C29E94" w14:textId="77777777">
      <w:trPr>
        <w:trHeight w:val="132"/>
      </w:trPr>
      <w:tc>
        <w:tcPr>
          <w:tcW w:w="2691" w:type="dxa"/>
        </w:tcPr>
        <w:p w14:paraId="7D85A4B8" w14:textId="77777777" w:rsidR="00DD5515" w:rsidRDefault="00DD5515">
          <w:pPr>
            <w:tabs>
              <w:tab w:val="right" w:pos="8838"/>
            </w:tabs>
            <w:ind w:right="-105"/>
            <w:rPr>
              <w:b/>
            </w:rPr>
          </w:pPr>
          <w:r>
            <w:rPr>
              <w:b/>
            </w:rPr>
            <w:t>Recurso de Revisión:</w:t>
          </w:r>
        </w:p>
      </w:tc>
      <w:tc>
        <w:tcPr>
          <w:tcW w:w="3405" w:type="dxa"/>
        </w:tcPr>
        <w:p w14:paraId="0B0D1A9D" w14:textId="77777777" w:rsidR="00DD5515" w:rsidRDefault="00DD5515">
          <w:pPr>
            <w:tabs>
              <w:tab w:val="right" w:pos="8838"/>
            </w:tabs>
            <w:ind w:left="-28" w:right="-32"/>
          </w:pPr>
          <w:r>
            <w:t>03846/INFOEM/IP/RR/2020</w:t>
          </w:r>
        </w:p>
      </w:tc>
    </w:tr>
    <w:tr w:rsidR="00DD5515" w14:paraId="2F47AC72" w14:textId="77777777">
      <w:trPr>
        <w:trHeight w:val="261"/>
      </w:trPr>
      <w:tc>
        <w:tcPr>
          <w:tcW w:w="2691" w:type="dxa"/>
        </w:tcPr>
        <w:p w14:paraId="154A4752" w14:textId="77777777" w:rsidR="00DD5515" w:rsidRDefault="00DD5515">
          <w:pPr>
            <w:tabs>
              <w:tab w:val="right" w:pos="8838"/>
            </w:tabs>
            <w:ind w:right="-105"/>
            <w:rPr>
              <w:b/>
            </w:rPr>
          </w:pPr>
          <w:r>
            <w:rPr>
              <w:b/>
            </w:rPr>
            <w:t>Sujeto Obligado:</w:t>
          </w:r>
        </w:p>
      </w:tc>
      <w:tc>
        <w:tcPr>
          <w:tcW w:w="3405" w:type="dxa"/>
        </w:tcPr>
        <w:p w14:paraId="5D9EC711" w14:textId="77777777" w:rsidR="00DD5515" w:rsidRDefault="00DD5515">
          <w:pPr>
            <w:tabs>
              <w:tab w:val="right" w:pos="8838"/>
            </w:tabs>
            <w:ind w:right="-32"/>
          </w:pPr>
          <w:r>
            <w:t>Ayuntamiento de Temascalcingo</w:t>
          </w:r>
        </w:p>
      </w:tc>
    </w:tr>
    <w:tr w:rsidR="00DD5515" w14:paraId="11FBB450" w14:textId="77777777">
      <w:trPr>
        <w:trHeight w:val="261"/>
      </w:trPr>
      <w:tc>
        <w:tcPr>
          <w:tcW w:w="2691" w:type="dxa"/>
        </w:tcPr>
        <w:p w14:paraId="6BAF6003" w14:textId="77777777" w:rsidR="00DD5515" w:rsidRDefault="00DD5515">
          <w:pPr>
            <w:tabs>
              <w:tab w:val="right" w:pos="8838"/>
            </w:tabs>
            <w:ind w:right="-105"/>
            <w:rPr>
              <w:b/>
            </w:rPr>
          </w:pPr>
          <w:r>
            <w:rPr>
              <w:b/>
            </w:rPr>
            <w:t>Comisionado Ponente:</w:t>
          </w:r>
        </w:p>
      </w:tc>
      <w:tc>
        <w:tcPr>
          <w:tcW w:w="3405" w:type="dxa"/>
        </w:tcPr>
        <w:p w14:paraId="420341AF" w14:textId="77777777" w:rsidR="00DD5515" w:rsidRDefault="00DD5515">
          <w:pPr>
            <w:tabs>
              <w:tab w:val="right" w:pos="8838"/>
            </w:tabs>
            <w:ind w:right="-32"/>
            <w:rPr>
              <w:b/>
            </w:rPr>
          </w:pPr>
          <w:r>
            <w:t>Luis Gustavo Parra Noriega</w:t>
          </w:r>
        </w:p>
      </w:tc>
    </w:tr>
  </w:tbl>
  <w:p w14:paraId="00411D75" w14:textId="77777777" w:rsidR="00DD5515"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64E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DD5515" w:rsidRDefault="00000000">
    <w:pPr>
      <w:widowControl w:val="0"/>
      <w:pBdr>
        <w:top w:val="nil"/>
        <w:left w:val="nil"/>
        <w:bottom w:val="nil"/>
        <w:right w:val="nil"/>
        <w:between w:val="nil"/>
      </w:pBdr>
      <w:spacing w:after="0" w:line="276" w:lineRule="auto"/>
      <w:jc w:val="left"/>
    </w:pPr>
    <w:r>
      <w:rPr>
        <w:color w:val="000000"/>
      </w:rPr>
      <w:pict w14:anchorId="0CC0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371"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268"/>
      <w:gridCol w:w="5103"/>
    </w:tblGrid>
    <w:tr w:rsidR="00DD5515" w14:paraId="40D5D5A3" w14:textId="77777777" w:rsidTr="00F52FE3">
      <w:trPr>
        <w:trHeight w:val="138"/>
      </w:trPr>
      <w:tc>
        <w:tcPr>
          <w:tcW w:w="2268" w:type="dxa"/>
          <w:vAlign w:val="center"/>
        </w:tcPr>
        <w:p w14:paraId="43377EBE" w14:textId="77777777" w:rsidR="00DD5515" w:rsidRDefault="00DD5515" w:rsidP="008C266D">
          <w:pPr>
            <w:tabs>
              <w:tab w:val="right" w:pos="8838"/>
            </w:tabs>
            <w:ind w:left="-108" w:right="-105"/>
            <w:jc w:val="left"/>
            <w:rPr>
              <w:b/>
            </w:rPr>
          </w:pPr>
        </w:p>
        <w:p w14:paraId="1DB5C8D0" w14:textId="7E98B3D2" w:rsidR="00DD5515" w:rsidRDefault="00DD5515" w:rsidP="008C266D">
          <w:pPr>
            <w:tabs>
              <w:tab w:val="right" w:pos="8838"/>
            </w:tabs>
            <w:ind w:left="-108" w:right="-105"/>
            <w:jc w:val="left"/>
            <w:rPr>
              <w:b/>
            </w:rPr>
          </w:pPr>
          <w:r>
            <w:rPr>
              <w:b/>
            </w:rPr>
            <w:t>Recurso de Revisión:</w:t>
          </w:r>
        </w:p>
      </w:tc>
      <w:tc>
        <w:tcPr>
          <w:tcW w:w="5103" w:type="dxa"/>
        </w:tcPr>
        <w:p w14:paraId="5BCC69C4" w14:textId="77777777" w:rsidR="00DD5515" w:rsidRPr="00EF0C39" w:rsidRDefault="00DD5515" w:rsidP="008C266D">
          <w:pPr>
            <w:tabs>
              <w:tab w:val="right" w:pos="8838"/>
            </w:tabs>
            <w:ind w:right="57"/>
          </w:pPr>
        </w:p>
        <w:p w14:paraId="61E59D71" w14:textId="55D64728" w:rsidR="00DD5515" w:rsidRPr="00EF0C39" w:rsidRDefault="00000000" w:rsidP="008C266D">
          <w:pPr>
            <w:tabs>
              <w:tab w:val="right" w:pos="8838"/>
            </w:tabs>
            <w:ind w:right="57"/>
          </w:pPr>
          <w:hyperlink r:id="rId2" w:tgtFrame="_blank" w:history="1">
            <w:r w:rsidR="00DD5515" w:rsidRPr="00844633">
              <w:rPr>
                <w:rFonts w:eastAsia="Calibri" w:cs="Tahoma"/>
                <w:bCs/>
                <w:color w:val="auto"/>
                <w:lang w:val="es-ES" w:eastAsia="en-US"/>
              </w:rPr>
              <w:t>00066/INFOEM/IP/RR/2026</w:t>
            </w:r>
          </w:hyperlink>
          <w:r w:rsidR="00DD5515" w:rsidRPr="00844633">
            <w:rPr>
              <w:rFonts w:eastAsia="Calibri" w:cs="Tahoma"/>
              <w:bCs/>
              <w:color w:val="auto"/>
              <w:lang w:val="es-ES" w:eastAsia="en-US"/>
            </w:rPr>
            <w:t xml:space="preserve"> y acumulados</w:t>
          </w:r>
        </w:p>
      </w:tc>
    </w:tr>
    <w:tr w:rsidR="00DD5515" w14:paraId="7A281F30" w14:textId="77777777" w:rsidTr="00F52FE3">
      <w:trPr>
        <w:trHeight w:val="273"/>
      </w:trPr>
      <w:tc>
        <w:tcPr>
          <w:tcW w:w="2268" w:type="dxa"/>
        </w:tcPr>
        <w:p w14:paraId="6671A308" w14:textId="77777777" w:rsidR="00DD5515" w:rsidRDefault="00DD5515" w:rsidP="008C266D">
          <w:pPr>
            <w:tabs>
              <w:tab w:val="right" w:pos="8838"/>
            </w:tabs>
            <w:ind w:left="-108" w:right="-105"/>
            <w:rPr>
              <w:b/>
            </w:rPr>
          </w:pPr>
          <w:r>
            <w:rPr>
              <w:b/>
            </w:rPr>
            <w:t>Sujeto Obligado:</w:t>
          </w:r>
        </w:p>
      </w:tc>
      <w:tc>
        <w:tcPr>
          <w:tcW w:w="5103" w:type="dxa"/>
        </w:tcPr>
        <w:p w14:paraId="30885B6D" w14:textId="76D992F2" w:rsidR="00DD5515" w:rsidRPr="00EF0C39" w:rsidRDefault="00DD5515" w:rsidP="007B4717">
          <w:pPr>
            <w:tabs>
              <w:tab w:val="right" w:pos="8838"/>
            </w:tabs>
            <w:ind w:right="180"/>
          </w:pPr>
          <w:r>
            <w:t>Ayuntamiento de Toluca</w:t>
          </w:r>
        </w:p>
      </w:tc>
    </w:tr>
    <w:tr w:rsidR="00DD5515" w14:paraId="00C22F2F" w14:textId="77777777" w:rsidTr="00F52FE3">
      <w:trPr>
        <w:trHeight w:val="273"/>
      </w:trPr>
      <w:tc>
        <w:tcPr>
          <w:tcW w:w="2268" w:type="dxa"/>
        </w:tcPr>
        <w:p w14:paraId="70417649" w14:textId="77777777" w:rsidR="00DD5515" w:rsidRDefault="00DD5515" w:rsidP="008C266D">
          <w:pPr>
            <w:tabs>
              <w:tab w:val="right" w:pos="8838"/>
            </w:tabs>
            <w:ind w:left="-108" w:right="-105"/>
            <w:rPr>
              <w:b/>
            </w:rPr>
          </w:pPr>
          <w:r>
            <w:rPr>
              <w:b/>
            </w:rPr>
            <w:t>Comisionado Ponente:</w:t>
          </w:r>
        </w:p>
      </w:tc>
      <w:tc>
        <w:tcPr>
          <w:tcW w:w="5103" w:type="dxa"/>
        </w:tcPr>
        <w:p w14:paraId="5E6EB38B" w14:textId="77777777" w:rsidR="00DD5515" w:rsidRPr="00EF0C39" w:rsidRDefault="00DD5515" w:rsidP="008C266D">
          <w:pPr>
            <w:tabs>
              <w:tab w:val="right" w:pos="8838"/>
            </w:tabs>
            <w:ind w:right="-170"/>
          </w:pPr>
          <w:r w:rsidRPr="00EF0C39">
            <w:t>Luis Gustavo Parra Noriega</w:t>
          </w:r>
        </w:p>
        <w:p w14:paraId="1A63C67B" w14:textId="77777777" w:rsidR="00DD5515" w:rsidRPr="00EF0C39" w:rsidRDefault="00DD5515" w:rsidP="008C266D">
          <w:pPr>
            <w:tabs>
              <w:tab w:val="right" w:pos="8838"/>
            </w:tabs>
            <w:ind w:right="-170"/>
            <w:rPr>
              <w:b/>
            </w:rPr>
          </w:pPr>
        </w:p>
      </w:tc>
    </w:tr>
  </w:tbl>
  <w:p w14:paraId="3498D107" w14:textId="7E17876C" w:rsidR="00DD5515" w:rsidRDefault="00DD5515"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2535D522" w:rsidR="00DD5515" w:rsidRDefault="00000000">
    <w:pPr>
      <w:widowControl w:val="0"/>
      <w:pBdr>
        <w:top w:val="nil"/>
        <w:left w:val="nil"/>
        <w:bottom w:val="nil"/>
        <w:right w:val="nil"/>
        <w:between w:val="nil"/>
      </w:pBdr>
      <w:spacing w:after="0" w:line="276" w:lineRule="auto"/>
      <w:jc w:val="left"/>
      <w:rPr>
        <w:color w:val="000000"/>
      </w:rPr>
    </w:pPr>
    <w:r>
      <w:rPr>
        <w:color w:val="000000"/>
      </w:rPr>
      <w:pict w14:anchorId="0A66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2"/>
    </w:tblGrid>
    <w:tr w:rsidR="00DD5515" w14:paraId="6B3232BD" w14:textId="77777777" w:rsidTr="002136F6">
      <w:trPr>
        <w:trHeight w:val="132"/>
      </w:trPr>
      <w:tc>
        <w:tcPr>
          <w:tcW w:w="2551" w:type="dxa"/>
        </w:tcPr>
        <w:p w14:paraId="38F16E2F" w14:textId="77777777" w:rsidR="00DD5515" w:rsidRDefault="00DD5515">
          <w:pPr>
            <w:tabs>
              <w:tab w:val="right" w:pos="8838"/>
            </w:tabs>
            <w:ind w:right="-105"/>
            <w:rPr>
              <w:b/>
            </w:rPr>
          </w:pPr>
          <w:r>
            <w:rPr>
              <w:b/>
            </w:rPr>
            <w:t>Recurso de Revisión:</w:t>
          </w:r>
        </w:p>
      </w:tc>
      <w:tc>
        <w:tcPr>
          <w:tcW w:w="3402" w:type="dxa"/>
        </w:tcPr>
        <w:p w14:paraId="211CDC0A" w14:textId="7F62A244" w:rsidR="00DD5515" w:rsidRPr="00026C6B" w:rsidRDefault="00000000" w:rsidP="002136F6">
          <w:pPr>
            <w:ind w:right="33"/>
          </w:pPr>
          <w:hyperlink r:id="rId2" w:tgtFrame="_blank" w:history="1">
            <w:r w:rsidR="00DD5515" w:rsidRPr="00844633">
              <w:rPr>
                <w:rFonts w:eastAsia="Calibri" w:cs="Tahoma"/>
                <w:bCs/>
                <w:color w:val="auto"/>
                <w:lang w:val="es-ES" w:eastAsia="en-US"/>
              </w:rPr>
              <w:t>00066/INFOEM/IP/RR/2026</w:t>
            </w:r>
          </w:hyperlink>
          <w:r w:rsidR="00DD5515" w:rsidRPr="00844633">
            <w:rPr>
              <w:rFonts w:eastAsia="Calibri" w:cs="Tahoma"/>
              <w:bCs/>
              <w:color w:val="auto"/>
              <w:lang w:val="es-ES" w:eastAsia="en-US"/>
            </w:rPr>
            <w:t xml:space="preserve"> y acumulados</w:t>
          </w:r>
        </w:p>
      </w:tc>
    </w:tr>
    <w:tr w:rsidR="00DD5515" w14:paraId="6AA3CC58" w14:textId="77777777" w:rsidTr="002136F6">
      <w:trPr>
        <w:trHeight w:val="132"/>
      </w:trPr>
      <w:tc>
        <w:tcPr>
          <w:tcW w:w="2551" w:type="dxa"/>
        </w:tcPr>
        <w:p w14:paraId="7FD164F5" w14:textId="77777777" w:rsidR="00DD5515" w:rsidRDefault="00DD5515">
          <w:pPr>
            <w:tabs>
              <w:tab w:val="left" w:pos="1875"/>
            </w:tabs>
            <w:ind w:right="-105"/>
            <w:rPr>
              <w:b/>
            </w:rPr>
          </w:pPr>
          <w:r>
            <w:rPr>
              <w:b/>
            </w:rPr>
            <w:t>Recurrente:</w:t>
          </w:r>
          <w:r>
            <w:rPr>
              <w:b/>
            </w:rPr>
            <w:tab/>
          </w:r>
        </w:p>
      </w:tc>
      <w:tc>
        <w:tcPr>
          <w:tcW w:w="3402" w:type="dxa"/>
        </w:tcPr>
        <w:p w14:paraId="1F1B0537" w14:textId="7312DBE5" w:rsidR="00DD5515" w:rsidRPr="00EF0C39" w:rsidRDefault="00DD5515" w:rsidP="00F8299C">
          <w:pPr>
            <w:tabs>
              <w:tab w:val="right" w:pos="8838"/>
            </w:tabs>
          </w:pPr>
          <w:r>
            <w:t xml:space="preserve"> </w:t>
          </w:r>
        </w:p>
      </w:tc>
    </w:tr>
    <w:tr w:rsidR="00DD5515" w14:paraId="5113CAA6" w14:textId="77777777" w:rsidTr="002136F6">
      <w:trPr>
        <w:trHeight w:val="261"/>
      </w:trPr>
      <w:tc>
        <w:tcPr>
          <w:tcW w:w="2551" w:type="dxa"/>
        </w:tcPr>
        <w:p w14:paraId="28E3431B" w14:textId="30EC7C18" w:rsidR="00DD5515" w:rsidRDefault="00DD5515">
          <w:pPr>
            <w:tabs>
              <w:tab w:val="right" w:pos="8838"/>
            </w:tabs>
            <w:ind w:right="-105"/>
            <w:rPr>
              <w:b/>
            </w:rPr>
          </w:pPr>
          <w:r>
            <w:rPr>
              <w:b/>
            </w:rPr>
            <w:t>Sujeto Obligado:</w:t>
          </w:r>
        </w:p>
      </w:tc>
      <w:tc>
        <w:tcPr>
          <w:tcW w:w="3402" w:type="dxa"/>
        </w:tcPr>
        <w:p w14:paraId="3192354E" w14:textId="60C9A9B1" w:rsidR="00DD5515" w:rsidRPr="00026C6B" w:rsidRDefault="00DD5515" w:rsidP="00026C6B">
          <w:r>
            <w:t>Ayuntamiento de Toluca</w:t>
          </w:r>
        </w:p>
      </w:tc>
    </w:tr>
    <w:tr w:rsidR="00DD5515" w14:paraId="5D4C2A35" w14:textId="77777777" w:rsidTr="002136F6">
      <w:trPr>
        <w:trHeight w:val="74"/>
      </w:trPr>
      <w:tc>
        <w:tcPr>
          <w:tcW w:w="2551" w:type="dxa"/>
        </w:tcPr>
        <w:p w14:paraId="7F522FEC" w14:textId="77777777" w:rsidR="00DD5515" w:rsidRDefault="00DD5515">
          <w:pPr>
            <w:tabs>
              <w:tab w:val="right" w:pos="8838"/>
            </w:tabs>
            <w:ind w:right="-105"/>
            <w:rPr>
              <w:b/>
            </w:rPr>
          </w:pPr>
          <w:r>
            <w:rPr>
              <w:b/>
            </w:rPr>
            <w:t>Comisionado Ponente:</w:t>
          </w:r>
        </w:p>
      </w:tc>
      <w:tc>
        <w:tcPr>
          <w:tcW w:w="3402" w:type="dxa"/>
        </w:tcPr>
        <w:p w14:paraId="0F0566F9" w14:textId="77777777" w:rsidR="00DD5515" w:rsidRPr="00EF0C39" w:rsidRDefault="00DD5515" w:rsidP="00C46A25">
          <w:pPr>
            <w:tabs>
              <w:tab w:val="right" w:pos="8838"/>
            </w:tabs>
            <w:ind w:right="-32"/>
            <w:rPr>
              <w:b/>
            </w:rPr>
          </w:pPr>
          <w:r w:rsidRPr="00EF0C39">
            <w:t>Luis Gustavo Parra Noriega</w:t>
          </w:r>
        </w:p>
      </w:tc>
    </w:tr>
  </w:tbl>
  <w:p w14:paraId="4DFC2598" w14:textId="568AC85F" w:rsidR="00DD5515" w:rsidRDefault="00DD5515">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5"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C79529A"/>
    <w:multiLevelType w:val="hybridMultilevel"/>
    <w:tmpl w:val="5016B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0E08EB"/>
    <w:multiLevelType w:val="hybridMultilevel"/>
    <w:tmpl w:val="8F7E4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80284224">
    <w:abstractNumId w:val="33"/>
  </w:num>
  <w:num w:numId="2" w16cid:durableId="287513149">
    <w:abstractNumId w:val="18"/>
  </w:num>
  <w:num w:numId="3" w16cid:durableId="11184045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5107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5209963">
    <w:abstractNumId w:val="14"/>
  </w:num>
  <w:num w:numId="6" w16cid:durableId="1284923013">
    <w:abstractNumId w:val="25"/>
  </w:num>
  <w:num w:numId="7" w16cid:durableId="15997497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409443">
    <w:abstractNumId w:val="35"/>
  </w:num>
  <w:num w:numId="9" w16cid:durableId="1909226254">
    <w:abstractNumId w:val="5"/>
  </w:num>
  <w:num w:numId="10" w16cid:durableId="1738548933">
    <w:abstractNumId w:val="9"/>
  </w:num>
  <w:num w:numId="11" w16cid:durableId="25645728">
    <w:abstractNumId w:val="7"/>
  </w:num>
  <w:num w:numId="12" w16cid:durableId="8872063">
    <w:abstractNumId w:val="4"/>
  </w:num>
  <w:num w:numId="13" w16cid:durableId="1776097077">
    <w:abstractNumId w:val="11"/>
  </w:num>
  <w:num w:numId="14" w16cid:durableId="1503080596">
    <w:abstractNumId w:val="0"/>
  </w:num>
  <w:num w:numId="15" w16cid:durableId="483279197">
    <w:abstractNumId w:val="10"/>
  </w:num>
  <w:num w:numId="16" w16cid:durableId="211425260">
    <w:abstractNumId w:val="34"/>
  </w:num>
  <w:num w:numId="17" w16cid:durableId="1727679585">
    <w:abstractNumId w:val="17"/>
  </w:num>
  <w:num w:numId="18" w16cid:durableId="2100901635">
    <w:abstractNumId w:val="27"/>
  </w:num>
  <w:num w:numId="19" w16cid:durableId="76901203">
    <w:abstractNumId w:val="15"/>
  </w:num>
  <w:num w:numId="20" w16cid:durableId="429009496">
    <w:abstractNumId w:val="8"/>
  </w:num>
  <w:num w:numId="21" w16cid:durableId="706103588">
    <w:abstractNumId w:val="12"/>
  </w:num>
  <w:num w:numId="22" w16cid:durableId="25756521">
    <w:abstractNumId w:val="6"/>
  </w:num>
  <w:num w:numId="23" w16cid:durableId="1108428326">
    <w:abstractNumId w:val="32"/>
  </w:num>
  <w:num w:numId="24" w16cid:durableId="1381637517">
    <w:abstractNumId w:val="21"/>
  </w:num>
  <w:num w:numId="25" w16cid:durableId="961573026">
    <w:abstractNumId w:val="23"/>
  </w:num>
  <w:num w:numId="26" w16cid:durableId="1730496392">
    <w:abstractNumId w:val="3"/>
  </w:num>
  <w:num w:numId="27" w16cid:durableId="1340154866">
    <w:abstractNumId w:val="2"/>
  </w:num>
  <w:num w:numId="28" w16cid:durableId="2025553367">
    <w:abstractNumId w:val="19"/>
  </w:num>
  <w:num w:numId="29" w16cid:durableId="477572860">
    <w:abstractNumId w:val="26"/>
  </w:num>
  <w:num w:numId="30" w16cid:durableId="1314139657">
    <w:abstractNumId w:val="29"/>
  </w:num>
  <w:num w:numId="31" w16cid:durableId="753362478">
    <w:abstractNumId w:val="13"/>
  </w:num>
  <w:num w:numId="32" w16cid:durableId="1534877839">
    <w:abstractNumId w:val="1"/>
  </w:num>
  <w:num w:numId="33" w16cid:durableId="1999116018">
    <w:abstractNumId w:val="20"/>
  </w:num>
  <w:num w:numId="34" w16cid:durableId="1741750995">
    <w:abstractNumId w:val="30"/>
  </w:num>
  <w:num w:numId="35" w16cid:durableId="42102709">
    <w:abstractNumId w:val="28"/>
  </w:num>
  <w:num w:numId="36" w16cid:durableId="543446081">
    <w:abstractNumId w:val="22"/>
  </w:num>
  <w:num w:numId="37" w16cid:durableId="483280700">
    <w:abstractNumId w:val="31"/>
  </w:num>
  <w:num w:numId="38" w16cid:durableId="460684849">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2E2B"/>
    <w:rsid w:val="00003081"/>
    <w:rsid w:val="000053EA"/>
    <w:rsid w:val="0000637C"/>
    <w:rsid w:val="00006A45"/>
    <w:rsid w:val="00007AF7"/>
    <w:rsid w:val="0001108B"/>
    <w:rsid w:val="00011477"/>
    <w:rsid w:val="00011608"/>
    <w:rsid w:val="0001277E"/>
    <w:rsid w:val="00013C50"/>
    <w:rsid w:val="00014169"/>
    <w:rsid w:val="00014EE2"/>
    <w:rsid w:val="00015A64"/>
    <w:rsid w:val="00016290"/>
    <w:rsid w:val="000163CB"/>
    <w:rsid w:val="000201B0"/>
    <w:rsid w:val="00021BE0"/>
    <w:rsid w:val="00023B82"/>
    <w:rsid w:val="00023BBD"/>
    <w:rsid w:val="000255D3"/>
    <w:rsid w:val="0002588C"/>
    <w:rsid w:val="00026B5A"/>
    <w:rsid w:val="00026C6B"/>
    <w:rsid w:val="0003084A"/>
    <w:rsid w:val="00030DE7"/>
    <w:rsid w:val="000316C2"/>
    <w:rsid w:val="000318EA"/>
    <w:rsid w:val="00033026"/>
    <w:rsid w:val="0003318A"/>
    <w:rsid w:val="00033683"/>
    <w:rsid w:val="00033AF2"/>
    <w:rsid w:val="00033F2C"/>
    <w:rsid w:val="000350F5"/>
    <w:rsid w:val="0003782D"/>
    <w:rsid w:val="0004108A"/>
    <w:rsid w:val="000410E6"/>
    <w:rsid w:val="0004134C"/>
    <w:rsid w:val="000426D2"/>
    <w:rsid w:val="000439C7"/>
    <w:rsid w:val="0004400E"/>
    <w:rsid w:val="0004426E"/>
    <w:rsid w:val="0004550F"/>
    <w:rsid w:val="00050E2E"/>
    <w:rsid w:val="0005143F"/>
    <w:rsid w:val="000514D8"/>
    <w:rsid w:val="000519DD"/>
    <w:rsid w:val="00052B30"/>
    <w:rsid w:val="000555A2"/>
    <w:rsid w:val="00056835"/>
    <w:rsid w:val="0005769F"/>
    <w:rsid w:val="00057905"/>
    <w:rsid w:val="000602BA"/>
    <w:rsid w:val="0006109C"/>
    <w:rsid w:val="00061123"/>
    <w:rsid w:val="00063246"/>
    <w:rsid w:val="000633CA"/>
    <w:rsid w:val="0006401D"/>
    <w:rsid w:val="00064919"/>
    <w:rsid w:val="000677EA"/>
    <w:rsid w:val="000709AA"/>
    <w:rsid w:val="0007200D"/>
    <w:rsid w:val="0007311B"/>
    <w:rsid w:val="000735F0"/>
    <w:rsid w:val="00073949"/>
    <w:rsid w:val="000739B1"/>
    <w:rsid w:val="00075996"/>
    <w:rsid w:val="00075A71"/>
    <w:rsid w:val="00075CAF"/>
    <w:rsid w:val="00076D5F"/>
    <w:rsid w:val="00080524"/>
    <w:rsid w:val="00080A4B"/>
    <w:rsid w:val="00081D01"/>
    <w:rsid w:val="0008295C"/>
    <w:rsid w:val="00082B5B"/>
    <w:rsid w:val="00083169"/>
    <w:rsid w:val="000836F4"/>
    <w:rsid w:val="00083F8C"/>
    <w:rsid w:val="000846E8"/>
    <w:rsid w:val="00085333"/>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EA2"/>
    <w:rsid w:val="000A38C2"/>
    <w:rsid w:val="000A3910"/>
    <w:rsid w:val="000A4DC8"/>
    <w:rsid w:val="000A5B44"/>
    <w:rsid w:val="000A5E35"/>
    <w:rsid w:val="000A706F"/>
    <w:rsid w:val="000A7895"/>
    <w:rsid w:val="000B1F6D"/>
    <w:rsid w:val="000B2470"/>
    <w:rsid w:val="000B2A1D"/>
    <w:rsid w:val="000B3514"/>
    <w:rsid w:val="000B3C56"/>
    <w:rsid w:val="000B40C7"/>
    <w:rsid w:val="000B4503"/>
    <w:rsid w:val="000B49C4"/>
    <w:rsid w:val="000B4CF4"/>
    <w:rsid w:val="000B54C7"/>
    <w:rsid w:val="000B5B08"/>
    <w:rsid w:val="000C0CBE"/>
    <w:rsid w:val="000C10A2"/>
    <w:rsid w:val="000C3554"/>
    <w:rsid w:val="000C4008"/>
    <w:rsid w:val="000C42E8"/>
    <w:rsid w:val="000C4A35"/>
    <w:rsid w:val="000C567D"/>
    <w:rsid w:val="000C7D5D"/>
    <w:rsid w:val="000D04D2"/>
    <w:rsid w:val="000D0539"/>
    <w:rsid w:val="000D1EFD"/>
    <w:rsid w:val="000D2154"/>
    <w:rsid w:val="000D257F"/>
    <w:rsid w:val="000D392E"/>
    <w:rsid w:val="000D3AD3"/>
    <w:rsid w:val="000D46ED"/>
    <w:rsid w:val="000D6774"/>
    <w:rsid w:val="000D7457"/>
    <w:rsid w:val="000E0F21"/>
    <w:rsid w:val="000E1C4F"/>
    <w:rsid w:val="000E1F5F"/>
    <w:rsid w:val="000E3169"/>
    <w:rsid w:val="000F161C"/>
    <w:rsid w:val="000F381B"/>
    <w:rsid w:val="000F3B49"/>
    <w:rsid w:val="000F4583"/>
    <w:rsid w:val="000F4AC1"/>
    <w:rsid w:val="000F562C"/>
    <w:rsid w:val="000F6219"/>
    <w:rsid w:val="000F6E36"/>
    <w:rsid w:val="001055EA"/>
    <w:rsid w:val="0010587F"/>
    <w:rsid w:val="001061B1"/>
    <w:rsid w:val="001065C6"/>
    <w:rsid w:val="0011010D"/>
    <w:rsid w:val="001135C1"/>
    <w:rsid w:val="001140EB"/>
    <w:rsid w:val="001150A1"/>
    <w:rsid w:val="00115496"/>
    <w:rsid w:val="0011584F"/>
    <w:rsid w:val="00115992"/>
    <w:rsid w:val="00116C35"/>
    <w:rsid w:val="00116E39"/>
    <w:rsid w:val="001174B4"/>
    <w:rsid w:val="00122ED0"/>
    <w:rsid w:val="00122FBD"/>
    <w:rsid w:val="00123FD7"/>
    <w:rsid w:val="00124AF7"/>
    <w:rsid w:val="00125905"/>
    <w:rsid w:val="00125F26"/>
    <w:rsid w:val="001260CE"/>
    <w:rsid w:val="0012618B"/>
    <w:rsid w:val="00126A15"/>
    <w:rsid w:val="00126AD3"/>
    <w:rsid w:val="001325F3"/>
    <w:rsid w:val="00132BD2"/>
    <w:rsid w:val="00132F29"/>
    <w:rsid w:val="00133B67"/>
    <w:rsid w:val="00134465"/>
    <w:rsid w:val="00135091"/>
    <w:rsid w:val="001418BD"/>
    <w:rsid w:val="00141BAD"/>
    <w:rsid w:val="001425CB"/>
    <w:rsid w:val="001434E7"/>
    <w:rsid w:val="0014369D"/>
    <w:rsid w:val="001452BD"/>
    <w:rsid w:val="001479C0"/>
    <w:rsid w:val="00147F25"/>
    <w:rsid w:val="001502AB"/>
    <w:rsid w:val="001507E8"/>
    <w:rsid w:val="0015162D"/>
    <w:rsid w:val="00151964"/>
    <w:rsid w:val="001530C8"/>
    <w:rsid w:val="00153139"/>
    <w:rsid w:val="00153E5B"/>
    <w:rsid w:val="001548D6"/>
    <w:rsid w:val="001558BD"/>
    <w:rsid w:val="00155BD1"/>
    <w:rsid w:val="001566D4"/>
    <w:rsid w:val="001578F5"/>
    <w:rsid w:val="0016373E"/>
    <w:rsid w:val="00163D9F"/>
    <w:rsid w:val="001648E5"/>
    <w:rsid w:val="001657D3"/>
    <w:rsid w:val="0016597B"/>
    <w:rsid w:val="00165AB2"/>
    <w:rsid w:val="0016642B"/>
    <w:rsid w:val="00166452"/>
    <w:rsid w:val="00166907"/>
    <w:rsid w:val="00166A42"/>
    <w:rsid w:val="0016727D"/>
    <w:rsid w:val="00167989"/>
    <w:rsid w:val="00170ACC"/>
    <w:rsid w:val="001710E2"/>
    <w:rsid w:val="0017245F"/>
    <w:rsid w:val="00172F3C"/>
    <w:rsid w:val="00174212"/>
    <w:rsid w:val="00175607"/>
    <w:rsid w:val="00175910"/>
    <w:rsid w:val="00175C9A"/>
    <w:rsid w:val="00177B6A"/>
    <w:rsid w:val="001805A9"/>
    <w:rsid w:val="001819E1"/>
    <w:rsid w:val="00181D59"/>
    <w:rsid w:val="00183C1E"/>
    <w:rsid w:val="00184025"/>
    <w:rsid w:val="00184ED6"/>
    <w:rsid w:val="00185925"/>
    <w:rsid w:val="0018624D"/>
    <w:rsid w:val="001866AA"/>
    <w:rsid w:val="0018705D"/>
    <w:rsid w:val="00192C48"/>
    <w:rsid w:val="00192F1B"/>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4AA"/>
    <w:rsid w:val="001B4144"/>
    <w:rsid w:val="001B57C4"/>
    <w:rsid w:val="001B589F"/>
    <w:rsid w:val="001B7EFB"/>
    <w:rsid w:val="001C4C75"/>
    <w:rsid w:val="001C6154"/>
    <w:rsid w:val="001C638A"/>
    <w:rsid w:val="001C6D31"/>
    <w:rsid w:val="001D0E96"/>
    <w:rsid w:val="001D1635"/>
    <w:rsid w:val="001D1BDA"/>
    <w:rsid w:val="001D24CD"/>
    <w:rsid w:val="001D365C"/>
    <w:rsid w:val="001D3FB9"/>
    <w:rsid w:val="001D4C64"/>
    <w:rsid w:val="001D4F21"/>
    <w:rsid w:val="001D5DBE"/>
    <w:rsid w:val="001D7D0E"/>
    <w:rsid w:val="001D7F0C"/>
    <w:rsid w:val="001E0D9F"/>
    <w:rsid w:val="001E4284"/>
    <w:rsid w:val="001E4ECA"/>
    <w:rsid w:val="001E6077"/>
    <w:rsid w:val="001F0936"/>
    <w:rsid w:val="001F285F"/>
    <w:rsid w:val="001F3210"/>
    <w:rsid w:val="001F376C"/>
    <w:rsid w:val="001F4DC1"/>
    <w:rsid w:val="001F5043"/>
    <w:rsid w:val="001F52BC"/>
    <w:rsid w:val="001F6FD5"/>
    <w:rsid w:val="00200066"/>
    <w:rsid w:val="00200E63"/>
    <w:rsid w:val="002019AA"/>
    <w:rsid w:val="002025F4"/>
    <w:rsid w:val="00203520"/>
    <w:rsid w:val="00203CBA"/>
    <w:rsid w:val="00203F8C"/>
    <w:rsid w:val="00204DE3"/>
    <w:rsid w:val="00204F56"/>
    <w:rsid w:val="00205AA6"/>
    <w:rsid w:val="0020727C"/>
    <w:rsid w:val="002075C1"/>
    <w:rsid w:val="00211554"/>
    <w:rsid w:val="00211CD8"/>
    <w:rsid w:val="002136F6"/>
    <w:rsid w:val="00213A0B"/>
    <w:rsid w:val="002162F4"/>
    <w:rsid w:val="00217FC7"/>
    <w:rsid w:val="002207FA"/>
    <w:rsid w:val="002217AE"/>
    <w:rsid w:val="00222381"/>
    <w:rsid w:val="00223487"/>
    <w:rsid w:val="002238B8"/>
    <w:rsid w:val="00227456"/>
    <w:rsid w:val="002305D3"/>
    <w:rsid w:val="00230985"/>
    <w:rsid w:val="00230B8F"/>
    <w:rsid w:val="002330AE"/>
    <w:rsid w:val="00234825"/>
    <w:rsid w:val="00243764"/>
    <w:rsid w:val="0024468A"/>
    <w:rsid w:val="00246A77"/>
    <w:rsid w:val="002475DE"/>
    <w:rsid w:val="00250532"/>
    <w:rsid w:val="00251665"/>
    <w:rsid w:val="00252910"/>
    <w:rsid w:val="002529AD"/>
    <w:rsid w:val="00252A2A"/>
    <w:rsid w:val="00253448"/>
    <w:rsid w:val="00253A9C"/>
    <w:rsid w:val="0025520C"/>
    <w:rsid w:val="00256242"/>
    <w:rsid w:val="00257C2B"/>
    <w:rsid w:val="00257D7B"/>
    <w:rsid w:val="0026163E"/>
    <w:rsid w:val="00261B92"/>
    <w:rsid w:val="00261CB4"/>
    <w:rsid w:val="00261DF6"/>
    <w:rsid w:val="0026250F"/>
    <w:rsid w:val="0026345D"/>
    <w:rsid w:val="00265690"/>
    <w:rsid w:val="002665C1"/>
    <w:rsid w:val="00266E26"/>
    <w:rsid w:val="00267457"/>
    <w:rsid w:val="00270216"/>
    <w:rsid w:val="00271E85"/>
    <w:rsid w:val="002731D2"/>
    <w:rsid w:val="00273A4E"/>
    <w:rsid w:val="00274745"/>
    <w:rsid w:val="00274EC1"/>
    <w:rsid w:val="00276156"/>
    <w:rsid w:val="00276704"/>
    <w:rsid w:val="00277345"/>
    <w:rsid w:val="002779C0"/>
    <w:rsid w:val="00280625"/>
    <w:rsid w:val="00280CF8"/>
    <w:rsid w:val="00282176"/>
    <w:rsid w:val="002822A3"/>
    <w:rsid w:val="0028277C"/>
    <w:rsid w:val="00287374"/>
    <w:rsid w:val="00290EEA"/>
    <w:rsid w:val="0029130B"/>
    <w:rsid w:val="00291318"/>
    <w:rsid w:val="002917C0"/>
    <w:rsid w:val="0029266B"/>
    <w:rsid w:val="0029291C"/>
    <w:rsid w:val="0029310D"/>
    <w:rsid w:val="00293A22"/>
    <w:rsid w:val="00294B64"/>
    <w:rsid w:val="00294C03"/>
    <w:rsid w:val="00295482"/>
    <w:rsid w:val="0029784D"/>
    <w:rsid w:val="002A02B7"/>
    <w:rsid w:val="002A02CD"/>
    <w:rsid w:val="002A1DF2"/>
    <w:rsid w:val="002A31E6"/>
    <w:rsid w:val="002A376A"/>
    <w:rsid w:val="002A3A8E"/>
    <w:rsid w:val="002A3E42"/>
    <w:rsid w:val="002A435D"/>
    <w:rsid w:val="002A5DEB"/>
    <w:rsid w:val="002A733D"/>
    <w:rsid w:val="002B1150"/>
    <w:rsid w:val="002B2FEA"/>
    <w:rsid w:val="002B5A2D"/>
    <w:rsid w:val="002B7322"/>
    <w:rsid w:val="002B772B"/>
    <w:rsid w:val="002C0363"/>
    <w:rsid w:val="002C070A"/>
    <w:rsid w:val="002C0C3A"/>
    <w:rsid w:val="002C1C68"/>
    <w:rsid w:val="002C288E"/>
    <w:rsid w:val="002C3C0A"/>
    <w:rsid w:val="002C4A39"/>
    <w:rsid w:val="002C516D"/>
    <w:rsid w:val="002C6CC4"/>
    <w:rsid w:val="002C7C43"/>
    <w:rsid w:val="002D2107"/>
    <w:rsid w:val="002D2619"/>
    <w:rsid w:val="002D2A77"/>
    <w:rsid w:val="002D405A"/>
    <w:rsid w:val="002D5616"/>
    <w:rsid w:val="002D6CA6"/>
    <w:rsid w:val="002E0F19"/>
    <w:rsid w:val="002E2627"/>
    <w:rsid w:val="002E2D9D"/>
    <w:rsid w:val="002E34B7"/>
    <w:rsid w:val="002E5C60"/>
    <w:rsid w:val="002E6125"/>
    <w:rsid w:val="002F03F8"/>
    <w:rsid w:val="002F0510"/>
    <w:rsid w:val="002F0526"/>
    <w:rsid w:val="002F08A1"/>
    <w:rsid w:val="002F12B4"/>
    <w:rsid w:val="002F16B6"/>
    <w:rsid w:val="002F389A"/>
    <w:rsid w:val="002F44A5"/>
    <w:rsid w:val="002F563A"/>
    <w:rsid w:val="002F5845"/>
    <w:rsid w:val="002F5AA8"/>
    <w:rsid w:val="002F5CFB"/>
    <w:rsid w:val="002F72B7"/>
    <w:rsid w:val="0030116D"/>
    <w:rsid w:val="00302007"/>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20D4E"/>
    <w:rsid w:val="00322481"/>
    <w:rsid w:val="0032276A"/>
    <w:rsid w:val="00322BDD"/>
    <w:rsid w:val="0032438A"/>
    <w:rsid w:val="003249E3"/>
    <w:rsid w:val="00325B13"/>
    <w:rsid w:val="00325D1E"/>
    <w:rsid w:val="00330566"/>
    <w:rsid w:val="00330942"/>
    <w:rsid w:val="003311EA"/>
    <w:rsid w:val="00333468"/>
    <w:rsid w:val="00333808"/>
    <w:rsid w:val="00334234"/>
    <w:rsid w:val="003344F9"/>
    <w:rsid w:val="0033681E"/>
    <w:rsid w:val="00336E20"/>
    <w:rsid w:val="00341669"/>
    <w:rsid w:val="003423D4"/>
    <w:rsid w:val="00342465"/>
    <w:rsid w:val="00344DD1"/>
    <w:rsid w:val="00345E3B"/>
    <w:rsid w:val="003509A3"/>
    <w:rsid w:val="00352D6C"/>
    <w:rsid w:val="00353296"/>
    <w:rsid w:val="0035368D"/>
    <w:rsid w:val="00353F60"/>
    <w:rsid w:val="00354255"/>
    <w:rsid w:val="00354FD0"/>
    <w:rsid w:val="00355D05"/>
    <w:rsid w:val="00355D0A"/>
    <w:rsid w:val="00356E1B"/>
    <w:rsid w:val="003602C9"/>
    <w:rsid w:val="0036042F"/>
    <w:rsid w:val="00363AC8"/>
    <w:rsid w:val="003657F4"/>
    <w:rsid w:val="0036609B"/>
    <w:rsid w:val="003663BF"/>
    <w:rsid w:val="00366587"/>
    <w:rsid w:val="00366BB8"/>
    <w:rsid w:val="0036779F"/>
    <w:rsid w:val="003745E1"/>
    <w:rsid w:val="00376AEF"/>
    <w:rsid w:val="00381132"/>
    <w:rsid w:val="003814AE"/>
    <w:rsid w:val="0038398F"/>
    <w:rsid w:val="00384E94"/>
    <w:rsid w:val="00385DD2"/>
    <w:rsid w:val="003860AA"/>
    <w:rsid w:val="003876F1"/>
    <w:rsid w:val="00390A24"/>
    <w:rsid w:val="00391317"/>
    <w:rsid w:val="003918E5"/>
    <w:rsid w:val="00395AAB"/>
    <w:rsid w:val="0039615C"/>
    <w:rsid w:val="00397991"/>
    <w:rsid w:val="003A0525"/>
    <w:rsid w:val="003A103F"/>
    <w:rsid w:val="003A2B31"/>
    <w:rsid w:val="003A47C4"/>
    <w:rsid w:val="003A4BB8"/>
    <w:rsid w:val="003A4CF8"/>
    <w:rsid w:val="003A4EEC"/>
    <w:rsid w:val="003A7B80"/>
    <w:rsid w:val="003B3C6F"/>
    <w:rsid w:val="003B41B2"/>
    <w:rsid w:val="003B541B"/>
    <w:rsid w:val="003B5A66"/>
    <w:rsid w:val="003B6E04"/>
    <w:rsid w:val="003B6F0C"/>
    <w:rsid w:val="003C031A"/>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8EC"/>
    <w:rsid w:val="003F0A87"/>
    <w:rsid w:val="003F1D74"/>
    <w:rsid w:val="003F1EAE"/>
    <w:rsid w:val="003F29C6"/>
    <w:rsid w:val="003F2BF4"/>
    <w:rsid w:val="003F2C8E"/>
    <w:rsid w:val="003F4A2A"/>
    <w:rsid w:val="003F4C6D"/>
    <w:rsid w:val="003F5F91"/>
    <w:rsid w:val="003F6C55"/>
    <w:rsid w:val="003F6E5C"/>
    <w:rsid w:val="00400250"/>
    <w:rsid w:val="00400C7F"/>
    <w:rsid w:val="00401834"/>
    <w:rsid w:val="00401A82"/>
    <w:rsid w:val="00401E32"/>
    <w:rsid w:val="004023D8"/>
    <w:rsid w:val="00403760"/>
    <w:rsid w:val="0040398B"/>
    <w:rsid w:val="004068E7"/>
    <w:rsid w:val="004076BD"/>
    <w:rsid w:val="0041096D"/>
    <w:rsid w:val="00411B07"/>
    <w:rsid w:val="00412846"/>
    <w:rsid w:val="00413093"/>
    <w:rsid w:val="0041324D"/>
    <w:rsid w:val="004155FC"/>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6EC3"/>
    <w:rsid w:val="00436F80"/>
    <w:rsid w:val="0044017B"/>
    <w:rsid w:val="00440579"/>
    <w:rsid w:val="00442432"/>
    <w:rsid w:val="0044320C"/>
    <w:rsid w:val="0044451C"/>
    <w:rsid w:val="004458D7"/>
    <w:rsid w:val="00445A40"/>
    <w:rsid w:val="00446CA3"/>
    <w:rsid w:val="004472DD"/>
    <w:rsid w:val="004475C6"/>
    <w:rsid w:val="004479B9"/>
    <w:rsid w:val="0045046D"/>
    <w:rsid w:val="004511AE"/>
    <w:rsid w:val="0045493C"/>
    <w:rsid w:val="00455EA5"/>
    <w:rsid w:val="00456B23"/>
    <w:rsid w:val="00461DF2"/>
    <w:rsid w:val="00462ED0"/>
    <w:rsid w:val="004649E0"/>
    <w:rsid w:val="0046597D"/>
    <w:rsid w:val="00467659"/>
    <w:rsid w:val="00471E99"/>
    <w:rsid w:val="004721AA"/>
    <w:rsid w:val="0047290D"/>
    <w:rsid w:val="00473151"/>
    <w:rsid w:val="004739F6"/>
    <w:rsid w:val="00474793"/>
    <w:rsid w:val="00475E62"/>
    <w:rsid w:val="00476A58"/>
    <w:rsid w:val="00481F23"/>
    <w:rsid w:val="00483320"/>
    <w:rsid w:val="00484E27"/>
    <w:rsid w:val="00486CAD"/>
    <w:rsid w:val="00487556"/>
    <w:rsid w:val="00490A26"/>
    <w:rsid w:val="00492333"/>
    <w:rsid w:val="00494B7C"/>
    <w:rsid w:val="00495F4E"/>
    <w:rsid w:val="004962E7"/>
    <w:rsid w:val="0049696B"/>
    <w:rsid w:val="0049788F"/>
    <w:rsid w:val="004A10B0"/>
    <w:rsid w:val="004A10E6"/>
    <w:rsid w:val="004A23DC"/>
    <w:rsid w:val="004A2B01"/>
    <w:rsid w:val="004A403D"/>
    <w:rsid w:val="004B07B8"/>
    <w:rsid w:val="004B0C65"/>
    <w:rsid w:val="004B27E7"/>
    <w:rsid w:val="004B33EF"/>
    <w:rsid w:val="004B4EA6"/>
    <w:rsid w:val="004B58D3"/>
    <w:rsid w:val="004B7343"/>
    <w:rsid w:val="004B73FB"/>
    <w:rsid w:val="004C21E6"/>
    <w:rsid w:val="004C465F"/>
    <w:rsid w:val="004C5119"/>
    <w:rsid w:val="004C56AA"/>
    <w:rsid w:val="004C5C56"/>
    <w:rsid w:val="004C6321"/>
    <w:rsid w:val="004C6FCE"/>
    <w:rsid w:val="004C75C7"/>
    <w:rsid w:val="004D1D8F"/>
    <w:rsid w:val="004D243B"/>
    <w:rsid w:val="004D4E7A"/>
    <w:rsid w:val="004D565A"/>
    <w:rsid w:val="004D63D9"/>
    <w:rsid w:val="004E06A4"/>
    <w:rsid w:val="004E0AD6"/>
    <w:rsid w:val="004E0E99"/>
    <w:rsid w:val="004E22FF"/>
    <w:rsid w:val="004E3063"/>
    <w:rsid w:val="004E47CC"/>
    <w:rsid w:val="004E658E"/>
    <w:rsid w:val="004E7B40"/>
    <w:rsid w:val="004F0490"/>
    <w:rsid w:val="004F1682"/>
    <w:rsid w:val="004F197A"/>
    <w:rsid w:val="004F28FF"/>
    <w:rsid w:val="004F29C8"/>
    <w:rsid w:val="004F2DE2"/>
    <w:rsid w:val="004F56D3"/>
    <w:rsid w:val="004F59FB"/>
    <w:rsid w:val="004F76F4"/>
    <w:rsid w:val="004F7BB3"/>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2798"/>
    <w:rsid w:val="00522A47"/>
    <w:rsid w:val="00522CDB"/>
    <w:rsid w:val="00523008"/>
    <w:rsid w:val="00523DD5"/>
    <w:rsid w:val="00524283"/>
    <w:rsid w:val="005243AF"/>
    <w:rsid w:val="00524F02"/>
    <w:rsid w:val="00525A14"/>
    <w:rsid w:val="00526EC4"/>
    <w:rsid w:val="0052714E"/>
    <w:rsid w:val="00527563"/>
    <w:rsid w:val="005302BB"/>
    <w:rsid w:val="00530B10"/>
    <w:rsid w:val="0053198B"/>
    <w:rsid w:val="00531A8A"/>
    <w:rsid w:val="00533874"/>
    <w:rsid w:val="00533DD1"/>
    <w:rsid w:val="00535A8D"/>
    <w:rsid w:val="00536382"/>
    <w:rsid w:val="00536941"/>
    <w:rsid w:val="00537C32"/>
    <w:rsid w:val="00545D04"/>
    <w:rsid w:val="005501BA"/>
    <w:rsid w:val="00550C0B"/>
    <w:rsid w:val="005520E3"/>
    <w:rsid w:val="00552C67"/>
    <w:rsid w:val="00556479"/>
    <w:rsid w:val="005569DD"/>
    <w:rsid w:val="00556A90"/>
    <w:rsid w:val="00562D89"/>
    <w:rsid w:val="0056443F"/>
    <w:rsid w:val="00564D4D"/>
    <w:rsid w:val="00565861"/>
    <w:rsid w:val="005669D1"/>
    <w:rsid w:val="005673D1"/>
    <w:rsid w:val="00571D00"/>
    <w:rsid w:val="00572946"/>
    <w:rsid w:val="005732F8"/>
    <w:rsid w:val="00573F89"/>
    <w:rsid w:val="0057523E"/>
    <w:rsid w:val="005800CC"/>
    <w:rsid w:val="00580345"/>
    <w:rsid w:val="005816DE"/>
    <w:rsid w:val="00582FC0"/>
    <w:rsid w:val="00585C29"/>
    <w:rsid w:val="005867A9"/>
    <w:rsid w:val="005871E7"/>
    <w:rsid w:val="0058767A"/>
    <w:rsid w:val="00590332"/>
    <w:rsid w:val="005905A3"/>
    <w:rsid w:val="00590FB7"/>
    <w:rsid w:val="005914EE"/>
    <w:rsid w:val="0059222F"/>
    <w:rsid w:val="00595FCC"/>
    <w:rsid w:val="00596E54"/>
    <w:rsid w:val="005A0A77"/>
    <w:rsid w:val="005A3456"/>
    <w:rsid w:val="005A39F4"/>
    <w:rsid w:val="005A79D9"/>
    <w:rsid w:val="005A7C36"/>
    <w:rsid w:val="005B0203"/>
    <w:rsid w:val="005B0F19"/>
    <w:rsid w:val="005B21C9"/>
    <w:rsid w:val="005B31FA"/>
    <w:rsid w:val="005B3AED"/>
    <w:rsid w:val="005B4707"/>
    <w:rsid w:val="005B49BB"/>
    <w:rsid w:val="005B6BFA"/>
    <w:rsid w:val="005C03D2"/>
    <w:rsid w:val="005C0DB9"/>
    <w:rsid w:val="005C1525"/>
    <w:rsid w:val="005C161C"/>
    <w:rsid w:val="005C20B7"/>
    <w:rsid w:val="005C2FC4"/>
    <w:rsid w:val="005C3303"/>
    <w:rsid w:val="005C395F"/>
    <w:rsid w:val="005C3BAC"/>
    <w:rsid w:val="005C4598"/>
    <w:rsid w:val="005C4CCD"/>
    <w:rsid w:val="005C6174"/>
    <w:rsid w:val="005C690F"/>
    <w:rsid w:val="005C6E2D"/>
    <w:rsid w:val="005C757F"/>
    <w:rsid w:val="005D1835"/>
    <w:rsid w:val="005D1E83"/>
    <w:rsid w:val="005D2071"/>
    <w:rsid w:val="005D22D8"/>
    <w:rsid w:val="005D31EC"/>
    <w:rsid w:val="005D38F1"/>
    <w:rsid w:val="005D4959"/>
    <w:rsid w:val="005D5045"/>
    <w:rsid w:val="005D53B0"/>
    <w:rsid w:val="005D6E6F"/>
    <w:rsid w:val="005D7325"/>
    <w:rsid w:val="005D73EF"/>
    <w:rsid w:val="005E0BD1"/>
    <w:rsid w:val="005E0BD4"/>
    <w:rsid w:val="005E16CC"/>
    <w:rsid w:val="005E7DC9"/>
    <w:rsid w:val="005F199D"/>
    <w:rsid w:val="005F3299"/>
    <w:rsid w:val="005F36FE"/>
    <w:rsid w:val="005F38B6"/>
    <w:rsid w:val="005F4B93"/>
    <w:rsid w:val="005F4FB1"/>
    <w:rsid w:val="005F5498"/>
    <w:rsid w:val="005F68CE"/>
    <w:rsid w:val="005F773E"/>
    <w:rsid w:val="005F785A"/>
    <w:rsid w:val="00600038"/>
    <w:rsid w:val="00600A20"/>
    <w:rsid w:val="00600FDB"/>
    <w:rsid w:val="00602E5C"/>
    <w:rsid w:val="006033D0"/>
    <w:rsid w:val="006037C1"/>
    <w:rsid w:val="00604CC7"/>
    <w:rsid w:val="006059DA"/>
    <w:rsid w:val="00605E25"/>
    <w:rsid w:val="00606B1A"/>
    <w:rsid w:val="00607076"/>
    <w:rsid w:val="00611902"/>
    <w:rsid w:val="00612916"/>
    <w:rsid w:val="0061303E"/>
    <w:rsid w:val="00613B5B"/>
    <w:rsid w:val="006206A1"/>
    <w:rsid w:val="006207EF"/>
    <w:rsid w:val="00621F2D"/>
    <w:rsid w:val="00622401"/>
    <w:rsid w:val="00622CFB"/>
    <w:rsid w:val="006230B1"/>
    <w:rsid w:val="006241B8"/>
    <w:rsid w:val="006242F2"/>
    <w:rsid w:val="00624488"/>
    <w:rsid w:val="006245B4"/>
    <w:rsid w:val="0062539C"/>
    <w:rsid w:val="006271E6"/>
    <w:rsid w:val="006272E2"/>
    <w:rsid w:val="00627513"/>
    <w:rsid w:val="00631035"/>
    <w:rsid w:val="00631C4D"/>
    <w:rsid w:val="00631EA9"/>
    <w:rsid w:val="006324BD"/>
    <w:rsid w:val="00632F61"/>
    <w:rsid w:val="006335BD"/>
    <w:rsid w:val="00635429"/>
    <w:rsid w:val="00635A27"/>
    <w:rsid w:val="00637867"/>
    <w:rsid w:val="00637B1E"/>
    <w:rsid w:val="00640115"/>
    <w:rsid w:val="0064067B"/>
    <w:rsid w:val="006418B3"/>
    <w:rsid w:val="006430B1"/>
    <w:rsid w:val="00644832"/>
    <w:rsid w:val="00644B2E"/>
    <w:rsid w:val="00651B87"/>
    <w:rsid w:val="0065479B"/>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3F59"/>
    <w:rsid w:val="00684140"/>
    <w:rsid w:val="00684E30"/>
    <w:rsid w:val="00684E69"/>
    <w:rsid w:val="00687BCB"/>
    <w:rsid w:val="00690202"/>
    <w:rsid w:val="006902D7"/>
    <w:rsid w:val="0069037C"/>
    <w:rsid w:val="00692028"/>
    <w:rsid w:val="00692763"/>
    <w:rsid w:val="00692CEE"/>
    <w:rsid w:val="00693432"/>
    <w:rsid w:val="00693E89"/>
    <w:rsid w:val="00694971"/>
    <w:rsid w:val="0069657C"/>
    <w:rsid w:val="006969B9"/>
    <w:rsid w:val="00696D4D"/>
    <w:rsid w:val="006A0CDD"/>
    <w:rsid w:val="006A2514"/>
    <w:rsid w:val="006A5086"/>
    <w:rsid w:val="006A52D9"/>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1E80"/>
    <w:rsid w:val="006C25E4"/>
    <w:rsid w:val="006C3470"/>
    <w:rsid w:val="006C43E9"/>
    <w:rsid w:val="006C4A34"/>
    <w:rsid w:val="006C6EBC"/>
    <w:rsid w:val="006C7CD1"/>
    <w:rsid w:val="006C7E76"/>
    <w:rsid w:val="006D0C72"/>
    <w:rsid w:val="006D16BD"/>
    <w:rsid w:val="006D16D9"/>
    <w:rsid w:val="006D1738"/>
    <w:rsid w:val="006D1CE7"/>
    <w:rsid w:val="006D2366"/>
    <w:rsid w:val="006D2960"/>
    <w:rsid w:val="006D2DF0"/>
    <w:rsid w:val="006D2EC5"/>
    <w:rsid w:val="006D2F26"/>
    <w:rsid w:val="006D49E4"/>
    <w:rsid w:val="006D63A6"/>
    <w:rsid w:val="006D65A5"/>
    <w:rsid w:val="006D6790"/>
    <w:rsid w:val="006D7FDA"/>
    <w:rsid w:val="006E1578"/>
    <w:rsid w:val="006E1AEF"/>
    <w:rsid w:val="006E33C5"/>
    <w:rsid w:val="006E3DDA"/>
    <w:rsid w:val="006E5084"/>
    <w:rsid w:val="006E5B7E"/>
    <w:rsid w:val="006E5D01"/>
    <w:rsid w:val="006E72D4"/>
    <w:rsid w:val="006E7B27"/>
    <w:rsid w:val="006E7C4E"/>
    <w:rsid w:val="006E7CFC"/>
    <w:rsid w:val="006E7DDC"/>
    <w:rsid w:val="006F134A"/>
    <w:rsid w:val="006F1838"/>
    <w:rsid w:val="006F22FF"/>
    <w:rsid w:val="006F272D"/>
    <w:rsid w:val="006F2C62"/>
    <w:rsid w:val="006F3E05"/>
    <w:rsid w:val="006F4CC9"/>
    <w:rsid w:val="006F60D5"/>
    <w:rsid w:val="006F79F1"/>
    <w:rsid w:val="006F7CBF"/>
    <w:rsid w:val="006F7F34"/>
    <w:rsid w:val="007001B2"/>
    <w:rsid w:val="00700E8F"/>
    <w:rsid w:val="00702D5F"/>
    <w:rsid w:val="00703BCE"/>
    <w:rsid w:val="00703C73"/>
    <w:rsid w:val="007041E5"/>
    <w:rsid w:val="007041F9"/>
    <w:rsid w:val="00704B14"/>
    <w:rsid w:val="00705FBB"/>
    <w:rsid w:val="0070680E"/>
    <w:rsid w:val="0071036C"/>
    <w:rsid w:val="00712ED6"/>
    <w:rsid w:val="00715343"/>
    <w:rsid w:val="00716DFD"/>
    <w:rsid w:val="007179C4"/>
    <w:rsid w:val="00717D87"/>
    <w:rsid w:val="00720109"/>
    <w:rsid w:val="00720811"/>
    <w:rsid w:val="0072145C"/>
    <w:rsid w:val="007217F2"/>
    <w:rsid w:val="00724009"/>
    <w:rsid w:val="00724390"/>
    <w:rsid w:val="007248C4"/>
    <w:rsid w:val="007279D2"/>
    <w:rsid w:val="0073003B"/>
    <w:rsid w:val="00730D6D"/>
    <w:rsid w:val="007310CC"/>
    <w:rsid w:val="00731FB9"/>
    <w:rsid w:val="007331D2"/>
    <w:rsid w:val="00733C44"/>
    <w:rsid w:val="00733E46"/>
    <w:rsid w:val="00735ABA"/>
    <w:rsid w:val="00741385"/>
    <w:rsid w:val="00741DC7"/>
    <w:rsid w:val="007428C7"/>
    <w:rsid w:val="00743915"/>
    <w:rsid w:val="00743B66"/>
    <w:rsid w:val="0074523A"/>
    <w:rsid w:val="00745BEA"/>
    <w:rsid w:val="007465C9"/>
    <w:rsid w:val="00746C7D"/>
    <w:rsid w:val="00747318"/>
    <w:rsid w:val="00747CDF"/>
    <w:rsid w:val="00751A4B"/>
    <w:rsid w:val="00751A94"/>
    <w:rsid w:val="00752A36"/>
    <w:rsid w:val="00754B31"/>
    <w:rsid w:val="0075653B"/>
    <w:rsid w:val="00760A34"/>
    <w:rsid w:val="0076190F"/>
    <w:rsid w:val="00761DC6"/>
    <w:rsid w:val="007625C2"/>
    <w:rsid w:val="00762A7C"/>
    <w:rsid w:val="00763C77"/>
    <w:rsid w:val="00764BBE"/>
    <w:rsid w:val="00765204"/>
    <w:rsid w:val="00765D3A"/>
    <w:rsid w:val="0076657F"/>
    <w:rsid w:val="007667B1"/>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128"/>
    <w:rsid w:val="007823A6"/>
    <w:rsid w:val="00782D16"/>
    <w:rsid w:val="00783335"/>
    <w:rsid w:val="00783525"/>
    <w:rsid w:val="00784CEA"/>
    <w:rsid w:val="0078663B"/>
    <w:rsid w:val="0079011C"/>
    <w:rsid w:val="00792220"/>
    <w:rsid w:val="00792309"/>
    <w:rsid w:val="00794774"/>
    <w:rsid w:val="00794B3F"/>
    <w:rsid w:val="00796030"/>
    <w:rsid w:val="007962A6"/>
    <w:rsid w:val="00796712"/>
    <w:rsid w:val="00796BF9"/>
    <w:rsid w:val="007A097D"/>
    <w:rsid w:val="007A0BC3"/>
    <w:rsid w:val="007A1ACB"/>
    <w:rsid w:val="007A1B8A"/>
    <w:rsid w:val="007A2872"/>
    <w:rsid w:val="007A3334"/>
    <w:rsid w:val="007A540E"/>
    <w:rsid w:val="007A6A27"/>
    <w:rsid w:val="007A6BA6"/>
    <w:rsid w:val="007A7448"/>
    <w:rsid w:val="007B0293"/>
    <w:rsid w:val="007B0E53"/>
    <w:rsid w:val="007B0F65"/>
    <w:rsid w:val="007B1B84"/>
    <w:rsid w:val="007B38A7"/>
    <w:rsid w:val="007B3ACF"/>
    <w:rsid w:val="007B4143"/>
    <w:rsid w:val="007B4717"/>
    <w:rsid w:val="007B4E28"/>
    <w:rsid w:val="007B58B9"/>
    <w:rsid w:val="007B5B46"/>
    <w:rsid w:val="007B5CE4"/>
    <w:rsid w:val="007B65AB"/>
    <w:rsid w:val="007B6891"/>
    <w:rsid w:val="007B6C6F"/>
    <w:rsid w:val="007B6F45"/>
    <w:rsid w:val="007C02D1"/>
    <w:rsid w:val="007C56EC"/>
    <w:rsid w:val="007C636E"/>
    <w:rsid w:val="007C76F2"/>
    <w:rsid w:val="007C7BAF"/>
    <w:rsid w:val="007D04B8"/>
    <w:rsid w:val="007D086D"/>
    <w:rsid w:val="007D354B"/>
    <w:rsid w:val="007D3928"/>
    <w:rsid w:val="007D4785"/>
    <w:rsid w:val="007D6307"/>
    <w:rsid w:val="007E0603"/>
    <w:rsid w:val="007E172B"/>
    <w:rsid w:val="007E1EF5"/>
    <w:rsid w:val="007E25E4"/>
    <w:rsid w:val="007E2AA7"/>
    <w:rsid w:val="007E56C0"/>
    <w:rsid w:val="007E6087"/>
    <w:rsid w:val="007E6354"/>
    <w:rsid w:val="007E64DE"/>
    <w:rsid w:val="007E6532"/>
    <w:rsid w:val="007E65E1"/>
    <w:rsid w:val="007E7059"/>
    <w:rsid w:val="007E79A0"/>
    <w:rsid w:val="007E7B3F"/>
    <w:rsid w:val="007E7D61"/>
    <w:rsid w:val="007F15C3"/>
    <w:rsid w:val="007F4407"/>
    <w:rsid w:val="007F4C84"/>
    <w:rsid w:val="007F6027"/>
    <w:rsid w:val="007F6273"/>
    <w:rsid w:val="007F75BA"/>
    <w:rsid w:val="00800641"/>
    <w:rsid w:val="00801809"/>
    <w:rsid w:val="008027F2"/>
    <w:rsid w:val="00802C8A"/>
    <w:rsid w:val="00803119"/>
    <w:rsid w:val="00803884"/>
    <w:rsid w:val="00806629"/>
    <w:rsid w:val="00807B1F"/>
    <w:rsid w:val="0081186D"/>
    <w:rsid w:val="00812FF1"/>
    <w:rsid w:val="00813203"/>
    <w:rsid w:val="0081419C"/>
    <w:rsid w:val="00814538"/>
    <w:rsid w:val="00815AC9"/>
    <w:rsid w:val="00815DAC"/>
    <w:rsid w:val="00815DE1"/>
    <w:rsid w:val="0081681D"/>
    <w:rsid w:val="008173C6"/>
    <w:rsid w:val="0081756A"/>
    <w:rsid w:val="008201FA"/>
    <w:rsid w:val="00821DE4"/>
    <w:rsid w:val="008234EA"/>
    <w:rsid w:val="00823757"/>
    <w:rsid w:val="008246F7"/>
    <w:rsid w:val="00826071"/>
    <w:rsid w:val="00826CB8"/>
    <w:rsid w:val="00826E84"/>
    <w:rsid w:val="00830986"/>
    <w:rsid w:val="00830A3E"/>
    <w:rsid w:val="00831725"/>
    <w:rsid w:val="00832312"/>
    <w:rsid w:val="0083376D"/>
    <w:rsid w:val="00833E1B"/>
    <w:rsid w:val="00836749"/>
    <w:rsid w:val="008401F3"/>
    <w:rsid w:val="0084033B"/>
    <w:rsid w:val="00840B5B"/>
    <w:rsid w:val="0084143D"/>
    <w:rsid w:val="008415EA"/>
    <w:rsid w:val="008416D9"/>
    <w:rsid w:val="00841A50"/>
    <w:rsid w:val="008429BD"/>
    <w:rsid w:val="008441D0"/>
    <w:rsid w:val="00844633"/>
    <w:rsid w:val="00845F5A"/>
    <w:rsid w:val="008473B9"/>
    <w:rsid w:val="00850B10"/>
    <w:rsid w:val="00850BF6"/>
    <w:rsid w:val="00853828"/>
    <w:rsid w:val="00853A05"/>
    <w:rsid w:val="00853AA3"/>
    <w:rsid w:val="008546E5"/>
    <w:rsid w:val="0085490B"/>
    <w:rsid w:val="00855513"/>
    <w:rsid w:val="0085664C"/>
    <w:rsid w:val="00856F69"/>
    <w:rsid w:val="00857A87"/>
    <w:rsid w:val="00857B5B"/>
    <w:rsid w:val="00857C1B"/>
    <w:rsid w:val="008614CC"/>
    <w:rsid w:val="0086265B"/>
    <w:rsid w:val="0086309F"/>
    <w:rsid w:val="008638A5"/>
    <w:rsid w:val="00864C7E"/>
    <w:rsid w:val="00864EE9"/>
    <w:rsid w:val="008659CE"/>
    <w:rsid w:val="00867E78"/>
    <w:rsid w:val="0087213E"/>
    <w:rsid w:val="008738D1"/>
    <w:rsid w:val="00874D8A"/>
    <w:rsid w:val="008758D4"/>
    <w:rsid w:val="00877B42"/>
    <w:rsid w:val="00877D7C"/>
    <w:rsid w:val="00881288"/>
    <w:rsid w:val="00881906"/>
    <w:rsid w:val="0088400C"/>
    <w:rsid w:val="00884148"/>
    <w:rsid w:val="00884812"/>
    <w:rsid w:val="00884B61"/>
    <w:rsid w:val="00886F21"/>
    <w:rsid w:val="008870EB"/>
    <w:rsid w:val="00887A45"/>
    <w:rsid w:val="008902C8"/>
    <w:rsid w:val="008932E1"/>
    <w:rsid w:val="00893D68"/>
    <w:rsid w:val="00894181"/>
    <w:rsid w:val="008950F7"/>
    <w:rsid w:val="008956AA"/>
    <w:rsid w:val="00897A05"/>
    <w:rsid w:val="008A1159"/>
    <w:rsid w:val="008A1573"/>
    <w:rsid w:val="008A233A"/>
    <w:rsid w:val="008A3205"/>
    <w:rsid w:val="008A460F"/>
    <w:rsid w:val="008A60AE"/>
    <w:rsid w:val="008A64DD"/>
    <w:rsid w:val="008B21BC"/>
    <w:rsid w:val="008B270A"/>
    <w:rsid w:val="008B4F0B"/>
    <w:rsid w:val="008B52FB"/>
    <w:rsid w:val="008B5AE4"/>
    <w:rsid w:val="008B7D4E"/>
    <w:rsid w:val="008C1F18"/>
    <w:rsid w:val="008C266D"/>
    <w:rsid w:val="008C2F98"/>
    <w:rsid w:val="008C37E8"/>
    <w:rsid w:val="008C40B1"/>
    <w:rsid w:val="008C56C3"/>
    <w:rsid w:val="008C59A7"/>
    <w:rsid w:val="008C63D5"/>
    <w:rsid w:val="008D127C"/>
    <w:rsid w:val="008D28E1"/>
    <w:rsid w:val="008D3B3F"/>
    <w:rsid w:val="008D43A8"/>
    <w:rsid w:val="008D46FC"/>
    <w:rsid w:val="008D58F4"/>
    <w:rsid w:val="008D7C22"/>
    <w:rsid w:val="008E0D53"/>
    <w:rsid w:val="008E0DC4"/>
    <w:rsid w:val="008E2351"/>
    <w:rsid w:val="008E589D"/>
    <w:rsid w:val="008E59DB"/>
    <w:rsid w:val="008E5E71"/>
    <w:rsid w:val="008E736C"/>
    <w:rsid w:val="008E7959"/>
    <w:rsid w:val="008E7A96"/>
    <w:rsid w:val="008F0749"/>
    <w:rsid w:val="008F4E82"/>
    <w:rsid w:val="008F5A51"/>
    <w:rsid w:val="008F6A1B"/>
    <w:rsid w:val="00900916"/>
    <w:rsid w:val="009019A8"/>
    <w:rsid w:val="0090220A"/>
    <w:rsid w:val="00903E21"/>
    <w:rsid w:val="0090431D"/>
    <w:rsid w:val="009048A7"/>
    <w:rsid w:val="00905638"/>
    <w:rsid w:val="0090589B"/>
    <w:rsid w:val="00905F25"/>
    <w:rsid w:val="00910554"/>
    <w:rsid w:val="0091086E"/>
    <w:rsid w:val="00910872"/>
    <w:rsid w:val="00913279"/>
    <w:rsid w:val="00913816"/>
    <w:rsid w:val="00913AC7"/>
    <w:rsid w:val="00915E1E"/>
    <w:rsid w:val="00916347"/>
    <w:rsid w:val="009203DF"/>
    <w:rsid w:val="00921054"/>
    <w:rsid w:val="009215C2"/>
    <w:rsid w:val="00922F61"/>
    <w:rsid w:val="00922F8C"/>
    <w:rsid w:val="00926758"/>
    <w:rsid w:val="00927131"/>
    <w:rsid w:val="009319F4"/>
    <w:rsid w:val="00933813"/>
    <w:rsid w:val="00933E27"/>
    <w:rsid w:val="00934D26"/>
    <w:rsid w:val="0093661B"/>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71A"/>
    <w:rsid w:val="00956E0E"/>
    <w:rsid w:val="009600C3"/>
    <w:rsid w:val="00960DEA"/>
    <w:rsid w:val="00960E46"/>
    <w:rsid w:val="0096169C"/>
    <w:rsid w:val="00962C51"/>
    <w:rsid w:val="0096342B"/>
    <w:rsid w:val="00963E6F"/>
    <w:rsid w:val="009643D0"/>
    <w:rsid w:val="00965741"/>
    <w:rsid w:val="00966423"/>
    <w:rsid w:val="00966BF0"/>
    <w:rsid w:val="00966D8D"/>
    <w:rsid w:val="00971C14"/>
    <w:rsid w:val="00972243"/>
    <w:rsid w:val="009739BA"/>
    <w:rsid w:val="0097583D"/>
    <w:rsid w:val="009764CF"/>
    <w:rsid w:val="0097677E"/>
    <w:rsid w:val="00977989"/>
    <w:rsid w:val="00981D0D"/>
    <w:rsid w:val="00983208"/>
    <w:rsid w:val="00983A37"/>
    <w:rsid w:val="00983F77"/>
    <w:rsid w:val="009850C6"/>
    <w:rsid w:val="00986D91"/>
    <w:rsid w:val="009907A9"/>
    <w:rsid w:val="00990817"/>
    <w:rsid w:val="00992901"/>
    <w:rsid w:val="00993A1D"/>
    <w:rsid w:val="009948FA"/>
    <w:rsid w:val="00995139"/>
    <w:rsid w:val="0099564B"/>
    <w:rsid w:val="00995AE1"/>
    <w:rsid w:val="00996B30"/>
    <w:rsid w:val="00996BDA"/>
    <w:rsid w:val="0099716B"/>
    <w:rsid w:val="009973CB"/>
    <w:rsid w:val="009A08E5"/>
    <w:rsid w:val="009A3F7D"/>
    <w:rsid w:val="009A5A8E"/>
    <w:rsid w:val="009A67EB"/>
    <w:rsid w:val="009A6F95"/>
    <w:rsid w:val="009A7B64"/>
    <w:rsid w:val="009A7D25"/>
    <w:rsid w:val="009B19D8"/>
    <w:rsid w:val="009B1B0E"/>
    <w:rsid w:val="009B2DAB"/>
    <w:rsid w:val="009B356F"/>
    <w:rsid w:val="009B3CF8"/>
    <w:rsid w:val="009B3E17"/>
    <w:rsid w:val="009B5F7A"/>
    <w:rsid w:val="009B614F"/>
    <w:rsid w:val="009C04AF"/>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648"/>
    <w:rsid w:val="009D4807"/>
    <w:rsid w:val="009D4AA4"/>
    <w:rsid w:val="009D4BA7"/>
    <w:rsid w:val="009D50DE"/>
    <w:rsid w:val="009D7D07"/>
    <w:rsid w:val="009E03A4"/>
    <w:rsid w:val="009E0F24"/>
    <w:rsid w:val="009E1FB3"/>
    <w:rsid w:val="009E263E"/>
    <w:rsid w:val="009E29E8"/>
    <w:rsid w:val="009E2E2A"/>
    <w:rsid w:val="009E4128"/>
    <w:rsid w:val="009E4A04"/>
    <w:rsid w:val="009E78CF"/>
    <w:rsid w:val="009F2202"/>
    <w:rsid w:val="009F3790"/>
    <w:rsid w:val="009F39DF"/>
    <w:rsid w:val="009F6813"/>
    <w:rsid w:val="009F7DFF"/>
    <w:rsid w:val="00A004F0"/>
    <w:rsid w:val="00A03F8F"/>
    <w:rsid w:val="00A042BC"/>
    <w:rsid w:val="00A045F2"/>
    <w:rsid w:val="00A05B76"/>
    <w:rsid w:val="00A071E9"/>
    <w:rsid w:val="00A1369B"/>
    <w:rsid w:val="00A13D94"/>
    <w:rsid w:val="00A15402"/>
    <w:rsid w:val="00A16BAF"/>
    <w:rsid w:val="00A16D8E"/>
    <w:rsid w:val="00A20875"/>
    <w:rsid w:val="00A2104C"/>
    <w:rsid w:val="00A244C7"/>
    <w:rsid w:val="00A2672B"/>
    <w:rsid w:val="00A26E75"/>
    <w:rsid w:val="00A277B7"/>
    <w:rsid w:val="00A307CB"/>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5B5"/>
    <w:rsid w:val="00A576F9"/>
    <w:rsid w:val="00A57A60"/>
    <w:rsid w:val="00A57E96"/>
    <w:rsid w:val="00A60433"/>
    <w:rsid w:val="00A60BDF"/>
    <w:rsid w:val="00A60F23"/>
    <w:rsid w:val="00A620E2"/>
    <w:rsid w:val="00A63444"/>
    <w:rsid w:val="00A63E30"/>
    <w:rsid w:val="00A64498"/>
    <w:rsid w:val="00A6488A"/>
    <w:rsid w:val="00A660B5"/>
    <w:rsid w:val="00A71C66"/>
    <w:rsid w:val="00A73E9A"/>
    <w:rsid w:val="00A743A5"/>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42D"/>
    <w:rsid w:val="00AA6BA1"/>
    <w:rsid w:val="00AB0BA1"/>
    <w:rsid w:val="00AB1C9F"/>
    <w:rsid w:val="00AB1F36"/>
    <w:rsid w:val="00AB328F"/>
    <w:rsid w:val="00AB3C0B"/>
    <w:rsid w:val="00AB487D"/>
    <w:rsid w:val="00AB4AC2"/>
    <w:rsid w:val="00AB4F34"/>
    <w:rsid w:val="00AB51A8"/>
    <w:rsid w:val="00AB57D6"/>
    <w:rsid w:val="00AB7FF2"/>
    <w:rsid w:val="00AC0AE0"/>
    <w:rsid w:val="00AC0DA7"/>
    <w:rsid w:val="00AC45E1"/>
    <w:rsid w:val="00AC4EC9"/>
    <w:rsid w:val="00AC5582"/>
    <w:rsid w:val="00AC5D01"/>
    <w:rsid w:val="00AC6645"/>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146D"/>
    <w:rsid w:val="00AF23C0"/>
    <w:rsid w:val="00AF43C8"/>
    <w:rsid w:val="00AF4BF2"/>
    <w:rsid w:val="00AF4DA4"/>
    <w:rsid w:val="00AF52CC"/>
    <w:rsid w:val="00AF592A"/>
    <w:rsid w:val="00AF7546"/>
    <w:rsid w:val="00B00C4E"/>
    <w:rsid w:val="00B02499"/>
    <w:rsid w:val="00B02796"/>
    <w:rsid w:val="00B02A3F"/>
    <w:rsid w:val="00B03235"/>
    <w:rsid w:val="00B03A57"/>
    <w:rsid w:val="00B04A35"/>
    <w:rsid w:val="00B04BE1"/>
    <w:rsid w:val="00B050D9"/>
    <w:rsid w:val="00B05AC6"/>
    <w:rsid w:val="00B123DC"/>
    <w:rsid w:val="00B123FB"/>
    <w:rsid w:val="00B1247F"/>
    <w:rsid w:val="00B153FA"/>
    <w:rsid w:val="00B17B55"/>
    <w:rsid w:val="00B22044"/>
    <w:rsid w:val="00B22A17"/>
    <w:rsid w:val="00B22B9F"/>
    <w:rsid w:val="00B22F78"/>
    <w:rsid w:val="00B23789"/>
    <w:rsid w:val="00B252B1"/>
    <w:rsid w:val="00B27131"/>
    <w:rsid w:val="00B27951"/>
    <w:rsid w:val="00B31892"/>
    <w:rsid w:val="00B32689"/>
    <w:rsid w:val="00B331EC"/>
    <w:rsid w:val="00B35F83"/>
    <w:rsid w:val="00B36A30"/>
    <w:rsid w:val="00B378A5"/>
    <w:rsid w:val="00B37935"/>
    <w:rsid w:val="00B37A6D"/>
    <w:rsid w:val="00B41D45"/>
    <w:rsid w:val="00B42016"/>
    <w:rsid w:val="00B42F31"/>
    <w:rsid w:val="00B43C12"/>
    <w:rsid w:val="00B43D92"/>
    <w:rsid w:val="00B441BD"/>
    <w:rsid w:val="00B51050"/>
    <w:rsid w:val="00B52CAD"/>
    <w:rsid w:val="00B53EAF"/>
    <w:rsid w:val="00B54BBC"/>
    <w:rsid w:val="00B554D6"/>
    <w:rsid w:val="00B56A69"/>
    <w:rsid w:val="00B6093B"/>
    <w:rsid w:val="00B61CB0"/>
    <w:rsid w:val="00B62E9A"/>
    <w:rsid w:val="00B62EE3"/>
    <w:rsid w:val="00B6454E"/>
    <w:rsid w:val="00B65AE8"/>
    <w:rsid w:val="00B65BCA"/>
    <w:rsid w:val="00B6639B"/>
    <w:rsid w:val="00B66F84"/>
    <w:rsid w:val="00B675A3"/>
    <w:rsid w:val="00B67947"/>
    <w:rsid w:val="00B7570D"/>
    <w:rsid w:val="00B75C77"/>
    <w:rsid w:val="00B7794E"/>
    <w:rsid w:val="00B80E36"/>
    <w:rsid w:val="00B84F6E"/>
    <w:rsid w:val="00B86EDE"/>
    <w:rsid w:val="00B901B7"/>
    <w:rsid w:val="00B90713"/>
    <w:rsid w:val="00B92069"/>
    <w:rsid w:val="00B9500B"/>
    <w:rsid w:val="00B970C0"/>
    <w:rsid w:val="00BA011A"/>
    <w:rsid w:val="00BA1D80"/>
    <w:rsid w:val="00BA4B48"/>
    <w:rsid w:val="00BA4DA7"/>
    <w:rsid w:val="00BA4E6F"/>
    <w:rsid w:val="00BA56A8"/>
    <w:rsid w:val="00BA58BE"/>
    <w:rsid w:val="00BA784F"/>
    <w:rsid w:val="00BA79F7"/>
    <w:rsid w:val="00BA7A1E"/>
    <w:rsid w:val="00BB05C0"/>
    <w:rsid w:val="00BB3E37"/>
    <w:rsid w:val="00BB3F28"/>
    <w:rsid w:val="00BB4FD9"/>
    <w:rsid w:val="00BB5711"/>
    <w:rsid w:val="00BB5722"/>
    <w:rsid w:val="00BB5ADE"/>
    <w:rsid w:val="00BB6693"/>
    <w:rsid w:val="00BB6BB6"/>
    <w:rsid w:val="00BB6CD0"/>
    <w:rsid w:val="00BC02E9"/>
    <w:rsid w:val="00BC038B"/>
    <w:rsid w:val="00BC17E4"/>
    <w:rsid w:val="00BC3EC5"/>
    <w:rsid w:val="00BC43BF"/>
    <w:rsid w:val="00BC46B6"/>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0C"/>
    <w:rsid w:val="00BE7118"/>
    <w:rsid w:val="00BF0C25"/>
    <w:rsid w:val="00BF13C1"/>
    <w:rsid w:val="00BF362A"/>
    <w:rsid w:val="00BF381B"/>
    <w:rsid w:val="00BF5AD6"/>
    <w:rsid w:val="00BF5CC6"/>
    <w:rsid w:val="00BF6934"/>
    <w:rsid w:val="00BF77B5"/>
    <w:rsid w:val="00BF7869"/>
    <w:rsid w:val="00C06004"/>
    <w:rsid w:val="00C06389"/>
    <w:rsid w:val="00C06C06"/>
    <w:rsid w:val="00C109B6"/>
    <w:rsid w:val="00C10E96"/>
    <w:rsid w:val="00C11279"/>
    <w:rsid w:val="00C11A18"/>
    <w:rsid w:val="00C12B98"/>
    <w:rsid w:val="00C13A67"/>
    <w:rsid w:val="00C13CD5"/>
    <w:rsid w:val="00C1500B"/>
    <w:rsid w:val="00C153EB"/>
    <w:rsid w:val="00C157A7"/>
    <w:rsid w:val="00C16735"/>
    <w:rsid w:val="00C2045C"/>
    <w:rsid w:val="00C218B8"/>
    <w:rsid w:val="00C21EF3"/>
    <w:rsid w:val="00C22B5A"/>
    <w:rsid w:val="00C231AA"/>
    <w:rsid w:val="00C231EB"/>
    <w:rsid w:val="00C24634"/>
    <w:rsid w:val="00C24DAF"/>
    <w:rsid w:val="00C26633"/>
    <w:rsid w:val="00C27AAC"/>
    <w:rsid w:val="00C335A8"/>
    <w:rsid w:val="00C34810"/>
    <w:rsid w:val="00C359D0"/>
    <w:rsid w:val="00C362E2"/>
    <w:rsid w:val="00C4052B"/>
    <w:rsid w:val="00C409B6"/>
    <w:rsid w:val="00C40CD5"/>
    <w:rsid w:val="00C40DD3"/>
    <w:rsid w:val="00C41F61"/>
    <w:rsid w:val="00C42A8E"/>
    <w:rsid w:val="00C42EF8"/>
    <w:rsid w:val="00C43A4F"/>
    <w:rsid w:val="00C4414F"/>
    <w:rsid w:val="00C44308"/>
    <w:rsid w:val="00C45AE6"/>
    <w:rsid w:val="00C46A25"/>
    <w:rsid w:val="00C47ADE"/>
    <w:rsid w:val="00C47E88"/>
    <w:rsid w:val="00C500A8"/>
    <w:rsid w:val="00C50D74"/>
    <w:rsid w:val="00C51B7F"/>
    <w:rsid w:val="00C529B0"/>
    <w:rsid w:val="00C52E9B"/>
    <w:rsid w:val="00C53D9F"/>
    <w:rsid w:val="00C53E88"/>
    <w:rsid w:val="00C540CA"/>
    <w:rsid w:val="00C550A2"/>
    <w:rsid w:val="00C556AB"/>
    <w:rsid w:val="00C55D27"/>
    <w:rsid w:val="00C56B62"/>
    <w:rsid w:val="00C579AA"/>
    <w:rsid w:val="00C57D4C"/>
    <w:rsid w:val="00C57F18"/>
    <w:rsid w:val="00C60D14"/>
    <w:rsid w:val="00C627B9"/>
    <w:rsid w:val="00C64E46"/>
    <w:rsid w:val="00C650CF"/>
    <w:rsid w:val="00C65690"/>
    <w:rsid w:val="00C659E6"/>
    <w:rsid w:val="00C66F2D"/>
    <w:rsid w:val="00C66FF2"/>
    <w:rsid w:val="00C672CD"/>
    <w:rsid w:val="00C67A41"/>
    <w:rsid w:val="00C67B84"/>
    <w:rsid w:val="00C67C95"/>
    <w:rsid w:val="00C67CE6"/>
    <w:rsid w:val="00C71154"/>
    <w:rsid w:val="00C71160"/>
    <w:rsid w:val="00C7208B"/>
    <w:rsid w:val="00C737F2"/>
    <w:rsid w:val="00C742EC"/>
    <w:rsid w:val="00C74467"/>
    <w:rsid w:val="00C74954"/>
    <w:rsid w:val="00C75DFF"/>
    <w:rsid w:val="00C77D00"/>
    <w:rsid w:val="00C8054F"/>
    <w:rsid w:val="00C8214A"/>
    <w:rsid w:val="00C824DF"/>
    <w:rsid w:val="00C825E5"/>
    <w:rsid w:val="00C8345C"/>
    <w:rsid w:val="00C849B4"/>
    <w:rsid w:val="00C85CD7"/>
    <w:rsid w:val="00C8729E"/>
    <w:rsid w:val="00C91A6F"/>
    <w:rsid w:val="00C91E33"/>
    <w:rsid w:val="00C930C8"/>
    <w:rsid w:val="00C95611"/>
    <w:rsid w:val="00C97FC1"/>
    <w:rsid w:val="00CA2E1F"/>
    <w:rsid w:val="00CA45CB"/>
    <w:rsid w:val="00CA4C3A"/>
    <w:rsid w:val="00CA4E57"/>
    <w:rsid w:val="00CA7AA6"/>
    <w:rsid w:val="00CA7ADA"/>
    <w:rsid w:val="00CA7C07"/>
    <w:rsid w:val="00CA7EAE"/>
    <w:rsid w:val="00CA7F1D"/>
    <w:rsid w:val="00CB009D"/>
    <w:rsid w:val="00CB02A6"/>
    <w:rsid w:val="00CB04A1"/>
    <w:rsid w:val="00CB0A09"/>
    <w:rsid w:val="00CB2934"/>
    <w:rsid w:val="00CB5C38"/>
    <w:rsid w:val="00CC1606"/>
    <w:rsid w:val="00CC1C87"/>
    <w:rsid w:val="00CC1F8C"/>
    <w:rsid w:val="00CC29B3"/>
    <w:rsid w:val="00CC2EA8"/>
    <w:rsid w:val="00CC5500"/>
    <w:rsid w:val="00CC6E0B"/>
    <w:rsid w:val="00CC6E48"/>
    <w:rsid w:val="00CD2B96"/>
    <w:rsid w:val="00CD32B3"/>
    <w:rsid w:val="00CD4DE8"/>
    <w:rsid w:val="00CD5560"/>
    <w:rsid w:val="00CD5841"/>
    <w:rsid w:val="00CD5A8F"/>
    <w:rsid w:val="00CD611D"/>
    <w:rsid w:val="00CD6238"/>
    <w:rsid w:val="00CD6617"/>
    <w:rsid w:val="00CD6876"/>
    <w:rsid w:val="00CD6D28"/>
    <w:rsid w:val="00CE0F1F"/>
    <w:rsid w:val="00CE2494"/>
    <w:rsid w:val="00CE282D"/>
    <w:rsid w:val="00CE2973"/>
    <w:rsid w:val="00CE3A3E"/>
    <w:rsid w:val="00CE3BC3"/>
    <w:rsid w:val="00CE4073"/>
    <w:rsid w:val="00CE5435"/>
    <w:rsid w:val="00CE6AE0"/>
    <w:rsid w:val="00CE719D"/>
    <w:rsid w:val="00CE724E"/>
    <w:rsid w:val="00CE7470"/>
    <w:rsid w:val="00CE7DD9"/>
    <w:rsid w:val="00CE7F68"/>
    <w:rsid w:val="00CF1FC5"/>
    <w:rsid w:val="00CF23A0"/>
    <w:rsid w:val="00CF45D1"/>
    <w:rsid w:val="00CF4EFF"/>
    <w:rsid w:val="00CF55B7"/>
    <w:rsid w:val="00CF5F2B"/>
    <w:rsid w:val="00CF655B"/>
    <w:rsid w:val="00CF6B54"/>
    <w:rsid w:val="00CF6E56"/>
    <w:rsid w:val="00CF723E"/>
    <w:rsid w:val="00CF74E9"/>
    <w:rsid w:val="00CF7AA5"/>
    <w:rsid w:val="00D001B0"/>
    <w:rsid w:val="00D02831"/>
    <w:rsid w:val="00D03CED"/>
    <w:rsid w:val="00D04C47"/>
    <w:rsid w:val="00D069F8"/>
    <w:rsid w:val="00D07E4B"/>
    <w:rsid w:val="00D10891"/>
    <w:rsid w:val="00D110EE"/>
    <w:rsid w:val="00D1305D"/>
    <w:rsid w:val="00D1318A"/>
    <w:rsid w:val="00D13CEA"/>
    <w:rsid w:val="00D13F20"/>
    <w:rsid w:val="00D144B1"/>
    <w:rsid w:val="00D15014"/>
    <w:rsid w:val="00D15AA1"/>
    <w:rsid w:val="00D164BC"/>
    <w:rsid w:val="00D170EE"/>
    <w:rsid w:val="00D203E4"/>
    <w:rsid w:val="00D22656"/>
    <w:rsid w:val="00D22FB8"/>
    <w:rsid w:val="00D23481"/>
    <w:rsid w:val="00D25C63"/>
    <w:rsid w:val="00D279F0"/>
    <w:rsid w:val="00D30B10"/>
    <w:rsid w:val="00D3244E"/>
    <w:rsid w:val="00D3419C"/>
    <w:rsid w:val="00D3496C"/>
    <w:rsid w:val="00D36A13"/>
    <w:rsid w:val="00D36A9F"/>
    <w:rsid w:val="00D41F3C"/>
    <w:rsid w:val="00D41F5F"/>
    <w:rsid w:val="00D42E23"/>
    <w:rsid w:val="00D43A3A"/>
    <w:rsid w:val="00D44204"/>
    <w:rsid w:val="00D466A8"/>
    <w:rsid w:val="00D46E14"/>
    <w:rsid w:val="00D474D0"/>
    <w:rsid w:val="00D50E69"/>
    <w:rsid w:val="00D51004"/>
    <w:rsid w:val="00D5128D"/>
    <w:rsid w:val="00D519FE"/>
    <w:rsid w:val="00D52E5B"/>
    <w:rsid w:val="00D52EC1"/>
    <w:rsid w:val="00D56DB6"/>
    <w:rsid w:val="00D579E6"/>
    <w:rsid w:val="00D607BF"/>
    <w:rsid w:val="00D60A01"/>
    <w:rsid w:val="00D61CB8"/>
    <w:rsid w:val="00D61FF9"/>
    <w:rsid w:val="00D62480"/>
    <w:rsid w:val="00D629E3"/>
    <w:rsid w:val="00D6319D"/>
    <w:rsid w:val="00D64273"/>
    <w:rsid w:val="00D64322"/>
    <w:rsid w:val="00D64C4F"/>
    <w:rsid w:val="00D65DA4"/>
    <w:rsid w:val="00D66DDB"/>
    <w:rsid w:val="00D7021E"/>
    <w:rsid w:val="00D70766"/>
    <w:rsid w:val="00D72175"/>
    <w:rsid w:val="00D7252C"/>
    <w:rsid w:val="00D7408F"/>
    <w:rsid w:val="00D7768F"/>
    <w:rsid w:val="00D82299"/>
    <w:rsid w:val="00D82691"/>
    <w:rsid w:val="00D8348C"/>
    <w:rsid w:val="00D837B0"/>
    <w:rsid w:val="00D83CDE"/>
    <w:rsid w:val="00D83FBA"/>
    <w:rsid w:val="00D86931"/>
    <w:rsid w:val="00D906B2"/>
    <w:rsid w:val="00D91F3E"/>
    <w:rsid w:val="00D92325"/>
    <w:rsid w:val="00D9252F"/>
    <w:rsid w:val="00D92CB5"/>
    <w:rsid w:val="00D933BB"/>
    <w:rsid w:val="00D95A1B"/>
    <w:rsid w:val="00DA135E"/>
    <w:rsid w:val="00DA1EA0"/>
    <w:rsid w:val="00DA2E83"/>
    <w:rsid w:val="00DA3868"/>
    <w:rsid w:val="00DA3A68"/>
    <w:rsid w:val="00DA4E7C"/>
    <w:rsid w:val="00DB271D"/>
    <w:rsid w:val="00DB277C"/>
    <w:rsid w:val="00DB2B42"/>
    <w:rsid w:val="00DB3C21"/>
    <w:rsid w:val="00DB3FB8"/>
    <w:rsid w:val="00DB5A7F"/>
    <w:rsid w:val="00DB6815"/>
    <w:rsid w:val="00DB7DC5"/>
    <w:rsid w:val="00DC0C32"/>
    <w:rsid w:val="00DC0E6A"/>
    <w:rsid w:val="00DC10C1"/>
    <w:rsid w:val="00DC175C"/>
    <w:rsid w:val="00DC1B31"/>
    <w:rsid w:val="00DC69D9"/>
    <w:rsid w:val="00DC7159"/>
    <w:rsid w:val="00DC7C06"/>
    <w:rsid w:val="00DC7E08"/>
    <w:rsid w:val="00DD0CD5"/>
    <w:rsid w:val="00DD1932"/>
    <w:rsid w:val="00DD1CC7"/>
    <w:rsid w:val="00DD2423"/>
    <w:rsid w:val="00DD3199"/>
    <w:rsid w:val="00DD4191"/>
    <w:rsid w:val="00DD4CF9"/>
    <w:rsid w:val="00DD5515"/>
    <w:rsid w:val="00DD732B"/>
    <w:rsid w:val="00DD73A4"/>
    <w:rsid w:val="00DE00CB"/>
    <w:rsid w:val="00DE02CA"/>
    <w:rsid w:val="00DE224D"/>
    <w:rsid w:val="00DE41C5"/>
    <w:rsid w:val="00DE50EF"/>
    <w:rsid w:val="00DF226F"/>
    <w:rsid w:val="00DF43D9"/>
    <w:rsid w:val="00DF4574"/>
    <w:rsid w:val="00DF5484"/>
    <w:rsid w:val="00DF59CE"/>
    <w:rsid w:val="00DF604F"/>
    <w:rsid w:val="00DF7F60"/>
    <w:rsid w:val="00DF7F84"/>
    <w:rsid w:val="00E00A48"/>
    <w:rsid w:val="00E00BC4"/>
    <w:rsid w:val="00E022A1"/>
    <w:rsid w:val="00E0245B"/>
    <w:rsid w:val="00E0288F"/>
    <w:rsid w:val="00E02A52"/>
    <w:rsid w:val="00E0447A"/>
    <w:rsid w:val="00E052B8"/>
    <w:rsid w:val="00E102A5"/>
    <w:rsid w:val="00E10780"/>
    <w:rsid w:val="00E1133D"/>
    <w:rsid w:val="00E12804"/>
    <w:rsid w:val="00E134FA"/>
    <w:rsid w:val="00E155FC"/>
    <w:rsid w:val="00E16A58"/>
    <w:rsid w:val="00E21EC5"/>
    <w:rsid w:val="00E22006"/>
    <w:rsid w:val="00E22217"/>
    <w:rsid w:val="00E22379"/>
    <w:rsid w:val="00E22EA8"/>
    <w:rsid w:val="00E23058"/>
    <w:rsid w:val="00E230E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6240"/>
    <w:rsid w:val="00E51B4B"/>
    <w:rsid w:val="00E52180"/>
    <w:rsid w:val="00E52B0F"/>
    <w:rsid w:val="00E54144"/>
    <w:rsid w:val="00E547F7"/>
    <w:rsid w:val="00E559DA"/>
    <w:rsid w:val="00E57404"/>
    <w:rsid w:val="00E57797"/>
    <w:rsid w:val="00E57A6E"/>
    <w:rsid w:val="00E600C9"/>
    <w:rsid w:val="00E61343"/>
    <w:rsid w:val="00E63159"/>
    <w:rsid w:val="00E64BEF"/>
    <w:rsid w:val="00E64C1F"/>
    <w:rsid w:val="00E64E18"/>
    <w:rsid w:val="00E64F39"/>
    <w:rsid w:val="00E66BEB"/>
    <w:rsid w:val="00E674AF"/>
    <w:rsid w:val="00E7099C"/>
    <w:rsid w:val="00E71771"/>
    <w:rsid w:val="00E71F80"/>
    <w:rsid w:val="00E73985"/>
    <w:rsid w:val="00E7452D"/>
    <w:rsid w:val="00E74CB0"/>
    <w:rsid w:val="00E76AEF"/>
    <w:rsid w:val="00E81B7C"/>
    <w:rsid w:val="00E85AC5"/>
    <w:rsid w:val="00E864E9"/>
    <w:rsid w:val="00E865E5"/>
    <w:rsid w:val="00E878C8"/>
    <w:rsid w:val="00E909E3"/>
    <w:rsid w:val="00E90A65"/>
    <w:rsid w:val="00E91D41"/>
    <w:rsid w:val="00E921C4"/>
    <w:rsid w:val="00E9742F"/>
    <w:rsid w:val="00EA05DD"/>
    <w:rsid w:val="00EA372C"/>
    <w:rsid w:val="00EA4F0B"/>
    <w:rsid w:val="00EB020F"/>
    <w:rsid w:val="00EB0BC6"/>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0469"/>
    <w:rsid w:val="00ED080D"/>
    <w:rsid w:val="00ED0B85"/>
    <w:rsid w:val="00ED3627"/>
    <w:rsid w:val="00ED37B8"/>
    <w:rsid w:val="00ED3C94"/>
    <w:rsid w:val="00ED4B8D"/>
    <w:rsid w:val="00ED5B5F"/>
    <w:rsid w:val="00ED6403"/>
    <w:rsid w:val="00ED659F"/>
    <w:rsid w:val="00ED67BB"/>
    <w:rsid w:val="00ED7699"/>
    <w:rsid w:val="00EE0416"/>
    <w:rsid w:val="00EE1006"/>
    <w:rsid w:val="00EE1B70"/>
    <w:rsid w:val="00EE32DD"/>
    <w:rsid w:val="00EE32E7"/>
    <w:rsid w:val="00EE3D81"/>
    <w:rsid w:val="00EE3EC4"/>
    <w:rsid w:val="00EE4A1F"/>
    <w:rsid w:val="00EE53C1"/>
    <w:rsid w:val="00EF0121"/>
    <w:rsid w:val="00EF0C39"/>
    <w:rsid w:val="00EF36E1"/>
    <w:rsid w:val="00EF4F04"/>
    <w:rsid w:val="00EF59BC"/>
    <w:rsid w:val="00EF6A3F"/>
    <w:rsid w:val="00EF6C8B"/>
    <w:rsid w:val="00F0031F"/>
    <w:rsid w:val="00F01F94"/>
    <w:rsid w:val="00F028A5"/>
    <w:rsid w:val="00F02ACE"/>
    <w:rsid w:val="00F03463"/>
    <w:rsid w:val="00F03E2D"/>
    <w:rsid w:val="00F05082"/>
    <w:rsid w:val="00F05F10"/>
    <w:rsid w:val="00F06AF6"/>
    <w:rsid w:val="00F104DF"/>
    <w:rsid w:val="00F10790"/>
    <w:rsid w:val="00F12A3F"/>
    <w:rsid w:val="00F146E2"/>
    <w:rsid w:val="00F14EB9"/>
    <w:rsid w:val="00F1561E"/>
    <w:rsid w:val="00F16DD5"/>
    <w:rsid w:val="00F16F36"/>
    <w:rsid w:val="00F17302"/>
    <w:rsid w:val="00F17545"/>
    <w:rsid w:val="00F20567"/>
    <w:rsid w:val="00F21BA6"/>
    <w:rsid w:val="00F25709"/>
    <w:rsid w:val="00F26C65"/>
    <w:rsid w:val="00F3026E"/>
    <w:rsid w:val="00F316B5"/>
    <w:rsid w:val="00F326EE"/>
    <w:rsid w:val="00F378E3"/>
    <w:rsid w:val="00F41B36"/>
    <w:rsid w:val="00F42088"/>
    <w:rsid w:val="00F43789"/>
    <w:rsid w:val="00F46E6B"/>
    <w:rsid w:val="00F47855"/>
    <w:rsid w:val="00F50072"/>
    <w:rsid w:val="00F507C6"/>
    <w:rsid w:val="00F50BE8"/>
    <w:rsid w:val="00F51CCB"/>
    <w:rsid w:val="00F51D19"/>
    <w:rsid w:val="00F52FE3"/>
    <w:rsid w:val="00F530A8"/>
    <w:rsid w:val="00F54904"/>
    <w:rsid w:val="00F54B6F"/>
    <w:rsid w:val="00F550A0"/>
    <w:rsid w:val="00F56036"/>
    <w:rsid w:val="00F56168"/>
    <w:rsid w:val="00F5625B"/>
    <w:rsid w:val="00F5696D"/>
    <w:rsid w:val="00F56D39"/>
    <w:rsid w:val="00F6097F"/>
    <w:rsid w:val="00F62018"/>
    <w:rsid w:val="00F62E83"/>
    <w:rsid w:val="00F65096"/>
    <w:rsid w:val="00F657C9"/>
    <w:rsid w:val="00F65D8D"/>
    <w:rsid w:val="00F66940"/>
    <w:rsid w:val="00F669F1"/>
    <w:rsid w:val="00F67EBB"/>
    <w:rsid w:val="00F70847"/>
    <w:rsid w:val="00F70A24"/>
    <w:rsid w:val="00F70AB6"/>
    <w:rsid w:val="00F70BE2"/>
    <w:rsid w:val="00F71565"/>
    <w:rsid w:val="00F7237E"/>
    <w:rsid w:val="00F73D29"/>
    <w:rsid w:val="00F73D79"/>
    <w:rsid w:val="00F7642B"/>
    <w:rsid w:val="00F77CFE"/>
    <w:rsid w:val="00F80790"/>
    <w:rsid w:val="00F8257C"/>
    <w:rsid w:val="00F826C8"/>
    <w:rsid w:val="00F8299C"/>
    <w:rsid w:val="00F86BF2"/>
    <w:rsid w:val="00F875AE"/>
    <w:rsid w:val="00F8788F"/>
    <w:rsid w:val="00F87926"/>
    <w:rsid w:val="00F908B7"/>
    <w:rsid w:val="00F91851"/>
    <w:rsid w:val="00F921B3"/>
    <w:rsid w:val="00F933B4"/>
    <w:rsid w:val="00F936DE"/>
    <w:rsid w:val="00F93F64"/>
    <w:rsid w:val="00F955F5"/>
    <w:rsid w:val="00F96A43"/>
    <w:rsid w:val="00F97A89"/>
    <w:rsid w:val="00FA03D1"/>
    <w:rsid w:val="00FA03EA"/>
    <w:rsid w:val="00FA2ED3"/>
    <w:rsid w:val="00FA3A0C"/>
    <w:rsid w:val="00FA3A3E"/>
    <w:rsid w:val="00FA3EA6"/>
    <w:rsid w:val="00FA484A"/>
    <w:rsid w:val="00FA6B8E"/>
    <w:rsid w:val="00FA7206"/>
    <w:rsid w:val="00FB061F"/>
    <w:rsid w:val="00FB0D59"/>
    <w:rsid w:val="00FB1BAA"/>
    <w:rsid w:val="00FB1BCD"/>
    <w:rsid w:val="00FB1D33"/>
    <w:rsid w:val="00FB5EA0"/>
    <w:rsid w:val="00FB7C3A"/>
    <w:rsid w:val="00FC01D5"/>
    <w:rsid w:val="00FC2034"/>
    <w:rsid w:val="00FC387F"/>
    <w:rsid w:val="00FC48F9"/>
    <w:rsid w:val="00FC6F1F"/>
    <w:rsid w:val="00FD34DC"/>
    <w:rsid w:val="00FD35EB"/>
    <w:rsid w:val="00FD3D7D"/>
    <w:rsid w:val="00FD5141"/>
    <w:rsid w:val="00FD55C3"/>
    <w:rsid w:val="00FD5CCF"/>
    <w:rsid w:val="00FD667D"/>
    <w:rsid w:val="00FD7998"/>
    <w:rsid w:val="00FE0BFE"/>
    <w:rsid w:val="00FE1AD7"/>
    <w:rsid w:val="00FE3185"/>
    <w:rsid w:val="00FE58DC"/>
    <w:rsid w:val="00FE609B"/>
    <w:rsid w:val="00FE62B8"/>
    <w:rsid w:val="00FE6DDA"/>
    <w:rsid w:val="00FE7174"/>
    <w:rsid w:val="00FE7308"/>
    <w:rsid w:val="00FE79E0"/>
    <w:rsid w:val="00FE7D39"/>
    <w:rsid w:val="00FF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0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8B5AE4"/>
    <w:pPr>
      <w:tabs>
        <w:tab w:val="right" w:leader="dot" w:pos="8921"/>
      </w:tabs>
      <w:spacing w:after="100"/>
      <w:ind w:left="220"/>
    </w:pPr>
    <w:rPr>
      <w:rFonts w:eastAsia="Calibri" w:cs="Times New Roman"/>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 w:type="paragraph" w:customStyle="1" w:styleId="Default">
    <w:name w:val="Default"/>
    <w:rsid w:val="005B0F19"/>
    <w:pPr>
      <w:autoSpaceDE w:val="0"/>
      <w:autoSpaceDN w:val="0"/>
      <w:adjustRightInd w:val="0"/>
      <w:spacing w:after="0"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6002475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tmp"/><Relationship Id="rId21" Type="http://schemas.openxmlformats.org/officeDocument/2006/relationships/hyperlink" Target="https://www.saimex.org.mx/saimex/revision/acuse/724114/0/0.page" TargetMode="External"/><Relationship Id="rId42" Type="http://schemas.openxmlformats.org/officeDocument/2006/relationships/hyperlink" Target="https://www.saimex.org.mx/saimex/revision/acuse/724114/0/0.page" TargetMode="External"/><Relationship Id="rId63" Type="http://schemas.openxmlformats.org/officeDocument/2006/relationships/hyperlink" Target="https://www.saimex.org.mx/saimex/revision/acuse/724114/0/0.page" TargetMode="External"/><Relationship Id="rId84" Type="http://schemas.openxmlformats.org/officeDocument/2006/relationships/hyperlink" Target="https://www.saimex.org.mx/saimex/revision/acuse/724114/0/0.page" TargetMode="External"/><Relationship Id="rId138" Type="http://schemas.openxmlformats.org/officeDocument/2006/relationships/hyperlink" Target="https://www.saimex.org.mx/saimex/revision/acuse/724114/0/0.page" TargetMode="External"/><Relationship Id="rId107" Type="http://schemas.openxmlformats.org/officeDocument/2006/relationships/hyperlink" Target="https://www.saimex.org.mx/saimex/revision/acuse/724114/0/0.page" TargetMode="External"/><Relationship Id="rId11" Type="http://schemas.openxmlformats.org/officeDocument/2006/relationships/hyperlink" Target="https://www.saimex.org.mx/saimex/revision/acuse/724114/0/0.page" TargetMode="External"/><Relationship Id="rId32" Type="http://schemas.openxmlformats.org/officeDocument/2006/relationships/hyperlink" Target="https://www.saimex.org.mx/saimex/revision/acuse/724114/0/0.page" TargetMode="External"/><Relationship Id="rId53" Type="http://schemas.openxmlformats.org/officeDocument/2006/relationships/hyperlink" Target="https://www.saimex.org.mx/saimex/revision/acuse/724114/0/0.page" TargetMode="External"/><Relationship Id="rId74" Type="http://schemas.openxmlformats.org/officeDocument/2006/relationships/hyperlink" Target="https://www.saimex.org.mx/saimex/revision/acuse/724114/0/0.page" TargetMode="External"/><Relationship Id="rId128" Type="http://schemas.openxmlformats.org/officeDocument/2006/relationships/hyperlink" Target="https://www.saimex.org.mx/saimex/revision/acuse/724114/0/0.page" TargetMode="External"/><Relationship Id="rId5" Type="http://schemas.openxmlformats.org/officeDocument/2006/relationships/settings" Target="settings.xml"/><Relationship Id="rId90" Type="http://schemas.openxmlformats.org/officeDocument/2006/relationships/hyperlink" Target="https://www.saimex.org.mx/saimex/revision/acuse/724114/0/0.page" TargetMode="External"/><Relationship Id="rId95" Type="http://schemas.openxmlformats.org/officeDocument/2006/relationships/hyperlink" Target="https://www.saimex.org.mx/saimex/revision/acuse/724114/0/0.page" TargetMode="External"/><Relationship Id="rId22" Type="http://schemas.openxmlformats.org/officeDocument/2006/relationships/hyperlink" Target="https://www.saimex.org.mx/saimex/revision/acuse/724114/0/0.page" TargetMode="External"/><Relationship Id="rId27" Type="http://schemas.openxmlformats.org/officeDocument/2006/relationships/hyperlink" Target="https://www.saimex.org.mx/saimex/revision/acuse/724114/0/0.page" TargetMode="External"/><Relationship Id="rId43" Type="http://schemas.openxmlformats.org/officeDocument/2006/relationships/hyperlink" Target="https://www.saimex.org.mx/saimex/revision/acuse/724114/0/0.page" TargetMode="External"/><Relationship Id="rId48" Type="http://schemas.openxmlformats.org/officeDocument/2006/relationships/hyperlink" Target="https://www.saimex.org.mx/saimex/revision/acuse/724114/0/0.page" TargetMode="External"/><Relationship Id="rId64" Type="http://schemas.openxmlformats.org/officeDocument/2006/relationships/hyperlink" Target="https://www.saimex.org.mx/saimex/revision/acuse/724114/0/0.page" TargetMode="External"/><Relationship Id="rId69" Type="http://schemas.openxmlformats.org/officeDocument/2006/relationships/hyperlink" Target="https://www.saimex.org.mx/saimex/revision/acuse/724114/0/0.page" TargetMode="External"/><Relationship Id="rId113" Type="http://schemas.openxmlformats.org/officeDocument/2006/relationships/hyperlink" Target="https://www.saimex.org.mx/saimex/revision/acuse/724114/0/0.page" TargetMode="External"/><Relationship Id="rId118" Type="http://schemas.openxmlformats.org/officeDocument/2006/relationships/hyperlink" Target="https://www.infoem.org.mx/es/node/806/" TargetMode="External"/><Relationship Id="rId134" Type="http://schemas.openxmlformats.org/officeDocument/2006/relationships/hyperlink" Target="https://www.saimex.org.mx/saimex/revision/acuse/724114/0/0.page" TargetMode="External"/><Relationship Id="rId139" Type="http://schemas.openxmlformats.org/officeDocument/2006/relationships/hyperlink" Target="https://www.saimex.org.mx/saimex/revision/acuse/724114/0/0.page" TargetMode="External"/><Relationship Id="rId80" Type="http://schemas.openxmlformats.org/officeDocument/2006/relationships/hyperlink" Target="https://www.saimex.org.mx/saimex/revision/acuse/724114/0/0.page" TargetMode="External"/><Relationship Id="rId85" Type="http://schemas.openxmlformats.org/officeDocument/2006/relationships/hyperlink" Target="https://www.saimex.org.mx/saimex/revision/acuse/724114/0/0.page" TargetMode="External"/><Relationship Id="rId12" Type="http://schemas.openxmlformats.org/officeDocument/2006/relationships/hyperlink" Target="https://www.saimex.org.mx/saimex/revision/acuse/724114/0/0.page" TargetMode="External"/><Relationship Id="rId17" Type="http://schemas.openxmlformats.org/officeDocument/2006/relationships/hyperlink" Target="https://www.saimex.org.mx/saimex/revision/acuse/724114/0/0.page" TargetMode="External"/><Relationship Id="rId33" Type="http://schemas.openxmlformats.org/officeDocument/2006/relationships/hyperlink" Target="https://www.saimex.org.mx/saimex/revision/acuse/724114/0/0.page" TargetMode="External"/><Relationship Id="rId38" Type="http://schemas.openxmlformats.org/officeDocument/2006/relationships/hyperlink" Target="https://www.saimex.org.mx/saimex/revision/acuse/724114/0/0.page" TargetMode="External"/><Relationship Id="rId59" Type="http://schemas.openxmlformats.org/officeDocument/2006/relationships/hyperlink" Target="https://www.saimex.org.mx/saimex/revision/acuse/724114/0/0.page" TargetMode="External"/><Relationship Id="rId103" Type="http://schemas.openxmlformats.org/officeDocument/2006/relationships/hyperlink" Target="https://www.saimex.org.mx/saimex/revision/acuse/724114/0/0.page" TargetMode="External"/><Relationship Id="rId108" Type="http://schemas.openxmlformats.org/officeDocument/2006/relationships/hyperlink" Target="https://www.saimex.org.mx/saimex/revision/acuse/724114/0/0.page" TargetMode="External"/><Relationship Id="rId124" Type="http://schemas.openxmlformats.org/officeDocument/2006/relationships/hyperlink" Target="https://www.saimex.org.mx/saimex/revision/acuse/724114/0/0.page" TargetMode="External"/><Relationship Id="rId129" Type="http://schemas.openxmlformats.org/officeDocument/2006/relationships/hyperlink" Target="https://www.saimex.org.mx/saimex/revision/acuse/724114/0/0.page" TargetMode="External"/><Relationship Id="rId54" Type="http://schemas.openxmlformats.org/officeDocument/2006/relationships/hyperlink" Target="https://www.saimex.org.mx/saimex/revision/acuse/724114/0/0.page" TargetMode="External"/><Relationship Id="rId70" Type="http://schemas.openxmlformats.org/officeDocument/2006/relationships/hyperlink" Target="https://www.saimex.org.mx/saimex/revision/acuse/724114/0/0.page" TargetMode="External"/><Relationship Id="rId75" Type="http://schemas.openxmlformats.org/officeDocument/2006/relationships/hyperlink" Target="https://www.saimex.org.mx/saimex/revision/acuse/724114/0/0.page" TargetMode="External"/><Relationship Id="rId91" Type="http://schemas.openxmlformats.org/officeDocument/2006/relationships/hyperlink" Target="https://www.saimex.org.mx/saimex/revision/acuse/724114/0/0.page" TargetMode="External"/><Relationship Id="rId96" Type="http://schemas.openxmlformats.org/officeDocument/2006/relationships/hyperlink" Target="https://www.saimex.org.mx/saimex/revision/acuse/724114/0/0.page" TargetMode="External"/><Relationship Id="rId140" Type="http://schemas.openxmlformats.org/officeDocument/2006/relationships/hyperlink" Target="https://www.saimex.org.mx/saimex/revision/acuse/724114/0/0.page" TargetMode="External"/><Relationship Id="rId14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saimex.org.mx/saimex/revision/acuse/724114/0/0.page" TargetMode="External"/><Relationship Id="rId28" Type="http://schemas.openxmlformats.org/officeDocument/2006/relationships/hyperlink" Target="https://www.saimex.org.mx/saimex/revision/acuse/724114/0/0.page" TargetMode="External"/><Relationship Id="rId49" Type="http://schemas.openxmlformats.org/officeDocument/2006/relationships/hyperlink" Target="https://www.saimex.org.mx/saimex/revision/acuse/724114/0/0.page" TargetMode="External"/><Relationship Id="rId114" Type="http://schemas.openxmlformats.org/officeDocument/2006/relationships/hyperlink" Target="https://www.saimex.org.mx/saimex/revision/acuse/724114/0/0.page" TargetMode="External"/><Relationship Id="rId119" Type="http://schemas.openxmlformats.org/officeDocument/2006/relationships/image" Target="media/image3.tmp"/><Relationship Id="rId44" Type="http://schemas.openxmlformats.org/officeDocument/2006/relationships/hyperlink" Target="https://www.saimex.org.mx/saimex/revision/acuse/724114/0/0.page" TargetMode="External"/><Relationship Id="rId60" Type="http://schemas.openxmlformats.org/officeDocument/2006/relationships/hyperlink" Target="https://www.saimex.org.mx/saimex/revision/acuse/724114/0/0.page" TargetMode="External"/><Relationship Id="rId65" Type="http://schemas.openxmlformats.org/officeDocument/2006/relationships/hyperlink" Target="https://www.saimex.org.mx/saimex/revision/acuse/724114/0/0.page" TargetMode="External"/><Relationship Id="rId81" Type="http://schemas.openxmlformats.org/officeDocument/2006/relationships/hyperlink" Target="https://www.saimex.org.mx/saimex/revision/acuse/724114/0/0.page" TargetMode="External"/><Relationship Id="rId86" Type="http://schemas.openxmlformats.org/officeDocument/2006/relationships/hyperlink" Target="https://www.saimex.org.mx/saimex/revision/acuse/724114/0/0.page" TargetMode="External"/><Relationship Id="rId130" Type="http://schemas.openxmlformats.org/officeDocument/2006/relationships/hyperlink" Target="https://www.saimex.org.mx/saimex/revision/acuse/724114/0/0.page" TargetMode="External"/><Relationship Id="rId135" Type="http://schemas.openxmlformats.org/officeDocument/2006/relationships/hyperlink" Target="https://www.saimex.org.mx/saimex/revision/acuse/724114/0/0.page" TargetMode="External"/><Relationship Id="rId13" Type="http://schemas.openxmlformats.org/officeDocument/2006/relationships/hyperlink" Target="https://www.saimex.org.mx/saimex/revision/acuse/724114/0/0.page" TargetMode="External"/><Relationship Id="rId18" Type="http://schemas.openxmlformats.org/officeDocument/2006/relationships/hyperlink" Target="https://www.saimex.org.mx/saimex/revision/acuse/724114/0/0.page" TargetMode="External"/><Relationship Id="rId39" Type="http://schemas.openxmlformats.org/officeDocument/2006/relationships/hyperlink" Target="https://www.saimex.org.mx/saimex/revision/acuse/724114/0/0.page" TargetMode="External"/><Relationship Id="rId109" Type="http://schemas.openxmlformats.org/officeDocument/2006/relationships/hyperlink" Target="https://www.saimex.org.mx/saimex/revision/acuse/724114/0/0.page" TargetMode="External"/><Relationship Id="rId34" Type="http://schemas.openxmlformats.org/officeDocument/2006/relationships/hyperlink" Target="https://www.saimex.org.mx/saimex/revision/acuse/724114/0/0.page" TargetMode="External"/><Relationship Id="rId50" Type="http://schemas.openxmlformats.org/officeDocument/2006/relationships/hyperlink" Target="https://www.saimex.org.mx/saimex/revision/acuse/724114/0/0.page" TargetMode="External"/><Relationship Id="rId55" Type="http://schemas.openxmlformats.org/officeDocument/2006/relationships/hyperlink" Target="https://www.saimex.org.mx/saimex/revision/acuse/724114/0/0.page" TargetMode="External"/><Relationship Id="rId76" Type="http://schemas.openxmlformats.org/officeDocument/2006/relationships/hyperlink" Target="https://www.saimex.org.mx/saimex/revision/acuse/724114/0/0.page" TargetMode="External"/><Relationship Id="rId97" Type="http://schemas.openxmlformats.org/officeDocument/2006/relationships/hyperlink" Target="https://www.saimex.org.mx/saimex/revision/acuse/724114/0/0.page" TargetMode="External"/><Relationship Id="rId104" Type="http://schemas.openxmlformats.org/officeDocument/2006/relationships/hyperlink" Target="https://www.saimex.org.mx/saimex/revision/acuse/724114/0/0.page" TargetMode="External"/><Relationship Id="rId120" Type="http://schemas.openxmlformats.org/officeDocument/2006/relationships/hyperlink" Target="https://www.saimex.org.mx/saimex/revision/acuse/724114/0/0.page" TargetMode="External"/><Relationship Id="rId125" Type="http://schemas.openxmlformats.org/officeDocument/2006/relationships/hyperlink" Target="https://www.saimex.org.mx/saimex/revision/acuse/724114/0/0.page" TargetMode="External"/><Relationship Id="rId141" Type="http://schemas.openxmlformats.org/officeDocument/2006/relationships/header" Target="header1.xml"/><Relationship Id="rId146"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https://www.saimex.org.mx/saimex/revision/acuse/724114/0/0.page" TargetMode="External"/><Relationship Id="rId92" Type="http://schemas.openxmlformats.org/officeDocument/2006/relationships/hyperlink" Target="https://www.saimex.org.mx/saimex/revision/acuse/724114/0/0.page" TargetMode="External"/><Relationship Id="rId2" Type="http://schemas.openxmlformats.org/officeDocument/2006/relationships/customXml" Target="../customXml/item2.xml"/><Relationship Id="rId29" Type="http://schemas.openxmlformats.org/officeDocument/2006/relationships/hyperlink" Target="https://www.infoem.org.mx/es/node/806/" TargetMode="External"/><Relationship Id="rId24" Type="http://schemas.openxmlformats.org/officeDocument/2006/relationships/hyperlink" Target="https://www.saimex.org.mx/saimex/revision/acuse/724114/0/0.page" TargetMode="External"/><Relationship Id="rId40" Type="http://schemas.openxmlformats.org/officeDocument/2006/relationships/hyperlink" Target="https://www.saimex.org.mx/saimex/revision/acuse/724114/0/0.page" TargetMode="External"/><Relationship Id="rId45" Type="http://schemas.openxmlformats.org/officeDocument/2006/relationships/hyperlink" Target="https://www.saimex.org.mx/saimex/revision/acuse/724114/0/0.page" TargetMode="External"/><Relationship Id="rId66" Type="http://schemas.openxmlformats.org/officeDocument/2006/relationships/hyperlink" Target="https://www.saimex.org.mx/saimex/revision/acuse/724114/0/0.page" TargetMode="External"/><Relationship Id="rId87" Type="http://schemas.openxmlformats.org/officeDocument/2006/relationships/hyperlink" Target="https://www.saimex.org.mx/saimex/revision/acuse/724114/0/0.page" TargetMode="External"/><Relationship Id="rId110" Type="http://schemas.openxmlformats.org/officeDocument/2006/relationships/hyperlink" Target="https://www.saimex.org.mx/saimex/revision/acuse/724114/0/0.page" TargetMode="External"/><Relationship Id="rId115" Type="http://schemas.openxmlformats.org/officeDocument/2006/relationships/hyperlink" Target="https://www.saimex.org.mx/saimex/guias.html" TargetMode="External"/><Relationship Id="rId131" Type="http://schemas.openxmlformats.org/officeDocument/2006/relationships/hyperlink" Target="https://www.saimex.org.mx/saimex/revision/acuse/724114/0/0.page" TargetMode="External"/><Relationship Id="rId136" Type="http://schemas.openxmlformats.org/officeDocument/2006/relationships/hyperlink" Target="https://www.saimex.org.mx/saimex/revision/acuse/724114/0/0.page" TargetMode="External"/><Relationship Id="rId61" Type="http://schemas.openxmlformats.org/officeDocument/2006/relationships/hyperlink" Target="https://www.saimex.org.mx/saimex/revision/acuse/724114/0/0.page" TargetMode="External"/><Relationship Id="rId82" Type="http://schemas.openxmlformats.org/officeDocument/2006/relationships/hyperlink" Target="https://www.saimex.org.mx/saimex/revision/acuse/724114/0/0.page" TargetMode="External"/><Relationship Id="rId19" Type="http://schemas.openxmlformats.org/officeDocument/2006/relationships/hyperlink" Target="https://www.saimex.org.mx/saimex/revision/acuse/724114/0/0.page" TargetMode="External"/><Relationship Id="rId14" Type="http://schemas.openxmlformats.org/officeDocument/2006/relationships/hyperlink" Target="https://www.saimex.org.mx/saimex/revision/acuse/724114/0/0.page" TargetMode="External"/><Relationship Id="rId30" Type="http://schemas.openxmlformats.org/officeDocument/2006/relationships/hyperlink" Target="https://www.saimex.org.mx/saimex/revision/acuse/724114/0/0.page" TargetMode="External"/><Relationship Id="rId35" Type="http://schemas.openxmlformats.org/officeDocument/2006/relationships/hyperlink" Target="https://www.saimex.org.mx/saimex/revision/acuse/724114/0/0.page" TargetMode="External"/><Relationship Id="rId56" Type="http://schemas.openxmlformats.org/officeDocument/2006/relationships/hyperlink" Target="https://www.saimex.org.mx/saimex/revision/acuse/724114/0/0.page" TargetMode="External"/><Relationship Id="rId77" Type="http://schemas.openxmlformats.org/officeDocument/2006/relationships/hyperlink" Target="https://www.saimex.org.mx/saimex/revision/acuse/724114/0/0.page" TargetMode="External"/><Relationship Id="rId100" Type="http://schemas.openxmlformats.org/officeDocument/2006/relationships/hyperlink" Target="https://www.saimex.org.mx/saimex/revision/acuse/724114/0/0.page" TargetMode="External"/><Relationship Id="rId105" Type="http://schemas.openxmlformats.org/officeDocument/2006/relationships/hyperlink" Target="javascript:AbrirModal(1)" TargetMode="External"/><Relationship Id="rId126" Type="http://schemas.openxmlformats.org/officeDocument/2006/relationships/hyperlink" Target="https://www.saimex.org.mx/saimex/revision/acuse/724114/0/0.page" TargetMode="External"/><Relationship Id="rId14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saimex.org.mx/saimex/revision/acuse/724114/0/0.page" TargetMode="External"/><Relationship Id="rId72" Type="http://schemas.openxmlformats.org/officeDocument/2006/relationships/hyperlink" Target="https://www.saimex.org.mx/saimex/revision/acuse/724114/0/0.page" TargetMode="External"/><Relationship Id="rId93" Type="http://schemas.openxmlformats.org/officeDocument/2006/relationships/hyperlink" Target="https://www.saimex.org.mx/saimex/revision/acuse/724114/0/0.page" TargetMode="External"/><Relationship Id="rId98" Type="http://schemas.openxmlformats.org/officeDocument/2006/relationships/hyperlink" Target="https://www.saimex.org.mx/saimex/revision/acuse/724114/0/0.page" TargetMode="External"/><Relationship Id="rId121" Type="http://schemas.openxmlformats.org/officeDocument/2006/relationships/hyperlink" Target="https://www.saimex.org.mx/saimex/revision/acuse/724114/0/0.page" TargetMode="External"/><Relationship Id="rId142" Type="http://schemas.openxmlformats.org/officeDocument/2006/relationships/header" Target="header2.xml"/><Relationship Id="rId3" Type="http://schemas.openxmlformats.org/officeDocument/2006/relationships/numbering" Target="numbering.xml"/><Relationship Id="rId25" Type="http://schemas.openxmlformats.org/officeDocument/2006/relationships/hyperlink" Target="https://www.saimex.org.mx/saimex/revision/acuse/724114/0/0.page" TargetMode="External"/><Relationship Id="rId46" Type="http://schemas.openxmlformats.org/officeDocument/2006/relationships/hyperlink" Target="https://www.saimex.org.mx/saimex/revision/acuse/724114/0/0.page" TargetMode="External"/><Relationship Id="rId67" Type="http://schemas.openxmlformats.org/officeDocument/2006/relationships/hyperlink" Target="https://www.saimex.org.mx/saimex/revision/acuse/724114/0/0.page" TargetMode="External"/><Relationship Id="rId116" Type="http://schemas.openxmlformats.org/officeDocument/2006/relationships/image" Target="media/image1.tmp"/><Relationship Id="rId137" Type="http://schemas.openxmlformats.org/officeDocument/2006/relationships/hyperlink" Target="https://www.saimex.org.mx/saimex/revision/acuse/724114/0/0.page" TargetMode="External"/><Relationship Id="rId20" Type="http://schemas.openxmlformats.org/officeDocument/2006/relationships/hyperlink" Target="https://www.saimex.org.mx/saimex/revision/acuse/724114/0/0.page" TargetMode="External"/><Relationship Id="rId41" Type="http://schemas.openxmlformats.org/officeDocument/2006/relationships/hyperlink" Target="https://www.saimex.org.mx/saimex/revision/acuse/724114/0/0.page" TargetMode="External"/><Relationship Id="rId62" Type="http://schemas.openxmlformats.org/officeDocument/2006/relationships/hyperlink" Target="https://www.saimex.org.mx/saimex/revision/acuse/724114/0/0.page" TargetMode="External"/><Relationship Id="rId83" Type="http://schemas.openxmlformats.org/officeDocument/2006/relationships/hyperlink" Target="https://www.saimex.org.mx/saimex/revision/acuse/724114/0/0.page" TargetMode="External"/><Relationship Id="rId88" Type="http://schemas.openxmlformats.org/officeDocument/2006/relationships/hyperlink" Target="https://www.saimex.org.mx/saimex/revision/acuse/724114/0/0.page" TargetMode="External"/><Relationship Id="rId111" Type="http://schemas.openxmlformats.org/officeDocument/2006/relationships/hyperlink" Target="https://www.saimex.org.mx/saimex/revision/acuse/724114/0/0.page" TargetMode="External"/><Relationship Id="rId132" Type="http://schemas.openxmlformats.org/officeDocument/2006/relationships/hyperlink" Target="https://www.saimex.org.mx/saimex/revision/acuse/724114/0/0.page" TargetMode="External"/><Relationship Id="rId15" Type="http://schemas.openxmlformats.org/officeDocument/2006/relationships/hyperlink" Target="https://www.saimex.org.mx/saimex/revision/acuse/724114/0/0.page" TargetMode="External"/><Relationship Id="rId36" Type="http://schemas.openxmlformats.org/officeDocument/2006/relationships/hyperlink" Target="https://www.saimex.org.mx/saimex/revision/acuse/724114/0/0.page" TargetMode="External"/><Relationship Id="rId57" Type="http://schemas.openxmlformats.org/officeDocument/2006/relationships/hyperlink" Target="https://www.saimex.org.mx/saimex/revision/acuse/724114/0/0.page" TargetMode="External"/><Relationship Id="rId106" Type="http://schemas.openxmlformats.org/officeDocument/2006/relationships/hyperlink" Target="https://www.saimex.org.mx/saimex/revision/acuse/724114/0/0.page" TargetMode="External"/><Relationship Id="rId127" Type="http://schemas.openxmlformats.org/officeDocument/2006/relationships/hyperlink" Target="https://www.saimex.org.mx/saimex/revision/acuse/724114/0/0.page" TargetMode="External"/><Relationship Id="rId10" Type="http://schemas.openxmlformats.org/officeDocument/2006/relationships/hyperlink" Target="https://www.saimex.org.mx/saimex/revision/acuse/724114/0/0.page" TargetMode="External"/><Relationship Id="rId31" Type="http://schemas.openxmlformats.org/officeDocument/2006/relationships/hyperlink" Target="https://www.saimex.org.mx/saimex/revision/acuse/724114/0/0.page" TargetMode="External"/><Relationship Id="rId52" Type="http://schemas.openxmlformats.org/officeDocument/2006/relationships/hyperlink" Target="https://www.saimex.org.mx/saimex/revision/acuse/724114/0/0.page" TargetMode="External"/><Relationship Id="rId73" Type="http://schemas.openxmlformats.org/officeDocument/2006/relationships/hyperlink" Target="https://www.saimex.org.mx/saimex/revision/acuse/724114/0/0.page" TargetMode="External"/><Relationship Id="rId78" Type="http://schemas.openxmlformats.org/officeDocument/2006/relationships/hyperlink" Target="https://www.saimex.org.mx/saimex/revision/acuse/724114/0/0.page" TargetMode="External"/><Relationship Id="rId94" Type="http://schemas.openxmlformats.org/officeDocument/2006/relationships/hyperlink" Target="https://www.saimex.org.mx/saimex/revision/acuse/724114/0/0.page" TargetMode="External"/><Relationship Id="rId99" Type="http://schemas.openxmlformats.org/officeDocument/2006/relationships/hyperlink" Target="https://www.saimex.org.mx/saimex/revision/acuse/724114/0/0.page" TargetMode="External"/><Relationship Id="rId101" Type="http://schemas.openxmlformats.org/officeDocument/2006/relationships/hyperlink" Target="https://www.saimex.org.mx/saimex/revision/acuse/724114/0/0.page" TargetMode="External"/><Relationship Id="rId122" Type="http://schemas.openxmlformats.org/officeDocument/2006/relationships/hyperlink" Target="https://www.saimex.org.mx/saimex/revision/acuse/724114/0/0.page" TargetMode="External"/><Relationship Id="rId143" Type="http://schemas.openxmlformats.org/officeDocument/2006/relationships/footer" Target="footer1.xml"/><Relationship Id="rId148"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aimex.org.mx/saimex/revision/acuse/724114/0/0.page" TargetMode="External"/><Relationship Id="rId26" Type="http://schemas.openxmlformats.org/officeDocument/2006/relationships/hyperlink" Target="https://www.saimex.org.mx/saimex/revision/acuse/724114/0/0.page" TargetMode="External"/><Relationship Id="rId47" Type="http://schemas.openxmlformats.org/officeDocument/2006/relationships/hyperlink" Target="https://www.saimex.org.mx/saimex/revision/acuse/724114/0/0.page" TargetMode="External"/><Relationship Id="rId68" Type="http://schemas.openxmlformats.org/officeDocument/2006/relationships/hyperlink" Target="https://www.saimex.org.mx/saimex/revision/acuse/724114/0/0.page" TargetMode="External"/><Relationship Id="rId89" Type="http://schemas.openxmlformats.org/officeDocument/2006/relationships/hyperlink" Target="https://www.saimex.org.mx/saimex/revision/acuse/724114/0/0.page" TargetMode="External"/><Relationship Id="rId112" Type="http://schemas.openxmlformats.org/officeDocument/2006/relationships/hyperlink" Target="https://www.saimex.org.mx/saimex/revision/acuse/724114/0/0.page" TargetMode="External"/><Relationship Id="rId133" Type="http://schemas.openxmlformats.org/officeDocument/2006/relationships/hyperlink" Target="https://www.saimex.org.mx/saimex/revision/acuse/724114/0/0.page" TargetMode="External"/><Relationship Id="rId16" Type="http://schemas.openxmlformats.org/officeDocument/2006/relationships/hyperlink" Target="https://www.saimex.org.mx/saimex/revision/acuse/724114/0/0.page" TargetMode="External"/><Relationship Id="rId37" Type="http://schemas.openxmlformats.org/officeDocument/2006/relationships/hyperlink" Target="https://www.saimex.org.mx/saimex/revision/acuse/724114/0/0.page" TargetMode="External"/><Relationship Id="rId58" Type="http://schemas.openxmlformats.org/officeDocument/2006/relationships/hyperlink" Target="https://www.saimex.org.mx/saimex/revision/acuse/724114/0/0.page" TargetMode="External"/><Relationship Id="rId79" Type="http://schemas.openxmlformats.org/officeDocument/2006/relationships/hyperlink" Target="https://www.saimex.org.mx/saimex/revision/acuse/724114/0/0.page" TargetMode="External"/><Relationship Id="rId102" Type="http://schemas.openxmlformats.org/officeDocument/2006/relationships/hyperlink" Target="https://www.saimex.org.mx/saimex/revision/acuse/724114/0/0.page" TargetMode="External"/><Relationship Id="rId123" Type="http://schemas.openxmlformats.org/officeDocument/2006/relationships/hyperlink" Target="https://www.saimex.org.mx/saimex/revision/acuse/724114/0/0.page" TargetMode="External"/><Relationship Id="rId14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hyperlink" Target="https://www.saimex.org.mx/saimex/revision/acuse/724114/0/0.page" TargetMode="External"/><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hyperlink" Target="https://www.saimex.org.mx/saimex/revision/acuse/724114/0/0.page"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D162D4-C70A-43D7-A631-506BEB93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16613</Words>
  <Characters>91377</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2026-02-13T15:45:00Z</cp:lastPrinted>
  <dcterms:created xsi:type="dcterms:W3CDTF">2026-04-10T00:52:00Z</dcterms:created>
  <dcterms:modified xsi:type="dcterms:W3CDTF">2026-04-10T00:52:00Z</dcterms:modified>
</cp:coreProperties>
</file>