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7736B"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F7736B">
        <w:rPr>
          <w:rFonts w:ascii="Palatino Linotype" w:eastAsia="Palatino Linotype" w:hAnsi="Palatino Linotype" w:cs="Palatino Linotype"/>
          <w:b/>
          <w:color w:val="000000"/>
          <w:sz w:val="24"/>
          <w:szCs w:val="24"/>
        </w:rPr>
        <w:t>de</w:t>
      </w:r>
      <w:r w:rsidR="00B94FA3" w:rsidRPr="00F7736B">
        <w:rPr>
          <w:rFonts w:ascii="Palatino Linotype" w:eastAsia="Palatino Linotype" w:hAnsi="Palatino Linotype" w:cs="Palatino Linotype"/>
          <w:b/>
          <w:color w:val="000000"/>
          <w:sz w:val="24"/>
          <w:szCs w:val="24"/>
        </w:rPr>
        <w:t xml:space="preserve"> fecha </w:t>
      </w:r>
      <w:r w:rsidR="005A0A08" w:rsidRPr="00F7736B">
        <w:rPr>
          <w:rFonts w:ascii="Palatino Linotype" w:eastAsia="Palatino Linotype" w:hAnsi="Palatino Linotype" w:cs="Palatino Linotype"/>
          <w:b/>
          <w:color w:val="000000"/>
          <w:sz w:val="24"/>
          <w:szCs w:val="24"/>
        </w:rPr>
        <w:t>cinco</w:t>
      </w:r>
      <w:r w:rsidR="00C72DE0" w:rsidRPr="00F7736B">
        <w:rPr>
          <w:rFonts w:ascii="Palatino Linotype" w:eastAsia="Palatino Linotype" w:hAnsi="Palatino Linotype" w:cs="Palatino Linotype"/>
          <w:b/>
          <w:color w:val="000000"/>
          <w:sz w:val="24"/>
          <w:szCs w:val="24"/>
        </w:rPr>
        <w:t xml:space="preserve"> </w:t>
      </w:r>
      <w:r w:rsidR="00F7736B" w:rsidRPr="00F7736B">
        <w:rPr>
          <w:rFonts w:ascii="Palatino Linotype" w:eastAsia="Palatino Linotype" w:hAnsi="Palatino Linotype" w:cs="Palatino Linotype"/>
          <w:b/>
          <w:color w:val="000000"/>
          <w:sz w:val="24"/>
          <w:szCs w:val="24"/>
        </w:rPr>
        <w:t xml:space="preserve">(05) </w:t>
      </w:r>
      <w:r w:rsidR="00C72DE0" w:rsidRPr="00F7736B">
        <w:rPr>
          <w:rFonts w:ascii="Palatino Linotype" w:eastAsia="Palatino Linotype" w:hAnsi="Palatino Linotype" w:cs="Palatino Linotype"/>
          <w:b/>
          <w:color w:val="000000"/>
          <w:sz w:val="24"/>
          <w:szCs w:val="24"/>
        </w:rPr>
        <w:t xml:space="preserve">de </w:t>
      </w:r>
      <w:r w:rsidR="005A0A08" w:rsidRPr="00F7736B">
        <w:rPr>
          <w:rFonts w:ascii="Palatino Linotype" w:eastAsia="Palatino Linotype" w:hAnsi="Palatino Linotype" w:cs="Palatino Linotype"/>
          <w:b/>
          <w:color w:val="000000"/>
          <w:sz w:val="24"/>
          <w:szCs w:val="24"/>
        </w:rPr>
        <w:t>febrero</w:t>
      </w:r>
      <w:r w:rsidR="00154279" w:rsidRPr="00F7736B">
        <w:rPr>
          <w:rFonts w:ascii="Palatino Linotype" w:eastAsia="Palatino Linotype" w:hAnsi="Palatino Linotype" w:cs="Palatino Linotype"/>
          <w:b/>
          <w:color w:val="000000"/>
          <w:sz w:val="24"/>
          <w:szCs w:val="24"/>
        </w:rPr>
        <w:t xml:space="preserve"> de </w:t>
      </w:r>
      <w:r w:rsidR="00752ABE" w:rsidRPr="00F7736B">
        <w:rPr>
          <w:rFonts w:ascii="Palatino Linotype" w:eastAsia="Palatino Linotype" w:hAnsi="Palatino Linotype" w:cs="Palatino Linotype"/>
          <w:b/>
          <w:color w:val="000000"/>
          <w:sz w:val="24"/>
          <w:szCs w:val="24"/>
        </w:rPr>
        <w:t>dos mil veintiséis</w:t>
      </w:r>
      <w:r w:rsidRPr="00F7736B">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22639">
        <w:rPr>
          <w:rFonts w:ascii="Palatino Linotype" w:eastAsia="Palatino Linotype" w:hAnsi="Palatino Linotype" w:cs="Palatino Linotype"/>
          <w:b/>
          <w:sz w:val="24"/>
          <w:szCs w:val="24"/>
        </w:rPr>
        <w:t>14368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984D0B">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822639">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822639" w:rsidRPr="00822639">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F7736B">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822639">
        <w:rPr>
          <w:rFonts w:ascii="Palatino Linotype" w:eastAsia="Palatino Linotype" w:hAnsi="Palatino Linotype" w:cs="Palatino Linotype"/>
          <w:b/>
          <w:color w:val="000000"/>
          <w:sz w:val="24"/>
          <w:szCs w:val="24"/>
        </w:rPr>
        <w:t>veintidós</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82263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822639">
        <w:rPr>
          <w:rFonts w:ascii="Palatino Linotype" w:eastAsia="Palatino Linotype" w:hAnsi="Palatino Linotype" w:cs="Palatino Linotype"/>
          <w:b/>
          <w:color w:val="000000"/>
          <w:sz w:val="24"/>
          <w:szCs w:val="24"/>
        </w:rPr>
        <w:t>1354</w:t>
      </w:r>
      <w:r w:rsidR="00654638">
        <w:rPr>
          <w:rFonts w:ascii="Palatino Linotype" w:eastAsia="Palatino Linotype" w:hAnsi="Palatino Linotype" w:cs="Palatino Linotype"/>
          <w:b/>
          <w:color w:val="000000"/>
          <w:sz w:val="24"/>
          <w:szCs w:val="24"/>
        </w:rPr>
        <w:t>/</w:t>
      </w:r>
      <w:r w:rsidR="00822639">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92728">
        <w:rPr>
          <w:rFonts w:ascii="Palatino Linotype" w:eastAsia="Palatino Linotype" w:hAnsi="Palatino Linotype" w:cs="Palatino Linotype"/>
          <w:color w:val="000000"/>
          <w:sz w:val="24"/>
          <w:szCs w:val="24"/>
        </w:rPr>
        <w:t xml:space="preserve">, </w:t>
      </w:r>
      <w:r w:rsidR="00822639">
        <w:rPr>
          <w:rFonts w:ascii="Palatino Linotype" w:eastAsia="Palatino Linotype" w:hAnsi="Palatino Linotype" w:cs="Palatino Linotype"/>
          <w:color w:val="000000"/>
          <w:sz w:val="24"/>
          <w:szCs w:val="24"/>
        </w:rPr>
        <w:t xml:space="preserve">misma que se tuvo por presentada el veinticuatro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822639"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1354/TEPOTZOT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82263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22639">
        <w:rPr>
          <w:rFonts w:ascii="Palatino Linotype" w:eastAsia="Palatino Linotype" w:hAnsi="Palatino Linotype" w:cs="Palatino Linotype"/>
          <w:i/>
          <w:color w:val="000000"/>
          <w:sz w:val="24"/>
          <w:szCs w:val="24"/>
        </w:rPr>
        <w:t>“</w:t>
      </w:r>
      <w:r w:rsidR="00822639" w:rsidRPr="00822639">
        <w:rPr>
          <w:rFonts w:ascii="Palatino Linotype" w:hAnsi="Palatino Linotype"/>
          <w:i/>
          <w:color w:val="000000"/>
          <w:sz w:val="24"/>
          <w:szCs w:val="24"/>
        </w:rPr>
        <w:t>Solicito copia simple y/o versión pública de las Actas de Cabildo del periodo 2017- 2025 donde conste lo siguiente: a) Aprobación para adquirir la estatua conocida como “Señor del Nicho”. b) Aprobación para donar, prestar, transferir, resguardar o entregar dicha estatua a cualquier particular o asociación civil. c) Cualquier acuerdo relacionado con su instalación o ubicación</w:t>
      </w:r>
      <w:r w:rsidR="005268EE" w:rsidRPr="00822639">
        <w:rPr>
          <w:rFonts w:ascii="Palatino Linotype" w:hAnsi="Palatino Linotype"/>
          <w:i/>
          <w:color w:val="000000"/>
          <w:sz w:val="24"/>
          <w:szCs w:val="24"/>
        </w:rPr>
        <w:t>.</w:t>
      </w:r>
      <w:r w:rsidR="005268EE" w:rsidRPr="00822639">
        <w:rPr>
          <w:rFonts w:ascii="Palatino Linotype" w:eastAsia="Palatino Linotype" w:hAnsi="Palatino Linotype" w:cs="Palatino Linotype"/>
          <w:i/>
          <w:color w:val="000000"/>
          <w:sz w:val="24"/>
          <w:szCs w:val="24"/>
        </w:rPr>
        <w:t xml:space="preserve"> </w:t>
      </w:r>
      <w:r w:rsidR="00D55518" w:rsidRPr="00822639">
        <w:rPr>
          <w:rFonts w:ascii="Palatino Linotype" w:eastAsia="Palatino Linotype" w:hAnsi="Palatino Linotype" w:cs="Palatino Linotype"/>
          <w:i/>
          <w:color w:val="000000"/>
          <w:sz w:val="24"/>
          <w:szCs w:val="24"/>
        </w:rPr>
        <w:t>“</w:t>
      </w:r>
      <w:r w:rsidRPr="00822639">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bookmarkStart w:id="0" w:name="_GoBack"/>
      <w:bookmarkEnd w:id="0"/>
    </w:p>
    <w:p w:rsidR="00513BAF" w:rsidRPr="00F7736B" w:rsidRDefault="000E16F8" w:rsidP="00F7736B">
      <w:pPr>
        <w:pStyle w:val="Prrafodelista"/>
        <w:numPr>
          <w:ilvl w:val="0"/>
          <w:numId w:val="9"/>
        </w:numPr>
        <w:spacing w:line="360" w:lineRule="auto"/>
        <w:ind w:left="0" w:firstLine="0"/>
        <w:jc w:val="both"/>
        <w:rPr>
          <w:rFonts w:ascii="Palatino Linotype" w:eastAsia="Palatino Linotype" w:hAnsi="Palatino Linotype" w:cs="Palatino Linotype"/>
          <w:b/>
        </w:rPr>
      </w:pPr>
      <w:r w:rsidRPr="00F7736B">
        <w:rPr>
          <w:rFonts w:ascii="Palatino Linotype" w:eastAsia="Palatino Linotype" w:hAnsi="Palatino Linotype" w:cs="Palatino Linotype"/>
          <w:b/>
        </w:rPr>
        <w:t>Modalidad de entrega</w:t>
      </w:r>
      <w:r w:rsidRPr="00F7736B">
        <w:rPr>
          <w:rFonts w:ascii="Palatino Linotype" w:eastAsia="Palatino Linotype" w:hAnsi="Palatino Linotype" w:cs="Palatino Linotype"/>
        </w:rPr>
        <w:t xml:space="preserve">: a través del </w:t>
      </w:r>
      <w:r w:rsidRPr="00F7736B">
        <w:rPr>
          <w:rFonts w:ascii="Palatino Linotype" w:eastAsia="Palatino Linotype" w:hAnsi="Palatino Linotype" w:cs="Palatino Linotype"/>
          <w:b/>
        </w:rPr>
        <w:t>SAIMEX.</w:t>
      </w: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82263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822639">
        <w:rPr>
          <w:rFonts w:ascii="Palatino Linotype" w:eastAsia="Palatino Linotype" w:hAnsi="Palatino Linotype" w:cs="Palatino Linotype"/>
          <w:b/>
          <w:color w:val="000000"/>
          <w:sz w:val="24"/>
          <w:szCs w:val="24"/>
        </w:rPr>
        <w:t>dieciséis</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822639">
        <w:rPr>
          <w:rFonts w:ascii="Palatino Linotype" w:eastAsia="Palatino Linotype" w:hAnsi="Palatino Linotype" w:cs="Palatino Linotype"/>
          <w:b/>
          <w:sz w:val="24"/>
          <w:szCs w:val="24"/>
        </w:rPr>
        <w:t>14368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w:t>
      </w:r>
      <w:r w:rsidR="00F7736B">
        <w:rPr>
          <w:rFonts w:ascii="Palatino Linotype" w:eastAsia="Palatino Linotype" w:hAnsi="Palatino Linotype" w:cs="Palatino Linotype"/>
          <w:color w:val="000000"/>
          <w:sz w:val="24"/>
          <w:szCs w:val="24"/>
        </w:rPr>
        <w:t>que</w:t>
      </w:r>
      <w:r w:rsidR="00557D50" w:rsidRPr="00463865">
        <w:rPr>
          <w:rFonts w:ascii="Palatino Linotype" w:eastAsia="Palatino Linotype" w:hAnsi="Palatino Linotype" w:cs="Palatino Linotype"/>
          <w:color w:val="000000"/>
          <w:sz w:val="24"/>
          <w:szCs w:val="24"/>
        </w:rPr>
        <w:t xml:space="preserve">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F7736B"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822639" w:rsidRDefault="00331433" w:rsidP="006B375B">
      <w:pPr>
        <w:ind w:left="633"/>
        <w:jc w:val="both"/>
        <w:rPr>
          <w:rFonts w:ascii="Palatino Linotype" w:eastAsia="Times New Roman" w:hAnsi="Palatino Linotype" w:cs="Times New Roman"/>
          <w:i/>
          <w:sz w:val="24"/>
          <w:szCs w:val="24"/>
          <w:lang w:val="es-MX"/>
        </w:rPr>
      </w:pPr>
      <w:r w:rsidRPr="00822639">
        <w:rPr>
          <w:rFonts w:ascii="Palatino Linotype" w:eastAsia="Palatino Linotype" w:hAnsi="Palatino Linotype" w:cs="Palatino Linotype"/>
          <w:i/>
          <w:color w:val="000000"/>
          <w:sz w:val="24"/>
          <w:szCs w:val="24"/>
        </w:rPr>
        <w:t>“</w:t>
      </w:r>
      <w:r w:rsidR="00822639" w:rsidRPr="00822639">
        <w:rPr>
          <w:rFonts w:ascii="Palatino Linotype" w:hAnsi="Palatino Linotype"/>
          <w:i/>
          <w:color w:val="000000"/>
          <w:sz w:val="24"/>
          <w:szCs w:val="24"/>
        </w:rPr>
        <w:t>Solicito copia simple y/o versión pública de las Actas de Cabildo del periodo 2017- 2025 donde conste lo siguiente: a) Aprobación para adquirir la estatua conocida como “Señor del Nicho”. b) Aprobación para donar, prestar, transferir, resguardar o entregar dicha estatua a cualquier particular o asociación civil. c) Cualquier acuerdo relacionado con su instalación o ubicación.</w:t>
      </w:r>
      <w:r w:rsidR="008359F3" w:rsidRPr="00822639">
        <w:rPr>
          <w:rFonts w:ascii="Palatino Linotype" w:eastAsia="Palatino Linotype" w:hAnsi="Palatino Linotype" w:cs="Palatino Linotype"/>
          <w:i/>
          <w:color w:val="000000"/>
          <w:sz w:val="24"/>
          <w:szCs w:val="24"/>
        </w:rPr>
        <w:t>“</w:t>
      </w:r>
      <w:r w:rsidRPr="00822639">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F7736B"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5268EE" w:rsidRDefault="00376D02" w:rsidP="00376D02">
      <w:pPr>
        <w:pStyle w:val="Prrafodelista"/>
        <w:ind w:left="720"/>
        <w:jc w:val="both"/>
        <w:rPr>
          <w:rFonts w:ascii="Palatino Linotype" w:eastAsia="Palatino Linotype" w:hAnsi="Palatino Linotype" w:cs="Palatino Linotype"/>
          <w:i/>
          <w:color w:val="000000"/>
        </w:rPr>
      </w:pPr>
      <w:r w:rsidRPr="005268EE">
        <w:rPr>
          <w:rFonts w:ascii="Palatino Linotype" w:eastAsia="Palatino Linotype" w:hAnsi="Palatino Linotype" w:cs="Palatino Linotype"/>
          <w:i/>
          <w:color w:val="000000"/>
        </w:rPr>
        <w:t xml:space="preserve"> “</w:t>
      </w:r>
      <w:r w:rsidR="005268EE" w:rsidRPr="005268EE">
        <w:rPr>
          <w:rFonts w:ascii="Palatino Linotype" w:hAnsi="Palatino Linotype"/>
          <w:i/>
          <w:color w:val="000000"/>
        </w:rPr>
        <w:t>Falta de contestación a mi solicitud de información pública</w:t>
      </w:r>
      <w:r w:rsidR="00132775" w:rsidRPr="005268EE">
        <w:rPr>
          <w:rFonts w:ascii="Palatino Linotype" w:hAnsi="Palatino Linotype"/>
          <w:i/>
          <w:color w:val="000000"/>
        </w:rPr>
        <w:t>.</w:t>
      </w:r>
      <w:r w:rsidRPr="005268EE">
        <w:rPr>
          <w:rFonts w:ascii="Palatino Linotype" w:hAnsi="Palatino Linotype"/>
          <w:i/>
          <w:color w:val="000000"/>
        </w:rPr>
        <w:t>”</w:t>
      </w:r>
      <w:r w:rsidRPr="005268E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822639">
        <w:rPr>
          <w:rFonts w:ascii="Palatino Linotype" w:eastAsia="Palatino Linotype" w:hAnsi="Palatino Linotype" w:cs="Palatino Linotype"/>
          <w:b/>
          <w:color w:val="000000"/>
          <w:sz w:val="24"/>
          <w:szCs w:val="24"/>
        </w:rPr>
        <w:t>doce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822639">
        <w:rPr>
          <w:rFonts w:ascii="Palatino Linotype" w:eastAsia="Palatino Linotype" w:hAnsi="Palatino Linotype" w:cs="Palatino Linotype"/>
          <w:b/>
          <w:color w:val="000000"/>
          <w:sz w:val="24"/>
          <w:szCs w:val="24"/>
        </w:rPr>
        <w:t>enero</w:t>
      </w:r>
      <w:r w:rsidR="00485646">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5268EE">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8D1997">
        <w:rPr>
          <w:rFonts w:ascii="Palatino Linotype" w:eastAsia="Palatino Linotype" w:hAnsi="Palatino Linotype" w:cs="Palatino Linotype"/>
          <w:b/>
          <w:color w:val="000000"/>
          <w:sz w:val="24"/>
          <w:szCs w:val="24"/>
        </w:rPr>
        <w:t>veintiocho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w:t>
      </w:r>
      <w:r w:rsidRPr="00463865">
        <w:rPr>
          <w:rFonts w:ascii="Palatino Linotype" w:eastAsia="Palatino Linotype" w:hAnsi="Palatino Linotype" w:cs="Palatino Linotype"/>
          <w:color w:val="000000"/>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w:t>
      </w:r>
      <w:r w:rsidRPr="00463865">
        <w:rPr>
          <w:rFonts w:ascii="Palatino Linotype" w:eastAsia="Palatino Linotype" w:hAnsi="Palatino Linotype" w:cs="Palatino Linotype"/>
          <w:color w:val="000000"/>
          <w:sz w:val="24"/>
          <w:szCs w:val="24"/>
        </w:rPr>
        <w:lastRenderedPageBreak/>
        <w:t xml:space="preserve">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w:t>
      </w:r>
      <w:r w:rsidRPr="00463865">
        <w:rPr>
          <w:rFonts w:ascii="Palatino Linotype" w:eastAsia="Palatino Linotype" w:hAnsi="Palatino Linotype" w:cs="Palatino Linotype"/>
          <w:color w:val="000000"/>
          <w:sz w:val="24"/>
          <w:szCs w:val="24"/>
        </w:rPr>
        <w:lastRenderedPageBreak/>
        <w:t>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F7736B">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463865">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7736B" w:rsidRPr="00463865" w:rsidRDefault="00F7736B" w:rsidP="00F7736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F7736B">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D1997" w:rsidRPr="00463865">
        <w:rPr>
          <w:rFonts w:ascii="Palatino Linotype" w:eastAsia="Palatino Linotype" w:hAnsi="Palatino Linotype" w:cs="Palatino Linotype"/>
          <w:b/>
          <w:color w:val="000000"/>
          <w:sz w:val="24"/>
          <w:szCs w:val="24"/>
        </w:rPr>
        <w:t>0</w:t>
      </w:r>
      <w:r w:rsidR="008D1997">
        <w:rPr>
          <w:rFonts w:ascii="Palatino Linotype" w:eastAsia="Palatino Linotype" w:hAnsi="Palatino Linotype" w:cs="Palatino Linotype"/>
          <w:b/>
          <w:color w:val="000000"/>
          <w:sz w:val="24"/>
          <w:szCs w:val="24"/>
        </w:rPr>
        <w:t>1354/TEPOTZOT</w:t>
      </w:r>
      <w:r w:rsidR="008D1997"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w:t>
      </w:r>
      <w:r w:rsidR="00F7736B">
        <w:rPr>
          <w:rFonts w:ascii="Palatino Linotype" w:eastAsia="Palatino Linotype" w:hAnsi="Palatino Linotype" w:cs="Palatino Linotype"/>
          <w:sz w:val="24"/>
          <w:szCs w:val="24"/>
        </w:rPr>
        <w:t>to y fundado es de resolverse y -------------------------------------------------------</w:t>
      </w:r>
    </w:p>
    <w:p w:rsidR="00F7736B" w:rsidRDefault="00F7736B">
      <w:pPr>
        <w:spacing w:after="0" w:line="360" w:lineRule="auto"/>
        <w:jc w:val="both"/>
        <w:rPr>
          <w:rFonts w:ascii="Palatino Linotype" w:eastAsia="Palatino Linotype" w:hAnsi="Palatino Linotype" w:cs="Palatino Linotype"/>
          <w:sz w:val="24"/>
          <w:szCs w:val="24"/>
        </w:rPr>
      </w:pPr>
    </w:p>
    <w:p w:rsidR="00F7736B" w:rsidRDefault="00F7736B">
      <w:pPr>
        <w:spacing w:after="0" w:line="360" w:lineRule="auto"/>
        <w:jc w:val="both"/>
        <w:rPr>
          <w:rFonts w:ascii="Palatino Linotype" w:eastAsia="Palatino Linotype" w:hAnsi="Palatino Linotype" w:cs="Palatino Linotype"/>
          <w:sz w:val="24"/>
          <w:szCs w:val="24"/>
        </w:rPr>
      </w:pPr>
    </w:p>
    <w:p w:rsidR="00F7736B" w:rsidRPr="00463865" w:rsidRDefault="00F7736B">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D1997" w:rsidRPr="00463865">
        <w:rPr>
          <w:rFonts w:ascii="Palatino Linotype" w:eastAsia="Palatino Linotype" w:hAnsi="Palatino Linotype" w:cs="Palatino Linotype"/>
          <w:b/>
          <w:color w:val="000000"/>
          <w:sz w:val="24"/>
          <w:szCs w:val="24"/>
        </w:rPr>
        <w:t>0</w:t>
      </w:r>
      <w:r w:rsidR="008D1997">
        <w:rPr>
          <w:rFonts w:ascii="Palatino Linotype" w:eastAsia="Palatino Linotype" w:hAnsi="Palatino Linotype" w:cs="Palatino Linotype"/>
          <w:b/>
          <w:color w:val="000000"/>
          <w:sz w:val="24"/>
          <w:szCs w:val="24"/>
        </w:rPr>
        <w:t>1354/TEPOTZOT</w:t>
      </w:r>
      <w:r w:rsidR="008D1997"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D1997">
        <w:rPr>
          <w:rFonts w:ascii="Palatino Linotype" w:eastAsia="Palatino Linotype" w:hAnsi="Palatino Linotype" w:cs="Palatino Linotype"/>
          <w:sz w:val="24"/>
          <w:szCs w:val="24"/>
        </w:rPr>
        <w:t xml:space="preserve">de </w:t>
      </w:r>
      <w:r w:rsidR="008D1997" w:rsidRPr="008D1997">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E638D3" w:rsidRPr="00E638D3" w:rsidRDefault="00E638D3" w:rsidP="00E638D3">
      <w:pPr>
        <w:spacing w:before="240" w:after="240" w:line="360" w:lineRule="auto"/>
        <w:ind w:firstLine="1"/>
        <w:jc w:val="both"/>
        <w:rPr>
          <w:rFonts w:ascii="Palatino Linotype" w:hAnsi="Palatino Linotype"/>
          <w:sz w:val="24"/>
        </w:rPr>
      </w:pPr>
      <w:bookmarkStart w:id="1" w:name="_Hlk99014733"/>
      <w:r w:rsidRPr="00E638D3">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E638D3">
        <w:rPr>
          <w:rFonts w:ascii="Palatino Linotype" w:hAnsi="Palatino Linotype" w:cs="Palatino Linotype"/>
          <w:color w:val="000000" w:themeColor="text1"/>
          <w:sz w:val="24"/>
        </w:rPr>
        <w:t>ALEXIS TAPIA RAMÍREZ.</w:t>
      </w:r>
    </w:p>
    <w:bookmarkEnd w:id="1"/>
    <w:p w:rsidR="002F1167" w:rsidRPr="00E638D3" w:rsidRDefault="002F1167">
      <w:pPr>
        <w:spacing w:after="0"/>
        <w:rPr>
          <w:sz w:val="28"/>
          <w:szCs w:val="24"/>
        </w:rPr>
      </w:pPr>
    </w:p>
    <w:p w:rsidR="002F1167" w:rsidRPr="00E638D3" w:rsidRDefault="002F1167">
      <w:pPr>
        <w:spacing w:after="0"/>
        <w:rPr>
          <w:sz w:val="28"/>
          <w:szCs w:val="24"/>
        </w:rPr>
      </w:pPr>
    </w:p>
    <w:p w:rsidR="002F1167" w:rsidRPr="00E638D3"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p w:rsidR="005C5521" w:rsidRDefault="005C5521">
      <w:pPr>
        <w:rPr>
          <w:sz w:val="24"/>
          <w:szCs w:val="24"/>
        </w:rPr>
      </w:pPr>
    </w:p>
    <w:p w:rsidR="005C5521" w:rsidRDefault="005C5521">
      <w:pPr>
        <w:rPr>
          <w:sz w:val="24"/>
          <w:szCs w:val="24"/>
        </w:rPr>
      </w:pPr>
    </w:p>
    <w:p w:rsidR="005C5521" w:rsidRDefault="005C5521">
      <w:pPr>
        <w:rPr>
          <w:sz w:val="24"/>
          <w:szCs w:val="24"/>
        </w:rPr>
      </w:pPr>
    </w:p>
    <w:p w:rsidR="005C5521" w:rsidRDefault="005C5521">
      <w:pPr>
        <w:rPr>
          <w:sz w:val="24"/>
          <w:szCs w:val="24"/>
        </w:rPr>
      </w:pPr>
    </w:p>
    <w:sectPr w:rsidR="005C5521" w:rsidSect="00F7736B">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57F" w:rsidRDefault="00A6257F">
      <w:pPr>
        <w:spacing w:after="0" w:line="240" w:lineRule="auto"/>
      </w:pPr>
      <w:r>
        <w:separator/>
      </w:r>
    </w:p>
  </w:endnote>
  <w:endnote w:type="continuationSeparator" w:id="0">
    <w:p w:rsidR="00A6257F" w:rsidRDefault="00A6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7736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7736B">
      <w:rPr>
        <w:rFonts w:ascii="Palatino Linotype" w:eastAsia="Palatino Linotype" w:hAnsi="Palatino Linotype" w:cs="Palatino Linotype"/>
        <w:b/>
        <w:color w:val="000000"/>
        <w:szCs w:val="20"/>
      </w:rPr>
      <w:t xml:space="preserve">Página </w:t>
    </w:r>
    <w:r w:rsidRPr="00F7736B">
      <w:rPr>
        <w:rFonts w:ascii="Palatino Linotype" w:eastAsia="Palatino Linotype" w:hAnsi="Palatino Linotype" w:cs="Palatino Linotype"/>
        <w:b/>
        <w:color w:val="000000"/>
        <w:szCs w:val="20"/>
      </w:rPr>
      <w:fldChar w:fldCharType="begin"/>
    </w:r>
    <w:r w:rsidRPr="00F7736B">
      <w:rPr>
        <w:rFonts w:ascii="Palatino Linotype" w:eastAsia="Palatino Linotype" w:hAnsi="Palatino Linotype" w:cs="Palatino Linotype"/>
        <w:b/>
        <w:color w:val="000000"/>
        <w:szCs w:val="20"/>
      </w:rPr>
      <w:instrText>PAGE</w:instrText>
    </w:r>
    <w:r w:rsidRPr="00F7736B">
      <w:rPr>
        <w:rFonts w:ascii="Palatino Linotype" w:eastAsia="Palatino Linotype" w:hAnsi="Palatino Linotype" w:cs="Palatino Linotype"/>
        <w:b/>
        <w:color w:val="000000"/>
        <w:szCs w:val="20"/>
      </w:rPr>
      <w:fldChar w:fldCharType="separate"/>
    </w:r>
    <w:r w:rsidR="00984D0B">
      <w:rPr>
        <w:rFonts w:ascii="Palatino Linotype" w:eastAsia="Palatino Linotype" w:hAnsi="Palatino Linotype" w:cs="Palatino Linotype"/>
        <w:b/>
        <w:noProof/>
        <w:color w:val="000000"/>
        <w:szCs w:val="20"/>
      </w:rPr>
      <w:t>3</w:t>
    </w:r>
    <w:r w:rsidRPr="00F7736B">
      <w:rPr>
        <w:rFonts w:ascii="Palatino Linotype" w:eastAsia="Palatino Linotype" w:hAnsi="Palatino Linotype" w:cs="Palatino Linotype"/>
        <w:b/>
        <w:color w:val="000000"/>
        <w:szCs w:val="20"/>
      </w:rPr>
      <w:fldChar w:fldCharType="end"/>
    </w:r>
    <w:r w:rsidRPr="00F7736B">
      <w:rPr>
        <w:rFonts w:ascii="Palatino Linotype" w:eastAsia="Palatino Linotype" w:hAnsi="Palatino Linotype" w:cs="Palatino Linotype"/>
        <w:b/>
        <w:color w:val="000000"/>
        <w:szCs w:val="20"/>
      </w:rPr>
      <w:t xml:space="preserve"> de </w:t>
    </w:r>
    <w:r w:rsidRPr="00F7736B">
      <w:rPr>
        <w:rFonts w:ascii="Palatino Linotype" w:eastAsia="Palatino Linotype" w:hAnsi="Palatino Linotype" w:cs="Palatino Linotype"/>
        <w:b/>
        <w:color w:val="000000"/>
        <w:szCs w:val="20"/>
      </w:rPr>
      <w:fldChar w:fldCharType="begin"/>
    </w:r>
    <w:r w:rsidRPr="00F7736B">
      <w:rPr>
        <w:rFonts w:ascii="Palatino Linotype" w:eastAsia="Palatino Linotype" w:hAnsi="Palatino Linotype" w:cs="Palatino Linotype"/>
        <w:b/>
        <w:color w:val="000000"/>
        <w:szCs w:val="20"/>
      </w:rPr>
      <w:instrText>NUMPAGES</w:instrText>
    </w:r>
    <w:r w:rsidRPr="00F7736B">
      <w:rPr>
        <w:rFonts w:ascii="Palatino Linotype" w:eastAsia="Palatino Linotype" w:hAnsi="Palatino Linotype" w:cs="Palatino Linotype"/>
        <w:b/>
        <w:color w:val="000000"/>
        <w:szCs w:val="20"/>
      </w:rPr>
      <w:fldChar w:fldCharType="separate"/>
    </w:r>
    <w:r w:rsidR="00984D0B">
      <w:rPr>
        <w:rFonts w:ascii="Palatino Linotype" w:eastAsia="Palatino Linotype" w:hAnsi="Palatino Linotype" w:cs="Palatino Linotype"/>
        <w:b/>
        <w:noProof/>
        <w:color w:val="000000"/>
        <w:szCs w:val="20"/>
      </w:rPr>
      <w:t>13</w:t>
    </w:r>
    <w:r w:rsidRPr="00F7736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7736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7736B">
      <w:rPr>
        <w:rFonts w:ascii="Palatino Linotype" w:eastAsia="Palatino Linotype" w:hAnsi="Palatino Linotype" w:cs="Palatino Linotype"/>
        <w:b/>
        <w:color w:val="000000"/>
        <w:szCs w:val="20"/>
      </w:rPr>
      <w:t xml:space="preserve">Página </w:t>
    </w:r>
    <w:r w:rsidRPr="00F7736B">
      <w:rPr>
        <w:rFonts w:ascii="Palatino Linotype" w:eastAsia="Palatino Linotype" w:hAnsi="Palatino Linotype" w:cs="Palatino Linotype"/>
        <w:b/>
        <w:color w:val="000000"/>
        <w:szCs w:val="20"/>
      </w:rPr>
      <w:fldChar w:fldCharType="begin"/>
    </w:r>
    <w:r w:rsidRPr="00F7736B">
      <w:rPr>
        <w:rFonts w:ascii="Palatino Linotype" w:eastAsia="Palatino Linotype" w:hAnsi="Palatino Linotype" w:cs="Palatino Linotype"/>
        <w:b/>
        <w:color w:val="000000"/>
        <w:szCs w:val="20"/>
      </w:rPr>
      <w:instrText>PAGE</w:instrText>
    </w:r>
    <w:r w:rsidRPr="00F7736B">
      <w:rPr>
        <w:rFonts w:ascii="Palatino Linotype" w:eastAsia="Palatino Linotype" w:hAnsi="Palatino Linotype" w:cs="Palatino Linotype"/>
        <w:b/>
        <w:color w:val="000000"/>
        <w:szCs w:val="20"/>
      </w:rPr>
      <w:fldChar w:fldCharType="separate"/>
    </w:r>
    <w:r w:rsidR="00984D0B">
      <w:rPr>
        <w:rFonts w:ascii="Palatino Linotype" w:eastAsia="Palatino Linotype" w:hAnsi="Palatino Linotype" w:cs="Palatino Linotype"/>
        <w:b/>
        <w:noProof/>
        <w:color w:val="000000"/>
        <w:szCs w:val="20"/>
      </w:rPr>
      <w:t>1</w:t>
    </w:r>
    <w:r w:rsidRPr="00F7736B">
      <w:rPr>
        <w:rFonts w:ascii="Palatino Linotype" w:eastAsia="Palatino Linotype" w:hAnsi="Palatino Linotype" w:cs="Palatino Linotype"/>
        <w:b/>
        <w:color w:val="000000"/>
        <w:szCs w:val="20"/>
      </w:rPr>
      <w:fldChar w:fldCharType="end"/>
    </w:r>
    <w:r w:rsidRPr="00F7736B">
      <w:rPr>
        <w:rFonts w:ascii="Palatino Linotype" w:eastAsia="Palatino Linotype" w:hAnsi="Palatino Linotype" w:cs="Palatino Linotype"/>
        <w:b/>
        <w:color w:val="000000"/>
        <w:szCs w:val="20"/>
      </w:rPr>
      <w:t xml:space="preserve"> de </w:t>
    </w:r>
    <w:r w:rsidRPr="00F7736B">
      <w:rPr>
        <w:rFonts w:ascii="Palatino Linotype" w:eastAsia="Palatino Linotype" w:hAnsi="Palatino Linotype" w:cs="Palatino Linotype"/>
        <w:b/>
        <w:color w:val="000000"/>
        <w:szCs w:val="20"/>
      </w:rPr>
      <w:fldChar w:fldCharType="begin"/>
    </w:r>
    <w:r w:rsidRPr="00F7736B">
      <w:rPr>
        <w:rFonts w:ascii="Palatino Linotype" w:eastAsia="Palatino Linotype" w:hAnsi="Palatino Linotype" w:cs="Palatino Linotype"/>
        <w:b/>
        <w:color w:val="000000"/>
        <w:szCs w:val="20"/>
      </w:rPr>
      <w:instrText>NUMPAGES</w:instrText>
    </w:r>
    <w:r w:rsidRPr="00F7736B">
      <w:rPr>
        <w:rFonts w:ascii="Palatino Linotype" w:eastAsia="Palatino Linotype" w:hAnsi="Palatino Linotype" w:cs="Palatino Linotype"/>
        <w:b/>
        <w:color w:val="000000"/>
        <w:szCs w:val="20"/>
      </w:rPr>
      <w:fldChar w:fldCharType="separate"/>
    </w:r>
    <w:r w:rsidR="00984D0B">
      <w:rPr>
        <w:rFonts w:ascii="Palatino Linotype" w:eastAsia="Palatino Linotype" w:hAnsi="Palatino Linotype" w:cs="Palatino Linotype"/>
        <w:b/>
        <w:noProof/>
        <w:color w:val="000000"/>
        <w:szCs w:val="20"/>
      </w:rPr>
      <w:t>13</w:t>
    </w:r>
    <w:r w:rsidRPr="00F7736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57F" w:rsidRDefault="00A6257F">
      <w:pPr>
        <w:spacing w:after="0" w:line="240" w:lineRule="auto"/>
      </w:pPr>
      <w:r>
        <w:separator/>
      </w:r>
    </w:p>
  </w:footnote>
  <w:footnote w:type="continuationSeparator" w:id="0">
    <w:p w:rsidR="00A6257F" w:rsidRDefault="00A62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276" w:type="dxa"/>
      <w:tblLayout w:type="fixed"/>
      <w:tblLook w:val="0400" w:firstRow="0" w:lastRow="0" w:firstColumn="0" w:lastColumn="0" w:noHBand="0" w:noVBand="1"/>
    </w:tblPr>
    <w:tblGrid>
      <w:gridCol w:w="5246"/>
      <w:gridCol w:w="4819"/>
    </w:tblGrid>
    <w:tr w:rsidR="004F391C" w:rsidTr="00F7736B">
      <w:trPr>
        <w:trHeight w:val="227"/>
      </w:trPr>
      <w:tc>
        <w:tcPr>
          <w:tcW w:w="5246" w:type="dxa"/>
        </w:tcPr>
        <w:p w:rsidR="004F391C" w:rsidRPr="00F7736B" w:rsidRDefault="004F391C" w:rsidP="00F7736B">
          <w:pPr>
            <w:spacing w:after="0" w:line="256" w:lineRule="auto"/>
            <w:ind w:right="204"/>
            <w:jc w:val="right"/>
            <w:rPr>
              <w:rFonts w:ascii="Palatino Linotype" w:eastAsia="Palatino Linotype" w:hAnsi="Palatino Linotype" w:cs="Palatino Linotype"/>
              <w:b/>
              <w:sz w:val="24"/>
            </w:rPr>
          </w:pPr>
          <w:r w:rsidRPr="00F7736B">
            <w:rPr>
              <w:rFonts w:ascii="Palatino Linotype" w:eastAsia="Palatino Linotype" w:hAnsi="Palatino Linotype" w:cs="Palatino Linotype"/>
              <w:b/>
              <w:sz w:val="24"/>
            </w:rPr>
            <w:t>Recurso de Revisión:</w:t>
          </w:r>
        </w:p>
      </w:tc>
      <w:tc>
        <w:tcPr>
          <w:tcW w:w="4819" w:type="dxa"/>
        </w:tcPr>
        <w:p w:rsidR="004F391C" w:rsidRPr="00F7736B" w:rsidRDefault="00822639" w:rsidP="00F7736B">
          <w:pPr>
            <w:spacing w:after="0" w:line="256" w:lineRule="auto"/>
            <w:ind w:right="214"/>
            <w:rPr>
              <w:rFonts w:ascii="Palatino Linotype" w:eastAsia="Palatino Linotype" w:hAnsi="Palatino Linotype" w:cs="Palatino Linotype"/>
              <w:sz w:val="24"/>
            </w:rPr>
          </w:pPr>
          <w:r w:rsidRPr="00F7736B">
            <w:rPr>
              <w:rFonts w:ascii="Palatino Linotype" w:eastAsia="Palatino Linotype" w:hAnsi="Palatino Linotype" w:cs="Palatino Linotype"/>
              <w:sz w:val="24"/>
            </w:rPr>
            <w:t>14368/INFOEM/IP/RR/2025</w:t>
          </w:r>
        </w:p>
      </w:tc>
    </w:tr>
    <w:tr w:rsidR="004F391C" w:rsidTr="00F7736B">
      <w:trPr>
        <w:trHeight w:val="242"/>
      </w:trPr>
      <w:tc>
        <w:tcPr>
          <w:tcW w:w="5246" w:type="dxa"/>
        </w:tcPr>
        <w:p w:rsidR="004F391C" w:rsidRPr="00F7736B" w:rsidRDefault="004F391C" w:rsidP="00F7736B">
          <w:pPr>
            <w:spacing w:after="0" w:line="256" w:lineRule="auto"/>
            <w:ind w:right="204"/>
            <w:jc w:val="right"/>
            <w:rPr>
              <w:rFonts w:ascii="Palatino Linotype" w:eastAsia="Palatino Linotype" w:hAnsi="Palatino Linotype" w:cs="Palatino Linotype"/>
              <w:b/>
              <w:sz w:val="24"/>
            </w:rPr>
          </w:pPr>
          <w:r w:rsidRPr="00F7736B">
            <w:rPr>
              <w:rFonts w:ascii="Palatino Linotype" w:eastAsia="Palatino Linotype" w:hAnsi="Palatino Linotype" w:cs="Palatino Linotype"/>
              <w:b/>
              <w:sz w:val="24"/>
            </w:rPr>
            <w:t>Sujeto Obligado:</w:t>
          </w:r>
        </w:p>
      </w:tc>
      <w:tc>
        <w:tcPr>
          <w:tcW w:w="4819" w:type="dxa"/>
        </w:tcPr>
        <w:p w:rsidR="004F391C" w:rsidRPr="00F7736B" w:rsidRDefault="00822639" w:rsidP="00F7736B">
          <w:pPr>
            <w:spacing w:after="0" w:line="256" w:lineRule="auto"/>
            <w:ind w:right="1207"/>
            <w:rPr>
              <w:rFonts w:ascii="Palatino Linotype" w:hAnsi="Palatino Linotype"/>
              <w:bCs/>
              <w:color w:val="000000"/>
              <w:sz w:val="24"/>
            </w:rPr>
          </w:pPr>
          <w:r w:rsidRPr="00F7736B">
            <w:rPr>
              <w:rFonts w:ascii="Palatino Linotype" w:hAnsi="Palatino Linotype"/>
              <w:bCs/>
              <w:color w:val="000000"/>
              <w:sz w:val="24"/>
            </w:rPr>
            <w:t>Ayuntamiento de Tepotzotlán</w:t>
          </w:r>
        </w:p>
      </w:tc>
    </w:tr>
    <w:tr w:rsidR="004F391C" w:rsidTr="00F7736B">
      <w:trPr>
        <w:trHeight w:val="342"/>
      </w:trPr>
      <w:tc>
        <w:tcPr>
          <w:tcW w:w="5246" w:type="dxa"/>
        </w:tcPr>
        <w:p w:rsidR="004F391C" w:rsidRPr="00F7736B" w:rsidRDefault="004F391C" w:rsidP="00F7736B">
          <w:pPr>
            <w:tabs>
              <w:tab w:val="left" w:pos="4892"/>
            </w:tabs>
            <w:spacing w:after="0" w:line="256" w:lineRule="auto"/>
            <w:ind w:right="204"/>
            <w:jc w:val="right"/>
            <w:rPr>
              <w:rFonts w:ascii="Palatino Linotype" w:eastAsia="Palatino Linotype" w:hAnsi="Palatino Linotype" w:cs="Palatino Linotype"/>
              <w:b/>
              <w:sz w:val="24"/>
            </w:rPr>
          </w:pPr>
          <w:r w:rsidRPr="00F7736B">
            <w:rPr>
              <w:rFonts w:ascii="Palatino Linotype" w:eastAsia="Palatino Linotype" w:hAnsi="Palatino Linotype" w:cs="Palatino Linotype"/>
              <w:b/>
              <w:sz w:val="24"/>
            </w:rPr>
            <w:t>Comisionado Ponente:</w:t>
          </w:r>
        </w:p>
      </w:tc>
      <w:tc>
        <w:tcPr>
          <w:tcW w:w="4819" w:type="dxa"/>
        </w:tcPr>
        <w:p w:rsidR="004F391C" w:rsidRPr="00F7736B" w:rsidRDefault="004F391C" w:rsidP="00F7736B">
          <w:pPr>
            <w:spacing w:after="0" w:line="256" w:lineRule="auto"/>
            <w:ind w:right="214"/>
            <w:rPr>
              <w:rFonts w:ascii="Palatino Linotype" w:eastAsia="Palatino Linotype" w:hAnsi="Palatino Linotype" w:cs="Palatino Linotype"/>
              <w:sz w:val="24"/>
            </w:rPr>
          </w:pPr>
          <w:r w:rsidRPr="00F7736B">
            <w:rPr>
              <w:rFonts w:ascii="Palatino Linotype" w:eastAsia="Palatino Linotype" w:hAnsi="Palatino Linotype" w:cs="Palatino Linotype"/>
              <w:sz w:val="24"/>
            </w:rPr>
            <w:t>María del Rosario Mejía Ayala</w:t>
          </w:r>
        </w:p>
      </w:tc>
    </w:tr>
  </w:tbl>
  <w:p w:rsidR="009E4B39" w:rsidRDefault="00F7736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F7736B">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-782751</wp:posOffset>
          </wp:positionH>
          <wp:positionV relativeFrom="page">
            <wp:posOffset>-133506</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F7736B">
      <w:trPr>
        <w:trHeight w:val="227"/>
      </w:trPr>
      <w:tc>
        <w:tcPr>
          <w:tcW w:w="6770" w:type="dxa"/>
        </w:tcPr>
        <w:p w:rsidR="009E4B39" w:rsidRPr="00F7736B" w:rsidRDefault="009E4B39" w:rsidP="00F7736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F7736B">
            <w:rPr>
              <w:rFonts w:ascii="Palatino Linotype" w:eastAsia="Palatino Linotype" w:hAnsi="Palatino Linotype" w:cs="Palatino Linotype"/>
              <w:b/>
              <w:sz w:val="24"/>
            </w:rPr>
            <w:t>Recurso de Revisión:</w:t>
          </w:r>
        </w:p>
      </w:tc>
      <w:tc>
        <w:tcPr>
          <w:tcW w:w="3828" w:type="dxa"/>
        </w:tcPr>
        <w:p w:rsidR="009E4B39" w:rsidRPr="00F7736B" w:rsidRDefault="00822639" w:rsidP="00F7736B">
          <w:pPr>
            <w:spacing w:after="0" w:line="256" w:lineRule="auto"/>
            <w:ind w:right="214"/>
            <w:rPr>
              <w:rFonts w:ascii="Palatino Linotype" w:eastAsia="Palatino Linotype" w:hAnsi="Palatino Linotype" w:cs="Palatino Linotype"/>
              <w:sz w:val="24"/>
            </w:rPr>
          </w:pPr>
          <w:r w:rsidRPr="00F7736B">
            <w:rPr>
              <w:rFonts w:ascii="Palatino Linotype" w:eastAsia="Palatino Linotype" w:hAnsi="Palatino Linotype" w:cs="Palatino Linotype"/>
              <w:sz w:val="24"/>
            </w:rPr>
            <w:t>14368</w:t>
          </w:r>
          <w:r w:rsidR="009E4B39" w:rsidRPr="00F7736B">
            <w:rPr>
              <w:rFonts w:ascii="Palatino Linotype" w:eastAsia="Palatino Linotype" w:hAnsi="Palatino Linotype" w:cs="Palatino Linotype"/>
              <w:sz w:val="24"/>
            </w:rPr>
            <w:t xml:space="preserve">/INFOEM/IP/RR/2025 </w:t>
          </w:r>
        </w:p>
      </w:tc>
    </w:tr>
    <w:tr w:rsidR="009E4B39" w:rsidTr="00F7736B">
      <w:trPr>
        <w:trHeight w:val="242"/>
      </w:trPr>
      <w:tc>
        <w:tcPr>
          <w:tcW w:w="6770" w:type="dxa"/>
        </w:tcPr>
        <w:p w:rsidR="009E4B39" w:rsidRPr="00F7736B" w:rsidRDefault="009E4B39" w:rsidP="00F7736B">
          <w:pPr>
            <w:spacing w:after="0" w:line="256" w:lineRule="auto"/>
            <w:ind w:right="204"/>
            <w:jc w:val="right"/>
            <w:rPr>
              <w:rFonts w:ascii="Palatino Linotype" w:eastAsia="Palatino Linotype" w:hAnsi="Palatino Linotype" w:cs="Palatino Linotype"/>
              <w:b/>
              <w:sz w:val="24"/>
            </w:rPr>
          </w:pPr>
          <w:r w:rsidRPr="00F7736B">
            <w:rPr>
              <w:rFonts w:ascii="Palatino Linotype" w:eastAsia="Palatino Linotype" w:hAnsi="Palatino Linotype" w:cs="Palatino Linotype"/>
              <w:b/>
              <w:sz w:val="24"/>
            </w:rPr>
            <w:t>Sujeto Obligado:</w:t>
          </w:r>
        </w:p>
      </w:tc>
      <w:tc>
        <w:tcPr>
          <w:tcW w:w="3828" w:type="dxa"/>
        </w:tcPr>
        <w:p w:rsidR="009E4B39" w:rsidRPr="00F7736B" w:rsidRDefault="005268EE" w:rsidP="00F7736B">
          <w:pPr>
            <w:spacing w:after="0" w:line="256" w:lineRule="auto"/>
            <w:ind w:left="-67" w:right="214"/>
            <w:jc w:val="both"/>
            <w:rPr>
              <w:rFonts w:ascii="Palatino Linotype" w:eastAsia="Palatino Linotype" w:hAnsi="Palatino Linotype" w:cs="Palatino Linotype"/>
              <w:sz w:val="24"/>
            </w:rPr>
          </w:pPr>
          <w:r w:rsidRPr="00F7736B">
            <w:rPr>
              <w:rFonts w:ascii="Palatino Linotype" w:hAnsi="Palatino Linotype"/>
              <w:bCs/>
              <w:color w:val="000000"/>
              <w:sz w:val="24"/>
            </w:rPr>
            <w:t xml:space="preserve">Ayuntamiento de </w:t>
          </w:r>
          <w:r w:rsidR="00822639" w:rsidRPr="00F7736B">
            <w:rPr>
              <w:rFonts w:ascii="Palatino Linotype" w:hAnsi="Palatino Linotype"/>
              <w:bCs/>
              <w:color w:val="000000"/>
              <w:sz w:val="24"/>
            </w:rPr>
            <w:t>Tepotzotlán</w:t>
          </w:r>
        </w:p>
      </w:tc>
    </w:tr>
    <w:tr w:rsidR="009E4B39" w:rsidTr="00F7736B">
      <w:trPr>
        <w:trHeight w:val="342"/>
      </w:trPr>
      <w:tc>
        <w:tcPr>
          <w:tcW w:w="6770" w:type="dxa"/>
        </w:tcPr>
        <w:p w:rsidR="009E4B39" w:rsidRPr="00F7736B" w:rsidRDefault="009E4B39" w:rsidP="00F7736B">
          <w:pPr>
            <w:tabs>
              <w:tab w:val="left" w:pos="4892"/>
            </w:tabs>
            <w:spacing w:after="0" w:line="256" w:lineRule="auto"/>
            <w:ind w:right="204"/>
            <w:jc w:val="right"/>
            <w:rPr>
              <w:rFonts w:ascii="Palatino Linotype" w:eastAsia="Palatino Linotype" w:hAnsi="Palatino Linotype" w:cs="Palatino Linotype"/>
              <w:b/>
              <w:sz w:val="24"/>
            </w:rPr>
          </w:pPr>
          <w:r w:rsidRPr="00F7736B">
            <w:rPr>
              <w:rFonts w:ascii="Palatino Linotype" w:eastAsia="Palatino Linotype" w:hAnsi="Palatino Linotype" w:cs="Palatino Linotype"/>
              <w:b/>
              <w:sz w:val="24"/>
            </w:rPr>
            <w:t>Recurrente:</w:t>
          </w:r>
        </w:p>
      </w:tc>
      <w:tc>
        <w:tcPr>
          <w:tcW w:w="3828" w:type="dxa"/>
        </w:tcPr>
        <w:p w:rsidR="009E4B39" w:rsidRPr="00F7736B" w:rsidRDefault="00984D0B" w:rsidP="00F7736B">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F7736B">
            <w:rPr>
              <w:rFonts w:ascii="Palatino Linotype" w:eastAsia="Palatino Linotype" w:hAnsi="Palatino Linotype" w:cs="Palatino Linotype"/>
              <w:sz w:val="24"/>
            </w:rPr>
            <w:t xml:space="preserve"> </w:t>
          </w:r>
          <w:r w:rsidR="00E041B5" w:rsidRPr="00F7736B">
            <w:rPr>
              <w:rFonts w:ascii="Palatino Linotype" w:eastAsia="Palatino Linotype" w:hAnsi="Palatino Linotype" w:cs="Palatino Linotype"/>
              <w:sz w:val="24"/>
            </w:rPr>
            <w:t xml:space="preserve"> </w:t>
          </w:r>
        </w:p>
      </w:tc>
    </w:tr>
    <w:tr w:rsidR="009E4B39" w:rsidTr="00F7736B">
      <w:trPr>
        <w:trHeight w:val="342"/>
      </w:trPr>
      <w:tc>
        <w:tcPr>
          <w:tcW w:w="6770" w:type="dxa"/>
        </w:tcPr>
        <w:p w:rsidR="009E4B39" w:rsidRPr="00F7736B" w:rsidRDefault="00F7736B" w:rsidP="00F7736B">
          <w:pPr>
            <w:tabs>
              <w:tab w:val="left" w:pos="4892"/>
            </w:tabs>
            <w:spacing w:after="0" w:line="256" w:lineRule="auto"/>
            <w:ind w:right="204"/>
            <w:jc w:val="right"/>
            <w:rPr>
              <w:rFonts w:ascii="Palatino Linotype" w:eastAsia="Palatino Linotype" w:hAnsi="Palatino Linotype" w:cs="Palatino Linotype"/>
              <w:b/>
              <w:sz w:val="24"/>
            </w:rPr>
          </w:pPr>
          <w:r w:rsidRPr="00F7736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-704838</wp:posOffset>
                </wp:positionH>
                <wp:positionV relativeFrom="page">
                  <wp:posOffset>-1113587</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7736B">
            <w:rPr>
              <w:rFonts w:ascii="Palatino Linotype" w:eastAsia="Palatino Linotype" w:hAnsi="Palatino Linotype" w:cs="Palatino Linotype"/>
              <w:b/>
              <w:sz w:val="24"/>
            </w:rPr>
            <w:t>Comisionado Ponente:</w:t>
          </w:r>
        </w:p>
      </w:tc>
      <w:tc>
        <w:tcPr>
          <w:tcW w:w="3828" w:type="dxa"/>
        </w:tcPr>
        <w:p w:rsidR="009E4B39" w:rsidRPr="00F7736B" w:rsidRDefault="009E4B39" w:rsidP="00F7736B">
          <w:pPr>
            <w:spacing w:after="0" w:line="256" w:lineRule="auto"/>
            <w:ind w:right="214"/>
            <w:rPr>
              <w:rFonts w:ascii="Palatino Linotype" w:eastAsia="Palatino Linotype" w:hAnsi="Palatino Linotype" w:cs="Palatino Linotype"/>
              <w:sz w:val="24"/>
            </w:rPr>
          </w:pPr>
          <w:r w:rsidRPr="00F7736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382DCF"/>
    <w:multiLevelType w:val="hybridMultilevel"/>
    <w:tmpl w:val="1E446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30B79"/>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08B9"/>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4930"/>
    <w:rsid w:val="002B022D"/>
    <w:rsid w:val="002C3528"/>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877B6"/>
    <w:rsid w:val="00395273"/>
    <w:rsid w:val="00395AA6"/>
    <w:rsid w:val="003A02DF"/>
    <w:rsid w:val="003A067C"/>
    <w:rsid w:val="003A1EDB"/>
    <w:rsid w:val="003A21AD"/>
    <w:rsid w:val="003A274F"/>
    <w:rsid w:val="003A6917"/>
    <w:rsid w:val="003B6725"/>
    <w:rsid w:val="003B7E57"/>
    <w:rsid w:val="003C231B"/>
    <w:rsid w:val="003C33F0"/>
    <w:rsid w:val="003C52E9"/>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77CE6"/>
    <w:rsid w:val="0048393E"/>
    <w:rsid w:val="00485646"/>
    <w:rsid w:val="00492368"/>
    <w:rsid w:val="004949C7"/>
    <w:rsid w:val="004A4A78"/>
    <w:rsid w:val="004A584E"/>
    <w:rsid w:val="004B2C63"/>
    <w:rsid w:val="004C0129"/>
    <w:rsid w:val="004C0FD5"/>
    <w:rsid w:val="004C2814"/>
    <w:rsid w:val="004C3CF0"/>
    <w:rsid w:val="004C57DA"/>
    <w:rsid w:val="004E3EFA"/>
    <w:rsid w:val="004E6058"/>
    <w:rsid w:val="004F391C"/>
    <w:rsid w:val="004F7924"/>
    <w:rsid w:val="004F7AF7"/>
    <w:rsid w:val="00511813"/>
    <w:rsid w:val="00513BAF"/>
    <w:rsid w:val="00520280"/>
    <w:rsid w:val="005268EE"/>
    <w:rsid w:val="00534537"/>
    <w:rsid w:val="00535D0A"/>
    <w:rsid w:val="005403EE"/>
    <w:rsid w:val="00545482"/>
    <w:rsid w:val="00546FA7"/>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0A08"/>
    <w:rsid w:val="005A2ACC"/>
    <w:rsid w:val="005A7EE1"/>
    <w:rsid w:val="005B2850"/>
    <w:rsid w:val="005C2871"/>
    <w:rsid w:val="005C53AF"/>
    <w:rsid w:val="005C5521"/>
    <w:rsid w:val="005D146F"/>
    <w:rsid w:val="005D610D"/>
    <w:rsid w:val="005F40A0"/>
    <w:rsid w:val="005F4501"/>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B2118"/>
    <w:rsid w:val="007D07EA"/>
    <w:rsid w:val="007D7E90"/>
    <w:rsid w:val="007E038C"/>
    <w:rsid w:val="007E4D8A"/>
    <w:rsid w:val="007F092A"/>
    <w:rsid w:val="007F13DC"/>
    <w:rsid w:val="007F1BD4"/>
    <w:rsid w:val="007F566B"/>
    <w:rsid w:val="007F6FD7"/>
    <w:rsid w:val="00800DF3"/>
    <w:rsid w:val="00803D98"/>
    <w:rsid w:val="008048DC"/>
    <w:rsid w:val="00805ADF"/>
    <w:rsid w:val="00813324"/>
    <w:rsid w:val="008164BA"/>
    <w:rsid w:val="00816EDE"/>
    <w:rsid w:val="00821EA3"/>
    <w:rsid w:val="00822639"/>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1997"/>
    <w:rsid w:val="008E1D66"/>
    <w:rsid w:val="008E42F4"/>
    <w:rsid w:val="008F1954"/>
    <w:rsid w:val="008F77CD"/>
    <w:rsid w:val="00900AC4"/>
    <w:rsid w:val="00904872"/>
    <w:rsid w:val="00910A3A"/>
    <w:rsid w:val="009209E2"/>
    <w:rsid w:val="00925416"/>
    <w:rsid w:val="009320E9"/>
    <w:rsid w:val="009329C4"/>
    <w:rsid w:val="00934CC1"/>
    <w:rsid w:val="0093540B"/>
    <w:rsid w:val="00944988"/>
    <w:rsid w:val="00951B65"/>
    <w:rsid w:val="009532F1"/>
    <w:rsid w:val="00953C98"/>
    <w:rsid w:val="0095522F"/>
    <w:rsid w:val="00964BB4"/>
    <w:rsid w:val="009713B0"/>
    <w:rsid w:val="009754B7"/>
    <w:rsid w:val="00984AC2"/>
    <w:rsid w:val="00984D0B"/>
    <w:rsid w:val="0098681B"/>
    <w:rsid w:val="009905AC"/>
    <w:rsid w:val="00995AC6"/>
    <w:rsid w:val="009A0E57"/>
    <w:rsid w:val="009A261C"/>
    <w:rsid w:val="009A4E7D"/>
    <w:rsid w:val="009B2C9A"/>
    <w:rsid w:val="009B492D"/>
    <w:rsid w:val="009B59DC"/>
    <w:rsid w:val="009B5B6D"/>
    <w:rsid w:val="009B646E"/>
    <w:rsid w:val="009C1D90"/>
    <w:rsid w:val="009C7837"/>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472D"/>
    <w:rsid w:val="00A35358"/>
    <w:rsid w:val="00A3780B"/>
    <w:rsid w:val="00A37C58"/>
    <w:rsid w:val="00A40B03"/>
    <w:rsid w:val="00A466F9"/>
    <w:rsid w:val="00A51F5E"/>
    <w:rsid w:val="00A5324E"/>
    <w:rsid w:val="00A53793"/>
    <w:rsid w:val="00A556D1"/>
    <w:rsid w:val="00A61C28"/>
    <w:rsid w:val="00A6257F"/>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0935"/>
    <w:rsid w:val="00D0159E"/>
    <w:rsid w:val="00D01BB4"/>
    <w:rsid w:val="00D021DC"/>
    <w:rsid w:val="00D05B71"/>
    <w:rsid w:val="00D062AA"/>
    <w:rsid w:val="00D07338"/>
    <w:rsid w:val="00D20AAC"/>
    <w:rsid w:val="00D24F08"/>
    <w:rsid w:val="00D34ADE"/>
    <w:rsid w:val="00D35D0A"/>
    <w:rsid w:val="00D3684D"/>
    <w:rsid w:val="00D40D01"/>
    <w:rsid w:val="00D41C3B"/>
    <w:rsid w:val="00D479B9"/>
    <w:rsid w:val="00D51FA0"/>
    <w:rsid w:val="00D51FB9"/>
    <w:rsid w:val="00D55518"/>
    <w:rsid w:val="00D561DE"/>
    <w:rsid w:val="00D57EF3"/>
    <w:rsid w:val="00D61469"/>
    <w:rsid w:val="00D62CC4"/>
    <w:rsid w:val="00D62F61"/>
    <w:rsid w:val="00D70B60"/>
    <w:rsid w:val="00D7436C"/>
    <w:rsid w:val="00D74C08"/>
    <w:rsid w:val="00D9272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38D3"/>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7736B"/>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F160F5-B9DF-41AC-BC42-6B6340DC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13</Pages>
  <Words>3063</Words>
  <Characters>16849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443</cp:revision>
  <cp:lastPrinted>2026-02-09T17:53:00Z</cp:lastPrinted>
  <dcterms:created xsi:type="dcterms:W3CDTF">2025-04-24T19:37:00Z</dcterms:created>
  <dcterms:modified xsi:type="dcterms:W3CDTF">2026-02-18T00:28:00Z</dcterms:modified>
</cp:coreProperties>
</file>