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4D4B86F4" w:rsidR="00B74C9F" w:rsidRPr="00DE1E1C" w:rsidRDefault="0029071C" w:rsidP="004309A2">
      <w:pPr>
        <w:shd w:val="clear" w:color="auto" w:fill="FFFFFF"/>
        <w:spacing w:line="360" w:lineRule="auto"/>
        <w:jc w:val="both"/>
        <w:rPr>
          <w:rFonts w:ascii="Palatino Linotype" w:hAnsi="Palatino Linotype" w:cs="Arial"/>
          <w:color w:val="000000"/>
          <w:lang w:val="es-MX" w:eastAsia="es-MX"/>
        </w:rPr>
      </w:pPr>
      <w:r w:rsidRPr="00DE1E1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52800" w:rsidRPr="00DE1E1C">
        <w:rPr>
          <w:rFonts w:ascii="Palatino Linotype" w:hAnsi="Palatino Linotype" w:cs="Arial"/>
          <w:color w:val="000000"/>
          <w:lang w:val="es-MX" w:eastAsia="es-MX"/>
        </w:rPr>
        <w:t>veinticinco de febrero de</w:t>
      </w:r>
      <w:r w:rsidR="007237B8" w:rsidRPr="00DE1E1C">
        <w:rPr>
          <w:rFonts w:ascii="Palatino Linotype" w:hAnsi="Palatino Linotype" w:cs="Arial"/>
          <w:color w:val="000000"/>
          <w:lang w:val="es-MX" w:eastAsia="es-MX"/>
        </w:rPr>
        <w:t xml:space="preserve"> dos mil veinti</w:t>
      </w:r>
      <w:r w:rsidR="00752800" w:rsidRPr="00DE1E1C">
        <w:rPr>
          <w:rFonts w:ascii="Palatino Linotype" w:hAnsi="Palatino Linotype" w:cs="Arial"/>
          <w:color w:val="000000"/>
          <w:lang w:val="es-MX" w:eastAsia="es-MX"/>
        </w:rPr>
        <w:t>séis</w:t>
      </w:r>
      <w:r w:rsidRPr="00DE1E1C">
        <w:rPr>
          <w:rFonts w:ascii="Palatino Linotype" w:hAnsi="Palatino Linotype" w:cs="Arial"/>
          <w:color w:val="000000"/>
          <w:lang w:val="es-MX" w:eastAsia="es-MX"/>
        </w:rPr>
        <w:t>.</w:t>
      </w:r>
    </w:p>
    <w:p w14:paraId="3DFDB269" w14:textId="77777777" w:rsidR="00555301" w:rsidRPr="00DE1E1C" w:rsidRDefault="00555301" w:rsidP="004309A2">
      <w:pPr>
        <w:shd w:val="clear" w:color="auto" w:fill="FFFFFF"/>
        <w:spacing w:line="360" w:lineRule="auto"/>
        <w:jc w:val="both"/>
        <w:rPr>
          <w:rFonts w:ascii="Palatino Linotype" w:hAnsi="Palatino Linotype" w:cs="Arial"/>
          <w:color w:val="000000"/>
          <w:lang w:val="es-MX" w:eastAsia="es-MX"/>
        </w:rPr>
      </w:pPr>
    </w:p>
    <w:p w14:paraId="3F011AC9" w14:textId="6107A798" w:rsidR="00C753C2" w:rsidRPr="00DE1E1C" w:rsidRDefault="0029071C" w:rsidP="00C753C2">
      <w:pPr>
        <w:tabs>
          <w:tab w:val="left" w:pos="1701"/>
        </w:tabs>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b/>
          <w:lang w:val="es-MX" w:eastAsia="en-US"/>
        </w:rPr>
        <w:t>VISTO</w:t>
      </w:r>
      <w:r w:rsidRPr="00DE1E1C">
        <w:rPr>
          <w:rFonts w:ascii="Palatino Linotype" w:eastAsiaTheme="minorHAnsi" w:hAnsi="Palatino Linotype" w:cs="Arial"/>
          <w:lang w:val="es-MX" w:eastAsia="en-US"/>
        </w:rPr>
        <w:t xml:space="preserve"> el expediente electrónico formado con motivo del recurso de revisión número </w:t>
      </w:r>
      <w:bookmarkStart w:id="0" w:name="_GoBack"/>
      <w:r w:rsidR="00E250C8" w:rsidRPr="00DE1E1C">
        <w:rPr>
          <w:rFonts w:ascii="Palatino Linotype" w:eastAsiaTheme="minorHAnsi" w:hAnsi="Palatino Linotype" w:cs="Arial"/>
          <w:b/>
          <w:lang w:val="es-MX" w:eastAsia="en-US"/>
        </w:rPr>
        <w:t>0</w:t>
      </w:r>
      <w:r w:rsidR="00752800" w:rsidRPr="00DE1E1C">
        <w:rPr>
          <w:rFonts w:ascii="Palatino Linotype" w:eastAsiaTheme="minorHAnsi" w:hAnsi="Palatino Linotype" w:cs="Arial"/>
          <w:b/>
          <w:lang w:val="es-MX" w:eastAsia="en-US"/>
        </w:rPr>
        <w:t>9135</w:t>
      </w:r>
      <w:r w:rsidRPr="00DE1E1C">
        <w:rPr>
          <w:rFonts w:ascii="Palatino Linotype" w:eastAsiaTheme="minorHAnsi" w:hAnsi="Palatino Linotype" w:cs="Arial"/>
          <w:b/>
          <w:bCs/>
          <w:lang w:val="es-MX" w:eastAsia="es-MX"/>
        </w:rPr>
        <w:t>/INFOEM/IP/RR/202</w:t>
      </w:r>
      <w:r w:rsidR="00555301" w:rsidRPr="00DE1E1C">
        <w:rPr>
          <w:rFonts w:ascii="Palatino Linotype" w:eastAsiaTheme="minorHAnsi" w:hAnsi="Palatino Linotype" w:cs="Arial"/>
          <w:b/>
          <w:bCs/>
          <w:lang w:val="es-MX" w:eastAsia="es-MX"/>
        </w:rPr>
        <w:t>5</w:t>
      </w:r>
      <w:bookmarkEnd w:id="0"/>
      <w:r w:rsidRPr="00DE1E1C">
        <w:rPr>
          <w:rFonts w:ascii="Palatino Linotype" w:eastAsiaTheme="minorHAnsi" w:hAnsi="Palatino Linotype" w:cs="Arial"/>
          <w:lang w:val="es-MX" w:eastAsia="en-US"/>
        </w:rPr>
        <w:t xml:space="preserve">, </w:t>
      </w:r>
      <w:r w:rsidR="00FE047E" w:rsidRPr="00DE1E1C">
        <w:rPr>
          <w:rFonts w:ascii="Palatino Linotype" w:hAnsi="Palatino Linotype" w:cs="Arial"/>
        </w:rPr>
        <w:t>interpuesto por</w:t>
      </w:r>
      <w:r w:rsidR="00AB75C2" w:rsidRPr="00DE1E1C">
        <w:rPr>
          <w:rFonts w:ascii="Palatino Linotype" w:hAnsi="Palatino Linotype" w:cs="Arial"/>
        </w:rPr>
        <w:t xml:space="preserve"> </w:t>
      </w:r>
      <w:r w:rsidR="00F72054" w:rsidRPr="00DE1E1C">
        <w:rPr>
          <w:rFonts w:ascii="Palatino Linotype" w:hAnsi="Palatino Linotype" w:cs="Arial"/>
        </w:rPr>
        <w:t xml:space="preserve">el </w:t>
      </w:r>
      <w:r w:rsidR="00F72054" w:rsidRPr="00DE1E1C">
        <w:rPr>
          <w:rFonts w:ascii="Palatino Linotype" w:hAnsi="Palatino Linotype" w:cs="Arial"/>
          <w:b/>
        </w:rPr>
        <w:t xml:space="preserve">C. </w:t>
      </w:r>
      <w:r w:rsidR="00E068EC">
        <w:rPr>
          <w:rFonts w:ascii="Palatino Linotype" w:hAnsi="Palatino Linotype" w:cs="Arial"/>
          <w:b/>
        </w:rPr>
        <w:t>XXXXXXXXXXXXXX</w:t>
      </w:r>
      <w:r w:rsidR="00F72054" w:rsidRPr="00DE1E1C">
        <w:rPr>
          <w:rFonts w:ascii="Palatino Linotype" w:hAnsi="Palatino Linotype" w:cs="Arial"/>
        </w:rPr>
        <w:t>,</w:t>
      </w:r>
      <w:r w:rsidR="005F1F89" w:rsidRPr="00DE1E1C">
        <w:rPr>
          <w:rFonts w:ascii="Palatino Linotype" w:hAnsi="Palatino Linotype" w:cs="Arial"/>
          <w:b/>
        </w:rPr>
        <w:t xml:space="preserve"> </w:t>
      </w:r>
      <w:r w:rsidR="005F1F89" w:rsidRPr="00DE1E1C">
        <w:rPr>
          <w:rFonts w:ascii="Palatino Linotype" w:hAnsi="Palatino Linotype" w:cs="Arial"/>
        </w:rPr>
        <w:t>en lo sucesivo</w:t>
      </w:r>
      <w:r w:rsidR="004E288C" w:rsidRPr="00DE1E1C">
        <w:rPr>
          <w:rFonts w:ascii="Palatino Linotype" w:hAnsi="Palatino Linotype" w:cs="Arial"/>
        </w:rPr>
        <w:t xml:space="preserve"> el </w:t>
      </w:r>
      <w:r w:rsidR="005F1F89" w:rsidRPr="00DE1E1C">
        <w:rPr>
          <w:rFonts w:ascii="Palatino Linotype" w:hAnsi="Palatino Linotype" w:cs="Arial"/>
          <w:b/>
        </w:rPr>
        <w:t>Recurrente</w:t>
      </w:r>
      <w:r w:rsidRPr="00DE1E1C">
        <w:rPr>
          <w:rFonts w:ascii="Palatino Linotype" w:eastAsiaTheme="minorHAnsi" w:hAnsi="Palatino Linotype" w:cs="Arial"/>
          <w:lang w:val="es-MX" w:eastAsia="en-US"/>
        </w:rPr>
        <w:t>, en contra de la respuesta de</w:t>
      </w:r>
      <w:r w:rsidR="00B20C2B" w:rsidRPr="00DE1E1C">
        <w:rPr>
          <w:rFonts w:ascii="Palatino Linotype" w:eastAsiaTheme="minorHAnsi" w:hAnsi="Palatino Linotype" w:cs="Arial"/>
          <w:lang w:val="es-MX" w:eastAsia="en-US"/>
        </w:rPr>
        <w:t>l</w:t>
      </w:r>
      <w:r w:rsidRPr="00DE1E1C">
        <w:rPr>
          <w:rFonts w:ascii="Palatino Linotype" w:eastAsiaTheme="minorHAnsi" w:hAnsi="Palatino Linotype" w:cs="Arial"/>
          <w:lang w:val="es-MX" w:eastAsia="en-US"/>
        </w:rPr>
        <w:t xml:space="preserve"> </w:t>
      </w:r>
      <w:r w:rsidR="00752800" w:rsidRPr="00DE1E1C">
        <w:rPr>
          <w:rFonts w:ascii="Palatino Linotype" w:eastAsiaTheme="minorHAnsi" w:hAnsi="Palatino Linotype" w:cs="Arial"/>
          <w:b/>
          <w:lang w:val="es-MX" w:eastAsia="en-US"/>
        </w:rPr>
        <w:t>Ayuntamiento de Naucalpan de Juárez</w:t>
      </w:r>
      <w:r w:rsidRPr="00DE1E1C">
        <w:rPr>
          <w:rFonts w:ascii="Palatino Linotype" w:eastAsiaTheme="minorHAnsi" w:hAnsi="Palatino Linotype" w:cs="Arial"/>
          <w:lang w:val="es-MX" w:eastAsia="en-US"/>
        </w:rPr>
        <w:t>,</w:t>
      </w:r>
      <w:r w:rsidRPr="00DE1E1C">
        <w:rPr>
          <w:rFonts w:ascii="Palatino Linotype" w:eastAsiaTheme="minorHAnsi" w:hAnsi="Palatino Linotype" w:cs="Arial"/>
          <w:b/>
          <w:lang w:val="es-MX" w:eastAsia="en-US"/>
        </w:rPr>
        <w:t xml:space="preserve"> </w:t>
      </w:r>
      <w:r w:rsidRPr="00DE1E1C">
        <w:rPr>
          <w:rFonts w:ascii="Palatino Linotype" w:eastAsiaTheme="minorHAnsi" w:hAnsi="Palatino Linotype" w:cs="Arial"/>
          <w:lang w:val="es-MX" w:eastAsia="en-US"/>
        </w:rPr>
        <w:t>en lo subsecuente</w:t>
      </w:r>
      <w:r w:rsidR="004E288C" w:rsidRPr="00DE1E1C">
        <w:rPr>
          <w:rFonts w:ascii="Palatino Linotype" w:eastAsiaTheme="minorHAnsi" w:hAnsi="Palatino Linotype" w:cs="Arial"/>
          <w:lang w:val="es-MX" w:eastAsia="en-US"/>
        </w:rPr>
        <w:t xml:space="preserve"> el </w:t>
      </w:r>
      <w:r w:rsidRPr="00DE1E1C">
        <w:rPr>
          <w:rFonts w:ascii="Palatino Linotype" w:eastAsiaTheme="minorHAnsi" w:hAnsi="Palatino Linotype" w:cs="Arial"/>
          <w:b/>
          <w:lang w:val="es-MX" w:eastAsia="en-US"/>
        </w:rPr>
        <w:t xml:space="preserve">Sujeto Obligado, </w:t>
      </w:r>
      <w:r w:rsidRPr="00DE1E1C">
        <w:rPr>
          <w:rFonts w:ascii="Palatino Linotype" w:eastAsiaTheme="minorHAnsi" w:hAnsi="Palatino Linotype" w:cs="Arial"/>
          <w:lang w:val="es-MX" w:eastAsia="en-US"/>
        </w:rPr>
        <w:t>se procede a dictar la presente resolución.</w:t>
      </w:r>
    </w:p>
    <w:p w14:paraId="3C4183CF" w14:textId="77777777" w:rsidR="00B74C9F" w:rsidRPr="00DE1E1C" w:rsidRDefault="00B74C9F"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DE1E1C" w:rsidRDefault="0029071C" w:rsidP="00B74C9F">
      <w:pPr>
        <w:spacing w:line="360" w:lineRule="auto"/>
        <w:jc w:val="center"/>
        <w:rPr>
          <w:rFonts w:ascii="Palatino Linotype" w:eastAsiaTheme="minorHAnsi" w:hAnsi="Palatino Linotype" w:cs="Arial"/>
          <w:b/>
          <w:sz w:val="28"/>
          <w:lang w:val="es-MX" w:eastAsia="en-US"/>
        </w:rPr>
      </w:pPr>
      <w:r w:rsidRPr="00DE1E1C">
        <w:rPr>
          <w:rFonts w:ascii="Palatino Linotype" w:eastAsiaTheme="minorHAnsi" w:hAnsi="Palatino Linotype" w:cs="Arial"/>
          <w:b/>
          <w:sz w:val="28"/>
          <w:lang w:val="es-MX" w:eastAsia="en-US"/>
        </w:rPr>
        <w:t>A N T E C E D E N T E S</w:t>
      </w:r>
    </w:p>
    <w:p w14:paraId="4A7F4093" w14:textId="77777777" w:rsidR="00B74C9F" w:rsidRPr="00DE1E1C" w:rsidRDefault="00B74C9F" w:rsidP="00B74C9F">
      <w:pPr>
        <w:spacing w:line="360" w:lineRule="auto"/>
        <w:jc w:val="center"/>
        <w:rPr>
          <w:rFonts w:ascii="Palatino Linotype" w:eastAsiaTheme="minorHAnsi" w:hAnsi="Palatino Linotype" w:cs="Arial"/>
          <w:b/>
          <w:szCs w:val="22"/>
          <w:lang w:val="es-MX" w:eastAsia="en-US"/>
        </w:rPr>
      </w:pPr>
    </w:p>
    <w:p w14:paraId="462C7DDC" w14:textId="77777777" w:rsidR="0029071C" w:rsidRPr="00DE1E1C" w:rsidRDefault="0029071C" w:rsidP="0029071C">
      <w:pPr>
        <w:spacing w:line="360" w:lineRule="auto"/>
        <w:jc w:val="both"/>
        <w:rPr>
          <w:rFonts w:ascii="Palatino Linotype" w:eastAsiaTheme="minorHAnsi" w:hAnsi="Palatino Linotype" w:cs="Arial"/>
          <w:b/>
          <w:sz w:val="28"/>
          <w:lang w:val="es-MX" w:eastAsia="en-US"/>
        </w:rPr>
      </w:pPr>
      <w:r w:rsidRPr="00DE1E1C">
        <w:rPr>
          <w:rFonts w:ascii="Palatino Linotype" w:eastAsiaTheme="minorHAnsi" w:hAnsi="Palatino Linotype" w:cs="Arial"/>
          <w:b/>
          <w:sz w:val="28"/>
          <w:lang w:val="es-MX" w:eastAsia="en-US"/>
        </w:rPr>
        <w:t>PRIMERO. De la solicitud de información.</w:t>
      </w:r>
    </w:p>
    <w:p w14:paraId="06000C69" w14:textId="7855FA81" w:rsidR="00B74C9F" w:rsidRPr="00DE1E1C" w:rsidRDefault="0029071C" w:rsidP="00555301">
      <w:pPr>
        <w:spacing w:line="360" w:lineRule="auto"/>
        <w:jc w:val="both"/>
        <w:rPr>
          <w:rFonts w:ascii="Palatino Linotype" w:eastAsiaTheme="minorHAnsi" w:hAnsi="Palatino Linotype" w:cs="Arial"/>
          <w:szCs w:val="22"/>
          <w:lang w:val="es-MX" w:eastAsia="en-US"/>
        </w:rPr>
      </w:pPr>
      <w:r w:rsidRPr="00DE1E1C">
        <w:rPr>
          <w:rFonts w:ascii="Palatino Linotype" w:eastAsiaTheme="minorHAnsi" w:hAnsi="Palatino Linotype" w:cs="Arial"/>
          <w:szCs w:val="22"/>
          <w:lang w:val="es-MX" w:eastAsia="en-US"/>
        </w:rPr>
        <w:t xml:space="preserve">En fecha </w:t>
      </w:r>
      <w:r w:rsidR="00752800" w:rsidRPr="00DE1E1C">
        <w:rPr>
          <w:rFonts w:ascii="Palatino Linotype" w:eastAsiaTheme="minorHAnsi" w:hAnsi="Palatino Linotype" w:cs="Arial"/>
          <w:szCs w:val="22"/>
          <w:lang w:val="es-MX" w:eastAsia="en-US"/>
        </w:rPr>
        <w:t>veintitrés de junio</w:t>
      </w:r>
      <w:r w:rsidR="003615E3" w:rsidRPr="00DE1E1C">
        <w:rPr>
          <w:rFonts w:ascii="Palatino Linotype" w:eastAsiaTheme="minorHAnsi" w:hAnsi="Palatino Linotype" w:cs="Arial"/>
          <w:szCs w:val="22"/>
          <w:lang w:val="es-MX" w:eastAsia="en-US"/>
        </w:rPr>
        <w:t xml:space="preserve"> </w:t>
      </w:r>
      <w:r w:rsidR="00555301" w:rsidRPr="00DE1E1C">
        <w:rPr>
          <w:rFonts w:ascii="Palatino Linotype" w:eastAsiaTheme="minorHAnsi" w:hAnsi="Palatino Linotype" w:cs="Arial"/>
          <w:szCs w:val="22"/>
          <w:lang w:val="es-MX" w:eastAsia="en-US"/>
        </w:rPr>
        <w:t>de dos mil veinticinco</w:t>
      </w:r>
      <w:r w:rsidRPr="00DE1E1C">
        <w:rPr>
          <w:rFonts w:ascii="Palatino Linotype" w:eastAsiaTheme="minorHAnsi" w:hAnsi="Palatino Linotype" w:cs="Arial"/>
          <w:szCs w:val="22"/>
          <w:lang w:val="es-MX" w:eastAsia="en-US"/>
        </w:rPr>
        <w:t xml:space="preserve">, </w:t>
      </w:r>
      <w:r w:rsidR="00E250C8" w:rsidRPr="00DE1E1C">
        <w:rPr>
          <w:rFonts w:ascii="Palatino Linotype" w:eastAsiaTheme="minorHAnsi" w:hAnsi="Palatino Linotype" w:cs="Arial"/>
          <w:szCs w:val="22"/>
          <w:lang w:val="es-MX" w:eastAsia="en-US"/>
        </w:rPr>
        <w:t>el</w:t>
      </w:r>
      <w:r w:rsidRPr="00DE1E1C">
        <w:rPr>
          <w:rFonts w:ascii="Palatino Linotype" w:eastAsiaTheme="minorHAnsi" w:hAnsi="Palatino Linotype" w:cs="Arial"/>
          <w:szCs w:val="22"/>
          <w:lang w:val="es-MX" w:eastAsia="en-US"/>
        </w:rPr>
        <w:t xml:space="preserve"> </w:t>
      </w:r>
      <w:r w:rsidRPr="00DE1E1C">
        <w:rPr>
          <w:rFonts w:ascii="Palatino Linotype" w:eastAsiaTheme="minorHAnsi" w:hAnsi="Palatino Linotype" w:cs="Arial"/>
          <w:b/>
          <w:szCs w:val="22"/>
          <w:lang w:val="es-MX" w:eastAsia="en-US"/>
        </w:rPr>
        <w:t>Recurrente</w:t>
      </w:r>
      <w:r w:rsidRPr="00DE1E1C">
        <w:rPr>
          <w:rFonts w:ascii="Palatino Linotype" w:eastAsiaTheme="minorHAnsi" w:hAnsi="Palatino Linotype" w:cs="Arial"/>
          <w:szCs w:val="22"/>
          <w:lang w:val="es-MX" w:eastAsia="en-US"/>
        </w:rPr>
        <w:t xml:space="preserve">, presentó a través </w:t>
      </w:r>
      <w:r w:rsidR="00F94208" w:rsidRPr="00DE1E1C">
        <w:rPr>
          <w:rFonts w:ascii="Palatino Linotype" w:eastAsiaTheme="minorHAnsi" w:hAnsi="Palatino Linotype" w:cs="Arial"/>
          <w:szCs w:val="22"/>
          <w:lang w:val="es-MX" w:eastAsia="en-US"/>
        </w:rPr>
        <w:t>d</w:t>
      </w:r>
      <w:r w:rsidRPr="00DE1E1C">
        <w:rPr>
          <w:rFonts w:ascii="Palatino Linotype" w:eastAsiaTheme="minorHAnsi" w:hAnsi="Palatino Linotype" w:cs="Arial"/>
          <w:szCs w:val="22"/>
          <w:lang w:val="es-MX" w:eastAsia="en-US"/>
        </w:rPr>
        <w:t xml:space="preserve">el Sistema de Acceso a la Información Mexiquense </w:t>
      </w:r>
      <w:r w:rsidRPr="00DE1E1C">
        <w:rPr>
          <w:rFonts w:ascii="Palatino Linotype" w:eastAsiaTheme="minorHAnsi" w:hAnsi="Palatino Linotype" w:cs="Arial"/>
          <w:b/>
          <w:szCs w:val="22"/>
          <w:lang w:val="es-MX" w:eastAsia="en-US"/>
        </w:rPr>
        <w:t>(SAIMEX),</w:t>
      </w:r>
      <w:r w:rsidRPr="00DE1E1C">
        <w:rPr>
          <w:rFonts w:ascii="Palatino Linotype" w:eastAsiaTheme="minorHAnsi" w:hAnsi="Palatino Linotype" w:cs="Arial"/>
          <w:szCs w:val="22"/>
          <w:lang w:val="es-MX" w:eastAsia="en-US"/>
        </w:rPr>
        <w:t xml:space="preserve"> ante el </w:t>
      </w:r>
      <w:r w:rsidRPr="00DE1E1C">
        <w:rPr>
          <w:rFonts w:ascii="Palatino Linotype" w:eastAsiaTheme="minorHAnsi" w:hAnsi="Palatino Linotype" w:cs="Arial"/>
          <w:b/>
          <w:szCs w:val="22"/>
          <w:lang w:val="es-MX" w:eastAsia="en-US"/>
        </w:rPr>
        <w:t>Sujeto Obligado</w:t>
      </w:r>
      <w:r w:rsidRPr="00DE1E1C">
        <w:rPr>
          <w:rFonts w:ascii="Palatino Linotype" w:eastAsiaTheme="minorHAnsi" w:hAnsi="Palatino Linotype" w:cs="Arial"/>
          <w:szCs w:val="22"/>
          <w:lang w:val="es-MX" w:eastAsia="en-US"/>
        </w:rPr>
        <w:t>, la solicitud de acceso a la información pública, a la que se le</w:t>
      </w:r>
      <w:r w:rsidR="00C753C2" w:rsidRPr="00DE1E1C">
        <w:rPr>
          <w:rFonts w:ascii="Palatino Linotype" w:eastAsiaTheme="minorHAnsi" w:hAnsi="Palatino Linotype" w:cs="Arial"/>
          <w:szCs w:val="22"/>
          <w:lang w:val="es-MX" w:eastAsia="en-US"/>
        </w:rPr>
        <w:t xml:space="preserve"> asignó el número de expediente </w:t>
      </w:r>
      <w:r w:rsidR="00752800" w:rsidRPr="00DE1E1C">
        <w:rPr>
          <w:rFonts w:ascii="Palatino Linotype" w:eastAsiaTheme="minorHAnsi" w:hAnsi="Palatino Linotype" w:cs="Arial"/>
          <w:b/>
          <w:szCs w:val="22"/>
          <w:lang w:val="es-MX" w:eastAsia="en-US"/>
        </w:rPr>
        <w:t>00513/NAUCALPA/IP/2025</w:t>
      </w:r>
      <w:r w:rsidRPr="00DE1E1C">
        <w:rPr>
          <w:rFonts w:ascii="Palatino Linotype" w:eastAsiaTheme="minorHAnsi" w:hAnsi="Palatino Linotype" w:cs="Arial"/>
          <w:szCs w:val="22"/>
          <w:lang w:val="es-MX" w:eastAsia="en-US"/>
        </w:rPr>
        <w:t>, mediante la cual solicitó lo siguiente:</w:t>
      </w:r>
    </w:p>
    <w:p w14:paraId="09B9ABF6" w14:textId="77777777" w:rsidR="00555301" w:rsidRPr="00DE1E1C" w:rsidRDefault="00555301" w:rsidP="00555301">
      <w:pPr>
        <w:spacing w:line="360" w:lineRule="auto"/>
        <w:jc w:val="both"/>
        <w:rPr>
          <w:rFonts w:ascii="Palatino Linotype" w:eastAsiaTheme="minorHAnsi" w:hAnsi="Palatino Linotype" w:cs="Arial"/>
          <w:szCs w:val="22"/>
          <w:lang w:val="es-MX" w:eastAsia="en-US"/>
        </w:rPr>
      </w:pPr>
    </w:p>
    <w:p w14:paraId="49A14F7E" w14:textId="365359AE" w:rsidR="00B2345B" w:rsidRPr="00DE1E1C" w:rsidRDefault="0029071C" w:rsidP="00752800">
      <w:pPr>
        <w:spacing w:line="276" w:lineRule="auto"/>
        <w:ind w:left="284" w:right="332"/>
        <w:jc w:val="both"/>
        <w:rPr>
          <w:rFonts w:ascii="Palatino Linotype" w:hAnsi="Palatino Linotype"/>
          <w:i/>
          <w:sz w:val="22"/>
          <w:szCs w:val="22"/>
          <w:lang w:val="es-ES_tradnl"/>
        </w:rPr>
      </w:pPr>
      <w:r w:rsidRPr="00DE1E1C">
        <w:rPr>
          <w:rFonts w:ascii="Palatino Linotype" w:hAnsi="Palatino Linotype"/>
          <w:i/>
          <w:sz w:val="22"/>
          <w:szCs w:val="22"/>
          <w:lang w:val="es-MX"/>
        </w:rPr>
        <w:t>“</w:t>
      </w:r>
      <w:r w:rsidR="00752800" w:rsidRPr="00DE1E1C">
        <w:rPr>
          <w:rFonts w:ascii="Palatino Linotype" w:hAnsi="Palatino Linotype"/>
          <w:i/>
          <w:sz w:val="22"/>
          <w:szCs w:val="22"/>
          <w:lang w:val="es-MX" w:eastAsia="es-MX"/>
        </w:rPr>
        <w:t>Referente al oficio número PM/JOP/CUTAIP/03338-bis/2025 no acepto el termino de inexistencia, que diga el motivo.</w:t>
      </w:r>
      <w:r w:rsidRPr="00DE1E1C">
        <w:rPr>
          <w:rFonts w:ascii="Palatino Linotype" w:hAnsi="Palatino Linotype"/>
          <w:i/>
          <w:sz w:val="22"/>
          <w:szCs w:val="22"/>
          <w:lang w:val="es-MX"/>
        </w:rPr>
        <w:t>”</w:t>
      </w:r>
      <w:r w:rsidR="00B2345B" w:rsidRPr="00DE1E1C">
        <w:rPr>
          <w:rFonts w:ascii="Palatino Linotype" w:hAnsi="Palatino Linotype"/>
          <w:i/>
          <w:sz w:val="22"/>
          <w:szCs w:val="22"/>
          <w:lang w:val="es-ES_tradnl"/>
        </w:rPr>
        <w:t xml:space="preserve"> (Sic)</w:t>
      </w:r>
    </w:p>
    <w:p w14:paraId="7C73D1B9" w14:textId="77777777" w:rsidR="00752800" w:rsidRPr="00DE1E1C" w:rsidRDefault="00752800" w:rsidP="00752800">
      <w:pPr>
        <w:spacing w:line="276" w:lineRule="auto"/>
        <w:ind w:right="332"/>
        <w:jc w:val="both"/>
        <w:rPr>
          <w:rFonts w:ascii="Palatino Linotype" w:hAnsi="Palatino Linotype"/>
          <w:i/>
          <w:sz w:val="22"/>
          <w:szCs w:val="22"/>
          <w:lang w:val="es-ES_tradnl"/>
        </w:rPr>
      </w:pPr>
    </w:p>
    <w:p w14:paraId="266A723E" w14:textId="64CF452A" w:rsidR="00752800" w:rsidRPr="00DE1E1C" w:rsidRDefault="00752800" w:rsidP="00752800">
      <w:pPr>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 xml:space="preserve">El particular al momento de ingresar su solicitud de información ante el </w:t>
      </w:r>
      <w:r w:rsidRPr="00DE1E1C">
        <w:rPr>
          <w:rFonts w:ascii="Palatino Linotype" w:eastAsiaTheme="minorHAnsi" w:hAnsi="Palatino Linotype" w:cs="Arial"/>
          <w:b/>
          <w:lang w:val="es-MX" w:eastAsia="en-US"/>
        </w:rPr>
        <w:t>Sujeto Obligado</w:t>
      </w:r>
      <w:r w:rsidR="00D845E3" w:rsidRPr="00DE1E1C">
        <w:rPr>
          <w:rFonts w:ascii="Palatino Linotype" w:eastAsiaTheme="minorHAnsi" w:hAnsi="Palatino Linotype" w:cs="Arial"/>
          <w:lang w:val="es-MX" w:eastAsia="en-US"/>
        </w:rPr>
        <w:t xml:space="preserve">, </w:t>
      </w:r>
      <w:r w:rsidRPr="00DE1E1C">
        <w:rPr>
          <w:rFonts w:ascii="Palatino Linotype" w:eastAsiaTheme="minorHAnsi" w:hAnsi="Palatino Linotype" w:cs="Arial"/>
          <w:lang w:val="es-MX" w:eastAsia="en-US"/>
        </w:rPr>
        <w:t xml:space="preserve">adjuntó los archivos electrónicos denominados </w:t>
      </w:r>
      <w:r w:rsidRPr="00DE1E1C">
        <w:rPr>
          <w:rFonts w:ascii="Palatino Linotype" w:eastAsiaTheme="minorHAnsi" w:hAnsi="Palatino Linotype" w:cs="Arial"/>
          <w:i/>
          <w:lang w:val="es-MX" w:eastAsia="en-US"/>
        </w:rPr>
        <w:t xml:space="preserve">“Escrito de petición.pdf” </w:t>
      </w:r>
      <w:r w:rsidRPr="00DE1E1C">
        <w:rPr>
          <w:rFonts w:ascii="Palatino Linotype" w:eastAsiaTheme="minorHAnsi" w:hAnsi="Palatino Linotype" w:cs="Arial"/>
          <w:lang w:val="es-MX" w:eastAsia="en-US"/>
        </w:rPr>
        <w:t>y</w:t>
      </w:r>
      <w:r w:rsidRPr="00DE1E1C">
        <w:rPr>
          <w:rFonts w:ascii="Palatino Linotype" w:eastAsiaTheme="minorHAnsi" w:hAnsi="Palatino Linotype" w:cs="Arial"/>
          <w:i/>
          <w:lang w:val="es-MX" w:eastAsia="en-US"/>
        </w:rPr>
        <w:t xml:space="preserve"> “250619-7298-CCP.pdf”;</w:t>
      </w:r>
      <w:r w:rsidRPr="00DE1E1C">
        <w:rPr>
          <w:rFonts w:ascii="Palatino Linotype" w:eastAsiaTheme="minorHAnsi" w:hAnsi="Palatino Linotype" w:cs="Arial"/>
          <w:lang w:val="es-MX" w:eastAsia="en-US"/>
        </w:rPr>
        <w:t xml:space="preserve"> cuyo contenido son los siguientes:</w:t>
      </w:r>
    </w:p>
    <w:p w14:paraId="215A63B9" w14:textId="77777777" w:rsidR="00380E34" w:rsidRPr="00DE1E1C" w:rsidRDefault="00380E34" w:rsidP="00752800">
      <w:pPr>
        <w:spacing w:line="360" w:lineRule="auto"/>
        <w:jc w:val="both"/>
        <w:rPr>
          <w:rFonts w:ascii="Palatino Linotype" w:eastAsiaTheme="minorHAnsi" w:hAnsi="Palatino Linotype" w:cs="Arial"/>
          <w:lang w:val="es-MX" w:eastAsia="en-US"/>
        </w:rPr>
      </w:pPr>
    </w:p>
    <w:p w14:paraId="663DE652" w14:textId="1FFE07CA" w:rsidR="00380E34" w:rsidRPr="00DE1E1C" w:rsidRDefault="00380E34" w:rsidP="001C7B81">
      <w:pPr>
        <w:pStyle w:val="Prrafodelista"/>
        <w:numPr>
          <w:ilvl w:val="0"/>
          <w:numId w:val="9"/>
        </w:numPr>
        <w:spacing w:line="276" w:lineRule="auto"/>
        <w:jc w:val="both"/>
        <w:rPr>
          <w:rFonts w:ascii="Palatino Linotype" w:eastAsiaTheme="minorHAnsi" w:hAnsi="Palatino Linotype" w:cs="Arial"/>
          <w:lang w:val="es-MX" w:eastAsia="en-US"/>
        </w:rPr>
      </w:pPr>
      <w:r w:rsidRPr="00DE1E1C">
        <w:rPr>
          <w:rFonts w:ascii="Palatino Linotype" w:eastAsiaTheme="minorHAnsi" w:hAnsi="Palatino Linotype" w:cs="Arial"/>
          <w:b/>
          <w:i/>
          <w:lang w:val="es-MX" w:eastAsia="en-US"/>
        </w:rPr>
        <w:lastRenderedPageBreak/>
        <w:t>“Escrito de petición.pdf”:</w:t>
      </w:r>
      <w:r w:rsidRPr="00DE1E1C">
        <w:rPr>
          <w:rFonts w:ascii="Palatino Linotype" w:eastAsiaTheme="minorHAnsi" w:hAnsi="Palatino Linotype" w:cs="Arial"/>
          <w:i/>
          <w:lang w:val="es-MX" w:eastAsia="en-US"/>
        </w:rPr>
        <w:t xml:space="preserve"> </w:t>
      </w:r>
      <w:r w:rsidRPr="00DE1E1C">
        <w:rPr>
          <w:rFonts w:ascii="Palatino Linotype" w:eastAsiaTheme="minorHAnsi" w:hAnsi="Palatino Linotype" w:cs="Arial"/>
          <w:lang w:val="es-MX" w:eastAsia="en-US"/>
        </w:rPr>
        <w:t xml:space="preserve">Documento que consta de un escrito de fecha 19 de junio de 2025, suscrito por el solicitante, dirigido al Titular del Órgano Interno de Control del Ayuntamiento de Naucalpan de Juárez, </w:t>
      </w:r>
      <w:r w:rsidR="002223B6" w:rsidRPr="00DE1E1C">
        <w:rPr>
          <w:rFonts w:ascii="Palatino Linotype" w:eastAsiaTheme="minorHAnsi" w:hAnsi="Palatino Linotype" w:cs="Arial"/>
          <w:lang w:val="es-MX" w:eastAsia="en-US"/>
        </w:rPr>
        <w:t xml:space="preserve">solicitando copia certificada de las acciones realizadas ante la Fiscalía General de Justicia del Estado de México, a la Procuraduría de la Defensa del Trabajo y al </w:t>
      </w:r>
      <w:proofErr w:type="spellStart"/>
      <w:r w:rsidR="002223B6" w:rsidRPr="00DE1E1C">
        <w:rPr>
          <w:rFonts w:ascii="Palatino Linotype" w:eastAsiaTheme="minorHAnsi" w:hAnsi="Palatino Linotype" w:cs="Arial"/>
          <w:lang w:val="es-MX" w:eastAsia="en-US"/>
        </w:rPr>
        <w:t>ISSEMyM</w:t>
      </w:r>
      <w:proofErr w:type="spellEnd"/>
      <w:r w:rsidR="002223B6" w:rsidRPr="00DE1E1C">
        <w:rPr>
          <w:rFonts w:ascii="Palatino Linotype" w:eastAsiaTheme="minorHAnsi" w:hAnsi="Palatino Linotype" w:cs="Arial"/>
          <w:lang w:val="es-MX" w:eastAsia="en-US"/>
        </w:rPr>
        <w:t xml:space="preserve">, por la </w:t>
      </w:r>
      <w:r w:rsidR="002223B6" w:rsidRPr="00DE1E1C">
        <w:rPr>
          <w:rFonts w:ascii="Palatino Linotype" w:eastAsiaTheme="minorHAnsi" w:hAnsi="Palatino Linotype" w:cs="Arial"/>
          <w:i/>
          <w:lang w:val="es-MX" w:eastAsia="en-US"/>
        </w:rPr>
        <w:t>“caída de su padre en cumplimiento de su deber”</w:t>
      </w:r>
      <w:r w:rsidR="002223B6" w:rsidRPr="00DE1E1C">
        <w:rPr>
          <w:rFonts w:ascii="Palatino Linotype" w:eastAsiaTheme="minorHAnsi" w:hAnsi="Palatino Linotype" w:cs="Arial"/>
          <w:lang w:val="es-MX" w:eastAsia="en-US"/>
        </w:rPr>
        <w:t xml:space="preserve">; asimismo </w:t>
      </w:r>
      <w:r w:rsidRPr="00DE1E1C">
        <w:rPr>
          <w:rFonts w:ascii="Palatino Linotype" w:eastAsiaTheme="minorHAnsi" w:hAnsi="Palatino Linotype" w:cs="Arial"/>
          <w:lang w:val="es-MX" w:eastAsia="en-US"/>
        </w:rPr>
        <w:t>indica que, anexa documentación de su señor padre consistente en:</w:t>
      </w:r>
    </w:p>
    <w:p w14:paraId="668A6BB2" w14:textId="77777777" w:rsidR="001C7B81" w:rsidRPr="00DE1E1C" w:rsidRDefault="001C7B81" w:rsidP="001C7B81">
      <w:pPr>
        <w:pStyle w:val="Sinespaciado"/>
        <w:rPr>
          <w:rFonts w:eastAsiaTheme="minorHAnsi"/>
          <w:lang w:eastAsia="en-US"/>
        </w:rPr>
      </w:pPr>
    </w:p>
    <w:p w14:paraId="4398E5BF" w14:textId="36701C21" w:rsidR="00380E34" w:rsidRPr="00DE1E1C" w:rsidRDefault="00380E34" w:rsidP="001C7B81">
      <w:pPr>
        <w:pStyle w:val="Prrafodelista"/>
        <w:numPr>
          <w:ilvl w:val="0"/>
          <w:numId w:val="11"/>
        </w:numPr>
        <w:spacing w:line="276"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Dos constancias de la Comisión Electoral del Estado de México, donde fue designado como Tercer Regidor de Naucalpan de Juárez del periodo 1967-1969.</w:t>
      </w:r>
    </w:p>
    <w:p w14:paraId="05F3EE64" w14:textId="449D63D4" w:rsidR="00380E34" w:rsidRPr="00DE1E1C" w:rsidRDefault="00380E34" w:rsidP="001C7B81">
      <w:pPr>
        <w:pStyle w:val="Prrafodelista"/>
        <w:numPr>
          <w:ilvl w:val="0"/>
          <w:numId w:val="11"/>
        </w:numPr>
        <w:spacing w:line="276"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Cuatro oficios de petición dirigidos al Presidente Municipal actual.</w:t>
      </w:r>
    </w:p>
    <w:p w14:paraId="650B9BD9" w14:textId="79B21203" w:rsidR="00380E34" w:rsidRPr="00DE1E1C" w:rsidRDefault="00380E34" w:rsidP="001C7B81">
      <w:pPr>
        <w:pStyle w:val="Prrafodelista"/>
        <w:numPr>
          <w:ilvl w:val="0"/>
          <w:numId w:val="11"/>
        </w:numPr>
        <w:spacing w:line="276"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 xml:space="preserve">Veintitrés fotografías de aquel tiempo donde aparece en diferentes actos el padre del solicitante junto al Presidente Municipal José </w:t>
      </w:r>
      <w:proofErr w:type="spellStart"/>
      <w:r w:rsidRPr="00DE1E1C">
        <w:rPr>
          <w:rFonts w:ascii="Palatino Linotype" w:eastAsiaTheme="minorHAnsi" w:hAnsi="Palatino Linotype" w:cs="Arial"/>
          <w:lang w:val="es-MX" w:eastAsia="en-US"/>
        </w:rPr>
        <w:t>Fauch</w:t>
      </w:r>
      <w:proofErr w:type="spellEnd"/>
      <w:r w:rsidRPr="00DE1E1C">
        <w:rPr>
          <w:rFonts w:ascii="Palatino Linotype" w:eastAsiaTheme="minorHAnsi" w:hAnsi="Palatino Linotype" w:cs="Arial"/>
          <w:lang w:val="es-MX" w:eastAsia="en-US"/>
        </w:rPr>
        <w:t xml:space="preserve"> Beltrán.</w:t>
      </w:r>
    </w:p>
    <w:p w14:paraId="3F69F8DF" w14:textId="77777777" w:rsidR="00380E34" w:rsidRPr="00DE1E1C" w:rsidRDefault="00380E34" w:rsidP="001C7B81">
      <w:pPr>
        <w:spacing w:line="276" w:lineRule="auto"/>
        <w:jc w:val="both"/>
        <w:rPr>
          <w:rFonts w:ascii="Palatino Linotype" w:eastAsiaTheme="minorHAnsi" w:hAnsi="Palatino Linotype" w:cs="Arial"/>
          <w:lang w:val="es-MX" w:eastAsia="en-US"/>
        </w:rPr>
      </w:pPr>
    </w:p>
    <w:p w14:paraId="3C8B59E0" w14:textId="1CCC1C2B" w:rsidR="00752800" w:rsidRPr="00DE1E1C" w:rsidRDefault="002223B6" w:rsidP="001C7B81">
      <w:pPr>
        <w:pStyle w:val="Prrafodelista"/>
        <w:numPr>
          <w:ilvl w:val="0"/>
          <w:numId w:val="9"/>
        </w:numPr>
        <w:spacing w:line="276" w:lineRule="auto"/>
        <w:jc w:val="both"/>
        <w:rPr>
          <w:rFonts w:ascii="Palatino Linotype" w:hAnsi="Palatino Linotype"/>
          <w:i/>
          <w:sz w:val="22"/>
          <w:szCs w:val="22"/>
          <w:lang w:val="es-MX" w:eastAsia="es-MX"/>
        </w:rPr>
      </w:pPr>
      <w:r w:rsidRPr="00DE1E1C">
        <w:rPr>
          <w:rFonts w:ascii="Palatino Linotype" w:eastAsiaTheme="minorHAnsi" w:hAnsi="Palatino Linotype" w:cs="Arial"/>
          <w:b/>
          <w:i/>
          <w:lang w:val="es-MX" w:eastAsia="en-US"/>
        </w:rPr>
        <w:t>“250619-7298-CCP.pdf”</w:t>
      </w:r>
      <w:r w:rsidRPr="00DE1E1C">
        <w:rPr>
          <w:rFonts w:ascii="Palatino Linotype" w:eastAsiaTheme="minorHAnsi" w:hAnsi="Palatino Linotype" w:cs="Arial"/>
          <w:b/>
          <w:lang w:val="es-MX" w:eastAsia="en-US"/>
        </w:rPr>
        <w:t>:</w:t>
      </w:r>
      <w:r w:rsidRPr="00DE1E1C">
        <w:rPr>
          <w:rFonts w:ascii="Palatino Linotype" w:eastAsiaTheme="minorHAnsi" w:hAnsi="Palatino Linotype" w:cs="Arial"/>
          <w:lang w:val="es-MX" w:eastAsia="en-US"/>
        </w:rPr>
        <w:t xml:space="preserve"> Archivo que consta </w:t>
      </w:r>
      <w:r w:rsidR="001C7B81" w:rsidRPr="00DE1E1C">
        <w:rPr>
          <w:rFonts w:ascii="Palatino Linotype" w:eastAsiaTheme="minorHAnsi" w:hAnsi="Palatino Linotype" w:cs="Arial"/>
          <w:lang w:val="es-MX" w:eastAsia="en-US"/>
        </w:rPr>
        <w:t>d</w:t>
      </w:r>
      <w:r w:rsidRPr="00DE1E1C">
        <w:rPr>
          <w:rFonts w:ascii="Palatino Linotype" w:eastAsiaTheme="minorHAnsi" w:hAnsi="Palatino Linotype" w:cs="Arial"/>
          <w:lang w:val="es-MX" w:eastAsia="en-US"/>
        </w:rPr>
        <w:t>el oficio de fecha 19 de junio de 2025, firmado por la Coordinadora de Peticiones de la Secretaría del Ayuntamiento de Naucalpan de Juárez</w:t>
      </w:r>
      <w:r w:rsidR="001C7B81" w:rsidRPr="00DE1E1C">
        <w:rPr>
          <w:rFonts w:ascii="Palatino Linotype" w:eastAsiaTheme="minorHAnsi" w:hAnsi="Palatino Linotype" w:cs="Arial"/>
          <w:lang w:val="es-MX" w:eastAsia="en-US"/>
        </w:rPr>
        <w:t>, dirigido al Titular de la Coordinación de la Unidad de Transparencia y Acceso a la Información, solicitando dar atención a la petición con folio 250619-7298-CCP, presentada por el particular inmerso en la presente solicitud de información.</w:t>
      </w:r>
    </w:p>
    <w:p w14:paraId="0470AC4C" w14:textId="77777777" w:rsidR="00B74C9F" w:rsidRPr="00DE1E1C" w:rsidRDefault="00B74C9F" w:rsidP="001C7B81">
      <w:pPr>
        <w:spacing w:line="276" w:lineRule="auto"/>
        <w:ind w:right="332"/>
        <w:jc w:val="both"/>
        <w:rPr>
          <w:rFonts w:ascii="Palatino Linotype" w:hAnsi="Palatino Linotype"/>
          <w:i/>
          <w:sz w:val="22"/>
          <w:szCs w:val="22"/>
          <w:lang w:val="es-ES_tradnl"/>
        </w:rPr>
      </w:pPr>
    </w:p>
    <w:p w14:paraId="35AD9577" w14:textId="54BF6A1F" w:rsidR="00B2345B" w:rsidRPr="00DE1E1C"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DE1E1C">
        <w:rPr>
          <w:rFonts w:ascii="Palatino Linotype" w:hAnsi="Palatino Linotype"/>
          <w:b/>
          <w:lang w:val="es-ES_tradnl"/>
        </w:rPr>
        <w:t>MODALIDAD DE ENTREGA:</w:t>
      </w:r>
      <w:r w:rsidRPr="00DE1E1C">
        <w:rPr>
          <w:rFonts w:ascii="Palatino Linotype" w:hAnsi="Palatino Linotype"/>
          <w:lang w:val="es-ES_tradnl"/>
        </w:rPr>
        <w:t xml:space="preserve"> </w:t>
      </w:r>
      <w:r w:rsidR="00756303" w:rsidRPr="00DE1E1C">
        <w:rPr>
          <w:rFonts w:ascii="Palatino Linotype" w:eastAsiaTheme="minorHAnsi" w:hAnsi="Palatino Linotype" w:cstheme="minorBidi"/>
          <w:color w:val="000000"/>
          <w:lang w:val="es-MX" w:eastAsia="en-US"/>
        </w:rPr>
        <w:t>A través de</w:t>
      </w:r>
      <w:r w:rsidR="00B2345B" w:rsidRPr="00DE1E1C">
        <w:rPr>
          <w:rFonts w:ascii="Palatino Linotype" w:eastAsiaTheme="minorHAnsi" w:hAnsi="Palatino Linotype" w:cstheme="minorBidi"/>
          <w:color w:val="000000"/>
          <w:lang w:val="es-MX" w:eastAsia="en-US"/>
        </w:rPr>
        <w:t>l SAIMEX.</w:t>
      </w:r>
      <w:r w:rsidR="00756303" w:rsidRPr="00DE1E1C">
        <w:rPr>
          <w:rFonts w:ascii="Palatino Linotype" w:eastAsiaTheme="minorHAnsi" w:hAnsi="Palatino Linotype" w:cstheme="minorBidi"/>
          <w:color w:val="000000"/>
          <w:lang w:val="es-MX" w:eastAsia="en-US"/>
        </w:rPr>
        <w:t xml:space="preserve"> </w:t>
      </w:r>
    </w:p>
    <w:p w14:paraId="3306A641" w14:textId="77777777" w:rsidR="00555301" w:rsidRPr="00DE1E1C" w:rsidRDefault="0055530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DE1E1C" w:rsidRDefault="00F94208" w:rsidP="00B2345B">
      <w:pPr>
        <w:spacing w:line="360" w:lineRule="auto"/>
        <w:jc w:val="both"/>
        <w:rPr>
          <w:rFonts w:ascii="Palatino Linotype" w:eastAsiaTheme="minorHAnsi" w:hAnsi="Palatino Linotype" w:cs="Arial"/>
          <w:b/>
          <w:sz w:val="28"/>
          <w:lang w:val="es-MX" w:eastAsia="en-US"/>
        </w:rPr>
      </w:pPr>
      <w:r w:rsidRPr="00DE1E1C">
        <w:rPr>
          <w:rFonts w:ascii="Palatino Linotype" w:eastAsiaTheme="minorHAnsi" w:hAnsi="Palatino Linotype" w:cs="Arial"/>
          <w:b/>
          <w:sz w:val="28"/>
          <w:lang w:val="es-MX" w:eastAsia="en-US"/>
        </w:rPr>
        <w:t>SEGUND</w:t>
      </w:r>
      <w:r w:rsidR="00B2345B" w:rsidRPr="00DE1E1C">
        <w:rPr>
          <w:rFonts w:ascii="Palatino Linotype" w:eastAsiaTheme="minorHAnsi" w:hAnsi="Palatino Linotype" w:cs="Arial"/>
          <w:b/>
          <w:sz w:val="28"/>
          <w:lang w:val="es-MX" w:eastAsia="en-US"/>
        </w:rPr>
        <w:t xml:space="preserve">O. De la respuesta del Sujeto Obligado. </w:t>
      </w:r>
    </w:p>
    <w:p w14:paraId="7815CFC1" w14:textId="33A1C62B" w:rsidR="00B2345B" w:rsidRPr="00DE1E1C" w:rsidRDefault="00B2345B" w:rsidP="00B2345B">
      <w:pPr>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 xml:space="preserve">De las constancias que obran en el sistema </w:t>
      </w:r>
      <w:r w:rsidRPr="00DE1E1C">
        <w:rPr>
          <w:rFonts w:ascii="Palatino Linotype" w:eastAsiaTheme="minorHAnsi" w:hAnsi="Palatino Linotype" w:cs="Arial"/>
          <w:b/>
          <w:lang w:val="es-MX" w:eastAsia="en-US"/>
        </w:rPr>
        <w:t>SAIMEX</w:t>
      </w:r>
      <w:r w:rsidRPr="00DE1E1C">
        <w:rPr>
          <w:rFonts w:ascii="Palatino Linotype" w:eastAsiaTheme="minorHAnsi" w:hAnsi="Palatino Linotype" w:cs="Arial"/>
          <w:lang w:val="es-MX" w:eastAsia="en-US"/>
        </w:rPr>
        <w:t xml:space="preserve">, se advierte que en fecha </w:t>
      </w:r>
      <w:r w:rsidR="00F72054" w:rsidRPr="00DE1E1C">
        <w:rPr>
          <w:rFonts w:ascii="Palatino Linotype" w:eastAsiaTheme="minorHAnsi" w:hAnsi="Palatino Linotype" w:cs="Arial"/>
          <w:lang w:val="es-MX" w:eastAsia="en-US"/>
        </w:rPr>
        <w:t xml:space="preserve">diez de </w:t>
      </w:r>
      <w:r w:rsidR="001C7B81" w:rsidRPr="00DE1E1C">
        <w:rPr>
          <w:rFonts w:ascii="Palatino Linotype" w:eastAsiaTheme="minorHAnsi" w:hAnsi="Palatino Linotype" w:cs="Arial"/>
          <w:lang w:val="es-MX" w:eastAsia="en-US"/>
        </w:rPr>
        <w:t>julio</w:t>
      </w:r>
      <w:r w:rsidR="00F72054" w:rsidRPr="00DE1E1C">
        <w:rPr>
          <w:rFonts w:ascii="Palatino Linotype" w:eastAsiaTheme="minorHAnsi" w:hAnsi="Palatino Linotype" w:cs="Arial"/>
          <w:lang w:val="es-MX" w:eastAsia="en-US"/>
        </w:rPr>
        <w:t xml:space="preserve"> </w:t>
      </w:r>
      <w:r w:rsidR="00555301" w:rsidRPr="00DE1E1C">
        <w:rPr>
          <w:rFonts w:ascii="Palatino Linotype" w:eastAsiaTheme="minorHAnsi" w:hAnsi="Palatino Linotype" w:cs="Arial"/>
          <w:lang w:val="es-MX" w:eastAsia="en-US"/>
        </w:rPr>
        <w:t>de dos mil veinticinco</w:t>
      </w:r>
      <w:r w:rsidRPr="00DE1E1C">
        <w:rPr>
          <w:rFonts w:ascii="Palatino Linotype" w:eastAsiaTheme="minorHAnsi" w:hAnsi="Palatino Linotype" w:cs="Arial"/>
          <w:lang w:val="es-MX" w:eastAsia="en-US"/>
        </w:rPr>
        <w:t>,</w:t>
      </w:r>
      <w:r w:rsidR="00C61D10" w:rsidRPr="00DE1E1C">
        <w:rPr>
          <w:rFonts w:ascii="Palatino Linotype" w:eastAsiaTheme="minorHAnsi" w:hAnsi="Palatino Linotype" w:cs="Arial"/>
          <w:lang w:val="es-MX" w:eastAsia="en-US"/>
        </w:rPr>
        <w:t xml:space="preserve"> el </w:t>
      </w:r>
      <w:r w:rsidRPr="00DE1E1C">
        <w:rPr>
          <w:rFonts w:ascii="Palatino Linotype" w:eastAsiaTheme="minorHAnsi" w:hAnsi="Palatino Linotype" w:cs="Arial"/>
          <w:b/>
          <w:lang w:val="es-MX" w:eastAsia="en-US"/>
        </w:rPr>
        <w:t>Sujeto Obligado</w:t>
      </w:r>
      <w:r w:rsidRPr="00DE1E1C">
        <w:rPr>
          <w:rFonts w:ascii="Palatino Linotype" w:eastAsiaTheme="minorHAnsi" w:hAnsi="Palatino Linotype" w:cs="Arial"/>
          <w:lang w:val="es-MX" w:eastAsia="en-US"/>
        </w:rPr>
        <w:t xml:space="preserve"> emitió la respuesta en los siguientes términos:</w:t>
      </w:r>
    </w:p>
    <w:p w14:paraId="77D01A4B" w14:textId="77777777" w:rsidR="00B2345B" w:rsidRPr="00DE1E1C" w:rsidRDefault="00B2345B" w:rsidP="00B2345B">
      <w:pPr>
        <w:rPr>
          <w:lang w:val="es-MX"/>
        </w:rPr>
      </w:pPr>
    </w:p>
    <w:p w14:paraId="6E0ACB82" w14:textId="77777777" w:rsidR="001C7B81" w:rsidRPr="00DE1E1C" w:rsidRDefault="00B2345B" w:rsidP="001C7B81">
      <w:pPr>
        <w:spacing w:line="276" w:lineRule="auto"/>
        <w:ind w:left="567" w:right="567"/>
        <w:jc w:val="both"/>
        <w:rPr>
          <w:rFonts w:ascii="Palatino Linotype" w:hAnsi="Palatino Linotype"/>
          <w:i/>
          <w:sz w:val="22"/>
          <w:szCs w:val="22"/>
          <w:lang w:val="es-MX" w:eastAsia="es-MX"/>
        </w:rPr>
      </w:pPr>
      <w:r w:rsidRPr="00DE1E1C">
        <w:rPr>
          <w:rFonts w:ascii="Palatino Linotype" w:hAnsi="Palatino Linotype"/>
          <w:i/>
          <w:sz w:val="22"/>
          <w:szCs w:val="22"/>
          <w:lang w:val="es-MX" w:eastAsia="es-MX"/>
        </w:rPr>
        <w:t>“</w:t>
      </w:r>
      <w:r w:rsidR="001C7B81" w:rsidRPr="00DE1E1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2E351C" w14:textId="77777777" w:rsidR="001C7B81" w:rsidRPr="00DE1E1C" w:rsidRDefault="001C7B81" w:rsidP="001C7B81">
      <w:pPr>
        <w:spacing w:line="276" w:lineRule="auto"/>
        <w:ind w:left="567" w:right="567"/>
        <w:jc w:val="both"/>
        <w:rPr>
          <w:rFonts w:ascii="Palatino Linotype" w:hAnsi="Palatino Linotype"/>
          <w:i/>
          <w:sz w:val="22"/>
          <w:szCs w:val="22"/>
          <w:lang w:val="es-MX" w:eastAsia="es-MX"/>
        </w:rPr>
      </w:pPr>
      <w:proofErr w:type="gramStart"/>
      <w:r w:rsidRPr="00DE1E1C">
        <w:rPr>
          <w:rFonts w:ascii="Palatino Linotype" w:hAnsi="Palatino Linotype"/>
          <w:i/>
          <w:sz w:val="22"/>
          <w:szCs w:val="22"/>
          <w:lang w:val="es-MX" w:eastAsia="es-MX"/>
        </w:rPr>
        <w:lastRenderedPageBreak/>
        <w:t>se</w:t>
      </w:r>
      <w:proofErr w:type="gramEnd"/>
      <w:r w:rsidRPr="00DE1E1C">
        <w:rPr>
          <w:rFonts w:ascii="Palatino Linotype" w:hAnsi="Palatino Linotype"/>
          <w:i/>
          <w:sz w:val="22"/>
          <w:szCs w:val="22"/>
          <w:lang w:val="es-MX" w:eastAsia="es-MX"/>
        </w:rPr>
        <w:t xml:space="preserve"> remite respuesta Se adjunta oficio de respuesta Se adjunta oficio de respuesta Se emite respuesta en archivo adjunto. Se emite respuesta en archivo adjunto.</w:t>
      </w:r>
    </w:p>
    <w:p w14:paraId="3734D206" w14:textId="77777777" w:rsidR="001C7B81" w:rsidRPr="00DE1E1C" w:rsidRDefault="001C7B81" w:rsidP="001C7B81">
      <w:pPr>
        <w:spacing w:line="276" w:lineRule="auto"/>
        <w:ind w:left="567" w:right="567"/>
        <w:jc w:val="both"/>
        <w:rPr>
          <w:rFonts w:ascii="Palatino Linotype" w:hAnsi="Palatino Linotype"/>
          <w:i/>
          <w:sz w:val="22"/>
          <w:szCs w:val="22"/>
          <w:lang w:val="es-MX" w:eastAsia="es-MX"/>
        </w:rPr>
      </w:pPr>
    </w:p>
    <w:p w14:paraId="1AB848D1" w14:textId="77777777" w:rsidR="001C7B81" w:rsidRPr="00DE1E1C" w:rsidRDefault="001C7B81" w:rsidP="001C7B81">
      <w:pPr>
        <w:spacing w:line="276" w:lineRule="auto"/>
        <w:ind w:left="567" w:right="567"/>
        <w:jc w:val="both"/>
        <w:rPr>
          <w:rFonts w:ascii="Palatino Linotype" w:hAnsi="Palatino Linotype"/>
          <w:i/>
          <w:sz w:val="22"/>
          <w:szCs w:val="22"/>
          <w:lang w:val="es-MX" w:eastAsia="es-MX"/>
        </w:rPr>
      </w:pPr>
      <w:r w:rsidRPr="00DE1E1C">
        <w:rPr>
          <w:rFonts w:ascii="Palatino Linotype" w:hAnsi="Palatino Linotype"/>
          <w:i/>
          <w:sz w:val="22"/>
          <w:szCs w:val="22"/>
          <w:lang w:val="es-MX" w:eastAsia="es-MX"/>
        </w:rPr>
        <w:t>ATENTAMENTE</w:t>
      </w:r>
    </w:p>
    <w:p w14:paraId="19DF742E" w14:textId="2ACE4501" w:rsidR="00B2345B" w:rsidRPr="00DE1E1C" w:rsidRDefault="001C7B81" w:rsidP="001C7B81">
      <w:pPr>
        <w:spacing w:line="276" w:lineRule="auto"/>
        <w:ind w:left="567" w:right="567"/>
        <w:jc w:val="both"/>
        <w:rPr>
          <w:rFonts w:ascii="Palatino Linotype" w:hAnsi="Palatino Linotype"/>
          <w:i/>
          <w:sz w:val="22"/>
          <w:szCs w:val="22"/>
          <w:lang w:val="es-MX" w:eastAsia="es-MX"/>
        </w:rPr>
      </w:pPr>
      <w:r w:rsidRPr="00DE1E1C">
        <w:rPr>
          <w:rFonts w:ascii="Palatino Linotype" w:hAnsi="Palatino Linotype"/>
          <w:i/>
          <w:sz w:val="22"/>
          <w:szCs w:val="22"/>
          <w:lang w:val="es-MX" w:eastAsia="es-MX"/>
        </w:rPr>
        <w:t>Lic. Daniel Taboada Elías</w:t>
      </w:r>
      <w:r w:rsidR="00B2345B" w:rsidRPr="00DE1E1C">
        <w:rPr>
          <w:rFonts w:ascii="Palatino Linotype" w:hAnsi="Palatino Linotype"/>
          <w:i/>
          <w:sz w:val="22"/>
          <w:szCs w:val="22"/>
          <w:lang w:val="es-MX" w:eastAsia="es-MX"/>
        </w:rPr>
        <w:t>” (Sic).</w:t>
      </w:r>
    </w:p>
    <w:p w14:paraId="2C78BF1C" w14:textId="77777777" w:rsidR="00B2345B" w:rsidRPr="00DE1E1C" w:rsidRDefault="00B2345B" w:rsidP="00B2345B">
      <w:pPr>
        <w:ind w:right="567"/>
        <w:jc w:val="both"/>
        <w:rPr>
          <w:rFonts w:ascii="Palatino Linotype" w:hAnsi="Palatino Linotype"/>
          <w:i/>
          <w:sz w:val="14"/>
          <w:szCs w:val="22"/>
          <w:lang w:val="es-MX" w:eastAsia="es-MX"/>
        </w:rPr>
      </w:pPr>
    </w:p>
    <w:p w14:paraId="2F486A11" w14:textId="77777777" w:rsidR="00B2345B" w:rsidRPr="00DE1E1C" w:rsidRDefault="00B2345B" w:rsidP="00B2345B">
      <w:pPr>
        <w:pStyle w:val="Sinespaciado"/>
        <w:rPr>
          <w:lang w:eastAsia="es-MX"/>
        </w:rPr>
      </w:pPr>
    </w:p>
    <w:p w14:paraId="0819E04D" w14:textId="2F50DE8C" w:rsidR="00B2345B" w:rsidRPr="00DE1E1C" w:rsidRDefault="00B2345B" w:rsidP="00B2345B">
      <w:pPr>
        <w:spacing w:line="360" w:lineRule="auto"/>
        <w:jc w:val="both"/>
        <w:rPr>
          <w:rFonts w:ascii="Palatino Linotype" w:hAnsi="Palatino Linotype"/>
          <w:i/>
          <w:sz w:val="22"/>
          <w:szCs w:val="22"/>
          <w:lang w:val="es-MX" w:eastAsia="es-MX"/>
        </w:rPr>
      </w:pPr>
      <w:r w:rsidRPr="00DE1E1C">
        <w:rPr>
          <w:rFonts w:ascii="Palatino Linotype" w:eastAsiaTheme="minorHAnsi" w:hAnsi="Palatino Linotype" w:cs="Arial"/>
          <w:lang w:val="es-MX" w:eastAsia="en-US"/>
        </w:rPr>
        <w:t xml:space="preserve">El </w:t>
      </w:r>
      <w:r w:rsidRPr="00DE1E1C">
        <w:rPr>
          <w:rFonts w:ascii="Palatino Linotype" w:eastAsiaTheme="minorHAnsi" w:hAnsi="Palatino Linotype" w:cs="Arial"/>
          <w:b/>
          <w:lang w:val="es-MX" w:eastAsia="en-US"/>
        </w:rPr>
        <w:t>Sujeto Obligado</w:t>
      </w:r>
      <w:r w:rsidRPr="00DE1E1C">
        <w:rPr>
          <w:rFonts w:ascii="Palatino Linotype" w:eastAsiaTheme="minorHAnsi" w:hAnsi="Palatino Linotype" w:cs="Arial"/>
          <w:lang w:val="es-MX" w:eastAsia="en-US"/>
        </w:rPr>
        <w:t xml:space="preserve"> adjuntó a su respuesta, </w:t>
      </w:r>
      <w:r w:rsidR="001C7B81" w:rsidRPr="00DE1E1C">
        <w:rPr>
          <w:rFonts w:ascii="Palatino Linotype" w:eastAsiaTheme="minorHAnsi" w:hAnsi="Palatino Linotype" w:cs="Arial"/>
          <w:lang w:val="es-MX" w:eastAsia="en-US"/>
        </w:rPr>
        <w:t>los</w:t>
      </w:r>
      <w:r w:rsidRPr="00DE1E1C">
        <w:rPr>
          <w:rFonts w:ascii="Palatino Linotype" w:eastAsiaTheme="minorHAnsi" w:hAnsi="Palatino Linotype" w:cs="Arial"/>
          <w:lang w:val="es-MX" w:eastAsia="en-US"/>
        </w:rPr>
        <w:t xml:space="preserve"> archivo</w:t>
      </w:r>
      <w:r w:rsidR="001C7B81" w:rsidRPr="00DE1E1C">
        <w:rPr>
          <w:rFonts w:ascii="Palatino Linotype" w:eastAsiaTheme="minorHAnsi" w:hAnsi="Palatino Linotype" w:cs="Arial"/>
          <w:lang w:val="es-MX" w:eastAsia="en-US"/>
        </w:rPr>
        <w:t>s</w:t>
      </w:r>
      <w:r w:rsidRPr="00DE1E1C">
        <w:rPr>
          <w:rFonts w:ascii="Palatino Linotype" w:eastAsiaTheme="minorHAnsi" w:hAnsi="Palatino Linotype" w:cs="Arial"/>
          <w:lang w:val="es-MX" w:eastAsia="en-US"/>
        </w:rPr>
        <w:t xml:space="preserve"> electrónico</w:t>
      </w:r>
      <w:r w:rsidR="001C7B81" w:rsidRPr="00DE1E1C">
        <w:rPr>
          <w:rFonts w:ascii="Palatino Linotype" w:eastAsiaTheme="minorHAnsi" w:hAnsi="Palatino Linotype" w:cs="Arial"/>
          <w:lang w:val="es-MX" w:eastAsia="en-US"/>
        </w:rPr>
        <w:t>s</w:t>
      </w:r>
      <w:r w:rsidRPr="00DE1E1C">
        <w:rPr>
          <w:rFonts w:ascii="Palatino Linotype" w:eastAsiaTheme="minorHAnsi" w:hAnsi="Palatino Linotype" w:cs="Arial"/>
          <w:lang w:val="es-MX" w:eastAsia="en-US"/>
        </w:rPr>
        <w:t xml:space="preserve"> denominado</w:t>
      </w:r>
      <w:r w:rsidR="001C7B81" w:rsidRPr="00DE1E1C">
        <w:rPr>
          <w:rFonts w:ascii="Palatino Linotype" w:eastAsiaTheme="minorHAnsi" w:hAnsi="Palatino Linotype" w:cs="Arial"/>
          <w:lang w:val="es-MX" w:eastAsia="en-US"/>
        </w:rPr>
        <w:t>s</w:t>
      </w:r>
      <w:r w:rsidRPr="00DE1E1C">
        <w:rPr>
          <w:rFonts w:ascii="Palatino Linotype" w:eastAsiaTheme="minorHAnsi" w:hAnsi="Palatino Linotype" w:cs="Arial"/>
          <w:lang w:val="es-MX" w:eastAsia="en-US"/>
        </w:rPr>
        <w:t xml:space="preserve"> </w:t>
      </w:r>
      <w:r w:rsidRPr="00DE1E1C">
        <w:rPr>
          <w:rFonts w:ascii="Palatino Linotype" w:eastAsiaTheme="minorHAnsi" w:hAnsi="Palatino Linotype" w:cs="Arial"/>
          <w:i/>
          <w:lang w:val="es-MX" w:eastAsia="en-US"/>
        </w:rPr>
        <w:t>“</w:t>
      </w:r>
      <w:r w:rsidR="001C7B81" w:rsidRPr="00DE1E1C">
        <w:rPr>
          <w:rFonts w:ascii="Palatino Linotype" w:eastAsiaTheme="minorHAnsi" w:hAnsi="Palatino Linotype" w:cs="Arial"/>
          <w:i/>
          <w:lang w:val="es-MX" w:eastAsia="en-US"/>
        </w:rPr>
        <w:t>00513-NAUCALPA-IP-2025-RESPUESTA.pdf</w:t>
      </w:r>
      <w:r w:rsidRPr="00DE1E1C">
        <w:rPr>
          <w:rFonts w:ascii="Palatino Linotype" w:eastAsiaTheme="minorHAnsi" w:hAnsi="Palatino Linotype" w:cs="Arial"/>
          <w:i/>
          <w:lang w:val="es-MX" w:eastAsia="en-US"/>
        </w:rPr>
        <w:t>”</w:t>
      </w:r>
      <w:r w:rsidR="001C7B81" w:rsidRPr="00DE1E1C">
        <w:rPr>
          <w:rFonts w:ascii="Palatino Linotype" w:eastAsiaTheme="minorHAnsi" w:hAnsi="Palatino Linotype" w:cs="Arial"/>
          <w:i/>
          <w:lang w:val="es-MX" w:eastAsia="en-US"/>
        </w:rPr>
        <w:t xml:space="preserve">, “Folio 0513-2025 R.pdf” </w:t>
      </w:r>
      <w:r w:rsidR="001C7B81" w:rsidRPr="00DE1E1C">
        <w:rPr>
          <w:rFonts w:ascii="Palatino Linotype" w:eastAsiaTheme="minorHAnsi" w:hAnsi="Palatino Linotype" w:cs="Arial"/>
          <w:lang w:val="es-MX" w:eastAsia="en-US"/>
        </w:rPr>
        <w:t>y</w:t>
      </w:r>
      <w:r w:rsidR="001C7B81" w:rsidRPr="00DE1E1C">
        <w:rPr>
          <w:rFonts w:ascii="Palatino Linotype" w:eastAsiaTheme="minorHAnsi" w:hAnsi="Palatino Linotype" w:cs="Arial"/>
          <w:i/>
          <w:lang w:val="es-MX" w:eastAsia="en-US"/>
        </w:rPr>
        <w:t xml:space="preserve"> “AYUNTAMIENTO (1).</w:t>
      </w:r>
      <w:proofErr w:type="spellStart"/>
      <w:r w:rsidR="001C7B81" w:rsidRPr="00DE1E1C">
        <w:rPr>
          <w:rFonts w:ascii="Palatino Linotype" w:eastAsiaTheme="minorHAnsi" w:hAnsi="Palatino Linotype" w:cs="Arial"/>
          <w:i/>
          <w:lang w:val="es-MX" w:eastAsia="en-US"/>
        </w:rPr>
        <w:t>pdf</w:t>
      </w:r>
      <w:proofErr w:type="spellEnd"/>
      <w:r w:rsidR="001C7B81" w:rsidRPr="00DE1E1C">
        <w:rPr>
          <w:rFonts w:ascii="Palatino Linotype" w:eastAsiaTheme="minorHAnsi" w:hAnsi="Palatino Linotype" w:cs="Arial"/>
          <w:i/>
          <w:lang w:val="es-MX" w:eastAsia="en-US"/>
        </w:rPr>
        <w:t>”</w:t>
      </w:r>
      <w:r w:rsidRPr="00DE1E1C">
        <w:rPr>
          <w:rFonts w:ascii="Palatino Linotype" w:eastAsiaTheme="minorHAnsi" w:hAnsi="Palatino Linotype" w:cs="Arial"/>
          <w:i/>
          <w:lang w:val="es-MX" w:eastAsia="en-US"/>
        </w:rPr>
        <w:t>;</w:t>
      </w:r>
      <w:r w:rsidRPr="00DE1E1C">
        <w:rPr>
          <w:rFonts w:ascii="Palatino Linotype" w:eastAsiaTheme="minorHAnsi" w:hAnsi="Palatino Linotype" w:cs="Arial"/>
          <w:lang w:val="es-MX" w:eastAsia="en-US"/>
        </w:rPr>
        <w:t xml:space="preserve"> cuyo contenido no se inserta por ser del conocimiento d</w:t>
      </w:r>
      <w:r w:rsidR="00763D8A" w:rsidRPr="00DE1E1C">
        <w:rPr>
          <w:rFonts w:ascii="Palatino Linotype" w:eastAsiaTheme="minorHAnsi" w:hAnsi="Palatino Linotype" w:cs="Arial"/>
          <w:lang w:val="es-MX" w:eastAsia="en-US"/>
        </w:rPr>
        <w:t>e las partes, sin embargo, será</w:t>
      </w:r>
      <w:r w:rsidR="001C7B81" w:rsidRPr="00DE1E1C">
        <w:rPr>
          <w:rFonts w:ascii="Palatino Linotype" w:eastAsiaTheme="minorHAnsi" w:hAnsi="Palatino Linotype" w:cs="Arial"/>
          <w:lang w:val="es-MX" w:eastAsia="en-US"/>
        </w:rPr>
        <w:t>n</w:t>
      </w:r>
      <w:r w:rsidRPr="00DE1E1C">
        <w:rPr>
          <w:rFonts w:ascii="Palatino Linotype" w:eastAsiaTheme="minorHAnsi" w:hAnsi="Palatino Linotype" w:cs="Arial"/>
          <w:lang w:val="es-MX" w:eastAsia="en-US"/>
        </w:rPr>
        <w:t xml:space="preserve"> motivo de estudio en el Considerado respectivo. </w:t>
      </w:r>
    </w:p>
    <w:p w14:paraId="63BEA072" w14:textId="77777777" w:rsidR="00B2345B" w:rsidRPr="00DE1E1C" w:rsidRDefault="00B2345B" w:rsidP="00B2345B">
      <w:pPr>
        <w:spacing w:line="360" w:lineRule="auto"/>
        <w:jc w:val="both"/>
        <w:rPr>
          <w:rFonts w:ascii="Palatino Linotype" w:hAnsi="Palatino Linotype"/>
          <w:i/>
          <w:sz w:val="22"/>
          <w:szCs w:val="22"/>
          <w:lang w:val="es-MX" w:eastAsia="es-MX"/>
        </w:rPr>
      </w:pPr>
    </w:p>
    <w:p w14:paraId="231E1147" w14:textId="1F85B1C9" w:rsidR="00B2345B" w:rsidRPr="00DE1E1C" w:rsidRDefault="00F94208" w:rsidP="00B2345B">
      <w:pPr>
        <w:spacing w:line="360" w:lineRule="auto"/>
        <w:jc w:val="both"/>
        <w:rPr>
          <w:rFonts w:ascii="Palatino Linotype" w:eastAsiaTheme="minorHAnsi" w:hAnsi="Palatino Linotype" w:cs="Arial"/>
          <w:b/>
          <w:sz w:val="28"/>
          <w:lang w:val="es-MX" w:eastAsia="en-US"/>
        </w:rPr>
      </w:pPr>
      <w:r w:rsidRPr="00DE1E1C">
        <w:rPr>
          <w:rFonts w:ascii="Palatino Linotype" w:eastAsiaTheme="minorHAnsi" w:hAnsi="Palatino Linotype" w:cs="Arial"/>
          <w:b/>
          <w:sz w:val="28"/>
          <w:lang w:val="es-MX" w:eastAsia="en-US"/>
        </w:rPr>
        <w:t>TERCER</w:t>
      </w:r>
      <w:r w:rsidR="00B2345B" w:rsidRPr="00DE1E1C">
        <w:rPr>
          <w:rFonts w:ascii="Palatino Linotype" w:eastAsiaTheme="minorHAnsi" w:hAnsi="Palatino Linotype" w:cs="Arial"/>
          <w:b/>
          <w:sz w:val="28"/>
          <w:lang w:val="es-MX" w:eastAsia="en-US"/>
        </w:rPr>
        <w:t>O. Del recurso de revisión.</w:t>
      </w:r>
    </w:p>
    <w:p w14:paraId="619DAEF5" w14:textId="7EF15EF2" w:rsidR="00B2345B" w:rsidRPr="00DE1E1C" w:rsidRDefault="00B2345B" w:rsidP="00555301">
      <w:pPr>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 xml:space="preserve">Inconforme con la respuesta por parte del </w:t>
      </w:r>
      <w:r w:rsidRPr="00DE1E1C">
        <w:rPr>
          <w:rFonts w:ascii="Palatino Linotype" w:eastAsiaTheme="minorHAnsi" w:hAnsi="Palatino Linotype" w:cs="Arial"/>
          <w:b/>
          <w:lang w:val="es-MX" w:eastAsia="en-US"/>
        </w:rPr>
        <w:t>Sujeto Obligado</w:t>
      </w:r>
      <w:r w:rsidRPr="00DE1E1C">
        <w:rPr>
          <w:rFonts w:ascii="Palatino Linotype" w:eastAsiaTheme="minorHAnsi" w:hAnsi="Palatino Linotype" w:cs="Arial"/>
          <w:lang w:val="es-MX" w:eastAsia="en-US"/>
        </w:rPr>
        <w:t xml:space="preserve">, el ahora </w:t>
      </w:r>
      <w:r w:rsidRPr="00DE1E1C">
        <w:rPr>
          <w:rFonts w:ascii="Palatino Linotype" w:eastAsiaTheme="minorHAnsi" w:hAnsi="Palatino Linotype" w:cs="Arial"/>
          <w:b/>
          <w:lang w:val="es-MX" w:eastAsia="en-US"/>
        </w:rPr>
        <w:t>Recurrente</w:t>
      </w:r>
      <w:r w:rsidRPr="00DE1E1C">
        <w:rPr>
          <w:rFonts w:ascii="Palatino Linotype" w:eastAsiaTheme="minorHAnsi" w:hAnsi="Palatino Linotype" w:cs="Arial"/>
          <w:lang w:val="es-MX" w:eastAsia="en-US"/>
        </w:rPr>
        <w:t xml:space="preserve"> interpuso el presente recurso de revisión en fecha </w:t>
      </w:r>
      <w:r w:rsidR="001C7B81" w:rsidRPr="00DE1E1C">
        <w:rPr>
          <w:rFonts w:ascii="Palatino Linotype" w:eastAsiaTheme="minorHAnsi" w:hAnsi="Palatino Linotype" w:cs="Arial"/>
          <w:lang w:val="es-MX" w:eastAsia="en-US"/>
        </w:rPr>
        <w:t>cuatro de agosto</w:t>
      </w:r>
      <w:r w:rsidR="00F72054" w:rsidRPr="00DE1E1C">
        <w:rPr>
          <w:rFonts w:ascii="Palatino Linotype" w:eastAsiaTheme="minorHAnsi" w:hAnsi="Palatino Linotype" w:cs="Arial"/>
          <w:lang w:val="es-MX" w:eastAsia="en-US"/>
        </w:rPr>
        <w:t xml:space="preserve"> de dos mil </w:t>
      </w:r>
      <w:r w:rsidR="00555301" w:rsidRPr="00DE1E1C">
        <w:rPr>
          <w:rFonts w:ascii="Palatino Linotype" w:eastAsiaTheme="minorHAnsi" w:hAnsi="Palatino Linotype" w:cs="Arial"/>
          <w:lang w:val="es-MX" w:eastAsia="en-US"/>
        </w:rPr>
        <w:t>veinticinco</w:t>
      </w:r>
      <w:r w:rsidRPr="00DE1E1C">
        <w:rPr>
          <w:rFonts w:ascii="Palatino Linotype" w:eastAsiaTheme="minorHAnsi" w:hAnsi="Palatino Linotype" w:cs="Arial"/>
          <w:lang w:val="es-MX" w:eastAsia="en-US"/>
        </w:rPr>
        <w:t>, el cual fue registrado</w:t>
      </w:r>
      <w:r w:rsidRPr="00DE1E1C">
        <w:rPr>
          <w:rFonts w:ascii="Palatino Linotype" w:eastAsiaTheme="minorHAnsi" w:hAnsi="Palatino Linotype" w:cs="Arial"/>
          <w:b/>
          <w:lang w:val="es-MX" w:eastAsia="en-US"/>
        </w:rPr>
        <w:t xml:space="preserve"> </w:t>
      </w:r>
      <w:r w:rsidRPr="00DE1E1C">
        <w:rPr>
          <w:rFonts w:ascii="Palatino Linotype" w:eastAsiaTheme="minorHAnsi" w:hAnsi="Palatino Linotype" w:cs="Arial"/>
          <w:lang w:val="es-MX" w:eastAsia="en-US"/>
        </w:rPr>
        <w:t xml:space="preserve">en el sistema electrónico con el expediente número </w:t>
      </w:r>
      <w:r w:rsidRPr="00DE1E1C">
        <w:rPr>
          <w:rFonts w:ascii="Palatino Linotype" w:eastAsiaTheme="minorHAnsi" w:hAnsi="Palatino Linotype" w:cs="Arial"/>
          <w:b/>
          <w:bCs/>
          <w:lang w:val="es-MX" w:eastAsia="es-MX"/>
        </w:rPr>
        <w:t>0</w:t>
      </w:r>
      <w:r w:rsidR="001C7B81" w:rsidRPr="00DE1E1C">
        <w:rPr>
          <w:rFonts w:ascii="Palatino Linotype" w:eastAsiaTheme="minorHAnsi" w:hAnsi="Palatino Linotype" w:cs="Arial"/>
          <w:b/>
          <w:bCs/>
          <w:lang w:val="es-MX" w:eastAsia="es-MX"/>
        </w:rPr>
        <w:t>9135</w:t>
      </w:r>
      <w:r w:rsidRPr="00DE1E1C">
        <w:rPr>
          <w:rFonts w:ascii="Palatino Linotype" w:eastAsiaTheme="minorHAnsi" w:hAnsi="Palatino Linotype" w:cs="Arial"/>
          <w:b/>
          <w:bCs/>
          <w:lang w:val="es-MX" w:eastAsia="es-MX"/>
        </w:rPr>
        <w:t>/INFOEM/IP/RR/202</w:t>
      </w:r>
      <w:r w:rsidR="00555301" w:rsidRPr="00DE1E1C">
        <w:rPr>
          <w:rFonts w:ascii="Palatino Linotype" w:eastAsiaTheme="minorHAnsi" w:hAnsi="Palatino Linotype" w:cs="Arial"/>
          <w:b/>
          <w:bCs/>
          <w:lang w:val="es-MX" w:eastAsia="es-MX"/>
        </w:rPr>
        <w:t>5</w:t>
      </w:r>
      <w:r w:rsidRPr="00DE1E1C">
        <w:rPr>
          <w:rFonts w:ascii="Palatino Linotype" w:eastAsiaTheme="minorHAnsi" w:hAnsi="Palatino Linotype" w:cs="Arial"/>
          <w:lang w:val="es-MX" w:eastAsia="en-US"/>
        </w:rPr>
        <w:t>, en el cual aduce, las siguientes manifestaciones:</w:t>
      </w:r>
    </w:p>
    <w:p w14:paraId="1C32EA12" w14:textId="77777777" w:rsidR="00555301" w:rsidRPr="00DE1E1C" w:rsidRDefault="00555301" w:rsidP="00555301">
      <w:pPr>
        <w:spacing w:line="360" w:lineRule="auto"/>
        <w:jc w:val="both"/>
        <w:rPr>
          <w:rFonts w:ascii="Palatino Linotype" w:eastAsiaTheme="minorHAnsi" w:hAnsi="Palatino Linotype" w:cs="Arial"/>
          <w:lang w:val="es-MX" w:eastAsia="en-US"/>
        </w:rPr>
      </w:pPr>
    </w:p>
    <w:p w14:paraId="3E51C27A" w14:textId="1C09B1BC" w:rsidR="00555301" w:rsidRPr="00DE1E1C" w:rsidRDefault="00B2345B" w:rsidP="001C7B81">
      <w:pPr>
        <w:numPr>
          <w:ilvl w:val="0"/>
          <w:numId w:val="1"/>
        </w:numPr>
        <w:spacing w:line="259" w:lineRule="auto"/>
        <w:jc w:val="both"/>
        <w:rPr>
          <w:rFonts w:ascii="Palatino Linotype" w:hAnsi="Palatino Linotype" w:cs="Arial"/>
          <w:b/>
          <w:sz w:val="26"/>
          <w:szCs w:val="26"/>
        </w:rPr>
      </w:pPr>
      <w:r w:rsidRPr="00DE1E1C">
        <w:rPr>
          <w:rFonts w:ascii="Palatino Linotype" w:hAnsi="Palatino Linotype" w:cs="Arial"/>
          <w:b/>
          <w:sz w:val="26"/>
          <w:szCs w:val="26"/>
        </w:rPr>
        <w:t xml:space="preserve">Acto Impugnado: </w:t>
      </w:r>
      <w:r w:rsidRPr="00DE1E1C">
        <w:rPr>
          <w:rFonts w:ascii="Palatino Linotype" w:eastAsiaTheme="minorHAnsi" w:hAnsi="Palatino Linotype" w:cstheme="minorBidi"/>
          <w:i/>
          <w:color w:val="000000"/>
          <w:sz w:val="22"/>
          <w:szCs w:val="22"/>
          <w:lang w:val="es-MX" w:eastAsia="en-US"/>
        </w:rPr>
        <w:t>“</w:t>
      </w:r>
      <w:r w:rsidR="001C7B81" w:rsidRPr="00DE1E1C">
        <w:rPr>
          <w:rFonts w:ascii="Palatino Linotype" w:eastAsiaTheme="minorHAnsi" w:hAnsi="Palatino Linotype" w:cstheme="minorBidi"/>
          <w:i/>
          <w:color w:val="000000"/>
          <w:sz w:val="22"/>
          <w:szCs w:val="22"/>
          <w:lang w:val="es-MX" w:eastAsia="en-US"/>
        </w:rPr>
        <w:t>Respuesta proporcionada en atención a la solicitud con folio 00513/NAUCALPA/IP/2025</w:t>
      </w:r>
      <w:r w:rsidRPr="00DE1E1C">
        <w:rPr>
          <w:rFonts w:ascii="Palatino Linotype" w:eastAsiaTheme="minorHAnsi" w:hAnsi="Palatino Linotype" w:cstheme="minorBidi"/>
          <w:i/>
          <w:color w:val="000000"/>
          <w:sz w:val="22"/>
          <w:szCs w:val="22"/>
          <w:lang w:val="es-MX" w:eastAsia="en-US"/>
        </w:rPr>
        <w:t>” (Sic).</w:t>
      </w:r>
    </w:p>
    <w:p w14:paraId="13E07E3A" w14:textId="77777777" w:rsidR="00F72054" w:rsidRPr="00DE1E1C" w:rsidRDefault="00F72054" w:rsidP="00F72054">
      <w:pPr>
        <w:spacing w:line="259" w:lineRule="auto"/>
        <w:ind w:left="720"/>
        <w:jc w:val="both"/>
        <w:rPr>
          <w:rFonts w:ascii="Palatino Linotype" w:hAnsi="Palatino Linotype" w:cs="Arial"/>
          <w:b/>
          <w:sz w:val="26"/>
          <w:szCs w:val="26"/>
        </w:rPr>
      </w:pPr>
    </w:p>
    <w:p w14:paraId="73A3BECE" w14:textId="3A775638" w:rsidR="00AB75C2" w:rsidRPr="00DE1E1C" w:rsidRDefault="00B2345B" w:rsidP="001C7B81">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DE1E1C">
        <w:rPr>
          <w:rFonts w:ascii="Palatino Linotype" w:hAnsi="Palatino Linotype" w:cs="Arial"/>
          <w:b/>
          <w:sz w:val="26"/>
          <w:szCs w:val="26"/>
        </w:rPr>
        <w:t>Razones o Motivos de Inconformidad</w:t>
      </w:r>
      <w:r w:rsidRPr="00DE1E1C">
        <w:rPr>
          <w:rFonts w:ascii="Palatino Linotype" w:hAnsi="Palatino Linotype" w:cs="Arial"/>
          <w:sz w:val="26"/>
          <w:szCs w:val="26"/>
        </w:rPr>
        <w:t xml:space="preserve">: </w:t>
      </w:r>
      <w:r w:rsidR="00555301" w:rsidRPr="00DE1E1C">
        <w:rPr>
          <w:rFonts w:ascii="Palatino Linotype" w:hAnsi="Palatino Linotype" w:cs="Arial"/>
          <w:sz w:val="22"/>
          <w:szCs w:val="26"/>
        </w:rPr>
        <w:t>“</w:t>
      </w:r>
      <w:r w:rsidR="001C7B81" w:rsidRPr="00DE1E1C">
        <w:rPr>
          <w:rFonts w:ascii="Palatino Linotype" w:hAnsi="Palatino Linotype" w:cs="Arial"/>
          <w:i/>
          <w:sz w:val="22"/>
          <w:szCs w:val="22"/>
        </w:rPr>
        <w:t>La fundamentación y motivación que expresa dicha autoridad para declarar la inexistencia de la información solicitada no resulta suficiente ni convincente, al tratarse de información que, por su naturaleza pública y administrativa, debería encontrarse en posesión del Ayuntamiento o en su archivo correspondiente.</w:t>
      </w:r>
      <w:r w:rsidR="00555301" w:rsidRPr="00DE1E1C">
        <w:rPr>
          <w:rFonts w:ascii="Palatino Linotype" w:hAnsi="Palatino Linotype" w:cs="Arial"/>
          <w:i/>
          <w:sz w:val="22"/>
          <w:szCs w:val="22"/>
        </w:rPr>
        <w:t xml:space="preserve">” (Sic). </w:t>
      </w:r>
    </w:p>
    <w:p w14:paraId="26572275" w14:textId="77777777" w:rsidR="00F72054" w:rsidRPr="00DE1E1C" w:rsidRDefault="00F72054" w:rsidP="00B2345B">
      <w:pPr>
        <w:spacing w:line="360" w:lineRule="auto"/>
        <w:jc w:val="both"/>
        <w:rPr>
          <w:rFonts w:ascii="Palatino Linotype" w:eastAsiaTheme="minorHAnsi" w:hAnsi="Palatino Linotype" w:cs="Arial"/>
          <w:b/>
          <w:lang w:val="es-MX" w:eastAsia="en-US"/>
        </w:rPr>
      </w:pPr>
    </w:p>
    <w:p w14:paraId="0F3382EE" w14:textId="57EE188D" w:rsidR="001C7B81" w:rsidRPr="00DE1E1C" w:rsidRDefault="001C7B81" w:rsidP="00B2345B">
      <w:pPr>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 xml:space="preserve">El ahora </w:t>
      </w:r>
      <w:r w:rsidRPr="00DE1E1C">
        <w:rPr>
          <w:rFonts w:ascii="Palatino Linotype" w:eastAsiaTheme="minorHAnsi" w:hAnsi="Palatino Linotype" w:cs="Arial"/>
          <w:b/>
          <w:lang w:val="es-MX" w:eastAsia="en-US"/>
        </w:rPr>
        <w:t>Recurrente</w:t>
      </w:r>
      <w:r w:rsidRPr="00DE1E1C">
        <w:rPr>
          <w:rFonts w:ascii="Palatino Linotype" w:eastAsiaTheme="minorHAnsi" w:hAnsi="Palatino Linotype" w:cs="Arial"/>
          <w:lang w:val="es-MX" w:eastAsia="en-US"/>
        </w:rPr>
        <w:t xml:space="preserve"> al momento de interponer el presente recurso de revisión, adjuntó el archivo electrónico denominado </w:t>
      </w:r>
      <w:r w:rsidRPr="00DE1E1C">
        <w:rPr>
          <w:rFonts w:ascii="Palatino Linotype" w:eastAsiaTheme="minorHAnsi" w:hAnsi="Palatino Linotype" w:cs="Arial"/>
          <w:i/>
          <w:lang w:val="es-MX" w:eastAsia="en-US"/>
        </w:rPr>
        <w:t>“250731-CCP.pdf”</w:t>
      </w:r>
      <w:r w:rsidRPr="00DE1E1C">
        <w:rPr>
          <w:rFonts w:ascii="Palatino Linotype" w:eastAsiaTheme="minorHAnsi" w:hAnsi="Palatino Linotype" w:cs="Arial"/>
          <w:lang w:val="es-MX" w:eastAsia="en-US"/>
        </w:rPr>
        <w:t xml:space="preserve">; mismo que consta en </w:t>
      </w:r>
      <w:r w:rsidR="003F7B5E" w:rsidRPr="00DE1E1C">
        <w:rPr>
          <w:rFonts w:ascii="Palatino Linotype" w:eastAsiaTheme="minorHAnsi" w:hAnsi="Palatino Linotype" w:cs="Arial"/>
          <w:lang w:val="es-MX" w:eastAsia="en-US"/>
        </w:rPr>
        <w:t xml:space="preserve">un escrito de petición suscrito por el particular inmerso en la solicitud de información en el que, </w:t>
      </w:r>
      <w:r w:rsidR="003F7B5E" w:rsidRPr="00DE1E1C">
        <w:rPr>
          <w:rFonts w:ascii="Palatino Linotype" w:eastAsiaTheme="minorHAnsi" w:hAnsi="Palatino Linotype" w:cs="Arial"/>
          <w:lang w:val="es-MX" w:eastAsia="en-US"/>
        </w:rPr>
        <w:lastRenderedPageBreak/>
        <w:t xml:space="preserve">a groso modo, solicitó al Coordinador de la Unidad de Transparencia y Acceso a la Información Pública del </w:t>
      </w:r>
      <w:r w:rsidR="003F7B5E" w:rsidRPr="00DE1E1C">
        <w:rPr>
          <w:rFonts w:ascii="Palatino Linotype" w:eastAsiaTheme="minorHAnsi" w:hAnsi="Palatino Linotype" w:cs="Arial"/>
          <w:b/>
          <w:lang w:val="es-MX" w:eastAsia="en-US"/>
        </w:rPr>
        <w:t>Sujeto Obligado</w:t>
      </w:r>
      <w:r w:rsidR="003F7B5E" w:rsidRPr="00DE1E1C">
        <w:rPr>
          <w:rFonts w:ascii="Palatino Linotype" w:eastAsiaTheme="minorHAnsi" w:hAnsi="Palatino Linotype" w:cs="Arial"/>
          <w:lang w:val="es-MX" w:eastAsia="en-US"/>
        </w:rPr>
        <w:t>, reconsiderar la respuesta emitida y que se realicen las gestiones necesarias para localizar la información requerida.</w:t>
      </w:r>
    </w:p>
    <w:p w14:paraId="6430CD36" w14:textId="77777777" w:rsidR="003F7B5E" w:rsidRPr="00DE1E1C" w:rsidRDefault="003F7B5E" w:rsidP="00B2345B">
      <w:pPr>
        <w:spacing w:line="360" w:lineRule="auto"/>
        <w:jc w:val="both"/>
        <w:rPr>
          <w:rFonts w:ascii="Palatino Linotype" w:eastAsiaTheme="minorHAnsi" w:hAnsi="Palatino Linotype" w:cs="Arial"/>
          <w:lang w:val="es-MX" w:eastAsia="en-US"/>
        </w:rPr>
      </w:pPr>
    </w:p>
    <w:p w14:paraId="52D08D98" w14:textId="3810F6BD" w:rsidR="00B2345B" w:rsidRPr="00DE1E1C" w:rsidRDefault="00F94208" w:rsidP="00B2345B">
      <w:pPr>
        <w:spacing w:line="360" w:lineRule="auto"/>
        <w:jc w:val="both"/>
        <w:rPr>
          <w:rFonts w:ascii="Palatino Linotype" w:eastAsiaTheme="minorHAnsi" w:hAnsi="Palatino Linotype" w:cs="Arial"/>
          <w:b/>
          <w:sz w:val="28"/>
          <w:lang w:val="es-MX" w:eastAsia="en-US"/>
        </w:rPr>
      </w:pPr>
      <w:r w:rsidRPr="00DE1E1C">
        <w:rPr>
          <w:rFonts w:ascii="Palatino Linotype" w:eastAsiaTheme="minorHAnsi" w:hAnsi="Palatino Linotype" w:cs="Arial"/>
          <w:b/>
          <w:sz w:val="28"/>
          <w:lang w:val="es-MX" w:eastAsia="en-US"/>
        </w:rPr>
        <w:t>CUAR</w:t>
      </w:r>
      <w:r w:rsidR="00B2345B" w:rsidRPr="00DE1E1C">
        <w:rPr>
          <w:rFonts w:ascii="Palatino Linotype" w:eastAsiaTheme="minorHAnsi" w:hAnsi="Palatino Linotype" w:cs="Arial"/>
          <w:b/>
          <w:sz w:val="28"/>
          <w:lang w:val="es-MX" w:eastAsia="en-US"/>
        </w:rPr>
        <w:t>TO. Del turno del recurso de revisión.</w:t>
      </w:r>
    </w:p>
    <w:p w14:paraId="25D4D0FE" w14:textId="56A06166" w:rsidR="00B2345B" w:rsidRPr="00DE1E1C" w:rsidRDefault="00B2345B" w:rsidP="00B2345B">
      <w:pPr>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 xml:space="preserve">Medio de impugnación que le fue turnado al Comisionado Presidente </w:t>
      </w:r>
      <w:r w:rsidRPr="00DE1E1C">
        <w:rPr>
          <w:rFonts w:ascii="Palatino Linotype" w:eastAsiaTheme="minorHAnsi" w:hAnsi="Palatino Linotype" w:cs="Arial"/>
          <w:b/>
          <w:lang w:val="es-MX" w:eastAsia="en-US"/>
        </w:rPr>
        <w:t>José Martínez Vilchis</w:t>
      </w:r>
      <w:r w:rsidRPr="00DE1E1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F7B5E" w:rsidRPr="00DE1E1C">
        <w:rPr>
          <w:rFonts w:ascii="Palatino Linotype" w:eastAsiaTheme="minorHAnsi" w:hAnsi="Palatino Linotype" w:cs="Arial"/>
          <w:lang w:val="es-MX" w:eastAsia="en-US"/>
        </w:rPr>
        <w:t>ocho de agosto</w:t>
      </w:r>
      <w:r w:rsidRPr="00DE1E1C">
        <w:rPr>
          <w:rFonts w:ascii="Palatino Linotype" w:eastAsiaTheme="minorHAnsi" w:hAnsi="Palatino Linotype" w:cs="Arial"/>
          <w:lang w:val="es-MX" w:eastAsia="en-US"/>
        </w:rPr>
        <w:t xml:space="preserve"> de dos mil veint</w:t>
      </w:r>
      <w:r w:rsidR="00555301" w:rsidRPr="00DE1E1C">
        <w:rPr>
          <w:rFonts w:ascii="Palatino Linotype" w:eastAsiaTheme="minorHAnsi" w:hAnsi="Palatino Linotype" w:cs="Arial"/>
          <w:lang w:val="es-MX" w:eastAsia="en-US"/>
        </w:rPr>
        <w:t>icinco</w:t>
      </w:r>
      <w:r w:rsidRPr="00DE1E1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DE1E1C"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DE1E1C" w:rsidRDefault="00F94208" w:rsidP="00B2345B">
      <w:pPr>
        <w:spacing w:line="360" w:lineRule="auto"/>
        <w:jc w:val="both"/>
        <w:rPr>
          <w:rFonts w:ascii="Palatino Linotype" w:eastAsiaTheme="minorHAnsi" w:hAnsi="Palatino Linotype" w:cs="Arial"/>
          <w:b/>
          <w:sz w:val="28"/>
          <w:lang w:val="es-MX" w:eastAsia="en-US"/>
        </w:rPr>
      </w:pPr>
      <w:r w:rsidRPr="00DE1E1C">
        <w:rPr>
          <w:rFonts w:ascii="Palatino Linotype" w:eastAsiaTheme="minorHAnsi" w:hAnsi="Palatino Linotype" w:cs="Arial"/>
          <w:b/>
          <w:sz w:val="28"/>
          <w:lang w:val="es-MX" w:eastAsia="en-US"/>
        </w:rPr>
        <w:t>QUIN</w:t>
      </w:r>
      <w:r w:rsidR="00B2345B" w:rsidRPr="00DE1E1C">
        <w:rPr>
          <w:rFonts w:ascii="Palatino Linotype" w:eastAsiaTheme="minorHAnsi" w:hAnsi="Palatino Linotype" w:cs="Arial"/>
          <w:b/>
          <w:sz w:val="28"/>
          <w:lang w:val="es-MX" w:eastAsia="en-US"/>
        </w:rPr>
        <w:t>TO. De la etapa de manifestaciones y/o alegatos.</w:t>
      </w:r>
    </w:p>
    <w:p w14:paraId="41997A14" w14:textId="0BE3CF51" w:rsidR="006C18A8" w:rsidRPr="00DE1E1C" w:rsidRDefault="00B2345B" w:rsidP="00B74C9F">
      <w:pPr>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Una vez transcurrido el término legal referido se destaca que,</w:t>
      </w:r>
      <w:r w:rsidR="003F7B5E" w:rsidRPr="00DE1E1C">
        <w:rPr>
          <w:rFonts w:ascii="Palatino Linotype" w:eastAsiaTheme="minorHAnsi" w:hAnsi="Palatino Linotype" w:cs="Arial"/>
          <w:lang w:val="es-MX" w:eastAsia="en-US"/>
        </w:rPr>
        <w:t xml:space="preserve"> en fecha veinte de agosto de dos mil veinticinco</w:t>
      </w:r>
      <w:r w:rsidR="00B74C9F" w:rsidRPr="00DE1E1C">
        <w:rPr>
          <w:rFonts w:ascii="Palatino Linotype" w:eastAsiaTheme="minorHAnsi" w:hAnsi="Palatino Linotype" w:cs="Arial"/>
          <w:lang w:val="es-MX" w:eastAsia="en-US"/>
        </w:rPr>
        <w:t xml:space="preserve"> </w:t>
      </w:r>
      <w:r w:rsidR="0027553E" w:rsidRPr="00DE1E1C">
        <w:rPr>
          <w:rFonts w:ascii="Palatino Linotype" w:eastAsiaTheme="minorHAnsi" w:hAnsi="Palatino Linotype" w:cs="Arial"/>
          <w:lang w:val="es-MX" w:eastAsia="en-US"/>
        </w:rPr>
        <w:t xml:space="preserve">el </w:t>
      </w:r>
      <w:r w:rsidRPr="00DE1E1C">
        <w:rPr>
          <w:rFonts w:ascii="Palatino Linotype" w:eastAsiaTheme="minorHAnsi" w:hAnsi="Palatino Linotype" w:cs="Arial"/>
          <w:b/>
          <w:lang w:val="es-MX" w:eastAsia="en-US"/>
        </w:rPr>
        <w:t>Sujeto Obligado</w:t>
      </w:r>
      <w:r w:rsidRPr="00DE1E1C">
        <w:rPr>
          <w:rFonts w:ascii="Palatino Linotype" w:eastAsiaTheme="minorHAnsi" w:hAnsi="Palatino Linotype" w:cs="Arial"/>
          <w:lang w:val="es-MX" w:eastAsia="en-US"/>
        </w:rPr>
        <w:t xml:space="preserve"> </w:t>
      </w:r>
      <w:r w:rsidR="003F7B5E" w:rsidRPr="00DE1E1C">
        <w:rPr>
          <w:rFonts w:ascii="Palatino Linotype" w:eastAsiaTheme="minorHAnsi" w:hAnsi="Palatino Linotype" w:cs="Arial"/>
          <w:lang w:val="es-MX" w:eastAsia="en-US"/>
        </w:rPr>
        <w:t>rindió</w:t>
      </w:r>
      <w:r w:rsidR="00763D8A" w:rsidRPr="00DE1E1C">
        <w:rPr>
          <w:rFonts w:ascii="Palatino Linotype" w:eastAsiaTheme="minorHAnsi" w:hAnsi="Palatino Linotype" w:cs="Arial"/>
          <w:lang w:val="es-MX" w:eastAsia="en-US"/>
        </w:rPr>
        <w:t xml:space="preserve"> su</w:t>
      </w:r>
      <w:r w:rsidR="0027553E" w:rsidRPr="00DE1E1C">
        <w:rPr>
          <w:rFonts w:ascii="Palatino Linotype" w:eastAsiaTheme="minorHAnsi" w:hAnsi="Palatino Linotype" w:cs="Arial"/>
          <w:lang w:val="es-MX" w:eastAsia="en-US"/>
        </w:rPr>
        <w:t xml:space="preserve"> informe</w:t>
      </w:r>
      <w:r w:rsidRPr="00DE1E1C">
        <w:rPr>
          <w:rFonts w:ascii="Palatino Linotype" w:eastAsiaTheme="minorHAnsi" w:hAnsi="Palatino Linotype" w:cs="Arial"/>
          <w:lang w:val="es-MX" w:eastAsia="en-US"/>
        </w:rPr>
        <w:t xml:space="preserve"> justificado; </w:t>
      </w:r>
      <w:r w:rsidR="003F7B5E" w:rsidRPr="00DE1E1C">
        <w:rPr>
          <w:rFonts w:ascii="Palatino Linotype" w:eastAsiaTheme="minorHAnsi" w:hAnsi="Palatino Linotype" w:cs="Arial"/>
          <w:lang w:val="es-MX" w:eastAsia="en-US"/>
        </w:rPr>
        <w:t xml:space="preserve">mediante el archivo electrónico denominado </w:t>
      </w:r>
      <w:r w:rsidR="003F7B5E" w:rsidRPr="00DE1E1C">
        <w:rPr>
          <w:rFonts w:ascii="Palatino Linotype" w:eastAsiaTheme="minorHAnsi" w:hAnsi="Palatino Linotype" w:cs="Arial"/>
          <w:i/>
          <w:lang w:val="es-MX" w:eastAsia="en-US"/>
        </w:rPr>
        <w:t>“SA_ST_DACyGM-ET_145_2025.pdf”</w:t>
      </w:r>
      <w:r w:rsidR="003F7B5E" w:rsidRPr="00DE1E1C">
        <w:rPr>
          <w:rFonts w:ascii="Palatino Linotype" w:eastAsiaTheme="minorHAnsi" w:hAnsi="Palatino Linotype" w:cs="Arial"/>
          <w:lang w:val="es-MX" w:eastAsia="en-US"/>
        </w:rPr>
        <w:t xml:space="preserve">; no obstante, dicho archivo fue notificado en el apartado de </w:t>
      </w:r>
      <w:r w:rsidR="006B2A22" w:rsidRPr="00DE1E1C">
        <w:rPr>
          <w:rFonts w:ascii="Palatino Linotype" w:eastAsiaTheme="minorHAnsi" w:hAnsi="Palatino Linotype" w:cs="Arial"/>
          <w:b/>
          <w:i/>
          <w:lang w:val="es-MX" w:eastAsia="en-US"/>
        </w:rPr>
        <w:t>“ARCHIVOS ENVIADO POR EL RECURRENTE”</w:t>
      </w:r>
      <w:r w:rsidR="003F7B5E" w:rsidRPr="00DE1E1C">
        <w:rPr>
          <w:rFonts w:ascii="Palatino Linotype" w:eastAsiaTheme="minorHAnsi" w:hAnsi="Palatino Linotype" w:cs="Arial"/>
          <w:lang w:val="es-MX" w:eastAsia="en-US"/>
        </w:rPr>
        <w:t>; motivo por el cual, se encuentra a la vista del particular de manera automática; asimismo,</w:t>
      </w:r>
      <w:r w:rsidRPr="00DE1E1C">
        <w:rPr>
          <w:rFonts w:ascii="Palatino Linotype" w:eastAsiaTheme="minorHAnsi" w:hAnsi="Palatino Linotype" w:cs="Arial"/>
          <w:lang w:val="es-MX" w:eastAsia="en-US"/>
        </w:rPr>
        <w:t xml:space="preserve"> se aprecia que la parte </w:t>
      </w:r>
      <w:r w:rsidRPr="00DE1E1C">
        <w:rPr>
          <w:rFonts w:ascii="Palatino Linotype" w:eastAsiaTheme="minorHAnsi" w:hAnsi="Palatino Linotype" w:cs="Arial"/>
          <w:b/>
          <w:lang w:val="es-MX" w:eastAsia="en-US"/>
        </w:rPr>
        <w:t>Recurrente</w:t>
      </w:r>
      <w:r w:rsidRPr="00DE1E1C">
        <w:rPr>
          <w:rFonts w:ascii="Palatino Linotype" w:eastAsiaTheme="minorHAnsi" w:hAnsi="Palatino Linotype" w:cs="Arial"/>
          <w:lang w:val="es-MX" w:eastAsia="en-US"/>
        </w:rPr>
        <w:t xml:space="preserve"> </w:t>
      </w:r>
      <w:r w:rsidR="003F7B5E" w:rsidRPr="00DE1E1C">
        <w:rPr>
          <w:rFonts w:ascii="Palatino Linotype" w:eastAsiaTheme="minorHAnsi" w:hAnsi="Palatino Linotype" w:cs="Arial"/>
          <w:lang w:val="es-MX" w:eastAsia="en-US"/>
        </w:rPr>
        <w:t>no</w:t>
      </w:r>
      <w:r w:rsidR="006C18A8" w:rsidRPr="00DE1E1C">
        <w:rPr>
          <w:rFonts w:ascii="Palatino Linotype" w:eastAsiaTheme="minorHAnsi" w:hAnsi="Palatino Linotype" w:cs="Arial"/>
          <w:lang w:val="es-MX" w:eastAsia="en-US"/>
        </w:rPr>
        <w:t xml:space="preserve"> </w:t>
      </w:r>
      <w:r w:rsidRPr="00DE1E1C">
        <w:rPr>
          <w:rFonts w:ascii="Palatino Linotype" w:eastAsiaTheme="minorHAnsi" w:hAnsi="Palatino Linotype" w:cs="Arial"/>
          <w:lang w:val="es-MX" w:eastAsia="en-US"/>
        </w:rPr>
        <w:t>realizó alegatos, ni ofreció pruebas o manifestaciones, lo anterior de conformidad con la siguiente imagen:</w:t>
      </w:r>
    </w:p>
    <w:p w14:paraId="54A404F0" w14:textId="7D3BE2F5" w:rsidR="006C18A8" w:rsidRPr="00DE1E1C" w:rsidRDefault="003F7B5E" w:rsidP="0027553E">
      <w:pPr>
        <w:spacing w:line="360" w:lineRule="auto"/>
        <w:jc w:val="both"/>
        <w:rPr>
          <w:rFonts w:ascii="Palatino Linotype" w:eastAsiaTheme="minorHAnsi" w:hAnsi="Palatino Linotype" w:cs="Arial"/>
          <w:noProof/>
          <w:lang w:val="es-MX" w:eastAsia="es-MX"/>
        </w:rPr>
      </w:pPr>
      <w:r w:rsidRPr="00DE1E1C">
        <w:rPr>
          <w:rFonts w:ascii="Palatino Linotype" w:eastAsiaTheme="minorHAnsi" w:hAnsi="Palatino Linotype" w:cs="Arial"/>
          <w:noProof/>
          <w:lang w:val="es-MX" w:eastAsia="es-MX"/>
        </w:rPr>
        <w:lastRenderedPageBreak/>
        <w:drawing>
          <wp:inline distT="0" distB="0" distL="0" distR="0" wp14:anchorId="7D7EC1C4" wp14:editId="221EC25F">
            <wp:extent cx="5791835" cy="1424305"/>
            <wp:effectExtent l="152400" t="152400" r="361315" b="3663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24305"/>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08F25B44" w:rsidR="00B2345B" w:rsidRPr="00DE1E1C"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DE1E1C">
        <w:rPr>
          <w:rFonts w:ascii="Palatino Linotype" w:eastAsiaTheme="minorHAnsi" w:hAnsi="Palatino Linotype" w:cs="Arial"/>
          <w:b/>
          <w:sz w:val="28"/>
          <w:lang w:val="es-MX" w:eastAsia="en-US"/>
        </w:rPr>
        <w:t>SEXT</w:t>
      </w:r>
      <w:r w:rsidR="00B2345B" w:rsidRPr="00DE1E1C">
        <w:rPr>
          <w:rFonts w:ascii="Palatino Linotype" w:eastAsiaTheme="minorHAnsi" w:hAnsi="Palatino Linotype" w:cs="Arial"/>
          <w:b/>
          <w:sz w:val="28"/>
          <w:lang w:val="es-MX" w:eastAsia="en-US"/>
        </w:rPr>
        <w:t>O. Del cierre de instrucción.</w:t>
      </w:r>
      <w:r w:rsidR="00B2345B" w:rsidRPr="00DE1E1C">
        <w:rPr>
          <w:rFonts w:ascii="Palatino Linotype" w:eastAsiaTheme="minorHAnsi" w:hAnsi="Palatino Linotype" w:cs="Arial"/>
          <w:b/>
          <w:sz w:val="28"/>
          <w:lang w:val="es-MX" w:eastAsia="en-US"/>
        </w:rPr>
        <w:tab/>
      </w:r>
    </w:p>
    <w:p w14:paraId="62DE5322" w14:textId="0B3396E7" w:rsidR="00763D8A" w:rsidRPr="00DE1E1C" w:rsidRDefault="00B2345B" w:rsidP="00B96A17">
      <w:pPr>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 xml:space="preserve">Así, una vez transcurrido el término legal, permitió decretarse el cierre de instrucción en fecha </w:t>
      </w:r>
      <w:r w:rsidR="006B2A22" w:rsidRPr="00DE1E1C">
        <w:rPr>
          <w:rFonts w:ascii="Palatino Linotype" w:eastAsiaTheme="minorHAnsi" w:hAnsi="Palatino Linotype" w:cs="Arial"/>
          <w:lang w:val="es-MX" w:eastAsia="en-US"/>
        </w:rPr>
        <w:t>veintiuno de agosto de dos mil veinticinco</w:t>
      </w:r>
      <w:r w:rsidRPr="00DE1E1C">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3D951418" w14:textId="77777777" w:rsidR="006B2A22" w:rsidRPr="00DE1E1C" w:rsidRDefault="006B2A22" w:rsidP="00B96A17">
      <w:pPr>
        <w:spacing w:line="360" w:lineRule="auto"/>
        <w:jc w:val="both"/>
        <w:rPr>
          <w:rFonts w:ascii="Palatino Linotype" w:eastAsiaTheme="minorHAnsi" w:hAnsi="Palatino Linotype" w:cs="Arial"/>
          <w:lang w:val="es-MX" w:eastAsia="en-US"/>
        </w:rPr>
      </w:pPr>
    </w:p>
    <w:p w14:paraId="52CCB728" w14:textId="77777777" w:rsidR="00C61D10" w:rsidRPr="00DE1E1C" w:rsidRDefault="00C61D10" w:rsidP="00C61D10">
      <w:pPr>
        <w:pStyle w:val="Sinespaciado"/>
        <w:spacing w:line="360" w:lineRule="auto"/>
        <w:rPr>
          <w:rFonts w:ascii="Palatino Linotype" w:hAnsi="Palatino Linotype"/>
          <w:b/>
          <w:sz w:val="28"/>
          <w:szCs w:val="26"/>
        </w:rPr>
      </w:pPr>
      <w:r w:rsidRPr="00DE1E1C">
        <w:rPr>
          <w:rFonts w:ascii="Palatino Linotype" w:hAnsi="Palatino Linotype"/>
          <w:b/>
          <w:sz w:val="28"/>
          <w:szCs w:val="26"/>
        </w:rPr>
        <w:t>SÉPTIMO. De la ampliación del término para resolver.</w:t>
      </w:r>
    </w:p>
    <w:p w14:paraId="129B66A1" w14:textId="6E600DC5" w:rsidR="00C61D10" w:rsidRPr="00DE1E1C" w:rsidRDefault="00C61D10" w:rsidP="00C61D10">
      <w:pPr>
        <w:pStyle w:val="Sinespaciado"/>
        <w:spacing w:line="360" w:lineRule="auto"/>
        <w:jc w:val="both"/>
        <w:rPr>
          <w:rFonts w:ascii="Palatino Linotype" w:hAnsi="Palatino Linotype"/>
        </w:rPr>
      </w:pPr>
      <w:r w:rsidRPr="00DE1E1C">
        <w:rPr>
          <w:rFonts w:ascii="Palatino Linotype" w:hAnsi="Palatino Linotype"/>
        </w:rPr>
        <w:t xml:space="preserve">En fecha </w:t>
      </w:r>
      <w:r w:rsidR="006B2A22" w:rsidRPr="00DE1E1C">
        <w:rPr>
          <w:rFonts w:ascii="Palatino Linotype" w:hAnsi="Palatino Linotype"/>
        </w:rPr>
        <w:t>veintitrés de septiembre</w:t>
      </w:r>
      <w:r w:rsidR="00F72054" w:rsidRPr="00DE1E1C">
        <w:rPr>
          <w:rFonts w:ascii="Palatino Linotype" w:hAnsi="Palatino Linotype"/>
        </w:rPr>
        <w:t xml:space="preserve"> de dos mil veinticinco</w:t>
      </w:r>
      <w:r w:rsidRPr="00DE1E1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75FD3FE4" w14:textId="77777777" w:rsidR="006B2A22" w:rsidRPr="00DE1E1C" w:rsidRDefault="006B2A22" w:rsidP="00C61D10">
      <w:pPr>
        <w:pStyle w:val="Sinespaciado"/>
        <w:spacing w:line="360" w:lineRule="auto"/>
        <w:jc w:val="both"/>
        <w:rPr>
          <w:rFonts w:ascii="Palatino Linotype" w:hAnsi="Palatino Linotype"/>
        </w:rPr>
      </w:pPr>
    </w:p>
    <w:p w14:paraId="15233ABB"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 xml:space="preserve">Por ello, es menester precisar que, si bien se ha excedido el plazo para resolver el presente medio de impugnación, de conformidad con la ley de la materia, </w:t>
      </w:r>
      <w:r w:rsidRPr="00DE1E1C">
        <w:rPr>
          <w:rFonts w:ascii="Palatino Linotype" w:hAnsi="Palatino Linotype"/>
          <w:bCs/>
          <w:lang w:val="es-MX"/>
        </w:rPr>
        <w:t>el plazo para emitir resolución</w:t>
      </w:r>
      <w:r w:rsidRPr="00DE1E1C">
        <w:rPr>
          <w:rFonts w:ascii="Palatino Linotype" w:hAnsi="Palatino Linotype"/>
          <w:lang w:val="es-MX"/>
        </w:rPr>
        <w:t xml:space="preserve"> se encuentra justificado en los elementos para medir su razonabilidad de asuntos conforme a los parámetros establecidos por diversos órganos </w:t>
      </w:r>
      <w:r w:rsidRPr="00DE1E1C">
        <w:rPr>
          <w:rFonts w:ascii="Palatino Linotype" w:hAnsi="Palatino Linotype"/>
          <w:lang w:val="es-MX"/>
        </w:rPr>
        <w:lastRenderedPageBreak/>
        <w:t>jurisdiccionales federales, aplicables también en procedimientos análogos, como el que nos ocupa.</w:t>
      </w:r>
    </w:p>
    <w:p w14:paraId="0390C425" w14:textId="77777777" w:rsidR="006B2A22" w:rsidRPr="00DE1E1C" w:rsidRDefault="006B2A22" w:rsidP="006B2A22">
      <w:pPr>
        <w:spacing w:line="360" w:lineRule="auto"/>
        <w:jc w:val="both"/>
        <w:rPr>
          <w:rFonts w:ascii="Palatino Linotype" w:hAnsi="Palatino Linotype"/>
          <w:lang w:val="es-MX"/>
        </w:rPr>
      </w:pPr>
    </w:p>
    <w:p w14:paraId="63C1795C"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59A7ED"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 xml:space="preserve"> </w:t>
      </w:r>
    </w:p>
    <w:p w14:paraId="5A8BD8FB"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21003A1" w14:textId="77777777" w:rsidR="006B2A22" w:rsidRPr="00DE1E1C" w:rsidRDefault="006B2A22" w:rsidP="006B2A22">
      <w:pPr>
        <w:spacing w:line="360" w:lineRule="auto"/>
        <w:jc w:val="both"/>
        <w:rPr>
          <w:rFonts w:ascii="Palatino Linotype" w:hAnsi="Palatino Linotype"/>
          <w:lang w:val="es-MX"/>
        </w:rPr>
      </w:pPr>
    </w:p>
    <w:p w14:paraId="7B680749"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60EC6684" w14:textId="77777777" w:rsidR="006B2A22" w:rsidRPr="00DE1E1C" w:rsidRDefault="006B2A22" w:rsidP="006B2A22">
      <w:pPr>
        <w:spacing w:line="360" w:lineRule="auto"/>
        <w:jc w:val="both"/>
        <w:rPr>
          <w:rFonts w:ascii="Palatino Linotype" w:hAnsi="Palatino Linotype"/>
          <w:lang w:val="es-MX"/>
        </w:rPr>
      </w:pPr>
    </w:p>
    <w:p w14:paraId="6825BE7A"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 xml:space="preserve"> a)      Complejidad del asunto: La complejidad de la prueba, la pluralidad de sujetos procesales, el tiempo transcurrido, las características y contexto del recurso.</w:t>
      </w:r>
    </w:p>
    <w:p w14:paraId="0B093713"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b)     Actividad Procesal del interesado: Acciones u omisiones del interesado.</w:t>
      </w:r>
    </w:p>
    <w:p w14:paraId="7B9284D4"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c)  Conducta de la Autoridad: Las Acciones u omisiones realizadas en el procedimiento. Así como si la autoridad actuó con la debida diligencia.</w:t>
      </w:r>
    </w:p>
    <w:p w14:paraId="3EFEAA4F"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d) La afectación generada en la situación jurídica de la persona involucrada en el proceso: Violación a sus derechos humanos.</w:t>
      </w:r>
    </w:p>
    <w:p w14:paraId="4AD864C0" w14:textId="77777777" w:rsidR="006B2A22" w:rsidRPr="00DE1E1C" w:rsidRDefault="006B2A22" w:rsidP="006B2A22">
      <w:pPr>
        <w:spacing w:line="360" w:lineRule="auto"/>
        <w:jc w:val="both"/>
        <w:rPr>
          <w:rFonts w:ascii="Palatino Linotype" w:hAnsi="Palatino Linotype"/>
          <w:lang w:val="es-MX"/>
        </w:rPr>
      </w:pPr>
    </w:p>
    <w:p w14:paraId="6A9E0199"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B04158" w14:textId="77777777" w:rsidR="006B2A22" w:rsidRPr="00DE1E1C" w:rsidRDefault="006B2A22" w:rsidP="006B2A22">
      <w:pPr>
        <w:spacing w:line="360" w:lineRule="auto"/>
        <w:jc w:val="both"/>
        <w:rPr>
          <w:rFonts w:ascii="Palatino Linotype" w:hAnsi="Palatino Linotype"/>
          <w:lang w:val="es-MX"/>
        </w:rPr>
      </w:pPr>
    </w:p>
    <w:p w14:paraId="66C7A2FC"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Argumento que encuentra sustento en la jurisprudencia P</w:t>
      </w:r>
      <w:proofErr w:type="gramStart"/>
      <w:r w:rsidRPr="00DE1E1C">
        <w:rPr>
          <w:rFonts w:ascii="Palatino Linotype" w:hAnsi="Palatino Linotype"/>
          <w:lang w:val="es-MX"/>
        </w:rPr>
        <w:t>./</w:t>
      </w:r>
      <w:proofErr w:type="gramEnd"/>
      <w:r w:rsidRPr="00DE1E1C">
        <w:rPr>
          <w:rFonts w:ascii="Palatino Linotype" w:hAnsi="Palatino Linotype"/>
          <w:lang w:val="es-MX"/>
        </w:rPr>
        <w:t xml:space="preserve">J. 32/92 emitida por el Pleno de la Suprema Corte de Justicia de la Nación de rubro </w:t>
      </w:r>
      <w:r w:rsidRPr="00DE1E1C">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DE1E1C">
        <w:rPr>
          <w:rFonts w:ascii="Palatino Linotype" w:hAnsi="Palatino Linotype"/>
          <w:lang w:val="es-MX"/>
        </w:rPr>
        <w:t>, visible en la Gaceta del Seminario Judicial de la Federación con el registro digital 205635.</w:t>
      </w:r>
    </w:p>
    <w:p w14:paraId="13C48B78" w14:textId="77777777" w:rsidR="006B2A22" w:rsidRPr="00DE1E1C" w:rsidRDefault="006B2A22" w:rsidP="006B2A22">
      <w:pPr>
        <w:spacing w:line="360" w:lineRule="auto"/>
        <w:jc w:val="both"/>
        <w:rPr>
          <w:rFonts w:ascii="Palatino Linotype" w:hAnsi="Palatino Linotype"/>
          <w:lang w:val="es-MX"/>
        </w:rPr>
      </w:pPr>
    </w:p>
    <w:p w14:paraId="76273FF9"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CE3B4D" w14:textId="77777777" w:rsidR="006B2A22" w:rsidRPr="00DE1E1C" w:rsidRDefault="006B2A22" w:rsidP="006B2A22">
      <w:pPr>
        <w:spacing w:line="360" w:lineRule="auto"/>
        <w:jc w:val="both"/>
        <w:rPr>
          <w:rFonts w:ascii="Palatino Linotype" w:hAnsi="Palatino Linotype"/>
          <w:lang w:val="es-MX"/>
        </w:rPr>
      </w:pPr>
    </w:p>
    <w:p w14:paraId="34C5DEF3"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2606F249"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 xml:space="preserve"> </w:t>
      </w:r>
    </w:p>
    <w:p w14:paraId="7389A479"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 xml:space="preserve"> </w:t>
      </w:r>
      <w:r w:rsidRPr="00DE1E1C">
        <w:rPr>
          <w:rFonts w:ascii="Palatino Linotype" w:hAnsi="Palatino Linotype"/>
          <w:b/>
          <w:i/>
          <w:lang w:val="es-MX"/>
        </w:rPr>
        <w:t>“PLAZO RAZONABLE PARA RESOLVER. DIMENSIÓN Y EFECTOS DE ESTE CONCEPTO CUANDO SE ADUCE EXCESIVA CARGA DE TRABAJO.”</w:t>
      </w:r>
      <w:r w:rsidRPr="00DE1E1C">
        <w:rPr>
          <w:rFonts w:ascii="Palatino Linotype" w:hAnsi="Palatino Linotype"/>
          <w:lang w:val="es-MX"/>
        </w:rPr>
        <w:t xml:space="preserve"> consultable en el Seminario Judicial de la Federación y su gaceta, con el registro digital 2002351.</w:t>
      </w:r>
    </w:p>
    <w:p w14:paraId="02779A84"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lang w:val="es-MX"/>
        </w:rPr>
        <w:t xml:space="preserve"> </w:t>
      </w:r>
    </w:p>
    <w:p w14:paraId="416F6470" w14:textId="77777777" w:rsidR="006B2A22" w:rsidRPr="00DE1E1C" w:rsidRDefault="006B2A22" w:rsidP="006B2A22">
      <w:pPr>
        <w:spacing w:line="360" w:lineRule="auto"/>
        <w:jc w:val="both"/>
        <w:rPr>
          <w:rFonts w:ascii="Palatino Linotype" w:hAnsi="Palatino Linotype"/>
          <w:lang w:val="es-MX"/>
        </w:rPr>
      </w:pPr>
      <w:r w:rsidRPr="00DE1E1C">
        <w:rPr>
          <w:rFonts w:ascii="Palatino Linotype" w:hAnsi="Palatino Linotype"/>
          <w:b/>
          <w:i/>
          <w:lang w:val="es-MX"/>
        </w:rPr>
        <w:t>“PLAZO RAZONABLE PARA RESOLVER. CONCEPTO Y ELEMENTOS QUE LO INTEGRAN A LA LUZ DEL DERECHO INTERNACIONAL DE LOS DERECHOS HUMANOS.”</w:t>
      </w:r>
      <w:r w:rsidRPr="00DE1E1C">
        <w:rPr>
          <w:rFonts w:ascii="Palatino Linotype" w:hAnsi="Palatino Linotype"/>
          <w:lang w:val="es-MX"/>
        </w:rPr>
        <w:t>, visible en el Seminario Judicial de la Federación y su gaceta, con el registro digital 2002350.</w:t>
      </w:r>
    </w:p>
    <w:p w14:paraId="696CF627" w14:textId="77777777" w:rsidR="006B2A22" w:rsidRPr="00DE1E1C" w:rsidRDefault="006B2A22" w:rsidP="006B2A22">
      <w:pPr>
        <w:spacing w:line="360" w:lineRule="auto"/>
        <w:jc w:val="both"/>
        <w:rPr>
          <w:rFonts w:ascii="Palatino Linotype" w:hAnsi="Palatino Linotype"/>
          <w:lang w:val="es-MX"/>
        </w:rPr>
      </w:pPr>
    </w:p>
    <w:p w14:paraId="0F88FB74" w14:textId="142C225E" w:rsidR="006B2A22" w:rsidRPr="00DE1E1C" w:rsidRDefault="006B2A22" w:rsidP="006B2A22">
      <w:pPr>
        <w:pStyle w:val="Sinespaciado"/>
        <w:spacing w:line="360" w:lineRule="auto"/>
        <w:jc w:val="both"/>
        <w:rPr>
          <w:rFonts w:ascii="Palatino Linotype" w:hAnsi="Palatino Linotype"/>
        </w:rPr>
      </w:pPr>
      <w:r w:rsidRPr="00DE1E1C">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73C170ED" w14:textId="77777777" w:rsidR="00C61D10" w:rsidRPr="00DE1E1C"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DE1E1C" w:rsidRDefault="00E74701" w:rsidP="00270257">
      <w:pPr>
        <w:spacing w:line="360" w:lineRule="auto"/>
        <w:jc w:val="center"/>
        <w:rPr>
          <w:rFonts w:ascii="Palatino Linotype" w:eastAsiaTheme="minorHAnsi" w:hAnsi="Palatino Linotype" w:cs="Arial"/>
          <w:b/>
          <w:sz w:val="28"/>
          <w:lang w:val="es-MX" w:eastAsia="en-US"/>
        </w:rPr>
      </w:pPr>
      <w:r w:rsidRPr="00DE1E1C">
        <w:rPr>
          <w:rFonts w:ascii="Palatino Linotype" w:eastAsiaTheme="minorHAnsi" w:hAnsi="Palatino Linotype" w:cs="Arial"/>
          <w:b/>
          <w:sz w:val="28"/>
          <w:lang w:val="es-MX" w:eastAsia="en-US"/>
        </w:rPr>
        <w:t>C O N S I D E R A N</w:t>
      </w:r>
      <w:r w:rsidR="00D57F74" w:rsidRPr="00DE1E1C">
        <w:rPr>
          <w:rFonts w:ascii="Palatino Linotype" w:eastAsiaTheme="minorHAnsi" w:hAnsi="Palatino Linotype" w:cs="Arial"/>
          <w:b/>
          <w:sz w:val="28"/>
          <w:lang w:val="es-MX" w:eastAsia="en-US"/>
        </w:rPr>
        <w:t xml:space="preserve"> D O </w:t>
      </w:r>
    </w:p>
    <w:p w14:paraId="6E24D6C0" w14:textId="77777777" w:rsidR="00270257" w:rsidRPr="00DE1E1C" w:rsidRDefault="00270257" w:rsidP="00763D8A">
      <w:pPr>
        <w:pStyle w:val="Sinespaciado"/>
        <w:rPr>
          <w:rFonts w:eastAsiaTheme="minorHAnsi"/>
          <w:lang w:eastAsia="en-US"/>
        </w:rPr>
      </w:pPr>
    </w:p>
    <w:p w14:paraId="164F7678" w14:textId="77777777" w:rsidR="0029071C" w:rsidRPr="00DE1E1C" w:rsidRDefault="0029071C" w:rsidP="0029071C">
      <w:pPr>
        <w:spacing w:line="360" w:lineRule="auto"/>
        <w:jc w:val="both"/>
        <w:rPr>
          <w:rFonts w:ascii="Palatino Linotype" w:eastAsiaTheme="minorHAnsi" w:hAnsi="Palatino Linotype" w:cs="Arial"/>
          <w:sz w:val="28"/>
          <w:lang w:val="es-MX" w:eastAsia="en-US"/>
        </w:rPr>
      </w:pPr>
      <w:r w:rsidRPr="00DE1E1C">
        <w:rPr>
          <w:rFonts w:ascii="Palatino Linotype" w:eastAsiaTheme="minorHAnsi" w:hAnsi="Palatino Linotype" w:cs="Arial"/>
          <w:b/>
          <w:sz w:val="28"/>
          <w:lang w:val="es-MX" w:eastAsia="en-US"/>
        </w:rPr>
        <w:t>PRIMERO. De la competencia</w:t>
      </w:r>
      <w:r w:rsidRPr="00DE1E1C">
        <w:rPr>
          <w:rFonts w:ascii="Palatino Linotype" w:eastAsiaTheme="minorHAnsi" w:hAnsi="Palatino Linotype" w:cs="Arial"/>
          <w:sz w:val="28"/>
          <w:lang w:val="es-MX" w:eastAsia="en-US"/>
        </w:rPr>
        <w:t>.</w:t>
      </w:r>
    </w:p>
    <w:p w14:paraId="7C52D05D" w14:textId="537E03FE" w:rsidR="00F72054" w:rsidRPr="00DE1E1C" w:rsidRDefault="006B2A22" w:rsidP="00CC0B81">
      <w:pPr>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w:t>
      </w:r>
      <w:r w:rsidRPr="00DE1E1C">
        <w:rPr>
          <w:rFonts w:ascii="Palatino Linotype" w:eastAsiaTheme="minorHAnsi" w:hAnsi="Palatino Linotype" w:cs="Arial"/>
          <w:lang w:val="es-MX" w:eastAsia="en-US"/>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177B903" w14:textId="77777777" w:rsidR="006B2A22" w:rsidRPr="00DE1E1C" w:rsidRDefault="006B2A22" w:rsidP="00CC0B81">
      <w:pPr>
        <w:spacing w:line="360" w:lineRule="auto"/>
        <w:jc w:val="both"/>
        <w:rPr>
          <w:rFonts w:ascii="Palatino Linotype" w:eastAsiaTheme="minorHAnsi" w:hAnsi="Palatino Linotype" w:cs="Arial"/>
          <w:lang w:val="es-MX" w:eastAsia="en-US"/>
        </w:rPr>
      </w:pPr>
    </w:p>
    <w:p w14:paraId="338B74C3" w14:textId="77777777" w:rsidR="0029071C" w:rsidRPr="00DE1E1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E1E1C">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DE1E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DE1E1C">
        <w:rPr>
          <w:rFonts w:ascii="Palatino Linotype" w:eastAsiaTheme="minorHAnsi" w:hAnsi="Palatino Linotype" w:cs="Arial"/>
          <w:lang w:val="es-MX" w:eastAsia="en-US"/>
        </w:rPr>
        <w:t>io rector de máxima publicidad.</w:t>
      </w:r>
    </w:p>
    <w:p w14:paraId="3C06AFBB" w14:textId="77777777" w:rsidR="006107BE" w:rsidRPr="00DE1E1C"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DE1E1C"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DE1E1C"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DE1E1C"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DE1E1C"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6C053813" w14:textId="77777777" w:rsidR="006107BE" w:rsidRPr="00DE1E1C"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lastRenderedPageBreak/>
        <w:t xml:space="preserve">Así las cosas, al no existir causas de improcedencia invocadas por las partes ni advertidas de oficio por este </w:t>
      </w:r>
      <w:proofErr w:type="spellStart"/>
      <w:r w:rsidRPr="00DE1E1C">
        <w:rPr>
          <w:rFonts w:ascii="Palatino Linotype" w:eastAsiaTheme="minorHAnsi" w:hAnsi="Palatino Linotype" w:cs="Arial"/>
          <w:lang w:val="es-MX" w:eastAsia="en-US"/>
        </w:rPr>
        <w:t>Resolutor</w:t>
      </w:r>
      <w:proofErr w:type="spellEnd"/>
      <w:r w:rsidRPr="00DE1E1C">
        <w:rPr>
          <w:rFonts w:ascii="Palatino Linotype" w:eastAsiaTheme="minorHAnsi" w:hAnsi="Palatino Linotype" w:cs="Arial"/>
          <w:lang w:val="es-MX" w:eastAsia="en-US"/>
        </w:rPr>
        <w:t xml:space="preserve">, se </w:t>
      </w:r>
      <w:proofErr w:type="gramStart"/>
      <w:r w:rsidRPr="00DE1E1C">
        <w:rPr>
          <w:rFonts w:ascii="Palatino Linotype" w:eastAsiaTheme="minorHAnsi" w:hAnsi="Palatino Linotype" w:cs="Arial"/>
          <w:lang w:val="es-MX" w:eastAsia="en-US"/>
        </w:rPr>
        <w:t>procede</w:t>
      </w:r>
      <w:proofErr w:type="gramEnd"/>
      <w:r w:rsidRPr="00DE1E1C">
        <w:rPr>
          <w:rFonts w:ascii="Palatino Linotype" w:eastAsiaTheme="minorHAnsi" w:hAnsi="Palatino Linotype" w:cs="Arial"/>
          <w:lang w:val="es-MX" w:eastAsia="en-US"/>
        </w:rPr>
        <w:t xml:space="preserve"> al análisis del fondo de los asuntos en los siguientes términos.</w:t>
      </w:r>
    </w:p>
    <w:p w14:paraId="1325131D" w14:textId="77777777" w:rsidR="0027553E" w:rsidRPr="00DE1E1C" w:rsidRDefault="0027553E" w:rsidP="00270257">
      <w:pPr>
        <w:widowControl w:val="0"/>
        <w:autoSpaceDE w:val="0"/>
        <w:autoSpaceDN w:val="0"/>
        <w:adjustRightInd w:val="0"/>
        <w:spacing w:line="360" w:lineRule="auto"/>
        <w:jc w:val="both"/>
        <w:rPr>
          <w:rFonts w:ascii="Palatino Linotype" w:hAnsi="Palatino Linotype"/>
        </w:rPr>
      </w:pPr>
    </w:p>
    <w:p w14:paraId="45DF6502" w14:textId="7F12F342" w:rsidR="006C7783" w:rsidRPr="00DE1E1C" w:rsidRDefault="00F72054"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DE1E1C">
        <w:rPr>
          <w:rFonts w:ascii="Palatino Linotype" w:eastAsiaTheme="minorHAnsi" w:hAnsi="Palatino Linotype" w:cs="Arial"/>
          <w:b/>
          <w:sz w:val="28"/>
          <w:lang w:val="es-MX" w:eastAsia="en-US"/>
        </w:rPr>
        <w:t>TERCER</w:t>
      </w:r>
      <w:r w:rsidR="006C7783" w:rsidRPr="00DE1E1C">
        <w:rPr>
          <w:rFonts w:ascii="Palatino Linotype" w:eastAsiaTheme="minorHAnsi" w:hAnsi="Palatino Linotype" w:cs="Arial"/>
          <w:b/>
          <w:sz w:val="28"/>
          <w:lang w:val="es-MX" w:eastAsia="en-US"/>
        </w:rPr>
        <w:t xml:space="preserve">O. Del estudio de las causas de improcedencia. </w:t>
      </w:r>
    </w:p>
    <w:p w14:paraId="5B7C0D0F" w14:textId="319DEC2F" w:rsidR="006C18A8" w:rsidRPr="00DE1E1C"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DE1E1C">
        <w:rPr>
          <w:rFonts w:ascii="Palatino Linotype" w:eastAsiaTheme="minorHAnsi" w:hAnsi="Palatino Linotype" w:cs="Arial"/>
          <w:lang w:val="es-MX" w:eastAsia="en-US"/>
        </w:rPr>
        <w:t>Resolutor</w:t>
      </w:r>
      <w:proofErr w:type="spellEnd"/>
      <w:r w:rsidRPr="00DE1E1C">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E1E1C">
        <w:rPr>
          <w:rStyle w:val="Refdenotaalpie"/>
          <w:rFonts w:ascii="Palatino Linotype" w:eastAsiaTheme="minorHAnsi" w:hAnsi="Palatino Linotype" w:cs="Arial"/>
          <w:lang w:val="es-MX" w:eastAsia="en-US"/>
        </w:rPr>
        <w:footnoteReference w:id="1"/>
      </w:r>
      <w:r w:rsidRPr="00DE1E1C">
        <w:rPr>
          <w:rFonts w:ascii="Palatino Linotype" w:eastAsiaTheme="minorHAnsi" w:hAnsi="Palatino Linotype" w:cs="Arial"/>
          <w:lang w:val="es-MX" w:eastAsia="en-US"/>
        </w:rPr>
        <w:t>.</w:t>
      </w:r>
    </w:p>
    <w:p w14:paraId="43BD8A4A" w14:textId="77777777" w:rsidR="00C61D10" w:rsidRPr="00DE1E1C" w:rsidRDefault="00C61D10"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DE1E1C"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1300F4C" w14:textId="77777777" w:rsidR="006C7783" w:rsidRPr="00DE1E1C" w:rsidRDefault="006C7783" w:rsidP="006C7783">
      <w:pPr>
        <w:rPr>
          <w:lang w:val="es-MX"/>
        </w:rPr>
      </w:pPr>
    </w:p>
    <w:p w14:paraId="4BC792C7" w14:textId="77777777" w:rsidR="006C7783" w:rsidRPr="00DE1E1C" w:rsidRDefault="006C7783" w:rsidP="006C7783">
      <w:pPr>
        <w:autoSpaceDE w:val="0"/>
        <w:autoSpaceDN w:val="0"/>
        <w:adjustRightInd w:val="0"/>
        <w:ind w:left="708" w:right="850"/>
        <w:jc w:val="both"/>
        <w:rPr>
          <w:rFonts w:ascii="Palatino Linotype" w:hAnsi="Palatino Linotype" w:cs="Arial"/>
          <w:i/>
          <w:sz w:val="22"/>
          <w:szCs w:val="22"/>
        </w:rPr>
      </w:pPr>
      <w:r w:rsidRPr="00DE1E1C">
        <w:rPr>
          <w:rFonts w:ascii="Palatino Linotype" w:hAnsi="Palatino Linotype" w:cs="Arial"/>
          <w:i/>
          <w:sz w:val="22"/>
          <w:szCs w:val="22"/>
        </w:rPr>
        <w:t>“</w:t>
      </w:r>
      <w:r w:rsidRPr="00DE1E1C">
        <w:rPr>
          <w:rFonts w:ascii="Palatino Linotype" w:hAnsi="Palatino Linotype" w:cs="Arial"/>
          <w:b/>
          <w:i/>
          <w:sz w:val="22"/>
          <w:szCs w:val="22"/>
        </w:rPr>
        <w:t>Artículo 191.</w:t>
      </w:r>
      <w:r w:rsidRPr="00DE1E1C">
        <w:rPr>
          <w:rFonts w:ascii="Palatino Linotype" w:hAnsi="Palatino Linotype" w:cs="Arial"/>
          <w:i/>
          <w:sz w:val="22"/>
          <w:szCs w:val="22"/>
        </w:rPr>
        <w:t xml:space="preserve"> El recurso será desechado por improcedente cuando:  </w:t>
      </w:r>
    </w:p>
    <w:p w14:paraId="4256B0AA" w14:textId="77777777" w:rsidR="006C7783" w:rsidRPr="00DE1E1C" w:rsidRDefault="006C7783" w:rsidP="006C7783">
      <w:pPr>
        <w:autoSpaceDE w:val="0"/>
        <w:autoSpaceDN w:val="0"/>
        <w:adjustRightInd w:val="0"/>
        <w:ind w:left="708" w:right="850"/>
        <w:jc w:val="both"/>
        <w:rPr>
          <w:rFonts w:ascii="Palatino Linotype" w:hAnsi="Palatino Linotype" w:cs="Arial"/>
          <w:i/>
          <w:sz w:val="22"/>
          <w:szCs w:val="22"/>
        </w:rPr>
      </w:pPr>
      <w:r w:rsidRPr="00DE1E1C">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DE1E1C" w:rsidRDefault="006C7783" w:rsidP="006C7783">
      <w:pPr>
        <w:autoSpaceDE w:val="0"/>
        <w:autoSpaceDN w:val="0"/>
        <w:adjustRightInd w:val="0"/>
        <w:ind w:left="708" w:right="850"/>
        <w:jc w:val="both"/>
        <w:rPr>
          <w:rFonts w:ascii="Palatino Linotype" w:hAnsi="Palatino Linotype" w:cs="Arial"/>
          <w:i/>
          <w:sz w:val="22"/>
          <w:szCs w:val="22"/>
        </w:rPr>
      </w:pPr>
      <w:r w:rsidRPr="00DE1E1C">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DE1E1C" w:rsidRDefault="006C7783" w:rsidP="006C7783">
      <w:pPr>
        <w:autoSpaceDE w:val="0"/>
        <w:autoSpaceDN w:val="0"/>
        <w:adjustRightInd w:val="0"/>
        <w:ind w:left="708" w:right="850"/>
        <w:jc w:val="both"/>
        <w:rPr>
          <w:rFonts w:ascii="Palatino Linotype" w:hAnsi="Palatino Linotype" w:cs="Arial"/>
          <w:i/>
          <w:sz w:val="22"/>
          <w:szCs w:val="22"/>
        </w:rPr>
      </w:pPr>
      <w:r w:rsidRPr="00DE1E1C">
        <w:rPr>
          <w:rFonts w:ascii="Palatino Linotype" w:hAnsi="Palatino Linotype" w:cs="Arial"/>
          <w:i/>
          <w:sz w:val="22"/>
          <w:szCs w:val="22"/>
        </w:rPr>
        <w:t xml:space="preserve">III. No actualice alguno de los supuestos previstos en la presente Ley;  </w:t>
      </w:r>
    </w:p>
    <w:p w14:paraId="256C7B77" w14:textId="77777777" w:rsidR="006C7783" w:rsidRPr="00DE1E1C" w:rsidRDefault="006C7783" w:rsidP="006C7783">
      <w:pPr>
        <w:autoSpaceDE w:val="0"/>
        <w:autoSpaceDN w:val="0"/>
        <w:adjustRightInd w:val="0"/>
        <w:ind w:left="708" w:right="850"/>
        <w:jc w:val="both"/>
        <w:rPr>
          <w:rFonts w:ascii="Palatino Linotype" w:hAnsi="Palatino Linotype" w:cs="Arial"/>
          <w:i/>
          <w:sz w:val="22"/>
          <w:szCs w:val="22"/>
        </w:rPr>
      </w:pPr>
      <w:r w:rsidRPr="00DE1E1C">
        <w:rPr>
          <w:rFonts w:ascii="Palatino Linotype" w:hAnsi="Palatino Linotype" w:cs="Arial"/>
          <w:i/>
          <w:sz w:val="22"/>
          <w:szCs w:val="22"/>
        </w:rPr>
        <w:t>IV. No se haya desahogado la prevención en los términos establecidos en la presente Ley;</w:t>
      </w:r>
    </w:p>
    <w:p w14:paraId="4DC94485" w14:textId="77777777" w:rsidR="006C7783" w:rsidRPr="00DE1E1C" w:rsidRDefault="006C7783" w:rsidP="006C7783">
      <w:pPr>
        <w:autoSpaceDE w:val="0"/>
        <w:autoSpaceDN w:val="0"/>
        <w:adjustRightInd w:val="0"/>
        <w:ind w:left="708" w:right="850"/>
        <w:jc w:val="both"/>
        <w:rPr>
          <w:rFonts w:ascii="Palatino Linotype" w:hAnsi="Palatino Linotype" w:cs="Arial"/>
          <w:i/>
          <w:sz w:val="22"/>
          <w:szCs w:val="22"/>
        </w:rPr>
      </w:pPr>
      <w:r w:rsidRPr="00DE1E1C">
        <w:rPr>
          <w:rFonts w:ascii="Palatino Linotype" w:hAnsi="Palatino Linotype" w:cs="Arial"/>
          <w:i/>
          <w:sz w:val="22"/>
          <w:szCs w:val="22"/>
        </w:rPr>
        <w:t xml:space="preserve">V. Se impugne la veracidad de la información proporcionada;  </w:t>
      </w:r>
    </w:p>
    <w:p w14:paraId="3D567650" w14:textId="77777777" w:rsidR="006C7783" w:rsidRPr="00DE1E1C" w:rsidRDefault="006C7783" w:rsidP="006C7783">
      <w:pPr>
        <w:autoSpaceDE w:val="0"/>
        <w:autoSpaceDN w:val="0"/>
        <w:adjustRightInd w:val="0"/>
        <w:ind w:left="708" w:right="850"/>
        <w:jc w:val="both"/>
        <w:rPr>
          <w:rFonts w:ascii="Palatino Linotype" w:hAnsi="Palatino Linotype" w:cs="Arial"/>
          <w:i/>
          <w:sz w:val="22"/>
          <w:szCs w:val="22"/>
        </w:rPr>
      </w:pPr>
      <w:r w:rsidRPr="00DE1E1C">
        <w:rPr>
          <w:rFonts w:ascii="Palatino Linotype" w:hAnsi="Palatino Linotype" w:cs="Arial"/>
          <w:i/>
          <w:sz w:val="22"/>
          <w:szCs w:val="22"/>
        </w:rPr>
        <w:t xml:space="preserve">VI. Se trate de una consulta, o trámite en específico; y  </w:t>
      </w:r>
    </w:p>
    <w:p w14:paraId="3905A64B" w14:textId="77777777" w:rsidR="006C7783" w:rsidRPr="00DE1E1C" w:rsidRDefault="006C7783" w:rsidP="006C7783">
      <w:pPr>
        <w:autoSpaceDE w:val="0"/>
        <w:autoSpaceDN w:val="0"/>
        <w:adjustRightInd w:val="0"/>
        <w:ind w:left="708" w:right="850"/>
        <w:jc w:val="both"/>
        <w:rPr>
          <w:rFonts w:ascii="Palatino Linotype" w:hAnsi="Palatino Linotype" w:cs="Arial"/>
          <w:i/>
          <w:sz w:val="22"/>
          <w:szCs w:val="22"/>
        </w:rPr>
      </w:pPr>
      <w:r w:rsidRPr="00DE1E1C">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DE1E1C"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DE1E1C"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DE1E1C" w:rsidRDefault="006C7783" w:rsidP="006C7783">
      <w:pPr>
        <w:autoSpaceDE w:val="0"/>
        <w:autoSpaceDN w:val="0"/>
        <w:adjustRightInd w:val="0"/>
        <w:spacing w:line="360" w:lineRule="auto"/>
        <w:jc w:val="both"/>
        <w:rPr>
          <w:rFonts w:ascii="Palatino Linotype" w:hAnsi="Palatino Linotype" w:cs="Arial"/>
        </w:rPr>
      </w:pPr>
    </w:p>
    <w:p w14:paraId="30D0F027" w14:textId="596F1F62" w:rsidR="00F94208" w:rsidRPr="00DE1E1C" w:rsidRDefault="006C7783" w:rsidP="006C7783">
      <w:pPr>
        <w:autoSpaceDE w:val="0"/>
        <w:autoSpaceDN w:val="0"/>
        <w:adjustRightInd w:val="0"/>
        <w:spacing w:line="360" w:lineRule="auto"/>
        <w:jc w:val="both"/>
        <w:rPr>
          <w:rFonts w:ascii="Palatino Linotype" w:hAnsi="Palatino Linotype" w:cs="Arial"/>
        </w:rPr>
      </w:pPr>
      <w:r w:rsidRPr="00DE1E1C">
        <w:rPr>
          <w:rFonts w:ascii="Palatino Linotype" w:hAnsi="Palatino Linotype" w:cs="Arial"/>
        </w:rPr>
        <w:t xml:space="preserve">Así las cosas, al no existir causas de improcedencia invocadas por las partes ni advertidas de oficio por este </w:t>
      </w:r>
      <w:proofErr w:type="spellStart"/>
      <w:r w:rsidRPr="00DE1E1C">
        <w:rPr>
          <w:rFonts w:ascii="Palatino Linotype" w:hAnsi="Palatino Linotype" w:cs="Arial"/>
        </w:rPr>
        <w:t>Resolutor</w:t>
      </w:r>
      <w:proofErr w:type="spellEnd"/>
      <w:r w:rsidRPr="00DE1E1C">
        <w:rPr>
          <w:rFonts w:ascii="Palatino Linotype" w:hAnsi="Palatino Linotype" w:cs="Arial"/>
        </w:rPr>
        <w:t xml:space="preserve">, se </w:t>
      </w:r>
      <w:proofErr w:type="gramStart"/>
      <w:r w:rsidRPr="00DE1E1C">
        <w:rPr>
          <w:rFonts w:ascii="Palatino Linotype" w:hAnsi="Palatino Linotype" w:cs="Arial"/>
        </w:rPr>
        <w:t>procede</w:t>
      </w:r>
      <w:proofErr w:type="gramEnd"/>
      <w:r w:rsidRPr="00DE1E1C">
        <w:rPr>
          <w:rFonts w:ascii="Palatino Linotype" w:hAnsi="Palatino Linotype" w:cs="Arial"/>
        </w:rPr>
        <w:t xml:space="preserve"> al análisis del fondo de los asuntos en los siguientes términos.</w:t>
      </w:r>
    </w:p>
    <w:p w14:paraId="705FBCA6" w14:textId="77777777" w:rsidR="00C61D10" w:rsidRPr="00DE1E1C" w:rsidRDefault="00C61D10" w:rsidP="006C7783">
      <w:pPr>
        <w:autoSpaceDE w:val="0"/>
        <w:autoSpaceDN w:val="0"/>
        <w:adjustRightInd w:val="0"/>
        <w:spacing w:line="360" w:lineRule="auto"/>
        <w:jc w:val="both"/>
        <w:rPr>
          <w:rFonts w:ascii="Palatino Linotype" w:hAnsi="Palatino Linotype" w:cs="Arial"/>
        </w:rPr>
      </w:pPr>
    </w:p>
    <w:p w14:paraId="2F9204B0" w14:textId="4A86A341" w:rsidR="006C7783" w:rsidRPr="00DE1E1C" w:rsidRDefault="00F72054" w:rsidP="006C7783">
      <w:pPr>
        <w:autoSpaceDE w:val="0"/>
        <w:autoSpaceDN w:val="0"/>
        <w:adjustRightInd w:val="0"/>
        <w:spacing w:line="360" w:lineRule="auto"/>
        <w:jc w:val="both"/>
        <w:rPr>
          <w:rFonts w:ascii="Palatino Linotype" w:hAnsi="Palatino Linotype" w:cs="Arial"/>
          <w:sz w:val="28"/>
        </w:rPr>
      </w:pPr>
      <w:r w:rsidRPr="00DE1E1C">
        <w:rPr>
          <w:rFonts w:ascii="Palatino Linotype" w:hAnsi="Palatino Linotype" w:cs="Arial"/>
          <w:b/>
          <w:sz w:val="28"/>
        </w:rPr>
        <w:t>CUAR</w:t>
      </w:r>
      <w:r w:rsidR="006C7783" w:rsidRPr="00DE1E1C">
        <w:rPr>
          <w:rFonts w:ascii="Palatino Linotype" w:hAnsi="Palatino Linotype" w:cs="Arial"/>
          <w:b/>
          <w:sz w:val="28"/>
        </w:rPr>
        <w:t>TO. Del estudio y resolución del asunto.</w:t>
      </w:r>
      <w:r w:rsidR="006C7783" w:rsidRPr="00DE1E1C">
        <w:rPr>
          <w:rFonts w:ascii="Palatino Linotype" w:hAnsi="Palatino Linotype" w:cs="Arial"/>
          <w:sz w:val="28"/>
        </w:rPr>
        <w:t xml:space="preserve"> </w:t>
      </w:r>
    </w:p>
    <w:p w14:paraId="0FCA955A" w14:textId="77777777" w:rsidR="006C7783" w:rsidRPr="00DE1E1C"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DE1E1C">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DE1E1C"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DE1E1C" w:rsidRDefault="00113DEF" w:rsidP="00113DEF">
      <w:pPr>
        <w:spacing w:line="360" w:lineRule="auto"/>
        <w:ind w:right="141"/>
        <w:jc w:val="both"/>
        <w:rPr>
          <w:rFonts w:ascii="Palatino Linotype" w:eastAsiaTheme="minorHAnsi" w:hAnsi="Palatino Linotype" w:cstheme="minorBidi"/>
          <w:lang w:val="es-MX" w:eastAsia="es-MX"/>
        </w:rPr>
      </w:pPr>
      <w:r w:rsidRPr="00DE1E1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DE1E1C">
        <w:rPr>
          <w:rFonts w:ascii="Palatino Linotype" w:eastAsiaTheme="minorHAnsi" w:hAnsi="Palatino Linotype" w:cstheme="minorBidi"/>
          <w:b/>
          <w:lang w:val="es-MX" w:eastAsia="es-MX"/>
        </w:rPr>
        <w:t xml:space="preserve"> </w:t>
      </w:r>
      <w:r w:rsidRPr="00DE1E1C">
        <w:rPr>
          <w:rFonts w:ascii="Palatino Linotype" w:eastAsiaTheme="minorHAnsi" w:hAnsi="Palatino Linotype" w:cstheme="minorBidi"/>
          <w:lang w:val="es-MX" w:eastAsia="es-MX"/>
        </w:rPr>
        <w:t>parte</w:t>
      </w:r>
      <w:r w:rsidRPr="00DE1E1C">
        <w:rPr>
          <w:rFonts w:ascii="Palatino Linotype" w:eastAsiaTheme="minorHAnsi" w:hAnsi="Palatino Linotype" w:cstheme="minorBidi"/>
          <w:b/>
          <w:lang w:val="es-MX" w:eastAsia="es-MX"/>
        </w:rPr>
        <w:t xml:space="preserve"> Recurrente</w:t>
      </w:r>
      <w:r w:rsidRPr="00DE1E1C">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DE1E1C" w:rsidRDefault="00113DEF" w:rsidP="00113DEF">
      <w:pPr>
        <w:spacing w:line="360" w:lineRule="auto"/>
        <w:ind w:right="141"/>
        <w:jc w:val="both"/>
        <w:rPr>
          <w:rFonts w:ascii="Palatino Linotype" w:eastAsiaTheme="minorHAnsi" w:hAnsi="Palatino Linotype" w:cstheme="minorBidi"/>
          <w:lang w:val="es-MX" w:eastAsia="es-MX"/>
        </w:rPr>
      </w:pPr>
    </w:p>
    <w:p w14:paraId="67250CC7" w14:textId="4B369743" w:rsidR="00E538B8" w:rsidRPr="00DE1E1C" w:rsidRDefault="00E538B8" w:rsidP="00E538B8">
      <w:pPr>
        <w:spacing w:line="360" w:lineRule="auto"/>
        <w:ind w:right="141"/>
        <w:jc w:val="both"/>
        <w:rPr>
          <w:rFonts w:ascii="Palatino Linotype" w:hAnsi="Palatino Linotype"/>
          <w:szCs w:val="22"/>
          <w:lang w:val="es-MX" w:eastAsia="es-MX"/>
        </w:rPr>
      </w:pPr>
      <w:bookmarkStart w:id="1" w:name="_Hlk169023494"/>
      <w:bookmarkStart w:id="2" w:name="_Hlk172138293"/>
      <w:r w:rsidRPr="00DE1E1C">
        <w:rPr>
          <w:rFonts w:ascii="Palatino Linotype" w:eastAsiaTheme="minorHAnsi" w:hAnsi="Palatino Linotype" w:cstheme="minorBidi"/>
          <w:b/>
          <w:szCs w:val="22"/>
          <w:lang w:val="es-MX" w:eastAsia="es-MX"/>
        </w:rPr>
        <w:t xml:space="preserve">REQUERIMIENTOS SOLICITADOS: </w:t>
      </w:r>
      <w:r w:rsidRPr="00DE1E1C">
        <w:rPr>
          <w:rFonts w:ascii="Palatino Linotype" w:hAnsi="Palatino Linotype"/>
          <w:szCs w:val="22"/>
          <w:lang w:val="es-MX" w:eastAsia="es-MX"/>
        </w:rPr>
        <w:t xml:space="preserve">Referente al oficio número </w:t>
      </w:r>
      <w:r w:rsidRPr="00DE1E1C">
        <w:rPr>
          <w:rFonts w:ascii="Palatino Linotype" w:hAnsi="Palatino Linotype"/>
          <w:b/>
          <w:szCs w:val="22"/>
          <w:lang w:val="es-MX" w:eastAsia="es-MX"/>
        </w:rPr>
        <w:t>PM/JOP/CUTAIP/03338-bis/2025,</w:t>
      </w:r>
      <w:r w:rsidRPr="00DE1E1C">
        <w:rPr>
          <w:rFonts w:ascii="Palatino Linotype" w:hAnsi="Palatino Linotype"/>
          <w:szCs w:val="22"/>
          <w:lang w:val="es-MX" w:eastAsia="es-MX"/>
        </w:rPr>
        <w:t xml:space="preserve"> </w:t>
      </w:r>
      <w:r w:rsidRPr="00DE1E1C">
        <w:rPr>
          <w:rFonts w:ascii="Palatino Linotype" w:hAnsi="Palatino Linotype"/>
          <w:b/>
          <w:szCs w:val="22"/>
          <w:u w:val="single"/>
          <w:lang w:val="es-MX" w:eastAsia="es-MX"/>
        </w:rPr>
        <w:t>que diga el motivo</w:t>
      </w:r>
      <w:r w:rsidRPr="00DE1E1C">
        <w:rPr>
          <w:rFonts w:ascii="Palatino Linotype" w:hAnsi="Palatino Linotype"/>
          <w:szCs w:val="22"/>
          <w:lang w:val="es-MX" w:eastAsia="es-MX"/>
        </w:rPr>
        <w:t xml:space="preserve">, del por qué no cuentan con la documentación </w:t>
      </w:r>
      <w:r w:rsidRPr="00DE1E1C">
        <w:rPr>
          <w:rFonts w:ascii="Palatino Linotype" w:eastAsiaTheme="minorHAnsi" w:hAnsi="Palatino Linotype" w:cs="Arial"/>
          <w:lang w:val="es-MX" w:eastAsia="en-US"/>
        </w:rPr>
        <w:t xml:space="preserve">de las acciones realizadas ante la Fiscalía General de Justicia del Estado de México, a la Procuraduría de la Defensa del Trabajo y al </w:t>
      </w:r>
      <w:proofErr w:type="spellStart"/>
      <w:r w:rsidRPr="00DE1E1C">
        <w:rPr>
          <w:rFonts w:ascii="Palatino Linotype" w:eastAsiaTheme="minorHAnsi" w:hAnsi="Palatino Linotype" w:cs="Arial"/>
          <w:lang w:val="es-MX" w:eastAsia="en-US"/>
        </w:rPr>
        <w:t>ISSEMyM</w:t>
      </w:r>
      <w:proofErr w:type="spellEnd"/>
      <w:r w:rsidRPr="00DE1E1C">
        <w:rPr>
          <w:rFonts w:ascii="Palatino Linotype" w:eastAsiaTheme="minorHAnsi" w:hAnsi="Palatino Linotype" w:cs="Arial"/>
          <w:lang w:val="es-MX" w:eastAsia="en-US"/>
        </w:rPr>
        <w:t xml:space="preserve">, por la </w:t>
      </w:r>
      <w:r w:rsidRPr="00DE1E1C">
        <w:rPr>
          <w:rFonts w:ascii="Palatino Linotype" w:eastAsiaTheme="minorHAnsi" w:hAnsi="Palatino Linotype" w:cs="Arial"/>
          <w:i/>
          <w:lang w:val="es-MX" w:eastAsia="en-US"/>
        </w:rPr>
        <w:t>“caída de su padre en cumplimiento de su deber”.</w:t>
      </w:r>
    </w:p>
    <w:bookmarkEnd w:id="1"/>
    <w:bookmarkEnd w:id="2"/>
    <w:p w14:paraId="28F0C52F" w14:textId="7DE701A6" w:rsidR="00790677" w:rsidRPr="00DE1E1C" w:rsidRDefault="00790677" w:rsidP="00E538B8">
      <w:pPr>
        <w:spacing w:line="360" w:lineRule="auto"/>
        <w:jc w:val="both"/>
        <w:rPr>
          <w:rFonts w:ascii="Palatino Linotype" w:eastAsiaTheme="minorHAnsi" w:hAnsi="Palatino Linotype" w:cs="Arial"/>
          <w:lang w:val="es-MX" w:eastAsia="en-US"/>
        </w:rPr>
      </w:pPr>
    </w:p>
    <w:p w14:paraId="39964D4E" w14:textId="68D1939F" w:rsidR="00E91BFA" w:rsidRPr="00DE1E1C" w:rsidRDefault="00F94208" w:rsidP="006770BA">
      <w:pPr>
        <w:spacing w:line="360" w:lineRule="auto"/>
        <w:ind w:right="49"/>
        <w:jc w:val="both"/>
        <w:rPr>
          <w:rFonts w:ascii="Palatino Linotype" w:eastAsiaTheme="minorHAnsi" w:hAnsi="Palatino Linotype" w:cstheme="minorBidi"/>
          <w:lang w:val="es-MX" w:eastAsia="es-MX"/>
        </w:rPr>
      </w:pPr>
      <w:r w:rsidRPr="00DE1E1C">
        <w:rPr>
          <w:rFonts w:ascii="Palatino Linotype" w:eastAsiaTheme="minorHAnsi" w:hAnsi="Palatino Linotype" w:cstheme="minorBidi"/>
          <w:lang w:val="es-MX" w:eastAsia="es-MX"/>
        </w:rPr>
        <w:t>Por lo que</w:t>
      </w:r>
      <w:r w:rsidR="001F2B66" w:rsidRPr="00DE1E1C">
        <w:rPr>
          <w:rFonts w:ascii="Palatino Linotype" w:eastAsiaTheme="minorHAnsi" w:hAnsi="Palatino Linotype" w:cstheme="minorBidi"/>
          <w:lang w:val="es-MX" w:eastAsia="es-MX"/>
        </w:rPr>
        <w:t>,</w:t>
      </w:r>
      <w:r w:rsidRPr="00DE1E1C">
        <w:rPr>
          <w:rFonts w:ascii="Palatino Linotype" w:eastAsiaTheme="minorHAnsi" w:hAnsi="Palatino Linotype" w:cstheme="minorBidi"/>
          <w:lang w:val="es-MX" w:eastAsia="es-MX"/>
        </w:rPr>
        <w:t xml:space="preserve"> el </w:t>
      </w:r>
      <w:r w:rsidR="00E142CA" w:rsidRPr="00DE1E1C">
        <w:rPr>
          <w:rFonts w:ascii="Palatino Linotype" w:eastAsiaTheme="minorHAnsi" w:hAnsi="Palatino Linotype" w:cstheme="minorBidi"/>
          <w:b/>
          <w:lang w:val="es-MX" w:eastAsia="es-MX"/>
        </w:rPr>
        <w:t>Sujeto Obligado</w:t>
      </w:r>
      <w:r w:rsidR="00C1322E" w:rsidRPr="00DE1E1C">
        <w:rPr>
          <w:rFonts w:ascii="Palatino Linotype" w:eastAsiaTheme="minorHAnsi" w:hAnsi="Palatino Linotype" w:cstheme="minorBidi"/>
          <w:lang w:val="es-MX" w:eastAsia="es-MX"/>
        </w:rPr>
        <w:t xml:space="preserve">, a través de los Servidores Públicos Habilitados de la </w:t>
      </w:r>
      <w:r w:rsidR="00C1322E" w:rsidRPr="00DE1E1C">
        <w:rPr>
          <w:rFonts w:ascii="Palatino Linotype" w:eastAsiaTheme="minorHAnsi" w:hAnsi="Palatino Linotype" w:cstheme="minorBidi"/>
          <w:b/>
          <w:lang w:val="es-MX" w:eastAsia="es-MX"/>
        </w:rPr>
        <w:t>Coordinación de Archivos de la Secretaría del Ayuntamiento</w:t>
      </w:r>
      <w:r w:rsidR="00C1322E" w:rsidRPr="00DE1E1C">
        <w:rPr>
          <w:rFonts w:ascii="Palatino Linotype" w:eastAsiaTheme="minorHAnsi" w:hAnsi="Palatino Linotype" w:cstheme="minorBidi"/>
          <w:lang w:val="es-MX" w:eastAsia="es-MX"/>
        </w:rPr>
        <w:t xml:space="preserve"> y la </w:t>
      </w:r>
      <w:r w:rsidR="00C1322E" w:rsidRPr="00DE1E1C">
        <w:rPr>
          <w:rFonts w:ascii="Palatino Linotype" w:eastAsiaTheme="minorHAnsi" w:hAnsi="Palatino Linotype" w:cstheme="minorBidi"/>
          <w:b/>
          <w:lang w:val="es-MX" w:eastAsia="es-MX"/>
        </w:rPr>
        <w:t>Subdirectora de Recursos Humanos</w:t>
      </w:r>
      <w:r w:rsidR="00C1322E" w:rsidRPr="00DE1E1C">
        <w:rPr>
          <w:rFonts w:ascii="Palatino Linotype" w:eastAsiaTheme="minorHAnsi" w:hAnsi="Palatino Linotype" w:cstheme="minorBidi"/>
          <w:lang w:val="es-MX" w:eastAsia="es-MX"/>
        </w:rPr>
        <w:t>, emitieron</w:t>
      </w:r>
      <w:r w:rsidR="00E142CA" w:rsidRPr="00DE1E1C">
        <w:rPr>
          <w:rFonts w:ascii="Palatino Linotype" w:eastAsiaTheme="minorHAnsi" w:hAnsi="Palatino Linotype" w:cstheme="minorBidi"/>
          <w:lang w:val="es-MX" w:eastAsia="es-MX"/>
        </w:rPr>
        <w:t xml:space="preserve"> su respuesta</w:t>
      </w:r>
      <w:r w:rsidR="00C1322E" w:rsidRPr="00DE1E1C">
        <w:rPr>
          <w:rFonts w:ascii="Palatino Linotype" w:eastAsiaTheme="minorHAnsi" w:hAnsi="Palatino Linotype" w:cstheme="minorBidi"/>
          <w:lang w:val="es-MX" w:eastAsia="es-MX"/>
        </w:rPr>
        <w:t>, informando lo siguiente:</w:t>
      </w:r>
    </w:p>
    <w:p w14:paraId="4B193A5D" w14:textId="77777777" w:rsidR="00C1322E" w:rsidRPr="00DE1E1C" w:rsidRDefault="00C1322E" w:rsidP="006770BA">
      <w:pPr>
        <w:spacing w:line="360" w:lineRule="auto"/>
        <w:ind w:right="49"/>
        <w:jc w:val="both"/>
        <w:rPr>
          <w:rFonts w:ascii="Palatino Linotype" w:eastAsiaTheme="minorHAnsi" w:hAnsi="Palatino Linotype" w:cstheme="minorBidi"/>
          <w:lang w:val="es-MX" w:eastAsia="es-MX"/>
        </w:rPr>
      </w:pPr>
    </w:p>
    <w:p w14:paraId="094EF45A" w14:textId="0EE8DEF5" w:rsidR="00C1322E" w:rsidRPr="00DE1E1C" w:rsidRDefault="00C1322E" w:rsidP="00C1322E">
      <w:pPr>
        <w:spacing w:line="360" w:lineRule="auto"/>
        <w:ind w:right="49"/>
        <w:jc w:val="both"/>
        <w:rPr>
          <w:rFonts w:ascii="Palatino Linotype" w:eastAsiaTheme="minorHAnsi" w:hAnsi="Palatino Linotype" w:cstheme="minorBidi"/>
          <w:lang w:val="es-MX" w:eastAsia="es-MX"/>
        </w:rPr>
      </w:pPr>
      <w:r w:rsidRPr="00DE1E1C">
        <w:rPr>
          <w:rFonts w:ascii="Palatino Linotype" w:eastAsiaTheme="minorHAnsi" w:hAnsi="Palatino Linotype" w:cstheme="minorBidi"/>
          <w:lang w:val="es-MX" w:eastAsia="es-MX"/>
        </w:rPr>
        <w:t xml:space="preserve">El </w:t>
      </w:r>
      <w:r w:rsidRPr="00DE1E1C">
        <w:rPr>
          <w:rFonts w:ascii="Palatino Linotype" w:eastAsiaTheme="minorHAnsi" w:hAnsi="Palatino Linotype" w:cstheme="minorBidi"/>
          <w:b/>
          <w:lang w:val="es-MX" w:eastAsia="es-MX"/>
        </w:rPr>
        <w:t>Coordinador de Archivos</w:t>
      </w:r>
      <w:r w:rsidRPr="00DE1E1C">
        <w:rPr>
          <w:rFonts w:ascii="Palatino Linotype" w:eastAsiaTheme="minorHAnsi" w:hAnsi="Palatino Linotype" w:cstheme="minorBidi"/>
          <w:lang w:val="es-MX" w:eastAsia="es-MX"/>
        </w:rPr>
        <w:t xml:space="preserve">, informó que, después de haber realizado una búsqueda exhaustiva y minuciosa dentro de los inventarios de transferencia primaria de conformidad con los artículos 4 fracción XXXVII, 13 fracción III, 31 fracción VIII y 33 de la Ley de Archivos y Administración de Documentos del Estado de México y </w:t>
      </w:r>
      <w:r w:rsidRPr="00DE1E1C">
        <w:rPr>
          <w:rFonts w:ascii="Palatino Linotype" w:eastAsiaTheme="minorHAnsi" w:hAnsi="Palatino Linotype" w:cstheme="minorBidi"/>
          <w:lang w:val="es-MX" w:eastAsia="es-MX"/>
        </w:rPr>
        <w:lastRenderedPageBreak/>
        <w:t>Municipios los cuales establecen que, los inventarios de transferencia serán los instrumentos de control y consulta archivística, correspondiente al periodo señalado.</w:t>
      </w:r>
    </w:p>
    <w:p w14:paraId="3500DB11" w14:textId="77777777" w:rsidR="00C1322E" w:rsidRPr="00DE1E1C" w:rsidRDefault="00C1322E" w:rsidP="00C1322E">
      <w:pPr>
        <w:spacing w:line="360" w:lineRule="auto"/>
        <w:ind w:right="49"/>
        <w:jc w:val="both"/>
        <w:rPr>
          <w:rFonts w:ascii="Palatino Linotype" w:eastAsiaTheme="minorHAnsi" w:hAnsi="Palatino Linotype" w:cstheme="minorBidi"/>
          <w:lang w:val="es-MX" w:eastAsia="es-MX"/>
        </w:rPr>
      </w:pPr>
    </w:p>
    <w:p w14:paraId="21E0E870" w14:textId="7CE0E1C1" w:rsidR="00C1322E" w:rsidRPr="00DE1E1C" w:rsidRDefault="00C1322E" w:rsidP="00C1322E">
      <w:pPr>
        <w:spacing w:line="360" w:lineRule="auto"/>
        <w:ind w:right="49"/>
        <w:jc w:val="both"/>
        <w:rPr>
          <w:rFonts w:ascii="Palatino Linotype" w:eastAsiaTheme="minorHAnsi" w:hAnsi="Palatino Linotype" w:cstheme="minorBidi"/>
          <w:b/>
          <w:u w:val="single"/>
          <w:lang w:val="es-MX" w:eastAsia="es-MX"/>
        </w:rPr>
      </w:pPr>
      <w:r w:rsidRPr="00DE1E1C">
        <w:rPr>
          <w:rFonts w:ascii="Palatino Linotype" w:eastAsiaTheme="minorHAnsi" w:hAnsi="Palatino Linotype" w:cstheme="minorBidi"/>
          <w:lang w:val="es-MX" w:eastAsia="es-MX"/>
        </w:rPr>
        <w:t xml:space="preserve">Derivado de una revisión exhaustiva en los archivos históricos municipales, </w:t>
      </w:r>
      <w:r w:rsidRPr="00DE1E1C">
        <w:rPr>
          <w:rFonts w:ascii="Palatino Linotype" w:eastAsiaTheme="minorHAnsi" w:hAnsi="Palatino Linotype" w:cstheme="minorBidi"/>
          <w:b/>
          <w:u w:val="single"/>
          <w:lang w:val="es-MX" w:eastAsia="es-MX"/>
        </w:rPr>
        <w:t>no se localizaron registros documentales que acrediten el cargo referido, debido a lagunas documentales ocasionadas por prácticas archivísticas inadecuadas previas a la implementación de la Ley General de Archivos y normativas estatales en la materia.</w:t>
      </w:r>
    </w:p>
    <w:p w14:paraId="16BE2550" w14:textId="77777777" w:rsidR="00C1322E" w:rsidRPr="00DE1E1C" w:rsidRDefault="00C1322E" w:rsidP="00C1322E">
      <w:pPr>
        <w:spacing w:line="360" w:lineRule="auto"/>
        <w:ind w:right="49"/>
        <w:jc w:val="both"/>
        <w:rPr>
          <w:rFonts w:ascii="Palatino Linotype" w:eastAsiaTheme="minorHAnsi" w:hAnsi="Palatino Linotype" w:cstheme="minorBidi"/>
          <w:b/>
          <w:u w:val="single"/>
          <w:lang w:val="es-MX" w:eastAsia="es-MX"/>
        </w:rPr>
      </w:pPr>
    </w:p>
    <w:p w14:paraId="03343620" w14:textId="77777777" w:rsidR="00C1322E" w:rsidRPr="00DE1E1C" w:rsidRDefault="00C1322E" w:rsidP="00C1322E">
      <w:pPr>
        <w:spacing w:line="360" w:lineRule="auto"/>
        <w:ind w:right="49"/>
        <w:jc w:val="both"/>
        <w:rPr>
          <w:rFonts w:ascii="Palatino Linotype" w:eastAsiaTheme="minorHAnsi" w:hAnsi="Palatino Linotype" w:cstheme="minorBidi"/>
          <w:b/>
          <w:u w:val="single"/>
          <w:lang w:val="es-MX" w:eastAsia="es-MX"/>
        </w:rPr>
      </w:pPr>
      <w:r w:rsidRPr="00DE1E1C">
        <w:rPr>
          <w:rFonts w:ascii="Palatino Linotype" w:eastAsiaTheme="minorHAnsi" w:hAnsi="Palatino Linotype" w:cstheme="minorBidi"/>
          <w:lang w:val="es-MX" w:eastAsia="es-MX"/>
        </w:rPr>
        <w:t xml:space="preserve">Este hecho se ajusta a lo dispuesto en el artículo 6 de la Ley General de Archivos, </w:t>
      </w:r>
      <w:r w:rsidRPr="00DE1E1C">
        <w:rPr>
          <w:rFonts w:ascii="Palatino Linotype" w:eastAsiaTheme="minorHAnsi" w:hAnsi="Palatino Linotype" w:cstheme="minorBidi"/>
          <w:b/>
          <w:u w:val="single"/>
          <w:lang w:val="es-MX" w:eastAsia="es-MX"/>
        </w:rPr>
        <w:t>que reconoce la posible inexistencia de documentos antes de su aprobación en el año 2018, por causas ajenas a la voluntad institucional, especialmente en periodos anteriores a la estandarización de sistemas de gestión documental.</w:t>
      </w:r>
    </w:p>
    <w:p w14:paraId="050D1503" w14:textId="77777777" w:rsidR="00C1322E" w:rsidRPr="00DE1E1C" w:rsidRDefault="00C1322E" w:rsidP="00C1322E">
      <w:pPr>
        <w:spacing w:line="360" w:lineRule="auto"/>
        <w:ind w:right="49"/>
        <w:jc w:val="both"/>
        <w:rPr>
          <w:rFonts w:ascii="Palatino Linotype" w:eastAsiaTheme="minorHAnsi" w:hAnsi="Palatino Linotype" w:cstheme="minorBidi"/>
          <w:lang w:val="es-MX" w:eastAsia="es-MX"/>
        </w:rPr>
      </w:pPr>
    </w:p>
    <w:p w14:paraId="61EBCE16" w14:textId="77777777" w:rsidR="00C1322E" w:rsidRPr="00DE1E1C" w:rsidRDefault="00C1322E" w:rsidP="00C1322E">
      <w:pPr>
        <w:spacing w:line="360" w:lineRule="auto"/>
        <w:ind w:right="49"/>
        <w:jc w:val="both"/>
        <w:rPr>
          <w:rFonts w:ascii="Palatino Linotype" w:eastAsiaTheme="minorHAnsi" w:hAnsi="Palatino Linotype" w:cstheme="minorBidi"/>
          <w:b/>
          <w:u w:val="single"/>
          <w:lang w:val="es-MX" w:eastAsia="es-MX"/>
        </w:rPr>
      </w:pPr>
      <w:r w:rsidRPr="00DE1E1C">
        <w:rPr>
          <w:rFonts w:ascii="Palatino Linotype" w:eastAsiaTheme="minorHAnsi" w:hAnsi="Palatino Linotype" w:cstheme="minorBidi"/>
          <w:b/>
          <w:u w:val="single"/>
          <w:lang w:val="es-MX" w:eastAsia="es-MX"/>
        </w:rPr>
        <w:t>El expediente data del año 1967, época en la que los procesos archivísticos en México no contaban con un marco normativo robusto como el actual (Ley General de Archivos, 2018).</w:t>
      </w:r>
    </w:p>
    <w:p w14:paraId="2E4E0317" w14:textId="77777777" w:rsidR="00C1322E" w:rsidRPr="00DE1E1C" w:rsidRDefault="00C1322E" w:rsidP="00C1322E">
      <w:pPr>
        <w:spacing w:line="360" w:lineRule="auto"/>
        <w:ind w:right="49"/>
        <w:jc w:val="both"/>
        <w:rPr>
          <w:rFonts w:ascii="Palatino Linotype" w:eastAsiaTheme="minorHAnsi" w:hAnsi="Palatino Linotype" w:cstheme="minorBidi"/>
          <w:lang w:val="es-MX" w:eastAsia="es-MX"/>
        </w:rPr>
      </w:pPr>
    </w:p>
    <w:p w14:paraId="17AA2C68" w14:textId="01D96380" w:rsidR="00C1322E" w:rsidRPr="00DE1E1C" w:rsidRDefault="00C1322E" w:rsidP="00C1322E">
      <w:pPr>
        <w:spacing w:line="360" w:lineRule="auto"/>
        <w:ind w:right="49"/>
        <w:jc w:val="both"/>
        <w:rPr>
          <w:rFonts w:ascii="Palatino Linotype" w:eastAsiaTheme="minorHAnsi" w:hAnsi="Palatino Linotype" w:cstheme="minorBidi"/>
          <w:b/>
          <w:u w:val="single"/>
          <w:lang w:val="es-MX" w:eastAsia="es-MX"/>
        </w:rPr>
      </w:pPr>
      <w:r w:rsidRPr="00DE1E1C">
        <w:rPr>
          <w:rFonts w:ascii="Palatino Linotype" w:eastAsiaTheme="minorHAnsi" w:hAnsi="Palatino Linotype" w:cstheme="minorBidi"/>
          <w:b/>
          <w:u w:val="single"/>
          <w:lang w:val="es-MX" w:eastAsia="es-MX"/>
        </w:rPr>
        <w:t>Durante esa década, la gestión documental, consulta y préstamo de expedientes se basaban en criterios institucionales no estandarizados, lo que generó lagunas en la conservación, preservación, transferencia y localización de expedientes.</w:t>
      </w:r>
    </w:p>
    <w:p w14:paraId="37C298E6" w14:textId="77777777" w:rsidR="00C1322E" w:rsidRPr="00DE1E1C" w:rsidRDefault="00C1322E" w:rsidP="006770BA">
      <w:pPr>
        <w:spacing w:line="360" w:lineRule="auto"/>
        <w:ind w:right="49"/>
        <w:jc w:val="both"/>
        <w:rPr>
          <w:rFonts w:ascii="Palatino Linotype" w:eastAsiaTheme="minorHAnsi" w:hAnsi="Palatino Linotype" w:cstheme="minorBidi"/>
          <w:lang w:val="es-MX" w:eastAsia="es-MX"/>
        </w:rPr>
      </w:pPr>
    </w:p>
    <w:p w14:paraId="379DDCAC" w14:textId="0C396438" w:rsidR="00C2019A" w:rsidRPr="00DE1E1C" w:rsidRDefault="00C1322E" w:rsidP="00C2019A">
      <w:pPr>
        <w:spacing w:line="360" w:lineRule="auto"/>
        <w:ind w:right="49"/>
        <w:jc w:val="both"/>
        <w:rPr>
          <w:rFonts w:ascii="Palatino Linotype" w:eastAsiaTheme="minorHAnsi" w:hAnsi="Palatino Linotype" w:cstheme="minorBidi"/>
          <w:lang w:val="es-MX" w:eastAsia="es-MX"/>
        </w:rPr>
      </w:pPr>
      <w:r w:rsidRPr="00DE1E1C">
        <w:rPr>
          <w:rFonts w:ascii="Palatino Linotype" w:eastAsiaTheme="minorHAnsi" w:hAnsi="Palatino Linotype" w:cstheme="minorBidi"/>
          <w:lang w:val="es-MX" w:eastAsia="es-MX"/>
        </w:rPr>
        <w:t xml:space="preserve">Finalmente, mediante el oficio número </w:t>
      </w:r>
      <w:r w:rsidRPr="00DE1E1C">
        <w:rPr>
          <w:rFonts w:ascii="Palatino Linotype" w:eastAsiaTheme="minorHAnsi" w:hAnsi="Palatino Linotype" w:cstheme="minorBidi"/>
          <w:b/>
          <w:lang w:val="es-MX" w:eastAsia="es-MX"/>
        </w:rPr>
        <w:t>SRH/2316/2025</w:t>
      </w:r>
      <w:r w:rsidRPr="00DE1E1C">
        <w:rPr>
          <w:rFonts w:ascii="Palatino Linotype" w:eastAsiaTheme="minorHAnsi" w:hAnsi="Palatino Linotype" w:cstheme="minorBidi"/>
          <w:lang w:val="es-MX" w:eastAsia="es-MX"/>
        </w:rPr>
        <w:t xml:space="preserve">, la </w:t>
      </w:r>
      <w:r w:rsidRPr="00DE1E1C">
        <w:rPr>
          <w:rFonts w:ascii="Palatino Linotype" w:eastAsiaTheme="minorHAnsi" w:hAnsi="Palatino Linotype" w:cstheme="minorBidi"/>
          <w:b/>
          <w:lang w:val="es-MX" w:eastAsia="es-MX"/>
        </w:rPr>
        <w:t>Subdirectora de Recursos Humanos</w:t>
      </w:r>
      <w:r w:rsidRPr="00DE1E1C">
        <w:rPr>
          <w:rFonts w:ascii="Palatino Linotype" w:eastAsiaTheme="minorHAnsi" w:hAnsi="Palatino Linotype" w:cstheme="minorBidi"/>
          <w:lang w:val="es-MX" w:eastAsia="es-MX"/>
        </w:rPr>
        <w:t xml:space="preserve">, informó al solicitante que, </w:t>
      </w:r>
      <w:r w:rsidR="00C2019A" w:rsidRPr="00DE1E1C">
        <w:rPr>
          <w:rFonts w:ascii="Palatino Linotype" w:eastAsiaTheme="minorHAnsi" w:hAnsi="Palatino Linotype" w:cstheme="minorBidi"/>
          <w:lang w:val="es-MX" w:eastAsia="es-MX"/>
        </w:rPr>
        <w:t xml:space="preserve">esa unidad administrativa, </w:t>
      </w:r>
      <w:r w:rsidR="00C2019A" w:rsidRPr="00DE1E1C">
        <w:rPr>
          <w:rFonts w:ascii="Palatino Linotype" w:eastAsiaTheme="minorHAnsi" w:hAnsi="Palatino Linotype" w:cstheme="minorBidi"/>
          <w:b/>
          <w:u w:val="single"/>
          <w:lang w:val="es-MX" w:eastAsia="es-MX"/>
        </w:rPr>
        <w:t xml:space="preserve">no cuenta con la certeza de que se haya llevado a cabo la transferencia de información hacia el archivo general, para su concentración, ya que por la temporalidad de la </w:t>
      </w:r>
      <w:r w:rsidR="00C2019A" w:rsidRPr="00DE1E1C">
        <w:rPr>
          <w:rFonts w:ascii="Palatino Linotype" w:eastAsiaTheme="minorHAnsi" w:hAnsi="Palatino Linotype" w:cstheme="minorBidi"/>
          <w:b/>
          <w:u w:val="single"/>
          <w:lang w:val="es-MX" w:eastAsia="es-MX"/>
        </w:rPr>
        <w:lastRenderedPageBreak/>
        <w:t>documentación, no se tienen antecedentes de los hechos, ni certeza de que los funcionarios responsables del proceso, hayan llevado a cabo esta actividad, una vez cumplido el plazo de conservación en los archivos físicos del Ayuntamiento.</w:t>
      </w:r>
      <w:r w:rsidR="00C2019A" w:rsidRPr="00DE1E1C">
        <w:rPr>
          <w:rFonts w:ascii="Palatino Linotype" w:eastAsiaTheme="minorHAnsi" w:hAnsi="Palatino Linotype" w:cstheme="minorBidi"/>
          <w:lang w:val="es-MX" w:eastAsia="es-MX"/>
        </w:rPr>
        <w:t xml:space="preserve"> Ya que actualmente se conservan los expedientes de los colaboradores por un plazo de tres años y una vez llegado el vencimiento, se envían al archivo de concentración</w:t>
      </w:r>
    </w:p>
    <w:p w14:paraId="28CC95D3" w14:textId="77777777" w:rsidR="00C2019A" w:rsidRPr="00DE1E1C" w:rsidRDefault="00C2019A" w:rsidP="00C2019A">
      <w:pPr>
        <w:spacing w:line="360" w:lineRule="auto"/>
        <w:ind w:right="49"/>
        <w:jc w:val="both"/>
        <w:rPr>
          <w:rFonts w:ascii="Palatino Linotype" w:eastAsiaTheme="minorHAnsi" w:hAnsi="Palatino Linotype" w:cstheme="minorBidi"/>
          <w:lang w:val="es-MX" w:eastAsia="es-MX"/>
        </w:rPr>
      </w:pPr>
    </w:p>
    <w:p w14:paraId="0BCAC652" w14:textId="10C676E9" w:rsidR="00C1322E" w:rsidRPr="00DE1E1C" w:rsidRDefault="00C2019A" w:rsidP="00C2019A">
      <w:pPr>
        <w:spacing w:line="360" w:lineRule="auto"/>
        <w:ind w:right="49"/>
        <w:jc w:val="both"/>
        <w:rPr>
          <w:rFonts w:ascii="Palatino Linotype" w:eastAsiaTheme="minorHAnsi" w:hAnsi="Palatino Linotype" w:cstheme="minorBidi"/>
          <w:b/>
          <w:u w:val="single"/>
          <w:lang w:val="es-MX" w:eastAsia="es-MX"/>
        </w:rPr>
      </w:pPr>
      <w:r w:rsidRPr="00DE1E1C">
        <w:rPr>
          <w:rFonts w:ascii="Palatino Linotype" w:eastAsiaTheme="minorHAnsi" w:hAnsi="Palatino Linotype" w:cstheme="minorBidi"/>
          <w:lang w:val="es-MX" w:eastAsia="es-MX"/>
        </w:rPr>
        <w:t xml:space="preserve">Finalmente, es de señalar que esta Unidad Administrativa considera que </w:t>
      </w:r>
      <w:r w:rsidRPr="00DE1E1C">
        <w:rPr>
          <w:rFonts w:ascii="Palatino Linotype" w:eastAsiaTheme="minorHAnsi" w:hAnsi="Palatino Linotype" w:cstheme="minorBidi"/>
          <w:b/>
          <w:u w:val="single"/>
          <w:lang w:val="es-MX" w:eastAsia="es-MX"/>
        </w:rPr>
        <w:t>en el presente caso es imposible el reemplazo de la documentación del interés del particular, lo cierto es que no existe en dicha documentación o expresiones documentales que coincidan con la solicitud, por el recurrente.</w:t>
      </w:r>
    </w:p>
    <w:p w14:paraId="49AF25B7" w14:textId="0DC4C998" w:rsidR="00A620F6" w:rsidRPr="00DE1E1C" w:rsidRDefault="00A620F6" w:rsidP="006770BA">
      <w:pPr>
        <w:spacing w:line="360" w:lineRule="auto"/>
        <w:ind w:right="49"/>
        <w:jc w:val="both"/>
        <w:rPr>
          <w:rFonts w:ascii="Palatino Linotype" w:eastAsiaTheme="minorHAnsi" w:hAnsi="Palatino Linotype" w:cstheme="minorBidi"/>
          <w:lang w:val="es-MX" w:eastAsia="es-MX"/>
        </w:rPr>
      </w:pPr>
    </w:p>
    <w:p w14:paraId="370D75C3" w14:textId="5181ACE8" w:rsidR="00E91BFA" w:rsidRPr="00DE1E1C" w:rsidRDefault="00E91BFA" w:rsidP="00840B80">
      <w:pPr>
        <w:spacing w:line="360" w:lineRule="auto"/>
        <w:ind w:right="141"/>
        <w:jc w:val="both"/>
        <w:rPr>
          <w:rFonts w:ascii="Palatino Linotype" w:eastAsiaTheme="minorHAnsi" w:hAnsi="Palatino Linotype" w:cs="Arial"/>
          <w:bCs/>
          <w:lang w:val="es-MX" w:eastAsia="en-US"/>
        </w:rPr>
      </w:pPr>
      <w:r w:rsidRPr="00DE1E1C">
        <w:rPr>
          <w:rFonts w:ascii="Palatino Linotype" w:eastAsiaTheme="minorHAnsi" w:hAnsi="Palatino Linotype" w:cs="Arial"/>
          <w:bCs/>
          <w:lang w:val="es-MX" w:eastAsia="en-US"/>
        </w:rPr>
        <w:t xml:space="preserve">En este sentido, debe dejarse claro que, al haber existido un pronunciamiento por parte del </w:t>
      </w:r>
      <w:r w:rsidRPr="00DE1E1C">
        <w:rPr>
          <w:rFonts w:ascii="Palatino Linotype" w:eastAsiaTheme="minorHAnsi" w:hAnsi="Palatino Linotype" w:cs="Arial"/>
          <w:b/>
          <w:lang w:val="es-MX" w:eastAsia="en-US"/>
        </w:rPr>
        <w:t>Sujeto Obligado</w:t>
      </w:r>
      <w:r w:rsidRPr="00DE1E1C">
        <w:rPr>
          <w:rFonts w:ascii="Palatino Linotype" w:eastAsiaTheme="minorHAnsi" w:hAnsi="Palatino Linotype" w:cs="Arial"/>
          <w:bCs/>
          <w:lang w:val="es-MX" w:eastAsia="en-US"/>
        </w:rPr>
        <w:t>, este Instituto no está facultado para manifestarse sobre la veracidad del mismo, pues no existe precepto legal alguno en la Ley de la materia que lo faculte para, vía recurso de revisión, pronunciarse al respecto.</w:t>
      </w:r>
    </w:p>
    <w:p w14:paraId="76D3115A" w14:textId="77777777" w:rsidR="006770BA" w:rsidRPr="00DE1E1C" w:rsidRDefault="006770BA" w:rsidP="00840B80">
      <w:pPr>
        <w:spacing w:line="360" w:lineRule="auto"/>
        <w:ind w:right="141"/>
        <w:jc w:val="both"/>
        <w:rPr>
          <w:rFonts w:ascii="Palatino Linotype" w:eastAsiaTheme="minorHAnsi" w:hAnsi="Palatino Linotype" w:cs="Arial"/>
          <w:bCs/>
          <w:lang w:val="es-MX" w:eastAsia="en-US"/>
        </w:rPr>
      </w:pPr>
    </w:p>
    <w:p w14:paraId="3212EA5C" w14:textId="2B73B7C7" w:rsidR="006C7783" w:rsidRPr="00DE1E1C" w:rsidRDefault="00E142CA" w:rsidP="00975A5E">
      <w:pPr>
        <w:spacing w:line="360" w:lineRule="auto"/>
        <w:ind w:right="141"/>
        <w:jc w:val="both"/>
        <w:rPr>
          <w:rFonts w:ascii="Palatino Linotype" w:eastAsiaTheme="minorHAnsi" w:hAnsi="Palatino Linotype" w:cs="Arial"/>
          <w:bCs/>
          <w:i/>
          <w:u w:val="single"/>
          <w:lang w:val="es-MX" w:eastAsia="en-US"/>
        </w:rPr>
      </w:pPr>
      <w:r w:rsidRPr="00DE1E1C">
        <w:rPr>
          <w:rFonts w:ascii="Palatino Linotype" w:eastAsiaTheme="minorHAnsi" w:hAnsi="Palatino Linotype" w:cs="Arial"/>
          <w:bCs/>
          <w:lang w:val="es-MX" w:eastAsia="en-US"/>
        </w:rPr>
        <w:t>Es así que derivado de la respuesta emitida por</w:t>
      </w:r>
      <w:r w:rsidR="00E91BFA" w:rsidRPr="00DE1E1C">
        <w:rPr>
          <w:rFonts w:ascii="Palatino Linotype" w:eastAsiaTheme="minorHAnsi" w:hAnsi="Palatino Linotype" w:cs="Arial"/>
          <w:bCs/>
          <w:lang w:val="es-MX" w:eastAsia="en-US"/>
        </w:rPr>
        <w:t xml:space="preserve"> el </w:t>
      </w:r>
      <w:r w:rsidRPr="00DE1E1C">
        <w:rPr>
          <w:rFonts w:ascii="Palatino Linotype" w:eastAsiaTheme="minorHAnsi" w:hAnsi="Palatino Linotype" w:cs="Arial"/>
          <w:b/>
          <w:bCs/>
          <w:lang w:val="es-MX" w:eastAsia="en-US"/>
        </w:rPr>
        <w:t>Sujeto Obligado</w:t>
      </w:r>
      <w:r w:rsidRPr="00DE1E1C">
        <w:rPr>
          <w:rFonts w:ascii="Palatino Linotype" w:eastAsiaTheme="minorHAnsi" w:hAnsi="Palatino Linotype" w:cs="Arial"/>
          <w:bCs/>
          <w:lang w:val="es-MX" w:eastAsia="en-US"/>
        </w:rPr>
        <w:t>,</w:t>
      </w:r>
      <w:r w:rsidR="00E91BFA" w:rsidRPr="00DE1E1C">
        <w:rPr>
          <w:rFonts w:ascii="Palatino Linotype" w:eastAsiaTheme="minorHAnsi" w:hAnsi="Palatino Linotype" w:cs="Arial"/>
          <w:bCs/>
          <w:lang w:val="es-MX" w:eastAsia="en-US"/>
        </w:rPr>
        <w:t xml:space="preserve"> el </w:t>
      </w:r>
      <w:r w:rsidRPr="00DE1E1C">
        <w:rPr>
          <w:rFonts w:ascii="Palatino Linotype" w:eastAsiaTheme="minorHAnsi" w:hAnsi="Palatino Linotype" w:cs="Arial"/>
          <w:b/>
          <w:bCs/>
          <w:lang w:val="es-MX" w:eastAsia="en-US"/>
        </w:rPr>
        <w:t>Recurrente</w:t>
      </w:r>
      <w:r w:rsidRPr="00DE1E1C">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DE1E1C">
        <w:rPr>
          <w:rFonts w:ascii="Palatino Linotype" w:eastAsiaTheme="minorHAnsi" w:hAnsi="Palatino Linotype" w:cs="Arial"/>
          <w:bCs/>
          <w:i/>
          <w:lang w:val="es-MX" w:eastAsia="en-US"/>
        </w:rPr>
        <w:t>“</w:t>
      </w:r>
      <w:r w:rsidR="00A66DEB" w:rsidRPr="00DE1E1C">
        <w:rPr>
          <w:rFonts w:ascii="Palatino Linotype" w:eastAsiaTheme="minorHAnsi" w:hAnsi="Palatino Linotype" w:cs="Arial"/>
          <w:bCs/>
          <w:i/>
          <w:lang w:val="es-MX" w:eastAsia="en-US"/>
        </w:rPr>
        <w:t>La fundamentación y motivación que expresa dicha autoridad para declarar la inexistencia de la información solicitada no resulta suficiente ni convincente, al tratarse de información que, por su naturaleza pública y administrativa, debería encontrarse en posesión del Ayuntamiento o en su archivo correspondiente.</w:t>
      </w:r>
      <w:r w:rsidRPr="00DE1E1C">
        <w:rPr>
          <w:rFonts w:ascii="Palatino Linotype" w:eastAsiaTheme="minorHAnsi" w:hAnsi="Palatino Linotype" w:cs="Arial"/>
          <w:bCs/>
          <w:i/>
          <w:lang w:val="es-MX" w:eastAsia="en-US"/>
        </w:rPr>
        <w:t>” (Sic).</w:t>
      </w:r>
    </w:p>
    <w:p w14:paraId="2A721278" w14:textId="77777777" w:rsidR="00975A5E" w:rsidRPr="00DE1E1C" w:rsidRDefault="00975A5E" w:rsidP="00D448B5">
      <w:pPr>
        <w:tabs>
          <w:tab w:val="left" w:pos="709"/>
        </w:tabs>
        <w:spacing w:line="360" w:lineRule="auto"/>
        <w:contextualSpacing/>
        <w:jc w:val="both"/>
        <w:rPr>
          <w:rFonts w:ascii="Palatino Linotype" w:hAnsi="Palatino Linotype" w:cs="Arial"/>
          <w:lang w:val="es-MX"/>
        </w:rPr>
      </w:pPr>
    </w:p>
    <w:p w14:paraId="058001FD" w14:textId="77777777" w:rsidR="00381722" w:rsidRPr="00DE1E1C" w:rsidRDefault="00A66DEB" w:rsidP="00381722">
      <w:pPr>
        <w:tabs>
          <w:tab w:val="left" w:pos="709"/>
        </w:tabs>
        <w:spacing w:line="360" w:lineRule="auto"/>
        <w:contextualSpacing/>
        <w:jc w:val="both"/>
        <w:rPr>
          <w:rFonts w:ascii="Palatino Linotype" w:hAnsi="Palatino Linotype" w:cs="Arial"/>
          <w:b/>
          <w:u w:val="single"/>
          <w:lang w:val="es-MX"/>
        </w:rPr>
      </w:pPr>
      <w:r w:rsidRPr="00DE1E1C">
        <w:rPr>
          <w:rFonts w:ascii="Palatino Linotype" w:hAnsi="Palatino Linotype" w:cs="Arial"/>
          <w:lang w:val="es-MX"/>
        </w:rPr>
        <w:lastRenderedPageBreak/>
        <w:t xml:space="preserve">Por lo que, en la etapa de manifestaciones, el </w:t>
      </w:r>
      <w:r w:rsidRPr="00DE1E1C">
        <w:rPr>
          <w:rFonts w:ascii="Palatino Linotype" w:hAnsi="Palatino Linotype" w:cs="Arial"/>
          <w:b/>
          <w:lang w:val="es-MX"/>
        </w:rPr>
        <w:t>Sujeto Obligado</w:t>
      </w:r>
      <w:r w:rsidR="00381722" w:rsidRPr="00DE1E1C">
        <w:rPr>
          <w:rFonts w:ascii="Palatino Linotype" w:hAnsi="Palatino Linotype" w:cs="Arial"/>
          <w:lang w:val="es-MX"/>
        </w:rPr>
        <w:t xml:space="preserve">, mediante el oficio número </w:t>
      </w:r>
      <w:r w:rsidR="00381722" w:rsidRPr="00DE1E1C">
        <w:rPr>
          <w:rFonts w:ascii="Palatino Linotype" w:hAnsi="Palatino Linotype" w:cs="Arial"/>
          <w:b/>
          <w:lang w:val="es-MX"/>
        </w:rPr>
        <w:t>SA/ST/</w:t>
      </w:r>
      <w:proofErr w:type="spellStart"/>
      <w:r w:rsidR="00381722" w:rsidRPr="00DE1E1C">
        <w:rPr>
          <w:rFonts w:ascii="Palatino Linotype" w:hAnsi="Palatino Linotype" w:cs="Arial"/>
          <w:b/>
          <w:lang w:val="es-MX"/>
        </w:rPr>
        <w:t>DACyGM</w:t>
      </w:r>
      <w:proofErr w:type="spellEnd"/>
      <w:r w:rsidR="00381722" w:rsidRPr="00DE1E1C">
        <w:rPr>
          <w:rFonts w:ascii="Palatino Linotype" w:hAnsi="Palatino Linotype" w:cs="Arial"/>
          <w:b/>
          <w:lang w:val="es-MX"/>
        </w:rPr>
        <w:t>-ET/145/2025</w:t>
      </w:r>
      <w:r w:rsidR="00381722" w:rsidRPr="00DE1E1C">
        <w:rPr>
          <w:rFonts w:ascii="Palatino Linotype" w:hAnsi="Palatino Linotype" w:cs="Arial"/>
          <w:lang w:val="es-MX"/>
        </w:rPr>
        <w:t xml:space="preserve">, suscrito por el enlace de transparencia de la Secretaría del Ayuntamiento, </w:t>
      </w:r>
      <w:r w:rsidR="00381722" w:rsidRPr="00DE1E1C">
        <w:rPr>
          <w:rFonts w:ascii="Palatino Linotype" w:hAnsi="Palatino Linotype" w:cs="Arial"/>
          <w:b/>
          <w:lang w:val="es-MX"/>
        </w:rPr>
        <w:t>ratificó su respuesta</w:t>
      </w:r>
      <w:r w:rsidR="00381722" w:rsidRPr="00DE1E1C">
        <w:rPr>
          <w:rFonts w:ascii="Palatino Linotype" w:hAnsi="Palatino Linotype" w:cs="Arial"/>
          <w:lang w:val="es-MX"/>
        </w:rPr>
        <w:t xml:space="preserve">, informando que, </w:t>
      </w:r>
      <w:r w:rsidR="00381722" w:rsidRPr="00DE1E1C">
        <w:rPr>
          <w:rFonts w:ascii="Palatino Linotype" w:hAnsi="Palatino Linotype" w:cs="Arial"/>
          <w:b/>
          <w:u w:val="single"/>
          <w:lang w:val="es-MX"/>
        </w:rPr>
        <w:t>derivado de una revisión exhaustiva en los archivos históricos municipales, no se localizó documento alguno que acredite el cargo referido. Ello obedece a lagunas documentales ocasionadas por prácticas archivísticas inadecuadas previas a la implementación de la Ley General de Archivos y de las normativas estatales en la materia.</w:t>
      </w:r>
    </w:p>
    <w:p w14:paraId="30C653EA" w14:textId="77777777" w:rsidR="00381722" w:rsidRPr="00DE1E1C" w:rsidRDefault="00381722" w:rsidP="00381722">
      <w:pPr>
        <w:tabs>
          <w:tab w:val="left" w:pos="709"/>
        </w:tabs>
        <w:spacing w:line="360" w:lineRule="auto"/>
        <w:contextualSpacing/>
        <w:jc w:val="both"/>
        <w:rPr>
          <w:rFonts w:ascii="Palatino Linotype" w:hAnsi="Palatino Linotype" w:cs="Arial"/>
          <w:lang w:val="es-MX"/>
        </w:rPr>
      </w:pPr>
    </w:p>
    <w:p w14:paraId="3C80B5AC" w14:textId="77777777" w:rsidR="00381722" w:rsidRPr="00DE1E1C" w:rsidRDefault="00381722" w:rsidP="00381722">
      <w:pPr>
        <w:tabs>
          <w:tab w:val="left" w:pos="709"/>
        </w:tabs>
        <w:spacing w:line="360" w:lineRule="auto"/>
        <w:contextualSpacing/>
        <w:jc w:val="both"/>
        <w:rPr>
          <w:rFonts w:ascii="Palatino Linotype" w:hAnsi="Palatino Linotype" w:cs="Arial"/>
          <w:lang w:val="es-MX"/>
        </w:rPr>
      </w:pPr>
      <w:r w:rsidRPr="00DE1E1C">
        <w:rPr>
          <w:rFonts w:ascii="Palatino Linotype" w:hAnsi="Palatino Linotype" w:cs="Arial"/>
          <w:lang w:val="es-MX"/>
        </w:rPr>
        <w:t>Este hecho se encuentra previsto en el artículo 6 de la Ley General de Archivos, que reconoce la posible inexistencia de documentos generados antes de la entrada en vigor de la Ley (2018), por causas ajenas a la voluntad institucional, particularmente en periodos anteriores a la estandarización de los sistemas de gestión documental.</w:t>
      </w:r>
    </w:p>
    <w:p w14:paraId="1179566D" w14:textId="77777777" w:rsidR="00381722" w:rsidRPr="00DE1E1C" w:rsidRDefault="00381722" w:rsidP="00381722">
      <w:pPr>
        <w:tabs>
          <w:tab w:val="left" w:pos="709"/>
        </w:tabs>
        <w:spacing w:line="360" w:lineRule="auto"/>
        <w:contextualSpacing/>
        <w:jc w:val="both"/>
        <w:rPr>
          <w:rFonts w:ascii="Palatino Linotype" w:hAnsi="Palatino Linotype" w:cs="Arial"/>
          <w:b/>
          <w:u w:val="single"/>
          <w:lang w:val="es-MX"/>
        </w:rPr>
      </w:pPr>
    </w:p>
    <w:p w14:paraId="76F55981" w14:textId="2FCC2C85" w:rsidR="00381722" w:rsidRPr="00DE1E1C" w:rsidRDefault="00381722" w:rsidP="00381722">
      <w:pPr>
        <w:tabs>
          <w:tab w:val="left" w:pos="709"/>
        </w:tabs>
        <w:spacing w:line="360" w:lineRule="auto"/>
        <w:contextualSpacing/>
        <w:jc w:val="both"/>
        <w:rPr>
          <w:rFonts w:ascii="Palatino Linotype" w:hAnsi="Palatino Linotype" w:cs="Arial"/>
          <w:b/>
          <w:u w:val="single"/>
          <w:lang w:val="es-MX"/>
        </w:rPr>
      </w:pPr>
      <w:r w:rsidRPr="00DE1E1C">
        <w:rPr>
          <w:rFonts w:ascii="Palatino Linotype" w:hAnsi="Palatino Linotype" w:cs="Arial"/>
          <w:lang w:val="es-MX"/>
        </w:rPr>
        <w:t xml:space="preserve">Finalmente, precisó que, </w:t>
      </w:r>
      <w:r w:rsidRPr="00DE1E1C">
        <w:rPr>
          <w:rFonts w:ascii="Palatino Linotype" w:hAnsi="Palatino Linotype" w:cs="Arial"/>
          <w:b/>
          <w:u w:val="single"/>
          <w:lang w:val="es-MX"/>
        </w:rPr>
        <w:t>el expediente data del año 1967, época en la que los procesos archivísticos en México no contaban con un marco normativo robusto como el actual. La gestión documental, consulta y préstamo de expedientes se realizaban con base en criterios internos no estandarizados, lo que propicio lagunas en la conservación, preservación, transferencia y localización de expedientes.</w:t>
      </w:r>
    </w:p>
    <w:p w14:paraId="4E902278" w14:textId="77777777" w:rsidR="00381722" w:rsidRPr="00DE1E1C" w:rsidRDefault="00381722" w:rsidP="00D448B5">
      <w:pPr>
        <w:tabs>
          <w:tab w:val="left" w:pos="709"/>
        </w:tabs>
        <w:spacing w:line="360" w:lineRule="auto"/>
        <w:contextualSpacing/>
        <w:jc w:val="both"/>
        <w:rPr>
          <w:rFonts w:ascii="Palatino Linotype" w:hAnsi="Palatino Linotype" w:cs="Arial"/>
          <w:lang w:val="es-MX"/>
        </w:rPr>
      </w:pPr>
    </w:p>
    <w:p w14:paraId="787E56AE" w14:textId="0793AB74" w:rsidR="00D448B5" w:rsidRPr="00DE1E1C" w:rsidRDefault="00D448B5" w:rsidP="00D448B5">
      <w:pPr>
        <w:tabs>
          <w:tab w:val="left" w:pos="709"/>
        </w:tabs>
        <w:spacing w:line="360" w:lineRule="auto"/>
        <w:contextualSpacing/>
        <w:jc w:val="both"/>
        <w:rPr>
          <w:rFonts w:ascii="Palatino Linotype" w:hAnsi="Palatino Linotype" w:cs="Arial"/>
        </w:rPr>
      </w:pPr>
      <w:r w:rsidRPr="00DE1E1C">
        <w:rPr>
          <w:rFonts w:ascii="Palatino Linotype" w:hAnsi="Palatino Linotype" w:cs="Arial"/>
          <w:lang w:val="es-ES_tradnl"/>
        </w:rPr>
        <w:t xml:space="preserve">Ante ello, es de </w:t>
      </w:r>
      <w:r w:rsidRPr="00DE1E1C">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DE1E1C" w:rsidRDefault="00D448B5" w:rsidP="00D448B5">
      <w:pPr>
        <w:pStyle w:val="Sinespaciado"/>
      </w:pPr>
    </w:p>
    <w:p w14:paraId="4DFB9642" w14:textId="77777777" w:rsidR="00D448B5" w:rsidRPr="00DE1E1C" w:rsidRDefault="00D448B5" w:rsidP="00975A5E">
      <w:pPr>
        <w:ind w:left="567" w:right="616"/>
        <w:jc w:val="both"/>
        <w:rPr>
          <w:rFonts w:ascii="Palatino Linotype" w:hAnsi="Palatino Linotype" w:cs="Arial"/>
          <w:i/>
          <w:sz w:val="22"/>
        </w:rPr>
      </w:pPr>
      <w:r w:rsidRPr="00DE1E1C">
        <w:rPr>
          <w:rFonts w:ascii="Palatino Linotype" w:hAnsi="Palatino Linotype" w:cs="Arial"/>
          <w:i/>
          <w:sz w:val="22"/>
        </w:rPr>
        <w:t>“</w:t>
      </w:r>
      <w:r w:rsidRPr="00DE1E1C">
        <w:rPr>
          <w:rFonts w:ascii="Palatino Linotype" w:hAnsi="Palatino Linotype" w:cs="Arial"/>
          <w:b/>
          <w:i/>
          <w:sz w:val="22"/>
        </w:rPr>
        <w:t xml:space="preserve">Artículo 4. </w:t>
      </w:r>
      <w:r w:rsidRPr="00DE1E1C">
        <w:rPr>
          <w:rFonts w:ascii="Palatino Linotype" w:hAnsi="Palatino Linotype" w:cs="Arial"/>
          <w:i/>
          <w:sz w:val="22"/>
        </w:rPr>
        <w:t xml:space="preserve">… </w:t>
      </w:r>
    </w:p>
    <w:p w14:paraId="47C04EEC" w14:textId="77777777" w:rsidR="00D448B5" w:rsidRPr="00DE1E1C" w:rsidRDefault="00D448B5" w:rsidP="00975A5E">
      <w:pPr>
        <w:ind w:left="567" w:right="616"/>
        <w:jc w:val="both"/>
        <w:rPr>
          <w:rFonts w:ascii="Palatino Linotype" w:hAnsi="Palatino Linotype" w:cs="Arial"/>
          <w:i/>
          <w:sz w:val="22"/>
        </w:rPr>
      </w:pPr>
      <w:r w:rsidRPr="00DE1E1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DE1E1C">
        <w:rPr>
          <w:rFonts w:ascii="Palatino Linotype" w:hAnsi="Palatino Linotype" w:cs="Arial"/>
          <w:i/>
          <w:sz w:val="22"/>
        </w:rPr>
        <w:lastRenderedPageBreak/>
        <w:t>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DE1E1C"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DE1E1C" w:rsidRDefault="00D448B5" w:rsidP="00D448B5">
      <w:pPr>
        <w:tabs>
          <w:tab w:val="left" w:pos="709"/>
        </w:tabs>
        <w:spacing w:line="360" w:lineRule="auto"/>
        <w:contextualSpacing/>
        <w:jc w:val="both"/>
        <w:rPr>
          <w:rFonts w:ascii="Palatino Linotype" w:hAnsi="Palatino Linotype" w:cs="Arial"/>
          <w:lang w:val="es-ES_tradnl"/>
        </w:rPr>
      </w:pPr>
      <w:r w:rsidRPr="00DE1E1C">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DE1E1C">
        <w:rPr>
          <w:rFonts w:ascii="Palatino Linotype" w:hAnsi="Palatino Linotype" w:cs="Arial"/>
          <w:lang w:val="es-ES_tradnl"/>
        </w:rPr>
        <w:t>a publicidad de la información.</w:t>
      </w:r>
    </w:p>
    <w:p w14:paraId="7BEE9A65" w14:textId="77777777" w:rsidR="005C5DF7" w:rsidRPr="00DE1E1C" w:rsidRDefault="005C5DF7"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DE1E1C" w:rsidRDefault="00D448B5" w:rsidP="00D448B5">
      <w:pPr>
        <w:tabs>
          <w:tab w:val="left" w:pos="709"/>
        </w:tabs>
        <w:spacing w:line="360" w:lineRule="auto"/>
        <w:contextualSpacing/>
        <w:jc w:val="both"/>
        <w:rPr>
          <w:rFonts w:ascii="Palatino Linotype" w:hAnsi="Palatino Linotype" w:cs="Arial"/>
        </w:rPr>
      </w:pPr>
      <w:r w:rsidRPr="00DE1E1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DE1E1C" w:rsidRDefault="00D448B5" w:rsidP="00D448B5">
      <w:pPr>
        <w:pStyle w:val="Sinespaciado"/>
      </w:pPr>
    </w:p>
    <w:p w14:paraId="1773170C" w14:textId="77777777" w:rsidR="00D448B5" w:rsidRPr="00DE1E1C" w:rsidRDefault="00D448B5" w:rsidP="00D448B5">
      <w:pPr>
        <w:pStyle w:val="Sinespaciado"/>
        <w:rPr>
          <w:sz w:val="16"/>
          <w:lang w:val="es-ES_tradnl"/>
        </w:rPr>
      </w:pPr>
    </w:p>
    <w:p w14:paraId="3547D3F1" w14:textId="77777777" w:rsidR="00D448B5" w:rsidRPr="00DE1E1C" w:rsidRDefault="00D448B5" w:rsidP="00D448B5">
      <w:pPr>
        <w:ind w:left="567" w:right="616"/>
        <w:jc w:val="both"/>
        <w:rPr>
          <w:rFonts w:ascii="Palatino Linotype" w:hAnsi="Palatino Linotype" w:cs="Arial"/>
          <w:i/>
          <w:sz w:val="22"/>
        </w:rPr>
      </w:pPr>
      <w:r w:rsidRPr="00DE1E1C">
        <w:rPr>
          <w:rFonts w:ascii="Palatino Linotype" w:hAnsi="Palatino Linotype" w:cs="Arial"/>
          <w:i/>
          <w:sz w:val="22"/>
        </w:rPr>
        <w:t>“</w:t>
      </w:r>
      <w:r w:rsidRPr="00DE1E1C">
        <w:rPr>
          <w:rFonts w:ascii="Palatino Linotype" w:hAnsi="Palatino Linotype" w:cs="Arial"/>
          <w:b/>
          <w:i/>
          <w:sz w:val="22"/>
        </w:rPr>
        <w:t>Artículo 12.</w:t>
      </w:r>
      <w:r w:rsidRPr="00DE1E1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DE1E1C" w:rsidRDefault="00D448B5" w:rsidP="00D448B5">
      <w:pPr>
        <w:ind w:left="567" w:right="616"/>
        <w:jc w:val="both"/>
        <w:rPr>
          <w:rFonts w:ascii="Palatino Linotype" w:hAnsi="Palatino Linotype" w:cs="Arial"/>
          <w:i/>
          <w:sz w:val="22"/>
        </w:rPr>
      </w:pPr>
    </w:p>
    <w:p w14:paraId="3A80DF20" w14:textId="7A1C0EAC" w:rsidR="00D448B5" w:rsidRPr="00DE1E1C" w:rsidRDefault="00D448B5" w:rsidP="00840B80">
      <w:pPr>
        <w:ind w:left="567" w:right="616"/>
        <w:jc w:val="both"/>
        <w:rPr>
          <w:rFonts w:ascii="Palatino Linotype" w:hAnsi="Palatino Linotype" w:cs="Arial"/>
          <w:i/>
          <w:sz w:val="22"/>
        </w:rPr>
      </w:pPr>
      <w:r w:rsidRPr="00DE1E1C">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DE1E1C"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DE1E1C" w:rsidRDefault="00D448B5" w:rsidP="00D448B5">
      <w:pPr>
        <w:tabs>
          <w:tab w:val="left" w:pos="709"/>
        </w:tabs>
        <w:spacing w:line="360" w:lineRule="auto"/>
        <w:contextualSpacing/>
        <w:jc w:val="both"/>
        <w:rPr>
          <w:rFonts w:ascii="Palatino Linotype" w:hAnsi="Palatino Linotype" w:cs="Arial"/>
        </w:rPr>
      </w:pPr>
      <w:r w:rsidRPr="00DE1E1C">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DE1E1C">
        <w:rPr>
          <w:rFonts w:ascii="Palatino Linotype" w:hAnsi="Palatino Linotype" w:cs="Arial"/>
        </w:rPr>
        <w:lastRenderedPageBreak/>
        <w:t>disposición de cualquier persona, lo que implica que es deber de los Sujetos Obligados, garantizar el derecho de acceso a la información pública.</w:t>
      </w:r>
    </w:p>
    <w:p w14:paraId="168075DC" w14:textId="77777777" w:rsidR="00975A5E" w:rsidRPr="00DE1E1C"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DE1E1C" w:rsidRDefault="00D448B5" w:rsidP="00975A5E">
      <w:pPr>
        <w:tabs>
          <w:tab w:val="left" w:pos="709"/>
        </w:tabs>
        <w:spacing w:line="360" w:lineRule="auto"/>
        <w:contextualSpacing/>
        <w:jc w:val="both"/>
        <w:rPr>
          <w:rFonts w:ascii="Palatino Linotype" w:hAnsi="Palatino Linotype" w:cs="Arial"/>
        </w:rPr>
      </w:pPr>
      <w:r w:rsidRPr="00DE1E1C">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DE1E1C">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E1E1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DE1E1C">
        <w:rPr>
          <w:rFonts w:ascii="Palatino Linotype" w:hAnsi="Palatino Linotype" w:cs="Arial"/>
        </w:rPr>
        <w:t xml:space="preserve"> el cual dispone lo siguiente: </w:t>
      </w:r>
    </w:p>
    <w:p w14:paraId="66B1578D" w14:textId="77777777" w:rsidR="00975A5E" w:rsidRPr="00DE1E1C"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DE1E1C" w:rsidRDefault="00D448B5" w:rsidP="00D448B5">
      <w:pPr>
        <w:ind w:left="567" w:right="616"/>
        <w:jc w:val="both"/>
        <w:rPr>
          <w:rFonts w:ascii="Palatino Linotype" w:hAnsi="Palatino Linotype" w:cs="Arial"/>
          <w:i/>
          <w:sz w:val="22"/>
        </w:rPr>
      </w:pPr>
      <w:r w:rsidRPr="00DE1E1C">
        <w:rPr>
          <w:rFonts w:ascii="Palatino Linotype" w:hAnsi="Palatino Linotype" w:cs="Arial"/>
          <w:i/>
          <w:sz w:val="22"/>
        </w:rPr>
        <w:t>“</w:t>
      </w:r>
      <w:r w:rsidRPr="00DE1E1C">
        <w:rPr>
          <w:rFonts w:ascii="Palatino Linotype" w:hAnsi="Palatino Linotype" w:cs="Arial"/>
          <w:b/>
          <w:i/>
          <w:sz w:val="22"/>
        </w:rPr>
        <w:t xml:space="preserve">Artículo 3. </w:t>
      </w:r>
      <w:r w:rsidRPr="00DE1E1C">
        <w:rPr>
          <w:rFonts w:ascii="Palatino Linotype" w:hAnsi="Palatino Linotype" w:cs="Arial"/>
          <w:i/>
          <w:sz w:val="22"/>
        </w:rPr>
        <w:t>Para los efectos de la presente Ley se entenderá por:</w:t>
      </w:r>
    </w:p>
    <w:p w14:paraId="2D7063D6" w14:textId="77777777" w:rsidR="00D448B5" w:rsidRPr="00DE1E1C" w:rsidRDefault="00D448B5" w:rsidP="00D448B5">
      <w:pPr>
        <w:ind w:left="567" w:right="616"/>
        <w:jc w:val="both"/>
        <w:rPr>
          <w:rFonts w:ascii="Palatino Linotype" w:hAnsi="Palatino Linotype" w:cs="Arial"/>
          <w:i/>
          <w:sz w:val="22"/>
        </w:rPr>
      </w:pPr>
      <w:r w:rsidRPr="00DE1E1C">
        <w:rPr>
          <w:rFonts w:ascii="Palatino Linotype" w:hAnsi="Palatino Linotype" w:cs="Arial"/>
          <w:i/>
          <w:sz w:val="22"/>
        </w:rPr>
        <w:t>(…)</w:t>
      </w:r>
    </w:p>
    <w:p w14:paraId="4BB2E0C8" w14:textId="77777777" w:rsidR="00D448B5" w:rsidRPr="00DE1E1C" w:rsidRDefault="00D448B5" w:rsidP="00D448B5">
      <w:pPr>
        <w:ind w:left="567" w:right="616"/>
        <w:jc w:val="both"/>
        <w:rPr>
          <w:rFonts w:ascii="Palatino Linotype" w:hAnsi="Palatino Linotype" w:cs="Arial"/>
          <w:i/>
          <w:sz w:val="22"/>
        </w:rPr>
      </w:pPr>
      <w:r w:rsidRPr="00DE1E1C">
        <w:rPr>
          <w:rFonts w:ascii="Palatino Linotype" w:hAnsi="Palatino Linotype" w:cs="Arial"/>
          <w:b/>
          <w:i/>
          <w:sz w:val="22"/>
        </w:rPr>
        <w:t>XI. Documento:</w:t>
      </w:r>
      <w:r w:rsidRPr="00DE1E1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DE1E1C">
        <w:rPr>
          <w:rFonts w:ascii="Palatino Linotype" w:hAnsi="Palatino Linotype" w:cs="Arial"/>
          <w:b/>
          <w:i/>
          <w:sz w:val="22"/>
          <w:u w:val="single"/>
        </w:rPr>
        <w:t>registro que documente el ejercicio de las facultades, funciones y competencias de los sujetos obligados</w:t>
      </w:r>
      <w:r w:rsidRPr="00DE1E1C">
        <w:rPr>
          <w:rFonts w:ascii="Palatino Linotype" w:hAnsi="Palatino Linotype" w:cs="Arial"/>
          <w:i/>
          <w:sz w:val="22"/>
          <w:u w:val="single"/>
        </w:rPr>
        <w:t>,</w:t>
      </w:r>
      <w:r w:rsidRPr="00DE1E1C">
        <w:rPr>
          <w:rFonts w:ascii="Palatino Linotype" w:hAnsi="Palatino Linotype" w:cs="Arial"/>
          <w:i/>
          <w:sz w:val="22"/>
        </w:rPr>
        <w:t xml:space="preserve"> sus servidores públicos e integrantes, </w:t>
      </w:r>
      <w:r w:rsidRPr="00DE1E1C">
        <w:rPr>
          <w:rFonts w:ascii="Palatino Linotype" w:hAnsi="Palatino Linotype" w:cs="Arial"/>
          <w:b/>
          <w:i/>
          <w:sz w:val="22"/>
          <w:u w:val="single"/>
        </w:rPr>
        <w:t>sin importar su fuente o fecha de elaboración.</w:t>
      </w:r>
      <w:r w:rsidRPr="00DE1E1C">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DE1E1C" w:rsidRDefault="00D448B5" w:rsidP="00D448B5">
      <w:pPr>
        <w:ind w:left="567" w:right="616"/>
        <w:jc w:val="both"/>
        <w:rPr>
          <w:rFonts w:ascii="Palatino Linotype" w:hAnsi="Palatino Linotype" w:cs="Arial"/>
          <w:i/>
          <w:sz w:val="22"/>
        </w:rPr>
      </w:pPr>
      <w:r w:rsidRPr="00DE1E1C">
        <w:rPr>
          <w:rFonts w:ascii="Palatino Linotype" w:hAnsi="Palatino Linotype" w:cs="Arial"/>
          <w:i/>
          <w:sz w:val="22"/>
        </w:rPr>
        <w:t>(…)”</w:t>
      </w:r>
    </w:p>
    <w:p w14:paraId="7621877C" w14:textId="77777777" w:rsidR="00D448B5" w:rsidRPr="00DE1E1C" w:rsidRDefault="00D448B5" w:rsidP="00D448B5">
      <w:pPr>
        <w:rPr>
          <w:sz w:val="14"/>
        </w:rPr>
      </w:pPr>
    </w:p>
    <w:p w14:paraId="7F578BA4" w14:textId="77777777" w:rsidR="00D448B5" w:rsidRPr="00DE1E1C" w:rsidRDefault="00D448B5" w:rsidP="00D448B5"/>
    <w:p w14:paraId="5C950C7C" w14:textId="77777777" w:rsidR="00D448B5" w:rsidRPr="00DE1E1C" w:rsidRDefault="00D448B5" w:rsidP="00D448B5">
      <w:pPr>
        <w:spacing w:before="240" w:after="240" w:line="360" w:lineRule="auto"/>
        <w:ind w:right="49"/>
        <w:contextualSpacing/>
        <w:jc w:val="both"/>
        <w:rPr>
          <w:rFonts w:ascii="Palatino Linotype" w:hAnsi="Palatino Linotype" w:cs="Arial"/>
          <w:lang w:eastAsia="es-MX"/>
        </w:rPr>
      </w:pPr>
      <w:r w:rsidRPr="00DE1E1C">
        <w:rPr>
          <w:rFonts w:ascii="Palatino Linotype" w:hAnsi="Palatino Linotype" w:cs="Arial"/>
        </w:rPr>
        <w:t xml:space="preserve">Además, </w:t>
      </w:r>
      <w:r w:rsidRPr="00DE1E1C">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DE1E1C">
        <w:rPr>
          <w:rFonts w:ascii="Palatino Linotype" w:eastAsia="MS Mincho" w:hAnsi="Palatino Linotype"/>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DE1E1C" w:rsidRDefault="00D448B5" w:rsidP="00D448B5">
      <w:pPr>
        <w:spacing w:before="240" w:after="240" w:line="360" w:lineRule="auto"/>
        <w:ind w:right="49"/>
        <w:contextualSpacing/>
        <w:jc w:val="both"/>
        <w:rPr>
          <w:rFonts w:ascii="Palatino Linotype" w:hAnsi="Palatino Linotype" w:cs="Arial"/>
          <w:lang w:eastAsia="es-MX"/>
        </w:rPr>
      </w:pPr>
    </w:p>
    <w:p w14:paraId="51DE14F6" w14:textId="77777777" w:rsidR="00D448B5" w:rsidRPr="00DE1E1C" w:rsidRDefault="00D448B5" w:rsidP="00D448B5">
      <w:pPr>
        <w:spacing w:before="240" w:after="240" w:line="360" w:lineRule="auto"/>
        <w:ind w:right="49"/>
        <w:contextualSpacing/>
        <w:jc w:val="both"/>
        <w:rPr>
          <w:rFonts w:ascii="Palatino Linotype" w:eastAsia="MS Mincho" w:hAnsi="Palatino Linotype" w:cs="Tahoma"/>
        </w:rPr>
      </w:pPr>
      <w:r w:rsidRPr="00DE1E1C">
        <w:rPr>
          <w:rFonts w:ascii="Palatino Linotype" w:hAnsi="Palatino Linotype" w:cs="Arial"/>
          <w:lang w:eastAsia="es-MX"/>
        </w:rPr>
        <w:t xml:space="preserve">De la misma forma, </w:t>
      </w:r>
      <w:r w:rsidRPr="00DE1E1C">
        <w:rPr>
          <w:rFonts w:ascii="Palatino Linotype" w:eastAsia="MS Mincho" w:hAnsi="Palatino Linotype"/>
        </w:rPr>
        <w:t>de acuerdo al contenido del artículo 160,</w:t>
      </w:r>
      <w:r w:rsidRPr="00DE1E1C">
        <w:rPr>
          <w:rFonts w:ascii="Palatino Linotype" w:hAnsi="Palatino Linotype" w:cs="Arial"/>
        </w:rPr>
        <w:t xml:space="preserve"> de la Ley </w:t>
      </w:r>
      <w:r w:rsidRPr="00DE1E1C">
        <w:rPr>
          <w:rFonts w:ascii="Palatino Linotype" w:eastAsia="MS Mincho" w:hAnsi="Palatino Linotype" w:cs="Tahoma"/>
        </w:rPr>
        <w:t>General de Transparencia y Acceso a la Información Pública que a la letra dispone:</w:t>
      </w:r>
    </w:p>
    <w:p w14:paraId="4FD6F25D" w14:textId="77777777" w:rsidR="00D448B5" w:rsidRPr="00DE1E1C" w:rsidRDefault="00D448B5" w:rsidP="00D448B5"/>
    <w:p w14:paraId="041CC131" w14:textId="77777777" w:rsidR="00D448B5" w:rsidRPr="00DE1E1C" w:rsidRDefault="00D448B5" w:rsidP="00D448B5">
      <w:pPr>
        <w:ind w:left="567" w:right="616"/>
        <w:contextualSpacing/>
        <w:jc w:val="both"/>
        <w:rPr>
          <w:rFonts w:ascii="Palatino Linotype" w:hAnsi="Palatino Linotype" w:cs="Arial"/>
          <w:i/>
          <w:sz w:val="22"/>
          <w:lang w:eastAsia="gl-ES"/>
        </w:rPr>
      </w:pPr>
      <w:r w:rsidRPr="00DE1E1C">
        <w:rPr>
          <w:rFonts w:ascii="Palatino Linotype" w:hAnsi="Palatino Linotype" w:cs="Arial"/>
          <w:b/>
          <w:i/>
          <w:sz w:val="22"/>
          <w:lang w:eastAsia="gl-ES"/>
        </w:rPr>
        <w:t>Artículo 160</w:t>
      </w:r>
      <w:r w:rsidRPr="00DE1E1C">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DE1E1C"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DE1E1C"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DE1E1C" w:rsidRDefault="00D448B5" w:rsidP="00D448B5">
      <w:pPr>
        <w:spacing w:line="360" w:lineRule="auto"/>
        <w:jc w:val="both"/>
        <w:rPr>
          <w:rFonts w:ascii="Palatino Linotype" w:hAnsi="Palatino Linotype" w:cs="Arial"/>
          <w:color w:val="222222"/>
          <w:szCs w:val="19"/>
          <w:lang w:eastAsia="es-MX"/>
        </w:rPr>
      </w:pPr>
      <w:r w:rsidRPr="00DE1E1C">
        <w:rPr>
          <w:rFonts w:ascii="Palatino Linotype" w:hAnsi="Palatino Linotype"/>
          <w:color w:val="000000"/>
        </w:rPr>
        <w:t xml:space="preserve">Sirve como apoyo </w:t>
      </w:r>
      <w:r w:rsidRPr="00DE1E1C">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DE1E1C" w:rsidRDefault="00D448B5" w:rsidP="00D448B5">
      <w:pPr>
        <w:pStyle w:val="Sinespaciado"/>
        <w:rPr>
          <w:lang w:eastAsia="es-MX"/>
        </w:rPr>
      </w:pPr>
    </w:p>
    <w:p w14:paraId="26E50E33" w14:textId="77777777" w:rsidR="00D448B5" w:rsidRPr="00DE1E1C"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DE1E1C">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DE1E1C">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DE1E1C" w:rsidRDefault="00D448B5" w:rsidP="00D448B5">
      <w:pPr>
        <w:pStyle w:val="Sinespaciado"/>
      </w:pPr>
    </w:p>
    <w:p w14:paraId="0DD16C7D" w14:textId="77777777" w:rsidR="00D448B5" w:rsidRPr="00DE1E1C" w:rsidRDefault="00D448B5" w:rsidP="00D448B5">
      <w:pPr>
        <w:pStyle w:val="Sinespaciado"/>
      </w:pPr>
    </w:p>
    <w:p w14:paraId="363B9F59" w14:textId="77777777" w:rsidR="00D448B5" w:rsidRPr="00DE1E1C" w:rsidRDefault="00D448B5" w:rsidP="00D448B5">
      <w:pPr>
        <w:spacing w:line="360" w:lineRule="auto"/>
        <w:contextualSpacing/>
        <w:jc w:val="both"/>
        <w:rPr>
          <w:rFonts w:ascii="Palatino Linotype" w:hAnsi="Palatino Linotype" w:cs="Arial"/>
        </w:rPr>
      </w:pPr>
      <w:r w:rsidRPr="00DE1E1C">
        <w:rPr>
          <w:rFonts w:ascii="Palatino Linotype" w:hAnsi="Palatino Linotype" w:cs="Arial"/>
          <w:bCs/>
        </w:rPr>
        <w:t xml:space="preserve">Además, </w:t>
      </w:r>
      <w:r w:rsidRPr="00DE1E1C">
        <w:rPr>
          <w:rFonts w:ascii="Palatino Linotype" w:hAnsi="Palatino Linotype" w:cs="Arial"/>
        </w:rPr>
        <w:t xml:space="preserve">a Ley de Transparencia y Acceso a la Información Pública del Estado de México y Municipios, prevé en su artículo 23, fracción IV, que son Sujetos Obligados a </w:t>
      </w:r>
      <w:r w:rsidRPr="00DE1E1C">
        <w:rPr>
          <w:rFonts w:ascii="Palatino Linotype" w:hAnsi="Palatino Linotype" w:cs="Arial"/>
        </w:rPr>
        <w:lastRenderedPageBreak/>
        <w:t>Transparentar y permitir el acceso a su información y proteger los datos que obren en su poder:</w:t>
      </w:r>
    </w:p>
    <w:p w14:paraId="285CEC0E" w14:textId="77777777" w:rsidR="00D448B5" w:rsidRPr="00DE1E1C" w:rsidRDefault="00D448B5" w:rsidP="00D448B5">
      <w:pPr>
        <w:pStyle w:val="Sinespaciado"/>
      </w:pPr>
    </w:p>
    <w:p w14:paraId="0FD89CF2" w14:textId="77777777" w:rsidR="00D448B5" w:rsidRPr="00DE1E1C" w:rsidRDefault="00D448B5" w:rsidP="00D448B5">
      <w:pPr>
        <w:ind w:left="567" w:right="616"/>
        <w:contextualSpacing/>
        <w:jc w:val="both"/>
        <w:rPr>
          <w:rFonts w:ascii="Palatino Linotype" w:hAnsi="Palatino Linotype" w:cs="Arial"/>
          <w:i/>
          <w:sz w:val="22"/>
        </w:rPr>
      </w:pPr>
      <w:r w:rsidRPr="00DE1E1C">
        <w:rPr>
          <w:rFonts w:ascii="Palatino Linotype" w:hAnsi="Palatino Linotype" w:cs="Arial"/>
          <w:b/>
          <w:i/>
          <w:sz w:val="22"/>
        </w:rPr>
        <w:t>Artículo 23.</w:t>
      </w:r>
      <w:r w:rsidRPr="00DE1E1C">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DE1E1C" w:rsidRDefault="00D448B5" w:rsidP="00D448B5">
      <w:pPr>
        <w:ind w:left="567" w:right="616"/>
        <w:contextualSpacing/>
        <w:jc w:val="both"/>
        <w:rPr>
          <w:rFonts w:ascii="Palatino Linotype" w:hAnsi="Palatino Linotype" w:cs="Arial"/>
          <w:i/>
          <w:sz w:val="22"/>
        </w:rPr>
      </w:pPr>
      <w:r w:rsidRPr="00DE1E1C">
        <w:rPr>
          <w:rFonts w:ascii="Palatino Linotype" w:hAnsi="Palatino Linotype" w:cs="Arial"/>
          <w:i/>
          <w:sz w:val="22"/>
        </w:rPr>
        <w:t>(…)</w:t>
      </w:r>
    </w:p>
    <w:p w14:paraId="6FA3C3EC" w14:textId="7B382083" w:rsidR="00A563B8" w:rsidRPr="00DE1E1C"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DE1E1C">
        <w:rPr>
          <w:rFonts w:ascii="Palatino Linotype" w:eastAsiaTheme="minorHAnsi" w:hAnsi="Palatino Linotype" w:cs="Bookman Old Style"/>
          <w:b/>
          <w:bCs/>
          <w:i/>
          <w:color w:val="000000"/>
          <w:sz w:val="22"/>
          <w:szCs w:val="20"/>
          <w:lang w:val="es-MX" w:eastAsia="en-US"/>
        </w:rPr>
        <w:t xml:space="preserve">IV. </w:t>
      </w:r>
      <w:r w:rsidRPr="00DE1E1C">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DE1E1C" w:rsidRDefault="000A0590" w:rsidP="00D448B5">
      <w:pPr>
        <w:spacing w:line="360" w:lineRule="auto"/>
        <w:jc w:val="both"/>
        <w:rPr>
          <w:rFonts w:ascii="Palatino Linotype" w:hAnsi="Palatino Linotype" w:cs="Arial"/>
        </w:rPr>
      </w:pPr>
    </w:p>
    <w:p w14:paraId="5BA34FDF" w14:textId="0D6B6569" w:rsidR="00D448B5" w:rsidRPr="00DE1E1C" w:rsidRDefault="00D448B5" w:rsidP="00D448B5">
      <w:pPr>
        <w:spacing w:line="360" w:lineRule="auto"/>
        <w:jc w:val="both"/>
        <w:rPr>
          <w:rFonts w:ascii="Palatino Linotype" w:eastAsiaTheme="minorHAnsi" w:hAnsi="Palatino Linotype" w:cs="Arial"/>
          <w:szCs w:val="22"/>
          <w:lang w:val="es-MX" w:eastAsia="en-US"/>
        </w:rPr>
      </w:pPr>
      <w:r w:rsidRPr="00DE1E1C">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DE1E1C">
        <w:rPr>
          <w:rFonts w:ascii="Palatino Linotype" w:eastAsiaTheme="minorHAnsi" w:hAnsi="Palatino Linotype" w:cs="Arial"/>
          <w:b/>
          <w:szCs w:val="22"/>
          <w:lang w:val="es-MX" w:eastAsia="en-US"/>
        </w:rPr>
        <w:t>SAIMEX</w:t>
      </w:r>
      <w:r w:rsidRPr="00DE1E1C">
        <w:rPr>
          <w:rFonts w:ascii="Palatino Linotype" w:eastAsiaTheme="minorHAnsi" w:hAnsi="Palatino Linotype" w:cs="Arial"/>
          <w:szCs w:val="22"/>
          <w:lang w:val="es-MX" w:eastAsia="en-US"/>
        </w:rPr>
        <w:t xml:space="preserve">, a efecto de determinar si con la información remitida por </w:t>
      </w:r>
      <w:r w:rsidRPr="00DE1E1C">
        <w:rPr>
          <w:rFonts w:ascii="Palatino Linotype" w:eastAsiaTheme="minorHAnsi" w:hAnsi="Palatino Linotype" w:cs="Arial"/>
          <w:b/>
          <w:szCs w:val="22"/>
          <w:lang w:val="es-MX" w:eastAsia="en-US"/>
        </w:rPr>
        <w:t>El Sujeto Obligado</w:t>
      </w:r>
      <w:r w:rsidRPr="00DE1E1C">
        <w:rPr>
          <w:rFonts w:ascii="Palatino Linotype" w:eastAsiaTheme="minorHAnsi" w:hAnsi="Palatino Linotype" w:cs="Arial"/>
          <w:szCs w:val="22"/>
          <w:lang w:val="es-MX" w:eastAsia="en-US"/>
        </w:rPr>
        <w:t xml:space="preserve"> a través de su respuesta</w:t>
      </w:r>
      <w:r w:rsidR="000A0590" w:rsidRPr="00DE1E1C">
        <w:rPr>
          <w:rFonts w:ascii="Palatino Linotype" w:eastAsiaTheme="minorHAnsi" w:hAnsi="Palatino Linotype" w:cs="Arial"/>
          <w:szCs w:val="22"/>
          <w:lang w:val="es-MX" w:eastAsia="en-US"/>
        </w:rPr>
        <w:t xml:space="preserve">, </w:t>
      </w:r>
      <w:r w:rsidRPr="00DE1E1C">
        <w:rPr>
          <w:rFonts w:ascii="Palatino Linotype" w:eastAsiaTheme="minorHAnsi" w:hAnsi="Palatino Linotype" w:cs="Arial"/>
          <w:szCs w:val="22"/>
          <w:lang w:val="es-MX" w:eastAsia="en-US"/>
        </w:rPr>
        <w:t xml:space="preserve">colma lo requerido en dicha solicitud. </w:t>
      </w:r>
    </w:p>
    <w:p w14:paraId="58D97C53" w14:textId="77777777" w:rsidR="00F618EB" w:rsidRPr="00DE1E1C"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DE1E1C" w:rsidRDefault="00F618EB" w:rsidP="00F618EB">
      <w:pPr>
        <w:spacing w:line="360" w:lineRule="auto"/>
        <w:ind w:right="49"/>
        <w:jc w:val="both"/>
        <w:rPr>
          <w:rFonts w:ascii="Palatino Linotype" w:eastAsiaTheme="minorHAnsi" w:hAnsi="Palatino Linotype" w:cs="Arial"/>
          <w:bCs/>
          <w:lang w:val="es-MX" w:eastAsia="en-US"/>
        </w:rPr>
      </w:pPr>
      <w:r w:rsidRPr="00DE1E1C">
        <w:rPr>
          <w:rFonts w:ascii="Palatino Linotype" w:eastAsiaTheme="minorHAnsi" w:hAnsi="Palatino Linotype" w:cs="Arial"/>
          <w:bCs/>
          <w:lang w:val="es-MX" w:eastAsia="en-US"/>
        </w:rPr>
        <w:t xml:space="preserve">Atento a ello, primeramente, es importante señalar que el ahora </w:t>
      </w:r>
      <w:r w:rsidRPr="00DE1E1C">
        <w:rPr>
          <w:rFonts w:ascii="Palatino Linotype" w:eastAsiaTheme="minorHAnsi" w:hAnsi="Palatino Linotype" w:cs="Arial"/>
          <w:b/>
          <w:lang w:val="es-MX" w:eastAsia="en-US"/>
        </w:rPr>
        <w:t>Recurrente</w:t>
      </w:r>
      <w:r w:rsidRPr="00DE1E1C">
        <w:rPr>
          <w:rFonts w:ascii="Palatino Linotype" w:eastAsiaTheme="minorHAnsi" w:hAnsi="Palatino Linotype" w:cs="Arial"/>
          <w:bCs/>
          <w:lang w:val="es-MX" w:eastAsia="en-US"/>
        </w:rPr>
        <w:t xml:space="preserve"> se adolece de lo siguiente:</w:t>
      </w:r>
    </w:p>
    <w:p w14:paraId="6CF54A0E" w14:textId="77777777" w:rsidR="00F618EB" w:rsidRPr="00DE1E1C" w:rsidRDefault="00F618EB" w:rsidP="00F618EB">
      <w:pPr>
        <w:spacing w:line="360" w:lineRule="auto"/>
        <w:ind w:right="49"/>
        <w:jc w:val="both"/>
        <w:rPr>
          <w:rFonts w:ascii="Palatino Linotype" w:eastAsiaTheme="minorHAnsi" w:hAnsi="Palatino Linotype" w:cs="Arial"/>
          <w:bCs/>
          <w:lang w:val="es-MX" w:eastAsia="en-US"/>
        </w:rPr>
      </w:pPr>
    </w:p>
    <w:p w14:paraId="4ACF3007" w14:textId="381255E6" w:rsidR="00A620F6" w:rsidRPr="00DE1E1C" w:rsidRDefault="00381722" w:rsidP="00381722">
      <w:pPr>
        <w:pStyle w:val="Sinespaciado"/>
        <w:numPr>
          <w:ilvl w:val="0"/>
          <w:numId w:val="12"/>
        </w:numPr>
        <w:spacing w:line="360" w:lineRule="auto"/>
        <w:jc w:val="both"/>
      </w:pPr>
      <w:r w:rsidRPr="00DE1E1C">
        <w:rPr>
          <w:rFonts w:ascii="Palatino Linotype" w:eastAsiaTheme="minorHAnsi" w:hAnsi="Palatino Linotype" w:cs="Arial"/>
          <w:b/>
          <w:u w:val="single"/>
          <w:lang w:eastAsia="en-US"/>
        </w:rPr>
        <w:t>La fundamentación y motivación que expresa dicha autoridad para declarar la inexistencia de la información solicitada no resulta suficiente ni convincente</w:t>
      </w:r>
      <w:r w:rsidRPr="00DE1E1C">
        <w:rPr>
          <w:rFonts w:ascii="Palatino Linotype" w:eastAsiaTheme="minorHAnsi" w:hAnsi="Palatino Linotype" w:cs="Arial"/>
          <w:lang w:eastAsia="en-US"/>
        </w:rPr>
        <w:t>, al tratarse de información que, por su naturaleza pública y administrativa, debería encontrarse en posesión del Ayuntamiento o en su archivo correspondiente.</w:t>
      </w:r>
    </w:p>
    <w:p w14:paraId="3BB55638" w14:textId="77777777" w:rsidR="00381722" w:rsidRPr="00DE1E1C" w:rsidRDefault="00381722" w:rsidP="00A620F6">
      <w:pPr>
        <w:spacing w:line="360" w:lineRule="auto"/>
        <w:ind w:right="49"/>
        <w:jc w:val="both"/>
        <w:rPr>
          <w:rFonts w:ascii="Palatino Linotype" w:hAnsi="Palatino Linotype"/>
          <w:color w:val="000000"/>
        </w:rPr>
      </w:pPr>
    </w:p>
    <w:p w14:paraId="50A11563" w14:textId="6C79C771" w:rsidR="00381722" w:rsidRPr="00DE1E1C" w:rsidRDefault="00975A5E" w:rsidP="00381722">
      <w:pPr>
        <w:spacing w:line="360" w:lineRule="auto"/>
        <w:ind w:right="49"/>
        <w:jc w:val="both"/>
        <w:rPr>
          <w:rFonts w:ascii="Palatino Linotype" w:eastAsiaTheme="minorHAnsi" w:hAnsi="Palatino Linotype" w:cstheme="minorBidi"/>
          <w:b/>
          <w:u w:val="single"/>
          <w:lang w:val="es-MX" w:eastAsia="es-MX"/>
        </w:rPr>
      </w:pPr>
      <w:r w:rsidRPr="00DE1E1C">
        <w:rPr>
          <w:rFonts w:ascii="Palatino Linotype" w:hAnsi="Palatino Linotype"/>
          <w:color w:val="000000"/>
        </w:rPr>
        <w:t>Al respecto, record</w:t>
      </w:r>
      <w:r w:rsidR="00473564" w:rsidRPr="00DE1E1C">
        <w:rPr>
          <w:rFonts w:ascii="Palatino Linotype" w:hAnsi="Palatino Linotype"/>
          <w:color w:val="000000"/>
        </w:rPr>
        <w:t xml:space="preserve">emos que, en líneas anteriores, </w:t>
      </w:r>
      <w:r w:rsidRPr="00DE1E1C">
        <w:rPr>
          <w:rFonts w:ascii="Palatino Linotype" w:hAnsi="Palatino Linotype"/>
          <w:color w:val="000000"/>
        </w:rPr>
        <w:t xml:space="preserve">el </w:t>
      </w:r>
      <w:r w:rsidRPr="00DE1E1C">
        <w:rPr>
          <w:rFonts w:ascii="Palatino Linotype" w:hAnsi="Palatino Linotype"/>
          <w:b/>
          <w:color w:val="000000"/>
        </w:rPr>
        <w:t>Sujeto Obligado</w:t>
      </w:r>
      <w:r w:rsidRPr="00DE1E1C">
        <w:rPr>
          <w:rFonts w:ascii="Palatino Linotype" w:hAnsi="Palatino Linotype"/>
          <w:color w:val="000000"/>
        </w:rPr>
        <w:t xml:space="preserve"> en respuesta,</w:t>
      </w:r>
      <w:r w:rsidR="006B3E46" w:rsidRPr="00DE1E1C">
        <w:rPr>
          <w:rFonts w:ascii="Palatino Linotype" w:hAnsi="Palatino Linotype"/>
          <w:color w:val="000000"/>
        </w:rPr>
        <w:t xml:space="preserve"> por conducto del </w:t>
      </w:r>
      <w:r w:rsidR="00381722" w:rsidRPr="00DE1E1C">
        <w:rPr>
          <w:rFonts w:ascii="Palatino Linotype" w:hAnsi="Palatino Linotype"/>
          <w:b/>
          <w:color w:val="000000"/>
        </w:rPr>
        <w:t xml:space="preserve">Coordinador de Archivos de la </w:t>
      </w:r>
      <w:r w:rsidR="00381722" w:rsidRPr="00DE1E1C">
        <w:rPr>
          <w:rFonts w:ascii="Palatino Linotype" w:eastAsiaTheme="minorHAnsi" w:hAnsi="Palatino Linotype" w:cstheme="minorBidi"/>
          <w:b/>
          <w:lang w:val="es-MX" w:eastAsia="es-MX"/>
        </w:rPr>
        <w:t>Secretaría</w:t>
      </w:r>
      <w:r w:rsidR="00A620F6" w:rsidRPr="00DE1E1C">
        <w:rPr>
          <w:rFonts w:ascii="Palatino Linotype" w:eastAsiaTheme="minorHAnsi" w:hAnsi="Palatino Linotype" w:cstheme="minorBidi"/>
          <w:b/>
          <w:lang w:val="es-MX" w:eastAsia="es-MX"/>
        </w:rPr>
        <w:t xml:space="preserve"> del Ayuntamiento</w:t>
      </w:r>
      <w:r w:rsidR="00A620F6" w:rsidRPr="00DE1E1C">
        <w:rPr>
          <w:rFonts w:ascii="Palatino Linotype" w:eastAsiaTheme="minorHAnsi" w:hAnsi="Palatino Linotype" w:cstheme="minorBidi"/>
          <w:lang w:val="es-MX" w:eastAsia="es-MX"/>
        </w:rPr>
        <w:t xml:space="preserve">, </w:t>
      </w:r>
      <w:r w:rsidR="00A620F6" w:rsidRPr="00DE1E1C">
        <w:rPr>
          <w:rFonts w:ascii="Palatino Linotype" w:eastAsiaTheme="minorHAnsi" w:hAnsi="Palatino Linotype" w:cstheme="minorBidi"/>
          <w:b/>
          <w:u w:val="single"/>
          <w:lang w:val="es-MX" w:eastAsia="es-MX"/>
        </w:rPr>
        <w:t xml:space="preserve">manifestó </w:t>
      </w:r>
      <w:r w:rsidR="00381722" w:rsidRPr="00DE1E1C">
        <w:rPr>
          <w:rFonts w:ascii="Palatino Linotype" w:eastAsiaTheme="minorHAnsi" w:hAnsi="Palatino Linotype" w:cstheme="minorBidi"/>
          <w:b/>
          <w:u w:val="single"/>
          <w:lang w:val="es-MX" w:eastAsia="es-MX"/>
        </w:rPr>
        <w:t xml:space="preserve">que no se localizaron registros documentales que acrediten el cargo referido, debido a lagunas documentales ocasionadas por prácticas archivísticas inadecuadas previas a la implementación de la Ley General de Archivos y </w:t>
      </w:r>
      <w:r w:rsidR="00381722" w:rsidRPr="00DE1E1C">
        <w:rPr>
          <w:rFonts w:ascii="Palatino Linotype" w:eastAsiaTheme="minorHAnsi" w:hAnsi="Palatino Linotype" w:cstheme="minorBidi"/>
          <w:b/>
          <w:u w:val="single"/>
          <w:lang w:val="es-MX" w:eastAsia="es-MX"/>
        </w:rPr>
        <w:lastRenderedPageBreak/>
        <w:t>normativas estatales en la materia. El expediente data del año 1967, época en la que los procesos archivísticos en México no contaban con un marco normativo robusto como el actual (Ley General de Archivos, 2018).</w:t>
      </w:r>
    </w:p>
    <w:p w14:paraId="4EBE512E" w14:textId="77777777" w:rsidR="00381722" w:rsidRPr="00DE1E1C" w:rsidRDefault="00381722" w:rsidP="00381722">
      <w:pPr>
        <w:spacing w:line="360" w:lineRule="auto"/>
        <w:ind w:right="49"/>
        <w:jc w:val="both"/>
        <w:rPr>
          <w:rFonts w:ascii="Palatino Linotype" w:eastAsiaTheme="minorHAnsi" w:hAnsi="Palatino Linotype" w:cstheme="minorBidi"/>
          <w:lang w:val="es-MX" w:eastAsia="es-MX"/>
        </w:rPr>
      </w:pPr>
    </w:p>
    <w:p w14:paraId="763D1FDC" w14:textId="77777777" w:rsidR="00381722" w:rsidRPr="00DE1E1C" w:rsidRDefault="00381722" w:rsidP="00381722">
      <w:pPr>
        <w:spacing w:line="360" w:lineRule="auto"/>
        <w:ind w:right="49"/>
        <w:jc w:val="both"/>
        <w:rPr>
          <w:rFonts w:ascii="Palatino Linotype" w:eastAsiaTheme="minorHAnsi" w:hAnsi="Palatino Linotype" w:cstheme="minorBidi"/>
          <w:b/>
          <w:u w:val="single"/>
          <w:lang w:val="es-MX" w:eastAsia="es-MX"/>
        </w:rPr>
      </w:pPr>
      <w:r w:rsidRPr="00DE1E1C">
        <w:rPr>
          <w:rFonts w:ascii="Palatino Linotype" w:eastAsiaTheme="minorHAnsi" w:hAnsi="Palatino Linotype" w:cstheme="minorBidi"/>
          <w:b/>
          <w:u w:val="single"/>
          <w:lang w:val="es-MX" w:eastAsia="es-MX"/>
        </w:rPr>
        <w:t>Durante esa década, la gestión documental, consulta y préstamo de expedientes se basaban en criterios institucionales no estandarizados, lo que generó lagunas en la conservación, preservación, transferencia y localización de expedientes.</w:t>
      </w:r>
    </w:p>
    <w:p w14:paraId="3FA9AC31" w14:textId="1E293D6A" w:rsidR="005C5DF7" w:rsidRPr="00DE1E1C" w:rsidRDefault="005C5DF7" w:rsidP="005C5DF7">
      <w:pPr>
        <w:pStyle w:val="Prrafodelista"/>
        <w:spacing w:line="360" w:lineRule="auto"/>
        <w:ind w:left="0"/>
        <w:contextualSpacing/>
        <w:jc w:val="both"/>
        <w:rPr>
          <w:rFonts w:ascii="Palatino Linotype" w:hAnsi="Palatino Linotype"/>
          <w:color w:val="000000"/>
        </w:rPr>
      </w:pPr>
    </w:p>
    <w:p w14:paraId="4971D4E6" w14:textId="53194E36" w:rsidR="00A620F6" w:rsidRPr="00DE1E1C" w:rsidRDefault="00DB3D99" w:rsidP="00A620F6">
      <w:pPr>
        <w:spacing w:line="360" w:lineRule="auto"/>
        <w:contextualSpacing/>
        <w:jc w:val="both"/>
        <w:rPr>
          <w:rFonts w:ascii="Palatino Linotype" w:hAnsi="Palatino Linotype" w:cs="Arial"/>
          <w:lang w:val="es-MX"/>
        </w:rPr>
      </w:pPr>
      <w:r w:rsidRPr="00DE1E1C">
        <w:rPr>
          <w:rFonts w:ascii="Palatino Linotype" w:hAnsi="Palatino Linotype" w:cs="Arial"/>
          <w:lang w:val="es-MX"/>
        </w:rPr>
        <w:t xml:space="preserve">Por lo anteriormente expuesto, </w:t>
      </w:r>
      <w:r w:rsidR="00A620F6" w:rsidRPr="00DE1E1C">
        <w:rPr>
          <w:rFonts w:ascii="Palatino Linotype" w:hAnsi="Palatino Linotype" w:cs="Arial"/>
          <w:lang w:val="es-MX"/>
        </w:rPr>
        <w:t xml:space="preserve">es importante traer a colación </w:t>
      </w:r>
      <w:r w:rsidR="00A620F6" w:rsidRPr="00DE1E1C">
        <w:rPr>
          <w:rFonts w:ascii="Palatino Linotype" w:eastAsiaTheme="minorHAnsi" w:hAnsi="Palatino Linotype" w:cs="Arial"/>
          <w:lang w:val="es-MX" w:eastAsia="en-US"/>
        </w:rPr>
        <w:t xml:space="preserve">el artículo 27, de los </w:t>
      </w:r>
      <w:r w:rsidR="00A620F6" w:rsidRPr="00DE1E1C">
        <w:rPr>
          <w:rFonts w:ascii="Palatino Linotype" w:eastAsiaTheme="minorHAnsi" w:hAnsi="Palatino Linotype" w:cs="Arial"/>
          <w:i/>
          <w:lang w:val="es-MX" w:eastAsia="en-US"/>
        </w:rPr>
        <w:t>“Lineamientos para la Valoración, Selección y Baja de los Documentos, Expedientes y Series de Trámite Concluido en los Archivos del Estado de México”</w:t>
      </w:r>
      <w:r w:rsidR="00A620F6" w:rsidRPr="00DE1E1C">
        <w:rPr>
          <w:rFonts w:ascii="Palatino Linotype" w:eastAsiaTheme="minorHAnsi" w:hAnsi="Palatino Linotype" w:cs="Arial"/>
          <w:lang w:val="es-MX" w:eastAsia="en-US"/>
        </w:rPr>
        <w:t xml:space="preserve">; </w:t>
      </w:r>
      <w:r w:rsidRPr="00DE1E1C">
        <w:rPr>
          <w:rFonts w:ascii="Palatino Linotype" w:eastAsiaTheme="minorHAnsi" w:hAnsi="Palatino Linotype" w:cs="Arial"/>
          <w:lang w:val="es-MX" w:eastAsia="en-US"/>
        </w:rPr>
        <w:t>el cual, establece lo siguiente</w:t>
      </w:r>
      <w:r w:rsidR="00A620F6" w:rsidRPr="00DE1E1C">
        <w:rPr>
          <w:rFonts w:ascii="Palatino Linotype" w:eastAsiaTheme="minorHAnsi" w:hAnsi="Palatino Linotype" w:cs="Arial"/>
          <w:lang w:val="es-MX" w:eastAsia="en-US"/>
        </w:rPr>
        <w:t>:</w:t>
      </w:r>
    </w:p>
    <w:p w14:paraId="2F014DC1" w14:textId="77777777" w:rsidR="00A620F6" w:rsidRPr="00DE1E1C" w:rsidRDefault="00A620F6" w:rsidP="00A620F6">
      <w:pPr>
        <w:pStyle w:val="Sinespaciado"/>
        <w:rPr>
          <w:rFonts w:eastAsiaTheme="minorHAnsi"/>
          <w:lang w:eastAsia="en-US"/>
        </w:rPr>
      </w:pPr>
    </w:p>
    <w:p w14:paraId="07025071" w14:textId="77777777" w:rsidR="00DB3D99" w:rsidRPr="00DE1E1C" w:rsidRDefault="00A620F6" w:rsidP="00A620F6">
      <w:pPr>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Artículo 27</w:t>
      </w:r>
      <w:r w:rsidRPr="00DE1E1C">
        <w:rPr>
          <w:rFonts w:ascii="Palatino Linotype" w:eastAsia="Palatino Linotype" w:hAnsi="Palatino Linotype" w:cs="Palatino Linotype"/>
          <w:i/>
          <w:sz w:val="22"/>
          <w:szCs w:val="22"/>
          <w:lang w:val="es-MX" w:eastAsia="es-MX"/>
        </w:rPr>
        <w:t xml:space="preserve">.- Las Unidades Administrativas al realizar la transferencia de los expedientes de trámite concluido, señalarán en el Inventario correspondiente los plazos de conservación </w:t>
      </w:r>
      <w:proofErr w:type="spellStart"/>
      <w:r w:rsidRPr="00DE1E1C">
        <w:rPr>
          <w:rFonts w:ascii="Palatino Linotype" w:eastAsia="Palatino Linotype" w:hAnsi="Palatino Linotype" w:cs="Palatino Linotype"/>
          <w:i/>
          <w:sz w:val="22"/>
          <w:szCs w:val="22"/>
          <w:lang w:val="es-MX" w:eastAsia="es-MX"/>
        </w:rPr>
        <w:t>precaucional</w:t>
      </w:r>
      <w:proofErr w:type="spellEnd"/>
      <w:r w:rsidRPr="00DE1E1C">
        <w:rPr>
          <w:rFonts w:ascii="Palatino Linotype" w:eastAsia="Palatino Linotype" w:hAnsi="Palatino Linotype" w:cs="Palatino Linotype"/>
          <w:i/>
          <w:sz w:val="22"/>
          <w:szCs w:val="22"/>
          <w:lang w:val="es-MX" w:eastAsia="es-MX"/>
        </w:rPr>
        <w:t xml:space="preserve"> de éstos en el Archivo de Concentración. </w:t>
      </w:r>
    </w:p>
    <w:p w14:paraId="3E7BD19D" w14:textId="77777777" w:rsidR="00DB3D99" w:rsidRPr="00DE1E1C" w:rsidRDefault="00DB3D99" w:rsidP="00A620F6">
      <w:pPr>
        <w:ind w:left="567" w:right="567"/>
        <w:jc w:val="both"/>
        <w:rPr>
          <w:rFonts w:ascii="Palatino Linotype" w:eastAsia="Palatino Linotype" w:hAnsi="Palatino Linotype" w:cs="Palatino Linotype"/>
          <w:i/>
          <w:sz w:val="22"/>
          <w:szCs w:val="22"/>
          <w:lang w:val="es-MX" w:eastAsia="es-MX"/>
        </w:rPr>
      </w:pPr>
    </w:p>
    <w:p w14:paraId="6010A28E" w14:textId="7ED4A2F0" w:rsidR="00A620F6" w:rsidRPr="00DE1E1C" w:rsidRDefault="00A620F6" w:rsidP="00A620F6">
      <w:pPr>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i/>
          <w:sz w:val="22"/>
          <w:szCs w:val="22"/>
          <w:lang w:val="es-MX" w:eastAsia="es-MX"/>
        </w:rPr>
        <w:t xml:space="preserve">Para determinar el plazo de conservación </w:t>
      </w:r>
      <w:proofErr w:type="spellStart"/>
      <w:r w:rsidRPr="00DE1E1C">
        <w:rPr>
          <w:rFonts w:ascii="Palatino Linotype" w:eastAsia="Palatino Linotype" w:hAnsi="Palatino Linotype" w:cs="Palatino Linotype"/>
          <w:i/>
          <w:sz w:val="22"/>
          <w:szCs w:val="22"/>
          <w:lang w:val="es-MX" w:eastAsia="es-MX"/>
        </w:rPr>
        <w:t>precaucional</w:t>
      </w:r>
      <w:proofErr w:type="spellEnd"/>
      <w:r w:rsidRPr="00DE1E1C">
        <w:rPr>
          <w:rFonts w:ascii="Palatino Linotype" w:eastAsia="Palatino Linotype" w:hAnsi="Palatino Linotype" w:cs="Palatino Linotype"/>
          <w:i/>
          <w:sz w:val="22"/>
          <w:szCs w:val="22"/>
          <w:lang w:val="es-MX" w:eastAsia="es-MX"/>
        </w:rPr>
        <w:t xml:space="preserve"> deberán considerar el marco legal o administrativo bajo el cual se produjeron o recibieron los documentos y los siguientes periodos: </w:t>
      </w:r>
    </w:p>
    <w:p w14:paraId="7938F953" w14:textId="77777777" w:rsidR="00A620F6" w:rsidRPr="00DE1E1C" w:rsidRDefault="00A620F6" w:rsidP="00A620F6">
      <w:pPr>
        <w:ind w:left="567" w:right="567"/>
        <w:jc w:val="both"/>
        <w:rPr>
          <w:rFonts w:ascii="Palatino Linotype" w:eastAsia="Palatino Linotype" w:hAnsi="Palatino Linotype" w:cs="Palatino Linotype"/>
          <w:b/>
          <w:i/>
          <w:sz w:val="22"/>
          <w:szCs w:val="22"/>
          <w:lang w:val="es-MX" w:eastAsia="es-MX"/>
        </w:rPr>
      </w:pPr>
    </w:p>
    <w:p w14:paraId="19C1D9E5" w14:textId="77777777" w:rsidR="00A620F6" w:rsidRPr="00DE1E1C" w:rsidRDefault="00A620F6" w:rsidP="00A620F6">
      <w:pPr>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I.</w:t>
      </w:r>
      <w:r w:rsidRPr="00DE1E1C">
        <w:rPr>
          <w:rFonts w:ascii="Palatino Linotype" w:eastAsia="Palatino Linotype" w:hAnsi="Palatino Linotype" w:cs="Palatino Linotype"/>
          <w:i/>
          <w:sz w:val="22"/>
          <w:szCs w:val="22"/>
          <w:lang w:val="es-MX" w:eastAsia="es-MX"/>
        </w:rPr>
        <w:t xml:space="preserve"> 6 años para expedientes con información administrativa;</w:t>
      </w:r>
    </w:p>
    <w:p w14:paraId="3CD0D9AB" w14:textId="77777777" w:rsidR="00A620F6" w:rsidRPr="00DE1E1C" w:rsidRDefault="00A620F6" w:rsidP="00A620F6">
      <w:pPr>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II.</w:t>
      </w:r>
      <w:r w:rsidRPr="00DE1E1C">
        <w:rPr>
          <w:rFonts w:ascii="Palatino Linotype" w:eastAsia="Palatino Linotype" w:hAnsi="Palatino Linotype" w:cs="Palatino Linotype"/>
          <w:i/>
          <w:sz w:val="22"/>
          <w:szCs w:val="22"/>
          <w:lang w:val="es-MX" w:eastAsia="es-MX"/>
        </w:rPr>
        <w:t xml:space="preserve"> 6 años como mínimo para expedientes con información fiscal y presupuestal contable </w:t>
      </w:r>
    </w:p>
    <w:p w14:paraId="333B46CB" w14:textId="77777777" w:rsidR="00A620F6" w:rsidRPr="00DE1E1C" w:rsidRDefault="00A620F6" w:rsidP="00A620F6">
      <w:pPr>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III.</w:t>
      </w:r>
      <w:r w:rsidRPr="00DE1E1C">
        <w:rPr>
          <w:rFonts w:ascii="Palatino Linotype" w:eastAsia="Palatino Linotype" w:hAnsi="Palatino Linotype" w:cs="Palatino Linotype"/>
          <w:i/>
          <w:sz w:val="22"/>
          <w:szCs w:val="22"/>
          <w:lang w:val="es-MX" w:eastAsia="es-MX"/>
        </w:rPr>
        <w:t xml:space="preserve"> 12 años como mínimo para expedientes con información jurídico-legal, obra pública y activo fijo y</w:t>
      </w:r>
    </w:p>
    <w:p w14:paraId="0417B324" w14:textId="77777777" w:rsidR="00A620F6" w:rsidRPr="00DE1E1C" w:rsidRDefault="00A620F6" w:rsidP="00A620F6">
      <w:pPr>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IV.</w:t>
      </w:r>
      <w:r w:rsidRPr="00DE1E1C">
        <w:rPr>
          <w:rFonts w:ascii="Palatino Linotype" w:eastAsia="Palatino Linotype" w:hAnsi="Palatino Linotype" w:cs="Palatino Linotype"/>
          <w:i/>
          <w:sz w:val="22"/>
          <w:szCs w:val="22"/>
          <w:lang w:val="es-MX" w:eastAsia="es-MX"/>
        </w:rPr>
        <w:t xml:space="preserve"> Cuando en la legislación se establezcan períodos de conservación mayores a los señalados en las fracciones I, II, y III se considerarán los estipulados en dicha legislación para efectos de realización del proceso de selección final. </w:t>
      </w:r>
    </w:p>
    <w:p w14:paraId="1C4013F1" w14:textId="77777777" w:rsidR="00A620F6" w:rsidRPr="00DE1E1C" w:rsidRDefault="00A620F6" w:rsidP="00A620F6">
      <w:pPr>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V.</w:t>
      </w:r>
      <w:r w:rsidRPr="00DE1E1C">
        <w:rPr>
          <w:rFonts w:ascii="Palatino Linotype" w:eastAsia="Palatino Linotype" w:hAnsi="Palatino Linotype" w:cs="Palatino Linotype"/>
          <w:i/>
          <w:sz w:val="22"/>
          <w:szCs w:val="22"/>
          <w:lang w:val="es-MX" w:eastAsia="es-MX"/>
        </w:rPr>
        <w:t xml:space="preserve"> Cuando las Unidades Administrativas no indiquen el plazo de conservación </w:t>
      </w:r>
      <w:proofErr w:type="spellStart"/>
      <w:r w:rsidRPr="00DE1E1C">
        <w:rPr>
          <w:rFonts w:ascii="Palatino Linotype" w:eastAsia="Palatino Linotype" w:hAnsi="Palatino Linotype" w:cs="Palatino Linotype"/>
          <w:i/>
          <w:sz w:val="22"/>
          <w:szCs w:val="22"/>
          <w:lang w:val="es-MX" w:eastAsia="es-MX"/>
        </w:rPr>
        <w:t>precaucional</w:t>
      </w:r>
      <w:proofErr w:type="spellEnd"/>
      <w:r w:rsidRPr="00DE1E1C">
        <w:rPr>
          <w:rFonts w:ascii="Palatino Linotype" w:eastAsia="Palatino Linotype" w:hAnsi="Palatino Linotype" w:cs="Palatino Linotype"/>
          <w:i/>
          <w:sz w:val="22"/>
          <w:szCs w:val="22"/>
          <w:lang w:val="es-MX" w:eastAsia="es-MX"/>
        </w:rPr>
        <w:t xml:space="preserve"> de sus expedientes en el inventario correspondiente, los Archivos de Concentración podrán rechazar la transferencia de los expedientes.  </w:t>
      </w:r>
    </w:p>
    <w:p w14:paraId="6149D04D" w14:textId="77777777" w:rsidR="00A620F6" w:rsidRPr="00DE1E1C" w:rsidRDefault="00A620F6" w:rsidP="00A620F6">
      <w:pPr>
        <w:spacing w:line="360" w:lineRule="auto"/>
        <w:contextualSpacing/>
        <w:jc w:val="both"/>
        <w:rPr>
          <w:rFonts w:ascii="Palatino Linotype" w:eastAsia="Palatino Linotype" w:hAnsi="Palatino Linotype" w:cs="Palatino Linotype"/>
          <w:lang w:val="es-ES_tradnl" w:eastAsia="es-MX"/>
        </w:rPr>
      </w:pPr>
    </w:p>
    <w:p w14:paraId="67C90C50"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r w:rsidRPr="00DE1E1C">
        <w:rPr>
          <w:rFonts w:ascii="Palatino Linotype" w:eastAsia="Palatino Linotype" w:hAnsi="Palatino Linotype" w:cs="Palatino Linotype"/>
          <w:lang w:val="es-MX" w:eastAsia="es-MX"/>
        </w:rPr>
        <w:lastRenderedPageBreak/>
        <w:t>Al respecto, los Lineamientos para la Administración de Documentos en el Estado de México señala los ciclos de vida de los diversos documentos en poder de los Sujetos Obligados, como se advierte a continuación:</w:t>
      </w:r>
    </w:p>
    <w:p w14:paraId="26EA39F2" w14:textId="77777777" w:rsidR="00A620F6" w:rsidRPr="00DE1E1C" w:rsidRDefault="00A620F6" w:rsidP="00A620F6">
      <w:pPr>
        <w:jc w:val="both"/>
        <w:rPr>
          <w:rFonts w:ascii="Palatino Linotype" w:eastAsia="Palatino Linotype" w:hAnsi="Palatino Linotype" w:cs="Palatino Linotype"/>
          <w:lang w:val="es-MX" w:eastAsia="es-MX"/>
        </w:rPr>
      </w:pPr>
    </w:p>
    <w:p w14:paraId="02BDCD70" w14:textId="77777777" w:rsidR="00A620F6" w:rsidRPr="00DE1E1C" w:rsidRDefault="00A620F6" w:rsidP="00A620F6">
      <w:pPr>
        <w:ind w:left="850" w:right="901"/>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Artículo 61.</w:t>
      </w:r>
      <w:r w:rsidRPr="00DE1E1C">
        <w:rPr>
          <w:rFonts w:ascii="Palatino Linotype" w:eastAsia="Palatino Linotype" w:hAnsi="Palatino Linotype" w:cs="Palatino Linotype"/>
          <w:i/>
          <w:sz w:val="22"/>
          <w:szCs w:val="22"/>
          <w:lang w:val="es-MX" w:eastAsia="es-MX"/>
        </w:rPr>
        <w:t xml:space="preserve"> El ciclo de vida de los documentos de Archivo se corresponderá con las siguientes fases:</w:t>
      </w:r>
    </w:p>
    <w:p w14:paraId="467EF0F8" w14:textId="77777777" w:rsidR="00A620F6" w:rsidRPr="00DE1E1C" w:rsidRDefault="00A620F6" w:rsidP="00A620F6">
      <w:pPr>
        <w:ind w:left="850" w:right="901"/>
        <w:jc w:val="both"/>
        <w:rPr>
          <w:rFonts w:ascii="Palatino Linotype" w:eastAsia="Palatino Linotype" w:hAnsi="Palatino Linotype" w:cs="Palatino Linotype"/>
          <w:i/>
          <w:sz w:val="22"/>
          <w:szCs w:val="22"/>
          <w:lang w:val="es-MX" w:eastAsia="es-MX"/>
        </w:rPr>
      </w:pPr>
    </w:p>
    <w:p w14:paraId="0EEF252D" w14:textId="77777777" w:rsidR="00A620F6" w:rsidRPr="00DE1E1C" w:rsidRDefault="00A620F6" w:rsidP="000C7FC1">
      <w:pPr>
        <w:numPr>
          <w:ilvl w:val="0"/>
          <w:numId w:val="5"/>
        </w:numPr>
        <w:spacing w:after="160" w:line="259" w:lineRule="auto"/>
        <w:ind w:left="1418" w:right="901"/>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u w:val="thick"/>
          <w:lang w:val="es-MX" w:eastAsia="es-MX"/>
        </w:rPr>
        <w:t>Fase Activa.</w:t>
      </w:r>
      <w:r w:rsidRPr="00DE1E1C">
        <w:rPr>
          <w:rFonts w:ascii="Palatino Linotype" w:eastAsia="Palatino Linotype" w:hAnsi="Palatino Linotype" w:cs="Palatino Linotype"/>
          <w:i/>
          <w:sz w:val="22"/>
          <w:szCs w:val="22"/>
          <w:lang w:val="es-MX" w:eastAsia="es-MX"/>
        </w:rPr>
        <w:t xml:space="preserve"> Etapa en la que los documentos están en un período de tramitación y se utilizan constantemente por parte de la Unidad Administrativa que los generó o recibió, y se ubican en </w:t>
      </w:r>
      <w:r w:rsidRPr="00DE1E1C">
        <w:rPr>
          <w:rFonts w:ascii="Palatino Linotype" w:eastAsia="Palatino Linotype" w:hAnsi="Palatino Linotype" w:cs="Palatino Linotype"/>
          <w:b/>
          <w:i/>
          <w:sz w:val="22"/>
          <w:szCs w:val="22"/>
          <w:lang w:val="es-MX" w:eastAsia="es-MX"/>
        </w:rPr>
        <w:t>el Archivo de Trámite;</w:t>
      </w:r>
    </w:p>
    <w:p w14:paraId="0771F9FB" w14:textId="77777777" w:rsidR="00A620F6" w:rsidRPr="00DE1E1C" w:rsidRDefault="00A620F6" w:rsidP="00A620F6">
      <w:pPr>
        <w:rPr>
          <w:rFonts w:asciiTheme="minorHAnsi" w:eastAsiaTheme="minorHAnsi" w:hAnsiTheme="minorHAnsi" w:cstheme="minorBidi"/>
          <w:sz w:val="22"/>
          <w:szCs w:val="22"/>
          <w:lang w:val="es-MX" w:eastAsia="es-MX"/>
        </w:rPr>
      </w:pPr>
    </w:p>
    <w:p w14:paraId="3A8FC25D" w14:textId="77777777" w:rsidR="00A620F6" w:rsidRPr="00DE1E1C" w:rsidRDefault="00A620F6" w:rsidP="000C7FC1">
      <w:pPr>
        <w:numPr>
          <w:ilvl w:val="0"/>
          <w:numId w:val="5"/>
        </w:numPr>
        <w:spacing w:after="160" w:line="259" w:lineRule="auto"/>
        <w:ind w:left="1418" w:right="901"/>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u w:val="thick"/>
          <w:lang w:val="es-MX" w:eastAsia="es-MX"/>
        </w:rPr>
        <w:t xml:space="preserve">Fase </w:t>
      </w:r>
      <w:proofErr w:type="spellStart"/>
      <w:r w:rsidRPr="00DE1E1C">
        <w:rPr>
          <w:rFonts w:ascii="Palatino Linotype" w:eastAsia="Palatino Linotype" w:hAnsi="Palatino Linotype" w:cs="Palatino Linotype"/>
          <w:b/>
          <w:i/>
          <w:sz w:val="22"/>
          <w:szCs w:val="22"/>
          <w:u w:val="thick"/>
          <w:lang w:val="es-MX" w:eastAsia="es-MX"/>
        </w:rPr>
        <w:t>Semiactiva</w:t>
      </w:r>
      <w:proofErr w:type="spellEnd"/>
      <w:r w:rsidRPr="00DE1E1C">
        <w:rPr>
          <w:rFonts w:ascii="Palatino Linotype" w:eastAsia="Palatino Linotype" w:hAnsi="Palatino Linotype" w:cs="Palatino Linotype"/>
          <w:i/>
          <w:sz w:val="22"/>
          <w:szCs w:val="22"/>
          <w:u w:val="thick"/>
          <w:lang w:val="es-MX" w:eastAsia="es-MX"/>
        </w:rPr>
        <w:t>.</w:t>
      </w:r>
      <w:r w:rsidRPr="00DE1E1C">
        <w:rPr>
          <w:rFonts w:ascii="Palatino Linotype" w:eastAsia="Palatino Linotype" w:hAnsi="Palatino Linotype" w:cs="Palatino Linotype"/>
          <w:i/>
          <w:sz w:val="22"/>
          <w:szCs w:val="22"/>
          <w:lang w:val="es-MX" w:eastAsia="es-MX"/>
        </w:rPr>
        <w:t xml:space="preserve"> Período en el que los documentos, una vez concluido su trámite, mantienen un valor administrativo, pero ya no son de uso frecuente por parte de la Unidad Administrativa que los generó o recibió y se resguardan en el </w:t>
      </w:r>
      <w:r w:rsidRPr="00DE1E1C">
        <w:rPr>
          <w:rFonts w:ascii="Palatino Linotype" w:eastAsia="Palatino Linotype" w:hAnsi="Palatino Linotype" w:cs="Palatino Linotype"/>
          <w:b/>
          <w:i/>
          <w:sz w:val="22"/>
          <w:szCs w:val="22"/>
          <w:lang w:val="es-MX" w:eastAsia="es-MX"/>
        </w:rPr>
        <w:t>Archivo de Concentración</w:t>
      </w:r>
      <w:r w:rsidRPr="00DE1E1C">
        <w:rPr>
          <w:rFonts w:ascii="Palatino Linotype" w:eastAsia="Palatino Linotype" w:hAnsi="Palatino Linotype" w:cs="Palatino Linotype"/>
          <w:i/>
          <w:sz w:val="22"/>
          <w:szCs w:val="22"/>
          <w:lang w:val="es-MX" w:eastAsia="es-MX"/>
        </w:rPr>
        <w:t>; y</w:t>
      </w:r>
    </w:p>
    <w:p w14:paraId="38203BC2" w14:textId="77777777" w:rsidR="00A620F6" w:rsidRPr="00DE1E1C" w:rsidRDefault="00A620F6" w:rsidP="00A620F6">
      <w:pPr>
        <w:pStyle w:val="Sinespaciado"/>
        <w:rPr>
          <w:rFonts w:eastAsia="Palatino Linotype"/>
          <w:lang w:eastAsia="es-MX"/>
        </w:rPr>
      </w:pPr>
    </w:p>
    <w:p w14:paraId="47A15060"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r w:rsidRPr="00DE1E1C">
        <w:rPr>
          <w:rFonts w:ascii="Palatino Linotype" w:eastAsia="Palatino Linotype" w:hAnsi="Palatino Linotype" w:cs="Palatino Linotype"/>
          <w:lang w:val="es-MX" w:eastAsia="es-MX"/>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y 20, que establecen lo siguiente:</w:t>
      </w:r>
    </w:p>
    <w:p w14:paraId="129556FB" w14:textId="77777777" w:rsidR="00A620F6" w:rsidRPr="00DE1E1C" w:rsidRDefault="00A620F6" w:rsidP="00A620F6">
      <w:pPr>
        <w:jc w:val="both"/>
        <w:rPr>
          <w:rFonts w:ascii="Palatino Linotype" w:eastAsia="Palatino Linotype" w:hAnsi="Palatino Linotype" w:cs="Palatino Linotype"/>
          <w:lang w:val="es-MX" w:eastAsia="es-MX"/>
        </w:rPr>
      </w:pPr>
    </w:p>
    <w:p w14:paraId="0636A870" w14:textId="77777777" w:rsidR="00A620F6" w:rsidRPr="00DE1E1C" w:rsidRDefault="00A620F6" w:rsidP="00A620F6">
      <w:pPr>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II. Acta de Baja</w:t>
      </w:r>
      <w:r w:rsidRPr="00DE1E1C">
        <w:rPr>
          <w:rFonts w:ascii="Palatino Linotype" w:eastAsia="Palatino Linotype" w:hAnsi="Palatino Linotype" w:cs="Palatino Linotype"/>
          <w:i/>
          <w:sz w:val="22"/>
          <w:szCs w:val="22"/>
          <w:lang w:val="es-MX" w:eastAsia="es-MX"/>
        </w:rPr>
        <w:t xml:space="preserve">: Acta de Baja Documental. Documento por el que El Comité de Selección Documental o el titular de la Unidad Administrativa a la cual se encuentre adscrito el </w:t>
      </w:r>
      <w:r w:rsidRPr="00DE1E1C">
        <w:rPr>
          <w:rFonts w:ascii="Palatino Linotype" w:eastAsia="Palatino Linotype" w:hAnsi="Palatino Linotype" w:cs="Palatino Linotype"/>
          <w:i/>
          <w:sz w:val="22"/>
          <w:szCs w:val="22"/>
          <w:lang w:val="es-MX" w:eastAsia="es-MX"/>
        </w:rPr>
        <w:lastRenderedPageBreak/>
        <w:t>Archivo de Trámite, autoriza la baja de los documentos resultantes del proceso de selección preliminar aplicado a los expedientes de trámite concluido, como paso previo a su transferencia a un Archivo de Concentración.</w:t>
      </w:r>
    </w:p>
    <w:p w14:paraId="79E88E93" w14:textId="77777777" w:rsidR="00A620F6" w:rsidRPr="00DE1E1C" w:rsidRDefault="00A620F6" w:rsidP="00A620F6">
      <w:pPr>
        <w:ind w:left="567" w:right="567"/>
        <w:jc w:val="both"/>
        <w:rPr>
          <w:rFonts w:ascii="Palatino Linotype" w:eastAsia="Palatino Linotype" w:hAnsi="Palatino Linotype" w:cs="Palatino Linotype"/>
          <w:b/>
          <w:i/>
          <w:sz w:val="22"/>
          <w:szCs w:val="22"/>
          <w:lang w:val="es-MX" w:eastAsia="es-MX"/>
        </w:rPr>
      </w:pPr>
    </w:p>
    <w:p w14:paraId="69B29EF3" w14:textId="77777777" w:rsidR="00A620F6" w:rsidRPr="00DE1E1C" w:rsidRDefault="00A620F6" w:rsidP="00A620F6">
      <w:pPr>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III. Acuerdo</w:t>
      </w:r>
      <w:r w:rsidRPr="00DE1E1C">
        <w:rPr>
          <w:rFonts w:ascii="Palatino Linotype" w:eastAsia="Palatino Linotype" w:hAnsi="Palatino Linotype" w:cs="Palatino Linotype"/>
          <w:i/>
          <w:sz w:val="22"/>
          <w:szCs w:val="22"/>
          <w:lang w:val="es-MX" w:eastAsia="es-MX"/>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DE1E1C">
        <w:rPr>
          <w:rFonts w:ascii="Palatino Linotype" w:eastAsia="Palatino Linotype" w:hAnsi="Palatino Linotype" w:cs="Palatino Linotype"/>
          <w:i/>
          <w:sz w:val="22"/>
          <w:szCs w:val="22"/>
          <w:lang w:val="es-MX" w:eastAsia="es-MX"/>
        </w:rPr>
        <w:t>precaucional</w:t>
      </w:r>
      <w:proofErr w:type="spellEnd"/>
      <w:r w:rsidRPr="00DE1E1C">
        <w:rPr>
          <w:rFonts w:ascii="Palatino Linotype" w:eastAsia="Palatino Linotype" w:hAnsi="Palatino Linotype" w:cs="Palatino Linotype"/>
          <w:i/>
          <w:sz w:val="22"/>
          <w:szCs w:val="22"/>
          <w:lang w:val="es-MX" w:eastAsia="es-MX"/>
        </w:rPr>
        <w:t xml:space="preserve"> ya prescribió en los Archivos de Concentración y que son resultantes del proceso de selección final. </w:t>
      </w:r>
    </w:p>
    <w:p w14:paraId="0488D2BB" w14:textId="77777777" w:rsidR="00A620F6" w:rsidRPr="00DE1E1C" w:rsidRDefault="00A620F6" w:rsidP="00A620F6">
      <w:pPr>
        <w:ind w:left="567" w:right="567"/>
        <w:jc w:val="both"/>
        <w:rPr>
          <w:rFonts w:ascii="Palatino Linotype" w:eastAsia="Palatino Linotype" w:hAnsi="Palatino Linotype" w:cs="Palatino Linotype"/>
          <w:b/>
          <w:i/>
          <w:sz w:val="22"/>
          <w:szCs w:val="22"/>
          <w:lang w:val="es-MX" w:eastAsia="es-MX"/>
        </w:rPr>
      </w:pPr>
    </w:p>
    <w:p w14:paraId="10090C7B" w14:textId="77777777" w:rsidR="00A620F6" w:rsidRPr="00DE1E1C" w:rsidRDefault="00A620F6" w:rsidP="00A620F6">
      <w:pPr>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IX. Baja Documental</w:t>
      </w:r>
      <w:r w:rsidRPr="00DE1E1C">
        <w:rPr>
          <w:rFonts w:ascii="Palatino Linotype" w:eastAsia="Palatino Linotype" w:hAnsi="Palatino Linotype" w:cs="Palatino Linotype"/>
          <w:i/>
          <w:sz w:val="22"/>
          <w:szCs w:val="22"/>
          <w:lang w:val="es-MX" w:eastAsia="es-MX"/>
        </w:rPr>
        <w:t>: Eliminación física de la documentación que haya prescrito en sus valores administrativos, legales, fiscales o contables, y que no contenga valores históricos, conforme a la normatividad emitida por la Comisión</w:t>
      </w:r>
    </w:p>
    <w:p w14:paraId="4630752B" w14:textId="77777777" w:rsidR="00A620F6" w:rsidRPr="00DE1E1C" w:rsidRDefault="00A620F6" w:rsidP="00A620F6">
      <w:pPr>
        <w:ind w:left="567" w:right="567"/>
        <w:jc w:val="both"/>
        <w:rPr>
          <w:rFonts w:ascii="Palatino Linotype" w:eastAsia="Palatino Linotype" w:hAnsi="Palatino Linotype" w:cs="Palatino Linotype"/>
          <w:b/>
          <w:i/>
          <w:sz w:val="22"/>
          <w:szCs w:val="22"/>
          <w:lang w:val="es-MX" w:eastAsia="es-MX"/>
        </w:rPr>
      </w:pPr>
    </w:p>
    <w:p w14:paraId="4C0BCC16" w14:textId="77777777" w:rsidR="00A620F6" w:rsidRPr="00DE1E1C" w:rsidRDefault="00A620F6" w:rsidP="00A620F6">
      <w:pPr>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Artículo 20</w:t>
      </w:r>
      <w:r w:rsidRPr="00DE1E1C">
        <w:rPr>
          <w:rFonts w:ascii="Palatino Linotype" w:eastAsia="Palatino Linotype" w:hAnsi="Palatino Linotype" w:cs="Palatino Linotype"/>
          <w:i/>
          <w:sz w:val="22"/>
          <w:szCs w:val="22"/>
          <w:lang w:val="es-MX" w:eastAsia="es-MX"/>
        </w:rPr>
        <w:t xml:space="preserve">.- Los expedientes de trámite concluido y los desclasificados se mantendrán íntegros por un periodo de </w:t>
      </w:r>
      <w:r w:rsidRPr="00DE1E1C">
        <w:rPr>
          <w:rFonts w:ascii="Palatino Linotype" w:eastAsia="Palatino Linotype" w:hAnsi="Palatino Linotype" w:cs="Palatino Linotype"/>
          <w:b/>
          <w:i/>
          <w:sz w:val="22"/>
          <w:szCs w:val="22"/>
          <w:lang w:val="es-MX" w:eastAsia="es-MX"/>
        </w:rPr>
        <w:t>dos años en los Archivos de Trámite</w:t>
      </w:r>
      <w:r w:rsidRPr="00DE1E1C">
        <w:rPr>
          <w:rFonts w:ascii="Palatino Linotype" w:eastAsia="Palatino Linotype" w:hAnsi="Palatino Linotype" w:cs="Palatino Linotype"/>
          <w:i/>
          <w:sz w:val="22"/>
          <w:szCs w:val="22"/>
          <w:lang w:val="es-MX" w:eastAsia="es-MX"/>
        </w:rPr>
        <w:t xml:space="preserve"> de las Unidades Administrativas. Cumplido este plazo se podrá proceder a su selección preliminar y transferencia al Archivo de Concentración. </w:t>
      </w:r>
    </w:p>
    <w:p w14:paraId="7BA13D2F" w14:textId="77777777" w:rsidR="00A620F6" w:rsidRPr="00DE1E1C" w:rsidRDefault="00A620F6" w:rsidP="00A620F6">
      <w:pPr>
        <w:ind w:left="567" w:right="567"/>
        <w:jc w:val="both"/>
        <w:rPr>
          <w:rFonts w:ascii="Palatino Linotype" w:eastAsia="Palatino Linotype" w:hAnsi="Palatino Linotype" w:cs="Palatino Linotype"/>
          <w:i/>
          <w:sz w:val="22"/>
          <w:szCs w:val="22"/>
          <w:lang w:val="es-MX" w:eastAsia="es-MX"/>
        </w:rPr>
      </w:pPr>
    </w:p>
    <w:p w14:paraId="73B52211" w14:textId="77777777" w:rsidR="00A620F6" w:rsidRPr="00DE1E1C" w:rsidRDefault="00A620F6" w:rsidP="00A620F6">
      <w:pPr>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i/>
          <w:sz w:val="22"/>
          <w:szCs w:val="22"/>
          <w:lang w:val="es-MX" w:eastAsia="es-MX"/>
        </w:rPr>
        <w:t>El período señalado se computará a partir del día siguiente a la fecha del documento con el cual se dé por concluido el asunto que motivó la integración de los expedientes.</w:t>
      </w:r>
    </w:p>
    <w:p w14:paraId="06E8D8E5"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p>
    <w:p w14:paraId="2DD58044"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r w:rsidRPr="00DE1E1C">
        <w:rPr>
          <w:rFonts w:ascii="Palatino Linotype" w:eastAsia="Palatino Linotype" w:hAnsi="Palatino Linotype" w:cs="Palatino Linotype"/>
          <w:lang w:val="es-MX" w:eastAsia="es-MX"/>
        </w:rPr>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72A67795"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p>
    <w:p w14:paraId="7087F547" w14:textId="5244F35B" w:rsidR="002F301D" w:rsidRPr="00DE1E1C" w:rsidRDefault="00A620F6" w:rsidP="002F301D">
      <w:pPr>
        <w:spacing w:line="360" w:lineRule="auto"/>
        <w:jc w:val="both"/>
        <w:rPr>
          <w:rFonts w:ascii="Palatino Linotype" w:eastAsia="Palatino Linotype" w:hAnsi="Palatino Linotype" w:cs="Palatino Linotype"/>
          <w:lang w:val="es-MX" w:eastAsia="es-MX"/>
        </w:rPr>
      </w:pPr>
      <w:r w:rsidRPr="00DE1E1C">
        <w:rPr>
          <w:rFonts w:ascii="Palatino Linotype" w:eastAsia="Palatino Linotype" w:hAnsi="Palatino Linotype" w:cs="Palatino Linotype"/>
          <w:lang w:val="es-MX" w:eastAsia="es-MX"/>
        </w:rPr>
        <w:t xml:space="preserve">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w:t>
      </w:r>
      <w:r w:rsidRPr="00DE1E1C">
        <w:rPr>
          <w:rFonts w:ascii="Palatino Linotype" w:eastAsia="Palatino Linotype" w:hAnsi="Palatino Linotype" w:cs="Palatino Linotype"/>
          <w:lang w:val="es-MX" w:eastAsia="es-MX"/>
        </w:rPr>
        <w:lastRenderedPageBreak/>
        <w:t>dispuesto por el artículo 169</w:t>
      </w:r>
      <w:r w:rsidR="002F301D" w:rsidRPr="00DE1E1C">
        <w:rPr>
          <w:rFonts w:ascii="Palatino Linotype" w:eastAsia="Palatino Linotype" w:hAnsi="Palatino Linotype" w:cs="Palatino Linotype"/>
          <w:lang w:val="es-MX" w:eastAsia="es-MX"/>
        </w:rPr>
        <w:t xml:space="preserve"> y 170, de la Ley de la materia, </w:t>
      </w:r>
      <w:r w:rsidR="002F301D" w:rsidRPr="00DE1E1C">
        <w:rPr>
          <w:rFonts w:ascii="Palatino Linotype" w:eastAsia="MS Mincho" w:hAnsi="Palatino Linotype" w:cstheme="minorBidi"/>
          <w:szCs w:val="22"/>
          <w:lang w:val="es-ES_tradnl" w:eastAsia="en-US"/>
        </w:rPr>
        <w:t xml:space="preserve">como se enuncia a continuación: </w:t>
      </w:r>
    </w:p>
    <w:p w14:paraId="2AD99D81" w14:textId="77777777" w:rsidR="002F301D" w:rsidRPr="00DE1E1C" w:rsidRDefault="002F301D" w:rsidP="002F301D">
      <w:pPr>
        <w:rPr>
          <w:rFonts w:asciiTheme="minorHAnsi" w:eastAsia="MS Mincho" w:hAnsiTheme="minorHAnsi" w:cstheme="minorBidi"/>
          <w:sz w:val="12"/>
          <w:szCs w:val="22"/>
          <w:lang w:val="es-MX" w:eastAsia="en-US"/>
        </w:rPr>
      </w:pPr>
    </w:p>
    <w:p w14:paraId="5D928195" w14:textId="2F2D5B50" w:rsidR="002F301D" w:rsidRPr="00DE1E1C" w:rsidRDefault="002F301D" w:rsidP="002F301D">
      <w:pPr>
        <w:spacing w:before="240" w:after="360"/>
        <w:ind w:left="567" w:right="567"/>
        <w:contextualSpacing/>
        <w:jc w:val="both"/>
        <w:rPr>
          <w:rFonts w:ascii="Palatino Linotype" w:eastAsia="MS Mincho" w:hAnsi="Palatino Linotype"/>
          <w:i/>
          <w:sz w:val="22"/>
          <w:lang w:val="es-ES_tradnl"/>
        </w:rPr>
      </w:pPr>
      <w:r w:rsidRPr="00DE1E1C">
        <w:rPr>
          <w:rFonts w:ascii="Palatino Linotype" w:eastAsia="MS Mincho" w:hAnsi="Palatino Linotype"/>
          <w:i/>
          <w:sz w:val="22"/>
          <w:lang w:val="es-ES_tradnl"/>
        </w:rPr>
        <w:t>“</w:t>
      </w:r>
      <w:r w:rsidRPr="00DE1E1C">
        <w:rPr>
          <w:rFonts w:ascii="Palatino Linotype" w:eastAsia="MS Mincho" w:hAnsi="Palatino Linotype"/>
          <w:b/>
          <w:i/>
          <w:sz w:val="22"/>
          <w:lang w:val="es-ES_tradnl"/>
        </w:rPr>
        <w:t>Artículo 169.</w:t>
      </w:r>
      <w:r w:rsidRPr="00DE1E1C">
        <w:rPr>
          <w:rFonts w:ascii="Palatino Linotype" w:eastAsia="MS Mincho" w:hAnsi="Palatino Linotype"/>
          <w:i/>
          <w:sz w:val="22"/>
          <w:lang w:val="es-ES_tradnl"/>
        </w:rPr>
        <w:t xml:space="preserve"> </w:t>
      </w:r>
      <w:r w:rsidRPr="00DE1E1C">
        <w:rPr>
          <w:rFonts w:ascii="Palatino Linotype" w:eastAsia="MS Mincho" w:hAnsi="Palatino Linotype"/>
          <w:i/>
          <w:sz w:val="22"/>
          <w:u w:val="single"/>
          <w:lang w:val="es-ES_tradnl"/>
        </w:rPr>
        <w:t>Cuando la información no se encuentre en los archivos del sujeto obligado, el Comité de Transparencia</w:t>
      </w:r>
      <w:r w:rsidRPr="00DE1E1C">
        <w:rPr>
          <w:rFonts w:ascii="Palatino Linotype" w:eastAsia="MS Mincho" w:hAnsi="Palatino Linotype"/>
          <w:i/>
          <w:sz w:val="22"/>
          <w:lang w:val="es-ES_tradnl"/>
        </w:rPr>
        <w:t>:</w:t>
      </w:r>
    </w:p>
    <w:p w14:paraId="58822903" w14:textId="77777777" w:rsidR="002F301D" w:rsidRPr="00DE1E1C" w:rsidRDefault="002F301D" w:rsidP="002F301D">
      <w:pPr>
        <w:spacing w:before="240" w:after="360"/>
        <w:ind w:left="567" w:right="567"/>
        <w:contextualSpacing/>
        <w:jc w:val="both"/>
        <w:rPr>
          <w:rFonts w:ascii="Palatino Linotype" w:eastAsia="MS Mincho" w:hAnsi="Palatino Linotype"/>
          <w:b/>
          <w:i/>
          <w:sz w:val="22"/>
          <w:lang w:val="es-ES_tradnl"/>
        </w:rPr>
      </w:pPr>
    </w:p>
    <w:p w14:paraId="146C49E9" w14:textId="77777777" w:rsidR="002F301D" w:rsidRPr="00DE1E1C" w:rsidRDefault="002F301D" w:rsidP="002F301D">
      <w:pPr>
        <w:spacing w:before="240" w:after="360"/>
        <w:ind w:left="567" w:right="567"/>
        <w:contextualSpacing/>
        <w:jc w:val="both"/>
        <w:rPr>
          <w:rFonts w:ascii="Palatino Linotype" w:eastAsia="MS Mincho" w:hAnsi="Palatino Linotype"/>
          <w:i/>
          <w:sz w:val="22"/>
          <w:lang w:val="es-ES_tradnl"/>
        </w:rPr>
      </w:pPr>
      <w:r w:rsidRPr="00DE1E1C">
        <w:rPr>
          <w:rFonts w:ascii="Palatino Linotype" w:eastAsia="MS Mincho" w:hAnsi="Palatino Linotype"/>
          <w:b/>
          <w:i/>
          <w:sz w:val="22"/>
          <w:lang w:val="es-ES_tradnl"/>
        </w:rPr>
        <w:t>I.</w:t>
      </w:r>
      <w:r w:rsidRPr="00DE1E1C">
        <w:rPr>
          <w:rFonts w:ascii="Palatino Linotype" w:eastAsia="MS Mincho" w:hAnsi="Palatino Linotype"/>
          <w:i/>
          <w:sz w:val="22"/>
          <w:lang w:val="es-ES_tradnl"/>
        </w:rPr>
        <w:t xml:space="preserve"> Analizará el caso y tomará las medidas necesarias para localizar la información;</w:t>
      </w:r>
    </w:p>
    <w:p w14:paraId="5436E4F6" w14:textId="77777777" w:rsidR="002F301D" w:rsidRPr="00DE1E1C" w:rsidRDefault="002F301D" w:rsidP="002F301D">
      <w:pPr>
        <w:spacing w:before="240" w:after="360"/>
        <w:ind w:left="567" w:right="567"/>
        <w:contextualSpacing/>
        <w:jc w:val="both"/>
        <w:rPr>
          <w:rFonts w:ascii="Palatino Linotype" w:eastAsia="MS Mincho" w:hAnsi="Palatino Linotype"/>
          <w:i/>
          <w:sz w:val="22"/>
          <w:lang w:val="es-ES_tradnl"/>
        </w:rPr>
      </w:pPr>
    </w:p>
    <w:p w14:paraId="195C1FC0" w14:textId="77777777" w:rsidR="002F301D" w:rsidRPr="00DE1E1C" w:rsidRDefault="002F301D" w:rsidP="002F301D">
      <w:pPr>
        <w:spacing w:before="240" w:after="360"/>
        <w:ind w:left="567" w:right="567"/>
        <w:contextualSpacing/>
        <w:jc w:val="both"/>
        <w:rPr>
          <w:rFonts w:ascii="Palatino Linotype" w:eastAsia="MS Mincho" w:hAnsi="Palatino Linotype"/>
          <w:i/>
          <w:sz w:val="22"/>
          <w:lang w:val="es-ES_tradnl"/>
        </w:rPr>
      </w:pPr>
      <w:r w:rsidRPr="00DE1E1C">
        <w:rPr>
          <w:rFonts w:ascii="Palatino Linotype" w:eastAsia="MS Mincho" w:hAnsi="Palatino Linotype"/>
          <w:b/>
          <w:i/>
          <w:sz w:val="22"/>
          <w:lang w:val="es-ES_tradnl"/>
        </w:rPr>
        <w:t>II.</w:t>
      </w:r>
      <w:r w:rsidRPr="00DE1E1C">
        <w:rPr>
          <w:rFonts w:ascii="Palatino Linotype" w:eastAsia="MS Mincho" w:hAnsi="Palatino Linotype"/>
          <w:i/>
          <w:sz w:val="22"/>
          <w:lang w:val="es-ES_tradnl"/>
        </w:rPr>
        <w:t xml:space="preserve"> Expedirá una resolución que confirme la inexistencia del documento;</w:t>
      </w:r>
    </w:p>
    <w:p w14:paraId="7E3AD3C0" w14:textId="77777777" w:rsidR="002F301D" w:rsidRPr="00DE1E1C" w:rsidRDefault="002F301D" w:rsidP="002F301D">
      <w:pPr>
        <w:spacing w:before="240" w:after="360"/>
        <w:ind w:left="567" w:right="567"/>
        <w:contextualSpacing/>
        <w:jc w:val="both"/>
        <w:rPr>
          <w:rFonts w:ascii="Palatino Linotype" w:eastAsia="MS Mincho" w:hAnsi="Palatino Linotype"/>
          <w:i/>
          <w:sz w:val="22"/>
          <w:lang w:val="es-ES_tradnl"/>
        </w:rPr>
      </w:pPr>
      <w:r w:rsidRPr="00DE1E1C">
        <w:rPr>
          <w:rFonts w:ascii="Palatino Linotype" w:eastAsia="MS Mincho" w:hAnsi="Palatino Linotype"/>
          <w:b/>
          <w:i/>
          <w:sz w:val="22"/>
          <w:lang w:val="es-ES_tradnl"/>
        </w:rPr>
        <w:t>III.</w:t>
      </w:r>
      <w:r w:rsidRPr="00DE1E1C">
        <w:rPr>
          <w:rFonts w:ascii="Palatino Linotype" w:eastAsia="MS Mincho" w:hAnsi="Palatino Linotype"/>
          <w:i/>
          <w:sz w:val="22"/>
          <w:lang w:val="es-ES_tradnl"/>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A14E24D" w14:textId="77777777" w:rsidR="002F301D" w:rsidRPr="00DE1E1C" w:rsidRDefault="002F301D" w:rsidP="002F301D">
      <w:pPr>
        <w:spacing w:before="240" w:after="360"/>
        <w:ind w:left="567" w:right="567"/>
        <w:contextualSpacing/>
        <w:jc w:val="both"/>
        <w:rPr>
          <w:rFonts w:ascii="Palatino Linotype" w:eastAsia="MS Mincho" w:hAnsi="Palatino Linotype"/>
          <w:i/>
          <w:sz w:val="22"/>
          <w:lang w:val="es-ES_tradnl"/>
        </w:rPr>
      </w:pPr>
    </w:p>
    <w:p w14:paraId="31DA6623" w14:textId="77777777" w:rsidR="002F301D" w:rsidRPr="00DE1E1C" w:rsidRDefault="002F301D" w:rsidP="002F301D">
      <w:pPr>
        <w:spacing w:before="240" w:after="360"/>
        <w:ind w:left="567" w:right="567"/>
        <w:contextualSpacing/>
        <w:jc w:val="both"/>
        <w:rPr>
          <w:rFonts w:ascii="Palatino Linotype" w:eastAsia="MS Mincho" w:hAnsi="Palatino Linotype"/>
          <w:i/>
          <w:sz w:val="22"/>
          <w:lang w:val="es-ES_tradnl"/>
        </w:rPr>
      </w:pPr>
      <w:r w:rsidRPr="00DE1E1C">
        <w:rPr>
          <w:rFonts w:ascii="Palatino Linotype" w:eastAsia="MS Mincho" w:hAnsi="Palatino Linotype"/>
          <w:b/>
          <w:i/>
          <w:sz w:val="22"/>
          <w:lang w:val="es-ES_tradnl"/>
        </w:rPr>
        <w:t>IV.</w:t>
      </w:r>
      <w:r w:rsidRPr="00DE1E1C">
        <w:rPr>
          <w:rFonts w:ascii="Palatino Linotype" w:eastAsia="MS Mincho" w:hAnsi="Palatino Linotype"/>
          <w:i/>
          <w:sz w:val="22"/>
          <w:lang w:val="es-ES_tradnl"/>
        </w:rPr>
        <w:t xml:space="preserve"> Notificará al órgano interno de control o equivalente del sujeto obligado quien, en su caso, deberá iniciar el procedimiento de responsabilidad administrativa que corresponda.</w:t>
      </w:r>
    </w:p>
    <w:p w14:paraId="228D0A15" w14:textId="77777777" w:rsidR="002F301D" w:rsidRPr="00DE1E1C" w:rsidRDefault="002F301D" w:rsidP="002F301D">
      <w:pPr>
        <w:spacing w:before="240" w:after="360"/>
        <w:ind w:left="567" w:right="567"/>
        <w:contextualSpacing/>
        <w:jc w:val="both"/>
        <w:rPr>
          <w:rFonts w:ascii="Palatino Linotype" w:eastAsia="MS Mincho" w:hAnsi="Palatino Linotype"/>
          <w:i/>
          <w:sz w:val="22"/>
          <w:lang w:val="es-ES_tradnl"/>
        </w:rPr>
      </w:pPr>
    </w:p>
    <w:p w14:paraId="17C89868" w14:textId="77777777" w:rsidR="002F301D" w:rsidRPr="00DE1E1C" w:rsidRDefault="002F301D" w:rsidP="002F301D">
      <w:pPr>
        <w:spacing w:before="240" w:after="360"/>
        <w:ind w:left="567" w:right="567"/>
        <w:contextualSpacing/>
        <w:jc w:val="both"/>
        <w:rPr>
          <w:rFonts w:ascii="Palatino Linotype" w:eastAsia="MS Mincho" w:hAnsi="Palatino Linotype"/>
          <w:i/>
          <w:sz w:val="22"/>
          <w:lang w:val="es-ES_tradnl"/>
        </w:rPr>
      </w:pPr>
      <w:r w:rsidRPr="00DE1E1C">
        <w:rPr>
          <w:rFonts w:ascii="Palatino Linotype" w:eastAsia="MS Mincho" w:hAnsi="Palatino Linotype"/>
          <w:i/>
          <w:sz w:val="22"/>
          <w:lang w:val="es-ES_tradnl"/>
        </w:rPr>
        <w:t>La Unidad de Transparencia deberá notificarlo al solicitante por escrito, en un plazo que no exceda de quince días hábiles contados a partir del día siguiente a la presentación de la solicitud.</w:t>
      </w:r>
    </w:p>
    <w:p w14:paraId="76E7FF94" w14:textId="77777777" w:rsidR="002F301D" w:rsidRPr="00DE1E1C" w:rsidRDefault="002F301D" w:rsidP="002F301D">
      <w:pPr>
        <w:spacing w:before="240" w:after="360"/>
        <w:ind w:left="567" w:right="567"/>
        <w:contextualSpacing/>
        <w:jc w:val="both"/>
        <w:rPr>
          <w:rFonts w:ascii="Palatino Linotype" w:eastAsia="MS Mincho" w:hAnsi="Palatino Linotype"/>
          <w:i/>
          <w:sz w:val="22"/>
          <w:lang w:val="es-ES_tradnl"/>
        </w:rPr>
      </w:pPr>
    </w:p>
    <w:p w14:paraId="058B79EB" w14:textId="77777777" w:rsidR="002F301D" w:rsidRPr="00DE1E1C" w:rsidRDefault="002F301D" w:rsidP="002F301D">
      <w:pPr>
        <w:spacing w:before="240" w:after="360"/>
        <w:ind w:left="567" w:right="567"/>
        <w:contextualSpacing/>
        <w:jc w:val="both"/>
        <w:rPr>
          <w:rFonts w:ascii="Palatino Linotype" w:eastAsia="MS Mincho" w:hAnsi="Palatino Linotype"/>
          <w:i/>
          <w:sz w:val="22"/>
          <w:lang w:val="es-ES_tradnl"/>
        </w:rPr>
      </w:pPr>
      <w:r w:rsidRPr="00DE1E1C">
        <w:rPr>
          <w:rFonts w:ascii="Palatino Linotype" w:eastAsia="MS Mincho" w:hAnsi="Palatino Linotype"/>
          <w:i/>
          <w:sz w:val="22"/>
          <w:lang w:val="es-ES_tradnl"/>
        </w:rPr>
        <w:t>Este plazo podrá ampliarse hasta por otros siete días hábiles, siempre que existan razones para ello, debiendo notificarse por escrito al solicitante.</w:t>
      </w:r>
    </w:p>
    <w:p w14:paraId="52D0DF52" w14:textId="77777777" w:rsidR="002F301D" w:rsidRPr="00DE1E1C" w:rsidRDefault="002F301D" w:rsidP="002F301D">
      <w:pPr>
        <w:spacing w:before="240" w:after="360"/>
        <w:ind w:left="567" w:right="567"/>
        <w:contextualSpacing/>
        <w:jc w:val="both"/>
        <w:rPr>
          <w:rFonts w:ascii="Palatino Linotype" w:eastAsia="MS Mincho" w:hAnsi="Palatino Linotype"/>
          <w:i/>
          <w:sz w:val="22"/>
          <w:lang w:val="es-ES_tradnl"/>
        </w:rPr>
      </w:pPr>
    </w:p>
    <w:p w14:paraId="32143A69" w14:textId="77777777" w:rsidR="002F301D" w:rsidRPr="00DE1E1C" w:rsidRDefault="002F301D" w:rsidP="002F301D">
      <w:pPr>
        <w:spacing w:before="240" w:after="360"/>
        <w:ind w:left="567" w:right="567"/>
        <w:contextualSpacing/>
        <w:jc w:val="both"/>
        <w:rPr>
          <w:rFonts w:ascii="Palatino Linotype" w:eastAsia="MS Mincho" w:hAnsi="Palatino Linotype"/>
          <w:i/>
          <w:sz w:val="22"/>
          <w:lang w:val="es-ES_tradnl"/>
        </w:rPr>
      </w:pPr>
      <w:r w:rsidRPr="00DE1E1C">
        <w:rPr>
          <w:rFonts w:ascii="Palatino Linotype" w:eastAsia="MS Mincho" w:hAnsi="Palatino Linotype"/>
          <w:b/>
          <w:i/>
          <w:sz w:val="22"/>
          <w:lang w:val="es-ES_tradnl"/>
        </w:rPr>
        <w:t>Artículo 170.</w:t>
      </w:r>
      <w:r w:rsidRPr="00DE1E1C">
        <w:rPr>
          <w:rFonts w:ascii="Palatino Linotype" w:eastAsia="MS Mincho" w:hAnsi="Palatino Linotype"/>
          <w:i/>
          <w:sz w:val="22"/>
          <w:lang w:val="es-ES_tradnl"/>
        </w:rPr>
        <w:t xml:space="preserve"> </w:t>
      </w:r>
      <w:r w:rsidRPr="00DE1E1C">
        <w:rPr>
          <w:rFonts w:ascii="Palatino Linotype" w:eastAsia="MS Mincho" w:hAnsi="Palatino Linotype"/>
          <w:i/>
          <w:sz w:val="22"/>
          <w:u w:val="single"/>
          <w:lang w:val="es-ES_tradnl"/>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DE1E1C">
        <w:rPr>
          <w:rFonts w:ascii="Palatino Linotype" w:eastAsia="MS Mincho" w:hAnsi="Palatino Linotype"/>
          <w:i/>
          <w:sz w:val="22"/>
          <w:lang w:val="es-ES_tradnl"/>
        </w:rPr>
        <w:t>”</w:t>
      </w:r>
    </w:p>
    <w:p w14:paraId="67FE4CBF"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p>
    <w:p w14:paraId="21D324F6"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r w:rsidRPr="00DE1E1C">
        <w:rPr>
          <w:rFonts w:ascii="Palatino Linotype" w:eastAsia="Palatino Linotype" w:hAnsi="Palatino Linotype" w:cs="Palatino Linotype"/>
          <w:lang w:val="es-MX" w:eastAsia="es-MX"/>
        </w:rPr>
        <w:t xml:space="preserve">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w:t>
      </w:r>
      <w:r w:rsidRPr="00DE1E1C">
        <w:rPr>
          <w:rFonts w:ascii="Palatino Linotype" w:eastAsia="Palatino Linotype" w:hAnsi="Palatino Linotype" w:cs="Palatino Linotype"/>
          <w:lang w:val="es-MX" w:eastAsia="es-MX"/>
        </w:rPr>
        <w:lastRenderedPageBreak/>
        <w:t>administrativas, lo cual se acredita con los oficios emitidos y sus respuestas por parte de los Servidores Públicos de las áreas correspondientes.</w:t>
      </w:r>
    </w:p>
    <w:p w14:paraId="3C3DC896"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p>
    <w:p w14:paraId="2944E674"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r w:rsidRPr="00DE1E1C">
        <w:rPr>
          <w:rFonts w:ascii="Palatino Linotype" w:eastAsia="Palatino Linotype" w:hAnsi="Palatino Linotype" w:cs="Palatino Linotype"/>
          <w:lang w:val="es-MX" w:eastAsia="es-MX"/>
        </w:rPr>
        <w:t xml:space="preserve">Por lo que, en caso de que la información no obre en los archivos del </w:t>
      </w:r>
      <w:r w:rsidRPr="00DE1E1C">
        <w:rPr>
          <w:rFonts w:ascii="Palatino Linotype" w:eastAsia="Palatino Linotype" w:hAnsi="Palatino Linotype" w:cs="Palatino Linotype"/>
          <w:b/>
          <w:lang w:val="es-MX" w:eastAsia="es-MX"/>
        </w:rPr>
        <w:t>Sujeto Obligado</w:t>
      </w:r>
      <w:r w:rsidRPr="00DE1E1C">
        <w:rPr>
          <w:rFonts w:ascii="Palatino Linotype" w:eastAsia="Palatino Linotype" w:hAnsi="Palatino Linotype" w:cs="Palatino Linotype"/>
          <w:lang w:val="es-MX"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5349C050"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p>
    <w:p w14:paraId="4F63A48A" w14:textId="67046E41" w:rsidR="00A620F6" w:rsidRPr="00DE1E1C" w:rsidRDefault="00A620F6" w:rsidP="00A620F6">
      <w:pPr>
        <w:spacing w:line="360" w:lineRule="auto"/>
        <w:jc w:val="both"/>
        <w:rPr>
          <w:rFonts w:ascii="Palatino Linotype" w:eastAsia="Palatino Linotype" w:hAnsi="Palatino Linotype" w:cs="Palatino Linotype"/>
          <w:lang w:val="es-MX" w:eastAsia="es-MX"/>
        </w:rPr>
      </w:pPr>
      <w:r w:rsidRPr="00DE1E1C">
        <w:rPr>
          <w:rFonts w:ascii="Palatino Linotype" w:eastAsia="Palatino Linotype" w:hAnsi="Palatino Linotype" w:cs="Palatino Linotype"/>
          <w:lang w:val="es-MX" w:eastAsia="es-MX"/>
        </w:rPr>
        <w:t>Sirve de apoyo a lo anterior por analogía el criterio 14-09 que emite el</w:t>
      </w:r>
      <w:r w:rsidR="00DB3D99" w:rsidRPr="00DE1E1C">
        <w:rPr>
          <w:rFonts w:ascii="Palatino Linotype" w:eastAsia="Palatino Linotype" w:hAnsi="Palatino Linotype" w:cs="Palatino Linotype"/>
          <w:lang w:val="es-MX" w:eastAsia="es-MX"/>
        </w:rPr>
        <w:t xml:space="preserve"> entonces</w:t>
      </w:r>
      <w:r w:rsidRPr="00DE1E1C">
        <w:rPr>
          <w:rFonts w:ascii="Palatino Linotype" w:eastAsia="Palatino Linotype" w:hAnsi="Palatino Linotype" w:cs="Palatino Linotype"/>
          <w:lang w:val="es-MX" w:eastAsia="es-MX"/>
        </w:rPr>
        <w:t xml:space="preserve"> Instituto Nacional de Transparencia, Acceso a la Información y Protección de Datos Personales que a la letra dice:</w:t>
      </w:r>
    </w:p>
    <w:p w14:paraId="3CAC160E" w14:textId="77777777" w:rsidR="00A620F6" w:rsidRPr="00DE1E1C" w:rsidRDefault="00A620F6" w:rsidP="00A620F6">
      <w:pPr>
        <w:jc w:val="both"/>
        <w:rPr>
          <w:rFonts w:ascii="Palatino Linotype" w:eastAsia="Palatino Linotype" w:hAnsi="Palatino Linotype" w:cs="Palatino Linotype"/>
          <w:lang w:val="es-MX" w:eastAsia="es-MX"/>
        </w:rPr>
      </w:pPr>
    </w:p>
    <w:p w14:paraId="30D6DB59" w14:textId="77777777" w:rsidR="00A620F6" w:rsidRPr="00DE1E1C" w:rsidRDefault="00A620F6" w:rsidP="00A620F6">
      <w:pPr>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Baja documental</w:t>
      </w:r>
      <w:r w:rsidRPr="00DE1E1C">
        <w:rPr>
          <w:rFonts w:ascii="Palatino Linotype" w:eastAsia="Palatino Linotype" w:hAnsi="Palatino Linotype" w:cs="Palatino Linotype"/>
          <w:i/>
          <w:sz w:val="22"/>
          <w:szCs w:val="22"/>
          <w:lang w:val="es-MX" w:eastAsia="es-MX"/>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3DA9AB04"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p>
    <w:p w14:paraId="31128F72"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r w:rsidRPr="00DE1E1C">
        <w:rPr>
          <w:rFonts w:ascii="Palatino Linotype" w:eastAsia="Palatino Linotype" w:hAnsi="Palatino Linotype" w:cs="Palatino Linotype"/>
          <w:lang w:val="es-MX" w:eastAsia="es-MX"/>
        </w:rPr>
        <w:t xml:space="preserve">En tal caso, la declaratoria de inexistencia a que se ha hace referencia deberá realizarse, conforme a lo dispuesto en los artículos 49, fracciones II y XIII, 169 y 170, de la Ley de </w:t>
      </w:r>
      <w:r w:rsidRPr="00DE1E1C">
        <w:rPr>
          <w:rFonts w:ascii="Palatino Linotype" w:eastAsia="Palatino Linotype" w:hAnsi="Palatino Linotype" w:cs="Palatino Linotype"/>
          <w:lang w:val="es-MX" w:eastAsia="es-MX"/>
        </w:rPr>
        <w:lastRenderedPageBreak/>
        <w:t>Transparencia y Acceso a la Información Pública del Estado de México y Municipios, que establecen la forma en que los Sujetos Obligados deben dar curso a las Declaratorias de Inexistencia.</w:t>
      </w:r>
    </w:p>
    <w:p w14:paraId="373D8CAF" w14:textId="77777777" w:rsidR="00DB3D99" w:rsidRPr="00DE1E1C" w:rsidRDefault="00DB3D99" w:rsidP="00A620F6">
      <w:pPr>
        <w:spacing w:line="360" w:lineRule="auto"/>
        <w:jc w:val="both"/>
        <w:rPr>
          <w:rFonts w:ascii="Palatino Linotype" w:eastAsia="Palatino Linotype" w:hAnsi="Palatino Linotype" w:cs="Palatino Linotype"/>
          <w:lang w:val="es-MX" w:eastAsia="es-MX"/>
        </w:rPr>
      </w:pPr>
    </w:p>
    <w:p w14:paraId="3015DDD5" w14:textId="2C451C43" w:rsidR="00A620F6" w:rsidRPr="00DE1E1C" w:rsidRDefault="00A620F6" w:rsidP="00A620F6">
      <w:pPr>
        <w:shd w:val="clear" w:color="auto" w:fill="FFFFFF"/>
        <w:spacing w:line="360" w:lineRule="auto"/>
        <w:jc w:val="both"/>
        <w:rPr>
          <w:rFonts w:ascii="Palatino Linotype" w:eastAsia="Palatino Linotype" w:hAnsi="Palatino Linotype" w:cs="Palatino Linotype"/>
          <w:lang w:val="es-MX" w:eastAsia="es-MX"/>
        </w:rPr>
      </w:pPr>
      <w:r w:rsidRPr="00DE1E1C">
        <w:rPr>
          <w:rFonts w:ascii="Palatino Linotype" w:eastAsia="Palatino Linotype" w:hAnsi="Palatino Linotype" w:cs="Palatino Linotype"/>
          <w:lang w:val="es-MX" w:eastAsia="es-MX"/>
        </w:rPr>
        <w:t xml:space="preserve">Resulta aplicable el criterio reiterado número </w:t>
      </w:r>
      <w:r w:rsidRPr="00DE1E1C">
        <w:rPr>
          <w:rFonts w:ascii="Palatino Linotype" w:eastAsia="Palatino Linotype" w:hAnsi="Palatino Linotype" w:cs="Palatino Linotype"/>
          <w:b/>
          <w:lang w:val="es-MX" w:eastAsia="es-MX"/>
        </w:rPr>
        <w:t>08/19</w:t>
      </w:r>
      <w:r w:rsidRPr="00DE1E1C">
        <w:rPr>
          <w:rFonts w:ascii="Palatino Linotype" w:eastAsia="Palatino Linotype" w:hAnsi="Palatino Linotype" w:cs="Palatino Linotype"/>
          <w:lang w:val="es-MX" w:eastAsia="es-MX"/>
        </w:rPr>
        <w:t xml:space="preserve">, emitidos por Acuerdo del Pleno del </w:t>
      </w:r>
      <w:r w:rsidR="00DB3D99" w:rsidRPr="00DE1E1C">
        <w:rPr>
          <w:rFonts w:ascii="Palatino Linotype" w:eastAsia="Palatino Linotype" w:hAnsi="Palatino Linotype" w:cs="Palatino Linotype"/>
          <w:lang w:val="es-MX" w:eastAsia="es-MX"/>
        </w:rPr>
        <w:t xml:space="preserve">entonces </w:t>
      </w:r>
      <w:r w:rsidRPr="00DE1E1C">
        <w:rPr>
          <w:rFonts w:ascii="Palatino Linotype" w:eastAsia="Palatino Linotype" w:hAnsi="Palatino Linotype" w:cs="Palatino Linotype"/>
          <w:lang w:val="es-MX" w:eastAsia="es-MX"/>
        </w:rPr>
        <w:t>Instituto de Transparencia y Acceso a la Información Pública del Estado de México y Municipios, que a la letra dice:</w:t>
      </w:r>
    </w:p>
    <w:p w14:paraId="51EC10EA" w14:textId="77777777" w:rsidR="00A620F6" w:rsidRPr="00DE1E1C" w:rsidRDefault="00A620F6" w:rsidP="00A620F6">
      <w:pPr>
        <w:shd w:val="clear" w:color="auto" w:fill="FFFFFF"/>
        <w:jc w:val="both"/>
        <w:rPr>
          <w:rFonts w:ascii="Palatino Linotype" w:eastAsia="Palatino Linotype" w:hAnsi="Palatino Linotype" w:cs="Palatino Linotype"/>
          <w:lang w:val="es-MX" w:eastAsia="es-MX"/>
        </w:rPr>
      </w:pPr>
    </w:p>
    <w:p w14:paraId="6851C75C" w14:textId="77777777" w:rsidR="00A620F6" w:rsidRPr="00DE1E1C" w:rsidRDefault="00A620F6" w:rsidP="00A620F6">
      <w:pPr>
        <w:shd w:val="clear" w:color="auto" w:fill="FFFFFF"/>
        <w:ind w:left="567" w:right="567"/>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“INEXISTENCIA DE LA INFORMACIÓN. SUPUESTOS PARA EMITIR LA RESOLUCIÓN DE LA</w:t>
      </w:r>
      <w:r w:rsidRPr="00DE1E1C">
        <w:rPr>
          <w:rFonts w:ascii="Palatino Linotype" w:eastAsia="Palatino Linotype" w:hAnsi="Palatino Linotype" w:cs="Palatino Linotype"/>
          <w:i/>
          <w:sz w:val="22"/>
          <w:szCs w:val="22"/>
          <w:lang w:val="es-MX"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E1E1C">
        <w:rPr>
          <w:rFonts w:ascii="Palatino Linotype" w:eastAsia="Palatino Linotype" w:hAnsi="Palatino Linotype" w:cs="Palatino Linotype"/>
          <w:b/>
          <w:i/>
          <w:sz w:val="22"/>
          <w:szCs w:val="22"/>
          <w:lang w:val="es-MX" w:eastAsia="es-MX"/>
        </w:rPr>
        <w:t>”</w:t>
      </w:r>
    </w:p>
    <w:p w14:paraId="2459F2E9" w14:textId="77777777" w:rsidR="00A620F6" w:rsidRPr="00DE1E1C" w:rsidRDefault="00A620F6" w:rsidP="00A620F6">
      <w:pPr>
        <w:shd w:val="clear" w:color="auto" w:fill="FFFFFF"/>
        <w:ind w:left="567" w:right="567" w:firstLine="851"/>
        <w:jc w:val="right"/>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i/>
          <w:sz w:val="22"/>
          <w:szCs w:val="22"/>
          <w:lang w:val="es-MX" w:eastAsia="es-MX"/>
        </w:rPr>
        <w:t>(Énfasis añadido)</w:t>
      </w:r>
    </w:p>
    <w:p w14:paraId="29C889FF" w14:textId="77777777" w:rsidR="00A620F6" w:rsidRPr="00DE1E1C" w:rsidRDefault="00A620F6" w:rsidP="00A620F6">
      <w:pPr>
        <w:shd w:val="clear" w:color="auto" w:fill="FFFFFF"/>
        <w:ind w:right="902" w:firstLine="851"/>
        <w:jc w:val="both"/>
        <w:rPr>
          <w:rFonts w:ascii="Palatino Linotype" w:eastAsia="Palatino Linotype" w:hAnsi="Palatino Linotype" w:cs="Palatino Linotype"/>
          <w:i/>
          <w:sz w:val="22"/>
          <w:szCs w:val="22"/>
          <w:lang w:val="es-MX" w:eastAsia="es-MX"/>
        </w:rPr>
      </w:pPr>
    </w:p>
    <w:p w14:paraId="0D62BBB4"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r w:rsidRPr="00DE1E1C">
        <w:rPr>
          <w:rFonts w:ascii="Palatino Linotype" w:eastAsia="Palatino Linotype" w:hAnsi="Palatino Linotype" w:cs="Palatino Linotype"/>
          <w:lang w:val="es-MX" w:eastAsia="es-MX"/>
        </w:rPr>
        <w:t>Lo anterior es así, ya que, se no localizó la información solicitada, lo procedente es realizar la entrega del Acuerdo de Inexistencia aun y cuando ésta haya causado baja documental.</w:t>
      </w:r>
    </w:p>
    <w:p w14:paraId="1FC7A77C"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p>
    <w:p w14:paraId="4970F146"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r w:rsidRPr="00DE1E1C">
        <w:rPr>
          <w:rFonts w:ascii="Palatino Linotype" w:eastAsia="Palatino Linotype" w:hAnsi="Palatino Linotype" w:cs="Palatino Linotype"/>
          <w:lang w:val="es-MX" w:eastAsia="es-MX"/>
        </w:rPr>
        <w:lastRenderedPageBreak/>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0CE4F13C"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p>
    <w:p w14:paraId="4607465D" w14:textId="77777777" w:rsidR="00A620F6" w:rsidRPr="00DE1E1C" w:rsidRDefault="00A620F6" w:rsidP="00A620F6">
      <w:pPr>
        <w:spacing w:line="360" w:lineRule="auto"/>
        <w:jc w:val="both"/>
        <w:rPr>
          <w:rFonts w:ascii="Palatino Linotype" w:eastAsia="Palatino Linotype" w:hAnsi="Palatino Linotype" w:cs="Palatino Linotype"/>
          <w:lang w:val="es-MX" w:eastAsia="es-MX"/>
        </w:rPr>
      </w:pPr>
      <w:r w:rsidRPr="00DE1E1C">
        <w:rPr>
          <w:rFonts w:ascii="Palatino Linotype" w:eastAsia="Palatino Linotype" w:hAnsi="Palatino Linotype" w:cs="Palatino Linotype"/>
          <w:lang w:val="es-MX" w:eastAsia="es-MX"/>
        </w:rPr>
        <w:t xml:space="preserve">Por otra parte, tenemos lo establecido en el artículo 169, relativo a que cuando la información no se encuentre en los archivos del </w:t>
      </w:r>
      <w:r w:rsidRPr="00DE1E1C">
        <w:rPr>
          <w:rFonts w:ascii="Palatino Linotype" w:eastAsia="Palatino Linotype" w:hAnsi="Palatino Linotype" w:cs="Palatino Linotype"/>
          <w:b/>
          <w:lang w:val="es-MX" w:eastAsia="es-MX"/>
        </w:rPr>
        <w:t>Sujeto Obligado</w:t>
      </w:r>
      <w:r w:rsidRPr="00DE1E1C">
        <w:rPr>
          <w:rFonts w:ascii="Palatino Linotype" w:eastAsia="Palatino Linotype" w:hAnsi="Palatino Linotype" w:cs="Palatino Linotype"/>
          <w:lang w:val="es-MX"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14:paraId="20234723" w14:textId="77777777" w:rsidR="00A620F6" w:rsidRPr="00DE1E1C" w:rsidRDefault="00A620F6" w:rsidP="00A620F6">
      <w:pPr>
        <w:jc w:val="both"/>
        <w:rPr>
          <w:rFonts w:ascii="Palatino Linotype" w:eastAsia="Palatino Linotype" w:hAnsi="Palatino Linotype" w:cs="Palatino Linotype"/>
          <w:lang w:val="es-MX" w:eastAsia="es-MX"/>
        </w:rPr>
      </w:pPr>
    </w:p>
    <w:p w14:paraId="046CCC08" w14:textId="77777777" w:rsidR="00A620F6" w:rsidRPr="00DE1E1C" w:rsidRDefault="00A620F6" w:rsidP="00DB3D99">
      <w:pPr>
        <w:spacing w:after="240"/>
        <w:ind w:left="850" w:right="901"/>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I.</w:t>
      </w:r>
      <w:r w:rsidRPr="00DE1E1C">
        <w:rPr>
          <w:rFonts w:ascii="Palatino Linotype" w:eastAsia="Palatino Linotype" w:hAnsi="Palatino Linotype" w:cs="Palatino Linotype"/>
          <w:i/>
          <w:sz w:val="22"/>
          <w:szCs w:val="22"/>
          <w:lang w:val="es-MX" w:eastAsia="es-MX"/>
        </w:rPr>
        <w:t xml:space="preserve"> Analizará el caso y tomará las medidas necesarias para localizar la información;</w:t>
      </w:r>
    </w:p>
    <w:p w14:paraId="5CDBF8DD" w14:textId="77777777" w:rsidR="00A620F6" w:rsidRPr="00DE1E1C" w:rsidRDefault="00A620F6" w:rsidP="00DB3D99">
      <w:pPr>
        <w:spacing w:after="240"/>
        <w:ind w:left="850" w:right="901"/>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II.</w:t>
      </w:r>
      <w:r w:rsidRPr="00DE1E1C">
        <w:rPr>
          <w:rFonts w:ascii="Palatino Linotype" w:eastAsia="Palatino Linotype" w:hAnsi="Palatino Linotype" w:cs="Palatino Linotype"/>
          <w:i/>
          <w:sz w:val="22"/>
          <w:szCs w:val="22"/>
          <w:lang w:val="es-MX" w:eastAsia="es-MX"/>
        </w:rPr>
        <w:t xml:space="preserve"> Expedirá una resolución que confirme la inexistencia del documento;</w:t>
      </w:r>
    </w:p>
    <w:p w14:paraId="7DE72BB2" w14:textId="77777777" w:rsidR="00A620F6" w:rsidRPr="00DE1E1C" w:rsidRDefault="00A620F6" w:rsidP="00DB3D99">
      <w:pPr>
        <w:spacing w:after="240"/>
        <w:ind w:left="850" w:right="901"/>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III.</w:t>
      </w:r>
      <w:r w:rsidRPr="00DE1E1C">
        <w:rPr>
          <w:rFonts w:ascii="Palatino Linotype" w:eastAsia="Palatino Linotype" w:hAnsi="Palatino Linotype" w:cs="Palatino Linotype"/>
          <w:i/>
          <w:sz w:val="22"/>
          <w:szCs w:val="22"/>
          <w:lang w:val="es-MX"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8843DB5" w14:textId="77777777" w:rsidR="00A620F6" w:rsidRPr="00DE1E1C" w:rsidRDefault="00A620F6" w:rsidP="00DB3D99">
      <w:pPr>
        <w:spacing w:after="240"/>
        <w:ind w:left="850" w:right="901"/>
        <w:jc w:val="both"/>
        <w:rPr>
          <w:rFonts w:ascii="Palatino Linotype" w:eastAsia="Palatino Linotype" w:hAnsi="Palatino Linotype" w:cs="Palatino Linotype"/>
          <w:i/>
          <w:sz w:val="22"/>
          <w:szCs w:val="22"/>
          <w:lang w:val="es-MX" w:eastAsia="es-MX"/>
        </w:rPr>
      </w:pPr>
      <w:r w:rsidRPr="00DE1E1C">
        <w:rPr>
          <w:rFonts w:ascii="Palatino Linotype" w:eastAsia="Palatino Linotype" w:hAnsi="Palatino Linotype" w:cs="Palatino Linotype"/>
          <w:b/>
          <w:i/>
          <w:sz w:val="22"/>
          <w:szCs w:val="22"/>
          <w:lang w:val="es-MX" w:eastAsia="es-MX"/>
        </w:rPr>
        <w:t>IV.</w:t>
      </w:r>
      <w:r w:rsidRPr="00DE1E1C">
        <w:rPr>
          <w:rFonts w:ascii="Palatino Linotype" w:eastAsia="Palatino Linotype" w:hAnsi="Palatino Linotype" w:cs="Palatino Linotype"/>
          <w:i/>
          <w:sz w:val="22"/>
          <w:szCs w:val="22"/>
          <w:lang w:val="es-MX" w:eastAsia="es-MX"/>
        </w:rPr>
        <w:t xml:space="preserve"> Notificará al órgano interno de control o equivalente del sujeto obligado quien, en su caso, deberá iniciar el procedimiento de responsabilidad administrativa que corresponda.</w:t>
      </w:r>
    </w:p>
    <w:p w14:paraId="74400DE9" w14:textId="77777777" w:rsidR="00A620F6" w:rsidRPr="00DE1E1C" w:rsidRDefault="00A620F6" w:rsidP="00DB3D99">
      <w:pPr>
        <w:pStyle w:val="Sinespaciado"/>
      </w:pPr>
    </w:p>
    <w:p w14:paraId="58629695" w14:textId="00868FC4" w:rsidR="00A620F6" w:rsidRPr="00DE1E1C" w:rsidRDefault="00A620F6" w:rsidP="00A620F6">
      <w:pPr>
        <w:spacing w:line="360" w:lineRule="auto"/>
        <w:contextualSpacing/>
        <w:jc w:val="both"/>
        <w:rPr>
          <w:rFonts w:ascii="Palatino Linotype" w:eastAsiaTheme="minorEastAsia" w:hAnsi="Palatino Linotype" w:cs="Arial"/>
          <w:b/>
          <w:color w:val="000000" w:themeColor="text1"/>
          <w:lang w:val="es-ES_tradnl"/>
        </w:rPr>
      </w:pPr>
      <w:r w:rsidRPr="00DE1E1C">
        <w:rPr>
          <w:rFonts w:ascii="Palatino Linotype" w:eastAsiaTheme="minorEastAsia" w:hAnsi="Palatino Linotype" w:cstheme="minorBidi"/>
          <w:lang w:val="es-ES_tradnl"/>
        </w:rPr>
        <w:t xml:space="preserve">Por lo anteriormente expuesto, se precisa que el </w:t>
      </w:r>
      <w:r w:rsidRPr="00DE1E1C">
        <w:rPr>
          <w:rFonts w:ascii="Palatino Linotype" w:eastAsiaTheme="minorEastAsia" w:hAnsi="Palatino Linotype" w:cstheme="minorBidi"/>
          <w:b/>
          <w:lang w:val="es-ES_tradnl"/>
        </w:rPr>
        <w:t>Sujeto Obligado</w:t>
      </w:r>
      <w:r w:rsidRPr="00DE1E1C">
        <w:rPr>
          <w:rFonts w:ascii="Palatino Linotype" w:eastAsiaTheme="minorEastAsia" w:hAnsi="Palatino Linotype" w:cstheme="minorBidi"/>
          <w:lang w:val="es-ES_tradnl"/>
        </w:rPr>
        <w:t xml:space="preserve"> deberá de emitir su respectivo Acuerdo de Inexistencia en el que se funde y motive las razones o circunstancias por las cuales no se posee la información correspondiente a la </w:t>
      </w:r>
      <w:r w:rsidRPr="00DE1E1C">
        <w:rPr>
          <w:rFonts w:ascii="Palatino Linotype" w:eastAsiaTheme="minorEastAsia" w:hAnsi="Palatino Linotype" w:cstheme="minorBidi"/>
          <w:lang w:val="es-ES_tradnl"/>
        </w:rPr>
        <w:lastRenderedPageBreak/>
        <w:t xml:space="preserve">información de referencia, que adujo en su respuesta inicial, que </w:t>
      </w:r>
      <w:r w:rsidRPr="00DE1E1C">
        <w:rPr>
          <w:rFonts w:ascii="Palatino Linotype" w:eastAsiaTheme="minorEastAsia" w:hAnsi="Palatino Linotype" w:cstheme="minorBidi"/>
          <w:b/>
          <w:lang w:val="es-ES_tradnl"/>
        </w:rPr>
        <w:t>d</w:t>
      </w:r>
      <w:r w:rsidRPr="00DE1E1C">
        <w:rPr>
          <w:rFonts w:ascii="Palatino Linotype" w:eastAsiaTheme="minorEastAsia" w:hAnsi="Palatino Linotype" w:cs="Arial"/>
          <w:b/>
          <w:color w:val="000000" w:themeColor="text1"/>
          <w:lang w:val="es-ES_tradnl"/>
        </w:rPr>
        <w:t>erivado de la temporalidad de la información y de ser el caso que la misma haya cumplido con el plazo de conservación, se deba de entregar la baja documental.</w:t>
      </w:r>
    </w:p>
    <w:p w14:paraId="43D8BDB2" w14:textId="77777777" w:rsidR="002F301D" w:rsidRPr="00DE1E1C" w:rsidRDefault="002F301D" w:rsidP="00A620F6">
      <w:pPr>
        <w:spacing w:line="360" w:lineRule="auto"/>
        <w:contextualSpacing/>
        <w:jc w:val="both"/>
        <w:rPr>
          <w:rFonts w:ascii="Palatino Linotype" w:eastAsiaTheme="minorEastAsia" w:hAnsi="Palatino Linotype" w:cs="Arial"/>
          <w:b/>
          <w:color w:val="000000" w:themeColor="text1"/>
          <w:lang w:val="es-ES_tradnl"/>
        </w:rPr>
      </w:pPr>
    </w:p>
    <w:p w14:paraId="36C10061" w14:textId="219C6C15" w:rsidR="00BC37F9" w:rsidRPr="00DE1E1C" w:rsidRDefault="00BC37F9" w:rsidP="00BC37F9">
      <w:pPr>
        <w:spacing w:line="360" w:lineRule="auto"/>
        <w:jc w:val="both"/>
        <w:rPr>
          <w:rFonts w:ascii="Palatino Linotype" w:eastAsiaTheme="minorHAnsi" w:hAnsi="Palatino Linotype" w:cs="Arial"/>
          <w:lang w:val="es-MX" w:eastAsia="en-US"/>
        </w:rPr>
      </w:pPr>
      <w:r w:rsidRPr="00DE1E1C">
        <w:rPr>
          <w:rFonts w:ascii="Palatino Linotype" w:eastAsiaTheme="minorHAnsi" w:hAnsi="Palatino Linotype" w:cs="Arial"/>
          <w:lang w:val="es-MX" w:eastAsia="en-US"/>
        </w:rPr>
        <w:t>Finalmente,</w:t>
      </w:r>
      <w:r w:rsidRPr="00DE1E1C">
        <w:rPr>
          <w:rFonts w:ascii="Palatino Linotype" w:eastAsiaTheme="minorHAnsi" w:hAnsi="Palatino Linotype" w:cstheme="minorBidi"/>
          <w:lang w:eastAsia="es-MX"/>
        </w:rPr>
        <w:t xml:space="preserve"> </w:t>
      </w:r>
      <w:r w:rsidRPr="00DE1E1C">
        <w:rPr>
          <w:rFonts w:ascii="Palatino Linotype" w:hAnsi="Palatino Linotype" w:cs="Tahoma"/>
          <w:bCs/>
          <w:iCs/>
          <w:szCs w:val="22"/>
          <w:lang w:val="es-MX"/>
        </w:rPr>
        <w:t xml:space="preserve">es necesario hacer referencia al procedimiento de búsqueda </w:t>
      </w:r>
      <w:r w:rsidRPr="00DE1E1C">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253853F2" w14:textId="77777777" w:rsidR="00BC37F9" w:rsidRPr="00DE1E1C" w:rsidRDefault="00BC37F9" w:rsidP="00BC37F9">
      <w:pPr>
        <w:spacing w:line="360" w:lineRule="auto"/>
        <w:contextualSpacing/>
        <w:jc w:val="both"/>
        <w:rPr>
          <w:rFonts w:ascii="Palatino Linotype" w:hAnsi="Palatino Linotype" w:cs="Tahoma"/>
          <w:bCs/>
          <w:sz w:val="22"/>
          <w:szCs w:val="22"/>
          <w:lang w:val="es-MX"/>
        </w:rPr>
      </w:pPr>
      <w:r w:rsidRPr="00DE1E1C">
        <w:rPr>
          <w:rFonts w:ascii="Palatino Linotype" w:hAnsi="Palatino Linotype" w:cs="Tahoma"/>
          <w:bCs/>
          <w:sz w:val="22"/>
          <w:szCs w:val="22"/>
          <w:lang w:val="es-MX"/>
        </w:rPr>
        <w:t xml:space="preserve"> </w:t>
      </w:r>
    </w:p>
    <w:p w14:paraId="7CF9220F" w14:textId="77777777" w:rsidR="00BC37F9" w:rsidRPr="00DE1E1C" w:rsidRDefault="00BC37F9" w:rsidP="000C7FC1">
      <w:pPr>
        <w:numPr>
          <w:ilvl w:val="0"/>
          <w:numId w:val="4"/>
        </w:numPr>
        <w:spacing w:line="360" w:lineRule="auto"/>
        <w:contextualSpacing/>
        <w:jc w:val="both"/>
        <w:rPr>
          <w:rFonts w:ascii="Palatino Linotype" w:hAnsi="Palatino Linotype" w:cs="Tahoma"/>
          <w:bCs/>
          <w:szCs w:val="22"/>
          <w:lang w:val="es-MX"/>
        </w:rPr>
      </w:pPr>
      <w:r w:rsidRPr="00DE1E1C">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C9C8DA9" w14:textId="77777777" w:rsidR="00BC37F9" w:rsidRPr="00DE1E1C" w:rsidRDefault="00BC37F9" w:rsidP="00BC37F9">
      <w:pPr>
        <w:spacing w:line="360" w:lineRule="auto"/>
        <w:contextualSpacing/>
        <w:jc w:val="both"/>
        <w:rPr>
          <w:rFonts w:ascii="Palatino Linotype" w:hAnsi="Palatino Linotype" w:cs="Tahoma"/>
          <w:bCs/>
          <w:szCs w:val="22"/>
          <w:lang w:val="es-MX"/>
        </w:rPr>
      </w:pPr>
      <w:r w:rsidRPr="00DE1E1C">
        <w:rPr>
          <w:rFonts w:ascii="Palatino Linotype" w:hAnsi="Palatino Linotype" w:cs="Tahoma"/>
          <w:bCs/>
          <w:szCs w:val="22"/>
          <w:lang w:val="es-MX"/>
        </w:rPr>
        <w:t xml:space="preserve"> </w:t>
      </w:r>
    </w:p>
    <w:p w14:paraId="1CF3821C" w14:textId="77777777" w:rsidR="00BC37F9" w:rsidRPr="00DE1E1C" w:rsidRDefault="00BC37F9" w:rsidP="000C7FC1">
      <w:pPr>
        <w:numPr>
          <w:ilvl w:val="0"/>
          <w:numId w:val="4"/>
        </w:numPr>
        <w:spacing w:line="360" w:lineRule="auto"/>
        <w:contextualSpacing/>
        <w:jc w:val="both"/>
        <w:rPr>
          <w:rFonts w:ascii="Palatino Linotype" w:hAnsi="Palatino Linotype" w:cs="Tahoma"/>
          <w:bCs/>
          <w:szCs w:val="22"/>
          <w:lang w:val="es-MX"/>
        </w:rPr>
      </w:pPr>
      <w:r w:rsidRPr="00DE1E1C">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4D32D6F" w14:textId="77777777" w:rsidR="00BC37F9" w:rsidRPr="00DE1E1C" w:rsidRDefault="00BC37F9" w:rsidP="00BC37F9">
      <w:pPr>
        <w:spacing w:line="360" w:lineRule="auto"/>
        <w:contextualSpacing/>
        <w:jc w:val="both"/>
        <w:rPr>
          <w:rFonts w:ascii="Palatino Linotype" w:hAnsi="Palatino Linotype" w:cs="Tahoma"/>
          <w:bCs/>
          <w:iCs/>
          <w:sz w:val="22"/>
          <w:szCs w:val="22"/>
          <w:lang w:val="es-MX"/>
        </w:rPr>
      </w:pPr>
      <w:r w:rsidRPr="00DE1E1C">
        <w:rPr>
          <w:rFonts w:ascii="Palatino Linotype" w:hAnsi="Palatino Linotype" w:cs="Tahoma"/>
          <w:bCs/>
          <w:iCs/>
          <w:sz w:val="22"/>
          <w:szCs w:val="22"/>
          <w:lang w:val="es-MX"/>
        </w:rPr>
        <w:t xml:space="preserve"> </w:t>
      </w:r>
    </w:p>
    <w:p w14:paraId="7482DD2D" w14:textId="3B6119F5" w:rsidR="00BC37F9" w:rsidRPr="00DE1E1C" w:rsidRDefault="00BC37F9" w:rsidP="00BC37F9">
      <w:pPr>
        <w:autoSpaceDE w:val="0"/>
        <w:autoSpaceDN w:val="0"/>
        <w:adjustRightInd w:val="0"/>
        <w:spacing w:line="360" w:lineRule="auto"/>
        <w:jc w:val="both"/>
        <w:rPr>
          <w:rFonts w:ascii="Palatino Linotype" w:hAnsi="Palatino Linotype" w:cs="Tahoma"/>
          <w:bCs/>
          <w:szCs w:val="22"/>
          <w:lang w:val="es-MX"/>
        </w:rPr>
      </w:pPr>
      <w:r w:rsidRPr="00DE1E1C">
        <w:rPr>
          <w:rFonts w:ascii="Palatino Linotype" w:hAnsi="Palatino Linotype" w:cs="Tahoma"/>
          <w:bCs/>
          <w:szCs w:val="22"/>
          <w:lang w:val="es-MX"/>
        </w:rPr>
        <w:t xml:space="preserve">Así, a efecto de determinar si el </w:t>
      </w:r>
      <w:r w:rsidRPr="00DE1E1C">
        <w:rPr>
          <w:rFonts w:ascii="Palatino Linotype" w:hAnsi="Palatino Linotype" w:cs="Tahoma"/>
          <w:b/>
          <w:bCs/>
          <w:szCs w:val="22"/>
          <w:lang w:val="es-MX"/>
        </w:rPr>
        <w:t>Sujeto Obligado</w:t>
      </w:r>
      <w:r w:rsidRPr="00DE1E1C">
        <w:rPr>
          <w:rFonts w:ascii="Palatino Linotype" w:hAnsi="Palatino Linotype" w:cs="Tahoma"/>
          <w:bCs/>
          <w:szCs w:val="22"/>
          <w:lang w:val="es-MX"/>
        </w:rPr>
        <w:t xml:space="preserve"> cumplió con el procedimiento de búsqueda, resulta necesario traer la </w:t>
      </w:r>
      <w:r w:rsidRPr="00DE1E1C">
        <w:rPr>
          <w:rFonts w:ascii="Palatino Linotype" w:hAnsi="Palatino Linotype" w:cs="Tahoma"/>
          <w:b/>
          <w:bCs/>
          <w:szCs w:val="22"/>
          <w:lang w:val="es-MX"/>
        </w:rPr>
        <w:t>Ley Orgánica Municipal del Estado de México</w:t>
      </w:r>
      <w:r w:rsidRPr="00DE1E1C">
        <w:rPr>
          <w:rFonts w:ascii="Palatino Linotype" w:hAnsi="Palatino Linotype" w:cs="Tahoma"/>
          <w:szCs w:val="22"/>
          <w:lang w:val="es-MX"/>
        </w:rPr>
        <w:t>,</w:t>
      </w:r>
      <w:r w:rsidRPr="00DE1E1C">
        <w:rPr>
          <w:rFonts w:ascii="Palatino Linotype" w:hAnsi="Palatino Linotype" w:cs="Tahoma"/>
          <w:b/>
          <w:bCs/>
          <w:szCs w:val="22"/>
          <w:lang w:val="es-MX"/>
        </w:rPr>
        <w:t xml:space="preserve"> </w:t>
      </w:r>
      <w:r w:rsidRPr="00DE1E1C">
        <w:rPr>
          <w:rFonts w:ascii="Palatino Linotype" w:hAnsi="Palatino Linotype" w:cs="Tahoma"/>
          <w:bCs/>
          <w:szCs w:val="22"/>
          <w:lang w:val="es-MX"/>
        </w:rPr>
        <w:t xml:space="preserve">en el cual se establece que, el </w:t>
      </w:r>
      <w:r w:rsidRPr="00DE1E1C">
        <w:rPr>
          <w:rFonts w:ascii="Palatino Linotype" w:hAnsi="Palatino Linotype" w:cs="Tahoma"/>
          <w:b/>
          <w:bCs/>
          <w:szCs w:val="22"/>
          <w:lang w:val="es-MX"/>
        </w:rPr>
        <w:t>Sujeto Obligado</w:t>
      </w:r>
      <w:r w:rsidRPr="00DE1E1C">
        <w:rPr>
          <w:rFonts w:ascii="Palatino Linotype" w:hAnsi="Palatino Linotype" w:cs="Tahoma"/>
          <w:bCs/>
          <w:szCs w:val="22"/>
          <w:lang w:val="es-MX"/>
        </w:rPr>
        <w:t xml:space="preserve"> para el ejercicio de sus funciones, contará con diversas unidades administrativas, entre otras </w:t>
      </w:r>
      <w:r w:rsidRPr="00DE1E1C">
        <w:rPr>
          <w:rFonts w:ascii="Palatino Linotype" w:eastAsiaTheme="minorHAnsi" w:hAnsi="Palatino Linotype" w:cs="Arial"/>
          <w:bCs/>
          <w:lang w:val="es-MX" w:eastAsia="en-US"/>
        </w:rPr>
        <w:t xml:space="preserve">la </w:t>
      </w:r>
      <w:r w:rsidRPr="00DE1E1C">
        <w:rPr>
          <w:rFonts w:ascii="Palatino Linotype" w:eastAsiaTheme="minorHAnsi" w:hAnsi="Palatino Linotype" w:cstheme="minorBidi"/>
          <w:b/>
          <w:bCs/>
          <w:lang w:val="es-MX" w:eastAsia="es-MX"/>
        </w:rPr>
        <w:t>Secretaría del Ayuntamiento</w:t>
      </w:r>
      <w:r w:rsidRPr="00DE1E1C">
        <w:rPr>
          <w:rFonts w:ascii="Palatino Linotype" w:hAnsi="Palatino Linotype" w:cs="Tahoma"/>
          <w:bCs/>
          <w:szCs w:val="22"/>
          <w:lang w:val="es-MX"/>
        </w:rPr>
        <w:t>, las cuales, dentro de sus atribuciones, constan las siguientes:</w:t>
      </w:r>
    </w:p>
    <w:p w14:paraId="5FBB7D41" w14:textId="77777777" w:rsidR="00BC37F9" w:rsidRPr="00DE1E1C" w:rsidRDefault="00BC37F9" w:rsidP="002F301D">
      <w:pPr>
        <w:spacing w:line="360" w:lineRule="auto"/>
        <w:jc w:val="both"/>
        <w:rPr>
          <w:rFonts w:ascii="Palatino Linotype" w:eastAsiaTheme="minorHAnsi" w:hAnsi="Palatino Linotype" w:cs="Arial"/>
          <w:lang w:val="es-MX" w:eastAsia="en-US"/>
        </w:rPr>
      </w:pPr>
    </w:p>
    <w:p w14:paraId="46F9A3C7" w14:textId="2FB37B72"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b/>
          <w:i/>
          <w:sz w:val="22"/>
          <w:lang w:val="es-MX" w:eastAsia="en-US"/>
        </w:rPr>
        <w:lastRenderedPageBreak/>
        <w:t>Artículo 91.-</w:t>
      </w:r>
      <w:r w:rsidRPr="00DE1E1C">
        <w:rPr>
          <w:rFonts w:ascii="Palatino Linotype" w:eastAsiaTheme="minorHAnsi" w:hAnsi="Palatino Linotype" w:cs="Arial"/>
          <w:i/>
          <w:sz w:val="22"/>
          <w:lang w:val="es-MX" w:eastAsia="en-US"/>
        </w:rPr>
        <w:t xml:space="preserve"> La </w:t>
      </w:r>
      <w:r w:rsidRPr="00DE1E1C">
        <w:rPr>
          <w:rFonts w:ascii="Palatino Linotype" w:eastAsiaTheme="minorHAnsi" w:hAnsi="Palatino Linotype" w:cs="Arial"/>
          <w:i/>
          <w:sz w:val="22"/>
          <w:u w:val="thick"/>
          <w:lang w:val="es-MX" w:eastAsia="en-US"/>
        </w:rPr>
        <w:t>Secretaría del Ayuntamiento</w:t>
      </w:r>
      <w:r w:rsidRPr="00DE1E1C">
        <w:rPr>
          <w:rFonts w:ascii="Palatino Linotype" w:eastAsiaTheme="minorHAnsi" w:hAnsi="Palatino Linotype" w:cs="Arial"/>
          <w:i/>
          <w:sz w:val="22"/>
          <w:lang w:val="es-MX" w:eastAsia="en-U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720CE813" w14:textId="77777777"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I. Asistir a las sesiones del ayuntamiento y levantar las actas correspondientes; </w:t>
      </w:r>
    </w:p>
    <w:p w14:paraId="7430187C" w14:textId="77777777"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II. Emitir los citatorios para la celebración de las sesiones de cabildo, convocadas legalmente; </w:t>
      </w:r>
    </w:p>
    <w:p w14:paraId="4892E8B9" w14:textId="220B2B33"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III. Dar cuenta en la primera sesión de cada mes, del número y contenido de los expedientes pasados a comisión, con mención de los que hayan sido resueltos y de los pendientes; </w:t>
      </w:r>
    </w:p>
    <w:p w14:paraId="05D9BD12" w14:textId="08858AB0"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IV. Llevar y conservar los libros de actas de cabildo, obteniendo las firmas de los asistentes a las sesiones; </w:t>
      </w:r>
    </w:p>
    <w:p w14:paraId="160E09B2" w14:textId="059395E3"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V. Validar con su firma, los documentos oficiales emanados del ayuntamiento o de cualquiera de sus miembros; </w:t>
      </w:r>
    </w:p>
    <w:p w14:paraId="3396A5BE" w14:textId="77777777"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VI. </w:t>
      </w:r>
      <w:r w:rsidRPr="00DE1E1C">
        <w:rPr>
          <w:rFonts w:ascii="Palatino Linotype" w:eastAsiaTheme="minorHAnsi" w:hAnsi="Palatino Linotype" w:cs="Arial"/>
          <w:b/>
          <w:i/>
          <w:sz w:val="22"/>
          <w:u w:val="single"/>
          <w:lang w:val="es-MX" w:eastAsia="en-US"/>
        </w:rPr>
        <w:t>Tener a su cargo el archivo general del ayuntamiento</w:t>
      </w:r>
      <w:r w:rsidRPr="00DE1E1C">
        <w:rPr>
          <w:rFonts w:ascii="Palatino Linotype" w:eastAsiaTheme="minorHAnsi" w:hAnsi="Palatino Linotype" w:cs="Arial"/>
          <w:i/>
          <w:sz w:val="22"/>
          <w:lang w:val="es-MX" w:eastAsia="en-US"/>
        </w:rPr>
        <w:t xml:space="preserve">; </w:t>
      </w:r>
    </w:p>
    <w:p w14:paraId="6B171943" w14:textId="6B28E7BD"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VII. Controlar y distribuir la correspondencia oficial del ayuntamiento, dando cuenta diaria al presidente municipal para acordar su trámite; </w:t>
      </w:r>
    </w:p>
    <w:p w14:paraId="2649580B" w14:textId="46AC7F92"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VIII. Publicar los reglamentos, circulares y demás disposiciones municipales de observancia general; </w:t>
      </w:r>
    </w:p>
    <w:p w14:paraId="701349DD" w14:textId="37A62662"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IX. Compilar leyes, decretos, reglamentos, periódicos oficiales del estado, circulares y órdenes relativas a los distintos sectores de la administración pública municipal; </w:t>
      </w:r>
    </w:p>
    <w:p w14:paraId="6DC8724B" w14:textId="79DFC879"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054D98CB" w14:textId="23823AE2"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66B45A0" w14:textId="1D6D28A9"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w:t>
      </w:r>
      <w:r w:rsidRPr="00DE1E1C">
        <w:rPr>
          <w:rFonts w:ascii="Palatino Linotype" w:eastAsiaTheme="minorHAnsi" w:hAnsi="Palatino Linotype" w:cs="Arial"/>
          <w:i/>
          <w:sz w:val="22"/>
          <w:lang w:val="es-MX" w:eastAsia="en-US"/>
        </w:rPr>
        <w:lastRenderedPageBreak/>
        <w:t xml:space="preserve">ciento veinte días hábiles a partir de su adquisición y presentar un informe trimestral al cabildo para su conocimiento y opinión. </w:t>
      </w:r>
    </w:p>
    <w:p w14:paraId="126AFEC8" w14:textId="25D9D5CA" w:rsidR="002F301D"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XII. Integrar un sistema de información que contenga datos de los aspectos socio-económicos básicos del municipio;</w:t>
      </w:r>
    </w:p>
    <w:p w14:paraId="563AB74F" w14:textId="77777777" w:rsidR="00BC37F9" w:rsidRPr="00DE1E1C" w:rsidRDefault="00BC37F9" w:rsidP="00BC37F9">
      <w:pPr>
        <w:spacing w:after="240"/>
        <w:ind w:left="567" w:right="616"/>
        <w:jc w:val="both"/>
        <w:rPr>
          <w:rFonts w:ascii="Palatino Linotype" w:hAnsi="Palatino Linotype"/>
          <w:i/>
          <w:sz w:val="22"/>
        </w:rPr>
      </w:pPr>
      <w:r w:rsidRPr="00DE1E1C">
        <w:rPr>
          <w:rFonts w:ascii="Palatino Linotype" w:hAnsi="Palatino Linotype"/>
          <w:i/>
          <w:sz w:val="22"/>
        </w:rPr>
        <w:t xml:space="preserve">XIII. Ser responsable de la publicación de la Gaceta Municipal, así como de las publicaciones en los estrados de los Ayuntamientos; y </w:t>
      </w:r>
    </w:p>
    <w:p w14:paraId="47E26E2B" w14:textId="25974371" w:rsidR="00BC37F9" w:rsidRPr="00DE1E1C" w:rsidRDefault="00BC37F9" w:rsidP="00BC37F9">
      <w:pPr>
        <w:spacing w:after="240"/>
        <w:ind w:left="567" w:right="616"/>
        <w:jc w:val="both"/>
        <w:rPr>
          <w:rFonts w:ascii="Palatino Linotype" w:eastAsiaTheme="minorHAnsi" w:hAnsi="Palatino Linotype" w:cs="Arial"/>
          <w:i/>
          <w:sz w:val="22"/>
          <w:lang w:val="es-MX" w:eastAsia="en-US"/>
        </w:rPr>
      </w:pPr>
      <w:r w:rsidRPr="00DE1E1C">
        <w:rPr>
          <w:rFonts w:ascii="Palatino Linotype" w:hAnsi="Palatino Linotype"/>
          <w:i/>
          <w:sz w:val="22"/>
        </w:rPr>
        <w:t>XIV. Las demás que le confieran esta Ley y disposiciones aplicables.</w:t>
      </w:r>
    </w:p>
    <w:p w14:paraId="2A553FDA" w14:textId="77777777" w:rsidR="009A36DE" w:rsidRPr="00DE1E1C" w:rsidRDefault="009A36DE" w:rsidP="009A36DE">
      <w:pPr>
        <w:pStyle w:val="Sinespaciado"/>
      </w:pPr>
    </w:p>
    <w:p w14:paraId="01605A6B" w14:textId="77777777" w:rsidR="00BC37F9" w:rsidRPr="00DE1E1C" w:rsidRDefault="00BC37F9" w:rsidP="00BC37F9">
      <w:pPr>
        <w:spacing w:line="360" w:lineRule="auto"/>
        <w:jc w:val="both"/>
        <w:rPr>
          <w:rFonts w:ascii="Palatino Linotype" w:hAnsi="Palatino Linotype"/>
          <w:szCs w:val="22"/>
          <w:lang w:val="es-MX"/>
        </w:rPr>
      </w:pPr>
      <w:r w:rsidRPr="00DE1E1C">
        <w:rPr>
          <w:rFonts w:ascii="Palatino Linotype" w:hAnsi="Palatino Linotype"/>
          <w:szCs w:val="22"/>
          <w:lang w:val="es-MX"/>
        </w:rPr>
        <w:t xml:space="preserve">De los preceptos antes citados, se puede observar que la </w:t>
      </w:r>
      <w:r w:rsidRPr="00DE1E1C">
        <w:rPr>
          <w:rFonts w:ascii="Palatino Linotype" w:eastAsiaTheme="minorHAnsi" w:hAnsi="Palatino Linotype" w:cstheme="minorBidi"/>
          <w:b/>
          <w:bCs/>
          <w:lang w:val="es-MX" w:eastAsia="es-MX"/>
        </w:rPr>
        <w:t>Secretaría del Ayuntamiento</w:t>
      </w:r>
      <w:r w:rsidRPr="00DE1E1C">
        <w:rPr>
          <w:rFonts w:ascii="Palatino Linotype" w:hAnsi="Palatino Linotype"/>
          <w:szCs w:val="22"/>
          <w:lang w:val="es-MX"/>
        </w:rPr>
        <w:t>, cuenta con facultades para efectuar las convocatorias y el manejo y control del archivo de concentración, así como, dotar al área de los implementos necesarios para la clasificación, ordenación y mantenimiento del acervo documental de toda índole dentro de la administración pública municipal.</w:t>
      </w:r>
    </w:p>
    <w:p w14:paraId="1F6A4EAF" w14:textId="77777777" w:rsidR="00BC37F9" w:rsidRPr="00DE1E1C" w:rsidRDefault="00BC37F9" w:rsidP="002F301D">
      <w:pPr>
        <w:spacing w:line="360" w:lineRule="auto"/>
        <w:jc w:val="both"/>
        <w:rPr>
          <w:rFonts w:ascii="Palatino Linotype" w:eastAsiaTheme="minorHAnsi" w:hAnsi="Palatino Linotype" w:cs="Arial"/>
          <w:lang w:val="es-MX" w:eastAsia="en-US"/>
        </w:rPr>
      </w:pPr>
    </w:p>
    <w:p w14:paraId="235FCAAA" w14:textId="77777777" w:rsidR="002F301D" w:rsidRPr="00DE1E1C" w:rsidRDefault="002F301D" w:rsidP="002F301D">
      <w:pPr>
        <w:spacing w:line="360" w:lineRule="auto"/>
        <w:jc w:val="both"/>
        <w:rPr>
          <w:rFonts w:ascii="Palatino Linotype" w:hAnsi="Palatino Linotype" w:cstheme="minorBidi"/>
          <w:szCs w:val="22"/>
          <w:lang w:val="es-MX" w:eastAsia="es-MX"/>
        </w:rPr>
      </w:pPr>
      <w:r w:rsidRPr="00DE1E1C">
        <w:rPr>
          <w:rFonts w:ascii="Palatino Linotype" w:eastAsiaTheme="minorHAnsi" w:hAnsi="Palatino Linotype" w:cs="Arial"/>
          <w:lang w:val="es-MX" w:eastAsia="en-US"/>
        </w:rPr>
        <w:t xml:space="preserve">Por lo que, es de precisar que, aunque la solicitud de información y la respuesta estén dirigidas y atendidas por un </w:t>
      </w:r>
      <w:r w:rsidRPr="00DE1E1C">
        <w:rPr>
          <w:rFonts w:ascii="Palatino Linotype" w:eastAsiaTheme="minorHAnsi" w:hAnsi="Palatino Linotype" w:cs="Arial"/>
          <w:b/>
          <w:lang w:val="es-MX" w:eastAsia="en-US"/>
        </w:rPr>
        <w:t>Sujeto Obligado</w:t>
      </w:r>
      <w:r w:rsidRPr="00DE1E1C">
        <w:rPr>
          <w:rFonts w:ascii="Palatino Linotype" w:eastAsiaTheme="minorHAnsi" w:hAnsi="Palatino Linotype" w:cs="Arial"/>
          <w:lang w:val="es-MX" w:eastAsia="en-US"/>
        </w:rPr>
        <w:t xml:space="preserve">, lo cierto es que también tienen diversas Unidades Administrativas y cada área cuenta con un </w:t>
      </w:r>
      <w:r w:rsidRPr="00DE1E1C">
        <w:rPr>
          <w:rFonts w:ascii="Palatino Linotype" w:eastAsiaTheme="minorHAnsi" w:hAnsi="Palatino Linotype" w:cs="Arial"/>
          <w:b/>
          <w:lang w:val="es-MX" w:eastAsia="en-US"/>
        </w:rPr>
        <w:t>Servidor Público Habilitado</w:t>
      </w:r>
      <w:r w:rsidRPr="00DE1E1C">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CEEA7A9" w14:textId="77777777" w:rsidR="002F301D" w:rsidRPr="00DE1E1C" w:rsidRDefault="002F301D" w:rsidP="002F301D">
      <w:pPr>
        <w:rPr>
          <w:rFonts w:ascii="Palatino Linotype" w:eastAsiaTheme="minorHAnsi" w:hAnsi="Palatino Linotype" w:cstheme="minorBidi"/>
          <w:sz w:val="22"/>
          <w:szCs w:val="22"/>
          <w:lang w:val="es-MX" w:eastAsia="en-US"/>
        </w:rPr>
      </w:pPr>
    </w:p>
    <w:p w14:paraId="5AA2D84F" w14:textId="77777777" w:rsidR="002F301D" w:rsidRPr="00DE1E1C" w:rsidRDefault="002F301D" w:rsidP="002F301D">
      <w:pPr>
        <w:autoSpaceDE w:val="0"/>
        <w:autoSpaceDN w:val="0"/>
        <w:adjustRightInd w:val="0"/>
        <w:ind w:left="567" w:right="708"/>
        <w:jc w:val="both"/>
        <w:rPr>
          <w:rFonts w:ascii="Palatino Linotype" w:eastAsiaTheme="minorHAnsi" w:hAnsi="Palatino Linotype" w:cs="Arial"/>
          <w:i/>
          <w:sz w:val="22"/>
          <w:lang w:val="es-MX" w:eastAsia="en-US"/>
        </w:rPr>
      </w:pPr>
      <w:r w:rsidRPr="00DE1E1C">
        <w:rPr>
          <w:rFonts w:ascii="Palatino Linotype" w:eastAsiaTheme="minorHAnsi" w:hAnsi="Palatino Linotype" w:cs="Arial"/>
          <w:b/>
          <w:i/>
          <w:sz w:val="22"/>
          <w:lang w:val="es-MX" w:eastAsia="en-US"/>
        </w:rPr>
        <w:t>Artículo 3.</w:t>
      </w:r>
      <w:r w:rsidRPr="00DE1E1C">
        <w:rPr>
          <w:rFonts w:ascii="Palatino Linotype" w:eastAsiaTheme="minorHAnsi" w:hAnsi="Palatino Linotype" w:cs="Arial"/>
          <w:i/>
          <w:sz w:val="22"/>
          <w:lang w:val="es-MX" w:eastAsia="en-US"/>
        </w:rPr>
        <w:t xml:space="preserve"> Para los efectos de la presente Ley se entenderá por:</w:t>
      </w:r>
    </w:p>
    <w:p w14:paraId="34512757" w14:textId="77777777" w:rsidR="002F301D" w:rsidRPr="00DE1E1C" w:rsidRDefault="002F301D" w:rsidP="002F301D">
      <w:pPr>
        <w:autoSpaceDE w:val="0"/>
        <w:autoSpaceDN w:val="0"/>
        <w:adjustRightInd w:val="0"/>
        <w:ind w:left="567" w:right="708"/>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w:t>
      </w:r>
    </w:p>
    <w:p w14:paraId="285F09E0" w14:textId="77777777" w:rsidR="002F301D" w:rsidRPr="00DE1E1C" w:rsidRDefault="002F301D" w:rsidP="002F301D">
      <w:pPr>
        <w:autoSpaceDE w:val="0"/>
        <w:autoSpaceDN w:val="0"/>
        <w:adjustRightInd w:val="0"/>
        <w:ind w:left="567" w:right="708"/>
        <w:jc w:val="both"/>
        <w:rPr>
          <w:rFonts w:ascii="Palatino Linotype" w:eastAsiaTheme="minorHAnsi" w:hAnsi="Palatino Linotype" w:cs="Arial"/>
          <w:i/>
          <w:sz w:val="22"/>
          <w:lang w:val="es-MX" w:eastAsia="en-US"/>
        </w:rPr>
      </w:pPr>
      <w:r w:rsidRPr="00DE1E1C">
        <w:rPr>
          <w:rFonts w:ascii="Palatino Linotype" w:eastAsiaTheme="minorHAnsi" w:hAnsi="Palatino Linotype" w:cs="Arial"/>
          <w:b/>
          <w:i/>
          <w:sz w:val="22"/>
          <w:lang w:val="es-MX" w:eastAsia="en-US"/>
        </w:rPr>
        <w:t xml:space="preserve">XXXIX. Servidor público habilitado: </w:t>
      </w:r>
      <w:r w:rsidRPr="00DE1E1C">
        <w:rPr>
          <w:rFonts w:ascii="Palatino Linotype" w:eastAsiaTheme="minorHAnsi" w:hAnsi="Palatino Linotype" w:cs="Arial"/>
          <w:i/>
          <w:sz w:val="22"/>
          <w:lang w:val="es-MX" w:eastAsia="en-US"/>
        </w:rPr>
        <w:t xml:space="preserve">Persona encargada dentro de las diversas unidades administrativas o áreas del sujeto obligado, de apoyar, gestionar y entregar la información o datos personales que se ubiquen en la misma, a sus respectivas unidades de </w:t>
      </w:r>
      <w:r w:rsidRPr="00DE1E1C">
        <w:rPr>
          <w:rFonts w:ascii="Palatino Linotype" w:eastAsiaTheme="minorHAnsi" w:hAnsi="Palatino Linotype" w:cs="Arial"/>
          <w:i/>
          <w:sz w:val="22"/>
          <w:lang w:val="es-MX" w:eastAsia="en-US"/>
        </w:rPr>
        <w:lastRenderedPageBreak/>
        <w:t>transparencia; respecto de las solicitudes presentadas y aportar en primera instancia el fundamento y motivación de la clasificación de la información;</w:t>
      </w:r>
    </w:p>
    <w:p w14:paraId="610AA4F9" w14:textId="77777777" w:rsidR="002F301D" w:rsidRPr="00DE1E1C" w:rsidRDefault="002F301D" w:rsidP="002F301D">
      <w:pPr>
        <w:autoSpaceDE w:val="0"/>
        <w:autoSpaceDN w:val="0"/>
        <w:adjustRightInd w:val="0"/>
        <w:ind w:left="567" w:right="708"/>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w:t>
      </w:r>
    </w:p>
    <w:p w14:paraId="7067D30C" w14:textId="77777777" w:rsidR="002F301D" w:rsidRPr="00DE1E1C" w:rsidRDefault="002F301D" w:rsidP="002F301D">
      <w:pPr>
        <w:autoSpaceDE w:val="0"/>
        <w:autoSpaceDN w:val="0"/>
        <w:adjustRightInd w:val="0"/>
        <w:ind w:left="567" w:right="708"/>
        <w:jc w:val="both"/>
        <w:rPr>
          <w:rFonts w:ascii="Palatino Linotype" w:eastAsiaTheme="minorHAnsi" w:hAnsi="Palatino Linotype" w:cs="Arial"/>
          <w:i/>
          <w:sz w:val="22"/>
          <w:lang w:val="es-MX" w:eastAsia="en-US"/>
        </w:rPr>
      </w:pPr>
      <w:r w:rsidRPr="00DE1E1C">
        <w:rPr>
          <w:rFonts w:ascii="Palatino Linotype" w:eastAsiaTheme="minorHAnsi" w:hAnsi="Palatino Linotype" w:cs="Arial"/>
          <w:b/>
          <w:i/>
          <w:sz w:val="22"/>
          <w:lang w:val="es-MX" w:eastAsia="en-US"/>
        </w:rPr>
        <w:t>Artículo 58.</w:t>
      </w:r>
      <w:r w:rsidRPr="00DE1E1C">
        <w:rPr>
          <w:rFonts w:ascii="Palatino Linotype" w:eastAsiaTheme="minorHAnsi" w:hAnsi="Palatino Linotype" w:cs="Arial"/>
          <w:i/>
          <w:sz w:val="22"/>
          <w:lang w:val="es-MX" w:eastAsia="en-US"/>
        </w:rPr>
        <w:t xml:space="preserve"> Los servidores públicos habilitados serán designados por el titular del sujeto obligado a propuesta del responsable de la Unidad de Transparencia.</w:t>
      </w:r>
    </w:p>
    <w:p w14:paraId="5A187775" w14:textId="77777777" w:rsidR="002F301D" w:rsidRPr="00DE1E1C" w:rsidRDefault="002F301D" w:rsidP="002F301D">
      <w:pPr>
        <w:autoSpaceDE w:val="0"/>
        <w:autoSpaceDN w:val="0"/>
        <w:adjustRightInd w:val="0"/>
        <w:ind w:left="567" w:right="708"/>
        <w:jc w:val="both"/>
        <w:rPr>
          <w:rFonts w:ascii="Palatino Linotype" w:eastAsiaTheme="minorHAnsi" w:hAnsi="Palatino Linotype" w:cs="Arial"/>
          <w:i/>
          <w:sz w:val="22"/>
          <w:lang w:val="es-MX" w:eastAsia="en-US"/>
        </w:rPr>
      </w:pPr>
    </w:p>
    <w:p w14:paraId="77ABA655" w14:textId="77777777" w:rsidR="002F301D" w:rsidRPr="00DE1E1C"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E1E1C">
        <w:rPr>
          <w:rFonts w:ascii="Palatino Linotype" w:eastAsiaTheme="minorHAnsi" w:hAnsi="Palatino Linotype" w:cs="Arial"/>
          <w:b/>
          <w:i/>
          <w:sz w:val="22"/>
          <w:lang w:val="es-MX" w:eastAsia="en-US"/>
        </w:rPr>
        <w:t>Artículo 59.</w:t>
      </w:r>
      <w:r w:rsidRPr="00DE1E1C">
        <w:rPr>
          <w:rFonts w:ascii="Palatino Linotype" w:eastAsiaTheme="minorHAnsi" w:hAnsi="Palatino Linotype" w:cs="Arial"/>
          <w:i/>
          <w:sz w:val="22"/>
          <w:lang w:val="es-MX" w:eastAsia="en-US"/>
        </w:rPr>
        <w:t xml:space="preserve"> </w:t>
      </w:r>
      <w:r w:rsidRPr="00DE1E1C">
        <w:rPr>
          <w:rFonts w:ascii="Palatino Linotype" w:eastAsiaTheme="minorHAnsi" w:hAnsi="Palatino Linotype" w:cs="Arial"/>
          <w:b/>
          <w:i/>
          <w:sz w:val="22"/>
          <w:u w:val="single"/>
          <w:lang w:val="es-MX" w:eastAsia="en-US"/>
        </w:rPr>
        <w:t>Los servidores públicos habilitados</w:t>
      </w:r>
      <w:r w:rsidRPr="00DE1E1C">
        <w:rPr>
          <w:rFonts w:ascii="Palatino Linotype" w:eastAsiaTheme="minorHAnsi" w:hAnsi="Palatino Linotype" w:cs="Arial"/>
          <w:i/>
          <w:sz w:val="22"/>
          <w:lang w:val="es-MX" w:eastAsia="en-US"/>
        </w:rPr>
        <w:t xml:space="preserve"> tendrán las funciones siguientes:</w:t>
      </w:r>
    </w:p>
    <w:p w14:paraId="0F18FB20" w14:textId="77777777" w:rsidR="002F301D" w:rsidRPr="00DE1E1C"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I. </w:t>
      </w:r>
      <w:r w:rsidRPr="00DE1E1C">
        <w:rPr>
          <w:rFonts w:ascii="Palatino Linotype" w:eastAsiaTheme="minorHAnsi" w:hAnsi="Palatino Linotype" w:cs="Arial"/>
          <w:b/>
          <w:i/>
          <w:sz w:val="22"/>
          <w:u w:val="single"/>
          <w:lang w:val="es-MX" w:eastAsia="en-US"/>
        </w:rPr>
        <w:t>Localizar la información que le solicite la Unidad de Transparencia</w:t>
      </w:r>
      <w:r w:rsidRPr="00DE1E1C">
        <w:rPr>
          <w:rFonts w:ascii="Palatino Linotype" w:eastAsiaTheme="minorHAnsi" w:hAnsi="Palatino Linotype" w:cs="Arial"/>
          <w:i/>
          <w:sz w:val="22"/>
          <w:lang w:val="es-MX" w:eastAsia="en-US"/>
        </w:rPr>
        <w:t>;</w:t>
      </w:r>
    </w:p>
    <w:p w14:paraId="4C66B1FF" w14:textId="77777777" w:rsidR="002F301D" w:rsidRPr="00DE1E1C"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 xml:space="preserve">II. </w:t>
      </w:r>
      <w:r w:rsidRPr="00DE1E1C">
        <w:rPr>
          <w:rFonts w:ascii="Palatino Linotype" w:eastAsiaTheme="minorHAnsi" w:hAnsi="Palatino Linotype" w:cs="Arial"/>
          <w:b/>
          <w:i/>
          <w:sz w:val="22"/>
          <w:u w:val="single"/>
          <w:lang w:val="es-MX" w:eastAsia="en-US"/>
        </w:rPr>
        <w:t>Proporcionar la información que obre en los archivos y que le sea solicitada por la Unidad de Transparencia</w:t>
      </w:r>
      <w:r w:rsidRPr="00DE1E1C">
        <w:rPr>
          <w:rFonts w:ascii="Palatino Linotype" w:eastAsiaTheme="minorHAnsi" w:hAnsi="Palatino Linotype" w:cs="Arial"/>
          <w:i/>
          <w:sz w:val="22"/>
          <w:lang w:val="es-MX" w:eastAsia="en-US"/>
        </w:rPr>
        <w:t>;</w:t>
      </w:r>
    </w:p>
    <w:p w14:paraId="1AC76665" w14:textId="77777777" w:rsidR="002F301D" w:rsidRPr="00DE1E1C"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III. Apoyar a la Unidad de Transparencia en lo que esta le solicite para el cumplimiento de sus funciones;</w:t>
      </w:r>
    </w:p>
    <w:p w14:paraId="6EAFF39A" w14:textId="77777777" w:rsidR="002F301D" w:rsidRPr="00DE1E1C"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IV. Proporcionar a la Unidad de Transparencia, las modificaciones a la información pública de oficio que obre en su poder;</w:t>
      </w:r>
    </w:p>
    <w:p w14:paraId="6F213CA6" w14:textId="77777777" w:rsidR="002F301D" w:rsidRPr="00DE1E1C"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6920A71C" w14:textId="77777777" w:rsidR="002F301D" w:rsidRPr="00DE1E1C"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VI. Verificar, una vez analizado el contenido de la información, que no se encuentre en los supuestos de información clasificada; y</w:t>
      </w:r>
    </w:p>
    <w:p w14:paraId="24B7D249" w14:textId="7EE80EA4" w:rsidR="002F301D" w:rsidRPr="00DE1E1C"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E1E1C">
        <w:rPr>
          <w:rFonts w:ascii="Palatino Linotype" w:eastAsiaTheme="minorHAnsi" w:hAnsi="Palatino Linotype" w:cs="Arial"/>
          <w:i/>
          <w:sz w:val="22"/>
          <w:lang w:val="es-MX" w:eastAsia="en-US"/>
        </w:rPr>
        <w:t>VII. Dar cuenta a la Unidad de Transparencia del vencimiento de los plazos de reserva.</w:t>
      </w:r>
      <w:r w:rsidR="00BC37F9" w:rsidRPr="00DE1E1C">
        <w:rPr>
          <w:rFonts w:ascii="Palatino Linotype" w:eastAsiaTheme="minorHAnsi" w:hAnsi="Palatino Linotype" w:cs="Arial"/>
          <w:i/>
          <w:sz w:val="22"/>
          <w:lang w:val="es-MX" w:eastAsia="en-US"/>
        </w:rPr>
        <w:t>”</w:t>
      </w:r>
    </w:p>
    <w:p w14:paraId="3B0B10B0" w14:textId="77777777" w:rsidR="002F301D" w:rsidRPr="00DE1E1C" w:rsidRDefault="002F301D" w:rsidP="00BC37F9">
      <w:pPr>
        <w:pStyle w:val="Sinespaciado"/>
        <w:rPr>
          <w:rFonts w:eastAsiaTheme="minorHAnsi"/>
          <w:lang w:eastAsia="en-US"/>
        </w:rPr>
      </w:pPr>
    </w:p>
    <w:p w14:paraId="328C056F" w14:textId="77777777" w:rsidR="002F301D" w:rsidRPr="00DE1E1C" w:rsidRDefault="002F301D" w:rsidP="002F301D">
      <w:pPr>
        <w:spacing w:line="360" w:lineRule="auto"/>
        <w:jc w:val="both"/>
        <w:rPr>
          <w:rFonts w:ascii="Palatino Linotype" w:hAnsi="Palatino Linotype" w:cstheme="minorBidi"/>
          <w:szCs w:val="22"/>
          <w:lang w:val="es-MX" w:eastAsia="es-MX"/>
        </w:rPr>
      </w:pPr>
      <w:r w:rsidRPr="00DE1E1C">
        <w:rPr>
          <w:rFonts w:ascii="Palatino Linotype" w:hAnsi="Palatino Linotype" w:cstheme="minorBidi"/>
          <w:szCs w:val="22"/>
          <w:lang w:val="es-MX" w:eastAsia="es-MX"/>
        </w:rPr>
        <w:t>En otras palabras, cumplió con lo que para tal efecto dispone el artículo 162, de la Ley de Transparencia y Acceso a la Información Pública del Estado de México y Municipios, que índica:</w:t>
      </w:r>
    </w:p>
    <w:p w14:paraId="40B93077" w14:textId="77777777" w:rsidR="002F301D" w:rsidRPr="00DE1E1C" w:rsidRDefault="002F301D" w:rsidP="002F301D">
      <w:pPr>
        <w:spacing w:line="360" w:lineRule="auto"/>
        <w:jc w:val="both"/>
        <w:rPr>
          <w:rFonts w:ascii="Palatino Linotype" w:hAnsi="Palatino Linotype" w:cstheme="minorBidi"/>
          <w:sz w:val="10"/>
          <w:szCs w:val="22"/>
          <w:lang w:val="es-MX" w:eastAsia="es-MX"/>
        </w:rPr>
      </w:pPr>
    </w:p>
    <w:p w14:paraId="1B852777" w14:textId="77777777" w:rsidR="002F301D" w:rsidRPr="00DE1E1C" w:rsidRDefault="002F301D" w:rsidP="002F301D">
      <w:pPr>
        <w:spacing w:line="360" w:lineRule="auto"/>
        <w:jc w:val="both"/>
        <w:rPr>
          <w:rFonts w:ascii="Palatino Linotype" w:hAnsi="Palatino Linotype" w:cstheme="minorBidi"/>
          <w:sz w:val="10"/>
          <w:szCs w:val="22"/>
          <w:lang w:val="es-MX" w:eastAsia="es-MX"/>
        </w:rPr>
      </w:pPr>
    </w:p>
    <w:p w14:paraId="5E47B8BA" w14:textId="77777777" w:rsidR="002F301D" w:rsidRPr="00DE1E1C" w:rsidRDefault="002F301D" w:rsidP="002F301D">
      <w:pPr>
        <w:ind w:left="567"/>
        <w:jc w:val="both"/>
        <w:rPr>
          <w:rFonts w:ascii="Palatino Linotype" w:hAnsi="Palatino Linotype" w:cstheme="minorBidi"/>
          <w:i/>
          <w:sz w:val="22"/>
          <w:szCs w:val="20"/>
          <w:lang w:val="es-MX" w:eastAsia="es-MX"/>
        </w:rPr>
      </w:pPr>
      <w:r w:rsidRPr="00DE1E1C">
        <w:rPr>
          <w:rFonts w:ascii="Palatino Linotype" w:hAnsi="Palatino Linotype" w:cstheme="minorBidi"/>
          <w:i/>
          <w:sz w:val="22"/>
          <w:szCs w:val="20"/>
          <w:lang w:val="es-MX" w:eastAsia="es-MX"/>
        </w:rPr>
        <w:t>“</w:t>
      </w:r>
      <w:r w:rsidRPr="00DE1E1C">
        <w:rPr>
          <w:rFonts w:ascii="Palatino Linotype" w:hAnsi="Palatino Linotype" w:cstheme="minorBidi"/>
          <w:b/>
          <w:bCs/>
          <w:i/>
          <w:sz w:val="22"/>
          <w:szCs w:val="20"/>
          <w:lang w:val="es-MX" w:eastAsia="es-MX"/>
        </w:rPr>
        <w:t xml:space="preserve">Artículo 162. </w:t>
      </w:r>
      <w:r w:rsidRPr="00DE1E1C">
        <w:rPr>
          <w:rFonts w:ascii="Palatino Linotype"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E1E1C">
        <w:rPr>
          <w:rFonts w:ascii="Palatino Linotype" w:hAnsi="Palatino Linotype" w:cstheme="minorBidi"/>
          <w:i/>
          <w:sz w:val="22"/>
          <w:szCs w:val="20"/>
          <w:lang w:val="es-MX" w:eastAsia="es-MX"/>
        </w:rPr>
        <w:t>”</w:t>
      </w:r>
    </w:p>
    <w:p w14:paraId="6946A49C" w14:textId="77777777" w:rsidR="00975A5E" w:rsidRPr="00DE1E1C" w:rsidRDefault="00975A5E" w:rsidP="00975A5E">
      <w:pPr>
        <w:spacing w:line="360" w:lineRule="auto"/>
        <w:jc w:val="both"/>
        <w:rPr>
          <w:rFonts w:ascii="Palatino Linotype" w:eastAsiaTheme="minorHAnsi" w:hAnsi="Palatino Linotype" w:cs="Arial"/>
          <w:szCs w:val="22"/>
          <w:lang w:val="es-MX" w:eastAsia="en-US"/>
        </w:rPr>
      </w:pPr>
    </w:p>
    <w:p w14:paraId="5625D39B" w14:textId="4A88C36A" w:rsidR="00975A5E" w:rsidRPr="00DE1E1C" w:rsidRDefault="00975A5E" w:rsidP="00975A5E">
      <w:pPr>
        <w:spacing w:line="360" w:lineRule="auto"/>
        <w:jc w:val="both"/>
        <w:rPr>
          <w:rFonts w:ascii="Palatino Linotype" w:hAnsi="Palatino Linotype"/>
        </w:rPr>
      </w:pPr>
      <w:r w:rsidRPr="00DE1E1C">
        <w:rPr>
          <w:rFonts w:ascii="Palatino Linotype" w:hAnsi="Palatino Linotype" w:cs="Arial"/>
          <w:lang w:eastAsia="es-MX"/>
        </w:rPr>
        <w:lastRenderedPageBreak/>
        <w:t>Final</w:t>
      </w:r>
      <w:r w:rsidRPr="00DE1E1C">
        <w:rPr>
          <w:rFonts w:ascii="Palatino Linotype" w:hAnsi="Palatino Linotype"/>
        </w:rPr>
        <w:t xml:space="preserve">mente, y en mérito de lo expuesto en líneas anteriores, resultan </w:t>
      </w:r>
      <w:r w:rsidR="001D25C1" w:rsidRPr="00DE1E1C">
        <w:rPr>
          <w:rFonts w:ascii="Palatino Linotype" w:hAnsi="Palatino Linotype"/>
        </w:rPr>
        <w:t xml:space="preserve">parcialmente </w:t>
      </w:r>
      <w:r w:rsidRPr="00DE1E1C">
        <w:rPr>
          <w:rFonts w:ascii="Palatino Linotype" w:hAnsi="Palatino Linotype"/>
        </w:rPr>
        <w:t xml:space="preserve">fundados los motivos de inconformidad vertidos por la parte </w:t>
      </w:r>
      <w:r w:rsidRPr="00DE1E1C">
        <w:rPr>
          <w:rFonts w:ascii="Palatino Linotype" w:hAnsi="Palatino Linotype"/>
          <w:b/>
        </w:rPr>
        <w:t>Recurrente</w:t>
      </w:r>
      <w:r w:rsidRPr="00DE1E1C">
        <w:rPr>
          <w:rFonts w:ascii="Palatino Linotype" w:hAnsi="Palatino Linotype"/>
        </w:rPr>
        <w:t xml:space="preserve">, por ello con fundamento en la </w:t>
      </w:r>
      <w:r w:rsidR="00E91BFA" w:rsidRPr="00DE1E1C">
        <w:rPr>
          <w:rFonts w:ascii="Palatino Linotype" w:hAnsi="Palatino Linotype"/>
          <w:i/>
        </w:rPr>
        <w:t>segund</w:t>
      </w:r>
      <w:r w:rsidRPr="00DE1E1C">
        <w:rPr>
          <w:rFonts w:ascii="Palatino Linotype" w:hAnsi="Palatino Linotype"/>
          <w:i/>
        </w:rPr>
        <w:t>a hipótesis</w:t>
      </w:r>
      <w:r w:rsidRPr="00DE1E1C">
        <w:rPr>
          <w:rFonts w:ascii="Palatino Linotype" w:hAnsi="Palatino Linotype"/>
        </w:rPr>
        <w:t xml:space="preserve"> del artículo 186, fracción III, de la Ley de Transparencia y Acceso a la Información Pública del Estado de México y Municipios, se </w:t>
      </w:r>
      <w:r w:rsidR="00E91BFA" w:rsidRPr="00DE1E1C">
        <w:rPr>
          <w:rFonts w:ascii="Palatino Linotype" w:hAnsi="Palatino Linotype"/>
          <w:b/>
        </w:rPr>
        <w:t>MODIFI</w:t>
      </w:r>
      <w:r w:rsidRPr="00DE1E1C">
        <w:rPr>
          <w:rFonts w:ascii="Palatino Linotype" w:hAnsi="Palatino Linotype"/>
          <w:b/>
        </w:rPr>
        <w:t xml:space="preserve">CA </w:t>
      </w:r>
      <w:r w:rsidRPr="00DE1E1C">
        <w:rPr>
          <w:rFonts w:ascii="Palatino Linotype" w:hAnsi="Palatino Linotype"/>
        </w:rPr>
        <w:t xml:space="preserve">la respuesta a la solicitud de información </w:t>
      </w:r>
      <w:r w:rsidR="009A36DE" w:rsidRPr="00DE1E1C">
        <w:rPr>
          <w:rFonts w:ascii="Palatino Linotype" w:hAnsi="Palatino Linotype" w:cs="Arial"/>
          <w:b/>
        </w:rPr>
        <w:t>00513/NAUCALPA/IP/2025</w:t>
      </w:r>
      <w:r w:rsidRPr="00DE1E1C">
        <w:rPr>
          <w:rFonts w:ascii="Palatino Linotype" w:hAnsi="Palatino Linotype" w:cs="Arial"/>
        </w:rPr>
        <w:t xml:space="preserve">, </w:t>
      </w:r>
      <w:r w:rsidRPr="00DE1E1C">
        <w:rPr>
          <w:rFonts w:ascii="Palatino Linotype" w:hAnsi="Palatino Linotype"/>
        </w:rPr>
        <w:t>que ha sido materia del presente fallo.</w:t>
      </w:r>
    </w:p>
    <w:p w14:paraId="0433C079" w14:textId="77777777" w:rsidR="00975A5E" w:rsidRPr="00DE1E1C" w:rsidRDefault="00975A5E" w:rsidP="00975A5E">
      <w:pPr>
        <w:spacing w:line="360" w:lineRule="auto"/>
        <w:jc w:val="both"/>
        <w:rPr>
          <w:rFonts w:ascii="Palatino Linotype" w:hAnsi="Palatino Linotype"/>
        </w:rPr>
      </w:pPr>
    </w:p>
    <w:p w14:paraId="506B894B" w14:textId="77777777" w:rsidR="00975A5E" w:rsidRPr="00DE1E1C" w:rsidRDefault="00975A5E" w:rsidP="00975A5E">
      <w:pPr>
        <w:spacing w:line="360" w:lineRule="auto"/>
        <w:jc w:val="both"/>
        <w:rPr>
          <w:rFonts w:ascii="Palatino Linotype" w:hAnsi="Palatino Linotype"/>
        </w:rPr>
      </w:pPr>
      <w:r w:rsidRPr="00DE1E1C">
        <w:rPr>
          <w:rFonts w:ascii="Palatino Linotype" w:hAnsi="Palatino Linotype"/>
        </w:rPr>
        <w:t xml:space="preserve">Por lo antes expuesto y fundado. </w:t>
      </w:r>
    </w:p>
    <w:p w14:paraId="7612E05A" w14:textId="77777777" w:rsidR="00D036FC" w:rsidRPr="00DE1E1C" w:rsidRDefault="00D036FC" w:rsidP="00975A5E">
      <w:pPr>
        <w:spacing w:line="360" w:lineRule="auto"/>
        <w:jc w:val="both"/>
        <w:rPr>
          <w:rFonts w:ascii="Palatino Linotype" w:hAnsi="Palatino Linotype"/>
        </w:rPr>
      </w:pPr>
    </w:p>
    <w:p w14:paraId="426E79EC" w14:textId="6C786B20" w:rsidR="00975A5E" w:rsidRPr="00DE1E1C" w:rsidRDefault="00975A5E" w:rsidP="00275B29">
      <w:pPr>
        <w:spacing w:line="360" w:lineRule="auto"/>
        <w:jc w:val="center"/>
        <w:rPr>
          <w:rFonts w:ascii="Palatino Linotype" w:hAnsi="Palatino Linotype"/>
          <w:b/>
          <w:bCs/>
          <w:spacing w:val="60"/>
          <w:sz w:val="28"/>
          <w:lang w:val="es-ES_tradnl"/>
        </w:rPr>
      </w:pPr>
      <w:r w:rsidRPr="00DE1E1C">
        <w:rPr>
          <w:rFonts w:ascii="Palatino Linotype" w:hAnsi="Palatino Linotype"/>
          <w:b/>
          <w:bCs/>
          <w:spacing w:val="60"/>
          <w:sz w:val="28"/>
          <w:lang w:val="es-ES_tradnl"/>
        </w:rPr>
        <w:t>SE    RESUELVE</w:t>
      </w:r>
    </w:p>
    <w:p w14:paraId="424DF28C" w14:textId="77777777" w:rsidR="00DB3D99" w:rsidRPr="00DE1E1C" w:rsidRDefault="00DB3D99" w:rsidP="00275B29">
      <w:pPr>
        <w:spacing w:line="360" w:lineRule="auto"/>
        <w:jc w:val="center"/>
        <w:rPr>
          <w:rFonts w:ascii="Palatino Linotype" w:hAnsi="Palatino Linotype"/>
          <w:b/>
          <w:bCs/>
          <w:spacing w:val="60"/>
          <w:lang w:val="es-ES_tradnl"/>
        </w:rPr>
      </w:pPr>
    </w:p>
    <w:p w14:paraId="23483711" w14:textId="01A94199" w:rsidR="00975A5E" w:rsidRPr="00DE1E1C" w:rsidRDefault="00975A5E" w:rsidP="00975A5E">
      <w:pPr>
        <w:autoSpaceDE w:val="0"/>
        <w:autoSpaceDN w:val="0"/>
        <w:adjustRightInd w:val="0"/>
        <w:spacing w:line="360" w:lineRule="auto"/>
        <w:ind w:right="49"/>
        <w:jc w:val="both"/>
        <w:rPr>
          <w:rFonts w:ascii="Palatino Linotype" w:hAnsi="Palatino Linotype" w:cs="Arial"/>
        </w:rPr>
      </w:pPr>
      <w:r w:rsidRPr="00DE1E1C">
        <w:rPr>
          <w:rFonts w:ascii="Palatino Linotype" w:hAnsi="Palatino Linotype" w:cs="Arial"/>
          <w:b/>
          <w:sz w:val="28"/>
          <w:szCs w:val="28"/>
          <w:lang w:val="es-ES_tradnl"/>
        </w:rPr>
        <w:t>PRIMERO.</w:t>
      </w:r>
      <w:r w:rsidRPr="00DE1E1C">
        <w:rPr>
          <w:rFonts w:ascii="Palatino Linotype" w:hAnsi="Palatino Linotype" w:cs="Arial"/>
          <w:lang w:val="es-ES_tradnl"/>
        </w:rPr>
        <w:t xml:space="preserve"> </w:t>
      </w:r>
      <w:r w:rsidRPr="00DE1E1C">
        <w:rPr>
          <w:rFonts w:ascii="Palatino Linotype" w:hAnsi="Palatino Linotype" w:cs="Arial"/>
        </w:rPr>
        <w:t>Se</w:t>
      </w:r>
      <w:r w:rsidRPr="00DE1E1C">
        <w:rPr>
          <w:rFonts w:ascii="Palatino Linotype" w:hAnsi="Palatino Linotype" w:cs="Arial"/>
          <w:b/>
        </w:rPr>
        <w:t xml:space="preserve"> </w:t>
      </w:r>
      <w:r w:rsidR="00E91BFA" w:rsidRPr="00DE1E1C">
        <w:rPr>
          <w:rFonts w:ascii="Palatino Linotype" w:hAnsi="Palatino Linotype" w:cs="Arial"/>
          <w:b/>
        </w:rPr>
        <w:t>MODIFI</w:t>
      </w:r>
      <w:r w:rsidRPr="00DE1E1C">
        <w:rPr>
          <w:rFonts w:ascii="Palatino Linotype" w:hAnsi="Palatino Linotype" w:cs="Arial"/>
          <w:b/>
        </w:rPr>
        <w:t xml:space="preserve">CA </w:t>
      </w:r>
      <w:r w:rsidRPr="00DE1E1C">
        <w:rPr>
          <w:rFonts w:ascii="Palatino Linotype" w:eastAsia="Arial Unicode MS" w:hAnsi="Palatino Linotype" w:cs="Arial"/>
        </w:rPr>
        <w:t xml:space="preserve">la respuesta entregada por el </w:t>
      </w:r>
      <w:r w:rsidRPr="00DE1E1C">
        <w:rPr>
          <w:rFonts w:ascii="Palatino Linotype" w:eastAsia="Arial Unicode MS" w:hAnsi="Palatino Linotype" w:cs="Arial"/>
          <w:b/>
        </w:rPr>
        <w:t xml:space="preserve">Sujeto Obligado </w:t>
      </w:r>
      <w:r w:rsidRPr="00DE1E1C">
        <w:rPr>
          <w:rFonts w:ascii="Palatino Linotype" w:eastAsia="Arial Unicode MS" w:hAnsi="Palatino Linotype" w:cs="Arial"/>
        </w:rPr>
        <w:t xml:space="preserve">a la solicitud de información número </w:t>
      </w:r>
      <w:r w:rsidR="009A36DE" w:rsidRPr="00DE1E1C">
        <w:rPr>
          <w:rFonts w:ascii="Palatino Linotype" w:hAnsi="Palatino Linotype" w:cs="Arial"/>
          <w:b/>
        </w:rPr>
        <w:t>00513/NAUCALPA/IP/2025</w:t>
      </w:r>
      <w:r w:rsidRPr="00DE1E1C">
        <w:rPr>
          <w:rFonts w:ascii="Palatino Linotype" w:hAnsi="Palatino Linotype" w:cs="Arial"/>
        </w:rPr>
        <w:t>, por resultar</w:t>
      </w:r>
      <w:r w:rsidR="001D25C1" w:rsidRPr="00DE1E1C">
        <w:rPr>
          <w:rFonts w:ascii="Palatino Linotype" w:hAnsi="Palatino Linotype" w:cs="Arial"/>
        </w:rPr>
        <w:t xml:space="preserve"> parcialmente</w:t>
      </w:r>
      <w:r w:rsidRPr="00DE1E1C">
        <w:rPr>
          <w:rFonts w:ascii="Palatino Linotype" w:hAnsi="Palatino Linotype" w:cs="Arial"/>
        </w:rPr>
        <w:t xml:space="preserve"> fundados los motivos de inconformidad vertidos por la parte</w:t>
      </w:r>
      <w:r w:rsidRPr="00DE1E1C">
        <w:rPr>
          <w:rFonts w:ascii="Palatino Linotype" w:hAnsi="Palatino Linotype" w:cs="Arial"/>
          <w:b/>
        </w:rPr>
        <w:t xml:space="preserve"> Recurrente</w:t>
      </w:r>
      <w:r w:rsidRPr="00DE1E1C">
        <w:rPr>
          <w:rFonts w:ascii="Palatino Linotype" w:hAnsi="Palatino Linotype" w:cs="Arial"/>
        </w:rPr>
        <w:t xml:space="preserve">, en términos del Considerando </w:t>
      </w:r>
      <w:r w:rsidR="00A620F6" w:rsidRPr="00DE1E1C">
        <w:rPr>
          <w:rFonts w:ascii="Palatino Linotype" w:hAnsi="Palatino Linotype" w:cs="Arial"/>
          <w:b/>
        </w:rPr>
        <w:t>CUAR</w:t>
      </w:r>
      <w:r w:rsidRPr="00DE1E1C">
        <w:rPr>
          <w:rFonts w:ascii="Palatino Linotype" w:hAnsi="Palatino Linotype" w:cs="Arial"/>
          <w:b/>
        </w:rPr>
        <w:t>TO</w:t>
      </w:r>
      <w:r w:rsidRPr="00DE1E1C">
        <w:rPr>
          <w:rFonts w:ascii="Palatino Linotype" w:hAnsi="Palatino Linotype" w:cs="Arial"/>
        </w:rPr>
        <w:t xml:space="preserve"> de esta resolución.</w:t>
      </w:r>
    </w:p>
    <w:p w14:paraId="247542F8" w14:textId="77777777" w:rsidR="00975A5E" w:rsidRPr="00DE1E1C" w:rsidRDefault="00975A5E" w:rsidP="00975A5E">
      <w:pPr>
        <w:autoSpaceDE w:val="0"/>
        <w:autoSpaceDN w:val="0"/>
        <w:adjustRightInd w:val="0"/>
        <w:spacing w:line="360" w:lineRule="auto"/>
        <w:ind w:right="49"/>
        <w:jc w:val="both"/>
        <w:rPr>
          <w:rFonts w:ascii="Palatino Linotype" w:hAnsi="Palatino Linotype" w:cs="Arial"/>
        </w:rPr>
      </w:pPr>
    </w:p>
    <w:p w14:paraId="3121A83D" w14:textId="1AE646C6" w:rsidR="0051539C" w:rsidRPr="00DE1E1C" w:rsidRDefault="00975A5E" w:rsidP="00AB6C97">
      <w:pPr>
        <w:spacing w:line="360" w:lineRule="auto"/>
        <w:jc w:val="both"/>
        <w:rPr>
          <w:rFonts w:ascii="Palatino Linotype" w:hAnsi="Palatino Linotype" w:cs="Arial"/>
        </w:rPr>
      </w:pPr>
      <w:r w:rsidRPr="00DE1E1C">
        <w:rPr>
          <w:rFonts w:ascii="Palatino Linotype" w:hAnsi="Palatino Linotype" w:cs="Arial"/>
          <w:b/>
          <w:sz w:val="28"/>
          <w:szCs w:val="28"/>
        </w:rPr>
        <w:t>SEGUNDO.</w:t>
      </w:r>
      <w:r w:rsidRPr="00DE1E1C">
        <w:rPr>
          <w:rFonts w:ascii="Palatino Linotype" w:hAnsi="Palatino Linotype" w:cs="Arial"/>
        </w:rPr>
        <w:t xml:space="preserve"> Se </w:t>
      </w:r>
      <w:r w:rsidRPr="00DE1E1C">
        <w:rPr>
          <w:rFonts w:ascii="Palatino Linotype" w:hAnsi="Palatino Linotype" w:cs="Arial"/>
          <w:b/>
        </w:rPr>
        <w:t>ORDENA</w:t>
      </w:r>
      <w:r w:rsidRPr="00DE1E1C">
        <w:rPr>
          <w:rFonts w:ascii="Palatino Linotype" w:hAnsi="Palatino Linotype" w:cs="Arial"/>
        </w:rPr>
        <w:t xml:space="preserve"> al </w:t>
      </w:r>
      <w:r w:rsidRPr="00DE1E1C">
        <w:rPr>
          <w:rFonts w:ascii="Palatino Linotype" w:hAnsi="Palatino Linotype" w:cs="Arial"/>
          <w:b/>
        </w:rPr>
        <w:t>Sujeto Obligado</w:t>
      </w:r>
      <w:r w:rsidRPr="00DE1E1C">
        <w:rPr>
          <w:rFonts w:ascii="Palatino Linotype" w:hAnsi="Palatino Linotype" w:cs="Arial"/>
        </w:rPr>
        <w:t xml:space="preserve"> haga entrega a la parte </w:t>
      </w:r>
      <w:r w:rsidRPr="00DE1E1C">
        <w:rPr>
          <w:rFonts w:ascii="Palatino Linotype" w:hAnsi="Palatino Linotype" w:cs="Arial"/>
          <w:b/>
        </w:rPr>
        <w:t xml:space="preserve">Recurrente </w:t>
      </w:r>
      <w:r w:rsidRPr="00DE1E1C">
        <w:rPr>
          <w:rFonts w:ascii="Palatino Linotype" w:hAnsi="Palatino Linotype" w:cs="Arial"/>
        </w:rPr>
        <w:t xml:space="preserve">en términos del Considerando </w:t>
      </w:r>
      <w:r w:rsidR="00A620F6" w:rsidRPr="00DE1E1C">
        <w:rPr>
          <w:rFonts w:ascii="Palatino Linotype" w:hAnsi="Palatino Linotype" w:cs="Arial"/>
          <w:b/>
        </w:rPr>
        <w:t>CUAR</w:t>
      </w:r>
      <w:r w:rsidRPr="00DE1E1C">
        <w:rPr>
          <w:rFonts w:ascii="Palatino Linotype" w:hAnsi="Palatino Linotype" w:cs="Arial"/>
          <w:b/>
        </w:rPr>
        <w:t xml:space="preserve">TO </w:t>
      </w:r>
      <w:r w:rsidRPr="00DE1E1C">
        <w:rPr>
          <w:rFonts w:ascii="Palatino Linotype" w:hAnsi="Palatino Linotype" w:cs="Arial"/>
        </w:rPr>
        <w:t>de esta resolución, a través del</w:t>
      </w:r>
      <w:r w:rsidRPr="00DE1E1C">
        <w:rPr>
          <w:rFonts w:ascii="Palatino Linotype" w:hAnsi="Palatino Linotype" w:cs="Arial"/>
          <w:b/>
        </w:rPr>
        <w:t xml:space="preserve"> </w:t>
      </w:r>
      <w:r w:rsidRPr="00DE1E1C">
        <w:rPr>
          <w:rFonts w:ascii="Palatino Linotype" w:hAnsi="Palatino Linotype" w:cs="Arial"/>
        </w:rPr>
        <w:t xml:space="preserve">Sistema de Acceso a la Información Mexiquense </w:t>
      </w:r>
      <w:r w:rsidRPr="00DE1E1C">
        <w:rPr>
          <w:rFonts w:ascii="Palatino Linotype" w:hAnsi="Palatino Linotype" w:cs="Arial"/>
          <w:b/>
        </w:rPr>
        <w:t>(SAIMEX)</w:t>
      </w:r>
      <w:r w:rsidR="009A36DE" w:rsidRPr="00DE1E1C">
        <w:rPr>
          <w:rFonts w:ascii="Palatino Linotype" w:hAnsi="Palatino Linotype" w:cs="Arial"/>
        </w:rPr>
        <w:t xml:space="preserve">, </w:t>
      </w:r>
      <w:r w:rsidR="00A620F6" w:rsidRPr="00DE1E1C">
        <w:rPr>
          <w:rFonts w:ascii="Palatino Linotype" w:hAnsi="Palatino Linotype" w:cs="Arial"/>
        </w:rPr>
        <w:t>la siguiente información:</w:t>
      </w:r>
    </w:p>
    <w:p w14:paraId="06A06072" w14:textId="77777777" w:rsidR="00A620F6" w:rsidRPr="00DE1E1C" w:rsidRDefault="00A620F6" w:rsidP="00AB6C97">
      <w:pPr>
        <w:spacing w:line="360" w:lineRule="auto"/>
        <w:jc w:val="both"/>
        <w:rPr>
          <w:rFonts w:ascii="Palatino Linotype" w:hAnsi="Palatino Linotype" w:cs="Arial"/>
        </w:rPr>
      </w:pPr>
    </w:p>
    <w:p w14:paraId="5AC98AE0" w14:textId="2E64A3B5" w:rsidR="00A620F6" w:rsidRPr="00DE1E1C" w:rsidRDefault="00DB3D99" w:rsidP="000C7FC1">
      <w:pPr>
        <w:pStyle w:val="Prrafodelista"/>
        <w:numPr>
          <w:ilvl w:val="0"/>
          <w:numId w:val="8"/>
        </w:numPr>
        <w:spacing w:line="360" w:lineRule="auto"/>
        <w:jc w:val="both"/>
        <w:rPr>
          <w:rFonts w:ascii="Palatino Linotype" w:hAnsi="Palatino Linotype" w:cs="Arial"/>
        </w:rPr>
      </w:pPr>
      <w:r w:rsidRPr="00DE1E1C">
        <w:rPr>
          <w:rFonts w:ascii="Palatino Linotype" w:hAnsi="Palatino Linotype" w:cs="Arial"/>
        </w:rPr>
        <w:t xml:space="preserve">El Acuerdo emitido por su Comité de Transparencia mediante el cual, confirme la inexistencia </w:t>
      </w:r>
      <w:r w:rsidR="009A36DE" w:rsidRPr="00DE1E1C">
        <w:rPr>
          <w:rFonts w:ascii="Palatino Linotype" w:hAnsi="Palatino Linotype" w:cs="Arial"/>
        </w:rPr>
        <w:t>de la información solicitada por el particular</w:t>
      </w:r>
      <w:r w:rsidRPr="00DE1E1C">
        <w:rPr>
          <w:rFonts w:ascii="Palatino Linotype" w:hAnsi="Palatino Linotype" w:cs="Arial"/>
        </w:rPr>
        <w:t>, en los términos señalados por la normatividad vigente y aplicable.</w:t>
      </w:r>
    </w:p>
    <w:p w14:paraId="3BE6C728" w14:textId="77777777" w:rsidR="00DB3D99" w:rsidRPr="00DE1E1C" w:rsidRDefault="00DB3D99" w:rsidP="00A620F6">
      <w:pPr>
        <w:spacing w:line="360" w:lineRule="auto"/>
        <w:jc w:val="both"/>
        <w:rPr>
          <w:rFonts w:ascii="Palatino Linotype" w:hAnsi="Palatino Linotype" w:cs="Arial"/>
        </w:rPr>
      </w:pPr>
    </w:p>
    <w:p w14:paraId="3310C6D8" w14:textId="01CDDE9D" w:rsidR="00975A5E" w:rsidRPr="00DE1E1C" w:rsidRDefault="00975A5E" w:rsidP="00975A5E">
      <w:pPr>
        <w:autoSpaceDE w:val="0"/>
        <w:autoSpaceDN w:val="0"/>
        <w:adjustRightInd w:val="0"/>
        <w:spacing w:line="360" w:lineRule="auto"/>
        <w:ind w:right="49"/>
        <w:jc w:val="both"/>
        <w:rPr>
          <w:rFonts w:ascii="Palatino Linotype" w:hAnsi="Palatino Linotype" w:cs="Arial"/>
          <w:szCs w:val="28"/>
          <w:lang w:val="es-ES_tradnl"/>
        </w:rPr>
      </w:pPr>
      <w:r w:rsidRPr="00DE1E1C">
        <w:rPr>
          <w:rFonts w:ascii="Palatino Linotype" w:hAnsi="Palatino Linotype" w:cs="Arial"/>
          <w:b/>
          <w:sz w:val="28"/>
          <w:szCs w:val="28"/>
          <w:lang w:val="es-ES_tradnl"/>
        </w:rPr>
        <w:lastRenderedPageBreak/>
        <w:t xml:space="preserve">TERCERO. </w:t>
      </w:r>
      <w:r w:rsidRPr="00DE1E1C">
        <w:rPr>
          <w:rFonts w:ascii="Palatino Linotype" w:hAnsi="Palatino Linotype" w:cs="Arial"/>
          <w:b/>
          <w:szCs w:val="28"/>
          <w:lang w:val="es-ES_tradnl"/>
        </w:rPr>
        <w:t xml:space="preserve">NOTIFÍQUESE </w:t>
      </w:r>
      <w:r w:rsidRPr="00DE1E1C">
        <w:rPr>
          <w:rFonts w:ascii="Palatino Linotype" w:hAnsi="Palatino Linotype" w:cs="Arial"/>
          <w:szCs w:val="28"/>
          <w:lang w:val="es-ES_tradnl"/>
        </w:rPr>
        <w:t xml:space="preserve">la presente resolución </w:t>
      </w:r>
      <w:r w:rsidRPr="00DE1E1C">
        <w:rPr>
          <w:rFonts w:ascii="Palatino Linotype" w:hAnsi="Palatino Linotype" w:cs="Arial"/>
        </w:rPr>
        <w:t xml:space="preserve">a través del Sistema de Acceso a la Información Mexiquense </w:t>
      </w:r>
      <w:r w:rsidRPr="00DE1E1C">
        <w:rPr>
          <w:rFonts w:ascii="Palatino Linotype" w:hAnsi="Palatino Linotype" w:cs="Arial"/>
          <w:b/>
        </w:rPr>
        <w:t>(SAIMEX)</w:t>
      </w:r>
      <w:r w:rsidRPr="00DE1E1C">
        <w:rPr>
          <w:rFonts w:ascii="Palatino Linotype" w:hAnsi="Palatino Linotype" w:cs="Arial"/>
          <w:szCs w:val="28"/>
          <w:lang w:val="es-ES_tradnl"/>
        </w:rPr>
        <w:t xml:space="preserve"> al Titular de la Unidad de Transparencia del </w:t>
      </w:r>
      <w:r w:rsidRPr="00DE1E1C">
        <w:rPr>
          <w:rFonts w:ascii="Palatino Linotype" w:hAnsi="Palatino Linotype" w:cs="Arial"/>
          <w:b/>
          <w:szCs w:val="28"/>
          <w:lang w:val="es-ES_tradnl"/>
        </w:rPr>
        <w:t>Sujeto Obligado</w:t>
      </w:r>
      <w:r w:rsidRPr="00DE1E1C">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51539C" w:rsidRPr="00DE1E1C">
        <w:rPr>
          <w:rFonts w:ascii="Palatino Linotype" w:hAnsi="Palatino Linotype" w:cs="Arial"/>
          <w:szCs w:val="28"/>
          <w:lang w:val="es-ES_tradnl"/>
        </w:rPr>
        <w:t xml:space="preserve"> Estado de México y Municipios.</w:t>
      </w:r>
    </w:p>
    <w:p w14:paraId="78A9F748" w14:textId="77777777" w:rsidR="00275B29" w:rsidRPr="00DE1E1C" w:rsidRDefault="00275B29" w:rsidP="00975A5E">
      <w:pPr>
        <w:autoSpaceDE w:val="0"/>
        <w:autoSpaceDN w:val="0"/>
        <w:adjustRightInd w:val="0"/>
        <w:spacing w:line="360" w:lineRule="auto"/>
        <w:ind w:right="49"/>
        <w:jc w:val="both"/>
        <w:rPr>
          <w:rFonts w:ascii="Palatino Linotype" w:hAnsi="Palatino Linotype" w:cs="Arial"/>
          <w:szCs w:val="28"/>
          <w:lang w:val="es-ES_tradnl"/>
        </w:rPr>
      </w:pPr>
    </w:p>
    <w:p w14:paraId="25A92350" w14:textId="77777777" w:rsidR="00975A5E" w:rsidRPr="00DE1E1C" w:rsidRDefault="00975A5E" w:rsidP="00975A5E">
      <w:pPr>
        <w:spacing w:line="360" w:lineRule="auto"/>
        <w:jc w:val="both"/>
        <w:rPr>
          <w:rFonts w:ascii="Palatino Linotype" w:hAnsi="Palatino Linotype" w:cs="Arial"/>
          <w:bCs/>
          <w:szCs w:val="28"/>
        </w:rPr>
      </w:pPr>
      <w:r w:rsidRPr="00DE1E1C">
        <w:rPr>
          <w:rFonts w:ascii="Palatino Linotype" w:hAnsi="Palatino Linotype" w:cs="Arial"/>
          <w:b/>
          <w:bCs/>
          <w:sz w:val="28"/>
          <w:szCs w:val="28"/>
        </w:rPr>
        <w:t>CUARTO.</w:t>
      </w:r>
      <w:r w:rsidRPr="00DE1E1C">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DE1E1C">
        <w:rPr>
          <w:rFonts w:ascii="Palatino Linotype" w:hAnsi="Palatino Linotype" w:cs="Arial"/>
          <w:b/>
          <w:bCs/>
          <w:szCs w:val="28"/>
        </w:rPr>
        <w:t>Sujeto Obligado</w:t>
      </w:r>
      <w:r w:rsidRPr="00DE1E1C">
        <w:rPr>
          <w:rFonts w:ascii="Palatino Linotype" w:hAnsi="Palatino Linotype" w:cs="Arial"/>
          <w:bCs/>
          <w:szCs w:val="28"/>
        </w:rPr>
        <w:t xml:space="preserve"> de manera fundada y motivada, podrá solicitar una ampliación de plazo para el cumplimiento de la presente resolución.</w:t>
      </w:r>
    </w:p>
    <w:p w14:paraId="64BC7B8B" w14:textId="77777777" w:rsidR="00975A5E" w:rsidRPr="00DE1E1C" w:rsidRDefault="00975A5E" w:rsidP="00975A5E">
      <w:pPr>
        <w:autoSpaceDE w:val="0"/>
        <w:autoSpaceDN w:val="0"/>
        <w:adjustRightInd w:val="0"/>
        <w:spacing w:line="360" w:lineRule="auto"/>
        <w:ind w:right="49"/>
        <w:jc w:val="both"/>
        <w:rPr>
          <w:rFonts w:ascii="Palatino Linotype" w:hAnsi="Palatino Linotype" w:cs="Arial"/>
          <w:b/>
          <w:szCs w:val="28"/>
        </w:rPr>
      </w:pPr>
    </w:p>
    <w:p w14:paraId="7A051192" w14:textId="0D8311FC" w:rsidR="00975A5E" w:rsidRPr="00DE1E1C" w:rsidRDefault="00975A5E" w:rsidP="008502B0">
      <w:pPr>
        <w:autoSpaceDE w:val="0"/>
        <w:autoSpaceDN w:val="0"/>
        <w:adjustRightInd w:val="0"/>
        <w:spacing w:line="360" w:lineRule="auto"/>
        <w:ind w:right="49"/>
        <w:jc w:val="both"/>
        <w:rPr>
          <w:rFonts w:ascii="Palatino Linotype" w:hAnsi="Palatino Linotype" w:cs="Arial"/>
        </w:rPr>
      </w:pPr>
      <w:r w:rsidRPr="00DE1E1C">
        <w:rPr>
          <w:rFonts w:ascii="Palatino Linotype" w:hAnsi="Palatino Linotype" w:cs="Arial"/>
          <w:b/>
          <w:sz w:val="28"/>
          <w:szCs w:val="28"/>
        </w:rPr>
        <w:t>QUINTO.</w:t>
      </w:r>
      <w:r w:rsidRPr="00DE1E1C">
        <w:rPr>
          <w:rFonts w:ascii="Palatino Linotype" w:hAnsi="Palatino Linotype" w:cs="Arial"/>
          <w:b/>
        </w:rPr>
        <w:t xml:space="preserve"> NOTIFÍQUESE</w:t>
      </w:r>
      <w:r w:rsidRPr="00DE1E1C">
        <w:rPr>
          <w:rFonts w:ascii="Palatino Linotype" w:hAnsi="Palatino Linotype" w:cs="Arial"/>
        </w:rPr>
        <w:t xml:space="preserve"> a la parte </w:t>
      </w:r>
      <w:r w:rsidRPr="00DE1E1C">
        <w:rPr>
          <w:rFonts w:ascii="Palatino Linotype" w:hAnsi="Palatino Linotype" w:cs="Arial"/>
          <w:b/>
        </w:rPr>
        <w:t>Recurrente</w:t>
      </w:r>
      <w:r w:rsidRPr="00DE1E1C">
        <w:rPr>
          <w:rFonts w:ascii="Palatino Linotype" w:hAnsi="Palatino Linotype" w:cs="Arial"/>
        </w:rPr>
        <w:t xml:space="preserve"> la presente resolución a través del Sistema de Acceso a la Información Mexiquense </w:t>
      </w:r>
      <w:r w:rsidRPr="00DE1E1C">
        <w:rPr>
          <w:rFonts w:ascii="Palatino Linotype" w:hAnsi="Palatino Linotype" w:cs="Arial"/>
          <w:b/>
        </w:rPr>
        <w:t>(SAIMEX)</w:t>
      </w:r>
      <w:r w:rsidRPr="00DE1E1C">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52F7D2C" w14:textId="77777777" w:rsidR="006B3E46" w:rsidRPr="00DE1E1C" w:rsidRDefault="006B3E46" w:rsidP="008502B0">
      <w:pPr>
        <w:autoSpaceDE w:val="0"/>
        <w:autoSpaceDN w:val="0"/>
        <w:adjustRightInd w:val="0"/>
        <w:spacing w:line="360" w:lineRule="auto"/>
        <w:ind w:right="49"/>
        <w:jc w:val="both"/>
        <w:rPr>
          <w:rFonts w:ascii="Palatino Linotype" w:hAnsi="Palatino Linotype" w:cs="Arial"/>
        </w:rPr>
      </w:pPr>
    </w:p>
    <w:p w14:paraId="225EA452" w14:textId="4BDCBAFE" w:rsidR="0029071C" w:rsidRPr="00DE1E1C" w:rsidRDefault="00DE1E1C" w:rsidP="00D01A63">
      <w:pPr>
        <w:spacing w:line="360" w:lineRule="auto"/>
        <w:jc w:val="both"/>
        <w:rPr>
          <w:rFonts w:ascii="Palatino Linotype" w:eastAsiaTheme="minorHAnsi" w:hAnsi="Palatino Linotype" w:cs="Arial"/>
          <w:lang w:val="es-MX" w:eastAsia="en-US"/>
        </w:rPr>
      </w:pPr>
      <w:r w:rsidRPr="00DE1E1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8D2478" w:rsidRPr="00DE1E1C">
        <w:rPr>
          <w:rFonts w:ascii="Palatino Linotype" w:eastAsiaTheme="minorHAnsi" w:hAnsi="Palatino Linotype" w:cs="Arial"/>
          <w:lang w:val="es-MX" w:eastAsia="en-US"/>
        </w:rPr>
        <w:t>.----</w:t>
      </w:r>
      <w:r w:rsidR="0020726A" w:rsidRPr="00DE1E1C">
        <w:rPr>
          <w:rFonts w:ascii="Palatino Linotype" w:eastAsiaTheme="minorHAnsi" w:hAnsi="Palatino Linotype" w:cs="Arial"/>
          <w:lang w:val="es-MX" w:eastAsia="en-US"/>
        </w:rPr>
        <w:t>---------------------------------------------------------------------------------------------------------------------</w:t>
      </w:r>
      <w:r w:rsidR="00275B29" w:rsidRPr="00DE1E1C">
        <w:rPr>
          <w:rFonts w:ascii="Palatino Linotype" w:eastAsiaTheme="minorHAnsi" w:hAnsi="Palatino Linotype" w:cs="Arial"/>
          <w:lang w:val="es-MX" w:eastAsia="en-US"/>
        </w:rPr>
        <w:t xml:space="preserve"> -------------------------------------------------------------------------------------------------------------------------------------------------------------------------------------------------------------------------------------------------------------------------------------------------------------------------------------------------------------------------------------------------------------------------------------------------------------------------------------------------------------------------------------------------------------------------------------------------------------------------------------------------------------------------------------------------------------------------------------------------------------------------------------------------------------------------------------------------------------------------------------------------------------------------------------------------------------------------------------------------------------------------------------------------------------------------------------------------------------------------------------------------------------------------------------------------------------------------------------------------------------------------------------------------------------------------------------------------------------------------------------------------------------------------------------------------------------------------------------------------------------------------------------------------------------------------------------------------------------------------------------</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DE1E1C">
        <w:rPr>
          <w:rFonts w:ascii="Palatino Linotype" w:eastAsiaTheme="minorHAnsi" w:hAnsi="Palatino Linotype" w:cs="Arial"/>
          <w:sz w:val="18"/>
          <w:lang w:val="es-MX" w:eastAsia="en-US"/>
        </w:rPr>
        <w:t>JMV/CCR/</w:t>
      </w:r>
      <w:proofErr w:type="spellStart"/>
      <w:r w:rsidRPr="00DE1E1C">
        <w:rPr>
          <w:rFonts w:ascii="Palatino Linotype" w:eastAsiaTheme="minorHAnsi" w:hAnsi="Palatino Linotype" w:cs="Arial"/>
          <w:sz w:val="18"/>
          <w:lang w:val="es-MX" w:eastAsia="en-US"/>
        </w:rPr>
        <w:t>jasm</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3D139F88" w:rsidR="0029071C" w:rsidRPr="003E56C9" w:rsidRDefault="0029071C" w:rsidP="003E56C9"/>
    <w:sectPr w:rsidR="0029071C" w:rsidRPr="003E56C9" w:rsidSect="00C5337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C083F" w14:textId="77777777" w:rsidR="009F780D" w:rsidRDefault="009F780D" w:rsidP="000B5E25">
      <w:r>
        <w:separator/>
      </w:r>
    </w:p>
  </w:endnote>
  <w:endnote w:type="continuationSeparator" w:id="0">
    <w:p w14:paraId="6F6BB3DE" w14:textId="77777777" w:rsidR="009F780D" w:rsidRDefault="009F780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C1322E" w:rsidRPr="000D3AD4" w:rsidRDefault="00C1322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068EC">
      <w:rPr>
        <w:rFonts w:ascii="Palatino Linotype" w:hAnsi="Palatino Linotype" w:cs="Arial"/>
        <w:bCs/>
        <w:noProof/>
        <w:sz w:val="20"/>
        <w:szCs w:val="20"/>
      </w:rPr>
      <w:t>34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068EC">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C1322E" w:rsidRPr="000D3AD4" w:rsidRDefault="00C1322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068E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068EC">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04049" w14:textId="77777777" w:rsidR="009F780D" w:rsidRDefault="009F780D" w:rsidP="000B5E25">
      <w:r>
        <w:separator/>
      </w:r>
    </w:p>
  </w:footnote>
  <w:footnote w:type="continuationSeparator" w:id="0">
    <w:p w14:paraId="6D1218E1" w14:textId="77777777" w:rsidR="009F780D" w:rsidRDefault="009F780D" w:rsidP="000B5E25">
      <w:r>
        <w:continuationSeparator/>
      </w:r>
    </w:p>
  </w:footnote>
  <w:footnote w:id="1">
    <w:p w14:paraId="58BCF662" w14:textId="77777777" w:rsidR="00C1322E" w:rsidRPr="008A64CB" w:rsidRDefault="00C1322E"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C1322E" w:rsidRDefault="00C1322E" w:rsidP="006C7783">
      <w:pPr>
        <w:autoSpaceDE w:val="0"/>
        <w:autoSpaceDN w:val="0"/>
        <w:adjustRightInd w:val="0"/>
        <w:ind w:right="49"/>
        <w:jc w:val="both"/>
        <w:rPr>
          <w:rFonts w:ascii="Palatino Linotype" w:hAnsi="Palatino Linotype"/>
          <w:i/>
          <w:sz w:val="18"/>
          <w:szCs w:val="22"/>
        </w:rPr>
      </w:pPr>
    </w:p>
    <w:p w14:paraId="45AB867A" w14:textId="77777777" w:rsidR="00C1322E" w:rsidRPr="008A64CB" w:rsidRDefault="00C1322E"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C1322E" w:rsidRPr="008A64CB" w:rsidRDefault="00C1322E"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C1322E" w:rsidRDefault="009F780D">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1322E" w:rsidRPr="008F2CCC" w14:paraId="28CE974E" w14:textId="77777777" w:rsidTr="00BA27FC">
      <w:tc>
        <w:tcPr>
          <w:tcW w:w="2551" w:type="dxa"/>
          <w:shd w:val="clear" w:color="auto" w:fill="auto"/>
          <w:vAlign w:val="center"/>
        </w:tcPr>
        <w:p w14:paraId="3F864768" w14:textId="77777777" w:rsidR="00C1322E" w:rsidRPr="008F5DAE" w:rsidRDefault="00C1322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6E3AB3" w14:textId="2EC0D460" w:rsidR="00C1322E" w:rsidRPr="0029071C" w:rsidRDefault="00C1322E"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09135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1322E" w:rsidRPr="008F2CCC" w14:paraId="12E8FAE1" w14:textId="77777777" w:rsidTr="00BA27FC">
      <w:trPr>
        <w:trHeight w:val="228"/>
      </w:trPr>
      <w:tc>
        <w:tcPr>
          <w:tcW w:w="2551" w:type="dxa"/>
          <w:shd w:val="clear" w:color="auto" w:fill="auto"/>
          <w:vAlign w:val="center"/>
        </w:tcPr>
        <w:p w14:paraId="188F609B" w14:textId="77777777" w:rsidR="00C1322E" w:rsidRPr="008F5DAE" w:rsidRDefault="00C1322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F79E8E8" w14:textId="15DF2404" w:rsidR="00C1322E" w:rsidRPr="0029071C" w:rsidRDefault="00C1322E" w:rsidP="00B6659F">
          <w:pPr>
            <w:spacing w:line="276" w:lineRule="auto"/>
            <w:jc w:val="right"/>
            <w:rPr>
              <w:rFonts w:ascii="Palatino Linotype" w:hAnsi="Palatino Linotype"/>
              <w:sz w:val="22"/>
              <w:szCs w:val="22"/>
            </w:rPr>
          </w:pPr>
          <w:r w:rsidRPr="005C70EF">
            <w:rPr>
              <w:rFonts w:ascii="Palatino Linotype" w:hAnsi="Palatino Linotype"/>
              <w:sz w:val="22"/>
              <w:szCs w:val="22"/>
            </w:rPr>
            <w:t>Ayuntamiento de Naucalpan de Juárez</w:t>
          </w:r>
        </w:p>
      </w:tc>
    </w:tr>
    <w:tr w:rsidR="00C1322E" w:rsidRPr="008F2CCC" w14:paraId="59A1BA5F" w14:textId="77777777" w:rsidTr="00BA27FC">
      <w:tc>
        <w:tcPr>
          <w:tcW w:w="2551" w:type="dxa"/>
          <w:shd w:val="clear" w:color="auto" w:fill="auto"/>
          <w:vAlign w:val="center"/>
        </w:tcPr>
        <w:p w14:paraId="0EED411D" w14:textId="77777777" w:rsidR="00C1322E" w:rsidRPr="008F5DAE" w:rsidRDefault="00C1322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EE7B1EE" w14:textId="77777777" w:rsidR="00C1322E" w:rsidRPr="0029071C" w:rsidRDefault="00C1322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C1322E" w:rsidRPr="001779E0" w:rsidRDefault="009F780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1322E" w:rsidRPr="008F2CCC" w14:paraId="66906953" w14:textId="77777777" w:rsidTr="00BA27FC">
      <w:tc>
        <w:tcPr>
          <w:tcW w:w="2551" w:type="dxa"/>
          <w:shd w:val="clear" w:color="auto" w:fill="auto"/>
          <w:vAlign w:val="center"/>
        </w:tcPr>
        <w:p w14:paraId="72F94BEB" w14:textId="77777777" w:rsidR="00C1322E" w:rsidRPr="008F5DAE" w:rsidRDefault="00C1322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0E25980" w14:textId="2509C6D8" w:rsidR="00C1322E" w:rsidRPr="0029071C" w:rsidRDefault="00C1322E"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09135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1322E" w:rsidRPr="008F2CCC" w14:paraId="325226BE" w14:textId="77777777" w:rsidTr="00BA27FC">
      <w:tc>
        <w:tcPr>
          <w:tcW w:w="2551" w:type="dxa"/>
          <w:shd w:val="clear" w:color="auto" w:fill="auto"/>
          <w:vAlign w:val="center"/>
        </w:tcPr>
        <w:p w14:paraId="4D258F96" w14:textId="77777777" w:rsidR="00C1322E" w:rsidRPr="008F5DAE" w:rsidRDefault="00C1322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5023FB1" w14:textId="2A962FE5" w:rsidR="00C1322E" w:rsidRPr="006D30E6" w:rsidRDefault="00E068E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w:t>
          </w:r>
        </w:p>
      </w:tc>
    </w:tr>
    <w:tr w:rsidR="00C1322E" w:rsidRPr="008F2CCC" w14:paraId="3AEDEE75" w14:textId="77777777" w:rsidTr="00BA27FC">
      <w:trPr>
        <w:trHeight w:val="228"/>
      </w:trPr>
      <w:tc>
        <w:tcPr>
          <w:tcW w:w="2551" w:type="dxa"/>
          <w:shd w:val="clear" w:color="auto" w:fill="auto"/>
          <w:vAlign w:val="center"/>
        </w:tcPr>
        <w:p w14:paraId="14A51EC4" w14:textId="77777777" w:rsidR="00C1322E" w:rsidRPr="008F5DAE" w:rsidRDefault="00C1322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9A1395" w14:textId="31962B86" w:rsidR="00C1322E" w:rsidRPr="0029071C" w:rsidRDefault="00C1322E" w:rsidP="00E57BDB">
          <w:pPr>
            <w:spacing w:line="276" w:lineRule="auto"/>
            <w:jc w:val="right"/>
            <w:rPr>
              <w:rFonts w:ascii="Palatino Linotype" w:hAnsi="Palatino Linotype"/>
              <w:sz w:val="22"/>
              <w:szCs w:val="22"/>
            </w:rPr>
          </w:pPr>
          <w:r w:rsidRPr="005C70EF">
            <w:rPr>
              <w:rFonts w:ascii="Palatino Linotype" w:hAnsi="Palatino Linotype"/>
              <w:sz w:val="22"/>
              <w:szCs w:val="22"/>
            </w:rPr>
            <w:t>Ayuntamiento de Naucalpan de Juárez</w:t>
          </w:r>
        </w:p>
      </w:tc>
    </w:tr>
    <w:tr w:rsidR="00C1322E" w:rsidRPr="008F2CCC" w14:paraId="46645C39" w14:textId="77777777" w:rsidTr="00BA27FC">
      <w:tc>
        <w:tcPr>
          <w:tcW w:w="2551" w:type="dxa"/>
          <w:shd w:val="clear" w:color="auto" w:fill="auto"/>
          <w:vAlign w:val="center"/>
        </w:tcPr>
        <w:p w14:paraId="54E1C23D" w14:textId="77777777" w:rsidR="00C1322E" w:rsidRPr="008F5DAE" w:rsidRDefault="00C1322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E57FCA" w14:textId="77777777" w:rsidR="00C1322E" w:rsidRPr="0029071C" w:rsidRDefault="00C1322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1322E" w:rsidRPr="008F2CCC" w14:paraId="1FD798DB" w14:textId="77777777" w:rsidTr="00BA27FC">
      <w:tc>
        <w:tcPr>
          <w:tcW w:w="2551" w:type="dxa"/>
          <w:shd w:val="clear" w:color="auto" w:fill="auto"/>
          <w:vAlign w:val="center"/>
        </w:tcPr>
        <w:p w14:paraId="1332C9A8" w14:textId="77777777" w:rsidR="00C1322E" w:rsidRPr="008F5DAE" w:rsidRDefault="00C1322E"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E6EE86E" w14:textId="77777777" w:rsidR="00C1322E" w:rsidRPr="00BA27FC" w:rsidRDefault="00C1322E" w:rsidP="00BA27FC">
          <w:pPr>
            <w:spacing w:line="276" w:lineRule="auto"/>
            <w:rPr>
              <w:rFonts w:ascii="Palatino Linotype" w:hAnsi="Palatino Linotype"/>
              <w:sz w:val="14"/>
              <w:szCs w:val="22"/>
              <w:lang w:val="es-ES_tradnl"/>
            </w:rPr>
          </w:pPr>
        </w:p>
      </w:tc>
    </w:tr>
  </w:tbl>
  <w:p w14:paraId="2D0FDBAE" w14:textId="77777777" w:rsidR="00C1322E" w:rsidRPr="009F1AB6" w:rsidRDefault="009F780D">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pt;height:10.9pt;visibility:visible;mso-wrap-style:square" o:bullet="t">
        <v:imagedata r:id="rId1" o:title=""/>
      </v:shape>
    </w:pict>
  </w:numPicBullet>
  <w:abstractNum w:abstractNumId="0" w15:restartNumberingAfterBreak="0">
    <w:nsid w:val="010A1AEE"/>
    <w:multiLevelType w:val="hybridMultilevel"/>
    <w:tmpl w:val="937A4FD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8D2930"/>
    <w:multiLevelType w:val="hybridMultilevel"/>
    <w:tmpl w:val="136098A4"/>
    <w:lvl w:ilvl="0" w:tplc="3BE6559C">
      <w:numFmt w:val="bullet"/>
      <w:lvlText w:val="-"/>
      <w:lvlJc w:val="left"/>
      <w:pPr>
        <w:ind w:left="1146" w:hanging="360"/>
      </w:pPr>
      <w:rPr>
        <w:rFonts w:ascii="Palatino Linotype" w:eastAsiaTheme="minorHAnsi" w:hAnsi="Palatino Linotype" w:cs="Aria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DA678D"/>
    <w:multiLevelType w:val="hybridMultilevel"/>
    <w:tmpl w:val="1DC80C04"/>
    <w:lvl w:ilvl="0" w:tplc="BB8097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3C4AB2"/>
    <w:multiLevelType w:val="multilevel"/>
    <w:tmpl w:val="600C124E"/>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38E2736A"/>
    <w:multiLevelType w:val="hybridMultilevel"/>
    <w:tmpl w:val="5770F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DD56C3"/>
    <w:multiLevelType w:val="hybridMultilevel"/>
    <w:tmpl w:val="97122F44"/>
    <w:lvl w:ilvl="0" w:tplc="3BE6559C">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8C0179"/>
    <w:multiLevelType w:val="hybridMultilevel"/>
    <w:tmpl w:val="40D81F3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7"/>
  </w:num>
  <w:num w:numId="5">
    <w:abstractNumId w:val="5"/>
  </w:num>
  <w:num w:numId="6">
    <w:abstractNumId w:val="11"/>
  </w:num>
  <w:num w:numId="7">
    <w:abstractNumId w:val="0"/>
  </w:num>
  <w:num w:numId="8">
    <w:abstractNumId w:val="3"/>
  </w:num>
  <w:num w:numId="9">
    <w:abstractNumId w:val="6"/>
  </w:num>
  <w:num w:numId="10">
    <w:abstractNumId w:val="8"/>
  </w:num>
  <w:num w:numId="11">
    <w:abstractNumId w:val="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07F43"/>
    <w:rsid w:val="000120BC"/>
    <w:rsid w:val="0002323F"/>
    <w:rsid w:val="000264B1"/>
    <w:rsid w:val="00030D61"/>
    <w:rsid w:val="00031EFF"/>
    <w:rsid w:val="00032D08"/>
    <w:rsid w:val="000331A4"/>
    <w:rsid w:val="0003609F"/>
    <w:rsid w:val="00036F8B"/>
    <w:rsid w:val="00037D70"/>
    <w:rsid w:val="00042962"/>
    <w:rsid w:val="00044C36"/>
    <w:rsid w:val="000460FC"/>
    <w:rsid w:val="000526B8"/>
    <w:rsid w:val="0005479B"/>
    <w:rsid w:val="00054E04"/>
    <w:rsid w:val="00056362"/>
    <w:rsid w:val="000565DA"/>
    <w:rsid w:val="000572E9"/>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C7FC1"/>
    <w:rsid w:val="000D3AD4"/>
    <w:rsid w:val="000D4E68"/>
    <w:rsid w:val="000E592F"/>
    <w:rsid w:val="000F16BA"/>
    <w:rsid w:val="00100C2B"/>
    <w:rsid w:val="00101AD8"/>
    <w:rsid w:val="00103760"/>
    <w:rsid w:val="00103A9C"/>
    <w:rsid w:val="0010712B"/>
    <w:rsid w:val="00113DEF"/>
    <w:rsid w:val="00115B15"/>
    <w:rsid w:val="00115D8E"/>
    <w:rsid w:val="001173FA"/>
    <w:rsid w:val="00123996"/>
    <w:rsid w:val="00124934"/>
    <w:rsid w:val="0012510D"/>
    <w:rsid w:val="0012649E"/>
    <w:rsid w:val="001360B2"/>
    <w:rsid w:val="0014397A"/>
    <w:rsid w:val="00143F6E"/>
    <w:rsid w:val="00146EE7"/>
    <w:rsid w:val="00151D4C"/>
    <w:rsid w:val="001558F3"/>
    <w:rsid w:val="001650F6"/>
    <w:rsid w:val="00170AA7"/>
    <w:rsid w:val="00173357"/>
    <w:rsid w:val="00181337"/>
    <w:rsid w:val="00184176"/>
    <w:rsid w:val="00186CCB"/>
    <w:rsid w:val="00191418"/>
    <w:rsid w:val="0019170F"/>
    <w:rsid w:val="001956E4"/>
    <w:rsid w:val="001A46ED"/>
    <w:rsid w:val="001A6109"/>
    <w:rsid w:val="001B1B9A"/>
    <w:rsid w:val="001C054C"/>
    <w:rsid w:val="001C14AC"/>
    <w:rsid w:val="001C18C0"/>
    <w:rsid w:val="001C3138"/>
    <w:rsid w:val="001C3352"/>
    <w:rsid w:val="001C7B81"/>
    <w:rsid w:val="001D0923"/>
    <w:rsid w:val="001D25C1"/>
    <w:rsid w:val="001D2DE0"/>
    <w:rsid w:val="001D4046"/>
    <w:rsid w:val="001D5495"/>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23B6"/>
    <w:rsid w:val="00225163"/>
    <w:rsid w:val="00235936"/>
    <w:rsid w:val="00236CBA"/>
    <w:rsid w:val="0024323F"/>
    <w:rsid w:val="00247138"/>
    <w:rsid w:val="00255F1A"/>
    <w:rsid w:val="00261BC7"/>
    <w:rsid w:val="00267458"/>
    <w:rsid w:val="00267BB5"/>
    <w:rsid w:val="00267E7F"/>
    <w:rsid w:val="00270257"/>
    <w:rsid w:val="00270D62"/>
    <w:rsid w:val="0027553E"/>
    <w:rsid w:val="00275B29"/>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1F25"/>
    <w:rsid w:val="002F301D"/>
    <w:rsid w:val="002F3B20"/>
    <w:rsid w:val="002F6B68"/>
    <w:rsid w:val="00307006"/>
    <w:rsid w:val="0030701F"/>
    <w:rsid w:val="003073A7"/>
    <w:rsid w:val="00314E62"/>
    <w:rsid w:val="00320F38"/>
    <w:rsid w:val="00326B44"/>
    <w:rsid w:val="00330FC3"/>
    <w:rsid w:val="00331E82"/>
    <w:rsid w:val="00340A06"/>
    <w:rsid w:val="00343F0B"/>
    <w:rsid w:val="00350E04"/>
    <w:rsid w:val="003520C5"/>
    <w:rsid w:val="00352879"/>
    <w:rsid w:val="0035559A"/>
    <w:rsid w:val="00355BF5"/>
    <w:rsid w:val="003615E3"/>
    <w:rsid w:val="00371835"/>
    <w:rsid w:val="00373330"/>
    <w:rsid w:val="003746DE"/>
    <w:rsid w:val="003767C6"/>
    <w:rsid w:val="00377D02"/>
    <w:rsid w:val="003804E8"/>
    <w:rsid w:val="00380D3E"/>
    <w:rsid w:val="00380E34"/>
    <w:rsid w:val="00381722"/>
    <w:rsid w:val="00386D38"/>
    <w:rsid w:val="00396DB6"/>
    <w:rsid w:val="003970A1"/>
    <w:rsid w:val="003B1C85"/>
    <w:rsid w:val="003B70B0"/>
    <w:rsid w:val="003C37A0"/>
    <w:rsid w:val="003C6E1C"/>
    <w:rsid w:val="003C7CF2"/>
    <w:rsid w:val="003D1214"/>
    <w:rsid w:val="003D2159"/>
    <w:rsid w:val="003D558A"/>
    <w:rsid w:val="003D6710"/>
    <w:rsid w:val="003E21A7"/>
    <w:rsid w:val="003E56C9"/>
    <w:rsid w:val="003F7B5E"/>
    <w:rsid w:val="004018F9"/>
    <w:rsid w:val="00402FF8"/>
    <w:rsid w:val="00407199"/>
    <w:rsid w:val="0040758D"/>
    <w:rsid w:val="0041331C"/>
    <w:rsid w:val="00425E0F"/>
    <w:rsid w:val="004309A2"/>
    <w:rsid w:val="004344EA"/>
    <w:rsid w:val="00434AF2"/>
    <w:rsid w:val="0043515A"/>
    <w:rsid w:val="004403F7"/>
    <w:rsid w:val="00442FD8"/>
    <w:rsid w:val="00443892"/>
    <w:rsid w:val="00443920"/>
    <w:rsid w:val="004445A1"/>
    <w:rsid w:val="00445CAA"/>
    <w:rsid w:val="00451E2B"/>
    <w:rsid w:val="004672ED"/>
    <w:rsid w:val="00471919"/>
    <w:rsid w:val="00473524"/>
    <w:rsid w:val="00473564"/>
    <w:rsid w:val="00477CFF"/>
    <w:rsid w:val="004A0B63"/>
    <w:rsid w:val="004A7CD4"/>
    <w:rsid w:val="004B2314"/>
    <w:rsid w:val="004D18B6"/>
    <w:rsid w:val="004D59E1"/>
    <w:rsid w:val="004D5D2F"/>
    <w:rsid w:val="004D6F71"/>
    <w:rsid w:val="004D76D6"/>
    <w:rsid w:val="004E288C"/>
    <w:rsid w:val="004E46DA"/>
    <w:rsid w:val="004E48A3"/>
    <w:rsid w:val="004E5628"/>
    <w:rsid w:val="004E5F5F"/>
    <w:rsid w:val="00500B82"/>
    <w:rsid w:val="0050130E"/>
    <w:rsid w:val="0050243E"/>
    <w:rsid w:val="005131F2"/>
    <w:rsid w:val="0051539C"/>
    <w:rsid w:val="00524A8D"/>
    <w:rsid w:val="00527A31"/>
    <w:rsid w:val="0054391A"/>
    <w:rsid w:val="00555301"/>
    <w:rsid w:val="00555C87"/>
    <w:rsid w:val="00563B39"/>
    <w:rsid w:val="00563FCD"/>
    <w:rsid w:val="0057289F"/>
    <w:rsid w:val="00574FDC"/>
    <w:rsid w:val="00581DC8"/>
    <w:rsid w:val="005852FA"/>
    <w:rsid w:val="0059032F"/>
    <w:rsid w:val="00595195"/>
    <w:rsid w:val="0059614C"/>
    <w:rsid w:val="00597D71"/>
    <w:rsid w:val="005A6216"/>
    <w:rsid w:val="005B0692"/>
    <w:rsid w:val="005B234D"/>
    <w:rsid w:val="005B2376"/>
    <w:rsid w:val="005B26AD"/>
    <w:rsid w:val="005B36A8"/>
    <w:rsid w:val="005B5693"/>
    <w:rsid w:val="005C3715"/>
    <w:rsid w:val="005C4743"/>
    <w:rsid w:val="005C5DF7"/>
    <w:rsid w:val="005C6646"/>
    <w:rsid w:val="005C70EF"/>
    <w:rsid w:val="005C7393"/>
    <w:rsid w:val="005D77CC"/>
    <w:rsid w:val="005E09AB"/>
    <w:rsid w:val="005E5716"/>
    <w:rsid w:val="005E6DB8"/>
    <w:rsid w:val="005F1F89"/>
    <w:rsid w:val="005F4BFB"/>
    <w:rsid w:val="006000C5"/>
    <w:rsid w:val="006002E0"/>
    <w:rsid w:val="006107BE"/>
    <w:rsid w:val="00620280"/>
    <w:rsid w:val="0062349E"/>
    <w:rsid w:val="006258FD"/>
    <w:rsid w:val="00632655"/>
    <w:rsid w:val="00632E48"/>
    <w:rsid w:val="0063782D"/>
    <w:rsid w:val="00643B58"/>
    <w:rsid w:val="00653BA5"/>
    <w:rsid w:val="006770BA"/>
    <w:rsid w:val="006810FF"/>
    <w:rsid w:val="006924E3"/>
    <w:rsid w:val="00694976"/>
    <w:rsid w:val="006B2A22"/>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FED"/>
    <w:rsid w:val="007143C5"/>
    <w:rsid w:val="00716632"/>
    <w:rsid w:val="00717A0C"/>
    <w:rsid w:val="00720B9C"/>
    <w:rsid w:val="007237B8"/>
    <w:rsid w:val="0072658E"/>
    <w:rsid w:val="00730DB7"/>
    <w:rsid w:val="00732345"/>
    <w:rsid w:val="00736A91"/>
    <w:rsid w:val="007425B3"/>
    <w:rsid w:val="00745ED4"/>
    <w:rsid w:val="00752800"/>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4628"/>
    <w:rsid w:val="007A118C"/>
    <w:rsid w:val="007A2BBC"/>
    <w:rsid w:val="007A377A"/>
    <w:rsid w:val="007A37FE"/>
    <w:rsid w:val="007A3CC6"/>
    <w:rsid w:val="007B13C9"/>
    <w:rsid w:val="007B3F6D"/>
    <w:rsid w:val="007C1D5B"/>
    <w:rsid w:val="007C3435"/>
    <w:rsid w:val="007C35A4"/>
    <w:rsid w:val="007C3E46"/>
    <w:rsid w:val="007D2A81"/>
    <w:rsid w:val="007E52D5"/>
    <w:rsid w:val="007E534B"/>
    <w:rsid w:val="007E7C02"/>
    <w:rsid w:val="007F55E7"/>
    <w:rsid w:val="007F666B"/>
    <w:rsid w:val="007F7462"/>
    <w:rsid w:val="00800A80"/>
    <w:rsid w:val="0081709C"/>
    <w:rsid w:val="00817BCD"/>
    <w:rsid w:val="0082025C"/>
    <w:rsid w:val="00822FDE"/>
    <w:rsid w:val="00831034"/>
    <w:rsid w:val="00835035"/>
    <w:rsid w:val="00837BF7"/>
    <w:rsid w:val="00840B80"/>
    <w:rsid w:val="00841E05"/>
    <w:rsid w:val="008436CF"/>
    <w:rsid w:val="008437CE"/>
    <w:rsid w:val="00843D8D"/>
    <w:rsid w:val="00843F80"/>
    <w:rsid w:val="008500D3"/>
    <w:rsid w:val="008502B0"/>
    <w:rsid w:val="008514B2"/>
    <w:rsid w:val="00852668"/>
    <w:rsid w:val="008558C0"/>
    <w:rsid w:val="008578BF"/>
    <w:rsid w:val="008660D6"/>
    <w:rsid w:val="008803EF"/>
    <w:rsid w:val="00896D29"/>
    <w:rsid w:val="008A12CF"/>
    <w:rsid w:val="008A1A90"/>
    <w:rsid w:val="008A64CB"/>
    <w:rsid w:val="008B082B"/>
    <w:rsid w:val="008B1216"/>
    <w:rsid w:val="008B6546"/>
    <w:rsid w:val="008C3B24"/>
    <w:rsid w:val="008C4890"/>
    <w:rsid w:val="008D0A00"/>
    <w:rsid w:val="008D2478"/>
    <w:rsid w:val="008E01E4"/>
    <w:rsid w:val="008E7F32"/>
    <w:rsid w:val="008F0627"/>
    <w:rsid w:val="008F148C"/>
    <w:rsid w:val="008F5DAE"/>
    <w:rsid w:val="00900380"/>
    <w:rsid w:val="00900C9B"/>
    <w:rsid w:val="00901487"/>
    <w:rsid w:val="00913034"/>
    <w:rsid w:val="00921551"/>
    <w:rsid w:val="009217E8"/>
    <w:rsid w:val="00925B0B"/>
    <w:rsid w:val="0092622F"/>
    <w:rsid w:val="00926C44"/>
    <w:rsid w:val="00931269"/>
    <w:rsid w:val="00932B91"/>
    <w:rsid w:val="00934C63"/>
    <w:rsid w:val="0093645B"/>
    <w:rsid w:val="0094381A"/>
    <w:rsid w:val="00961002"/>
    <w:rsid w:val="009643CF"/>
    <w:rsid w:val="00966A7C"/>
    <w:rsid w:val="009758CB"/>
    <w:rsid w:val="00975A5E"/>
    <w:rsid w:val="00980909"/>
    <w:rsid w:val="00980D8C"/>
    <w:rsid w:val="00980E66"/>
    <w:rsid w:val="00982F59"/>
    <w:rsid w:val="00993406"/>
    <w:rsid w:val="00994DBB"/>
    <w:rsid w:val="00995162"/>
    <w:rsid w:val="009A0F77"/>
    <w:rsid w:val="009A36DE"/>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707"/>
    <w:rsid w:val="009E0C45"/>
    <w:rsid w:val="009E0E89"/>
    <w:rsid w:val="009E1F26"/>
    <w:rsid w:val="009E3A2B"/>
    <w:rsid w:val="009E7C14"/>
    <w:rsid w:val="009F0151"/>
    <w:rsid w:val="009F47A7"/>
    <w:rsid w:val="009F4FF4"/>
    <w:rsid w:val="009F62C3"/>
    <w:rsid w:val="009F71DC"/>
    <w:rsid w:val="009F780D"/>
    <w:rsid w:val="00A0100D"/>
    <w:rsid w:val="00A0366D"/>
    <w:rsid w:val="00A05133"/>
    <w:rsid w:val="00A05D3A"/>
    <w:rsid w:val="00A06C3A"/>
    <w:rsid w:val="00A16638"/>
    <w:rsid w:val="00A16F28"/>
    <w:rsid w:val="00A2069A"/>
    <w:rsid w:val="00A25041"/>
    <w:rsid w:val="00A26BD8"/>
    <w:rsid w:val="00A44CD6"/>
    <w:rsid w:val="00A5260D"/>
    <w:rsid w:val="00A53243"/>
    <w:rsid w:val="00A54C18"/>
    <w:rsid w:val="00A563B8"/>
    <w:rsid w:val="00A620F6"/>
    <w:rsid w:val="00A65A41"/>
    <w:rsid w:val="00A6692F"/>
    <w:rsid w:val="00A66DEB"/>
    <w:rsid w:val="00A6775F"/>
    <w:rsid w:val="00A72262"/>
    <w:rsid w:val="00A7773A"/>
    <w:rsid w:val="00A8093F"/>
    <w:rsid w:val="00A825BC"/>
    <w:rsid w:val="00A83B4F"/>
    <w:rsid w:val="00A9048A"/>
    <w:rsid w:val="00A9389D"/>
    <w:rsid w:val="00A9589C"/>
    <w:rsid w:val="00A97381"/>
    <w:rsid w:val="00AA26B4"/>
    <w:rsid w:val="00AA5B96"/>
    <w:rsid w:val="00AB15E3"/>
    <w:rsid w:val="00AB4982"/>
    <w:rsid w:val="00AB6C97"/>
    <w:rsid w:val="00AB75C2"/>
    <w:rsid w:val="00AC3DB9"/>
    <w:rsid w:val="00AC687D"/>
    <w:rsid w:val="00AD0894"/>
    <w:rsid w:val="00AD1C66"/>
    <w:rsid w:val="00AD33BE"/>
    <w:rsid w:val="00AE138E"/>
    <w:rsid w:val="00AE1A47"/>
    <w:rsid w:val="00AE4E04"/>
    <w:rsid w:val="00AE5995"/>
    <w:rsid w:val="00AE6704"/>
    <w:rsid w:val="00AE78CA"/>
    <w:rsid w:val="00AF2A51"/>
    <w:rsid w:val="00AF47FC"/>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54AF"/>
    <w:rsid w:val="00B36260"/>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B026A"/>
    <w:rsid w:val="00BB06D2"/>
    <w:rsid w:val="00BB134B"/>
    <w:rsid w:val="00BB1C67"/>
    <w:rsid w:val="00BB23F0"/>
    <w:rsid w:val="00BB38A8"/>
    <w:rsid w:val="00BC0CFA"/>
    <w:rsid w:val="00BC1346"/>
    <w:rsid w:val="00BC37F9"/>
    <w:rsid w:val="00BC462B"/>
    <w:rsid w:val="00BD14B3"/>
    <w:rsid w:val="00BD2261"/>
    <w:rsid w:val="00BD5CE8"/>
    <w:rsid w:val="00BD677A"/>
    <w:rsid w:val="00BD6BF7"/>
    <w:rsid w:val="00BD74AF"/>
    <w:rsid w:val="00BE233B"/>
    <w:rsid w:val="00BE6105"/>
    <w:rsid w:val="00BE7A6E"/>
    <w:rsid w:val="00BF0FC3"/>
    <w:rsid w:val="00BF2C80"/>
    <w:rsid w:val="00BF6E0F"/>
    <w:rsid w:val="00C0414E"/>
    <w:rsid w:val="00C058C8"/>
    <w:rsid w:val="00C1322E"/>
    <w:rsid w:val="00C2019A"/>
    <w:rsid w:val="00C20F80"/>
    <w:rsid w:val="00C249A6"/>
    <w:rsid w:val="00C4326C"/>
    <w:rsid w:val="00C4376B"/>
    <w:rsid w:val="00C53377"/>
    <w:rsid w:val="00C56DD5"/>
    <w:rsid w:val="00C61D10"/>
    <w:rsid w:val="00C63F7B"/>
    <w:rsid w:val="00C6588E"/>
    <w:rsid w:val="00C70447"/>
    <w:rsid w:val="00C70D7C"/>
    <w:rsid w:val="00C753C2"/>
    <w:rsid w:val="00C802FB"/>
    <w:rsid w:val="00C814ED"/>
    <w:rsid w:val="00C85653"/>
    <w:rsid w:val="00C9660B"/>
    <w:rsid w:val="00CA216C"/>
    <w:rsid w:val="00CA4BF9"/>
    <w:rsid w:val="00CA4D49"/>
    <w:rsid w:val="00CB0393"/>
    <w:rsid w:val="00CC0700"/>
    <w:rsid w:val="00CC0B81"/>
    <w:rsid w:val="00CC2630"/>
    <w:rsid w:val="00CD024D"/>
    <w:rsid w:val="00CD1A7A"/>
    <w:rsid w:val="00CD3A41"/>
    <w:rsid w:val="00CD431E"/>
    <w:rsid w:val="00CE1C82"/>
    <w:rsid w:val="00CE51D0"/>
    <w:rsid w:val="00CF07B5"/>
    <w:rsid w:val="00CF1DF5"/>
    <w:rsid w:val="00CF6512"/>
    <w:rsid w:val="00CF7FBE"/>
    <w:rsid w:val="00D018E1"/>
    <w:rsid w:val="00D01A63"/>
    <w:rsid w:val="00D036FC"/>
    <w:rsid w:val="00D0476B"/>
    <w:rsid w:val="00D05B7F"/>
    <w:rsid w:val="00D1017E"/>
    <w:rsid w:val="00D1056C"/>
    <w:rsid w:val="00D12C36"/>
    <w:rsid w:val="00D21ECE"/>
    <w:rsid w:val="00D253AB"/>
    <w:rsid w:val="00D27727"/>
    <w:rsid w:val="00D41B9B"/>
    <w:rsid w:val="00D4431A"/>
    <w:rsid w:val="00D448B5"/>
    <w:rsid w:val="00D54E7E"/>
    <w:rsid w:val="00D553D4"/>
    <w:rsid w:val="00D57210"/>
    <w:rsid w:val="00D57AED"/>
    <w:rsid w:val="00D57F74"/>
    <w:rsid w:val="00D6112B"/>
    <w:rsid w:val="00D73C8C"/>
    <w:rsid w:val="00D845E3"/>
    <w:rsid w:val="00D901D7"/>
    <w:rsid w:val="00D92BFE"/>
    <w:rsid w:val="00DB3D99"/>
    <w:rsid w:val="00DB5F02"/>
    <w:rsid w:val="00DC1583"/>
    <w:rsid w:val="00DC2B31"/>
    <w:rsid w:val="00DC72A6"/>
    <w:rsid w:val="00DD1866"/>
    <w:rsid w:val="00DD5A69"/>
    <w:rsid w:val="00DE0A8D"/>
    <w:rsid w:val="00DE1E1C"/>
    <w:rsid w:val="00DE4BB6"/>
    <w:rsid w:val="00DE4BB8"/>
    <w:rsid w:val="00DE562A"/>
    <w:rsid w:val="00DE7148"/>
    <w:rsid w:val="00DE7FE9"/>
    <w:rsid w:val="00DF22DF"/>
    <w:rsid w:val="00DF233A"/>
    <w:rsid w:val="00DF2957"/>
    <w:rsid w:val="00DF62A4"/>
    <w:rsid w:val="00E00D15"/>
    <w:rsid w:val="00E068EC"/>
    <w:rsid w:val="00E11B18"/>
    <w:rsid w:val="00E142CA"/>
    <w:rsid w:val="00E20C3D"/>
    <w:rsid w:val="00E24B9B"/>
    <w:rsid w:val="00E250C8"/>
    <w:rsid w:val="00E341AD"/>
    <w:rsid w:val="00E40828"/>
    <w:rsid w:val="00E42B2B"/>
    <w:rsid w:val="00E538B8"/>
    <w:rsid w:val="00E5647F"/>
    <w:rsid w:val="00E57BDB"/>
    <w:rsid w:val="00E625D3"/>
    <w:rsid w:val="00E65F37"/>
    <w:rsid w:val="00E707BE"/>
    <w:rsid w:val="00E70B77"/>
    <w:rsid w:val="00E711DE"/>
    <w:rsid w:val="00E74701"/>
    <w:rsid w:val="00E75E5F"/>
    <w:rsid w:val="00E823B8"/>
    <w:rsid w:val="00E83ECD"/>
    <w:rsid w:val="00E85E17"/>
    <w:rsid w:val="00E9091C"/>
    <w:rsid w:val="00E91BE3"/>
    <w:rsid w:val="00E91BFA"/>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61E7"/>
    <w:rsid w:val="00ED6373"/>
    <w:rsid w:val="00EE2FB1"/>
    <w:rsid w:val="00EE4D9C"/>
    <w:rsid w:val="00EE515E"/>
    <w:rsid w:val="00EE571A"/>
    <w:rsid w:val="00EE6265"/>
    <w:rsid w:val="00EE7518"/>
    <w:rsid w:val="00EF193B"/>
    <w:rsid w:val="00EF3C9E"/>
    <w:rsid w:val="00EF6E85"/>
    <w:rsid w:val="00F07FD2"/>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6575"/>
    <w:rsid w:val="00F712EE"/>
    <w:rsid w:val="00F719CB"/>
    <w:rsid w:val="00F72054"/>
    <w:rsid w:val="00F73BB1"/>
    <w:rsid w:val="00F74123"/>
    <w:rsid w:val="00F76866"/>
    <w:rsid w:val="00F8513C"/>
    <w:rsid w:val="00F94208"/>
    <w:rsid w:val="00F97C38"/>
    <w:rsid w:val="00FA0ED7"/>
    <w:rsid w:val="00FA7ED5"/>
    <w:rsid w:val="00FC0DAE"/>
    <w:rsid w:val="00FC1FC5"/>
    <w:rsid w:val="00FC6F08"/>
    <w:rsid w:val="00FC7CC7"/>
    <w:rsid w:val="00FE047E"/>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EDF8B-7AB7-4ECC-A21C-F663E335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34</Pages>
  <Words>8739</Words>
  <Characters>48067</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2026-02-27T16:36:00Z</cp:lastPrinted>
  <dcterms:created xsi:type="dcterms:W3CDTF">2026-02-12T00:01:00Z</dcterms:created>
  <dcterms:modified xsi:type="dcterms:W3CDTF">2026-04-07T18:16:00Z</dcterms:modified>
</cp:coreProperties>
</file>