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7E7A" w14:textId="7FEF3E94" w:rsidR="007D2EA8" w:rsidRPr="00BE578E" w:rsidRDefault="002956B6">
      <w:pPr>
        <w:spacing w:after="0" w:line="360" w:lineRule="auto"/>
        <w:ind w:right="49"/>
        <w:jc w:val="both"/>
        <w:rPr>
          <w:rFonts w:ascii="Palatino Linotype" w:eastAsia="Palatino Linotype" w:hAnsi="Palatino Linotype" w:cs="Palatino Linotype"/>
        </w:rPr>
      </w:pPr>
      <w:r w:rsidRPr="00DA6FEA">
        <w:rPr>
          <w:rFonts w:ascii="Palatino Linotype" w:eastAsia="Palatino Linotype" w:hAnsi="Palatino Linotype" w:cs="Palatino Linotype"/>
        </w:rPr>
        <w:t xml:space="preserve"> </w:t>
      </w:r>
      <w:r w:rsidRPr="00BE57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5223D" w:rsidRPr="00BE578E">
        <w:rPr>
          <w:rFonts w:ascii="Palatino Linotype" w:eastAsia="Palatino Linotype" w:hAnsi="Palatino Linotype" w:cs="Palatino Linotype"/>
        </w:rPr>
        <w:t xml:space="preserve">veintiocho de enero de dos mil veintiséis. </w:t>
      </w:r>
      <w:r w:rsidRPr="00BE578E">
        <w:rPr>
          <w:rFonts w:ascii="Palatino Linotype" w:eastAsia="Palatino Linotype" w:hAnsi="Palatino Linotype" w:cs="Palatino Linotype"/>
        </w:rPr>
        <w:t xml:space="preserve"> </w:t>
      </w:r>
    </w:p>
    <w:p w14:paraId="4564EF34" w14:textId="77777777" w:rsidR="007D2EA8" w:rsidRPr="00BE578E" w:rsidRDefault="007D2EA8">
      <w:pPr>
        <w:spacing w:after="0" w:line="360" w:lineRule="auto"/>
        <w:ind w:right="49"/>
        <w:jc w:val="both"/>
        <w:rPr>
          <w:rFonts w:ascii="Palatino Linotype" w:eastAsia="Palatino Linotype" w:hAnsi="Palatino Linotype" w:cs="Palatino Linotype"/>
        </w:rPr>
      </w:pPr>
    </w:p>
    <w:p w14:paraId="4C397269" w14:textId="7F736BED" w:rsidR="007D2EA8" w:rsidRPr="00BE578E" w:rsidRDefault="002956B6">
      <w:pPr>
        <w:spacing w:after="0" w:line="360" w:lineRule="auto"/>
        <w:ind w:right="49"/>
        <w:jc w:val="both"/>
        <w:rPr>
          <w:rFonts w:ascii="Palatino Linotype" w:eastAsia="Palatino Linotype" w:hAnsi="Palatino Linotype" w:cs="Palatino Linotype"/>
          <w:b/>
        </w:rPr>
      </w:pPr>
      <w:r w:rsidRPr="00BE578E">
        <w:rPr>
          <w:rFonts w:ascii="Palatino Linotype" w:eastAsia="Palatino Linotype" w:hAnsi="Palatino Linotype" w:cs="Palatino Linotype"/>
        </w:rPr>
        <w:t xml:space="preserve">Visto el expediente relativo al recurso de revisión </w:t>
      </w:r>
      <w:r w:rsidR="00A5223D" w:rsidRPr="00BE578E">
        <w:rPr>
          <w:rFonts w:ascii="Palatino Linotype" w:eastAsia="Palatino Linotype" w:hAnsi="Palatino Linotype" w:cs="Palatino Linotype"/>
          <w:b/>
        </w:rPr>
        <w:t>10739</w:t>
      </w:r>
      <w:r w:rsidRPr="00BE578E">
        <w:rPr>
          <w:rFonts w:ascii="Palatino Linotype" w:eastAsia="Palatino Linotype" w:hAnsi="Palatino Linotype" w:cs="Palatino Linotype"/>
          <w:b/>
        </w:rPr>
        <w:t>/INFOEM/IP/RR/202</w:t>
      </w:r>
      <w:r w:rsidR="00771A89" w:rsidRPr="00BE578E">
        <w:rPr>
          <w:rFonts w:ascii="Palatino Linotype" w:eastAsia="Palatino Linotype" w:hAnsi="Palatino Linotype" w:cs="Palatino Linotype"/>
          <w:b/>
        </w:rPr>
        <w:t>5</w:t>
      </w:r>
      <w:r w:rsidRPr="00BE578E">
        <w:rPr>
          <w:rFonts w:ascii="Palatino Linotype" w:eastAsia="Palatino Linotype" w:hAnsi="Palatino Linotype" w:cs="Palatino Linotype"/>
        </w:rPr>
        <w:t xml:space="preserve">, interpuesto por </w:t>
      </w:r>
      <w:r w:rsidR="00057887">
        <w:rPr>
          <w:rFonts w:ascii="Palatino Linotype" w:eastAsia="Palatino Linotype" w:hAnsi="Palatino Linotype" w:cs="Palatino Linotype"/>
          <w:b/>
        </w:rPr>
        <w:t>XXXXXXX XXXXX</w:t>
      </w:r>
      <w:bookmarkStart w:id="0" w:name="_GoBack"/>
      <w:bookmarkEnd w:id="0"/>
      <w:r w:rsidRPr="00BE578E">
        <w:rPr>
          <w:rFonts w:ascii="Palatino Linotype" w:eastAsia="Palatino Linotype" w:hAnsi="Palatino Linotype" w:cs="Palatino Linotype"/>
        </w:rPr>
        <w:t xml:space="preserve">, al cual en lo sucesivo se le denominará la parte </w:t>
      </w:r>
      <w:r w:rsidRPr="00BE578E">
        <w:rPr>
          <w:rFonts w:ascii="Palatino Linotype" w:eastAsia="Palatino Linotype" w:hAnsi="Palatino Linotype" w:cs="Palatino Linotype"/>
          <w:b/>
        </w:rPr>
        <w:t>RECURRENTE</w:t>
      </w:r>
      <w:r w:rsidRPr="00BE578E">
        <w:rPr>
          <w:rFonts w:ascii="Palatino Linotype" w:eastAsia="Palatino Linotype" w:hAnsi="Palatino Linotype" w:cs="Palatino Linotype"/>
        </w:rPr>
        <w:t xml:space="preserve">, en contra de la respuesta a su solicitud de información identificada con número de folio </w:t>
      </w:r>
      <w:r w:rsidR="00A5223D" w:rsidRPr="00BE578E">
        <w:rPr>
          <w:rFonts w:ascii="Palatino Linotype" w:eastAsia="Palatino Linotype" w:hAnsi="Palatino Linotype" w:cs="Palatino Linotype"/>
          <w:b/>
        </w:rPr>
        <w:t>00816</w:t>
      </w:r>
      <w:r w:rsidRPr="00BE578E">
        <w:rPr>
          <w:rFonts w:ascii="Palatino Linotype" w:eastAsia="Palatino Linotype" w:hAnsi="Palatino Linotype" w:cs="Palatino Linotype"/>
          <w:b/>
        </w:rPr>
        <w:t>/</w:t>
      </w:r>
      <w:r w:rsidR="00A5223D" w:rsidRPr="00BE578E">
        <w:rPr>
          <w:rFonts w:ascii="Palatino Linotype" w:eastAsia="Palatino Linotype" w:hAnsi="Palatino Linotype" w:cs="Palatino Linotype"/>
          <w:b/>
        </w:rPr>
        <w:t>SECTI</w:t>
      </w:r>
      <w:r w:rsidR="00771A89" w:rsidRPr="00BE578E">
        <w:rPr>
          <w:rFonts w:ascii="Palatino Linotype" w:eastAsia="Palatino Linotype" w:hAnsi="Palatino Linotype" w:cs="Palatino Linotype"/>
          <w:b/>
        </w:rPr>
        <w:t>/IP/2025</w:t>
      </w:r>
      <w:r w:rsidRPr="00BE578E">
        <w:rPr>
          <w:rFonts w:ascii="Palatino Linotype" w:eastAsia="Palatino Linotype" w:hAnsi="Palatino Linotype" w:cs="Palatino Linotype"/>
        </w:rPr>
        <w:t xml:space="preserve"> proporcionada por parte del </w:t>
      </w:r>
      <w:r w:rsidR="00A5223D" w:rsidRPr="00BE578E">
        <w:rPr>
          <w:rFonts w:ascii="Palatino Linotype" w:eastAsia="Palatino Linotype" w:hAnsi="Palatino Linotype" w:cs="Palatino Linotype"/>
          <w:b/>
        </w:rPr>
        <w:t xml:space="preserve">Secretaría de Educación, Ciencia, Tecnología e Innovación </w:t>
      </w:r>
      <w:r w:rsidRPr="00BE578E">
        <w:rPr>
          <w:rFonts w:ascii="Palatino Linotype" w:eastAsia="Palatino Linotype" w:hAnsi="Palatino Linotype" w:cs="Palatino Linotype"/>
        </w:rPr>
        <w:t xml:space="preserve">en lo sucesivo 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se procede a dictar la presente resolución, con base en los siguientes:</w:t>
      </w:r>
    </w:p>
    <w:p w14:paraId="52E6FBC9" w14:textId="77777777" w:rsidR="007D2EA8" w:rsidRPr="00BE578E" w:rsidRDefault="007D2EA8">
      <w:pPr>
        <w:spacing w:after="0" w:line="360" w:lineRule="auto"/>
        <w:ind w:right="49"/>
        <w:jc w:val="both"/>
        <w:rPr>
          <w:rFonts w:ascii="Palatino Linotype" w:eastAsia="Palatino Linotype" w:hAnsi="Palatino Linotype" w:cs="Palatino Linotype"/>
        </w:rPr>
      </w:pPr>
    </w:p>
    <w:p w14:paraId="02563F77" w14:textId="77777777" w:rsidR="007D2EA8" w:rsidRPr="00BE578E" w:rsidRDefault="002956B6">
      <w:pPr>
        <w:spacing w:after="0" w:line="360" w:lineRule="auto"/>
        <w:ind w:right="49"/>
        <w:jc w:val="center"/>
        <w:rPr>
          <w:rFonts w:ascii="Palatino Linotype" w:eastAsia="Palatino Linotype" w:hAnsi="Palatino Linotype" w:cs="Palatino Linotype"/>
          <w:b/>
        </w:rPr>
      </w:pPr>
      <w:r w:rsidRPr="00BE578E">
        <w:rPr>
          <w:rFonts w:ascii="Palatino Linotype" w:eastAsia="Palatino Linotype" w:hAnsi="Palatino Linotype" w:cs="Palatino Linotype"/>
          <w:b/>
        </w:rPr>
        <w:t>I.</w:t>
      </w:r>
      <w:r w:rsidRPr="00BE578E">
        <w:rPr>
          <w:rFonts w:ascii="Palatino Linotype" w:eastAsia="Palatino Linotype" w:hAnsi="Palatino Linotype" w:cs="Palatino Linotype"/>
          <w:b/>
        </w:rPr>
        <w:tab/>
        <w:t>A N T E C E D E N T E S</w:t>
      </w:r>
    </w:p>
    <w:p w14:paraId="41CD6BDB" w14:textId="77777777" w:rsidR="007D2EA8" w:rsidRPr="00BE578E" w:rsidRDefault="007D2EA8">
      <w:pPr>
        <w:spacing w:after="0" w:line="360" w:lineRule="auto"/>
        <w:ind w:right="49"/>
        <w:jc w:val="both"/>
        <w:rPr>
          <w:rFonts w:ascii="Palatino Linotype" w:eastAsia="Palatino Linotype" w:hAnsi="Palatino Linotype" w:cs="Palatino Linotype"/>
        </w:rPr>
      </w:pPr>
    </w:p>
    <w:p w14:paraId="00AF902C" w14:textId="50883D8A" w:rsidR="007D2EA8" w:rsidRPr="00BE578E"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1" w:name="_heading=h.30j0zll" w:colFirst="0" w:colLast="0"/>
      <w:bookmarkEnd w:id="1"/>
      <w:r w:rsidRPr="00BE578E">
        <w:rPr>
          <w:rFonts w:ascii="Palatino Linotype" w:eastAsia="Palatino Linotype" w:hAnsi="Palatino Linotype" w:cs="Palatino Linotype"/>
          <w:b/>
        </w:rPr>
        <w:t>Solicitud de acceso a la información.</w:t>
      </w:r>
      <w:r w:rsidRPr="00BE578E">
        <w:rPr>
          <w:rFonts w:ascii="Palatino Linotype" w:eastAsia="Palatino Linotype" w:hAnsi="Palatino Linotype" w:cs="Palatino Linotype"/>
        </w:rPr>
        <w:t xml:space="preserve"> Con fecha </w:t>
      </w:r>
      <w:r w:rsidR="00A5223D" w:rsidRPr="00BE578E">
        <w:rPr>
          <w:rFonts w:ascii="Palatino Linotype" w:eastAsia="Palatino Linotype" w:hAnsi="Palatino Linotype" w:cs="Palatino Linotype"/>
          <w:b/>
        </w:rPr>
        <w:t>uno de septiembre</w:t>
      </w:r>
      <w:r w:rsidR="00771A89" w:rsidRPr="00BE578E">
        <w:rPr>
          <w:rFonts w:ascii="Palatino Linotype" w:eastAsia="Palatino Linotype" w:hAnsi="Palatino Linotype" w:cs="Palatino Linotype"/>
          <w:b/>
        </w:rPr>
        <w:t xml:space="preserve"> de dos mil veinticinco</w:t>
      </w:r>
      <w:r w:rsidRPr="00BE578E">
        <w:rPr>
          <w:rFonts w:ascii="Palatino Linotype" w:eastAsia="Palatino Linotype" w:hAnsi="Palatino Linotype" w:cs="Palatino Linotype"/>
        </w:rPr>
        <w:t xml:space="preserve">, la parte </w:t>
      </w:r>
      <w:r w:rsidRPr="00BE578E">
        <w:rPr>
          <w:rFonts w:ascii="Palatino Linotype" w:eastAsia="Palatino Linotype" w:hAnsi="Palatino Linotype" w:cs="Palatino Linotype"/>
          <w:b/>
        </w:rPr>
        <w:t>RECURRENTE</w:t>
      </w:r>
      <w:r w:rsidRPr="00BE578E">
        <w:rPr>
          <w:rFonts w:ascii="Palatino Linotype" w:eastAsia="Palatino Linotype" w:hAnsi="Palatino Linotype" w:cs="Palatino Linotype"/>
        </w:rPr>
        <w:t xml:space="preserve"> formuló solicitud de acceso a información pública al</w:t>
      </w:r>
      <w:r w:rsidRPr="00BE578E">
        <w:rPr>
          <w:rFonts w:ascii="Palatino Linotype" w:eastAsia="Palatino Linotype" w:hAnsi="Palatino Linotype" w:cs="Palatino Linotype"/>
          <w:b/>
        </w:rPr>
        <w:t xml:space="preserve"> SUJETO OBLIGADO</w:t>
      </w:r>
      <w:r w:rsidRPr="00BE578E">
        <w:rPr>
          <w:rFonts w:ascii="Palatino Linotype" w:eastAsia="Palatino Linotype" w:hAnsi="Palatino Linotype" w:cs="Palatino Linotype"/>
        </w:rPr>
        <w:t xml:space="preserve"> a través del Sistema de Acceso a la Información Mexiquense, en adelante SAIMEX, en la que requirió lo siguiente: </w:t>
      </w:r>
    </w:p>
    <w:p w14:paraId="6A3AA9C5" w14:textId="77777777" w:rsidR="007D2EA8" w:rsidRPr="00BE578E" w:rsidRDefault="007D2EA8">
      <w:pPr>
        <w:spacing w:after="0" w:line="360" w:lineRule="auto"/>
        <w:ind w:right="49"/>
        <w:jc w:val="both"/>
        <w:rPr>
          <w:rFonts w:ascii="Palatino Linotype" w:eastAsia="Palatino Linotype" w:hAnsi="Palatino Linotype" w:cs="Palatino Linotype"/>
        </w:rPr>
      </w:pPr>
    </w:p>
    <w:p w14:paraId="678FD6D6" w14:textId="4446026E" w:rsidR="007D2EA8" w:rsidRPr="00BE578E" w:rsidRDefault="002956B6">
      <w:pPr>
        <w:spacing w:after="0" w:line="276" w:lineRule="auto"/>
        <w:ind w:left="567" w:right="843"/>
        <w:jc w:val="both"/>
        <w:rPr>
          <w:rFonts w:ascii="Palatino Linotype" w:eastAsia="Palatino Linotype" w:hAnsi="Palatino Linotype" w:cs="Palatino Linotype"/>
          <w:b/>
          <w:i/>
          <w:u w:val="single"/>
        </w:rPr>
      </w:pPr>
      <w:bookmarkStart w:id="2" w:name="_heading=h.1fob9te" w:colFirst="0" w:colLast="0"/>
      <w:bookmarkEnd w:id="2"/>
      <w:r w:rsidRPr="00BE578E">
        <w:rPr>
          <w:rFonts w:ascii="Palatino Linotype" w:eastAsia="Palatino Linotype" w:hAnsi="Palatino Linotype" w:cs="Palatino Linotype"/>
          <w:i/>
        </w:rPr>
        <w:t>“</w:t>
      </w:r>
      <w:r w:rsidR="00A5223D" w:rsidRPr="00BE578E">
        <w:rPr>
          <w:rFonts w:ascii="Palatino Linotype" w:eastAsia="Palatino Linotype" w:hAnsi="Palatino Linotype" w:cs="Palatino Linotype"/>
          <w:i/>
        </w:rPr>
        <w:t>Solicito el soporte documental debidamente fundado y motivado del cambio de adscripción de Jose Carlos Melero en el cual sea el titular de la coordinación el director general de administración o el titular del área jurídica hayan solicitado en el marco del reglamento interno de la SECTI dicho cambio. la informacion se solicita de forma certificada por el emisor habilitado por la Coordinacion del Servicio Profesional Docente</w:t>
      </w:r>
      <w:r w:rsidR="00771A89" w:rsidRPr="00BE578E">
        <w:rPr>
          <w:rFonts w:ascii="Palatino Linotype" w:eastAsia="Palatino Linotype" w:hAnsi="Palatino Linotype" w:cs="Palatino Linotype"/>
          <w:i/>
        </w:rPr>
        <w:t xml:space="preserve">“. </w:t>
      </w:r>
    </w:p>
    <w:p w14:paraId="1431C71B" w14:textId="77777777" w:rsidR="007D2EA8" w:rsidRPr="00BE578E" w:rsidRDefault="007D2EA8">
      <w:pPr>
        <w:spacing w:after="0" w:line="276" w:lineRule="auto"/>
        <w:ind w:left="567" w:right="843"/>
        <w:jc w:val="both"/>
        <w:rPr>
          <w:rFonts w:ascii="Palatino Linotype" w:eastAsia="Palatino Linotype" w:hAnsi="Palatino Linotype" w:cs="Palatino Linotype"/>
          <w:i/>
        </w:rPr>
      </w:pPr>
    </w:p>
    <w:p w14:paraId="62E666DE" w14:textId="4CD7FECA" w:rsidR="004B3591" w:rsidRPr="00BE578E" w:rsidRDefault="002956B6" w:rsidP="00771A89">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Modalidad elegida para la entrega de la información:</w:t>
      </w:r>
      <w:r w:rsidRPr="00BE578E">
        <w:rPr>
          <w:rFonts w:ascii="Palatino Linotype" w:eastAsia="Palatino Linotype" w:hAnsi="Palatino Linotype" w:cs="Palatino Linotype"/>
        </w:rPr>
        <w:t xml:space="preserve"> a través de </w:t>
      </w:r>
      <w:r w:rsidR="00771A89" w:rsidRPr="00BE578E">
        <w:rPr>
          <w:rFonts w:ascii="Palatino Linotype" w:eastAsia="Palatino Linotype" w:hAnsi="Palatino Linotype" w:cs="Palatino Linotype"/>
        </w:rPr>
        <w:t xml:space="preserve">SAIMEX. </w:t>
      </w:r>
    </w:p>
    <w:p w14:paraId="4640DCF3" w14:textId="51BDFC8E" w:rsidR="007D2EA8" w:rsidRPr="00BE578E"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E578E">
        <w:rPr>
          <w:rFonts w:ascii="Palatino Linotype" w:eastAsia="Palatino Linotype" w:hAnsi="Palatino Linotype" w:cs="Palatino Linotype"/>
          <w:b/>
        </w:rPr>
        <w:lastRenderedPageBreak/>
        <w:t>Respuesta a la solicitud de información.</w:t>
      </w:r>
      <w:r w:rsidRPr="00BE578E">
        <w:rPr>
          <w:rFonts w:ascii="Palatino Linotype" w:eastAsia="Palatino Linotype" w:hAnsi="Palatino Linotype" w:cs="Palatino Linotype"/>
        </w:rPr>
        <w:t xml:space="preserve"> En fecha </w:t>
      </w:r>
      <w:r w:rsidR="00A5223D" w:rsidRPr="00BE578E">
        <w:rPr>
          <w:rFonts w:ascii="Palatino Linotype" w:eastAsia="Palatino Linotype" w:hAnsi="Palatino Linotype" w:cs="Palatino Linotype"/>
          <w:b/>
        </w:rPr>
        <w:t>nueve de septiembre</w:t>
      </w:r>
      <w:r w:rsidR="00771A89" w:rsidRPr="00BE578E">
        <w:rPr>
          <w:rFonts w:ascii="Palatino Linotype" w:eastAsia="Palatino Linotype" w:hAnsi="Palatino Linotype" w:cs="Palatino Linotype"/>
          <w:b/>
        </w:rPr>
        <w:t xml:space="preserve"> de dos mil veinticinco</w:t>
      </w:r>
      <w:r w:rsidRPr="00BE578E">
        <w:rPr>
          <w:rFonts w:ascii="Palatino Linotype" w:eastAsia="Palatino Linotype" w:hAnsi="Palatino Linotype" w:cs="Palatino Linotype"/>
          <w:b/>
        </w:rPr>
        <w:t xml:space="preserve"> </w:t>
      </w:r>
      <w:r w:rsidRPr="00BE578E">
        <w:rPr>
          <w:rFonts w:ascii="Palatino Linotype" w:eastAsia="Palatino Linotype" w:hAnsi="Palatino Linotype" w:cs="Palatino Linotype"/>
        </w:rPr>
        <w:t xml:space="preserve">el </w:t>
      </w:r>
      <w:r w:rsidRPr="00BE578E">
        <w:rPr>
          <w:rFonts w:ascii="Palatino Linotype" w:eastAsia="Palatino Linotype" w:hAnsi="Palatino Linotype" w:cs="Palatino Linotype"/>
          <w:b/>
        </w:rPr>
        <w:t xml:space="preserve">SUJETO OBLIGADO </w:t>
      </w:r>
      <w:r w:rsidRPr="00BE578E">
        <w:rPr>
          <w:rFonts w:ascii="Palatino Linotype" w:eastAsia="Palatino Linotype" w:hAnsi="Palatino Linotype" w:cs="Palatino Linotype"/>
        </w:rPr>
        <w:t xml:space="preserve">proporcionó respuesta, </w:t>
      </w:r>
      <w:r w:rsidR="00771A89" w:rsidRPr="00BE578E">
        <w:rPr>
          <w:rFonts w:ascii="Palatino Linotype" w:eastAsia="Palatino Linotype" w:hAnsi="Palatino Linotype" w:cs="Palatino Linotype"/>
        </w:rPr>
        <w:t xml:space="preserve">la cual fue del conocimiento de las partes. </w:t>
      </w:r>
      <w:r w:rsidRPr="00BE578E">
        <w:rPr>
          <w:rFonts w:ascii="Palatino Linotype" w:eastAsia="Palatino Linotype" w:hAnsi="Palatino Linotype" w:cs="Palatino Linotype"/>
        </w:rPr>
        <w:t xml:space="preserve"> </w:t>
      </w:r>
    </w:p>
    <w:p w14:paraId="416931C4" w14:textId="77777777" w:rsidR="007D2EA8" w:rsidRPr="00BE578E"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9B59C1" w14:textId="148126BE" w:rsidR="007D2EA8" w:rsidRPr="00BE578E" w:rsidRDefault="002956B6">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E578E">
        <w:rPr>
          <w:rFonts w:ascii="Palatino Linotype" w:eastAsia="Palatino Linotype" w:hAnsi="Palatino Linotype" w:cs="Palatino Linotype"/>
          <w:b/>
        </w:rPr>
        <w:t>Recurso de revisión.</w:t>
      </w:r>
      <w:r w:rsidRPr="00BE578E">
        <w:rPr>
          <w:rFonts w:ascii="Palatino Linotype" w:eastAsia="Palatino Linotype" w:hAnsi="Palatino Linotype" w:cs="Palatino Linotype"/>
        </w:rPr>
        <w:t xml:space="preserve"> El Particular, derivado de la respuesta del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xml:space="preserve"> interpuso Recurso de Revisión a través del </w:t>
      </w:r>
      <w:r w:rsidRPr="00BE578E">
        <w:rPr>
          <w:rFonts w:ascii="Palatino Linotype" w:eastAsia="Palatino Linotype" w:hAnsi="Palatino Linotype" w:cs="Palatino Linotype"/>
          <w:b/>
        </w:rPr>
        <w:t>SAIMEX</w:t>
      </w:r>
      <w:r w:rsidRPr="00BE578E">
        <w:rPr>
          <w:rFonts w:ascii="Palatino Linotype" w:eastAsia="Palatino Linotype" w:hAnsi="Palatino Linotype" w:cs="Palatino Linotype"/>
        </w:rPr>
        <w:t xml:space="preserve"> en fecha </w:t>
      </w:r>
      <w:r w:rsidR="00A5223D" w:rsidRPr="00BE578E">
        <w:rPr>
          <w:rFonts w:ascii="Palatino Linotype" w:eastAsia="Palatino Linotype" w:hAnsi="Palatino Linotype" w:cs="Palatino Linotype"/>
          <w:b/>
        </w:rPr>
        <w:t>once de septiembre</w:t>
      </w:r>
      <w:r w:rsidR="00771A89" w:rsidRPr="00BE578E">
        <w:rPr>
          <w:rFonts w:ascii="Palatino Linotype" w:eastAsia="Palatino Linotype" w:hAnsi="Palatino Linotype" w:cs="Palatino Linotype"/>
          <w:b/>
        </w:rPr>
        <w:t xml:space="preserve"> de dos mil veinticinco</w:t>
      </w:r>
      <w:r w:rsidRPr="00BE578E">
        <w:rPr>
          <w:rFonts w:ascii="Palatino Linotype" w:eastAsia="Palatino Linotype" w:hAnsi="Palatino Linotype" w:cs="Palatino Linotype"/>
        </w:rPr>
        <w:t>, a través del cual expresó lo siguiente:</w:t>
      </w:r>
    </w:p>
    <w:p w14:paraId="78CEF5EF" w14:textId="77777777" w:rsidR="007D2EA8" w:rsidRPr="00BE578E" w:rsidRDefault="007D2EA8">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36BDD433" w14:textId="233A2F3D" w:rsidR="007D2EA8" w:rsidRPr="00BE578E"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BE578E">
        <w:rPr>
          <w:rFonts w:ascii="Palatino Linotype" w:eastAsia="Palatino Linotype" w:hAnsi="Palatino Linotype" w:cs="Palatino Linotype"/>
          <w:b/>
        </w:rPr>
        <w:t xml:space="preserve">Acto impugnado. </w:t>
      </w:r>
      <w:r w:rsidRPr="00BE578E">
        <w:rPr>
          <w:rFonts w:ascii="Palatino Linotype" w:eastAsia="Palatino Linotype" w:hAnsi="Palatino Linotype" w:cs="Palatino Linotype"/>
        </w:rPr>
        <w:t>“</w:t>
      </w:r>
      <w:r w:rsidR="00A5223D" w:rsidRPr="00BE578E">
        <w:rPr>
          <w:rFonts w:ascii="Palatino Linotype" w:eastAsia="Palatino Linotype" w:hAnsi="Palatino Linotype" w:cs="Palatino Linotype"/>
          <w:i/>
        </w:rPr>
        <w:t>insuficiencia documental de la peticion</w:t>
      </w:r>
      <w:r w:rsidRPr="00BE578E">
        <w:rPr>
          <w:rFonts w:ascii="Palatino Linotype" w:eastAsia="Palatino Linotype" w:hAnsi="Palatino Linotype" w:cs="Palatino Linotype"/>
          <w:i/>
        </w:rPr>
        <w:t xml:space="preserve">”. </w:t>
      </w:r>
    </w:p>
    <w:p w14:paraId="2B828477" w14:textId="77777777" w:rsidR="007D2EA8" w:rsidRPr="00BE578E" w:rsidRDefault="007D2EA8">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rPr>
      </w:pPr>
    </w:p>
    <w:p w14:paraId="49209E33" w14:textId="19B03D91" w:rsidR="007D2EA8" w:rsidRPr="00BE578E" w:rsidRDefault="002956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rPr>
      </w:pPr>
      <w:r w:rsidRPr="00BE578E">
        <w:rPr>
          <w:rFonts w:ascii="Palatino Linotype" w:eastAsia="Palatino Linotype" w:hAnsi="Palatino Linotype" w:cs="Palatino Linotype"/>
          <w:b/>
        </w:rPr>
        <w:t xml:space="preserve">Razones o motivos de la inconformidad: </w:t>
      </w:r>
      <w:r w:rsidRPr="00BE578E">
        <w:rPr>
          <w:rFonts w:ascii="Palatino Linotype" w:eastAsia="Palatino Linotype" w:hAnsi="Palatino Linotype" w:cs="Palatino Linotype"/>
          <w:i/>
        </w:rPr>
        <w:t>“</w:t>
      </w:r>
      <w:r w:rsidR="00A5223D" w:rsidRPr="00BE578E">
        <w:rPr>
          <w:rFonts w:ascii="Palatino Linotype" w:eastAsia="Palatino Linotype" w:hAnsi="Palatino Linotype" w:cs="Palatino Linotype"/>
          <w:i/>
        </w:rPr>
        <w:t xml:space="preserve">conforme a lo citado en su oficio de respuesta a esta solicitud de informacion </w:t>
      </w:r>
      <w:r w:rsidR="00A5223D" w:rsidRPr="00BE578E">
        <w:rPr>
          <w:rFonts w:ascii="Palatino Linotype" w:eastAsia="Palatino Linotype" w:hAnsi="Palatino Linotype" w:cs="Palatino Linotype"/>
          <w:b/>
          <w:i/>
          <w:u w:val="single"/>
        </w:rPr>
        <w:t>solicito que se haga referencia y se de suficiente soporte documental de lo suscrito por el firmante conforme al citado</w:t>
      </w:r>
      <w:r w:rsidR="00A5223D" w:rsidRPr="00BE578E">
        <w:rPr>
          <w:rFonts w:ascii="Palatino Linotype" w:eastAsia="Palatino Linotype" w:hAnsi="Palatino Linotype" w:cs="Palatino Linotype"/>
          <w:i/>
        </w:rPr>
        <w:t xml:space="preserve"> ARTÍCULO 52. Solamente se podrá ordenar el cambio de adscripción a que se refiere el artículo anterior por las siguientes causas: I. Reorganización o necesidades del servicio debidamente justificadas, haciéndolo del conocimiento del sindicato, en su caso; II. Desaparición del centro de trabajo; III. Permuta debidamente autorizada; o IV. Laudo del Tribunal </w:t>
      </w:r>
      <w:r w:rsidR="00A5223D" w:rsidRPr="00BE578E">
        <w:rPr>
          <w:rFonts w:ascii="Palatino Linotype" w:eastAsia="Palatino Linotype" w:hAnsi="Palatino Linotype" w:cs="Palatino Linotype"/>
          <w:b/>
          <w:i/>
          <w:u w:val="single"/>
        </w:rPr>
        <w:t>conforme a lo anterior solicito al Coordinador del Servicio Profesional Docente entregue informacion documental suficiente donde haya cubierto alguno de los supuetos antes mencionados conforme a la norma, lo anterior por asi convenir a mis intereses</w:t>
      </w:r>
      <w:r w:rsidR="00A5223D" w:rsidRPr="00BE578E">
        <w:rPr>
          <w:rFonts w:ascii="Palatino Linotype" w:eastAsia="Palatino Linotype" w:hAnsi="Palatino Linotype" w:cs="Palatino Linotype"/>
          <w:i/>
        </w:rPr>
        <w:t>.</w:t>
      </w:r>
      <w:r w:rsidRPr="00BE578E">
        <w:rPr>
          <w:rFonts w:ascii="Palatino Linotype" w:eastAsia="Palatino Linotype" w:hAnsi="Palatino Linotype" w:cs="Palatino Linotype"/>
          <w:i/>
        </w:rPr>
        <w:t xml:space="preserve">” </w:t>
      </w:r>
    </w:p>
    <w:p w14:paraId="2CAC1DC6" w14:textId="2C8F0FF3" w:rsidR="007D2EA8" w:rsidRPr="00BE578E" w:rsidRDefault="002956B6" w:rsidP="00771A8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 </w:t>
      </w:r>
    </w:p>
    <w:p w14:paraId="0E9927C1" w14:textId="47085734" w:rsidR="007D2EA8" w:rsidRPr="00BE578E" w:rsidRDefault="002956B6" w:rsidP="00A5223D">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E578E">
        <w:rPr>
          <w:rFonts w:ascii="Palatino Linotype" w:eastAsia="Palatino Linotype" w:hAnsi="Palatino Linotype" w:cs="Palatino Linotype"/>
          <w:b/>
        </w:rPr>
        <w:t>Turno.</w:t>
      </w:r>
      <w:r w:rsidRPr="00BE578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A5223D" w:rsidRPr="00BE578E">
        <w:rPr>
          <w:rFonts w:ascii="Palatino Linotype" w:eastAsia="Palatino Linotype" w:hAnsi="Palatino Linotype" w:cs="Palatino Linotype"/>
          <w:b/>
        </w:rPr>
        <w:t>10739</w:t>
      </w:r>
      <w:r w:rsidRPr="00BE578E">
        <w:rPr>
          <w:rFonts w:ascii="Palatino Linotype" w:eastAsia="Palatino Linotype" w:hAnsi="Palatino Linotype" w:cs="Palatino Linotype"/>
          <w:b/>
        </w:rPr>
        <w:t>/INFOEM/IP/RR/2024</w:t>
      </w:r>
      <w:r w:rsidRPr="00BE578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496CAF7" w14:textId="187BE60B" w:rsidR="007D2EA8" w:rsidRPr="00BE578E" w:rsidRDefault="002956B6" w:rsidP="00771A89">
      <w:pPr>
        <w:numPr>
          <w:ilvl w:val="0"/>
          <w:numId w:val="10"/>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BE578E">
        <w:rPr>
          <w:rFonts w:ascii="Palatino Linotype" w:eastAsia="Palatino Linotype" w:hAnsi="Palatino Linotype" w:cs="Palatino Linotype"/>
          <w:b/>
        </w:rPr>
        <w:lastRenderedPageBreak/>
        <w:t>Admisión del recurso de revisión</w:t>
      </w:r>
      <w:r w:rsidRPr="00BE578E">
        <w:rPr>
          <w:rFonts w:ascii="Palatino Linotype" w:eastAsia="Palatino Linotype" w:hAnsi="Palatino Linotype" w:cs="Palatino Linotype"/>
        </w:rPr>
        <w:t xml:space="preserve">: En fecha </w:t>
      </w:r>
      <w:r w:rsidR="00A5223D" w:rsidRPr="00BE578E">
        <w:rPr>
          <w:rFonts w:ascii="Palatino Linotype" w:eastAsia="Palatino Linotype" w:hAnsi="Palatino Linotype" w:cs="Palatino Linotype"/>
          <w:b/>
        </w:rPr>
        <w:t>diecisiete d</w:t>
      </w:r>
      <w:r w:rsidR="004366F6" w:rsidRPr="00BE578E">
        <w:rPr>
          <w:rFonts w:ascii="Palatino Linotype" w:eastAsia="Palatino Linotype" w:hAnsi="Palatino Linotype" w:cs="Palatino Linotype"/>
          <w:b/>
        </w:rPr>
        <w:t xml:space="preserve">e septiembre </w:t>
      </w:r>
      <w:r w:rsidR="00771A89" w:rsidRPr="00BE578E">
        <w:rPr>
          <w:rFonts w:ascii="Palatino Linotype" w:eastAsia="Palatino Linotype" w:hAnsi="Palatino Linotype" w:cs="Palatino Linotype"/>
          <w:b/>
        </w:rPr>
        <w:t>de dos mil veinticinco</w:t>
      </w:r>
      <w:r w:rsidRPr="00BE578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7F533E1" w14:textId="77777777" w:rsidR="007D2EA8" w:rsidRPr="00BE578E"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FBDB71A" w14:textId="3A961E56" w:rsidR="00036B18" w:rsidRPr="00BE578E" w:rsidRDefault="00771A89" w:rsidP="00771A89">
      <w:pPr>
        <w:numPr>
          <w:ilvl w:val="0"/>
          <w:numId w:val="10"/>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b/>
        </w:rPr>
      </w:pPr>
      <w:r w:rsidRPr="00BE578E">
        <w:rPr>
          <w:rFonts w:ascii="Palatino Linotype" w:eastAsia="Palatino Linotype" w:hAnsi="Palatino Linotype" w:cs="Palatino Linotype"/>
          <w:b/>
        </w:rPr>
        <w:t>Manifestaciones</w:t>
      </w:r>
      <w:r w:rsidR="002956B6" w:rsidRPr="00BE578E">
        <w:rPr>
          <w:rFonts w:ascii="Palatino Linotype" w:eastAsia="Palatino Linotype" w:hAnsi="Palatino Linotype" w:cs="Palatino Linotype"/>
          <w:b/>
        </w:rPr>
        <w:t xml:space="preserve">. </w:t>
      </w:r>
      <w:r w:rsidR="00036B18" w:rsidRPr="00BE578E">
        <w:rPr>
          <w:rFonts w:ascii="Palatino Linotype" w:eastAsia="Palatino Linotype" w:hAnsi="Palatino Linotype" w:cs="Palatino Linotype"/>
        </w:rPr>
        <w:t xml:space="preserve">En fecha </w:t>
      </w:r>
      <w:r w:rsidR="00A5223D" w:rsidRPr="00BE578E">
        <w:rPr>
          <w:rFonts w:ascii="Palatino Linotype" w:eastAsia="Palatino Linotype" w:hAnsi="Palatino Linotype" w:cs="Palatino Linotype"/>
          <w:b/>
        </w:rPr>
        <w:t>veinticinco de septiembre</w:t>
      </w:r>
      <w:r w:rsidR="00036B18" w:rsidRPr="00BE578E">
        <w:rPr>
          <w:rFonts w:ascii="Palatino Linotype" w:eastAsia="Palatino Linotype" w:hAnsi="Palatino Linotype" w:cs="Palatino Linotype"/>
          <w:b/>
        </w:rPr>
        <w:t xml:space="preserve"> de dos mil veinticinco</w:t>
      </w:r>
      <w:r w:rsidR="00036B18" w:rsidRPr="00BE578E">
        <w:rPr>
          <w:rFonts w:ascii="Palatino Linotype" w:eastAsia="Palatino Linotype" w:hAnsi="Palatino Linotype" w:cs="Palatino Linotype"/>
        </w:rPr>
        <w:t xml:space="preserve">, el </w:t>
      </w:r>
      <w:r w:rsidR="00036B18" w:rsidRPr="00BE578E">
        <w:rPr>
          <w:rFonts w:ascii="Palatino Linotype" w:eastAsia="Palatino Linotype" w:hAnsi="Palatino Linotype" w:cs="Palatino Linotype"/>
          <w:b/>
        </w:rPr>
        <w:t xml:space="preserve">SUJETO OBLIGADO </w:t>
      </w:r>
      <w:r w:rsidR="00036B18" w:rsidRPr="00BE578E">
        <w:rPr>
          <w:rFonts w:ascii="Palatino Linotype" w:eastAsia="Palatino Linotype" w:hAnsi="Palatino Linotype" w:cs="Palatino Linotype"/>
        </w:rPr>
        <w:t>rindió su informe justificado, mediante el cual ratificó su respuesta inicial.</w:t>
      </w:r>
    </w:p>
    <w:p w14:paraId="612A4C6D" w14:textId="77777777" w:rsidR="00036B18" w:rsidRPr="00BE578E"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rPr>
      </w:pPr>
    </w:p>
    <w:p w14:paraId="4F2503FC" w14:textId="66E3F7A8" w:rsidR="00036B18" w:rsidRPr="00BE578E"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BE578E">
        <w:rPr>
          <w:rFonts w:ascii="Palatino Linotype" w:eastAsia="Palatino Linotype" w:hAnsi="Palatino Linotype" w:cs="Palatino Linotype"/>
        </w:rPr>
        <w:t xml:space="preserve">El documento se hizo del conocimiento del particular el </w:t>
      </w:r>
      <w:r w:rsidR="005065E3" w:rsidRPr="00BE578E">
        <w:rPr>
          <w:rFonts w:ascii="Palatino Linotype" w:eastAsia="Palatino Linotype" w:hAnsi="Palatino Linotype" w:cs="Palatino Linotype"/>
          <w:b/>
        </w:rPr>
        <w:t>veintiuno de enero</w:t>
      </w:r>
      <w:r w:rsidRPr="00BE578E">
        <w:rPr>
          <w:rFonts w:ascii="Palatino Linotype" w:eastAsia="Palatino Linotype" w:hAnsi="Palatino Linotype" w:cs="Palatino Linotype"/>
          <w:b/>
        </w:rPr>
        <w:t xml:space="preserve"> de dos mil veinticinco. </w:t>
      </w:r>
    </w:p>
    <w:p w14:paraId="34C5439F" w14:textId="77777777" w:rsidR="00036B18" w:rsidRPr="00BE578E"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p>
    <w:p w14:paraId="7239657F" w14:textId="218882F9" w:rsidR="007D2EA8" w:rsidRPr="00BE578E" w:rsidRDefault="00036B18" w:rsidP="00036B18">
      <w:pPr>
        <w:pBdr>
          <w:top w:val="nil"/>
          <w:left w:val="nil"/>
          <w:bottom w:val="nil"/>
          <w:right w:val="nil"/>
          <w:between w:val="nil"/>
        </w:pBdr>
        <w:tabs>
          <w:tab w:val="left" w:pos="142"/>
          <w:tab w:val="left" w:pos="284"/>
        </w:tabs>
        <w:spacing w:after="0" w:line="360" w:lineRule="auto"/>
        <w:ind w:right="49"/>
        <w:jc w:val="both"/>
        <w:rPr>
          <w:rFonts w:ascii="Palatino Linotype" w:eastAsia="Palatino Linotype" w:hAnsi="Palatino Linotype" w:cs="Palatino Linotype"/>
          <w:b/>
        </w:rPr>
      </w:pPr>
      <w:r w:rsidRPr="00BE578E">
        <w:rPr>
          <w:rFonts w:ascii="Palatino Linotype" w:eastAsia="Palatino Linotype" w:hAnsi="Palatino Linotype" w:cs="Palatino Linotype"/>
        </w:rPr>
        <w:t xml:space="preserve">La parte Recurrente no realizó manifestaciones. </w:t>
      </w:r>
      <w:r w:rsidR="002956B6" w:rsidRPr="00BE578E">
        <w:rPr>
          <w:rFonts w:ascii="Palatino Linotype" w:eastAsia="Palatino Linotype" w:hAnsi="Palatino Linotype" w:cs="Palatino Linotype"/>
        </w:rPr>
        <w:t xml:space="preserve"> </w:t>
      </w:r>
    </w:p>
    <w:p w14:paraId="04A0289A" w14:textId="77777777" w:rsidR="007D2EA8" w:rsidRPr="00BE578E" w:rsidRDefault="007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83AA0B" w14:textId="0A75C7D2" w:rsidR="00273CDE" w:rsidRPr="00BE578E" w:rsidRDefault="00273CDE" w:rsidP="00273CDE">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E578E">
        <w:rPr>
          <w:rFonts w:ascii="Palatino Linotype" w:eastAsia="Palatino Linotype" w:hAnsi="Palatino Linotype" w:cs="Palatino Linotype"/>
          <w:b/>
        </w:rPr>
        <w:t>Ampliación de plazo:</w:t>
      </w:r>
      <w:r w:rsidRPr="00BE578E">
        <w:rPr>
          <w:rFonts w:ascii="Palatino Linotype" w:eastAsia="Palatino Linotype" w:hAnsi="Palatino Linotype" w:cs="Palatino Linotype"/>
        </w:rPr>
        <w:t xml:space="preserve"> En fecha </w:t>
      </w:r>
      <w:r w:rsidRPr="00BE578E">
        <w:rPr>
          <w:rFonts w:ascii="Palatino Linotype" w:eastAsia="Palatino Linotype" w:hAnsi="Palatino Linotype" w:cs="Palatino Linotype"/>
          <w:b/>
        </w:rPr>
        <w:t>veintiuno de enero de dos mil veintiséis</w:t>
      </w:r>
      <w:r w:rsidRPr="00BE578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E1F2849" w14:textId="77777777" w:rsidR="00273CDE" w:rsidRPr="00BE578E" w:rsidRDefault="00273CDE" w:rsidP="00273CDE">
      <w:pPr>
        <w:widowControl w:val="0"/>
        <w:spacing w:after="0" w:line="360" w:lineRule="auto"/>
        <w:jc w:val="both"/>
        <w:rPr>
          <w:rFonts w:ascii="Palatino Linotype" w:eastAsia="Palatino Linotype" w:hAnsi="Palatino Linotype" w:cs="Palatino Linotype"/>
        </w:rPr>
      </w:pPr>
    </w:p>
    <w:p w14:paraId="7C594C83" w14:textId="77777777" w:rsidR="00273CDE" w:rsidRPr="00BE578E" w:rsidRDefault="00273CDE" w:rsidP="00273CD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8D92F2F" w14:textId="77777777" w:rsidR="00273CDE" w:rsidRPr="00BE578E" w:rsidRDefault="00273CDE" w:rsidP="00273CDE">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0EF3DFA4"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D74795"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29E1F107"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E86179"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7CF0472E"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E7A2F4"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59632C34" w14:textId="77777777" w:rsidR="00273CDE" w:rsidRPr="00BE578E" w:rsidRDefault="00273CDE" w:rsidP="00273CDE">
      <w:pPr>
        <w:spacing w:after="0" w:line="360" w:lineRule="auto"/>
        <w:jc w:val="both"/>
        <w:rPr>
          <w:rFonts w:ascii="Palatino Linotype" w:eastAsia="Palatino Linotype" w:hAnsi="Palatino Linotype" w:cs="Palatino Linotype"/>
          <w:strike/>
        </w:rPr>
      </w:pPr>
      <w:r w:rsidRPr="00BE578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A39E42"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3BFB1BE0" w14:textId="77777777" w:rsidR="00273CDE" w:rsidRPr="00BE578E" w:rsidRDefault="00273CDE" w:rsidP="00273CDE">
      <w:pPr>
        <w:numPr>
          <w:ilvl w:val="0"/>
          <w:numId w:val="15"/>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2B69284F" w14:textId="77777777" w:rsidR="00273CDE" w:rsidRPr="00BE578E" w:rsidRDefault="00273CDE" w:rsidP="00273CDE">
      <w:pPr>
        <w:numPr>
          <w:ilvl w:val="0"/>
          <w:numId w:val="15"/>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Actividad Procesal del interesado. Acciones u omisiones del interesado.</w:t>
      </w:r>
    </w:p>
    <w:p w14:paraId="7C3C208F" w14:textId="77777777" w:rsidR="00273CDE" w:rsidRPr="00BE578E" w:rsidRDefault="00273CDE" w:rsidP="00273CDE">
      <w:pPr>
        <w:numPr>
          <w:ilvl w:val="0"/>
          <w:numId w:val="15"/>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Conducta de la Autoridad: Las Acciones u omisiones realizadas en el procedimiento. Así como si la autoridad actuó con la debida diligencia.</w:t>
      </w:r>
    </w:p>
    <w:p w14:paraId="29BA0131" w14:textId="77777777" w:rsidR="00273CDE" w:rsidRPr="00BE578E" w:rsidRDefault="00273CDE" w:rsidP="00273CDE">
      <w:pPr>
        <w:numPr>
          <w:ilvl w:val="0"/>
          <w:numId w:val="15"/>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FCC765D"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41E5A527"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FD9B11"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1932A31C"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E578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E578E">
        <w:rPr>
          <w:rFonts w:ascii="Palatino Linotype" w:eastAsia="Palatino Linotype" w:hAnsi="Palatino Linotype" w:cs="Palatino Linotype"/>
        </w:rPr>
        <w:t>, visible en la Gaceta del Seminario Judicial de la Federación con el registro digital 205635.</w:t>
      </w:r>
    </w:p>
    <w:p w14:paraId="46A82B09"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3FA30438" w14:textId="637F6D66"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E5A1C5"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7C0311"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278E90CC" w14:textId="77777777" w:rsidR="00273CDE" w:rsidRPr="00BE578E" w:rsidRDefault="00273CDE" w:rsidP="00273CDE">
      <w:pPr>
        <w:spacing w:after="0" w:line="360" w:lineRule="auto"/>
        <w:ind w:left="567" w:right="616"/>
        <w:jc w:val="both"/>
        <w:rPr>
          <w:rFonts w:ascii="Palatino Linotype" w:eastAsia="Palatino Linotype" w:hAnsi="Palatino Linotype" w:cs="Palatino Linotype"/>
        </w:rPr>
      </w:pPr>
      <w:r w:rsidRPr="00BE578E">
        <w:rPr>
          <w:rFonts w:ascii="Palatino Linotype" w:eastAsia="Palatino Linotype" w:hAnsi="Palatino Linotype" w:cs="Palatino Linotype"/>
          <w:b/>
        </w:rPr>
        <w:t xml:space="preserve"> </w:t>
      </w:r>
      <w:r w:rsidRPr="00BE578E">
        <w:rPr>
          <w:rFonts w:ascii="Palatino Linotype" w:eastAsia="Palatino Linotype" w:hAnsi="Palatino Linotype" w:cs="Palatino Linotype"/>
          <w:b/>
          <w:i/>
        </w:rPr>
        <w:t>“PLAZO RAZONABLE PARA RESOLVER. DIMENSIÓN Y EFECTOS DE ESTE CONCEPTO CUANDO SE ADUCE EXCESIVA CARGA DE TRABAJO.”</w:t>
      </w:r>
      <w:r w:rsidRPr="00BE578E">
        <w:rPr>
          <w:rFonts w:ascii="Palatino Linotype" w:eastAsia="Palatino Linotype" w:hAnsi="Palatino Linotype" w:cs="Palatino Linotype"/>
        </w:rPr>
        <w:t xml:space="preserve"> consultable en el Seminario Judicial de la Federación y su gaceta, con el registro digital 2002351.</w:t>
      </w:r>
    </w:p>
    <w:p w14:paraId="2355B1FC" w14:textId="77777777" w:rsidR="00273CDE" w:rsidRPr="00BE578E" w:rsidRDefault="00273CDE" w:rsidP="00273CDE">
      <w:pPr>
        <w:spacing w:after="0" w:line="360" w:lineRule="auto"/>
        <w:ind w:left="567" w:right="616"/>
        <w:jc w:val="both"/>
        <w:rPr>
          <w:rFonts w:ascii="Palatino Linotype" w:eastAsia="Palatino Linotype" w:hAnsi="Palatino Linotype" w:cs="Palatino Linotype"/>
          <w:b/>
        </w:rPr>
      </w:pPr>
    </w:p>
    <w:p w14:paraId="2999DC27" w14:textId="77777777" w:rsidR="00273CDE" w:rsidRPr="00BE578E" w:rsidRDefault="00273CDE" w:rsidP="00273CDE">
      <w:pPr>
        <w:spacing w:after="0" w:line="360" w:lineRule="auto"/>
        <w:ind w:left="567" w:right="616"/>
        <w:jc w:val="both"/>
        <w:rPr>
          <w:rFonts w:ascii="Palatino Linotype" w:eastAsia="Palatino Linotype" w:hAnsi="Palatino Linotype" w:cs="Palatino Linotype"/>
        </w:rPr>
      </w:pPr>
      <w:r w:rsidRPr="00BE578E">
        <w:rPr>
          <w:rFonts w:ascii="Palatino Linotype" w:eastAsia="Palatino Linotype" w:hAnsi="Palatino Linotype" w:cs="Palatino Linotype"/>
          <w:b/>
          <w:i/>
        </w:rPr>
        <w:t>“PLAZO RAZONABLE PARA RESOLVER. CONCEPTO Y ELEMENTOS QUE LO INTEGRAN A LA LUZ DEL DERECHO INTERNACIONAL DE LOS DERECHOS HUMANOS</w:t>
      </w:r>
      <w:r w:rsidRPr="00BE578E">
        <w:rPr>
          <w:rFonts w:ascii="Palatino Linotype" w:eastAsia="Palatino Linotype" w:hAnsi="Palatino Linotype" w:cs="Palatino Linotype"/>
          <w:i/>
        </w:rPr>
        <w:t>.”</w:t>
      </w:r>
      <w:r w:rsidRPr="00BE578E">
        <w:rPr>
          <w:rFonts w:ascii="Palatino Linotype" w:eastAsia="Palatino Linotype" w:hAnsi="Palatino Linotype" w:cs="Palatino Linotype"/>
        </w:rPr>
        <w:t>, visible en el Seminario Judicial de la Federación y su gaceta, con el registro digital 2002350.</w:t>
      </w:r>
    </w:p>
    <w:p w14:paraId="0E9F8236" w14:textId="77777777" w:rsidR="00273CDE" w:rsidRPr="00BE578E" w:rsidRDefault="00273CDE" w:rsidP="00273CDE">
      <w:pPr>
        <w:spacing w:after="0" w:line="360" w:lineRule="auto"/>
        <w:ind w:left="567" w:right="616"/>
        <w:jc w:val="both"/>
        <w:rPr>
          <w:rFonts w:ascii="Palatino Linotype" w:eastAsia="Palatino Linotype" w:hAnsi="Palatino Linotype" w:cs="Palatino Linotype"/>
        </w:rPr>
      </w:pPr>
    </w:p>
    <w:p w14:paraId="18531462" w14:textId="77777777" w:rsidR="00273CDE" w:rsidRPr="00BE578E" w:rsidRDefault="00273CDE" w:rsidP="00273CDE">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641A102" w14:textId="77777777" w:rsidR="00273CDE" w:rsidRPr="00BE578E" w:rsidRDefault="00273CDE" w:rsidP="00273CDE">
      <w:pPr>
        <w:spacing w:after="0" w:line="360" w:lineRule="auto"/>
        <w:jc w:val="both"/>
        <w:rPr>
          <w:rFonts w:ascii="Palatino Linotype" w:eastAsia="Palatino Linotype" w:hAnsi="Palatino Linotype" w:cs="Palatino Linotype"/>
        </w:rPr>
      </w:pPr>
    </w:p>
    <w:p w14:paraId="5ECAA669" w14:textId="11E9C1DD" w:rsidR="00273CDE" w:rsidRPr="00BE578E" w:rsidRDefault="00273CDE" w:rsidP="00273C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8. Cierre de instrucción</w:t>
      </w:r>
      <w:r w:rsidRPr="00BE578E">
        <w:rPr>
          <w:rFonts w:ascii="Palatino Linotype" w:eastAsia="Palatino Linotype" w:hAnsi="Palatino Linotype" w:cs="Palatino Linotype"/>
        </w:rPr>
        <w:t xml:space="preserve">. En fecha </w:t>
      </w:r>
      <w:r w:rsidRPr="00BE578E">
        <w:rPr>
          <w:rFonts w:ascii="Palatino Linotype" w:eastAsia="Palatino Linotype" w:hAnsi="Palatino Linotype" w:cs="Palatino Linotype"/>
          <w:b/>
        </w:rPr>
        <w:t>veinti</w:t>
      </w:r>
      <w:r w:rsidR="00DA6FEA" w:rsidRPr="00BE578E">
        <w:rPr>
          <w:rFonts w:ascii="Palatino Linotype" w:eastAsia="Palatino Linotype" w:hAnsi="Palatino Linotype" w:cs="Palatino Linotype"/>
          <w:b/>
        </w:rPr>
        <w:t>ocho</w:t>
      </w:r>
      <w:r w:rsidRPr="00BE578E">
        <w:rPr>
          <w:rFonts w:ascii="Palatino Linotype" w:eastAsia="Palatino Linotype" w:hAnsi="Palatino Linotype" w:cs="Palatino Linotype"/>
          <w:b/>
        </w:rPr>
        <w:t xml:space="preserve"> de enero de dos mil veintiséis</w:t>
      </w:r>
      <w:r w:rsidRPr="00BE578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F5EFE70" w14:textId="77777777" w:rsidR="00273CDE" w:rsidRPr="00BE578E" w:rsidRDefault="00273CDE" w:rsidP="00273CD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F97B579" w14:textId="3E43B212" w:rsidR="005065E3" w:rsidRPr="00BE578E" w:rsidRDefault="00273CDE" w:rsidP="00273CDE">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467AC11" w14:textId="77777777" w:rsidR="007D2EA8" w:rsidRPr="00BE578E" w:rsidRDefault="002956B6">
      <w:pPr>
        <w:spacing w:after="0" w:line="360" w:lineRule="auto"/>
        <w:ind w:right="49"/>
        <w:jc w:val="center"/>
        <w:rPr>
          <w:rFonts w:ascii="Palatino Linotype" w:eastAsia="Palatino Linotype" w:hAnsi="Palatino Linotype" w:cs="Palatino Linotype"/>
          <w:b/>
        </w:rPr>
      </w:pPr>
      <w:r w:rsidRPr="00BE578E">
        <w:rPr>
          <w:rFonts w:ascii="Palatino Linotype" w:eastAsia="Palatino Linotype" w:hAnsi="Palatino Linotype" w:cs="Palatino Linotype"/>
          <w:b/>
        </w:rPr>
        <w:t>II.</w:t>
      </w:r>
      <w:r w:rsidRPr="00BE578E">
        <w:rPr>
          <w:rFonts w:ascii="Palatino Linotype" w:eastAsia="Palatino Linotype" w:hAnsi="Palatino Linotype" w:cs="Palatino Linotype"/>
          <w:b/>
        </w:rPr>
        <w:tab/>
        <w:t>C O N S I D E R A N D O:</w:t>
      </w:r>
    </w:p>
    <w:p w14:paraId="0840DBF3" w14:textId="77777777" w:rsidR="007D2EA8" w:rsidRPr="00BE578E" w:rsidRDefault="007D2EA8">
      <w:pPr>
        <w:spacing w:after="0" w:line="360" w:lineRule="auto"/>
        <w:ind w:right="49"/>
        <w:jc w:val="both"/>
        <w:rPr>
          <w:rFonts w:ascii="Palatino Linotype" w:eastAsia="Palatino Linotype" w:hAnsi="Palatino Linotype" w:cs="Palatino Linotype"/>
        </w:rPr>
      </w:pPr>
    </w:p>
    <w:p w14:paraId="336713EC" w14:textId="14741702"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b/>
        </w:rPr>
        <w:t>Primero. Competencia.</w:t>
      </w:r>
      <w:r w:rsidRPr="00BE578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BE578E">
        <w:t xml:space="preserve"> </w:t>
      </w:r>
      <w:r w:rsidRPr="00BE578E">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E1D18C" w14:textId="77777777" w:rsidR="00771A89" w:rsidRPr="00BE578E" w:rsidRDefault="00771A89" w:rsidP="00771A89">
      <w:pPr>
        <w:spacing w:after="0" w:line="360" w:lineRule="auto"/>
        <w:jc w:val="both"/>
        <w:rPr>
          <w:rFonts w:ascii="Palatino Linotype" w:eastAsia="Palatino Linotype" w:hAnsi="Palatino Linotype" w:cs="Palatino Linotype"/>
        </w:rPr>
      </w:pPr>
    </w:p>
    <w:p w14:paraId="1E2B6542" w14:textId="77777777" w:rsidR="007D2EA8" w:rsidRPr="00BE578E" w:rsidRDefault="002956B6">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b/>
        </w:rPr>
        <w:t>Segundo. Oportunidad y Procedibilidad del Recurso de Revisión</w:t>
      </w:r>
      <w:r w:rsidRPr="00BE578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1D84B14" w14:textId="77777777" w:rsidR="007D2EA8" w:rsidRPr="00BE578E" w:rsidRDefault="007D2EA8">
      <w:pPr>
        <w:spacing w:after="0" w:line="360" w:lineRule="auto"/>
        <w:jc w:val="both"/>
        <w:rPr>
          <w:rFonts w:ascii="Palatino Linotype" w:eastAsia="Palatino Linotype" w:hAnsi="Palatino Linotype" w:cs="Palatino Linotype"/>
        </w:rPr>
      </w:pPr>
    </w:p>
    <w:p w14:paraId="51C12CD3" w14:textId="461331A8" w:rsidR="00F31F1F" w:rsidRPr="00BE578E" w:rsidRDefault="002956B6" w:rsidP="00771A89">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xml:space="preserve"> proporcionó su respuesta a la solicitud de información el </w:t>
      </w:r>
      <w:r w:rsidR="005065E3" w:rsidRPr="00BE578E">
        <w:rPr>
          <w:rFonts w:ascii="Palatino Linotype" w:eastAsia="Palatino Linotype" w:hAnsi="Palatino Linotype" w:cs="Palatino Linotype"/>
          <w:b/>
        </w:rPr>
        <w:t>nueve de septiembre</w:t>
      </w:r>
      <w:r w:rsidR="00771A89" w:rsidRPr="00BE578E">
        <w:rPr>
          <w:rFonts w:ascii="Palatino Linotype" w:eastAsia="Palatino Linotype" w:hAnsi="Palatino Linotype" w:cs="Palatino Linotype"/>
          <w:b/>
        </w:rPr>
        <w:t xml:space="preserve"> de dos mil veinticinco</w:t>
      </w:r>
      <w:r w:rsidRPr="00BE578E">
        <w:rPr>
          <w:rFonts w:ascii="Palatino Linotype" w:eastAsia="Palatino Linotype" w:hAnsi="Palatino Linotype" w:cs="Palatino Linotype"/>
        </w:rPr>
        <w:t xml:space="preserve">, y la parte </w:t>
      </w:r>
      <w:r w:rsidRPr="00BE578E">
        <w:rPr>
          <w:rFonts w:ascii="Palatino Linotype" w:eastAsia="Palatino Linotype" w:hAnsi="Palatino Linotype" w:cs="Palatino Linotype"/>
          <w:b/>
        </w:rPr>
        <w:t xml:space="preserve">Recurrente </w:t>
      </w:r>
      <w:r w:rsidRPr="00BE578E">
        <w:rPr>
          <w:rFonts w:ascii="Palatino Linotype" w:eastAsia="Palatino Linotype" w:hAnsi="Palatino Linotype" w:cs="Palatino Linotype"/>
        </w:rPr>
        <w:t xml:space="preserve">presentó su Recurso de Revisión el </w:t>
      </w:r>
      <w:r w:rsidR="005065E3" w:rsidRPr="00BE578E">
        <w:rPr>
          <w:rFonts w:ascii="Palatino Linotype" w:eastAsia="Palatino Linotype" w:hAnsi="Palatino Linotype" w:cs="Palatino Linotype"/>
          <w:b/>
        </w:rPr>
        <w:t>once de septiembre</w:t>
      </w:r>
      <w:r w:rsidR="00771A89" w:rsidRPr="00BE578E">
        <w:rPr>
          <w:rFonts w:ascii="Palatino Linotype" w:eastAsia="Palatino Linotype" w:hAnsi="Palatino Linotype" w:cs="Palatino Linotype"/>
          <w:b/>
        </w:rPr>
        <w:t xml:space="preserve"> de dos mil veinticinco</w:t>
      </w:r>
      <w:r w:rsidRPr="00BE578E">
        <w:rPr>
          <w:rFonts w:ascii="Palatino Linotype" w:eastAsia="Palatino Linotype" w:hAnsi="Palatino Linotype" w:cs="Palatino Linotype"/>
        </w:rPr>
        <w:t xml:space="preserve">, esto es, </w:t>
      </w:r>
      <w:r w:rsidR="005065E3" w:rsidRPr="00BE578E">
        <w:rPr>
          <w:rFonts w:ascii="Palatino Linotype" w:eastAsia="Palatino Linotype" w:hAnsi="Palatino Linotype" w:cs="Palatino Linotype"/>
        </w:rPr>
        <w:t xml:space="preserve">al segundo </w:t>
      </w:r>
      <w:r w:rsidR="00771A89" w:rsidRPr="00BE578E">
        <w:rPr>
          <w:rFonts w:ascii="Palatino Linotype" w:eastAsia="Palatino Linotype" w:hAnsi="Palatino Linotype" w:cs="Palatino Linotype"/>
        </w:rPr>
        <w:t xml:space="preserve">día en que se tuvo conocimiento de la respuesta.  </w:t>
      </w:r>
    </w:p>
    <w:p w14:paraId="730C53F6" w14:textId="54A2BEE1" w:rsidR="007D2EA8" w:rsidRPr="00BE578E" w:rsidRDefault="002956B6">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Asimismo, resulta procedente la interposición del recurso de revisión al rubro anotado, toda vez que se actualizan las hipótesis previstas</w:t>
      </w:r>
      <w:r w:rsidR="00036B18" w:rsidRPr="00BE578E">
        <w:rPr>
          <w:rFonts w:ascii="Palatino Linotype" w:eastAsia="Palatino Linotype" w:hAnsi="Palatino Linotype" w:cs="Palatino Linotype"/>
        </w:rPr>
        <w:t xml:space="preserve"> en el artículo 179, fracción </w:t>
      </w:r>
      <w:r w:rsidR="005065E3" w:rsidRPr="00BE578E">
        <w:rPr>
          <w:rFonts w:ascii="Palatino Linotype" w:eastAsia="Palatino Linotype" w:hAnsi="Palatino Linotype" w:cs="Palatino Linotype"/>
        </w:rPr>
        <w:t>V</w:t>
      </w:r>
      <w:r w:rsidR="00036B18" w:rsidRPr="00BE578E">
        <w:rPr>
          <w:rFonts w:ascii="Palatino Linotype" w:eastAsia="Palatino Linotype" w:hAnsi="Palatino Linotype" w:cs="Palatino Linotype"/>
        </w:rPr>
        <w:t>I</w:t>
      </w:r>
      <w:r w:rsidRPr="00BE578E">
        <w:rPr>
          <w:rFonts w:ascii="Palatino Linotype" w:eastAsia="Palatino Linotype" w:hAnsi="Palatino Linotype" w:cs="Palatino Linotype"/>
        </w:rPr>
        <w:t xml:space="preserve"> de la ley de la materia, que a la letra dice:</w:t>
      </w:r>
    </w:p>
    <w:p w14:paraId="3AFE0B9D" w14:textId="77777777" w:rsidR="007D2EA8" w:rsidRPr="00BE578E" w:rsidRDefault="007D2EA8">
      <w:pPr>
        <w:spacing w:after="0" w:line="360" w:lineRule="auto"/>
        <w:jc w:val="both"/>
        <w:rPr>
          <w:rFonts w:ascii="Palatino Linotype" w:eastAsia="Palatino Linotype" w:hAnsi="Palatino Linotype" w:cs="Palatino Linotype"/>
        </w:rPr>
      </w:pPr>
    </w:p>
    <w:p w14:paraId="3F105AA1" w14:textId="77777777" w:rsidR="007D2EA8" w:rsidRPr="00BE578E" w:rsidRDefault="002956B6">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 xml:space="preserve">Artículo 179. </w:t>
      </w:r>
      <w:r w:rsidRPr="00BE578E">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171AF19" w14:textId="77777777" w:rsidR="007D2EA8" w:rsidRPr="00BE578E" w:rsidRDefault="002956B6">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7B3D89BE" w14:textId="188C2CE3" w:rsidR="00771A89" w:rsidRPr="00BE578E" w:rsidRDefault="005065E3">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VI. La entrega de información que no corresponda con lo solicitado</w:t>
      </w:r>
      <w:r w:rsidR="00771A89" w:rsidRPr="00BE578E">
        <w:rPr>
          <w:rFonts w:ascii="Palatino Linotype" w:eastAsia="Palatino Linotype" w:hAnsi="Palatino Linotype" w:cs="Palatino Linotype"/>
          <w:i/>
        </w:rPr>
        <w:t>;</w:t>
      </w:r>
    </w:p>
    <w:p w14:paraId="7F95723B" w14:textId="761652C3" w:rsidR="00771A89" w:rsidRPr="00BE578E" w:rsidRDefault="00771A89">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4F4DB09D" w14:textId="77777777" w:rsidR="007D2EA8" w:rsidRPr="00BE578E" w:rsidRDefault="007D2EA8" w:rsidP="00036B18">
      <w:pPr>
        <w:spacing w:after="0" w:line="360" w:lineRule="auto"/>
        <w:ind w:right="616"/>
        <w:jc w:val="both"/>
        <w:rPr>
          <w:rFonts w:ascii="Palatino Linotype" w:eastAsia="Palatino Linotype" w:hAnsi="Palatino Linotype" w:cs="Palatino Linotype"/>
          <w:b/>
          <w:i/>
        </w:rPr>
      </w:pPr>
    </w:p>
    <w:p w14:paraId="727D55F7" w14:textId="0281A358" w:rsidR="007D2EA8" w:rsidRPr="00BE578E" w:rsidRDefault="002956B6">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Tercero. Materia de la revisión</w:t>
      </w:r>
      <w:r w:rsidRPr="00BE578E">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w:t>
      </w:r>
      <w:r w:rsidR="00036B18" w:rsidRPr="00BE578E">
        <w:rPr>
          <w:rFonts w:ascii="Palatino Linotype" w:eastAsia="Palatino Linotype" w:hAnsi="Palatino Linotype" w:cs="Palatino Linotype"/>
        </w:rPr>
        <w:t xml:space="preserve"> </w:t>
      </w:r>
      <w:r w:rsidR="005065E3" w:rsidRPr="00BE578E">
        <w:rPr>
          <w:rFonts w:ascii="Palatino Linotype" w:eastAsia="Palatino Linotype" w:hAnsi="Palatino Linotype" w:cs="Palatino Linotype"/>
        </w:rPr>
        <w:t>V</w:t>
      </w:r>
      <w:r w:rsidR="00036B18" w:rsidRPr="00BE578E">
        <w:rPr>
          <w:rFonts w:ascii="Palatino Linotype" w:eastAsia="Palatino Linotype" w:hAnsi="Palatino Linotype" w:cs="Palatino Linotype"/>
        </w:rPr>
        <w:t>I</w:t>
      </w:r>
      <w:r w:rsidRPr="00BE578E">
        <w:rPr>
          <w:rFonts w:ascii="Palatino Linotype" w:eastAsia="Palatino Linotype" w:hAnsi="Palatino Linotype" w:cs="Palatino Linotype"/>
        </w:rPr>
        <w:t xml:space="preserve"> del artículo 179 de la Ley en la materia. </w:t>
      </w:r>
    </w:p>
    <w:p w14:paraId="0FB36C82" w14:textId="77777777" w:rsidR="00823042" w:rsidRPr="00BE578E" w:rsidRDefault="00823042">
      <w:pPr>
        <w:spacing w:after="0" w:line="360" w:lineRule="auto"/>
        <w:ind w:right="49"/>
        <w:jc w:val="both"/>
        <w:rPr>
          <w:rFonts w:ascii="Palatino Linotype" w:eastAsia="Palatino Linotype" w:hAnsi="Palatino Linotype" w:cs="Palatino Linotype"/>
        </w:rPr>
      </w:pPr>
    </w:p>
    <w:p w14:paraId="75A82CAD" w14:textId="7FCE3C04"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b/>
        </w:rPr>
        <w:t xml:space="preserve">Cuarto. Estudio de fondo del asunto. </w:t>
      </w:r>
      <w:r w:rsidRPr="00BE578E">
        <w:rPr>
          <w:rFonts w:ascii="Palatino Linotype" w:eastAsia="Palatino Linotype" w:hAnsi="Palatino Linotype" w:cs="Palatino Linotype"/>
        </w:rPr>
        <w:t>Es conveniente analizar si la respuesta del Sujeto Obligado</w:t>
      </w:r>
      <w:r w:rsidRPr="00BE578E">
        <w:rPr>
          <w:rFonts w:ascii="Palatino Linotype" w:eastAsia="Palatino Linotype" w:hAnsi="Palatino Linotype" w:cs="Palatino Linotype"/>
          <w:b/>
        </w:rPr>
        <w:t xml:space="preserve"> </w:t>
      </w:r>
      <w:r w:rsidRPr="00BE578E">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964E10E" w14:textId="77777777" w:rsidR="00273CDE" w:rsidRPr="00BE578E" w:rsidRDefault="00273CDE" w:rsidP="00771A89">
      <w:pPr>
        <w:spacing w:after="0" w:line="360" w:lineRule="auto"/>
        <w:jc w:val="both"/>
        <w:rPr>
          <w:rFonts w:ascii="Palatino Linotype" w:eastAsia="Palatino Linotype" w:hAnsi="Palatino Linotype" w:cs="Palatino Linotype"/>
        </w:rPr>
      </w:pPr>
    </w:p>
    <w:p w14:paraId="4FC6DFFC" w14:textId="77777777" w:rsidR="00771A89" w:rsidRPr="00BE578E"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Artículo 4</w:t>
      </w:r>
      <w:r w:rsidRPr="00BE578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8B9932" w14:textId="77777777" w:rsidR="00771A89" w:rsidRPr="00BE578E"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E578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80D40D" w14:textId="19D999F1" w:rsidR="00771A89" w:rsidRPr="00BE578E" w:rsidRDefault="00771A89" w:rsidP="00771A89">
      <w:pPr>
        <w:tabs>
          <w:tab w:val="left" w:pos="851"/>
        </w:tabs>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00F31F1F" w:rsidRPr="00BE578E">
        <w:rPr>
          <w:rFonts w:ascii="Palatino Linotype" w:eastAsia="Palatino Linotype" w:hAnsi="Palatino Linotype" w:cs="Palatino Linotype"/>
          <w:i/>
        </w:rPr>
        <w:t>.”</w:t>
      </w:r>
    </w:p>
    <w:p w14:paraId="4A53DC1A" w14:textId="77777777" w:rsidR="00771A89" w:rsidRPr="00BE578E" w:rsidRDefault="00771A89" w:rsidP="00771A89">
      <w:pPr>
        <w:spacing w:after="0" w:line="360" w:lineRule="auto"/>
        <w:jc w:val="both"/>
        <w:rPr>
          <w:rFonts w:ascii="Palatino Linotype" w:eastAsia="Palatino Linotype" w:hAnsi="Palatino Linotype" w:cs="Palatino Linotype"/>
        </w:rPr>
      </w:pPr>
    </w:p>
    <w:p w14:paraId="0E2FA212" w14:textId="77777777"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4695119" w14:textId="77777777" w:rsidR="00771A89" w:rsidRPr="00BE578E" w:rsidRDefault="00771A89" w:rsidP="00771A89">
      <w:pPr>
        <w:spacing w:after="0" w:line="276" w:lineRule="auto"/>
        <w:ind w:left="567" w:right="616"/>
        <w:jc w:val="both"/>
        <w:rPr>
          <w:rFonts w:ascii="Palatino Linotype" w:eastAsia="Palatino Linotype" w:hAnsi="Palatino Linotype" w:cs="Palatino Linotype"/>
        </w:rPr>
      </w:pPr>
    </w:p>
    <w:p w14:paraId="67590DA3" w14:textId="77777777" w:rsidR="00771A89" w:rsidRPr="00BE578E" w:rsidRDefault="00771A89" w:rsidP="00771A89">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Artículo 12.-</w:t>
      </w:r>
      <w:r w:rsidRPr="00BE578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E6D1316" w14:textId="77777777" w:rsidR="00771A89" w:rsidRPr="00BE578E" w:rsidRDefault="00771A89" w:rsidP="00771A89">
      <w:pPr>
        <w:spacing w:after="0" w:line="276" w:lineRule="auto"/>
        <w:ind w:left="567" w:right="616"/>
        <w:jc w:val="both"/>
        <w:rPr>
          <w:rFonts w:ascii="Palatino Linotype" w:eastAsia="Palatino Linotype" w:hAnsi="Palatino Linotype" w:cs="Palatino Linotype"/>
          <w:i/>
        </w:rPr>
      </w:pPr>
    </w:p>
    <w:p w14:paraId="198209E9" w14:textId="77777777" w:rsidR="00771A89" w:rsidRPr="00BE578E" w:rsidRDefault="00771A89" w:rsidP="00771A89">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E578E">
        <w:rPr>
          <w:rFonts w:ascii="Palatino Linotype" w:eastAsia="Palatino Linotype" w:hAnsi="Palatino Linotype" w:cs="Palatino Linotype"/>
          <w:i/>
        </w:rPr>
        <w:t xml:space="preserve">. </w:t>
      </w:r>
      <w:r w:rsidRPr="00BE578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BE578E">
        <w:rPr>
          <w:rFonts w:ascii="Palatino Linotype" w:eastAsia="Palatino Linotype" w:hAnsi="Palatino Linotype" w:cs="Palatino Linotype"/>
          <w:i/>
        </w:rPr>
        <w:t xml:space="preserve">.” </w:t>
      </w:r>
    </w:p>
    <w:p w14:paraId="2CC2FE19" w14:textId="77777777" w:rsidR="00771A89" w:rsidRPr="00BE578E" w:rsidRDefault="00771A89" w:rsidP="00771A89">
      <w:pPr>
        <w:spacing w:after="0" w:line="360" w:lineRule="auto"/>
        <w:ind w:right="-93"/>
        <w:jc w:val="both"/>
        <w:rPr>
          <w:rFonts w:ascii="Palatino Linotype" w:eastAsia="Palatino Linotype" w:hAnsi="Palatino Linotype" w:cs="Palatino Linotype"/>
        </w:rPr>
      </w:pPr>
    </w:p>
    <w:p w14:paraId="4F9ABF60" w14:textId="77777777" w:rsidR="00771A89" w:rsidRPr="00BE578E" w:rsidRDefault="00771A89" w:rsidP="00771A89">
      <w:pPr>
        <w:spacing w:after="0" w:line="360" w:lineRule="auto"/>
        <w:ind w:right="-93"/>
        <w:jc w:val="both"/>
        <w:rPr>
          <w:rFonts w:ascii="Palatino Linotype" w:eastAsia="Palatino Linotype" w:hAnsi="Palatino Linotype" w:cs="Palatino Linotype"/>
        </w:rPr>
      </w:pPr>
      <w:r w:rsidRPr="00BE578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EACABD9" w14:textId="77777777" w:rsidR="00771A89" w:rsidRPr="00BE578E" w:rsidRDefault="00771A89" w:rsidP="00771A89">
      <w:pPr>
        <w:spacing w:after="0" w:line="360" w:lineRule="auto"/>
        <w:ind w:right="-93"/>
        <w:jc w:val="both"/>
        <w:rPr>
          <w:rFonts w:ascii="Palatino Linotype" w:eastAsia="Palatino Linotype" w:hAnsi="Palatino Linotype" w:cs="Palatino Linotype"/>
        </w:rPr>
      </w:pPr>
    </w:p>
    <w:p w14:paraId="4149AC34" w14:textId="7B39086E" w:rsidR="00771A89" w:rsidRPr="00BE578E" w:rsidRDefault="00771A89" w:rsidP="00771A89">
      <w:pPr>
        <w:spacing w:after="0" w:line="360" w:lineRule="auto"/>
        <w:jc w:val="both"/>
        <w:rPr>
          <w:rFonts w:ascii="Palatino Linotype" w:eastAsia="Palatino Linotype" w:hAnsi="Palatino Linotype" w:cs="Palatino Linotype"/>
          <w:b/>
        </w:rPr>
      </w:pPr>
      <w:r w:rsidRPr="00BE578E">
        <w:rPr>
          <w:rFonts w:ascii="Palatino Linotype" w:eastAsia="Palatino Linotype" w:hAnsi="Palatino Linotype" w:cs="Palatino Linotype"/>
        </w:rPr>
        <w:t>Sirve de apoyo a lo anterior, el criterio</w:t>
      </w:r>
      <w:r w:rsidR="00F31F1F" w:rsidRPr="00BE578E">
        <w:rPr>
          <w:rFonts w:ascii="Palatino Linotype" w:eastAsia="Palatino Linotype" w:hAnsi="Palatino Linotype" w:cs="Palatino Linotype"/>
        </w:rPr>
        <w:t xml:space="preserve"> orientador</w:t>
      </w:r>
      <w:r w:rsidRPr="00BE578E">
        <w:rPr>
          <w:rFonts w:ascii="Palatino Linotype" w:eastAsia="Palatino Linotype" w:hAnsi="Palatino Linotype" w:cs="Palatino Linotype"/>
        </w:rPr>
        <w:t xml:space="preserve"> 03-17, expuesto por el </w:t>
      </w:r>
      <w:r w:rsidR="00F31F1F" w:rsidRPr="00BE578E">
        <w:rPr>
          <w:rFonts w:ascii="Palatino Linotype" w:eastAsia="Palatino Linotype" w:hAnsi="Palatino Linotype" w:cs="Palatino Linotype"/>
        </w:rPr>
        <w:t xml:space="preserve">entonces </w:t>
      </w:r>
      <w:r w:rsidRPr="00BE578E">
        <w:rPr>
          <w:rFonts w:ascii="Palatino Linotype" w:eastAsia="Palatino Linotype" w:hAnsi="Palatino Linotype" w:cs="Palatino Linotype"/>
        </w:rPr>
        <w:t>Instituto Nacional de Transparencia, Acceso a la Información y Protección de Datos Personales, que dice:</w:t>
      </w:r>
      <w:r w:rsidRPr="00BE578E">
        <w:rPr>
          <w:rFonts w:ascii="Palatino Linotype" w:eastAsia="Palatino Linotype" w:hAnsi="Palatino Linotype" w:cs="Palatino Linotype"/>
          <w:b/>
        </w:rPr>
        <w:t xml:space="preserve"> </w:t>
      </w:r>
    </w:p>
    <w:p w14:paraId="426010D8" w14:textId="77777777" w:rsidR="00771A89" w:rsidRPr="00BE578E" w:rsidRDefault="00771A89" w:rsidP="00771A89">
      <w:pPr>
        <w:spacing w:after="0" w:line="276" w:lineRule="auto"/>
        <w:ind w:left="851" w:right="850"/>
        <w:jc w:val="both"/>
        <w:rPr>
          <w:rFonts w:ascii="Palatino Linotype" w:eastAsia="Palatino Linotype" w:hAnsi="Palatino Linotype" w:cs="Palatino Linotype"/>
        </w:rPr>
      </w:pPr>
    </w:p>
    <w:p w14:paraId="7A731305" w14:textId="77777777" w:rsidR="00771A89" w:rsidRPr="00BE578E" w:rsidRDefault="00771A89" w:rsidP="00771A89">
      <w:pPr>
        <w:spacing w:after="0" w:line="276" w:lineRule="auto"/>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No existe obligación de elaborar documentos ad hoc para atender las solicitudes de acceso a la información.</w:t>
      </w:r>
      <w:r w:rsidRPr="00BE578E">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AD9DE1" w14:textId="77777777" w:rsidR="00771A89" w:rsidRPr="00BE578E" w:rsidRDefault="00771A89" w:rsidP="00771A89">
      <w:pPr>
        <w:spacing w:after="0" w:line="360" w:lineRule="auto"/>
        <w:ind w:right="-93"/>
        <w:jc w:val="both"/>
        <w:rPr>
          <w:rFonts w:ascii="Palatino Linotype" w:eastAsia="Palatino Linotype" w:hAnsi="Palatino Linotype" w:cs="Palatino Linotype"/>
        </w:rPr>
      </w:pPr>
    </w:p>
    <w:p w14:paraId="3E8E8C57" w14:textId="77777777"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AACA02" w14:textId="77777777" w:rsidR="00771A89" w:rsidRPr="00BE578E" w:rsidRDefault="00771A89" w:rsidP="00771A89">
      <w:pPr>
        <w:spacing w:after="0" w:line="360" w:lineRule="auto"/>
        <w:jc w:val="both"/>
        <w:rPr>
          <w:rFonts w:ascii="Palatino Linotype" w:eastAsia="Palatino Linotype" w:hAnsi="Palatino Linotype" w:cs="Palatino Linotype"/>
        </w:rPr>
      </w:pPr>
    </w:p>
    <w:p w14:paraId="1C1497DA" w14:textId="77777777" w:rsidR="00771A89" w:rsidRPr="00BE578E" w:rsidRDefault="00771A89" w:rsidP="00771A89">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125A0A" w14:textId="77777777" w:rsidR="00771A89" w:rsidRPr="00BE578E" w:rsidRDefault="00771A89" w:rsidP="00771A89">
      <w:pPr>
        <w:spacing w:after="0" w:line="360" w:lineRule="auto"/>
        <w:ind w:right="49"/>
        <w:jc w:val="both"/>
        <w:rPr>
          <w:rFonts w:ascii="Palatino Linotype" w:eastAsia="Palatino Linotype" w:hAnsi="Palatino Linotype" w:cs="Palatino Linotype"/>
        </w:rPr>
      </w:pPr>
    </w:p>
    <w:p w14:paraId="2415154A" w14:textId="77777777"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DE81B0" w14:textId="77777777" w:rsidR="00771A89" w:rsidRPr="00BE578E" w:rsidRDefault="00771A89" w:rsidP="00771A89">
      <w:pPr>
        <w:spacing w:after="0" w:line="360" w:lineRule="auto"/>
        <w:ind w:left="851" w:right="899"/>
        <w:jc w:val="both"/>
        <w:rPr>
          <w:rFonts w:ascii="Palatino Linotype" w:eastAsia="Palatino Linotype" w:hAnsi="Palatino Linotype" w:cs="Palatino Linotype"/>
          <w:i/>
        </w:rPr>
      </w:pPr>
    </w:p>
    <w:p w14:paraId="0E22138F"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 xml:space="preserve">Artículo 3. </w:t>
      </w:r>
      <w:r w:rsidRPr="00BE578E">
        <w:rPr>
          <w:rFonts w:ascii="Palatino Linotype" w:eastAsia="Palatino Linotype" w:hAnsi="Palatino Linotype" w:cs="Palatino Linotype"/>
          <w:i/>
        </w:rPr>
        <w:t>Para los efectos de la presente Ley se entenderá por:</w:t>
      </w:r>
    </w:p>
    <w:p w14:paraId="4C550787"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750E90D2" w14:textId="6C8F50FD"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b/>
          <w:i/>
        </w:rPr>
        <w:t>XI. Documento:</w:t>
      </w:r>
      <w:r w:rsidRPr="00BE578E">
        <w:rPr>
          <w:rFonts w:ascii="Palatino Linotype" w:eastAsia="Palatino Linotype" w:hAnsi="Palatino Linotype" w:cs="Palatino Linotype"/>
          <w:i/>
        </w:rPr>
        <w:t xml:space="preserve"> Los expedientes, reportes, estudios, actas</w:t>
      </w:r>
      <w:r w:rsidRPr="00BE578E">
        <w:rPr>
          <w:rFonts w:ascii="Palatino Linotype" w:eastAsia="Palatino Linotype" w:hAnsi="Palatino Linotype" w:cs="Palatino Linotype"/>
          <w:b/>
          <w:i/>
        </w:rPr>
        <w:t>,</w:t>
      </w:r>
      <w:r w:rsidRPr="00BE578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9E5682" w:rsidRPr="00BE578E">
        <w:rPr>
          <w:rFonts w:ascii="Palatino Linotype" w:eastAsia="Palatino Linotype" w:hAnsi="Palatino Linotype" w:cs="Palatino Linotype"/>
          <w:i/>
        </w:rPr>
        <w:t xml:space="preserve">nformático u holográfico…” </w:t>
      </w:r>
    </w:p>
    <w:p w14:paraId="4AD6ACC4" w14:textId="77777777" w:rsidR="00771A89" w:rsidRPr="00BE578E" w:rsidRDefault="00771A89" w:rsidP="00771A89">
      <w:pPr>
        <w:spacing w:after="0" w:line="360" w:lineRule="auto"/>
        <w:ind w:left="851" w:right="899"/>
        <w:jc w:val="both"/>
        <w:rPr>
          <w:rFonts w:ascii="Palatino Linotype" w:eastAsia="Palatino Linotype" w:hAnsi="Palatino Linotype" w:cs="Palatino Linotype"/>
        </w:rPr>
      </w:pPr>
    </w:p>
    <w:p w14:paraId="28AECB5F" w14:textId="77777777" w:rsidR="00771A89"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BCD221" w14:textId="77777777" w:rsidR="00771A89" w:rsidRPr="00BE578E" w:rsidRDefault="00771A89" w:rsidP="00771A89">
      <w:pPr>
        <w:spacing w:after="0" w:line="360" w:lineRule="auto"/>
        <w:ind w:left="851" w:right="899"/>
        <w:jc w:val="both"/>
        <w:rPr>
          <w:rFonts w:ascii="Palatino Linotype" w:eastAsia="Palatino Linotype" w:hAnsi="Palatino Linotype" w:cs="Palatino Linotype"/>
        </w:rPr>
      </w:pPr>
    </w:p>
    <w:p w14:paraId="6AD614ED"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b/>
          <w:i/>
        </w:rPr>
      </w:pPr>
      <w:r w:rsidRPr="00BE578E">
        <w:rPr>
          <w:rFonts w:ascii="Palatino Linotype" w:eastAsia="Palatino Linotype" w:hAnsi="Palatino Linotype" w:cs="Palatino Linotype"/>
          <w:b/>
        </w:rPr>
        <w:t>“</w:t>
      </w:r>
      <w:r w:rsidRPr="00BE578E">
        <w:rPr>
          <w:rFonts w:ascii="Palatino Linotype" w:eastAsia="Palatino Linotype" w:hAnsi="Palatino Linotype" w:cs="Palatino Linotype"/>
          <w:b/>
          <w:i/>
        </w:rPr>
        <w:t>CRITERIO 0002-11</w:t>
      </w:r>
    </w:p>
    <w:p w14:paraId="31EDB93E"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E578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E83DCB"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i/>
        </w:rPr>
        <w:t>En consecuencia el acceso a la información se refiere a que se cumplan cualquiera de los siguientes tres supuestos:</w:t>
      </w:r>
    </w:p>
    <w:p w14:paraId="7397460C"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i/>
        </w:rPr>
      </w:pPr>
      <w:r w:rsidRPr="00BE578E">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D672822" w14:textId="77777777" w:rsidR="00771A89" w:rsidRPr="00BE578E" w:rsidRDefault="00771A89" w:rsidP="00771A89">
      <w:pPr>
        <w:spacing w:after="0" w:line="276" w:lineRule="auto"/>
        <w:ind w:left="851" w:right="899"/>
        <w:jc w:val="both"/>
        <w:rPr>
          <w:rFonts w:ascii="Palatino Linotype" w:eastAsia="Palatino Linotype" w:hAnsi="Palatino Linotype" w:cs="Palatino Linotype"/>
          <w:b/>
          <w:i/>
        </w:rPr>
      </w:pPr>
      <w:r w:rsidRPr="00BE578E">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7B57E0" w14:textId="4410F64F" w:rsidR="00771A89" w:rsidRPr="00BE578E" w:rsidRDefault="00771A89" w:rsidP="00771A89">
      <w:pPr>
        <w:spacing w:after="0" w:line="276" w:lineRule="auto"/>
        <w:ind w:left="851" w:right="899"/>
        <w:jc w:val="both"/>
        <w:rPr>
          <w:rFonts w:ascii="Palatino Linotype" w:eastAsia="Palatino Linotype" w:hAnsi="Palatino Linotype" w:cs="Palatino Linotype"/>
          <w:b/>
          <w:i/>
        </w:rPr>
      </w:pPr>
      <w:r w:rsidRPr="00BE578E">
        <w:rPr>
          <w:rFonts w:ascii="Palatino Linotype" w:eastAsia="Palatino Linotype" w:hAnsi="Palatino Linotype" w:cs="Palatino Linotype"/>
          <w:b/>
          <w:i/>
        </w:rPr>
        <w:t>3) Que se trate de información registrada en cualquier soporte documental, que en ejercicio de las atribuciones conferidas, se encuentre en poses</w:t>
      </w:r>
      <w:r w:rsidR="00036B18" w:rsidRPr="00BE578E">
        <w:rPr>
          <w:rFonts w:ascii="Palatino Linotype" w:eastAsia="Palatino Linotype" w:hAnsi="Palatino Linotype" w:cs="Palatino Linotype"/>
          <w:b/>
          <w:i/>
        </w:rPr>
        <w:t xml:space="preserve">ión de los Sujetos Obligados.” </w:t>
      </w:r>
    </w:p>
    <w:p w14:paraId="1BE6F6B5" w14:textId="77777777" w:rsidR="00771A89" w:rsidRPr="00BE578E" w:rsidRDefault="00771A89" w:rsidP="00771A89">
      <w:pPr>
        <w:spacing w:after="0" w:line="360" w:lineRule="auto"/>
        <w:jc w:val="both"/>
        <w:rPr>
          <w:rFonts w:ascii="Palatino Linotype" w:eastAsia="Palatino Linotype" w:hAnsi="Palatino Linotype" w:cs="Palatino Linotype"/>
        </w:rPr>
      </w:pPr>
    </w:p>
    <w:p w14:paraId="4C044781" w14:textId="77777777" w:rsidR="00036B18" w:rsidRPr="00BE578E" w:rsidRDefault="00771A89" w:rsidP="00771A89">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Dicho lo anterior, </w:t>
      </w:r>
      <w:r w:rsidR="00036B18" w:rsidRPr="00BE578E">
        <w:rPr>
          <w:rFonts w:ascii="Palatino Linotype" w:eastAsia="Palatino Linotype" w:hAnsi="Palatino Linotype" w:cs="Palatino Linotype"/>
        </w:rPr>
        <w:t xml:space="preserve">es de recordar que la parte Recurrente solicitó la siguiente información: </w:t>
      </w:r>
    </w:p>
    <w:p w14:paraId="674AEEDF" w14:textId="74D00F61" w:rsidR="009E5682" w:rsidRPr="00BE578E" w:rsidRDefault="009E5682" w:rsidP="009E5682">
      <w:pPr>
        <w:pStyle w:val="Prrafodelista"/>
        <w:numPr>
          <w:ilvl w:val="0"/>
          <w:numId w:val="13"/>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Solicito el soporte documental debidamente fundado y motivado </w:t>
      </w:r>
      <w:r w:rsidRPr="00BE578E">
        <w:rPr>
          <w:rFonts w:ascii="Palatino Linotype" w:eastAsia="Palatino Linotype" w:hAnsi="Palatino Linotype" w:cs="Palatino Linotype"/>
          <w:b/>
          <w:u w:val="single"/>
        </w:rPr>
        <w:t>del cambio de adscripción de José Carlos Melero</w:t>
      </w:r>
      <w:r w:rsidR="00273CDE" w:rsidRPr="00BE578E">
        <w:rPr>
          <w:rFonts w:ascii="Palatino Linotype" w:eastAsia="Palatino Linotype" w:hAnsi="Palatino Linotype" w:cs="Palatino Linotype"/>
        </w:rPr>
        <w:t xml:space="preserve"> en el cual</w:t>
      </w:r>
      <w:r w:rsidRPr="00BE578E">
        <w:rPr>
          <w:rFonts w:ascii="Palatino Linotype" w:eastAsia="Palatino Linotype" w:hAnsi="Palatino Linotype" w:cs="Palatino Linotype"/>
        </w:rPr>
        <w:t xml:space="preserve"> el Titular de la Coordinación</w:t>
      </w:r>
      <w:r w:rsidR="00273CDE" w:rsidRPr="00BE578E">
        <w:rPr>
          <w:rFonts w:ascii="Palatino Linotype" w:eastAsia="Palatino Linotype" w:hAnsi="Palatino Linotype" w:cs="Palatino Linotype"/>
        </w:rPr>
        <w:t>,</w:t>
      </w:r>
      <w:r w:rsidRPr="00BE578E">
        <w:rPr>
          <w:rFonts w:ascii="Palatino Linotype" w:eastAsia="Palatino Linotype" w:hAnsi="Palatino Linotype" w:cs="Palatino Linotype"/>
        </w:rPr>
        <w:t xml:space="preserve"> el Director General de Administración o el Titular del Área Jurídica hayan solicitado dicho cambio. </w:t>
      </w:r>
    </w:p>
    <w:p w14:paraId="5122F1B8" w14:textId="51C5AD59" w:rsidR="009E5682" w:rsidRPr="00BE578E" w:rsidRDefault="009E5682" w:rsidP="009E5682">
      <w:pPr>
        <w:pStyle w:val="Prrafodelista"/>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La información se solicita de forma certificada por el emisor habilitado por la Coordinación del Servicio Profesional Docente.</w:t>
      </w:r>
    </w:p>
    <w:p w14:paraId="58E869B0" w14:textId="77777777" w:rsidR="00771A89" w:rsidRPr="00BE578E" w:rsidRDefault="00771A89" w:rsidP="00597712">
      <w:pPr>
        <w:spacing w:after="0" w:line="360" w:lineRule="auto"/>
        <w:jc w:val="both"/>
        <w:rPr>
          <w:rFonts w:ascii="Palatino Linotype" w:eastAsia="Palatino Linotype" w:hAnsi="Palatino Linotype" w:cs="Palatino Linotype"/>
        </w:rPr>
      </w:pPr>
    </w:p>
    <w:p w14:paraId="1E58427C" w14:textId="77777777" w:rsidR="00462BB5" w:rsidRPr="00BE578E" w:rsidRDefault="00036B18" w:rsidP="00597712">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En respuesta</w:t>
      </w:r>
      <w:r w:rsidR="00462BB5" w:rsidRPr="00BE578E">
        <w:rPr>
          <w:rFonts w:ascii="Palatino Linotype" w:eastAsia="Palatino Linotype" w:hAnsi="Palatino Linotype" w:cs="Palatino Linotype"/>
        </w:rPr>
        <w:t>, el Sujeto Obligado proporcionó lo siguiente:</w:t>
      </w:r>
    </w:p>
    <w:p w14:paraId="55E02D15" w14:textId="77777777" w:rsidR="00462BB5" w:rsidRPr="00BE578E" w:rsidRDefault="00462BB5" w:rsidP="00597712">
      <w:pPr>
        <w:spacing w:after="0" w:line="360" w:lineRule="auto"/>
        <w:jc w:val="both"/>
        <w:rPr>
          <w:rFonts w:ascii="Palatino Linotype" w:eastAsia="Palatino Linotype" w:hAnsi="Palatino Linotype" w:cs="Palatino Linotype"/>
        </w:rPr>
      </w:pPr>
    </w:p>
    <w:p w14:paraId="3FD0FC34" w14:textId="4D03147B" w:rsidR="00EF4514" w:rsidRPr="00BE578E" w:rsidRDefault="00462BB5" w:rsidP="00462BB5">
      <w:pPr>
        <w:pStyle w:val="Prrafodelista"/>
        <w:numPr>
          <w:ilvl w:val="0"/>
          <w:numId w:val="13"/>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Oficio de fecha cinco de septiembre de dos mil veinticinco, la Coordinación de Asuntos Jurídicos, de Igualdad de Género y Erradicación de la Violencia señaló que, </w:t>
      </w:r>
      <w:r w:rsidR="00A827BF" w:rsidRPr="00BE578E">
        <w:rPr>
          <w:rFonts w:ascii="Palatino Linotype" w:eastAsia="Palatino Linotype" w:hAnsi="Palatino Linotype" w:cs="Palatino Linotype"/>
        </w:rPr>
        <w:t>en razón de que no se cuenta</w:t>
      </w:r>
      <w:r w:rsidRPr="00BE578E">
        <w:rPr>
          <w:rFonts w:ascii="Palatino Linotype" w:eastAsia="Palatino Linotype" w:hAnsi="Palatino Linotype" w:cs="Palatino Linotype"/>
        </w:rPr>
        <w:t xml:space="preserve"> con el nombre completo de la persona servidora pública y con el afán de evitar dilaciones o imprecisiones para la atención oportuna, es dable consultar con la Unidad de Administración y Finanzas de la Coordinación Estatal del Servicio Profesional Docente, así como con las unidades administrativas pertenecientes a la dependencia responsables de la administración de los recursos humanos, tales como la Dirección General de Administración y la Coordinación de Delegaciones Administrativas, sobre la existencia y certificación del soporte documental solicitado.</w:t>
      </w:r>
      <w:r w:rsidR="00EF4514" w:rsidRPr="00BE578E">
        <w:rPr>
          <w:rFonts w:ascii="Palatino Linotype" w:eastAsia="Palatino Linotype" w:hAnsi="Palatino Linotype" w:cs="Palatino Linotype"/>
        </w:rPr>
        <w:t xml:space="preserve"> </w:t>
      </w:r>
    </w:p>
    <w:p w14:paraId="4F45669D" w14:textId="69F43D9C" w:rsidR="00A827BF" w:rsidRPr="00BE578E" w:rsidRDefault="00462BB5" w:rsidP="00A827BF">
      <w:pPr>
        <w:pStyle w:val="Prrafodelista"/>
        <w:numPr>
          <w:ilvl w:val="0"/>
          <w:numId w:val="13"/>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O</w:t>
      </w:r>
      <w:r w:rsidR="00A827BF" w:rsidRPr="00BE578E">
        <w:rPr>
          <w:rFonts w:ascii="Palatino Linotype" w:eastAsia="Palatino Linotype" w:hAnsi="Palatino Linotype" w:cs="Palatino Linotype"/>
        </w:rPr>
        <w:t>ficio de fecha tres de septiembre de dos mil veinticinco, signado por el Coordinador Estatal del Servicio Profesional Docente, el cual refiere que, con fundamento en el artículo 52 fracción I de la Ley del Trabajo de los Servidores Públicos del Estado y Municipios, se informa que el cambio de adscripción del C. José Carlos Melero Izquierdo, derivó de la reestructuración que se está realizando en la Secretaría de Educación, Ciencia, Tecnología e Innovación, en la que se tomó en consideración el perfil profesional de Licenciado en Derecho que dicha persona ostenta, toda vez que, por necesidades del servicio, era necesario robustecer con personal capacitado en materia legal a la Coordinación de Asuntos Jurídicos, Igualdad de Género y Erradicación de la Violencia de esta Secretaría.</w:t>
      </w:r>
    </w:p>
    <w:p w14:paraId="59EC7D23" w14:textId="1614018B" w:rsidR="00A827BF" w:rsidRPr="00BE578E" w:rsidRDefault="00A827BF" w:rsidP="00A827BF">
      <w:pPr>
        <w:pStyle w:val="Prrafodelista"/>
        <w:numPr>
          <w:ilvl w:val="0"/>
          <w:numId w:val="13"/>
        </w:num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Oficio de fecha nueve de septiembre de dos mil veinticinco, signado por el Titular de la Unidad de Transparencia, mediante el cual </w:t>
      </w:r>
      <w:r w:rsidR="00EE79FB" w:rsidRPr="00BE578E">
        <w:rPr>
          <w:rFonts w:ascii="Palatino Linotype" w:eastAsia="Palatino Linotype" w:hAnsi="Palatino Linotype" w:cs="Palatino Linotype"/>
        </w:rPr>
        <w:t xml:space="preserve">informa que se le hace llegar la respuesta al particular. </w:t>
      </w:r>
    </w:p>
    <w:p w14:paraId="02FFB1FE" w14:textId="77777777" w:rsidR="00EF4514" w:rsidRPr="00BE578E" w:rsidRDefault="00EF4514" w:rsidP="00597712">
      <w:pPr>
        <w:spacing w:after="0" w:line="360" w:lineRule="auto"/>
        <w:jc w:val="both"/>
        <w:rPr>
          <w:rFonts w:ascii="Palatino Linotype" w:eastAsia="Palatino Linotype" w:hAnsi="Palatino Linotype" w:cs="Palatino Linotype"/>
        </w:rPr>
      </w:pPr>
    </w:p>
    <w:p w14:paraId="11F9373F" w14:textId="663AE20D" w:rsidR="00EE79FB" w:rsidRPr="00BE578E" w:rsidRDefault="00EF4514" w:rsidP="00597712">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Derivado de la respuesta, el Sujeto Obl</w:t>
      </w:r>
      <w:r w:rsidR="00EE79FB" w:rsidRPr="00BE578E">
        <w:rPr>
          <w:rFonts w:ascii="Palatino Linotype" w:eastAsia="Palatino Linotype" w:hAnsi="Palatino Linotype" w:cs="Palatino Linotype"/>
        </w:rPr>
        <w:t xml:space="preserve">igado se inconformó arguyendo medularmente porque la información no corresponde con lo solicitado.  </w:t>
      </w:r>
    </w:p>
    <w:p w14:paraId="5F0A015A" w14:textId="77777777" w:rsidR="00EE79FB" w:rsidRPr="00BE578E" w:rsidRDefault="00EE79FB" w:rsidP="00597712">
      <w:pPr>
        <w:spacing w:after="0" w:line="360" w:lineRule="auto"/>
        <w:jc w:val="both"/>
        <w:rPr>
          <w:rFonts w:ascii="Palatino Linotype" w:eastAsia="Palatino Linotype" w:hAnsi="Palatino Linotype" w:cs="Palatino Linotype"/>
        </w:rPr>
      </w:pPr>
    </w:p>
    <w:p w14:paraId="5D1A4C4F" w14:textId="74BFE6F8" w:rsidR="00EF4514" w:rsidRPr="00BE578E" w:rsidRDefault="00EF4514" w:rsidP="00597712">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Es así que, mediante informe justificado, </w:t>
      </w:r>
      <w:r w:rsidR="00EE79FB" w:rsidRPr="00BE578E">
        <w:rPr>
          <w:rFonts w:ascii="Palatino Linotype" w:eastAsia="Palatino Linotype" w:hAnsi="Palatino Linotype" w:cs="Palatino Linotype"/>
        </w:rPr>
        <w:t xml:space="preserve">el Sujeto Obligado ratificó su respuesta inicial. </w:t>
      </w:r>
      <w:r w:rsidR="00C53B07" w:rsidRPr="00BE578E">
        <w:rPr>
          <w:rFonts w:ascii="Palatino Linotype" w:eastAsia="Palatino Linotype" w:hAnsi="Palatino Linotype" w:cs="Palatino Linotype"/>
        </w:rPr>
        <w:t xml:space="preserve"> </w:t>
      </w:r>
    </w:p>
    <w:p w14:paraId="09798088" w14:textId="77777777" w:rsidR="00EF4514" w:rsidRPr="00BE578E" w:rsidRDefault="00EF4514" w:rsidP="00597712">
      <w:pPr>
        <w:spacing w:after="0" w:line="360" w:lineRule="auto"/>
        <w:jc w:val="both"/>
        <w:rPr>
          <w:rFonts w:ascii="Palatino Linotype" w:eastAsia="Palatino Linotype" w:hAnsi="Palatino Linotype" w:cs="Palatino Linotype"/>
        </w:rPr>
      </w:pPr>
    </w:p>
    <w:p w14:paraId="49C95868" w14:textId="26999AD9" w:rsidR="00C53B07" w:rsidRPr="00BE578E" w:rsidRDefault="00C53B07" w:rsidP="00EE79FB">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Ahora bien, por lo anterior, se procede a contextualizar la información solicitada, </w:t>
      </w:r>
      <w:r w:rsidR="0079482E" w:rsidRPr="00BE578E">
        <w:rPr>
          <w:rFonts w:ascii="Palatino Linotype" w:eastAsia="Palatino Linotype" w:hAnsi="Palatino Linotype" w:cs="Palatino Linotype"/>
        </w:rPr>
        <w:t>siendo que el Manual General de Organización de la Coordinación Estatal del Servicio Profesional establece lo siguiente:</w:t>
      </w:r>
    </w:p>
    <w:p w14:paraId="6DD63F6F" w14:textId="77777777" w:rsidR="0079482E" w:rsidRPr="00BE578E" w:rsidRDefault="0079482E" w:rsidP="00EE79FB">
      <w:pPr>
        <w:spacing w:after="0" w:line="360" w:lineRule="auto"/>
        <w:jc w:val="both"/>
        <w:rPr>
          <w:rFonts w:ascii="Palatino Linotype" w:eastAsia="Palatino Linotype" w:hAnsi="Palatino Linotype" w:cs="Palatino Linotype"/>
        </w:rPr>
      </w:pPr>
    </w:p>
    <w:p w14:paraId="02C76150" w14:textId="766BBD04" w:rsidR="0079482E" w:rsidRPr="00BE578E" w:rsidRDefault="0079482E" w:rsidP="0079482E">
      <w:pPr>
        <w:spacing w:after="0" w:line="276" w:lineRule="auto"/>
        <w:ind w:left="567" w:right="560"/>
        <w:jc w:val="both"/>
        <w:rPr>
          <w:rFonts w:ascii="Palatino Linotype" w:eastAsia="Palatino Linotype" w:hAnsi="Palatino Linotype" w:cs="Palatino Linotype"/>
          <w:i/>
        </w:rPr>
      </w:pPr>
      <w:r w:rsidRPr="00BE578E">
        <w:rPr>
          <w:rFonts w:ascii="Palatino Linotype" w:eastAsia="Palatino Linotype" w:hAnsi="Palatino Linotype" w:cs="Palatino Linotype"/>
          <w:b/>
          <w:i/>
        </w:rPr>
        <w:t>ARTÍCULO 5.-</w:t>
      </w:r>
      <w:r w:rsidRPr="00BE578E">
        <w:rPr>
          <w:rFonts w:ascii="Palatino Linotype" w:eastAsia="Palatino Linotype" w:hAnsi="Palatino Linotype" w:cs="Palatino Linotype"/>
          <w:i/>
        </w:rPr>
        <w:t xml:space="preserve"> Para el ejercicio de las atribuciones de la autoridad educativa local que se establecen en la Ley General del Servicio Profesional Docente, los lineamientos en materia de Evaluación Educativa y en la Ley de Educación del Estado de México, la Coordinación realizará las siguientes funciones:</w:t>
      </w:r>
    </w:p>
    <w:p w14:paraId="730DBF62"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I. Establecer y operar: </w:t>
      </w:r>
    </w:p>
    <w:p w14:paraId="0DFF2F35"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a) El Sistema de Registro Estatal de Servicio Profesional Docente.</w:t>
      </w:r>
    </w:p>
    <w:p w14:paraId="26B8CD22"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 b) El Sistema Estatal de Información y Gestión Educativa. </w:t>
      </w:r>
    </w:p>
    <w:p w14:paraId="7471653A" w14:textId="1AA2461B"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II. Establecer la coordinación y vinculación, con las unidades administrativas de la Secretaría y organismos descentralizados de educación básica y media superior, para el registro, control y operación de los procesos de ingreso, promoción, permanencia y reconocimiento en el servicio profesional docente en la Entidad. </w:t>
      </w:r>
    </w:p>
    <w:p w14:paraId="5E68287D" w14:textId="77777777" w:rsidR="0079482E" w:rsidRPr="00BE578E" w:rsidRDefault="0079482E" w:rsidP="0079482E">
      <w:pPr>
        <w:spacing w:after="0" w:line="276" w:lineRule="auto"/>
        <w:ind w:left="567" w:right="560"/>
        <w:jc w:val="both"/>
        <w:rPr>
          <w:rFonts w:ascii="Palatino Linotype" w:hAnsi="Palatino Linotype"/>
          <w:b/>
          <w:i/>
        </w:rPr>
      </w:pPr>
      <w:r w:rsidRPr="00BE578E">
        <w:rPr>
          <w:rFonts w:ascii="Palatino Linotype" w:hAnsi="Palatino Linotype"/>
          <w:b/>
          <w:i/>
        </w:rPr>
        <w:t xml:space="preserve">III. Efectuar con apoyo en las unidades administrativas de la Secretaría y organismos descentralizados ante el órgano correspondiente de la SEP, las propuestas de perfiles, parámetros e indicadores en educación básica y media superior de carácter complementario, a que hace referencia la Ley General y la Ley del INEE. </w:t>
      </w:r>
    </w:p>
    <w:p w14:paraId="03EB8731"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IV. Planear, organizar, operar y controlar la realización del conjunto de evaluaciones y acciones en materia del servicio profesional docente, de conformidad con las disposiciones establecidas en la Ley General, las que emita el Instituto, así como las definidas en la demás normatividad aplicable. </w:t>
      </w:r>
    </w:p>
    <w:p w14:paraId="768A9A5B"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V. Organizar y realizar, en coordinación con el órgano correspondiente de la SEP, los concursos de oposición para el ingreso a la función docente y la promoción a cargos con funciones de dirección, supervisión y asesoría técnica pedagógica, así como los procesos de evaluación diagnóstica y del desempeño docente, con apego a la normatividad en la materia y periodicidad que se determine, en educación básica y media superior. </w:t>
      </w:r>
    </w:p>
    <w:p w14:paraId="1B03CEAF" w14:textId="3E509A5B"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VI. Desarrollar y operar los programas de reconocimiento a que hace referencia la Ley General, en beneficio de los docentes y del personal con funciones de dirección y supervisión en la educación básica y media superior. </w:t>
      </w:r>
    </w:p>
    <w:p w14:paraId="353E744B" w14:textId="77777777" w:rsidR="0079482E" w:rsidRPr="00BE578E" w:rsidRDefault="0079482E" w:rsidP="0079482E">
      <w:pPr>
        <w:spacing w:after="0" w:line="276" w:lineRule="auto"/>
        <w:ind w:left="567" w:right="560"/>
        <w:jc w:val="both"/>
        <w:rPr>
          <w:rFonts w:ascii="Palatino Linotype" w:hAnsi="Palatino Linotype"/>
          <w:bCs/>
          <w:i/>
        </w:rPr>
      </w:pPr>
      <w:r w:rsidRPr="00BE578E">
        <w:rPr>
          <w:rFonts w:ascii="Palatino Linotype" w:hAnsi="Palatino Linotype"/>
          <w:bCs/>
          <w:i/>
        </w:rPr>
        <w:t xml:space="preserve">VII. Realizar la asignación de plazas y cargos al personal docente en educación básica y media superior, en estricto apego a las disposiciones establecidas en la Ley General y a los lineamientos emitidos por el Instituto, así como con apego a la demás normatividad aplicable en la materia. </w:t>
      </w:r>
    </w:p>
    <w:p w14:paraId="7B213596"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VIII. Operar conforme a la normatividad establecida por la Secretaria de Educación Pública y el Instituto, los programas de incentivos adicionales, permanentes o integrales que se establezcan en beneficio de los docentes de los niveles de educación básica y media superior. </w:t>
      </w:r>
    </w:p>
    <w:p w14:paraId="35ECEB71" w14:textId="4411A4B1"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IX. Establecer los mecanismos e instrumentos necesarios para desarrollar y operar los programas de inducción, reconocimiento, formación continua, desarrollo de capacidades, regularización, desarrollo de liderazgo y gestión, para el personal docente, directivo, de supervisión y de asesoría técnica pedagógica del servicio profesional docente, como base de un sistema de profesionalización integral en la educación básica y media superior de la Entidad.</w:t>
      </w:r>
    </w:p>
    <w:p w14:paraId="0A778DB5"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 Desarrollar e implementar, en coordinación con las unidades administrativas y organismos descentralizados, el servicio de asistencia técnica a la escuela, de conformidad con los lineamientos establecidos y demás normatividad aplicable. </w:t>
      </w:r>
    </w:p>
    <w:p w14:paraId="12BBA3BE"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XI. Establecer la vinculación y coordinación necesarias para operar los programas, procesos y acciones en materia del servicio profesional docente y evaluación del servicio educativo, con las instancias correspondientes de la federación, los municipios y otros organismos nacionales e internacionales. </w:t>
      </w:r>
    </w:p>
    <w:p w14:paraId="70D96510" w14:textId="3B3BB1BA"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XII. Integrar el diagnóstico e indicadores estatales de evaluación del servicio profesional docente en la Entidad, así como establecer los mecanismos necesarios para su actualización y medición de resultados de manera permanente, conforme a los lineamientos y criterios establecidos por el Instituto. </w:t>
      </w:r>
    </w:p>
    <w:p w14:paraId="7C1E134B"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XIII. Establecer, administrar y controlar los procesos de integración de las estructuras ocupacionales tipo autorizadas para la organización escolar, en coordinación y con apoyo de las autoridades de educación básica y media superior en la Entidad. </w:t>
      </w:r>
    </w:p>
    <w:p w14:paraId="60C93FA8"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XIV. Integrar el plan de trabajo y los programas operativos anuales en materia del servicio profesional docente, conforme a la normatividad federal y estatal, observando su alineación y congruencia con los planes y programas nacionales y estatales. </w:t>
      </w:r>
    </w:p>
    <w:p w14:paraId="33A950AC"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XV. Desarrollar y operar el Programa Anual de Difusión específico en materia de servicio profesional docente en la Entidad. </w:t>
      </w:r>
    </w:p>
    <w:p w14:paraId="6FB6C1CD"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XVI. Realizar, operar y controlar, en coordinación con la SEP, los programas y procesos de promoción en la función, así como de otras promociones en el servicio, que se establezcan en cumplimiento de la Ley General y demás normatividad aplicable. </w:t>
      </w:r>
    </w:p>
    <w:p w14:paraId="186A5589"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XVII. Llevar a cabo, en coordinación con la SEP y con apoyo de las unidades administrativas de la Secretaría y organismos descentralizados de educación media superior y superior, la implementación y operación de los programas de permanencia, adscripción y cambios de los docentes, personal directivo, de supervisión y de asesoría técnica pedagógica. </w:t>
      </w:r>
    </w:p>
    <w:p w14:paraId="7FF6E2B7"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XVIII. Integrar, aplicar y ejercer el presupuesto destinado al servicio profesional docente, de conformidad con la normatividad federal y estatal. </w:t>
      </w:r>
    </w:p>
    <w:p w14:paraId="521A3591" w14:textId="77777777" w:rsidR="0079482E"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 xml:space="preserve">XIX. Realizar el registro y control interno de los bienes muebles e inmuebles, destinados al servicio profesional docente en el Estado, así como administrar los recursos humanos, materiales, financieros y tecnológicos, de conformidad con la normatividad aplicable. </w:t>
      </w:r>
    </w:p>
    <w:p w14:paraId="6E5C6662" w14:textId="7650F89C" w:rsidR="00EE79FB" w:rsidRPr="00BE578E" w:rsidRDefault="0079482E" w:rsidP="0079482E">
      <w:pPr>
        <w:spacing w:after="0" w:line="276" w:lineRule="auto"/>
        <w:ind w:left="567" w:right="560"/>
        <w:jc w:val="both"/>
        <w:rPr>
          <w:rFonts w:ascii="Palatino Linotype" w:hAnsi="Palatino Linotype"/>
          <w:i/>
        </w:rPr>
      </w:pPr>
      <w:r w:rsidRPr="00BE578E">
        <w:rPr>
          <w:rFonts w:ascii="Palatino Linotype" w:hAnsi="Palatino Linotype"/>
          <w:i/>
        </w:rPr>
        <w:t>XX. Las demás que sean necesarias para el cumplimiento de su objeto o que le delegue el Secretario.</w:t>
      </w:r>
    </w:p>
    <w:p w14:paraId="27FE6E9A" w14:textId="5C1D5604" w:rsidR="00597712" w:rsidRPr="00BE578E" w:rsidRDefault="00597712" w:rsidP="002F54AE">
      <w:pPr>
        <w:spacing w:after="0" w:line="360" w:lineRule="auto"/>
        <w:ind w:right="-93"/>
        <w:jc w:val="both"/>
        <w:rPr>
          <w:rFonts w:ascii="Palatino Linotype" w:eastAsia="Palatino Linotype" w:hAnsi="Palatino Linotype" w:cs="Palatino Linotype"/>
        </w:rPr>
      </w:pPr>
      <w:r w:rsidRPr="00BE578E">
        <w:rPr>
          <w:rFonts w:ascii="Palatino Linotype" w:eastAsia="Palatino Linotype" w:hAnsi="Palatino Linotype" w:cs="Palatino Linotype"/>
        </w:rPr>
        <w:t>Antes de iniciar con el análisis, es necesario precisar que de las constancias que obran en el expediente se logra vislumbrar que el Sujeto Obligado turnó la solicitud de información a la unidad administrativ</w:t>
      </w:r>
      <w:r w:rsidR="00924B69" w:rsidRPr="00BE578E">
        <w:rPr>
          <w:rFonts w:ascii="Palatino Linotype" w:eastAsia="Palatino Linotype" w:hAnsi="Palatino Linotype" w:cs="Palatino Linotype"/>
        </w:rPr>
        <w:t xml:space="preserve">a competente, a saber la </w:t>
      </w:r>
      <w:r w:rsidR="0079482E" w:rsidRPr="00BE578E">
        <w:rPr>
          <w:rFonts w:ascii="Palatino Linotype" w:eastAsia="Palatino Linotype" w:hAnsi="Palatino Linotype" w:cs="Palatino Linotype"/>
        </w:rPr>
        <w:t>C</w:t>
      </w:r>
      <w:r w:rsidR="00C50FD2" w:rsidRPr="00BE578E">
        <w:rPr>
          <w:rFonts w:ascii="Palatino Linotype" w:eastAsia="Palatino Linotype" w:hAnsi="Palatino Linotype" w:cs="Palatino Linotype"/>
        </w:rPr>
        <w:t>oordinador Estatal del Servicio Profesional Docente</w:t>
      </w:r>
      <w:r w:rsidRPr="00BE578E">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E9D80F3" w14:textId="77777777" w:rsidR="00F31F1F" w:rsidRPr="00BE578E" w:rsidRDefault="00F31F1F" w:rsidP="002F54AE">
      <w:pPr>
        <w:spacing w:after="0" w:line="360" w:lineRule="auto"/>
        <w:ind w:right="-93"/>
        <w:jc w:val="both"/>
        <w:rPr>
          <w:rFonts w:ascii="Palatino Linotype" w:eastAsia="Palatino Linotype" w:hAnsi="Palatino Linotype" w:cs="Palatino Linotype"/>
        </w:rPr>
      </w:pPr>
    </w:p>
    <w:p w14:paraId="17784036" w14:textId="4AAB48FE" w:rsidR="00597712" w:rsidRPr="00BE578E" w:rsidRDefault="00597712" w:rsidP="002F54AE">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BE578E">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440878" w14:textId="77777777" w:rsidR="00597712" w:rsidRPr="00BE578E" w:rsidRDefault="00597712" w:rsidP="00597712">
      <w:pPr>
        <w:pStyle w:val="Prrafodelista"/>
        <w:numPr>
          <w:ilvl w:val="3"/>
          <w:numId w:val="12"/>
        </w:numPr>
        <w:spacing w:after="0" w:line="360" w:lineRule="auto"/>
        <w:ind w:left="567" w:right="560"/>
        <w:jc w:val="both"/>
        <w:rPr>
          <w:rFonts w:ascii="Palatino Linotype" w:eastAsia="Palatino Linotype" w:hAnsi="Palatino Linotype" w:cs="Palatino Linotype"/>
        </w:rPr>
      </w:pPr>
      <w:r w:rsidRPr="00BE578E">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C05CDEA" w14:textId="77777777" w:rsidR="00597712" w:rsidRPr="00BE578E" w:rsidRDefault="00597712" w:rsidP="00597712">
      <w:pPr>
        <w:spacing w:after="0" w:line="360" w:lineRule="auto"/>
        <w:ind w:right="49"/>
        <w:jc w:val="both"/>
        <w:rPr>
          <w:rFonts w:ascii="Palatino Linotype" w:eastAsia="Palatino Linotype" w:hAnsi="Palatino Linotype" w:cs="Palatino Linotype"/>
        </w:rPr>
      </w:pPr>
    </w:p>
    <w:p w14:paraId="41DB1628" w14:textId="281C2825" w:rsidR="00597712" w:rsidRPr="00BE578E" w:rsidRDefault="00597712" w:rsidP="002F54AE">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5B3CCE2F" w14:textId="77777777" w:rsidR="002F54AE" w:rsidRPr="00BE578E" w:rsidRDefault="002F54AE" w:rsidP="002F54AE">
      <w:pPr>
        <w:spacing w:after="0" w:line="360" w:lineRule="auto"/>
        <w:ind w:right="49"/>
        <w:jc w:val="both"/>
        <w:rPr>
          <w:rFonts w:ascii="Palatino Linotype" w:eastAsia="Palatino Linotype" w:hAnsi="Palatino Linotype" w:cs="Palatino Linotype"/>
        </w:rPr>
      </w:pPr>
    </w:p>
    <w:p w14:paraId="75C92E71" w14:textId="19423704" w:rsidR="00C50FD2" w:rsidRPr="00BE578E" w:rsidRDefault="00597712">
      <w:pPr>
        <w:spacing w:after="0" w:line="360" w:lineRule="auto"/>
        <w:ind w:right="49"/>
        <w:jc w:val="both"/>
        <w:rPr>
          <w:rFonts w:ascii="Palatino Linotype" w:eastAsia="Palatino Linotype" w:hAnsi="Palatino Linotype" w:cs="Palatino Linotype"/>
          <w:i/>
        </w:rPr>
      </w:pPr>
      <w:r w:rsidRPr="00BE578E">
        <w:rPr>
          <w:rFonts w:ascii="Palatino Linotype" w:eastAsia="Palatino Linotype" w:hAnsi="Palatino Linotype" w:cs="Palatino Linotype"/>
        </w:rPr>
        <w:t>Ah</w:t>
      </w:r>
      <w:r w:rsidR="00DE79BF" w:rsidRPr="00BE578E">
        <w:rPr>
          <w:rFonts w:ascii="Palatino Linotype" w:eastAsia="Palatino Linotype" w:hAnsi="Palatino Linotype" w:cs="Palatino Linotype"/>
        </w:rPr>
        <w:t xml:space="preserve">ora bien, en lo que corresponde a los agravios hechos valer por la parte Recurrente, </w:t>
      </w:r>
      <w:r w:rsidR="00C50FD2" w:rsidRPr="00BE578E">
        <w:rPr>
          <w:rFonts w:ascii="Palatino Linotype" w:eastAsia="Palatino Linotype" w:hAnsi="Palatino Linotype" w:cs="Palatino Linotype"/>
        </w:rPr>
        <w:t>se tiene que este se inconformó arguyendo a la literalidad, lo siguiente: “</w:t>
      </w:r>
      <w:r w:rsidR="00C50FD2" w:rsidRPr="00BE578E">
        <w:rPr>
          <w:rFonts w:ascii="Palatino Linotype" w:eastAsia="Palatino Linotype" w:hAnsi="Palatino Linotype" w:cs="Palatino Linotype"/>
          <w:i/>
        </w:rPr>
        <w:t>…</w:t>
      </w:r>
      <w:r w:rsidR="00C50FD2" w:rsidRPr="00BE578E">
        <w:rPr>
          <w:rFonts w:ascii="Palatino Linotype" w:eastAsia="Palatino Linotype" w:hAnsi="Palatino Linotype" w:cs="Palatino Linotype"/>
          <w:b/>
          <w:i/>
          <w:u w:val="single"/>
        </w:rPr>
        <w:t>se haga referencia y se dé suficiente soporte documental</w:t>
      </w:r>
      <w:r w:rsidR="00C50FD2" w:rsidRPr="00BE578E">
        <w:rPr>
          <w:rFonts w:ascii="Palatino Linotype" w:eastAsia="Palatino Linotype" w:hAnsi="Palatino Linotype" w:cs="Palatino Linotype"/>
          <w:i/>
        </w:rPr>
        <w:t xml:space="preserve"> de lo suscrito por el firmante conforme al citado ARTÍCULO 52. Solamente se </w:t>
      </w:r>
      <w:r w:rsidR="00C50FD2" w:rsidRPr="00BE578E">
        <w:rPr>
          <w:rFonts w:ascii="Palatino Linotype" w:eastAsia="Palatino Linotype" w:hAnsi="Palatino Linotype" w:cs="Palatino Linotype"/>
          <w:i/>
          <w:u w:val="single"/>
        </w:rPr>
        <w:t>podrá ordenar el cambio de adscripción</w:t>
      </w:r>
      <w:r w:rsidR="00C50FD2" w:rsidRPr="00BE578E">
        <w:rPr>
          <w:rFonts w:ascii="Palatino Linotype" w:eastAsia="Palatino Linotype" w:hAnsi="Palatino Linotype" w:cs="Palatino Linotype"/>
          <w:i/>
        </w:rPr>
        <w:t xml:space="preserve"> a que se refiere el artículo anterior por las siguientes causas: I. Reorganización o necesidades del servicio debidamente justificadas, haciéndolo del conocimiento del sindicato, en su caso; II. Desaparición del centro de trabajo; III. Permuta debidamente autorizada; o IV. Laudo del Tribunal conforme a lo anterior solicito al Coordinador del Servicio Profesional Docente </w:t>
      </w:r>
      <w:r w:rsidR="00C50FD2" w:rsidRPr="00BE578E">
        <w:rPr>
          <w:rFonts w:ascii="Palatino Linotype" w:eastAsia="Palatino Linotype" w:hAnsi="Palatino Linotype" w:cs="Palatino Linotype"/>
          <w:b/>
          <w:i/>
          <w:u w:val="single"/>
        </w:rPr>
        <w:t>entregue información documental suficiente donde haya cubierto alguno de los supuestos antes mencionados conforme a la norma, lo anterior por así convenir a mis intereses</w:t>
      </w:r>
      <w:r w:rsidR="00C50FD2" w:rsidRPr="00BE578E">
        <w:rPr>
          <w:rFonts w:ascii="Palatino Linotype" w:eastAsia="Palatino Linotype" w:hAnsi="Palatino Linotype" w:cs="Palatino Linotype"/>
          <w:i/>
        </w:rPr>
        <w:t xml:space="preserve">”. </w:t>
      </w:r>
    </w:p>
    <w:p w14:paraId="0766E2AA" w14:textId="531BEFE2" w:rsidR="0051151F" w:rsidRPr="00BE578E" w:rsidRDefault="0051151F" w:rsidP="002F54AE">
      <w:pPr>
        <w:spacing w:after="0" w:line="360" w:lineRule="auto"/>
        <w:ind w:right="49"/>
        <w:jc w:val="both"/>
        <w:rPr>
          <w:rFonts w:ascii="Palatino Linotype" w:eastAsia="Palatino Linotype" w:hAnsi="Palatino Linotype" w:cs="Palatino Linotype"/>
        </w:rPr>
      </w:pPr>
    </w:p>
    <w:p w14:paraId="6B08085A" w14:textId="1A2747C4" w:rsidR="00C50FD2" w:rsidRPr="00BE578E" w:rsidRDefault="00C50FD2" w:rsidP="002F54AE">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Conforme a lo anterior, es de señalar que, el Sujeto Obligado refirió en respuesta que el cambio del servidor público </w:t>
      </w:r>
      <w:r w:rsidR="00C77700" w:rsidRPr="00BE578E">
        <w:rPr>
          <w:rFonts w:ascii="Palatino Linotype" w:eastAsia="Palatino Linotype" w:hAnsi="Palatino Linotype" w:cs="Palatino Linotype"/>
        </w:rPr>
        <w:t>señalado</w:t>
      </w:r>
      <w:r w:rsidRPr="00BE578E">
        <w:rPr>
          <w:rFonts w:ascii="Palatino Linotype" w:eastAsia="Palatino Linotype" w:hAnsi="Palatino Linotype" w:cs="Palatino Linotype"/>
        </w:rPr>
        <w:t xml:space="preserve"> en la solicitud de información derivó de la reestructuración que se estaba realizando en la Secretaría de Educación, Ciencia, Tecnología e Innovación</w:t>
      </w:r>
      <w:r w:rsidR="003801BC" w:rsidRPr="00BE578E">
        <w:rPr>
          <w:rFonts w:ascii="Palatino Linotype" w:eastAsia="Palatino Linotype" w:hAnsi="Palatino Linotype" w:cs="Palatino Linotype"/>
        </w:rPr>
        <w:t xml:space="preserve"> en la que se tomó en consideración el perfil profesional de Licenciado en Derecho, debido a que era necesario robustecer con personal capacitado en materia legal a la Coordinación de Asuntos Jurídicos, Igualdad de Género y Erradicación de la Violencia de la Secretaría. </w:t>
      </w:r>
    </w:p>
    <w:p w14:paraId="1CD19BAA" w14:textId="77777777" w:rsidR="003801BC" w:rsidRPr="00BE578E" w:rsidRDefault="003801BC" w:rsidP="002F54AE">
      <w:pPr>
        <w:spacing w:after="0" w:line="360" w:lineRule="auto"/>
        <w:ind w:right="49"/>
        <w:jc w:val="both"/>
        <w:rPr>
          <w:rFonts w:ascii="Palatino Linotype" w:eastAsia="Palatino Linotype" w:hAnsi="Palatino Linotype" w:cs="Palatino Linotype"/>
        </w:rPr>
      </w:pPr>
    </w:p>
    <w:p w14:paraId="5071E3FA" w14:textId="564CFF12" w:rsidR="004366F6" w:rsidRPr="00BE578E" w:rsidRDefault="004366F6" w:rsidP="002F54AE">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No obstante, el Sujeto Obligado no proporcionó el documento mediante el cual se ordenó el cambio de adscripción del servidor público, sino que únicamente manifestó las razones de su cambio, no así el soporte documental que de cuenta de dicha instrucción.</w:t>
      </w:r>
    </w:p>
    <w:p w14:paraId="2E355683" w14:textId="77777777" w:rsidR="00C50FD2" w:rsidRPr="00BE578E" w:rsidRDefault="00C50FD2" w:rsidP="002F54AE">
      <w:pPr>
        <w:spacing w:after="0" w:line="360" w:lineRule="auto"/>
        <w:ind w:right="49"/>
        <w:jc w:val="both"/>
        <w:rPr>
          <w:rFonts w:ascii="Palatino Linotype" w:eastAsia="Palatino Linotype" w:hAnsi="Palatino Linotype" w:cs="Palatino Linotype"/>
        </w:rPr>
      </w:pPr>
    </w:p>
    <w:p w14:paraId="41DCAE3F" w14:textId="0B5ED891" w:rsidR="00F66F55" w:rsidRPr="00BE578E" w:rsidRDefault="00C77700" w:rsidP="00F66F55">
      <w:pPr>
        <w:spacing w:after="0" w:line="360" w:lineRule="auto"/>
        <w:ind w:right="49"/>
        <w:jc w:val="both"/>
        <w:rPr>
          <w:rFonts w:ascii="Palatino Linotype" w:eastAsia="Palatino Linotype" w:hAnsi="Palatino Linotype" w:cs="Palatino Linotype"/>
          <w:b/>
        </w:rPr>
      </w:pPr>
      <w:r w:rsidRPr="00BE578E">
        <w:rPr>
          <w:rFonts w:ascii="Palatino Linotype" w:eastAsia="Palatino Linotype" w:hAnsi="Palatino Linotype" w:cs="Palatino Linotype"/>
        </w:rPr>
        <w:t xml:space="preserve">Es por lo anterior, se considera que, el requerimiento </w:t>
      </w:r>
      <w:r w:rsidR="004366F6" w:rsidRPr="00BE578E">
        <w:rPr>
          <w:rFonts w:ascii="Palatino Linotype" w:eastAsia="Palatino Linotype" w:hAnsi="Palatino Linotype" w:cs="Palatino Linotype"/>
          <w:b/>
          <w:bCs/>
        </w:rPr>
        <w:t xml:space="preserve">no </w:t>
      </w:r>
      <w:r w:rsidRPr="00BE578E">
        <w:rPr>
          <w:rFonts w:ascii="Palatino Linotype" w:eastAsia="Palatino Linotype" w:hAnsi="Palatino Linotype" w:cs="Palatino Linotype"/>
          <w:b/>
          <w:bCs/>
        </w:rPr>
        <w:t>se tiene por colmado</w:t>
      </w:r>
      <w:r w:rsidRPr="00BE578E">
        <w:rPr>
          <w:rFonts w:ascii="Palatino Linotype" w:eastAsia="Palatino Linotype" w:hAnsi="Palatino Linotype" w:cs="Palatino Linotype"/>
          <w:b/>
        </w:rPr>
        <w:t xml:space="preserve">. </w:t>
      </w:r>
    </w:p>
    <w:p w14:paraId="2E7090FD" w14:textId="77777777" w:rsidR="00F66F55" w:rsidRPr="00BE578E" w:rsidRDefault="00F66F55" w:rsidP="00F66F55">
      <w:pPr>
        <w:spacing w:after="0" w:line="360" w:lineRule="auto"/>
        <w:ind w:right="49"/>
        <w:jc w:val="both"/>
        <w:rPr>
          <w:rFonts w:ascii="Palatino Linotype" w:eastAsia="Palatino Linotype" w:hAnsi="Palatino Linotype" w:cs="Palatino Linotype"/>
          <w:b/>
        </w:rPr>
      </w:pPr>
    </w:p>
    <w:p w14:paraId="372603AA" w14:textId="24393122"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b/>
        </w:rPr>
        <w:t xml:space="preserve">Quinto. Versión Pública. </w:t>
      </w:r>
      <w:r w:rsidRPr="00BE578E">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0C4F486" w14:textId="411EAD95"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82A2A61" w14:textId="50F60ADD" w:rsidR="00F66F55" w:rsidRPr="00BE578E" w:rsidRDefault="00F66F55" w:rsidP="00F66F55">
      <w:pPr>
        <w:spacing w:line="360" w:lineRule="auto"/>
        <w:ind w:right="50"/>
        <w:jc w:val="both"/>
        <w:rPr>
          <w:rFonts w:ascii="Palatino Linotype" w:eastAsia="Palatino Linotype" w:hAnsi="Palatino Linotype" w:cs="Palatino Linotype"/>
        </w:rPr>
      </w:pPr>
      <w:r w:rsidRPr="00BE578E">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4A88AA0"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Artículo 3.</w:t>
      </w:r>
      <w:r w:rsidRPr="00BE578E">
        <w:rPr>
          <w:rFonts w:ascii="Palatino Linotype" w:eastAsia="Palatino Linotype" w:hAnsi="Palatino Linotype" w:cs="Palatino Linotype"/>
          <w:i/>
        </w:rPr>
        <w:t xml:space="preserve"> Para los efectos de la presente Ley se entenderá por:</w:t>
      </w:r>
    </w:p>
    <w:p w14:paraId="00DB0F98"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6EF1EA3F"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51B45D49"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XX. Información clasificada: Aquella considerada por la presente Ley como reservada o confidencial;</w:t>
      </w:r>
    </w:p>
    <w:p w14:paraId="0F6B9C34"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5432D6"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F2EFB34"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7867F452"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Artículo 91.</w:t>
      </w:r>
      <w:r w:rsidRPr="00BE578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714E659"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Artículo 132.</w:t>
      </w:r>
      <w:r w:rsidRPr="00BE578E">
        <w:rPr>
          <w:rFonts w:ascii="Palatino Linotype" w:eastAsia="Palatino Linotype" w:hAnsi="Palatino Linotype" w:cs="Palatino Linotype"/>
          <w:i/>
        </w:rPr>
        <w:t xml:space="preserve"> La clasificación de la información se llevará a cabo en el momento en que:</w:t>
      </w:r>
    </w:p>
    <w:p w14:paraId="07D5C837" w14:textId="77777777" w:rsidR="00F66F55" w:rsidRPr="00BE578E" w:rsidRDefault="00F66F55" w:rsidP="00F66F55">
      <w:pPr>
        <w:tabs>
          <w:tab w:val="left" w:pos="1134"/>
        </w:tabs>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 Se reciba una solicitud de acceso a la información;</w:t>
      </w:r>
    </w:p>
    <w:p w14:paraId="2F6E9E54" w14:textId="77777777" w:rsidR="00F66F55" w:rsidRPr="00BE578E" w:rsidRDefault="00F66F55" w:rsidP="00F66F55">
      <w:pPr>
        <w:tabs>
          <w:tab w:val="left" w:pos="1134"/>
        </w:tabs>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 Se determine mediante resolución de autoridad competente; o</w:t>
      </w:r>
    </w:p>
    <w:p w14:paraId="41BCC6C5" w14:textId="77777777" w:rsidR="00F66F55" w:rsidRPr="00BE578E" w:rsidRDefault="00F66F55" w:rsidP="00F66F55">
      <w:pPr>
        <w:tabs>
          <w:tab w:val="left" w:pos="1134"/>
        </w:tabs>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III. Se generen versiones públicas para dar cumplimiento a las obligaciones de transparencia previstas en esta Ley.</w:t>
      </w:r>
    </w:p>
    <w:p w14:paraId="02224DA2"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79090010"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Artículo 143</w:t>
      </w:r>
      <w:r w:rsidRPr="00BE578E">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9545934"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3EF062A"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CC7723"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603598D"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614149E" w14:textId="0A0BA30B"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AACF526" w14:textId="7AF0C1C1"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4B9D79" w14:textId="50C9F57C"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8E4E3E7"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 “</w:t>
      </w:r>
      <w:r w:rsidRPr="00BE578E">
        <w:rPr>
          <w:rFonts w:ascii="Palatino Linotype" w:eastAsia="Palatino Linotype" w:hAnsi="Palatino Linotype" w:cs="Palatino Linotype"/>
          <w:b/>
          <w:i/>
        </w:rPr>
        <w:t>Quincuagésimo</w:t>
      </w:r>
      <w:r w:rsidRPr="00BE578E">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007F08F"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Quincuagésimo primero.</w:t>
      </w:r>
      <w:r w:rsidRPr="00BE578E">
        <w:rPr>
          <w:rFonts w:ascii="Palatino Linotype" w:eastAsia="Palatino Linotype" w:hAnsi="Palatino Linotype" w:cs="Palatino Linotype"/>
          <w:i/>
        </w:rPr>
        <w:t xml:space="preserve"> Toda acta del Comité de Transparencia deberá contener: </w:t>
      </w:r>
    </w:p>
    <w:p w14:paraId="1BA4570C"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 El número de sesión y fecha; </w:t>
      </w:r>
    </w:p>
    <w:p w14:paraId="0AAC2A93"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II. El nombre del área que solicitó la clasificación de información; </w:t>
      </w:r>
    </w:p>
    <w:p w14:paraId="09E9FA42"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III. La fundamentación legal y motivación correspondiente; </w:t>
      </w:r>
    </w:p>
    <w:p w14:paraId="703279EF"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IV. La resolución o resoluciones aprobadas; y </w:t>
      </w:r>
    </w:p>
    <w:p w14:paraId="5B7CBC5C"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V. La rúbrica o firma digital de cada integrante del Comité de Transparencia. </w:t>
      </w:r>
    </w:p>
    <w:p w14:paraId="5B52FCE6"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9BCD77A"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 Los motivos y razonamientos que sustenten la confirmación o modificación de la prueba de daño;</w:t>
      </w:r>
    </w:p>
    <w:p w14:paraId="7CA32794"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II. Descripción de las partes o secciones reservadas, en caso de clasificación parcial; </w:t>
      </w:r>
    </w:p>
    <w:p w14:paraId="1A3244D1"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III. El periodo por el que mantendrá su clasificación y fecha de expiración; y </w:t>
      </w:r>
    </w:p>
    <w:p w14:paraId="1586B68F"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IV. El nombre del titular y área encargada de realizar la versión pública del documento, en su caso. </w:t>
      </w:r>
    </w:p>
    <w:p w14:paraId="6C163B00"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BE271E7"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29386AFC"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Quincuagésimo segundo.</w:t>
      </w:r>
      <w:r w:rsidRPr="00BE578E">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46D04A2"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557B8CF"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 Fijar la fecha en que se elaboró la versión pública y la fecha en la cual el Comité de Transparencia confirmó dicha versión;</w:t>
      </w:r>
    </w:p>
    <w:p w14:paraId="61599DB6"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46043804"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III. Señalar las personas o instancias autorizadas a acceder a la información clasificada.</w:t>
      </w:r>
    </w:p>
    <w:p w14:paraId="4E69BA43" w14:textId="6EDB6A7D"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B9D6AE3" w14:textId="72913272"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211A5405" w14:textId="77777777" w:rsidR="00F66F55" w:rsidRPr="00BE578E" w:rsidRDefault="00F66F55" w:rsidP="00F66F55">
      <w:pPr>
        <w:pBdr>
          <w:top w:val="nil"/>
          <w:left w:val="nil"/>
          <w:bottom w:val="nil"/>
          <w:right w:val="nil"/>
          <w:between w:val="nil"/>
        </w:pBd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r w:rsidRPr="00BE578E">
        <w:rPr>
          <w:rFonts w:ascii="Palatino Linotype" w:eastAsia="Palatino Linotype" w:hAnsi="Palatino Linotype" w:cs="Palatino Linotype"/>
          <w:b/>
          <w:i/>
        </w:rPr>
        <w:t>Quincuagésimo cuarto.</w:t>
      </w:r>
      <w:r w:rsidRPr="00BE578E">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A15F739"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Quincuagésimo quinto.</w:t>
      </w:r>
      <w:r w:rsidRPr="00BE578E">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7B9EA0D"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w:t>
      </w:r>
    </w:p>
    <w:p w14:paraId="0254ABE0"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b/>
          <w:i/>
        </w:rPr>
        <w:t>Quincuagésimo séptimo.</w:t>
      </w:r>
      <w:r w:rsidRPr="00BE578E">
        <w:rPr>
          <w:rFonts w:ascii="Palatino Linotype" w:eastAsia="Palatino Linotype" w:hAnsi="Palatino Linotype" w:cs="Palatino Linotype"/>
          <w:i/>
        </w:rPr>
        <w:t xml:space="preserve"> Se considera, en principio, como información pública y no podrá omitirse de las versiones públicas la siguiente: </w:t>
      </w:r>
    </w:p>
    <w:p w14:paraId="055257DE"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3018890"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2CE0CD88"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739A8B5" w14:textId="77777777"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BDAE22D" w14:textId="474934FA" w:rsidR="00F66F55" w:rsidRPr="00BE578E" w:rsidRDefault="00F66F55" w:rsidP="00F66F55">
      <w:pPr>
        <w:ind w:left="567" w:right="616"/>
        <w:jc w:val="both"/>
        <w:rPr>
          <w:rFonts w:ascii="Palatino Linotype" w:eastAsia="Palatino Linotype" w:hAnsi="Palatino Linotype" w:cs="Palatino Linotype"/>
          <w:i/>
        </w:rPr>
      </w:pPr>
      <w:r w:rsidRPr="00BE578E">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1094404F" w14:textId="5E823482" w:rsidR="00F66F55" w:rsidRPr="00BE578E" w:rsidRDefault="00F66F55" w:rsidP="00F66F55">
      <w:pPr>
        <w:spacing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273D7BD" w14:textId="35DBB430" w:rsidR="00F66F55" w:rsidRPr="00BE578E" w:rsidRDefault="00F66F55" w:rsidP="00F66F55">
      <w:pPr>
        <w:spacing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BE578E">
        <w:rPr>
          <w:rFonts w:ascii="Palatino Linotype" w:eastAsia="Palatino Linotype" w:hAnsi="Palatino Linotype" w:cs="Palatino Linotype"/>
          <w:b/>
        </w:rPr>
        <w:t>RECURRENTE</w:t>
      </w:r>
      <w:r w:rsidRPr="00BE578E">
        <w:rPr>
          <w:rFonts w:ascii="Palatino Linotype" w:eastAsia="Palatino Linotype" w:hAnsi="Palatino Linotype" w:cs="Palatino Linotype"/>
        </w:rPr>
        <w:t xml:space="preserve"> dentro del recurso de revisión </w:t>
      </w:r>
      <w:r w:rsidRPr="00BE578E">
        <w:rPr>
          <w:rFonts w:ascii="Palatino Linotype" w:eastAsia="Palatino Linotype" w:hAnsi="Palatino Linotype" w:cs="Palatino Linotype"/>
          <w:b/>
        </w:rPr>
        <w:t>10739/INFOEM/IP/RR/2025</w:t>
      </w:r>
      <w:r w:rsidRPr="00BE578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BE578E">
        <w:rPr>
          <w:rFonts w:ascii="Palatino Linotype" w:eastAsia="Palatino Linotype" w:hAnsi="Palatino Linotype" w:cs="Palatino Linotype"/>
          <w:b/>
        </w:rPr>
        <w:t xml:space="preserve">MODIFICA </w:t>
      </w:r>
      <w:r w:rsidRPr="00BE578E">
        <w:rPr>
          <w:rFonts w:ascii="Palatino Linotype" w:eastAsia="Palatino Linotype" w:hAnsi="Palatino Linotype" w:cs="Palatino Linotype"/>
        </w:rPr>
        <w:t xml:space="preserve">la respuesta del </w:t>
      </w:r>
      <w:r w:rsidRPr="00BE578E">
        <w:rPr>
          <w:rFonts w:ascii="Palatino Linotype" w:eastAsia="Palatino Linotype" w:hAnsi="Palatino Linotype" w:cs="Palatino Linotype"/>
          <w:b/>
        </w:rPr>
        <w:t>SU</w:t>
      </w:r>
      <w:r w:rsidRPr="00BE578E">
        <w:rPr>
          <w:rFonts w:ascii="Palatino Linotype" w:eastAsia="Palatino Linotype" w:hAnsi="Palatino Linotype" w:cs="Palatino Linotype"/>
          <w:b/>
          <w:bCs/>
        </w:rPr>
        <w:t xml:space="preserve">JETO OBLIGADO </w:t>
      </w:r>
      <w:r w:rsidRPr="00BE578E">
        <w:rPr>
          <w:rFonts w:ascii="Palatino Linotype" w:eastAsia="Palatino Linotype" w:hAnsi="Palatino Linotype" w:cs="Palatino Linotype"/>
        </w:rPr>
        <w:t xml:space="preserve">a la solicitud de información </w:t>
      </w:r>
      <w:r w:rsidRPr="00BE578E">
        <w:rPr>
          <w:rFonts w:ascii="Palatino Linotype" w:eastAsia="Palatino Linotype" w:hAnsi="Palatino Linotype" w:cs="Palatino Linotype"/>
          <w:b/>
        </w:rPr>
        <w:t>00816/SECTI/IP/2025.</w:t>
      </w:r>
      <w:r w:rsidRPr="00BE578E">
        <w:rPr>
          <w:rFonts w:ascii="Palatino Linotype" w:eastAsia="Palatino Linotype" w:hAnsi="Palatino Linotype" w:cs="Palatino Linotype"/>
        </w:rPr>
        <w:t xml:space="preserve">  </w:t>
      </w:r>
    </w:p>
    <w:p w14:paraId="51283A9C" w14:textId="77777777" w:rsidR="00F66F55" w:rsidRPr="00BE578E" w:rsidRDefault="00F66F55" w:rsidP="00F66F55">
      <w:pPr>
        <w:spacing w:before="240" w:after="24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rPr>
        <w:t>Por lo anteriormente expuesto y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2A91C1BD" w14:textId="6381F347" w:rsidR="004366F6" w:rsidRPr="00BE578E" w:rsidRDefault="00F66F55" w:rsidP="00F66F55">
      <w:pPr>
        <w:spacing w:line="360" w:lineRule="auto"/>
        <w:ind w:right="49"/>
        <w:jc w:val="center"/>
        <w:rPr>
          <w:rFonts w:ascii="Palatino Linotype" w:eastAsia="Palatino Linotype" w:hAnsi="Palatino Linotype" w:cs="Palatino Linotype"/>
          <w:b/>
        </w:rPr>
      </w:pPr>
      <w:r w:rsidRPr="00BE578E">
        <w:rPr>
          <w:rFonts w:ascii="Palatino Linotype" w:eastAsia="Palatino Linotype" w:hAnsi="Palatino Linotype" w:cs="Palatino Linotype"/>
          <w:b/>
        </w:rPr>
        <w:t>III.</w:t>
      </w:r>
      <w:r w:rsidRPr="00BE578E">
        <w:rPr>
          <w:rFonts w:ascii="Palatino Linotype" w:eastAsia="Palatino Linotype" w:hAnsi="Palatino Linotype" w:cs="Palatino Linotype"/>
          <w:b/>
        </w:rPr>
        <w:tab/>
        <w:t>R E S U E L V E:</w:t>
      </w:r>
    </w:p>
    <w:p w14:paraId="4B68DA65" w14:textId="48888182" w:rsidR="004366F6" w:rsidRPr="00BE578E" w:rsidRDefault="004366F6" w:rsidP="00F66F55">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Primero.</w:t>
      </w:r>
      <w:r w:rsidRPr="00BE578E">
        <w:rPr>
          <w:rFonts w:ascii="Palatino Linotype" w:eastAsia="Palatino Linotype" w:hAnsi="Palatino Linotype" w:cs="Palatino Linotype"/>
        </w:rPr>
        <w:t xml:space="preserve"> Resultan</w:t>
      </w:r>
      <w:r w:rsidRPr="00BE578E">
        <w:rPr>
          <w:rFonts w:ascii="Palatino Linotype" w:eastAsia="Palatino Linotype" w:hAnsi="Palatino Linotype" w:cs="Palatino Linotype"/>
          <w:b/>
        </w:rPr>
        <w:t xml:space="preserve"> parcialmente FUNDADOS</w:t>
      </w:r>
      <w:r w:rsidRPr="00BE578E">
        <w:rPr>
          <w:rFonts w:ascii="Palatino Linotype" w:eastAsia="Palatino Linotype" w:hAnsi="Palatino Linotype" w:cs="Palatino Linotype"/>
        </w:rPr>
        <w:t xml:space="preserve"> los motivos de inconformidad hechos valer por la parte </w:t>
      </w:r>
      <w:r w:rsidRPr="00BE578E">
        <w:rPr>
          <w:rFonts w:ascii="Palatino Linotype" w:eastAsia="Palatino Linotype" w:hAnsi="Palatino Linotype" w:cs="Palatino Linotype"/>
          <w:b/>
        </w:rPr>
        <w:t>RECURRENTE</w:t>
      </w:r>
      <w:r w:rsidRPr="00BE578E">
        <w:rPr>
          <w:rFonts w:ascii="Palatino Linotype" w:eastAsia="Palatino Linotype" w:hAnsi="Palatino Linotype" w:cs="Palatino Linotype"/>
        </w:rPr>
        <w:t xml:space="preserve"> en el Recurso de Revisión </w:t>
      </w:r>
      <w:r w:rsidRPr="00BE578E">
        <w:rPr>
          <w:rFonts w:ascii="Palatino Linotype" w:eastAsia="Palatino Linotype" w:hAnsi="Palatino Linotype" w:cs="Palatino Linotype"/>
          <w:b/>
        </w:rPr>
        <w:t>1</w:t>
      </w:r>
      <w:r w:rsidR="00F66F55" w:rsidRPr="00BE578E">
        <w:rPr>
          <w:rFonts w:ascii="Palatino Linotype" w:eastAsia="Palatino Linotype" w:hAnsi="Palatino Linotype" w:cs="Palatino Linotype"/>
          <w:b/>
        </w:rPr>
        <w:t>0739</w:t>
      </w:r>
      <w:r w:rsidRPr="00BE578E">
        <w:rPr>
          <w:rFonts w:ascii="Palatino Linotype" w:eastAsia="Palatino Linotype" w:hAnsi="Palatino Linotype" w:cs="Palatino Linotype"/>
          <w:b/>
        </w:rPr>
        <w:t>/INFOEM/IP/RR/2025</w:t>
      </w:r>
      <w:r w:rsidRPr="00BE578E">
        <w:rPr>
          <w:rFonts w:ascii="Palatino Linotype" w:eastAsia="Palatino Linotype" w:hAnsi="Palatino Linotype" w:cs="Palatino Linotype"/>
        </w:rPr>
        <w:t xml:space="preserve">, por lo que, en términos del </w:t>
      </w:r>
      <w:r w:rsidRPr="00BE578E">
        <w:rPr>
          <w:rFonts w:ascii="Palatino Linotype" w:eastAsia="Palatino Linotype" w:hAnsi="Palatino Linotype" w:cs="Palatino Linotype"/>
          <w:b/>
        </w:rPr>
        <w:t>Considerando Cuarto</w:t>
      </w:r>
      <w:r w:rsidRPr="00BE578E">
        <w:rPr>
          <w:rFonts w:ascii="Palatino Linotype" w:eastAsia="Palatino Linotype" w:hAnsi="Palatino Linotype" w:cs="Palatino Linotype"/>
        </w:rPr>
        <w:t xml:space="preserve"> de esta resolución, se </w:t>
      </w:r>
      <w:r w:rsidRPr="00BE578E">
        <w:rPr>
          <w:rFonts w:ascii="Palatino Linotype" w:eastAsia="Palatino Linotype" w:hAnsi="Palatino Linotype" w:cs="Palatino Linotype"/>
          <w:b/>
        </w:rPr>
        <w:t xml:space="preserve">MODIFICA </w:t>
      </w:r>
      <w:r w:rsidRPr="00BE578E">
        <w:rPr>
          <w:rFonts w:ascii="Palatino Linotype" w:eastAsia="Palatino Linotype" w:hAnsi="Palatino Linotype" w:cs="Palatino Linotype"/>
        </w:rPr>
        <w:t xml:space="preserve">la respuesta emitida por 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w:t>
      </w:r>
    </w:p>
    <w:p w14:paraId="7DD9A5B9" w14:textId="77777777" w:rsidR="00F66F55" w:rsidRPr="00BE578E" w:rsidRDefault="00F66F55" w:rsidP="00F66F55">
      <w:pPr>
        <w:spacing w:after="0" w:line="360" w:lineRule="auto"/>
        <w:ind w:right="49"/>
        <w:jc w:val="both"/>
        <w:rPr>
          <w:rFonts w:ascii="Palatino Linotype" w:eastAsia="Palatino Linotype" w:hAnsi="Palatino Linotype" w:cs="Palatino Linotype"/>
          <w:b/>
        </w:rPr>
      </w:pPr>
    </w:p>
    <w:p w14:paraId="108F428A"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Segundo</w:t>
      </w:r>
      <w:r w:rsidRPr="00BE578E">
        <w:rPr>
          <w:rFonts w:ascii="Palatino Linotype" w:eastAsia="Palatino Linotype" w:hAnsi="Palatino Linotype" w:cs="Palatino Linotype"/>
        </w:rPr>
        <w:t xml:space="preserve">. Se </w:t>
      </w:r>
      <w:r w:rsidRPr="00BE578E">
        <w:rPr>
          <w:rFonts w:ascii="Palatino Linotype" w:eastAsia="Palatino Linotype" w:hAnsi="Palatino Linotype" w:cs="Palatino Linotype"/>
          <w:b/>
        </w:rPr>
        <w:t>ORDENA</w:t>
      </w:r>
      <w:r w:rsidRPr="00BE578E">
        <w:rPr>
          <w:rFonts w:ascii="Palatino Linotype" w:eastAsia="Palatino Linotype" w:hAnsi="Palatino Linotype" w:cs="Palatino Linotype"/>
        </w:rPr>
        <w:t xml:space="preserve"> al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xml:space="preserve"> a que, en términos del Considerando Cuarto y Quinto, haga entrega, vía Sistema de Acceso a la Información Mexiquense, lo siguiente: </w:t>
      </w:r>
    </w:p>
    <w:p w14:paraId="62F8668C"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p>
    <w:p w14:paraId="30030A65" w14:textId="79B29DDA" w:rsidR="004366F6" w:rsidRPr="00BE578E" w:rsidRDefault="00F66F55" w:rsidP="00F66F55">
      <w:pPr>
        <w:pStyle w:val="Prrafodelista"/>
        <w:numPr>
          <w:ilvl w:val="0"/>
          <w:numId w:val="17"/>
        </w:numPr>
        <w:spacing w:after="0" w:line="360" w:lineRule="auto"/>
        <w:ind w:right="579"/>
        <w:jc w:val="both"/>
        <w:rPr>
          <w:rFonts w:ascii="Palatino Linotype" w:eastAsia="Palatino Linotype" w:hAnsi="Palatino Linotype" w:cs="Palatino Linotype"/>
        </w:rPr>
      </w:pPr>
      <w:r w:rsidRPr="00BE578E">
        <w:rPr>
          <w:rFonts w:ascii="Palatino Linotype" w:eastAsia="Palatino Linotype" w:hAnsi="Palatino Linotype" w:cs="Palatino Linotype"/>
        </w:rPr>
        <w:t>Documento con el que se cuente al uno de septiembre de dos mil veinticinco, mediante el cual se instruyó al Servicio Profesional Docente sobre el cambio de adscripción del servidor público referido en la solicitud de información.</w:t>
      </w:r>
    </w:p>
    <w:p w14:paraId="7FB2A353"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Tercero.</w:t>
      </w:r>
      <w:r w:rsidRPr="00BE578E">
        <w:rPr>
          <w:rFonts w:ascii="Palatino Linotype" w:eastAsia="Palatino Linotype" w:hAnsi="Palatino Linotype" w:cs="Palatino Linotype"/>
        </w:rPr>
        <w:t xml:space="preserve"> </w:t>
      </w:r>
      <w:r w:rsidRPr="00BE578E">
        <w:rPr>
          <w:rFonts w:ascii="Palatino Linotype" w:eastAsia="Palatino Linotype" w:hAnsi="Palatino Linotype" w:cs="Palatino Linotype"/>
          <w:b/>
        </w:rPr>
        <w:t xml:space="preserve">Notifíquese vía SAIMEX </w:t>
      </w:r>
      <w:r w:rsidRPr="00BE578E">
        <w:rPr>
          <w:rFonts w:ascii="Palatino Linotype" w:eastAsia="Palatino Linotype" w:hAnsi="Palatino Linotype" w:cs="Palatino Linotype"/>
        </w:rPr>
        <w:t>la presente resolución al T</w:t>
      </w:r>
      <w:r w:rsidRPr="00BE578E">
        <w:rPr>
          <w:rFonts w:ascii="Palatino Linotype" w:eastAsia="Palatino Linotype" w:hAnsi="Palatino Linotype" w:cs="Palatino Linotype"/>
          <w:b/>
        </w:rPr>
        <w:t xml:space="preserve">itular de la Unidad de Transparencia </w:t>
      </w:r>
      <w:r w:rsidRPr="00BE578E">
        <w:rPr>
          <w:rFonts w:ascii="Palatino Linotype" w:eastAsia="Palatino Linotype" w:hAnsi="Palatino Linotype" w:cs="Palatino Linotype"/>
        </w:rPr>
        <w:t xml:space="preserve">del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3090CE"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p>
    <w:p w14:paraId="792FE6A8" w14:textId="77777777" w:rsidR="004366F6" w:rsidRPr="00BE578E" w:rsidRDefault="004366F6" w:rsidP="00F66F55">
      <w:pPr>
        <w:spacing w:after="0" w:line="360" w:lineRule="auto"/>
        <w:jc w:val="both"/>
        <w:rPr>
          <w:rFonts w:ascii="Palatino Linotype" w:eastAsia="Palatino Linotype" w:hAnsi="Palatino Linotype" w:cs="Palatino Linotype"/>
        </w:rPr>
      </w:pPr>
      <w:r w:rsidRPr="00BE578E">
        <w:rPr>
          <w:rFonts w:ascii="Palatino Linotype" w:eastAsia="Palatino Linotype" w:hAnsi="Palatino Linotype" w:cs="Palatino Linotype"/>
          <w:b/>
        </w:rPr>
        <w:t xml:space="preserve">Cuarto. Notifíquese vía SAIMEX </w:t>
      </w:r>
      <w:r w:rsidRPr="00BE578E">
        <w:rPr>
          <w:rFonts w:ascii="Palatino Linotype" w:eastAsia="Palatino Linotype" w:hAnsi="Palatino Linotype" w:cs="Palatino Linotype"/>
        </w:rPr>
        <w:t xml:space="preserve">a la parte </w:t>
      </w:r>
      <w:r w:rsidRPr="00BE578E">
        <w:rPr>
          <w:rFonts w:ascii="Palatino Linotype" w:eastAsia="Palatino Linotype" w:hAnsi="Palatino Linotype" w:cs="Palatino Linotype"/>
          <w:b/>
        </w:rPr>
        <w:t xml:space="preserve">Recurrente </w:t>
      </w:r>
      <w:r w:rsidRPr="00BE578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DB0A13C" w14:textId="77777777" w:rsidR="004366F6" w:rsidRPr="00BE578E" w:rsidRDefault="004366F6" w:rsidP="00F66F55">
      <w:pPr>
        <w:spacing w:after="0" w:line="360" w:lineRule="auto"/>
        <w:jc w:val="both"/>
        <w:rPr>
          <w:rFonts w:ascii="Palatino Linotype" w:eastAsia="Palatino Linotype" w:hAnsi="Palatino Linotype" w:cs="Palatino Linotype"/>
        </w:rPr>
      </w:pPr>
    </w:p>
    <w:p w14:paraId="3C266246"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r w:rsidRPr="00BE578E">
        <w:rPr>
          <w:rFonts w:ascii="Palatino Linotype" w:eastAsia="Palatino Linotype" w:hAnsi="Palatino Linotype" w:cs="Palatino Linotype"/>
          <w:b/>
        </w:rPr>
        <w:t>Quinto.</w:t>
      </w:r>
      <w:r w:rsidRPr="00BE578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BE578E">
        <w:rPr>
          <w:rFonts w:ascii="Palatino Linotype" w:eastAsia="Palatino Linotype" w:hAnsi="Palatino Linotype" w:cs="Palatino Linotype"/>
          <w:b/>
        </w:rPr>
        <w:t>SUJETO OBLIGADO</w:t>
      </w:r>
      <w:r w:rsidRPr="00BE578E">
        <w:rPr>
          <w:rFonts w:ascii="Palatino Linotype" w:eastAsia="Palatino Linotype" w:hAnsi="Palatino Linotype" w:cs="Palatino Linotype"/>
        </w:rPr>
        <w:t xml:space="preserve"> de manera fundada y motivada, podrá solicitar una ampliación de plazo para el cumplimiento de la presente resolución.</w:t>
      </w:r>
    </w:p>
    <w:p w14:paraId="01C9CBFB" w14:textId="77777777" w:rsidR="004366F6" w:rsidRPr="00BE578E" w:rsidRDefault="004366F6" w:rsidP="00F66F55">
      <w:pPr>
        <w:spacing w:after="0" w:line="360" w:lineRule="auto"/>
        <w:ind w:right="49"/>
        <w:jc w:val="both"/>
        <w:rPr>
          <w:rFonts w:ascii="Palatino Linotype" w:eastAsia="Palatino Linotype" w:hAnsi="Palatino Linotype" w:cs="Palatino Linotype"/>
        </w:rPr>
      </w:pPr>
    </w:p>
    <w:p w14:paraId="79F277EB" w14:textId="0C142987" w:rsidR="007D2EA8" w:rsidRPr="00DA6FEA" w:rsidRDefault="002956B6">
      <w:pPr>
        <w:spacing w:after="0" w:line="360" w:lineRule="auto"/>
        <w:ind w:right="-93"/>
        <w:jc w:val="both"/>
        <w:rPr>
          <w:rFonts w:ascii="Palatino Linotype" w:eastAsia="Palatino Linotype" w:hAnsi="Palatino Linotype" w:cs="Palatino Linotype"/>
        </w:rPr>
      </w:pPr>
      <w:bookmarkStart w:id="3" w:name="_heading=h.2et92p0" w:colFirst="0" w:colLast="0"/>
      <w:bookmarkEnd w:id="3"/>
      <w:r w:rsidRPr="00BE578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E578E">
        <w:rPr>
          <w:rFonts w:ascii="Palatino Linotype" w:eastAsia="Palatino Linotype" w:hAnsi="Palatino Linotype" w:cs="Palatino Linotype"/>
        </w:rPr>
        <w:t xml:space="preserve"> </w:t>
      </w:r>
      <w:r w:rsidR="00BE578E" w:rsidRPr="00BE578E">
        <w:rPr>
          <w:rFonts w:ascii="Palatino Linotype" w:eastAsia="Palatino Linotype" w:hAnsi="Palatino Linotype" w:cs="Palatino Linotype"/>
        </w:rPr>
        <w:t>(AUSENCIA JUSTIFICADA)</w:t>
      </w:r>
      <w:r w:rsidRPr="00BE578E">
        <w:rPr>
          <w:rFonts w:ascii="Palatino Linotype" w:eastAsia="Palatino Linotype" w:hAnsi="Palatino Linotype" w:cs="Palatino Linotype"/>
        </w:rPr>
        <w:t xml:space="preserve">, SHARON CRISTINA MORALES MARTÍNEZ, LUIS GUSTAVO PARRA NORIEGA Y GUADALUPE RAMÍREZ PEÑA; EN LA </w:t>
      </w:r>
      <w:r w:rsidR="00C77700" w:rsidRPr="00BE578E">
        <w:rPr>
          <w:rFonts w:ascii="Palatino Linotype" w:eastAsia="Palatino Linotype" w:hAnsi="Palatino Linotype" w:cs="Palatino Linotype"/>
        </w:rPr>
        <w:t>TERCERA</w:t>
      </w:r>
      <w:r w:rsidRPr="00BE578E">
        <w:rPr>
          <w:rFonts w:ascii="Palatino Linotype" w:eastAsia="Palatino Linotype" w:hAnsi="Palatino Linotype" w:cs="Palatino Linotype"/>
        </w:rPr>
        <w:t xml:space="preserve"> SESIÓN ORDINARIA CELEBRADA EL </w:t>
      </w:r>
      <w:r w:rsidR="00C77700" w:rsidRPr="00BE578E">
        <w:rPr>
          <w:rFonts w:ascii="Palatino Linotype" w:eastAsia="Palatino Linotype" w:hAnsi="Palatino Linotype" w:cs="Palatino Linotype"/>
        </w:rPr>
        <w:t>VEINTIOCHO DE ENERO</w:t>
      </w:r>
      <w:r w:rsidR="00DE79BF" w:rsidRPr="00BE578E">
        <w:rPr>
          <w:rFonts w:ascii="Palatino Linotype" w:eastAsia="Palatino Linotype" w:hAnsi="Palatino Linotype" w:cs="Palatino Linotype"/>
        </w:rPr>
        <w:t xml:space="preserve"> DE DOS MIL VEINTISÉIS</w:t>
      </w:r>
      <w:r w:rsidRPr="00BE578E">
        <w:rPr>
          <w:rFonts w:ascii="Palatino Linotype" w:eastAsia="Palatino Linotype" w:hAnsi="Palatino Linotype" w:cs="Palatino Linotype"/>
        </w:rPr>
        <w:t>, ANTE EL SECRETARIO TÉCNICO DEL PLENO ALEXIS TAPIA RAMÍREZ.</w:t>
      </w:r>
    </w:p>
    <w:p w14:paraId="6BE5D47B" w14:textId="6B1572CF" w:rsidR="00DA6FEA" w:rsidRPr="00DA6FEA" w:rsidRDefault="00DA6FEA">
      <w:pPr>
        <w:spacing w:after="0" w:line="360" w:lineRule="auto"/>
        <w:ind w:right="-93"/>
        <w:jc w:val="both"/>
        <w:rPr>
          <w:rFonts w:ascii="Palatino Linotype" w:eastAsia="Palatino Linotype" w:hAnsi="Palatino Linotype" w:cs="Palatino Linotype"/>
        </w:rPr>
      </w:pPr>
    </w:p>
    <w:p w14:paraId="30E2606B" w14:textId="7799AE07" w:rsidR="00DA6FEA" w:rsidRPr="00DA6FEA" w:rsidRDefault="00DA6FEA">
      <w:pPr>
        <w:spacing w:after="0" w:line="360" w:lineRule="auto"/>
        <w:ind w:right="-93"/>
        <w:jc w:val="both"/>
        <w:rPr>
          <w:rFonts w:ascii="Palatino Linotype" w:eastAsia="Palatino Linotype" w:hAnsi="Palatino Linotype" w:cs="Palatino Linotype"/>
        </w:rPr>
      </w:pPr>
    </w:p>
    <w:p w14:paraId="5DB6357B" w14:textId="322EA21A" w:rsidR="00DA6FEA" w:rsidRPr="00DA6FEA" w:rsidRDefault="00DA6FEA">
      <w:pPr>
        <w:spacing w:after="0" w:line="360" w:lineRule="auto"/>
        <w:ind w:right="-93"/>
        <w:jc w:val="both"/>
        <w:rPr>
          <w:rFonts w:ascii="Palatino Linotype" w:eastAsia="Palatino Linotype" w:hAnsi="Palatino Linotype" w:cs="Palatino Linotype"/>
        </w:rPr>
      </w:pPr>
    </w:p>
    <w:p w14:paraId="420D80EF" w14:textId="1B18213A" w:rsidR="00DA6FEA" w:rsidRPr="00DA6FEA" w:rsidRDefault="00DA6FEA">
      <w:pPr>
        <w:spacing w:after="0" w:line="360" w:lineRule="auto"/>
        <w:ind w:right="-93"/>
        <w:jc w:val="both"/>
        <w:rPr>
          <w:rFonts w:ascii="Palatino Linotype" w:eastAsia="Palatino Linotype" w:hAnsi="Palatino Linotype" w:cs="Palatino Linotype"/>
        </w:rPr>
      </w:pPr>
    </w:p>
    <w:p w14:paraId="07BF5DBA" w14:textId="537B7020" w:rsidR="00DA6FEA" w:rsidRPr="00DA6FEA" w:rsidRDefault="00DA6FEA">
      <w:pPr>
        <w:spacing w:after="0" w:line="360" w:lineRule="auto"/>
        <w:ind w:right="-93"/>
        <w:jc w:val="both"/>
        <w:rPr>
          <w:rFonts w:ascii="Palatino Linotype" w:eastAsia="Palatino Linotype" w:hAnsi="Palatino Linotype" w:cs="Palatino Linotype"/>
        </w:rPr>
      </w:pPr>
    </w:p>
    <w:p w14:paraId="4189675F" w14:textId="4F4F88FE" w:rsidR="00DA6FEA" w:rsidRPr="00DA6FEA" w:rsidRDefault="00DA6FEA">
      <w:pPr>
        <w:spacing w:after="0" w:line="360" w:lineRule="auto"/>
        <w:ind w:right="-93"/>
        <w:jc w:val="both"/>
        <w:rPr>
          <w:rFonts w:ascii="Palatino Linotype" w:eastAsia="Palatino Linotype" w:hAnsi="Palatino Linotype" w:cs="Palatino Linotype"/>
        </w:rPr>
      </w:pPr>
    </w:p>
    <w:p w14:paraId="39475E2D" w14:textId="01F4BF64" w:rsidR="00DA6FEA" w:rsidRPr="00DA6FEA" w:rsidRDefault="00DA6FEA">
      <w:pPr>
        <w:spacing w:after="0" w:line="360" w:lineRule="auto"/>
        <w:ind w:right="-93"/>
        <w:jc w:val="both"/>
        <w:rPr>
          <w:rFonts w:ascii="Palatino Linotype" w:eastAsia="Palatino Linotype" w:hAnsi="Palatino Linotype" w:cs="Palatino Linotype"/>
        </w:rPr>
      </w:pPr>
    </w:p>
    <w:p w14:paraId="255F070B" w14:textId="499DEED0" w:rsidR="00DA6FEA" w:rsidRPr="00DA6FEA" w:rsidRDefault="00DA6FEA">
      <w:pPr>
        <w:spacing w:after="0" w:line="360" w:lineRule="auto"/>
        <w:ind w:right="-93"/>
        <w:jc w:val="both"/>
        <w:rPr>
          <w:rFonts w:ascii="Palatino Linotype" w:eastAsia="Palatino Linotype" w:hAnsi="Palatino Linotype" w:cs="Palatino Linotype"/>
        </w:rPr>
      </w:pPr>
    </w:p>
    <w:p w14:paraId="4ADF8CC9" w14:textId="7D28D215" w:rsidR="00DA6FEA" w:rsidRPr="00DA6FEA" w:rsidRDefault="00DA6FEA">
      <w:pPr>
        <w:spacing w:after="0" w:line="360" w:lineRule="auto"/>
        <w:ind w:right="-93"/>
        <w:jc w:val="both"/>
        <w:rPr>
          <w:rFonts w:ascii="Palatino Linotype" w:eastAsia="Palatino Linotype" w:hAnsi="Palatino Linotype" w:cs="Palatino Linotype"/>
        </w:rPr>
      </w:pPr>
    </w:p>
    <w:p w14:paraId="22107262" w14:textId="6C00CBBA" w:rsidR="00DA6FEA" w:rsidRPr="00DA6FEA" w:rsidRDefault="00DA6FEA">
      <w:pPr>
        <w:spacing w:after="0" w:line="360" w:lineRule="auto"/>
        <w:ind w:right="-93"/>
        <w:jc w:val="both"/>
        <w:rPr>
          <w:rFonts w:ascii="Palatino Linotype" w:eastAsia="Palatino Linotype" w:hAnsi="Palatino Linotype" w:cs="Palatino Linotype"/>
        </w:rPr>
      </w:pPr>
    </w:p>
    <w:p w14:paraId="75948C43" w14:textId="5ED5E38B" w:rsidR="00DA6FEA" w:rsidRPr="00DA6FEA" w:rsidRDefault="00DA6FEA">
      <w:pPr>
        <w:spacing w:after="0" w:line="360" w:lineRule="auto"/>
        <w:ind w:right="-93"/>
        <w:jc w:val="both"/>
        <w:rPr>
          <w:rFonts w:ascii="Palatino Linotype" w:eastAsia="Palatino Linotype" w:hAnsi="Palatino Linotype" w:cs="Palatino Linotype"/>
        </w:rPr>
      </w:pPr>
    </w:p>
    <w:p w14:paraId="4E87396A" w14:textId="34B28341" w:rsidR="00DA6FEA" w:rsidRPr="00DA6FEA" w:rsidRDefault="00DA6FEA">
      <w:pPr>
        <w:spacing w:after="0" w:line="360" w:lineRule="auto"/>
        <w:ind w:right="-93"/>
        <w:jc w:val="both"/>
        <w:rPr>
          <w:rFonts w:ascii="Palatino Linotype" w:eastAsia="Palatino Linotype" w:hAnsi="Palatino Linotype" w:cs="Palatino Linotype"/>
        </w:rPr>
      </w:pPr>
    </w:p>
    <w:p w14:paraId="3F623618" w14:textId="35C21C9F" w:rsidR="00DA6FEA" w:rsidRPr="00DA6FEA" w:rsidRDefault="00DA6FEA">
      <w:pPr>
        <w:spacing w:after="0" w:line="360" w:lineRule="auto"/>
        <w:ind w:right="-93"/>
        <w:jc w:val="both"/>
        <w:rPr>
          <w:rFonts w:ascii="Palatino Linotype" w:eastAsia="Palatino Linotype" w:hAnsi="Palatino Linotype" w:cs="Palatino Linotype"/>
        </w:rPr>
      </w:pPr>
    </w:p>
    <w:p w14:paraId="72D0DACC" w14:textId="5166B88C" w:rsidR="00DA6FEA" w:rsidRPr="00DA6FEA" w:rsidRDefault="00DA6FEA">
      <w:pPr>
        <w:spacing w:after="0" w:line="360" w:lineRule="auto"/>
        <w:ind w:right="-93"/>
        <w:jc w:val="both"/>
        <w:rPr>
          <w:rFonts w:ascii="Palatino Linotype" w:eastAsia="Palatino Linotype" w:hAnsi="Palatino Linotype" w:cs="Palatino Linotype"/>
        </w:rPr>
      </w:pPr>
    </w:p>
    <w:p w14:paraId="6CC2B730" w14:textId="04FA8E99" w:rsidR="00DA6FEA" w:rsidRPr="00DA6FEA" w:rsidRDefault="00DA6FEA">
      <w:pPr>
        <w:spacing w:after="0" w:line="360" w:lineRule="auto"/>
        <w:ind w:right="-93"/>
        <w:jc w:val="both"/>
        <w:rPr>
          <w:rFonts w:ascii="Palatino Linotype" w:eastAsia="Palatino Linotype" w:hAnsi="Palatino Linotype" w:cs="Palatino Linotype"/>
        </w:rPr>
      </w:pPr>
    </w:p>
    <w:p w14:paraId="1B3D3543" w14:textId="16310F3A" w:rsidR="00DA6FEA" w:rsidRPr="00DA6FEA" w:rsidRDefault="00DA6FEA">
      <w:pPr>
        <w:spacing w:after="0" w:line="360" w:lineRule="auto"/>
        <w:ind w:right="-93"/>
        <w:jc w:val="both"/>
        <w:rPr>
          <w:rFonts w:ascii="Palatino Linotype" w:eastAsia="Palatino Linotype" w:hAnsi="Palatino Linotype" w:cs="Palatino Linotype"/>
        </w:rPr>
      </w:pPr>
    </w:p>
    <w:p w14:paraId="7321ED46" w14:textId="77988206" w:rsidR="00DA6FEA" w:rsidRPr="00DA6FEA" w:rsidRDefault="00DA6FEA">
      <w:pPr>
        <w:spacing w:after="0" w:line="360" w:lineRule="auto"/>
        <w:ind w:right="-93"/>
        <w:jc w:val="both"/>
        <w:rPr>
          <w:rFonts w:ascii="Palatino Linotype" w:eastAsia="Palatino Linotype" w:hAnsi="Palatino Linotype" w:cs="Palatino Linotype"/>
        </w:rPr>
      </w:pPr>
    </w:p>
    <w:p w14:paraId="30C11A17" w14:textId="7B12AC35" w:rsidR="00DA6FEA" w:rsidRPr="00DA6FEA" w:rsidRDefault="00DA6FEA">
      <w:pPr>
        <w:spacing w:after="0" w:line="360" w:lineRule="auto"/>
        <w:ind w:right="-93"/>
        <w:jc w:val="both"/>
        <w:rPr>
          <w:rFonts w:ascii="Palatino Linotype" w:eastAsia="Palatino Linotype" w:hAnsi="Palatino Linotype" w:cs="Palatino Linotype"/>
        </w:rPr>
      </w:pPr>
    </w:p>
    <w:p w14:paraId="166574E1" w14:textId="4D418686" w:rsidR="00DA6FEA" w:rsidRPr="00DA6FEA" w:rsidRDefault="00DA6FEA">
      <w:pPr>
        <w:spacing w:after="0" w:line="360" w:lineRule="auto"/>
        <w:ind w:right="-93"/>
        <w:jc w:val="both"/>
        <w:rPr>
          <w:rFonts w:ascii="Palatino Linotype" w:eastAsia="Palatino Linotype" w:hAnsi="Palatino Linotype" w:cs="Palatino Linotype"/>
        </w:rPr>
      </w:pPr>
    </w:p>
    <w:p w14:paraId="65D291A7" w14:textId="5A2A9EBD" w:rsidR="00DA6FEA" w:rsidRPr="00DA6FEA" w:rsidRDefault="00DA6FEA">
      <w:pPr>
        <w:spacing w:after="0" w:line="360" w:lineRule="auto"/>
        <w:ind w:right="-93"/>
        <w:jc w:val="both"/>
        <w:rPr>
          <w:rFonts w:ascii="Palatino Linotype" w:eastAsia="Palatino Linotype" w:hAnsi="Palatino Linotype" w:cs="Palatino Linotype"/>
        </w:rPr>
      </w:pPr>
    </w:p>
    <w:p w14:paraId="3018A828" w14:textId="3CF7C4CC" w:rsidR="00DA6FEA" w:rsidRPr="00DA6FEA" w:rsidRDefault="00DA6FEA">
      <w:pPr>
        <w:spacing w:after="0" w:line="360" w:lineRule="auto"/>
        <w:ind w:right="-93"/>
        <w:jc w:val="both"/>
        <w:rPr>
          <w:rFonts w:ascii="Palatino Linotype" w:eastAsia="Palatino Linotype" w:hAnsi="Palatino Linotype" w:cs="Palatino Linotype"/>
        </w:rPr>
      </w:pPr>
    </w:p>
    <w:p w14:paraId="08459DC7" w14:textId="71C2A2B2" w:rsidR="00DA6FEA" w:rsidRPr="00DA6FEA" w:rsidRDefault="00DA6FEA">
      <w:pPr>
        <w:spacing w:after="0" w:line="360" w:lineRule="auto"/>
        <w:ind w:right="-93"/>
        <w:jc w:val="both"/>
        <w:rPr>
          <w:rFonts w:ascii="Palatino Linotype" w:eastAsia="Palatino Linotype" w:hAnsi="Palatino Linotype" w:cs="Palatino Linotype"/>
        </w:rPr>
      </w:pPr>
    </w:p>
    <w:p w14:paraId="52E88AD6" w14:textId="3E231D77" w:rsidR="00DA6FEA" w:rsidRPr="00DA6FEA" w:rsidRDefault="00DA6FEA">
      <w:pPr>
        <w:spacing w:after="0" w:line="360" w:lineRule="auto"/>
        <w:ind w:right="-93"/>
        <w:jc w:val="both"/>
        <w:rPr>
          <w:rFonts w:ascii="Palatino Linotype" w:eastAsia="Palatino Linotype" w:hAnsi="Palatino Linotype" w:cs="Palatino Linotype"/>
        </w:rPr>
      </w:pPr>
    </w:p>
    <w:p w14:paraId="642E4362" w14:textId="5DDBE8AE" w:rsidR="00DA6FEA" w:rsidRPr="00DA6FEA" w:rsidRDefault="00DA6FEA">
      <w:pPr>
        <w:spacing w:after="0" w:line="360" w:lineRule="auto"/>
        <w:ind w:right="-93"/>
        <w:jc w:val="both"/>
        <w:rPr>
          <w:rFonts w:ascii="Palatino Linotype" w:eastAsia="Palatino Linotype" w:hAnsi="Palatino Linotype" w:cs="Palatino Linotype"/>
        </w:rPr>
      </w:pPr>
    </w:p>
    <w:p w14:paraId="587A527F" w14:textId="67BBB291" w:rsidR="00DA6FEA" w:rsidRPr="00DA6FEA" w:rsidRDefault="00DA6FEA">
      <w:pPr>
        <w:spacing w:after="0" w:line="360" w:lineRule="auto"/>
        <w:ind w:right="-93"/>
        <w:jc w:val="both"/>
        <w:rPr>
          <w:rFonts w:ascii="Palatino Linotype" w:eastAsia="Palatino Linotype" w:hAnsi="Palatino Linotype" w:cs="Palatino Linotype"/>
        </w:rPr>
      </w:pPr>
    </w:p>
    <w:p w14:paraId="26BE5C1D" w14:textId="6FE08C8A" w:rsidR="00DA6FEA" w:rsidRPr="00DA6FEA" w:rsidRDefault="00DA6FEA">
      <w:pPr>
        <w:spacing w:after="0" w:line="360" w:lineRule="auto"/>
        <w:ind w:right="-93"/>
        <w:jc w:val="both"/>
        <w:rPr>
          <w:rFonts w:ascii="Palatino Linotype" w:eastAsia="Palatino Linotype" w:hAnsi="Palatino Linotype" w:cs="Palatino Linotype"/>
        </w:rPr>
      </w:pPr>
    </w:p>
    <w:p w14:paraId="147C7954" w14:textId="06475446" w:rsidR="00DA6FEA" w:rsidRPr="00DA6FEA" w:rsidRDefault="00DA6FEA">
      <w:pPr>
        <w:spacing w:after="0" w:line="360" w:lineRule="auto"/>
        <w:ind w:right="-93"/>
        <w:jc w:val="both"/>
        <w:rPr>
          <w:rFonts w:ascii="Palatino Linotype" w:eastAsia="Palatino Linotype" w:hAnsi="Palatino Linotype" w:cs="Palatino Linotype"/>
        </w:rPr>
      </w:pPr>
    </w:p>
    <w:p w14:paraId="7978C337" w14:textId="28E60141" w:rsidR="00DA6FEA" w:rsidRPr="00DA6FEA" w:rsidRDefault="00DA6FEA">
      <w:pPr>
        <w:spacing w:after="0" w:line="360" w:lineRule="auto"/>
        <w:ind w:right="-93"/>
        <w:jc w:val="both"/>
        <w:rPr>
          <w:rFonts w:ascii="Palatino Linotype" w:eastAsia="Palatino Linotype" w:hAnsi="Palatino Linotype" w:cs="Palatino Linotype"/>
        </w:rPr>
      </w:pPr>
    </w:p>
    <w:p w14:paraId="1ACAE039" w14:textId="77777777" w:rsidR="00DA6FEA" w:rsidRPr="00DA6FEA" w:rsidRDefault="00DA6FEA">
      <w:pPr>
        <w:spacing w:after="0" w:line="360" w:lineRule="auto"/>
        <w:ind w:right="-93"/>
        <w:jc w:val="both"/>
        <w:rPr>
          <w:rFonts w:ascii="Palatino Linotype" w:eastAsia="Palatino Linotype" w:hAnsi="Palatino Linotype" w:cs="Palatino Linotype"/>
        </w:rPr>
      </w:pPr>
    </w:p>
    <w:sectPr w:rsidR="00DA6FEA" w:rsidRPr="00DA6FEA">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6F5F" w14:textId="77777777" w:rsidR="00476D87" w:rsidRDefault="00476D87">
      <w:pPr>
        <w:spacing w:after="0" w:line="240" w:lineRule="auto"/>
      </w:pPr>
      <w:r>
        <w:separator/>
      </w:r>
    </w:p>
  </w:endnote>
  <w:endnote w:type="continuationSeparator" w:id="0">
    <w:p w14:paraId="2FBF7255" w14:textId="77777777" w:rsidR="00476D87" w:rsidRDefault="0047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0504" w14:textId="4D67F880" w:rsidR="003801BC" w:rsidRDefault="003801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57887">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7887">
      <w:rPr>
        <w:b/>
        <w:noProof/>
        <w:color w:val="000000"/>
        <w:sz w:val="24"/>
        <w:szCs w:val="24"/>
      </w:rPr>
      <w:t>27</w:t>
    </w:r>
    <w:r>
      <w:rPr>
        <w:b/>
        <w:color w:val="000000"/>
        <w:sz w:val="24"/>
        <w:szCs w:val="24"/>
      </w:rPr>
      <w:fldChar w:fldCharType="end"/>
    </w:r>
  </w:p>
  <w:p w14:paraId="7B482DF6"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6C11" w14:textId="728B3C47" w:rsidR="003801BC" w:rsidRDefault="003801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5788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7887">
      <w:rPr>
        <w:b/>
        <w:noProof/>
        <w:color w:val="000000"/>
        <w:sz w:val="24"/>
        <w:szCs w:val="24"/>
      </w:rPr>
      <w:t>27</w:t>
    </w:r>
    <w:r>
      <w:rPr>
        <w:b/>
        <w:color w:val="000000"/>
        <w:sz w:val="24"/>
        <w:szCs w:val="24"/>
      </w:rPr>
      <w:fldChar w:fldCharType="end"/>
    </w:r>
  </w:p>
  <w:p w14:paraId="63FDA8AE"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F6D07" w14:textId="77777777" w:rsidR="00476D87" w:rsidRDefault="00476D87">
      <w:pPr>
        <w:spacing w:after="0" w:line="240" w:lineRule="auto"/>
      </w:pPr>
      <w:r>
        <w:separator/>
      </w:r>
    </w:p>
  </w:footnote>
  <w:footnote w:type="continuationSeparator" w:id="0">
    <w:p w14:paraId="48AD344F" w14:textId="77777777" w:rsidR="00476D87" w:rsidRDefault="0047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13CE" w14:textId="77777777" w:rsidR="003801BC" w:rsidRDefault="003801B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F8867B9" wp14:editId="3F000FCE">
          <wp:simplePos x="0" y="0"/>
          <wp:positionH relativeFrom="column">
            <wp:posOffset>-746122</wp:posOffset>
          </wp:positionH>
          <wp:positionV relativeFrom="paragraph">
            <wp:posOffset>-448306</wp:posOffset>
          </wp:positionV>
          <wp:extent cx="7809876" cy="10165823"/>
          <wp:effectExtent l="0" t="0" r="0" b="0"/>
          <wp:wrapNone/>
          <wp:docPr id="207519400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3801BC" w14:paraId="65CC6A7D" w14:textId="77777777">
      <w:tc>
        <w:tcPr>
          <w:tcW w:w="2551" w:type="dxa"/>
          <w:vAlign w:val="center"/>
        </w:tcPr>
        <w:p w14:paraId="062BA96B"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40F30B5" w14:textId="66F4E37A" w:rsidR="003801BC" w:rsidRPr="00036B18" w:rsidRDefault="003801BC" w:rsidP="004B35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10739</w:t>
          </w:r>
          <w:r w:rsidRPr="00036B18">
            <w:rPr>
              <w:rFonts w:ascii="Palatino Linotype" w:eastAsia="Palatino Linotype" w:hAnsi="Palatino Linotype" w:cs="Palatino Linotype"/>
              <w:b/>
            </w:rPr>
            <w:t>/INFOEM/IP/RR/2025</w:t>
          </w:r>
        </w:p>
      </w:tc>
    </w:tr>
    <w:tr w:rsidR="003801BC" w14:paraId="093FA418" w14:textId="77777777">
      <w:trPr>
        <w:trHeight w:val="228"/>
      </w:trPr>
      <w:tc>
        <w:tcPr>
          <w:tcW w:w="2551" w:type="dxa"/>
          <w:vAlign w:val="center"/>
        </w:tcPr>
        <w:p w14:paraId="6E1E3C56"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FDA3E9"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585CE13" w14:textId="75DC96C9" w:rsidR="003801BC" w:rsidRDefault="003801B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A5223D">
            <w:rPr>
              <w:rFonts w:ascii="Palatino Linotype" w:eastAsia="Palatino Linotype" w:hAnsi="Palatino Linotype" w:cs="Palatino Linotype"/>
              <w:b/>
              <w:color w:val="000000"/>
            </w:rPr>
            <w:t>Secretaría de Educación, Ciencia, Tecnología e Innovación</w:t>
          </w:r>
        </w:p>
      </w:tc>
    </w:tr>
    <w:tr w:rsidR="003801BC" w14:paraId="77A7B151" w14:textId="77777777">
      <w:tc>
        <w:tcPr>
          <w:tcW w:w="2551" w:type="dxa"/>
          <w:vAlign w:val="center"/>
        </w:tcPr>
        <w:p w14:paraId="6986E37D"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D22A2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4A7592" w14:textId="77777777" w:rsidR="003801BC" w:rsidRDefault="003801B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4759" w14:textId="77777777" w:rsidR="003801BC" w:rsidRDefault="003801B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06B2563" wp14:editId="2985E862">
          <wp:simplePos x="0" y="0"/>
          <wp:positionH relativeFrom="column">
            <wp:posOffset>-636197</wp:posOffset>
          </wp:positionH>
          <wp:positionV relativeFrom="paragraph">
            <wp:posOffset>-220978</wp:posOffset>
          </wp:positionV>
          <wp:extent cx="7809876" cy="10165823"/>
          <wp:effectExtent l="0" t="0" r="0" b="0"/>
          <wp:wrapNone/>
          <wp:docPr id="207519400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3801BC" w14:paraId="405A6052" w14:textId="77777777">
      <w:tc>
        <w:tcPr>
          <w:tcW w:w="2551" w:type="dxa"/>
          <w:vAlign w:val="center"/>
        </w:tcPr>
        <w:p w14:paraId="2AECCCA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7388F7" w14:textId="4F83C1CA"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10739/INFOEM/IP/RR/2025</w:t>
          </w:r>
        </w:p>
      </w:tc>
    </w:tr>
    <w:tr w:rsidR="003801BC" w14:paraId="670C7FD6" w14:textId="77777777">
      <w:tc>
        <w:tcPr>
          <w:tcW w:w="2551" w:type="dxa"/>
          <w:vAlign w:val="center"/>
        </w:tcPr>
        <w:p w14:paraId="662DF58A"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C31A17A" w14:textId="5896D047" w:rsidR="003801BC" w:rsidRDefault="00057887">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w:t>
          </w:r>
        </w:p>
      </w:tc>
    </w:tr>
    <w:tr w:rsidR="003801BC" w14:paraId="54AC15EE" w14:textId="77777777">
      <w:trPr>
        <w:trHeight w:val="228"/>
      </w:trPr>
      <w:tc>
        <w:tcPr>
          <w:tcW w:w="2551" w:type="dxa"/>
          <w:vAlign w:val="center"/>
        </w:tcPr>
        <w:p w14:paraId="65912F9F"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A1B8B3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DDCE2C5"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DF46AA4" w14:textId="5A50D581" w:rsidR="003801BC" w:rsidRDefault="003801B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A5223D">
            <w:rPr>
              <w:rFonts w:ascii="Palatino Linotype" w:eastAsia="Palatino Linotype" w:hAnsi="Palatino Linotype" w:cs="Palatino Linotype"/>
              <w:b/>
              <w:color w:val="000000"/>
            </w:rPr>
            <w:t>Secretaría de Educación, Ciencia, Tecnología e Innovación</w:t>
          </w:r>
        </w:p>
      </w:tc>
    </w:tr>
    <w:tr w:rsidR="003801BC" w14:paraId="3744F2CE" w14:textId="77777777">
      <w:tc>
        <w:tcPr>
          <w:tcW w:w="2551" w:type="dxa"/>
          <w:vAlign w:val="center"/>
        </w:tcPr>
        <w:p w14:paraId="68D22B24"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1CE028E" w14:textId="77777777" w:rsidR="003801BC" w:rsidRDefault="003801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238DEB" w14:textId="77777777" w:rsidR="003801BC" w:rsidRDefault="003801BC">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EBA"/>
    <w:multiLevelType w:val="multilevel"/>
    <w:tmpl w:val="0D64F7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545C6C"/>
    <w:multiLevelType w:val="multilevel"/>
    <w:tmpl w:val="ED241EC0"/>
    <w:lvl w:ilvl="0">
      <w:start w:val="3"/>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E1C0ACA"/>
    <w:multiLevelType w:val="multilevel"/>
    <w:tmpl w:val="291A3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926103"/>
    <w:multiLevelType w:val="hybridMultilevel"/>
    <w:tmpl w:val="FE8E4462"/>
    <w:lvl w:ilvl="0" w:tplc="232485D0">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1429A1"/>
    <w:multiLevelType w:val="multilevel"/>
    <w:tmpl w:val="5E64ABA0"/>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E21687"/>
    <w:multiLevelType w:val="multilevel"/>
    <w:tmpl w:val="DA0CA2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942771"/>
    <w:multiLevelType w:val="hybridMultilevel"/>
    <w:tmpl w:val="A77604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620F5A"/>
    <w:multiLevelType w:val="multilevel"/>
    <w:tmpl w:val="2AD21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8446AA"/>
    <w:multiLevelType w:val="multilevel"/>
    <w:tmpl w:val="726645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386469D"/>
    <w:multiLevelType w:val="multilevel"/>
    <w:tmpl w:val="7B16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D32D41"/>
    <w:multiLevelType w:val="multilevel"/>
    <w:tmpl w:val="C3FC5302"/>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3E2205"/>
    <w:multiLevelType w:val="multilevel"/>
    <w:tmpl w:val="9B0CAA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71BD3FDC"/>
    <w:multiLevelType w:val="multilevel"/>
    <w:tmpl w:val="2A9AC65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FD12B7"/>
    <w:multiLevelType w:val="hybridMultilevel"/>
    <w:tmpl w:val="48D45A78"/>
    <w:lvl w:ilvl="0" w:tplc="ED28DFEE">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B725AB"/>
    <w:multiLevelType w:val="multilevel"/>
    <w:tmpl w:val="8640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C526E9"/>
    <w:multiLevelType w:val="multilevel"/>
    <w:tmpl w:val="F0048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0"/>
  </w:num>
  <w:num w:numId="3">
    <w:abstractNumId w:val="12"/>
  </w:num>
  <w:num w:numId="4">
    <w:abstractNumId w:val="11"/>
  </w:num>
  <w:num w:numId="5">
    <w:abstractNumId w:val="7"/>
  </w:num>
  <w:num w:numId="6">
    <w:abstractNumId w:val="2"/>
  </w:num>
  <w:num w:numId="7">
    <w:abstractNumId w:val="9"/>
  </w:num>
  <w:num w:numId="8">
    <w:abstractNumId w:val="4"/>
  </w:num>
  <w:num w:numId="9">
    <w:abstractNumId w:val="0"/>
  </w:num>
  <w:num w:numId="10">
    <w:abstractNumId w:val="5"/>
  </w:num>
  <w:num w:numId="11">
    <w:abstractNumId w:val="16"/>
  </w:num>
  <w:num w:numId="12">
    <w:abstractNumId w:val="13"/>
  </w:num>
  <w:num w:numId="13">
    <w:abstractNumId w:val="3"/>
  </w:num>
  <w:num w:numId="14">
    <w:abstractNumId w:val="15"/>
  </w:num>
  <w:num w:numId="15">
    <w:abstractNumId w:val="8"/>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A8"/>
    <w:rsid w:val="00036B18"/>
    <w:rsid w:val="00057887"/>
    <w:rsid w:val="000E04FB"/>
    <w:rsid w:val="00273CDE"/>
    <w:rsid w:val="002956B6"/>
    <w:rsid w:val="002F4642"/>
    <w:rsid w:val="002F54AE"/>
    <w:rsid w:val="00315D09"/>
    <w:rsid w:val="00320582"/>
    <w:rsid w:val="003801BC"/>
    <w:rsid w:val="00400740"/>
    <w:rsid w:val="004366F6"/>
    <w:rsid w:val="00455529"/>
    <w:rsid w:val="00462BB5"/>
    <w:rsid w:val="00476D87"/>
    <w:rsid w:val="004B3591"/>
    <w:rsid w:val="004E69E6"/>
    <w:rsid w:val="00506038"/>
    <w:rsid w:val="005065E3"/>
    <w:rsid w:val="0051151F"/>
    <w:rsid w:val="005534A0"/>
    <w:rsid w:val="00564E42"/>
    <w:rsid w:val="00597712"/>
    <w:rsid w:val="005C35AC"/>
    <w:rsid w:val="006522B1"/>
    <w:rsid w:val="006A261C"/>
    <w:rsid w:val="00713208"/>
    <w:rsid w:val="00771A89"/>
    <w:rsid w:val="0079482E"/>
    <w:rsid w:val="007B7616"/>
    <w:rsid w:val="007C74FD"/>
    <w:rsid w:val="007D2EA8"/>
    <w:rsid w:val="00823042"/>
    <w:rsid w:val="008F5FB4"/>
    <w:rsid w:val="00924B69"/>
    <w:rsid w:val="00951146"/>
    <w:rsid w:val="009D69BC"/>
    <w:rsid w:val="009E5682"/>
    <w:rsid w:val="00A24597"/>
    <w:rsid w:val="00A5223D"/>
    <w:rsid w:val="00A827BF"/>
    <w:rsid w:val="00BB6654"/>
    <w:rsid w:val="00BE578E"/>
    <w:rsid w:val="00C1173A"/>
    <w:rsid w:val="00C50FD2"/>
    <w:rsid w:val="00C53B07"/>
    <w:rsid w:val="00C77700"/>
    <w:rsid w:val="00CD0771"/>
    <w:rsid w:val="00D42B2F"/>
    <w:rsid w:val="00DA6FEA"/>
    <w:rsid w:val="00DE79BF"/>
    <w:rsid w:val="00E52A79"/>
    <w:rsid w:val="00E83C8F"/>
    <w:rsid w:val="00EE72D7"/>
    <w:rsid w:val="00EE79FB"/>
    <w:rsid w:val="00EF4514"/>
    <w:rsid w:val="00F31F1F"/>
    <w:rsid w:val="00F328BC"/>
    <w:rsid w:val="00F66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0F873"/>
  <w15:docId w15:val="{66EC8A2F-4569-47F9-91D9-1A0CC11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top w:w="15" w:type="dxa"/>
        <w:left w:w="15" w:type="dxa"/>
        <w:bottom w:w="15" w:type="dxa"/>
        <w:right w:w="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3">
    <w:name w:val="3"/>
    <w:basedOn w:val="TableNormal2"/>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character" w:customStyle="1" w:styleId="normaltextrun">
    <w:name w:val="normaltextrun"/>
    <w:basedOn w:val="Fuentedeprrafopredeter"/>
    <w:rsid w:val="002D2360"/>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176">
      <w:bodyDiv w:val="1"/>
      <w:marLeft w:val="0"/>
      <w:marRight w:val="0"/>
      <w:marTop w:val="0"/>
      <w:marBottom w:val="0"/>
      <w:divBdr>
        <w:top w:val="none" w:sz="0" w:space="0" w:color="auto"/>
        <w:left w:val="none" w:sz="0" w:space="0" w:color="auto"/>
        <w:bottom w:val="none" w:sz="0" w:space="0" w:color="auto"/>
        <w:right w:val="none" w:sz="0" w:space="0" w:color="auto"/>
      </w:divBdr>
    </w:div>
    <w:div w:id="1292858790">
      <w:bodyDiv w:val="1"/>
      <w:marLeft w:val="0"/>
      <w:marRight w:val="0"/>
      <w:marTop w:val="0"/>
      <w:marBottom w:val="0"/>
      <w:divBdr>
        <w:top w:val="none" w:sz="0" w:space="0" w:color="auto"/>
        <w:left w:val="none" w:sz="0" w:space="0" w:color="auto"/>
        <w:bottom w:val="none" w:sz="0" w:space="0" w:color="auto"/>
        <w:right w:val="none" w:sz="0" w:space="0" w:color="auto"/>
      </w:divBdr>
    </w:div>
    <w:div w:id="1348603109">
      <w:bodyDiv w:val="1"/>
      <w:marLeft w:val="0"/>
      <w:marRight w:val="0"/>
      <w:marTop w:val="0"/>
      <w:marBottom w:val="0"/>
      <w:divBdr>
        <w:top w:val="none" w:sz="0" w:space="0" w:color="auto"/>
        <w:left w:val="none" w:sz="0" w:space="0" w:color="auto"/>
        <w:bottom w:val="none" w:sz="0" w:space="0" w:color="auto"/>
        <w:right w:val="none" w:sz="0" w:space="0" w:color="auto"/>
      </w:divBdr>
    </w:div>
    <w:div w:id="1382827889">
      <w:bodyDiv w:val="1"/>
      <w:marLeft w:val="0"/>
      <w:marRight w:val="0"/>
      <w:marTop w:val="0"/>
      <w:marBottom w:val="0"/>
      <w:divBdr>
        <w:top w:val="none" w:sz="0" w:space="0" w:color="auto"/>
        <w:left w:val="none" w:sz="0" w:space="0" w:color="auto"/>
        <w:bottom w:val="none" w:sz="0" w:space="0" w:color="auto"/>
        <w:right w:val="none" w:sz="0" w:space="0" w:color="auto"/>
      </w:divBdr>
    </w:div>
    <w:div w:id="1521509643">
      <w:bodyDiv w:val="1"/>
      <w:marLeft w:val="0"/>
      <w:marRight w:val="0"/>
      <w:marTop w:val="0"/>
      <w:marBottom w:val="0"/>
      <w:divBdr>
        <w:top w:val="none" w:sz="0" w:space="0" w:color="auto"/>
        <w:left w:val="none" w:sz="0" w:space="0" w:color="auto"/>
        <w:bottom w:val="none" w:sz="0" w:space="0" w:color="auto"/>
        <w:right w:val="none" w:sz="0" w:space="0" w:color="auto"/>
      </w:divBdr>
    </w:div>
    <w:div w:id="2014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H0cXfgu0ZkBEaxedUUYZsCNLw==">CgMxLjAyCWguMzBqMHpsbDIJaC4xZm9iOXRlMgloLjJldDkycDA4AHIhMUxROGxFcVFRTVZRQ0VkdmRGejVmMlRjNFpzLW9Nb1JN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7063</Words>
  <Characters>38851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2026-01-30T00:16:00Z</cp:lastPrinted>
  <dcterms:created xsi:type="dcterms:W3CDTF">2026-03-23T18:00:00Z</dcterms:created>
  <dcterms:modified xsi:type="dcterms:W3CDTF">2026-03-23T18:00:00Z</dcterms:modified>
</cp:coreProperties>
</file>