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B951" w14:textId="46760949" w:rsidR="00E35DF9" w:rsidRPr="00C66180" w:rsidRDefault="00E35DF9" w:rsidP="00FF426B">
      <w:pPr>
        <w:spacing w:line="360" w:lineRule="auto"/>
        <w:contextualSpacing/>
        <w:jc w:val="both"/>
        <w:rPr>
          <w:rFonts w:ascii="Palatino Linotype" w:hAnsi="Palatino Linotype" w:cs="Tahoma"/>
          <w:bCs/>
          <w:sz w:val="22"/>
          <w:szCs w:val="22"/>
        </w:rPr>
      </w:pPr>
      <w:bookmarkStart w:id="0" w:name="_Hlk76457302"/>
      <w:r w:rsidRPr="00C66180">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Pr>
          <w:rFonts w:ascii="Palatino Linotype" w:hAnsi="Palatino Linotype" w:cs="Tahoma"/>
          <w:bCs/>
          <w:sz w:val="22"/>
          <w:szCs w:val="22"/>
        </w:rPr>
        <w:t xml:space="preserve"> </w:t>
      </w:r>
      <w:r w:rsidR="005A6BEC">
        <w:rPr>
          <w:rFonts w:ascii="Palatino Linotype" w:hAnsi="Palatino Linotype" w:cs="Tahoma"/>
          <w:bCs/>
          <w:sz w:val="22"/>
          <w:szCs w:val="22"/>
        </w:rPr>
        <w:t>dieciocho</w:t>
      </w:r>
      <w:r w:rsidR="00FE0793">
        <w:rPr>
          <w:rFonts w:ascii="Palatino Linotype" w:hAnsi="Palatino Linotype" w:cs="Tahoma"/>
          <w:bCs/>
          <w:sz w:val="22"/>
          <w:szCs w:val="22"/>
        </w:rPr>
        <w:t xml:space="preserve"> de </w:t>
      </w:r>
      <w:r w:rsidR="005A6BEC">
        <w:rPr>
          <w:rFonts w:ascii="Palatino Linotype" w:hAnsi="Palatino Linotype" w:cs="Tahoma"/>
          <w:bCs/>
          <w:sz w:val="22"/>
          <w:szCs w:val="22"/>
        </w:rPr>
        <w:t>febrero</w:t>
      </w:r>
      <w:r w:rsidR="00FE0793">
        <w:rPr>
          <w:rFonts w:ascii="Palatino Linotype" w:hAnsi="Palatino Linotype" w:cs="Tahoma"/>
          <w:bCs/>
          <w:sz w:val="22"/>
          <w:szCs w:val="22"/>
        </w:rPr>
        <w:t xml:space="preserve"> </w:t>
      </w:r>
      <w:r w:rsidR="008453FA" w:rsidRPr="00C66180">
        <w:rPr>
          <w:rFonts w:ascii="Palatino Linotype" w:hAnsi="Palatino Linotype" w:cs="Tahoma"/>
          <w:bCs/>
          <w:sz w:val="22"/>
          <w:szCs w:val="22"/>
        </w:rPr>
        <w:t xml:space="preserve">de dos mil </w:t>
      </w:r>
      <w:r w:rsidR="005A6BEC">
        <w:rPr>
          <w:rFonts w:ascii="Palatino Linotype" w:hAnsi="Palatino Linotype" w:cs="Tahoma"/>
          <w:bCs/>
          <w:sz w:val="22"/>
          <w:szCs w:val="22"/>
        </w:rPr>
        <w:t>veintiséis</w:t>
      </w:r>
      <w:r w:rsidRPr="00C66180">
        <w:rPr>
          <w:rFonts w:ascii="Palatino Linotype" w:hAnsi="Palatino Linotype" w:cs="Tahoma"/>
          <w:bCs/>
          <w:sz w:val="22"/>
          <w:szCs w:val="22"/>
        </w:rPr>
        <w:t>.</w:t>
      </w:r>
    </w:p>
    <w:p w14:paraId="6EB71557" w14:textId="77777777" w:rsidR="00E35DF9" w:rsidRPr="00C66180" w:rsidRDefault="00E35DF9" w:rsidP="00FF426B">
      <w:pPr>
        <w:spacing w:line="360" w:lineRule="auto"/>
        <w:contextualSpacing/>
        <w:jc w:val="both"/>
        <w:rPr>
          <w:rFonts w:ascii="Palatino Linotype" w:hAnsi="Palatino Linotype" w:cs="Tahoma"/>
          <w:bCs/>
          <w:sz w:val="22"/>
          <w:szCs w:val="22"/>
        </w:rPr>
      </w:pPr>
    </w:p>
    <w:p w14:paraId="00BA9E4D" w14:textId="4FD33A24" w:rsidR="00E35DF9" w:rsidRPr="00C66180" w:rsidRDefault="00E35DF9" w:rsidP="00FF426B">
      <w:pPr>
        <w:spacing w:line="360" w:lineRule="auto"/>
        <w:contextualSpacing/>
        <w:jc w:val="both"/>
        <w:rPr>
          <w:rFonts w:ascii="Palatino Linotype" w:hAnsi="Palatino Linotype" w:cs="Tahoma"/>
          <w:bCs/>
          <w:sz w:val="22"/>
          <w:szCs w:val="22"/>
        </w:rPr>
      </w:pPr>
      <w:r w:rsidRPr="00C66180">
        <w:rPr>
          <w:rFonts w:ascii="Palatino Linotype" w:hAnsi="Palatino Linotype" w:cs="Tahoma"/>
          <w:b/>
          <w:bCs/>
          <w:color w:val="0D0D0D" w:themeColor="text1" w:themeTint="F2"/>
          <w:sz w:val="22"/>
          <w:szCs w:val="22"/>
        </w:rPr>
        <w:t xml:space="preserve">VISTO </w:t>
      </w:r>
      <w:r w:rsidR="00D0542E" w:rsidRPr="00C66180">
        <w:rPr>
          <w:rFonts w:ascii="Palatino Linotype" w:hAnsi="Palatino Linotype" w:cs="Tahoma"/>
          <w:bCs/>
          <w:color w:val="0D0D0D" w:themeColor="text1" w:themeTint="F2"/>
          <w:sz w:val="22"/>
          <w:szCs w:val="22"/>
        </w:rPr>
        <w:t>el expediente</w:t>
      </w:r>
      <w:r w:rsidRPr="00C66180">
        <w:rPr>
          <w:rFonts w:ascii="Palatino Linotype" w:hAnsi="Palatino Linotype" w:cs="Tahoma"/>
          <w:bCs/>
          <w:color w:val="0D0D0D" w:themeColor="text1" w:themeTint="F2"/>
          <w:sz w:val="22"/>
          <w:szCs w:val="22"/>
        </w:rPr>
        <w:t xml:space="preserve"> conformado con motivo de</w:t>
      </w:r>
      <w:r w:rsidR="00E30210" w:rsidRPr="00C66180">
        <w:rPr>
          <w:rFonts w:ascii="Palatino Linotype" w:hAnsi="Palatino Linotype" w:cs="Tahoma"/>
          <w:bCs/>
          <w:color w:val="0D0D0D" w:themeColor="text1" w:themeTint="F2"/>
          <w:sz w:val="22"/>
          <w:szCs w:val="22"/>
        </w:rPr>
        <w:t>l</w:t>
      </w:r>
      <w:r w:rsidRPr="00C66180">
        <w:rPr>
          <w:rFonts w:ascii="Palatino Linotype" w:hAnsi="Palatino Linotype" w:cs="Tahoma"/>
          <w:bCs/>
          <w:color w:val="0D0D0D" w:themeColor="text1" w:themeTint="F2"/>
          <w:sz w:val="22"/>
          <w:szCs w:val="22"/>
        </w:rPr>
        <w:t xml:space="preserve"> Recurso de Revisión</w:t>
      </w:r>
      <w:r w:rsidR="0089175F" w:rsidRPr="00C66180">
        <w:rPr>
          <w:rFonts w:ascii="Palatino Linotype" w:hAnsi="Palatino Linotype" w:cs="Tahoma"/>
          <w:bCs/>
          <w:color w:val="0D0D0D" w:themeColor="text1" w:themeTint="F2"/>
          <w:sz w:val="22"/>
          <w:szCs w:val="22"/>
        </w:rPr>
        <w:t xml:space="preserve"> </w:t>
      </w:r>
      <w:r w:rsidR="005A6BEC" w:rsidRPr="00BA45FB">
        <w:rPr>
          <w:rFonts w:ascii="Palatino Linotype" w:hAnsi="Palatino Linotype" w:cs="Tahoma"/>
          <w:b/>
          <w:color w:val="0D0D0D" w:themeColor="text1" w:themeTint="F2"/>
          <w:sz w:val="22"/>
          <w:szCs w:val="22"/>
        </w:rPr>
        <w:t>13331/INFOEM/IP/RR/2025</w:t>
      </w:r>
      <w:r w:rsidR="0089175F" w:rsidRPr="002E3D8C">
        <w:rPr>
          <w:rFonts w:ascii="Palatino Linotype" w:hAnsi="Palatino Linotype" w:cs="Tahoma"/>
          <w:color w:val="0D0D0D" w:themeColor="text1" w:themeTint="F2"/>
          <w:sz w:val="22"/>
          <w:szCs w:val="22"/>
        </w:rPr>
        <w:t>,</w:t>
      </w:r>
      <w:r w:rsidRPr="002E3D8C">
        <w:rPr>
          <w:rFonts w:ascii="Palatino Linotype" w:hAnsi="Palatino Linotype" w:cs="Tahoma"/>
          <w:color w:val="0D0D0D" w:themeColor="text1" w:themeTint="F2"/>
          <w:sz w:val="22"/>
          <w:szCs w:val="22"/>
        </w:rPr>
        <w:t xml:space="preserve"> interpuesto</w:t>
      </w:r>
      <w:r w:rsidR="00C74F5F" w:rsidRPr="002E3D8C">
        <w:rPr>
          <w:rFonts w:ascii="Palatino Linotype" w:hAnsi="Palatino Linotype" w:cs="Tahoma"/>
          <w:color w:val="0D0D0D" w:themeColor="text1" w:themeTint="F2"/>
          <w:sz w:val="22"/>
          <w:szCs w:val="22"/>
        </w:rPr>
        <w:t xml:space="preserve"> </w:t>
      </w:r>
      <w:r w:rsidR="007E4927" w:rsidRPr="002E3D8C">
        <w:rPr>
          <w:rFonts w:ascii="Palatino Linotype" w:hAnsi="Palatino Linotype" w:cs="Tahoma"/>
          <w:color w:val="0D0D0D" w:themeColor="text1" w:themeTint="F2"/>
          <w:sz w:val="22"/>
          <w:szCs w:val="22"/>
        </w:rPr>
        <w:t>por</w:t>
      </w:r>
      <w:r w:rsidR="00383BDB" w:rsidRPr="002E3D8C">
        <w:rPr>
          <w:rFonts w:ascii="Palatino Linotype" w:hAnsi="Palatino Linotype" w:cs="Tahoma"/>
          <w:color w:val="0D0D0D" w:themeColor="text1" w:themeTint="F2"/>
          <w:sz w:val="22"/>
          <w:szCs w:val="22"/>
        </w:rPr>
        <w:t xml:space="preserve"> </w:t>
      </w:r>
      <w:r w:rsidR="00E30EC2" w:rsidRPr="00E30EC2">
        <w:rPr>
          <w:rFonts w:ascii="Palatino Linotype" w:hAnsi="Palatino Linotype" w:cs="Tahoma"/>
          <w:color w:val="0D0D0D" w:themeColor="text1" w:themeTint="F2"/>
          <w:sz w:val="22"/>
          <w:szCs w:val="22"/>
          <w:highlight w:val="black"/>
        </w:rPr>
        <w:t>XXXXXXX</w:t>
      </w:r>
      <w:r w:rsidR="007F0E3E" w:rsidRPr="002E3D8C">
        <w:rPr>
          <w:rFonts w:ascii="Palatino Linotype" w:hAnsi="Palatino Linotype" w:cs="Tahoma"/>
          <w:color w:val="0D0D0D" w:themeColor="text1" w:themeTint="F2"/>
          <w:sz w:val="22"/>
          <w:szCs w:val="22"/>
        </w:rPr>
        <w:t xml:space="preserve"> </w:t>
      </w:r>
      <w:r w:rsidR="00FE0793" w:rsidRPr="002E3D8C">
        <w:rPr>
          <w:rFonts w:ascii="Palatino Linotype" w:hAnsi="Palatino Linotype" w:cs="Tahoma"/>
          <w:color w:val="0D0D0D" w:themeColor="text1" w:themeTint="F2"/>
          <w:sz w:val="22"/>
          <w:szCs w:val="22"/>
        </w:rPr>
        <w:t xml:space="preserve">en lo sucesivo </w:t>
      </w:r>
      <w:r w:rsidRPr="002E3D8C">
        <w:rPr>
          <w:rFonts w:ascii="Palatino Linotype" w:hAnsi="Palatino Linotype" w:cs="Tahoma"/>
          <w:color w:val="0D0D0D" w:themeColor="text1" w:themeTint="F2"/>
          <w:sz w:val="22"/>
          <w:szCs w:val="22"/>
        </w:rPr>
        <w:t>Recurrente o Particular, en contra de la respuesta del Sujeto Obligado</w:t>
      </w:r>
      <w:r w:rsidRPr="002E3D8C">
        <w:rPr>
          <w:rFonts w:ascii="Palatino Linotype" w:hAnsi="Palatino Linotype"/>
          <w:sz w:val="22"/>
          <w:szCs w:val="22"/>
        </w:rPr>
        <w:t xml:space="preserve"> </w:t>
      </w:r>
      <w:r w:rsidR="007F0E3E" w:rsidRPr="00BA45FB">
        <w:rPr>
          <w:rFonts w:ascii="Palatino Linotype" w:eastAsia="Calibri" w:hAnsi="Palatino Linotype" w:cs="Tahoma"/>
          <w:b/>
          <w:sz w:val="22"/>
          <w:szCs w:val="22"/>
          <w:lang w:eastAsia="en-US"/>
        </w:rPr>
        <w:t xml:space="preserve">Ayuntamiento de </w:t>
      </w:r>
      <w:r w:rsidR="005A6BEC" w:rsidRPr="00BA45FB">
        <w:rPr>
          <w:rFonts w:ascii="Palatino Linotype" w:eastAsia="Calibri" w:hAnsi="Palatino Linotype" w:cs="Tahoma"/>
          <w:b/>
          <w:sz w:val="22"/>
          <w:szCs w:val="22"/>
          <w:lang w:eastAsia="en-US"/>
        </w:rPr>
        <w:t>Huehuetoca</w:t>
      </w:r>
      <w:r w:rsidR="004B5F21" w:rsidRPr="002E3D8C">
        <w:rPr>
          <w:rFonts w:ascii="Palatino Linotype" w:eastAsia="Calibri" w:hAnsi="Palatino Linotype" w:cs="Tahoma"/>
          <w:sz w:val="22"/>
          <w:szCs w:val="22"/>
          <w:lang w:eastAsia="en-US"/>
        </w:rPr>
        <w:t xml:space="preserve"> a la solicitud de información con número de folio </w:t>
      </w:r>
      <w:r w:rsidR="005A6BEC" w:rsidRPr="002E3D8C">
        <w:rPr>
          <w:rFonts w:ascii="Palatino Linotype" w:eastAsia="Calibri" w:hAnsi="Palatino Linotype" w:cs="Tahoma"/>
          <w:sz w:val="22"/>
          <w:szCs w:val="22"/>
          <w:lang w:eastAsia="en-US"/>
        </w:rPr>
        <w:t>00360/HUEHUETO/IP/2025</w:t>
      </w:r>
      <w:r w:rsidRPr="002E3D8C">
        <w:rPr>
          <w:rFonts w:ascii="Palatino Linotype" w:hAnsi="Palatino Linotype" w:cs="Tahoma"/>
          <w:color w:val="0D0D0D" w:themeColor="text1" w:themeTint="F2"/>
          <w:sz w:val="22"/>
          <w:szCs w:val="22"/>
        </w:rPr>
        <w:t xml:space="preserve">, se </w:t>
      </w:r>
      <w:r w:rsidRPr="00C66180">
        <w:rPr>
          <w:rFonts w:ascii="Palatino Linotype" w:hAnsi="Palatino Linotype" w:cs="Tahoma"/>
          <w:bCs/>
          <w:color w:val="0D0D0D" w:themeColor="text1" w:themeTint="F2"/>
          <w:sz w:val="22"/>
          <w:szCs w:val="22"/>
        </w:rPr>
        <w:t>emite la presente Resolución, con base en los Antecedentes y C</w:t>
      </w:r>
      <w:r w:rsidRPr="00C66180">
        <w:rPr>
          <w:rFonts w:ascii="Palatino Linotype" w:hAnsi="Palatino Linotype" w:cs="Tahoma"/>
          <w:bCs/>
          <w:sz w:val="22"/>
          <w:szCs w:val="22"/>
        </w:rPr>
        <w:t>onsiderandos que a continuación se exponen:</w:t>
      </w:r>
    </w:p>
    <w:p w14:paraId="12578E79" w14:textId="77777777" w:rsidR="00E35DF9" w:rsidRPr="00C66180" w:rsidRDefault="00E35DF9" w:rsidP="00FF426B">
      <w:pPr>
        <w:spacing w:line="360" w:lineRule="auto"/>
        <w:contextualSpacing/>
        <w:jc w:val="both"/>
        <w:rPr>
          <w:rFonts w:ascii="Palatino Linotype" w:hAnsi="Palatino Linotype" w:cs="Tahoma"/>
          <w:b/>
          <w:color w:val="0D0D0D" w:themeColor="text1" w:themeTint="F2"/>
          <w:sz w:val="18"/>
          <w:szCs w:val="22"/>
        </w:rPr>
      </w:pPr>
    </w:p>
    <w:p w14:paraId="440168A9" w14:textId="77777777" w:rsidR="00E35DF9" w:rsidRPr="00C66180" w:rsidRDefault="00E35DF9" w:rsidP="00C66180">
      <w:pPr>
        <w:tabs>
          <w:tab w:val="center" w:pos="4522"/>
          <w:tab w:val="left" w:pos="7245"/>
        </w:tabs>
        <w:spacing w:line="360" w:lineRule="auto"/>
        <w:contextualSpacing/>
        <w:jc w:val="center"/>
        <w:rPr>
          <w:rFonts w:ascii="Palatino Linotype" w:hAnsi="Palatino Linotype" w:cs="Tahoma"/>
          <w:b/>
          <w:sz w:val="22"/>
          <w:szCs w:val="22"/>
        </w:rPr>
      </w:pPr>
      <w:r w:rsidRPr="00C66180">
        <w:rPr>
          <w:rFonts w:ascii="Palatino Linotype" w:hAnsi="Palatino Linotype" w:cs="Tahoma"/>
          <w:b/>
          <w:sz w:val="22"/>
          <w:szCs w:val="22"/>
        </w:rPr>
        <w:t>A N T E C E D E N T E S</w:t>
      </w:r>
    </w:p>
    <w:p w14:paraId="05190349" w14:textId="77777777" w:rsidR="001E7B8B" w:rsidRDefault="001E7B8B" w:rsidP="00FF426B">
      <w:pPr>
        <w:pStyle w:val="Prrafodelista"/>
        <w:tabs>
          <w:tab w:val="left" w:pos="567"/>
        </w:tabs>
        <w:spacing w:line="360" w:lineRule="auto"/>
        <w:ind w:left="0"/>
        <w:jc w:val="both"/>
        <w:rPr>
          <w:rFonts w:ascii="Palatino Linotype" w:hAnsi="Palatino Linotype" w:cs="Tahoma"/>
          <w:b/>
          <w:szCs w:val="22"/>
        </w:rPr>
      </w:pPr>
    </w:p>
    <w:p w14:paraId="2B9FC842" w14:textId="77777777" w:rsidR="00E35DF9" w:rsidRPr="00C66180" w:rsidRDefault="00E35DF9" w:rsidP="00FF426B">
      <w:pPr>
        <w:pStyle w:val="Prrafodelista"/>
        <w:tabs>
          <w:tab w:val="left" w:pos="567"/>
        </w:tabs>
        <w:spacing w:line="360" w:lineRule="auto"/>
        <w:ind w:left="0"/>
        <w:jc w:val="both"/>
        <w:rPr>
          <w:rFonts w:ascii="Palatino Linotype" w:hAnsi="Palatino Linotype" w:cs="Tahoma"/>
          <w:b/>
          <w:szCs w:val="22"/>
        </w:rPr>
      </w:pPr>
      <w:r w:rsidRPr="00C66180">
        <w:rPr>
          <w:rFonts w:ascii="Palatino Linotype" w:hAnsi="Palatino Linotype" w:cs="Tahoma"/>
          <w:b/>
          <w:szCs w:val="22"/>
        </w:rPr>
        <w:t>I. Presentación de la solicitud de información</w:t>
      </w:r>
    </w:p>
    <w:p w14:paraId="2BD2636B" w14:textId="77777777" w:rsidR="00E35DF9" w:rsidRPr="00C66180"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413CD8BC" w14:textId="6B3DF7CE" w:rsidR="00E35DF9" w:rsidRPr="00C66180" w:rsidRDefault="00E35DF9" w:rsidP="00FF426B">
      <w:pPr>
        <w:tabs>
          <w:tab w:val="left" w:pos="567"/>
        </w:tabs>
        <w:spacing w:line="360" w:lineRule="auto"/>
        <w:contextualSpacing/>
        <w:jc w:val="both"/>
        <w:rPr>
          <w:rFonts w:ascii="Palatino Linotype" w:hAnsi="Palatino Linotype" w:cs="Tahoma"/>
          <w:sz w:val="22"/>
          <w:szCs w:val="22"/>
        </w:rPr>
      </w:pPr>
      <w:r w:rsidRPr="00C66180">
        <w:rPr>
          <w:rFonts w:ascii="Palatino Linotype" w:hAnsi="Palatino Linotype" w:cs="Tahoma"/>
          <w:sz w:val="22"/>
          <w:szCs w:val="22"/>
        </w:rPr>
        <w:t xml:space="preserve">Con fecha </w:t>
      </w:r>
      <w:r w:rsidR="005A6BEC">
        <w:rPr>
          <w:rFonts w:ascii="Palatino Linotype" w:hAnsi="Palatino Linotype" w:cs="Tahoma"/>
          <w:sz w:val="22"/>
          <w:szCs w:val="22"/>
        </w:rPr>
        <w:t>ocho</w:t>
      </w:r>
      <w:r w:rsidR="00FE0793">
        <w:rPr>
          <w:rFonts w:ascii="Palatino Linotype" w:hAnsi="Palatino Linotype" w:cs="Tahoma"/>
          <w:sz w:val="22"/>
          <w:szCs w:val="22"/>
        </w:rPr>
        <w:t xml:space="preserve"> de </w:t>
      </w:r>
      <w:r w:rsidR="009D6075">
        <w:rPr>
          <w:rFonts w:ascii="Palatino Linotype" w:hAnsi="Palatino Linotype" w:cs="Tahoma"/>
          <w:sz w:val="22"/>
          <w:szCs w:val="22"/>
        </w:rPr>
        <w:t>octubre</w:t>
      </w:r>
      <w:r w:rsidR="00552F49">
        <w:rPr>
          <w:rFonts w:ascii="Palatino Linotype" w:hAnsi="Palatino Linotype" w:cs="Tahoma"/>
          <w:sz w:val="22"/>
          <w:szCs w:val="22"/>
        </w:rPr>
        <w:t xml:space="preserve"> </w:t>
      </w:r>
      <w:r w:rsidR="008436E1" w:rsidRPr="00C66180">
        <w:rPr>
          <w:rFonts w:ascii="Palatino Linotype" w:hAnsi="Palatino Linotype" w:cs="Tahoma"/>
          <w:sz w:val="22"/>
          <w:szCs w:val="22"/>
        </w:rPr>
        <w:t xml:space="preserve">de dos mil </w:t>
      </w:r>
      <w:r w:rsidR="005A6BEC">
        <w:rPr>
          <w:rFonts w:ascii="Palatino Linotype" w:hAnsi="Palatino Linotype" w:cs="Tahoma"/>
          <w:sz w:val="22"/>
          <w:szCs w:val="22"/>
        </w:rPr>
        <w:t>veinticinco</w:t>
      </w:r>
      <w:r w:rsidRPr="00C66180">
        <w:rPr>
          <w:rFonts w:ascii="Palatino Linotype" w:hAnsi="Palatino Linotype" w:cs="Tahoma"/>
          <w:sz w:val="22"/>
          <w:szCs w:val="22"/>
        </w:rPr>
        <w:t>, el Particular presentó solicitud de acceso a la i</w:t>
      </w:r>
      <w:r w:rsidR="009D6672" w:rsidRPr="00C66180">
        <w:rPr>
          <w:rFonts w:ascii="Palatino Linotype" w:hAnsi="Palatino Linotype" w:cs="Tahoma"/>
          <w:sz w:val="22"/>
          <w:szCs w:val="22"/>
        </w:rPr>
        <w:t>nformación pública, a través de</w:t>
      </w:r>
      <w:r w:rsidR="00EA2594">
        <w:rPr>
          <w:rFonts w:ascii="Palatino Linotype" w:hAnsi="Palatino Linotype" w:cs="Tahoma"/>
          <w:sz w:val="22"/>
          <w:szCs w:val="22"/>
        </w:rPr>
        <w:t xml:space="preserve">l </w:t>
      </w:r>
      <w:r w:rsidR="00062387">
        <w:rPr>
          <w:rFonts w:ascii="Palatino Linotype" w:hAnsi="Palatino Linotype" w:cs="Tahoma"/>
          <w:sz w:val="22"/>
          <w:szCs w:val="22"/>
        </w:rPr>
        <w:t>Sistema de Acceso a la</w:t>
      </w:r>
      <w:r w:rsidR="000973B8">
        <w:rPr>
          <w:rFonts w:ascii="Palatino Linotype" w:hAnsi="Palatino Linotype" w:cs="Tahoma"/>
          <w:sz w:val="22"/>
          <w:szCs w:val="22"/>
        </w:rPr>
        <w:t xml:space="preserve"> Información Mexiquense </w:t>
      </w:r>
      <w:r w:rsidR="009C4614">
        <w:rPr>
          <w:rFonts w:ascii="Palatino Linotype" w:hAnsi="Palatino Linotype" w:cs="Tahoma"/>
          <w:sz w:val="22"/>
          <w:szCs w:val="22"/>
        </w:rPr>
        <w:t xml:space="preserve">en lo sucesivo </w:t>
      </w:r>
      <w:r w:rsidR="000973B8">
        <w:rPr>
          <w:rFonts w:ascii="Palatino Linotype" w:hAnsi="Palatino Linotype" w:cs="Tahoma"/>
          <w:sz w:val="22"/>
          <w:szCs w:val="22"/>
        </w:rPr>
        <w:t>SAIMEX</w:t>
      </w:r>
      <w:r w:rsidRPr="00C66180">
        <w:rPr>
          <w:rFonts w:ascii="Palatino Linotype" w:hAnsi="Palatino Linotype" w:cs="Tahoma"/>
          <w:sz w:val="22"/>
          <w:szCs w:val="22"/>
        </w:rPr>
        <w:t>, ante</w:t>
      </w:r>
      <w:r w:rsidR="007F0E3E">
        <w:rPr>
          <w:rFonts w:ascii="Palatino Linotype" w:hAnsi="Palatino Linotype" w:cs="Tahoma"/>
          <w:sz w:val="22"/>
          <w:szCs w:val="22"/>
        </w:rPr>
        <w:t xml:space="preserve"> el</w:t>
      </w:r>
      <w:r w:rsidRPr="00C66180">
        <w:rPr>
          <w:rFonts w:ascii="Palatino Linotype" w:hAnsi="Palatino Linotype" w:cs="Tahoma"/>
          <w:sz w:val="22"/>
          <w:szCs w:val="22"/>
        </w:rPr>
        <w:t xml:space="preserve"> </w:t>
      </w:r>
      <w:r w:rsidR="007F0E3E" w:rsidRPr="002E3D8C">
        <w:rPr>
          <w:rFonts w:ascii="Palatino Linotype" w:hAnsi="Palatino Linotype" w:cs="Tahoma"/>
          <w:sz w:val="22"/>
          <w:szCs w:val="22"/>
        </w:rPr>
        <w:t xml:space="preserve">Ayuntamiento de </w:t>
      </w:r>
      <w:r w:rsidR="005A6BEC" w:rsidRPr="002E3D8C">
        <w:rPr>
          <w:rFonts w:ascii="Palatino Linotype" w:hAnsi="Palatino Linotype" w:cs="Tahoma"/>
          <w:sz w:val="22"/>
          <w:szCs w:val="22"/>
        </w:rPr>
        <w:t>Huehuetoca</w:t>
      </w:r>
      <w:r w:rsidRPr="002E3D8C">
        <w:rPr>
          <w:rFonts w:ascii="Palatino Linotype" w:hAnsi="Palatino Linotype" w:cs="Tahoma"/>
          <w:sz w:val="22"/>
          <w:szCs w:val="22"/>
        </w:rPr>
        <w:t xml:space="preserve">, </w:t>
      </w:r>
      <w:r w:rsidR="003A12F1" w:rsidRPr="002E3D8C">
        <w:rPr>
          <w:rFonts w:ascii="Palatino Linotype" w:hAnsi="Palatino Linotype" w:cs="Tahoma"/>
          <w:sz w:val="22"/>
          <w:szCs w:val="22"/>
        </w:rPr>
        <w:t xml:space="preserve">misma que fue registrada con el número de folio </w:t>
      </w:r>
      <w:r w:rsidR="005A6BEC" w:rsidRPr="002E3D8C">
        <w:rPr>
          <w:rFonts w:ascii="Palatino Linotype" w:hAnsi="Palatino Linotype" w:cs="Tahoma"/>
          <w:sz w:val="22"/>
          <w:szCs w:val="22"/>
        </w:rPr>
        <w:t>00360/HUEHUETO/IP/2025</w:t>
      </w:r>
      <w:r w:rsidR="003A12F1" w:rsidRPr="002E3D8C">
        <w:rPr>
          <w:rFonts w:ascii="Palatino Linotype" w:hAnsi="Palatino Linotype" w:cs="Tahoma"/>
          <w:sz w:val="22"/>
          <w:szCs w:val="22"/>
        </w:rPr>
        <w:t xml:space="preserve">, </w:t>
      </w:r>
      <w:r w:rsidRPr="002E3D8C">
        <w:rPr>
          <w:rFonts w:ascii="Palatino Linotype" w:hAnsi="Palatino Linotype" w:cs="Tahoma"/>
          <w:sz w:val="22"/>
          <w:szCs w:val="22"/>
        </w:rPr>
        <w:t>mediante</w:t>
      </w:r>
      <w:r w:rsidRPr="00C66180">
        <w:rPr>
          <w:rFonts w:ascii="Palatino Linotype" w:hAnsi="Palatino Linotype" w:cs="Tahoma"/>
          <w:sz w:val="22"/>
          <w:szCs w:val="22"/>
        </w:rPr>
        <w:t xml:space="preserve"> </w:t>
      </w:r>
      <w:r w:rsidR="0074594A" w:rsidRPr="00C66180">
        <w:rPr>
          <w:rFonts w:ascii="Palatino Linotype" w:hAnsi="Palatino Linotype" w:cs="Tahoma"/>
          <w:sz w:val="22"/>
          <w:szCs w:val="22"/>
        </w:rPr>
        <w:t>l</w:t>
      </w:r>
      <w:r w:rsidR="00B50512" w:rsidRPr="00C66180">
        <w:rPr>
          <w:rFonts w:ascii="Palatino Linotype" w:hAnsi="Palatino Linotype" w:cs="Tahoma"/>
          <w:sz w:val="22"/>
          <w:szCs w:val="22"/>
        </w:rPr>
        <w:t>a</w:t>
      </w:r>
      <w:r w:rsidRPr="00C66180">
        <w:rPr>
          <w:rFonts w:ascii="Palatino Linotype" w:hAnsi="Palatino Linotype" w:cs="Tahoma"/>
          <w:sz w:val="22"/>
          <w:szCs w:val="22"/>
        </w:rPr>
        <w:t xml:space="preserve"> cual requirió lo siguiente: </w:t>
      </w:r>
    </w:p>
    <w:p w14:paraId="56538E78" w14:textId="77777777" w:rsidR="00D807FB" w:rsidRPr="00C66180" w:rsidRDefault="00D807FB" w:rsidP="00FF426B">
      <w:pPr>
        <w:tabs>
          <w:tab w:val="left" w:pos="567"/>
        </w:tabs>
        <w:spacing w:line="360" w:lineRule="auto"/>
        <w:contextualSpacing/>
        <w:jc w:val="both"/>
        <w:rPr>
          <w:rFonts w:ascii="Palatino Linotype" w:hAnsi="Palatino Linotype" w:cs="Tahoma"/>
          <w:sz w:val="22"/>
        </w:rPr>
      </w:pPr>
    </w:p>
    <w:p w14:paraId="5E8D7A31" w14:textId="27B6888C" w:rsidR="00D807FB" w:rsidRPr="00D31348" w:rsidRDefault="005A6BEC" w:rsidP="00FF426B">
      <w:pPr>
        <w:tabs>
          <w:tab w:val="left" w:pos="567"/>
        </w:tabs>
        <w:spacing w:line="360" w:lineRule="auto"/>
        <w:ind w:left="567" w:right="539"/>
        <w:contextualSpacing/>
        <w:jc w:val="both"/>
        <w:rPr>
          <w:rFonts w:ascii="Palatino Linotype" w:hAnsi="Palatino Linotype" w:cs="Tahoma"/>
          <w:b/>
          <w:bCs/>
          <w:sz w:val="22"/>
          <w:szCs w:val="22"/>
        </w:rPr>
      </w:pPr>
      <w:r w:rsidRPr="00D31348">
        <w:rPr>
          <w:rFonts w:ascii="Palatino Linotype" w:hAnsi="Palatino Linotype" w:cs="Tahoma"/>
          <w:b/>
          <w:bCs/>
        </w:rPr>
        <w:t>“</w:t>
      </w:r>
      <w:r w:rsidR="00D807FB" w:rsidRPr="00D31348">
        <w:rPr>
          <w:rFonts w:ascii="Palatino Linotype" w:hAnsi="Palatino Linotype" w:cs="Tahoma"/>
          <w:b/>
          <w:bCs/>
        </w:rPr>
        <w:t>DESCRIPCIÓN CLARA Y PRECISA DE LA INFORMACIÓN SOLICITADA</w:t>
      </w:r>
      <w:r w:rsidR="00D807FB" w:rsidRPr="00D31348">
        <w:rPr>
          <w:rFonts w:ascii="Palatino Linotype" w:hAnsi="Palatino Linotype" w:cs="Tahoma"/>
          <w:b/>
          <w:bCs/>
          <w:sz w:val="22"/>
          <w:szCs w:val="22"/>
        </w:rPr>
        <w:t>:</w:t>
      </w:r>
    </w:p>
    <w:p w14:paraId="5BAA628F" w14:textId="7FDE70B7" w:rsidR="005A6BEC" w:rsidRDefault="005A6BEC" w:rsidP="00062387">
      <w:pPr>
        <w:pStyle w:val="Prrafodelista"/>
        <w:tabs>
          <w:tab w:val="left" w:pos="567"/>
        </w:tabs>
        <w:spacing w:line="360" w:lineRule="auto"/>
        <w:ind w:left="567" w:right="539"/>
        <w:jc w:val="both"/>
        <w:rPr>
          <w:rFonts w:ascii="Palatino Linotype" w:hAnsi="Palatino Linotype"/>
          <w:i/>
          <w:iCs/>
          <w:color w:val="000000"/>
          <w:sz w:val="20"/>
          <w:szCs w:val="20"/>
        </w:rPr>
      </w:pPr>
      <w:r w:rsidRPr="00D31348">
        <w:rPr>
          <w:rFonts w:ascii="Palatino Linotype" w:hAnsi="Palatino Linotype"/>
          <w:i/>
          <w:iCs/>
          <w:color w:val="000000"/>
          <w:sz w:val="20"/>
          <w:szCs w:val="20"/>
        </w:rPr>
        <w:t xml:space="preserve">Por medio de la presente, solicito una base de datos (en formato abierto como xls o </w:t>
      </w:r>
      <w:proofErr w:type="spellStart"/>
      <w:r w:rsidRPr="00D31348">
        <w:rPr>
          <w:rFonts w:ascii="Palatino Linotype" w:hAnsi="Palatino Linotype"/>
          <w:i/>
          <w:iCs/>
          <w:color w:val="000000"/>
          <w:sz w:val="20"/>
          <w:szCs w:val="20"/>
        </w:rPr>
        <w:t>cvs</w:t>
      </w:r>
      <w:proofErr w:type="spellEnd"/>
      <w:r w:rsidRPr="00D31348">
        <w:rPr>
          <w:rFonts w:ascii="Palatino Linotype" w:hAnsi="Palatino Linotype"/>
          <w:i/>
          <w:iCs/>
          <w:color w:val="000000"/>
          <w:sz w:val="20"/>
          <w:szCs w:val="20"/>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Pr="00D31348">
        <w:rPr>
          <w:rFonts w:ascii="Palatino Linotype" w:hAnsi="Palatino Linotype"/>
          <w:i/>
          <w:iCs/>
          <w:color w:val="000000"/>
          <w:sz w:val="20"/>
          <w:szCs w:val="20"/>
        </w:rPr>
        <w:t>dd</w:t>
      </w:r>
      <w:proofErr w:type="spellEnd"/>
      <w:r w:rsidRPr="00D31348">
        <w:rPr>
          <w:rFonts w:ascii="Palatino Linotype" w:hAnsi="Palatino Linotype"/>
          <w:i/>
          <w:iCs/>
          <w:color w:val="000000"/>
          <w:sz w:val="20"/>
          <w:szCs w:val="20"/>
        </w:rPr>
        <w:t>/mm/</w:t>
      </w:r>
      <w:proofErr w:type="spellStart"/>
      <w:r w:rsidRPr="00D31348">
        <w:rPr>
          <w:rFonts w:ascii="Palatino Linotype" w:hAnsi="Palatino Linotype"/>
          <w:i/>
          <w:iCs/>
          <w:color w:val="000000"/>
          <w:sz w:val="20"/>
          <w:szCs w:val="20"/>
        </w:rPr>
        <w:t>aaaa</w:t>
      </w:r>
      <w:proofErr w:type="spellEnd"/>
      <w:r w:rsidRPr="00D31348">
        <w:rPr>
          <w:rFonts w:ascii="Palatino Linotype" w:hAnsi="Palatino Linotype"/>
          <w:i/>
          <w:iCs/>
          <w:color w:val="000000"/>
          <w:sz w:val="20"/>
          <w:szCs w:val="20"/>
        </w:rPr>
        <w:t xml:space="preserve">) DEL INCIDENTE O EVENTO LUGAR DEL INCIDENTE O EVENTO UBICACIÓN DEL INCIDENTE O EVENTO LAS COORDENADAS GEOGRÁFICAS DEL INCIDENTE O EVENTO. ESTABLECIDAS EN </w:t>
      </w:r>
      <w:r w:rsidRPr="00D31348">
        <w:rPr>
          <w:rFonts w:ascii="Palatino Linotype" w:hAnsi="Palatino Linotype"/>
          <w:i/>
          <w:iCs/>
          <w:color w:val="000000"/>
          <w:sz w:val="20"/>
          <w:szCs w:val="20"/>
        </w:rPr>
        <w:lastRenderedPageBreak/>
        <w:t xml:space="preserve">LA SECCIÓN “LUGAR DE LA INTERVENCIÓN” DEL INFORME POLICIAL HOMOLOGADO </w:t>
      </w:r>
      <w:r w:rsidRPr="00FE2741">
        <w:rPr>
          <w:rFonts w:ascii="Palatino Linotype" w:hAnsi="Palatino Linotype"/>
          <w:b/>
          <w:bCs/>
          <w:i/>
          <w:iCs/>
          <w:color w:val="000000"/>
          <w:sz w:val="20"/>
          <w:szCs w:val="20"/>
        </w:rPr>
        <w:t>PARA 1) HECHOS PROBABLEMENTE DELICTIVOS O PARA 2) JUSTICIA CÍVICA SEGÚN CORRESPONDA AL TIPO DE INCIDENTE</w:t>
      </w:r>
      <w:r w:rsidRPr="00D31348">
        <w:rPr>
          <w:rFonts w:ascii="Palatino Linotype" w:hAnsi="Palatino Linotype"/>
          <w:i/>
          <w:iCs/>
          <w:color w:val="000000"/>
          <w:sz w:val="20"/>
          <w:szCs w:val="20"/>
        </w:rPr>
        <w:t xml:space="preserv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w:t>
      </w:r>
      <w:r w:rsidRPr="00022113">
        <w:rPr>
          <w:rFonts w:ascii="Palatino Linotype" w:hAnsi="Palatino Linotype"/>
          <w:b/>
          <w:bCs/>
          <w:i/>
          <w:iCs/>
          <w:color w:val="000000"/>
          <w:sz w:val="20"/>
          <w:szCs w:val="20"/>
          <w:u w:val="single"/>
        </w:rPr>
        <w:t>de 2018 a la fecha de la presente solicitud</w:t>
      </w:r>
      <w:r w:rsidRPr="00D31348">
        <w:rPr>
          <w:rFonts w:ascii="Palatino Linotype" w:hAnsi="Palatino Linotype"/>
          <w:i/>
          <w:iCs/>
          <w:color w:val="000000"/>
          <w:sz w:val="20"/>
          <w:szCs w:val="20"/>
        </w:rPr>
        <w:t>.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(Sic)</w:t>
      </w:r>
    </w:p>
    <w:p w14:paraId="246B6100" w14:textId="77777777" w:rsidR="009D6075" w:rsidRPr="00C66180" w:rsidRDefault="009D6075" w:rsidP="00062387">
      <w:pPr>
        <w:pStyle w:val="Prrafodelista"/>
        <w:tabs>
          <w:tab w:val="left" w:pos="567"/>
        </w:tabs>
        <w:spacing w:line="360" w:lineRule="auto"/>
        <w:ind w:left="567" w:right="539"/>
        <w:jc w:val="both"/>
        <w:rPr>
          <w:rFonts w:ascii="Palatino Linotype" w:hAnsi="Palatino Linotype"/>
          <w:i/>
          <w:iCs/>
          <w:color w:val="000000"/>
          <w:sz w:val="20"/>
          <w:szCs w:val="20"/>
        </w:rPr>
      </w:pPr>
    </w:p>
    <w:p w14:paraId="5F2E28C0" w14:textId="512D7DAD" w:rsidR="00E35DF9" w:rsidRPr="00C66180"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C66180">
        <w:rPr>
          <w:rFonts w:ascii="Palatino Linotype" w:hAnsi="Palatino Linotype" w:cs="Tahoma"/>
          <w:b/>
          <w:sz w:val="20"/>
          <w:szCs w:val="22"/>
        </w:rPr>
        <w:t>MODALIDAD DE ENTREGA</w:t>
      </w:r>
      <w:r w:rsidR="00DF57BB">
        <w:rPr>
          <w:rFonts w:ascii="Palatino Linotype" w:hAnsi="Palatino Linotype" w:cs="Tahoma"/>
          <w:b/>
          <w:sz w:val="20"/>
          <w:szCs w:val="22"/>
        </w:rPr>
        <w:t xml:space="preserve"> </w:t>
      </w:r>
      <w:r w:rsidR="007E4927" w:rsidRPr="00C66180">
        <w:rPr>
          <w:rFonts w:ascii="Palatino Linotype" w:hAnsi="Palatino Linotype" w:cs="Tahoma"/>
          <w:i/>
          <w:sz w:val="20"/>
          <w:szCs w:val="22"/>
        </w:rPr>
        <w:t>“</w:t>
      </w:r>
      <w:r w:rsidR="00062387" w:rsidRPr="00062387">
        <w:rPr>
          <w:rFonts w:ascii="Palatino Linotype" w:hAnsi="Palatino Linotype" w:cs="Tahoma"/>
          <w:i/>
          <w:sz w:val="20"/>
          <w:szCs w:val="22"/>
        </w:rPr>
        <w:t>A través del SAIMEX</w:t>
      </w:r>
      <w:r w:rsidR="007E4927" w:rsidRPr="00C66180">
        <w:rPr>
          <w:rFonts w:ascii="Palatino Linotype" w:hAnsi="Palatino Linotype" w:cs="Tahoma"/>
          <w:i/>
          <w:sz w:val="20"/>
          <w:szCs w:val="22"/>
        </w:rPr>
        <w:t>”</w:t>
      </w:r>
    </w:p>
    <w:p w14:paraId="08DE3F45" w14:textId="77777777" w:rsidR="00C53C3A" w:rsidRDefault="00C53C3A" w:rsidP="00FF426B">
      <w:pPr>
        <w:pStyle w:val="Prrafodelista"/>
        <w:tabs>
          <w:tab w:val="left" w:pos="567"/>
        </w:tabs>
        <w:spacing w:line="360" w:lineRule="auto"/>
        <w:ind w:left="0"/>
        <w:jc w:val="both"/>
        <w:rPr>
          <w:rFonts w:ascii="Palatino Linotype" w:hAnsi="Palatino Linotype" w:cs="Tahoma"/>
          <w:b/>
          <w:szCs w:val="20"/>
        </w:rPr>
      </w:pPr>
    </w:p>
    <w:p w14:paraId="512DF4A9" w14:textId="77777777" w:rsidR="00681D84" w:rsidRPr="000C6D52" w:rsidRDefault="0029110A" w:rsidP="00EA2594">
      <w:pPr>
        <w:autoSpaceDE w:val="0"/>
        <w:autoSpaceDN w:val="0"/>
        <w:adjustRightInd w:val="0"/>
        <w:spacing w:line="360" w:lineRule="auto"/>
        <w:jc w:val="both"/>
        <w:rPr>
          <w:rFonts w:ascii="Palatino Linotype" w:hAnsi="Palatino Linotype" w:cs="Tahoma"/>
          <w:b/>
          <w:sz w:val="22"/>
          <w:szCs w:val="22"/>
        </w:rPr>
      </w:pPr>
      <w:r w:rsidRPr="000C6D52">
        <w:rPr>
          <w:rFonts w:ascii="Palatino Linotype" w:hAnsi="Palatino Linotype"/>
          <w:b/>
          <w:bCs/>
          <w:color w:val="000000" w:themeColor="text1"/>
          <w:sz w:val="24"/>
          <w:szCs w:val="22"/>
          <w:lang w:eastAsia="en-US"/>
        </w:rPr>
        <w:t>II.</w:t>
      </w:r>
      <w:r w:rsidR="002A74AD" w:rsidRPr="000C6D52">
        <w:rPr>
          <w:rFonts w:ascii="Palatino Linotype" w:hAnsi="Palatino Linotype" w:cs="Tahoma"/>
          <w:b/>
          <w:sz w:val="22"/>
          <w:szCs w:val="22"/>
        </w:rPr>
        <w:t xml:space="preserve"> </w:t>
      </w:r>
      <w:r w:rsidR="00681D84" w:rsidRPr="000C6D52">
        <w:rPr>
          <w:rFonts w:ascii="Palatino Linotype" w:hAnsi="Palatino Linotype" w:cs="Tahoma"/>
          <w:b/>
          <w:sz w:val="22"/>
          <w:szCs w:val="22"/>
        </w:rPr>
        <w:t>Respuesta del Sujeto Obligado</w:t>
      </w:r>
    </w:p>
    <w:p w14:paraId="6B0FD2E1" w14:textId="77777777" w:rsidR="00E0128F" w:rsidRPr="00C66180"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5919F99F" w14:textId="0EBC088C" w:rsidR="0029110A" w:rsidRDefault="00681D84" w:rsidP="00FF426B">
      <w:pPr>
        <w:autoSpaceDE w:val="0"/>
        <w:autoSpaceDN w:val="0"/>
        <w:adjustRightInd w:val="0"/>
        <w:spacing w:line="360" w:lineRule="auto"/>
        <w:contextualSpacing/>
        <w:jc w:val="both"/>
        <w:rPr>
          <w:rFonts w:ascii="Palatino Linotype" w:hAnsi="Palatino Linotype" w:cs="Tahoma"/>
          <w:sz w:val="22"/>
          <w:szCs w:val="22"/>
        </w:rPr>
      </w:pPr>
      <w:r w:rsidRPr="00C66180">
        <w:rPr>
          <w:rFonts w:ascii="Palatino Linotype" w:hAnsi="Palatino Linotype" w:cs="Tahoma"/>
          <w:sz w:val="22"/>
          <w:szCs w:val="22"/>
        </w:rPr>
        <w:t xml:space="preserve">Con fecha </w:t>
      </w:r>
      <w:r w:rsidR="005A6BEC">
        <w:rPr>
          <w:rFonts w:ascii="Palatino Linotype" w:hAnsi="Palatino Linotype" w:cs="Tahoma"/>
          <w:sz w:val="22"/>
          <w:szCs w:val="22"/>
        </w:rPr>
        <w:t>diez</w:t>
      </w:r>
      <w:r w:rsidR="009C4614">
        <w:rPr>
          <w:rFonts w:ascii="Palatino Linotype" w:hAnsi="Palatino Linotype" w:cs="Tahoma"/>
          <w:sz w:val="22"/>
          <w:szCs w:val="22"/>
        </w:rPr>
        <w:t xml:space="preserve"> de </w:t>
      </w:r>
      <w:r w:rsidR="009D6075">
        <w:rPr>
          <w:rFonts w:ascii="Palatino Linotype" w:hAnsi="Palatino Linotype" w:cs="Tahoma"/>
          <w:sz w:val="22"/>
          <w:szCs w:val="22"/>
        </w:rPr>
        <w:t>noviembre</w:t>
      </w:r>
      <w:r w:rsidR="00552F49">
        <w:rPr>
          <w:rFonts w:ascii="Palatino Linotype" w:hAnsi="Palatino Linotype" w:cs="Tahoma"/>
          <w:sz w:val="22"/>
          <w:szCs w:val="22"/>
        </w:rPr>
        <w:t xml:space="preserve"> </w:t>
      </w:r>
      <w:r w:rsidR="00B71F2C" w:rsidRPr="00C66180">
        <w:rPr>
          <w:rFonts w:ascii="Palatino Linotype" w:hAnsi="Palatino Linotype" w:cs="Tahoma"/>
          <w:sz w:val="22"/>
          <w:szCs w:val="22"/>
        </w:rPr>
        <w:t xml:space="preserve">de dos mil </w:t>
      </w:r>
      <w:r w:rsidR="005A6BEC">
        <w:rPr>
          <w:rFonts w:ascii="Palatino Linotype" w:hAnsi="Palatino Linotype" w:cs="Tahoma"/>
          <w:sz w:val="22"/>
          <w:szCs w:val="22"/>
        </w:rPr>
        <w:t>veinticinco</w:t>
      </w:r>
      <w:r w:rsidRPr="00C66180">
        <w:rPr>
          <w:rFonts w:ascii="Palatino Linotype" w:hAnsi="Palatino Linotype" w:cs="Tahoma"/>
          <w:sz w:val="22"/>
          <w:szCs w:val="22"/>
        </w:rPr>
        <w:t xml:space="preserve">, </w:t>
      </w:r>
      <w:r w:rsidR="00D74B06" w:rsidRPr="00C66180">
        <w:rPr>
          <w:rFonts w:ascii="Palatino Linotype" w:hAnsi="Palatino Linotype" w:cs="Tahoma"/>
          <w:sz w:val="22"/>
          <w:szCs w:val="22"/>
        </w:rPr>
        <w:t xml:space="preserve">el Sujeto Obligado </w:t>
      </w:r>
      <w:r w:rsidR="008453FA" w:rsidRPr="00C66180">
        <w:rPr>
          <w:rFonts w:ascii="Palatino Linotype" w:hAnsi="Palatino Linotype" w:cs="Tahoma"/>
          <w:sz w:val="22"/>
          <w:szCs w:val="22"/>
        </w:rPr>
        <w:t xml:space="preserve">otorgó respuesta a través del SAIMEX </w:t>
      </w:r>
      <w:r w:rsidR="00A417C3">
        <w:rPr>
          <w:rFonts w:ascii="Palatino Linotype" w:hAnsi="Palatino Linotype" w:cs="Tahoma"/>
          <w:sz w:val="22"/>
          <w:szCs w:val="22"/>
        </w:rPr>
        <w:t>en los siguientes términos:</w:t>
      </w:r>
    </w:p>
    <w:p w14:paraId="548A3A94" w14:textId="77777777" w:rsidR="0029110A" w:rsidRDefault="0029110A" w:rsidP="00552F4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5F6163B" w14:textId="77777777" w:rsidR="007F0E3E" w:rsidRPr="00A417C3"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417C3">
        <w:rPr>
          <w:rFonts w:ascii="Palatino Linotype" w:hAnsi="Palatino Linotype" w:cs="Tahoma"/>
          <w:i/>
          <w:szCs w:val="22"/>
        </w:rPr>
        <w:t>“…</w:t>
      </w:r>
      <w:r w:rsidR="00F25E23" w:rsidRPr="00A417C3">
        <w:rPr>
          <w:rFonts w:ascii="Palatino Linotype" w:hAnsi="Palatino Linotype" w:cs="Tahoma"/>
          <w:i/>
          <w:szCs w:val="22"/>
        </w:rPr>
        <w:t xml:space="preserve"> </w:t>
      </w:r>
    </w:p>
    <w:p w14:paraId="7C470F89" w14:textId="77777777" w:rsidR="005A6BEC" w:rsidRDefault="005A6BEC"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5A6BEC">
        <w:rPr>
          <w:rFonts w:ascii="Palatino Linotype" w:hAnsi="Palatino Linotype" w:cs="Tahoma"/>
          <w:i/>
          <w:szCs w:val="22"/>
        </w:rPr>
        <w:t>Se anexa oficio de respuesta número DSPYVM/5296/2025</w:t>
      </w:r>
    </w:p>
    <w:p w14:paraId="1253BA82" w14:textId="4D2BE4F1" w:rsidR="007F0E3E" w:rsidRPr="007F0E3E" w:rsidRDefault="00A417C3" w:rsidP="00F25E23">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Pr>
          <w:rFonts w:ascii="Palatino Linotype" w:hAnsi="Palatino Linotype" w:cs="Tahoma"/>
          <w:i/>
          <w:szCs w:val="22"/>
        </w:rPr>
        <w:t>…</w:t>
      </w:r>
      <w:r w:rsidR="007F0E3E">
        <w:rPr>
          <w:rFonts w:ascii="Palatino Linotype" w:hAnsi="Palatino Linotype" w:cs="Tahoma"/>
          <w:b/>
          <w:i/>
          <w:szCs w:val="22"/>
        </w:rPr>
        <w:t xml:space="preserve">” </w:t>
      </w:r>
    </w:p>
    <w:p w14:paraId="3126B7A3" w14:textId="77777777" w:rsidR="007F0E3E" w:rsidRDefault="007F0E3E" w:rsidP="00A417C3">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1EA4955" w14:textId="1A846816" w:rsidR="00A417C3" w:rsidRDefault="00A417C3" w:rsidP="00E16CFE">
      <w:pPr>
        <w:autoSpaceDE w:val="0"/>
        <w:autoSpaceDN w:val="0"/>
        <w:adjustRightInd w:val="0"/>
        <w:spacing w:line="360" w:lineRule="auto"/>
        <w:contextualSpacing/>
        <w:jc w:val="both"/>
        <w:rPr>
          <w:rFonts w:ascii="Palatino Linotype" w:hAnsi="Palatino Linotype" w:cs="Tahoma"/>
          <w:sz w:val="22"/>
          <w:szCs w:val="22"/>
        </w:rPr>
      </w:pPr>
      <w:r w:rsidRPr="00E16CFE">
        <w:rPr>
          <w:rFonts w:ascii="Palatino Linotype" w:hAnsi="Palatino Linotype" w:cs="Tahoma"/>
          <w:sz w:val="22"/>
          <w:szCs w:val="22"/>
        </w:rPr>
        <w:t xml:space="preserve">A esta respuesta, adjuntó el archivo de nombre </w:t>
      </w:r>
      <w:r w:rsidR="005A6BEC" w:rsidRPr="005A6BEC">
        <w:rPr>
          <w:rFonts w:ascii="Palatino Linotype" w:hAnsi="Palatino Linotype" w:cs="Tahoma"/>
          <w:b/>
          <w:bCs/>
          <w:sz w:val="22"/>
          <w:szCs w:val="22"/>
        </w:rPr>
        <w:t>CONTESTACION TRANSPARENCIA NOVIEMBRE 2025.pdf</w:t>
      </w:r>
      <w:r w:rsidR="00E16CFE">
        <w:rPr>
          <w:rFonts w:ascii="Palatino Linotype" w:hAnsi="Palatino Linotype" w:cs="Tahoma"/>
          <w:b/>
          <w:bCs/>
          <w:sz w:val="22"/>
          <w:szCs w:val="22"/>
        </w:rPr>
        <w:t xml:space="preserve">, </w:t>
      </w:r>
      <w:r w:rsidR="00E16CFE" w:rsidRPr="00E16CFE">
        <w:rPr>
          <w:rFonts w:ascii="Palatino Linotype" w:hAnsi="Palatino Linotype" w:cs="Tahoma"/>
          <w:sz w:val="22"/>
          <w:szCs w:val="22"/>
        </w:rPr>
        <w:t>que</w:t>
      </w:r>
      <w:r w:rsidR="00E16CFE">
        <w:rPr>
          <w:rFonts w:ascii="Palatino Linotype" w:hAnsi="Palatino Linotype" w:cs="Tahoma"/>
          <w:sz w:val="22"/>
          <w:szCs w:val="22"/>
        </w:rPr>
        <w:t xml:space="preserve"> contiene </w:t>
      </w:r>
      <w:r w:rsidR="001F1C4C">
        <w:rPr>
          <w:rFonts w:ascii="Palatino Linotype" w:hAnsi="Palatino Linotype" w:cs="Tahoma"/>
          <w:sz w:val="22"/>
          <w:szCs w:val="22"/>
        </w:rPr>
        <w:t xml:space="preserve">un documento de </w:t>
      </w:r>
      <w:r w:rsidR="005A6BEC">
        <w:rPr>
          <w:rFonts w:ascii="Palatino Linotype" w:hAnsi="Palatino Linotype" w:cs="Tahoma"/>
          <w:sz w:val="22"/>
          <w:szCs w:val="22"/>
        </w:rPr>
        <w:t>dos fojas, firmado por el Director de Seguridad Pública y Vialidad Municipal, a través del cual, en lo central respondió lo siguiente</w:t>
      </w:r>
      <w:r w:rsidR="001F1C4C">
        <w:rPr>
          <w:rFonts w:ascii="Palatino Linotype" w:hAnsi="Palatino Linotype" w:cs="Tahoma"/>
          <w:sz w:val="22"/>
          <w:szCs w:val="22"/>
        </w:rPr>
        <w:t>:</w:t>
      </w:r>
    </w:p>
    <w:p w14:paraId="6484E43F" w14:textId="77777777" w:rsidR="005A6BEC" w:rsidRDefault="005A6BEC" w:rsidP="00E16CFE">
      <w:pPr>
        <w:autoSpaceDE w:val="0"/>
        <w:autoSpaceDN w:val="0"/>
        <w:adjustRightInd w:val="0"/>
        <w:spacing w:line="360" w:lineRule="auto"/>
        <w:contextualSpacing/>
        <w:jc w:val="both"/>
        <w:rPr>
          <w:rFonts w:ascii="Palatino Linotype" w:hAnsi="Palatino Linotype" w:cs="Tahoma"/>
          <w:sz w:val="22"/>
          <w:szCs w:val="22"/>
        </w:rPr>
      </w:pPr>
    </w:p>
    <w:p w14:paraId="5935355A" w14:textId="4CA3FE4A" w:rsidR="005A6BEC" w:rsidRPr="00CC337B" w:rsidRDefault="005A6BEC" w:rsidP="00021333">
      <w:pPr>
        <w:pStyle w:val="Prrafodelista"/>
        <w:tabs>
          <w:tab w:val="left" w:pos="567"/>
        </w:tabs>
        <w:spacing w:line="360" w:lineRule="auto"/>
        <w:ind w:left="567" w:right="539"/>
        <w:jc w:val="both"/>
        <w:rPr>
          <w:rFonts w:ascii="Palatino Linotype" w:hAnsi="Palatino Linotype"/>
          <w:i/>
          <w:iCs/>
          <w:color w:val="000000"/>
          <w:sz w:val="20"/>
          <w:szCs w:val="20"/>
        </w:rPr>
      </w:pPr>
      <w:r w:rsidRPr="00CC337B">
        <w:rPr>
          <w:rFonts w:ascii="Palatino Linotype" w:hAnsi="Palatino Linotype"/>
          <w:i/>
          <w:iCs/>
          <w:color w:val="000000"/>
          <w:sz w:val="20"/>
          <w:szCs w:val="20"/>
        </w:rPr>
        <w:t>“…</w:t>
      </w:r>
    </w:p>
    <w:p w14:paraId="78894E25" w14:textId="77777777" w:rsidR="00CC337B" w:rsidRPr="00CC337B" w:rsidRDefault="005A6BEC" w:rsidP="00021333">
      <w:pPr>
        <w:pStyle w:val="Prrafodelista"/>
        <w:tabs>
          <w:tab w:val="left" w:pos="567"/>
        </w:tabs>
        <w:spacing w:line="360" w:lineRule="auto"/>
        <w:ind w:left="567" w:right="539"/>
        <w:jc w:val="both"/>
        <w:rPr>
          <w:rFonts w:ascii="Palatino Linotype" w:hAnsi="Palatino Linotype"/>
          <w:i/>
          <w:iCs/>
          <w:color w:val="000000"/>
          <w:sz w:val="20"/>
          <w:szCs w:val="20"/>
        </w:rPr>
      </w:pPr>
      <w:r w:rsidRPr="00CC337B">
        <w:rPr>
          <w:rFonts w:ascii="Palatino Linotype" w:hAnsi="Palatino Linotype"/>
          <w:i/>
          <w:iCs/>
          <w:color w:val="000000"/>
          <w:sz w:val="20"/>
          <w:szCs w:val="20"/>
        </w:rPr>
        <w:t xml:space="preserve">Derivado de lo anterior, hago de su conocimiento que: En función de las particularidades de lo solicitado, se manifiesta que de manera cotidiana e ininterrumpida (salvo en excepciones, circunstancias y motivos ajenos a la operación de las áreas que reciben y capturan el Informe Policial Homologado*), y de manera contextual, la menos desde el año 2018, esta Dirección de Seguridad Pública y Vialidad Municipal, ha capturado el formato del IPH*, en la plataforma correspondiente, perteneciente al Secretariado Ejecutivo del Sistema Nacional de Seguridad Pública, siendo precisamente, los datos concernientes a posibles eventos Constitutivos de delito y Faltas Administrativas suscitadas en el municipio. En este sentido, toda vez que el llenado y captura respectivamente </w:t>
      </w:r>
      <w:r w:rsidR="00021333" w:rsidRPr="00CC337B">
        <w:rPr>
          <w:rFonts w:ascii="Palatino Linotype" w:hAnsi="Palatino Linotype"/>
          <w:i/>
          <w:iCs/>
          <w:color w:val="000000"/>
          <w:sz w:val="20"/>
          <w:szCs w:val="20"/>
        </w:rPr>
        <w:t>de dicho formato, es validado y fiscalizado por la dependencia de la cual se emana (SESNSP), y en esta actividad se resguardan todos y cada uno de los eventos mencionados, desde su inicio hasta su término, en cuanto a las actuaciones de primeros respondientes compete, tomando en cuenta tanto los datos que manifiesta el solicitante (*HORA DEL INCIDENTE O EVENTO* FECHA (</w:t>
      </w:r>
      <w:proofErr w:type="spellStart"/>
      <w:r w:rsidR="00021333" w:rsidRPr="00CC337B">
        <w:rPr>
          <w:rFonts w:ascii="Palatino Linotype" w:hAnsi="Palatino Linotype"/>
          <w:i/>
          <w:iCs/>
          <w:color w:val="000000"/>
          <w:sz w:val="20"/>
          <w:szCs w:val="20"/>
        </w:rPr>
        <w:t>dd</w:t>
      </w:r>
      <w:proofErr w:type="spellEnd"/>
      <w:r w:rsidR="00021333" w:rsidRPr="00CC337B">
        <w:rPr>
          <w:rFonts w:ascii="Palatino Linotype" w:hAnsi="Palatino Linotype"/>
          <w:i/>
          <w:iCs/>
          <w:color w:val="000000"/>
          <w:sz w:val="20"/>
          <w:szCs w:val="20"/>
        </w:rPr>
        <w:t>/mm/</w:t>
      </w:r>
      <w:proofErr w:type="spellStart"/>
      <w:r w:rsidR="00021333" w:rsidRPr="00CC337B">
        <w:rPr>
          <w:rFonts w:ascii="Palatino Linotype" w:hAnsi="Palatino Linotype"/>
          <w:i/>
          <w:iCs/>
          <w:color w:val="000000"/>
          <w:sz w:val="20"/>
          <w:szCs w:val="20"/>
        </w:rPr>
        <w:t>aaaa</w:t>
      </w:r>
      <w:proofErr w:type="spellEnd"/>
      <w:r w:rsidR="00021333" w:rsidRPr="00CC337B">
        <w:rPr>
          <w:rFonts w:ascii="Palatino Linotype" w:hAnsi="Palatino Linotype"/>
          <w:i/>
          <w:iCs/>
          <w:color w:val="000000"/>
          <w:sz w:val="20"/>
          <w:szCs w:val="20"/>
        </w:rPr>
        <w:t>) DEL INCIDENTE O EVENTO *LUGAR DEL INCIDENTE O EVENTO*UBICACIÓN DEL INCIDENTE O EVENTO * LAS COORDENADAS GEOGRÁFICAS), y todos los demás que componen su estructura, solicito a usted; se exhorte al remitente a realizar su petición de información SESNSP, toda vez que, siendo la dependencia a la cual se debe tanto la plataforma, como las características del suministro (obligado para todas las instituciones de Seguridad Pública), representa la fuente de mayor fidelidad para los datos perdidos, al ser también la que los fiscaliza para su validación, advirtiendo que, de obtenerlos como Dirección, para cumplimentar lo requisitado, tendrían que ser depurados para atenderá a las características específicas descritas, lo que podría interpretarse como “modificar o distorsionar” datos ya suministrados y validados</w:t>
      </w:r>
      <w:r w:rsidR="00CC337B" w:rsidRPr="00CC337B">
        <w:rPr>
          <w:rFonts w:ascii="Palatino Linotype" w:hAnsi="Palatino Linotype"/>
          <w:i/>
          <w:iCs/>
          <w:color w:val="000000"/>
          <w:sz w:val="20"/>
          <w:szCs w:val="20"/>
        </w:rPr>
        <w:t>.</w:t>
      </w:r>
    </w:p>
    <w:p w14:paraId="64C5F5D3" w14:textId="77777777" w:rsidR="00CC337B" w:rsidRPr="00CC337B" w:rsidRDefault="00CC337B" w:rsidP="00021333">
      <w:pPr>
        <w:pStyle w:val="Prrafodelista"/>
        <w:tabs>
          <w:tab w:val="left" w:pos="567"/>
        </w:tabs>
        <w:spacing w:line="360" w:lineRule="auto"/>
        <w:ind w:left="567" w:right="539"/>
        <w:jc w:val="both"/>
        <w:rPr>
          <w:rFonts w:ascii="Palatino Linotype" w:hAnsi="Palatino Linotype"/>
          <w:i/>
          <w:iCs/>
          <w:color w:val="000000"/>
          <w:sz w:val="20"/>
          <w:szCs w:val="20"/>
        </w:rPr>
      </w:pPr>
    </w:p>
    <w:p w14:paraId="4A5F46D5" w14:textId="27374886" w:rsidR="005A6BEC" w:rsidRPr="00CC337B" w:rsidRDefault="00CC337B" w:rsidP="00021333">
      <w:pPr>
        <w:pStyle w:val="Prrafodelista"/>
        <w:tabs>
          <w:tab w:val="left" w:pos="567"/>
        </w:tabs>
        <w:spacing w:line="360" w:lineRule="auto"/>
        <w:ind w:left="567" w:right="539"/>
        <w:jc w:val="both"/>
        <w:rPr>
          <w:rFonts w:ascii="Palatino Linotype" w:hAnsi="Palatino Linotype"/>
          <w:i/>
          <w:iCs/>
          <w:color w:val="000000"/>
          <w:sz w:val="20"/>
          <w:szCs w:val="20"/>
        </w:rPr>
      </w:pPr>
      <w:r w:rsidRPr="00CC337B">
        <w:rPr>
          <w:rFonts w:ascii="Palatino Linotype" w:hAnsi="Palatino Linotype"/>
          <w:i/>
          <w:iCs/>
          <w:color w:val="000000"/>
          <w:sz w:val="20"/>
          <w:szCs w:val="20"/>
        </w:rPr>
        <w:t>Sin otro asunto que tratar….</w:t>
      </w:r>
      <w:r w:rsidR="00021333" w:rsidRPr="00CC337B">
        <w:rPr>
          <w:rFonts w:ascii="Palatino Linotype" w:hAnsi="Palatino Linotype"/>
          <w:i/>
          <w:iCs/>
          <w:color w:val="000000"/>
          <w:sz w:val="20"/>
          <w:szCs w:val="20"/>
        </w:rPr>
        <w:t>”</w:t>
      </w:r>
    </w:p>
    <w:p w14:paraId="7C02B94A" w14:textId="77777777" w:rsidR="00623A23" w:rsidRDefault="00623A23" w:rsidP="00E16CFE">
      <w:pPr>
        <w:autoSpaceDE w:val="0"/>
        <w:autoSpaceDN w:val="0"/>
        <w:adjustRightInd w:val="0"/>
        <w:spacing w:line="360" w:lineRule="auto"/>
        <w:contextualSpacing/>
        <w:jc w:val="both"/>
        <w:rPr>
          <w:rFonts w:ascii="Palatino Linotype" w:hAnsi="Palatino Linotype" w:cs="Tahoma"/>
          <w:sz w:val="22"/>
          <w:szCs w:val="22"/>
        </w:rPr>
      </w:pPr>
    </w:p>
    <w:bookmarkEnd w:id="0"/>
    <w:p w14:paraId="355FBAB6" w14:textId="77777777" w:rsidR="001A412B" w:rsidRPr="00C66180" w:rsidRDefault="007812D1" w:rsidP="00FF426B">
      <w:pPr>
        <w:autoSpaceDE w:val="0"/>
        <w:autoSpaceDN w:val="0"/>
        <w:adjustRightInd w:val="0"/>
        <w:spacing w:line="360" w:lineRule="auto"/>
        <w:contextualSpacing/>
        <w:jc w:val="both"/>
        <w:rPr>
          <w:rFonts w:ascii="Palatino Linotype" w:hAnsi="Palatino Linotype" w:cs="Tahoma"/>
          <w:b/>
          <w:sz w:val="22"/>
          <w:szCs w:val="22"/>
        </w:rPr>
      </w:pPr>
      <w:r w:rsidRPr="00C66180">
        <w:rPr>
          <w:rFonts w:ascii="Palatino Linotype" w:hAnsi="Palatino Linotype" w:cs="Tahoma"/>
          <w:b/>
          <w:sz w:val="22"/>
          <w:szCs w:val="22"/>
        </w:rPr>
        <w:t>I</w:t>
      </w:r>
      <w:r w:rsidR="00EA2594">
        <w:rPr>
          <w:rFonts w:ascii="Palatino Linotype" w:hAnsi="Palatino Linotype" w:cs="Tahoma"/>
          <w:b/>
          <w:sz w:val="22"/>
          <w:szCs w:val="22"/>
        </w:rPr>
        <w:t>II</w:t>
      </w:r>
      <w:r w:rsidR="009A7587" w:rsidRPr="00C66180">
        <w:rPr>
          <w:rFonts w:ascii="Palatino Linotype" w:hAnsi="Palatino Linotype" w:cs="Tahoma"/>
          <w:b/>
          <w:sz w:val="22"/>
          <w:szCs w:val="22"/>
        </w:rPr>
        <w:t>. Interposición del Recurso de Revisión</w:t>
      </w:r>
    </w:p>
    <w:p w14:paraId="348AB16F" w14:textId="77777777" w:rsidR="00F87649" w:rsidRPr="00C66180"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47C5B695" w14:textId="7E62238D" w:rsidR="009A7587" w:rsidRPr="00C66180" w:rsidRDefault="009A7587" w:rsidP="00FF426B">
      <w:pPr>
        <w:tabs>
          <w:tab w:val="left" w:pos="3122"/>
        </w:tabs>
        <w:spacing w:line="360" w:lineRule="auto"/>
        <w:contextualSpacing/>
        <w:jc w:val="both"/>
        <w:rPr>
          <w:rFonts w:ascii="Palatino Linotype" w:hAnsi="Palatino Linotype" w:cs="Tahoma"/>
          <w:sz w:val="22"/>
          <w:szCs w:val="22"/>
        </w:rPr>
      </w:pPr>
      <w:r w:rsidRPr="00C66180">
        <w:rPr>
          <w:rFonts w:ascii="Palatino Linotype" w:hAnsi="Palatino Linotype" w:cs="Tahoma"/>
          <w:sz w:val="22"/>
          <w:szCs w:val="22"/>
        </w:rPr>
        <w:t>Con fecha</w:t>
      </w:r>
      <w:r w:rsidR="00E13C8C" w:rsidRPr="00C66180">
        <w:rPr>
          <w:rFonts w:ascii="Palatino Linotype" w:hAnsi="Palatino Linotype" w:cs="Tahoma"/>
          <w:sz w:val="22"/>
          <w:szCs w:val="22"/>
        </w:rPr>
        <w:t xml:space="preserve"> </w:t>
      </w:r>
      <w:r w:rsidR="00CC337B">
        <w:rPr>
          <w:rFonts w:ascii="Palatino Linotype" w:hAnsi="Palatino Linotype" w:cs="Tahoma"/>
          <w:sz w:val="22"/>
          <w:szCs w:val="22"/>
        </w:rPr>
        <w:t>primero</w:t>
      </w:r>
      <w:r w:rsidR="009C4614">
        <w:rPr>
          <w:rFonts w:ascii="Palatino Linotype" w:hAnsi="Palatino Linotype" w:cs="Tahoma"/>
          <w:sz w:val="22"/>
          <w:szCs w:val="22"/>
        </w:rPr>
        <w:t xml:space="preserve"> de </w:t>
      </w:r>
      <w:r w:rsidR="00CC337B">
        <w:rPr>
          <w:rFonts w:ascii="Palatino Linotype" w:hAnsi="Palatino Linotype" w:cs="Tahoma"/>
          <w:sz w:val="22"/>
          <w:szCs w:val="22"/>
        </w:rPr>
        <w:t>diciembre</w:t>
      </w:r>
      <w:r w:rsidR="009C4614">
        <w:rPr>
          <w:rFonts w:ascii="Palatino Linotype" w:hAnsi="Palatino Linotype" w:cs="Tahoma"/>
          <w:sz w:val="22"/>
          <w:szCs w:val="22"/>
        </w:rPr>
        <w:t xml:space="preserve"> </w:t>
      </w:r>
      <w:r w:rsidR="00B267E1" w:rsidRPr="00C66180">
        <w:rPr>
          <w:rFonts w:ascii="Palatino Linotype" w:hAnsi="Palatino Linotype" w:cs="Tahoma"/>
          <w:sz w:val="22"/>
          <w:szCs w:val="22"/>
        </w:rPr>
        <w:t xml:space="preserve">de dos mil </w:t>
      </w:r>
      <w:r w:rsidR="00CC337B">
        <w:rPr>
          <w:rFonts w:ascii="Palatino Linotype" w:hAnsi="Palatino Linotype" w:cs="Tahoma"/>
          <w:sz w:val="22"/>
          <w:szCs w:val="22"/>
        </w:rPr>
        <w:t>veinticinco</w:t>
      </w:r>
      <w:r w:rsidRPr="00C66180">
        <w:rPr>
          <w:rFonts w:ascii="Palatino Linotype" w:hAnsi="Palatino Linotype" w:cs="Tahoma"/>
          <w:sz w:val="22"/>
          <w:szCs w:val="22"/>
        </w:rPr>
        <w:t xml:space="preserve">, a través del </w:t>
      </w:r>
      <w:r w:rsidRPr="00C66180">
        <w:rPr>
          <w:rFonts w:ascii="Palatino Linotype" w:hAnsi="Palatino Linotype" w:cs="Tahoma"/>
          <w:sz w:val="22"/>
          <w:szCs w:val="22"/>
          <w:lang w:val="es-ES"/>
        </w:rPr>
        <w:t>SAIMEX</w:t>
      </w:r>
      <w:r w:rsidR="00A048C7" w:rsidRPr="00C66180">
        <w:rPr>
          <w:rFonts w:ascii="Palatino Linotype" w:hAnsi="Palatino Linotype" w:cs="Tahoma"/>
          <w:sz w:val="22"/>
          <w:szCs w:val="22"/>
        </w:rPr>
        <w:t>, se interpus</w:t>
      </w:r>
      <w:r w:rsidR="003C3E71" w:rsidRPr="00C66180">
        <w:rPr>
          <w:rFonts w:ascii="Palatino Linotype" w:hAnsi="Palatino Linotype" w:cs="Tahoma"/>
          <w:sz w:val="22"/>
          <w:szCs w:val="22"/>
        </w:rPr>
        <w:t>o</w:t>
      </w:r>
      <w:r w:rsidR="00A048C7" w:rsidRPr="00C66180">
        <w:rPr>
          <w:rFonts w:ascii="Palatino Linotype" w:hAnsi="Palatino Linotype" w:cs="Tahoma"/>
          <w:sz w:val="22"/>
          <w:szCs w:val="22"/>
        </w:rPr>
        <w:t xml:space="preserve"> </w:t>
      </w:r>
      <w:r w:rsidR="003C3E71" w:rsidRPr="00C66180">
        <w:rPr>
          <w:rFonts w:ascii="Palatino Linotype" w:hAnsi="Palatino Linotype" w:cs="Tahoma"/>
          <w:sz w:val="22"/>
          <w:szCs w:val="22"/>
        </w:rPr>
        <w:t>el</w:t>
      </w:r>
      <w:r w:rsidRPr="00C66180">
        <w:rPr>
          <w:rFonts w:ascii="Palatino Linotype" w:hAnsi="Palatino Linotype" w:cs="Tahoma"/>
          <w:sz w:val="22"/>
          <w:szCs w:val="22"/>
        </w:rPr>
        <w:t xml:space="preserve"> presente Recurso de Revisión por</w:t>
      </w:r>
      <w:r w:rsidR="008E6658" w:rsidRPr="00C66180">
        <w:rPr>
          <w:rFonts w:ascii="Palatino Linotype" w:hAnsi="Palatino Linotype" w:cs="Tahoma"/>
          <w:sz w:val="22"/>
          <w:szCs w:val="22"/>
        </w:rPr>
        <w:t xml:space="preserve"> </w:t>
      </w:r>
      <w:r w:rsidR="0035716C" w:rsidRPr="00C66180">
        <w:rPr>
          <w:rFonts w:ascii="Palatino Linotype" w:hAnsi="Palatino Linotype" w:cs="Tahoma"/>
          <w:sz w:val="22"/>
          <w:szCs w:val="22"/>
        </w:rPr>
        <w:t xml:space="preserve">el </w:t>
      </w:r>
      <w:r w:rsidRPr="00C66180">
        <w:rPr>
          <w:rFonts w:ascii="Palatino Linotype" w:hAnsi="Palatino Linotype" w:cs="Tahoma"/>
          <w:sz w:val="22"/>
          <w:szCs w:val="22"/>
        </w:rPr>
        <w:t xml:space="preserve">Recurrente, en contra de </w:t>
      </w:r>
      <w:r w:rsidR="00655265" w:rsidRPr="00C66180">
        <w:rPr>
          <w:rFonts w:ascii="Palatino Linotype" w:hAnsi="Palatino Linotype" w:cs="Tahoma"/>
          <w:sz w:val="22"/>
          <w:szCs w:val="22"/>
        </w:rPr>
        <w:t>la respuesta emitida</w:t>
      </w:r>
      <w:r w:rsidRPr="00C66180">
        <w:rPr>
          <w:rFonts w:ascii="Palatino Linotype" w:hAnsi="Palatino Linotype" w:cs="Tahoma"/>
          <w:sz w:val="22"/>
          <w:szCs w:val="22"/>
        </w:rPr>
        <w:t xml:space="preserve"> por el Sujeto Obligado a </w:t>
      </w:r>
      <w:r w:rsidR="00655265" w:rsidRPr="00C66180">
        <w:rPr>
          <w:rFonts w:ascii="Palatino Linotype" w:hAnsi="Palatino Linotype" w:cs="Tahoma"/>
          <w:sz w:val="22"/>
          <w:szCs w:val="22"/>
        </w:rPr>
        <w:t>la solicitud</w:t>
      </w:r>
      <w:r w:rsidRPr="00C66180">
        <w:rPr>
          <w:rFonts w:ascii="Palatino Linotype" w:hAnsi="Palatino Linotype" w:cs="Tahoma"/>
          <w:sz w:val="22"/>
          <w:szCs w:val="22"/>
        </w:rPr>
        <w:t xml:space="preserve"> de información, en los siguientes términos:</w:t>
      </w:r>
    </w:p>
    <w:p w14:paraId="06FA4202" w14:textId="77777777" w:rsidR="00AB6595" w:rsidRDefault="00AB6595" w:rsidP="00FF57AD">
      <w:pPr>
        <w:tabs>
          <w:tab w:val="left" w:pos="4995"/>
        </w:tabs>
        <w:spacing w:line="360" w:lineRule="auto"/>
        <w:contextualSpacing/>
        <w:jc w:val="both"/>
        <w:rPr>
          <w:rFonts w:ascii="Palatino Linotype" w:hAnsi="Palatino Linotype" w:cs="Tahoma"/>
          <w:sz w:val="22"/>
          <w:szCs w:val="22"/>
        </w:rPr>
      </w:pPr>
    </w:p>
    <w:p w14:paraId="3BEFA267" w14:textId="77777777" w:rsidR="002E3D8C" w:rsidRPr="00C66180" w:rsidRDefault="002E3D8C" w:rsidP="00FF57AD">
      <w:pPr>
        <w:tabs>
          <w:tab w:val="left" w:pos="4995"/>
        </w:tabs>
        <w:spacing w:line="360" w:lineRule="auto"/>
        <w:contextualSpacing/>
        <w:jc w:val="both"/>
        <w:rPr>
          <w:rFonts w:ascii="Palatino Linotype" w:hAnsi="Palatino Linotype" w:cs="Tahoma"/>
          <w:sz w:val="22"/>
          <w:szCs w:val="22"/>
        </w:rPr>
      </w:pPr>
    </w:p>
    <w:p w14:paraId="49C2EBF7" w14:textId="67C6BBE8" w:rsidR="00D5699B" w:rsidRPr="00C66180" w:rsidRDefault="00CC337B" w:rsidP="00FF426B">
      <w:pPr>
        <w:spacing w:line="360" w:lineRule="auto"/>
        <w:ind w:left="567" w:right="539"/>
        <w:contextualSpacing/>
        <w:jc w:val="both"/>
        <w:rPr>
          <w:rFonts w:ascii="Palatino Linotype" w:hAnsi="Palatino Linotype" w:cs="Tahoma"/>
          <w:b/>
          <w:bCs/>
          <w:szCs w:val="22"/>
        </w:rPr>
      </w:pPr>
      <w:r>
        <w:rPr>
          <w:rFonts w:ascii="Palatino Linotype" w:hAnsi="Palatino Linotype" w:cs="Tahoma"/>
          <w:b/>
          <w:bCs/>
          <w:szCs w:val="22"/>
        </w:rPr>
        <w:t>“</w:t>
      </w:r>
      <w:r w:rsidR="00D5699B" w:rsidRPr="00C66180">
        <w:rPr>
          <w:rFonts w:ascii="Palatino Linotype" w:hAnsi="Palatino Linotype" w:cs="Tahoma"/>
          <w:b/>
          <w:bCs/>
          <w:szCs w:val="22"/>
        </w:rPr>
        <w:t>ACTO IMPUGNADO:</w:t>
      </w:r>
    </w:p>
    <w:p w14:paraId="55E34722" w14:textId="0AEBDE92" w:rsidR="003D1770" w:rsidRDefault="00CC337B" w:rsidP="000659C2">
      <w:pPr>
        <w:spacing w:line="360" w:lineRule="auto"/>
        <w:ind w:left="567" w:right="539"/>
        <w:contextualSpacing/>
        <w:jc w:val="both"/>
        <w:rPr>
          <w:rFonts w:ascii="Palatino Linotype" w:hAnsi="Palatino Linotype" w:cs="Tahoma"/>
          <w:bCs/>
          <w:i/>
          <w:szCs w:val="22"/>
        </w:rPr>
      </w:pPr>
      <w:r w:rsidRPr="00CC337B">
        <w:rPr>
          <w:rFonts w:ascii="Palatino Linotype" w:hAnsi="Palatino Linotype" w:cs="Tahoma"/>
          <w:bCs/>
          <w:i/>
          <w:szCs w:val="22"/>
        </w:rPr>
        <w:t>Respuesta del sujeto obligado</w:t>
      </w:r>
      <w:r w:rsidR="00E55401" w:rsidRPr="00C66180">
        <w:rPr>
          <w:rFonts w:ascii="Palatino Linotype" w:hAnsi="Palatino Linotype" w:cs="Tahoma"/>
          <w:bCs/>
          <w:i/>
          <w:szCs w:val="22"/>
        </w:rPr>
        <w:t>"</w:t>
      </w:r>
    </w:p>
    <w:p w14:paraId="0B2CCC7B" w14:textId="77777777" w:rsidR="00CE2F19" w:rsidRPr="00CE2F19" w:rsidRDefault="00CE2F19" w:rsidP="00CE2F19">
      <w:pPr>
        <w:spacing w:line="360" w:lineRule="auto"/>
        <w:ind w:left="567" w:right="539"/>
        <w:contextualSpacing/>
        <w:jc w:val="both"/>
        <w:rPr>
          <w:rFonts w:ascii="Palatino Linotype" w:hAnsi="Palatino Linotype" w:cs="Tahoma"/>
          <w:bCs/>
          <w:szCs w:val="22"/>
        </w:rPr>
      </w:pPr>
    </w:p>
    <w:p w14:paraId="50AD3817" w14:textId="4B3C89E4" w:rsidR="00CE2F19" w:rsidRDefault="00CC337B" w:rsidP="00CE2F19">
      <w:pPr>
        <w:spacing w:line="360" w:lineRule="auto"/>
        <w:ind w:left="567" w:right="539"/>
        <w:contextualSpacing/>
        <w:jc w:val="both"/>
        <w:rPr>
          <w:rFonts w:ascii="Palatino Linotype" w:hAnsi="Palatino Linotype" w:cs="Tahoma"/>
          <w:b/>
          <w:bCs/>
          <w:szCs w:val="22"/>
        </w:rPr>
      </w:pPr>
      <w:r>
        <w:rPr>
          <w:rFonts w:ascii="Palatino Linotype" w:hAnsi="Palatino Linotype" w:cs="Tahoma"/>
          <w:b/>
          <w:bCs/>
          <w:szCs w:val="22"/>
        </w:rPr>
        <w:t>“</w:t>
      </w:r>
      <w:r w:rsidR="00CE2F19" w:rsidRPr="00CE2F19">
        <w:rPr>
          <w:rFonts w:ascii="Palatino Linotype" w:hAnsi="Palatino Linotype" w:cs="Tahoma"/>
          <w:b/>
          <w:bCs/>
          <w:szCs w:val="22"/>
        </w:rPr>
        <w:t>RAZONES O MOTIVOS DE LA INCONFORMIDAD</w:t>
      </w:r>
    </w:p>
    <w:p w14:paraId="5E0E1EEC" w14:textId="0D2C66CE" w:rsidR="007E4927" w:rsidRPr="00F32684" w:rsidRDefault="00CC337B" w:rsidP="00FF426B">
      <w:pPr>
        <w:spacing w:line="360" w:lineRule="auto"/>
        <w:ind w:left="567" w:right="539"/>
        <w:contextualSpacing/>
        <w:jc w:val="both"/>
        <w:rPr>
          <w:rFonts w:ascii="Palatino Linotype" w:hAnsi="Palatino Linotype" w:cs="Tahoma"/>
          <w:bCs/>
          <w:i/>
        </w:rPr>
      </w:pPr>
      <w:r w:rsidRPr="00CC337B">
        <w:rPr>
          <w:rFonts w:ascii="Palatino Linotype" w:hAnsi="Palatino Linotype" w:cs="Tahoma"/>
          <w:bCs/>
          <w:i/>
        </w:rPr>
        <w:t xml:space="preserve">En la respuesta recibida, el Sujeto Obligado no entrega la información que requerí. Lo anterior, debido a que me responde con la información que publica el Secretariado Ejecutivo del Sistema Nacional de Seguridad Pública, misma que expresamente dije que no era de mi interés en mi solicitud de acceso a la información.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w:t>
      </w:r>
      <w:proofErr w:type="spellStart"/>
      <w:r w:rsidRPr="00CC337B">
        <w:rPr>
          <w:rFonts w:ascii="Palatino Linotype" w:hAnsi="Palatino Linotype" w:cs="Tahoma"/>
          <w:bCs/>
          <w:i/>
        </w:rPr>
        <w:t>requisitar</w:t>
      </w:r>
      <w:proofErr w:type="spellEnd"/>
      <w:r w:rsidRPr="00CC337B">
        <w:rPr>
          <w:rFonts w:ascii="Palatino Linotype" w:hAnsi="Palatino Linotype" w:cs="Tahoma"/>
          <w:bCs/>
          <w:i/>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w:t>
      </w:r>
      <w:proofErr w:type="spellStart"/>
      <w:r w:rsidRPr="00CC337B">
        <w:rPr>
          <w:rFonts w:ascii="Palatino Linotype" w:hAnsi="Palatino Linotype" w:cs="Tahoma"/>
          <w:bCs/>
          <w:i/>
        </w:rPr>
        <w:t>requisitar</w:t>
      </w:r>
      <w:proofErr w:type="spellEnd"/>
      <w:r w:rsidRPr="00CC337B">
        <w:rPr>
          <w:rFonts w:ascii="Palatino Linotype" w:hAnsi="Palatino Linotype" w:cs="Tahoma"/>
          <w:bCs/>
          <w:i/>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00F32684" w:rsidRPr="00F32684">
        <w:rPr>
          <w:rFonts w:ascii="Palatino Linotype" w:hAnsi="Palatino Linotype" w:cs="Tahoma"/>
          <w:bCs/>
          <w:i/>
        </w:rPr>
        <w:t>”</w:t>
      </w:r>
      <w:r>
        <w:rPr>
          <w:rFonts w:ascii="Palatino Linotype" w:hAnsi="Palatino Linotype" w:cs="Tahoma"/>
          <w:bCs/>
          <w:i/>
        </w:rPr>
        <w:t>(Sic)</w:t>
      </w:r>
    </w:p>
    <w:p w14:paraId="60AA636B" w14:textId="7386A9BD" w:rsidR="00F32684" w:rsidRPr="00F32684" w:rsidRDefault="00F32684" w:rsidP="00FF426B">
      <w:pPr>
        <w:spacing w:line="360" w:lineRule="auto"/>
        <w:ind w:left="567" w:right="539"/>
        <w:contextualSpacing/>
        <w:jc w:val="both"/>
        <w:rPr>
          <w:rFonts w:ascii="Palatino Linotype" w:hAnsi="Palatino Linotype" w:cs="Tahoma"/>
          <w:bCs/>
          <w:iCs/>
          <w:sz w:val="22"/>
          <w:szCs w:val="22"/>
        </w:rPr>
      </w:pPr>
      <w:r w:rsidRPr="00F32684">
        <w:rPr>
          <w:rFonts w:ascii="Palatino Linotype" w:hAnsi="Palatino Linotype" w:cs="Tahoma"/>
          <w:bCs/>
          <w:iCs/>
          <w:sz w:val="22"/>
          <w:szCs w:val="22"/>
        </w:rPr>
        <w:t>Énfasis añadido</w:t>
      </w:r>
    </w:p>
    <w:p w14:paraId="253F3FFA" w14:textId="77777777" w:rsidR="00F32684" w:rsidRPr="00C66180" w:rsidRDefault="00F32684" w:rsidP="00FF426B">
      <w:pPr>
        <w:spacing w:line="360" w:lineRule="auto"/>
        <w:ind w:left="567" w:right="539"/>
        <w:contextualSpacing/>
        <w:jc w:val="both"/>
        <w:rPr>
          <w:rFonts w:ascii="Palatino Linotype" w:hAnsi="Palatino Linotype" w:cs="Tahoma"/>
          <w:bCs/>
          <w:i/>
          <w:szCs w:val="22"/>
        </w:rPr>
      </w:pPr>
    </w:p>
    <w:p w14:paraId="5EC519FA" w14:textId="77777777" w:rsidR="009A7587" w:rsidRPr="00C66180" w:rsidRDefault="00EA2594" w:rsidP="00FF426B">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sidRPr="00C66180">
        <w:rPr>
          <w:rFonts w:ascii="Palatino Linotype" w:hAnsi="Palatino Linotype" w:cs="Tahoma"/>
          <w:b/>
          <w:sz w:val="22"/>
          <w:szCs w:val="22"/>
        </w:rPr>
        <w:t>V</w:t>
      </w:r>
      <w:r w:rsidR="009A7587" w:rsidRPr="00C66180">
        <w:rPr>
          <w:rFonts w:ascii="Palatino Linotype" w:hAnsi="Palatino Linotype" w:cs="Tahoma"/>
          <w:b/>
          <w:sz w:val="22"/>
          <w:szCs w:val="22"/>
        </w:rPr>
        <w:t xml:space="preserve">. </w:t>
      </w:r>
      <w:r w:rsidR="009A7587" w:rsidRPr="00C66180">
        <w:rPr>
          <w:rFonts w:ascii="Palatino Linotype" w:eastAsia="Batang" w:hAnsi="Palatino Linotype" w:cs="Tahoma"/>
          <w:b/>
          <w:bCs/>
          <w:sz w:val="22"/>
          <w:szCs w:val="22"/>
        </w:rPr>
        <w:t xml:space="preserve">Trámite del </w:t>
      </w:r>
      <w:r w:rsidR="009A7587" w:rsidRPr="00C66180">
        <w:rPr>
          <w:rFonts w:ascii="Palatino Linotype" w:hAnsi="Palatino Linotype" w:cs="Tahoma"/>
          <w:b/>
          <w:sz w:val="22"/>
          <w:szCs w:val="22"/>
        </w:rPr>
        <w:t xml:space="preserve">Recurso de Revisión </w:t>
      </w:r>
      <w:r w:rsidR="009A7587" w:rsidRPr="00C66180">
        <w:rPr>
          <w:rFonts w:ascii="Palatino Linotype" w:eastAsia="Batang" w:hAnsi="Palatino Linotype" w:cs="Tahoma"/>
          <w:b/>
          <w:bCs/>
          <w:sz w:val="22"/>
          <w:szCs w:val="22"/>
        </w:rPr>
        <w:t>ante el Instituto.</w:t>
      </w:r>
    </w:p>
    <w:p w14:paraId="4A826848" w14:textId="77777777" w:rsidR="007E4927" w:rsidRPr="00C66180" w:rsidRDefault="007E4927" w:rsidP="00FF426B">
      <w:pPr>
        <w:spacing w:line="360" w:lineRule="auto"/>
        <w:contextualSpacing/>
        <w:jc w:val="both"/>
        <w:rPr>
          <w:rFonts w:ascii="Palatino Linotype" w:eastAsia="Batang" w:hAnsi="Palatino Linotype" w:cs="Tahoma"/>
          <w:b/>
          <w:bCs/>
          <w:sz w:val="22"/>
          <w:szCs w:val="22"/>
        </w:rPr>
      </w:pPr>
    </w:p>
    <w:p w14:paraId="07E7718B" w14:textId="6EB60FF2" w:rsidR="00C950E3" w:rsidRPr="00C66180" w:rsidRDefault="009A7587" w:rsidP="00FF426B">
      <w:pPr>
        <w:spacing w:line="360" w:lineRule="auto"/>
        <w:contextualSpacing/>
        <w:jc w:val="both"/>
        <w:rPr>
          <w:rFonts w:ascii="Palatino Linotype" w:eastAsia="Batang" w:hAnsi="Palatino Linotype" w:cs="Tahoma"/>
          <w:bCs/>
          <w:sz w:val="22"/>
          <w:szCs w:val="22"/>
        </w:rPr>
      </w:pPr>
      <w:r w:rsidRPr="00C66180">
        <w:rPr>
          <w:rFonts w:ascii="Palatino Linotype" w:eastAsia="Batang" w:hAnsi="Palatino Linotype" w:cs="Tahoma"/>
          <w:b/>
          <w:bCs/>
          <w:sz w:val="22"/>
          <w:szCs w:val="22"/>
        </w:rPr>
        <w:t xml:space="preserve">a) Turno del </w:t>
      </w:r>
      <w:r w:rsidRPr="00C66180">
        <w:rPr>
          <w:rFonts w:ascii="Palatino Linotype" w:hAnsi="Palatino Linotype" w:cs="Tahoma"/>
          <w:b/>
          <w:sz w:val="22"/>
          <w:szCs w:val="22"/>
        </w:rPr>
        <w:t>Recurso de Revisión</w:t>
      </w:r>
      <w:r w:rsidRPr="00C66180">
        <w:rPr>
          <w:rFonts w:ascii="Palatino Linotype" w:eastAsia="Batang" w:hAnsi="Palatino Linotype" w:cs="Tahoma"/>
          <w:b/>
          <w:bCs/>
          <w:sz w:val="22"/>
          <w:szCs w:val="22"/>
        </w:rPr>
        <w:t xml:space="preserve">. </w:t>
      </w:r>
      <w:r w:rsidR="00A06844" w:rsidRPr="00C66180">
        <w:rPr>
          <w:rFonts w:ascii="Palatino Linotype" w:eastAsia="Batang" w:hAnsi="Palatino Linotype" w:cs="Tahoma"/>
          <w:bCs/>
          <w:sz w:val="22"/>
          <w:szCs w:val="22"/>
        </w:rPr>
        <w:t xml:space="preserve">El </w:t>
      </w:r>
      <w:r w:rsidR="00CC337B">
        <w:rPr>
          <w:rFonts w:ascii="Palatino Linotype" w:hAnsi="Palatino Linotype" w:cs="Tahoma"/>
          <w:sz w:val="22"/>
          <w:szCs w:val="22"/>
        </w:rPr>
        <w:t>primero</w:t>
      </w:r>
      <w:r w:rsidR="009C4614">
        <w:rPr>
          <w:rFonts w:ascii="Palatino Linotype" w:hAnsi="Palatino Linotype" w:cs="Tahoma"/>
          <w:sz w:val="22"/>
          <w:szCs w:val="22"/>
        </w:rPr>
        <w:t xml:space="preserve"> de </w:t>
      </w:r>
      <w:r w:rsidR="00CC337B">
        <w:rPr>
          <w:rFonts w:ascii="Palatino Linotype" w:hAnsi="Palatino Linotype" w:cs="Tahoma"/>
          <w:sz w:val="22"/>
          <w:szCs w:val="22"/>
        </w:rPr>
        <w:t>diciembre</w:t>
      </w:r>
      <w:r w:rsidR="00F93A36">
        <w:rPr>
          <w:rFonts w:ascii="Palatino Linotype" w:hAnsi="Palatino Linotype" w:cs="Tahoma"/>
          <w:sz w:val="22"/>
          <w:szCs w:val="22"/>
        </w:rPr>
        <w:t xml:space="preserve"> </w:t>
      </w:r>
      <w:r w:rsidR="00B51AEA" w:rsidRPr="00C66180">
        <w:rPr>
          <w:rFonts w:ascii="Palatino Linotype" w:hAnsi="Palatino Linotype" w:cs="Tahoma"/>
          <w:sz w:val="22"/>
          <w:szCs w:val="22"/>
        </w:rPr>
        <w:t xml:space="preserve">de dos mil </w:t>
      </w:r>
      <w:r w:rsidR="00CC337B">
        <w:rPr>
          <w:rFonts w:ascii="Palatino Linotype" w:hAnsi="Palatino Linotype" w:cs="Tahoma"/>
          <w:sz w:val="22"/>
          <w:szCs w:val="22"/>
        </w:rPr>
        <w:t>veinticinco</w:t>
      </w:r>
      <w:r w:rsidR="00A06844" w:rsidRPr="00C66180">
        <w:rPr>
          <w:rFonts w:ascii="Palatino Linotype" w:eastAsia="Batang" w:hAnsi="Palatino Linotype" w:cs="Tahoma"/>
          <w:bCs/>
          <w:sz w:val="22"/>
          <w:szCs w:val="22"/>
        </w:rPr>
        <w:t xml:space="preserve">, </w:t>
      </w:r>
      <w:r w:rsidR="00D5699B" w:rsidRPr="00C66180">
        <w:rPr>
          <w:rFonts w:ascii="Palatino Linotype" w:eastAsia="Batang" w:hAnsi="Palatino Linotype" w:cs="Tahoma"/>
          <w:bCs/>
          <w:sz w:val="22"/>
          <w:szCs w:val="22"/>
        </w:rPr>
        <w:t xml:space="preserve">el Sistema de Acceso a la Información Mexiquense (SAIMEX), asignó el número de expediente </w:t>
      </w:r>
      <w:r w:rsidR="005A6BEC">
        <w:rPr>
          <w:rFonts w:ascii="Palatino Linotype" w:eastAsia="Batang" w:hAnsi="Palatino Linotype" w:cs="Tahoma"/>
          <w:b/>
          <w:bCs/>
          <w:sz w:val="22"/>
          <w:szCs w:val="22"/>
        </w:rPr>
        <w:t>13331/INFOEM/IP/RR/2025</w:t>
      </w:r>
      <w:r w:rsidR="00D5699B" w:rsidRPr="00C66180">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66180">
        <w:rPr>
          <w:rFonts w:ascii="Palatino Linotype" w:eastAsia="Batang" w:hAnsi="Palatino Linotype" w:cs="Tahoma"/>
          <w:b/>
          <w:bCs/>
          <w:sz w:val="22"/>
          <w:szCs w:val="22"/>
        </w:rPr>
        <w:t>Comisionado Ponente Luis Gustavo Parra Noriega</w:t>
      </w:r>
      <w:r w:rsidR="00D5699B" w:rsidRPr="00C66180">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4FB9DBD" w14:textId="77777777" w:rsidR="00D5699B" w:rsidRPr="00C66180" w:rsidRDefault="00D5699B" w:rsidP="00FF426B">
      <w:pPr>
        <w:spacing w:line="360" w:lineRule="auto"/>
        <w:contextualSpacing/>
        <w:jc w:val="both"/>
        <w:rPr>
          <w:rFonts w:ascii="Palatino Linotype" w:eastAsia="Batang" w:hAnsi="Palatino Linotype" w:cs="Tahoma"/>
          <w:b/>
          <w:bCs/>
          <w:sz w:val="22"/>
          <w:szCs w:val="22"/>
        </w:rPr>
      </w:pPr>
    </w:p>
    <w:p w14:paraId="53DF36FF" w14:textId="50AB091E" w:rsidR="00253937" w:rsidRPr="00C66180" w:rsidRDefault="009A7587" w:rsidP="00FF426B">
      <w:pPr>
        <w:spacing w:line="360" w:lineRule="auto"/>
        <w:contextualSpacing/>
        <w:jc w:val="both"/>
        <w:rPr>
          <w:rFonts w:ascii="Palatino Linotype" w:hAnsi="Palatino Linotype" w:cs="Tahoma"/>
          <w:bCs/>
          <w:sz w:val="22"/>
          <w:szCs w:val="22"/>
          <w:lang w:val="es-ES_tradnl"/>
        </w:rPr>
      </w:pPr>
      <w:r w:rsidRPr="00C66180">
        <w:rPr>
          <w:rFonts w:ascii="Palatino Linotype" w:eastAsia="Batang" w:hAnsi="Palatino Linotype" w:cs="Tahoma"/>
          <w:b/>
          <w:bCs/>
          <w:sz w:val="22"/>
          <w:szCs w:val="22"/>
        </w:rPr>
        <w:t xml:space="preserve">b) Admisión del </w:t>
      </w:r>
      <w:r w:rsidRPr="00C66180">
        <w:rPr>
          <w:rFonts w:ascii="Palatino Linotype" w:hAnsi="Palatino Linotype" w:cs="Tahoma"/>
          <w:b/>
          <w:sz w:val="22"/>
          <w:szCs w:val="22"/>
        </w:rPr>
        <w:t>Recurso de Revisión</w:t>
      </w:r>
      <w:r w:rsidRPr="00C66180">
        <w:rPr>
          <w:rFonts w:ascii="Palatino Linotype" w:eastAsia="Batang" w:hAnsi="Palatino Linotype" w:cs="Tahoma"/>
          <w:b/>
          <w:bCs/>
          <w:sz w:val="22"/>
          <w:szCs w:val="22"/>
          <w:lang w:val="es-ES_tradnl"/>
        </w:rPr>
        <w:t xml:space="preserve">. </w:t>
      </w:r>
      <w:r w:rsidRPr="00C66180">
        <w:rPr>
          <w:rFonts w:ascii="Palatino Linotype" w:hAnsi="Palatino Linotype" w:cs="Tahoma"/>
          <w:bCs/>
          <w:sz w:val="22"/>
          <w:szCs w:val="22"/>
        </w:rPr>
        <w:t>El</w:t>
      </w:r>
      <w:r w:rsidR="00EB3A2C" w:rsidRPr="00C66180">
        <w:rPr>
          <w:rFonts w:ascii="Palatino Linotype" w:hAnsi="Palatino Linotype" w:cs="Tahoma"/>
          <w:bCs/>
          <w:sz w:val="22"/>
          <w:szCs w:val="22"/>
        </w:rPr>
        <w:t xml:space="preserve"> </w:t>
      </w:r>
      <w:r w:rsidR="00CC337B">
        <w:rPr>
          <w:rFonts w:ascii="Palatino Linotype" w:hAnsi="Palatino Linotype" w:cs="Tahoma"/>
          <w:bCs/>
          <w:sz w:val="22"/>
          <w:szCs w:val="22"/>
        </w:rPr>
        <w:t>cuatro</w:t>
      </w:r>
      <w:r w:rsidR="009C4614">
        <w:rPr>
          <w:rFonts w:ascii="Palatino Linotype" w:hAnsi="Palatino Linotype" w:cs="Tahoma"/>
          <w:bCs/>
          <w:sz w:val="22"/>
          <w:szCs w:val="22"/>
        </w:rPr>
        <w:t xml:space="preserve"> de </w:t>
      </w:r>
      <w:r w:rsidR="00C4793A">
        <w:rPr>
          <w:rFonts w:ascii="Palatino Linotype" w:hAnsi="Palatino Linotype" w:cs="Tahoma"/>
          <w:bCs/>
          <w:sz w:val="22"/>
          <w:szCs w:val="22"/>
        </w:rPr>
        <w:t>diciembre</w:t>
      </w:r>
      <w:r w:rsidR="0029110A">
        <w:rPr>
          <w:rFonts w:ascii="Palatino Linotype" w:hAnsi="Palatino Linotype" w:cs="Tahoma"/>
          <w:bCs/>
          <w:sz w:val="22"/>
          <w:szCs w:val="22"/>
        </w:rPr>
        <w:t xml:space="preserve"> </w:t>
      </w:r>
      <w:r w:rsidR="00C01EA2">
        <w:rPr>
          <w:rFonts w:ascii="Palatino Linotype" w:hAnsi="Palatino Linotype" w:cs="Tahoma"/>
          <w:bCs/>
          <w:sz w:val="22"/>
          <w:szCs w:val="22"/>
        </w:rPr>
        <w:t>de</w:t>
      </w:r>
      <w:r w:rsidR="00F93A36">
        <w:rPr>
          <w:rFonts w:ascii="Palatino Linotype" w:hAnsi="Palatino Linotype" w:cs="Tahoma"/>
          <w:bCs/>
          <w:sz w:val="22"/>
          <w:szCs w:val="22"/>
        </w:rPr>
        <w:t xml:space="preserve"> </w:t>
      </w:r>
      <w:r w:rsidR="00697AD7" w:rsidRPr="00C66180">
        <w:rPr>
          <w:rFonts w:ascii="Palatino Linotype" w:hAnsi="Palatino Linotype" w:cs="Tahoma"/>
          <w:bCs/>
          <w:sz w:val="22"/>
          <w:szCs w:val="22"/>
        </w:rPr>
        <w:t xml:space="preserve">dos mil </w:t>
      </w:r>
      <w:r w:rsidR="00CC337B">
        <w:rPr>
          <w:rFonts w:ascii="Palatino Linotype" w:hAnsi="Palatino Linotype" w:cs="Tahoma"/>
          <w:bCs/>
          <w:sz w:val="22"/>
          <w:szCs w:val="22"/>
        </w:rPr>
        <w:t>veinticinco</w:t>
      </w:r>
      <w:r w:rsidRPr="00C66180">
        <w:rPr>
          <w:rFonts w:ascii="Palatino Linotype" w:hAnsi="Palatino Linotype" w:cs="Tahoma"/>
          <w:bCs/>
          <w:sz w:val="22"/>
          <w:szCs w:val="22"/>
        </w:rPr>
        <w:t>,</w:t>
      </w:r>
      <w:r w:rsidR="00CC337B">
        <w:rPr>
          <w:rFonts w:ascii="Palatino Linotype" w:hAnsi="Palatino Linotype" w:cs="Tahoma"/>
          <w:bCs/>
          <w:sz w:val="22"/>
          <w:szCs w:val="22"/>
        </w:rPr>
        <w:t xml:space="preserve"> a través del SAIMEX</w:t>
      </w:r>
      <w:r w:rsidRPr="00C66180">
        <w:rPr>
          <w:rFonts w:ascii="Palatino Linotype" w:hAnsi="Palatino Linotype" w:cs="Tahoma"/>
          <w:bCs/>
          <w:sz w:val="22"/>
          <w:szCs w:val="22"/>
        </w:rPr>
        <w:t xml:space="preserve"> </w:t>
      </w:r>
      <w:r w:rsidR="001F787A" w:rsidRPr="00C66180">
        <w:rPr>
          <w:rFonts w:ascii="Palatino Linotype" w:hAnsi="Palatino Linotype" w:cs="Tahoma"/>
          <w:bCs/>
          <w:sz w:val="22"/>
          <w:szCs w:val="22"/>
        </w:rPr>
        <w:t xml:space="preserve">se </w:t>
      </w:r>
      <w:r w:rsidR="00CC337B">
        <w:rPr>
          <w:rFonts w:ascii="Palatino Linotype" w:hAnsi="Palatino Linotype" w:cs="Tahoma"/>
          <w:bCs/>
          <w:sz w:val="22"/>
          <w:szCs w:val="22"/>
        </w:rPr>
        <w:t>notificó a las partes</w:t>
      </w:r>
      <w:r w:rsidR="001F787A" w:rsidRPr="00C66180">
        <w:rPr>
          <w:rFonts w:ascii="Palatino Linotype" w:hAnsi="Palatino Linotype" w:cs="Tahoma"/>
          <w:bCs/>
          <w:sz w:val="22"/>
          <w:szCs w:val="22"/>
        </w:rPr>
        <w:t xml:space="preserve"> la admisión del </w:t>
      </w:r>
      <w:r w:rsidR="001F787A" w:rsidRPr="00C66180">
        <w:rPr>
          <w:rFonts w:ascii="Palatino Linotype" w:hAnsi="Palatino Linotype" w:cs="Tahoma"/>
          <w:bCs/>
          <w:sz w:val="22"/>
          <w:szCs w:val="22"/>
          <w:lang w:val="es-ES_tradnl"/>
        </w:rPr>
        <w:t xml:space="preserve">Recurso de Revisión interpuesto por el Recurrente en contra del </w:t>
      </w:r>
      <w:r w:rsidR="001F787A" w:rsidRPr="00C66180">
        <w:rPr>
          <w:rFonts w:ascii="Palatino Linotype" w:hAnsi="Palatino Linotype" w:cs="Tahoma"/>
          <w:b/>
          <w:bCs/>
          <w:sz w:val="22"/>
          <w:szCs w:val="22"/>
          <w:lang w:val="es-ES_tradnl"/>
        </w:rPr>
        <w:t>Sujeto Obligado</w:t>
      </w:r>
      <w:r w:rsidR="001F787A" w:rsidRPr="00C66180">
        <w:rPr>
          <w:rFonts w:ascii="Palatino Linotype" w:hAnsi="Palatino Linotype" w:cs="Tahoma"/>
          <w:bCs/>
          <w:sz w:val="22"/>
          <w:szCs w:val="22"/>
          <w:lang w:val="es-ES_tradnl"/>
        </w:rPr>
        <w:t>, en términos del artículo 185, fracciones I, II y IV de la Ley de Transparencia y Acceso a la Información Pública del</w:t>
      </w:r>
      <w:r w:rsidR="00CC337B">
        <w:rPr>
          <w:rFonts w:ascii="Palatino Linotype" w:hAnsi="Palatino Linotype" w:cs="Tahoma"/>
          <w:bCs/>
          <w:sz w:val="22"/>
          <w:szCs w:val="22"/>
          <w:lang w:val="es-ES_tradnl"/>
        </w:rPr>
        <w:t xml:space="preserve"> Estado de México y Municipios, </w:t>
      </w:r>
      <w:r w:rsidR="001F787A" w:rsidRPr="00C66180">
        <w:rPr>
          <w:rFonts w:ascii="Palatino Linotype" w:hAnsi="Palatino Linotype" w:cs="Tahoma"/>
          <w:bCs/>
          <w:sz w:val="22"/>
          <w:szCs w:val="22"/>
          <w:lang w:val="es-ES_tradnl"/>
        </w:rPr>
        <w:t>en el que se les otorgó un plazo de siete días hábiles posteriores a la misma, para que manifestaran lo que a su derecho conviniera y formularan alegatos.</w:t>
      </w:r>
    </w:p>
    <w:p w14:paraId="354DBE96" w14:textId="77777777" w:rsidR="00253937" w:rsidRDefault="00253937" w:rsidP="00FF426B">
      <w:pPr>
        <w:spacing w:line="360" w:lineRule="auto"/>
        <w:contextualSpacing/>
        <w:jc w:val="both"/>
        <w:rPr>
          <w:rFonts w:ascii="Palatino Linotype" w:hAnsi="Palatino Linotype" w:cs="Tahoma"/>
          <w:bCs/>
          <w:sz w:val="22"/>
          <w:szCs w:val="22"/>
          <w:lang w:val="es-ES_tradnl"/>
        </w:rPr>
      </w:pPr>
    </w:p>
    <w:p w14:paraId="02955431" w14:textId="77777777" w:rsidR="00EA2594" w:rsidRDefault="00EA2594" w:rsidP="009C4614">
      <w:pPr>
        <w:spacing w:line="360" w:lineRule="auto"/>
        <w:jc w:val="both"/>
        <w:rPr>
          <w:rFonts w:ascii="Palatino Linotype" w:eastAsia="Batang" w:hAnsi="Palatino Linotype" w:cs="Tahoma"/>
          <w:bCs/>
          <w:sz w:val="22"/>
          <w:szCs w:val="22"/>
          <w:lang w:val="es-ES_tradnl"/>
        </w:rPr>
      </w:pPr>
      <w:r w:rsidRPr="00AD44FC">
        <w:rPr>
          <w:rFonts w:ascii="Palatino Linotype" w:eastAsia="Batang" w:hAnsi="Palatino Linotype" w:cs="Tahoma"/>
          <w:b/>
          <w:bCs/>
          <w:sz w:val="22"/>
          <w:szCs w:val="22"/>
          <w:lang w:val="es-ES_tradnl"/>
        </w:rPr>
        <w:t xml:space="preserve">c) Informe Justificado. </w:t>
      </w:r>
      <w:r w:rsidRPr="00AD44FC">
        <w:rPr>
          <w:rFonts w:ascii="Palatino Linotype" w:eastAsia="Batang" w:hAnsi="Palatino Linotype" w:cs="Tahoma"/>
          <w:bCs/>
          <w:sz w:val="22"/>
          <w:szCs w:val="22"/>
          <w:lang w:val="es-ES_tradnl"/>
        </w:rPr>
        <w:t xml:space="preserve">El </w:t>
      </w:r>
      <w:r w:rsidR="009C4614">
        <w:rPr>
          <w:rFonts w:ascii="Palatino Linotype" w:eastAsia="Batang" w:hAnsi="Palatino Linotype" w:cs="Tahoma"/>
          <w:bCs/>
          <w:sz w:val="22"/>
          <w:szCs w:val="22"/>
          <w:lang w:val="es-ES_tradnl"/>
        </w:rPr>
        <w:t>Sujeto Obligado fue omiso en realizar manifestación alguna que a su derecho asistiera.</w:t>
      </w:r>
    </w:p>
    <w:p w14:paraId="18A7F10D" w14:textId="77777777" w:rsidR="00254182" w:rsidRDefault="00254182" w:rsidP="009C4614">
      <w:pPr>
        <w:spacing w:line="360" w:lineRule="auto"/>
        <w:jc w:val="both"/>
        <w:rPr>
          <w:rFonts w:ascii="Palatino Linotype" w:eastAsia="Batang" w:hAnsi="Palatino Linotype" w:cs="Tahoma"/>
          <w:bCs/>
          <w:sz w:val="22"/>
          <w:szCs w:val="22"/>
          <w:lang w:val="es-ES_tradnl"/>
        </w:rPr>
      </w:pPr>
    </w:p>
    <w:p w14:paraId="46607FD8" w14:textId="29808C03" w:rsidR="00254182" w:rsidRDefault="00254182" w:rsidP="009C4614">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d</w:t>
      </w:r>
      <w:r w:rsidRPr="00AD44FC">
        <w:rPr>
          <w:rFonts w:ascii="Palatino Linotype" w:eastAsia="Batang" w:hAnsi="Palatino Linotype" w:cs="Tahoma"/>
          <w:b/>
          <w:bCs/>
          <w:sz w:val="22"/>
          <w:szCs w:val="22"/>
          <w:lang w:val="es-ES_tradnl"/>
        </w:rPr>
        <w:t xml:space="preserve">) </w:t>
      </w:r>
      <w:r>
        <w:rPr>
          <w:rFonts w:ascii="Palatino Linotype" w:eastAsia="Batang" w:hAnsi="Palatino Linotype" w:cs="Tahoma"/>
          <w:b/>
          <w:bCs/>
          <w:sz w:val="22"/>
          <w:szCs w:val="22"/>
          <w:lang w:val="es-ES_tradnl"/>
        </w:rPr>
        <w:t xml:space="preserve">Manifestaciones. </w:t>
      </w:r>
      <w:r w:rsidRPr="00254182">
        <w:rPr>
          <w:rFonts w:ascii="Palatino Linotype" w:eastAsia="Batang" w:hAnsi="Palatino Linotype" w:cs="Tahoma"/>
          <w:sz w:val="22"/>
          <w:szCs w:val="22"/>
          <w:lang w:val="es-ES_tradnl"/>
        </w:rPr>
        <w:t>El Particular, fue omiso en realizar pronunciamiento alguno, que a su derecho convenga.</w:t>
      </w:r>
    </w:p>
    <w:p w14:paraId="35CB8B28" w14:textId="77777777" w:rsidR="00EA2594" w:rsidRDefault="00EA2594" w:rsidP="00EA2594">
      <w:pPr>
        <w:spacing w:line="360" w:lineRule="auto"/>
        <w:jc w:val="both"/>
        <w:rPr>
          <w:rFonts w:ascii="Palatino Linotype" w:hAnsi="Palatino Linotype" w:cs="Tahoma"/>
          <w:b/>
          <w:sz w:val="22"/>
          <w:szCs w:val="24"/>
        </w:rPr>
      </w:pPr>
    </w:p>
    <w:p w14:paraId="5CA64F94" w14:textId="73362F78" w:rsidR="00ED5DF5" w:rsidRPr="00C66180" w:rsidRDefault="00254182" w:rsidP="00FF426B">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3B0501" w:rsidRPr="005B25BF">
        <w:rPr>
          <w:rFonts w:ascii="Palatino Linotype" w:hAnsi="Palatino Linotype" w:cs="Tahoma"/>
          <w:b/>
          <w:sz w:val="22"/>
          <w:szCs w:val="22"/>
        </w:rPr>
        <w:t>)</w:t>
      </w:r>
      <w:r w:rsidR="00C3485C" w:rsidRPr="00C66180">
        <w:rPr>
          <w:rFonts w:ascii="Palatino Linotype" w:eastAsia="Batang" w:hAnsi="Palatino Linotype" w:cs="Tahoma"/>
          <w:b/>
          <w:bCs/>
          <w:sz w:val="22"/>
          <w:szCs w:val="22"/>
          <w:lang w:val="es-ES_tradnl"/>
        </w:rPr>
        <w:t xml:space="preserve"> </w:t>
      </w:r>
      <w:r w:rsidR="00ED5DF5" w:rsidRPr="00C66180">
        <w:rPr>
          <w:rFonts w:ascii="Palatino Linotype" w:hAnsi="Palatino Linotype" w:cs="Tahoma"/>
          <w:b/>
          <w:bCs/>
          <w:sz w:val="22"/>
          <w:szCs w:val="22"/>
        </w:rPr>
        <w:t xml:space="preserve">Cierre de instrucción. </w:t>
      </w:r>
      <w:r w:rsidR="00ED5DF5" w:rsidRPr="00C66180">
        <w:rPr>
          <w:rFonts w:ascii="Palatino Linotype" w:hAnsi="Palatino Linotype" w:cs="Tahoma"/>
          <w:sz w:val="22"/>
          <w:szCs w:val="22"/>
        </w:rPr>
        <w:t>El</w:t>
      </w:r>
      <w:r w:rsidR="000F437A" w:rsidRPr="00C66180">
        <w:rPr>
          <w:rFonts w:ascii="Palatino Linotype" w:hAnsi="Palatino Linotype" w:cs="Tahoma"/>
          <w:sz w:val="22"/>
          <w:szCs w:val="22"/>
        </w:rPr>
        <w:t xml:space="preserve"> </w:t>
      </w:r>
      <w:r w:rsidR="0075173E">
        <w:rPr>
          <w:rFonts w:ascii="Palatino Linotype" w:hAnsi="Palatino Linotype" w:cs="Tahoma"/>
          <w:sz w:val="22"/>
          <w:szCs w:val="22"/>
        </w:rPr>
        <w:t>once</w:t>
      </w:r>
      <w:r w:rsidR="000659C2">
        <w:rPr>
          <w:rFonts w:ascii="Palatino Linotype" w:hAnsi="Palatino Linotype" w:cs="Tahoma"/>
          <w:sz w:val="22"/>
          <w:szCs w:val="22"/>
        </w:rPr>
        <w:t xml:space="preserve"> de </w:t>
      </w:r>
      <w:r w:rsidR="0075173E">
        <w:rPr>
          <w:rFonts w:ascii="Palatino Linotype" w:hAnsi="Palatino Linotype" w:cs="Tahoma"/>
          <w:sz w:val="22"/>
          <w:szCs w:val="22"/>
        </w:rPr>
        <w:t>febrero</w:t>
      </w:r>
      <w:r w:rsidR="000659C2">
        <w:rPr>
          <w:rFonts w:ascii="Palatino Linotype" w:hAnsi="Palatino Linotype" w:cs="Tahoma"/>
          <w:sz w:val="22"/>
          <w:szCs w:val="22"/>
        </w:rPr>
        <w:t xml:space="preserve"> </w:t>
      </w:r>
      <w:r w:rsidR="00E95147" w:rsidRPr="00C66180">
        <w:rPr>
          <w:rFonts w:ascii="Palatino Linotype" w:hAnsi="Palatino Linotype" w:cs="Tahoma"/>
          <w:sz w:val="22"/>
          <w:szCs w:val="22"/>
        </w:rPr>
        <w:t xml:space="preserve">de dos mil </w:t>
      </w:r>
      <w:r w:rsidR="0075173E">
        <w:rPr>
          <w:rFonts w:ascii="Palatino Linotype" w:hAnsi="Palatino Linotype" w:cs="Tahoma"/>
          <w:sz w:val="22"/>
          <w:szCs w:val="22"/>
        </w:rPr>
        <w:t>veintiséis</w:t>
      </w:r>
      <w:r w:rsidR="00ED5DF5" w:rsidRPr="00C66180">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66180">
        <w:rPr>
          <w:rFonts w:ascii="Palatino Linotype" w:hAnsi="Palatino Linotype" w:cs="Tahoma"/>
          <w:sz w:val="22"/>
          <w:szCs w:val="22"/>
        </w:rPr>
        <w:t>el mismo día</w:t>
      </w:r>
      <w:r w:rsidR="00ED5DF5" w:rsidRPr="00C66180">
        <w:rPr>
          <w:rFonts w:ascii="Palatino Linotype" w:hAnsi="Palatino Linotype" w:cs="Tahoma"/>
          <w:sz w:val="22"/>
          <w:szCs w:val="22"/>
        </w:rPr>
        <w:t xml:space="preserve">, a través del </w:t>
      </w:r>
      <w:r w:rsidR="00ED5DF5" w:rsidRPr="00C66180">
        <w:rPr>
          <w:rFonts w:ascii="Palatino Linotype" w:hAnsi="Palatino Linotype" w:cs="Tahoma"/>
          <w:sz w:val="22"/>
          <w:szCs w:val="22"/>
          <w:lang w:val="es-ES"/>
        </w:rPr>
        <w:t>Sistema de Acceso a la Información Mexiquense (SAIMEX)</w:t>
      </w:r>
      <w:r w:rsidR="00ED5DF5" w:rsidRPr="00C66180">
        <w:rPr>
          <w:rFonts w:ascii="Palatino Linotype" w:hAnsi="Palatino Linotype" w:cs="Tahoma"/>
          <w:sz w:val="22"/>
          <w:szCs w:val="22"/>
        </w:rPr>
        <w:t>.</w:t>
      </w:r>
    </w:p>
    <w:p w14:paraId="7347CDA2" w14:textId="77777777" w:rsidR="00CE5228" w:rsidRPr="00C66180" w:rsidRDefault="00CE5228" w:rsidP="00FF426B">
      <w:pPr>
        <w:spacing w:line="360" w:lineRule="auto"/>
        <w:contextualSpacing/>
        <w:jc w:val="both"/>
        <w:rPr>
          <w:rFonts w:ascii="Palatino Linotype" w:hAnsi="Palatino Linotype" w:cs="Tahoma"/>
          <w:color w:val="000000"/>
          <w:sz w:val="22"/>
          <w:szCs w:val="22"/>
        </w:rPr>
      </w:pPr>
    </w:p>
    <w:p w14:paraId="24A8BD22" w14:textId="77777777" w:rsidR="004F2D88" w:rsidRPr="00C66180" w:rsidRDefault="004F2D88" w:rsidP="00FF426B">
      <w:pPr>
        <w:spacing w:line="360" w:lineRule="auto"/>
        <w:contextualSpacing/>
        <w:jc w:val="both"/>
        <w:rPr>
          <w:rFonts w:ascii="Palatino Linotype" w:hAnsi="Palatino Linotype" w:cs="Tahoma"/>
          <w:color w:val="000000"/>
          <w:sz w:val="22"/>
          <w:szCs w:val="22"/>
        </w:rPr>
      </w:pPr>
      <w:r w:rsidRPr="00C66180">
        <w:rPr>
          <w:rFonts w:ascii="Palatino Linotype" w:hAnsi="Palatino Linotype" w:cs="Tahoma"/>
          <w:color w:val="000000"/>
          <w:sz w:val="22"/>
          <w:szCs w:val="22"/>
        </w:rPr>
        <w:t xml:space="preserve">En </w:t>
      </w:r>
      <w:r w:rsidR="00367F82" w:rsidRPr="00C66180">
        <w:rPr>
          <w:rFonts w:ascii="Palatino Linotype" w:hAnsi="Palatino Linotype" w:cs="Tahoma"/>
          <w:color w:val="000000"/>
          <w:sz w:val="22"/>
          <w:szCs w:val="22"/>
        </w:rPr>
        <w:t>razón de que fue debidamente su</w:t>
      </w:r>
      <w:r w:rsidRPr="00C66180">
        <w:rPr>
          <w:rFonts w:ascii="Palatino Linotype" w:hAnsi="Palatino Linotype" w:cs="Tahoma"/>
          <w:color w:val="000000"/>
          <w:sz w:val="22"/>
          <w:szCs w:val="22"/>
        </w:rPr>
        <w:t xml:space="preserve">stanciado el expediente </w:t>
      </w:r>
      <w:r w:rsidR="00367F82" w:rsidRPr="00C66180">
        <w:rPr>
          <w:rFonts w:ascii="Palatino Linotype" w:hAnsi="Palatino Linotype" w:cs="Tahoma"/>
          <w:color w:val="000000"/>
          <w:sz w:val="22"/>
          <w:szCs w:val="22"/>
        </w:rPr>
        <w:t xml:space="preserve">electrónico </w:t>
      </w:r>
      <w:r w:rsidRPr="00C66180">
        <w:rPr>
          <w:rFonts w:ascii="Palatino Linotype" w:hAnsi="Palatino Linotype" w:cs="Tahoma"/>
          <w:color w:val="000000"/>
          <w:sz w:val="22"/>
          <w:szCs w:val="22"/>
        </w:rPr>
        <w:t>y no exist</w:t>
      </w:r>
      <w:r w:rsidR="00367F82" w:rsidRPr="00C66180">
        <w:rPr>
          <w:rFonts w:ascii="Palatino Linotype" w:hAnsi="Palatino Linotype" w:cs="Tahoma"/>
          <w:color w:val="000000"/>
          <w:sz w:val="22"/>
          <w:szCs w:val="22"/>
        </w:rPr>
        <w:t>e</w:t>
      </w:r>
      <w:r w:rsidRPr="00C66180">
        <w:rPr>
          <w:rFonts w:ascii="Palatino Linotype" w:hAnsi="Palatino Linotype" w:cs="Tahoma"/>
          <w:color w:val="000000"/>
          <w:sz w:val="22"/>
          <w:szCs w:val="22"/>
        </w:rPr>
        <w:t xml:space="preserve"> dilige</w:t>
      </w:r>
      <w:r w:rsidR="00367F82" w:rsidRPr="00C66180">
        <w:rPr>
          <w:rFonts w:ascii="Palatino Linotype" w:hAnsi="Palatino Linotype" w:cs="Tahoma"/>
          <w:color w:val="000000"/>
          <w:sz w:val="22"/>
          <w:szCs w:val="22"/>
        </w:rPr>
        <w:t xml:space="preserve">ncia pendiente de desahogo, se </w:t>
      </w:r>
      <w:r w:rsidRPr="00C66180">
        <w:rPr>
          <w:rFonts w:ascii="Palatino Linotype" w:hAnsi="Palatino Linotype" w:cs="Tahoma"/>
          <w:color w:val="000000"/>
          <w:sz w:val="22"/>
          <w:szCs w:val="22"/>
        </w:rPr>
        <w:t>emit</w:t>
      </w:r>
      <w:r w:rsidR="00367F82" w:rsidRPr="00C66180">
        <w:rPr>
          <w:rFonts w:ascii="Palatino Linotype" w:hAnsi="Palatino Linotype" w:cs="Tahoma"/>
          <w:color w:val="000000"/>
          <w:sz w:val="22"/>
          <w:szCs w:val="22"/>
        </w:rPr>
        <w:t>e</w:t>
      </w:r>
      <w:r w:rsidRPr="00C66180">
        <w:rPr>
          <w:rFonts w:ascii="Palatino Linotype" w:hAnsi="Palatino Linotype" w:cs="Tahoma"/>
          <w:color w:val="000000"/>
          <w:sz w:val="22"/>
          <w:szCs w:val="22"/>
        </w:rPr>
        <w:t xml:space="preserve"> la resolución que conforme a Derecho proceda, de acuerdo a l</w:t>
      </w:r>
      <w:r w:rsidR="009A620E" w:rsidRPr="00C66180">
        <w:rPr>
          <w:rFonts w:ascii="Palatino Linotype" w:hAnsi="Palatino Linotype" w:cs="Tahoma"/>
          <w:color w:val="000000"/>
          <w:sz w:val="22"/>
          <w:szCs w:val="22"/>
        </w:rPr>
        <w:t>o</w:t>
      </w:r>
      <w:r w:rsidRPr="00C66180">
        <w:rPr>
          <w:rFonts w:ascii="Palatino Linotype" w:hAnsi="Palatino Linotype" w:cs="Tahoma"/>
          <w:color w:val="000000"/>
          <w:sz w:val="22"/>
          <w:szCs w:val="22"/>
        </w:rPr>
        <w:t xml:space="preserve">s siguientes: </w:t>
      </w:r>
    </w:p>
    <w:p w14:paraId="786C8FCC" w14:textId="77777777" w:rsidR="001C0C73" w:rsidRPr="00C66180" w:rsidRDefault="001C0C73" w:rsidP="00FF426B">
      <w:pPr>
        <w:spacing w:line="360" w:lineRule="auto"/>
        <w:contextualSpacing/>
        <w:jc w:val="both"/>
        <w:rPr>
          <w:rFonts w:ascii="Palatino Linotype" w:hAnsi="Palatino Linotype" w:cs="Tahoma"/>
          <w:color w:val="000000"/>
          <w:sz w:val="22"/>
          <w:szCs w:val="22"/>
        </w:rPr>
      </w:pPr>
    </w:p>
    <w:p w14:paraId="77D58C21" w14:textId="77777777" w:rsidR="00EA4E4A" w:rsidRPr="00C66180" w:rsidRDefault="00EA4E4A" w:rsidP="00C66180">
      <w:pPr>
        <w:spacing w:line="360" w:lineRule="auto"/>
        <w:contextualSpacing/>
        <w:jc w:val="center"/>
        <w:rPr>
          <w:rFonts w:ascii="Palatino Linotype" w:hAnsi="Palatino Linotype" w:cs="Tahoma"/>
          <w:b/>
          <w:sz w:val="22"/>
          <w:szCs w:val="22"/>
        </w:rPr>
      </w:pPr>
      <w:r w:rsidRPr="00C66180">
        <w:rPr>
          <w:rFonts w:ascii="Palatino Linotype" w:hAnsi="Palatino Linotype" w:cs="Tahoma"/>
          <w:b/>
          <w:sz w:val="22"/>
          <w:szCs w:val="22"/>
        </w:rPr>
        <w:t>C O N S I D E R A N D O S</w:t>
      </w:r>
    </w:p>
    <w:p w14:paraId="566DB41D" w14:textId="77777777" w:rsidR="00EA4E4A" w:rsidRPr="00C66180" w:rsidRDefault="00EA4E4A" w:rsidP="00FF426B">
      <w:pPr>
        <w:spacing w:line="360" w:lineRule="auto"/>
        <w:contextualSpacing/>
        <w:jc w:val="both"/>
        <w:rPr>
          <w:rFonts w:ascii="Palatino Linotype" w:hAnsi="Palatino Linotype" w:cs="Tahoma"/>
          <w:b/>
          <w:sz w:val="22"/>
          <w:szCs w:val="22"/>
        </w:rPr>
      </w:pPr>
    </w:p>
    <w:p w14:paraId="49A3AC8D" w14:textId="77777777" w:rsidR="00EA4E4A" w:rsidRPr="00C66180" w:rsidRDefault="00EA4E4A" w:rsidP="00FF426B">
      <w:pPr>
        <w:autoSpaceDE w:val="0"/>
        <w:autoSpaceDN w:val="0"/>
        <w:adjustRightInd w:val="0"/>
        <w:spacing w:line="360" w:lineRule="auto"/>
        <w:contextualSpacing/>
        <w:jc w:val="both"/>
        <w:rPr>
          <w:rFonts w:ascii="Palatino Linotype" w:hAnsi="Palatino Linotype" w:cs="Tahoma"/>
          <w:b/>
          <w:sz w:val="22"/>
          <w:szCs w:val="22"/>
        </w:rPr>
      </w:pPr>
      <w:r w:rsidRPr="00C66180">
        <w:rPr>
          <w:rFonts w:ascii="Palatino Linotype" w:eastAsia="Calibri" w:hAnsi="Palatino Linotype" w:cs="Tahoma"/>
          <w:b/>
          <w:color w:val="000000"/>
          <w:sz w:val="22"/>
          <w:szCs w:val="22"/>
          <w:lang w:eastAsia="es-MX"/>
        </w:rPr>
        <w:t>PRIMERO</w:t>
      </w:r>
      <w:r w:rsidRPr="00C66180">
        <w:rPr>
          <w:rFonts w:ascii="Palatino Linotype" w:eastAsia="Calibri" w:hAnsi="Palatino Linotype" w:cs="Tahoma"/>
          <w:color w:val="000000"/>
          <w:sz w:val="22"/>
          <w:szCs w:val="22"/>
          <w:lang w:eastAsia="es-MX"/>
        </w:rPr>
        <w:t xml:space="preserve">. </w:t>
      </w:r>
      <w:r w:rsidRPr="00C66180">
        <w:rPr>
          <w:rFonts w:ascii="Palatino Linotype" w:hAnsi="Palatino Linotype" w:cs="Tahoma"/>
          <w:b/>
          <w:sz w:val="22"/>
          <w:szCs w:val="22"/>
        </w:rPr>
        <w:t>Competencia</w:t>
      </w:r>
    </w:p>
    <w:p w14:paraId="271F8C45" w14:textId="77777777" w:rsidR="00EA4E4A" w:rsidRPr="00C66180"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5536E77E" w14:textId="6EF44290" w:rsidR="00F66601" w:rsidRDefault="0075173E" w:rsidP="00FF426B">
      <w:pPr>
        <w:spacing w:line="360" w:lineRule="auto"/>
        <w:jc w:val="both"/>
        <w:rPr>
          <w:rFonts w:ascii="Palatino Linotype" w:eastAsia="Calibri" w:hAnsi="Palatino Linotype" w:cs="Tahoma"/>
          <w:color w:val="000000"/>
          <w:sz w:val="22"/>
          <w:szCs w:val="22"/>
          <w:lang w:eastAsia="es-MX"/>
        </w:rPr>
      </w:pPr>
      <w:r w:rsidRPr="0075173E">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BAA6F45" w14:textId="77777777" w:rsidR="0075173E" w:rsidRPr="00C66180" w:rsidRDefault="0075173E" w:rsidP="00FF426B">
      <w:pPr>
        <w:spacing w:line="360" w:lineRule="auto"/>
        <w:jc w:val="both"/>
        <w:rPr>
          <w:rFonts w:ascii="Palatino Linotype" w:hAnsi="Palatino Linotype" w:cs="Tahoma"/>
          <w:sz w:val="22"/>
          <w:szCs w:val="22"/>
          <w:shd w:val="clear" w:color="auto" w:fill="FFFFFF"/>
        </w:rPr>
      </w:pPr>
    </w:p>
    <w:p w14:paraId="365BB84C" w14:textId="77777777" w:rsidR="00CE0B4C" w:rsidRPr="00C66180"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66180">
        <w:rPr>
          <w:rFonts w:ascii="Palatino Linotype" w:eastAsia="Calibri" w:hAnsi="Palatino Linotype" w:cs="Tahoma"/>
          <w:b/>
          <w:color w:val="000000"/>
          <w:sz w:val="22"/>
          <w:szCs w:val="22"/>
          <w:lang w:eastAsia="es-MX"/>
        </w:rPr>
        <w:t>SEGUNDO</w:t>
      </w:r>
      <w:r w:rsidRPr="00C66180">
        <w:rPr>
          <w:rFonts w:ascii="Palatino Linotype" w:eastAsia="Calibri" w:hAnsi="Palatino Linotype" w:cs="Tahoma"/>
          <w:color w:val="000000"/>
          <w:sz w:val="22"/>
          <w:szCs w:val="22"/>
          <w:lang w:eastAsia="es-MX"/>
        </w:rPr>
        <w:t xml:space="preserve">. </w:t>
      </w:r>
      <w:r w:rsidRPr="00C66180">
        <w:rPr>
          <w:rFonts w:ascii="Palatino Linotype" w:eastAsia="Calibri" w:hAnsi="Palatino Linotype" w:cs="Tahoma"/>
          <w:b/>
          <w:color w:val="000000"/>
          <w:sz w:val="22"/>
          <w:szCs w:val="22"/>
          <w:lang w:eastAsia="es-MX"/>
        </w:rPr>
        <w:t>Causales de improcedencia y sobreseimiento</w:t>
      </w:r>
    </w:p>
    <w:p w14:paraId="77BA1692" w14:textId="77777777" w:rsidR="00566562" w:rsidRPr="00C66180"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00CC83" w14:textId="77777777" w:rsidR="00CE0B4C" w:rsidRPr="00C66180"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661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B27F99" w14:textId="77777777" w:rsidR="00CE0B4C" w:rsidRPr="00C66180"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0D611C2" w14:textId="77777777" w:rsidR="00CE0B4C" w:rsidRPr="00C66180"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661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F741F03" w14:textId="77777777" w:rsidR="00CE0B4C" w:rsidRPr="00C66180" w:rsidRDefault="00CE0B4C" w:rsidP="00FF426B">
      <w:pPr>
        <w:spacing w:line="360" w:lineRule="auto"/>
        <w:jc w:val="both"/>
        <w:rPr>
          <w:rFonts w:ascii="Palatino Linotype" w:eastAsia="Calibri" w:hAnsi="Palatino Linotype" w:cs="Tahoma"/>
          <w:b/>
          <w:sz w:val="22"/>
          <w:szCs w:val="22"/>
          <w:lang w:eastAsia="es-ES_tradnl"/>
        </w:rPr>
      </w:pPr>
    </w:p>
    <w:p w14:paraId="64D68044" w14:textId="77777777" w:rsidR="00CE0B4C" w:rsidRPr="00C66180" w:rsidRDefault="00CE0B4C" w:rsidP="00FF426B">
      <w:pPr>
        <w:spacing w:line="360" w:lineRule="auto"/>
        <w:jc w:val="both"/>
        <w:rPr>
          <w:rFonts w:ascii="Palatino Linotype" w:eastAsia="Calibri" w:hAnsi="Palatino Linotype" w:cs="Tahoma"/>
          <w:b/>
          <w:sz w:val="22"/>
          <w:szCs w:val="22"/>
          <w:lang w:eastAsia="es-ES_tradnl"/>
        </w:rPr>
      </w:pPr>
      <w:r w:rsidRPr="00C66180">
        <w:rPr>
          <w:rFonts w:ascii="Palatino Linotype" w:eastAsia="Calibri" w:hAnsi="Palatino Linotype" w:cs="Tahoma"/>
          <w:b/>
          <w:sz w:val="22"/>
          <w:szCs w:val="22"/>
          <w:lang w:eastAsia="es-ES_tradnl"/>
        </w:rPr>
        <w:t>Causales de sobreseimiento</w:t>
      </w:r>
    </w:p>
    <w:p w14:paraId="1403AA2A" w14:textId="77777777" w:rsidR="00CE0B4C" w:rsidRPr="00C66180" w:rsidRDefault="00CE0B4C" w:rsidP="00FF426B">
      <w:pPr>
        <w:spacing w:line="360" w:lineRule="auto"/>
        <w:jc w:val="both"/>
        <w:rPr>
          <w:rFonts w:ascii="Palatino Linotype" w:eastAsia="Calibri" w:hAnsi="Palatino Linotype" w:cs="Tahoma"/>
          <w:sz w:val="22"/>
          <w:szCs w:val="22"/>
          <w:lang w:eastAsia="es-ES_tradnl"/>
        </w:rPr>
      </w:pPr>
    </w:p>
    <w:p w14:paraId="6BA3D197" w14:textId="77777777" w:rsidR="00CE0B4C" w:rsidRPr="00C66180" w:rsidRDefault="00CE0B4C" w:rsidP="00FF426B">
      <w:pPr>
        <w:spacing w:line="360" w:lineRule="auto"/>
        <w:jc w:val="both"/>
        <w:rPr>
          <w:rFonts w:ascii="Palatino Linotype" w:eastAsia="Calibri" w:hAnsi="Palatino Linotype" w:cs="Tahoma"/>
          <w:sz w:val="22"/>
          <w:szCs w:val="22"/>
          <w:lang w:eastAsia="es-ES_tradnl"/>
        </w:rPr>
      </w:pPr>
      <w:r w:rsidRPr="00C66180">
        <w:rPr>
          <w:rFonts w:ascii="Palatino Linotype" w:eastAsia="Calibri" w:hAnsi="Palatino Linotype" w:cs="Tahoma"/>
          <w:sz w:val="22"/>
          <w:szCs w:val="22"/>
          <w:lang w:eastAsia="es-ES_tradnl"/>
        </w:rPr>
        <w:t>Por lo que hace a las causales de sobreseimiento, del análisis realizado por este Instituto, se advierte que</w:t>
      </w:r>
      <w:r w:rsidRPr="00C66180">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C66180">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C66180">
        <w:rPr>
          <w:rFonts w:ascii="Palatino Linotype" w:eastAsia="Calibri" w:hAnsi="Palatino Linotype" w:cs="Tahoma"/>
          <w:bCs/>
          <w:sz w:val="22"/>
          <w:szCs w:val="22"/>
          <w:lang w:eastAsia="es-ES_tradnl"/>
        </w:rPr>
        <w:t xml:space="preserve">Por tales motivos, </w:t>
      </w:r>
      <w:r w:rsidRPr="00C66180">
        <w:rPr>
          <w:rFonts w:ascii="Palatino Linotype" w:eastAsia="Calibri" w:hAnsi="Palatino Linotype" w:cs="Tahoma"/>
          <w:sz w:val="22"/>
          <w:szCs w:val="22"/>
          <w:lang w:eastAsia="es-ES_tradnl"/>
        </w:rPr>
        <w:t xml:space="preserve">se considera procedente entrar al fondo del presente asunto. </w:t>
      </w:r>
    </w:p>
    <w:p w14:paraId="358B1B0A" w14:textId="77777777" w:rsidR="00AB43F0" w:rsidRDefault="00AB43F0"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2D8BDF6" w14:textId="0E217B7D" w:rsidR="00CE0B4C" w:rsidRPr="00C66180"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r w:rsidRPr="00C66180">
        <w:rPr>
          <w:rFonts w:ascii="Palatino Linotype" w:eastAsia="Calibri" w:hAnsi="Palatino Linotype" w:cs="Tahoma"/>
          <w:b/>
          <w:iCs/>
          <w:sz w:val="22"/>
          <w:szCs w:val="22"/>
          <w:lang w:val="es-ES" w:eastAsia="es-ES_tradnl"/>
        </w:rPr>
        <w:t>TERCERO. Determinación de la Controversia</w:t>
      </w:r>
    </w:p>
    <w:p w14:paraId="6FFC3CC3" w14:textId="77777777" w:rsidR="00CE0B4C" w:rsidRPr="00C66180"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AB40019" w14:textId="68579B15" w:rsidR="00282505" w:rsidRDefault="00CE0B4C" w:rsidP="00282505">
      <w:pPr>
        <w:tabs>
          <w:tab w:val="left" w:pos="4962"/>
        </w:tabs>
        <w:spacing w:line="360" w:lineRule="auto"/>
        <w:jc w:val="both"/>
        <w:rPr>
          <w:rFonts w:ascii="Palatino Linotype" w:eastAsia="Calibri" w:hAnsi="Palatino Linotype" w:cs="Tahoma"/>
          <w:iCs/>
          <w:sz w:val="22"/>
          <w:szCs w:val="22"/>
          <w:lang w:val="es-ES" w:eastAsia="es-ES_tradnl"/>
        </w:rPr>
      </w:pPr>
      <w:r w:rsidRPr="00C66180">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C66180">
        <w:rPr>
          <w:rFonts w:ascii="Palatino Linotype" w:eastAsia="Calibri" w:hAnsi="Palatino Linotype" w:cs="Tahoma"/>
          <w:iCs/>
          <w:sz w:val="22"/>
          <w:szCs w:val="22"/>
          <w:lang w:val="es-ES" w:eastAsia="es-ES_tradnl"/>
        </w:rPr>
        <w:t xml:space="preserve">Particular </w:t>
      </w:r>
      <w:r w:rsidRPr="00C66180">
        <w:rPr>
          <w:rFonts w:ascii="Palatino Linotype" w:eastAsia="Calibri" w:hAnsi="Palatino Linotype" w:cs="Tahoma"/>
          <w:iCs/>
          <w:sz w:val="22"/>
          <w:szCs w:val="22"/>
          <w:lang w:val="es-ES" w:eastAsia="es-ES_tradnl"/>
        </w:rPr>
        <w:t>solicitó a</w:t>
      </w:r>
      <w:r w:rsidR="00212285">
        <w:rPr>
          <w:rFonts w:ascii="Palatino Linotype" w:eastAsia="Calibri" w:hAnsi="Palatino Linotype" w:cs="Tahoma"/>
          <w:iCs/>
          <w:sz w:val="22"/>
          <w:szCs w:val="22"/>
          <w:lang w:val="es-ES" w:eastAsia="es-ES_tradnl"/>
        </w:rPr>
        <w:t>l</w:t>
      </w:r>
      <w:r w:rsidR="0003473A">
        <w:rPr>
          <w:rFonts w:ascii="Palatino Linotype" w:eastAsia="Calibri" w:hAnsi="Palatino Linotype" w:cs="Tahoma"/>
          <w:iCs/>
          <w:sz w:val="22"/>
          <w:szCs w:val="22"/>
          <w:lang w:val="es-ES" w:eastAsia="es-ES_tradnl"/>
        </w:rPr>
        <w:t xml:space="preserve"> </w:t>
      </w:r>
      <w:r w:rsidR="007F0E3E">
        <w:rPr>
          <w:rFonts w:ascii="Palatino Linotype" w:eastAsia="Calibri" w:hAnsi="Palatino Linotype" w:cs="Tahoma"/>
          <w:iCs/>
          <w:sz w:val="22"/>
          <w:szCs w:val="22"/>
          <w:lang w:val="es-ES" w:eastAsia="es-ES_tradnl"/>
        </w:rPr>
        <w:t xml:space="preserve">Ayuntamiento de </w:t>
      </w:r>
      <w:r w:rsidR="005A6BEC">
        <w:rPr>
          <w:rFonts w:ascii="Palatino Linotype" w:eastAsia="Calibri" w:hAnsi="Palatino Linotype" w:cs="Tahoma"/>
          <w:iCs/>
          <w:sz w:val="22"/>
          <w:szCs w:val="22"/>
          <w:lang w:val="es-ES" w:eastAsia="es-ES_tradnl"/>
        </w:rPr>
        <w:t>Huehuetoca</w:t>
      </w:r>
      <w:r w:rsidRPr="00C66180">
        <w:rPr>
          <w:rFonts w:ascii="Palatino Linotype" w:eastAsia="Calibri" w:hAnsi="Palatino Linotype" w:cs="Tahoma"/>
          <w:iCs/>
          <w:sz w:val="22"/>
          <w:szCs w:val="22"/>
          <w:lang w:val="es-ES" w:eastAsia="es-ES_tradnl"/>
        </w:rPr>
        <w:t>,</w:t>
      </w:r>
      <w:r w:rsidR="0018547D">
        <w:rPr>
          <w:rFonts w:ascii="Palatino Linotype" w:eastAsia="Calibri" w:hAnsi="Palatino Linotype" w:cs="Tahoma"/>
          <w:iCs/>
          <w:sz w:val="22"/>
          <w:szCs w:val="22"/>
          <w:lang w:val="es-ES" w:eastAsia="es-ES_tradnl"/>
        </w:rPr>
        <w:t xml:space="preserve"> </w:t>
      </w:r>
      <w:r w:rsidR="00282505">
        <w:rPr>
          <w:rFonts w:ascii="Palatino Linotype" w:eastAsia="Calibri" w:hAnsi="Palatino Linotype" w:cs="Tahoma"/>
          <w:iCs/>
          <w:sz w:val="22"/>
          <w:szCs w:val="22"/>
          <w:lang w:val="es-ES" w:eastAsia="es-ES_tradnl"/>
        </w:rPr>
        <w:t xml:space="preserve">una base de datos </w:t>
      </w:r>
      <w:r w:rsidR="00282505" w:rsidRPr="00C466DA">
        <w:rPr>
          <w:rFonts w:ascii="Palatino Linotype" w:eastAsia="Calibri" w:hAnsi="Palatino Linotype" w:cs="Tahoma"/>
          <w:iCs/>
          <w:sz w:val="22"/>
          <w:szCs w:val="22"/>
          <w:lang w:val="es-ES" w:eastAsia="es-ES_tradnl"/>
        </w:rPr>
        <w:t>de incidencia delictiva o reporte de incidentes, eventos o cualquier registro o documento con el que cuente el Sujeto Obligado</w:t>
      </w:r>
      <w:r w:rsidR="00282505">
        <w:rPr>
          <w:rFonts w:ascii="Palatino Linotype" w:eastAsia="Calibri" w:hAnsi="Palatino Linotype" w:cs="Tahoma"/>
          <w:iCs/>
          <w:sz w:val="22"/>
          <w:szCs w:val="22"/>
          <w:lang w:val="es-ES" w:eastAsia="es-ES_tradnl"/>
        </w:rPr>
        <w:t>.</w:t>
      </w:r>
    </w:p>
    <w:p w14:paraId="26749148" w14:textId="69501AB5" w:rsidR="00282505" w:rsidRDefault="0075173E" w:rsidP="0028250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 </w:t>
      </w:r>
    </w:p>
    <w:p w14:paraId="60F63499" w14:textId="127161F3" w:rsidR="00282505" w:rsidRDefault="0075173E" w:rsidP="00282505">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respuesta el Ayuntamiento informó que la información la cargan directamente ante el </w:t>
      </w:r>
      <w:r w:rsidRPr="0075173E">
        <w:rPr>
          <w:rFonts w:ascii="Palatino Linotype" w:eastAsia="Calibri" w:hAnsi="Palatino Linotype" w:cs="Tahoma"/>
          <w:iCs/>
          <w:sz w:val="22"/>
          <w:szCs w:val="22"/>
          <w:lang w:val="es-ES" w:eastAsia="es-ES_tradnl"/>
        </w:rPr>
        <w:t xml:space="preserve">Secretariado Ejecutivo </w:t>
      </w:r>
      <w:r>
        <w:rPr>
          <w:rFonts w:ascii="Palatino Linotype" w:eastAsia="Calibri" w:hAnsi="Palatino Linotype" w:cs="Tahoma"/>
          <w:iCs/>
          <w:sz w:val="22"/>
          <w:szCs w:val="22"/>
          <w:lang w:val="es-ES" w:eastAsia="es-ES_tradnl"/>
        </w:rPr>
        <w:t>del</w:t>
      </w:r>
      <w:r w:rsidRPr="0075173E">
        <w:rPr>
          <w:rFonts w:ascii="Palatino Linotype" w:eastAsia="Calibri" w:hAnsi="Palatino Linotype" w:cs="Tahoma"/>
          <w:iCs/>
          <w:sz w:val="22"/>
          <w:szCs w:val="22"/>
          <w:lang w:val="es-ES" w:eastAsia="es-ES_tradnl"/>
        </w:rPr>
        <w:t xml:space="preserve"> Sistema Nacional </w:t>
      </w:r>
      <w:r>
        <w:rPr>
          <w:rFonts w:ascii="Palatino Linotype" w:eastAsia="Calibri" w:hAnsi="Palatino Linotype" w:cs="Tahoma"/>
          <w:iCs/>
          <w:sz w:val="22"/>
          <w:szCs w:val="22"/>
          <w:lang w:val="es-ES" w:eastAsia="es-ES_tradnl"/>
        </w:rPr>
        <w:t>de</w:t>
      </w:r>
      <w:r w:rsidRPr="0075173E">
        <w:rPr>
          <w:rFonts w:ascii="Palatino Linotype" w:eastAsia="Calibri" w:hAnsi="Palatino Linotype" w:cs="Tahoma"/>
          <w:iCs/>
          <w:sz w:val="22"/>
          <w:szCs w:val="22"/>
          <w:lang w:val="es-ES" w:eastAsia="es-ES_tradnl"/>
        </w:rPr>
        <w:t xml:space="preserve"> Seguridad Pública</w:t>
      </w:r>
      <w:r>
        <w:rPr>
          <w:rFonts w:ascii="Palatino Linotype" w:eastAsia="Calibri" w:hAnsi="Palatino Linotype" w:cs="Tahoma"/>
          <w:iCs/>
          <w:sz w:val="22"/>
          <w:szCs w:val="22"/>
          <w:lang w:val="es-ES" w:eastAsia="es-ES_tradnl"/>
        </w:rPr>
        <w:t xml:space="preserve"> y orientó al Particular a solicitar la información ante otro Sujeto Obligado, con la orientación de que la información, ellos, como </w:t>
      </w:r>
      <w:r w:rsidR="002E3D8C">
        <w:rPr>
          <w:rFonts w:ascii="Palatino Linotype" w:eastAsia="Calibri" w:hAnsi="Palatino Linotype" w:cs="Tahoma"/>
          <w:iCs/>
          <w:sz w:val="22"/>
          <w:szCs w:val="22"/>
          <w:lang w:val="es-ES" w:eastAsia="es-ES_tradnl"/>
        </w:rPr>
        <w:t>todas las demás autoridades</w:t>
      </w:r>
      <w:r>
        <w:rPr>
          <w:rFonts w:ascii="Palatino Linotype" w:eastAsia="Calibri" w:hAnsi="Palatino Linotype" w:cs="Tahoma"/>
          <w:iCs/>
          <w:sz w:val="22"/>
          <w:szCs w:val="22"/>
          <w:lang w:val="es-ES" w:eastAsia="es-ES_tradnl"/>
        </w:rPr>
        <w:t>, envían la información a dicha entidad pública.</w:t>
      </w:r>
    </w:p>
    <w:p w14:paraId="237AE5C8" w14:textId="77777777" w:rsidR="0075173E" w:rsidRDefault="0075173E" w:rsidP="00282505">
      <w:pPr>
        <w:tabs>
          <w:tab w:val="left" w:pos="4962"/>
        </w:tabs>
        <w:spacing w:line="360" w:lineRule="auto"/>
        <w:jc w:val="both"/>
        <w:rPr>
          <w:rFonts w:ascii="Palatino Linotype" w:eastAsia="Calibri" w:hAnsi="Palatino Linotype" w:cs="Tahoma"/>
          <w:iCs/>
          <w:sz w:val="22"/>
          <w:szCs w:val="22"/>
          <w:lang w:val="es-ES" w:eastAsia="es-ES_tradnl"/>
        </w:rPr>
      </w:pPr>
    </w:p>
    <w:p w14:paraId="7808A386" w14:textId="11D19585" w:rsidR="00CE0B4C" w:rsidRPr="00C66180" w:rsidRDefault="0075173E" w:rsidP="00237ED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El Sujeto Obligado, se inconformó de que no quiere la información del Secretariado, tal como lo refirió desde la solicitud, sino que su interés es acceder a la información generada por el Sujeto Obligado. a</w:t>
      </w:r>
      <w:r w:rsidR="002C400E">
        <w:rPr>
          <w:rFonts w:ascii="Palatino Linotype" w:eastAsia="Calibri" w:hAnsi="Palatino Linotype" w:cs="Tahoma"/>
          <w:iCs/>
          <w:sz w:val="22"/>
          <w:szCs w:val="22"/>
          <w:lang w:eastAsia="es-ES_tradnl"/>
        </w:rPr>
        <w:t xml:space="preserve">sí, el Recurso de Revisión se considera procedente, en términos del artículo 179, fracción </w:t>
      </w:r>
      <w:r w:rsidR="00B66EFB">
        <w:rPr>
          <w:rFonts w:ascii="Palatino Linotype" w:eastAsia="Calibri" w:hAnsi="Palatino Linotype" w:cs="Tahoma"/>
          <w:iCs/>
          <w:sz w:val="22"/>
          <w:szCs w:val="22"/>
          <w:lang w:eastAsia="es-ES_tradnl"/>
        </w:rPr>
        <w:t xml:space="preserve">V de la Ley de Transparencia, que contempla que el </w:t>
      </w:r>
      <w:r w:rsidR="00237EDD" w:rsidRPr="00237EDD">
        <w:rPr>
          <w:rFonts w:ascii="Palatino Linotype" w:eastAsia="Calibri" w:hAnsi="Palatino Linotype" w:cs="Tahoma"/>
          <w:iCs/>
          <w:sz w:val="22"/>
          <w:szCs w:val="22"/>
          <w:lang w:eastAsia="es-ES_tradnl"/>
        </w:rPr>
        <w:t>recurso de revisión es un medio de protección que la Ley otorga a los particulares,</w:t>
      </w:r>
      <w:r w:rsidR="00237EDD">
        <w:rPr>
          <w:rFonts w:ascii="Palatino Linotype" w:eastAsia="Calibri" w:hAnsi="Palatino Linotype" w:cs="Tahoma"/>
          <w:iCs/>
          <w:sz w:val="22"/>
          <w:szCs w:val="22"/>
          <w:lang w:eastAsia="es-ES_tradnl"/>
        </w:rPr>
        <w:t xml:space="preserve"> </w:t>
      </w:r>
      <w:r w:rsidR="00237EDD" w:rsidRPr="00237EDD">
        <w:rPr>
          <w:rFonts w:ascii="Palatino Linotype" w:eastAsia="Calibri" w:hAnsi="Palatino Linotype" w:cs="Tahoma"/>
          <w:iCs/>
          <w:sz w:val="22"/>
          <w:szCs w:val="22"/>
          <w:lang w:eastAsia="es-ES_tradnl"/>
        </w:rPr>
        <w:t>para hacer valer su derecho de acceso a la información pública, y procederá en contra de</w:t>
      </w:r>
      <w:r w:rsidR="00237EDD">
        <w:rPr>
          <w:rFonts w:ascii="Palatino Linotype" w:eastAsia="Calibri" w:hAnsi="Palatino Linotype" w:cs="Tahoma"/>
          <w:iCs/>
          <w:sz w:val="22"/>
          <w:szCs w:val="22"/>
          <w:lang w:eastAsia="es-ES_tradnl"/>
        </w:rPr>
        <w:t xml:space="preserve"> </w:t>
      </w:r>
      <w:r w:rsidR="00237EDD" w:rsidRPr="00237EDD">
        <w:rPr>
          <w:rFonts w:ascii="Palatino Linotype" w:eastAsia="Calibri" w:hAnsi="Palatino Linotype" w:cs="Tahoma"/>
          <w:b/>
          <w:bCs/>
          <w:iCs/>
          <w:sz w:val="22"/>
          <w:szCs w:val="22"/>
          <w:lang w:eastAsia="es-ES_tradnl"/>
        </w:rPr>
        <w:t>-</w:t>
      </w:r>
      <w:r w:rsidR="00237EDD" w:rsidRPr="00237EDD">
        <w:rPr>
          <w:b/>
          <w:bCs/>
        </w:rPr>
        <w:t>l</w:t>
      </w:r>
      <w:r w:rsidR="00237EDD" w:rsidRPr="00237EDD">
        <w:rPr>
          <w:rFonts w:ascii="Palatino Linotype" w:eastAsia="Calibri" w:hAnsi="Palatino Linotype" w:cs="Tahoma"/>
          <w:b/>
          <w:bCs/>
          <w:iCs/>
          <w:sz w:val="22"/>
          <w:szCs w:val="22"/>
          <w:lang w:eastAsia="es-ES_tradnl"/>
        </w:rPr>
        <w:t>a entrega de información incompleta-</w:t>
      </w:r>
      <w:r w:rsidR="00237EDD">
        <w:rPr>
          <w:rFonts w:ascii="Palatino Linotype" w:eastAsia="Calibri" w:hAnsi="Palatino Linotype" w:cs="Tahoma"/>
          <w:b/>
          <w:bCs/>
          <w:iCs/>
          <w:sz w:val="22"/>
          <w:szCs w:val="22"/>
          <w:lang w:eastAsia="es-ES_tradnl"/>
        </w:rPr>
        <w:t>.</w:t>
      </w:r>
    </w:p>
    <w:p w14:paraId="1B442F1C" w14:textId="77777777" w:rsidR="00CE0B4C" w:rsidRPr="00C66180" w:rsidRDefault="00CE0B4C" w:rsidP="00FF426B">
      <w:pPr>
        <w:spacing w:line="360" w:lineRule="auto"/>
        <w:ind w:right="-93"/>
        <w:jc w:val="both"/>
        <w:rPr>
          <w:rFonts w:ascii="Palatino Linotype" w:hAnsi="Palatino Linotype" w:cs="Tahoma"/>
          <w:b/>
          <w:sz w:val="22"/>
          <w:szCs w:val="22"/>
        </w:rPr>
      </w:pPr>
      <w:r w:rsidRPr="00C66180">
        <w:rPr>
          <w:rFonts w:ascii="Palatino Linotype" w:hAnsi="Palatino Linotype" w:cs="Tahoma"/>
          <w:b/>
          <w:sz w:val="22"/>
          <w:szCs w:val="22"/>
          <w:lang w:val="es-ES"/>
        </w:rPr>
        <w:t xml:space="preserve">CUARTO. </w:t>
      </w:r>
      <w:r w:rsidRPr="00C66180">
        <w:rPr>
          <w:rFonts w:ascii="Palatino Linotype" w:hAnsi="Palatino Linotype" w:cs="Tahoma"/>
          <w:b/>
          <w:sz w:val="22"/>
          <w:szCs w:val="22"/>
        </w:rPr>
        <w:t>Marco normativo aplicable en materia de transparencia y acceso a la información pública</w:t>
      </w:r>
    </w:p>
    <w:p w14:paraId="21D0077C" w14:textId="77777777" w:rsidR="00CE0B4C" w:rsidRPr="00C66180" w:rsidRDefault="00CE0B4C" w:rsidP="00FF426B">
      <w:pPr>
        <w:spacing w:line="360" w:lineRule="auto"/>
        <w:contextualSpacing/>
        <w:jc w:val="both"/>
        <w:rPr>
          <w:rFonts w:ascii="Palatino Linotype" w:hAnsi="Palatino Linotype" w:cs="Tahoma"/>
          <w:sz w:val="22"/>
          <w:szCs w:val="22"/>
        </w:rPr>
      </w:pPr>
    </w:p>
    <w:p w14:paraId="44BBF05F" w14:textId="77777777" w:rsidR="00CE0B4C" w:rsidRPr="00C66180" w:rsidRDefault="00CE0B4C" w:rsidP="00FF426B">
      <w:pPr>
        <w:widowControl w:val="0"/>
        <w:spacing w:line="360" w:lineRule="auto"/>
        <w:contextualSpacing/>
        <w:jc w:val="both"/>
        <w:rPr>
          <w:rFonts w:ascii="Palatino Linotype" w:hAnsi="Palatino Linotype" w:cs="Tahoma"/>
          <w:sz w:val="22"/>
          <w:szCs w:val="22"/>
        </w:rPr>
      </w:pPr>
      <w:r w:rsidRPr="00C66180">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C66180">
        <w:rPr>
          <w:rFonts w:ascii="Palatino Linotype" w:hAnsi="Palatino Linotype" w:cs="Tahoma"/>
          <w:sz w:val="22"/>
          <w:szCs w:val="22"/>
        </w:rPr>
        <w:t>autoridad</w:t>
      </w:r>
      <w:r w:rsidRPr="00C66180">
        <w:rPr>
          <w:rFonts w:ascii="Palatino Linotype" w:hAnsi="Palatino Linotype" w:cs="Tahoma"/>
          <w:sz w:val="22"/>
          <w:szCs w:val="22"/>
        </w:rPr>
        <w:t xml:space="preserve"> es pública y sólo podrá ser reservada temporalmente por razones de interés público.</w:t>
      </w:r>
    </w:p>
    <w:p w14:paraId="44A63C03" w14:textId="77777777" w:rsidR="00FC379B" w:rsidRDefault="00FC379B" w:rsidP="00FF426B">
      <w:pPr>
        <w:spacing w:line="360" w:lineRule="auto"/>
        <w:jc w:val="both"/>
        <w:rPr>
          <w:rFonts w:ascii="Palatino Linotype" w:hAnsi="Palatino Linotype" w:cs="Tahoma"/>
          <w:sz w:val="22"/>
          <w:szCs w:val="22"/>
        </w:rPr>
      </w:pPr>
    </w:p>
    <w:p w14:paraId="4B733A94" w14:textId="77777777" w:rsidR="00CE0B4C" w:rsidRPr="00C66180" w:rsidRDefault="00CE0B4C" w:rsidP="00FF426B">
      <w:pPr>
        <w:spacing w:line="360" w:lineRule="auto"/>
        <w:jc w:val="both"/>
        <w:rPr>
          <w:rFonts w:ascii="Palatino Linotype" w:hAnsi="Palatino Linotype" w:cs="Tahoma"/>
          <w:sz w:val="22"/>
          <w:szCs w:val="22"/>
        </w:rPr>
      </w:pPr>
      <w:r w:rsidRPr="00C66180">
        <w:rPr>
          <w:rFonts w:ascii="Palatino Linotype" w:hAnsi="Palatino Linotype" w:cs="Tahoma"/>
          <w:sz w:val="22"/>
          <w:szCs w:val="22"/>
        </w:rPr>
        <w:t>En materia local, el artículo 5°, fracción I</w:t>
      </w:r>
      <w:r w:rsidR="00002CF8" w:rsidRPr="00C66180">
        <w:rPr>
          <w:rFonts w:ascii="Palatino Linotype" w:hAnsi="Palatino Linotype" w:cs="Tahoma"/>
          <w:sz w:val="22"/>
          <w:szCs w:val="22"/>
        </w:rPr>
        <w:t>,</w:t>
      </w:r>
      <w:r w:rsidRPr="00C66180">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E9B2AD7" w14:textId="77777777" w:rsidR="00CE0B4C" w:rsidRPr="00C66180" w:rsidRDefault="00CE0B4C" w:rsidP="00FF426B">
      <w:pPr>
        <w:spacing w:line="360" w:lineRule="auto"/>
        <w:jc w:val="both"/>
        <w:rPr>
          <w:rFonts w:ascii="Palatino Linotype" w:hAnsi="Palatino Linotype" w:cs="Tahoma"/>
          <w:sz w:val="22"/>
          <w:szCs w:val="22"/>
        </w:rPr>
      </w:pPr>
    </w:p>
    <w:p w14:paraId="41C7433C" w14:textId="77777777" w:rsidR="00CE0B4C" w:rsidRPr="00C66180" w:rsidRDefault="00CE0B4C" w:rsidP="00FF426B">
      <w:pPr>
        <w:spacing w:line="360" w:lineRule="auto"/>
        <w:jc w:val="both"/>
        <w:rPr>
          <w:rFonts w:ascii="Palatino Linotype" w:hAnsi="Palatino Linotype" w:cs="Tahoma"/>
          <w:sz w:val="22"/>
          <w:szCs w:val="22"/>
        </w:rPr>
      </w:pPr>
      <w:r w:rsidRPr="00C6618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46B396E" w14:textId="77777777" w:rsidR="00CE0B4C" w:rsidRPr="00C66180" w:rsidRDefault="00CE0B4C" w:rsidP="00FF426B">
      <w:pPr>
        <w:spacing w:line="360" w:lineRule="auto"/>
        <w:jc w:val="both"/>
        <w:rPr>
          <w:rFonts w:ascii="Palatino Linotype" w:hAnsi="Palatino Linotype" w:cs="Tahoma"/>
          <w:sz w:val="22"/>
          <w:szCs w:val="22"/>
        </w:rPr>
      </w:pPr>
    </w:p>
    <w:p w14:paraId="7086E243" w14:textId="77777777" w:rsidR="00CE0B4C" w:rsidRPr="00C66180" w:rsidRDefault="00CE0B4C" w:rsidP="00FF426B">
      <w:pPr>
        <w:spacing w:line="360" w:lineRule="auto"/>
        <w:jc w:val="both"/>
        <w:rPr>
          <w:rFonts w:ascii="Palatino Linotype" w:hAnsi="Palatino Linotype" w:cs="Tahoma"/>
          <w:sz w:val="22"/>
          <w:szCs w:val="22"/>
        </w:rPr>
      </w:pPr>
      <w:r w:rsidRPr="00C66180">
        <w:rPr>
          <w:rFonts w:ascii="Palatino Linotype" w:hAnsi="Palatino Linotype" w:cs="Tahoma"/>
          <w:sz w:val="22"/>
          <w:szCs w:val="22"/>
        </w:rPr>
        <w:t>El artículo 12, que, quienes generen, recopilen, administren, manejen, procesen, archiven o conserven información pública serán responsables de la misma.</w:t>
      </w:r>
    </w:p>
    <w:p w14:paraId="01A3121D" w14:textId="77777777" w:rsidR="00EF5683" w:rsidRPr="00C66180" w:rsidRDefault="00EF5683" w:rsidP="00FF426B">
      <w:pPr>
        <w:spacing w:line="360" w:lineRule="auto"/>
        <w:jc w:val="both"/>
        <w:rPr>
          <w:rFonts w:ascii="Palatino Linotype" w:hAnsi="Palatino Linotype" w:cs="Tahoma"/>
          <w:sz w:val="22"/>
          <w:szCs w:val="22"/>
        </w:rPr>
      </w:pPr>
    </w:p>
    <w:p w14:paraId="67FA9A0E" w14:textId="77777777" w:rsidR="00CE0B4C" w:rsidRPr="00C66180" w:rsidRDefault="00CE0B4C" w:rsidP="00FF426B">
      <w:pPr>
        <w:spacing w:line="360" w:lineRule="auto"/>
        <w:jc w:val="both"/>
        <w:rPr>
          <w:rFonts w:ascii="Palatino Linotype" w:hAnsi="Palatino Linotype" w:cs="Tahoma"/>
          <w:sz w:val="22"/>
          <w:szCs w:val="22"/>
        </w:rPr>
      </w:pPr>
      <w:r w:rsidRPr="00C6618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3F4FBC8" w14:textId="77777777" w:rsidR="00F66601" w:rsidRDefault="00F66601" w:rsidP="00FF426B">
      <w:pPr>
        <w:spacing w:line="360" w:lineRule="auto"/>
        <w:jc w:val="both"/>
        <w:rPr>
          <w:rFonts w:ascii="Palatino Linotype" w:hAnsi="Palatino Linotype" w:cs="Tahoma"/>
          <w:sz w:val="22"/>
          <w:szCs w:val="22"/>
        </w:rPr>
      </w:pPr>
    </w:p>
    <w:p w14:paraId="386BEDCA" w14:textId="77777777" w:rsidR="00CE0B4C" w:rsidRPr="00C66180" w:rsidRDefault="00CE0B4C" w:rsidP="00FF426B">
      <w:pPr>
        <w:spacing w:line="360" w:lineRule="auto"/>
        <w:jc w:val="both"/>
        <w:rPr>
          <w:rFonts w:ascii="Palatino Linotype" w:hAnsi="Palatino Linotype" w:cs="Tahoma"/>
          <w:sz w:val="22"/>
          <w:szCs w:val="22"/>
        </w:rPr>
      </w:pPr>
      <w:r w:rsidRPr="00C6618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E26B358" w14:textId="77777777" w:rsidR="00CE0B4C" w:rsidRPr="00C66180" w:rsidRDefault="00CE0B4C" w:rsidP="00FF426B">
      <w:pPr>
        <w:spacing w:line="360" w:lineRule="auto"/>
        <w:ind w:right="-93"/>
        <w:jc w:val="both"/>
        <w:rPr>
          <w:rFonts w:ascii="Palatino Linotype" w:hAnsi="Palatino Linotype" w:cs="Tahoma"/>
          <w:b/>
          <w:sz w:val="22"/>
          <w:szCs w:val="22"/>
          <w:lang w:val="es-ES"/>
        </w:rPr>
      </w:pPr>
      <w:r w:rsidRPr="00C66180">
        <w:rPr>
          <w:rFonts w:ascii="Palatino Linotype" w:hAnsi="Palatino Linotype" w:cs="Tahoma"/>
          <w:b/>
          <w:sz w:val="22"/>
          <w:szCs w:val="22"/>
          <w:lang w:val="es-ES"/>
        </w:rPr>
        <w:t>QUINTO. Estudio de Fondo</w:t>
      </w:r>
    </w:p>
    <w:p w14:paraId="1DBB15C1" w14:textId="77777777" w:rsidR="00040101" w:rsidRPr="00C66180" w:rsidRDefault="00040101" w:rsidP="00FF426B">
      <w:pPr>
        <w:spacing w:line="360" w:lineRule="auto"/>
        <w:ind w:right="-93"/>
        <w:jc w:val="both"/>
        <w:rPr>
          <w:rFonts w:ascii="Palatino Linotype" w:hAnsi="Palatino Linotype" w:cs="Tahoma"/>
          <w:b/>
          <w:sz w:val="22"/>
          <w:szCs w:val="22"/>
          <w:lang w:val="es-ES"/>
        </w:rPr>
      </w:pPr>
    </w:p>
    <w:p w14:paraId="65358C6A" w14:textId="3AAE9C0E" w:rsidR="009B4513" w:rsidRDefault="000F51D3" w:rsidP="000F51D3">
      <w:pPr>
        <w:spacing w:line="360" w:lineRule="auto"/>
        <w:ind w:right="-93"/>
        <w:jc w:val="both"/>
        <w:rPr>
          <w:rFonts w:ascii="Palatino Linotype" w:hAnsi="Palatino Linotype" w:cs="Tahoma"/>
          <w:sz w:val="22"/>
          <w:szCs w:val="22"/>
        </w:rPr>
      </w:pPr>
      <w:r w:rsidRPr="000F51D3">
        <w:rPr>
          <w:rFonts w:ascii="Palatino Linotype" w:hAnsi="Palatino Linotype" w:cs="Tahoma"/>
          <w:sz w:val="22"/>
          <w:szCs w:val="22"/>
        </w:rPr>
        <w:t>Una vez determinada la vía sobre la que versará el presente Recurso y previa revisión del</w:t>
      </w:r>
      <w:r>
        <w:rPr>
          <w:rFonts w:ascii="Palatino Linotype" w:hAnsi="Palatino Linotype" w:cs="Tahoma"/>
          <w:sz w:val="22"/>
          <w:szCs w:val="22"/>
        </w:rPr>
        <w:t xml:space="preserve"> </w:t>
      </w:r>
      <w:r w:rsidRPr="000F51D3">
        <w:rPr>
          <w:rFonts w:ascii="Palatino Linotype" w:hAnsi="Palatino Linotype" w:cs="Tahoma"/>
          <w:sz w:val="22"/>
          <w:szCs w:val="22"/>
        </w:rPr>
        <w:t>expediente electrónico formado en el Sistema de Acceso a la Información Mexiquense</w:t>
      </w:r>
      <w:r>
        <w:rPr>
          <w:rFonts w:ascii="Palatino Linotype" w:hAnsi="Palatino Linotype" w:cs="Tahoma"/>
          <w:sz w:val="22"/>
          <w:szCs w:val="22"/>
        </w:rPr>
        <w:t xml:space="preserve"> </w:t>
      </w:r>
      <w:r w:rsidRPr="000F51D3">
        <w:rPr>
          <w:rFonts w:ascii="Palatino Linotype" w:hAnsi="Palatino Linotype" w:cs="Tahoma"/>
          <w:sz w:val="22"/>
          <w:szCs w:val="22"/>
        </w:rPr>
        <w:t>(SAIMEX), con motivo de la solicitud de información y del Recurso a que da origen, es</w:t>
      </w:r>
      <w:r>
        <w:rPr>
          <w:rFonts w:ascii="Palatino Linotype" w:hAnsi="Palatino Linotype" w:cs="Tahoma"/>
          <w:sz w:val="22"/>
          <w:szCs w:val="22"/>
        </w:rPr>
        <w:t xml:space="preserve"> </w:t>
      </w:r>
      <w:r w:rsidRPr="000F51D3">
        <w:rPr>
          <w:rFonts w:ascii="Palatino Linotype" w:hAnsi="Palatino Linotype" w:cs="Tahoma"/>
          <w:sz w:val="22"/>
          <w:szCs w:val="22"/>
        </w:rPr>
        <w:t>conveniente analizar si la respuesta del Sujeto Obligado cumple con los requisitos y</w:t>
      </w:r>
      <w:r>
        <w:rPr>
          <w:rFonts w:ascii="Palatino Linotype" w:hAnsi="Palatino Linotype" w:cs="Tahoma"/>
          <w:sz w:val="22"/>
          <w:szCs w:val="22"/>
        </w:rPr>
        <w:t xml:space="preserve"> </w:t>
      </w:r>
      <w:r w:rsidRPr="000F51D3">
        <w:rPr>
          <w:rFonts w:ascii="Palatino Linotype" w:hAnsi="Palatino Linotype" w:cs="Tahoma"/>
          <w:sz w:val="22"/>
          <w:szCs w:val="22"/>
        </w:rPr>
        <w:t>procedimientos del derecho de acceso a la información pública.</w:t>
      </w:r>
    </w:p>
    <w:p w14:paraId="4573CBD1" w14:textId="77777777" w:rsidR="00ED0344" w:rsidRDefault="00ED0344" w:rsidP="000F51D3">
      <w:pPr>
        <w:spacing w:line="360" w:lineRule="auto"/>
        <w:ind w:right="-93"/>
        <w:jc w:val="both"/>
        <w:rPr>
          <w:rFonts w:ascii="Palatino Linotype" w:hAnsi="Palatino Linotype" w:cs="Tahoma"/>
          <w:sz w:val="22"/>
          <w:szCs w:val="22"/>
        </w:rPr>
      </w:pPr>
    </w:p>
    <w:p w14:paraId="0501D49E" w14:textId="69EFE3FE" w:rsidR="00ED0344" w:rsidRDefault="00ED0344" w:rsidP="00ED0344">
      <w:pPr>
        <w:spacing w:line="360" w:lineRule="auto"/>
        <w:ind w:right="-93"/>
        <w:jc w:val="both"/>
        <w:rPr>
          <w:rFonts w:ascii="Palatino Linotype" w:hAnsi="Palatino Linotype" w:cs="Tahoma"/>
          <w:sz w:val="22"/>
          <w:szCs w:val="22"/>
        </w:rPr>
      </w:pPr>
      <w:r w:rsidRPr="00ED0344">
        <w:rPr>
          <w:rFonts w:ascii="Palatino Linotype" w:hAnsi="Palatino Linotype" w:cs="Tahoma"/>
          <w:sz w:val="22"/>
          <w:szCs w:val="22"/>
        </w:rPr>
        <w:t>En ese orden de ideas, es importante señalar que, el artículo 4°, párrafo segundo de la Ley de</w:t>
      </w:r>
      <w:r>
        <w:rPr>
          <w:rFonts w:ascii="Palatino Linotype" w:hAnsi="Palatino Linotype" w:cs="Tahoma"/>
          <w:sz w:val="22"/>
          <w:szCs w:val="22"/>
        </w:rPr>
        <w:t xml:space="preserve"> </w:t>
      </w:r>
      <w:r w:rsidRPr="00ED0344">
        <w:rPr>
          <w:rFonts w:ascii="Palatino Linotype" w:hAnsi="Palatino Linotype" w:cs="Tahoma"/>
          <w:sz w:val="22"/>
          <w:szCs w:val="22"/>
        </w:rPr>
        <w:t>Transparencia y Acceso a la Información Pública del Estado de México y Municipios, señala</w:t>
      </w:r>
      <w:r>
        <w:rPr>
          <w:rFonts w:ascii="Palatino Linotype" w:hAnsi="Palatino Linotype" w:cs="Tahoma"/>
          <w:sz w:val="22"/>
          <w:szCs w:val="22"/>
        </w:rPr>
        <w:t xml:space="preserve"> </w:t>
      </w:r>
      <w:r w:rsidRPr="00ED0344">
        <w:rPr>
          <w:rFonts w:ascii="Palatino Linotype" w:hAnsi="Palatino Linotype" w:cs="Tahoma"/>
          <w:sz w:val="22"/>
          <w:szCs w:val="22"/>
        </w:rPr>
        <w:t>que toda la información generada, obtenida, adquirida, transformada, administrada o en</w:t>
      </w:r>
      <w:r>
        <w:rPr>
          <w:rFonts w:ascii="Palatino Linotype" w:hAnsi="Palatino Linotype" w:cs="Tahoma"/>
          <w:sz w:val="22"/>
          <w:szCs w:val="22"/>
        </w:rPr>
        <w:t xml:space="preserve"> </w:t>
      </w:r>
      <w:r w:rsidRPr="00ED0344">
        <w:rPr>
          <w:rFonts w:ascii="Palatino Linotype" w:hAnsi="Palatino Linotype" w:cs="Tahoma"/>
          <w:sz w:val="22"/>
          <w:szCs w:val="22"/>
        </w:rPr>
        <w:t>posesión de los sujetos obligados es pública y accesible de manera permanente a cualquier</w:t>
      </w:r>
      <w:r>
        <w:rPr>
          <w:rFonts w:ascii="Palatino Linotype" w:hAnsi="Palatino Linotype" w:cs="Tahoma"/>
          <w:sz w:val="22"/>
          <w:szCs w:val="22"/>
        </w:rPr>
        <w:t xml:space="preserve"> </w:t>
      </w:r>
      <w:r w:rsidRPr="00ED0344">
        <w:rPr>
          <w:rFonts w:ascii="Palatino Linotype" w:hAnsi="Palatino Linotype" w:cs="Tahoma"/>
          <w:sz w:val="22"/>
          <w:szCs w:val="22"/>
        </w:rPr>
        <w:t>persona, en los términos y condiciones que se establezcan en los tratados internacionales de los</w:t>
      </w:r>
      <w:r>
        <w:rPr>
          <w:rFonts w:ascii="Palatino Linotype" w:hAnsi="Palatino Linotype" w:cs="Tahoma"/>
          <w:sz w:val="22"/>
          <w:szCs w:val="22"/>
        </w:rPr>
        <w:t xml:space="preserve"> </w:t>
      </w:r>
      <w:r w:rsidRPr="00ED0344">
        <w:rPr>
          <w:rFonts w:ascii="Palatino Linotype" w:hAnsi="Palatino Linotype" w:cs="Tahoma"/>
          <w:sz w:val="22"/>
          <w:szCs w:val="22"/>
        </w:rPr>
        <w:t>que el Estado mexicano sea parte, en la Ley General, la presente Ley y demás disposiciones de</w:t>
      </w:r>
      <w:r>
        <w:rPr>
          <w:rFonts w:ascii="Palatino Linotype" w:hAnsi="Palatino Linotype" w:cs="Tahoma"/>
          <w:sz w:val="22"/>
          <w:szCs w:val="22"/>
        </w:rPr>
        <w:t xml:space="preserve"> </w:t>
      </w:r>
      <w:r w:rsidRPr="00ED0344">
        <w:rPr>
          <w:rFonts w:ascii="Palatino Linotype" w:hAnsi="Palatino Linotype" w:cs="Tahoma"/>
          <w:sz w:val="22"/>
          <w:szCs w:val="22"/>
        </w:rPr>
        <w:t>la materia, privilegiando el principio de máxima publicidad de la información. Solo podrá ser</w:t>
      </w:r>
      <w:r>
        <w:rPr>
          <w:rFonts w:ascii="Palatino Linotype" w:hAnsi="Palatino Linotype" w:cs="Tahoma"/>
          <w:sz w:val="22"/>
          <w:szCs w:val="22"/>
        </w:rPr>
        <w:t xml:space="preserve"> </w:t>
      </w:r>
      <w:r w:rsidRPr="00ED0344">
        <w:rPr>
          <w:rFonts w:ascii="Palatino Linotype" w:hAnsi="Palatino Linotype" w:cs="Tahoma"/>
          <w:sz w:val="22"/>
          <w:szCs w:val="22"/>
        </w:rPr>
        <w:t>clasificada excepcionalmente como reservada temporalmente por razones de interés público,</w:t>
      </w:r>
      <w:r>
        <w:rPr>
          <w:rFonts w:ascii="Palatino Linotype" w:hAnsi="Palatino Linotype" w:cs="Tahoma"/>
          <w:sz w:val="22"/>
          <w:szCs w:val="22"/>
        </w:rPr>
        <w:t xml:space="preserve"> </w:t>
      </w:r>
      <w:r w:rsidRPr="00ED0344">
        <w:rPr>
          <w:rFonts w:ascii="Palatino Linotype" w:hAnsi="Palatino Linotype" w:cs="Tahoma"/>
          <w:sz w:val="22"/>
          <w:szCs w:val="22"/>
        </w:rPr>
        <w:t xml:space="preserve">en los términos de las causas legítimas y estrictamente necesarias previstas por esta Ley. </w:t>
      </w:r>
    </w:p>
    <w:p w14:paraId="35978985" w14:textId="77777777" w:rsidR="00D10E54" w:rsidRDefault="00D10E54" w:rsidP="00ED0344">
      <w:pPr>
        <w:spacing w:line="360" w:lineRule="auto"/>
        <w:ind w:right="-93"/>
        <w:jc w:val="both"/>
        <w:rPr>
          <w:rFonts w:ascii="Palatino Linotype" w:hAnsi="Palatino Linotype" w:cs="Tahoma"/>
          <w:sz w:val="22"/>
          <w:szCs w:val="22"/>
        </w:rPr>
      </w:pPr>
    </w:p>
    <w:p w14:paraId="7D5839E2" w14:textId="2E7CDC44" w:rsidR="00D10E54" w:rsidRDefault="00D10E54" w:rsidP="00D10E54">
      <w:pPr>
        <w:spacing w:line="360" w:lineRule="auto"/>
        <w:ind w:right="-93"/>
        <w:jc w:val="both"/>
        <w:rPr>
          <w:rFonts w:ascii="Palatino Linotype" w:hAnsi="Palatino Linotype" w:cs="Tahoma"/>
          <w:sz w:val="22"/>
          <w:szCs w:val="22"/>
        </w:rPr>
      </w:pPr>
      <w:r w:rsidRPr="00D10E54">
        <w:rPr>
          <w:rFonts w:ascii="Palatino Linotype" w:hAnsi="Palatino Linotype" w:cs="Tahoma"/>
          <w:sz w:val="22"/>
          <w:szCs w:val="22"/>
        </w:rPr>
        <w:t>De lo anterior, se deduce que la información generada, obtenida, adquirida, transmitida,</w:t>
      </w:r>
      <w:r>
        <w:rPr>
          <w:rFonts w:ascii="Palatino Linotype" w:hAnsi="Palatino Linotype" w:cs="Tahoma"/>
          <w:sz w:val="22"/>
          <w:szCs w:val="22"/>
        </w:rPr>
        <w:t xml:space="preserve"> </w:t>
      </w:r>
      <w:r w:rsidRPr="00D10E54">
        <w:rPr>
          <w:rFonts w:ascii="Palatino Linotype" w:hAnsi="Palatino Linotype" w:cs="Tahoma"/>
          <w:sz w:val="22"/>
          <w:szCs w:val="22"/>
        </w:rPr>
        <w:t>administrada o en posesión de los Sujetos Obligados, será accesible a cualquier persona,</w:t>
      </w:r>
      <w:r>
        <w:rPr>
          <w:rFonts w:ascii="Palatino Linotype" w:hAnsi="Palatino Linotype" w:cs="Tahoma"/>
          <w:sz w:val="22"/>
          <w:szCs w:val="22"/>
        </w:rPr>
        <w:t xml:space="preserve"> </w:t>
      </w:r>
      <w:r w:rsidRPr="00D10E54">
        <w:rPr>
          <w:rFonts w:ascii="Palatino Linotype" w:hAnsi="Palatino Linotype" w:cs="Tahoma"/>
          <w:sz w:val="22"/>
          <w:szCs w:val="22"/>
        </w:rPr>
        <w:t>privilegiando el principio de máxima publicidad de la información.</w:t>
      </w:r>
    </w:p>
    <w:p w14:paraId="2DD9190C" w14:textId="77777777" w:rsidR="00D10E54" w:rsidRDefault="00D10E54" w:rsidP="00D10E54">
      <w:pPr>
        <w:spacing w:line="360" w:lineRule="auto"/>
        <w:ind w:right="-93"/>
        <w:jc w:val="both"/>
        <w:rPr>
          <w:rFonts w:ascii="Palatino Linotype" w:hAnsi="Palatino Linotype" w:cs="Tahoma"/>
          <w:sz w:val="22"/>
          <w:szCs w:val="22"/>
        </w:rPr>
      </w:pPr>
    </w:p>
    <w:p w14:paraId="532986FD" w14:textId="77777777" w:rsidR="00D10E54" w:rsidRPr="00D10E54" w:rsidRDefault="00D10E54" w:rsidP="00D10E54">
      <w:pPr>
        <w:spacing w:line="360" w:lineRule="auto"/>
        <w:ind w:right="-93"/>
        <w:jc w:val="both"/>
        <w:rPr>
          <w:rFonts w:ascii="Palatino Linotype" w:hAnsi="Palatino Linotype" w:cs="Tahoma"/>
          <w:sz w:val="22"/>
          <w:szCs w:val="22"/>
        </w:rPr>
      </w:pPr>
      <w:r w:rsidRPr="00D10E54">
        <w:rPr>
          <w:rFonts w:ascii="Palatino Linotype" w:hAnsi="Palatino Linotype" w:cs="Tahoma"/>
          <w:sz w:val="22"/>
          <w:szCs w:val="22"/>
        </w:rPr>
        <w:t>En síntesis, el derecho de acceso a la información pública se satisface en aquellos casos en que</w:t>
      </w:r>
    </w:p>
    <w:p w14:paraId="077641EA" w14:textId="2444EDA2" w:rsidR="00D10E54" w:rsidRDefault="00D10E54" w:rsidP="00D10E54">
      <w:pPr>
        <w:spacing w:line="360" w:lineRule="auto"/>
        <w:ind w:right="-93"/>
        <w:jc w:val="both"/>
        <w:rPr>
          <w:rFonts w:ascii="Palatino Linotype" w:hAnsi="Palatino Linotype" w:cs="Tahoma"/>
          <w:sz w:val="22"/>
          <w:szCs w:val="22"/>
        </w:rPr>
      </w:pPr>
      <w:r w:rsidRPr="00D10E54">
        <w:rPr>
          <w:rFonts w:ascii="Palatino Linotype" w:hAnsi="Palatino Linotype" w:cs="Tahoma"/>
          <w:sz w:val="22"/>
          <w:szCs w:val="22"/>
        </w:rPr>
        <w:t>se entregue el soporte documental en que conste la información pública, sin la necesidad de</w:t>
      </w:r>
      <w:r>
        <w:rPr>
          <w:rFonts w:ascii="Palatino Linotype" w:hAnsi="Palatino Linotype" w:cs="Tahoma"/>
          <w:sz w:val="22"/>
          <w:szCs w:val="22"/>
        </w:rPr>
        <w:t xml:space="preserve"> </w:t>
      </w:r>
      <w:r w:rsidRPr="00D10E54">
        <w:rPr>
          <w:rFonts w:ascii="Palatino Linotype" w:hAnsi="Palatino Linotype" w:cs="Tahoma"/>
          <w:sz w:val="22"/>
          <w:szCs w:val="22"/>
        </w:rPr>
        <w:t>elaborar documentos ad hoc; lo cual, toma sustento en el artículo 160 de la Ley de Transparencia</w:t>
      </w:r>
      <w:r>
        <w:rPr>
          <w:rFonts w:ascii="Palatino Linotype" w:hAnsi="Palatino Linotype" w:cs="Tahoma"/>
          <w:sz w:val="22"/>
          <w:szCs w:val="22"/>
        </w:rPr>
        <w:t xml:space="preserve"> </w:t>
      </w:r>
      <w:r w:rsidRPr="00D10E54">
        <w:rPr>
          <w:rFonts w:ascii="Palatino Linotype" w:hAnsi="Palatino Linotype" w:cs="Tahoma"/>
          <w:sz w:val="22"/>
          <w:szCs w:val="22"/>
        </w:rPr>
        <w:t>y Acceso a la Información Pública del Estado de México y Municipios, el cual refiere que los</w:t>
      </w:r>
      <w:r w:rsidR="00F832C7">
        <w:rPr>
          <w:rFonts w:ascii="Palatino Linotype" w:hAnsi="Palatino Linotype" w:cs="Tahoma"/>
          <w:sz w:val="22"/>
          <w:szCs w:val="22"/>
        </w:rPr>
        <w:t xml:space="preserve"> </w:t>
      </w:r>
      <w:r w:rsidRPr="00D10E54">
        <w:rPr>
          <w:rFonts w:ascii="Palatino Linotype" w:hAnsi="Palatino Linotype" w:cs="Tahoma"/>
          <w:sz w:val="22"/>
          <w:szCs w:val="22"/>
        </w:rPr>
        <w:t>sujetos obligados deberán entregar la información que obre en sus archivos.</w:t>
      </w:r>
    </w:p>
    <w:p w14:paraId="3DC47BA7" w14:textId="77777777" w:rsidR="001B16D9" w:rsidRDefault="001B16D9" w:rsidP="00D10E54">
      <w:pPr>
        <w:spacing w:line="360" w:lineRule="auto"/>
        <w:ind w:right="-93"/>
        <w:jc w:val="both"/>
        <w:rPr>
          <w:rFonts w:ascii="Palatino Linotype" w:hAnsi="Palatino Linotype" w:cs="Tahoma"/>
          <w:sz w:val="22"/>
          <w:szCs w:val="22"/>
        </w:rPr>
      </w:pPr>
    </w:p>
    <w:p w14:paraId="68283790" w14:textId="7148FC9E" w:rsidR="001B16D9" w:rsidRDefault="001B16D9" w:rsidP="001B16D9">
      <w:pPr>
        <w:spacing w:line="360" w:lineRule="auto"/>
        <w:ind w:right="-93"/>
        <w:jc w:val="both"/>
        <w:rPr>
          <w:rFonts w:ascii="Palatino Linotype" w:hAnsi="Palatino Linotype" w:cs="Tahoma"/>
          <w:sz w:val="22"/>
          <w:szCs w:val="22"/>
        </w:rPr>
      </w:pPr>
      <w:r w:rsidRPr="001B16D9">
        <w:rPr>
          <w:rFonts w:ascii="Palatino Linotype" w:hAnsi="Palatino Linotype" w:cs="Tahoma"/>
          <w:sz w:val="22"/>
          <w:szCs w:val="22"/>
        </w:rPr>
        <w:t>Asimismo, el artículo 24 de la Ley de la materia, dispone que los Sujetos Obligados sólo</w:t>
      </w:r>
      <w:r>
        <w:rPr>
          <w:rFonts w:ascii="Palatino Linotype" w:hAnsi="Palatino Linotype" w:cs="Tahoma"/>
          <w:sz w:val="22"/>
          <w:szCs w:val="22"/>
        </w:rPr>
        <w:t xml:space="preserve"> </w:t>
      </w:r>
      <w:r w:rsidRPr="001B16D9">
        <w:rPr>
          <w:rFonts w:ascii="Palatino Linotype" w:hAnsi="Palatino Linotype" w:cs="Tahoma"/>
          <w:sz w:val="22"/>
          <w:szCs w:val="22"/>
        </w:rPr>
        <w:t>proporcionarán la información pública que generen, administren o posean en el ejercicio de sus</w:t>
      </w:r>
      <w:r w:rsidR="007B7A88">
        <w:rPr>
          <w:rFonts w:ascii="Palatino Linotype" w:hAnsi="Palatino Linotype" w:cs="Tahoma"/>
          <w:sz w:val="22"/>
          <w:szCs w:val="22"/>
        </w:rPr>
        <w:t xml:space="preserve"> </w:t>
      </w:r>
      <w:r w:rsidRPr="001B16D9">
        <w:rPr>
          <w:rFonts w:ascii="Palatino Linotype" w:hAnsi="Palatino Linotype" w:cs="Tahoma"/>
          <w:sz w:val="22"/>
          <w:szCs w:val="22"/>
        </w:rPr>
        <w:t>atribuciones; por consiguiente, la información pública se encuentra a disposición de cualquier</w:t>
      </w:r>
      <w:r w:rsidR="007B7A88">
        <w:rPr>
          <w:rFonts w:ascii="Palatino Linotype" w:hAnsi="Palatino Linotype" w:cs="Tahoma"/>
          <w:sz w:val="22"/>
          <w:szCs w:val="22"/>
        </w:rPr>
        <w:t xml:space="preserve"> </w:t>
      </w:r>
      <w:r w:rsidRPr="001B16D9">
        <w:rPr>
          <w:rFonts w:ascii="Palatino Linotype" w:hAnsi="Palatino Linotype" w:cs="Tahoma"/>
          <w:sz w:val="22"/>
          <w:szCs w:val="22"/>
        </w:rPr>
        <w:t>persona, lo que implica que es deber de los sujetos obligados, garantizar el derecho de acceso</w:t>
      </w:r>
      <w:r w:rsidR="007B7A88">
        <w:rPr>
          <w:rFonts w:ascii="Palatino Linotype" w:hAnsi="Palatino Linotype" w:cs="Tahoma"/>
          <w:sz w:val="22"/>
          <w:szCs w:val="22"/>
        </w:rPr>
        <w:t xml:space="preserve"> </w:t>
      </w:r>
      <w:r w:rsidRPr="001B16D9">
        <w:rPr>
          <w:rFonts w:ascii="Palatino Linotype" w:hAnsi="Palatino Linotype" w:cs="Tahoma"/>
          <w:sz w:val="22"/>
          <w:szCs w:val="22"/>
        </w:rPr>
        <w:t>a la información pública.</w:t>
      </w:r>
    </w:p>
    <w:p w14:paraId="6E49C7A8" w14:textId="77777777" w:rsidR="008B1103" w:rsidRDefault="008B1103" w:rsidP="001B16D9">
      <w:pPr>
        <w:spacing w:line="360" w:lineRule="auto"/>
        <w:ind w:right="-93"/>
        <w:jc w:val="both"/>
        <w:rPr>
          <w:rFonts w:ascii="Palatino Linotype" w:hAnsi="Palatino Linotype" w:cs="Tahoma"/>
          <w:sz w:val="22"/>
          <w:szCs w:val="22"/>
        </w:rPr>
      </w:pPr>
    </w:p>
    <w:p w14:paraId="2B5AC8E5" w14:textId="4DCEDCBF" w:rsidR="008B1103" w:rsidRDefault="008B1103" w:rsidP="008B1103">
      <w:pPr>
        <w:spacing w:line="360" w:lineRule="auto"/>
        <w:ind w:right="-93"/>
        <w:jc w:val="both"/>
        <w:rPr>
          <w:rFonts w:ascii="Palatino Linotype" w:hAnsi="Palatino Linotype" w:cs="Tahoma"/>
          <w:sz w:val="22"/>
          <w:szCs w:val="22"/>
        </w:rPr>
      </w:pPr>
      <w:r w:rsidRPr="008B1103">
        <w:rPr>
          <w:rFonts w:ascii="Palatino Linotype" w:hAnsi="Palatino Linotype" w:cs="Tahoma"/>
          <w:sz w:val="22"/>
          <w:szCs w:val="22"/>
        </w:rPr>
        <w:t>Establecido lo anterior, es preciso señalar que, todos los actos que realicen los sujetos</w:t>
      </w:r>
      <w:r w:rsidR="00A11241">
        <w:rPr>
          <w:rFonts w:ascii="Palatino Linotype" w:hAnsi="Palatino Linotype" w:cs="Tahoma"/>
          <w:sz w:val="22"/>
          <w:szCs w:val="22"/>
        </w:rPr>
        <w:t xml:space="preserve"> </w:t>
      </w:r>
      <w:r w:rsidRPr="008B1103">
        <w:rPr>
          <w:rFonts w:ascii="Palatino Linotype" w:hAnsi="Palatino Linotype" w:cs="Tahoma"/>
          <w:sz w:val="22"/>
          <w:szCs w:val="22"/>
        </w:rPr>
        <w:t>obligados deben estar documentados y, bajo el más alto estándar de transparencia deberán</w:t>
      </w:r>
      <w:r w:rsidR="00A11241">
        <w:rPr>
          <w:rFonts w:ascii="Palatino Linotype" w:hAnsi="Palatino Linotype" w:cs="Tahoma"/>
          <w:sz w:val="22"/>
          <w:szCs w:val="22"/>
        </w:rPr>
        <w:t xml:space="preserve"> </w:t>
      </w:r>
      <w:r w:rsidRPr="008B1103">
        <w:rPr>
          <w:rFonts w:ascii="Palatino Linotype" w:hAnsi="Palatino Linotype" w:cs="Tahoma"/>
          <w:sz w:val="22"/>
          <w:szCs w:val="22"/>
        </w:rPr>
        <w:t>poner toda la información que se encuentre en su posesión, a disposición de los particulares</w:t>
      </w:r>
      <w:r w:rsidR="00A11241">
        <w:rPr>
          <w:rFonts w:ascii="Palatino Linotype" w:hAnsi="Palatino Linotype" w:cs="Tahoma"/>
          <w:sz w:val="22"/>
          <w:szCs w:val="22"/>
        </w:rPr>
        <w:t xml:space="preserve"> </w:t>
      </w:r>
      <w:r w:rsidRPr="008B1103">
        <w:rPr>
          <w:rFonts w:ascii="Palatino Linotype" w:hAnsi="Palatino Linotype" w:cs="Tahoma"/>
          <w:sz w:val="22"/>
          <w:szCs w:val="22"/>
        </w:rPr>
        <w:t>que la soliciten, resulta necesario referir que, el artículo 6° apartado A fracción I, de la</w:t>
      </w:r>
      <w:r w:rsidR="00A11241">
        <w:rPr>
          <w:rFonts w:ascii="Palatino Linotype" w:hAnsi="Palatino Linotype" w:cs="Tahoma"/>
          <w:sz w:val="22"/>
          <w:szCs w:val="22"/>
        </w:rPr>
        <w:t xml:space="preserve"> </w:t>
      </w:r>
      <w:r w:rsidRPr="008B1103">
        <w:rPr>
          <w:rFonts w:ascii="Palatino Linotype" w:hAnsi="Palatino Linotype" w:cs="Tahoma"/>
          <w:sz w:val="22"/>
          <w:szCs w:val="22"/>
        </w:rPr>
        <w:t>Constitución Política de los Estados Unidos Mexicanos, artículo 5 fracción I de la Constitución</w:t>
      </w:r>
      <w:r w:rsidR="00A11241">
        <w:rPr>
          <w:rFonts w:ascii="Palatino Linotype" w:hAnsi="Palatino Linotype" w:cs="Tahoma"/>
          <w:sz w:val="22"/>
          <w:szCs w:val="22"/>
        </w:rPr>
        <w:t xml:space="preserve"> </w:t>
      </w:r>
      <w:r w:rsidRPr="008B1103">
        <w:rPr>
          <w:rFonts w:ascii="Palatino Linotype" w:hAnsi="Palatino Linotype" w:cs="Tahoma"/>
          <w:sz w:val="22"/>
          <w:szCs w:val="22"/>
        </w:rPr>
        <w:t>Política del Estado Libre y Soberano de México y el artículo 18 de la Ley de Transparencia y</w:t>
      </w:r>
      <w:r w:rsidR="00A11241">
        <w:rPr>
          <w:rFonts w:ascii="Palatino Linotype" w:hAnsi="Palatino Linotype" w:cs="Tahoma"/>
          <w:sz w:val="22"/>
          <w:szCs w:val="22"/>
        </w:rPr>
        <w:t xml:space="preserve"> </w:t>
      </w:r>
      <w:r w:rsidRPr="008B1103">
        <w:rPr>
          <w:rFonts w:ascii="Palatino Linotype" w:hAnsi="Palatino Linotype" w:cs="Tahoma"/>
          <w:sz w:val="22"/>
          <w:szCs w:val="22"/>
        </w:rPr>
        <w:t>Acceso a la Información Pública del Estado de México y Municipios, guardan una estrecha</w:t>
      </w:r>
      <w:r w:rsidR="00A11241">
        <w:rPr>
          <w:rFonts w:ascii="Palatino Linotype" w:hAnsi="Palatino Linotype" w:cs="Tahoma"/>
          <w:sz w:val="22"/>
          <w:szCs w:val="22"/>
        </w:rPr>
        <w:t xml:space="preserve"> </w:t>
      </w:r>
      <w:r w:rsidRPr="008B1103">
        <w:rPr>
          <w:rFonts w:ascii="Palatino Linotype" w:hAnsi="Palatino Linotype" w:cs="Tahoma"/>
          <w:sz w:val="22"/>
          <w:szCs w:val="22"/>
        </w:rPr>
        <w:t>relación, puesto que los ordenamientos citados concurren refiriendo que los Sujetos Obligados</w:t>
      </w:r>
      <w:r w:rsidR="00A11241">
        <w:rPr>
          <w:rFonts w:ascii="Palatino Linotype" w:hAnsi="Palatino Linotype" w:cs="Tahoma"/>
          <w:sz w:val="22"/>
          <w:szCs w:val="22"/>
        </w:rPr>
        <w:t xml:space="preserve"> </w:t>
      </w:r>
      <w:r w:rsidRPr="008B1103">
        <w:rPr>
          <w:rFonts w:ascii="Palatino Linotype" w:hAnsi="Palatino Linotype" w:cs="Tahoma"/>
          <w:sz w:val="22"/>
          <w:szCs w:val="22"/>
        </w:rPr>
        <w:t>deberán documentar todo acto que se derive del ejercicio de sus facultades, competencias o</w:t>
      </w:r>
      <w:r w:rsidR="00A11241">
        <w:rPr>
          <w:rFonts w:ascii="Palatino Linotype" w:hAnsi="Palatino Linotype" w:cs="Tahoma"/>
          <w:sz w:val="22"/>
          <w:szCs w:val="22"/>
        </w:rPr>
        <w:t xml:space="preserve"> </w:t>
      </w:r>
      <w:r w:rsidRPr="008B1103">
        <w:rPr>
          <w:rFonts w:ascii="Palatino Linotype" w:hAnsi="Palatino Linotype" w:cs="Tahoma"/>
          <w:sz w:val="22"/>
          <w:szCs w:val="22"/>
        </w:rPr>
        <w:t>funciones, considerando desde su origen la eventual publicidad y reutilización de la</w:t>
      </w:r>
      <w:r w:rsidR="00A11241">
        <w:rPr>
          <w:rFonts w:ascii="Palatino Linotype" w:hAnsi="Palatino Linotype" w:cs="Tahoma"/>
          <w:sz w:val="22"/>
          <w:szCs w:val="22"/>
        </w:rPr>
        <w:t xml:space="preserve"> </w:t>
      </w:r>
      <w:r w:rsidRPr="008B1103">
        <w:rPr>
          <w:rFonts w:ascii="Palatino Linotype" w:hAnsi="Palatino Linotype" w:cs="Tahoma"/>
          <w:sz w:val="22"/>
          <w:szCs w:val="22"/>
        </w:rPr>
        <w:t>información que generen, posean o administren.</w:t>
      </w:r>
    </w:p>
    <w:p w14:paraId="24BDBCF4" w14:textId="77777777" w:rsidR="00263E7D" w:rsidRDefault="00263E7D" w:rsidP="008B1103">
      <w:pPr>
        <w:spacing w:line="360" w:lineRule="auto"/>
        <w:ind w:right="-93"/>
        <w:jc w:val="both"/>
        <w:rPr>
          <w:rFonts w:ascii="Palatino Linotype" w:hAnsi="Palatino Linotype" w:cs="Tahoma"/>
          <w:sz w:val="22"/>
          <w:szCs w:val="22"/>
        </w:rPr>
      </w:pPr>
    </w:p>
    <w:p w14:paraId="7946E66B" w14:textId="2CED2613" w:rsidR="00263E7D" w:rsidRDefault="00263E7D" w:rsidP="00263E7D">
      <w:pPr>
        <w:spacing w:line="360" w:lineRule="auto"/>
        <w:ind w:right="-93"/>
        <w:jc w:val="both"/>
        <w:rPr>
          <w:rFonts w:ascii="Palatino Linotype" w:hAnsi="Palatino Linotype" w:cs="Tahoma"/>
          <w:sz w:val="22"/>
          <w:szCs w:val="22"/>
        </w:rPr>
      </w:pPr>
      <w:r w:rsidRPr="00263E7D">
        <w:rPr>
          <w:rFonts w:ascii="Palatino Linotype" w:hAnsi="Palatino Linotype" w:cs="Tahoma"/>
          <w:sz w:val="22"/>
          <w:szCs w:val="22"/>
        </w:rPr>
        <w:t xml:space="preserve">Precisado lo anterior, sobre la naturaleza de la información solicitada, es oportuno </w:t>
      </w:r>
      <w:r w:rsidR="00AC17D3">
        <w:rPr>
          <w:rFonts w:ascii="Palatino Linotype" w:hAnsi="Palatino Linotype" w:cs="Tahoma"/>
          <w:sz w:val="22"/>
          <w:szCs w:val="22"/>
        </w:rPr>
        <w:t xml:space="preserve">reproducir los preceptos normativos de la </w:t>
      </w:r>
      <w:r w:rsidR="00B65586" w:rsidRPr="00B65586">
        <w:rPr>
          <w:rFonts w:ascii="Palatino Linotype" w:hAnsi="Palatino Linotype" w:cs="Tahoma"/>
          <w:sz w:val="22"/>
          <w:szCs w:val="22"/>
        </w:rPr>
        <w:t>Ley General del Sistema Nacional de Seguridad Pública</w:t>
      </w:r>
      <w:r w:rsidR="00B17D14">
        <w:rPr>
          <w:rFonts w:ascii="Palatino Linotype" w:hAnsi="Palatino Linotype" w:cs="Tahoma"/>
          <w:sz w:val="22"/>
          <w:szCs w:val="22"/>
        </w:rPr>
        <w:t xml:space="preserve"> vigente</w:t>
      </w:r>
      <w:r w:rsidR="00B65586">
        <w:rPr>
          <w:rFonts w:ascii="Palatino Linotype" w:hAnsi="Palatino Linotype" w:cs="Tahoma"/>
          <w:sz w:val="22"/>
          <w:szCs w:val="22"/>
        </w:rPr>
        <w:t>,</w:t>
      </w:r>
      <w:r w:rsidR="00083AD1">
        <w:rPr>
          <w:rFonts w:ascii="Palatino Linotype" w:hAnsi="Palatino Linotype" w:cs="Tahoma"/>
          <w:sz w:val="22"/>
          <w:szCs w:val="22"/>
        </w:rPr>
        <w:t xml:space="preserve">, con la precisión de que el Particular, requirió información </w:t>
      </w:r>
      <w:r w:rsidR="002376CA">
        <w:rPr>
          <w:rFonts w:ascii="Palatino Linotype" w:hAnsi="Palatino Linotype" w:cs="Tahoma"/>
          <w:sz w:val="22"/>
          <w:szCs w:val="22"/>
        </w:rPr>
        <w:t>desde el 2018</w:t>
      </w:r>
      <w:r w:rsidR="00B17D14">
        <w:rPr>
          <w:rFonts w:ascii="Palatino Linotype" w:hAnsi="Palatino Linotype" w:cs="Tahoma"/>
          <w:sz w:val="22"/>
          <w:szCs w:val="22"/>
        </w:rPr>
        <w:t xml:space="preserve"> y hasta la fecha de la solicitud que fue el ocho de octubre de dos mil veinticinco, </w:t>
      </w:r>
      <w:r w:rsidR="00EA56C8">
        <w:rPr>
          <w:rFonts w:ascii="Palatino Linotype" w:hAnsi="Palatino Linotype" w:cs="Tahoma"/>
          <w:sz w:val="22"/>
          <w:szCs w:val="22"/>
        </w:rPr>
        <w:t xml:space="preserve">por lo que la información </w:t>
      </w:r>
      <w:r w:rsidR="00EA56C8" w:rsidRPr="00F824A6">
        <w:rPr>
          <w:rFonts w:ascii="Palatino Linotype" w:hAnsi="Palatino Linotype" w:cs="Tahoma"/>
          <w:sz w:val="22"/>
          <w:szCs w:val="22"/>
        </w:rPr>
        <w:t>solicitada, se relaciona con dos leyes del Sistema de Seguridad Pública</w:t>
      </w:r>
      <w:r w:rsidR="00F824A6" w:rsidRPr="00F824A6">
        <w:rPr>
          <w:rFonts w:ascii="Palatino Linotype" w:hAnsi="Palatino Linotype" w:cs="Tahoma"/>
          <w:sz w:val="22"/>
          <w:szCs w:val="22"/>
        </w:rPr>
        <w:t>; tras las reformas de 2025, la antigua Ley General del Sistema Nacional de Seguridad fue abrogada y sustituida por una nueva Ley General del Sistema Nacional de Seguridad Pública que entró en vigor el 16 de julio de 2025 y abroga expresamente la anterior publicada en 2009</w:t>
      </w:r>
      <w:r w:rsidR="00EA56C8">
        <w:rPr>
          <w:rFonts w:ascii="Palatino Linotype" w:hAnsi="Palatino Linotype" w:cs="Tahoma"/>
          <w:sz w:val="22"/>
          <w:szCs w:val="22"/>
        </w:rPr>
        <w:t xml:space="preserve"> </w:t>
      </w:r>
      <w:r w:rsidR="00CD4D70">
        <w:rPr>
          <w:rFonts w:ascii="Palatino Linotype" w:hAnsi="Palatino Linotype" w:cs="Tahoma"/>
          <w:sz w:val="22"/>
          <w:szCs w:val="22"/>
        </w:rPr>
        <w:t xml:space="preserve"> y uno de los cambios sustanciales </w:t>
      </w:r>
      <w:r w:rsidR="00CD4D70" w:rsidRPr="00F824A6">
        <w:rPr>
          <w:rFonts w:ascii="Palatino Linotype" w:hAnsi="Palatino Linotype" w:cs="Tahoma"/>
          <w:sz w:val="22"/>
          <w:szCs w:val="22"/>
        </w:rPr>
        <w:t>Pública</w:t>
      </w:r>
      <w:r w:rsidR="00CD4D70">
        <w:rPr>
          <w:rFonts w:ascii="Palatino Linotype" w:hAnsi="Palatino Linotype" w:cs="Tahoma"/>
          <w:sz w:val="22"/>
          <w:szCs w:val="22"/>
        </w:rPr>
        <w:t xml:space="preserve"> </w:t>
      </w:r>
      <w:r w:rsidR="00CD4D70" w:rsidRPr="00F824A6">
        <w:rPr>
          <w:rFonts w:ascii="Palatino Linotype" w:hAnsi="Palatino Linotype" w:cs="Tahoma"/>
          <w:sz w:val="22"/>
          <w:szCs w:val="22"/>
        </w:rPr>
        <w:t xml:space="preserve"> </w:t>
      </w:r>
      <w:r w:rsidR="00CD4D70">
        <w:rPr>
          <w:rFonts w:ascii="Palatino Linotype" w:hAnsi="Palatino Linotype" w:cs="Tahoma"/>
          <w:sz w:val="22"/>
          <w:szCs w:val="22"/>
        </w:rPr>
        <w:t xml:space="preserve">es la regulación expresa, del </w:t>
      </w:r>
      <w:r w:rsidR="00CD4D70" w:rsidRPr="00CD4D70">
        <w:rPr>
          <w:rFonts w:ascii="Palatino Linotype" w:hAnsi="Palatino Linotype" w:cs="Tahoma"/>
          <w:sz w:val="22"/>
          <w:szCs w:val="22"/>
        </w:rPr>
        <w:t>informe policial homologado</w:t>
      </w:r>
      <w:r w:rsidR="00CD4D70" w:rsidRPr="00F824A6">
        <w:rPr>
          <w:rFonts w:ascii="Palatino Linotype" w:hAnsi="Palatino Linotype" w:cs="Tahoma"/>
          <w:sz w:val="22"/>
          <w:szCs w:val="22"/>
        </w:rPr>
        <w:t xml:space="preserve"> (IPH) </w:t>
      </w:r>
      <w:r w:rsidR="00CD4D70">
        <w:rPr>
          <w:rFonts w:ascii="Palatino Linotype" w:hAnsi="Palatino Linotype" w:cs="Tahoma"/>
          <w:sz w:val="22"/>
          <w:szCs w:val="22"/>
        </w:rPr>
        <w:t>que en la antigua ley venía regulado en su artículo 43 y en la actual, lo remite a los Lineamientos</w:t>
      </w:r>
      <w:r w:rsidR="00F63272">
        <w:rPr>
          <w:rFonts w:ascii="Palatino Linotype" w:hAnsi="Palatino Linotype" w:cs="Tahoma"/>
          <w:sz w:val="22"/>
          <w:szCs w:val="22"/>
        </w:rPr>
        <w:t xml:space="preserve">. Asimismo, se reproducen </w:t>
      </w:r>
      <w:r w:rsidRPr="00263E7D">
        <w:rPr>
          <w:rFonts w:ascii="Palatino Linotype" w:hAnsi="Palatino Linotype" w:cs="Tahoma"/>
          <w:sz w:val="22"/>
          <w:szCs w:val="22"/>
        </w:rPr>
        <w:t xml:space="preserve">los </w:t>
      </w:r>
      <w:r w:rsidR="00F63272">
        <w:rPr>
          <w:rFonts w:ascii="Palatino Linotype" w:hAnsi="Palatino Linotype" w:cs="Tahoma"/>
          <w:sz w:val="22"/>
          <w:szCs w:val="22"/>
        </w:rPr>
        <w:t>artículos</w:t>
      </w:r>
      <w:r w:rsidRPr="00263E7D">
        <w:rPr>
          <w:rFonts w:ascii="Palatino Linotype" w:hAnsi="Palatino Linotype" w:cs="Tahoma"/>
          <w:sz w:val="22"/>
          <w:szCs w:val="22"/>
        </w:rPr>
        <w:t xml:space="preserve"> 125,</w:t>
      </w:r>
      <w:r>
        <w:rPr>
          <w:rFonts w:ascii="Palatino Linotype" w:hAnsi="Palatino Linotype" w:cs="Tahoma"/>
          <w:sz w:val="22"/>
          <w:szCs w:val="22"/>
        </w:rPr>
        <w:t xml:space="preserve"> </w:t>
      </w:r>
      <w:r w:rsidRPr="00263E7D">
        <w:rPr>
          <w:rFonts w:ascii="Palatino Linotype" w:hAnsi="Palatino Linotype" w:cs="Tahoma"/>
          <w:sz w:val="22"/>
          <w:szCs w:val="22"/>
        </w:rPr>
        <w:t>fracción VIII y 142 de la Ley Orgánica Municipal del Estado de México; disposiciones legales</w:t>
      </w:r>
      <w:r>
        <w:rPr>
          <w:rFonts w:ascii="Palatino Linotype" w:hAnsi="Palatino Linotype" w:cs="Tahoma"/>
          <w:sz w:val="22"/>
          <w:szCs w:val="22"/>
        </w:rPr>
        <w:t xml:space="preserve"> </w:t>
      </w:r>
      <w:r w:rsidRPr="00263E7D">
        <w:rPr>
          <w:rFonts w:ascii="Palatino Linotype" w:hAnsi="Palatino Linotype" w:cs="Tahoma"/>
          <w:sz w:val="22"/>
          <w:szCs w:val="22"/>
        </w:rPr>
        <w:t>que disponen a la literalidad lo siguiente:</w:t>
      </w:r>
    </w:p>
    <w:p w14:paraId="3D040603" w14:textId="77777777" w:rsidR="00A50671" w:rsidRDefault="00A50671" w:rsidP="00263E7D">
      <w:pPr>
        <w:spacing w:line="360" w:lineRule="auto"/>
        <w:ind w:right="-93"/>
        <w:jc w:val="both"/>
        <w:rPr>
          <w:rFonts w:ascii="Palatino Linotype" w:hAnsi="Palatino Linotype" w:cs="Tahoma"/>
          <w:sz w:val="22"/>
          <w:szCs w:val="22"/>
        </w:rPr>
      </w:pPr>
    </w:p>
    <w:p w14:paraId="3D2DCFB3" w14:textId="1F53D6B7" w:rsidR="00F5718D" w:rsidRPr="00F5718D" w:rsidRDefault="00F5718D" w:rsidP="00F5718D">
      <w:pPr>
        <w:spacing w:line="360" w:lineRule="auto"/>
        <w:ind w:left="567" w:right="567"/>
        <w:jc w:val="both"/>
        <w:rPr>
          <w:rFonts w:ascii="Palatino Linotype" w:hAnsi="Palatino Linotype" w:cs="Tahoma"/>
          <w:i/>
          <w:iCs/>
        </w:rPr>
      </w:pPr>
      <w:r w:rsidRPr="00F5718D">
        <w:rPr>
          <w:rFonts w:ascii="Palatino Linotype" w:hAnsi="Palatino Linotype" w:cs="Tahoma"/>
          <w:i/>
          <w:iCs/>
        </w:rPr>
        <w:t>Ley General del Sistema Nacional de Seguridad Pública</w:t>
      </w:r>
      <w:r w:rsidR="00F63272">
        <w:rPr>
          <w:rFonts w:ascii="Palatino Linotype" w:hAnsi="Palatino Linotype" w:cs="Tahoma"/>
          <w:i/>
          <w:iCs/>
        </w:rPr>
        <w:t xml:space="preserve"> (vigente)</w:t>
      </w:r>
    </w:p>
    <w:p w14:paraId="426273F4" w14:textId="09374624" w:rsidR="00A50671" w:rsidRPr="00D60655" w:rsidRDefault="00A50671"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Artículo 10. Corresponde a la Federación, las entidades federativas y los municipios, en el ámbito de sus respectivas competencias:</w:t>
      </w:r>
    </w:p>
    <w:p w14:paraId="6F7E6561" w14:textId="70DCC9DC" w:rsidR="00A50671" w:rsidRPr="00D60655" w:rsidRDefault="00A50671"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w:t>
      </w:r>
    </w:p>
    <w:p w14:paraId="5FDB22D2" w14:textId="24460279" w:rsidR="00A50671" w:rsidRPr="00D60655" w:rsidRDefault="00765A0E"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II. Contribuir a la efectiva coordinación del Sistema;</w:t>
      </w:r>
    </w:p>
    <w:p w14:paraId="6A783096" w14:textId="7E1F52C0" w:rsidR="00765A0E" w:rsidRPr="00D60655" w:rsidRDefault="00765A0E"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w:t>
      </w:r>
    </w:p>
    <w:p w14:paraId="302867F3" w14:textId="0B751225" w:rsidR="004527DB" w:rsidRPr="00D60655" w:rsidRDefault="004527DB"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X. Integrar y consultar la información relativa a la operación y desarrollo policial para el registro y seguimiento en el Sistema Nacional de Información;</w:t>
      </w:r>
    </w:p>
    <w:p w14:paraId="1426230A" w14:textId="7ECF96E4" w:rsidR="004527DB" w:rsidRPr="00D60655" w:rsidRDefault="004527DB"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w:t>
      </w:r>
    </w:p>
    <w:p w14:paraId="020C7DDF" w14:textId="288A771F" w:rsidR="00A0773C" w:rsidRPr="00D60655" w:rsidRDefault="00A0773C" w:rsidP="00477A6C">
      <w:pPr>
        <w:spacing w:line="360" w:lineRule="auto"/>
        <w:ind w:left="567" w:right="567"/>
        <w:jc w:val="both"/>
        <w:rPr>
          <w:rFonts w:ascii="Palatino Linotype" w:hAnsi="Palatino Linotype" w:cs="Tahoma"/>
          <w:i/>
          <w:iCs/>
        </w:rPr>
      </w:pPr>
    </w:p>
    <w:p w14:paraId="7A40C3A4" w14:textId="77777777" w:rsidR="00A0773C" w:rsidRPr="00477A6C" w:rsidRDefault="00A0773C" w:rsidP="00477A6C">
      <w:pPr>
        <w:spacing w:line="360" w:lineRule="auto"/>
        <w:ind w:left="567" w:right="567"/>
        <w:jc w:val="both"/>
        <w:rPr>
          <w:rFonts w:ascii="Palatino Linotype" w:hAnsi="Palatino Linotype" w:cs="Tahoma"/>
          <w:i/>
          <w:iCs/>
        </w:rPr>
      </w:pPr>
      <w:r w:rsidRPr="00477A6C">
        <w:rPr>
          <w:rFonts w:ascii="Palatino Linotype" w:hAnsi="Palatino Linotype" w:cs="Tahoma"/>
          <w:i/>
          <w:iCs/>
        </w:rPr>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14:paraId="56CC3CE2" w14:textId="77777777" w:rsidR="00A0773C" w:rsidRPr="00477A6C" w:rsidRDefault="00A0773C" w:rsidP="00477A6C">
      <w:pPr>
        <w:spacing w:line="360" w:lineRule="auto"/>
        <w:ind w:left="567" w:right="567"/>
        <w:jc w:val="both"/>
        <w:rPr>
          <w:rFonts w:ascii="Palatino Linotype" w:hAnsi="Palatino Linotype" w:cs="Tahoma"/>
          <w:i/>
          <w:iCs/>
        </w:rPr>
      </w:pPr>
    </w:p>
    <w:p w14:paraId="189CC6F2" w14:textId="77777777" w:rsidR="00A0773C" w:rsidRPr="00477A6C" w:rsidRDefault="00A0773C" w:rsidP="00477A6C">
      <w:pPr>
        <w:spacing w:line="360" w:lineRule="auto"/>
        <w:ind w:left="567" w:right="567"/>
        <w:jc w:val="both"/>
        <w:rPr>
          <w:rFonts w:ascii="Palatino Linotype" w:hAnsi="Palatino Linotype" w:cs="Tahoma"/>
          <w:i/>
          <w:iCs/>
        </w:rPr>
      </w:pPr>
      <w:r w:rsidRPr="00477A6C">
        <w:rPr>
          <w:rFonts w:ascii="Palatino Linotype" w:hAnsi="Palatino Linotype" w:cs="Tahoma"/>
          <w:i/>
          <w:iCs/>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14:paraId="0C47F9D5" w14:textId="77777777" w:rsidR="00A0773C" w:rsidRPr="00477A6C" w:rsidRDefault="00A0773C" w:rsidP="00477A6C">
      <w:pPr>
        <w:spacing w:line="360" w:lineRule="auto"/>
        <w:ind w:left="567" w:right="567"/>
        <w:jc w:val="both"/>
        <w:rPr>
          <w:rFonts w:ascii="Palatino Linotype" w:hAnsi="Palatino Linotype" w:cs="Tahoma"/>
          <w:i/>
          <w:iCs/>
        </w:rPr>
      </w:pPr>
    </w:p>
    <w:p w14:paraId="1E9593BB" w14:textId="5188E863" w:rsidR="00A0773C" w:rsidRPr="00477A6C" w:rsidRDefault="00A0773C" w:rsidP="00477A6C">
      <w:pPr>
        <w:spacing w:line="360" w:lineRule="auto"/>
        <w:ind w:left="567" w:right="567"/>
        <w:jc w:val="both"/>
        <w:rPr>
          <w:rFonts w:ascii="Palatino Linotype" w:hAnsi="Palatino Linotype" w:cs="Tahoma"/>
          <w:i/>
          <w:iCs/>
        </w:rPr>
      </w:pPr>
      <w:r w:rsidRPr="00477A6C">
        <w:rPr>
          <w:rFonts w:ascii="Palatino Linotype" w:hAnsi="Palatino Linotype" w:cs="Tahoma"/>
          <w:i/>
          <w:iCs/>
        </w:rPr>
        <w:t xml:space="preserve">El Sistema Nacional de Información se vinculará con el Sistema Nacional de Inteligencia en materia de seguridad pública, previsto en el artículo 21 de la Constitución Política de los Estados Unidos Mexicanos. </w:t>
      </w:r>
    </w:p>
    <w:p w14:paraId="25F2C42D" w14:textId="77777777" w:rsidR="00A0773C" w:rsidRPr="00477A6C" w:rsidRDefault="00A0773C" w:rsidP="00477A6C">
      <w:pPr>
        <w:spacing w:line="360" w:lineRule="auto"/>
        <w:ind w:left="567" w:right="567"/>
        <w:jc w:val="both"/>
        <w:rPr>
          <w:rFonts w:ascii="Palatino Linotype" w:hAnsi="Palatino Linotype" w:cs="Tahoma"/>
          <w:i/>
          <w:iCs/>
        </w:rPr>
      </w:pPr>
    </w:p>
    <w:p w14:paraId="67779A18" w14:textId="6B513889" w:rsidR="00A0773C" w:rsidRDefault="00A0773C" w:rsidP="00477A6C">
      <w:pPr>
        <w:spacing w:line="360" w:lineRule="auto"/>
        <w:ind w:left="567" w:right="567"/>
        <w:jc w:val="both"/>
        <w:rPr>
          <w:rFonts w:ascii="Palatino Linotype" w:hAnsi="Palatino Linotype" w:cs="Tahoma"/>
          <w:i/>
          <w:iCs/>
        </w:rPr>
      </w:pPr>
      <w:r w:rsidRPr="00477A6C">
        <w:rPr>
          <w:rFonts w:ascii="Palatino Linotype" w:hAnsi="Palatino Linotype" w:cs="Tahoma"/>
          <w:i/>
          <w:iCs/>
        </w:rPr>
        <w:t>El Sistema Nacional de Información será regulado por el Secretariado Ejecutivo, quien emitirá los lineamientos generales y metodología de alimentación correspondientes a cada base de datos y registro nacional que lo conforman.</w:t>
      </w:r>
    </w:p>
    <w:p w14:paraId="5D37D2E3" w14:textId="77777777" w:rsidR="00D60655" w:rsidRDefault="00D60655" w:rsidP="00477A6C">
      <w:pPr>
        <w:spacing w:line="360" w:lineRule="auto"/>
        <w:ind w:left="567" w:right="567"/>
        <w:jc w:val="both"/>
        <w:rPr>
          <w:rFonts w:ascii="Palatino Linotype" w:hAnsi="Palatino Linotype" w:cs="Tahoma"/>
          <w:i/>
          <w:iCs/>
        </w:rPr>
      </w:pPr>
    </w:p>
    <w:p w14:paraId="479C572E" w14:textId="77777777" w:rsidR="00D60655" w:rsidRPr="00D60655" w:rsidRDefault="00D60655"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Ley Orgánica Municipal del Estado de México</w:t>
      </w:r>
    </w:p>
    <w:p w14:paraId="7EDA413F" w14:textId="7ABE4820" w:rsidR="00D60655" w:rsidRPr="00D60655" w:rsidRDefault="00D60655"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Artículo 125.- Los municipios tendrán a su cargo la prestación, explotación, administración y</w:t>
      </w:r>
      <w:r w:rsidR="00B15A26">
        <w:rPr>
          <w:rFonts w:ascii="Palatino Linotype" w:hAnsi="Palatino Linotype" w:cs="Tahoma"/>
          <w:i/>
          <w:iCs/>
        </w:rPr>
        <w:t xml:space="preserve"> </w:t>
      </w:r>
      <w:r w:rsidRPr="00D60655">
        <w:rPr>
          <w:rFonts w:ascii="Palatino Linotype" w:hAnsi="Palatino Linotype" w:cs="Tahoma"/>
          <w:i/>
          <w:iCs/>
        </w:rPr>
        <w:t>conservación de los servicios públicos municipales, considerándose enunciativa y no</w:t>
      </w:r>
      <w:r w:rsidR="00B15A26">
        <w:rPr>
          <w:rFonts w:ascii="Palatino Linotype" w:hAnsi="Palatino Linotype" w:cs="Tahoma"/>
          <w:i/>
          <w:iCs/>
        </w:rPr>
        <w:t xml:space="preserve"> </w:t>
      </w:r>
      <w:r w:rsidRPr="00D60655">
        <w:rPr>
          <w:rFonts w:ascii="Palatino Linotype" w:hAnsi="Palatino Linotype" w:cs="Tahoma"/>
          <w:i/>
          <w:iCs/>
        </w:rPr>
        <w:t>limitativamente, los siguientes:</w:t>
      </w:r>
    </w:p>
    <w:p w14:paraId="1605FA03" w14:textId="77777777" w:rsidR="00D60655" w:rsidRPr="00D60655" w:rsidRDefault="00D60655"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I a VII…</w:t>
      </w:r>
    </w:p>
    <w:p w14:paraId="7E54FCC2" w14:textId="77777777" w:rsidR="00D60655" w:rsidRPr="00D60655" w:rsidRDefault="00D60655"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VIII. Seguridad pública y tránsito;</w:t>
      </w:r>
    </w:p>
    <w:p w14:paraId="1D719D1C" w14:textId="77777777" w:rsidR="00D60655" w:rsidRPr="00D60655" w:rsidRDefault="00D60655"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IX a XI…</w:t>
      </w:r>
    </w:p>
    <w:p w14:paraId="2AA4EDC0" w14:textId="77777777" w:rsidR="00D60655" w:rsidRPr="00D60655" w:rsidRDefault="00D60655" w:rsidP="00D60655">
      <w:pPr>
        <w:spacing w:line="360" w:lineRule="auto"/>
        <w:ind w:left="567" w:right="567"/>
        <w:jc w:val="both"/>
        <w:rPr>
          <w:rFonts w:ascii="Palatino Linotype" w:hAnsi="Palatino Linotype" w:cs="Tahoma"/>
          <w:i/>
          <w:iCs/>
        </w:rPr>
      </w:pPr>
    </w:p>
    <w:p w14:paraId="3535D5CB" w14:textId="0999494F" w:rsidR="00D60655" w:rsidRDefault="00D60655"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Artículo 142.- Las funciones de seguridad pública del municipio en su respectivo ámbito de</w:t>
      </w:r>
      <w:r w:rsidR="00B15A26">
        <w:rPr>
          <w:rFonts w:ascii="Palatino Linotype" w:hAnsi="Palatino Linotype" w:cs="Tahoma"/>
          <w:i/>
          <w:iCs/>
        </w:rPr>
        <w:t xml:space="preserve"> </w:t>
      </w:r>
      <w:r w:rsidRPr="00D60655">
        <w:rPr>
          <w:rFonts w:ascii="Palatino Linotype" w:hAnsi="Palatino Linotype" w:cs="Tahoma"/>
          <w:i/>
          <w:iCs/>
        </w:rPr>
        <w:t>competencia, estarán a cargo de un Director de Seguridad Pública Municipal o su equivalente, el</w:t>
      </w:r>
      <w:r w:rsidR="00B15A26">
        <w:rPr>
          <w:rFonts w:ascii="Palatino Linotype" w:hAnsi="Palatino Linotype" w:cs="Tahoma"/>
          <w:i/>
          <w:iCs/>
        </w:rPr>
        <w:t xml:space="preserve"> </w:t>
      </w:r>
      <w:r w:rsidRPr="00D60655">
        <w:rPr>
          <w:rFonts w:ascii="Palatino Linotype" w:hAnsi="Palatino Linotype" w:cs="Tahoma"/>
          <w:i/>
          <w:iCs/>
        </w:rPr>
        <w:t>cual deberá ser nombrado en los términos y requisitos establecidos en la Ley de Seguridad del Estado</w:t>
      </w:r>
      <w:r w:rsidR="00B15A26">
        <w:rPr>
          <w:rFonts w:ascii="Palatino Linotype" w:hAnsi="Palatino Linotype" w:cs="Tahoma"/>
          <w:i/>
          <w:iCs/>
        </w:rPr>
        <w:t xml:space="preserve"> </w:t>
      </w:r>
      <w:r w:rsidRPr="00D60655">
        <w:rPr>
          <w:rFonts w:ascii="Palatino Linotype" w:hAnsi="Palatino Linotype" w:cs="Tahoma"/>
          <w:i/>
          <w:iCs/>
        </w:rPr>
        <w:t>de México.</w:t>
      </w:r>
    </w:p>
    <w:p w14:paraId="425A274A" w14:textId="77777777" w:rsidR="00B15A26" w:rsidRPr="00D60655" w:rsidRDefault="00B15A26" w:rsidP="00D60655">
      <w:pPr>
        <w:spacing w:line="360" w:lineRule="auto"/>
        <w:ind w:left="567" w:right="567"/>
        <w:jc w:val="both"/>
        <w:rPr>
          <w:rFonts w:ascii="Palatino Linotype" w:hAnsi="Palatino Linotype" w:cs="Tahoma"/>
          <w:i/>
          <w:iCs/>
        </w:rPr>
      </w:pPr>
    </w:p>
    <w:p w14:paraId="08E1FC9E" w14:textId="3DF46A2A" w:rsidR="00D60655" w:rsidRPr="00477A6C" w:rsidRDefault="00D60655" w:rsidP="00D60655">
      <w:pPr>
        <w:spacing w:line="360" w:lineRule="auto"/>
        <w:ind w:left="567" w:right="567"/>
        <w:jc w:val="both"/>
        <w:rPr>
          <w:rFonts w:ascii="Palatino Linotype" w:hAnsi="Palatino Linotype" w:cs="Tahoma"/>
          <w:i/>
          <w:iCs/>
        </w:rPr>
      </w:pPr>
      <w:r w:rsidRPr="00D60655">
        <w:rPr>
          <w:rFonts w:ascii="Palatino Linotype" w:hAnsi="Palatino Linotype" w:cs="Tahoma"/>
          <w:i/>
          <w:iCs/>
        </w:rPr>
        <w:t xml:space="preserve"> En cada municipio se deberán integrar cuerpos de seguridad pública, de bomberos y, en su caso, de</w:t>
      </w:r>
      <w:r w:rsidR="00B15A26">
        <w:rPr>
          <w:rFonts w:ascii="Palatino Linotype" w:hAnsi="Palatino Linotype" w:cs="Tahoma"/>
          <w:i/>
          <w:iCs/>
        </w:rPr>
        <w:t xml:space="preserve"> </w:t>
      </w:r>
      <w:r w:rsidRPr="00D60655">
        <w:rPr>
          <w:rFonts w:ascii="Palatino Linotype" w:hAnsi="Palatino Linotype" w:cs="Tahoma"/>
          <w:i/>
          <w:iCs/>
        </w:rPr>
        <w:t>tránsito, estos servidores públicos preferentemente serán vecinos del municipio, de los cuales el</w:t>
      </w:r>
      <w:r w:rsidR="00B15A26">
        <w:rPr>
          <w:rFonts w:ascii="Palatino Linotype" w:hAnsi="Palatino Linotype" w:cs="Tahoma"/>
          <w:i/>
          <w:iCs/>
        </w:rPr>
        <w:t xml:space="preserve"> </w:t>
      </w:r>
      <w:r w:rsidRPr="00D60655">
        <w:rPr>
          <w:rFonts w:ascii="Palatino Linotype" w:hAnsi="Palatino Linotype" w:cs="Tahoma"/>
          <w:i/>
          <w:iCs/>
        </w:rPr>
        <w:t>presidente municipal será el jefe inmediato” [Sic]</w:t>
      </w:r>
    </w:p>
    <w:p w14:paraId="5623D8CD" w14:textId="77777777" w:rsidR="00B93D02" w:rsidRDefault="00B93D02" w:rsidP="00B93D02">
      <w:pPr>
        <w:spacing w:line="360" w:lineRule="auto"/>
        <w:ind w:left="567" w:right="567"/>
        <w:jc w:val="both"/>
        <w:rPr>
          <w:rFonts w:ascii="Palatino Linotype" w:hAnsi="Palatino Linotype" w:cs="Tahoma"/>
          <w:i/>
          <w:iCs/>
        </w:rPr>
      </w:pPr>
    </w:p>
    <w:p w14:paraId="5268B1E4" w14:textId="1E8BCDEC" w:rsidR="00453EFC" w:rsidRDefault="00D409C1" w:rsidP="00453EFC">
      <w:pPr>
        <w:spacing w:line="360" w:lineRule="auto"/>
        <w:ind w:left="567" w:right="567"/>
        <w:jc w:val="both"/>
        <w:rPr>
          <w:rFonts w:ascii="Palatino Linotype" w:hAnsi="Palatino Linotype" w:cs="Tahoma"/>
          <w:i/>
          <w:iCs/>
        </w:rPr>
      </w:pPr>
      <w:r w:rsidRPr="00B93D02">
        <w:rPr>
          <w:rFonts w:ascii="Palatino Linotype" w:hAnsi="Palatino Linotype" w:cs="Tahoma"/>
          <w:i/>
          <w:iCs/>
        </w:rPr>
        <w:t>LINEAMIENTOS PARA EL LLENADO, ENTREGA, RECEPCIÓN, REGISTRO, RESGUARDO Y CONSULTA DEL INFORME POLICIAL HOMOLOGADO</w:t>
      </w:r>
      <w:r w:rsidR="001F4DD2" w:rsidRPr="00615933">
        <w:rPr>
          <w:rFonts w:ascii="Palatino Linotype" w:hAnsi="Palatino Linotype" w:cs="Tahoma"/>
        </w:rPr>
        <w:t xml:space="preserve"> (publicado en el DOF el 24 de febrero de 2020).</w:t>
      </w:r>
    </w:p>
    <w:p w14:paraId="7597D81B" w14:textId="4E6E1F3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14:paraId="0C643389"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El IPH para hechos probablemente delictivos contendrá al menos los siguientes datos: </w:t>
      </w:r>
    </w:p>
    <w:p w14:paraId="27884DB0"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 El Número de Referencia o el Número de folio asignado; </w:t>
      </w:r>
    </w:p>
    <w:p w14:paraId="68C5D082"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II. Los datos del o los integrantes de la institución policial que lo emite; </w:t>
      </w:r>
    </w:p>
    <w:p w14:paraId="4393E916"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III. Los datos de la autoridad competente que lo recibe; </w:t>
      </w:r>
    </w:p>
    <w:p w14:paraId="6C817823"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IV. Los datos generales de la intervención o actuación; </w:t>
      </w:r>
    </w:p>
    <w:p w14:paraId="7446D27F"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V. El motivo de la intervención o actuación; </w:t>
      </w:r>
    </w:p>
    <w:p w14:paraId="7766DE62" w14:textId="77777777" w:rsidR="00876088" w:rsidRPr="00207F15" w:rsidRDefault="00453EFC" w:rsidP="00453EFC">
      <w:pPr>
        <w:spacing w:line="360" w:lineRule="auto"/>
        <w:ind w:left="567" w:right="567"/>
        <w:jc w:val="both"/>
        <w:rPr>
          <w:rFonts w:ascii="Palatino Linotype" w:hAnsi="Palatino Linotype" w:cs="Tahoma"/>
          <w:b/>
          <w:bCs/>
          <w:i/>
          <w:iCs/>
        </w:rPr>
      </w:pPr>
      <w:r w:rsidRPr="00207F15">
        <w:rPr>
          <w:rFonts w:ascii="Palatino Linotype" w:hAnsi="Palatino Linotype" w:cs="Tahoma"/>
          <w:b/>
          <w:bCs/>
          <w:i/>
          <w:iCs/>
        </w:rPr>
        <w:t xml:space="preserve">VI. La ubicación del o los lugares de la intervención o actuación; </w:t>
      </w:r>
    </w:p>
    <w:p w14:paraId="645A2C18"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VII. La descripción de hechos, que deberá detallar modo, tiempo y lugar, entre otros datos. Así como, justificar razonablemente el control provisional preventivo y/o los niveles de contacto; </w:t>
      </w:r>
    </w:p>
    <w:p w14:paraId="16862520" w14:textId="77777777" w:rsidR="00876088" w:rsidRPr="00615933" w:rsidRDefault="00453EFC"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VIII. En caso de personas detenidas:</w:t>
      </w:r>
      <w:r w:rsidR="00DF0C30" w:rsidRPr="00615933">
        <w:rPr>
          <w:rFonts w:ascii="Palatino Linotype" w:hAnsi="Palatino Linotype" w:cs="Tahoma"/>
          <w:i/>
          <w:iCs/>
        </w:rPr>
        <w:t xml:space="preserve"> </w:t>
      </w:r>
    </w:p>
    <w:p w14:paraId="60FA784D" w14:textId="77777777" w:rsidR="00876088" w:rsidRPr="00615933"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a) El Número del Registro Nacional de Detenciones; </w:t>
      </w:r>
    </w:p>
    <w:p w14:paraId="2AAD6F4B" w14:textId="77777777" w:rsidR="0095077E" w:rsidRPr="00615933"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b) Los motivos de la detención; </w:t>
      </w:r>
    </w:p>
    <w:p w14:paraId="1473C928" w14:textId="77777777" w:rsidR="00207F15"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c) Los datos generales de la persona; </w:t>
      </w:r>
    </w:p>
    <w:p w14:paraId="38411D05" w14:textId="77777777" w:rsidR="00207F15"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d) La descripción de la persona, incluyendo su estado físico aparente; </w:t>
      </w:r>
    </w:p>
    <w:p w14:paraId="544F98F6" w14:textId="77777777" w:rsidR="00207F15"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e) Las armas de fuego y/o los objetos que le fueron recolectados y/o asegurados, y </w:t>
      </w:r>
    </w:p>
    <w:p w14:paraId="3C2F887A" w14:textId="77777777" w:rsidR="00207F15"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f) El lugar al que es puesta a disposición la persona; </w:t>
      </w:r>
    </w:p>
    <w:p w14:paraId="6A68018B"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14:paraId="0F77AFE4"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X. En caso de inspección de vehículo, los datos generales sobre sus características; </w:t>
      </w:r>
    </w:p>
    <w:p w14:paraId="05076EF0"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XI. En caso de recolección y/o aseguramiento de armas de fuego u objetos, los datos generales sobre sus características y apariencias; </w:t>
      </w:r>
    </w:p>
    <w:p w14:paraId="3820D427"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XII. En caso de preservar el lugar de la intervención o actuación, los datos generales sobre su entrega-recepción, y </w:t>
      </w:r>
    </w:p>
    <w:p w14:paraId="054B958D"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XIII. En caso de entrevistas, los datos generales de la persona entrevistada y el relato de la misma. </w:t>
      </w:r>
    </w:p>
    <w:p w14:paraId="2F8E936B" w14:textId="0BBA4DE9"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El IPH para infracciones administrativas contendrá al menos los siguientes datos: </w:t>
      </w:r>
    </w:p>
    <w:p w14:paraId="1C1A6783"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 El Número de Referencia o el Número de folio asignado; </w:t>
      </w:r>
    </w:p>
    <w:p w14:paraId="71143342"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II. Los datos del o los integrantes de la institución policial que lo emite; </w:t>
      </w:r>
    </w:p>
    <w:p w14:paraId="13EE416E"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III. Los datos de la autoridad competente que lo recibe; </w:t>
      </w:r>
    </w:p>
    <w:p w14:paraId="58BC2873"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IV. Los datos generales de la intervención o actuación; </w:t>
      </w:r>
    </w:p>
    <w:p w14:paraId="589BF1C5"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V. El motivo de la intervención o actuación; </w:t>
      </w:r>
    </w:p>
    <w:p w14:paraId="463A407B"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VI. La ubicación del o los lugares de la intervención o actuación; VII. La descripción de hechos, que deberá detallar modo, tiempo y lugar, entre otros datos. Así como, justificar razonablemente el control provisional preventivo y/o los niveles de contacto; </w:t>
      </w:r>
    </w:p>
    <w:p w14:paraId="7C672E2A" w14:textId="77777777" w:rsidR="00F55070"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VIII. En caso de personas arrestadas: </w:t>
      </w:r>
    </w:p>
    <w:p w14:paraId="0E7165B5" w14:textId="77777777" w:rsidR="004E72AA"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a) El Número del Registro Nacional de Detenciones; </w:t>
      </w:r>
    </w:p>
    <w:p w14:paraId="4B813CB8" w14:textId="77777777" w:rsidR="004E72AA"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b) Los motivos de la detención; </w:t>
      </w:r>
    </w:p>
    <w:p w14:paraId="6CB6D95C" w14:textId="77777777" w:rsidR="004E72AA"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c) Los datos generales de la persona; </w:t>
      </w:r>
    </w:p>
    <w:p w14:paraId="2AC97C7F" w14:textId="77777777" w:rsidR="004E72AA"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d) La descripción de la persona, incluyendo su estado físico aparente, y </w:t>
      </w:r>
    </w:p>
    <w:p w14:paraId="0C2815CD" w14:textId="77777777" w:rsidR="004E72AA"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e) El lugar en el que es puesta a disposición la persona, y </w:t>
      </w:r>
    </w:p>
    <w:p w14:paraId="38FB01A6" w14:textId="77777777" w:rsidR="004E72AA"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IX. En caso de involucramiento de vehículo, los datos generales sobre sus características. </w:t>
      </w:r>
    </w:p>
    <w:p w14:paraId="5D78B502" w14:textId="77777777" w:rsidR="004E72AA"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14:paraId="3FF50655" w14:textId="107B18F2" w:rsidR="00453EFC" w:rsidRPr="00615933" w:rsidRDefault="00DF0C30" w:rsidP="00453EFC">
      <w:pPr>
        <w:spacing w:line="360" w:lineRule="auto"/>
        <w:ind w:left="567" w:right="567"/>
        <w:jc w:val="both"/>
        <w:rPr>
          <w:rFonts w:ascii="Palatino Linotype" w:hAnsi="Palatino Linotype" w:cs="Tahoma"/>
          <w:i/>
          <w:iCs/>
        </w:rPr>
      </w:pPr>
      <w:r w:rsidRPr="00615933">
        <w:rPr>
          <w:rFonts w:ascii="Palatino Linotype" w:hAnsi="Palatino Linotype" w:cs="Tahoma"/>
          <w:i/>
          <w:iCs/>
        </w:rPr>
        <w:t>No se exigirá la totalidad del llenado y entrega de los Anexos cuando el caso no lo amerite.</w:t>
      </w:r>
    </w:p>
    <w:p w14:paraId="63E1AB74" w14:textId="77777777" w:rsidR="00453EFC" w:rsidRPr="00B93D02" w:rsidRDefault="00453EFC" w:rsidP="00453EFC">
      <w:pPr>
        <w:spacing w:line="360" w:lineRule="auto"/>
        <w:ind w:left="567" w:right="567"/>
        <w:jc w:val="both"/>
        <w:rPr>
          <w:rFonts w:ascii="Palatino Linotype" w:hAnsi="Palatino Linotype" w:cs="Tahoma"/>
          <w:i/>
          <w:iCs/>
        </w:rPr>
      </w:pPr>
    </w:p>
    <w:p w14:paraId="5859412B" w14:textId="7DA6D30E" w:rsidR="00E827DF" w:rsidRDefault="00885CD1" w:rsidP="00885CD1">
      <w:pPr>
        <w:spacing w:line="360" w:lineRule="auto"/>
        <w:ind w:right="-93"/>
        <w:jc w:val="both"/>
        <w:rPr>
          <w:rFonts w:ascii="Palatino Linotype" w:hAnsi="Palatino Linotype" w:cs="Tahoma"/>
          <w:sz w:val="22"/>
          <w:szCs w:val="22"/>
        </w:rPr>
      </w:pPr>
      <w:r w:rsidRPr="00885CD1">
        <w:rPr>
          <w:rFonts w:ascii="Palatino Linotype" w:hAnsi="Palatino Linotype" w:cs="Tahoma"/>
          <w:sz w:val="22"/>
          <w:szCs w:val="22"/>
        </w:rPr>
        <w:t>De ahí que deba arribarse a la premisa de que la Ley General del Sistema Nacional de</w:t>
      </w:r>
      <w:r>
        <w:rPr>
          <w:rFonts w:ascii="Palatino Linotype" w:hAnsi="Palatino Linotype" w:cs="Tahoma"/>
          <w:sz w:val="22"/>
          <w:szCs w:val="22"/>
        </w:rPr>
        <w:t xml:space="preserve"> </w:t>
      </w:r>
      <w:r w:rsidRPr="00885CD1">
        <w:rPr>
          <w:rFonts w:ascii="Palatino Linotype" w:hAnsi="Palatino Linotype" w:cs="Tahoma"/>
          <w:sz w:val="22"/>
          <w:szCs w:val="22"/>
        </w:rPr>
        <w:t>Seguridad Pública prevé un esquema de distribución de competencias entre la Federación, los</w:t>
      </w:r>
      <w:r>
        <w:rPr>
          <w:rFonts w:ascii="Palatino Linotype" w:hAnsi="Palatino Linotype" w:cs="Tahoma"/>
          <w:sz w:val="22"/>
          <w:szCs w:val="22"/>
        </w:rPr>
        <w:t xml:space="preserve"> </w:t>
      </w:r>
      <w:r w:rsidRPr="00885CD1">
        <w:rPr>
          <w:rFonts w:ascii="Palatino Linotype" w:hAnsi="Palatino Linotype" w:cs="Tahoma"/>
          <w:sz w:val="22"/>
          <w:szCs w:val="22"/>
        </w:rPr>
        <w:t>Estados y los Municipios. Destacando con relación a estos últimos la integración y</w:t>
      </w:r>
      <w:r>
        <w:rPr>
          <w:rFonts w:ascii="Palatino Linotype" w:hAnsi="Palatino Linotype" w:cs="Tahoma"/>
          <w:sz w:val="22"/>
          <w:szCs w:val="22"/>
        </w:rPr>
        <w:t xml:space="preserve"> </w:t>
      </w:r>
      <w:r w:rsidRPr="00885CD1">
        <w:rPr>
          <w:rFonts w:ascii="Palatino Linotype" w:hAnsi="Palatino Linotype" w:cs="Tahoma"/>
          <w:sz w:val="22"/>
          <w:szCs w:val="22"/>
        </w:rPr>
        <w:t xml:space="preserve">actualización de diversas Bases de Datos. </w:t>
      </w:r>
      <w:r w:rsidR="00E827DF">
        <w:rPr>
          <w:rFonts w:ascii="Palatino Linotype" w:hAnsi="Palatino Linotype" w:cs="Tahoma"/>
          <w:sz w:val="22"/>
          <w:szCs w:val="22"/>
        </w:rPr>
        <w:t xml:space="preserve">Incluso, la respuesta del Sujeto </w:t>
      </w:r>
      <w:r w:rsidR="00D353B1">
        <w:rPr>
          <w:rFonts w:ascii="Palatino Linotype" w:hAnsi="Palatino Linotype" w:cs="Tahoma"/>
          <w:sz w:val="22"/>
          <w:szCs w:val="22"/>
        </w:rPr>
        <w:t>Obligado</w:t>
      </w:r>
      <w:r w:rsidR="00E827DF">
        <w:rPr>
          <w:rFonts w:ascii="Palatino Linotype" w:hAnsi="Palatino Linotype" w:cs="Tahoma"/>
          <w:sz w:val="22"/>
          <w:szCs w:val="22"/>
        </w:rPr>
        <w:t xml:space="preserve"> no radica en negar las atribuciones para contar con la misma, sino en dirigir al Solicitante a acceder a la información que obra en poder del </w:t>
      </w:r>
      <w:r w:rsidR="002E6C8E" w:rsidRPr="002E6C8E">
        <w:rPr>
          <w:rFonts w:ascii="Palatino Linotype" w:hAnsi="Palatino Linotype" w:cs="Tahoma"/>
          <w:sz w:val="22"/>
          <w:szCs w:val="22"/>
        </w:rPr>
        <w:t>Secretariado Ejecutivo del Sistema Nacional de Seguridad Pública</w:t>
      </w:r>
      <w:r w:rsidR="002E6C8E">
        <w:rPr>
          <w:rFonts w:ascii="Palatino Linotype" w:hAnsi="Palatino Linotype" w:cs="Tahoma"/>
          <w:sz w:val="22"/>
          <w:szCs w:val="22"/>
        </w:rPr>
        <w:t>, lo que es contrario a lo solicitado por el Particular.</w:t>
      </w:r>
    </w:p>
    <w:p w14:paraId="5E5A550E" w14:textId="77777777" w:rsidR="00E827DF" w:rsidRDefault="00E827DF" w:rsidP="00885CD1">
      <w:pPr>
        <w:spacing w:line="360" w:lineRule="auto"/>
        <w:ind w:right="-93"/>
        <w:jc w:val="both"/>
        <w:rPr>
          <w:rFonts w:ascii="Palatino Linotype" w:hAnsi="Palatino Linotype" w:cs="Tahoma"/>
          <w:sz w:val="22"/>
          <w:szCs w:val="22"/>
        </w:rPr>
      </w:pPr>
    </w:p>
    <w:p w14:paraId="2D8001D1" w14:textId="66CCEAD8" w:rsidR="00885CD1" w:rsidRDefault="00885CD1" w:rsidP="00885CD1">
      <w:pPr>
        <w:spacing w:line="360" w:lineRule="auto"/>
        <w:ind w:right="-93"/>
        <w:jc w:val="both"/>
        <w:rPr>
          <w:rFonts w:ascii="Palatino Linotype" w:hAnsi="Palatino Linotype" w:cs="Tahoma"/>
          <w:sz w:val="22"/>
          <w:szCs w:val="22"/>
        </w:rPr>
      </w:pPr>
      <w:r w:rsidRPr="00885CD1">
        <w:rPr>
          <w:rFonts w:ascii="Palatino Linotype" w:hAnsi="Palatino Linotype" w:cs="Tahoma"/>
          <w:sz w:val="22"/>
          <w:szCs w:val="22"/>
        </w:rPr>
        <w:t>Así las cosas, de la información requerida estriba</w:t>
      </w:r>
      <w:r>
        <w:rPr>
          <w:rFonts w:ascii="Palatino Linotype" w:hAnsi="Palatino Linotype" w:cs="Tahoma"/>
          <w:sz w:val="22"/>
          <w:szCs w:val="22"/>
        </w:rPr>
        <w:t xml:space="preserve"> </w:t>
      </w:r>
      <w:r w:rsidRPr="00885CD1">
        <w:rPr>
          <w:rFonts w:ascii="Palatino Linotype" w:hAnsi="Palatino Linotype" w:cs="Tahoma"/>
          <w:sz w:val="22"/>
          <w:szCs w:val="22"/>
        </w:rPr>
        <w:t>dentro de las fronteras conceptuales del interés general y el alcance público, robustece lo</w:t>
      </w:r>
      <w:r>
        <w:rPr>
          <w:rFonts w:ascii="Palatino Linotype" w:hAnsi="Palatino Linotype" w:cs="Tahoma"/>
          <w:sz w:val="22"/>
          <w:szCs w:val="22"/>
        </w:rPr>
        <w:t xml:space="preserve"> </w:t>
      </w:r>
      <w:r w:rsidRPr="00885CD1">
        <w:rPr>
          <w:rFonts w:ascii="Palatino Linotype" w:hAnsi="Palatino Linotype" w:cs="Tahoma"/>
          <w:sz w:val="22"/>
          <w:szCs w:val="22"/>
        </w:rPr>
        <w:t>anterior los artículos 24, fracción XII y 92, fracción XXXIV de la Ley de Transparencia y Acceso</w:t>
      </w:r>
      <w:r>
        <w:rPr>
          <w:rFonts w:ascii="Palatino Linotype" w:hAnsi="Palatino Linotype" w:cs="Tahoma"/>
          <w:sz w:val="22"/>
          <w:szCs w:val="22"/>
        </w:rPr>
        <w:t xml:space="preserve"> </w:t>
      </w:r>
      <w:r w:rsidRPr="00885CD1">
        <w:rPr>
          <w:rFonts w:ascii="Palatino Linotype" w:hAnsi="Palatino Linotype" w:cs="Tahoma"/>
          <w:sz w:val="22"/>
          <w:szCs w:val="22"/>
        </w:rPr>
        <w:t>a la Información Pública del Estado de México y Municipios, normatividad invocada cuyo</w:t>
      </w:r>
      <w:r>
        <w:rPr>
          <w:rFonts w:ascii="Palatino Linotype" w:hAnsi="Palatino Linotype" w:cs="Tahoma"/>
          <w:sz w:val="22"/>
          <w:szCs w:val="22"/>
        </w:rPr>
        <w:t xml:space="preserve"> </w:t>
      </w:r>
      <w:r w:rsidRPr="00885CD1">
        <w:rPr>
          <w:rFonts w:ascii="Palatino Linotype" w:hAnsi="Palatino Linotype" w:cs="Tahoma"/>
          <w:sz w:val="22"/>
          <w:szCs w:val="22"/>
        </w:rPr>
        <w:t>contenido literal es el siguiente:</w:t>
      </w:r>
    </w:p>
    <w:p w14:paraId="72971DAD" w14:textId="77777777" w:rsidR="00B15A26" w:rsidRDefault="00B15A26" w:rsidP="00885CD1">
      <w:pPr>
        <w:spacing w:line="360" w:lineRule="auto"/>
        <w:ind w:right="-93"/>
        <w:jc w:val="both"/>
        <w:rPr>
          <w:rFonts w:ascii="Palatino Linotype" w:hAnsi="Palatino Linotype" w:cs="Tahoma"/>
          <w:sz w:val="22"/>
          <w:szCs w:val="22"/>
        </w:rPr>
      </w:pPr>
    </w:p>
    <w:p w14:paraId="67F9456D" w14:textId="68F09DB0"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“Artículo 24. Para el cumplimiento de los objetivos de esta Ley, los sujetos obligados deberán</w:t>
      </w:r>
      <w:r>
        <w:rPr>
          <w:rFonts w:ascii="Palatino Linotype" w:hAnsi="Palatino Linotype" w:cs="Tahoma"/>
          <w:i/>
          <w:iCs/>
        </w:rPr>
        <w:t xml:space="preserve"> </w:t>
      </w:r>
      <w:r w:rsidRPr="00B15A26">
        <w:rPr>
          <w:rFonts w:ascii="Palatino Linotype" w:hAnsi="Palatino Linotype" w:cs="Tahoma"/>
          <w:i/>
          <w:iCs/>
        </w:rPr>
        <w:t>cumplir con las siguientes obligaciones, según corresponda, de acuerdo a su naturaleza:</w:t>
      </w:r>
    </w:p>
    <w:p w14:paraId="60E944A2" w14:textId="77777777"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I a XI…</w:t>
      </w:r>
    </w:p>
    <w:p w14:paraId="0A148939" w14:textId="5728CE2B"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XII. Publicar y mantener actualizada la información relativa a las obligaciones generales de</w:t>
      </w:r>
      <w:r w:rsidR="00874B50">
        <w:rPr>
          <w:rFonts w:ascii="Palatino Linotype" w:hAnsi="Palatino Linotype" w:cs="Tahoma"/>
          <w:i/>
          <w:iCs/>
        </w:rPr>
        <w:t xml:space="preserve"> </w:t>
      </w:r>
      <w:r w:rsidRPr="00B15A26">
        <w:rPr>
          <w:rFonts w:ascii="Palatino Linotype" w:hAnsi="Palatino Linotype" w:cs="Tahoma"/>
          <w:i/>
          <w:iCs/>
        </w:rPr>
        <w:t>transparencia previstas en la presente Ley o determinadas así por el Instituto, y en general aquella</w:t>
      </w:r>
      <w:r w:rsidR="00874B50">
        <w:rPr>
          <w:rFonts w:ascii="Palatino Linotype" w:hAnsi="Palatino Linotype" w:cs="Tahoma"/>
          <w:i/>
          <w:iCs/>
        </w:rPr>
        <w:t xml:space="preserve"> </w:t>
      </w:r>
      <w:r w:rsidRPr="00B15A26">
        <w:rPr>
          <w:rFonts w:ascii="Palatino Linotype" w:hAnsi="Palatino Linotype" w:cs="Tahoma"/>
          <w:i/>
          <w:iCs/>
        </w:rPr>
        <w:t>que sea de interés público;</w:t>
      </w:r>
    </w:p>
    <w:p w14:paraId="50E0F6AB" w14:textId="77777777"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XIII a XXV…</w:t>
      </w:r>
    </w:p>
    <w:p w14:paraId="6163E957" w14:textId="77777777" w:rsidR="00B15A26" w:rsidRPr="00B15A26" w:rsidRDefault="00B15A26" w:rsidP="00B15A26">
      <w:pPr>
        <w:spacing w:line="360" w:lineRule="auto"/>
        <w:ind w:left="567" w:right="567"/>
        <w:jc w:val="both"/>
        <w:rPr>
          <w:rFonts w:ascii="Palatino Linotype" w:hAnsi="Palatino Linotype" w:cs="Tahoma"/>
          <w:i/>
          <w:iCs/>
        </w:rPr>
      </w:pPr>
    </w:p>
    <w:p w14:paraId="5A3EC624" w14:textId="5B80F0A6"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Artículo 92. Los sujetos obligados deberán poner a disposición del público de manera permanente y</w:t>
      </w:r>
      <w:r w:rsidR="00874B50">
        <w:rPr>
          <w:rFonts w:ascii="Palatino Linotype" w:hAnsi="Palatino Linotype" w:cs="Tahoma"/>
          <w:i/>
          <w:iCs/>
        </w:rPr>
        <w:t xml:space="preserve"> </w:t>
      </w:r>
      <w:r w:rsidRPr="00B15A26">
        <w:rPr>
          <w:rFonts w:ascii="Palatino Linotype" w:hAnsi="Palatino Linotype" w:cs="Tahoma"/>
          <w:i/>
          <w:iCs/>
        </w:rPr>
        <w:t>actualizada de forma sencilla, precisa y entendible, en los respectivos medios electrónicos, de acuerdo</w:t>
      </w:r>
      <w:r w:rsidR="00874B50">
        <w:rPr>
          <w:rFonts w:ascii="Palatino Linotype" w:hAnsi="Palatino Linotype" w:cs="Tahoma"/>
          <w:i/>
          <w:iCs/>
        </w:rPr>
        <w:t xml:space="preserve"> </w:t>
      </w:r>
      <w:r w:rsidRPr="00B15A26">
        <w:rPr>
          <w:rFonts w:ascii="Palatino Linotype" w:hAnsi="Palatino Linotype" w:cs="Tahoma"/>
          <w:i/>
          <w:iCs/>
        </w:rPr>
        <w:t>con sus facultades, atribuciones, funciones u objeto social, según corresponda, la información, por</w:t>
      </w:r>
      <w:r w:rsidR="00874B50">
        <w:rPr>
          <w:rFonts w:ascii="Palatino Linotype" w:hAnsi="Palatino Linotype" w:cs="Tahoma"/>
          <w:i/>
          <w:iCs/>
        </w:rPr>
        <w:t xml:space="preserve"> </w:t>
      </w:r>
      <w:r w:rsidRPr="00B15A26">
        <w:rPr>
          <w:rFonts w:ascii="Palatino Linotype" w:hAnsi="Palatino Linotype" w:cs="Tahoma"/>
          <w:i/>
          <w:iCs/>
        </w:rPr>
        <w:t>lo menos, de los temas, documentos y políticas que a continuación se señalan:</w:t>
      </w:r>
    </w:p>
    <w:p w14:paraId="35442E0B" w14:textId="77777777"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I a XXXIII…</w:t>
      </w:r>
    </w:p>
    <w:p w14:paraId="13A7231B" w14:textId="77777777"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XXXIV. Las estadísticas que generen en cumplimiento de sus facultades, competencias o funciones</w:t>
      </w:r>
    </w:p>
    <w:p w14:paraId="0DFA84C0" w14:textId="77777777"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con la mayor desagregación posible</w:t>
      </w:r>
    </w:p>
    <w:p w14:paraId="6BF0FC93" w14:textId="5EC3673B" w:rsidR="00B15A26" w:rsidRPr="00B15A26" w:rsidRDefault="00B15A26" w:rsidP="00B15A26">
      <w:pPr>
        <w:spacing w:line="360" w:lineRule="auto"/>
        <w:ind w:left="567" w:right="567"/>
        <w:jc w:val="both"/>
        <w:rPr>
          <w:rFonts w:ascii="Palatino Linotype" w:hAnsi="Palatino Linotype" w:cs="Tahoma"/>
          <w:i/>
          <w:iCs/>
        </w:rPr>
      </w:pPr>
      <w:r w:rsidRPr="00B15A26">
        <w:rPr>
          <w:rFonts w:ascii="Palatino Linotype" w:hAnsi="Palatino Linotype" w:cs="Tahoma"/>
          <w:i/>
          <w:iCs/>
        </w:rPr>
        <w:t>XXXV a LII…</w:t>
      </w:r>
    </w:p>
    <w:p w14:paraId="016874CC" w14:textId="77777777" w:rsidR="00885CD1" w:rsidRDefault="00885CD1" w:rsidP="000F51D3">
      <w:pPr>
        <w:spacing w:line="360" w:lineRule="auto"/>
        <w:ind w:right="-93"/>
        <w:jc w:val="both"/>
        <w:rPr>
          <w:rFonts w:ascii="Palatino Linotype" w:hAnsi="Palatino Linotype" w:cs="Tahoma"/>
          <w:i/>
          <w:iCs/>
          <w:sz w:val="22"/>
          <w:szCs w:val="22"/>
        </w:rPr>
      </w:pPr>
    </w:p>
    <w:p w14:paraId="09AB467B" w14:textId="18AD6B1B" w:rsidR="00C930F3" w:rsidRDefault="00C930F3" w:rsidP="00C930F3">
      <w:pPr>
        <w:spacing w:line="360" w:lineRule="auto"/>
        <w:ind w:right="-93"/>
        <w:jc w:val="both"/>
        <w:rPr>
          <w:rFonts w:ascii="Palatino Linotype" w:hAnsi="Palatino Linotype" w:cs="Tahoma"/>
          <w:sz w:val="22"/>
          <w:szCs w:val="22"/>
        </w:rPr>
      </w:pPr>
      <w:r w:rsidRPr="00C930F3">
        <w:rPr>
          <w:rFonts w:ascii="Palatino Linotype" w:hAnsi="Palatino Linotype" w:cs="Tahoma"/>
          <w:sz w:val="22"/>
          <w:szCs w:val="22"/>
        </w:rPr>
        <w:t>De forma complementaria, resulta de nuestro particular interés el criterio 008/2023 emitido</w:t>
      </w:r>
      <w:r w:rsidR="0055465E">
        <w:rPr>
          <w:rFonts w:ascii="Palatino Linotype" w:hAnsi="Palatino Linotype" w:cs="Tahoma"/>
          <w:sz w:val="22"/>
          <w:szCs w:val="22"/>
        </w:rPr>
        <w:t xml:space="preserve"> </w:t>
      </w:r>
      <w:r w:rsidRPr="00C930F3">
        <w:rPr>
          <w:rFonts w:ascii="Palatino Linotype" w:hAnsi="Palatino Linotype" w:cs="Tahoma"/>
          <w:sz w:val="22"/>
          <w:szCs w:val="22"/>
        </w:rPr>
        <w:t>por el Instituto Nacional de Transparencia, Acceso a la Información y Protección de Datos</w:t>
      </w:r>
      <w:r w:rsidR="0055465E">
        <w:rPr>
          <w:rFonts w:ascii="Palatino Linotype" w:hAnsi="Palatino Linotype" w:cs="Tahoma"/>
          <w:sz w:val="22"/>
          <w:szCs w:val="22"/>
        </w:rPr>
        <w:t xml:space="preserve"> </w:t>
      </w:r>
      <w:r w:rsidRPr="00C930F3">
        <w:rPr>
          <w:rFonts w:ascii="Palatino Linotype" w:hAnsi="Palatino Linotype" w:cs="Tahoma"/>
          <w:sz w:val="22"/>
          <w:szCs w:val="22"/>
        </w:rPr>
        <w:t>Personales, que a la letra dispone lo siguiente:</w:t>
      </w:r>
    </w:p>
    <w:p w14:paraId="3945739F" w14:textId="77777777" w:rsidR="00DE04DE" w:rsidRDefault="00DE04DE" w:rsidP="00C930F3">
      <w:pPr>
        <w:spacing w:line="360" w:lineRule="auto"/>
        <w:ind w:right="-93"/>
        <w:jc w:val="both"/>
        <w:rPr>
          <w:rFonts w:ascii="Palatino Linotype" w:hAnsi="Palatino Linotype" w:cs="Tahoma"/>
          <w:sz w:val="22"/>
          <w:szCs w:val="22"/>
        </w:rPr>
      </w:pPr>
    </w:p>
    <w:p w14:paraId="1A0CE9A8" w14:textId="184BBEB1" w:rsidR="00EE029E" w:rsidRDefault="00DE04DE" w:rsidP="00EE029E">
      <w:pPr>
        <w:spacing w:line="360" w:lineRule="auto"/>
        <w:ind w:left="567" w:right="567"/>
        <w:jc w:val="both"/>
        <w:rPr>
          <w:rFonts w:ascii="Palatino Linotype" w:hAnsi="Palatino Linotype" w:cs="Tahoma"/>
          <w:i/>
          <w:iCs/>
        </w:rPr>
      </w:pPr>
      <w:r w:rsidRPr="00EE029E">
        <w:rPr>
          <w:rFonts w:ascii="Palatino Linotype" w:hAnsi="Palatino Linotype" w:cs="Tahoma"/>
          <w:b/>
          <w:bCs/>
          <w:i/>
          <w:iCs/>
        </w:rPr>
        <w:t>“Ejercicio del derecho de Acceso a la Información Pública. La información estadística es</w:t>
      </w:r>
      <w:r w:rsidR="00EE029E" w:rsidRPr="00EE029E">
        <w:rPr>
          <w:rFonts w:ascii="Palatino Linotype" w:hAnsi="Palatino Linotype" w:cs="Tahoma"/>
          <w:b/>
          <w:bCs/>
          <w:i/>
          <w:iCs/>
        </w:rPr>
        <w:t xml:space="preserve"> </w:t>
      </w:r>
      <w:r w:rsidRPr="00EE029E">
        <w:rPr>
          <w:rFonts w:ascii="Palatino Linotype" w:hAnsi="Palatino Linotype" w:cs="Tahoma"/>
          <w:b/>
          <w:bCs/>
          <w:i/>
          <w:iCs/>
        </w:rPr>
        <w:t>de naturaleza pública, independientemente de la materia con la que se encuentre vinculada.</w:t>
      </w:r>
      <w:r w:rsidR="00EE029E">
        <w:rPr>
          <w:rFonts w:ascii="Palatino Linotype" w:hAnsi="Palatino Linotype" w:cs="Tahoma"/>
          <w:i/>
          <w:iCs/>
        </w:rPr>
        <w:t xml:space="preserve"> </w:t>
      </w:r>
      <w:r w:rsidRPr="00DE04DE">
        <w:rPr>
          <w:rFonts w:ascii="Palatino Linotype" w:hAnsi="Palatino Linotype" w:cs="Tahoma"/>
          <w:i/>
          <w:iCs/>
        </w:rPr>
        <w:t>Considerando que la información estadística es el producto de un conjunto de resultados</w:t>
      </w:r>
      <w:r w:rsidR="00EE029E">
        <w:rPr>
          <w:rFonts w:ascii="Palatino Linotype" w:hAnsi="Palatino Linotype" w:cs="Tahoma"/>
          <w:i/>
          <w:iCs/>
        </w:rPr>
        <w:t xml:space="preserve"> </w:t>
      </w:r>
      <w:r w:rsidRPr="00DE04DE">
        <w:rPr>
          <w:rFonts w:ascii="Palatino Linotype" w:hAnsi="Palatino Linotype" w:cs="Tahoma"/>
          <w:i/>
          <w:iCs/>
        </w:rPr>
        <w:t>cuantitativos obtenidos de un proceso sistemático de captación de datos primarios obtenidos sobre</w:t>
      </w:r>
      <w:r w:rsidR="007774E4">
        <w:rPr>
          <w:rFonts w:ascii="Palatino Linotype" w:hAnsi="Palatino Linotype" w:cs="Tahoma"/>
          <w:i/>
          <w:iCs/>
        </w:rPr>
        <w:t xml:space="preserve"> </w:t>
      </w:r>
      <w:r w:rsidRPr="00DE04DE">
        <w:rPr>
          <w:rFonts w:ascii="Palatino Linotype" w:hAnsi="Palatino Linotype" w:cs="Tahoma"/>
          <w:i/>
          <w:iCs/>
        </w:rPr>
        <w:t>hechos que constan en documentos que los sujetos obligados poseen, derivado del ejercicio de sus</w:t>
      </w:r>
      <w:r w:rsidR="007774E4">
        <w:rPr>
          <w:rFonts w:ascii="Palatino Linotype" w:hAnsi="Palatino Linotype" w:cs="Tahoma"/>
          <w:i/>
          <w:iCs/>
        </w:rPr>
        <w:t xml:space="preserve"> </w:t>
      </w:r>
      <w:r w:rsidRPr="00DE04DE">
        <w:rPr>
          <w:rFonts w:ascii="Palatino Linotype" w:hAnsi="Palatino Linotype" w:cs="Tahoma"/>
          <w:i/>
          <w:iCs/>
        </w:rPr>
        <w:t>atribuciones; con base en lo dispuesto por el artículo 70 fracción XLVIII de la Ley General de</w:t>
      </w:r>
      <w:r w:rsidR="007774E4">
        <w:rPr>
          <w:rFonts w:ascii="Palatino Linotype" w:hAnsi="Palatino Linotype" w:cs="Tahoma"/>
          <w:i/>
          <w:iCs/>
        </w:rPr>
        <w:t xml:space="preserve"> </w:t>
      </w:r>
      <w:r w:rsidRPr="00DE04DE">
        <w:rPr>
          <w:rFonts w:ascii="Palatino Linotype" w:hAnsi="Palatino Linotype" w:cs="Tahoma"/>
          <w:i/>
          <w:iCs/>
        </w:rPr>
        <w:t>Transparencia y Acceso a la Información Pública, los sujetos obligados deberán poner a disposición</w:t>
      </w:r>
      <w:r w:rsidR="007774E4">
        <w:rPr>
          <w:rFonts w:ascii="Palatino Linotype" w:hAnsi="Palatino Linotype" w:cs="Tahoma"/>
          <w:i/>
          <w:iCs/>
        </w:rPr>
        <w:t xml:space="preserve"> </w:t>
      </w:r>
      <w:r w:rsidRPr="00DE04DE">
        <w:rPr>
          <w:rFonts w:ascii="Palatino Linotype" w:hAnsi="Palatino Linotype" w:cs="Tahoma"/>
          <w:i/>
          <w:iCs/>
        </w:rPr>
        <w:t>del público, entre otra, la relativa a la que con base en la información estadística, responda a las</w:t>
      </w:r>
      <w:r w:rsidR="007774E4">
        <w:rPr>
          <w:rFonts w:ascii="Palatino Linotype" w:hAnsi="Palatino Linotype" w:cs="Tahoma"/>
          <w:i/>
          <w:iCs/>
        </w:rPr>
        <w:t xml:space="preserve"> </w:t>
      </w:r>
      <w:r w:rsidR="00EE029E" w:rsidRPr="00EE029E">
        <w:rPr>
          <w:rFonts w:ascii="Palatino Linotype" w:hAnsi="Palatino Linotype" w:cs="Tahoma"/>
          <w:i/>
          <w:iCs/>
        </w:rPr>
        <w:t>preguntas hechas con más frecuencia por el público, por lo que es posible afirmar que la información</w:t>
      </w:r>
      <w:r w:rsidR="007774E4">
        <w:rPr>
          <w:rFonts w:ascii="Palatino Linotype" w:hAnsi="Palatino Linotype" w:cs="Tahoma"/>
          <w:i/>
          <w:iCs/>
        </w:rPr>
        <w:t xml:space="preserve"> </w:t>
      </w:r>
      <w:r w:rsidR="00EE029E" w:rsidRPr="00EE029E">
        <w:rPr>
          <w:rFonts w:ascii="Palatino Linotype" w:hAnsi="Palatino Linotype" w:cs="Tahoma"/>
          <w:i/>
          <w:iCs/>
        </w:rPr>
        <w:t>estadística es de naturaleza pública, siempre y cuando los datos estadísticos no se encuentren</w:t>
      </w:r>
      <w:r w:rsidR="007774E4">
        <w:rPr>
          <w:rFonts w:ascii="Palatino Linotype" w:hAnsi="Palatino Linotype" w:cs="Tahoma"/>
          <w:i/>
          <w:iCs/>
        </w:rPr>
        <w:t xml:space="preserve"> </w:t>
      </w:r>
      <w:r w:rsidR="00EE029E" w:rsidRPr="00EE029E">
        <w:rPr>
          <w:rFonts w:ascii="Palatino Linotype" w:hAnsi="Palatino Linotype" w:cs="Tahoma"/>
          <w:i/>
          <w:iCs/>
        </w:rPr>
        <w:t>individualizados o personalizados a casos o situaciones específicas, que pudieran llegar a justificar</w:t>
      </w:r>
      <w:r w:rsidR="007774E4">
        <w:rPr>
          <w:rFonts w:ascii="Palatino Linotype" w:hAnsi="Palatino Linotype" w:cs="Tahoma"/>
          <w:i/>
          <w:iCs/>
        </w:rPr>
        <w:t xml:space="preserve"> </w:t>
      </w:r>
      <w:r w:rsidR="00EE029E" w:rsidRPr="00EE029E">
        <w:rPr>
          <w:rFonts w:ascii="Palatino Linotype" w:hAnsi="Palatino Linotype" w:cs="Tahoma"/>
          <w:i/>
          <w:iCs/>
        </w:rPr>
        <w:t>su clasificación.</w:t>
      </w:r>
    </w:p>
    <w:p w14:paraId="7FDE158E" w14:textId="77777777" w:rsidR="00F50602" w:rsidRDefault="00F50602" w:rsidP="00EE029E">
      <w:pPr>
        <w:spacing w:line="360" w:lineRule="auto"/>
        <w:ind w:left="567" w:right="567"/>
        <w:jc w:val="both"/>
        <w:rPr>
          <w:rFonts w:ascii="Palatino Linotype" w:hAnsi="Palatino Linotype" w:cs="Tahoma"/>
          <w:i/>
          <w:iCs/>
        </w:rPr>
      </w:pPr>
    </w:p>
    <w:p w14:paraId="0FC104E5" w14:textId="7FB509A3" w:rsidR="00F50602" w:rsidRDefault="00F50602" w:rsidP="00483346">
      <w:pPr>
        <w:spacing w:line="360" w:lineRule="auto"/>
        <w:ind w:right="-93"/>
        <w:jc w:val="both"/>
        <w:rPr>
          <w:rFonts w:ascii="Palatino Linotype" w:hAnsi="Palatino Linotype" w:cs="Tahoma"/>
          <w:sz w:val="22"/>
          <w:szCs w:val="22"/>
        </w:rPr>
      </w:pPr>
      <w:r w:rsidRPr="00F50602">
        <w:rPr>
          <w:rFonts w:ascii="Palatino Linotype" w:hAnsi="Palatino Linotype" w:cs="Tahoma"/>
          <w:sz w:val="22"/>
          <w:szCs w:val="22"/>
        </w:rPr>
        <w:t>Con base en lo expuesto, se arriba a la conclusión de que la esfera competencial del Sujeto</w:t>
      </w:r>
      <w:r>
        <w:rPr>
          <w:rFonts w:ascii="Palatino Linotype" w:hAnsi="Palatino Linotype" w:cs="Tahoma"/>
          <w:sz w:val="22"/>
          <w:szCs w:val="22"/>
        </w:rPr>
        <w:t xml:space="preserve"> </w:t>
      </w:r>
      <w:r w:rsidRPr="00F50602">
        <w:rPr>
          <w:rFonts w:ascii="Palatino Linotype" w:hAnsi="Palatino Linotype" w:cs="Tahoma"/>
          <w:sz w:val="22"/>
          <w:szCs w:val="22"/>
        </w:rPr>
        <w:t>Obligado lo constriñe a generar, poseer y administrar la información requerida, por parte del</w:t>
      </w:r>
      <w:r w:rsidR="006B0943">
        <w:rPr>
          <w:rFonts w:ascii="Palatino Linotype" w:hAnsi="Palatino Linotype" w:cs="Tahoma"/>
          <w:sz w:val="22"/>
          <w:szCs w:val="22"/>
        </w:rPr>
        <w:t xml:space="preserve"> </w:t>
      </w:r>
      <w:r w:rsidRPr="00F50602">
        <w:rPr>
          <w:rFonts w:ascii="Palatino Linotype" w:hAnsi="Palatino Linotype" w:cs="Tahoma"/>
          <w:sz w:val="22"/>
          <w:szCs w:val="22"/>
        </w:rPr>
        <w:t xml:space="preserve">Particular, tan es así, que aceptó contar con ella </w:t>
      </w:r>
      <w:r w:rsidR="00483346">
        <w:rPr>
          <w:rFonts w:ascii="Palatino Linotype" w:hAnsi="Palatino Linotype" w:cs="Tahoma"/>
          <w:sz w:val="22"/>
          <w:szCs w:val="22"/>
        </w:rPr>
        <w:t>con la precisión de que orientó al Particular, a requerir la información ante otro Sujeto Obligado, aun cuando aceptó no solo tener la información en sus archivos, sino que es generadora de la información.</w:t>
      </w:r>
    </w:p>
    <w:p w14:paraId="4E067F23" w14:textId="2E87E0D8" w:rsidR="00A05F27" w:rsidRDefault="00A05F27" w:rsidP="00F50602">
      <w:pPr>
        <w:spacing w:line="360" w:lineRule="auto"/>
        <w:ind w:right="-93"/>
        <w:jc w:val="both"/>
        <w:rPr>
          <w:rFonts w:ascii="Palatino Linotype" w:hAnsi="Palatino Linotype" w:cs="Tahoma"/>
          <w:sz w:val="22"/>
          <w:szCs w:val="22"/>
        </w:rPr>
      </w:pPr>
    </w:p>
    <w:p w14:paraId="16E3E159" w14:textId="0047D864" w:rsidR="006B0943" w:rsidRDefault="00375B33" w:rsidP="006B094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 saber, el Sujeto Obligado, no refirió que la información fuese confidencial o </w:t>
      </w:r>
      <w:r w:rsidR="006E63D9">
        <w:rPr>
          <w:rFonts w:ascii="Palatino Linotype" w:hAnsi="Palatino Linotype" w:cs="Tahoma"/>
          <w:sz w:val="22"/>
          <w:szCs w:val="22"/>
        </w:rPr>
        <w:t xml:space="preserve">reservada, sin embargo, se advierte que los documentos que dan cuenta de la información, podrían poseer información susceptible de ser eliminada para </w:t>
      </w:r>
      <w:r w:rsidR="00D25F52">
        <w:rPr>
          <w:rFonts w:ascii="Palatino Linotype" w:hAnsi="Palatino Linotype" w:cs="Tahoma"/>
          <w:sz w:val="22"/>
          <w:szCs w:val="22"/>
        </w:rPr>
        <w:t>la entrega en versión pública</w:t>
      </w:r>
      <w:r w:rsidR="00382EE4">
        <w:rPr>
          <w:rFonts w:ascii="Palatino Linotype" w:hAnsi="Palatino Linotype" w:cs="Tahoma"/>
          <w:sz w:val="22"/>
          <w:szCs w:val="22"/>
        </w:rPr>
        <w:t>, lo que implicaría</w:t>
      </w:r>
      <w:r w:rsidR="00D20142">
        <w:rPr>
          <w:rFonts w:ascii="Palatino Linotype" w:hAnsi="Palatino Linotype" w:cs="Tahoma"/>
          <w:sz w:val="22"/>
          <w:szCs w:val="22"/>
        </w:rPr>
        <w:t xml:space="preserve"> realizar el procedimiento correspondiente; </w:t>
      </w:r>
      <w:r w:rsidR="006B0943" w:rsidRPr="006B0943">
        <w:rPr>
          <w:rFonts w:ascii="Palatino Linotype" w:hAnsi="Palatino Linotype" w:cs="Tahoma"/>
          <w:sz w:val="22"/>
          <w:szCs w:val="22"/>
        </w:rPr>
        <w:t>el artículo 132 de la Ley de la materia, y el Séptimo de los Lineamientos previamente</w:t>
      </w:r>
      <w:r w:rsidR="006B0943">
        <w:rPr>
          <w:rFonts w:ascii="Palatino Linotype" w:hAnsi="Palatino Linotype" w:cs="Tahoma"/>
          <w:sz w:val="22"/>
          <w:szCs w:val="22"/>
        </w:rPr>
        <w:t xml:space="preserve"> </w:t>
      </w:r>
      <w:r w:rsidR="006B0943" w:rsidRPr="006B0943">
        <w:rPr>
          <w:rFonts w:ascii="Palatino Linotype" w:hAnsi="Palatino Linotype" w:cs="Tahoma"/>
          <w:sz w:val="22"/>
          <w:szCs w:val="22"/>
        </w:rPr>
        <w:t>referido, prevé que la clasificación de la información se llevará a cabo, entre otros, en el</w:t>
      </w:r>
      <w:r w:rsidR="006B0943">
        <w:rPr>
          <w:rFonts w:ascii="Palatino Linotype" w:hAnsi="Palatino Linotype" w:cs="Tahoma"/>
          <w:sz w:val="22"/>
          <w:szCs w:val="22"/>
        </w:rPr>
        <w:t xml:space="preserve"> </w:t>
      </w:r>
      <w:r w:rsidR="006B0943" w:rsidRPr="006B0943">
        <w:rPr>
          <w:rFonts w:ascii="Palatino Linotype" w:hAnsi="Palatino Linotype" w:cs="Tahoma"/>
          <w:sz w:val="22"/>
          <w:szCs w:val="22"/>
        </w:rPr>
        <w:t>momento en que se reciba la solicitud de acceso a la información pública. Por su parte, el</w:t>
      </w:r>
      <w:r w:rsidR="006B0943">
        <w:rPr>
          <w:rFonts w:ascii="Palatino Linotype" w:hAnsi="Palatino Linotype" w:cs="Tahoma"/>
          <w:sz w:val="22"/>
          <w:szCs w:val="22"/>
        </w:rPr>
        <w:t xml:space="preserve"> </w:t>
      </w:r>
      <w:r w:rsidR="006B0943" w:rsidRPr="006B0943">
        <w:rPr>
          <w:rFonts w:ascii="Palatino Linotype" w:hAnsi="Palatino Linotype" w:cs="Tahoma"/>
          <w:sz w:val="22"/>
          <w:szCs w:val="22"/>
        </w:rPr>
        <w:t>Octavo de dichos Lineamientos, establece que, para fundar la clasificación de la información,</w:t>
      </w:r>
      <w:r w:rsidR="006B0943">
        <w:rPr>
          <w:rFonts w:ascii="Palatino Linotype" w:hAnsi="Palatino Linotype" w:cs="Tahoma"/>
          <w:sz w:val="22"/>
          <w:szCs w:val="22"/>
        </w:rPr>
        <w:t xml:space="preserve"> </w:t>
      </w:r>
      <w:r w:rsidR="006B0943" w:rsidRPr="006B0943">
        <w:rPr>
          <w:rFonts w:ascii="Palatino Linotype" w:hAnsi="Palatino Linotype" w:cs="Tahoma"/>
          <w:sz w:val="22"/>
          <w:szCs w:val="22"/>
        </w:rPr>
        <w:t>se debe señalar el artículo, fracción, inciso, párrafo o número de la ley o tratado</w:t>
      </w:r>
      <w:r w:rsidR="006B0943">
        <w:rPr>
          <w:rFonts w:ascii="Palatino Linotype" w:hAnsi="Palatino Linotype" w:cs="Tahoma"/>
          <w:sz w:val="22"/>
          <w:szCs w:val="22"/>
        </w:rPr>
        <w:t xml:space="preserve"> </w:t>
      </w:r>
      <w:r w:rsidR="006B0943" w:rsidRPr="006B0943">
        <w:rPr>
          <w:rFonts w:ascii="Palatino Linotype" w:hAnsi="Palatino Linotype" w:cs="Tahoma"/>
          <w:sz w:val="22"/>
          <w:szCs w:val="22"/>
        </w:rPr>
        <w:t>internacional, en donde se le otorgue el carácter de reservada o confidencial a la</w:t>
      </w:r>
      <w:r w:rsidR="006B0943">
        <w:rPr>
          <w:rFonts w:ascii="Palatino Linotype" w:hAnsi="Palatino Linotype" w:cs="Tahoma"/>
          <w:sz w:val="22"/>
          <w:szCs w:val="22"/>
        </w:rPr>
        <w:t xml:space="preserve"> </w:t>
      </w:r>
      <w:r w:rsidR="006B0943" w:rsidRPr="006B0943">
        <w:rPr>
          <w:rFonts w:ascii="Palatino Linotype" w:hAnsi="Palatino Linotype" w:cs="Tahoma"/>
          <w:sz w:val="22"/>
          <w:szCs w:val="22"/>
        </w:rPr>
        <w:t>información.</w:t>
      </w:r>
    </w:p>
    <w:p w14:paraId="5B2B68D2" w14:textId="77777777" w:rsidR="00C930F3" w:rsidRDefault="00C930F3" w:rsidP="000F51D3">
      <w:pPr>
        <w:spacing w:line="360" w:lineRule="auto"/>
        <w:ind w:right="-93"/>
        <w:jc w:val="both"/>
        <w:rPr>
          <w:rFonts w:ascii="Palatino Linotype" w:hAnsi="Palatino Linotype" w:cs="Tahoma"/>
          <w:sz w:val="22"/>
          <w:szCs w:val="22"/>
        </w:rPr>
      </w:pPr>
    </w:p>
    <w:p w14:paraId="03046EE0" w14:textId="591B568F" w:rsidR="00F82EAD" w:rsidRDefault="00D20142" w:rsidP="00F82EAD">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este sentido, para cuando se determine limitar el acceso, se debe aprobar a través del Comité de Transparencia, para la confidencialidad, es necesario fundar y motivar la limitación en el artículo 143 de la Ley de Transparencia y cuando sea reservada, se debe desarrollar la prueba de daño, conforme a lo establecen los artículos 125, 128, 129 y 140 de la Ley de Transparencia en cita, </w:t>
      </w:r>
      <w:r w:rsidR="00F82EAD" w:rsidRPr="00F82EAD">
        <w:rPr>
          <w:rFonts w:ascii="Palatino Linotype" w:hAnsi="Palatino Linotype" w:cs="Tahoma"/>
          <w:sz w:val="22"/>
          <w:szCs w:val="22"/>
        </w:rPr>
        <w:t xml:space="preserve"> realizó la prueba de daño correspondiente, situación</w:t>
      </w:r>
      <w:r w:rsidR="00F82EAD">
        <w:rPr>
          <w:rFonts w:ascii="Palatino Linotype" w:hAnsi="Palatino Linotype" w:cs="Tahoma"/>
          <w:sz w:val="22"/>
          <w:szCs w:val="22"/>
        </w:rPr>
        <w:t xml:space="preserve"> </w:t>
      </w:r>
      <w:r w:rsidR="00F82EAD" w:rsidRPr="00F82EAD">
        <w:rPr>
          <w:rFonts w:ascii="Palatino Linotype" w:hAnsi="Palatino Linotype" w:cs="Tahoma"/>
          <w:sz w:val="22"/>
          <w:szCs w:val="22"/>
        </w:rPr>
        <w:t>que se robustece con lo señalado en la Tesis Aislada número I.10o.A.79 A (10a.), (Gaceta del</w:t>
      </w:r>
      <w:r w:rsidR="00F82EAD">
        <w:rPr>
          <w:rFonts w:ascii="Palatino Linotype" w:hAnsi="Palatino Linotype" w:cs="Tahoma"/>
          <w:sz w:val="22"/>
          <w:szCs w:val="22"/>
        </w:rPr>
        <w:t xml:space="preserve"> </w:t>
      </w:r>
      <w:r w:rsidR="00F82EAD" w:rsidRPr="00F82EAD">
        <w:rPr>
          <w:rFonts w:ascii="Palatino Linotype" w:hAnsi="Palatino Linotype" w:cs="Tahoma"/>
          <w:sz w:val="22"/>
          <w:szCs w:val="22"/>
        </w:rPr>
        <w:t xml:space="preserve">Semanario Judicial de la Federación, Libro 60, Noviembre de 2018, Tomo III, </w:t>
      </w:r>
      <w:proofErr w:type="spellStart"/>
      <w:r w:rsidR="00F82EAD" w:rsidRPr="00F82EAD">
        <w:rPr>
          <w:rFonts w:ascii="Palatino Linotype" w:hAnsi="Palatino Linotype" w:cs="Tahoma"/>
          <w:sz w:val="22"/>
          <w:szCs w:val="22"/>
        </w:rPr>
        <w:t>pag.</w:t>
      </w:r>
      <w:proofErr w:type="spellEnd"/>
      <w:r w:rsidR="00F82EAD" w:rsidRPr="00F82EAD">
        <w:rPr>
          <w:rFonts w:ascii="Palatino Linotype" w:hAnsi="Palatino Linotype" w:cs="Tahoma"/>
          <w:sz w:val="22"/>
          <w:szCs w:val="22"/>
        </w:rPr>
        <w:t xml:space="preserve"> 2318) como</w:t>
      </w:r>
      <w:r w:rsidR="00F82EAD">
        <w:rPr>
          <w:rFonts w:ascii="Palatino Linotype" w:hAnsi="Palatino Linotype" w:cs="Tahoma"/>
          <w:sz w:val="22"/>
          <w:szCs w:val="22"/>
        </w:rPr>
        <w:t xml:space="preserve"> </w:t>
      </w:r>
      <w:r w:rsidR="00F82EAD" w:rsidRPr="00F82EAD">
        <w:rPr>
          <w:rFonts w:ascii="Palatino Linotype" w:hAnsi="Palatino Linotype" w:cs="Tahoma"/>
          <w:sz w:val="22"/>
          <w:szCs w:val="22"/>
        </w:rPr>
        <w:t>se muestra a continuación:</w:t>
      </w:r>
    </w:p>
    <w:p w14:paraId="0BB1F603" w14:textId="77777777" w:rsidR="00F82EAD" w:rsidRPr="00F82EAD" w:rsidRDefault="00F82EAD" w:rsidP="00F82EAD">
      <w:pPr>
        <w:spacing w:line="360" w:lineRule="auto"/>
        <w:ind w:left="567" w:right="567"/>
        <w:jc w:val="both"/>
        <w:rPr>
          <w:rFonts w:ascii="Palatino Linotype" w:hAnsi="Palatino Linotype" w:cs="Tahoma"/>
          <w:i/>
          <w:iCs/>
        </w:rPr>
      </w:pPr>
    </w:p>
    <w:p w14:paraId="7C924F9B" w14:textId="57956153" w:rsidR="00F82EAD" w:rsidRDefault="00F82EAD" w:rsidP="00F82EAD">
      <w:pPr>
        <w:spacing w:line="360" w:lineRule="auto"/>
        <w:ind w:left="567" w:right="567"/>
        <w:jc w:val="both"/>
        <w:rPr>
          <w:rFonts w:ascii="Palatino Linotype" w:hAnsi="Palatino Linotype" w:cs="Tahoma"/>
          <w:i/>
          <w:iCs/>
        </w:rPr>
      </w:pPr>
      <w:r w:rsidRPr="00F82EAD">
        <w:rPr>
          <w:rFonts w:ascii="Palatino Linotype" w:hAnsi="Palatino Linotype" w:cs="Tahoma"/>
          <w:i/>
          <w:iCs/>
        </w:rPr>
        <w:t>PRUEBA DE DAÑO EN LA CLASIFICACIÓN DE LA INFORMACIÓN PÚBLICA. SU</w:t>
      </w:r>
      <w:r>
        <w:rPr>
          <w:rFonts w:ascii="Palatino Linotype" w:hAnsi="Palatino Linotype" w:cs="Tahoma"/>
          <w:i/>
          <w:iCs/>
        </w:rPr>
        <w:t xml:space="preserve"> </w:t>
      </w:r>
      <w:r w:rsidRPr="00F82EAD">
        <w:rPr>
          <w:rFonts w:ascii="Palatino Linotype" w:hAnsi="Palatino Linotype" w:cs="Tahoma"/>
          <w:i/>
          <w:iCs/>
        </w:rPr>
        <w:t>VALIDEZ NO DEPENDE DE LOS MEDIOS DE PRUEBA QUE EL SUJETO OBLIGADO</w:t>
      </w:r>
      <w:r>
        <w:rPr>
          <w:rFonts w:ascii="Palatino Linotype" w:hAnsi="Palatino Linotype" w:cs="Tahoma"/>
          <w:i/>
          <w:iCs/>
        </w:rPr>
        <w:t xml:space="preserve"> </w:t>
      </w:r>
      <w:r w:rsidRPr="00F82EAD">
        <w:rPr>
          <w:rFonts w:ascii="Palatino Linotype" w:hAnsi="Palatino Linotype" w:cs="Tahoma"/>
          <w:i/>
          <w:iCs/>
        </w:rPr>
        <w:t>APORTE.</w:t>
      </w:r>
    </w:p>
    <w:p w14:paraId="6231F56A" w14:textId="39866617" w:rsidR="00EC239F" w:rsidRDefault="00EC239F" w:rsidP="00EC239F">
      <w:pPr>
        <w:spacing w:line="360" w:lineRule="auto"/>
        <w:ind w:left="567" w:right="567"/>
        <w:jc w:val="both"/>
        <w:rPr>
          <w:rFonts w:ascii="Palatino Linotype" w:hAnsi="Palatino Linotype" w:cs="Tahoma"/>
          <w:i/>
          <w:iCs/>
          <w:u w:val="single"/>
        </w:rPr>
      </w:pPr>
      <w:r w:rsidRPr="00EC239F">
        <w:rPr>
          <w:rFonts w:ascii="Palatino Linotype" w:hAnsi="Palatino Linotype" w:cs="Tahoma"/>
          <w:i/>
          <w:iCs/>
        </w:rPr>
        <w:t>De acuerdo con el artículo 104 de la Ley General de Transparencia y Acceso a la Información</w:t>
      </w:r>
      <w:r>
        <w:rPr>
          <w:rFonts w:ascii="Palatino Linotype" w:hAnsi="Palatino Linotype" w:cs="Tahoma"/>
          <w:i/>
          <w:iCs/>
        </w:rPr>
        <w:t xml:space="preserve"> </w:t>
      </w:r>
      <w:r w:rsidRPr="00EC239F">
        <w:rPr>
          <w:rFonts w:ascii="Palatino Linotype" w:hAnsi="Palatino Linotype" w:cs="Tahoma"/>
          <w:i/>
          <w:iCs/>
        </w:rPr>
        <w:t>Pública, y con los lineamientos segundo, fracción XIII y trigésimo tercero, de los Lineamientos</w:t>
      </w:r>
      <w:r>
        <w:rPr>
          <w:rFonts w:ascii="Palatino Linotype" w:hAnsi="Palatino Linotype" w:cs="Tahoma"/>
          <w:i/>
          <w:iCs/>
        </w:rPr>
        <w:t xml:space="preserve"> </w:t>
      </w:r>
      <w:r w:rsidRPr="00EC239F">
        <w:rPr>
          <w:rFonts w:ascii="Palatino Linotype" w:hAnsi="Palatino Linotype" w:cs="Tahoma"/>
          <w:i/>
          <w:iCs/>
        </w:rPr>
        <w:t>generales en materia de clasificación y desclasificación de la información, así como para la</w:t>
      </w:r>
      <w:r>
        <w:rPr>
          <w:rFonts w:ascii="Palatino Linotype" w:hAnsi="Palatino Linotype" w:cs="Tahoma"/>
          <w:i/>
          <w:iCs/>
        </w:rPr>
        <w:t xml:space="preserve"> </w:t>
      </w:r>
      <w:r w:rsidRPr="00EC239F">
        <w:rPr>
          <w:rFonts w:ascii="Palatino Linotype" w:hAnsi="Palatino Linotype" w:cs="Tahoma"/>
          <w:i/>
          <w:iCs/>
        </w:rPr>
        <w:t>elaboración de versiones públicas, aprobados por el Consejo Nacional del Sistema Nacional de</w:t>
      </w:r>
      <w:r>
        <w:rPr>
          <w:rFonts w:ascii="Palatino Linotype" w:hAnsi="Palatino Linotype" w:cs="Tahoma"/>
          <w:i/>
          <w:iCs/>
        </w:rPr>
        <w:t xml:space="preserve"> </w:t>
      </w:r>
      <w:r w:rsidRPr="00EC239F">
        <w:rPr>
          <w:rFonts w:ascii="Palatino Linotype" w:hAnsi="Palatino Linotype" w:cs="Tahoma"/>
          <w:i/>
          <w:iCs/>
        </w:rPr>
        <w:t>Transparencia, Acceso a la Información Pública y Protección de Datos Personales y publicados en</w:t>
      </w:r>
      <w:r>
        <w:rPr>
          <w:rFonts w:ascii="Palatino Linotype" w:hAnsi="Palatino Linotype" w:cs="Tahoma"/>
          <w:i/>
          <w:iCs/>
        </w:rPr>
        <w:t xml:space="preserve"> </w:t>
      </w:r>
      <w:r w:rsidRPr="00EC239F">
        <w:rPr>
          <w:rFonts w:ascii="Palatino Linotype" w:hAnsi="Palatino Linotype" w:cs="Tahoma"/>
          <w:i/>
          <w:iCs/>
        </w:rPr>
        <w:t>el Diario Oficial de la Federación el 15 de abril de 2016, la prueba de daño es la argumentación</w:t>
      </w:r>
      <w:r>
        <w:rPr>
          <w:rFonts w:ascii="Palatino Linotype" w:hAnsi="Palatino Linotype" w:cs="Tahoma"/>
          <w:i/>
          <w:iCs/>
        </w:rPr>
        <w:t xml:space="preserve"> </w:t>
      </w:r>
      <w:r w:rsidRPr="00EC239F">
        <w:rPr>
          <w:rFonts w:ascii="Palatino Linotype" w:hAnsi="Palatino Linotype" w:cs="Tahoma"/>
          <w:i/>
          <w:iCs/>
        </w:rPr>
        <w:t>fundada y motivada que deben realizar los sujetos obligados para acreditar que la divulgación de la</w:t>
      </w:r>
      <w:r>
        <w:rPr>
          <w:rFonts w:ascii="Palatino Linotype" w:hAnsi="Palatino Linotype" w:cs="Tahoma"/>
          <w:i/>
          <w:iCs/>
        </w:rPr>
        <w:t xml:space="preserve"> </w:t>
      </w:r>
      <w:r w:rsidRPr="00EC239F">
        <w:rPr>
          <w:rFonts w:ascii="Palatino Linotype" w:hAnsi="Palatino Linotype" w:cs="Tahoma"/>
          <w:i/>
          <w:iCs/>
        </w:rPr>
        <w:t>información lesiona un interés jurídicamente protegido y que el daño que puede producir es mayor</w:t>
      </w:r>
      <w:r>
        <w:rPr>
          <w:rFonts w:ascii="Palatino Linotype" w:hAnsi="Palatino Linotype" w:cs="Tahoma"/>
          <w:i/>
          <w:iCs/>
        </w:rPr>
        <w:t xml:space="preserve"> </w:t>
      </w:r>
      <w:r w:rsidRPr="00EC239F">
        <w:rPr>
          <w:rFonts w:ascii="Palatino Linotype" w:hAnsi="Palatino Linotype" w:cs="Tahoma"/>
          <w:i/>
          <w:iCs/>
        </w:rPr>
        <w:t>que el interés de conocer ésta. Para tal efecto, disponen que en la clasificación de la información</w:t>
      </w:r>
      <w:r>
        <w:rPr>
          <w:rFonts w:ascii="Palatino Linotype" w:hAnsi="Palatino Linotype" w:cs="Tahoma"/>
          <w:i/>
          <w:iCs/>
        </w:rPr>
        <w:t xml:space="preserve"> </w:t>
      </w:r>
      <w:r w:rsidRPr="00EC239F">
        <w:rPr>
          <w:rFonts w:ascii="Palatino Linotype" w:hAnsi="Palatino Linotype" w:cs="Tahoma"/>
          <w:i/>
          <w:iCs/>
        </w:rPr>
        <w:t>pública (como reservada o confidencial), debe justificarse que su divulgación representa un riesgo</w:t>
      </w:r>
      <w:r>
        <w:rPr>
          <w:rFonts w:ascii="Palatino Linotype" w:hAnsi="Palatino Linotype" w:cs="Tahoma"/>
          <w:i/>
          <w:iCs/>
        </w:rPr>
        <w:t xml:space="preserve"> </w:t>
      </w:r>
      <w:r w:rsidRPr="00EC239F">
        <w:rPr>
          <w:rFonts w:ascii="Palatino Linotype" w:hAnsi="Palatino Linotype" w:cs="Tahoma"/>
          <w:i/>
          <w:iCs/>
        </w:rPr>
        <w:t>real, demostrable e identificable de perjuicio significativo al interés público o a la seguridad</w:t>
      </w:r>
      <w:r>
        <w:rPr>
          <w:rFonts w:ascii="Palatino Linotype" w:hAnsi="Palatino Linotype" w:cs="Tahoma"/>
          <w:i/>
          <w:iCs/>
        </w:rPr>
        <w:t xml:space="preserve"> </w:t>
      </w:r>
      <w:r w:rsidRPr="00EC239F">
        <w:rPr>
          <w:rFonts w:ascii="Palatino Linotype" w:hAnsi="Palatino Linotype" w:cs="Tahoma"/>
          <w:i/>
          <w:iCs/>
        </w:rPr>
        <w:t>nacional;</w:t>
      </w:r>
      <w:r>
        <w:rPr>
          <w:rFonts w:ascii="Palatino Linotype" w:hAnsi="Palatino Linotype" w:cs="Tahoma"/>
          <w:i/>
          <w:iCs/>
        </w:rPr>
        <w:t xml:space="preserve"> </w:t>
      </w:r>
      <w:r w:rsidRPr="00EC239F">
        <w:rPr>
          <w:rFonts w:ascii="Palatino Linotype" w:hAnsi="Palatino Linotype" w:cs="Tahoma"/>
          <w:i/>
          <w:iCs/>
        </w:rPr>
        <w:t>que ese riesgo supera el interés público general de que se difunda; y, que la limitación se</w:t>
      </w:r>
      <w:r>
        <w:rPr>
          <w:rFonts w:ascii="Palatino Linotype" w:hAnsi="Palatino Linotype" w:cs="Tahoma"/>
          <w:i/>
          <w:iCs/>
        </w:rPr>
        <w:t xml:space="preserve"> </w:t>
      </w:r>
      <w:r w:rsidRPr="00EC239F">
        <w:rPr>
          <w:rFonts w:ascii="Palatino Linotype" w:hAnsi="Palatino Linotype" w:cs="Tahoma"/>
          <w:i/>
          <w:iCs/>
        </w:rPr>
        <w:t>adecua al principio de proporcionalidad y representa el medio menos restrictivo disponible para</w:t>
      </w:r>
      <w:r>
        <w:rPr>
          <w:rFonts w:ascii="Palatino Linotype" w:hAnsi="Palatino Linotype" w:cs="Tahoma"/>
          <w:i/>
          <w:iCs/>
        </w:rPr>
        <w:t xml:space="preserve"> </w:t>
      </w:r>
      <w:r w:rsidRPr="00EC239F">
        <w:rPr>
          <w:rFonts w:ascii="Palatino Linotype" w:hAnsi="Palatino Linotype" w:cs="Tahoma"/>
          <w:i/>
          <w:iCs/>
        </w:rPr>
        <w:t>evitar el perjuicio. Así, la prueba de daño establece líneas argumentativas mínimas que deben</w:t>
      </w:r>
      <w:r>
        <w:rPr>
          <w:rFonts w:ascii="Palatino Linotype" w:hAnsi="Palatino Linotype" w:cs="Tahoma"/>
          <w:i/>
          <w:iCs/>
        </w:rPr>
        <w:t xml:space="preserve"> </w:t>
      </w:r>
      <w:r w:rsidRPr="00EC239F">
        <w:rPr>
          <w:rFonts w:ascii="Palatino Linotype" w:hAnsi="Palatino Linotype" w:cs="Tahoma"/>
          <w:i/>
          <w:iCs/>
        </w:rPr>
        <w:t>cursarse, a fin de constatar que la publicidad de la información solicitada no ocasionaría un daño a</w:t>
      </w:r>
      <w:r>
        <w:rPr>
          <w:rFonts w:ascii="Palatino Linotype" w:hAnsi="Palatino Linotype" w:cs="Tahoma"/>
          <w:i/>
          <w:iCs/>
        </w:rPr>
        <w:t xml:space="preserve"> </w:t>
      </w:r>
      <w:r w:rsidRPr="00EC239F">
        <w:rPr>
          <w:rFonts w:ascii="Palatino Linotype" w:hAnsi="Palatino Linotype" w:cs="Tahoma"/>
          <w:i/>
          <w:iCs/>
        </w:rPr>
        <w:t>un interés jurídicamente protegido, ya sea de índole estatal o particular. Por tanto, al tratarse de</w:t>
      </w:r>
      <w:r>
        <w:rPr>
          <w:rFonts w:ascii="Palatino Linotype" w:hAnsi="Palatino Linotype" w:cs="Tahoma"/>
          <w:i/>
          <w:iCs/>
        </w:rPr>
        <w:t xml:space="preserve"> </w:t>
      </w:r>
      <w:r w:rsidRPr="00EC239F">
        <w:rPr>
          <w:rFonts w:ascii="Palatino Linotype" w:hAnsi="Palatino Linotype" w:cs="Tahoma"/>
          <w:i/>
          <w:iCs/>
        </w:rPr>
        <w:t xml:space="preserve">un aspecto constreñido al ámbito argumentativo, </w:t>
      </w:r>
      <w:r w:rsidRPr="00EC239F">
        <w:rPr>
          <w:rFonts w:ascii="Palatino Linotype" w:hAnsi="Palatino Linotype" w:cs="Tahoma"/>
          <w:i/>
          <w:iCs/>
          <w:u w:val="single"/>
        </w:rPr>
        <w:t>la validez de la prueba de daño no depende de los medios de prueba que el sujeto obligado aporte, sino de la solidez del juicio de ponderación que se efectúe en los términos señalados.</w:t>
      </w:r>
    </w:p>
    <w:p w14:paraId="08F7BF5A" w14:textId="77777777" w:rsidR="00F111E5" w:rsidRDefault="00F111E5" w:rsidP="00EC239F">
      <w:pPr>
        <w:spacing w:line="360" w:lineRule="auto"/>
        <w:ind w:left="567" w:right="567"/>
        <w:jc w:val="both"/>
        <w:rPr>
          <w:rFonts w:ascii="Palatino Linotype" w:hAnsi="Palatino Linotype" w:cs="Tahoma"/>
          <w:i/>
          <w:iCs/>
        </w:rPr>
      </w:pPr>
    </w:p>
    <w:p w14:paraId="4A7B2DF1" w14:textId="2C718FDA" w:rsidR="00F111E5" w:rsidRDefault="00F111E5" w:rsidP="00F111E5">
      <w:pPr>
        <w:spacing w:line="360" w:lineRule="auto"/>
        <w:ind w:right="-93"/>
        <w:jc w:val="both"/>
        <w:rPr>
          <w:rFonts w:ascii="Palatino Linotype" w:hAnsi="Palatino Linotype" w:cs="Tahoma"/>
          <w:b/>
          <w:bCs/>
          <w:sz w:val="22"/>
          <w:szCs w:val="22"/>
          <w:u w:val="single"/>
        </w:rPr>
      </w:pPr>
      <w:r w:rsidRPr="00F111E5">
        <w:rPr>
          <w:rFonts w:ascii="Palatino Linotype" w:hAnsi="Palatino Linotype" w:cs="Tahoma"/>
          <w:sz w:val="22"/>
          <w:szCs w:val="22"/>
        </w:rPr>
        <w:t>De lo anterior, se desprende que la información reservada, es aquella que cuando, de manera</w:t>
      </w:r>
      <w:r w:rsidR="00063834">
        <w:rPr>
          <w:rFonts w:ascii="Palatino Linotype" w:hAnsi="Palatino Linotype" w:cs="Tahoma"/>
          <w:sz w:val="22"/>
          <w:szCs w:val="22"/>
        </w:rPr>
        <w:t xml:space="preserve"> </w:t>
      </w:r>
      <w:r w:rsidRPr="00F111E5">
        <w:rPr>
          <w:rFonts w:ascii="Palatino Linotype" w:hAnsi="Palatino Linotype" w:cs="Tahoma"/>
          <w:sz w:val="22"/>
          <w:szCs w:val="22"/>
        </w:rPr>
        <w:t>excepcional y por razones de interés público, su publicidad puede causar un daño al interés</w:t>
      </w:r>
      <w:r w:rsidR="0098728E">
        <w:rPr>
          <w:rFonts w:ascii="Palatino Linotype" w:hAnsi="Palatino Linotype" w:cs="Tahoma"/>
          <w:sz w:val="22"/>
          <w:szCs w:val="22"/>
        </w:rPr>
        <w:t xml:space="preserve"> </w:t>
      </w:r>
      <w:r w:rsidRPr="00F111E5">
        <w:rPr>
          <w:rFonts w:ascii="Palatino Linotype" w:hAnsi="Palatino Linotype" w:cs="Tahoma"/>
          <w:sz w:val="22"/>
          <w:szCs w:val="22"/>
        </w:rPr>
        <w:t>jurídico tutelado por la Ley, en alguno de los supuestos establecidos en el artículo 140 de la</w:t>
      </w:r>
      <w:r w:rsidR="0098728E">
        <w:rPr>
          <w:rFonts w:ascii="Palatino Linotype" w:hAnsi="Palatino Linotype" w:cs="Tahoma"/>
          <w:sz w:val="22"/>
          <w:szCs w:val="22"/>
        </w:rPr>
        <w:t xml:space="preserve"> </w:t>
      </w:r>
      <w:r w:rsidRPr="00F111E5">
        <w:rPr>
          <w:rFonts w:ascii="Palatino Linotype" w:hAnsi="Palatino Linotype" w:cs="Tahoma"/>
          <w:sz w:val="22"/>
          <w:szCs w:val="22"/>
        </w:rPr>
        <w:t>Ley de la materia, y desarrollar la prueba de daño de acuerdo a lo establecido en los</w:t>
      </w:r>
      <w:r w:rsidR="00063834">
        <w:rPr>
          <w:rFonts w:ascii="Palatino Linotype" w:hAnsi="Palatino Linotype" w:cs="Tahoma"/>
          <w:sz w:val="22"/>
          <w:szCs w:val="22"/>
        </w:rPr>
        <w:t xml:space="preserve"> </w:t>
      </w:r>
      <w:r w:rsidRPr="00F111E5">
        <w:rPr>
          <w:rFonts w:ascii="Palatino Linotype" w:hAnsi="Palatino Linotype" w:cs="Tahoma"/>
          <w:sz w:val="22"/>
          <w:szCs w:val="22"/>
        </w:rPr>
        <w:t>Lineamientos</w:t>
      </w:r>
      <w:r w:rsidR="0098728E">
        <w:rPr>
          <w:rFonts w:ascii="Palatino Linotype" w:hAnsi="Palatino Linotype" w:cs="Tahoma"/>
          <w:sz w:val="22"/>
          <w:szCs w:val="22"/>
        </w:rPr>
        <w:t xml:space="preserve"> </w:t>
      </w:r>
      <w:r w:rsidRPr="00F111E5">
        <w:rPr>
          <w:rFonts w:ascii="Palatino Linotype" w:hAnsi="Palatino Linotype" w:cs="Tahoma"/>
          <w:sz w:val="22"/>
          <w:szCs w:val="22"/>
        </w:rPr>
        <w:t>Generales en materia de Clasificación y Desclasificación de la Información, así</w:t>
      </w:r>
      <w:r w:rsidR="0098728E">
        <w:rPr>
          <w:rFonts w:ascii="Palatino Linotype" w:hAnsi="Palatino Linotype" w:cs="Tahoma"/>
          <w:sz w:val="22"/>
          <w:szCs w:val="22"/>
        </w:rPr>
        <w:t xml:space="preserve"> </w:t>
      </w:r>
      <w:r w:rsidRPr="00F111E5">
        <w:rPr>
          <w:rFonts w:ascii="Palatino Linotype" w:hAnsi="Palatino Linotype" w:cs="Tahoma"/>
          <w:sz w:val="22"/>
          <w:szCs w:val="22"/>
        </w:rPr>
        <w:t xml:space="preserve">como para Elaboración de Versiones Públicas, misma que </w:t>
      </w:r>
      <w:r w:rsidR="00063834" w:rsidRPr="00F111E5">
        <w:rPr>
          <w:rFonts w:ascii="Palatino Linotype" w:hAnsi="Palatino Linotype" w:cs="Tahoma"/>
          <w:sz w:val="22"/>
          <w:szCs w:val="22"/>
        </w:rPr>
        <w:t>será</w:t>
      </w:r>
      <w:r w:rsidRPr="00F111E5">
        <w:rPr>
          <w:rFonts w:ascii="Palatino Linotype" w:hAnsi="Palatino Linotype" w:cs="Tahoma"/>
          <w:sz w:val="22"/>
          <w:szCs w:val="22"/>
        </w:rPr>
        <w:t xml:space="preserve"> caso por caso, ya que no se</w:t>
      </w:r>
      <w:r w:rsidR="0098728E">
        <w:rPr>
          <w:rFonts w:ascii="Palatino Linotype" w:hAnsi="Palatino Linotype" w:cs="Tahoma"/>
          <w:sz w:val="22"/>
          <w:szCs w:val="22"/>
        </w:rPr>
        <w:t xml:space="preserve"> </w:t>
      </w:r>
      <w:r w:rsidRPr="00F111E5">
        <w:rPr>
          <w:rFonts w:ascii="Palatino Linotype" w:hAnsi="Palatino Linotype" w:cs="Tahoma"/>
          <w:sz w:val="22"/>
          <w:szCs w:val="22"/>
        </w:rPr>
        <w:t xml:space="preserve">podrá clasificar la información </w:t>
      </w:r>
      <w:r w:rsidR="00063834" w:rsidRPr="00F111E5">
        <w:rPr>
          <w:rFonts w:ascii="Palatino Linotype" w:hAnsi="Palatino Linotype" w:cs="Tahoma"/>
          <w:sz w:val="22"/>
          <w:szCs w:val="22"/>
        </w:rPr>
        <w:t>únicamente</w:t>
      </w:r>
      <w:r w:rsidRPr="00F111E5">
        <w:rPr>
          <w:rFonts w:ascii="Palatino Linotype" w:hAnsi="Palatino Linotype" w:cs="Tahoma"/>
          <w:sz w:val="22"/>
          <w:szCs w:val="22"/>
        </w:rPr>
        <w:t xml:space="preserve"> por estar vinculada con los supuestos establecidos</w:t>
      </w:r>
      <w:r w:rsidR="0098728E">
        <w:rPr>
          <w:rFonts w:ascii="Palatino Linotype" w:hAnsi="Palatino Linotype" w:cs="Tahoma"/>
          <w:sz w:val="22"/>
          <w:szCs w:val="22"/>
        </w:rPr>
        <w:t xml:space="preserve"> </w:t>
      </w:r>
      <w:r w:rsidRPr="00F111E5">
        <w:rPr>
          <w:rFonts w:ascii="Palatino Linotype" w:hAnsi="Palatino Linotype" w:cs="Tahoma"/>
          <w:sz w:val="22"/>
          <w:szCs w:val="22"/>
        </w:rPr>
        <w:t xml:space="preserve">en la Ley sino que además se </w:t>
      </w:r>
      <w:r w:rsidRPr="0098728E">
        <w:rPr>
          <w:rFonts w:ascii="Palatino Linotype" w:hAnsi="Palatino Linotype" w:cs="Tahoma"/>
          <w:b/>
          <w:bCs/>
          <w:sz w:val="22"/>
          <w:szCs w:val="22"/>
          <w:u w:val="single"/>
        </w:rPr>
        <w:t>demostrara que efectivamente dar a conocer la información</w:t>
      </w:r>
      <w:r w:rsidR="0098728E" w:rsidRPr="0098728E">
        <w:rPr>
          <w:rFonts w:ascii="Palatino Linotype" w:hAnsi="Palatino Linotype" w:cs="Tahoma"/>
          <w:b/>
          <w:bCs/>
          <w:sz w:val="22"/>
          <w:szCs w:val="22"/>
          <w:u w:val="single"/>
        </w:rPr>
        <w:t xml:space="preserve"> </w:t>
      </w:r>
      <w:r w:rsidRPr="0098728E">
        <w:rPr>
          <w:rFonts w:ascii="Palatino Linotype" w:hAnsi="Palatino Linotype" w:cs="Tahoma"/>
          <w:b/>
          <w:bCs/>
          <w:sz w:val="22"/>
          <w:szCs w:val="22"/>
          <w:u w:val="single"/>
        </w:rPr>
        <w:t xml:space="preserve">que se clasifica podría afectar las funciones y el actuar de los diversos </w:t>
      </w:r>
      <w:r w:rsidR="00063834" w:rsidRPr="0098728E">
        <w:rPr>
          <w:rFonts w:ascii="Palatino Linotype" w:hAnsi="Palatino Linotype" w:cs="Tahoma"/>
          <w:b/>
          <w:bCs/>
          <w:sz w:val="22"/>
          <w:szCs w:val="22"/>
          <w:u w:val="single"/>
        </w:rPr>
        <w:t>sujetos</w:t>
      </w:r>
      <w:r w:rsidRPr="0098728E">
        <w:rPr>
          <w:rFonts w:ascii="Palatino Linotype" w:hAnsi="Palatino Linotype" w:cs="Tahoma"/>
          <w:b/>
          <w:bCs/>
          <w:sz w:val="22"/>
          <w:szCs w:val="22"/>
          <w:u w:val="single"/>
        </w:rPr>
        <w:t xml:space="preserve"> obligados.</w:t>
      </w:r>
    </w:p>
    <w:p w14:paraId="7B1AB216" w14:textId="77777777" w:rsidR="009927D2" w:rsidRDefault="009927D2" w:rsidP="00F111E5">
      <w:pPr>
        <w:spacing w:line="360" w:lineRule="auto"/>
        <w:ind w:right="-93"/>
        <w:jc w:val="both"/>
        <w:rPr>
          <w:rFonts w:ascii="Palatino Linotype" w:hAnsi="Palatino Linotype" w:cs="Tahoma"/>
          <w:b/>
          <w:bCs/>
          <w:sz w:val="22"/>
          <w:szCs w:val="22"/>
          <w:u w:val="single"/>
        </w:rPr>
      </w:pPr>
    </w:p>
    <w:p w14:paraId="06F54A7F" w14:textId="636FF5D7" w:rsidR="009927D2" w:rsidRDefault="009927D2" w:rsidP="009927D2">
      <w:pPr>
        <w:spacing w:line="360" w:lineRule="auto"/>
        <w:ind w:right="-93"/>
        <w:jc w:val="both"/>
        <w:rPr>
          <w:rFonts w:ascii="Palatino Linotype" w:hAnsi="Palatino Linotype" w:cs="Tahoma"/>
          <w:sz w:val="22"/>
          <w:szCs w:val="22"/>
        </w:rPr>
      </w:pPr>
      <w:r w:rsidRPr="009927D2">
        <w:rPr>
          <w:rFonts w:ascii="Palatino Linotype" w:hAnsi="Palatino Linotype" w:cs="Tahoma"/>
          <w:sz w:val="22"/>
          <w:szCs w:val="22"/>
        </w:rPr>
        <w:t>Dicha prueba de daño consiste en exponer los argumentos y razones, basados en elementos</w:t>
      </w:r>
      <w:r>
        <w:rPr>
          <w:rFonts w:ascii="Palatino Linotype" w:hAnsi="Palatino Linotype" w:cs="Tahoma"/>
          <w:sz w:val="22"/>
          <w:szCs w:val="22"/>
        </w:rPr>
        <w:t xml:space="preserve"> </w:t>
      </w:r>
      <w:r w:rsidRPr="009927D2">
        <w:rPr>
          <w:rFonts w:ascii="Palatino Linotype" w:hAnsi="Palatino Linotype" w:cs="Tahoma"/>
          <w:sz w:val="22"/>
          <w:szCs w:val="22"/>
        </w:rPr>
        <w:t>verificables, a partir de los cuales se derive que la divulgación de información, en particular,</w:t>
      </w:r>
      <w:r>
        <w:rPr>
          <w:rFonts w:ascii="Palatino Linotype" w:hAnsi="Palatino Linotype" w:cs="Tahoma"/>
          <w:sz w:val="22"/>
          <w:szCs w:val="22"/>
        </w:rPr>
        <w:t xml:space="preserve"> </w:t>
      </w:r>
      <w:r w:rsidRPr="009927D2">
        <w:rPr>
          <w:rFonts w:ascii="Palatino Linotype" w:hAnsi="Palatino Linotype" w:cs="Tahoma"/>
          <w:sz w:val="22"/>
          <w:szCs w:val="22"/>
        </w:rPr>
        <w:t>puede afectar, poner en riesgo o dañar el interés protegido. Asimismo, esta no debe basarse</w:t>
      </w:r>
      <w:r>
        <w:rPr>
          <w:rFonts w:ascii="Palatino Linotype" w:hAnsi="Palatino Linotype" w:cs="Tahoma"/>
          <w:sz w:val="22"/>
          <w:szCs w:val="22"/>
        </w:rPr>
        <w:t xml:space="preserve"> en</w:t>
      </w:r>
      <w:r w:rsidRPr="009927D2">
        <w:rPr>
          <w:rFonts w:ascii="Palatino Linotype" w:hAnsi="Palatino Linotype" w:cs="Tahoma"/>
          <w:sz w:val="22"/>
          <w:szCs w:val="22"/>
        </w:rPr>
        <w:t xml:space="preserve"> meras especulaciones o suposiciones, sino en elementos objetivos que deban evaluar que</w:t>
      </w:r>
      <w:r>
        <w:rPr>
          <w:rFonts w:ascii="Palatino Linotype" w:hAnsi="Palatino Linotype" w:cs="Tahoma"/>
          <w:sz w:val="22"/>
          <w:szCs w:val="22"/>
        </w:rPr>
        <w:t xml:space="preserve"> </w:t>
      </w:r>
      <w:r w:rsidRPr="009927D2">
        <w:rPr>
          <w:rFonts w:ascii="Palatino Linotype" w:hAnsi="Palatino Linotype" w:cs="Tahoma"/>
          <w:sz w:val="22"/>
          <w:szCs w:val="22"/>
        </w:rPr>
        <w:t>existe un riego actual e inminente.</w:t>
      </w:r>
    </w:p>
    <w:p w14:paraId="2EB12B48" w14:textId="77777777" w:rsidR="00C223FB" w:rsidRDefault="00C223FB" w:rsidP="009927D2">
      <w:pPr>
        <w:spacing w:line="360" w:lineRule="auto"/>
        <w:ind w:right="-93"/>
        <w:jc w:val="both"/>
        <w:rPr>
          <w:rFonts w:ascii="Palatino Linotype" w:hAnsi="Palatino Linotype" w:cs="Tahoma"/>
          <w:sz w:val="22"/>
          <w:szCs w:val="22"/>
        </w:rPr>
      </w:pPr>
    </w:p>
    <w:p w14:paraId="240BBA34" w14:textId="6761AC09" w:rsidR="00993791" w:rsidRDefault="00D20142" w:rsidP="00993791">
      <w:pPr>
        <w:spacing w:line="360" w:lineRule="auto"/>
        <w:ind w:right="-93"/>
        <w:jc w:val="both"/>
        <w:rPr>
          <w:rFonts w:ascii="Palatino Linotype" w:hAnsi="Palatino Linotype" w:cs="Tahoma"/>
          <w:sz w:val="22"/>
          <w:szCs w:val="22"/>
        </w:rPr>
      </w:pPr>
      <w:r>
        <w:rPr>
          <w:rFonts w:ascii="Palatino Linotype" w:hAnsi="Palatino Linotype" w:cs="Tahoma"/>
          <w:sz w:val="22"/>
          <w:szCs w:val="22"/>
        </w:rPr>
        <w:t>Es por estas razones, que deberá hacer entrega de la información solicitada, n</w:t>
      </w:r>
      <w:r w:rsidR="003D6B70" w:rsidRPr="003D6B70">
        <w:rPr>
          <w:rFonts w:ascii="Palatino Linotype" w:hAnsi="Palatino Linotype" w:cs="Tahoma"/>
          <w:sz w:val="22"/>
          <w:szCs w:val="22"/>
        </w:rPr>
        <w:t>o obstante, parte de la solicitud del Particular señala que requiere la información, con las</w:t>
      </w:r>
      <w:r w:rsidR="003D6B70">
        <w:rPr>
          <w:rFonts w:ascii="Palatino Linotype" w:hAnsi="Palatino Linotype" w:cs="Tahoma"/>
          <w:sz w:val="22"/>
          <w:szCs w:val="22"/>
        </w:rPr>
        <w:t xml:space="preserve"> </w:t>
      </w:r>
      <w:r w:rsidR="003D6B70" w:rsidRPr="003D6B70">
        <w:rPr>
          <w:rFonts w:ascii="Palatino Linotype" w:hAnsi="Palatino Linotype" w:cs="Tahoma"/>
          <w:sz w:val="22"/>
          <w:szCs w:val="22"/>
        </w:rPr>
        <w:t xml:space="preserve">coordenadas geográficas, establecidas en el lugar de la intervención, por lo que </w:t>
      </w:r>
      <w:r w:rsidR="004A6943">
        <w:rPr>
          <w:rFonts w:ascii="Palatino Linotype" w:hAnsi="Palatino Linotype" w:cs="Tahoma"/>
          <w:sz w:val="22"/>
          <w:szCs w:val="22"/>
        </w:rPr>
        <w:t xml:space="preserve">se invoca que el décimo primero </w:t>
      </w:r>
      <w:r w:rsidR="004A6943" w:rsidRPr="004A6943">
        <w:rPr>
          <w:rFonts w:ascii="Palatino Linotype" w:hAnsi="Palatino Linotype" w:cs="Tahoma"/>
          <w:sz w:val="22"/>
          <w:szCs w:val="22"/>
        </w:rPr>
        <w:t>de los Lineamientos para el Llenado, Entrega, Recepción, Registro, Resguardo y Consulta del Informe Policial Homologado</w:t>
      </w:r>
      <w:r w:rsidR="004A6943">
        <w:rPr>
          <w:rFonts w:ascii="Palatino Linotype" w:hAnsi="Palatino Linotype" w:cs="Tahoma"/>
          <w:sz w:val="22"/>
          <w:szCs w:val="22"/>
        </w:rPr>
        <w:t xml:space="preserve">, </w:t>
      </w:r>
      <w:r w:rsidR="004A6943" w:rsidRPr="004A6943">
        <w:rPr>
          <w:rFonts w:ascii="Palatino Linotype" w:hAnsi="Palatino Linotype" w:cs="Tahoma"/>
          <w:sz w:val="22"/>
          <w:szCs w:val="22"/>
        </w:rPr>
        <w:t>publicado en el DOF el 24 de febrero de 2020</w:t>
      </w:r>
      <w:r w:rsidR="004A6943">
        <w:rPr>
          <w:rFonts w:ascii="Palatino Linotype" w:hAnsi="Palatino Linotype" w:cs="Tahoma"/>
          <w:sz w:val="22"/>
          <w:szCs w:val="22"/>
        </w:rPr>
        <w:t xml:space="preserve">, que contempla en su fracción </w:t>
      </w:r>
      <w:r w:rsidR="004A6943" w:rsidRPr="004A6943">
        <w:rPr>
          <w:rFonts w:ascii="Palatino Linotype" w:hAnsi="Palatino Linotype" w:cs="Tahoma"/>
          <w:sz w:val="22"/>
          <w:szCs w:val="22"/>
        </w:rPr>
        <w:t>VI</w:t>
      </w:r>
      <w:r w:rsidR="004A6943">
        <w:rPr>
          <w:rFonts w:ascii="Palatino Linotype" w:hAnsi="Palatino Linotype" w:cs="Tahoma"/>
          <w:sz w:val="22"/>
          <w:szCs w:val="22"/>
        </w:rPr>
        <w:t>, el colocar l</w:t>
      </w:r>
      <w:r w:rsidR="004A6943" w:rsidRPr="004A6943">
        <w:rPr>
          <w:rFonts w:ascii="Palatino Linotype" w:hAnsi="Palatino Linotype" w:cs="Tahoma"/>
          <w:sz w:val="22"/>
          <w:szCs w:val="22"/>
        </w:rPr>
        <w:t>a ubicación del o los lugares de la intervención o actuación</w:t>
      </w:r>
      <w:r w:rsidR="004A6943">
        <w:rPr>
          <w:rFonts w:ascii="Palatino Linotype" w:hAnsi="Palatino Linotype" w:cs="Tahoma"/>
          <w:sz w:val="22"/>
          <w:szCs w:val="22"/>
        </w:rPr>
        <w:t xml:space="preserve">, entonces, </w:t>
      </w:r>
      <w:r w:rsidR="00993791" w:rsidRPr="00993791">
        <w:rPr>
          <w:rFonts w:ascii="Palatino Linotype" w:hAnsi="Palatino Linotype" w:cs="Tahoma"/>
          <w:sz w:val="22"/>
          <w:szCs w:val="22"/>
        </w:rPr>
        <w:t>no se advierte la obligación de que el informe policial homologado deba</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contener coordenadas geográficas, sino solamente la ubicación del evento, el cual puede ser</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solventado con la dirección, por lo que la información se debe proporcionar con el mayor</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grado de desagregación posible, ya que al nivel que solicita el Particular, confiere al Sujeto</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Obligado a practicar una investigación, por lo que el derecho de acceso a la información</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pública se satisface en aquellos casos en que se entregue el soporte documental en el que conste</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la información solicitada, sin necesidad de elaborar documentos ad hoc; lo cual, toma sustento</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en el artículo 160 de la Ley de Transparencia y Acceso a la Información Pública del Estado de</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México y Municipios, el cual refiere que los sujetos obligados deberán entregar la información</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que obre en sus archivos. Además, resulta aplicable el Criterio 03/17 del Instituto Nacional de</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Transparencia, Acceso a la Información y Protección de Datos Personales que a continuación</w:t>
      </w:r>
      <w:r w:rsidR="004A6943">
        <w:rPr>
          <w:rFonts w:ascii="Palatino Linotype" w:hAnsi="Palatino Linotype" w:cs="Tahoma"/>
          <w:sz w:val="22"/>
          <w:szCs w:val="22"/>
        </w:rPr>
        <w:t xml:space="preserve"> </w:t>
      </w:r>
      <w:r w:rsidR="00993791" w:rsidRPr="00993791">
        <w:rPr>
          <w:rFonts w:ascii="Palatino Linotype" w:hAnsi="Palatino Linotype" w:cs="Tahoma"/>
          <w:sz w:val="22"/>
          <w:szCs w:val="22"/>
        </w:rPr>
        <w:t>se cita:</w:t>
      </w:r>
    </w:p>
    <w:p w14:paraId="13EBED03" w14:textId="77777777" w:rsidR="00993791" w:rsidRDefault="00993791" w:rsidP="00993791">
      <w:pPr>
        <w:spacing w:line="360" w:lineRule="auto"/>
        <w:ind w:right="-93"/>
        <w:jc w:val="both"/>
        <w:rPr>
          <w:rFonts w:ascii="Palatino Linotype" w:hAnsi="Palatino Linotype" w:cs="Tahoma"/>
          <w:sz w:val="22"/>
          <w:szCs w:val="22"/>
        </w:rPr>
      </w:pPr>
    </w:p>
    <w:p w14:paraId="5541E018" w14:textId="6765404A" w:rsidR="00993791" w:rsidRPr="004A6943" w:rsidRDefault="00993791" w:rsidP="004A6943">
      <w:pPr>
        <w:spacing w:line="360" w:lineRule="auto"/>
        <w:ind w:left="567" w:right="567"/>
        <w:jc w:val="both"/>
        <w:rPr>
          <w:rFonts w:ascii="Palatino Linotype" w:hAnsi="Palatino Linotype" w:cs="Tahoma"/>
          <w:i/>
          <w:iCs/>
        </w:rPr>
      </w:pPr>
      <w:r w:rsidRPr="004A6943">
        <w:rPr>
          <w:rFonts w:ascii="Palatino Linotype" w:hAnsi="Palatino Linotype" w:cs="Tahoma"/>
          <w:i/>
          <w:iCs/>
        </w:rPr>
        <w:t>“No existe obligación de elaborar documentos ad hoc para atender las solicitudes de</w:t>
      </w:r>
      <w:r w:rsidR="004A6943">
        <w:rPr>
          <w:rFonts w:ascii="Palatino Linotype" w:hAnsi="Palatino Linotype" w:cs="Tahoma"/>
          <w:i/>
          <w:iCs/>
        </w:rPr>
        <w:t xml:space="preserve"> </w:t>
      </w:r>
      <w:r w:rsidRPr="004A6943">
        <w:rPr>
          <w:rFonts w:ascii="Palatino Linotype" w:hAnsi="Palatino Linotype" w:cs="Tahoma"/>
          <w:i/>
          <w:iCs/>
        </w:rPr>
        <w:t>acceso a la información. Los artículos 129 de la Ley General de Transparencia y Acceso a la</w:t>
      </w:r>
      <w:r w:rsidR="004A6943">
        <w:rPr>
          <w:rFonts w:ascii="Palatino Linotype" w:hAnsi="Palatino Linotype" w:cs="Tahoma"/>
          <w:i/>
          <w:iCs/>
        </w:rPr>
        <w:t xml:space="preserve"> </w:t>
      </w:r>
      <w:r w:rsidRPr="004A6943">
        <w:rPr>
          <w:rFonts w:ascii="Palatino Linotype" w:hAnsi="Palatino Linotype" w:cs="Tahoma"/>
          <w:i/>
          <w:iCs/>
        </w:rPr>
        <w:t>Información Pública y 130, párrafo cuarto, de la Ley Federal de Transparencia y Acceso a la</w:t>
      </w:r>
      <w:r w:rsidR="004A6943">
        <w:rPr>
          <w:rFonts w:ascii="Palatino Linotype" w:hAnsi="Palatino Linotype" w:cs="Tahoma"/>
          <w:i/>
          <w:iCs/>
        </w:rPr>
        <w:t xml:space="preserve"> </w:t>
      </w:r>
      <w:r w:rsidRPr="004A6943">
        <w:rPr>
          <w:rFonts w:ascii="Palatino Linotype" w:hAnsi="Palatino Linotype" w:cs="Tahoma"/>
          <w:i/>
          <w:iCs/>
        </w:rPr>
        <w:t>Información Pública, señalan que los sujetos obligados deberán otorgar acceso a los documentos que</w:t>
      </w:r>
      <w:r w:rsidR="004A6943">
        <w:rPr>
          <w:rFonts w:ascii="Palatino Linotype" w:hAnsi="Palatino Linotype" w:cs="Tahoma"/>
          <w:i/>
          <w:iCs/>
        </w:rPr>
        <w:t xml:space="preserve"> </w:t>
      </w:r>
      <w:r w:rsidRPr="004A6943">
        <w:rPr>
          <w:rFonts w:ascii="Palatino Linotype" w:hAnsi="Palatino Linotype" w:cs="Tahoma"/>
          <w:i/>
          <w:iCs/>
        </w:rPr>
        <w:t>se encuentren en sus archivos o que estén obligados a documentar, de acuerdo con sus facultades,</w:t>
      </w:r>
      <w:r w:rsidR="004A6943">
        <w:rPr>
          <w:rFonts w:ascii="Palatino Linotype" w:hAnsi="Palatino Linotype" w:cs="Tahoma"/>
          <w:i/>
          <w:iCs/>
        </w:rPr>
        <w:t xml:space="preserve"> </w:t>
      </w:r>
      <w:r w:rsidRPr="004A6943">
        <w:rPr>
          <w:rFonts w:ascii="Palatino Linotype" w:hAnsi="Palatino Linotype" w:cs="Tahoma"/>
          <w:i/>
          <w:iCs/>
        </w:rPr>
        <w:t>competencias o funciones, conforme a las características físicas de la información o del lugar donde</w:t>
      </w:r>
      <w:r w:rsidR="004A6943">
        <w:rPr>
          <w:rFonts w:ascii="Palatino Linotype" w:hAnsi="Palatino Linotype" w:cs="Tahoma"/>
          <w:i/>
          <w:iCs/>
        </w:rPr>
        <w:t xml:space="preserve"> </w:t>
      </w:r>
      <w:r w:rsidRPr="004A6943">
        <w:rPr>
          <w:rFonts w:ascii="Palatino Linotype" w:hAnsi="Palatino Linotype" w:cs="Tahoma"/>
          <w:i/>
          <w:iCs/>
        </w:rPr>
        <w:t>se encuentre. Por lo anterior, los sujetos obligados deben garantizar el derecho de acceso a la</w:t>
      </w:r>
      <w:r w:rsidR="004A6943">
        <w:rPr>
          <w:rFonts w:ascii="Palatino Linotype" w:hAnsi="Palatino Linotype" w:cs="Tahoma"/>
          <w:i/>
          <w:iCs/>
        </w:rPr>
        <w:t xml:space="preserve"> </w:t>
      </w:r>
      <w:r w:rsidRPr="004A6943">
        <w:rPr>
          <w:rFonts w:ascii="Palatino Linotype" w:hAnsi="Palatino Linotype" w:cs="Tahoma"/>
          <w:i/>
          <w:iCs/>
        </w:rPr>
        <w:t>información del particular, proporcionando la información con la que cuentan en el formato en que</w:t>
      </w:r>
      <w:r w:rsidR="004A6943">
        <w:rPr>
          <w:rFonts w:ascii="Palatino Linotype" w:hAnsi="Palatino Linotype" w:cs="Tahoma"/>
          <w:i/>
          <w:iCs/>
        </w:rPr>
        <w:t xml:space="preserve"> </w:t>
      </w:r>
      <w:r w:rsidRPr="004A6943">
        <w:rPr>
          <w:rFonts w:ascii="Palatino Linotype" w:hAnsi="Palatino Linotype" w:cs="Tahoma"/>
          <w:i/>
          <w:iCs/>
        </w:rPr>
        <w:t>la misma obre en sus archivos; sin necesidad de elaborar documentos ad hoc para atender las</w:t>
      </w:r>
      <w:r w:rsidR="004A6943">
        <w:rPr>
          <w:rFonts w:ascii="Palatino Linotype" w:hAnsi="Palatino Linotype" w:cs="Tahoma"/>
          <w:i/>
          <w:iCs/>
        </w:rPr>
        <w:t xml:space="preserve"> </w:t>
      </w:r>
      <w:r w:rsidRPr="004A6943">
        <w:rPr>
          <w:rFonts w:ascii="Palatino Linotype" w:hAnsi="Palatino Linotype" w:cs="Tahoma"/>
          <w:i/>
          <w:iCs/>
        </w:rPr>
        <w:t>solicitudes de información.”</w:t>
      </w:r>
    </w:p>
    <w:p w14:paraId="06A11C6A" w14:textId="77777777" w:rsidR="00993791" w:rsidRDefault="00993791" w:rsidP="00993791">
      <w:pPr>
        <w:spacing w:line="360" w:lineRule="auto"/>
        <w:ind w:right="-93"/>
        <w:jc w:val="both"/>
        <w:rPr>
          <w:rFonts w:ascii="Palatino Linotype" w:hAnsi="Palatino Linotype" w:cs="Tahoma"/>
          <w:sz w:val="22"/>
          <w:szCs w:val="22"/>
        </w:rPr>
      </w:pPr>
    </w:p>
    <w:p w14:paraId="1B30896B" w14:textId="2C005C06" w:rsidR="00993791" w:rsidRDefault="00993791" w:rsidP="00993791">
      <w:pPr>
        <w:spacing w:line="360" w:lineRule="auto"/>
        <w:ind w:right="-93"/>
        <w:jc w:val="both"/>
        <w:rPr>
          <w:rFonts w:ascii="Palatino Linotype" w:hAnsi="Palatino Linotype" w:cs="Tahoma"/>
          <w:sz w:val="22"/>
          <w:szCs w:val="22"/>
        </w:rPr>
      </w:pPr>
      <w:r w:rsidRPr="00993791">
        <w:rPr>
          <w:rFonts w:ascii="Palatino Linotype" w:hAnsi="Palatino Linotype" w:cs="Tahoma"/>
          <w:sz w:val="22"/>
          <w:szCs w:val="22"/>
        </w:rPr>
        <w:t>De tales circunstancias, se concluye que los sujetos obligados únicamente se encuentran</w:t>
      </w:r>
      <w:r w:rsidR="00B955D4">
        <w:rPr>
          <w:rFonts w:ascii="Palatino Linotype" w:hAnsi="Palatino Linotype" w:cs="Tahoma"/>
          <w:sz w:val="22"/>
          <w:szCs w:val="22"/>
        </w:rPr>
        <w:t xml:space="preserve"> </w:t>
      </w:r>
      <w:r w:rsidRPr="00993791">
        <w:rPr>
          <w:rFonts w:ascii="Palatino Linotype" w:hAnsi="Palatino Linotype" w:cs="Tahoma"/>
          <w:sz w:val="22"/>
          <w:szCs w:val="22"/>
        </w:rPr>
        <w:t>constreñidos a proporcionar los documentos que den cuenta de la información solicitada,</w:t>
      </w:r>
      <w:r w:rsidR="00B955D4">
        <w:rPr>
          <w:rFonts w:ascii="Palatino Linotype" w:hAnsi="Palatino Linotype" w:cs="Tahoma"/>
          <w:sz w:val="22"/>
          <w:szCs w:val="22"/>
        </w:rPr>
        <w:t xml:space="preserve"> </w:t>
      </w:r>
      <w:r w:rsidRPr="00993791">
        <w:rPr>
          <w:rFonts w:ascii="Palatino Linotype" w:hAnsi="Palatino Linotype" w:cs="Tahoma"/>
          <w:sz w:val="22"/>
          <w:szCs w:val="22"/>
        </w:rPr>
        <w:t>como obren en sus archivos, sin tener que elaborarlos a las necesidades del Recurrente.</w:t>
      </w:r>
    </w:p>
    <w:p w14:paraId="0930AD00" w14:textId="77777777" w:rsidR="009D6912" w:rsidRDefault="009D6912" w:rsidP="00993791">
      <w:pPr>
        <w:spacing w:line="360" w:lineRule="auto"/>
        <w:ind w:right="-93"/>
        <w:jc w:val="both"/>
        <w:rPr>
          <w:rFonts w:ascii="Palatino Linotype" w:hAnsi="Palatino Linotype" w:cs="Tahoma"/>
          <w:sz w:val="22"/>
          <w:szCs w:val="22"/>
        </w:rPr>
      </w:pPr>
    </w:p>
    <w:p w14:paraId="0E60F1EA" w14:textId="38AAD2E9" w:rsidR="009D6912" w:rsidRDefault="009D6912" w:rsidP="009D6912">
      <w:pPr>
        <w:spacing w:line="360" w:lineRule="auto"/>
        <w:ind w:right="-93"/>
        <w:jc w:val="both"/>
        <w:rPr>
          <w:rFonts w:ascii="Palatino Linotype" w:hAnsi="Palatino Linotype" w:cs="Tahoma"/>
          <w:sz w:val="22"/>
          <w:szCs w:val="22"/>
        </w:rPr>
      </w:pPr>
      <w:r w:rsidRPr="009D6912">
        <w:rPr>
          <w:rFonts w:ascii="Palatino Linotype" w:hAnsi="Palatino Linotype" w:cs="Tahoma"/>
          <w:sz w:val="22"/>
          <w:szCs w:val="22"/>
        </w:rPr>
        <w:t>Además, en el caso de que las coordenadas permitan identificar el lugar específico de la</w:t>
      </w:r>
      <w:r w:rsidR="00B955D4">
        <w:rPr>
          <w:rFonts w:ascii="Palatino Linotype" w:hAnsi="Palatino Linotype" w:cs="Tahoma"/>
          <w:sz w:val="22"/>
          <w:szCs w:val="22"/>
        </w:rPr>
        <w:t xml:space="preserve"> </w:t>
      </w:r>
      <w:r w:rsidRPr="009D6912">
        <w:rPr>
          <w:rFonts w:ascii="Palatino Linotype" w:hAnsi="Palatino Linotype" w:cs="Tahoma"/>
          <w:sz w:val="22"/>
          <w:szCs w:val="22"/>
        </w:rPr>
        <w:t>posible comisión de un delito y dicho sitio sea un domicilio particular, la información actualiza</w:t>
      </w:r>
      <w:r w:rsidR="00B955D4">
        <w:rPr>
          <w:rFonts w:ascii="Palatino Linotype" w:hAnsi="Palatino Linotype" w:cs="Tahoma"/>
          <w:sz w:val="22"/>
          <w:szCs w:val="22"/>
        </w:rPr>
        <w:t xml:space="preserve"> </w:t>
      </w:r>
      <w:r w:rsidRPr="009D6912">
        <w:rPr>
          <w:rFonts w:ascii="Palatino Linotype" w:hAnsi="Palatino Linotype" w:cs="Tahoma"/>
          <w:sz w:val="22"/>
          <w:szCs w:val="22"/>
        </w:rPr>
        <w:t>la causal de confidencialidad establecida en el artículo 143, fracción I de la Ley de la materia,</w:t>
      </w:r>
      <w:r w:rsidR="00B955D4">
        <w:rPr>
          <w:rFonts w:ascii="Palatino Linotype" w:hAnsi="Palatino Linotype" w:cs="Tahoma"/>
          <w:sz w:val="22"/>
          <w:szCs w:val="22"/>
        </w:rPr>
        <w:t xml:space="preserve"> </w:t>
      </w:r>
      <w:r w:rsidRPr="009D6912">
        <w:rPr>
          <w:rFonts w:ascii="Palatino Linotype" w:hAnsi="Palatino Linotype" w:cs="Tahoma"/>
          <w:sz w:val="22"/>
          <w:szCs w:val="22"/>
        </w:rPr>
        <w:t>por tratarse de datos personales ya que se hace identificable la vivienda de una o varias</w:t>
      </w:r>
      <w:r w:rsidR="00B955D4">
        <w:rPr>
          <w:rFonts w:ascii="Palatino Linotype" w:hAnsi="Palatino Linotype" w:cs="Tahoma"/>
          <w:sz w:val="22"/>
          <w:szCs w:val="22"/>
        </w:rPr>
        <w:t xml:space="preserve"> </w:t>
      </w:r>
      <w:r w:rsidRPr="009D6912">
        <w:rPr>
          <w:rFonts w:ascii="Palatino Linotype" w:hAnsi="Palatino Linotype" w:cs="Tahoma"/>
          <w:sz w:val="22"/>
          <w:szCs w:val="22"/>
        </w:rPr>
        <w:t>personas con la posible comisión de un delito por lo que incluso, no procedería su entrega.</w:t>
      </w:r>
    </w:p>
    <w:p w14:paraId="78CF8E08" w14:textId="77777777" w:rsidR="000A5E89" w:rsidRDefault="000A5E89" w:rsidP="009D6912">
      <w:pPr>
        <w:spacing w:line="360" w:lineRule="auto"/>
        <w:ind w:right="-93"/>
        <w:jc w:val="both"/>
        <w:rPr>
          <w:rFonts w:ascii="Palatino Linotype" w:hAnsi="Palatino Linotype" w:cs="Tahoma"/>
          <w:sz w:val="22"/>
          <w:szCs w:val="22"/>
        </w:rPr>
      </w:pPr>
    </w:p>
    <w:p w14:paraId="131F4E5A" w14:textId="5ED8AB2F" w:rsidR="000A5E89" w:rsidRPr="00F111E5" w:rsidRDefault="000A5E89" w:rsidP="009D6912">
      <w:pPr>
        <w:spacing w:line="360" w:lineRule="auto"/>
        <w:ind w:right="-93"/>
        <w:jc w:val="both"/>
        <w:rPr>
          <w:rFonts w:ascii="Palatino Linotype" w:hAnsi="Palatino Linotype" w:cs="Tahoma"/>
          <w:sz w:val="22"/>
          <w:szCs w:val="22"/>
        </w:rPr>
      </w:pPr>
      <w:r>
        <w:rPr>
          <w:rFonts w:ascii="Palatino Linotype" w:hAnsi="Palatino Linotype" w:cs="Tahoma"/>
          <w:sz w:val="22"/>
          <w:szCs w:val="22"/>
        </w:rPr>
        <w:t>No se omite señalar que no existe fuente obligacional, para el registro estadístico de las faltas administrativas, por lo cual, de no obran en sus archivos, bastará con hacerlo del conocimiento al Particular en dichos términos.</w:t>
      </w:r>
    </w:p>
    <w:p w14:paraId="4FC92F3F" w14:textId="77777777" w:rsidR="00F82EAD" w:rsidRDefault="00F82EAD" w:rsidP="000F51D3">
      <w:pPr>
        <w:spacing w:line="360" w:lineRule="auto"/>
        <w:ind w:right="-93"/>
        <w:jc w:val="both"/>
        <w:rPr>
          <w:rFonts w:ascii="Palatino Linotype" w:hAnsi="Palatino Linotype" w:cs="Tahoma"/>
          <w:sz w:val="22"/>
          <w:szCs w:val="22"/>
        </w:rPr>
      </w:pPr>
    </w:p>
    <w:p w14:paraId="20396E4B" w14:textId="5D30771E" w:rsidR="009D6912" w:rsidRPr="00B955D4" w:rsidRDefault="009D6912" w:rsidP="000F51D3">
      <w:pPr>
        <w:spacing w:line="360" w:lineRule="auto"/>
        <w:ind w:right="-93"/>
        <w:jc w:val="both"/>
        <w:rPr>
          <w:rFonts w:ascii="Palatino Linotype" w:hAnsi="Palatino Linotype" w:cs="Tahoma"/>
          <w:b/>
          <w:bCs/>
          <w:sz w:val="22"/>
          <w:szCs w:val="22"/>
        </w:rPr>
      </w:pPr>
      <w:r w:rsidRPr="00B955D4">
        <w:rPr>
          <w:rFonts w:ascii="Palatino Linotype" w:hAnsi="Palatino Linotype" w:cs="Tahoma"/>
          <w:b/>
          <w:bCs/>
          <w:sz w:val="22"/>
          <w:szCs w:val="22"/>
        </w:rPr>
        <w:t>Versión Pública.</w:t>
      </w:r>
    </w:p>
    <w:p w14:paraId="43653DAE" w14:textId="77777777" w:rsidR="009D6912" w:rsidRDefault="009D6912" w:rsidP="000F51D3">
      <w:pPr>
        <w:spacing w:line="360" w:lineRule="auto"/>
        <w:ind w:right="-93"/>
        <w:jc w:val="both"/>
        <w:rPr>
          <w:rFonts w:ascii="Palatino Linotype" w:hAnsi="Palatino Linotype" w:cs="Tahoma"/>
          <w:sz w:val="22"/>
          <w:szCs w:val="22"/>
        </w:rPr>
      </w:pPr>
    </w:p>
    <w:p w14:paraId="6B4B5DDE" w14:textId="205E3CFA" w:rsidR="009D6912" w:rsidRDefault="009D6912" w:rsidP="009D6912">
      <w:pPr>
        <w:spacing w:line="360" w:lineRule="auto"/>
        <w:ind w:right="-93"/>
        <w:jc w:val="both"/>
        <w:rPr>
          <w:rFonts w:ascii="Palatino Linotype" w:hAnsi="Palatino Linotype" w:cs="Tahoma"/>
          <w:sz w:val="22"/>
          <w:szCs w:val="22"/>
        </w:rPr>
      </w:pPr>
      <w:r w:rsidRPr="009D6912">
        <w:rPr>
          <w:rFonts w:ascii="Palatino Linotype" w:hAnsi="Palatino Linotype" w:cs="Tahoma"/>
          <w:sz w:val="22"/>
          <w:szCs w:val="22"/>
        </w:rPr>
        <w:t>Como ya se hizo la referencia, entre los documentos solicitados por el Particular puede haber</w:t>
      </w:r>
      <w:r w:rsidR="00B955D4">
        <w:rPr>
          <w:rFonts w:ascii="Palatino Linotype" w:hAnsi="Palatino Linotype" w:cs="Tahoma"/>
          <w:sz w:val="22"/>
          <w:szCs w:val="22"/>
        </w:rPr>
        <w:t xml:space="preserve"> </w:t>
      </w:r>
      <w:r w:rsidRPr="009D6912">
        <w:rPr>
          <w:rFonts w:ascii="Palatino Linotype" w:hAnsi="Palatino Linotype" w:cs="Tahoma"/>
          <w:sz w:val="22"/>
          <w:szCs w:val="22"/>
        </w:rPr>
        <w:t>información susceptible de ser clasificada como confidencial, por lo que, el Sujeto Obligado</w:t>
      </w:r>
      <w:r w:rsidR="00B955D4">
        <w:rPr>
          <w:rFonts w:ascii="Palatino Linotype" w:hAnsi="Palatino Linotype" w:cs="Tahoma"/>
          <w:sz w:val="22"/>
          <w:szCs w:val="22"/>
        </w:rPr>
        <w:t xml:space="preserve"> </w:t>
      </w:r>
      <w:r w:rsidRPr="009D6912">
        <w:rPr>
          <w:rFonts w:ascii="Palatino Linotype" w:hAnsi="Palatino Linotype" w:cs="Tahoma"/>
          <w:sz w:val="22"/>
          <w:szCs w:val="22"/>
        </w:rPr>
        <w:t>deberá elaborar las versiones públicas respectivas, de conformidad con los artículos 49,</w:t>
      </w:r>
      <w:r w:rsidR="00B955D4">
        <w:rPr>
          <w:rFonts w:ascii="Palatino Linotype" w:hAnsi="Palatino Linotype" w:cs="Tahoma"/>
          <w:sz w:val="22"/>
          <w:szCs w:val="22"/>
        </w:rPr>
        <w:t xml:space="preserve"> </w:t>
      </w:r>
      <w:r w:rsidRPr="009D6912">
        <w:rPr>
          <w:rFonts w:ascii="Palatino Linotype" w:hAnsi="Palatino Linotype" w:cs="Tahoma"/>
          <w:sz w:val="22"/>
          <w:szCs w:val="22"/>
        </w:rPr>
        <w:t>fracciones II y VIII, 143, fracción I y 149 de la Ley de Transparencia y Acceso a la Información</w:t>
      </w:r>
      <w:r w:rsidR="00B955D4">
        <w:rPr>
          <w:rFonts w:ascii="Palatino Linotype" w:hAnsi="Palatino Linotype" w:cs="Tahoma"/>
          <w:sz w:val="22"/>
          <w:szCs w:val="22"/>
        </w:rPr>
        <w:t xml:space="preserve"> </w:t>
      </w:r>
      <w:r w:rsidRPr="009D6912">
        <w:rPr>
          <w:rFonts w:ascii="Palatino Linotype" w:hAnsi="Palatino Linotype" w:cs="Tahoma"/>
          <w:sz w:val="22"/>
          <w:szCs w:val="22"/>
        </w:rPr>
        <w:t>Pública del Estado de México y Municipios.</w:t>
      </w:r>
    </w:p>
    <w:p w14:paraId="4B58C07B" w14:textId="77777777" w:rsidR="009D6912" w:rsidRDefault="009D6912" w:rsidP="009D6912">
      <w:pPr>
        <w:spacing w:line="360" w:lineRule="auto"/>
        <w:ind w:right="-93"/>
        <w:jc w:val="both"/>
        <w:rPr>
          <w:rFonts w:ascii="Palatino Linotype" w:hAnsi="Palatino Linotype" w:cs="Tahoma"/>
          <w:sz w:val="22"/>
          <w:szCs w:val="22"/>
        </w:rPr>
      </w:pPr>
    </w:p>
    <w:p w14:paraId="0A3ABBBB" w14:textId="5BD847CD" w:rsidR="009D6912" w:rsidRDefault="009D6912" w:rsidP="009D6912">
      <w:pPr>
        <w:spacing w:line="360" w:lineRule="auto"/>
        <w:ind w:right="-93"/>
        <w:jc w:val="both"/>
        <w:rPr>
          <w:rFonts w:ascii="Palatino Linotype" w:hAnsi="Palatino Linotype" w:cs="Tahoma"/>
          <w:sz w:val="22"/>
          <w:szCs w:val="22"/>
        </w:rPr>
      </w:pPr>
      <w:r w:rsidRPr="009D6912">
        <w:rPr>
          <w:rFonts w:ascii="Palatino Linotype" w:hAnsi="Palatino Linotype" w:cs="Tahoma"/>
          <w:sz w:val="22"/>
          <w:szCs w:val="22"/>
        </w:rPr>
        <w:t>Al respecto de la versión pública, se precisa que la Ley General de Transparencia y Acceso a</w:t>
      </w:r>
      <w:r w:rsidR="00B955D4">
        <w:rPr>
          <w:rFonts w:ascii="Palatino Linotype" w:hAnsi="Palatino Linotype" w:cs="Tahoma"/>
          <w:sz w:val="22"/>
          <w:szCs w:val="22"/>
        </w:rPr>
        <w:t xml:space="preserve"> </w:t>
      </w:r>
      <w:r w:rsidRPr="009D6912">
        <w:rPr>
          <w:rFonts w:ascii="Palatino Linotype" w:hAnsi="Palatino Linotype" w:cs="Tahoma"/>
          <w:sz w:val="22"/>
          <w:szCs w:val="22"/>
        </w:rPr>
        <w:t>la Información Pública, en su artículo 116, dispone que se considera información confidencial</w:t>
      </w:r>
      <w:r w:rsidR="00F0288F">
        <w:rPr>
          <w:rFonts w:ascii="Palatino Linotype" w:hAnsi="Palatino Linotype" w:cs="Tahoma"/>
          <w:sz w:val="22"/>
          <w:szCs w:val="22"/>
        </w:rPr>
        <w:t xml:space="preserve"> </w:t>
      </w:r>
      <w:r w:rsidRPr="009D6912">
        <w:rPr>
          <w:rFonts w:ascii="Palatino Linotype" w:hAnsi="Palatino Linotype" w:cs="Tahoma"/>
          <w:sz w:val="22"/>
          <w:szCs w:val="22"/>
        </w:rPr>
        <w:t>la que contenga datos personales concernientes a una persona física identificada o</w:t>
      </w:r>
      <w:r w:rsidR="00F0288F">
        <w:rPr>
          <w:rFonts w:ascii="Palatino Linotype" w:hAnsi="Palatino Linotype" w:cs="Tahoma"/>
          <w:sz w:val="22"/>
          <w:szCs w:val="22"/>
        </w:rPr>
        <w:t xml:space="preserve"> </w:t>
      </w:r>
      <w:r w:rsidRPr="009D6912">
        <w:rPr>
          <w:rFonts w:ascii="Palatino Linotype" w:hAnsi="Palatino Linotype" w:cs="Tahoma"/>
          <w:sz w:val="22"/>
          <w:szCs w:val="22"/>
        </w:rPr>
        <w:t>identificable.</w:t>
      </w:r>
    </w:p>
    <w:p w14:paraId="42EF0D34" w14:textId="77777777" w:rsidR="00B97CDA" w:rsidRDefault="00B97CDA" w:rsidP="009D6912">
      <w:pPr>
        <w:spacing w:line="360" w:lineRule="auto"/>
        <w:ind w:right="-93"/>
        <w:jc w:val="both"/>
        <w:rPr>
          <w:rFonts w:ascii="Palatino Linotype" w:hAnsi="Palatino Linotype" w:cs="Tahoma"/>
          <w:sz w:val="22"/>
          <w:szCs w:val="22"/>
        </w:rPr>
      </w:pPr>
    </w:p>
    <w:p w14:paraId="411F2B87" w14:textId="58A1DF68" w:rsidR="00B97CDA" w:rsidRDefault="00B97CDA" w:rsidP="00B97CDA">
      <w:pPr>
        <w:spacing w:line="360" w:lineRule="auto"/>
        <w:ind w:right="-93"/>
        <w:jc w:val="both"/>
        <w:rPr>
          <w:rFonts w:ascii="Palatino Linotype" w:hAnsi="Palatino Linotype" w:cs="Tahoma"/>
          <w:sz w:val="22"/>
          <w:szCs w:val="22"/>
        </w:rPr>
      </w:pPr>
      <w:r w:rsidRPr="00B97CDA">
        <w:rPr>
          <w:rFonts w:ascii="Palatino Linotype" w:hAnsi="Palatino Linotype" w:cs="Tahoma"/>
          <w:sz w:val="22"/>
          <w:szCs w:val="22"/>
        </w:rPr>
        <w:t>De la misma manera, el artículo 5°, fracciones I y II de la Constitución Política del Estado Libre</w:t>
      </w:r>
      <w:r w:rsidR="00F0288F">
        <w:rPr>
          <w:rFonts w:ascii="Palatino Linotype" w:hAnsi="Palatino Linotype" w:cs="Tahoma"/>
          <w:sz w:val="22"/>
          <w:szCs w:val="22"/>
        </w:rPr>
        <w:t xml:space="preserve"> </w:t>
      </w:r>
      <w:r w:rsidRPr="00B97CDA">
        <w:rPr>
          <w:rFonts w:ascii="Palatino Linotype" w:hAnsi="Palatino Linotype" w:cs="Tahoma"/>
          <w:sz w:val="22"/>
          <w:szCs w:val="22"/>
        </w:rPr>
        <w:t>y Soberano de México, prevé que toda la información en posesión de los Sujetos Obligados</w:t>
      </w:r>
      <w:r w:rsidR="00F0288F">
        <w:rPr>
          <w:rFonts w:ascii="Palatino Linotype" w:hAnsi="Palatino Linotype" w:cs="Tahoma"/>
          <w:sz w:val="22"/>
          <w:szCs w:val="22"/>
        </w:rPr>
        <w:t xml:space="preserve"> </w:t>
      </w:r>
      <w:r w:rsidRPr="00B97CDA">
        <w:rPr>
          <w:rFonts w:ascii="Palatino Linotype" w:hAnsi="Palatino Linotype" w:cs="Tahoma"/>
          <w:sz w:val="22"/>
          <w:szCs w:val="22"/>
        </w:rPr>
        <w:t>será pública; no obstante, aquella referente a la intimidad de la vida privada y la imagen de</w:t>
      </w:r>
      <w:r w:rsidR="00F0288F">
        <w:rPr>
          <w:rFonts w:ascii="Palatino Linotype" w:hAnsi="Palatino Linotype" w:cs="Tahoma"/>
          <w:sz w:val="22"/>
          <w:szCs w:val="22"/>
        </w:rPr>
        <w:t xml:space="preserve"> </w:t>
      </w:r>
      <w:r w:rsidRPr="00B97CDA">
        <w:rPr>
          <w:rFonts w:ascii="Palatino Linotype" w:hAnsi="Palatino Linotype" w:cs="Tahoma"/>
          <w:sz w:val="22"/>
          <w:szCs w:val="22"/>
        </w:rPr>
        <w:t>las personas, será protegida a través de un marco jurídico rígido, de tratamiento y manejo de</w:t>
      </w:r>
      <w:r w:rsidR="00F0288F">
        <w:rPr>
          <w:rFonts w:ascii="Palatino Linotype" w:hAnsi="Palatino Linotype" w:cs="Tahoma"/>
          <w:sz w:val="22"/>
          <w:szCs w:val="22"/>
        </w:rPr>
        <w:t xml:space="preserve"> </w:t>
      </w:r>
      <w:r w:rsidRPr="00B97CDA">
        <w:rPr>
          <w:rFonts w:ascii="Palatino Linotype" w:hAnsi="Palatino Linotype" w:cs="Tahoma"/>
          <w:sz w:val="22"/>
          <w:szCs w:val="22"/>
        </w:rPr>
        <w:t>datos personales.</w:t>
      </w:r>
    </w:p>
    <w:p w14:paraId="60750F36" w14:textId="77777777" w:rsidR="00B97CDA" w:rsidRDefault="00B97CDA" w:rsidP="00B97CDA">
      <w:pPr>
        <w:spacing w:line="360" w:lineRule="auto"/>
        <w:ind w:right="-93"/>
        <w:jc w:val="both"/>
        <w:rPr>
          <w:rFonts w:ascii="Palatino Linotype" w:hAnsi="Palatino Linotype" w:cs="Tahoma"/>
          <w:sz w:val="22"/>
          <w:szCs w:val="22"/>
        </w:rPr>
      </w:pPr>
    </w:p>
    <w:p w14:paraId="6A21E425" w14:textId="0578E2A6" w:rsidR="00B97CDA" w:rsidRDefault="00B97CDA" w:rsidP="00B97CDA">
      <w:pPr>
        <w:spacing w:line="360" w:lineRule="auto"/>
        <w:ind w:right="-93"/>
        <w:jc w:val="both"/>
        <w:rPr>
          <w:rFonts w:ascii="Palatino Linotype" w:hAnsi="Palatino Linotype" w:cs="Tahoma"/>
          <w:sz w:val="22"/>
          <w:szCs w:val="22"/>
        </w:rPr>
      </w:pPr>
      <w:r w:rsidRPr="00B97CDA">
        <w:rPr>
          <w:rFonts w:ascii="Palatino Linotype" w:hAnsi="Palatino Linotype" w:cs="Tahoma"/>
          <w:sz w:val="22"/>
          <w:szCs w:val="22"/>
        </w:rPr>
        <w:t>Por su parte, el artículo 24, fracción VI, de la Ley de Transparencia y Acceso a la Información</w:t>
      </w:r>
      <w:r w:rsidR="00DD17D2">
        <w:rPr>
          <w:rFonts w:ascii="Palatino Linotype" w:hAnsi="Palatino Linotype" w:cs="Tahoma"/>
          <w:sz w:val="22"/>
          <w:szCs w:val="22"/>
        </w:rPr>
        <w:t xml:space="preserve"> </w:t>
      </w:r>
      <w:r w:rsidRPr="00B97CDA">
        <w:rPr>
          <w:rFonts w:ascii="Palatino Linotype" w:hAnsi="Palatino Linotype" w:cs="Tahoma"/>
          <w:sz w:val="22"/>
          <w:szCs w:val="22"/>
        </w:rPr>
        <w:t>Pública del Estado de México y Municipios, precisa que los Sujetos Obligados serán los</w:t>
      </w:r>
      <w:r w:rsidR="00DD17D2">
        <w:rPr>
          <w:rFonts w:ascii="Palatino Linotype" w:hAnsi="Palatino Linotype" w:cs="Tahoma"/>
          <w:sz w:val="22"/>
          <w:szCs w:val="22"/>
        </w:rPr>
        <w:t xml:space="preserve"> </w:t>
      </w:r>
      <w:r w:rsidRPr="00B97CDA">
        <w:rPr>
          <w:rFonts w:ascii="Palatino Linotype" w:hAnsi="Palatino Linotype" w:cs="Tahoma"/>
          <w:sz w:val="22"/>
          <w:szCs w:val="22"/>
        </w:rPr>
        <w:t>responsables de proteger y resguardar la información clasificada como reservada o</w:t>
      </w:r>
      <w:r w:rsidR="00DD17D2">
        <w:rPr>
          <w:rFonts w:ascii="Palatino Linotype" w:hAnsi="Palatino Linotype" w:cs="Tahoma"/>
          <w:sz w:val="22"/>
          <w:szCs w:val="22"/>
        </w:rPr>
        <w:t xml:space="preserve"> </w:t>
      </w:r>
      <w:r w:rsidRPr="00B97CDA">
        <w:rPr>
          <w:rFonts w:ascii="Palatino Linotype" w:hAnsi="Palatino Linotype" w:cs="Tahoma"/>
          <w:sz w:val="22"/>
          <w:szCs w:val="22"/>
        </w:rPr>
        <w:t>confidencial.</w:t>
      </w:r>
    </w:p>
    <w:p w14:paraId="2FE683E3" w14:textId="77777777" w:rsidR="00B97CDA" w:rsidRDefault="00B97CDA" w:rsidP="00B97CDA">
      <w:pPr>
        <w:spacing w:line="360" w:lineRule="auto"/>
        <w:ind w:right="-93"/>
        <w:jc w:val="both"/>
        <w:rPr>
          <w:rFonts w:ascii="Palatino Linotype" w:hAnsi="Palatino Linotype" w:cs="Tahoma"/>
          <w:sz w:val="22"/>
          <w:szCs w:val="22"/>
        </w:rPr>
      </w:pPr>
    </w:p>
    <w:p w14:paraId="74A22737" w14:textId="4DEE9B4A" w:rsidR="00B97CDA" w:rsidRDefault="00B97CDA" w:rsidP="00B97CDA">
      <w:pPr>
        <w:spacing w:line="360" w:lineRule="auto"/>
        <w:ind w:right="-93"/>
        <w:jc w:val="both"/>
        <w:rPr>
          <w:rFonts w:ascii="Palatino Linotype" w:hAnsi="Palatino Linotype" w:cs="Tahoma"/>
          <w:sz w:val="22"/>
          <w:szCs w:val="22"/>
        </w:rPr>
      </w:pPr>
      <w:r w:rsidRPr="00B97CDA">
        <w:rPr>
          <w:rFonts w:ascii="Palatino Linotype" w:hAnsi="Palatino Linotype" w:cs="Tahoma"/>
          <w:sz w:val="22"/>
          <w:szCs w:val="22"/>
        </w:rPr>
        <w:t>En concordancia con lo previo, el artículo 143, fracción I, de la Ley previamente citada,</w:t>
      </w:r>
      <w:r w:rsidR="00DD17D2">
        <w:rPr>
          <w:rFonts w:ascii="Palatino Linotype" w:hAnsi="Palatino Linotype" w:cs="Tahoma"/>
          <w:sz w:val="22"/>
          <w:szCs w:val="22"/>
        </w:rPr>
        <w:t xml:space="preserve"> </w:t>
      </w:r>
      <w:r w:rsidRPr="00B97CDA">
        <w:rPr>
          <w:rFonts w:ascii="Palatino Linotype" w:hAnsi="Palatino Linotype" w:cs="Tahoma"/>
          <w:sz w:val="22"/>
          <w:szCs w:val="22"/>
        </w:rPr>
        <w:t>establece</w:t>
      </w:r>
      <w:r w:rsidR="00DD17D2">
        <w:rPr>
          <w:rFonts w:ascii="Palatino Linotype" w:hAnsi="Palatino Linotype" w:cs="Tahoma"/>
          <w:sz w:val="22"/>
          <w:szCs w:val="22"/>
        </w:rPr>
        <w:t xml:space="preserve"> </w:t>
      </w:r>
      <w:r w:rsidRPr="00B97CDA">
        <w:rPr>
          <w:rFonts w:ascii="Palatino Linotype" w:hAnsi="Palatino Linotype" w:cs="Tahoma"/>
          <w:sz w:val="22"/>
          <w:szCs w:val="22"/>
        </w:rPr>
        <w:t>que la información privada y los datos personales, concernientes a una persona física</w:t>
      </w:r>
      <w:r w:rsidR="00DD17D2">
        <w:rPr>
          <w:rFonts w:ascii="Palatino Linotype" w:hAnsi="Palatino Linotype" w:cs="Tahoma"/>
          <w:sz w:val="22"/>
          <w:szCs w:val="22"/>
        </w:rPr>
        <w:t xml:space="preserve"> </w:t>
      </w:r>
      <w:r w:rsidRPr="00B97CDA">
        <w:rPr>
          <w:rFonts w:ascii="Palatino Linotype" w:hAnsi="Palatino Linotype" w:cs="Tahoma"/>
          <w:sz w:val="22"/>
          <w:szCs w:val="22"/>
        </w:rPr>
        <w:t>o jurídica colectiva identificada o identificable son confidenciales.</w:t>
      </w:r>
    </w:p>
    <w:p w14:paraId="4C69297D" w14:textId="77777777" w:rsidR="00B97CDA" w:rsidRDefault="00B97CDA" w:rsidP="00B97CDA">
      <w:pPr>
        <w:spacing w:line="360" w:lineRule="auto"/>
        <w:ind w:right="-93"/>
        <w:jc w:val="both"/>
        <w:rPr>
          <w:rFonts w:ascii="Palatino Linotype" w:hAnsi="Palatino Linotype" w:cs="Tahoma"/>
          <w:sz w:val="22"/>
          <w:szCs w:val="22"/>
        </w:rPr>
      </w:pPr>
    </w:p>
    <w:p w14:paraId="696C00B5" w14:textId="0D7B0982" w:rsidR="00341572" w:rsidRPr="00341572" w:rsidRDefault="00B97CDA" w:rsidP="00341572">
      <w:pPr>
        <w:spacing w:line="360" w:lineRule="auto"/>
        <w:ind w:right="-93"/>
        <w:jc w:val="both"/>
        <w:rPr>
          <w:rFonts w:ascii="Palatino Linotype" w:hAnsi="Palatino Linotype" w:cs="Tahoma"/>
          <w:sz w:val="22"/>
          <w:szCs w:val="22"/>
        </w:rPr>
      </w:pPr>
      <w:r>
        <w:rPr>
          <w:rFonts w:ascii="Palatino Linotype" w:hAnsi="Palatino Linotype" w:cs="Tahoma"/>
          <w:sz w:val="22"/>
          <w:szCs w:val="22"/>
        </w:rPr>
        <w:t>A</w:t>
      </w:r>
      <w:r w:rsidRPr="00B97CDA">
        <w:rPr>
          <w:rFonts w:ascii="Palatino Linotype" w:hAnsi="Palatino Linotype" w:cs="Tahoma"/>
          <w:sz w:val="22"/>
          <w:szCs w:val="22"/>
        </w:rPr>
        <w:t>simismo, en el artículo 145 de la Ley de Transparencia y Acceso a la Información Pública del</w:t>
      </w:r>
      <w:r w:rsidR="00DD17D2">
        <w:rPr>
          <w:rFonts w:ascii="Palatino Linotype" w:hAnsi="Palatino Linotype" w:cs="Tahoma"/>
          <w:sz w:val="22"/>
          <w:szCs w:val="22"/>
        </w:rPr>
        <w:t xml:space="preserve"> </w:t>
      </w:r>
      <w:r w:rsidRPr="00B97CDA">
        <w:rPr>
          <w:rFonts w:ascii="Palatino Linotype" w:hAnsi="Palatino Linotype" w:cs="Tahoma"/>
          <w:sz w:val="22"/>
          <w:szCs w:val="22"/>
        </w:rPr>
        <w:t>Estado de México y Municipios, prevé que para que los Sujetos Obligados puedan permitir el</w:t>
      </w:r>
      <w:r w:rsidR="00DD17D2">
        <w:rPr>
          <w:rFonts w:ascii="Palatino Linotype" w:hAnsi="Palatino Linotype" w:cs="Tahoma"/>
          <w:sz w:val="22"/>
          <w:szCs w:val="22"/>
        </w:rPr>
        <w:t xml:space="preserve"> </w:t>
      </w:r>
      <w:r w:rsidRPr="00B97CDA">
        <w:rPr>
          <w:rFonts w:ascii="Palatino Linotype" w:hAnsi="Palatino Linotype" w:cs="Tahoma"/>
          <w:sz w:val="22"/>
          <w:szCs w:val="22"/>
        </w:rPr>
        <w:t>acceso a la información confidencial, requieren obtener el consentimiento de los particulares</w:t>
      </w:r>
      <w:r w:rsidR="00DD17D2">
        <w:rPr>
          <w:rFonts w:ascii="Palatino Linotype" w:hAnsi="Palatino Linotype" w:cs="Tahoma"/>
          <w:sz w:val="22"/>
          <w:szCs w:val="22"/>
        </w:rPr>
        <w:t xml:space="preserve"> </w:t>
      </w:r>
      <w:r w:rsidRPr="00B97CDA">
        <w:rPr>
          <w:rFonts w:ascii="Palatino Linotype" w:hAnsi="Palatino Linotype" w:cs="Tahoma"/>
          <w:sz w:val="22"/>
          <w:szCs w:val="22"/>
        </w:rPr>
        <w:t>titulares de la información, excepto cuando i) la información se encuentre en registros públicos</w:t>
      </w:r>
      <w:r w:rsidR="00DD17D2">
        <w:rPr>
          <w:rFonts w:ascii="Palatino Linotype" w:hAnsi="Palatino Linotype" w:cs="Tahoma"/>
          <w:sz w:val="22"/>
          <w:szCs w:val="22"/>
        </w:rPr>
        <w:t xml:space="preserve"> </w:t>
      </w:r>
      <w:r w:rsidRPr="00B97CDA">
        <w:rPr>
          <w:rFonts w:ascii="Palatino Linotype" w:hAnsi="Palatino Linotype" w:cs="Tahoma"/>
          <w:sz w:val="22"/>
          <w:szCs w:val="22"/>
        </w:rPr>
        <w:t>o fuentes de acceso público, ii) por ley tenga el carácter de pública, iii) exista una orden</w:t>
      </w:r>
      <w:r w:rsidR="00640BE3">
        <w:rPr>
          <w:rFonts w:ascii="Palatino Linotype" w:hAnsi="Palatino Linotype" w:cs="Tahoma"/>
          <w:sz w:val="22"/>
          <w:szCs w:val="22"/>
        </w:rPr>
        <w:t xml:space="preserve"> </w:t>
      </w:r>
      <w:r w:rsidRPr="00B97CDA">
        <w:rPr>
          <w:rFonts w:ascii="Palatino Linotype" w:hAnsi="Palatino Linotype" w:cs="Tahoma"/>
          <w:sz w:val="22"/>
          <w:szCs w:val="22"/>
        </w:rPr>
        <w:t>judicial, iv) por razones de seguridad nacional y salubridad general o v) para proteger los</w:t>
      </w:r>
      <w:r w:rsidR="00341572">
        <w:rPr>
          <w:rFonts w:ascii="Palatino Linotype" w:hAnsi="Palatino Linotype" w:cs="Tahoma"/>
          <w:sz w:val="22"/>
          <w:szCs w:val="22"/>
        </w:rPr>
        <w:t xml:space="preserve"> </w:t>
      </w:r>
      <w:r w:rsidR="00341572" w:rsidRPr="00341572">
        <w:rPr>
          <w:rFonts w:ascii="Palatino Linotype" w:hAnsi="Palatino Linotype" w:cs="Tahoma"/>
          <w:sz w:val="22"/>
          <w:szCs w:val="22"/>
        </w:rPr>
        <w:t>derechos de terceros o cuando se transmita entre sujetos obligados en términos de los tratados</w:t>
      </w:r>
    </w:p>
    <w:p w14:paraId="5F87273B" w14:textId="6F640B80" w:rsidR="00B97CDA" w:rsidRDefault="00341572" w:rsidP="00341572">
      <w:pPr>
        <w:spacing w:line="360" w:lineRule="auto"/>
        <w:ind w:right="-93"/>
        <w:jc w:val="both"/>
        <w:rPr>
          <w:rFonts w:ascii="Palatino Linotype" w:hAnsi="Palatino Linotype" w:cs="Tahoma"/>
          <w:sz w:val="22"/>
          <w:szCs w:val="22"/>
        </w:rPr>
      </w:pPr>
      <w:r w:rsidRPr="00341572">
        <w:rPr>
          <w:rFonts w:ascii="Palatino Linotype" w:hAnsi="Palatino Linotype" w:cs="Tahoma"/>
          <w:sz w:val="22"/>
          <w:szCs w:val="22"/>
        </w:rPr>
        <w:t>y los acuerdos interinstitucionales.</w:t>
      </w:r>
    </w:p>
    <w:p w14:paraId="27D196BF" w14:textId="77777777" w:rsidR="00341572" w:rsidRDefault="00341572" w:rsidP="00341572">
      <w:pPr>
        <w:spacing w:line="360" w:lineRule="auto"/>
        <w:ind w:right="-93"/>
        <w:jc w:val="both"/>
        <w:rPr>
          <w:rFonts w:ascii="Palatino Linotype" w:hAnsi="Palatino Linotype" w:cs="Tahoma"/>
          <w:sz w:val="22"/>
          <w:szCs w:val="22"/>
        </w:rPr>
      </w:pPr>
    </w:p>
    <w:p w14:paraId="5B054678" w14:textId="528D81C2" w:rsidR="00341572" w:rsidRPr="00341572" w:rsidRDefault="00341572" w:rsidP="00341572">
      <w:pPr>
        <w:spacing w:line="360" w:lineRule="auto"/>
        <w:ind w:right="-93"/>
        <w:jc w:val="both"/>
        <w:rPr>
          <w:rFonts w:ascii="Palatino Linotype" w:hAnsi="Palatino Linotype" w:cs="Tahoma"/>
          <w:sz w:val="22"/>
          <w:szCs w:val="22"/>
        </w:rPr>
      </w:pPr>
      <w:r w:rsidRPr="00341572">
        <w:rPr>
          <w:rFonts w:ascii="Palatino Linotype" w:hAnsi="Palatino Linotype" w:cs="Tahoma"/>
          <w:sz w:val="22"/>
          <w:szCs w:val="22"/>
        </w:rPr>
        <w:t>En términos de lo expuesto, la documentación y aquellos datos que se consideren</w:t>
      </w:r>
      <w:r w:rsidR="00D56066">
        <w:rPr>
          <w:rFonts w:ascii="Palatino Linotype" w:hAnsi="Palatino Linotype" w:cs="Tahoma"/>
          <w:sz w:val="22"/>
          <w:szCs w:val="22"/>
        </w:rPr>
        <w:t xml:space="preserve"> </w:t>
      </w:r>
      <w:r w:rsidRPr="00341572">
        <w:rPr>
          <w:rFonts w:ascii="Palatino Linotype" w:hAnsi="Palatino Linotype" w:cs="Tahoma"/>
          <w:sz w:val="22"/>
          <w:szCs w:val="22"/>
        </w:rPr>
        <w:t>confidenciales, serán una limitante del derecho de acceso a la información, siempre y cuando:</w:t>
      </w:r>
    </w:p>
    <w:p w14:paraId="746D4F6B" w14:textId="77777777" w:rsidR="00341572" w:rsidRPr="00341572" w:rsidRDefault="00341572" w:rsidP="00341572">
      <w:pPr>
        <w:spacing w:line="360" w:lineRule="auto"/>
        <w:ind w:right="-93"/>
        <w:jc w:val="both"/>
        <w:rPr>
          <w:rFonts w:ascii="Palatino Linotype" w:hAnsi="Palatino Linotype" w:cs="Tahoma"/>
          <w:sz w:val="22"/>
          <w:szCs w:val="22"/>
        </w:rPr>
      </w:pPr>
    </w:p>
    <w:p w14:paraId="1BC68B49" w14:textId="77777777" w:rsidR="00F53C54" w:rsidRDefault="00341572" w:rsidP="00341572">
      <w:pPr>
        <w:pStyle w:val="Prrafodelista"/>
        <w:numPr>
          <w:ilvl w:val="0"/>
          <w:numId w:val="27"/>
        </w:numPr>
        <w:spacing w:line="360" w:lineRule="auto"/>
        <w:ind w:right="-93"/>
        <w:jc w:val="both"/>
        <w:rPr>
          <w:rFonts w:ascii="Palatino Linotype" w:hAnsi="Palatino Linotype" w:cs="Tahoma"/>
          <w:szCs w:val="22"/>
        </w:rPr>
      </w:pPr>
      <w:r w:rsidRPr="00F53C54">
        <w:rPr>
          <w:rFonts w:ascii="Palatino Linotype" w:hAnsi="Palatino Linotype" w:cs="Tahoma"/>
          <w:szCs w:val="22"/>
        </w:rPr>
        <w:t>Se trate de datos personales o información privada; esto es, información concerniente</w:t>
      </w:r>
      <w:r w:rsidR="00F53C54" w:rsidRPr="00F53C54">
        <w:rPr>
          <w:rFonts w:ascii="Palatino Linotype" w:hAnsi="Palatino Linotype" w:cs="Tahoma"/>
          <w:szCs w:val="22"/>
        </w:rPr>
        <w:t xml:space="preserve"> </w:t>
      </w:r>
      <w:r w:rsidRPr="00F53C54">
        <w:rPr>
          <w:rFonts w:ascii="Palatino Linotype" w:hAnsi="Palatino Linotype" w:cs="Tahoma"/>
          <w:szCs w:val="22"/>
        </w:rPr>
        <w:t>a una persona física o jurídico colectiva y que ésta sea identificada o identificable.</w:t>
      </w:r>
    </w:p>
    <w:p w14:paraId="05A67495" w14:textId="31D1C443" w:rsidR="00341572" w:rsidRPr="00F53C54" w:rsidRDefault="00341572" w:rsidP="00341572">
      <w:pPr>
        <w:pStyle w:val="Prrafodelista"/>
        <w:numPr>
          <w:ilvl w:val="0"/>
          <w:numId w:val="27"/>
        </w:numPr>
        <w:spacing w:line="360" w:lineRule="auto"/>
        <w:ind w:right="-93"/>
        <w:jc w:val="both"/>
        <w:rPr>
          <w:rFonts w:ascii="Palatino Linotype" w:hAnsi="Palatino Linotype" w:cs="Tahoma"/>
          <w:szCs w:val="22"/>
        </w:rPr>
      </w:pPr>
      <w:r w:rsidRPr="00F53C54">
        <w:rPr>
          <w:rFonts w:ascii="Palatino Linotype" w:hAnsi="Palatino Linotype" w:cs="Tahoma"/>
          <w:szCs w:val="22"/>
        </w:rPr>
        <w:t>Para la difusión de los datos, se requiera el consentimiento del titular.</w:t>
      </w:r>
    </w:p>
    <w:p w14:paraId="03AAE522" w14:textId="77777777" w:rsidR="00341572" w:rsidRDefault="00341572" w:rsidP="00341572">
      <w:pPr>
        <w:spacing w:line="360" w:lineRule="auto"/>
        <w:ind w:right="-93"/>
        <w:jc w:val="both"/>
        <w:rPr>
          <w:rFonts w:ascii="Palatino Linotype" w:hAnsi="Palatino Linotype" w:cs="Tahoma"/>
          <w:sz w:val="22"/>
          <w:szCs w:val="22"/>
        </w:rPr>
      </w:pPr>
    </w:p>
    <w:p w14:paraId="74E9643C" w14:textId="6376307B" w:rsidR="00341572" w:rsidRDefault="00341572" w:rsidP="00341572">
      <w:pPr>
        <w:spacing w:line="360" w:lineRule="auto"/>
        <w:ind w:right="-93"/>
        <w:jc w:val="both"/>
        <w:rPr>
          <w:rFonts w:ascii="Palatino Linotype" w:hAnsi="Palatino Linotype" w:cs="Tahoma"/>
          <w:sz w:val="22"/>
          <w:szCs w:val="22"/>
        </w:rPr>
      </w:pPr>
      <w:r w:rsidRPr="00341572">
        <w:rPr>
          <w:rFonts w:ascii="Palatino Linotype" w:hAnsi="Palatino Linotype" w:cs="Tahoma"/>
          <w:sz w:val="22"/>
          <w:szCs w:val="22"/>
        </w:rPr>
        <w:t>En ese orden de ideas, de conformidad con el artículo 3°, fracción IX, de la Ley de</w:t>
      </w:r>
      <w:r w:rsidR="00F53C54">
        <w:rPr>
          <w:rFonts w:ascii="Palatino Linotype" w:hAnsi="Palatino Linotype" w:cs="Tahoma"/>
          <w:sz w:val="22"/>
          <w:szCs w:val="22"/>
        </w:rPr>
        <w:t xml:space="preserve"> </w:t>
      </w:r>
      <w:r w:rsidRPr="00341572">
        <w:rPr>
          <w:rFonts w:ascii="Palatino Linotype" w:hAnsi="Palatino Linotype" w:cs="Tahoma"/>
          <w:sz w:val="22"/>
          <w:szCs w:val="22"/>
        </w:rPr>
        <w:t>Transparencia y Acceso a la Información Pública del Estado de México y Municipios, con</w:t>
      </w:r>
      <w:r w:rsidR="00F53C54">
        <w:rPr>
          <w:rFonts w:ascii="Palatino Linotype" w:hAnsi="Palatino Linotype" w:cs="Tahoma"/>
          <w:sz w:val="22"/>
          <w:szCs w:val="22"/>
        </w:rPr>
        <w:t xml:space="preserve"> </w:t>
      </w:r>
      <w:r w:rsidRPr="00341572">
        <w:rPr>
          <w:rFonts w:ascii="Palatino Linotype" w:hAnsi="Palatino Linotype" w:cs="Tahoma"/>
          <w:sz w:val="22"/>
          <w:szCs w:val="22"/>
        </w:rPr>
        <w:t>relación el diverso 4°, fracciones XI y XII, de la Ley de Protección de Datos Personales en</w:t>
      </w:r>
      <w:r w:rsidR="00F53C54">
        <w:rPr>
          <w:rFonts w:ascii="Palatino Linotype" w:hAnsi="Palatino Linotype" w:cs="Tahoma"/>
          <w:sz w:val="22"/>
          <w:szCs w:val="22"/>
        </w:rPr>
        <w:t xml:space="preserve"> </w:t>
      </w:r>
      <w:r w:rsidRPr="00341572">
        <w:rPr>
          <w:rFonts w:ascii="Palatino Linotype" w:hAnsi="Palatino Linotype" w:cs="Tahoma"/>
          <w:sz w:val="22"/>
          <w:szCs w:val="22"/>
        </w:rPr>
        <w:t>Posesión de Sujetos Obligados del Estado de México y Municipios, se advierte que son datos</w:t>
      </w:r>
      <w:r w:rsidR="00F53C54">
        <w:rPr>
          <w:rFonts w:ascii="Palatino Linotype" w:hAnsi="Palatino Linotype" w:cs="Tahoma"/>
          <w:sz w:val="22"/>
          <w:szCs w:val="22"/>
        </w:rPr>
        <w:t xml:space="preserve"> </w:t>
      </w:r>
      <w:r w:rsidRPr="00341572">
        <w:rPr>
          <w:rFonts w:ascii="Palatino Linotype" w:hAnsi="Palatino Linotype" w:cs="Tahoma"/>
          <w:sz w:val="22"/>
          <w:szCs w:val="22"/>
        </w:rPr>
        <w:t>personales, la información concerniente a una persona física identificada o identificable</w:t>
      </w:r>
      <w:r w:rsidR="00F53C54">
        <w:rPr>
          <w:rFonts w:ascii="Palatino Linotype" w:hAnsi="Palatino Linotype" w:cs="Tahoma"/>
          <w:sz w:val="22"/>
          <w:szCs w:val="22"/>
        </w:rPr>
        <w:t xml:space="preserve"> </w:t>
      </w:r>
      <w:r w:rsidRPr="00341572">
        <w:rPr>
          <w:rFonts w:ascii="Palatino Linotype" w:hAnsi="Palatino Linotype" w:cs="Tahoma"/>
          <w:sz w:val="22"/>
          <w:szCs w:val="22"/>
        </w:rPr>
        <w:t>(cuando su identidad pueda determinarse directa o indirectamente a través de cualquier</w:t>
      </w:r>
      <w:r w:rsidR="00F53C54">
        <w:rPr>
          <w:rFonts w:ascii="Palatino Linotype" w:hAnsi="Palatino Linotype" w:cs="Tahoma"/>
          <w:sz w:val="22"/>
          <w:szCs w:val="22"/>
        </w:rPr>
        <w:t xml:space="preserve"> </w:t>
      </w:r>
      <w:r w:rsidRPr="00341572">
        <w:rPr>
          <w:rFonts w:ascii="Palatino Linotype" w:hAnsi="Palatino Linotype" w:cs="Tahoma"/>
          <w:sz w:val="22"/>
          <w:szCs w:val="22"/>
        </w:rPr>
        <w:t xml:space="preserve">documento informativo físico o electrónico), establecida en cualquier formato o modalidad. </w:t>
      </w:r>
    </w:p>
    <w:p w14:paraId="47D38287" w14:textId="77777777" w:rsidR="00F53C54" w:rsidRPr="00341572" w:rsidRDefault="00F53C54" w:rsidP="00341572">
      <w:pPr>
        <w:spacing w:line="360" w:lineRule="auto"/>
        <w:ind w:right="-93"/>
        <w:jc w:val="both"/>
        <w:rPr>
          <w:rFonts w:ascii="Palatino Linotype" w:hAnsi="Palatino Linotype" w:cs="Tahoma"/>
          <w:sz w:val="22"/>
          <w:szCs w:val="22"/>
        </w:rPr>
      </w:pPr>
    </w:p>
    <w:p w14:paraId="7A4F3657" w14:textId="09122DA7" w:rsidR="00341572" w:rsidRDefault="00341572" w:rsidP="00341572">
      <w:pPr>
        <w:spacing w:line="360" w:lineRule="auto"/>
        <w:ind w:right="-93"/>
        <w:jc w:val="both"/>
        <w:rPr>
          <w:rFonts w:ascii="Palatino Linotype" w:hAnsi="Palatino Linotype" w:cs="Tahoma"/>
          <w:sz w:val="22"/>
          <w:szCs w:val="22"/>
        </w:rPr>
      </w:pPr>
      <w:r w:rsidRPr="00341572">
        <w:rPr>
          <w:rFonts w:ascii="Palatino Linotype" w:hAnsi="Palatino Linotype" w:cs="Tahoma"/>
          <w:sz w:val="22"/>
          <w:szCs w:val="22"/>
        </w:rPr>
        <w:t>Además, en el artículo 5° de dicho ordenamiento jurídico, establece que es la Ley aplicable</w:t>
      </w:r>
      <w:r w:rsidR="00F53C54">
        <w:rPr>
          <w:rFonts w:ascii="Palatino Linotype" w:hAnsi="Palatino Linotype" w:cs="Tahoma"/>
          <w:sz w:val="22"/>
          <w:szCs w:val="22"/>
        </w:rPr>
        <w:t xml:space="preserve"> </w:t>
      </w:r>
      <w:r w:rsidRPr="00341572">
        <w:rPr>
          <w:rFonts w:ascii="Palatino Linotype" w:hAnsi="Palatino Linotype" w:cs="Tahoma"/>
          <w:sz w:val="22"/>
          <w:szCs w:val="22"/>
        </w:rPr>
        <w:t>para todo tratamiento de datos personales.</w:t>
      </w:r>
    </w:p>
    <w:p w14:paraId="7F1BFAC1" w14:textId="77777777" w:rsidR="00341572" w:rsidRDefault="00341572" w:rsidP="00341572">
      <w:pPr>
        <w:spacing w:line="360" w:lineRule="auto"/>
        <w:ind w:right="-93"/>
        <w:jc w:val="both"/>
        <w:rPr>
          <w:rFonts w:ascii="Palatino Linotype" w:hAnsi="Palatino Linotype" w:cs="Tahoma"/>
          <w:sz w:val="22"/>
          <w:szCs w:val="22"/>
        </w:rPr>
      </w:pPr>
    </w:p>
    <w:p w14:paraId="2DF8EEC2" w14:textId="063F632B" w:rsidR="00341572" w:rsidRDefault="00341572" w:rsidP="00592145">
      <w:pPr>
        <w:spacing w:line="360" w:lineRule="auto"/>
        <w:ind w:right="-93"/>
        <w:jc w:val="both"/>
        <w:rPr>
          <w:rFonts w:ascii="Palatino Linotype" w:hAnsi="Palatino Linotype" w:cs="Tahoma"/>
          <w:sz w:val="22"/>
          <w:szCs w:val="22"/>
        </w:rPr>
      </w:pPr>
      <w:r w:rsidRPr="00341572">
        <w:rPr>
          <w:rFonts w:ascii="Palatino Linotype" w:hAnsi="Palatino Linotype" w:cs="Tahoma"/>
          <w:sz w:val="22"/>
          <w:szCs w:val="22"/>
        </w:rPr>
        <w:t>En ese orden de ideas, los artículos 6°, 7°, 8° y 14 de la Ley de Protección de Datos Personales</w:t>
      </w:r>
      <w:r w:rsidR="00F53C54">
        <w:rPr>
          <w:rFonts w:ascii="Palatino Linotype" w:hAnsi="Palatino Linotype" w:cs="Tahoma"/>
          <w:sz w:val="22"/>
          <w:szCs w:val="22"/>
        </w:rPr>
        <w:t xml:space="preserve"> </w:t>
      </w:r>
      <w:r w:rsidRPr="00341572">
        <w:rPr>
          <w:rFonts w:ascii="Palatino Linotype" w:hAnsi="Palatino Linotype" w:cs="Tahoma"/>
          <w:sz w:val="22"/>
          <w:szCs w:val="22"/>
        </w:rPr>
        <w:t>en Posesión de Sujetos Obligados del Estado de México y Municipios, disponen que los</w:t>
      </w:r>
      <w:r w:rsidR="00F53C54">
        <w:rPr>
          <w:rFonts w:ascii="Palatino Linotype" w:hAnsi="Palatino Linotype" w:cs="Tahoma"/>
          <w:sz w:val="22"/>
          <w:szCs w:val="22"/>
        </w:rPr>
        <w:t xml:space="preserve"> </w:t>
      </w:r>
      <w:r w:rsidRPr="00341572">
        <w:rPr>
          <w:rFonts w:ascii="Palatino Linotype" w:hAnsi="Palatino Linotype" w:cs="Tahoma"/>
          <w:sz w:val="22"/>
          <w:szCs w:val="22"/>
        </w:rPr>
        <w:t>responsables del tratamiento de datos personales, deben observar los principios de licitud,</w:t>
      </w:r>
      <w:r w:rsidR="00F53C54">
        <w:rPr>
          <w:rFonts w:ascii="Palatino Linotype" w:hAnsi="Palatino Linotype" w:cs="Tahoma"/>
          <w:sz w:val="22"/>
          <w:szCs w:val="22"/>
        </w:rPr>
        <w:t xml:space="preserve"> </w:t>
      </w:r>
      <w:r w:rsidRPr="00341572">
        <w:rPr>
          <w:rFonts w:ascii="Palatino Linotype" w:hAnsi="Palatino Linotype" w:cs="Tahoma"/>
          <w:sz w:val="22"/>
          <w:szCs w:val="22"/>
        </w:rPr>
        <w:t>consentimiento, información, calidad, lealtad, finalidad, proporcionalidad y responsabilidad;</w:t>
      </w:r>
      <w:r w:rsidR="00F53C54">
        <w:rPr>
          <w:rFonts w:ascii="Palatino Linotype" w:hAnsi="Palatino Linotype" w:cs="Tahoma"/>
          <w:sz w:val="22"/>
          <w:szCs w:val="22"/>
        </w:rPr>
        <w:t xml:space="preserve"> </w:t>
      </w:r>
      <w:r w:rsidRPr="00341572">
        <w:rPr>
          <w:rFonts w:ascii="Palatino Linotype" w:hAnsi="Palatino Linotype" w:cs="Tahoma"/>
          <w:sz w:val="22"/>
          <w:szCs w:val="22"/>
        </w:rPr>
        <w:t>además, que dicho tratamiento deberá obedecer exclusivamente a sus atribuciones legales y</w:t>
      </w:r>
      <w:r w:rsidR="00592145">
        <w:rPr>
          <w:rFonts w:ascii="Palatino Linotype" w:hAnsi="Palatino Linotype" w:cs="Tahoma"/>
          <w:sz w:val="22"/>
          <w:szCs w:val="22"/>
        </w:rPr>
        <w:t xml:space="preserve"> </w:t>
      </w:r>
      <w:r w:rsidR="00592145" w:rsidRPr="00592145">
        <w:rPr>
          <w:rFonts w:ascii="Palatino Linotype" w:hAnsi="Palatino Linotype" w:cs="Tahoma"/>
          <w:sz w:val="22"/>
          <w:szCs w:val="22"/>
        </w:rPr>
        <w:t>con el consentimiento de su titular, además de que debe estar justificado en ley (principio de</w:t>
      </w:r>
      <w:r w:rsidR="00F53C54">
        <w:rPr>
          <w:rFonts w:ascii="Palatino Linotype" w:hAnsi="Palatino Linotype" w:cs="Tahoma"/>
          <w:sz w:val="22"/>
          <w:szCs w:val="22"/>
        </w:rPr>
        <w:t xml:space="preserve"> </w:t>
      </w:r>
      <w:r w:rsidR="00592145" w:rsidRPr="00592145">
        <w:rPr>
          <w:rFonts w:ascii="Palatino Linotype" w:hAnsi="Palatino Linotype" w:cs="Tahoma"/>
          <w:sz w:val="22"/>
          <w:szCs w:val="22"/>
        </w:rPr>
        <w:t>finalidad).</w:t>
      </w:r>
    </w:p>
    <w:p w14:paraId="4FA7CAEB" w14:textId="77777777" w:rsidR="00592145" w:rsidRDefault="00592145" w:rsidP="00592145">
      <w:pPr>
        <w:spacing w:line="360" w:lineRule="auto"/>
        <w:ind w:right="-93"/>
        <w:jc w:val="both"/>
        <w:rPr>
          <w:rFonts w:ascii="Palatino Linotype" w:hAnsi="Palatino Linotype" w:cs="Tahoma"/>
          <w:sz w:val="22"/>
          <w:szCs w:val="22"/>
        </w:rPr>
      </w:pPr>
    </w:p>
    <w:p w14:paraId="024C7A8F" w14:textId="088A2522" w:rsidR="00592145" w:rsidRPr="00592145" w:rsidRDefault="00592145" w:rsidP="00592145">
      <w:pPr>
        <w:spacing w:line="360" w:lineRule="auto"/>
        <w:ind w:right="-93"/>
        <w:jc w:val="both"/>
        <w:rPr>
          <w:rFonts w:ascii="Palatino Linotype" w:hAnsi="Palatino Linotype" w:cs="Tahoma"/>
          <w:sz w:val="22"/>
          <w:szCs w:val="22"/>
        </w:rPr>
      </w:pPr>
      <w:r w:rsidRPr="00592145">
        <w:rPr>
          <w:rFonts w:ascii="Palatino Linotype" w:hAnsi="Palatino Linotype" w:cs="Tahoma"/>
          <w:sz w:val="22"/>
          <w:szCs w:val="22"/>
        </w:rPr>
        <w:t>Por tales situaciones, un dato personal es cualquier información que pueda hacer a una</w:t>
      </w:r>
      <w:r w:rsidR="00F53C54">
        <w:rPr>
          <w:rFonts w:ascii="Palatino Linotype" w:hAnsi="Palatino Linotype" w:cs="Tahoma"/>
          <w:sz w:val="22"/>
          <w:szCs w:val="22"/>
        </w:rPr>
        <w:t xml:space="preserve"> </w:t>
      </w:r>
      <w:r w:rsidRPr="00592145">
        <w:rPr>
          <w:rFonts w:ascii="Palatino Linotype" w:hAnsi="Palatino Linotype" w:cs="Tahoma"/>
          <w:sz w:val="22"/>
          <w:szCs w:val="22"/>
        </w:rPr>
        <w:t>persona física identificada e identificable, como su nombre o imagen. Asimismo, la doctrina</w:t>
      </w:r>
      <w:r w:rsidR="00F53C54">
        <w:rPr>
          <w:rFonts w:ascii="Palatino Linotype" w:hAnsi="Palatino Linotype" w:cs="Tahoma"/>
          <w:sz w:val="22"/>
          <w:szCs w:val="22"/>
        </w:rPr>
        <w:t xml:space="preserve"> </w:t>
      </w:r>
      <w:r w:rsidRPr="00592145">
        <w:rPr>
          <w:rFonts w:ascii="Palatino Linotype" w:hAnsi="Palatino Linotype" w:cs="Tahoma"/>
          <w:sz w:val="22"/>
          <w:szCs w:val="22"/>
        </w:rPr>
        <w:t>desarrollada a nivel internacional, respecto del tema de datos personales, establece que</w:t>
      </w:r>
      <w:r w:rsidR="00F53C54">
        <w:rPr>
          <w:rFonts w:ascii="Palatino Linotype" w:hAnsi="Palatino Linotype" w:cs="Tahoma"/>
          <w:sz w:val="22"/>
          <w:szCs w:val="22"/>
        </w:rPr>
        <w:t xml:space="preserve"> </w:t>
      </w:r>
      <w:r w:rsidRPr="00592145">
        <w:rPr>
          <w:rFonts w:ascii="Palatino Linotype" w:hAnsi="Palatino Linotype" w:cs="Tahoma"/>
          <w:sz w:val="22"/>
          <w:szCs w:val="22"/>
        </w:rPr>
        <w:t>también las preferencias, gustos, cualidades, opiniones y creencias, constituyen datos</w:t>
      </w:r>
      <w:r w:rsidR="00F53C54">
        <w:rPr>
          <w:rFonts w:ascii="Palatino Linotype" w:hAnsi="Palatino Linotype" w:cs="Tahoma"/>
          <w:sz w:val="22"/>
          <w:szCs w:val="22"/>
        </w:rPr>
        <w:t xml:space="preserve"> </w:t>
      </w:r>
      <w:r w:rsidRPr="00592145">
        <w:rPr>
          <w:rFonts w:ascii="Palatino Linotype" w:hAnsi="Palatino Linotype" w:cs="Tahoma"/>
          <w:sz w:val="22"/>
          <w:szCs w:val="22"/>
        </w:rPr>
        <w:t>personales. En este sentido, cualquier información que por sí sola o relacionada con otra</w:t>
      </w:r>
      <w:r w:rsidR="00F53C54">
        <w:rPr>
          <w:rFonts w:ascii="Palatino Linotype" w:hAnsi="Palatino Linotype" w:cs="Tahoma"/>
          <w:sz w:val="22"/>
          <w:szCs w:val="22"/>
        </w:rPr>
        <w:t xml:space="preserve"> </w:t>
      </w:r>
      <w:r w:rsidRPr="00592145">
        <w:rPr>
          <w:rFonts w:ascii="Palatino Linotype" w:hAnsi="Palatino Linotype" w:cs="Tahoma"/>
          <w:sz w:val="22"/>
          <w:szCs w:val="22"/>
        </w:rPr>
        <w:t>permita hacer identificable a una persona, es un dato personal, susceptible de ser clasificado.</w:t>
      </w:r>
    </w:p>
    <w:p w14:paraId="4B066616" w14:textId="77777777" w:rsidR="00592145" w:rsidRPr="00592145" w:rsidRDefault="00592145" w:rsidP="00592145">
      <w:pPr>
        <w:spacing w:line="360" w:lineRule="auto"/>
        <w:ind w:right="-93"/>
        <w:jc w:val="both"/>
        <w:rPr>
          <w:rFonts w:ascii="Palatino Linotype" w:hAnsi="Palatino Linotype" w:cs="Tahoma"/>
          <w:sz w:val="22"/>
          <w:szCs w:val="22"/>
        </w:rPr>
      </w:pPr>
    </w:p>
    <w:p w14:paraId="4C55282F" w14:textId="3C5D9EA8" w:rsidR="00592145" w:rsidRPr="00592145" w:rsidRDefault="00592145" w:rsidP="00592145">
      <w:pPr>
        <w:spacing w:line="360" w:lineRule="auto"/>
        <w:ind w:right="-93"/>
        <w:jc w:val="both"/>
        <w:rPr>
          <w:rFonts w:ascii="Palatino Linotype" w:hAnsi="Palatino Linotype" w:cs="Tahoma"/>
          <w:sz w:val="22"/>
          <w:szCs w:val="22"/>
        </w:rPr>
      </w:pPr>
      <w:r w:rsidRPr="00592145">
        <w:rPr>
          <w:rFonts w:ascii="Palatino Linotype" w:hAnsi="Palatino Linotype" w:cs="Tahoma"/>
          <w:sz w:val="22"/>
          <w:szCs w:val="22"/>
        </w:rPr>
        <w:t>En este contexto, la confidencialidad de los datos personales tiene por objetivo establecer el</w:t>
      </w:r>
      <w:r w:rsidR="00CB5EF8">
        <w:rPr>
          <w:rFonts w:ascii="Palatino Linotype" w:hAnsi="Palatino Linotype" w:cs="Tahoma"/>
          <w:sz w:val="22"/>
          <w:szCs w:val="22"/>
        </w:rPr>
        <w:t xml:space="preserve"> </w:t>
      </w:r>
      <w:r w:rsidRPr="00592145">
        <w:rPr>
          <w:rFonts w:ascii="Palatino Linotype" w:hAnsi="Palatino Linotype" w:cs="Tahoma"/>
          <w:sz w:val="22"/>
          <w:szCs w:val="22"/>
        </w:rPr>
        <w:t>límite del derecho de acceso a la información a partir del derecho a la intimidad y la vida</w:t>
      </w:r>
      <w:r w:rsidR="00CB5EF8">
        <w:rPr>
          <w:rFonts w:ascii="Palatino Linotype" w:hAnsi="Palatino Linotype" w:cs="Tahoma"/>
          <w:sz w:val="22"/>
          <w:szCs w:val="22"/>
        </w:rPr>
        <w:t xml:space="preserve"> </w:t>
      </w:r>
      <w:r w:rsidRPr="00592145">
        <w:rPr>
          <w:rFonts w:ascii="Palatino Linotype" w:hAnsi="Palatino Linotype" w:cs="Tahoma"/>
          <w:sz w:val="22"/>
          <w:szCs w:val="22"/>
        </w:rPr>
        <w:t>privada de los individuos. Sobre el particular, el legislador realizó un análisis en donde se</w:t>
      </w:r>
      <w:r w:rsidR="00CB5EF8">
        <w:rPr>
          <w:rFonts w:ascii="Palatino Linotype" w:hAnsi="Palatino Linotype" w:cs="Tahoma"/>
          <w:sz w:val="22"/>
          <w:szCs w:val="22"/>
        </w:rPr>
        <w:t xml:space="preserve"> </w:t>
      </w:r>
      <w:r w:rsidRPr="00592145">
        <w:rPr>
          <w:rFonts w:ascii="Palatino Linotype" w:hAnsi="Palatino Linotype" w:cs="Tahoma"/>
          <w:sz w:val="22"/>
          <w:szCs w:val="22"/>
        </w:rPr>
        <w:t>ponderaban dos derechos: el derecho a la intimidad y la protección de los datos personales</w:t>
      </w:r>
      <w:r w:rsidR="00CB5EF8">
        <w:rPr>
          <w:rFonts w:ascii="Palatino Linotype" w:hAnsi="Palatino Linotype" w:cs="Tahoma"/>
          <w:sz w:val="22"/>
          <w:szCs w:val="22"/>
        </w:rPr>
        <w:t xml:space="preserve"> </w:t>
      </w:r>
      <w:r w:rsidRPr="00592145">
        <w:rPr>
          <w:rFonts w:ascii="Palatino Linotype" w:hAnsi="Palatino Linotype" w:cs="Tahoma"/>
          <w:sz w:val="22"/>
          <w:szCs w:val="22"/>
        </w:rPr>
        <w:t>versus el interés público de conocer el ejercicio de atribuciones y de recursos públicos de las</w:t>
      </w:r>
      <w:r w:rsidR="00CB5EF8">
        <w:rPr>
          <w:rFonts w:ascii="Palatino Linotype" w:hAnsi="Palatino Linotype" w:cs="Tahoma"/>
          <w:sz w:val="22"/>
          <w:szCs w:val="22"/>
        </w:rPr>
        <w:t xml:space="preserve"> </w:t>
      </w:r>
      <w:r w:rsidRPr="00592145">
        <w:rPr>
          <w:rFonts w:ascii="Palatino Linotype" w:hAnsi="Palatino Linotype" w:cs="Tahoma"/>
          <w:sz w:val="22"/>
          <w:szCs w:val="22"/>
        </w:rPr>
        <w:t>instituciones y es a partir de ahí, en donde las instituciones públicas deben determinar la</w:t>
      </w:r>
      <w:r w:rsidR="00CB5EF8">
        <w:rPr>
          <w:rFonts w:ascii="Palatino Linotype" w:hAnsi="Palatino Linotype" w:cs="Tahoma"/>
          <w:sz w:val="22"/>
          <w:szCs w:val="22"/>
        </w:rPr>
        <w:t xml:space="preserve"> </w:t>
      </w:r>
      <w:r w:rsidRPr="00592145">
        <w:rPr>
          <w:rFonts w:ascii="Palatino Linotype" w:hAnsi="Palatino Linotype" w:cs="Tahoma"/>
          <w:sz w:val="22"/>
          <w:szCs w:val="22"/>
        </w:rPr>
        <w:t>publicidad de su información.</w:t>
      </w:r>
    </w:p>
    <w:p w14:paraId="79F3656B" w14:textId="77777777" w:rsidR="00592145" w:rsidRPr="00592145" w:rsidRDefault="00592145" w:rsidP="00592145">
      <w:pPr>
        <w:spacing w:line="360" w:lineRule="auto"/>
        <w:ind w:right="-93"/>
        <w:jc w:val="both"/>
        <w:rPr>
          <w:rFonts w:ascii="Palatino Linotype" w:hAnsi="Palatino Linotype" w:cs="Tahoma"/>
          <w:sz w:val="22"/>
          <w:szCs w:val="22"/>
        </w:rPr>
      </w:pPr>
    </w:p>
    <w:p w14:paraId="581997A2" w14:textId="677011B1" w:rsidR="00592145" w:rsidRPr="00592145" w:rsidRDefault="00592145" w:rsidP="00592145">
      <w:pPr>
        <w:spacing w:line="360" w:lineRule="auto"/>
        <w:ind w:right="-93"/>
        <w:jc w:val="both"/>
        <w:rPr>
          <w:rFonts w:ascii="Palatino Linotype" w:hAnsi="Palatino Linotype" w:cs="Tahoma"/>
          <w:sz w:val="22"/>
          <w:szCs w:val="22"/>
        </w:rPr>
      </w:pPr>
      <w:r w:rsidRPr="00592145">
        <w:rPr>
          <w:rFonts w:ascii="Palatino Linotype" w:hAnsi="Palatino Linotype" w:cs="Tahoma"/>
          <w:sz w:val="22"/>
          <w:szCs w:val="22"/>
        </w:rPr>
        <w:t>De tal suerte, las instituciones públicas tienen la doble responsabilidad, por un lado, de</w:t>
      </w:r>
      <w:r w:rsidR="00502A63">
        <w:rPr>
          <w:rFonts w:ascii="Palatino Linotype" w:hAnsi="Palatino Linotype" w:cs="Tahoma"/>
          <w:sz w:val="22"/>
          <w:szCs w:val="22"/>
        </w:rPr>
        <w:t xml:space="preserve"> </w:t>
      </w:r>
      <w:r w:rsidRPr="00592145">
        <w:rPr>
          <w:rFonts w:ascii="Palatino Linotype" w:hAnsi="Palatino Linotype" w:cs="Tahoma"/>
          <w:sz w:val="22"/>
          <w:szCs w:val="22"/>
        </w:rPr>
        <w:t>proteger los datos personales y por otro, darles publicidad cuando la relevancia de esos datos</w:t>
      </w:r>
      <w:r w:rsidR="00502A63">
        <w:rPr>
          <w:rFonts w:ascii="Palatino Linotype" w:hAnsi="Palatino Linotype" w:cs="Tahoma"/>
          <w:sz w:val="22"/>
          <w:szCs w:val="22"/>
        </w:rPr>
        <w:t xml:space="preserve"> </w:t>
      </w:r>
      <w:r w:rsidRPr="00592145">
        <w:rPr>
          <w:rFonts w:ascii="Palatino Linotype" w:hAnsi="Palatino Linotype" w:cs="Tahoma"/>
          <w:sz w:val="22"/>
          <w:szCs w:val="22"/>
        </w:rPr>
        <w:t>sea de interés público.</w:t>
      </w:r>
    </w:p>
    <w:p w14:paraId="68DB129E" w14:textId="77777777" w:rsidR="00592145" w:rsidRPr="00592145" w:rsidRDefault="00592145" w:rsidP="00592145">
      <w:pPr>
        <w:spacing w:line="360" w:lineRule="auto"/>
        <w:ind w:right="-93"/>
        <w:jc w:val="both"/>
        <w:rPr>
          <w:rFonts w:ascii="Palatino Linotype" w:hAnsi="Palatino Linotype" w:cs="Tahoma"/>
          <w:sz w:val="22"/>
          <w:szCs w:val="22"/>
        </w:rPr>
      </w:pPr>
    </w:p>
    <w:p w14:paraId="012A31DE" w14:textId="0D8F8FA6" w:rsidR="00592145" w:rsidRPr="00592145" w:rsidRDefault="00592145" w:rsidP="00592145">
      <w:pPr>
        <w:spacing w:line="360" w:lineRule="auto"/>
        <w:ind w:right="-93"/>
        <w:jc w:val="both"/>
        <w:rPr>
          <w:rFonts w:ascii="Palatino Linotype" w:hAnsi="Palatino Linotype" w:cs="Tahoma"/>
          <w:sz w:val="22"/>
          <w:szCs w:val="22"/>
        </w:rPr>
      </w:pPr>
      <w:r w:rsidRPr="00592145">
        <w:rPr>
          <w:rFonts w:ascii="Palatino Linotype" w:hAnsi="Palatino Linotype" w:cs="Tahoma"/>
          <w:sz w:val="22"/>
          <w:szCs w:val="22"/>
        </w:rPr>
        <w:t>En este orden de ideas, toda la información que transparente la gestión pública, favorezca la</w:t>
      </w:r>
      <w:r w:rsidR="00E34F1B">
        <w:rPr>
          <w:rFonts w:ascii="Palatino Linotype" w:hAnsi="Palatino Linotype" w:cs="Tahoma"/>
          <w:sz w:val="22"/>
          <w:szCs w:val="22"/>
        </w:rPr>
        <w:t xml:space="preserve"> </w:t>
      </w:r>
      <w:r w:rsidRPr="00592145">
        <w:rPr>
          <w:rFonts w:ascii="Palatino Linotype" w:hAnsi="Palatino Linotype" w:cs="Tahoma"/>
          <w:sz w:val="22"/>
          <w:szCs w:val="22"/>
        </w:rPr>
        <w:t>rendición de cuentas y contribuya a la democratización del Estado Mexicano es, sin excepción,</w:t>
      </w:r>
      <w:r w:rsidR="00E34F1B">
        <w:rPr>
          <w:rFonts w:ascii="Palatino Linotype" w:hAnsi="Palatino Linotype" w:cs="Tahoma"/>
          <w:sz w:val="22"/>
          <w:szCs w:val="22"/>
        </w:rPr>
        <w:t xml:space="preserve"> </w:t>
      </w:r>
      <w:r w:rsidRPr="00592145">
        <w:rPr>
          <w:rFonts w:ascii="Palatino Linotype" w:hAnsi="Palatino Linotype" w:cs="Tahoma"/>
          <w:sz w:val="22"/>
          <w:szCs w:val="22"/>
        </w:rPr>
        <w:t>de naturaleza pública; tal es el caso de los salarios de todos los servidores públicos, la entrega</w:t>
      </w:r>
      <w:r w:rsidR="00E34F1B">
        <w:rPr>
          <w:rFonts w:ascii="Palatino Linotype" w:hAnsi="Palatino Linotype" w:cs="Tahoma"/>
          <w:sz w:val="22"/>
          <w:szCs w:val="22"/>
        </w:rPr>
        <w:t xml:space="preserve"> </w:t>
      </w:r>
      <w:r w:rsidRPr="00592145">
        <w:rPr>
          <w:rFonts w:ascii="Palatino Linotype" w:hAnsi="Palatino Linotype" w:cs="Tahoma"/>
          <w:sz w:val="22"/>
          <w:szCs w:val="22"/>
        </w:rPr>
        <w:t>de recursos públicos bajo cualquier esquema, el cumplimiento de requisitos legales, entre</w:t>
      </w:r>
      <w:r w:rsidR="00E34F1B">
        <w:rPr>
          <w:rFonts w:ascii="Palatino Linotype" w:hAnsi="Palatino Linotype" w:cs="Tahoma"/>
          <w:sz w:val="22"/>
          <w:szCs w:val="22"/>
        </w:rPr>
        <w:t xml:space="preserve"> </w:t>
      </w:r>
      <w:r w:rsidRPr="00592145">
        <w:rPr>
          <w:rFonts w:ascii="Palatino Linotype" w:hAnsi="Palatino Linotype" w:cs="Tahoma"/>
          <w:sz w:val="22"/>
          <w:szCs w:val="22"/>
        </w:rPr>
        <w:t>otros; información que necesariamente está vinculada con datos personales, que pierden la</w:t>
      </w:r>
      <w:r>
        <w:rPr>
          <w:rFonts w:ascii="Palatino Linotype" w:hAnsi="Palatino Linotype" w:cs="Tahoma"/>
          <w:sz w:val="22"/>
          <w:szCs w:val="22"/>
        </w:rPr>
        <w:t xml:space="preserve"> </w:t>
      </w:r>
      <w:r w:rsidRPr="00592145">
        <w:rPr>
          <w:rFonts w:ascii="Palatino Linotype" w:hAnsi="Palatino Linotype" w:cs="Tahoma"/>
          <w:sz w:val="22"/>
          <w:szCs w:val="22"/>
        </w:rPr>
        <w:t>protección</w:t>
      </w:r>
      <w:r w:rsidR="00E34F1B">
        <w:rPr>
          <w:rFonts w:ascii="Palatino Linotype" w:hAnsi="Palatino Linotype" w:cs="Tahoma"/>
          <w:sz w:val="22"/>
          <w:szCs w:val="22"/>
        </w:rPr>
        <w:t xml:space="preserve"> </w:t>
      </w:r>
      <w:r w:rsidRPr="00592145">
        <w:rPr>
          <w:rFonts w:ascii="Palatino Linotype" w:hAnsi="Palatino Linotype" w:cs="Tahoma"/>
          <w:sz w:val="22"/>
          <w:szCs w:val="22"/>
        </w:rPr>
        <w:t>en beneficio del interés público (no por eso dejan de ser datos personales, sólo que</w:t>
      </w:r>
      <w:r w:rsidR="00E34F1B">
        <w:rPr>
          <w:rFonts w:ascii="Palatino Linotype" w:hAnsi="Palatino Linotype" w:cs="Tahoma"/>
          <w:sz w:val="22"/>
          <w:szCs w:val="22"/>
        </w:rPr>
        <w:t xml:space="preserve"> </w:t>
      </w:r>
      <w:r w:rsidRPr="00592145">
        <w:rPr>
          <w:rFonts w:ascii="Palatino Linotype" w:hAnsi="Palatino Linotype" w:cs="Tahoma"/>
          <w:sz w:val="22"/>
          <w:szCs w:val="22"/>
        </w:rPr>
        <w:t>no están protegidos en la confidencialidad).</w:t>
      </w:r>
    </w:p>
    <w:p w14:paraId="4AC7B0D1" w14:textId="77777777" w:rsidR="00592145" w:rsidRPr="00592145" w:rsidRDefault="00592145" w:rsidP="00592145">
      <w:pPr>
        <w:spacing w:line="360" w:lineRule="auto"/>
        <w:ind w:right="-93"/>
        <w:jc w:val="both"/>
        <w:rPr>
          <w:rFonts w:ascii="Palatino Linotype" w:hAnsi="Palatino Linotype" w:cs="Tahoma"/>
          <w:sz w:val="22"/>
          <w:szCs w:val="22"/>
        </w:rPr>
      </w:pPr>
    </w:p>
    <w:p w14:paraId="3F7D89F4" w14:textId="3E3EC6E1" w:rsidR="00592145" w:rsidRDefault="00592145" w:rsidP="00592145">
      <w:pPr>
        <w:spacing w:line="360" w:lineRule="auto"/>
        <w:ind w:right="-93"/>
        <w:jc w:val="both"/>
        <w:rPr>
          <w:rFonts w:ascii="Palatino Linotype" w:hAnsi="Palatino Linotype" w:cs="Tahoma"/>
          <w:sz w:val="22"/>
          <w:szCs w:val="22"/>
        </w:rPr>
      </w:pPr>
      <w:r w:rsidRPr="00592145">
        <w:rPr>
          <w:rFonts w:ascii="Palatino Linotype" w:hAnsi="Palatino Linotype" w:cs="Tahoma"/>
          <w:sz w:val="22"/>
          <w:szCs w:val="22"/>
        </w:rPr>
        <w:t>Dada la complejidad de la información cuando involucra datos personales, pudiera pensarse</w:t>
      </w:r>
      <w:r w:rsidR="00D724DC">
        <w:rPr>
          <w:rFonts w:ascii="Palatino Linotype" w:hAnsi="Palatino Linotype" w:cs="Tahoma"/>
          <w:sz w:val="22"/>
          <w:szCs w:val="22"/>
        </w:rPr>
        <w:t xml:space="preserve"> </w:t>
      </w:r>
      <w:r w:rsidRPr="00592145">
        <w:rPr>
          <w:rFonts w:ascii="Palatino Linotype" w:hAnsi="Palatino Linotype" w:cs="Tahoma"/>
          <w:sz w:val="22"/>
          <w:szCs w:val="22"/>
        </w:rPr>
        <w:t>que se trata de dos derechos en colisión; por un lado, la garantía individual de conocer sobre</w:t>
      </w:r>
      <w:r w:rsidR="00D724DC">
        <w:rPr>
          <w:rFonts w:ascii="Palatino Linotype" w:hAnsi="Palatino Linotype" w:cs="Tahoma"/>
          <w:sz w:val="22"/>
          <w:szCs w:val="22"/>
        </w:rPr>
        <w:t xml:space="preserve"> </w:t>
      </w:r>
      <w:r w:rsidRPr="00592145">
        <w:rPr>
          <w:rFonts w:ascii="Palatino Linotype" w:hAnsi="Palatino Linotype" w:cs="Tahoma"/>
          <w:sz w:val="22"/>
          <w:szCs w:val="22"/>
        </w:rPr>
        <w:t>el ejercicio de atribuciones de servidores públicos así como de recursos públicos y, por el otro,</w:t>
      </w:r>
      <w:r w:rsidR="00D724DC">
        <w:rPr>
          <w:rFonts w:ascii="Palatino Linotype" w:hAnsi="Palatino Linotype" w:cs="Tahoma"/>
          <w:sz w:val="22"/>
          <w:szCs w:val="22"/>
        </w:rPr>
        <w:t xml:space="preserve"> </w:t>
      </w:r>
      <w:r w:rsidRPr="00592145">
        <w:rPr>
          <w:rFonts w:ascii="Palatino Linotype" w:hAnsi="Palatino Linotype" w:cs="Tahoma"/>
          <w:sz w:val="22"/>
          <w:szCs w:val="22"/>
        </w:rPr>
        <w:t>el derecho de las personas a la autodeterminación informativa y el derecho a la vida privada;</w:t>
      </w:r>
      <w:r w:rsidR="00D724DC">
        <w:rPr>
          <w:rFonts w:ascii="Palatino Linotype" w:hAnsi="Palatino Linotype" w:cs="Tahoma"/>
          <w:sz w:val="22"/>
          <w:szCs w:val="22"/>
        </w:rPr>
        <w:t xml:space="preserve"> </w:t>
      </w:r>
      <w:r w:rsidRPr="00592145">
        <w:rPr>
          <w:rFonts w:ascii="Palatino Linotype" w:hAnsi="Palatino Linotype" w:cs="Tahoma"/>
          <w:sz w:val="22"/>
          <w:szCs w:val="22"/>
        </w:rPr>
        <w:t>tratándose de los datos personales que obran en los archivos de las instituciones públicas, la</w:t>
      </w:r>
      <w:r w:rsidR="00D724DC">
        <w:rPr>
          <w:rFonts w:ascii="Palatino Linotype" w:hAnsi="Palatino Linotype" w:cs="Tahoma"/>
          <w:sz w:val="22"/>
          <w:szCs w:val="22"/>
        </w:rPr>
        <w:t xml:space="preserve"> </w:t>
      </w:r>
      <w:r w:rsidRPr="00592145">
        <w:rPr>
          <w:rFonts w:ascii="Palatino Linotype" w:hAnsi="Palatino Linotype" w:cs="Tahoma"/>
          <w:sz w:val="22"/>
          <w:szCs w:val="22"/>
        </w:rPr>
        <w:t>regla es clara, ya que los datos personales que permiten verificar el desempeño de los</w:t>
      </w:r>
      <w:r w:rsidR="00D724DC">
        <w:rPr>
          <w:rFonts w:ascii="Palatino Linotype" w:hAnsi="Palatino Linotype" w:cs="Tahoma"/>
          <w:sz w:val="22"/>
          <w:szCs w:val="22"/>
        </w:rPr>
        <w:t xml:space="preserve"> </w:t>
      </w:r>
      <w:r w:rsidRPr="00592145">
        <w:rPr>
          <w:rFonts w:ascii="Palatino Linotype" w:hAnsi="Palatino Linotype" w:cs="Tahoma"/>
          <w:sz w:val="22"/>
          <w:szCs w:val="22"/>
        </w:rPr>
        <w:t>servidores públicos y el cumplimiento de obligaciones legales, transparentan la gestión</w:t>
      </w:r>
      <w:r w:rsidR="00D724DC">
        <w:rPr>
          <w:rFonts w:ascii="Palatino Linotype" w:hAnsi="Palatino Linotype" w:cs="Tahoma"/>
          <w:sz w:val="22"/>
          <w:szCs w:val="22"/>
        </w:rPr>
        <w:t xml:space="preserve"> </w:t>
      </w:r>
      <w:r w:rsidRPr="00592145">
        <w:rPr>
          <w:rFonts w:ascii="Palatino Linotype" w:hAnsi="Palatino Linotype" w:cs="Tahoma"/>
          <w:sz w:val="22"/>
          <w:szCs w:val="22"/>
        </w:rPr>
        <w:t>pública y favorecen la rendición de cuentas, constituyen información de naturaleza pública,</w:t>
      </w:r>
      <w:r w:rsidR="00D724DC">
        <w:rPr>
          <w:rFonts w:ascii="Palatino Linotype" w:hAnsi="Palatino Linotype" w:cs="Tahoma"/>
          <w:sz w:val="22"/>
          <w:szCs w:val="22"/>
        </w:rPr>
        <w:t xml:space="preserve"> </w:t>
      </w:r>
      <w:r w:rsidRPr="00592145">
        <w:rPr>
          <w:rFonts w:ascii="Palatino Linotype" w:hAnsi="Palatino Linotype" w:cs="Tahoma"/>
          <w:sz w:val="22"/>
          <w:szCs w:val="22"/>
        </w:rPr>
        <w:t>en razón de que el beneficio de su publicidad es mayor que el beneficio de su clasificación,</w:t>
      </w:r>
      <w:r w:rsidR="00D724DC">
        <w:rPr>
          <w:rFonts w:ascii="Palatino Linotype" w:hAnsi="Palatino Linotype" w:cs="Tahoma"/>
          <w:sz w:val="22"/>
          <w:szCs w:val="22"/>
        </w:rPr>
        <w:t xml:space="preserve"> </w:t>
      </w:r>
      <w:r w:rsidRPr="00592145">
        <w:rPr>
          <w:rFonts w:ascii="Palatino Linotype" w:hAnsi="Palatino Linotype" w:cs="Tahoma"/>
          <w:sz w:val="22"/>
          <w:szCs w:val="22"/>
        </w:rPr>
        <w:t>aun tratándose de información personal.</w:t>
      </w:r>
    </w:p>
    <w:p w14:paraId="5F27127E" w14:textId="77777777" w:rsidR="00592145" w:rsidRDefault="00592145" w:rsidP="00592145">
      <w:pPr>
        <w:spacing w:line="360" w:lineRule="auto"/>
        <w:ind w:right="-93"/>
        <w:jc w:val="both"/>
        <w:rPr>
          <w:rFonts w:ascii="Palatino Linotype" w:hAnsi="Palatino Linotype" w:cs="Tahoma"/>
          <w:sz w:val="22"/>
          <w:szCs w:val="22"/>
        </w:rPr>
      </w:pPr>
    </w:p>
    <w:p w14:paraId="2BD6B67F" w14:textId="15030411" w:rsidR="00592145" w:rsidRDefault="00592145" w:rsidP="00592145">
      <w:pPr>
        <w:spacing w:line="360" w:lineRule="auto"/>
        <w:ind w:right="-93"/>
        <w:jc w:val="both"/>
        <w:rPr>
          <w:rFonts w:ascii="Palatino Linotype" w:hAnsi="Palatino Linotype" w:cs="Tahoma"/>
          <w:sz w:val="22"/>
          <w:szCs w:val="22"/>
        </w:rPr>
      </w:pPr>
      <w:r w:rsidRPr="00592145">
        <w:rPr>
          <w:rFonts w:ascii="Palatino Linotype" w:hAnsi="Palatino Linotype" w:cs="Tahoma"/>
          <w:sz w:val="22"/>
          <w:szCs w:val="22"/>
        </w:rPr>
        <w:t>Ahora bien, cuando las personas tienen una relación comercial, laboral, de servicios, trámites</w:t>
      </w:r>
      <w:r w:rsidR="00D724DC">
        <w:rPr>
          <w:rFonts w:ascii="Palatino Linotype" w:hAnsi="Palatino Linotype" w:cs="Tahoma"/>
          <w:sz w:val="22"/>
          <w:szCs w:val="22"/>
        </w:rPr>
        <w:t xml:space="preserve"> </w:t>
      </w:r>
      <w:r w:rsidRPr="00592145">
        <w:rPr>
          <w:rFonts w:ascii="Palatino Linotype" w:hAnsi="Palatino Linotype" w:cs="Tahoma"/>
          <w:sz w:val="22"/>
          <w:szCs w:val="22"/>
        </w:rPr>
        <w:t>o del tipo que sea, necesariamente por un tema de interés público, debe cederse un poco de</w:t>
      </w:r>
      <w:r w:rsidR="00D724DC">
        <w:rPr>
          <w:rFonts w:ascii="Palatino Linotype" w:hAnsi="Palatino Linotype" w:cs="Tahoma"/>
          <w:sz w:val="22"/>
          <w:szCs w:val="22"/>
        </w:rPr>
        <w:t xml:space="preserve"> </w:t>
      </w:r>
      <w:r w:rsidRPr="00592145">
        <w:rPr>
          <w:rFonts w:ascii="Palatino Linotype" w:hAnsi="Palatino Linotype" w:cs="Tahoma"/>
          <w:sz w:val="22"/>
          <w:szCs w:val="22"/>
        </w:rPr>
        <w:t>privacidad, de tal forma que la gente en general pueda verificar el debido desempeño de los</w:t>
      </w:r>
      <w:r w:rsidR="00D724DC">
        <w:rPr>
          <w:rFonts w:ascii="Palatino Linotype" w:hAnsi="Palatino Linotype" w:cs="Tahoma"/>
          <w:sz w:val="22"/>
          <w:szCs w:val="22"/>
        </w:rPr>
        <w:t xml:space="preserve"> </w:t>
      </w:r>
      <w:r w:rsidRPr="00592145">
        <w:rPr>
          <w:rFonts w:ascii="Palatino Linotype" w:hAnsi="Palatino Linotype" w:cs="Tahoma"/>
          <w:sz w:val="22"/>
          <w:szCs w:val="22"/>
        </w:rPr>
        <w:t>servidores públicos, la aplicación de la ley y el ejercicio de recursos públicos; sin embargo, esto</w:t>
      </w:r>
      <w:r w:rsidR="00D724DC">
        <w:rPr>
          <w:rFonts w:ascii="Palatino Linotype" w:hAnsi="Palatino Linotype" w:cs="Tahoma"/>
          <w:sz w:val="22"/>
          <w:szCs w:val="22"/>
        </w:rPr>
        <w:t xml:space="preserve"> </w:t>
      </w:r>
      <w:r w:rsidRPr="00592145">
        <w:rPr>
          <w:rFonts w:ascii="Palatino Linotype" w:hAnsi="Palatino Linotype" w:cs="Tahoma"/>
          <w:sz w:val="22"/>
          <w:szCs w:val="22"/>
        </w:rPr>
        <w:t>obliga a un ejercicio de ponderación en donde únicamente se privilegie la publicidad de los</w:t>
      </w:r>
      <w:r w:rsidR="00D724DC">
        <w:rPr>
          <w:rFonts w:ascii="Palatino Linotype" w:hAnsi="Palatino Linotype" w:cs="Tahoma"/>
          <w:sz w:val="22"/>
          <w:szCs w:val="22"/>
        </w:rPr>
        <w:t xml:space="preserve"> </w:t>
      </w:r>
      <w:r w:rsidRPr="00592145">
        <w:rPr>
          <w:rFonts w:ascii="Palatino Linotype" w:hAnsi="Palatino Linotype" w:cs="Tahoma"/>
          <w:sz w:val="22"/>
          <w:szCs w:val="22"/>
        </w:rPr>
        <w:t>datos esenciales para la transparencia y rendición de cuentas, sin afectar la vida privada de</w:t>
      </w:r>
      <w:r w:rsidR="00D724DC">
        <w:rPr>
          <w:rFonts w:ascii="Palatino Linotype" w:hAnsi="Palatino Linotype" w:cs="Tahoma"/>
          <w:sz w:val="22"/>
          <w:szCs w:val="22"/>
        </w:rPr>
        <w:t xml:space="preserve"> </w:t>
      </w:r>
      <w:r w:rsidRPr="00592145">
        <w:rPr>
          <w:rFonts w:ascii="Palatino Linotype" w:hAnsi="Palatino Linotype" w:cs="Tahoma"/>
          <w:sz w:val="22"/>
          <w:szCs w:val="22"/>
        </w:rPr>
        <w:t>las personas.</w:t>
      </w:r>
    </w:p>
    <w:p w14:paraId="017B9C80" w14:textId="77777777" w:rsidR="00F82EAD" w:rsidRPr="00C930F3" w:rsidRDefault="00F82EAD" w:rsidP="000F51D3">
      <w:pPr>
        <w:spacing w:line="360" w:lineRule="auto"/>
        <w:ind w:right="-93"/>
        <w:jc w:val="both"/>
        <w:rPr>
          <w:rFonts w:ascii="Palatino Linotype" w:hAnsi="Palatino Linotype" w:cs="Tahoma"/>
          <w:sz w:val="22"/>
          <w:szCs w:val="22"/>
        </w:rPr>
      </w:pPr>
    </w:p>
    <w:p w14:paraId="5258B532" w14:textId="77777777" w:rsidR="009B4513" w:rsidRPr="00C66180" w:rsidRDefault="009B4513" w:rsidP="009B4513">
      <w:pPr>
        <w:spacing w:line="360" w:lineRule="auto"/>
        <w:ind w:right="-93"/>
        <w:jc w:val="both"/>
        <w:rPr>
          <w:rFonts w:ascii="Palatino Linotype" w:hAnsi="Palatino Linotype" w:cs="Tahoma"/>
          <w:b/>
          <w:sz w:val="22"/>
          <w:szCs w:val="22"/>
        </w:rPr>
      </w:pPr>
      <w:r w:rsidRPr="00C66180">
        <w:rPr>
          <w:rFonts w:ascii="Palatino Linotype" w:hAnsi="Palatino Linotype" w:cs="Tahoma"/>
          <w:b/>
          <w:sz w:val="22"/>
          <w:szCs w:val="22"/>
        </w:rPr>
        <w:t>SEXTO. Decisión</w:t>
      </w:r>
    </w:p>
    <w:p w14:paraId="302C0E37" w14:textId="77777777" w:rsidR="009B4513" w:rsidRPr="00C66180" w:rsidRDefault="009B4513" w:rsidP="009B4513">
      <w:pPr>
        <w:spacing w:line="360" w:lineRule="auto"/>
        <w:ind w:right="-93"/>
        <w:jc w:val="both"/>
        <w:rPr>
          <w:rFonts w:ascii="Palatino Linotype" w:hAnsi="Palatino Linotype" w:cs="Tahoma"/>
          <w:b/>
          <w:sz w:val="22"/>
          <w:szCs w:val="22"/>
        </w:rPr>
      </w:pPr>
    </w:p>
    <w:p w14:paraId="252A1FA9" w14:textId="2D1419F7" w:rsidR="009B4513" w:rsidRPr="00C66180" w:rsidRDefault="009B4513" w:rsidP="009B4513">
      <w:pPr>
        <w:spacing w:line="360" w:lineRule="auto"/>
        <w:ind w:right="-93"/>
        <w:jc w:val="both"/>
        <w:rPr>
          <w:rFonts w:ascii="Palatino Linotype" w:hAnsi="Palatino Linotype" w:cs="Tahoma"/>
          <w:sz w:val="22"/>
          <w:szCs w:val="22"/>
        </w:rPr>
      </w:pPr>
      <w:r w:rsidRPr="00C66180">
        <w:rPr>
          <w:rFonts w:ascii="Palatino Linotype" w:hAnsi="Palatino Linotype" w:cs="Tahoma"/>
          <w:sz w:val="22"/>
          <w:szCs w:val="22"/>
        </w:rPr>
        <w:t>Con fundamento en el artículo 186, fracción III, de la Ley de Transparencia y Acceso a la</w:t>
      </w:r>
      <w:r w:rsidR="00477EA1">
        <w:rPr>
          <w:rFonts w:ascii="Palatino Linotype" w:hAnsi="Palatino Linotype" w:cs="Tahoma"/>
          <w:sz w:val="22"/>
          <w:szCs w:val="22"/>
        </w:rPr>
        <w:t xml:space="preserve"> </w:t>
      </w:r>
      <w:r w:rsidRPr="00C66180">
        <w:rPr>
          <w:rFonts w:ascii="Palatino Linotype" w:hAnsi="Palatino Linotype" w:cs="Tahoma"/>
          <w:sz w:val="22"/>
          <w:szCs w:val="22"/>
        </w:rPr>
        <w:t xml:space="preserve">Información Pública del Estado de México y Municipios, este Instituto considera procedente </w:t>
      </w:r>
      <w:r w:rsidR="00477EA1">
        <w:rPr>
          <w:rFonts w:ascii="Palatino Linotype" w:hAnsi="Palatino Linotype" w:cs="Tahoma"/>
          <w:b/>
          <w:sz w:val="22"/>
          <w:szCs w:val="22"/>
        </w:rPr>
        <w:t>REVOCAR</w:t>
      </w:r>
      <w:r w:rsidRPr="00C66180">
        <w:rPr>
          <w:rFonts w:ascii="Palatino Linotype" w:hAnsi="Palatino Linotype" w:cs="Tahoma"/>
          <w:sz w:val="22"/>
          <w:szCs w:val="22"/>
        </w:rPr>
        <w:t xml:space="preserve"> la respuesta otorgada por el Sujeto Obligado a la solicitud de información </w:t>
      </w:r>
      <w:r w:rsidR="005A6BEC" w:rsidRPr="002E3D8C">
        <w:rPr>
          <w:rFonts w:ascii="Palatino Linotype" w:hAnsi="Palatino Linotype" w:cs="Tahoma"/>
          <w:sz w:val="22"/>
          <w:szCs w:val="22"/>
        </w:rPr>
        <w:t>00360/HUEHUETO/IP/2025</w:t>
      </w:r>
      <w:r w:rsidRPr="002E3D8C">
        <w:rPr>
          <w:rFonts w:ascii="Palatino Linotype" w:hAnsi="Palatino Linotype" w:cs="Tahoma"/>
          <w:sz w:val="22"/>
          <w:szCs w:val="22"/>
        </w:rPr>
        <w:t xml:space="preserve">, por resultar </w:t>
      </w:r>
      <w:r w:rsidR="004C112D" w:rsidRPr="002E3D8C">
        <w:rPr>
          <w:rFonts w:ascii="Palatino Linotype" w:hAnsi="Palatino Linotype" w:cs="Tahoma"/>
          <w:sz w:val="22"/>
          <w:szCs w:val="22"/>
        </w:rPr>
        <w:t xml:space="preserve">parcialmente </w:t>
      </w:r>
      <w:r w:rsidRPr="002E3D8C">
        <w:rPr>
          <w:rFonts w:ascii="Palatino Linotype" w:hAnsi="Palatino Linotype" w:cs="Tahoma"/>
          <w:sz w:val="22"/>
          <w:szCs w:val="22"/>
        </w:rPr>
        <w:t xml:space="preserve">fundadas las razones o motivos de inconformidad hechos valer por el Recurrente, en el Recurso de Revisión </w:t>
      </w:r>
      <w:r w:rsidR="005A6BEC" w:rsidRPr="002E3D8C">
        <w:rPr>
          <w:rFonts w:ascii="Palatino Linotype" w:hAnsi="Palatino Linotype" w:cs="Tahoma"/>
          <w:sz w:val="22"/>
          <w:szCs w:val="22"/>
        </w:rPr>
        <w:t>13331/INFOEM/IP/RR/2025</w:t>
      </w:r>
      <w:r w:rsidRPr="00C66180">
        <w:rPr>
          <w:rFonts w:ascii="Palatino Linotype" w:hAnsi="Palatino Linotype" w:cs="Tahoma"/>
          <w:sz w:val="22"/>
          <w:szCs w:val="22"/>
        </w:rPr>
        <w:t xml:space="preserve">, en consecuencia procede </w:t>
      </w:r>
      <w:r w:rsidRPr="00C66180">
        <w:rPr>
          <w:rFonts w:ascii="Palatino Linotype" w:hAnsi="Palatino Linotype" w:cs="Tahoma"/>
          <w:b/>
          <w:sz w:val="22"/>
          <w:szCs w:val="22"/>
        </w:rPr>
        <w:t>ORDENAR</w:t>
      </w:r>
      <w:r w:rsidR="00F66F26">
        <w:rPr>
          <w:rFonts w:ascii="Palatino Linotype" w:hAnsi="Palatino Linotype" w:cs="Tahoma"/>
          <w:sz w:val="22"/>
          <w:szCs w:val="22"/>
        </w:rPr>
        <w:t xml:space="preserve"> la información solicitada.</w:t>
      </w:r>
    </w:p>
    <w:p w14:paraId="5C0D5B67" w14:textId="77777777" w:rsidR="009B4513" w:rsidRPr="00C66180" w:rsidRDefault="009B4513" w:rsidP="009B4513">
      <w:pPr>
        <w:spacing w:line="360" w:lineRule="auto"/>
        <w:ind w:right="-93"/>
        <w:jc w:val="both"/>
        <w:rPr>
          <w:rFonts w:ascii="Palatino Linotype" w:eastAsia="Palatino Linotype" w:hAnsi="Palatino Linotype" w:cs="Palatino Linotype"/>
          <w:sz w:val="22"/>
          <w:szCs w:val="22"/>
        </w:rPr>
      </w:pPr>
    </w:p>
    <w:p w14:paraId="0778636D" w14:textId="77777777" w:rsidR="009B4513" w:rsidRPr="00E473F3" w:rsidRDefault="009B4513" w:rsidP="009B4513">
      <w:pPr>
        <w:spacing w:line="360" w:lineRule="auto"/>
        <w:contextualSpacing/>
        <w:jc w:val="both"/>
        <w:rPr>
          <w:rFonts w:ascii="Palatino Linotype" w:eastAsia="Calibri" w:hAnsi="Palatino Linotype" w:cs="Tahoma"/>
          <w:b/>
          <w:bCs/>
          <w:iCs/>
          <w:sz w:val="22"/>
          <w:szCs w:val="22"/>
          <w:lang w:val="es-ES" w:eastAsia="es-ES_tradnl"/>
        </w:rPr>
      </w:pPr>
      <w:r w:rsidRPr="00E473F3">
        <w:rPr>
          <w:rFonts w:ascii="Palatino Linotype" w:eastAsia="Calibri" w:hAnsi="Palatino Linotype" w:cs="Tahoma"/>
          <w:b/>
          <w:bCs/>
          <w:iCs/>
          <w:sz w:val="22"/>
          <w:szCs w:val="22"/>
          <w:lang w:val="es-ES" w:eastAsia="es-ES_tradnl"/>
        </w:rPr>
        <w:t>Términos de la Resolución para el Recurrente</w:t>
      </w:r>
    </w:p>
    <w:p w14:paraId="308AFA61" w14:textId="77777777" w:rsidR="009B4513" w:rsidRPr="00C66180" w:rsidRDefault="009B4513" w:rsidP="009B4513">
      <w:pPr>
        <w:spacing w:line="360" w:lineRule="auto"/>
        <w:jc w:val="both"/>
        <w:rPr>
          <w:rFonts w:ascii="Palatino Linotype" w:eastAsia="Calibri" w:hAnsi="Palatino Linotype" w:cs="Tahoma"/>
          <w:iCs/>
          <w:sz w:val="22"/>
          <w:szCs w:val="22"/>
          <w:lang w:eastAsia="es-ES_tradnl"/>
        </w:rPr>
      </w:pPr>
    </w:p>
    <w:p w14:paraId="59F4448F" w14:textId="53D9C394" w:rsidR="009B4513" w:rsidRPr="00C66180" w:rsidRDefault="00F75CE4" w:rsidP="00DD3BE6">
      <w:pPr>
        <w:spacing w:line="360" w:lineRule="auto"/>
        <w:jc w:val="both"/>
        <w:rPr>
          <w:rFonts w:ascii="Palatino Linotype" w:hAnsi="Palatino Linotype" w:cs="Tahoma"/>
          <w:bCs/>
          <w:sz w:val="22"/>
          <w:szCs w:val="22"/>
          <w:u w:val="single"/>
        </w:rPr>
      </w:pPr>
      <w:r w:rsidRPr="00AD137F">
        <w:rPr>
          <w:rFonts w:ascii="Palatino Linotype" w:hAnsi="Palatino Linotype" w:cs="Tahoma"/>
          <w:bCs/>
          <w:sz w:val="22"/>
          <w:szCs w:val="22"/>
        </w:rPr>
        <w:t xml:space="preserve">Este Instituto, determinó </w:t>
      </w:r>
      <w:r w:rsidR="00F66F26">
        <w:rPr>
          <w:rFonts w:ascii="Palatino Linotype" w:hAnsi="Palatino Linotype" w:cs="Tahoma"/>
          <w:bCs/>
          <w:sz w:val="22"/>
          <w:szCs w:val="22"/>
        </w:rPr>
        <w:t>revocar</w:t>
      </w:r>
      <w:r w:rsidRPr="00AD137F">
        <w:rPr>
          <w:rFonts w:ascii="Palatino Linotype" w:hAnsi="Palatino Linotype" w:cs="Tahoma"/>
          <w:bCs/>
          <w:sz w:val="22"/>
          <w:szCs w:val="22"/>
        </w:rPr>
        <w:t xml:space="preserve"> la respuesta que le entregó el Sujeto Obligado a su solicitud de acceso, </w:t>
      </w:r>
      <w:r w:rsidR="00AD137F">
        <w:rPr>
          <w:rFonts w:ascii="Palatino Linotype" w:hAnsi="Palatino Linotype" w:cs="Tahoma"/>
          <w:bCs/>
          <w:sz w:val="22"/>
          <w:szCs w:val="22"/>
        </w:rPr>
        <w:t xml:space="preserve">para que, </w:t>
      </w:r>
      <w:r w:rsidR="00F66F26">
        <w:rPr>
          <w:rFonts w:ascii="Palatino Linotype" w:hAnsi="Palatino Linotype" w:cs="Tahoma"/>
          <w:bCs/>
          <w:sz w:val="22"/>
          <w:szCs w:val="22"/>
        </w:rPr>
        <w:t>haga entrega de lo solicitado.</w:t>
      </w:r>
      <w:r w:rsidR="00DD3BE6">
        <w:rPr>
          <w:rFonts w:ascii="Palatino Linotype" w:hAnsi="Palatino Linotype" w:cs="Tahoma"/>
          <w:bCs/>
          <w:sz w:val="22"/>
          <w:szCs w:val="22"/>
        </w:rPr>
        <w:t xml:space="preserve"> </w:t>
      </w:r>
      <w:r w:rsidR="009B4513" w:rsidRPr="00DD3BE6">
        <w:rPr>
          <w:rFonts w:ascii="Palatino Linotype" w:hAnsi="Palatino Linotype" w:cs="Tahoma"/>
          <w:bCs/>
          <w:sz w:val="22"/>
          <w:szCs w:val="22"/>
        </w:rPr>
        <w:t>La labor del INFOEM, es apoyar a la población para acceder a la información pública y garantizar la protección de sus datos personales.</w:t>
      </w:r>
    </w:p>
    <w:p w14:paraId="0AF7132B" w14:textId="77777777" w:rsidR="009B4513" w:rsidRPr="00C66180" w:rsidRDefault="009B4513" w:rsidP="009B4513">
      <w:pPr>
        <w:spacing w:line="360" w:lineRule="auto"/>
        <w:ind w:right="-91"/>
        <w:jc w:val="center"/>
        <w:rPr>
          <w:rFonts w:ascii="Palatino Linotype" w:eastAsia="Calibri" w:hAnsi="Palatino Linotype" w:cs="Tahoma"/>
          <w:b/>
          <w:bCs/>
          <w:sz w:val="22"/>
          <w:szCs w:val="22"/>
          <w:lang w:eastAsia="en-US"/>
        </w:rPr>
      </w:pPr>
    </w:p>
    <w:p w14:paraId="43A71DB5" w14:textId="77777777" w:rsidR="009B4513" w:rsidRPr="00C66180" w:rsidRDefault="009B4513" w:rsidP="009B4513">
      <w:pPr>
        <w:spacing w:line="360" w:lineRule="auto"/>
        <w:ind w:right="-91"/>
        <w:jc w:val="center"/>
        <w:rPr>
          <w:rFonts w:ascii="Palatino Linotype" w:eastAsia="Calibri" w:hAnsi="Palatino Linotype" w:cs="Tahoma"/>
          <w:b/>
          <w:bCs/>
          <w:sz w:val="22"/>
          <w:szCs w:val="22"/>
          <w:lang w:eastAsia="en-US"/>
        </w:rPr>
      </w:pPr>
      <w:r w:rsidRPr="00C66180">
        <w:rPr>
          <w:rFonts w:ascii="Palatino Linotype" w:eastAsia="Calibri" w:hAnsi="Palatino Linotype" w:cs="Tahoma"/>
          <w:b/>
          <w:bCs/>
          <w:sz w:val="22"/>
          <w:szCs w:val="22"/>
          <w:lang w:eastAsia="en-US"/>
        </w:rPr>
        <w:t>R E S U E L V E</w:t>
      </w:r>
    </w:p>
    <w:p w14:paraId="7D2B6E5C" w14:textId="77777777" w:rsidR="009B4513" w:rsidRPr="00C66180" w:rsidRDefault="009B4513" w:rsidP="009B4513">
      <w:pPr>
        <w:spacing w:line="360" w:lineRule="auto"/>
        <w:jc w:val="both"/>
        <w:rPr>
          <w:rFonts w:ascii="Palatino Linotype" w:hAnsi="Palatino Linotype" w:cs="Tahoma"/>
          <w:b/>
          <w:bCs/>
          <w:sz w:val="22"/>
          <w:szCs w:val="22"/>
        </w:rPr>
      </w:pPr>
    </w:p>
    <w:p w14:paraId="0635B5D0" w14:textId="57A63C1E" w:rsidR="009B4513" w:rsidRPr="00C66180" w:rsidRDefault="009B4513" w:rsidP="009B4513">
      <w:pPr>
        <w:spacing w:line="360" w:lineRule="auto"/>
        <w:contextualSpacing/>
        <w:jc w:val="both"/>
        <w:rPr>
          <w:rFonts w:ascii="Palatino Linotype" w:eastAsia="Calibri" w:hAnsi="Palatino Linotype" w:cs="Tahoma"/>
          <w:bCs/>
          <w:sz w:val="22"/>
          <w:szCs w:val="22"/>
          <w:lang w:eastAsia="en-US"/>
        </w:rPr>
      </w:pPr>
      <w:r w:rsidRPr="00C66180">
        <w:rPr>
          <w:rFonts w:ascii="Palatino Linotype" w:hAnsi="Palatino Linotype" w:cs="Tahoma"/>
          <w:b/>
          <w:bCs/>
          <w:sz w:val="22"/>
          <w:szCs w:val="22"/>
        </w:rPr>
        <w:t xml:space="preserve">PRIMERO. </w:t>
      </w:r>
      <w:r w:rsidRPr="00C66180">
        <w:rPr>
          <w:rFonts w:ascii="Palatino Linotype" w:hAnsi="Palatino Linotype" w:cs="Tahoma"/>
          <w:bCs/>
          <w:sz w:val="22"/>
          <w:szCs w:val="22"/>
        </w:rPr>
        <w:t xml:space="preserve">Se </w:t>
      </w:r>
      <w:r w:rsidR="00F66F26">
        <w:rPr>
          <w:rFonts w:ascii="Palatino Linotype" w:hAnsi="Palatino Linotype" w:cs="Tahoma"/>
          <w:b/>
          <w:bCs/>
          <w:sz w:val="22"/>
          <w:szCs w:val="22"/>
        </w:rPr>
        <w:t>REVOCA</w:t>
      </w:r>
      <w:r w:rsidRPr="00C66180">
        <w:rPr>
          <w:rFonts w:ascii="Palatino Linotype" w:hAnsi="Palatino Linotype" w:cs="Tahoma"/>
          <w:bCs/>
          <w:sz w:val="22"/>
          <w:szCs w:val="22"/>
        </w:rPr>
        <w:t xml:space="preserve"> la respuesta entregada por el </w:t>
      </w:r>
      <w:r w:rsidRPr="002E3D8C">
        <w:rPr>
          <w:rFonts w:ascii="Palatino Linotype" w:hAnsi="Palatino Linotype" w:cs="Tahoma"/>
          <w:sz w:val="22"/>
          <w:szCs w:val="22"/>
        </w:rPr>
        <w:t xml:space="preserve">Ayuntamiento de </w:t>
      </w:r>
      <w:r w:rsidR="005A6BEC" w:rsidRPr="002E3D8C">
        <w:rPr>
          <w:rFonts w:ascii="Palatino Linotype" w:hAnsi="Palatino Linotype" w:cs="Tahoma"/>
          <w:sz w:val="22"/>
          <w:szCs w:val="22"/>
        </w:rPr>
        <w:t>Huehuetoca</w:t>
      </w:r>
      <w:r w:rsidRPr="002E3D8C">
        <w:rPr>
          <w:rFonts w:ascii="Palatino Linotype" w:hAnsi="Palatino Linotype" w:cs="Tahoma"/>
          <w:sz w:val="22"/>
          <w:szCs w:val="22"/>
        </w:rPr>
        <w:t xml:space="preserve"> </w:t>
      </w:r>
      <w:r w:rsidRPr="002E3D8C">
        <w:rPr>
          <w:rFonts w:ascii="Palatino Linotype" w:eastAsia="Calibri" w:hAnsi="Palatino Linotype" w:cs="Tahoma"/>
          <w:sz w:val="22"/>
          <w:szCs w:val="22"/>
          <w:lang w:eastAsia="en-US"/>
        </w:rPr>
        <w:t>a</w:t>
      </w:r>
      <w:r w:rsidRPr="002E3D8C">
        <w:rPr>
          <w:rFonts w:ascii="Palatino Linotype" w:hAnsi="Palatino Linotype" w:cs="Tahoma"/>
          <w:sz w:val="22"/>
          <w:szCs w:val="22"/>
        </w:rPr>
        <w:t xml:space="preserve"> la solicitud de información </w:t>
      </w:r>
      <w:r w:rsidR="005A6BEC" w:rsidRPr="002E3D8C">
        <w:rPr>
          <w:rFonts w:ascii="Palatino Linotype" w:hAnsi="Palatino Linotype"/>
          <w:sz w:val="22"/>
          <w:szCs w:val="22"/>
        </w:rPr>
        <w:t>00360/HUEHUETO/IP/2025</w:t>
      </w:r>
      <w:r w:rsidRPr="002E3D8C">
        <w:rPr>
          <w:rFonts w:ascii="Palatino Linotype" w:hAnsi="Palatino Linotype"/>
          <w:sz w:val="22"/>
          <w:szCs w:val="22"/>
        </w:rPr>
        <w:t xml:space="preserve"> por resultar </w:t>
      </w:r>
      <w:r w:rsidR="002E3D8C" w:rsidRPr="002E3D8C">
        <w:rPr>
          <w:rFonts w:ascii="Palatino Linotype" w:hAnsi="Palatino Linotype"/>
          <w:b/>
          <w:bCs/>
          <w:sz w:val="22"/>
          <w:szCs w:val="22"/>
        </w:rPr>
        <w:t>FUNDADAS</w:t>
      </w:r>
      <w:r w:rsidRPr="002E3D8C">
        <w:rPr>
          <w:rFonts w:ascii="Palatino Linotype" w:hAnsi="Palatino Linotype" w:cs="Tahoma"/>
          <w:sz w:val="22"/>
          <w:szCs w:val="22"/>
        </w:rPr>
        <w:t xml:space="preserve"> </w:t>
      </w:r>
      <w:r w:rsidRPr="002E3D8C">
        <w:rPr>
          <w:rFonts w:ascii="Palatino Linotype" w:eastAsia="Calibri" w:hAnsi="Palatino Linotype" w:cs="Tahoma"/>
          <w:sz w:val="22"/>
          <w:szCs w:val="22"/>
          <w:lang w:eastAsia="en-US"/>
        </w:rPr>
        <w:t xml:space="preserve">las razones o motivos de inconformidad hechos valer por el Recurrente en el Recurso de Revisión </w:t>
      </w:r>
      <w:r w:rsidR="005A6BEC" w:rsidRPr="002E3D8C">
        <w:rPr>
          <w:rFonts w:ascii="Palatino Linotype" w:hAnsi="Palatino Linotype" w:cs="Tahoma"/>
          <w:color w:val="0D0D0D" w:themeColor="text1" w:themeTint="F2"/>
          <w:sz w:val="22"/>
          <w:szCs w:val="22"/>
        </w:rPr>
        <w:t>13331/INFOEM/IP/RR/2025</w:t>
      </w:r>
      <w:r w:rsidRPr="002E3D8C">
        <w:rPr>
          <w:rFonts w:ascii="Palatino Linotype" w:eastAsia="Calibri" w:hAnsi="Palatino Linotype" w:cs="Tahoma"/>
          <w:sz w:val="22"/>
          <w:szCs w:val="22"/>
          <w:lang w:eastAsia="en-US"/>
        </w:rPr>
        <w:t>, en términos de los consi</w:t>
      </w:r>
      <w:r w:rsidRPr="00C66180">
        <w:rPr>
          <w:rFonts w:ascii="Palatino Linotype" w:eastAsia="Calibri" w:hAnsi="Palatino Linotype" w:cs="Tahoma"/>
          <w:bCs/>
          <w:sz w:val="22"/>
          <w:szCs w:val="22"/>
          <w:lang w:eastAsia="en-US"/>
        </w:rPr>
        <w:t xml:space="preserve">derandos </w:t>
      </w:r>
      <w:r w:rsidRPr="002E3D8C">
        <w:rPr>
          <w:rFonts w:ascii="Palatino Linotype" w:eastAsia="Calibri" w:hAnsi="Palatino Linotype" w:cs="Tahoma"/>
          <w:b/>
          <w:sz w:val="22"/>
          <w:szCs w:val="22"/>
          <w:lang w:eastAsia="en-US"/>
        </w:rPr>
        <w:t>QUINTO y SEXTO</w:t>
      </w:r>
      <w:r w:rsidRPr="00C66180">
        <w:rPr>
          <w:rFonts w:ascii="Palatino Linotype" w:eastAsia="Calibri" w:hAnsi="Palatino Linotype" w:cs="Tahoma"/>
          <w:bCs/>
          <w:sz w:val="22"/>
          <w:szCs w:val="22"/>
          <w:lang w:eastAsia="en-US"/>
        </w:rPr>
        <w:t xml:space="preserve"> de la presente Resolución.</w:t>
      </w:r>
    </w:p>
    <w:p w14:paraId="558C9FBD" w14:textId="77777777" w:rsidR="009B4513" w:rsidRDefault="009B4513" w:rsidP="009B4513">
      <w:pPr>
        <w:spacing w:line="360" w:lineRule="auto"/>
        <w:contextualSpacing/>
        <w:jc w:val="both"/>
        <w:rPr>
          <w:rFonts w:ascii="Palatino Linotype" w:hAnsi="Palatino Linotype" w:cs="Tahoma"/>
          <w:bCs/>
          <w:sz w:val="22"/>
          <w:szCs w:val="22"/>
        </w:rPr>
      </w:pPr>
    </w:p>
    <w:p w14:paraId="2C642FF9" w14:textId="77777777" w:rsidR="003F1FB2" w:rsidRPr="003F1FB2" w:rsidRDefault="009B4513" w:rsidP="003F1FB2">
      <w:pPr>
        <w:autoSpaceDE w:val="0"/>
        <w:autoSpaceDN w:val="0"/>
        <w:adjustRightInd w:val="0"/>
        <w:spacing w:line="360" w:lineRule="auto"/>
        <w:ind w:right="49"/>
        <w:jc w:val="both"/>
        <w:rPr>
          <w:rFonts w:ascii="Palatino Linotype" w:hAnsi="Palatino Linotype" w:cs="Tahoma"/>
          <w:sz w:val="22"/>
          <w:szCs w:val="22"/>
        </w:rPr>
      </w:pPr>
      <w:r w:rsidRPr="00392452">
        <w:rPr>
          <w:rFonts w:ascii="Palatino Linotype" w:hAnsi="Palatino Linotype" w:cs="Tahoma"/>
          <w:b/>
          <w:bCs/>
          <w:sz w:val="22"/>
          <w:szCs w:val="22"/>
        </w:rPr>
        <w:t xml:space="preserve">SEGUNDO. </w:t>
      </w:r>
      <w:r w:rsidRPr="00392452">
        <w:rPr>
          <w:rFonts w:ascii="Palatino Linotype" w:hAnsi="Palatino Linotype" w:cs="Tahoma"/>
          <w:sz w:val="22"/>
          <w:szCs w:val="22"/>
        </w:rPr>
        <w:t xml:space="preserve">Se </w:t>
      </w:r>
      <w:r w:rsidRPr="00392452">
        <w:rPr>
          <w:rFonts w:ascii="Palatino Linotype" w:hAnsi="Palatino Linotype" w:cs="Tahoma"/>
          <w:b/>
          <w:sz w:val="22"/>
          <w:szCs w:val="22"/>
        </w:rPr>
        <w:t xml:space="preserve">ORDENA </w:t>
      </w:r>
      <w:r w:rsidRPr="00392452">
        <w:rPr>
          <w:rFonts w:ascii="Palatino Linotype" w:hAnsi="Palatino Linotype" w:cs="Tahoma"/>
          <w:sz w:val="22"/>
          <w:szCs w:val="22"/>
        </w:rPr>
        <w:t xml:space="preserve">al </w:t>
      </w:r>
      <w:r w:rsidRPr="002E3D8C">
        <w:rPr>
          <w:rFonts w:ascii="Palatino Linotype" w:eastAsia="Calibri" w:hAnsi="Palatino Linotype" w:cs="Tahoma"/>
          <w:sz w:val="22"/>
          <w:szCs w:val="22"/>
          <w:lang w:eastAsia="en-US"/>
        </w:rPr>
        <w:t xml:space="preserve">Ayuntamiento de </w:t>
      </w:r>
      <w:r w:rsidR="005A6BEC" w:rsidRPr="002E3D8C">
        <w:rPr>
          <w:rFonts w:ascii="Palatino Linotype" w:eastAsia="Calibri" w:hAnsi="Palatino Linotype" w:cs="Tahoma"/>
          <w:sz w:val="22"/>
          <w:szCs w:val="22"/>
          <w:lang w:eastAsia="en-US"/>
        </w:rPr>
        <w:t>Huehuetoca</w:t>
      </w:r>
      <w:r w:rsidRPr="00392452">
        <w:rPr>
          <w:rFonts w:ascii="Palatino Linotype" w:hAnsi="Palatino Linotype" w:cs="Tahoma"/>
          <w:sz w:val="22"/>
          <w:szCs w:val="22"/>
        </w:rPr>
        <w:t>, a efecto de que</w:t>
      </w:r>
      <w:r w:rsidR="000D465A">
        <w:rPr>
          <w:rFonts w:ascii="Palatino Linotype" w:hAnsi="Palatino Linotype" w:cs="Tahoma"/>
          <w:sz w:val="22"/>
          <w:szCs w:val="22"/>
        </w:rPr>
        <w:t xml:space="preserve"> a través del SAIMEX, </w:t>
      </w:r>
      <w:r w:rsidR="000D465A" w:rsidRPr="000D465A">
        <w:rPr>
          <w:rFonts w:ascii="Palatino Linotype" w:hAnsi="Palatino Linotype" w:cs="Tahoma"/>
          <w:sz w:val="22"/>
          <w:szCs w:val="22"/>
        </w:rPr>
        <w:t xml:space="preserve">haga entrega </w:t>
      </w:r>
      <w:r w:rsidR="003F1FB2" w:rsidRPr="003F1FB2">
        <w:rPr>
          <w:rFonts w:ascii="Palatino Linotype" w:hAnsi="Palatino Linotype" w:cs="Tahoma"/>
          <w:sz w:val="22"/>
          <w:szCs w:val="22"/>
        </w:rPr>
        <w:t xml:space="preserve">a través del SAIMEX, en formato abierto xls, </w:t>
      </w:r>
      <w:proofErr w:type="spellStart"/>
      <w:r w:rsidR="003F1FB2" w:rsidRPr="003F1FB2">
        <w:rPr>
          <w:rFonts w:ascii="Palatino Linotype" w:hAnsi="Palatino Linotype" w:cs="Tahoma"/>
          <w:sz w:val="22"/>
          <w:szCs w:val="22"/>
        </w:rPr>
        <w:t>cvs</w:t>
      </w:r>
      <w:proofErr w:type="spellEnd"/>
      <w:r w:rsidR="003F1FB2" w:rsidRPr="003F1FB2">
        <w:rPr>
          <w:rFonts w:ascii="Palatino Linotype" w:hAnsi="Palatino Linotype" w:cs="Tahoma"/>
          <w:sz w:val="22"/>
          <w:szCs w:val="22"/>
        </w:rPr>
        <w:t xml:space="preserve"> o aquel en el que haya</w:t>
      </w:r>
    </w:p>
    <w:p w14:paraId="0AA7D718" w14:textId="1A912F10" w:rsidR="003F1FB2" w:rsidRDefault="003F1FB2" w:rsidP="003F1FB2">
      <w:pPr>
        <w:autoSpaceDE w:val="0"/>
        <w:autoSpaceDN w:val="0"/>
        <w:adjustRightInd w:val="0"/>
        <w:spacing w:line="360" w:lineRule="auto"/>
        <w:ind w:right="49"/>
        <w:jc w:val="both"/>
        <w:rPr>
          <w:rFonts w:ascii="Palatino Linotype" w:hAnsi="Palatino Linotype" w:cs="Tahoma"/>
          <w:sz w:val="22"/>
          <w:szCs w:val="22"/>
        </w:rPr>
      </w:pPr>
      <w:r w:rsidRPr="003F1FB2">
        <w:rPr>
          <w:rFonts w:ascii="Palatino Linotype" w:hAnsi="Palatino Linotype" w:cs="Tahoma"/>
          <w:sz w:val="22"/>
          <w:szCs w:val="22"/>
        </w:rPr>
        <w:t>sido generada, el soporte documental en el que conste lo siguiente:</w:t>
      </w:r>
    </w:p>
    <w:p w14:paraId="3AC7F090" w14:textId="77777777" w:rsidR="00381297" w:rsidRDefault="00381297" w:rsidP="002E3D8C">
      <w:pPr>
        <w:autoSpaceDE w:val="0"/>
        <w:autoSpaceDN w:val="0"/>
        <w:adjustRightInd w:val="0"/>
        <w:spacing w:line="360" w:lineRule="auto"/>
        <w:ind w:left="708" w:right="49" w:hanging="708"/>
        <w:jc w:val="both"/>
        <w:rPr>
          <w:rFonts w:ascii="Palatino Linotype" w:hAnsi="Palatino Linotype" w:cs="Tahoma"/>
          <w:sz w:val="22"/>
          <w:szCs w:val="22"/>
        </w:rPr>
      </w:pPr>
    </w:p>
    <w:p w14:paraId="0DA7E55F" w14:textId="4538002E" w:rsidR="003F1FB2" w:rsidRDefault="00381297" w:rsidP="00823D4C">
      <w:pPr>
        <w:pStyle w:val="Prrafodelista"/>
        <w:numPr>
          <w:ilvl w:val="0"/>
          <w:numId w:val="28"/>
        </w:numPr>
        <w:autoSpaceDE w:val="0"/>
        <w:autoSpaceDN w:val="0"/>
        <w:adjustRightInd w:val="0"/>
        <w:spacing w:line="360" w:lineRule="auto"/>
        <w:ind w:right="49"/>
        <w:jc w:val="both"/>
        <w:rPr>
          <w:rFonts w:ascii="Palatino Linotype" w:hAnsi="Palatino Linotype" w:cs="Tahoma"/>
          <w:szCs w:val="22"/>
        </w:rPr>
      </w:pPr>
      <w:r w:rsidRPr="00D50C33">
        <w:rPr>
          <w:rFonts w:ascii="Palatino Linotype" w:hAnsi="Palatino Linotype" w:cs="Tahoma"/>
          <w:szCs w:val="22"/>
        </w:rPr>
        <w:t>La incidencia delictiva y/o incidencia de faltas administrativas, al mayor grado de desagregación posible, del periodo comprendido del primero de enero de dos mil dieciocho al ocho de octubre de dos mil</w:t>
      </w:r>
      <w:r w:rsidR="00D50C33">
        <w:rPr>
          <w:rFonts w:ascii="Palatino Linotype" w:hAnsi="Palatino Linotype" w:cs="Tahoma"/>
          <w:szCs w:val="22"/>
        </w:rPr>
        <w:t xml:space="preserve"> veinticinco.</w:t>
      </w:r>
    </w:p>
    <w:p w14:paraId="0F7014E6" w14:textId="77777777" w:rsidR="00C06BD1" w:rsidRDefault="00C06BD1" w:rsidP="00C06BD1">
      <w:pPr>
        <w:autoSpaceDE w:val="0"/>
        <w:autoSpaceDN w:val="0"/>
        <w:adjustRightInd w:val="0"/>
        <w:spacing w:line="360" w:lineRule="auto"/>
        <w:ind w:right="49"/>
        <w:jc w:val="both"/>
        <w:rPr>
          <w:rFonts w:ascii="Palatino Linotype" w:hAnsi="Palatino Linotype" w:cs="Tahoma"/>
          <w:szCs w:val="22"/>
        </w:rPr>
      </w:pPr>
    </w:p>
    <w:p w14:paraId="31E8817B" w14:textId="46233238" w:rsidR="000A5E89" w:rsidRPr="000A5E89" w:rsidRDefault="000A5E89" w:rsidP="000A5E89">
      <w:pPr>
        <w:autoSpaceDE w:val="0"/>
        <w:autoSpaceDN w:val="0"/>
        <w:adjustRightInd w:val="0"/>
        <w:spacing w:line="360" w:lineRule="auto"/>
        <w:ind w:right="49"/>
        <w:jc w:val="both"/>
        <w:rPr>
          <w:rFonts w:ascii="Palatino Linotype" w:hAnsi="Palatino Linotype" w:cs="Tahoma"/>
          <w:sz w:val="22"/>
          <w:szCs w:val="22"/>
        </w:rPr>
      </w:pPr>
      <w:r w:rsidRPr="000A5E89">
        <w:rPr>
          <w:rFonts w:ascii="Palatino Linotype" w:hAnsi="Palatino Linotype" w:cs="Tahoma"/>
          <w:sz w:val="22"/>
          <w:szCs w:val="22"/>
        </w:rPr>
        <w:t>Junto con las versiones públicas que se entreguen, se deberá proporcionar el Acuerdo de</w:t>
      </w:r>
      <w:r>
        <w:rPr>
          <w:rFonts w:ascii="Palatino Linotype" w:hAnsi="Palatino Linotype" w:cs="Tahoma"/>
          <w:sz w:val="22"/>
          <w:szCs w:val="22"/>
        </w:rPr>
        <w:t xml:space="preserve"> </w:t>
      </w:r>
      <w:r w:rsidRPr="000A5E89">
        <w:rPr>
          <w:rFonts w:ascii="Palatino Linotype" w:hAnsi="Palatino Linotype" w:cs="Tahoma"/>
          <w:sz w:val="22"/>
          <w:szCs w:val="22"/>
        </w:rPr>
        <w:t>Clasificación donde el Comité de Transparencia, confirme la eliminación de los datos y</w:t>
      </w:r>
      <w:r>
        <w:rPr>
          <w:rFonts w:ascii="Palatino Linotype" w:hAnsi="Palatino Linotype" w:cs="Tahoma"/>
          <w:sz w:val="22"/>
          <w:szCs w:val="22"/>
        </w:rPr>
        <w:t xml:space="preserve"> </w:t>
      </w:r>
      <w:r w:rsidRPr="000A5E89">
        <w:rPr>
          <w:rFonts w:ascii="Palatino Linotype" w:hAnsi="Palatino Linotype" w:cs="Tahoma"/>
          <w:sz w:val="22"/>
          <w:szCs w:val="22"/>
        </w:rPr>
        <w:t>documentos clasificados en su totalidad como confidenciales, de conformidad con los</w:t>
      </w:r>
      <w:r>
        <w:rPr>
          <w:rFonts w:ascii="Palatino Linotype" w:hAnsi="Palatino Linotype" w:cs="Tahoma"/>
          <w:sz w:val="22"/>
          <w:szCs w:val="22"/>
        </w:rPr>
        <w:t xml:space="preserve"> </w:t>
      </w:r>
      <w:r w:rsidRPr="000A5E89">
        <w:rPr>
          <w:rFonts w:ascii="Palatino Linotype" w:hAnsi="Palatino Linotype" w:cs="Tahoma"/>
          <w:sz w:val="22"/>
          <w:szCs w:val="22"/>
        </w:rPr>
        <w:t>artículos</w:t>
      </w:r>
      <w:r>
        <w:rPr>
          <w:rFonts w:ascii="Palatino Linotype" w:hAnsi="Palatino Linotype" w:cs="Tahoma"/>
          <w:sz w:val="22"/>
          <w:szCs w:val="22"/>
        </w:rPr>
        <w:t xml:space="preserve"> </w:t>
      </w:r>
      <w:r w:rsidRPr="000A5E89">
        <w:rPr>
          <w:rFonts w:ascii="Palatino Linotype" w:hAnsi="Palatino Linotype" w:cs="Tahoma"/>
          <w:sz w:val="22"/>
          <w:szCs w:val="22"/>
        </w:rPr>
        <w:t>49, fracciones II y VIII, 132, fracción II, 143, fracción I y 149 de la Ley de Transparencia y Acceso</w:t>
      </w:r>
      <w:r>
        <w:rPr>
          <w:rFonts w:ascii="Palatino Linotype" w:hAnsi="Palatino Linotype" w:cs="Tahoma"/>
          <w:sz w:val="22"/>
          <w:szCs w:val="22"/>
        </w:rPr>
        <w:t xml:space="preserve"> </w:t>
      </w:r>
      <w:r w:rsidRPr="000A5E89">
        <w:rPr>
          <w:rFonts w:ascii="Palatino Linotype" w:hAnsi="Palatino Linotype" w:cs="Tahoma"/>
          <w:sz w:val="22"/>
          <w:szCs w:val="22"/>
        </w:rPr>
        <w:t>a la Información Pública del Estado de México y Municipios.</w:t>
      </w:r>
    </w:p>
    <w:p w14:paraId="3FBC1484" w14:textId="77777777" w:rsidR="000A5E89" w:rsidRPr="000A5E89" w:rsidRDefault="000A5E89" w:rsidP="000A5E89">
      <w:pPr>
        <w:autoSpaceDE w:val="0"/>
        <w:autoSpaceDN w:val="0"/>
        <w:adjustRightInd w:val="0"/>
        <w:spacing w:line="360" w:lineRule="auto"/>
        <w:ind w:right="49"/>
        <w:jc w:val="both"/>
        <w:rPr>
          <w:rFonts w:ascii="Palatino Linotype" w:hAnsi="Palatino Linotype" w:cs="Tahoma"/>
          <w:sz w:val="22"/>
          <w:szCs w:val="22"/>
        </w:rPr>
      </w:pPr>
    </w:p>
    <w:p w14:paraId="3200EAFC" w14:textId="58289353" w:rsidR="009B4513" w:rsidRPr="00027C0D" w:rsidRDefault="000A5E89" w:rsidP="000D465A">
      <w:pPr>
        <w:autoSpaceDE w:val="0"/>
        <w:autoSpaceDN w:val="0"/>
        <w:adjustRightInd w:val="0"/>
        <w:spacing w:line="360" w:lineRule="auto"/>
        <w:ind w:right="49"/>
        <w:jc w:val="both"/>
        <w:rPr>
          <w:rFonts w:ascii="Palatino Linotype" w:hAnsi="Palatino Linotype" w:cs="Tahoma"/>
          <w:bCs/>
          <w:szCs w:val="22"/>
        </w:rPr>
      </w:pPr>
      <w:r w:rsidRPr="000A5E89">
        <w:rPr>
          <w:rFonts w:ascii="Palatino Linotype" w:hAnsi="Palatino Linotype" w:cs="Tahoma"/>
          <w:sz w:val="22"/>
          <w:szCs w:val="22"/>
        </w:rPr>
        <w:t>Para el caso de que la información que se ordena entregar sobre la incidencia de faltas</w:t>
      </w:r>
      <w:r>
        <w:rPr>
          <w:rFonts w:ascii="Palatino Linotype" w:hAnsi="Palatino Linotype" w:cs="Tahoma"/>
          <w:sz w:val="22"/>
          <w:szCs w:val="22"/>
        </w:rPr>
        <w:t xml:space="preserve"> </w:t>
      </w:r>
      <w:r w:rsidRPr="000A5E89">
        <w:rPr>
          <w:rFonts w:ascii="Palatino Linotype" w:hAnsi="Palatino Linotype" w:cs="Tahoma"/>
          <w:sz w:val="22"/>
          <w:szCs w:val="22"/>
        </w:rPr>
        <w:t>administrativas no obre en los archivos del Sujeto Obligado</w:t>
      </w:r>
      <w:r w:rsidR="00DD3BE6">
        <w:rPr>
          <w:rFonts w:ascii="Palatino Linotype" w:hAnsi="Palatino Linotype" w:cs="Tahoma"/>
          <w:sz w:val="22"/>
          <w:szCs w:val="22"/>
        </w:rPr>
        <w:t>, al no haber sido generada</w:t>
      </w:r>
      <w:r w:rsidRPr="000A5E89">
        <w:rPr>
          <w:rFonts w:ascii="Palatino Linotype" w:hAnsi="Palatino Linotype" w:cs="Tahoma"/>
          <w:sz w:val="22"/>
          <w:szCs w:val="22"/>
        </w:rPr>
        <w:t xml:space="preserve">, </w:t>
      </w:r>
      <w:r w:rsidR="00DD3BE6">
        <w:rPr>
          <w:rFonts w:ascii="Palatino Linotype" w:hAnsi="Palatino Linotype" w:cs="Tahoma"/>
          <w:sz w:val="22"/>
          <w:szCs w:val="22"/>
        </w:rPr>
        <w:t xml:space="preserve">o bien, no cuente con las coordenadas, </w:t>
      </w:r>
      <w:r w:rsidRPr="000A5E89">
        <w:rPr>
          <w:rFonts w:ascii="Palatino Linotype" w:hAnsi="Palatino Linotype" w:cs="Tahoma"/>
          <w:sz w:val="22"/>
          <w:szCs w:val="22"/>
        </w:rPr>
        <w:t>bastará con que lo haga del conocimiento del Recurrente, de manera precisa y clara</w:t>
      </w:r>
      <w:r w:rsidR="00DD3BE6">
        <w:rPr>
          <w:rFonts w:ascii="Palatino Linotype" w:hAnsi="Palatino Linotype" w:cs="Tahoma"/>
          <w:sz w:val="22"/>
          <w:szCs w:val="22"/>
        </w:rPr>
        <w:t>.</w:t>
      </w:r>
    </w:p>
    <w:p w14:paraId="42C06C47" w14:textId="77777777" w:rsidR="00AD137F" w:rsidRDefault="00AD137F" w:rsidP="009B4513">
      <w:pPr>
        <w:spacing w:line="360" w:lineRule="auto"/>
        <w:ind w:right="-93"/>
        <w:jc w:val="both"/>
        <w:rPr>
          <w:rFonts w:ascii="Palatino Linotype" w:hAnsi="Palatino Linotype" w:cs="Tahoma"/>
          <w:bCs/>
          <w:sz w:val="22"/>
          <w:szCs w:val="22"/>
          <w:lang w:eastAsia="en-US"/>
        </w:rPr>
      </w:pPr>
    </w:p>
    <w:p w14:paraId="7975C89A" w14:textId="77777777" w:rsidR="009B4513" w:rsidRDefault="009B4513" w:rsidP="009B4513">
      <w:pPr>
        <w:spacing w:line="360" w:lineRule="auto"/>
        <w:ind w:right="-93"/>
        <w:jc w:val="both"/>
        <w:rPr>
          <w:rFonts w:ascii="Palatino Linotype" w:hAnsi="Palatino Linotype" w:cs="Arial"/>
          <w:sz w:val="22"/>
          <w:szCs w:val="22"/>
          <w:lang w:val="es-ES"/>
        </w:rPr>
      </w:pPr>
    </w:p>
    <w:p w14:paraId="369DB089" w14:textId="77777777" w:rsidR="009B4513" w:rsidRPr="00C66180" w:rsidRDefault="009B4513" w:rsidP="009B4513">
      <w:pPr>
        <w:spacing w:line="360" w:lineRule="auto"/>
        <w:contextualSpacing/>
        <w:jc w:val="both"/>
        <w:rPr>
          <w:rFonts w:ascii="Palatino Linotype" w:eastAsia="Calibri" w:hAnsi="Palatino Linotype" w:cs="Tahoma"/>
          <w:bCs/>
          <w:sz w:val="22"/>
          <w:szCs w:val="22"/>
          <w:lang w:eastAsia="en-US"/>
        </w:rPr>
      </w:pPr>
      <w:r w:rsidRPr="00C66180">
        <w:rPr>
          <w:rFonts w:ascii="Palatino Linotype" w:eastAsia="Calibri" w:hAnsi="Palatino Linotype" w:cs="Tahoma"/>
          <w:b/>
          <w:bCs/>
          <w:sz w:val="22"/>
          <w:szCs w:val="22"/>
          <w:lang w:eastAsia="en-US"/>
        </w:rPr>
        <w:t>TERCERO. NOTIFÍQUESE</w:t>
      </w:r>
      <w:r>
        <w:rPr>
          <w:rFonts w:ascii="Palatino Linotype" w:eastAsia="Calibri" w:hAnsi="Palatino Linotype" w:cs="Tahoma"/>
          <w:b/>
          <w:bCs/>
          <w:sz w:val="22"/>
          <w:szCs w:val="22"/>
          <w:lang w:eastAsia="en-US"/>
        </w:rPr>
        <w:t xml:space="preserve"> POR SAIMEX</w:t>
      </w:r>
      <w:r w:rsidRPr="00C66180">
        <w:rPr>
          <w:rFonts w:ascii="Palatino Linotype" w:eastAsia="Calibri" w:hAnsi="Palatino Linotype" w:cs="Tahoma"/>
          <w:b/>
          <w:bCs/>
          <w:sz w:val="22"/>
          <w:szCs w:val="22"/>
          <w:lang w:eastAsia="en-US"/>
        </w:rPr>
        <w:t xml:space="preserve"> </w:t>
      </w:r>
      <w:r w:rsidRPr="00C66180">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5A8A4385" w14:textId="77777777" w:rsidR="009B4513" w:rsidRPr="00C66180" w:rsidRDefault="009B4513" w:rsidP="009B4513">
      <w:pPr>
        <w:spacing w:line="360" w:lineRule="auto"/>
        <w:contextualSpacing/>
        <w:jc w:val="both"/>
        <w:rPr>
          <w:rFonts w:ascii="Palatino Linotype" w:hAnsi="Palatino Linotype" w:cs="Tahoma"/>
          <w:sz w:val="22"/>
          <w:szCs w:val="22"/>
        </w:rPr>
      </w:pPr>
    </w:p>
    <w:p w14:paraId="054D37A9" w14:textId="7EFB5EDB" w:rsidR="009B4513" w:rsidRPr="00C66180" w:rsidRDefault="009B4513" w:rsidP="009B4513">
      <w:pPr>
        <w:spacing w:line="360" w:lineRule="auto"/>
        <w:contextualSpacing/>
        <w:jc w:val="both"/>
        <w:rPr>
          <w:rFonts w:ascii="Palatino Linotype" w:hAnsi="Palatino Linotype" w:cs="Tahoma"/>
          <w:iCs/>
          <w:sz w:val="22"/>
          <w:szCs w:val="22"/>
        </w:rPr>
      </w:pPr>
      <w:r w:rsidRPr="00C66180">
        <w:rPr>
          <w:rFonts w:ascii="Palatino Linotype" w:hAnsi="Palatino Linotype" w:cs="Tahoma"/>
          <w:iCs/>
          <w:sz w:val="22"/>
          <w:szCs w:val="22"/>
        </w:rPr>
        <w:t xml:space="preserve">De conformidad con el artículo 198 de la Ley </w:t>
      </w:r>
      <w:r w:rsidR="00DD3BE6">
        <w:rPr>
          <w:rFonts w:ascii="Palatino Linotype" w:hAnsi="Palatino Linotype" w:cs="Tahoma"/>
          <w:iCs/>
          <w:sz w:val="22"/>
          <w:szCs w:val="22"/>
        </w:rPr>
        <w:t>de la materia</w:t>
      </w:r>
      <w:r w:rsidRPr="00C66180">
        <w:rPr>
          <w:rFonts w:ascii="Palatino Linotype" w:hAnsi="Palatino Linotype" w:cs="Tahoma"/>
          <w:iCs/>
          <w:sz w:val="22"/>
          <w:szCs w:val="22"/>
        </w:rPr>
        <w:t>, de considerarlo procedente, el Sujeto Obligado de manera fundada y motivada, podrá solicitar una ampliación de plazo para el cumplimiento de la presente resolución.</w:t>
      </w:r>
    </w:p>
    <w:p w14:paraId="7E5D08E9" w14:textId="77777777" w:rsidR="009B4513" w:rsidRPr="00C66180" w:rsidRDefault="009B4513" w:rsidP="009B4513">
      <w:pPr>
        <w:spacing w:line="360" w:lineRule="auto"/>
        <w:contextualSpacing/>
        <w:jc w:val="both"/>
        <w:rPr>
          <w:rFonts w:ascii="Palatino Linotype" w:eastAsia="Calibri" w:hAnsi="Palatino Linotype" w:cs="Tahoma"/>
          <w:color w:val="000000"/>
          <w:sz w:val="22"/>
          <w:szCs w:val="22"/>
          <w:lang w:val="es-ES" w:eastAsia="es-MX"/>
        </w:rPr>
      </w:pPr>
    </w:p>
    <w:p w14:paraId="588F5278" w14:textId="77777777" w:rsidR="007C5C01" w:rsidRDefault="009B4513" w:rsidP="00A567EA">
      <w:pPr>
        <w:spacing w:line="360" w:lineRule="auto"/>
        <w:contextualSpacing/>
        <w:jc w:val="both"/>
        <w:rPr>
          <w:rFonts w:ascii="Palatino Linotype" w:hAnsi="Palatino Linotype" w:cs="Tahoma"/>
          <w:color w:val="000000" w:themeColor="text1"/>
          <w:sz w:val="22"/>
          <w:szCs w:val="22"/>
        </w:rPr>
      </w:pPr>
      <w:r w:rsidRPr="00C66180">
        <w:rPr>
          <w:rFonts w:ascii="Palatino Linotype" w:eastAsia="Calibri" w:hAnsi="Palatino Linotype" w:cs="Tahoma"/>
          <w:b/>
          <w:color w:val="000000" w:themeColor="text1"/>
          <w:sz w:val="22"/>
          <w:szCs w:val="22"/>
          <w:lang w:eastAsia="es-MX"/>
        </w:rPr>
        <w:t>CUARTO</w:t>
      </w:r>
      <w:r w:rsidRPr="00C66180">
        <w:rPr>
          <w:rFonts w:ascii="Palatino Linotype" w:eastAsia="Calibri" w:hAnsi="Palatino Linotype" w:cs="Tahoma"/>
          <w:b/>
          <w:bCs/>
          <w:color w:val="000000" w:themeColor="text1"/>
          <w:sz w:val="22"/>
          <w:szCs w:val="22"/>
          <w:lang w:eastAsia="en-US"/>
        </w:rPr>
        <w:t xml:space="preserve">. </w:t>
      </w:r>
      <w:r w:rsidRPr="00C66180">
        <w:rPr>
          <w:rFonts w:ascii="Palatino Linotype" w:hAnsi="Palatino Linotype" w:cs="Tahoma"/>
          <w:b/>
          <w:color w:val="000000" w:themeColor="text1"/>
          <w:sz w:val="22"/>
          <w:szCs w:val="22"/>
        </w:rPr>
        <w:t>NOTIFÍQUESE</w:t>
      </w:r>
      <w:r w:rsidRPr="00C66180">
        <w:rPr>
          <w:rFonts w:ascii="Palatino Linotype" w:hAnsi="Palatino Linotype" w:cs="Tahoma"/>
          <w:color w:val="000000" w:themeColor="text1"/>
          <w:sz w:val="22"/>
          <w:szCs w:val="22"/>
        </w:rPr>
        <w:t xml:space="preserve"> </w:t>
      </w:r>
      <w:r>
        <w:rPr>
          <w:rFonts w:ascii="Palatino Linotype" w:eastAsia="Calibri" w:hAnsi="Palatino Linotype" w:cs="Tahoma"/>
          <w:b/>
          <w:bCs/>
          <w:sz w:val="22"/>
          <w:szCs w:val="22"/>
          <w:lang w:eastAsia="en-US"/>
        </w:rPr>
        <w:t xml:space="preserve">POR SAIMEX </w:t>
      </w:r>
      <w:r w:rsidR="00A567EA" w:rsidRPr="00A567EA">
        <w:rPr>
          <w:rFonts w:ascii="Palatino Linotype" w:hAnsi="Palatino Linotype" w:cs="Tahoma"/>
          <w:color w:val="000000" w:themeColor="text1"/>
          <w:sz w:val="22"/>
          <w:szCs w:val="22"/>
        </w:rPr>
        <w:t>al Recurrente la presente Resolución, asimismo, se</w:t>
      </w:r>
      <w:r w:rsidR="00A567EA">
        <w:rPr>
          <w:rFonts w:ascii="Palatino Linotype" w:hAnsi="Palatino Linotype" w:cs="Tahoma"/>
          <w:color w:val="000000" w:themeColor="text1"/>
          <w:sz w:val="22"/>
          <w:szCs w:val="22"/>
        </w:rPr>
        <w:t xml:space="preserve"> </w:t>
      </w:r>
      <w:r w:rsidR="00A567EA" w:rsidRPr="00A567EA">
        <w:rPr>
          <w:rFonts w:ascii="Palatino Linotype" w:hAnsi="Palatino Linotype" w:cs="Tahoma"/>
          <w:color w:val="000000" w:themeColor="text1"/>
          <w:sz w:val="22"/>
          <w:szCs w:val="22"/>
        </w:rPr>
        <w:t>hace de su conocimiento que de conformidad con lo establecido en el artículo 196 de la Ley de</w:t>
      </w:r>
      <w:r w:rsidR="00A567EA">
        <w:rPr>
          <w:rFonts w:ascii="Palatino Linotype" w:hAnsi="Palatino Linotype" w:cs="Tahoma"/>
          <w:color w:val="000000" w:themeColor="text1"/>
          <w:sz w:val="22"/>
          <w:szCs w:val="22"/>
        </w:rPr>
        <w:t xml:space="preserve"> </w:t>
      </w:r>
      <w:r w:rsidR="00A567EA" w:rsidRPr="00A567EA">
        <w:rPr>
          <w:rFonts w:ascii="Palatino Linotype" w:hAnsi="Palatino Linotype" w:cs="Tahoma"/>
          <w:color w:val="000000" w:themeColor="text1"/>
          <w:sz w:val="22"/>
          <w:szCs w:val="22"/>
        </w:rPr>
        <w:t>Transparencia y Acceso a la Información Pública del Estado de México y Municipios podrá</w:t>
      </w:r>
      <w:r w:rsidR="00A567EA">
        <w:rPr>
          <w:rFonts w:ascii="Palatino Linotype" w:hAnsi="Palatino Linotype" w:cs="Tahoma"/>
          <w:color w:val="000000" w:themeColor="text1"/>
          <w:sz w:val="22"/>
          <w:szCs w:val="22"/>
        </w:rPr>
        <w:t xml:space="preserve"> </w:t>
      </w:r>
      <w:r w:rsidR="00A567EA" w:rsidRPr="00A567EA">
        <w:rPr>
          <w:rFonts w:ascii="Palatino Linotype" w:hAnsi="Palatino Linotype" w:cs="Tahoma"/>
          <w:color w:val="000000" w:themeColor="text1"/>
          <w:sz w:val="22"/>
          <w:szCs w:val="22"/>
        </w:rPr>
        <w:t>promover el Juicio de Amparo en los términos de las leyes aplicables, o en su caso, interponer</w:t>
      </w:r>
      <w:r w:rsidR="00A567EA">
        <w:rPr>
          <w:rFonts w:ascii="Palatino Linotype" w:hAnsi="Palatino Linotype" w:cs="Tahoma"/>
          <w:color w:val="000000" w:themeColor="text1"/>
          <w:sz w:val="22"/>
          <w:szCs w:val="22"/>
        </w:rPr>
        <w:t xml:space="preserve"> </w:t>
      </w:r>
      <w:r w:rsidR="00A567EA" w:rsidRPr="00A567EA">
        <w:rPr>
          <w:rFonts w:ascii="Palatino Linotype" w:hAnsi="Palatino Linotype" w:cs="Tahoma"/>
          <w:color w:val="000000" w:themeColor="text1"/>
          <w:sz w:val="22"/>
          <w:szCs w:val="22"/>
        </w:rPr>
        <w:t>Recurso de Inconformidad, de acuerdo con los artículos 159 y 160, fracción I, de la Ley General</w:t>
      </w:r>
      <w:r w:rsidR="00A567EA">
        <w:rPr>
          <w:rFonts w:ascii="Palatino Linotype" w:hAnsi="Palatino Linotype" w:cs="Tahoma"/>
          <w:color w:val="000000" w:themeColor="text1"/>
          <w:sz w:val="22"/>
          <w:szCs w:val="22"/>
        </w:rPr>
        <w:t xml:space="preserve"> </w:t>
      </w:r>
      <w:r w:rsidR="00A567EA" w:rsidRPr="00A567EA">
        <w:rPr>
          <w:rFonts w:ascii="Palatino Linotype" w:hAnsi="Palatino Linotype" w:cs="Tahoma"/>
          <w:color w:val="000000" w:themeColor="text1"/>
          <w:sz w:val="22"/>
          <w:szCs w:val="22"/>
        </w:rPr>
        <w:t>de Transparencia y Acceso a la Información Pública.</w:t>
      </w:r>
    </w:p>
    <w:p w14:paraId="757889AF" w14:textId="0D5B9971" w:rsidR="009B4513" w:rsidRDefault="009B4513" w:rsidP="00A567EA">
      <w:pPr>
        <w:spacing w:line="360" w:lineRule="auto"/>
        <w:contextualSpacing/>
        <w:jc w:val="both"/>
        <w:rPr>
          <w:rFonts w:ascii="Palatino Linotype" w:hAnsi="Palatino Linotype" w:cs="Tahoma"/>
          <w:b/>
          <w:sz w:val="22"/>
          <w:szCs w:val="22"/>
        </w:rPr>
      </w:pPr>
    </w:p>
    <w:p w14:paraId="2C46F004" w14:textId="750ACBC3" w:rsidR="00803E3D" w:rsidRDefault="00803E3D" w:rsidP="00FF426B">
      <w:pPr>
        <w:spacing w:line="360" w:lineRule="auto"/>
        <w:contextualSpacing/>
        <w:jc w:val="both"/>
        <w:rPr>
          <w:rFonts w:ascii="Palatino Linotype" w:hAnsi="Palatino Linotype" w:cs="Tahoma"/>
          <w:sz w:val="22"/>
          <w:szCs w:val="22"/>
        </w:rPr>
      </w:pPr>
      <w:r w:rsidRPr="00C66180">
        <w:rPr>
          <w:rFonts w:ascii="Palatino Linotype" w:hAnsi="Palatino Linotype" w:cs="Tahoma"/>
          <w:sz w:val="22"/>
          <w:szCs w:val="22"/>
          <w:lang w:eastAsia="es-MX"/>
        </w:rPr>
        <w:t xml:space="preserve">ASÍ LO RESUELVE, POR </w:t>
      </w:r>
      <w:r w:rsidRPr="00C66180">
        <w:rPr>
          <w:rFonts w:ascii="Palatino Linotype" w:hAnsi="Palatino Linotype" w:cs="Tahoma"/>
          <w:b/>
          <w:sz w:val="22"/>
          <w:szCs w:val="22"/>
          <w:lang w:eastAsia="es-MX"/>
        </w:rPr>
        <w:t>UNANIMIDAD</w:t>
      </w:r>
      <w:r w:rsidRPr="00C66180">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0529">
        <w:rPr>
          <w:rFonts w:ascii="Palatino Linotype" w:hAnsi="Palatino Linotype" w:cs="Tahoma"/>
          <w:sz w:val="22"/>
          <w:szCs w:val="22"/>
          <w:lang w:eastAsia="es-MX"/>
        </w:rPr>
        <w:t>SEXTA</w:t>
      </w:r>
      <w:r w:rsidR="00841960">
        <w:rPr>
          <w:rFonts w:ascii="Palatino Linotype" w:hAnsi="Palatino Linotype" w:cs="Tahoma"/>
          <w:sz w:val="22"/>
          <w:szCs w:val="22"/>
          <w:lang w:eastAsia="es-MX"/>
        </w:rPr>
        <w:t xml:space="preserve"> </w:t>
      </w:r>
      <w:r w:rsidRPr="00C66180">
        <w:rPr>
          <w:rFonts w:ascii="Palatino Linotype" w:hAnsi="Palatino Linotype" w:cs="Tahoma"/>
          <w:sz w:val="22"/>
          <w:szCs w:val="22"/>
          <w:lang w:eastAsia="es-MX"/>
        </w:rPr>
        <w:t xml:space="preserve">SESIÓN ORDINARIA, CELEBRADA EL </w:t>
      </w:r>
      <w:r w:rsidR="00DB0529">
        <w:rPr>
          <w:rFonts w:ascii="Palatino Linotype" w:hAnsi="Palatino Linotype" w:cs="Tahoma"/>
          <w:sz w:val="22"/>
          <w:szCs w:val="22"/>
          <w:lang w:eastAsia="es-MX"/>
        </w:rPr>
        <w:t>DIECIOCHO</w:t>
      </w:r>
      <w:r w:rsidR="00027C0D">
        <w:rPr>
          <w:rFonts w:ascii="Palatino Linotype" w:hAnsi="Palatino Linotype" w:cs="Tahoma"/>
          <w:sz w:val="22"/>
          <w:szCs w:val="22"/>
          <w:lang w:eastAsia="es-MX"/>
        </w:rPr>
        <w:t xml:space="preserve"> </w:t>
      </w:r>
      <w:r w:rsidR="00C90886">
        <w:rPr>
          <w:rFonts w:ascii="Palatino Linotype" w:hAnsi="Palatino Linotype" w:cs="Tahoma"/>
          <w:sz w:val="22"/>
          <w:szCs w:val="22"/>
          <w:lang w:eastAsia="es-MX"/>
        </w:rPr>
        <w:t xml:space="preserve">DE </w:t>
      </w:r>
      <w:r w:rsidR="00DB0529">
        <w:rPr>
          <w:rFonts w:ascii="Palatino Linotype" w:hAnsi="Palatino Linotype" w:cs="Tahoma"/>
          <w:sz w:val="22"/>
          <w:szCs w:val="22"/>
          <w:lang w:eastAsia="es-MX"/>
        </w:rPr>
        <w:t>FEBRERO</w:t>
      </w:r>
      <w:r w:rsidR="00841960">
        <w:rPr>
          <w:rFonts w:ascii="Palatino Linotype" w:hAnsi="Palatino Linotype" w:cs="Tahoma"/>
          <w:sz w:val="22"/>
          <w:szCs w:val="22"/>
          <w:lang w:eastAsia="es-MX"/>
        </w:rPr>
        <w:t xml:space="preserve"> </w:t>
      </w:r>
      <w:r w:rsidR="00B73D51" w:rsidRPr="00C66180">
        <w:rPr>
          <w:rFonts w:ascii="Palatino Linotype" w:hAnsi="Palatino Linotype" w:cs="Tahoma"/>
          <w:sz w:val="22"/>
          <w:szCs w:val="22"/>
          <w:lang w:eastAsia="es-MX"/>
        </w:rPr>
        <w:t xml:space="preserve">DE DOS MIL </w:t>
      </w:r>
      <w:r w:rsidR="007459D4">
        <w:rPr>
          <w:rFonts w:ascii="Palatino Linotype" w:hAnsi="Palatino Linotype" w:cs="Tahoma"/>
          <w:sz w:val="22"/>
          <w:szCs w:val="22"/>
          <w:lang w:eastAsia="es-MX"/>
        </w:rPr>
        <w:t>VEINTISÉIS</w:t>
      </w:r>
      <w:r w:rsidRPr="00C66180">
        <w:rPr>
          <w:rFonts w:ascii="Palatino Linotype" w:hAnsi="Palatino Linotype" w:cs="Tahoma"/>
          <w:sz w:val="22"/>
          <w:szCs w:val="22"/>
          <w:lang w:eastAsia="es-MX"/>
        </w:rPr>
        <w:t>, ANTE EL SECRETARIO TÉCNICO DEL PLENO, ALEXIS TAPIA RAMÍREZ.</w:t>
      </w:r>
    </w:p>
    <w:p w14:paraId="3872A398" w14:textId="77777777" w:rsidR="00163BAA" w:rsidRDefault="00163BAA" w:rsidP="00FF426B">
      <w:pPr>
        <w:spacing w:line="360" w:lineRule="auto"/>
        <w:contextualSpacing/>
        <w:jc w:val="both"/>
        <w:rPr>
          <w:rFonts w:ascii="Palatino Linotype" w:hAnsi="Palatino Linotype" w:cs="Tahoma"/>
          <w:sz w:val="22"/>
          <w:szCs w:val="22"/>
        </w:rPr>
      </w:pPr>
    </w:p>
    <w:p w14:paraId="20FAC567" w14:textId="77777777" w:rsidR="00163BAA" w:rsidRDefault="00163BAA" w:rsidP="00FF426B">
      <w:pPr>
        <w:spacing w:line="360" w:lineRule="auto"/>
        <w:contextualSpacing/>
        <w:jc w:val="both"/>
        <w:rPr>
          <w:rFonts w:ascii="Palatino Linotype" w:hAnsi="Palatino Linotype" w:cs="Tahoma"/>
          <w:sz w:val="22"/>
          <w:szCs w:val="22"/>
        </w:rPr>
      </w:pPr>
    </w:p>
    <w:p w14:paraId="4F73C953" w14:textId="77777777" w:rsidR="00163BAA" w:rsidRDefault="00163BAA" w:rsidP="00FF426B">
      <w:pPr>
        <w:spacing w:line="360" w:lineRule="auto"/>
        <w:contextualSpacing/>
        <w:jc w:val="both"/>
        <w:rPr>
          <w:rFonts w:ascii="Palatino Linotype" w:hAnsi="Palatino Linotype" w:cs="Tahoma"/>
          <w:sz w:val="22"/>
          <w:szCs w:val="22"/>
        </w:rPr>
      </w:pPr>
    </w:p>
    <w:p w14:paraId="27FF44E1" w14:textId="77777777" w:rsidR="0089175F" w:rsidRDefault="0089175F" w:rsidP="00FF426B">
      <w:pPr>
        <w:spacing w:line="360" w:lineRule="auto"/>
        <w:contextualSpacing/>
        <w:jc w:val="both"/>
        <w:rPr>
          <w:rFonts w:ascii="Palatino Linotype" w:hAnsi="Palatino Linotype" w:cs="Tahoma"/>
          <w:sz w:val="22"/>
          <w:szCs w:val="22"/>
        </w:rPr>
      </w:pPr>
    </w:p>
    <w:p w14:paraId="07022968" w14:textId="77777777" w:rsidR="0089175F" w:rsidRDefault="0089175F" w:rsidP="00FF426B">
      <w:pPr>
        <w:spacing w:line="360" w:lineRule="auto"/>
        <w:contextualSpacing/>
        <w:jc w:val="both"/>
        <w:rPr>
          <w:rFonts w:ascii="Palatino Linotype" w:hAnsi="Palatino Linotype" w:cs="Tahoma"/>
          <w:sz w:val="22"/>
          <w:szCs w:val="22"/>
        </w:rPr>
      </w:pPr>
    </w:p>
    <w:p w14:paraId="78FB4110" w14:textId="77777777" w:rsidR="0089175F" w:rsidRDefault="0089175F" w:rsidP="00FF426B">
      <w:pPr>
        <w:spacing w:line="360" w:lineRule="auto"/>
        <w:contextualSpacing/>
        <w:jc w:val="both"/>
        <w:rPr>
          <w:rFonts w:ascii="Palatino Linotype" w:hAnsi="Palatino Linotype" w:cs="Tahoma"/>
          <w:sz w:val="22"/>
          <w:szCs w:val="22"/>
        </w:rPr>
      </w:pPr>
    </w:p>
    <w:p w14:paraId="59FBEB30" w14:textId="77777777" w:rsidR="0089175F" w:rsidRDefault="0089175F" w:rsidP="00FF426B">
      <w:pPr>
        <w:spacing w:line="360" w:lineRule="auto"/>
        <w:contextualSpacing/>
        <w:jc w:val="both"/>
        <w:rPr>
          <w:rFonts w:ascii="Palatino Linotype" w:hAnsi="Palatino Linotype" w:cs="Tahoma"/>
          <w:sz w:val="22"/>
          <w:szCs w:val="22"/>
        </w:rPr>
      </w:pPr>
    </w:p>
    <w:p w14:paraId="307A6B54" w14:textId="77777777" w:rsidR="001F1A77" w:rsidRDefault="001F1A77" w:rsidP="00FF426B">
      <w:pPr>
        <w:spacing w:line="360" w:lineRule="auto"/>
        <w:contextualSpacing/>
        <w:jc w:val="both"/>
        <w:rPr>
          <w:rFonts w:ascii="Palatino Linotype" w:hAnsi="Palatino Linotype" w:cs="Tahoma"/>
          <w:sz w:val="22"/>
          <w:szCs w:val="22"/>
        </w:rPr>
      </w:pPr>
    </w:p>
    <w:p w14:paraId="637435A7" w14:textId="77777777" w:rsidR="001F1A77" w:rsidRDefault="001F1A77" w:rsidP="00FF426B">
      <w:pPr>
        <w:spacing w:line="360" w:lineRule="auto"/>
        <w:contextualSpacing/>
        <w:jc w:val="both"/>
        <w:rPr>
          <w:rFonts w:ascii="Palatino Linotype" w:hAnsi="Palatino Linotype" w:cs="Tahoma"/>
          <w:sz w:val="22"/>
          <w:szCs w:val="22"/>
        </w:rPr>
      </w:pPr>
    </w:p>
    <w:p w14:paraId="7C3B3416" w14:textId="77777777" w:rsidR="000B1059" w:rsidRDefault="000B1059" w:rsidP="00FF426B">
      <w:pPr>
        <w:spacing w:line="360" w:lineRule="auto"/>
        <w:contextualSpacing/>
        <w:jc w:val="both"/>
        <w:rPr>
          <w:rFonts w:ascii="Palatino Linotype" w:hAnsi="Palatino Linotype" w:cs="Tahoma"/>
          <w:sz w:val="22"/>
          <w:szCs w:val="22"/>
        </w:rPr>
      </w:pPr>
    </w:p>
    <w:p w14:paraId="064A29D4" w14:textId="77777777" w:rsidR="000B1059" w:rsidRDefault="000B1059" w:rsidP="00FF426B">
      <w:pPr>
        <w:spacing w:line="360" w:lineRule="auto"/>
        <w:contextualSpacing/>
        <w:jc w:val="both"/>
        <w:rPr>
          <w:rFonts w:ascii="Palatino Linotype" w:hAnsi="Palatino Linotype" w:cs="Tahoma"/>
          <w:sz w:val="22"/>
          <w:szCs w:val="22"/>
        </w:rPr>
      </w:pPr>
    </w:p>
    <w:p w14:paraId="7B8BF031" w14:textId="77777777" w:rsidR="005A6BEC" w:rsidRDefault="005A6BEC" w:rsidP="00FF426B">
      <w:pPr>
        <w:spacing w:line="360" w:lineRule="auto"/>
        <w:contextualSpacing/>
        <w:jc w:val="both"/>
        <w:rPr>
          <w:rFonts w:ascii="Palatino Linotype" w:hAnsi="Palatino Linotype" w:cs="Tahoma"/>
          <w:sz w:val="22"/>
          <w:szCs w:val="22"/>
        </w:rPr>
      </w:pPr>
    </w:p>
    <w:p w14:paraId="251D15D0" w14:textId="77777777" w:rsidR="001F1A77" w:rsidRDefault="001F1A77" w:rsidP="00FF426B">
      <w:pPr>
        <w:spacing w:line="360" w:lineRule="auto"/>
        <w:contextualSpacing/>
        <w:jc w:val="both"/>
        <w:rPr>
          <w:rFonts w:ascii="Palatino Linotype" w:hAnsi="Palatino Linotype" w:cs="Tahoma"/>
          <w:sz w:val="22"/>
          <w:szCs w:val="22"/>
        </w:rPr>
      </w:pPr>
    </w:p>
    <w:p w14:paraId="67DAA55A" w14:textId="77777777" w:rsidR="001F1A77" w:rsidRDefault="001F1A77" w:rsidP="00FF426B">
      <w:pPr>
        <w:spacing w:line="360" w:lineRule="auto"/>
        <w:contextualSpacing/>
        <w:jc w:val="both"/>
        <w:rPr>
          <w:rFonts w:ascii="Palatino Linotype" w:hAnsi="Palatino Linotype" w:cs="Tahoma"/>
          <w:sz w:val="22"/>
          <w:szCs w:val="22"/>
        </w:rPr>
      </w:pPr>
    </w:p>
    <w:p w14:paraId="4A0650E6" w14:textId="77777777" w:rsidR="001F1A77" w:rsidRDefault="001F1A77" w:rsidP="00FF426B">
      <w:pPr>
        <w:spacing w:line="360" w:lineRule="auto"/>
        <w:contextualSpacing/>
        <w:jc w:val="both"/>
        <w:rPr>
          <w:rFonts w:ascii="Palatino Linotype" w:hAnsi="Palatino Linotype" w:cs="Tahoma"/>
          <w:sz w:val="22"/>
          <w:szCs w:val="22"/>
        </w:rPr>
      </w:pPr>
    </w:p>
    <w:p w14:paraId="6F5A7446" w14:textId="77777777" w:rsidR="001F1A77" w:rsidRPr="003A1DF0" w:rsidRDefault="001F1A77" w:rsidP="00FF426B">
      <w:pPr>
        <w:spacing w:line="360" w:lineRule="auto"/>
        <w:contextualSpacing/>
        <w:jc w:val="both"/>
        <w:rPr>
          <w:rFonts w:ascii="Palatino Linotype" w:hAnsi="Palatino Linotype" w:cs="Tahoma"/>
          <w:sz w:val="22"/>
          <w:szCs w:val="22"/>
        </w:rPr>
      </w:pPr>
    </w:p>
    <w:p w14:paraId="7C2B90C5" w14:textId="77777777" w:rsidR="003A1DF0" w:rsidRDefault="003A1DF0" w:rsidP="00FF426B">
      <w:pPr>
        <w:spacing w:line="360" w:lineRule="auto"/>
        <w:contextualSpacing/>
        <w:jc w:val="both"/>
        <w:rPr>
          <w:rFonts w:ascii="Palatino Linotype" w:hAnsi="Palatino Linotype" w:cs="Tahoma"/>
          <w:sz w:val="22"/>
          <w:szCs w:val="22"/>
        </w:rPr>
      </w:pPr>
    </w:p>
    <w:p w14:paraId="5BD6726D" w14:textId="77777777" w:rsidR="00D44BA6" w:rsidRDefault="00D44BA6" w:rsidP="00FF426B">
      <w:pPr>
        <w:spacing w:line="360" w:lineRule="auto"/>
        <w:contextualSpacing/>
        <w:jc w:val="both"/>
        <w:rPr>
          <w:rFonts w:ascii="Palatino Linotype" w:hAnsi="Palatino Linotype" w:cs="Tahoma"/>
          <w:sz w:val="22"/>
          <w:szCs w:val="22"/>
        </w:rPr>
      </w:pPr>
    </w:p>
    <w:p w14:paraId="4CF095EA" w14:textId="77777777" w:rsidR="00D44BA6" w:rsidRDefault="00D44BA6" w:rsidP="00FF426B">
      <w:pPr>
        <w:spacing w:line="360" w:lineRule="auto"/>
        <w:contextualSpacing/>
        <w:jc w:val="both"/>
        <w:rPr>
          <w:rFonts w:ascii="Palatino Linotype" w:hAnsi="Palatino Linotype" w:cs="Tahoma"/>
          <w:sz w:val="22"/>
          <w:szCs w:val="22"/>
        </w:rPr>
      </w:pPr>
    </w:p>
    <w:p w14:paraId="44B41570" w14:textId="77777777" w:rsidR="00D44BA6" w:rsidRDefault="00D44BA6" w:rsidP="00FF426B">
      <w:pPr>
        <w:spacing w:line="360" w:lineRule="auto"/>
        <w:contextualSpacing/>
        <w:jc w:val="both"/>
        <w:rPr>
          <w:rFonts w:ascii="Palatino Linotype" w:hAnsi="Palatino Linotype" w:cs="Tahoma"/>
          <w:sz w:val="22"/>
          <w:szCs w:val="22"/>
        </w:rPr>
      </w:pPr>
    </w:p>
    <w:p w14:paraId="4BA744F3" w14:textId="77777777" w:rsidR="00D44BA6" w:rsidRDefault="00D44BA6" w:rsidP="00FF426B">
      <w:pPr>
        <w:spacing w:line="360" w:lineRule="auto"/>
        <w:contextualSpacing/>
        <w:jc w:val="both"/>
        <w:rPr>
          <w:rFonts w:ascii="Palatino Linotype" w:hAnsi="Palatino Linotype" w:cs="Tahoma"/>
          <w:sz w:val="22"/>
          <w:szCs w:val="22"/>
        </w:rPr>
      </w:pPr>
    </w:p>
    <w:p w14:paraId="6B0D0141" w14:textId="77777777" w:rsidR="00D44BA6" w:rsidRDefault="00D44BA6" w:rsidP="00FF426B">
      <w:pPr>
        <w:spacing w:line="360" w:lineRule="auto"/>
        <w:contextualSpacing/>
        <w:jc w:val="both"/>
        <w:rPr>
          <w:rFonts w:ascii="Palatino Linotype" w:hAnsi="Palatino Linotype" w:cs="Tahoma"/>
          <w:sz w:val="22"/>
          <w:szCs w:val="22"/>
        </w:rPr>
      </w:pPr>
    </w:p>
    <w:p w14:paraId="6CF618CA" w14:textId="77777777" w:rsidR="00D44BA6" w:rsidRDefault="00D44BA6" w:rsidP="00FF426B">
      <w:pPr>
        <w:spacing w:line="360" w:lineRule="auto"/>
        <w:contextualSpacing/>
        <w:jc w:val="both"/>
        <w:rPr>
          <w:rFonts w:ascii="Palatino Linotype" w:hAnsi="Palatino Linotype" w:cs="Tahoma"/>
          <w:sz w:val="22"/>
          <w:szCs w:val="22"/>
        </w:rPr>
      </w:pPr>
    </w:p>
    <w:p w14:paraId="3821F917" w14:textId="77777777" w:rsidR="00D44BA6" w:rsidRDefault="00D44BA6" w:rsidP="00FF426B">
      <w:pPr>
        <w:spacing w:line="360" w:lineRule="auto"/>
        <w:contextualSpacing/>
        <w:jc w:val="both"/>
        <w:rPr>
          <w:rFonts w:ascii="Palatino Linotype" w:hAnsi="Palatino Linotype" w:cs="Tahoma"/>
          <w:sz w:val="22"/>
          <w:szCs w:val="22"/>
        </w:rPr>
      </w:pPr>
    </w:p>
    <w:p w14:paraId="0A5DBD01" w14:textId="77777777" w:rsidR="00D44BA6" w:rsidRDefault="00D44BA6" w:rsidP="00FF426B">
      <w:pPr>
        <w:spacing w:line="360" w:lineRule="auto"/>
        <w:contextualSpacing/>
        <w:jc w:val="both"/>
        <w:rPr>
          <w:rFonts w:ascii="Palatino Linotype" w:hAnsi="Palatino Linotype" w:cs="Tahoma"/>
          <w:sz w:val="22"/>
          <w:szCs w:val="22"/>
        </w:rPr>
      </w:pPr>
    </w:p>
    <w:p w14:paraId="49287414" w14:textId="77777777" w:rsidR="00D44BA6" w:rsidRDefault="00D44BA6" w:rsidP="00FF426B">
      <w:pPr>
        <w:spacing w:line="360" w:lineRule="auto"/>
        <w:contextualSpacing/>
        <w:jc w:val="both"/>
        <w:rPr>
          <w:rFonts w:ascii="Palatino Linotype" w:hAnsi="Palatino Linotype" w:cs="Tahoma"/>
          <w:sz w:val="22"/>
          <w:szCs w:val="22"/>
        </w:rPr>
      </w:pPr>
    </w:p>
    <w:p w14:paraId="2FF9FD41" w14:textId="77777777" w:rsidR="00D44BA6" w:rsidRPr="003A1DF0" w:rsidRDefault="00D44BA6" w:rsidP="00FF426B">
      <w:pPr>
        <w:spacing w:line="360" w:lineRule="auto"/>
        <w:contextualSpacing/>
        <w:jc w:val="both"/>
        <w:rPr>
          <w:rFonts w:ascii="Palatino Linotype" w:hAnsi="Palatino Linotype" w:cs="Tahoma"/>
          <w:sz w:val="22"/>
          <w:szCs w:val="22"/>
        </w:rPr>
      </w:pPr>
    </w:p>
    <w:sectPr w:rsidR="00D44BA6"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AB61" w14:textId="77777777" w:rsidR="006F0578" w:rsidRDefault="006F0578" w:rsidP="00B31222">
      <w:r>
        <w:separator/>
      </w:r>
    </w:p>
  </w:endnote>
  <w:endnote w:type="continuationSeparator" w:id="0">
    <w:p w14:paraId="4F278868" w14:textId="77777777" w:rsidR="006F0578" w:rsidRDefault="006F0578" w:rsidP="00B31222">
      <w:r>
        <w:continuationSeparator/>
      </w:r>
    </w:p>
  </w:endnote>
  <w:endnote w:type="continuationNotice" w:id="1">
    <w:p w14:paraId="7C280C20" w14:textId="77777777" w:rsidR="006F0578" w:rsidRDefault="006F0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9F94A08" w14:textId="77777777" w:rsidR="00021333" w:rsidRDefault="000213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123A">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123A">
              <w:rPr>
                <w:b/>
                <w:bCs/>
                <w:noProof/>
              </w:rPr>
              <w:t>30</w:t>
            </w:r>
            <w:r>
              <w:rPr>
                <w:b/>
                <w:bCs/>
                <w:sz w:val="24"/>
                <w:szCs w:val="24"/>
              </w:rPr>
              <w:fldChar w:fldCharType="end"/>
            </w:r>
          </w:p>
        </w:sdtContent>
      </w:sdt>
    </w:sdtContent>
  </w:sdt>
  <w:p w14:paraId="5B99DFC2" w14:textId="77777777" w:rsidR="00021333" w:rsidRDefault="000213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081F66E" w14:textId="77777777" w:rsidR="00021333" w:rsidRDefault="0002133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12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123A">
              <w:rPr>
                <w:b/>
                <w:bCs/>
                <w:noProof/>
              </w:rPr>
              <w:t>30</w:t>
            </w:r>
            <w:r>
              <w:rPr>
                <w:b/>
                <w:bCs/>
                <w:sz w:val="24"/>
                <w:szCs w:val="24"/>
              </w:rPr>
              <w:fldChar w:fldCharType="end"/>
            </w:r>
          </w:p>
        </w:sdtContent>
      </w:sdt>
    </w:sdtContent>
  </w:sdt>
  <w:p w14:paraId="14D79AC7" w14:textId="77777777" w:rsidR="00021333" w:rsidRDefault="00021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18FA" w14:textId="77777777" w:rsidR="006F0578" w:rsidRDefault="006F0578" w:rsidP="00B31222">
      <w:r>
        <w:separator/>
      </w:r>
    </w:p>
  </w:footnote>
  <w:footnote w:type="continuationSeparator" w:id="0">
    <w:p w14:paraId="1F1DB8FC" w14:textId="77777777" w:rsidR="006F0578" w:rsidRDefault="006F0578" w:rsidP="00B31222">
      <w:r>
        <w:continuationSeparator/>
      </w:r>
    </w:p>
  </w:footnote>
  <w:footnote w:type="continuationNotice" w:id="1">
    <w:p w14:paraId="217C87E1" w14:textId="77777777" w:rsidR="006F0578" w:rsidRDefault="006F0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B30" w14:textId="77777777" w:rsidR="00021333" w:rsidRDefault="006F0578">
    <w:pPr>
      <w:pStyle w:val="Encabezado"/>
    </w:pPr>
    <w:r>
      <w:rPr>
        <w:noProof/>
        <w:lang w:eastAsia="es-MX"/>
      </w:rPr>
      <w:pict w14:anchorId="44FB7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021333" w:rsidRPr="005C106F" w14:paraId="7D0E4A89" w14:textId="77777777" w:rsidTr="00202DB8">
      <w:trPr>
        <w:trHeight w:val="1435"/>
      </w:trPr>
      <w:tc>
        <w:tcPr>
          <w:tcW w:w="2835" w:type="dxa"/>
        </w:tcPr>
        <w:p w14:paraId="1B205B04" w14:textId="77777777" w:rsidR="00021333" w:rsidRPr="005C106F" w:rsidRDefault="00021333"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F4514FE" wp14:editId="1843523B">
                <wp:simplePos x="0" y="0"/>
                <wp:positionH relativeFrom="page">
                  <wp:posOffset>-1005205</wp:posOffset>
                </wp:positionH>
                <wp:positionV relativeFrom="margin">
                  <wp:posOffset>-514350</wp:posOffset>
                </wp:positionV>
                <wp:extent cx="8426450" cy="10972800"/>
                <wp:effectExtent l="0" t="0" r="0" b="0"/>
                <wp:wrapNone/>
                <wp:docPr id="760148426" name="Imagen 760148426"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43506991" w14:textId="77777777" w:rsidR="00021333" w:rsidRDefault="00021333"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21333" w14:paraId="33FBFC3A" w14:textId="77777777" w:rsidTr="00DF3BE8">
            <w:trPr>
              <w:trHeight w:val="144"/>
            </w:trPr>
            <w:tc>
              <w:tcPr>
                <w:tcW w:w="2589" w:type="dxa"/>
              </w:tcPr>
              <w:p w14:paraId="7EEEB398" w14:textId="77777777" w:rsidR="00021333" w:rsidRPr="00431A70" w:rsidRDefault="000213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66CB8D8" w14:textId="186506AA" w:rsidR="00021333" w:rsidRPr="0075173E" w:rsidRDefault="0075173E" w:rsidP="0075173E">
                <w:pPr>
                  <w:tabs>
                    <w:tab w:val="right" w:pos="8838"/>
                  </w:tabs>
                  <w:ind w:left="-106" w:right="171"/>
                  <w:jc w:val="both"/>
                  <w:rPr>
                    <w:rFonts w:ascii="Palatino Linotype" w:eastAsia="Calibri" w:hAnsi="Palatino Linotype" w:cs="Tahoma"/>
                    <w:bCs/>
                    <w:sz w:val="22"/>
                    <w:szCs w:val="22"/>
                    <w:lang w:eastAsia="en-US"/>
                  </w:rPr>
                </w:pPr>
                <w:r w:rsidRPr="0075173E">
                  <w:rPr>
                    <w:rFonts w:ascii="Palatino Linotype" w:eastAsia="Calibri" w:hAnsi="Palatino Linotype" w:cs="Tahoma"/>
                    <w:bCs/>
                    <w:sz w:val="22"/>
                    <w:szCs w:val="22"/>
                    <w:lang w:val="es-MX" w:eastAsia="en-US"/>
                  </w:rPr>
                  <w:t>13331</w:t>
                </w:r>
                <w:r w:rsidR="00021333" w:rsidRPr="0075173E">
                  <w:rPr>
                    <w:rFonts w:ascii="Palatino Linotype" w:eastAsia="Calibri" w:hAnsi="Palatino Linotype" w:cs="Tahoma"/>
                    <w:bCs/>
                    <w:sz w:val="22"/>
                    <w:szCs w:val="22"/>
                    <w:lang w:val="es-MX" w:eastAsia="en-US"/>
                  </w:rPr>
                  <w:t>/INFOEM/IP/RR/</w:t>
                </w:r>
                <w:r w:rsidRPr="0075173E">
                  <w:rPr>
                    <w:rFonts w:ascii="Palatino Linotype" w:eastAsia="Calibri" w:hAnsi="Palatino Linotype" w:cs="Tahoma"/>
                    <w:bCs/>
                    <w:sz w:val="22"/>
                    <w:szCs w:val="22"/>
                    <w:lang w:val="es-MX" w:eastAsia="en-US"/>
                  </w:rPr>
                  <w:t>2025</w:t>
                </w:r>
              </w:p>
            </w:tc>
          </w:tr>
          <w:tr w:rsidR="00021333" w14:paraId="78104ECC" w14:textId="77777777" w:rsidTr="00DF3BE8">
            <w:trPr>
              <w:trHeight w:val="283"/>
            </w:trPr>
            <w:tc>
              <w:tcPr>
                <w:tcW w:w="2589" w:type="dxa"/>
              </w:tcPr>
              <w:p w14:paraId="65081B07" w14:textId="77777777" w:rsidR="00021333" w:rsidRPr="00431A70" w:rsidRDefault="000213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301D335" w14:textId="22E726B7" w:rsidR="00021333" w:rsidRPr="0075173E" w:rsidRDefault="00021333" w:rsidP="0075173E">
                <w:pPr>
                  <w:tabs>
                    <w:tab w:val="left" w:pos="2834"/>
                    <w:tab w:val="right" w:pos="8838"/>
                  </w:tabs>
                  <w:ind w:left="-106" w:right="171"/>
                  <w:jc w:val="both"/>
                  <w:rPr>
                    <w:rFonts w:ascii="Palatino Linotype" w:eastAsia="Calibri" w:hAnsi="Palatino Linotype" w:cs="Tahoma"/>
                    <w:bCs/>
                    <w:sz w:val="22"/>
                    <w:szCs w:val="22"/>
                    <w:lang w:eastAsia="en-US"/>
                  </w:rPr>
                </w:pPr>
                <w:r w:rsidRPr="0075173E">
                  <w:rPr>
                    <w:rFonts w:ascii="Palatino Linotype" w:eastAsia="Calibri" w:hAnsi="Palatino Linotype" w:cs="Tahoma"/>
                    <w:bCs/>
                    <w:sz w:val="22"/>
                    <w:szCs w:val="22"/>
                    <w:lang w:val="es-MX" w:eastAsia="en-US"/>
                  </w:rPr>
                  <w:t xml:space="preserve">Ayuntamiento de </w:t>
                </w:r>
                <w:r w:rsidR="0075173E" w:rsidRPr="0075173E">
                  <w:rPr>
                    <w:rFonts w:ascii="Palatino Linotype" w:eastAsia="Calibri" w:hAnsi="Palatino Linotype" w:cs="Tahoma"/>
                    <w:bCs/>
                    <w:sz w:val="22"/>
                    <w:szCs w:val="22"/>
                    <w:lang w:val="es-MX" w:eastAsia="en-US"/>
                  </w:rPr>
                  <w:t>Huehuetoca</w:t>
                </w:r>
              </w:p>
            </w:tc>
          </w:tr>
          <w:tr w:rsidR="00021333" w14:paraId="23751EDD" w14:textId="77777777" w:rsidTr="00DF3BE8">
            <w:trPr>
              <w:trHeight w:val="283"/>
            </w:trPr>
            <w:tc>
              <w:tcPr>
                <w:tcW w:w="2589" w:type="dxa"/>
              </w:tcPr>
              <w:p w14:paraId="24ABF14F" w14:textId="77777777" w:rsidR="00021333" w:rsidRPr="00431A70" w:rsidRDefault="0002133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551E37" w14:textId="77777777" w:rsidR="00021333" w:rsidRPr="00431A70" w:rsidRDefault="00021333"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F2DD9ED" w14:textId="77777777" w:rsidR="00021333" w:rsidRPr="005C106F" w:rsidRDefault="00021333" w:rsidP="005743D2">
          <w:pPr>
            <w:tabs>
              <w:tab w:val="right" w:pos="8838"/>
            </w:tabs>
            <w:ind w:left="-28"/>
            <w:jc w:val="both"/>
            <w:rPr>
              <w:rFonts w:ascii="Arial" w:eastAsia="Calibri" w:hAnsi="Arial" w:cs="Arial"/>
              <w:b/>
              <w:sz w:val="22"/>
              <w:szCs w:val="22"/>
              <w:lang w:eastAsia="en-US"/>
            </w:rPr>
          </w:pPr>
        </w:p>
      </w:tc>
    </w:tr>
  </w:tbl>
  <w:p w14:paraId="284E6A20" w14:textId="77777777" w:rsidR="00021333" w:rsidRPr="00A25151" w:rsidRDefault="00021333"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4" w:type="dxa"/>
      <w:tblLayout w:type="fixed"/>
      <w:tblLook w:val="04A0" w:firstRow="1" w:lastRow="0" w:firstColumn="1" w:lastColumn="0" w:noHBand="0" w:noVBand="1"/>
    </w:tblPr>
    <w:tblGrid>
      <w:gridCol w:w="3261"/>
      <w:gridCol w:w="6733"/>
    </w:tblGrid>
    <w:tr w:rsidR="00021333" w:rsidRPr="00330DA7" w14:paraId="12E92AA6" w14:textId="77777777" w:rsidTr="002E3D8C">
      <w:trPr>
        <w:trHeight w:val="1435"/>
      </w:trPr>
      <w:tc>
        <w:tcPr>
          <w:tcW w:w="3261" w:type="dxa"/>
        </w:tcPr>
        <w:p w14:paraId="1B7249B5" w14:textId="77777777" w:rsidR="00021333" w:rsidRPr="00330DA7" w:rsidRDefault="00021333"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9B661F2" wp14:editId="14D869D1">
                <wp:simplePos x="0" y="0"/>
                <wp:positionH relativeFrom="page">
                  <wp:posOffset>-1071880</wp:posOffset>
                </wp:positionH>
                <wp:positionV relativeFrom="page">
                  <wp:posOffset>-450215</wp:posOffset>
                </wp:positionV>
                <wp:extent cx="8426450" cy="10972800"/>
                <wp:effectExtent l="0" t="0" r="0" b="0"/>
                <wp:wrapNone/>
                <wp:docPr id="235344055" name="Imagen 235344055"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41D227CC" w14:textId="77777777" w:rsidR="002E3D8C" w:rsidRDefault="002E3D8C"/>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021333" w:rsidRPr="00431A70" w14:paraId="6B1FFA8A" w14:textId="77777777" w:rsidTr="00DF3BE8">
            <w:trPr>
              <w:trHeight w:val="144"/>
            </w:trPr>
            <w:tc>
              <w:tcPr>
                <w:tcW w:w="2589" w:type="dxa"/>
              </w:tcPr>
              <w:p w14:paraId="0A8274C8" w14:textId="77777777" w:rsidR="00021333" w:rsidRPr="00431A70" w:rsidRDefault="00021333"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C6CFD5" w14:textId="5F547346" w:rsidR="00021333" w:rsidRPr="00BF5185" w:rsidRDefault="00021333" w:rsidP="00CB1F95">
                <w:pPr>
                  <w:tabs>
                    <w:tab w:val="right" w:pos="8838"/>
                  </w:tabs>
                  <w:ind w:left="-106" w:right="-105"/>
                  <w:jc w:val="both"/>
                  <w:rPr>
                    <w:rFonts w:ascii="Palatino Linotype" w:eastAsia="Calibri" w:hAnsi="Palatino Linotype" w:cs="Tahoma"/>
                    <w:sz w:val="22"/>
                    <w:szCs w:val="22"/>
                    <w:lang w:eastAsia="en-US"/>
                  </w:rPr>
                </w:pPr>
                <w:r w:rsidRPr="005A6BEC">
                  <w:rPr>
                    <w:rFonts w:ascii="Palatino Linotype" w:eastAsia="Calibri" w:hAnsi="Palatino Linotype" w:cs="Tahoma"/>
                    <w:sz w:val="22"/>
                    <w:szCs w:val="22"/>
                    <w:lang w:val="es-MX" w:eastAsia="en-US"/>
                  </w:rPr>
                  <w:t>13331/INFOEM/IP/RR/2025</w:t>
                </w:r>
              </w:p>
            </w:tc>
          </w:tr>
          <w:tr w:rsidR="00021333" w:rsidRPr="00286D0C" w14:paraId="04216ADB" w14:textId="77777777" w:rsidTr="00DF3BE8">
            <w:trPr>
              <w:trHeight w:val="144"/>
            </w:trPr>
            <w:tc>
              <w:tcPr>
                <w:tcW w:w="2589" w:type="dxa"/>
              </w:tcPr>
              <w:p w14:paraId="44DB6A02" w14:textId="77777777" w:rsidR="00021333" w:rsidRPr="00431A70" w:rsidRDefault="000213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07E9B88" w14:textId="4FBD95A5" w:rsidR="00021333" w:rsidRPr="00286D0C" w:rsidRDefault="00E30EC2" w:rsidP="005A6BEC">
                <w:pPr>
                  <w:tabs>
                    <w:tab w:val="left" w:pos="3122"/>
                    <w:tab w:val="right" w:pos="8838"/>
                  </w:tabs>
                  <w:ind w:left="-106" w:right="-105"/>
                  <w:jc w:val="both"/>
                  <w:rPr>
                    <w:rFonts w:ascii="Palatino Linotype" w:eastAsia="Calibri" w:hAnsi="Palatino Linotype" w:cs="Tahoma"/>
                    <w:bCs/>
                    <w:sz w:val="22"/>
                    <w:szCs w:val="22"/>
                    <w:lang w:eastAsia="en-US"/>
                  </w:rPr>
                </w:pPr>
                <w:r w:rsidRPr="00E30EC2">
                  <w:rPr>
                    <w:rFonts w:ascii="Palatino Linotype" w:eastAsia="Calibri" w:hAnsi="Palatino Linotype" w:cs="Tahoma"/>
                    <w:bCs/>
                    <w:sz w:val="22"/>
                    <w:szCs w:val="22"/>
                    <w:highlight w:val="black"/>
                    <w:lang w:eastAsia="en-US"/>
                  </w:rPr>
                  <w:t>XXXXXXXX</w:t>
                </w:r>
                <w:r w:rsidR="00021333" w:rsidRPr="007F0E3E">
                  <w:rPr>
                    <w:rFonts w:ascii="Palatino Linotype" w:eastAsia="Calibri" w:hAnsi="Palatino Linotype" w:cs="Tahoma"/>
                    <w:bCs/>
                    <w:sz w:val="22"/>
                    <w:szCs w:val="22"/>
                    <w:lang w:eastAsia="en-US"/>
                  </w:rPr>
                  <w:t xml:space="preserve"> </w:t>
                </w:r>
              </w:p>
            </w:tc>
          </w:tr>
          <w:tr w:rsidR="00021333" w:rsidRPr="00431A70" w14:paraId="1EDBE1E0" w14:textId="77777777" w:rsidTr="00DF3BE8">
            <w:trPr>
              <w:trHeight w:val="283"/>
            </w:trPr>
            <w:tc>
              <w:tcPr>
                <w:tcW w:w="2589" w:type="dxa"/>
              </w:tcPr>
              <w:p w14:paraId="110CFAC0" w14:textId="77777777" w:rsidR="00021333" w:rsidRPr="00431A70" w:rsidRDefault="000213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9FC4B27" w14:textId="350F21ED" w:rsidR="00021333" w:rsidRPr="005F13CF" w:rsidRDefault="00021333" w:rsidP="005A6BEC">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Huehuetoca</w:t>
                </w:r>
              </w:p>
            </w:tc>
          </w:tr>
          <w:tr w:rsidR="00021333" w:rsidRPr="00431A70" w14:paraId="673137C1" w14:textId="77777777" w:rsidTr="00DF3BE8">
            <w:trPr>
              <w:trHeight w:val="283"/>
            </w:trPr>
            <w:tc>
              <w:tcPr>
                <w:tcW w:w="2589" w:type="dxa"/>
              </w:tcPr>
              <w:p w14:paraId="74750585" w14:textId="77777777" w:rsidR="00021333" w:rsidRPr="00431A70" w:rsidRDefault="0002133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861B388" w14:textId="77777777" w:rsidR="00021333" w:rsidRPr="00431A70" w:rsidRDefault="00021333"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634CEAA" w14:textId="77777777" w:rsidR="00021333" w:rsidRPr="00330DA7" w:rsidRDefault="00021333" w:rsidP="00DB7E5F">
          <w:pPr>
            <w:tabs>
              <w:tab w:val="right" w:pos="8838"/>
            </w:tabs>
            <w:ind w:left="-28"/>
            <w:jc w:val="both"/>
            <w:rPr>
              <w:rFonts w:ascii="Arial" w:eastAsia="Calibri" w:hAnsi="Arial" w:cs="Arial"/>
              <w:b/>
              <w:sz w:val="22"/>
              <w:szCs w:val="22"/>
              <w:lang w:eastAsia="en-US"/>
            </w:rPr>
          </w:pPr>
        </w:p>
      </w:tc>
    </w:tr>
  </w:tbl>
  <w:p w14:paraId="1615E272" w14:textId="77777777" w:rsidR="00021333" w:rsidRPr="00330DA7" w:rsidRDefault="00021333"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BE6251A"/>
    <w:multiLevelType w:val="hybridMultilevel"/>
    <w:tmpl w:val="128A7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16C19"/>
    <w:multiLevelType w:val="hybridMultilevel"/>
    <w:tmpl w:val="9070B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6055E"/>
    <w:multiLevelType w:val="hybridMultilevel"/>
    <w:tmpl w:val="F9C8F3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A765F"/>
    <w:multiLevelType w:val="hybridMultilevel"/>
    <w:tmpl w:val="C3B8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A0A38EB"/>
    <w:multiLevelType w:val="hybridMultilevel"/>
    <w:tmpl w:val="2C483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85FAD"/>
    <w:multiLevelType w:val="hybridMultilevel"/>
    <w:tmpl w:val="9070B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43474F"/>
    <w:multiLevelType w:val="multilevel"/>
    <w:tmpl w:val="C7C433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523E65"/>
    <w:multiLevelType w:val="hybridMultilevel"/>
    <w:tmpl w:val="9E6E47C0"/>
    <w:lvl w:ilvl="0" w:tplc="7B3E551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FBB61A2"/>
    <w:multiLevelType w:val="hybridMultilevel"/>
    <w:tmpl w:val="11786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867980"/>
    <w:multiLevelType w:val="hybridMultilevel"/>
    <w:tmpl w:val="9070B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631B63"/>
    <w:multiLevelType w:val="hybridMultilevel"/>
    <w:tmpl w:val="A98C1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5F3C87"/>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C9607B6"/>
    <w:multiLevelType w:val="hybridMultilevel"/>
    <w:tmpl w:val="F9C8F3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32FC5"/>
    <w:multiLevelType w:val="hybridMultilevel"/>
    <w:tmpl w:val="6CECFF74"/>
    <w:lvl w:ilvl="0" w:tplc="34D6649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B27A6F"/>
    <w:multiLevelType w:val="hybridMultilevel"/>
    <w:tmpl w:val="8410E8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53C747C4"/>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6541A01"/>
    <w:multiLevelType w:val="hybridMultilevel"/>
    <w:tmpl w:val="412ECB6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994FEB"/>
    <w:multiLevelType w:val="hybridMultilevel"/>
    <w:tmpl w:val="FCE0A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C4358"/>
    <w:multiLevelType w:val="multilevel"/>
    <w:tmpl w:val="AB8CC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7453692">
    <w:abstractNumId w:val="0"/>
  </w:num>
  <w:num w:numId="2" w16cid:durableId="1160541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399223">
    <w:abstractNumId w:val="25"/>
  </w:num>
  <w:num w:numId="4" w16cid:durableId="358631187">
    <w:abstractNumId w:val="4"/>
  </w:num>
  <w:num w:numId="5" w16cid:durableId="145322301">
    <w:abstractNumId w:val="6"/>
  </w:num>
  <w:num w:numId="6" w16cid:durableId="1912345836">
    <w:abstractNumId w:val="16"/>
  </w:num>
  <w:num w:numId="7" w16cid:durableId="1211959493">
    <w:abstractNumId w:val="3"/>
  </w:num>
  <w:num w:numId="8" w16cid:durableId="431781648">
    <w:abstractNumId w:val="10"/>
  </w:num>
  <w:num w:numId="9" w16cid:durableId="1640841169">
    <w:abstractNumId w:val="2"/>
  </w:num>
  <w:num w:numId="10" w16cid:durableId="1212575965">
    <w:abstractNumId w:val="22"/>
  </w:num>
  <w:num w:numId="11" w16cid:durableId="500194325">
    <w:abstractNumId w:val="11"/>
  </w:num>
  <w:num w:numId="12" w16cid:durableId="90318241">
    <w:abstractNumId w:val="7"/>
  </w:num>
  <w:num w:numId="13" w16cid:durableId="593630431">
    <w:abstractNumId w:val="13"/>
  </w:num>
  <w:num w:numId="14" w16cid:durableId="1517647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7190807">
    <w:abstractNumId w:val="12"/>
  </w:num>
  <w:num w:numId="16" w16cid:durableId="403182631">
    <w:abstractNumId w:val="20"/>
  </w:num>
  <w:num w:numId="17" w16cid:durableId="868956305">
    <w:abstractNumId w:val="15"/>
  </w:num>
  <w:num w:numId="18" w16cid:durableId="50738247">
    <w:abstractNumId w:val="26"/>
  </w:num>
  <w:num w:numId="19" w16cid:durableId="1706327242">
    <w:abstractNumId w:val="5"/>
  </w:num>
  <w:num w:numId="20" w16cid:durableId="458572205">
    <w:abstractNumId w:val="8"/>
  </w:num>
  <w:num w:numId="21" w16cid:durableId="1334530684">
    <w:abstractNumId w:val="9"/>
  </w:num>
  <w:num w:numId="22" w16cid:durableId="2131318711">
    <w:abstractNumId w:val="23"/>
  </w:num>
  <w:num w:numId="23" w16cid:durableId="485129973">
    <w:abstractNumId w:val="14"/>
  </w:num>
  <w:num w:numId="24" w16cid:durableId="938365767">
    <w:abstractNumId w:val="19"/>
  </w:num>
  <w:num w:numId="25" w16cid:durableId="98457175">
    <w:abstractNumId w:val="18"/>
  </w:num>
  <w:num w:numId="26" w16cid:durableId="1014963361">
    <w:abstractNumId w:val="1"/>
  </w:num>
  <w:num w:numId="27" w16cid:durableId="1764455567">
    <w:abstractNumId w:val="21"/>
  </w:num>
  <w:num w:numId="28" w16cid:durableId="95873058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333"/>
    <w:rsid w:val="00021C64"/>
    <w:rsid w:val="00022113"/>
    <w:rsid w:val="0002227D"/>
    <w:rsid w:val="0002297C"/>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27C0D"/>
    <w:rsid w:val="000300BE"/>
    <w:rsid w:val="0003037C"/>
    <w:rsid w:val="0003089C"/>
    <w:rsid w:val="00030E29"/>
    <w:rsid w:val="00030EDA"/>
    <w:rsid w:val="000313A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528B"/>
    <w:rsid w:val="000452B7"/>
    <w:rsid w:val="0004563C"/>
    <w:rsid w:val="00045736"/>
    <w:rsid w:val="0004574F"/>
    <w:rsid w:val="0004646B"/>
    <w:rsid w:val="000467AD"/>
    <w:rsid w:val="0004735D"/>
    <w:rsid w:val="00047C1B"/>
    <w:rsid w:val="00050AB0"/>
    <w:rsid w:val="00051243"/>
    <w:rsid w:val="00051E32"/>
    <w:rsid w:val="000523BB"/>
    <w:rsid w:val="000528E6"/>
    <w:rsid w:val="00053784"/>
    <w:rsid w:val="00053EEF"/>
    <w:rsid w:val="00054106"/>
    <w:rsid w:val="0005422F"/>
    <w:rsid w:val="00055361"/>
    <w:rsid w:val="00056A85"/>
    <w:rsid w:val="00057250"/>
    <w:rsid w:val="0006017B"/>
    <w:rsid w:val="0006021D"/>
    <w:rsid w:val="00060BE1"/>
    <w:rsid w:val="00061F79"/>
    <w:rsid w:val="000620E1"/>
    <w:rsid w:val="00062387"/>
    <w:rsid w:val="0006241C"/>
    <w:rsid w:val="00062B8B"/>
    <w:rsid w:val="00063514"/>
    <w:rsid w:val="00063834"/>
    <w:rsid w:val="00063B8E"/>
    <w:rsid w:val="000640BD"/>
    <w:rsid w:val="00064855"/>
    <w:rsid w:val="000648B3"/>
    <w:rsid w:val="000659C2"/>
    <w:rsid w:val="0006654C"/>
    <w:rsid w:val="000666FD"/>
    <w:rsid w:val="000672AA"/>
    <w:rsid w:val="00070738"/>
    <w:rsid w:val="00071A4A"/>
    <w:rsid w:val="0007204D"/>
    <w:rsid w:val="00072AD9"/>
    <w:rsid w:val="00072E52"/>
    <w:rsid w:val="00073C50"/>
    <w:rsid w:val="000749A5"/>
    <w:rsid w:val="00075542"/>
    <w:rsid w:val="000758B2"/>
    <w:rsid w:val="00075C83"/>
    <w:rsid w:val="000765EA"/>
    <w:rsid w:val="00076C7C"/>
    <w:rsid w:val="00077700"/>
    <w:rsid w:val="000778B2"/>
    <w:rsid w:val="00080222"/>
    <w:rsid w:val="000805CC"/>
    <w:rsid w:val="000813B0"/>
    <w:rsid w:val="0008148B"/>
    <w:rsid w:val="00081756"/>
    <w:rsid w:val="00081C1C"/>
    <w:rsid w:val="00082E37"/>
    <w:rsid w:val="00083AD1"/>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5E89"/>
    <w:rsid w:val="000A6287"/>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465A"/>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876"/>
    <w:rsid w:val="000F51D3"/>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7BC"/>
    <w:rsid w:val="00106E85"/>
    <w:rsid w:val="00107D2F"/>
    <w:rsid w:val="00110E1B"/>
    <w:rsid w:val="00111385"/>
    <w:rsid w:val="00111825"/>
    <w:rsid w:val="00111AE8"/>
    <w:rsid w:val="00111EFD"/>
    <w:rsid w:val="001133D5"/>
    <w:rsid w:val="00113711"/>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33CB"/>
    <w:rsid w:val="001235DF"/>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49B8"/>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3BE1"/>
    <w:rsid w:val="001A412B"/>
    <w:rsid w:val="001A4B83"/>
    <w:rsid w:val="001A4BBA"/>
    <w:rsid w:val="001A4BBC"/>
    <w:rsid w:val="001A5BDB"/>
    <w:rsid w:val="001A5DF5"/>
    <w:rsid w:val="001A7153"/>
    <w:rsid w:val="001A769E"/>
    <w:rsid w:val="001A7FD2"/>
    <w:rsid w:val="001B04B4"/>
    <w:rsid w:val="001B0D53"/>
    <w:rsid w:val="001B107D"/>
    <w:rsid w:val="001B16D9"/>
    <w:rsid w:val="001B1997"/>
    <w:rsid w:val="001B2CD9"/>
    <w:rsid w:val="001B2EA3"/>
    <w:rsid w:val="001B37E2"/>
    <w:rsid w:val="001B38FF"/>
    <w:rsid w:val="001B4549"/>
    <w:rsid w:val="001B58CF"/>
    <w:rsid w:val="001B62A0"/>
    <w:rsid w:val="001B6C10"/>
    <w:rsid w:val="001C00FA"/>
    <w:rsid w:val="001C05DF"/>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184C"/>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C4C"/>
    <w:rsid w:val="001F2C2A"/>
    <w:rsid w:val="001F30C3"/>
    <w:rsid w:val="001F3351"/>
    <w:rsid w:val="001F4DD2"/>
    <w:rsid w:val="001F5C7C"/>
    <w:rsid w:val="001F5D3A"/>
    <w:rsid w:val="001F652C"/>
    <w:rsid w:val="001F787A"/>
    <w:rsid w:val="001F78D9"/>
    <w:rsid w:val="0020024D"/>
    <w:rsid w:val="00200E50"/>
    <w:rsid w:val="002020FA"/>
    <w:rsid w:val="00202DB8"/>
    <w:rsid w:val="00203950"/>
    <w:rsid w:val="002051ED"/>
    <w:rsid w:val="002060B4"/>
    <w:rsid w:val="002066D0"/>
    <w:rsid w:val="002068F4"/>
    <w:rsid w:val="00206EC9"/>
    <w:rsid w:val="002072EE"/>
    <w:rsid w:val="00207736"/>
    <w:rsid w:val="002079D3"/>
    <w:rsid w:val="00207D7C"/>
    <w:rsid w:val="00207F15"/>
    <w:rsid w:val="00207F5A"/>
    <w:rsid w:val="0021049B"/>
    <w:rsid w:val="00210546"/>
    <w:rsid w:val="002108B0"/>
    <w:rsid w:val="00210A50"/>
    <w:rsid w:val="002121D1"/>
    <w:rsid w:val="00212285"/>
    <w:rsid w:val="00212460"/>
    <w:rsid w:val="00213071"/>
    <w:rsid w:val="00215D0D"/>
    <w:rsid w:val="002161C6"/>
    <w:rsid w:val="00217AEF"/>
    <w:rsid w:val="00221EC9"/>
    <w:rsid w:val="00221F64"/>
    <w:rsid w:val="0022258F"/>
    <w:rsid w:val="00222731"/>
    <w:rsid w:val="00223139"/>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40E"/>
    <w:rsid w:val="00234CDD"/>
    <w:rsid w:val="00234D65"/>
    <w:rsid w:val="0023568B"/>
    <w:rsid w:val="00235F93"/>
    <w:rsid w:val="00236653"/>
    <w:rsid w:val="00236863"/>
    <w:rsid w:val="002376CA"/>
    <w:rsid w:val="00237C1F"/>
    <w:rsid w:val="00237D0D"/>
    <w:rsid w:val="00237EDD"/>
    <w:rsid w:val="00240363"/>
    <w:rsid w:val="00241116"/>
    <w:rsid w:val="002433A4"/>
    <w:rsid w:val="002435DC"/>
    <w:rsid w:val="00243EF8"/>
    <w:rsid w:val="002447B2"/>
    <w:rsid w:val="00244ABB"/>
    <w:rsid w:val="00245F9F"/>
    <w:rsid w:val="00246501"/>
    <w:rsid w:val="00246E9B"/>
    <w:rsid w:val="00247B17"/>
    <w:rsid w:val="00247CFF"/>
    <w:rsid w:val="00247D21"/>
    <w:rsid w:val="00250389"/>
    <w:rsid w:val="00251186"/>
    <w:rsid w:val="00251FF7"/>
    <w:rsid w:val="002520B1"/>
    <w:rsid w:val="00252669"/>
    <w:rsid w:val="00252BD8"/>
    <w:rsid w:val="00252F10"/>
    <w:rsid w:val="00253937"/>
    <w:rsid w:val="00254182"/>
    <w:rsid w:val="00254209"/>
    <w:rsid w:val="00254288"/>
    <w:rsid w:val="0025469C"/>
    <w:rsid w:val="00255921"/>
    <w:rsid w:val="00257541"/>
    <w:rsid w:val="00257932"/>
    <w:rsid w:val="002579CE"/>
    <w:rsid w:val="00260BF5"/>
    <w:rsid w:val="00260FEC"/>
    <w:rsid w:val="0026108A"/>
    <w:rsid w:val="00261DD6"/>
    <w:rsid w:val="00262408"/>
    <w:rsid w:val="00263DDD"/>
    <w:rsid w:val="00263E7D"/>
    <w:rsid w:val="00263FE3"/>
    <w:rsid w:val="002649C4"/>
    <w:rsid w:val="002657E2"/>
    <w:rsid w:val="002661B2"/>
    <w:rsid w:val="002662BA"/>
    <w:rsid w:val="002669E5"/>
    <w:rsid w:val="002671C8"/>
    <w:rsid w:val="002672CF"/>
    <w:rsid w:val="00271E0B"/>
    <w:rsid w:val="002727CC"/>
    <w:rsid w:val="00272ADB"/>
    <w:rsid w:val="00272F25"/>
    <w:rsid w:val="00272F63"/>
    <w:rsid w:val="00273679"/>
    <w:rsid w:val="00274E6F"/>
    <w:rsid w:val="00275C84"/>
    <w:rsid w:val="00275CC4"/>
    <w:rsid w:val="00276009"/>
    <w:rsid w:val="00276A4C"/>
    <w:rsid w:val="00277B53"/>
    <w:rsid w:val="00280D8C"/>
    <w:rsid w:val="00280DC2"/>
    <w:rsid w:val="00281A35"/>
    <w:rsid w:val="00281AD9"/>
    <w:rsid w:val="00282505"/>
    <w:rsid w:val="002825EB"/>
    <w:rsid w:val="00283068"/>
    <w:rsid w:val="00284486"/>
    <w:rsid w:val="00285118"/>
    <w:rsid w:val="00285644"/>
    <w:rsid w:val="0028581E"/>
    <w:rsid w:val="0028601B"/>
    <w:rsid w:val="002862DB"/>
    <w:rsid w:val="0028682F"/>
    <w:rsid w:val="00286D0C"/>
    <w:rsid w:val="00287034"/>
    <w:rsid w:val="0029110A"/>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C7"/>
    <w:rsid w:val="002C0021"/>
    <w:rsid w:val="002C06E4"/>
    <w:rsid w:val="002C1F2C"/>
    <w:rsid w:val="002C284D"/>
    <w:rsid w:val="002C32F7"/>
    <w:rsid w:val="002C3F5F"/>
    <w:rsid w:val="002C400E"/>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6323"/>
    <w:rsid w:val="002E074E"/>
    <w:rsid w:val="002E1218"/>
    <w:rsid w:val="002E1C48"/>
    <w:rsid w:val="002E2418"/>
    <w:rsid w:val="002E2A97"/>
    <w:rsid w:val="002E2DDD"/>
    <w:rsid w:val="002E3755"/>
    <w:rsid w:val="002E3D8C"/>
    <w:rsid w:val="002E3FCF"/>
    <w:rsid w:val="002E4059"/>
    <w:rsid w:val="002E5015"/>
    <w:rsid w:val="002E5739"/>
    <w:rsid w:val="002E6C8E"/>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C55"/>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D7B"/>
    <w:rsid w:val="00330DA7"/>
    <w:rsid w:val="003323E7"/>
    <w:rsid w:val="00332724"/>
    <w:rsid w:val="003340EC"/>
    <w:rsid w:val="0033421F"/>
    <w:rsid w:val="00334225"/>
    <w:rsid w:val="00334528"/>
    <w:rsid w:val="003350FF"/>
    <w:rsid w:val="00335DC9"/>
    <w:rsid w:val="003363F6"/>
    <w:rsid w:val="00337053"/>
    <w:rsid w:val="0034057C"/>
    <w:rsid w:val="0034141F"/>
    <w:rsid w:val="00341572"/>
    <w:rsid w:val="003416A5"/>
    <w:rsid w:val="003416E2"/>
    <w:rsid w:val="003417A1"/>
    <w:rsid w:val="00341E21"/>
    <w:rsid w:val="00341E6C"/>
    <w:rsid w:val="00343B91"/>
    <w:rsid w:val="00343DCE"/>
    <w:rsid w:val="00344569"/>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22C8"/>
    <w:rsid w:val="0036351E"/>
    <w:rsid w:val="00363615"/>
    <w:rsid w:val="00364521"/>
    <w:rsid w:val="00364D22"/>
    <w:rsid w:val="00365026"/>
    <w:rsid w:val="00366C8C"/>
    <w:rsid w:val="0036780A"/>
    <w:rsid w:val="00367F82"/>
    <w:rsid w:val="00370CB0"/>
    <w:rsid w:val="00370F54"/>
    <w:rsid w:val="0037163B"/>
    <w:rsid w:val="00371916"/>
    <w:rsid w:val="00372803"/>
    <w:rsid w:val="00373387"/>
    <w:rsid w:val="003746AA"/>
    <w:rsid w:val="003749EC"/>
    <w:rsid w:val="00374AC2"/>
    <w:rsid w:val="003756AF"/>
    <w:rsid w:val="00375815"/>
    <w:rsid w:val="00375832"/>
    <w:rsid w:val="00375B33"/>
    <w:rsid w:val="00375FCD"/>
    <w:rsid w:val="003777EE"/>
    <w:rsid w:val="00377848"/>
    <w:rsid w:val="00377EFD"/>
    <w:rsid w:val="00380441"/>
    <w:rsid w:val="00381176"/>
    <w:rsid w:val="00381297"/>
    <w:rsid w:val="00381447"/>
    <w:rsid w:val="00381EE0"/>
    <w:rsid w:val="00382696"/>
    <w:rsid w:val="00382EE4"/>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2B"/>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A29"/>
    <w:rsid w:val="003B6BEF"/>
    <w:rsid w:val="003C01B9"/>
    <w:rsid w:val="003C0702"/>
    <w:rsid w:val="003C0AFA"/>
    <w:rsid w:val="003C0CA6"/>
    <w:rsid w:val="003C1B21"/>
    <w:rsid w:val="003C217B"/>
    <w:rsid w:val="003C28B8"/>
    <w:rsid w:val="003C3BD5"/>
    <w:rsid w:val="003C3E71"/>
    <w:rsid w:val="003C4519"/>
    <w:rsid w:val="003C5C01"/>
    <w:rsid w:val="003C6934"/>
    <w:rsid w:val="003C7FD0"/>
    <w:rsid w:val="003D0268"/>
    <w:rsid w:val="003D0BD0"/>
    <w:rsid w:val="003D11DD"/>
    <w:rsid w:val="003D1770"/>
    <w:rsid w:val="003D1A43"/>
    <w:rsid w:val="003D1A64"/>
    <w:rsid w:val="003D1AEC"/>
    <w:rsid w:val="003D1DB6"/>
    <w:rsid w:val="003D4123"/>
    <w:rsid w:val="003D58C8"/>
    <w:rsid w:val="003D5C08"/>
    <w:rsid w:val="003D5FF4"/>
    <w:rsid w:val="003D624F"/>
    <w:rsid w:val="003D63DA"/>
    <w:rsid w:val="003D63F9"/>
    <w:rsid w:val="003D6B70"/>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FB2"/>
    <w:rsid w:val="003F25D4"/>
    <w:rsid w:val="003F3157"/>
    <w:rsid w:val="003F3C2B"/>
    <w:rsid w:val="003F3DEE"/>
    <w:rsid w:val="003F405A"/>
    <w:rsid w:val="003F57CA"/>
    <w:rsid w:val="003F650B"/>
    <w:rsid w:val="003F6A77"/>
    <w:rsid w:val="003F6EF0"/>
    <w:rsid w:val="003F772B"/>
    <w:rsid w:val="004004E9"/>
    <w:rsid w:val="0040115B"/>
    <w:rsid w:val="00402735"/>
    <w:rsid w:val="00402B25"/>
    <w:rsid w:val="004052C5"/>
    <w:rsid w:val="004059FB"/>
    <w:rsid w:val="00405F8A"/>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6C17"/>
    <w:rsid w:val="00417AF1"/>
    <w:rsid w:val="00417DE3"/>
    <w:rsid w:val="00417F91"/>
    <w:rsid w:val="00420B07"/>
    <w:rsid w:val="00420CCC"/>
    <w:rsid w:val="00420E30"/>
    <w:rsid w:val="00421B36"/>
    <w:rsid w:val="00421D3F"/>
    <w:rsid w:val="0042247C"/>
    <w:rsid w:val="00422869"/>
    <w:rsid w:val="004228E8"/>
    <w:rsid w:val="00423B0B"/>
    <w:rsid w:val="00423D2F"/>
    <w:rsid w:val="00423F48"/>
    <w:rsid w:val="004250D2"/>
    <w:rsid w:val="00426448"/>
    <w:rsid w:val="00426613"/>
    <w:rsid w:val="00427408"/>
    <w:rsid w:val="00427457"/>
    <w:rsid w:val="004317EB"/>
    <w:rsid w:val="00431A70"/>
    <w:rsid w:val="004321C5"/>
    <w:rsid w:val="0043257A"/>
    <w:rsid w:val="004327EE"/>
    <w:rsid w:val="00432F20"/>
    <w:rsid w:val="004339FC"/>
    <w:rsid w:val="00434202"/>
    <w:rsid w:val="00435807"/>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7DB"/>
    <w:rsid w:val="00452945"/>
    <w:rsid w:val="00452EF4"/>
    <w:rsid w:val="0045371C"/>
    <w:rsid w:val="00453729"/>
    <w:rsid w:val="00453EFC"/>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6C"/>
    <w:rsid w:val="00477AD3"/>
    <w:rsid w:val="00477DBA"/>
    <w:rsid w:val="00477E20"/>
    <w:rsid w:val="00477EA1"/>
    <w:rsid w:val="00480034"/>
    <w:rsid w:val="004809DC"/>
    <w:rsid w:val="00480A77"/>
    <w:rsid w:val="00480BB8"/>
    <w:rsid w:val="00481492"/>
    <w:rsid w:val="00481AC6"/>
    <w:rsid w:val="00481D51"/>
    <w:rsid w:val="00483346"/>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943"/>
    <w:rsid w:val="004A6AE8"/>
    <w:rsid w:val="004A6ECB"/>
    <w:rsid w:val="004A7990"/>
    <w:rsid w:val="004A7D90"/>
    <w:rsid w:val="004B1796"/>
    <w:rsid w:val="004B1DA9"/>
    <w:rsid w:val="004B2395"/>
    <w:rsid w:val="004B2A07"/>
    <w:rsid w:val="004B2FD6"/>
    <w:rsid w:val="004B3992"/>
    <w:rsid w:val="004B3F2D"/>
    <w:rsid w:val="004B4E57"/>
    <w:rsid w:val="004B591D"/>
    <w:rsid w:val="004B5A60"/>
    <w:rsid w:val="004B5F21"/>
    <w:rsid w:val="004B7542"/>
    <w:rsid w:val="004B769A"/>
    <w:rsid w:val="004B78C7"/>
    <w:rsid w:val="004B7DB2"/>
    <w:rsid w:val="004B7E7A"/>
    <w:rsid w:val="004C112D"/>
    <w:rsid w:val="004C14AC"/>
    <w:rsid w:val="004C17E0"/>
    <w:rsid w:val="004C30D4"/>
    <w:rsid w:val="004C36F9"/>
    <w:rsid w:val="004C4ACC"/>
    <w:rsid w:val="004C4E69"/>
    <w:rsid w:val="004C51C1"/>
    <w:rsid w:val="004C576F"/>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2AA"/>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2A63"/>
    <w:rsid w:val="005036C3"/>
    <w:rsid w:val="00506B49"/>
    <w:rsid w:val="005070C3"/>
    <w:rsid w:val="00510D32"/>
    <w:rsid w:val="00510E39"/>
    <w:rsid w:val="0051172F"/>
    <w:rsid w:val="00511BC6"/>
    <w:rsid w:val="00511FA0"/>
    <w:rsid w:val="0051276F"/>
    <w:rsid w:val="005130AC"/>
    <w:rsid w:val="00513E1E"/>
    <w:rsid w:val="0051575F"/>
    <w:rsid w:val="00517427"/>
    <w:rsid w:val="00520C2F"/>
    <w:rsid w:val="00521A73"/>
    <w:rsid w:val="005220BE"/>
    <w:rsid w:val="005223C0"/>
    <w:rsid w:val="00523D44"/>
    <w:rsid w:val="00523D57"/>
    <w:rsid w:val="00524076"/>
    <w:rsid w:val="0052421B"/>
    <w:rsid w:val="005242AD"/>
    <w:rsid w:val="0052605B"/>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589"/>
    <w:rsid w:val="00552EBD"/>
    <w:rsid w:val="00552F49"/>
    <w:rsid w:val="00553061"/>
    <w:rsid w:val="00553827"/>
    <w:rsid w:val="00553A6B"/>
    <w:rsid w:val="00553D1F"/>
    <w:rsid w:val="005544AF"/>
    <w:rsid w:val="0055465E"/>
    <w:rsid w:val="00555F71"/>
    <w:rsid w:val="00557D01"/>
    <w:rsid w:val="00560495"/>
    <w:rsid w:val="00560FD1"/>
    <w:rsid w:val="005614EF"/>
    <w:rsid w:val="005638D9"/>
    <w:rsid w:val="00563BEB"/>
    <w:rsid w:val="005651B9"/>
    <w:rsid w:val="00565223"/>
    <w:rsid w:val="0056535E"/>
    <w:rsid w:val="0056582C"/>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282F"/>
    <w:rsid w:val="00583228"/>
    <w:rsid w:val="00583A2A"/>
    <w:rsid w:val="0058487B"/>
    <w:rsid w:val="00584915"/>
    <w:rsid w:val="00585B48"/>
    <w:rsid w:val="00585BFC"/>
    <w:rsid w:val="005864DC"/>
    <w:rsid w:val="00586FA8"/>
    <w:rsid w:val="00586FDF"/>
    <w:rsid w:val="00587F23"/>
    <w:rsid w:val="00590A85"/>
    <w:rsid w:val="005912F7"/>
    <w:rsid w:val="00591E3A"/>
    <w:rsid w:val="00592145"/>
    <w:rsid w:val="005921DB"/>
    <w:rsid w:val="00592510"/>
    <w:rsid w:val="00593411"/>
    <w:rsid w:val="00593CB4"/>
    <w:rsid w:val="00593E68"/>
    <w:rsid w:val="0059433D"/>
    <w:rsid w:val="005A04BD"/>
    <w:rsid w:val="005A16B3"/>
    <w:rsid w:val="005A1884"/>
    <w:rsid w:val="005A52AC"/>
    <w:rsid w:val="005A5B69"/>
    <w:rsid w:val="005A62BE"/>
    <w:rsid w:val="005A6BEC"/>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6EE8"/>
    <w:rsid w:val="005E7994"/>
    <w:rsid w:val="005F03DB"/>
    <w:rsid w:val="005F0F0A"/>
    <w:rsid w:val="005F13CF"/>
    <w:rsid w:val="005F220F"/>
    <w:rsid w:val="005F2E78"/>
    <w:rsid w:val="005F3812"/>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4691"/>
    <w:rsid w:val="006157C9"/>
    <w:rsid w:val="00615933"/>
    <w:rsid w:val="00616189"/>
    <w:rsid w:val="00616AB4"/>
    <w:rsid w:val="0062078C"/>
    <w:rsid w:val="00620E8F"/>
    <w:rsid w:val="00621760"/>
    <w:rsid w:val="006217BB"/>
    <w:rsid w:val="00623A23"/>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08C4"/>
    <w:rsid w:val="00640BE3"/>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303D"/>
    <w:rsid w:val="00654AF0"/>
    <w:rsid w:val="00655265"/>
    <w:rsid w:val="006552AE"/>
    <w:rsid w:val="00655773"/>
    <w:rsid w:val="00655DD0"/>
    <w:rsid w:val="006563CA"/>
    <w:rsid w:val="00656730"/>
    <w:rsid w:val="006573DD"/>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67AA"/>
    <w:rsid w:val="006A6B88"/>
    <w:rsid w:val="006A6D7F"/>
    <w:rsid w:val="006B0298"/>
    <w:rsid w:val="006B0943"/>
    <w:rsid w:val="006B0962"/>
    <w:rsid w:val="006B0D07"/>
    <w:rsid w:val="006B0E83"/>
    <w:rsid w:val="006B100F"/>
    <w:rsid w:val="006B180E"/>
    <w:rsid w:val="006B1D90"/>
    <w:rsid w:val="006B385B"/>
    <w:rsid w:val="006B4562"/>
    <w:rsid w:val="006B5493"/>
    <w:rsid w:val="006B5FFD"/>
    <w:rsid w:val="006B6856"/>
    <w:rsid w:val="006B6FED"/>
    <w:rsid w:val="006B72F6"/>
    <w:rsid w:val="006B77E2"/>
    <w:rsid w:val="006C005A"/>
    <w:rsid w:val="006C02A0"/>
    <w:rsid w:val="006C10C0"/>
    <w:rsid w:val="006C1B1D"/>
    <w:rsid w:val="006C2508"/>
    <w:rsid w:val="006C2D0D"/>
    <w:rsid w:val="006C2D71"/>
    <w:rsid w:val="006C2EC3"/>
    <w:rsid w:val="006C2F3E"/>
    <w:rsid w:val="006C32BB"/>
    <w:rsid w:val="006C3747"/>
    <w:rsid w:val="006C3761"/>
    <w:rsid w:val="006C3FEB"/>
    <w:rsid w:val="006C4E8F"/>
    <w:rsid w:val="006C5817"/>
    <w:rsid w:val="006C5AE1"/>
    <w:rsid w:val="006C6180"/>
    <w:rsid w:val="006C6873"/>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C01"/>
    <w:rsid w:val="006D7D14"/>
    <w:rsid w:val="006E00EF"/>
    <w:rsid w:val="006E06BB"/>
    <w:rsid w:val="006E14D7"/>
    <w:rsid w:val="006E1A7A"/>
    <w:rsid w:val="006E2DEB"/>
    <w:rsid w:val="006E4723"/>
    <w:rsid w:val="006E63D9"/>
    <w:rsid w:val="006E646E"/>
    <w:rsid w:val="006E716F"/>
    <w:rsid w:val="006E7C78"/>
    <w:rsid w:val="006E7DA9"/>
    <w:rsid w:val="006E7DEE"/>
    <w:rsid w:val="006F01E7"/>
    <w:rsid w:val="006F0578"/>
    <w:rsid w:val="006F0FD7"/>
    <w:rsid w:val="006F13AF"/>
    <w:rsid w:val="006F1B55"/>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C0E"/>
    <w:rsid w:val="00713EB7"/>
    <w:rsid w:val="00713EC3"/>
    <w:rsid w:val="007143A9"/>
    <w:rsid w:val="007145CD"/>
    <w:rsid w:val="007147C2"/>
    <w:rsid w:val="0071508D"/>
    <w:rsid w:val="0071622D"/>
    <w:rsid w:val="007169A8"/>
    <w:rsid w:val="00716C32"/>
    <w:rsid w:val="00721648"/>
    <w:rsid w:val="00721831"/>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28E"/>
    <w:rsid w:val="00740478"/>
    <w:rsid w:val="00740C8C"/>
    <w:rsid w:val="00741745"/>
    <w:rsid w:val="00741AC4"/>
    <w:rsid w:val="007429E1"/>
    <w:rsid w:val="00742CA5"/>
    <w:rsid w:val="00743504"/>
    <w:rsid w:val="00743CA7"/>
    <w:rsid w:val="0074489F"/>
    <w:rsid w:val="0074594A"/>
    <w:rsid w:val="007459D4"/>
    <w:rsid w:val="00746642"/>
    <w:rsid w:val="00747181"/>
    <w:rsid w:val="0075065B"/>
    <w:rsid w:val="007513F0"/>
    <w:rsid w:val="007515BC"/>
    <w:rsid w:val="0075173E"/>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6034D"/>
    <w:rsid w:val="00760712"/>
    <w:rsid w:val="00761D17"/>
    <w:rsid w:val="0076216F"/>
    <w:rsid w:val="00762198"/>
    <w:rsid w:val="007625A2"/>
    <w:rsid w:val="007628DA"/>
    <w:rsid w:val="00762E28"/>
    <w:rsid w:val="00762FA4"/>
    <w:rsid w:val="00763CE8"/>
    <w:rsid w:val="007642DB"/>
    <w:rsid w:val="007648CF"/>
    <w:rsid w:val="00765A0E"/>
    <w:rsid w:val="00765BD5"/>
    <w:rsid w:val="00765E07"/>
    <w:rsid w:val="007660BA"/>
    <w:rsid w:val="0076703C"/>
    <w:rsid w:val="0076772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4E4"/>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0E6"/>
    <w:rsid w:val="007958AC"/>
    <w:rsid w:val="00795CBE"/>
    <w:rsid w:val="00796484"/>
    <w:rsid w:val="007967B8"/>
    <w:rsid w:val="00796E95"/>
    <w:rsid w:val="00796F2A"/>
    <w:rsid w:val="00797A1E"/>
    <w:rsid w:val="007A0176"/>
    <w:rsid w:val="007A0798"/>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3BE3"/>
    <w:rsid w:val="007B56A8"/>
    <w:rsid w:val="007B7498"/>
    <w:rsid w:val="007B77DC"/>
    <w:rsid w:val="007B7A88"/>
    <w:rsid w:val="007B7AEE"/>
    <w:rsid w:val="007C02F6"/>
    <w:rsid w:val="007C0D24"/>
    <w:rsid w:val="007C283C"/>
    <w:rsid w:val="007C3548"/>
    <w:rsid w:val="007C3E2E"/>
    <w:rsid w:val="007C5C01"/>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0E3E"/>
    <w:rsid w:val="007F19DA"/>
    <w:rsid w:val="007F2109"/>
    <w:rsid w:val="007F21C5"/>
    <w:rsid w:val="007F26EE"/>
    <w:rsid w:val="007F2A58"/>
    <w:rsid w:val="007F34CB"/>
    <w:rsid w:val="007F3889"/>
    <w:rsid w:val="007F3A61"/>
    <w:rsid w:val="007F3EF1"/>
    <w:rsid w:val="007F4B5B"/>
    <w:rsid w:val="007F4EB7"/>
    <w:rsid w:val="007F70A0"/>
    <w:rsid w:val="007F77C3"/>
    <w:rsid w:val="0080056E"/>
    <w:rsid w:val="00801457"/>
    <w:rsid w:val="00801BCE"/>
    <w:rsid w:val="00801E7D"/>
    <w:rsid w:val="00802515"/>
    <w:rsid w:val="0080254F"/>
    <w:rsid w:val="0080373C"/>
    <w:rsid w:val="00803E3D"/>
    <w:rsid w:val="00804EE0"/>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2C0"/>
    <w:rsid w:val="0081793A"/>
    <w:rsid w:val="00817F96"/>
    <w:rsid w:val="008202EB"/>
    <w:rsid w:val="008202EE"/>
    <w:rsid w:val="0082060B"/>
    <w:rsid w:val="008209BE"/>
    <w:rsid w:val="00820BC7"/>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3E1"/>
    <w:rsid w:val="00857B6B"/>
    <w:rsid w:val="008604BD"/>
    <w:rsid w:val="008605C1"/>
    <w:rsid w:val="00860659"/>
    <w:rsid w:val="00860E4C"/>
    <w:rsid w:val="008612BE"/>
    <w:rsid w:val="00862771"/>
    <w:rsid w:val="00862E30"/>
    <w:rsid w:val="00865800"/>
    <w:rsid w:val="00865B2C"/>
    <w:rsid w:val="0086682F"/>
    <w:rsid w:val="00867687"/>
    <w:rsid w:val="008704DF"/>
    <w:rsid w:val="00870622"/>
    <w:rsid w:val="008706E3"/>
    <w:rsid w:val="008715CB"/>
    <w:rsid w:val="00874300"/>
    <w:rsid w:val="00874748"/>
    <w:rsid w:val="00874894"/>
    <w:rsid w:val="00874B50"/>
    <w:rsid w:val="00875DB0"/>
    <w:rsid w:val="00876057"/>
    <w:rsid w:val="00876088"/>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5CD1"/>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24AE"/>
    <w:rsid w:val="008A282C"/>
    <w:rsid w:val="008A3808"/>
    <w:rsid w:val="008A4138"/>
    <w:rsid w:val="008A5662"/>
    <w:rsid w:val="008A5D96"/>
    <w:rsid w:val="008A5F7E"/>
    <w:rsid w:val="008A6178"/>
    <w:rsid w:val="008A61E2"/>
    <w:rsid w:val="008A73EF"/>
    <w:rsid w:val="008B00A4"/>
    <w:rsid w:val="008B1103"/>
    <w:rsid w:val="008B1C74"/>
    <w:rsid w:val="008B28D1"/>
    <w:rsid w:val="008B440B"/>
    <w:rsid w:val="008B5AB3"/>
    <w:rsid w:val="008B5B21"/>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1D7D"/>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270"/>
    <w:rsid w:val="009165F0"/>
    <w:rsid w:val="00916E90"/>
    <w:rsid w:val="00917388"/>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6AF"/>
    <w:rsid w:val="00941720"/>
    <w:rsid w:val="00941A12"/>
    <w:rsid w:val="00941C5E"/>
    <w:rsid w:val="009439D3"/>
    <w:rsid w:val="00943BCE"/>
    <w:rsid w:val="009451DC"/>
    <w:rsid w:val="009466BE"/>
    <w:rsid w:val="009503FE"/>
    <w:rsid w:val="0095077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A4"/>
    <w:rsid w:val="009830F7"/>
    <w:rsid w:val="00983824"/>
    <w:rsid w:val="00983EDC"/>
    <w:rsid w:val="00983EED"/>
    <w:rsid w:val="009849EF"/>
    <w:rsid w:val="00984A3A"/>
    <w:rsid w:val="00984BC7"/>
    <w:rsid w:val="00985967"/>
    <w:rsid w:val="00986DB7"/>
    <w:rsid w:val="0098728E"/>
    <w:rsid w:val="00987D23"/>
    <w:rsid w:val="009905A5"/>
    <w:rsid w:val="00990761"/>
    <w:rsid w:val="009912C8"/>
    <w:rsid w:val="009912E0"/>
    <w:rsid w:val="00992750"/>
    <w:rsid w:val="009927D2"/>
    <w:rsid w:val="009934CF"/>
    <w:rsid w:val="00993791"/>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4513"/>
    <w:rsid w:val="009B5EC9"/>
    <w:rsid w:val="009B6316"/>
    <w:rsid w:val="009B6452"/>
    <w:rsid w:val="009B6A6F"/>
    <w:rsid w:val="009B736C"/>
    <w:rsid w:val="009B7BFE"/>
    <w:rsid w:val="009C01A6"/>
    <w:rsid w:val="009C0EAC"/>
    <w:rsid w:val="009C18CC"/>
    <w:rsid w:val="009C1AFE"/>
    <w:rsid w:val="009C1F30"/>
    <w:rsid w:val="009C246A"/>
    <w:rsid w:val="009C3BF9"/>
    <w:rsid w:val="009C3E33"/>
    <w:rsid w:val="009C4153"/>
    <w:rsid w:val="009C4614"/>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075"/>
    <w:rsid w:val="009D6672"/>
    <w:rsid w:val="009D691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25A8"/>
    <w:rsid w:val="009F34D3"/>
    <w:rsid w:val="009F3CA9"/>
    <w:rsid w:val="009F40EF"/>
    <w:rsid w:val="009F4353"/>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5F27"/>
    <w:rsid w:val="00A063A6"/>
    <w:rsid w:val="00A06844"/>
    <w:rsid w:val="00A06A2C"/>
    <w:rsid w:val="00A06CC5"/>
    <w:rsid w:val="00A0773C"/>
    <w:rsid w:val="00A07909"/>
    <w:rsid w:val="00A0791C"/>
    <w:rsid w:val="00A079D8"/>
    <w:rsid w:val="00A07A36"/>
    <w:rsid w:val="00A1047D"/>
    <w:rsid w:val="00A11241"/>
    <w:rsid w:val="00A1131A"/>
    <w:rsid w:val="00A117D8"/>
    <w:rsid w:val="00A11B56"/>
    <w:rsid w:val="00A11C74"/>
    <w:rsid w:val="00A11CAD"/>
    <w:rsid w:val="00A121AB"/>
    <w:rsid w:val="00A13DF7"/>
    <w:rsid w:val="00A14807"/>
    <w:rsid w:val="00A15263"/>
    <w:rsid w:val="00A155CD"/>
    <w:rsid w:val="00A15BF1"/>
    <w:rsid w:val="00A1620D"/>
    <w:rsid w:val="00A166AF"/>
    <w:rsid w:val="00A16AC0"/>
    <w:rsid w:val="00A16DC1"/>
    <w:rsid w:val="00A16F2A"/>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7C3"/>
    <w:rsid w:val="00A419A8"/>
    <w:rsid w:val="00A42041"/>
    <w:rsid w:val="00A4230D"/>
    <w:rsid w:val="00A4379B"/>
    <w:rsid w:val="00A4432A"/>
    <w:rsid w:val="00A443D2"/>
    <w:rsid w:val="00A4594F"/>
    <w:rsid w:val="00A45F38"/>
    <w:rsid w:val="00A47916"/>
    <w:rsid w:val="00A47C18"/>
    <w:rsid w:val="00A50123"/>
    <w:rsid w:val="00A50298"/>
    <w:rsid w:val="00A50671"/>
    <w:rsid w:val="00A50838"/>
    <w:rsid w:val="00A50EC5"/>
    <w:rsid w:val="00A511BB"/>
    <w:rsid w:val="00A535E4"/>
    <w:rsid w:val="00A536DA"/>
    <w:rsid w:val="00A5370C"/>
    <w:rsid w:val="00A5406C"/>
    <w:rsid w:val="00A54801"/>
    <w:rsid w:val="00A556AA"/>
    <w:rsid w:val="00A5596D"/>
    <w:rsid w:val="00A567EA"/>
    <w:rsid w:val="00A56ACD"/>
    <w:rsid w:val="00A56F1F"/>
    <w:rsid w:val="00A56F39"/>
    <w:rsid w:val="00A571CD"/>
    <w:rsid w:val="00A57C3D"/>
    <w:rsid w:val="00A57D17"/>
    <w:rsid w:val="00A617D1"/>
    <w:rsid w:val="00A61D6F"/>
    <w:rsid w:val="00A640F1"/>
    <w:rsid w:val="00A64F4B"/>
    <w:rsid w:val="00A650C6"/>
    <w:rsid w:val="00A660D1"/>
    <w:rsid w:val="00A66829"/>
    <w:rsid w:val="00A6682B"/>
    <w:rsid w:val="00A6697B"/>
    <w:rsid w:val="00A71251"/>
    <w:rsid w:val="00A719AA"/>
    <w:rsid w:val="00A71E7E"/>
    <w:rsid w:val="00A731B5"/>
    <w:rsid w:val="00A73DE3"/>
    <w:rsid w:val="00A73E67"/>
    <w:rsid w:val="00A747F9"/>
    <w:rsid w:val="00A74C2D"/>
    <w:rsid w:val="00A754F6"/>
    <w:rsid w:val="00A75D81"/>
    <w:rsid w:val="00A76217"/>
    <w:rsid w:val="00A76595"/>
    <w:rsid w:val="00A766B1"/>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2289"/>
    <w:rsid w:val="00AA3193"/>
    <w:rsid w:val="00AA35D5"/>
    <w:rsid w:val="00AA417B"/>
    <w:rsid w:val="00AA49FF"/>
    <w:rsid w:val="00AA4A1F"/>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3F0"/>
    <w:rsid w:val="00AB5936"/>
    <w:rsid w:val="00AB6595"/>
    <w:rsid w:val="00AB67EF"/>
    <w:rsid w:val="00AB76D8"/>
    <w:rsid w:val="00AB7760"/>
    <w:rsid w:val="00AB7E6A"/>
    <w:rsid w:val="00AC17D3"/>
    <w:rsid w:val="00AC193A"/>
    <w:rsid w:val="00AC1B50"/>
    <w:rsid w:val="00AC1B61"/>
    <w:rsid w:val="00AC28E0"/>
    <w:rsid w:val="00AC2C6E"/>
    <w:rsid w:val="00AC3A3F"/>
    <w:rsid w:val="00AC41CA"/>
    <w:rsid w:val="00AC5363"/>
    <w:rsid w:val="00AC5EE6"/>
    <w:rsid w:val="00AC6B75"/>
    <w:rsid w:val="00AC6C2F"/>
    <w:rsid w:val="00AC706C"/>
    <w:rsid w:val="00AD0AB4"/>
    <w:rsid w:val="00AD0D24"/>
    <w:rsid w:val="00AD0DE0"/>
    <w:rsid w:val="00AD137F"/>
    <w:rsid w:val="00AD1480"/>
    <w:rsid w:val="00AD1923"/>
    <w:rsid w:val="00AD2611"/>
    <w:rsid w:val="00AD285F"/>
    <w:rsid w:val="00AD368D"/>
    <w:rsid w:val="00AD3AC5"/>
    <w:rsid w:val="00AD3D57"/>
    <w:rsid w:val="00AD497C"/>
    <w:rsid w:val="00AD4AD2"/>
    <w:rsid w:val="00AD50F9"/>
    <w:rsid w:val="00AD55E6"/>
    <w:rsid w:val="00AD722D"/>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861"/>
    <w:rsid w:val="00AF0A77"/>
    <w:rsid w:val="00AF15CB"/>
    <w:rsid w:val="00AF17E9"/>
    <w:rsid w:val="00AF1992"/>
    <w:rsid w:val="00AF3305"/>
    <w:rsid w:val="00AF4424"/>
    <w:rsid w:val="00AF4610"/>
    <w:rsid w:val="00AF4B3E"/>
    <w:rsid w:val="00AF4C29"/>
    <w:rsid w:val="00AF4EED"/>
    <w:rsid w:val="00AF51B3"/>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F12"/>
    <w:rsid w:val="00B07FE3"/>
    <w:rsid w:val="00B10BAE"/>
    <w:rsid w:val="00B11CB3"/>
    <w:rsid w:val="00B11E66"/>
    <w:rsid w:val="00B12451"/>
    <w:rsid w:val="00B12A0A"/>
    <w:rsid w:val="00B14154"/>
    <w:rsid w:val="00B1415B"/>
    <w:rsid w:val="00B1463E"/>
    <w:rsid w:val="00B14A9A"/>
    <w:rsid w:val="00B150A3"/>
    <w:rsid w:val="00B15278"/>
    <w:rsid w:val="00B15A26"/>
    <w:rsid w:val="00B164F6"/>
    <w:rsid w:val="00B16E71"/>
    <w:rsid w:val="00B1751F"/>
    <w:rsid w:val="00B17D14"/>
    <w:rsid w:val="00B222A2"/>
    <w:rsid w:val="00B233F4"/>
    <w:rsid w:val="00B234EC"/>
    <w:rsid w:val="00B267E1"/>
    <w:rsid w:val="00B274AE"/>
    <w:rsid w:val="00B274BF"/>
    <w:rsid w:val="00B304B7"/>
    <w:rsid w:val="00B31222"/>
    <w:rsid w:val="00B31516"/>
    <w:rsid w:val="00B318C9"/>
    <w:rsid w:val="00B31FDB"/>
    <w:rsid w:val="00B327FB"/>
    <w:rsid w:val="00B33998"/>
    <w:rsid w:val="00B33EEF"/>
    <w:rsid w:val="00B348F1"/>
    <w:rsid w:val="00B416D0"/>
    <w:rsid w:val="00B41D89"/>
    <w:rsid w:val="00B42C7F"/>
    <w:rsid w:val="00B42E81"/>
    <w:rsid w:val="00B4329D"/>
    <w:rsid w:val="00B457EF"/>
    <w:rsid w:val="00B45BEE"/>
    <w:rsid w:val="00B46A26"/>
    <w:rsid w:val="00B46C8E"/>
    <w:rsid w:val="00B50512"/>
    <w:rsid w:val="00B50F74"/>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6F2E"/>
    <w:rsid w:val="00B57560"/>
    <w:rsid w:val="00B57690"/>
    <w:rsid w:val="00B577A3"/>
    <w:rsid w:val="00B6144B"/>
    <w:rsid w:val="00B61577"/>
    <w:rsid w:val="00B6170F"/>
    <w:rsid w:val="00B625C9"/>
    <w:rsid w:val="00B63796"/>
    <w:rsid w:val="00B64641"/>
    <w:rsid w:val="00B648F6"/>
    <w:rsid w:val="00B65586"/>
    <w:rsid w:val="00B66A77"/>
    <w:rsid w:val="00B66E13"/>
    <w:rsid w:val="00B66EFB"/>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363"/>
    <w:rsid w:val="00B878CC"/>
    <w:rsid w:val="00B912E7"/>
    <w:rsid w:val="00B91367"/>
    <w:rsid w:val="00B913FB"/>
    <w:rsid w:val="00B923C1"/>
    <w:rsid w:val="00B924EF"/>
    <w:rsid w:val="00B92EDF"/>
    <w:rsid w:val="00B9332A"/>
    <w:rsid w:val="00B93510"/>
    <w:rsid w:val="00B93640"/>
    <w:rsid w:val="00B93D02"/>
    <w:rsid w:val="00B93E33"/>
    <w:rsid w:val="00B93FFB"/>
    <w:rsid w:val="00B946D6"/>
    <w:rsid w:val="00B94C63"/>
    <w:rsid w:val="00B94C73"/>
    <w:rsid w:val="00B954F3"/>
    <w:rsid w:val="00B955D4"/>
    <w:rsid w:val="00B95BCD"/>
    <w:rsid w:val="00B95CDC"/>
    <w:rsid w:val="00B95CE5"/>
    <w:rsid w:val="00B96107"/>
    <w:rsid w:val="00B97CDA"/>
    <w:rsid w:val="00BA064F"/>
    <w:rsid w:val="00BA0D0B"/>
    <w:rsid w:val="00BA14FC"/>
    <w:rsid w:val="00BA1EE5"/>
    <w:rsid w:val="00BA3D3F"/>
    <w:rsid w:val="00BA45FB"/>
    <w:rsid w:val="00BA4C61"/>
    <w:rsid w:val="00BA4CE5"/>
    <w:rsid w:val="00BA5DF2"/>
    <w:rsid w:val="00BA79DB"/>
    <w:rsid w:val="00BA7E4A"/>
    <w:rsid w:val="00BB1236"/>
    <w:rsid w:val="00BB174A"/>
    <w:rsid w:val="00BB1A27"/>
    <w:rsid w:val="00BB375D"/>
    <w:rsid w:val="00BB4277"/>
    <w:rsid w:val="00BB49A0"/>
    <w:rsid w:val="00BB515F"/>
    <w:rsid w:val="00BB532B"/>
    <w:rsid w:val="00BC0924"/>
    <w:rsid w:val="00BC0C50"/>
    <w:rsid w:val="00BC11E0"/>
    <w:rsid w:val="00BC198A"/>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D1045"/>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5185"/>
    <w:rsid w:val="00BF667D"/>
    <w:rsid w:val="00BF68BB"/>
    <w:rsid w:val="00BF69D9"/>
    <w:rsid w:val="00BF6E25"/>
    <w:rsid w:val="00BF706E"/>
    <w:rsid w:val="00BF773F"/>
    <w:rsid w:val="00BF7E94"/>
    <w:rsid w:val="00C0169B"/>
    <w:rsid w:val="00C01EA2"/>
    <w:rsid w:val="00C02357"/>
    <w:rsid w:val="00C03070"/>
    <w:rsid w:val="00C046C5"/>
    <w:rsid w:val="00C06B11"/>
    <w:rsid w:val="00C06BCB"/>
    <w:rsid w:val="00C06BD1"/>
    <w:rsid w:val="00C100E3"/>
    <w:rsid w:val="00C10FCF"/>
    <w:rsid w:val="00C11870"/>
    <w:rsid w:val="00C11CB9"/>
    <w:rsid w:val="00C12810"/>
    <w:rsid w:val="00C12D84"/>
    <w:rsid w:val="00C13B88"/>
    <w:rsid w:val="00C1483A"/>
    <w:rsid w:val="00C14CF4"/>
    <w:rsid w:val="00C15B35"/>
    <w:rsid w:val="00C166FA"/>
    <w:rsid w:val="00C16B4B"/>
    <w:rsid w:val="00C16E04"/>
    <w:rsid w:val="00C1729D"/>
    <w:rsid w:val="00C17427"/>
    <w:rsid w:val="00C1797D"/>
    <w:rsid w:val="00C20C00"/>
    <w:rsid w:val="00C20C5A"/>
    <w:rsid w:val="00C210FD"/>
    <w:rsid w:val="00C2141B"/>
    <w:rsid w:val="00C2165D"/>
    <w:rsid w:val="00C223FB"/>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6EF4"/>
    <w:rsid w:val="00C47763"/>
    <w:rsid w:val="00C477E7"/>
    <w:rsid w:val="00C4793A"/>
    <w:rsid w:val="00C502A5"/>
    <w:rsid w:val="00C503A6"/>
    <w:rsid w:val="00C5063C"/>
    <w:rsid w:val="00C51CD8"/>
    <w:rsid w:val="00C521F7"/>
    <w:rsid w:val="00C526DE"/>
    <w:rsid w:val="00C53008"/>
    <w:rsid w:val="00C53C3A"/>
    <w:rsid w:val="00C53DF3"/>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886"/>
    <w:rsid w:val="00C90C46"/>
    <w:rsid w:val="00C90CD3"/>
    <w:rsid w:val="00C91B62"/>
    <w:rsid w:val="00C92552"/>
    <w:rsid w:val="00C92916"/>
    <w:rsid w:val="00C92C27"/>
    <w:rsid w:val="00C930F3"/>
    <w:rsid w:val="00C93A71"/>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63F"/>
    <w:rsid w:val="00CA5C24"/>
    <w:rsid w:val="00CA5FDD"/>
    <w:rsid w:val="00CA67BA"/>
    <w:rsid w:val="00CA71D4"/>
    <w:rsid w:val="00CB0326"/>
    <w:rsid w:val="00CB03C1"/>
    <w:rsid w:val="00CB1F95"/>
    <w:rsid w:val="00CB5B59"/>
    <w:rsid w:val="00CB5D29"/>
    <w:rsid w:val="00CB5EF8"/>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37B"/>
    <w:rsid w:val="00CC3F80"/>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930"/>
    <w:rsid w:val="00CD4AF7"/>
    <w:rsid w:val="00CD4D70"/>
    <w:rsid w:val="00CD5A78"/>
    <w:rsid w:val="00CD5FD4"/>
    <w:rsid w:val="00CD64D0"/>
    <w:rsid w:val="00CD7F8F"/>
    <w:rsid w:val="00CE0B4C"/>
    <w:rsid w:val="00CE0DCE"/>
    <w:rsid w:val="00CE142E"/>
    <w:rsid w:val="00CE1BC9"/>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215"/>
    <w:rsid w:val="00D07742"/>
    <w:rsid w:val="00D10711"/>
    <w:rsid w:val="00D10E54"/>
    <w:rsid w:val="00D117D5"/>
    <w:rsid w:val="00D11916"/>
    <w:rsid w:val="00D11D77"/>
    <w:rsid w:val="00D125A8"/>
    <w:rsid w:val="00D1276A"/>
    <w:rsid w:val="00D134FE"/>
    <w:rsid w:val="00D14DB7"/>
    <w:rsid w:val="00D15D92"/>
    <w:rsid w:val="00D15E6A"/>
    <w:rsid w:val="00D15ED5"/>
    <w:rsid w:val="00D16656"/>
    <w:rsid w:val="00D16FD7"/>
    <w:rsid w:val="00D17B33"/>
    <w:rsid w:val="00D200AB"/>
    <w:rsid w:val="00D20142"/>
    <w:rsid w:val="00D204C4"/>
    <w:rsid w:val="00D205BC"/>
    <w:rsid w:val="00D243A2"/>
    <w:rsid w:val="00D24DD5"/>
    <w:rsid w:val="00D25689"/>
    <w:rsid w:val="00D25899"/>
    <w:rsid w:val="00D25ADC"/>
    <w:rsid w:val="00D25F52"/>
    <w:rsid w:val="00D2696B"/>
    <w:rsid w:val="00D31348"/>
    <w:rsid w:val="00D31CD5"/>
    <w:rsid w:val="00D33009"/>
    <w:rsid w:val="00D3376E"/>
    <w:rsid w:val="00D337DF"/>
    <w:rsid w:val="00D340A6"/>
    <w:rsid w:val="00D34402"/>
    <w:rsid w:val="00D348F7"/>
    <w:rsid w:val="00D353B1"/>
    <w:rsid w:val="00D35641"/>
    <w:rsid w:val="00D3564E"/>
    <w:rsid w:val="00D36EF4"/>
    <w:rsid w:val="00D371D0"/>
    <w:rsid w:val="00D4062A"/>
    <w:rsid w:val="00D4099D"/>
    <w:rsid w:val="00D409C1"/>
    <w:rsid w:val="00D40BC3"/>
    <w:rsid w:val="00D410EA"/>
    <w:rsid w:val="00D42D55"/>
    <w:rsid w:val="00D434EC"/>
    <w:rsid w:val="00D44BA6"/>
    <w:rsid w:val="00D44C07"/>
    <w:rsid w:val="00D44E9D"/>
    <w:rsid w:val="00D450DA"/>
    <w:rsid w:val="00D4567E"/>
    <w:rsid w:val="00D45887"/>
    <w:rsid w:val="00D4642E"/>
    <w:rsid w:val="00D46722"/>
    <w:rsid w:val="00D472A7"/>
    <w:rsid w:val="00D47BC2"/>
    <w:rsid w:val="00D50198"/>
    <w:rsid w:val="00D504F1"/>
    <w:rsid w:val="00D50C33"/>
    <w:rsid w:val="00D514B7"/>
    <w:rsid w:val="00D51515"/>
    <w:rsid w:val="00D5217F"/>
    <w:rsid w:val="00D5381C"/>
    <w:rsid w:val="00D53C84"/>
    <w:rsid w:val="00D54BD5"/>
    <w:rsid w:val="00D56066"/>
    <w:rsid w:val="00D5699B"/>
    <w:rsid w:val="00D575F0"/>
    <w:rsid w:val="00D57960"/>
    <w:rsid w:val="00D6004B"/>
    <w:rsid w:val="00D60578"/>
    <w:rsid w:val="00D60655"/>
    <w:rsid w:val="00D60B56"/>
    <w:rsid w:val="00D614C8"/>
    <w:rsid w:val="00D61A0E"/>
    <w:rsid w:val="00D61A90"/>
    <w:rsid w:val="00D62055"/>
    <w:rsid w:val="00D62551"/>
    <w:rsid w:val="00D6295D"/>
    <w:rsid w:val="00D63DA6"/>
    <w:rsid w:val="00D64656"/>
    <w:rsid w:val="00D66FC3"/>
    <w:rsid w:val="00D70C67"/>
    <w:rsid w:val="00D70E79"/>
    <w:rsid w:val="00D71436"/>
    <w:rsid w:val="00D71CF9"/>
    <w:rsid w:val="00D724DC"/>
    <w:rsid w:val="00D72EAC"/>
    <w:rsid w:val="00D73BC4"/>
    <w:rsid w:val="00D74170"/>
    <w:rsid w:val="00D74344"/>
    <w:rsid w:val="00D74B06"/>
    <w:rsid w:val="00D75780"/>
    <w:rsid w:val="00D7675E"/>
    <w:rsid w:val="00D80080"/>
    <w:rsid w:val="00D807FB"/>
    <w:rsid w:val="00D80F9D"/>
    <w:rsid w:val="00D80FFB"/>
    <w:rsid w:val="00D81322"/>
    <w:rsid w:val="00D81BAE"/>
    <w:rsid w:val="00D824A1"/>
    <w:rsid w:val="00D82A34"/>
    <w:rsid w:val="00D83800"/>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67B9"/>
    <w:rsid w:val="00DA7BA0"/>
    <w:rsid w:val="00DA7C37"/>
    <w:rsid w:val="00DA7D03"/>
    <w:rsid w:val="00DB0529"/>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77A"/>
    <w:rsid w:val="00DC7BD4"/>
    <w:rsid w:val="00DD1107"/>
    <w:rsid w:val="00DD1121"/>
    <w:rsid w:val="00DD14F8"/>
    <w:rsid w:val="00DD15B7"/>
    <w:rsid w:val="00DD173F"/>
    <w:rsid w:val="00DD178F"/>
    <w:rsid w:val="00DD17D2"/>
    <w:rsid w:val="00DD186A"/>
    <w:rsid w:val="00DD1BCE"/>
    <w:rsid w:val="00DD1FE4"/>
    <w:rsid w:val="00DD23C5"/>
    <w:rsid w:val="00DD3A92"/>
    <w:rsid w:val="00DD3B58"/>
    <w:rsid w:val="00DD3BE6"/>
    <w:rsid w:val="00DD4022"/>
    <w:rsid w:val="00DD5D8C"/>
    <w:rsid w:val="00DD78B2"/>
    <w:rsid w:val="00DE040C"/>
    <w:rsid w:val="00DE04DE"/>
    <w:rsid w:val="00DE0DE9"/>
    <w:rsid w:val="00DE1746"/>
    <w:rsid w:val="00DE2004"/>
    <w:rsid w:val="00DE2966"/>
    <w:rsid w:val="00DE40E0"/>
    <w:rsid w:val="00DE4107"/>
    <w:rsid w:val="00DE4FD1"/>
    <w:rsid w:val="00DE6E6F"/>
    <w:rsid w:val="00DE736A"/>
    <w:rsid w:val="00DE73BA"/>
    <w:rsid w:val="00DF0127"/>
    <w:rsid w:val="00DF0424"/>
    <w:rsid w:val="00DF04ED"/>
    <w:rsid w:val="00DF0B5E"/>
    <w:rsid w:val="00DF0C30"/>
    <w:rsid w:val="00DF0C83"/>
    <w:rsid w:val="00DF0ED5"/>
    <w:rsid w:val="00DF20B8"/>
    <w:rsid w:val="00DF382D"/>
    <w:rsid w:val="00DF3BE8"/>
    <w:rsid w:val="00DF3F0D"/>
    <w:rsid w:val="00DF57BB"/>
    <w:rsid w:val="00DF5CF5"/>
    <w:rsid w:val="00DF72D9"/>
    <w:rsid w:val="00DF7B69"/>
    <w:rsid w:val="00DF7EC8"/>
    <w:rsid w:val="00E00D4F"/>
    <w:rsid w:val="00E0128F"/>
    <w:rsid w:val="00E0164B"/>
    <w:rsid w:val="00E0218A"/>
    <w:rsid w:val="00E028ED"/>
    <w:rsid w:val="00E02D8B"/>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6CFE"/>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0EC2"/>
    <w:rsid w:val="00E310B9"/>
    <w:rsid w:val="00E3117A"/>
    <w:rsid w:val="00E317D9"/>
    <w:rsid w:val="00E3195C"/>
    <w:rsid w:val="00E32DBA"/>
    <w:rsid w:val="00E34F1B"/>
    <w:rsid w:val="00E354AF"/>
    <w:rsid w:val="00E35DF9"/>
    <w:rsid w:val="00E37483"/>
    <w:rsid w:val="00E377D5"/>
    <w:rsid w:val="00E37FDD"/>
    <w:rsid w:val="00E41044"/>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ADE"/>
    <w:rsid w:val="00E472D6"/>
    <w:rsid w:val="00E47C0D"/>
    <w:rsid w:val="00E50929"/>
    <w:rsid w:val="00E50A7E"/>
    <w:rsid w:val="00E50B22"/>
    <w:rsid w:val="00E51206"/>
    <w:rsid w:val="00E51D7B"/>
    <w:rsid w:val="00E51E18"/>
    <w:rsid w:val="00E5267D"/>
    <w:rsid w:val="00E52703"/>
    <w:rsid w:val="00E533BD"/>
    <w:rsid w:val="00E5346C"/>
    <w:rsid w:val="00E53706"/>
    <w:rsid w:val="00E53DE8"/>
    <w:rsid w:val="00E55401"/>
    <w:rsid w:val="00E556C7"/>
    <w:rsid w:val="00E55B38"/>
    <w:rsid w:val="00E56663"/>
    <w:rsid w:val="00E576EB"/>
    <w:rsid w:val="00E57CE2"/>
    <w:rsid w:val="00E60967"/>
    <w:rsid w:val="00E6123A"/>
    <w:rsid w:val="00E617BD"/>
    <w:rsid w:val="00E617DF"/>
    <w:rsid w:val="00E61E05"/>
    <w:rsid w:val="00E61F0D"/>
    <w:rsid w:val="00E61F5C"/>
    <w:rsid w:val="00E63111"/>
    <w:rsid w:val="00E63348"/>
    <w:rsid w:val="00E64BD9"/>
    <w:rsid w:val="00E64D65"/>
    <w:rsid w:val="00E6519C"/>
    <w:rsid w:val="00E65A16"/>
    <w:rsid w:val="00E6646A"/>
    <w:rsid w:val="00E6698C"/>
    <w:rsid w:val="00E67E50"/>
    <w:rsid w:val="00E705B4"/>
    <w:rsid w:val="00E72597"/>
    <w:rsid w:val="00E72967"/>
    <w:rsid w:val="00E74577"/>
    <w:rsid w:val="00E754ED"/>
    <w:rsid w:val="00E76C95"/>
    <w:rsid w:val="00E8071C"/>
    <w:rsid w:val="00E8088F"/>
    <w:rsid w:val="00E809B3"/>
    <w:rsid w:val="00E80D12"/>
    <w:rsid w:val="00E810C4"/>
    <w:rsid w:val="00E8134F"/>
    <w:rsid w:val="00E8155D"/>
    <w:rsid w:val="00E81743"/>
    <w:rsid w:val="00E827DF"/>
    <w:rsid w:val="00E8302F"/>
    <w:rsid w:val="00E83DF0"/>
    <w:rsid w:val="00E84558"/>
    <w:rsid w:val="00E84A74"/>
    <w:rsid w:val="00E84AD7"/>
    <w:rsid w:val="00E85080"/>
    <w:rsid w:val="00E8538B"/>
    <w:rsid w:val="00E85CC0"/>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E1A"/>
    <w:rsid w:val="00EA030F"/>
    <w:rsid w:val="00EA0E04"/>
    <w:rsid w:val="00EA220D"/>
    <w:rsid w:val="00EA2594"/>
    <w:rsid w:val="00EA2FBD"/>
    <w:rsid w:val="00EA3156"/>
    <w:rsid w:val="00EA3FF0"/>
    <w:rsid w:val="00EA40A2"/>
    <w:rsid w:val="00EA4113"/>
    <w:rsid w:val="00EA46DF"/>
    <w:rsid w:val="00EA4CD5"/>
    <w:rsid w:val="00EA4E4A"/>
    <w:rsid w:val="00EA56C8"/>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39F"/>
    <w:rsid w:val="00EC25AE"/>
    <w:rsid w:val="00EC2B42"/>
    <w:rsid w:val="00EC2B82"/>
    <w:rsid w:val="00EC3B8F"/>
    <w:rsid w:val="00EC5BF3"/>
    <w:rsid w:val="00EC5CA0"/>
    <w:rsid w:val="00EC642A"/>
    <w:rsid w:val="00EC651D"/>
    <w:rsid w:val="00EC6738"/>
    <w:rsid w:val="00EC6C95"/>
    <w:rsid w:val="00EC6D3B"/>
    <w:rsid w:val="00EC7372"/>
    <w:rsid w:val="00ED0344"/>
    <w:rsid w:val="00ED0706"/>
    <w:rsid w:val="00ED19D1"/>
    <w:rsid w:val="00ED2082"/>
    <w:rsid w:val="00ED21C1"/>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029E"/>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88F"/>
    <w:rsid w:val="00F02F9C"/>
    <w:rsid w:val="00F02FA1"/>
    <w:rsid w:val="00F033EF"/>
    <w:rsid w:val="00F03614"/>
    <w:rsid w:val="00F036FC"/>
    <w:rsid w:val="00F040B4"/>
    <w:rsid w:val="00F041D8"/>
    <w:rsid w:val="00F04647"/>
    <w:rsid w:val="00F04757"/>
    <w:rsid w:val="00F04E16"/>
    <w:rsid w:val="00F0519D"/>
    <w:rsid w:val="00F0523A"/>
    <w:rsid w:val="00F05C67"/>
    <w:rsid w:val="00F0603B"/>
    <w:rsid w:val="00F061A6"/>
    <w:rsid w:val="00F0710C"/>
    <w:rsid w:val="00F07119"/>
    <w:rsid w:val="00F072BF"/>
    <w:rsid w:val="00F110D8"/>
    <w:rsid w:val="00F111E5"/>
    <w:rsid w:val="00F11AB3"/>
    <w:rsid w:val="00F11F3F"/>
    <w:rsid w:val="00F1282E"/>
    <w:rsid w:val="00F14017"/>
    <w:rsid w:val="00F160C8"/>
    <w:rsid w:val="00F1684C"/>
    <w:rsid w:val="00F17435"/>
    <w:rsid w:val="00F17BCE"/>
    <w:rsid w:val="00F20633"/>
    <w:rsid w:val="00F210B8"/>
    <w:rsid w:val="00F21A8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C80"/>
    <w:rsid w:val="00F32684"/>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2A7"/>
    <w:rsid w:val="00F427A1"/>
    <w:rsid w:val="00F42AE8"/>
    <w:rsid w:val="00F43E6E"/>
    <w:rsid w:val="00F43EBF"/>
    <w:rsid w:val="00F44423"/>
    <w:rsid w:val="00F44472"/>
    <w:rsid w:val="00F44AB8"/>
    <w:rsid w:val="00F464D1"/>
    <w:rsid w:val="00F4651D"/>
    <w:rsid w:val="00F46AD4"/>
    <w:rsid w:val="00F46E80"/>
    <w:rsid w:val="00F47A11"/>
    <w:rsid w:val="00F47CE9"/>
    <w:rsid w:val="00F500F7"/>
    <w:rsid w:val="00F50602"/>
    <w:rsid w:val="00F5096E"/>
    <w:rsid w:val="00F50BE6"/>
    <w:rsid w:val="00F51236"/>
    <w:rsid w:val="00F5374C"/>
    <w:rsid w:val="00F537BE"/>
    <w:rsid w:val="00F53B33"/>
    <w:rsid w:val="00F53C54"/>
    <w:rsid w:val="00F541B8"/>
    <w:rsid w:val="00F55070"/>
    <w:rsid w:val="00F563D6"/>
    <w:rsid w:val="00F56709"/>
    <w:rsid w:val="00F568B4"/>
    <w:rsid w:val="00F56B6D"/>
    <w:rsid w:val="00F56CC2"/>
    <w:rsid w:val="00F56F47"/>
    <w:rsid w:val="00F5718D"/>
    <w:rsid w:val="00F5771A"/>
    <w:rsid w:val="00F60BC0"/>
    <w:rsid w:val="00F617AC"/>
    <w:rsid w:val="00F61B7F"/>
    <w:rsid w:val="00F62370"/>
    <w:rsid w:val="00F628D3"/>
    <w:rsid w:val="00F62D64"/>
    <w:rsid w:val="00F62EF2"/>
    <w:rsid w:val="00F63272"/>
    <w:rsid w:val="00F638E7"/>
    <w:rsid w:val="00F6433D"/>
    <w:rsid w:val="00F64430"/>
    <w:rsid w:val="00F6497E"/>
    <w:rsid w:val="00F64ED1"/>
    <w:rsid w:val="00F66601"/>
    <w:rsid w:val="00F66BD7"/>
    <w:rsid w:val="00F66F26"/>
    <w:rsid w:val="00F677E2"/>
    <w:rsid w:val="00F705D2"/>
    <w:rsid w:val="00F70C9C"/>
    <w:rsid w:val="00F717E6"/>
    <w:rsid w:val="00F71D2E"/>
    <w:rsid w:val="00F7216B"/>
    <w:rsid w:val="00F7264A"/>
    <w:rsid w:val="00F72E5E"/>
    <w:rsid w:val="00F73751"/>
    <w:rsid w:val="00F75CE4"/>
    <w:rsid w:val="00F75EAD"/>
    <w:rsid w:val="00F7627D"/>
    <w:rsid w:val="00F763CA"/>
    <w:rsid w:val="00F77154"/>
    <w:rsid w:val="00F805F6"/>
    <w:rsid w:val="00F80F33"/>
    <w:rsid w:val="00F824A6"/>
    <w:rsid w:val="00F8257B"/>
    <w:rsid w:val="00F82D9E"/>
    <w:rsid w:val="00F82EAD"/>
    <w:rsid w:val="00F82FA8"/>
    <w:rsid w:val="00F8308D"/>
    <w:rsid w:val="00F8328B"/>
    <w:rsid w:val="00F832C7"/>
    <w:rsid w:val="00F8411B"/>
    <w:rsid w:val="00F8442A"/>
    <w:rsid w:val="00F846D6"/>
    <w:rsid w:val="00F85113"/>
    <w:rsid w:val="00F85512"/>
    <w:rsid w:val="00F856EE"/>
    <w:rsid w:val="00F85741"/>
    <w:rsid w:val="00F860A3"/>
    <w:rsid w:val="00F86130"/>
    <w:rsid w:val="00F871D7"/>
    <w:rsid w:val="00F87607"/>
    <w:rsid w:val="00F87649"/>
    <w:rsid w:val="00F9173A"/>
    <w:rsid w:val="00F91800"/>
    <w:rsid w:val="00F9341D"/>
    <w:rsid w:val="00F937CF"/>
    <w:rsid w:val="00F93A36"/>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0D0"/>
    <w:rsid w:val="00FA61A8"/>
    <w:rsid w:val="00FA6954"/>
    <w:rsid w:val="00FA6D2D"/>
    <w:rsid w:val="00FA6F8F"/>
    <w:rsid w:val="00FA7166"/>
    <w:rsid w:val="00FA7358"/>
    <w:rsid w:val="00FA7D57"/>
    <w:rsid w:val="00FB0008"/>
    <w:rsid w:val="00FB071C"/>
    <w:rsid w:val="00FB0C91"/>
    <w:rsid w:val="00FB1557"/>
    <w:rsid w:val="00FB1ACE"/>
    <w:rsid w:val="00FB2144"/>
    <w:rsid w:val="00FB3EA0"/>
    <w:rsid w:val="00FB55F4"/>
    <w:rsid w:val="00FB58D8"/>
    <w:rsid w:val="00FB6548"/>
    <w:rsid w:val="00FB688E"/>
    <w:rsid w:val="00FB7140"/>
    <w:rsid w:val="00FC0365"/>
    <w:rsid w:val="00FC0B63"/>
    <w:rsid w:val="00FC1226"/>
    <w:rsid w:val="00FC15DA"/>
    <w:rsid w:val="00FC1B7A"/>
    <w:rsid w:val="00FC2209"/>
    <w:rsid w:val="00FC31A6"/>
    <w:rsid w:val="00FC376A"/>
    <w:rsid w:val="00FC379B"/>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0793"/>
    <w:rsid w:val="00FE16CF"/>
    <w:rsid w:val="00FE1F08"/>
    <w:rsid w:val="00FE2170"/>
    <w:rsid w:val="00FE2741"/>
    <w:rsid w:val="00FE2921"/>
    <w:rsid w:val="00FE2A9D"/>
    <w:rsid w:val="00FE3F8B"/>
    <w:rsid w:val="00FE524D"/>
    <w:rsid w:val="00FE673E"/>
    <w:rsid w:val="00FF05B9"/>
    <w:rsid w:val="00FF05E6"/>
    <w:rsid w:val="00FF08BF"/>
    <w:rsid w:val="00FF0EB1"/>
    <w:rsid w:val="00FF1049"/>
    <w:rsid w:val="00FF156D"/>
    <w:rsid w:val="00FF3529"/>
    <w:rsid w:val="00FF3634"/>
    <w:rsid w:val="00FF3699"/>
    <w:rsid w:val="00FF426B"/>
    <w:rsid w:val="00FF4408"/>
    <w:rsid w:val="00FF456A"/>
    <w:rsid w:val="00FF46FD"/>
    <w:rsid w:val="00FF57A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C6F6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94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styleId="nfasis">
    <w:name w:val="Emphasis"/>
    <w:basedOn w:val="Fuentedeprrafopredeter"/>
    <w:uiPriority w:val="20"/>
    <w:qFormat/>
    <w:rsid w:val="00F824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9104">
      <w:bodyDiv w:val="1"/>
      <w:marLeft w:val="0"/>
      <w:marRight w:val="0"/>
      <w:marTop w:val="0"/>
      <w:marBottom w:val="0"/>
      <w:divBdr>
        <w:top w:val="none" w:sz="0" w:space="0" w:color="auto"/>
        <w:left w:val="none" w:sz="0" w:space="0" w:color="auto"/>
        <w:bottom w:val="none" w:sz="0" w:space="0" w:color="auto"/>
        <w:right w:val="none" w:sz="0" w:space="0" w:color="auto"/>
      </w:divBdr>
      <w:divsChild>
        <w:div w:id="1887136129">
          <w:marLeft w:val="0"/>
          <w:marRight w:val="0"/>
          <w:marTop w:val="0"/>
          <w:marBottom w:val="0"/>
          <w:divBdr>
            <w:top w:val="none" w:sz="0" w:space="0" w:color="auto"/>
            <w:left w:val="none" w:sz="0" w:space="0" w:color="auto"/>
            <w:bottom w:val="none" w:sz="0" w:space="0" w:color="auto"/>
            <w:right w:val="none" w:sz="0" w:space="0" w:color="auto"/>
          </w:divBdr>
        </w:div>
      </w:divsChild>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FA76-2653-454A-91A5-3DEA88A7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8338</Words>
  <Characters>45865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Jorge Sánchez</cp:lastModifiedBy>
  <cp:revision>4</cp:revision>
  <cp:lastPrinted>2026-02-20T00:54:00Z</cp:lastPrinted>
  <dcterms:created xsi:type="dcterms:W3CDTF">2026-02-20T00:54:00Z</dcterms:created>
  <dcterms:modified xsi:type="dcterms:W3CDTF">2026-04-10T00:49:00Z</dcterms:modified>
</cp:coreProperties>
</file>