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4BB7FE" w14:textId="77777777" w:rsidR="00410121" w:rsidRPr="00D86292" w:rsidRDefault="004447DB">
      <w:pPr>
        <w:spacing w:after="0" w:line="360" w:lineRule="auto"/>
        <w:ind w:right="49"/>
        <w:jc w:val="both"/>
        <w:rPr>
          <w:rFonts w:ascii="Palatino Linotype" w:eastAsia="Palatino Linotype" w:hAnsi="Palatino Linotype" w:cs="Palatino Linotype"/>
        </w:rPr>
      </w:pPr>
      <w:r w:rsidRPr="00D86292">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w:t>
      </w:r>
      <w:r w:rsidR="00E611AD" w:rsidRPr="00D86292">
        <w:rPr>
          <w:rFonts w:ascii="Palatino Linotype" w:eastAsia="Palatino Linotype" w:hAnsi="Palatino Linotype" w:cs="Palatino Linotype"/>
        </w:rPr>
        <w:t xml:space="preserve">veintiuno de enero de dos mil veintiséis. </w:t>
      </w:r>
    </w:p>
    <w:p w14:paraId="36DE4305" w14:textId="77777777" w:rsidR="00410121" w:rsidRPr="00D86292" w:rsidRDefault="00410121">
      <w:pPr>
        <w:spacing w:after="0" w:line="360" w:lineRule="auto"/>
        <w:ind w:right="49"/>
        <w:jc w:val="both"/>
        <w:rPr>
          <w:rFonts w:ascii="Palatino Linotype" w:eastAsia="Palatino Linotype" w:hAnsi="Palatino Linotype" w:cs="Palatino Linotype"/>
        </w:rPr>
      </w:pPr>
    </w:p>
    <w:p w14:paraId="07BDF60E" w14:textId="03EA4030" w:rsidR="00410121" w:rsidRPr="00D86292" w:rsidRDefault="004447DB">
      <w:pPr>
        <w:spacing w:after="0" w:line="360" w:lineRule="auto"/>
        <w:ind w:right="49"/>
        <w:jc w:val="both"/>
        <w:rPr>
          <w:rFonts w:ascii="Palatino Linotype" w:eastAsia="Palatino Linotype" w:hAnsi="Palatino Linotype" w:cs="Palatino Linotype"/>
          <w:b/>
        </w:rPr>
      </w:pPr>
      <w:r w:rsidRPr="00D86292">
        <w:rPr>
          <w:rFonts w:ascii="Palatino Linotype" w:eastAsia="Palatino Linotype" w:hAnsi="Palatino Linotype" w:cs="Palatino Linotype"/>
        </w:rPr>
        <w:t xml:space="preserve">Visto el expediente relativo al recurso de revisión </w:t>
      </w:r>
      <w:r w:rsidR="00E611AD" w:rsidRPr="00D86292">
        <w:rPr>
          <w:rFonts w:ascii="Palatino Linotype" w:eastAsia="Palatino Linotype" w:hAnsi="Palatino Linotype" w:cs="Palatino Linotype"/>
          <w:b/>
        </w:rPr>
        <w:t>13414</w:t>
      </w:r>
      <w:r w:rsidRPr="00D86292">
        <w:rPr>
          <w:rFonts w:ascii="Palatino Linotype" w:eastAsia="Palatino Linotype" w:hAnsi="Palatino Linotype" w:cs="Palatino Linotype"/>
          <w:b/>
        </w:rPr>
        <w:t>/INFOEM/IP/RR/2025</w:t>
      </w:r>
      <w:r w:rsidRPr="00D86292">
        <w:rPr>
          <w:rFonts w:ascii="Palatino Linotype" w:eastAsia="Palatino Linotype" w:hAnsi="Palatino Linotype" w:cs="Palatino Linotype"/>
        </w:rPr>
        <w:t xml:space="preserve">, interpuesto por </w:t>
      </w:r>
      <w:r w:rsidR="00014F68" w:rsidRPr="00014F68">
        <w:rPr>
          <w:rFonts w:ascii="Palatino Linotype" w:eastAsia="Palatino Linotype" w:hAnsi="Palatino Linotype" w:cs="Palatino Linotype"/>
          <w:b/>
        </w:rPr>
        <w:t>XXXXX XXXXXXX XXXXXX XXXXXXXX</w:t>
      </w:r>
      <w:r w:rsidRPr="00014F68">
        <w:rPr>
          <w:rFonts w:ascii="Palatino Linotype" w:eastAsia="Palatino Linotype" w:hAnsi="Palatino Linotype" w:cs="Palatino Linotype"/>
          <w:b/>
        </w:rPr>
        <w:t>,</w:t>
      </w:r>
      <w:bookmarkStart w:id="0" w:name="_GoBack"/>
      <w:bookmarkEnd w:id="0"/>
      <w:r w:rsidRPr="00D86292">
        <w:rPr>
          <w:rFonts w:ascii="Palatino Linotype" w:eastAsia="Palatino Linotype" w:hAnsi="Palatino Linotype" w:cs="Palatino Linotype"/>
        </w:rPr>
        <w:t xml:space="preserve"> al cual en lo sucesivo se le denominará la parte </w:t>
      </w:r>
      <w:r w:rsidRPr="00D86292">
        <w:rPr>
          <w:rFonts w:ascii="Palatino Linotype" w:eastAsia="Palatino Linotype" w:hAnsi="Palatino Linotype" w:cs="Palatino Linotype"/>
          <w:b/>
        </w:rPr>
        <w:t>RECURRENTE</w:t>
      </w:r>
      <w:r w:rsidRPr="00D86292">
        <w:rPr>
          <w:rFonts w:ascii="Palatino Linotype" w:eastAsia="Palatino Linotype" w:hAnsi="Palatino Linotype" w:cs="Palatino Linotype"/>
        </w:rPr>
        <w:t xml:space="preserve">, en contra de la respuesta a su solicitud de información identificada con número de folio </w:t>
      </w:r>
      <w:r w:rsidR="00E611AD" w:rsidRPr="00D86292">
        <w:rPr>
          <w:rFonts w:ascii="Palatino Linotype" w:eastAsia="Palatino Linotype" w:hAnsi="Palatino Linotype" w:cs="Palatino Linotype"/>
          <w:b/>
        </w:rPr>
        <w:t>00085</w:t>
      </w:r>
      <w:r w:rsidRPr="00D86292">
        <w:rPr>
          <w:rFonts w:ascii="Palatino Linotype" w:eastAsia="Palatino Linotype" w:hAnsi="Palatino Linotype" w:cs="Palatino Linotype"/>
          <w:b/>
        </w:rPr>
        <w:t>/</w:t>
      </w:r>
      <w:r w:rsidR="00E611AD" w:rsidRPr="00D86292">
        <w:rPr>
          <w:rFonts w:ascii="Palatino Linotype" w:eastAsia="Palatino Linotype" w:hAnsi="Palatino Linotype" w:cs="Palatino Linotype"/>
          <w:b/>
        </w:rPr>
        <w:t>PAPALO</w:t>
      </w:r>
      <w:r w:rsidRPr="00D86292">
        <w:rPr>
          <w:rFonts w:ascii="Palatino Linotype" w:eastAsia="Palatino Linotype" w:hAnsi="Palatino Linotype" w:cs="Palatino Linotype"/>
          <w:b/>
        </w:rPr>
        <w:t>/IP/2025</w:t>
      </w:r>
      <w:r w:rsidRPr="00D86292">
        <w:rPr>
          <w:rFonts w:ascii="Palatino Linotype" w:eastAsia="Palatino Linotype" w:hAnsi="Palatino Linotype" w:cs="Palatino Linotype"/>
        </w:rPr>
        <w:t xml:space="preserve"> proporcionada por parte del Ayuntamiento de </w:t>
      </w:r>
      <w:r w:rsidR="00E611AD" w:rsidRPr="00D86292">
        <w:rPr>
          <w:rFonts w:ascii="Palatino Linotype" w:eastAsia="Palatino Linotype" w:hAnsi="Palatino Linotype" w:cs="Palatino Linotype"/>
        </w:rPr>
        <w:t>Papalotla</w:t>
      </w:r>
      <w:r w:rsidRPr="00D86292">
        <w:rPr>
          <w:rFonts w:ascii="Palatino Linotype" w:eastAsia="Palatino Linotype" w:hAnsi="Palatino Linotype" w:cs="Palatino Linotype"/>
        </w:rPr>
        <w:t xml:space="preserve">, en lo sucesivo el </w:t>
      </w:r>
      <w:r w:rsidRPr="00D86292">
        <w:rPr>
          <w:rFonts w:ascii="Palatino Linotype" w:eastAsia="Palatino Linotype" w:hAnsi="Palatino Linotype" w:cs="Palatino Linotype"/>
          <w:b/>
        </w:rPr>
        <w:t>SUJETO OBLIGADO</w:t>
      </w:r>
      <w:r w:rsidRPr="00D86292">
        <w:rPr>
          <w:rFonts w:ascii="Palatino Linotype" w:eastAsia="Palatino Linotype" w:hAnsi="Palatino Linotype" w:cs="Palatino Linotype"/>
        </w:rPr>
        <w:t>; se procede a dictar la presente resolución, con base en los siguientes:</w:t>
      </w:r>
    </w:p>
    <w:p w14:paraId="1D952565" w14:textId="77777777" w:rsidR="00410121" w:rsidRPr="00D86292" w:rsidRDefault="00410121">
      <w:pPr>
        <w:spacing w:after="0" w:line="360" w:lineRule="auto"/>
        <w:ind w:right="49"/>
        <w:jc w:val="both"/>
        <w:rPr>
          <w:rFonts w:ascii="Palatino Linotype" w:eastAsia="Palatino Linotype" w:hAnsi="Palatino Linotype" w:cs="Palatino Linotype"/>
        </w:rPr>
      </w:pPr>
    </w:p>
    <w:p w14:paraId="7DC850E8" w14:textId="77777777" w:rsidR="00410121" w:rsidRPr="00D86292" w:rsidRDefault="004447DB">
      <w:pPr>
        <w:spacing w:after="0" w:line="360" w:lineRule="auto"/>
        <w:ind w:right="49"/>
        <w:jc w:val="center"/>
        <w:rPr>
          <w:rFonts w:ascii="Palatino Linotype" w:eastAsia="Palatino Linotype" w:hAnsi="Palatino Linotype" w:cs="Palatino Linotype"/>
          <w:b/>
        </w:rPr>
      </w:pPr>
      <w:r w:rsidRPr="00D86292">
        <w:rPr>
          <w:rFonts w:ascii="Palatino Linotype" w:eastAsia="Palatino Linotype" w:hAnsi="Palatino Linotype" w:cs="Palatino Linotype"/>
          <w:b/>
        </w:rPr>
        <w:t>I.</w:t>
      </w:r>
      <w:r w:rsidRPr="00D86292">
        <w:rPr>
          <w:rFonts w:ascii="Palatino Linotype" w:eastAsia="Palatino Linotype" w:hAnsi="Palatino Linotype" w:cs="Palatino Linotype"/>
          <w:b/>
        </w:rPr>
        <w:tab/>
        <w:t>A N T E C E D E N T E S</w:t>
      </w:r>
    </w:p>
    <w:p w14:paraId="08D4BD7C" w14:textId="77777777" w:rsidR="00410121" w:rsidRPr="00D86292" w:rsidRDefault="00410121">
      <w:pPr>
        <w:spacing w:after="0" w:line="360" w:lineRule="auto"/>
        <w:ind w:right="49"/>
        <w:jc w:val="both"/>
        <w:rPr>
          <w:rFonts w:ascii="Palatino Linotype" w:eastAsia="Palatino Linotype" w:hAnsi="Palatino Linotype" w:cs="Palatino Linotype"/>
        </w:rPr>
      </w:pPr>
    </w:p>
    <w:p w14:paraId="6475F26B" w14:textId="77777777" w:rsidR="00410121" w:rsidRPr="00D86292" w:rsidRDefault="004447DB">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D86292">
        <w:rPr>
          <w:rFonts w:ascii="Palatino Linotype" w:eastAsia="Palatino Linotype" w:hAnsi="Palatino Linotype" w:cs="Palatino Linotype"/>
          <w:b/>
        </w:rPr>
        <w:t>Solicitud de acceso a la información.</w:t>
      </w:r>
      <w:r w:rsidRPr="00D86292">
        <w:rPr>
          <w:rFonts w:ascii="Palatino Linotype" w:eastAsia="Palatino Linotype" w:hAnsi="Palatino Linotype" w:cs="Palatino Linotype"/>
        </w:rPr>
        <w:t xml:space="preserve"> Con fecha </w:t>
      </w:r>
      <w:r w:rsidR="00F87259" w:rsidRPr="00D86292">
        <w:rPr>
          <w:rFonts w:ascii="Palatino Linotype" w:eastAsia="Palatino Linotype" w:hAnsi="Palatino Linotype" w:cs="Palatino Linotype"/>
          <w:b/>
        </w:rPr>
        <w:t>diecisiete</w:t>
      </w:r>
      <w:r w:rsidR="00E611AD" w:rsidRPr="00D86292">
        <w:rPr>
          <w:rFonts w:ascii="Palatino Linotype" w:eastAsia="Palatino Linotype" w:hAnsi="Palatino Linotype" w:cs="Palatino Linotype"/>
          <w:b/>
        </w:rPr>
        <w:t xml:space="preserve"> de noviembre</w:t>
      </w:r>
      <w:r w:rsidRPr="00D86292">
        <w:rPr>
          <w:rFonts w:ascii="Palatino Linotype" w:eastAsia="Palatino Linotype" w:hAnsi="Palatino Linotype" w:cs="Palatino Linotype"/>
          <w:b/>
        </w:rPr>
        <w:t xml:space="preserve"> de dos mil veinticinco</w:t>
      </w:r>
      <w:r w:rsidRPr="00D86292">
        <w:rPr>
          <w:rFonts w:ascii="Palatino Linotype" w:eastAsia="Palatino Linotype" w:hAnsi="Palatino Linotype" w:cs="Palatino Linotype"/>
        </w:rPr>
        <w:t xml:space="preserve">, la parte </w:t>
      </w:r>
      <w:r w:rsidRPr="00D86292">
        <w:rPr>
          <w:rFonts w:ascii="Palatino Linotype" w:eastAsia="Palatino Linotype" w:hAnsi="Palatino Linotype" w:cs="Palatino Linotype"/>
          <w:b/>
        </w:rPr>
        <w:t>RECURRENTE</w:t>
      </w:r>
      <w:r w:rsidRPr="00D86292">
        <w:rPr>
          <w:rFonts w:ascii="Palatino Linotype" w:eastAsia="Palatino Linotype" w:hAnsi="Palatino Linotype" w:cs="Palatino Linotype"/>
        </w:rPr>
        <w:t xml:space="preserve"> formuló solicitud de acceso a información pública al</w:t>
      </w:r>
      <w:r w:rsidRPr="00D86292">
        <w:rPr>
          <w:rFonts w:ascii="Palatino Linotype" w:eastAsia="Palatino Linotype" w:hAnsi="Palatino Linotype" w:cs="Palatino Linotype"/>
          <w:b/>
        </w:rPr>
        <w:t xml:space="preserve"> SUJETO OBLIGADO</w:t>
      </w:r>
      <w:r w:rsidRPr="00D86292">
        <w:rPr>
          <w:rFonts w:ascii="Palatino Linotype" w:eastAsia="Palatino Linotype" w:hAnsi="Palatino Linotype" w:cs="Palatino Linotype"/>
        </w:rPr>
        <w:t xml:space="preserve"> a través</w:t>
      </w:r>
      <w:r w:rsidR="00845A0D" w:rsidRPr="00D86292">
        <w:rPr>
          <w:rFonts w:ascii="Palatino Linotype" w:eastAsia="Palatino Linotype" w:hAnsi="Palatino Linotype" w:cs="Palatino Linotype"/>
        </w:rPr>
        <w:t xml:space="preserve"> de la Plataforma Nacional de Transparencia</w:t>
      </w:r>
      <w:r w:rsidRPr="00D86292">
        <w:rPr>
          <w:rFonts w:ascii="Palatino Linotype" w:eastAsia="Palatino Linotype" w:hAnsi="Palatino Linotype" w:cs="Palatino Linotype"/>
        </w:rPr>
        <w:t xml:space="preserve">, </w:t>
      </w:r>
      <w:r w:rsidR="00F87259" w:rsidRPr="00D86292">
        <w:rPr>
          <w:rFonts w:ascii="Palatino Linotype" w:eastAsia="Palatino Linotype" w:hAnsi="Palatino Linotype" w:cs="Palatino Linotype"/>
        </w:rPr>
        <w:t xml:space="preserve">la cual por corresponder a un día inhábil quedó registrada el </w:t>
      </w:r>
      <w:r w:rsidR="00F87259" w:rsidRPr="00D86292">
        <w:rPr>
          <w:rFonts w:ascii="Palatino Linotype" w:eastAsia="Palatino Linotype" w:hAnsi="Palatino Linotype" w:cs="Palatino Linotype"/>
          <w:b/>
        </w:rPr>
        <w:t>dieciocho de noviembre de dos mil veinticinco</w:t>
      </w:r>
      <w:r w:rsidR="00845A0D" w:rsidRPr="00D86292">
        <w:rPr>
          <w:rFonts w:ascii="Palatino Linotype" w:eastAsia="Palatino Linotype" w:hAnsi="Palatino Linotype" w:cs="Palatino Linotype"/>
          <w:b/>
        </w:rPr>
        <w:t xml:space="preserve"> </w:t>
      </w:r>
      <w:r w:rsidR="00845A0D" w:rsidRPr="00D86292">
        <w:rPr>
          <w:rFonts w:ascii="Palatino Linotype" w:eastAsia="Palatino Linotype" w:hAnsi="Palatino Linotype" w:cs="Palatino Linotype"/>
        </w:rPr>
        <w:t>en</w:t>
      </w:r>
      <w:r w:rsidR="00845A0D" w:rsidRPr="00D86292">
        <w:rPr>
          <w:rFonts w:ascii="Palatino Linotype" w:eastAsia="Palatino Linotype" w:hAnsi="Palatino Linotype" w:cs="Palatino Linotype"/>
          <w:b/>
        </w:rPr>
        <w:t xml:space="preserve"> </w:t>
      </w:r>
      <w:r w:rsidR="00845A0D" w:rsidRPr="00D86292">
        <w:rPr>
          <w:rFonts w:ascii="Palatino Linotype" w:eastAsia="Palatino Linotype" w:hAnsi="Palatino Linotype" w:cs="Palatino Linotype"/>
        </w:rPr>
        <w:t>el Sistema de Acceso a la Información Mexiquense, en adelante SAIMEX</w:t>
      </w:r>
      <w:r w:rsidR="00F87259" w:rsidRPr="00D86292">
        <w:rPr>
          <w:rFonts w:ascii="Palatino Linotype" w:eastAsia="Palatino Linotype" w:hAnsi="Palatino Linotype" w:cs="Palatino Linotype"/>
        </w:rPr>
        <w:t xml:space="preserve">, </w:t>
      </w:r>
      <w:r w:rsidRPr="00D86292">
        <w:rPr>
          <w:rFonts w:ascii="Palatino Linotype" w:eastAsia="Palatino Linotype" w:hAnsi="Palatino Linotype" w:cs="Palatino Linotype"/>
        </w:rPr>
        <w:t xml:space="preserve">en la que requirió lo siguiente: </w:t>
      </w:r>
    </w:p>
    <w:p w14:paraId="1BE1F1CD" w14:textId="77777777" w:rsidR="00410121" w:rsidRPr="00D86292" w:rsidRDefault="00410121">
      <w:pPr>
        <w:spacing w:after="0" w:line="360" w:lineRule="auto"/>
        <w:ind w:right="49"/>
        <w:jc w:val="both"/>
        <w:rPr>
          <w:rFonts w:ascii="Palatino Linotype" w:eastAsia="Palatino Linotype" w:hAnsi="Palatino Linotype" w:cs="Palatino Linotype"/>
        </w:rPr>
      </w:pPr>
    </w:p>
    <w:p w14:paraId="460613C6" w14:textId="77777777" w:rsidR="00410121" w:rsidRPr="00D86292" w:rsidRDefault="004447DB">
      <w:pPr>
        <w:spacing w:after="0"/>
        <w:ind w:left="567" w:right="49"/>
        <w:jc w:val="both"/>
        <w:rPr>
          <w:rFonts w:ascii="Palatino Linotype" w:eastAsia="Palatino Linotype" w:hAnsi="Palatino Linotype" w:cs="Palatino Linotype"/>
          <w:b/>
          <w:i/>
          <w:u w:val="single"/>
        </w:rPr>
      </w:pPr>
      <w:bookmarkStart w:id="1" w:name="_heading=h.c0s0vz9t54ib" w:colFirst="0" w:colLast="0"/>
      <w:bookmarkEnd w:id="1"/>
      <w:r w:rsidRPr="00D86292">
        <w:rPr>
          <w:rFonts w:ascii="Palatino Linotype" w:eastAsia="Palatino Linotype" w:hAnsi="Palatino Linotype" w:cs="Palatino Linotype"/>
          <w:i/>
        </w:rPr>
        <w:t>“</w:t>
      </w:r>
      <w:r w:rsidR="00E611AD" w:rsidRPr="00D86292">
        <w:rPr>
          <w:rFonts w:ascii="Palatino Linotype" w:eastAsia="Palatino Linotype" w:hAnsi="Palatino Linotype" w:cs="Palatino Linotype"/>
          <w:i/>
        </w:rPr>
        <w:t xml:space="preserve">Solicito Presupuesto asignado al órgano garante durante la gestión 2025-2027”. </w:t>
      </w:r>
      <w:r w:rsidRPr="00D86292">
        <w:rPr>
          <w:rFonts w:ascii="Palatino Linotype" w:eastAsia="Palatino Linotype" w:hAnsi="Palatino Linotype" w:cs="Palatino Linotype"/>
          <w:b/>
          <w:i/>
          <w:u w:val="single"/>
        </w:rPr>
        <w:t xml:space="preserve"> </w:t>
      </w:r>
    </w:p>
    <w:p w14:paraId="723165A6" w14:textId="77777777" w:rsidR="00410121" w:rsidRPr="00D86292" w:rsidRDefault="00410121">
      <w:pPr>
        <w:spacing w:after="0" w:line="360" w:lineRule="auto"/>
        <w:ind w:left="567" w:right="49"/>
        <w:jc w:val="both"/>
        <w:rPr>
          <w:rFonts w:ascii="Palatino Linotype" w:eastAsia="Palatino Linotype" w:hAnsi="Palatino Linotype" w:cs="Palatino Linotype"/>
          <w:i/>
        </w:rPr>
      </w:pPr>
    </w:p>
    <w:p w14:paraId="6C157F86" w14:textId="21BC5A07" w:rsidR="00410121" w:rsidRPr="00D86292" w:rsidRDefault="004447DB">
      <w:pPr>
        <w:spacing w:after="0" w:line="360" w:lineRule="auto"/>
        <w:ind w:right="49"/>
        <w:jc w:val="both"/>
        <w:rPr>
          <w:rFonts w:ascii="Palatino Linotype" w:eastAsia="Palatino Linotype" w:hAnsi="Palatino Linotype" w:cs="Palatino Linotype"/>
        </w:rPr>
      </w:pPr>
      <w:r w:rsidRPr="00D86292">
        <w:rPr>
          <w:rFonts w:ascii="Palatino Linotype" w:eastAsia="Palatino Linotype" w:hAnsi="Palatino Linotype" w:cs="Palatino Linotype"/>
          <w:b/>
        </w:rPr>
        <w:t>Modalidad elegida para la entrega de la información:</w:t>
      </w:r>
      <w:r w:rsidRPr="00D86292">
        <w:rPr>
          <w:rFonts w:ascii="Palatino Linotype" w:eastAsia="Palatino Linotype" w:hAnsi="Palatino Linotype" w:cs="Palatino Linotype"/>
        </w:rPr>
        <w:t xml:space="preserve"> a través del Sistema de Acceso a la I</w:t>
      </w:r>
      <w:r w:rsidR="00C94BD5" w:rsidRPr="00D86292">
        <w:rPr>
          <w:rFonts w:ascii="Palatino Linotype" w:eastAsia="Palatino Linotype" w:hAnsi="Palatino Linotype" w:cs="Palatino Linotype"/>
        </w:rPr>
        <w:t xml:space="preserve">nformación Mexiquense (SAIMEX) y correo electrónico. </w:t>
      </w:r>
    </w:p>
    <w:p w14:paraId="0FCA1904" w14:textId="77777777" w:rsidR="00E611AD" w:rsidRPr="00D86292" w:rsidRDefault="00E611AD">
      <w:pPr>
        <w:spacing w:after="0" w:line="360" w:lineRule="auto"/>
        <w:ind w:right="49"/>
        <w:jc w:val="both"/>
        <w:rPr>
          <w:rFonts w:ascii="Palatino Linotype" w:eastAsia="Palatino Linotype" w:hAnsi="Palatino Linotype" w:cs="Palatino Linotype"/>
        </w:rPr>
      </w:pPr>
    </w:p>
    <w:p w14:paraId="572E6021" w14:textId="77777777" w:rsidR="00410121" w:rsidRPr="00D86292" w:rsidRDefault="004447DB">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D86292">
        <w:rPr>
          <w:rFonts w:ascii="Palatino Linotype" w:eastAsia="Palatino Linotype" w:hAnsi="Palatino Linotype" w:cs="Palatino Linotype"/>
          <w:b/>
        </w:rPr>
        <w:lastRenderedPageBreak/>
        <w:t>Incompetencia del Sujeto Obligado.</w:t>
      </w:r>
      <w:r w:rsidRPr="00D86292">
        <w:rPr>
          <w:rFonts w:ascii="Palatino Linotype" w:eastAsia="Palatino Linotype" w:hAnsi="Palatino Linotype" w:cs="Palatino Linotype"/>
        </w:rPr>
        <w:t xml:space="preserve"> En fecha </w:t>
      </w:r>
      <w:r w:rsidR="00C94BD5" w:rsidRPr="00D86292">
        <w:rPr>
          <w:rFonts w:ascii="Palatino Linotype" w:eastAsia="Palatino Linotype" w:hAnsi="Palatino Linotype" w:cs="Palatino Linotype"/>
          <w:b/>
        </w:rPr>
        <w:t>veintiuno de noviembre</w:t>
      </w:r>
      <w:r w:rsidRPr="00D86292">
        <w:rPr>
          <w:rFonts w:ascii="Palatino Linotype" w:eastAsia="Palatino Linotype" w:hAnsi="Palatino Linotype" w:cs="Palatino Linotype"/>
          <w:b/>
        </w:rPr>
        <w:t xml:space="preserve"> de dos mil veinticinco</w:t>
      </w:r>
      <w:r w:rsidRPr="00D86292">
        <w:rPr>
          <w:rFonts w:ascii="Palatino Linotype" w:eastAsia="Palatino Linotype" w:hAnsi="Palatino Linotype" w:cs="Palatino Linotype"/>
        </w:rPr>
        <w:t xml:space="preserve">, el </w:t>
      </w:r>
      <w:r w:rsidRPr="00D86292">
        <w:rPr>
          <w:rFonts w:ascii="Palatino Linotype" w:eastAsia="Palatino Linotype" w:hAnsi="Palatino Linotype" w:cs="Palatino Linotype"/>
          <w:b/>
        </w:rPr>
        <w:t xml:space="preserve">SUJETO OBLIGADO </w:t>
      </w:r>
      <w:r w:rsidRPr="00D86292">
        <w:rPr>
          <w:rFonts w:ascii="Palatino Linotype" w:eastAsia="Palatino Linotype" w:hAnsi="Palatino Linotype" w:cs="Palatino Linotype"/>
        </w:rPr>
        <w:t xml:space="preserve">remitió respuesta a la solicitud de información, al tenor de lo siguiente: </w:t>
      </w:r>
    </w:p>
    <w:p w14:paraId="292ABC3D" w14:textId="77777777" w:rsidR="00410121" w:rsidRPr="00D86292" w:rsidRDefault="00410121">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6784395D" w14:textId="77777777" w:rsidR="00E611AD" w:rsidRPr="00D86292" w:rsidRDefault="00E611AD" w:rsidP="00E611AD">
      <w:pPr>
        <w:pBdr>
          <w:top w:val="nil"/>
          <w:left w:val="nil"/>
          <w:bottom w:val="nil"/>
          <w:right w:val="nil"/>
          <w:between w:val="nil"/>
        </w:pBdr>
        <w:spacing w:after="0" w:line="276" w:lineRule="auto"/>
        <w:ind w:left="567" w:right="560"/>
        <w:jc w:val="both"/>
        <w:rPr>
          <w:rFonts w:ascii="Palatino Linotype" w:hAnsi="Palatino Linotype"/>
          <w:i/>
        </w:rPr>
      </w:pPr>
      <w:r w:rsidRPr="00D86292">
        <w:rPr>
          <w:rFonts w:ascii="Palatino Linotype" w:hAnsi="Palatino Linotype"/>
          <w:i/>
        </w:rPr>
        <w:t xml:space="preserve">En virtud de lo dispuesto por los arábigos 1, 2, 3 fracción XLIV, 4, 12, 16, 23 fracción IV, 24 fracción XI y último Estado párrafo, de 50, México 51, 53 fracciones II, IV, V y VI y 160 de la Ley de Transparencia y Acceso a la Información Pública del y Municipios; en atención a su solicitud con número de folio 00085/PAPALO/IP/2025, a través de generada letra dice: la plataforma digital denominada Sistema de Acceso a la Información Mexiquense (SAIMEX), que a la "Solicito Presupuesto asignado al órgano garante durante la gestión 2025-2027” (SIC) éste </w:t>
      </w:r>
    </w:p>
    <w:p w14:paraId="56999062" w14:textId="77777777" w:rsidR="00E611AD" w:rsidRPr="00D86292" w:rsidRDefault="00E611AD" w:rsidP="00E611AD">
      <w:pPr>
        <w:pBdr>
          <w:top w:val="nil"/>
          <w:left w:val="nil"/>
          <w:bottom w:val="nil"/>
          <w:right w:val="nil"/>
          <w:between w:val="nil"/>
        </w:pBdr>
        <w:spacing w:after="0" w:line="276" w:lineRule="auto"/>
        <w:ind w:left="567" w:right="560"/>
        <w:jc w:val="both"/>
        <w:rPr>
          <w:rFonts w:ascii="Palatino Linotype" w:hAnsi="Palatino Linotype"/>
          <w:i/>
        </w:rPr>
      </w:pPr>
    </w:p>
    <w:p w14:paraId="5C44D325" w14:textId="77777777" w:rsidR="00E611AD" w:rsidRPr="00D86292" w:rsidRDefault="00E611AD" w:rsidP="00E611AD">
      <w:pPr>
        <w:pBdr>
          <w:top w:val="nil"/>
          <w:left w:val="nil"/>
          <w:bottom w:val="nil"/>
          <w:right w:val="nil"/>
          <w:between w:val="nil"/>
        </w:pBdr>
        <w:spacing w:after="0" w:line="276" w:lineRule="auto"/>
        <w:ind w:left="567" w:right="560"/>
        <w:jc w:val="both"/>
        <w:rPr>
          <w:rFonts w:ascii="Palatino Linotype" w:hAnsi="Palatino Linotype"/>
          <w:i/>
        </w:rPr>
      </w:pPr>
      <w:r w:rsidRPr="00D86292">
        <w:rPr>
          <w:rFonts w:ascii="Palatino Linotype" w:hAnsi="Palatino Linotype"/>
          <w:i/>
        </w:rPr>
        <w:t xml:space="preserve">"Al respecto sujeto obligado le informo, que </w:t>
      </w:r>
      <w:r w:rsidRPr="00D86292">
        <w:rPr>
          <w:rFonts w:ascii="Palatino Linotype" w:hAnsi="Palatino Linotype"/>
          <w:b/>
          <w:i/>
          <w:u w:val="single"/>
        </w:rPr>
        <w:t>la información solicitada no es competencia de este sujeto obligado, en razón de que cuyas funciones no es un órgano garante</w:t>
      </w:r>
      <w:r w:rsidRPr="00D86292">
        <w:rPr>
          <w:rFonts w:ascii="Palatino Linotype" w:hAnsi="Palatino Linotype"/>
          <w:i/>
        </w:rPr>
        <w:t>. El Ayuntamiento de Papalotla es una institución pública municipal, información solicitada. se encuentran reguladas por la legislación municipal. Por lo tanto, no es posible proporcionar la SAIMEX.</w:t>
      </w:r>
    </w:p>
    <w:p w14:paraId="57652096" w14:textId="77777777" w:rsidR="00E611AD" w:rsidRPr="00D86292" w:rsidRDefault="00E611AD" w:rsidP="00E611AD">
      <w:pPr>
        <w:pBdr>
          <w:top w:val="nil"/>
          <w:left w:val="nil"/>
          <w:bottom w:val="nil"/>
          <w:right w:val="nil"/>
          <w:between w:val="nil"/>
        </w:pBdr>
        <w:spacing w:after="0" w:line="276" w:lineRule="auto"/>
        <w:ind w:left="567" w:right="560"/>
        <w:jc w:val="both"/>
        <w:rPr>
          <w:rFonts w:ascii="Palatino Linotype" w:hAnsi="Palatino Linotype"/>
          <w:i/>
        </w:rPr>
      </w:pPr>
    </w:p>
    <w:p w14:paraId="5D9FF4C8" w14:textId="77777777" w:rsidR="00E611AD" w:rsidRPr="00D86292" w:rsidRDefault="00E611AD" w:rsidP="00E611AD">
      <w:pPr>
        <w:pBdr>
          <w:top w:val="nil"/>
          <w:left w:val="nil"/>
          <w:bottom w:val="nil"/>
          <w:right w:val="nil"/>
          <w:between w:val="nil"/>
        </w:pBdr>
        <w:spacing w:after="0" w:line="276" w:lineRule="auto"/>
        <w:ind w:left="567" w:right="560"/>
        <w:jc w:val="both"/>
        <w:rPr>
          <w:rFonts w:ascii="Palatino Linotype" w:hAnsi="Palatino Linotype"/>
          <w:i/>
        </w:rPr>
      </w:pPr>
      <w:r w:rsidRPr="00D86292">
        <w:rPr>
          <w:rFonts w:ascii="Palatino Linotype" w:hAnsi="Palatino Linotype"/>
          <w:i/>
        </w:rPr>
        <w:t xml:space="preserve">Esperando es que para la proporcionar información proporcionada por este Sujeto Obligado se de conformidad, se le informa que posean, archiven, información pública contenida en los documentos que los sujetos obligados Transparencia y Acceso generen a o administren, esto de conformidad con el arábigo 12 párrafo segundo de la Ley de la Información Pública del Estado de México y Municipios, lo que a la letra dice: </w:t>
      </w:r>
    </w:p>
    <w:p w14:paraId="5C7E71C6" w14:textId="77777777" w:rsidR="00E611AD" w:rsidRPr="00D86292" w:rsidRDefault="00E611AD" w:rsidP="00E611AD">
      <w:pPr>
        <w:pBdr>
          <w:top w:val="nil"/>
          <w:left w:val="nil"/>
          <w:bottom w:val="nil"/>
          <w:right w:val="nil"/>
          <w:between w:val="nil"/>
        </w:pBdr>
        <w:spacing w:after="0" w:line="276" w:lineRule="auto"/>
        <w:ind w:left="567" w:right="560"/>
        <w:jc w:val="both"/>
        <w:rPr>
          <w:rFonts w:ascii="Palatino Linotype" w:hAnsi="Palatino Linotype"/>
          <w:i/>
        </w:rPr>
      </w:pPr>
    </w:p>
    <w:p w14:paraId="79DF9FF4" w14:textId="77777777" w:rsidR="00E611AD" w:rsidRPr="00D86292" w:rsidRDefault="00E611AD" w:rsidP="00E611AD">
      <w:pPr>
        <w:pBdr>
          <w:top w:val="nil"/>
          <w:left w:val="nil"/>
          <w:bottom w:val="nil"/>
          <w:right w:val="nil"/>
          <w:between w:val="nil"/>
        </w:pBdr>
        <w:spacing w:after="0" w:line="276" w:lineRule="auto"/>
        <w:ind w:left="567" w:right="560"/>
        <w:jc w:val="both"/>
        <w:rPr>
          <w:rFonts w:ascii="Palatino Linotype" w:hAnsi="Palatino Linotype"/>
          <w:i/>
        </w:rPr>
      </w:pPr>
      <w:r w:rsidRPr="00D86292">
        <w:rPr>
          <w:rFonts w:ascii="Palatino Linotype" w:hAnsi="Palatino Linotype"/>
          <w:i/>
        </w:rPr>
        <w:t xml:space="preserve">"Los y en Sujetos el estado Obligados en la solo proporcionarán la información pública que se les requiera y que obren en sus archivos procesamiento de esta, que ni esta el se encuentre. La obligación de proporcionar la información no comprende el resumirla, efectuar presentarla conforme al interés del solicitante; no estarán Obligados a Generarla, cálculos o practicar investigaciones" conocimiento </w:t>
      </w:r>
    </w:p>
    <w:p w14:paraId="13084A7B" w14:textId="77777777" w:rsidR="00E611AD" w:rsidRPr="00D86292" w:rsidRDefault="00E611AD" w:rsidP="00E611AD">
      <w:pPr>
        <w:pBdr>
          <w:top w:val="nil"/>
          <w:left w:val="nil"/>
          <w:bottom w:val="nil"/>
          <w:right w:val="nil"/>
          <w:between w:val="nil"/>
        </w:pBdr>
        <w:spacing w:after="0" w:line="276" w:lineRule="auto"/>
        <w:ind w:left="567" w:right="560"/>
        <w:jc w:val="both"/>
        <w:rPr>
          <w:rFonts w:ascii="Palatino Linotype" w:hAnsi="Palatino Linotype"/>
          <w:i/>
        </w:rPr>
      </w:pPr>
    </w:p>
    <w:p w14:paraId="401E0775" w14:textId="77777777" w:rsidR="00E611AD" w:rsidRPr="00D86292" w:rsidRDefault="00E611AD" w:rsidP="00E611AD">
      <w:pPr>
        <w:pBdr>
          <w:top w:val="nil"/>
          <w:left w:val="nil"/>
          <w:bottom w:val="nil"/>
          <w:right w:val="nil"/>
          <w:between w:val="nil"/>
        </w:pBdr>
        <w:spacing w:after="0" w:line="276" w:lineRule="auto"/>
        <w:ind w:left="567" w:right="560"/>
        <w:jc w:val="both"/>
        <w:rPr>
          <w:rFonts w:ascii="Palatino Linotype" w:hAnsi="Palatino Linotype"/>
          <w:i/>
        </w:rPr>
      </w:pPr>
      <w:r w:rsidRPr="00D86292">
        <w:rPr>
          <w:rFonts w:ascii="Palatino Linotype" w:hAnsi="Palatino Linotype"/>
          <w:i/>
        </w:rPr>
        <w:t xml:space="preserve">Asimismo, le que informo cuenta que de acuerdo a lo establecido en el arábigo 176 de la multicitada Ley, hago de su alguna de las causas establecidas con 15 días hábiles para interponer recurso de revisión como garantía secundaria por en su artículo 179. </w:t>
      </w:r>
    </w:p>
    <w:p w14:paraId="5B10E4E0" w14:textId="77777777" w:rsidR="00410121" w:rsidRPr="00D86292" w:rsidRDefault="004447DB">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D86292">
        <w:rPr>
          <w:rFonts w:ascii="Palatino Linotype" w:eastAsia="Palatino Linotype" w:hAnsi="Palatino Linotype" w:cs="Palatino Linotype"/>
          <w:b/>
        </w:rPr>
        <w:lastRenderedPageBreak/>
        <w:t>Recurso de revisión.</w:t>
      </w:r>
      <w:r w:rsidRPr="00D86292">
        <w:rPr>
          <w:rFonts w:ascii="Palatino Linotype" w:eastAsia="Palatino Linotype" w:hAnsi="Palatino Linotype" w:cs="Palatino Linotype"/>
        </w:rPr>
        <w:t xml:space="preserve"> La parte Solicitante, derivado de la respuesta del </w:t>
      </w:r>
      <w:r w:rsidRPr="00D86292">
        <w:rPr>
          <w:rFonts w:ascii="Palatino Linotype" w:eastAsia="Palatino Linotype" w:hAnsi="Palatino Linotype" w:cs="Palatino Linotype"/>
          <w:b/>
        </w:rPr>
        <w:t>SUJETO OBLIGADO</w:t>
      </w:r>
      <w:r w:rsidRPr="00D86292">
        <w:rPr>
          <w:rFonts w:ascii="Palatino Linotype" w:eastAsia="Palatino Linotype" w:hAnsi="Palatino Linotype" w:cs="Palatino Linotype"/>
        </w:rPr>
        <w:t xml:space="preserve"> interpuso Recurso de Revisión a través del </w:t>
      </w:r>
      <w:r w:rsidRPr="00D86292">
        <w:rPr>
          <w:rFonts w:ascii="Palatino Linotype" w:eastAsia="Palatino Linotype" w:hAnsi="Palatino Linotype" w:cs="Palatino Linotype"/>
          <w:b/>
        </w:rPr>
        <w:t>SAIMEX</w:t>
      </w:r>
      <w:r w:rsidRPr="00D86292">
        <w:rPr>
          <w:rFonts w:ascii="Palatino Linotype" w:eastAsia="Palatino Linotype" w:hAnsi="Palatino Linotype" w:cs="Palatino Linotype"/>
        </w:rPr>
        <w:t xml:space="preserve"> en fecha </w:t>
      </w:r>
      <w:r w:rsidR="00E611AD" w:rsidRPr="00D86292">
        <w:rPr>
          <w:rFonts w:ascii="Palatino Linotype" w:eastAsia="Palatino Linotype" w:hAnsi="Palatino Linotype" w:cs="Palatino Linotype"/>
          <w:b/>
        </w:rPr>
        <w:t>tres de diciembre</w:t>
      </w:r>
      <w:r w:rsidR="00ED3376" w:rsidRPr="00D86292">
        <w:rPr>
          <w:rFonts w:ascii="Palatino Linotype" w:eastAsia="Palatino Linotype" w:hAnsi="Palatino Linotype" w:cs="Palatino Linotype"/>
          <w:b/>
        </w:rPr>
        <w:t xml:space="preserve"> </w:t>
      </w:r>
      <w:r w:rsidRPr="00D86292">
        <w:rPr>
          <w:rFonts w:ascii="Palatino Linotype" w:eastAsia="Palatino Linotype" w:hAnsi="Palatino Linotype" w:cs="Palatino Linotype"/>
          <w:b/>
        </w:rPr>
        <w:t>de dos mil veinticinco</w:t>
      </w:r>
      <w:r w:rsidRPr="00D86292">
        <w:rPr>
          <w:rFonts w:ascii="Palatino Linotype" w:eastAsia="Palatino Linotype" w:hAnsi="Palatino Linotype" w:cs="Palatino Linotype"/>
        </w:rPr>
        <w:t>, a través del cual expresó lo siguiente:</w:t>
      </w:r>
    </w:p>
    <w:p w14:paraId="32294941" w14:textId="77777777" w:rsidR="00410121" w:rsidRPr="00D86292" w:rsidRDefault="00410121">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74EC2152" w14:textId="77777777" w:rsidR="00410121" w:rsidRPr="00D86292" w:rsidRDefault="004447DB" w:rsidP="00393467">
      <w:pPr>
        <w:pBdr>
          <w:top w:val="nil"/>
          <w:left w:val="nil"/>
          <w:bottom w:val="nil"/>
          <w:right w:val="nil"/>
          <w:between w:val="nil"/>
        </w:pBdr>
        <w:tabs>
          <w:tab w:val="left" w:pos="851"/>
        </w:tabs>
        <w:spacing w:after="0" w:line="276" w:lineRule="auto"/>
        <w:ind w:left="567" w:right="49"/>
        <w:jc w:val="both"/>
        <w:rPr>
          <w:rFonts w:ascii="Palatino Linotype" w:eastAsia="Palatino Linotype" w:hAnsi="Palatino Linotype" w:cs="Palatino Linotype"/>
          <w:i/>
        </w:rPr>
      </w:pPr>
      <w:r w:rsidRPr="00D86292">
        <w:rPr>
          <w:rFonts w:ascii="Palatino Linotype" w:eastAsia="Palatino Linotype" w:hAnsi="Palatino Linotype" w:cs="Palatino Linotype"/>
          <w:b/>
        </w:rPr>
        <w:t xml:space="preserve">Acto impugnado. </w:t>
      </w:r>
      <w:r w:rsidRPr="00D86292">
        <w:rPr>
          <w:rFonts w:ascii="Palatino Linotype" w:eastAsia="Palatino Linotype" w:hAnsi="Palatino Linotype" w:cs="Palatino Linotype"/>
          <w:i/>
        </w:rPr>
        <w:t>“</w:t>
      </w:r>
      <w:r w:rsidR="00E611AD" w:rsidRPr="00D86292">
        <w:rPr>
          <w:rFonts w:ascii="Palatino Linotype" w:eastAsia="Palatino Linotype" w:hAnsi="Palatino Linotype" w:cs="Palatino Linotype"/>
          <w:i/>
        </w:rPr>
        <w:t>La contestación emitida por el H. Ayuntamiento de Papalotla, Estado de México a través de su Unidad de Transparencia respecto de la solicitud hecha por le suscrito marcada con el número de folio 00085/PAPALO/IP/2025</w:t>
      </w:r>
      <w:r w:rsidRPr="00D86292">
        <w:rPr>
          <w:rFonts w:ascii="Palatino Linotype" w:eastAsia="Palatino Linotype" w:hAnsi="Palatino Linotype" w:cs="Palatino Linotype"/>
          <w:i/>
        </w:rPr>
        <w:t xml:space="preserve">”. </w:t>
      </w:r>
    </w:p>
    <w:p w14:paraId="21C73769" w14:textId="77777777" w:rsidR="00410121" w:rsidRPr="00D86292" w:rsidRDefault="00410121" w:rsidP="00393467">
      <w:pPr>
        <w:pBdr>
          <w:top w:val="nil"/>
          <w:left w:val="nil"/>
          <w:bottom w:val="nil"/>
          <w:right w:val="nil"/>
          <w:between w:val="nil"/>
        </w:pBdr>
        <w:tabs>
          <w:tab w:val="left" w:pos="851"/>
        </w:tabs>
        <w:spacing w:after="0" w:line="276" w:lineRule="auto"/>
        <w:ind w:left="567" w:right="49"/>
        <w:jc w:val="both"/>
        <w:rPr>
          <w:rFonts w:ascii="Palatino Linotype" w:eastAsia="Palatino Linotype" w:hAnsi="Palatino Linotype" w:cs="Palatino Linotype"/>
          <w:b/>
        </w:rPr>
      </w:pPr>
    </w:p>
    <w:p w14:paraId="72A56AEB" w14:textId="77777777" w:rsidR="00410121" w:rsidRPr="00D86292" w:rsidRDefault="004447DB" w:rsidP="00393467">
      <w:pPr>
        <w:pBdr>
          <w:top w:val="nil"/>
          <w:left w:val="nil"/>
          <w:bottom w:val="nil"/>
          <w:right w:val="nil"/>
          <w:between w:val="nil"/>
        </w:pBdr>
        <w:tabs>
          <w:tab w:val="left" w:pos="851"/>
        </w:tabs>
        <w:spacing w:after="0" w:line="276" w:lineRule="auto"/>
        <w:ind w:left="567" w:right="49"/>
        <w:jc w:val="both"/>
        <w:rPr>
          <w:rFonts w:ascii="Palatino Linotype" w:eastAsia="Palatino Linotype" w:hAnsi="Palatino Linotype" w:cs="Palatino Linotype"/>
          <w:i/>
        </w:rPr>
      </w:pPr>
      <w:r w:rsidRPr="00D86292">
        <w:rPr>
          <w:rFonts w:ascii="Palatino Linotype" w:eastAsia="Palatino Linotype" w:hAnsi="Palatino Linotype" w:cs="Palatino Linotype"/>
          <w:b/>
          <w:i/>
        </w:rPr>
        <w:t xml:space="preserve">Razones o motivos de la inconformidad: </w:t>
      </w:r>
      <w:r w:rsidRPr="00D86292">
        <w:rPr>
          <w:rFonts w:ascii="Palatino Linotype" w:eastAsia="Palatino Linotype" w:hAnsi="Palatino Linotype" w:cs="Palatino Linotype"/>
          <w:i/>
        </w:rPr>
        <w:t>“</w:t>
      </w:r>
      <w:r w:rsidR="00E611AD" w:rsidRPr="00D86292">
        <w:rPr>
          <w:rFonts w:ascii="Palatino Linotype" w:eastAsia="Palatino Linotype" w:hAnsi="Palatino Linotype" w:cs="Palatino Linotype"/>
          <w:i/>
        </w:rPr>
        <w:t xml:space="preserve">Me causa inconformidad la respuesta omitida por el sujeto obligado al declararse incompetente para rendir la información solicitada toda vez de que violenta mi derecho al acceso de información consagrada en el artículo 6to apartado a de la Constitución Política de los Estados Unidos Mexicanos, así como los artículos 14 y 16 constitucionales, así como del articulo 23 fracción IV de la Ley de Transparencia de Acceso a la Información Pública del Estado y los Municipios toda vez de que el mismo designa expresamente a los municipios como sujetos obligados a transparentar y permitir el acceso de información que obre en su poder, por lo cual </w:t>
      </w:r>
      <w:r w:rsidR="00E611AD" w:rsidRPr="00D86292">
        <w:rPr>
          <w:rFonts w:ascii="Palatino Linotype" w:eastAsia="Palatino Linotype" w:hAnsi="Palatino Linotype" w:cs="Palatino Linotype"/>
          <w:b/>
          <w:i/>
        </w:rPr>
        <w:t>los municipios son garantes</w:t>
      </w:r>
      <w:r w:rsidR="00E611AD" w:rsidRPr="00D86292">
        <w:rPr>
          <w:rFonts w:ascii="Palatino Linotype" w:eastAsia="Palatino Linotype" w:hAnsi="Palatino Linotype" w:cs="Palatino Linotype"/>
          <w:i/>
        </w:rPr>
        <w:t xml:space="preserve"> de este derecho de acceso a la información pública en virtud de que el marco jurídico tanto nacional como local los obliga a generar y publicar la información. Ahora bien, si el sujeto obligado considero que la solicitud de información no fue clara, concreta u obscura debió requerir al solicitante aclaración al respecto, o bien subsanar errores o ampliar la información requerida, de conformidad con lo dispuesto por el articulo 159 de la ley de Transparencia y Acceso a la Información Pública del Estado de México y Municipios</w:t>
      </w:r>
      <w:r w:rsidRPr="00D86292">
        <w:rPr>
          <w:rFonts w:ascii="Palatino Linotype" w:eastAsia="Palatino Linotype" w:hAnsi="Palatino Linotype" w:cs="Palatino Linotype"/>
          <w:i/>
        </w:rPr>
        <w:t>”.</w:t>
      </w:r>
    </w:p>
    <w:p w14:paraId="4F03A6EA" w14:textId="77777777" w:rsidR="00410121" w:rsidRPr="00D86292" w:rsidRDefault="00410121">
      <w:pPr>
        <w:spacing w:after="0" w:line="360" w:lineRule="auto"/>
        <w:ind w:right="49"/>
        <w:jc w:val="both"/>
        <w:rPr>
          <w:rFonts w:ascii="Palatino Linotype" w:eastAsia="Palatino Linotype" w:hAnsi="Palatino Linotype" w:cs="Palatino Linotype"/>
        </w:rPr>
      </w:pPr>
    </w:p>
    <w:p w14:paraId="5A274E6D" w14:textId="77777777" w:rsidR="001D3FC7" w:rsidRPr="00D86292" w:rsidRDefault="001D3FC7">
      <w:pPr>
        <w:spacing w:after="0" w:line="360" w:lineRule="auto"/>
        <w:ind w:right="49"/>
        <w:jc w:val="both"/>
        <w:rPr>
          <w:rFonts w:ascii="Palatino Linotype" w:eastAsia="Palatino Linotype" w:hAnsi="Palatino Linotype" w:cs="Palatino Linotype"/>
        </w:rPr>
      </w:pPr>
      <w:r w:rsidRPr="00D86292">
        <w:rPr>
          <w:rFonts w:ascii="Palatino Linotype" w:eastAsia="Palatino Linotype" w:hAnsi="Palatino Linotype" w:cs="Palatino Linotype"/>
        </w:rPr>
        <w:t xml:space="preserve">Asimismo, se adjuntó la respuesta proporcionada por el Sujeto Obligado. </w:t>
      </w:r>
    </w:p>
    <w:p w14:paraId="30F88942" w14:textId="77777777" w:rsidR="001D3FC7" w:rsidRPr="00D86292" w:rsidRDefault="001D3FC7">
      <w:pPr>
        <w:spacing w:after="0" w:line="360" w:lineRule="auto"/>
        <w:ind w:right="49"/>
        <w:jc w:val="both"/>
        <w:rPr>
          <w:rFonts w:ascii="Palatino Linotype" w:eastAsia="Palatino Linotype" w:hAnsi="Palatino Linotype" w:cs="Palatino Linotype"/>
        </w:rPr>
      </w:pPr>
    </w:p>
    <w:p w14:paraId="49B684C3" w14:textId="443AE6A3" w:rsidR="00410121" w:rsidRPr="00D86292" w:rsidRDefault="004447DB">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D86292">
        <w:rPr>
          <w:rFonts w:ascii="Palatino Linotype" w:eastAsia="Palatino Linotype" w:hAnsi="Palatino Linotype" w:cs="Palatino Linotype"/>
          <w:b/>
        </w:rPr>
        <w:t>Turno.</w:t>
      </w:r>
      <w:r w:rsidR="00393467" w:rsidRPr="00D86292">
        <w:rPr>
          <w:rFonts w:ascii="Palatino Linotype" w:eastAsia="Palatino Linotype" w:hAnsi="Palatino Linotype" w:cs="Palatino Linotype"/>
        </w:rPr>
        <w:t xml:space="preserve"> De </w:t>
      </w:r>
      <w:r w:rsidR="00907CB0" w:rsidRPr="00D86292">
        <w:rPr>
          <w:rFonts w:ascii="Palatino Linotype" w:eastAsia="Palatino Linotype" w:hAnsi="Palatino Linotype" w:cs="Palatino Linotype"/>
        </w:rPr>
        <w:t>conformidad</w:t>
      </w:r>
      <w:r w:rsidRPr="00D86292">
        <w:rPr>
          <w:rFonts w:ascii="Palatino Linotype" w:eastAsia="Palatino Linotype" w:hAnsi="Palatino Linotype" w:cs="Palatino Linotype"/>
        </w:rPr>
        <w:t xml:space="preserve"> con el artículo 185, fracción I de la Ley de Transparencia y Acceso a la Información Pública del Estado de México y Municipios, el recurso de revisión número </w:t>
      </w:r>
      <w:r w:rsidR="00E611AD" w:rsidRPr="00D86292">
        <w:rPr>
          <w:rFonts w:ascii="Palatino Linotype" w:eastAsia="Palatino Linotype" w:hAnsi="Palatino Linotype" w:cs="Palatino Linotype"/>
          <w:b/>
        </w:rPr>
        <w:t>13414</w:t>
      </w:r>
      <w:r w:rsidRPr="00D86292">
        <w:rPr>
          <w:rFonts w:ascii="Palatino Linotype" w:eastAsia="Palatino Linotype" w:hAnsi="Palatino Linotype" w:cs="Palatino Linotype"/>
          <w:b/>
        </w:rPr>
        <w:t>/INFOEM/IP/RR/2025</w:t>
      </w:r>
      <w:r w:rsidRPr="00D86292">
        <w:rPr>
          <w:rFonts w:ascii="Palatino Linotype" w:eastAsia="Palatino Linotype" w:hAnsi="Palatino Linotype" w:cs="Palatino Linotype"/>
        </w:rPr>
        <w:t>, se turnó por el sistema electrónico del Instituto de Transparencia, Acceso a la Información Pública y Protección de Datos Personales del Estado de México y Municipios, a la Comisionada Guadalupe Ramírez Peña para su análisis, estudio, elaboración del proyecto y presentación ante el Pleno de este Instituto.</w:t>
      </w:r>
    </w:p>
    <w:p w14:paraId="7A101A3B" w14:textId="77777777" w:rsidR="00410121" w:rsidRPr="00D86292" w:rsidRDefault="00410121">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56CB5121" w14:textId="77777777" w:rsidR="00410121" w:rsidRPr="00D86292" w:rsidRDefault="004447DB">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D86292">
        <w:rPr>
          <w:rFonts w:ascii="Palatino Linotype" w:eastAsia="Palatino Linotype" w:hAnsi="Palatino Linotype" w:cs="Palatino Linotype"/>
          <w:b/>
        </w:rPr>
        <w:t>Admisión del recurso de revisión</w:t>
      </w:r>
      <w:r w:rsidRPr="00D86292">
        <w:rPr>
          <w:rFonts w:ascii="Palatino Linotype" w:eastAsia="Palatino Linotype" w:hAnsi="Palatino Linotype" w:cs="Palatino Linotype"/>
        </w:rPr>
        <w:t xml:space="preserve">: En fecha </w:t>
      </w:r>
      <w:r w:rsidR="00E611AD" w:rsidRPr="00D86292">
        <w:rPr>
          <w:rFonts w:ascii="Palatino Linotype" w:eastAsia="Palatino Linotype" w:hAnsi="Palatino Linotype" w:cs="Palatino Linotype"/>
          <w:b/>
        </w:rPr>
        <w:t>cinco de diciembre</w:t>
      </w:r>
      <w:r w:rsidRPr="00D86292">
        <w:rPr>
          <w:rFonts w:ascii="Palatino Linotype" w:eastAsia="Palatino Linotype" w:hAnsi="Palatino Linotype" w:cs="Palatino Linotype"/>
          <w:b/>
        </w:rPr>
        <w:t xml:space="preserve"> de dos mil veinticinco</w:t>
      </w:r>
      <w:r w:rsidRPr="00D86292">
        <w:rPr>
          <w:rFonts w:ascii="Palatino Linotype" w:eastAsia="Palatino Linotype" w:hAnsi="Palatino Linotype" w:cs="Palatino Linotype"/>
        </w:rPr>
        <w:t xml:space="preserve">, la Comisionada Ponente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 </w:t>
      </w:r>
    </w:p>
    <w:p w14:paraId="50F43707" w14:textId="77777777" w:rsidR="00410121" w:rsidRPr="00D86292" w:rsidRDefault="00410121">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43EFF1CB" w14:textId="77777777" w:rsidR="00410121" w:rsidRPr="00D86292" w:rsidRDefault="004447DB" w:rsidP="001D3FC7">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D86292">
        <w:rPr>
          <w:rFonts w:ascii="Palatino Linotype" w:eastAsia="Palatino Linotype" w:hAnsi="Palatino Linotype" w:cs="Palatino Linotype"/>
          <w:b/>
        </w:rPr>
        <w:t xml:space="preserve">Informe Justificado. </w:t>
      </w:r>
      <w:r w:rsidR="00C94BD5" w:rsidRPr="00D86292">
        <w:rPr>
          <w:rFonts w:ascii="Palatino Linotype" w:eastAsia="Palatino Linotype" w:hAnsi="Palatino Linotype" w:cs="Palatino Linotype"/>
        </w:rPr>
        <w:t xml:space="preserve">En fecha </w:t>
      </w:r>
      <w:r w:rsidR="00C94BD5" w:rsidRPr="00D86292">
        <w:rPr>
          <w:rFonts w:ascii="Palatino Linotype" w:eastAsia="Palatino Linotype" w:hAnsi="Palatino Linotype" w:cs="Palatino Linotype"/>
          <w:b/>
        </w:rPr>
        <w:t>seis de diciembre de dos mil veinticinco</w:t>
      </w:r>
      <w:r w:rsidR="00C94BD5" w:rsidRPr="00D86292">
        <w:rPr>
          <w:rFonts w:ascii="Palatino Linotype" w:eastAsia="Palatino Linotype" w:hAnsi="Palatino Linotype" w:cs="Palatino Linotype"/>
        </w:rPr>
        <w:t xml:space="preserve">, la Parte Recurrente adjuntó en el apartado de manifestaciones el documento concerniente a la respuesta otorgada por el </w:t>
      </w:r>
      <w:r w:rsidR="00C94BD5" w:rsidRPr="00D86292">
        <w:rPr>
          <w:rFonts w:ascii="Palatino Linotype" w:eastAsia="Palatino Linotype" w:hAnsi="Palatino Linotype" w:cs="Palatino Linotype"/>
          <w:b/>
        </w:rPr>
        <w:t xml:space="preserve">SUJETO OBLIGADO. </w:t>
      </w:r>
      <w:r w:rsidR="001D3FC7" w:rsidRPr="00D86292">
        <w:rPr>
          <w:rFonts w:ascii="Palatino Linotype" w:eastAsia="Palatino Linotype" w:hAnsi="Palatino Linotype" w:cs="Palatino Linotype"/>
        </w:rPr>
        <w:t xml:space="preserve"> </w:t>
      </w:r>
    </w:p>
    <w:p w14:paraId="671BC1F3" w14:textId="77777777" w:rsidR="00410121" w:rsidRPr="00D86292" w:rsidRDefault="00410121">
      <w:pPr>
        <w:pBdr>
          <w:top w:val="nil"/>
          <w:left w:val="nil"/>
          <w:bottom w:val="nil"/>
          <w:right w:val="nil"/>
          <w:between w:val="nil"/>
        </w:pBdr>
        <w:tabs>
          <w:tab w:val="left" w:pos="360"/>
        </w:tabs>
        <w:spacing w:after="0" w:line="360" w:lineRule="auto"/>
        <w:ind w:right="49"/>
        <w:jc w:val="both"/>
        <w:rPr>
          <w:rFonts w:ascii="Palatino Linotype" w:eastAsia="Palatino Linotype" w:hAnsi="Palatino Linotype" w:cs="Palatino Linotype"/>
        </w:rPr>
      </w:pPr>
    </w:p>
    <w:p w14:paraId="2EEC72E0" w14:textId="77777777" w:rsidR="00410121" w:rsidRPr="00D86292" w:rsidRDefault="004447DB">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D86292">
        <w:rPr>
          <w:rFonts w:ascii="Palatino Linotype" w:eastAsia="Palatino Linotype" w:hAnsi="Palatino Linotype" w:cs="Palatino Linotype"/>
          <w:b/>
        </w:rPr>
        <w:t>Cierre de instrucción</w:t>
      </w:r>
      <w:r w:rsidRPr="00D86292">
        <w:rPr>
          <w:rFonts w:ascii="Palatino Linotype" w:eastAsia="Palatino Linotype" w:hAnsi="Palatino Linotype" w:cs="Palatino Linotype"/>
        </w:rPr>
        <w:t xml:space="preserve">. En fecha </w:t>
      </w:r>
      <w:r w:rsidR="00C94BD5" w:rsidRPr="00D86292">
        <w:rPr>
          <w:rFonts w:ascii="Palatino Linotype" w:eastAsia="Palatino Linotype" w:hAnsi="Palatino Linotype" w:cs="Palatino Linotype"/>
          <w:b/>
        </w:rPr>
        <w:t>catorce de enero de dos mil veintiséis</w:t>
      </w:r>
      <w:r w:rsidRPr="00D86292">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3FFFCEEC" w14:textId="77777777" w:rsidR="00410121" w:rsidRPr="00D86292" w:rsidRDefault="00410121">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53B1FB84" w14:textId="77777777" w:rsidR="00410121" w:rsidRPr="00D86292" w:rsidRDefault="004447DB" w:rsidP="00C94BD5">
      <w:pPr>
        <w:spacing w:after="0" w:line="360" w:lineRule="auto"/>
        <w:ind w:right="49"/>
        <w:jc w:val="both"/>
        <w:rPr>
          <w:rFonts w:ascii="Palatino Linotype" w:eastAsia="Palatino Linotype" w:hAnsi="Palatino Linotype" w:cs="Palatino Linotype"/>
        </w:rPr>
      </w:pPr>
      <w:r w:rsidRPr="00D86292">
        <w:rPr>
          <w:rFonts w:ascii="Palatino Linotype" w:eastAsia="Palatino Linotype" w:hAnsi="Palatino Linotype" w:cs="Palatino Linotype"/>
        </w:rPr>
        <w:t xml:space="preserve">Debido a que fue debidamente sustanciado el expediente electrónico y no existe diligencia pendiente de desahogo, se emite la Resolución que conforme a Derecho proceda, de acuerdo con los siguientes: </w:t>
      </w:r>
    </w:p>
    <w:p w14:paraId="6E0AD13D" w14:textId="77777777" w:rsidR="00410121" w:rsidRPr="00D86292" w:rsidRDefault="004447DB">
      <w:pPr>
        <w:spacing w:after="0" w:line="360" w:lineRule="auto"/>
        <w:ind w:right="49"/>
        <w:jc w:val="center"/>
        <w:rPr>
          <w:rFonts w:ascii="Palatino Linotype" w:eastAsia="Palatino Linotype" w:hAnsi="Palatino Linotype" w:cs="Palatino Linotype"/>
          <w:b/>
        </w:rPr>
      </w:pPr>
      <w:r w:rsidRPr="00D86292">
        <w:rPr>
          <w:rFonts w:ascii="Palatino Linotype" w:eastAsia="Palatino Linotype" w:hAnsi="Palatino Linotype" w:cs="Palatino Linotype"/>
          <w:b/>
        </w:rPr>
        <w:t>II.</w:t>
      </w:r>
      <w:r w:rsidRPr="00D86292">
        <w:rPr>
          <w:rFonts w:ascii="Palatino Linotype" w:eastAsia="Palatino Linotype" w:hAnsi="Palatino Linotype" w:cs="Palatino Linotype"/>
          <w:b/>
        </w:rPr>
        <w:tab/>
        <w:t>C O N S I D E R A N D O:</w:t>
      </w:r>
    </w:p>
    <w:p w14:paraId="300A0CA5" w14:textId="77777777" w:rsidR="00410121" w:rsidRPr="00D86292" w:rsidRDefault="00410121">
      <w:pPr>
        <w:spacing w:after="0" w:line="360" w:lineRule="auto"/>
        <w:ind w:right="49"/>
        <w:jc w:val="both"/>
        <w:rPr>
          <w:rFonts w:ascii="Palatino Linotype" w:eastAsia="Palatino Linotype" w:hAnsi="Palatino Linotype" w:cs="Palatino Linotype"/>
        </w:rPr>
      </w:pPr>
    </w:p>
    <w:p w14:paraId="0C93D69C" w14:textId="77777777" w:rsidR="00F87259" w:rsidRPr="00D86292" w:rsidRDefault="00F87259" w:rsidP="00F87259">
      <w:pPr>
        <w:spacing w:after="0" w:line="360" w:lineRule="auto"/>
        <w:jc w:val="both"/>
        <w:rPr>
          <w:rFonts w:ascii="Palatino Linotype" w:eastAsia="Palatino Linotype" w:hAnsi="Palatino Linotype" w:cs="Palatino Linotype"/>
        </w:rPr>
      </w:pPr>
      <w:r w:rsidRPr="00D86292">
        <w:rPr>
          <w:rFonts w:ascii="Palatino Linotype" w:eastAsia="Palatino Linotype" w:hAnsi="Palatino Linotype" w:cs="Palatino Linotype"/>
          <w:b/>
        </w:rPr>
        <w:t>Primero. Competencia.</w:t>
      </w:r>
      <w:r w:rsidRPr="00D86292">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w:t>
      </w:r>
      <w:r w:rsidRPr="00D86292">
        <w:t xml:space="preserve"> </w:t>
      </w:r>
      <w:r w:rsidRPr="00D86292">
        <w:rPr>
          <w:rFonts w:ascii="Palatino Linotype" w:eastAsia="Palatino Linotype" w:hAnsi="Palatino Linotype" w:cs="Palatino Linotype"/>
        </w:rPr>
        <w:t>5 párrafos trigésimo noveno, cuadragésimo y cuadragésimo primero fracciones IV y V de la Constitución Política del Estado Libre y Soberano de México; Transitorio Cuarto, párrafo segundo del Decreto número 198 de la “LXII” Legislatura del Estado de México;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E9CC8C9" w14:textId="77777777" w:rsidR="00410121" w:rsidRPr="00D86292" w:rsidRDefault="00410121">
      <w:pPr>
        <w:spacing w:after="0" w:line="360" w:lineRule="auto"/>
        <w:ind w:right="49"/>
        <w:jc w:val="both"/>
        <w:rPr>
          <w:rFonts w:ascii="Palatino Linotype" w:eastAsia="Palatino Linotype" w:hAnsi="Palatino Linotype" w:cs="Palatino Linotype"/>
        </w:rPr>
      </w:pPr>
    </w:p>
    <w:p w14:paraId="7FCF7DA4" w14:textId="77777777" w:rsidR="00410121" w:rsidRPr="00D86292" w:rsidRDefault="004447DB">
      <w:pPr>
        <w:spacing w:after="0" w:line="360" w:lineRule="auto"/>
        <w:ind w:right="49"/>
        <w:jc w:val="both"/>
        <w:rPr>
          <w:rFonts w:ascii="Palatino Linotype" w:eastAsia="Palatino Linotype" w:hAnsi="Palatino Linotype" w:cs="Palatino Linotype"/>
        </w:rPr>
      </w:pPr>
      <w:r w:rsidRPr="00D86292">
        <w:rPr>
          <w:rFonts w:ascii="Palatino Linotype" w:eastAsia="Palatino Linotype" w:hAnsi="Palatino Linotype" w:cs="Palatino Linotype"/>
          <w:b/>
        </w:rPr>
        <w:t>Segundo. Oportunidad y Procedibilidad del Recurso de Revisión</w:t>
      </w:r>
      <w:r w:rsidRPr="00D86292">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5613E660" w14:textId="77777777" w:rsidR="00410121" w:rsidRPr="00D86292" w:rsidRDefault="00410121">
      <w:pPr>
        <w:spacing w:after="0" w:line="360" w:lineRule="auto"/>
        <w:ind w:right="49"/>
        <w:jc w:val="both"/>
        <w:rPr>
          <w:rFonts w:ascii="Palatino Linotype" w:eastAsia="Palatino Linotype" w:hAnsi="Palatino Linotype" w:cs="Palatino Linotype"/>
        </w:rPr>
      </w:pPr>
    </w:p>
    <w:p w14:paraId="5479DCFF" w14:textId="77777777" w:rsidR="00410121" w:rsidRPr="00D86292" w:rsidRDefault="004447DB">
      <w:pPr>
        <w:spacing w:after="0" w:line="360" w:lineRule="auto"/>
        <w:ind w:right="49"/>
        <w:jc w:val="both"/>
        <w:rPr>
          <w:rFonts w:ascii="Palatino Linotype" w:eastAsia="Palatino Linotype" w:hAnsi="Palatino Linotype" w:cs="Palatino Linotype"/>
        </w:rPr>
      </w:pPr>
      <w:bookmarkStart w:id="2" w:name="_heading=h.3znysh7" w:colFirst="0" w:colLast="0"/>
      <w:bookmarkEnd w:id="2"/>
      <w:r w:rsidRPr="00D86292">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sidRPr="00D86292">
        <w:rPr>
          <w:rFonts w:ascii="Palatino Linotype" w:eastAsia="Palatino Linotype" w:hAnsi="Palatino Linotype" w:cs="Palatino Linotype"/>
          <w:b/>
        </w:rPr>
        <w:t>SUJETO OBLIGADO</w:t>
      </w:r>
      <w:r w:rsidRPr="00D86292">
        <w:rPr>
          <w:rFonts w:ascii="Palatino Linotype" w:eastAsia="Palatino Linotype" w:hAnsi="Palatino Linotype" w:cs="Palatino Linotype"/>
        </w:rPr>
        <w:t xml:space="preserve"> declaró su incompetencia en fecha </w:t>
      </w:r>
      <w:r w:rsidR="001D3FC7" w:rsidRPr="00D86292">
        <w:rPr>
          <w:rFonts w:ascii="Palatino Linotype" w:eastAsia="Palatino Linotype" w:hAnsi="Palatino Linotype" w:cs="Palatino Linotype"/>
          <w:b/>
        </w:rPr>
        <w:t xml:space="preserve">veintiuno de noviembre </w:t>
      </w:r>
      <w:r w:rsidRPr="00D86292">
        <w:rPr>
          <w:rFonts w:ascii="Palatino Linotype" w:eastAsia="Palatino Linotype" w:hAnsi="Palatino Linotype" w:cs="Palatino Linotype"/>
          <w:b/>
        </w:rPr>
        <w:t>de dos mil veinticinco</w:t>
      </w:r>
      <w:r w:rsidRPr="00D86292">
        <w:rPr>
          <w:rFonts w:ascii="Palatino Linotype" w:eastAsia="Palatino Linotype" w:hAnsi="Palatino Linotype" w:cs="Palatino Linotype"/>
        </w:rPr>
        <w:t>,</w:t>
      </w:r>
      <w:r w:rsidRPr="00D86292">
        <w:rPr>
          <w:rFonts w:ascii="Palatino Linotype" w:eastAsia="Palatino Linotype" w:hAnsi="Palatino Linotype" w:cs="Palatino Linotype"/>
          <w:b/>
        </w:rPr>
        <w:t xml:space="preserve"> </w:t>
      </w:r>
      <w:r w:rsidRPr="00D86292">
        <w:rPr>
          <w:rFonts w:ascii="Palatino Linotype" w:eastAsia="Palatino Linotype" w:hAnsi="Palatino Linotype" w:cs="Palatino Linotype"/>
        </w:rPr>
        <w:t xml:space="preserve">mientras que el recurso de revisión interpuesto por la parte </w:t>
      </w:r>
      <w:r w:rsidRPr="00D86292">
        <w:rPr>
          <w:rFonts w:ascii="Palatino Linotype" w:eastAsia="Palatino Linotype" w:hAnsi="Palatino Linotype" w:cs="Palatino Linotype"/>
          <w:b/>
        </w:rPr>
        <w:t>RECURRENTE</w:t>
      </w:r>
      <w:r w:rsidRPr="00D86292">
        <w:rPr>
          <w:rFonts w:ascii="Palatino Linotype" w:eastAsia="Palatino Linotype" w:hAnsi="Palatino Linotype" w:cs="Palatino Linotype"/>
        </w:rPr>
        <w:t xml:space="preserve"> se tuvo por presentado el </w:t>
      </w:r>
      <w:r w:rsidR="001D3FC7" w:rsidRPr="00D86292">
        <w:rPr>
          <w:rFonts w:ascii="Palatino Linotype" w:eastAsia="Palatino Linotype" w:hAnsi="Palatino Linotype" w:cs="Palatino Linotype"/>
          <w:b/>
        </w:rPr>
        <w:t>tres de diciembre</w:t>
      </w:r>
      <w:r w:rsidRPr="00D86292">
        <w:rPr>
          <w:rFonts w:ascii="Palatino Linotype" w:eastAsia="Palatino Linotype" w:hAnsi="Palatino Linotype" w:cs="Palatino Linotype"/>
          <w:b/>
        </w:rPr>
        <w:t xml:space="preserve"> de dos mil veinticinco</w:t>
      </w:r>
      <w:r w:rsidR="00C94BD5" w:rsidRPr="00D86292">
        <w:rPr>
          <w:rFonts w:ascii="Palatino Linotype" w:eastAsia="Palatino Linotype" w:hAnsi="Palatino Linotype" w:cs="Palatino Linotype"/>
        </w:rPr>
        <w:t xml:space="preserve">, esto es al octavo </w:t>
      </w:r>
      <w:r w:rsidRPr="00D86292">
        <w:rPr>
          <w:rFonts w:ascii="Palatino Linotype" w:eastAsia="Palatino Linotype" w:hAnsi="Palatino Linotype" w:cs="Palatino Linotype"/>
        </w:rPr>
        <w:t xml:space="preserve">día en que se tuvo conocimiento de la respuesta. </w:t>
      </w:r>
    </w:p>
    <w:p w14:paraId="62200098" w14:textId="77777777" w:rsidR="00410121" w:rsidRPr="00D86292" w:rsidRDefault="00410121">
      <w:pPr>
        <w:spacing w:after="0" w:line="360" w:lineRule="auto"/>
        <w:ind w:right="49"/>
        <w:jc w:val="both"/>
        <w:rPr>
          <w:rFonts w:ascii="Palatino Linotype" w:eastAsia="Palatino Linotype" w:hAnsi="Palatino Linotype" w:cs="Palatino Linotype"/>
        </w:rPr>
      </w:pPr>
    </w:p>
    <w:p w14:paraId="00C3BEE2" w14:textId="77777777" w:rsidR="00410121" w:rsidRPr="00D86292" w:rsidRDefault="004447DB">
      <w:pPr>
        <w:spacing w:after="0" w:line="360" w:lineRule="auto"/>
        <w:ind w:right="49"/>
        <w:jc w:val="both"/>
        <w:rPr>
          <w:rFonts w:ascii="Palatino Linotype" w:eastAsia="Palatino Linotype" w:hAnsi="Palatino Linotype" w:cs="Palatino Linotype"/>
          <w:b/>
        </w:rPr>
      </w:pPr>
      <w:r w:rsidRPr="00D86292">
        <w:rPr>
          <w:rFonts w:ascii="Palatino Linotype" w:eastAsia="Palatino Linotype" w:hAnsi="Palatino Linotype" w:cs="Palatino Linotype"/>
        </w:rPr>
        <w:t xml:space="preserve">Así también,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w:t>
      </w:r>
      <w:r w:rsidRPr="00D86292">
        <w:rPr>
          <w:rFonts w:ascii="Palatino Linotype" w:eastAsia="Palatino Linotype" w:hAnsi="Palatino Linotype" w:cs="Palatino Linotype"/>
          <w:b/>
        </w:rPr>
        <w:t>SAIMEX.</w:t>
      </w:r>
    </w:p>
    <w:p w14:paraId="707E9AA6" w14:textId="77777777" w:rsidR="00410121" w:rsidRPr="00D86292" w:rsidRDefault="00410121">
      <w:pPr>
        <w:spacing w:after="0" w:line="360" w:lineRule="auto"/>
        <w:ind w:right="49"/>
        <w:jc w:val="both"/>
        <w:rPr>
          <w:rFonts w:ascii="Palatino Linotype" w:eastAsia="Palatino Linotype" w:hAnsi="Palatino Linotype" w:cs="Palatino Linotype"/>
          <w:b/>
        </w:rPr>
      </w:pPr>
    </w:p>
    <w:p w14:paraId="43FFB523" w14:textId="77777777" w:rsidR="00410121" w:rsidRPr="00D86292" w:rsidRDefault="004447DB">
      <w:pPr>
        <w:spacing w:after="0" w:line="360" w:lineRule="auto"/>
        <w:ind w:right="49"/>
        <w:jc w:val="both"/>
        <w:rPr>
          <w:rFonts w:ascii="Palatino Linotype" w:eastAsia="Palatino Linotype" w:hAnsi="Palatino Linotype" w:cs="Palatino Linotype"/>
        </w:rPr>
      </w:pPr>
      <w:r w:rsidRPr="00D86292">
        <w:rPr>
          <w:rFonts w:ascii="Palatino Linotype" w:eastAsia="Palatino Linotype" w:hAnsi="Palatino Linotype" w:cs="Palatino Linotype"/>
        </w:rPr>
        <w:t>Finalmente, se advierte que resulta procedente la interposición del recurso, según lo manifestado por el recurrente en sus motivos de inconformidad, de acuerdo con el artículo 179, fracción I</w:t>
      </w:r>
      <w:r w:rsidR="00393467" w:rsidRPr="00D86292">
        <w:rPr>
          <w:rFonts w:ascii="Palatino Linotype" w:eastAsia="Palatino Linotype" w:hAnsi="Palatino Linotype" w:cs="Palatino Linotype"/>
        </w:rPr>
        <w:t>V</w:t>
      </w:r>
      <w:r w:rsidRPr="00D86292">
        <w:rPr>
          <w:rFonts w:ascii="Palatino Linotype" w:eastAsia="Palatino Linotype" w:hAnsi="Palatino Linotype" w:cs="Palatino Linotype"/>
        </w:rPr>
        <w:t xml:space="preserve"> del ordenamiento legal citado, que a la letra dice: </w:t>
      </w:r>
    </w:p>
    <w:p w14:paraId="43D4D535" w14:textId="77777777" w:rsidR="00410121" w:rsidRPr="00D86292" w:rsidRDefault="00410121">
      <w:pPr>
        <w:spacing w:after="0" w:line="360" w:lineRule="auto"/>
        <w:ind w:right="49"/>
        <w:jc w:val="both"/>
        <w:rPr>
          <w:rFonts w:ascii="Palatino Linotype" w:eastAsia="Palatino Linotype" w:hAnsi="Palatino Linotype" w:cs="Palatino Linotype"/>
        </w:rPr>
      </w:pPr>
    </w:p>
    <w:p w14:paraId="570435C2" w14:textId="77777777" w:rsidR="00410121" w:rsidRPr="00D86292" w:rsidRDefault="004447DB">
      <w:pPr>
        <w:spacing w:after="0" w:line="276" w:lineRule="auto"/>
        <w:ind w:left="567" w:right="49"/>
        <w:jc w:val="both"/>
        <w:rPr>
          <w:rFonts w:ascii="Palatino Linotype" w:eastAsia="Palatino Linotype" w:hAnsi="Palatino Linotype" w:cs="Palatino Linotype"/>
          <w:i/>
        </w:rPr>
      </w:pPr>
      <w:r w:rsidRPr="00D86292">
        <w:rPr>
          <w:rFonts w:ascii="Palatino Linotype" w:eastAsia="Palatino Linotype" w:hAnsi="Palatino Linotype" w:cs="Palatino Linotype"/>
          <w:i/>
        </w:rPr>
        <w:t>“</w:t>
      </w:r>
      <w:r w:rsidRPr="00D86292">
        <w:rPr>
          <w:rFonts w:ascii="Palatino Linotype" w:eastAsia="Palatino Linotype" w:hAnsi="Palatino Linotype" w:cs="Palatino Linotype"/>
          <w:b/>
          <w:i/>
        </w:rPr>
        <w:t>Artículo 179.</w:t>
      </w:r>
      <w:r w:rsidRPr="00D86292">
        <w:rPr>
          <w:rFonts w:ascii="Palatino Linotype" w:eastAsia="Palatino Linotype" w:hAnsi="Palatino Linotype" w:cs="Palatino Linotype"/>
          <w:i/>
        </w:rPr>
        <w:t xml:space="preserve"> El recurso de revisión es un medio de protección que la Ley otorga a los particulares, para hacer valer su derecho de acceso a la información pública, y procederá en contra de las siguientes causas:</w:t>
      </w:r>
    </w:p>
    <w:p w14:paraId="578F35B5" w14:textId="77777777" w:rsidR="00410121" w:rsidRPr="00D86292" w:rsidRDefault="004447DB">
      <w:pPr>
        <w:pBdr>
          <w:top w:val="nil"/>
          <w:left w:val="nil"/>
          <w:bottom w:val="nil"/>
          <w:right w:val="nil"/>
          <w:between w:val="nil"/>
        </w:pBdr>
        <w:spacing w:after="0" w:line="276" w:lineRule="auto"/>
        <w:ind w:left="567" w:right="49"/>
        <w:jc w:val="both"/>
        <w:rPr>
          <w:rFonts w:ascii="Palatino Linotype" w:eastAsia="Palatino Linotype" w:hAnsi="Palatino Linotype" w:cs="Palatino Linotype"/>
          <w:i/>
        </w:rPr>
      </w:pPr>
      <w:r w:rsidRPr="00D86292">
        <w:rPr>
          <w:rFonts w:ascii="Palatino Linotype" w:eastAsia="Palatino Linotype" w:hAnsi="Palatino Linotype" w:cs="Palatino Linotype"/>
          <w:i/>
        </w:rPr>
        <w:t>…</w:t>
      </w:r>
    </w:p>
    <w:p w14:paraId="2C0C3F9D" w14:textId="77777777" w:rsidR="00410121" w:rsidRPr="00D86292" w:rsidRDefault="00F368B9">
      <w:pPr>
        <w:pBdr>
          <w:top w:val="nil"/>
          <w:left w:val="nil"/>
          <w:bottom w:val="nil"/>
          <w:right w:val="nil"/>
          <w:between w:val="nil"/>
        </w:pBdr>
        <w:spacing w:after="0" w:line="276" w:lineRule="auto"/>
        <w:ind w:left="567" w:right="49"/>
        <w:jc w:val="both"/>
        <w:rPr>
          <w:rFonts w:ascii="Palatino Linotype" w:eastAsia="Palatino Linotype" w:hAnsi="Palatino Linotype" w:cs="Palatino Linotype"/>
          <w:i/>
        </w:rPr>
      </w:pPr>
      <w:r w:rsidRPr="00D86292">
        <w:rPr>
          <w:rFonts w:ascii="Palatino Linotype" w:eastAsia="Palatino Linotype" w:hAnsi="Palatino Linotype" w:cs="Palatino Linotype"/>
          <w:i/>
        </w:rPr>
        <w:t>IV. La declaración de incompetencia por el sujeto obligado</w:t>
      </w:r>
      <w:r w:rsidR="004447DB" w:rsidRPr="00D86292">
        <w:rPr>
          <w:rFonts w:ascii="Palatino Linotype" w:eastAsia="Palatino Linotype" w:hAnsi="Palatino Linotype" w:cs="Palatino Linotype"/>
          <w:i/>
        </w:rPr>
        <w:t>;</w:t>
      </w:r>
    </w:p>
    <w:p w14:paraId="6CF14239" w14:textId="77777777" w:rsidR="00410121" w:rsidRPr="00D86292" w:rsidRDefault="00410121">
      <w:pPr>
        <w:pBdr>
          <w:top w:val="nil"/>
          <w:left w:val="nil"/>
          <w:bottom w:val="nil"/>
          <w:right w:val="nil"/>
          <w:between w:val="nil"/>
        </w:pBdr>
        <w:spacing w:after="0" w:line="276" w:lineRule="auto"/>
        <w:ind w:left="567" w:right="49"/>
        <w:jc w:val="both"/>
        <w:rPr>
          <w:rFonts w:ascii="Palatino Linotype" w:eastAsia="Palatino Linotype" w:hAnsi="Palatino Linotype" w:cs="Palatino Linotype"/>
          <w:i/>
        </w:rPr>
      </w:pPr>
    </w:p>
    <w:p w14:paraId="7E867CE3" w14:textId="77777777" w:rsidR="00410121" w:rsidRPr="00D86292" w:rsidRDefault="004447DB">
      <w:pPr>
        <w:spacing w:after="0" w:line="360" w:lineRule="auto"/>
        <w:ind w:right="49"/>
        <w:jc w:val="both"/>
        <w:rPr>
          <w:rFonts w:ascii="Palatino Linotype" w:eastAsia="Palatino Linotype" w:hAnsi="Palatino Linotype" w:cs="Palatino Linotype"/>
        </w:rPr>
      </w:pPr>
      <w:r w:rsidRPr="00D86292">
        <w:rPr>
          <w:rFonts w:ascii="Palatino Linotype" w:eastAsia="Palatino Linotype" w:hAnsi="Palatino Linotype" w:cs="Palatino Linotype"/>
          <w:b/>
        </w:rPr>
        <w:t xml:space="preserve">Tercero. Materia de la revisión. </w:t>
      </w:r>
      <w:r w:rsidRPr="00D86292">
        <w:rPr>
          <w:rFonts w:ascii="Palatino Linotype" w:eastAsia="Palatino Linotype" w:hAnsi="Palatino Linotype" w:cs="Palatino Linotype"/>
        </w:rPr>
        <w:t>Este Organismo Garante procede del análisis de los agravios hechos valer por el Recurrente, a fin de determinar si se violenta en perjuicio de este, el derecho de acceso a la información previsto en la Constitución Política de los Estados Unidos Mexicanos y en la Constitución Política del Estado Libre y Soberano de México.</w:t>
      </w:r>
    </w:p>
    <w:p w14:paraId="08721E28" w14:textId="77777777" w:rsidR="00410121" w:rsidRPr="00D86292" w:rsidRDefault="00410121">
      <w:pPr>
        <w:spacing w:after="0" w:line="360" w:lineRule="auto"/>
        <w:ind w:right="49"/>
        <w:jc w:val="both"/>
        <w:rPr>
          <w:rFonts w:ascii="Palatino Linotype" w:eastAsia="Palatino Linotype" w:hAnsi="Palatino Linotype" w:cs="Palatino Linotype"/>
          <w:b/>
        </w:rPr>
      </w:pPr>
    </w:p>
    <w:p w14:paraId="1CFBAA97" w14:textId="77777777" w:rsidR="00410121" w:rsidRPr="00D86292" w:rsidRDefault="004447DB">
      <w:pPr>
        <w:spacing w:after="0" w:line="360" w:lineRule="auto"/>
        <w:ind w:right="49"/>
        <w:jc w:val="both"/>
        <w:rPr>
          <w:rFonts w:ascii="Palatino Linotype" w:eastAsia="Palatino Linotype" w:hAnsi="Palatino Linotype" w:cs="Palatino Linotype"/>
        </w:rPr>
      </w:pPr>
      <w:r w:rsidRPr="00D86292">
        <w:rPr>
          <w:rFonts w:ascii="Palatino Linotype" w:eastAsia="Palatino Linotype" w:hAnsi="Palatino Linotype" w:cs="Palatino Linotype"/>
          <w:b/>
        </w:rPr>
        <w:t xml:space="preserve">Cuarto. Estudio del asunto. </w:t>
      </w:r>
      <w:r w:rsidRPr="00D86292">
        <w:rPr>
          <w:rFonts w:ascii="Palatino Linotype" w:eastAsia="Palatino Linotype" w:hAnsi="Palatino Linotype" w:cs="Palatino Linotype"/>
        </w:rPr>
        <w:t xml:space="preserve">En principio, es conveniente analizar si la respuesta del </w:t>
      </w:r>
      <w:r w:rsidRPr="00D86292">
        <w:rPr>
          <w:rFonts w:ascii="Palatino Linotype" w:eastAsia="Palatino Linotype" w:hAnsi="Palatino Linotype" w:cs="Palatino Linotype"/>
          <w:b/>
        </w:rPr>
        <w:t>SUJETO OBLIGADO</w:t>
      </w:r>
      <w:r w:rsidRPr="00D86292">
        <w:rPr>
          <w:rFonts w:ascii="Palatino Linotype" w:eastAsia="Palatino Linotype" w:hAnsi="Palatino Linotype" w:cs="Palatino Linotype"/>
        </w:rPr>
        <w:t xml:space="preserve"> 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trascribe para un mejor entendimiento:</w:t>
      </w:r>
    </w:p>
    <w:p w14:paraId="7DCC3652" w14:textId="77777777" w:rsidR="00410121" w:rsidRPr="00D86292" w:rsidRDefault="00410121">
      <w:pPr>
        <w:spacing w:after="0" w:line="360" w:lineRule="auto"/>
        <w:ind w:right="49"/>
        <w:jc w:val="both"/>
        <w:rPr>
          <w:rFonts w:ascii="Palatino Linotype" w:eastAsia="Palatino Linotype" w:hAnsi="Palatino Linotype" w:cs="Palatino Linotype"/>
        </w:rPr>
      </w:pPr>
    </w:p>
    <w:p w14:paraId="1E4CF555" w14:textId="77777777" w:rsidR="00410121" w:rsidRPr="00D86292" w:rsidRDefault="004447DB">
      <w:pPr>
        <w:spacing w:after="0" w:line="276" w:lineRule="auto"/>
        <w:ind w:left="567" w:right="560"/>
        <w:jc w:val="both"/>
        <w:rPr>
          <w:rFonts w:ascii="Palatino Linotype" w:eastAsia="Palatino Linotype" w:hAnsi="Palatino Linotype" w:cs="Palatino Linotype"/>
          <w:i/>
        </w:rPr>
      </w:pPr>
      <w:r w:rsidRPr="00D86292">
        <w:rPr>
          <w:rFonts w:ascii="Palatino Linotype" w:eastAsia="Palatino Linotype" w:hAnsi="Palatino Linotype" w:cs="Palatino Linotype"/>
          <w:i/>
        </w:rPr>
        <w:t>“</w:t>
      </w:r>
      <w:r w:rsidRPr="00D86292">
        <w:rPr>
          <w:rFonts w:ascii="Palatino Linotype" w:eastAsia="Palatino Linotype" w:hAnsi="Palatino Linotype" w:cs="Palatino Linotype"/>
          <w:b/>
          <w:i/>
        </w:rPr>
        <w:t>Artículo 4</w:t>
      </w:r>
      <w:r w:rsidRPr="00D86292">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096C7601" w14:textId="77777777" w:rsidR="00410121" w:rsidRPr="00D86292" w:rsidRDefault="004447DB">
      <w:pPr>
        <w:spacing w:after="0" w:line="276" w:lineRule="auto"/>
        <w:ind w:left="567" w:right="560"/>
        <w:jc w:val="both"/>
        <w:rPr>
          <w:rFonts w:ascii="Palatino Linotype" w:eastAsia="Palatino Linotype" w:hAnsi="Palatino Linotype" w:cs="Palatino Linotype"/>
          <w:i/>
        </w:rPr>
      </w:pPr>
      <w:r w:rsidRPr="00D86292">
        <w:rPr>
          <w:rFonts w:ascii="Palatino Linotype" w:eastAsia="Palatino Linotype" w:hAnsi="Palatino Linotype" w:cs="Palatino Linotype"/>
          <w:b/>
          <w:i/>
        </w:rPr>
        <w:t>Toda la información generada, obtenida, adquirida, transformada, administrada o en posesión de los sujetos obligados es pública y accesible de manera permanente a cualquier persona</w:t>
      </w:r>
      <w:r w:rsidRPr="00D86292">
        <w:rPr>
          <w:rFonts w:ascii="Palatino Linotype" w:eastAsia="Palatino Linotype" w:hAnsi="Palatino Linotype" w:cs="Palatino Linotype"/>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20F7B9B7" w14:textId="77777777" w:rsidR="00410121" w:rsidRPr="00D86292" w:rsidRDefault="004447DB" w:rsidP="00393467">
      <w:pPr>
        <w:spacing w:after="0" w:line="276" w:lineRule="auto"/>
        <w:ind w:left="567" w:right="560"/>
        <w:jc w:val="both"/>
        <w:rPr>
          <w:rFonts w:ascii="Palatino Linotype" w:eastAsia="Palatino Linotype" w:hAnsi="Palatino Linotype" w:cs="Palatino Linotype"/>
          <w:i/>
        </w:rPr>
      </w:pPr>
      <w:r w:rsidRPr="00D86292">
        <w:rPr>
          <w:rFonts w:ascii="Palatino Linotype" w:eastAsia="Palatino Linotype" w:hAnsi="Palatino Linotype" w:cs="Palatino Linotype"/>
          <w:b/>
          <w:i/>
        </w:rPr>
        <w:t>Los sujetos obligados deben poner en práctica, políticas y programas de acceso a la información que se apeguen a criterios de publicidad, veracidad, oportunidad, precisión y suficiencia en beneficio de los solicitantes</w:t>
      </w:r>
      <w:r w:rsidRPr="00D86292">
        <w:rPr>
          <w:rFonts w:ascii="Palatino Linotype" w:eastAsia="Palatino Linotype" w:hAnsi="Palatino Linotype" w:cs="Palatino Linotype"/>
          <w:i/>
        </w:rPr>
        <w:t>.”</w:t>
      </w:r>
    </w:p>
    <w:p w14:paraId="5A9C618B" w14:textId="77777777" w:rsidR="001D3FC7" w:rsidRPr="00D86292" w:rsidRDefault="001D3FC7">
      <w:pPr>
        <w:spacing w:after="0" w:line="360" w:lineRule="auto"/>
        <w:ind w:right="49"/>
        <w:jc w:val="both"/>
        <w:rPr>
          <w:rFonts w:ascii="Palatino Linotype" w:eastAsia="Palatino Linotype" w:hAnsi="Palatino Linotype" w:cs="Palatino Linotype"/>
        </w:rPr>
      </w:pPr>
    </w:p>
    <w:p w14:paraId="3C56F6F3" w14:textId="77777777" w:rsidR="00410121" w:rsidRPr="00D86292" w:rsidRDefault="004447DB">
      <w:pPr>
        <w:spacing w:after="0" w:line="360" w:lineRule="auto"/>
        <w:ind w:right="49"/>
        <w:jc w:val="both"/>
        <w:rPr>
          <w:rFonts w:ascii="Palatino Linotype" w:eastAsia="Palatino Linotype" w:hAnsi="Palatino Linotype" w:cs="Palatino Linotype"/>
        </w:rPr>
      </w:pPr>
      <w:r w:rsidRPr="00D86292">
        <w:rPr>
          <w:rFonts w:ascii="Palatino Linotype" w:eastAsia="Palatino Linotype" w:hAnsi="Palatino Linotype" w:cs="Palatino Linotype"/>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6F4C9FDE" w14:textId="77777777" w:rsidR="00410121" w:rsidRPr="00D86292" w:rsidRDefault="00410121">
      <w:pPr>
        <w:spacing w:after="0" w:line="360" w:lineRule="auto"/>
        <w:ind w:right="49"/>
        <w:jc w:val="both"/>
        <w:rPr>
          <w:rFonts w:ascii="Palatino Linotype" w:eastAsia="Palatino Linotype" w:hAnsi="Palatino Linotype" w:cs="Palatino Linotype"/>
        </w:rPr>
      </w:pPr>
    </w:p>
    <w:p w14:paraId="699DEE73" w14:textId="77777777" w:rsidR="00410121" w:rsidRPr="00D86292" w:rsidRDefault="004447DB">
      <w:pPr>
        <w:spacing w:after="0" w:line="240" w:lineRule="auto"/>
        <w:ind w:left="567" w:right="49"/>
        <w:jc w:val="both"/>
        <w:rPr>
          <w:rFonts w:ascii="Palatino Linotype" w:eastAsia="Palatino Linotype" w:hAnsi="Palatino Linotype" w:cs="Palatino Linotype"/>
          <w:i/>
        </w:rPr>
      </w:pPr>
      <w:r w:rsidRPr="00D86292">
        <w:rPr>
          <w:rFonts w:ascii="Palatino Linotype" w:eastAsia="Palatino Linotype" w:hAnsi="Palatino Linotype" w:cs="Palatino Linotype"/>
          <w:b/>
          <w:i/>
        </w:rPr>
        <w:t>“Artículo 12.-</w:t>
      </w:r>
      <w:r w:rsidRPr="00D86292">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14:paraId="6AD193B5" w14:textId="77777777" w:rsidR="00410121" w:rsidRPr="00D86292" w:rsidRDefault="004447DB">
      <w:pPr>
        <w:spacing w:after="0" w:line="240" w:lineRule="auto"/>
        <w:ind w:left="567" w:right="49"/>
        <w:jc w:val="both"/>
        <w:rPr>
          <w:rFonts w:ascii="Palatino Linotype" w:eastAsia="Palatino Linotype" w:hAnsi="Palatino Linotype" w:cs="Palatino Linotype"/>
          <w:i/>
        </w:rPr>
      </w:pPr>
      <w:r w:rsidRPr="00D86292">
        <w:rPr>
          <w:rFonts w:ascii="Palatino Linotype" w:eastAsia="Palatino Linotype" w:hAnsi="Palatino Linotype" w:cs="Palatino Linotype"/>
          <w:b/>
          <w:i/>
        </w:rPr>
        <w:t>Los sujetos obligados sólo proporcionarán la información pública que se les requiera y que obre en sus archivos y en el estado en que ésta se encuentre</w:t>
      </w:r>
      <w:r w:rsidRPr="00D86292">
        <w:rPr>
          <w:rFonts w:ascii="Palatino Linotype" w:eastAsia="Palatino Linotype" w:hAnsi="Palatino Linotype" w:cs="Palatino Linotype"/>
          <w:i/>
        </w:rPr>
        <w:t xml:space="preserve">. </w:t>
      </w:r>
      <w:r w:rsidRPr="00D86292">
        <w:rPr>
          <w:rFonts w:ascii="Palatino Linotype" w:eastAsia="Palatino Linotype" w:hAnsi="Palatino Linotype" w:cs="Palatino Linotype"/>
          <w:b/>
          <w:i/>
        </w:rPr>
        <w:t xml:space="preserve">La obligación de proporcionar información no comprende el procesamiento de la misma, ni el presentarla conforme al interés del solicitante; no estarán obligados a generarla, resumirla, efectuar cálculos o practicar investigaciones.” </w:t>
      </w:r>
    </w:p>
    <w:p w14:paraId="051C701B" w14:textId="77777777" w:rsidR="00410121" w:rsidRPr="00D86292" w:rsidRDefault="00410121">
      <w:pPr>
        <w:spacing w:after="0" w:line="360" w:lineRule="auto"/>
        <w:ind w:right="49"/>
        <w:jc w:val="both"/>
        <w:rPr>
          <w:rFonts w:ascii="Palatino Linotype" w:eastAsia="Palatino Linotype" w:hAnsi="Palatino Linotype" w:cs="Palatino Linotype"/>
        </w:rPr>
      </w:pPr>
    </w:p>
    <w:p w14:paraId="2F057E45" w14:textId="77777777" w:rsidR="00410121" w:rsidRPr="00D86292" w:rsidRDefault="004447DB">
      <w:pPr>
        <w:spacing w:after="0" w:line="360" w:lineRule="auto"/>
        <w:ind w:right="49"/>
        <w:jc w:val="both"/>
        <w:rPr>
          <w:rFonts w:ascii="Palatino Linotype" w:eastAsia="Palatino Linotype" w:hAnsi="Palatino Linotype" w:cs="Palatino Linotype"/>
        </w:rPr>
      </w:pPr>
      <w:r w:rsidRPr="00D86292">
        <w:rPr>
          <w:rFonts w:ascii="Palatino Linotype" w:eastAsia="Palatino Linotype" w:hAnsi="Palatino Linotype" w:cs="Palatino Linotype"/>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solo se concretaran a proporcionar la información solicitada que tengan en su poder en el estado que se encuentran, sin necesidad de concretarse al interés o términos específicos del solicitante.</w:t>
      </w:r>
    </w:p>
    <w:p w14:paraId="00C9FB55" w14:textId="77777777" w:rsidR="00410121" w:rsidRPr="00D86292" w:rsidRDefault="00410121">
      <w:pPr>
        <w:spacing w:after="0" w:line="360" w:lineRule="auto"/>
        <w:ind w:right="49"/>
        <w:jc w:val="both"/>
        <w:rPr>
          <w:rFonts w:ascii="Palatino Linotype" w:eastAsia="Palatino Linotype" w:hAnsi="Palatino Linotype" w:cs="Palatino Linotype"/>
        </w:rPr>
      </w:pPr>
    </w:p>
    <w:p w14:paraId="5FBB8C52" w14:textId="77777777" w:rsidR="00410121" w:rsidRPr="00D86292" w:rsidRDefault="004447DB">
      <w:pPr>
        <w:spacing w:after="0" w:line="360" w:lineRule="auto"/>
        <w:ind w:right="49"/>
        <w:jc w:val="both"/>
        <w:rPr>
          <w:rFonts w:ascii="Palatino Linotype" w:eastAsia="Palatino Linotype" w:hAnsi="Palatino Linotype" w:cs="Palatino Linotype"/>
          <w:b/>
        </w:rPr>
      </w:pPr>
      <w:r w:rsidRPr="00D86292">
        <w:rPr>
          <w:rFonts w:ascii="Palatino Linotype" w:eastAsia="Palatino Linotype" w:hAnsi="Palatino Linotype" w:cs="Palatino Linotype"/>
        </w:rPr>
        <w:t xml:space="preserve">Sirve de apoyo a lo anterior, el criterio </w:t>
      </w:r>
      <w:r w:rsidR="001D3FC7" w:rsidRPr="00D86292">
        <w:rPr>
          <w:rFonts w:ascii="Palatino Linotype" w:eastAsia="Palatino Linotype" w:hAnsi="Palatino Linotype" w:cs="Palatino Linotype"/>
        </w:rPr>
        <w:t xml:space="preserve">orientador </w:t>
      </w:r>
      <w:r w:rsidRPr="00D86292">
        <w:rPr>
          <w:rFonts w:ascii="Palatino Linotype" w:eastAsia="Palatino Linotype" w:hAnsi="Palatino Linotype" w:cs="Palatino Linotype"/>
        </w:rPr>
        <w:t>03-17, expuesto por el entonces Instituto Nacional de Transparencia, Acceso a la Información y Protección de Datos Personales, que dice:</w:t>
      </w:r>
      <w:r w:rsidRPr="00D86292">
        <w:rPr>
          <w:rFonts w:ascii="Palatino Linotype" w:eastAsia="Palatino Linotype" w:hAnsi="Palatino Linotype" w:cs="Palatino Linotype"/>
          <w:b/>
        </w:rPr>
        <w:t xml:space="preserve"> </w:t>
      </w:r>
    </w:p>
    <w:p w14:paraId="39031895" w14:textId="77777777" w:rsidR="00410121" w:rsidRPr="00D86292" w:rsidRDefault="00410121">
      <w:pPr>
        <w:spacing w:after="0" w:line="360" w:lineRule="auto"/>
        <w:ind w:right="49"/>
        <w:jc w:val="both"/>
        <w:rPr>
          <w:rFonts w:ascii="Palatino Linotype" w:eastAsia="Palatino Linotype" w:hAnsi="Palatino Linotype" w:cs="Palatino Linotype"/>
          <w:b/>
        </w:rPr>
      </w:pPr>
    </w:p>
    <w:p w14:paraId="46D2D58F" w14:textId="77777777" w:rsidR="00410121" w:rsidRPr="00D86292" w:rsidRDefault="004447DB" w:rsidP="001D3FC7">
      <w:pPr>
        <w:spacing w:after="0" w:line="240" w:lineRule="auto"/>
        <w:ind w:left="567" w:right="560"/>
        <w:jc w:val="both"/>
        <w:rPr>
          <w:rFonts w:ascii="Palatino Linotype" w:eastAsia="Palatino Linotype" w:hAnsi="Palatino Linotype" w:cs="Palatino Linotype"/>
          <w:i/>
        </w:rPr>
      </w:pPr>
      <w:r w:rsidRPr="00D86292">
        <w:rPr>
          <w:rFonts w:ascii="Palatino Linotype" w:eastAsia="Palatino Linotype" w:hAnsi="Palatino Linotype" w:cs="Palatino Linotype"/>
          <w:i/>
        </w:rPr>
        <w:t>“</w:t>
      </w:r>
      <w:r w:rsidRPr="00D86292">
        <w:rPr>
          <w:rFonts w:ascii="Palatino Linotype" w:eastAsia="Palatino Linotype" w:hAnsi="Palatino Linotype" w:cs="Palatino Linotype"/>
          <w:b/>
          <w:i/>
        </w:rPr>
        <w:t>No existe obligación de elaborar documentos ad hoc para atender las solicitudes de acceso a la información.</w:t>
      </w:r>
      <w:r w:rsidRPr="00D86292">
        <w:rPr>
          <w:rFonts w:ascii="Palatino Linotype" w:eastAsia="Palatino Linotype" w:hAnsi="Palatino Linotype" w:cs="Palatino Linotype"/>
          <w:i/>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2157A917" w14:textId="77777777" w:rsidR="00410121" w:rsidRPr="00D86292" w:rsidRDefault="00410121">
      <w:pPr>
        <w:spacing w:after="0" w:line="360" w:lineRule="auto"/>
        <w:ind w:right="49"/>
        <w:jc w:val="both"/>
        <w:rPr>
          <w:rFonts w:ascii="Palatino Linotype" w:eastAsia="Palatino Linotype" w:hAnsi="Palatino Linotype" w:cs="Palatino Linotype"/>
        </w:rPr>
      </w:pPr>
    </w:p>
    <w:p w14:paraId="3AFE9E8A" w14:textId="77777777" w:rsidR="00410121" w:rsidRPr="00D86292" w:rsidRDefault="004447DB">
      <w:pPr>
        <w:spacing w:after="0" w:line="360" w:lineRule="auto"/>
        <w:ind w:right="49"/>
        <w:jc w:val="both"/>
        <w:rPr>
          <w:rFonts w:ascii="Palatino Linotype" w:eastAsia="Palatino Linotype" w:hAnsi="Palatino Linotype" w:cs="Palatino Linotype"/>
        </w:rPr>
      </w:pPr>
      <w:r w:rsidRPr="00D86292">
        <w:rPr>
          <w:rFonts w:ascii="Palatino Linotype" w:eastAsia="Palatino Linotype" w:hAnsi="Palatino Linotype" w:cs="Palatino Linotype"/>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5514DD09" w14:textId="77777777" w:rsidR="00410121" w:rsidRPr="00D86292" w:rsidRDefault="00410121">
      <w:pPr>
        <w:spacing w:after="0" w:line="360" w:lineRule="auto"/>
        <w:ind w:right="49"/>
        <w:jc w:val="both"/>
        <w:rPr>
          <w:rFonts w:ascii="Palatino Linotype" w:eastAsia="Palatino Linotype" w:hAnsi="Palatino Linotype" w:cs="Palatino Linotype"/>
        </w:rPr>
      </w:pPr>
    </w:p>
    <w:p w14:paraId="1C70985C" w14:textId="77777777" w:rsidR="00410121" w:rsidRPr="00D86292" w:rsidRDefault="004447DB">
      <w:pPr>
        <w:spacing w:after="0" w:line="360" w:lineRule="auto"/>
        <w:ind w:right="49"/>
        <w:jc w:val="both"/>
        <w:rPr>
          <w:rFonts w:ascii="Palatino Linotype" w:eastAsia="Palatino Linotype" w:hAnsi="Palatino Linotype" w:cs="Palatino Linotype"/>
        </w:rPr>
      </w:pPr>
      <w:r w:rsidRPr="00D86292">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2691BF17" w14:textId="77777777" w:rsidR="00410121" w:rsidRPr="00D86292" w:rsidRDefault="00410121">
      <w:pPr>
        <w:spacing w:after="0" w:line="360" w:lineRule="auto"/>
        <w:ind w:right="49"/>
        <w:jc w:val="both"/>
        <w:rPr>
          <w:rFonts w:ascii="Palatino Linotype" w:eastAsia="Palatino Linotype" w:hAnsi="Palatino Linotype" w:cs="Palatino Linotype"/>
        </w:rPr>
      </w:pPr>
    </w:p>
    <w:p w14:paraId="405C9BA3" w14:textId="77777777" w:rsidR="00410121" w:rsidRPr="00D86292" w:rsidRDefault="004447DB" w:rsidP="00393467">
      <w:pPr>
        <w:spacing w:after="0" w:line="360" w:lineRule="auto"/>
        <w:ind w:right="49"/>
        <w:jc w:val="both"/>
        <w:rPr>
          <w:rFonts w:ascii="Palatino Linotype" w:eastAsia="Palatino Linotype" w:hAnsi="Palatino Linotype" w:cs="Palatino Linotype"/>
        </w:rPr>
      </w:pPr>
      <w:r w:rsidRPr="00D86292">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3BCBA497" w14:textId="77777777" w:rsidR="001D3FC7" w:rsidRPr="00D86292" w:rsidRDefault="001D3FC7" w:rsidP="00393467">
      <w:pPr>
        <w:spacing w:after="0" w:line="360" w:lineRule="auto"/>
        <w:ind w:right="49"/>
        <w:jc w:val="both"/>
        <w:rPr>
          <w:rFonts w:ascii="Palatino Linotype" w:eastAsia="Palatino Linotype" w:hAnsi="Palatino Linotype" w:cs="Palatino Linotype"/>
        </w:rPr>
      </w:pPr>
    </w:p>
    <w:p w14:paraId="0E760FAC" w14:textId="77777777" w:rsidR="00410121" w:rsidRPr="00D86292" w:rsidRDefault="004447DB" w:rsidP="001D3FC7">
      <w:pPr>
        <w:spacing w:after="0" w:line="240" w:lineRule="auto"/>
        <w:ind w:left="567" w:right="560"/>
        <w:jc w:val="both"/>
        <w:rPr>
          <w:rFonts w:ascii="Palatino Linotype" w:eastAsia="Palatino Linotype" w:hAnsi="Palatino Linotype" w:cs="Palatino Linotype"/>
          <w:i/>
        </w:rPr>
      </w:pPr>
      <w:r w:rsidRPr="00D86292">
        <w:rPr>
          <w:rFonts w:ascii="Palatino Linotype" w:eastAsia="Palatino Linotype" w:hAnsi="Palatino Linotype" w:cs="Palatino Linotype"/>
          <w:i/>
        </w:rPr>
        <w:t>“</w:t>
      </w:r>
      <w:r w:rsidRPr="00D86292">
        <w:rPr>
          <w:rFonts w:ascii="Palatino Linotype" w:eastAsia="Palatino Linotype" w:hAnsi="Palatino Linotype" w:cs="Palatino Linotype"/>
          <w:b/>
          <w:i/>
        </w:rPr>
        <w:t xml:space="preserve">Artículo 3. </w:t>
      </w:r>
      <w:r w:rsidRPr="00D86292">
        <w:rPr>
          <w:rFonts w:ascii="Palatino Linotype" w:eastAsia="Palatino Linotype" w:hAnsi="Palatino Linotype" w:cs="Palatino Linotype"/>
          <w:i/>
        </w:rPr>
        <w:t>Para los efectos de la presente Ley se entenderá por:</w:t>
      </w:r>
    </w:p>
    <w:p w14:paraId="6243F2A7" w14:textId="77777777" w:rsidR="00410121" w:rsidRPr="00D86292" w:rsidRDefault="004447DB" w:rsidP="001D3FC7">
      <w:pPr>
        <w:spacing w:after="0" w:line="240" w:lineRule="auto"/>
        <w:ind w:left="567" w:right="560"/>
        <w:jc w:val="both"/>
        <w:rPr>
          <w:rFonts w:ascii="Palatino Linotype" w:eastAsia="Palatino Linotype" w:hAnsi="Palatino Linotype" w:cs="Palatino Linotype"/>
          <w:i/>
        </w:rPr>
      </w:pPr>
      <w:r w:rsidRPr="00D86292">
        <w:rPr>
          <w:rFonts w:ascii="Palatino Linotype" w:eastAsia="Palatino Linotype" w:hAnsi="Palatino Linotype" w:cs="Palatino Linotype"/>
          <w:i/>
        </w:rPr>
        <w:t>…</w:t>
      </w:r>
    </w:p>
    <w:p w14:paraId="63C0E135" w14:textId="77777777" w:rsidR="00410121" w:rsidRPr="00D86292" w:rsidRDefault="004447DB" w:rsidP="001D3FC7">
      <w:pPr>
        <w:spacing w:after="0" w:line="240" w:lineRule="auto"/>
        <w:ind w:left="567" w:right="560"/>
        <w:jc w:val="both"/>
        <w:rPr>
          <w:rFonts w:ascii="Palatino Linotype" w:eastAsia="Palatino Linotype" w:hAnsi="Palatino Linotype" w:cs="Palatino Linotype"/>
          <w:i/>
        </w:rPr>
      </w:pPr>
      <w:r w:rsidRPr="00D86292">
        <w:rPr>
          <w:rFonts w:ascii="Palatino Linotype" w:eastAsia="Palatino Linotype" w:hAnsi="Palatino Linotype" w:cs="Palatino Linotype"/>
          <w:b/>
          <w:i/>
        </w:rPr>
        <w:t>XI. Documento:</w:t>
      </w:r>
      <w:r w:rsidRPr="00D86292">
        <w:rPr>
          <w:rFonts w:ascii="Palatino Linotype" w:eastAsia="Palatino Linotype" w:hAnsi="Palatino Linotype" w:cs="Palatino Linotype"/>
          <w:i/>
        </w:rPr>
        <w:t xml:space="preserve"> Los expedientes, reportes, estudios, actas</w:t>
      </w:r>
      <w:r w:rsidRPr="00D86292">
        <w:rPr>
          <w:rFonts w:ascii="Palatino Linotype" w:eastAsia="Palatino Linotype" w:hAnsi="Palatino Linotype" w:cs="Palatino Linotype"/>
          <w:b/>
          <w:i/>
        </w:rPr>
        <w:t>,</w:t>
      </w:r>
      <w:r w:rsidRPr="00D86292">
        <w:rPr>
          <w:rFonts w:ascii="Palatino Linotype" w:eastAsia="Palatino Linotype" w:hAnsi="Palatino Linotype" w:cs="Palatino Linotype"/>
          <w:i/>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798CA7B6" w14:textId="77777777" w:rsidR="00410121" w:rsidRPr="00D86292" w:rsidRDefault="00410121">
      <w:pPr>
        <w:spacing w:after="0" w:line="360" w:lineRule="auto"/>
        <w:ind w:left="851" w:right="49"/>
        <w:jc w:val="both"/>
        <w:rPr>
          <w:rFonts w:ascii="Palatino Linotype" w:eastAsia="Palatino Linotype" w:hAnsi="Palatino Linotype" w:cs="Palatino Linotype"/>
        </w:rPr>
      </w:pPr>
    </w:p>
    <w:p w14:paraId="240ADBD1" w14:textId="77777777" w:rsidR="00410121" w:rsidRPr="00D86292" w:rsidRDefault="004447DB">
      <w:pPr>
        <w:spacing w:after="0" w:line="360" w:lineRule="auto"/>
        <w:ind w:right="49"/>
        <w:jc w:val="both"/>
        <w:rPr>
          <w:rFonts w:ascii="Palatino Linotype" w:eastAsia="Palatino Linotype" w:hAnsi="Palatino Linotype" w:cs="Palatino Linotype"/>
        </w:rPr>
      </w:pPr>
      <w:r w:rsidRPr="00D86292">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4F9FAD94" w14:textId="77777777" w:rsidR="00410121" w:rsidRPr="00D86292" w:rsidRDefault="00410121">
      <w:pPr>
        <w:spacing w:after="0" w:line="360" w:lineRule="auto"/>
        <w:ind w:right="49"/>
        <w:jc w:val="both"/>
        <w:rPr>
          <w:rFonts w:ascii="Palatino Linotype" w:eastAsia="Palatino Linotype" w:hAnsi="Palatino Linotype" w:cs="Palatino Linotype"/>
        </w:rPr>
      </w:pPr>
    </w:p>
    <w:p w14:paraId="3BD2D9A3" w14:textId="77777777" w:rsidR="00410121" w:rsidRPr="00D86292" w:rsidRDefault="004447DB" w:rsidP="001D3FC7">
      <w:pPr>
        <w:spacing w:after="0" w:line="240" w:lineRule="auto"/>
        <w:ind w:left="567" w:right="560"/>
        <w:jc w:val="both"/>
        <w:rPr>
          <w:rFonts w:ascii="Palatino Linotype" w:eastAsia="Palatino Linotype" w:hAnsi="Palatino Linotype" w:cs="Palatino Linotype"/>
          <w:b/>
          <w:i/>
        </w:rPr>
      </w:pPr>
      <w:r w:rsidRPr="00D86292">
        <w:rPr>
          <w:rFonts w:ascii="Palatino Linotype" w:eastAsia="Palatino Linotype" w:hAnsi="Palatino Linotype" w:cs="Palatino Linotype"/>
          <w:b/>
        </w:rPr>
        <w:t>“</w:t>
      </w:r>
      <w:r w:rsidRPr="00D86292">
        <w:rPr>
          <w:rFonts w:ascii="Palatino Linotype" w:eastAsia="Palatino Linotype" w:hAnsi="Palatino Linotype" w:cs="Palatino Linotype"/>
          <w:b/>
          <w:i/>
        </w:rPr>
        <w:t>CRITERIO 0002-11. INFORMACIÓN PÚBLICA, CONCEPTO DE, EN MATERIA DE TRANSPARENCIA. INTERPRETACIÓN SISTEMÁTICA DE LOS ARTÍCULOS 2°, FRACCIÓN V, XV, Y XVI, 3°, 4°, 11 Y 41.</w:t>
      </w:r>
      <w:r w:rsidRPr="00D86292">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2F41803" w14:textId="77777777" w:rsidR="00410121" w:rsidRPr="00D86292" w:rsidRDefault="004447DB" w:rsidP="001D3FC7">
      <w:pPr>
        <w:spacing w:after="0" w:line="240" w:lineRule="auto"/>
        <w:ind w:left="567" w:right="560"/>
        <w:jc w:val="both"/>
        <w:rPr>
          <w:rFonts w:ascii="Palatino Linotype" w:eastAsia="Palatino Linotype" w:hAnsi="Palatino Linotype" w:cs="Palatino Linotype"/>
          <w:i/>
        </w:rPr>
      </w:pPr>
      <w:r w:rsidRPr="00D86292">
        <w:rPr>
          <w:rFonts w:ascii="Palatino Linotype" w:eastAsia="Palatino Linotype" w:hAnsi="Palatino Linotype" w:cs="Palatino Linotype"/>
          <w:i/>
        </w:rPr>
        <w:t>En consecuencia el acceso a la información se refiere a que se cumplan cualquiera de los siguientes tres supuestos:</w:t>
      </w:r>
    </w:p>
    <w:p w14:paraId="0949DDBF" w14:textId="77777777" w:rsidR="00410121" w:rsidRPr="00D86292" w:rsidRDefault="004447DB" w:rsidP="001D3FC7">
      <w:pPr>
        <w:spacing w:after="0" w:line="240" w:lineRule="auto"/>
        <w:ind w:left="567" w:right="560"/>
        <w:jc w:val="both"/>
        <w:rPr>
          <w:rFonts w:ascii="Palatino Linotype" w:eastAsia="Palatino Linotype" w:hAnsi="Palatino Linotype" w:cs="Palatino Linotype"/>
          <w:i/>
        </w:rPr>
      </w:pPr>
      <w:r w:rsidRPr="00D86292">
        <w:rPr>
          <w:rFonts w:ascii="Palatino Linotype" w:eastAsia="Palatino Linotype" w:hAnsi="Palatino Linotype" w:cs="Palatino Linotype"/>
          <w:i/>
        </w:rPr>
        <w:t>1) Que se trate de información registrada en cualquier soporte documental, que en ejercicio de las atribuciones conferidas, sea generada por los Sujetos Obligados;</w:t>
      </w:r>
    </w:p>
    <w:p w14:paraId="71CC93C4" w14:textId="77777777" w:rsidR="00410121" w:rsidRPr="00D86292" w:rsidRDefault="004447DB" w:rsidP="001D3FC7">
      <w:pPr>
        <w:spacing w:after="0" w:line="240" w:lineRule="auto"/>
        <w:ind w:left="567" w:right="560"/>
        <w:jc w:val="both"/>
        <w:rPr>
          <w:rFonts w:ascii="Palatino Linotype" w:eastAsia="Palatino Linotype" w:hAnsi="Palatino Linotype" w:cs="Palatino Linotype"/>
          <w:b/>
          <w:i/>
        </w:rPr>
      </w:pPr>
      <w:r w:rsidRPr="00D86292">
        <w:rPr>
          <w:rFonts w:ascii="Palatino Linotype" w:eastAsia="Palatino Linotype" w:hAnsi="Palatino Linotype" w:cs="Palatino Linotype"/>
          <w:b/>
          <w:i/>
        </w:rPr>
        <w:t>2) Que se trate de información registrada en cualquier soporte documental, que en ejercicio de las atribuciones conferidas, sea administrada por los Sujetos Obligados, y</w:t>
      </w:r>
    </w:p>
    <w:p w14:paraId="504DCCEC" w14:textId="77777777" w:rsidR="00410121" w:rsidRPr="00D86292" w:rsidRDefault="004447DB" w:rsidP="001D3FC7">
      <w:pPr>
        <w:spacing w:after="0" w:line="240" w:lineRule="auto"/>
        <w:ind w:left="567" w:right="560"/>
        <w:jc w:val="both"/>
        <w:rPr>
          <w:rFonts w:ascii="Palatino Linotype" w:eastAsia="Palatino Linotype" w:hAnsi="Palatino Linotype" w:cs="Palatino Linotype"/>
          <w:b/>
          <w:i/>
        </w:rPr>
      </w:pPr>
      <w:r w:rsidRPr="00D86292">
        <w:rPr>
          <w:rFonts w:ascii="Palatino Linotype" w:eastAsia="Palatino Linotype" w:hAnsi="Palatino Linotype" w:cs="Palatino Linotype"/>
          <w:b/>
          <w:i/>
        </w:rPr>
        <w:t xml:space="preserve">3) Que se trate de información registrada en cualquier soporte documental, que en ejercicio de las atribuciones conferidas, se encuentre en posesión de los Sujetos Obligados.” </w:t>
      </w:r>
    </w:p>
    <w:p w14:paraId="53BB6A5A" w14:textId="77777777" w:rsidR="00410121" w:rsidRPr="00D86292" w:rsidRDefault="00410121">
      <w:pPr>
        <w:spacing w:after="0" w:line="360" w:lineRule="auto"/>
        <w:ind w:right="49"/>
        <w:jc w:val="both"/>
        <w:rPr>
          <w:rFonts w:ascii="Palatino Linotype" w:eastAsia="Palatino Linotype" w:hAnsi="Palatino Linotype" w:cs="Palatino Linotype"/>
        </w:rPr>
      </w:pPr>
    </w:p>
    <w:p w14:paraId="57EBD8C2" w14:textId="77777777" w:rsidR="00410121" w:rsidRPr="00D86292" w:rsidRDefault="004447DB">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D86292">
        <w:rPr>
          <w:rFonts w:ascii="Palatino Linotype" w:eastAsia="Palatino Linotype" w:hAnsi="Palatino Linotype" w:cs="Palatino Linotype"/>
        </w:rPr>
        <w:t>Dicho lo anterior, se procede al análisis de los agravios hechos valer por la parte Recurrente que actualizan la causal de procedencia prevista en la fracción I</w:t>
      </w:r>
      <w:r w:rsidR="00393467" w:rsidRPr="00D86292">
        <w:rPr>
          <w:rFonts w:ascii="Palatino Linotype" w:eastAsia="Palatino Linotype" w:hAnsi="Palatino Linotype" w:cs="Palatino Linotype"/>
        </w:rPr>
        <w:t>V</w:t>
      </w:r>
      <w:r w:rsidRPr="00D86292">
        <w:rPr>
          <w:rFonts w:ascii="Palatino Linotype" w:eastAsia="Palatino Linotype" w:hAnsi="Palatino Linotype" w:cs="Palatino Linotype"/>
        </w:rPr>
        <w:t xml:space="preserve"> del artículo 179 de la Ley de Transparencia y Acceso a la Información del Estado de México y Municipios, relativa a la </w:t>
      </w:r>
      <w:r w:rsidR="00AD7FD7" w:rsidRPr="00D86292">
        <w:rPr>
          <w:rFonts w:ascii="Palatino Linotype" w:eastAsia="Palatino Linotype" w:hAnsi="Palatino Linotype" w:cs="Palatino Linotype"/>
        </w:rPr>
        <w:t xml:space="preserve">declaración de incompetencia por parte del Sujeto Obligado. </w:t>
      </w:r>
      <w:r w:rsidRPr="00D86292">
        <w:rPr>
          <w:rFonts w:ascii="Palatino Linotype" w:eastAsia="Palatino Linotype" w:hAnsi="Palatino Linotype" w:cs="Palatino Linotype"/>
        </w:rPr>
        <w:t xml:space="preserve">     </w:t>
      </w:r>
    </w:p>
    <w:p w14:paraId="0DE7710F" w14:textId="77777777" w:rsidR="00410121" w:rsidRPr="00D86292" w:rsidRDefault="00410121">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02E8F31E" w14:textId="77777777" w:rsidR="00410121" w:rsidRPr="00D86292" w:rsidRDefault="004447DB" w:rsidP="00AD7FD7">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D86292">
        <w:rPr>
          <w:rFonts w:ascii="Palatino Linotype" w:eastAsia="Palatino Linotype" w:hAnsi="Palatino Linotype" w:cs="Palatino Linotype"/>
        </w:rPr>
        <w:t>En ese sentido, se tiene que la pretensión de la ahora Recurrente es ob</w:t>
      </w:r>
      <w:r w:rsidR="00F368B9" w:rsidRPr="00D86292">
        <w:rPr>
          <w:rFonts w:ascii="Palatino Linotype" w:eastAsia="Palatino Linotype" w:hAnsi="Palatino Linotype" w:cs="Palatino Linotype"/>
        </w:rPr>
        <w:t xml:space="preserve">tener el </w:t>
      </w:r>
      <w:r w:rsidR="00AD7FD7" w:rsidRPr="00D86292">
        <w:rPr>
          <w:rFonts w:ascii="Palatino Linotype" w:eastAsia="Palatino Linotype" w:hAnsi="Palatino Linotype" w:cs="Palatino Linotype"/>
        </w:rPr>
        <w:t xml:space="preserve">presupuesto asignado al Órgano Garante durante la gestión 2025-2027. </w:t>
      </w:r>
    </w:p>
    <w:p w14:paraId="3DC36EE2" w14:textId="77777777" w:rsidR="00C94BD5" w:rsidRPr="00D86292" w:rsidRDefault="00C94BD5" w:rsidP="00AD7FD7">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0D81BBA9" w14:textId="77777777" w:rsidR="00AD7FD7" w:rsidRPr="00D86292" w:rsidRDefault="004447DB" w:rsidP="00DA51AC">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D86292">
        <w:rPr>
          <w:rFonts w:ascii="Palatino Linotype" w:eastAsia="Palatino Linotype" w:hAnsi="Palatino Linotype" w:cs="Palatino Linotype"/>
        </w:rPr>
        <w:t>En respues</w:t>
      </w:r>
      <w:r w:rsidR="00F368B9" w:rsidRPr="00D86292">
        <w:rPr>
          <w:rFonts w:ascii="Palatino Linotype" w:eastAsia="Palatino Linotype" w:hAnsi="Palatino Linotype" w:cs="Palatino Linotype"/>
        </w:rPr>
        <w:t xml:space="preserve">ta, el Sujeto Obligado refirió que era </w:t>
      </w:r>
      <w:r w:rsidR="00AD7FD7" w:rsidRPr="00D86292">
        <w:rPr>
          <w:rFonts w:ascii="Palatino Linotype" w:eastAsia="Palatino Linotype" w:hAnsi="Palatino Linotype" w:cs="Palatino Linotype"/>
        </w:rPr>
        <w:t xml:space="preserve">la información solicitada no era competencia del Sujeto Obligado, en razón de que cuyas funciones no son de un órgano garante. </w:t>
      </w:r>
    </w:p>
    <w:p w14:paraId="4508E78F" w14:textId="77777777" w:rsidR="00410121" w:rsidRPr="00D86292" w:rsidRDefault="004447DB">
      <w:pPr>
        <w:pBdr>
          <w:top w:val="nil"/>
          <w:left w:val="nil"/>
          <w:bottom w:val="nil"/>
          <w:right w:val="nil"/>
          <w:between w:val="nil"/>
        </w:pBdr>
        <w:spacing w:after="0" w:line="360" w:lineRule="auto"/>
        <w:ind w:left="720" w:right="49"/>
        <w:jc w:val="both"/>
        <w:rPr>
          <w:rFonts w:ascii="Palatino Linotype" w:eastAsia="Palatino Linotype" w:hAnsi="Palatino Linotype" w:cs="Palatino Linotype"/>
        </w:rPr>
      </w:pPr>
      <w:r w:rsidRPr="00D86292">
        <w:rPr>
          <w:rFonts w:ascii="Palatino Linotype" w:eastAsia="Palatino Linotype" w:hAnsi="Palatino Linotype" w:cs="Palatino Linotype"/>
        </w:rPr>
        <w:t xml:space="preserve"> </w:t>
      </w:r>
    </w:p>
    <w:p w14:paraId="01A83664" w14:textId="77777777" w:rsidR="00410121" w:rsidRPr="00D86292" w:rsidRDefault="004447DB">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D86292">
        <w:rPr>
          <w:rFonts w:ascii="Palatino Linotype" w:eastAsia="Palatino Linotype" w:hAnsi="Palatino Linotype" w:cs="Palatino Linotype"/>
        </w:rPr>
        <w:t>Derivado de ello, la parte Recu</w:t>
      </w:r>
      <w:r w:rsidR="00AD7FD7" w:rsidRPr="00D86292">
        <w:rPr>
          <w:rFonts w:ascii="Palatino Linotype" w:eastAsia="Palatino Linotype" w:hAnsi="Palatino Linotype" w:cs="Palatino Linotype"/>
        </w:rPr>
        <w:t xml:space="preserve">rrente se inconformó medularmente por la declaración de incompetencia del Sujeto Obligado. </w:t>
      </w:r>
    </w:p>
    <w:p w14:paraId="2D3B3AD9" w14:textId="77777777" w:rsidR="00410121" w:rsidRPr="00D86292" w:rsidRDefault="00AD7FD7">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D86292">
        <w:rPr>
          <w:rFonts w:ascii="Palatino Linotype" w:eastAsia="Palatino Linotype" w:hAnsi="Palatino Linotype" w:cs="Palatino Linotype"/>
        </w:rPr>
        <w:t xml:space="preserve">Las partes fueron omisas en rendir manifestaciones. </w:t>
      </w:r>
    </w:p>
    <w:p w14:paraId="544D6A3A" w14:textId="77777777" w:rsidR="00410121" w:rsidRPr="00D86292" w:rsidRDefault="00410121">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38F11EC8" w14:textId="77777777" w:rsidR="00AD7FD7" w:rsidRPr="00D86292" w:rsidRDefault="004447DB" w:rsidP="00AD7FD7">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D86292">
        <w:rPr>
          <w:rFonts w:ascii="Palatino Linotype" w:eastAsia="Palatino Linotype" w:hAnsi="Palatino Linotype" w:cs="Palatino Linotype"/>
        </w:rPr>
        <w:t xml:space="preserve">En ese sentido, se procede a contextualizar la información solicitada, para ello, es necesario referir que </w:t>
      </w:r>
      <w:r w:rsidR="00AD7FD7" w:rsidRPr="00D86292">
        <w:rPr>
          <w:rFonts w:ascii="Palatino Linotype" w:eastAsia="Palatino Linotype" w:hAnsi="Palatino Linotype" w:cs="Palatino Linotype"/>
        </w:rPr>
        <w:t xml:space="preserve">de conformidad con el marco constitucional y legal aplicable en el Estado de México, el Instituto de Transparencia, Acceso a la Información Pública y Protección de Datos Personales del Estado de México y Municipios (INFOEM), el instituto es un órgano público estatal constitucionalmente autónomo, especializado, independiente, imparcial y colegiado dotado de personalidad jurídica y patrimonio propio, con plena autonomía técnica, de gestión, capacidad para decidir sobre el ejercicio de su presupuesto y determinar su organización interna, </w:t>
      </w:r>
      <w:r w:rsidR="00AD7FD7" w:rsidRPr="00D86292">
        <w:rPr>
          <w:rFonts w:ascii="Palatino Linotype" w:eastAsia="Palatino Linotype" w:hAnsi="Palatino Linotype" w:cs="Palatino Linotype"/>
          <w:b/>
        </w:rPr>
        <w:t>responsable de garantizar el ejercicio de los derechos de acceso a la información pública y la protección de datos personales en posesión de los sujetos obligados</w:t>
      </w:r>
      <w:r w:rsidR="00AD7FD7" w:rsidRPr="00D86292">
        <w:rPr>
          <w:rFonts w:ascii="Palatino Linotype" w:eastAsia="Palatino Linotype" w:hAnsi="Palatino Linotype" w:cs="Palatino Linotype"/>
        </w:rPr>
        <w:t xml:space="preserve">. </w:t>
      </w:r>
    </w:p>
    <w:p w14:paraId="1536A970" w14:textId="77777777" w:rsidR="00AD7FD7" w:rsidRPr="00D86292" w:rsidRDefault="00AD7FD7" w:rsidP="00AD7FD7">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6D0EEBCD" w14:textId="77777777" w:rsidR="00AD7FD7" w:rsidRPr="00D86292" w:rsidRDefault="00AD7FD7" w:rsidP="00496ADE">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D86292">
        <w:rPr>
          <w:rFonts w:ascii="Palatino Linotype" w:eastAsia="Palatino Linotype" w:hAnsi="Palatino Linotype" w:cs="Palatino Linotype"/>
        </w:rPr>
        <w:t>Asimismo, se tiene que, l</w:t>
      </w:r>
      <w:r w:rsidRPr="00D86292">
        <w:rPr>
          <w:rFonts w:ascii="Palatino Linotype" w:hAnsi="Palatino Linotype"/>
        </w:rPr>
        <w:t>os ayuntamientos no tienen el carácter de órganos garantes en materia de transparencia y a</w:t>
      </w:r>
      <w:r w:rsidR="00496ADE" w:rsidRPr="00D86292">
        <w:rPr>
          <w:rFonts w:ascii="Palatino Linotype" w:hAnsi="Palatino Linotype"/>
        </w:rPr>
        <w:t>cceso a la información pública, de tal manera que, si bien, estos se</w:t>
      </w:r>
      <w:r w:rsidRPr="00D86292">
        <w:rPr>
          <w:rFonts w:ascii="Palatino Linotype" w:hAnsi="Palatino Linotype"/>
        </w:rPr>
        <w:t xml:space="preserve"> encuentran jurídicamente reconocidos como </w:t>
      </w:r>
      <w:r w:rsidRPr="00D86292">
        <w:rPr>
          <w:rStyle w:val="Textoennegrita"/>
          <w:rFonts w:ascii="Palatino Linotype" w:hAnsi="Palatino Linotype"/>
          <w:b w:val="0"/>
        </w:rPr>
        <w:t>sujetos obligados</w:t>
      </w:r>
      <w:r w:rsidRPr="00D86292">
        <w:rPr>
          <w:rFonts w:ascii="Palatino Linotype" w:hAnsi="Palatino Linotype"/>
        </w:rPr>
        <w:t>, en términos de la Ley de Transparencia y Acceso a la Información Pública del Estado de México y Municipios, lo que implica que tienen el deber de poner a disposición de la ciudadanía la información pública que generan, administran o resguardan, así como atender las solicitudes de acceso a la información y cumplir con las obligaciones de transparencia que la ley establece.</w:t>
      </w:r>
    </w:p>
    <w:p w14:paraId="70790790" w14:textId="77777777" w:rsidR="00496ADE" w:rsidRPr="00D86292" w:rsidRDefault="00AD7FD7" w:rsidP="00AD7FD7">
      <w:pPr>
        <w:pStyle w:val="NormalWeb"/>
        <w:spacing w:line="360" w:lineRule="auto"/>
        <w:jc w:val="both"/>
        <w:rPr>
          <w:rFonts w:ascii="Palatino Linotype" w:hAnsi="Palatino Linotype"/>
          <w:sz w:val="22"/>
        </w:rPr>
      </w:pPr>
      <w:r w:rsidRPr="00D86292">
        <w:rPr>
          <w:rFonts w:ascii="Palatino Linotype" w:hAnsi="Palatino Linotype"/>
          <w:sz w:val="22"/>
        </w:rPr>
        <w:t xml:space="preserve">No obstante, el hecho de que los ayuntamientos sean sujetos obligados no les otorga la facultad de interpretar de manera definitiva la normativa en la materia, ni de resolver controversias derivadas del ejercicio del derecho de acceso a la información. </w:t>
      </w:r>
    </w:p>
    <w:p w14:paraId="6E241552" w14:textId="77777777" w:rsidR="00F87259" w:rsidRPr="00D86292" w:rsidRDefault="00AD7FD7" w:rsidP="00F87259">
      <w:pPr>
        <w:pStyle w:val="NormalWeb"/>
        <w:spacing w:before="0" w:beforeAutospacing="0" w:after="0" w:afterAutospacing="0" w:line="360" w:lineRule="auto"/>
        <w:jc w:val="both"/>
        <w:rPr>
          <w:rFonts w:ascii="Palatino Linotype" w:hAnsi="Palatino Linotype"/>
          <w:sz w:val="22"/>
        </w:rPr>
      </w:pPr>
      <w:r w:rsidRPr="00D86292">
        <w:rPr>
          <w:rFonts w:ascii="Palatino Linotype" w:hAnsi="Palatino Linotype"/>
          <w:sz w:val="22"/>
        </w:rPr>
        <w:t>En consecuencia</w:t>
      </w:r>
      <w:r w:rsidR="00496ADE" w:rsidRPr="00D86292">
        <w:rPr>
          <w:rFonts w:ascii="Palatino Linotype" w:hAnsi="Palatino Linotype"/>
          <w:sz w:val="22"/>
        </w:rPr>
        <w:t>, si bien,</w:t>
      </w:r>
      <w:r w:rsidRPr="00D86292">
        <w:rPr>
          <w:rFonts w:ascii="Palatino Linotype" w:hAnsi="Palatino Linotype"/>
          <w:sz w:val="22"/>
        </w:rPr>
        <w:t xml:space="preserve"> los ayuntamientos están obligados a transparentar la información y cumplir con los principios de máxima publicidad, legalidad y rendición de cuentas, el INFOEM es el </w:t>
      </w:r>
      <w:r w:rsidR="00F87259" w:rsidRPr="00D86292">
        <w:rPr>
          <w:rFonts w:ascii="Palatino Linotype" w:hAnsi="Palatino Linotype"/>
          <w:sz w:val="22"/>
        </w:rPr>
        <w:t>ente público</w:t>
      </w:r>
      <w:r w:rsidRPr="00D86292">
        <w:rPr>
          <w:rFonts w:ascii="Palatino Linotype" w:hAnsi="Palatino Linotype"/>
          <w:sz w:val="22"/>
        </w:rPr>
        <w:t xml:space="preserve"> con competencia para fungir como organismo garante en el Estado de México, supervisar el cumplimiento de las obligaciones de transparencia y emitir resoluciones vinculan</w:t>
      </w:r>
      <w:r w:rsidR="00F87259" w:rsidRPr="00D86292">
        <w:rPr>
          <w:rFonts w:ascii="Palatino Linotype" w:hAnsi="Palatino Linotype"/>
          <w:sz w:val="22"/>
        </w:rPr>
        <w:t>tes para los sujetos obligados.</w:t>
      </w:r>
    </w:p>
    <w:p w14:paraId="7952EE49" w14:textId="77777777" w:rsidR="00F87259" w:rsidRPr="00D86292" w:rsidRDefault="00F87259" w:rsidP="00F87259">
      <w:pPr>
        <w:pStyle w:val="NormalWeb"/>
        <w:spacing w:before="0" w:beforeAutospacing="0" w:after="0" w:afterAutospacing="0" w:line="360" w:lineRule="auto"/>
        <w:jc w:val="both"/>
        <w:rPr>
          <w:rFonts w:ascii="Palatino Linotype" w:hAnsi="Palatino Linotype"/>
          <w:sz w:val="22"/>
        </w:rPr>
      </w:pPr>
    </w:p>
    <w:p w14:paraId="7D8C5E54" w14:textId="77777777" w:rsidR="004447DB" w:rsidRPr="00D86292" w:rsidRDefault="00F87259">
      <w:pPr>
        <w:pBdr>
          <w:top w:val="nil"/>
          <w:left w:val="nil"/>
          <w:bottom w:val="nil"/>
          <w:right w:val="nil"/>
          <w:between w:val="nil"/>
        </w:pBdr>
        <w:spacing w:after="0" w:line="360" w:lineRule="auto"/>
        <w:ind w:right="49"/>
        <w:jc w:val="both"/>
        <w:rPr>
          <w:rFonts w:ascii="Palatino Linotype" w:eastAsia="Palatino Linotype" w:hAnsi="Palatino Linotype" w:cs="Palatino Linotype"/>
          <w:b/>
        </w:rPr>
      </w:pPr>
      <w:r w:rsidRPr="00D86292">
        <w:rPr>
          <w:rFonts w:ascii="Palatino Linotype" w:eastAsia="Palatino Linotype" w:hAnsi="Palatino Linotype" w:cs="Palatino Linotype"/>
          <w:b/>
        </w:rPr>
        <w:t>Por tal situación, se considera que, el Ayuntamiento de Papalotla no es definido como el Órgano Garante en materia de transparencia.</w:t>
      </w:r>
    </w:p>
    <w:p w14:paraId="0D0BA771" w14:textId="77777777" w:rsidR="00F87259" w:rsidRPr="00D86292" w:rsidRDefault="00F87259">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13235552" w14:textId="77777777" w:rsidR="00410121" w:rsidRPr="00D86292" w:rsidRDefault="004447DB">
      <w:pPr>
        <w:numPr>
          <w:ilvl w:val="0"/>
          <w:numId w:val="4"/>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D86292">
        <w:rPr>
          <w:rFonts w:ascii="Palatino Linotype" w:eastAsia="Palatino Linotype" w:hAnsi="Palatino Linotype" w:cs="Palatino Linotype"/>
          <w:b/>
        </w:rPr>
        <w:t xml:space="preserve">De la Declaratoria de Incompetencia de los Sujetos Obligados. </w:t>
      </w:r>
    </w:p>
    <w:p w14:paraId="4D8CF844" w14:textId="77777777" w:rsidR="00410121" w:rsidRPr="00D86292" w:rsidRDefault="00410121">
      <w:pPr>
        <w:pBdr>
          <w:top w:val="nil"/>
          <w:left w:val="nil"/>
          <w:bottom w:val="nil"/>
          <w:right w:val="nil"/>
          <w:between w:val="nil"/>
        </w:pBdr>
        <w:spacing w:after="0" w:line="360" w:lineRule="auto"/>
        <w:ind w:left="720" w:right="49"/>
        <w:jc w:val="both"/>
        <w:rPr>
          <w:rFonts w:ascii="Palatino Linotype" w:eastAsia="Palatino Linotype" w:hAnsi="Palatino Linotype" w:cs="Palatino Linotype"/>
        </w:rPr>
      </w:pPr>
    </w:p>
    <w:p w14:paraId="341D1B80" w14:textId="77777777" w:rsidR="00410121" w:rsidRPr="00D86292" w:rsidRDefault="004447DB">
      <w:pPr>
        <w:spacing w:after="0" w:line="360" w:lineRule="auto"/>
        <w:ind w:right="49"/>
        <w:jc w:val="both"/>
        <w:rPr>
          <w:rFonts w:ascii="Palatino Linotype" w:eastAsia="Palatino Linotype" w:hAnsi="Palatino Linotype" w:cs="Palatino Linotype"/>
        </w:rPr>
      </w:pPr>
      <w:r w:rsidRPr="00D86292">
        <w:rPr>
          <w:rFonts w:ascii="Palatino Linotype" w:eastAsia="Palatino Linotype" w:hAnsi="Palatino Linotype" w:cs="Palatino Linotype"/>
        </w:rPr>
        <w:t xml:space="preserve">De acuerdo con, Cabanellas, Guillermo (1993), en el </w:t>
      </w:r>
      <w:r w:rsidRPr="00D86292">
        <w:rPr>
          <w:rFonts w:ascii="Palatino Linotype" w:eastAsia="Palatino Linotype" w:hAnsi="Palatino Linotype" w:cs="Palatino Linotype"/>
          <w:i/>
        </w:rPr>
        <w:t>“Diccionario Jurídico Elemental”</w:t>
      </w:r>
      <w:r w:rsidRPr="00D86292">
        <w:rPr>
          <w:rFonts w:ascii="Palatino Linotype" w:eastAsia="Palatino Linotype" w:hAnsi="Palatino Linotype" w:cs="Palatino Linotype"/>
        </w:rPr>
        <w:t xml:space="preserve"> (p. 32 y 161) la competencia o bien, la incompetencia se refiere a:  </w:t>
      </w:r>
    </w:p>
    <w:p w14:paraId="5BB4CC53" w14:textId="77777777" w:rsidR="00410121" w:rsidRPr="00D86292" w:rsidRDefault="00410121">
      <w:pPr>
        <w:spacing w:after="0" w:line="360" w:lineRule="auto"/>
        <w:ind w:right="49"/>
        <w:jc w:val="both"/>
        <w:rPr>
          <w:rFonts w:ascii="Palatino Linotype" w:eastAsia="Palatino Linotype" w:hAnsi="Palatino Linotype" w:cs="Palatino Linotype"/>
        </w:rPr>
      </w:pPr>
    </w:p>
    <w:p w14:paraId="420F694A" w14:textId="77777777" w:rsidR="00410121" w:rsidRPr="00D86292" w:rsidRDefault="004447DB">
      <w:pPr>
        <w:numPr>
          <w:ilvl w:val="0"/>
          <w:numId w:val="2"/>
        </w:numPr>
        <w:spacing w:after="0" w:line="360" w:lineRule="auto"/>
        <w:ind w:right="49"/>
        <w:jc w:val="both"/>
        <w:rPr>
          <w:rFonts w:ascii="Palatino Linotype" w:eastAsia="Palatino Linotype" w:hAnsi="Palatino Linotype" w:cs="Palatino Linotype"/>
        </w:rPr>
      </w:pPr>
      <w:r w:rsidRPr="00D86292">
        <w:rPr>
          <w:rFonts w:ascii="Palatino Linotype" w:eastAsia="Palatino Linotype" w:hAnsi="Palatino Linotype" w:cs="Palatino Linotype"/>
          <w:b/>
        </w:rPr>
        <w:t xml:space="preserve">Competencia: </w:t>
      </w:r>
      <w:r w:rsidRPr="00D86292">
        <w:rPr>
          <w:rFonts w:ascii="Palatino Linotype" w:eastAsia="Palatino Linotype" w:hAnsi="Palatino Linotype" w:cs="Palatino Linotype"/>
        </w:rPr>
        <w:t>La capacidad de una autoridad para conocer sobre una materia o asunto.</w:t>
      </w:r>
    </w:p>
    <w:p w14:paraId="64470D41" w14:textId="77777777" w:rsidR="00410121" w:rsidRPr="00D86292" w:rsidRDefault="004447DB">
      <w:pPr>
        <w:numPr>
          <w:ilvl w:val="0"/>
          <w:numId w:val="2"/>
        </w:numPr>
        <w:spacing w:after="0" w:line="360" w:lineRule="auto"/>
        <w:ind w:right="49"/>
        <w:jc w:val="both"/>
        <w:rPr>
          <w:rFonts w:ascii="Palatino Linotype" w:eastAsia="Palatino Linotype" w:hAnsi="Palatino Linotype" w:cs="Palatino Linotype"/>
        </w:rPr>
      </w:pPr>
      <w:r w:rsidRPr="00D86292">
        <w:rPr>
          <w:rFonts w:ascii="Palatino Linotype" w:eastAsia="Palatino Linotype" w:hAnsi="Palatino Linotype" w:cs="Palatino Linotype"/>
          <w:b/>
        </w:rPr>
        <w:t>Incompetencia:</w:t>
      </w:r>
      <w:r w:rsidRPr="00D86292">
        <w:rPr>
          <w:rFonts w:ascii="Palatino Linotype" w:eastAsia="Palatino Linotype" w:hAnsi="Palatino Linotype" w:cs="Palatino Linotype"/>
        </w:rPr>
        <w:t xml:space="preserve"> Falta de Competencia.</w:t>
      </w:r>
    </w:p>
    <w:p w14:paraId="14D45A7F" w14:textId="77777777" w:rsidR="00410121" w:rsidRPr="00D86292" w:rsidRDefault="00410121">
      <w:pPr>
        <w:spacing w:after="0" w:line="360" w:lineRule="auto"/>
        <w:ind w:right="49"/>
        <w:jc w:val="both"/>
        <w:rPr>
          <w:rFonts w:ascii="Palatino Linotype" w:eastAsia="Palatino Linotype" w:hAnsi="Palatino Linotype" w:cs="Palatino Linotype"/>
        </w:rPr>
      </w:pPr>
    </w:p>
    <w:p w14:paraId="31A0727C" w14:textId="77777777" w:rsidR="00410121" w:rsidRPr="00D86292" w:rsidRDefault="004447DB">
      <w:pPr>
        <w:spacing w:after="0" w:line="360" w:lineRule="auto"/>
        <w:ind w:right="49"/>
        <w:jc w:val="both"/>
        <w:rPr>
          <w:rFonts w:ascii="Palatino Linotype" w:eastAsia="Palatino Linotype" w:hAnsi="Palatino Linotype" w:cs="Palatino Linotype"/>
        </w:rPr>
      </w:pPr>
      <w:r w:rsidRPr="00D86292">
        <w:rPr>
          <w:rFonts w:ascii="Palatino Linotype" w:eastAsia="Palatino Linotype" w:hAnsi="Palatino Linotype" w:cs="Palatino Linotype"/>
        </w:rPr>
        <w:t xml:space="preserve">Por lo que, </w:t>
      </w:r>
      <w:r w:rsidRPr="00D86292">
        <w:rPr>
          <w:rFonts w:ascii="Palatino Linotype" w:eastAsia="Palatino Linotype" w:hAnsi="Palatino Linotype" w:cs="Palatino Linotype"/>
          <w:b/>
        </w:rPr>
        <w:t>la incompetencia</w:t>
      </w:r>
      <w:r w:rsidRPr="00D86292">
        <w:rPr>
          <w:rFonts w:ascii="Palatino Linotype" w:eastAsia="Palatino Linotype" w:hAnsi="Palatino Linotype" w:cs="Palatino Linotype"/>
        </w:rPr>
        <w:t xml:space="preserve">, radica en la incapacidad de una autoridad para conocer de un tema o asunto; en el mismo sentido, conviene traer a cuenta tesis aislada número III.2o.P.11 K, publicada en el Semanario Judicial de la Federación y su Gaceta, Novena Época, Tomo XV, Mayo de 2002, Pág. 1243, ya que precisa lo siguiente: </w:t>
      </w:r>
    </w:p>
    <w:p w14:paraId="7354C94C" w14:textId="77777777" w:rsidR="00C94BD5" w:rsidRPr="00D86292" w:rsidRDefault="00C94BD5">
      <w:pPr>
        <w:spacing w:after="0" w:line="360" w:lineRule="auto"/>
        <w:ind w:right="49"/>
        <w:jc w:val="both"/>
        <w:rPr>
          <w:rFonts w:ascii="Palatino Linotype" w:eastAsia="Palatino Linotype" w:hAnsi="Palatino Linotype" w:cs="Palatino Linotype"/>
        </w:rPr>
      </w:pPr>
    </w:p>
    <w:p w14:paraId="16BB690A" w14:textId="77777777" w:rsidR="00410121" w:rsidRPr="00D86292" w:rsidRDefault="004447DB">
      <w:pPr>
        <w:spacing w:after="0" w:line="276" w:lineRule="auto"/>
        <w:ind w:left="567" w:right="49"/>
        <w:jc w:val="both"/>
        <w:rPr>
          <w:rFonts w:ascii="Palatino Linotype" w:eastAsia="Palatino Linotype" w:hAnsi="Palatino Linotype" w:cs="Palatino Linotype"/>
          <w:i/>
        </w:rPr>
      </w:pPr>
      <w:r w:rsidRPr="00D86292">
        <w:rPr>
          <w:rFonts w:ascii="Palatino Linotype" w:eastAsia="Palatino Linotype" w:hAnsi="Palatino Linotype" w:cs="Palatino Linotype"/>
          <w:b/>
          <w:i/>
        </w:rPr>
        <w:t xml:space="preserve">“LEGITIMACIÓN DE FUNCIONARIOS PÚBLICOS. LOS TRIBUNALES DE AMPARO, POR ESTAR VINCULADOS CON EL CONCEPTO DE COMPETENCIA A QUE SE REFIERE EL ARTÍCULO 16 CONSTITUCIONAL, NO PUEDEN CONOCER DE AQUÉLLA. </w:t>
      </w:r>
      <w:r w:rsidRPr="00D86292">
        <w:rPr>
          <w:rFonts w:ascii="Palatino Linotype" w:eastAsia="Palatino Linotype" w:hAnsi="Palatino Linotype" w:cs="Palatino Linotype"/>
          <w:i/>
        </w:rPr>
        <w:t>El artículo </w:t>
      </w:r>
      <w:hyperlink r:id="rId8">
        <w:r w:rsidRPr="00D86292">
          <w:rPr>
            <w:rFonts w:ascii="Palatino Linotype" w:eastAsia="Palatino Linotype" w:hAnsi="Palatino Linotype" w:cs="Palatino Linotype"/>
            <w:i/>
            <w:u w:val="single"/>
          </w:rPr>
          <w:t>16 constitucional</w:t>
        </w:r>
      </w:hyperlink>
      <w:r w:rsidRPr="00D86292">
        <w:rPr>
          <w:rFonts w:ascii="Palatino Linotype" w:eastAsia="Palatino Linotype" w:hAnsi="Palatino Linotype" w:cs="Palatino Linotype"/>
          <w:i/>
        </w:rPr>
        <w:t> se refiere a la competencia que tienen las autoridades para conocer de determinadas conductas en particular, caso que corresponde a la esfera de atribuciones de las autoridades cuya competencia constituye el análisis del Poder Judicial de la Federación, mas no la forma en que una autoridad fue elegida o integrada, circunstancia que le compete estudiar a la autoridad individual o colegiada que otorgó el nombramiento o, en todo caso, el régimen establecido para ello, porque el precitado artículo constitucional no se refiere a la legitimación de un funcionario, ni a la manera como se incorpora a la función pública, sino a los límites fijados para la actuación del órgano frente a los particulares, ya que consagra una garantía individual y no un control interno de la organización administrativa.”</w:t>
      </w:r>
    </w:p>
    <w:p w14:paraId="2EB964FF" w14:textId="77777777" w:rsidR="00410121" w:rsidRPr="00D86292" w:rsidRDefault="00410121">
      <w:pPr>
        <w:spacing w:after="0" w:line="360" w:lineRule="auto"/>
        <w:ind w:right="49"/>
        <w:jc w:val="both"/>
        <w:rPr>
          <w:rFonts w:ascii="Palatino Linotype" w:eastAsia="Palatino Linotype" w:hAnsi="Palatino Linotype" w:cs="Palatino Linotype"/>
        </w:rPr>
      </w:pPr>
    </w:p>
    <w:p w14:paraId="1964659A" w14:textId="77777777" w:rsidR="00410121" w:rsidRPr="00D86292" w:rsidRDefault="004447DB">
      <w:pPr>
        <w:spacing w:after="0" w:line="360" w:lineRule="auto"/>
        <w:ind w:right="49"/>
        <w:jc w:val="both"/>
        <w:rPr>
          <w:rFonts w:ascii="Palatino Linotype" w:eastAsia="Palatino Linotype" w:hAnsi="Palatino Linotype" w:cs="Palatino Linotype"/>
        </w:rPr>
      </w:pPr>
      <w:r w:rsidRPr="00D86292">
        <w:rPr>
          <w:rFonts w:ascii="Palatino Linotype" w:eastAsia="Palatino Linotype" w:hAnsi="Palatino Linotype" w:cs="Palatino Linotype"/>
        </w:rPr>
        <w:t xml:space="preserve">De la misma manera, resulta necesario traer a colación, el Criterio 13/17, emitido por el etnonces Instituto Nacional de Transparencia, Acceso a la Información y Protección de Datos Personales, que dispone lo siguiente: </w:t>
      </w:r>
    </w:p>
    <w:p w14:paraId="3B9A8C0E" w14:textId="77777777" w:rsidR="00410121" w:rsidRPr="00D86292" w:rsidRDefault="00410121">
      <w:pPr>
        <w:spacing w:after="0" w:line="360" w:lineRule="auto"/>
        <w:ind w:right="49"/>
        <w:jc w:val="both"/>
        <w:rPr>
          <w:rFonts w:ascii="Palatino Linotype" w:eastAsia="Palatino Linotype" w:hAnsi="Palatino Linotype" w:cs="Palatino Linotype"/>
        </w:rPr>
      </w:pPr>
    </w:p>
    <w:p w14:paraId="32FBB706" w14:textId="77777777" w:rsidR="00410121" w:rsidRPr="00D86292" w:rsidRDefault="004447DB">
      <w:pPr>
        <w:spacing w:after="0" w:line="276" w:lineRule="auto"/>
        <w:ind w:left="567" w:right="49"/>
        <w:jc w:val="both"/>
        <w:rPr>
          <w:rFonts w:ascii="Palatino Linotype" w:eastAsia="Palatino Linotype" w:hAnsi="Palatino Linotype" w:cs="Palatino Linotype"/>
          <w:i/>
        </w:rPr>
      </w:pPr>
      <w:r w:rsidRPr="00D86292">
        <w:rPr>
          <w:rFonts w:ascii="Palatino Linotype" w:eastAsia="Palatino Linotype" w:hAnsi="Palatino Linotype" w:cs="Palatino Linotype"/>
          <w:i/>
        </w:rPr>
        <w:t>“</w:t>
      </w:r>
      <w:r w:rsidRPr="00D86292">
        <w:rPr>
          <w:rFonts w:ascii="Palatino Linotype" w:eastAsia="Palatino Linotype" w:hAnsi="Palatino Linotype" w:cs="Palatino Linotype"/>
          <w:b/>
          <w:i/>
        </w:rPr>
        <w:t xml:space="preserve">Incompetencia. </w:t>
      </w:r>
      <w:r w:rsidRPr="00D86292">
        <w:rPr>
          <w:rFonts w:ascii="Palatino Linotype" w:eastAsia="Palatino Linotype" w:hAnsi="Palatino Linotype" w:cs="Palatino Linotype"/>
          <w:i/>
        </w:rPr>
        <w:t>La incompetencia implica la ausencia de atribuciones del sujeto obligado para poseer la información solicitada; es decir, se trata de una cuestión de derecho, en tanto que no existan facultades para contar con lo requerido; por lo que la incompetencia es una cualidad atribuida al sujeto obligado que la declara.”</w:t>
      </w:r>
    </w:p>
    <w:p w14:paraId="7DA93505" w14:textId="77777777" w:rsidR="00410121" w:rsidRPr="00D86292" w:rsidRDefault="00410121">
      <w:pPr>
        <w:spacing w:after="0" w:line="360" w:lineRule="auto"/>
        <w:ind w:right="49"/>
        <w:jc w:val="both"/>
        <w:rPr>
          <w:rFonts w:ascii="Palatino Linotype" w:eastAsia="Palatino Linotype" w:hAnsi="Palatino Linotype" w:cs="Palatino Linotype"/>
        </w:rPr>
      </w:pPr>
    </w:p>
    <w:p w14:paraId="5F640AD5" w14:textId="77777777" w:rsidR="00410121" w:rsidRPr="00D86292" w:rsidRDefault="004447DB">
      <w:pPr>
        <w:spacing w:after="0" w:line="360" w:lineRule="auto"/>
        <w:ind w:right="49"/>
        <w:jc w:val="both"/>
        <w:rPr>
          <w:rFonts w:ascii="Palatino Linotype" w:eastAsia="Palatino Linotype" w:hAnsi="Palatino Linotype" w:cs="Palatino Linotype"/>
        </w:rPr>
      </w:pPr>
      <w:r w:rsidRPr="00D86292">
        <w:rPr>
          <w:rFonts w:ascii="Palatino Linotype" w:eastAsia="Palatino Linotype" w:hAnsi="Palatino Linotype" w:cs="Palatino Linotype"/>
        </w:rPr>
        <w:t xml:space="preserve">En tal virtud, la </w:t>
      </w:r>
      <w:r w:rsidRPr="00D86292">
        <w:rPr>
          <w:rFonts w:ascii="Palatino Linotype" w:eastAsia="Palatino Linotype" w:hAnsi="Palatino Linotype" w:cs="Palatino Linotype"/>
          <w:b/>
        </w:rPr>
        <w:t xml:space="preserve">incompetencia </w:t>
      </w:r>
      <w:r w:rsidRPr="00D86292">
        <w:rPr>
          <w:rFonts w:ascii="Palatino Linotype" w:eastAsia="Palatino Linotype" w:hAnsi="Palatino Linotype" w:cs="Palatino Linotype"/>
        </w:rPr>
        <w:t>implica que, de conformidad con las atribuciones conferidas al sujeto obligado, no habría razón por la cual este deba contar con la información solicitada, en cuyo caso, tendría que orientar al particular para que acuda a la instancia competente.</w:t>
      </w:r>
    </w:p>
    <w:p w14:paraId="1C007DB3" w14:textId="77777777" w:rsidR="00410121" w:rsidRPr="00D86292" w:rsidRDefault="00410121">
      <w:pPr>
        <w:spacing w:after="0" w:line="360" w:lineRule="auto"/>
        <w:ind w:right="49"/>
        <w:jc w:val="both"/>
        <w:rPr>
          <w:rFonts w:ascii="Palatino Linotype" w:eastAsia="Palatino Linotype" w:hAnsi="Palatino Linotype" w:cs="Palatino Linotype"/>
        </w:rPr>
      </w:pPr>
    </w:p>
    <w:p w14:paraId="59E2FA37" w14:textId="77777777" w:rsidR="00393467" w:rsidRPr="00D86292" w:rsidRDefault="004447DB" w:rsidP="001806B9">
      <w:pPr>
        <w:tabs>
          <w:tab w:val="left" w:pos="142"/>
          <w:tab w:val="left" w:pos="284"/>
        </w:tabs>
        <w:spacing w:after="0" w:line="360" w:lineRule="auto"/>
        <w:ind w:right="49"/>
        <w:jc w:val="both"/>
        <w:rPr>
          <w:rFonts w:ascii="Palatino Linotype" w:eastAsia="Palatino Linotype" w:hAnsi="Palatino Linotype" w:cs="Palatino Linotype"/>
        </w:rPr>
      </w:pPr>
      <w:r w:rsidRPr="00D86292">
        <w:rPr>
          <w:rFonts w:ascii="Palatino Linotype" w:eastAsia="Palatino Linotype" w:hAnsi="Palatino Linotype" w:cs="Palatino Linotype"/>
        </w:rPr>
        <w:t xml:space="preserve">Ahora bien, en cuanto hace a la Declaración de Incompetencia la Ley de Transparencia y Acceso a la Información Pública del Estado de México, establece, en los artículos 49, fracción II y 167, lo siguiente: </w:t>
      </w:r>
    </w:p>
    <w:p w14:paraId="3E73B9E9" w14:textId="77777777" w:rsidR="00F338EC" w:rsidRPr="00D86292" w:rsidRDefault="00F338EC" w:rsidP="001806B9">
      <w:pPr>
        <w:tabs>
          <w:tab w:val="left" w:pos="142"/>
          <w:tab w:val="left" w:pos="284"/>
        </w:tabs>
        <w:spacing w:after="0" w:line="360" w:lineRule="auto"/>
        <w:ind w:right="49"/>
        <w:jc w:val="both"/>
        <w:rPr>
          <w:rFonts w:ascii="Palatino Linotype" w:eastAsia="Palatino Linotype" w:hAnsi="Palatino Linotype" w:cs="Palatino Linotype"/>
        </w:rPr>
      </w:pPr>
    </w:p>
    <w:p w14:paraId="73A6070A" w14:textId="77777777" w:rsidR="00410121" w:rsidRPr="00D86292" w:rsidRDefault="004447DB">
      <w:pPr>
        <w:tabs>
          <w:tab w:val="left" w:pos="142"/>
          <w:tab w:val="left" w:pos="284"/>
        </w:tabs>
        <w:spacing w:after="0" w:line="276" w:lineRule="auto"/>
        <w:ind w:left="567" w:right="49"/>
        <w:jc w:val="both"/>
        <w:rPr>
          <w:rFonts w:ascii="Palatino Linotype" w:eastAsia="Palatino Linotype" w:hAnsi="Palatino Linotype" w:cs="Palatino Linotype"/>
          <w:i/>
        </w:rPr>
      </w:pPr>
      <w:r w:rsidRPr="00D86292">
        <w:rPr>
          <w:rFonts w:ascii="Palatino Linotype" w:eastAsia="Palatino Linotype" w:hAnsi="Palatino Linotype" w:cs="Palatino Linotype"/>
          <w:i/>
        </w:rPr>
        <w:t>“</w:t>
      </w:r>
      <w:r w:rsidRPr="00D86292">
        <w:rPr>
          <w:rFonts w:ascii="Palatino Linotype" w:eastAsia="Palatino Linotype" w:hAnsi="Palatino Linotype" w:cs="Palatino Linotype"/>
          <w:b/>
          <w:i/>
        </w:rPr>
        <w:t>Artículo 49.</w:t>
      </w:r>
      <w:r w:rsidRPr="00D86292">
        <w:rPr>
          <w:rFonts w:ascii="Palatino Linotype" w:eastAsia="Palatino Linotype" w:hAnsi="Palatino Linotype" w:cs="Palatino Linotype"/>
          <w:i/>
        </w:rPr>
        <w:t xml:space="preserve"> </w:t>
      </w:r>
      <w:r w:rsidRPr="00D86292">
        <w:rPr>
          <w:rFonts w:ascii="Palatino Linotype" w:eastAsia="Palatino Linotype" w:hAnsi="Palatino Linotype" w:cs="Palatino Linotype"/>
          <w:b/>
          <w:i/>
        </w:rPr>
        <w:t>Los Comités de Transparencia</w:t>
      </w:r>
      <w:r w:rsidRPr="00D86292">
        <w:rPr>
          <w:rFonts w:ascii="Palatino Linotype" w:eastAsia="Palatino Linotype" w:hAnsi="Palatino Linotype" w:cs="Palatino Linotype"/>
          <w:i/>
        </w:rPr>
        <w:t xml:space="preserve"> tendrán las siguientes atribuciones:</w:t>
      </w:r>
    </w:p>
    <w:p w14:paraId="4368FC86" w14:textId="77777777" w:rsidR="00410121" w:rsidRPr="00D86292" w:rsidRDefault="004447DB">
      <w:pPr>
        <w:tabs>
          <w:tab w:val="left" w:pos="142"/>
          <w:tab w:val="left" w:pos="284"/>
        </w:tabs>
        <w:spacing w:after="0" w:line="276" w:lineRule="auto"/>
        <w:ind w:left="567" w:right="49"/>
        <w:jc w:val="both"/>
        <w:rPr>
          <w:rFonts w:ascii="Palatino Linotype" w:eastAsia="Palatino Linotype" w:hAnsi="Palatino Linotype" w:cs="Palatino Linotype"/>
          <w:b/>
          <w:i/>
        </w:rPr>
      </w:pPr>
      <w:r w:rsidRPr="00D86292">
        <w:rPr>
          <w:rFonts w:ascii="Palatino Linotype" w:eastAsia="Palatino Linotype" w:hAnsi="Palatino Linotype" w:cs="Palatino Linotype"/>
          <w:b/>
          <w:i/>
        </w:rPr>
        <w:t>...</w:t>
      </w:r>
    </w:p>
    <w:p w14:paraId="2DAC7E1E" w14:textId="77777777" w:rsidR="00410121" w:rsidRPr="00D86292" w:rsidRDefault="004447DB">
      <w:pPr>
        <w:tabs>
          <w:tab w:val="left" w:pos="142"/>
          <w:tab w:val="left" w:pos="284"/>
        </w:tabs>
        <w:spacing w:after="0" w:line="276" w:lineRule="auto"/>
        <w:ind w:left="567" w:right="49"/>
        <w:jc w:val="both"/>
        <w:rPr>
          <w:rFonts w:ascii="Palatino Linotype" w:eastAsia="Palatino Linotype" w:hAnsi="Palatino Linotype" w:cs="Palatino Linotype"/>
          <w:b/>
          <w:i/>
          <w:u w:val="single"/>
        </w:rPr>
      </w:pPr>
      <w:r w:rsidRPr="00D86292">
        <w:rPr>
          <w:rFonts w:ascii="Palatino Linotype" w:eastAsia="Palatino Linotype" w:hAnsi="Palatino Linotype" w:cs="Palatino Linotype"/>
          <w:b/>
          <w:i/>
        </w:rPr>
        <w:t>II.</w:t>
      </w:r>
      <w:r w:rsidRPr="00D86292">
        <w:t xml:space="preserve"> </w:t>
      </w:r>
      <w:r w:rsidRPr="00D86292">
        <w:rPr>
          <w:rFonts w:ascii="Palatino Linotype" w:eastAsia="Palatino Linotype" w:hAnsi="Palatino Linotype" w:cs="Palatino Linotype"/>
          <w:b/>
          <w:i/>
        </w:rPr>
        <w:t>Confirmar, modificar o revocar</w:t>
      </w:r>
      <w:r w:rsidRPr="00D86292">
        <w:rPr>
          <w:rFonts w:ascii="Palatino Linotype" w:eastAsia="Palatino Linotype" w:hAnsi="Palatino Linotype" w:cs="Palatino Linotype"/>
          <w:i/>
        </w:rPr>
        <w:t xml:space="preserve"> las determinaciones que en materia de ampliación del plazo de respuesta, clasificación de la información </w:t>
      </w:r>
      <w:r w:rsidRPr="00D86292">
        <w:rPr>
          <w:rFonts w:ascii="Palatino Linotype" w:eastAsia="Palatino Linotype" w:hAnsi="Palatino Linotype" w:cs="Palatino Linotype"/>
          <w:b/>
          <w:i/>
        </w:rPr>
        <w:t>y declaración</w:t>
      </w:r>
      <w:r w:rsidRPr="00D86292">
        <w:rPr>
          <w:rFonts w:ascii="Palatino Linotype" w:eastAsia="Palatino Linotype" w:hAnsi="Palatino Linotype" w:cs="Palatino Linotype"/>
          <w:i/>
        </w:rPr>
        <w:t xml:space="preserve"> de inexistencia o </w:t>
      </w:r>
      <w:r w:rsidRPr="00D86292">
        <w:rPr>
          <w:rFonts w:ascii="Palatino Linotype" w:eastAsia="Palatino Linotype" w:hAnsi="Palatino Linotype" w:cs="Palatino Linotype"/>
          <w:b/>
          <w:i/>
        </w:rPr>
        <w:t>de incompetencia realicen los titulares de las áreas de los sujetos obligados;</w:t>
      </w:r>
    </w:p>
    <w:p w14:paraId="4D6F0BC8" w14:textId="77777777" w:rsidR="00410121" w:rsidRPr="00D86292" w:rsidRDefault="004447DB">
      <w:pPr>
        <w:tabs>
          <w:tab w:val="left" w:pos="142"/>
          <w:tab w:val="left" w:pos="284"/>
        </w:tabs>
        <w:spacing w:after="0" w:line="276" w:lineRule="auto"/>
        <w:ind w:left="567" w:right="49"/>
        <w:jc w:val="both"/>
        <w:rPr>
          <w:rFonts w:ascii="Palatino Linotype" w:eastAsia="Palatino Linotype" w:hAnsi="Palatino Linotype" w:cs="Palatino Linotype"/>
          <w:b/>
          <w:i/>
        </w:rPr>
      </w:pPr>
      <w:r w:rsidRPr="00D86292">
        <w:rPr>
          <w:rFonts w:ascii="Palatino Linotype" w:eastAsia="Palatino Linotype" w:hAnsi="Palatino Linotype" w:cs="Palatino Linotype"/>
          <w:b/>
          <w:i/>
        </w:rPr>
        <w:t>...</w:t>
      </w:r>
    </w:p>
    <w:p w14:paraId="3823CB0D" w14:textId="77777777" w:rsidR="00410121" w:rsidRPr="00D86292" w:rsidRDefault="004447DB">
      <w:pPr>
        <w:tabs>
          <w:tab w:val="left" w:pos="142"/>
          <w:tab w:val="left" w:pos="284"/>
        </w:tabs>
        <w:spacing w:after="0" w:line="276" w:lineRule="auto"/>
        <w:ind w:left="567" w:right="49"/>
        <w:jc w:val="both"/>
        <w:rPr>
          <w:rFonts w:ascii="Palatino Linotype" w:eastAsia="Palatino Linotype" w:hAnsi="Palatino Linotype" w:cs="Palatino Linotype"/>
          <w:b/>
          <w:i/>
        </w:rPr>
      </w:pPr>
      <w:r w:rsidRPr="00D86292">
        <w:rPr>
          <w:rFonts w:ascii="Palatino Linotype" w:eastAsia="Palatino Linotype" w:hAnsi="Palatino Linotype" w:cs="Palatino Linotype"/>
          <w:b/>
          <w:i/>
        </w:rPr>
        <w:t>Artículo 167</w:t>
      </w:r>
      <w:r w:rsidRPr="00D86292">
        <w:rPr>
          <w:rFonts w:ascii="Palatino Linotype" w:eastAsia="Palatino Linotype" w:hAnsi="Palatino Linotype" w:cs="Palatino Linotype"/>
          <w:i/>
        </w:rPr>
        <w:t xml:space="preserve">. </w:t>
      </w:r>
      <w:r w:rsidRPr="00D86292">
        <w:rPr>
          <w:rFonts w:ascii="Palatino Linotype" w:eastAsia="Palatino Linotype" w:hAnsi="Palatino Linotype" w:cs="Palatino Linotype"/>
          <w:b/>
          <w:i/>
        </w:rPr>
        <w:t>Cuando las unidades de transparencia determinen la notoria incompetencia</w:t>
      </w:r>
      <w:r w:rsidRPr="00D86292">
        <w:rPr>
          <w:rFonts w:ascii="Palatino Linotype" w:eastAsia="Palatino Linotype" w:hAnsi="Palatino Linotype" w:cs="Palatino Linotype"/>
          <w:i/>
        </w:rPr>
        <w:t xml:space="preserve"> por parte de los sujetos obligados, dentro del ámbito de aplicación, para atender la solicitud de acceso a la información, </w:t>
      </w:r>
      <w:r w:rsidRPr="00D86292">
        <w:rPr>
          <w:rFonts w:ascii="Palatino Linotype" w:eastAsia="Palatino Linotype" w:hAnsi="Palatino Linotype" w:cs="Palatino Linotype"/>
          <w:b/>
          <w:i/>
        </w:rPr>
        <w:t>deberán comunicarlo al solicitante, dentro de los tres días hábiles posteriores a la recepción de la solicitud</w:t>
      </w:r>
      <w:r w:rsidRPr="00D86292">
        <w:rPr>
          <w:rFonts w:ascii="Palatino Linotype" w:eastAsia="Palatino Linotype" w:hAnsi="Palatino Linotype" w:cs="Palatino Linotype"/>
          <w:i/>
        </w:rPr>
        <w:t xml:space="preserve"> y, </w:t>
      </w:r>
      <w:r w:rsidRPr="00D86292">
        <w:rPr>
          <w:rFonts w:ascii="Palatino Linotype" w:eastAsia="Palatino Linotype" w:hAnsi="Palatino Linotype" w:cs="Palatino Linotype"/>
          <w:b/>
          <w:i/>
        </w:rPr>
        <w:t>en su caso orientar al solicitante, el o los sujetos obligados competentes.</w:t>
      </w:r>
    </w:p>
    <w:p w14:paraId="503191EE" w14:textId="77777777" w:rsidR="00410121" w:rsidRPr="00D86292" w:rsidRDefault="00410121">
      <w:pPr>
        <w:spacing w:after="0" w:line="360" w:lineRule="auto"/>
        <w:ind w:left="851" w:right="49"/>
        <w:jc w:val="both"/>
        <w:rPr>
          <w:rFonts w:ascii="Palatino Linotype" w:eastAsia="Palatino Linotype" w:hAnsi="Palatino Linotype" w:cs="Palatino Linotype"/>
        </w:rPr>
      </w:pPr>
    </w:p>
    <w:p w14:paraId="18B839FF" w14:textId="77777777" w:rsidR="00410121" w:rsidRPr="00D86292" w:rsidRDefault="004447DB">
      <w:pPr>
        <w:tabs>
          <w:tab w:val="left" w:pos="142"/>
          <w:tab w:val="left" w:pos="284"/>
        </w:tabs>
        <w:spacing w:after="0" w:line="360" w:lineRule="auto"/>
        <w:ind w:right="49"/>
        <w:jc w:val="both"/>
        <w:rPr>
          <w:rFonts w:ascii="Palatino Linotype" w:eastAsia="Palatino Linotype" w:hAnsi="Palatino Linotype" w:cs="Palatino Linotype"/>
        </w:rPr>
      </w:pPr>
      <w:r w:rsidRPr="00D86292">
        <w:rPr>
          <w:rFonts w:ascii="Palatino Linotype" w:eastAsia="Palatino Linotype" w:hAnsi="Palatino Linotype" w:cs="Palatino Linotype"/>
        </w:rPr>
        <w:t>De los preceptos citados se desprende que es atribución del Comité de Transparencia confirmar, modificar o revocar, en su caso, la declaración de incompetencia, en aquellos casos en los que</w:t>
      </w:r>
      <w:r w:rsidRPr="00D86292">
        <w:rPr>
          <w:rFonts w:ascii="Palatino Linotype" w:eastAsia="Palatino Linotype" w:hAnsi="Palatino Linotype" w:cs="Palatino Linotype"/>
          <w:b/>
          <w:u w:val="single"/>
        </w:rPr>
        <w:t xml:space="preserve"> no se trate de una notoria incompetencia</w:t>
      </w:r>
      <w:r w:rsidRPr="00D86292">
        <w:rPr>
          <w:rFonts w:ascii="Palatino Linotype" w:eastAsia="Palatino Linotype" w:hAnsi="Palatino Linotype" w:cs="Palatino Linotype"/>
        </w:rPr>
        <w:t>, para lo cual deberán comunicarlo dentro de los tres días hábiles posteriores a la recepción de la solicitud y, en su caso, orientar al solicitante respecto de los</w:t>
      </w:r>
      <w:r w:rsidR="001806B9" w:rsidRPr="00D86292">
        <w:rPr>
          <w:rFonts w:ascii="Palatino Linotype" w:eastAsia="Palatino Linotype" w:hAnsi="Palatino Linotype" w:cs="Palatino Linotype"/>
        </w:rPr>
        <w:t xml:space="preserve"> sujetos obligados competentes, lo cual en el presente asunto, sucedió. </w:t>
      </w:r>
    </w:p>
    <w:p w14:paraId="6E9599A4" w14:textId="77777777" w:rsidR="00410121" w:rsidRPr="00D86292" w:rsidRDefault="00410121">
      <w:pPr>
        <w:spacing w:after="0" w:line="360" w:lineRule="auto"/>
        <w:ind w:right="49"/>
        <w:jc w:val="both"/>
        <w:rPr>
          <w:rFonts w:ascii="Palatino Linotype" w:eastAsia="Palatino Linotype" w:hAnsi="Palatino Linotype" w:cs="Palatino Linotype"/>
          <w:i/>
        </w:rPr>
      </w:pPr>
    </w:p>
    <w:p w14:paraId="69E0B072" w14:textId="347FF0FC" w:rsidR="00F338EC" w:rsidRPr="00D86292" w:rsidRDefault="004447DB">
      <w:pPr>
        <w:spacing w:after="0" w:line="360" w:lineRule="auto"/>
        <w:ind w:right="49"/>
        <w:jc w:val="both"/>
        <w:rPr>
          <w:rFonts w:ascii="Palatino Linotype" w:eastAsia="Palatino Linotype" w:hAnsi="Palatino Linotype" w:cs="Palatino Linotype"/>
        </w:rPr>
      </w:pPr>
      <w:r w:rsidRPr="00D86292">
        <w:rPr>
          <w:rFonts w:ascii="Palatino Linotype" w:eastAsia="Palatino Linotype" w:hAnsi="Palatino Linotype" w:cs="Palatino Linotype"/>
        </w:rPr>
        <w:t>En ese entendido, se determina que toda vez que el Sujeto Obligado declaró su incompetencia en el plazo establec</w:t>
      </w:r>
      <w:r w:rsidR="00F87259" w:rsidRPr="00D86292">
        <w:rPr>
          <w:rFonts w:ascii="Palatino Linotype" w:eastAsia="Palatino Linotype" w:hAnsi="Palatino Linotype" w:cs="Palatino Linotype"/>
        </w:rPr>
        <w:t xml:space="preserve">ido por la Ley en la materia, </w:t>
      </w:r>
      <w:r w:rsidRPr="00D86292">
        <w:rPr>
          <w:rFonts w:ascii="Palatino Linotype" w:eastAsia="Palatino Linotype" w:hAnsi="Palatino Linotype" w:cs="Palatino Linotype"/>
        </w:rPr>
        <w:t xml:space="preserve">los agravios hechos valer por este devienen </w:t>
      </w:r>
      <w:r w:rsidRPr="00D86292">
        <w:rPr>
          <w:rFonts w:ascii="Palatino Linotype" w:eastAsia="Palatino Linotype" w:hAnsi="Palatino Linotype" w:cs="Palatino Linotype"/>
          <w:b/>
        </w:rPr>
        <w:t xml:space="preserve">INFUNDADOS </w:t>
      </w:r>
      <w:r w:rsidRPr="00D86292">
        <w:rPr>
          <w:rFonts w:ascii="Palatino Linotype" w:eastAsia="Palatino Linotype" w:hAnsi="Palatino Linotype" w:cs="Palatino Linotype"/>
        </w:rPr>
        <w:t xml:space="preserve">y, por lo tanto, resulta procedente </w:t>
      </w:r>
      <w:r w:rsidRPr="00D86292">
        <w:rPr>
          <w:rFonts w:ascii="Palatino Linotype" w:eastAsia="Palatino Linotype" w:hAnsi="Palatino Linotype" w:cs="Palatino Linotype"/>
          <w:b/>
        </w:rPr>
        <w:t xml:space="preserve">CONFIRMAR </w:t>
      </w:r>
      <w:r w:rsidRPr="00D86292">
        <w:rPr>
          <w:rFonts w:ascii="Palatino Linotype" w:eastAsia="Palatino Linotype" w:hAnsi="Palatino Linotype" w:cs="Palatino Linotype"/>
        </w:rPr>
        <w:t xml:space="preserve">la respuesta emitida por el Sujeto Obligado, en términos de la fracción II del artículo 186 de la Ley de Transparencia y Acceso a la Información Pública del Estado de México y Municipios. </w:t>
      </w:r>
    </w:p>
    <w:p w14:paraId="2B4CBBC8" w14:textId="77777777" w:rsidR="00F338EC" w:rsidRPr="00D86292" w:rsidRDefault="00F338EC">
      <w:pPr>
        <w:spacing w:after="0" w:line="360" w:lineRule="auto"/>
        <w:ind w:right="49"/>
        <w:jc w:val="both"/>
        <w:rPr>
          <w:rFonts w:ascii="Palatino Linotype" w:eastAsia="Palatino Linotype" w:hAnsi="Palatino Linotype" w:cs="Palatino Linotype"/>
        </w:rPr>
      </w:pPr>
    </w:p>
    <w:p w14:paraId="39CC9F07" w14:textId="1E2A8E6A" w:rsidR="00F338EC" w:rsidRPr="00D86292" w:rsidRDefault="00F338EC">
      <w:pPr>
        <w:spacing w:after="0" w:line="360" w:lineRule="auto"/>
        <w:ind w:right="49"/>
        <w:jc w:val="both"/>
        <w:rPr>
          <w:rFonts w:ascii="Palatino Linotype" w:eastAsia="Palatino Linotype" w:hAnsi="Palatino Linotype" w:cs="Palatino Linotype"/>
        </w:rPr>
      </w:pPr>
      <w:r w:rsidRPr="00D86292">
        <w:rPr>
          <w:rFonts w:ascii="Palatino Linotype" w:eastAsia="Palatino Linotype" w:hAnsi="Palatino Linotype" w:cs="Palatino Linotype"/>
        </w:rPr>
        <w:t xml:space="preserve">Por último, no pasa desapercibido mencionar que, se dejan a salvo los derechos del particular para que presente una nueva solicitud de información ante el Sujeto Obligado competente. </w:t>
      </w:r>
    </w:p>
    <w:p w14:paraId="61A628AF" w14:textId="77777777" w:rsidR="00F338EC" w:rsidRPr="00D86292" w:rsidRDefault="00F338EC">
      <w:pPr>
        <w:spacing w:after="0" w:line="360" w:lineRule="auto"/>
        <w:ind w:right="49"/>
        <w:jc w:val="both"/>
        <w:rPr>
          <w:rFonts w:ascii="Palatino Linotype" w:eastAsia="Palatino Linotype" w:hAnsi="Palatino Linotype" w:cs="Palatino Linotype"/>
        </w:rPr>
      </w:pPr>
    </w:p>
    <w:p w14:paraId="738F004F" w14:textId="77777777" w:rsidR="00393467" w:rsidRPr="00D86292" w:rsidRDefault="00F87259" w:rsidP="00F87259">
      <w:pPr>
        <w:spacing w:after="0" w:line="360" w:lineRule="auto"/>
        <w:ind w:right="40"/>
        <w:jc w:val="both"/>
        <w:rPr>
          <w:rFonts w:ascii="Palatino Linotype" w:eastAsia="Palatino Linotype" w:hAnsi="Palatino Linotype" w:cs="Palatino Linotype"/>
        </w:rPr>
      </w:pPr>
      <w:bookmarkStart w:id="3" w:name="_heading=h.ox00144buhjc" w:colFirst="0" w:colLast="0"/>
      <w:bookmarkEnd w:id="3"/>
      <w:r w:rsidRPr="00D86292">
        <w:rPr>
          <w:rFonts w:ascii="Palatino Linotype" w:eastAsia="Palatino Linotype" w:hAnsi="Palatino Linotype" w:cs="Palatino Linotype"/>
        </w:rPr>
        <w:t>Así, con fundamento en lo prescrito en los artículos 5 párrafos trigésimo noveno, cuadragésimo y cuadragésimo primero fracciones IV y V de la Constitución Política del Estado Libre y Soberano de México; Transitorio Cuarto, párrafo segundo del Decreto número 198 de la “LXII” Legislatura del Estado de México; 2, fracción II; 29, 36 fracciones I y II; 176, 178, 181, 185, fracción I, 186 y 188 de la Ley de Transparencia y Acceso a la Información Pública del Estado de México y Municipios, este Pleno:</w:t>
      </w:r>
    </w:p>
    <w:p w14:paraId="6DDC14B8" w14:textId="77777777" w:rsidR="00C94BD5" w:rsidRPr="00D86292" w:rsidRDefault="00C94BD5" w:rsidP="00F87259">
      <w:pPr>
        <w:spacing w:after="0" w:line="360" w:lineRule="auto"/>
        <w:ind w:right="40"/>
        <w:jc w:val="both"/>
        <w:rPr>
          <w:rFonts w:ascii="Palatino Linotype" w:eastAsia="Palatino Linotype" w:hAnsi="Palatino Linotype" w:cs="Palatino Linotype"/>
        </w:rPr>
      </w:pPr>
    </w:p>
    <w:p w14:paraId="2F13C823" w14:textId="77777777" w:rsidR="00410121" w:rsidRPr="00D86292" w:rsidRDefault="004447DB">
      <w:pPr>
        <w:spacing w:after="0" w:line="360" w:lineRule="auto"/>
        <w:ind w:right="49"/>
        <w:jc w:val="center"/>
        <w:rPr>
          <w:rFonts w:ascii="Palatino Linotype" w:eastAsia="Palatino Linotype" w:hAnsi="Palatino Linotype" w:cs="Palatino Linotype"/>
          <w:b/>
        </w:rPr>
      </w:pPr>
      <w:r w:rsidRPr="00D86292">
        <w:rPr>
          <w:rFonts w:ascii="Palatino Linotype" w:eastAsia="Palatino Linotype" w:hAnsi="Palatino Linotype" w:cs="Palatino Linotype"/>
          <w:b/>
        </w:rPr>
        <w:t>R E S U E L V E:</w:t>
      </w:r>
    </w:p>
    <w:p w14:paraId="24F1B2C5" w14:textId="77777777" w:rsidR="00410121" w:rsidRPr="00D86292" w:rsidRDefault="00410121">
      <w:pPr>
        <w:spacing w:after="0" w:line="360" w:lineRule="auto"/>
        <w:ind w:right="49"/>
        <w:jc w:val="center"/>
        <w:rPr>
          <w:rFonts w:ascii="Palatino Linotype" w:eastAsia="Palatino Linotype" w:hAnsi="Palatino Linotype" w:cs="Palatino Linotype"/>
          <w:b/>
        </w:rPr>
      </w:pPr>
    </w:p>
    <w:p w14:paraId="6763F10D" w14:textId="77777777" w:rsidR="00410121" w:rsidRPr="00D86292" w:rsidRDefault="004447DB">
      <w:pPr>
        <w:spacing w:after="0" w:line="360" w:lineRule="auto"/>
        <w:ind w:right="49"/>
        <w:jc w:val="both"/>
        <w:rPr>
          <w:rFonts w:ascii="Palatino Linotype" w:eastAsia="Palatino Linotype" w:hAnsi="Palatino Linotype" w:cs="Palatino Linotype"/>
        </w:rPr>
      </w:pPr>
      <w:r w:rsidRPr="00D86292">
        <w:rPr>
          <w:rFonts w:ascii="Palatino Linotype" w:eastAsia="Palatino Linotype" w:hAnsi="Palatino Linotype" w:cs="Palatino Linotype"/>
          <w:b/>
        </w:rPr>
        <w:t xml:space="preserve">Primero. </w:t>
      </w:r>
      <w:r w:rsidRPr="00D86292">
        <w:rPr>
          <w:rFonts w:ascii="Palatino Linotype" w:eastAsia="Palatino Linotype" w:hAnsi="Palatino Linotype" w:cs="Palatino Linotype"/>
        </w:rPr>
        <w:t xml:space="preserve">Resultan </w:t>
      </w:r>
      <w:r w:rsidRPr="00D86292">
        <w:rPr>
          <w:rFonts w:ascii="Palatino Linotype" w:eastAsia="Palatino Linotype" w:hAnsi="Palatino Linotype" w:cs="Palatino Linotype"/>
          <w:b/>
        </w:rPr>
        <w:t>INFUNDADOS</w:t>
      </w:r>
      <w:r w:rsidRPr="00D86292">
        <w:rPr>
          <w:rFonts w:ascii="Palatino Linotype" w:eastAsia="Palatino Linotype" w:hAnsi="Palatino Linotype" w:cs="Palatino Linotype"/>
        </w:rPr>
        <w:t xml:space="preserve"> los motivos de inconformidad hechos valer por la parte </w:t>
      </w:r>
      <w:r w:rsidRPr="00D86292">
        <w:rPr>
          <w:rFonts w:ascii="Palatino Linotype" w:eastAsia="Palatino Linotype" w:hAnsi="Palatino Linotype" w:cs="Palatino Linotype"/>
          <w:b/>
        </w:rPr>
        <w:t>RECURRENTE</w:t>
      </w:r>
      <w:r w:rsidRPr="00D86292">
        <w:rPr>
          <w:rFonts w:ascii="Palatino Linotype" w:eastAsia="Palatino Linotype" w:hAnsi="Palatino Linotype" w:cs="Palatino Linotype"/>
        </w:rPr>
        <w:t xml:space="preserve"> en el Recurso de Revisión </w:t>
      </w:r>
      <w:r w:rsidR="00F87259" w:rsidRPr="00D86292">
        <w:rPr>
          <w:rFonts w:ascii="Palatino Linotype" w:eastAsia="Palatino Linotype" w:hAnsi="Palatino Linotype" w:cs="Palatino Linotype"/>
          <w:b/>
        </w:rPr>
        <w:t>13414/</w:t>
      </w:r>
      <w:r w:rsidRPr="00D86292">
        <w:rPr>
          <w:rFonts w:ascii="Palatino Linotype" w:eastAsia="Palatino Linotype" w:hAnsi="Palatino Linotype" w:cs="Palatino Linotype"/>
          <w:b/>
        </w:rPr>
        <w:t>INFOEM/IP/RR/2025</w:t>
      </w:r>
      <w:r w:rsidRPr="00D86292">
        <w:rPr>
          <w:rFonts w:ascii="Palatino Linotype" w:eastAsia="Palatino Linotype" w:hAnsi="Palatino Linotype" w:cs="Palatino Linotype"/>
        </w:rPr>
        <w:t xml:space="preserve"> por lo que, en términos del</w:t>
      </w:r>
      <w:r w:rsidRPr="00D86292">
        <w:rPr>
          <w:rFonts w:ascii="Palatino Linotype" w:eastAsia="Palatino Linotype" w:hAnsi="Palatino Linotype" w:cs="Palatino Linotype"/>
          <w:b/>
        </w:rPr>
        <w:t xml:space="preserve"> Considerando Cuarto </w:t>
      </w:r>
      <w:r w:rsidRPr="00D86292">
        <w:rPr>
          <w:rFonts w:ascii="Palatino Linotype" w:eastAsia="Palatino Linotype" w:hAnsi="Palatino Linotype" w:cs="Palatino Linotype"/>
        </w:rPr>
        <w:t xml:space="preserve">de esta resolución, se </w:t>
      </w:r>
      <w:r w:rsidRPr="00D86292">
        <w:rPr>
          <w:rFonts w:ascii="Palatino Linotype" w:eastAsia="Palatino Linotype" w:hAnsi="Palatino Linotype" w:cs="Palatino Linotype"/>
          <w:b/>
        </w:rPr>
        <w:t xml:space="preserve">CONFIRMA </w:t>
      </w:r>
      <w:r w:rsidRPr="00D86292">
        <w:rPr>
          <w:rFonts w:ascii="Palatino Linotype" w:eastAsia="Palatino Linotype" w:hAnsi="Palatino Linotype" w:cs="Palatino Linotype"/>
        </w:rPr>
        <w:t xml:space="preserve">la respuesta emitida por el </w:t>
      </w:r>
      <w:r w:rsidRPr="00D86292">
        <w:rPr>
          <w:rFonts w:ascii="Palatino Linotype" w:eastAsia="Palatino Linotype" w:hAnsi="Palatino Linotype" w:cs="Palatino Linotype"/>
          <w:b/>
        </w:rPr>
        <w:t>SUJETO OBLIGADO</w:t>
      </w:r>
      <w:r w:rsidRPr="00D86292">
        <w:rPr>
          <w:rFonts w:ascii="Palatino Linotype" w:eastAsia="Palatino Linotype" w:hAnsi="Palatino Linotype" w:cs="Palatino Linotype"/>
        </w:rPr>
        <w:t>.</w:t>
      </w:r>
    </w:p>
    <w:p w14:paraId="0023767D" w14:textId="77777777" w:rsidR="00410121" w:rsidRPr="00D86292" w:rsidRDefault="00410121">
      <w:pPr>
        <w:spacing w:after="0" w:line="360" w:lineRule="auto"/>
        <w:ind w:right="49"/>
        <w:jc w:val="both"/>
        <w:rPr>
          <w:rFonts w:ascii="Palatino Linotype" w:eastAsia="Palatino Linotype" w:hAnsi="Palatino Linotype" w:cs="Palatino Linotype"/>
        </w:rPr>
      </w:pPr>
    </w:p>
    <w:p w14:paraId="6B854910" w14:textId="77777777" w:rsidR="00410121" w:rsidRPr="00D86292" w:rsidRDefault="004447DB">
      <w:pPr>
        <w:spacing w:after="0" w:line="360" w:lineRule="auto"/>
        <w:ind w:right="49"/>
        <w:jc w:val="both"/>
        <w:rPr>
          <w:rFonts w:ascii="Palatino Linotype" w:eastAsia="Palatino Linotype" w:hAnsi="Palatino Linotype" w:cs="Palatino Linotype"/>
        </w:rPr>
      </w:pPr>
      <w:bookmarkStart w:id="4" w:name="_heading=h.zfk429az7j3j" w:colFirst="0" w:colLast="0"/>
      <w:bookmarkEnd w:id="4"/>
      <w:r w:rsidRPr="00D86292">
        <w:rPr>
          <w:rFonts w:ascii="Palatino Linotype" w:eastAsia="Palatino Linotype" w:hAnsi="Palatino Linotype" w:cs="Palatino Linotype"/>
          <w:b/>
        </w:rPr>
        <w:t>Segundo. Notifíquese vía Sistema de Acceso a la Información Mexiquense (SAIMEX)</w:t>
      </w:r>
      <w:r w:rsidRPr="00D86292">
        <w:rPr>
          <w:rFonts w:ascii="Palatino Linotype" w:eastAsia="Palatino Linotype" w:hAnsi="Palatino Linotype" w:cs="Palatino Linotype"/>
        </w:rPr>
        <w:t>, al Titular de la Unidad de Transparencia del Sujeto Obligado; para su conocimiento; lo anterior en términos del artículo 189 de la Ley de Transparencia y Acceso a la Información Pública del Estado de México y Municipios.</w:t>
      </w:r>
    </w:p>
    <w:p w14:paraId="7350D8BB" w14:textId="77777777" w:rsidR="00410121" w:rsidRPr="00D86292" w:rsidRDefault="00410121">
      <w:pPr>
        <w:spacing w:after="0" w:line="360" w:lineRule="auto"/>
        <w:ind w:right="49"/>
        <w:jc w:val="both"/>
        <w:rPr>
          <w:rFonts w:ascii="Palatino Linotype" w:eastAsia="Palatino Linotype" w:hAnsi="Palatino Linotype" w:cs="Palatino Linotype"/>
        </w:rPr>
      </w:pPr>
    </w:p>
    <w:p w14:paraId="7F977823" w14:textId="0D47F5A7" w:rsidR="00410121" w:rsidRPr="00D86292" w:rsidRDefault="004447DB">
      <w:pPr>
        <w:spacing w:after="0" w:line="360" w:lineRule="auto"/>
        <w:ind w:right="49"/>
        <w:jc w:val="both"/>
        <w:rPr>
          <w:rFonts w:ascii="Palatino Linotype" w:eastAsia="Palatino Linotype" w:hAnsi="Palatino Linotype" w:cs="Palatino Linotype"/>
        </w:rPr>
      </w:pPr>
      <w:r w:rsidRPr="00D86292">
        <w:rPr>
          <w:rFonts w:ascii="Palatino Linotype" w:eastAsia="Palatino Linotype" w:hAnsi="Palatino Linotype" w:cs="Palatino Linotype"/>
          <w:b/>
        </w:rPr>
        <w:t>Tercero. Notifíquese vía Sistema de Acceso a la Información Mexiquense (SAIMEX)</w:t>
      </w:r>
      <w:r w:rsidR="00F338EC" w:rsidRPr="00D86292">
        <w:rPr>
          <w:rFonts w:ascii="Palatino Linotype" w:eastAsia="Palatino Linotype" w:hAnsi="Palatino Linotype" w:cs="Palatino Linotype"/>
          <w:b/>
        </w:rPr>
        <w:t xml:space="preserve"> y correo electrónico</w:t>
      </w:r>
      <w:r w:rsidRPr="00D86292">
        <w:rPr>
          <w:rFonts w:ascii="Palatino Linotype" w:eastAsia="Palatino Linotype" w:hAnsi="Palatino Linotype" w:cs="Palatino Linotype"/>
          <w:b/>
        </w:rPr>
        <w:t xml:space="preserve"> </w:t>
      </w:r>
      <w:r w:rsidRPr="00D86292">
        <w:rPr>
          <w:rFonts w:ascii="Palatino Linotype" w:eastAsia="Palatino Linotype" w:hAnsi="Palatino Linotype" w:cs="Palatino Linotype"/>
        </w:rPr>
        <w:t xml:space="preserve">la presente resolución a la parte </w:t>
      </w:r>
      <w:r w:rsidRPr="00D86292">
        <w:rPr>
          <w:rFonts w:ascii="Palatino Linotype" w:eastAsia="Palatino Linotype" w:hAnsi="Palatino Linotype" w:cs="Palatino Linotype"/>
          <w:b/>
        </w:rPr>
        <w:t>RECURRENTE</w:t>
      </w:r>
      <w:r w:rsidRPr="00D86292">
        <w:rPr>
          <w:rFonts w:ascii="Palatino Linotype" w:eastAsia="Palatino Linotype" w:hAnsi="Palatino Linotype" w:cs="Palatino Linotype"/>
        </w:rPr>
        <w:t>, así como, que de conformidad con lo establecido en el artículo 196 de la Ley de Transparencia y Acceso a la Información Pública del Estado de México y Municipios, podrá impugnarla vía Juicio de Amparo en los términos de las leyes aplicables.</w:t>
      </w:r>
    </w:p>
    <w:p w14:paraId="70E8E0CE" w14:textId="77777777" w:rsidR="00410121" w:rsidRPr="00D86292" w:rsidRDefault="00410121">
      <w:pPr>
        <w:spacing w:after="0" w:line="360" w:lineRule="auto"/>
        <w:ind w:right="49"/>
        <w:jc w:val="both"/>
        <w:rPr>
          <w:rFonts w:ascii="Palatino Linotype" w:eastAsia="Palatino Linotype" w:hAnsi="Palatino Linotype" w:cs="Palatino Linotype"/>
        </w:rPr>
      </w:pPr>
    </w:p>
    <w:p w14:paraId="3105360C" w14:textId="52D792DC" w:rsidR="00F87259" w:rsidRPr="0074048C" w:rsidRDefault="00F87259" w:rsidP="00F87259">
      <w:pPr>
        <w:spacing w:after="0" w:line="360" w:lineRule="auto"/>
        <w:ind w:right="49"/>
        <w:jc w:val="both"/>
        <w:rPr>
          <w:rFonts w:ascii="Palatino Linotype" w:eastAsia="Palatino Linotype" w:hAnsi="Palatino Linotype" w:cs="Palatino Linotype"/>
        </w:rPr>
      </w:pPr>
      <w:r w:rsidRPr="00D86292">
        <w:rPr>
          <w:rFonts w:ascii="Palatino Linotype" w:eastAsia="Palatino Linotype" w:hAnsi="Palatino Linotype" w:cs="Palatino Linotype"/>
        </w:rPr>
        <w:t xml:space="preserve">ASÍ LO RESUELVE, POR </w:t>
      </w:r>
      <w:r w:rsidR="0074048C" w:rsidRPr="00D86292">
        <w:rPr>
          <w:rFonts w:ascii="Palatino Linotype" w:eastAsia="Palatino Linotype" w:hAnsi="Palatino Linotype" w:cs="Palatino Linotype"/>
        </w:rPr>
        <w:t>MAYORÍA</w:t>
      </w:r>
      <w:r w:rsidRPr="00D86292">
        <w:rPr>
          <w:rFonts w:ascii="Palatino Linotype" w:eastAsia="Palatino Linotype" w:hAnsi="Palatino Linotype" w:cs="Palatino Linotype"/>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74048C" w:rsidRPr="00D86292">
        <w:rPr>
          <w:rFonts w:ascii="Palatino Linotype" w:eastAsia="Palatino Linotype" w:hAnsi="Palatino Linotype" w:cs="Palatino Linotype"/>
        </w:rPr>
        <w:t>, EMITIENDO VOTO DISIDENTE</w:t>
      </w:r>
      <w:r w:rsidRPr="00D86292">
        <w:rPr>
          <w:rFonts w:ascii="Palatino Linotype" w:eastAsia="Palatino Linotype" w:hAnsi="Palatino Linotype" w:cs="Palatino Linotype"/>
        </w:rPr>
        <w:t xml:space="preserve"> Y GUADALUPE RAMÍREZ PEÑA; EN LA SEGUNDA SESIÓN ORDINARIA CELEBRADA EL VEINTIUNO DE ENERO DE DOS MIL VEINTISÉIS, ANTE EL SECRETARIO TÉCNICO DEL PLENO ALEXIS TAPIA RAMÍREZ.</w:t>
      </w:r>
      <w:r w:rsidRPr="0074048C">
        <w:rPr>
          <w:rFonts w:ascii="Palatino Linotype" w:eastAsia="Palatino Linotype" w:hAnsi="Palatino Linotype" w:cs="Palatino Linotype"/>
        </w:rPr>
        <w:t xml:space="preserve"> </w:t>
      </w:r>
    </w:p>
    <w:p w14:paraId="2FF743E6" w14:textId="71F11238" w:rsidR="00410121" w:rsidRPr="0074048C" w:rsidRDefault="00410121" w:rsidP="00F87259">
      <w:pPr>
        <w:spacing w:after="0" w:line="360" w:lineRule="auto"/>
        <w:ind w:right="49"/>
        <w:jc w:val="both"/>
        <w:rPr>
          <w:rFonts w:ascii="Palatino Linotype" w:eastAsia="Palatino Linotype" w:hAnsi="Palatino Linotype" w:cs="Palatino Linotype"/>
        </w:rPr>
      </w:pPr>
    </w:p>
    <w:p w14:paraId="4854D632" w14:textId="79AA0CB5" w:rsidR="0074048C" w:rsidRPr="0074048C" w:rsidRDefault="0074048C" w:rsidP="00F87259">
      <w:pPr>
        <w:spacing w:after="0" w:line="360" w:lineRule="auto"/>
        <w:ind w:right="49"/>
        <w:jc w:val="both"/>
        <w:rPr>
          <w:rFonts w:ascii="Palatino Linotype" w:eastAsia="Palatino Linotype" w:hAnsi="Palatino Linotype" w:cs="Palatino Linotype"/>
        </w:rPr>
      </w:pPr>
    </w:p>
    <w:p w14:paraId="0BB68613" w14:textId="7442465D" w:rsidR="0074048C" w:rsidRPr="0074048C" w:rsidRDefault="0074048C" w:rsidP="00F87259">
      <w:pPr>
        <w:spacing w:after="0" w:line="360" w:lineRule="auto"/>
        <w:ind w:right="49"/>
        <w:jc w:val="both"/>
        <w:rPr>
          <w:rFonts w:ascii="Palatino Linotype" w:eastAsia="Palatino Linotype" w:hAnsi="Palatino Linotype" w:cs="Palatino Linotype"/>
        </w:rPr>
      </w:pPr>
    </w:p>
    <w:p w14:paraId="2D925838" w14:textId="624F2EB0" w:rsidR="0074048C" w:rsidRPr="0074048C" w:rsidRDefault="0074048C" w:rsidP="00F87259">
      <w:pPr>
        <w:spacing w:after="0" w:line="360" w:lineRule="auto"/>
        <w:ind w:right="49"/>
        <w:jc w:val="both"/>
        <w:rPr>
          <w:rFonts w:ascii="Palatino Linotype" w:eastAsia="Palatino Linotype" w:hAnsi="Palatino Linotype" w:cs="Palatino Linotype"/>
        </w:rPr>
      </w:pPr>
    </w:p>
    <w:p w14:paraId="12BF07AF" w14:textId="45966DB6" w:rsidR="0074048C" w:rsidRPr="0074048C" w:rsidRDefault="0074048C" w:rsidP="00F87259">
      <w:pPr>
        <w:spacing w:after="0" w:line="360" w:lineRule="auto"/>
        <w:ind w:right="49"/>
        <w:jc w:val="both"/>
        <w:rPr>
          <w:rFonts w:ascii="Palatino Linotype" w:eastAsia="Palatino Linotype" w:hAnsi="Palatino Linotype" w:cs="Palatino Linotype"/>
        </w:rPr>
      </w:pPr>
    </w:p>
    <w:p w14:paraId="36FBAE3E" w14:textId="7058532B" w:rsidR="0074048C" w:rsidRPr="0074048C" w:rsidRDefault="0074048C" w:rsidP="00F87259">
      <w:pPr>
        <w:spacing w:after="0" w:line="360" w:lineRule="auto"/>
        <w:ind w:right="49"/>
        <w:jc w:val="both"/>
        <w:rPr>
          <w:rFonts w:ascii="Palatino Linotype" w:eastAsia="Palatino Linotype" w:hAnsi="Palatino Linotype" w:cs="Palatino Linotype"/>
        </w:rPr>
      </w:pPr>
    </w:p>
    <w:p w14:paraId="077B7FE0" w14:textId="27E5738B" w:rsidR="0074048C" w:rsidRPr="0074048C" w:rsidRDefault="0074048C" w:rsidP="00F87259">
      <w:pPr>
        <w:spacing w:after="0" w:line="360" w:lineRule="auto"/>
        <w:ind w:right="49"/>
        <w:jc w:val="both"/>
        <w:rPr>
          <w:rFonts w:ascii="Palatino Linotype" w:eastAsia="Palatino Linotype" w:hAnsi="Palatino Linotype" w:cs="Palatino Linotype"/>
        </w:rPr>
      </w:pPr>
    </w:p>
    <w:p w14:paraId="288E53B2" w14:textId="772D8FFA" w:rsidR="0074048C" w:rsidRPr="0074048C" w:rsidRDefault="0074048C" w:rsidP="00F87259">
      <w:pPr>
        <w:spacing w:after="0" w:line="360" w:lineRule="auto"/>
        <w:ind w:right="49"/>
        <w:jc w:val="both"/>
        <w:rPr>
          <w:rFonts w:ascii="Palatino Linotype" w:eastAsia="Palatino Linotype" w:hAnsi="Palatino Linotype" w:cs="Palatino Linotype"/>
        </w:rPr>
      </w:pPr>
    </w:p>
    <w:p w14:paraId="29F9727E" w14:textId="61AA0B3C" w:rsidR="0074048C" w:rsidRPr="0074048C" w:rsidRDefault="0074048C" w:rsidP="00F87259">
      <w:pPr>
        <w:spacing w:after="0" w:line="360" w:lineRule="auto"/>
        <w:ind w:right="49"/>
        <w:jc w:val="both"/>
        <w:rPr>
          <w:rFonts w:ascii="Palatino Linotype" w:eastAsia="Palatino Linotype" w:hAnsi="Palatino Linotype" w:cs="Palatino Linotype"/>
        </w:rPr>
      </w:pPr>
    </w:p>
    <w:p w14:paraId="537DF73B" w14:textId="228264A2" w:rsidR="0074048C" w:rsidRPr="0074048C" w:rsidRDefault="0074048C" w:rsidP="00F87259">
      <w:pPr>
        <w:spacing w:after="0" w:line="360" w:lineRule="auto"/>
        <w:ind w:right="49"/>
        <w:jc w:val="both"/>
        <w:rPr>
          <w:rFonts w:ascii="Palatino Linotype" w:eastAsia="Palatino Linotype" w:hAnsi="Palatino Linotype" w:cs="Palatino Linotype"/>
        </w:rPr>
      </w:pPr>
    </w:p>
    <w:p w14:paraId="7F5B584A" w14:textId="6E570CFC" w:rsidR="0074048C" w:rsidRPr="0074048C" w:rsidRDefault="0074048C" w:rsidP="00F87259">
      <w:pPr>
        <w:spacing w:after="0" w:line="360" w:lineRule="auto"/>
        <w:ind w:right="49"/>
        <w:jc w:val="both"/>
        <w:rPr>
          <w:rFonts w:ascii="Palatino Linotype" w:eastAsia="Palatino Linotype" w:hAnsi="Palatino Linotype" w:cs="Palatino Linotype"/>
        </w:rPr>
      </w:pPr>
    </w:p>
    <w:p w14:paraId="1C9A145D" w14:textId="5E0BEE27" w:rsidR="0074048C" w:rsidRPr="0074048C" w:rsidRDefault="0074048C" w:rsidP="00F87259">
      <w:pPr>
        <w:spacing w:after="0" w:line="360" w:lineRule="auto"/>
        <w:ind w:right="49"/>
        <w:jc w:val="both"/>
        <w:rPr>
          <w:rFonts w:ascii="Palatino Linotype" w:eastAsia="Palatino Linotype" w:hAnsi="Palatino Linotype" w:cs="Palatino Linotype"/>
        </w:rPr>
      </w:pPr>
    </w:p>
    <w:p w14:paraId="0ABC3B1E" w14:textId="7234A56B" w:rsidR="0074048C" w:rsidRPr="0074048C" w:rsidRDefault="0074048C" w:rsidP="00F87259">
      <w:pPr>
        <w:spacing w:after="0" w:line="360" w:lineRule="auto"/>
        <w:ind w:right="49"/>
        <w:jc w:val="both"/>
        <w:rPr>
          <w:rFonts w:ascii="Palatino Linotype" w:eastAsia="Palatino Linotype" w:hAnsi="Palatino Linotype" w:cs="Palatino Linotype"/>
        </w:rPr>
      </w:pPr>
    </w:p>
    <w:p w14:paraId="68BAEA90" w14:textId="65C57758" w:rsidR="0074048C" w:rsidRPr="0074048C" w:rsidRDefault="0074048C" w:rsidP="00F87259">
      <w:pPr>
        <w:spacing w:after="0" w:line="360" w:lineRule="auto"/>
        <w:ind w:right="49"/>
        <w:jc w:val="both"/>
        <w:rPr>
          <w:rFonts w:ascii="Palatino Linotype" w:eastAsia="Palatino Linotype" w:hAnsi="Palatino Linotype" w:cs="Palatino Linotype"/>
        </w:rPr>
      </w:pPr>
    </w:p>
    <w:p w14:paraId="63804D6C" w14:textId="4C271C00" w:rsidR="0074048C" w:rsidRPr="0074048C" w:rsidRDefault="0074048C" w:rsidP="00F87259">
      <w:pPr>
        <w:spacing w:after="0" w:line="360" w:lineRule="auto"/>
        <w:ind w:right="49"/>
        <w:jc w:val="both"/>
        <w:rPr>
          <w:rFonts w:ascii="Palatino Linotype" w:eastAsia="Palatino Linotype" w:hAnsi="Palatino Linotype" w:cs="Palatino Linotype"/>
        </w:rPr>
      </w:pPr>
    </w:p>
    <w:p w14:paraId="1369F7D5" w14:textId="635552F6" w:rsidR="0074048C" w:rsidRPr="0074048C" w:rsidRDefault="0074048C" w:rsidP="00F87259">
      <w:pPr>
        <w:spacing w:after="0" w:line="360" w:lineRule="auto"/>
        <w:ind w:right="49"/>
        <w:jc w:val="both"/>
        <w:rPr>
          <w:rFonts w:ascii="Palatino Linotype" w:eastAsia="Palatino Linotype" w:hAnsi="Palatino Linotype" w:cs="Palatino Linotype"/>
        </w:rPr>
      </w:pPr>
    </w:p>
    <w:p w14:paraId="5B5C8421" w14:textId="0745BAE3" w:rsidR="0074048C" w:rsidRPr="0074048C" w:rsidRDefault="0074048C" w:rsidP="00F87259">
      <w:pPr>
        <w:spacing w:after="0" w:line="360" w:lineRule="auto"/>
        <w:ind w:right="49"/>
        <w:jc w:val="both"/>
        <w:rPr>
          <w:rFonts w:ascii="Palatino Linotype" w:eastAsia="Palatino Linotype" w:hAnsi="Palatino Linotype" w:cs="Palatino Linotype"/>
        </w:rPr>
      </w:pPr>
    </w:p>
    <w:p w14:paraId="191F423A" w14:textId="5F3C618B" w:rsidR="0074048C" w:rsidRPr="0074048C" w:rsidRDefault="0074048C" w:rsidP="00F87259">
      <w:pPr>
        <w:spacing w:after="0" w:line="360" w:lineRule="auto"/>
        <w:ind w:right="49"/>
        <w:jc w:val="both"/>
        <w:rPr>
          <w:rFonts w:ascii="Palatino Linotype" w:eastAsia="Palatino Linotype" w:hAnsi="Palatino Linotype" w:cs="Palatino Linotype"/>
        </w:rPr>
      </w:pPr>
    </w:p>
    <w:p w14:paraId="2A76ED5C" w14:textId="2F7CB06C" w:rsidR="0074048C" w:rsidRPr="0074048C" w:rsidRDefault="0074048C" w:rsidP="00F87259">
      <w:pPr>
        <w:spacing w:after="0" w:line="360" w:lineRule="auto"/>
        <w:ind w:right="49"/>
        <w:jc w:val="both"/>
        <w:rPr>
          <w:rFonts w:ascii="Palatino Linotype" w:eastAsia="Palatino Linotype" w:hAnsi="Palatino Linotype" w:cs="Palatino Linotype"/>
        </w:rPr>
      </w:pPr>
    </w:p>
    <w:p w14:paraId="5D88FC72" w14:textId="6B4979C1" w:rsidR="0074048C" w:rsidRPr="0074048C" w:rsidRDefault="0074048C" w:rsidP="00F87259">
      <w:pPr>
        <w:spacing w:after="0" w:line="360" w:lineRule="auto"/>
        <w:ind w:right="49"/>
        <w:jc w:val="both"/>
        <w:rPr>
          <w:rFonts w:ascii="Palatino Linotype" w:eastAsia="Palatino Linotype" w:hAnsi="Palatino Linotype" w:cs="Palatino Linotype"/>
        </w:rPr>
      </w:pPr>
    </w:p>
    <w:p w14:paraId="7CD0C0DE" w14:textId="6F840A3E" w:rsidR="0074048C" w:rsidRPr="0074048C" w:rsidRDefault="0074048C" w:rsidP="00F87259">
      <w:pPr>
        <w:spacing w:after="0" w:line="360" w:lineRule="auto"/>
        <w:ind w:right="49"/>
        <w:jc w:val="both"/>
        <w:rPr>
          <w:rFonts w:ascii="Palatino Linotype" w:eastAsia="Palatino Linotype" w:hAnsi="Palatino Linotype" w:cs="Palatino Linotype"/>
        </w:rPr>
      </w:pPr>
    </w:p>
    <w:p w14:paraId="3789E7A2" w14:textId="4087F61D" w:rsidR="0074048C" w:rsidRPr="0074048C" w:rsidRDefault="0074048C" w:rsidP="00F87259">
      <w:pPr>
        <w:spacing w:after="0" w:line="360" w:lineRule="auto"/>
        <w:ind w:right="49"/>
        <w:jc w:val="both"/>
        <w:rPr>
          <w:rFonts w:ascii="Palatino Linotype" w:eastAsia="Palatino Linotype" w:hAnsi="Palatino Linotype" w:cs="Palatino Linotype"/>
        </w:rPr>
      </w:pPr>
    </w:p>
    <w:p w14:paraId="3AF97C38" w14:textId="101F4757" w:rsidR="0074048C" w:rsidRPr="0074048C" w:rsidRDefault="0074048C" w:rsidP="00F87259">
      <w:pPr>
        <w:spacing w:after="0" w:line="360" w:lineRule="auto"/>
        <w:ind w:right="49"/>
        <w:jc w:val="both"/>
        <w:rPr>
          <w:rFonts w:ascii="Palatino Linotype" w:eastAsia="Palatino Linotype" w:hAnsi="Palatino Linotype" w:cs="Palatino Linotype"/>
        </w:rPr>
      </w:pPr>
    </w:p>
    <w:p w14:paraId="1B0083AA" w14:textId="7DC7C6ED" w:rsidR="0074048C" w:rsidRPr="0074048C" w:rsidRDefault="0074048C" w:rsidP="00F87259">
      <w:pPr>
        <w:spacing w:after="0" w:line="360" w:lineRule="auto"/>
        <w:ind w:right="49"/>
        <w:jc w:val="both"/>
        <w:rPr>
          <w:rFonts w:ascii="Palatino Linotype" w:eastAsia="Palatino Linotype" w:hAnsi="Palatino Linotype" w:cs="Palatino Linotype"/>
        </w:rPr>
      </w:pPr>
    </w:p>
    <w:p w14:paraId="74277ECF" w14:textId="2A38D033" w:rsidR="0074048C" w:rsidRPr="0074048C" w:rsidRDefault="0074048C" w:rsidP="00F87259">
      <w:pPr>
        <w:spacing w:after="0" w:line="360" w:lineRule="auto"/>
        <w:ind w:right="49"/>
        <w:jc w:val="both"/>
        <w:rPr>
          <w:rFonts w:ascii="Palatino Linotype" w:eastAsia="Palatino Linotype" w:hAnsi="Palatino Linotype" w:cs="Palatino Linotype"/>
        </w:rPr>
      </w:pPr>
    </w:p>
    <w:p w14:paraId="6097F7E3" w14:textId="410DA49E" w:rsidR="0074048C" w:rsidRPr="0074048C" w:rsidRDefault="0074048C" w:rsidP="00F87259">
      <w:pPr>
        <w:spacing w:after="0" w:line="360" w:lineRule="auto"/>
        <w:ind w:right="49"/>
        <w:jc w:val="both"/>
        <w:rPr>
          <w:rFonts w:ascii="Palatino Linotype" w:eastAsia="Palatino Linotype" w:hAnsi="Palatino Linotype" w:cs="Palatino Linotype"/>
        </w:rPr>
      </w:pPr>
    </w:p>
    <w:p w14:paraId="4371237B" w14:textId="666AF69B" w:rsidR="0074048C" w:rsidRPr="0074048C" w:rsidRDefault="0074048C" w:rsidP="00F87259">
      <w:pPr>
        <w:spacing w:after="0" w:line="360" w:lineRule="auto"/>
        <w:ind w:right="49"/>
        <w:jc w:val="both"/>
        <w:rPr>
          <w:rFonts w:ascii="Palatino Linotype" w:eastAsia="Palatino Linotype" w:hAnsi="Palatino Linotype" w:cs="Palatino Linotype"/>
        </w:rPr>
      </w:pPr>
    </w:p>
    <w:p w14:paraId="308378BE" w14:textId="3EBBE219" w:rsidR="0074048C" w:rsidRPr="0074048C" w:rsidRDefault="0074048C" w:rsidP="00F87259">
      <w:pPr>
        <w:spacing w:after="0" w:line="360" w:lineRule="auto"/>
        <w:ind w:right="49"/>
        <w:jc w:val="both"/>
        <w:rPr>
          <w:rFonts w:ascii="Palatino Linotype" w:eastAsia="Palatino Linotype" w:hAnsi="Palatino Linotype" w:cs="Palatino Linotype"/>
        </w:rPr>
      </w:pPr>
    </w:p>
    <w:p w14:paraId="48DDA117" w14:textId="77777777" w:rsidR="0074048C" w:rsidRPr="0074048C" w:rsidRDefault="0074048C" w:rsidP="00F87259">
      <w:pPr>
        <w:spacing w:after="0" w:line="360" w:lineRule="auto"/>
        <w:ind w:right="49"/>
        <w:jc w:val="both"/>
        <w:rPr>
          <w:rFonts w:ascii="Palatino Linotype" w:eastAsia="Palatino Linotype" w:hAnsi="Palatino Linotype" w:cs="Palatino Linotype"/>
        </w:rPr>
      </w:pPr>
    </w:p>
    <w:sectPr w:rsidR="0074048C" w:rsidRPr="0074048C">
      <w:headerReference w:type="default" r:id="rId9"/>
      <w:footerReference w:type="default" r:id="rId10"/>
      <w:headerReference w:type="first" r:id="rId11"/>
      <w:footerReference w:type="first" r:id="rId12"/>
      <w:pgSz w:w="12240" w:h="15840"/>
      <w:pgMar w:top="2041" w:right="1474"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DF04E7" w14:textId="77777777" w:rsidR="00EF3214" w:rsidRDefault="00EF3214">
      <w:pPr>
        <w:spacing w:after="0" w:line="240" w:lineRule="auto"/>
      </w:pPr>
      <w:r>
        <w:separator/>
      </w:r>
    </w:p>
  </w:endnote>
  <w:endnote w:type="continuationSeparator" w:id="0">
    <w:p w14:paraId="76E71CC0" w14:textId="77777777" w:rsidR="00EF3214" w:rsidRDefault="00EF32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4E5BDB" w14:textId="7CBC2D13" w:rsidR="00AD7FD7" w:rsidRDefault="00AD7FD7">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014F68">
      <w:rPr>
        <w:b/>
        <w:noProof/>
        <w:color w:val="000000"/>
        <w:sz w:val="24"/>
        <w:szCs w:val="24"/>
      </w:rPr>
      <w:t>16</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014F68">
      <w:rPr>
        <w:b/>
        <w:noProof/>
        <w:color w:val="000000"/>
        <w:sz w:val="24"/>
        <w:szCs w:val="24"/>
      </w:rPr>
      <w:t>17</w:t>
    </w:r>
    <w:r>
      <w:rPr>
        <w:b/>
        <w:color w:val="000000"/>
        <w:sz w:val="24"/>
        <w:szCs w:val="24"/>
      </w:rPr>
      <w:fldChar w:fldCharType="end"/>
    </w:r>
  </w:p>
  <w:p w14:paraId="0126AE57" w14:textId="77777777" w:rsidR="00AD7FD7" w:rsidRDefault="00AD7FD7">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4FA0DC" w14:textId="58B65C2E" w:rsidR="00AD7FD7" w:rsidRDefault="00AD7FD7">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014F68">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014F68">
      <w:rPr>
        <w:b/>
        <w:noProof/>
        <w:color w:val="000000"/>
        <w:sz w:val="24"/>
        <w:szCs w:val="24"/>
      </w:rPr>
      <w:t>17</w:t>
    </w:r>
    <w:r>
      <w:rPr>
        <w:b/>
        <w:color w:val="000000"/>
        <w:sz w:val="24"/>
        <w:szCs w:val="24"/>
      </w:rPr>
      <w:fldChar w:fldCharType="end"/>
    </w:r>
  </w:p>
  <w:p w14:paraId="68DB17BF" w14:textId="77777777" w:rsidR="00AD7FD7" w:rsidRDefault="00AD7FD7">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9E4BCC" w14:textId="77777777" w:rsidR="00EF3214" w:rsidRDefault="00EF3214">
      <w:pPr>
        <w:spacing w:after="0" w:line="240" w:lineRule="auto"/>
      </w:pPr>
      <w:r>
        <w:separator/>
      </w:r>
    </w:p>
  </w:footnote>
  <w:footnote w:type="continuationSeparator" w:id="0">
    <w:p w14:paraId="4032DEFC" w14:textId="77777777" w:rsidR="00EF3214" w:rsidRDefault="00EF32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C48287" w14:textId="77777777" w:rsidR="00AD7FD7" w:rsidRDefault="00AD7FD7">
    <w:pPr>
      <w:widowControl w:val="0"/>
      <w:pBdr>
        <w:top w:val="nil"/>
        <w:left w:val="nil"/>
        <w:bottom w:val="nil"/>
        <w:right w:val="nil"/>
        <w:between w:val="nil"/>
      </w:pBdr>
      <w:spacing w:after="0" w:line="276" w:lineRule="auto"/>
      <w:rPr>
        <w:color w:val="000000"/>
      </w:rPr>
    </w:pPr>
    <w:r>
      <w:rPr>
        <w:noProof/>
      </w:rPr>
      <w:drawing>
        <wp:anchor distT="0" distB="0" distL="0" distR="0" simplePos="0" relativeHeight="251658240" behindDoc="1" locked="0" layoutInCell="1" hidden="0" allowOverlap="1" wp14:anchorId="3BBCF6FE" wp14:editId="5B5C4C62">
          <wp:simplePos x="0" y="0"/>
          <wp:positionH relativeFrom="column">
            <wp:posOffset>-746123</wp:posOffset>
          </wp:positionH>
          <wp:positionV relativeFrom="paragraph">
            <wp:posOffset>-448306</wp:posOffset>
          </wp:positionV>
          <wp:extent cx="7809876" cy="10165823"/>
          <wp:effectExtent l="0" t="0" r="0" b="0"/>
          <wp:wrapNone/>
          <wp:docPr id="1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4"/>
      <w:tblW w:w="5603" w:type="dxa"/>
      <w:tblInd w:w="3611" w:type="dxa"/>
      <w:tblLayout w:type="fixed"/>
      <w:tblLook w:val="0400" w:firstRow="0" w:lastRow="0" w:firstColumn="0" w:lastColumn="0" w:noHBand="0" w:noVBand="1"/>
    </w:tblPr>
    <w:tblGrid>
      <w:gridCol w:w="2551"/>
      <w:gridCol w:w="3052"/>
    </w:tblGrid>
    <w:tr w:rsidR="00AD7FD7" w14:paraId="0D52153F" w14:textId="77777777">
      <w:tc>
        <w:tcPr>
          <w:tcW w:w="2551" w:type="dxa"/>
          <w:vAlign w:val="center"/>
        </w:tcPr>
        <w:p w14:paraId="67D03435" w14:textId="77777777" w:rsidR="00AD7FD7" w:rsidRDefault="00AD7FD7">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396FB3D0" w14:textId="77777777" w:rsidR="00AD7FD7" w:rsidRDefault="00AD7FD7">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13414/INFOEM/IP/RR/2025</w:t>
          </w:r>
        </w:p>
      </w:tc>
    </w:tr>
    <w:tr w:rsidR="00AD7FD7" w14:paraId="79D1257A" w14:textId="77777777">
      <w:trPr>
        <w:trHeight w:val="228"/>
      </w:trPr>
      <w:tc>
        <w:tcPr>
          <w:tcW w:w="2551" w:type="dxa"/>
          <w:vAlign w:val="center"/>
        </w:tcPr>
        <w:p w14:paraId="2105CDD5" w14:textId="77777777" w:rsidR="00AD7FD7" w:rsidRDefault="00AD7FD7">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p w14:paraId="76B623D7" w14:textId="77777777" w:rsidR="00AD7FD7" w:rsidRDefault="00AD7FD7">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vAlign w:val="center"/>
        </w:tcPr>
        <w:p w14:paraId="4489E98A" w14:textId="77777777" w:rsidR="00AD7FD7" w:rsidRDefault="00AD7FD7" w:rsidP="00E611AD">
          <w:pPr>
            <w:pBdr>
              <w:top w:val="nil"/>
              <w:left w:val="nil"/>
              <w:bottom w:val="nil"/>
              <w:right w:val="nil"/>
              <w:between w:val="nil"/>
            </w:pBdr>
            <w:tabs>
              <w:tab w:val="center" w:pos="4419"/>
              <w:tab w:val="right" w:pos="8838"/>
            </w:tabs>
            <w:spacing w:after="0" w:line="240" w:lineRule="auto"/>
            <w:ind w:right="174"/>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Ayuntamiento de Papalotla</w:t>
          </w:r>
        </w:p>
      </w:tc>
    </w:tr>
    <w:tr w:rsidR="00AD7FD7" w14:paraId="15D70FEE" w14:textId="77777777">
      <w:tc>
        <w:tcPr>
          <w:tcW w:w="2551" w:type="dxa"/>
          <w:vAlign w:val="center"/>
        </w:tcPr>
        <w:p w14:paraId="6797AB0F" w14:textId="77777777" w:rsidR="00AD7FD7" w:rsidRDefault="00AD7FD7">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408A5476" w14:textId="77777777" w:rsidR="00AD7FD7" w:rsidRDefault="00AD7FD7">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768AE7DD" w14:textId="77777777" w:rsidR="00AD7FD7" w:rsidRDefault="00AD7FD7">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AB9C91" w14:textId="77777777" w:rsidR="00AD7FD7" w:rsidRDefault="00AD7FD7">
    <w:pPr>
      <w:widowControl w:val="0"/>
      <w:pBdr>
        <w:top w:val="nil"/>
        <w:left w:val="nil"/>
        <w:bottom w:val="nil"/>
        <w:right w:val="nil"/>
        <w:between w:val="nil"/>
      </w:pBdr>
      <w:spacing w:after="0" w:line="276" w:lineRule="auto"/>
      <w:rPr>
        <w:rFonts w:ascii="Palatino Linotype" w:eastAsia="Palatino Linotype" w:hAnsi="Palatino Linotype" w:cs="Palatino Linotype"/>
        <w:sz w:val="24"/>
        <w:szCs w:val="24"/>
      </w:rPr>
    </w:pPr>
    <w:r>
      <w:rPr>
        <w:noProof/>
      </w:rPr>
      <w:drawing>
        <wp:anchor distT="0" distB="0" distL="0" distR="0" simplePos="0" relativeHeight="251659264" behindDoc="1" locked="0" layoutInCell="1" hidden="0" allowOverlap="1" wp14:anchorId="7EEB2AD5" wp14:editId="1ED7286A">
          <wp:simplePos x="0" y="0"/>
          <wp:positionH relativeFrom="column">
            <wp:posOffset>-713103</wp:posOffset>
          </wp:positionH>
          <wp:positionV relativeFrom="paragraph">
            <wp:posOffset>-364488</wp:posOffset>
          </wp:positionV>
          <wp:extent cx="7809876" cy="10165823"/>
          <wp:effectExtent l="0" t="0" r="0" b="0"/>
          <wp:wrapNone/>
          <wp:docPr id="1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5"/>
      <w:tblW w:w="5603" w:type="dxa"/>
      <w:tblInd w:w="3611" w:type="dxa"/>
      <w:tblLayout w:type="fixed"/>
      <w:tblLook w:val="0400" w:firstRow="0" w:lastRow="0" w:firstColumn="0" w:lastColumn="0" w:noHBand="0" w:noVBand="1"/>
    </w:tblPr>
    <w:tblGrid>
      <w:gridCol w:w="2551"/>
      <w:gridCol w:w="3052"/>
    </w:tblGrid>
    <w:tr w:rsidR="00AD7FD7" w14:paraId="5632A2D8" w14:textId="77777777">
      <w:tc>
        <w:tcPr>
          <w:tcW w:w="2551" w:type="dxa"/>
          <w:vAlign w:val="center"/>
        </w:tcPr>
        <w:p w14:paraId="74A22A68" w14:textId="77777777" w:rsidR="00AD7FD7" w:rsidRDefault="00AD7FD7">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0C41DFC8" w14:textId="77777777" w:rsidR="00AD7FD7" w:rsidRDefault="00AD7FD7">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13414/INFOEM/IP/RR/2025</w:t>
          </w:r>
        </w:p>
      </w:tc>
    </w:tr>
    <w:tr w:rsidR="00AD7FD7" w14:paraId="4A64DED0" w14:textId="77777777">
      <w:tc>
        <w:tcPr>
          <w:tcW w:w="2551" w:type="dxa"/>
          <w:vAlign w:val="center"/>
        </w:tcPr>
        <w:p w14:paraId="6F9E123B" w14:textId="77777777" w:rsidR="00AD7FD7" w:rsidRDefault="00AD7FD7">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Recurrente:</w:t>
          </w:r>
        </w:p>
        <w:p w14:paraId="1E2E5281" w14:textId="77777777" w:rsidR="00AD7FD7" w:rsidRDefault="00AD7FD7">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vAlign w:val="center"/>
        </w:tcPr>
        <w:p w14:paraId="721FD615" w14:textId="385C75B3" w:rsidR="00AD7FD7" w:rsidRDefault="00014F68" w:rsidP="00014F68">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 xml:space="preserve">XXXXX XXXXXXX XXXXXX XXXXXXXX </w:t>
          </w:r>
        </w:p>
      </w:tc>
    </w:tr>
    <w:tr w:rsidR="00AD7FD7" w14:paraId="1564A4DF" w14:textId="77777777">
      <w:trPr>
        <w:trHeight w:val="228"/>
      </w:trPr>
      <w:tc>
        <w:tcPr>
          <w:tcW w:w="2551" w:type="dxa"/>
          <w:vAlign w:val="center"/>
        </w:tcPr>
        <w:p w14:paraId="1AC49CB8" w14:textId="77777777" w:rsidR="00AD7FD7" w:rsidRDefault="00AD7FD7">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p w14:paraId="03BCF971" w14:textId="77777777" w:rsidR="00AD7FD7" w:rsidRDefault="00AD7FD7">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vAlign w:val="center"/>
        </w:tcPr>
        <w:p w14:paraId="03BA192E" w14:textId="77777777" w:rsidR="00AD7FD7" w:rsidRDefault="00AD7FD7" w:rsidP="00E611AD">
          <w:pPr>
            <w:pBdr>
              <w:top w:val="nil"/>
              <w:left w:val="nil"/>
              <w:bottom w:val="nil"/>
              <w:right w:val="nil"/>
              <w:between w:val="nil"/>
            </w:pBdr>
            <w:tabs>
              <w:tab w:val="center" w:pos="4419"/>
              <w:tab w:val="right" w:pos="8838"/>
            </w:tabs>
            <w:spacing w:after="0" w:line="240" w:lineRule="auto"/>
            <w:ind w:right="316"/>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Ayuntamiento de Papalotla</w:t>
          </w:r>
        </w:p>
      </w:tc>
    </w:tr>
    <w:tr w:rsidR="00AD7FD7" w14:paraId="78EB5707" w14:textId="77777777">
      <w:tc>
        <w:tcPr>
          <w:tcW w:w="2551" w:type="dxa"/>
          <w:vAlign w:val="center"/>
        </w:tcPr>
        <w:p w14:paraId="5115CA77" w14:textId="77777777" w:rsidR="00AD7FD7" w:rsidRDefault="00AD7FD7">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4C050DB3" w14:textId="77777777" w:rsidR="00AD7FD7" w:rsidRDefault="00AD7FD7">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7776A0EC" w14:textId="77777777" w:rsidR="00AD7FD7" w:rsidRDefault="00AD7FD7">
    <w:pPr>
      <w:pBdr>
        <w:top w:val="nil"/>
        <w:left w:val="nil"/>
        <w:bottom w:val="nil"/>
        <w:right w:val="nil"/>
        <w:between w:val="nil"/>
      </w:pBdr>
      <w:tabs>
        <w:tab w:val="center" w:pos="4419"/>
        <w:tab w:val="right" w:pos="8838"/>
        <w:tab w:val="left" w:pos="3466"/>
      </w:tabs>
      <w:spacing w:after="0" w:line="240" w:lineRule="auto"/>
      <w:rPr>
        <w:color w:val="000000"/>
      </w:rPr>
    </w:pPr>
    <w:r>
      <w:rPr>
        <w:color w:val="000000"/>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9635E"/>
    <w:multiLevelType w:val="multilevel"/>
    <w:tmpl w:val="9F1EE0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3B0372A"/>
    <w:multiLevelType w:val="multilevel"/>
    <w:tmpl w:val="F1C4AE88"/>
    <w:lvl w:ilvl="0">
      <w:start w:val="4"/>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B87794B"/>
    <w:multiLevelType w:val="multilevel"/>
    <w:tmpl w:val="F904D56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2342745"/>
    <w:multiLevelType w:val="multilevel"/>
    <w:tmpl w:val="938CDD9A"/>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4" w15:restartNumberingAfterBreak="0">
    <w:nsid w:val="783B3ECF"/>
    <w:multiLevelType w:val="multilevel"/>
    <w:tmpl w:val="9BBE54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121"/>
    <w:rsid w:val="00014F68"/>
    <w:rsid w:val="001806B9"/>
    <w:rsid w:val="001D3FC7"/>
    <w:rsid w:val="00393467"/>
    <w:rsid w:val="00410121"/>
    <w:rsid w:val="004447DB"/>
    <w:rsid w:val="00496ADE"/>
    <w:rsid w:val="00565D2C"/>
    <w:rsid w:val="00686F47"/>
    <w:rsid w:val="00714E5F"/>
    <w:rsid w:val="0074048C"/>
    <w:rsid w:val="00845A0D"/>
    <w:rsid w:val="00907CB0"/>
    <w:rsid w:val="00AD7FD7"/>
    <w:rsid w:val="00C91C57"/>
    <w:rsid w:val="00C94BD5"/>
    <w:rsid w:val="00D86292"/>
    <w:rsid w:val="00DA51AC"/>
    <w:rsid w:val="00E611AD"/>
    <w:rsid w:val="00ED3376"/>
    <w:rsid w:val="00EF3214"/>
    <w:rsid w:val="00F338EC"/>
    <w:rsid w:val="00F368B9"/>
    <w:rsid w:val="00F624B4"/>
    <w:rsid w:val="00F8725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48D26"/>
  <w15:docId w15:val="{40E98F13-55D9-467C-BFD7-9F2347B76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D74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74AE"/>
  </w:style>
  <w:style w:type="paragraph" w:styleId="Piedepgina">
    <w:name w:val="footer"/>
    <w:basedOn w:val="Normal"/>
    <w:link w:val="PiedepginaCar"/>
    <w:uiPriority w:val="99"/>
    <w:unhideWhenUsed/>
    <w:rsid w:val="00CD74A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D74AE"/>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D74AE"/>
    <w:pPr>
      <w:ind w:left="720"/>
      <w:contextualSpacing/>
    </w:pPr>
  </w:style>
  <w:style w:type="character" w:styleId="Hipervnculo">
    <w:name w:val="Hyperlink"/>
    <w:basedOn w:val="Fuentedeprrafopredeter"/>
    <w:uiPriority w:val="99"/>
    <w:unhideWhenUsed/>
    <w:rsid w:val="00CD74AE"/>
    <w:rPr>
      <w:color w:val="0563C1" w:themeColor="hyperlink"/>
      <w:u w:val="single"/>
    </w:rPr>
  </w:style>
  <w:style w:type="table" w:styleId="Tablaconcuadrcula">
    <w:name w:val="Table Grid"/>
    <w:basedOn w:val="Tablanormal"/>
    <w:uiPriority w:val="39"/>
    <w:rsid w:val="009C1D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D2A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F3FE6"/>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top w:w="15" w:type="dxa"/>
        <w:left w:w="15" w:type="dxa"/>
        <w:bottom w:w="15" w:type="dxa"/>
        <w:right w:w="15"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115" w:type="dxa"/>
        <w:right w:w="115" w:type="dxa"/>
      </w:tblCellMar>
    </w:tblPr>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character" w:styleId="Textoennegrita">
    <w:name w:val="Strong"/>
    <w:basedOn w:val="Fuentedeprrafopredeter"/>
    <w:uiPriority w:val="22"/>
    <w:qFormat/>
    <w:rsid w:val="00AD7FD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958538">
      <w:bodyDiv w:val="1"/>
      <w:marLeft w:val="0"/>
      <w:marRight w:val="0"/>
      <w:marTop w:val="0"/>
      <w:marBottom w:val="0"/>
      <w:divBdr>
        <w:top w:val="none" w:sz="0" w:space="0" w:color="auto"/>
        <w:left w:val="none" w:sz="0" w:space="0" w:color="auto"/>
        <w:bottom w:val="none" w:sz="0" w:space="0" w:color="auto"/>
        <w:right w:val="none" w:sz="0" w:space="0" w:color="auto"/>
      </w:divBdr>
    </w:div>
    <w:div w:id="463352431">
      <w:bodyDiv w:val="1"/>
      <w:marLeft w:val="0"/>
      <w:marRight w:val="0"/>
      <w:marTop w:val="0"/>
      <w:marBottom w:val="0"/>
      <w:divBdr>
        <w:top w:val="none" w:sz="0" w:space="0" w:color="auto"/>
        <w:left w:val="none" w:sz="0" w:space="0" w:color="auto"/>
        <w:bottom w:val="none" w:sz="0" w:space="0" w:color="auto"/>
        <w:right w:val="none" w:sz="0" w:space="0" w:color="auto"/>
      </w:divBdr>
    </w:div>
    <w:div w:id="1133056982">
      <w:bodyDiv w:val="1"/>
      <w:marLeft w:val="0"/>
      <w:marRight w:val="0"/>
      <w:marTop w:val="0"/>
      <w:marBottom w:val="0"/>
      <w:divBdr>
        <w:top w:val="none" w:sz="0" w:space="0" w:color="auto"/>
        <w:left w:val="none" w:sz="0" w:space="0" w:color="auto"/>
        <w:bottom w:val="none" w:sz="0" w:space="0" w:color="auto"/>
        <w:right w:val="none" w:sz="0" w:space="0" w:color="auto"/>
      </w:divBdr>
    </w:div>
    <w:div w:id="1445684707">
      <w:bodyDiv w:val="1"/>
      <w:marLeft w:val="0"/>
      <w:marRight w:val="0"/>
      <w:marTop w:val="0"/>
      <w:marBottom w:val="0"/>
      <w:divBdr>
        <w:top w:val="none" w:sz="0" w:space="0" w:color="auto"/>
        <w:left w:val="none" w:sz="0" w:space="0" w:color="auto"/>
        <w:bottom w:val="none" w:sz="0" w:space="0" w:color="auto"/>
        <w:right w:val="none" w:sz="0" w:space="0" w:color="auto"/>
      </w:divBdr>
    </w:div>
    <w:div w:id="19597996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pd4kYzACGzInRUodz3L2aQ4mYw==">CgMxLjAyDmguYzBzMHZ6OXQ1NGliMgloLjN6bnlzaDcyDmgub3gwMDE0NGJ1aGpjMg5oLnpmazQyOWF6N2ozajgAciExbVdPNFdlbGNmRk5lZU91YVdvZUNlNkJJcFNteFlLRXk=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4358</Words>
  <Characters>23973</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28275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Cuenta Microsoft</dc:creator>
  <cp:lastModifiedBy>Maricela Villagómez Martínez</cp:lastModifiedBy>
  <cp:revision>2</cp:revision>
  <cp:lastPrinted>2026-01-23T18:58:00Z</cp:lastPrinted>
  <dcterms:created xsi:type="dcterms:W3CDTF">2026-03-23T17:14:00Z</dcterms:created>
  <dcterms:modified xsi:type="dcterms:W3CDTF">2026-03-23T17:14:00Z</dcterms:modified>
</cp:coreProperties>
</file>