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6352D" w14:textId="138F7127"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152AF" w:rsidRPr="00C305B0">
        <w:rPr>
          <w:rFonts w:ascii="Palatino Linotype" w:eastAsia="Palatino Linotype" w:hAnsi="Palatino Linotype" w:cs="Palatino Linotype"/>
          <w:sz w:val="22"/>
          <w:szCs w:val="22"/>
        </w:rPr>
        <w:t>veintiuno de enero de dos mil veintiséis</w:t>
      </w:r>
      <w:r w:rsidRPr="00C305B0">
        <w:rPr>
          <w:rFonts w:ascii="Palatino Linotype" w:eastAsia="Palatino Linotype" w:hAnsi="Palatino Linotype" w:cs="Palatino Linotype"/>
          <w:sz w:val="22"/>
          <w:szCs w:val="22"/>
        </w:rPr>
        <w:t xml:space="preserve">. </w:t>
      </w:r>
    </w:p>
    <w:p w14:paraId="09A2C94E" w14:textId="77777777" w:rsidR="00AE4FE4" w:rsidRPr="00C305B0" w:rsidRDefault="00AE4FE4" w:rsidP="00432B59">
      <w:pPr>
        <w:spacing w:line="360" w:lineRule="auto"/>
        <w:jc w:val="both"/>
        <w:rPr>
          <w:rFonts w:ascii="Palatino Linotype" w:eastAsia="Palatino Linotype" w:hAnsi="Palatino Linotype" w:cs="Palatino Linotype"/>
          <w:sz w:val="22"/>
          <w:szCs w:val="22"/>
        </w:rPr>
      </w:pPr>
    </w:p>
    <w:p w14:paraId="45117387" w14:textId="654D6642"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Visto</w:t>
      </w:r>
      <w:r w:rsidRPr="00C305B0">
        <w:rPr>
          <w:rFonts w:ascii="Palatino Linotype" w:eastAsia="Palatino Linotype" w:hAnsi="Palatino Linotype" w:cs="Palatino Linotype"/>
          <w:sz w:val="22"/>
          <w:szCs w:val="22"/>
        </w:rPr>
        <w:t xml:space="preserve"> el expediente relativo al recurso de revisión </w:t>
      </w:r>
      <w:r w:rsidRPr="00C305B0">
        <w:rPr>
          <w:rFonts w:ascii="Palatino Linotype" w:eastAsia="Palatino Linotype" w:hAnsi="Palatino Linotype" w:cs="Palatino Linotype"/>
          <w:b/>
          <w:sz w:val="22"/>
          <w:szCs w:val="22"/>
        </w:rPr>
        <w:t>0</w:t>
      </w:r>
      <w:r w:rsidR="00A152AF" w:rsidRPr="00C305B0">
        <w:rPr>
          <w:rFonts w:ascii="Palatino Linotype" w:eastAsia="Palatino Linotype" w:hAnsi="Palatino Linotype" w:cs="Palatino Linotype"/>
          <w:b/>
          <w:sz w:val="22"/>
          <w:szCs w:val="22"/>
        </w:rPr>
        <w:t>6824</w:t>
      </w:r>
      <w:r w:rsidRPr="00C305B0">
        <w:rPr>
          <w:rFonts w:ascii="Palatino Linotype" w:eastAsia="Palatino Linotype" w:hAnsi="Palatino Linotype" w:cs="Palatino Linotype"/>
          <w:b/>
          <w:sz w:val="22"/>
          <w:szCs w:val="22"/>
        </w:rPr>
        <w:t>/INFOEM/IP/RR/202</w:t>
      </w:r>
      <w:r w:rsidR="008C6050" w:rsidRPr="00C305B0">
        <w:rPr>
          <w:rFonts w:ascii="Palatino Linotype" w:eastAsia="Palatino Linotype" w:hAnsi="Palatino Linotype" w:cs="Palatino Linotype"/>
          <w:b/>
          <w:sz w:val="22"/>
          <w:szCs w:val="22"/>
        </w:rPr>
        <w:t>5</w:t>
      </w:r>
      <w:r w:rsidRPr="00C305B0">
        <w:rPr>
          <w:rFonts w:ascii="Palatino Linotype" w:eastAsia="Palatino Linotype" w:hAnsi="Palatino Linotype" w:cs="Palatino Linotype"/>
          <w:sz w:val="22"/>
          <w:szCs w:val="22"/>
        </w:rPr>
        <w:t xml:space="preserve">, interpuesto por </w:t>
      </w:r>
      <w:r w:rsidR="007B226E" w:rsidRPr="007B226E">
        <w:rPr>
          <w:rFonts w:ascii="Palatino Linotype" w:eastAsia="Palatino Linotype" w:hAnsi="Palatino Linotype" w:cs="Palatino Linotype"/>
          <w:b/>
          <w:sz w:val="22"/>
          <w:szCs w:val="22"/>
        </w:rPr>
        <w:t>XXXXX XXXXXXXX XXXXXXX</w:t>
      </w:r>
      <w:r w:rsidRPr="007B226E">
        <w:rPr>
          <w:rFonts w:ascii="Palatino Linotype" w:eastAsia="Palatino Linotype" w:hAnsi="Palatino Linotype" w:cs="Palatino Linotype"/>
          <w:b/>
          <w:sz w:val="22"/>
          <w:szCs w:val="22"/>
        </w:rPr>
        <w:t>,</w:t>
      </w:r>
      <w:bookmarkStart w:id="0" w:name="_GoBack"/>
      <w:bookmarkEnd w:id="0"/>
      <w:r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en lo sucesivo se le denominará la parte</w:t>
      </w:r>
      <w:r w:rsidRPr="00C305B0">
        <w:rPr>
          <w:rFonts w:ascii="Palatino Linotype" w:eastAsia="Palatino Linotype" w:hAnsi="Palatino Linotype" w:cs="Palatino Linotype"/>
          <w:b/>
          <w:sz w:val="22"/>
          <w:szCs w:val="22"/>
        </w:rPr>
        <w:t xml:space="preserve"> </w:t>
      </w:r>
      <w:r w:rsidR="008C6050" w:rsidRPr="00C305B0">
        <w:rPr>
          <w:rFonts w:ascii="Palatino Linotype" w:eastAsia="Palatino Linotype" w:hAnsi="Palatino Linotype" w:cs="Palatino Linotype"/>
          <w:b/>
          <w:sz w:val="22"/>
          <w:szCs w:val="22"/>
        </w:rPr>
        <w:t>Recurrente</w:t>
      </w:r>
      <w:r w:rsidRPr="00C305B0">
        <w:rPr>
          <w:rFonts w:ascii="Palatino Linotype" w:eastAsia="Palatino Linotype" w:hAnsi="Palatino Linotype" w:cs="Palatino Linotype"/>
          <w:sz w:val="22"/>
          <w:szCs w:val="22"/>
        </w:rPr>
        <w:t>, en contra de la respuesta a su solicitud de información con número de folio</w:t>
      </w:r>
      <w:r w:rsidR="0098029F" w:rsidRPr="00C305B0">
        <w:rPr>
          <w:rFonts w:ascii="Palatino Linotype" w:eastAsia="Palatino Linotype" w:hAnsi="Palatino Linotype" w:cs="Palatino Linotype"/>
          <w:b/>
          <w:sz w:val="22"/>
          <w:szCs w:val="22"/>
        </w:rPr>
        <w:t xml:space="preserve"> </w:t>
      </w:r>
      <w:r w:rsidR="00A152AF" w:rsidRPr="00C305B0">
        <w:rPr>
          <w:rFonts w:ascii="Palatino Linotype" w:eastAsia="Palatino Linotype" w:hAnsi="Palatino Linotype" w:cs="Palatino Linotype"/>
          <w:b/>
          <w:sz w:val="22"/>
          <w:szCs w:val="22"/>
        </w:rPr>
        <w:t>00210/HUEHUETO/IP/2025</w:t>
      </w:r>
      <w:r w:rsidRPr="00C305B0">
        <w:rPr>
          <w:rFonts w:ascii="Palatino Linotype" w:eastAsia="Palatino Linotype" w:hAnsi="Palatino Linotype" w:cs="Palatino Linotype"/>
          <w:sz w:val="22"/>
          <w:szCs w:val="22"/>
        </w:rPr>
        <w:t xml:space="preserve">, por parte del </w:t>
      </w:r>
      <w:r w:rsidR="00A152AF" w:rsidRPr="00C305B0">
        <w:rPr>
          <w:rFonts w:ascii="Palatino Linotype" w:eastAsia="Palatino Linotype" w:hAnsi="Palatino Linotype" w:cs="Palatino Linotype"/>
          <w:b/>
          <w:sz w:val="22"/>
          <w:szCs w:val="22"/>
        </w:rPr>
        <w:t>Ayuntamiento de Huehuetoca</w:t>
      </w:r>
      <w:r w:rsidR="00513C45"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 xml:space="preserve">en lo sucesivo el </w:t>
      </w:r>
      <w:r w:rsidR="008C6050"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w:t>
      </w:r>
      <w:r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se procede a dictar la presente resolución, con base en los siguientes:</w:t>
      </w:r>
    </w:p>
    <w:p w14:paraId="6CDC9275" w14:textId="77777777" w:rsidR="00421633" w:rsidRPr="00C305B0" w:rsidRDefault="00421633" w:rsidP="00432B59">
      <w:pPr>
        <w:spacing w:line="360" w:lineRule="auto"/>
        <w:jc w:val="both"/>
        <w:rPr>
          <w:rFonts w:ascii="Palatino Linotype" w:eastAsia="Palatino Linotype" w:hAnsi="Palatino Linotype" w:cs="Palatino Linotype"/>
          <w:sz w:val="22"/>
          <w:szCs w:val="22"/>
        </w:rPr>
      </w:pPr>
    </w:p>
    <w:p w14:paraId="4989D2BE" w14:textId="77777777" w:rsidR="00AE4FE4" w:rsidRPr="00C305B0" w:rsidRDefault="009F5637" w:rsidP="00432B59">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A N T E C E D E N T E S:</w:t>
      </w:r>
    </w:p>
    <w:p w14:paraId="47668E8D" w14:textId="77777777" w:rsidR="00AE4FE4" w:rsidRPr="00C305B0" w:rsidRDefault="00AE4FE4" w:rsidP="00432B5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47794A9" w14:textId="6F0F4DB7" w:rsidR="00AE4FE4" w:rsidRPr="00C305B0" w:rsidRDefault="009F5637" w:rsidP="00432B59">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 xml:space="preserve">Solicitud de acceso a la información. </w:t>
      </w:r>
      <w:r w:rsidRPr="00C305B0">
        <w:rPr>
          <w:rFonts w:ascii="Palatino Linotype" w:eastAsia="Palatino Linotype" w:hAnsi="Palatino Linotype" w:cs="Palatino Linotype"/>
          <w:sz w:val="22"/>
          <w:szCs w:val="22"/>
        </w:rPr>
        <w:t xml:space="preserve">Con fecha </w:t>
      </w:r>
      <w:r w:rsidR="00A152AF" w:rsidRPr="00C305B0">
        <w:rPr>
          <w:rFonts w:ascii="Palatino Linotype" w:eastAsia="Palatino Linotype" w:hAnsi="Palatino Linotype" w:cs="Palatino Linotype"/>
          <w:b/>
          <w:sz w:val="22"/>
          <w:szCs w:val="22"/>
        </w:rPr>
        <w:t>ocho de abril</w:t>
      </w:r>
      <w:r w:rsidR="0098029F" w:rsidRPr="00C305B0">
        <w:rPr>
          <w:rFonts w:ascii="Palatino Linotype" w:eastAsia="Palatino Linotype" w:hAnsi="Palatino Linotype" w:cs="Palatino Linotype"/>
          <w:b/>
          <w:sz w:val="22"/>
          <w:szCs w:val="22"/>
        </w:rPr>
        <w:t xml:space="preserve"> de </w:t>
      </w:r>
      <w:r w:rsidRPr="00C305B0">
        <w:rPr>
          <w:rFonts w:ascii="Palatino Linotype" w:eastAsia="Palatino Linotype" w:hAnsi="Palatino Linotype" w:cs="Palatino Linotype"/>
          <w:b/>
          <w:sz w:val="22"/>
          <w:szCs w:val="22"/>
        </w:rPr>
        <w:t>dos mil veinti</w:t>
      </w:r>
      <w:r w:rsidR="00513C45" w:rsidRPr="00C305B0">
        <w:rPr>
          <w:rFonts w:ascii="Palatino Linotype" w:eastAsia="Palatino Linotype" w:hAnsi="Palatino Linotype" w:cs="Palatino Linotype"/>
          <w:b/>
          <w:sz w:val="22"/>
          <w:szCs w:val="22"/>
        </w:rPr>
        <w:t>c</w:t>
      </w:r>
      <w:r w:rsidR="008C6050" w:rsidRPr="00C305B0">
        <w:rPr>
          <w:rFonts w:ascii="Palatino Linotype" w:eastAsia="Palatino Linotype" w:hAnsi="Palatino Linotype" w:cs="Palatino Linotype"/>
          <w:b/>
          <w:sz w:val="22"/>
          <w:szCs w:val="22"/>
        </w:rPr>
        <w:t>inco</w:t>
      </w:r>
      <w:r w:rsidRPr="00C305B0">
        <w:rPr>
          <w:rFonts w:ascii="Palatino Linotype" w:eastAsia="Palatino Linotype" w:hAnsi="Palatino Linotype" w:cs="Palatino Linotype"/>
          <w:sz w:val="22"/>
          <w:szCs w:val="22"/>
        </w:rPr>
        <w:t xml:space="preserve">, la parte </w:t>
      </w:r>
      <w:r w:rsidR="008C6050" w:rsidRPr="00C305B0">
        <w:rPr>
          <w:rFonts w:ascii="Palatino Linotype" w:eastAsia="Palatino Linotype" w:hAnsi="Palatino Linotype" w:cs="Palatino Linotype"/>
          <w:b/>
          <w:sz w:val="22"/>
          <w:szCs w:val="22"/>
        </w:rPr>
        <w:t>Recurrente</w:t>
      </w:r>
      <w:r w:rsidR="008C6050"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formuló solicitud de acceso a información pública al </w:t>
      </w:r>
      <w:r w:rsidR="008C6050" w:rsidRPr="00C305B0">
        <w:rPr>
          <w:rFonts w:ascii="Palatino Linotype" w:eastAsia="Palatino Linotype" w:hAnsi="Palatino Linotype" w:cs="Palatino Linotype"/>
          <w:b/>
          <w:sz w:val="22"/>
          <w:szCs w:val="22"/>
        </w:rPr>
        <w:t>Sujeto Obligado</w:t>
      </w:r>
      <w:r w:rsidR="008C6050"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a través del Sistema de Acceso a la Información Mexiquense, en adelante </w:t>
      </w:r>
      <w:r w:rsidRPr="00C305B0">
        <w:rPr>
          <w:rFonts w:ascii="Palatino Linotype" w:eastAsia="Palatino Linotype" w:hAnsi="Palatino Linotype" w:cs="Palatino Linotype"/>
          <w:b/>
          <w:sz w:val="22"/>
          <w:szCs w:val="22"/>
        </w:rPr>
        <w:t>SAIMEX</w:t>
      </w:r>
      <w:r w:rsidRPr="00C305B0">
        <w:rPr>
          <w:rFonts w:ascii="Palatino Linotype" w:eastAsia="Palatino Linotype" w:hAnsi="Palatino Linotype" w:cs="Palatino Linotype"/>
          <w:sz w:val="22"/>
          <w:szCs w:val="22"/>
        </w:rPr>
        <w:t>, requiriéndole lo siguiente:</w:t>
      </w:r>
    </w:p>
    <w:p w14:paraId="3A8EDE47" w14:textId="77777777" w:rsidR="00AE4FE4" w:rsidRPr="00C305B0" w:rsidRDefault="00AE4FE4" w:rsidP="00432B5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5F21D31" w14:textId="03F7291B" w:rsidR="00AE4FE4" w:rsidRPr="00C305B0" w:rsidRDefault="009F5637"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00A152AF" w:rsidRPr="00C305B0">
        <w:rPr>
          <w:rFonts w:ascii="Palatino Linotype" w:eastAsia="Palatino Linotype" w:hAnsi="Palatino Linotype" w:cs="Palatino Linotype"/>
          <w:i/>
          <w:sz w:val="22"/>
          <w:szCs w:val="22"/>
        </w:rPr>
        <w:t xml:space="preserve">Solicitud de permisos, autorizaciones y justificación para la colocación y uso de altavoces con contenido religioso en vía pública A quien corresponda: Con fundamento en lo dispuesto por el artículo 6° de la Constitución Política de los Estados Unidos Mexicanos, el artículo 1° de la Ley General de Transparencia y Acceso a la Información Pública, así como los artículos aplicables de la Ley de Transparencia del Estado de México y Municipios, me permito solicitar la siguiente información: 1. Permisos para colocación de altavoces en vía pública ¿Qué persona física o moral (incluyendo autoridades eclesiásticas, asociaciones civiles o representantes religiosos) solicitó el permiso para instalar altavoces en la Avenida Juárez, cabecera municipal de Huehuetoca? ¿Qué dependencia municipal otorgó dicha autorización? Solicito copia del permiso, solicitud, expediente técnico, </w:t>
      </w:r>
      <w:r w:rsidR="00A152AF" w:rsidRPr="00C305B0">
        <w:rPr>
          <w:rFonts w:ascii="Palatino Linotype" w:eastAsia="Palatino Linotype" w:hAnsi="Palatino Linotype" w:cs="Palatino Linotype"/>
          <w:i/>
          <w:sz w:val="22"/>
          <w:szCs w:val="22"/>
        </w:rPr>
        <w:lastRenderedPageBreak/>
        <w:t>dictamen o cualquier otro documento que avale su instalación. 2. Justificación legal del uso permanente de los altavoces ¿Cuál es el fundamento legal que permite que dichos altavoces sean utilizados fuera del periodo de Semana Santa, transmitiendo cantos o contenido religioso, de manera regular y continua? ¿Existe autorización expresa para el uso permanente de altavoces en vía pública con contenido exclusivamente católico? ¿Se realizó alguna consulta vecinal o evaluación de impacto sobre el uso de sonido en espacios públicos con contenido religioso? 3. Respeto al Estado Laico y diversidad religiosa ¿Cómo garantiza el Ayuntamiento el respeto a la laicidad del Estado mexicano, en atención al Artículo 40 de la Constitución y al principio de neutrali</w:t>
      </w:r>
      <w:r w:rsidR="00A152AF" w:rsidRPr="00C305B0">
        <w:rPr>
          <w:rFonts w:ascii="Palatino Linotype" w:eastAsia="Palatino Linotype" w:hAnsi="Palatino Linotype" w:cs="Palatino Linotype"/>
          <w:sz w:val="22"/>
          <w:szCs w:val="22"/>
        </w:rPr>
        <w:t>d</w:t>
      </w:r>
      <w:r w:rsidR="00A152AF" w:rsidRPr="00C305B0">
        <w:rPr>
          <w:rFonts w:ascii="Palatino Linotype" w:eastAsia="Palatino Linotype" w:hAnsi="Palatino Linotype" w:cs="Palatino Linotype"/>
          <w:i/>
          <w:sz w:val="22"/>
          <w:szCs w:val="22"/>
        </w:rPr>
        <w:t>ad religiosa, considerando que no todas las personas profesan la religión católica? ¿Qué acciones ha tomado la autoridad para evitar imposición indirecta o preferencia de una religión sobre otras en espacios públicos? 4. Vigilancia y regulación del uso del espacio público ¿Cuál es el reglamento o normativa local que regula la instalación y uso de sistemas de sonido en vía pública con fines religiosos o culturales? ¿Qué dependencia es la encargada de vigilar que no se vulnere el derecho al libre tránsito, la paz vecinal y el respeto a las creencias religiosas? Solicito se me proporcione esta información en formato PDF</w:t>
      </w:r>
      <w:r w:rsidR="008C6050"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i/>
          <w:sz w:val="22"/>
          <w:szCs w:val="22"/>
        </w:rPr>
        <w:t>”</w:t>
      </w:r>
    </w:p>
    <w:p w14:paraId="04569AA6" w14:textId="77777777" w:rsidR="00AE4FE4" w:rsidRPr="00C305B0" w:rsidRDefault="00AE4FE4" w:rsidP="00432B59">
      <w:pPr>
        <w:spacing w:line="360" w:lineRule="auto"/>
        <w:ind w:left="709" w:right="900"/>
        <w:jc w:val="both"/>
        <w:rPr>
          <w:rFonts w:ascii="Palatino Linotype" w:eastAsia="Palatino Linotype" w:hAnsi="Palatino Linotype" w:cs="Palatino Linotype"/>
          <w:b/>
          <w:i/>
          <w:sz w:val="22"/>
          <w:szCs w:val="22"/>
        </w:rPr>
      </w:pPr>
    </w:p>
    <w:p w14:paraId="55E8B33A" w14:textId="77777777" w:rsidR="007B5DEF"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Modalidad elegida para la entrega de la información: </w:t>
      </w:r>
      <w:r w:rsidRPr="00C305B0">
        <w:rPr>
          <w:rFonts w:ascii="Palatino Linotype" w:eastAsia="Palatino Linotype" w:hAnsi="Palatino Linotype" w:cs="Palatino Linotype"/>
          <w:sz w:val="22"/>
          <w:szCs w:val="22"/>
        </w:rPr>
        <w:t>a través del Sistema de Acceso a la Información Mexiquense.</w:t>
      </w:r>
    </w:p>
    <w:p w14:paraId="4AA18C53" w14:textId="77777777" w:rsidR="00AE4FE4" w:rsidRPr="00C305B0" w:rsidRDefault="00AE4FE4" w:rsidP="00F353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1DAC82" w14:textId="01C316B9" w:rsidR="00F353B0" w:rsidRPr="00C305B0" w:rsidRDefault="00F353B0" w:rsidP="00F353B0">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 xml:space="preserve">Prórroga. </w:t>
      </w:r>
      <w:r w:rsidRPr="00C305B0">
        <w:rPr>
          <w:rFonts w:ascii="Palatino Linotype" w:eastAsia="Palatino Linotype" w:hAnsi="Palatino Linotype" w:cs="Palatino Linotype"/>
          <w:sz w:val="22"/>
          <w:szCs w:val="22"/>
        </w:rPr>
        <w:t xml:space="preserve">El </w:t>
      </w:r>
      <w:r w:rsidRPr="00C305B0">
        <w:rPr>
          <w:rFonts w:ascii="Palatino Linotype" w:eastAsia="Palatino Linotype" w:hAnsi="Palatino Linotype" w:cs="Palatino Linotype"/>
          <w:b/>
          <w:sz w:val="22"/>
          <w:szCs w:val="22"/>
        </w:rPr>
        <w:t xml:space="preserve">ocho de mayo de dos mil veinticinco, </w:t>
      </w:r>
      <w:r w:rsidRPr="00C305B0">
        <w:rPr>
          <w:rFonts w:ascii="Palatino Linotype" w:eastAsia="Palatino Linotype" w:hAnsi="Palatino Linotype" w:cs="Palatino Linotype"/>
          <w:sz w:val="22"/>
          <w:szCs w:val="22"/>
        </w:rPr>
        <w:t xml:space="preserve">el </w:t>
      </w:r>
      <w:r w:rsidRPr="00C305B0">
        <w:rPr>
          <w:rFonts w:ascii="Palatino Linotype" w:eastAsia="Palatino Linotype" w:hAnsi="Palatino Linotype" w:cs="Palatino Linotype"/>
          <w:b/>
          <w:sz w:val="22"/>
          <w:szCs w:val="22"/>
        </w:rPr>
        <w:t xml:space="preserve">Sujeto Obligado </w:t>
      </w:r>
      <w:r w:rsidRPr="00C305B0">
        <w:rPr>
          <w:rFonts w:ascii="Palatino Linotype" w:eastAsia="Palatino Linotype" w:hAnsi="Palatino Linotype" w:cs="Palatino Linotype"/>
          <w:sz w:val="22"/>
          <w:szCs w:val="22"/>
        </w:rPr>
        <w:t>notificó a la persona solicitante la prórroga para dar respuesta a la solicitud</w:t>
      </w:r>
      <w:r w:rsidRPr="00C305B0">
        <w:rPr>
          <w:rFonts w:ascii="Palatino Linotype" w:eastAsia="Palatino Linotype" w:hAnsi="Palatino Linotype" w:cs="Palatino Linotype"/>
          <w:b/>
          <w:sz w:val="22"/>
          <w:szCs w:val="22"/>
        </w:rPr>
        <w:t>,</w:t>
      </w:r>
      <w:r w:rsidRPr="00C305B0">
        <w:rPr>
          <w:rFonts w:ascii="Palatino Linotype" w:eastAsia="Palatino Linotype" w:hAnsi="Palatino Linotype" w:cs="Palatino Linotype"/>
          <w:sz w:val="22"/>
          <w:szCs w:val="22"/>
        </w:rPr>
        <w:t xml:space="preserve"> medularmente en los siguientes términos:</w:t>
      </w:r>
    </w:p>
    <w:p w14:paraId="2ACF23BA" w14:textId="77777777" w:rsidR="00F353B0" w:rsidRPr="00C305B0" w:rsidRDefault="00F353B0" w:rsidP="00F353B0">
      <w:pPr>
        <w:spacing w:line="276" w:lineRule="auto"/>
        <w:ind w:left="851" w:right="616"/>
        <w:jc w:val="both"/>
        <w:rPr>
          <w:rFonts w:ascii="Palatino Linotype" w:eastAsia="Palatino Linotype" w:hAnsi="Palatino Linotype" w:cs="Palatino Linotype"/>
          <w:i/>
          <w:sz w:val="22"/>
          <w:szCs w:val="22"/>
        </w:rPr>
      </w:pPr>
    </w:p>
    <w:p w14:paraId="7D31D194" w14:textId="77777777" w:rsidR="00F353B0" w:rsidRPr="00C305B0" w:rsidRDefault="00F353B0" w:rsidP="00F353B0">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B4223A8" w14:textId="77777777" w:rsidR="00F353B0" w:rsidRPr="00C305B0" w:rsidRDefault="00F353B0" w:rsidP="00F353B0">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se aprueba</w:t>
      </w:r>
    </w:p>
    <w:p w14:paraId="335EDED7" w14:textId="77777777" w:rsidR="00F353B0" w:rsidRPr="00C305B0" w:rsidRDefault="00F353B0" w:rsidP="00F353B0">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DOCTORA ARMINDA CHIMAL PÉREZ</w:t>
      </w:r>
    </w:p>
    <w:p w14:paraId="10A82376" w14:textId="5997ACDB" w:rsidR="00F353B0" w:rsidRPr="00C305B0" w:rsidRDefault="00F353B0" w:rsidP="00F353B0">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lastRenderedPageBreak/>
        <w:t>Responsable de la Unidad de Transparencia.” (sic)</w:t>
      </w:r>
    </w:p>
    <w:p w14:paraId="1D651D9E" w14:textId="77777777" w:rsidR="00F353B0" w:rsidRPr="00C305B0" w:rsidRDefault="00F353B0" w:rsidP="00F353B0">
      <w:pPr>
        <w:ind w:left="851" w:right="900"/>
        <w:jc w:val="both"/>
        <w:rPr>
          <w:rFonts w:ascii="Palatino Linotype" w:eastAsia="Palatino Linotype" w:hAnsi="Palatino Linotype" w:cs="Palatino Linotype"/>
          <w:i/>
          <w:sz w:val="22"/>
          <w:szCs w:val="22"/>
        </w:rPr>
      </w:pPr>
    </w:p>
    <w:p w14:paraId="4B2DEF45" w14:textId="77777777" w:rsidR="00F353B0" w:rsidRPr="00C305B0" w:rsidRDefault="00F353B0" w:rsidP="00F353B0">
      <w:pPr>
        <w:spacing w:line="360" w:lineRule="auto"/>
        <w:jc w:val="both"/>
        <w:rPr>
          <w:rFonts w:ascii="Palatino Linotype" w:hAnsi="Palatino Linotype" w:cs="Arial"/>
          <w:sz w:val="22"/>
          <w:szCs w:val="22"/>
        </w:rPr>
      </w:pPr>
      <w:r w:rsidRPr="00C305B0">
        <w:rPr>
          <w:rFonts w:ascii="Palatino Linotype" w:hAnsi="Palatino Linotype" w:cs="Arial"/>
          <w:sz w:val="22"/>
          <w:szCs w:val="22"/>
        </w:rPr>
        <w:t xml:space="preserve">Como refiere el </w:t>
      </w:r>
      <w:r w:rsidRPr="00C305B0">
        <w:rPr>
          <w:rFonts w:ascii="Palatino Linotype" w:hAnsi="Palatino Linotype" w:cs="Arial"/>
          <w:b/>
          <w:sz w:val="22"/>
          <w:szCs w:val="22"/>
        </w:rPr>
        <w:t>Sujeto Obligado</w:t>
      </w:r>
      <w:r w:rsidRPr="00C305B0">
        <w:rPr>
          <w:rFonts w:ascii="Palatino Linotype" w:hAnsi="Palatino Linotype" w:cs="Arial"/>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A11715C" w14:textId="77777777" w:rsidR="007E6F3D" w:rsidRPr="00C305B0" w:rsidRDefault="007E6F3D" w:rsidP="00432B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913A39" w14:textId="6DE675BD" w:rsidR="00AE4FE4" w:rsidRPr="00C305B0" w:rsidRDefault="009F5637" w:rsidP="00F353B0">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Respuesta. </w:t>
      </w:r>
      <w:r w:rsidRPr="00C305B0">
        <w:rPr>
          <w:rFonts w:ascii="Palatino Linotype" w:eastAsia="Palatino Linotype" w:hAnsi="Palatino Linotype" w:cs="Palatino Linotype"/>
          <w:sz w:val="22"/>
          <w:szCs w:val="22"/>
        </w:rPr>
        <w:t xml:space="preserve">Con fecha </w:t>
      </w:r>
      <w:r w:rsidR="00A152AF" w:rsidRPr="00C305B0">
        <w:rPr>
          <w:rFonts w:ascii="Palatino Linotype" w:eastAsia="Palatino Linotype" w:hAnsi="Palatino Linotype" w:cs="Palatino Linotype"/>
          <w:b/>
          <w:sz w:val="22"/>
          <w:szCs w:val="22"/>
        </w:rPr>
        <w:t>veintitrés de mayo</w:t>
      </w:r>
      <w:r w:rsidR="008C6050"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b/>
          <w:sz w:val="22"/>
          <w:szCs w:val="22"/>
        </w:rPr>
        <w:t>de dos mil veinti</w:t>
      </w:r>
      <w:r w:rsidR="002B784B" w:rsidRPr="00C305B0">
        <w:rPr>
          <w:rFonts w:ascii="Palatino Linotype" w:eastAsia="Palatino Linotype" w:hAnsi="Palatino Linotype" w:cs="Palatino Linotype"/>
          <w:b/>
          <w:sz w:val="22"/>
          <w:szCs w:val="22"/>
        </w:rPr>
        <w:t>c</w:t>
      </w:r>
      <w:r w:rsidR="008C6050" w:rsidRPr="00C305B0">
        <w:rPr>
          <w:rFonts w:ascii="Palatino Linotype" w:eastAsia="Palatino Linotype" w:hAnsi="Palatino Linotype" w:cs="Palatino Linotype"/>
          <w:b/>
          <w:sz w:val="22"/>
          <w:szCs w:val="22"/>
        </w:rPr>
        <w:t>inco</w:t>
      </w:r>
      <w:r w:rsidRPr="00C305B0">
        <w:rPr>
          <w:rFonts w:ascii="Palatino Linotype" w:eastAsia="Palatino Linotype" w:hAnsi="Palatino Linotype" w:cs="Palatino Linotype"/>
          <w:sz w:val="22"/>
          <w:szCs w:val="22"/>
        </w:rPr>
        <w:t xml:space="preserve">, el </w:t>
      </w:r>
      <w:r w:rsidR="008C6050" w:rsidRPr="00C305B0">
        <w:rPr>
          <w:rFonts w:ascii="Palatino Linotype" w:eastAsia="Palatino Linotype" w:hAnsi="Palatino Linotype" w:cs="Palatino Linotype"/>
          <w:b/>
          <w:sz w:val="22"/>
          <w:szCs w:val="22"/>
        </w:rPr>
        <w:t>Sujeto Obligado</w:t>
      </w:r>
      <w:r w:rsidR="008C6050"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08737008" w14:textId="77777777" w:rsidR="00AE4FE4" w:rsidRPr="00C305B0" w:rsidRDefault="00AE4FE4" w:rsidP="00432B59">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44A92809" w14:textId="77777777" w:rsidR="00A152AF" w:rsidRPr="00C305B0" w:rsidRDefault="009F5637"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00A152AF" w:rsidRPr="00C305B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71B32B" w14:textId="77777777" w:rsidR="00A152AF" w:rsidRPr="00C305B0" w:rsidRDefault="00A152AF"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se adjunta respuesta de requerimiento de información con el folio 00210/HUEHUETO/IP/2025</w:t>
      </w:r>
    </w:p>
    <w:p w14:paraId="2CF3408E" w14:textId="77777777" w:rsidR="00A152AF" w:rsidRPr="00C305B0" w:rsidRDefault="00A152AF"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ATENTAMENTE</w:t>
      </w:r>
    </w:p>
    <w:p w14:paraId="6B88004E" w14:textId="0B004974" w:rsidR="00AE4FE4" w:rsidRPr="00C305B0" w:rsidRDefault="00A152AF"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DOCTORA ARMINDA CHIMAL PÉREZ</w:t>
      </w:r>
      <w:r w:rsidR="009F5637" w:rsidRPr="00C305B0">
        <w:rPr>
          <w:rFonts w:ascii="Palatino Linotype" w:eastAsia="Palatino Linotype" w:hAnsi="Palatino Linotype" w:cs="Palatino Linotype"/>
          <w:i/>
          <w:sz w:val="22"/>
          <w:szCs w:val="22"/>
        </w:rPr>
        <w:t>” (Sic)</w:t>
      </w:r>
    </w:p>
    <w:p w14:paraId="5B80AAB1" w14:textId="77777777" w:rsidR="00AE4FE4" w:rsidRPr="00C305B0" w:rsidRDefault="00AE4FE4" w:rsidP="00432B59">
      <w:pPr>
        <w:spacing w:line="360" w:lineRule="auto"/>
        <w:ind w:left="851" w:right="616"/>
        <w:jc w:val="both"/>
        <w:rPr>
          <w:rFonts w:ascii="Palatino Linotype" w:eastAsia="Palatino Linotype" w:hAnsi="Palatino Linotype" w:cs="Palatino Linotype"/>
          <w:sz w:val="22"/>
          <w:szCs w:val="22"/>
        </w:rPr>
      </w:pPr>
    </w:p>
    <w:p w14:paraId="62E5CAC1" w14:textId="7D2E6836" w:rsidR="00B90564" w:rsidRPr="00C305B0" w:rsidRDefault="009F5637"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Del mismo modo, el </w:t>
      </w:r>
      <w:r w:rsidRPr="00C305B0">
        <w:rPr>
          <w:rFonts w:ascii="Palatino Linotype" w:eastAsia="Palatino Linotype" w:hAnsi="Palatino Linotype" w:cs="Palatino Linotype"/>
          <w:b/>
          <w:bCs/>
          <w:sz w:val="22"/>
          <w:szCs w:val="22"/>
        </w:rPr>
        <w:t>Sujeto Obligado</w:t>
      </w:r>
      <w:r w:rsidRPr="00C305B0">
        <w:rPr>
          <w:rFonts w:ascii="Palatino Linotype" w:eastAsia="Palatino Linotype" w:hAnsi="Palatino Linotype" w:cs="Palatino Linotype"/>
          <w:sz w:val="22"/>
          <w:szCs w:val="22"/>
        </w:rPr>
        <w:t xml:space="preserve"> adjuntó a su respuesta </w:t>
      </w:r>
      <w:r w:rsidR="00B90564" w:rsidRPr="00C305B0">
        <w:rPr>
          <w:rFonts w:ascii="Palatino Linotype" w:eastAsia="Palatino Linotype" w:hAnsi="Palatino Linotype" w:cs="Palatino Linotype"/>
          <w:sz w:val="22"/>
          <w:szCs w:val="22"/>
        </w:rPr>
        <w:t xml:space="preserve">el </w:t>
      </w:r>
      <w:r w:rsidR="002B784B" w:rsidRPr="00C305B0">
        <w:rPr>
          <w:rFonts w:ascii="Palatino Linotype" w:eastAsia="Palatino Linotype" w:hAnsi="Palatino Linotype" w:cs="Palatino Linotype"/>
          <w:sz w:val="22"/>
          <w:szCs w:val="22"/>
        </w:rPr>
        <w:t>archivo electrónico</w:t>
      </w:r>
      <w:r w:rsidR="00B90564" w:rsidRPr="00C305B0">
        <w:rPr>
          <w:rFonts w:ascii="Palatino Linotype" w:eastAsia="Palatino Linotype" w:hAnsi="Palatino Linotype" w:cs="Palatino Linotype"/>
          <w:sz w:val="22"/>
          <w:szCs w:val="22"/>
        </w:rPr>
        <w:t xml:space="preserve"> denominado "</w:t>
      </w:r>
      <w:r w:rsidR="00A152AF" w:rsidRPr="00C305B0">
        <w:rPr>
          <w:rFonts w:ascii="Palatino Linotype" w:eastAsia="Palatino Linotype" w:hAnsi="Palatino Linotype" w:cs="Palatino Linotype"/>
          <w:b/>
          <w:i/>
          <w:sz w:val="22"/>
          <w:szCs w:val="22"/>
        </w:rPr>
        <w:t>128.pdf</w:t>
      </w:r>
      <w:r w:rsidR="00B90564" w:rsidRPr="00C305B0">
        <w:rPr>
          <w:rFonts w:ascii="Palatino Linotype" w:eastAsia="Palatino Linotype" w:hAnsi="Palatino Linotype" w:cs="Palatino Linotype"/>
          <w:sz w:val="22"/>
          <w:szCs w:val="22"/>
        </w:rPr>
        <w:t>”</w:t>
      </w:r>
      <w:r w:rsidR="002B784B" w:rsidRPr="00C305B0">
        <w:rPr>
          <w:rFonts w:ascii="Palatino Linotype" w:eastAsia="Palatino Linotype" w:hAnsi="Palatino Linotype" w:cs="Palatino Linotype"/>
          <w:sz w:val="22"/>
          <w:szCs w:val="22"/>
        </w:rPr>
        <w:t xml:space="preserve">, </w:t>
      </w:r>
      <w:r w:rsidR="00B90564" w:rsidRPr="00C305B0">
        <w:rPr>
          <w:rFonts w:ascii="Palatino Linotype" w:eastAsia="Palatino Linotype" w:hAnsi="Palatino Linotype" w:cs="Palatino Linotype"/>
          <w:sz w:val="22"/>
          <w:szCs w:val="22"/>
        </w:rPr>
        <w:t>el cual</w:t>
      </w:r>
      <w:r w:rsidR="0098029F" w:rsidRPr="00C305B0">
        <w:rPr>
          <w:rFonts w:ascii="Palatino Linotype" w:eastAsia="Palatino Linotype" w:hAnsi="Palatino Linotype" w:cs="Palatino Linotype"/>
          <w:sz w:val="22"/>
          <w:szCs w:val="22"/>
        </w:rPr>
        <w:t xml:space="preserve"> </w:t>
      </w:r>
      <w:r w:rsidR="002B784B" w:rsidRPr="00C305B0">
        <w:rPr>
          <w:rFonts w:ascii="Palatino Linotype" w:eastAsia="Palatino Linotype" w:hAnsi="Palatino Linotype" w:cs="Palatino Linotype"/>
          <w:sz w:val="22"/>
          <w:szCs w:val="22"/>
        </w:rPr>
        <w:t>contiene</w:t>
      </w:r>
      <w:r w:rsidR="00B90564" w:rsidRPr="00C305B0">
        <w:rPr>
          <w:rFonts w:ascii="Palatino Linotype" w:eastAsia="Palatino Linotype" w:hAnsi="Palatino Linotype" w:cs="Palatino Linotype"/>
          <w:sz w:val="22"/>
          <w:szCs w:val="22"/>
        </w:rPr>
        <w:t xml:space="preserve"> el o</w:t>
      </w:r>
      <w:r w:rsidR="0098029F" w:rsidRPr="00C305B0">
        <w:rPr>
          <w:rFonts w:ascii="Palatino Linotype" w:eastAsia="Palatino Linotype" w:hAnsi="Palatino Linotype" w:cs="Palatino Linotype"/>
          <w:sz w:val="22"/>
          <w:szCs w:val="22"/>
        </w:rPr>
        <w:t>ficio</w:t>
      </w:r>
      <w:r w:rsidR="008C6050" w:rsidRPr="00C305B0">
        <w:rPr>
          <w:rFonts w:ascii="Palatino Linotype" w:eastAsia="Palatino Linotype" w:hAnsi="Palatino Linotype" w:cs="Palatino Linotype"/>
          <w:sz w:val="22"/>
          <w:szCs w:val="22"/>
        </w:rPr>
        <w:t xml:space="preserve"> número PM</w:t>
      </w:r>
      <w:r w:rsidR="00A152AF" w:rsidRPr="00C305B0">
        <w:rPr>
          <w:rFonts w:ascii="Palatino Linotype" w:eastAsia="Palatino Linotype" w:hAnsi="Palatino Linotype" w:cs="Palatino Linotype"/>
          <w:sz w:val="22"/>
          <w:szCs w:val="22"/>
        </w:rPr>
        <w:t>H</w:t>
      </w:r>
      <w:r w:rsidR="008C6050" w:rsidRPr="00C305B0">
        <w:rPr>
          <w:rFonts w:ascii="Palatino Linotype" w:eastAsia="Palatino Linotype" w:hAnsi="Palatino Linotype" w:cs="Palatino Linotype"/>
          <w:sz w:val="22"/>
          <w:szCs w:val="22"/>
        </w:rPr>
        <w:t>/</w:t>
      </w:r>
      <w:r w:rsidR="00A152AF" w:rsidRPr="00C305B0">
        <w:rPr>
          <w:rFonts w:ascii="Palatino Linotype" w:eastAsia="Palatino Linotype" w:hAnsi="Palatino Linotype" w:cs="Palatino Linotype"/>
          <w:sz w:val="22"/>
          <w:szCs w:val="22"/>
        </w:rPr>
        <w:t>CRC</w:t>
      </w:r>
      <w:r w:rsidR="008C6050" w:rsidRPr="00C305B0">
        <w:rPr>
          <w:rFonts w:ascii="Palatino Linotype" w:eastAsia="Palatino Linotype" w:hAnsi="Palatino Linotype" w:cs="Palatino Linotype"/>
          <w:sz w:val="22"/>
          <w:szCs w:val="22"/>
        </w:rPr>
        <w:t>/001</w:t>
      </w:r>
      <w:r w:rsidR="00A152AF" w:rsidRPr="00C305B0">
        <w:rPr>
          <w:rFonts w:ascii="Palatino Linotype" w:eastAsia="Palatino Linotype" w:hAnsi="Palatino Linotype" w:cs="Palatino Linotype"/>
          <w:sz w:val="22"/>
          <w:szCs w:val="22"/>
        </w:rPr>
        <w:t>28</w:t>
      </w:r>
      <w:r w:rsidR="008C6050" w:rsidRPr="00C305B0">
        <w:rPr>
          <w:rFonts w:ascii="Palatino Linotype" w:eastAsia="Palatino Linotype" w:hAnsi="Palatino Linotype" w:cs="Palatino Linotype"/>
          <w:sz w:val="22"/>
          <w:szCs w:val="22"/>
        </w:rPr>
        <w:t xml:space="preserve">/2025 </w:t>
      </w:r>
      <w:r w:rsidR="0098029F" w:rsidRPr="00C305B0">
        <w:rPr>
          <w:rFonts w:ascii="Palatino Linotype" w:eastAsia="Palatino Linotype" w:hAnsi="Palatino Linotype" w:cs="Palatino Linotype"/>
          <w:sz w:val="22"/>
          <w:szCs w:val="22"/>
        </w:rPr>
        <w:t xml:space="preserve">de fecha </w:t>
      </w:r>
      <w:r w:rsidR="008C6050" w:rsidRPr="00C305B0">
        <w:rPr>
          <w:rFonts w:ascii="Palatino Linotype" w:eastAsia="Palatino Linotype" w:hAnsi="Palatino Linotype" w:cs="Palatino Linotype"/>
          <w:sz w:val="22"/>
          <w:szCs w:val="22"/>
        </w:rPr>
        <w:t>dieci</w:t>
      </w:r>
      <w:r w:rsidR="00A152AF" w:rsidRPr="00C305B0">
        <w:rPr>
          <w:rFonts w:ascii="Palatino Linotype" w:eastAsia="Palatino Linotype" w:hAnsi="Palatino Linotype" w:cs="Palatino Linotype"/>
          <w:sz w:val="22"/>
          <w:szCs w:val="22"/>
        </w:rPr>
        <w:t xml:space="preserve">nueve de mayo </w:t>
      </w:r>
      <w:r w:rsidR="0098029F" w:rsidRPr="00C305B0">
        <w:rPr>
          <w:rFonts w:ascii="Palatino Linotype" w:eastAsia="Palatino Linotype" w:hAnsi="Palatino Linotype" w:cs="Palatino Linotype"/>
          <w:sz w:val="22"/>
          <w:szCs w:val="22"/>
        </w:rPr>
        <w:t>de dos mi veintic</w:t>
      </w:r>
      <w:r w:rsidR="008C6050" w:rsidRPr="00C305B0">
        <w:rPr>
          <w:rFonts w:ascii="Palatino Linotype" w:eastAsia="Palatino Linotype" w:hAnsi="Palatino Linotype" w:cs="Palatino Linotype"/>
          <w:sz w:val="22"/>
          <w:szCs w:val="22"/>
        </w:rPr>
        <w:t xml:space="preserve">inco, signado por el </w:t>
      </w:r>
      <w:r w:rsidR="00A152AF" w:rsidRPr="00C305B0">
        <w:rPr>
          <w:rFonts w:ascii="Palatino Linotype" w:eastAsia="Palatino Linotype" w:hAnsi="Palatino Linotype" w:cs="Palatino Linotype"/>
          <w:sz w:val="22"/>
          <w:szCs w:val="22"/>
        </w:rPr>
        <w:t>Coordinador de Regulación Comercial</w:t>
      </w:r>
      <w:r w:rsidR="0098029F" w:rsidRPr="00C305B0">
        <w:rPr>
          <w:rFonts w:ascii="Palatino Linotype" w:eastAsia="Palatino Linotype" w:hAnsi="Palatino Linotype" w:cs="Palatino Linotype"/>
          <w:sz w:val="22"/>
          <w:szCs w:val="22"/>
        </w:rPr>
        <w:t>, mediante el cual inform</w:t>
      </w:r>
      <w:r w:rsidR="00DE5CE2" w:rsidRPr="00C305B0">
        <w:rPr>
          <w:rFonts w:ascii="Palatino Linotype" w:eastAsia="Palatino Linotype" w:hAnsi="Palatino Linotype" w:cs="Palatino Linotype"/>
          <w:sz w:val="22"/>
          <w:szCs w:val="22"/>
        </w:rPr>
        <w:t xml:space="preserve">ó: </w:t>
      </w:r>
    </w:p>
    <w:p w14:paraId="6C6F983B" w14:textId="77777777" w:rsidR="00B90564" w:rsidRPr="00C305B0" w:rsidRDefault="00B9056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CBF3743" w14:textId="64EC3B74" w:rsidR="00A152AF" w:rsidRPr="00C305B0" w:rsidRDefault="0055539C"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00A152AF" w:rsidRPr="00C305B0">
        <w:rPr>
          <w:rFonts w:ascii="Palatino Linotype" w:eastAsia="Palatino Linotype" w:hAnsi="Palatino Linotype" w:cs="Palatino Linotype"/>
          <w:i/>
          <w:sz w:val="22"/>
          <w:szCs w:val="22"/>
        </w:rPr>
        <w:t xml:space="preserve">1. Es preciso comentar que después de realizar una búsqueda exhaustiva en los archivos de esta Coordinación, no se encontró solicitud, expediente electrónico, dictamen ni autorización </w:t>
      </w:r>
      <w:r w:rsidR="00606D98" w:rsidRPr="00C305B0">
        <w:rPr>
          <w:rFonts w:ascii="Palatino Linotype" w:eastAsia="Palatino Linotype" w:hAnsi="Palatino Linotype" w:cs="Palatino Linotype"/>
          <w:i/>
          <w:sz w:val="22"/>
          <w:szCs w:val="22"/>
        </w:rPr>
        <w:t xml:space="preserve">emitida por esta unidad administrativa para la instalación de altavoces en la Avenida Juárez, Cabecera Municipal de Huehuetoca, ya sea por parte de persona física o moral, incluyendo autoridades eclesiásticas, asociaciones civiles o representantes religiosos. </w:t>
      </w:r>
    </w:p>
    <w:p w14:paraId="1CAB68D7" w14:textId="29049B39" w:rsidR="00606D98"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 xml:space="preserve">2. Justificación Legal del uso permanente de altavoces </w:t>
      </w:r>
    </w:p>
    <w:p w14:paraId="5A9E83A4" w14:textId="1604346A" w:rsidR="000F3B74"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 xml:space="preserve">El Bando Municipal Vigente no contempla disposición alguna que autorice expresamente este tipo de transmisiones. Esta Coordinación no cuenta con registro de consulta vecinal ni evaluación de impacto sonoro respecto al uso de altavoces con contenido exclusivamente católico en espacios públicos. </w:t>
      </w:r>
    </w:p>
    <w:p w14:paraId="61DC704C" w14:textId="05C0E1B3" w:rsidR="000F3B74"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 xml:space="preserve">3. Respecto al Estado Laico y diversidad religiosa </w:t>
      </w:r>
    </w:p>
    <w:p w14:paraId="3B4EDCE6" w14:textId="383AFE3B" w:rsidR="000F3B74"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 xml:space="preserve">Este Ayuntamiento reconoce y respeta el principio de laicidad del Estado Mexicano, consagrado en el articulo 40 de la Constitución Política de los Estados Unidos Mexicanos, así como en los artículos 1° y 24 del mismo ordenamiento, que garantizan la libertad de creencias y la no imposición de doctrinas religiosas desde el ámbito del poder públicos. </w:t>
      </w:r>
    </w:p>
    <w:p w14:paraId="687A31EB" w14:textId="7EA7F9A0" w:rsidR="000F3B74"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4. Vigilancia y regulación del uso de espacio público</w:t>
      </w:r>
    </w:p>
    <w:p w14:paraId="2F814518" w14:textId="5381FA4B" w:rsidR="000F3B74" w:rsidRPr="00C305B0" w:rsidRDefault="000F3B7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 xml:space="preserve">Para realizar la contestación al presente numeral la Unidad de Transparencia y Acceso a la Información Pública deberá girar sendas indicaciones a las dependencias encargadas de la vigilancia y regulación de estas actividades, quienes tienen la atribución de intervenir en caso de que alguna instalación, evento o conducta </w:t>
      </w:r>
      <w:r w:rsidR="00501BB4" w:rsidRPr="00C305B0">
        <w:rPr>
          <w:rFonts w:ascii="Palatino Linotype" w:eastAsia="Palatino Linotype" w:hAnsi="Palatino Linotype" w:cs="Palatino Linotype"/>
          <w:i/>
          <w:sz w:val="22"/>
          <w:szCs w:val="22"/>
        </w:rPr>
        <w:t xml:space="preserve">en la vía pública afecte el libre tránsito, el descanso vecinal o el respeto a la pluralidad en su solicitud. </w:t>
      </w:r>
    </w:p>
    <w:p w14:paraId="4E034754" w14:textId="4FB168A6" w:rsidR="0055539C" w:rsidRPr="00C305B0" w:rsidRDefault="00501BB4"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i/>
          <w:sz w:val="22"/>
          <w:szCs w:val="22"/>
        </w:rPr>
        <w:t>En virtud de lo anterior, se informa que no existe documento alguno que avale dicha instalación en los términos planteados en su solicitud.”</w:t>
      </w:r>
    </w:p>
    <w:p w14:paraId="53E7F576" w14:textId="77777777" w:rsidR="004016F5" w:rsidRPr="00C305B0" w:rsidRDefault="004016F5"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939F16" w14:textId="30A741BE" w:rsidR="00AE4FE4" w:rsidRPr="00C305B0" w:rsidRDefault="009F5637" w:rsidP="00F353B0">
      <w:pPr>
        <w:numPr>
          <w:ilvl w:val="0"/>
          <w:numId w:val="20"/>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Interposición del recurso de revisión. </w:t>
      </w:r>
      <w:r w:rsidRPr="00C305B0">
        <w:rPr>
          <w:rFonts w:ascii="Palatino Linotype" w:eastAsia="Palatino Linotype" w:hAnsi="Palatino Linotype" w:cs="Palatino Linotype"/>
          <w:sz w:val="22"/>
          <w:szCs w:val="22"/>
        </w:rPr>
        <w:t xml:space="preserve">Inconforme con la respuesta del </w:t>
      </w:r>
      <w:r w:rsidR="00E557C6" w:rsidRPr="00C305B0">
        <w:rPr>
          <w:rFonts w:ascii="Palatino Linotype" w:eastAsia="Palatino Linotype" w:hAnsi="Palatino Linotype" w:cs="Palatino Linotype"/>
          <w:b/>
          <w:sz w:val="22"/>
          <w:szCs w:val="22"/>
        </w:rPr>
        <w:t xml:space="preserve">Sujeto Obligado </w:t>
      </w:r>
      <w:r w:rsidRPr="00C305B0">
        <w:rPr>
          <w:rFonts w:ascii="Palatino Linotype" w:eastAsia="Palatino Linotype" w:hAnsi="Palatino Linotype" w:cs="Palatino Linotype"/>
          <w:sz w:val="22"/>
          <w:szCs w:val="22"/>
        </w:rPr>
        <w:t>la parte</w:t>
      </w:r>
      <w:r w:rsidRPr="00C305B0">
        <w:rPr>
          <w:rFonts w:ascii="Palatino Linotype" w:eastAsia="Palatino Linotype" w:hAnsi="Palatino Linotype" w:cs="Palatino Linotype"/>
          <w:b/>
          <w:sz w:val="22"/>
          <w:szCs w:val="22"/>
        </w:rPr>
        <w:t xml:space="preserve"> </w:t>
      </w:r>
      <w:r w:rsidR="00E557C6" w:rsidRPr="00C305B0">
        <w:rPr>
          <w:rFonts w:ascii="Palatino Linotype" w:eastAsia="Palatino Linotype" w:hAnsi="Palatino Linotype" w:cs="Palatino Linotype"/>
          <w:b/>
          <w:sz w:val="22"/>
          <w:szCs w:val="22"/>
        </w:rPr>
        <w:t>Recurrente</w:t>
      </w:r>
      <w:r w:rsidR="00E557C6"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interpuso recurso de revisión a través del SAIMEX en fecha </w:t>
      </w:r>
      <w:r w:rsidR="00501BB4" w:rsidRPr="00C305B0">
        <w:rPr>
          <w:rFonts w:ascii="Palatino Linotype" w:eastAsia="Palatino Linotype" w:hAnsi="Palatino Linotype" w:cs="Palatino Linotype"/>
          <w:b/>
          <w:sz w:val="22"/>
          <w:szCs w:val="22"/>
        </w:rPr>
        <w:t>once de junio</w:t>
      </w:r>
      <w:r w:rsidR="00E557C6" w:rsidRPr="00C305B0">
        <w:rPr>
          <w:rFonts w:ascii="Palatino Linotype" w:eastAsia="Palatino Linotype" w:hAnsi="Palatino Linotype" w:cs="Palatino Linotype"/>
          <w:b/>
          <w:sz w:val="22"/>
          <w:szCs w:val="22"/>
        </w:rPr>
        <w:t xml:space="preserve"> </w:t>
      </w:r>
      <w:r w:rsidR="002B784B" w:rsidRPr="00C305B0">
        <w:rPr>
          <w:rFonts w:ascii="Palatino Linotype" w:eastAsia="Palatino Linotype" w:hAnsi="Palatino Linotype" w:cs="Palatino Linotype"/>
          <w:b/>
          <w:sz w:val="22"/>
          <w:szCs w:val="22"/>
        </w:rPr>
        <w:t>de dos mil veintic</w:t>
      </w:r>
      <w:r w:rsidR="00E557C6" w:rsidRPr="00C305B0">
        <w:rPr>
          <w:rFonts w:ascii="Palatino Linotype" w:eastAsia="Palatino Linotype" w:hAnsi="Palatino Linotype" w:cs="Palatino Linotype"/>
          <w:b/>
          <w:sz w:val="22"/>
          <w:szCs w:val="22"/>
        </w:rPr>
        <w:t>inco</w:t>
      </w:r>
      <w:r w:rsidRPr="00C305B0">
        <w:rPr>
          <w:rFonts w:ascii="Palatino Linotype" w:eastAsia="Palatino Linotype" w:hAnsi="Palatino Linotype" w:cs="Palatino Linotype"/>
          <w:sz w:val="22"/>
          <w:szCs w:val="22"/>
        </w:rPr>
        <w:t>, a través del cual expresó lo siguiente:</w:t>
      </w:r>
    </w:p>
    <w:p w14:paraId="0A4ABB47" w14:textId="77777777" w:rsidR="00AE4FE4" w:rsidRPr="00C305B0" w:rsidRDefault="00AE4FE4" w:rsidP="00432B5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42F111C" w14:textId="77777777" w:rsidR="00501BB4" w:rsidRPr="00C305B0" w:rsidRDefault="009F5637" w:rsidP="00432B59">
      <w:pPr>
        <w:spacing w:line="360" w:lineRule="auto"/>
        <w:ind w:left="851" w:right="616"/>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 xml:space="preserve">Acto impugnado. </w:t>
      </w:r>
    </w:p>
    <w:p w14:paraId="6FFF53AE" w14:textId="24DAAD17" w:rsidR="00AE4FE4" w:rsidRPr="00C305B0" w:rsidRDefault="009F5637" w:rsidP="00432B59">
      <w:pPr>
        <w:spacing w:line="360"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00501BB4" w:rsidRPr="00C305B0">
        <w:rPr>
          <w:rFonts w:ascii="Palatino Linotype" w:eastAsia="Palatino Linotype" w:hAnsi="Palatino Linotype" w:cs="Palatino Linotype"/>
          <w:i/>
          <w:sz w:val="22"/>
          <w:szCs w:val="22"/>
        </w:rPr>
        <w:t>CAUSAS DEL RECURSO DE REVISIÓN (Art. 152 LGTAIP y su correlato estatal) 1. Información incompleta o evasiva (por ejemplo, decir que “respetan la laicidad” sin detallar acciones). 2. Omisión de remitir la solicitud a todas las áreas competentes (pudo no haberse turnado a Gobernación, Protección Civil, Servicios Públicos). 3. Falta de fundamentación y motivación suficiente respecto a los reglamentos aplicables y autoridades responsables.</w:t>
      </w:r>
      <w:r w:rsidRPr="00C305B0">
        <w:rPr>
          <w:rFonts w:ascii="Palatino Linotype" w:eastAsia="Palatino Linotype" w:hAnsi="Palatino Linotype" w:cs="Palatino Linotype"/>
          <w:i/>
          <w:sz w:val="22"/>
          <w:szCs w:val="22"/>
        </w:rPr>
        <w:t xml:space="preserve">” </w:t>
      </w:r>
    </w:p>
    <w:p w14:paraId="313A1F97" w14:textId="77777777" w:rsidR="00AE4FE4" w:rsidRPr="00C305B0" w:rsidRDefault="00AE4FE4" w:rsidP="00432B59">
      <w:pPr>
        <w:spacing w:line="360" w:lineRule="auto"/>
        <w:ind w:left="851" w:right="616"/>
        <w:rPr>
          <w:rFonts w:ascii="Palatino Linotype" w:hAnsi="Palatino Linotype"/>
          <w:sz w:val="22"/>
          <w:szCs w:val="22"/>
        </w:rPr>
      </w:pPr>
    </w:p>
    <w:p w14:paraId="2BA69DAD" w14:textId="77777777" w:rsidR="00501BB4" w:rsidRPr="00C305B0" w:rsidRDefault="009F5637" w:rsidP="00432B59">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 xml:space="preserve">Motivos de inconformidad. </w:t>
      </w:r>
    </w:p>
    <w:p w14:paraId="1DDAB48E" w14:textId="31FBCB6B" w:rsidR="00AE4FE4" w:rsidRPr="00C305B0" w:rsidRDefault="009F5637" w:rsidP="00432B59">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C305B0">
        <w:rPr>
          <w:rFonts w:ascii="Palatino Linotype" w:eastAsia="Palatino Linotype" w:hAnsi="Palatino Linotype" w:cs="Palatino Linotype"/>
          <w:i/>
          <w:sz w:val="22"/>
          <w:szCs w:val="22"/>
        </w:rPr>
        <w:t>“</w:t>
      </w:r>
      <w:r w:rsidR="00501BB4" w:rsidRPr="00C305B0">
        <w:rPr>
          <w:rFonts w:ascii="Palatino Linotype" w:eastAsia="Palatino Linotype" w:hAnsi="Palatino Linotype" w:cs="Palatino Linotype"/>
          <w:i/>
          <w:sz w:val="22"/>
          <w:szCs w:val="22"/>
        </w:rPr>
        <w:t xml:space="preserve">RAZONES DE LA INCONFORMIDAD 1. La autoridad no entregó información completa </w:t>
      </w:r>
      <w:r w:rsidR="00501BB4" w:rsidRPr="00C305B0">
        <w:rPr>
          <w:rFonts w:ascii="Palatino Linotype" w:eastAsia="Palatino Linotype" w:hAnsi="Palatino Linotype" w:cs="Palatino Linotype"/>
          <w:b/>
          <w:i/>
          <w:sz w:val="22"/>
          <w:szCs w:val="22"/>
          <w:u w:val="single"/>
        </w:rPr>
        <w:t>sobre las acciones específicas para garantizar la laicidad ni sobre qué dependencia regula y vigila el uso de altavoces en vía pública.</w:t>
      </w:r>
      <w:r w:rsidR="00501BB4" w:rsidRPr="00C305B0">
        <w:rPr>
          <w:rFonts w:ascii="Palatino Linotype" w:eastAsia="Palatino Linotype" w:hAnsi="Palatino Linotype" w:cs="Palatino Linotype"/>
          <w:i/>
          <w:sz w:val="22"/>
          <w:szCs w:val="22"/>
        </w:rPr>
        <w:t xml:space="preserve"> 2</w:t>
      </w:r>
      <w:r w:rsidR="00501BB4" w:rsidRPr="00C305B0">
        <w:rPr>
          <w:rFonts w:ascii="Palatino Linotype" w:eastAsia="Palatino Linotype" w:hAnsi="Palatino Linotype" w:cs="Palatino Linotype"/>
          <w:b/>
          <w:i/>
          <w:sz w:val="22"/>
          <w:szCs w:val="22"/>
        </w:rPr>
        <w:t>. No se detalló ningún reglamento o normativa local específica</w:t>
      </w:r>
      <w:r w:rsidR="00501BB4" w:rsidRPr="00C305B0">
        <w:rPr>
          <w:rFonts w:ascii="Palatino Linotype" w:eastAsia="Palatino Linotype" w:hAnsi="Palatino Linotype" w:cs="Palatino Linotype"/>
          <w:i/>
          <w:sz w:val="22"/>
          <w:szCs w:val="22"/>
        </w:rPr>
        <w:t>, a pesar de haberse solicitado expresamente. 3. Se presume una búsqueda incompleta al no girar instrucciones a otras áreas del Ayuntamiento que podrían tener la información solicitada.</w:t>
      </w:r>
      <w:r w:rsidRPr="00C305B0">
        <w:rPr>
          <w:rFonts w:ascii="Palatino Linotype" w:eastAsia="Palatino Linotype" w:hAnsi="Palatino Linotype" w:cs="Palatino Linotype"/>
          <w:i/>
          <w:sz w:val="22"/>
          <w:szCs w:val="22"/>
        </w:rPr>
        <w:t>”</w:t>
      </w:r>
    </w:p>
    <w:p w14:paraId="6A4D771D" w14:textId="77777777" w:rsidR="00AE4FE4" w:rsidRPr="00C305B0" w:rsidRDefault="00AE4FE4" w:rsidP="00432B59">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38DF70F9" w14:textId="0659A0D1" w:rsidR="00AE4FE4" w:rsidRPr="00C305B0" w:rsidRDefault="009F5637" w:rsidP="00F353B0">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Turno. </w:t>
      </w:r>
      <w:r w:rsidRPr="00C305B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305B0">
        <w:rPr>
          <w:rFonts w:ascii="Palatino Linotype" w:eastAsia="Palatino Linotype" w:hAnsi="Palatino Linotype" w:cs="Palatino Linotype"/>
          <w:b/>
          <w:sz w:val="22"/>
          <w:szCs w:val="22"/>
        </w:rPr>
        <w:t>0</w:t>
      </w:r>
      <w:r w:rsidR="00501BB4" w:rsidRPr="00C305B0">
        <w:rPr>
          <w:rFonts w:ascii="Palatino Linotype" w:eastAsia="Palatino Linotype" w:hAnsi="Palatino Linotype" w:cs="Palatino Linotype"/>
          <w:b/>
          <w:sz w:val="22"/>
          <w:szCs w:val="22"/>
        </w:rPr>
        <w:t>6824</w:t>
      </w:r>
      <w:r w:rsidRPr="00C305B0">
        <w:rPr>
          <w:rFonts w:ascii="Palatino Linotype" w:eastAsia="Palatino Linotype" w:hAnsi="Palatino Linotype" w:cs="Palatino Linotype"/>
          <w:b/>
          <w:sz w:val="22"/>
          <w:szCs w:val="22"/>
        </w:rPr>
        <w:t>/INFOEM/IP/RR/202</w:t>
      </w:r>
      <w:r w:rsidR="00501BB4" w:rsidRPr="00C305B0">
        <w:rPr>
          <w:rFonts w:ascii="Palatino Linotype" w:eastAsia="Palatino Linotype" w:hAnsi="Palatino Linotype" w:cs="Palatino Linotype"/>
          <w:b/>
          <w:sz w:val="22"/>
          <w:szCs w:val="22"/>
        </w:rPr>
        <w:t>5</w:t>
      </w:r>
      <w:r w:rsidRPr="00C305B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305B0">
        <w:rPr>
          <w:rFonts w:ascii="Palatino Linotype" w:eastAsia="Palatino Linotype" w:hAnsi="Palatino Linotype" w:cs="Palatino Linotype"/>
          <w:b/>
          <w:sz w:val="22"/>
          <w:szCs w:val="22"/>
        </w:rPr>
        <w:t>Guadalupe Ramírez Peña</w:t>
      </w:r>
      <w:r w:rsidRPr="00C305B0">
        <w:rPr>
          <w:rFonts w:ascii="Palatino Linotype" w:eastAsia="Palatino Linotype" w:hAnsi="Palatino Linotype" w:cs="Palatino Linotype"/>
          <w:sz w:val="22"/>
          <w:szCs w:val="22"/>
        </w:rPr>
        <w:t>, para su análisis, estudio, elaboración del proyecto y presentación ante el Pleno de este Instituto.</w:t>
      </w:r>
    </w:p>
    <w:p w14:paraId="6EFDC756" w14:textId="77777777" w:rsidR="00AE4FE4" w:rsidRPr="00C305B0" w:rsidRDefault="00AE4FE4" w:rsidP="00432B5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8D52801" w14:textId="01C8EB80" w:rsidR="00AE4FE4" w:rsidRPr="00C305B0" w:rsidRDefault="009F5637" w:rsidP="00F353B0">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C305B0">
        <w:rPr>
          <w:rFonts w:ascii="Palatino Linotype" w:eastAsia="Palatino Linotype" w:hAnsi="Palatino Linotype" w:cs="Palatino Linotype"/>
          <w:b/>
          <w:sz w:val="22"/>
          <w:szCs w:val="22"/>
        </w:rPr>
        <w:t xml:space="preserve">Admisión del recurso de revisión: </w:t>
      </w:r>
      <w:r w:rsidRPr="00C305B0">
        <w:rPr>
          <w:rFonts w:ascii="Palatino Linotype" w:eastAsia="Palatino Linotype" w:hAnsi="Palatino Linotype" w:cs="Palatino Linotype"/>
          <w:sz w:val="22"/>
          <w:szCs w:val="22"/>
        </w:rPr>
        <w:t xml:space="preserve">En fecha </w:t>
      </w:r>
      <w:r w:rsidR="00501BB4" w:rsidRPr="00C305B0">
        <w:rPr>
          <w:rFonts w:ascii="Palatino Linotype" w:eastAsia="Palatino Linotype" w:hAnsi="Palatino Linotype" w:cs="Palatino Linotype"/>
          <w:b/>
          <w:sz w:val="22"/>
          <w:szCs w:val="22"/>
        </w:rPr>
        <w:t>dieciséis de junio</w:t>
      </w:r>
      <w:r w:rsidR="00E557C6" w:rsidRPr="00C305B0">
        <w:rPr>
          <w:rFonts w:ascii="Palatino Linotype" w:eastAsia="Palatino Linotype" w:hAnsi="Palatino Linotype" w:cs="Palatino Linotype"/>
          <w:b/>
          <w:sz w:val="22"/>
          <w:szCs w:val="22"/>
        </w:rPr>
        <w:t xml:space="preserve"> de dos mil veinticinco</w:t>
      </w:r>
      <w:r w:rsidR="00C554E9"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00E557C6" w:rsidRPr="00C305B0">
        <w:rPr>
          <w:rFonts w:ascii="Palatino Linotype" w:eastAsia="Palatino Linotype" w:hAnsi="Palatino Linotype" w:cs="Palatino Linotype"/>
          <w:b/>
          <w:sz w:val="22"/>
          <w:szCs w:val="22"/>
        </w:rPr>
        <w:t>Sujeto Obligado</w:t>
      </w:r>
      <w:r w:rsidR="00E557C6"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presentara su informe justificado.</w:t>
      </w:r>
    </w:p>
    <w:p w14:paraId="446C6848" w14:textId="77777777" w:rsidR="00AE4FE4" w:rsidRPr="00C305B0" w:rsidRDefault="00AE4FE4" w:rsidP="00432B5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93A5A2" w14:textId="671B1372" w:rsidR="00501BB4" w:rsidRPr="00C305B0" w:rsidRDefault="009F5637" w:rsidP="00F353B0">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Manifestaciones</w:t>
      </w:r>
      <w:r w:rsidRPr="00C305B0">
        <w:rPr>
          <w:rFonts w:ascii="Palatino Linotype" w:eastAsia="Palatino Linotype" w:hAnsi="Palatino Linotype" w:cs="Palatino Linotype"/>
          <w:sz w:val="22"/>
          <w:szCs w:val="22"/>
        </w:rPr>
        <w:t xml:space="preserve">: </w:t>
      </w:r>
      <w:r w:rsidR="00C554E9" w:rsidRPr="00C305B0">
        <w:rPr>
          <w:rFonts w:ascii="Palatino Linotype" w:eastAsia="Palatino Linotype" w:hAnsi="Palatino Linotype" w:cs="Palatino Linotype"/>
          <w:sz w:val="22"/>
          <w:szCs w:val="22"/>
        </w:rPr>
        <w:t xml:space="preserve">De las constancias que obran en el expediente electrónico del </w:t>
      </w:r>
      <w:r w:rsidR="00C554E9" w:rsidRPr="00C305B0">
        <w:rPr>
          <w:rFonts w:ascii="Palatino Linotype" w:eastAsia="Palatino Linotype" w:hAnsi="Palatino Linotype" w:cs="Palatino Linotype"/>
          <w:b/>
          <w:sz w:val="22"/>
          <w:szCs w:val="22"/>
        </w:rPr>
        <w:t>SAIMEX</w:t>
      </w:r>
      <w:r w:rsidR="00C554E9" w:rsidRPr="00C305B0">
        <w:rPr>
          <w:rFonts w:ascii="Palatino Linotype" w:eastAsia="Palatino Linotype" w:hAnsi="Palatino Linotype" w:cs="Palatino Linotype"/>
          <w:sz w:val="22"/>
          <w:szCs w:val="22"/>
        </w:rPr>
        <w:t xml:space="preserve"> se desprende que el </w:t>
      </w:r>
      <w:r w:rsidR="00C554E9" w:rsidRPr="00C305B0">
        <w:rPr>
          <w:rFonts w:ascii="Palatino Linotype" w:eastAsia="Palatino Linotype" w:hAnsi="Palatino Linotype" w:cs="Palatino Linotype"/>
          <w:b/>
          <w:sz w:val="22"/>
          <w:szCs w:val="22"/>
        </w:rPr>
        <w:t>Sujeto Obligado</w:t>
      </w:r>
      <w:r w:rsidR="00C554E9" w:rsidRPr="00C305B0">
        <w:rPr>
          <w:rFonts w:ascii="Palatino Linotype" w:eastAsia="Palatino Linotype" w:hAnsi="Palatino Linotype" w:cs="Palatino Linotype"/>
          <w:sz w:val="22"/>
          <w:szCs w:val="22"/>
        </w:rPr>
        <w:t xml:space="preserve"> </w:t>
      </w:r>
      <w:r w:rsidR="00501BB4" w:rsidRPr="00C305B0">
        <w:rPr>
          <w:rFonts w:ascii="Palatino Linotype" w:eastAsia="Palatino Linotype" w:hAnsi="Palatino Linotype" w:cs="Palatino Linotype"/>
          <w:sz w:val="22"/>
          <w:szCs w:val="22"/>
        </w:rPr>
        <w:t xml:space="preserve">en fecha </w:t>
      </w:r>
      <w:r w:rsidR="00501BB4" w:rsidRPr="00C305B0">
        <w:rPr>
          <w:rFonts w:ascii="Palatino Linotype" w:eastAsia="Palatino Linotype" w:hAnsi="Palatino Linotype" w:cs="Palatino Linotype"/>
          <w:b/>
          <w:bCs/>
          <w:sz w:val="22"/>
          <w:szCs w:val="22"/>
        </w:rPr>
        <w:t>veintisiete de septiembre de dos mil veinticinco</w:t>
      </w:r>
      <w:r w:rsidR="00501BB4" w:rsidRPr="00C305B0">
        <w:rPr>
          <w:rFonts w:ascii="Palatino Linotype" w:eastAsia="Palatino Linotype" w:hAnsi="Palatino Linotype" w:cs="Palatino Linotype"/>
          <w:sz w:val="22"/>
          <w:szCs w:val="22"/>
        </w:rPr>
        <w:t xml:space="preserve">, </w:t>
      </w:r>
      <w:r w:rsidR="00C554E9" w:rsidRPr="00C305B0">
        <w:rPr>
          <w:rFonts w:ascii="Palatino Linotype" w:eastAsia="Palatino Linotype" w:hAnsi="Palatino Linotype" w:cs="Palatino Linotype"/>
          <w:sz w:val="22"/>
          <w:szCs w:val="22"/>
        </w:rPr>
        <w:t xml:space="preserve">rindió su informe justificado, </w:t>
      </w:r>
      <w:r w:rsidR="00501BB4" w:rsidRPr="00C305B0">
        <w:rPr>
          <w:rFonts w:ascii="Palatino Linotype" w:eastAsia="Palatino Linotype" w:hAnsi="Palatino Linotype" w:cs="Palatino Linotype"/>
          <w:sz w:val="22"/>
          <w:szCs w:val="22"/>
        </w:rPr>
        <w:t xml:space="preserve">a través del archivo electrónico denominado </w:t>
      </w:r>
      <w:r w:rsidR="00501BB4" w:rsidRPr="00C305B0">
        <w:rPr>
          <w:rFonts w:ascii="Palatino Linotype" w:eastAsia="Palatino Linotype" w:hAnsi="Palatino Linotype" w:cs="Palatino Linotype"/>
          <w:b/>
          <w:bCs/>
          <w:i/>
          <w:iCs/>
          <w:sz w:val="22"/>
          <w:szCs w:val="22"/>
        </w:rPr>
        <w:t>“REC REV 06824.pdf”</w:t>
      </w:r>
      <w:r w:rsidR="00501BB4" w:rsidRPr="00C305B0">
        <w:rPr>
          <w:rFonts w:ascii="Palatino Linotype" w:eastAsia="Palatino Linotype" w:hAnsi="Palatino Linotype" w:cs="Palatino Linotype"/>
          <w:sz w:val="22"/>
          <w:szCs w:val="22"/>
        </w:rPr>
        <w:t xml:space="preserve">, en el que refirió:  </w:t>
      </w:r>
    </w:p>
    <w:p w14:paraId="2245E449" w14:textId="77777777" w:rsidR="00501BB4" w:rsidRPr="00C305B0" w:rsidRDefault="00501BB4" w:rsidP="00432B59">
      <w:pPr>
        <w:pStyle w:val="Prrafodelista"/>
        <w:rPr>
          <w:rFonts w:ascii="Palatino Linotype" w:eastAsia="Palatino Linotype" w:hAnsi="Palatino Linotype" w:cs="Palatino Linotype"/>
        </w:rPr>
      </w:pPr>
    </w:p>
    <w:p w14:paraId="3D6F10B9" w14:textId="068DF32D"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“Como bien menciona en el Número de folio de la Solicitud: 00210/HUEHUETO/IP/2025, le informamos que después de una búsqueda exhaustiva y en visita a la Parroquia de este Municipio, nos dimos la tarea de indagar acerca de la solicitud de la cual usted hace referencia. </w:t>
      </w:r>
    </w:p>
    <w:p w14:paraId="00E6B152" w14:textId="24EC64B3"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Al respecto le podemos indicar que la gestión de los alta voces fue meramente idea de los representantes de la Judea de la Parroquia en su mayoría fallecidos, en unión con la autoridad eclesiástica ya que estamos hablando de que este proyecto es de antaño y, por ende, no se encuentran los permisos, expedientes ni dictámenes para la instalación, por otro lado, los sacerdotes que actualmente se encuentran en la parroquia únicamente le han dado seguimiento a lo que ya existe. </w:t>
      </w:r>
    </w:p>
    <w:p w14:paraId="68BEF18F" w14:textId="268E25E0"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Por otra parte, al respecto le comentamos que el proyecto de los altavoces en años atrás, se realizó como usted lo menciona en Semana Santa con el objetivo de que el alcance del sonido para los católicos fuera el adecuado y que la participación de este evento religioso fuera de participación ante la fe católica.  </w:t>
      </w:r>
    </w:p>
    <w:p w14:paraId="0CC54D76" w14:textId="54975828"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En la administración 2025-2027 no tenemos en archivo ningún documento que avale el uso de los alta voces en algunos puntos estratégicos de la Avenida Juárez, ya que es la comitiva de la Parroquia quienes realizan este control y que como bien se menciona con anterioridad, es una gestión para los festejos que se consideran por tradición en el Municipio de Huehuetoca.  </w:t>
      </w:r>
    </w:p>
    <w:p w14:paraId="4ECE7BCF" w14:textId="260AE8D5"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En lo que respecta al uso de los alta voces para otros alcances y que no meramente sea en Semana Santa, la Judea indica que únicamente se utiliza para fechas meramente católicas y con gran alcance de los católicos para que participen en dicha celebridad.   </w:t>
      </w:r>
    </w:p>
    <w:p w14:paraId="2CF759E8" w14:textId="201375B0"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 xml:space="preserve">Cabe mencionar que algunas celebridades se llevan a cabo en el patio central de la parroquia y que, debido a las características del audio, suele salir de frecuencia y que no se concentra solamente en la Parroquia, que es en las misas de los domingos.  </w:t>
      </w:r>
    </w:p>
    <w:p w14:paraId="22D16A49" w14:textId="02D81617"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Por otra parte, no hay imposición a favor de la religión católica, en esta administración 2025</w:t>
      </w:r>
      <w:r w:rsidR="00594632" w:rsidRPr="00C305B0">
        <w:rPr>
          <w:rFonts w:ascii="Palatino Linotype" w:eastAsia="Palatino Linotype" w:hAnsi="Palatino Linotype" w:cs="Palatino Linotype"/>
          <w:i/>
          <w:iCs/>
          <w:sz w:val="22"/>
          <w:szCs w:val="22"/>
        </w:rPr>
        <w:t>-</w:t>
      </w:r>
      <w:r w:rsidRPr="00C305B0">
        <w:rPr>
          <w:rFonts w:ascii="Palatino Linotype" w:eastAsia="Palatino Linotype" w:hAnsi="Palatino Linotype" w:cs="Palatino Linotype"/>
          <w:i/>
          <w:iCs/>
          <w:sz w:val="22"/>
          <w:szCs w:val="22"/>
        </w:rPr>
        <w:t xml:space="preserve">2027, respetamos la libertad de culto, es por ello de que no existe normativa y que las religiones que prevalecen en nuestro municipio tienen sus propios sistemas de sonido. </w:t>
      </w:r>
    </w:p>
    <w:p w14:paraId="22D55F48" w14:textId="01821712" w:rsidR="00501BB4" w:rsidRPr="00C305B0" w:rsidRDefault="00501BB4" w:rsidP="00432B59">
      <w:pPr>
        <w:pBdr>
          <w:top w:val="nil"/>
          <w:left w:val="nil"/>
          <w:bottom w:val="nil"/>
          <w:right w:val="nil"/>
          <w:between w:val="nil"/>
        </w:pBdr>
        <w:tabs>
          <w:tab w:val="left" w:pos="284"/>
        </w:tabs>
        <w:spacing w:line="276" w:lineRule="auto"/>
        <w:ind w:left="851" w:right="616"/>
        <w:jc w:val="both"/>
        <w:rPr>
          <w:rFonts w:ascii="Palatino Linotype" w:eastAsia="Palatino Linotype" w:hAnsi="Palatino Linotype" w:cs="Palatino Linotype"/>
          <w:i/>
          <w:iCs/>
          <w:sz w:val="22"/>
          <w:szCs w:val="22"/>
        </w:rPr>
      </w:pPr>
      <w:r w:rsidRPr="00C305B0">
        <w:rPr>
          <w:rFonts w:ascii="Palatino Linotype" w:eastAsia="Palatino Linotype" w:hAnsi="Palatino Linotype" w:cs="Palatino Linotype"/>
          <w:i/>
          <w:iCs/>
          <w:sz w:val="22"/>
          <w:szCs w:val="22"/>
        </w:rPr>
        <w:t>La Coordinación de Movilidad, es la encargada para implementar las estrategias del libre tránsito y que nos vemos obligados a que los Huehuetoquenses, no retrasen sus tiempos, por otra parte, le comentamos que los proyectos de mejora continua se están realizando con frecuenta para buscar las alternativas y dar una solución en tiempo y forma, ese es nuestro compromiso</w:t>
      </w:r>
      <w:r w:rsidR="00594632" w:rsidRPr="00C305B0">
        <w:rPr>
          <w:rFonts w:ascii="Palatino Linotype" w:eastAsia="Palatino Linotype" w:hAnsi="Palatino Linotype" w:cs="Palatino Linotype"/>
          <w:i/>
          <w:iCs/>
          <w:sz w:val="22"/>
          <w:szCs w:val="22"/>
        </w:rPr>
        <w:t xml:space="preserve">.” </w:t>
      </w:r>
    </w:p>
    <w:p w14:paraId="428C0576" w14:textId="77777777" w:rsidR="00501BB4" w:rsidRPr="00C305B0" w:rsidRDefault="00501BB4" w:rsidP="00432B5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09609F6" w14:textId="1D54CB31" w:rsidR="00AE4FE4" w:rsidRPr="00C305B0" w:rsidRDefault="00594632" w:rsidP="00432B5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Documento que fue hecho del conocimiento de la parte </w:t>
      </w:r>
      <w:r w:rsidRPr="00C305B0">
        <w:rPr>
          <w:rFonts w:ascii="Palatino Linotype" w:eastAsia="Palatino Linotype" w:hAnsi="Palatino Linotype" w:cs="Palatino Linotype"/>
          <w:b/>
          <w:bCs/>
          <w:sz w:val="22"/>
          <w:szCs w:val="22"/>
        </w:rPr>
        <w:t>Recurrente</w:t>
      </w:r>
      <w:r w:rsidRPr="00C305B0">
        <w:rPr>
          <w:rFonts w:ascii="Palatino Linotype" w:eastAsia="Palatino Linotype" w:hAnsi="Palatino Linotype" w:cs="Palatino Linotype"/>
          <w:sz w:val="22"/>
          <w:szCs w:val="22"/>
        </w:rPr>
        <w:t xml:space="preserve"> en fecha </w:t>
      </w:r>
      <w:r w:rsidR="00432B59" w:rsidRPr="00C305B0">
        <w:rPr>
          <w:rFonts w:ascii="Palatino Linotype" w:eastAsia="Palatino Linotype" w:hAnsi="Palatino Linotype" w:cs="Palatino Linotype"/>
          <w:b/>
          <w:bCs/>
          <w:sz w:val="22"/>
          <w:szCs w:val="22"/>
        </w:rPr>
        <w:t>catorce</w:t>
      </w:r>
      <w:r w:rsidRPr="00C305B0">
        <w:rPr>
          <w:rFonts w:ascii="Palatino Linotype" w:eastAsia="Palatino Linotype" w:hAnsi="Palatino Linotype" w:cs="Palatino Linotype"/>
          <w:b/>
          <w:bCs/>
          <w:sz w:val="22"/>
          <w:szCs w:val="22"/>
        </w:rPr>
        <w:t xml:space="preserve"> de enero de dos mil veintiséis</w:t>
      </w:r>
      <w:r w:rsidRPr="00C305B0">
        <w:rPr>
          <w:rFonts w:ascii="Palatino Linotype" w:eastAsia="Palatino Linotype" w:hAnsi="Palatino Linotype" w:cs="Palatino Linotype"/>
          <w:sz w:val="22"/>
          <w:szCs w:val="22"/>
        </w:rPr>
        <w:t xml:space="preserve">, no obstante, fue omisa en realizar alguna manifestación al respecto. </w:t>
      </w:r>
    </w:p>
    <w:p w14:paraId="491E3AEA" w14:textId="77777777" w:rsidR="00AE4FE4" w:rsidRPr="00C305B0" w:rsidRDefault="00AE4FE4" w:rsidP="00432B59">
      <w:pPr>
        <w:spacing w:line="360" w:lineRule="auto"/>
        <w:jc w:val="both"/>
        <w:rPr>
          <w:rFonts w:ascii="Palatino Linotype" w:eastAsia="Palatino Linotype" w:hAnsi="Palatino Linotype" w:cs="Palatino Linotype"/>
          <w:sz w:val="22"/>
          <w:szCs w:val="22"/>
        </w:rPr>
      </w:pPr>
    </w:p>
    <w:p w14:paraId="7E77DB08" w14:textId="3413A467" w:rsidR="000C6C51" w:rsidRPr="00C305B0" w:rsidRDefault="000C6C51" w:rsidP="00F353B0">
      <w:pPr>
        <w:numPr>
          <w:ilvl w:val="0"/>
          <w:numId w:val="2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Ampliación de plazo. </w:t>
      </w:r>
      <w:r w:rsidRPr="00C305B0">
        <w:rPr>
          <w:rFonts w:ascii="Palatino Linotype" w:eastAsia="Palatino Linotype" w:hAnsi="Palatino Linotype" w:cs="Palatino Linotype"/>
          <w:sz w:val="22"/>
          <w:szCs w:val="22"/>
        </w:rPr>
        <w:t xml:space="preserve">El </w:t>
      </w:r>
      <w:r w:rsidR="00F353B0" w:rsidRPr="00C305B0">
        <w:rPr>
          <w:rFonts w:ascii="Palatino Linotype" w:eastAsia="Palatino Linotype" w:hAnsi="Palatino Linotype" w:cs="Palatino Linotype"/>
          <w:b/>
          <w:sz w:val="22"/>
          <w:szCs w:val="22"/>
        </w:rPr>
        <w:t>catorce</w:t>
      </w:r>
      <w:r w:rsidR="00432B59" w:rsidRPr="00C305B0">
        <w:rPr>
          <w:rFonts w:ascii="Palatino Linotype" w:eastAsia="Palatino Linotype" w:hAnsi="Palatino Linotype" w:cs="Palatino Linotype"/>
          <w:b/>
          <w:sz w:val="22"/>
          <w:szCs w:val="22"/>
        </w:rPr>
        <w:t xml:space="preserve"> d</w:t>
      </w:r>
      <w:r w:rsidRPr="00C305B0">
        <w:rPr>
          <w:rFonts w:ascii="Palatino Linotype" w:eastAsia="Palatino Linotype" w:hAnsi="Palatino Linotype" w:cs="Palatino Linotype"/>
          <w:b/>
          <w:sz w:val="22"/>
          <w:szCs w:val="22"/>
        </w:rPr>
        <w:t>e enero</w:t>
      </w:r>
      <w:r w:rsidR="007B5DEF"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b/>
          <w:sz w:val="22"/>
          <w:szCs w:val="22"/>
        </w:rPr>
        <w:t>de dos mil veintiséis</w:t>
      </w:r>
      <w:r w:rsidRPr="00C305B0">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71AAF86"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35CC9DFE"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D5EBD9"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 xml:space="preserve"> </w:t>
      </w:r>
    </w:p>
    <w:p w14:paraId="7AC59DC0"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41B841"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6463F80"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FED995"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0EEDF8EE"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738718"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D128C3F"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 xml:space="preserve">Por ello, excepcionalmente, si un asunto es resuelto con posterioridad a los plazos señalados por la norma debe analizarse la razonabilidad del tiempo necesario para su resolución, atentos a los siguientes criterios:  </w:t>
      </w:r>
    </w:p>
    <w:p w14:paraId="6B9B0F45"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36A5C7B9"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a)    Complejidad del asunto:</w:t>
      </w:r>
      <w:r w:rsidRPr="00C305B0">
        <w:rPr>
          <w:rFonts w:ascii="Palatino Linotype" w:eastAsia="Palatino Linotype" w:hAnsi="Palatino Linotype" w:cs="Palatino Linotype"/>
          <w:sz w:val="22"/>
          <w:szCs w:val="22"/>
          <w:lang w:val="es-MX"/>
        </w:rPr>
        <w:t xml:space="preserve"> La complejidad de la prueba, la pluralidad de sujetos procesales, el tiempo transcurrido, las características y contexto del recurso.</w:t>
      </w:r>
    </w:p>
    <w:p w14:paraId="10EBCF37"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b)   Actividad Procesal del interesado</w:t>
      </w:r>
      <w:r w:rsidRPr="00C305B0">
        <w:rPr>
          <w:rFonts w:ascii="Palatino Linotype" w:eastAsia="Palatino Linotype" w:hAnsi="Palatino Linotype" w:cs="Palatino Linotype"/>
          <w:sz w:val="22"/>
          <w:szCs w:val="22"/>
          <w:lang w:val="es-MX"/>
        </w:rPr>
        <w:t>: Acciones u omisiones del interesado.</w:t>
      </w:r>
    </w:p>
    <w:p w14:paraId="41791DA3"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c)  Conducta de la Autoridad:</w:t>
      </w:r>
      <w:r w:rsidRPr="00C305B0">
        <w:rPr>
          <w:rFonts w:ascii="Palatino Linotype" w:eastAsia="Palatino Linotype" w:hAnsi="Palatino Linotype" w:cs="Palatino Linotype"/>
          <w:sz w:val="22"/>
          <w:szCs w:val="22"/>
          <w:lang w:val="es-MX"/>
        </w:rPr>
        <w:t xml:space="preserve"> Las Acciones u omisiones realizadas en el procedimiento. Así como si la autoridad actuó con la debida diligencia.</w:t>
      </w:r>
    </w:p>
    <w:p w14:paraId="5E72D9F1"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d) La afectación generada en la situación jurídica de la persona involucrada en el proceso:</w:t>
      </w:r>
      <w:r w:rsidRPr="00C305B0">
        <w:rPr>
          <w:rFonts w:ascii="Palatino Linotype" w:eastAsia="Palatino Linotype" w:hAnsi="Palatino Linotype" w:cs="Palatino Linotype"/>
          <w:sz w:val="22"/>
          <w:szCs w:val="22"/>
          <w:lang w:val="es-MX"/>
        </w:rPr>
        <w:t xml:space="preserve"> Violación a sus derechos humanos.</w:t>
      </w:r>
    </w:p>
    <w:p w14:paraId="771FE9AF"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E54D770"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D996B7"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3177B8B5"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Argumento que encuentra sustento en la jurisprudencia P./J. 32/92 emitida por el Pleno de la Suprema Corte de Justicia de la Nación de rubro “</w:t>
      </w:r>
      <w:r w:rsidRPr="00C305B0">
        <w:rPr>
          <w:rFonts w:ascii="Palatino Linotype" w:eastAsia="Palatino Linotype" w:hAnsi="Palatino Linotype" w:cs="Palatino Linotype"/>
          <w:b/>
          <w:sz w:val="22"/>
          <w:szCs w:val="22"/>
          <w:lang w:val="es-MX"/>
        </w:rPr>
        <w:t>TÉRMINOS PROCESALES. PARA DETERMINAR SI UN FUNCIONARIO JUDICIAL ACTUÓ INDEBIDAMENTE POR NO RESPETARLOS SE DEBE ATENDER AL PRESUPUESTO QUE CONSIDERÓ EL LEGISLADOR AL FIJARLOS Y LAS CARACTERÍSTICAS DEL CASO.”</w:t>
      </w:r>
      <w:r w:rsidRPr="00C305B0">
        <w:rPr>
          <w:rFonts w:ascii="Palatino Linotype" w:eastAsia="Palatino Linotype" w:hAnsi="Palatino Linotype" w:cs="Palatino Linotype"/>
          <w:sz w:val="22"/>
          <w:szCs w:val="22"/>
          <w:lang w:val="es-MX"/>
        </w:rPr>
        <w:t>, visible en la Gaceta del Seminario Judicial de la Federación con el registro digital 205635.</w:t>
      </w:r>
    </w:p>
    <w:p w14:paraId="58F5C381"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 xml:space="preserve"> </w:t>
      </w:r>
    </w:p>
    <w:p w14:paraId="675A1E34"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4591C7"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2F62D74"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sz w:val="22"/>
          <w:szCs w:val="22"/>
          <w:lang w:val="es-MX"/>
        </w:rPr>
        <w:t>Al respecto, también son de considerar los criterios sostenidos por el Cuarto Tribunal Colegiado en Materia Administrativa del Primer Circuito, cuyos rubros y datos de identificación son los siguientes:</w:t>
      </w:r>
    </w:p>
    <w:p w14:paraId="093A6A6D"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21117C51"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“PLAZO RAZONABLE PARA RESOLVER. DIMENSIÓN Y EFECTOS DE ESTE CONCEPTO CUANDO SE ADUCE EXCESIVA CARGA DE TRABAJO.”</w:t>
      </w:r>
      <w:r w:rsidRPr="00C305B0">
        <w:rPr>
          <w:rFonts w:ascii="Palatino Linotype" w:eastAsia="Palatino Linotype" w:hAnsi="Palatino Linotype" w:cs="Palatino Linotype"/>
          <w:sz w:val="22"/>
          <w:szCs w:val="22"/>
          <w:lang w:val="es-MX"/>
        </w:rPr>
        <w:t xml:space="preserve"> consultable en el Seminario Judicial de la Federación y su gaceta, con el registro digital 2002351.</w:t>
      </w:r>
    </w:p>
    <w:p w14:paraId="3E1F8F45" w14:textId="77777777" w:rsidR="004140CA" w:rsidRPr="00C305B0" w:rsidRDefault="004140CA"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36DAE30D"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C305B0">
        <w:rPr>
          <w:rFonts w:ascii="Palatino Linotype" w:eastAsia="Palatino Linotype" w:hAnsi="Palatino Linotype" w:cs="Palatino Linotype"/>
          <w:b/>
          <w:sz w:val="22"/>
          <w:szCs w:val="22"/>
          <w:lang w:val="es-MX"/>
        </w:rPr>
        <w:t>“PLAZO RAZONABLE PARA RESOLVER. CONCEPTO Y ELEMENTOS QUE LO INTEGRAN A LA LUZ DEL DERECHO INTERNACIONAL DE LOS DERECHOS HUMANOS.”,</w:t>
      </w:r>
      <w:r w:rsidRPr="00C305B0">
        <w:rPr>
          <w:rFonts w:ascii="Palatino Linotype" w:eastAsia="Palatino Linotype" w:hAnsi="Palatino Linotype" w:cs="Palatino Linotype"/>
          <w:sz w:val="22"/>
          <w:szCs w:val="22"/>
          <w:lang w:val="es-MX"/>
        </w:rPr>
        <w:t xml:space="preserve"> visible en el Seminario Judicial de la Federación y su gaceta, con el registro digital 2002350.</w:t>
      </w:r>
    </w:p>
    <w:p w14:paraId="06454956"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343D596D" w14:textId="2C663B6A"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lang w:val="es-MX"/>
        </w:rPr>
        <w:t xml:space="preserve">Por ello, este organismo garante comprometido con la tutela de los derechos humanos confiados señala que este exceso del plazo legal para resolver el presente asunto resulta de carácter excepcional. </w:t>
      </w:r>
    </w:p>
    <w:p w14:paraId="309C7D18" w14:textId="77777777" w:rsidR="000C6C51" w:rsidRPr="00C305B0" w:rsidRDefault="000C6C51"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C70098" w14:textId="50D4B999" w:rsidR="00AE4FE4" w:rsidRPr="00C305B0" w:rsidRDefault="009F5637" w:rsidP="00F353B0">
      <w:pPr>
        <w:numPr>
          <w:ilvl w:val="0"/>
          <w:numId w:val="2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Cierre de instrucción. </w:t>
      </w:r>
      <w:r w:rsidRPr="00C305B0">
        <w:rPr>
          <w:rFonts w:ascii="Palatino Linotype" w:eastAsia="Palatino Linotype" w:hAnsi="Palatino Linotype" w:cs="Palatino Linotype"/>
          <w:sz w:val="22"/>
          <w:szCs w:val="22"/>
        </w:rPr>
        <w:t xml:space="preserve">El </w:t>
      </w:r>
      <w:r w:rsidR="00432B59" w:rsidRPr="00C305B0">
        <w:rPr>
          <w:rFonts w:ascii="Palatino Linotype" w:eastAsia="Palatino Linotype" w:hAnsi="Palatino Linotype" w:cs="Palatino Linotype"/>
          <w:b/>
          <w:sz w:val="22"/>
          <w:szCs w:val="22"/>
        </w:rPr>
        <w:t>veinte</w:t>
      </w:r>
      <w:r w:rsidR="00594632" w:rsidRPr="00C305B0">
        <w:rPr>
          <w:rFonts w:ascii="Palatino Linotype" w:eastAsia="Palatino Linotype" w:hAnsi="Palatino Linotype" w:cs="Palatino Linotype"/>
          <w:b/>
          <w:sz w:val="22"/>
          <w:szCs w:val="22"/>
        </w:rPr>
        <w:t xml:space="preserve"> de enero de dos mil veintiséis</w:t>
      </w:r>
      <w:r w:rsidRPr="00C305B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86E9C0A" w14:textId="77777777" w:rsidR="00AE4FE4" w:rsidRPr="00C305B0" w:rsidRDefault="00AE4FE4" w:rsidP="00432B5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664F6C9" w14:textId="77777777"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5C5DFA" w14:textId="77777777" w:rsidR="00AE4FE4" w:rsidRPr="00C305B0" w:rsidRDefault="00AE4FE4" w:rsidP="00432B59">
      <w:pPr>
        <w:spacing w:line="360" w:lineRule="auto"/>
        <w:jc w:val="both"/>
        <w:rPr>
          <w:rFonts w:ascii="Palatino Linotype" w:eastAsia="Palatino Linotype" w:hAnsi="Palatino Linotype" w:cs="Palatino Linotype"/>
          <w:sz w:val="22"/>
          <w:szCs w:val="22"/>
        </w:rPr>
      </w:pPr>
    </w:p>
    <w:p w14:paraId="548E1B4F" w14:textId="77777777" w:rsidR="00AE4FE4" w:rsidRPr="00C305B0" w:rsidRDefault="009F5637" w:rsidP="00432B59">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C305B0">
        <w:rPr>
          <w:rFonts w:ascii="Palatino Linotype" w:eastAsia="Palatino Linotype" w:hAnsi="Palatino Linotype" w:cs="Palatino Linotype"/>
          <w:b/>
          <w:sz w:val="22"/>
          <w:szCs w:val="22"/>
        </w:rPr>
        <w:t>C O N S I D E R A N D O:</w:t>
      </w:r>
    </w:p>
    <w:p w14:paraId="6ABA7738" w14:textId="77777777" w:rsidR="00AE4FE4" w:rsidRPr="00C305B0" w:rsidRDefault="00AE4FE4" w:rsidP="00432B5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E7C912A" w14:textId="4A1319E6"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Primero. Competencia. </w:t>
      </w:r>
      <w:r w:rsidRPr="00C305B0">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4140CA" w:rsidRPr="00C305B0">
        <w:rPr>
          <w:rFonts w:ascii="Palatino Linotype" w:eastAsia="Palatino Linotype" w:hAnsi="Palatino Linotype" w:cs="Palatino Linotype"/>
          <w:sz w:val="22"/>
          <w:szCs w:val="22"/>
        </w:rPr>
        <w:t xml:space="preserve"> cuadragésimo cuarto, cuadragésimo quinto y cuadragésimo sexto, fracciones IV y V de la Constitución Política del Estado Libre y Soberano de México; Transitorio Cuarto, párrafo segundo del Decreto número 198 de la “LXII” Legislatura del Estado de México</w:t>
      </w:r>
      <w:r w:rsidRPr="00C305B0">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D9A85C" w14:textId="77777777" w:rsidR="00AE4FE4" w:rsidRPr="00C305B0" w:rsidRDefault="00AE4FE4" w:rsidP="00432B59">
      <w:pPr>
        <w:spacing w:line="360" w:lineRule="auto"/>
        <w:jc w:val="both"/>
        <w:rPr>
          <w:rFonts w:ascii="Palatino Linotype" w:eastAsia="Palatino Linotype" w:hAnsi="Palatino Linotype" w:cs="Palatino Linotype"/>
          <w:b/>
          <w:sz w:val="22"/>
          <w:szCs w:val="22"/>
        </w:rPr>
      </w:pPr>
    </w:p>
    <w:p w14:paraId="481CC2CA" w14:textId="77777777"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Segundo. Oportunidad y Procedibilidad del Recurso de Revisión</w:t>
      </w:r>
      <w:r w:rsidRPr="00C305B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699268" w14:textId="77777777" w:rsidR="00AE4FE4" w:rsidRPr="00C305B0" w:rsidRDefault="00AE4FE4" w:rsidP="00432B59">
      <w:pPr>
        <w:spacing w:line="360" w:lineRule="auto"/>
        <w:jc w:val="both"/>
        <w:rPr>
          <w:rFonts w:ascii="Palatino Linotype" w:eastAsia="Palatino Linotype" w:hAnsi="Palatino Linotype" w:cs="Palatino Linotype"/>
          <w:sz w:val="22"/>
          <w:szCs w:val="22"/>
        </w:rPr>
      </w:pPr>
    </w:p>
    <w:p w14:paraId="77225D25" w14:textId="6140148A" w:rsidR="00AE4FE4" w:rsidRPr="00C305B0" w:rsidRDefault="009F5637"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E557C6" w:rsidRPr="00C305B0">
        <w:rPr>
          <w:rFonts w:ascii="Palatino Linotype" w:eastAsia="Palatino Linotype" w:hAnsi="Palatino Linotype" w:cs="Palatino Linotype"/>
          <w:b/>
          <w:sz w:val="22"/>
          <w:szCs w:val="22"/>
        </w:rPr>
        <w:t>Sujeto Obligado</w:t>
      </w:r>
      <w:r w:rsidR="00E557C6"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proporcionó su respuesta a la solicitud de información el </w:t>
      </w:r>
      <w:r w:rsidR="004140CA" w:rsidRPr="00C305B0">
        <w:rPr>
          <w:rFonts w:ascii="Palatino Linotype" w:eastAsia="Palatino Linotype" w:hAnsi="Palatino Linotype" w:cs="Palatino Linotype"/>
          <w:b/>
          <w:sz w:val="22"/>
          <w:szCs w:val="22"/>
        </w:rPr>
        <w:t>veintitrés de mayo</w:t>
      </w:r>
      <w:r w:rsidR="00E557C6" w:rsidRPr="00C305B0">
        <w:rPr>
          <w:rFonts w:ascii="Palatino Linotype" w:eastAsia="Palatino Linotype" w:hAnsi="Palatino Linotype" w:cs="Palatino Linotype"/>
          <w:b/>
          <w:sz w:val="22"/>
          <w:szCs w:val="22"/>
        </w:rPr>
        <w:t xml:space="preserve"> de dos mil veinticinco</w:t>
      </w:r>
      <w:r w:rsidRPr="00C305B0">
        <w:rPr>
          <w:rFonts w:ascii="Palatino Linotype" w:eastAsia="Palatino Linotype" w:hAnsi="Palatino Linotype" w:cs="Palatino Linotype"/>
          <w:sz w:val="22"/>
          <w:szCs w:val="22"/>
        </w:rPr>
        <w:t xml:space="preserve">, y la parte </w:t>
      </w:r>
      <w:r w:rsidR="00E557C6" w:rsidRPr="00C305B0">
        <w:rPr>
          <w:rFonts w:ascii="Palatino Linotype" w:eastAsia="Palatino Linotype" w:hAnsi="Palatino Linotype" w:cs="Palatino Linotype"/>
          <w:b/>
          <w:sz w:val="22"/>
          <w:szCs w:val="22"/>
        </w:rPr>
        <w:t>Recurrente</w:t>
      </w:r>
      <w:r w:rsidR="00E557C6"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presentó su recurso de revisión el </w:t>
      </w:r>
      <w:r w:rsidR="004140CA" w:rsidRPr="00C305B0">
        <w:rPr>
          <w:rFonts w:ascii="Palatino Linotype" w:eastAsia="Palatino Linotype" w:hAnsi="Palatino Linotype" w:cs="Palatino Linotype"/>
          <w:b/>
          <w:sz w:val="22"/>
          <w:szCs w:val="22"/>
        </w:rPr>
        <w:t>once de junio</w:t>
      </w:r>
      <w:r w:rsidR="00E557C6" w:rsidRPr="00C305B0">
        <w:rPr>
          <w:rFonts w:ascii="Palatino Linotype" w:eastAsia="Palatino Linotype" w:hAnsi="Palatino Linotype" w:cs="Palatino Linotype"/>
          <w:b/>
          <w:sz w:val="22"/>
          <w:szCs w:val="22"/>
        </w:rPr>
        <w:t xml:space="preserve"> de dos mil veinticinco</w:t>
      </w:r>
      <w:r w:rsidRPr="00C305B0">
        <w:rPr>
          <w:rFonts w:ascii="Palatino Linotype" w:eastAsia="Palatino Linotype" w:hAnsi="Palatino Linotype" w:cs="Palatino Linotype"/>
          <w:sz w:val="22"/>
          <w:szCs w:val="22"/>
        </w:rPr>
        <w:t>;</w:t>
      </w:r>
      <w:r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esto es</w:t>
      </w:r>
      <w:r w:rsidR="001963FA" w:rsidRPr="00C305B0">
        <w:rPr>
          <w:rFonts w:ascii="Palatino Linotype" w:eastAsia="Palatino Linotype" w:hAnsi="Palatino Linotype" w:cs="Palatino Linotype"/>
          <w:sz w:val="22"/>
          <w:szCs w:val="22"/>
        </w:rPr>
        <w:t xml:space="preserve"> al </w:t>
      </w:r>
      <w:r w:rsidR="004140CA" w:rsidRPr="00C305B0">
        <w:rPr>
          <w:rFonts w:ascii="Palatino Linotype" w:eastAsia="Palatino Linotype" w:hAnsi="Palatino Linotype" w:cs="Palatino Linotype"/>
          <w:sz w:val="22"/>
          <w:szCs w:val="22"/>
        </w:rPr>
        <w:t>décimo tercer</w:t>
      </w:r>
      <w:r w:rsidR="009846E7" w:rsidRPr="00C305B0">
        <w:rPr>
          <w:rFonts w:ascii="Palatino Linotype" w:eastAsia="Palatino Linotype" w:hAnsi="Palatino Linotype" w:cs="Palatino Linotype"/>
          <w:sz w:val="22"/>
          <w:szCs w:val="22"/>
        </w:rPr>
        <w:t xml:space="preserve"> </w:t>
      </w:r>
      <w:r w:rsidR="00082FA5" w:rsidRPr="00C305B0">
        <w:rPr>
          <w:rFonts w:ascii="Palatino Linotype" w:eastAsia="Palatino Linotype" w:hAnsi="Palatino Linotype" w:cs="Palatino Linotype"/>
          <w:sz w:val="22"/>
          <w:szCs w:val="22"/>
        </w:rPr>
        <w:t>día</w:t>
      </w:r>
      <w:r w:rsidRPr="00C305B0">
        <w:rPr>
          <w:rFonts w:ascii="Palatino Linotype" w:eastAsia="Palatino Linotype" w:hAnsi="Palatino Linotype" w:cs="Palatino Linotype"/>
          <w:sz w:val="22"/>
          <w:szCs w:val="22"/>
        </w:rPr>
        <w:t xml:space="preserve"> hábil en que tuvo conocimiento de la respuesta. </w:t>
      </w:r>
    </w:p>
    <w:p w14:paraId="417A4608" w14:textId="77777777" w:rsidR="00320ED4" w:rsidRPr="00C305B0" w:rsidRDefault="00320ED4" w:rsidP="00432B59">
      <w:pPr>
        <w:spacing w:line="360" w:lineRule="auto"/>
        <w:ind w:right="843"/>
        <w:jc w:val="both"/>
        <w:rPr>
          <w:rFonts w:ascii="Palatino Linotype" w:eastAsia="Palatino Linotype" w:hAnsi="Palatino Linotype" w:cs="Palatino Linotype"/>
          <w:i/>
          <w:sz w:val="22"/>
          <w:szCs w:val="22"/>
        </w:rPr>
      </w:pPr>
    </w:p>
    <w:p w14:paraId="77623C1B" w14:textId="77777777" w:rsidR="00320ED4" w:rsidRPr="00C305B0" w:rsidRDefault="00320ED4" w:rsidP="00432B59">
      <w:pPr>
        <w:spacing w:line="360" w:lineRule="auto"/>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305B0">
        <w:rPr>
          <w:rFonts w:ascii="Palatino Linotype" w:eastAsia="Palatino Linotype" w:hAnsi="Palatino Linotype" w:cs="Palatino Linotype"/>
          <w:b/>
          <w:sz w:val="22"/>
          <w:szCs w:val="22"/>
        </w:rPr>
        <w:t>EL SAIMEX.</w:t>
      </w:r>
    </w:p>
    <w:p w14:paraId="65588D64" w14:textId="77777777" w:rsidR="00320ED4" w:rsidRPr="00C305B0" w:rsidRDefault="00320ED4" w:rsidP="00432B59">
      <w:pPr>
        <w:spacing w:line="360" w:lineRule="auto"/>
        <w:jc w:val="both"/>
        <w:rPr>
          <w:rFonts w:ascii="Palatino Linotype" w:eastAsia="Palatino Linotype" w:hAnsi="Palatino Linotype" w:cs="Palatino Linotype"/>
          <w:sz w:val="22"/>
          <w:szCs w:val="22"/>
        </w:rPr>
      </w:pPr>
    </w:p>
    <w:p w14:paraId="33989604" w14:textId="6EB7CBFB" w:rsidR="00AE4FE4"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4140CA" w:rsidRPr="00C305B0">
        <w:rPr>
          <w:rFonts w:ascii="Palatino Linotype" w:eastAsia="Palatino Linotype" w:hAnsi="Palatino Linotype" w:cs="Palatino Linotype"/>
          <w:sz w:val="22"/>
          <w:szCs w:val="22"/>
        </w:rPr>
        <w:t>V</w:t>
      </w:r>
      <w:r w:rsidRPr="00C305B0">
        <w:rPr>
          <w:rFonts w:ascii="Palatino Linotype" w:eastAsia="Palatino Linotype" w:hAnsi="Palatino Linotype" w:cs="Palatino Linotype"/>
          <w:sz w:val="22"/>
          <w:szCs w:val="22"/>
        </w:rPr>
        <w:t xml:space="preserve"> de la ley de la materia, que a la letra dice:</w:t>
      </w:r>
    </w:p>
    <w:p w14:paraId="7FBFEAEB" w14:textId="77777777" w:rsidR="00AE4FE4" w:rsidRPr="00C305B0" w:rsidRDefault="00AE4FE4" w:rsidP="00432B59">
      <w:pPr>
        <w:spacing w:line="360" w:lineRule="auto"/>
        <w:jc w:val="both"/>
        <w:rPr>
          <w:rFonts w:ascii="Palatino Linotype" w:eastAsia="Palatino Linotype" w:hAnsi="Palatino Linotype" w:cs="Palatino Linotype"/>
          <w:sz w:val="22"/>
          <w:szCs w:val="22"/>
        </w:rPr>
      </w:pPr>
    </w:p>
    <w:p w14:paraId="00A446EA" w14:textId="77777777" w:rsidR="00AE4FE4" w:rsidRPr="00C305B0" w:rsidRDefault="009F5637"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b/>
          <w:i/>
          <w:sz w:val="22"/>
          <w:szCs w:val="22"/>
        </w:rPr>
        <w:t xml:space="preserve">Artículo 179. </w:t>
      </w:r>
      <w:r w:rsidRPr="00C305B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C1959EA" w14:textId="270C3F7C" w:rsidR="004140CA" w:rsidRPr="00C305B0" w:rsidRDefault="004140CA"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p>
    <w:p w14:paraId="37DC6CEB" w14:textId="0DE00E95" w:rsidR="00AE4FE4" w:rsidRPr="00C305B0" w:rsidRDefault="004140CA"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V. La entrega de información incompleta</w:t>
      </w:r>
      <w:r w:rsidR="009846E7" w:rsidRPr="00C305B0">
        <w:rPr>
          <w:rFonts w:ascii="Palatino Linotype" w:eastAsia="Palatino Linotype" w:hAnsi="Palatino Linotype" w:cs="Palatino Linotype"/>
          <w:i/>
          <w:sz w:val="22"/>
          <w:szCs w:val="22"/>
        </w:rPr>
        <w:t>;</w:t>
      </w:r>
      <w:r w:rsidR="000341E9" w:rsidRPr="00C305B0">
        <w:rPr>
          <w:rFonts w:ascii="Palatino Linotype" w:eastAsia="Palatino Linotype" w:hAnsi="Palatino Linotype" w:cs="Palatino Linotype"/>
          <w:i/>
          <w:sz w:val="22"/>
          <w:szCs w:val="22"/>
        </w:rPr>
        <w:cr/>
      </w:r>
      <w:r w:rsidR="009F5637" w:rsidRPr="00C305B0">
        <w:rPr>
          <w:rFonts w:ascii="Palatino Linotype" w:eastAsia="Palatino Linotype" w:hAnsi="Palatino Linotype" w:cs="Palatino Linotype"/>
          <w:i/>
          <w:sz w:val="22"/>
          <w:szCs w:val="22"/>
        </w:rPr>
        <w:t xml:space="preserve">…” </w:t>
      </w:r>
    </w:p>
    <w:p w14:paraId="1E4B50CF" w14:textId="77777777" w:rsidR="00AE4FE4" w:rsidRPr="00C305B0" w:rsidRDefault="00AE4FE4" w:rsidP="00432B59">
      <w:pPr>
        <w:spacing w:line="360" w:lineRule="auto"/>
        <w:ind w:left="567" w:right="616"/>
        <w:jc w:val="both"/>
        <w:rPr>
          <w:rFonts w:ascii="Palatino Linotype" w:eastAsia="Palatino Linotype" w:hAnsi="Palatino Linotype" w:cs="Palatino Linotype"/>
          <w:i/>
          <w:sz w:val="22"/>
          <w:szCs w:val="22"/>
        </w:rPr>
      </w:pPr>
    </w:p>
    <w:p w14:paraId="0BBC6F3F" w14:textId="04D0002F" w:rsidR="001176BA" w:rsidRPr="00C305B0" w:rsidRDefault="009F5637"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Tercero. </w:t>
      </w:r>
      <w:r w:rsidR="001176BA" w:rsidRPr="00C305B0">
        <w:rPr>
          <w:rFonts w:ascii="Palatino Linotype" w:eastAsia="Palatino Linotype" w:hAnsi="Palatino Linotype" w:cs="Palatino Linotype"/>
          <w:b/>
          <w:sz w:val="22"/>
          <w:szCs w:val="22"/>
        </w:rPr>
        <w:t>Análisis de las causales de Sobreseimiento del Recurso de Revisión.</w:t>
      </w:r>
      <w:r w:rsidR="001176BA" w:rsidRPr="00C305B0">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Ley de Transparencia y Acceso a la Información Pública del Estado de México y Municipios, en correlación con la seguridad jurídica que debe generar lo actuado ante este Organismo Garante. </w:t>
      </w:r>
    </w:p>
    <w:p w14:paraId="57046C0C" w14:textId="77777777" w:rsidR="001176BA" w:rsidRPr="00C305B0" w:rsidRDefault="001176BA" w:rsidP="00432B59">
      <w:pPr>
        <w:spacing w:line="360" w:lineRule="auto"/>
        <w:jc w:val="both"/>
        <w:rPr>
          <w:rFonts w:ascii="Palatino Linotype" w:eastAsia="Palatino Linotype" w:hAnsi="Palatino Linotype" w:cs="Palatino Linotype"/>
          <w:sz w:val="22"/>
          <w:szCs w:val="22"/>
        </w:rPr>
      </w:pPr>
    </w:p>
    <w:p w14:paraId="5FB1EFFC" w14:textId="77777777" w:rsidR="001176BA" w:rsidRPr="00C305B0" w:rsidRDefault="001176BA"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8507867" w14:textId="77777777" w:rsidR="001176BA" w:rsidRPr="00C305B0" w:rsidRDefault="001176BA" w:rsidP="00432B59">
      <w:pPr>
        <w:spacing w:line="360" w:lineRule="auto"/>
        <w:jc w:val="both"/>
        <w:rPr>
          <w:rFonts w:ascii="Palatino Linotype" w:eastAsia="Palatino Linotype" w:hAnsi="Palatino Linotype" w:cs="Palatino Linotype"/>
          <w:sz w:val="22"/>
          <w:szCs w:val="22"/>
        </w:rPr>
      </w:pPr>
    </w:p>
    <w:p w14:paraId="5227E9CC" w14:textId="77777777" w:rsidR="001176BA" w:rsidRPr="00C305B0" w:rsidRDefault="001176BA"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04123E7" w14:textId="77777777" w:rsidR="001176BA" w:rsidRPr="00C305B0" w:rsidRDefault="001176BA" w:rsidP="00432B59">
      <w:pPr>
        <w:spacing w:line="360" w:lineRule="auto"/>
        <w:jc w:val="both"/>
        <w:rPr>
          <w:rFonts w:ascii="Palatino Linotype" w:eastAsia="Palatino Linotype" w:hAnsi="Palatino Linotype" w:cs="Palatino Linotype"/>
          <w:sz w:val="22"/>
          <w:szCs w:val="22"/>
        </w:rPr>
      </w:pPr>
    </w:p>
    <w:p w14:paraId="5BA95F5E" w14:textId="21B18D50" w:rsidR="001176BA" w:rsidRPr="00C305B0" w:rsidRDefault="001176BA"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parte solicitante requirió al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le proporcione información consistente en lo siguiente:</w:t>
      </w:r>
    </w:p>
    <w:p w14:paraId="1CC9E9CC" w14:textId="77777777" w:rsidR="00432B59" w:rsidRPr="00C305B0" w:rsidRDefault="00432B59" w:rsidP="00432B59">
      <w:pPr>
        <w:spacing w:line="360" w:lineRule="auto"/>
        <w:jc w:val="both"/>
        <w:rPr>
          <w:rFonts w:ascii="Palatino Linotype" w:eastAsia="Palatino Linotype" w:hAnsi="Palatino Linotype" w:cs="Palatino Linotype"/>
          <w:sz w:val="22"/>
          <w:szCs w:val="22"/>
        </w:rPr>
      </w:pPr>
    </w:p>
    <w:p w14:paraId="5C339E72" w14:textId="77777777" w:rsidR="006867EA" w:rsidRPr="00C305B0" w:rsidRDefault="006867EA" w:rsidP="00432B59">
      <w:pPr>
        <w:pStyle w:val="Prrafodelista"/>
        <w:numPr>
          <w:ilvl w:val="0"/>
          <w:numId w:val="10"/>
        </w:numPr>
        <w:spacing w:line="360" w:lineRule="auto"/>
        <w:ind w:right="616"/>
        <w:jc w:val="both"/>
        <w:rPr>
          <w:rFonts w:ascii="Palatino Linotype" w:eastAsia="Palatino Linotype" w:hAnsi="Palatino Linotype" w:cs="Palatino Linotype"/>
        </w:rPr>
      </w:pPr>
      <w:r w:rsidRPr="00C305B0">
        <w:rPr>
          <w:rFonts w:ascii="Palatino Linotype" w:eastAsia="Palatino Linotype" w:hAnsi="Palatino Linotype" w:cs="Palatino Linotype"/>
          <w:b/>
        </w:rPr>
        <w:t>1. Permisos para colocación de altavoces en vía pública</w:t>
      </w:r>
      <w:r w:rsidRPr="00C305B0">
        <w:rPr>
          <w:rFonts w:ascii="Palatino Linotype" w:eastAsia="Palatino Linotype" w:hAnsi="Palatino Linotype" w:cs="Palatino Linotype"/>
        </w:rPr>
        <w:t xml:space="preserve"> ¿Qué persona física o moral (incluyendo autoridades eclesiásticas, asociaciones civiles o representantes religiosos) solicitó el permiso para instalar altavoces en la Avenida Juárez, cabecera municipal de Huehuetoca? ¿Qué dependencia municipal otorgó dicha autorización? Solicito copia del permiso, solicitud, expediente técnico, dictamen o cualquier otro documento que avale su instalación.</w:t>
      </w:r>
    </w:p>
    <w:p w14:paraId="70AF125B" w14:textId="77777777" w:rsidR="006867EA" w:rsidRPr="00C305B0" w:rsidRDefault="006867EA" w:rsidP="00432B59">
      <w:pPr>
        <w:pStyle w:val="Prrafodelista"/>
        <w:numPr>
          <w:ilvl w:val="0"/>
          <w:numId w:val="10"/>
        </w:numPr>
        <w:spacing w:line="360" w:lineRule="auto"/>
        <w:ind w:right="616"/>
        <w:jc w:val="both"/>
        <w:rPr>
          <w:rFonts w:ascii="Palatino Linotype" w:eastAsia="Palatino Linotype" w:hAnsi="Palatino Linotype" w:cs="Palatino Linotype"/>
        </w:rPr>
      </w:pPr>
      <w:r w:rsidRPr="00C305B0">
        <w:rPr>
          <w:rFonts w:ascii="Palatino Linotype" w:eastAsia="Palatino Linotype" w:hAnsi="Palatino Linotype" w:cs="Palatino Linotype"/>
          <w:b/>
        </w:rPr>
        <w:t>2. Justificación legal del uso permanente de los altavoces</w:t>
      </w:r>
      <w:r w:rsidRPr="00C305B0">
        <w:rPr>
          <w:rFonts w:ascii="Palatino Linotype" w:eastAsia="Palatino Linotype" w:hAnsi="Palatino Linotype" w:cs="Palatino Linotype"/>
        </w:rPr>
        <w:t xml:space="preserve"> ¿Cuál es el fundamento legal que permite que dichos altavoces sean utilizados fuera del periodo de Semana Santa, transmitiendo cantos o contenido religioso, de manera regular y continua? ¿Existe autorización expresa para el uso permanente de altavoces en vía pública con contenido exclusivamente católico? ¿Se realizó alguna consulta vecinal o evaluación de impacto sobre el uso de sonido en espacios públicos con contenido religioso? </w:t>
      </w:r>
    </w:p>
    <w:p w14:paraId="10676D12" w14:textId="77777777" w:rsidR="006867EA" w:rsidRPr="00C305B0" w:rsidRDefault="006867EA" w:rsidP="00432B59">
      <w:pPr>
        <w:pStyle w:val="Prrafodelista"/>
        <w:numPr>
          <w:ilvl w:val="0"/>
          <w:numId w:val="10"/>
        </w:numPr>
        <w:spacing w:line="360" w:lineRule="auto"/>
        <w:ind w:right="616"/>
        <w:jc w:val="both"/>
        <w:rPr>
          <w:rFonts w:ascii="Palatino Linotype" w:eastAsia="Palatino Linotype" w:hAnsi="Palatino Linotype" w:cs="Palatino Linotype"/>
        </w:rPr>
      </w:pPr>
      <w:r w:rsidRPr="00C305B0">
        <w:rPr>
          <w:rFonts w:ascii="Palatino Linotype" w:eastAsia="Palatino Linotype" w:hAnsi="Palatino Linotype" w:cs="Palatino Linotype"/>
          <w:b/>
        </w:rPr>
        <w:t>3. Respeto al Estado Laico y diversidad religiosa</w:t>
      </w:r>
      <w:r w:rsidRPr="00C305B0">
        <w:rPr>
          <w:rFonts w:ascii="Palatino Linotype" w:eastAsia="Palatino Linotype" w:hAnsi="Palatino Linotype" w:cs="Palatino Linotype"/>
        </w:rPr>
        <w:t xml:space="preserve"> ¿Cómo garantiza el Ayuntamiento el respeto a la laicidad del Estado mexicano, en atención al Artículo 40 de la Constitución y al principio de neutralidad religiosa, considerando que no todas las personas profesan la religión católica? ¿Qué acciones ha tomado la autoridad para evitar imposición indirecta o preferencia de una religión sobre otras en espacios públicos? </w:t>
      </w:r>
    </w:p>
    <w:p w14:paraId="101B5755" w14:textId="3D6C2AD3" w:rsidR="009846E7" w:rsidRPr="00C305B0" w:rsidRDefault="006867EA" w:rsidP="00432B59">
      <w:pPr>
        <w:pStyle w:val="Prrafodelista"/>
        <w:numPr>
          <w:ilvl w:val="0"/>
          <w:numId w:val="10"/>
        </w:numPr>
        <w:spacing w:line="360" w:lineRule="auto"/>
        <w:ind w:right="616"/>
        <w:jc w:val="both"/>
        <w:rPr>
          <w:rFonts w:ascii="Palatino Linotype" w:eastAsia="Palatino Linotype" w:hAnsi="Palatino Linotype" w:cs="Palatino Linotype"/>
        </w:rPr>
      </w:pPr>
      <w:r w:rsidRPr="00C305B0">
        <w:rPr>
          <w:rFonts w:ascii="Palatino Linotype" w:eastAsia="Palatino Linotype" w:hAnsi="Palatino Linotype" w:cs="Palatino Linotype"/>
          <w:b/>
        </w:rPr>
        <w:t>4. Vigilancia y regulación del uso del espacio público</w:t>
      </w:r>
      <w:r w:rsidRPr="00C305B0">
        <w:rPr>
          <w:rFonts w:ascii="Palatino Linotype" w:eastAsia="Palatino Linotype" w:hAnsi="Palatino Linotype" w:cs="Palatino Linotype"/>
        </w:rPr>
        <w:t xml:space="preserve"> ¿Cuál es el reglamento o normativa local que regula la instalación y uso de sistemas de sonido en vía pública </w:t>
      </w:r>
      <w:r w:rsidRPr="00C305B0">
        <w:rPr>
          <w:rFonts w:ascii="Palatino Linotype" w:eastAsia="Palatino Linotype" w:hAnsi="Palatino Linotype" w:cs="Palatino Linotype"/>
          <w:b/>
          <w:u w:val="single"/>
        </w:rPr>
        <w:t>con fines religiosos o culturales</w:t>
      </w:r>
      <w:r w:rsidRPr="00C305B0">
        <w:rPr>
          <w:rFonts w:ascii="Palatino Linotype" w:eastAsia="Palatino Linotype" w:hAnsi="Palatino Linotype" w:cs="Palatino Linotype"/>
        </w:rPr>
        <w:t>? ¿Qué dependencia es la encargada de vigilar que no se vulnere el derecho al libre tránsito, la paz vecinal y el respeto a las creencias religiosas?</w:t>
      </w:r>
    </w:p>
    <w:p w14:paraId="6B63AE9B" w14:textId="77777777" w:rsidR="00432B59" w:rsidRPr="00C305B0" w:rsidRDefault="00432B59" w:rsidP="00432B59">
      <w:pPr>
        <w:spacing w:line="360" w:lineRule="auto"/>
        <w:ind w:right="51"/>
        <w:jc w:val="both"/>
        <w:rPr>
          <w:rFonts w:ascii="Palatino Linotype" w:eastAsia="Palatino Linotype" w:hAnsi="Palatino Linotype" w:cs="Palatino Linotype"/>
          <w:sz w:val="22"/>
          <w:szCs w:val="22"/>
        </w:rPr>
      </w:pPr>
    </w:p>
    <w:p w14:paraId="092E7EED" w14:textId="091AFCDF" w:rsidR="00E6300C" w:rsidRPr="00C305B0" w:rsidRDefault="009F5637" w:rsidP="00432B59">
      <w:pPr>
        <w:spacing w:line="360" w:lineRule="auto"/>
        <w:ind w:right="51"/>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En </w:t>
      </w:r>
      <w:r w:rsidR="00BC1195" w:rsidRPr="00C305B0">
        <w:rPr>
          <w:rFonts w:ascii="Palatino Linotype" w:eastAsia="Palatino Linotype" w:hAnsi="Palatino Linotype" w:cs="Palatino Linotype"/>
          <w:sz w:val="22"/>
          <w:szCs w:val="22"/>
        </w:rPr>
        <w:t>respuesta</w:t>
      </w:r>
      <w:r w:rsidRPr="00C305B0">
        <w:rPr>
          <w:rFonts w:ascii="Palatino Linotype" w:eastAsia="Palatino Linotype" w:hAnsi="Palatino Linotype" w:cs="Palatino Linotype"/>
          <w:sz w:val="22"/>
          <w:szCs w:val="22"/>
        </w:rPr>
        <w:t xml:space="preserve">, </w:t>
      </w:r>
      <w:r w:rsidR="00320ED4" w:rsidRPr="00C305B0">
        <w:rPr>
          <w:rFonts w:ascii="Palatino Linotype" w:eastAsia="Palatino Linotype" w:hAnsi="Palatino Linotype" w:cs="Palatino Linotype"/>
          <w:sz w:val="22"/>
          <w:szCs w:val="22"/>
        </w:rPr>
        <w:t>el</w:t>
      </w:r>
      <w:r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w:t>
      </w:r>
      <w:r w:rsidR="00BC1195" w:rsidRPr="00C305B0">
        <w:rPr>
          <w:rFonts w:ascii="Palatino Linotype" w:eastAsia="Palatino Linotype" w:hAnsi="Palatino Linotype" w:cs="Palatino Linotype"/>
          <w:sz w:val="22"/>
          <w:szCs w:val="22"/>
        </w:rPr>
        <w:t xml:space="preserve">a través del </w:t>
      </w:r>
      <w:r w:rsidR="00C63682" w:rsidRPr="00C305B0">
        <w:rPr>
          <w:rFonts w:ascii="Palatino Linotype" w:eastAsia="Palatino Linotype" w:hAnsi="Palatino Linotype" w:cs="Palatino Linotype"/>
          <w:sz w:val="22"/>
          <w:szCs w:val="22"/>
        </w:rPr>
        <w:t xml:space="preserve">Coordinador de Regulación Comercial </w:t>
      </w:r>
      <w:r w:rsidR="00BC1195" w:rsidRPr="00C305B0">
        <w:rPr>
          <w:rFonts w:ascii="Palatino Linotype" w:eastAsia="Palatino Linotype" w:hAnsi="Palatino Linotype" w:cs="Palatino Linotype"/>
          <w:sz w:val="22"/>
          <w:szCs w:val="22"/>
        </w:rPr>
        <w:t xml:space="preserve">informó que </w:t>
      </w:r>
      <w:r w:rsidR="00E6300C" w:rsidRPr="00C305B0">
        <w:rPr>
          <w:rFonts w:ascii="Palatino Linotype" w:eastAsia="Palatino Linotype" w:hAnsi="Palatino Linotype" w:cs="Palatino Linotype"/>
          <w:sz w:val="22"/>
          <w:szCs w:val="22"/>
        </w:rPr>
        <w:t xml:space="preserve">después de realizar una búsqueda exhaustiva en sus archivos, no se encontró solicitud, expediente electrónico, dictamen ni autorización emitida por esta unidad administrativa para la instalación de altavoces en la Avenida Juárez, Cabecera Municipal de Huehuetoca, ya sea por parte de persona física o moral, incluyendo autoridades eclesiásticas, asociaciones civiles o representantes religiosos. </w:t>
      </w:r>
    </w:p>
    <w:p w14:paraId="11577215" w14:textId="77777777" w:rsidR="00432B59" w:rsidRPr="00C305B0" w:rsidRDefault="00432B59" w:rsidP="00432B59">
      <w:pPr>
        <w:spacing w:line="360" w:lineRule="auto"/>
        <w:ind w:right="51"/>
        <w:jc w:val="both"/>
        <w:rPr>
          <w:rFonts w:ascii="Palatino Linotype" w:eastAsia="Palatino Linotype" w:hAnsi="Palatino Linotype" w:cs="Palatino Linotype"/>
          <w:sz w:val="22"/>
          <w:szCs w:val="22"/>
        </w:rPr>
      </w:pPr>
    </w:p>
    <w:p w14:paraId="10139B9C" w14:textId="77777777" w:rsidR="00E6300C" w:rsidRPr="00C305B0" w:rsidRDefault="00E6300C" w:rsidP="00432B59">
      <w:pPr>
        <w:spacing w:line="360" w:lineRule="auto"/>
        <w:ind w:right="51"/>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Respecto a la justificación Legal del uso permanente de altavoces informó que el Bando Municipal Vigente no contempla disposición alguna que autorice expresamente este tipo de transmisiones; asimismo, dicha Coordinación no cuenta con registro de consulta vecinal ni evaluación de impacto sonoro respecto al uso de altavoces con contenido exclusivamente católico en espacios públicos. </w:t>
      </w:r>
    </w:p>
    <w:p w14:paraId="073F78F0" w14:textId="77777777" w:rsidR="00432B59" w:rsidRPr="00C305B0" w:rsidRDefault="00432B59" w:rsidP="00432B59">
      <w:pPr>
        <w:spacing w:line="360" w:lineRule="auto"/>
        <w:ind w:right="51"/>
        <w:jc w:val="both"/>
        <w:rPr>
          <w:rFonts w:ascii="Palatino Linotype" w:eastAsia="Palatino Linotype" w:hAnsi="Palatino Linotype" w:cs="Palatino Linotype"/>
          <w:sz w:val="22"/>
          <w:szCs w:val="22"/>
        </w:rPr>
      </w:pPr>
    </w:p>
    <w:p w14:paraId="546BEA46" w14:textId="24609CC5" w:rsidR="00E6300C" w:rsidRPr="00C305B0" w:rsidRDefault="00E6300C" w:rsidP="00432B59">
      <w:pPr>
        <w:spacing w:line="360" w:lineRule="auto"/>
        <w:ind w:right="51"/>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Referente al Estado Laico y diversidad religiosa señaló que el Ayuntamiento reconoce y respeta el principio de laicidad del Estado Mexicano, consagrado en el artículo 40 de la Constitución Política de los Estados Unidos Mexicanos, así como en los artículos 1° y 24 del mismo ordenamiento, que garantizan la libertad de creencias y la no imposición de doctrinas religiosas desde el ámbito del poder públicos. </w:t>
      </w:r>
    </w:p>
    <w:p w14:paraId="4A1B5E51" w14:textId="77777777" w:rsidR="00432B59" w:rsidRPr="00C305B0" w:rsidRDefault="00432B59" w:rsidP="00432B59">
      <w:pPr>
        <w:spacing w:line="360" w:lineRule="auto"/>
        <w:ind w:right="51"/>
        <w:jc w:val="both"/>
        <w:rPr>
          <w:rFonts w:ascii="Palatino Linotype" w:eastAsia="Palatino Linotype" w:hAnsi="Palatino Linotype" w:cs="Palatino Linotype"/>
          <w:sz w:val="22"/>
          <w:szCs w:val="22"/>
        </w:rPr>
      </w:pPr>
    </w:p>
    <w:p w14:paraId="5AC1A8BB" w14:textId="46156581" w:rsidR="00C63682" w:rsidRPr="00C305B0" w:rsidRDefault="00E6300C" w:rsidP="00432B59">
      <w:pPr>
        <w:spacing w:line="360" w:lineRule="auto"/>
        <w:ind w:right="51"/>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Finalmente, referente a la Vigilancia y regulación del uso de espacio público, refirió que no existe documento alguno que avale dicha instalación en los términos planteados en su solicitud. </w:t>
      </w:r>
    </w:p>
    <w:p w14:paraId="3466C8B3" w14:textId="6299A93C" w:rsidR="00875A07" w:rsidRPr="00C305B0" w:rsidRDefault="009F5637" w:rsidP="00432B59">
      <w:pPr>
        <w:spacing w:line="360" w:lineRule="auto"/>
        <w:ind w:right="51"/>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Inconforme con la respuesta, </w:t>
      </w:r>
      <w:r w:rsidR="00E42B24" w:rsidRPr="00C305B0">
        <w:rPr>
          <w:rFonts w:ascii="Palatino Linotype" w:eastAsia="Palatino Linotype" w:hAnsi="Palatino Linotype" w:cs="Palatino Linotype"/>
          <w:sz w:val="22"/>
          <w:szCs w:val="22"/>
        </w:rPr>
        <w:t xml:space="preserve">la parte </w:t>
      </w:r>
      <w:r w:rsidR="00BC1195" w:rsidRPr="00C305B0">
        <w:rPr>
          <w:rFonts w:ascii="Palatino Linotype" w:eastAsia="Palatino Linotype" w:hAnsi="Palatino Linotype" w:cs="Palatino Linotype"/>
          <w:b/>
          <w:sz w:val="22"/>
          <w:szCs w:val="22"/>
        </w:rPr>
        <w:t>Recurrente</w:t>
      </w:r>
      <w:r w:rsidRPr="00C305B0">
        <w:rPr>
          <w:rFonts w:ascii="Palatino Linotype" w:eastAsia="Palatino Linotype" w:hAnsi="Palatino Linotype" w:cs="Palatino Linotype"/>
          <w:sz w:val="22"/>
          <w:szCs w:val="22"/>
        </w:rPr>
        <w:t xml:space="preserve">, procedió a interponer el presente recurso de revisión, señalando en sus razones o motivos de inconformidad, </w:t>
      </w:r>
      <w:r w:rsidR="00C63682" w:rsidRPr="00C305B0">
        <w:rPr>
          <w:rFonts w:ascii="Palatino Linotype" w:eastAsia="Palatino Linotype" w:hAnsi="Palatino Linotype" w:cs="Palatino Linotype"/>
          <w:sz w:val="22"/>
          <w:szCs w:val="22"/>
        </w:rPr>
        <w:t xml:space="preserve">la entrega de información </w:t>
      </w:r>
      <w:r w:rsidR="00C63682" w:rsidRPr="00C305B0">
        <w:rPr>
          <w:rFonts w:ascii="Palatino Linotype" w:eastAsia="Palatino Linotype" w:hAnsi="Palatino Linotype" w:cs="Palatino Linotype"/>
          <w:b/>
          <w:sz w:val="22"/>
          <w:szCs w:val="22"/>
          <w:u w:val="single"/>
        </w:rPr>
        <w:t xml:space="preserve">incompleta sobre </w:t>
      </w:r>
      <w:bookmarkStart w:id="4" w:name="_Hlk219156428"/>
      <w:r w:rsidR="00C63682" w:rsidRPr="00C305B0">
        <w:rPr>
          <w:rFonts w:ascii="Palatino Linotype" w:eastAsia="Palatino Linotype" w:hAnsi="Palatino Linotype" w:cs="Palatino Linotype"/>
          <w:b/>
          <w:sz w:val="22"/>
          <w:szCs w:val="22"/>
          <w:u w:val="single"/>
        </w:rPr>
        <w:t>las acciones específicas para garantizar la laicidad</w:t>
      </w:r>
      <w:r w:rsidR="00A44B48" w:rsidRPr="00C305B0">
        <w:rPr>
          <w:rFonts w:ascii="Palatino Linotype" w:eastAsia="Palatino Linotype" w:hAnsi="Palatino Linotype" w:cs="Palatino Linotype"/>
          <w:b/>
          <w:sz w:val="22"/>
          <w:szCs w:val="22"/>
          <w:u w:val="single"/>
        </w:rPr>
        <w:t xml:space="preserve"> y </w:t>
      </w:r>
      <w:r w:rsidR="00C63682" w:rsidRPr="00C305B0">
        <w:rPr>
          <w:rFonts w:ascii="Palatino Linotype" w:eastAsia="Palatino Linotype" w:hAnsi="Palatino Linotype" w:cs="Palatino Linotype"/>
          <w:b/>
          <w:sz w:val="22"/>
          <w:szCs w:val="22"/>
          <w:u w:val="single"/>
        </w:rPr>
        <w:t>sobre qué dependencia regula y vigila el u</w:t>
      </w:r>
      <w:r w:rsidR="00E458B3" w:rsidRPr="00C305B0">
        <w:rPr>
          <w:rFonts w:ascii="Palatino Linotype" w:eastAsia="Palatino Linotype" w:hAnsi="Palatino Linotype" w:cs="Palatino Linotype"/>
          <w:b/>
          <w:sz w:val="22"/>
          <w:szCs w:val="22"/>
          <w:u w:val="single"/>
        </w:rPr>
        <w:t>so de altavoces en vía pública</w:t>
      </w:r>
      <w:r w:rsidR="00E458B3" w:rsidRPr="00C305B0">
        <w:rPr>
          <w:rFonts w:ascii="Palatino Linotype" w:eastAsia="Palatino Linotype" w:hAnsi="Palatino Linotype" w:cs="Palatino Linotype"/>
          <w:sz w:val="22"/>
          <w:szCs w:val="22"/>
        </w:rPr>
        <w:t xml:space="preserve">, </w:t>
      </w:r>
      <w:r w:rsidR="00E458B3" w:rsidRPr="00C305B0">
        <w:rPr>
          <w:rFonts w:ascii="Palatino Linotype" w:eastAsia="Palatino Linotype" w:hAnsi="Palatino Linotype" w:cs="Palatino Linotype"/>
          <w:b/>
          <w:sz w:val="22"/>
          <w:szCs w:val="22"/>
          <w:u w:val="single"/>
        </w:rPr>
        <w:t>aunado a que n</w:t>
      </w:r>
      <w:r w:rsidR="00C63682" w:rsidRPr="00C305B0">
        <w:rPr>
          <w:rFonts w:ascii="Palatino Linotype" w:eastAsia="Palatino Linotype" w:hAnsi="Palatino Linotype" w:cs="Palatino Linotype"/>
          <w:b/>
          <w:sz w:val="22"/>
          <w:szCs w:val="22"/>
          <w:u w:val="single"/>
        </w:rPr>
        <w:t xml:space="preserve">o se detalló ningún reglamento o normativa local específica, </w:t>
      </w:r>
      <w:r w:rsidR="00C63682" w:rsidRPr="00C305B0">
        <w:rPr>
          <w:rFonts w:ascii="Palatino Linotype" w:eastAsia="Palatino Linotype" w:hAnsi="Palatino Linotype" w:cs="Palatino Linotype"/>
          <w:sz w:val="22"/>
          <w:szCs w:val="22"/>
        </w:rPr>
        <w:t>a pesar de haberse solicita</w:t>
      </w:r>
      <w:r w:rsidR="003D75A9" w:rsidRPr="00C305B0">
        <w:rPr>
          <w:rFonts w:ascii="Palatino Linotype" w:eastAsia="Palatino Linotype" w:hAnsi="Palatino Linotype" w:cs="Palatino Linotype"/>
          <w:sz w:val="22"/>
          <w:szCs w:val="22"/>
        </w:rPr>
        <w:t>do expresamente</w:t>
      </w:r>
      <w:r w:rsidR="00304B97" w:rsidRPr="00C305B0">
        <w:rPr>
          <w:rFonts w:ascii="Palatino Linotype" w:eastAsia="Palatino Linotype" w:hAnsi="Palatino Linotype" w:cs="Palatino Linotype"/>
          <w:bCs/>
          <w:sz w:val="22"/>
          <w:szCs w:val="22"/>
        </w:rPr>
        <w:t xml:space="preserve">, advirtiendo que no se inconforma de lo relativo a los numerales 1 y 2; </w:t>
      </w:r>
      <w:r w:rsidR="00875A07" w:rsidRPr="00C305B0">
        <w:rPr>
          <w:rFonts w:ascii="Palatino Linotype" w:eastAsia="Palatino Linotype" w:hAnsi="Palatino Linotype" w:cs="Palatino Linotype"/>
          <w:sz w:val="22"/>
          <w:szCs w:val="22"/>
        </w:rPr>
        <w:t>por lo que</w:t>
      </w:r>
      <w:r w:rsidR="00304B97" w:rsidRPr="00C305B0">
        <w:rPr>
          <w:rFonts w:ascii="Palatino Linotype" w:eastAsia="Palatino Linotype" w:hAnsi="Palatino Linotype" w:cs="Palatino Linotype"/>
          <w:sz w:val="22"/>
          <w:szCs w:val="22"/>
        </w:rPr>
        <w:t xml:space="preserve"> al no ser impugnados </w:t>
      </w:r>
      <w:r w:rsidR="00875A07" w:rsidRPr="00C305B0">
        <w:rPr>
          <w:rFonts w:ascii="Palatino Linotype" w:eastAsia="Palatino Linotype" w:hAnsi="Palatino Linotype" w:cs="Palatino Linotype"/>
          <w:sz w:val="22"/>
          <w:szCs w:val="22"/>
        </w:rPr>
        <w:t xml:space="preserve">deben declararse consentidos, toda vez que, al no haber realizado manifestaciones de inconformidad al respecto, no pueden producirse efectos jurídicos tendientes a revocar, confirmar o modificar el acto reclamado, ya que, en el caso concreto se infiere que la información proporcionada por el </w:t>
      </w:r>
      <w:r w:rsidR="00875A07" w:rsidRPr="00C305B0">
        <w:rPr>
          <w:rFonts w:ascii="Palatino Linotype" w:eastAsia="Palatino Linotype" w:hAnsi="Palatino Linotype" w:cs="Palatino Linotype"/>
          <w:b/>
          <w:sz w:val="22"/>
          <w:szCs w:val="22"/>
        </w:rPr>
        <w:t>Sujeto Obligado</w:t>
      </w:r>
      <w:r w:rsidR="00875A07" w:rsidRPr="00C305B0">
        <w:rPr>
          <w:rFonts w:ascii="Palatino Linotype" w:eastAsia="Palatino Linotype" w:hAnsi="Palatino Linotype" w:cs="Palatino Linotype"/>
          <w:sz w:val="22"/>
          <w:szCs w:val="22"/>
        </w:rPr>
        <w:t>, satisface la solicitud presentada.</w:t>
      </w:r>
    </w:p>
    <w:p w14:paraId="2F119413" w14:textId="77777777" w:rsidR="00432B59" w:rsidRPr="00C305B0" w:rsidRDefault="00432B59" w:rsidP="00432B59">
      <w:pPr>
        <w:spacing w:line="360" w:lineRule="auto"/>
        <w:ind w:right="51"/>
        <w:jc w:val="both"/>
        <w:rPr>
          <w:rFonts w:ascii="Palatino Linotype" w:eastAsia="Palatino Linotype" w:hAnsi="Palatino Linotype" w:cs="Palatino Linotype"/>
          <w:sz w:val="22"/>
          <w:szCs w:val="22"/>
        </w:rPr>
      </w:pPr>
    </w:p>
    <w:bookmarkEnd w:id="4"/>
    <w:p w14:paraId="19808593"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Lo anterior es así, debido a que cuando un </w:t>
      </w:r>
      <w:r w:rsidRPr="00C305B0">
        <w:rPr>
          <w:rFonts w:ascii="Palatino Linotype" w:eastAsia="Palatino Linotype" w:hAnsi="Palatino Linotype" w:cs="Palatino Linotype"/>
          <w:b/>
          <w:sz w:val="22"/>
          <w:szCs w:val="22"/>
        </w:rPr>
        <w:t>Recurrente</w:t>
      </w:r>
      <w:r w:rsidRPr="00C305B0">
        <w:rPr>
          <w:rFonts w:ascii="Palatino Linotype" w:eastAsia="Palatino Linotype" w:hAnsi="Palatino Linotype" w:cs="Palatino Linotype"/>
          <w:sz w:val="22"/>
          <w:szCs w:val="22"/>
        </w:rPr>
        <w:t xml:space="preserve"> impugna la respuesta del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w:t>
      </w:r>
      <w:r w:rsidRPr="00C305B0">
        <w:rPr>
          <w:rFonts w:ascii="Palatino Linotype" w:eastAsia="Palatino Linotype" w:hAnsi="Palatino Linotype" w:cs="Palatino Linotype"/>
          <w:b/>
          <w:sz w:val="22"/>
          <w:szCs w:val="22"/>
        </w:rPr>
        <w:t>la parte Recurrente</w:t>
      </w:r>
      <w:r w:rsidRPr="00C305B0">
        <w:rPr>
          <w:rFonts w:ascii="Palatino Linotype" w:eastAsia="Palatino Linotype" w:hAnsi="Palatino Linotype" w:cs="Palatino Linotype"/>
          <w:sz w:val="22"/>
          <w:szCs w:val="22"/>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C2865B4" w14:textId="77777777" w:rsidR="009275F1" w:rsidRPr="00C305B0" w:rsidRDefault="009275F1" w:rsidP="00432B59">
      <w:pPr>
        <w:pBdr>
          <w:top w:val="nil"/>
          <w:left w:val="nil"/>
          <w:bottom w:val="nil"/>
          <w:right w:val="nil"/>
          <w:between w:val="nil"/>
        </w:pBdr>
        <w:ind w:left="851" w:right="843"/>
        <w:jc w:val="both"/>
        <w:rPr>
          <w:rFonts w:ascii="Palatino Linotype" w:eastAsia="Palatino Linotype" w:hAnsi="Palatino Linotype" w:cs="Palatino Linotype"/>
          <w:bCs/>
          <w:i/>
          <w:sz w:val="22"/>
          <w:szCs w:val="22"/>
        </w:rPr>
      </w:pPr>
    </w:p>
    <w:p w14:paraId="729118B0" w14:textId="0265883E" w:rsidR="00875A07" w:rsidRPr="00C305B0" w:rsidRDefault="00875A07" w:rsidP="009275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Cs/>
          <w:i/>
          <w:sz w:val="22"/>
          <w:szCs w:val="22"/>
        </w:rPr>
        <w:t>“</w:t>
      </w:r>
      <w:r w:rsidRPr="00C305B0">
        <w:rPr>
          <w:rFonts w:ascii="Palatino Linotype" w:eastAsia="Palatino Linotype" w:hAnsi="Palatino Linotype" w:cs="Palatino Linotype"/>
          <w:b/>
          <w:i/>
          <w:sz w:val="22"/>
          <w:szCs w:val="22"/>
        </w:rPr>
        <w:t xml:space="preserve">REVISIÓN EN AMPARO. LOS RESOLUTIVOS NO COMBATIDOS DEBEN DECLARARSE FIRMES. </w:t>
      </w:r>
      <w:r w:rsidRPr="00C305B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36D124C"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A63B8E9"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Consecuentemente, se reitera que la parte de la solicitud que no fue impugnada debe declararse consentida por </w:t>
      </w:r>
      <w:r w:rsidRPr="00C305B0">
        <w:rPr>
          <w:rFonts w:ascii="Palatino Linotype" w:eastAsia="Palatino Linotype" w:hAnsi="Palatino Linotype" w:cs="Palatino Linotype"/>
          <w:bCs/>
          <w:sz w:val="22"/>
          <w:szCs w:val="22"/>
        </w:rPr>
        <w:t>la parte</w:t>
      </w:r>
      <w:r w:rsidRPr="00C305B0">
        <w:rPr>
          <w:rFonts w:ascii="Palatino Linotype" w:eastAsia="Palatino Linotype" w:hAnsi="Palatino Linotype" w:cs="Palatino Linotype"/>
          <w:b/>
          <w:sz w:val="22"/>
          <w:szCs w:val="22"/>
        </w:rPr>
        <w:t xml:space="preserve"> Recurrente</w:t>
      </w:r>
      <w:r w:rsidRPr="00C305B0">
        <w:rPr>
          <w:rFonts w:ascii="Palatino Linotype" w:eastAsia="Palatino Linotype" w:hAnsi="Palatino Linotype" w:cs="Palatino Linotype"/>
          <w:sz w:val="22"/>
          <w:szCs w:val="22"/>
        </w:rPr>
        <w:t>, en razón de que no se realizaron manifestaciones de inconformidad, por lo que no pueden producirse efectos jurídicos tendentes a revocar, confirmar o modificar el acto reclamado ya que se infiere un consentimiento de la parte</w:t>
      </w:r>
      <w:r w:rsidRPr="00C305B0">
        <w:rPr>
          <w:rFonts w:ascii="Palatino Linotype" w:eastAsia="Palatino Linotype" w:hAnsi="Palatino Linotype" w:cs="Palatino Linotype"/>
          <w:b/>
          <w:sz w:val="22"/>
          <w:szCs w:val="22"/>
        </w:rPr>
        <w:t xml:space="preserve"> Recurrente</w:t>
      </w:r>
      <w:r w:rsidRPr="00C305B0">
        <w:rPr>
          <w:rFonts w:ascii="Palatino Linotype" w:eastAsia="Palatino Linotype" w:hAnsi="Palatino Linotype" w:cs="Palatino Linotype"/>
          <w:sz w:val="22"/>
          <w:szCs w:val="22"/>
        </w:rPr>
        <w:t xml:space="preserve"> ante la falta de impugnación eficaz. </w:t>
      </w:r>
    </w:p>
    <w:p w14:paraId="6EB9B189"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DCCE60"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173CD060" w14:textId="77777777" w:rsidR="009275F1" w:rsidRPr="00C305B0" w:rsidRDefault="009275F1" w:rsidP="009275F1">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p>
    <w:p w14:paraId="05E63197" w14:textId="63A39FF8" w:rsidR="00875A07" w:rsidRPr="00C305B0" w:rsidRDefault="00875A07" w:rsidP="009275F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Cs/>
          <w:i/>
          <w:sz w:val="22"/>
          <w:szCs w:val="22"/>
        </w:rPr>
        <w:t>“</w:t>
      </w:r>
      <w:r w:rsidRPr="00C305B0">
        <w:rPr>
          <w:rFonts w:ascii="Palatino Linotype" w:eastAsia="Palatino Linotype" w:hAnsi="Palatino Linotype" w:cs="Palatino Linotype"/>
          <w:b/>
          <w:i/>
          <w:sz w:val="22"/>
          <w:szCs w:val="22"/>
        </w:rPr>
        <w:t xml:space="preserve">ACTOS CONSENTIDOS. SON LOS QUE NO SE IMPUGNAN MEDIANTE EL RECURSO IDÓNEO. </w:t>
      </w:r>
      <w:r w:rsidRPr="00C305B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0912DE" w14:textId="77777777" w:rsidR="00875A07" w:rsidRPr="00C305B0" w:rsidRDefault="00875A07" w:rsidP="00432B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7EC6BE" w14:textId="1312C034" w:rsidR="00304B97" w:rsidRPr="00C305B0" w:rsidRDefault="003D75A9"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que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rindió su informe justificado, en el </w:t>
      </w:r>
      <w:r w:rsidR="00304B97" w:rsidRPr="00C305B0">
        <w:rPr>
          <w:rFonts w:ascii="Palatino Linotype" w:eastAsia="Palatino Linotype" w:hAnsi="Palatino Linotype" w:cs="Palatino Linotype"/>
          <w:sz w:val="22"/>
          <w:szCs w:val="22"/>
        </w:rPr>
        <w:t>que</w:t>
      </w:r>
      <w:r w:rsidRPr="00C305B0">
        <w:rPr>
          <w:rFonts w:ascii="Palatino Linotype" w:eastAsia="Palatino Linotype" w:hAnsi="Palatino Linotype" w:cs="Palatino Linotype"/>
          <w:sz w:val="22"/>
          <w:szCs w:val="22"/>
        </w:rPr>
        <w:t xml:space="preserve"> expreso que</w:t>
      </w:r>
      <w:r w:rsidR="00304B97" w:rsidRPr="00C305B0">
        <w:rPr>
          <w:rFonts w:ascii="Palatino Linotype" w:eastAsia="Palatino Linotype" w:hAnsi="Palatino Linotype" w:cs="Palatino Linotype"/>
          <w:sz w:val="22"/>
          <w:szCs w:val="22"/>
        </w:rPr>
        <w:t xml:space="preserve"> se dio a la tarea de indagar acerca de la solicitud, indicando que la gestión de los altavoces fue meramente idea de los representantes de la Judea de la Parroquia en su mayoría fallecidos, en unión con la autoridad eclesiástica ya que este proyecto es de antaño y, por ende, no se encuentran los permisos, expedientes ni dictámenes para la instalación, por otro lado, los sacerdotes que actualmente se encuentran en la parroquia únicamente le han dado seguimiento a lo que ya existe. </w:t>
      </w:r>
    </w:p>
    <w:p w14:paraId="579B3ED7"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79C69372" w14:textId="57938EA3"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Por otra parte, el proyecto de los altavoces en años </w:t>
      </w:r>
      <w:r w:rsidR="00A44B48" w:rsidRPr="00C305B0">
        <w:rPr>
          <w:rFonts w:ascii="Palatino Linotype" w:eastAsia="Palatino Linotype" w:hAnsi="Palatino Linotype" w:cs="Palatino Linotype"/>
          <w:sz w:val="22"/>
          <w:szCs w:val="22"/>
        </w:rPr>
        <w:t>atrás</w:t>
      </w:r>
      <w:r w:rsidRPr="00C305B0">
        <w:rPr>
          <w:rFonts w:ascii="Palatino Linotype" w:eastAsia="Palatino Linotype" w:hAnsi="Palatino Linotype" w:cs="Palatino Linotype"/>
          <w:sz w:val="22"/>
          <w:szCs w:val="22"/>
        </w:rPr>
        <w:t xml:space="preserve"> se realizó en Semana Santa con el objetivo de que el alcance del sonido para los católicos fuera el adecuado y que la participación de este evento religioso fuera de participación ante la fe católica. En la</w:t>
      </w:r>
      <w:r w:rsidR="009275F1" w:rsidRPr="00C305B0">
        <w:rPr>
          <w:rFonts w:ascii="Palatino Linotype" w:eastAsia="Palatino Linotype" w:hAnsi="Palatino Linotype" w:cs="Palatino Linotype"/>
          <w:sz w:val="22"/>
          <w:szCs w:val="22"/>
        </w:rPr>
        <w:t xml:space="preserve"> actual </w:t>
      </w:r>
      <w:r w:rsidRPr="00C305B0">
        <w:rPr>
          <w:rFonts w:ascii="Palatino Linotype" w:eastAsia="Palatino Linotype" w:hAnsi="Palatino Linotype" w:cs="Palatino Linotype"/>
          <w:sz w:val="22"/>
          <w:szCs w:val="22"/>
        </w:rPr>
        <w:t>administración 2025-2027 no tenemos en archivo ningún documento que avale el uso de los altavoces en algunos puntos estratégicos de la Avenida Juárez, ya que es la comitiva de la Parroquia quienes realizan este control y que como bien se menciona, es una gestión para los festejos que se consideran por tradición en el Municipio de Huehuetoca.</w:t>
      </w:r>
    </w:p>
    <w:p w14:paraId="52137858"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4FFCB297"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En lo que respecta al uso de los altavoces para otros alcances y que no meramente sea en Semana Santa, la Judea indica que únicamente se utiliza para fechas meramente católicas y con gran alcance de los católicos para que participen en dicha celebridad. Cabe mencionar que algunas celebridades se llevan a cabo en el patio central de la parroquia y que, debido a las características del audio, suele salir de frecuencia y no se concentra solamente en la Parroquia, que es en las misas de los domingos.  </w:t>
      </w:r>
    </w:p>
    <w:p w14:paraId="2C5C36E7"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8B312E8"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b/>
          <w:sz w:val="22"/>
          <w:szCs w:val="22"/>
          <w:u w:val="single"/>
        </w:rPr>
      </w:pPr>
      <w:r w:rsidRPr="00C305B0">
        <w:rPr>
          <w:rFonts w:ascii="Palatino Linotype" w:eastAsia="Palatino Linotype" w:hAnsi="Palatino Linotype" w:cs="Palatino Linotype"/>
          <w:sz w:val="22"/>
          <w:szCs w:val="22"/>
        </w:rPr>
        <w:t xml:space="preserve">Por otra parte, </w:t>
      </w:r>
      <w:r w:rsidRPr="00C305B0">
        <w:rPr>
          <w:rFonts w:ascii="Palatino Linotype" w:eastAsia="Palatino Linotype" w:hAnsi="Palatino Linotype" w:cs="Palatino Linotype"/>
          <w:b/>
          <w:sz w:val="22"/>
          <w:szCs w:val="22"/>
          <w:u w:val="single"/>
        </w:rPr>
        <w:t xml:space="preserve">no hay imposición a favor de la religión católica, en esta administración 2025-2027, se respeta la libertad de culto, es por ello de que no existe normativa y que las religiones que prevalecen en nuestro municipio tienen sus propios sistemas de sonido. </w:t>
      </w:r>
    </w:p>
    <w:p w14:paraId="38E94A10"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8CB2459" w14:textId="77777777" w:rsidR="00304B97" w:rsidRPr="00C305B0" w:rsidRDefault="00304B97" w:rsidP="00432B59">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Finalmente refirió que la Coordinación de Movilidad, es la encargada para implementar las estrategias del libre tránsito y que se ven obligados a que los Huehuetoquenses, no retrasen sus tiempos, por otra parte comentó que los proyectos de mejora continua se están realizando con frecuenta para buscar las alternativas y dar una solución en tiempo y forma.</w:t>
      </w:r>
    </w:p>
    <w:p w14:paraId="342BE9F2" w14:textId="77777777" w:rsidR="00875A07" w:rsidRPr="00C305B0" w:rsidRDefault="00875A07" w:rsidP="00432B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335588" w14:textId="73C85D88" w:rsidR="00164407" w:rsidRPr="00C305B0" w:rsidRDefault="003D75A9"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Ahora bien, atendiendo a la materia del requerimiento de información combatido por la parte </w:t>
      </w:r>
      <w:r w:rsidRPr="00C305B0">
        <w:rPr>
          <w:rFonts w:ascii="Palatino Linotype" w:eastAsia="Palatino Linotype" w:hAnsi="Palatino Linotype" w:cs="Palatino Linotype"/>
          <w:b/>
          <w:sz w:val="22"/>
          <w:szCs w:val="22"/>
        </w:rPr>
        <w:t xml:space="preserve">Recurrente, </w:t>
      </w:r>
      <w:r w:rsidRPr="00C305B0">
        <w:rPr>
          <w:rFonts w:ascii="Palatino Linotype" w:eastAsia="Palatino Linotype" w:hAnsi="Palatino Linotype" w:cs="Palatino Linotype"/>
          <w:sz w:val="22"/>
          <w:szCs w:val="22"/>
        </w:rPr>
        <w:t xml:space="preserve">que versa sobre la </w:t>
      </w:r>
      <w:r w:rsidR="00164407" w:rsidRPr="00C305B0">
        <w:rPr>
          <w:rFonts w:ascii="Palatino Linotype" w:eastAsia="Palatino Linotype" w:hAnsi="Palatino Linotype" w:cs="Palatino Linotype"/>
          <w:sz w:val="22"/>
          <w:szCs w:val="22"/>
        </w:rPr>
        <w:t>respuesta proporcionada por la Coordinación de Regulación Comercial</w:t>
      </w:r>
      <w:r w:rsidRPr="00C305B0">
        <w:rPr>
          <w:rFonts w:ascii="Palatino Linotype" w:eastAsia="Palatino Linotype" w:hAnsi="Palatino Linotype" w:cs="Palatino Linotype"/>
          <w:sz w:val="22"/>
          <w:szCs w:val="22"/>
        </w:rPr>
        <w:t xml:space="preserve">, es oportuno mencionar </w:t>
      </w:r>
      <w:r w:rsidR="00A44B48" w:rsidRPr="00C305B0">
        <w:rPr>
          <w:rFonts w:ascii="Palatino Linotype" w:eastAsia="Palatino Linotype" w:hAnsi="Palatino Linotype" w:cs="Palatino Linotype"/>
          <w:sz w:val="22"/>
          <w:szCs w:val="22"/>
        </w:rPr>
        <w:t>que,</w:t>
      </w:r>
      <w:r w:rsidRPr="00C305B0">
        <w:rPr>
          <w:rFonts w:ascii="Palatino Linotype" w:eastAsia="Palatino Linotype" w:hAnsi="Palatino Linotype" w:cs="Palatino Linotype"/>
          <w:sz w:val="22"/>
          <w:szCs w:val="22"/>
        </w:rPr>
        <w:t xml:space="preserve"> </w:t>
      </w:r>
      <w:r w:rsidR="00164407" w:rsidRPr="00C305B0">
        <w:rPr>
          <w:rFonts w:ascii="Palatino Linotype" w:eastAsia="Palatino Linotype" w:hAnsi="Palatino Linotype" w:cs="Palatino Linotype"/>
          <w:sz w:val="22"/>
          <w:szCs w:val="22"/>
        </w:rPr>
        <w:t>de conformidad con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w:t>
      </w:r>
    </w:p>
    <w:p w14:paraId="7F65174C" w14:textId="77777777" w:rsidR="00164407" w:rsidRPr="00C305B0" w:rsidRDefault="00164407" w:rsidP="00432B59">
      <w:pPr>
        <w:widowControl w:val="0"/>
        <w:tabs>
          <w:tab w:val="center" w:pos="4522"/>
        </w:tabs>
        <w:spacing w:line="360" w:lineRule="auto"/>
        <w:rPr>
          <w:rFonts w:ascii="Palatino Linotype" w:eastAsia="Palatino Linotype" w:hAnsi="Palatino Linotype" w:cs="Palatino Linotype"/>
          <w:sz w:val="22"/>
          <w:szCs w:val="22"/>
        </w:rPr>
      </w:pPr>
    </w:p>
    <w:p w14:paraId="3644A4CF" w14:textId="1A69A675"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Sobre dichos documentos, los </w:t>
      </w:r>
      <w:r w:rsidR="00164407" w:rsidRPr="00C305B0">
        <w:rPr>
          <w:rFonts w:ascii="Palatino Linotype" w:eastAsia="Palatino Linotype" w:hAnsi="Palatino Linotype" w:cs="Palatino Linotype"/>
          <w:sz w:val="22"/>
          <w:szCs w:val="22"/>
        </w:rPr>
        <w:t>artículo</w:t>
      </w:r>
      <w:r w:rsidRPr="00C305B0">
        <w:rPr>
          <w:rFonts w:ascii="Palatino Linotype" w:eastAsia="Palatino Linotype" w:hAnsi="Palatino Linotype" w:cs="Palatino Linotype"/>
          <w:sz w:val="22"/>
          <w:szCs w:val="22"/>
        </w:rPr>
        <w:t>s</w:t>
      </w:r>
      <w:r w:rsidR="00164407"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149 y 150 del Bando Municipal de Huehuetoca, establece que para el ejercicio de cualquier actividad de particulares de carácter comercial, industrial o de prestación de servicios, se requiere de autorización, licencia o permiso, por parte del Ayuntamiento, a través del comité de licencias y permisos, y será la </w:t>
      </w:r>
      <w:r w:rsidR="00A44B48" w:rsidRPr="00C305B0">
        <w:rPr>
          <w:rFonts w:ascii="Palatino Linotype" w:eastAsia="Palatino Linotype" w:hAnsi="Palatino Linotype" w:cs="Palatino Linotype"/>
          <w:sz w:val="22"/>
          <w:szCs w:val="22"/>
        </w:rPr>
        <w:t>C</w:t>
      </w:r>
      <w:r w:rsidRPr="00C305B0">
        <w:rPr>
          <w:rFonts w:ascii="Palatino Linotype" w:eastAsia="Palatino Linotype" w:hAnsi="Palatino Linotype" w:cs="Palatino Linotype"/>
          <w:sz w:val="22"/>
          <w:szCs w:val="22"/>
        </w:rPr>
        <w:t xml:space="preserve">oordinación de Regulación Comercial dependiente de la Tesorería Municipal, quien recepcionará las solicitudes siempre y cuando cumplan con los requisitos y documentación necesaria. </w:t>
      </w:r>
      <w:r w:rsidR="00A44B48" w:rsidRPr="00C305B0">
        <w:rPr>
          <w:rFonts w:ascii="Palatino Linotype" w:eastAsia="Palatino Linotype" w:hAnsi="Palatino Linotype" w:cs="Palatino Linotype"/>
          <w:sz w:val="22"/>
          <w:szCs w:val="22"/>
        </w:rPr>
        <w:t>Asimismo,</w:t>
      </w:r>
      <w:r w:rsidRPr="00C305B0">
        <w:rPr>
          <w:rFonts w:ascii="Palatino Linotype" w:eastAsia="Palatino Linotype" w:hAnsi="Palatino Linotype" w:cs="Palatino Linotype"/>
          <w:sz w:val="22"/>
          <w:szCs w:val="22"/>
        </w:rPr>
        <w:t xml:space="preserve"> refiere que la autorización, licencia o permiso que expida la autoridad municipal, concede al particular el derecho de ejercer la actividad especificada en el documento que la ampara con la vigencia y lugar que en el mismo se indica y que, en su caso, podrá ser renovada en los términos de la normatividad aplicable. </w:t>
      </w:r>
    </w:p>
    <w:p w14:paraId="236D925F" w14:textId="77777777"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p>
    <w:p w14:paraId="3D950860" w14:textId="2C17A864"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Por su parte el artículo 151 del referido Bando Municipal refiere que se requiere de autorización, licencia o permiso de la autoridad municipal, para las actividades siguientes:</w:t>
      </w:r>
    </w:p>
    <w:p w14:paraId="02736914" w14:textId="77777777"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p>
    <w:p w14:paraId="75C80FC1" w14:textId="69832D0C"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bCs/>
          <w:sz w:val="22"/>
          <w:szCs w:val="22"/>
        </w:rPr>
      </w:pPr>
      <w:r w:rsidRPr="00C305B0">
        <w:rPr>
          <w:rFonts w:ascii="Palatino Linotype" w:eastAsia="Palatino Linotype" w:hAnsi="Palatino Linotype" w:cs="Palatino Linotype"/>
          <w:b/>
          <w:sz w:val="22"/>
          <w:szCs w:val="22"/>
        </w:rPr>
        <w:t xml:space="preserve">I. El ejercicio de cualquier actividad </w:t>
      </w:r>
      <w:r w:rsidRPr="00C305B0">
        <w:rPr>
          <w:rFonts w:ascii="Palatino Linotype" w:eastAsia="Palatino Linotype" w:hAnsi="Palatino Linotype" w:cs="Palatino Linotype"/>
          <w:sz w:val="22"/>
          <w:szCs w:val="22"/>
        </w:rPr>
        <w:t>comercial, industrial o</w:t>
      </w:r>
      <w:r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 xml:space="preserve">de servicios y </w:t>
      </w:r>
      <w:r w:rsidRPr="00C305B0">
        <w:rPr>
          <w:rFonts w:ascii="Palatino Linotype" w:eastAsia="Palatino Linotype" w:hAnsi="Palatino Linotype" w:cs="Palatino Linotype"/>
          <w:b/>
          <w:sz w:val="22"/>
          <w:szCs w:val="22"/>
        </w:rPr>
        <w:t xml:space="preserve">para el funcionamiento de instalaciones abiertas al público o destinadas a la prestación de espectáculos </w:t>
      </w:r>
      <w:r w:rsidRPr="00C305B0">
        <w:rPr>
          <w:rFonts w:ascii="Palatino Linotype" w:eastAsia="Palatino Linotype" w:hAnsi="Palatino Linotype" w:cs="Palatino Linotype"/>
          <w:bCs/>
          <w:sz w:val="22"/>
          <w:szCs w:val="22"/>
        </w:rPr>
        <w:t xml:space="preserve">y diversiones públicas; </w:t>
      </w:r>
    </w:p>
    <w:p w14:paraId="584D5868" w14:textId="33E76B9D"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II. Para construcciones y uso específico del suelo, alineamiento y número oficial, conexiones de agua potable y drenaje, demoliciones y excavaciones; y para la ocupación temporal de la vía pública, con motivo de la realización de alguna obra por tiempo determinado, así como la carga y descarga de mercancías y suministro;</w:t>
      </w:r>
    </w:p>
    <w:p w14:paraId="42FB7810" w14:textId="3BC4258A"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III. La colocación de anuncios publicitarios y distribución de publicidad impresa por cualquier medio;</w:t>
      </w:r>
    </w:p>
    <w:p w14:paraId="7BF2FDBD" w14:textId="48ADAF44"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b/>
          <w:sz w:val="22"/>
          <w:szCs w:val="22"/>
        </w:rPr>
        <w:t xml:space="preserve">IV. La emisión de </w:t>
      </w:r>
      <w:r w:rsidRPr="00C305B0">
        <w:rPr>
          <w:rFonts w:ascii="Palatino Linotype" w:eastAsia="Palatino Linotype" w:hAnsi="Palatino Linotype" w:cs="Palatino Linotype"/>
          <w:sz w:val="22"/>
          <w:szCs w:val="22"/>
        </w:rPr>
        <w:t xml:space="preserve">anuncios publicitarios y/o de espectáculos públicos o </w:t>
      </w:r>
      <w:r w:rsidRPr="00C305B0">
        <w:rPr>
          <w:rFonts w:ascii="Palatino Linotype" w:eastAsia="Palatino Linotype" w:hAnsi="Palatino Linotype" w:cs="Palatino Linotype"/>
          <w:b/>
          <w:sz w:val="22"/>
          <w:szCs w:val="22"/>
        </w:rPr>
        <w:t>mensajes sonoros, conocidos como perifoneo;</w:t>
      </w:r>
    </w:p>
    <w:p w14:paraId="5C9E0DA9" w14:textId="74DDE411"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V. Para instalar topes, vados y vibradores en las calles; cuando se trate de carreteras y caminos de jurisdicción municipal se otorgarán permisos, previos dictámenes de las autoridades de vialidad y de la Dirección de Desarrollo Urbano;</w:t>
      </w:r>
    </w:p>
    <w:p w14:paraId="55F53543" w14:textId="0CC679E1"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VI. Estacionamientos públicos por cada cajón de estacionamiento, operación de máquinas tragamonedas, videojuegos y cualquier otra derivada por unidad, venta de bebidas alcohólicas al copeo y cerradas.</w:t>
      </w:r>
    </w:p>
    <w:p w14:paraId="1A05BF79" w14:textId="6C505923"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VII. Para el establecimiento de centros de almacenamiento, transformación y distribución de materias primas forestales, sus productos y subproductos (aserraderos, madererías, carpinterías y otros que utilicen como materia prima a la madera), previa opinión de factibilidad de la Protectora de Bosques del Estado de México; y </w:t>
      </w:r>
    </w:p>
    <w:p w14:paraId="7521DD88" w14:textId="650CA6F3" w:rsidR="00136DA0" w:rsidRPr="00C305B0" w:rsidRDefault="00136DA0" w:rsidP="00432B59">
      <w:pPr>
        <w:widowControl w:val="0"/>
        <w:tabs>
          <w:tab w:val="center" w:pos="4522"/>
        </w:tabs>
        <w:spacing w:line="360" w:lineRule="auto"/>
        <w:ind w:left="851" w:right="616"/>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VIII. Las demás que señalen expresamente las leyes, reglamentos o bien considere el Ayuntamiento, para salvaguardar los derechos de terceros.</w:t>
      </w:r>
    </w:p>
    <w:p w14:paraId="22A3E044" w14:textId="77777777"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p>
    <w:p w14:paraId="03DF65AD" w14:textId="20C2CEFA" w:rsidR="00136DA0" w:rsidRPr="00C305B0" w:rsidRDefault="00A44B48" w:rsidP="00432B59">
      <w:pPr>
        <w:widowControl w:val="0"/>
        <w:tabs>
          <w:tab w:val="center" w:pos="4522"/>
        </w:tabs>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Finalmente,</w:t>
      </w:r>
      <w:r w:rsidR="00136DA0" w:rsidRPr="00C305B0">
        <w:rPr>
          <w:rFonts w:ascii="Palatino Linotype" w:eastAsia="Palatino Linotype" w:hAnsi="Palatino Linotype" w:cs="Palatino Linotype"/>
          <w:sz w:val="22"/>
          <w:szCs w:val="22"/>
        </w:rPr>
        <w:t xml:space="preserve"> en su artículo 196 refiere que al </w:t>
      </w:r>
      <w:r w:rsidR="008F3CD3" w:rsidRPr="00C305B0">
        <w:rPr>
          <w:rFonts w:ascii="Palatino Linotype" w:eastAsia="Palatino Linotype" w:hAnsi="Palatino Linotype" w:cs="Palatino Linotype"/>
          <w:sz w:val="22"/>
          <w:szCs w:val="22"/>
        </w:rPr>
        <w:t>Ayuntamiento</w:t>
      </w:r>
      <w:r w:rsidR="00136DA0" w:rsidRPr="00C305B0">
        <w:rPr>
          <w:rFonts w:ascii="Palatino Linotype" w:eastAsia="Palatino Linotype" w:hAnsi="Palatino Linotype" w:cs="Palatino Linotype"/>
          <w:sz w:val="22"/>
          <w:szCs w:val="22"/>
        </w:rPr>
        <w:t xml:space="preserve"> le co</w:t>
      </w:r>
      <w:r w:rsidR="008F3CD3" w:rsidRPr="00C305B0">
        <w:rPr>
          <w:rFonts w:ascii="Palatino Linotype" w:eastAsia="Palatino Linotype" w:hAnsi="Palatino Linotype" w:cs="Palatino Linotype"/>
          <w:sz w:val="22"/>
          <w:szCs w:val="22"/>
        </w:rPr>
        <w:t xml:space="preserve">rresponde en lo que nos interesa, lo siguiente: </w:t>
      </w:r>
    </w:p>
    <w:p w14:paraId="2C4C5093" w14:textId="77777777"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p>
    <w:p w14:paraId="72F78B22" w14:textId="5C4CBA0A" w:rsidR="00136DA0" w:rsidRPr="00C305B0" w:rsidRDefault="008F3CD3" w:rsidP="00432B59">
      <w:pPr>
        <w:pStyle w:val="Prrafodelista"/>
        <w:widowControl w:val="0"/>
        <w:numPr>
          <w:ilvl w:val="0"/>
          <w:numId w:val="18"/>
        </w:numPr>
        <w:tabs>
          <w:tab w:val="center" w:pos="4522"/>
        </w:tabs>
        <w:spacing w:line="360" w:lineRule="auto"/>
        <w:jc w:val="both"/>
        <w:rPr>
          <w:rFonts w:ascii="Palatino Linotype" w:eastAsia="Palatino Linotype" w:hAnsi="Palatino Linotype" w:cs="Palatino Linotype"/>
        </w:rPr>
      </w:pPr>
      <w:r w:rsidRPr="00C305B0">
        <w:rPr>
          <w:rFonts w:ascii="Palatino Linotype" w:eastAsia="Palatino Linotype" w:hAnsi="Palatino Linotype" w:cs="Palatino Linotype"/>
          <w:b/>
        </w:rPr>
        <w:t>Expedir el permiso para la emisión de anuncios publicitarios y/o de espectáculos públicos o mensajes sonoros</w:t>
      </w:r>
      <w:r w:rsidRPr="00C305B0">
        <w:rPr>
          <w:rFonts w:ascii="Palatino Linotype" w:eastAsia="Palatino Linotype" w:hAnsi="Palatino Linotype" w:cs="Palatino Linotype"/>
        </w:rPr>
        <w:t>, conocidos como perifoneo siempre y cuando se cumpla con la normatividad aplicable;</w:t>
      </w:r>
    </w:p>
    <w:p w14:paraId="1DA18832" w14:textId="6395B586" w:rsidR="00136DA0" w:rsidRPr="00C305B0" w:rsidRDefault="008F3CD3" w:rsidP="00432B59">
      <w:pPr>
        <w:pStyle w:val="Prrafodelista"/>
        <w:widowControl w:val="0"/>
        <w:numPr>
          <w:ilvl w:val="0"/>
          <w:numId w:val="18"/>
        </w:numPr>
        <w:tabs>
          <w:tab w:val="center" w:pos="4522"/>
        </w:tabs>
        <w:spacing w:line="360" w:lineRule="auto"/>
        <w:jc w:val="both"/>
        <w:rPr>
          <w:rFonts w:ascii="Palatino Linotype" w:eastAsia="Palatino Linotype" w:hAnsi="Palatino Linotype" w:cs="Palatino Linotype"/>
        </w:rPr>
      </w:pPr>
      <w:r w:rsidRPr="00C305B0">
        <w:rPr>
          <w:rFonts w:ascii="Palatino Linotype" w:eastAsia="Palatino Linotype" w:hAnsi="Palatino Linotype" w:cs="Palatino Linotype"/>
          <w:b/>
        </w:rPr>
        <w:t xml:space="preserve">La utilización de anuncios a través de bocinas, altavoces, </w:t>
      </w:r>
      <w:r w:rsidRPr="00C305B0">
        <w:rPr>
          <w:rFonts w:ascii="Palatino Linotype" w:eastAsia="Palatino Linotype" w:hAnsi="Palatino Linotype" w:cs="Palatino Linotype"/>
        </w:rPr>
        <w:t xml:space="preserve">parlantes, por establecimientos comerciales y puestos fijos y semifijos </w:t>
      </w:r>
      <w:r w:rsidRPr="00C305B0">
        <w:rPr>
          <w:rFonts w:ascii="Palatino Linotype" w:eastAsia="Palatino Linotype" w:hAnsi="Palatino Linotype" w:cs="Palatino Linotype"/>
          <w:b/>
        </w:rPr>
        <w:t xml:space="preserve">se sujetarán a los decibeles permitidos por la autoridad municipal </w:t>
      </w:r>
      <w:r w:rsidRPr="00C305B0">
        <w:rPr>
          <w:rFonts w:ascii="Palatino Linotype" w:eastAsia="Palatino Linotype" w:hAnsi="Palatino Linotype" w:cs="Palatino Linotype"/>
        </w:rPr>
        <w:t>y en ningún caso estarán permanentemente anunciado ya que la utilización de estos aparatos será de un lapso de 20 minutos por 40 minutos de descanso.</w:t>
      </w:r>
    </w:p>
    <w:p w14:paraId="58F2AEEB" w14:textId="77777777" w:rsidR="00136DA0" w:rsidRPr="00C305B0" w:rsidRDefault="00136DA0" w:rsidP="00432B59">
      <w:pPr>
        <w:widowControl w:val="0"/>
        <w:tabs>
          <w:tab w:val="center" w:pos="4522"/>
        </w:tabs>
        <w:spacing w:line="360" w:lineRule="auto"/>
        <w:jc w:val="both"/>
        <w:rPr>
          <w:rFonts w:ascii="Palatino Linotype" w:eastAsia="Palatino Linotype" w:hAnsi="Palatino Linotype" w:cs="Palatino Linotype"/>
          <w:sz w:val="22"/>
          <w:szCs w:val="22"/>
        </w:rPr>
      </w:pPr>
    </w:p>
    <w:p w14:paraId="089DA389" w14:textId="5B161301" w:rsidR="008D7F7A" w:rsidRPr="00C305B0" w:rsidRDefault="008F3CD3" w:rsidP="00432B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De lo anterior, se colige que, el </w:t>
      </w:r>
      <w:r w:rsidRPr="00C305B0">
        <w:rPr>
          <w:rFonts w:ascii="Palatino Linotype" w:eastAsia="Palatino Linotype" w:hAnsi="Palatino Linotype" w:cs="Palatino Linotype"/>
          <w:b/>
          <w:sz w:val="22"/>
          <w:szCs w:val="22"/>
        </w:rPr>
        <w:t>Sujeto Obligado</w:t>
      </w:r>
      <w:r w:rsidR="001A1956" w:rsidRPr="00C305B0">
        <w:rPr>
          <w:rFonts w:ascii="Palatino Linotype" w:eastAsia="Palatino Linotype" w:hAnsi="Palatino Linotype" w:cs="Palatino Linotype"/>
          <w:sz w:val="22"/>
          <w:szCs w:val="22"/>
        </w:rPr>
        <w:t xml:space="preserve"> a través de la Coordinación de Regulación Comercial cu</w:t>
      </w:r>
      <w:r w:rsidRPr="00C305B0">
        <w:rPr>
          <w:rFonts w:ascii="Palatino Linotype" w:eastAsia="Palatino Linotype" w:hAnsi="Palatino Linotype" w:cs="Palatino Linotype"/>
          <w:sz w:val="22"/>
          <w:szCs w:val="22"/>
        </w:rPr>
        <w:t xml:space="preserve">enta con facultades, atribuciones y competencias para generar, administrar y poseer </w:t>
      </w:r>
      <w:r w:rsidR="008D7F7A" w:rsidRPr="00C305B0">
        <w:rPr>
          <w:rFonts w:ascii="Palatino Linotype" w:eastAsia="Palatino Linotype" w:hAnsi="Palatino Linotype" w:cs="Palatino Linotype"/>
          <w:sz w:val="22"/>
          <w:szCs w:val="22"/>
        </w:rPr>
        <w:t>permisos para la emisión de anuncios publicitarios y/o de espectáculos públicos o mensajes sonoros a través de bocinas</w:t>
      </w:r>
      <w:r w:rsidR="00DB56A9" w:rsidRPr="00C305B0">
        <w:rPr>
          <w:rFonts w:ascii="Palatino Linotype" w:eastAsia="Palatino Linotype" w:hAnsi="Palatino Linotype" w:cs="Palatino Linotype"/>
          <w:sz w:val="22"/>
          <w:szCs w:val="22"/>
        </w:rPr>
        <w:t xml:space="preserve"> y </w:t>
      </w:r>
      <w:r w:rsidR="008D7F7A" w:rsidRPr="00C305B0">
        <w:rPr>
          <w:rFonts w:ascii="Palatino Linotype" w:eastAsia="Palatino Linotype" w:hAnsi="Palatino Linotype" w:cs="Palatino Linotype"/>
          <w:sz w:val="22"/>
          <w:szCs w:val="22"/>
        </w:rPr>
        <w:t>altavoces</w:t>
      </w:r>
      <w:r w:rsidR="00DB56A9" w:rsidRPr="00C305B0">
        <w:rPr>
          <w:rFonts w:ascii="Palatino Linotype" w:eastAsia="Palatino Linotype" w:hAnsi="Palatino Linotype" w:cs="Palatino Linotype"/>
          <w:sz w:val="22"/>
          <w:szCs w:val="22"/>
        </w:rPr>
        <w:t>,</w:t>
      </w:r>
      <w:r w:rsidR="008D7F7A" w:rsidRPr="00C305B0">
        <w:rPr>
          <w:rFonts w:ascii="Palatino Linotype" w:eastAsia="Palatino Linotype" w:hAnsi="Palatino Linotype" w:cs="Palatino Linotype"/>
          <w:sz w:val="22"/>
          <w:szCs w:val="22"/>
        </w:rPr>
        <w:t xml:space="preserve"> sujetos a los decibeles permitidos por la autoridad municipal</w:t>
      </w:r>
      <w:r w:rsidR="009275F1" w:rsidRPr="00C305B0">
        <w:rPr>
          <w:rFonts w:ascii="Palatino Linotype" w:eastAsia="Palatino Linotype" w:hAnsi="Palatino Linotype" w:cs="Palatino Linotype"/>
          <w:sz w:val="22"/>
          <w:szCs w:val="22"/>
        </w:rPr>
        <w:t xml:space="preserve">, no obstante, no se advierte fuente normativa que regule exclusivamente los permisos para el uso de altavoces </w:t>
      </w:r>
      <w:r w:rsidR="009275F1" w:rsidRPr="00C305B0">
        <w:rPr>
          <w:rFonts w:ascii="Palatino Linotype" w:eastAsia="Palatino Linotype" w:hAnsi="Palatino Linotype" w:cs="Palatino Linotype"/>
          <w:b/>
          <w:sz w:val="22"/>
          <w:szCs w:val="22"/>
          <w:u w:val="single"/>
        </w:rPr>
        <w:t>con contenido religioso en la vía pública,</w:t>
      </w:r>
      <w:r w:rsidR="009275F1" w:rsidRPr="00C305B0">
        <w:rPr>
          <w:rFonts w:ascii="Palatino Linotype" w:eastAsia="Palatino Linotype" w:hAnsi="Palatino Linotype" w:cs="Palatino Linotype"/>
          <w:sz w:val="22"/>
          <w:szCs w:val="22"/>
        </w:rPr>
        <w:t xml:space="preserve"> tal y como lo expresa la parte </w:t>
      </w:r>
      <w:r w:rsidR="009275F1" w:rsidRPr="00C305B0">
        <w:rPr>
          <w:rFonts w:ascii="Palatino Linotype" w:eastAsia="Palatino Linotype" w:hAnsi="Palatino Linotype" w:cs="Palatino Linotype"/>
          <w:b/>
          <w:bCs/>
          <w:sz w:val="22"/>
          <w:szCs w:val="22"/>
        </w:rPr>
        <w:t>Recurrente</w:t>
      </w:r>
      <w:r w:rsidR="009275F1" w:rsidRPr="00C305B0">
        <w:rPr>
          <w:rFonts w:ascii="Palatino Linotype" w:eastAsia="Palatino Linotype" w:hAnsi="Palatino Linotype" w:cs="Palatino Linotype"/>
          <w:sz w:val="22"/>
          <w:szCs w:val="22"/>
        </w:rPr>
        <w:t xml:space="preserve"> durante la interposición de la solicitud de información. </w:t>
      </w:r>
    </w:p>
    <w:p w14:paraId="62108E33" w14:textId="28C158A5" w:rsidR="00875A07" w:rsidRPr="00C305B0" w:rsidRDefault="00875A07" w:rsidP="00432B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1514F2" w14:textId="1F563FC6" w:rsidR="00A0091D"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Hasta este punto, conviene</w:t>
      </w:r>
      <w:r w:rsidR="00A0091D" w:rsidRPr="00C305B0">
        <w:rPr>
          <w:rFonts w:ascii="Palatino Linotype" w:eastAsia="Palatino Linotype" w:hAnsi="Palatino Linotype" w:cs="Palatino Linotype"/>
          <w:sz w:val="22"/>
          <w:szCs w:val="22"/>
        </w:rPr>
        <w:t xml:space="preserve"> recordar que la parte </w:t>
      </w:r>
      <w:r w:rsidR="00A0091D" w:rsidRPr="00C305B0">
        <w:rPr>
          <w:rFonts w:ascii="Palatino Linotype" w:eastAsia="Palatino Linotype" w:hAnsi="Palatino Linotype" w:cs="Palatino Linotype"/>
          <w:b/>
          <w:sz w:val="22"/>
          <w:szCs w:val="22"/>
        </w:rPr>
        <w:t>Recurrente</w:t>
      </w:r>
      <w:r w:rsidR="00A0091D" w:rsidRPr="00C305B0">
        <w:rPr>
          <w:rFonts w:ascii="Palatino Linotype" w:eastAsia="Palatino Linotype" w:hAnsi="Palatino Linotype" w:cs="Palatino Linotype"/>
          <w:sz w:val="22"/>
          <w:szCs w:val="22"/>
        </w:rPr>
        <w:t xml:space="preserve"> desea conocer información </w:t>
      </w:r>
      <w:r w:rsidR="00A0091D" w:rsidRPr="00C305B0">
        <w:rPr>
          <w:rFonts w:ascii="Palatino Linotype" w:eastAsia="Palatino Linotype" w:hAnsi="Palatino Linotype" w:cs="Palatino Linotype"/>
          <w:b/>
          <w:sz w:val="22"/>
          <w:szCs w:val="22"/>
          <w:u w:val="single"/>
        </w:rPr>
        <w:t>exclusivamente en el ámbito religioso</w:t>
      </w:r>
      <w:r w:rsidR="00A0091D" w:rsidRPr="00C305B0">
        <w:rPr>
          <w:rFonts w:ascii="Palatino Linotype" w:eastAsia="Palatino Linotype" w:hAnsi="Palatino Linotype" w:cs="Palatino Linotype"/>
          <w:sz w:val="22"/>
          <w:szCs w:val="22"/>
        </w:rPr>
        <w:t xml:space="preserve"> respecto a la colocación y uso de altavoces con contenido religioso en la vía pública; por lo que resulta procedente recordar que respecto al Estado Laico y diversidad religiosa, el </w:t>
      </w:r>
      <w:r w:rsidR="00A0091D" w:rsidRPr="00C305B0">
        <w:rPr>
          <w:rFonts w:ascii="Palatino Linotype" w:eastAsia="Palatino Linotype" w:hAnsi="Palatino Linotype" w:cs="Palatino Linotype"/>
          <w:b/>
          <w:sz w:val="22"/>
          <w:szCs w:val="22"/>
        </w:rPr>
        <w:t>Sujeto Obligado</w:t>
      </w:r>
      <w:r w:rsidR="00A0091D" w:rsidRPr="00C305B0">
        <w:rPr>
          <w:rFonts w:ascii="Palatino Linotype" w:eastAsia="Palatino Linotype" w:hAnsi="Palatino Linotype" w:cs="Palatino Linotype"/>
          <w:sz w:val="22"/>
          <w:szCs w:val="22"/>
        </w:rPr>
        <w:t xml:space="preserve"> informó que el Ayuntamiento reconoce y respeta el principio de laicidad del Estado Mexicano, consagrado en el artículo </w:t>
      </w:r>
      <w:r w:rsidR="00A0091D" w:rsidRPr="00C305B0">
        <w:rPr>
          <w:rFonts w:ascii="Palatino Linotype" w:eastAsia="Palatino Linotype" w:hAnsi="Palatino Linotype" w:cs="Palatino Linotype"/>
          <w:b/>
          <w:sz w:val="22"/>
          <w:szCs w:val="22"/>
          <w:u w:val="single"/>
        </w:rPr>
        <w:t>40 de la Constitución Política de los Estados Unidos Mexicanos, así como en los artículos 1° y 24 del mismo ordenamiento, que garantizan la libertad de creencias y la no imposición de doctrinas religiosas desde el ámbito del poder públic</w:t>
      </w:r>
      <w:r w:rsidR="00A0091D" w:rsidRPr="00C305B0">
        <w:rPr>
          <w:rFonts w:ascii="Palatino Linotype" w:eastAsia="Palatino Linotype" w:hAnsi="Palatino Linotype" w:cs="Palatino Linotype"/>
          <w:sz w:val="22"/>
          <w:szCs w:val="22"/>
        </w:rPr>
        <w:t xml:space="preserve">o. No obstante, a través de su Informe Justificado </w:t>
      </w:r>
      <w:r w:rsidR="009275F1" w:rsidRPr="00C305B0">
        <w:rPr>
          <w:rFonts w:ascii="Palatino Linotype" w:eastAsia="Palatino Linotype" w:hAnsi="Palatino Linotype" w:cs="Palatino Linotype"/>
          <w:sz w:val="22"/>
          <w:szCs w:val="22"/>
        </w:rPr>
        <w:t>señaló q</w:t>
      </w:r>
      <w:r w:rsidR="00A0091D" w:rsidRPr="00C305B0">
        <w:rPr>
          <w:rFonts w:ascii="Palatino Linotype" w:eastAsia="Palatino Linotype" w:hAnsi="Palatino Linotype" w:cs="Palatino Linotype"/>
          <w:sz w:val="22"/>
          <w:szCs w:val="22"/>
        </w:rPr>
        <w:t xml:space="preserve">ue el proyecto de los altavoces en años </w:t>
      </w:r>
      <w:r w:rsidR="00A44B48" w:rsidRPr="00C305B0">
        <w:rPr>
          <w:rFonts w:ascii="Palatino Linotype" w:eastAsia="Palatino Linotype" w:hAnsi="Palatino Linotype" w:cs="Palatino Linotype"/>
          <w:sz w:val="22"/>
          <w:szCs w:val="22"/>
        </w:rPr>
        <w:t>atrás</w:t>
      </w:r>
      <w:r w:rsidR="00A0091D" w:rsidRPr="00C305B0">
        <w:rPr>
          <w:rFonts w:ascii="Palatino Linotype" w:eastAsia="Palatino Linotype" w:hAnsi="Palatino Linotype" w:cs="Palatino Linotype"/>
          <w:sz w:val="22"/>
          <w:szCs w:val="22"/>
        </w:rPr>
        <w:t xml:space="preserve"> se realizó en Semana Santa con el objetivo de que el alcance del sonido para los católicos fuera el adecuado y que la participación de este evento religioso fuera de participación ante la fe católica.  </w:t>
      </w:r>
    </w:p>
    <w:p w14:paraId="7894D189" w14:textId="77777777" w:rsidR="00A0091D" w:rsidRPr="00C305B0" w:rsidRDefault="00A0091D" w:rsidP="00432B59">
      <w:pPr>
        <w:spacing w:line="360" w:lineRule="auto"/>
        <w:jc w:val="both"/>
        <w:rPr>
          <w:rFonts w:ascii="Palatino Linotype" w:eastAsia="Palatino Linotype" w:hAnsi="Palatino Linotype" w:cs="Palatino Linotype"/>
          <w:sz w:val="22"/>
          <w:szCs w:val="22"/>
        </w:rPr>
      </w:pPr>
    </w:p>
    <w:p w14:paraId="1AA83F72" w14:textId="4AD94C38" w:rsidR="00A0091D" w:rsidRPr="00C305B0" w:rsidRDefault="00A0091D"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En lo que respecta al uso de los altavoces para otros alcances y que no meramente sea en Semana Santa, indica que únicamente se utiliza para fechas meramente católicas y con gran alcance de los católicos para que participen en dicha celebr</w:t>
      </w:r>
      <w:r w:rsidR="00376AD9" w:rsidRPr="00C305B0">
        <w:rPr>
          <w:rFonts w:ascii="Palatino Linotype" w:eastAsia="Palatino Linotype" w:hAnsi="Palatino Linotype" w:cs="Palatino Linotype"/>
          <w:sz w:val="22"/>
          <w:szCs w:val="22"/>
        </w:rPr>
        <w:t xml:space="preserve">idad, destacando que </w:t>
      </w:r>
      <w:r w:rsidRPr="00C305B0">
        <w:rPr>
          <w:rFonts w:ascii="Palatino Linotype" w:eastAsia="Palatino Linotype" w:hAnsi="Palatino Linotype" w:cs="Palatino Linotype"/>
          <w:b/>
          <w:sz w:val="22"/>
          <w:szCs w:val="22"/>
          <w:u w:val="single"/>
        </w:rPr>
        <w:t xml:space="preserve">no hay imposición a favor de la religión católica en </w:t>
      </w:r>
      <w:r w:rsidR="00A44B48" w:rsidRPr="00C305B0">
        <w:rPr>
          <w:rFonts w:ascii="Palatino Linotype" w:eastAsia="Palatino Linotype" w:hAnsi="Palatino Linotype" w:cs="Palatino Linotype"/>
          <w:b/>
          <w:sz w:val="22"/>
          <w:szCs w:val="22"/>
          <w:u w:val="single"/>
        </w:rPr>
        <w:t>l</w:t>
      </w:r>
      <w:r w:rsidRPr="00C305B0">
        <w:rPr>
          <w:rFonts w:ascii="Palatino Linotype" w:eastAsia="Palatino Linotype" w:hAnsi="Palatino Linotype" w:cs="Palatino Linotype"/>
          <w:b/>
          <w:sz w:val="22"/>
          <w:szCs w:val="22"/>
          <w:u w:val="single"/>
        </w:rPr>
        <w:t>a administración 2025-2027</w:t>
      </w:r>
      <w:r w:rsidR="00376AD9" w:rsidRPr="00C305B0">
        <w:rPr>
          <w:rFonts w:ascii="Palatino Linotype" w:eastAsia="Palatino Linotype" w:hAnsi="Palatino Linotype" w:cs="Palatino Linotype"/>
          <w:b/>
          <w:sz w:val="22"/>
          <w:szCs w:val="22"/>
          <w:u w:val="single"/>
        </w:rPr>
        <w:t xml:space="preserve">, </w:t>
      </w:r>
      <w:r w:rsidRPr="00C305B0">
        <w:rPr>
          <w:rFonts w:ascii="Palatino Linotype" w:eastAsia="Palatino Linotype" w:hAnsi="Palatino Linotype" w:cs="Palatino Linotype"/>
          <w:b/>
          <w:sz w:val="22"/>
          <w:szCs w:val="22"/>
          <w:u w:val="single"/>
        </w:rPr>
        <w:t>respeta</w:t>
      </w:r>
      <w:r w:rsidR="00376AD9" w:rsidRPr="00C305B0">
        <w:rPr>
          <w:rFonts w:ascii="Palatino Linotype" w:eastAsia="Palatino Linotype" w:hAnsi="Palatino Linotype" w:cs="Palatino Linotype"/>
          <w:b/>
          <w:sz w:val="22"/>
          <w:szCs w:val="22"/>
          <w:u w:val="single"/>
        </w:rPr>
        <w:t xml:space="preserve">ndo </w:t>
      </w:r>
      <w:r w:rsidRPr="00C305B0">
        <w:rPr>
          <w:rFonts w:ascii="Palatino Linotype" w:eastAsia="Palatino Linotype" w:hAnsi="Palatino Linotype" w:cs="Palatino Linotype"/>
          <w:b/>
          <w:sz w:val="22"/>
          <w:szCs w:val="22"/>
          <w:u w:val="single"/>
        </w:rPr>
        <w:t>la libertad de culto</w:t>
      </w:r>
      <w:r w:rsidR="00E31A76" w:rsidRPr="00C305B0">
        <w:rPr>
          <w:rFonts w:ascii="Palatino Linotype" w:eastAsia="Palatino Linotype" w:hAnsi="Palatino Linotype" w:cs="Palatino Linotype"/>
          <w:sz w:val="22"/>
          <w:szCs w:val="22"/>
          <w:u w:val="single"/>
        </w:rPr>
        <w:t xml:space="preserve">. </w:t>
      </w:r>
    </w:p>
    <w:p w14:paraId="4396B6E8" w14:textId="77777777" w:rsidR="00A0091D" w:rsidRPr="00C305B0" w:rsidRDefault="00A0091D" w:rsidP="00432B59">
      <w:pPr>
        <w:spacing w:line="360" w:lineRule="auto"/>
        <w:jc w:val="both"/>
        <w:rPr>
          <w:rFonts w:ascii="Palatino Linotype" w:eastAsia="Palatino Linotype" w:hAnsi="Palatino Linotype" w:cs="Palatino Linotype"/>
          <w:sz w:val="22"/>
          <w:szCs w:val="22"/>
        </w:rPr>
      </w:pPr>
    </w:p>
    <w:p w14:paraId="7C7E7E29" w14:textId="72C82478" w:rsidR="00E31A76" w:rsidRPr="00C305B0" w:rsidRDefault="00E31A7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Ahora bien, respecto a la dependencia que regula y vigila el uso de altavoces en vía pública y el reglamento o normativa local específica, el </w:t>
      </w:r>
      <w:r w:rsidRPr="00C305B0">
        <w:rPr>
          <w:rFonts w:ascii="Palatino Linotype" w:eastAsia="Palatino Linotype" w:hAnsi="Palatino Linotype" w:cs="Palatino Linotype"/>
          <w:b/>
          <w:bCs/>
          <w:sz w:val="22"/>
          <w:szCs w:val="22"/>
        </w:rPr>
        <w:t>Sujeto Obligado</w:t>
      </w:r>
      <w:r w:rsidRPr="00C305B0">
        <w:rPr>
          <w:rFonts w:ascii="Palatino Linotype" w:eastAsia="Palatino Linotype" w:hAnsi="Palatino Linotype" w:cs="Palatino Linotype"/>
          <w:sz w:val="22"/>
          <w:szCs w:val="22"/>
        </w:rPr>
        <w:t xml:space="preserve"> </w:t>
      </w:r>
      <w:r w:rsidR="00694AC6" w:rsidRPr="00C305B0">
        <w:rPr>
          <w:rFonts w:ascii="Palatino Linotype" w:eastAsia="Palatino Linotype" w:hAnsi="Palatino Linotype" w:cs="Palatino Linotype"/>
          <w:sz w:val="22"/>
          <w:szCs w:val="22"/>
        </w:rPr>
        <w:t xml:space="preserve">informó que el Bando Municipal Vigente no contempla disposición alguna que autorice expresamente este tipo de transmisiones, mientras que la Coordinación no cuenta con registro de consulta vecinal ni evaluación de impacto sonoro respecto al uso de altavoces con contenido exclusivamente católico en espacios públicos; por otra parte, en </w:t>
      </w:r>
      <w:r w:rsidRPr="00C305B0">
        <w:rPr>
          <w:rFonts w:ascii="Palatino Linotype" w:eastAsia="Palatino Linotype" w:hAnsi="Palatino Linotype" w:cs="Palatino Linotype"/>
          <w:sz w:val="22"/>
          <w:szCs w:val="22"/>
        </w:rPr>
        <w:t xml:space="preserve">informe hizo del conocimiento de la parte </w:t>
      </w:r>
      <w:r w:rsidRPr="00C305B0">
        <w:rPr>
          <w:rFonts w:ascii="Palatino Linotype" w:eastAsia="Palatino Linotype" w:hAnsi="Palatino Linotype" w:cs="Palatino Linotype"/>
          <w:b/>
          <w:bCs/>
          <w:sz w:val="22"/>
          <w:szCs w:val="22"/>
        </w:rPr>
        <w:t>Recurrente</w:t>
      </w:r>
      <w:r w:rsidRPr="00C305B0">
        <w:rPr>
          <w:rFonts w:ascii="Palatino Linotype" w:eastAsia="Palatino Linotype" w:hAnsi="Palatino Linotype" w:cs="Palatino Linotype"/>
          <w:sz w:val="22"/>
          <w:szCs w:val="22"/>
        </w:rPr>
        <w:t xml:space="preserve"> que es la Coordinación de Movilidad, la encargada para implementar las estrategias del libre tránsito, aunado a que no existe normativa específica que lo regule, ya que las religiones que prevalecen en el municipio tienen sus propios sistemas de sonido. </w:t>
      </w:r>
    </w:p>
    <w:p w14:paraId="0210A836" w14:textId="77777777" w:rsidR="009275F1" w:rsidRPr="00C305B0" w:rsidRDefault="009275F1" w:rsidP="00432B59">
      <w:pPr>
        <w:spacing w:line="360" w:lineRule="auto"/>
        <w:jc w:val="both"/>
        <w:rPr>
          <w:rFonts w:ascii="Palatino Linotype" w:eastAsia="Palatino Linotype" w:hAnsi="Palatino Linotype" w:cs="Palatino Linotype"/>
          <w:sz w:val="22"/>
          <w:szCs w:val="22"/>
        </w:rPr>
      </w:pPr>
    </w:p>
    <w:p w14:paraId="39E9FD4F" w14:textId="7B4F4858" w:rsidR="001A1956" w:rsidRPr="00C305B0" w:rsidRDefault="001A1956" w:rsidP="00432B59">
      <w:pPr>
        <w:pBdr>
          <w:top w:val="nil"/>
          <w:left w:val="nil"/>
          <w:bottom w:val="nil"/>
          <w:right w:val="nil"/>
          <w:between w:val="nil"/>
        </w:pBdr>
        <w:spacing w:line="360" w:lineRule="auto"/>
        <w:ind w:right="51"/>
        <w:jc w:val="both"/>
        <w:rPr>
          <w:rFonts w:ascii="Palatino Linotype" w:hAnsi="Palatino Linotype"/>
          <w:sz w:val="22"/>
          <w:szCs w:val="22"/>
        </w:rPr>
      </w:pPr>
      <w:r w:rsidRPr="00C305B0">
        <w:rPr>
          <w:rFonts w:ascii="Palatino Linotype" w:hAnsi="Palatino Linotype"/>
          <w:sz w:val="22"/>
          <w:szCs w:val="22"/>
        </w:rPr>
        <w:t xml:space="preserve">Quedando evidencia que, </w:t>
      </w:r>
      <w:r w:rsidR="00E31A76" w:rsidRPr="00C305B0">
        <w:rPr>
          <w:rFonts w:ascii="Palatino Linotype" w:hAnsi="Palatino Linotype"/>
          <w:sz w:val="22"/>
          <w:szCs w:val="22"/>
        </w:rPr>
        <w:t xml:space="preserve">el </w:t>
      </w:r>
      <w:r w:rsidR="00E31A76" w:rsidRPr="00C305B0">
        <w:rPr>
          <w:rFonts w:ascii="Palatino Linotype" w:hAnsi="Palatino Linotype"/>
          <w:b/>
          <w:bCs/>
          <w:sz w:val="22"/>
          <w:szCs w:val="22"/>
        </w:rPr>
        <w:t>Sujeto Obligado</w:t>
      </w:r>
      <w:r w:rsidRPr="00C305B0">
        <w:rPr>
          <w:rFonts w:ascii="Palatino Linotype" w:hAnsi="Palatino Linotype"/>
          <w:sz w:val="22"/>
          <w:szCs w:val="22"/>
        </w:rPr>
        <w:t xml:space="preserve"> otorgó una respuesta exhaustiva y razonable a la solicitud de información inicial, dando puntual atención al requerimiento del ahora </w:t>
      </w:r>
      <w:r w:rsidRPr="00C305B0">
        <w:rPr>
          <w:rFonts w:ascii="Palatino Linotype" w:hAnsi="Palatino Linotype"/>
          <w:b/>
          <w:sz w:val="22"/>
          <w:szCs w:val="22"/>
        </w:rPr>
        <w:t>Recurrente</w:t>
      </w:r>
      <w:r w:rsidRPr="00C305B0">
        <w:rPr>
          <w:rFonts w:ascii="Palatino Linotype" w:hAnsi="Palatino Linotype"/>
          <w:sz w:val="22"/>
          <w:szCs w:val="22"/>
        </w:rPr>
        <w:t>.</w:t>
      </w:r>
    </w:p>
    <w:p w14:paraId="40403222" w14:textId="77777777" w:rsidR="007B5DEF" w:rsidRPr="00C305B0" w:rsidRDefault="007B5DEF" w:rsidP="00432B59">
      <w:pPr>
        <w:pBdr>
          <w:top w:val="nil"/>
          <w:left w:val="nil"/>
          <w:bottom w:val="nil"/>
          <w:right w:val="nil"/>
          <w:between w:val="nil"/>
        </w:pBdr>
        <w:spacing w:line="360" w:lineRule="auto"/>
        <w:ind w:right="51"/>
        <w:jc w:val="both"/>
        <w:rPr>
          <w:rFonts w:ascii="Palatino Linotype" w:hAnsi="Palatino Linotype"/>
          <w:sz w:val="22"/>
          <w:szCs w:val="22"/>
        </w:rPr>
      </w:pPr>
    </w:p>
    <w:p w14:paraId="60A7A2AE" w14:textId="66FBB0C1" w:rsidR="001A1956" w:rsidRPr="00C305B0" w:rsidRDefault="001A1956"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En ese sentido, se colige que, en el presente caso, no es posible que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pueda poseer información relacionada con lo solicitado, toda vez que como ya fue precisado en líneas que anteceden,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precisó que no </w:t>
      </w:r>
      <w:r w:rsidR="00DB0DC6" w:rsidRPr="00C305B0">
        <w:rPr>
          <w:rFonts w:ascii="Palatino Linotype" w:eastAsia="Palatino Linotype" w:hAnsi="Palatino Linotype" w:cs="Palatino Linotype"/>
          <w:sz w:val="22"/>
          <w:szCs w:val="22"/>
        </w:rPr>
        <w:t>existe normativa que regule y vigile el uso de altavoces en vía pública con fines religiosos, dado que las religiones que prevalecen en el municipio tienen sus propios sistemas de sonido</w:t>
      </w:r>
      <w:r w:rsidRPr="00C305B0">
        <w:rPr>
          <w:rFonts w:ascii="Palatino Linotype" w:eastAsia="Palatino Linotype" w:hAnsi="Palatino Linotype" w:cs="Palatino Linotype"/>
          <w:sz w:val="22"/>
          <w:szCs w:val="22"/>
        </w:rPr>
        <w:t xml:space="preserve">, de modo que se constituye un hecho negativo, dado que no obra en sus archivos </w:t>
      </w:r>
      <w:r w:rsidR="00DB0DC6" w:rsidRPr="00C305B0">
        <w:rPr>
          <w:rFonts w:ascii="Palatino Linotype" w:eastAsia="Palatino Linotype" w:hAnsi="Palatino Linotype" w:cs="Palatino Linotype"/>
          <w:sz w:val="22"/>
          <w:szCs w:val="22"/>
        </w:rPr>
        <w:t>algún reglamento que lo regule</w:t>
      </w:r>
      <w:r w:rsidRPr="00C305B0">
        <w:rPr>
          <w:rFonts w:ascii="Palatino Linotype" w:eastAsia="Palatino Linotype" w:hAnsi="Palatino Linotype" w:cs="Palatino Linotype"/>
          <w:sz w:val="22"/>
          <w:szCs w:val="22"/>
        </w:rPr>
        <w:t xml:space="preserve">; entonces, si se considera el hecho negativo, es obvio, que éste no puede fácticamente obrar en los archivos del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ya que no puede probarse por ser lógica y materialmente imposible. </w:t>
      </w:r>
    </w:p>
    <w:p w14:paraId="1A18C508"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p>
    <w:p w14:paraId="434B72E3"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40834409"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p>
    <w:p w14:paraId="06D5D162" w14:textId="6C5C34E7" w:rsidR="001A1956" w:rsidRPr="00C305B0" w:rsidRDefault="001A1956" w:rsidP="00432B59">
      <w:pPr>
        <w:spacing w:line="360" w:lineRule="auto"/>
        <w:ind w:right="49"/>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sz w:val="22"/>
          <w:szCs w:val="22"/>
        </w:rPr>
        <w:t xml:space="preserve">Encontrándonos ante un hecho negativo, destacando entonces que el Pleno de este Organismo Garante, ha sostenido </w:t>
      </w:r>
      <w:r w:rsidR="00DB0DC6" w:rsidRPr="00C305B0">
        <w:rPr>
          <w:rFonts w:ascii="Palatino Linotype" w:eastAsia="Palatino Linotype" w:hAnsi="Palatino Linotype" w:cs="Palatino Linotype"/>
          <w:sz w:val="22"/>
          <w:szCs w:val="22"/>
        </w:rPr>
        <w:t>que,</w:t>
      </w:r>
      <w:r w:rsidRPr="00C305B0">
        <w:rPr>
          <w:rFonts w:ascii="Palatino Linotype" w:eastAsia="Palatino Linotype" w:hAnsi="Palatino Linotype" w:cs="Palatino Linotype"/>
          <w:sz w:val="22"/>
          <w:szCs w:val="22"/>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3CE5459" w14:textId="77777777" w:rsidR="001A1956" w:rsidRPr="00C305B0" w:rsidRDefault="001A1956" w:rsidP="00432B59">
      <w:pPr>
        <w:spacing w:line="360" w:lineRule="auto"/>
        <w:ind w:right="49"/>
        <w:jc w:val="both"/>
        <w:rPr>
          <w:rFonts w:ascii="Palatino Linotype" w:eastAsia="Palatino Linotype" w:hAnsi="Palatino Linotype" w:cs="Palatino Linotype"/>
          <w:b/>
          <w:sz w:val="22"/>
          <w:szCs w:val="22"/>
        </w:rPr>
      </w:pPr>
    </w:p>
    <w:p w14:paraId="2D86B991" w14:textId="77777777" w:rsidR="001A1956" w:rsidRPr="00C305B0" w:rsidRDefault="001A1956" w:rsidP="00432B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b/>
          <w:i/>
          <w:sz w:val="22"/>
          <w:szCs w:val="22"/>
        </w:rPr>
        <w:t xml:space="preserve">HECHOS NEGATIVOS, NO SON SUSCEPTIBLES DE DEMOSTRACIÓN. </w:t>
      </w:r>
      <w:r w:rsidRPr="00C305B0">
        <w:rPr>
          <w:rFonts w:ascii="Palatino Linotype" w:eastAsia="Palatino Linotype" w:hAnsi="Palatino Linotype" w:cs="Palatino Linotype"/>
          <w:i/>
          <w:sz w:val="22"/>
          <w:szCs w:val="22"/>
        </w:rPr>
        <w:t xml:space="preserve">Tratándose de un hecho negativo, el Juez no tiene por qué invocar prueba alguna de la que se desprenda, ya que es bien sabido que esta clase de hechos no son susceptibles de demostración”. </w:t>
      </w:r>
    </w:p>
    <w:p w14:paraId="2489C459"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p>
    <w:p w14:paraId="543E478C"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sólo proporcionará la información que obra en sus archivos, lo que a </w:t>
      </w:r>
      <w:r w:rsidRPr="00C305B0">
        <w:rPr>
          <w:rFonts w:ascii="Palatino Linotype" w:eastAsia="Palatino Linotype" w:hAnsi="Palatino Linotype" w:cs="Palatino Linotype"/>
          <w:i/>
          <w:sz w:val="22"/>
          <w:szCs w:val="22"/>
        </w:rPr>
        <w:t>contrario sensu</w:t>
      </w:r>
      <w:r w:rsidRPr="00C305B0">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744BAF0E"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p>
    <w:p w14:paraId="1687AD31"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No se omite mencionar al particular que el derecho de acceso a la información es un derecho de acceso a documentos generados poseídos o administrados por el sujeto obligado al momento de presentar la solicitud de información, en atención a ello, la Ley de Transparencia y Acceso a la Información Pública del Estado de México y Municipios señala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0BE313"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59134B88" w14:textId="77777777" w:rsidR="001A1956" w:rsidRPr="00C305B0" w:rsidRDefault="001A1956"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b/>
          <w:i/>
          <w:sz w:val="22"/>
          <w:szCs w:val="22"/>
        </w:rPr>
        <w:t>Artículo 4</w:t>
      </w:r>
      <w:r w:rsidRPr="00C305B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4459585" w14:textId="77777777" w:rsidR="001A1956" w:rsidRPr="00C305B0" w:rsidRDefault="001A1956"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305B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85E57D" w14:textId="77777777" w:rsidR="001A1956" w:rsidRPr="00C305B0" w:rsidRDefault="001A1956" w:rsidP="00432B59">
      <w:pPr>
        <w:tabs>
          <w:tab w:val="left" w:pos="851"/>
        </w:tabs>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305B0">
        <w:rPr>
          <w:rFonts w:ascii="Palatino Linotype" w:eastAsia="Palatino Linotype" w:hAnsi="Palatino Linotype" w:cs="Palatino Linotype"/>
          <w:i/>
          <w:sz w:val="22"/>
          <w:szCs w:val="22"/>
        </w:rPr>
        <w:t>.”(Sic)</w:t>
      </w:r>
    </w:p>
    <w:p w14:paraId="07C19B8B"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2978E0A4"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D4EAF73" w14:textId="77777777" w:rsidR="001A1956" w:rsidRPr="00C305B0" w:rsidRDefault="001A1956" w:rsidP="00432B59">
      <w:pPr>
        <w:spacing w:line="276" w:lineRule="auto"/>
        <w:ind w:left="567" w:right="616"/>
        <w:jc w:val="both"/>
        <w:rPr>
          <w:rFonts w:ascii="Palatino Linotype" w:eastAsia="Palatino Linotype" w:hAnsi="Palatino Linotype" w:cs="Palatino Linotype"/>
          <w:sz w:val="22"/>
          <w:szCs w:val="22"/>
        </w:rPr>
      </w:pPr>
    </w:p>
    <w:p w14:paraId="6EAD8745" w14:textId="77777777" w:rsidR="001A1956" w:rsidRPr="00C305B0" w:rsidRDefault="001A1956"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b/>
          <w:i/>
          <w:sz w:val="22"/>
          <w:szCs w:val="22"/>
        </w:rPr>
        <w:t>Artículo 12.-</w:t>
      </w:r>
      <w:r w:rsidRPr="00C305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2B60A0" w14:textId="77777777" w:rsidR="001A1956" w:rsidRPr="00C305B0" w:rsidRDefault="001A1956" w:rsidP="00432B59">
      <w:pPr>
        <w:spacing w:line="276" w:lineRule="auto"/>
        <w:ind w:left="851" w:right="616"/>
        <w:jc w:val="both"/>
        <w:rPr>
          <w:rFonts w:ascii="Palatino Linotype" w:eastAsia="Palatino Linotype" w:hAnsi="Palatino Linotype" w:cs="Palatino Linotype"/>
          <w:i/>
          <w:sz w:val="22"/>
          <w:szCs w:val="22"/>
        </w:rPr>
      </w:pPr>
    </w:p>
    <w:p w14:paraId="252685A9" w14:textId="77777777" w:rsidR="001A1956" w:rsidRPr="00C305B0" w:rsidRDefault="001A1956"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05B0">
        <w:rPr>
          <w:rFonts w:ascii="Palatino Linotype" w:eastAsia="Palatino Linotype" w:hAnsi="Palatino Linotype" w:cs="Palatino Linotype"/>
          <w:i/>
          <w:sz w:val="22"/>
          <w:szCs w:val="22"/>
        </w:rPr>
        <w:t xml:space="preserve">. </w:t>
      </w:r>
      <w:r w:rsidRPr="00C305B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305B0">
        <w:rPr>
          <w:rFonts w:ascii="Palatino Linotype" w:eastAsia="Palatino Linotype" w:hAnsi="Palatino Linotype" w:cs="Palatino Linotype"/>
          <w:i/>
          <w:sz w:val="22"/>
          <w:szCs w:val="22"/>
        </w:rPr>
        <w:t xml:space="preserve">.” </w:t>
      </w:r>
    </w:p>
    <w:p w14:paraId="51E26C53" w14:textId="77777777" w:rsidR="001A1956" w:rsidRPr="00C305B0" w:rsidRDefault="001A1956" w:rsidP="00432B59">
      <w:pPr>
        <w:spacing w:line="360" w:lineRule="auto"/>
        <w:ind w:right="-93"/>
        <w:jc w:val="both"/>
        <w:rPr>
          <w:rFonts w:ascii="Palatino Linotype" w:eastAsia="Palatino Linotype" w:hAnsi="Palatino Linotype" w:cs="Palatino Linotype"/>
          <w:sz w:val="22"/>
          <w:szCs w:val="22"/>
        </w:rPr>
      </w:pPr>
    </w:p>
    <w:p w14:paraId="76629460" w14:textId="77777777" w:rsidR="001A1956" w:rsidRPr="00C305B0" w:rsidRDefault="001A1956" w:rsidP="00432B59">
      <w:pPr>
        <w:spacing w:line="360" w:lineRule="auto"/>
        <w:ind w:right="-93"/>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EE31A1D" w14:textId="77777777" w:rsidR="001A1956" w:rsidRPr="00C305B0" w:rsidRDefault="001A1956" w:rsidP="00432B59">
      <w:pPr>
        <w:spacing w:line="360" w:lineRule="auto"/>
        <w:ind w:right="-93"/>
        <w:jc w:val="both"/>
        <w:rPr>
          <w:rFonts w:ascii="Palatino Linotype" w:eastAsia="Palatino Linotype" w:hAnsi="Palatino Linotype" w:cs="Palatino Linotype"/>
          <w:sz w:val="22"/>
          <w:szCs w:val="22"/>
        </w:rPr>
      </w:pPr>
    </w:p>
    <w:p w14:paraId="296DB276" w14:textId="33ADC3E0" w:rsidR="001A1956" w:rsidRPr="00C305B0" w:rsidRDefault="001A1956" w:rsidP="00432B59">
      <w:pPr>
        <w:spacing w:line="360" w:lineRule="auto"/>
        <w:jc w:val="both"/>
        <w:rPr>
          <w:rFonts w:ascii="Palatino Linotype" w:eastAsia="Palatino Linotype" w:hAnsi="Palatino Linotype" w:cs="Palatino Linotype"/>
          <w:b/>
          <w:sz w:val="22"/>
          <w:szCs w:val="22"/>
        </w:rPr>
      </w:pPr>
      <w:r w:rsidRPr="00C305B0">
        <w:rPr>
          <w:rFonts w:ascii="Palatino Linotype" w:eastAsia="Palatino Linotype" w:hAnsi="Palatino Linotype" w:cs="Palatino Linotype"/>
          <w:sz w:val="22"/>
          <w:szCs w:val="22"/>
        </w:rPr>
        <w:t>Sirve de apoyo a lo anterior, el criterio</w:t>
      </w:r>
      <w:r w:rsidR="00DB0DC6" w:rsidRPr="00C305B0">
        <w:rPr>
          <w:rFonts w:ascii="Palatino Linotype" w:eastAsia="Palatino Linotype" w:hAnsi="Palatino Linotype" w:cs="Palatino Linotype"/>
          <w:sz w:val="22"/>
          <w:szCs w:val="22"/>
        </w:rPr>
        <w:t xml:space="preserve"> orientador</w:t>
      </w:r>
      <w:r w:rsidRPr="00C305B0">
        <w:rPr>
          <w:rFonts w:ascii="Palatino Linotype" w:eastAsia="Palatino Linotype" w:hAnsi="Palatino Linotype" w:cs="Palatino Linotype"/>
          <w:sz w:val="22"/>
          <w:szCs w:val="22"/>
        </w:rPr>
        <w:t xml:space="preserve"> 03-17, expuesto por el </w:t>
      </w:r>
      <w:r w:rsidR="00DB0DC6" w:rsidRPr="00C305B0">
        <w:rPr>
          <w:rFonts w:ascii="Palatino Linotype" w:eastAsia="Palatino Linotype" w:hAnsi="Palatino Linotype" w:cs="Palatino Linotype"/>
          <w:sz w:val="22"/>
          <w:szCs w:val="22"/>
        </w:rPr>
        <w:t xml:space="preserve">entonces </w:t>
      </w:r>
      <w:r w:rsidRPr="00C305B0">
        <w:rPr>
          <w:rFonts w:ascii="Palatino Linotype" w:eastAsia="Palatino Linotype" w:hAnsi="Palatino Linotype" w:cs="Palatino Linotype"/>
          <w:sz w:val="22"/>
          <w:szCs w:val="22"/>
        </w:rPr>
        <w:t>Instituto Nacional de Transparencia, Acceso a la Información y Protección de Datos Personales, que dice:</w:t>
      </w:r>
      <w:r w:rsidRPr="00C305B0">
        <w:rPr>
          <w:rFonts w:ascii="Palatino Linotype" w:eastAsia="Palatino Linotype" w:hAnsi="Palatino Linotype" w:cs="Palatino Linotype"/>
          <w:b/>
          <w:sz w:val="22"/>
          <w:szCs w:val="22"/>
        </w:rPr>
        <w:t xml:space="preserve"> </w:t>
      </w:r>
    </w:p>
    <w:p w14:paraId="7064303B" w14:textId="77777777" w:rsidR="001A1956" w:rsidRPr="00C305B0" w:rsidRDefault="001A1956" w:rsidP="00432B59">
      <w:pPr>
        <w:spacing w:line="276" w:lineRule="auto"/>
        <w:ind w:left="851" w:right="850"/>
        <w:jc w:val="both"/>
        <w:rPr>
          <w:rFonts w:ascii="Palatino Linotype" w:eastAsia="Palatino Linotype" w:hAnsi="Palatino Linotype" w:cs="Palatino Linotype"/>
          <w:sz w:val="22"/>
          <w:szCs w:val="22"/>
        </w:rPr>
      </w:pPr>
    </w:p>
    <w:p w14:paraId="4E9B3FB1" w14:textId="77777777" w:rsidR="001A1956" w:rsidRPr="00C305B0" w:rsidRDefault="001A1956" w:rsidP="00432B59">
      <w:pPr>
        <w:spacing w:line="276" w:lineRule="auto"/>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w:t>
      </w:r>
      <w:r w:rsidRPr="00C305B0">
        <w:rPr>
          <w:rFonts w:ascii="Palatino Linotype" w:eastAsia="Palatino Linotype" w:hAnsi="Palatino Linotype" w:cs="Palatino Linotype"/>
          <w:b/>
          <w:i/>
          <w:sz w:val="22"/>
          <w:szCs w:val="22"/>
        </w:rPr>
        <w:t>No existe obligación de elaborar documentos ad hoc para atender las solicitudes de acceso a la información.</w:t>
      </w:r>
      <w:r w:rsidRPr="00C305B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E757AC" w14:textId="77777777" w:rsidR="001A1956" w:rsidRPr="00C305B0" w:rsidRDefault="001A1956" w:rsidP="00432B59">
      <w:pPr>
        <w:spacing w:line="276" w:lineRule="auto"/>
        <w:ind w:left="567" w:right="616"/>
        <w:jc w:val="both"/>
        <w:rPr>
          <w:rFonts w:ascii="Palatino Linotype" w:eastAsia="Palatino Linotype" w:hAnsi="Palatino Linotype" w:cs="Palatino Linotype"/>
          <w:i/>
          <w:sz w:val="22"/>
          <w:szCs w:val="22"/>
        </w:rPr>
      </w:pPr>
    </w:p>
    <w:p w14:paraId="2A1B2A51"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332E2E"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197F82DD" w14:textId="18609EA0"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sin embargo, en el presente</w:t>
      </w:r>
      <w:r w:rsidR="00DB0DC6" w:rsidRPr="00C305B0">
        <w:rPr>
          <w:rFonts w:ascii="Palatino Linotype" w:eastAsia="Palatino Linotype" w:hAnsi="Palatino Linotype" w:cs="Palatino Linotype"/>
          <w:sz w:val="22"/>
          <w:szCs w:val="22"/>
        </w:rPr>
        <w:t xml:space="preserve"> el Sujeto Obligado no cuenta con alg</w:t>
      </w:r>
      <w:r w:rsidR="00D70F9D" w:rsidRPr="00C305B0">
        <w:rPr>
          <w:rFonts w:ascii="Palatino Linotype" w:eastAsia="Palatino Linotype" w:hAnsi="Palatino Linotype" w:cs="Palatino Linotype"/>
          <w:sz w:val="22"/>
          <w:szCs w:val="22"/>
        </w:rPr>
        <w:t xml:space="preserve">una normativa </w:t>
      </w:r>
      <w:r w:rsidR="00DB0DC6" w:rsidRPr="00C305B0">
        <w:rPr>
          <w:rFonts w:ascii="Palatino Linotype" w:eastAsia="Palatino Linotype" w:hAnsi="Palatino Linotype" w:cs="Palatino Linotype"/>
          <w:sz w:val="22"/>
          <w:szCs w:val="22"/>
        </w:rPr>
        <w:t>que regule el uso de sistemas de sonido en vía pública con fines religiosos</w:t>
      </w:r>
      <w:r w:rsidRPr="00C305B0">
        <w:rPr>
          <w:rFonts w:ascii="Palatino Linotype" w:eastAsia="Palatino Linotype" w:hAnsi="Palatino Linotype" w:cs="Palatino Linotype"/>
          <w:sz w:val="22"/>
          <w:szCs w:val="22"/>
        </w:rPr>
        <w:t>.</w:t>
      </w:r>
    </w:p>
    <w:p w14:paraId="676C54DD"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p>
    <w:p w14:paraId="420080C5" w14:textId="77777777" w:rsidR="001A1956" w:rsidRPr="00C305B0" w:rsidRDefault="001A1956" w:rsidP="00432B59">
      <w:pPr>
        <w:spacing w:line="360" w:lineRule="auto"/>
        <w:ind w:right="49"/>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En consecuencia, de todo lo anterior, se actualiza la causal de sobreseimiento prevista en la fracción III del artículo 192 de la Ley de Transparencia y Acceso a la Información Pública del Estado de México y Municipios, que dispone lo siguiente:</w:t>
      </w:r>
    </w:p>
    <w:p w14:paraId="2858E148"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74C74738" w14:textId="77777777" w:rsidR="001A1956" w:rsidRPr="00C305B0" w:rsidRDefault="001A1956" w:rsidP="00432B59">
      <w:pPr>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
          <w:i/>
          <w:sz w:val="22"/>
          <w:szCs w:val="22"/>
        </w:rPr>
        <w:t xml:space="preserve">“Artículo 192. </w:t>
      </w:r>
      <w:r w:rsidRPr="00C305B0">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1C0414CD" w14:textId="77777777" w:rsidR="001A1956" w:rsidRPr="00C305B0" w:rsidRDefault="001A1956" w:rsidP="00432B59">
      <w:pPr>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b/>
          <w:i/>
          <w:sz w:val="22"/>
          <w:szCs w:val="22"/>
        </w:rPr>
        <w:t>…</w:t>
      </w:r>
    </w:p>
    <w:p w14:paraId="639EADD9" w14:textId="77777777" w:rsidR="001A1956" w:rsidRPr="00C305B0" w:rsidRDefault="001A1956" w:rsidP="00432B59">
      <w:pPr>
        <w:ind w:left="851" w:right="616"/>
        <w:jc w:val="both"/>
        <w:rPr>
          <w:rFonts w:ascii="Palatino Linotype" w:eastAsia="Palatino Linotype" w:hAnsi="Palatino Linotype" w:cs="Palatino Linotype"/>
          <w:b/>
          <w:i/>
          <w:sz w:val="22"/>
          <w:szCs w:val="22"/>
        </w:rPr>
      </w:pPr>
      <w:r w:rsidRPr="00C305B0">
        <w:rPr>
          <w:rFonts w:ascii="Palatino Linotype" w:eastAsia="Palatino Linotype" w:hAnsi="Palatino Linotype" w:cs="Palatino Linotype"/>
          <w:b/>
          <w:i/>
          <w:sz w:val="22"/>
          <w:szCs w:val="22"/>
        </w:rPr>
        <w:t xml:space="preserve">III. El sujeto obligado responsable del acto lo modifique o revoque de tal manera que el recurso de revisión quede sin materia…” </w:t>
      </w:r>
    </w:p>
    <w:p w14:paraId="59805292" w14:textId="77777777" w:rsidR="001A1956" w:rsidRPr="00C305B0" w:rsidRDefault="001A1956" w:rsidP="00432B59">
      <w:pPr>
        <w:ind w:left="851" w:right="616"/>
        <w:jc w:val="both"/>
        <w:rPr>
          <w:rFonts w:ascii="Palatino Linotype" w:eastAsia="Palatino Linotype" w:hAnsi="Palatino Linotype" w:cs="Palatino Linotype"/>
          <w:i/>
          <w:sz w:val="22"/>
          <w:szCs w:val="22"/>
        </w:rPr>
      </w:pPr>
      <w:r w:rsidRPr="00C305B0">
        <w:rPr>
          <w:rFonts w:ascii="Palatino Linotype" w:eastAsia="Palatino Linotype" w:hAnsi="Palatino Linotype" w:cs="Palatino Linotype"/>
          <w:i/>
          <w:sz w:val="22"/>
          <w:szCs w:val="22"/>
        </w:rPr>
        <w:t>(Énfasis añadido)</w:t>
      </w:r>
    </w:p>
    <w:p w14:paraId="2AEC84BB" w14:textId="77777777" w:rsidR="001A1956" w:rsidRPr="00C305B0" w:rsidRDefault="001A1956" w:rsidP="00432B59">
      <w:pPr>
        <w:spacing w:line="360" w:lineRule="auto"/>
        <w:jc w:val="both"/>
        <w:rPr>
          <w:rFonts w:ascii="Palatino Linotype" w:eastAsia="Palatino Linotype" w:hAnsi="Palatino Linotype" w:cs="Palatino Linotype"/>
          <w:b/>
          <w:i/>
          <w:sz w:val="22"/>
          <w:szCs w:val="22"/>
        </w:rPr>
      </w:pPr>
    </w:p>
    <w:p w14:paraId="4EACBDAB"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53F52AC0"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a) Cuando el sujeto obligado modifique el acto impugnado.</w:t>
      </w:r>
    </w:p>
    <w:p w14:paraId="7F75FB96"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b) Cuando el sujeto obligado revoque el acto impugnado.</w:t>
      </w:r>
    </w:p>
    <w:p w14:paraId="6C41A2A6"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Quedando en ambos casos el acto combatido sin materia o sin efectos.</w:t>
      </w:r>
    </w:p>
    <w:p w14:paraId="6F93CE10" w14:textId="77777777" w:rsidR="00694AC6" w:rsidRPr="00C305B0" w:rsidRDefault="00694AC6" w:rsidP="00432B59">
      <w:pPr>
        <w:spacing w:line="360" w:lineRule="auto"/>
        <w:jc w:val="both"/>
        <w:rPr>
          <w:rFonts w:ascii="Palatino Linotype" w:eastAsia="Palatino Linotype" w:hAnsi="Palatino Linotype" w:cs="Palatino Linotype"/>
          <w:sz w:val="22"/>
          <w:szCs w:val="22"/>
        </w:rPr>
      </w:pPr>
    </w:p>
    <w:p w14:paraId="2D09AF92" w14:textId="0C6A92F1"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Como se observa de lo anterior, un acto impugnado es modificado en aquellos casos en los que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u w:val="single"/>
        </w:rPr>
        <w:t>subsana las deficiencias que hubiera tenido en primer momento</w:t>
      </w:r>
      <w:r w:rsidRPr="00C305B0">
        <w:rPr>
          <w:rFonts w:ascii="Palatino Linotype" w:eastAsia="Palatino Linotype" w:hAnsi="Palatino Linotype" w:cs="Palatino Linotype"/>
          <w:sz w:val="22"/>
          <w:szCs w:val="22"/>
        </w:rPr>
        <w:t xml:space="preserve">, quedando satisfecho el derecho subjetivo accionado por la parte </w:t>
      </w:r>
      <w:r w:rsidRPr="00C305B0">
        <w:rPr>
          <w:rFonts w:ascii="Palatino Linotype" w:eastAsia="Palatino Linotype" w:hAnsi="Palatino Linotype" w:cs="Palatino Linotype"/>
          <w:b/>
          <w:sz w:val="22"/>
          <w:szCs w:val="22"/>
        </w:rPr>
        <w:t>Recurrente</w:t>
      </w:r>
      <w:r w:rsidRPr="00C305B0">
        <w:rPr>
          <w:rFonts w:ascii="Palatino Linotype" w:eastAsia="Palatino Linotype" w:hAnsi="Palatino Linotype" w:cs="Palatino Linotype"/>
          <w:sz w:val="22"/>
          <w:szCs w:val="22"/>
        </w:rPr>
        <w:t xml:space="preserve">. </w:t>
      </w:r>
    </w:p>
    <w:p w14:paraId="2143215D" w14:textId="77777777" w:rsidR="00694AC6" w:rsidRPr="00C305B0" w:rsidRDefault="00694AC6" w:rsidP="00432B59">
      <w:pPr>
        <w:spacing w:line="360" w:lineRule="auto"/>
        <w:jc w:val="both"/>
        <w:rPr>
          <w:rFonts w:ascii="Palatino Linotype" w:eastAsia="Palatino Linotype" w:hAnsi="Palatino Linotype" w:cs="Palatino Linotype"/>
          <w:sz w:val="22"/>
          <w:szCs w:val="22"/>
        </w:rPr>
      </w:pPr>
    </w:p>
    <w:p w14:paraId="67A131DA"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Por lo que hace a la revocación, esta se actualiza cuando el </w:t>
      </w:r>
      <w:r w:rsidRPr="00C305B0">
        <w:rPr>
          <w:rFonts w:ascii="Palatino Linotype" w:eastAsia="Palatino Linotype" w:hAnsi="Palatino Linotype" w:cs="Palatino Linotype"/>
          <w:b/>
          <w:sz w:val="22"/>
          <w:szCs w:val="22"/>
        </w:rPr>
        <w:t xml:space="preserve">Sujeto Obligado </w:t>
      </w:r>
      <w:r w:rsidRPr="00C305B0">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351ECF78" w14:textId="77777777" w:rsidR="00694AC6" w:rsidRPr="00C305B0" w:rsidRDefault="00694AC6" w:rsidP="00432B59">
      <w:pPr>
        <w:spacing w:line="360" w:lineRule="auto"/>
        <w:jc w:val="both"/>
        <w:rPr>
          <w:rFonts w:ascii="Palatino Linotype" w:eastAsia="Palatino Linotype" w:hAnsi="Palatino Linotype" w:cs="Palatino Linotype"/>
          <w:sz w:val="22"/>
          <w:szCs w:val="22"/>
        </w:rPr>
      </w:pPr>
    </w:p>
    <w:p w14:paraId="2E0272C8"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EFA1C6D"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4C215D29" w14:textId="11FD83E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sz w:val="22"/>
          <w:szCs w:val="22"/>
        </w:rPr>
        <w:t xml:space="preserve">En tanto, en el presente caso queda sin materia, toda vez que 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mediante Informe Justificado, señaló que</w:t>
      </w:r>
      <w:r w:rsidR="00D70F9D" w:rsidRPr="00C305B0">
        <w:rPr>
          <w:rFonts w:ascii="Palatino Linotype" w:eastAsia="Palatino Linotype" w:hAnsi="Palatino Linotype" w:cs="Palatino Linotype"/>
          <w:sz w:val="22"/>
          <w:szCs w:val="22"/>
        </w:rPr>
        <w:t xml:space="preserve"> </w:t>
      </w:r>
      <w:r w:rsidR="00D70F9D" w:rsidRPr="00C305B0">
        <w:rPr>
          <w:rFonts w:ascii="Palatino Linotype" w:eastAsia="Palatino Linotype" w:hAnsi="Palatino Linotype" w:cs="Palatino Linotype"/>
          <w:b/>
          <w:bCs/>
          <w:sz w:val="22"/>
          <w:szCs w:val="22"/>
        </w:rPr>
        <w:t>e</w:t>
      </w:r>
      <w:r w:rsidR="00DB0DC6" w:rsidRPr="00C305B0">
        <w:rPr>
          <w:rFonts w:ascii="Palatino Linotype" w:eastAsia="Palatino Linotype" w:hAnsi="Palatino Linotype" w:cs="Palatino Linotype"/>
          <w:b/>
          <w:bCs/>
          <w:sz w:val="22"/>
          <w:szCs w:val="22"/>
        </w:rPr>
        <w:t>n la administración 2025-2027 no</w:t>
      </w:r>
      <w:r w:rsidR="00D70F9D" w:rsidRPr="00C305B0">
        <w:rPr>
          <w:rFonts w:ascii="Palatino Linotype" w:eastAsia="Palatino Linotype" w:hAnsi="Palatino Linotype" w:cs="Palatino Linotype"/>
          <w:b/>
          <w:bCs/>
          <w:sz w:val="22"/>
          <w:szCs w:val="22"/>
        </w:rPr>
        <w:t xml:space="preserve"> </w:t>
      </w:r>
      <w:r w:rsidR="00DB0DC6" w:rsidRPr="00C305B0">
        <w:rPr>
          <w:rFonts w:ascii="Palatino Linotype" w:eastAsia="Palatino Linotype" w:hAnsi="Palatino Linotype" w:cs="Palatino Linotype"/>
          <w:b/>
          <w:bCs/>
          <w:sz w:val="22"/>
          <w:szCs w:val="22"/>
        </w:rPr>
        <w:t>hay imposición a favor de la religión católica,</w:t>
      </w:r>
      <w:r w:rsidR="00D70F9D" w:rsidRPr="00C305B0">
        <w:rPr>
          <w:rFonts w:ascii="Palatino Linotype" w:eastAsia="Palatino Linotype" w:hAnsi="Palatino Linotype" w:cs="Palatino Linotype"/>
          <w:b/>
          <w:bCs/>
          <w:sz w:val="22"/>
          <w:szCs w:val="22"/>
        </w:rPr>
        <w:t xml:space="preserve"> toda vez que</w:t>
      </w:r>
      <w:r w:rsidR="00DB0DC6" w:rsidRPr="00C305B0">
        <w:rPr>
          <w:rFonts w:ascii="Palatino Linotype" w:eastAsia="Palatino Linotype" w:hAnsi="Palatino Linotype" w:cs="Palatino Linotype"/>
          <w:b/>
          <w:bCs/>
          <w:sz w:val="22"/>
          <w:szCs w:val="22"/>
        </w:rPr>
        <w:t xml:space="preserve"> </w:t>
      </w:r>
      <w:r w:rsidR="00D70F9D" w:rsidRPr="00C305B0">
        <w:rPr>
          <w:rFonts w:ascii="Palatino Linotype" w:eastAsia="Palatino Linotype" w:hAnsi="Palatino Linotype" w:cs="Palatino Linotype"/>
          <w:b/>
          <w:bCs/>
          <w:sz w:val="22"/>
          <w:szCs w:val="22"/>
        </w:rPr>
        <w:t xml:space="preserve">se </w:t>
      </w:r>
      <w:r w:rsidR="00DB0DC6" w:rsidRPr="00C305B0">
        <w:rPr>
          <w:rFonts w:ascii="Palatino Linotype" w:eastAsia="Palatino Linotype" w:hAnsi="Palatino Linotype" w:cs="Palatino Linotype"/>
          <w:b/>
          <w:bCs/>
          <w:sz w:val="22"/>
          <w:szCs w:val="22"/>
        </w:rPr>
        <w:t>respet</w:t>
      </w:r>
      <w:r w:rsidR="00D70F9D" w:rsidRPr="00C305B0">
        <w:rPr>
          <w:rFonts w:ascii="Palatino Linotype" w:eastAsia="Palatino Linotype" w:hAnsi="Palatino Linotype" w:cs="Palatino Linotype"/>
          <w:b/>
          <w:bCs/>
          <w:sz w:val="22"/>
          <w:szCs w:val="22"/>
        </w:rPr>
        <w:t>a</w:t>
      </w:r>
      <w:r w:rsidR="00DB0DC6" w:rsidRPr="00C305B0">
        <w:rPr>
          <w:rFonts w:ascii="Palatino Linotype" w:eastAsia="Palatino Linotype" w:hAnsi="Palatino Linotype" w:cs="Palatino Linotype"/>
          <w:b/>
          <w:bCs/>
          <w:sz w:val="22"/>
          <w:szCs w:val="22"/>
        </w:rPr>
        <w:t xml:space="preserve"> la libertad de culto, es por ello que no existe normativa </w:t>
      </w:r>
      <w:r w:rsidR="00D70F9D" w:rsidRPr="00C305B0">
        <w:rPr>
          <w:rFonts w:ascii="Palatino Linotype" w:eastAsia="Palatino Linotype" w:hAnsi="Palatino Linotype" w:cs="Palatino Linotype"/>
          <w:b/>
          <w:bCs/>
          <w:sz w:val="22"/>
          <w:szCs w:val="22"/>
        </w:rPr>
        <w:t xml:space="preserve">que regule el uso de sistemas de sonido en vía pública con fines religiosos </w:t>
      </w:r>
      <w:r w:rsidR="00DB0DC6" w:rsidRPr="00C305B0">
        <w:rPr>
          <w:rFonts w:ascii="Palatino Linotype" w:eastAsia="Palatino Linotype" w:hAnsi="Palatino Linotype" w:cs="Palatino Linotype"/>
          <w:b/>
          <w:bCs/>
          <w:sz w:val="22"/>
          <w:szCs w:val="22"/>
        </w:rPr>
        <w:t xml:space="preserve">y que las religiones que prevalecen en </w:t>
      </w:r>
      <w:r w:rsidR="00D70F9D" w:rsidRPr="00C305B0">
        <w:rPr>
          <w:rFonts w:ascii="Palatino Linotype" w:eastAsia="Palatino Linotype" w:hAnsi="Palatino Linotype" w:cs="Palatino Linotype"/>
          <w:b/>
          <w:bCs/>
          <w:sz w:val="22"/>
          <w:szCs w:val="22"/>
        </w:rPr>
        <w:t>el</w:t>
      </w:r>
      <w:r w:rsidR="00DB0DC6" w:rsidRPr="00C305B0">
        <w:rPr>
          <w:rFonts w:ascii="Palatino Linotype" w:eastAsia="Palatino Linotype" w:hAnsi="Palatino Linotype" w:cs="Palatino Linotype"/>
          <w:b/>
          <w:bCs/>
          <w:sz w:val="22"/>
          <w:szCs w:val="22"/>
        </w:rPr>
        <w:t xml:space="preserve"> municipio tienen sus propios sistemas de sonido</w:t>
      </w:r>
      <w:r w:rsidRPr="00C305B0">
        <w:rPr>
          <w:rFonts w:ascii="Palatino Linotype" w:eastAsia="Palatino Linotype" w:hAnsi="Palatino Linotype" w:cs="Palatino Linotype"/>
          <w:sz w:val="22"/>
          <w:szCs w:val="22"/>
        </w:rPr>
        <w:t xml:space="preserve">, por ende no cuenta con algún documento generado a la fecha de la solicitud que </w:t>
      </w:r>
      <w:r w:rsidR="00DB0DC6" w:rsidRPr="00C305B0">
        <w:rPr>
          <w:rFonts w:ascii="Palatino Linotype" w:eastAsia="Palatino Linotype" w:hAnsi="Palatino Linotype" w:cs="Palatino Linotype"/>
          <w:sz w:val="22"/>
          <w:szCs w:val="22"/>
        </w:rPr>
        <w:t>dé</w:t>
      </w:r>
      <w:r w:rsidRPr="00C305B0">
        <w:rPr>
          <w:rFonts w:ascii="Palatino Linotype" w:eastAsia="Palatino Linotype" w:hAnsi="Palatino Linotype" w:cs="Palatino Linotype"/>
          <w:sz w:val="22"/>
          <w:szCs w:val="22"/>
        </w:rPr>
        <w:t xml:space="preserve"> cuenta de lo solicitado, dejando sin materia el presente recurso de revisión, actualizándose la causal prevista en la fracción III del artículo 192 de la Ley de la Materia vigente en la Entidad.</w:t>
      </w:r>
    </w:p>
    <w:p w14:paraId="36FFC663" w14:textId="77777777" w:rsidR="001A1956" w:rsidRPr="00C305B0" w:rsidRDefault="001A1956" w:rsidP="00432B59">
      <w:pPr>
        <w:spacing w:line="360" w:lineRule="auto"/>
        <w:jc w:val="both"/>
        <w:rPr>
          <w:rFonts w:ascii="Palatino Linotype" w:hAnsi="Palatino Linotype"/>
          <w:sz w:val="22"/>
          <w:szCs w:val="22"/>
        </w:rPr>
      </w:pPr>
    </w:p>
    <w:p w14:paraId="0D6A8B4D" w14:textId="7548FAF5" w:rsidR="001A1956" w:rsidRPr="00C305B0" w:rsidRDefault="001A1956" w:rsidP="00432B59">
      <w:pPr>
        <w:pBdr>
          <w:top w:val="nil"/>
          <w:left w:val="nil"/>
          <w:bottom w:val="nil"/>
          <w:right w:val="nil"/>
          <w:between w:val="nil"/>
        </w:pBdr>
        <w:spacing w:line="360" w:lineRule="auto"/>
        <w:ind w:right="-150"/>
        <w:jc w:val="both"/>
        <w:rPr>
          <w:rFonts w:ascii="Palatino Linotype" w:hAnsi="Palatino Linotype"/>
          <w:sz w:val="22"/>
          <w:szCs w:val="22"/>
        </w:rPr>
      </w:pPr>
      <w:r w:rsidRPr="00C305B0">
        <w:rPr>
          <w:rFonts w:ascii="Palatino Linotype" w:hAnsi="Palatino Linotype"/>
          <w:sz w:val="22"/>
          <w:szCs w:val="22"/>
        </w:rPr>
        <w:t xml:space="preserve">Así, con fundamento en lo prescrito en los artículos 5 párrafos </w:t>
      </w:r>
      <w:r w:rsidR="00234D09" w:rsidRPr="00C305B0">
        <w:rPr>
          <w:rFonts w:ascii="Palatino Linotype" w:hAnsi="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305B0">
        <w:rPr>
          <w:rFonts w:ascii="Palatino Linotype" w:hAnsi="Palatino Linotype"/>
          <w:sz w:val="22"/>
          <w:szCs w:val="22"/>
        </w:rPr>
        <w:t>; 2, fracción II; 29, 36 fracciones I y II; 176, 178, 181, 185, fracción I, 186 y 188 de la Ley de Transparencia y Acceso a la Información Pública del Estado de México y Municipios, este Pleno:</w:t>
      </w:r>
    </w:p>
    <w:p w14:paraId="4B6EB973" w14:textId="77777777" w:rsidR="001A1956" w:rsidRPr="00C305B0" w:rsidRDefault="001A1956" w:rsidP="00432B59">
      <w:pPr>
        <w:spacing w:line="360" w:lineRule="auto"/>
        <w:ind w:right="49"/>
        <w:jc w:val="both"/>
        <w:rPr>
          <w:rFonts w:ascii="Palatino Linotype" w:hAnsi="Palatino Linotype"/>
          <w:sz w:val="22"/>
          <w:szCs w:val="22"/>
        </w:rPr>
      </w:pPr>
    </w:p>
    <w:p w14:paraId="71CD5E9F" w14:textId="77777777" w:rsidR="001A1956" w:rsidRPr="00C305B0" w:rsidRDefault="001A1956" w:rsidP="00432B59">
      <w:pPr>
        <w:spacing w:line="360" w:lineRule="auto"/>
        <w:ind w:right="49"/>
        <w:jc w:val="center"/>
        <w:rPr>
          <w:rFonts w:ascii="Palatino Linotype" w:hAnsi="Palatino Linotype"/>
          <w:b/>
          <w:sz w:val="22"/>
          <w:szCs w:val="22"/>
        </w:rPr>
      </w:pPr>
      <w:r w:rsidRPr="00C305B0">
        <w:rPr>
          <w:rFonts w:ascii="Palatino Linotype" w:hAnsi="Palatino Linotype"/>
          <w:b/>
          <w:sz w:val="22"/>
          <w:szCs w:val="22"/>
        </w:rPr>
        <w:t>III.</w:t>
      </w:r>
      <w:r w:rsidRPr="00C305B0">
        <w:rPr>
          <w:rFonts w:ascii="Palatino Linotype" w:hAnsi="Palatino Linotype"/>
          <w:b/>
          <w:sz w:val="22"/>
          <w:szCs w:val="22"/>
        </w:rPr>
        <w:tab/>
        <w:t>R E S U E L V E:</w:t>
      </w:r>
    </w:p>
    <w:p w14:paraId="6EB3DE8A"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p>
    <w:p w14:paraId="056D39D0" w14:textId="5119F924"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PRIMERO. </w:t>
      </w:r>
      <w:r w:rsidRPr="00C305B0">
        <w:rPr>
          <w:rFonts w:ascii="Palatino Linotype" w:eastAsia="Palatino Linotype" w:hAnsi="Palatino Linotype" w:cs="Palatino Linotype"/>
          <w:sz w:val="22"/>
          <w:szCs w:val="22"/>
        </w:rPr>
        <w:t xml:space="preserve">Se </w:t>
      </w:r>
      <w:r w:rsidRPr="00C305B0">
        <w:rPr>
          <w:rFonts w:ascii="Palatino Linotype" w:eastAsia="Palatino Linotype" w:hAnsi="Palatino Linotype" w:cs="Palatino Linotype"/>
          <w:b/>
          <w:sz w:val="22"/>
          <w:szCs w:val="22"/>
        </w:rPr>
        <w:t xml:space="preserve">Sobresee </w:t>
      </w:r>
      <w:r w:rsidRPr="00C305B0">
        <w:rPr>
          <w:rFonts w:ascii="Palatino Linotype" w:eastAsia="Palatino Linotype" w:hAnsi="Palatino Linotype" w:cs="Palatino Linotype"/>
          <w:sz w:val="22"/>
          <w:szCs w:val="22"/>
        </w:rPr>
        <w:t>el recurso de revisión número</w:t>
      </w:r>
      <w:r w:rsidRPr="00C305B0">
        <w:rPr>
          <w:rFonts w:ascii="Palatino Linotype" w:eastAsia="Palatino Linotype" w:hAnsi="Palatino Linotype" w:cs="Palatino Linotype"/>
          <w:b/>
          <w:sz w:val="22"/>
          <w:szCs w:val="22"/>
        </w:rPr>
        <w:t xml:space="preserve"> 0</w:t>
      </w:r>
      <w:r w:rsidR="00D70F9D" w:rsidRPr="00C305B0">
        <w:rPr>
          <w:rFonts w:ascii="Palatino Linotype" w:eastAsia="Palatino Linotype" w:hAnsi="Palatino Linotype" w:cs="Palatino Linotype"/>
          <w:b/>
          <w:sz w:val="22"/>
          <w:szCs w:val="22"/>
        </w:rPr>
        <w:t>6824</w:t>
      </w:r>
      <w:r w:rsidRPr="00C305B0">
        <w:rPr>
          <w:rFonts w:ascii="Palatino Linotype" w:eastAsia="Palatino Linotype" w:hAnsi="Palatino Linotype" w:cs="Palatino Linotype"/>
          <w:b/>
          <w:sz w:val="22"/>
          <w:szCs w:val="22"/>
        </w:rPr>
        <w:t>/INFOEM/IP/RR/2025</w:t>
      </w:r>
      <w:r w:rsidRPr="00C305B0">
        <w:rPr>
          <w:rFonts w:ascii="Palatino Linotype" w:eastAsia="Palatino Linotype" w:hAnsi="Palatino Linotype" w:cs="Palatino Linotype"/>
          <w:sz w:val="22"/>
          <w:szCs w:val="22"/>
        </w:rPr>
        <w:t>, de conformidad con lo dispuesto en la fracción III del artículo 192 de la Ley de Transparencia de la Entidad, porque al modificar la respuesta a la solicitud de acceso a la información</w:t>
      </w:r>
      <w:r w:rsidRPr="00C305B0">
        <w:rPr>
          <w:rFonts w:ascii="Palatino Linotype" w:eastAsia="Palatino Linotype" w:hAnsi="Palatino Linotype" w:cs="Palatino Linotype"/>
          <w:b/>
          <w:sz w:val="22"/>
          <w:szCs w:val="22"/>
        </w:rPr>
        <w:t xml:space="preserve"> </w:t>
      </w:r>
      <w:r w:rsidR="00D70F9D" w:rsidRPr="00C305B0">
        <w:rPr>
          <w:rFonts w:ascii="Palatino Linotype" w:eastAsia="Palatino Linotype" w:hAnsi="Palatino Linotype" w:cs="Palatino Linotype"/>
          <w:b/>
          <w:sz w:val="22"/>
          <w:szCs w:val="22"/>
        </w:rPr>
        <w:t xml:space="preserve">00210/HUEHUETO/IP/2025 </w:t>
      </w:r>
      <w:r w:rsidRPr="00C305B0">
        <w:rPr>
          <w:rFonts w:ascii="Palatino Linotype" w:eastAsia="Palatino Linotype" w:hAnsi="Palatino Linotype" w:cs="Palatino Linotype"/>
          <w:sz w:val="22"/>
          <w:szCs w:val="22"/>
        </w:rPr>
        <w:t xml:space="preserve">el recurso de revisión quedó sin materia en términos del </w:t>
      </w:r>
      <w:r w:rsidRPr="00C305B0">
        <w:rPr>
          <w:rFonts w:ascii="Palatino Linotype" w:eastAsia="Palatino Linotype" w:hAnsi="Palatino Linotype" w:cs="Palatino Linotype"/>
          <w:b/>
          <w:sz w:val="22"/>
          <w:szCs w:val="22"/>
        </w:rPr>
        <w:t>Considerando Tercero</w:t>
      </w:r>
      <w:r w:rsidRPr="00C305B0">
        <w:rPr>
          <w:rFonts w:ascii="Palatino Linotype" w:eastAsia="Palatino Linotype" w:hAnsi="Palatino Linotype" w:cs="Palatino Linotype"/>
          <w:sz w:val="22"/>
          <w:szCs w:val="22"/>
        </w:rPr>
        <w:t xml:space="preserve"> de la presente resolución.</w:t>
      </w:r>
    </w:p>
    <w:p w14:paraId="4A4FA6C5" w14:textId="77777777" w:rsidR="001A1956" w:rsidRPr="00C305B0" w:rsidRDefault="001A1956" w:rsidP="00432B59">
      <w:pPr>
        <w:spacing w:line="360" w:lineRule="auto"/>
        <w:jc w:val="both"/>
        <w:rPr>
          <w:rFonts w:ascii="Palatino Linotype" w:eastAsia="Palatino Linotype" w:hAnsi="Palatino Linotype" w:cs="Palatino Linotype"/>
          <w:b/>
          <w:sz w:val="22"/>
          <w:szCs w:val="22"/>
        </w:rPr>
      </w:pPr>
    </w:p>
    <w:p w14:paraId="6CBDB4F9"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SEGUNDO. Notifíquese</w:t>
      </w:r>
      <w:r w:rsidRPr="00C305B0">
        <w:rPr>
          <w:rFonts w:ascii="Palatino Linotype" w:eastAsia="Palatino Linotype" w:hAnsi="Palatino Linotype" w:cs="Palatino Linotype"/>
          <w:sz w:val="22"/>
          <w:szCs w:val="22"/>
        </w:rPr>
        <w:t>,</w:t>
      </w:r>
      <w:r w:rsidRPr="00C305B0">
        <w:rPr>
          <w:rFonts w:ascii="Palatino Linotype" w:eastAsia="Palatino Linotype" w:hAnsi="Palatino Linotype" w:cs="Palatino Linotype"/>
          <w:b/>
          <w:sz w:val="22"/>
          <w:szCs w:val="22"/>
        </w:rPr>
        <w:t xml:space="preserve"> </w:t>
      </w:r>
      <w:r w:rsidRPr="00C305B0">
        <w:rPr>
          <w:rFonts w:ascii="Palatino Linotype" w:eastAsia="Palatino Linotype" w:hAnsi="Palatino Linotype" w:cs="Palatino Linotype"/>
          <w:sz w:val="22"/>
          <w:szCs w:val="22"/>
        </w:rPr>
        <w:t xml:space="preserve">vía </w:t>
      </w:r>
      <w:r w:rsidRPr="00C305B0">
        <w:rPr>
          <w:rFonts w:ascii="Palatino Linotype" w:eastAsia="Palatino Linotype" w:hAnsi="Palatino Linotype" w:cs="Palatino Linotype"/>
          <w:b/>
          <w:sz w:val="22"/>
          <w:szCs w:val="22"/>
        </w:rPr>
        <w:t xml:space="preserve">SAIMEX, </w:t>
      </w:r>
      <w:r w:rsidRPr="00C305B0">
        <w:rPr>
          <w:rFonts w:ascii="Palatino Linotype" w:eastAsia="Palatino Linotype" w:hAnsi="Palatino Linotype" w:cs="Palatino Linotype"/>
          <w:sz w:val="22"/>
          <w:szCs w:val="22"/>
        </w:rPr>
        <w:t xml:space="preserve">al Titular de la Unidad de Transparencia del </w:t>
      </w:r>
      <w:r w:rsidRPr="00C305B0">
        <w:rPr>
          <w:rFonts w:ascii="Palatino Linotype" w:eastAsia="Palatino Linotype" w:hAnsi="Palatino Linotype" w:cs="Palatino Linotype"/>
          <w:b/>
          <w:sz w:val="22"/>
          <w:szCs w:val="22"/>
        </w:rPr>
        <w:t>Sujeto Obligado</w:t>
      </w:r>
      <w:r w:rsidRPr="00C305B0">
        <w:rPr>
          <w:rFonts w:ascii="Palatino Linotype" w:eastAsia="Palatino Linotype" w:hAnsi="Palatino Linotype" w:cs="Palatino Linotype"/>
          <w:sz w:val="22"/>
          <w:szCs w:val="22"/>
        </w:rPr>
        <w:t xml:space="preserve"> la presente resolución, para su conocimiento.</w:t>
      </w:r>
    </w:p>
    <w:p w14:paraId="44D49364" w14:textId="77777777" w:rsidR="001A1956" w:rsidRPr="00C305B0" w:rsidRDefault="001A1956" w:rsidP="00432B59">
      <w:pPr>
        <w:spacing w:line="360" w:lineRule="auto"/>
        <w:jc w:val="both"/>
        <w:rPr>
          <w:rFonts w:ascii="Palatino Linotype" w:eastAsia="Palatino Linotype" w:hAnsi="Palatino Linotype" w:cs="Palatino Linotype"/>
          <w:b/>
          <w:sz w:val="22"/>
          <w:szCs w:val="22"/>
        </w:rPr>
      </w:pPr>
    </w:p>
    <w:p w14:paraId="2A274290" w14:textId="77777777" w:rsidR="001A1956" w:rsidRPr="00C305B0" w:rsidRDefault="001A1956" w:rsidP="00432B59">
      <w:pPr>
        <w:spacing w:line="360" w:lineRule="auto"/>
        <w:jc w:val="both"/>
        <w:rPr>
          <w:rFonts w:ascii="Palatino Linotype" w:eastAsia="Palatino Linotype" w:hAnsi="Palatino Linotype" w:cs="Palatino Linotype"/>
          <w:sz w:val="22"/>
          <w:szCs w:val="22"/>
        </w:rPr>
      </w:pPr>
      <w:r w:rsidRPr="00C305B0">
        <w:rPr>
          <w:rFonts w:ascii="Palatino Linotype" w:eastAsia="Palatino Linotype" w:hAnsi="Palatino Linotype" w:cs="Palatino Linotype"/>
          <w:b/>
          <w:sz w:val="22"/>
          <w:szCs w:val="22"/>
        </w:rPr>
        <w:t xml:space="preserve">TERCERO. Notifíquese </w:t>
      </w:r>
      <w:r w:rsidRPr="00C305B0">
        <w:rPr>
          <w:rFonts w:ascii="Palatino Linotype" w:eastAsia="Palatino Linotype" w:hAnsi="Palatino Linotype" w:cs="Palatino Linotype"/>
          <w:sz w:val="22"/>
          <w:szCs w:val="22"/>
        </w:rPr>
        <w:t>vía</w:t>
      </w:r>
      <w:r w:rsidRPr="00C305B0">
        <w:rPr>
          <w:rFonts w:ascii="Palatino Linotype" w:eastAsia="Palatino Linotype" w:hAnsi="Palatino Linotype" w:cs="Palatino Linotype"/>
          <w:b/>
          <w:sz w:val="22"/>
          <w:szCs w:val="22"/>
        </w:rPr>
        <w:t xml:space="preserve"> SAIMEX</w:t>
      </w:r>
      <w:r w:rsidRPr="00C305B0">
        <w:rPr>
          <w:rFonts w:ascii="Palatino Linotype" w:eastAsia="Palatino Linotype" w:hAnsi="Palatino Linotype" w:cs="Palatino Linotype"/>
          <w:sz w:val="22"/>
          <w:szCs w:val="22"/>
        </w:rPr>
        <w:t xml:space="preserve"> a la parte </w:t>
      </w:r>
      <w:r w:rsidRPr="00C305B0">
        <w:rPr>
          <w:rFonts w:ascii="Palatino Linotype" w:eastAsia="Palatino Linotype" w:hAnsi="Palatino Linotype" w:cs="Palatino Linotype"/>
          <w:b/>
          <w:sz w:val="22"/>
          <w:szCs w:val="22"/>
        </w:rPr>
        <w:t>Recurrente</w:t>
      </w:r>
      <w:r w:rsidRPr="00C305B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2610E0A" w14:textId="77777777" w:rsidR="00AE4FE4" w:rsidRPr="00C305B0" w:rsidRDefault="00AE4FE4" w:rsidP="00432B59">
      <w:pPr>
        <w:spacing w:line="360" w:lineRule="auto"/>
        <w:ind w:right="49"/>
        <w:jc w:val="both"/>
        <w:rPr>
          <w:rFonts w:ascii="Palatino Linotype" w:eastAsia="Palatino Linotype" w:hAnsi="Palatino Linotype" w:cs="Palatino Linotype"/>
          <w:sz w:val="22"/>
          <w:szCs w:val="22"/>
        </w:rPr>
      </w:pPr>
    </w:p>
    <w:p w14:paraId="30645699" w14:textId="40575BF9" w:rsidR="00AE4FE4" w:rsidRPr="00E27B53" w:rsidRDefault="009F5637" w:rsidP="00432B59">
      <w:pPr>
        <w:spacing w:line="360" w:lineRule="auto"/>
        <w:jc w:val="both"/>
        <w:rPr>
          <w:rFonts w:ascii="Palatino Linotype" w:eastAsia="Palatino Linotype" w:hAnsi="Palatino Linotype" w:cs="Palatino Linotype"/>
          <w:sz w:val="22"/>
          <w:szCs w:val="22"/>
        </w:rPr>
        <w:sectPr w:rsidR="00AE4FE4" w:rsidRPr="00E27B53">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C305B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0F9D" w:rsidRPr="00C305B0">
        <w:rPr>
          <w:rFonts w:ascii="Palatino Linotype" w:eastAsia="Palatino Linotype" w:hAnsi="Palatino Linotype" w:cs="Palatino Linotype"/>
          <w:sz w:val="22"/>
          <w:szCs w:val="22"/>
        </w:rPr>
        <w:t>SEGUNDA</w:t>
      </w:r>
      <w:r w:rsidR="00BC2F94" w:rsidRPr="00C305B0">
        <w:rPr>
          <w:rFonts w:ascii="Palatino Linotype" w:eastAsia="Palatino Linotype" w:hAnsi="Palatino Linotype" w:cs="Palatino Linotype"/>
          <w:sz w:val="22"/>
          <w:szCs w:val="22"/>
        </w:rPr>
        <w:t xml:space="preserve"> </w:t>
      </w:r>
      <w:r w:rsidRPr="00C305B0">
        <w:rPr>
          <w:rFonts w:ascii="Palatino Linotype" w:eastAsia="Palatino Linotype" w:hAnsi="Palatino Linotype" w:cs="Palatino Linotype"/>
          <w:sz w:val="22"/>
          <w:szCs w:val="22"/>
        </w:rPr>
        <w:t xml:space="preserve">SESIÓN ORDINARIA CELEBRADA EL </w:t>
      </w:r>
      <w:r w:rsidR="00B35705" w:rsidRPr="00C305B0">
        <w:rPr>
          <w:rFonts w:ascii="Palatino Linotype" w:eastAsia="Palatino Linotype" w:hAnsi="Palatino Linotype" w:cs="Palatino Linotype"/>
          <w:sz w:val="22"/>
          <w:szCs w:val="22"/>
        </w:rPr>
        <w:t>VEINTI</w:t>
      </w:r>
      <w:r w:rsidR="00694AC6" w:rsidRPr="00C305B0">
        <w:rPr>
          <w:rFonts w:ascii="Palatino Linotype" w:eastAsia="Palatino Linotype" w:hAnsi="Palatino Linotype" w:cs="Palatino Linotype"/>
          <w:sz w:val="22"/>
          <w:szCs w:val="22"/>
        </w:rPr>
        <w:t xml:space="preserve">UNO </w:t>
      </w:r>
      <w:r w:rsidR="00B35705" w:rsidRPr="00C305B0">
        <w:rPr>
          <w:rFonts w:ascii="Palatino Linotype" w:eastAsia="Palatino Linotype" w:hAnsi="Palatino Linotype" w:cs="Palatino Linotype"/>
          <w:sz w:val="22"/>
          <w:szCs w:val="22"/>
        </w:rPr>
        <w:t xml:space="preserve">DE </w:t>
      </w:r>
      <w:r w:rsidR="00D70F9D" w:rsidRPr="00C305B0">
        <w:rPr>
          <w:rFonts w:ascii="Palatino Linotype" w:eastAsia="Palatino Linotype" w:hAnsi="Palatino Linotype" w:cs="Palatino Linotype"/>
          <w:sz w:val="22"/>
          <w:szCs w:val="22"/>
        </w:rPr>
        <w:t xml:space="preserve">ENERO </w:t>
      </w:r>
      <w:r w:rsidRPr="00C305B0">
        <w:rPr>
          <w:rFonts w:ascii="Palatino Linotype" w:eastAsia="Palatino Linotype" w:hAnsi="Palatino Linotype" w:cs="Palatino Linotype"/>
          <w:sz w:val="22"/>
          <w:szCs w:val="22"/>
        </w:rPr>
        <w:t xml:space="preserve">DE DOS MIL </w:t>
      </w:r>
      <w:r w:rsidR="00D70F9D" w:rsidRPr="00C305B0">
        <w:rPr>
          <w:rFonts w:ascii="Palatino Linotype" w:eastAsia="Palatino Linotype" w:hAnsi="Palatino Linotype" w:cs="Palatino Linotype"/>
          <w:sz w:val="22"/>
          <w:szCs w:val="22"/>
        </w:rPr>
        <w:t>VEINTISÉIS</w:t>
      </w:r>
      <w:r w:rsidRPr="00C305B0">
        <w:rPr>
          <w:rFonts w:ascii="Palatino Linotype" w:eastAsia="Palatino Linotype" w:hAnsi="Palatino Linotype" w:cs="Palatino Linotype"/>
          <w:sz w:val="22"/>
          <w:szCs w:val="22"/>
        </w:rPr>
        <w:t>, ANTE EL SECRETARIO TÉCNICO DEL PLENO ALEXIS TAPIA RAMÍREZ.</w:t>
      </w:r>
      <w:r w:rsidRPr="00E27B53">
        <w:rPr>
          <w:rFonts w:ascii="Palatino Linotype" w:eastAsia="Palatino Linotype" w:hAnsi="Palatino Linotype" w:cs="Palatino Linotype"/>
          <w:sz w:val="22"/>
          <w:szCs w:val="22"/>
        </w:rPr>
        <w:t xml:space="preserve">                              </w:t>
      </w:r>
    </w:p>
    <w:p w14:paraId="145AF191" w14:textId="77777777" w:rsidR="00AE4FE4" w:rsidRPr="00E27B53" w:rsidRDefault="00AE4FE4" w:rsidP="00432B59">
      <w:pPr>
        <w:spacing w:line="360" w:lineRule="auto"/>
        <w:jc w:val="both"/>
        <w:rPr>
          <w:rFonts w:ascii="Palatino Linotype" w:eastAsia="Palatino Linotype" w:hAnsi="Palatino Linotype" w:cs="Palatino Linotype"/>
          <w:sz w:val="22"/>
          <w:szCs w:val="22"/>
        </w:rPr>
      </w:pPr>
    </w:p>
    <w:sectPr w:rsidR="00AE4FE4" w:rsidRPr="00E27B53">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4138" w14:textId="77777777" w:rsidR="003E73CB" w:rsidRDefault="003E73CB">
      <w:r>
        <w:separator/>
      </w:r>
    </w:p>
  </w:endnote>
  <w:endnote w:type="continuationSeparator" w:id="0">
    <w:p w14:paraId="2AC1954D" w14:textId="77777777" w:rsidR="003E73CB" w:rsidRDefault="003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73AA" w14:textId="7FBFEF01" w:rsidR="00A0091D" w:rsidRDefault="00A0091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226E">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226E">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CF40278" w14:textId="77777777" w:rsidR="00A0091D" w:rsidRDefault="00A0091D">
    <w:pPr>
      <w:pBdr>
        <w:top w:val="nil"/>
        <w:left w:val="nil"/>
        <w:bottom w:val="nil"/>
        <w:right w:val="nil"/>
        <w:between w:val="nil"/>
      </w:pBdr>
      <w:tabs>
        <w:tab w:val="center" w:pos="4252"/>
        <w:tab w:val="right" w:pos="8504"/>
      </w:tabs>
      <w:rPr>
        <w:color w:val="000000"/>
      </w:rPr>
    </w:pPr>
  </w:p>
  <w:p w14:paraId="480F9AE6" w14:textId="77777777" w:rsidR="00A0091D" w:rsidRDefault="00A0091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0C10" w14:textId="348AD893" w:rsidR="00A0091D" w:rsidRDefault="00A0091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226E">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226E">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704CAF0E"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7C9E" w14:textId="77777777" w:rsidR="003E73CB" w:rsidRDefault="003E73CB">
      <w:r>
        <w:separator/>
      </w:r>
    </w:p>
  </w:footnote>
  <w:footnote w:type="continuationSeparator" w:id="0">
    <w:p w14:paraId="202FA7A0" w14:textId="77777777" w:rsidR="003E73CB" w:rsidRDefault="003E7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66FD" w14:textId="77777777" w:rsidR="00A0091D" w:rsidRDefault="00A0091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0282AED" wp14:editId="0003B119">
          <wp:simplePos x="0" y="0"/>
          <wp:positionH relativeFrom="column">
            <wp:posOffset>-638174</wp:posOffset>
          </wp:positionH>
          <wp:positionV relativeFrom="paragraph">
            <wp:posOffset>-450214</wp:posOffset>
          </wp:positionV>
          <wp:extent cx="7809876" cy="10165823"/>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A0091D" w14:paraId="702A5742" w14:textId="77777777">
      <w:tc>
        <w:tcPr>
          <w:tcW w:w="2551" w:type="dxa"/>
          <w:vAlign w:val="center"/>
        </w:tcPr>
        <w:p w14:paraId="48D3A624"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A998FB0" w14:textId="53AD9EBE" w:rsidR="00A0091D" w:rsidRDefault="00A0091D" w:rsidP="008C60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06824/INFOEM/IP/RR/2025</w:t>
          </w:r>
        </w:p>
      </w:tc>
    </w:tr>
    <w:tr w:rsidR="00A0091D" w14:paraId="6095EA1B" w14:textId="77777777">
      <w:trPr>
        <w:trHeight w:val="228"/>
      </w:trPr>
      <w:tc>
        <w:tcPr>
          <w:tcW w:w="2551" w:type="dxa"/>
          <w:vAlign w:val="center"/>
        </w:tcPr>
        <w:p w14:paraId="236276CA"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373E7F2" w14:textId="1C772F99" w:rsidR="00A0091D" w:rsidRDefault="00A0091D">
          <w:pPr>
            <w:jc w:val="both"/>
            <w:rPr>
              <w:rFonts w:ascii="Palatino Linotype" w:eastAsia="Palatino Linotype" w:hAnsi="Palatino Linotype" w:cs="Palatino Linotype"/>
              <w:b/>
              <w:sz w:val="22"/>
              <w:szCs w:val="22"/>
            </w:rPr>
          </w:pPr>
          <w:r w:rsidRPr="00A152AF">
            <w:rPr>
              <w:rFonts w:ascii="Palatino Linotype" w:eastAsia="Palatino Linotype" w:hAnsi="Palatino Linotype" w:cs="Palatino Linotype"/>
              <w:b/>
              <w:sz w:val="22"/>
              <w:szCs w:val="22"/>
            </w:rPr>
            <w:t>Ayuntamiento de Huehuetoca</w:t>
          </w:r>
        </w:p>
      </w:tc>
    </w:tr>
    <w:tr w:rsidR="00A0091D" w14:paraId="6E190C70" w14:textId="77777777">
      <w:tc>
        <w:tcPr>
          <w:tcW w:w="2551" w:type="dxa"/>
          <w:vAlign w:val="center"/>
        </w:tcPr>
        <w:p w14:paraId="7242FAAD"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E97BC22" w14:textId="77777777" w:rsidR="00A0091D" w:rsidRDefault="00A0091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FF0558" w14:textId="77777777" w:rsidR="00A0091D" w:rsidRDefault="00A0091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674B" w14:textId="77777777" w:rsidR="00A0091D" w:rsidRDefault="00A0091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8ADCE3F" wp14:editId="2ECE0947">
          <wp:simplePos x="0" y="0"/>
          <wp:positionH relativeFrom="column">
            <wp:posOffset>-798193</wp:posOffset>
          </wp:positionH>
          <wp:positionV relativeFrom="paragraph">
            <wp:posOffset>-399413</wp:posOffset>
          </wp:positionV>
          <wp:extent cx="7809876" cy="10165823"/>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A0091D" w14:paraId="72AC1F52" w14:textId="77777777">
      <w:tc>
        <w:tcPr>
          <w:tcW w:w="2551" w:type="dxa"/>
          <w:vAlign w:val="center"/>
        </w:tcPr>
        <w:p w14:paraId="4BA2AFCA"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B3EC8DA" w14:textId="48B0BD4B" w:rsidR="00A0091D" w:rsidRDefault="00A0091D" w:rsidP="008C60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06824/INFOEM/IP/RR/2025 </w:t>
          </w:r>
        </w:p>
      </w:tc>
    </w:tr>
    <w:tr w:rsidR="00A0091D" w14:paraId="4599AF8A" w14:textId="77777777">
      <w:tc>
        <w:tcPr>
          <w:tcW w:w="2551" w:type="dxa"/>
          <w:vAlign w:val="center"/>
        </w:tcPr>
        <w:p w14:paraId="503A7B9B" w14:textId="77777777" w:rsidR="00A0091D" w:rsidRDefault="00A0091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A4DC05" w14:textId="6775634C" w:rsidR="00A0091D" w:rsidRDefault="007B226E" w:rsidP="007B226E">
          <w:pPr>
            <w:ind w:left="-11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XXXXXXXX XXXXXXX </w:t>
          </w:r>
        </w:p>
      </w:tc>
    </w:tr>
    <w:tr w:rsidR="00A0091D" w14:paraId="3C400D02" w14:textId="77777777">
      <w:trPr>
        <w:trHeight w:val="228"/>
      </w:trPr>
      <w:tc>
        <w:tcPr>
          <w:tcW w:w="2551" w:type="dxa"/>
          <w:vAlign w:val="center"/>
        </w:tcPr>
        <w:p w14:paraId="33F02790"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F2A7E68" w14:textId="784D29F1" w:rsidR="00A0091D" w:rsidRDefault="00A0091D">
          <w:pPr>
            <w:ind w:right="27"/>
            <w:jc w:val="both"/>
            <w:rPr>
              <w:rFonts w:ascii="Palatino Linotype" w:eastAsia="Palatino Linotype" w:hAnsi="Palatino Linotype" w:cs="Palatino Linotype"/>
              <w:b/>
              <w:sz w:val="22"/>
              <w:szCs w:val="22"/>
            </w:rPr>
          </w:pPr>
          <w:r w:rsidRPr="00A152AF">
            <w:rPr>
              <w:rFonts w:ascii="Palatino Linotype" w:eastAsia="Palatino Linotype" w:hAnsi="Palatino Linotype" w:cs="Palatino Linotype"/>
              <w:b/>
              <w:sz w:val="22"/>
              <w:szCs w:val="22"/>
            </w:rPr>
            <w:t>Ayuntamiento de Huehuetoca</w:t>
          </w:r>
        </w:p>
      </w:tc>
    </w:tr>
    <w:tr w:rsidR="00A0091D" w14:paraId="57CDB1CE" w14:textId="77777777">
      <w:tc>
        <w:tcPr>
          <w:tcW w:w="2551" w:type="dxa"/>
          <w:vAlign w:val="center"/>
        </w:tcPr>
        <w:p w14:paraId="003FEC88"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F61D8FA" w14:textId="77777777" w:rsidR="00A0091D" w:rsidRDefault="00A0091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2B22E7"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2FC1" w14:textId="77777777" w:rsidR="00A0091D" w:rsidRDefault="00A0091D">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623C23F"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275"/>
    <w:multiLevelType w:val="hybridMultilevel"/>
    <w:tmpl w:val="E8129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515A7"/>
    <w:multiLevelType w:val="multilevel"/>
    <w:tmpl w:val="77E2870A"/>
    <w:lvl w:ilvl="0">
      <w:start w:val="3"/>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D46E5E"/>
    <w:multiLevelType w:val="hybridMultilevel"/>
    <w:tmpl w:val="A0648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471C8"/>
    <w:multiLevelType w:val="multilevel"/>
    <w:tmpl w:val="C576F98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150C113B"/>
    <w:multiLevelType w:val="hybridMultilevel"/>
    <w:tmpl w:val="7CE60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19A929D3"/>
    <w:multiLevelType w:val="multilevel"/>
    <w:tmpl w:val="7D0CBA4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630684"/>
    <w:multiLevelType w:val="multilevel"/>
    <w:tmpl w:val="FDDA344E"/>
    <w:lvl w:ilvl="0">
      <w:start w:val="2"/>
      <w:numFmt w:val="decimal"/>
      <w:lvlText w:val="%1."/>
      <w:lvlJc w:val="left"/>
      <w:pPr>
        <w:ind w:left="206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3E65C8"/>
    <w:multiLevelType w:val="multilevel"/>
    <w:tmpl w:val="0E1A72A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BE0C03"/>
    <w:multiLevelType w:val="multilevel"/>
    <w:tmpl w:val="F81AB36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8B346E"/>
    <w:multiLevelType w:val="multilevel"/>
    <w:tmpl w:val="35E27B1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2" w15:restartNumberingAfterBreak="0">
    <w:nsid w:val="511E3A66"/>
    <w:multiLevelType w:val="multilevel"/>
    <w:tmpl w:val="4708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03621"/>
    <w:multiLevelType w:val="multilevel"/>
    <w:tmpl w:val="B4A8304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77076"/>
    <w:multiLevelType w:val="multilevel"/>
    <w:tmpl w:val="55925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B90BFB"/>
    <w:multiLevelType w:val="multilevel"/>
    <w:tmpl w:val="AE125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803608"/>
    <w:multiLevelType w:val="multilevel"/>
    <w:tmpl w:val="441665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FD555F"/>
    <w:multiLevelType w:val="hybridMultilevel"/>
    <w:tmpl w:val="6A268BE2"/>
    <w:lvl w:ilvl="0" w:tplc="D59429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A8A48FF"/>
    <w:multiLevelType w:val="multilevel"/>
    <w:tmpl w:val="5838C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040C58"/>
    <w:multiLevelType w:val="multilevel"/>
    <w:tmpl w:val="8F2066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0"/>
  </w:num>
  <w:num w:numId="2">
    <w:abstractNumId w:val="11"/>
  </w:num>
  <w:num w:numId="3">
    <w:abstractNumId w:val="12"/>
  </w:num>
  <w:num w:numId="4">
    <w:abstractNumId w:val="18"/>
  </w:num>
  <w:num w:numId="5">
    <w:abstractNumId w:val="13"/>
  </w:num>
  <w:num w:numId="6">
    <w:abstractNumId w:val="19"/>
  </w:num>
  <w:num w:numId="7">
    <w:abstractNumId w:val="9"/>
  </w:num>
  <w:num w:numId="8">
    <w:abstractNumId w:val="3"/>
  </w:num>
  <w:num w:numId="9">
    <w:abstractNumId w:val="7"/>
  </w:num>
  <w:num w:numId="10">
    <w:abstractNumId w:val="0"/>
  </w:num>
  <w:num w:numId="11">
    <w:abstractNumId w:val="14"/>
  </w:num>
  <w:num w:numId="12">
    <w:abstractNumId w:val="15"/>
  </w:num>
  <w:num w:numId="13">
    <w:abstractNumId w:val="16"/>
  </w:num>
  <w:num w:numId="14">
    <w:abstractNumId w:val="4"/>
  </w:num>
  <w:num w:numId="15">
    <w:abstractNumId w:val="6"/>
  </w:num>
  <w:num w:numId="16">
    <w:abstractNumId w:val="17"/>
  </w:num>
  <w:num w:numId="17">
    <w:abstractNumId w:val="1"/>
  </w:num>
  <w:num w:numId="18">
    <w:abstractNumId w:val="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E4"/>
    <w:rsid w:val="00011358"/>
    <w:rsid w:val="00017E97"/>
    <w:rsid w:val="000341E9"/>
    <w:rsid w:val="000356F9"/>
    <w:rsid w:val="00063E21"/>
    <w:rsid w:val="00076B4D"/>
    <w:rsid w:val="00082FA5"/>
    <w:rsid w:val="000C6C51"/>
    <w:rsid w:val="000E0927"/>
    <w:rsid w:val="000F299C"/>
    <w:rsid w:val="000F3B74"/>
    <w:rsid w:val="00112070"/>
    <w:rsid w:val="00116B78"/>
    <w:rsid w:val="001176BA"/>
    <w:rsid w:val="00136DA0"/>
    <w:rsid w:val="00150C87"/>
    <w:rsid w:val="00164407"/>
    <w:rsid w:val="00186C21"/>
    <w:rsid w:val="001872FB"/>
    <w:rsid w:val="0018780B"/>
    <w:rsid w:val="001963FA"/>
    <w:rsid w:val="001A1956"/>
    <w:rsid w:val="001A3FBB"/>
    <w:rsid w:val="001B4B76"/>
    <w:rsid w:val="001E0766"/>
    <w:rsid w:val="002001C3"/>
    <w:rsid w:val="0020488B"/>
    <w:rsid w:val="00227FAC"/>
    <w:rsid w:val="00234D09"/>
    <w:rsid w:val="00235F96"/>
    <w:rsid w:val="002406A3"/>
    <w:rsid w:val="00242C3E"/>
    <w:rsid w:val="0026386C"/>
    <w:rsid w:val="002648CF"/>
    <w:rsid w:val="00296973"/>
    <w:rsid w:val="002A480E"/>
    <w:rsid w:val="002B784B"/>
    <w:rsid w:val="002C42A7"/>
    <w:rsid w:val="002D3E39"/>
    <w:rsid w:val="00300ABE"/>
    <w:rsid w:val="00304B97"/>
    <w:rsid w:val="00317BFE"/>
    <w:rsid w:val="00320ED4"/>
    <w:rsid w:val="00332216"/>
    <w:rsid w:val="00354514"/>
    <w:rsid w:val="003615C0"/>
    <w:rsid w:val="00376AD9"/>
    <w:rsid w:val="0038482F"/>
    <w:rsid w:val="00390E68"/>
    <w:rsid w:val="00392233"/>
    <w:rsid w:val="003B134F"/>
    <w:rsid w:val="003C683A"/>
    <w:rsid w:val="003D62FB"/>
    <w:rsid w:val="003D75A9"/>
    <w:rsid w:val="003E1C6B"/>
    <w:rsid w:val="003E2AD7"/>
    <w:rsid w:val="003E73CB"/>
    <w:rsid w:val="003F049F"/>
    <w:rsid w:val="003F7227"/>
    <w:rsid w:val="004016F5"/>
    <w:rsid w:val="00407880"/>
    <w:rsid w:val="004140CA"/>
    <w:rsid w:val="00421633"/>
    <w:rsid w:val="00432B59"/>
    <w:rsid w:val="00437A8D"/>
    <w:rsid w:val="00447608"/>
    <w:rsid w:val="00450B7D"/>
    <w:rsid w:val="00457D9B"/>
    <w:rsid w:val="004658E7"/>
    <w:rsid w:val="004751D3"/>
    <w:rsid w:val="00494030"/>
    <w:rsid w:val="0049537A"/>
    <w:rsid w:val="004C3794"/>
    <w:rsid w:val="004C3B5E"/>
    <w:rsid w:val="004F2596"/>
    <w:rsid w:val="00501BB4"/>
    <w:rsid w:val="00513C45"/>
    <w:rsid w:val="00527979"/>
    <w:rsid w:val="005409FD"/>
    <w:rsid w:val="00545443"/>
    <w:rsid w:val="0055152A"/>
    <w:rsid w:val="0055539C"/>
    <w:rsid w:val="00580EDF"/>
    <w:rsid w:val="00582BD3"/>
    <w:rsid w:val="0058722F"/>
    <w:rsid w:val="00587FC7"/>
    <w:rsid w:val="00594632"/>
    <w:rsid w:val="005A4D49"/>
    <w:rsid w:val="005A687B"/>
    <w:rsid w:val="005D1DDD"/>
    <w:rsid w:val="005D640E"/>
    <w:rsid w:val="00604E89"/>
    <w:rsid w:val="00606D98"/>
    <w:rsid w:val="006159EF"/>
    <w:rsid w:val="00626C1B"/>
    <w:rsid w:val="00627A5E"/>
    <w:rsid w:val="006331BF"/>
    <w:rsid w:val="00640C88"/>
    <w:rsid w:val="00662958"/>
    <w:rsid w:val="006820C4"/>
    <w:rsid w:val="006867EA"/>
    <w:rsid w:val="00687D69"/>
    <w:rsid w:val="00690EEB"/>
    <w:rsid w:val="00694AC6"/>
    <w:rsid w:val="006977EC"/>
    <w:rsid w:val="006B2F0C"/>
    <w:rsid w:val="006D38D1"/>
    <w:rsid w:val="006E1717"/>
    <w:rsid w:val="006E73A7"/>
    <w:rsid w:val="006F1ED3"/>
    <w:rsid w:val="006F5148"/>
    <w:rsid w:val="006F518F"/>
    <w:rsid w:val="0070454F"/>
    <w:rsid w:val="007111CE"/>
    <w:rsid w:val="00722C56"/>
    <w:rsid w:val="00761249"/>
    <w:rsid w:val="00767E47"/>
    <w:rsid w:val="007938FC"/>
    <w:rsid w:val="007A6833"/>
    <w:rsid w:val="007A6B52"/>
    <w:rsid w:val="007B226E"/>
    <w:rsid w:val="007B5DEF"/>
    <w:rsid w:val="007E0D04"/>
    <w:rsid w:val="007E6F3D"/>
    <w:rsid w:val="007F70F0"/>
    <w:rsid w:val="00811556"/>
    <w:rsid w:val="00815AD4"/>
    <w:rsid w:val="00832ECF"/>
    <w:rsid w:val="0083582D"/>
    <w:rsid w:val="00840E7A"/>
    <w:rsid w:val="008675B1"/>
    <w:rsid w:val="00875A07"/>
    <w:rsid w:val="00875DF2"/>
    <w:rsid w:val="0089704D"/>
    <w:rsid w:val="008B6859"/>
    <w:rsid w:val="008C6050"/>
    <w:rsid w:val="008D29D6"/>
    <w:rsid w:val="008D7F7A"/>
    <w:rsid w:val="008F3CD3"/>
    <w:rsid w:val="009275F1"/>
    <w:rsid w:val="00927F66"/>
    <w:rsid w:val="00933BF6"/>
    <w:rsid w:val="00971944"/>
    <w:rsid w:val="0098029F"/>
    <w:rsid w:val="009846E7"/>
    <w:rsid w:val="009C42F8"/>
    <w:rsid w:val="009F5637"/>
    <w:rsid w:val="00A0091D"/>
    <w:rsid w:val="00A05002"/>
    <w:rsid w:val="00A152AF"/>
    <w:rsid w:val="00A20A54"/>
    <w:rsid w:val="00A23271"/>
    <w:rsid w:val="00A36E79"/>
    <w:rsid w:val="00A40769"/>
    <w:rsid w:val="00A44B48"/>
    <w:rsid w:val="00A54A0E"/>
    <w:rsid w:val="00A63E19"/>
    <w:rsid w:val="00AE4FE4"/>
    <w:rsid w:val="00AF1AA9"/>
    <w:rsid w:val="00AF6148"/>
    <w:rsid w:val="00B139EE"/>
    <w:rsid w:val="00B17809"/>
    <w:rsid w:val="00B3167B"/>
    <w:rsid w:val="00B35705"/>
    <w:rsid w:val="00B36E16"/>
    <w:rsid w:val="00B508AB"/>
    <w:rsid w:val="00B54A94"/>
    <w:rsid w:val="00B62C39"/>
    <w:rsid w:val="00B70FFE"/>
    <w:rsid w:val="00B76BF4"/>
    <w:rsid w:val="00B862F6"/>
    <w:rsid w:val="00B90564"/>
    <w:rsid w:val="00BC1195"/>
    <w:rsid w:val="00BC2F94"/>
    <w:rsid w:val="00C0384C"/>
    <w:rsid w:val="00C12D49"/>
    <w:rsid w:val="00C1570A"/>
    <w:rsid w:val="00C1640F"/>
    <w:rsid w:val="00C25FBC"/>
    <w:rsid w:val="00C305B0"/>
    <w:rsid w:val="00C554E9"/>
    <w:rsid w:val="00C63682"/>
    <w:rsid w:val="00C66F35"/>
    <w:rsid w:val="00C71140"/>
    <w:rsid w:val="00C7359E"/>
    <w:rsid w:val="00C839B7"/>
    <w:rsid w:val="00C85982"/>
    <w:rsid w:val="00CB1556"/>
    <w:rsid w:val="00CC732C"/>
    <w:rsid w:val="00CE0326"/>
    <w:rsid w:val="00CF157B"/>
    <w:rsid w:val="00CF6D64"/>
    <w:rsid w:val="00CF7E93"/>
    <w:rsid w:val="00D03626"/>
    <w:rsid w:val="00D5760B"/>
    <w:rsid w:val="00D60BC7"/>
    <w:rsid w:val="00D629AC"/>
    <w:rsid w:val="00D70F9D"/>
    <w:rsid w:val="00D91833"/>
    <w:rsid w:val="00DA0099"/>
    <w:rsid w:val="00DA00AC"/>
    <w:rsid w:val="00DB0DC6"/>
    <w:rsid w:val="00DB56A9"/>
    <w:rsid w:val="00DC6D69"/>
    <w:rsid w:val="00DE23F5"/>
    <w:rsid w:val="00DE5CE2"/>
    <w:rsid w:val="00DF18F5"/>
    <w:rsid w:val="00E11720"/>
    <w:rsid w:val="00E24AF6"/>
    <w:rsid w:val="00E25551"/>
    <w:rsid w:val="00E27B53"/>
    <w:rsid w:val="00E31A76"/>
    <w:rsid w:val="00E42B24"/>
    <w:rsid w:val="00E458B3"/>
    <w:rsid w:val="00E557C6"/>
    <w:rsid w:val="00E6300C"/>
    <w:rsid w:val="00E82A24"/>
    <w:rsid w:val="00EB1B53"/>
    <w:rsid w:val="00EC7FA9"/>
    <w:rsid w:val="00ED23AD"/>
    <w:rsid w:val="00EF6C19"/>
    <w:rsid w:val="00F140AB"/>
    <w:rsid w:val="00F353B0"/>
    <w:rsid w:val="00F51B5A"/>
    <w:rsid w:val="00F5460D"/>
    <w:rsid w:val="00F60A89"/>
    <w:rsid w:val="00F80B5A"/>
    <w:rsid w:val="00F928CD"/>
    <w:rsid w:val="00FA0306"/>
    <w:rsid w:val="00FA339B"/>
    <w:rsid w:val="00FB3FC4"/>
    <w:rsid w:val="00FD1158"/>
    <w:rsid w:val="00FD2901"/>
    <w:rsid w:val="00FD6175"/>
    <w:rsid w:val="00FF26E9"/>
    <w:rsid w:val="00FF57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54BD6"/>
  <w15:docId w15:val="{404B6A1A-DCD3-4F0A-8C95-CCAF52B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36113">
      <w:bodyDiv w:val="1"/>
      <w:marLeft w:val="0"/>
      <w:marRight w:val="0"/>
      <w:marTop w:val="0"/>
      <w:marBottom w:val="0"/>
      <w:divBdr>
        <w:top w:val="none" w:sz="0" w:space="0" w:color="auto"/>
        <w:left w:val="none" w:sz="0" w:space="0" w:color="auto"/>
        <w:bottom w:val="none" w:sz="0" w:space="0" w:color="auto"/>
        <w:right w:val="none" w:sz="0" w:space="0" w:color="auto"/>
      </w:divBdr>
    </w:div>
    <w:div w:id="178677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TvE98Vm0d7qw48sew33YVIvvQ==">CgMxLjAyCWguM3pueXNoNzIIaC5namRneHMyCWguMzBqMHpsbDIJaC4xZm9iOXRlOAByITFQT3B4VnYxRXJHV1lFQ2stZTNXWXlGSTk4MHhuSVdCQw==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7772</Words>
  <Characters>42749</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2026-01-23T18:38:00Z</cp:lastPrinted>
  <dcterms:created xsi:type="dcterms:W3CDTF">2026-03-19T18:44:00Z</dcterms:created>
  <dcterms:modified xsi:type="dcterms:W3CDTF">2026-03-19T18:44:00Z</dcterms:modified>
</cp:coreProperties>
</file>