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453CD908" w:rsidR="00A83B4F" w:rsidRPr="002C7740" w:rsidRDefault="0029071C" w:rsidP="004309A2">
      <w:pPr>
        <w:shd w:val="clear" w:color="auto" w:fill="FFFFFF"/>
        <w:spacing w:line="360" w:lineRule="auto"/>
        <w:jc w:val="both"/>
        <w:rPr>
          <w:rFonts w:ascii="Palatino Linotype" w:hAnsi="Palatino Linotype" w:cs="Arial"/>
          <w:color w:val="000000"/>
        </w:rPr>
      </w:pPr>
      <w:r w:rsidRPr="002C7740">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2C7740">
        <w:rPr>
          <w:rFonts w:ascii="Palatino Linotype" w:hAnsi="Palatino Linotype" w:cs="Arial"/>
          <w:color w:val="000000"/>
        </w:rPr>
        <w:t xml:space="preserve"> </w:t>
      </w:r>
      <w:r w:rsidR="004A5C81" w:rsidRPr="002C7740">
        <w:rPr>
          <w:rFonts w:ascii="Palatino Linotype" w:hAnsi="Palatino Linotype" w:cs="Arial"/>
          <w:color w:val="000000"/>
        </w:rPr>
        <w:t>veinticinco de marzo de dos mil veintiséis</w:t>
      </w:r>
      <w:r w:rsidRPr="002C7740">
        <w:rPr>
          <w:rFonts w:ascii="Palatino Linotype" w:hAnsi="Palatino Linotype" w:cs="Arial"/>
          <w:color w:val="000000"/>
        </w:rPr>
        <w:t>.</w:t>
      </w:r>
    </w:p>
    <w:p w14:paraId="5C22A337" w14:textId="77777777" w:rsidR="004309A2" w:rsidRPr="002C7740" w:rsidRDefault="004309A2" w:rsidP="004309A2">
      <w:pPr>
        <w:shd w:val="clear" w:color="auto" w:fill="FFFFFF"/>
        <w:spacing w:line="360" w:lineRule="auto"/>
        <w:jc w:val="both"/>
        <w:rPr>
          <w:rFonts w:ascii="Palatino Linotype" w:hAnsi="Palatino Linotype" w:cs="Arial"/>
          <w:color w:val="000000"/>
        </w:rPr>
      </w:pPr>
    </w:p>
    <w:p w14:paraId="37DC6287" w14:textId="7A00B00C" w:rsidR="009E0E89" w:rsidRPr="002C7740" w:rsidRDefault="0029071C" w:rsidP="00C753C2">
      <w:pPr>
        <w:tabs>
          <w:tab w:val="left" w:pos="1701"/>
        </w:tabs>
        <w:spacing w:line="360" w:lineRule="auto"/>
        <w:jc w:val="both"/>
        <w:rPr>
          <w:rFonts w:ascii="Palatino Linotype" w:eastAsiaTheme="minorHAnsi" w:hAnsi="Palatino Linotype" w:cs="Arial"/>
          <w:lang w:eastAsia="en-US"/>
        </w:rPr>
      </w:pPr>
      <w:r w:rsidRPr="002C7740">
        <w:rPr>
          <w:rFonts w:ascii="Palatino Linotype" w:eastAsiaTheme="minorHAnsi" w:hAnsi="Palatino Linotype" w:cs="Arial"/>
          <w:b/>
          <w:lang w:eastAsia="en-US"/>
        </w:rPr>
        <w:t>VISTO</w:t>
      </w:r>
      <w:r w:rsidRPr="002C7740">
        <w:rPr>
          <w:rFonts w:ascii="Palatino Linotype" w:eastAsiaTheme="minorHAnsi" w:hAnsi="Palatino Linotype" w:cs="Arial"/>
          <w:lang w:eastAsia="en-US"/>
        </w:rPr>
        <w:t xml:space="preserve"> el expediente electrónico formado con motivo del recurso de revisión número </w:t>
      </w:r>
      <w:bookmarkStart w:id="0" w:name="_GoBack"/>
      <w:r w:rsidR="00D3667F" w:rsidRPr="002C7740">
        <w:rPr>
          <w:rFonts w:ascii="Palatino Linotype" w:eastAsiaTheme="minorHAnsi" w:hAnsi="Palatino Linotype" w:cs="Arial"/>
          <w:b/>
          <w:lang w:eastAsia="en-US"/>
        </w:rPr>
        <w:t>04930/INFOEM/IP/RR/2025</w:t>
      </w:r>
      <w:bookmarkEnd w:id="0"/>
      <w:r w:rsidRPr="002C7740">
        <w:rPr>
          <w:rFonts w:ascii="Palatino Linotype" w:eastAsiaTheme="minorHAnsi" w:hAnsi="Palatino Linotype" w:cs="Arial"/>
          <w:lang w:eastAsia="en-US"/>
        </w:rPr>
        <w:t xml:space="preserve">, </w:t>
      </w:r>
      <w:r w:rsidR="00EB1CAC" w:rsidRPr="002C7740">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EB1CAC" w:rsidRPr="002C7740">
        <w:rPr>
          <w:rFonts w:ascii="Palatino Linotype" w:hAnsi="Palatino Linotype" w:cs="Arial"/>
          <w:b/>
        </w:rPr>
        <w:t xml:space="preserve"> </w:t>
      </w:r>
      <w:r w:rsidR="00EB1CAC" w:rsidRPr="002C7740">
        <w:rPr>
          <w:rFonts w:ascii="Palatino Linotype" w:hAnsi="Palatino Linotype" w:cs="Arial"/>
        </w:rPr>
        <w:t xml:space="preserve">en lo sucesivo </w:t>
      </w:r>
      <w:r w:rsidR="00EB1CAC" w:rsidRPr="002C7740">
        <w:rPr>
          <w:rFonts w:ascii="Palatino Linotype" w:hAnsi="Palatino Linotype" w:cs="Arial"/>
          <w:b/>
        </w:rPr>
        <w:t>El Recurrente</w:t>
      </w:r>
      <w:r w:rsidRPr="002C7740">
        <w:rPr>
          <w:rFonts w:ascii="Palatino Linotype" w:eastAsiaTheme="minorHAnsi" w:hAnsi="Palatino Linotype" w:cs="Arial"/>
          <w:lang w:eastAsia="en-US"/>
        </w:rPr>
        <w:t>, en contra de la respuesta de</w:t>
      </w:r>
      <w:r w:rsidR="00994B38" w:rsidRPr="002C7740">
        <w:rPr>
          <w:rFonts w:ascii="Palatino Linotype" w:eastAsiaTheme="minorHAnsi" w:hAnsi="Palatino Linotype" w:cs="Arial"/>
          <w:lang w:eastAsia="en-US"/>
        </w:rPr>
        <w:t>l</w:t>
      </w:r>
      <w:r w:rsidRPr="002C7740">
        <w:rPr>
          <w:rFonts w:ascii="Palatino Linotype" w:eastAsiaTheme="minorHAnsi" w:hAnsi="Palatino Linotype" w:cs="Arial"/>
          <w:lang w:eastAsia="en-US"/>
        </w:rPr>
        <w:t xml:space="preserve"> </w:t>
      </w:r>
      <w:r w:rsidR="004A5C81" w:rsidRPr="002C7740">
        <w:rPr>
          <w:rFonts w:ascii="Palatino Linotype" w:eastAsiaTheme="minorHAnsi" w:hAnsi="Palatino Linotype" w:cs="Arial"/>
          <w:b/>
          <w:lang w:eastAsia="en-US"/>
        </w:rPr>
        <w:t>Ayuntamiento de Toluca</w:t>
      </w:r>
      <w:r w:rsidRPr="002C7740">
        <w:rPr>
          <w:rFonts w:ascii="Palatino Linotype" w:eastAsiaTheme="minorHAnsi" w:hAnsi="Palatino Linotype" w:cs="Arial"/>
          <w:lang w:eastAsia="en-US"/>
        </w:rPr>
        <w:t>,</w:t>
      </w:r>
      <w:r w:rsidRPr="002C7740">
        <w:rPr>
          <w:rFonts w:ascii="Palatino Linotype" w:eastAsiaTheme="minorHAnsi" w:hAnsi="Palatino Linotype" w:cs="Arial"/>
          <w:b/>
          <w:lang w:eastAsia="en-US"/>
        </w:rPr>
        <w:t xml:space="preserve"> </w:t>
      </w:r>
      <w:r w:rsidRPr="002C7740">
        <w:rPr>
          <w:rFonts w:ascii="Palatino Linotype" w:eastAsiaTheme="minorHAnsi" w:hAnsi="Palatino Linotype" w:cs="Arial"/>
          <w:lang w:eastAsia="en-US"/>
        </w:rPr>
        <w:t>en lo subsecuente</w:t>
      </w:r>
      <w:r w:rsidRPr="002C7740">
        <w:rPr>
          <w:rFonts w:ascii="Palatino Linotype" w:eastAsiaTheme="minorHAnsi" w:hAnsi="Palatino Linotype" w:cs="Arial"/>
          <w:b/>
          <w:lang w:eastAsia="en-US"/>
        </w:rPr>
        <w:t xml:space="preserve"> El Sujeto Obligado, </w:t>
      </w:r>
      <w:r w:rsidRPr="002C7740">
        <w:rPr>
          <w:rFonts w:ascii="Palatino Linotype" w:eastAsiaTheme="minorHAnsi" w:hAnsi="Palatino Linotype" w:cs="Arial"/>
          <w:lang w:eastAsia="en-US"/>
        </w:rPr>
        <w:t>se procede a dictar la presente resolución.</w:t>
      </w:r>
    </w:p>
    <w:p w14:paraId="1CBC9DF3" w14:textId="77777777" w:rsidR="00C753C2" w:rsidRPr="002C7740"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2C7740" w:rsidRDefault="0029071C" w:rsidP="00521A38">
      <w:pPr>
        <w:spacing w:line="360" w:lineRule="auto"/>
        <w:jc w:val="center"/>
        <w:rPr>
          <w:rFonts w:ascii="Palatino Linotype" w:eastAsiaTheme="minorHAnsi" w:hAnsi="Palatino Linotype" w:cs="Arial"/>
          <w:b/>
          <w:sz w:val="28"/>
          <w:lang w:eastAsia="en-US"/>
        </w:rPr>
      </w:pPr>
      <w:r w:rsidRPr="002C7740">
        <w:rPr>
          <w:rFonts w:ascii="Palatino Linotype" w:eastAsiaTheme="minorHAnsi" w:hAnsi="Palatino Linotype" w:cs="Arial"/>
          <w:b/>
          <w:sz w:val="28"/>
          <w:lang w:eastAsia="en-US"/>
        </w:rPr>
        <w:t>A N T E C E D E N T E S</w:t>
      </w:r>
    </w:p>
    <w:p w14:paraId="3D8B3B08" w14:textId="77777777" w:rsidR="00521A38" w:rsidRPr="002C7740"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2C7740" w:rsidRDefault="0029071C" w:rsidP="0029071C">
      <w:pPr>
        <w:spacing w:line="360" w:lineRule="auto"/>
        <w:jc w:val="both"/>
        <w:rPr>
          <w:rFonts w:ascii="Palatino Linotype" w:eastAsiaTheme="minorHAnsi" w:hAnsi="Palatino Linotype" w:cs="Arial"/>
          <w:b/>
          <w:sz w:val="28"/>
          <w:lang w:eastAsia="en-US"/>
        </w:rPr>
      </w:pPr>
      <w:r w:rsidRPr="002C7740">
        <w:rPr>
          <w:rFonts w:ascii="Palatino Linotype" w:eastAsiaTheme="minorHAnsi" w:hAnsi="Palatino Linotype" w:cs="Arial"/>
          <w:b/>
          <w:sz w:val="28"/>
          <w:lang w:eastAsia="en-US"/>
        </w:rPr>
        <w:t>PRIMERO. De la solicitud de información.</w:t>
      </w:r>
    </w:p>
    <w:p w14:paraId="5D763432" w14:textId="753F54EA" w:rsidR="005573EA" w:rsidRPr="002C7740" w:rsidRDefault="005573EA" w:rsidP="005573EA">
      <w:pPr>
        <w:spacing w:after="160" w:line="360" w:lineRule="auto"/>
        <w:jc w:val="both"/>
        <w:rPr>
          <w:rFonts w:ascii="Palatino Linotype" w:eastAsiaTheme="minorHAnsi" w:hAnsi="Palatino Linotype" w:cs="Arial"/>
          <w:lang w:eastAsia="en-US"/>
        </w:rPr>
      </w:pPr>
      <w:r w:rsidRPr="002C7740">
        <w:rPr>
          <w:rFonts w:ascii="Palatino Linotype" w:eastAsiaTheme="minorHAnsi" w:hAnsi="Palatino Linotype" w:cs="Arial"/>
          <w:lang w:eastAsia="en-US"/>
        </w:rPr>
        <w:t xml:space="preserve">En fecha </w:t>
      </w:r>
      <w:r w:rsidR="004A5C81" w:rsidRPr="002C7740">
        <w:rPr>
          <w:rFonts w:ascii="Palatino Linotype" w:eastAsiaTheme="minorHAnsi" w:hAnsi="Palatino Linotype" w:cs="Arial"/>
          <w:lang w:eastAsia="en-US"/>
        </w:rPr>
        <w:t>diez de marzo</w:t>
      </w:r>
      <w:r w:rsidRPr="002C7740">
        <w:rPr>
          <w:rFonts w:ascii="Palatino Linotype" w:eastAsiaTheme="minorHAnsi" w:hAnsi="Palatino Linotype" w:cs="Arial"/>
          <w:lang w:eastAsia="en-US"/>
        </w:rPr>
        <w:t xml:space="preserve"> de dos mil veinticinco, el </w:t>
      </w:r>
      <w:r w:rsidRPr="002C7740">
        <w:rPr>
          <w:rFonts w:ascii="Palatino Linotype" w:eastAsiaTheme="minorHAnsi" w:hAnsi="Palatino Linotype" w:cs="Arial"/>
          <w:b/>
          <w:lang w:eastAsia="en-US"/>
        </w:rPr>
        <w:t>Recurrente</w:t>
      </w:r>
      <w:r w:rsidRPr="002C7740">
        <w:rPr>
          <w:rFonts w:ascii="Palatino Linotype" w:eastAsiaTheme="minorHAnsi" w:hAnsi="Palatino Linotype" w:cs="Arial"/>
          <w:lang w:eastAsia="en-US"/>
        </w:rPr>
        <w:t xml:space="preserve">, presentó a través del Sistema de Acceso a la Información Mexiquense </w:t>
      </w:r>
      <w:r w:rsidRPr="002C7740">
        <w:rPr>
          <w:rFonts w:ascii="Palatino Linotype" w:eastAsiaTheme="minorHAnsi" w:hAnsi="Palatino Linotype" w:cs="Arial"/>
          <w:b/>
          <w:lang w:eastAsia="en-US"/>
        </w:rPr>
        <w:t>(SAIMEX),</w:t>
      </w:r>
      <w:r w:rsidRPr="002C7740">
        <w:rPr>
          <w:rFonts w:ascii="Palatino Linotype" w:eastAsiaTheme="minorHAnsi" w:hAnsi="Palatino Linotype" w:cs="Arial"/>
          <w:lang w:eastAsia="en-US"/>
        </w:rPr>
        <w:t xml:space="preserve"> ante el </w:t>
      </w:r>
      <w:r w:rsidRPr="002C7740">
        <w:rPr>
          <w:rFonts w:ascii="Palatino Linotype" w:eastAsiaTheme="minorHAnsi" w:hAnsi="Palatino Linotype" w:cs="Arial"/>
          <w:b/>
          <w:lang w:eastAsia="en-US"/>
        </w:rPr>
        <w:t>Sujeto Obligado</w:t>
      </w:r>
      <w:r w:rsidRPr="002C7740">
        <w:rPr>
          <w:rFonts w:ascii="Palatino Linotype" w:eastAsiaTheme="minorHAnsi" w:hAnsi="Palatino Linotype" w:cs="Arial"/>
          <w:lang w:eastAsia="en-US"/>
        </w:rPr>
        <w:t xml:space="preserve">, la solicitud de acceso a la información pública, a la que se le asignó el número de expediente </w:t>
      </w:r>
      <w:r w:rsidR="004A5C81" w:rsidRPr="002C7740">
        <w:rPr>
          <w:rFonts w:ascii="Palatino Linotype" w:eastAsiaTheme="minorHAnsi" w:hAnsi="Palatino Linotype" w:cs="Arial"/>
          <w:b/>
          <w:lang w:eastAsia="en-US"/>
        </w:rPr>
        <w:t>01432/TOLUCA/IP/2025</w:t>
      </w:r>
      <w:r w:rsidRPr="002C7740">
        <w:rPr>
          <w:rFonts w:ascii="Palatino Linotype" w:eastAsiaTheme="minorHAnsi" w:hAnsi="Palatino Linotype" w:cs="Arial"/>
          <w:lang w:eastAsia="en-US"/>
        </w:rPr>
        <w:t>, mediante la cual solicitó lo siguiente:</w:t>
      </w:r>
    </w:p>
    <w:p w14:paraId="1ABD4CA4" w14:textId="77777777" w:rsidR="005573EA" w:rsidRPr="002C7740" w:rsidRDefault="005573EA" w:rsidP="005573EA">
      <w:pPr>
        <w:rPr>
          <w:rFonts w:eastAsiaTheme="minorHAnsi"/>
          <w:lang w:eastAsia="en-US"/>
        </w:rPr>
      </w:pPr>
    </w:p>
    <w:p w14:paraId="6B31E753" w14:textId="05827DAB" w:rsidR="005573EA" w:rsidRPr="002C7740" w:rsidRDefault="005573EA" w:rsidP="00EB1CAC">
      <w:pPr>
        <w:spacing w:after="160" w:line="276" w:lineRule="auto"/>
        <w:ind w:left="567" w:right="567"/>
        <w:jc w:val="both"/>
        <w:rPr>
          <w:rFonts w:ascii="Palatino Linotype" w:eastAsia="Calibri" w:hAnsi="Palatino Linotype" w:cs="Calibri"/>
          <w:i/>
          <w:sz w:val="22"/>
          <w:szCs w:val="22"/>
        </w:rPr>
      </w:pPr>
      <w:r w:rsidRPr="002C7740">
        <w:rPr>
          <w:rFonts w:ascii="Palatino Linotype" w:eastAsia="Calibri" w:hAnsi="Palatino Linotype" w:cs="Calibri"/>
          <w:i/>
          <w:sz w:val="22"/>
          <w:szCs w:val="22"/>
        </w:rPr>
        <w:t>“</w:t>
      </w:r>
      <w:r w:rsidR="004A5C81" w:rsidRPr="002C7740">
        <w:rPr>
          <w:rFonts w:ascii="Palatino Linotype" w:eastAsia="Calibri" w:hAnsi="Palatino Linotype" w:cs="Calibri"/>
          <w:i/>
          <w:sz w:val="22"/>
          <w:szCs w:val="22"/>
        </w:rPr>
        <w:t>Las catas y los acuerdos de más mesas de paz de cada semana presienta Ricardo Moreno Bastida en Toluca a partir del 1 de enero a la fecha así como los resultados</w:t>
      </w:r>
      <w:r w:rsidRPr="002C7740">
        <w:rPr>
          <w:rFonts w:ascii="Palatino Linotype" w:eastAsia="Calibri" w:hAnsi="Palatino Linotype" w:cs="Calibri"/>
          <w:i/>
          <w:sz w:val="22"/>
          <w:szCs w:val="22"/>
        </w:rPr>
        <w:t>” (Sic).</w:t>
      </w:r>
    </w:p>
    <w:p w14:paraId="74843A62" w14:textId="77777777" w:rsidR="005573EA" w:rsidRPr="002C7740" w:rsidRDefault="005573EA" w:rsidP="005573EA">
      <w:pPr>
        <w:rPr>
          <w:sz w:val="16"/>
          <w:lang w:eastAsia="es-ES"/>
        </w:rPr>
      </w:pPr>
    </w:p>
    <w:p w14:paraId="0FC0BCB6" w14:textId="77777777" w:rsidR="005573EA" w:rsidRPr="002C7740" w:rsidRDefault="005573EA" w:rsidP="005573EA">
      <w:pPr>
        <w:spacing w:after="160" w:line="259" w:lineRule="auto"/>
        <w:rPr>
          <w:rFonts w:ascii="Calibri" w:eastAsia="Calibri" w:hAnsi="Calibri" w:cs="Calibri"/>
          <w:sz w:val="22"/>
          <w:szCs w:val="22"/>
        </w:rPr>
      </w:pPr>
    </w:p>
    <w:p w14:paraId="70145660" w14:textId="77777777" w:rsidR="005573EA" w:rsidRPr="002C7740"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2C7740">
        <w:rPr>
          <w:rFonts w:ascii="Palatino Linotype" w:hAnsi="Palatino Linotype"/>
          <w:b/>
          <w:lang w:eastAsia="es-ES"/>
        </w:rPr>
        <w:t>MODALIDAD DE ENTREGA:</w:t>
      </w:r>
      <w:r w:rsidRPr="002C7740">
        <w:rPr>
          <w:rFonts w:ascii="Palatino Linotype" w:hAnsi="Palatino Linotype"/>
          <w:lang w:eastAsia="es-ES"/>
        </w:rPr>
        <w:t xml:space="preserve"> </w:t>
      </w:r>
      <w:r w:rsidRPr="002C7740">
        <w:rPr>
          <w:rFonts w:ascii="Palatino Linotype" w:eastAsiaTheme="minorHAnsi" w:hAnsi="Palatino Linotype" w:cstheme="minorBidi"/>
          <w:color w:val="000000"/>
          <w:lang w:eastAsia="en-US"/>
        </w:rPr>
        <w:t xml:space="preserve">A través del </w:t>
      </w:r>
      <w:r w:rsidRPr="002C7740">
        <w:rPr>
          <w:rFonts w:ascii="Palatino Linotype" w:eastAsiaTheme="minorHAnsi" w:hAnsi="Palatino Linotype" w:cstheme="minorBidi"/>
          <w:b/>
          <w:color w:val="000000"/>
          <w:lang w:eastAsia="en-US"/>
        </w:rPr>
        <w:t>SAIMEX</w:t>
      </w:r>
      <w:r w:rsidRPr="002C7740">
        <w:rPr>
          <w:rFonts w:ascii="Palatino Linotype" w:eastAsiaTheme="minorHAnsi" w:hAnsi="Palatino Linotype" w:cstheme="minorBidi"/>
          <w:color w:val="000000"/>
          <w:lang w:eastAsia="en-US"/>
        </w:rPr>
        <w:t>.</w:t>
      </w:r>
    </w:p>
    <w:p w14:paraId="26729A12" w14:textId="77777777" w:rsidR="00D5651F" w:rsidRPr="002C7740" w:rsidRDefault="00D5651F" w:rsidP="0029071C">
      <w:pPr>
        <w:spacing w:line="360" w:lineRule="auto"/>
        <w:jc w:val="both"/>
        <w:rPr>
          <w:rFonts w:ascii="Palatino Linotype" w:eastAsiaTheme="minorHAnsi" w:hAnsi="Palatino Linotype" w:cs="Arial"/>
          <w:b/>
          <w:sz w:val="28"/>
          <w:lang w:eastAsia="en-US"/>
        </w:rPr>
      </w:pPr>
    </w:p>
    <w:p w14:paraId="227EC015" w14:textId="77777777" w:rsidR="00D5651F" w:rsidRPr="002C7740" w:rsidRDefault="00D5651F" w:rsidP="0029071C">
      <w:pPr>
        <w:spacing w:line="360" w:lineRule="auto"/>
        <w:jc w:val="both"/>
        <w:rPr>
          <w:rFonts w:ascii="Palatino Linotype" w:eastAsiaTheme="minorHAnsi" w:hAnsi="Palatino Linotype" w:cs="Arial"/>
          <w:b/>
          <w:sz w:val="28"/>
          <w:lang w:eastAsia="en-US"/>
        </w:rPr>
      </w:pPr>
    </w:p>
    <w:p w14:paraId="08E2F826" w14:textId="046743BB" w:rsidR="0029071C" w:rsidRPr="002C7740" w:rsidRDefault="004A5C81" w:rsidP="0029071C">
      <w:pPr>
        <w:spacing w:line="360" w:lineRule="auto"/>
        <w:jc w:val="both"/>
        <w:rPr>
          <w:rFonts w:ascii="Palatino Linotype" w:eastAsiaTheme="minorHAnsi" w:hAnsi="Palatino Linotype" w:cs="Arial"/>
          <w:b/>
          <w:sz w:val="28"/>
          <w:lang w:eastAsia="en-US"/>
        </w:rPr>
      </w:pPr>
      <w:r w:rsidRPr="002C7740">
        <w:rPr>
          <w:rFonts w:ascii="Palatino Linotype" w:eastAsiaTheme="minorHAnsi" w:hAnsi="Palatino Linotype" w:cs="Arial"/>
          <w:b/>
          <w:sz w:val="28"/>
          <w:lang w:eastAsia="en-US"/>
        </w:rPr>
        <w:t>SEGUNDO</w:t>
      </w:r>
      <w:r w:rsidR="0029071C" w:rsidRPr="002C7740">
        <w:rPr>
          <w:rFonts w:ascii="Palatino Linotype" w:eastAsiaTheme="minorHAnsi" w:hAnsi="Palatino Linotype" w:cs="Arial"/>
          <w:b/>
          <w:sz w:val="28"/>
          <w:lang w:eastAsia="en-US"/>
        </w:rPr>
        <w:t xml:space="preserve">. De la respuesta del Sujeto Obligado. </w:t>
      </w:r>
    </w:p>
    <w:p w14:paraId="06567651" w14:textId="4D3315FE" w:rsidR="0029071C" w:rsidRPr="002C7740" w:rsidRDefault="0029071C" w:rsidP="0029071C">
      <w:pPr>
        <w:spacing w:line="360" w:lineRule="auto"/>
        <w:jc w:val="both"/>
        <w:rPr>
          <w:rFonts w:ascii="Palatino Linotype" w:eastAsiaTheme="minorHAnsi" w:hAnsi="Palatino Linotype" w:cs="Arial"/>
          <w:lang w:eastAsia="en-US"/>
        </w:rPr>
      </w:pPr>
      <w:r w:rsidRPr="002C7740">
        <w:rPr>
          <w:rFonts w:ascii="Palatino Linotype" w:eastAsiaTheme="minorHAnsi" w:hAnsi="Palatino Linotype" w:cs="Arial"/>
          <w:lang w:eastAsia="en-US"/>
        </w:rPr>
        <w:t xml:space="preserve">De las constancias que obran en el sistema </w:t>
      </w:r>
      <w:r w:rsidRPr="002C7740">
        <w:rPr>
          <w:rFonts w:ascii="Palatino Linotype" w:eastAsiaTheme="minorHAnsi" w:hAnsi="Palatino Linotype" w:cs="Arial"/>
          <w:b/>
          <w:bCs/>
          <w:lang w:eastAsia="en-US"/>
        </w:rPr>
        <w:t>SAIMEX</w:t>
      </w:r>
      <w:r w:rsidRPr="002C7740">
        <w:rPr>
          <w:rFonts w:ascii="Palatino Linotype" w:eastAsiaTheme="minorHAnsi" w:hAnsi="Palatino Linotype" w:cs="Arial"/>
          <w:lang w:eastAsia="en-US"/>
        </w:rPr>
        <w:t xml:space="preserve">, se advierte que en fecha </w:t>
      </w:r>
      <w:r w:rsidR="004A5C81" w:rsidRPr="002C7740">
        <w:rPr>
          <w:rFonts w:ascii="Palatino Linotype" w:eastAsiaTheme="minorHAnsi" w:hAnsi="Palatino Linotype" w:cs="Arial"/>
          <w:lang w:eastAsia="en-US"/>
        </w:rPr>
        <w:t>primero de abril</w:t>
      </w:r>
      <w:r w:rsidR="00FE24A3" w:rsidRPr="002C7740">
        <w:rPr>
          <w:rFonts w:ascii="Palatino Linotype" w:eastAsiaTheme="minorHAnsi" w:hAnsi="Palatino Linotype" w:cs="Arial"/>
          <w:lang w:eastAsia="en-US"/>
        </w:rPr>
        <w:t xml:space="preserve"> de dos mil </w:t>
      </w:r>
      <w:r w:rsidR="005573EA" w:rsidRPr="002C7740">
        <w:rPr>
          <w:rFonts w:ascii="Palatino Linotype" w:eastAsiaTheme="minorHAnsi" w:hAnsi="Palatino Linotype" w:cs="Arial"/>
          <w:lang w:eastAsia="en-US"/>
        </w:rPr>
        <w:t>veinticinco</w:t>
      </w:r>
      <w:r w:rsidRPr="002C7740">
        <w:rPr>
          <w:rFonts w:ascii="Palatino Linotype" w:eastAsiaTheme="minorHAnsi" w:hAnsi="Palatino Linotype" w:cs="Arial"/>
          <w:lang w:eastAsia="en-US"/>
        </w:rPr>
        <w:t xml:space="preserve">, </w:t>
      </w:r>
      <w:r w:rsidRPr="002C7740">
        <w:rPr>
          <w:rFonts w:ascii="Palatino Linotype" w:eastAsiaTheme="minorHAnsi" w:hAnsi="Palatino Linotype" w:cs="Arial"/>
          <w:b/>
          <w:lang w:eastAsia="en-US"/>
        </w:rPr>
        <w:t>El Sujeto Obligado</w:t>
      </w:r>
      <w:r w:rsidRPr="002C7740">
        <w:rPr>
          <w:rFonts w:ascii="Palatino Linotype" w:eastAsiaTheme="minorHAnsi" w:hAnsi="Palatino Linotype" w:cs="Arial"/>
          <w:lang w:eastAsia="en-US"/>
        </w:rPr>
        <w:t xml:space="preserve"> emitió </w:t>
      </w:r>
      <w:r w:rsidR="00FE24A3" w:rsidRPr="002C7740">
        <w:rPr>
          <w:rFonts w:ascii="Palatino Linotype" w:eastAsiaTheme="minorHAnsi" w:hAnsi="Palatino Linotype" w:cs="Arial"/>
          <w:lang w:eastAsia="en-US"/>
        </w:rPr>
        <w:t>su</w:t>
      </w:r>
      <w:r w:rsidRPr="002C7740">
        <w:rPr>
          <w:rFonts w:ascii="Palatino Linotype" w:eastAsiaTheme="minorHAnsi" w:hAnsi="Palatino Linotype" w:cs="Arial"/>
          <w:lang w:eastAsia="en-US"/>
        </w:rPr>
        <w:t xml:space="preserve"> respuesta</w:t>
      </w:r>
      <w:r w:rsidR="00FE24A3" w:rsidRPr="002C7740">
        <w:rPr>
          <w:rFonts w:ascii="Palatino Linotype" w:eastAsiaTheme="minorHAnsi" w:hAnsi="Palatino Linotype" w:cs="Arial"/>
          <w:lang w:eastAsia="en-US"/>
        </w:rPr>
        <w:t xml:space="preserve"> </w:t>
      </w:r>
      <w:r w:rsidRPr="002C7740">
        <w:rPr>
          <w:rFonts w:ascii="Palatino Linotype" w:eastAsiaTheme="minorHAnsi" w:hAnsi="Palatino Linotype" w:cs="Arial"/>
          <w:lang w:eastAsia="en-US"/>
        </w:rPr>
        <w:t>en los siguientes términos:</w:t>
      </w:r>
    </w:p>
    <w:p w14:paraId="3E05B0DB" w14:textId="77777777" w:rsidR="0029071C" w:rsidRPr="002C7740" w:rsidRDefault="0029071C" w:rsidP="0029071C"/>
    <w:p w14:paraId="6C615227" w14:textId="77777777" w:rsidR="004A5C81" w:rsidRPr="002C7740" w:rsidRDefault="0029071C" w:rsidP="004A5C81">
      <w:pPr>
        <w:spacing w:line="276" w:lineRule="auto"/>
        <w:ind w:left="567" w:right="567"/>
        <w:jc w:val="right"/>
        <w:rPr>
          <w:rFonts w:ascii="Palatino Linotype" w:hAnsi="Palatino Linotype"/>
          <w:b/>
          <w:bCs/>
          <w:i/>
          <w:sz w:val="22"/>
          <w:szCs w:val="22"/>
          <w:u w:val="single"/>
        </w:rPr>
      </w:pPr>
      <w:r w:rsidRPr="002C7740">
        <w:rPr>
          <w:rFonts w:ascii="Palatino Linotype" w:hAnsi="Palatino Linotype"/>
          <w:i/>
          <w:sz w:val="22"/>
          <w:szCs w:val="22"/>
        </w:rPr>
        <w:t>“</w:t>
      </w:r>
      <w:r w:rsidR="004A5C81" w:rsidRPr="002C7740">
        <w:rPr>
          <w:rFonts w:ascii="Palatino Linotype" w:hAnsi="Palatino Linotype"/>
          <w:i/>
          <w:sz w:val="22"/>
          <w:szCs w:val="22"/>
        </w:rPr>
        <w:t xml:space="preserve">Folio de la solicitud: </w:t>
      </w:r>
      <w:r w:rsidR="004A5C81" w:rsidRPr="002C7740">
        <w:rPr>
          <w:rFonts w:ascii="Palatino Linotype" w:hAnsi="Palatino Linotype"/>
          <w:b/>
          <w:bCs/>
          <w:i/>
          <w:sz w:val="22"/>
          <w:szCs w:val="22"/>
          <w:u w:val="single"/>
        </w:rPr>
        <w:t>01432/TOLUCA/IP/2025</w:t>
      </w:r>
    </w:p>
    <w:p w14:paraId="416F63D7" w14:textId="77777777" w:rsidR="004A5C81" w:rsidRPr="002C7740" w:rsidRDefault="004A5C81" w:rsidP="004A5C81">
      <w:pPr>
        <w:spacing w:line="276" w:lineRule="auto"/>
        <w:ind w:left="567" w:right="567"/>
        <w:jc w:val="both"/>
        <w:rPr>
          <w:rFonts w:ascii="Palatino Linotype" w:hAnsi="Palatino Linotype"/>
          <w:i/>
          <w:sz w:val="22"/>
          <w:szCs w:val="22"/>
        </w:rPr>
      </w:pPr>
    </w:p>
    <w:p w14:paraId="6C998BAA" w14:textId="069FF464" w:rsidR="004A5C81" w:rsidRPr="002C7740" w:rsidRDefault="004A5C81" w:rsidP="004A5C81">
      <w:pPr>
        <w:spacing w:line="276" w:lineRule="auto"/>
        <w:ind w:left="567" w:right="567"/>
        <w:jc w:val="both"/>
        <w:rPr>
          <w:rFonts w:ascii="Palatino Linotype" w:hAnsi="Palatino Linotype"/>
          <w:i/>
          <w:sz w:val="22"/>
          <w:szCs w:val="22"/>
        </w:rPr>
      </w:pPr>
      <w:r w:rsidRPr="002C7740">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AAF438" w14:textId="77777777" w:rsidR="004A5C81" w:rsidRPr="002C7740" w:rsidRDefault="004A5C81" w:rsidP="004A5C81">
      <w:pPr>
        <w:spacing w:line="276" w:lineRule="auto"/>
        <w:ind w:left="567" w:right="567"/>
        <w:jc w:val="both"/>
        <w:rPr>
          <w:rFonts w:ascii="Palatino Linotype" w:hAnsi="Palatino Linotype"/>
          <w:i/>
          <w:sz w:val="22"/>
          <w:szCs w:val="22"/>
        </w:rPr>
      </w:pPr>
    </w:p>
    <w:p w14:paraId="598FEF5E" w14:textId="77777777" w:rsidR="004A5C81" w:rsidRPr="002C7740" w:rsidRDefault="004A5C81" w:rsidP="004A5C81">
      <w:pPr>
        <w:spacing w:line="276" w:lineRule="auto"/>
        <w:ind w:left="567" w:right="567"/>
        <w:jc w:val="both"/>
        <w:rPr>
          <w:rFonts w:ascii="Palatino Linotype" w:hAnsi="Palatino Linotype"/>
          <w:i/>
          <w:sz w:val="22"/>
          <w:szCs w:val="22"/>
        </w:rPr>
      </w:pPr>
      <w:r w:rsidRPr="002C7740">
        <w:rPr>
          <w:rFonts w:ascii="Palatino Linotype" w:hAnsi="Palatino Linotype"/>
          <w:i/>
          <w:sz w:val="22"/>
          <w:szCs w:val="22"/>
        </w:rPr>
        <w:t>En atención a la solicitud con folio 01432/TOLUCA/IP/2025, me permito adjuntar al presente las respuestas correspondientes de las Siguientes dependencias SECRETARÍA TÉCNICA DEL CONSEJO MUNICIPAL DE SEGURIDAD PÚBLICA asimismo de la DIRECCIÓN GENERAL DE SEGURIDAD PÚBLICA Y PROTECCIÓN, Sin más por el momento, reciba un saludo.</w:t>
      </w:r>
    </w:p>
    <w:p w14:paraId="1223A4D8" w14:textId="77777777" w:rsidR="004A5C81" w:rsidRPr="002C7740" w:rsidRDefault="004A5C81" w:rsidP="004A5C81">
      <w:pPr>
        <w:spacing w:line="276" w:lineRule="auto"/>
        <w:ind w:left="567" w:right="567"/>
        <w:jc w:val="both"/>
        <w:rPr>
          <w:rFonts w:ascii="Palatino Linotype" w:hAnsi="Palatino Linotype"/>
          <w:i/>
          <w:sz w:val="22"/>
          <w:szCs w:val="22"/>
        </w:rPr>
      </w:pPr>
    </w:p>
    <w:p w14:paraId="01DED7AC" w14:textId="1367DA05" w:rsidR="004A5C81" w:rsidRPr="002C7740" w:rsidRDefault="004A5C81" w:rsidP="004A5C81">
      <w:pPr>
        <w:spacing w:line="276" w:lineRule="auto"/>
        <w:ind w:left="567" w:right="567"/>
        <w:jc w:val="both"/>
        <w:rPr>
          <w:rFonts w:ascii="Palatino Linotype" w:hAnsi="Palatino Linotype"/>
          <w:i/>
          <w:sz w:val="22"/>
          <w:szCs w:val="22"/>
        </w:rPr>
      </w:pPr>
      <w:r w:rsidRPr="002C7740">
        <w:rPr>
          <w:rFonts w:ascii="Palatino Linotype" w:hAnsi="Palatino Linotype"/>
          <w:i/>
          <w:sz w:val="22"/>
          <w:szCs w:val="22"/>
        </w:rPr>
        <w:t>ATENTAMENTE</w:t>
      </w:r>
    </w:p>
    <w:p w14:paraId="6892948E" w14:textId="5D0491E3" w:rsidR="0029071C" w:rsidRPr="002C7740" w:rsidRDefault="004A5C81" w:rsidP="004A5C81">
      <w:pPr>
        <w:spacing w:line="276" w:lineRule="auto"/>
        <w:ind w:left="567" w:right="567"/>
        <w:jc w:val="both"/>
        <w:rPr>
          <w:rFonts w:ascii="Palatino Linotype" w:hAnsi="Palatino Linotype"/>
          <w:i/>
          <w:sz w:val="22"/>
          <w:szCs w:val="22"/>
        </w:rPr>
      </w:pPr>
      <w:r w:rsidRPr="002C7740">
        <w:rPr>
          <w:rFonts w:ascii="Palatino Linotype" w:hAnsi="Palatino Linotype"/>
          <w:i/>
          <w:sz w:val="22"/>
          <w:szCs w:val="22"/>
        </w:rPr>
        <w:t>Dr. Nahum Miguel Mendoza Morales</w:t>
      </w:r>
      <w:r w:rsidR="00E74701" w:rsidRPr="002C7740">
        <w:rPr>
          <w:rFonts w:ascii="Palatino Linotype" w:hAnsi="Palatino Linotype"/>
          <w:i/>
          <w:sz w:val="22"/>
          <w:szCs w:val="22"/>
        </w:rPr>
        <w:t>” (Sic).</w:t>
      </w:r>
    </w:p>
    <w:p w14:paraId="2E548ACD" w14:textId="77777777" w:rsidR="006912AC" w:rsidRPr="002C7740" w:rsidRDefault="006912AC" w:rsidP="004309A2">
      <w:pPr>
        <w:spacing w:line="360" w:lineRule="auto"/>
        <w:jc w:val="both"/>
        <w:rPr>
          <w:rFonts w:ascii="Palatino Linotype" w:eastAsiaTheme="minorHAnsi" w:hAnsi="Palatino Linotype" w:cs="Arial"/>
          <w:lang w:eastAsia="en-US"/>
        </w:rPr>
      </w:pPr>
    </w:p>
    <w:p w14:paraId="6F9BB2DB" w14:textId="598DAF71" w:rsidR="004B2314" w:rsidRPr="002C7740" w:rsidRDefault="00CF1DF5" w:rsidP="004309A2">
      <w:pPr>
        <w:spacing w:line="360" w:lineRule="auto"/>
        <w:jc w:val="both"/>
        <w:rPr>
          <w:rFonts w:ascii="Palatino Linotype" w:eastAsiaTheme="minorHAnsi" w:hAnsi="Palatino Linotype" w:cs="Arial"/>
          <w:i/>
          <w:lang w:eastAsia="en-US"/>
        </w:rPr>
      </w:pPr>
      <w:r w:rsidRPr="002C7740">
        <w:rPr>
          <w:rFonts w:ascii="Palatino Linotype" w:eastAsiaTheme="minorHAnsi" w:hAnsi="Palatino Linotype" w:cs="Arial"/>
          <w:lang w:eastAsia="en-US"/>
        </w:rPr>
        <w:t xml:space="preserve">El </w:t>
      </w:r>
      <w:r w:rsidRPr="002C7740">
        <w:rPr>
          <w:rFonts w:ascii="Palatino Linotype" w:eastAsiaTheme="minorHAnsi" w:hAnsi="Palatino Linotype" w:cs="Arial"/>
          <w:b/>
          <w:lang w:eastAsia="en-US"/>
        </w:rPr>
        <w:t>Sujeto Obligado</w:t>
      </w:r>
      <w:r w:rsidRPr="002C7740">
        <w:rPr>
          <w:rFonts w:ascii="Palatino Linotype" w:eastAsiaTheme="minorHAnsi" w:hAnsi="Palatino Linotype" w:cs="Arial"/>
          <w:lang w:eastAsia="en-US"/>
        </w:rPr>
        <w:t xml:space="preserve"> adjuntó</w:t>
      </w:r>
      <w:r w:rsidR="005F1F89" w:rsidRPr="002C7740">
        <w:rPr>
          <w:rFonts w:ascii="Palatino Linotype" w:eastAsiaTheme="minorHAnsi" w:hAnsi="Palatino Linotype" w:cs="Arial"/>
          <w:lang w:eastAsia="en-US"/>
        </w:rPr>
        <w:t xml:space="preserve"> a su respuesta</w:t>
      </w:r>
      <w:r w:rsidR="00DC1583" w:rsidRPr="002C7740">
        <w:rPr>
          <w:rFonts w:ascii="Palatino Linotype" w:eastAsiaTheme="minorHAnsi" w:hAnsi="Palatino Linotype" w:cs="Arial"/>
          <w:lang w:eastAsia="en-US"/>
        </w:rPr>
        <w:t xml:space="preserve">, </w:t>
      </w:r>
      <w:r w:rsidR="004A5C81" w:rsidRPr="002C7740">
        <w:rPr>
          <w:rFonts w:ascii="Palatino Linotype" w:eastAsiaTheme="minorHAnsi" w:hAnsi="Palatino Linotype" w:cs="Arial"/>
          <w:lang w:eastAsia="en-US"/>
        </w:rPr>
        <w:t>los</w:t>
      </w:r>
      <w:r w:rsidR="001D2DE0" w:rsidRPr="002C7740">
        <w:rPr>
          <w:rFonts w:ascii="Palatino Linotype" w:eastAsiaTheme="minorHAnsi" w:hAnsi="Palatino Linotype" w:cs="Arial"/>
          <w:lang w:eastAsia="en-US"/>
        </w:rPr>
        <w:t xml:space="preserve"> archivo</w:t>
      </w:r>
      <w:r w:rsidR="004A5C81" w:rsidRPr="002C7740">
        <w:rPr>
          <w:rFonts w:ascii="Palatino Linotype" w:eastAsiaTheme="minorHAnsi" w:hAnsi="Palatino Linotype" w:cs="Arial"/>
          <w:lang w:eastAsia="en-US"/>
        </w:rPr>
        <w:t>s</w:t>
      </w:r>
      <w:r w:rsidR="001D2DE0" w:rsidRPr="002C7740">
        <w:rPr>
          <w:rFonts w:ascii="Palatino Linotype" w:eastAsiaTheme="minorHAnsi" w:hAnsi="Palatino Linotype" w:cs="Arial"/>
          <w:lang w:eastAsia="en-US"/>
        </w:rPr>
        <w:t xml:space="preserve"> electrónico</w:t>
      </w:r>
      <w:r w:rsidR="004A5C81" w:rsidRPr="002C7740">
        <w:rPr>
          <w:rFonts w:ascii="Palatino Linotype" w:eastAsiaTheme="minorHAnsi" w:hAnsi="Palatino Linotype" w:cs="Arial"/>
          <w:lang w:eastAsia="en-US"/>
        </w:rPr>
        <w:t>s</w:t>
      </w:r>
      <w:r w:rsidR="001D2DE0" w:rsidRPr="002C7740">
        <w:rPr>
          <w:rFonts w:ascii="Palatino Linotype" w:eastAsiaTheme="minorHAnsi" w:hAnsi="Palatino Linotype" w:cs="Arial"/>
          <w:lang w:eastAsia="en-US"/>
        </w:rPr>
        <w:t xml:space="preserve"> denominado</w:t>
      </w:r>
      <w:r w:rsidR="004A5C81" w:rsidRPr="002C7740">
        <w:rPr>
          <w:rFonts w:ascii="Palatino Linotype" w:eastAsiaTheme="minorHAnsi" w:hAnsi="Palatino Linotype" w:cs="Arial"/>
          <w:lang w:eastAsia="en-US"/>
        </w:rPr>
        <w:t>s</w:t>
      </w:r>
      <w:r w:rsidR="004309A2" w:rsidRPr="002C7740">
        <w:rPr>
          <w:rFonts w:ascii="Palatino Linotype" w:eastAsiaTheme="minorHAnsi" w:hAnsi="Palatino Linotype" w:cs="Arial"/>
          <w:lang w:eastAsia="en-US"/>
        </w:rPr>
        <w:t xml:space="preserve"> </w:t>
      </w:r>
      <w:r w:rsidR="00184176" w:rsidRPr="002C7740">
        <w:rPr>
          <w:rFonts w:ascii="Palatino Linotype" w:eastAsiaTheme="minorHAnsi" w:hAnsi="Palatino Linotype" w:cs="Arial"/>
          <w:i/>
          <w:lang w:eastAsia="en-US"/>
        </w:rPr>
        <w:t>“</w:t>
      </w:r>
      <w:r w:rsidR="004A5C81" w:rsidRPr="002C7740">
        <w:rPr>
          <w:rFonts w:ascii="Palatino Linotype" w:eastAsiaTheme="minorHAnsi" w:hAnsi="Palatino Linotype" w:cs="Arial"/>
          <w:b/>
          <w:bCs/>
          <w:i/>
          <w:lang w:eastAsia="en-US"/>
        </w:rPr>
        <w:t>SAIMEX 01432.pdf</w:t>
      </w:r>
      <w:r w:rsidR="00184176" w:rsidRPr="002C7740">
        <w:rPr>
          <w:rFonts w:ascii="Palatino Linotype" w:eastAsiaTheme="minorHAnsi" w:hAnsi="Palatino Linotype" w:cs="Arial"/>
          <w:i/>
          <w:lang w:eastAsia="en-US"/>
        </w:rPr>
        <w:t>”</w:t>
      </w:r>
      <w:r w:rsidR="004A5C81" w:rsidRPr="002C7740">
        <w:rPr>
          <w:rFonts w:ascii="Palatino Linotype" w:eastAsiaTheme="minorHAnsi" w:hAnsi="Palatino Linotype" w:cs="Arial"/>
          <w:i/>
          <w:lang w:eastAsia="en-US"/>
        </w:rPr>
        <w:t xml:space="preserve"> y “</w:t>
      </w:r>
      <w:r w:rsidR="004A5C81" w:rsidRPr="002C7740">
        <w:rPr>
          <w:rFonts w:ascii="Palatino Linotype" w:eastAsiaTheme="minorHAnsi" w:hAnsi="Palatino Linotype" w:cs="Arial"/>
          <w:b/>
          <w:bCs/>
          <w:i/>
          <w:lang w:eastAsia="en-US"/>
        </w:rPr>
        <w:t>Oficio_115 - SAIMEX 01432.pdf</w:t>
      </w:r>
      <w:r w:rsidR="004A5C81" w:rsidRPr="002C7740">
        <w:rPr>
          <w:rFonts w:ascii="Palatino Linotype" w:eastAsiaTheme="minorHAnsi" w:hAnsi="Palatino Linotype" w:cs="Arial"/>
          <w:i/>
          <w:lang w:eastAsia="en-US"/>
        </w:rPr>
        <w:t>”</w:t>
      </w:r>
      <w:r w:rsidR="00DC1583" w:rsidRPr="002C7740">
        <w:rPr>
          <w:rFonts w:ascii="Palatino Linotype" w:eastAsiaTheme="minorHAnsi" w:hAnsi="Palatino Linotype" w:cs="Arial"/>
          <w:i/>
          <w:lang w:eastAsia="en-US"/>
        </w:rPr>
        <w:t>;</w:t>
      </w:r>
      <w:r w:rsidR="00DC1583" w:rsidRPr="002C7740">
        <w:rPr>
          <w:rFonts w:ascii="Palatino Linotype" w:eastAsiaTheme="minorHAnsi" w:hAnsi="Palatino Linotype" w:cs="Arial"/>
          <w:lang w:eastAsia="en-US"/>
        </w:rPr>
        <w:t xml:space="preserve"> cuyo contenido no se inserta por ser del conocim</w:t>
      </w:r>
      <w:r w:rsidR="00521A38" w:rsidRPr="002C7740">
        <w:rPr>
          <w:rFonts w:ascii="Palatino Linotype" w:eastAsiaTheme="minorHAnsi" w:hAnsi="Palatino Linotype" w:cs="Arial"/>
          <w:lang w:eastAsia="en-US"/>
        </w:rPr>
        <w:t>iento de las partes;</w:t>
      </w:r>
      <w:r w:rsidR="001D2DE0" w:rsidRPr="002C7740">
        <w:rPr>
          <w:rFonts w:ascii="Palatino Linotype" w:eastAsiaTheme="minorHAnsi" w:hAnsi="Palatino Linotype" w:cs="Arial"/>
          <w:lang w:eastAsia="en-US"/>
        </w:rPr>
        <w:t xml:space="preserve"> sin embargo, será</w:t>
      </w:r>
      <w:r w:rsidR="005F1F89" w:rsidRPr="002C7740">
        <w:rPr>
          <w:rFonts w:ascii="Palatino Linotype" w:eastAsiaTheme="minorHAnsi" w:hAnsi="Palatino Linotype" w:cs="Arial"/>
          <w:lang w:eastAsia="en-US"/>
        </w:rPr>
        <w:t>n</w:t>
      </w:r>
      <w:r w:rsidR="00DC1583" w:rsidRPr="002C7740">
        <w:rPr>
          <w:rFonts w:ascii="Palatino Linotype" w:eastAsiaTheme="minorHAnsi" w:hAnsi="Palatino Linotype" w:cs="Arial"/>
          <w:lang w:eastAsia="en-US"/>
        </w:rPr>
        <w:t xml:space="preserve"> motivo de estudio en el Considerado respectivo. </w:t>
      </w:r>
    </w:p>
    <w:p w14:paraId="44585203" w14:textId="77777777" w:rsidR="00EB1CAC" w:rsidRPr="002C7740" w:rsidRDefault="00EB1CAC" w:rsidP="004309A2">
      <w:pPr>
        <w:spacing w:line="360" w:lineRule="auto"/>
        <w:jc w:val="both"/>
        <w:rPr>
          <w:rFonts w:ascii="Palatino Linotype" w:hAnsi="Palatino Linotype"/>
          <w:szCs w:val="22"/>
        </w:rPr>
      </w:pPr>
    </w:p>
    <w:p w14:paraId="26BA9967" w14:textId="2E7B72C4" w:rsidR="0029071C" w:rsidRPr="002C7740" w:rsidRDefault="004A5C81" w:rsidP="0029071C">
      <w:pPr>
        <w:spacing w:line="360" w:lineRule="auto"/>
        <w:jc w:val="both"/>
        <w:rPr>
          <w:rFonts w:ascii="Palatino Linotype" w:eastAsiaTheme="minorHAnsi" w:hAnsi="Palatino Linotype" w:cs="Arial"/>
          <w:b/>
          <w:sz w:val="28"/>
          <w:lang w:eastAsia="en-US"/>
        </w:rPr>
      </w:pPr>
      <w:r w:rsidRPr="002C7740">
        <w:rPr>
          <w:rFonts w:ascii="Palatino Linotype" w:eastAsiaTheme="minorHAnsi" w:hAnsi="Palatino Linotype" w:cs="Arial"/>
          <w:b/>
          <w:sz w:val="28"/>
          <w:lang w:eastAsia="en-US"/>
        </w:rPr>
        <w:t>TERCERO</w:t>
      </w:r>
      <w:r w:rsidR="00EC4D60" w:rsidRPr="002C7740">
        <w:rPr>
          <w:rFonts w:ascii="Palatino Linotype" w:eastAsiaTheme="minorHAnsi" w:hAnsi="Palatino Linotype" w:cs="Arial"/>
          <w:b/>
          <w:sz w:val="28"/>
          <w:lang w:eastAsia="en-US"/>
        </w:rPr>
        <w:t>.</w:t>
      </w:r>
      <w:r w:rsidR="0029071C" w:rsidRPr="002C7740">
        <w:rPr>
          <w:rFonts w:ascii="Palatino Linotype" w:eastAsiaTheme="minorHAnsi" w:hAnsi="Palatino Linotype" w:cs="Arial"/>
          <w:b/>
          <w:sz w:val="28"/>
          <w:lang w:eastAsia="en-US"/>
        </w:rPr>
        <w:t xml:space="preserve"> Del recurso de revisión.</w:t>
      </w:r>
    </w:p>
    <w:p w14:paraId="5F9BCEBF" w14:textId="79788A87" w:rsidR="00CC0B81" w:rsidRPr="002C7740" w:rsidRDefault="0029071C" w:rsidP="00CC0B81">
      <w:pPr>
        <w:spacing w:line="360" w:lineRule="auto"/>
        <w:jc w:val="both"/>
        <w:rPr>
          <w:rFonts w:ascii="Palatino Linotype" w:eastAsiaTheme="minorHAnsi" w:hAnsi="Palatino Linotype" w:cs="Arial"/>
          <w:lang w:eastAsia="en-US"/>
        </w:rPr>
      </w:pPr>
      <w:r w:rsidRPr="002C7740">
        <w:rPr>
          <w:rFonts w:ascii="Palatino Linotype" w:eastAsiaTheme="minorHAnsi" w:hAnsi="Palatino Linotype" w:cs="Arial"/>
          <w:lang w:eastAsia="en-US"/>
        </w:rPr>
        <w:t xml:space="preserve">Inconforme con la respuesta por parte del </w:t>
      </w:r>
      <w:r w:rsidRPr="002C7740">
        <w:rPr>
          <w:rFonts w:ascii="Palatino Linotype" w:eastAsiaTheme="minorHAnsi" w:hAnsi="Palatino Linotype" w:cs="Arial"/>
          <w:b/>
          <w:lang w:eastAsia="en-US"/>
        </w:rPr>
        <w:t>Sujeto Obligado</w:t>
      </w:r>
      <w:r w:rsidRPr="002C7740">
        <w:rPr>
          <w:rFonts w:ascii="Palatino Linotype" w:eastAsiaTheme="minorHAnsi" w:hAnsi="Palatino Linotype" w:cs="Arial"/>
          <w:lang w:eastAsia="en-US"/>
        </w:rPr>
        <w:t xml:space="preserve">, </w:t>
      </w:r>
      <w:r w:rsidR="00E250C8" w:rsidRPr="002C7740">
        <w:rPr>
          <w:rFonts w:ascii="Palatino Linotype" w:eastAsiaTheme="minorHAnsi" w:hAnsi="Palatino Linotype" w:cs="Arial"/>
          <w:lang w:eastAsia="en-US"/>
        </w:rPr>
        <w:t>el</w:t>
      </w:r>
      <w:r w:rsidRPr="002C7740">
        <w:rPr>
          <w:rFonts w:ascii="Palatino Linotype" w:eastAsiaTheme="minorHAnsi" w:hAnsi="Palatino Linotype" w:cs="Arial"/>
          <w:lang w:eastAsia="en-US"/>
        </w:rPr>
        <w:t xml:space="preserve"> ahora </w:t>
      </w:r>
      <w:r w:rsidRPr="002C7740">
        <w:rPr>
          <w:rFonts w:ascii="Palatino Linotype" w:eastAsiaTheme="minorHAnsi" w:hAnsi="Palatino Linotype" w:cs="Arial"/>
          <w:b/>
          <w:lang w:eastAsia="en-US"/>
        </w:rPr>
        <w:t>Recurrente</w:t>
      </w:r>
      <w:r w:rsidRPr="002C7740">
        <w:rPr>
          <w:rFonts w:ascii="Palatino Linotype" w:eastAsiaTheme="minorHAnsi" w:hAnsi="Palatino Linotype" w:cs="Arial"/>
          <w:lang w:eastAsia="en-US"/>
        </w:rPr>
        <w:t xml:space="preserve"> interpuso el presente recurso de revisión en fecha </w:t>
      </w:r>
      <w:r w:rsidR="004A5C81" w:rsidRPr="002C7740">
        <w:rPr>
          <w:rFonts w:ascii="Palatino Linotype" w:eastAsiaTheme="minorHAnsi" w:hAnsi="Palatino Linotype" w:cs="Arial"/>
          <w:lang w:eastAsia="en-US"/>
        </w:rPr>
        <w:t>veintinueve de abril</w:t>
      </w:r>
      <w:r w:rsidR="005573EA" w:rsidRPr="002C7740">
        <w:rPr>
          <w:rFonts w:ascii="Palatino Linotype" w:eastAsiaTheme="minorHAnsi" w:hAnsi="Palatino Linotype" w:cs="Arial"/>
          <w:lang w:eastAsia="en-US"/>
        </w:rPr>
        <w:t xml:space="preserve"> de dos mil </w:t>
      </w:r>
      <w:r w:rsidR="005573EA" w:rsidRPr="002C7740">
        <w:rPr>
          <w:rFonts w:ascii="Palatino Linotype" w:eastAsiaTheme="minorHAnsi" w:hAnsi="Palatino Linotype" w:cs="Arial"/>
          <w:lang w:eastAsia="en-US"/>
        </w:rPr>
        <w:lastRenderedPageBreak/>
        <w:t>veinticinco</w:t>
      </w:r>
      <w:r w:rsidRPr="002C7740">
        <w:rPr>
          <w:rFonts w:ascii="Palatino Linotype" w:eastAsiaTheme="minorHAnsi" w:hAnsi="Palatino Linotype" w:cs="Arial"/>
          <w:lang w:eastAsia="en-US"/>
        </w:rPr>
        <w:t>, el cual fue registrado</w:t>
      </w:r>
      <w:r w:rsidRPr="002C7740">
        <w:rPr>
          <w:rFonts w:ascii="Palatino Linotype" w:eastAsiaTheme="minorHAnsi" w:hAnsi="Palatino Linotype" w:cs="Arial"/>
          <w:b/>
          <w:lang w:eastAsia="en-US"/>
        </w:rPr>
        <w:t xml:space="preserve"> </w:t>
      </w:r>
      <w:r w:rsidRPr="002C7740">
        <w:rPr>
          <w:rFonts w:ascii="Palatino Linotype" w:eastAsiaTheme="minorHAnsi" w:hAnsi="Palatino Linotype" w:cs="Arial"/>
          <w:lang w:eastAsia="en-US"/>
        </w:rPr>
        <w:t xml:space="preserve">en el sistema electrónico con el expediente número </w:t>
      </w:r>
      <w:r w:rsidR="004A5C81" w:rsidRPr="002C7740">
        <w:rPr>
          <w:rFonts w:ascii="Palatino Linotype" w:eastAsiaTheme="minorHAnsi" w:hAnsi="Palatino Linotype" w:cs="Arial"/>
          <w:b/>
          <w:bCs/>
        </w:rPr>
        <w:t>04930/INFOEM/IP/RR/2025</w:t>
      </w:r>
      <w:r w:rsidRPr="002C7740">
        <w:rPr>
          <w:rFonts w:ascii="Palatino Linotype" w:eastAsiaTheme="minorHAnsi" w:hAnsi="Palatino Linotype" w:cs="Arial"/>
          <w:lang w:eastAsia="en-US"/>
        </w:rPr>
        <w:t>, en el cual aduce, las siguientes manifestaciones:</w:t>
      </w:r>
    </w:p>
    <w:p w14:paraId="7757566A" w14:textId="77777777" w:rsidR="00676631" w:rsidRPr="002C7740" w:rsidRDefault="00676631" w:rsidP="00CC0B81">
      <w:pPr>
        <w:spacing w:line="360" w:lineRule="auto"/>
        <w:jc w:val="both"/>
        <w:rPr>
          <w:rFonts w:ascii="Palatino Linotype" w:eastAsiaTheme="minorHAnsi" w:hAnsi="Palatino Linotype" w:cs="Arial"/>
          <w:lang w:eastAsia="en-US"/>
        </w:rPr>
      </w:pPr>
    </w:p>
    <w:p w14:paraId="6C9B2953" w14:textId="0E809305" w:rsidR="004309A2" w:rsidRPr="002C7740" w:rsidRDefault="0029071C" w:rsidP="00EC4D60">
      <w:pPr>
        <w:numPr>
          <w:ilvl w:val="0"/>
          <w:numId w:val="1"/>
        </w:numPr>
        <w:spacing w:line="259" w:lineRule="auto"/>
        <w:jc w:val="both"/>
        <w:rPr>
          <w:rFonts w:ascii="Palatino Linotype" w:hAnsi="Palatino Linotype" w:cs="Arial"/>
          <w:b/>
          <w:sz w:val="26"/>
          <w:szCs w:val="26"/>
        </w:rPr>
      </w:pPr>
      <w:r w:rsidRPr="002C7740">
        <w:rPr>
          <w:rFonts w:ascii="Palatino Linotype" w:hAnsi="Palatino Linotype" w:cs="Arial"/>
          <w:b/>
          <w:sz w:val="26"/>
          <w:szCs w:val="26"/>
        </w:rPr>
        <w:t>Acto Impugnado:</w:t>
      </w:r>
      <w:r w:rsidR="0003609F" w:rsidRPr="002C7740">
        <w:rPr>
          <w:rFonts w:ascii="Palatino Linotype" w:hAnsi="Palatino Linotype" w:cs="Arial"/>
          <w:b/>
          <w:sz w:val="26"/>
          <w:szCs w:val="26"/>
        </w:rPr>
        <w:t xml:space="preserve"> </w:t>
      </w:r>
      <w:r w:rsidRPr="002C7740">
        <w:rPr>
          <w:rFonts w:ascii="Palatino Linotype" w:eastAsiaTheme="minorHAnsi" w:hAnsi="Palatino Linotype" w:cstheme="minorBidi"/>
          <w:i/>
          <w:color w:val="000000"/>
          <w:sz w:val="22"/>
          <w:szCs w:val="22"/>
          <w:lang w:eastAsia="en-US"/>
        </w:rPr>
        <w:t>“</w:t>
      </w:r>
      <w:r w:rsidR="004A5C81" w:rsidRPr="002C7740">
        <w:rPr>
          <w:rFonts w:ascii="Palatino Linotype" w:eastAsiaTheme="minorHAnsi" w:hAnsi="Palatino Linotype" w:cstheme="minorBidi"/>
          <w:i/>
          <w:color w:val="000000"/>
          <w:sz w:val="22"/>
          <w:szCs w:val="22"/>
          <w:lang w:eastAsia="en-US"/>
        </w:rPr>
        <w:t>El Sujeto Obligado niega la información que debe tener</w:t>
      </w:r>
      <w:r w:rsidRPr="002C7740">
        <w:rPr>
          <w:rFonts w:ascii="Palatino Linotype" w:eastAsiaTheme="minorHAnsi" w:hAnsi="Palatino Linotype" w:cstheme="minorBidi"/>
          <w:i/>
          <w:color w:val="000000"/>
          <w:sz w:val="22"/>
          <w:szCs w:val="22"/>
          <w:lang w:eastAsia="en-US"/>
        </w:rPr>
        <w:t>” (Sic).</w:t>
      </w:r>
    </w:p>
    <w:p w14:paraId="178D4912" w14:textId="77777777" w:rsidR="00521A38" w:rsidRPr="002C7740" w:rsidRDefault="00521A38" w:rsidP="00521A38">
      <w:pPr>
        <w:spacing w:line="259" w:lineRule="auto"/>
        <w:ind w:left="720"/>
        <w:jc w:val="both"/>
        <w:rPr>
          <w:rFonts w:ascii="Palatino Linotype" w:hAnsi="Palatino Linotype" w:cs="Arial"/>
          <w:b/>
          <w:sz w:val="26"/>
          <w:szCs w:val="26"/>
        </w:rPr>
      </w:pPr>
    </w:p>
    <w:p w14:paraId="2238EB04" w14:textId="687E1635" w:rsidR="00E74701" w:rsidRPr="002C7740" w:rsidRDefault="0029071C" w:rsidP="004A5C81">
      <w:pPr>
        <w:numPr>
          <w:ilvl w:val="0"/>
          <w:numId w:val="1"/>
        </w:numPr>
        <w:spacing w:line="259" w:lineRule="auto"/>
        <w:jc w:val="both"/>
        <w:rPr>
          <w:rFonts w:ascii="Palatino Linotype" w:hAnsi="Palatino Linotype" w:cs="Arial"/>
          <w:b/>
          <w:sz w:val="26"/>
          <w:szCs w:val="26"/>
        </w:rPr>
      </w:pPr>
      <w:r w:rsidRPr="002C7740">
        <w:rPr>
          <w:rFonts w:ascii="Palatino Linotype" w:hAnsi="Palatino Linotype" w:cs="Arial"/>
          <w:b/>
          <w:sz w:val="26"/>
          <w:szCs w:val="26"/>
        </w:rPr>
        <w:t>Razones o Motivos de Inconformidad</w:t>
      </w:r>
      <w:r w:rsidR="0003609F" w:rsidRPr="002C7740">
        <w:rPr>
          <w:rFonts w:ascii="Palatino Linotype" w:hAnsi="Palatino Linotype" w:cs="Arial"/>
          <w:sz w:val="26"/>
          <w:szCs w:val="26"/>
        </w:rPr>
        <w:t xml:space="preserve">: </w:t>
      </w:r>
      <w:r w:rsidR="00F64ADD" w:rsidRPr="002C7740">
        <w:rPr>
          <w:rFonts w:ascii="Palatino Linotype" w:hAnsi="Palatino Linotype" w:cs="Arial"/>
          <w:sz w:val="26"/>
          <w:szCs w:val="26"/>
        </w:rPr>
        <w:t>“</w:t>
      </w:r>
      <w:r w:rsidR="004A5C81" w:rsidRPr="002C7740">
        <w:rPr>
          <w:rFonts w:ascii="Palatino Linotype" w:eastAsiaTheme="minorHAnsi" w:hAnsi="Palatino Linotype" w:cstheme="minorBidi"/>
          <w:i/>
          <w:color w:val="000000"/>
          <w:sz w:val="22"/>
          <w:szCs w:val="22"/>
          <w:lang w:eastAsia="en-US"/>
        </w:rPr>
        <w:t>No entrega la información que debe tener</w:t>
      </w:r>
      <w:r w:rsidR="005573EA" w:rsidRPr="002C7740">
        <w:rPr>
          <w:rFonts w:ascii="Palatino Linotype" w:eastAsiaTheme="minorHAnsi" w:hAnsi="Palatino Linotype" w:cstheme="minorBidi"/>
          <w:i/>
          <w:color w:val="000000"/>
          <w:sz w:val="22"/>
          <w:szCs w:val="22"/>
          <w:lang w:eastAsia="en-US"/>
        </w:rPr>
        <w:t>” (Sic).</w:t>
      </w:r>
    </w:p>
    <w:p w14:paraId="7C9CCA1F" w14:textId="77777777" w:rsidR="004309A2" w:rsidRPr="002C7740" w:rsidRDefault="004309A2" w:rsidP="0029071C">
      <w:pPr>
        <w:spacing w:line="360" w:lineRule="auto"/>
        <w:jc w:val="both"/>
        <w:rPr>
          <w:rFonts w:ascii="Palatino Linotype" w:eastAsiaTheme="minorHAnsi" w:hAnsi="Palatino Linotype" w:cs="Arial"/>
          <w:b/>
          <w:lang w:eastAsia="en-US"/>
        </w:rPr>
      </w:pPr>
    </w:p>
    <w:p w14:paraId="26030704" w14:textId="671847FD" w:rsidR="0029071C" w:rsidRPr="002C7740" w:rsidRDefault="004A5C81" w:rsidP="0029071C">
      <w:pPr>
        <w:spacing w:line="360" w:lineRule="auto"/>
        <w:jc w:val="both"/>
        <w:rPr>
          <w:rFonts w:ascii="Palatino Linotype" w:eastAsiaTheme="minorHAnsi" w:hAnsi="Palatino Linotype" w:cs="Arial"/>
          <w:b/>
          <w:sz w:val="28"/>
          <w:lang w:eastAsia="en-US"/>
        </w:rPr>
      </w:pPr>
      <w:r w:rsidRPr="002C7740">
        <w:rPr>
          <w:rFonts w:ascii="Palatino Linotype" w:eastAsiaTheme="minorHAnsi" w:hAnsi="Palatino Linotype" w:cs="Arial"/>
          <w:b/>
          <w:sz w:val="28"/>
          <w:lang w:eastAsia="en-US"/>
        </w:rPr>
        <w:t>CUARTO</w:t>
      </w:r>
      <w:r w:rsidR="0029071C" w:rsidRPr="002C7740">
        <w:rPr>
          <w:rFonts w:ascii="Palatino Linotype" w:eastAsiaTheme="minorHAnsi" w:hAnsi="Palatino Linotype" w:cs="Arial"/>
          <w:b/>
          <w:sz w:val="28"/>
          <w:lang w:eastAsia="en-US"/>
        </w:rPr>
        <w:t>. Del turno del recurso de revisión.</w:t>
      </w:r>
    </w:p>
    <w:p w14:paraId="220CB09E" w14:textId="77943C50" w:rsidR="006912AC" w:rsidRPr="002C7740" w:rsidRDefault="0029071C" w:rsidP="00DC1583">
      <w:pPr>
        <w:spacing w:line="360" w:lineRule="auto"/>
        <w:jc w:val="both"/>
        <w:rPr>
          <w:rFonts w:ascii="Palatino Linotype" w:eastAsiaTheme="minorHAnsi" w:hAnsi="Palatino Linotype" w:cs="Arial"/>
          <w:lang w:eastAsia="en-US"/>
        </w:rPr>
      </w:pPr>
      <w:r w:rsidRPr="002C7740">
        <w:rPr>
          <w:rFonts w:ascii="Palatino Linotype" w:eastAsiaTheme="minorHAnsi" w:hAnsi="Palatino Linotype" w:cs="Arial"/>
          <w:lang w:eastAsia="en-US"/>
        </w:rPr>
        <w:t xml:space="preserve">Medio de impugnación </w:t>
      </w:r>
      <w:r w:rsidR="00E74701" w:rsidRPr="002C7740">
        <w:rPr>
          <w:rFonts w:ascii="Palatino Linotype" w:eastAsiaTheme="minorHAnsi" w:hAnsi="Palatino Linotype" w:cs="Arial"/>
          <w:lang w:eastAsia="en-US"/>
        </w:rPr>
        <w:t>que le fue turnado al</w:t>
      </w:r>
      <w:r w:rsidRPr="002C7740">
        <w:rPr>
          <w:rFonts w:ascii="Palatino Linotype" w:eastAsiaTheme="minorHAnsi" w:hAnsi="Palatino Linotype" w:cs="Arial"/>
          <w:lang w:eastAsia="en-US"/>
        </w:rPr>
        <w:t xml:space="preserve"> </w:t>
      </w:r>
      <w:r w:rsidR="00E74701" w:rsidRPr="002C7740">
        <w:rPr>
          <w:rFonts w:ascii="Palatino Linotype" w:eastAsiaTheme="minorHAnsi" w:hAnsi="Palatino Linotype" w:cs="Arial"/>
          <w:lang w:eastAsia="en-US"/>
        </w:rPr>
        <w:t>Comisionado Presidente</w:t>
      </w:r>
      <w:r w:rsidRPr="002C7740">
        <w:rPr>
          <w:rFonts w:ascii="Palatino Linotype" w:eastAsiaTheme="minorHAnsi" w:hAnsi="Palatino Linotype" w:cs="Arial"/>
          <w:lang w:eastAsia="en-US"/>
        </w:rPr>
        <w:t xml:space="preserve"> </w:t>
      </w:r>
      <w:r w:rsidR="00E74701" w:rsidRPr="002C7740">
        <w:rPr>
          <w:rFonts w:ascii="Palatino Linotype" w:eastAsiaTheme="minorHAnsi" w:hAnsi="Palatino Linotype" w:cs="Arial"/>
          <w:b/>
          <w:lang w:eastAsia="en-US"/>
        </w:rPr>
        <w:t>José Martínez Vilchis</w:t>
      </w:r>
      <w:r w:rsidRPr="002C7740">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912AC" w:rsidRPr="002C7740">
        <w:rPr>
          <w:rFonts w:ascii="Palatino Linotype" w:eastAsiaTheme="minorHAnsi" w:hAnsi="Palatino Linotype" w:cs="Arial"/>
          <w:lang w:eastAsia="en-US"/>
        </w:rPr>
        <w:t xml:space="preserve">seis de </w:t>
      </w:r>
      <w:r w:rsidR="004A5C81" w:rsidRPr="002C7740">
        <w:rPr>
          <w:rFonts w:ascii="Palatino Linotype" w:eastAsiaTheme="minorHAnsi" w:hAnsi="Palatino Linotype" w:cs="Arial"/>
          <w:lang w:eastAsia="en-US"/>
        </w:rPr>
        <w:t>mayo</w:t>
      </w:r>
      <w:r w:rsidR="008D4F13" w:rsidRPr="002C7740">
        <w:rPr>
          <w:rFonts w:ascii="Palatino Linotype" w:eastAsiaTheme="minorHAnsi" w:hAnsi="Palatino Linotype" w:cs="Arial"/>
          <w:lang w:eastAsia="en-US"/>
        </w:rPr>
        <w:t xml:space="preserve"> de dos mil </w:t>
      </w:r>
      <w:r w:rsidR="005573EA" w:rsidRPr="002C7740">
        <w:rPr>
          <w:rFonts w:ascii="Palatino Linotype" w:eastAsiaTheme="minorHAnsi" w:hAnsi="Palatino Linotype" w:cs="Arial"/>
          <w:lang w:eastAsia="en-US"/>
        </w:rPr>
        <w:t>veinticinco</w:t>
      </w:r>
      <w:r w:rsidRPr="002C7740">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2F1DD24B" w14:textId="77777777" w:rsidR="006912AC" w:rsidRPr="002C7740" w:rsidRDefault="006912AC" w:rsidP="00DC1583">
      <w:pPr>
        <w:spacing w:line="360" w:lineRule="auto"/>
        <w:jc w:val="both"/>
        <w:rPr>
          <w:rFonts w:ascii="Palatino Linotype" w:eastAsiaTheme="minorHAnsi" w:hAnsi="Palatino Linotype" w:cs="Arial"/>
          <w:lang w:eastAsia="en-US"/>
        </w:rPr>
      </w:pPr>
    </w:p>
    <w:p w14:paraId="07A2E19A" w14:textId="13173297" w:rsidR="0029071C" w:rsidRPr="002C7740" w:rsidRDefault="004A5C81" w:rsidP="0029071C">
      <w:pPr>
        <w:spacing w:line="360" w:lineRule="auto"/>
        <w:jc w:val="both"/>
        <w:rPr>
          <w:rFonts w:ascii="Palatino Linotype" w:eastAsiaTheme="minorHAnsi" w:hAnsi="Palatino Linotype" w:cs="Arial"/>
          <w:b/>
          <w:sz w:val="28"/>
          <w:lang w:eastAsia="en-US"/>
        </w:rPr>
      </w:pPr>
      <w:r w:rsidRPr="002C7740">
        <w:rPr>
          <w:rFonts w:ascii="Palatino Linotype" w:eastAsiaTheme="minorHAnsi" w:hAnsi="Palatino Linotype" w:cs="Arial"/>
          <w:b/>
          <w:sz w:val="28"/>
          <w:lang w:eastAsia="en-US"/>
        </w:rPr>
        <w:t>QUINTO</w:t>
      </w:r>
      <w:r w:rsidR="0029071C" w:rsidRPr="002C7740">
        <w:rPr>
          <w:rFonts w:ascii="Palatino Linotype" w:eastAsiaTheme="minorHAnsi" w:hAnsi="Palatino Linotype" w:cs="Arial"/>
          <w:b/>
          <w:sz w:val="28"/>
          <w:lang w:eastAsia="en-US"/>
        </w:rPr>
        <w:t>. De la etapa de manifestaciones y/o alegatos.</w:t>
      </w:r>
    </w:p>
    <w:p w14:paraId="6A04624A" w14:textId="541C48DC" w:rsidR="004A5C81" w:rsidRPr="002C7740" w:rsidRDefault="004A5C81" w:rsidP="004A5C81">
      <w:pPr>
        <w:spacing w:after="160" w:line="360" w:lineRule="auto"/>
        <w:jc w:val="both"/>
        <w:rPr>
          <w:rFonts w:ascii="Palatino Linotype" w:eastAsiaTheme="minorHAnsi" w:hAnsi="Palatino Linotype" w:cs="Arial"/>
          <w:sz w:val="22"/>
          <w:szCs w:val="22"/>
          <w:lang w:val="es-MX" w:eastAsia="en-US"/>
        </w:rPr>
      </w:pPr>
      <w:r w:rsidRPr="002C7740">
        <w:rPr>
          <w:rFonts w:ascii="Palatino Linotype" w:eastAsiaTheme="minorHAnsi" w:hAnsi="Palatino Linotype" w:cs="Arial"/>
          <w:lang w:val="es-MX" w:eastAsia="en-US"/>
        </w:rPr>
        <w:t xml:space="preserve">Una vez transcurrido el término legal referido se destaca que, en fechas </w:t>
      </w:r>
      <w:r w:rsidRPr="002C7740">
        <w:rPr>
          <w:rFonts w:ascii="Palatino Linotype" w:eastAsiaTheme="minorHAnsi" w:hAnsi="Palatino Linotype" w:cs="Arial"/>
          <w:lang w:eastAsia="en-US"/>
        </w:rPr>
        <w:t>quince de mayo de dos mil veinticinco y diez de marzo de dos mil veintiséis</w:t>
      </w:r>
      <w:r w:rsidRPr="002C7740">
        <w:rPr>
          <w:rFonts w:ascii="Palatino Linotype" w:eastAsiaTheme="minorHAnsi" w:hAnsi="Palatino Linotype" w:cs="Arial"/>
          <w:lang w:val="es-MX" w:eastAsia="en-US"/>
        </w:rPr>
        <w:t xml:space="preserve">, </w:t>
      </w:r>
      <w:r w:rsidRPr="002C7740">
        <w:rPr>
          <w:rFonts w:ascii="Palatino Linotype" w:eastAsiaTheme="minorHAnsi" w:hAnsi="Palatino Linotype" w:cs="Arial"/>
          <w:b/>
          <w:lang w:val="es-MX" w:eastAsia="en-US"/>
        </w:rPr>
        <w:t>El Sujeto Obligado</w:t>
      </w:r>
      <w:r w:rsidRPr="002C7740">
        <w:rPr>
          <w:rFonts w:ascii="Palatino Linotype" w:eastAsiaTheme="minorHAnsi" w:hAnsi="Palatino Linotype" w:cs="Arial"/>
          <w:lang w:val="es-MX" w:eastAsia="en-US"/>
        </w:rPr>
        <w:t xml:space="preserve"> rindió su informe justificado mediante los archivos electrónicos denominados </w:t>
      </w:r>
      <w:r w:rsidRPr="002C7740">
        <w:rPr>
          <w:rFonts w:ascii="Palatino Linotype" w:eastAsiaTheme="minorHAnsi" w:hAnsi="Palatino Linotype" w:cs="Arial"/>
          <w:i/>
          <w:lang w:val="es-MX" w:eastAsia="en-US"/>
        </w:rPr>
        <w:t>“</w:t>
      </w:r>
      <w:r w:rsidRPr="002C7740">
        <w:rPr>
          <w:rFonts w:ascii="Palatino Linotype" w:eastAsiaTheme="minorHAnsi" w:hAnsi="Palatino Linotype" w:cs="Arial"/>
          <w:b/>
          <w:bCs/>
          <w:i/>
          <w:lang w:eastAsia="en-US"/>
        </w:rPr>
        <w:tab/>
        <w:t>2. Ratificación RR-4930-2025.pdf</w:t>
      </w:r>
      <w:r w:rsidRPr="002C7740">
        <w:rPr>
          <w:rFonts w:ascii="Palatino Linotype" w:eastAsiaTheme="minorHAnsi" w:hAnsi="Palatino Linotype" w:cs="Arial"/>
          <w:i/>
          <w:lang w:val="es-MX" w:eastAsia="en-US"/>
        </w:rPr>
        <w:t xml:space="preserve">” </w:t>
      </w:r>
      <w:r w:rsidRPr="002C7740">
        <w:rPr>
          <w:rFonts w:ascii="Palatino Linotype" w:eastAsiaTheme="minorHAnsi" w:hAnsi="Palatino Linotype" w:cs="Arial"/>
          <w:iCs/>
          <w:lang w:val="es-MX" w:eastAsia="en-US"/>
        </w:rPr>
        <w:t>y</w:t>
      </w:r>
      <w:r w:rsidRPr="002C7740">
        <w:rPr>
          <w:rFonts w:ascii="Palatino Linotype" w:eastAsiaTheme="minorHAnsi" w:hAnsi="Palatino Linotype" w:cs="Arial"/>
          <w:i/>
          <w:lang w:val="es-MX" w:eastAsia="en-US"/>
        </w:rPr>
        <w:t xml:space="preserve"> “</w:t>
      </w:r>
      <w:r w:rsidRPr="002C7740">
        <w:rPr>
          <w:rFonts w:ascii="Palatino Linotype" w:eastAsiaTheme="minorHAnsi" w:hAnsi="Palatino Linotype" w:cs="Arial"/>
          <w:b/>
          <w:bCs/>
          <w:i/>
          <w:lang w:val="es-MX" w:eastAsia="en-US"/>
        </w:rPr>
        <w:t>C. 4930.pdf</w:t>
      </w:r>
      <w:r w:rsidRPr="002C7740">
        <w:rPr>
          <w:rFonts w:ascii="Palatino Linotype" w:eastAsiaTheme="minorHAnsi" w:hAnsi="Palatino Linotype" w:cs="Arial"/>
          <w:i/>
          <w:lang w:val="es-MX" w:eastAsia="en-US"/>
        </w:rPr>
        <w:t>”</w:t>
      </w:r>
      <w:r w:rsidRPr="002C7740">
        <w:rPr>
          <w:rFonts w:ascii="Palatino Linotype" w:eastAsiaTheme="minorHAnsi" w:hAnsi="Palatino Linotype" w:cs="Arial"/>
          <w:lang w:val="es-MX" w:eastAsia="en-US"/>
        </w:rPr>
        <w:t xml:space="preserve">, mismo que fue puesto a la vista del particular mediante Acuerdos de fechas </w:t>
      </w:r>
      <w:r w:rsidRPr="002C7740">
        <w:rPr>
          <w:rFonts w:ascii="Palatino Linotype" w:eastAsiaTheme="minorHAnsi" w:hAnsi="Palatino Linotype" w:cs="Arial"/>
          <w:lang w:eastAsia="en-US"/>
        </w:rPr>
        <w:t>veintisiete de agosto de dos mil veinticinco y once de marzo de dos mil veintiséis</w:t>
      </w:r>
      <w:r w:rsidRPr="002C7740">
        <w:rPr>
          <w:rFonts w:ascii="Palatino Linotype" w:eastAsiaTheme="minorHAnsi" w:hAnsi="Palatino Linotype" w:cs="Arial"/>
          <w:lang w:val="es-MX" w:eastAsia="en-US"/>
        </w:rPr>
        <w:t xml:space="preserve">; asimismo, se aprecia que el </w:t>
      </w:r>
      <w:r w:rsidRPr="002C7740">
        <w:rPr>
          <w:rFonts w:ascii="Palatino Linotype" w:eastAsiaTheme="minorHAnsi" w:hAnsi="Palatino Linotype" w:cs="Arial"/>
          <w:b/>
          <w:lang w:val="es-MX" w:eastAsia="en-US"/>
        </w:rPr>
        <w:t>Recurrente</w:t>
      </w:r>
      <w:r w:rsidRPr="002C7740">
        <w:rPr>
          <w:rFonts w:ascii="Palatino Linotype" w:eastAsiaTheme="minorHAnsi" w:hAnsi="Palatino Linotype" w:cs="Arial"/>
          <w:lang w:val="es-MX" w:eastAsia="en-US"/>
        </w:rPr>
        <w:t xml:space="preserve"> no realizó alegatos, ni ofreció pruebas o manifestaciones</w:t>
      </w:r>
      <w:r w:rsidRPr="002C7740">
        <w:rPr>
          <w:rFonts w:ascii="Palatino Linotype" w:eastAsiaTheme="minorHAnsi" w:hAnsi="Palatino Linotype" w:cs="Arial"/>
          <w:sz w:val="22"/>
          <w:szCs w:val="22"/>
          <w:lang w:eastAsia="en-US"/>
        </w:rPr>
        <w:t>.</w:t>
      </w:r>
    </w:p>
    <w:p w14:paraId="7C2D0257" w14:textId="77777777" w:rsidR="004D2536" w:rsidRPr="002C7740" w:rsidRDefault="004D2536" w:rsidP="00FE046B">
      <w:pPr>
        <w:spacing w:line="360" w:lineRule="auto"/>
        <w:jc w:val="both"/>
        <w:rPr>
          <w:rFonts w:ascii="Palatino Linotype" w:eastAsiaTheme="minorHAnsi" w:hAnsi="Palatino Linotype" w:cs="Arial"/>
          <w:lang w:eastAsia="en-US"/>
        </w:rPr>
      </w:pPr>
    </w:p>
    <w:p w14:paraId="72EC34D8" w14:textId="49A2DA05" w:rsidR="0029071C" w:rsidRPr="002C7740" w:rsidRDefault="004A5C81" w:rsidP="0029071C">
      <w:pPr>
        <w:tabs>
          <w:tab w:val="left" w:pos="3206"/>
        </w:tabs>
        <w:spacing w:line="360" w:lineRule="auto"/>
        <w:jc w:val="both"/>
        <w:rPr>
          <w:rFonts w:ascii="Palatino Linotype" w:eastAsiaTheme="minorHAnsi" w:hAnsi="Palatino Linotype" w:cs="Arial"/>
          <w:b/>
          <w:sz w:val="28"/>
          <w:lang w:eastAsia="en-US"/>
        </w:rPr>
      </w:pPr>
      <w:r w:rsidRPr="002C7740">
        <w:rPr>
          <w:rFonts w:ascii="Palatino Linotype" w:eastAsiaTheme="minorHAnsi" w:hAnsi="Palatino Linotype" w:cs="Arial"/>
          <w:b/>
          <w:sz w:val="28"/>
          <w:lang w:eastAsia="en-US"/>
        </w:rPr>
        <w:lastRenderedPageBreak/>
        <w:t>SEXTO</w:t>
      </w:r>
      <w:r w:rsidR="0029071C" w:rsidRPr="002C7740">
        <w:rPr>
          <w:rFonts w:ascii="Palatino Linotype" w:eastAsiaTheme="minorHAnsi" w:hAnsi="Palatino Linotype" w:cs="Arial"/>
          <w:b/>
          <w:sz w:val="28"/>
          <w:lang w:eastAsia="en-US"/>
        </w:rPr>
        <w:t>. Del cierre de instrucción.</w:t>
      </w:r>
      <w:r w:rsidR="0029071C" w:rsidRPr="002C7740">
        <w:rPr>
          <w:rFonts w:ascii="Palatino Linotype" w:eastAsiaTheme="minorHAnsi" w:hAnsi="Palatino Linotype" w:cs="Arial"/>
          <w:b/>
          <w:sz w:val="28"/>
          <w:lang w:eastAsia="en-US"/>
        </w:rPr>
        <w:tab/>
      </w:r>
    </w:p>
    <w:p w14:paraId="6AB435C8" w14:textId="5464720A" w:rsidR="0029071C" w:rsidRPr="002C7740" w:rsidRDefault="0029071C" w:rsidP="0029071C">
      <w:pPr>
        <w:spacing w:line="360" w:lineRule="auto"/>
        <w:jc w:val="both"/>
        <w:rPr>
          <w:rFonts w:ascii="Palatino Linotype" w:eastAsiaTheme="minorHAnsi" w:hAnsi="Palatino Linotype" w:cs="Arial"/>
          <w:lang w:eastAsia="en-US"/>
        </w:rPr>
      </w:pPr>
      <w:r w:rsidRPr="002C7740">
        <w:rPr>
          <w:rFonts w:ascii="Palatino Linotype" w:eastAsiaTheme="minorHAnsi" w:hAnsi="Palatino Linotype" w:cs="Arial"/>
          <w:lang w:eastAsia="en-US"/>
        </w:rPr>
        <w:t xml:space="preserve">Así, una vez transcurrido el término legal, </w:t>
      </w:r>
      <w:r w:rsidR="00DC1583" w:rsidRPr="002C7740">
        <w:rPr>
          <w:rFonts w:ascii="Palatino Linotype" w:eastAsiaTheme="minorHAnsi" w:hAnsi="Palatino Linotype" w:cs="Arial"/>
          <w:lang w:eastAsia="en-US"/>
        </w:rPr>
        <w:t>permitió decretarse</w:t>
      </w:r>
      <w:r w:rsidRPr="002C7740">
        <w:rPr>
          <w:rFonts w:ascii="Palatino Linotype" w:eastAsiaTheme="minorHAnsi" w:hAnsi="Palatino Linotype" w:cs="Arial"/>
          <w:lang w:eastAsia="en-US"/>
        </w:rPr>
        <w:t xml:space="preserve"> el cierre de instrucción en fecha </w:t>
      </w:r>
      <w:r w:rsidR="00ED0AFC" w:rsidRPr="002C7740">
        <w:rPr>
          <w:rFonts w:ascii="Palatino Linotype" w:eastAsiaTheme="minorHAnsi" w:hAnsi="Palatino Linotype" w:cs="Arial"/>
          <w:lang w:eastAsia="en-US"/>
        </w:rPr>
        <w:t>diecinueve</w:t>
      </w:r>
      <w:r w:rsidR="004A5C81" w:rsidRPr="002C7740">
        <w:rPr>
          <w:rFonts w:ascii="Palatino Linotype" w:eastAsiaTheme="minorHAnsi" w:hAnsi="Palatino Linotype" w:cs="Arial"/>
          <w:lang w:eastAsia="en-US"/>
        </w:rPr>
        <w:t xml:space="preserve"> de marzo de dos mil veintiséis</w:t>
      </w:r>
      <w:r w:rsidRPr="002C7740">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Pr="002C7740" w:rsidRDefault="00EB1CAC" w:rsidP="0029071C">
      <w:pPr>
        <w:spacing w:line="360" w:lineRule="auto"/>
        <w:jc w:val="both"/>
        <w:rPr>
          <w:rFonts w:ascii="Palatino Linotype" w:eastAsiaTheme="minorHAnsi" w:hAnsi="Palatino Linotype" w:cs="Arial"/>
          <w:lang w:eastAsia="en-US"/>
        </w:rPr>
      </w:pPr>
    </w:p>
    <w:p w14:paraId="3BB55A19" w14:textId="14E75255" w:rsidR="00EB1CAC" w:rsidRPr="002C7740" w:rsidRDefault="006912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2C7740">
        <w:rPr>
          <w:rFonts w:ascii="Palatino Linotype" w:hAnsi="Palatino Linotype"/>
          <w:b/>
          <w:sz w:val="28"/>
          <w:szCs w:val="28"/>
        </w:rPr>
        <w:t>OCTAVO</w:t>
      </w:r>
      <w:r w:rsidR="00EB1CAC" w:rsidRPr="002C7740">
        <w:rPr>
          <w:rFonts w:ascii="Palatino Linotype" w:hAnsi="Palatino Linotype"/>
          <w:b/>
          <w:sz w:val="28"/>
          <w:szCs w:val="28"/>
        </w:rPr>
        <w:t>. De la ampliación del término para resolver.</w:t>
      </w:r>
    </w:p>
    <w:p w14:paraId="374E43E1" w14:textId="2BC98C9A" w:rsidR="00EB1CAC" w:rsidRPr="002C7740" w:rsidRDefault="00EB1CAC" w:rsidP="00EB1CAC">
      <w:pPr>
        <w:spacing w:line="360" w:lineRule="auto"/>
        <w:jc w:val="both"/>
        <w:rPr>
          <w:rFonts w:ascii="Palatino Linotype" w:hAnsi="Palatino Linotype"/>
        </w:rPr>
      </w:pPr>
      <w:r w:rsidRPr="002C7740">
        <w:rPr>
          <w:rFonts w:ascii="Palatino Linotype" w:hAnsi="Palatino Linotype"/>
        </w:rPr>
        <w:t xml:space="preserve">En fecha </w:t>
      </w:r>
      <w:r w:rsidR="004A5C81" w:rsidRPr="002C7740">
        <w:rPr>
          <w:rFonts w:ascii="Palatino Linotype" w:hAnsi="Palatino Linotype"/>
        </w:rPr>
        <w:t>once de marzo de dos mil veintiséis</w:t>
      </w:r>
      <w:r w:rsidRPr="002C7740">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6772D72A" w14:textId="77777777" w:rsidR="00EB1CAC" w:rsidRPr="002C7740"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2C7740"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2C7740" w:rsidRDefault="00E74701" w:rsidP="00D57F74">
      <w:pPr>
        <w:spacing w:line="360" w:lineRule="auto"/>
        <w:jc w:val="center"/>
        <w:rPr>
          <w:rFonts w:ascii="Palatino Linotype" w:eastAsiaTheme="minorHAnsi" w:hAnsi="Palatino Linotype" w:cs="Arial"/>
          <w:b/>
          <w:sz w:val="28"/>
          <w:lang w:eastAsia="en-US"/>
        </w:rPr>
      </w:pPr>
      <w:r w:rsidRPr="002C7740">
        <w:rPr>
          <w:rFonts w:ascii="Palatino Linotype" w:eastAsiaTheme="minorHAnsi" w:hAnsi="Palatino Linotype" w:cs="Arial"/>
          <w:b/>
          <w:sz w:val="28"/>
          <w:lang w:eastAsia="en-US"/>
        </w:rPr>
        <w:t>C O N S I D E R A N</w:t>
      </w:r>
      <w:r w:rsidR="00D57F74" w:rsidRPr="002C7740">
        <w:rPr>
          <w:rFonts w:ascii="Palatino Linotype" w:eastAsiaTheme="minorHAnsi" w:hAnsi="Palatino Linotype" w:cs="Arial"/>
          <w:b/>
          <w:sz w:val="28"/>
          <w:lang w:eastAsia="en-US"/>
        </w:rPr>
        <w:t xml:space="preserve"> D O </w:t>
      </w:r>
    </w:p>
    <w:p w14:paraId="533BE65E" w14:textId="77777777" w:rsidR="00D57F74" w:rsidRPr="002C7740"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2C7740" w:rsidRDefault="0029071C" w:rsidP="0029071C">
      <w:pPr>
        <w:spacing w:line="360" w:lineRule="auto"/>
        <w:jc w:val="both"/>
        <w:rPr>
          <w:rFonts w:ascii="Palatino Linotype" w:eastAsiaTheme="minorHAnsi" w:hAnsi="Palatino Linotype" w:cs="Arial"/>
          <w:sz w:val="28"/>
          <w:lang w:eastAsia="en-US"/>
        </w:rPr>
      </w:pPr>
      <w:r w:rsidRPr="002C7740">
        <w:rPr>
          <w:rFonts w:ascii="Palatino Linotype" w:eastAsiaTheme="minorHAnsi" w:hAnsi="Palatino Linotype" w:cs="Arial"/>
          <w:b/>
          <w:sz w:val="28"/>
          <w:lang w:eastAsia="en-US"/>
        </w:rPr>
        <w:t>PRIMERO. De la competencia</w:t>
      </w:r>
      <w:r w:rsidRPr="002C7740">
        <w:rPr>
          <w:rFonts w:ascii="Palatino Linotype" w:eastAsiaTheme="minorHAnsi" w:hAnsi="Palatino Linotype" w:cs="Arial"/>
          <w:sz w:val="28"/>
          <w:lang w:eastAsia="en-US"/>
        </w:rPr>
        <w:t>.</w:t>
      </w:r>
    </w:p>
    <w:p w14:paraId="20CC7EC4" w14:textId="7C3D1FC5" w:rsidR="00761AC9" w:rsidRPr="002C7740" w:rsidRDefault="006912AC" w:rsidP="00CC0B81">
      <w:pPr>
        <w:spacing w:line="360" w:lineRule="auto"/>
        <w:jc w:val="both"/>
        <w:rPr>
          <w:rFonts w:ascii="Palatino Linotype" w:eastAsiaTheme="minorHAnsi" w:hAnsi="Palatino Linotype" w:cs="Arial"/>
          <w:lang w:eastAsia="en-US"/>
        </w:rPr>
      </w:pPr>
      <w:r w:rsidRPr="002C7740">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2C7740">
        <w:rPr>
          <w:rFonts w:ascii="Palatino Linotype" w:eastAsiaTheme="minorHAnsi" w:hAnsi="Palatino Linotype" w:cs="Arial"/>
          <w:lang w:eastAsia="en-US"/>
        </w:rPr>
        <w:lastRenderedPageBreak/>
        <w:t>Transparencia, Acceso a la Información Pública y Protección de Datos Personales del Estado de México y Municipios.</w:t>
      </w:r>
    </w:p>
    <w:p w14:paraId="6027DE99" w14:textId="77777777" w:rsidR="00406A7D" w:rsidRPr="002C7740"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2C7740"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2C7740">
        <w:rPr>
          <w:rFonts w:ascii="Palatino Linotype" w:eastAsiaTheme="minorHAnsi" w:hAnsi="Palatino Linotype" w:cs="Arial"/>
          <w:b/>
          <w:sz w:val="28"/>
          <w:lang w:eastAsia="en-US"/>
        </w:rPr>
        <w:t xml:space="preserve">SEGUNDO. De los alcances del Recurso de Revisión. </w:t>
      </w:r>
    </w:p>
    <w:p w14:paraId="7D349485" w14:textId="3DE76849" w:rsidR="00995B19" w:rsidRPr="002C7740"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2C7740">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Pr="002C7740"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70BECB18" w14:textId="77777777" w:rsidR="003B3F33" w:rsidRPr="002C7740" w:rsidRDefault="003B3F33" w:rsidP="003B3F33">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2C7740">
        <w:rPr>
          <w:rFonts w:ascii="Palatino Linotype" w:eastAsia="Palatino Linotype" w:hAnsi="Palatino Linotype" w:cs="Palatino Linotype"/>
          <w:b/>
          <w:color w:val="000000"/>
          <w:sz w:val="28"/>
          <w:szCs w:val="28"/>
        </w:rPr>
        <w:t>TERCERO. Cuestiones de previo y especial pronunciamiento.</w:t>
      </w:r>
    </w:p>
    <w:p w14:paraId="62823D52" w14:textId="77777777" w:rsidR="003B3F33" w:rsidRPr="002C7740" w:rsidRDefault="003B3F33" w:rsidP="003B3F33">
      <w:pPr>
        <w:spacing w:line="360" w:lineRule="auto"/>
        <w:jc w:val="both"/>
        <w:rPr>
          <w:rFonts w:ascii="Palatino Linotype" w:eastAsia="Palatino Linotype" w:hAnsi="Palatino Linotype" w:cs="Palatino Linotype"/>
        </w:rPr>
      </w:pPr>
      <w:r w:rsidRPr="002C7740">
        <w:rPr>
          <w:rFonts w:ascii="Palatino Linotype" w:eastAsia="Palatino Linotype"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39775851" w14:textId="77777777" w:rsidR="003B3F33" w:rsidRPr="002C7740" w:rsidRDefault="003B3F33" w:rsidP="003B3F33">
      <w:pPr>
        <w:spacing w:line="360" w:lineRule="auto"/>
        <w:jc w:val="both"/>
        <w:rPr>
          <w:rFonts w:ascii="Palatino Linotype" w:eastAsia="Palatino Linotype" w:hAnsi="Palatino Linotype" w:cs="Palatino Linotype"/>
        </w:rPr>
      </w:pPr>
    </w:p>
    <w:p w14:paraId="3283F9FD"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b/>
          <w:i/>
        </w:rPr>
        <w:t xml:space="preserve">Artículo 180. </w:t>
      </w:r>
      <w:r w:rsidRPr="002C7740">
        <w:rPr>
          <w:rFonts w:ascii="Palatino Linotype" w:eastAsia="Palatino Linotype" w:hAnsi="Palatino Linotype" w:cs="Palatino Linotype"/>
          <w:i/>
        </w:rPr>
        <w:t>El recurso de revisión contendrá:</w:t>
      </w:r>
    </w:p>
    <w:p w14:paraId="0C1A1B3B"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I. El sujeto obligado ante la cual se presentó la solicitud;</w:t>
      </w:r>
    </w:p>
    <w:p w14:paraId="60936260"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b/>
          <w:i/>
        </w:rPr>
        <w:t>II. El nombre del solicitante que recurre</w:t>
      </w:r>
      <w:r w:rsidRPr="002C7740">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131E2B5"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III. El número de folio de respuesta de la solicitud de acceso;</w:t>
      </w:r>
    </w:p>
    <w:p w14:paraId="41D2E776"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53066C10"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V. El acto que se recurre;</w:t>
      </w:r>
    </w:p>
    <w:p w14:paraId="386C859E"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VI. Las razones o motivos de inconformidad;</w:t>
      </w:r>
    </w:p>
    <w:p w14:paraId="364ED624"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lastRenderedPageBreak/>
        <w:t>VII. La copia de la respuesta que se impugna y, en su caso, de la notificación correspondiente, en el caso de respuesta de la solicitud; y</w:t>
      </w:r>
    </w:p>
    <w:p w14:paraId="0979F175"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VIII. Firma del recurrente, en su caso, cuando se presente por escrito, requisito sin el cual se dará trámite al recurso.</w:t>
      </w:r>
    </w:p>
    <w:p w14:paraId="2630C8D5" w14:textId="77777777" w:rsidR="003B3F33" w:rsidRPr="002C7740" w:rsidRDefault="003B3F33" w:rsidP="003B3F33">
      <w:pPr>
        <w:ind w:left="567" w:right="567"/>
        <w:jc w:val="both"/>
        <w:rPr>
          <w:rFonts w:ascii="Palatino Linotype" w:eastAsia="Palatino Linotype" w:hAnsi="Palatino Linotype" w:cs="Palatino Linotype"/>
          <w:i/>
        </w:rPr>
      </w:pPr>
    </w:p>
    <w:p w14:paraId="3895571D"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Adicionalmente, se podrán anexar las pruebas y demás elementos que considere procedentes someter a juicio del Instituto.</w:t>
      </w:r>
    </w:p>
    <w:p w14:paraId="543BD52A" w14:textId="77777777" w:rsidR="003B3F33" w:rsidRPr="002C7740" w:rsidRDefault="003B3F33" w:rsidP="003B3F33">
      <w:pPr>
        <w:ind w:left="567" w:right="567"/>
        <w:jc w:val="both"/>
        <w:rPr>
          <w:rFonts w:ascii="Palatino Linotype" w:eastAsia="Palatino Linotype" w:hAnsi="Palatino Linotype" w:cs="Palatino Linotype"/>
          <w:i/>
        </w:rPr>
      </w:pPr>
    </w:p>
    <w:p w14:paraId="166DA01A"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En ningún caso será necesario que el particular ratifique el recurso de revisión interpuesto.</w:t>
      </w:r>
    </w:p>
    <w:p w14:paraId="06A3B1E2" w14:textId="77777777" w:rsidR="003B3F33" w:rsidRPr="002C7740" w:rsidRDefault="003B3F33" w:rsidP="003B3F33">
      <w:pPr>
        <w:ind w:left="567" w:right="567"/>
        <w:jc w:val="both"/>
        <w:rPr>
          <w:rFonts w:ascii="Palatino Linotype" w:eastAsia="Palatino Linotype" w:hAnsi="Palatino Linotype" w:cs="Palatino Linotype"/>
          <w:i/>
        </w:rPr>
      </w:pPr>
    </w:p>
    <w:p w14:paraId="50EBD390"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2C7740">
        <w:rPr>
          <w:rFonts w:ascii="Palatino Linotype" w:eastAsia="Palatino Linotype" w:hAnsi="Palatino Linotype" w:cs="Palatino Linotype"/>
          <w:i/>
        </w:rPr>
        <w:t>, IV, VII y VIII.</w:t>
      </w:r>
    </w:p>
    <w:p w14:paraId="02201874" w14:textId="77777777" w:rsidR="003B3F33" w:rsidRPr="002C7740" w:rsidRDefault="003B3F33" w:rsidP="003B3F33">
      <w:pPr>
        <w:spacing w:line="360" w:lineRule="auto"/>
        <w:jc w:val="both"/>
        <w:rPr>
          <w:rFonts w:ascii="Palatino Linotype" w:eastAsia="Palatino Linotype" w:hAnsi="Palatino Linotype" w:cs="Palatino Linotype"/>
          <w:b/>
          <w:i/>
        </w:rPr>
      </w:pPr>
    </w:p>
    <w:p w14:paraId="2456C527" w14:textId="77777777" w:rsidR="003B3F33" w:rsidRPr="002C7740" w:rsidRDefault="003B3F33" w:rsidP="003B3F33">
      <w:pPr>
        <w:spacing w:line="360" w:lineRule="auto"/>
        <w:jc w:val="both"/>
        <w:rPr>
          <w:rFonts w:ascii="Palatino Linotype" w:eastAsia="Palatino Linotype" w:hAnsi="Palatino Linotype" w:cs="Palatino Linotype"/>
        </w:rPr>
      </w:pPr>
      <w:r w:rsidRPr="002C7740">
        <w:rPr>
          <w:rFonts w:ascii="Palatino Linotype" w:eastAsia="Palatino Linotype" w:hAnsi="Palatino Linotype" w:cs="Palatino Linotype"/>
        </w:rPr>
        <w:t>Cabe señalar que el hoy Recurrente en ejercicio de su derecho de acceso a la información pública, no proporcionó un nombre para que sea identificado; por lo que no tiene certeza sobre su identidad</w:t>
      </w:r>
      <w:r w:rsidRPr="002C7740">
        <w:rPr>
          <w:rFonts w:ascii="Palatino Linotype" w:hAnsi="Palatino Linotype" w:cs="Palatino Linotype"/>
        </w:rPr>
        <w:t>; no obstante</w:t>
      </w:r>
      <w:r w:rsidRPr="002C7740">
        <w:rPr>
          <w:rFonts w:ascii="Palatino Linotype" w:eastAsia="Palatino Linotype" w:hAnsi="Palatino Linotype" w:cs="Palatino Linotype"/>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FD626B0" w14:textId="77777777" w:rsidR="003B3F33" w:rsidRPr="002C7740" w:rsidRDefault="003B3F33" w:rsidP="003B3F33">
      <w:pPr>
        <w:spacing w:line="360" w:lineRule="auto"/>
        <w:jc w:val="both"/>
        <w:rPr>
          <w:rFonts w:ascii="Palatino Linotype" w:eastAsia="Palatino Linotype" w:hAnsi="Palatino Linotype" w:cs="Palatino Linotype"/>
        </w:rPr>
      </w:pPr>
    </w:p>
    <w:p w14:paraId="4596FD49"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b/>
          <w:i/>
        </w:rPr>
        <w:t>Artículo 155.</w:t>
      </w:r>
      <w:r w:rsidRPr="002C7740">
        <w:rPr>
          <w:rFonts w:ascii="Palatino Linotype" w:eastAsia="Palatino Linotype" w:hAnsi="Palatino Linotype" w:cs="Palatino Linotype"/>
          <w:i/>
        </w:rPr>
        <w:t xml:space="preserve"> (…)</w:t>
      </w:r>
    </w:p>
    <w:p w14:paraId="4C7FC112" w14:textId="77777777" w:rsidR="003B3F33" w:rsidRPr="002C7740" w:rsidRDefault="003B3F33" w:rsidP="003B3F33">
      <w:pPr>
        <w:ind w:left="567" w:right="567"/>
        <w:jc w:val="both"/>
        <w:rPr>
          <w:rFonts w:ascii="Palatino Linotype" w:eastAsia="Palatino Linotype" w:hAnsi="Palatino Linotype" w:cs="Palatino Linotype"/>
          <w:i/>
        </w:rPr>
      </w:pPr>
    </w:p>
    <w:p w14:paraId="5C1EAA6D"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1F7CFE1A"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w:t>
      </w:r>
    </w:p>
    <w:p w14:paraId="192CF182" w14:textId="77777777" w:rsidR="003B3F33" w:rsidRPr="002C7740" w:rsidRDefault="003B3F33" w:rsidP="003B3F33">
      <w:pPr>
        <w:spacing w:line="360" w:lineRule="auto"/>
        <w:jc w:val="both"/>
        <w:rPr>
          <w:rFonts w:ascii="Palatino Linotype" w:eastAsia="Palatino Linotype" w:hAnsi="Palatino Linotype" w:cs="Palatino Linotype"/>
        </w:rPr>
      </w:pPr>
    </w:p>
    <w:p w14:paraId="6C39B555" w14:textId="77777777" w:rsidR="003B3F33" w:rsidRPr="002C7740" w:rsidRDefault="003B3F33" w:rsidP="003B3F33">
      <w:pPr>
        <w:spacing w:line="360" w:lineRule="auto"/>
        <w:jc w:val="both"/>
        <w:rPr>
          <w:rFonts w:ascii="Palatino Linotype" w:eastAsia="Palatino Linotype" w:hAnsi="Palatino Linotype" w:cs="Palatino Linotype"/>
        </w:rPr>
      </w:pPr>
      <w:r w:rsidRPr="002C7740">
        <w:rPr>
          <w:rFonts w:ascii="Palatino Linotype" w:eastAsia="Palatino Linotype" w:hAnsi="Palatino Linotype" w:cs="Palatino Linotype"/>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CEE650D" w14:textId="77777777" w:rsidR="003B3F33" w:rsidRPr="002C7740" w:rsidRDefault="003B3F33" w:rsidP="003B3F33">
      <w:pPr>
        <w:spacing w:line="360" w:lineRule="auto"/>
        <w:jc w:val="both"/>
        <w:rPr>
          <w:rFonts w:ascii="Palatino Linotype" w:eastAsia="Palatino Linotype" w:hAnsi="Palatino Linotype" w:cs="Palatino Linotype"/>
        </w:rPr>
      </w:pPr>
    </w:p>
    <w:p w14:paraId="60A7A892" w14:textId="77777777" w:rsidR="003B3F33" w:rsidRPr="002C7740" w:rsidRDefault="003B3F33" w:rsidP="003B3F33">
      <w:pPr>
        <w:ind w:left="567" w:right="567"/>
        <w:jc w:val="center"/>
        <w:rPr>
          <w:rFonts w:ascii="Palatino Linotype" w:eastAsia="Palatino Linotype" w:hAnsi="Palatino Linotype" w:cs="Palatino Linotype"/>
          <w:b/>
          <w:i/>
          <w:u w:val="single"/>
        </w:rPr>
      </w:pPr>
      <w:r w:rsidRPr="002C7740">
        <w:rPr>
          <w:rFonts w:ascii="Palatino Linotype" w:eastAsia="Palatino Linotype" w:hAnsi="Palatino Linotype" w:cs="Palatino Linotype"/>
          <w:b/>
          <w:i/>
          <w:u w:val="single"/>
        </w:rPr>
        <w:t>Constitución Política de los Estados Unidos Mexicanos</w:t>
      </w:r>
    </w:p>
    <w:p w14:paraId="1AFAC4D4"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b/>
          <w:i/>
        </w:rPr>
        <w:t>Artículo 6</w:t>
      </w:r>
      <w:r w:rsidRPr="002C7740">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15DC00D"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w:t>
      </w:r>
    </w:p>
    <w:p w14:paraId="249D6DB1"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 xml:space="preserve">Para efectos de lo dispuesto en el presente artículo se observará lo siguiente: </w:t>
      </w:r>
    </w:p>
    <w:p w14:paraId="4685F744"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C6BCEFC"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w:t>
      </w:r>
    </w:p>
    <w:p w14:paraId="6EF066DF"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17A7643D"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0BBD28F1" w14:textId="77777777" w:rsidR="003B3F33" w:rsidRPr="002C7740" w:rsidRDefault="003B3F33" w:rsidP="003B3F33">
      <w:pPr>
        <w:ind w:left="567" w:right="567"/>
        <w:jc w:val="both"/>
        <w:rPr>
          <w:rFonts w:ascii="Palatino Linotype" w:eastAsia="Palatino Linotype" w:hAnsi="Palatino Linotype" w:cs="Palatino Linotype"/>
          <w:i/>
        </w:rPr>
      </w:pPr>
    </w:p>
    <w:p w14:paraId="72D8628A" w14:textId="77777777" w:rsidR="003B3F33" w:rsidRPr="002C7740" w:rsidRDefault="003B3F33" w:rsidP="003B3F33">
      <w:pPr>
        <w:ind w:left="567" w:right="567"/>
        <w:jc w:val="center"/>
        <w:rPr>
          <w:rFonts w:ascii="Palatino Linotype" w:eastAsia="Palatino Linotype" w:hAnsi="Palatino Linotype" w:cs="Palatino Linotype"/>
          <w:b/>
          <w:i/>
          <w:u w:val="single"/>
        </w:rPr>
      </w:pPr>
      <w:r w:rsidRPr="002C7740">
        <w:rPr>
          <w:rFonts w:ascii="Palatino Linotype" w:eastAsia="Palatino Linotype" w:hAnsi="Palatino Linotype" w:cs="Palatino Linotype"/>
          <w:b/>
          <w:i/>
          <w:u w:val="single"/>
        </w:rPr>
        <w:t>Constitución Política del Estado Libre y Soberano de México</w:t>
      </w:r>
    </w:p>
    <w:p w14:paraId="724942CA"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b/>
          <w:i/>
        </w:rPr>
        <w:t>Artículo 5</w:t>
      </w:r>
      <w:r w:rsidRPr="002C7740">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F94268E"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w:t>
      </w:r>
    </w:p>
    <w:p w14:paraId="71981A6E"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lastRenderedPageBreak/>
        <w:t>Toda persona en el Estado de México, tiene derecho al libre acceso a la información plural y oportuna, así como a buscar recibir y difundir información e ideas de toda índole por cualquier medio de expresión.</w:t>
      </w:r>
    </w:p>
    <w:p w14:paraId="733AF01C"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w:t>
      </w:r>
    </w:p>
    <w:p w14:paraId="371A4FA5"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076E2EF5" w14:textId="77777777" w:rsidR="003B3F33" w:rsidRPr="002C7740" w:rsidRDefault="003B3F33" w:rsidP="003B3F33">
      <w:pPr>
        <w:ind w:left="567" w:right="567"/>
        <w:jc w:val="both"/>
        <w:rPr>
          <w:rFonts w:ascii="Palatino Linotype" w:eastAsia="Palatino Linotype" w:hAnsi="Palatino Linotype" w:cs="Palatino Linotype"/>
          <w:i/>
        </w:rPr>
      </w:pPr>
    </w:p>
    <w:p w14:paraId="290C2175"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16C3EAC" w14:textId="77777777" w:rsidR="003B3F33" w:rsidRPr="002C7740" w:rsidRDefault="003B3F33" w:rsidP="003B3F33">
      <w:pPr>
        <w:ind w:left="567" w:right="567"/>
        <w:jc w:val="both"/>
        <w:rPr>
          <w:rFonts w:ascii="Palatino Linotype" w:eastAsia="Palatino Linotype" w:hAnsi="Palatino Linotype" w:cs="Palatino Linotype"/>
          <w:i/>
        </w:rPr>
      </w:pPr>
    </w:p>
    <w:p w14:paraId="40AD3D07"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Este derecho se regirá por los principios y bases siguientes:</w:t>
      </w:r>
    </w:p>
    <w:p w14:paraId="510B08A3"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w:t>
      </w:r>
    </w:p>
    <w:p w14:paraId="2F573FEA"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b/>
          <w:i/>
        </w:rPr>
        <w:t>III.</w:t>
      </w:r>
      <w:r w:rsidRPr="002C7740">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13BC0A9"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b/>
          <w:i/>
        </w:rPr>
        <w:t>IV.</w:t>
      </w:r>
      <w:r w:rsidRPr="002C7740">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2C5AE644"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w:t>
      </w:r>
    </w:p>
    <w:p w14:paraId="3640947F"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b/>
          <w:i/>
        </w:rPr>
        <w:t>VIII.</w:t>
      </w:r>
      <w:r w:rsidRPr="002C7740">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68DA526"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w:t>
      </w:r>
    </w:p>
    <w:p w14:paraId="63059AEA" w14:textId="77777777" w:rsidR="003B3F33" w:rsidRPr="002C7740" w:rsidRDefault="003B3F33" w:rsidP="003B3F33">
      <w:pPr>
        <w:spacing w:line="360" w:lineRule="auto"/>
        <w:ind w:left="567" w:right="567"/>
        <w:jc w:val="both"/>
        <w:rPr>
          <w:rFonts w:ascii="Palatino Linotype" w:eastAsia="Palatino Linotype" w:hAnsi="Palatino Linotype" w:cs="Palatino Linotype"/>
        </w:rPr>
      </w:pPr>
    </w:p>
    <w:p w14:paraId="6914E35D" w14:textId="77777777" w:rsidR="003B3F33" w:rsidRPr="002C7740" w:rsidRDefault="003B3F33" w:rsidP="003B3F33">
      <w:pPr>
        <w:spacing w:line="360" w:lineRule="auto"/>
        <w:jc w:val="both"/>
        <w:rPr>
          <w:rFonts w:ascii="Palatino Linotype" w:eastAsia="Palatino Linotype" w:hAnsi="Palatino Linotype" w:cs="Palatino Linotype"/>
        </w:rPr>
      </w:pPr>
      <w:r w:rsidRPr="002C7740">
        <w:rPr>
          <w:rFonts w:ascii="Palatino Linotype" w:eastAsia="Palatino Linotype" w:hAnsi="Palatino Linotype" w:cs="Palatino Linotype"/>
        </w:rPr>
        <w:t>Por otra parte, del contenido del artículo 1 de la Constitución Política de los Estados Unidos Mexicanos, se destaca lo siguiente:</w:t>
      </w:r>
    </w:p>
    <w:p w14:paraId="61635740" w14:textId="77777777" w:rsidR="003B3F33" w:rsidRPr="002C7740" w:rsidRDefault="003B3F33" w:rsidP="003B3F33">
      <w:pPr>
        <w:ind w:left="567" w:right="567"/>
        <w:jc w:val="both"/>
        <w:rPr>
          <w:rFonts w:ascii="Palatino Linotype" w:eastAsia="Palatino Linotype" w:hAnsi="Palatino Linotype" w:cs="Palatino Linotype"/>
        </w:rPr>
      </w:pPr>
    </w:p>
    <w:p w14:paraId="3B1724BE"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b/>
          <w:i/>
        </w:rPr>
        <w:t>Artículo 1o</w:t>
      </w:r>
      <w:r w:rsidRPr="002C7740">
        <w:rPr>
          <w:rFonts w:ascii="Palatino Linotype" w:eastAsia="Palatino Linotype" w:hAnsi="Palatino Linotype" w:cs="Palatino Linotype"/>
          <w:i/>
        </w:rPr>
        <w:t xml:space="preserve">. En los Estados Unidos Mexicanos todas las personas gozarán de los derechos humanos reconocidos en esta Constitución y en los tratados </w:t>
      </w:r>
      <w:r w:rsidRPr="002C7740">
        <w:rPr>
          <w:rFonts w:ascii="Palatino Linotype" w:eastAsia="Palatino Linotype" w:hAnsi="Palatino Linotype" w:cs="Palatino Linotype"/>
          <w:i/>
        </w:rPr>
        <w:lastRenderedPageBreak/>
        <w:t>internacionales de los que el Estado Mexicano sea parte, así como de las garantías para su protección, cuyo ejercicio no podrá restringirse ni suspenderse, salvo en los casos y bajo las condiciones que esta Constitución establece.</w:t>
      </w:r>
    </w:p>
    <w:p w14:paraId="01E9557C" w14:textId="77777777" w:rsidR="003B3F33" w:rsidRPr="002C7740" w:rsidRDefault="003B3F33" w:rsidP="003B3F33">
      <w:pPr>
        <w:ind w:left="567" w:right="567"/>
        <w:jc w:val="both"/>
        <w:rPr>
          <w:rFonts w:ascii="Palatino Linotype" w:eastAsia="Palatino Linotype" w:hAnsi="Palatino Linotype" w:cs="Palatino Linotype"/>
          <w:i/>
        </w:rPr>
      </w:pPr>
    </w:p>
    <w:p w14:paraId="6F811BF5"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71A82C3" w14:textId="77777777" w:rsidR="003B3F33" w:rsidRPr="002C7740" w:rsidRDefault="003B3F33" w:rsidP="003B3F33">
      <w:pPr>
        <w:ind w:left="567" w:right="567"/>
        <w:jc w:val="both"/>
        <w:rPr>
          <w:rFonts w:ascii="Palatino Linotype" w:eastAsia="Palatino Linotype" w:hAnsi="Palatino Linotype" w:cs="Palatino Linotype"/>
          <w:i/>
        </w:rPr>
      </w:pPr>
    </w:p>
    <w:p w14:paraId="5F174DE0" w14:textId="77777777" w:rsidR="003B3F33" w:rsidRPr="002C7740" w:rsidRDefault="003B3F33" w:rsidP="003B3F33">
      <w:pPr>
        <w:ind w:left="567" w:right="567"/>
        <w:jc w:val="both"/>
        <w:rPr>
          <w:rFonts w:ascii="Palatino Linotype" w:eastAsia="Palatino Linotype" w:hAnsi="Palatino Linotype" w:cs="Palatino Linotype"/>
          <w:i/>
        </w:rPr>
      </w:pPr>
      <w:r w:rsidRPr="002C7740">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137ED1" w14:textId="77777777" w:rsidR="003B3F33" w:rsidRPr="002C7740" w:rsidRDefault="003B3F33" w:rsidP="003B3F33">
      <w:pPr>
        <w:spacing w:line="360" w:lineRule="auto"/>
        <w:ind w:left="567" w:right="567"/>
        <w:jc w:val="both"/>
        <w:rPr>
          <w:rFonts w:ascii="Palatino Linotype" w:eastAsia="Palatino Linotype" w:hAnsi="Palatino Linotype" w:cs="Palatino Linotype"/>
        </w:rPr>
      </w:pPr>
    </w:p>
    <w:p w14:paraId="32F4D5BE" w14:textId="77777777" w:rsidR="003B3F33" w:rsidRPr="002C7740" w:rsidRDefault="003B3F33" w:rsidP="003B3F33">
      <w:pPr>
        <w:spacing w:line="360" w:lineRule="auto"/>
        <w:jc w:val="both"/>
        <w:rPr>
          <w:rFonts w:ascii="Palatino Linotype" w:eastAsia="Palatino Linotype" w:hAnsi="Palatino Linotype" w:cs="Palatino Linotype"/>
        </w:rPr>
      </w:pPr>
      <w:r w:rsidRPr="002C7740">
        <w:rPr>
          <w:rFonts w:ascii="Palatino Linotype" w:eastAsia="Palatino Linotype" w:hAnsi="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5B8AE3D" w14:textId="77777777" w:rsidR="003B3F33" w:rsidRPr="002C7740" w:rsidRDefault="003B3F33" w:rsidP="003B3F33">
      <w:pPr>
        <w:spacing w:line="360" w:lineRule="auto"/>
        <w:jc w:val="both"/>
        <w:rPr>
          <w:rFonts w:ascii="Palatino Linotype" w:eastAsia="Palatino Linotype" w:hAnsi="Palatino Linotype" w:cs="Palatino Linotype"/>
        </w:rPr>
      </w:pPr>
    </w:p>
    <w:p w14:paraId="47465885" w14:textId="2B4F0CCE" w:rsidR="003B3F33" w:rsidRPr="002C7740" w:rsidRDefault="003B3F33" w:rsidP="00BB45EE">
      <w:pPr>
        <w:pStyle w:val="Sinespaciado"/>
        <w:spacing w:line="360" w:lineRule="auto"/>
        <w:jc w:val="both"/>
        <w:rPr>
          <w:rFonts w:ascii="Palatino Linotype" w:eastAsia="Palatino Linotype" w:hAnsi="Palatino Linotype" w:cs="Palatino Linotype"/>
          <w:color w:val="000000"/>
          <w:lang w:val="es-ES_tradnl" w:eastAsia="es-MX"/>
        </w:rPr>
      </w:pPr>
      <w:r w:rsidRPr="002C7740">
        <w:rPr>
          <w:rFonts w:ascii="Palatino Linotype" w:eastAsia="Palatino Linotype" w:hAnsi="Palatino Linotype" w:cs="Palatino Linotype"/>
          <w:color w:val="000000"/>
          <w:lang w:val="es-ES_tradnl" w:eastAsia="es-MX"/>
        </w:rPr>
        <w:t>En conclusión, se cubrieron los requisitos de procedencia y procedibilidad, conforme a las constancias que obran en el expediente.</w:t>
      </w:r>
    </w:p>
    <w:p w14:paraId="1C332705" w14:textId="77777777" w:rsidR="00761AC9" w:rsidRPr="002C7740"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35C17812" w:rsidR="00E3048E" w:rsidRPr="002C7740" w:rsidRDefault="00BB45EE" w:rsidP="00E3048E">
      <w:pPr>
        <w:autoSpaceDE w:val="0"/>
        <w:autoSpaceDN w:val="0"/>
        <w:adjustRightInd w:val="0"/>
        <w:spacing w:line="360" w:lineRule="auto"/>
        <w:jc w:val="both"/>
        <w:rPr>
          <w:rFonts w:ascii="Palatino Linotype" w:eastAsiaTheme="minorHAnsi" w:hAnsi="Palatino Linotype" w:cs="Arial"/>
          <w:b/>
          <w:sz w:val="28"/>
          <w:lang w:eastAsia="en-US"/>
        </w:rPr>
      </w:pPr>
      <w:r w:rsidRPr="002C7740">
        <w:rPr>
          <w:rFonts w:ascii="Palatino Linotype" w:eastAsiaTheme="minorHAnsi" w:hAnsi="Palatino Linotype" w:cs="Arial"/>
          <w:b/>
          <w:sz w:val="28"/>
          <w:lang w:eastAsia="en-US"/>
        </w:rPr>
        <w:t>CUARTO</w:t>
      </w:r>
      <w:r w:rsidR="00E3048E" w:rsidRPr="002C7740">
        <w:rPr>
          <w:rFonts w:ascii="Palatino Linotype" w:eastAsiaTheme="minorHAnsi" w:hAnsi="Palatino Linotype" w:cs="Arial"/>
          <w:b/>
          <w:sz w:val="28"/>
          <w:lang w:eastAsia="en-US"/>
        </w:rPr>
        <w:t xml:space="preserve">. Del estudio de las causas de improcedencia. </w:t>
      </w:r>
    </w:p>
    <w:p w14:paraId="7131FBB2" w14:textId="77777777" w:rsidR="00E3048E" w:rsidRPr="002C7740"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2C7740">
        <w:rPr>
          <w:rFonts w:ascii="Palatino Linotype" w:eastAsiaTheme="minorHAnsi" w:hAnsi="Palatino Linotype" w:cs="Arial"/>
          <w:lang w:eastAsia="en-US"/>
        </w:rPr>
        <w:t xml:space="preserve">El estudio de las causas de improcedencia que se hagan valer por las partes o que se advierta de oficio por este Resolutor debe ser objeto de análisis previo al estudio de </w:t>
      </w:r>
      <w:r w:rsidRPr="002C7740">
        <w:rPr>
          <w:rFonts w:ascii="Palatino Linotype" w:eastAsiaTheme="minorHAnsi" w:hAnsi="Palatino Linotype" w:cs="Arial"/>
          <w:lang w:eastAsia="en-US"/>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7740">
        <w:rPr>
          <w:rStyle w:val="Refdenotaalpie"/>
          <w:rFonts w:ascii="Palatino Linotype" w:eastAsiaTheme="minorHAnsi" w:hAnsi="Palatino Linotype" w:cs="Arial"/>
          <w:lang w:eastAsia="en-US"/>
        </w:rPr>
        <w:footnoteReference w:id="1"/>
      </w:r>
      <w:r w:rsidRPr="002C7740">
        <w:rPr>
          <w:rFonts w:ascii="Palatino Linotype" w:eastAsiaTheme="minorHAnsi" w:hAnsi="Palatino Linotype" w:cs="Arial"/>
          <w:lang w:eastAsia="en-US"/>
        </w:rPr>
        <w:t>.</w:t>
      </w:r>
    </w:p>
    <w:p w14:paraId="2591DD84" w14:textId="77777777" w:rsidR="00E3048E" w:rsidRPr="002C7740"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2C7740"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2C7740">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2C7740" w:rsidRDefault="00E3048E" w:rsidP="00E3048E"/>
    <w:p w14:paraId="5C9B4549" w14:textId="77777777" w:rsidR="00E3048E" w:rsidRPr="002C7740" w:rsidRDefault="00E3048E" w:rsidP="00E3048E">
      <w:pPr>
        <w:autoSpaceDE w:val="0"/>
        <w:autoSpaceDN w:val="0"/>
        <w:adjustRightInd w:val="0"/>
        <w:ind w:left="708" w:right="850"/>
        <w:jc w:val="both"/>
        <w:rPr>
          <w:rFonts w:ascii="Palatino Linotype" w:hAnsi="Palatino Linotype" w:cs="Arial"/>
          <w:i/>
          <w:sz w:val="22"/>
          <w:szCs w:val="22"/>
        </w:rPr>
      </w:pPr>
      <w:r w:rsidRPr="002C7740">
        <w:rPr>
          <w:rFonts w:ascii="Palatino Linotype" w:hAnsi="Palatino Linotype" w:cs="Arial"/>
          <w:i/>
          <w:sz w:val="22"/>
          <w:szCs w:val="22"/>
        </w:rPr>
        <w:t>“</w:t>
      </w:r>
      <w:r w:rsidRPr="002C7740">
        <w:rPr>
          <w:rFonts w:ascii="Palatino Linotype" w:hAnsi="Palatino Linotype" w:cs="Arial"/>
          <w:b/>
          <w:i/>
          <w:sz w:val="22"/>
          <w:szCs w:val="22"/>
        </w:rPr>
        <w:t>Artículo 191.</w:t>
      </w:r>
      <w:r w:rsidRPr="002C7740">
        <w:rPr>
          <w:rFonts w:ascii="Palatino Linotype" w:hAnsi="Palatino Linotype" w:cs="Arial"/>
          <w:i/>
          <w:sz w:val="22"/>
          <w:szCs w:val="22"/>
        </w:rPr>
        <w:t xml:space="preserve"> El recurso será desechado por improcedente cuando:  </w:t>
      </w:r>
    </w:p>
    <w:p w14:paraId="4BBDF343" w14:textId="77777777" w:rsidR="00E3048E" w:rsidRPr="002C7740" w:rsidRDefault="00E3048E" w:rsidP="00E3048E">
      <w:pPr>
        <w:autoSpaceDE w:val="0"/>
        <w:autoSpaceDN w:val="0"/>
        <w:adjustRightInd w:val="0"/>
        <w:ind w:left="708" w:right="850"/>
        <w:jc w:val="both"/>
        <w:rPr>
          <w:rFonts w:ascii="Palatino Linotype" w:hAnsi="Palatino Linotype" w:cs="Arial"/>
          <w:i/>
          <w:sz w:val="22"/>
          <w:szCs w:val="22"/>
        </w:rPr>
      </w:pPr>
      <w:r w:rsidRPr="002C7740">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2C7740" w:rsidRDefault="00E3048E" w:rsidP="00E3048E">
      <w:pPr>
        <w:autoSpaceDE w:val="0"/>
        <w:autoSpaceDN w:val="0"/>
        <w:adjustRightInd w:val="0"/>
        <w:ind w:left="708" w:right="850"/>
        <w:jc w:val="both"/>
        <w:rPr>
          <w:rFonts w:ascii="Palatino Linotype" w:hAnsi="Palatino Linotype" w:cs="Arial"/>
          <w:i/>
          <w:sz w:val="22"/>
          <w:szCs w:val="22"/>
        </w:rPr>
      </w:pPr>
      <w:r w:rsidRPr="002C7740">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2C7740" w:rsidRDefault="00E3048E" w:rsidP="00E3048E">
      <w:pPr>
        <w:autoSpaceDE w:val="0"/>
        <w:autoSpaceDN w:val="0"/>
        <w:adjustRightInd w:val="0"/>
        <w:ind w:left="708" w:right="850"/>
        <w:jc w:val="both"/>
        <w:rPr>
          <w:rFonts w:ascii="Palatino Linotype" w:hAnsi="Palatino Linotype" w:cs="Arial"/>
          <w:i/>
          <w:sz w:val="22"/>
          <w:szCs w:val="22"/>
        </w:rPr>
      </w:pPr>
      <w:r w:rsidRPr="002C7740">
        <w:rPr>
          <w:rFonts w:ascii="Palatino Linotype" w:hAnsi="Palatino Linotype" w:cs="Arial"/>
          <w:i/>
          <w:sz w:val="22"/>
          <w:szCs w:val="22"/>
        </w:rPr>
        <w:t xml:space="preserve">III. No actualice alguno de los supuestos previstos en la presente Ley;  </w:t>
      </w:r>
    </w:p>
    <w:p w14:paraId="5D2E5514" w14:textId="77777777" w:rsidR="00E3048E" w:rsidRPr="002C7740" w:rsidRDefault="00E3048E" w:rsidP="00E3048E">
      <w:pPr>
        <w:autoSpaceDE w:val="0"/>
        <w:autoSpaceDN w:val="0"/>
        <w:adjustRightInd w:val="0"/>
        <w:ind w:left="708" w:right="850"/>
        <w:jc w:val="both"/>
        <w:rPr>
          <w:rFonts w:ascii="Palatino Linotype" w:hAnsi="Palatino Linotype" w:cs="Arial"/>
          <w:i/>
          <w:sz w:val="22"/>
          <w:szCs w:val="22"/>
        </w:rPr>
      </w:pPr>
      <w:r w:rsidRPr="002C7740">
        <w:rPr>
          <w:rFonts w:ascii="Palatino Linotype" w:hAnsi="Palatino Linotype" w:cs="Arial"/>
          <w:i/>
          <w:sz w:val="22"/>
          <w:szCs w:val="22"/>
        </w:rPr>
        <w:lastRenderedPageBreak/>
        <w:t>IV. No se haya desahogado la prevención en los términos establecidos en la presente Ley;</w:t>
      </w:r>
    </w:p>
    <w:p w14:paraId="5582C784" w14:textId="77777777" w:rsidR="00E3048E" w:rsidRPr="002C7740" w:rsidRDefault="00E3048E" w:rsidP="00E3048E">
      <w:pPr>
        <w:autoSpaceDE w:val="0"/>
        <w:autoSpaceDN w:val="0"/>
        <w:adjustRightInd w:val="0"/>
        <w:ind w:left="708" w:right="850"/>
        <w:jc w:val="both"/>
        <w:rPr>
          <w:rFonts w:ascii="Palatino Linotype" w:hAnsi="Palatino Linotype" w:cs="Arial"/>
          <w:i/>
          <w:sz w:val="22"/>
          <w:szCs w:val="22"/>
        </w:rPr>
      </w:pPr>
      <w:r w:rsidRPr="002C7740">
        <w:rPr>
          <w:rFonts w:ascii="Palatino Linotype" w:hAnsi="Palatino Linotype" w:cs="Arial"/>
          <w:i/>
          <w:sz w:val="22"/>
          <w:szCs w:val="22"/>
        </w:rPr>
        <w:t xml:space="preserve">V. Se impugne la veracidad de la información proporcionada;  </w:t>
      </w:r>
    </w:p>
    <w:p w14:paraId="152CF856" w14:textId="77777777" w:rsidR="00E3048E" w:rsidRPr="002C7740" w:rsidRDefault="00E3048E" w:rsidP="00E3048E">
      <w:pPr>
        <w:autoSpaceDE w:val="0"/>
        <w:autoSpaceDN w:val="0"/>
        <w:adjustRightInd w:val="0"/>
        <w:ind w:left="708" w:right="850"/>
        <w:jc w:val="both"/>
        <w:rPr>
          <w:rFonts w:ascii="Palatino Linotype" w:hAnsi="Palatino Linotype" w:cs="Arial"/>
          <w:i/>
          <w:sz w:val="22"/>
          <w:szCs w:val="22"/>
        </w:rPr>
      </w:pPr>
      <w:r w:rsidRPr="002C7740">
        <w:rPr>
          <w:rFonts w:ascii="Palatino Linotype" w:hAnsi="Palatino Linotype" w:cs="Arial"/>
          <w:i/>
          <w:sz w:val="22"/>
          <w:szCs w:val="22"/>
        </w:rPr>
        <w:t xml:space="preserve">VI. Se trate de una consulta, o trámite en específico; y  </w:t>
      </w:r>
    </w:p>
    <w:p w14:paraId="793FA580" w14:textId="77777777" w:rsidR="00E3048E" w:rsidRPr="002C7740" w:rsidRDefault="00E3048E" w:rsidP="00E3048E">
      <w:pPr>
        <w:autoSpaceDE w:val="0"/>
        <w:autoSpaceDN w:val="0"/>
        <w:adjustRightInd w:val="0"/>
        <w:ind w:left="708" w:right="850"/>
        <w:jc w:val="both"/>
        <w:rPr>
          <w:rFonts w:ascii="Palatino Linotype" w:hAnsi="Palatino Linotype" w:cs="Arial"/>
          <w:i/>
          <w:sz w:val="22"/>
          <w:szCs w:val="22"/>
        </w:rPr>
      </w:pPr>
      <w:r w:rsidRPr="002C7740">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2C7740"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2C7740"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2C7740">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2C7740"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2C7740" w:rsidRDefault="00E3048E" w:rsidP="00E3048E">
      <w:pPr>
        <w:autoSpaceDE w:val="0"/>
        <w:autoSpaceDN w:val="0"/>
        <w:adjustRightInd w:val="0"/>
        <w:spacing w:line="360" w:lineRule="auto"/>
        <w:jc w:val="both"/>
        <w:rPr>
          <w:rFonts w:ascii="Palatino Linotype" w:hAnsi="Palatino Linotype" w:cs="Arial"/>
        </w:rPr>
      </w:pPr>
      <w:r w:rsidRPr="002C7740">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14DA0010" w14:textId="77777777" w:rsidR="00E3048E" w:rsidRPr="002C7740" w:rsidRDefault="00E3048E" w:rsidP="00E3048E">
      <w:pPr>
        <w:autoSpaceDE w:val="0"/>
        <w:autoSpaceDN w:val="0"/>
        <w:adjustRightInd w:val="0"/>
        <w:spacing w:line="360" w:lineRule="auto"/>
        <w:jc w:val="both"/>
        <w:rPr>
          <w:rFonts w:ascii="Palatino Linotype" w:hAnsi="Palatino Linotype" w:cs="Arial"/>
        </w:rPr>
      </w:pPr>
    </w:p>
    <w:p w14:paraId="0A412821" w14:textId="1D6D2730" w:rsidR="00E3048E" w:rsidRPr="002C7740" w:rsidRDefault="00BB45EE" w:rsidP="00E3048E">
      <w:pPr>
        <w:autoSpaceDE w:val="0"/>
        <w:autoSpaceDN w:val="0"/>
        <w:adjustRightInd w:val="0"/>
        <w:spacing w:line="360" w:lineRule="auto"/>
        <w:jc w:val="both"/>
        <w:rPr>
          <w:rFonts w:ascii="Palatino Linotype" w:hAnsi="Palatino Linotype" w:cs="Arial"/>
          <w:sz w:val="28"/>
        </w:rPr>
      </w:pPr>
      <w:r w:rsidRPr="002C7740">
        <w:rPr>
          <w:rFonts w:ascii="Palatino Linotype" w:hAnsi="Palatino Linotype" w:cs="Arial"/>
          <w:b/>
          <w:sz w:val="28"/>
        </w:rPr>
        <w:t>QUINTO</w:t>
      </w:r>
      <w:r w:rsidR="00E3048E" w:rsidRPr="002C7740">
        <w:rPr>
          <w:rFonts w:ascii="Palatino Linotype" w:hAnsi="Palatino Linotype" w:cs="Arial"/>
          <w:b/>
          <w:sz w:val="28"/>
        </w:rPr>
        <w:t>. Del estudio y resolución del asunto.</w:t>
      </w:r>
      <w:r w:rsidR="00E3048E" w:rsidRPr="002C7740">
        <w:rPr>
          <w:rFonts w:ascii="Palatino Linotype" w:hAnsi="Palatino Linotype" w:cs="Arial"/>
          <w:sz w:val="28"/>
        </w:rPr>
        <w:t xml:space="preserve"> </w:t>
      </w:r>
    </w:p>
    <w:p w14:paraId="00AD23F4" w14:textId="77777777" w:rsidR="00E3048E" w:rsidRPr="002C7740"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2C7740">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2C7740"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2C7740" w:rsidRDefault="0029071C" w:rsidP="0029071C">
      <w:pPr>
        <w:spacing w:line="360" w:lineRule="auto"/>
        <w:ind w:right="141"/>
        <w:jc w:val="both"/>
        <w:rPr>
          <w:rFonts w:ascii="Palatino Linotype" w:eastAsiaTheme="minorHAnsi" w:hAnsi="Palatino Linotype" w:cstheme="minorBidi"/>
        </w:rPr>
      </w:pPr>
      <w:r w:rsidRPr="002C7740">
        <w:rPr>
          <w:rFonts w:ascii="Palatino Linotype" w:eastAsiaTheme="minorHAnsi" w:hAnsi="Palatino Linotype" w:cstheme="minorBidi"/>
        </w:rPr>
        <w:lastRenderedPageBreak/>
        <w:t>En este sentido nuestro estudio versará en determinar si la información remitida mediante respuesta, colma el derecho de acceso a la información solicitado por la</w:t>
      </w:r>
      <w:r w:rsidRPr="002C7740">
        <w:rPr>
          <w:rFonts w:ascii="Palatino Linotype" w:eastAsiaTheme="minorHAnsi" w:hAnsi="Palatino Linotype" w:cstheme="minorBidi"/>
          <w:b/>
        </w:rPr>
        <w:t xml:space="preserve"> </w:t>
      </w:r>
      <w:r w:rsidRPr="002C7740">
        <w:rPr>
          <w:rFonts w:ascii="Palatino Linotype" w:eastAsiaTheme="minorHAnsi" w:hAnsi="Palatino Linotype" w:cstheme="minorBidi"/>
        </w:rPr>
        <w:t>parte</w:t>
      </w:r>
      <w:r w:rsidR="001D2DE0" w:rsidRPr="002C7740">
        <w:rPr>
          <w:rFonts w:ascii="Palatino Linotype" w:eastAsiaTheme="minorHAnsi" w:hAnsi="Palatino Linotype" w:cstheme="minorBidi"/>
          <w:b/>
        </w:rPr>
        <w:t xml:space="preserve"> </w:t>
      </w:r>
      <w:r w:rsidRPr="002C7740">
        <w:rPr>
          <w:rFonts w:ascii="Palatino Linotype" w:eastAsiaTheme="minorHAnsi" w:hAnsi="Palatino Linotype" w:cstheme="minorBidi"/>
          <w:b/>
        </w:rPr>
        <w:t>Recurrente</w:t>
      </w:r>
      <w:r w:rsidRPr="002C7740">
        <w:rPr>
          <w:rFonts w:ascii="Palatino Linotype" w:eastAsiaTheme="minorHAnsi" w:hAnsi="Palatino Linotype" w:cstheme="minorBidi"/>
        </w:rPr>
        <w:t xml:space="preserve">, para ello analizaremos lo solicitado </w:t>
      </w:r>
      <w:r w:rsidR="00574FDC" w:rsidRPr="002C7740">
        <w:rPr>
          <w:rFonts w:ascii="Palatino Linotype" w:eastAsiaTheme="minorHAnsi" w:hAnsi="Palatino Linotype" w:cstheme="minorBidi"/>
        </w:rPr>
        <w:t>y la información proporcionada.</w:t>
      </w:r>
    </w:p>
    <w:p w14:paraId="0F4D58AE" w14:textId="77777777" w:rsidR="00814FA1" w:rsidRPr="002C7740"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2C7740" w:rsidRDefault="0029071C" w:rsidP="00E74701">
      <w:pPr>
        <w:spacing w:line="360" w:lineRule="auto"/>
        <w:ind w:right="141"/>
        <w:jc w:val="both"/>
        <w:rPr>
          <w:rFonts w:ascii="Palatino Linotype" w:eastAsiaTheme="minorHAnsi" w:hAnsi="Palatino Linotype" w:cstheme="minorBidi"/>
          <w:b/>
          <w:szCs w:val="22"/>
        </w:rPr>
      </w:pPr>
      <w:r w:rsidRPr="002C7740">
        <w:rPr>
          <w:rFonts w:ascii="Palatino Linotype" w:eastAsiaTheme="minorHAnsi" w:hAnsi="Palatino Linotype" w:cstheme="minorBidi"/>
          <w:b/>
          <w:szCs w:val="22"/>
        </w:rPr>
        <w:t>REQUERIMIENTOS SOLICITADOS:</w:t>
      </w:r>
      <w:r w:rsidR="00A26BD8" w:rsidRPr="002C7740">
        <w:rPr>
          <w:rFonts w:ascii="Palatino Linotype" w:eastAsiaTheme="minorHAnsi" w:hAnsi="Palatino Linotype" w:cstheme="minorBidi"/>
          <w:b/>
          <w:szCs w:val="22"/>
        </w:rPr>
        <w:t xml:space="preserve"> </w:t>
      </w:r>
    </w:p>
    <w:p w14:paraId="290AEE0C" w14:textId="6D27856E" w:rsidR="00E3048E" w:rsidRPr="002C7740" w:rsidRDefault="00575353" w:rsidP="00786843">
      <w:pPr>
        <w:pStyle w:val="Prrafodelista"/>
        <w:numPr>
          <w:ilvl w:val="0"/>
          <w:numId w:val="10"/>
        </w:numPr>
        <w:spacing w:line="360" w:lineRule="auto"/>
        <w:ind w:right="141"/>
        <w:jc w:val="both"/>
        <w:rPr>
          <w:rFonts w:ascii="Palatino Linotype" w:eastAsiaTheme="minorHAnsi" w:hAnsi="Palatino Linotype" w:cstheme="minorBidi"/>
          <w:bCs/>
          <w:szCs w:val="22"/>
        </w:rPr>
      </w:pPr>
      <w:bookmarkStart w:id="1" w:name="_Hlk224122854"/>
      <w:bookmarkStart w:id="2" w:name="_Hlk224121873"/>
      <w:r w:rsidRPr="002C7740">
        <w:rPr>
          <w:rFonts w:ascii="Palatino Linotype" w:eastAsiaTheme="minorHAnsi" w:hAnsi="Palatino Linotype" w:cstheme="minorBidi"/>
          <w:i/>
          <w:iCs/>
          <w:szCs w:val="22"/>
        </w:rPr>
        <w:t>Actas</w:t>
      </w:r>
      <w:r w:rsidR="00163AF0" w:rsidRPr="002C7740">
        <w:rPr>
          <w:rFonts w:ascii="Palatino Linotype" w:eastAsiaTheme="minorHAnsi" w:hAnsi="Palatino Linotype" w:cstheme="minorBidi"/>
          <w:i/>
          <w:iCs/>
          <w:szCs w:val="22"/>
        </w:rPr>
        <w:t>,</w:t>
      </w:r>
      <w:r w:rsidRPr="002C7740">
        <w:rPr>
          <w:rFonts w:ascii="Palatino Linotype" w:eastAsiaTheme="minorHAnsi" w:hAnsi="Palatino Linotype" w:cstheme="minorBidi"/>
          <w:i/>
          <w:iCs/>
          <w:szCs w:val="22"/>
        </w:rPr>
        <w:t xml:space="preserve"> Acuerdos y resultados obtenidos de</w:t>
      </w:r>
      <w:r w:rsidRPr="002C7740">
        <w:rPr>
          <w:rFonts w:ascii="Palatino Linotype" w:eastAsiaTheme="minorHAnsi" w:hAnsi="Palatino Linotype" w:cstheme="minorBidi"/>
          <w:b/>
          <w:i/>
          <w:iCs/>
          <w:szCs w:val="22"/>
          <w:lang w:val="es-MX"/>
        </w:rPr>
        <w:t xml:space="preserve"> </w:t>
      </w:r>
      <w:r w:rsidRPr="002C7740">
        <w:rPr>
          <w:rFonts w:ascii="Palatino Linotype" w:eastAsiaTheme="minorHAnsi" w:hAnsi="Palatino Linotype" w:cstheme="minorBidi"/>
          <w:bCs/>
          <w:i/>
          <w:iCs/>
          <w:szCs w:val="22"/>
          <w:lang w:val="es-MX"/>
        </w:rPr>
        <w:t>las Mesas de Construcción de Paz presididas por Ricardo Moreno</w:t>
      </w:r>
      <w:r w:rsidRPr="002C7740">
        <w:rPr>
          <w:rFonts w:ascii="Palatino Linotype" w:eastAsiaTheme="minorHAnsi" w:hAnsi="Palatino Linotype" w:cstheme="minorBidi"/>
          <w:bCs/>
          <w:i/>
          <w:iCs/>
          <w:szCs w:val="22"/>
        </w:rPr>
        <w:t>, generados del 01 de enero al 10 de marzo de 2025</w:t>
      </w:r>
      <w:bookmarkEnd w:id="1"/>
      <w:r w:rsidR="00D349EA" w:rsidRPr="002C7740">
        <w:rPr>
          <w:rFonts w:ascii="Palatino Linotype" w:eastAsiaTheme="minorHAnsi" w:hAnsi="Palatino Linotype" w:cstheme="minorBidi"/>
          <w:bCs/>
          <w:szCs w:val="22"/>
        </w:rPr>
        <w:t>.</w:t>
      </w:r>
    </w:p>
    <w:bookmarkEnd w:id="2"/>
    <w:p w14:paraId="43BC95FA" w14:textId="77777777" w:rsidR="00786843" w:rsidRPr="002C7740" w:rsidRDefault="00786843" w:rsidP="00786843">
      <w:pPr>
        <w:pStyle w:val="Prrafodelista"/>
        <w:spacing w:line="360" w:lineRule="auto"/>
        <w:ind w:left="720" w:right="141"/>
        <w:jc w:val="both"/>
        <w:rPr>
          <w:rFonts w:ascii="Palatino Linotype" w:eastAsiaTheme="minorHAnsi" w:hAnsi="Palatino Linotype" w:cstheme="minorBidi"/>
          <w:bCs/>
          <w:szCs w:val="22"/>
        </w:rPr>
      </w:pPr>
    </w:p>
    <w:p w14:paraId="205B1824" w14:textId="6F72D207" w:rsidR="008258C6" w:rsidRPr="002C7740" w:rsidRDefault="008258C6" w:rsidP="00163AF0">
      <w:pPr>
        <w:pStyle w:val="Prrafodelista"/>
        <w:autoSpaceDE w:val="0"/>
        <w:autoSpaceDN w:val="0"/>
        <w:adjustRightInd w:val="0"/>
        <w:spacing w:line="360" w:lineRule="auto"/>
        <w:ind w:left="0"/>
        <w:jc w:val="both"/>
        <w:rPr>
          <w:rFonts w:ascii="Palatino Linotype" w:hAnsi="Palatino Linotype" w:cs="Arial"/>
        </w:rPr>
      </w:pPr>
      <w:r w:rsidRPr="002C7740">
        <w:rPr>
          <w:rFonts w:ascii="Palatino Linotype" w:hAnsi="Palatino Linotype" w:cs="Arial"/>
        </w:rPr>
        <w:t xml:space="preserve">Consecuentemente, el </w:t>
      </w:r>
      <w:r w:rsidRPr="002C7740">
        <w:rPr>
          <w:rFonts w:ascii="Palatino Linotype" w:hAnsi="Palatino Linotype" w:cs="Arial"/>
          <w:b/>
          <w:bCs/>
        </w:rPr>
        <w:t>Sujeto Obligado</w:t>
      </w:r>
      <w:r w:rsidRPr="002C7740">
        <w:rPr>
          <w:rFonts w:ascii="Palatino Linotype" w:hAnsi="Palatino Linotype" w:cs="Arial"/>
        </w:rPr>
        <w:t xml:space="preserve"> en fecha </w:t>
      </w:r>
      <w:r w:rsidR="00163AF0" w:rsidRPr="002C7740">
        <w:rPr>
          <w:rFonts w:ascii="Palatino Linotype" w:hAnsi="Palatino Linotype" w:cs="Arial"/>
        </w:rPr>
        <w:t xml:space="preserve">primero de abril </w:t>
      </w:r>
      <w:r w:rsidR="00E94B5C" w:rsidRPr="002C7740">
        <w:rPr>
          <w:rFonts w:ascii="Palatino Linotype" w:hAnsi="Palatino Linotype" w:cs="Arial"/>
        </w:rPr>
        <w:t>de dos mil veinticinco</w:t>
      </w:r>
      <w:r w:rsidRPr="002C7740">
        <w:rPr>
          <w:rFonts w:ascii="Palatino Linotype" w:hAnsi="Palatino Linotype" w:cs="Arial"/>
        </w:rPr>
        <w:t>, emitió su respuesta a través de</w:t>
      </w:r>
      <w:r w:rsidR="00163AF0" w:rsidRPr="002C7740">
        <w:rPr>
          <w:rFonts w:ascii="Palatino Linotype" w:hAnsi="Palatino Linotype" w:cs="Arial"/>
        </w:rPr>
        <w:t xml:space="preserve"> los</w:t>
      </w:r>
      <w:r w:rsidR="00D349EA" w:rsidRPr="002C7740">
        <w:rPr>
          <w:rFonts w:ascii="Palatino Linotype" w:hAnsi="Palatino Linotype" w:cs="Arial"/>
        </w:rPr>
        <w:t xml:space="preserve"> </w:t>
      </w:r>
      <w:r w:rsidRPr="002C7740">
        <w:rPr>
          <w:rFonts w:ascii="Palatino Linotype" w:hAnsi="Palatino Linotype" w:cs="Arial"/>
        </w:rPr>
        <w:t>archivo</w:t>
      </w:r>
      <w:r w:rsidR="00163AF0" w:rsidRPr="002C7740">
        <w:rPr>
          <w:rFonts w:ascii="Palatino Linotype" w:hAnsi="Palatino Linotype" w:cs="Arial"/>
        </w:rPr>
        <w:t>s</w:t>
      </w:r>
      <w:r w:rsidRPr="002C7740">
        <w:rPr>
          <w:rFonts w:ascii="Palatino Linotype" w:hAnsi="Palatino Linotype" w:cs="Arial"/>
        </w:rPr>
        <w:t xml:space="preserve"> electrónico</w:t>
      </w:r>
      <w:r w:rsidR="00163AF0" w:rsidRPr="002C7740">
        <w:rPr>
          <w:rFonts w:ascii="Palatino Linotype" w:hAnsi="Palatino Linotype" w:cs="Arial"/>
        </w:rPr>
        <w:t>s</w:t>
      </w:r>
      <w:r w:rsidRPr="002C7740">
        <w:rPr>
          <w:rFonts w:ascii="Palatino Linotype" w:hAnsi="Palatino Linotype" w:cs="Arial"/>
        </w:rPr>
        <w:t xml:space="preserve"> de nombre y contenido siguiente: </w:t>
      </w:r>
    </w:p>
    <w:p w14:paraId="76097410" w14:textId="77777777" w:rsidR="00163AF0" w:rsidRPr="002C7740" w:rsidRDefault="00163AF0" w:rsidP="00163AF0">
      <w:pPr>
        <w:pStyle w:val="Prrafodelista"/>
        <w:autoSpaceDE w:val="0"/>
        <w:autoSpaceDN w:val="0"/>
        <w:adjustRightInd w:val="0"/>
        <w:spacing w:line="360" w:lineRule="auto"/>
        <w:ind w:left="0"/>
        <w:jc w:val="both"/>
        <w:rPr>
          <w:rFonts w:ascii="Palatino Linotype" w:hAnsi="Palatino Linotype" w:cs="Arial"/>
        </w:rPr>
      </w:pPr>
    </w:p>
    <w:p w14:paraId="1564EF8E" w14:textId="38F70D19" w:rsidR="00D57AED" w:rsidRPr="002C7740" w:rsidRDefault="00163AF0" w:rsidP="005D3E91">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2C7740">
        <w:rPr>
          <w:rFonts w:ascii="Palatino Linotype" w:hAnsi="Palatino Linotype" w:cs="Arial"/>
          <w:b/>
          <w:bCs/>
        </w:rPr>
        <w:t>SAIMEX 01432.pdf</w:t>
      </w:r>
      <w:r w:rsidR="008258C6" w:rsidRPr="002C7740">
        <w:rPr>
          <w:rFonts w:ascii="Palatino Linotype" w:hAnsi="Palatino Linotype" w:cs="Arial"/>
          <w:b/>
          <w:bCs/>
        </w:rPr>
        <w:t xml:space="preserve">: </w:t>
      </w:r>
      <w:r w:rsidR="008258C6" w:rsidRPr="002C7740">
        <w:rPr>
          <w:rFonts w:ascii="Palatino Linotype" w:hAnsi="Palatino Linotype" w:cs="Arial"/>
        </w:rPr>
        <w:t xml:space="preserve">Archivo electrónico que contiene el oficio número </w:t>
      </w:r>
      <w:r w:rsidRPr="002C7740">
        <w:rPr>
          <w:rFonts w:ascii="Palatino Linotype" w:hAnsi="Palatino Linotype" w:cs="Arial"/>
        </w:rPr>
        <w:t>205010000/172/2025</w:t>
      </w:r>
      <w:r w:rsidR="008258C6" w:rsidRPr="002C7740">
        <w:rPr>
          <w:rFonts w:ascii="Palatino Linotype" w:hAnsi="Palatino Linotype" w:cs="Arial"/>
        </w:rPr>
        <w:t xml:space="preserve">, signado por </w:t>
      </w:r>
      <w:r w:rsidRPr="002C7740">
        <w:rPr>
          <w:rFonts w:ascii="Palatino Linotype" w:hAnsi="Palatino Linotype" w:cs="Arial"/>
        </w:rPr>
        <w:t>el Director General de Seguridad y Protección</w:t>
      </w:r>
      <w:r w:rsidR="008258C6" w:rsidRPr="002C7740">
        <w:rPr>
          <w:rFonts w:ascii="Palatino Linotype" w:hAnsi="Palatino Linotype" w:cs="Arial"/>
        </w:rPr>
        <w:t>, a través del cual informa</w:t>
      </w:r>
      <w:r w:rsidR="00E94B5C" w:rsidRPr="002C7740">
        <w:rPr>
          <w:rFonts w:ascii="Palatino Linotype" w:hAnsi="Palatino Linotype" w:cs="Arial"/>
        </w:rPr>
        <w:t xml:space="preserve"> </w:t>
      </w:r>
      <w:r w:rsidRPr="002C7740">
        <w:rPr>
          <w:rFonts w:ascii="Palatino Linotype" w:hAnsi="Palatino Linotype" w:cs="Arial"/>
        </w:rPr>
        <w:t>a la Directora Jurídica que, las mesas de paz son convocadas por la Secretaria Técnica de la Mesa para la Construcción de la Paz Región Toluca, sin realizar o firmar actas, acuerdos, únicamente se firma una lista de asistencia que se encuentra en poder de la Secretaria Técnica de la Mesa para la Construcción de la Paz; las cuales tienen como finalidad la coordinación entre los tres órdenes de gobierno para realizar operativos conjuntos que buscan garantizar la seguridad, solidificar la confianza entre la comunidad y las autoridades, estableciendo acciones para proteger el tejido social.</w:t>
      </w:r>
    </w:p>
    <w:p w14:paraId="1EBEB328" w14:textId="1C84B46C" w:rsidR="00786843" w:rsidRPr="002C7740" w:rsidRDefault="00864337" w:rsidP="00864337">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2C7740">
        <w:rPr>
          <w:rFonts w:ascii="Palatino Linotype" w:eastAsiaTheme="minorHAnsi" w:hAnsi="Palatino Linotype" w:cs="Arial"/>
          <w:b/>
          <w:lang w:eastAsia="en-US"/>
        </w:rPr>
        <w:lastRenderedPageBreak/>
        <w:t>Oficio_115 - SAIMEX 01432.pdf</w:t>
      </w:r>
      <w:r w:rsidRPr="002C7740">
        <w:rPr>
          <w:rFonts w:ascii="Palatino Linotype" w:eastAsiaTheme="minorHAnsi" w:hAnsi="Palatino Linotype" w:cs="Arial"/>
          <w:bCs/>
          <w:lang w:eastAsia="en-US"/>
        </w:rPr>
        <w:t xml:space="preserve">: Oficio número STCMSP/115/2025, a través del cual, </w:t>
      </w:r>
      <w:bookmarkStart w:id="3" w:name="_Hlk224122714"/>
      <w:r w:rsidRPr="002C7740">
        <w:rPr>
          <w:rFonts w:ascii="Palatino Linotype" w:eastAsiaTheme="minorHAnsi" w:hAnsi="Palatino Linotype" w:cs="Arial"/>
          <w:bCs/>
          <w:lang w:eastAsia="en-US"/>
        </w:rPr>
        <w:t>el Secretario del Consejo Municipal de Seguridad Pública</w:t>
      </w:r>
      <w:bookmarkEnd w:id="3"/>
      <w:r w:rsidRPr="002C7740">
        <w:rPr>
          <w:rFonts w:ascii="Palatino Linotype" w:eastAsiaTheme="minorHAnsi" w:hAnsi="Palatino Linotype" w:cs="Arial"/>
          <w:bCs/>
          <w:lang w:eastAsia="en-US"/>
        </w:rPr>
        <w:t>, comunica al Titular de la Unidad de Transparencia que, una vez analizada la solicitud y realizando una búsqueda exhaustiva y razonable, esa unidad administrativa no posee o administra información de dicha índole, por lo que no es posible brindar atención a la solicitud de información.</w:t>
      </w:r>
    </w:p>
    <w:p w14:paraId="540E2090" w14:textId="77777777" w:rsidR="007D349C" w:rsidRPr="002C7740" w:rsidRDefault="007D349C" w:rsidP="001C054C">
      <w:pPr>
        <w:spacing w:line="360" w:lineRule="auto"/>
        <w:ind w:right="141"/>
        <w:jc w:val="both"/>
        <w:rPr>
          <w:rFonts w:ascii="Palatino Linotype" w:eastAsiaTheme="minorHAnsi" w:hAnsi="Palatino Linotype" w:cs="Arial"/>
          <w:bCs/>
          <w:lang w:eastAsia="en-US"/>
        </w:rPr>
      </w:pPr>
    </w:p>
    <w:p w14:paraId="5C46C957" w14:textId="3E3AEFC6" w:rsidR="00F30C1D" w:rsidRPr="002C7740" w:rsidRDefault="00E11B18" w:rsidP="001C054C">
      <w:pPr>
        <w:spacing w:line="360" w:lineRule="auto"/>
        <w:ind w:right="141"/>
        <w:jc w:val="both"/>
        <w:rPr>
          <w:rFonts w:ascii="Palatino Linotype" w:eastAsiaTheme="minorHAnsi" w:hAnsi="Palatino Linotype" w:cs="Arial"/>
          <w:bCs/>
          <w:i/>
          <w:lang w:eastAsia="en-US"/>
        </w:rPr>
      </w:pPr>
      <w:r w:rsidRPr="002C7740">
        <w:rPr>
          <w:rFonts w:ascii="Palatino Linotype" w:eastAsiaTheme="minorHAnsi" w:hAnsi="Palatino Linotype" w:cs="Arial"/>
          <w:bCs/>
          <w:lang w:eastAsia="en-US"/>
        </w:rPr>
        <w:t xml:space="preserve">Es así que derivado de la respuesta emitida por </w:t>
      </w:r>
      <w:r w:rsidRPr="002C7740">
        <w:rPr>
          <w:rFonts w:ascii="Palatino Linotype" w:eastAsiaTheme="minorHAnsi" w:hAnsi="Palatino Linotype" w:cs="Arial"/>
          <w:b/>
          <w:bCs/>
          <w:lang w:eastAsia="en-US"/>
        </w:rPr>
        <w:t>El Sujeto Obligado</w:t>
      </w:r>
      <w:r w:rsidRPr="002C7740">
        <w:rPr>
          <w:rFonts w:ascii="Palatino Linotype" w:eastAsiaTheme="minorHAnsi" w:hAnsi="Palatino Linotype" w:cs="Arial"/>
          <w:bCs/>
          <w:lang w:eastAsia="en-US"/>
        </w:rPr>
        <w:t xml:space="preserve">, </w:t>
      </w:r>
      <w:r w:rsidRPr="002C7740">
        <w:rPr>
          <w:rFonts w:ascii="Palatino Linotype" w:eastAsiaTheme="minorHAnsi" w:hAnsi="Palatino Linotype" w:cs="Arial"/>
          <w:b/>
          <w:bCs/>
          <w:lang w:eastAsia="en-US"/>
        </w:rPr>
        <w:t>El Recurrente</w:t>
      </w:r>
      <w:r w:rsidRPr="002C7740">
        <w:rPr>
          <w:rFonts w:ascii="Palatino Linotype" w:eastAsiaTheme="minorHAnsi" w:hAnsi="Palatino Linotype" w:cs="Arial"/>
          <w:bCs/>
          <w:lang w:eastAsia="en-US"/>
        </w:rPr>
        <w:t xml:space="preserve">, interpuso el presente recurso de revisión, señalando </w:t>
      </w:r>
      <w:r w:rsidR="00786843" w:rsidRPr="002C7740">
        <w:rPr>
          <w:rFonts w:ascii="Palatino Linotype" w:eastAsiaTheme="minorHAnsi" w:hAnsi="Palatino Linotype" w:cs="Arial"/>
          <w:bCs/>
          <w:lang w:eastAsia="en-US"/>
        </w:rPr>
        <w:t>como</w:t>
      </w:r>
      <w:r w:rsidRPr="002C7740">
        <w:rPr>
          <w:rFonts w:ascii="Palatino Linotype" w:eastAsiaTheme="minorHAnsi" w:hAnsi="Palatino Linotype" w:cs="Arial"/>
          <w:bCs/>
          <w:lang w:eastAsia="en-US"/>
        </w:rPr>
        <w:t xml:space="preserve"> sus razones o motivos de inconformidad, lo siguiente:</w:t>
      </w:r>
      <w:r w:rsidR="00E9680B" w:rsidRPr="002C7740">
        <w:rPr>
          <w:rFonts w:ascii="Palatino Linotype" w:eastAsiaTheme="minorHAnsi" w:hAnsi="Palatino Linotype" w:cs="Arial"/>
          <w:bCs/>
          <w:lang w:eastAsia="en-US"/>
        </w:rPr>
        <w:t xml:space="preserve"> </w:t>
      </w:r>
      <w:r w:rsidRPr="002C7740">
        <w:rPr>
          <w:rFonts w:ascii="Palatino Linotype" w:eastAsiaTheme="minorHAnsi" w:hAnsi="Palatino Linotype" w:cs="Arial"/>
          <w:bCs/>
          <w:i/>
          <w:lang w:eastAsia="en-US"/>
        </w:rPr>
        <w:t>“</w:t>
      </w:r>
      <w:r w:rsidR="002A61A4" w:rsidRPr="002C7740">
        <w:rPr>
          <w:rFonts w:ascii="Palatino Linotype" w:eastAsiaTheme="minorHAnsi" w:hAnsi="Palatino Linotype" w:cs="Arial"/>
          <w:bCs/>
          <w:i/>
          <w:lang w:eastAsia="en-US"/>
        </w:rPr>
        <w:t>No entrega la información que debe tener</w:t>
      </w:r>
      <w:r w:rsidR="001C603B" w:rsidRPr="002C7740">
        <w:rPr>
          <w:rFonts w:ascii="Palatino Linotype" w:eastAsiaTheme="minorHAnsi" w:hAnsi="Palatino Linotype" w:cs="Arial"/>
          <w:bCs/>
          <w:i/>
          <w:lang w:eastAsia="en-US"/>
        </w:rPr>
        <w:t>”</w:t>
      </w:r>
      <w:r w:rsidRPr="002C7740">
        <w:rPr>
          <w:rFonts w:ascii="Palatino Linotype" w:eastAsiaTheme="minorHAnsi" w:hAnsi="Palatino Linotype" w:cs="Arial"/>
          <w:bCs/>
          <w:i/>
          <w:lang w:eastAsia="en-US"/>
        </w:rPr>
        <w:t xml:space="preserve"> (Sic).</w:t>
      </w:r>
    </w:p>
    <w:p w14:paraId="7C17AF81" w14:textId="77777777" w:rsidR="002A61A4" w:rsidRPr="002C7740" w:rsidRDefault="002A61A4" w:rsidP="001C054C">
      <w:pPr>
        <w:spacing w:line="360" w:lineRule="auto"/>
        <w:ind w:right="141"/>
        <w:jc w:val="both"/>
        <w:rPr>
          <w:rFonts w:ascii="Palatino Linotype" w:eastAsiaTheme="minorHAnsi" w:hAnsi="Palatino Linotype" w:cs="Arial"/>
          <w:bCs/>
          <w:i/>
          <w:lang w:eastAsia="en-US"/>
        </w:rPr>
      </w:pPr>
    </w:p>
    <w:p w14:paraId="4B1CCA47" w14:textId="6EDC712F" w:rsidR="002A61A4" w:rsidRPr="002C7740" w:rsidRDefault="002A61A4" w:rsidP="002A61A4">
      <w:pPr>
        <w:spacing w:line="360" w:lineRule="auto"/>
        <w:ind w:right="142"/>
        <w:jc w:val="both"/>
        <w:rPr>
          <w:rFonts w:ascii="Palatino Linotype" w:eastAsiaTheme="minorHAnsi" w:hAnsi="Palatino Linotype" w:cs="Arial"/>
          <w:bCs/>
          <w:lang w:val="es-MX" w:eastAsia="en-US"/>
        </w:rPr>
      </w:pPr>
      <w:r w:rsidRPr="002C7740">
        <w:rPr>
          <w:rFonts w:ascii="Palatino Linotype" w:eastAsiaTheme="minorHAnsi" w:hAnsi="Palatino Linotype" w:cs="Arial"/>
          <w:bCs/>
          <w:lang w:val="es-MX" w:eastAsia="en-US"/>
        </w:rPr>
        <w:t xml:space="preserve">Por lo que, en la etapa de manifestaciones, el </w:t>
      </w:r>
      <w:r w:rsidRPr="002C7740">
        <w:rPr>
          <w:rFonts w:ascii="Palatino Linotype" w:eastAsiaTheme="minorHAnsi" w:hAnsi="Palatino Linotype" w:cs="Arial"/>
          <w:b/>
          <w:bCs/>
          <w:lang w:val="es-MX" w:eastAsia="en-US"/>
        </w:rPr>
        <w:t>Sujeto Obligado</w:t>
      </w:r>
      <w:r w:rsidRPr="002C7740">
        <w:rPr>
          <w:rFonts w:ascii="Palatino Linotype" w:eastAsiaTheme="minorHAnsi" w:hAnsi="Palatino Linotype" w:cs="Arial"/>
          <w:b/>
          <w:bCs/>
          <w:lang w:eastAsia="en-US"/>
        </w:rPr>
        <w:t xml:space="preserve"> </w:t>
      </w:r>
      <w:r w:rsidRPr="002C7740">
        <w:rPr>
          <w:rFonts w:ascii="Palatino Linotype" w:eastAsiaTheme="minorHAnsi" w:hAnsi="Palatino Linotype" w:cs="Arial"/>
          <w:lang w:eastAsia="en-US"/>
        </w:rPr>
        <w:t>rindió</w:t>
      </w:r>
      <w:r w:rsidRPr="002C7740">
        <w:rPr>
          <w:rFonts w:ascii="Palatino Linotype" w:eastAsiaTheme="minorHAnsi" w:hAnsi="Palatino Linotype" w:cs="Arial"/>
          <w:bCs/>
          <w:lang w:val="es-MX" w:eastAsia="en-US"/>
        </w:rPr>
        <w:t xml:space="preserve"> </w:t>
      </w:r>
      <w:r w:rsidRPr="002C7740">
        <w:rPr>
          <w:rFonts w:ascii="Palatino Linotype" w:eastAsiaTheme="minorHAnsi" w:hAnsi="Palatino Linotype" w:cs="Arial"/>
          <w:bCs/>
          <w:lang w:eastAsia="en-US"/>
        </w:rPr>
        <w:t xml:space="preserve">su </w:t>
      </w:r>
      <w:r w:rsidRPr="002C7740">
        <w:rPr>
          <w:rFonts w:ascii="Palatino Linotype" w:eastAsiaTheme="minorHAnsi" w:hAnsi="Palatino Linotype" w:cs="Arial"/>
          <w:bCs/>
          <w:lang w:val="es-MX" w:eastAsia="en-US"/>
        </w:rPr>
        <w:t>informe justificado</w:t>
      </w:r>
      <w:r w:rsidRPr="002C7740">
        <w:rPr>
          <w:rFonts w:ascii="Palatino Linotype" w:eastAsiaTheme="minorHAnsi" w:hAnsi="Palatino Linotype" w:cs="Arial"/>
          <w:bCs/>
          <w:lang w:eastAsia="en-US"/>
        </w:rPr>
        <w:t xml:space="preserve"> </w:t>
      </w:r>
      <w:r w:rsidRPr="002C7740">
        <w:rPr>
          <w:rFonts w:ascii="Palatino Linotype" w:eastAsiaTheme="minorHAnsi" w:hAnsi="Palatino Linotype" w:cs="Arial"/>
          <w:bCs/>
          <w:lang w:val="es-MX" w:eastAsia="en-US"/>
        </w:rPr>
        <w:t xml:space="preserve">a través de los </w:t>
      </w:r>
      <w:r w:rsidRPr="002C7740">
        <w:rPr>
          <w:rFonts w:ascii="Palatino Linotype" w:eastAsiaTheme="minorHAnsi" w:hAnsi="Palatino Linotype" w:cs="Arial"/>
          <w:lang w:val="es-MX" w:eastAsia="en-US"/>
        </w:rPr>
        <w:t xml:space="preserve">archivos electrónicos denominados </w:t>
      </w:r>
      <w:r w:rsidRPr="002C7740">
        <w:rPr>
          <w:rFonts w:ascii="Palatino Linotype" w:eastAsiaTheme="minorHAnsi" w:hAnsi="Palatino Linotype" w:cs="Arial"/>
          <w:i/>
          <w:lang w:val="es-MX" w:eastAsia="en-US"/>
        </w:rPr>
        <w:t>“</w:t>
      </w:r>
      <w:r w:rsidRPr="002C7740">
        <w:rPr>
          <w:rFonts w:ascii="Palatino Linotype" w:eastAsiaTheme="minorHAnsi" w:hAnsi="Palatino Linotype" w:cs="Arial"/>
          <w:b/>
          <w:bCs/>
          <w:i/>
          <w:lang w:eastAsia="en-US"/>
        </w:rPr>
        <w:t>2. Ratificación RR-4930-2025.pdf</w:t>
      </w:r>
      <w:r w:rsidRPr="002C7740">
        <w:rPr>
          <w:rFonts w:ascii="Palatino Linotype" w:eastAsiaTheme="minorHAnsi" w:hAnsi="Palatino Linotype" w:cs="Arial"/>
          <w:i/>
          <w:lang w:val="es-MX" w:eastAsia="en-US"/>
        </w:rPr>
        <w:t xml:space="preserve">” </w:t>
      </w:r>
      <w:r w:rsidRPr="002C7740">
        <w:rPr>
          <w:rFonts w:ascii="Palatino Linotype" w:eastAsiaTheme="minorHAnsi" w:hAnsi="Palatino Linotype" w:cs="Arial"/>
          <w:iCs/>
          <w:lang w:val="es-MX" w:eastAsia="en-US"/>
        </w:rPr>
        <w:t>y</w:t>
      </w:r>
      <w:r w:rsidRPr="002C7740">
        <w:rPr>
          <w:rFonts w:ascii="Palatino Linotype" w:eastAsiaTheme="minorHAnsi" w:hAnsi="Palatino Linotype" w:cs="Arial"/>
          <w:i/>
          <w:lang w:val="es-MX" w:eastAsia="en-US"/>
        </w:rPr>
        <w:t xml:space="preserve"> “</w:t>
      </w:r>
      <w:r w:rsidRPr="002C7740">
        <w:rPr>
          <w:rFonts w:ascii="Palatino Linotype" w:eastAsiaTheme="minorHAnsi" w:hAnsi="Palatino Linotype" w:cs="Arial"/>
          <w:b/>
          <w:bCs/>
          <w:i/>
          <w:lang w:val="es-MX" w:eastAsia="en-US"/>
        </w:rPr>
        <w:tab/>
        <w:t>C. 4930.pdf</w:t>
      </w:r>
      <w:r w:rsidRPr="002C7740">
        <w:rPr>
          <w:rFonts w:ascii="Palatino Linotype" w:eastAsiaTheme="minorHAnsi" w:hAnsi="Palatino Linotype" w:cs="Arial"/>
          <w:i/>
          <w:lang w:val="es-MX" w:eastAsia="en-US"/>
        </w:rPr>
        <w:t>”</w:t>
      </w:r>
      <w:r w:rsidRPr="002C7740">
        <w:rPr>
          <w:rFonts w:ascii="Palatino Linotype" w:eastAsiaTheme="minorHAnsi" w:hAnsi="Palatino Linotype" w:cs="Arial"/>
          <w:bCs/>
          <w:lang w:eastAsia="en-US"/>
        </w:rPr>
        <w:t>,</w:t>
      </w:r>
      <w:r w:rsidRPr="002C7740">
        <w:rPr>
          <w:rFonts w:ascii="Palatino Linotype" w:eastAsiaTheme="minorHAnsi" w:hAnsi="Palatino Linotype" w:cs="Arial"/>
          <w:bCs/>
          <w:lang w:val="es-MX" w:eastAsia="en-US"/>
        </w:rPr>
        <w:t xml:space="preserve"> de los cuales se describe su contenido enseguida: </w:t>
      </w:r>
    </w:p>
    <w:p w14:paraId="2A88F104" w14:textId="77777777" w:rsidR="002A61A4" w:rsidRPr="002C7740" w:rsidRDefault="002A61A4" w:rsidP="002A61A4">
      <w:pPr>
        <w:spacing w:line="360" w:lineRule="auto"/>
        <w:ind w:right="142"/>
        <w:jc w:val="both"/>
        <w:rPr>
          <w:rFonts w:ascii="Palatino Linotype" w:eastAsiaTheme="minorHAnsi" w:hAnsi="Palatino Linotype" w:cs="Arial"/>
          <w:bCs/>
          <w:lang w:eastAsia="en-US"/>
        </w:rPr>
      </w:pPr>
    </w:p>
    <w:p w14:paraId="490A6958" w14:textId="53175C4B" w:rsidR="002A61A4" w:rsidRPr="002C7740" w:rsidRDefault="002A61A4" w:rsidP="002A61A4">
      <w:pPr>
        <w:pStyle w:val="Prrafodelista"/>
        <w:numPr>
          <w:ilvl w:val="0"/>
          <w:numId w:val="27"/>
        </w:numPr>
        <w:spacing w:after="160" w:line="360" w:lineRule="auto"/>
        <w:ind w:right="141"/>
        <w:jc w:val="both"/>
        <w:rPr>
          <w:rFonts w:ascii="Palatino Linotype" w:eastAsiaTheme="minorHAnsi" w:hAnsi="Palatino Linotype" w:cs="Arial"/>
          <w:bCs/>
          <w:lang w:val="es-MX" w:eastAsia="en-US"/>
        </w:rPr>
      </w:pPr>
      <w:r w:rsidRPr="002C7740">
        <w:rPr>
          <w:rFonts w:ascii="Palatino Linotype" w:eastAsiaTheme="minorHAnsi" w:hAnsi="Palatino Linotype" w:cs="Arial"/>
          <w:b/>
          <w:lang w:val="es-MX" w:eastAsia="en-US"/>
        </w:rPr>
        <w:t>2. Ratificación RR-4930-2025.pdf</w:t>
      </w:r>
      <w:r w:rsidRPr="002C7740">
        <w:rPr>
          <w:rFonts w:ascii="Palatino Linotype" w:eastAsiaTheme="minorHAnsi" w:hAnsi="Palatino Linotype" w:cs="Arial"/>
          <w:bCs/>
          <w:lang w:val="es-MX" w:eastAsia="en-US"/>
        </w:rPr>
        <w:t xml:space="preserve">: Escrito emitido por el Titular de la Unidad de Transparencia, con el cual comunica a este Instituto que, </w:t>
      </w:r>
      <w:r w:rsidRPr="002C7740">
        <w:rPr>
          <w:rFonts w:ascii="Palatino Linotype" w:eastAsiaTheme="minorHAnsi" w:hAnsi="Palatino Linotype" w:cs="Arial"/>
          <w:bCs/>
          <w:lang w:eastAsia="en-US"/>
        </w:rPr>
        <w:t>se ratifica la respuesta emitida por la Dirección General de Seguridad y Protección, Secretaría Técnica y Servidores Públicos Habilitados, a la solicitud 01432/TOLUCA/IP/2025, relacionada con el Recurso de Revisión 04930/INFOEM/IP/RR/2025.</w:t>
      </w:r>
    </w:p>
    <w:p w14:paraId="2A12AB69" w14:textId="77777777" w:rsidR="002A61A4" w:rsidRPr="002C7740" w:rsidRDefault="002A61A4" w:rsidP="002A61A4">
      <w:pPr>
        <w:pStyle w:val="Prrafodelista"/>
        <w:spacing w:after="160" w:line="360" w:lineRule="auto"/>
        <w:ind w:left="720" w:right="141"/>
        <w:jc w:val="both"/>
        <w:rPr>
          <w:rFonts w:ascii="Palatino Linotype" w:eastAsiaTheme="minorHAnsi" w:hAnsi="Palatino Linotype" w:cs="Arial"/>
          <w:bCs/>
          <w:lang w:val="es-MX" w:eastAsia="en-US"/>
        </w:rPr>
      </w:pPr>
    </w:p>
    <w:p w14:paraId="3B1FB984" w14:textId="0C9E3BB8" w:rsidR="002A61A4" w:rsidRPr="002C7740" w:rsidRDefault="002A61A4" w:rsidP="00B92BE1">
      <w:pPr>
        <w:pStyle w:val="Prrafodelista"/>
        <w:numPr>
          <w:ilvl w:val="0"/>
          <w:numId w:val="27"/>
        </w:numPr>
        <w:spacing w:after="160" w:line="360" w:lineRule="auto"/>
        <w:ind w:right="141"/>
        <w:jc w:val="both"/>
        <w:rPr>
          <w:rFonts w:ascii="Palatino Linotype" w:eastAsiaTheme="minorHAnsi" w:hAnsi="Palatino Linotype" w:cs="Arial"/>
          <w:bCs/>
          <w:i/>
          <w:lang w:eastAsia="en-US"/>
        </w:rPr>
      </w:pPr>
      <w:r w:rsidRPr="002C7740">
        <w:rPr>
          <w:rFonts w:ascii="Palatino Linotype" w:eastAsiaTheme="minorHAnsi" w:hAnsi="Palatino Linotype" w:cs="Arial"/>
          <w:b/>
          <w:lang w:val="es-MX" w:eastAsia="en-US"/>
        </w:rPr>
        <w:t>C. 4930.pdf</w:t>
      </w:r>
      <w:r w:rsidRPr="002C7740">
        <w:rPr>
          <w:rFonts w:ascii="Palatino Linotype" w:eastAsiaTheme="minorHAnsi" w:hAnsi="Palatino Linotype" w:cs="Arial"/>
          <w:bCs/>
          <w:lang w:val="es-MX" w:eastAsia="en-US"/>
        </w:rPr>
        <w:t xml:space="preserve">: Oficio número 200010000/153/2026, con el cual, el Secretario Particular de Presidencia, informa al Titular de la Unidad de Transparencia </w:t>
      </w:r>
      <w:r w:rsidRPr="002C7740">
        <w:rPr>
          <w:rFonts w:ascii="Palatino Linotype" w:eastAsiaTheme="minorHAnsi" w:hAnsi="Palatino Linotype" w:cs="Arial"/>
          <w:bCs/>
          <w:lang w:val="es-MX" w:eastAsia="en-US"/>
        </w:rPr>
        <w:lastRenderedPageBreak/>
        <w:t xml:space="preserve">que, </w:t>
      </w:r>
      <w:r w:rsidRPr="002C7740">
        <w:rPr>
          <w:rFonts w:ascii="Palatino Linotype" w:eastAsiaTheme="minorHAnsi" w:hAnsi="Palatino Linotype" w:cs="Arial"/>
          <w:bCs/>
          <w:lang w:eastAsia="en-US"/>
        </w:rPr>
        <w:t xml:space="preserve">se adjuntó la información correspondiente a 41 delegaciones conforme la información proporcionada por la Coordinación General de Delegaciones y Autoridades Auxiliares, mediante su oficio Número CGAA/0100/2025; </w:t>
      </w:r>
      <w:r w:rsidRPr="002C7740">
        <w:rPr>
          <w:rFonts w:ascii="Palatino Linotype" w:eastAsiaTheme="minorHAnsi" w:hAnsi="Palatino Linotype" w:cs="Arial"/>
          <w:bCs/>
          <w:u w:val="single"/>
          <w:lang w:eastAsia="en-US"/>
        </w:rPr>
        <w:t>sin que se advierta la información referida en el expediente electrónico del SAIMEX</w:t>
      </w:r>
      <w:r w:rsidRPr="002C7740">
        <w:rPr>
          <w:rFonts w:ascii="Palatino Linotype" w:eastAsiaTheme="minorHAnsi" w:hAnsi="Palatino Linotype" w:cs="Arial"/>
          <w:bCs/>
          <w:lang w:eastAsia="en-US"/>
        </w:rPr>
        <w:t xml:space="preserve">. </w:t>
      </w:r>
    </w:p>
    <w:p w14:paraId="124D47AE" w14:textId="58CCAFAE" w:rsidR="00507622" w:rsidRPr="002C7740" w:rsidRDefault="00507622" w:rsidP="00507622">
      <w:pPr>
        <w:spacing w:line="360" w:lineRule="auto"/>
        <w:ind w:right="141"/>
        <w:jc w:val="both"/>
        <w:rPr>
          <w:rFonts w:ascii="Palatino Linotype" w:eastAsiaTheme="minorHAnsi" w:hAnsi="Palatino Linotype" w:cs="Arial"/>
          <w:bCs/>
          <w:lang w:eastAsia="en-US"/>
        </w:rPr>
      </w:pPr>
      <w:r w:rsidRPr="002C7740">
        <w:rPr>
          <w:rFonts w:ascii="Palatino Linotype" w:eastAsiaTheme="minorHAnsi" w:hAnsi="Palatino Linotype" w:cs="Arial"/>
          <w:bCs/>
          <w:lang w:eastAsia="en-US"/>
        </w:rPr>
        <w:tab/>
      </w:r>
    </w:p>
    <w:p w14:paraId="68B33661" w14:textId="314A90CF" w:rsidR="008A12CF" w:rsidRPr="002C7740" w:rsidRDefault="00F10B01" w:rsidP="008A12CF">
      <w:pPr>
        <w:tabs>
          <w:tab w:val="left" w:pos="709"/>
        </w:tabs>
        <w:spacing w:line="360" w:lineRule="auto"/>
        <w:contextualSpacing/>
        <w:jc w:val="both"/>
        <w:rPr>
          <w:rFonts w:ascii="Palatino Linotype" w:hAnsi="Palatino Linotype" w:cs="Arial"/>
        </w:rPr>
      </w:pPr>
      <w:r w:rsidRPr="002C7740">
        <w:rPr>
          <w:rFonts w:ascii="Palatino Linotype" w:hAnsi="Palatino Linotype" w:cs="Arial"/>
        </w:rPr>
        <w:t>Precisado lo anterior</w:t>
      </w:r>
      <w:r w:rsidR="008A12CF" w:rsidRPr="002C7740">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2C7740" w:rsidRDefault="008A12CF" w:rsidP="008A12CF">
      <w:pPr>
        <w:pStyle w:val="Sinespaciado"/>
        <w:rPr>
          <w:lang w:val="es-ES_tradnl"/>
        </w:rPr>
      </w:pPr>
    </w:p>
    <w:p w14:paraId="555EAA5F" w14:textId="77777777" w:rsidR="008A12CF" w:rsidRPr="002C7740" w:rsidRDefault="008A12CF" w:rsidP="001D3523">
      <w:pPr>
        <w:ind w:left="567" w:right="616"/>
        <w:jc w:val="both"/>
        <w:rPr>
          <w:rFonts w:ascii="Palatino Linotype" w:hAnsi="Palatino Linotype" w:cs="Arial"/>
          <w:i/>
          <w:sz w:val="22"/>
        </w:rPr>
      </w:pPr>
      <w:r w:rsidRPr="002C7740">
        <w:rPr>
          <w:rFonts w:ascii="Palatino Linotype" w:hAnsi="Palatino Linotype" w:cs="Arial"/>
          <w:i/>
          <w:sz w:val="22"/>
        </w:rPr>
        <w:t>“</w:t>
      </w:r>
      <w:r w:rsidRPr="002C7740">
        <w:rPr>
          <w:rFonts w:ascii="Palatino Linotype" w:hAnsi="Palatino Linotype" w:cs="Arial"/>
          <w:b/>
          <w:i/>
          <w:sz w:val="22"/>
        </w:rPr>
        <w:t xml:space="preserve">Artículo 4. </w:t>
      </w:r>
      <w:r w:rsidRPr="002C7740">
        <w:rPr>
          <w:rFonts w:ascii="Palatino Linotype" w:hAnsi="Palatino Linotype" w:cs="Arial"/>
          <w:i/>
          <w:sz w:val="22"/>
        </w:rPr>
        <w:t xml:space="preserve">… </w:t>
      </w:r>
    </w:p>
    <w:p w14:paraId="2BBAE983" w14:textId="77777777" w:rsidR="008A12CF" w:rsidRPr="002C7740" w:rsidRDefault="008A12CF" w:rsidP="001D3523">
      <w:pPr>
        <w:ind w:left="567" w:right="616"/>
        <w:jc w:val="both"/>
        <w:rPr>
          <w:rFonts w:ascii="Palatino Linotype" w:hAnsi="Palatino Linotype" w:cs="Arial"/>
          <w:i/>
          <w:sz w:val="22"/>
        </w:rPr>
      </w:pPr>
      <w:r w:rsidRPr="002C7740">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2C7740">
        <w:rPr>
          <w:rFonts w:ascii="Palatino Linotype" w:hAnsi="Palatino Linotype" w:cs="Arial"/>
          <w:i/>
          <w:sz w:val="22"/>
        </w:rPr>
        <w:t>evistas por esta Ley.</w:t>
      </w:r>
      <w:r w:rsidRPr="002C7740">
        <w:rPr>
          <w:rFonts w:ascii="Palatino Linotype" w:hAnsi="Palatino Linotype" w:cs="Arial"/>
          <w:i/>
          <w:sz w:val="22"/>
        </w:rPr>
        <w:t>”</w:t>
      </w:r>
    </w:p>
    <w:p w14:paraId="3C9D08C1" w14:textId="77777777" w:rsidR="00E9680B" w:rsidRPr="002C7740"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2C7740" w:rsidRDefault="008A12CF" w:rsidP="008A12CF">
      <w:pPr>
        <w:tabs>
          <w:tab w:val="left" w:pos="709"/>
        </w:tabs>
        <w:spacing w:line="360" w:lineRule="auto"/>
        <w:contextualSpacing/>
        <w:jc w:val="both"/>
        <w:rPr>
          <w:rFonts w:ascii="Palatino Linotype" w:hAnsi="Palatino Linotype" w:cs="Arial"/>
        </w:rPr>
      </w:pPr>
      <w:r w:rsidRPr="002C7740">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2C7740"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2C7740" w:rsidRDefault="008A12CF" w:rsidP="008A12CF">
      <w:pPr>
        <w:tabs>
          <w:tab w:val="left" w:pos="709"/>
        </w:tabs>
        <w:spacing w:line="360" w:lineRule="auto"/>
        <w:contextualSpacing/>
        <w:jc w:val="both"/>
        <w:rPr>
          <w:rFonts w:ascii="Palatino Linotype" w:hAnsi="Palatino Linotype" w:cs="Arial"/>
        </w:rPr>
      </w:pPr>
      <w:r w:rsidRPr="002C774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2C7740">
        <w:rPr>
          <w:rFonts w:ascii="Palatino Linotype" w:hAnsi="Palatino Linotype" w:cs="Arial"/>
        </w:rPr>
        <w:lastRenderedPageBreak/>
        <w:t xml:space="preserve">archivos, en el estado en el que se encuentre, sin la obligación de generarla, resumirla, efectuar cálculos o practicar investigaciones; tal y como se señala a continuación: </w:t>
      </w:r>
    </w:p>
    <w:p w14:paraId="3AE111C5" w14:textId="77777777" w:rsidR="008A12CF" w:rsidRPr="002C7740" w:rsidRDefault="008A12CF" w:rsidP="008A12CF">
      <w:pPr>
        <w:pStyle w:val="Sinespaciado"/>
        <w:rPr>
          <w:lang w:val="es-ES_tradnl"/>
        </w:rPr>
      </w:pPr>
    </w:p>
    <w:p w14:paraId="6773964B" w14:textId="77777777" w:rsidR="008A12CF" w:rsidRPr="002C7740" w:rsidRDefault="008A12CF" w:rsidP="008A12CF">
      <w:pPr>
        <w:pStyle w:val="Sinespaciado"/>
        <w:rPr>
          <w:sz w:val="16"/>
          <w:lang w:val="es-ES_tradnl"/>
        </w:rPr>
      </w:pPr>
    </w:p>
    <w:p w14:paraId="5859B262" w14:textId="77777777" w:rsidR="008A12CF" w:rsidRPr="002C7740" w:rsidRDefault="008A12CF" w:rsidP="00E9680B">
      <w:pPr>
        <w:ind w:left="567" w:right="616"/>
        <w:jc w:val="both"/>
        <w:rPr>
          <w:rFonts w:ascii="Palatino Linotype" w:hAnsi="Palatino Linotype" w:cs="Arial"/>
          <w:i/>
          <w:sz w:val="22"/>
        </w:rPr>
      </w:pPr>
      <w:r w:rsidRPr="002C7740">
        <w:rPr>
          <w:rFonts w:ascii="Palatino Linotype" w:hAnsi="Palatino Linotype" w:cs="Arial"/>
          <w:i/>
          <w:sz w:val="22"/>
        </w:rPr>
        <w:t>“</w:t>
      </w:r>
      <w:r w:rsidRPr="002C7740">
        <w:rPr>
          <w:rFonts w:ascii="Palatino Linotype" w:hAnsi="Palatino Linotype" w:cs="Arial"/>
          <w:b/>
          <w:i/>
          <w:sz w:val="22"/>
        </w:rPr>
        <w:t>Artículo 12.</w:t>
      </w:r>
      <w:r w:rsidRPr="002C774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2C7740" w:rsidRDefault="008A12CF" w:rsidP="00E9680B">
      <w:pPr>
        <w:ind w:left="567" w:right="616"/>
        <w:jc w:val="both"/>
        <w:rPr>
          <w:rFonts w:ascii="Palatino Linotype" w:hAnsi="Palatino Linotype" w:cs="Arial"/>
          <w:i/>
          <w:sz w:val="22"/>
        </w:rPr>
      </w:pPr>
    </w:p>
    <w:p w14:paraId="6E319465" w14:textId="77777777" w:rsidR="00CC2630" w:rsidRPr="002C7740" w:rsidRDefault="008A12CF" w:rsidP="00E3048E">
      <w:pPr>
        <w:ind w:left="567" w:right="616"/>
        <w:jc w:val="both"/>
        <w:rPr>
          <w:rFonts w:ascii="Palatino Linotype" w:hAnsi="Palatino Linotype" w:cs="Arial"/>
          <w:i/>
          <w:sz w:val="22"/>
        </w:rPr>
      </w:pPr>
      <w:r w:rsidRPr="002C774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2C7740"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2C7740" w:rsidRDefault="008A12CF" w:rsidP="008A12CF">
      <w:pPr>
        <w:tabs>
          <w:tab w:val="left" w:pos="709"/>
        </w:tabs>
        <w:spacing w:line="360" w:lineRule="auto"/>
        <w:contextualSpacing/>
        <w:jc w:val="both"/>
        <w:rPr>
          <w:rFonts w:ascii="Palatino Linotype" w:hAnsi="Palatino Linotype" w:cs="Arial"/>
        </w:rPr>
      </w:pPr>
      <w:r w:rsidRPr="002C7740">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2C7740"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2C7740" w:rsidRDefault="008A12CF" w:rsidP="008A12CF">
      <w:pPr>
        <w:tabs>
          <w:tab w:val="left" w:pos="709"/>
        </w:tabs>
        <w:spacing w:line="360" w:lineRule="auto"/>
        <w:contextualSpacing/>
        <w:jc w:val="both"/>
        <w:rPr>
          <w:rFonts w:ascii="Palatino Linotype" w:hAnsi="Palatino Linotype" w:cs="Arial"/>
        </w:rPr>
      </w:pPr>
      <w:r w:rsidRPr="002C774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2C774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2C7740">
        <w:rPr>
          <w:rFonts w:ascii="Palatino Linotype" w:hAnsi="Palatino Linotype" w:cs="Arial"/>
        </w:rPr>
        <w:t xml:space="preserve"> de los Sujetos Obligados; los que, podrán estar en cualquier medio, sea escrito, impreso, sonoro, </w:t>
      </w:r>
      <w:r w:rsidRPr="002C7740">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7D1D3D8B" w14:textId="77777777" w:rsidR="008A12CF" w:rsidRPr="002C7740" w:rsidRDefault="008A12CF" w:rsidP="008A12CF">
      <w:pPr>
        <w:pStyle w:val="Sinespaciado"/>
        <w:rPr>
          <w:lang w:val="es-ES_tradnl"/>
        </w:rPr>
      </w:pPr>
    </w:p>
    <w:p w14:paraId="65CF0963" w14:textId="77777777" w:rsidR="008A12CF" w:rsidRPr="002C7740" w:rsidRDefault="008A12CF" w:rsidP="004612A5">
      <w:pPr>
        <w:ind w:left="567" w:right="616"/>
        <w:jc w:val="both"/>
        <w:rPr>
          <w:rFonts w:ascii="Palatino Linotype" w:hAnsi="Palatino Linotype" w:cs="Arial"/>
          <w:i/>
          <w:sz w:val="22"/>
        </w:rPr>
      </w:pPr>
      <w:r w:rsidRPr="002C7740">
        <w:rPr>
          <w:rFonts w:ascii="Palatino Linotype" w:hAnsi="Palatino Linotype" w:cs="Arial"/>
          <w:i/>
          <w:sz w:val="22"/>
        </w:rPr>
        <w:t>“</w:t>
      </w:r>
      <w:r w:rsidRPr="002C7740">
        <w:rPr>
          <w:rFonts w:ascii="Palatino Linotype" w:hAnsi="Palatino Linotype" w:cs="Arial"/>
          <w:b/>
          <w:i/>
          <w:sz w:val="22"/>
        </w:rPr>
        <w:t xml:space="preserve">Artículo 3. </w:t>
      </w:r>
      <w:r w:rsidRPr="002C7740">
        <w:rPr>
          <w:rFonts w:ascii="Palatino Linotype" w:hAnsi="Palatino Linotype" w:cs="Arial"/>
          <w:i/>
          <w:sz w:val="22"/>
        </w:rPr>
        <w:t>Para los efectos de la presente Ley se entenderá por:</w:t>
      </w:r>
    </w:p>
    <w:p w14:paraId="52A7F999" w14:textId="77777777" w:rsidR="008A12CF" w:rsidRPr="002C7740" w:rsidRDefault="008A12CF" w:rsidP="004612A5">
      <w:pPr>
        <w:ind w:left="567" w:right="616"/>
        <w:jc w:val="both"/>
        <w:rPr>
          <w:rFonts w:ascii="Palatino Linotype" w:hAnsi="Palatino Linotype" w:cs="Arial"/>
          <w:i/>
          <w:sz w:val="22"/>
        </w:rPr>
      </w:pPr>
      <w:r w:rsidRPr="002C7740">
        <w:rPr>
          <w:rFonts w:ascii="Palatino Linotype" w:hAnsi="Palatino Linotype" w:cs="Arial"/>
          <w:i/>
          <w:sz w:val="22"/>
        </w:rPr>
        <w:t>(…)</w:t>
      </w:r>
    </w:p>
    <w:p w14:paraId="111F4C3C" w14:textId="77777777" w:rsidR="008A12CF" w:rsidRPr="002C7740" w:rsidRDefault="008A12CF" w:rsidP="004612A5">
      <w:pPr>
        <w:ind w:left="567" w:right="616"/>
        <w:jc w:val="both"/>
        <w:rPr>
          <w:rFonts w:ascii="Palatino Linotype" w:hAnsi="Palatino Linotype" w:cs="Arial"/>
          <w:i/>
          <w:sz w:val="22"/>
        </w:rPr>
      </w:pPr>
      <w:r w:rsidRPr="002C7740">
        <w:rPr>
          <w:rFonts w:ascii="Palatino Linotype" w:hAnsi="Palatino Linotype" w:cs="Arial"/>
          <w:b/>
          <w:i/>
          <w:sz w:val="22"/>
        </w:rPr>
        <w:t>XI. Documento:</w:t>
      </w:r>
      <w:r w:rsidRPr="002C774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C7740">
        <w:rPr>
          <w:rFonts w:ascii="Palatino Linotype" w:hAnsi="Palatino Linotype" w:cs="Arial"/>
          <w:b/>
          <w:i/>
          <w:sz w:val="22"/>
          <w:u w:val="single"/>
        </w:rPr>
        <w:t>registro que documente el ejercicio de las facultades, funciones y competencias de los sujetos obligados</w:t>
      </w:r>
      <w:r w:rsidRPr="002C7740">
        <w:rPr>
          <w:rFonts w:ascii="Palatino Linotype" w:hAnsi="Palatino Linotype" w:cs="Arial"/>
          <w:i/>
          <w:sz w:val="22"/>
          <w:u w:val="single"/>
        </w:rPr>
        <w:t>,</w:t>
      </w:r>
      <w:r w:rsidRPr="002C7740">
        <w:rPr>
          <w:rFonts w:ascii="Palatino Linotype" w:hAnsi="Palatino Linotype" w:cs="Arial"/>
          <w:i/>
          <w:sz w:val="22"/>
        </w:rPr>
        <w:t xml:space="preserve"> sus servidores públicos e integrantes, </w:t>
      </w:r>
      <w:r w:rsidRPr="002C7740">
        <w:rPr>
          <w:rFonts w:ascii="Palatino Linotype" w:hAnsi="Palatino Linotype" w:cs="Arial"/>
          <w:b/>
          <w:i/>
          <w:sz w:val="22"/>
          <w:u w:val="single"/>
        </w:rPr>
        <w:t>sin importar su fuente o fecha de elaboración.</w:t>
      </w:r>
      <w:r w:rsidRPr="002C7740">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2C7740" w:rsidRDefault="008A12CF" w:rsidP="004612A5">
      <w:pPr>
        <w:ind w:left="567" w:right="616"/>
        <w:jc w:val="both"/>
        <w:rPr>
          <w:rFonts w:ascii="Palatino Linotype" w:hAnsi="Palatino Linotype" w:cs="Arial"/>
          <w:i/>
          <w:sz w:val="22"/>
        </w:rPr>
      </w:pPr>
      <w:r w:rsidRPr="002C7740">
        <w:rPr>
          <w:rFonts w:ascii="Palatino Linotype" w:hAnsi="Palatino Linotype" w:cs="Arial"/>
          <w:i/>
          <w:sz w:val="22"/>
        </w:rPr>
        <w:t>(…)”</w:t>
      </w:r>
    </w:p>
    <w:p w14:paraId="6B940099" w14:textId="77777777" w:rsidR="008A12CF" w:rsidRPr="002C7740" w:rsidRDefault="008A12CF" w:rsidP="008A12CF">
      <w:pPr>
        <w:rPr>
          <w:sz w:val="14"/>
        </w:rPr>
      </w:pPr>
    </w:p>
    <w:p w14:paraId="27E7E47F" w14:textId="77777777" w:rsidR="008A12CF" w:rsidRPr="002C7740" w:rsidRDefault="008A12CF" w:rsidP="008A12CF"/>
    <w:p w14:paraId="063599CE" w14:textId="77777777" w:rsidR="008A12CF" w:rsidRPr="002C7740" w:rsidRDefault="008A12CF" w:rsidP="008A12CF">
      <w:pPr>
        <w:spacing w:before="240" w:after="240" w:line="360" w:lineRule="auto"/>
        <w:ind w:right="49"/>
        <w:contextualSpacing/>
        <w:jc w:val="both"/>
        <w:rPr>
          <w:rFonts w:ascii="Palatino Linotype" w:hAnsi="Palatino Linotype" w:cs="Arial"/>
        </w:rPr>
      </w:pPr>
      <w:r w:rsidRPr="002C7740">
        <w:rPr>
          <w:rFonts w:ascii="Palatino Linotype" w:hAnsi="Palatino Linotype" w:cs="Arial"/>
        </w:rPr>
        <w:t xml:space="preserve">Además, </w:t>
      </w:r>
      <w:r w:rsidRPr="002C774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2C7740"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2C7740" w:rsidRDefault="008A12CF" w:rsidP="008A12CF">
      <w:pPr>
        <w:spacing w:before="240" w:after="240" w:line="360" w:lineRule="auto"/>
        <w:ind w:right="49"/>
        <w:contextualSpacing/>
        <w:jc w:val="both"/>
        <w:rPr>
          <w:rFonts w:ascii="Palatino Linotype" w:eastAsia="MS Mincho" w:hAnsi="Palatino Linotype" w:cs="Tahoma"/>
        </w:rPr>
      </w:pPr>
      <w:r w:rsidRPr="002C7740">
        <w:rPr>
          <w:rFonts w:ascii="Palatino Linotype" w:hAnsi="Palatino Linotype" w:cs="Arial"/>
        </w:rPr>
        <w:t xml:space="preserve">De la misma forma, </w:t>
      </w:r>
      <w:r w:rsidRPr="002C7740">
        <w:rPr>
          <w:rFonts w:ascii="Palatino Linotype" w:eastAsia="MS Mincho" w:hAnsi="Palatino Linotype"/>
        </w:rPr>
        <w:t>de acuerdo al contenido del artículo 160,</w:t>
      </w:r>
      <w:r w:rsidRPr="002C7740">
        <w:rPr>
          <w:rFonts w:ascii="Palatino Linotype" w:hAnsi="Palatino Linotype" w:cs="Arial"/>
        </w:rPr>
        <w:t xml:space="preserve"> de la Ley </w:t>
      </w:r>
      <w:r w:rsidRPr="002C7740">
        <w:rPr>
          <w:rFonts w:ascii="Palatino Linotype" w:eastAsia="MS Mincho" w:hAnsi="Palatino Linotype" w:cs="Tahoma"/>
        </w:rPr>
        <w:t>General de Transparencia y Acceso a la Información Pública que a la letra dispone:</w:t>
      </w:r>
    </w:p>
    <w:p w14:paraId="485D4D3E" w14:textId="77777777" w:rsidR="008A12CF" w:rsidRPr="002C7740" w:rsidRDefault="008A12CF" w:rsidP="008A12CF"/>
    <w:p w14:paraId="3E69230F" w14:textId="77777777" w:rsidR="008A12CF" w:rsidRPr="002C7740" w:rsidRDefault="008A12CF" w:rsidP="004612A5">
      <w:pPr>
        <w:ind w:left="567" w:right="616"/>
        <w:contextualSpacing/>
        <w:jc w:val="both"/>
        <w:rPr>
          <w:rFonts w:ascii="Palatino Linotype" w:hAnsi="Palatino Linotype" w:cs="Arial"/>
          <w:i/>
          <w:sz w:val="22"/>
          <w:lang w:eastAsia="gl-ES"/>
        </w:rPr>
      </w:pPr>
      <w:r w:rsidRPr="002C7740">
        <w:rPr>
          <w:rFonts w:ascii="Palatino Linotype" w:hAnsi="Palatino Linotype" w:cs="Arial"/>
          <w:b/>
          <w:i/>
          <w:sz w:val="22"/>
          <w:lang w:eastAsia="gl-ES"/>
        </w:rPr>
        <w:lastRenderedPageBreak/>
        <w:t>Artículo 160</w:t>
      </w:r>
      <w:r w:rsidRPr="002C7740">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2C7740"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2C7740"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2C7740" w:rsidRDefault="008A12CF" w:rsidP="00FC1FC5">
      <w:pPr>
        <w:spacing w:line="360" w:lineRule="auto"/>
        <w:jc w:val="both"/>
        <w:rPr>
          <w:rFonts w:ascii="Palatino Linotype" w:hAnsi="Palatino Linotype" w:cs="Arial"/>
          <w:color w:val="222222"/>
          <w:szCs w:val="19"/>
        </w:rPr>
      </w:pPr>
      <w:r w:rsidRPr="002C7740">
        <w:rPr>
          <w:rFonts w:ascii="Palatino Linotype" w:hAnsi="Palatino Linotype"/>
          <w:color w:val="000000"/>
        </w:rPr>
        <w:t xml:space="preserve">Sirve como apoyo </w:t>
      </w:r>
      <w:r w:rsidRPr="002C7740">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2C7740" w:rsidRDefault="008A12CF" w:rsidP="008A12CF">
      <w:pPr>
        <w:pStyle w:val="Sinespaciado"/>
        <w:rPr>
          <w:lang w:val="es-ES_tradnl" w:eastAsia="es-MX"/>
        </w:rPr>
      </w:pPr>
    </w:p>
    <w:p w14:paraId="66CE4CFD" w14:textId="77777777" w:rsidR="008A12CF" w:rsidRPr="002C7740"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2C7740">
        <w:rPr>
          <w:rFonts w:ascii="Palatino Linotype" w:hAnsi="Palatino Linotype" w:cs="Arial"/>
          <w:b/>
          <w:bCs/>
          <w:i/>
          <w:iCs/>
          <w:color w:val="222222"/>
          <w:sz w:val="22"/>
        </w:rPr>
        <w:t>“Las dependencias y entidades no están obligadas a generar documentos ad hoc para responder una solicitud de acceso a la información. </w:t>
      </w:r>
      <w:r w:rsidRPr="002C7740">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2C7740" w:rsidRDefault="008A12CF" w:rsidP="008A12CF">
      <w:pPr>
        <w:pStyle w:val="Sinespaciado"/>
        <w:rPr>
          <w:lang w:val="es-ES_tradnl"/>
        </w:rPr>
      </w:pPr>
    </w:p>
    <w:p w14:paraId="44C69F31" w14:textId="77777777" w:rsidR="008A12CF" w:rsidRPr="002C7740" w:rsidRDefault="008A12CF" w:rsidP="008A12CF">
      <w:pPr>
        <w:pStyle w:val="Sinespaciado"/>
        <w:rPr>
          <w:lang w:val="es-ES_tradnl"/>
        </w:rPr>
      </w:pPr>
    </w:p>
    <w:p w14:paraId="12D5EC8D" w14:textId="77777777" w:rsidR="008A12CF" w:rsidRPr="002C7740" w:rsidRDefault="008A12CF" w:rsidP="008A12CF">
      <w:pPr>
        <w:spacing w:line="360" w:lineRule="auto"/>
        <w:contextualSpacing/>
        <w:jc w:val="both"/>
        <w:rPr>
          <w:rFonts w:ascii="Palatino Linotype" w:hAnsi="Palatino Linotype" w:cs="Arial"/>
        </w:rPr>
      </w:pPr>
      <w:r w:rsidRPr="002C7740">
        <w:rPr>
          <w:rFonts w:ascii="Palatino Linotype" w:hAnsi="Palatino Linotype" w:cs="Arial"/>
          <w:bCs/>
        </w:rPr>
        <w:t xml:space="preserve">Además, </w:t>
      </w:r>
      <w:r w:rsidRPr="002C7740">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2C7740" w:rsidRDefault="00581DC8" w:rsidP="00581DC8">
      <w:pPr>
        <w:pStyle w:val="Sinespaciado"/>
        <w:rPr>
          <w:lang w:val="es-ES_tradnl"/>
        </w:rPr>
      </w:pPr>
    </w:p>
    <w:p w14:paraId="4A160973" w14:textId="77777777" w:rsidR="00581DC8" w:rsidRPr="002C7740" w:rsidRDefault="00581DC8" w:rsidP="00581DC8">
      <w:pPr>
        <w:ind w:left="567" w:right="616"/>
        <w:contextualSpacing/>
        <w:jc w:val="both"/>
        <w:rPr>
          <w:rFonts w:ascii="Palatino Linotype" w:hAnsi="Palatino Linotype" w:cs="Arial"/>
          <w:i/>
          <w:sz w:val="22"/>
        </w:rPr>
      </w:pPr>
      <w:r w:rsidRPr="002C7740">
        <w:rPr>
          <w:rFonts w:ascii="Palatino Linotype" w:hAnsi="Palatino Linotype" w:cs="Arial"/>
          <w:b/>
          <w:i/>
          <w:sz w:val="22"/>
        </w:rPr>
        <w:t>Artículo 23.</w:t>
      </w:r>
      <w:r w:rsidRPr="002C7740">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2C7740" w:rsidRDefault="00581DC8" w:rsidP="00F930F7">
      <w:pPr>
        <w:ind w:left="567" w:right="616"/>
        <w:contextualSpacing/>
        <w:jc w:val="both"/>
        <w:rPr>
          <w:rFonts w:ascii="Palatino Linotype" w:hAnsi="Palatino Linotype" w:cs="Arial"/>
          <w:i/>
          <w:sz w:val="22"/>
        </w:rPr>
      </w:pPr>
      <w:r w:rsidRPr="002C7740">
        <w:rPr>
          <w:rFonts w:ascii="Palatino Linotype" w:hAnsi="Palatino Linotype" w:cs="Arial"/>
          <w:i/>
          <w:sz w:val="22"/>
        </w:rPr>
        <w:t>(…)</w:t>
      </w:r>
    </w:p>
    <w:p w14:paraId="111428BD" w14:textId="2C469D3F" w:rsidR="00F930F7" w:rsidRPr="002C7740"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2C7740">
        <w:rPr>
          <w:rFonts w:ascii="Palatino Linotype" w:eastAsiaTheme="minorHAnsi" w:hAnsi="Palatino Linotype" w:cs="Bookman Old Style"/>
          <w:b/>
          <w:bCs/>
          <w:i/>
          <w:color w:val="000000"/>
          <w:sz w:val="22"/>
          <w:szCs w:val="20"/>
          <w:lang w:eastAsia="en-US"/>
        </w:rPr>
        <w:t xml:space="preserve">IV. </w:t>
      </w:r>
      <w:r w:rsidRPr="002C7740">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2C7740">
        <w:rPr>
          <w:rFonts w:ascii="Palatino Linotype" w:eastAsiaTheme="minorHAnsi" w:hAnsi="Palatino Linotype" w:cs="Bookman Old Style"/>
          <w:i/>
          <w:color w:val="000000"/>
          <w:sz w:val="22"/>
          <w:szCs w:val="20"/>
          <w:lang w:eastAsia="en-US"/>
        </w:rPr>
        <w:t xml:space="preserve"> </w:t>
      </w:r>
    </w:p>
    <w:p w14:paraId="4D6BA6F0" w14:textId="77777777" w:rsidR="00031EFF" w:rsidRPr="002C7740" w:rsidRDefault="00031EFF" w:rsidP="0050130E">
      <w:pPr>
        <w:spacing w:line="360" w:lineRule="auto"/>
        <w:jc w:val="both"/>
        <w:rPr>
          <w:rFonts w:ascii="Palatino Linotype" w:hAnsi="Palatino Linotype" w:cs="Arial"/>
        </w:rPr>
      </w:pPr>
    </w:p>
    <w:p w14:paraId="35F01B95" w14:textId="750ED1C2" w:rsidR="00087797" w:rsidRPr="002C7740" w:rsidRDefault="008A12CF" w:rsidP="00F30C1D">
      <w:pPr>
        <w:spacing w:line="360" w:lineRule="auto"/>
        <w:jc w:val="both"/>
        <w:rPr>
          <w:rFonts w:ascii="Palatino Linotype" w:hAnsi="Palatino Linotype" w:cs="Arial"/>
        </w:rPr>
      </w:pPr>
      <w:r w:rsidRPr="002C7740">
        <w:rPr>
          <w:rFonts w:ascii="Palatino Linotype" w:hAnsi="Palatino Linotype" w:cs="Arial"/>
        </w:rPr>
        <w:t xml:space="preserve">Por lo que, de la respuesta emitida por parte de la Unidad de Transparencia del </w:t>
      </w:r>
      <w:r w:rsidRPr="002C7740">
        <w:rPr>
          <w:rFonts w:ascii="Palatino Linotype" w:hAnsi="Palatino Linotype" w:cs="Arial"/>
          <w:b/>
        </w:rPr>
        <w:t>Sujeto Obligado</w:t>
      </w:r>
      <w:r w:rsidRPr="002C7740">
        <w:rPr>
          <w:rFonts w:ascii="Palatino Linotype" w:hAnsi="Palatino Linotype" w:cs="Arial"/>
        </w:rPr>
        <w:t xml:space="preserve"> generó, se enuncia cada una de las respuestas proporcionadas, con la </w:t>
      </w:r>
      <w:r w:rsidRPr="002C7740">
        <w:rPr>
          <w:rFonts w:ascii="Palatino Linotype" w:hAnsi="Palatino Linotype" w:cs="Arial"/>
        </w:rPr>
        <w:lastRenderedPageBreak/>
        <w:t>finalidad de saber si se da cumplimiento a todos los requerimientos y si lo motivos de inconformidad resultan procedentes, de conformidad con lo siguiente:</w:t>
      </w:r>
    </w:p>
    <w:p w14:paraId="3B7AFA6A" w14:textId="77777777" w:rsidR="00EA2614" w:rsidRPr="002C7740" w:rsidRDefault="00EA2614" w:rsidP="0011211A">
      <w:pPr>
        <w:ind w:right="567"/>
        <w:jc w:val="both"/>
        <w:rPr>
          <w:rFonts w:ascii="Palatino Linotype" w:hAnsi="Palatino Linotype"/>
          <w:i/>
          <w:sz w:val="22"/>
          <w:szCs w:val="22"/>
        </w:rPr>
      </w:pPr>
    </w:p>
    <w:p w14:paraId="3803671F" w14:textId="01594262" w:rsidR="0011211A" w:rsidRPr="002C7740" w:rsidRDefault="0011211A" w:rsidP="0011211A">
      <w:pPr>
        <w:spacing w:line="360" w:lineRule="auto"/>
        <w:contextualSpacing/>
        <w:jc w:val="both"/>
        <w:rPr>
          <w:rFonts w:ascii="Palatino Linotype" w:eastAsia="Palatino Linotype" w:hAnsi="Palatino Linotype" w:cs="Palatino Linotype"/>
        </w:rPr>
      </w:pPr>
      <w:r w:rsidRPr="002C7740">
        <w:rPr>
          <w:rFonts w:ascii="Palatino Linotype" w:eastAsia="Palatino Linotype" w:hAnsi="Palatino Linotype" w:cs="Palatino Linotype"/>
        </w:rPr>
        <w:t xml:space="preserve">Ahora bien, es oportuno recordar que el Recurrente solicitó que se le </w:t>
      </w:r>
      <w:r w:rsidR="00B661CF" w:rsidRPr="002C7740">
        <w:rPr>
          <w:rFonts w:ascii="Palatino Linotype" w:eastAsia="Palatino Linotype" w:hAnsi="Palatino Linotype" w:cs="Palatino Linotype"/>
        </w:rPr>
        <w:t>proporcionara,</w:t>
      </w:r>
      <w:r w:rsidR="00B661CF" w:rsidRPr="002C7740">
        <w:t xml:space="preserve"> </w:t>
      </w:r>
      <w:r w:rsidR="00B661CF" w:rsidRPr="002C7740">
        <w:rPr>
          <w:rFonts w:ascii="Palatino Linotype" w:eastAsia="Palatino Linotype" w:hAnsi="Palatino Linotype" w:cs="Palatino Linotype"/>
        </w:rPr>
        <w:t>los</w:t>
      </w:r>
      <w:r w:rsidRPr="002C7740">
        <w:rPr>
          <w:rFonts w:ascii="Palatino Linotype" w:eastAsia="Palatino Linotype" w:hAnsi="Palatino Linotype" w:cs="Palatino Linotype"/>
        </w:rPr>
        <w:t xml:space="preserve"> documentos en donde consten las </w:t>
      </w:r>
      <w:r w:rsidR="002A61A4" w:rsidRPr="002C7740">
        <w:rPr>
          <w:rFonts w:ascii="Palatino Linotype" w:eastAsia="Palatino Linotype" w:hAnsi="Palatino Linotype" w:cs="Palatino Linotype"/>
          <w:u w:val="single"/>
        </w:rPr>
        <w:t>Actas, Acuerdos y resultados obtenidos de las Mesas de Construcción de Paz presididas por Ricardo Moreno, generados del 01 de enero al 10 de marzo de 2025</w:t>
      </w:r>
      <w:r w:rsidRPr="002C7740">
        <w:rPr>
          <w:rFonts w:ascii="Palatino Linotype" w:eastAsia="Palatino Linotype" w:hAnsi="Palatino Linotype" w:cs="Palatino Linotype"/>
        </w:rPr>
        <w:t xml:space="preserve">; a lo que el </w:t>
      </w:r>
      <w:r w:rsidRPr="002C7740">
        <w:rPr>
          <w:rFonts w:ascii="Palatino Linotype" w:eastAsia="Palatino Linotype" w:hAnsi="Palatino Linotype" w:cs="Palatino Linotype"/>
          <w:b/>
          <w:bCs/>
        </w:rPr>
        <w:t>Sujeto Obligado</w:t>
      </w:r>
      <w:r w:rsidRPr="002C7740">
        <w:rPr>
          <w:rFonts w:ascii="Palatino Linotype" w:eastAsia="Palatino Linotype" w:hAnsi="Palatino Linotype" w:cs="Palatino Linotype"/>
        </w:rPr>
        <w:t xml:space="preserve"> </w:t>
      </w:r>
      <w:r w:rsidR="00474420" w:rsidRPr="002C7740">
        <w:rPr>
          <w:rFonts w:ascii="Palatino Linotype" w:eastAsia="Palatino Linotype" w:hAnsi="Palatino Linotype" w:cs="Palatino Linotype"/>
        </w:rPr>
        <w:t>informó</w:t>
      </w:r>
      <w:r w:rsidRPr="002C7740">
        <w:rPr>
          <w:rFonts w:ascii="Palatino Linotype" w:eastAsia="Palatino Linotype" w:hAnsi="Palatino Linotype" w:cs="Palatino Linotype"/>
        </w:rPr>
        <w:t xml:space="preserve"> través </w:t>
      </w:r>
      <w:r w:rsidR="00474420" w:rsidRPr="002C7740">
        <w:rPr>
          <w:rFonts w:ascii="Palatino Linotype" w:eastAsia="Palatino Linotype" w:hAnsi="Palatino Linotype" w:cs="Palatino Linotype"/>
        </w:rPr>
        <w:t>de</w:t>
      </w:r>
      <w:r w:rsidRPr="002C7740">
        <w:rPr>
          <w:rFonts w:ascii="Palatino Linotype" w:eastAsia="Palatino Linotype" w:hAnsi="Palatino Linotype" w:cs="Palatino Linotype"/>
        </w:rPr>
        <w:t xml:space="preserve"> </w:t>
      </w:r>
      <w:r w:rsidR="00474420" w:rsidRPr="002C7740">
        <w:rPr>
          <w:rFonts w:ascii="Palatino Linotype" w:eastAsia="Palatino Linotype" w:hAnsi="Palatino Linotype" w:cs="Palatino Linotype"/>
          <w:b/>
          <w:bCs/>
        </w:rPr>
        <w:t>la Dirección General de Seguridad y Protección</w:t>
      </w:r>
      <w:r w:rsidR="00B661CF" w:rsidRPr="002C7740">
        <w:rPr>
          <w:rFonts w:ascii="Palatino Linotype" w:eastAsia="Palatino Linotype" w:hAnsi="Palatino Linotype" w:cs="Palatino Linotype"/>
          <w:b/>
          <w:bCs/>
        </w:rPr>
        <w:t xml:space="preserve">, </w:t>
      </w:r>
      <w:r w:rsidR="00474420" w:rsidRPr="002C7740">
        <w:rPr>
          <w:rFonts w:ascii="Palatino Linotype" w:eastAsia="Palatino Linotype" w:hAnsi="Palatino Linotype" w:cs="Palatino Linotype"/>
        </w:rPr>
        <w:t>que las mesas de construcción de paz no son convocadas por personal del Ayuntamiento de Toluca, sino por la Secretaria Técnica de la Mesa para la Construcción de la Paz Región Toluca, sin realizar o firmar actas, acuerdos o minutas</w:t>
      </w:r>
      <w:r w:rsidRPr="002C7740">
        <w:rPr>
          <w:rFonts w:ascii="Palatino Linotype" w:eastAsia="Palatino Linotype" w:hAnsi="Palatino Linotype" w:cs="Palatino Linotype"/>
        </w:rPr>
        <w:t>.</w:t>
      </w:r>
    </w:p>
    <w:p w14:paraId="37A3609E" w14:textId="77777777" w:rsidR="00D2460F" w:rsidRPr="002C7740" w:rsidRDefault="00D2460F" w:rsidP="0011211A">
      <w:pPr>
        <w:spacing w:line="360" w:lineRule="auto"/>
        <w:contextualSpacing/>
        <w:jc w:val="both"/>
        <w:rPr>
          <w:rFonts w:ascii="Palatino Linotype" w:eastAsia="Palatino Linotype" w:hAnsi="Palatino Linotype" w:cs="Palatino Linotype"/>
        </w:rPr>
      </w:pPr>
    </w:p>
    <w:p w14:paraId="1EF73DCB" w14:textId="35F29B02" w:rsidR="00474420" w:rsidRPr="002C7740" w:rsidRDefault="00D2460F" w:rsidP="00564825">
      <w:pPr>
        <w:widowControl w:val="0"/>
        <w:autoSpaceDE w:val="0"/>
        <w:autoSpaceDN w:val="0"/>
        <w:adjustRightInd w:val="0"/>
        <w:spacing w:line="360" w:lineRule="auto"/>
        <w:jc w:val="both"/>
        <w:rPr>
          <w:rFonts w:ascii="Palatino Linotype" w:hAnsi="Palatino Linotype"/>
          <w:lang w:val="es-ES" w:eastAsia="es-ES"/>
        </w:rPr>
      </w:pPr>
      <w:r w:rsidRPr="002C7740">
        <w:rPr>
          <w:rFonts w:ascii="Palatino Linotype" w:hAnsi="Palatino Linotype"/>
          <w:lang w:val="es-ES" w:eastAsia="es-ES"/>
        </w:rPr>
        <w:t>Una vez sentado lo anterior, y toda vez que la materia elemental de la solicitud de información pública, es referente a</w:t>
      </w:r>
      <w:r w:rsidR="00474420" w:rsidRPr="002C7740">
        <w:rPr>
          <w:rFonts w:ascii="Palatino Linotype" w:hAnsi="Palatino Linotype"/>
          <w:lang w:val="es-ES" w:eastAsia="es-ES"/>
        </w:rPr>
        <w:t xml:space="preserve"> los </w:t>
      </w:r>
      <w:r w:rsidRPr="002C7740">
        <w:rPr>
          <w:rFonts w:ascii="Palatino Linotype" w:hAnsi="Palatino Linotype"/>
          <w:lang w:val="es-ES" w:eastAsia="es-ES"/>
        </w:rPr>
        <w:t>documento</w:t>
      </w:r>
      <w:r w:rsidR="00474420" w:rsidRPr="002C7740">
        <w:rPr>
          <w:rFonts w:ascii="Palatino Linotype" w:hAnsi="Palatino Linotype"/>
          <w:lang w:val="es-ES" w:eastAsia="es-ES"/>
        </w:rPr>
        <w:t>s</w:t>
      </w:r>
      <w:r w:rsidRPr="002C7740">
        <w:rPr>
          <w:rFonts w:ascii="Palatino Linotype" w:hAnsi="Palatino Linotype"/>
          <w:lang w:val="es-ES" w:eastAsia="es-ES"/>
        </w:rPr>
        <w:t xml:space="preserve"> </w:t>
      </w:r>
      <w:r w:rsidR="00474420" w:rsidRPr="002C7740">
        <w:rPr>
          <w:rFonts w:ascii="Palatino Linotype" w:hAnsi="Palatino Linotype"/>
          <w:lang w:val="es-ES" w:eastAsia="es-ES"/>
        </w:rPr>
        <w:t>generados con motivo de las Mesas de Construcción de Paz presididas por Ricardo Moreno</w:t>
      </w:r>
      <w:r w:rsidRPr="002C7740">
        <w:rPr>
          <w:rFonts w:ascii="Palatino Linotype" w:hAnsi="Palatino Linotype"/>
          <w:lang w:val="es-ES" w:eastAsia="es-ES"/>
        </w:rPr>
        <w:t>, resulta oportuno destacar</w:t>
      </w:r>
      <w:r w:rsidR="00564825" w:rsidRPr="002C7740">
        <w:rPr>
          <w:rFonts w:ascii="Palatino Linotype" w:hAnsi="Palatino Linotype"/>
          <w:lang w:val="es-ES" w:eastAsia="es-ES"/>
        </w:rPr>
        <w:t xml:space="preserve"> lo establecido </w:t>
      </w:r>
      <w:r w:rsidR="00474420" w:rsidRPr="002C7740">
        <w:rPr>
          <w:rFonts w:ascii="Palatino Linotype" w:hAnsi="Palatino Linotype"/>
          <w:lang w:val="es-ES" w:eastAsia="es-ES"/>
        </w:rPr>
        <w:t xml:space="preserve">por el artículo 37 de la </w:t>
      </w:r>
      <w:r w:rsidR="00474420" w:rsidRPr="002C7740">
        <w:rPr>
          <w:rFonts w:ascii="Palatino Linotype" w:hAnsi="Palatino Linotype"/>
          <w:b/>
          <w:bCs/>
          <w:lang w:val="es-ES" w:eastAsia="es-ES"/>
        </w:rPr>
        <w:t>Ley General del Sistema Nacional de Seguridad Pública</w:t>
      </w:r>
      <w:r w:rsidR="00474420" w:rsidRPr="002C7740">
        <w:rPr>
          <w:rFonts w:ascii="Palatino Linotype" w:hAnsi="Palatino Linotype"/>
          <w:lang w:val="es-ES" w:eastAsia="es-ES"/>
        </w:rPr>
        <w:t xml:space="preserve">, que establece que las mesas de paz son las instancias de decisión ejecutiva y de coordinación inmediata de las instituciones de las entidades federativas en materia de seguridad pública, por su parte, el </w:t>
      </w:r>
      <w:r w:rsidR="00474420" w:rsidRPr="002C7740">
        <w:rPr>
          <w:rFonts w:ascii="Palatino Linotype" w:hAnsi="Palatino Linotype"/>
          <w:b/>
          <w:bCs/>
          <w:lang w:val="es-ES" w:eastAsia="es-ES"/>
        </w:rPr>
        <w:t>artículo 40 del</w:t>
      </w:r>
      <w:r w:rsidR="00474420" w:rsidRPr="002C7740">
        <w:rPr>
          <w:rFonts w:ascii="Palatino Linotype" w:hAnsi="Palatino Linotype"/>
          <w:lang w:val="es-ES" w:eastAsia="es-ES"/>
        </w:rPr>
        <w:t xml:space="preserve"> mismo ordenamiento legal refiere que, </w:t>
      </w:r>
      <w:r w:rsidR="00474420" w:rsidRPr="002C7740">
        <w:rPr>
          <w:rFonts w:ascii="Palatino Linotype" w:hAnsi="Palatino Linotype"/>
          <w:b/>
          <w:bCs/>
          <w:u w:val="single"/>
          <w:lang w:val="es-ES" w:eastAsia="es-ES"/>
        </w:rPr>
        <w:t>en el caso de los municipios se podrán establecer mesas de paz regionales integradas por dos o más municipios y presididas, de manera rotativa, por las personas titulares de los ejecutivos municipales que las integren</w:t>
      </w:r>
      <w:r w:rsidR="00474420" w:rsidRPr="002C7740">
        <w:rPr>
          <w:rFonts w:ascii="Palatino Linotype" w:hAnsi="Palatino Linotype"/>
          <w:lang w:val="es-ES" w:eastAsia="es-ES"/>
        </w:rPr>
        <w:t>, mismas que replicarán el modelo de las mesas de paz estatales y que deberán tener representación tanto del ejecutivo estatal como de las Instituciones de Seguridad Pública de la entidad federativa y del gobierno federal.</w:t>
      </w:r>
    </w:p>
    <w:p w14:paraId="3DCBE9FF" w14:textId="42C3E59F" w:rsidR="00474420" w:rsidRPr="002C7740" w:rsidRDefault="00474420" w:rsidP="00564825">
      <w:pPr>
        <w:widowControl w:val="0"/>
        <w:autoSpaceDE w:val="0"/>
        <w:autoSpaceDN w:val="0"/>
        <w:adjustRightInd w:val="0"/>
        <w:spacing w:line="360" w:lineRule="auto"/>
        <w:jc w:val="both"/>
        <w:rPr>
          <w:rFonts w:ascii="Palatino Linotype" w:hAnsi="Palatino Linotype"/>
          <w:lang w:val="es-ES" w:eastAsia="es-ES"/>
        </w:rPr>
      </w:pPr>
      <w:r w:rsidRPr="002C7740">
        <w:rPr>
          <w:rFonts w:ascii="Palatino Linotype" w:hAnsi="Palatino Linotype"/>
          <w:lang w:val="es-ES" w:eastAsia="es-ES"/>
        </w:rPr>
        <w:lastRenderedPageBreak/>
        <w:t>Ahora bien, recordemos que la respuesta fue emitida por la Dirección General de Seguridad y Protección, quien señaló que en dichas reuniones no se firman actas, acuerdos o minutas</w:t>
      </w:r>
      <w:r w:rsidR="00394EC1" w:rsidRPr="002C7740">
        <w:rPr>
          <w:rFonts w:ascii="Palatino Linotype" w:hAnsi="Palatino Linotype"/>
          <w:lang w:val="es-ES" w:eastAsia="es-ES"/>
        </w:rPr>
        <w:t>;</w:t>
      </w:r>
      <w:r w:rsidRPr="002C7740">
        <w:rPr>
          <w:rFonts w:ascii="Palatino Linotype" w:hAnsi="Palatino Linotype"/>
          <w:lang w:val="es-ES" w:eastAsia="es-ES"/>
        </w:rPr>
        <w:t xml:space="preserve"> sin embargo, de acuerdo a los establecido en el párrafo anterior, se puede concluir que la información solicitada puede, estar en posesión de la </w:t>
      </w:r>
      <w:r w:rsidR="00394EC1" w:rsidRPr="002C7740">
        <w:rPr>
          <w:rFonts w:ascii="Palatino Linotype" w:hAnsi="Palatino Linotype"/>
          <w:u w:val="single"/>
          <w:lang w:val="es-ES" w:eastAsia="es-ES"/>
        </w:rPr>
        <w:t xml:space="preserve">Secretaría Particular </w:t>
      </w:r>
      <w:r w:rsidRPr="002C7740">
        <w:rPr>
          <w:rFonts w:ascii="Palatino Linotype" w:hAnsi="Palatino Linotype"/>
          <w:u w:val="single"/>
          <w:lang w:val="es-ES" w:eastAsia="es-ES"/>
        </w:rPr>
        <w:t>o la oficina de la presidencia</w:t>
      </w:r>
      <w:r w:rsidRPr="002C7740">
        <w:rPr>
          <w:rFonts w:ascii="Palatino Linotype" w:hAnsi="Palatino Linotype"/>
          <w:lang w:val="es-ES" w:eastAsia="es-ES"/>
        </w:rPr>
        <w:t>,  de manera enunciativa, más no limitativa, o bien</w:t>
      </w:r>
      <w:r w:rsidR="00394EC1" w:rsidRPr="002C7740">
        <w:rPr>
          <w:rFonts w:ascii="Palatino Linotype" w:hAnsi="Palatino Linotype"/>
          <w:lang w:val="es-ES" w:eastAsia="es-ES"/>
        </w:rPr>
        <w:t>,</w:t>
      </w:r>
      <w:r w:rsidRPr="002C7740">
        <w:rPr>
          <w:rFonts w:ascii="Palatino Linotype" w:hAnsi="Palatino Linotype"/>
          <w:lang w:val="es-ES" w:eastAsia="es-ES"/>
        </w:rPr>
        <w:t xml:space="preserve"> la </w:t>
      </w:r>
      <w:r w:rsidR="00394EC1" w:rsidRPr="002C7740">
        <w:rPr>
          <w:rFonts w:ascii="Palatino Linotype" w:hAnsi="Palatino Linotype"/>
          <w:u w:val="single"/>
          <w:lang w:val="es-ES" w:eastAsia="es-ES"/>
        </w:rPr>
        <w:t>Secretaría del Ayuntamiento</w:t>
      </w:r>
      <w:r w:rsidRPr="002C7740">
        <w:rPr>
          <w:rFonts w:ascii="Palatino Linotype" w:hAnsi="Palatino Linotype"/>
          <w:lang w:val="es-ES" w:eastAsia="es-ES"/>
        </w:rPr>
        <w:t>, no obstante, la solicitud no fue turnada a esas áreas.</w:t>
      </w:r>
    </w:p>
    <w:p w14:paraId="503E0908" w14:textId="77777777" w:rsidR="00394EC1" w:rsidRPr="002C7740" w:rsidRDefault="00394EC1" w:rsidP="00564825">
      <w:pPr>
        <w:widowControl w:val="0"/>
        <w:autoSpaceDE w:val="0"/>
        <w:autoSpaceDN w:val="0"/>
        <w:adjustRightInd w:val="0"/>
        <w:spacing w:line="360" w:lineRule="auto"/>
        <w:jc w:val="both"/>
        <w:rPr>
          <w:rFonts w:ascii="Palatino Linotype" w:hAnsi="Palatino Linotype"/>
          <w:lang w:val="es-ES" w:eastAsia="es-ES"/>
        </w:rPr>
      </w:pPr>
    </w:p>
    <w:p w14:paraId="087FE869" w14:textId="1CE8919C" w:rsidR="00394EC1" w:rsidRPr="002C7740" w:rsidRDefault="00394EC1" w:rsidP="00564825">
      <w:pPr>
        <w:widowControl w:val="0"/>
        <w:autoSpaceDE w:val="0"/>
        <w:autoSpaceDN w:val="0"/>
        <w:adjustRightInd w:val="0"/>
        <w:spacing w:line="360" w:lineRule="auto"/>
        <w:jc w:val="both"/>
        <w:rPr>
          <w:rFonts w:ascii="Palatino Linotype" w:hAnsi="Palatino Linotype"/>
          <w:lang w:eastAsia="es-ES"/>
        </w:rPr>
      </w:pPr>
      <w:r w:rsidRPr="002C7740">
        <w:rPr>
          <w:rFonts w:ascii="Palatino Linotype" w:hAnsi="Palatino Linotype"/>
          <w:lang w:val="es-ES" w:eastAsia="es-ES"/>
        </w:rPr>
        <w:t xml:space="preserve">Sirve de sustento a lo antes señalado, lo referido por el Sujeto Obligado mediante informe justificado rendido a través del </w:t>
      </w:r>
      <w:r w:rsidRPr="002C7740">
        <w:rPr>
          <w:rFonts w:ascii="Palatino Linotype" w:hAnsi="Palatino Linotype"/>
          <w:b/>
          <w:bCs/>
          <w:u w:val="single"/>
          <w:lang w:val="es-ES" w:eastAsia="es-ES"/>
        </w:rPr>
        <w:t>Secretario Particular de Presidencia</w:t>
      </w:r>
      <w:r w:rsidRPr="002C7740">
        <w:rPr>
          <w:rFonts w:ascii="Palatino Linotype" w:hAnsi="Palatino Linotype"/>
          <w:lang w:val="es-ES" w:eastAsia="es-ES"/>
        </w:rPr>
        <w:t xml:space="preserve">, quién refirió adjuntar </w:t>
      </w:r>
      <w:r w:rsidRPr="002C7740">
        <w:rPr>
          <w:rFonts w:ascii="Palatino Linotype" w:hAnsi="Palatino Linotype"/>
          <w:lang w:eastAsia="es-ES"/>
        </w:rPr>
        <w:t xml:space="preserve">la información correspondiente a 41 delegaciones conforme la información proporcionada por la Coordinación General de Delegaciones y Autoridades Auxiliares; sin embargo, de las constancias que obran en el expediente electrónico del SAIMEX, no se advierte que dicha información se haya puesto a disposición de la parte Recurrente y por lo tanto no puede ser valorada por este Órgano Garante. </w:t>
      </w:r>
    </w:p>
    <w:p w14:paraId="2C463D88" w14:textId="77777777" w:rsidR="006519FD" w:rsidRPr="002C7740" w:rsidRDefault="006519FD" w:rsidP="006519FD">
      <w:pPr>
        <w:tabs>
          <w:tab w:val="left" w:pos="284"/>
          <w:tab w:val="left" w:pos="567"/>
        </w:tabs>
        <w:spacing w:line="360" w:lineRule="auto"/>
        <w:jc w:val="both"/>
        <w:rPr>
          <w:rFonts w:ascii="Palatino Linotype" w:hAnsi="Palatino Linotype"/>
          <w:lang w:eastAsia="es-ES"/>
        </w:rPr>
      </w:pPr>
    </w:p>
    <w:p w14:paraId="6B783AE8" w14:textId="0FC8FAB2" w:rsidR="006519FD" w:rsidRPr="002C7740" w:rsidRDefault="006519FD" w:rsidP="006519FD">
      <w:pPr>
        <w:tabs>
          <w:tab w:val="left" w:pos="284"/>
          <w:tab w:val="left" w:pos="567"/>
        </w:tabs>
        <w:spacing w:line="360" w:lineRule="auto"/>
        <w:jc w:val="both"/>
        <w:rPr>
          <w:rFonts w:ascii="Palatino Linotype" w:hAnsi="Palatino Linotype" w:cs="Palatino Linotype"/>
          <w:lang w:val="es-MX"/>
        </w:rPr>
      </w:pPr>
      <w:r w:rsidRPr="002C7740">
        <w:rPr>
          <w:rFonts w:ascii="Palatino Linotype" w:hAnsi="Palatino Linotype" w:cs="Palatino Linotype"/>
          <w:lang w:val="es-MX"/>
        </w:rPr>
        <w:t xml:space="preserve">Por otro lado, este </w:t>
      </w:r>
      <w:r w:rsidRPr="002C7740">
        <w:rPr>
          <w:rFonts w:ascii="Palatino Linotype" w:hAnsi="Palatino Linotype"/>
          <w:lang w:val="es-MX"/>
        </w:rPr>
        <w:t>Órgano Garante advierte que la información solicitada es generada en coordinación de diversos autoridades y Sujetos Obligados, entre los que se encuentra el Ayuntamiento de Toluca, por lo que se advierte una competencia concurrente; s</w:t>
      </w:r>
      <w:r w:rsidRPr="002C7740">
        <w:rPr>
          <w:rFonts w:ascii="Palatino Linotype" w:hAnsi="Palatino Linotype" w:cs="Palatino Linotype"/>
          <w:lang w:val="es-MX"/>
        </w:rPr>
        <w:t>irve de sustento a lo anterior el Criterio 15/13 emitido por el Instituto Nacional de Transparencia, Acceso a la Información y Protección de Datos Personales (INAI), a saber:</w:t>
      </w:r>
    </w:p>
    <w:p w14:paraId="7E78BFC7" w14:textId="77777777" w:rsidR="006519FD" w:rsidRPr="002C7740" w:rsidRDefault="006519FD" w:rsidP="006519FD">
      <w:pPr>
        <w:ind w:left="720"/>
        <w:rPr>
          <w:rFonts w:ascii="Palatino Linotype" w:hAnsi="Palatino Linotype" w:cs="Palatino Linotype"/>
          <w:color w:val="000000"/>
          <w:sz w:val="22"/>
          <w:szCs w:val="22"/>
          <w:lang w:val="es-MX"/>
        </w:rPr>
      </w:pPr>
    </w:p>
    <w:p w14:paraId="79622BE7" w14:textId="77777777" w:rsidR="006519FD" w:rsidRPr="002C7740" w:rsidRDefault="006519FD" w:rsidP="006519FD">
      <w:pPr>
        <w:ind w:left="426" w:right="474"/>
        <w:jc w:val="both"/>
        <w:rPr>
          <w:rFonts w:ascii="Palatino Linotype" w:hAnsi="Palatino Linotype" w:cs="Palatino Linotype"/>
          <w:i/>
          <w:color w:val="000000"/>
          <w:sz w:val="22"/>
          <w:szCs w:val="22"/>
          <w:lang w:val="es-MX"/>
        </w:rPr>
      </w:pPr>
      <w:r w:rsidRPr="002C7740">
        <w:rPr>
          <w:rFonts w:ascii="Palatino Linotype" w:hAnsi="Palatino Linotype" w:cs="Palatino Linotype"/>
          <w:b/>
          <w:i/>
          <w:color w:val="000000"/>
          <w:sz w:val="22"/>
          <w:szCs w:val="22"/>
          <w:lang w:val="es-MX"/>
        </w:rPr>
        <w:t>Competencia concurrente.</w:t>
      </w:r>
      <w:r w:rsidRPr="002C7740">
        <w:rPr>
          <w:rFonts w:ascii="Palatino Linotype" w:hAnsi="Palatino Linotype" w:cs="Palatino Linotype"/>
          <w:i/>
          <w:color w:val="000000"/>
          <w:sz w:val="22"/>
          <w:szCs w:val="22"/>
          <w:lang w:val="es-MX"/>
        </w:rPr>
        <w:t xml:space="preserve"> </w:t>
      </w:r>
      <w:r w:rsidRPr="002C7740">
        <w:rPr>
          <w:rFonts w:ascii="Palatino Linotype" w:hAnsi="Palatino Linotype" w:cs="Palatino Linotype"/>
          <w:b/>
          <w:i/>
          <w:color w:val="000000"/>
          <w:sz w:val="22"/>
          <w:szCs w:val="22"/>
          <w:lang w:val="es-MX"/>
        </w:rPr>
        <w:t xml:space="preserve">Los sujetos obligados deberán proporcionar la información con la que cuenten y orientar al particular a las otras autoridades </w:t>
      </w:r>
      <w:r w:rsidRPr="002C7740">
        <w:rPr>
          <w:rFonts w:ascii="Palatino Linotype" w:hAnsi="Palatino Linotype" w:cs="Palatino Linotype"/>
          <w:b/>
          <w:i/>
          <w:color w:val="000000"/>
          <w:sz w:val="22"/>
          <w:szCs w:val="22"/>
          <w:lang w:val="es-MX"/>
        </w:rPr>
        <w:lastRenderedPageBreak/>
        <w:t xml:space="preserve">competentes. </w:t>
      </w:r>
      <w:r w:rsidRPr="002C7740">
        <w:rPr>
          <w:rFonts w:ascii="Palatino Linotype" w:hAnsi="Palatino Linotype" w:cs="Palatino Linotype"/>
          <w:i/>
          <w:color w:val="000000"/>
          <w:sz w:val="22"/>
          <w:szCs w:val="22"/>
          <w:lang w:val="es-MX"/>
        </w:rPr>
        <w:t xml:space="preserve">De conformidad con lo dispuesto en el artículo 28, fracción III de la Ley Federal de Transparencia y Acceso a la Información Pública Gubernamental, cuando las dependencias y entidades de la Administración Pública Federal reciban una solicitud de acceso a información gubernamental que no sea de su competencia, deberán orientar al particular para que presente una nueva solicitud de acceso ante la Unidad de Enlace de la autoridad competente para conocer de la información. Ahora bien, cuando sobre una materia, el sujeto obligado tenga una competencia concurrente con otra u otras autoridades, </w:t>
      </w:r>
      <w:r w:rsidRPr="002C7740">
        <w:rPr>
          <w:rFonts w:ascii="Palatino Linotype" w:hAnsi="Palatino Linotype" w:cs="Palatino Linotype"/>
          <w:b/>
          <w:i/>
          <w:color w:val="000000"/>
          <w:sz w:val="22"/>
          <w:szCs w:val="22"/>
          <w:lang w:val="es-MX"/>
        </w:rPr>
        <w:t>deberá agotar el procedimiento de búsqueda de la información y proporcionar aquélla con la que cuente</w:t>
      </w:r>
      <w:r w:rsidRPr="002C7740">
        <w:rPr>
          <w:rFonts w:ascii="Palatino Linotype" w:hAnsi="Palatino Linotype" w:cs="Palatino Linotype"/>
          <w:i/>
          <w:color w:val="000000"/>
          <w:sz w:val="22"/>
          <w:szCs w:val="22"/>
          <w:lang w:val="es-MX"/>
        </w:rPr>
        <w:t xml:space="preserve"> o, de no contar con ésta, deberá declarar formalmente la inexistencia y, en su caso, orientar al particular para que, de así considerarlo, presente su solicitud ante la dependencia o entidad que también tengan competencia para conocer de la información. </w:t>
      </w:r>
    </w:p>
    <w:p w14:paraId="463B2B70" w14:textId="77777777" w:rsidR="006519FD" w:rsidRPr="002C7740" w:rsidRDefault="006519FD" w:rsidP="006519FD">
      <w:pPr>
        <w:ind w:left="426" w:right="474"/>
        <w:jc w:val="both"/>
        <w:rPr>
          <w:rFonts w:ascii="Palatino Linotype" w:hAnsi="Palatino Linotype" w:cs="Palatino Linotype"/>
          <w:color w:val="000000"/>
          <w:sz w:val="22"/>
          <w:szCs w:val="22"/>
          <w:lang w:val="es-MX"/>
        </w:rPr>
      </w:pPr>
      <w:r w:rsidRPr="002C7740">
        <w:rPr>
          <w:rFonts w:ascii="Palatino Linotype" w:hAnsi="Palatino Linotype" w:cs="Palatino Linotype"/>
          <w:color w:val="000000"/>
          <w:sz w:val="22"/>
          <w:szCs w:val="22"/>
          <w:lang w:val="es-MX"/>
        </w:rPr>
        <w:t>Énfasis añadido</w:t>
      </w:r>
    </w:p>
    <w:p w14:paraId="66FE3E87" w14:textId="77777777" w:rsidR="006519FD" w:rsidRPr="002C7740" w:rsidRDefault="006519FD" w:rsidP="006519FD">
      <w:pPr>
        <w:ind w:left="426" w:right="474"/>
        <w:jc w:val="both"/>
        <w:rPr>
          <w:rFonts w:ascii="Palatino Linotype" w:hAnsi="Palatino Linotype" w:cs="Palatino Linotype"/>
          <w:color w:val="000000"/>
          <w:sz w:val="22"/>
          <w:szCs w:val="22"/>
          <w:lang w:val="es-MX"/>
        </w:rPr>
      </w:pPr>
    </w:p>
    <w:p w14:paraId="273CD302" w14:textId="77777777" w:rsidR="00E94FB9" w:rsidRPr="002C7740" w:rsidRDefault="00E94FB9" w:rsidP="003A6124">
      <w:pPr>
        <w:tabs>
          <w:tab w:val="left" w:pos="709"/>
        </w:tabs>
        <w:spacing w:line="360" w:lineRule="auto"/>
        <w:jc w:val="both"/>
        <w:rPr>
          <w:rFonts w:ascii="Palatino Linotype" w:eastAsia="Palatino Linotype" w:hAnsi="Palatino Linotype" w:cs="Palatino Linotype"/>
        </w:rPr>
      </w:pPr>
    </w:p>
    <w:p w14:paraId="6C7AC370" w14:textId="2BD86A30" w:rsidR="00E4635A" w:rsidRPr="002C7740" w:rsidRDefault="00E94FB9" w:rsidP="00E94FB9">
      <w:pPr>
        <w:spacing w:line="360" w:lineRule="auto"/>
        <w:jc w:val="both"/>
        <w:rPr>
          <w:rFonts w:ascii="Palatino Linotype" w:eastAsia="Palatino Linotype" w:hAnsi="Palatino Linotype" w:cs="Palatino Linotype"/>
          <w:color w:val="000000"/>
        </w:rPr>
      </w:pPr>
      <w:r w:rsidRPr="002C7740">
        <w:rPr>
          <w:rFonts w:ascii="Palatino Linotype" w:eastAsiaTheme="minorHAnsi" w:hAnsi="Palatino Linotype" w:cs="Arial"/>
          <w:lang w:eastAsia="en-US"/>
        </w:rPr>
        <w:t xml:space="preserve">Por lo antes señalado, se puede advertir que, si bien es cierto, hubo un pronunciamiento </w:t>
      </w:r>
      <w:r w:rsidR="00885082" w:rsidRPr="002C7740">
        <w:rPr>
          <w:rFonts w:ascii="Palatino Linotype" w:eastAsiaTheme="minorHAnsi" w:hAnsi="Palatino Linotype" w:cs="Arial"/>
          <w:bCs/>
          <w:lang w:eastAsia="en-US"/>
        </w:rPr>
        <w:t xml:space="preserve">por </w:t>
      </w:r>
      <w:r w:rsidR="00E4635A" w:rsidRPr="002C7740">
        <w:rPr>
          <w:rFonts w:ascii="Palatino Linotype" w:eastAsiaTheme="minorHAnsi" w:hAnsi="Palatino Linotype" w:cs="Arial"/>
          <w:bCs/>
          <w:lang w:eastAsia="en-US"/>
        </w:rPr>
        <w:t xml:space="preserve">parte </w:t>
      </w:r>
      <w:r w:rsidR="003F2C25" w:rsidRPr="002C7740">
        <w:rPr>
          <w:rFonts w:ascii="Palatino Linotype" w:eastAsiaTheme="minorHAnsi" w:hAnsi="Palatino Linotype" w:cs="Arial"/>
          <w:bCs/>
          <w:lang w:eastAsia="en-US"/>
        </w:rPr>
        <w:t>de la</w:t>
      </w:r>
      <w:r w:rsidR="006519FD" w:rsidRPr="002C7740">
        <w:rPr>
          <w:rFonts w:ascii="Palatino Linotype" w:eastAsiaTheme="minorHAnsi" w:hAnsi="Palatino Linotype" w:cs="Arial"/>
          <w:bCs/>
          <w:lang w:eastAsia="en-US"/>
        </w:rPr>
        <w:t xml:space="preserve"> Dirección General de Seguridad y Protección</w:t>
      </w:r>
      <w:r w:rsidR="006519FD" w:rsidRPr="002C7740">
        <w:rPr>
          <w:rFonts w:ascii="Palatino Linotype" w:eastAsiaTheme="minorHAnsi" w:hAnsi="Palatino Linotype" w:cs="Arial"/>
          <w:lang w:eastAsia="en-US"/>
        </w:rPr>
        <w:t xml:space="preserve"> y el Secretario del Consejo Municipal de Seguridad Pública,</w:t>
      </w:r>
      <w:r w:rsidRPr="002C7740">
        <w:rPr>
          <w:rFonts w:ascii="Palatino Linotype" w:eastAsiaTheme="minorHAnsi" w:hAnsi="Palatino Linotype" w:cs="Arial"/>
          <w:lang w:eastAsia="en-US"/>
        </w:rPr>
        <w:t xml:space="preserve"> también es cierto que</w:t>
      </w:r>
      <w:r w:rsidR="006519FD" w:rsidRPr="002C7740">
        <w:rPr>
          <w:rFonts w:ascii="Palatino Linotype" w:eastAsiaTheme="minorHAnsi" w:hAnsi="Palatino Linotype" w:cs="Arial"/>
          <w:lang w:eastAsia="en-US"/>
        </w:rPr>
        <w:t xml:space="preserve"> los señalamientos realizados por dichas unidades administrativas </w:t>
      </w:r>
      <w:r w:rsidRPr="002C7740">
        <w:rPr>
          <w:rFonts w:ascii="Palatino Linotype" w:eastAsiaTheme="minorHAnsi" w:hAnsi="Palatino Linotype" w:cs="Arial"/>
          <w:b/>
          <w:bCs/>
          <w:lang w:eastAsia="en-US"/>
        </w:rPr>
        <w:t>no colma las pretensiones del particular</w:t>
      </w:r>
      <w:r w:rsidR="003151BB" w:rsidRPr="002C7740">
        <w:rPr>
          <w:rFonts w:ascii="Palatino Linotype" w:eastAsiaTheme="minorHAnsi" w:hAnsi="Palatino Linotype" w:cs="Arial"/>
          <w:b/>
          <w:bCs/>
          <w:lang w:eastAsia="en-US"/>
        </w:rPr>
        <w:t xml:space="preserve">, </w:t>
      </w:r>
      <w:r w:rsidR="003151BB" w:rsidRPr="002C7740">
        <w:rPr>
          <w:rFonts w:ascii="Palatino Linotype" w:eastAsiaTheme="minorHAnsi" w:hAnsi="Palatino Linotype" w:cs="Arial"/>
          <w:lang w:eastAsia="en-US"/>
        </w:rPr>
        <w:t>ya que no</w:t>
      </w:r>
      <w:r w:rsidR="00EB0B70" w:rsidRPr="002C7740">
        <w:rPr>
          <w:rFonts w:ascii="Palatino Linotype" w:eastAsiaTheme="minorHAnsi" w:hAnsi="Palatino Linotype" w:cs="Arial"/>
          <w:lang w:eastAsia="en-US"/>
        </w:rPr>
        <w:t xml:space="preserve"> se pronunciaron la totalidad de Unidades Administrativas competentes de conocer lo peticionado, como lo es la </w:t>
      </w:r>
      <w:r w:rsidR="006519FD" w:rsidRPr="002C7740">
        <w:rPr>
          <w:rFonts w:ascii="Palatino Linotype" w:eastAsiaTheme="minorHAnsi" w:hAnsi="Palatino Linotype" w:cs="Arial"/>
          <w:lang w:eastAsia="en-US"/>
        </w:rPr>
        <w:t xml:space="preserve">Secretaría Particular de Presidencia y la Secretaría del Ayuntamiento </w:t>
      </w:r>
      <w:r w:rsidR="00E4635A" w:rsidRPr="002C7740">
        <w:rPr>
          <w:rFonts w:ascii="Palatino Linotype" w:eastAsiaTheme="minorHAnsi" w:hAnsi="Palatino Linotype" w:cs="Arial"/>
          <w:lang w:eastAsia="en-US"/>
        </w:rPr>
        <w:t>como se demostró en párrafos que preceden</w:t>
      </w:r>
      <w:r w:rsidR="00E4635A" w:rsidRPr="002C7740">
        <w:rPr>
          <w:rFonts w:ascii="Palatino Linotype" w:eastAsia="Palatino Linotype" w:hAnsi="Palatino Linotype" w:cs="Palatino Linotype"/>
          <w:color w:val="000000"/>
        </w:rPr>
        <w:t>.</w:t>
      </w:r>
    </w:p>
    <w:p w14:paraId="29C619B3" w14:textId="77777777" w:rsidR="00E4635A" w:rsidRPr="002C7740" w:rsidRDefault="00E4635A" w:rsidP="00E94FB9">
      <w:pPr>
        <w:spacing w:line="360" w:lineRule="auto"/>
        <w:jc w:val="both"/>
        <w:rPr>
          <w:rFonts w:ascii="Palatino Linotype" w:eastAsia="Palatino Linotype" w:hAnsi="Palatino Linotype" w:cs="Palatino Linotype"/>
          <w:color w:val="000000"/>
        </w:rPr>
      </w:pPr>
    </w:p>
    <w:p w14:paraId="36971B06" w14:textId="3C891FE7" w:rsidR="00E94FB9" w:rsidRPr="002C7740" w:rsidRDefault="00E4635A" w:rsidP="00E94FB9">
      <w:pPr>
        <w:spacing w:line="360" w:lineRule="auto"/>
        <w:jc w:val="both"/>
        <w:rPr>
          <w:rFonts w:ascii="Palatino Linotype" w:eastAsiaTheme="minorHAnsi" w:hAnsi="Palatino Linotype" w:cs="Arial"/>
          <w:lang w:eastAsia="en-US"/>
        </w:rPr>
      </w:pPr>
      <w:r w:rsidRPr="002C7740">
        <w:rPr>
          <w:rFonts w:ascii="Palatino Linotype" w:eastAsia="Palatino Linotype" w:hAnsi="Palatino Linotype" w:cs="Palatino Linotype"/>
          <w:color w:val="000000"/>
        </w:rPr>
        <w:t xml:space="preserve">En tal tesitura, de las constancias que obran en el expediente electrónico del SAIMEX, </w:t>
      </w:r>
      <w:r w:rsidR="00EB34EE" w:rsidRPr="002C7740">
        <w:rPr>
          <w:rFonts w:ascii="Palatino Linotype" w:eastAsia="Palatino Linotype" w:hAnsi="Palatino Linotype" w:cs="Palatino Linotype"/>
          <w:color w:val="000000"/>
        </w:rPr>
        <w:t>se reitera</w:t>
      </w:r>
      <w:r w:rsidRPr="002C7740">
        <w:rPr>
          <w:rFonts w:ascii="Palatino Linotype" w:eastAsia="Palatino Linotype" w:hAnsi="Palatino Linotype" w:cs="Palatino Linotype"/>
          <w:color w:val="000000"/>
        </w:rPr>
        <w:t xml:space="preserve"> que,</w:t>
      </w:r>
      <w:r w:rsidR="006519FD" w:rsidRPr="002C7740">
        <w:rPr>
          <w:rFonts w:ascii="Palatino Linotype" w:eastAsia="Palatino Linotype" w:hAnsi="Palatino Linotype" w:cs="Palatino Linotype"/>
          <w:color w:val="000000"/>
        </w:rPr>
        <w:t xml:space="preserve"> </w:t>
      </w:r>
      <w:r w:rsidR="00E94FB9" w:rsidRPr="002C7740">
        <w:rPr>
          <w:rFonts w:ascii="Palatino Linotype" w:eastAsiaTheme="minorHAnsi" w:hAnsi="Palatino Linotype" w:cs="Arial"/>
          <w:lang w:eastAsia="en-US"/>
        </w:rPr>
        <w:t>no se pronunci</w:t>
      </w:r>
      <w:r w:rsidRPr="002C7740">
        <w:rPr>
          <w:rFonts w:ascii="Palatino Linotype" w:eastAsiaTheme="minorHAnsi" w:hAnsi="Palatino Linotype" w:cs="Arial"/>
          <w:lang w:eastAsia="en-US"/>
        </w:rPr>
        <w:t>aron</w:t>
      </w:r>
      <w:r w:rsidR="00AE75CC" w:rsidRPr="002C7740">
        <w:rPr>
          <w:rFonts w:ascii="Palatino Linotype" w:eastAsiaTheme="minorHAnsi" w:hAnsi="Palatino Linotype" w:cs="Arial"/>
          <w:lang w:eastAsia="en-US"/>
        </w:rPr>
        <w:t xml:space="preserve"> la totalidad de </w:t>
      </w:r>
      <w:r w:rsidRPr="002C7740">
        <w:rPr>
          <w:rFonts w:ascii="Palatino Linotype" w:eastAsiaTheme="minorHAnsi" w:hAnsi="Palatino Linotype" w:cs="Arial"/>
          <w:lang w:eastAsia="en-US"/>
        </w:rPr>
        <w:t>las Unidades Administrativas competentes, siendo esta</w:t>
      </w:r>
      <w:r w:rsidR="006519FD" w:rsidRPr="002C7740">
        <w:rPr>
          <w:rFonts w:ascii="Palatino Linotype" w:eastAsiaTheme="minorHAnsi" w:hAnsi="Palatino Linotype" w:cs="Arial"/>
          <w:lang w:eastAsia="en-US"/>
        </w:rPr>
        <w:t>s</w:t>
      </w:r>
      <w:r w:rsidRPr="002C7740">
        <w:rPr>
          <w:rFonts w:ascii="Palatino Linotype" w:eastAsia="Palatino Linotype" w:hAnsi="Palatino Linotype" w:cs="Palatino Linotype"/>
        </w:rPr>
        <w:t xml:space="preserve"> </w:t>
      </w:r>
      <w:r w:rsidR="006519FD" w:rsidRPr="002C7740">
        <w:rPr>
          <w:rFonts w:ascii="Palatino Linotype" w:eastAsia="Palatino Linotype" w:hAnsi="Palatino Linotype" w:cs="Palatino Linotype"/>
          <w:b/>
          <w:bCs/>
        </w:rPr>
        <w:t>la Secretaría Particular de Presidencia y la Secretaría del Ayuntamiento</w:t>
      </w:r>
      <w:r w:rsidR="00416115" w:rsidRPr="002C7740">
        <w:rPr>
          <w:rFonts w:ascii="Palatino Linotype" w:eastAsiaTheme="minorHAnsi" w:hAnsi="Palatino Linotype" w:cs="Arial"/>
          <w:lang w:eastAsia="en-US"/>
        </w:rPr>
        <w:t>,</w:t>
      </w:r>
      <w:r w:rsidRPr="002C7740">
        <w:rPr>
          <w:rFonts w:ascii="Palatino Linotype" w:eastAsiaTheme="minorHAnsi" w:hAnsi="Palatino Linotype" w:cs="Arial"/>
          <w:lang w:eastAsia="en-US"/>
        </w:rPr>
        <w:t xml:space="preserve"> es por ello que</w:t>
      </w:r>
      <w:r w:rsidR="00E94FB9" w:rsidRPr="002C7740">
        <w:rPr>
          <w:rFonts w:ascii="Palatino Linotype" w:eastAsiaTheme="minorHAnsi" w:hAnsi="Palatino Linotype" w:cs="Arial"/>
          <w:lang w:eastAsia="en-US"/>
        </w:rPr>
        <w:t xml:space="preserve"> se colige que el Sujeto Obligado cuenta con las documentales a las que requiere el acceso el particular, ya que, como se precisó en párrafos anteriores, el Sujeto Obligado debe tener en sus archivos</w:t>
      </w:r>
      <w:r w:rsidR="006519FD" w:rsidRPr="002C7740">
        <w:rPr>
          <w:rFonts w:ascii="Palatino Linotype" w:eastAsiaTheme="minorHAnsi" w:hAnsi="Palatino Linotype" w:cs="Arial"/>
          <w:lang w:eastAsia="en-US"/>
        </w:rPr>
        <w:t xml:space="preserve"> los documentos a </w:t>
      </w:r>
      <w:r w:rsidR="006519FD" w:rsidRPr="002C7740">
        <w:rPr>
          <w:rFonts w:ascii="Palatino Linotype" w:eastAsiaTheme="minorHAnsi" w:hAnsi="Palatino Linotype" w:cs="Arial"/>
          <w:lang w:eastAsia="en-US"/>
        </w:rPr>
        <w:lastRenderedPageBreak/>
        <w:t>los que pretende el acceso la parte Recurrente</w:t>
      </w:r>
      <w:r w:rsidR="00E94FB9" w:rsidRPr="002C7740">
        <w:rPr>
          <w:rFonts w:ascii="Palatino Linotype" w:eastAsiaTheme="minorHAnsi" w:hAnsi="Palatino Linotype" w:cs="Arial"/>
          <w:lang w:eastAsia="en-US"/>
        </w:rPr>
        <w:t xml:space="preserve">, por ello es dable ordenar una búsqueda exhaustiva y razonable de la información solicitada y la entrega, </w:t>
      </w:r>
      <w:r w:rsidR="00926CBA" w:rsidRPr="002C7740">
        <w:rPr>
          <w:rFonts w:ascii="Palatino Linotype" w:eastAsiaTheme="minorHAnsi" w:hAnsi="Palatino Linotype" w:cs="Arial"/>
          <w:lang w:eastAsia="en-US"/>
        </w:rPr>
        <w:t>de</w:t>
      </w:r>
      <w:r w:rsidR="00E94FB9" w:rsidRPr="002C7740">
        <w:rPr>
          <w:rFonts w:ascii="Palatino Linotype" w:eastAsiaTheme="minorHAnsi" w:hAnsi="Palatino Linotype" w:cs="Arial"/>
          <w:lang w:eastAsia="en-US"/>
        </w:rPr>
        <w:t xml:space="preserve"> lo siguiente: </w:t>
      </w:r>
    </w:p>
    <w:p w14:paraId="5DF49264" w14:textId="77777777" w:rsidR="00E94FB9" w:rsidRPr="002C7740" w:rsidRDefault="00E94FB9" w:rsidP="00E94FB9">
      <w:pPr>
        <w:spacing w:line="360" w:lineRule="auto"/>
        <w:jc w:val="both"/>
        <w:rPr>
          <w:rFonts w:ascii="Palatino Linotype" w:eastAsiaTheme="minorHAnsi" w:hAnsi="Palatino Linotype" w:cs="Arial"/>
          <w:lang w:eastAsia="en-US"/>
        </w:rPr>
      </w:pPr>
    </w:p>
    <w:p w14:paraId="77D31B92" w14:textId="0D40D21F" w:rsidR="00AF42C4" w:rsidRPr="002C7740" w:rsidRDefault="006519FD" w:rsidP="006519FD">
      <w:pPr>
        <w:pStyle w:val="Prrafodelista"/>
        <w:numPr>
          <w:ilvl w:val="0"/>
          <w:numId w:val="4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C7740">
        <w:rPr>
          <w:rFonts w:ascii="Palatino Linotype" w:eastAsiaTheme="minorHAnsi" w:hAnsi="Palatino Linotype" w:cstheme="minorBidi"/>
          <w:szCs w:val="22"/>
        </w:rPr>
        <w:t>Actas, Acuerdos y resultados obtenidos de las Mesas de Construcción de Paz presididas por Ricardo Moreno, generados del 01 de enero al 10 de marzo de 2025</w:t>
      </w:r>
      <w:r w:rsidR="003F2C25" w:rsidRPr="002C7740">
        <w:rPr>
          <w:rFonts w:ascii="Palatino Linotype" w:eastAsiaTheme="minorHAnsi" w:hAnsi="Palatino Linotype" w:cstheme="minorBidi"/>
          <w:szCs w:val="22"/>
        </w:rPr>
        <w:t>.</w:t>
      </w:r>
    </w:p>
    <w:p w14:paraId="76C523B0" w14:textId="77777777" w:rsidR="006519FD" w:rsidRPr="002C7740" w:rsidRDefault="006519FD" w:rsidP="006519FD">
      <w:pPr>
        <w:pStyle w:val="Prrafodelista"/>
        <w:numPr>
          <w:ilvl w:val="0"/>
          <w:numId w:val="4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88B25E1" w14:textId="16EC06F1" w:rsidR="00E94FB9" w:rsidRPr="002C7740" w:rsidRDefault="00E94FB9" w:rsidP="00AF42C4">
      <w:pPr>
        <w:autoSpaceDE w:val="0"/>
        <w:autoSpaceDN w:val="0"/>
        <w:adjustRightInd w:val="0"/>
        <w:spacing w:line="360" w:lineRule="auto"/>
        <w:jc w:val="both"/>
        <w:rPr>
          <w:rFonts w:ascii="Palatino Linotype" w:hAnsi="Palatino Linotype" w:cs="Tahoma"/>
          <w:bCs/>
          <w:lang w:eastAsia="en-US"/>
        </w:rPr>
      </w:pPr>
      <w:r w:rsidRPr="002C7740">
        <w:rPr>
          <w:rFonts w:ascii="Palatino Linotype" w:hAnsi="Palatino Linotype" w:cs="Tahoma"/>
          <w:bCs/>
          <w:lang w:eastAsia="en-US"/>
        </w:rPr>
        <w:t xml:space="preserve">Así, una vez delimitada las Dependencias del Sujeto Obligado competentes para conocer de la solicitud de información de mérito, se considera que los agravios vertidos por el hoy </w:t>
      </w:r>
      <w:r w:rsidRPr="002C7740">
        <w:rPr>
          <w:rFonts w:ascii="Palatino Linotype" w:hAnsi="Palatino Linotype" w:cs="Tahoma"/>
          <w:b/>
          <w:bCs/>
          <w:lang w:eastAsia="en-US"/>
        </w:rPr>
        <w:t>Recurrente</w:t>
      </w:r>
      <w:r w:rsidRPr="002C7740">
        <w:rPr>
          <w:rFonts w:ascii="Palatino Linotype" w:hAnsi="Palatino Linotype" w:cs="Tahoma"/>
          <w:bCs/>
          <w:lang w:eastAsia="en-US"/>
        </w:rPr>
        <w:t xml:space="preserve"> resultan fundados, ya que no se advierte que la búsqueda de información se haya realizado de manera exhaustiva y razonable en los archivos de dichas áreas competentes y, por lo tanto, no se tiene la certeza de que el Sujeto Obligado cuente con la información solicitada.</w:t>
      </w:r>
    </w:p>
    <w:p w14:paraId="46D09026" w14:textId="77777777" w:rsidR="00AF42C4" w:rsidRPr="002C7740" w:rsidRDefault="00AF42C4" w:rsidP="00AF42C4">
      <w:pPr>
        <w:autoSpaceDE w:val="0"/>
        <w:autoSpaceDN w:val="0"/>
        <w:adjustRightInd w:val="0"/>
        <w:spacing w:line="360" w:lineRule="auto"/>
        <w:jc w:val="both"/>
        <w:rPr>
          <w:rFonts w:ascii="Palatino Linotype" w:hAnsi="Palatino Linotype" w:cs="Tahoma"/>
          <w:bCs/>
          <w:lang w:eastAsia="en-US"/>
        </w:rPr>
      </w:pPr>
    </w:p>
    <w:p w14:paraId="6D3907D2" w14:textId="77777777" w:rsidR="00E94FB9" w:rsidRPr="002C7740" w:rsidRDefault="00E94FB9" w:rsidP="00AF42C4">
      <w:pPr>
        <w:spacing w:line="360" w:lineRule="auto"/>
        <w:ind w:right="-93"/>
        <w:jc w:val="both"/>
        <w:rPr>
          <w:rFonts w:ascii="Palatino Linotype" w:hAnsi="Palatino Linotype" w:cs="Tahoma"/>
          <w:bCs/>
          <w:lang w:eastAsia="en-US"/>
        </w:rPr>
      </w:pPr>
      <w:r w:rsidRPr="002C7740">
        <w:rPr>
          <w:rFonts w:ascii="Palatino Linotype" w:hAnsi="Palatino Linotype" w:cs="Tahoma"/>
          <w:bCs/>
          <w:lang w:eastAsia="en-US"/>
        </w:rPr>
        <w:t>Por lo tanto, para dar atención al requerimiento de información, el Sujeto Obligado deberá realizar una nueva búsqueda exhaustiva y razonable en sus archivos, con el fin de entregar la información requerida por el particular, haciendo entrega de la misma en la modalidad elegida, es decir, a través del SAIMEX.</w:t>
      </w:r>
    </w:p>
    <w:p w14:paraId="3FEDF063" w14:textId="77777777" w:rsidR="00E94FB9" w:rsidRPr="002C7740" w:rsidRDefault="00E94FB9" w:rsidP="00AF42C4">
      <w:pPr>
        <w:spacing w:line="360" w:lineRule="auto"/>
        <w:jc w:val="both"/>
        <w:rPr>
          <w:rFonts w:ascii="Palatino Linotype" w:hAnsi="Palatino Linotype" w:cs="Tahoma"/>
        </w:rPr>
      </w:pPr>
    </w:p>
    <w:p w14:paraId="262BCB6D" w14:textId="77777777" w:rsidR="00E94FB9" w:rsidRPr="002C7740" w:rsidRDefault="00E94FB9" w:rsidP="00AF42C4">
      <w:pPr>
        <w:spacing w:line="360" w:lineRule="auto"/>
        <w:jc w:val="both"/>
        <w:rPr>
          <w:rFonts w:ascii="Palatino Linotype" w:hAnsi="Palatino Linotype" w:cs="Tahoma"/>
        </w:rPr>
      </w:pPr>
      <w:r w:rsidRPr="002C7740">
        <w:rPr>
          <w:rFonts w:ascii="Palatino Linotype" w:hAnsi="Palatino Linotype" w:cs="Tahoma"/>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2C7740">
        <w:rPr>
          <w:rFonts w:ascii="Palatino Linotype" w:hAnsi="Palatino Linotype" w:cs="Tahoma"/>
        </w:rPr>
        <w:tab/>
      </w:r>
    </w:p>
    <w:p w14:paraId="7927D6AE" w14:textId="77777777" w:rsidR="00E94FB9" w:rsidRPr="002C7740" w:rsidRDefault="00E94FB9" w:rsidP="00AF42C4">
      <w:pPr>
        <w:spacing w:line="360" w:lineRule="auto"/>
        <w:jc w:val="both"/>
        <w:rPr>
          <w:rFonts w:ascii="Palatino Linotype" w:hAnsi="Palatino Linotype" w:cs="Tahoma"/>
          <w:bCs/>
          <w:lang w:eastAsia="en-US"/>
        </w:rPr>
      </w:pPr>
    </w:p>
    <w:p w14:paraId="0863D95C" w14:textId="68D3A4CD" w:rsidR="00E94FB9" w:rsidRPr="002C7740" w:rsidRDefault="00E94FB9" w:rsidP="00AF42C4">
      <w:pPr>
        <w:spacing w:line="360" w:lineRule="auto"/>
        <w:jc w:val="both"/>
        <w:rPr>
          <w:rFonts w:ascii="Palatino Linotype" w:hAnsi="Palatino Linotype"/>
          <w:lang w:eastAsia="en-US"/>
        </w:rPr>
      </w:pPr>
      <w:r w:rsidRPr="002C7740">
        <w:rPr>
          <w:rFonts w:ascii="Palatino Linotype" w:hAnsi="Palatino Linotype"/>
        </w:rPr>
        <w:lastRenderedPageBreak/>
        <w:t>Relacionado a lo anterior, debemos destacar que</w:t>
      </w:r>
      <w:r w:rsidRPr="002C7740">
        <w:rPr>
          <w:rFonts w:ascii="Palatino Linotype" w:hAnsi="Palatino Linotype"/>
          <w:lang w:eastAsia="en-US"/>
        </w:rPr>
        <w:t xml:space="preserve">, aunque la solicitud de información y la respuesta estén dirigidas y atendidas por un </w:t>
      </w:r>
      <w:r w:rsidRPr="002C7740">
        <w:rPr>
          <w:rFonts w:ascii="Palatino Linotype" w:hAnsi="Palatino Linotype"/>
          <w:b/>
          <w:lang w:eastAsia="en-US"/>
        </w:rPr>
        <w:t>Sujeto Obligado</w:t>
      </w:r>
      <w:r w:rsidRPr="002C7740">
        <w:rPr>
          <w:rFonts w:ascii="Palatino Linotype" w:hAnsi="Palatino Linotype"/>
          <w:lang w:eastAsia="en-US"/>
        </w:rPr>
        <w:t xml:space="preserve">, lo cierto es que también tienen diversas Unidades Administrativas y cada área cuenta con un </w:t>
      </w:r>
      <w:r w:rsidRPr="002C7740">
        <w:rPr>
          <w:rFonts w:ascii="Palatino Linotype" w:hAnsi="Palatino Linotype"/>
          <w:b/>
          <w:lang w:eastAsia="en-US"/>
        </w:rPr>
        <w:t>Servidor Público Habilitado</w:t>
      </w:r>
      <w:r w:rsidRPr="002C7740">
        <w:rPr>
          <w:rFonts w:ascii="Palatino Linotype" w:hAnsi="Palatino Linotype"/>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996538B" w14:textId="77777777" w:rsidR="00E94FB9" w:rsidRPr="002C7740" w:rsidRDefault="00E94FB9" w:rsidP="00E94FB9"/>
    <w:p w14:paraId="170FF362" w14:textId="77777777" w:rsidR="00E94FB9" w:rsidRPr="002C7740" w:rsidRDefault="00E94FB9" w:rsidP="00E94FB9">
      <w:pPr>
        <w:autoSpaceDE w:val="0"/>
        <w:autoSpaceDN w:val="0"/>
        <w:adjustRightInd w:val="0"/>
        <w:ind w:left="851" w:right="851"/>
        <w:jc w:val="both"/>
        <w:rPr>
          <w:rFonts w:ascii="Palatino Linotype" w:hAnsi="Palatino Linotype"/>
          <w:i/>
          <w:lang w:eastAsia="en-US"/>
        </w:rPr>
      </w:pPr>
      <w:r w:rsidRPr="002C7740">
        <w:rPr>
          <w:rFonts w:ascii="Palatino Linotype" w:hAnsi="Palatino Linotype"/>
          <w:b/>
          <w:i/>
          <w:lang w:eastAsia="en-US"/>
        </w:rPr>
        <w:t>Artículo 3.</w:t>
      </w:r>
      <w:r w:rsidRPr="002C7740">
        <w:rPr>
          <w:rFonts w:ascii="Palatino Linotype" w:hAnsi="Palatino Linotype"/>
          <w:i/>
          <w:lang w:eastAsia="en-US"/>
        </w:rPr>
        <w:t xml:space="preserve"> Para los efectos de la presente Ley se entenderá por:</w:t>
      </w:r>
    </w:p>
    <w:p w14:paraId="59F8C20E" w14:textId="77777777" w:rsidR="00E94FB9" w:rsidRPr="002C7740" w:rsidRDefault="00E94FB9" w:rsidP="00E94FB9">
      <w:pPr>
        <w:autoSpaceDE w:val="0"/>
        <w:autoSpaceDN w:val="0"/>
        <w:adjustRightInd w:val="0"/>
        <w:ind w:left="851" w:right="851"/>
        <w:jc w:val="both"/>
        <w:rPr>
          <w:rFonts w:ascii="Palatino Linotype" w:hAnsi="Palatino Linotype"/>
          <w:i/>
          <w:lang w:eastAsia="en-US"/>
        </w:rPr>
      </w:pPr>
      <w:r w:rsidRPr="002C7740">
        <w:rPr>
          <w:rFonts w:ascii="Palatino Linotype" w:hAnsi="Palatino Linotype"/>
          <w:i/>
          <w:lang w:eastAsia="en-US"/>
        </w:rPr>
        <w:t>(…)</w:t>
      </w:r>
    </w:p>
    <w:p w14:paraId="3739698E" w14:textId="77777777" w:rsidR="00E94FB9" w:rsidRPr="002C7740" w:rsidRDefault="00E94FB9" w:rsidP="00E94FB9">
      <w:pPr>
        <w:autoSpaceDE w:val="0"/>
        <w:autoSpaceDN w:val="0"/>
        <w:adjustRightInd w:val="0"/>
        <w:ind w:left="851" w:right="851"/>
        <w:jc w:val="both"/>
        <w:rPr>
          <w:rFonts w:ascii="Palatino Linotype" w:hAnsi="Palatino Linotype"/>
          <w:i/>
          <w:lang w:eastAsia="en-US"/>
        </w:rPr>
      </w:pPr>
      <w:r w:rsidRPr="002C7740">
        <w:rPr>
          <w:rFonts w:ascii="Palatino Linotype" w:hAnsi="Palatino Linotype"/>
          <w:b/>
          <w:i/>
          <w:lang w:eastAsia="en-US"/>
        </w:rPr>
        <w:t xml:space="preserve">XXXIX. Servidor público habilitado: </w:t>
      </w:r>
      <w:r w:rsidRPr="002C7740">
        <w:rPr>
          <w:rFonts w:ascii="Palatino Linotype" w:hAnsi="Palatino Linotype"/>
          <w:i/>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0933797" w14:textId="77777777" w:rsidR="00E94FB9" w:rsidRPr="002C7740" w:rsidRDefault="00E94FB9" w:rsidP="00E94FB9">
      <w:pPr>
        <w:autoSpaceDE w:val="0"/>
        <w:autoSpaceDN w:val="0"/>
        <w:adjustRightInd w:val="0"/>
        <w:ind w:left="851" w:right="851"/>
        <w:jc w:val="both"/>
        <w:rPr>
          <w:rFonts w:ascii="Palatino Linotype" w:hAnsi="Palatino Linotype"/>
          <w:i/>
          <w:lang w:eastAsia="en-US"/>
        </w:rPr>
      </w:pPr>
      <w:r w:rsidRPr="002C7740">
        <w:rPr>
          <w:rFonts w:ascii="Palatino Linotype" w:hAnsi="Palatino Linotype"/>
          <w:i/>
          <w:lang w:eastAsia="en-US"/>
        </w:rPr>
        <w:t>(…)</w:t>
      </w:r>
    </w:p>
    <w:p w14:paraId="1AC86EE1" w14:textId="77777777" w:rsidR="00E94FB9" w:rsidRPr="002C7740" w:rsidRDefault="00E94FB9" w:rsidP="00E94FB9">
      <w:pPr>
        <w:ind w:left="851" w:right="851"/>
      </w:pPr>
    </w:p>
    <w:p w14:paraId="16526B1C" w14:textId="77777777" w:rsidR="00E94FB9" w:rsidRPr="002C7740" w:rsidRDefault="00E94FB9" w:rsidP="00E94FB9">
      <w:pPr>
        <w:autoSpaceDE w:val="0"/>
        <w:autoSpaceDN w:val="0"/>
        <w:adjustRightInd w:val="0"/>
        <w:ind w:left="851" w:right="851"/>
        <w:jc w:val="both"/>
        <w:rPr>
          <w:rFonts w:ascii="Palatino Linotype" w:hAnsi="Palatino Linotype"/>
          <w:i/>
          <w:lang w:eastAsia="en-US"/>
        </w:rPr>
      </w:pPr>
      <w:r w:rsidRPr="002C7740">
        <w:rPr>
          <w:rFonts w:ascii="Palatino Linotype" w:hAnsi="Palatino Linotype"/>
          <w:b/>
          <w:i/>
          <w:lang w:eastAsia="en-US"/>
        </w:rPr>
        <w:t>Artículo 58.</w:t>
      </w:r>
      <w:r w:rsidRPr="002C7740">
        <w:rPr>
          <w:rFonts w:ascii="Palatino Linotype" w:hAnsi="Palatino Linotype"/>
          <w:i/>
          <w:lang w:eastAsia="en-US"/>
        </w:rPr>
        <w:t xml:space="preserve"> Los servidores públicos habilitados serán designados por el titular del sujeto obligado a propuesta del responsable de la Unidad de Transparencia.</w:t>
      </w:r>
    </w:p>
    <w:p w14:paraId="72E3BB94" w14:textId="77777777" w:rsidR="00E94FB9" w:rsidRPr="002C7740" w:rsidRDefault="00E94FB9" w:rsidP="00E94FB9">
      <w:pPr>
        <w:autoSpaceDE w:val="0"/>
        <w:autoSpaceDN w:val="0"/>
        <w:adjustRightInd w:val="0"/>
        <w:ind w:left="851" w:right="851"/>
        <w:jc w:val="both"/>
        <w:rPr>
          <w:rFonts w:ascii="Palatino Linotype" w:hAnsi="Palatino Linotype"/>
          <w:i/>
          <w:lang w:eastAsia="en-US"/>
        </w:rPr>
      </w:pPr>
    </w:p>
    <w:p w14:paraId="25A015A0" w14:textId="77777777" w:rsidR="00E94FB9" w:rsidRPr="002C7740" w:rsidRDefault="00E94FB9" w:rsidP="00E94FB9">
      <w:pPr>
        <w:autoSpaceDE w:val="0"/>
        <w:autoSpaceDN w:val="0"/>
        <w:adjustRightInd w:val="0"/>
        <w:ind w:left="851" w:right="851"/>
        <w:jc w:val="both"/>
        <w:rPr>
          <w:rFonts w:ascii="Palatino Linotype" w:hAnsi="Palatino Linotype"/>
          <w:i/>
          <w:lang w:eastAsia="en-US"/>
        </w:rPr>
      </w:pPr>
      <w:r w:rsidRPr="002C7740">
        <w:rPr>
          <w:rFonts w:ascii="Palatino Linotype" w:hAnsi="Palatino Linotype"/>
          <w:b/>
          <w:i/>
          <w:lang w:eastAsia="en-US"/>
        </w:rPr>
        <w:t>Artículo 59.</w:t>
      </w:r>
      <w:r w:rsidRPr="002C7740">
        <w:rPr>
          <w:rFonts w:ascii="Palatino Linotype" w:hAnsi="Palatino Linotype"/>
          <w:i/>
          <w:lang w:eastAsia="en-US"/>
        </w:rPr>
        <w:t xml:space="preserve"> </w:t>
      </w:r>
      <w:r w:rsidRPr="002C7740">
        <w:rPr>
          <w:rFonts w:ascii="Palatino Linotype" w:hAnsi="Palatino Linotype"/>
          <w:b/>
          <w:i/>
          <w:u w:val="single"/>
          <w:lang w:eastAsia="en-US"/>
        </w:rPr>
        <w:t>Los servidores públicos habilitados</w:t>
      </w:r>
      <w:r w:rsidRPr="002C7740">
        <w:rPr>
          <w:rFonts w:ascii="Palatino Linotype" w:hAnsi="Palatino Linotype"/>
          <w:i/>
          <w:lang w:eastAsia="en-US"/>
        </w:rPr>
        <w:t xml:space="preserve"> tendrán las funciones siguientes:</w:t>
      </w:r>
    </w:p>
    <w:p w14:paraId="096A7485" w14:textId="77777777" w:rsidR="00E94FB9" w:rsidRPr="002C7740" w:rsidRDefault="00E94FB9" w:rsidP="00E94FB9">
      <w:pPr>
        <w:ind w:left="851" w:right="851"/>
      </w:pPr>
    </w:p>
    <w:p w14:paraId="5404BA2D" w14:textId="77777777" w:rsidR="00E94FB9" w:rsidRPr="002C7740" w:rsidRDefault="00E94FB9" w:rsidP="00E94FB9">
      <w:pPr>
        <w:autoSpaceDE w:val="0"/>
        <w:autoSpaceDN w:val="0"/>
        <w:adjustRightInd w:val="0"/>
        <w:ind w:left="851" w:right="851"/>
        <w:jc w:val="both"/>
        <w:rPr>
          <w:rFonts w:ascii="Palatino Linotype" w:hAnsi="Palatino Linotype"/>
          <w:i/>
          <w:lang w:eastAsia="en-US"/>
        </w:rPr>
      </w:pPr>
      <w:r w:rsidRPr="002C7740">
        <w:rPr>
          <w:rFonts w:ascii="Palatino Linotype" w:hAnsi="Palatino Linotype"/>
          <w:i/>
          <w:lang w:eastAsia="en-US"/>
        </w:rPr>
        <w:t xml:space="preserve">I. </w:t>
      </w:r>
      <w:r w:rsidRPr="002C7740">
        <w:rPr>
          <w:rFonts w:ascii="Palatino Linotype" w:hAnsi="Palatino Linotype"/>
          <w:b/>
          <w:i/>
          <w:u w:val="single"/>
          <w:lang w:eastAsia="en-US"/>
        </w:rPr>
        <w:t>Localizar la información que le solicite la Unidad de Transparencia</w:t>
      </w:r>
      <w:r w:rsidRPr="002C7740">
        <w:rPr>
          <w:rFonts w:ascii="Palatino Linotype" w:hAnsi="Palatino Linotype"/>
          <w:i/>
          <w:lang w:eastAsia="en-US"/>
        </w:rPr>
        <w:t>;</w:t>
      </w:r>
    </w:p>
    <w:p w14:paraId="54674276" w14:textId="77777777" w:rsidR="00E94FB9" w:rsidRPr="002C7740" w:rsidRDefault="00E94FB9" w:rsidP="00E94FB9">
      <w:pPr>
        <w:autoSpaceDE w:val="0"/>
        <w:autoSpaceDN w:val="0"/>
        <w:adjustRightInd w:val="0"/>
        <w:ind w:left="851" w:right="851"/>
        <w:jc w:val="both"/>
        <w:rPr>
          <w:rFonts w:ascii="Palatino Linotype" w:hAnsi="Palatino Linotype"/>
          <w:i/>
          <w:lang w:eastAsia="en-US"/>
        </w:rPr>
      </w:pPr>
      <w:r w:rsidRPr="002C7740">
        <w:rPr>
          <w:rFonts w:ascii="Palatino Linotype" w:hAnsi="Palatino Linotype"/>
          <w:i/>
          <w:lang w:eastAsia="en-US"/>
        </w:rPr>
        <w:t xml:space="preserve">II. </w:t>
      </w:r>
      <w:r w:rsidRPr="002C7740">
        <w:rPr>
          <w:rFonts w:ascii="Palatino Linotype" w:hAnsi="Palatino Linotype"/>
          <w:b/>
          <w:i/>
          <w:u w:val="single"/>
          <w:lang w:eastAsia="en-US"/>
        </w:rPr>
        <w:t>Proporcionar la información que obre en los archivos y que le sea solicitada por la Unidad de Transparencia</w:t>
      </w:r>
      <w:r w:rsidRPr="002C7740">
        <w:rPr>
          <w:rFonts w:ascii="Palatino Linotype" w:hAnsi="Palatino Linotype"/>
          <w:i/>
          <w:lang w:eastAsia="en-US"/>
        </w:rPr>
        <w:t>;</w:t>
      </w:r>
    </w:p>
    <w:p w14:paraId="186D9B36" w14:textId="77777777" w:rsidR="00E94FB9" w:rsidRPr="002C7740" w:rsidRDefault="00E94FB9" w:rsidP="00E94FB9">
      <w:pPr>
        <w:autoSpaceDE w:val="0"/>
        <w:autoSpaceDN w:val="0"/>
        <w:adjustRightInd w:val="0"/>
        <w:ind w:left="851" w:right="851"/>
        <w:jc w:val="both"/>
        <w:rPr>
          <w:rFonts w:ascii="Palatino Linotype" w:hAnsi="Palatino Linotype"/>
          <w:i/>
          <w:lang w:eastAsia="en-US"/>
        </w:rPr>
      </w:pPr>
      <w:r w:rsidRPr="002C7740">
        <w:rPr>
          <w:rFonts w:ascii="Palatino Linotype" w:hAnsi="Palatino Linotype"/>
          <w:i/>
          <w:lang w:eastAsia="en-US"/>
        </w:rPr>
        <w:lastRenderedPageBreak/>
        <w:t>III. Apoyar a la Unidad de Transparencia en lo que esta le solicite para el cumplimiento de sus funciones;</w:t>
      </w:r>
    </w:p>
    <w:p w14:paraId="3FE82123" w14:textId="77777777" w:rsidR="00E94FB9" w:rsidRPr="002C7740" w:rsidRDefault="00E94FB9" w:rsidP="00E94FB9">
      <w:pPr>
        <w:autoSpaceDE w:val="0"/>
        <w:autoSpaceDN w:val="0"/>
        <w:adjustRightInd w:val="0"/>
        <w:ind w:left="851" w:right="851"/>
        <w:jc w:val="both"/>
        <w:rPr>
          <w:rFonts w:ascii="Palatino Linotype" w:hAnsi="Palatino Linotype"/>
          <w:i/>
          <w:lang w:eastAsia="en-US"/>
        </w:rPr>
      </w:pPr>
      <w:r w:rsidRPr="002C7740">
        <w:rPr>
          <w:rFonts w:ascii="Palatino Linotype" w:hAnsi="Palatino Linotype"/>
          <w:i/>
          <w:lang w:eastAsia="en-US"/>
        </w:rPr>
        <w:t>IV. Proporcionar a la Unidad de Transparencia, las modificaciones a la información pública de oficio que obre en su poder;</w:t>
      </w:r>
    </w:p>
    <w:p w14:paraId="474C103C" w14:textId="77777777" w:rsidR="00E94FB9" w:rsidRPr="002C7740" w:rsidRDefault="00E94FB9" w:rsidP="00E94FB9">
      <w:pPr>
        <w:autoSpaceDE w:val="0"/>
        <w:autoSpaceDN w:val="0"/>
        <w:adjustRightInd w:val="0"/>
        <w:ind w:left="851" w:right="851"/>
        <w:jc w:val="both"/>
        <w:rPr>
          <w:rFonts w:ascii="Palatino Linotype" w:hAnsi="Palatino Linotype"/>
          <w:i/>
          <w:lang w:eastAsia="en-US"/>
        </w:rPr>
      </w:pPr>
      <w:r w:rsidRPr="002C7740">
        <w:rPr>
          <w:rFonts w:ascii="Palatino Linotype" w:hAnsi="Palatino Linotype"/>
          <w:i/>
          <w:lang w:eastAsia="en-US"/>
        </w:rPr>
        <w:t>V. Integrar y presentar al responsable de la Unidad de Transparencia la propuesta de clasificación de información, la cual tendrá los fundamentos y argumentos en que se basa dicha propuesta;</w:t>
      </w:r>
    </w:p>
    <w:p w14:paraId="4C17A371" w14:textId="77777777" w:rsidR="00E94FB9" w:rsidRPr="002C7740" w:rsidRDefault="00E94FB9" w:rsidP="00E94FB9">
      <w:pPr>
        <w:autoSpaceDE w:val="0"/>
        <w:autoSpaceDN w:val="0"/>
        <w:adjustRightInd w:val="0"/>
        <w:ind w:left="851" w:right="851"/>
        <w:jc w:val="both"/>
        <w:rPr>
          <w:rFonts w:ascii="Palatino Linotype" w:hAnsi="Palatino Linotype"/>
          <w:i/>
          <w:lang w:eastAsia="en-US"/>
        </w:rPr>
      </w:pPr>
      <w:r w:rsidRPr="002C7740">
        <w:rPr>
          <w:rFonts w:ascii="Palatino Linotype" w:hAnsi="Palatino Linotype"/>
          <w:i/>
          <w:lang w:eastAsia="en-US"/>
        </w:rPr>
        <w:t>VI. Verificar, una vez analizado el contenido de la información, que no se encuentre en los supuestos de información clasificada; y</w:t>
      </w:r>
    </w:p>
    <w:p w14:paraId="41E5F121" w14:textId="77777777" w:rsidR="00E94FB9" w:rsidRPr="002C7740" w:rsidRDefault="00E94FB9" w:rsidP="00E94FB9">
      <w:pPr>
        <w:autoSpaceDE w:val="0"/>
        <w:autoSpaceDN w:val="0"/>
        <w:adjustRightInd w:val="0"/>
        <w:ind w:left="851" w:right="851"/>
        <w:jc w:val="both"/>
        <w:rPr>
          <w:rFonts w:ascii="Palatino Linotype" w:hAnsi="Palatino Linotype"/>
          <w:i/>
          <w:lang w:eastAsia="en-US"/>
        </w:rPr>
      </w:pPr>
      <w:r w:rsidRPr="002C7740">
        <w:rPr>
          <w:rFonts w:ascii="Palatino Linotype" w:hAnsi="Palatino Linotype"/>
          <w:i/>
          <w:lang w:eastAsia="en-US"/>
        </w:rPr>
        <w:t>VII. Dar cuenta a la Unidad de Transparencia del vencimiento de los plazos de reserva.</w:t>
      </w:r>
    </w:p>
    <w:p w14:paraId="2D6058FB" w14:textId="77777777" w:rsidR="00E94FB9" w:rsidRPr="002C7740" w:rsidRDefault="00E94FB9" w:rsidP="00E94FB9">
      <w:pPr>
        <w:spacing w:before="240" w:after="240"/>
        <w:ind w:left="851" w:right="851"/>
        <w:jc w:val="both"/>
        <w:rPr>
          <w:rFonts w:ascii="Palatino Linotype" w:hAnsi="Palatino Linotype"/>
        </w:rPr>
      </w:pPr>
    </w:p>
    <w:p w14:paraId="64424E6D" w14:textId="77777777" w:rsidR="00E94FB9" w:rsidRPr="002C7740" w:rsidRDefault="00E94FB9" w:rsidP="00E94FB9">
      <w:pPr>
        <w:spacing w:before="240" w:after="240" w:line="360" w:lineRule="auto"/>
        <w:jc w:val="both"/>
        <w:rPr>
          <w:rFonts w:ascii="Palatino Linotype" w:hAnsi="Palatino Linotype"/>
        </w:rPr>
      </w:pPr>
      <w:r w:rsidRPr="002C7740">
        <w:rPr>
          <w:rFonts w:ascii="Palatino Linotype" w:hAnsi="Palatino Linotype"/>
        </w:rPr>
        <w:t>En otras palabras, cumplió parcialmente con lo que, para tal efecto, dispone el artículo 162 de la Ley de Transparencia y Acceso a la Información Pública del Estado de México y Municipios, que índica:</w:t>
      </w:r>
    </w:p>
    <w:p w14:paraId="5EC7A31B" w14:textId="77777777" w:rsidR="00E94FB9" w:rsidRPr="002C7740" w:rsidRDefault="00E94FB9" w:rsidP="00E94FB9"/>
    <w:p w14:paraId="2BC93826" w14:textId="77777777" w:rsidR="00E94FB9" w:rsidRPr="002C7740" w:rsidRDefault="00E94FB9" w:rsidP="00E94FB9">
      <w:pPr>
        <w:ind w:left="851" w:right="851"/>
        <w:jc w:val="both"/>
        <w:rPr>
          <w:rFonts w:ascii="Palatino Linotype" w:hAnsi="Palatino Linotype"/>
          <w:i/>
        </w:rPr>
      </w:pPr>
      <w:r w:rsidRPr="002C7740">
        <w:rPr>
          <w:rFonts w:ascii="Palatino Linotype" w:hAnsi="Palatino Linotype"/>
          <w:i/>
        </w:rPr>
        <w:t>“</w:t>
      </w:r>
      <w:r w:rsidRPr="002C7740">
        <w:rPr>
          <w:rFonts w:ascii="Palatino Linotype" w:hAnsi="Palatino Linotype"/>
          <w:b/>
          <w:bCs/>
          <w:i/>
        </w:rPr>
        <w:t xml:space="preserve">Artículo 162. </w:t>
      </w:r>
      <w:r w:rsidRPr="002C7740">
        <w:rPr>
          <w:rFonts w:ascii="Palatino Linotype" w:hAnsi="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C7740">
        <w:rPr>
          <w:rFonts w:ascii="Palatino Linotype" w:hAnsi="Palatino Linotype"/>
          <w:i/>
        </w:rPr>
        <w:t>”</w:t>
      </w:r>
    </w:p>
    <w:p w14:paraId="617BCE83" w14:textId="77777777" w:rsidR="00E94FB9" w:rsidRPr="002C7740" w:rsidRDefault="00E94FB9" w:rsidP="00E94FB9">
      <w:pPr>
        <w:spacing w:before="240" w:after="240"/>
        <w:ind w:left="851" w:right="851"/>
        <w:jc w:val="right"/>
        <w:rPr>
          <w:rFonts w:ascii="Palatino Linotype" w:hAnsi="Palatino Linotype"/>
          <w:b/>
          <w:i/>
        </w:rPr>
      </w:pPr>
      <w:r w:rsidRPr="002C7740">
        <w:rPr>
          <w:rFonts w:ascii="Palatino Linotype" w:hAnsi="Palatino Linotype"/>
          <w:b/>
          <w:i/>
        </w:rPr>
        <w:t xml:space="preserve"> [Énfasis añadido]</w:t>
      </w:r>
    </w:p>
    <w:p w14:paraId="65AE6715" w14:textId="77777777" w:rsidR="00E94FB9" w:rsidRPr="002C7740" w:rsidRDefault="00E94FB9" w:rsidP="00E94FB9"/>
    <w:p w14:paraId="6EB57541" w14:textId="77777777" w:rsidR="00E94FB9" w:rsidRPr="002C7740" w:rsidRDefault="00E94FB9" w:rsidP="00E94FB9">
      <w:pPr>
        <w:spacing w:line="360" w:lineRule="auto"/>
        <w:jc w:val="both"/>
        <w:rPr>
          <w:rFonts w:ascii="Palatino Linotype" w:hAnsi="Palatino Linotype"/>
          <w:bCs/>
          <w:lang w:eastAsia="en-US"/>
        </w:rPr>
      </w:pPr>
      <w:r w:rsidRPr="002C7740">
        <w:rPr>
          <w:rFonts w:ascii="Palatino Linotype" w:hAnsi="Palatino Linotype"/>
          <w:bCs/>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42603CA5" w14:textId="77777777" w:rsidR="00E94FB9" w:rsidRPr="002C7740" w:rsidRDefault="00E94FB9" w:rsidP="00E94FB9">
      <w:pPr>
        <w:spacing w:line="360" w:lineRule="auto"/>
        <w:jc w:val="both"/>
        <w:rPr>
          <w:rFonts w:ascii="Palatino Linotype" w:hAnsi="Palatino Linotype"/>
          <w:bCs/>
          <w:lang w:eastAsia="en-US"/>
        </w:rPr>
      </w:pPr>
    </w:p>
    <w:p w14:paraId="01034D5A" w14:textId="22054D0D" w:rsidR="00E94FB9" w:rsidRPr="002C7740" w:rsidRDefault="00E94FB9" w:rsidP="00E94FB9">
      <w:pPr>
        <w:spacing w:line="360" w:lineRule="auto"/>
        <w:jc w:val="both"/>
        <w:rPr>
          <w:rFonts w:ascii="Palatino Linotype" w:hAnsi="Palatino Linotype"/>
          <w:bCs/>
          <w:lang w:eastAsia="en-US"/>
        </w:rPr>
      </w:pPr>
      <w:r w:rsidRPr="002C7740">
        <w:rPr>
          <w:rFonts w:ascii="Palatino Linotype" w:hAnsi="Palatino Linotype"/>
          <w:bCs/>
          <w:lang w:eastAsia="en-US"/>
        </w:rPr>
        <w:lastRenderedPageBreak/>
        <w:t xml:space="preserve">Cabe precisar que </w:t>
      </w:r>
      <w:r w:rsidRPr="002C7740">
        <w:rPr>
          <w:rFonts w:ascii="Palatino Linotype" w:hAnsi="Palatino Linotype"/>
          <w:bCs/>
          <w:u w:val="single"/>
          <w:lang w:eastAsia="en-US"/>
        </w:rPr>
        <w:t xml:space="preserve">no basta con que </w:t>
      </w:r>
      <w:r w:rsidRPr="002C7740">
        <w:rPr>
          <w:rFonts w:ascii="Palatino Linotype" w:hAnsi="Palatino Linotype"/>
          <w:b/>
          <w:bCs/>
          <w:u w:val="single"/>
          <w:lang w:eastAsia="en-US"/>
        </w:rPr>
        <w:t>el Sujeto Obligado</w:t>
      </w:r>
      <w:r w:rsidRPr="002C7740">
        <w:rPr>
          <w:rFonts w:ascii="Palatino Linotype" w:hAnsi="Palatino Linotype"/>
          <w:bCs/>
          <w:u w:val="single"/>
          <w:lang w:eastAsia="en-US"/>
        </w:rPr>
        <w:t xml:space="preserve"> únicamente remita la respuesta formulada por cada servidor público habilitado,</w:t>
      </w:r>
      <w:r w:rsidRPr="002C7740">
        <w:rPr>
          <w:rFonts w:ascii="Palatino Linotype" w:hAnsi="Palatino Linotype"/>
          <w:bCs/>
          <w:lang w:eastAsia="en-US"/>
        </w:rPr>
        <w:t xml:space="preserve"> por el contrario, deberá recabar la información, difundirla y actualizarla para poder entregar una sola respuesta de manera íntegra conforme a la normatividad aplicable en materia de transparencia, toda vez que </w:t>
      </w:r>
      <w:r w:rsidRPr="002C7740">
        <w:rPr>
          <w:rFonts w:ascii="Palatino Linotype" w:hAnsi="Palatino Linotype"/>
          <w:b/>
          <w:bCs/>
          <w:lang w:eastAsia="en-US"/>
        </w:rPr>
        <w:t>el Sujeto Obligado</w:t>
      </w:r>
      <w:r w:rsidRPr="002C7740">
        <w:rPr>
          <w:rFonts w:ascii="Palatino Linotype" w:hAnsi="Palatino Linotype"/>
          <w:bCs/>
          <w:lang w:eastAsia="en-US"/>
        </w:rPr>
        <w:t xml:space="preserve"> en el presente asunto es </w:t>
      </w:r>
      <w:r w:rsidR="00926CBA" w:rsidRPr="002C7740">
        <w:rPr>
          <w:rFonts w:ascii="Palatino Linotype" w:hAnsi="Palatino Linotype"/>
        </w:rPr>
        <w:t xml:space="preserve">el </w:t>
      </w:r>
      <w:r w:rsidR="00201B11" w:rsidRPr="002C7740">
        <w:rPr>
          <w:rFonts w:ascii="Palatino Linotype" w:hAnsi="Palatino Linotype"/>
        </w:rPr>
        <w:t xml:space="preserve">Ayuntamiento de </w:t>
      </w:r>
      <w:r w:rsidR="006519FD" w:rsidRPr="002C7740">
        <w:rPr>
          <w:rFonts w:ascii="Palatino Linotype" w:hAnsi="Palatino Linotype"/>
        </w:rPr>
        <w:t>Toluca</w:t>
      </w:r>
      <w:r w:rsidR="00926CBA" w:rsidRPr="002C7740">
        <w:rPr>
          <w:rFonts w:ascii="Palatino Linotype" w:hAnsi="Palatino Linotype"/>
        </w:rPr>
        <w:t>.</w:t>
      </w:r>
      <w:r w:rsidRPr="002C7740">
        <w:rPr>
          <w:rFonts w:ascii="Palatino Linotype" w:hAnsi="Palatino Linotype"/>
          <w:bCs/>
          <w:lang w:eastAsia="en-US"/>
        </w:rPr>
        <w:t xml:space="preserve"> en su conjunto, incluyendo </w:t>
      </w:r>
      <w:r w:rsidRPr="002C7740">
        <w:rPr>
          <w:rFonts w:ascii="Palatino Linotype" w:hAnsi="Palatino Linotype"/>
          <w:b/>
          <w:bCs/>
          <w:u w:val="single"/>
          <w:lang w:eastAsia="en-US"/>
        </w:rPr>
        <w:t>todas y cada una de las áreas que lo conforman</w:t>
      </w:r>
      <w:r w:rsidRPr="002C7740">
        <w:rPr>
          <w:rFonts w:ascii="Palatino Linotype" w:hAnsi="Palatino Linotype"/>
          <w:bCs/>
          <w:lang w:eastAsia="en-US"/>
        </w:rPr>
        <w:t xml:space="preserve"> y por supuesto en donde pudiera obrar la información que se solicita.</w:t>
      </w:r>
    </w:p>
    <w:p w14:paraId="76BB2D24" w14:textId="77777777" w:rsidR="00E94FB9" w:rsidRPr="002C7740" w:rsidRDefault="00E94FB9" w:rsidP="00E94FB9">
      <w:pPr>
        <w:spacing w:line="256" w:lineRule="auto"/>
        <w:rPr>
          <w:lang w:eastAsia="en-US"/>
        </w:rPr>
      </w:pPr>
    </w:p>
    <w:p w14:paraId="05BFA7CF" w14:textId="754744DC" w:rsidR="00E94FB9" w:rsidRPr="002C7740" w:rsidRDefault="00E94FB9" w:rsidP="00E94FB9">
      <w:pPr>
        <w:spacing w:line="360" w:lineRule="auto"/>
        <w:jc w:val="both"/>
        <w:rPr>
          <w:rFonts w:ascii="Palatino Linotype" w:hAnsi="Palatino Linotype"/>
          <w:lang w:eastAsia="en-US"/>
        </w:rPr>
      </w:pPr>
      <w:r w:rsidRPr="002C7740">
        <w:rPr>
          <w:rFonts w:ascii="Palatino Linotype" w:hAnsi="Palatino Linotype"/>
          <w:bCs/>
          <w:lang w:eastAsia="en-US"/>
        </w:rPr>
        <w:t xml:space="preserve">Por lo que una vez hecha la búsqueda exhaustiva y razonable de la información en todas y cada una de las áreas que pudieran poseer la información, deberá informar al </w:t>
      </w:r>
      <w:r w:rsidRPr="002C7740">
        <w:rPr>
          <w:rFonts w:ascii="Palatino Linotype" w:hAnsi="Palatino Linotype"/>
          <w:b/>
          <w:bCs/>
          <w:lang w:eastAsia="en-US"/>
        </w:rPr>
        <w:t xml:space="preserve">Recurrente </w:t>
      </w:r>
      <w:r w:rsidRPr="002C7740">
        <w:rPr>
          <w:rFonts w:ascii="Palatino Linotype" w:hAnsi="Palatino Linotype"/>
          <w:bCs/>
          <w:lang w:eastAsia="en-US"/>
        </w:rPr>
        <w:t>el resultado de la</w:t>
      </w:r>
      <w:r w:rsidR="00201B11" w:rsidRPr="002C7740">
        <w:rPr>
          <w:rFonts w:ascii="Palatino Linotype" w:hAnsi="Palatino Linotype"/>
          <w:bCs/>
          <w:lang w:eastAsia="en-US"/>
        </w:rPr>
        <w:t xml:space="preserve"> </w:t>
      </w:r>
      <w:r w:rsidRPr="002C7740">
        <w:rPr>
          <w:rFonts w:ascii="Palatino Linotype" w:hAnsi="Palatino Linotype"/>
          <w:bCs/>
          <w:lang w:eastAsia="en-US"/>
        </w:rPr>
        <w:t>misma, junto con las constancias que acrediten la búsqueda precisada.</w:t>
      </w:r>
    </w:p>
    <w:p w14:paraId="24955418" w14:textId="77777777" w:rsidR="00E94FB9" w:rsidRPr="002C7740" w:rsidRDefault="00E94FB9" w:rsidP="00E94FB9">
      <w:pPr>
        <w:tabs>
          <w:tab w:val="left" w:pos="7938"/>
        </w:tabs>
        <w:spacing w:line="360" w:lineRule="auto"/>
        <w:jc w:val="both"/>
        <w:rPr>
          <w:rFonts w:ascii="Palatino Linotype" w:hAnsi="Palatino Linotype"/>
        </w:rPr>
      </w:pPr>
    </w:p>
    <w:p w14:paraId="0FC7D06C" w14:textId="77777777" w:rsidR="00E94FB9" w:rsidRPr="002C7740" w:rsidRDefault="00E94FB9" w:rsidP="00E94FB9">
      <w:pPr>
        <w:tabs>
          <w:tab w:val="left" w:pos="7938"/>
        </w:tabs>
        <w:spacing w:line="360" w:lineRule="auto"/>
        <w:jc w:val="both"/>
        <w:rPr>
          <w:rFonts w:ascii="Palatino Linotype" w:hAnsi="Palatino Linotype"/>
        </w:rPr>
      </w:pPr>
      <w:r w:rsidRPr="002C7740">
        <w:rPr>
          <w:rFonts w:ascii="Palatino Linotype" w:hAnsi="Palatino Linotype"/>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7F937F72" w14:textId="77777777" w:rsidR="00E94FB9" w:rsidRPr="002C7740" w:rsidRDefault="00E94FB9" w:rsidP="00E94FB9">
      <w:pPr>
        <w:tabs>
          <w:tab w:val="left" w:pos="7938"/>
        </w:tabs>
        <w:spacing w:line="360" w:lineRule="auto"/>
        <w:jc w:val="both"/>
        <w:rPr>
          <w:rFonts w:ascii="Palatino Linotype" w:hAnsi="Palatino Linotype"/>
        </w:rPr>
      </w:pPr>
    </w:p>
    <w:p w14:paraId="588D2BCD" w14:textId="77777777" w:rsidR="00E94FB9" w:rsidRPr="002C7740" w:rsidRDefault="00E94FB9" w:rsidP="00E94FB9">
      <w:pPr>
        <w:spacing w:line="360" w:lineRule="auto"/>
        <w:contextualSpacing/>
        <w:jc w:val="both"/>
        <w:rPr>
          <w:rFonts w:ascii="Palatino Linotype" w:eastAsia="Arial Unicode MS" w:hAnsi="Palatino Linotype" w:cs="Arial"/>
          <w:lang w:eastAsia="en-US"/>
        </w:rPr>
      </w:pPr>
      <w:r w:rsidRPr="002C7740">
        <w:rPr>
          <w:rFonts w:ascii="Palatino Linotype" w:eastAsia="Arial Unicode MS" w:hAnsi="Palatino Linotype" w:cs="Arial"/>
          <w:lang w:eastAsia="en-US"/>
        </w:rPr>
        <w:t>En ese sentido, 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entrega de los documentos solicitados por el ahora Recurrente.</w:t>
      </w:r>
    </w:p>
    <w:p w14:paraId="3AD64D30" w14:textId="77777777" w:rsidR="00E94FB9" w:rsidRPr="002C7740" w:rsidRDefault="00E94FB9" w:rsidP="00E94FB9">
      <w:pPr>
        <w:spacing w:line="360" w:lineRule="auto"/>
        <w:contextualSpacing/>
        <w:jc w:val="both"/>
        <w:rPr>
          <w:rFonts w:ascii="Palatino Linotype" w:eastAsia="Arial Unicode MS" w:hAnsi="Palatino Linotype" w:cs="Arial"/>
          <w:lang w:eastAsia="en-US"/>
        </w:rPr>
      </w:pPr>
    </w:p>
    <w:p w14:paraId="015EBBAB" w14:textId="0195F505" w:rsidR="00E94FB9" w:rsidRPr="002C7740" w:rsidRDefault="00E94FB9" w:rsidP="00E94FB9">
      <w:pPr>
        <w:tabs>
          <w:tab w:val="left" w:pos="709"/>
        </w:tabs>
        <w:spacing w:line="360" w:lineRule="auto"/>
        <w:jc w:val="both"/>
        <w:rPr>
          <w:rFonts w:ascii="Palatino Linotype" w:eastAsia="Arial Unicode MS" w:hAnsi="Palatino Linotype" w:cs="Arial"/>
          <w:lang w:eastAsia="en-US"/>
        </w:rPr>
      </w:pPr>
      <w:r w:rsidRPr="002C7740">
        <w:rPr>
          <w:rFonts w:ascii="Palatino Linotype" w:eastAsia="Arial Unicode MS" w:hAnsi="Palatino Linotype" w:cs="Arial"/>
          <w:lang w:eastAsia="en-US"/>
        </w:rPr>
        <w:lastRenderedPageBreak/>
        <w:t>No se omite mencionar que la debida fundamentación y motivación 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A21E48" w:rsidRPr="002C7740">
        <w:rPr>
          <w:rFonts w:ascii="Palatino Linotype" w:eastAsia="Arial Unicode MS" w:hAnsi="Palatino Linotype" w:cs="Arial"/>
          <w:lang w:eastAsia="en-US"/>
        </w:rPr>
        <w:t>.</w:t>
      </w:r>
    </w:p>
    <w:p w14:paraId="293745C7" w14:textId="77777777" w:rsidR="000477B5" w:rsidRPr="002C7740" w:rsidRDefault="000477B5" w:rsidP="000477B5">
      <w:pPr>
        <w:shd w:val="clear" w:color="auto" w:fill="FFFFFF"/>
        <w:spacing w:line="360" w:lineRule="auto"/>
        <w:jc w:val="both"/>
        <w:rPr>
          <w:rFonts w:ascii="Palatino Linotype" w:eastAsia="Palatino Linotype" w:hAnsi="Palatino Linotype" w:cs="Palatino Linotype"/>
        </w:rPr>
      </w:pPr>
    </w:p>
    <w:p w14:paraId="16A76E66" w14:textId="511C8130" w:rsidR="006F596B" w:rsidRPr="002C7740" w:rsidRDefault="006F596B" w:rsidP="006F596B">
      <w:pPr>
        <w:spacing w:line="360" w:lineRule="auto"/>
        <w:jc w:val="both"/>
        <w:rPr>
          <w:rFonts w:ascii="Palatino Linotype" w:eastAsia="Calibri" w:hAnsi="Palatino Linotype" w:cs="Tahoma"/>
          <w:bCs/>
          <w:color w:val="000000"/>
          <w:szCs w:val="22"/>
        </w:rPr>
      </w:pPr>
      <w:r w:rsidRPr="002C7740">
        <w:rPr>
          <w:rFonts w:ascii="Palatino Linotype" w:hAnsi="Palatino Linotype" w:cs="Tahoma"/>
          <w:szCs w:val="22"/>
        </w:rPr>
        <w:t xml:space="preserve">Por lo anteriormente visto, se concluye que el </w:t>
      </w:r>
      <w:r w:rsidRPr="002C7740">
        <w:rPr>
          <w:rFonts w:ascii="Palatino Linotype" w:hAnsi="Palatino Linotype" w:cs="Tahoma"/>
          <w:b/>
          <w:szCs w:val="22"/>
        </w:rPr>
        <w:t>Sujeto Obligado</w:t>
      </w:r>
      <w:r w:rsidRPr="002C7740">
        <w:rPr>
          <w:rFonts w:ascii="Palatino Linotype" w:hAnsi="Palatino Linotype" w:cs="Tahoma"/>
          <w:szCs w:val="22"/>
        </w:rPr>
        <w:t xml:space="preserve">, </w:t>
      </w:r>
      <w:r w:rsidRPr="002C7740">
        <w:rPr>
          <w:rFonts w:ascii="Palatino Linotype" w:eastAsia="Calibri" w:hAnsi="Palatino Linotype" w:cs="Tahoma"/>
          <w:bCs/>
          <w:color w:val="000000"/>
          <w:szCs w:val="22"/>
        </w:rPr>
        <w:t>debe hacer entrega de ser procedente en versión pública, del o los documentos en donde conste</w:t>
      </w:r>
      <w:r w:rsidR="002C13AE" w:rsidRPr="002C7740">
        <w:rPr>
          <w:rFonts w:ascii="Palatino Linotype" w:eastAsia="Calibri" w:hAnsi="Palatino Linotype" w:cs="Tahoma"/>
          <w:bCs/>
          <w:color w:val="000000"/>
          <w:szCs w:val="22"/>
        </w:rPr>
        <w:t xml:space="preserve">n </w:t>
      </w:r>
      <w:r w:rsidR="006519FD" w:rsidRPr="002C7740">
        <w:rPr>
          <w:rFonts w:ascii="Palatino Linotype" w:eastAsia="Calibri" w:hAnsi="Palatino Linotype" w:cs="Tahoma"/>
          <w:bCs/>
          <w:color w:val="000000"/>
          <w:szCs w:val="22"/>
        </w:rPr>
        <w:t>las Actas, Acuerdos y resultados obtenidos de las Mesas de Construcción de Paz presididas por Ricardo Moreno, generados del 01 de enero al 10 de marzo de 2025</w:t>
      </w:r>
      <w:r w:rsidR="002C13AE" w:rsidRPr="002C7740">
        <w:rPr>
          <w:rFonts w:ascii="Palatino Linotype" w:eastAsiaTheme="minorHAnsi" w:hAnsi="Palatino Linotype" w:cstheme="minorBidi"/>
          <w:szCs w:val="22"/>
        </w:rPr>
        <w:t>,</w:t>
      </w:r>
      <w:r w:rsidRPr="002C7740">
        <w:rPr>
          <w:rFonts w:ascii="Palatino Linotype" w:eastAsia="Calibri" w:hAnsi="Palatino Linotype" w:cs="Tahoma"/>
          <w:bCs/>
          <w:color w:val="000000"/>
          <w:szCs w:val="22"/>
        </w:rPr>
        <w:t xml:space="preserve"> de conformidad con </w:t>
      </w:r>
      <w:r w:rsidRPr="002C7740">
        <w:rPr>
          <w:rFonts w:ascii="Palatino Linotype" w:eastAsiaTheme="minorHAnsi" w:hAnsi="Palatino Linotype" w:cs="Arial"/>
        </w:rPr>
        <w:t>las siguientes consideraciones:</w:t>
      </w:r>
    </w:p>
    <w:p w14:paraId="3042FCF2" w14:textId="77777777" w:rsidR="006F596B" w:rsidRPr="002C7740" w:rsidRDefault="006F596B" w:rsidP="006F596B">
      <w:pPr>
        <w:spacing w:line="360" w:lineRule="auto"/>
        <w:jc w:val="both"/>
        <w:rPr>
          <w:rFonts w:ascii="Palatino Linotype" w:eastAsiaTheme="minorHAnsi" w:hAnsi="Palatino Linotype" w:cs="Arial"/>
        </w:rPr>
      </w:pPr>
    </w:p>
    <w:p w14:paraId="14EEAB1B" w14:textId="77777777" w:rsidR="006F596B" w:rsidRPr="002C7740" w:rsidRDefault="006F596B" w:rsidP="006F596B">
      <w:pPr>
        <w:pStyle w:val="Prrafodelista"/>
        <w:numPr>
          <w:ilvl w:val="0"/>
          <w:numId w:val="25"/>
        </w:numPr>
        <w:spacing w:line="360" w:lineRule="auto"/>
        <w:jc w:val="both"/>
        <w:rPr>
          <w:rFonts w:ascii="Palatino Linotype" w:hAnsi="Palatino Linotype"/>
          <w:b/>
          <w:bCs/>
          <w:i/>
          <w:iCs/>
          <w:sz w:val="28"/>
          <w:u w:val="single"/>
        </w:rPr>
      </w:pPr>
      <w:r w:rsidRPr="002C7740">
        <w:rPr>
          <w:rFonts w:ascii="Palatino Linotype" w:hAnsi="Palatino Linotype"/>
          <w:b/>
          <w:bCs/>
          <w:i/>
          <w:iCs/>
          <w:sz w:val="28"/>
          <w:u w:val="single"/>
        </w:rPr>
        <w:t>DE LA VERSIÓN PÚBLICA</w:t>
      </w:r>
    </w:p>
    <w:p w14:paraId="0F251BD1" w14:textId="77777777" w:rsidR="006F596B" w:rsidRPr="002C7740" w:rsidRDefault="006F596B" w:rsidP="006F596B">
      <w:pPr>
        <w:spacing w:line="360" w:lineRule="auto"/>
        <w:jc w:val="both"/>
        <w:rPr>
          <w:rFonts w:ascii="Palatino Linotype" w:eastAsia="Calibri" w:hAnsi="Palatino Linotype" w:cs="Calibri"/>
        </w:rPr>
      </w:pPr>
    </w:p>
    <w:p w14:paraId="368FDB1A" w14:textId="77777777" w:rsidR="00926CBA" w:rsidRPr="002C7740" w:rsidRDefault="00926CBA" w:rsidP="00926CBA">
      <w:pPr>
        <w:spacing w:line="360" w:lineRule="auto"/>
        <w:jc w:val="both"/>
        <w:rPr>
          <w:rFonts w:ascii="Palatino Linotype" w:eastAsia="Palatino Linotype" w:hAnsi="Palatino Linotype" w:cs="Palatino Linotype"/>
        </w:rPr>
      </w:pPr>
      <w:r w:rsidRPr="002C7740">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7D545BE" w14:textId="77777777" w:rsidR="00926CBA" w:rsidRPr="002C7740" w:rsidRDefault="00926CBA" w:rsidP="00926CBA">
      <w:pPr>
        <w:spacing w:line="360" w:lineRule="auto"/>
        <w:jc w:val="both"/>
        <w:rPr>
          <w:rFonts w:ascii="Palatino Linotype" w:eastAsia="Palatino Linotype" w:hAnsi="Palatino Linotype" w:cs="Palatino Linotype"/>
        </w:rPr>
      </w:pPr>
    </w:p>
    <w:p w14:paraId="5BE166EF"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b/>
          <w:i/>
          <w:color w:val="000000"/>
        </w:rPr>
        <w:t>Artículo 3.</w:t>
      </w:r>
      <w:r w:rsidRPr="002C7740">
        <w:rPr>
          <w:rFonts w:ascii="Palatino Linotype" w:eastAsia="Palatino Linotype" w:hAnsi="Palatino Linotype" w:cs="Palatino Linotype"/>
          <w:i/>
          <w:color w:val="000000"/>
        </w:rPr>
        <w:t xml:space="preserve"> Para los efectos de la presente Ley se entenderá por:</w:t>
      </w:r>
    </w:p>
    <w:p w14:paraId="7136C1A7"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i/>
          <w:color w:val="000000"/>
        </w:rPr>
        <w:t>(…)</w:t>
      </w:r>
    </w:p>
    <w:p w14:paraId="5CB013E9"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b/>
          <w:i/>
          <w:color w:val="000000"/>
        </w:rPr>
        <w:t>IX. Datos personales:</w:t>
      </w:r>
      <w:r w:rsidRPr="002C7740">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14:paraId="69F8AF3A"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b/>
          <w:i/>
          <w:color w:val="000000"/>
        </w:rPr>
        <w:t>XX.</w:t>
      </w:r>
      <w:r w:rsidRPr="002C7740">
        <w:rPr>
          <w:rFonts w:ascii="Palatino Linotype" w:eastAsia="Palatino Linotype" w:hAnsi="Palatino Linotype" w:cs="Palatino Linotype"/>
          <w:i/>
          <w:color w:val="000000"/>
        </w:rPr>
        <w:t xml:space="preserve"> </w:t>
      </w:r>
      <w:r w:rsidRPr="002C7740">
        <w:rPr>
          <w:rFonts w:ascii="Palatino Linotype" w:eastAsia="Palatino Linotype" w:hAnsi="Palatino Linotype" w:cs="Palatino Linotype"/>
          <w:b/>
          <w:i/>
          <w:color w:val="000000"/>
        </w:rPr>
        <w:t>Información clasificada:</w:t>
      </w:r>
      <w:r w:rsidRPr="002C7740">
        <w:rPr>
          <w:rFonts w:ascii="Palatino Linotype" w:eastAsia="Palatino Linotype" w:hAnsi="Palatino Linotype" w:cs="Palatino Linotype"/>
          <w:i/>
          <w:color w:val="000000"/>
        </w:rPr>
        <w:t xml:space="preserve"> Aquella considerada por la presente Ley como reservada o confidencial;</w:t>
      </w:r>
    </w:p>
    <w:p w14:paraId="04673F42"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b/>
          <w:i/>
          <w:color w:val="000000"/>
        </w:rPr>
        <w:lastRenderedPageBreak/>
        <w:t>XXI.</w:t>
      </w:r>
      <w:r w:rsidRPr="002C7740">
        <w:rPr>
          <w:rFonts w:ascii="Palatino Linotype" w:eastAsia="Palatino Linotype" w:hAnsi="Palatino Linotype" w:cs="Palatino Linotype"/>
          <w:i/>
          <w:color w:val="000000"/>
        </w:rPr>
        <w:t xml:space="preserve"> </w:t>
      </w:r>
      <w:r w:rsidRPr="002C7740">
        <w:rPr>
          <w:rFonts w:ascii="Palatino Linotype" w:eastAsia="Palatino Linotype" w:hAnsi="Palatino Linotype" w:cs="Palatino Linotype"/>
          <w:b/>
          <w:i/>
          <w:color w:val="000000"/>
        </w:rPr>
        <w:t>Información confidencial:</w:t>
      </w:r>
      <w:r w:rsidRPr="002C7740">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F26BC5"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b/>
          <w:i/>
          <w:color w:val="000000"/>
        </w:rPr>
        <w:t>…</w:t>
      </w:r>
    </w:p>
    <w:p w14:paraId="7A1D1F28"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b/>
          <w:i/>
          <w:color w:val="000000"/>
        </w:rPr>
        <w:t>XLV.</w:t>
      </w:r>
      <w:r w:rsidRPr="002C7740">
        <w:rPr>
          <w:rFonts w:ascii="Palatino Linotype" w:eastAsia="Palatino Linotype" w:hAnsi="Palatino Linotype" w:cs="Palatino Linotype"/>
          <w:i/>
          <w:color w:val="000000"/>
        </w:rPr>
        <w:t xml:space="preserve"> </w:t>
      </w:r>
      <w:r w:rsidRPr="002C7740">
        <w:rPr>
          <w:rFonts w:ascii="Palatino Linotype" w:eastAsia="Palatino Linotype" w:hAnsi="Palatino Linotype" w:cs="Palatino Linotype"/>
          <w:b/>
          <w:i/>
          <w:color w:val="000000"/>
        </w:rPr>
        <w:t>Versión pública:</w:t>
      </w:r>
      <w:r w:rsidRPr="002C7740">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14:paraId="4A414362"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i/>
          <w:color w:val="000000"/>
        </w:rPr>
        <w:t>(…)</w:t>
      </w:r>
    </w:p>
    <w:p w14:paraId="44C2D833"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1ECEEF4"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b/>
          <w:i/>
          <w:color w:val="000000"/>
        </w:rPr>
        <w:t xml:space="preserve">Artículo 91. </w:t>
      </w:r>
      <w:r w:rsidRPr="002C7740">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14:paraId="7997B29F"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4BAC6F81"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b/>
          <w:i/>
          <w:color w:val="000000"/>
        </w:rPr>
        <w:t>Artículo 132.</w:t>
      </w:r>
      <w:r w:rsidRPr="002C7740">
        <w:rPr>
          <w:rFonts w:ascii="Palatino Linotype" w:eastAsia="Palatino Linotype" w:hAnsi="Palatino Linotype" w:cs="Palatino Linotype"/>
          <w:i/>
          <w:color w:val="000000"/>
        </w:rPr>
        <w:t xml:space="preserve"> </w:t>
      </w:r>
      <w:r w:rsidRPr="002C7740">
        <w:rPr>
          <w:rFonts w:ascii="Palatino Linotype" w:eastAsia="Palatino Linotype" w:hAnsi="Palatino Linotype" w:cs="Palatino Linotype"/>
          <w:i/>
          <w:color w:val="000000"/>
          <w:u w:val="single"/>
        </w:rPr>
        <w:t>La clasificación de la información se llevará a cabo en el momento en que</w:t>
      </w:r>
      <w:r w:rsidRPr="002C7740">
        <w:rPr>
          <w:rFonts w:ascii="Palatino Linotype" w:eastAsia="Palatino Linotype" w:hAnsi="Palatino Linotype" w:cs="Palatino Linotype"/>
          <w:i/>
          <w:color w:val="000000"/>
        </w:rPr>
        <w:t>:</w:t>
      </w:r>
    </w:p>
    <w:p w14:paraId="313E8E4B"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b/>
          <w:i/>
          <w:color w:val="000000"/>
        </w:rPr>
        <w:t>I.</w:t>
      </w:r>
      <w:r w:rsidRPr="002C7740">
        <w:rPr>
          <w:rFonts w:ascii="Palatino Linotype" w:eastAsia="Palatino Linotype" w:hAnsi="Palatino Linotype" w:cs="Palatino Linotype"/>
          <w:i/>
          <w:color w:val="000000"/>
        </w:rPr>
        <w:t xml:space="preserve"> Se reciba una solicitud de acceso a la información;</w:t>
      </w:r>
    </w:p>
    <w:p w14:paraId="47E59256"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b/>
          <w:i/>
          <w:color w:val="000000"/>
        </w:rPr>
        <w:t>II.</w:t>
      </w:r>
      <w:r w:rsidRPr="002C7740">
        <w:rPr>
          <w:rFonts w:ascii="Palatino Linotype" w:eastAsia="Palatino Linotype" w:hAnsi="Palatino Linotype" w:cs="Palatino Linotype"/>
          <w:i/>
          <w:color w:val="000000"/>
        </w:rPr>
        <w:t xml:space="preserve"> </w:t>
      </w:r>
      <w:r w:rsidRPr="002C7740">
        <w:rPr>
          <w:rFonts w:ascii="Palatino Linotype" w:eastAsia="Palatino Linotype" w:hAnsi="Palatino Linotype" w:cs="Palatino Linotype"/>
          <w:i/>
          <w:color w:val="000000"/>
          <w:u w:val="single"/>
        </w:rPr>
        <w:t>Se determine mediante resolución de autoridad competente; o</w:t>
      </w:r>
    </w:p>
    <w:p w14:paraId="4D2BC4D5"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rPr>
      </w:pPr>
      <w:r w:rsidRPr="002C7740">
        <w:rPr>
          <w:rFonts w:ascii="Palatino Linotype" w:eastAsia="Palatino Linotype" w:hAnsi="Palatino Linotype" w:cs="Palatino Linotype"/>
          <w:b/>
          <w:i/>
          <w:color w:val="000000"/>
        </w:rPr>
        <w:t>III.</w:t>
      </w:r>
      <w:r w:rsidRPr="002C7740">
        <w:rPr>
          <w:rFonts w:ascii="Palatino Linotype" w:eastAsia="Palatino Linotype" w:hAnsi="Palatino Linotype" w:cs="Palatino Linotype"/>
          <w:i/>
          <w:color w:val="000000"/>
        </w:rPr>
        <w:t xml:space="preserve"> </w:t>
      </w:r>
      <w:r w:rsidRPr="002C7740">
        <w:rPr>
          <w:rFonts w:ascii="Palatino Linotype" w:eastAsia="Palatino Linotype" w:hAnsi="Palatino Linotype" w:cs="Palatino Linotype"/>
          <w:i/>
          <w:color w:val="000000"/>
          <w:u w:val="single"/>
        </w:rPr>
        <w:t>Se generen versiones públicas para dar cumplimiento a las obligaciones de transparencia previstas en esta Ley.</w:t>
      </w:r>
    </w:p>
    <w:p w14:paraId="232B062F"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i/>
          <w:color w:val="000000"/>
        </w:rPr>
        <w:t>(…)</w:t>
      </w:r>
    </w:p>
    <w:p w14:paraId="4498F4A4" w14:textId="77777777" w:rsidR="00926CBA" w:rsidRPr="002C7740" w:rsidRDefault="00926CBA" w:rsidP="00926CBA">
      <w:pPr>
        <w:spacing w:line="360" w:lineRule="auto"/>
        <w:jc w:val="both"/>
        <w:rPr>
          <w:rFonts w:ascii="Palatino Linotype" w:eastAsia="Palatino Linotype" w:hAnsi="Palatino Linotype" w:cs="Palatino Linotype"/>
          <w:i/>
        </w:rPr>
      </w:pPr>
    </w:p>
    <w:p w14:paraId="3AEE20EE" w14:textId="77777777" w:rsidR="00926CBA" w:rsidRPr="002C7740" w:rsidRDefault="00926CBA" w:rsidP="00926CBA">
      <w:pPr>
        <w:spacing w:line="360" w:lineRule="auto"/>
        <w:jc w:val="both"/>
        <w:rPr>
          <w:rFonts w:ascii="Palatino Linotype" w:eastAsia="Palatino Linotype" w:hAnsi="Palatino Linotype" w:cs="Palatino Linotype"/>
        </w:rPr>
      </w:pPr>
      <w:r w:rsidRPr="002C774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720CC5" w14:textId="77777777" w:rsidR="00926CBA" w:rsidRPr="002C7740" w:rsidRDefault="00926CBA" w:rsidP="00926CBA">
      <w:pPr>
        <w:spacing w:line="360" w:lineRule="auto"/>
        <w:jc w:val="both"/>
        <w:rPr>
          <w:rFonts w:ascii="Palatino Linotype" w:eastAsia="Palatino Linotype" w:hAnsi="Palatino Linotype" w:cs="Palatino Linotype"/>
        </w:rPr>
      </w:pPr>
    </w:p>
    <w:p w14:paraId="1E60D841" w14:textId="77777777" w:rsidR="00926CBA" w:rsidRPr="002C7740" w:rsidRDefault="00926CBA" w:rsidP="00926CBA">
      <w:pPr>
        <w:spacing w:line="360" w:lineRule="auto"/>
        <w:jc w:val="both"/>
        <w:rPr>
          <w:rFonts w:ascii="Palatino Linotype" w:eastAsia="Palatino Linotype" w:hAnsi="Palatino Linotype" w:cs="Palatino Linotype"/>
        </w:rPr>
      </w:pPr>
      <w:r w:rsidRPr="002C7740">
        <w:rPr>
          <w:rFonts w:ascii="Palatino Linotype" w:eastAsia="Palatino Linotype" w:hAnsi="Palatino Linotype" w:cs="Palatino Linotype"/>
        </w:rPr>
        <w:t xml:space="preserve">Por otro lado, los </w:t>
      </w:r>
      <w:r w:rsidRPr="002C7740">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2C7740">
        <w:rPr>
          <w:rFonts w:ascii="Palatino Linotype" w:eastAsia="Palatino Linotype" w:hAnsi="Palatino Linotype" w:cs="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2C7740">
        <w:rPr>
          <w:rFonts w:ascii="Palatino Linotype" w:eastAsia="Palatino Linotype" w:hAnsi="Palatino Linotype" w:cs="Palatino Linotype"/>
        </w:rPr>
        <w:lastRenderedPageBreak/>
        <w:t>información que posean, desclasificarán y generarán, en su caso, versiones públicas de expedientes o documentos que contengan partes o secciones clasificadas.</w:t>
      </w:r>
    </w:p>
    <w:p w14:paraId="045504AB" w14:textId="77777777" w:rsidR="00926CBA" w:rsidRPr="002C7740" w:rsidRDefault="00926CBA" w:rsidP="00926CBA">
      <w:pPr>
        <w:spacing w:line="360" w:lineRule="auto"/>
        <w:jc w:val="both"/>
        <w:rPr>
          <w:rFonts w:ascii="Palatino Linotype" w:eastAsia="Palatino Linotype" w:hAnsi="Palatino Linotype" w:cs="Palatino Linotype"/>
        </w:rPr>
      </w:pPr>
    </w:p>
    <w:p w14:paraId="4CA0B96F" w14:textId="77777777" w:rsidR="00926CBA" w:rsidRPr="002C7740" w:rsidRDefault="00926CBA" w:rsidP="00926CBA">
      <w:pPr>
        <w:spacing w:line="360" w:lineRule="auto"/>
        <w:jc w:val="both"/>
        <w:rPr>
          <w:rFonts w:ascii="Palatino Linotype" w:eastAsia="Palatino Linotype" w:hAnsi="Palatino Linotype" w:cs="Palatino Linotype"/>
        </w:rPr>
      </w:pPr>
      <w:r w:rsidRPr="002C7740">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CF6C2B2" w14:textId="77777777" w:rsidR="00926CBA" w:rsidRPr="002C7740" w:rsidRDefault="00926CBA" w:rsidP="00926CBA">
      <w:pPr>
        <w:spacing w:line="360" w:lineRule="auto"/>
        <w:jc w:val="both"/>
        <w:rPr>
          <w:rFonts w:ascii="Palatino Linotype" w:eastAsia="Palatino Linotype" w:hAnsi="Palatino Linotype" w:cs="Palatino Linotype"/>
        </w:rPr>
      </w:pPr>
    </w:p>
    <w:p w14:paraId="31980BAB"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b/>
          <w:i/>
          <w:color w:val="000000"/>
        </w:rPr>
        <w:t>Quincuagésimo sexto.</w:t>
      </w:r>
      <w:r w:rsidRPr="002C7740">
        <w:rPr>
          <w:rFonts w:ascii="Palatino Linotype" w:eastAsia="Palatino Linotype" w:hAnsi="Palatino Linotype" w:cs="Palatino Linotype"/>
          <w:i/>
          <w:color w:val="00000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1047344"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12C6D0DF"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b/>
          <w:i/>
          <w:color w:val="000000"/>
        </w:rPr>
        <w:t>Quincuagésimo séptimo.</w:t>
      </w:r>
      <w:r w:rsidRPr="002C7740">
        <w:rPr>
          <w:rFonts w:ascii="Palatino Linotype" w:eastAsia="Palatino Linotype" w:hAnsi="Palatino Linotype" w:cs="Palatino Linotype"/>
          <w:i/>
          <w:color w:val="000000"/>
        </w:rPr>
        <w:t xml:space="preserve"> Se considera, en principio, como información pública y no podrá omitirse de las versiones públicas la siguiente:</w:t>
      </w:r>
    </w:p>
    <w:p w14:paraId="7047B454"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i/>
          <w:color w:val="000000"/>
        </w:rPr>
        <w:t xml:space="preserve"> </w:t>
      </w:r>
    </w:p>
    <w:p w14:paraId="09DDF900"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i/>
          <w:color w:val="000000"/>
        </w:rPr>
        <w:t xml:space="preserve">I. La relativa a las Obligaciones de Transparencia que contempla el Título V de la Ley General y las demás disposiciones legales aplicables; </w:t>
      </w:r>
    </w:p>
    <w:p w14:paraId="23A6197E"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i/>
          <w:color w:val="000000"/>
        </w:rPr>
        <w:t xml:space="preserve">II. El nombre de los servidores públicos en los documentos, y sus firmas autógrafas, cuando sean utilizados en el ejercicio de las facultades conferidas para el desempeño del servicio público, y </w:t>
      </w:r>
    </w:p>
    <w:p w14:paraId="362CBBDC"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i/>
          <w:color w:val="000000"/>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D2FAC87"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8FAAD6E"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i/>
          <w:color w:val="000000"/>
        </w:rPr>
        <w:t xml:space="preserve">Lo anterior, siempre y cuando no se acredite alguna causal de clasificación, prevista en las leyes o en los tratados internacionales suscritos por el Estado mexicano. </w:t>
      </w:r>
    </w:p>
    <w:p w14:paraId="23DC2E81"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0F0C0A9" w14:textId="77777777" w:rsidR="00926CBA" w:rsidRPr="002C7740"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2C7740">
        <w:rPr>
          <w:rFonts w:ascii="Palatino Linotype" w:eastAsia="Palatino Linotype" w:hAnsi="Palatino Linotype" w:cs="Palatino Linotype"/>
          <w:b/>
          <w:i/>
          <w:color w:val="000000"/>
        </w:rPr>
        <w:t>Quincuagésimo octavo.</w:t>
      </w:r>
      <w:r w:rsidRPr="002C7740">
        <w:rPr>
          <w:rFonts w:ascii="Palatino Linotype" w:eastAsia="Palatino Linotype" w:hAnsi="Palatino Linotype" w:cs="Palatino Linotype"/>
          <w:i/>
          <w:color w:val="000000"/>
        </w:rPr>
        <w:t xml:space="preserve"> Los sujetos obligados garantizarán que los sistemas o medios empleados para eliminar la información en las versiones públicas no permitan la recuperación o visualización de la misma.</w:t>
      </w:r>
    </w:p>
    <w:p w14:paraId="3F1BFD45" w14:textId="77777777" w:rsidR="00926CBA" w:rsidRPr="002C7740" w:rsidRDefault="00926CBA" w:rsidP="00926CBA">
      <w:pPr>
        <w:spacing w:line="360" w:lineRule="auto"/>
        <w:jc w:val="both"/>
        <w:rPr>
          <w:rFonts w:ascii="Palatino Linotype" w:eastAsia="Palatino Linotype" w:hAnsi="Palatino Linotype" w:cs="Palatino Linotype"/>
          <w:i/>
        </w:rPr>
      </w:pPr>
    </w:p>
    <w:p w14:paraId="2FD00CCB" w14:textId="77777777" w:rsidR="00926CBA" w:rsidRPr="002C7740" w:rsidRDefault="00926CBA" w:rsidP="00926CBA">
      <w:pPr>
        <w:spacing w:line="360" w:lineRule="auto"/>
        <w:jc w:val="both"/>
        <w:rPr>
          <w:rFonts w:ascii="Palatino Linotype" w:eastAsia="Palatino Linotype" w:hAnsi="Palatino Linotype" w:cs="Palatino Linotype"/>
        </w:rPr>
      </w:pPr>
      <w:r w:rsidRPr="002C7740">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2C7740">
        <w:rPr>
          <w:rFonts w:ascii="Palatino Linotype" w:eastAsia="Palatino Linotype" w:hAnsi="Palatino Linotype" w:cs="Palatino Linotype"/>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D9C5B46" w14:textId="77777777" w:rsidR="00926CBA" w:rsidRPr="002C7740" w:rsidRDefault="00926CBA" w:rsidP="00926CBA">
      <w:pPr>
        <w:spacing w:line="360" w:lineRule="auto"/>
        <w:jc w:val="both"/>
        <w:rPr>
          <w:rFonts w:ascii="Palatino Linotype" w:eastAsia="Palatino Linotype" w:hAnsi="Palatino Linotype" w:cs="Palatino Linotype"/>
        </w:rPr>
      </w:pPr>
    </w:p>
    <w:p w14:paraId="4BE98CBA" w14:textId="59C894BC" w:rsidR="003C7A33" w:rsidRPr="002C7740" w:rsidRDefault="00926CBA" w:rsidP="00926CBA">
      <w:pPr>
        <w:spacing w:line="360" w:lineRule="auto"/>
        <w:jc w:val="both"/>
        <w:rPr>
          <w:rFonts w:ascii="Palatino Linotype" w:eastAsia="Palatino Linotype" w:hAnsi="Palatino Linotype" w:cs="Palatino Linotype"/>
        </w:rPr>
      </w:pPr>
      <w:r w:rsidRPr="002C7740">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500918CF" w14:textId="77777777" w:rsidR="00926CBA" w:rsidRPr="002C7740" w:rsidRDefault="00926CBA" w:rsidP="00926CBA">
      <w:pPr>
        <w:spacing w:line="360" w:lineRule="auto"/>
        <w:jc w:val="both"/>
        <w:rPr>
          <w:rFonts w:ascii="Palatino Linotype" w:eastAsia="Palatino Linotype" w:hAnsi="Palatino Linotype" w:cs="Palatino Linotype"/>
        </w:rPr>
      </w:pPr>
    </w:p>
    <w:p w14:paraId="1ABF4E9A" w14:textId="0809A08F" w:rsidR="00926CBA" w:rsidRPr="002C7740" w:rsidRDefault="00926CBA" w:rsidP="00926CBA">
      <w:pPr>
        <w:spacing w:line="360" w:lineRule="auto"/>
        <w:jc w:val="both"/>
        <w:rPr>
          <w:rFonts w:ascii="Palatino Linotype" w:eastAsia="Calibri" w:hAnsi="Palatino Linotype" w:cs="Calibri"/>
        </w:rPr>
      </w:pPr>
      <w:r w:rsidRPr="002C7740">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5CC85C5" w14:textId="77777777" w:rsidR="00926CBA" w:rsidRPr="002C7740" w:rsidRDefault="00926CBA" w:rsidP="006F596B">
      <w:pPr>
        <w:spacing w:line="360" w:lineRule="auto"/>
        <w:jc w:val="both"/>
        <w:rPr>
          <w:rFonts w:ascii="Palatino Linotype" w:eastAsia="Calibri" w:hAnsi="Palatino Linotype" w:cs="Calibri"/>
        </w:rPr>
      </w:pPr>
    </w:p>
    <w:p w14:paraId="1DA8E14B" w14:textId="5125A9C2" w:rsidR="006F596B" w:rsidRPr="002C7740" w:rsidRDefault="006F596B" w:rsidP="006F596B">
      <w:pPr>
        <w:spacing w:line="360" w:lineRule="auto"/>
        <w:jc w:val="both"/>
        <w:rPr>
          <w:rFonts w:ascii="Palatino Linotype" w:hAnsi="Palatino Linotype"/>
        </w:rPr>
      </w:pPr>
      <w:r w:rsidRPr="002C7740">
        <w:rPr>
          <w:rFonts w:ascii="Palatino Linotype" w:hAnsi="Palatino Linotype" w:cs="Arial"/>
        </w:rPr>
        <w:t>Final</w:t>
      </w:r>
      <w:r w:rsidRPr="002C7740">
        <w:rPr>
          <w:rFonts w:ascii="Palatino Linotype" w:hAnsi="Palatino Linotype"/>
        </w:rPr>
        <w:t>mente</w:t>
      </w:r>
      <w:r w:rsidR="00AD6E7B" w:rsidRPr="002C7740">
        <w:rPr>
          <w:rFonts w:ascii="Palatino Linotype" w:hAnsi="Palatino Linotype"/>
        </w:rPr>
        <w:t>,</w:t>
      </w:r>
      <w:r w:rsidRPr="002C7740">
        <w:rPr>
          <w:rFonts w:ascii="Palatino Linotype" w:hAnsi="Palatino Linotype"/>
        </w:rPr>
        <w:t xml:space="preserve"> y en mérito de lo expuesto en líneas anteriores, resultan parcialmente fundados los motivos de inconformidad vertidos por </w:t>
      </w:r>
      <w:r w:rsidRPr="002C7740">
        <w:rPr>
          <w:rFonts w:ascii="Palatino Linotype" w:hAnsi="Palatino Linotype"/>
          <w:b/>
        </w:rPr>
        <w:t>El Recurrente</w:t>
      </w:r>
      <w:r w:rsidRPr="002C7740">
        <w:rPr>
          <w:rFonts w:ascii="Palatino Linotype" w:hAnsi="Palatino Linotype"/>
        </w:rPr>
        <w:t xml:space="preserve">, por ello con fundamento en la </w:t>
      </w:r>
      <w:r w:rsidR="006519FD" w:rsidRPr="002C7740">
        <w:rPr>
          <w:rFonts w:ascii="Palatino Linotype" w:hAnsi="Palatino Linotype"/>
          <w:i/>
        </w:rPr>
        <w:t>primera</w:t>
      </w:r>
      <w:r w:rsidRPr="002C7740">
        <w:rPr>
          <w:rFonts w:ascii="Palatino Linotype" w:hAnsi="Palatino Linotype"/>
          <w:i/>
        </w:rPr>
        <w:t xml:space="preserve"> hipótesis</w:t>
      </w:r>
      <w:r w:rsidRPr="002C7740">
        <w:rPr>
          <w:rFonts w:ascii="Palatino Linotype" w:hAnsi="Palatino Linotype"/>
        </w:rPr>
        <w:t xml:space="preserve"> del artículo 186, fracción III, de la Ley de Transparencia y Acceso a la Información Pública del Estado de México y Municipios, se </w:t>
      </w:r>
      <w:r w:rsidR="006519FD" w:rsidRPr="002C7740">
        <w:rPr>
          <w:rFonts w:ascii="Palatino Linotype" w:hAnsi="Palatino Linotype"/>
          <w:b/>
        </w:rPr>
        <w:t>REVOCA</w:t>
      </w:r>
      <w:r w:rsidRPr="002C7740">
        <w:rPr>
          <w:rFonts w:ascii="Palatino Linotype" w:hAnsi="Palatino Linotype"/>
          <w:b/>
        </w:rPr>
        <w:t xml:space="preserve"> </w:t>
      </w:r>
      <w:r w:rsidRPr="002C7740">
        <w:rPr>
          <w:rFonts w:ascii="Palatino Linotype" w:hAnsi="Palatino Linotype"/>
        </w:rPr>
        <w:t xml:space="preserve">la respuesta a la solicitud de </w:t>
      </w:r>
      <w:r w:rsidR="006519FD" w:rsidRPr="002C7740">
        <w:rPr>
          <w:rFonts w:ascii="Palatino Linotype" w:hAnsi="Palatino Linotype"/>
          <w:b/>
          <w:bCs/>
        </w:rPr>
        <w:t>01432/TOLUCA/IP/2025</w:t>
      </w:r>
      <w:r w:rsidRPr="002C7740">
        <w:rPr>
          <w:rFonts w:ascii="Palatino Linotype" w:hAnsi="Palatino Linotype" w:cs="Arial"/>
        </w:rPr>
        <w:t xml:space="preserve">, </w:t>
      </w:r>
      <w:r w:rsidRPr="002C7740">
        <w:rPr>
          <w:rFonts w:ascii="Palatino Linotype" w:hAnsi="Palatino Linotype"/>
        </w:rPr>
        <w:t>que ha sido materia del presente fallo.</w:t>
      </w:r>
    </w:p>
    <w:p w14:paraId="72D7AED8" w14:textId="77777777" w:rsidR="006F596B" w:rsidRPr="002C7740" w:rsidRDefault="006F596B" w:rsidP="006F596B">
      <w:pPr>
        <w:spacing w:line="360" w:lineRule="auto"/>
        <w:jc w:val="both"/>
        <w:rPr>
          <w:rFonts w:ascii="Palatino Linotype" w:hAnsi="Palatino Linotype"/>
        </w:rPr>
      </w:pPr>
    </w:p>
    <w:p w14:paraId="575B81F0" w14:textId="77777777" w:rsidR="006F596B" w:rsidRPr="002C7740" w:rsidRDefault="006F596B" w:rsidP="006F596B">
      <w:pPr>
        <w:spacing w:line="360" w:lineRule="auto"/>
        <w:jc w:val="both"/>
        <w:rPr>
          <w:rFonts w:ascii="Palatino Linotype" w:hAnsi="Palatino Linotype"/>
        </w:rPr>
      </w:pPr>
      <w:r w:rsidRPr="002C7740">
        <w:rPr>
          <w:rFonts w:ascii="Palatino Linotype" w:hAnsi="Palatino Linotype"/>
        </w:rPr>
        <w:t xml:space="preserve">Por lo antes expuesto y fundado. </w:t>
      </w:r>
    </w:p>
    <w:p w14:paraId="28884CE2" w14:textId="77777777" w:rsidR="00AD6E7B" w:rsidRPr="002C7740" w:rsidRDefault="00AD6E7B" w:rsidP="006F596B">
      <w:pPr>
        <w:spacing w:line="360" w:lineRule="auto"/>
        <w:jc w:val="both"/>
        <w:rPr>
          <w:rFonts w:ascii="Palatino Linotype" w:hAnsi="Palatino Linotype"/>
        </w:rPr>
      </w:pPr>
    </w:p>
    <w:p w14:paraId="2112BB21" w14:textId="77777777" w:rsidR="006F596B" w:rsidRPr="002C7740" w:rsidRDefault="006F596B" w:rsidP="006F596B">
      <w:pPr>
        <w:spacing w:line="360" w:lineRule="auto"/>
        <w:jc w:val="center"/>
        <w:rPr>
          <w:rFonts w:ascii="Palatino Linotype" w:hAnsi="Palatino Linotype"/>
          <w:b/>
          <w:bCs/>
          <w:spacing w:val="60"/>
          <w:sz w:val="28"/>
        </w:rPr>
      </w:pPr>
      <w:r w:rsidRPr="002C7740">
        <w:rPr>
          <w:rFonts w:ascii="Palatino Linotype" w:hAnsi="Palatino Linotype"/>
          <w:b/>
          <w:bCs/>
          <w:spacing w:val="60"/>
          <w:sz w:val="28"/>
        </w:rPr>
        <w:t>SE    RESUELVE</w:t>
      </w:r>
    </w:p>
    <w:p w14:paraId="66A19A28" w14:textId="77777777" w:rsidR="006F596B" w:rsidRPr="002C7740" w:rsidRDefault="006F596B" w:rsidP="006F596B">
      <w:pPr>
        <w:rPr>
          <w:rFonts w:ascii="Palatino Linotype" w:hAnsi="Palatino Linotype"/>
        </w:rPr>
      </w:pPr>
    </w:p>
    <w:p w14:paraId="60A3E112" w14:textId="1CF101FE" w:rsidR="006F596B" w:rsidRPr="002C7740" w:rsidRDefault="006F596B" w:rsidP="006F596B">
      <w:pPr>
        <w:autoSpaceDE w:val="0"/>
        <w:autoSpaceDN w:val="0"/>
        <w:adjustRightInd w:val="0"/>
        <w:spacing w:line="360" w:lineRule="auto"/>
        <w:ind w:right="49"/>
        <w:jc w:val="both"/>
        <w:rPr>
          <w:rFonts w:ascii="Palatino Linotype" w:hAnsi="Palatino Linotype" w:cs="Arial"/>
        </w:rPr>
      </w:pPr>
      <w:r w:rsidRPr="002C7740">
        <w:rPr>
          <w:rFonts w:ascii="Palatino Linotype" w:hAnsi="Palatino Linotype" w:cs="Arial"/>
          <w:b/>
          <w:sz w:val="28"/>
          <w:szCs w:val="28"/>
        </w:rPr>
        <w:t>PRIMERO.</w:t>
      </w:r>
      <w:r w:rsidRPr="002C7740">
        <w:rPr>
          <w:rFonts w:ascii="Palatino Linotype" w:hAnsi="Palatino Linotype" w:cs="Arial"/>
        </w:rPr>
        <w:t xml:space="preserve"> Se</w:t>
      </w:r>
      <w:r w:rsidRPr="002C7740">
        <w:rPr>
          <w:rFonts w:ascii="Palatino Linotype" w:hAnsi="Palatino Linotype" w:cs="Arial"/>
          <w:b/>
        </w:rPr>
        <w:t xml:space="preserve"> </w:t>
      </w:r>
      <w:r w:rsidR="006519FD" w:rsidRPr="002C7740">
        <w:rPr>
          <w:rFonts w:ascii="Palatino Linotype" w:hAnsi="Palatino Linotype" w:cs="Arial"/>
          <w:b/>
        </w:rPr>
        <w:t>REVOCA</w:t>
      </w:r>
      <w:r w:rsidRPr="002C7740">
        <w:rPr>
          <w:rFonts w:ascii="Palatino Linotype" w:hAnsi="Palatino Linotype" w:cs="Arial"/>
          <w:b/>
        </w:rPr>
        <w:t xml:space="preserve"> </w:t>
      </w:r>
      <w:r w:rsidRPr="002C7740">
        <w:rPr>
          <w:rFonts w:ascii="Palatino Linotype" w:eastAsia="Arial Unicode MS" w:hAnsi="Palatino Linotype" w:cs="Arial"/>
        </w:rPr>
        <w:t xml:space="preserve">la respuesta entregada por </w:t>
      </w:r>
      <w:r w:rsidRPr="002C7740">
        <w:rPr>
          <w:rFonts w:ascii="Palatino Linotype" w:eastAsia="Arial Unicode MS" w:hAnsi="Palatino Linotype" w:cs="Arial"/>
          <w:b/>
        </w:rPr>
        <w:t xml:space="preserve">El Sujeto Obligado </w:t>
      </w:r>
      <w:r w:rsidRPr="002C7740">
        <w:rPr>
          <w:rFonts w:ascii="Palatino Linotype" w:eastAsia="Arial Unicode MS" w:hAnsi="Palatino Linotype" w:cs="Arial"/>
        </w:rPr>
        <w:t xml:space="preserve">a la solicitud de información número </w:t>
      </w:r>
      <w:r w:rsidR="006519FD" w:rsidRPr="002C7740">
        <w:rPr>
          <w:rFonts w:ascii="Palatino Linotype" w:hAnsi="Palatino Linotype" w:cs="Arial"/>
          <w:b/>
          <w:bCs/>
        </w:rPr>
        <w:t>01432/TOLUCA/IP/2025</w:t>
      </w:r>
      <w:r w:rsidRPr="002C7740">
        <w:rPr>
          <w:rFonts w:ascii="Palatino Linotype" w:hAnsi="Palatino Linotype" w:cs="Arial"/>
        </w:rPr>
        <w:t>, por resultar fundados los motivos de inconformidad vertidos por el</w:t>
      </w:r>
      <w:r w:rsidRPr="002C7740">
        <w:rPr>
          <w:rFonts w:ascii="Palatino Linotype" w:hAnsi="Palatino Linotype" w:cs="Arial"/>
          <w:b/>
        </w:rPr>
        <w:t xml:space="preserve"> Recurrente</w:t>
      </w:r>
      <w:r w:rsidRPr="002C7740">
        <w:rPr>
          <w:rFonts w:ascii="Palatino Linotype" w:hAnsi="Palatino Linotype" w:cs="Arial"/>
        </w:rPr>
        <w:t xml:space="preserve">, en términos del Considerando </w:t>
      </w:r>
      <w:r w:rsidR="00BB45EE" w:rsidRPr="002C7740">
        <w:rPr>
          <w:rFonts w:ascii="Palatino Linotype" w:hAnsi="Palatino Linotype" w:cs="Arial"/>
          <w:b/>
        </w:rPr>
        <w:t>QUINTO</w:t>
      </w:r>
      <w:r w:rsidRPr="002C7740">
        <w:rPr>
          <w:rFonts w:ascii="Palatino Linotype" w:hAnsi="Palatino Linotype" w:cs="Arial"/>
        </w:rPr>
        <w:t xml:space="preserve"> de </w:t>
      </w:r>
      <w:r w:rsidR="006E796C" w:rsidRPr="002C7740">
        <w:rPr>
          <w:rFonts w:ascii="Palatino Linotype" w:hAnsi="Palatino Linotype" w:cs="Arial"/>
        </w:rPr>
        <w:t>e</w:t>
      </w:r>
      <w:r w:rsidRPr="002C7740">
        <w:rPr>
          <w:rFonts w:ascii="Palatino Linotype" w:hAnsi="Palatino Linotype" w:cs="Arial"/>
        </w:rPr>
        <w:t>sta resolución.</w:t>
      </w:r>
    </w:p>
    <w:p w14:paraId="09FE6900" w14:textId="77777777" w:rsidR="006F596B" w:rsidRPr="002C7740" w:rsidRDefault="006F596B" w:rsidP="006F596B">
      <w:pPr>
        <w:autoSpaceDE w:val="0"/>
        <w:autoSpaceDN w:val="0"/>
        <w:adjustRightInd w:val="0"/>
        <w:spacing w:line="360" w:lineRule="auto"/>
        <w:ind w:right="49"/>
        <w:jc w:val="both"/>
        <w:rPr>
          <w:rFonts w:ascii="Palatino Linotype" w:hAnsi="Palatino Linotype" w:cs="Arial"/>
        </w:rPr>
      </w:pPr>
    </w:p>
    <w:p w14:paraId="000EE957" w14:textId="4C95DAF5" w:rsidR="006F596B" w:rsidRPr="002C7740" w:rsidRDefault="006F596B" w:rsidP="006F596B">
      <w:pPr>
        <w:spacing w:line="360" w:lineRule="auto"/>
        <w:jc w:val="both"/>
        <w:rPr>
          <w:rFonts w:ascii="Palatino Linotype" w:hAnsi="Palatino Linotype" w:cs="Arial"/>
        </w:rPr>
      </w:pPr>
      <w:r w:rsidRPr="002C7740">
        <w:rPr>
          <w:rFonts w:ascii="Palatino Linotype" w:hAnsi="Palatino Linotype" w:cs="Arial"/>
          <w:b/>
          <w:sz w:val="28"/>
          <w:szCs w:val="28"/>
        </w:rPr>
        <w:t>SEGUNDO.</w:t>
      </w:r>
      <w:r w:rsidRPr="002C7740">
        <w:rPr>
          <w:rFonts w:ascii="Palatino Linotype" w:hAnsi="Palatino Linotype" w:cs="Arial"/>
        </w:rPr>
        <w:t xml:space="preserve"> Se </w:t>
      </w:r>
      <w:r w:rsidRPr="002C7740">
        <w:rPr>
          <w:rFonts w:ascii="Palatino Linotype" w:hAnsi="Palatino Linotype" w:cs="Arial"/>
          <w:b/>
        </w:rPr>
        <w:t>ORDENA</w:t>
      </w:r>
      <w:r w:rsidRPr="002C7740">
        <w:rPr>
          <w:rFonts w:ascii="Palatino Linotype" w:hAnsi="Palatino Linotype" w:cs="Arial"/>
        </w:rPr>
        <w:t xml:space="preserve"> </w:t>
      </w:r>
      <w:r w:rsidR="00E956DE" w:rsidRPr="002C7740">
        <w:rPr>
          <w:rFonts w:ascii="Palatino Linotype" w:eastAsia="Calibri" w:hAnsi="Palatino Linotype" w:cs="Arial"/>
        </w:rPr>
        <w:t xml:space="preserve">al </w:t>
      </w:r>
      <w:r w:rsidR="00E956DE" w:rsidRPr="002C7740">
        <w:rPr>
          <w:rFonts w:ascii="Palatino Linotype" w:eastAsia="Calibri" w:hAnsi="Palatino Linotype" w:cs="Arial"/>
          <w:b/>
        </w:rPr>
        <w:t xml:space="preserve">Sujeto Obligado </w:t>
      </w:r>
      <w:r w:rsidR="00E956DE" w:rsidRPr="002C7740">
        <w:rPr>
          <w:rFonts w:ascii="Palatino Linotype" w:eastAsia="Calibri" w:hAnsi="Palatino Linotype" w:cs="Arial"/>
        </w:rPr>
        <w:t xml:space="preserve">haga entrega al </w:t>
      </w:r>
      <w:r w:rsidR="00E956DE" w:rsidRPr="002C7740">
        <w:rPr>
          <w:rFonts w:ascii="Palatino Linotype" w:eastAsia="Calibri" w:hAnsi="Palatino Linotype" w:cs="Arial"/>
          <w:b/>
        </w:rPr>
        <w:t>Recurrente</w:t>
      </w:r>
      <w:r w:rsidR="00E956DE" w:rsidRPr="002C7740">
        <w:rPr>
          <w:rFonts w:ascii="Palatino Linotype" w:hAnsi="Palatino Linotype" w:cs="Arial"/>
          <w:b/>
        </w:rPr>
        <w:t>,</w:t>
      </w:r>
      <w:r w:rsidRPr="002C7740">
        <w:rPr>
          <w:rFonts w:ascii="Palatino Linotype" w:hAnsi="Palatino Linotype" w:cs="Arial"/>
          <w:b/>
        </w:rPr>
        <w:t xml:space="preserve"> </w:t>
      </w:r>
      <w:r w:rsidRPr="002C7740">
        <w:rPr>
          <w:rFonts w:ascii="Palatino Linotype" w:hAnsi="Palatino Linotype" w:cs="Arial"/>
        </w:rPr>
        <w:t xml:space="preserve">en términos del Considerando </w:t>
      </w:r>
      <w:r w:rsidR="00BB45EE" w:rsidRPr="002C7740">
        <w:rPr>
          <w:rFonts w:ascii="Palatino Linotype" w:hAnsi="Palatino Linotype" w:cs="Arial"/>
          <w:b/>
        </w:rPr>
        <w:t>QUINTO</w:t>
      </w:r>
      <w:r w:rsidRPr="002C7740">
        <w:rPr>
          <w:rFonts w:ascii="Palatino Linotype" w:hAnsi="Palatino Linotype" w:cs="Arial"/>
          <w:b/>
        </w:rPr>
        <w:t xml:space="preserve"> </w:t>
      </w:r>
      <w:r w:rsidRPr="002C7740">
        <w:rPr>
          <w:rFonts w:ascii="Palatino Linotype" w:hAnsi="Palatino Linotype" w:cs="Arial"/>
        </w:rPr>
        <w:t>de esta resolución, a través del</w:t>
      </w:r>
      <w:r w:rsidRPr="002C7740">
        <w:rPr>
          <w:rFonts w:ascii="Palatino Linotype" w:hAnsi="Palatino Linotype" w:cs="Arial"/>
          <w:b/>
        </w:rPr>
        <w:t xml:space="preserve"> </w:t>
      </w:r>
      <w:r w:rsidRPr="002C7740">
        <w:rPr>
          <w:rFonts w:ascii="Palatino Linotype" w:hAnsi="Palatino Linotype" w:cs="Arial"/>
        </w:rPr>
        <w:t xml:space="preserve">Sistema de Acceso a la Información Mexiquense </w:t>
      </w:r>
      <w:r w:rsidRPr="002C7740">
        <w:rPr>
          <w:rFonts w:ascii="Palatino Linotype" w:hAnsi="Palatino Linotype" w:cs="Arial"/>
          <w:b/>
        </w:rPr>
        <w:t>(SAIMEX)</w:t>
      </w:r>
      <w:r w:rsidRPr="002C7740">
        <w:rPr>
          <w:rFonts w:ascii="Palatino Linotype" w:hAnsi="Palatino Linotype" w:cs="Arial"/>
        </w:rPr>
        <w:t xml:space="preserve">, </w:t>
      </w:r>
      <w:r w:rsidR="00A9120F" w:rsidRPr="002C7740">
        <w:rPr>
          <w:rFonts w:ascii="Palatino Linotype" w:hAnsi="Palatino Linotype" w:cs="Arial"/>
        </w:rPr>
        <w:t xml:space="preserve">previa búsqueda exhaustiva y razonable, </w:t>
      </w:r>
      <w:r w:rsidRPr="002C7740">
        <w:rPr>
          <w:rFonts w:ascii="Palatino Linotype" w:hAnsi="Palatino Linotype" w:cs="Arial"/>
        </w:rPr>
        <w:t>de ser procedente en versión pública, de</w:t>
      </w:r>
      <w:r w:rsidR="00E956DE" w:rsidRPr="002C7740">
        <w:rPr>
          <w:rFonts w:ascii="Palatino Linotype" w:hAnsi="Palatino Linotype" w:cs="Arial"/>
        </w:rPr>
        <w:t xml:space="preserve"> </w:t>
      </w:r>
      <w:r w:rsidRPr="002C7740">
        <w:rPr>
          <w:rFonts w:ascii="Palatino Linotype" w:hAnsi="Palatino Linotype" w:cs="Arial"/>
        </w:rPr>
        <w:t>lo siguiente:</w:t>
      </w:r>
    </w:p>
    <w:p w14:paraId="571A54E5" w14:textId="77777777" w:rsidR="006F596B" w:rsidRPr="002C7740" w:rsidRDefault="006F596B" w:rsidP="006F596B">
      <w:pPr>
        <w:spacing w:line="360" w:lineRule="auto"/>
        <w:jc w:val="both"/>
        <w:rPr>
          <w:rFonts w:ascii="Palatino Linotype" w:hAnsi="Palatino Linotype" w:cs="Arial"/>
        </w:rPr>
      </w:pPr>
    </w:p>
    <w:p w14:paraId="2837A811" w14:textId="27DEE8DC" w:rsidR="006F596B" w:rsidRPr="002C7740" w:rsidRDefault="006519FD" w:rsidP="0000011C">
      <w:pPr>
        <w:pStyle w:val="Prrafodelista"/>
        <w:numPr>
          <w:ilvl w:val="0"/>
          <w:numId w:val="26"/>
        </w:numPr>
        <w:spacing w:line="360" w:lineRule="auto"/>
        <w:jc w:val="both"/>
        <w:rPr>
          <w:rFonts w:ascii="Palatino Linotype" w:hAnsi="Palatino Linotype" w:cs="Arial"/>
        </w:rPr>
      </w:pPr>
      <w:r w:rsidRPr="002C7740">
        <w:rPr>
          <w:rFonts w:ascii="Palatino Linotype" w:eastAsiaTheme="minorHAnsi" w:hAnsi="Palatino Linotype"/>
        </w:rPr>
        <w:t>Actas, Acuerdos y resultados obtenidos de las Mesas de Construcción de Paz presididas por Ricardo Moreno, generados del 01 de enero al 10 de marzo de 2025</w:t>
      </w:r>
      <w:r w:rsidR="006F596B" w:rsidRPr="002C7740">
        <w:rPr>
          <w:rFonts w:ascii="Palatino Linotype" w:eastAsiaTheme="minorHAnsi" w:hAnsi="Palatino Linotype"/>
        </w:rPr>
        <w:t>.</w:t>
      </w:r>
    </w:p>
    <w:p w14:paraId="7A37513D" w14:textId="77777777" w:rsidR="006F596B" w:rsidRPr="002C7740" w:rsidRDefault="006F596B" w:rsidP="006F596B">
      <w:pPr>
        <w:pStyle w:val="Sinespaciado"/>
        <w:rPr>
          <w:lang w:val="es-ES_tradnl"/>
        </w:rPr>
      </w:pPr>
    </w:p>
    <w:p w14:paraId="1DBB83B3" w14:textId="6AE91F5F" w:rsidR="002C13AE" w:rsidRPr="002C7740" w:rsidRDefault="006F596B" w:rsidP="00A21E48">
      <w:pPr>
        <w:pStyle w:val="Prrafodelista"/>
        <w:ind w:left="720" w:right="567"/>
        <w:jc w:val="both"/>
        <w:rPr>
          <w:rFonts w:ascii="Palatino Linotype" w:hAnsi="Palatino Linotype"/>
          <w:i/>
          <w:sz w:val="22"/>
        </w:rPr>
      </w:pPr>
      <w:r w:rsidRPr="002C7740">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2C7740">
        <w:rPr>
          <w:rFonts w:ascii="Palatino Linotype" w:hAnsi="Palatino Linotype"/>
          <w:b/>
          <w:i/>
          <w:sz w:val="22"/>
        </w:rPr>
        <w:t>Recurrente</w:t>
      </w:r>
      <w:r w:rsidRPr="002C7740">
        <w:rPr>
          <w:rFonts w:ascii="Palatino Linotype" w:hAnsi="Palatino Linotype"/>
          <w:i/>
          <w:sz w:val="22"/>
        </w:rPr>
        <w:t>.</w:t>
      </w:r>
    </w:p>
    <w:p w14:paraId="6B96B0A9" w14:textId="77777777" w:rsidR="00142219" w:rsidRPr="002C7740" w:rsidRDefault="00142219" w:rsidP="00A21E48">
      <w:pPr>
        <w:pStyle w:val="Prrafodelista"/>
        <w:ind w:left="720" w:right="567"/>
        <w:jc w:val="both"/>
        <w:rPr>
          <w:rFonts w:ascii="Palatino Linotype" w:hAnsi="Palatino Linotype"/>
          <w:i/>
          <w:sz w:val="22"/>
        </w:rPr>
      </w:pPr>
    </w:p>
    <w:p w14:paraId="2AC96004" w14:textId="31E535B9" w:rsidR="00142219" w:rsidRPr="002C7740" w:rsidRDefault="00142219" w:rsidP="00142219">
      <w:pPr>
        <w:pStyle w:val="Prrafodelista"/>
        <w:ind w:left="720" w:right="567"/>
        <w:jc w:val="both"/>
        <w:rPr>
          <w:rFonts w:ascii="Palatino Linotype" w:hAnsi="Palatino Linotype"/>
          <w:i/>
          <w:sz w:val="22"/>
          <w:lang w:val="es-MX"/>
        </w:rPr>
      </w:pPr>
      <w:r w:rsidRPr="002C7740">
        <w:rPr>
          <w:rFonts w:ascii="Palatino Linotype" w:hAnsi="Palatino Linotype"/>
          <w:i/>
          <w:sz w:val="22"/>
          <w:lang w:val="es-MX"/>
        </w:rPr>
        <w:t>Para el caso de la información que se ordena entregar referente a las actas y acuerdos, no obre en los archivos del Sujeto Obligado por no haberse generado, bastará que así se lo haga saber a la parte Recurrente de manera fundada y motivada en términos de lo señalado por el segundo párrafo del artículo 19 de la Ley en la materia.</w:t>
      </w:r>
    </w:p>
    <w:p w14:paraId="31461A78" w14:textId="77777777" w:rsidR="00142219" w:rsidRPr="002C7740" w:rsidRDefault="00142219" w:rsidP="00142219">
      <w:pPr>
        <w:pStyle w:val="Prrafodelista"/>
        <w:ind w:left="720" w:right="567"/>
        <w:jc w:val="both"/>
        <w:rPr>
          <w:rFonts w:ascii="Palatino Linotype" w:hAnsi="Palatino Linotype"/>
          <w:i/>
          <w:sz w:val="22"/>
        </w:rPr>
      </w:pPr>
    </w:p>
    <w:p w14:paraId="76F00C26" w14:textId="77777777" w:rsidR="006F596B" w:rsidRPr="002C7740" w:rsidRDefault="006F596B" w:rsidP="0000011C">
      <w:pPr>
        <w:spacing w:line="360" w:lineRule="auto"/>
        <w:jc w:val="both"/>
        <w:rPr>
          <w:rFonts w:ascii="Palatino Linotype" w:hAnsi="Palatino Linotype" w:cs="Arial"/>
        </w:rPr>
      </w:pPr>
    </w:p>
    <w:p w14:paraId="720EF38E" w14:textId="77777777" w:rsidR="006F596B" w:rsidRPr="002C7740" w:rsidRDefault="006F596B" w:rsidP="006F596B">
      <w:pPr>
        <w:autoSpaceDE w:val="0"/>
        <w:autoSpaceDN w:val="0"/>
        <w:adjustRightInd w:val="0"/>
        <w:spacing w:line="360" w:lineRule="auto"/>
        <w:ind w:right="49"/>
        <w:jc w:val="both"/>
        <w:rPr>
          <w:rFonts w:ascii="Palatino Linotype" w:hAnsi="Palatino Linotype" w:cs="Arial"/>
          <w:szCs w:val="28"/>
        </w:rPr>
      </w:pPr>
      <w:r w:rsidRPr="002C7740">
        <w:rPr>
          <w:rFonts w:ascii="Palatino Linotype" w:hAnsi="Palatino Linotype" w:cs="Arial"/>
          <w:b/>
          <w:sz w:val="28"/>
          <w:szCs w:val="28"/>
        </w:rPr>
        <w:lastRenderedPageBreak/>
        <w:t xml:space="preserve">TERCERO. </w:t>
      </w:r>
      <w:r w:rsidRPr="002C7740">
        <w:rPr>
          <w:rFonts w:ascii="Palatino Linotype" w:hAnsi="Palatino Linotype" w:cs="Arial"/>
          <w:b/>
          <w:szCs w:val="28"/>
        </w:rPr>
        <w:t xml:space="preserve">NOTIFÍQUESE </w:t>
      </w:r>
      <w:r w:rsidRPr="002C7740">
        <w:rPr>
          <w:rFonts w:ascii="Palatino Linotype" w:hAnsi="Palatino Linotype" w:cs="Arial"/>
          <w:szCs w:val="28"/>
        </w:rPr>
        <w:t xml:space="preserve">la presente resolución </w:t>
      </w:r>
      <w:r w:rsidRPr="002C7740">
        <w:rPr>
          <w:rFonts w:ascii="Palatino Linotype" w:hAnsi="Palatino Linotype" w:cs="Arial"/>
        </w:rPr>
        <w:t xml:space="preserve">a través del Sistema de Acceso a la Información Mexiquense </w:t>
      </w:r>
      <w:r w:rsidRPr="002C7740">
        <w:rPr>
          <w:rFonts w:ascii="Palatino Linotype" w:hAnsi="Palatino Linotype" w:cs="Arial"/>
          <w:b/>
        </w:rPr>
        <w:t>(SAIMEX)</w:t>
      </w:r>
      <w:r w:rsidRPr="002C7740">
        <w:rPr>
          <w:rFonts w:ascii="Palatino Linotype" w:hAnsi="Palatino Linotype" w:cs="Arial"/>
          <w:szCs w:val="28"/>
        </w:rPr>
        <w:t xml:space="preserve"> al Titular de la Unidad de Transparencia del </w:t>
      </w:r>
      <w:r w:rsidRPr="002C7740">
        <w:rPr>
          <w:rFonts w:ascii="Palatino Linotype" w:hAnsi="Palatino Linotype" w:cs="Arial"/>
          <w:b/>
          <w:szCs w:val="28"/>
        </w:rPr>
        <w:t>Sujeto Obligado</w:t>
      </w:r>
      <w:r w:rsidRPr="002C7740">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2C7740"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2C7740" w:rsidRDefault="006F596B" w:rsidP="006F596B">
      <w:pPr>
        <w:spacing w:line="360" w:lineRule="auto"/>
        <w:jc w:val="both"/>
        <w:rPr>
          <w:rFonts w:ascii="Palatino Linotype" w:hAnsi="Palatino Linotype" w:cs="Arial"/>
          <w:bCs/>
          <w:szCs w:val="28"/>
        </w:rPr>
      </w:pPr>
      <w:r w:rsidRPr="002C7740">
        <w:rPr>
          <w:rFonts w:ascii="Palatino Linotype" w:hAnsi="Palatino Linotype" w:cs="Arial"/>
          <w:b/>
          <w:bCs/>
          <w:sz w:val="28"/>
          <w:szCs w:val="28"/>
        </w:rPr>
        <w:t>CUARTO.</w:t>
      </w:r>
      <w:r w:rsidRPr="002C7740">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2C7740">
        <w:rPr>
          <w:rFonts w:ascii="Palatino Linotype" w:hAnsi="Palatino Linotype" w:cs="Arial"/>
          <w:b/>
          <w:bCs/>
          <w:szCs w:val="28"/>
        </w:rPr>
        <w:t>Sujeto Obligado</w:t>
      </w:r>
      <w:r w:rsidRPr="002C7740">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2C7740"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2C7740" w:rsidRDefault="006F596B" w:rsidP="006F596B">
      <w:pPr>
        <w:autoSpaceDE w:val="0"/>
        <w:autoSpaceDN w:val="0"/>
        <w:adjustRightInd w:val="0"/>
        <w:spacing w:line="360" w:lineRule="auto"/>
        <w:ind w:right="49"/>
        <w:jc w:val="both"/>
        <w:rPr>
          <w:rFonts w:ascii="Palatino Linotype" w:hAnsi="Palatino Linotype" w:cs="Arial"/>
        </w:rPr>
      </w:pPr>
      <w:r w:rsidRPr="002C7740">
        <w:rPr>
          <w:rFonts w:ascii="Palatino Linotype" w:hAnsi="Palatino Linotype" w:cs="Arial"/>
          <w:b/>
          <w:sz w:val="28"/>
          <w:szCs w:val="28"/>
        </w:rPr>
        <w:t>QUINTO.</w:t>
      </w:r>
      <w:r w:rsidRPr="002C7740">
        <w:rPr>
          <w:rFonts w:ascii="Palatino Linotype" w:hAnsi="Palatino Linotype" w:cs="Arial"/>
          <w:b/>
        </w:rPr>
        <w:t xml:space="preserve"> NOTIFÍQUESE</w:t>
      </w:r>
      <w:r w:rsidRPr="002C7740">
        <w:rPr>
          <w:rFonts w:ascii="Palatino Linotype" w:hAnsi="Palatino Linotype" w:cs="Arial"/>
        </w:rPr>
        <w:t xml:space="preserve"> al </w:t>
      </w:r>
      <w:r w:rsidRPr="002C7740">
        <w:rPr>
          <w:rFonts w:ascii="Palatino Linotype" w:hAnsi="Palatino Linotype" w:cs="Arial"/>
          <w:b/>
        </w:rPr>
        <w:t>Recurrente</w:t>
      </w:r>
      <w:r w:rsidRPr="002C7740">
        <w:rPr>
          <w:rFonts w:ascii="Palatino Linotype" w:hAnsi="Palatino Linotype" w:cs="Arial"/>
        </w:rPr>
        <w:t xml:space="preserve"> la presente resolución a través del Sistema de Acceso a la Información Mexiquense </w:t>
      </w:r>
      <w:r w:rsidRPr="002C7740">
        <w:rPr>
          <w:rFonts w:ascii="Palatino Linotype" w:hAnsi="Palatino Linotype" w:cs="Arial"/>
          <w:b/>
        </w:rPr>
        <w:t>(SAIMEX),</w:t>
      </w:r>
      <w:r w:rsidRPr="002C7740">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2C7740" w:rsidRDefault="006F596B" w:rsidP="006F596B">
      <w:pPr>
        <w:autoSpaceDE w:val="0"/>
        <w:autoSpaceDN w:val="0"/>
        <w:adjustRightInd w:val="0"/>
        <w:spacing w:line="360" w:lineRule="auto"/>
        <w:ind w:right="49"/>
        <w:jc w:val="both"/>
        <w:rPr>
          <w:rFonts w:ascii="Palatino Linotype" w:hAnsi="Palatino Linotype" w:cs="Arial"/>
        </w:rPr>
      </w:pPr>
    </w:p>
    <w:p w14:paraId="43EB6286" w14:textId="6F3EF481" w:rsidR="009C5C70" w:rsidRPr="002C7740" w:rsidRDefault="0029071C" w:rsidP="00054E04">
      <w:pPr>
        <w:spacing w:line="360" w:lineRule="auto"/>
        <w:jc w:val="both"/>
        <w:rPr>
          <w:rFonts w:ascii="Palatino Linotype" w:eastAsiaTheme="minorHAnsi" w:hAnsi="Palatino Linotype" w:cs="Arial"/>
          <w:lang w:eastAsia="en-US"/>
        </w:rPr>
      </w:pPr>
      <w:r w:rsidRPr="002C7740">
        <w:rPr>
          <w:rFonts w:ascii="Palatino Linotype" w:eastAsiaTheme="minorHAnsi" w:hAnsi="Palatino Linotype" w:cs="Arial"/>
          <w:lang w:eastAsia="en-US"/>
        </w:rPr>
        <w:lastRenderedPageBreak/>
        <w:t>ASÍ LO RESUELVE, POR UNANIMIDAD DE VOTOS, EL PLENO DEL</w:t>
      </w:r>
      <w:r w:rsidRPr="002C7740">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2C7740">
        <w:rPr>
          <w:rFonts w:ascii="Palatino Linotype" w:eastAsiaTheme="minorHAnsi" w:hAnsi="Palatino Linotype" w:cs="Arial"/>
          <w:lang w:eastAsia="en-US"/>
        </w:rPr>
        <w:t>, CONFORMADO POR LOS COMISIONADOS JOSÉ MARTÍNEZ VILCHIS; MARÍA DEL ROSARIO MEJÍA AYALA; SHARON CRISTINA MORALES MARTÍNEZ</w:t>
      </w:r>
      <w:r w:rsidR="00C4326C" w:rsidRPr="002C7740">
        <w:rPr>
          <w:rFonts w:ascii="Palatino Linotype" w:eastAsiaTheme="minorHAnsi" w:hAnsi="Palatino Linotype" w:cs="Arial"/>
          <w:lang w:eastAsia="en-US"/>
        </w:rPr>
        <w:t xml:space="preserve">; </w:t>
      </w:r>
      <w:r w:rsidRPr="002C7740">
        <w:rPr>
          <w:rFonts w:ascii="Palatino Linotype" w:eastAsiaTheme="minorHAnsi" w:hAnsi="Palatino Linotype" w:cs="Arial"/>
          <w:lang w:eastAsia="en-US"/>
        </w:rPr>
        <w:t>LUIS GUSTAVO PARRA NORIEGA</w:t>
      </w:r>
      <w:r w:rsidR="004309A2" w:rsidRPr="002C7740">
        <w:rPr>
          <w:rFonts w:ascii="Palatino Linotype" w:eastAsiaTheme="minorHAnsi" w:hAnsi="Palatino Linotype" w:cs="Arial"/>
          <w:lang w:eastAsia="en-US"/>
        </w:rPr>
        <w:t xml:space="preserve"> </w:t>
      </w:r>
      <w:r w:rsidRPr="002C7740">
        <w:rPr>
          <w:rFonts w:ascii="Palatino Linotype" w:eastAsiaTheme="minorHAnsi" w:hAnsi="Palatino Linotype" w:cs="Arial"/>
          <w:lang w:eastAsia="en-US"/>
        </w:rPr>
        <w:t xml:space="preserve">Y GUADALUPE RAMÍREZ PEÑA; EN LA </w:t>
      </w:r>
      <w:r w:rsidR="00142219" w:rsidRPr="002C7740">
        <w:rPr>
          <w:rFonts w:ascii="Palatino Linotype" w:eastAsiaTheme="minorHAnsi" w:hAnsi="Palatino Linotype" w:cs="Arial"/>
          <w:lang w:eastAsia="en-US"/>
        </w:rPr>
        <w:t>DÉCIMA</w:t>
      </w:r>
      <w:r w:rsidR="00AF42C4" w:rsidRPr="002C7740">
        <w:rPr>
          <w:rFonts w:ascii="Palatino Linotype" w:eastAsiaTheme="minorHAnsi" w:hAnsi="Palatino Linotype" w:cs="Arial"/>
          <w:lang w:eastAsia="en-US"/>
        </w:rPr>
        <w:t xml:space="preserve"> PRIMERA</w:t>
      </w:r>
      <w:r w:rsidR="005F1F89" w:rsidRPr="002C7740">
        <w:rPr>
          <w:rFonts w:ascii="Palatino Linotype" w:eastAsiaTheme="minorHAnsi" w:hAnsi="Palatino Linotype" w:cs="Arial"/>
          <w:lang w:eastAsia="en-US"/>
        </w:rPr>
        <w:t xml:space="preserve"> </w:t>
      </w:r>
      <w:r w:rsidR="005A19C5" w:rsidRPr="002C7740">
        <w:rPr>
          <w:rFonts w:ascii="Palatino Linotype" w:eastAsiaTheme="minorHAnsi" w:hAnsi="Palatino Linotype" w:cs="Arial"/>
          <w:lang w:eastAsia="en-US"/>
        </w:rPr>
        <w:t xml:space="preserve">SESIÓN ORDINARIA CELEBRADA EL </w:t>
      </w:r>
      <w:r w:rsidR="00142219" w:rsidRPr="002C7740">
        <w:rPr>
          <w:rFonts w:ascii="Palatino Linotype" w:eastAsiaTheme="minorHAnsi" w:hAnsi="Palatino Linotype" w:cs="Arial"/>
          <w:lang w:eastAsia="en-US"/>
        </w:rPr>
        <w:t>VEINTICINCO DE MARZO DE DOS MIL VEINTISÉIS</w:t>
      </w:r>
      <w:r w:rsidRPr="002C7740">
        <w:rPr>
          <w:rFonts w:ascii="Palatino Linotype" w:eastAsiaTheme="minorHAnsi" w:hAnsi="Palatino Linotype" w:cs="Arial"/>
          <w:lang w:eastAsia="en-US"/>
        </w:rPr>
        <w:t>, ANTE EL SECRETARIO TÉCNICO</w:t>
      </w:r>
      <w:r w:rsidR="00C27D32" w:rsidRPr="002C7740">
        <w:rPr>
          <w:rFonts w:ascii="Palatino Linotype" w:eastAsiaTheme="minorHAnsi" w:hAnsi="Palatino Linotype" w:cs="Arial"/>
          <w:lang w:eastAsia="en-US"/>
        </w:rPr>
        <w:t xml:space="preserve"> DEL PLENO</w:t>
      </w:r>
      <w:r w:rsidRPr="002C7740">
        <w:rPr>
          <w:rFonts w:ascii="Palatino Linotype" w:eastAsiaTheme="minorHAnsi" w:hAnsi="Palatino Linotype" w:cs="Arial"/>
          <w:lang w:eastAsia="en-US"/>
        </w:rPr>
        <w:t>, ALEXIS TAPIA RA</w:t>
      </w:r>
      <w:r w:rsidR="00054E04" w:rsidRPr="002C7740">
        <w:rPr>
          <w:rFonts w:ascii="Palatino Linotype" w:eastAsiaTheme="minorHAnsi" w:hAnsi="Palatino Linotype" w:cs="Arial"/>
          <w:lang w:eastAsia="en-US"/>
        </w:rPr>
        <w:t>MÍREZ.</w:t>
      </w:r>
      <w:r w:rsidR="00F04815" w:rsidRPr="002C7740">
        <w:rPr>
          <w:rFonts w:ascii="Palatino Linotype" w:eastAsiaTheme="minorHAnsi" w:hAnsi="Palatino Linotype" w:cs="Arial"/>
          <w:lang w:eastAsia="en-US"/>
        </w:rPr>
        <w:t>---</w:t>
      </w:r>
      <w:r w:rsidR="00AD6E7B" w:rsidRPr="002C7740">
        <w:rPr>
          <w:rFonts w:ascii="Palatino Linotype" w:eastAsiaTheme="minorHAnsi" w:hAnsi="Palatino Linotype" w:cs="Arial"/>
          <w:lang w:eastAsia="en-US"/>
        </w:rPr>
        <w:t>--------------------------------------------------------------------------</w:t>
      </w:r>
      <w:r w:rsidR="00142219" w:rsidRPr="002C7740">
        <w:rPr>
          <w:rFonts w:ascii="Palatino Linotype" w:eastAsiaTheme="minorHAnsi" w:hAnsi="Palatino Linotype" w:cs="Arial"/>
          <w:lang w:eastAsia="en-US"/>
        </w:rPr>
        <w:t>--------------------------------------------------------------------------------------------------------------------------------------------------------------------------------------------------------------------------------------------------------------------------------------------------------------------------------------------------------------------------------------------------------------------------------------------------------------------------------------------------------------------------------------------------------------------------------------------------------------------------------------------------------------------------------------------------------------------------------------------------------------------------------------------------------------------------------------------------------------------------------------------------------------------------------------------------------------------------------------------------------------------------------------------------------------------------------------------------------------------------------------------------------------------------------------------------------------------------------------------------------------------------------------------------------------------------------------------------------------------------------------------------------------------------------------------------------------------------------------------------------------------------------------------------------------------------------------------------------------------------------------------------------------------------------------------------------------------------------------------------------------------------</w:t>
      </w:r>
    </w:p>
    <w:p w14:paraId="382F848C" w14:textId="52C8392A" w:rsidR="00054E04" w:rsidRPr="00747344" w:rsidRDefault="00F04815" w:rsidP="00054E04">
      <w:pPr>
        <w:spacing w:line="360" w:lineRule="auto"/>
        <w:jc w:val="both"/>
        <w:rPr>
          <w:rFonts w:ascii="Palatino Linotype" w:eastAsiaTheme="minorHAnsi" w:hAnsi="Palatino Linotype" w:cs="Arial"/>
          <w:sz w:val="18"/>
          <w:lang w:eastAsia="en-US"/>
        </w:rPr>
      </w:pPr>
      <w:r w:rsidRPr="002C7740">
        <w:rPr>
          <w:rFonts w:ascii="Palatino Linotype" w:eastAsiaTheme="minorHAnsi" w:hAnsi="Palatino Linotype" w:cs="Arial"/>
          <w:sz w:val="18"/>
          <w:lang w:eastAsia="en-US"/>
        </w:rPr>
        <w:t>JMV/CCR/</w:t>
      </w:r>
      <w:r w:rsidR="00416115" w:rsidRPr="002C7740">
        <w:rPr>
          <w:rFonts w:ascii="Palatino Linotype" w:eastAsiaTheme="minorHAnsi" w:hAnsi="Palatino Linotype" w:cs="Arial"/>
          <w:sz w:val="18"/>
          <w:lang w:eastAsia="en-US"/>
        </w:rPr>
        <w:t>EJDG</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0173EDB7" w:rsidR="0029071C" w:rsidRPr="00747344" w:rsidRDefault="0029071C" w:rsidP="003E56C9"/>
    <w:sectPr w:rsidR="0029071C" w:rsidRPr="00747344" w:rsidSect="00D5651F">
      <w:headerReference w:type="even" r:id="rId8"/>
      <w:headerReference w:type="default" r:id="rId9"/>
      <w:footerReference w:type="default" r:id="rId10"/>
      <w:headerReference w:type="first" r:id="rId11"/>
      <w:footerReference w:type="first" r:id="rId12"/>
      <w:pgSz w:w="12240" w:h="15840"/>
      <w:pgMar w:top="2268" w:right="1418" w:bottom="1418" w:left="175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C48F5" w14:textId="77777777" w:rsidR="000E6048" w:rsidRDefault="000E6048" w:rsidP="000B5E25">
      <w:r>
        <w:separator/>
      </w:r>
    </w:p>
  </w:endnote>
  <w:endnote w:type="continuationSeparator" w:id="0">
    <w:p w14:paraId="361EBB69" w14:textId="77777777" w:rsidR="000E6048" w:rsidRDefault="000E604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745F6">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745F6">
      <w:rPr>
        <w:rFonts w:ascii="Palatino Linotype" w:hAnsi="Palatino Linotype" w:cs="Arial"/>
        <w:bCs/>
        <w:noProof/>
        <w:sz w:val="20"/>
        <w:szCs w:val="20"/>
      </w:rPr>
      <w:t>32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745F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745F6">
      <w:rPr>
        <w:rFonts w:ascii="Palatino Linotype" w:hAnsi="Palatino Linotype" w:cs="Arial"/>
        <w:bCs/>
        <w:noProof/>
        <w:sz w:val="20"/>
        <w:szCs w:val="20"/>
      </w:rPr>
      <w:t>32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E0457" w14:textId="77777777" w:rsidR="000E6048" w:rsidRDefault="000E6048" w:rsidP="000B5E25">
      <w:r>
        <w:separator/>
      </w:r>
    </w:p>
  </w:footnote>
  <w:footnote w:type="continuationSeparator" w:id="0">
    <w:p w14:paraId="57A292B2" w14:textId="77777777" w:rsidR="000E6048" w:rsidRDefault="000E6048"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0E6048">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shd w:val="clear" w:color="auto" w:fill="auto"/>
          <w:vAlign w:val="center"/>
        </w:tcPr>
        <w:p w14:paraId="66D1DBB5" w14:textId="222D8A51"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1BE6AD29" w14:textId="03D0E0AF" w:rsidR="00EC4D60" w:rsidRPr="0029071C" w:rsidRDefault="00D3667F" w:rsidP="00521A38">
          <w:pPr>
            <w:spacing w:line="276" w:lineRule="auto"/>
            <w:jc w:val="right"/>
            <w:rPr>
              <w:rFonts w:ascii="Palatino Linotype" w:hAnsi="Palatino Linotype"/>
              <w:sz w:val="22"/>
              <w:szCs w:val="22"/>
            </w:rPr>
          </w:pPr>
          <w:r w:rsidRPr="00D3667F">
            <w:rPr>
              <w:rFonts w:ascii="Palatino Linotype" w:hAnsi="Palatino Linotype"/>
              <w:sz w:val="22"/>
              <w:szCs w:val="22"/>
              <w:lang w:val="es-ES"/>
            </w:rPr>
            <w:t>04930/INFOEM/IP/RR/2025</w:t>
          </w:r>
        </w:p>
      </w:tc>
    </w:tr>
    <w:tr w:rsidR="00EC4D60" w:rsidRPr="008F2CCC" w14:paraId="6A1C66BB" w14:textId="77777777" w:rsidTr="00BA27FC">
      <w:trPr>
        <w:trHeight w:val="228"/>
      </w:trPr>
      <w:tc>
        <w:tcPr>
          <w:tcW w:w="2551" w:type="dxa"/>
          <w:shd w:val="clear" w:color="auto" w:fill="auto"/>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7B258997" w14:textId="47F1E62F" w:rsidR="00EC4D60" w:rsidRPr="0029071C" w:rsidRDefault="004A5C81" w:rsidP="00B6659F">
          <w:pPr>
            <w:spacing w:line="276" w:lineRule="auto"/>
            <w:jc w:val="right"/>
            <w:rPr>
              <w:rFonts w:ascii="Palatino Linotype" w:hAnsi="Palatino Linotype"/>
              <w:sz w:val="22"/>
              <w:szCs w:val="22"/>
            </w:rPr>
          </w:pPr>
          <w:r w:rsidRPr="004A5C81">
            <w:rPr>
              <w:rFonts w:ascii="Palatino Linotype" w:hAnsi="Palatino Linotype"/>
              <w:sz w:val="22"/>
              <w:szCs w:val="22"/>
            </w:rPr>
            <w:t>Ayuntamiento de Toluca</w:t>
          </w:r>
        </w:p>
      </w:tc>
    </w:tr>
    <w:tr w:rsidR="00EC4D60" w:rsidRPr="008F2CCC" w14:paraId="0882C3B9" w14:textId="77777777" w:rsidTr="00BA27FC">
      <w:tc>
        <w:tcPr>
          <w:tcW w:w="2551" w:type="dxa"/>
          <w:shd w:val="clear" w:color="auto" w:fill="auto"/>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0E604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7.95pt;margin-top:-111.7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shd w:val="clear" w:color="auto" w:fill="auto"/>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26D3969F" w:rsidR="00EC4D60" w:rsidRPr="0098478D" w:rsidRDefault="00D3667F" w:rsidP="00521A38">
          <w:pPr>
            <w:spacing w:line="276" w:lineRule="auto"/>
            <w:jc w:val="right"/>
            <w:rPr>
              <w:rFonts w:ascii="Palatino Linotype" w:hAnsi="Palatino Linotype"/>
              <w:sz w:val="22"/>
              <w:szCs w:val="22"/>
            </w:rPr>
          </w:pPr>
          <w:r w:rsidRPr="00D3667F">
            <w:rPr>
              <w:rFonts w:ascii="Palatino Linotype" w:hAnsi="Palatino Linotype"/>
              <w:sz w:val="22"/>
              <w:szCs w:val="22"/>
              <w:lang w:val="es-ES"/>
            </w:rPr>
            <w:t>04930/INFOEM/IP/RR/2025</w:t>
          </w:r>
        </w:p>
      </w:tc>
    </w:tr>
    <w:tr w:rsidR="00EC4D60" w:rsidRPr="008F2CCC" w14:paraId="41BF0289" w14:textId="77777777" w:rsidTr="00BA27FC">
      <w:tc>
        <w:tcPr>
          <w:tcW w:w="2551" w:type="dxa"/>
          <w:shd w:val="clear" w:color="auto" w:fill="auto"/>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7A43A3CD" w:rsidR="00EC4D60" w:rsidRPr="0098478D" w:rsidRDefault="00C745F6" w:rsidP="00BA27FC">
          <w:pPr>
            <w:spacing w:line="276" w:lineRule="auto"/>
            <w:jc w:val="right"/>
            <w:rPr>
              <w:rFonts w:ascii="Palatino Linotype" w:hAnsi="Palatino Linotype"/>
              <w:sz w:val="22"/>
              <w:szCs w:val="22"/>
            </w:rPr>
          </w:pPr>
          <w:r>
            <w:rPr>
              <w:rFonts w:ascii="Palatino Linotype" w:hAnsi="Palatino Linotype"/>
              <w:sz w:val="22"/>
              <w:szCs w:val="22"/>
            </w:rPr>
            <w:t>XXXX</w:t>
          </w:r>
        </w:p>
      </w:tc>
    </w:tr>
    <w:tr w:rsidR="00EC4D60" w:rsidRPr="0098478D" w14:paraId="22958B9C" w14:textId="77777777" w:rsidTr="00BA27FC">
      <w:trPr>
        <w:trHeight w:val="228"/>
      </w:trPr>
      <w:tc>
        <w:tcPr>
          <w:tcW w:w="2551" w:type="dxa"/>
          <w:shd w:val="clear" w:color="auto" w:fill="auto"/>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0C989E3B" w:rsidR="00EC4D60" w:rsidRPr="0098478D" w:rsidRDefault="004A5C81" w:rsidP="00E57BDB">
          <w:pPr>
            <w:spacing w:line="276" w:lineRule="auto"/>
            <w:jc w:val="right"/>
            <w:rPr>
              <w:rFonts w:ascii="Palatino Linotype" w:hAnsi="Palatino Linotype"/>
              <w:sz w:val="22"/>
              <w:szCs w:val="22"/>
            </w:rPr>
          </w:pPr>
          <w:r w:rsidRPr="004A5C81">
            <w:rPr>
              <w:rFonts w:ascii="Palatino Linotype" w:hAnsi="Palatino Linotype"/>
              <w:sz w:val="22"/>
              <w:szCs w:val="22"/>
            </w:rPr>
            <w:t>Ayuntamiento de Toluca</w:t>
          </w:r>
        </w:p>
      </w:tc>
    </w:tr>
    <w:tr w:rsidR="00EC4D60" w:rsidRPr="008F2CCC" w14:paraId="071488EC" w14:textId="77777777" w:rsidTr="00BA27FC">
      <w:tc>
        <w:tcPr>
          <w:tcW w:w="2551" w:type="dxa"/>
          <w:shd w:val="clear" w:color="auto" w:fill="auto"/>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shd w:val="clear" w:color="auto" w:fill="auto"/>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0E6048">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86.2pt;margin-top:-152.8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7pt;height:11.7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C31B9"/>
    <w:multiLevelType w:val="hybridMultilevel"/>
    <w:tmpl w:val="FFFFFFFF"/>
    <w:lvl w:ilvl="0" w:tplc="1AC685A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F9336C"/>
    <w:multiLevelType w:val="hybridMultilevel"/>
    <w:tmpl w:val="A268E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B076DB"/>
    <w:multiLevelType w:val="hybridMultilevel"/>
    <w:tmpl w:val="FFFFFFFF"/>
    <w:lvl w:ilvl="0" w:tplc="7FA8DEDA">
      <w:start w:val="1"/>
      <w:numFmt w:val="upperRoman"/>
      <w:lvlText w:val="%1."/>
      <w:lvlJc w:val="left"/>
      <w:pPr>
        <w:ind w:left="1571" w:hanging="720"/>
      </w:pPr>
      <w:rPr>
        <w:rFonts w:cs="Times New Roman" w:hint="default"/>
      </w:rPr>
    </w:lvl>
    <w:lvl w:ilvl="1" w:tplc="080A0019" w:tentative="1">
      <w:start w:val="1"/>
      <w:numFmt w:val="lowerLetter"/>
      <w:lvlText w:val="%2."/>
      <w:lvlJc w:val="left"/>
      <w:pPr>
        <w:ind w:left="1931" w:hanging="360"/>
      </w:pPr>
      <w:rPr>
        <w:rFonts w:cs="Times New Roman"/>
      </w:rPr>
    </w:lvl>
    <w:lvl w:ilvl="2" w:tplc="080A001B" w:tentative="1">
      <w:start w:val="1"/>
      <w:numFmt w:val="lowerRoman"/>
      <w:lvlText w:val="%3."/>
      <w:lvlJc w:val="right"/>
      <w:pPr>
        <w:ind w:left="2651" w:hanging="180"/>
      </w:pPr>
      <w:rPr>
        <w:rFonts w:cs="Times New Roman"/>
      </w:rPr>
    </w:lvl>
    <w:lvl w:ilvl="3" w:tplc="080A000F" w:tentative="1">
      <w:start w:val="1"/>
      <w:numFmt w:val="decimal"/>
      <w:lvlText w:val="%4."/>
      <w:lvlJc w:val="left"/>
      <w:pPr>
        <w:ind w:left="3371" w:hanging="360"/>
      </w:pPr>
      <w:rPr>
        <w:rFonts w:cs="Times New Roman"/>
      </w:rPr>
    </w:lvl>
    <w:lvl w:ilvl="4" w:tplc="080A0019" w:tentative="1">
      <w:start w:val="1"/>
      <w:numFmt w:val="lowerLetter"/>
      <w:lvlText w:val="%5."/>
      <w:lvlJc w:val="left"/>
      <w:pPr>
        <w:ind w:left="4091" w:hanging="360"/>
      </w:pPr>
      <w:rPr>
        <w:rFonts w:cs="Times New Roman"/>
      </w:rPr>
    </w:lvl>
    <w:lvl w:ilvl="5" w:tplc="080A001B" w:tentative="1">
      <w:start w:val="1"/>
      <w:numFmt w:val="lowerRoman"/>
      <w:lvlText w:val="%6."/>
      <w:lvlJc w:val="right"/>
      <w:pPr>
        <w:ind w:left="4811" w:hanging="180"/>
      </w:pPr>
      <w:rPr>
        <w:rFonts w:cs="Times New Roman"/>
      </w:rPr>
    </w:lvl>
    <w:lvl w:ilvl="6" w:tplc="080A000F" w:tentative="1">
      <w:start w:val="1"/>
      <w:numFmt w:val="decimal"/>
      <w:lvlText w:val="%7."/>
      <w:lvlJc w:val="left"/>
      <w:pPr>
        <w:ind w:left="5531" w:hanging="360"/>
      </w:pPr>
      <w:rPr>
        <w:rFonts w:cs="Times New Roman"/>
      </w:rPr>
    </w:lvl>
    <w:lvl w:ilvl="7" w:tplc="080A0019" w:tentative="1">
      <w:start w:val="1"/>
      <w:numFmt w:val="lowerLetter"/>
      <w:lvlText w:val="%8."/>
      <w:lvlJc w:val="left"/>
      <w:pPr>
        <w:ind w:left="6251" w:hanging="360"/>
      </w:pPr>
      <w:rPr>
        <w:rFonts w:cs="Times New Roman"/>
      </w:rPr>
    </w:lvl>
    <w:lvl w:ilvl="8" w:tplc="080A001B" w:tentative="1">
      <w:start w:val="1"/>
      <w:numFmt w:val="lowerRoman"/>
      <w:lvlText w:val="%9."/>
      <w:lvlJc w:val="right"/>
      <w:pPr>
        <w:ind w:left="6971" w:hanging="180"/>
      </w:pPr>
      <w:rPr>
        <w:rFonts w:cs="Times New Roman"/>
      </w:rPr>
    </w:lvl>
  </w:abstractNum>
  <w:abstractNum w:abstractNumId="34" w15:restartNumberingAfterBreak="0">
    <w:nsid w:val="6DD95CB9"/>
    <w:multiLevelType w:val="multilevel"/>
    <w:tmpl w:val="FFFFFFFF"/>
    <w:lvl w:ilvl="0">
      <w:start w:val="1"/>
      <w:numFmt w:val="decimal"/>
      <w:lvlText w:val="%1."/>
      <w:lvlJc w:val="left"/>
      <w:pPr>
        <w:ind w:left="360" w:hanging="360"/>
      </w:pPr>
      <w:rPr>
        <w:rFonts w:cs="Times New Roman"/>
        <w:b/>
        <w:i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15"/>
  </w:num>
  <w:num w:numId="3">
    <w:abstractNumId w:val="9"/>
  </w:num>
  <w:num w:numId="4">
    <w:abstractNumId w:val="31"/>
  </w:num>
  <w:num w:numId="5">
    <w:abstractNumId w:val="13"/>
  </w:num>
  <w:num w:numId="6">
    <w:abstractNumId w:val="10"/>
  </w:num>
  <w:num w:numId="7">
    <w:abstractNumId w:val="37"/>
  </w:num>
  <w:num w:numId="8">
    <w:abstractNumId w:val="3"/>
  </w:num>
  <w:num w:numId="9">
    <w:abstractNumId w:val="1"/>
  </w:num>
  <w:num w:numId="10">
    <w:abstractNumId w:val="29"/>
  </w:num>
  <w:num w:numId="11">
    <w:abstractNumId w:val="42"/>
  </w:num>
  <w:num w:numId="12">
    <w:abstractNumId w:val="17"/>
  </w:num>
  <w:num w:numId="13">
    <w:abstractNumId w:val="14"/>
  </w:num>
  <w:num w:numId="14">
    <w:abstractNumId w:val="22"/>
  </w:num>
  <w:num w:numId="15">
    <w:abstractNumId w:val="19"/>
  </w:num>
  <w:num w:numId="16">
    <w:abstractNumId w:val="39"/>
  </w:num>
  <w:num w:numId="17">
    <w:abstractNumId w:val="21"/>
  </w:num>
  <w:num w:numId="18">
    <w:abstractNumId w:val="26"/>
  </w:num>
  <w:num w:numId="19">
    <w:abstractNumId w:val="0"/>
  </w:num>
  <w:num w:numId="20">
    <w:abstractNumId w:val="27"/>
  </w:num>
  <w:num w:numId="21">
    <w:abstractNumId w:val="32"/>
  </w:num>
  <w:num w:numId="22">
    <w:abstractNumId w:val="7"/>
  </w:num>
  <w:num w:numId="23">
    <w:abstractNumId w:val="11"/>
  </w:num>
  <w:num w:numId="24">
    <w:abstractNumId w:val="40"/>
  </w:num>
  <w:num w:numId="25">
    <w:abstractNumId w:val="30"/>
  </w:num>
  <w:num w:numId="26">
    <w:abstractNumId w:val="5"/>
  </w:num>
  <w:num w:numId="27">
    <w:abstractNumId w:val="16"/>
  </w:num>
  <w:num w:numId="28">
    <w:abstractNumId w:val="2"/>
  </w:num>
  <w:num w:numId="29">
    <w:abstractNumId w:val="23"/>
  </w:num>
  <w:num w:numId="30">
    <w:abstractNumId w:val="35"/>
  </w:num>
  <w:num w:numId="31">
    <w:abstractNumId w:val="43"/>
  </w:num>
  <w:num w:numId="32">
    <w:abstractNumId w:val="18"/>
  </w:num>
  <w:num w:numId="33">
    <w:abstractNumId w:val="4"/>
  </w:num>
  <w:num w:numId="34">
    <w:abstractNumId w:val="24"/>
  </w:num>
  <w:num w:numId="35">
    <w:abstractNumId w:val="20"/>
  </w:num>
  <w:num w:numId="36">
    <w:abstractNumId w:val="28"/>
  </w:num>
  <w:num w:numId="37">
    <w:abstractNumId w:val="38"/>
  </w:num>
  <w:num w:numId="38">
    <w:abstractNumId w:val="36"/>
  </w:num>
  <w:num w:numId="39">
    <w:abstractNumId w:val="8"/>
  </w:num>
  <w:num w:numId="40">
    <w:abstractNumId w:val="25"/>
  </w:num>
  <w:num w:numId="41">
    <w:abstractNumId w:val="12"/>
  </w:num>
  <w:num w:numId="42">
    <w:abstractNumId w:val="6"/>
  </w:num>
  <w:num w:numId="43">
    <w:abstractNumId w:val="33"/>
  </w:num>
  <w:num w:numId="44">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D08"/>
    <w:rsid w:val="0003609F"/>
    <w:rsid w:val="00036F8B"/>
    <w:rsid w:val="00037D70"/>
    <w:rsid w:val="000477B5"/>
    <w:rsid w:val="00054E04"/>
    <w:rsid w:val="000572E9"/>
    <w:rsid w:val="00062FB8"/>
    <w:rsid w:val="00070547"/>
    <w:rsid w:val="00071173"/>
    <w:rsid w:val="00071F85"/>
    <w:rsid w:val="000775FC"/>
    <w:rsid w:val="00084C86"/>
    <w:rsid w:val="0008779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E592F"/>
    <w:rsid w:val="000E6048"/>
    <w:rsid w:val="000F16BA"/>
    <w:rsid w:val="000F1C0C"/>
    <w:rsid w:val="000F383F"/>
    <w:rsid w:val="00100C2B"/>
    <w:rsid w:val="00100FD5"/>
    <w:rsid w:val="00101AD8"/>
    <w:rsid w:val="0010712B"/>
    <w:rsid w:val="0011211A"/>
    <w:rsid w:val="00112A58"/>
    <w:rsid w:val="00115B15"/>
    <w:rsid w:val="00115D8E"/>
    <w:rsid w:val="00123996"/>
    <w:rsid w:val="00124934"/>
    <w:rsid w:val="0012510D"/>
    <w:rsid w:val="00132924"/>
    <w:rsid w:val="0014066E"/>
    <w:rsid w:val="00142219"/>
    <w:rsid w:val="0014397A"/>
    <w:rsid w:val="00143F6E"/>
    <w:rsid w:val="00151D4C"/>
    <w:rsid w:val="001558F3"/>
    <w:rsid w:val="00162DBE"/>
    <w:rsid w:val="00163AF0"/>
    <w:rsid w:val="00170AA7"/>
    <w:rsid w:val="00180B43"/>
    <w:rsid w:val="00182EDF"/>
    <w:rsid w:val="00184176"/>
    <w:rsid w:val="00184392"/>
    <w:rsid w:val="00186CCB"/>
    <w:rsid w:val="00191418"/>
    <w:rsid w:val="0019170F"/>
    <w:rsid w:val="00193F65"/>
    <w:rsid w:val="00197F82"/>
    <w:rsid w:val="001A40D2"/>
    <w:rsid w:val="001A46ED"/>
    <w:rsid w:val="001A6109"/>
    <w:rsid w:val="001C054C"/>
    <w:rsid w:val="001C14AC"/>
    <w:rsid w:val="001C603B"/>
    <w:rsid w:val="001D0B58"/>
    <w:rsid w:val="001D2DE0"/>
    <w:rsid w:val="001D3523"/>
    <w:rsid w:val="001D3B70"/>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25BA8"/>
    <w:rsid w:val="00235936"/>
    <w:rsid w:val="00236CBA"/>
    <w:rsid w:val="00240887"/>
    <w:rsid w:val="00242D41"/>
    <w:rsid w:val="0024323F"/>
    <w:rsid w:val="00247138"/>
    <w:rsid w:val="00250BA7"/>
    <w:rsid w:val="00255F1A"/>
    <w:rsid w:val="00261BC7"/>
    <w:rsid w:val="00262CFB"/>
    <w:rsid w:val="0026349F"/>
    <w:rsid w:val="00267458"/>
    <w:rsid w:val="00267BB5"/>
    <w:rsid w:val="00270415"/>
    <w:rsid w:val="0029071C"/>
    <w:rsid w:val="00290E09"/>
    <w:rsid w:val="002934B4"/>
    <w:rsid w:val="00293E78"/>
    <w:rsid w:val="00295B3F"/>
    <w:rsid w:val="00297BFB"/>
    <w:rsid w:val="002A040B"/>
    <w:rsid w:val="002A4B43"/>
    <w:rsid w:val="002A61A4"/>
    <w:rsid w:val="002A676F"/>
    <w:rsid w:val="002B48AD"/>
    <w:rsid w:val="002B5F1F"/>
    <w:rsid w:val="002C0BE5"/>
    <w:rsid w:val="002C13AE"/>
    <w:rsid w:val="002C240F"/>
    <w:rsid w:val="002C7740"/>
    <w:rsid w:val="002D17B8"/>
    <w:rsid w:val="002D32D2"/>
    <w:rsid w:val="002D3F7F"/>
    <w:rsid w:val="002D61F7"/>
    <w:rsid w:val="002D6656"/>
    <w:rsid w:val="002D6E4B"/>
    <w:rsid w:val="002E3085"/>
    <w:rsid w:val="002F3B20"/>
    <w:rsid w:val="002F6B68"/>
    <w:rsid w:val="003038F1"/>
    <w:rsid w:val="00307006"/>
    <w:rsid w:val="0030701F"/>
    <w:rsid w:val="00314E62"/>
    <w:rsid w:val="003151BB"/>
    <w:rsid w:val="00320F38"/>
    <w:rsid w:val="00326B44"/>
    <w:rsid w:val="00330FC3"/>
    <w:rsid w:val="00331E82"/>
    <w:rsid w:val="00340A06"/>
    <w:rsid w:val="00343F0B"/>
    <w:rsid w:val="003520C5"/>
    <w:rsid w:val="00352879"/>
    <w:rsid w:val="0035559A"/>
    <w:rsid w:val="00355F53"/>
    <w:rsid w:val="00371835"/>
    <w:rsid w:val="003746DE"/>
    <w:rsid w:val="003804E8"/>
    <w:rsid w:val="00380D3E"/>
    <w:rsid w:val="003825A1"/>
    <w:rsid w:val="00386D38"/>
    <w:rsid w:val="0038787B"/>
    <w:rsid w:val="00393748"/>
    <w:rsid w:val="00394EC1"/>
    <w:rsid w:val="003955AC"/>
    <w:rsid w:val="00396DB6"/>
    <w:rsid w:val="003A56DF"/>
    <w:rsid w:val="003A6124"/>
    <w:rsid w:val="003B1C85"/>
    <w:rsid w:val="003B3F33"/>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4420"/>
    <w:rsid w:val="00477994"/>
    <w:rsid w:val="0049172F"/>
    <w:rsid w:val="004A0B63"/>
    <w:rsid w:val="004A5C81"/>
    <w:rsid w:val="004B2314"/>
    <w:rsid w:val="004B430B"/>
    <w:rsid w:val="004D18B6"/>
    <w:rsid w:val="004D2536"/>
    <w:rsid w:val="004D31B0"/>
    <w:rsid w:val="004D5D2F"/>
    <w:rsid w:val="004D6F71"/>
    <w:rsid w:val="004D76D6"/>
    <w:rsid w:val="004E48A3"/>
    <w:rsid w:val="004E5628"/>
    <w:rsid w:val="004E68B7"/>
    <w:rsid w:val="004E69F6"/>
    <w:rsid w:val="004F0A83"/>
    <w:rsid w:val="004F5370"/>
    <w:rsid w:val="00500A83"/>
    <w:rsid w:val="00500B82"/>
    <w:rsid w:val="0050130E"/>
    <w:rsid w:val="0050243E"/>
    <w:rsid w:val="00507622"/>
    <w:rsid w:val="005203E9"/>
    <w:rsid w:val="00521A38"/>
    <w:rsid w:val="00523719"/>
    <w:rsid w:val="005243E9"/>
    <w:rsid w:val="00524A8D"/>
    <w:rsid w:val="005308F6"/>
    <w:rsid w:val="0054391A"/>
    <w:rsid w:val="00555C87"/>
    <w:rsid w:val="005573EA"/>
    <w:rsid w:val="00563B39"/>
    <w:rsid w:val="00564825"/>
    <w:rsid w:val="0056664C"/>
    <w:rsid w:val="00571182"/>
    <w:rsid w:val="0057289F"/>
    <w:rsid w:val="00572EEA"/>
    <w:rsid w:val="00574FDC"/>
    <w:rsid w:val="00575353"/>
    <w:rsid w:val="00581DC8"/>
    <w:rsid w:val="0059032F"/>
    <w:rsid w:val="0059614C"/>
    <w:rsid w:val="00597D71"/>
    <w:rsid w:val="005A0D12"/>
    <w:rsid w:val="005A19C5"/>
    <w:rsid w:val="005A25E3"/>
    <w:rsid w:val="005A6216"/>
    <w:rsid w:val="005B0692"/>
    <w:rsid w:val="005B234D"/>
    <w:rsid w:val="005B26AD"/>
    <w:rsid w:val="005B36A8"/>
    <w:rsid w:val="005B5693"/>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519FD"/>
    <w:rsid w:val="00676631"/>
    <w:rsid w:val="006800B5"/>
    <w:rsid w:val="006810FF"/>
    <w:rsid w:val="0068312A"/>
    <w:rsid w:val="006912AC"/>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7344"/>
    <w:rsid w:val="007532C7"/>
    <w:rsid w:val="00756F04"/>
    <w:rsid w:val="00757D60"/>
    <w:rsid w:val="00761AC9"/>
    <w:rsid w:val="00770F18"/>
    <w:rsid w:val="007764BB"/>
    <w:rsid w:val="007828DC"/>
    <w:rsid w:val="00782BD2"/>
    <w:rsid w:val="00786843"/>
    <w:rsid w:val="007923F3"/>
    <w:rsid w:val="007A118C"/>
    <w:rsid w:val="007A377A"/>
    <w:rsid w:val="007A37FE"/>
    <w:rsid w:val="007A3CC6"/>
    <w:rsid w:val="007B2EEF"/>
    <w:rsid w:val="007C06C1"/>
    <w:rsid w:val="007C0F0A"/>
    <w:rsid w:val="007C1D5B"/>
    <w:rsid w:val="007C3435"/>
    <w:rsid w:val="007C35A4"/>
    <w:rsid w:val="007C3E46"/>
    <w:rsid w:val="007D2A81"/>
    <w:rsid w:val="007D349C"/>
    <w:rsid w:val="007E2E37"/>
    <w:rsid w:val="007E52D5"/>
    <w:rsid w:val="007E534B"/>
    <w:rsid w:val="007E7C02"/>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4337"/>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21551"/>
    <w:rsid w:val="009217E8"/>
    <w:rsid w:val="00925B0B"/>
    <w:rsid w:val="0092622F"/>
    <w:rsid w:val="00926C44"/>
    <w:rsid w:val="00926CBA"/>
    <w:rsid w:val="0093645B"/>
    <w:rsid w:val="0094381A"/>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C314B"/>
    <w:rsid w:val="009C543A"/>
    <w:rsid w:val="009C5C70"/>
    <w:rsid w:val="009D2E87"/>
    <w:rsid w:val="009D39B3"/>
    <w:rsid w:val="009D7E06"/>
    <w:rsid w:val="009E0C45"/>
    <w:rsid w:val="009E0E89"/>
    <w:rsid w:val="009E1F26"/>
    <w:rsid w:val="009E3A2B"/>
    <w:rsid w:val="009E6F84"/>
    <w:rsid w:val="009F15B0"/>
    <w:rsid w:val="009F15BF"/>
    <w:rsid w:val="009F4FF4"/>
    <w:rsid w:val="009F62C3"/>
    <w:rsid w:val="009F70FA"/>
    <w:rsid w:val="009F71DC"/>
    <w:rsid w:val="00A0100D"/>
    <w:rsid w:val="00A05133"/>
    <w:rsid w:val="00A05D3A"/>
    <w:rsid w:val="00A16F28"/>
    <w:rsid w:val="00A21E48"/>
    <w:rsid w:val="00A24710"/>
    <w:rsid w:val="00A26BD8"/>
    <w:rsid w:val="00A3420B"/>
    <w:rsid w:val="00A3432D"/>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01C3"/>
    <w:rsid w:val="00AD33BE"/>
    <w:rsid w:val="00AD6E7B"/>
    <w:rsid w:val="00AE1A47"/>
    <w:rsid w:val="00AE4E04"/>
    <w:rsid w:val="00AE5140"/>
    <w:rsid w:val="00AE5448"/>
    <w:rsid w:val="00AE5995"/>
    <w:rsid w:val="00AE6704"/>
    <w:rsid w:val="00AE75CC"/>
    <w:rsid w:val="00AE78CA"/>
    <w:rsid w:val="00AF0AFC"/>
    <w:rsid w:val="00AF0D52"/>
    <w:rsid w:val="00AF42C4"/>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1CF"/>
    <w:rsid w:val="00B6659F"/>
    <w:rsid w:val="00B71058"/>
    <w:rsid w:val="00B728F7"/>
    <w:rsid w:val="00B8098B"/>
    <w:rsid w:val="00B80C9E"/>
    <w:rsid w:val="00B83E10"/>
    <w:rsid w:val="00B85697"/>
    <w:rsid w:val="00B85F29"/>
    <w:rsid w:val="00B911AF"/>
    <w:rsid w:val="00B9580C"/>
    <w:rsid w:val="00B96A17"/>
    <w:rsid w:val="00BA0F27"/>
    <w:rsid w:val="00BA2238"/>
    <w:rsid w:val="00BA27FC"/>
    <w:rsid w:val="00BA43DC"/>
    <w:rsid w:val="00BB06D2"/>
    <w:rsid w:val="00BB134B"/>
    <w:rsid w:val="00BB3B8B"/>
    <w:rsid w:val="00BB45EE"/>
    <w:rsid w:val="00BC0CFA"/>
    <w:rsid w:val="00BC462B"/>
    <w:rsid w:val="00BD14B3"/>
    <w:rsid w:val="00BD677A"/>
    <w:rsid w:val="00BD74AF"/>
    <w:rsid w:val="00BE233B"/>
    <w:rsid w:val="00BE7A6E"/>
    <w:rsid w:val="00BF6E0F"/>
    <w:rsid w:val="00C01733"/>
    <w:rsid w:val="00C01801"/>
    <w:rsid w:val="00C0414E"/>
    <w:rsid w:val="00C058C8"/>
    <w:rsid w:val="00C15F2A"/>
    <w:rsid w:val="00C172FE"/>
    <w:rsid w:val="00C20F80"/>
    <w:rsid w:val="00C249A6"/>
    <w:rsid w:val="00C279DD"/>
    <w:rsid w:val="00C27D32"/>
    <w:rsid w:val="00C30F32"/>
    <w:rsid w:val="00C41F95"/>
    <w:rsid w:val="00C4326C"/>
    <w:rsid w:val="00C47DB0"/>
    <w:rsid w:val="00C56DD5"/>
    <w:rsid w:val="00C57CEE"/>
    <w:rsid w:val="00C63F7B"/>
    <w:rsid w:val="00C6588E"/>
    <w:rsid w:val="00C70447"/>
    <w:rsid w:val="00C731F9"/>
    <w:rsid w:val="00C745F6"/>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460F"/>
    <w:rsid w:val="00D27727"/>
    <w:rsid w:val="00D320A2"/>
    <w:rsid w:val="00D349EA"/>
    <w:rsid w:val="00D3667F"/>
    <w:rsid w:val="00D4431A"/>
    <w:rsid w:val="00D46598"/>
    <w:rsid w:val="00D553D4"/>
    <w:rsid w:val="00D55FC0"/>
    <w:rsid w:val="00D5651F"/>
    <w:rsid w:val="00D57210"/>
    <w:rsid w:val="00D5787C"/>
    <w:rsid w:val="00D57AED"/>
    <w:rsid w:val="00D57F74"/>
    <w:rsid w:val="00D72E75"/>
    <w:rsid w:val="00D824AB"/>
    <w:rsid w:val="00D901D7"/>
    <w:rsid w:val="00D92BFE"/>
    <w:rsid w:val="00D95D73"/>
    <w:rsid w:val="00DC1583"/>
    <w:rsid w:val="00DC2B31"/>
    <w:rsid w:val="00DD1866"/>
    <w:rsid w:val="00DD5A69"/>
    <w:rsid w:val="00DE0A8D"/>
    <w:rsid w:val="00DE562A"/>
    <w:rsid w:val="00DE7148"/>
    <w:rsid w:val="00DF0714"/>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29F2"/>
    <w:rsid w:val="00E93BB3"/>
    <w:rsid w:val="00E94B5C"/>
    <w:rsid w:val="00E94FB9"/>
    <w:rsid w:val="00E956DE"/>
    <w:rsid w:val="00E9680B"/>
    <w:rsid w:val="00EA0E97"/>
    <w:rsid w:val="00EA2614"/>
    <w:rsid w:val="00EA46CC"/>
    <w:rsid w:val="00EA49B9"/>
    <w:rsid w:val="00EA5AA1"/>
    <w:rsid w:val="00EA61B9"/>
    <w:rsid w:val="00EA7BF4"/>
    <w:rsid w:val="00EB0B70"/>
    <w:rsid w:val="00EB1CAC"/>
    <w:rsid w:val="00EB34EE"/>
    <w:rsid w:val="00EB6C62"/>
    <w:rsid w:val="00EC4D60"/>
    <w:rsid w:val="00EC6154"/>
    <w:rsid w:val="00EC7868"/>
    <w:rsid w:val="00ED0AFC"/>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455F1"/>
    <w:rsid w:val="00F45966"/>
    <w:rsid w:val="00F50016"/>
    <w:rsid w:val="00F54AD0"/>
    <w:rsid w:val="00F570D3"/>
    <w:rsid w:val="00F62221"/>
    <w:rsid w:val="00F628E1"/>
    <w:rsid w:val="00F64ADD"/>
    <w:rsid w:val="00F712EE"/>
    <w:rsid w:val="00F71AA8"/>
    <w:rsid w:val="00F73BB1"/>
    <w:rsid w:val="00F8022B"/>
    <w:rsid w:val="00F8513C"/>
    <w:rsid w:val="00F860A7"/>
    <w:rsid w:val="00F930F7"/>
    <w:rsid w:val="00F97C38"/>
    <w:rsid w:val="00FA028F"/>
    <w:rsid w:val="00FA44B5"/>
    <w:rsid w:val="00FA7ED5"/>
    <w:rsid w:val="00FC0DAE"/>
    <w:rsid w:val="00FC1FC5"/>
    <w:rsid w:val="00FC6F0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5096-048C-4DED-BA90-6508E022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32</Pages>
  <Words>7887</Words>
  <Characters>43379</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19</cp:revision>
  <cp:lastPrinted>2026-03-26T19:25:00Z</cp:lastPrinted>
  <dcterms:created xsi:type="dcterms:W3CDTF">2026-03-11T16:48:00Z</dcterms:created>
  <dcterms:modified xsi:type="dcterms:W3CDTF">2026-04-10T16:55:00Z</dcterms:modified>
</cp:coreProperties>
</file>