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66E145" w14:textId="1FF83F05" w:rsidR="00566EB9" w:rsidRPr="006A7963" w:rsidRDefault="00D41CC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A796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A7963">
        <w:rPr>
          <w:rFonts w:ascii="Palatino Linotype" w:eastAsia="Palatino Linotype" w:hAnsi="Palatino Linotype" w:cs="Palatino Linotype"/>
          <w:b/>
          <w:sz w:val="22"/>
          <w:szCs w:val="22"/>
        </w:rPr>
        <w:t xml:space="preserve">a </w:t>
      </w:r>
      <w:r w:rsidR="0067755B" w:rsidRPr="006A7963">
        <w:rPr>
          <w:rFonts w:ascii="Palatino Linotype" w:eastAsia="Palatino Linotype" w:hAnsi="Palatino Linotype" w:cs="Palatino Linotype"/>
          <w:b/>
          <w:sz w:val="22"/>
          <w:szCs w:val="22"/>
        </w:rPr>
        <w:t>once de febrero</w:t>
      </w:r>
      <w:r w:rsidR="002E02CC" w:rsidRPr="006A7963">
        <w:rPr>
          <w:rFonts w:ascii="Palatino Linotype" w:eastAsia="Palatino Linotype" w:hAnsi="Palatino Linotype" w:cs="Palatino Linotype"/>
          <w:b/>
          <w:sz w:val="22"/>
          <w:szCs w:val="22"/>
        </w:rPr>
        <w:t xml:space="preserve"> de dos mil veintiséis.</w:t>
      </w:r>
      <w:r w:rsidRPr="006A7963">
        <w:rPr>
          <w:rFonts w:ascii="Palatino Linotype" w:eastAsia="Palatino Linotype" w:hAnsi="Palatino Linotype" w:cs="Palatino Linotype"/>
          <w:sz w:val="22"/>
          <w:szCs w:val="22"/>
        </w:rPr>
        <w:t xml:space="preserve"> </w:t>
      </w:r>
    </w:p>
    <w:p w14:paraId="74DCE31D" w14:textId="1E036B3E" w:rsidR="00566EB9" w:rsidRPr="006A7963" w:rsidRDefault="00D41CC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A7963">
        <w:rPr>
          <w:rFonts w:ascii="Palatino Linotype" w:eastAsia="Palatino Linotype" w:hAnsi="Palatino Linotype" w:cs="Palatino Linotype"/>
          <w:b/>
          <w:sz w:val="22"/>
          <w:szCs w:val="22"/>
        </w:rPr>
        <w:t>Visto</w:t>
      </w:r>
      <w:r w:rsidRPr="006A7963">
        <w:rPr>
          <w:rFonts w:ascii="Palatino Linotype" w:eastAsia="Palatino Linotype" w:hAnsi="Palatino Linotype" w:cs="Palatino Linotype"/>
          <w:sz w:val="22"/>
          <w:szCs w:val="22"/>
        </w:rPr>
        <w:t xml:space="preserve"> el expediente formado con motivo del recurso de revisión </w:t>
      </w:r>
      <w:r w:rsidRPr="006A7963">
        <w:rPr>
          <w:rFonts w:ascii="Palatino Linotype" w:eastAsia="Palatino Linotype" w:hAnsi="Palatino Linotype" w:cs="Palatino Linotype"/>
          <w:b/>
          <w:sz w:val="22"/>
          <w:szCs w:val="22"/>
        </w:rPr>
        <w:t>0</w:t>
      </w:r>
      <w:r w:rsidR="0067755B" w:rsidRPr="006A7963">
        <w:rPr>
          <w:rFonts w:ascii="Palatino Linotype" w:eastAsia="Palatino Linotype" w:hAnsi="Palatino Linotype" w:cs="Palatino Linotype"/>
          <w:b/>
          <w:sz w:val="22"/>
          <w:szCs w:val="22"/>
        </w:rPr>
        <w:t>9784</w:t>
      </w:r>
      <w:r w:rsidRPr="006A7963">
        <w:rPr>
          <w:rFonts w:ascii="Palatino Linotype" w:eastAsia="Palatino Linotype" w:hAnsi="Palatino Linotype" w:cs="Palatino Linotype"/>
          <w:b/>
          <w:sz w:val="22"/>
          <w:szCs w:val="22"/>
        </w:rPr>
        <w:t>/INFOEM/IP/RR/2025</w:t>
      </w:r>
      <w:r w:rsidRPr="006A7963">
        <w:rPr>
          <w:rFonts w:ascii="Palatino Linotype" w:eastAsia="Palatino Linotype" w:hAnsi="Palatino Linotype" w:cs="Palatino Linotype"/>
          <w:sz w:val="22"/>
          <w:szCs w:val="22"/>
        </w:rPr>
        <w:t>, interpuesto por</w:t>
      </w:r>
      <w:r w:rsidR="003F0A9C" w:rsidRPr="006A7963">
        <w:t xml:space="preserve"> </w:t>
      </w:r>
      <w:r w:rsidR="0029567C" w:rsidRPr="0029567C">
        <w:rPr>
          <w:rFonts w:ascii="Palatino Linotype" w:eastAsia="Palatino Linotype" w:hAnsi="Palatino Linotype" w:cs="Palatino Linotype"/>
          <w:b/>
          <w:sz w:val="22"/>
          <w:szCs w:val="22"/>
        </w:rPr>
        <w:t>XXXXX XXX XXXXXXX XXXXXX XXXXX</w:t>
      </w:r>
      <w:r w:rsidRPr="0029567C">
        <w:rPr>
          <w:rFonts w:ascii="Palatino Linotype" w:eastAsia="Palatino Linotype" w:hAnsi="Palatino Linotype" w:cs="Palatino Linotype"/>
          <w:b/>
          <w:sz w:val="22"/>
          <w:szCs w:val="22"/>
        </w:rPr>
        <w:t>,</w:t>
      </w:r>
      <w:bookmarkStart w:id="2" w:name="_GoBack"/>
      <w:bookmarkEnd w:id="2"/>
      <w:r w:rsidRPr="006A7963">
        <w:rPr>
          <w:rFonts w:ascii="Palatino Linotype" w:eastAsia="Palatino Linotype" w:hAnsi="Palatino Linotype" w:cs="Palatino Linotype"/>
          <w:sz w:val="22"/>
          <w:szCs w:val="22"/>
        </w:rPr>
        <w:t xml:space="preserve"> en lo sucesivo</w:t>
      </w:r>
      <w:r w:rsidRPr="006A7963">
        <w:rPr>
          <w:rFonts w:ascii="Palatino Linotype" w:eastAsia="Palatino Linotype" w:hAnsi="Palatino Linotype" w:cs="Palatino Linotype"/>
          <w:b/>
          <w:sz w:val="22"/>
          <w:szCs w:val="22"/>
        </w:rPr>
        <w:t xml:space="preserve"> la parte</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Recurrente,</w:t>
      </w:r>
      <w:r w:rsidRPr="006A7963">
        <w:rPr>
          <w:rFonts w:ascii="Palatino Linotype" w:eastAsia="Palatino Linotype" w:hAnsi="Palatino Linotype" w:cs="Palatino Linotype"/>
          <w:sz w:val="22"/>
          <w:szCs w:val="22"/>
        </w:rPr>
        <w:t xml:space="preserve"> en contra de la respuesta a su solicitud por parte del</w:t>
      </w:r>
      <w:r w:rsidR="005D49DE" w:rsidRPr="006A7963">
        <w:rPr>
          <w:rFonts w:ascii="Palatino Linotype" w:eastAsia="Palatino Linotype" w:hAnsi="Palatino Linotype" w:cs="Palatino Linotype"/>
          <w:sz w:val="22"/>
          <w:szCs w:val="22"/>
        </w:rPr>
        <w:t xml:space="preserve"> </w:t>
      </w:r>
      <w:r w:rsidR="0067755B" w:rsidRPr="006A7963">
        <w:rPr>
          <w:rFonts w:ascii="Palatino Linotype" w:eastAsia="Palatino Linotype" w:hAnsi="Palatino Linotype" w:cs="Palatino Linotype"/>
          <w:b/>
          <w:sz w:val="22"/>
          <w:szCs w:val="22"/>
        </w:rPr>
        <w:t>Ayuntamiento de Ecatepec de Morelos</w:t>
      </w:r>
      <w:r w:rsidR="00C30DDF" w:rsidRPr="006A7963">
        <w:rPr>
          <w:rFonts w:ascii="Palatino Linotype" w:eastAsia="Palatino Linotype" w:hAnsi="Palatino Linotype" w:cs="Palatino Linotype"/>
          <w:b/>
          <w:bCs/>
          <w:sz w:val="22"/>
          <w:szCs w:val="22"/>
        </w:rPr>
        <w:t>,</w:t>
      </w:r>
      <w:r w:rsidRPr="006A7963">
        <w:rPr>
          <w:rFonts w:ascii="Palatino Linotype" w:eastAsia="Palatino Linotype" w:hAnsi="Palatino Linotype" w:cs="Palatino Linotype"/>
          <w:b/>
          <w:sz w:val="22"/>
          <w:szCs w:val="22"/>
        </w:rPr>
        <w:t xml:space="preserve"> </w:t>
      </w:r>
      <w:r w:rsidRPr="006A7963">
        <w:rPr>
          <w:rFonts w:ascii="Palatino Linotype" w:eastAsia="Palatino Linotype" w:hAnsi="Palatino Linotype" w:cs="Palatino Linotype"/>
          <w:sz w:val="22"/>
          <w:szCs w:val="22"/>
        </w:rPr>
        <w:t xml:space="preserve">en lo sucesivo el </w:t>
      </w:r>
      <w:r w:rsidRPr="006A7963">
        <w:rPr>
          <w:rFonts w:ascii="Palatino Linotype" w:eastAsia="Palatino Linotype" w:hAnsi="Palatino Linotype" w:cs="Palatino Linotype"/>
          <w:b/>
          <w:sz w:val="22"/>
          <w:szCs w:val="22"/>
        </w:rPr>
        <w:t xml:space="preserve">Sujeto Obligado, </w:t>
      </w:r>
      <w:r w:rsidRPr="006A7963">
        <w:rPr>
          <w:rFonts w:ascii="Palatino Linotype" w:eastAsia="Palatino Linotype" w:hAnsi="Palatino Linotype" w:cs="Palatino Linotype"/>
          <w:sz w:val="22"/>
          <w:szCs w:val="22"/>
        </w:rPr>
        <w:t xml:space="preserve">se procede a dictar la presente resolución con base en los siguientes: </w:t>
      </w:r>
    </w:p>
    <w:p w14:paraId="5901C193" w14:textId="77777777" w:rsidR="00566EB9" w:rsidRPr="006A7963" w:rsidRDefault="00D41CCE">
      <w:pPr>
        <w:spacing w:before="240" w:after="240" w:line="360" w:lineRule="auto"/>
        <w:jc w:val="center"/>
        <w:rPr>
          <w:rFonts w:ascii="Palatino Linotype" w:eastAsia="Palatino Linotype" w:hAnsi="Palatino Linotype" w:cs="Palatino Linotype"/>
          <w:b/>
          <w:sz w:val="22"/>
          <w:szCs w:val="22"/>
        </w:rPr>
      </w:pPr>
      <w:r w:rsidRPr="006A7963">
        <w:rPr>
          <w:rFonts w:ascii="Palatino Linotype" w:eastAsia="Palatino Linotype" w:hAnsi="Palatino Linotype" w:cs="Palatino Linotype"/>
          <w:b/>
          <w:sz w:val="22"/>
          <w:szCs w:val="22"/>
        </w:rPr>
        <w:t>I. A N T E C E D E N T E S</w:t>
      </w:r>
    </w:p>
    <w:p w14:paraId="336C0FED" w14:textId="515D25FB" w:rsidR="00566EB9" w:rsidRPr="006A7963" w:rsidRDefault="00D41CCE">
      <w:pPr>
        <w:spacing w:before="240" w:after="240"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1. Solicitud de acceso a la información.</w:t>
      </w:r>
      <w:r w:rsidRPr="006A7963">
        <w:rPr>
          <w:rFonts w:ascii="Palatino Linotype" w:eastAsia="Palatino Linotype" w:hAnsi="Palatino Linotype" w:cs="Palatino Linotype"/>
          <w:sz w:val="22"/>
          <w:szCs w:val="22"/>
        </w:rPr>
        <w:t xml:space="preserve"> El</w:t>
      </w:r>
      <w:r w:rsidR="00B253BE" w:rsidRPr="006A7963">
        <w:rPr>
          <w:rFonts w:ascii="Palatino Linotype" w:eastAsia="Palatino Linotype" w:hAnsi="Palatino Linotype" w:cs="Palatino Linotype"/>
          <w:sz w:val="22"/>
          <w:szCs w:val="22"/>
        </w:rPr>
        <w:t xml:space="preserve"> </w:t>
      </w:r>
      <w:r w:rsidR="0067755B" w:rsidRPr="006A7963">
        <w:rPr>
          <w:rFonts w:ascii="Palatino Linotype" w:eastAsia="Palatino Linotype" w:hAnsi="Palatino Linotype" w:cs="Palatino Linotype"/>
          <w:b/>
          <w:sz w:val="22"/>
          <w:szCs w:val="22"/>
        </w:rPr>
        <w:t>dieciséis de julio</w:t>
      </w:r>
      <w:r w:rsidR="00B253BE" w:rsidRPr="006A7963">
        <w:rPr>
          <w:rFonts w:ascii="Palatino Linotype" w:eastAsia="Palatino Linotype" w:hAnsi="Palatino Linotype" w:cs="Palatino Linotype"/>
          <w:b/>
          <w:sz w:val="22"/>
          <w:szCs w:val="22"/>
        </w:rPr>
        <w:t xml:space="preserve"> de dos mil veinticinco</w:t>
      </w:r>
      <w:r w:rsidRPr="006A7963">
        <w:rPr>
          <w:rFonts w:ascii="Palatino Linotype" w:eastAsia="Palatino Linotype" w:hAnsi="Palatino Linotype" w:cs="Palatino Linotype"/>
          <w:b/>
          <w:sz w:val="22"/>
          <w:szCs w:val="22"/>
        </w:rPr>
        <w:t>,</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la parte</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 xml:space="preserve">Recurrente </w:t>
      </w:r>
      <w:r w:rsidRPr="006A7963">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A7963">
        <w:rPr>
          <w:rFonts w:ascii="Palatino Linotype" w:eastAsia="Palatino Linotype" w:hAnsi="Palatino Linotype" w:cs="Palatino Linotype"/>
          <w:b/>
          <w:sz w:val="22"/>
          <w:szCs w:val="22"/>
        </w:rPr>
        <w:t>Sujeto Obligado</w:t>
      </w:r>
      <w:r w:rsidRPr="006A7963">
        <w:rPr>
          <w:rFonts w:ascii="Palatino Linotype" w:eastAsia="Palatino Linotype" w:hAnsi="Palatino Linotype" w:cs="Palatino Linotype"/>
          <w:sz w:val="22"/>
          <w:szCs w:val="22"/>
        </w:rPr>
        <w:t xml:space="preserve">, la solicitud de acceso a la información pública a la que se le asignó el </w:t>
      </w:r>
      <w:r w:rsidR="005D6FD9" w:rsidRPr="006A7963">
        <w:rPr>
          <w:rFonts w:ascii="Palatino Linotype" w:eastAsia="Palatino Linotype" w:hAnsi="Palatino Linotype" w:cs="Palatino Linotype"/>
          <w:sz w:val="22"/>
          <w:szCs w:val="22"/>
        </w:rPr>
        <w:t>número</w:t>
      </w:r>
      <w:r w:rsidR="001226FF" w:rsidRPr="006A7963">
        <w:rPr>
          <w:rFonts w:ascii="Palatino Linotype" w:eastAsia="Palatino Linotype" w:hAnsi="Palatino Linotype" w:cs="Palatino Linotype"/>
          <w:sz w:val="22"/>
          <w:szCs w:val="22"/>
        </w:rPr>
        <w:t xml:space="preserve"> </w:t>
      </w:r>
      <w:r w:rsidR="0067755B" w:rsidRPr="006A7963">
        <w:rPr>
          <w:rFonts w:ascii="Palatino Linotype" w:eastAsia="Palatino Linotype" w:hAnsi="Palatino Linotype" w:cs="Palatino Linotype"/>
          <w:b/>
          <w:bCs/>
          <w:sz w:val="22"/>
          <w:szCs w:val="22"/>
        </w:rPr>
        <w:t>00584/ECATEPEC/IP/2025</w:t>
      </w:r>
      <w:r w:rsidR="00B253BE" w:rsidRPr="006A7963">
        <w:rPr>
          <w:rFonts w:ascii="Palatino Linotype" w:eastAsia="Palatino Linotype" w:hAnsi="Palatino Linotype" w:cs="Palatino Linotype"/>
          <w:b/>
          <w:sz w:val="22"/>
          <w:szCs w:val="22"/>
        </w:rPr>
        <w:t>;</w:t>
      </w:r>
      <w:r w:rsidR="009E4671"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sz w:val="22"/>
          <w:szCs w:val="22"/>
        </w:rPr>
        <w:t xml:space="preserve">mediante la cual requirió la información siguiente: </w:t>
      </w:r>
    </w:p>
    <w:p w14:paraId="53ABC3AC" w14:textId="5F325BEC" w:rsidR="00566EB9" w:rsidRPr="006A7963" w:rsidRDefault="008C4074" w:rsidP="008C4074">
      <w:pPr>
        <w:spacing w:before="240" w:after="240"/>
        <w:ind w:left="567" w:right="474"/>
        <w:jc w:val="both"/>
        <w:rPr>
          <w:rFonts w:ascii="Palatino Linotype" w:eastAsia="Palatino Linotype" w:hAnsi="Palatino Linotype" w:cs="Palatino Linotype"/>
          <w:i/>
          <w:sz w:val="22"/>
          <w:szCs w:val="22"/>
        </w:rPr>
      </w:pPr>
      <w:bookmarkStart w:id="3" w:name="_heading=h.gjdgxs" w:colFirst="0" w:colLast="0"/>
      <w:bookmarkEnd w:id="3"/>
      <w:r w:rsidRPr="006A7963">
        <w:rPr>
          <w:rFonts w:ascii="Palatino Linotype" w:eastAsia="Palatino Linotype" w:hAnsi="Palatino Linotype" w:cs="Palatino Linotype"/>
          <w:i/>
          <w:sz w:val="22"/>
          <w:szCs w:val="22"/>
        </w:rPr>
        <w:t>“</w:t>
      </w:r>
      <w:r w:rsidR="0067755B" w:rsidRPr="006A7963">
        <w:rPr>
          <w:rFonts w:ascii="Palatino Linotype" w:eastAsia="Palatino Linotype" w:hAnsi="Palatino Linotype" w:cs="Palatino Linotype"/>
          <w:i/>
          <w:sz w:val="22"/>
          <w:szCs w:val="22"/>
        </w:rPr>
        <w:t xml:space="preserve">Con el objeto de que se me entregue una respuesta con TRANSPARENCIA, estimare que la respuesta sea suscrita por la H. Presidenta Municipal de Ecatepec de Morelos, con todo respeto agradeceré, se me indique el número de Valoraciones de Riesgo y/o Dictámenes de Riesgo realizados por la Dirección de </w:t>
      </w:r>
      <w:r w:rsidR="0067755B" w:rsidRPr="006A7963">
        <w:rPr>
          <w:rFonts w:ascii="Palatino Linotype" w:eastAsia="Palatino Linotype" w:hAnsi="Palatino Linotype" w:cs="Palatino Linotype"/>
          <w:b/>
          <w:bCs/>
          <w:i/>
          <w:sz w:val="22"/>
          <w:szCs w:val="22"/>
        </w:rPr>
        <w:t>Medio</w:t>
      </w:r>
      <w:r w:rsidR="0067755B" w:rsidRPr="006A7963">
        <w:rPr>
          <w:rFonts w:ascii="Palatino Linotype" w:eastAsia="Palatino Linotype" w:hAnsi="Palatino Linotype" w:cs="Palatino Linotype"/>
          <w:i/>
          <w:sz w:val="22"/>
          <w:szCs w:val="22"/>
        </w:rPr>
        <w:t xml:space="preserve"> Ambiente y Ecología en el año 2025 por mes, al 16 de julio de 2025, relacionados con la poda, derribo y/o trasplante de un árbol ubicados en banquetas del H. Ayuntamiento de Ecatepec de Morelos-</w:t>
      </w:r>
      <w:r w:rsidR="00C30DDF" w:rsidRPr="006A7963">
        <w:rPr>
          <w:rFonts w:ascii="Palatino Linotype" w:eastAsia="Palatino Linotype" w:hAnsi="Palatino Linotype" w:cs="Palatino Linotype"/>
          <w:i/>
          <w:sz w:val="22"/>
          <w:szCs w:val="22"/>
        </w:rPr>
        <w:t>”</w:t>
      </w:r>
      <w:r w:rsidR="00D41CCE" w:rsidRPr="006A7963">
        <w:rPr>
          <w:rFonts w:ascii="Palatino Linotype" w:eastAsia="Palatino Linotype" w:hAnsi="Palatino Linotype" w:cs="Palatino Linotype"/>
          <w:i/>
          <w:sz w:val="22"/>
          <w:szCs w:val="22"/>
        </w:rPr>
        <w:t xml:space="preserve"> (Sic) </w:t>
      </w:r>
    </w:p>
    <w:p w14:paraId="7F7E8FBF" w14:textId="77777777" w:rsidR="00566EB9" w:rsidRPr="006A7963" w:rsidRDefault="00D41CCE">
      <w:pPr>
        <w:spacing w:before="240" w:after="240"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Modalidad de Entrega:</w:t>
      </w:r>
      <w:r w:rsidRPr="006A7963">
        <w:rPr>
          <w:rFonts w:ascii="Palatino Linotype" w:eastAsia="Palatino Linotype" w:hAnsi="Palatino Linotype" w:cs="Palatino Linotype"/>
          <w:sz w:val="22"/>
          <w:szCs w:val="22"/>
        </w:rPr>
        <w:t xml:space="preserve"> a través del Sistema de Acceso a la Información Mexiquense (SAIMEX).</w:t>
      </w:r>
    </w:p>
    <w:p w14:paraId="355D92AA" w14:textId="4D7EFB58" w:rsidR="00566EB9" w:rsidRPr="006A7963" w:rsidRDefault="00D41CC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4" w:name="_heading=h.3dy6vkm" w:colFirst="0" w:colLast="0"/>
      <w:bookmarkEnd w:id="4"/>
      <w:r w:rsidRPr="006A7963">
        <w:rPr>
          <w:rFonts w:ascii="Palatino Linotype" w:eastAsia="Palatino Linotype" w:hAnsi="Palatino Linotype" w:cs="Palatino Linotype"/>
          <w:b/>
          <w:sz w:val="22"/>
          <w:szCs w:val="22"/>
        </w:rPr>
        <w:lastRenderedPageBreak/>
        <w:t>2.</w:t>
      </w:r>
      <w:r w:rsidRPr="006A7963">
        <w:t xml:space="preserve"> </w:t>
      </w:r>
      <w:r w:rsidR="0096349E" w:rsidRPr="006A7963">
        <w:rPr>
          <w:rFonts w:ascii="Palatino Linotype" w:eastAsia="Palatino Linotype" w:hAnsi="Palatino Linotype" w:cs="Palatino Linotype"/>
          <w:b/>
          <w:sz w:val="22"/>
          <w:szCs w:val="22"/>
        </w:rPr>
        <w:t>Respuesta</w:t>
      </w:r>
      <w:r w:rsidRPr="006A7963">
        <w:rPr>
          <w:rFonts w:ascii="Palatino Linotype" w:eastAsia="Palatino Linotype" w:hAnsi="Palatino Linotype" w:cs="Palatino Linotype"/>
          <w:b/>
          <w:sz w:val="22"/>
          <w:szCs w:val="22"/>
        </w:rPr>
        <w:t xml:space="preserve">. </w:t>
      </w:r>
      <w:r w:rsidRPr="006A7963">
        <w:rPr>
          <w:rFonts w:ascii="Palatino Linotype" w:eastAsia="Palatino Linotype" w:hAnsi="Palatino Linotype" w:cs="Palatino Linotype"/>
          <w:sz w:val="22"/>
          <w:szCs w:val="22"/>
        </w:rPr>
        <w:t xml:space="preserve">El </w:t>
      </w:r>
      <w:r w:rsidR="002E02CC" w:rsidRPr="006A7963">
        <w:rPr>
          <w:rFonts w:ascii="Palatino Linotype" w:eastAsia="Palatino Linotype" w:hAnsi="Palatino Linotype" w:cs="Palatino Linotype"/>
          <w:b/>
          <w:sz w:val="22"/>
          <w:szCs w:val="22"/>
        </w:rPr>
        <w:t>dieci</w:t>
      </w:r>
      <w:r w:rsidR="0067755B" w:rsidRPr="006A7963">
        <w:rPr>
          <w:rFonts w:ascii="Palatino Linotype" w:eastAsia="Palatino Linotype" w:hAnsi="Palatino Linotype" w:cs="Palatino Linotype"/>
          <w:b/>
          <w:sz w:val="22"/>
          <w:szCs w:val="22"/>
        </w:rPr>
        <w:t>nueve</w:t>
      </w:r>
      <w:r w:rsidR="002E02CC" w:rsidRPr="006A7963">
        <w:rPr>
          <w:rFonts w:ascii="Palatino Linotype" w:eastAsia="Palatino Linotype" w:hAnsi="Palatino Linotype" w:cs="Palatino Linotype"/>
          <w:b/>
          <w:sz w:val="22"/>
          <w:szCs w:val="22"/>
        </w:rPr>
        <w:t xml:space="preserve"> de </w:t>
      </w:r>
      <w:r w:rsidR="00E3409C" w:rsidRPr="006A7963">
        <w:rPr>
          <w:rFonts w:ascii="Palatino Linotype" w:eastAsia="Palatino Linotype" w:hAnsi="Palatino Linotype" w:cs="Palatino Linotype"/>
          <w:b/>
          <w:sz w:val="22"/>
          <w:szCs w:val="22"/>
        </w:rPr>
        <w:t>agosto</w:t>
      </w:r>
      <w:r w:rsidR="005D6FD9" w:rsidRPr="006A7963">
        <w:rPr>
          <w:rFonts w:ascii="Palatino Linotype" w:eastAsia="Palatino Linotype" w:hAnsi="Palatino Linotype" w:cs="Palatino Linotype"/>
          <w:b/>
          <w:sz w:val="22"/>
          <w:szCs w:val="22"/>
        </w:rPr>
        <w:t xml:space="preserve"> </w:t>
      </w:r>
      <w:r w:rsidR="0096349E" w:rsidRPr="006A7963">
        <w:rPr>
          <w:rFonts w:ascii="Palatino Linotype" w:eastAsia="Palatino Linotype" w:hAnsi="Palatino Linotype" w:cs="Palatino Linotype"/>
          <w:b/>
          <w:sz w:val="22"/>
          <w:szCs w:val="22"/>
        </w:rPr>
        <w:t xml:space="preserve">de </w:t>
      </w:r>
      <w:r w:rsidRPr="006A7963">
        <w:rPr>
          <w:rFonts w:ascii="Palatino Linotype" w:eastAsia="Palatino Linotype" w:hAnsi="Palatino Linotype" w:cs="Palatino Linotype"/>
          <w:b/>
          <w:sz w:val="22"/>
          <w:szCs w:val="22"/>
        </w:rPr>
        <w:t>dos mil veinticinco</w:t>
      </w:r>
      <w:r w:rsidRPr="006A7963">
        <w:rPr>
          <w:rFonts w:ascii="Palatino Linotype" w:eastAsia="Palatino Linotype" w:hAnsi="Palatino Linotype" w:cs="Palatino Linotype"/>
          <w:sz w:val="22"/>
          <w:szCs w:val="22"/>
        </w:rPr>
        <w:t xml:space="preserve">, el </w:t>
      </w:r>
      <w:r w:rsidRPr="006A7963">
        <w:rPr>
          <w:rFonts w:ascii="Palatino Linotype" w:eastAsia="Palatino Linotype" w:hAnsi="Palatino Linotype" w:cs="Palatino Linotype"/>
          <w:b/>
          <w:sz w:val="22"/>
          <w:szCs w:val="22"/>
        </w:rPr>
        <w:t xml:space="preserve">Sujeto Obligado </w:t>
      </w:r>
      <w:r w:rsidRPr="006A7963">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61D05C65" w14:textId="6A890B4C" w:rsidR="00566EB9" w:rsidRPr="006A7963" w:rsidRDefault="00D41CCE">
      <w:pPr>
        <w:spacing w:before="240" w:after="240"/>
        <w:ind w:left="567" w:right="902"/>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w:t>
      </w:r>
      <w:r w:rsidR="0067755B" w:rsidRPr="006A7963">
        <w:rPr>
          <w:rFonts w:ascii="Palatino Linotype" w:eastAsia="Palatino Linotype" w:hAnsi="Palatino Linotype" w:cs="Palatino Linotype"/>
          <w:i/>
          <w:sz w:val="22"/>
          <w:szCs w:val="22"/>
        </w:rPr>
        <w:t xml:space="preserve">En base a los artículos 4 y 9 de la Ley de Transparencia y Acceso a la Información Pública del Estado de México, anexo </w:t>
      </w:r>
      <w:proofErr w:type="gramStart"/>
      <w:r w:rsidR="0067755B" w:rsidRPr="006A7963">
        <w:rPr>
          <w:rFonts w:ascii="Palatino Linotype" w:eastAsia="Palatino Linotype" w:hAnsi="Palatino Linotype" w:cs="Palatino Linotype"/>
          <w:i/>
          <w:sz w:val="22"/>
          <w:szCs w:val="22"/>
        </w:rPr>
        <w:t>al presente respuesta</w:t>
      </w:r>
      <w:proofErr w:type="gramEnd"/>
      <w:r w:rsidR="0067755B" w:rsidRPr="006A7963">
        <w:rPr>
          <w:rFonts w:ascii="Palatino Linotype" w:eastAsia="Palatino Linotype" w:hAnsi="Palatino Linotype" w:cs="Palatino Linotype"/>
          <w:i/>
          <w:sz w:val="22"/>
          <w:szCs w:val="22"/>
        </w:rPr>
        <w:t xml:space="preserve"> al solicitante del folio al calce</w:t>
      </w:r>
      <w:r w:rsidR="002E02CC" w:rsidRPr="006A7963">
        <w:rPr>
          <w:rFonts w:ascii="Palatino Linotype" w:eastAsia="Palatino Linotype" w:hAnsi="Palatino Linotype" w:cs="Palatino Linotype"/>
          <w:i/>
          <w:sz w:val="22"/>
          <w:szCs w:val="22"/>
        </w:rPr>
        <w:t>.</w:t>
      </w:r>
      <w:r w:rsidRPr="006A7963">
        <w:rPr>
          <w:rFonts w:ascii="Palatino Linotype" w:eastAsia="Palatino Linotype" w:hAnsi="Palatino Linotype" w:cs="Palatino Linotype"/>
          <w:i/>
          <w:sz w:val="22"/>
          <w:szCs w:val="22"/>
        </w:rPr>
        <w:t>” (Sic)</w:t>
      </w:r>
    </w:p>
    <w:p w14:paraId="11758A54" w14:textId="5E07B7F0" w:rsidR="00566EB9" w:rsidRPr="006A796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Adjunto a la respuesta, el </w:t>
      </w:r>
      <w:r w:rsidRPr="006A7963">
        <w:rPr>
          <w:rFonts w:ascii="Palatino Linotype" w:eastAsia="Palatino Linotype" w:hAnsi="Palatino Linotype" w:cs="Palatino Linotype"/>
          <w:b/>
          <w:sz w:val="22"/>
          <w:szCs w:val="22"/>
        </w:rPr>
        <w:t xml:space="preserve">Sujeto Obligado </w:t>
      </w:r>
      <w:r w:rsidRPr="006A7963">
        <w:rPr>
          <w:rFonts w:ascii="Palatino Linotype" w:eastAsia="Palatino Linotype" w:hAnsi="Palatino Linotype" w:cs="Palatino Linotype"/>
          <w:sz w:val="22"/>
          <w:szCs w:val="22"/>
        </w:rPr>
        <w:t xml:space="preserve">hizo entrega </w:t>
      </w:r>
      <w:r w:rsidR="006C0C4B" w:rsidRPr="006A7963">
        <w:rPr>
          <w:rFonts w:ascii="Palatino Linotype" w:eastAsia="Palatino Linotype" w:hAnsi="Palatino Linotype" w:cs="Palatino Linotype"/>
          <w:sz w:val="22"/>
          <w:szCs w:val="22"/>
        </w:rPr>
        <w:t xml:space="preserve">de </w:t>
      </w:r>
      <w:r w:rsidRPr="006A7963">
        <w:rPr>
          <w:rFonts w:ascii="Palatino Linotype" w:eastAsia="Palatino Linotype" w:hAnsi="Palatino Linotype" w:cs="Palatino Linotype"/>
          <w:sz w:val="22"/>
          <w:szCs w:val="22"/>
        </w:rPr>
        <w:t>la siguiente información:</w:t>
      </w:r>
    </w:p>
    <w:p w14:paraId="654860C0" w14:textId="77777777" w:rsidR="00CD0D49" w:rsidRPr="006A7963" w:rsidRDefault="00CD0D49">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1CEA650E" w14:textId="13ECAB3E" w:rsidR="001E0B78" w:rsidRPr="006A7963" w:rsidRDefault="00975927" w:rsidP="0067755B">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Oficio de </w:t>
      </w:r>
      <w:r w:rsidR="002E02CC" w:rsidRPr="006A7963">
        <w:rPr>
          <w:rFonts w:ascii="Palatino Linotype" w:eastAsia="Palatino Linotype" w:hAnsi="Palatino Linotype" w:cs="Palatino Linotype"/>
          <w:sz w:val="22"/>
          <w:szCs w:val="22"/>
        </w:rPr>
        <w:t xml:space="preserve">18 de </w:t>
      </w:r>
      <w:r w:rsidR="0067755B" w:rsidRPr="006A7963">
        <w:rPr>
          <w:rFonts w:ascii="Palatino Linotype" w:eastAsia="Palatino Linotype" w:hAnsi="Palatino Linotype" w:cs="Palatino Linotype"/>
          <w:sz w:val="22"/>
          <w:szCs w:val="22"/>
        </w:rPr>
        <w:t xml:space="preserve">agosto de 2025, a través del cual la Directora de Medio Ambiente y Ecología </w:t>
      </w:r>
      <w:r w:rsidR="000F6EFA" w:rsidRPr="006A7963">
        <w:rPr>
          <w:rFonts w:ascii="Palatino Linotype" w:eastAsia="Palatino Linotype" w:hAnsi="Palatino Linotype" w:cs="Palatino Linotype"/>
          <w:sz w:val="22"/>
          <w:szCs w:val="22"/>
        </w:rPr>
        <w:t xml:space="preserve">indicó que </w:t>
      </w:r>
      <w:r w:rsidR="0067755B" w:rsidRPr="006A7963">
        <w:rPr>
          <w:rFonts w:ascii="Palatino Linotype" w:eastAsia="Palatino Linotype" w:hAnsi="Palatino Linotype" w:cs="Palatino Linotype"/>
          <w:sz w:val="22"/>
          <w:szCs w:val="22"/>
          <w:lang w:val="es-MX"/>
        </w:rPr>
        <w:t>derivado de realizar una búsqueda exhaustiva, minuciosa y razonable en los archivos y registros físicos y electrónicos de la Dirección de Medio Ambiente y Ecología del H. Ayunta</w:t>
      </w:r>
      <w:r w:rsidR="000F6EFA" w:rsidRPr="006A7963">
        <w:rPr>
          <w:rFonts w:ascii="Palatino Linotype" w:eastAsia="Palatino Linotype" w:hAnsi="Palatino Linotype" w:cs="Palatino Linotype"/>
          <w:sz w:val="22"/>
          <w:szCs w:val="22"/>
          <w:lang w:val="es-MX"/>
        </w:rPr>
        <w:t>miento de Ecatepec de Morelos</w:t>
      </w:r>
      <w:r w:rsidR="0067755B" w:rsidRPr="006A7963">
        <w:rPr>
          <w:rFonts w:ascii="Palatino Linotype" w:eastAsia="Palatino Linotype" w:hAnsi="Palatino Linotype" w:cs="Palatino Linotype"/>
          <w:sz w:val="22"/>
          <w:szCs w:val="22"/>
          <w:lang w:val="es-MX"/>
        </w:rPr>
        <w:t xml:space="preserve"> NO se localizaron Valoraciones de Riesgo y/o Dictámenes de Riesgo realizados por </w:t>
      </w:r>
      <w:r w:rsidR="000F6EFA" w:rsidRPr="006A7963">
        <w:rPr>
          <w:rFonts w:ascii="Palatino Linotype" w:eastAsia="Palatino Linotype" w:hAnsi="Palatino Linotype" w:cs="Palatino Linotype"/>
          <w:sz w:val="22"/>
          <w:szCs w:val="22"/>
          <w:lang w:val="es-MX"/>
        </w:rPr>
        <w:t>esa Dirección</w:t>
      </w:r>
      <w:r w:rsidR="0067755B" w:rsidRPr="006A7963">
        <w:rPr>
          <w:rFonts w:ascii="Palatino Linotype" w:eastAsia="Palatino Linotype" w:hAnsi="Palatino Linotype" w:cs="Palatino Linotype"/>
          <w:sz w:val="22"/>
          <w:szCs w:val="22"/>
          <w:lang w:val="es-MX"/>
        </w:rPr>
        <w:t xml:space="preserve"> en el año 2025 por mes, al 16 de julio de 2025, relacionados con la poda, derribo y/o trasplante de </w:t>
      </w:r>
      <w:r w:rsidR="000F6EFA" w:rsidRPr="006A7963">
        <w:rPr>
          <w:rFonts w:ascii="Palatino Linotype" w:eastAsia="Palatino Linotype" w:hAnsi="Palatino Linotype" w:cs="Palatino Linotype"/>
          <w:sz w:val="22"/>
          <w:szCs w:val="22"/>
          <w:lang w:val="es-MX"/>
        </w:rPr>
        <w:t>árboles</w:t>
      </w:r>
      <w:r w:rsidR="0067755B" w:rsidRPr="006A7963">
        <w:rPr>
          <w:rFonts w:ascii="Palatino Linotype" w:eastAsia="Palatino Linotype" w:hAnsi="Palatino Linotype" w:cs="Palatino Linotype"/>
          <w:sz w:val="22"/>
          <w:szCs w:val="22"/>
          <w:lang w:val="es-MX"/>
        </w:rPr>
        <w:t xml:space="preserve"> ubicados en banquetas del H. Ayunt</w:t>
      </w:r>
      <w:r w:rsidR="00E3409C" w:rsidRPr="006A7963">
        <w:rPr>
          <w:rFonts w:ascii="Palatino Linotype" w:eastAsia="Palatino Linotype" w:hAnsi="Palatino Linotype" w:cs="Palatino Linotype"/>
          <w:sz w:val="22"/>
          <w:szCs w:val="22"/>
          <w:lang w:val="es-MX"/>
        </w:rPr>
        <w:t xml:space="preserve">amiento de Ecatepec de Morelos, toda vez que la información requerida no forma parte de los expedientes administrativos que se sustancian en la Dirección de Medio Ambiente. </w:t>
      </w:r>
    </w:p>
    <w:p w14:paraId="23F51734" w14:textId="77777777" w:rsidR="003F70DC" w:rsidRPr="006A7963" w:rsidRDefault="003F70DC" w:rsidP="003F70DC">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7173FB1" w14:textId="19EB6C82" w:rsidR="00E3409C" w:rsidRPr="006A7963" w:rsidRDefault="00E3409C" w:rsidP="0067755B">
      <w:pPr>
        <w:pStyle w:val="Prrafodelista"/>
        <w:numPr>
          <w:ilvl w:val="0"/>
          <w:numId w:val="27"/>
        </w:num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lang w:val="es-MX"/>
        </w:rPr>
        <w:t xml:space="preserve">Acta informativa del 18 de agosto de 2025, </w:t>
      </w:r>
      <w:r w:rsidR="003F70DC" w:rsidRPr="006A7963">
        <w:rPr>
          <w:rFonts w:ascii="Palatino Linotype" w:eastAsia="Palatino Linotype" w:hAnsi="Palatino Linotype" w:cs="Palatino Linotype"/>
          <w:sz w:val="22"/>
          <w:szCs w:val="22"/>
          <w:lang w:val="es-MX"/>
        </w:rPr>
        <w:t>a través del cual el Jefe de Departamento de Permisos y Licencias deja constancia que no se localizó la información requerida conforme l</w:t>
      </w:r>
      <w:r w:rsidR="00A968BE" w:rsidRPr="006A7963">
        <w:rPr>
          <w:rFonts w:ascii="Palatino Linotype" w:eastAsia="Palatino Linotype" w:hAnsi="Palatino Linotype" w:cs="Palatino Linotype"/>
          <w:sz w:val="22"/>
          <w:szCs w:val="22"/>
          <w:lang w:val="es-MX"/>
        </w:rPr>
        <w:t>o re</w:t>
      </w:r>
      <w:r w:rsidR="00317A26" w:rsidRPr="006A7963">
        <w:rPr>
          <w:rFonts w:ascii="Palatino Linotype" w:eastAsia="Palatino Linotype" w:hAnsi="Palatino Linotype" w:cs="Palatino Linotype"/>
          <w:sz w:val="22"/>
          <w:szCs w:val="22"/>
          <w:lang w:val="es-MX"/>
        </w:rPr>
        <w:t>fe</w:t>
      </w:r>
      <w:r w:rsidR="00A968BE" w:rsidRPr="006A7963">
        <w:rPr>
          <w:rFonts w:ascii="Palatino Linotype" w:eastAsia="Palatino Linotype" w:hAnsi="Palatino Linotype" w:cs="Palatino Linotype"/>
          <w:sz w:val="22"/>
          <w:szCs w:val="22"/>
          <w:lang w:val="es-MX"/>
        </w:rPr>
        <w:t>rido en el oficio indicado en el punto anterior.</w:t>
      </w:r>
    </w:p>
    <w:p w14:paraId="7EBED862" w14:textId="77777777" w:rsidR="0067755B" w:rsidRPr="006A7963" w:rsidRDefault="0067755B" w:rsidP="0067755B">
      <w:pPr>
        <w:pStyle w:val="Prrafodelista"/>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496F4330" w14:textId="26E2A6F1" w:rsidR="00566EB9" w:rsidRPr="006A7963" w:rsidRDefault="00D41CC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b/>
          <w:sz w:val="22"/>
          <w:szCs w:val="22"/>
        </w:rPr>
        <w:t xml:space="preserve">3. Interposición del recurso de revisión. </w:t>
      </w:r>
      <w:r w:rsidRPr="006A7963">
        <w:rPr>
          <w:rFonts w:ascii="Palatino Linotype" w:eastAsia="Palatino Linotype" w:hAnsi="Palatino Linotype" w:cs="Palatino Linotype"/>
          <w:sz w:val="22"/>
          <w:szCs w:val="22"/>
        </w:rPr>
        <w:t xml:space="preserve">Inconforme con los términos de la respuesta emitida por parte del </w:t>
      </w:r>
      <w:r w:rsidRPr="006A7963">
        <w:rPr>
          <w:rFonts w:ascii="Palatino Linotype" w:eastAsia="Palatino Linotype" w:hAnsi="Palatino Linotype" w:cs="Palatino Linotype"/>
          <w:b/>
          <w:sz w:val="22"/>
          <w:szCs w:val="22"/>
        </w:rPr>
        <w:t>Sujeto Obligado</w:t>
      </w:r>
      <w:r w:rsidRPr="006A7963">
        <w:rPr>
          <w:rFonts w:ascii="Palatino Linotype" w:eastAsia="Palatino Linotype" w:hAnsi="Palatino Linotype" w:cs="Palatino Linotype"/>
          <w:sz w:val="22"/>
          <w:szCs w:val="22"/>
        </w:rPr>
        <w:t>, el</w:t>
      </w:r>
      <w:r w:rsidRPr="006A7963">
        <w:rPr>
          <w:rFonts w:ascii="Palatino Linotype" w:eastAsia="Palatino Linotype" w:hAnsi="Palatino Linotype" w:cs="Palatino Linotype"/>
          <w:b/>
          <w:sz w:val="22"/>
          <w:szCs w:val="22"/>
        </w:rPr>
        <w:t xml:space="preserve"> </w:t>
      </w:r>
      <w:r w:rsidR="00E3409C" w:rsidRPr="006A7963">
        <w:rPr>
          <w:rFonts w:ascii="Palatino Linotype" w:eastAsia="Palatino Linotype" w:hAnsi="Palatino Linotype" w:cs="Palatino Linotype"/>
          <w:b/>
          <w:sz w:val="22"/>
          <w:szCs w:val="22"/>
        </w:rPr>
        <w:t>diecinueve de agosto de dos mil veinticinco,</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la parte</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Recurrente</w:t>
      </w:r>
      <w:r w:rsidRPr="006A7963">
        <w:rPr>
          <w:rFonts w:ascii="Palatino Linotype" w:eastAsia="Palatino Linotype" w:hAnsi="Palatino Linotype" w:cs="Palatino Linotype"/>
          <w:sz w:val="22"/>
          <w:szCs w:val="22"/>
        </w:rPr>
        <w:t xml:space="preserve"> interpuso el recurso de revisión a través de </w:t>
      </w:r>
      <w:r w:rsidR="00315AC1" w:rsidRPr="006A7963">
        <w:rPr>
          <w:rFonts w:ascii="Palatino Linotype" w:eastAsia="Palatino Linotype" w:hAnsi="Palatino Linotype" w:cs="Palatino Linotype"/>
          <w:b/>
          <w:sz w:val="22"/>
          <w:szCs w:val="22"/>
        </w:rPr>
        <w:t>SAIMEX</w:t>
      </w:r>
      <w:r w:rsidR="00AA72A1" w:rsidRPr="006A7963">
        <w:rPr>
          <w:rFonts w:ascii="Palatino Linotype" w:eastAsia="Palatino Linotype" w:hAnsi="Palatino Linotype" w:cs="Palatino Linotype"/>
          <w:b/>
          <w:sz w:val="22"/>
          <w:szCs w:val="22"/>
        </w:rPr>
        <w:t>,</w:t>
      </w:r>
      <w:r w:rsidRPr="006A7963">
        <w:rPr>
          <w:rFonts w:ascii="Palatino Linotype" w:eastAsia="Palatino Linotype" w:hAnsi="Palatino Linotype" w:cs="Palatino Linotype"/>
          <w:b/>
          <w:sz w:val="22"/>
          <w:szCs w:val="22"/>
        </w:rPr>
        <w:t xml:space="preserve"> </w:t>
      </w:r>
      <w:r w:rsidRPr="006A7963">
        <w:rPr>
          <w:rFonts w:ascii="Palatino Linotype" w:eastAsia="Palatino Linotype" w:hAnsi="Palatino Linotype" w:cs="Palatino Linotype"/>
          <w:sz w:val="22"/>
          <w:szCs w:val="22"/>
        </w:rPr>
        <w:t>en donde se manifestó de la siguiente manera:</w:t>
      </w:r>
    </w:p>
    <w:p w14:paraId="4C715CE2" w14:textId="7AAF2D9D" w:rsidR="00566EB9" w:rsidRPr="006A7963" w:rsidRDefault="00D41CC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b/>
          <w:sz w:val="22"/>
          <w:szCs w:val="22"/>
        </w:rPr>
        <w:t xml:space="preserve">a) Acto impugnado: </w:t>
      </w:r>
      <w:r w:rsidRPr="006A7963">
        <w:rPr>
          <w:rFonts w:ascii="Palatino Linotype" w:eastAsia="Palatino Linotype" w:hAnsi="Palatino Linotype" w:cs="Palatino Linotype"/>
          <w:i/>
          <w:sz w:val="22"/>
          <w:szCs w:val="22"/>
        </w:rPr>
        <w:t>“</w:t>
      </w:r>
      <w:r w:rsidR="00E3409C" w:rsidRPr="006A7963">
        <w:rPr>
          <w:rFonts w:ascii="Palatino Linotype" w:eastAsia="Palatino Linotype" w:hAnsi="Palatino Linotype" w:cs="Palatino Linotype"/>
          <w:i/>
          <w:sz w:val="22"/>
          <w:szCs w:val="22"/>
        </w:rPr>
        <w:t xml:space="preserve">Con el objeto de que se me entregue una respuesta con TRANSPARENCIA, estimare que la respuesta sea suscrita por la H. Presidenta Municipal de Ecatepec de Morelos, con todo respeto agradeceré, se me indique el </w:t>
      </w:r>
      <w:r w:rsidR="00E3409C" w:rsidRPr="006A7963">
        <w:rPr>
          <w:rFonts w:ascii="Palatino Linotype" w:eastAsia="Palatino Linotype" w:hAnsi="Palatino Linotype" w:cs="Palatino Linotype"/>
          <w:i/>
          <w:sz w:val="22"/>
          <w:szCs w:val="22"/>
        </w:rPr>
        <w:lastRenderedPageBreak/>
        <w:t>número de Valoraciones de Riesgo y/o Dictámenes de Riesgo realizados por la Dirección de Medio Ambiente y Ecología en el año 2025 por mes, al 16 de julio de 2025, relacionados con la poda, derribo y/o trasplante de un árbol ubicados en banquetas del H. Ayuntamiento de Ecatepec de Morelos-</w:t>
      </w:r>
      <w:r w:rsidR="00CE3862" w:rsidRPr="006A7963">
        <w:rPr>
          <w:rFonts w:ascii="Palatino Linotype" w:eastAsia="Palatino Linotype" w:hAnsi="Palatino Linotype" w:cs="Palatino Linotype"/>
          <w:i/>
          <w:sz w:val="22"/>
          <w:szCs w:val="22"/>
        </w:rPr>
        <w:t>.</w:t>
      </w:r>
      <w:r w:rsidRPr="006A7963">
        <w:rPr>
          <w:rFonts w:ascii="Palatino Linotype" w:eastAsia="Palatino Linotype" w:hAnsi="Palatino Linotype" w:cs="Palatino Linotype"/>
          <w:i/>
          <w:sz w:val="22"/>
          <w:szCs w:val="22"/>
        </w:rPr>
        <w:t>” (Sic)</w:t>
      </w:r>
    </w:p>
    <w:p w14:paraId="340518C7" w14:textId="04D64241" w:rsidR="00566EB9" w:rsidRPr="006A7963" w:rsidRDefault="00D41CCE">
      <w:pPr>
        <w:spacing w:line="276" w:lineRule="auto"/>
        <w:ind w:left="567" w:right="900"/>
        <w:jc w:val="both"/>
        <w:rPr>
          <w:rFonts w:ascii="Palatino Linotype" w:eastAsia="Palatino Linotype" w:hAnsi="Palatino Linotype" w:cs="Palatino Linotype"/>
          <w:i/>
          <w:sz w:val="22"/>
          <w:szCs w:val="22"/>
        </w:rPr>
      </w:pPr>
      <w:bookmarkStart w:id="5" w:name="_heading=h.30j0zll" w:colFirst="0" w:colLast="0"/>
      <w:bookmarkEnd w:id="5"/>
      <w:r w:rsidRPr="006A7963">
        <w:rPr>
          <w:rFonts w:ascii="Palatino Linotype" w:eastAsia="Palatino Linotype" w:hAnsi="Palatino Linotype" w:cs="Palatino Linotype"/>
          <w:b/>
          <w:sz w:val="22"/>
          <w:szCs w:val="22"/>
        </w:rPr>
        <w:t>b) Razones o motivos de inconformidad</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i/>
          <w:sz w:val="22"/>
          <w:szCs w:val="22"/>
        </w:rPr>
        <w:t>“</w:t>
      </w:r>
      <w:r w:rsidR="00E3409C" w:rsidRPr="006A7963">
        <w:rPr>
          <w:rFonts w:ascii="Palatino Linotype" w:eastAsia="Palatino Linotype" w:hAnsi="Palatino Linotype" w:cs="Palatino Linotype"/>
          <w:i/>
          <w:sz w:val="22"/>
          <w:szCs w:val="22"/>
        </w:rPr>
        <w:t>La Lic. Cristina Muñoz Gallardo, señala en la respuesta a una solicitud de información: "1 dictamen de valoración en los árboles alrededor de palacio municipal de Ecatepec de Morelos durante el año 2025." Por lo que considero que la respuesta que se me brinda, NO es la correcta. Por lo que solicito se MODIFQUE la respuesta a mi solicitud de información.</w:t>
      </w:r>
      <w:r w:rsidRPr="006A7963">
        <w:rPr>
          <w:rFonts w:ascii="Palatino Linotype" w:eastAsia="Palatino Linotype" w:hAnsi="Palatino Linotype" w:cs="Palatino Linotype"/>
          <w:i/>
          <w:sz w:val="22"/>
          <w:szCs w:val="22"/>
        </w:rPr>
        <w:t>” (Sic)</w:t>
      </w:r>
    </w:p>
    <w:p w14:paraId="3F101E06" w14:textId="77777777" w:rsidR="00790EBB" w:rsidRPr="006A7963" w:rsidRDefault="00790EBB">
      <w:pPr>
        <w:spacing w:line="276" w:lineRule="auto"/>
        <w:ind w:left="567" w:right="900"/>
        <w:jc w:val="both"/>
        <w:rPr>
          <w:rFonts w:ascii="Palatino Linotype" w:eastAsia="Palatino Linotype" w:hAnsi="Palatino Linotype" w:cs="Palatino Linotype"/>
          <w:i/>
          <w:sz w:val="22"/>
          <w:szCs w:val="22"/>
        </w:rPr>
      </w:pPr>
    </w:p>
    <w:p w14:paraId="503A1063" w14:textId="77777777" w:rsidR="00566EB9" w:rsidRPr="006A7963" w:rsidRDefault="00D41CCE">
      <w:pPr>
        <w:spacing w:line="360" w:lineRule="auto"/>
        <w:ind w:right="51"/>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 xml:space="preserve">4. Turno. </w:t>
      </w:r>
      <w:r w:rsidRPr="006A796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A7963">
        <w:rPr>
          <w:rFonts w:ascii="Palatino Linotype" w:eastAsia="Palatino Linotype" w:hAnsi="Palatino Linotype" w:cs="Palatino Linotype"/>
          <w:b/>
          <w:sz w:val="22"/>
          <w:szCs w:val="22"/>
        </w:rPr>
        <w:t xml:space="preserve">Guadalupe Ramírez Peña, </w:t>
      </w:r>
      <w:r w:rsidRPr="006A7963">
        <w:rPr>
          <w:rFonts w:ascii="Palatino Linotype" w:eastAsia="Palatino Linotype" w:hAnsi="Palatino Linotype" w:cs="Palatino Linotype"/>
          <w:sz w:val="22"/>
          <w:szCs w:val="22"/>
        </w:rPr>
        <w:t xml:space="preserve">a efecto de que analizara sobre su admisión o su </w:t>
      </w:r>
      <w:proofErr w:type="spellStart"/>
      <w:r w:rsidRPr="006A7963">
        <w:rPr>
          <w:rFonts w:ascii="Palatino Linotype" w:eastAsia="Palatino Linotype" w:hAnsi="Palatino Linotype" w:cs="Palatino Linotype"/>
          <w:sz w:val="22"/>
          <w:szCs w:val="22"/>
        </w:rPr>
        <w:t>desechamiento</w:t>
      </w:r>
      <w:proofErr w:type="spellEnd"/>
      <w:r w:rsidRPr="006A7963">
        <w:rPr>
          <w:rFonts w:ascii="Palatino Linotype" w:eastAsia="Palatino Linotype" w:hAnsi="Palatino Linotype" w:cs="Palatino Linotype"/>
          <w:sz w:val="22"/>
          <w:szCs w:val="22"/>
        </w:rPr>
        <w:t>.</w:t>
      </w:r>
    </w:p>
    <w:p w14:paraId="5E938918" w14:textId="77777777" w:rsidR="00566EB9" w:rsidRPr="006A7963" w:rsidRDefault="00566EB9">
      <w:pPr>
        <w:spacing w:line="360" w:lineRule="auto"/>
        <w:ind w:right="51"/>
        <w:jc w:val="both"/>
        <w:rPr>
          <w:rFonts w:ascii="Palatino Linotype" w:eastAsia="Palatino Linotype" w:hAnsi="Palatino Linotype" w:cs="Palatino Linotype"/>
          <w:sz w:val="22"/>
          <w:szCs w:val="22"/>
        </w:rPr>
      </w:pPr>
    </w:p>
    <w:p w14:paraId="5CFF4378" w14:textId="039004DD" w:rsidR="00566EB9" w:rsidRPr="006A7963" w:rsidRDefault="00D41CC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5. Admisión del Recurso de revisión.</w:t>
      </w:r>
      <w:r w:rsidRPr="006A7963">
        <w:rPr>
          <w:rFonts w:ascii="Palatino Linotype" w:eastAsia="Palatino Linotype" w:hAnsi="Palatino Linotype" w:cs="Palatino Linotype"/>
          <w:sz w:val="22"/>
          <w:szCs w:val="22"/>
        </w:rPr>
        <w:t xml:space="preserve"> El </w:t>
      </w:r>
      <w:r w:rsidR="00E3409C" w:rsidRPr="006A7963">
        <w:rPr>
          <w:rFonts w:ascii="Palatino Linotype" w:eastAsia="Palatino Linotype" w:hAnsi="Palatino Linotype" w:cs="Palatino Linotype"/>
          <w:b/>
          <w:sz w:val="22"/>
          <w:szCs w:val="22"/>
        </w:rPr>
        <w:t>veintidós de agosto</w:t>
      </w:r>
      <w:r w:rsidRPr="006A7963">
        <w:rPr>
          <w:rFonts w:ascii="Palatino Linotype" w:eastAsia="Palatino Linotype" w:hAnsi="Palatino Linotype" w:cs="Palatino Linotype"/>
          <w:b/>
          <w:sz w:val="22"/>
          <w:szCs w:val="22"/>
        </w:rPr>
        <w:t xml:space="preserve"> de dos mil veinticinco, </w:t>
      </w:r>
      <w:r w:rsidRPr="006A796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6A7963">
        <w:rPr>
          <w:rFonts w:ascii="Palatino Linotype" w:eastAsia="Palatino Linotype" w:hAnsi="Palatino Linotype" w:cs="Palatino Linotype"/>
          <w:b/>
          <w:sz w:val="22"/>
          <w:szCs w:val="22"/>
        </w:rPr>
        <w:t xml:space="preserve">Sujeto Obligado </w:t>
      </w:r>
      <w:r w:rsidRPr="006A7963">
        <w:rPr>
          <w:rFonts w:ascii="Palatino Linotype" w:eastAsia="Palatino Linotype" w:hAnsi="Palatino Linotype" w:cs="Palatino Linotype"/>
          <w:sz w:val="22"/>
          <w:szCs w:val="22"/>
        </w:rPr>
        <w:t>presentara su informe justificado.</w:t>
      </w:r>
    </w:p>
    <w:p w14:paraId="47CC460F" w14:textId="77777777" w:rsidR="00566EB9" w:rsidRPr="006A7963" w:rsidRDefault="00566EB9">
      <w:pPr>
        <w:spacing w:line="360" w:lineRule="auto"/>
        <w:jc w:val="both"/>
        <w:rPr>
          <w:rFonts w:ascii="Palatino Linotype" w:eastAsia="Palatino Linotype" w:hAnsi="Palatino Linotype" w:cs="Palatino Linotype"/>
          <w:sz w:val="22"/>
          <w:szCs w:val="22"/>
        </w:rPr>
      </w:pPr>
    </w:p>
    <w:p w14:paraId="02A883C5" w14:textId="40B2656F" w:rsidR="00566EB9" w:rsidRPr="006A7963" w:rsidRDefault="00D41CC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6" w:name="_heading=h.2s8eyo1" w:colFirst="0" w:colLast="0"/>
      <w:bookmarkEnd w:id="6"/>
      <w:r w:rsidRPr="006A7963">
        <w:rPr>
          <w:rFonts w:ascii="Palatino Linotype" w:eastAsia="Palatino Linotype" w:hAnsi="Palatino Linotype" w:cs="Palatino Linotype"/>
          <w:b/>
          <w:sz w:val="22"/>
          <w:szCs w:val="22"/>
        </w:rPr>
        <w:t>6. Manifestaciones</w:t>
      </w:r>
      <w:r w:rsidRPr="006A7963">
        <w:rPr>
          <w:rFonts w:ascii="Palatino Linotype" w:eastAsia="Palatino Linotype" w:hAnsi="Palatino Linotype" w:cs="Palatino Linotype"/>
          <w:sz w:val="22"/>
          <w:szCs w:val="22"/>
        </w:rPr>
        <w:t xml:space="preserve">. De las constancias que integran el expediente en que se actúa se advierte que </w:t>
      </w:r>
      <w:r w:rsidR="00A968BE" w:rsidRPr="006A7963">
        <w:rPr>
          <w:rFonts w:ascii="Palatino Linotype" w:eastAsia="Palatino Linotype" w:hAnsi="Palatino Linotype" w:cs="Palatino Linotype"/>
          <w:sz w:val="22"/>
          <w:szCs w:val="22"/>
        </w:rPr>
        <w:t xml:space="preserve">el </w:t>
      </w:r>
      <w:r w:rsidR="00A968BE" w:rsidRPr="006A7963">
        <w:rPr>
          <w:rFonts w:ascii="Palatino Linotype" w:eastAsia="Palatino Linotype" w:hAnsi="Palatino Linotype" w:cs="Palatino Linotype"/>
          <w:b/>
          <w:sz w:val="22"/>
          <w:szCs w:val="22"/>
        </w:rPr>
        <w:t xml:space="preserve">Sujeto Obligado </w:t>
      </w:r>
      <w:r w:rsidR="00A968BE" w:rsidRPr="006A7963">
        <w:rPr>
          <w:rFonts w:ascii="Palatino Linotype" w:eastAsia="Palatino Linotype" w:hAnsi="Palatino Linotype" w:cs="Palatino Linotype"/>
          <w:sz w:val="22"/>
          <w:szCs w:val="22"/>
        </w:rPr>
        <w:t>rindió su informe justificado a través de los archivos electrónicos denominados “</w:t>
      </w:r>
      <w:hyperlink r:id="rId8" w:history="1">
        <w:r w:rsidR="00A968BE" w:rsidRPr="006A7963">
          <w:rPr>
            <w:rStyle w:val="Hipervnculo"/>
            <w:rFonts w:ascii="Palatino Linotype" w:eastAsia="Palatino Linotype" w:hAnsi="Palatino Linotype" w:cs="Palatino Linotype"/>
            <w:b/>
            <w:bCs/>
            <w:i/>
            <w:color w:val="auto"/>
            <w:sz w:val="22"/>
            <w:szCs w:val="22"/>
            <w:u w:val="none"/>
          </w:rPr>
          <w:t>RESPUESTA MEDIO AMBIENTE.pdf</w:t>
        </w:r>
      </w:hyperlink>
      <w:r w:rsidR="00A968BE" w:rsidRPr="006A7963">
        <w:rPr>
          <w:rFonts w:ascii="Palatino Linotype" w:eastAsia="Palatino Linotype" w:hAnsi="Palatino Linotype" w:cs="Palatino Linotype"/>
          <w:sz w:val="22"/>
          <w:szCs w:val="22"/>
        </w:rPr>
        <w:t>” y “</w:t>
      </w:r>
      <w:r w:rsidR="00A968BE" w:rsidRPr="006A7963">
        <w:rPr>
          <w:rFonts w:ascii="Palatino Linotype" w:eastAsia="Palatino Linotype" w:hAnsi="Palatino Linotype" w:cs="Palatino Linotype"/>
          <w:b/>
          <w:i/>
          <w:sz w:val="22"/>
          <w:szCs w:val="22"/>
        </w:rPr>
        <w:t>ALEGATOS 9784.pdf</w:t>
      </w:r>
      <w:r w:rsidR="00A968BE" w:rsidRPr="006A7963">
        <w:rPr>
          <w:rFonts w:ascii="Palatino Linotype" w:eastAsia="Palatino Linotype" w:hAnsi="Palatino Linotype" w:cs="Palatino Linotype"/>
          <w:sz w:val="22"/>
          <w:szCs w:val="22"/>
        </w:rPr>
        <w:t>” a través de los cuales se ratificó en lo medular la respuesta inicial.</w:t>
      </w:r>
    </w:p>
    <w:p w14:paraId="29CB6ACE" w14:textId="77777777" w:rsidR="00CE3862" w:rsidRPr="006A7963" w:rsidRDefault="00CE3862"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7BCD320E" w14:textId="67E0DCBA" w:rsidR="00CE3862" w:rsidRPr="006A7963" w:rsidRDefault="00A968BE" w:rsidP="00CE3862">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noProof/>
          <w:sz w:val="22"/>
          <w:szCs w:val="22"/>
        </w:rPr>
        <w:t xml:space="preserve">Documentos los anteriores que fueron puestos a la vista de la parte </w:t>
      </w:r>
      <w:r w:rsidRPr="006A7963">
        <w:rPr>
          <w:rFonts w:ascii="Palatino Linotype" w:eastAsia="Palatino Linotype" w:hAnsi="Palatino Linotype" w:cs="Palatino Linotype"/>
          <w:b/>
          <w:noProof/>
          <w:sz w:val="22"/>
          <w:szCs w:val="22"/>
        </w:rPr>
        <w:t xml:space="preserve">Recurrente </w:t>
      </w:r>
      <w:r w:rsidRPr="006A7963">
        <w:rPr>
          <w:rFonts w:ascii="Palatino Linotype" w:eastAsia="Palatino Linotype" w:hAnsi="Palatino Linotype" w:cs="Palatino Linotype"/>
          <w:noProof/>
          <w:sz w:val="22"/>
          <w:szCs w:val="22"/>
        </w:rPr>
        <w:t xml:space="preserve"> a fin de que hiciera valer </w:t>
      </w:r>
      <w:r w:rsidR="00A957A4" w:rsidRPr="006A7963">
        <w:rPr>
          <w:rFonts w:ascii="Palatino Linotype" w:eastAsia="Palatino Linotype" w:hAnsi="Palatino Linotype" w:cs="Palatino Linotype"/>
          <w:noProof/>
          <w:sz w:val="22"/>
          <w:szCs w:val="22"/>
        </w:rPr>
        <w:t>manifestaciones o rindiera alegatos que conforme a derecho resultaran procedentes; no obstante, fue omisa en ejercer dicha prerrogativa.</w:t>
      </w:r>
    </w:p>
    <w:p w14:paraId="6C250D84" w14:textId="7D277B4B" w:rsidR="00326383" w:rsidRPr="006A7963" w:rsidRDefault="00326383"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4847610" w14:textId="26EAAEE4" w:rsidR="00962787" w:rsidRPr="006A7963" w:rsidRDefault="001C2F8A"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7</w:t>
      </w:r>
      <w:r w:rsidR="00D41CCE" w:rsidRPr="006A7963">
        <w:rPr>
          <w:rFonts w:ascii="Palatino Linotype" w:eastAsia="Palatino Linotype" w:hAnsi="Palatino Linotype" w:cs="Palatino Linotype"/>
          <w:b/>
          <w:sz w:val="22"/>
          <w:szCs w:val="22"/>
        </w:rPr>
        <w:t xml:space="preserve">. </w:t>
      </w:r>
      <w:r w:rsidR="00962787" w:rsidRPr="006A7963">
        <w:rPr>
          <w:rFonts w:ascii="Palatino Linotype" w:eastAsia="Palatino Linotype" w:hAnsi="Palatino Linotype" w:cs="Palatino Linotype"/>
          <w:b/>
          <w:sz w:val="22"/>
          <w:szCs w:val="22"/>
        </w:rPr>
        <w:t>Ampliación del término para resolver</w:t>
      </w:r>
      <w:r w:rsidR="00962787" w:rsidRPr="006A7963">
        <w:rPr>
          <w:rFonts w:ascii="Palatino Linotype" w:eastAsia="Palatino Linotype" w:hAnsi="Palatino Linotype" w:cs="Palatino Linotype"/>
          <w:sz w:val="22"/>
          <w:szCs w:val="22"/>
        </w:rPr>
        <w:t xml:space="preserve">. Mediante acuerdo del </w:t>
      </w:r>
      <w:r w:rsidR="00A957A4" w:rsidRPr="006A7963">
        <w:rPr>
          <w:rFonts w:ascii="Palatino Linotype" w:eastAsia="Palatino Linotype" w:hAnsi="Palatino Linotype" w:cs="Palatino Linotype"/>
          <w:b/>
          <w:sz w:val="22"/>
          <w:szCs w:val="22"/>
        </w:rPr>
        <w:t>tres de febrero</w:t>
      </w:r>
      <w:r w:rsidR="00962787" w:rsidRPr="006A7963">
        <w:rPr>
          <w:rFonts w:ascii="Palatino Linotype" w:eastAsia="Palatino Linotype" w:hAnsi="Palatino Linotype" w:cs="Palatino Linotype"/>
          <w:b/>
          <w:sz w:val="22"/>
          <w:szCs w:val="22"/>
        </w:rPr>
        <w:t xml:space="preserve"> de dos mil </w:t>
      </w:r>
      <w:r w:rsidR="00A957A4" w:rsidRPr="006A7963">
        <w:rPr>
          <w:rFonts w:ascii="Palatino Linotype" w:eastAsia="Palatino Linotype" w:hAnsi="Palatino Linotype" w:cs="Palatino Linotype"/>
          <w:b/>
          <w:sz w:val="22"/>
          <w:szCs w:val="22"/>
        </w:rPr>
        <w:t>veintiséis</w:t>
      </w:r>
      <w:r w:rsidR="00962787" w:rsidRPr="006A796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48B2406B" w14:textId="77777777" w:rsidR="00962787" w:rsidRPr="006A7963" w:rsidRDefault="00962787" w:rsidP="00962787">
      <w:pPr>
        <w:spacing w:line="360" w:lineRule="auto"/>
        <w:jc w:val="both"/>
        <w:rPr>
          <w:rFonts w:ascii="Palatino Linotype" w:eastAsia="Palatino Linotype" w:hAnsi="Palatino Linotype" w:cs="Palatino Linotype"/>
          <w:sz w:val="22"/>
          <w:szCs w:val="22"/>
        </w:rPr>
      </w:pPr>
    </w:p>
    <w:p w14:paraId="5D6352E4"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466FDD34"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4C85EEB4"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49234EED"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6A97A446"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6860AE3"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6F5C9129"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4D39C4E9"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3C43F197" w14:textId="77777777" w:rsidR="003477DE" w:rsidRPr="006A7963" w:rsidRDefault="003477DE" w:rsidP="003477DE">
      <w:pPr>
        <w:spacing w:line="360" w:lineRule="auto"/>
        <w:jc w:val="both"/>
        <w:rPr>
          <w:rFonts w:ascii="Palatino Linotype" w:eastAsia="Palatino Linotype" w:hAnsi="Palatino Linotype" w:cs="Palatino Linotype"/>
          <w:strike/>
          <w:sz w:val="22"/>
          <w:szCs w:val="22"/>
        </w:rPr>
      </w:pPr>
      <w:r w:rsidRPr="006A7963">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15980A9F"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04DC244C" w14:textId="77777777" w:rsidR="003477DE" w:rsidRPr="006A796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Complejidad del Asunto:</w:t>
      </w:r>
      <w:r w:rsidRPr="006A7963">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C69235F" w14:textId="77777777" w:rsidR="003477DE" w:rsidRPr="006A7963" w:rsidRDefault="003477DE" w:rsidP="003477DE">
      <w:pPr>
        <w:spacing w:line="360" w:lineRule="auto"/>
        <w:ind w:left="927"/>
        <w:jc w:val="both"/>
        <w:rPr>
          <w:rFonts w:ascii="Palatino Linotype" w:eastAsia="Palatino Linotype" w:hAnsi="Palatino Linotype" w:cs="Palatino Linotype"/>
          <w:sz w:val="22"/>
          <w:szCs w:val="22"/>
        </w:rPr>
      </w:pPr>
    </w:p>
    <w:p w14:paraId="387EA9FC" w14:textId="77777777" w:rsidR="003477DE" w:rsidRPr="006A796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Actividad Procesal del interesado.</w:t>
      </w:r>
      <w:r w:rsidRPr="006A7963">
        <w:rPr>
          <w:rFonts w:ascii="Palatino Linotype" w:eastAsia="Palatino Linotype" w:hAnsi="Palatino Linotype" w:cs="Palatino Linotype"/>
          <w:sz w:val="22"/>
          <w:szCs w:val="22"/>
        </w:rPr>
        <w:t xml:space="preserve"> Acciones u omisiones del interesado.</w:t>
      </w:r>
    </w:p>
    <w:p w14:paraId="6E4C0468" w14:textId="77777777" w:rsidR="003477DE" w:rsidRPr="006A7963" w:rsidRDefault="003477DE" w:rsidP="003477DE">
      <w:pPr>
        <w:spacing w:line="360" w:lineRule="auto"/>
        <w:ind w:left="927"/>
        <w:jc w:val="both"/>
        <w:rPr>
          <w:rFonts w:ascii="Palatino Linotype" w:eastAsia="Palatino Linotype" w:hAnsi="Palatino Linotype" w:cs="Palatino Linotype"/>
          <w:sz w:val="22"/>
          <w:szCs w:val="22"/>
        </w:rPr>
      </w:pPr>
    </w:p>
    <w:p w14:paraId="7551FE24" w14:textId="77777777" w:rsidR="003477DE" w:rsidRPr="006A796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Conducta de la Autoridad:</w:t>
      </w:r>
      <w:r w:rsidRPr="006A7963">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658FAEBA" w14:textId="77777777" w:rsidR="003477DE" w:rsidRPr="006A7963" w:rsidRDefault="003477DE" w:rsidP="003477DE">
      <w:pPr>
        <w:spacing w:line="360" w:lineRule="auto"/>
        <w:ind w:left="927"/>
        <w:jc w:val="both"/>
        <w:rPr>
          <w:rFonts w:ascii="Palatino Linotype" w:eastAsia="Palatino Linotype" w:hAnsi="Palatino Linotype" w:cs="Palatino Linotype"/>
          <w:sz w:val="22"/>
          <w:szCs w:val="22"/>
        </w:rPr>
      </w:pPr>
    </w:p>
    <w:p w14:paraId="542EF4F4" w14:textId="77777777" w:rsidR="003477DE" w:rsidRPr="006A7963" w:rsidRDefault="003477DE" w:rsidP="003477DE">
      <w:pPr>
        <w:numPr>
          <w:ilvl w:val="0"/>
          <w:numId w:val="45"/>
        </w:num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 xml:space="preserve">La afectación generada en la situación jurídica de la persona involucrada en el proceso: </w:t>
      </w:r>
      <w:r w:rsidRPr="006A7963">
        <w:rPr>
          <w:rFonts w:ascii="Palatino Linotype" w:eastAsia="Palatino Linotype" w:hAnsi="Palatino Linotype" w:cs="Palatino Linotype"/>
          <w:sz w:val="22"/>
          <w:szCs w:val="22"/>
        </w:rPr>
        <w:t>Violación a sus derechos humanos.</w:t>
      </w:r>
    </w:p>
    <w:p w14:paraId="2878173F"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2220A73A"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9BC1FA8"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211743BA" w14:textId="77777777" w:rsidR="003477DE" w:rsidRPr="006A7963" w:rsidRDefault="003477DE" w:rsidP="003477DE">
      <w:pPr>
        <w:spacing w:line="360" w:lineRule="auto"/>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A796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A7963">
        <w:rPr>
          <w:rFonts w:ascii="Palatino Linotype" w:eastAsia="Palatino Linotype" w:hAnsi="Palatino Linotype" w:cs="Palatino Linotype"/>
          <w:sz w:val="22"/>
          <w:szCs w:val="22"/>
        </w:rPr>
        <w:t>, visible en la Gaceta del Seminario Judicial de la Federación con el registro digital 205635.</w:t>
      </w:r>
    </w:p>
    <w:p w14:paraId="148E0C4B"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287A44EE"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5B33453"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76EB5A7F"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3DFBAE33"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p>
    <w:p w14:paraId="7B56C24D" w14:textId="77777777" w:rsidR="003477DE" w:rsidRPr="006A7963" w:rsidRDefault="003477DE" w:rsidP="003477DE">
      <w:pPr>
        <w:spacing w:line="360" w:lineRule="auto"/>
        <w:ind w:left="567" w:right="616"/>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i/>
          <w:sz w:val="22"/>
          <w:szCs w:val="22"/>
        </w:rPr>
        <w:t>“PLAZO RAZONABLE PARA RESOLVER. DIMENSIÓN Y EFECTOS DE ESTE CONCEPTO CUANDO SE ADUCE EXCESIVA CARGA DE TRABAJO.”</w:t>
      </w:r>
      <w:r w:rsidRPr="006A7963">
        <w:rPr>
          <w:rFonts w:ascii="Palatino Linotype" w:eastAsia="Palatino Linotype" w:hAnsi="Palatino Linotype" w:cs="Palatino Linotype"/>
          <w:sz w:val="22"/>
          <w:szCs w:val="22"/>
        </w:rPr>
        <w:t xml:space="preserve"> consultable en el Seminario Judicial de la Federación y su gaceta, con el registro digital 2002351.</w:t>
      </w:r>
    </w:p>
    <w:p w14:paraId="4A68F3C4" w14:textId="77777777" w:rsidR="003477DE" w:rsidRPr="006A7963" w:rsidRDefault="003477DE" w:rsidP="003477DE">
      <w:pPr>
        <w:spacing w:line="360" w:lineRule="auto"/>
        <w:ind w:left="567" w:right="616"/>
        <w:jc w:val="both"/>
        <w:rPr>
          <w:rFonts w:ascii="Palatino Linotype" w:eastAsia="Palatino Linotype" w:hAnsi="Palatino Linotype" w:cs="Palatino Linotype"/>
          <w:b/>
          <w:sz w:val="22"/>
          <w:szCs w:val="22"/>
        </w:rPr>
      </w:pPr>
    </w:p>
    <w:p w14:paraId="375C8058" w14:textId="77777777" w:rsidR="003477DE" w:rsidRPr="006A7963" w:rsidRDefault="003477DE" w:rsidP="003477DE">
      <w:pPr>
        <w:spacing w:line="360" w:lineRule="auto"/>
        <w:ind w:left="567" w:right="616"/>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i/>
          <w:sz w:val="22"/>
          <w:szCs w:val="22"/>
        </w:rPr>
        <w:t>“PLAZO RAZONABLE PARA RESOLVER. CONCEPTO Y ELEMENTOS QUE LO INTEGRAN A LA LUZ DEL DERECHO INTERNACIONAL DE LOS DERECHOS HUMANOS.”</w:t>
      </w:r>
      <w:r w:rsidRPr="006A7963">
        <w:rPr>
          <w:rFonts w:ascii="Palatino Linotype" w:eastAsia="Palatino Linotype" w:hAnsi="Palatino Linotype" w:cs="Palatino Linotype"/>
          <w:sz w:val="22"/>
          <w:szCs w:val="22"/>
        </w:rPr>
        <w:t>, visible en el Seminario Judicial de la Federación y su gaceta, con el registro digital 2002350.</w:t>
      </w:r>
    </w:p>
    <w:p w14:paraId="72B47726" w14:textId="77777777" w:rsidR="003477DE" w:rsidRPr="006A7963" w:rsidRDefault="003477DE" w:rsidP="003477DE">
      <w:pPr>
        <w:spacing w:line="360" w:lineRule="auto"/>
        <w:ind w:left="567" w:right="616"/>
        <w:jc w:val="both"/>
        <w:rPr>
          <w:rFonts w:ascii="Palatino Linotype" w:eastAsia="Palatino Linotype" w:hAnsi="Palatino Linotype" w:cs="Palatino Linotype"/>
          <w:sz w:val="22"/>
          <w:szCs w:val="22"/>
        </w:rPr>
      </w:pPr>
    </w:p>
    <w:p w14:paraId="104BDC14" w14:textId="77777777" w:rsidR="003477DE" w:rsidRPr="006A7963" w:rsidRDefault="003477DE" w:rsidP="003477D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Por ello, este organismo garante comprometido con la tutela de los derechos humanos confiados, señala que este exceso de plazo legal para resolver el presente asunto, resulta de carácter excepcional.</w:t>
      </w:r>
    </w:p>
    <w:p w14:paraId="5D533D4B" w14:textId="77777777" w:rsidR="003477DE" w:rsidRPr="006A7963" w:rsidRDefault="003477DE" w:rsidP="00962787">
      <w:pPr>
        <w:spacing w:line="360" w:lineRule="auto"/>
        <w:jc w:val="both"/>
        <w:rPr>
          <w:rFonts w:ascii="Palatino Linotype" w:eastAsia="Palatino Linotype" w:hAnsi="Palatino Linotype" w:cs="Palatino Linotype"/>
          <w:sz w:val="22"/>
          <w:szCs w:val="22"/>
        </w:rPr>
      </w:pPr>
    </w:p>
    <w:p w14:paraId="59855FF2" w14:textId="42DDA764" w:rsidR="00D90F2D" w:rsidRPr="006A7963" w:rsidRDefault="00D90F2D" w:rsidP="00D90F2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 xml:space="preserve">8. Cierre de instrucción. </w:t>
      </w:r>
      <w:r w:rsidRPr="006A796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00A957A4" w:rsidRPr="006A7963">
        <w:rPr>
          <w:rFonts w:ascii="Palatino Linotype" w:eastAsia="Palatino Linotype" w:hAnsi="Palatino Linotype" w:cs="Palatino Linotype"/>
          <w:b/>
          <w:sz w:val="22"/>
          <w:szCs w:val="22"/>
        </w:rPr>
        <w:t xml:space="preserve">nueve de febrero de dos mil </w:t>
      </w:r>
      <w:proofErr w:type="spellStart"/>
      <w:r w:rsidR="00A957A4" w:rsidRPr="006A7963">
        <w:rPr>
          <w:rFonts w:ascii="Palatino Linotype" w:eastAsia="Palatino Linotype" w:hAnsi="Palatino Linotype" w:cs="Palatino Linotype"/>
          <w:b/>
          <w:sz w:val="22"/>
          <w:szCs w:val="22"/>
        </w:rPr>
        <w:t>veintiseis</w:t>
      </w:r>
      <w:proofErr w:type="spellEnd"/>
      <w:r w:rsidRPr="006A7963">
        <w:rPr>
          <w:rFonts w:ascii="Palatino Linotype" w:eastAsia="Palatino Linotype" w:hAnsi="Palatino Linotype" w:cs="Palatino Linotype"/>
          <w:b/>
          <w:sz w:val="22"/>
          <w:szCs w:val="22"/>
        </w:rPr>
        <w:t>,</w:t>
      </w:r>
      <w:r w:rsidRPr="006A796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11392D23" w14:textId="77777777" w:rsidR="00D90F2D" w:rsidRPr="006A7963" w:rsidRDefault="00D90F2D" w:rsidP="005B6A93">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605E7CEC" w14:textId="77777777" w:rsidR="00566EB9" w:rsidRPr="006A7963" w:rsidRDefault="00D41CCE" w:rsidP="003525EB">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23EB5BC7" w14:textId="77777777" w:rsidR="00566EB9" w:rsidRPr="006A7963" w:rsidRDefault="00D41CCE">
      <w:pPr>
        <w:widowControl w:val="0"/>
        <w:spacing w:before="240" w:after="240" w:line="360" w:lineRule="auto"/>
        <w:jc w:val="center"/>
        <w:rPr>
          <w:rFonts w:ascii="Palatino Linotype" w:eastAsia="Palatino Linotype" w:hAnsi="Palatino Linotype" w:cs="Palatino Linotype"/>
          <w:b/>
          <w:sz w:val="22"/>
          <w:szCs w:val="22"/>
        </w:rPr>
      </w:pPr>
      <w:r w:rsidRPr="006A7963">
        <w:rPr>
          <w:rFonts w:ascii="Palatino Linotype" w:eastAsia="Palatino Linotype" w:hAnsi="Palatino Linotype" w:cs="Palatino Linotype"/>
          <w:b/>
          <w:sz w:val="22"/>
          <w:szCs w:val="22"/>
        </w:rPr>
        <w:t>II. C O N S I D E R A N D O S</w:t>
      </w:r>
    </w:p>
    <w:p w14:paraId="26BE9313" w14:textId="77777777" w:rsidR="00CE3862" w:rsidRPr="006A7963" w:rsidRDefault="00CE3862" w:rsidP="00CE3862">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Primero. Competencia.</w:t>
      </w:r>
      <w:r w:rsidRPr="006A796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6F4BCFA" w14:textId="77777777" w:rsidR="00566EB9" w:rsidRPr="006A7963" w:rsidRDefault="00566EB9">
      <w:pPr>
        <w:spacing w:line="360" w:lineRule="auto"/>
        <w:jc w:val="both"/>
        <w:rPr>
          <w:rFonts w:ascii="Palatino Linotype" w:eastAsia="Palatino Linotype" w:hAnsi="Palatino Linotype" w:cs="Palatino Linotype"/>
          <w:sz w:val="22"/>
          <w:szCs w:val="22"/>
        </w:rPr>
      </w:pPr>
    </w:p>
    <w:p w14:paraId="160296F8" w14:textId="77777777" w:rsidR="00566EB9" w:rsidRPr="006A7963" w:rsidRDefault="00D41CCE">
      <w:pPr>
        <w:spacing w:line="360" w:lineRule="auto"/>
        <w:jc w:val="both"/>
        <w:rPr>
          <w:rFonts w:ascii="Palatino Linotype" w:eastAsia="Palatino Linotype" w:hAnsi="Palatino Linotype" w:cs="Palatino Linotype"/>
          <w:sz w:val="22"/>
          <w:szCs w:val="22"/>
        </w:rPr>
      </w:pPr>
      <w:bookmarkStart w:id="7" w:name="_heading=h.tyjcwt" w:colFirst="0" w:colLast="0"/>
      <w:bookmarkEnd w:id="7"/>
      <w:r w:rsidRPr="006A7963">
        <w:rPr>
          <w:rFonts w:ascii="Palatino Linotype" w:eastAsia="Palatino Linotype" w:hAnsi="Palatino Linotype" w:cs="Palatino Linotype"/>
          <w:b/>
          <w:sz w:val="22"/>
          <w:szCs w:val="22"/>
        </w:rPr>
        <w:t xml:space="preserve">Segundo. Oportunidad y </w:t>
      </w:r>
      <w:proofErr w:type="spellStart"/>
      <w:r w:rsidRPr="006A7963">
        <w:rPr>
          <w:rFonts w:ascii="Palatino Linotype" w:eastAsia="Palatino Linotype" w:hAnsi="Palatino Linotype" w:cs="Palatino Linotype"/>
          <w:b/>
          <w:sz w:val="22"/>
          <w:szCs w:val="22"/>
        </w:rPr>
        <w:t>Procedibilidad</w:t>
      </w:r>
      <w:proofErr w:type="spellEnd"/>
      <w:r w:rsidRPr="006A7963">
        <w:rPr>
          <w:rFonts w:ascii="Palatino Linotype" w:eastAsia="Palatino Linotype" w:hAnsi="Palatino Linotype" w:cs="Palatino Linotype"/>
          <w:b/>
          <w:sz w:val="22"/>
          <w:szCs w:val="22"/>
        </w:rPr>
        <w:t xml:space="preserve"> del Recurso de Revisión</w:t>
      </w:r>
      <w:r w:rsidRPr="006A7963">
        <w:rPr>
          <w:rFonts w:ascii="Palatino Linotype" w:eastAsia="Palatino Linotype" w:hAnsi="Palatino Linotype" w:cs="Palatino Linotype"/>
          <w:sz w:val="22"/>
          <w:szCs w:val="22"/>
        </w:rPr>
        <w:t xml:space="preserve">. Previo al estudio del fondo del asunto, se procede a analizar los requisitos de oportunidad y </w:t>
      </w:r>
      <w:proofErr w:type="spellStart"/>
      <w:r w:rsidRPr="006A7963">
        <w:rPr>
          <w:rFonts w:ascii="Palatino Linotype" w:eastAsia="Palatino Linotype" w:hAnsi="Palatino Linotype" w:cs="Palatino Linotype"/>
          <w:sz w:val="22"/>
          <w:szCs w:val="22"/>
        </w:rPr>
        <w:t>procedibilidad</w:t>
      </w:r>
      <w:proofErr w:type="spellEnd"/>
      <w:r w:rsidRPr="006A7963">
        <w:rPr>
          <w:rFonts w:ascii="Palatino Linotype" w:eastAsia="Palatino Linotype" w:hAnsi="Palatino Linotype" w:cs="Palatino Linotype"/>
          <w:sz w:val="22"/>
          <w:szCs w:val="22"/>
        </w:rPr>
        <w:t xml:space="preserve"> que debe reunir el recurso de revisión interpuesto, previstos en los artículos 178 y 180 de la Ley de Transparencia y Acceso a la Información Pública del Estado de México y Municipios.</w:t>
      </w:r>
    </w:p>
    <w:p w14:paraId="7C665AE4" w14:textId="77777777" w:rsidR="00566EB9" w:rsidRPr="006A7963" w:rsidRDefault="00566EB9">
      <w:pPr>
        <w:spacing w:line="360" w:lineRule="auto"/>
        <w:jc w:val="both"/>
        <w:rPr>
          <w:rFonts w:ascii="Palatino Linotype" w:eastAsia="Palatino Linotype" w:hAnsi="Palatino Linotype" w:cs="Palatino Linotype"/>
          <w:sz w:val="22"/>
          <w:szCs w:val="22"/>
        </w:rPr>
      </w:pPr>
    </w:p>
    <w:p w14:paraId="482B13A3" w14:textId="2224BB93" w:rsidR="00A957A4" w:rsidRPr="006A7963" w:rsidRDefault="00A957A4" w:rsidP="00A957A4">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A7963">
        <w:rPr>
          <w:rFonts w:ascii="Palatino Linotype" w:eastAsia="Palatino Linotype" w:hAnsi="Palatino Linotype" w:cs="Palatino Linotype"/>
          <w:b/>
          <w:sz w:val="22"/>
          <w:szCs w:val="22"/>
        </w:rPr>
        <w:t xml:space="preserve">Sujeto Obligado </w:t>
      </w:r>
      <w:r w:rsidRPr="006A7963">
        <w:rPr>
          <w:rFonts w:ascii="Palatino Linotype" w:eastAsia="Palatino Linotype" w:hAnsi="Palatino Linotype" w:cs="Palatino Linotype"/>
          <w:sz w:val="22"/>
          <w:szCs w:val="22"/>
        </w:rPr>
        <w:t>remitió la respuesta a la solicitud de información el</w:t>
      </w:r>
      <w:r w:rsidRPr="006A7963">
        <w:t xml:space="preserve"> </w:t>
      </w:r>
      <w:r w:rsidRPr="006A7963">
        <w:rPr>
          <w:rFonts w:ascii="Palatino Linotype" w:eastAsia="Palatino Linotype" w:hAnsi="Palatino Linotype" w:cs="Palatino Linotype"/>
          <w:b/>
          <w:sz w:val="22"/>
          <w:szCs w:val="22"/>
        </w:rPr>
        <w:t xml:space="preserve">diecinueve de agosto de dos mil veinticinco, </w:t>
      </w:r>
      <w:r w:rsidRPr="006A7963">
        <w:rPr>
          <w:rFonts w:ascii="Palatino Linotype" w:eastAsia="Palatino Linotype" w:hAnsi="Palatino Linotype" w:cs="Palatino Linotype"/>
          <w:sz w:val="22"/>
          <w:szCs w:val="22"/>
        </w:rPr>
        <w:t xml:space="preserve">mientras que el recurso de revisión interpuesto por </w:t>
      </w:r>
      <w:r w:rsidRPr="006A7963">
        <w:rPr>
          <w:rFonts w:ascii="Palatino Linotype" w:eastAsia="Palatino Linotype" w:hAnsi="Palatino Linotype" w:cs="Palatino Linotype"/>
          <w:b/>
          <w:sz w:val="22"/>
          <w:szCs w:val="22"/>
        </w:rPr>
        <w:t>la parte</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Recurrente</w:t>
      </w:r>
      <w:r w:rsidRPr="006A7963">
        <w:rPr>
          <w:rFonts w:ascii="Palatino Linotype" w:eastAsia="Palatino Linotype" w:hAnsi="Palatino Linotype" w:cs="Palatino Linotype"/>
          <w:sz w:val="22"/>
          <w:szCs w:val="22"/>
        </w:rPr>
        <w:t xml:space="preserve">, se tuvo por presentado el </w:t>
      </w:r>
      <w:r w:rsidRPr="006A7963">
        <w:rPr>
          <w:rFonts w:ascii="Palatino Linotype" w:eastAsia="Palatino Linotype" w:hAnsi="Palatino Linotype" w:cs="Palatino Linotype"/>
          <w:b/>
          <w:sz w:val="22"/>
          <w:szCs w:val="22"/>
        </w:rPr>
        <w:t>diecinueve de agosto de dos mil veinticinco</w:t>
      </w:r>
      <w:r w:rsidRPr="006A7963">
        <w:rPr>
          <w:rFonts w:ascii="Palatino Linotype" w:eastAsia="Palatino Linotype" w:hAnsi="Palatino Linotype" w:cs="Palatino Linotype"/>
          <w:sz w:val="22"/>
          <w:szCs w:val="22"/>
        </w:rPr>
        <w:t xml:space="preserve"> esto es, el mismo día </w:t>
      </w:r>
      <w:r w:rsidRPr="006A7963">
        <w:rPr>
          <w:rFonts w:ascii="Palatino Linotype" w:eastAsia="Palatino Linotype" w:hAnsi="Palatino Linotype" w:cs="Palatino Linotype"/>
          <w:b/>
          <w:sz w:val="22"/>
          <w:szCs w:val="22"/>
        </w:rPr>
        <w:t>en que se tuvo conocimiento de la respuesta impugnada</w:t>
      </w:r>
      <w:r w:rsidRPr="006A7963">
        <w:rPr>
          <w:rFonts w:ascii="Palatino Linotype" w:eastAsia="Palatino Linotype" w:hAnsi="Palatino Linotype" w:cs="Palatino Linotype"/>
          <w:sz w:val="22"/>
          <w:szCs w:val="22"/>
        </w:rPr>
        <w:t xml:space="preserve">. </w:t>
      </w:r>
    </w:p>
    <w:p w14:paraId="379D1D6C" w14:textId="77777777" w:rsidR="00A957A4" w:rsidRPr="006A7963" w:rsidRDefault="00A957A4" w:rsidP="00A957A4">
      <w:pPr>
        <w:spacing w:line="360" w:lineRule="auto"/>
        <w:jc w:val="both"/>
        <w:rPr>
          <w:rFonts w:ascii="Palatino Linotype" w:eastAsia="Palatino Linotype" w:hAnsi="Palatino Linotype" w:cs="Palatino Linotype"/>
          <w:sz w:val="22"/>
          <w:szCs w:val="22"/>
        </w:rPr>
      </w:pPr>
    </w:p>
    <w:p w14:paraId="217E7D78" w14:textId="77777777" w:rsidR="00A957A4" w:rsidRPr="006A7963" w:rsidRDefault="00A957A4" w:rsidP="00A957A4">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0CA03824" w14:textId="77777777" w:rsidR="00A957A4" w:rsidRPr="006A7963" w:rsidRDefault="00A957A4" w:rsidP="00A957A4">
      <w:pPr>
        <w:spacing w:line="360" w:lineRule="auto"/>
        <w:jc w:val="both"/>
        <w:rPr>
          <w:rFonts w:ascii="Palatino Linotype" w:eastAsia="Palatino Linotype" w:hAnsi="Palatino Linotype" w:cs="Palatino Linotype"/>
          <w:sz w:val="22"/>
          <w:szCs w:val="22"/>
        </w:rPr>
      </w:pPr>
    </w:p>
    <w:p w14:paraId="799684DB" w14:textId="77777777" w:rsidR="00A957A4" w:rsidRPr="006A7963" w:rsidRDefault="00A957A4" w:rsidP="00A957A4">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Sin que contraríe a lo anterior, el artículo 178 en análisis,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Semanario Judicial de la Federación y su Gaceta, Libro 19, Junio de 2015, Tomo I, página 569 de la Décima época que lleva por rubro y texto los siguientes:</w:t>
      </w:r>
    </w:p>
    <w:p w14:paraId="1E73C636" w14:textId="77777777" w:rsidR="00A957A4" w:rsidRPr="006A7963" w:rsidRDefault="00A957A4" w:rsidP="00A957A4">
      <w:pPr>
        <w:spacing w:line="360" w:lineRule="auto"/>
        <w:jc w:val="both"/>
        <w:rPr>
          <w:rFonts w:ascii="Palatino Linotype" w:eastAsia="Palatino Linotype" w:hAnsi="Palatino Linotype" w:cs="Palatino Linotype"/>
          <w:sz w:val="22"/>
          <w:szCs w:val="22"/>
        </w:rPr>
      </w:pPr>
    </w:p>
    <w:p w14:paraId="5A87DACF" w14:textId="77777777" w:rsidR="00A957A4" w:rsidRPr="006A7963" w:rsidRDefault="00A957A4" w:rsidP="00A957A4">
      <w:pPr>
        <w:spacing w:line="276" w:lineRule="auto"/>
        <w:ind w:left="567" w:right="616"/>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i/>
          <w:sz w:val="22"/>
          <w:szCs w:val="22"/>
        </w:rPr>
        <w:t>“RECURSO DE RECLAMACIÓN. SU INTERPOSICIÓN NO ES EXTEMPORÁNEA SI SE REALIZA ANTES DE QUE INICIE EL PLAZO PARA HACERLO</w:t>
      </w:r>
      <w:r w:rsidRPr="006A7963">
        <w:rPr>
          <w:rFonts w:ascii="Palatino Linotype" w:eastAsia="Palatino Linotype" w:hAnsi="Palatino Linotype" w:cs="Palatino Linotype"/>
          <w:i/>
          <w:sz w:val="22"/>
          <w:szCs w:val="22"/>
        </w:rPr>
        <w:t>.</w:t>
      </w:r>
    </w:p>
    <w:p w14:paraId="28E22532" w14:textId="77777777" w:rsidR="00A957A4" w:rsidRPr="006A7963" w:rsidRDefault="00A957A4" w:rsidP="00A957A4">
      <w:pPr>
        <w:spacing w:line="276" w:lineRule="auto"/>
        <w:ind w:left="567" w:right="616"/>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i/>
          <w:sz w:val="22"/>
          <w:szCs w:val="22"/>
        </w:rPr>
        <w:t xml:space="preserve">“Conforme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w:t>
      </w:r>
      <w:proofErr w:type="gramStart"/>
      <w:r w:rsidRPr="006A7963">
        <w:rPr>
          <w:rFonts w:ascii="Palatino Linotype" w:eastAsia="Palatino Linotype" w:hAnsi="Palatino Linotype" w:cs="Palatino Linotype"/>
          <w:i/>
          <w:sz w:val="22"/>
          <w:szCs w:val="22"/>
        </w:rPr>
        <w:t>que</w:t>
      </w:r>
      <w:proofErr w:type="gramEnd"/>
      <w:r w:rsidRPr="006A7963">
        <w:rPr>
          <w:rFonts w:ascii="Palatino Linotype" w:eastAsia="Palatino Linotype" w:hAnsi="Palatino Linotype" w:cs="Palatino Linotype"/>
          <w:i/>
          <w:sz w:val="22"/>
          <w:szCs w:val="22"/>
        </w:rPr>
        <w:t xml:space="preserve"> si dicho recurso se interpone antes de que inicie el plazo para hacerlo, su presentación no es extemporánea.”</w:t>
      </w:r>
    </w:p>
    <w:p w14:paraId="1881407C" w14:textId="77777777" w:rsidR="00944282" w:rsidRPr="006A7963" w:rsidRDefault="00944282" w:rsidP="00944282">
      <w:pPr>
        <w:tabs>
          <w:tab w:val="left" w:pos="7938"/>
        </w:tabs>
        <w:spacing w:line="360" w:lineRule="auto"/>
        <w:jc w:val="both"/>
        <w:rPr>
          <w:rFonts w:ascii="Palatino Linotype" w:eastAsia="Palatino Linotype" w:hAnsi="Palatino Linotype" w:cs="Palatino Linotype"/>
          <w:sz w:val="22"/>
          <w:szCs w:val="22"/>
        </w:rPr>
      </w:pPr>
    </w:p>
    <w:p w14:paraId="7B14A438" w14:textId="7A7B97C6" w:rsidR="00566EB9" w:rsidRPr="006A7963" w:rsidRDefault="00D41CC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A7963">
        <w:rPr>
          <w:rFonts w:ascii="Palatino Linotype" w:eastAsia="Palatino Linotype" w:hAnsi="Palatino Linotype" w:cs="Palatino Linotype"/>
          <w:b/>
          <w:sz w:val="22"/>
          <w:szCs w:val="22"/>
        </w:rPr>
        <w:t>la parte</w:t>
      </w:r>
      <w:r w:rsidRPr="006A7963">
        <w:rPr>
          <w:rFonts w:ascii="Palatino Linotype" w:eastAsia="Palatino Linotype" w:hAnsi="Palatino Linotype" w:cs="Palatino Linotype"/>
          <w:sz w:val="22"/>
          <w:szCs w:val="22"/>
        </w:rPr>
        <w:t xml:space="preserve"> </w:t>
      </w:r>
      <w:r w:rsidRPr="006A7963">
        <w:rPr>
          <w:rFonts w:ascii="Palatino Linotype" w:eastAsia="Palatino Linotype" w:hAnsi="Palatino Linotype" w:cs="Palatino Linotype"/>
          <w:b/>
          <w:sz w:val="22"/>
          <w:szCs w:val="22"/>
        </w:rPr>
        <w:t>Recurrente</w:t>
      </w:r>
      <w:r w:rsidRPr="006A7963">
        <w:rPr>
          <w:rFonts w:ascii="Palatino Linotype" w:eastAsia="Palatino Linotype" w:hAnsi="Palatino Linotype" w:cs="Palatino Linotype"/>
          <w:sz w:val="22"/>
          <w:szCs w:val="22"/>
        </w:rPr>
        <w:t xml:space="preserve"> en sus motivos de inconformidad, de acuerdo </w:t>
      </w:r>
      <w:r w:rsidR="007F1130" w:rsidRPr="006A7963">
        <w:rPr>
          <w:rFonts w:ascii="Palatino Linotype" w:eastAsia="Palatino Linotype" w:hAnsi="Palatino Linotype" w:cs="Palatino Linotype"/>
          <w:sz w:val="22"/>
          <w:szCs w:val="22"/>
        </w:rPr>
        <w:t xml:space="preserve">al artículo 179, </w:t>
      </w:r>
      <w:r w:rsidR="00366B0E" w:rsidRPr="006A7963">
        <w:rPr>
          <w:rFonts w:ascii="Palatino Linotype" w:eastAsia="Palatino Linotype" w:hAnsi="Palatino Linotype" w:cs="Palatino Linotype"/>
          <w:sz w:val="22"/>
          <w:szCs w:val="22"/>
        </w:rPr>
        <w:t>fracción I</w:t>
      </w:r>
      <w:r w:rsidRPr="006A7963">
        <w:rPr>
          <w:rFonts w:ascii="Palatino Linotype" w:eastAsia="Palatino Linotype" w:hAnsi="Palatino Linotype" w:cs="Palatino Linotype"/>
          <w:sz w:val="22"/>
          <w:szCs w:val="22"/>
        </w:rPr>
        <w:t xml:space="preserve"> del ordenamiento legal citado, que a la letra dice: </w:t>
      </w:r>
    </w:p>
    <w:p w14:paraId="61ECE404" w14:textId="77777777" w:rsidR="00566EB9" w:rsidRPr="006A7963" w:rsidRDefault="00566EB9">
      <w:pPr>
        <w:spacing w:line="360" w:lineRule="auto"/>
        <w:jc w:val="both"/>
        <w:rPr>
          <w:rFonts w:ascii="Palatino Linotype" w:eastAsia="Palatino Linotype" w:hAnsi="Palatino Linotype" w:cs="Palatino Linotype"/>
          <w:sz w:val="22"/>
          <w:szCs w:val="22"/>
        </w:rPr>
      </w:pPr>
    </w:p>
    <w:p w14:paraId="57F4480A" w14:textId="77777777" w:rsidR="00566EB9" w:rsidRPr="006A7963" w:rsidRDefault="00D41CCE">
      <w:pPr>
        <w:ind w:left="567" w:right="902"/>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w:t>
      </w:r>
      <w:r w:rsidRPr="006A7963">
        <w:rPr>
          <w:rFonts w:ascii="Palatino Linotype" w:eastAsia="Palatino Linotype" w:hAnsi="Palatino Linotype" w:cs="Palatino Linotype"/>
          <w:b/>
          <w:i/>
          <w:sz w:val="22"/>
          <w:szCs w:val="22"/>
        </w:rPr>
        <w:t>Artículo 179.</w:t>
      </w:r>
      <w:r w:rsidRPr="006A796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33F808AB" w14:textId="08DAD407" w:rsidR="00566EB9" w:rsidRPr="006A7963" w:rsidRDefault="00B06F4A" w:rsidP="00A5656A">
      <w:pPr>
        <w:ind w:left="567" w:right="902"/>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I. La negativa a la información solicitada;</w:t>
      </w:r>
      <w:r w:rsidRPr="006A7963">
        <w:rPr>
          <w:rFonts w:ascii="Palatino Linotype" w:eastAsia="Palatino Linotype" w:hAnsi="Palatino Linotype" w:cs="Palatino Linotype"/>
          <w:i/>
          <w:sz w:val="22"/>
          <w:szCs w:val="22"/>
        </w:rPr>
        <w:t xml:space="preserve"> </w:t>
      </w:r>
      <w:r w:rsidR="004D04CE" w:rsidRPr="006A7963">
        <w:rPr>
          <w:rFonts w:ascii="Palatino Linotype" w:eastAsia="Palatino Linotype" w:hAnsi="Palatino Linotype" w:cs="Palatino Linotype"/>
          <w:b/>
          <w:i/>
          <w:sz w:val="22"/>
          <w:szCs w:val="22"/>
        </w:rPr>
        <w:cr/>
      </w:r>
      <w:r w:rsidR="00366B0E" w:rsidRPr="006A7963">
        <w:rPr>
          <w:rFonts w:ascii="Palatino Linotype" w:eastAsia="Palatino Linotype" w:hAnsi="Palatino Linotype" w:cs="Palatino Linotype"/>
          <w:i/>
          <w:sz w:val="22"/>
          <w:szCs w:val="22"/>
        </w:rPr>
        <w:t xml:space="preserve"> </w:t>
      </w:r>
      <w:r w:rsidR="00D41CCE" w:rsidRPr="006A7963">
        <w:rPr>
          <w:rFonts w:ascii="Palatino Linotype" w:eastAsia="Palatino Linotype" w:hAnsi="Palatino Linotype" w:cs="Palatino Linotype"/>
          <w:i/>
          <w:sz w:val="22"/>
          <w:szCs w:val="22"/>
        </w:rPr>
        <w:t>[…]”</w:t>
      </w:r>
    </w:p>
    <w:p w14:paraId="4D715A18" w14:textId="77777777" w:rsidR="00566EB9" w:rsidRPr="006A7963" w:rsidRDefault="00566EB9">
      <w:pPr>
        <w:ind w:left="567"/>
        <w:rPr>
          <w:rFonts w:ascii="Palatino Linotype" w:eastAsia="Palatino Linotype" w:hAnsi="Palatino Linotype" w:cs="Palatino Linotype"/>
          <w:b/>
          <w:i/>
          <w:sz w:val="22"/>
          <w:szCs w:val="22"/>
        </w:rPr>
      </w:pPr>
    </w:p>
    <w:p w14:paraId="109A199F" w14:textId="77777777" w:rsidR="00566EB9" w:rsidRPr="006A7963" w:rsidRDefault="00D41CCE">
      <w:pPr>
        <w:ind w:left="567" w:right="900"/>
        <w:jc w:val="right"/>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 xml:space="preserve"> </w:t>
      </w:r>
      <w:r w:rsidRPr="006A7963">
        <w:rPr>
          <w:rFonts w:ascii="Palatino Linotype" w:eastAsia="Palatino Linotype" w:hAnsi="Palatino Linotype" w:cs="Palatino Linotype"/>
          <w:i/>
          <w:sz w:val="22"/>
          <w:szCs w:val="22"/>
        </w:rPr>
        <w:t>(Énfasis añadido)</w:t>
      </w:r>
    </w:p>
    <w:p w14:paraId="7E7E4929" w14:textId="77777777" w:rsidR="00527C07" w:rsidRPr="006A7963" w:rsidRDefault="00527C07">
      <w:pPr>
        <w:ind w:left="567" w:right="900"/>
        <w:jc w:val="right"/>
        <w:rPr>
          <w:rFonts w:ascii="Palatino Linotype" w:eastAsia="Palatino Linotype" w:hAnsi="Palatino Linotype" w:cs="Palatino Linotype"/>
          <w:b/>
          <w:i/>
          <w:sz w:val="22"/>
          <w:szCs w:val="22"/>
        </w:rPr>
      </w:pPr>
    </w:p>
    <w:p w14:paraId="5961701D" w14:textId="06930F34" w:rsidR="00C501F7" w:rsidRPr="006A7963" w:rsidRDefault="00C501F7" w:rsidP="00C501F7">
      <w:pPr>
        <w:spacing w:line="360" w:lineRule="auto"/>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b/>
          <w:sz w:val="22"/>
          <w:szCs w:val="22"/>
        </w:rPr>
        <w:t xml:space="preserve">Tercero. Materia de la revisión. </w:t>
      </w:r>
      <w:r w:rsidRPr="006A796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A7963">
        <w:rPr>
          <w:rFonts w:ascii="Palatino Linotype" w:eastAsia="Palatino Linotype" w:hAnsi="Palatino Linotype" w:cs="Palatino Linotype"/>
          <w:b/>
          <w:sz w:val="22"/>
          <w:szCs w:val="22"/>
        </w:rPr>
        <w:t xml:space="preserve">verificar si la </w:t>
      </w:r>
      <w:r w:rsidR="00527C07" w:rsidRPr="006A7963">
        <w:rPr>
          <w:rFonts w:ascii="Palatino Linotype" w:eastAsia="Palatino Linotype" w:hAnsi="Palatino Linotype" w:cs="Palatino Linotype"/>
          <w:b/>
          <w:sz w:val="22"/>
          <w:szCs w:val="22"/>
        </w:rPr>
        <w:t xml:space="preserve">información otorgada </w:t>
      </w:r>
      <w:r w:rsidRPr="006A7963">
        <w:rPr>
          <w:rFonts w:ascii="Palatino Linotype" w:eastAsia="Palatino Linotype" w:hAnsi="Palatino Linotype" w:cs="Palatino Linotype"/>
          <w:b/>
          <w:sz w:val="22"/>
          <w:szCs w:val="22"/>
        </w:rPr>
        <w:t xml:space="preserve">por el Sujeto Obligado </w:t>
      </w:r>
      <w:r w:rsidR="00527C07" w:rsidRPr="006A7963">
        <w:rPr>
          <w:rFonts w:ascii="Palatino Linotype" w:eastAsia="Palatino Linotype" w:hAnsi="Palatino Linotype" w:cs="Palatino Linotype"/>
          <w:b/>
          <w:sz w:val="22"/>
          <w:szCs w:val="22"/>
        </w:rPr>
        <w:t>es adecuada y suficiente</w:t>
      </w:r>
      <w:r w:rsidRPr="006A7963">
        <w:rPr>
          <w:rFonts w:ascii="Palatino Linotype" w:eastAsia="Palatino Linotype" w:hAnsi="Palatino Linotype" w:cs="Palatino Linotype"/>
          <w:b/>
          <w:sz w:val="22"/>
          <w:szCs w:val="22"/>
        </w:rPr>
        <w:t xml:space="preserve"> para satisfacer el derecho de acceso a la información pública de la parte Recurrente,</w:t>
      </w:r>
      <w:r w:rsidRPr="006A7963">
        <w:rPr>
          <w:rFonts w:ascii="Palatino Linotype" w:eastAsia="Palatino Linotype" w:hAnsi="Palatino Linotype" w:cs="Palatino Linotype"/>
          <w:sz w:val="22"/>
          <w:szCs w:val="22"/>
        </w:rPr>
        <w:t xml:space="preserve"> o en su defecto, en caso de ser procedente, ordenar la entrega de la información oportuna.</w:t>
      </w:r>
    </w:p>
    <w:p w14:paraId="0A16ECCC"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2C86F393"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 xml:space="preserve">Cuarto. Estudio del asunto. </w:t>
      </w:r>
      <w:r w:rsidRPr="006A7963">
        <w:rPr>
          <w:rFonts w:ascii="Palatino Linotype" w:eastAsia="Palatino Linotype" w:hAnsi="Palatino Linotype" w:cs="Palatino Linotype"/>
          <w:sz w:val="22"/>
          <w:szCs w:val="22"/>
        </w:rPr>
        <w:t xml:space="preserve">Antes de entrar al análisis de los pronunciamientos del </w:t>
      </w:r>
      <w:r w:rsidRPr="006A7963">
        <w:rPr>
          <w:rFonts w:ascii="Palatino Linotype" w:eastAsia="Palatino Linotype" w:hAnsi="Palatino Linotype" w:cs="Palatino Linotype"/>
          <w:b/>
          <w:sz w:val="22"/>
          <w:szCs w:val="22"/>
        </w:rPr>
        <w:t>Sujeto Obligado</w:t>
      </w:r>
      <w:r w:rsidRPr="006A7963">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503B2159"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077B3019" w14:textId="77777777" w:rsidR="00C501F7" w:rsidRPr="006A7963" w:rsidRDefault="00C501F7" w:rsidP="00C501F7">
      <w:pPr>
        <w:spacing w:line="276" w:lineRule="auto"/>
        <w:ind w:left="851" w:right="850"/>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A7963">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1BF0DD9D" w14:textId="77777777" w:rsidR="00C501F7" w:rsidRPr="006A7963" w:rsidRDefault="00C501F7" w:rsidP="00C501F7">
      <w:pPr>
        <w:spacing w:line="276" w:lineRule="auto"/>
        <w:ind w:left="851" w:right="850"/>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0272A229" w14:textId="77777777" w:rsidR="00C501F7" w:rsidRPr="006A7963" w:rsidRDefault="00C501F7" w:rsidP="00C501F7">
      <w:pPr>
        <w:spacing w:line="276" w:lineRule="auto"/>
        <w:ind w:left="851" w:right="850"/>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A7963">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2C3B55F" w14:textId="77777777" w:rsidR="00C501F7" w:rsidRPr="006A7963" w:rsidRDefault="00C501F7" w:rsidP="00C501F7">
      <w:pPr>
        <w:spacing w:line="276" w:lineRule="auto"/>
        <w:ind w:left="851" w:right="850"/>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i/>
          <w:sz w:val="22"/>
          <w:szCs w:val="22"/>
        </w:rPr>
        <w:t>[…]</w:t>
      </w:r>
    </w:p>
    <w:p w14:paraId="2911B304" w14:textId="77777777" w:rsidR="00C501F7" w:rsidRPr="006A7963" w:rsidRDefault="00C501F7" w:rsidP="00C501F7">
      <w:pPr>
        <w:spacing w:line="276" w:lineRule="auto"/>
        <w:ind w:left="851" w:right="901"/>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i/>
          <w:sz w:val="22"/>
          <w:szCs w:val="22"/>
        </w:rPr>
        <w:t>“Artículo 6o.</w:t>
      </w:r>
    </w:p>
    <w:p w14:paraId="270D5F17" w14:textId="77777777" w:rsidR="00C501F7" w:rsidRPr="006A7963" w:rsidRDefault="00C501F7" w:rsidP="00C501F7">
      <w:pPr>
        <w:spacing w:line="276" w:lineRule="auto"/>
        <w:ind w:left="851" w:right="901"/>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i/>
          <w:sz w:val="22"/>
          <w:szCs w:val="22"/>
        </w:rPr>
        <w:t>[...]</w:t>
      </w:r>
    </w:p>
    <w:p w14:paraId="4705C1DB" w14:textId="77777777" w:rsidR="00C501F7" w:rsidRPr="006A796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 xml:space="preserve">A. Para el ejercicio del derecho de acceso a la información, la Federación y </w:t>
      </w:r>
      <w:r w:rsidRPr="006A7963">
        <w:rPr>
          <w:rFonts w:ascii="Palatino Linotype" w:eastAsia="Palatino Linotype" w:hAnsi="Palatino Linotype" w:cs="Palatino Linotype"/>
          <w:b/>
          <w:i/>
          <w:sz w:val="22"/>
          <w:szCs w:val="22"/>
          <w:u w:val="single"/>
        </w:rPr>
        <w:t>las entidades federativas</w:t>
      </w:r>
      <w:r w:rsidRPr="006A7963">
        <w:rPr>
          <w:rFonts w:ascii="Palatino Linotype" w:eastAsia="Palatino Linotype" w:hAnsi="Palatino Linotype" w:cs="Palatino Linotype"/>
          <w:b/>
          <w:i/>
          <w:sz w:val="22"/>
          <w:szCs w:val="22"/>
        </w:rPr>
        <w:t>,</w:t>
      </w:r>
      <w:r w:rsidRPr="006A7963">
        <w:rPr>
          <w:rFonts w:ascii="Palatino Linotype" w:eastAsia="Palatino Linotype" w:hAnsi="Palatino Linotype" w:cs="Palatino Linotype"/>
          <w:i/>
          <w:sz w:val="22"/>
          <w:szCs w:val="22"/>
        </w:rPr>
        <w:t xml:space="preserve"> en el ámbito de sus respectivas competencias, se regirán por los siguientes principios y bases:</w:t>
      </w:r>
    </w:p>
    <w:p w14:paraId="42EAD9DB" w14:textId="77777777" w:rsidR="00C501F7" w:rsidRPr="006A796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 </w:t>
      </w:r>
      <w:r w:rsidRPr="006A7963">
        <w:rPr>
          <w:rFonts w:ascii="Palatino Linotype" w:eastAsia="Palatino Linotype" w:hAnsi="Palatino Linotype" w:cs="Palatino Linotype"/>
          <w:b/>
          <w:i/>
          <w:sz w:val="22"/>
          <w:szCs w:val="22"/>
        </w:rPr>
        <w:t xml:space="preserve">I. </w:t>
      </w:r>
      <w:r w:rsidRPr="006A796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A796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A7963">
        <w:rPr>
          <w:rFonts w:ascii="Palatino Linotype" w:eastAsia="Palatino Linotype" w:hAnsi="Palatino Linotype" w:cs="Palatino Linotype"/>
          <w:b/>
          <w:i/>
          <w:sz w:val="22"/>
          <w:szCs w:val="22"/>
        </w:rPr>
        <w:t>es pública y sólo podrá ser reservada temporalmente por razones de interés público y seguridad nacional,</w:t>
      </w:r>
      <w:r w:rsidRPr="006A796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6B48498" w14:textId="77777777" w:rsidR="00C501F7" w:rsidRPr="006A796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A796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164F937D" w14:textId="77777777" w:rsidR="00C501F7" w:rsidRPr="006A796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 </w:t>
      </w:r>
      <w:r w:rsidRPr="006A7963">
        <w:rPr>
          <w:rFonts w:ascii="Palatino Linotype" w:eastAsia="Palatino Linotype" w:hAnsi="Palatino Linotype" w:cs="Palatino Linotype"/>
          <w:b/>
          <w:i/>
          <w:sz w:val="22"/>
          <w:szCs w:val="22"/>
        </w:rPr>
        <w:t xml:space="preserve">III. </w:t>
      </w:r>
      <w:r w:rsidRPr="006A796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A7963">
        <w:rPr>
          <w:rFonts w:ascii="Palatino Linotype" w:eastAsia="Palatino Linotype" w:hAnsi="Palatino Linotype" w:cs="Palatino Linotype"/>
          <w:i/>
          <w:sz w:val="22"/>
          <w:szCs w:val="22"/>
        </w:rPr>
        <w:t xml:space="preserve"> a sus datos personales o a la rectificación de éstos.</w:t>
      </w:r>
    </w:p>
    <w:p w14:paraId="05D9D4D7" w14:textId="77777777" w:rsidR="00C501F7" w:rsidRPr="006A7963" w:rsidRDefault="00C501F7" w:rsidP="00C501F7">
      <w:pPr>
        <w:pBdr>
          <w:top w:val="nil"/>
          <w:left w:val="nil"/>
          <w:bottom w:val="nil"/>
          <w:right w:val="nil"/>
          <w:between w:val="nil"/>
        </w:pBdr>
        <w:spacing w:before="240" w:after="240"/>
        <w:ind w:left="851" w:right="851"/>
        <w:jc w:val="both"/>
      </w:pPr>
      <w:r w:rsidRPr="006A7963">
        <w:rPr>
          <w:rFonts w:ascii="Palatino Linotype" w:eastAsia="Palatino Linotype" w:hAnsi="Palatino Linotype" w:cs="Palatino Linotype"/>
          <w:b/>
          <w:i/>
          <w:sz w:val="22"/>
          <w:szCs w:val="22"/>
        </w:rPr>
        <w:t>…</w:t>
      </w:r>
    </w:p>
    <w:p w14:paraId="10C6F8F3" w14:textId="77777777" w:rsidR="00C501F7" w:rsidRPr="006A7963" w:rsidRDefault="00C501F7" w:rsidP="00C501F7">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IV.</w:t>
      </w:r>
      <w:r w:rsidRPr="006A796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3C4948A3" w14:textId="77777777" w:rsidR="00C501F7" w:rsidRPr="006A7963" w:rsidRDefault="00C501F7" w:rsidP="00C501F7">
      <w:pPr>
        <w:pBdr>
          <w:top w:val="nil"/>
          <w:left w:val="nil"/>
          <w:bottom w:val="nil"/>
          <w:right w:val="nil"/>
          <w:between w:val="nil"/>
        </w:pBdr>
        <w:spacing w:before="240" w:after="240"/>
        <w:ind w:left="851" w:right="851"/>
        <w:jc w:val="both"/>
      </w:pPr>
      <w:r w:rsidRPr="006A7963">
        <w:rPr>
          <w:rFonts w:ascii="Palatino Linotype" w:eastAsia="Palatino Linotype" w:hAnsi="Palatino Linotype" w:cs="Palatino Linotype"/>
          <w:b/>
          <w:i/>
          <w:sz w:val="22"/>
          <w:szCs w:val="22"/>
        </w:rPr>
        <w:t xml:space="preserve">V. </w:t>
      </w:r>
      <w:r w:rsidRPr="006A796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2745E31" w14:textId="77777777" w:rsidR="00C501F7" w:rsidRPr="006A7963" w:rsidRDefault="00C501F7" w:rsidP="00C501F7">
      <w:pPr>
        <w:pBdr>
          <w:top w:val="nil"/>
          <w:left w:val="nil"/>
          <w:bottom w:val="nil"/>
          <w:right w:val="nil"/>
          <w:between w:val="nil"/>
        </w:pBdr>
        <w:spacing w:before="240" w:after="240"/>
        <w:ind w:left="851" w:right="851"/>
        <w:jc w:val="both"/>
      </w:pPr>
      <w:r w:rsidRPr="006A7963">
        <w:rPr>
          <w:rFonts w:ascii="Palatino Linotype" w:eastAsia="Palatino Linotype" w:hAnsi="Palatino Linotype" w:cs="Palatino Linotype"/>
          <w:i/>
          <w:sz w:val="22"/>
          <w:szCs w:val="22"/>
        </w:rPr>
        <w:t> </w:t>
      </w:r>
      <w:r w:rsidRPr="006A7963">
        <w:rPr>
          <w:rFonts w:ascii="Palatino Linotype" w:eastAsia="Palatino Linotype" w:hAnsi="Palatino Linotype" w:cs="Palatino Linotype"/>
          <w:b/>
          <w:i/>
          <w:sz w:val="22"/>
          <w:szCs w:val="22"/>
        </w:rPr>
        <w:t xml:space="preserve">VI. </w:t>
      </w:r>
      <w:r w:rsidRPr="006A796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254E7ADC" w14:textId="77777777" w:rsidR="00C501F7" w:rsidRPr="006A7963" w:rsidRDefault="00C501F7" w:rsidP="00C501F7">
      <w:pPr>
        <w:pBdr>
          <w:top w:val="nil"/>
          <w:left w:val="nil"/>
          <w:bottom w:val="nil"/>
          <w:right w:val="nil"/>
          <w:between w:val="nil"/>
        </w:pBdr>
        <w:spacing w:before="240" w:after="240"/>
        <w:ind w:left="851" w:right="851"/>
        <w:jc w:val="both"/>
      </w:pPr>
      <w:r w:rsidRPr="006A7963">
        <w:rPr>
          <w:rFonts w:ascii="Palatino Linotype" w:eastAsia="Palatino Linotype" w:hAnsi="Palatino Linotype" w:cs="Palatino Linotype"/>
          <w:i/>
          <w:sz w:val="22"/>
          <w:szCs w:val="22"/>
        </w:rPr>
        <w:t> </w:t>
      </w:r>
      <w:r w:rsidRPr="006A7963">
        <w:rPr>
          <w:rFonts w:ascii="Palatino Linotype" w:eastAsia="Palatino Linotype" w:hAnsi="Palatino Linotype" w:cs="Palatino Linotype"/>
          <w:b/>
          <w:i/>
          <w:sz w:val="22"/>
          <w:szCs w:val="22"/>
        </w:rPr>
        <w:t xml:space="preserve">VII. </w:t>
      </w:r>
      <w:r w:rsidRPr="006A796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ECC0377" w14:textId="77777777" w:rsidR="00C501F7" w:rsidRPr="006A7963" w:rsidRDefault="00C501F7" w:rsidP="00C501F7">
      <w:pPr>
        <w:spacing w:line="276" w:lineRule="auto"/>
        <w:ind w:left="851" w:right="851"/>
        <w:jc w:val="both"/>
        <w:rPr>
          <w:rFonts w:ascii="Palatino Linotype" w:eastAsia="Palatino Linotype" w:hAnsi="Palatino Linotype" w:cs="Palatino Linotype"/>
          <w:sz w:val="22"/>
          <w:szCs w:val="22"/>
        </w:rPr>
      </w:pPr>
    </w:p>
    <w:p w14:paraId="03ADD941"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F74511B"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6C583F04"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w:t>
      </w:r>
      <w:r w:rsidRPr="006A7963">
        <w:rPr>
          <w:rFonts w:ascii="Palatino Linotype" w:eastAsia="Palatino Linotype" w:hAnsi="Palatino Linotype" w:cs="Palatino Linotype"/>
          <w:b/>
          <w:i/>
          <w:sz w:val="22"/>
          <w:szCs w:val="22"/>
        </w:rPr>
        <w:t>Artículo 4</w:t>
      </w:r>
      <w:r w:rsidRPr="006A796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0765DDD"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p>
    <w:p w14:paraId="27FB9FDC"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A796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7B3073B7"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p>
    <w:p w14:paraId="0CD4278C"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A7963">
        <w:rPr>
          <w:rFonts w:ascii="Palatino Linotype" w:eastAsia="Palatino Linotype" w:hAnsi="Palatino Linotype" w:cs="Palatino Linotype"/>
          <w:i/>
          <w:sz w:val="22"/>
          <w:szCs w:val="22"/>
        </w:rPr>
        <w:t>.”</w:t>
      </w:r>
    </w:p>
    <w:p w14:paraId="41FDE746"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449E31DC"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3EB9F11"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0141F000"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“Artículo 12.-</w:t>
      </w:r>
      <w:r w:rsidRPr="006A796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59A0D28A"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p>
    <w:p w14:paraId="09B9EE39" w14:textId="77777777" w:rsidR="00C501F7" w:rsidRPr="006A7963" w:rsidRDefault="00C501F7" w:rsidP="00C501F7">
      <w:pPr>
        <w:spacing w:line="276" w:lineRule="auto"/>
        <w:ind w:left="567" w:right="616"/>
        <w:jc w:val="both"/>
        <w:rPr>
          <w:rFonts w:ascii="Palatino Linotype" w:eastAsia="Palatino Linotype" w:hAnsi="Palatino Linotype" w:cs="Palatino Linotype"/>
          <w:b/>
          <w:i/>
          <w:sz w:val="22"/>
          <w:szCs w:val="22"/>
        </w:rPr>
      </w:pPr>
      <w:r w:rsidRPr="006A796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A7963">
        <w:rPr>
          <w:rFonts w:ascii="Palatino Linotype" w:eastAsia="Palatino Linotype" w:hAnsi="Palatino Linotype" w:cs="Palatino Linotype"/>
          <w:i/>
          <w:sz w:val="22"/>
          <w:szCs w:val="22"/>
        </w:rPr>
        <w:t xml:space="preserve">. </w:t>
      </w:r>
      <w:r w:rsidRPr="006A796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3CF4C9D6" w14:textId="77777777" w:rsidR="00C501F7" w:rsidRPr="006A7963" w:rsidRDefault="00C501F7" w:rsidP="00C501F7">
      <w:pPr>
        <w:spacing w:line="360" w:lineRule="auto"/>
        <w:ind w:left="567" w:right="616"/>
        <w:jc w:val="both"/>
        <w:rPr>
          <w:rFonts w:ascii="Palatino Linotype" w:eastAsia="Palatino Linotype" w:hAnsi="Palatino Linotype" w:cs="Palatino Linotype"/>
          <w:i/>
          <w:sz w:val="22"/>
          <w:szCs w:val="22"/>
        </w:rPr>
      </w:pPr>
    </w:p>
    <w:p w14:paraId="15EFFB60" w14:textId="77777777" w:rsidR="00C501F7" w:rsidRPr="006A7963" w:rsidRDefault="00C501F7" w:rsidP="00C501F7">
      <w:pPr>
        <w:spacing w:line="360" w:lineRule="auto"/>
        <w:ind w:right="-93"/>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328B432E" w14:textId="77777777" w:rsidR="00C501F7" w:rsidRPr="006A7963" w:rsidRDefault="00C501F7" w:rsidP="00C501F7">
      <w:pPr>
        <w:spacing w:line="360" w:lineRule="auto"/>
        <w:ind w:right="-93"/>
        <w:jc w:val="both"/>
        <w:rPr>
          <w:rFonts w:ascii="Palatino Linotype" w:eastAsia="Palatino Linotype" w:hAnsi="Palatino Linotype" w:cs="Palatino Linotype"/>
          <w:sz w:val="22"/>
          <w:szCs w:val="22"/>
        </w:rPr>
      </w:pPr>
    </w:p>
    <w:p w14:paraId="239D031F" w14:textId="77777777" w:rsidR="00C501F7" w:rsidRPr="006A7963" w:rsidRDefault="00C501F7" w:rsidP="00C501F7">
      <w:pPr>
        <w:spacing w:line="360" w:lineRule="auto"/>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A7963">
        <w:rPr>
          <w:rFonts w:ascii="Palatino Linotype" w:eastAsia="Palatino Linotype" w:hAnsi="Palatino Linotype" w:cs="Palatino Linotype"/>
          <w:b/>
          <w:sz w:val="22"/>
          <w:szCs w:val="22"/>
        </w:rPr>
        <w:t xml:space="preserve"> </w:t>
      </w:r>
    </w:p>
    <w:p w14:paraId="598D73B5"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w:t>
      </w:r>
      <w:r w:rsidRPr="006A7963">
        <w:rPr>
          <w:rFonts w:ascii="Palatino Linotype" w:eastAsia="Palatino Linotype" w:hAnsi="Palatino Linotype" w:cs="Palatino Linotype"/>
          <w:b/>
          <w:i/>
          <w:sz w:val="22"/>
          <w:szCs w:val="22"/>
        </w:rPr>
        <w:t>No existe obligación de elaborar documentos ad hoc para atender las solicitudes de acceso a la información.</w:t>
      </w:r>
      <w:r w:rsidRPr="006A796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29CD07B" w14:textId="77777777" w:rsidR="00C501F7" w:rsidRPr="006A7963" w:rsidRDefault="00C501F7" w:rsidP="00C501F7">
      <w:pPr>
        <w:spacing w:line="360" w:lineRule="auto"/>
        <w:ind w:right="-93"/>
        <w:jc w:val="both"/>
        <w:rPr>
          <w:rFonts w:ascii="Palatino Linotype" w:eastAsia="Palatino Linotype" w:hAnsi="Palatino Linotype" w:cs="Palatino Linotype"/>
          <w:sz w:val="22"/>
          <w:szCs w:val="22"/>
        </w:rPr>
      </w:pPr>
    </w:p>
    <w:p w14:paraId="74F6BD78"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8CFAD0A"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122E29A2" w14:textId="77777777" w:rsidR="00C501F7" w:rsidRPr="006A7963" w:rsidRDefault="00C501F7" w:rsidP="00C501F7">
      <w:pPr>
        <w:spacing w:line="360" w:lineRule="auto"/>
        <w:ind w:right="49"/>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0FFFECE5" w14:textId="77777777" w:rsidR="00C501F7" w:rsidRPr="006A7963" w:rsidRDefault="00C501F7" w:rsidP="00C501F7">
      <w:pPr>
        <w:spacing w:line="360" w:lineRule="auto"/>
        <w:ind w:right="49"/>
        <w:jc w:val="both"/>
        <w:rPr>
          <w:rFonts w:ascii="Palatino Linotype" w:eastAsia="Palatino Linotype" w:hAnsi="Palatino Linotype" w:cs="Palatino Linotype"/>
          <w:sz w:val="22"/>
          <w:szCs w:val="22"/>
        </w:rPr>
      </w:pPr>
    </w:p>
    <w:p w14:paraId="682FB3C7"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0910C80A" w14:textId="77777777" w:rsidR="00C501F7" w:rsidRPr="006A7963" w:rsidRDefault="00C501F7" w:rsidP="00C501F7">
      <w:pPr>
        <w:spacing w:line="360" w:lineRule="auto"/>
        <w:ind w:left="851" w:right="899"/>
        <w:jc w:val="both"/>
        <w:rPr>
          <w:rFonts w:ascii="Palatino Linotype" w:eastAsia="Palatino Linotype" w:hAnsi="Palatino Linotype" w:cs="Palatino Linotype"/>
          <w:i/>
          <w:sz w:val="22"/>
          <w:szCs w:val="22"/>
        </w:rPr>
      </w:pPr>
    </w:p>
    <w:p w14:paraId="63D6ECF1"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w:t>
      </w:r>
      <w:r w:rsidRPr="006A7963">
        <w:rPr>
          <w:rFonts w:ascii="Palatino Linotype" w:eastAsia="Palatino Linotype" w:hAnsi="Palatino Linotype" w:cs="Palatino Linotype"/>
          <w:b/>
          <w:i/>
          <w:sz w:val="22"/>
          <w:szCs w:val="22"/>
        </w:rPr>
        <w:t xml:space="preserve">Artículo 3. </w:t>
      </w:r>
      <w:r w:rsidRPr="006A7963">
        <w:rPr>
          <w:rFonts w:ascii="Palatino Linotype" w:eastAsia="Palatino Linotype" w:hAnsi="Palatino Linotype" w:cs="Palatino Linotype"/>
          <w:i/>
          <w:sz w:val="22"/>
          <w:szCs w:val="22"/>
        </w:rPr>
        <w:t>Para los efectos de la presente Ley se entenderá por:</w:t>
      </w:r>
    </w:p>
    <w:p w14:paraId="474CB410"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w:t>
      </w:r>
    </w:p>
    <w:p w14:paraId="64A4B3D6"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b/>
          <w:i/>
          <w:sz w:val="22"/>
          <w:szCs w:val="22"/>
        </w:rPr>
        <w:t>XI. Documento:</w:t>
      </w:r>
      <w:r w:rsidRPr="006A7963">
        <w:rPr>
          <w:rFonts w:ascii="Palatino Linotype" w:eastAsia="Palatino Linotype" w:hAnsi="Palatino Linotype" w:cs="Palatino Linotype"/>
          <w:i/>
          <w:sz w:val="22"/>
          <w:szCs w:val="22"/>
        </w:rPr>
        <w:t xml:space="preserve"> Los expedientes, reportes, estudios, actas</w:t>
      </w:r>
      <w:r w:rsidRPr="006A7963">
        <w:rPr>
          <w:rFonts w:ascii="Palatino Linotype" w:eastAsia="Palatino Linotype" w:hAnsi="Palatino Linotype" w:cs="Palatino Linotype"/>
          <w:b/>
          <w:i/>
          <w:sz w:val="22"/>
          <w:szCs w:val="22"/>
        </w:rPr>
        <w:t>,</w:t>
      </w:r>
      <w:r w:rsidRPr="006A796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D93F368" w14:textId="77777777" w:rsidR="00C501F7" w:rsidRPr="006A7963" w:rsidRDefault="00C501F7" w:rsidP="00C501F7">
      <w:pPr>
        <w:spacing w:line="360" w:lineRule="auto"/>
        <w:ind w:left="851" w:right="899"/>
        <w:jc w:val="both"/>
        <w:rPr>
          <w:rFonts w:ascii="Palatino Linotype" w:eastAsia="Palatino Linotype" w:hAnsi="Palatino Linotype" w:cs="Palatino Linotype"/>
          <w:sz w:val="22"/>
          <w:szCs w:val="22"/>
        </w:rPr>
      </w:pPr>
    </w:p>
    <w:p w14:paraId="4FEDAE61"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C4791A8"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p>
    <w:p w14:paraId="10ABD2BE" w14:textId="77777777" w:rsidR="00C501F7" w:rsidRPr="006A7963" w:rsidRDefault="00C501F7" w:rsidP="00C501F7">
      <w:pPr>
        <w:spacing w:line="276" w:lineRule="auto"/>
        <w:ind w:left="567" w:right="616"/>
        <w:jc w:val="both"/>
        <w:rPr>
          <w:rFonts w:ascii="Palatino Linotype" w:eastAsia="Palatino Linotype" w:hAnsi="Palatino Linotype" w:cs="Palatino Linotype"/>
          <w:b/>
          <w:i/>
          <w:sz w:val="22"/>
          <w:szCs w:val="22"/>
        </w:rPr>
      </w:pPr>
      <w:r w:rsidRPr="006A7963">
        <w:rPr>
          <w:rFonts w:ascii="Palatino Linotype" w:eastAsia="Palatino Linotype" w:hAnsi="Palatino Linotype" w:cs="Palatino Linotype"/>
          <w:b/>
          <w:sz w:val="22"/>
          <w:szCs w:val="22"/>
        </w:rPr>
        <w:t>“</w:t>
      </w:r>
      <w:r w:rsidRPr="006A796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A796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AC08E7A"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 xml:space="preserve">En </w:t>
      </w:r>
      <w:proofErr w:type="gramStart"/>
      <w:r w:rsidRPr="006A7963">
        <w:rPr>
          <w:rFonts w:ascii="Palatino Linotype" w:eastAsia="Palatino Linotype" w:hAnsi="Palatino Linotype" w:cs="Palatino Linotype"/>
          <w:i/>
          <w:sz w:val="22"/>
          <w:szCs w:val="22"/>
        </w:rPr>
        <w:t>consecuencia</w:t>
      </w:r>
      <w:proofErr w:type="gramEnd"/>
      <w:r w:rsidRPr="006A7963">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826B4CA" w14:textId="77777777" w:rsidR="00C501F7" w:rsidRPr="006A7963" w:rsidRDefault="00C501F7" w:rsidP="00C501F7">
      <w:pPr>
        <w:spacing w:line="276" w:lineRule="auto"/>
        <w:ind w:left="567" w:right="616"/>
        <w:jc w:val="both"/>
        <w:rPr>
          <w:rFonts w:ascii="Palatino Linotype" w:eastAsia="Palatino Linotype" w:hAnsi="Palatino Linotype" w:cs="Palatino Linotype"/>
          <w:i/>
          <w:sz w:val="22"/>
          <w:szCs w:val="22"/>
        </w:rPr>
      </w:pPr>
      <w:r w:rsidRPr="006A7963">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A7963">
        <w:rPr>
          <w:rFonts w:ascii="Palatino Linotype" w:eastAsia="Palatino Linotype" w:hAnsi="Palatino Linotype" w:cs="Palatino Linotype"/>
          <w:i/>
          <w:sz w:val="22"/>
          <w:szCs w:val="22"/>
        </w:rPr>
        <w:t>que</w:t>
      </w:r>
      <w:proofErr w:type="gramEnd"/>
      <w:r w:rsidRPr="006A7963">
        <w:rPr>
          <w:rFonts w:ascii="Palatino Linotype" w:eastAsia="Palatino Linotype" w:hAnsi="Palatino Linotype" w:cs="Palatino Linotype"/>
          <w:i/>
          <w:sz w:val="22"/>
          <w:szCs w:val="22"/>
        </w:rPr>
        <w:t xml:space="preserve"> en ejercicio de las atribuciones conferidas, sea generada por los Sujetos Obligados;</w:t>
      </w:r>
    </w:p>
    <w:p w14:paraId="3FF27463" w14:textId="77777777" w:rsidR="00C501F7" w:rsidRPr="006A7963" w:rsidRDefault="00C501F7" w:rsidP="00C501F7">
      <w:pPr>
        <w:spacing w:line="276" w:lineRule="auto"/>
        <w:ind w:left="567" w:right="616"/>
        <w:jc w:val="both"/>
        <w:rPr>
          <w:rFonts w:ascii="Palatino Linotype" w:eastAsia="Palatino Linotype" w:hAnsi="Palatino Linotype" w:cs="Palatino Linotype"/>
          <w:b/>
          <w:i/>
          <w:sz w:val="22"/>
          <w:szCs w:val="22"/>
        </w:rPr>
      </w:pPr>
      <w:r w:rsidRPr="006A7963">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A7963">
        <w:rPr>
          <w:rFonts w:ascii="Palatino Linotype" w:eastAsia="Palatino Linotype" w:hAnsi="Palatino Linotype" w:cs="Palatino Linotype"/>
          <w:b/>
          <w:i/>
          <w:sz w:val="22"/>
          <w:szCs w:val="22"/>
        </w:rPr>
        <w:t>que</w:t>
      </w:r>
      <w:proofErr w:type="gramEnd"/>
      <w:r w:rsidRPr="006A7963">
        <w:rPr>
          <w:rFonts w:ascii="Palatino Linotype" w:eastAsia="Palatino Linotype" w:hAnsi="Palatino Linotype" w:cs="Palatino Linotype"/>
          <w:b/>
          <w:i/>
          <w:sz w:val="22"/>
          <w:szCs w:val="22"/>
        </w:rPr>
        <w:t xml:space="preserve"> en ejercicio de las atribuciones conferidas, sea administrada por los Sujetos Obligados, y</w:t>
      </w:r>
    </w:p>
    <w:p w14:paraId="5367CCFC" w14:textId="77777777" w:rsidR="00C501F7" w:rsidRPr="006A7963" w:rsidRDefault="00C501F7" w:rsidP="00C501F7">
      <w:pPr>
        <w:spacing w:line="276" w:lineRule="auto"/>
        <w:ind w:left="567" w:right="616"/>
        <w:jc w:val="both"/>
        <w:rPr>
          <w:rFonts w:ascii="Palatino Linotype" w:eastAsia="Palatino Linotype" w:hAnsi="Palatino Linotype" w:cs="Palatino Linotype"/>
          <w:b/>
          <w:i/>
          <w:sz w:val="22"/>
          <w:szCs w:val="22"/>
        </w:rPr>
      </w:pPr>
      <w:r w:rsidRPr="006A7963">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A7963">
        <w:rPr>
          <w:rFonts w:ascii="Palatino Linotype" w:eastAsia="Palatino Linotype" w:hAnsi="Palatino Linotype" w:cs="Palatino Linotype"/>
          <w:b/>
          <w:i/>
          <w:sz w:val="22"/>
          <w:szCs w:val="22"/>
        </w:rPr>
        <w:t>que</w:t>
      </w:r>
      <w:proofErr w:type="gramEnd"/>
      <w:r w:rsidRPr="006A7963">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502FC347" w14:textId="77777777" w:rsidR="00C501F7" w:rsidRPr="006A7963" w:rsidRDefault="00C501F7" w:rsidP="00C501F7">
      <w:pPr>
        <w:spacing w:line="276" w:lineRule="auto"/>
        <w:ind w:left="567" w:right="616"/>
        <w:jc w:val="both"/>
        <w:rPr>
          <w:rFonts w:ascii="Palatino Linotype" w:eastAsia="Palatino Linotype" w:hAnsi="Palatino Linotype" w:cs="Palatino Linotype"/>
          <w:b/>
          <w:i/>
          <w:sz w:val="22"/>
          <w:szCs w:val="22"/>
        </w:rPr>
      </w:pPr>
    </w:p>
    <w:p w14:paraId="53634B91" w14:textId="77777777" w:rsidR="00C501F7" w:rsidRPr="006A7963" w:rsidRDefault="00C501F7" w:rsidP="00C501F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De ahí que el </w:t>
      </w:r>
      <w:r w:rsidRPr="006A7963">
        <w:rPr>
          <w:rFonts w:ascii="Palatino Linotype" w:eastAsia="Palatino Linotype" w:hAnsi="Palatino Linotype" w:cs="Palatino Linotype"/>
          <w:b/>
          <w:sz w:val="22"/>
          <w:szCs w:val="22"/>
        </w:rPr>
        <w:t>Sujeto Obligado</w:t>
      </w:r>
      <w:r w:rsidRPr="006A796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A7963">
        <w:rPr>
          <w:rFonts w:ascii="Palatino Linotype" w:eastAsia="Palatino Linotype" w:hAnsi="Palatino Linotype" w:cs="Palatino Linotype"/>
          <w:sz w:val="22"/>
          <w:szCs w:val="22"/>
          <w:vertAlign w:val="superscript"/>
        </w:rPr>
        <w:footnoteReference w:id="1"/>
      </w:r>
      <w:r w:rsidRPr="006A796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A7963">
        <w:rPr>
          <w:rFonts w:ascii="Palatino Linotype" w:eastAsia="Palatino Linotype" w:hAnsi="Palatino Linotype" w:cs="Palatino Linotype"/>
          <w:sz w:val="22"/>
          <w:szCs w:val="22"/>
          <w:vertAlign w:val="superscript"/>
        </w:rPr>
        <w:footnoteReference w:id="2"/>
      </w:r>
      <w:r w:rsidRPr="006A796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2356CC2D" w14:textId="77777777" w:rsidR="00566EB9" w:rsidRPr="006A7963" w:rsidRDefault="00566EB9">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E5C25A4" w14:textId="6CBC1D80" w:rsidR="0093081E" w:rsidRPr="006A7963" w:rsidRDefault="00C501F7" w:rsidP="004D04C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A7963">
        <w:rPr>
          <w:rFonts w:ascii="Palatino Linotype" w:eastAsia="Palatino Linotype" w:hAnsi="Palatino Linotype" w:cs="Palatino Linotype"/>
          <w:sz w:val="22"/>
          <w:szCs w:val="22"/>
        </w:rPr>
        <w:t>C</w:t>
      </w:r>
      <w:r w:rsidR="00D41CCE" w:rsidRPr="006A7963">
        <w:rPr>
          <w:rFonts w:ascii="Palatino Linotype" w:eastAsia="Palatino Linotype" w:hAnsi="Palatino Linotype" w:cs="Palatino Linotype"/>
          <w:sz w:val="22"/>
          <w:szCs w:val="22"/>
        </w:rPr>
        <w:t xml:space="preserve">onviene iniciar el presente estudio señalando que, del análisis a la solicitud de información se advierte que la persona solicitante requirió del </w:t>
      </w:r>
      <w:r w:rsidR="00D41CCE" w:rsidRPr="006A7963">
        <w:rPr>
          <w:rFonts w:ascii="Palatino Linotype" w:eastAsia="Palatino Linotype" w:hAnsi="Palatino Linotype" w:cs="Palatino Linotype"/>
          <w:b/>
          <w:sz w:val="22"/>
          <w:szCs w:val="22"/>
        </w:rPr>
        <w:t>Sujeto Obligado</w:t>
      </w:r>
      <w:r w:rsidR="00B06F4A" w:rsidRPr="006A7963">
        <w:rPr>
          <w:rFonts w:ascii="Palatino Linotype" w:eastAsia="Palatino Linotype" w:hAnsi="Palatino Linotype" w:cs="Palatino Linotype"/>
          <w:b/>
          <w:sz w:val="22"/>
          <w:szCs w:val="22"/>
        </w:rPr>
        <w:t xml:space="preserve">, </w:t>
      </w:r>
      <w:r w:rsidR="00B06F4A" w:rsidRPr="006A7963">
        <w:rPr>
          <w:rFonts w:ascii="Palatino Linotype" w:eastAsia="Palatino Linotype" w:hAnsi="Palatino Linotype" w:cs="Palatino Linotype"/>
          <w:sz w:val="22"/>
          <w:szCs w:val="22"/>
        </w:rPr>
        <w:t>medularmente lo siguiente:</w:t>
      </w:r>
    </w:p>
    <w:p w14:paraId="46019526" w14:textId="77777777" w:rsidR="00B06F4A" w:rsidRPr="006A7963" w:rsidRDefault="00B06F4A" w:rsidP="004D04CE">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45C39AD0" w14:textId="0CFF2960" w:rsidR="00B06F4A" w:rsidRPr="006A7963" w:rsidRDefault="00B06F4A" w:rsidP="00B06F4A">
      <w:pPr>
        <w:pStyle w:val="Prrafodelista"/>
        <w:numPr>
          <w:ilvl w:val="0"/>
          <w:numId w:val="27"/>
        </w:num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b/>
          <w:sz w:val="22"/>
          <w:szCs w:val="22"/>
        </w:rPr>
        <w:t>El número de Valoraciones de Riesgo y/o Dictámenes de Riesgo realizados por la Dirección de Medio Ambiente y Ecología en el año 2025 por mes, al 16 de julio de 2025, relacionados con la poda, derribo y/o trasplante de un árbol ubicados en banquetas del H. Ayuntamiento de Ecatepec de Morelos.</w:t>
      </w:r>
    </w:p>
    <w:p w14:paraId="77993F80" w14:textId="77777777" w:rsidR="0093081E" w:rsidRPr="006A7963" w:rsidRDefault="0093081E" w:rsidP="00B06F4A">
      <w:pPr>
        <w:pBdr>
          <w:top w:val="nil"/>
          <w:left w:val="nil"/>
          <w:bottom w:val="nil"/>
          <w:right w:val="nil"/>
          <w:between w:val="nil"/>
        </w:pBdr>
        <w:spacing w:line="360" w:lineRule="auto"/>
        <w:ind w:right="-150"/>
        <w:jc w:val="both"/>
        <w:rPr>
          <w:rFonts w:ascii="Palatino Linotype" w:eastAsia="Palatino Linotype" w:hAnsi="Palatino Linotype" w:cs="Palatino Linotype"/>
          <w:b/>
          <w:sz w:val="22"/>
          <w:szCs w:val="22"/>
        </w:rPr>
      </w:pPr>
    </w:p>
    <w:p w14:paraId="6AEA92E0" w14:textId="23577588" w:rsidR="006F7A2A" w:rsidRPr="006A7963" w:rsidRDefault="002D03D2" w:rsidP="006F7A2A">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E</w:t>
      </w:r>
      <w:r w:rsidR="005D2BC9" w:rsidRPr="006A7963">
        <w:rPr>
          <w:rFonts w:ascii="Palatino Linotype" w:eastAsia="Palatino Linotype" w:hAnsi="Palatino Linotype" w:cs="Palatino Linotype"/>
          <w:sz w:val="22"/>
          <w:szCs w:val="22"/>
        </w:rPr>
        <w:t xml:space="preserve">n respuesta </w:t>
      </w:r>
      <w:r w:rsidR="005D2BC9" w:rsidRPr="006A7963">
        <w:rPr>
          <w:rFonts w:ascii="Palatino Linotype" w:eastAsia="Palatino Linotype" w:hAnsi="Palatino Linotype" w:cs="Palatino Linotype"/>
          <w:b/>
          <w:sz w:val="22"/>
          <w:szCs w:val="22"/>
        </w:rPr>
        <w:t xml:space="preserve">el Sujeto Obligado </w:t>
      </w:r>
      <w:r w:rsidR="0093081E" w:rsidRPr="006A7963">
        <w:rPr>
          <w:rFonts w:ascii="Palatino Linotype" w:eastAsia="Palatino Linotype" w:hAnsi="Palatino Linotype" w:cs="Palatino Linotype"/>
          <w:sz w:val="22"/>
          <w:szCs w:val="22"/>
        </w:rPr>
        <w:t>se pronunció por conducto de</w:t>
      </w:r>
      <w:r w:rsidR="004D04CE" w:rsidRPr="006A7963">
        <w:rPr>
          <w:rFonts w:ascii="Palatino Linotype" w:eastAsia="Palatino Linotype" w:hAnsi="Palatino Linotype" w:cs="Palatino Linotype"/>
          <w:sz w:val="22"/>
          <w:szCs w:val="22"/>
        </w:rPr>
        <w:t xml:space="preserve"> la </w:t>
      </w:r>
      <w:r w:rsidR="00B06F4A" w:rsidRPr="006A7963">
        <w:rPr>
          <w:rFonts w:ascii="Palatino Linotype" w:eastAsia="Palatino Linotype" w:hAnsi="Palatino Linotype" w:cs="Palatino Linotype"/>
          <w:sz w:val="22"/>
          <w:szCs w:val="22"/>
        </w:rPr>
        <w:t>Directora de Medio Ambiente y Ecología quien indicó que derivado de realizar una búsqueda exhaustiva, minuciosa y razonable en los archivos y registros físicos y electrónicos de esa Dirección NO se localizaron Valoraciones de Riesgo y/o Dictámenes de Riesgo realizados por esa Dirección en el año 2025 por mes, al 16 de julio de 2025, relacionados con la poda, derribo y/o trasplante de árboles ubicados en banquetas del H. Ayuntamiento de Ecatepec de Morelos, toda vez que la información requerida no se encuentra dentro de los expedientes administrativos que se sustancian en la Dirección de Medio Ambiente.</w:t>
      </w:r>
    </w:p>
    <w:p w14:paraId="041873FD" w14:textId="77777777" w:rsidR="006F7A2A" w:rsidRPr="006A7963" w:rsidRDefault="006F7A2A">
      <w:pPr>
        <w:spacing w:line="360" w:lineRule="auto"/>
        <w:ind w:right="49"/>
        <w:jc w:val="both"/>
        <w:rPr>
          <w:rFonts w:ascii="Palatino Linotype" w:eastAsia="Palatino Linotype" w:hAnsi="Palatino Linotype" w:cs="Palatino Linotype"/>
          <w:sz w:val="22"/>
          <w:szCs w:val="22"/>
        </w:rPr>
      </w:pPr>
    </w:p>
    <w:p w14:paraId="1B713241" w14:textId="591E88B9" w:rsidR="00566EB9" w:rsidRPr="006A7963" w:rsidRDefault="00D41CCE">
      <w:pPr>
        <w:spacing w:line="360" w:lineRule="auto"/>
        <w:ind w:right="49"/>
        <w:jc w:val="both"/>
        <w:rPr>
          <w:rFonts w:ascii="Palatino Linotype" w:eastAsia="Palatino Linotype" w:hAnsi="Palatino Linotype" w:cs="Palatino Linotype"/>
          <w:b/>
          <w:sz w:val="22"/>
          <w:szCs w:val="22"/>
        </w:rPr>
      </w:pPr>
      <w:r w:rsidRPr="006A7963">
        <w:rPr>
          <w:rFonts w:ascii="Palatino Linotype" w:eastAsia="Palatino Linotype" w:hAnsi="Palatino Linotype" w:cs="Palatino Linotype"/>
          <w:sz w:val="22"/>
          <w:szCs w:val="22"/>
        </w:rPr>
        <w:t xml:space="preserve">Inconforme con la respuesta, la parte </w:t>
      </w:r>
      <w:r w:rsidRPr="006A7963">
        <w:rPr>
          <w:rFonts w:ascii="Palatino Linotype" w:eastAsia="Palatino Linotype" w:hAnsi="Palatino Linotype" w:cs="Palatino Linotype"/>
          <w:b/>
          <w:sz w:val="22"/>
          <w:szCs w:val="22"/>
        </w:rPr>
        <w:t xml:space="preserve">Recurrente </w:t>
      </w:r>
      <w:r w:rsidRPr="006A7963">
        <w:rPr>
          <w:rFonts w:ascii="Palatino Linotype" w:eastAsia="Palatino Linotype" w:hAnsi="Palatino Linotype" w:cs="Palatino Linotype"/>
          <w:sz w:val="22"/>
          <w:szCs w:val="22"/>
        </w:rPr>
        <w:t xml:space="preserve">promovió el presente recurso de revisión en el que a manera de motivos de inconformidad </w:t>
      </w:r>
      <w:r w:rsidRPr="006A7963">
        <w:rPr>
          <w:rFonts w:ascii="Palatino Linotype" w:eastAsia="Palatino Linotype" w:hAnsi="Palatino Linotype" w:cs="Palatino Linotype"/>
          <w:b/>
          <w:sz w:val="22"/>
          <w:szCs w:val="22"/>
        </w:rPr>
        <w:t xml:space="preserve">se adolece medularmente de </w:t>
      </w:r>
      <w:r w:rsidR="00CC3F4A" w:rsidRPr="006A7963">
        <w:rPr>
          <w:rFonts w:ascii="Palatino Linotype" w:eastAsia="Palatino Linotype" w:hAnsi="Palatino Linotype" w:cs="Palatino Linotype"/>
          <w:b/>
          <w:sz w:val="22"/>
          <w:szCs w:val="22"/>
        </w:rPr>
        <w:t xml:space="preserve">la </w:t>
      </w:r>
      <w:r w:rsidR="00B06F4A" w:rsidRPr="006A7963">
        <w:rPr>
          <w:rFonts w:ascii="Palatino Linotype" w:eastAsia="Palatino Linotype" w:hAnsi="Palatino Linotype" w:cs="Palatino Linotype"/>
          <w:b/>
          <w:sz w:val="22"/>
          <w:szCs w:val="22"/>
        </w:rPr>
        <w:t>negativa a la entrega de la información.</w:t>
      </w:r>
    </w:p>
    <w:p w14:paraId="666CD6A1" w14:textId="77777777" w:rsidR="006F7A2A" w:rsidRPr="006A7963" w:rsidRDefault="006F7A2A">
      <w:pPr>
        <w:spacing w:line="360" w:lineRule="auto"/>
        <w:ind w:right="49"/>
        <w:jc w:val="both"/>
        <w:rPr>
          <w:rFonts w:ascii="Palatino Linotype" w:eastAsia="Palatino Linotype" w:hAnsi="Palatino Linotype" w:cs="Palatino Linotype"/>
          <w:sz w:val="22"/>
          <w:szCs w:val="22"/>
        </w:rPr>
      </w:pPr>
    </w:p>
    <w:p w14:paraId="60A1B589" w14:textId="77777777" w:rsidR="00566EB9" w:rsidRPr="006A7963" w:rsidRDefault="00D41CCE">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Admitido el presente recurso de revisión, en términos del artículo 185 fracción II</w:t>
      </w:r>
      <w:r w:rsidRPr="006A7963">
        <w:rPr>
          <w:rFonts w:ascii="Palatino Linotype" w:eastAsia="Palatino Linotype" w:hAnsi="Palatino Linotype" w:cs="Palatino Linotype"/>
          <w:sz w:val="22"/>
          <w:szCs w:val="22"/>
          <w:vertAlign w:val="superscript"/>
        </w:rPr>
        <w:footnoteReference w:id="3"/>
      </w:r>
      <w:r w:rsidRPr="006A7963">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36BE4560" w14:textId="77777777" w:rsidR="00566EB9" w:rsidRPr="006A7963" w:rsidRDefault="00566EB9">
      <w:pPr>
        <w:spacing w:line="360" w:lineRule="auto"/>
        <w:jc w:val="both"/>
        <w:rPr>
          <w:rFonts w:ascii="Palatino Linotype" w:eastAsia="Palatino Linotype" w:hAnsi="Palatino Linotype" w:cs="Palatino Linotype"/>
          <w:sz w:val="22"/>
          <w:szCs w:val="22"/>
        </w:rPr>
      </w:pPr>
    </w:p>
    <w:p w14:paraId="0386A397" w14:textId="0563DB69" w:rsidR="00331E90" w:rsidRPr="006A7963" w:rsidRDefault="00190E87" w:rsidP="00B7233F">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De las constancias que integran el expediente en que se actúa se advierte que </w:t>
      </w:r>
      <w:r w:rsidR="00B06F4A" w:rsidRPr="006A7963">
        <w:rPr>
          <w:rFonts w:ascii="Palatino Linotype" w:eastAsia="Palatino Linotype" w:hAnsi="Palatino Linotype" w:cs="Palatino Linotype"/>
          <w:sz w:val="22"/>
          <w:szCs w:val="22"/>
        </w:rPr>
        <w:t xml:space="preserve">el </w:t>
      </w:r>
      <w:r w:rsidR="00B06F4A" w:rsidRPr="006A7963">
        <w:rPr>
          <w:rFonts w:ascii="Palatino Linotype" w:eastAsia="Palatino Linotype" w:hAnsi="Palatino Linotype" w:cs="Palatino Linotype"/>
          <w:b/>
          <w:sz w:val="22"/>
          <w:szCs w:val="22"/>
        </w:rPr>
        <w:t xml:space="preserve">Sujeto Obligado </w:t>
      </w:r>
      <w:r w:rsidR="00B06F4A" w:rsidRPr="006A7963">
        <w:rPr>
          <w:rFonts w:ascii="Palatino Linotype" w:eastAsia="Palatino Linotype" w:hAnsi="Palatino Linotype" w:cs="Palatino Linotype"/>
          <w:sz w:val="22"/>
          <w:szCs w:val="22"/>
        </w:rPr>
        <w:t>rindió su informe justificado, ratificando la respuesta inicial.</w:t>
      </w:r>
    </w:p>
    <w:p w14:paraId="62E5115A" w14:textId="77777777" w:rsidR="00B06F4A" w:rsidRPr="006A7963" w:rsidRDefault="00B06F4A" w:rsidP="00B7233F">
      <w:pPr>
        <w:spacing w:line="360" w:lineRule="auto"/>
        <w:jc w:val="both"/>
        <w:rPr>
          <w:rFonts w:ascii="Palatino Linotype" w:eastAsia="Palatino Linotype" w:hAnsi="Palatino Linotype" w:cs="Palatino Linotype"/>
          <w:sz w:val="22"/>
          <w:szCs w:val="22"/>
        </w:rPr>
      </w:pPr>
    </w:p>
    <w:p w14:paraId="08D78B1B" w14:textId="3152D67E" w:rsidR="00B06F4A" w:rsidRPr="006A7963" w:rsidRDefault="00B06F4A" w:rsidP="00B7233F">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Por su lado, la parte </w:t>
      </w:r>
      <w:r w:rsidRPr="006A7963">
        <w:rPr>
          <w:rFonts w:ascii="Palatino Linotype" w:eastAsia="Palatino Linotype" w:hAnsi="Palatino Linotype" w:cs="Palatino Linotype"/>
          <w:b/>
          <w:sz w:val="22"/>
          <w:szCs w:val="22"/>
        </w:rPr>
        <w:t xml:space="preserve">Recurrente </w:t>
      </w:r>
      <w:r w:rsidRPr="006A7963">
        <w:rPr>
          <w:rFonts w:ascii="Palatino Linotype" w:eastAsia="Palatino Linotype" w:hAnsi="Palatino Linotype" w:cs="Palatino Linotype"/>
          <w:sz w:val="22"/>
          <w:szCs w:val="22"/>
        </w:rPr>
        <w:t>fue omisa en realizar manifestaciones o rendir alegatos que conforme a derecho resultaran procedentes.</w:t>
      </w:r>
    </w:p>
    <w:p w14:paraId="037018DF" w14:textId="77777777" w:rsidR="00B06F4A" w:rsidRPr="006A7963" w:rsidRDefault="00B06F4A" w:rsidP="00B7233F">
      <w:pPr>
        <w:spacing w:line="360" w:lineRule="auto"/>
        <w:jc w:val="both"/>
        <w:rPr>
          <w:rFonts w:ascii="Palatino Linotype" w:eastAsia="Palatino Linotype" w:hAnsi="Palatino Linotype" w:cs="Palatino Linotype"/>
          <w:sz w:val="22"/>
          <w:szCs w:val="22"/>
        </w:rPr>
      </w:pPr>
    </w:p>
    <w:p w14:paraId="44844AAD" w14:textId="2EF83CCB" w:rsidR="003505C0" w:rsidRPr="006A7963" w:rsidRDefault="00A47D43" w:rsidP="003505C0">
      <w:pPr>
        <w:spacing w:line="360" w:lineRule="auto"/>
        <w:jc w:val="both"/>
        <w:rPr>
          <w:rFonts w:ascii="Palatino Linotype" w:eastAsia="Palatino Linotype" w:hAnsi="Palatino Linotype" w:cs="Palatino Linotype"/>
          <w:sz w:val="22"/>
          <w:szCs w:val="22"/>
          <w:lang w:val="es-ES_tradnl"/>
        </w:rPr>
      </w:pPr>
      <w:r w:rsidRPr="006A7963">
        <w:rPr>
          <w:rFonts w:ascii="Palatino Linotype" w:eastAsia="Palatino Linotype" w:hAnsi="Palatino Linotype" w:cs="Palatino Linotype"/>
          <w:sz w:val="22"/>
          <w:szCs w:val="22"/>
        </w:rPr>
        <w:t xml:space="preserve">Una vez establecidas las posturas de las partes, </w:t>
      </w:r>
      <w:r w:rsidR="003505C0" w:rsidRPr="006A7963">
        <w:rPr>
          <w:rFonts w:ascii="Palatino Linotype" w:eastAsia="Palatino Linotype" w:hAnsi="Palatino Linotype" w:cs="Palatino Linotype"/>
          <w:sz w:val="22"/>
          <w:szCs w:val="22"/>
        </w:rPr>
        <w:t xml:space="preserve">se procede al análisis de la información requerida y para ello conviene traer a contexto el contenido de </w:t>
      </w:r>
      <w:r w:rsidR="003505C0" w:rsidRPr="006A7963">
        <w:rPr>
          <w:rFonts w:ascii="Palatino Linotype" w:eastAsia="Palatino Linotype" w:hAnsi="Palatino Linotype" w:cs="Palatino Linotype"/>
          <w:sz w:val="22"/>
          <w:szCs w:val="22"/>
          <w:lang w:val="es-ES_tradnl"/>
        </w:rPr>
        <w:t>los artículos 59 y 60 del Bando Municipal del Sujeto Obligado, a saber:</w:t>
      </w:r>
    </w:p>
    <w:p w14:paraId="2231B74D" w14:textId="77777777" w:rsidR="003505C0" w:rsidRPr="006A7963" w:rsidRDefault="003505C0" w:rsidP="003505C0">
      <w:pPr>
        <w:spacing w:line="360" w:lineRule="auto"/>
        <w:jc w:val="both"/>
        <w:rPr>
          <w:rFonts w:ascii="Palatino Linotype" w:eastAsia="Palatino Linotype" w:hAnsi="Palatino Linotype" w:cs="Palatino Linotype"/>
          <w:sz w:val="22"/>
          <w:szCs w:val="22"/>
          <w:lang w:val="es-ES_tradnl"/>
        </w:rPr>
      </w:pPr>
    </w:p>
    <w:p w14:paraId="6851C063" w14:textId="77777777" w:rsidR="003505C0" w:rsidRPr="006A7963" w:rsidRDefault="003505C0" w:rsidP="003505C0">
      <w:pPr>
        <w:spacing w:line="360" w:lineRule="auto"/>
        <w:ind w:left="567" w:right="616"/>
        <w:jc w:val="center"/>
        <w:rPr>
          <w:rFonts w:ascii="Palatino Linotype" w:eastAsia="Palatino Linotype" w:hAnsi="Palatino Linotype" w:cs="Palatino Linotype"/>
          <w:b/>
          <w:i/>
          <w:sz w:val="22"/>
          <w:szCs w:val="22"/>
          <w:lang w:val="es-ES_tradnl"/>
        </w:rPr>
      </w:pPr>
      <w:r w:rsidRPr="006A7963">
        <w:rPr>
          <w:rFonts w:ascii="Palatino Linotype" w:eastAsia="Palatino Linotype" w:hAnsi="Palatino Linotype" w:cs="Palatino Linotype"/>
          <w:b/>
          <w:i/>
          <w:sz w:val="22"/>
          <w:szCs w:val="22"/>
          <w:lang w:val="es-ES_tradnl"/>
        </w:rPr>
        <w:t>De la Dirección de Medio Ambiente y Ecología</w:t>
      </w:r>
    </w:p>
    <w:p w14:paraId="234E97BE"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b/>
          <w:i/>
          <w:sz w:val="22"/>
          <w:szCs w:val="22"/>
          <w:lang w:val="es-ES_tradnl"/>
        </w:rPr>
        <w:t>Artículo 59.</w:t>
      </w:r>
      <w:r w:rsidRPr="006A7963">
        <w:rPr>
          <w:rFonts w:ascii="Palatino Linotype" w:eastAsia="Palatino Linotype" w:hAnsi="Palatino Linotype" w:cs="Palatino Linotype"/>
          <w:i/>
          <w:sz w:val="22"/>
          <w:szCs w:val="22"/>
          <w:lang w:val="es-ES_tradnl"/>
        </w:rPr>
        <w:t xml:space="preserve"> La Dirección de Medio Ambiente y Ecología fortalecerá las relaciones armónicas de la Zona Metropolitana del Valle de México, de acuerdo con las políticas que acuerden los gobiernos involucrados y vigilará el cumplimiento de las disposiciones cuyo objeto es el registro de personas físicas y/o jurídico colectivas que realicen actividades en relación al medio ambiente; así como la conservación, restauración, protección, preservación y mejoramiento de éste, de conformidad con la legislación aplicable. </w:t>
      </w:r>
    </w:p>
    <w:p w14:paraId="19201E94"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p>
    <w:p w14:paraId="0041E358"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i/>
          <w:sz w:val="22"/>
          <w:szCs w:val="22"/>
          <w:lang w:val="es-ES_tradnl"/>
        </w:rPr>
        <w:t xml:space="preserve">Esta Dirección tendrá a su cargo la formulación, conducción y evaluación de la política ambiental municipal promoviendo estrategias de reforestación y disminución de gases contaminantes a efecto de combatir el cambio climático y deberá coordinarse con la Secretaría del Medio Ambiente del Gobierno del Estado de México, atendiendo a la Ley General del Equilibrio Ecológico y la Protección al Ambiente, así como la Ley de Cambio Climático del Estado de México, Código para la Biodiversidad del Estado de México y demás ordenamientos legales de la materia. </w:t>
      </w:r>
    </w:p>
    <w:p w14:paraId="7ABB56B2"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p>
    <w:p w14:paraId="7FF9DF8D"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i/>
          <w:sz w:val="22"/>
          <w:szCs w:val="22"/>
          <w:lang w:val="es-ES_tradnl"/>
        </w:rPr>
        <w:t>…</w:t>
      </w:r>
    </w:p>
    <w:p w14:paraId="30021A3C"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b/>
          <w:i/>
          <w:sz w:val="22"/>
          <w:szCs w:val="22"/>
          <w:lang w:val="es-ES_tradnl"/>
        </w:rPr>
        <w:t>Artículo 60</w:t>
      </w:r>
      <w:r w:rsidRPr="006A7963">
        <w:rPr>
          <w:rFonts w:ascii="Palatino Linotype" w:eastAsia="Palatino Linotype" w:hAnsi="Palatino Linotype" w:cs="Palatino Linotype"/>
          <w:i/>
          <w:sz w:val="22"/>
          <w:szCs w:val="22"/>
          <w:lang w:val="es-ES_tradnl"/>
        </w:rPr>
        <w:t>. La Dirección de Medio Ambiente y Ecología tendrá las siguientes atribuciones:</w:t>
      </w:r>
    </w:p>
    <w:p w14:paraId="5BB54CEE"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sz w:val="22"/>
          <w:szCs w:val="22"/>
          <w:lang w:val="es-ES_tradnl"/>
        </w:rPr>
        <w:tab/>
      </w:r>
      <w:r w:rsidRPr="006A7963">
        <w:rPr>
          <w:rFonts w:ascii="Palatino Linotype" w:eastAsia="Palatino Linotype" w:hAnsi="Palatino Linotype" w:cs="Palatino Linotype"/>
          <w:i/>
          <w:sz w:val="22"/>
          <w:szCs w:val="22"/>
          <w:lang w:val="es-ES_tradnl"/>
        </w:rPr>
        <w:t>….</w:t>
      </w:r>
    </w:p>
    <w:p w14:paraId="55553E32"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i/>
          <w:sz w:val="22"/>
          <w:szCs w:val="22"/>
          <w:lang w:val="es-ES_tradnl"/>
        </w:rPr>
        <w:t xml:space="preserve">VI. Analizar y justificar técnicamente los dictámenes de riesgo emitidos por la Dirección de Protección Civil y Bomberos </w:t>
      </w:r>
      <w:r w:rsidRPr="006A7963">
        <w:rPr>
          <w:rFonts w:ascii="Palatino Linotype" w:eastAsia="Palatino Linotype" w:hAnsi="Palatino Linotype" w:cs="Palatino Linotype"/>
          <w:i/>
          <w:sz w:val="22"/>
          <w:szCs w:val="22"/>
          <w:u w:val="single"/>
          <w:lang w:val="es-ES_tradnl"/>
        </w:rPr>
        <w:t>para la ejecución de trabajos en árboles</w:t>
      </w:r>
      <w:r w:rsidRPr="006A7963">
        <w:rPr>
          <w:rFonts w:ascii="Palatino Linotype" w:eastAsia="Palatino Linotype" w:hAnsi="Palatino Linotype" w:cs="Palatino Linotype"/>
          <w:i/>
          <w:sz w:val="22"/>
          <w:szCs w:val="22"/>
          <w:lang w:val="es-ES_tradnl"/>
        </w:rPr>
        <w:t xml:space="preserve"> que, por la magnitud del riesgo, se ejecuten sin previa autorización; asimismo, determinará en las autorizaciones que emita si se requiere la intervención de la Dirección de Protección Civil y Bomberos derivado del riesgo;</w:t>
      </w:r>
    </w:p>
    <w:p w14:paraId="423FE80B"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i/>
          <w:sz w:val="22"/>
          <w:szCs w:val="22"/>
          <w:lang w:val="es-ES_tradnl"/>
        </w:rPr>
        <w:t>…</w:t>
      </w:r>
    </w:p>
    <w:p w14:paraId="28B5CCB5" w14:textId="77777777"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i/>
          <w:sz w:val="22"/>
          <w:szCs w:val="22"/>
          <w:lang w:val="es-ES_tradnl"/>
        </w:rPr>
        <w:t>VIII. Realizar visitas de inspección con el objeto de constatar el cumplimiento del Código para la Biodiversidad del Estado de México y demás ordenamientos aplicables;</w:t>
      </w:r>
    </w:p>
    <w:p w14:paraId="04410E5E" w14:textId="77777777" w:rsidR="003505C0" w:rsidRPr="006A7963" w:rsidRDefault="003505C0" w:rsidP="003505C0">
      <w:pPr>
        <w:spacing w:line="360" w:lineRule="auto"/>
        <w:jc w:val="both"/>
        <w:rPr>
          <w:rFonts w:ascii="Palatino Linotype" w:eastAsia="Palatino Linotype" w:hAnsi="Palatino Linotype" w:cs="Palatino Linotype"/>
          <w:sz w:val="22"/>
          <w:szCs w:val="22"/>
        </w:rPr>
      </w:pPr>
    </w:p>
    <w:p w14:paraId="3DFD5059" w14:textId="12A73349" w:rsidR="003505C0" w:rsidRPr="006A7963" w:rsidRDefault="003505C0" w:rsidP="003505C0">
      <w:pPr>
        <w:spacing w:line="360" w:lineRule="auto"/>
        <w:jc w:val="both"/>
        <w:rPr>
          <w:rFonts w:ascii="Palatino Linotype" w:eastAsia="Palatino Linotype" w:hAnsi="Palatino Linotype" w:cs="Palatino Linotype"/>
          <w:sz w:val="22"/>
          <w:szCs w:val="22"/>
          <w:lang w:val="es-ES_tradnl"/>
        </w:rPr>
      </w:pPr>
      <w:r w:rsidRPr="006A7963">
        <w:rPr>
          <w:rFonts w:ascii="Palatino Linotype" w:eastAsia="Palatino Linotype" w:hAnsi="Palatino Linotype" w:cs="Palatino Linotype"/>
          <w:sz w:val="22"/>
          <w:szCs w:val="22"/>
          <w:lang w:val="es-ES_tradnl"/>
        </w:rPr>
        <w:t xml:space="preserve">De lo anterior se advierte que le corresponde a la Dirección de Medio Ambiente y Ecología la formulación, conducción y evaluación de la política ambiental </w:t>
      </w:r>
      <w:proofErr w:type="gramStart"/>
      <w:r w:rsidRPr="006A7963">
        <w:rPr>
          <w:rFonts w:ascii="Palatino Linotype" w:eastAsia="Palatino Linotype" w:hAnsi="Palatino Linotype" w:cs="Palatino Linotype"/>
          <w:sz w:val="22"/>
          <w:szCs w:val="22"/>
          <w:lang w:val="es-ES_tradnl"/>
        </w:rPr>
        <w:t>municipal</w:t>
      </w:r>
      <w:proofErr w:type="gramEnd"/>
      <w:r w:rsidRPr="006A7963">
        <w:rPr>
          <w:rFonts w:ascii="Palatino Linotype" w:eastAsia="Palatino Linotype" w:hAnsi="Palatino Linotype" w:cs="Palatino Linotype"/>
          <w:sz w:val="22"/>
          <w:szCs w:val="22"/>
          <w:lang w:val="es-ES_tradnl"/>
        </w:rPr>
        <w:t xml:space="preserve"> así como analizar y justificar técnicamente los dictámenes de riesgo emitidos por la Dirección de Protección Civil y Bomberos para la ejecución de trabajos en árboles que, por la magnitud del riesgo, se ejecuten sin previa autorización.</w:t>
      </w:r>
    </w:p>
    <w:p w14:paraId="4ED0DEB9" w14:textId="77777777" w:rsidR="003505C0" w:rsidRPr="006A7963" w:rsidRDefault="003505C0" w:rsidP="003505C0">
      <w:pPr>
        <w:spacing w:line="360" w:lineRule="auto"/>
        <w:jc w:val="both"/>
        <w:rPr>
          <w:rFonts w:ascii="Palatino Linotype" w:eastAsia="Palatino Linotype" w:hAnsi="Palatino Linotype" w:cs="Palatino Linotype"/>
          <w:sz w:val="22"/>
          <w:szCs w:val="22"/>
        </w:rPr>
      </w:pPr>
    </w:p>
    <w:p w14:paraId="617B0602" w14:textId="7A38DDCD" w:rsidR="003505C0" w:rsidRPr="006A7963" w:rsidRDefault="003505C0" w:rsidP="003505C0">
      <w:pPr>
        <w:spacing w:line="360" w:lineRule="auto"/>
        <w:jc w:val="both"/>
        <w:rPr>
          <w:rFonts w:ascii="Palatino Linotype" w:eastAsia="Palatino Linotype" w:hAnsi="Palatino Linotype" w:cs="Palatino Linotype"/>
          <w:sz w:val="22"/>
          <w:szCs w:val="22"/>
          <w:lang w:val="es-ES_tradnl"/>
        </w:rPr>
      </w:pPr>
      <w:r w:rsidRPr="006A7963">
        <w:rPr>
          <w:rFonts w:ascii="Palatino Linotype" w:eastAsia="Palatino Linotype" w:hAnsi="Palatino Linotype" w:cs="Palatino Linotype"/>
          <w:sz w:val="22"/>
          <w:szCs w:val="22"/>
        </w:rPr>
        <w:t xml:space="preserve">Consecuentemente, </w:t>
      </w:r>
      <w:r w:rsidRPr="006A7963">
        <w:rPr>
          <w:rFonts w:ascii="Palatino Linotype" w:eastAsia="Palatino Linotype" w:hAnsi="Palatino Linotype" w:cs="Palatino Linotype"/>
          <w:sz w:val="22"/>
          <w:szCs w:val="22"/>
          <w:lang w:val="es-ES_tradnl"/>
        </w:rPr>
        <w:t xml:space="preserve">se </w:t>
      </w:r>
      <w:r w:rsidR="00097DB7" w:rsidRPr="006A7963">
        <w:rPr>
          <w:rFonts w:ascii="Palatino Linotype" w:eastAsia="Palatino Linotype" w:hAnsi="Palatino Linotype" w:cs="Palatino Linotype"/>
          <w:sz w:val="22"/>
          <w:szCs w:val="22"/>
          <w:lang w:val="es-ES_tradnl"/>
        </w:rPr>
        <w:t>establece</w:t>
      </w:r>
      <w:r w:rsidRPr="006A7963">
        <w:rPr>
          <w:rFonts w:ascii="Palatino Linotype" w:eastAsia="Palatino Linotype" w:hAnsi="Palatino Linotype" w:cs="Palatino Linotype"/>
          <w:sz w:val="22"/>
          <w:szCs w:val="22"/>
          <w:lang w:val="es-ES_tradnl"/>
        </w:rPr>
        <w:t xml:space="preserve"> que, para el derribo de árboles en áreas públicas</w:t>
      </w:r>
      <w:r w:rsidR="00097DB7" w:rsidRPr="006A7963">
        <w:rPr>
          <w:rFonts w:ascii="Palatino Linotype" w:eastAsia="Palatino Linotype" w:hAnsi="Palatino Linotype" w:cs="Palatino Linotype"/>
          <w:sz w:val="22"/>
          <w:szCs w:val="22"/>
          <w:lang w:val="es-ES_tradnl"/>
        </w:rPr>
        <w:t>, esto</w:t>
      </w:r>
      <w:r w:rsidRPr="006A7963">
        <w:rPr>
          <w:rFonts w:ascii="Palatino Linotype" w:eastAsia="Palatino Linotype" w:hAnsi="Palatino Linotype" w:cs="Palatino Linotype"/>
          <w:sz w:val="22"/>
          <w:szCs w:val="22"/>
          <w:lang w:val="es-ES_tradnl"/>
        </w:rPr>
        <w:t xml:space="preserve"> se </w:t>
      </w:r>
      <w:proofErr w:type="gramStart"/>
      <w:r w:rsidRPr="006A7963">
        <w:rPr>
          <w:rFonts w:ascii="Palatino Linotype" w:eastAsia="Palatino Linotype" w:hAnsi="Palatino Linotype" w:cs="Palatino Linotype"/>
          <w:sz w:val="22"/>
          <w:szCs w:val="22"/>
          <w:lang w:val="es-ES_tradnl"/>
        </w:rPr>
        <w:t>realizara</w:t>
      </w:r>
      <w:proofErr w:type="gramEnd"/>
      <w:r w:rsidRPr="006A7963">
        <w:rPr>
          <w:rFonts w:ascii="Palatino Linotype" w:eastAsia="Palatino Linotype" w:hAnsi="Palatino Linotype" w:cs="Palatino Linotype"/>
          <w:sz w:val="22"/>
          <w:szCs w:val="22"/>
          <w:lang w:val="es-ES_tradnl"/>
        </w:rPr>
        <w:t xml:space="preserve"> previa evaluación técnica </w:t>
      </w:r>
      <w:r w:rsidR="00097DB7" w:rsidRPr="006A7963">
        <w:rPr>
          <w:rFonts w:ascii="Palatino Linotype" w:eastAsia="Palatino Linotype" w:hAnsi="Palatino Linotype" w:cs="Palatino Linotype"/>
          <w:sz w:val="22"/>
          <w:szCs w:val="22"/>
          <w:lang w:val="es-ES_tradnl"/>
        </w:rPr>
        <w:t xml:space="preserve">emitida por </w:t>
      </w:r>
      <w:r w:rsidRPr="006A7963">
        <w:rPr>
          <w:rFonts w:ascii="Palatino Linotype" w:eastAsia="Palatino Linotype" w:hAnsi="Palatino Linotype" w:cs="Palatino Linotype"/>
          <w:sz w:val="22"/>
          <w:szCs w:val="22"/>
          <w:lang w:val="es-ES_tradnl"/>
        </w:rPr>
        <w:t>la Dirección de Medio Ambiente y Ecología</w:t>
      </w:r>
      <w:r w:rsidR="00097DB7" w:rsidRPr="006A7963">
        <w:rPr>
          <w:rFonts w:ascii="Palatino Linotype" w:eastAsia="Palatino Linotype" w:hAnsi="Palatino Linotype" w:cs="Palatino Linotype"/>
          <w:sz w:val="22"/>
          <w:szCs w:val="22"/>
          <w:lang w:val="es-ES_tradnl"/>
        </w:rPr>
        <w:t>;</w:t>
      </w:r>
      <w:r w:rsidRPr="006A7963">
        <w:rPr>
          <w:rFonts w:ascii="Palatino Linotype" w:eastAsia="Palatino Linotype" w:hAnsi="Palatino Linotype" w:cs="Palatino Linotype"/>
          <w:sz w:val="22"/>
          <w:szCs w:val="22"/>
          <w:lang w:val="es-ES_tradnl"/>
        </w:rPr>
        <w:t xml:space="preserve"> y</w:t>
      </w:r>
      <w:r w:rsidR="00097DB7" w:rsidRPr="006A7963">
        <w:rPr>
          <w:rFonts w:ascii="Palatino Linotype" w:eastAsia="Palatino Linotype" w:hAnsi="Palatino Linotype" w:cs="Palatino Linotype"/>
          <w:sz w:val="22"/>
          <w:szCs w:val="22"/>
          <w:lang w:val="es-ES_tradnl"/>
        </w:rPr>
        <w:t>,</w:t>
      </w:r>
      <w:r w:rsidRPr="006A7963">
        <w:rPr>
          <w:rFonts w:ascii="Palatino Linotype" w:eastAsia="Palatino Linotype" w:hAnsi="Palatino Linotype" w:cs="Palatino Linotype"/>
          <w:sz w:val="22"/>
          <w:szCs w:val="22"/>
          <w:lang w:val="es-ES_tradnl"/>
        </w:rPr>
        <w:t xml:space="preserve"> cuando sea necesario </w:t>
      </w:r>
      <w:r w:rsidR="00097DB7" w:rsidRPr="006A7963">
        <w:rPr>
          <w:rFonts w:ascii="Palatino Linotype" w:eastAsia="Palatino Linotype" w:hAnsi="Palatino Linotype" w:cs="Palatino Linotype"/>
          <w:b/>
          <w:sz w:val="22"/>
          <w:szCs w:val="22"/>
          <w:lang w:val="es-ES_tradnl"/>
        </w:rPr>
        <w:t>el</w:t>
      </w:r>
      <w:r w:rsidRPr="006A7963">
        <w:rPr>
          <w:rFonts w:ascii="Palatino Linotype" w:eastAsia="Palatino Linotype" w:hAnsi="Palatino Linotype" w:cs="Palatino Linotype"/>
          <w:b/>
          <w:sz w:val="22"/>
          <w:szCs w:val="22"/>
          <w:lang w:val="es-ES_tradnl"/>
        </w:rPr>
        <w:t xml:space="preserve"> dictamen de riesgo por parte de la Dirección de Protección Civil y Bomberos</w:t>
      </w:r>
      <w:r w:rsidRPr="006A7963">
        <w:rPr>
          <w:rFonts w:ascii="Palatino Linotype" w:eastAsia="Palatino Linotype" w:hAnsi="Palatino Linotype" w:cs="Palatino Linotype"/>
          <w:sz w:val="22"/>
          <w:szCs w:val="22"/>
          <w:lang w:val="es-ES_tradnl"/>
        </w:rPr>
        <w:t>,</w:t>
      </w:r>
      <w:r w:rsidR="00097DB7" w:rsidRPr="006A7963">
        <w:rPr>
          <w:rFonts w:ascii="Palatino Linotype" w:eastAsia="Palatino Linotype" w:hAnsi="Palatino Linotype" w:cs="Palatino Linotype"/>
          <w:sz w:val="22"/>
          <w:szCs w:val="22"/>
          <w:lang w:val="es-ES_tradnl"/>
        </w:rPr>
        <w:t xml:space="preserve"> será también requerida dicha evaluación técnica</w:t>
      </w:r>
      <w:r w:rsidRPr="006A7963">
        <w:rPr>
          <w:rFonts w:ascii="Palatino Linotype" w:eastAsia="Palatino Linotype" w:hAnsi="Palatino Linotype" w:cs="Palatino Linotype"/>
          <w:sz w:val="22"/>
          <w:szCs w:val="22"/>
          <w:lang w:val="es-ES_tradnl"/>
        </w:rPr>
        <w:t>:</w:t>
      </w:r>
    </w:p>
    <w:p w14:paraId="210BCF2D" w14:textId="77777777" w:rsidR="003505C0" w:rsidRPr="006A7963" w:rsidRDefault="003505C0" w:rsidP="003505C0">
      <w:pPr>
        <w:spacing w:line="360" w:lineRule="auto"/>
        <w:jc w:val="both"/>
        <w:rPr>
          <w:rFonts w:ascii="Palatino Linotype" w:eastAsia="Palatino Linotype" w:hAnsi="Palatino Linotype" w:cs="Palatino Linotype"/>
          <w:sz w:val="22"/>
          <w:szCs w:val="22"/>
        </w:rPr>
      </w:pPr>
    </w:p>
    <w:p w14:paraId="47A254CA" w14:textId="70CDD77D" w:rsidR="003505C0" w:rsidRPr="006A7963" w:rsidRDefault="003505C0" w:rsidP="003505C0">
      <w:pPr>
        <w:spacing w:line="360" w:lineRule="auto"/>
        <w:ind w:left="567" w:right="616"/>
        <w:jc w:val="both"/>
        <w:rPr>
          <w:rFonts w:ascii="Palatino Linotype" w:eastAsia="Palatino Linotype" w:hAnsi="Palatino Linotype" w:cs="Palatino Linotype"/>
          <w:i/>
          <w:sz w:val="22"/>
          <w:szCs w:val="22"/>
          <w:lang w:val="es-ES_tradnl"/>
        </w:rPr>
      </w:pPr>
      <w:r w:rsidRPr="006A7963">
        <w:rPr>
          <w:rFonts w:ascii="Palatino Linotype" w:eastAsia="Palatino Linotype" w:hAnsi="Palatino Linotype" w:cs="Palatino Linotype"/>
          <w:b/>
          <w:i/>
          <w:sz w:val="22"/>
          <w:szCs w:val="22"/>
          <w:lang w:val="es-ES_tradnl"/>
        </w:rPr>
        <w:t>“Artículo 86</w:t>
      </w:r>
      <w:r w:rsidRPr="006A7963">
        <w:rPr>
          <w:rFonts w:ascii="Palatino Linotype" w:eastAsia="Palatino Linotype" w:hAnsi="Palatino Linotype" w:cs="Palatino Linotype"/>
          <w:i/>
          <w:sz w:val="22"/>
          <w:szCs w:val="22"/>
          <w:lang w:val="es-ES_tradnl"/>
        </w:rPr>
        <w:t xml:space="preserve">. El derribo de árboles en áreas públicas como parques, jardines, plazas cívicas, camellones, glorietas, fuentes, monumentos y panteones municipales </w:t>
      </w:r>
      <w:r w:rsidRPr="006A7963">
        <w:rPr>
          <w:rFonts w:ascii="Palatino Linotype" w:eastAsia="Palatino Linotype" w:hAnsi="Palatino Linotype" w:cs="Palatino Linotype"/>
          <w:i/>
          <w:sz w:val="22"/>
          <w:szCs w:val="22"/>
          <w:u w:val="single"/>
          <w:lang w:val="es-ES_tradnl"/>
        </w:rPr>
        <w:t>se realizará previa evaluación técnica de la Dirección de Medio Ambiente y Ecología</w:t>
      </w:r>
      <w:r w:rsidRPr="006A7963">
        <w:rPr>
          <w:rFonts w:ascii="Palatino Linotype" w:eastAsia="Palatino Linotype" w:hAnsi="Palatino Linotype" w:cs="Palatino Linotype"/>
          <w:i/>
          <w:sz w:val="22"/>
          <w:szCs w:val="22"/>
          <w:lang w:val="es-ES_tradnl"/>
        </w:rPr>
        <w:t xml:space="preserve">; asimismo, </w:t>
      </w:r>
      <w:r w:rsidRPr="006A7963">
        <w:rPr>
          <w:rFonts w:ascii="Palatino Linotype" w:eastAsia="Palatino Linotype" w:hAnsi="Palatino Linotype" w:cs="Palatino Linotype"/>
          <w:b/>
          <w:i/>
          <w:sz w:val="22"/>
          <w:szCs w:val="22"/>
          <w:lang w:val="es-ES_tradnl"/>
        </w:rPr>
        <w:t>cuando sea necesario el dictamen de riesgo</w:t>
      </w:r>
      <w:r w:rsidRPr="006A7963">
        <w:rPr>
          <w:rFonts w:ascii="Palatino Linotype" w:eastAsia="Palatino Linotype" w:hAnsi="Palatino Linotype" w:cs="Palatino Linotype"/>
          <w:i/>
          <w:sz w:val="22"/>
          <w:szCs w:val="22"/>
          <w:lang w:val="es-ES_tradnl"/>
        </w:rPr>
        <w:t>, se requerirá evaluación técnica por parte de la Dirección de Protección Civil y Bomberos”</w:t>
      </w:r>
    </w:p>
    <w:p w14:paraId="399BAFF6" w14:textId="77777777" w:rsidR="003505C0" w:rsidRPr="006A7963" w:rsidRDefault="003505C0" w:rsidP="003505C0">
      <w:pPr>
        <w:spacing w:line="360" w:lineRule="auto"/>
        <w:jc w:val="both"/>
        <w:rPr>
          <w:rFonts w:ascii="Palatino Linotype" w:eastAsia="Palatino Linotype" w:hAnsi="Palatino Linotype" w:cs="Palatino Linotype"/>
          <w:sz w:val="22"/>
          <w:szCs w:val="22"/>
        </w:rPr>
      </w:pPr>
    </w:p>
    <w:p w14:paraId="24BA3D65" w14:textId="5D82DBBE" w:rsidR="003505C0" w:rsidRPr="006A7963" w:rsidRDefault="003505C0" w:rsidP="003505C0">
      <w:pPr>
        <w:spacing w:line="360" w:lineRule="auto"/>
        <w:jc w:val="both"/>
        <w:rPr>
          <w:rFonts w:ascii="Palatino Linotype" w:eastAsia="Palatino Linotype" w:hAnsi="Palatino Linotype" w:cs="Palatino Linotype"/>
          <w:sz w:val="22"/>
          <w:szCs w:val="22"/>
          <w:lang w:val="es-ES"/>
        </w:rPr>
      </w:pPr>
      <w:r w:rsidRPr="006A7963">
        <w:rPr>
          <w:rFonts w:ascii="Palatino Linotype" w:eastAsia="Palatino Linotype" w:hAnsi="Palatino Linotype" w:cs="Palatino Linotype"/>
          <w:sz w:val="22"/>
          <w:szCs w:val="22"/>
        </w:rPr>
        <w:t xml:space="preserve">En ese contexto, </w:t>
      </w:r>
      <w:r w:rsidR="00097DB7" w:rsidRPr="006A7963">
        <w:rPr>
          <w:rFonts w:ascii="Palatino Linotype" w:eastAsia="Palatino Linotype" w:hAnsi="Palatino Linotype" w:cs="Palatino Linotype"/>
          <w:sz w:val="22"/>
          <w:szCs w:val="22"/>
        </w:rPr>
        <w:t>se tiene que le</w:t>
      </w:r>
      <w:r w:rsidRPr="006A7963">
        <w:rPr>
          <w:rFonts w:ascii="Palatino Linotype" w:eastAsia="Palatino Linotype" w:hAnsi="Palatino Linotype" w:cs="Palatino Linotype"/>
          <w:sz w:val="22"/>
          <w:szCs w:val="22"/>
        </w:rPr>
        <w:t xml:space="preserve"> corresponde a la Dirección de Protección Civil y Bomberos </w:t>
      </w:r>
      <w:r w:rsidRPr="006A7963">
        <w:rPr>
          <w:rFonts w:ascii="Palatino Linotype" w:eastAsia="Palatino Linotype" w:hAnsi="Palatino Linotype" w:cs="Palatino Linotype"/>
          <w:sz w:val="22"/>
          <w:szCs w:val="22"/>
          <w:lang w:val="es-ES_tradnl"/>
        </w:rPr>
        <w:t>las bases de coordinación entre los distintos órdenes de gobierno en materia de gestión integral de riesgos y protección civil, así como con los sectores privado y social</w:t>
      </w:r>
      <w:r w:rsidRPr="006A7963">
        <w:rPr>
          <w:rFonts w:ascii="Palatino Linotype" w:eastAsia="Palatino Linotype" w:hAnsi="Palatino Linotype" w:cs="Palatino Linotype"/>
          <w:sz w:val="22"/>
          <w:szCs w:val="22"/>
          <w:lang w:val="es-ES"/>
        </w:rPr>
        <w:t xml:space="preserve"> entendiendo como </w:t>
      </w:r>
      <w:proofErr w:type="spellStart"/>
      <w:r w:rsidR="00097DB7" w:rsidRPr="006A7963">
        <w:rPr>
          <w:rFonts w:ascii="Palatino Linotype" w:eastAsia="Palatino Linotype" w:hAnsi="Palatino Linotype" w:cs="Palatino Linotype"/>
          <w:sz w:val="22"/>
          <w:szCs w:val="22"/>
          <w:u w:val="single"/>
          <w:lang w:val="es-ES_tradnl"/>
        </w:rPr>
        <w:t>dictámen</w:t>
      </w:r>
      <w:proofErr w:type="spellEnd"/>
      <w:r w:rsidRPr="006A7963">
        <w:rPr>
          <w:rFonts w:ascii="Palatino Linotype" w:eastAsia="Palatino Linotype" w:hAnsi="Palatino Linotype" w:cs="Palatino Linotype"/>
          <w:sz w:val="22"/>
          <w:szCs w:val="22"/>
          <w:u w:val="single"/>
          <w:lang w:val="es-ES_tradnl"/>
        </w:rPr>
        <w:t xml:space="preserve"> de riesgo,</w:t>
      </w:r>
      <w:r w:rsidRPr="006A7963">
        <w:rPr>
          <w:rFonts w:ascii="Palatino Linotype" w:eastAsia="Palatino Linotype" w:hAnsi="Palatino Linotype" w:cs="Palatino Linotype"/>
          <w:sz w:val="22"/>
          <w:szCs w:val="22"/>
          <w:lang w:val="es-ES_tradnl"/>
        </w:rPr>
        <w:t xml:space="preserve"> </w:t>
      </w:r>
      <w:r w:rsidRPr="006A7963">
        <w:rPr>
          <w:rFonts w:ascii="Palatino Linotype" w:eastAsia="Palatino Linotype" w:hAnsi="Palatino Linotype" w:cs="Palatino Linotype"/>
          <w:sz w:val="22"/>
          <w:szCs w:val="22"/>
          <w:u w:val="single"/>
          <w:lang w:val="es-ES_tradnl"/>
        </w:rPr>
        <w:t>al documento que se emite por la Dirección de Protección Civil y Bomberos mediante el cual se identifican los riesgos existentes señalando el grado de estos, las posibles pérdidas, así como las recomendaciones de acciones para la gestión integral de riesgos, a efecto de mitigar o eliminar los efectos.</w:t>
      </w:r>
    </w:p>
    <w:p w14:paraId="17D21B0B" w14:textId="77777777" w:rsidR="003505C0" w:rsidRPr="006A7963" w:rsidRDefault="003505C0" w:rsidP="003505C0">
      <w:pPr>
        <w:spacing w:line="360" w:lineRule="auto"/>
        <w:jc w:val="both"/>
        <w:rPr>
          <w:rFonts w:ascii="Palatino Linotype" w:eastAsia="Palatino Linotype" w:hAnsi="Palatino Linotype" w:cs="Palatino Linotype"/>
          <w:sz w:val="22"/>
          <w:szCs w:val="22"/>
          <w:lang w:val="es-ES"/>
        </w:rPr>
      </w:pPr>
    </w:p>
    <w:p w14:paraId="7264362E" w14:textId="77777777" w:rsidR="003505C0" w:rsidRPr="006A7963" w:rsidRDefault="003505C0" w:rsidP="003505C0">
      <w:pPr>
        <w:spacing w:line="360" w:lineRule="auto"/>
        <w:jc w:val="both"/>
        <w:rPr>
          <w:rFonts w:ascii="Palatino Linotype" w:eastAsia="Palatino Linotype" w:hAnsi="Palatino Linotype" w:cs="Palatino Linotype"/>
          <w:iCs/>
          <w:sz w:val="22"/>
          <w:szCs w:val="22"/>
        </w:rPr>
      </w:pPr>
    </w:p>
    <w:p w14:paraId="7289D3E6" w14:textId="72022B3E" w:rsidR="00097DB7" w:rsidRPr="006A7963" w:rsidRDefault="00097DB7" w:rsidP="003505C0">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En consecuencia, para el derribo, </w:t>
      </w:r>
      <w:r w:rsidR="003505C0" w:rsidRPr="006A7963">
        <w:rPr>
          <w:rFonts w:ascii="Palatino Linotype" w:eastAsia="Palatino Linotype" w:hAnsi="Palatino Linotype" w:cs="Palatino Linotype"/>
          <w:sz w:val="22"/>
          <w:szCs w:val="22"/>
        </w:rPr>
        <w:t xml:space="preserve">poda </w:t>
      </w:r>
      <w:r w:rsidRPr="006A7963">
        <w:rPr>
          <w:rFonts w:ascii="Palatino Linotype" w:eastAsia="Palatino Linotype" w:hAnsi="Palatino Linotype" w:cs="Palatino Linotype"/>
          <w:sz w:val="22"/>
          <w:szCs w:val="22"/>
        </w:rPr>
        <w:t xml:space="preserve">o trasplante </w:t>
      </w:r>
      <w:r w:rsidR="003505C0" w:rsidRPr="006A7963">
        <w:rPr>
          <w:rFonts w:ascii="Palatino Linotype" w:eastAsia="Palatino Linotype" w:hAnsi="Palatino Linotype" w:cs="Palatino Linotype"/>
          <w:sz w:val="22"/>
          <w:szCs w:val="22"/>
        </w:rPr>
        <w:t>de un árbol</w:t>
      </w:r>
      <w:r w:rsidRPr="006A7963">
        <w:rPr>
          <w:rFonts w:ascii="Palatino Linotype" w:eastAsia="Palatino Linotype" w:hAnsi="Palatino Linotype" w:cs="Palatino Linotype"/>
          <w:sz w:val="22"/>
          <w:szCs w:val="22"/>
        </w:rPr>
        <w:t xml:space="preserve">, este de debe realizar </w:t>
      </w:r>
      <w:r w:rsidR="003505C0" w:rsidRPr="006A7963">
        <w:rPr>
          <w:rFonts w:ascii="Palatino Linotype" w:eastAsia="Palatino Linotype" w:hAnsi="Palatino Linotype" w:cs="Palatino Linotype"/>
          <w:sz w:val="22"/>
          <w:szCs w:val="22"/>
        </w:rPr>
        <w:t>mediante dos procesos</w:t>
      </w:r>
      <w:r w:rsidRPr="006A7963">
        <w:rPr>
          <w:rFonts w:ascii="Palatino Linotype" w:eastAsia="Palatino Linotype" w:hAnsi="Palatino Linotype" w:cs="Palatino Linotype"/>
          <w:sz w:val="22"/>
          <w:szCs w:val="22"/>
        </w:rPr>
        <w:t>;</w:t>
      </w:r>
      <w:r w:rsidR="003505C0" w:rsidRPr="006A7963">
        <w:rPr>
          <w:rFonts w:ascii="Palatino Linotype" w:eastAsia="Palatino Linotype" w:hAnsi="Palatino Linotype" w:cs="Palatino Linotype"/>
          <w:sz w:val="22"/>
          <w:szCs w:val="22"/>
        </w:rPr>
        <w:t xml:space="preserve"> el primero</w:t>
      </w:r>
      <w:r w:rsidRPr="006A7963">
        <w:rPr>
          <w:rFonts w:ascii="Palatino Linotype" w:eastAsia="Palatino Linotype" w:hAnsi="Palatino Linotype" w:cs="Palatino Linotype"/>
          <w:sz w:val="22"/>
          <w:szCs w:val="22"/>
        </w:rPr>
        <w:t xml:space="preserve">, </w:t>
      </w:r>
      <w:r w:rsidR="003505C0" w:rsidRPr="006A7963">
        <w:rPr>
          <w:rFonts w:ascii="Palatino Linotype" w:eastAsia="Palatino Linotype" w:hAnsi="Palatino Linotype" w:cs="Palatino Linotype"/>
          <w:sz w:val="22"/>
          <w:szCs w:val="22"/>
        </w:rPr>
        <w:t xml:space="preserve">mediante la previa evaluación técnica de la </w:t>
      </w:r>
      <w:r w:rsidR="003505C0" w:rsidRPr="006A7963">
        <w:rPr>
          <w:rFonts w:ascii="Palatino Linotype" w:eastAsia="Palatino Linotype" w:hAnsi="Palatino Linotype" w:cs="Palatino Linotype"/>
          <w:sz w:val="22"/>
          <w:szCs w:val="22"/>
          <w:lang w:val="es-ES_tradnl"/>
        </w:rPr>
        <w:t>Dirección de Medio Ambiente y Ecología</w:t>
      </w:r>
      <w:r w:rsidRPr="006A7963">
        <w:rPr>
          <w:rFonts w:ascii="Palatino Linotype" w:eastAsia="Palatino Linotype" w:hAnsi="Palatino Linotype" w:cs="Palatino Linotype"/>
          <w:sz w:val="22"/>
          <w:szCs w:val="22"/>
          <w:lang w:val="es-ES_tradnl"/>
        </w:rPr>
        <w:t>;</w:t>
      </w:r>
      <w:r w:rsidR="003505C0" w:rsidRPr="006A7963">
        <w:rPr>
          <w:rFonts w:ascii="Palatino Linotype" w:eastAsia="Palatino Linotype" w:hAnsi="Palatino Linotype" w:cs="Palatino Linotype"/>
          <w:sz w:val="22"/>
          <w:szCs w:val="22"/>
          <w:lang w:val="es-ES_tradnl"/>
        </w:rPr>
        <w:t xml:space="preserve"> </w:t>
      </w:r>
      <w:r w:rsidR="003505C0" w:rsidRPr="006A7963">
        <w:rPr>
          <w:rFonts w:ascii="Palatino Linotype" w:eastAsia="Palatino Linotype" w:hAnsi="Palatino Linotype" w:cs="Palatino Linotype"/>
          <w:sz w:val="22"/>
          <w:szCs w:val="22"/>
        </w:rPr>
        <w:t>y</w:t>
      </w:r>
      <w:r w:rsidRPr="006A7963">
        <w:rPr>
          <w:rFonts w:ascii="Palatino Linotype" w:eastAsia="Palatino Linotype" w:hAnsi="Palatino Linotype" w:cs="Palatino Linotype"/>
          <w:sz w:val="22"/>
          <w:szCs w:val="22"/>
        </w:rPr>
        <w:t>,</w:t>
      </w:r>
      <w:r w:rsidR="003505C0" w:rsidRPr="006A7963">
        <w:rPr>
          <w:rFonts w:ascii="Palatino Linotype" w:eastAsia="Palatino Linotype" w:hAnsi="Palatino Linotype" w:cs="Palatino Linotype"/>
          <w:sz w:val="22"/>
          <w:szCs w:val="22"/>
        </w:rPr>
        <w:t xml:space="preserve"> el segundo</w:t>
      </w:r>
      <w:r w:rsidRPr="006A7963">
        <w:rPr>
          <w:rFonts w:ascii="Palatino Linotype" w:eastAsia="Palatino Linotype" w:hAnsi="Palatino Linotype" w:cs="Palatino Linotype"/>
          <w:sz w:val="22"/>
          <w:szCs w:val="22"/>
        </w:rPr>
        <w:t>,</w:t>
      </w:r>
      <w:r w:rsidR="003505C0" w:rsidRPr="006A7963">
        <w:rPr>
          <w:rFonts w:ascii="Palatino Linotype" w:eastAsia="Palatino Linotype" w:hAnsi="Palatino Linotype" w:cs="Palatino Linotype"/>
          <w:sz w:val="22"/>
          <w:szCs w:val="22"/>
        </w:rPr>
        <w:t xml:space="preserve"> mediante un dictamen de riesgo realizado por la</w:t>
      </w:r>
      <w:r w:rsidR="00CC2930" w:rsidRPr="006A7963">
        <w:rPr>
          <w:rFonts w:ascii="Palatino Linotype" w:eastAsia="Palatino Linotype" w:hAnsi="Palatino Linotype" w:cs="Palatino Linotype"/>
          <w:sz w:val="22"/>
          <w:szCs w:val="22"/>
        </w:rPr>
        <w:t xml:space="preserve"> Dirección de Protección Civil y Bomberos</w:t>
      </w:r>
      <w:r w:rsidR="003505C0" w:rsidRPr="006A7963">
        <w:rPr>
          <w:rFonts w:ascii="Palatino Linotype" w:eastAsia="Palatino Linotype" w:hAnsi="Palatino Linotype" w:cs="Palatino Linotype"/>
          <w:sz w:val="22"/>
          <w:szCs w:val="22"/>
        </w:rPr>
        <w:t xml:space="preserve">. </w:t>
      </w:r>
    </w:p>
    <w:p w14:paraId="21779C97" w14:textId="77777777" w:rsidR="00097DB7" w:rsidRPr="006A7963" w:rsidRDefault="00097DB7" w:rsidP="003505C0">
      <w:pPr>
        <w:spacing w:line="360" w:lineRule="auto"/>
        <w:jc w:val="both"/>
        <w:rPr>
          <w:rFonts w:ascii="Palatino Linotype" w:eastAsia="Palatino Linotype" w:hAnsi="Palatino Linotype" w:cs="Palatino Linotype"/>
          <w:sz w:val="22"/>
          <w:szCs w:val="22"/>
        </w:rPr>
      </w:pPr>
    </w:p>
    <w:p w14:paraId="04BF1098" w14:textId="79980207" w:rsidR="00097DB7" w:rsidRPr="006A7963" w:rsidRDefault="00097DB7" w:rsidP="003505C0">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De esta manera, se desprende que la valoración de riesgo o dictamen de riesgo para el derribo, poda o trasplante de un árbol, </w:t>
      </w:r>
      <w:r w:rsidR="00CC2930" w:rsidRPr="006A7963">
        <w:rPr>
          <w:rFonts w:ascii="Palatino Linotype" w:eastAsia="Palatino Linotype" w:hAnsi="Palatino Linotype" w:cs="Palatino Linotype"/>
          <w:sz w:val="22"/>
          <w:szCs w:val="22"/>
        </w:rPr>
        <w:t>es una documental emitida</w:t>
      </w:r>
      <w:r w:rsidRPr="006A7963">
        <w:rPr>
          <w:rFonts w:ascii="Palatino Linotype" w:eastAsia="Palatino Linotype" w:hAnsi="Palatino Linotype" w:cs="Palatino Linotype"/>
          <w:sz w:val="22"/>
          <w:szCs w:val="22"/>
        </w:rPr>
        <w:t xml:space="preserve"> por la Dirección de Protección Civil y Bomberos y no </w:t>
      </w:r>
      <w:r w:rsidR="00CC2930" w:rsidRPr="006A7963">
        <w:rPr>
          <w:rFonts w:ascii="Palatino Linotype" w:eastAsia="Palatino Linotype" w:hAnsi="Palatino Linotype" w:cs="Palatino Linotype"/>
          <w:sz w:val="22"/>
          <w:szCs w:val="22"/>
        </w:rPr>
        <w:t xml:space="preserve">por la </w:t>
      </w:r>
      <w:r w:rsidR="00CC2930" w:rsidRPr="006A7963">
        <w:rPr>
          <w:rFonts w:ascii="Palatino Linotype" w:eastAsia="Palatino Linotype" w:hAnsi="Palatino Linotype" w:cs="Palatino Linotype"/>
          <w:sz w:val="22"/>
          <w:szCs w:val="22"/>
          <w:lang w:val="es-ES_tradnl"/>
        </w:rPr>
        <w:t>Dirección de Medio Ambiente y Ecología, ya que esta última únicamente emite una evaluación técnica.</w:t>
      </w:r>
    </w:p>
    <w:p w14:paraId="48760D7E" w14:textId="77777777" w:rsidR="00097DB7" w:rsidRPr="006A7963" w:rsidRDefault="00097DB7" w:rsidP="003505C0">
      <w:pPr>
        <w:spacing w:line="360" w:lineRule="auto"/>
        <w:jc w:val="both"/>
        <w:rPr>
          <w:rFonts w:ascii="Palatino Linotype" w:eastAsia="Palatino Linotype" w:hAnsi="Palatino Linotype" w:cs="Palatino Linotype"/>
          <w:sz w:val="22"/>
          <w:szCs w:val="22"/>
        </w:rPr>
      </w:pPr>
    </w:p>
    <w:p w14:paraId="5792CADD" w14:textId="51EAA5A8" w:rsidR="00CC2930" w:rsidRPr="006A7963" w:rsidRDefault="00CC2930" w:rsidP="003505C0">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Ahora, en el caso es de recordar que la persona solicitante requirió</w:t>
      </w:r>
      <w:r w:rsidRPr="006A7963">
        <w:rPr>
          <w:rFonts w:ascii="Palatino Linotype" w:eastAsia="Palatino Linotype" w:hAnsi="Palatino Linotype" w:cs="Palatino Linotype"/>
          <w:b/>
          <w:sz w:val="22"/>
          <w:szCs w:val="22"/>
          <w:u w:val="single"/>
        </w:rPr>
        <w:t xml:space="preserve"> </w:t>
      </w:r>
      <w:r w:rsidRPr="006A7963">
        <w:rPr>
          <w:rFonts w:ascii="Palatino Linotype" w:eastAsia="Palatino Linotype" w:hAnsi="Palatino Linotype" w:cs="Palatino Linotype"/>
          <w:b/>
          <w:i/>
          <w:sz w:val="22"/>
          <w:szCs w:val="22"/>
          <w:u w:val="single"/>
        </w:rPr>
        <w:t>el número de Valoraciones de Riesgo y/o Dictámenes de Riesgo realizados por la Dirección de Medio Ambiente y Ecología</w:t>
      </w:r>
      <w:r w:rsidRPr="006A7963">
        <w:rPr>
          <w:rFonts w:ascii="Palatino Linotype" w:eastAsia="Palatino Linotype" w:hAnsi="Palatino Linotype" w:cs="Palatino Linotype"/>
          <w:i/>
          <w:sz w:val="22"/>
          <w:szCs w:val="22"/>
        </w:rPr>
        <w:t xml:space="preserve"> en el año 2025 por mes, al 16 de julio de 2025, relacionados con la poda, derribo y/o trasplante de un árbol ubicados en banquetas del H. Ayuntamiento de Ecatepec de Morelos; </w:t>
      </w:r>
      <w:r w:rsidRPr="006A7963">
        <w:rPr>
          <w:rFonts w:ascii="Palatino Linotype" w:eastAsia="Palatino Linotype" w:hAnsi="Palatino Linotype" w:cs="Palatino Linotype"/>
          <w:sz w:val="22"/>
          <w:szCs w:val="22"/>
        </w:rPr>
        <w:t>requerimiento respecto del cual se pronunció en respuesta la Direct</w:t>
      </w:r>
      <w:r w:rsidR="00317A26" w:rsidRPr="006A7963">
        <w:rPr>
          <w:rFonts w:ascii="Palatino Linotype" w:eastAsia="Palatino Linotype" w:hAnsi="Palatino Linotype" w:cs="Palatino Linotype"/>
          <w:sz w:val="22"/>
          <w:szCs w:val="22"/>
        </w:rPr>
        <w:t>ora de Medio Ambiente y Ecología,</w:t>
      </w:r>
      <w:r w:rsidRPr="006A7963">
        <w:rPr>
          <w:rFonts w:ascii="Palatino Linotype" w:eastAsia="Palatino Linotype" w:hAnsi="Palatino Linotype" w:cs="Palatino Linotype"/>
          <w:sz w:val="22"/>
          <w:szCs w:val="22"/>
        </w:rPr>
        <w:t xml:space="preserve"> indicando que posterior de realizar una búsqueda exhaustiva, minuciosa y razonable en los archivos y registros físicos y electrónicos de </w:t>
      </w:r>
      <w:r w:rsidR="00317A26" w:rsidRPr="006A7963">
        <w:rPr>
          <w:rFonts w:ascii="Palatino Linotype" w:eastAsia="Palatino Linotype" w:hAnsi="Palatino Linotype" w:cs="Palatino Linotype"/>
          <w:sz w:val="22"/>
          <w:szCs w:val="22"/>
        </w:rPr>
        <w:t>esa Dirección</w:t>
      </w:r>
      <w:r w:rsidRPr="006A7963">
        <w:rPr>
          <w:rFonts w:ascii="Palatino Linotype" w:eastAsia="Palatino Linotype" w:hAnsi="Palatino Linotype" w:cs="Palatino Linotype"/>
          <w:sz w:val="22"/>
          <w:szCs w:val="22"/>
        </w:rPr>
        <w:t xml:space="preserve"> NO se localizaron Valoraciones de Riesgo y/o Dictámenes de Riesgo realizados por esa Dirección en el año 2025 por mes, al 16 de julio de 2025, relacionados con la poda, derribo y/o trasplante de árboles ubicados en banquetas del H. Ayuntamiento de Ecatepec de Morelos, toda vez que la información requerida no forma parte de los expedientes administrativos que se sustancian en </w:t>
      </w:r>
      <w:r w:rsidR="00317A26" w:rsidRPr="006A7963">
        <w:rPr>
          <w:rFonts w:ascii="Palatino Linotype" w:eastAsia="Palatino Linotype" w:hAnsi="Palatino Linotype" w:cs="Palatino Linotype"/>
          <w:sz w:val="22"/>
          <w:szCs w:val="22"/>
        </w:rPr>
        <w:t>esa Dirección</w:t>
      </w:r>
      <w:r w:rsidRPr="006A7963">
        <w:rPr>
          <w:rFonts w:ascii="Palatino Linotype" w:eastAsia="Palatino Linotype" w:hAnsi="Palatino Linotype" w:cs="Palatino Linotype"/>
          <w:sz w:val="22"/>
          <w:szCs w:val="22"/>
        </w:rPr>
        <w:t>.</w:t>
      </w:r>
    </w:p>
    <w:p w14:paraId="72CFDF18" w14:textId="77777777" w:rsidR="00317A26" w:rsidRPr="006A7963" w:rsidRDefault="00317A26" w:rsidP="003505C0">
      <w:pPr>
        <w:spacing w:line="360" w:lineRule="auto"/>
        <w:jc w:val="both"/>
        <w:rPr>
          <w:rFonts w:ascii="Palatino Linotype" w:eastAsia="Palatino Linotype" w:hAnsi="Palatino Linotype" w:cs="Palatino Linotype"/>
          <w:sz w:val="22"/>
          <w:szCs w:val="22"/>
        </w:rPr>
      </w:pPr>
    </w:p>
    <w:p w14:paraId="2BAE9122" w14:textId="4EC52E91" w:rsidR="00317A26" w:rsidRPr="006A7963" w:rsidRDefault="00317A26" w:rsidP="003505C0">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Adjuntando a lo anterior, el Acta Informativa del 18 de agosto de 2025, a través del cual el Jefe de Departamento de Permisos y Licencias deja constancia que no se localizó la información requerida conforme lo requerido en el oficio indicado en el punto anterior.</w:t>
      </w:r>
    </w:p>
    <w:p w14:paraId="357D7819" w14:textId="77777777" w:rsidR="00CC2930" w:rsidRPr="006A7963" w:rsidRDefault="00CC2930" w:rsidP="003505C0">
      <w:pPr>
        <w:spacing w:line="360" w:lineRule="auto"/>
        <w:jc w:val="both"/>
        <w:rPr>
          <w:rFonts w:ascii="Palatino Linotype" w:eastAsia="Palatino Linotype" w:hAnsi="Palatino Linotype" w:cs="Palatino Linotype"/>
          <w:sz w:val="22"/>
          <w:szCs w:val="22"/>
        </w:rPr>
      </w:pPr>
    </w:p>
    <w:p w14:paraId="25DA5B69" w14:textId="1AB40B43" w:rsidR="006A03C7" w:rsidRPr="006A7963" w:rsidRDefault="00317A26" w:rsidP="003505C0">
      <w:pPr>
        <w:spacing w:line="360" w:lineRule="auto"/>
        <w:jc w:val="both"/>
        <w:rPr>
          <w:rFonts w:ascii="Palatino Linotype" w:eastAsia="Palatino Linotype" w:hAnsi="Palatino Linotype" w:cs="Palatino Linotype"/>
          <w:sz w:val="22"/>
          <w:szCs w:val="22"/>
          <w:lang w:val="es-ES_tradnl"/>
        </w:rPr>
      </w:pPr>
      <w:r w:rsidRPr="006A7963">
        <w:rPr>
          <w:rFonts w:ascii="Palatino Linotype" w:eastAsia="Palatino Linotype" w:hAnsi="Palatino Linotype" w:cs="Palatino Linotype"/>
          <w:sz w:val="22"/>
          <w:szCs w:val="22"/>
        </w:rPr>
        <w:t xml:space="preserve">Pronunciamiento emitido por la </w:t>
      </w:r>
      <w:r w:rsidRPr="006A7963">
        <w:rPr>
          <w:rFonts w:ascii="Palatino Linotype" w:eastAsia="Palatino Linotype" w:hAnsi="Palatino Linotype" w:cs="Palatino Linotype"/>
          <w:sz w:val="22"/>
          <w:szCs w:val="22"/>
          <w:lang w:val="es-ES_tradnl"/>
        </w:rPr>
        <w:t>Dirección de Medio Ambiente y Ecología que resulta suficiente para tener por atendido el requerimiento de información, ya que dicha unidad administrativa indicó que derivado de la búsqueda en sus archivos no localizó valoraciones de riesgo y/o dictámenes de riesg</w:t>
      </w:r>
      <w:r w:rsidR="006A03C7" w:rsidRPr="006A7963">
        <w:rPr>
          <w:rFonts w:ascii="Palatino Linotype" w:eastAsia="Palatino Linotype" w:hAnsi="Palatino Linotype" w:cs="Palatino Linotype"/>
          <w:sz w:val="22"/>
          <w:szCs w:val="22"/>
          <w:lang w:val="es-ES_tradnl"/>
        </w:rPr>
        <w:t>o en la temporalidad solicitada y por tanto no se localizó información que diera cuenta de lo peticionado.</w:t>
      </w:r>
    </w:p>
    <w:p w14:paraId="2C2B60E9" w14:textId="44F19D44" w:rsidR="00317A26" w:rsidRPr="006A7963" w:rsidRDefault="006A03C7" w:rsidP="003505C0">
      <w:pPr>
        <w:spacing w:line="360" w:lineRule="auto"/>
        <w:jc w:val="both"/>
        <w:rPr>
          <w:rFonts w:ascii="Palatino Linotype" w:eastAsia="Palatino Linotype" w:hAnsi="Palatino Linotype" w:cs="Palatino Linotype"/>
          <w:sz w:val="22"/>
          <w:szCs w:val="22"/>
          <w:lang w:val="es-ES_tradnl"/>
        </w:rPr>
      </w:pPr>
      <w:r w:rsidRPr="006A7963">
        <w:rPr>
          <w:rFonts w:ascii="Palatino Linotype" w:eastAsia="Palatino Linotype" w:hAnsi="Palatino Linotype" w:cs="Palatino Linotype"/>
          <w:sz w:val="22"/>
          <w:szCs w:val="22"/>
          <w:lang w:val="es-ES_tradnl"/>
        </w:rPr>
        <w:t xml:space="preserve"> </w:t>
      </w:r>
    </w:p>
    <w:p w14:paraId="1731A04A" w14:textId="248369CB" w:rsidR="00317A26" w:rsidRPr="006A7963" w:rsidRDefault="00317A26" w:rsidP="003505C0">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lang w:val="es-ES_tradnl"/>
        </w:rPr>
        <w:t xml:space="preserve">Máxime que conforme la normatividad que regula al ente obligado, </w:t>
      </w:r>
      <w:r w:rsidR="006A03C7" w:rsidRPr="006A7963">
        <w:rPr>
          <w:rFonts w:ascii="Palatino Linotype" w:eastAsia="Palatino Linotype" w:hAnsi="Palatino Linotype" w:cs="Palatino Linotype"/>
          <w:sz w:val="22"/>
          <w:szCs w:val="22"/>
          <w:lang w:val="es-ES_tradnl"/>
        </w:rPr>
        <w:t xml:space="preserve">se advierte que la Dirección de Medio Ambiente y Ecología no tiene atribuciones para emitir valoraciones o dictámenes de riesgo </w:t>
      </w:r>
      <w:r w:rsidR="006A03C7" w:rsidRPr="006A7963">
        <w:rPr>
          <w:rFonts w:ascii="Palatino Linotype" w:eastAsia="Palatino Linotype" w:hAnsi="Palatino Linotype" w:cs="Palatino Linotype"/>
          <w:sz w:val="22"/>
          <w:szCs w:val="22"/>
        </w:rPr>
        <w:t>relacionados con la poda, derribo y/o trasplante de árboles, pues es la Dirección de Protección Civil y Bomberos quien emite ese tipo de documentales.</w:t>
      </w:r>
    </w:p>
    <w:p w14:paraId="607E4844" w14:textId="77777777" w:rsidR="006A03C7" w:rsidRPr="006A7963" w:rsidRDefault="006A03C7" w:rsidP="003505C0">
      <w:pPr>
        <w:spacing w:line="360" w:lineRule="auto"/>
        <w:jc w:val="both"/>
        <w:rPr>
          <w:rFonts w:ascii="Palatino Linotype" w:eastAsia="Palatino Linotype" w:hAnsi="Palatino Linotype" w:cs="Palatino Linotype"/>
          <w:sz w:val="22"/>
          <w:szCs w:val="22"/>
        </w:rPr>
      </w:pPr>
    </w:p>
    <w:p w14:paraId="1644D004" w14:textId="77777777" w:rsidR="006A03C7" w:rsidRPr="006A7963" w:rsidRDefault="006A03C7" w:rsidP="006A03C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De ahí que, es dable tener que la respuesta satisfizo el derecho de acceso a la información del particular.</w:t>
      </w:r>
    </w:p>
    <w:p w14:paraId="68ECF0EF" w14:textId="77777777" w:rsidR="006A03C7" w:rsidRPr="006A7963" w:rsidRDefault="006A03C7" w:rsidP="006A03C7">
      <w:pPr>
        <w:spacing w:line="360" w:lineRule="auto"/>
        <w:jc w:val="both"/>
        <w:rPr>
          <w:rFonts w:ascii="Palatino Linotype" w:eastAsia="Palatino Linotype" w:hAnsi="Palatino Linotype" w:cs="Palatino Linotype"/>
          <w:sz w:val="22"/>
          <w:szCs w:val="22"/>
        </w:rPr>
      </w:pPr>
    </w:p>
    <w:p w14:paraId="64E3FC9B" w14:textId="77777777" w:rsidR="006A03C7" w:rsidRPr="006A7963" w:rsidRDefault="006A03C7" w:rsidP="006A03C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Aunado a lo anterior, este Pleno considera necesario dejar claro que, al haber existido un pronunciamiento por parte del </w:t>
      </w:r>
      <w:r w:rsidRPr="006A7963">
        <w:rPr>
          <w:rFonts w:ascii="Palatino Linotype" w:eastAsia="Palatino Linotype" w:hAnsi="Palatino Linotype" w:cs="Palatino Linotype"/>
          <w:b/>
          <w:bCs/>
          <w:sz w:val="22"/>
          <w:szCs w:val="22"/>
        </w:rPr>
        <w:t>Sujeto Obligado</w:t>
      </w:r>
      <w:r w:rsidRPr="006A7963">
        <w:rPr>
          <w:rFonts w:ascii="Palatino Linotype" w:eastAsia="Palatino Linotype" w:hAnsi="Palatino Linotype" w:cs="Palatino Linotype"/>
          <w:sz w:val="22"/>
          <w:szCs w:val="22"/>
        </w:rPr>
        <w:t>, a fin de dar respuesta a la solicitud planteada, éste no está facultado para manifestarse sobre la veracidad de la información proporcionada, pues no existe precepto legal alguno en la Ley de la Materia que permita que, vía recurso de revisión.</w:t>
      </w:r>
    </w:p>
    <w:p w14:paraId="195EA2D9" w14:textId="77777777" w:rsidR="006A03C7" w:rsidRPr="006A7963" w:rsidRDefault="006A03C7" w:rsidP="006A03C7">
      <w:pPr>
        <w:spacing w:line="360" w:lineRule="auto"/>
        <w:jc w:val="both"/>
        <w:rPr>
          <w:rFonts w:ascii="Palatino Linotype" w:eastAsia="Palatino Linotype" w:hAnsi="Palatino Linotype" w:cs="Palatino Linotype"/>
          <w:sz w:val="22"/>
          <w:szCs w:val="22"/>
        </w:rPr>
      </w:pPr>
    </w:p>
    <w:p w14:paraId="5E9A1ED2" w14:textId="77777777" w:rsidR="006A03C7" w:rsidRPr="006A7963" w:rsidRDefault="006A03C7" w:rsidP="006A03C7">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Bajo las consideraciones expuestas, se tiene que los motivos de inconformidad esgrimidos por la parte </w:t>
      </w:r>
      <w:r w:rsidRPr="006A7963">
        <w:rPr>
          <w:rFonts w:ascii="Palatino Linotype" w:eastAsia="Palatino Linotype" w:hAnsi="Palatino Linotype" w:cs="Palatino Linotype"/>
          <w:b/>
          <w:sz w:val="22"/>
          <w:szCs w:val="22"/>
        </w:rPr>
        <w:t xml:space="preserve">Recurrente </w:t>
      </w:r>
      <w:r w:rsidRPr="006A7963">
        <w:rPr>
          <w:rFonts w:ascii="Palatino Linotype" w:eastAsia="Palatino Linotype" w:hAnsi="Palatino Linotype" w:cs="Palatino Linotype"/>
          <w:sz w:val="22"/>
          <w:szCs w:val="22"/>
        </w:rPr>
        <w:t xml:space="preserve">devienen infundados; siendo procedente </w:t>
      </w:r>
      <w:r w:rsidRPr="006A7963">
        <w:rPr>
          <w:rFonts w:ascii="Palatino Linotype" w:eastAsia="Palatino Linotype" w:hAnsi="Palatino Linotype" w:cs="Palatino Linotype"/>
          <w:b/>
          <w:sz w:val="22"/>
          <w:szCs w:val="22"/>
        </w:rPr>
        <w:t xml:space="preserve">Confirmar </w:t>
      </w:r>
      <w:r w:rsidRPr="006A7963">
        <w:rPr>
          <w:rFonts w:ascii="Palatino Linotype" w:eastAsia="Palatino Linotype" w:hAnsi="Palatino Linotype" w:cs="Palatino Linotype"/>
          <w:sz w:val="22"/>
          <w:szCs w:val="22"/>
        </w:rPr>
        <w:t xml:space="preserve">la respuesta del </w:t>
      </w:r>
      <w:r w:rsidRPr="006A7963">
        <w:rPr>
          <w:rFonts w:ascii="Palatino Linotype" w:eastAsia="Palatino Linotype" w:hAnsi="Palatino Linotype" w:cs="Palatino Linotype"/>
          <w:b/>
          <w:sz w:val="22"/>
          <w:szCs w:val="22"/>
        </w:rPr>
        <w:t>Sujeto Obligado.</w:t>
      </w:r>
    </w:p>
    <w:p w14:paraId="50FC6A2E" w14:textId="77777777" w:rsidR="006A03C7" w:rsidRPr="006A7963" w:rsidRDefault="006A03C7" w:rsidP="003505C0">
      <w:pPr>
        <w:spacing w:line="360" w:lineRule="auto"/>
        <w:jc w:val="both"/>
        <w:rPr>
          <w:rFonts w:ascii="Palatino Linotype" w:eastAsia="Palatino Linotype" w:hAnsi="Palatino Linotype" w:cs="Palatino Linotype"/>
          <w:sz w:val="22"/>
          <w:szCs w:val="22"/>
        </w:rPr>
      </w:pPr>
    </w:p>
    <w:p w14:paraId="7E8247D1" w14:textId="77777777" w:rsidR="006A03C7" w:rsidRPr="006A7963" w:rsidRDefault="006A03C7" w:rsidP="003505C0">
      <w:pPr>
        <w:spacing w:line="360" w:lineRule="auto"/>
        <w:jc w:val="both"/>
        <w:rPr>
          <w:rFonts w:ascii="Palatino Linotype" w:eastAsia="Palatino Linotype" w:hAnsi="Palatino Linotype" w:cs="Palatino Linotype"/>
          <w:sz w:val="22"/>
          <w:szCs w:val="22"/>
        </w:rPr>
      </w:pPr>
    </w:p>
    <w:p w14:paraId="670A0659" w14:textId="797B19EC" w:rsidR="006A03C7" w:rsidRPr="006A7963" w:rsidRDefault="006A03C7" w:rsidP="003505C0">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No obstante, se dejan a salvo los derechos de la persona solicitante a fin de que mediante una nueva solicitud de información requiera la cantidad de dictámenes de</w:t>
      </w:r>
      <w:r w:rsidRPr="006A7963">
        <w:rPr>
          <w:rFonts w:ascii="Palatino Linotype" w:eastAsia="Palatino Linotype" w:hAnsi="Palatino Linotype" w:cs="Palatino Linotype"/>
          <w:sz w:val="22"/>
          <w:szCs w:val="22"/>
          <w:lang w:val="es-ES_tradnl"/>
        </w:rPr>
        <w:t xml:space="preserve"> riesgo </w:t>
      </w:r>
      <w:r w:rsidRPr="006A7963">
        <w:rPr>
          <w:rFonts w:ascii="Palatino Linotype" w:eastAsia="Palatino Linotype" w:hAnsi="Palatino Linotype" w:cs="Palatino Linotype"/>
          <w:sz w:val="22"/>
          <w:szCs w:val="22"/>
        </w:rPr>
        <w:t>relacionados con la poda, derribo y/o trasplante de árboles por la Dirección de Protección Civil y Bomberos, en la temporalidad que es de su interés.</w:t>
      </w:r>
    </w:p>
    <w:p w14:paraId="06A2740E" w14:textId="77777777" w:rsidR="006A03C7" w:rsidRPr="006A7963" w:rsidRDefault="006A03C7" w:rsidP="003505C0">
      <w:pPr>
        <w:spacing w:line="360" w:lineRule="auto"/>
        <w:jc w:val="both"/>
        <w:rPr>
          <w:rFonts w:ascii="Palatino Linotype" w:eastAsia="Palatino Linotype" w:hAnsi="Palatino Linotype" w:cs="Palatino Linotype"/>
          <w:sz w:val="22"/>
          <w:szCs w:val="22"/>
        </w:rPr>
      </w:pPr>
    </w:p>
    <w:p w14:paraId="33622569" w14:textId="77777777" w:rsidR="00910D56" w:rsidRPr="006A7963" w:rsidRDefault="00910D56" w:rsidP="00910D56">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Así, con fundamento en lo prescrito en los artículos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fracción II, así como 188 de la Ley de Transparencia y Acceso a la Información Pública del Estado de México y Municipios, este Pleno:</w:t>
      </w:r>
    </w:p>
    <w:p w14:paraId="5741FE5E" w14:textId="77777777" w:rsidR="00910D56" w:rsidRPr="006A7963" w:rsidRDefault="00910D56" w:rsidP="00910D56">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19C83218" w14:textId="77777777" w:rsidR="00910D56" w:rsidRPr="006A7963" w:rsidRDefault="00910D56" w:rsidP="00910D56">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9" w:name="_heading=h.ijv98pntcd5s" w:colFirst="0" w:colLast="0"/>
      <w:bookmarkEnd w:id="9"/>
      <w:r w:rsidRPr="006A7963">
        <w:rPr>
          <w:rFonts w:ascii="Palatino Linotype" w:eastAsia="Palatino Linotype" w:hAnsi="Palatino Linotype" w:cs="Palatino Linotype"/>
          <w:b/>
          <w:sz w:val="22"/>
          <w:szCs w:val="22"/>
        </w:rPr>
        <w:t>III. R E S U E L V E</w:t>
      </w:r>
    </w:p>
    <w:p w14:paraId="3036834F" w14:textId="77777777" w:rsidR="00910D56" w:rsidRPr="006A7963" w:rsidRDefault="00910D56" w:rsidP="00910D56">
      <w:pPr>
        <w:spacing w:line="360" w:lineRule="auto"/>
        <w:jc w:val="both"/>
        <w:rPr>
          <w:rFonts w:ascii="Palatino Linotype" w:eastAsia="Palatino Linotype" w:hAnsi="Palatino Linotype" w:cs="Palatino Linotype"/>
          <w:b/>
          <w:sz w:val="22"/>
          <w:szCs w:val="22"/>
        </w:rPr>
      </w:pPr>
      <w:bookmarkStart w:id="10" w:name="_heading=h.26in1rg" w:colFirst="0" w:colLast="0"/>
      <w:bookmarkEnd w:id="10"/>
    </w:p>
    <w:p w14:paraId="36583734" w14:textId="3CCF2557" w:rsidR="00910D56" w:rsidRPr="006A7963" w:rsidRDefault="00910D56" w:rsidP="00910D56">
      <w:pPr>
        <w:spacing w:before="240" w:after="240" w:line="360" w:lineRule="auto"/>
        <w:jc w:val="both"/>
        <w:rPr>
          <w:rFonts w:ascii="Palatino Linotype" w:eastAsia="Palatino Linotype" w:hAnsi="Palatino Linotype" w:cs="Palatino Linotype"/>
          <w:sz w:val="22"/>
          <w:szCs w:val="22"/>
        </w:rPr>
      </w:pPr>
      <w:bookmarkStart w:id="11" w:name="_heading=h.h7nzb79wlra" w:colFirst="0" w:colLast="0"/>
      <w:bookmarkEnd w:id="11"/>
      <w:r w:rsidRPr="006A7963">
        <w:rPr>
          <w:rFonts w:ascii="Palatino Linotype" w:eastAsia="Palatino Linotype" w:hAnsi="Palatino Linotype" w:cs="Palatino Linotype"/>
          <w:b/>
          <w:sz w:val="22"/>
          <w:szCs w:val="22"/>
        </w:rPr>
        <w:t xml:space="preserve">Primero. </w:t>
      </w:r>
      <w:r w:rsidRPr="006A7963">
        <w:rPr>
          <w:rFonts w:ascii="Palatino Linotype" w:eastAsia="Palatino Linotype" w:hAnsi="Palatino Linotype" w:cs="Palatino Linotype"/>
          <w:sz w:val="22"/>
          <w:szCs w:val="22"/>
        </w:rPr>
        <w:t xml:space="preserve">Son </w:t>
      </w:r>
      <w:r w:rsidRPr="006A7963">
        <w:rPr>
          <w:rFonts w:ascii="Palatino Linotype" w:eastAsia="Palatino Linotype" w:hAnsi="Palatino Linotype" w:cs="Palatino Linotype"/>
          <w:b/>
          <w:sz w:val="22"/>
          <w:szCs w:val="22"/>
        </w:rPr>
        <w:t>infundadas</w:t>
      </w:r>
      <w:r w:rsidRPr="006A7963">
        <w:rPr>
          <w:rFonts w:ascii="Palatino Linotype" w:eastAsia="Palatino Linotype" w:hAnsi="Palatino Linotype" w:cs="Palatino Linotype"/>
          <w:sz w:val="22"/>
          <w:szCs w:val="22"/>
        </w:rPr>
        <w:t xml:space="preserve"> las razones o motivos de inconformidad hechos valer por la parte </w:t>
      </w:r>
      <w:r w:rsidRPr="006A7963">
        <w:rPr>
          <w:rFonts w:ascii="Palatino Linotype" w:eastAsia="Palatino Linotype" w:hAnsi="Palatino Linotype" w:cs="Palatino Linotype"/>
          <w:b/>
          <w:sz w:val="22"/>
          <w:szCs w:val="22"/>
        </w:rPr>
        <w:t>Recurrente</w:t>
      </w:r>
      <w:r w:rsidRPr="006A7963">
        <w:rPr>
          <w:rFonts w:ascii="Palatino Linotype" w:eastAsia="Palatino Linotype" w:hAnsi="Palatino Linotype" w:cs="Palatino Linotype"/>
          <w:sz w:val="22"/>
          <w:szCs w:val="22"/>
        </w:rPr>
        <w:t xml:space="preserve"> en el recurso de revisión </w:t>
      </w:r>
      <w:r w:rsidRPr="006A7963">
        <w:rPr>
          <w:rFonts w:ascii="Palatino Linotype" w:eastAsia="Palatino Linotype" w:hAnsi="Palatino Linotype" w:cs="Palatino Linotype"/>
          <w:b/>
          <w:sz w:val="22"/>
          <w:szCs w:val="22"/>
        </w:rPr>
        <w:t>09784/INFOEM/IP/RR/2025</w:t>
      </w:r>
      <w:r w:rsidRPr="006A7963">
        <w:rPr>
          <w:rFonts w:ascii="Palatino Linotype" w:eastAsia="Palatino Linotype" w:hAnsi="Palatino Linotype" w:cs="Palatino Linotype"/>
          <w:sz w:val="22"/>
          <w:szCs w:val="22"/>
        </w:rPr>
        <w:t xml:space="preserve">, por lo que, en términos de los argumentos de derecho señalados en el considerando </w:t>
      </w:r>
      <w:r w:rsidRPr="006A7963">
        <w:rPr>
          <w:rFonts w:ascii="Palatino Linotype" w:eastAsia="Palatino Linotype" w:hAnsi="Palatino Linotype" w:cs="Palatino Linotype"/>
          <w:b/>
          <w:sz w:val="22"/>
          <w:szCs w:val="22"/>
        </w:rPr>
        <w:t>Cuarto</w:t>
      </w:r>
      <w:r w:rsidRPr="006A7963">
        <w:rPr>
          <w:rFonts w:ascii="Palatino Linotype" w:eastAsia="Palatino Linotype" w:hAnsi="Palatino Linotype" w:cs="Palatino Linotype"/>
          <w:sz w:val="22"/>
          <w:szCs w:val="22"/>
        </w:rPr>
        <w:t>, se</w:t>
      </w:r>
      <w:r w:rsidRPr="006A7963">
        <w:rPr>
          <w:rFonts w:ascii="Palatino Linotype" w:eastAsia="Palatino Linotype" w:hAnsi="Palatino Linotype" w:cs="Palatino Linotype"/>
          <w:b/>
          <w:sz w:val="22"/>
          <w:szCs w:val="22"/>
        </w:rPr>
        <w:t xml:space="preserve"> Confirma </w:t>
      </w:r>
      <w:r w:rsidRPr="006A7963">
        <w:rPr>
          <w:rFonts w:ascii="Palatino Linotype" w:eastAsia="Palatino Linotype" w:hAnsi="Palatino Linotype" w:cs="Palatino Linotype"/>
          <w:sz w:val="22"/>
          <w:szCs w:val="22"/>
        </w:rPr>
        <w:t xml:space="preserve">la respuesta del </w:t>
      </w:r>
      <w:r w:rsidRPr="006A7963">
        <w:rPr>
          <w:rFonts w:ascii="Palatino Linotype" w:eastAsia="Palatino Linotype" w:hAnsi="Palatino Linotype" w:cs="Palatino Linotype"/>
          <w:b/>
          <w:sz w:val="22"/>
          <w:szCs w:val="22"/>
        </w:rPr>
        <w:t>Sujeto Obligado</w:t>
      </w:r>
      <w:r w:rsidRPr="006A7963">
        <w:rPr>
          <w:rFonts w:ascii="Palatino Linotype" w:eastAsia="Palatino Linotype" w:hAnsi="Palatino Linotype" w:cs="Palatino Linotype"/>
          <w:sz w:val="22"/>
          <w:szCs w:val="22"/>
        </w:rPr>
        <w:t>.</w:t>
      </w:r>
    </w:p>
    <w:p w14:paraId="714AA6FF" w14:textId="77777777" w:rsidR="00910D56" w:rsidRPr="006A7963" w:rsidRDefault="00910D56" w:rsidP="00910D56">
      <w:pPr>
        <w:spacing w:before="240" w:after="240" w:line="360" w:lineRule="auto"/>
        <w:jc w:val="both"/>
        <w:rPr>
          <w:rFonts w:ascii="Palatino Linotype" w:eastAsia="Palatino Linotype" w:hAnsi="Palatino Linotype" w:cs="Palatino Linotype"/>
          <w:sz w:val="22"/>
          <w:szCs w:val="22"/>
        </w:rPr>
      </w:pPr>
      <w:bookmarkStart w:id="12" w:name="_heading=h.lnxbz9" w:colFirst="0" w:colLast="0"/>
      <w:bookmarkEnd w:id="12"/>
      <w:r w:rsidRPr="006A7963">
        <w:rPr>
          <w:rFonts w:ascii="Palatino Linotype" w:eastAsia="Palatino Linotype" w:hAnsi="Palatino Linotype" w:cs="Palatino Linotype"/>
          <w:b/>
          <w:sz w:val="22"/>
          <w:szCs w:val="22"/>
        </w:rPr>
        <w:t xml:space="preserve">Segundo. Notifíquese, </w:t>
      </w:r>
      <w:r w:rsidRPr="006A7963">
        <w:rPr>
          <w:rFonts w:ascii="Palatino Linotype" w:eastAsia="Palatino Linotype" w:hAnsi="Palatino Linotype" w:cs="Palatino Linotype"/>
          <w:sz w:val="22"/>
          <w:szCs w:val="22"/>
        </w:rPr>
        <w:t xml:space="preserve">vía </w:t>
      </w:r>
      <w:r w:rsidRPr="006A7963">
        <w:rPr>
          <w:rFonts w:ascii="Palatino Linotype" w:eastAsia="Palatino Linotype" w:hAnsi="Palatino Linotype" w:cs="Palatino Linotype"/>
          <w:b/>
          <w:sz w:val="22"/>
          <w:szCs w:val="22"/>
        </w:rPr>
        <w:t xml:space="preserve">SAIMEX, </w:t>
      </w:r>
      <w:r w:rsidRPr="006A7963">
        <w:rPr>
          <w:rFonts w:ascii="Palatino Linotype" w:eastAsia="Palatino Linotype" w:hAnsi="Palatino Linotype" w:cs="Palatino Linotype"/>
          <w:sz w:val="22"/>
          <w:szCs w:val="22"/>
        </w:rPr>
        <w:t xml:space="preserve">al Titular de la Unidad de Transparencia del </w:t>
      </w:r>
      <w:r w:rsidRPr="006A7963">
        <w:rPr>
          <w:rFonts w:ascii="Palatino Linotype" w:eastAsia="Palatino Linotype" w:hAnsi="Palatino Linotype" w:cs="Palatino Linotype"/>
          <w:b/>
          <w:sz w:val="22"/>
          <w:szCs w:val="22"/>
        </w:rPr>
        <w:t>Sujeto Obligado</w:t>
      </w:r>
      <w:r w:rsidRPr="006A7963">
        <w:rPr>
          <w:rFonts w:ascii="Palatino Linotype" w:eastAsia="Palatino Linotype" w:hAnsi="Palatino Linotype" w:cs="Palatino Linotype"/>
          <w:sz w:val="22"/>
          <w:szCs w:val="22"/>
        </w:rPr>
        <w:t xml:space="preserve"> para su conocimiento, la presente resolución.</w:t>
      </w:r>
    </w:p>
    <w:p w14:paraId="57F56E0F" w14:textId="77777777" w:rsidR="00910D56" w:rsidRPr="006A7963" w:rsidRDefault="00910D56" w:rsidP="00910D56">
      <w:pPr>
        <w:spacing w:before="240" w:after="240"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b/>
          <w:sz w:val="22"/>
          <w:szCs w:val="22"/>
        </w:rPr>
        <w:t xml:space="preserve">Tercero.  Notifíquese, </w:t>
      </w:r>
      <w:r w:rsidRPr="006A7963">
        <w:rPr>
          <w:rFonts w:ascii="Palatino Linotype" w:eastAsia="Palatino Linotype" w:hAnsi="Palatino Linotype" w:cs="Palatino Linotype"/>
          <w:sz w:val="22"/>
          <w:szCs w:val="22"/>
        </w:rPr>
        <w:t xml:space="preserve">vía </w:t>
      </w:r>
      <w:r w:rsidRPr="006A7963">
        <w:rPr>
          <w:rFonts w:ascii="Palatino Linotype" w:eastAsia="Palatino Linotype" w:hAnsi="Palatino Linotype" w:cs="Palatino Linotype"/>
          <w:b/>
          <w:sz w:val="22"/>
          <w:szCs w:val="22"/>
        </w:rPr>
        <w:t xml:space="preserve">SAIMEX, </w:t>
      </w:r>
      <w:r w:rsidRPr="006A7963">
        <w:rPr>
          <w:rFonts w:ascii="Palatino Linotype" w:eastAsia="Palatino Linotype" w:hAnsi="Palatino Linotype" w:cs="Palatino Linotype"/>
          <w:sz w:val="22"/>
          <w:szCs w:val="22"/>
        </w:rPr>
        <w:t xml:space="preserve">a la parte </w:t>
      </w:r>
      <w:r w:rsidRPr="006A7963">
        <w:rPr>
          <w:rFonts w:ascii="Palatino Linotype" w:eastAsia="Palatino Linotype" w:hAnsi="Palatino Linotype" w:cs="Palatino Linotype"/>
          <w:b/>
          <w:sz w:val="22"/>
          <w:szCs w:val="22"/>
        </w:rPr>
        <w:t>Recurrente</w:t>
      </w:r>
      <w:r w:rsidRPr="006A796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D8C7B7F" w14:textId="6A42FD29" w:rsidR="00E46813" w:rsidRPr="006E07F2" w:rsidRDefault="00E46813" w:rsidP="00E46813">
      <w:pPr>
        <w:spacing w:line="360" w:lineRule="auto"/>
        <w:jc w:val="both"/>
        <w:rPr>
          <w:rFonts w:ascii="Palatino Linotype" w:eastAsia="Palatino Linotype" w:hAnsi="Palatino Linotype" w:cs="Palatino Linotype"/>
          <w:sz w:val="22"/>
          <w:szCs w:val="22"/>
        </w:rPr>
      </w:pPr>
      <w:r w:rsidRPr="006A7963">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910D56" w:rsidRPr="006A7963">
        <w:rPr>
          <w:rFonts w:ascii="Palatino Linotype" w:eastAsia="Palatino Linotype" w:hAnsi="Palatino Linotype" w:cs="Palatino Linotype"/>
          <w:sz w:val="22"/>
          <w:szCs w:val="22"/>
        </w:rPr>
        <w:t>QUINTA</w:t>
      </w:r>
      <w:r w:rsidRPr="006A7963">
        <w:rPr>
          <w:rFonts w:ascii="Palatino Linotype" w:eastAsia="Palatino Linotype" w:hAnsi="Palatino Linotype" w:cs="Palatino Linotype"/>
          <w:sz w:val="22"/>
          <w:szCs w:val="22"/>
        </w:rPr>
        <w:t xml:space="preserve"> SESIÓN ORDINARIA, CELEBRADA EL </w:t>
      </w:r>
      <w:r w:rsidR="00910D56" w:rsidRPr="006A7963">
        <w:rPr>
          <w:rFonts w:ascii="Palatino Linotype" w:eastAsia="Palatino Linotype" w:hAnsi="Palatino Linotype" w:cs="Palatino Linotype"/>
          <w:sz w:val="22"/>
          <w:szCs w:val="22"/>
        </w:rPr>
        <w:t>ONCE DE FEBRERO</w:t>
      </w:r>
      <w:r w:rsidR="00FF104A" w:rsidRPr="006A7963">
        <w:rPr>
          <w:rFonts w:ascii="Palatino Linotype" w:eastAsia="Palatino Linotype" w:hAnsi="Palatino Linotype" w:cs="Palatino Linotype"/>
          <w:sz w:val="22"/>
          <w:szCs w:val="22"/>
        </w:rPr>
        <w:t xml:space="preserve"> DE DOS MIL VEINTISEIS</w:t>
      </w:r>
      <w:r w:rsidRPr="006A7963">
        <w:rPr>
          <w:rFonts w:ascii="Palatino Linotype" w:eastAsia="Palatino Linotype" w:hAnsi="Palatino Linotype" w:cs="Palatino Linotype"/>
          <w:sz w:val="22"/>
          <w:szCs w:val="22"/>
        </w:rPr>
        <w:t>, ANTE EL SECRETARIO TÉCNICO DEL PLENO ALEXIS TAPIA RAMÍREZ.</w:t>
      </w:r>
      <w:r w:rsidRPr="006E07F2">
        <w:rPr>
          <w:rFonts w:ascii="Palatino Linotype" w:eastAsia="Palatino Linotype" w:hAnsi="Palatino Linotype" w:cs="Palatino Linotype"/>
          <w:sz w:val="22"/>
          <w:szCs w:val="22"/>
        </w:rPr>
        <w:t xml:space="preserve"> </w:t>
      </w:r>
    </w:p>
    <w:p w14:paraId="71B96CD4" w14:textId="3D32F32B" w:rsidR="00566EB9" w:rsidRPr="006E07F2" w:rsidRDefault="00566EB9">
      <w:pPr>
        <w:spacing w:line="360" w:lineRule="auto"/>
        <w:jc w:val="both"/>
        <w:rPr>
          <w:rFonts w:ascii="Palatino Linotype" w:eastAsia="Palatino Linotype" w:hAnsi="Palatino Linotype" w:cs="Palatino Linotype"/>
          <w:sz w:val="22"/>
          <w:szCs w:val="22"/>
        </w:rPr>
      </w:pPr>
    </w:p>
    <w:p w14:paraId="7190E2A5" w14:textId="77777777" w:rsidR="00566EB9" w:rsidRPr="006E07F2" w:rsidRDefault="00566EB9">
      <w:pPr>
        <w:rPr>
          <w:rFonts w:ascii="Palatino Linotype" w:eastAsia="Palatino Linotype" w:hAnsi="Palatino Linotype" w:cs="Palatino Linotype"/>
          <w:sz w:val="22"/>
          <w:szCs w:val="22"/>
        </w:rPr>
      </w:pPr>
      <w:bookmarkStart w:id="13" w:name="_heading=h.17dp8vu" w:colFirst="0" w:colLast="0"/>
      <w:bookmarkEnd w:id="13"/>
    </w:p>
    <w:p w14:paraId="5E53C7DB" w14:textId="77777777" w:rsidR="00566EB9" w:rsidRPr="006E07F2" w:rsidRDefault="00566EB9">
      <w:pPr>
        <w:rPr>
          <w:rFonts w:ascii="Palatino Linotype" w:eastAsia="Palatino Linotype" w:hAnsi="Palatino Linotype" w:cs="Palatino Linotype"/>
          <w:sz w:val="22"/>
          <w:szCs w:val="22"/>
        </w:rPr>
      </w:pPr>
    </w:p>
    <w:p w14:paraId="4F26F666" w14:textId="77777777" w:rsidR="00566EB9" w:rsidRPr="006E07F2" w:rsidRDefault="00566EB9">
      <w:pPr>
        <w:spacing w:line="360" w:lineRule="auto"/>
        <w:jc w:val="both"/>
        <w:rPr>
          <w:rFonts w:ascii="Palatino Linotype" w:eastAsia="Palatino Linotype" w:hAnsi="Palatino Linotype" w:cs="Palatino Linotype"/>
          <w:sz w:val="22"/>
          <w:szCs w:val="22"/>
        </w:rPr>
      </w:pPr>
      <w:bookmarkStart w:id="14" w:name="_heading=h.3rdcrjn" w:colFirst="0" w:colLast="0"/>
      <w:bookmarkEnd w:id="14"/>
    </w:p>
    <w:p w14:paraId="24C778BA"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136F50F6"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3081BB98" w14:textId="77777777" w:rsidR="00566EB9" w:rsidRPr="006E07F2" w:rsidRDefault="00566EB9">
      <w:pPr>
        <w:spacing w:line="360" w:lineRule="auto"/>
        <w:jc w:val="both"/>
        <w:rPr>
          <w:rFonts w:ascii="Palatino Linotype" w:eastAsia="Palatino Linotype" w:hAnsi="Palatino Linotype" w:cs="Palatino Linotype"/>
          <w:sz w:val="22"/>
          <w:szCs w:val="22"/>
        </w:rPr>
      </w:pPr>
      <w:bookmarkStart w:id="15" w:name="_heading=h.1t3h5sf" w:colFirst="0" w:colLast="0"/>
      <w:bookmarkEnd w:id="15"/>
    </w:p>
    <w:p w14:paraId="20B4F970"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59D1F85B"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67319D83"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75749E5A"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15EBD4E4"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1352DB6A"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6FDFC42C"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7675C48A"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1F01EC61"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27D5FDA9"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57710D9E"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27243C58"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342BBC8F"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0CED8375"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0ED8DA40"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30398C50"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2AC8A258"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6E08D62B"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640D2568" w14:textId="77777777" w:rsidR="00566EB9" w:rsidRPr="006E07F2" w:rsidRDefault="00566EB9">
      <w:pPr>
        <w:spacing w:line="360" w:lineRule="auto"/>
        <w:jc w:val="both"/>
        <w:rPr>
          <w:rFonts w:ascii="Palatino Linotype" w:eastAsia="Palatino Linotype" w:hAnsi="Palatino Linotype" w:cs="Palatino Linotype"/>
          <w:sz w:val="22"/>
          <w:szCs w:val="22"/>
        </w:rPr>
      </w:pPr>
    </w:p>
    <w:p w14:paraId="6760F54C" w14:textId="77777777" w:rsidR="00566EB9" w:rsidRPr="006E07F2" w:rsidRDefault="00566EB9">
      <w:pPr>
        <w:spacing w:line="360" w:lineRule="auto"/>
        <w:jc w:val="both"/>
        <w:rPr>
          <w:rFonts w:ascii="Palatino Linotype" w:eastAsia="Palatino Linotype" w:hAnsi="Palatino Linotype" w:cs="Palatino Linotype"/>
          <w:sz w:val="22"/>
          <w:szCs w:val="22"/>
        </w:rPr>
      </w:pPr>
    </w:p>
    <w:sectPr w:rsidR="00566EB9" w:rsidRPr="006E07F2">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D4A366" w14:textId="77777777" w:rsidR="0043053E" w:rsidRDefault="0043053E">
      <w:r>
        <w:separator/>
      </w:r>
    </w:p>
  </w:endnote>
  <w:endnote w:type="continuationSeparator" w:id="0">
    <w:p w14:paraId="21E70D13" w14:textId="77777777" w:rsidR="0043053E" w:rsidRDefault="00430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20FEE" w14:textId="56F4FFCB" w:rsidR="00317A26" w:rsidRDefault="00317A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567C">
      <w:rPr>
        <w:rFonts w:ascii="Palatino Linotype" w:eastAsia="Palatino Linotype" w:hAnsi="Palatino Linotype" w:cs="Palatino Linotype"/>
        <w:b/>
        <w:noProof/>
        <w:color w:val="000000"/>
        <w:sz w:val="20"/>
        <w:szCs w:val="20"/>
      </w:rPr>
      <w:t>20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567C">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5EA14AB" w14:textId="77777777" w:rsidR="00317A26" w:rsidRDefault="00317A26">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4A6EB" w14:textId="5DF27862" w:rsidR="00317A26" w:rsidRDefault="00317A26">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29567C">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29567C">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p>
  <w:p w14:paraId="78844A60" w14:textId="77777777" w:rsidR="00317A26" w:rsidRDefault="00317A26">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07C17" w14:textId="77777777" w:rsidR="0043053E" w:rsidRDefault="0043053E">
      <w:r>
        <w:separator/>
      </w:r>
    </w:p>
  </w:footnote>
  <w:footnote w:type="continuationSeparator" w:id="0">
    <w:p w14:paraId="21EA342E" w14:textId="77777777" w:rsidR="0043053E" w:rsidRDefault="0043053E">
      <w:r>
        <w:continuationSeparator/>
      </w:r>
    </w:p>
  </w:footnote>
  <w:footnote w:id="1">
    <w:p w14:paraId="5427DE49" w14:textId="77777777" w:rsidR="00317A26" w:rsidRDefault="00317A26" w:rsidP="00C501F7">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18878976" w14:textId="77777777" w:rsidR="00317A26" w:rsidRDefault="00317A26" w:rsidP="00C501F7">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22B13FC6" w14:textId="77777777" w:rsidR="00317A26" w:rsidRDefault="00317A26">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04E8427C" w14:textId="77777777" w:rsidR="00317A26" w:rsidRDefault="00317A26">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E653D" w14:textId="3D7A378C" w:rsidR="00317A26" w:rsidRDefault="00317A26">
    <w:pPr>
      <w:rPr>
        <w:rFonts w:ascii="Cambria" w:eastAsia="Cambria" w:hAnsi="Cambria" w:cs="Cambria"/>
        <w:color w:val="000000"/>
      </w:rPr>
    </w:pPr>
  </w:p>
  <w:tbl>
    <w:tblPr>
      <w:tblStyle w:val="a5"/>
      <w:tblW w:w="7087" w:type="dxa"/>
      <w:tblInd w:w="3261" w:type="dxa"/>
      <w:tblLayout w:type="fixed"/>
      <w:tblLook w:val="0400" w:firstRow="0" w:lastRow="0" w:firstColumn="0" w:lastColumn="0" w:noHBand="0" w:noVBand="1"/>
    </w:tblPr>
    <w:tblGrid>
      <w:gridCol w:w="2489"/>
      <w:gridCol w:w="4598"/>
    </w:tblGrid>
    <w:tr w:rsidR="00317A26" w14:paraId="7556AAA7" w14:textId="77777777">
      <w:tc>
        <w:tcPr>
          <w:tcW w:w="2489" w:type="dxa"/>
          <w:shd w:val="clear" w:color="auto" w:fill="auto"/>
        </w:tcPr>
        <w:p w14:paraId="456E930D" w14:textId="77777777" w:rsidR="00317A26" w:rsidRDefault="00317A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E0C34E9" w14:textId="02C7DE36" w:rsidR="00317A26" w:rsidRDefault="00317A26" w:rsidP="0067755B">
          <w:pPr>
            <w:ind w:right="175"/>
            <w:jc w:val="both"/>
            <w:rPr>
              <w:rFonts w:ascii="Palatino Linotype" w:eastAsia="Palatino Linotype" w:hAnsi="Palatino Linotype" w:cs="Palatino Linotype"/>
              <w:b/>
              <w:sz w:val="22"/>
              <w:szCs w:val="22"/>
            </w:rPr>
          </w:pPr>
          <w:r w:rsidRPr="00AD0BFE">
            <w:rPr>
              <w:noProof/>
              <w:color w:val="000000" w:themeColor="text1"/>
            </w:rPr>
            <w:drawing>
              <wp:anchor distT="0" distB="0" distL="0" distR="0" simplePos="0" relativeHeight="251658240" behindDoc="1" locked="0" layoutInCell="1" hidden="0" allowOverlap="1" wp14:anchorId="07C82F4A" wp14:editId="5FE03B55">
                <wp:simplePos x="0" y="0"/>
                <wp:positionH relativeFrom="column">
                  <wp:posOffset>-4305300</wp:posOffset>
                </wp:positionH>
                <wp:positionV relativeFrom="paragraph">
                  <wp:posOffset>-666115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AD0BFE">
            <w:rPr>
              <w:rFonts w:ascii="Palatino Linotype" w:eastAsia="Palatino Linotype" w:hAnsi="Palatino Linotype" w:cs="Palatino Linotype"/>
              <w:b/>
              <w:color w:val="000000" w:themeColor="text1"/>
              <w:sz w:val="22"/>
              <w:szCs w:val="22"/>
            </w:rPr>
            <w:t>0</w:t>
          </w:r>
          <w:r>
            <w:rPr>
              <w:rFonts w:ascii="Palatino Linotype" w:eastAsia="Palatino Linotype" w:hAnsi="Palatino Linotype" w:cs="Palatino Linotype"/>
              <w:b/>
              <w:color w:val="000000" w:themeColor="text1"/>
              <w:sz w:val="22"/>
              <w:szCs w:val="22"/>
            </w:rPr>
            <w:t>9784</w:t>
          </w:r>
          <w:r w:rsidRPr="00AD0BFE">
            <w:rPr>
              <w:rFonts w:ascii="Palatino Linotype" w:eastAsia="Palatino Linotype" w:hAnsi="Palatino Linotype" w:cs="Palatino Linotype"/>
              <w:b/>
              <w:color w:val="000000" w:themeColor="text1"/>
              <w:sz w:val="22"/>
              <w:szCs w:val="22"/>
            </w:rPr>
            <w:t>/INFOEM/IP/RR/2025</w:t>
          </w:r>
        </w:p>
      </w:tc>
    </w:tr>
    <w:tr w:rsidR="00317A26" w14:paraId="625B5BC5" w14:textId="77777777">
      <w:trPr>
        <w:trHeight w:val="228"/>
      </w:trPr>
      <w:tc>
        <w:tcPr>
          <w:tcW w:w="2489" w:type="dxa"/>
          <w:shd w:val="clear" w:color="auto" w:fill="auto"/>
          <w:vAlign w:val="center"/>
        </w:tcPr>
        <w:p w14:paraId="18DDCAF9" w14:textId="77777777" w:rsidR="00317A26" w:rsidRDefault="00317A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0FC06124" w14:textId="48C3BCD7" w:rsidR="00317A26" w:rsidRDefault="00317A26" w:rsidP="008279BF">
          <w:pPr>
            <w:ind w:left="-45" w:right="1586"/>
            <w:jc w:val="both"/>
            <w:rPr>
              <w:rFonts w:ascii="Palatino Linotype" w:eastAsia="Palatino Linotype" w:hAnsi="Palatino Linotype" w:cs="Palatino Linotype"/>
              <w:b/>
              <w:sz w:val="22"/>
              <w:szCs w:val="22"/>
            </w:rPr>
          </w:pPr>
          <w:r w:rsidRPr="0067755B">
            <w:rPr>
              <w:rFonts w:ascii="Palatino Linotype" w:eastAsia="Palatino Linotype" w:hAnsi="Palatino Linotype" w:cs="Palatino Linotype"/>
              <w:b/>
              <w:bCs/>
              <w:sz w:val="22"/>
              <w:szCs w:val="22"/>
            </w:rPr>
            <w:t>Ayuntamiento de Ecatepec de Morelos</w:t>
          </w:r>
        </w:p>
      </w:tc>
    </w:tr>
    <w:tr w:rsidR="00317A26" w14:paraId="5A94D834" w14:textId="77777777">
      <w:tc>
        <w:tcPr>
          <w:tcW w:w="2489" w:type="dxa"/>
          <w:shd w:val="clear" w:color="auto" w:fill="auto"/>
          <w:vAlign w:val="center"/>
        </w:tcPr>
        <w:p w14:paraId="65DC8F86" w14:textId="77777777" w:rsidR="00317A26" w:rsidRDefault="00317A26">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97AE44A" w14:textId="77777777" w:rsidR="00317A26" w:rsidRDefault="00317A26">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B371D42" w14:textId="77777777" w:rsidR="00317A26" w:rsidRDefault="00317A26">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63966C" w14:textId="77777777" w:rsidR="00317A26" w:rsidRDefault="00317A26">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737B1A01" wp14:editId="54A18994">
          <wp:simplePos x="0" y="0"/>
          <wp:positionH relativeFrom="column">
            <wp:posOffset>-1079485</wp:posOffset>
          </wp:positionH>
          <wp:positionV relativeFrom="paragraph">
            <wp:posOffset>-328913</wp:posOffset>
          </wp:positionV>
          <wp:extent cx="7809865" cy="10165715"/>
          <wp:effectExtent l="0" t="0" r="0" b="0"/>
          <wp:wrapNone/>
          <wp:docPr id="3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317A26" w14:paraId="626C0E2F" w14:textId="77777777">
      <w:tc>
        <w:tcPr>
          <w:tcW w:w="2551" w:type="dxa"/>
          <w:shd w:val="clear" w:color="auto" w:fill="auto"/>
          <w:vAlign w:val="center"/>
        </w:tcPr>
        <w:p w14:paraId="588E5159" w14:textId="77777777" w:rsidR="00317A26" w:rsidRDefault="00317A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66D3B24C" w14:textId="3FA4EB31" w:rsidR="00317A26" w:rsidRDefault="00317A26" w:rsidP="0067755B">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09784/INFOEM/IP/RR/2025</w:t>
          </w:r>
        </w:p>
      </w:tc>
    </w:tr>
    <w:tr w:rsidR="00317A26" w14:paraId="600191AD" w14:textId="77777777">
      <w:trPr>
        <w:trHeight w:val="130"/>
      </w:trPr>
      <w:tc>
        <w:tcPr>
          <w:tcW w:w="2551" w:type="dxa"/>
          <w:shd w:val="clear" w:color="auto" w:fill="auto"/>
          <w:vAlign w:val="center"/>
        </w:tcPr>
        <w:p w14:paraId="66691596" w14:textId="77777777" w:rsidR="00317A26" w:rsidRDefault="00317A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86E06A3" w14:textId="5E457B1C" w:rsidR="00317A26" w:rsidRDefault="0029567C" w:rsidP="0029567C">
          <w:pPr>
            <w:ind w:left="-45" w:right="1444"/>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XXXXX XXX XXXXXXX XXXXXX XXXXX </w:t>
          </w:r>
        </w:p>
      </w:tc>
    </w:tr>
    <w:tr w:rsidR="00317A26" w14:paraId="68112254" w14:textId="77777777">
      <w:trPr>
        <w:trHeight w:val="228"/>
      </w:trPr>
      <w:tc>
        <w:tcPr>
          <w:tcW w:w="2551" w:type="dxa"/>
          <w:shd w:val="clear" w:color="auto" w:fill="auto"/>
          <w:vAlign w:val="center"/>
        </w:tcPr>
        <w:p w14:paraId="373E7A5B" w14:textId="77777777" w:rsidR="00317A26" w:rsidRDefault="00317A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2E8CD19" w14:textId="480AA22C" w:rsidR="00317A26" w:rsidRDefault="00317A26" w:rsidP="009E4671">
          <w:pPr>
            <w:ind w:left="-45" w:right="1586"/>
            <w:jc w:val="both"/>
            <w:rPr>
              <w:rFonts w:ascii="Palatino Linotype" w:eastAsia="Palatino Linotype" w:hAnsi="Palatino Linotype" w:cs="Palatino Linotype"/>
              <w:b/>
              <w:sz w:val="22"/>
              <w:szCs w:val="22"/>
            </w:rPr>
          </w:pPr>
          <w:r w:rsidRPr="0067755B">
            <w:rPr>
              <w:rFonts w:ascii="Palatino Linotype" w:eastAsia="Palatino Linotype" w:hAnsi="Palatino Linotype" w:cs="Palatino Linotype"/>
              <w:b/>
              <w:bCs/>
              <w:sz w:val="22"/>
              <w:szCs w:val="22"/>
            </w:rPr>
            <w:t>Ayuntamiento de Ecatepec de Morelos</w:t>
          </w:r>
        </w:p>
      </w:tc>
    </w:tr>
    <w:tr w:rsidR="00317A26" w14:paraId="38DC658C" w14:textId="77777777">
      <w:tc>
        <w:tcPr>
          <w:tcW w:w="2551" w:type="dxa"/>
          <w:shd w:val="clear" w:color="auto" w:fill="auto"/>
          <w:vAlign w:val="center"/>
        </w:tcPr>
        <w:p w14:paraId="745EE03B" w14:textId="77777777" w:rsidR="00317A26" w:rsidRDefault="00317A26">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76CD30F7" w14:textId="77777777" w:rsidR="00317A26" w:rsidRDefault="00317A26">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A308266" w14:textId="77777777" w:rsidR="00317A26" w:rsidRDefault="00317A26">
    <w:pPr>
      <w:pBdr>
        <w:top w:val="nil"/>
        <w:left w:val="nil"/>
        <w:bottom w:val="nil"/>
        <w:right w:val="nil"/>
        <w:between w:val="nil"/>
      </w:pBdr>
      <w:tabs>
        <w:tab w:val="center" w:pos="4252"/>
        <w:tab w:val="right" w:pos="8504"/>
      </w:tabs>
      <w:rPr>
        <w:rFonts w:ascii="Cambria" w:eastAsia="Cambria" w:hAnsi="Cambria" w:cs="Cambria"/>
        <w:color w:val="000000"/>
      </w:rPr>
    </w:pPr>
  </w:p>
  <w:p w14:paraId="32077B64" w14:textId="77777777" w:rsidR="00317A26" w:rsidRDefault="00317A26"/>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E3"/>
    <w:multiLevelType w:val="hybridMultilevel"/>
    <w:tmpl w:val="F8DA54E0"/>
    <w:lvl w:ilvl="0" w:tplc="58AAD3E8">
      <w:start w:val="5"/>
      <w:numFmt w:val="bullet"/>
      <w:lvlText w:val="-"/>
      <w:lvlJc w:val="left"/>
      <w:pPr>
        <w:ind w:left="1440" w:hanging="360"/>
      </w:pPr>
      <w:rPr>
        <w:rFonts w:ascii="Palatino Linotype" w:eastAsia="Times New Roman" w:hAnsi="Palatino Linotype" w:cs="Arial" w:hint="default"/>
        <w:b/>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030D312A"/>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37B2C8A"/>
    <w:multiLevelType w:val="hybridMultilevel"/>
    <w:tmpl w:val="D1487816"/>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B2542AB"/>
    <w:multiLevelType w:val="hybridMultilevel"/>
    <w:tmpl w:val="9D764E28"/>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0BB71DF8"/>
    <w:multiLevelType w:val="hybridMultilevel"/>
    <w:tmpl w:val="FFFFFFFF"/>
    <w:lvl w:ilvl="0" w:tplc="7AA0B6C0">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E494923"/>
    <w:multiLevelType w:val="multilevel"/>
    <w:tmpl w:val="0C428820"/>
    <w:lvl w:ilvl="0">
      <w:start w:val="6"/>
      <w:numFmt w:val="bullet"/>
      <w:pStyle w:val="Listaconvietas3"/>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0F5E4EB8"/>
    <w:multiLevelType w:val="multilevel"/>
    <w:tmpl w:val="6B0ADB64"/>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15:restartNumberingAfterBreak="0">
    <w:nsid w:val="0FA618F3"/>
    <w:multiLevelType w:val="multilevel"/>
    <w:tmpl w:val="8A8A3662"/>
    <w:lvl w:ilvl="0">
      <w:start w:val="1"/>
      <w:numFmt w:val="lowerLetter"/>
      <w:lvlText w:val="%1)"/>
      <w:lvlJc w:val="left"/>
      <w:pPr>
        <w:ind w:left="0" w:firstLine="0"/>
      </w:pPr>
      <w:rPr>
        <w:rFonts w:ascii="Palatino Linotype" w:eastAsia="Palatino Linotype" w:hAnsi="Palatino Linotype" w:cs="Palatino Linotype"/>
        <w:b/>
      </w:rPr>
    </w:lvl>
    <w:lvl w:ilvl="1">
      <w:start w:val="1"/>
      <w:numFmt w:val="upperRoman"/>
      <w:lvlText w:val="%2."/>
      <w:lvlJc w:val="left"/>
      <w:pPr>
        <w:ind w:left="1800" w:hanging="720"/>
      </w:pPr>
      <w:rPr>
        <w:b w:val="0"/>
      </w:rPr>
    </w:lvl>
    <w:lvl w:ilvl="2">
      <w:start w:val="1"/>
      <w:numFmt w:val="lowerLetter"/>
      <w:lvlText w:val="%3."/>
      <w:lvlJc w:val="left"/>
      <w:pPr>
        <w:ind w:left="2160" w:hanging="360"/>
      </w:pPr>
      <w:rPr>
        <w:rFonts w:ascii="Palatino Linotype" w:eastAsia="Palatino Linotype" w:hAnsi="Palatino Linotype" w:cs="Palatino Linotype"/>
      </w:rPr>
    </w:lvl>
    <w:lvl w:ilvl="3">
      <w:start w:val="8"/>
      <w:numFmt w:val="bullet"/>
      <w:lvlText w:val="-"/>
      <w:lvlJc w:val="left"/>
      <w:pPr>
        <w:ind w:left="2880" w:hanging="360"/>
      </w:pPr>
      <w:rPr>
        <w:rFonts w:ascii="Palatino Linotype" w:eastAsia="Palatino Linotype" w:hAnsi="Palatino Linotype" w:cs="Palatino Linotype"/>
      </w:r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11496170"/>
    <w:multiLevelType w:val="hybridMultilevel"/>
    <w:tmpl w:val="A42838D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1756327"/>
    <w:multiLevelType w:val="multilevel"/>
    <w:tmpl w:val="376EF3C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2562B4B"/>
    <w:multiLevelType w:val="hybridMultilevel"/>
    <w:tmpl w:val="12F6BA5C"/>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15:restartNumberingAfterBreak="0">
    <w:nsid w:val="125E4F9B"/>
    <w:multiLevelType w:val="hybridMultilevel"/>
    <w:tmpl w:val="AC9C78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73F1129"/>
    <w:multiLevelType w:val="multilevel"/>
    <w:tmpl w:val="106C6D2A"/>
    <w:lvl w:ilvl="0">
      <w:start w:val="5"/>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1BEC6B97"/>
    <w:multiLevelType w:val="hybridMultilevel"/>
    <w:tmpl w:val="03C0539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1D65613B"/>
    <w:multiLevelType w:val="hybridMultilevel"/>
    <w:tmpl w:val="873690FC"/>
    <w:lvl w:ilvl="0" w:tplc="56B4A452">
      <w:numFmt w:val="bullet"/>
      <w:lvlText w:val="-"/>
      <w:lvlJc w:val="left"/>
      <w:pPr>
        <w:ind w:left="360" w:hanging="360"/>
      </w:pPr>
      <w:rPr>
        <w:rFonts w:ascii="Palatino Linotype" w:eastAsia="Palatino Linotype" w:hAnsi="Palatino Linotype"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20C275EB"/>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1934EA7"/>
    <w:multiLevelType w:val="hybridMultilevel"/>
    <w:tmpl w:val="1F987FD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267B79C1"/>
    <w:multiLevelType w:val="multilevel"/>
    <w:tmpl w:val="5CDE22D0"/>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9" w15:restartNumberingAfterBreak="0">
    <w:nsid w:val="28B03151"/>
    <w:multiLevelType w:val="hybridMultilevel"/>
    <w:tmpl w:val="68CAA0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B273E95"/>
    <w:multiLevelType w:val="multilevel"/>
    <w:tmpl w:val="2124B51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2B906045"/>
    <w:multiLevelType w:val="multilevel"/>
    <w:tmpl w:val="23FAB2A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E00040C"/>
    <w:multiLevelType w:val="hybridMultilevel"/>
    <w:tmpl w:val="C62C30F8"/>
    <w:lvl w:ilvl="0" w:tplc="080A000F">
      <w:start w:val="1"/>
      <w:numFmt w:val="decimal"/>
      <w:lvlText w:val="%1."/>
      <w:lvlJc w:val="lef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23" w15:restartNumberingAfterBreak="0">
    <w:nsid w:val="2F2D0CBB"/>
    <w:multiLevelType w:val="hybridMultilevel"/>
    <w:tmpl w:val="1C7E7F2C"/>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15:restartNumberingAfterBreak="0">
    <w:nsid w:val="3AD06F6A"/>
    <w:multiLevelType w:val="hybridMultilevel"/>
    <w:tmpl w:val="650C1E58"/>
    <w:lvl w:ilvl="0" w:tplc="93B4F76A">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5" w15:restartNumberingAfterBreak="0">
    <w:nsid w:val="3CB35727"/>
    <w:multiLevelType w:val="multilevel"/>
    <w:tmpl w:val="52447CA4"/>
    <w:lvl w:ilvl="0">
      <w:start w:val="2"/>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3E9F189B"/>
    <w:multiLevelType w:val="hybridMultilevel"/>
    <w:tmpl w:val="25F82012"/>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7" w15:restartNumberingAfterBreak="0">
    <w:nsid w:val="3EF91AC8"/>
    <w:multiLevelType w:val="hybridMultilevel"/>
    <w:tmpl w:val="6778D08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FA37F9A"/>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9" w15:restartNumberingAfterBreak="0">
    <w:nsid w:val="47112970"/>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7432956"/>
    <w:multiLevelType w:val="multilevel"/>
    <w:tmpl w:val="94BA4950"/>
    <w:lvl w:ilvl="0">
      <w:start w:val="1"/>
      <w:numFmt w:val="bullet"/>
      <w:lvlText w:val=""/>
      <w:lvlJc w:val="left"/>
      <w:pPr>
        <w:ind w:left="927" w:hanging="360"/>
      </w:pPr>
      <w:rPr>
        <w:rFonts w:ascii="Symbol" w:hAnsi="Symbol" w:hint="default"/>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bullet"/>
      <w:lvlText w:val=""/>
      <w:lvlJc w:val="left"/>
      <w:pPr>
        <w:ind w:left="3087" w:hanging="360"/>
      </w:pPr>
      <w:rPr>
        <w:rFonts w:ascii="Symbol" w:hAnsi="Symbol" w:hint="default"/>
      </w:r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1" w15:restartNumberingAfterBreak="0">
    <w:nsid w:val="47F07E5B"/>
    <w:multiLevelType w:val="hybridMultilevel"/>
    <w:tmpl w:val="84262F44"/>
    <w:lvl w:ilvl="0" w:tplc="490015D6">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48CA3ACE"/>
    <w:multiLevelType w:val="multilevel"/>
    <w:tmpl w:val="3CFCF112"/>
    <w:lvl w:ilvl="0">
      <w:start w:val="1"/>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AF0E3B"/>
    <w:multiLevelType w:val="hybridMultilevel"/>
    <w:tmpl w:val="60762A3C"/>
    <w:lvl w:ilvl="0" w:tplc="776CE98C">
      <w:start w:val="2"/>
      <w:numFmt w:val="bullet"/>
      <w:lvlText w:val=""/>
      <w:lvlJc w:val="left"/>
      <w:pPr>
        <w:ind w:left="360" w:hanging="360"/>
      </w:pPr>
      <w:rPr>
        <w:rFonts w:ascii="Symbol" w:eastAsia="Palatino Linotype" w:hAnsi="Symbol" w:cs="Palatino Linotype"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4" w15:restartNumberingAfterBreak="0">
    <w:nsid w:val="4E8E631A"/>
    <w:multiLevelType w:val="multilevel"/>
    <w:tmpl w:val="50125938"/>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5" w15:restartNumberingAfterBreak="0">
    <w:nsid w:val="589B07BA"/>
    <w:multiLevelType w:val="multilevel"/>
    <w:tmpl w:val="11C293D2"/>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36" w15:restartNumberingAfterBreak="0">
    <w:nsid w:val="5AC21078"/>
    <w:multiLevelType w:val="hybridMultilevel"/>
    <w:tmpl w:val="A03CA002"/>
    <w:lvl w:ilvl="0" w:tplc="B12C5962">
      <w:start w:val="2"/>
      <w:numFmt w:val="lowerLetter"/>
      <w:lvlText w:val="%1)"/>
      <w:lvlJc w:val="left"/>
      <w:pPr>
        <w:ind w:left="360" w:hanging="360"/>
      </w:pPr>
      <w:rPr>
        <w:rFonts w:hint="default"/>
        <w:b/>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601B4656"/>
    <w:multiLevelType w:val="hybridMultilevel"/>
    <w:tmpl w:val="41A00464"/>
    <w:lvl w:ilvl="0" w:tplc="080A0017">
      <w:start w:val="1"/>
      <w:numFmt w:val="lowerLetter"/>
      <w:lvlText w:val="%1)"/>
      <w:lvlJc w:val="left"/>
      <w:pPr>
        <w:ind w:left="36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28B369E"/>
    <w:multiLevelType w:val="hybridMultilevel"/>
    <w:tmpl w:val="15129964"/>
    <w:lvl w:ilvl="0" w:tplc="080A0019">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9" w15:restartNumberingAfterBreak="0">
    <w:nsid w:val="6C2A6884"/>
    <w:multiLevelType w:val="multilevel"/>
    <w:tmpl w:val="9E76918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0" w15:restartNumberingAfterBreak="0">
    <w:nsid w:val="6C36226E"/>
    <w:multiLevelType w:val="hybridMultilevel"/>
    <w:tmpl w:val="FFFFFFFF"/>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Times New Roman"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Times New Roman"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Times New Roman"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6F9D212A"/>
    <w:multiLevelType w:val="hybridMultilevel"/>
    <w:tmpl w:val="0540E70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2" w15:restartNumberingAfterBreak="0">
    <w:nsid w:val="772465A2"/>
    <w:multiLevelType w:val="multilevel"/>
    <w:tmpl w:val="6F8E027A"/>
    <w:lvl w:ilvl="0">
      <w:start w:val="6"/>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3" w15:restartNumberingAfterBreak="0">
    <w:nsid w:val="77990DC5"/>
    <w:multiLevelType w:val="hybridMultilevel"/>
    <w:tmpl w:val="B45E2770"/>
    <w:lvl w:ilvl="0" w:tplc="080A000F">
      <w:start w:val="1"/>
      <w:numFmt w:val="decimal"/>
      <w:lvlText w:val="%1."/>
      <w:lvlJc w:val="left"/>
      <w:pPr>
        <w:ind w:left="360" w:hanging="360"/>
      </w:pPr>
      <w:rPr>
        <w:rFont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4" w15:restartNumberingAfterBreak="0">
    <w:nsid w:val="77D87747"/>
    <w:multiLevelType w:val="multilevel"/>
    <w:tmpl w:val="6D02720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8"/>
  </w:num>
  <w:num w:numId="3">
    <w:abstractNumId w:val="44"/>
  </w:num>
  <w:num w:numId="4">
    <w:abstractNumId w:val="42"/>
  </w:num>
  <w:num w:numId="5">
    <w:abstractNumId w:val="25"/>
  </w:num>
  <w:num w:numId="6">
    <w:abstractNumId w:val="5"/>
  </w:num>
  <w:num w:numId="7">
    <w:abstractNumId w:val="27"/>
  </w:num>
  <w:num w:numId="8">
    <w:abstractNumId w:val="13"/>
  </w:num>
  <w:num w:numId="9">
    <w:abstractNumId w:val="26"/>
  </w:num>
  <w:num w:numId="10">
    <w:abstractNumId w:val="31"/>
  </w:num>
  <w:num w:numId="11">
    <w:abstractNumId w:val="16"/>
  </w:num>
  <w:num w:numId="12">
    <w:abstractNumId w:val="30"/>
  </w:num>
  <w:num w:numId="13">
    <w:abstractNumId w:val="21"/>
  </w:num>
  <w:num w:numId="14">
    <w:abstractNumId w:val="24"/>
  </w:num>
  <w:num w:numId="15">
    <w:abstractNumId w:val="37"/>
  </w:num>
  <w:num w:numId="16">
    <w:abstractNumId w:val="29"/>
  </w:num>
  <w:num w:numId="17">
    <w:abstractNumId w:val="8"/>
  </w:num>
  <w:num w:numId="18">
    <w:abstractNumId w:val="9"/>
  </w:num>
  <w:num w:numId="19">
    <w:abstractNumId w:val="11"/>
  </w:num>
  <w:num w:numId="20">
    <w:abstractNumId w:val="19"/>
  </w:num>
  <w:num w:numId="21">
    <w:abstractNumId w:val="14"/>
  </w:num>
  <w:num w:numId="22">
    <w:abstractNumId w:val="43"/>
  </w:num>
  <w:num w:numId="23">
    <w:abstractNumId w:val="22"/>
  </w:num>
  <w:num w:numId="24">
    <w:abstractNumId w:val="36"/>
  </w:num>
  <w:num w:numId="25">
    <w:abstractNumId w:val="28"/>
  </w:num>
  <w:num w:numId="26">
    <w:abstractNumId w:val="41"/>
  </w:num>
  <w:num w:numId="27">
    <w:abstractNumId w:val="33"/>
  </w:num>
  <w:num w:numId="28">
    <w:abstractNumId w:val="17"/>
  </w:num>
  <w:num w:numId="29">
    <w:abstractNumId w:val="10"/>
  </w:num>
  <w:num w:numId="30">
    <w:abstractNumId w:val="32"/>
  </w:num>
  <w:num w:numId="31">
    <w:abstractNumId w:val="4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1"/>
  </w:num>
  <w:num w:numId="35">
    <w:abstractNumId w:val="4"/>
  </w:num>
  <w:num w:numId="36">
    <w:abstractNumId w:val="39"/>
  </w:num>
  <w:num w:numId="37">
    <w:abstractNumId w:val="20"/>
  </w:num>
  <w:num w:numId="38">
    <w:abstractNumId w:val="7"/>
  </w:num>
  <w:num w:numId="39">
    <w:abstractNumId w:val="34"/>
  </w:num>
  <w:num w:numId="40">
    <w:abstractNumId w:val="23"/>
  </w:num>
  <w:num w:numId="41">
    <w:abstractNumId w:val="3"/>
  </w:num>
  <w:num w:numId="42">
    <w:abstractNumId w:val="0"/>
  </w:num>
  <w:num w:numId="43">
    <w:abstractNumId w:val="38"/>
  </w:num>
  <w:num w:numId="44">
    <w:abstractNumId w:val="35"/>
  </w:num>
  <w:num w:numId="45">
    <w:abstractNumId w:val="6"/>
  </w:num>
  <w:num w:numId="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EB9"/>
    <w:rsid w:val="00000847"/>
    <w:rsid w:val="000024AC"/>
    <w:rsid w:val="0001513E"/>
    <w:rsid w:val="00024AF6"/>
    <w:rsid w:val="0002687C"/>
    <w:rsid w:val="00030053"/>
    <w:rsid w:val="00031214"/>
    <w:rsid w:val="00036313"/>
    <w:rsid w:val="00045AA6"/>
    <w:rsid w:val="0005005A"/>
    <w:rsid w:val="0005165A"/>
    <w:rsid w:val="0008100A"/>
    <w:rsid w:val="00083AB3"/>
    <w:rsid w:val="00086FD5"/>
    <w:rsid w:val="00097DB7"/>
    <w:rsid w:val="000A2FD6"/>
    <w:rsid w:val="000A3BFD"/>
    <w:rsid w:val="000A7763"/>
    <w:rsid w:val="000B0012"/>
    <w:rsid w:val="000C4823"/>
    <w:rsid w:val="000D7A87"/>
    <w:rsid w:val="000E5E7B"/>
    <w:rsid w:val="000F6EFA"/>
    <w:rsid w:val="001015A6"/>
    <w:rsid w:val="00102B0F"/>
    <w:rsid w:val="00113B92"/>
    <w:rsid w:val="0011437B"/>
    <w:rsid w:val="00117BD3"/>
    <w:rsid w:val="0012216B"/>
    <w:rsid w:val="001226FF"/>
    <w:rsid w:val="00123659"/>
    <w:rsid w:val="00124DCE"/>
    <w:rsid w:val="00131C5B"/>
    <w:rsid w:val="001454E9"/>
    <w:rsid w:val="001528AE"/>
    <w:rsid w:val="0016332F"/>
    <w:rsid w:val="00164B97"/>
    <w:rsid w:val="0016688D"/>
    <w:rsid w:val="00167752"/>
    <w:rsid w:val="00172519"/>
    <w:rsid w:val="00190E87"/>
    <w:rsid w:val="001B4F9C"/>
    <w:rsid w:val="001B55EA"/>
    <w:rsid w:val="001B7703"/>
    <w:rsid w:val="001C2F8A"/>
    <w:rsid w:val="001C3928"/>
    <w:rsid w:val="001E0B78"/>
    <w:rsid w:val="001E141A"/>
    <w:rsid w:val="001E1B7C"/>
    <w:rsid w:val="001E5BE2"/>
    <w:rsid w:val="001F5948"/>
    <w:rsid w:val="002033C3"/>
    <w:rsid w:val="00207F9D"/>
    <w:rsid w:val="0021100A"/>
    <w:rsid w:val="002129EF"/>
    <w:rsid w:val="002133D6"/>
    <w:rsid w:val="002272D8"/>
    <w:rsid w:val="00232509"/>
    <w:rsid w:val="0023481C"/>
    <w:rsid w:val="00235555"/>
    <w:rsid w:val="002425BC"/>
    <w:rsid w:val="00243D88"/>
    <w:rsid w:val="0024432B"/>
    <w:rsid w:val="002500B2"/>
    <w:rsid w:val="00251B80"/>
    <w:rsid w:val="00254724"/>
    <w:rsid w:val="00271266"/>
    <w:rsid w:val="0028208A"/>
    <w:rsid w:val="0028295D"/>
    <w:rsid w:val="002840DC"/>
    <w:rsid w:val="0029567C"/>
    <w:rsid w:val="002B03D6"/>
    <w:rsid w:val="002B2287"/>
    <w:rsid w:val="002B5182"/>
    <w:rsid w:val="002B6843"/>
    <w:rsid w:val="002D03D2"/>
    <w:rsid w:val="002D13B6"/>
    <w:rsid w:val="002E02CC"/>
    <w:rsid w:val="002E6A40"/>
    <w:rsid w:val="00315A9F"/>
    <w:rsid w:val="00315AC1"/>
    <w:rsid w:val="0031792E"/>
    <w:rsid w:val="00317A26"/>
    <w:rsid w:val="0032148E"/>
    <w:rsid w:val="003234D3"/>
    <w:rsid w:val="00326383"/>
    <w:rsid w:val="00326509"/>
    <w:rsid w:val="00331E90"/>
    <w:rsid w:val="00333A75"/>
    <w:rsid w:val="00337C02"/>
    <w:rsid w:val="003477DE"/>
    <w:rsid w:val="003505C0"/>
    <w:rsid w:val="003525EB"/>
    <w:rsid w:val="00352E0E"/>
    <w:rsid w:val="00354BAE"/>
    <w:rsid w:val="00365DC1"/>
    <w:rsid w:val="00366B0E"/>
    <w:rsid w:val="00371A65"/>
    <w:rsid w:val="00375373"/>
    <w:rsid w:val="00375A51"/>
    <w:rsid w:val="00386B51"/>
    <w:rsid w:val="00390D4B"/>
    <w:rsid w:val="003911E0"/>
    <w:rsid w:val="00392E66"/>
    <w:rsid w:val="00395B88"/>
    <w:rsid w:val="00395E7A"/>
    <w:rsid w:val="003C3BA5"/>
    <w:rsid w:val="003C3D32"/>
    <w:rsid w:val="003C6BE6"/>
    <w:rsid w:val="003C77E9"/>
    <w:rsid w:val="003D640F"/>
    <w:rsid w:val="003E6F40"/>
    <w:rsid w:val="003F0A9C"/>
    <w:rsid w:val="003F126A"/>
    <w:rsid w:val="003F70DC"/>
    <w:rsid w:val="00405D29"/>
    <w:rsid w:val="00415225"/>
    <w:rsid w:val="00417D71"/>
    <w:rsid w:val="0043053E"/>
    <w:rsid w:val="00432A40"/>
    <w:rsid w:val="0044354A"/>
    <w:rsid w:val="00450912"/>
    <w:rsid w:val="0049022B"/>
    <w:rsid w:val="004A3976"/>
    <w:rsid w:val="004A3E71"/>
    <w:rsid w:val="004A5568"/>
    <w:rsid w:val="004B63F5"/>
    <w:rsid w:val="004B6E8D"/>
    <w:rsid w:val="004C0BC8"/>
    <w:rsid w:val="004C4DBA"/>
    <w:rsid w:val="004C74A9"/>
    <w:rsid w:val="004D04CE"/>
    <w:rsid w:val="004D706F"/>
    <w:rsid w:val="004E1B00"/>
    <w:rsid w:val="004E6B75"/>
    <w:rsid w:val="004F5310"/>
    <w:rsid w:val="00527C07"/>
    <w:rsid w:val="0053297C"/>
    <w:rsid w:val="00534223"/>
    <w:rsid w:val="00536E29"/>
    <w:rsid w:val="00546763"/>
    <w:rsid w:val="00551C8B"/>
    <w:rsid w:val="0056015E"/>
    <w:rsid w:val="00563CA3"/>
    <w:rsid w:val="00566025"/>
    <w:rsid w:val="005663DE"/>
    <w:rsid w:val="00566EB9"/>
    <w:rsid w:val="005676DB"/>
    <w:rsid w:val="00573E0B"/>
    <w:rsid w:val="00590C08"/>
    <w:rsid w:val="005A2975"/>
    <w:rsid w:val="005B6A93"/>
    <w:rsid w:val="005B7414"/>
    <w:rsid w:val="005C5D8F"/>
    <w:rsid w:val="005C6922"/>
    <w:rsid w:val="005D2BC9"/>
    <w:rsid w:val="005D49DE"/>
    <w:rsid w:val="005D6FD9"/>
    <w:rsid w:val="005D7212"/>
    <w:rsid w:val="005D733D"/>
    <w:rsid w:val="005E5293"/>
    <w:rsid w:val="005E5CA3"/>
    <w:rsid w:val="00605F57"/>
    <w:rsid w:val="0060718E"/>
    <w:rsid w:val="00613B10"/>
    <w:rsid w:val="00616C7F"/>
    <w:rsid w:val="00634BFC"/>
    <w:rsid w:val="00637A09"/>
    <w:rsid w:val="00646B8D"/>
    <w:rsid w:val="006507CF"/>
    <w:rsid w:val="006540B3"/>
    <w:rsid w:val="00656201"/>
    <w:rsid w:val="00656BFE"/>
    <w:rsid w:val="006575DA"/>
    <w:rsid w:val="00657A3C"/>
    <w:rsid w:val="00657E90"/>
    <w:rsid w:val="00665AE4"/>
    <w:rsid w:val="0067075F"/>
    <w:rsid w:val="00672A19"/>
    <w:rsid w:val="006771CB"/>
    <w:rsid w:val="0067755B"/>
    <w:rsid w:val="00683D27"/>
    <w:rsid w:val="006910D6"/>
    <w:rsid w:val="0069230B"/>
    <w:rsid w:val="006A03C7"/>
    <w:rsid w:val="006A6A26"/>
    <w:rsid w:val="006A7963"/>
    <w:rsid w:val="006B5FF8"/>
    <w:rsid w:val="006C0C4B"/>
    <w:rsid w:val="006C2BCC"/>
    <w:rsid w:val="006D06C4"/>
    <w:rsid w:val="006D463F"/>
    <w:rsid w:val="006D4B8E"/>
    <w:rsid w:val="006E07F2"/>
    <w:rsid w:val="006E2B68"/>
    <w:rsid w:val="006F22AE"/>
    <w:rsid w:val="006F7A2A"/>
    <w:rsid w:val="00707279"/>
    <w:rsid w:val="00715193"/>
    <w:rsid w:val="007152F6"/>
    <w:rsid w:val="007274D4"/>
    <w:rsid w:val="00730B78"/>
    <w:rsid w:val="00731FE8"/>
    <w:rsid w:val="007334B0"/>
    <w:rsid w:val="00735FBC"/>
    <w:rsid w:val="00736C21"/>
    <w:rsid w:val="007371FE"/>
    <w:rsid w:val="00750102"/>
    <w:rsid w:val="007552ED"/>
    <w:rsid w:val="00790EBB"/>
    <w:rsid w:val="00796322"/>
    <w:rsid w:val="007A2EB2"/>
    <w:rsid w:val="007B451C"/>
    <w:rsid w:val="007C42F7"/>
    <w:rsid w:val="007D1010"/>
    <w:rsid w:val="007E23D2"/>
    <w:rsid w:val="007E628C"/>
    <w:rsid w:val="007F1130"/>
    <w:rsid w:val="007F60A0"/>
    <w:rsid w:val="00802826"/>
    <w:rsid w:val="00803341"/>
    <w:rsid w:val="00820873"/>
    <w:rsid w:val="00820E6B"/>
    <w:rsid w:val="008218D8"/>
    <w:rsid w:val="00824BA5"/>
    <w:rsid w:val="0082575D"/>
    <w:rsid w:val="008268AF"/>
    <w:rsid w:val="008279BF"/>
    <w:rsid w:val="00835868"/>
    <w:rsid w:val="0083720C"/>
    <w:rsid w:val="0084450D"/>
    <w:rsid w:val="00845E7C"/>
    <w:rsid w:val="008504EC"/>
    <w:rsid w:val="00851CF1"/>
    <w:rsid w:val="00855AB9"/>
    <w:rsid w:val="00863EFE"/>
    <w:rsid w:val="00865D38"/>
    <w:rsid w:val="008740C3"/>
    <w:rsid w:val="008757F2"/>
    <w:rsid w:val="008759A0"/>
    <w:rsid w:val="008817BB"/>
    <w:rsid w:val="008823E6"/>
    <w:rsid w:val="00882BEE"/>
    <w:rsid w:val="00892371"/>
    <w:rsid w:val="00897647"/>
    <w:rsid w:val="008B099C"/>
    <w:rsid w:val="008B3920"/>
    <w:rsid w:val="008C4074"/>
    <w:rsid w:val="008C4D5B"/>
    <w:rsid w:val="008C542E"/>
    <w:rsid w:val="008D206E"/>
    <w:rsid w:val="008D54FB"/>
    <w:rsid w:val="008E40E3"/>
    <w:rsid w:val="008F3BE3"/>
    <w:rsid w:val="00910D56"/>
    <w:rsid w:val="009136E3"/>
    <w:rsid w:val="009143AF"/>
    <w:rsid w:val="00921882"/>
    <w:rsid w:val="00924809"/>
    <w:rsid w:val="00924E17"/>
    <w:rsid w:val="0092541D"/>
    <w:rsid w:val="0093081E"/>
    <w:rsid w:val="00932A0B"/>
    <w:rsid w:val="00944282"/>
    <w:rsid w:val="00945284"/>
    <w:rsid w:val="00945AD9"/>
    <w:rsid w:val="00946911"/>
    <w:rsid w:val="00947CDB"/>
    <w:rsid w:val="00957EFF"/>
    <w:rsid w:val="00960EB2"/>
    <w:rsid w:val="0096110A"/>
    <w:rsid w:val="00962787"/>
    <w:rsid w:val="0096349E"/>
    <w:rsid w:val="00975927"/>
    <w:rsid w:val="00983228"/>
    <w:rsid w:val="0098416C"/>
    <w:rsid w:val="009878C8"/>
    <w:rsid w:val="009938E3"/>
    <w:rsid w:val="009A087F"/>
    <w:rsid w:val="009B206F"/>
    <w:rsid w:val="009B2156"/>
    <w:rsid w:val="009C5EA5"/>
    <w:rsid w:val="009D48FB"/>
    <w:rsid w:val="009D6C2F"/>
    <w:rsid w:val="009E4671"/>
    <w:rsid w:val="009E5819"/>
    <w:rsid w:val="009F0A60"/>
    <w:rsid w:val="009F0B5F"/>
    <w:rsid w:val="009F43E4"/>
    <w:rsid w:val="009F69D4"/>
    <w:rsid w:val="009F6A7A"/>
    <w:rsid w:val="009F75C9"/>
    <w:rsid w:val="00A02F20"/>
    <w:rsid w:val="00A0679C"/>
    <w:rsid w:val="00A107AD"/>
    <w:rsid w:val="00A2626A"/>
    <w:rsid w:val="00A26EA7"/>
    <w:rsid w:val="00A45362"/>
    <w:rsid w:val="00A47D43"/>
    <w:rsid w:val="00A5656A"/>
    <w:rsid w:val="00A57E85"/>
    <w:rsid w:val="00A64138"/>
    <w:rsid w:val="00A65C1E"/>
    <w:rsid w:val="00A7414A"/>
    <w:rsid w:val="00A76DB3"/>
    <w:rsid w:val="00A80C4E"/>
    <w:rsid w:val="00A84BDD"/>
    <w:rsid w:val="00A957A4"/>
    <w:rsid w:val="00A968BE"/>
    <w:rsid w:val="00A97EE0"/>
    <w:rsid w:val="00AA58D2"/>
    <w:rsid w:val="00AA72A1"/>
    <w:rsid w:val="00AB549A"/>
    <w:rsid w:val="00AB6BFB"/>
    <w:rsid w:val="00AC0390"/>
    <w:rsid w:val="00AC0B07"/>
    <w:rsid w:val="00AC7527"/>
    <w:rsid w:val="00AD0BFE"/>
    <w:rsid w:val="00AE3979"/>
    <w:rsid w:val="00AE4B3A"/>
    <w:rsid w:val="00AF5C65"/>
    <w:rsid w:val="00B018E9"/>
    <w:rsid w:val="00B06031"/>
    <w:rsid w:val="00B06F4A"/>
    <w:rsid w:val="00B20F68"/>
    <w:rsid w:val="00B253BE"/>
    <w:rsid w:val="00B36420"/>
    <w:rsid w:val="00B44821"/>
    <w:rsid w:val="00B54965"/>
    <w:rsid w:val="00B60ED0"/>
    <w:rsid w:val="00B703F6"/>
    <w:rsid w:val="00B7138F"/>
    <w:rsid w:val="00B7233F"/>
    <w:rsid w:val="00B73893"/>
    <w:rsid w:val="00B87C9A"/>
    <w:rsid w:val="00B90A60"/>
    <w:rsid w:val="00B91B04"/>
    <w:rsid w:val="00BA6B91"/>
    <w:rsid w:val="00BA6CBC"/>
    <w:rsid w:val="00BB0D0D"/>
    <w:rsid w:val="00BC0D1A"/>
    <w:rsid w:val="00BC37C5"/>
    <w:rsid w:val="00BD0CA9"/>
    <w:rsid w:val="00BD277A"/>
    <w:rsid w:val="00BE044C"/>
    <w:rsid w:val="00BF7ABA"/>
    <w:rsid w:val="00C11B14"/>
    <w:rsid w:val="00C16D27"/>
    <w:rsid w:val="00C17684"/>
    <w:rsid w:val="00C17968"/>
    <w:rsid w:val="00C23064"/>
    <w:rsid w:val="00C30DDF"/>
    <w:rsid w:val="00C37545"/>
    <w:rsid w:val="00C43B5F"/>
    <w:rsid w:val="00C501F7"/>
    <w:rsid w:val="00C51E1C"/>
    <w:rsid w:val="00C534A8"/>
    <w:rsid w:val="00C54363"/>
    <w:rsid w:val="00C62E60"/>
    <w:rsid w:val="00C70954"/>
    <w:rsid w:val="00C72EBA"/>
    <w:rsid w:val="00C776AC"/>
    <w:rsid w:val="00C82B0D"/>
    <w:rsid w:val="00C86837"/>
    <w:rsid w:val="00C97375"/>
    <w:rsid w:val="00CA72CB"/>
    <w:rsid w:val="00CB2CB6"/>
    <w:rsid w:val="00CC2930"/>
    <w:rsid w:val="00CC3F4A"/>
    <w:rsid w:val="00CD0D49"/>
    <w:rsid w:val="00CD118F"/>
    <w:rsid w:val="00CE150D"/>
    <w:rsid w:val="00CE24FC"/>
    <w:rsid w:val="00CE3862"/>
    <w:rsid w:val="00CF3D24"/>
    <w:rsid w:val="00CF6D16"/>
    <w:rsid w:val="00CF7C9E"/>
    <w:rsid w:val="00CF7F82"/>
    <w:rsid w:val="00D01C02"/>
    <w:rsid w:val="00D2404A"/>
    <w:rsid w:val="00D340AD"/>
    <w:rsid w:val="00D34850"/>
    <w:rsid w:val="00D41CCE"/>
    <w:rsid w:val="00D42F35"/>
    <w:rsid w:val="00D434B1"/>
    <w:rsid w:val="00D441A8"/>
    <w:rsid w:val="00D470D8"/>
    <w:rsid w:val="00D52C6F"/>
    <w:rsid w:val="00D571D8"/>
    <w:rsid w:val="00D62E1F"/>
    <w:rsid w:val="00D65BC2"/>
    <w:rsid w:val="00D6615E"/>
    <w:rsid w:val="00D75270"/>
    <w:rsid w:val="00D84445"/>
    <w:rsid w:val="00D84E0A"/>
    <w:rsid w:val="00D90F2D"/>
    <w:rsid w:val="00D94197"/>
    <w:rsid w:val="00DA3DE8"/>
    <w:rsid w:val="00DA59BA"/>
    <w:rsid w:val="00DB2665"/>
    <w:rsid w:val="00DB61F5"/>
    <w:rsid w:val="00DB7E9A"/>
    <w:rsid w:val="00DC52FD"/>
    <w:rsid w:val="00DD1B1D"/>
    <w:rsid w:val="00DD485C"/>
    <w:rsid w:val="00DE7719"/>
    <w:rsid w:val="00DF27C3"/>
    <w:rsid w:val="00DF610F"/>
    <w:rsid w:val="00DF6AE8"/>
    <w:rsid w:val="00E05AA4"/>
    <w:rsid w:val="00E14A71"/>
    <w:rsid w:val="00E3409C"/>
    <w:rsid w:val="00E42C18"/>
    <w:rsid w:val="00E46813"/>
    <w:rsid w:val="00E65C37"/>
    <w:rsid w:val="00E663D1"/>
    <w:rsid w:val="00E67A6B"/>
    <w:rsid w:val="00E712CE"/>
    <w:rsid w:val="00E712F5"/>
    <w:rsid w:val="00E763EF"/>
    <w:rsid w:val="00EB04D8"/>
    <w:rsid w:val="00EB4FD6"/>
    <w:rsid w:val="00EC141E"/>
    <w:rsid w:val="00EC1A3E"/>
    <w:rsid w:val="00EC36DD"/>
    <w:rsid w:val="00ED3457"/>
    <w:rsid w:val="00EE219C"/>
    <w:rsid w:val="00EE2908"/>
    <w:rsid w:val="00EE2D4F"/>
    <w:rsid w:val="00F03947"/>
    <w:rsid w:val="00F06EB8"/>
    <w:rsid w:val="00F1280C"/>
    <w:rsid w:val="00F25D48"/>
    <w:rsid w:val="00F2601E"/>
    <w:rsid w:val="00F34A92"/>
    <w:rsid w:val="00F41E34"/>
    <w:rsid w:val="00F569BD"/>
    <w:rsid w:val="00F6279D"/>
    <w:rsid w:val="00F67B91"/>
    <w:rsid w:val="00F745FF"/>
    <w:rsid w:val="00F75C7A"/>
    <w:rsid w:val="00F823D1"/>
    <w:rsid w:val="00F832DD"/>
    <w:rsid w:val="00F84A44"/>
    <w:rsid w:val="00F91365"/>
    <w:rsid w:val="00F96D0C"/>
    <w:rsid w:val="00FA5277"/>
    <w:rsid w:val="00FB13C1"/>
    <w:rsid w:val="00FB1B38"/>
    <w:rsid w:val="00FB7F00"/>
    <w:rsid w:val="00FC2052"/>
    <w:rsid w:val="00FC73D6"/>
    <w:rsid w:val="00FD01DB"/>
    <w:rsid w:val="00FD093A"/>
    <w:rsid w:val="00FD572F"/>
    <w:rsid w:val="00FD58A8"/>
    <w:rsid w:val="00FF10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9C17D7"/>
  <w15:docId w15:val="{1EBF2875-5CB8-4BA3-9634-7771234A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936"/>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lang w:val="es-ES"/>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lang w:val="es-ES"/>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lang w:val="es-ES"/>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lang w:val="es-ES"/>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lang w:val="es-ES"/>
    </w:rPr>
  </w:style>
  <w:style w:type="paragraph" w:styleId="Ttulo6">
    <w:name w:val="heading 6"/>
    <w:basedOn w:val="Normal"/>
    <w:next w:val="Normal"/>
    <w:uiPriority w:val="9"/>
    <w:semiHidden/>
    <w:unhideWhenUsed/>
    <w:qFormat/>
    <w:pPr>
      <w:spacing w:before="240" w:after="60"/>
      <w:ind w:left="4320" w:hanging="720"/>
      <w:outlineLvl w:val="5"/>
    </w:pPr>
    <w:rPr>
      <w:b/>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lang w:val="es-ES"/>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aliases w:val="Hipervínculo1,Hipervínculo11,Hipervínculo12,Hipervínculo13,Hipervínculo14,Hipervínculo15"/>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662337">
      <w:bodyDiv w:val="1"/>
      <w:marLeft w:val="0"/>
      <w:marRight w:val="0"/>
      <w:marTop w:val="0"/>
      <w:marBottom w:val="0"/>
      <w:divBdr>
        <w:top w:val="none" w:sz="0" w:space="0" w:color="auto"/>
        <w:left w:val="none" w:sz="0" w:space="0" w:color="auto"/>
        <w:bottom w:val="none" w:sz="0" w:space="0" w:color="auto"/>
        <w:right w:val="none" w:sz="0" w:space="0" w:color="auto"/>
      </w:divBdr>
    </w:div>
    <w:div w:id="1494180818">
      <w:bodyDiv w:val="1"/>
      <w:marLeft w:val="0"/>
      <w:marRight w:val="0"/>
      <w:marTop w:val="0"/>
      <w:marBottom w:val="0"/>
      <w:divBdr>
        <w:top w:val="none" w:sz="0" w:space="0" w:color="auto"/>
        <w:left w:val="none" w:sz="0" w:space="0" w:color="auto"/>
        <w:bottom w:val="none" w:sz="0" w:space="0" w:color="auto"/>
        <w:right w:val="none" w:sz="0" w:space="0" w:color="auto"/>
      </w:divBdr>
    </w:div>
    <w:div w:id="20521442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2550876.pa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M2QFsDwmgb+snlmF72MfPHsSGA==">CgMxLjAyCWguMWZvYjl0ZTIJaC40ZDM0b2c4MghoLmdqZGd4czIJaC4zZHk2dmttMgloLjMwajB6bGwyCWguMnM4ZXlvMTIIaC50eWpjd3QyCWguM3pueXNoNzIJaC4xeTgxMHR3MgloLjI2aW4xcmcyCGgubG54Yno5MgloLjJldDkycDAyCWguMTdkcDh2dTIJaC4zcmRjcmpuMgloLjF0M2g1c2Y4AHIhMUxKLWF6a213Y1pYcTJhMENQNmpEcDFGQ3VxSGM3YVlp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6256</Words>
  <Characters>34411</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40586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2026-02-13T16:38:00Z</cp:lastPrinted>
  <dcterms:created xsi:type="dcterms:W3CDTF">2026-04-06T17:12:00Z</dcterms:created>
  <dcterms:modified xsi:type="dcterms:W3CDTF">2026-04-06T17:12:00Z</dcterms:modified>
</cp:coreProperties>
</file>