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4750F">
        <w:rPr>
          <w:rFonts w:ascii="Palatino Linotype" w:eastAsia="Palatino Linotype" w:hAnsi="Palatino Linotype" w:cs="Palatino Linotype"/>
          <w:b/>
          <w:sz w:val="24"/>
          <w:szCs w:val="24"/>
        </w:rPr>
        <w:t>3223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1E3F55">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4750F">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4750F">
        <w:rPr>
          <w:rFonts w:ascii="Palatino Linotype" w:eastAsia="Palatino Linotype" w:hAnsi="Palatino Linotype" w:cs="Palatino Linotype"/>
          <w:b/>
          <w:color w:val="000000"/>
          <w:sz w:val="24"/>
          <w:szCs w:val="24"/>
        </w:rPr>
        <w:t>0659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4750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0659/TEPOTZOT/IP/2026</w:t>
      </w:r>
      <w:r w:rsidR="00656D21" w:rsidRPr="00463865">
        <w:rPr>
          <w:rFonts w:ascii="Palatino Linotype" w:eastAsia="Palatino Linotype" w:hAnsi="Palatino Linotype" w:cs="Palatino Linotype"/>
          <w:b/>
          <w:color w:val="000000"/>
          <w:sz w:val="24"/>
          <w:szCs w:val="24"/>
        </w:rPr>
        <w:t>:</w:t>
      </w:r>
    </w:p>
    <w:p w:rsidR="009A0E57" w:rsidRPr="0004750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4750F">
        <w:rPr>
          <w:rFonts w:ascii="Palatino Linotype" w:eastAsia="Palatino Linotype" w:hAnsi="Palatino Linotype" w:cs="Palatino Linotype"/>
          <w:i/>
          <w:color w:val="000000"/>
          <w:sz w:val="24"/>
          <w:szCs w:val="24"/>
        </w:rPr>
        <w:t>“</w:t>
      </w:r>
      <w:r w:rsidR="0004750F" w:rsidRPr="0004750F">
        <w:rPr>
          <w:rFonts w:ascii="Palatino Linotype" w:hAnsi="Palatino Linotype"/>
          <w:i/>
          <w:color w:val="000000"/>
          <w:sz w:val="24"/>
          <w:szCs w:val="24"/>
        </w:rPr>
        <w:t>Solicito: Justificación legal para colocar lonas en escuelas públicas. Permiso firmado por directora y supervisión escolar. Quién diseñó el contenido de la lona. Quién validó que la información fuera verídica. Costo total de impresión e instalación de lonas del programa. Número total de lonas colocadas en el municipio. Lista de escuelas donde se colocaron lonas sin concluir trabajos.</w:t>
      </w:r>
      <w:r w:rsidR="00FC3C5B" w:rsidRPr="0004750F">
        <w:rPr>
          <w:rFonts w:ascii="Palatino Linotype" w:hAnsi="Palatino Linotype"/>
          <w:i/>
          <w:color w:val="000000"/>
          <w:sz w:val="24"/>
          <w:szCs w:val="24"/>
        </w:rPr>
        <w:t xml:space="preserve">” </w:t>
      </w:r>
      <w:r w:rsidR="003B3AF6" w:rsidRPr="0004750F">
        <w:rPr>
          <w:rFonts w:ascii="Palatino Linotype" w:hAnsi="Palatino Linotype"/>
          <w:i/>
          <w:color w:val="000000"/>
          <w:sz w:val="24"/>
          <w:szCs w:val="24"/>
        </w:rPr>
        <w:t>(</w:t>
      </w:r>
      <w:r w:rsidRPr="0004750F">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4750F">
        <w:rPr>
          <w:rFonts w:ascii="Palatino Linotype" w:eastAsia="Palatino Linotype" w:hAnsi="Palatino Linotype" w:cs="Palatino Linotype"/>
          <w:b/>
          <w:sz w:val="24"/>
          <w:szCs w:val="24"/>
        </w:rPr>
        <w:t>3223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4750F" w:rsidRDefault="00331433" w:rsidP="006B375B">
      <w:pPr>
        <w:ind w:left="633"/>
        <w:jc w:val="both"/>
        <w:rPr>
          <w:rFonts w:ascii="Palatino Linotype" w:eastAsia="Times New Roman" w:hAnsi="Palatino Linotype" w:cs="Times New Roman"/>
          <w:i/>
          <w:sz w:val="24"/>
          <w:szCs w:val="24"/>
          <w:lang w:val="es-MX"/>
        </w:rPr>
      </w:pPr>
      <w:r w:rsidRPr="0004750F">
        <w:rPr>
          <w:rFonts w:ascii="Palatino Linotype" w:eastAsia="Palatino Linotype" w:hAnsi="Palatino Linotype" w:cs="Palatino Linotype"/>
          <w:i/>
          <w:color w:val="000000"/>
          <w:sz w:val="24"/>
          <w:szCs w:val="24"/>
        </w:rPr>
        <w:t>“</w:t>
      </w:r>
      <w:r w:rsidR="0004750F" w:rsidRPr="0004750F">
        <w:rPr>
          <w:rFonts w:ascii="Palatino Linotype" w:hAnsi="Palatino Linotype"/>
          <w:i/>
          <w:color w:val="000000"/>
          <w:sz w:val="24"/>
          <w:szCs w:val="24"/>
        </w:rPr>
        <w:t>Solicito: Justificación legal para colocar lonas en escuelas públicas. Permiso firmado por directora y supervisión escolar. Quién diseñó el contenido de la lona. Quién validó que la información fuera verídica. Costo total de impresión e instalación de lonas del programa. Número total de lonas colocadas en el municipio. Lista de escuelas donde se colocaron lonas sin concluir trabajos</w:t>
      </w:r>
      <w:r w:rsidR="00071A60" w:rsidRPr="0004750F">
        <w:rPr>
          <w:rFonts w:ascii="Palatino Linotype" w:hAnsi="Palatino Linotype"/>
          <w:i/>
          <w:color w:val="000000"/>
          <w:sz w:val="24"/>
          <w:szCs w:val="24"/>
        </w:rPr>
        <w:t>.</w:t>
      </w:r>
      <w:r w:rsidR="0004750F" w:rsidRPr="0004750F">
        <w:rPr>
          <w:rFonts w:ascii="Palatino Linotype" w:hAnsi="Palatino Linotype"/>
          <w:i/>
          <w:color w:val="000000"/>
          <w:sz w:val="24"/>
          <w:szCs w:val="24"/>
        </w:rPr>
        <w:t>”</w:t>
      </w:r>
      <w:r w:rsidR="00071A60" w:rsidRPr="0004750F">
        <w:rPr>
          <w:rFonts w:ascii="Palatino Linotype" w:hAnsi="Palatino Linotype"/>
          <w:i/>
          <w:color w:val="000000"/>
          <w:sz w:val="24"/>
          <w:szCs w:val="24"/>
        </w:rPr>
        <w:t xml:space="preserve"> </w:t>
      </w:r>
      <w:r w:rsidR="009D2402" w:rsidRPr="0004750F">
        <w:rPr>
          <w:rFonts w:ascii="Palatino Linotype" w:hAnsi="Palatino Linotype"/>
          <w:i/>
          <w:color w:val="000000"/>
          <w:sz w:val="24"/>
          <w:szCs w:val="24"/>
        </w:rPr>
        <w:t>(</w:t>
      </w:r>
      <w:r w:rsidRPr="0004750F">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w:t>
      </w:r>
      <w:r w:rsidR="0004750F" w:rsidRPr="0004750F">
        <w:rPr>
          <w:rFonts w:ascii="Palatino Linotype" w:hAnsi="Palatino Linotype"/>
          <w:i/>
          <w:color w:val="000000"/>
        </w:rPr>
        <w:lastRenderedPageBreak/>
        <w:t>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trece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 xml:space="preserve">veintiséis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w:t>
      </w:r>
      <w:r w:rsidRPr="00463865">
        <w:rPr>
          <w:rFonts w:ascii="Palatino Linotype" w:eastAsia="Palatino Linotype" w:hAnsi="Palatino Linotype" w:cs="Palatino Linotype"/>
          <w:color w:val="000000"/>
          <w:sz w:val="24"/>
          <w:szCs w:val="24"/>
        </w:rPr>
        <w:lastRenderedPageBreak/>
        <w:t xml:space="preserve">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40340" w:rsidRPr="00463865" w:rsidRDefault="00A40340" w:rsidP="00A4034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4750F" w:rsidRPr="00463865">
        <w:rPr>
          <w:rFonts w:ascii="Palatino Linotype" w:eastAsia="Palatino Linotype" w:hAnsi="Palatino Linotype" w:cs="Palatino Linotype"/>
          <w:b/>
          <w:color w:val="000000"/>
          <w:sz w:val="24"/>
          <w:szCs w:val="24"/>
        </w:rPr>
        <w:t>0</w:t>
      </w:r>
      <w:r w:rsidR="0004750F">
        <w:rPr>
          <w:rFonts w:ascii="Palatino Linotype" w:eastAsia="Palatino Linotype" w:hAnsi="Palatino Linotype" w:cs="Palatino Linotype"/>
          <w:b/>
          <w:color w:val="000000"/>
          <w:sz w:val="24"/>
          <w:szCs w:val="24"/>
        </w:rPr>
        <w:t>0659/TEPOTZOT/IP/2026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A40340">
        <w:rPr>
          <w:rFonts w:ascii="Palatino Linotype" w:eastAsia="Palatino Linotype" w:hAnsi="Palatino Linotype" w:cs="Palatino Linotype"/>
          <w:sz w:val="24"/>
          <w:szCs w:val="24"/>
        </w:rPr>
        <w:t xml:space="preserve"> --------------------------------------------------</w:t>
      </w:r>
    </w:p>
    <w:p w:rsidR="00A40340" w:rsidRDefault="00A40340">
      <w:pPr>
        <w:spacing w:after="0" w:line="360" w:lineRule="auto"/>
        <w:jc w:val="both"/>
        <w:rPr>
          <w:rFonts w:ascii="Palatino Linotype" w:eastAsia="Palatino Linotype" w:hAnsi="Palatino Linotype" w:cs="Palatino Linotype"/>
          <w:sz w:val="24"/>
          <w:szCs w:val="24"/>
        </w:rPr>
      </w:pPr>
    </w:p>
    <w:p w:rsidR="00A40340" w:rsidRDefault="00A40340">
      <w:pPr>
        <w:spacing w:after="0" w:line="360" w:lineRule="auto"/>
        <w:jc w:val="both"/>
        <w:rPr>
          <w:rFonts w:ascii="Palatino Linotype" w:eastAsia="Palatino Linotype" w:hAnsi="Palatino Linotype" w:cs="Palatino Linotype"/>
          <w:sz w:val="24"/>
          <w:szCs w:val="24"/>
        </w:rPr>
      </w:pPr>
    </w:p>
    <w:p w:rsidR="00A40340" w:rsidRPr="00463865" w:rsidRDefault="00A40340">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4750F" w:rsidRPr="00463865">
        <w:rPr>
          <w:rFonts w:ascii="Palatino Linotype" w:eastAsia="Palatino Linotype" w:hAnsi="Palatino Linotype" w:cs="Palatino Linotype"/>
          <w:b/>
          <w:color w:val="000000"/>
          <w:sz w:val="24"/>
          <w:szCs w:val="24"/>
        </w:rPr>
        <w:t>0</w:t>
      </w:r>
      <w:r w:rsidR="0004750F">
        <w:rPr>
          <w:rFonts w:ascii="Palatino Linotype" w:eastAsia="Palatino Linotype" w:hAnsi="Palatino Linotype" w:cs="Palatino Linotype"/>
          <w:b/>
          <w:color w:val="000000"/>
          <w:sz w:val="24"/>
          <w:szCs w:val="24"/>
        </w:rPr>
        <w:t>0659/TEPOTZOT/IP/2026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A40340">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D4" w:rsidRDefault="00714CD4">
      <w:pPr>
        <w:spacing w:after="0" w:line="240" w:lineRule="auto"/>
      </w:pPr>
      <w:r>
        <w:separator/>
      </w:r>
    </w:p>
  </w:endnote>
  <w:endnote w:type="continuationSeparator" w:id="0">
    <w:p w:rsidR="00714CD4" w:rsidRDefault="0071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3F5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3F5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3F5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3F5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D4" w:rsidRDefault="00714CD4">
      <w:pPr>
        <w:spacing w:after="0" w:line="240" w:lineRule="auto"/>
      </w:pPr>
      <w:r>
        <w:separator/>
      </w:r>
    </w:p>
  </w:footnote>
  <w:footnote w:type="continuationSeparator" w:id="0">
    <w:p w:rsidR="00714CD4" w:rsidRDefault="00714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04750F"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3223/INFOEM/IP/RR/2026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04750F"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3223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1E3F55"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E3F55"/>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0B5D"/>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4CD4"/>
    <w:rsid w:val="00716121"/>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340"/>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6896"/>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B9C570-EA89-4D9E-B5CF-18B8753D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15</Pages>
  <Words>3666</Words>
  <Characters>20166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586</cp:revision>
  <cp:lastPrinted>2026-04-10T16:12:00Z</cp:lastPrinted>
  <dcterms:created xsi:type="dcterms:W3CDTF">2025-04-24T19:37:00Z</dcterms:created>
  <dcterms:modified xsi:type="dcterms:W3CDTF">2026-04-17T00:00:00Z</dcterms:modified>
</cp:coreProperties>
</file>