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F6F71" w14:textId="77777777" w:rsidR="00AC7399" w:rsidRDefault="00AC7399" w:rsidP="006848AA">
      <w:pPr>
        <w:widowControl w:val="0"/>
        <w:pBdr>
          <w:top w:val="nil"/>
          <w:left w:val="nil"/>
          <w:bottom w:val="nil"/>
          <w:right w:val="nil"/>
          <w:between w:val="nil"/>
        </w:pBdr>
        <w:spacing w:after="0" w:line="360" w:lineRule="auto"/>
        <w:jc w:val="left"/>
      </w:pPr>
    </w:p>
    <w:p w14:paraId="18432E66" w14:textId="77777777" w:rsidR="00AC7399" w:rsidRDefault="00AC7399" w:rsidP="006848AA">
      <w:pPr>
        <w:tabs>
          <w:tab w:val="left" w:pos="8931"/>
        </w:tabs>
        <w:spacing w:after="0" w:line="360" w:lineRule="auto"/>
      </w:pPr>
    </w:p>
    <w:p w14:paraId="6457CBB4" w14:textId="4CEBE354" w:rsidR="00AC7399" w:rsidRPr="00D82096" w:rsidRDefault="00FE4724" w:rsidP="006848AA">
      <w:pPr>
        <w:keepNext/>
        <w:keepLines/>
        <w:pBdr>
          <w:top w:val="nil"/>
          <w:left w:val="nil"/>
          <w:bottom w:val="nil"/>
          <w:right w:val="nil"/>
          <w:between w:val="nil"/>
        </w:pBdr>
        <w:spacing w:after="0" w:line="360" w:lineRule="auto"/>
        <w:jc w:val="center"/>
        <w:rPr>
          <w:color w:val="000000"/>
        </w:rPr>
      </w:pPr>
      <w:r w:rsidRPr="00D82096">
        <w:rPr>
          <w:color w:val="000000"/>
        </w:rPr>
        <w:t>RESOLUCI</w:t>
      </w:r>
      <w:r w:rsidR="00747AF4" w:rsidRPr="00D82096">
        <w:rPr>
          <w:color w:val="000000"/>
        </w:rPr>
        <w:t>ÓN DEL RECURSO DE REVISIÓN 01231/INFOEM/IP/RR/2026</w:t>
      </w:r>
    </w:p>
    <w:p w14:paraId="172EB1A1" w14:textId="77777777" w:rsidR="00AC7399" w:rsidRPr="00D82096" w:rsidRDefault="00AC7399" w:rsidP="006848AA">
      <w:pPr>
        <w:spacing w:after="0" w:line="360" w:lineRule="auto"/>
      </w:pPr>
    </w:p>
    <w:sdt>
      <w:sdtPr>
        <w:id w:val="-1413123054"/>
        <w:docPartObj>
          <w:docPartGallery w:val="Table of Contents"/>
          <w:docPartUnique/>
        </w:docPartObj>
      </w:sdtPr>
      <w:sdtEndPr/>
      <w:sdtContent>
        <w:p w14:paraId="75611CEA" w14:textId="77777777" w:rsidR="00AC7399" w:rsidRPr="00D82096" w:rsidRDefault="00FE4724" w:rsidP="006848AA">
          <w:pPr>
            <w:pBdr>
              <w:top w:val="nil"/>
              <w:left w:val="nil"/>
              <w:bottom w:val="nil"/>
              <w:right w:val="nil"/>
              <w:between w:val="nil"/>
            </w:pBdr>
            <w:tabs>
              <w:tab w:val="right" w:pos="8921"/>
            </w:tabs>
            <w:spacing w:after="0" w:line="360" w:lineRule="auto"/>
            <w:rPr>
              <w:rFonts w:ascii="Cambria" w:eastAsia="Cambria" w:hAnsi="Cambria" w:cs="Cambria"/>
              <w:color w:val="000000"/>
            </w:rPr>
          </w:pPr>
          <w:r w:rsidRPr="00D82096">
            <w:fldChar w:fldCharType="begin"/>
          </w:r>
          <w:r w:rsidRPr="00D82096">
            <w:instrText xml:space="preserve"> TOC \h \u \z \t "Heading 1,1,Heading 2,2,Heading 3,3,"</w:instrText>
          </w:r>
          <w:r w:rsidRPr="00D82096">
            <w:fldChar w:fldCharType="separate"/>
          </w:r>
          <w:hyperlink w:anchor="_heading=h.xluag2hdhql">
            <w:r w:rsidRPr="00D82096">
              <w:rPr>
                <w:color w:val="000000"/>
              </w:rPr>
              <w:t>A N T E C E D E N T E S</w:t>
            </w:r>
            <w:r w:rsidRPr="00D82096">
              <w:rPr>
                <w:color w:val="000000"/>
              </w:rPr>
              <w:tab/>
              <w:t>2</w:t>
            </w:r>
          </w:hyperlink>
        </w:p>
        <w:p w14:paraId="299F3C63"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lcm55mmcjx7c">
            <w:r w:rsidR="00FE4724" w:rsidRPr="00D82096">
              <w:rPr>
                <w:color w:val="000000"/>
              </w:rPr>
              <w:t>I. Presentación de la solicitud de información</w:t>
            </w:r>
            <w:r w:rsidR="00FE4724" w:rsidRPr="00D82096">
              <w:rPr>
                <w:color w:val="000000"/>
              </w:rPr>
              <w:tab/>
              <w:t>2</w:t>
            </w:r>
          </w:hyperlink>
        </w:p>
        <w:p w14:paraId="5CDC73B6"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ujzi628gnt25">
            <w:r w:rsidR="00FE4724" w:rsidRPr="00D82096">
              <w:rPr>
                <w:color w:val="000000"/>
              </w:rPr>
              <w:t>II. Respuesta del Sujeto Obligado</w:t>
            </w:r>
            <w:r w:rsidR="00FE4724" w:rsidRPr="00D82096">
              <w:rPr>
                <w:color w:val="000000"/>
              </w:rPr>
              <w:tab/>
              <w:t>3</w:t>
            </w:r>
          </w:hyperlink>
        </w:p>
        <w:p w14:paraId="104FED7A"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2121tu5qrgc8">
            <w:r w:rsidR="00FE4724" w:rsidRPr="00D82096">
              <w:rPr>
                <w:color w:val="000000"/>
              </w:rPr>
              <w:t>III. Interposición del Recurso de Revisión</w:t>
            </w:r>
            <w:r w:rsidR="00FE4724" w:rsidRPr="00D82096">
              <w:rPr>
                <w:color w:val="000000"/>
              </w:rPr>
              <w:tab/>
              <w:t>3</w:t>
            </w:r>
          </w:hyperlink>
        </w:p>
        <w:p w14:paraId="65562B6C"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agdbzirdxoty">
            <w:r w:rsidR="00FE4724" w:rsidRPr="00D82096">
              <w:rPr>
                <w:color w:val="000000"/>
              </w:rPr>
              <w:t>IV. Trámite del Recurso de Revisión ante este Instituto</w:t>
            </w:r>
            <w:r w:rsidR="00FE4724" w:rsidRPr="00D82096">
              <w:rPr>
                <w:color w:val="000000"/>
              </w:rPr>
              <w:tab/>
              <w:t>4</w:t>
            </w:r>
          </w:hyperlink>
        </w:p>
        <w:p w14:paraId="35CCC0BA" w14:textId="77777777" w:rsidR="00AC7399" w:rsidRPr="00D82096" w:rsidRDefault="00142097" w:rsidP="006848AA">
          <w:pPr>
            <w:pBdr>
              <w:top w:val="nil"/>
              <w:left w:val="nil"/>
              <w:bottom w:val="nil"/>
              <w:right w:val="nil"/>
              <w:between w:val="nil"/>
            </w:pBdr>
            <w:tabs>
              <w:tab w:val="right" w:pos="8921"/>
            </w:tabs>
            <w:spacing w:after="0" w:line="360" w:lineRule="auto"/>
            <w:rPr>
              <w:rFonts w:ascii="Cambria" w:eastAsia="Cambria" w:hAnsi="Cambria" w:cs="Cambria"/>
              <w:color w:val="000000"/>
            </w:rPr>
          </w:pPr>
          <w:hyperlink w:anchor="_heading=h.9g907tj26k58">
            <w:r w:rsidR="00FE4724" w:rsidRPr="00D82096">
              <w:rPr>
                <w:color w:val="000000"/>
              </w:rPr>
              <w:t>C O N S I D E R A N D O S</w:t>
            </w:r>
            <w:r w:rsidR="00FE4724" w:rsidRPr="00D82096">
              <w:rPr>
                <w:color w:val="000000"/>
              </w:rPr>
              <w:tab/>
              <w:t>5</w:t>
            </w:r>
          </w:hyperlink>
        </w:p>
        <w:p w14:paraId="0B0A6808"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jfr08vcqhxd0">
            <w:r w:rsidR="00FE4724" w:rsidRPr="00D82096">
              <w:rPr>
                <w:color w:val="000000"/>
              </w:rPr>
              <w:t>PRIMERO. Competencia</w:t>
            </w:r>
            <w:r w:rsidR="00FE4724" w:rsidRPr="00D82096">
              <w:rPr>
                <w:color w:val="000000"/>
              </w:rPr>
              <w:tab/>
              <w:t>5</w:t>
            </w:r>
          </w:hyperlink>
        </w:p>
        <w:p w14:paraId="2945A0D2"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w5jvpq11xsse">
            <w:r w:rsidR="00FE4724" w:rsidRPr="00D82096">
              <w:rPr>
                <w:color w:val="000000"/>
              </w:rPr>
              <w:t>SEGUNDO. Causales de improcedencia y sobreseimiento</w:t>
            </w:r>
            <w:r w:rsidR="00FE4724" w:rsidRPr="00D82096">
              <w:rPr>
                <w:color w:val="000000"/>
              </w:rPr>
              <w:tab/>
              <w:t>6</w:t>
            </w:r>
          </w:hyperlink>
        </w:p>
        <w:p w14:paraId="6F376EAE"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ska1airtjy7">
            <w:r w:rsidR="00FE4724" w:rsidRPr="00D82096">
              <w:rPr>
                <w:color w:val="000000"/>
              </w:rPr>
              <w:t>TERCERO. Determinación de la Controversia</w:t>
            </w:r>
            <w:r w:rsidR="00FE4724" w:rsidRPr="00D82096">
              <w:rPr>
                <w:color w:val="000000"/>
              </w:rPr>
              <w:tab/>
              <w:t>8</w:t>
            </w:r>
          </w:hyperlink>
        </w:p>
        <w:p w14:paraId="3C9DF39C"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cyinmsdqbhet">
            <w:r w:rsidR="00FE4724" w:rsidRPr="00D82096">
              <w:rPr>
                <w:color w:val="000000"/>
              </w:rPr>
              <w:t>CUARTO. Marco normativo aplicable en materia de transparencia y acceso a la información pública</w:t>
            </w:r>
            <w:r w:rsidR="00FE4724" w:rsidRPr="00D82096">
              <w:rPr>
                <w:color w:val="000000"/>
              </w:rPr>
              <w:tab/>
              <w:t>9</w:t>
            </w:r>
          </w:hyperlink>
        </w:p>
        <w:p w14:paraId="12977ED1"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z23wc6c6qqij">
            <w:r w:rsidR="00FE4724" w:rsidRPr="00D82096">
              <w:rPr>
                <w:color w:val="000000"/>
              </w:rPr>
              <w:t>QUINTO. Estudio de Fondo</w:t>
            </w:r>
            <w:r w:rsidR="00FE4724" w:rsidRPr="00D82096">
              <w:rPr>
                <w:color w:val="000000"/>
              </w:rPr>
              <w:tab/>
              <w:t>10</w:t>
            </w:r>
          </w:hyperlink>
        </w:p>
        <w:p w14:paraId="58E8D4EB" w14:textId="77777777" w:rsidR="00AC7399" w:rsidRPr="00D82096" w:rsidRDefault="00142097" w:rsidP="006848AA">
          <w:pPr>
            <w:pBdr>
              <w:top w:val="nil"/>
              <w:left w:val="nil"/>
              <w:bottom w:val="nil"/>
              <w:right w:val="nil"/>
              <w:between w:val="nil"/>
            </w:pBdr>
            <w:tabs>
              <w:tab w:val="right" w:pos="8921"/>
            </w:tabs>
            <w:spacing w:after="0" w:line="360" w:lineRule="auto"/>
            <w:ind w:left="220"/>
            <w:rPr>
              <w:rFonts w:ascii="Cambria" w:eastAsia="Cambria" w:hAnsi="Cambria" w:cs="Cambria"/>
              <w:color w:val="000000"/>
            </w:rPr>
          </w:pPr>
          <w:hyperlink w:anchor="_heading=h.bxcmgcm5ql2i">
            <w:r w:rsidR="00FE4724" w:rsidRPr="00D82096">
              <w:rPr>
                <w:color w:val="000000"/>
              </w:rPr>
              <w:t>SEXTO. Decisión</w:t>
            </w:r>
            <w:r w:rsidR="00FE4724" w:rsidRPr="00D82096">
              <w:rPr>
                <w:color w:val="000000"/>
              </w:rPr>
              <w:tab/>
              <w:t>16</w:t>
            </w:r>
          </w:hyperlink>
        </w:p>
        <w:p w14:paraId="773D0FAA" w14:textId="77777777" w:rsidR="00AC7399" w:rsidRPr="00D82096" w:rsidRDefault="00142097" w:rsidP="006848AA">
          <w:pPr>
            <w:pBdr>
              <w:top w:val="nil"/>
              <w:left w:val="nil"/>
              <w:bottom w:val="nil"/>
              <w:right w:val="nil"/>
              <w:between w:val="nil"/>
            </w:pBdr>
            <w:tabs>
              <w:tab w:val="right" w:pos="8921"/>
            </w:tabs>
            <w:spacing w:after="0" w:line="360" w:lineRule="auto"/>
            <w:rPr>
              <w:rFonts w:ascii="Cambria" w:eastAsia="Cambria" w:hAnsi="Cambria" w:cs="Cambria"/>
              <w:color w:val="000000"/>
            </w:rPr>
          </w:pPr>
          <w:hyperlink w:anchor="_heading=h.67s7fmqssuxt">
            <w:r w:rsidR="00FE4724" w:rsidRPr="00D82096">
              <w:rPr>
                <w:color w:val="000000"/>
              </w:rPr>
              <w:t>R E S U E L V E</w:t>
            </w:r>
            <w:r w:rsidR="00FE4724" w:rsidRPr="00D82096">
              <w:rPr>
                <w:color w:val="000000"/>
              </w:rPr>
              <w:tab/>
              <w:t>17</w:t>
            </w:r>
          </w:hyperlink>
        </w:p>
        <w:p w14:paraId="7C8ED3DB" w14:textId="77777777" w:rsidR="00AC7399" w:rsidRPr="00D82096" w:rsidRDefault="00FE4724" w:rsidP="006848AA">
          <w:pPr>
            <w:spacing w:after="0" w:line="360" w:lineRule="auto"/>
          </w:pPr>
          <w:r w:rsidRPr="00D82096">
            <w:fldChar w:fldCharType="end"/>
          </w:r>
        </w:p>
      </w:sdtContent>
    </w:sdt>
    <w:p w14:paraId="0E62765E" w14:textId="77777777" w:rsidR="00AC7399" w:rsidRPr="00D82096" w:rsidRDefault="00AC7399" w:rsidP="006848AA">
      <w:pPr>
        <w:tabs>
          <w:tab w:val="left" w:pos="8931"/>
        </w:tabs>
        <w:spacing w:after="0" w:line="360" w:lineRule="auto"/>
      </w:pPr>
    </w:p>
    <w:p w14:paraId="7263A6B9" w14:textId="77777777" w:rsidR="00AC7399" w:rsidRPr="00D82096" w:rsidRDefault="00AC7399" w:rsidP="006848AA">
      <w:pPr>
        <w:tabs>
          <w:tab w:val="left" w:pos="8931"/>
        </w:tabs>
        <w:spacing w:after="0" w:line="360" w:lineRule="auto"/>
      </w:pPr>
    </w:p>
    <w:p w14:paraId="73FFF859" w14:textId="77777777" w:rsidR="00AC7399" w:rsidRPr="00D82096" w:rsidRDefault="00AC7399" w:rsidP="006848AA">
      <w:pPr>
        <w:tabs>
          <w:tab w:val="left" w:pos="8931"/>
        </w:tabs>
        <w:spacing w:after="0" w:line="360" w:lineRule="auto"/>
      </w:pPr>
      <w:bookmarkStart w:id="0" w:name="_heading=h.ixu7h8r700s9" w:colFirst="0" w:colLast="0"/>
      <w:bookmarkEnd w:id="0"/>
    </w:p>
    <w:p w14:paraId="3DE752F6" w14:textId="77777777" w:rsidR="00AC7399" w:rsidRPr="00D82096" w:rsidRDefault="00AC7399" w:rsidP="006848AA">
      <w:pPr>
        <w:tabs>
          <w:tab w:val="left" w:pos="8931"/>
        </w:tabs>
        <w:spacing w:after="0" w:line="360" w:lineRule="auto"/>
      </w:pPr>
    </w:p>
    <w:p w14:paraId="6E667F1B" w14:textId="77777777" w:rsidR="00AC7399" w:rsidRPr="00D82096" w:rsidRDefault="00AC7399" w:rsidP="006848AA">
      <w:pPr>
        <w:tabs>
          <w:tab w:val="left" w:pos="8931"/>
        </w:tabs>
        <w:spacing w:after="0" w:line="360" w:lineRule="auto"/>
      </w:pPr>
    </w:p>
    <w:p w14:paraId="6D27238B" w14:textId="77777777" w:rsidR="00AC7399" w:rsidRPr="00D82096" w:rsidRDefault="00AC7399" w:rsidP="006848AA">
      <w:pPr>
        <w:tabs>
          <w:tab w:val="left" w:pos="8931"/>
        </w:tabs>
        <w:spacing w:after="0" w:line="360" w:lineRule="auto"/>
      </w:pPr>
    </w:p>
    <w:p w14:paraId="118B8BB4" w14:textId="77777777" w:rsidR="00AC7399" w:rsidRPr="00D82096" w:rsidRDefault="00AC7399" w:rsidP="006848AA">
      <w:pPr>
        <w:tabs>
          <w:tab w:val="left" w:pos="8931"/>
        </w:tabs>
        <w:spacing w:after="0" w:line="360" w:lineRule="auto"/>
      </w:pPr>
    </w:p>
    <w:p w14:paraId="317B23C6" w14:textId="77777777" w:rsidR="00AC7399" w:rsidRPr="00D82096" w:rsidRDefault="00AC7399" w:rsidP="006848AA">
      <w:pPr>
        <w:tabs>
          <w:tab w:val="left" w:pos="8931"/>
        </w:tabs>
        <w:spacing w:after="0" w:line="360" w:lineRule="auto"/>
      </w:pPr>
    </w:p>
    <w:p w14:paraId="29DA37FD" w14:textId="77777777" w:rsidR="00AC7399" w:rsidRPr="00D82096" w:rsidRDefault="00AC7399" w:rsidP="006848AA">
      <w:pPr>
        <w:tabs>
          <w:tab w:val="left" w:pos="8931"/>
        </w:tabs>
        <w:spacing w:after="0" w:line="360" w:lineRule="auto"/>
      </w:pPr>
    </w:p>
    <w:p w14:paraId="33A2B10A" w14:textId="01115D3F" w:rsidR="00AC7399" w:rsidRPr="00D82096" w:rsidRDefault="00FE4724" w:rsidP="006848AA">
      <w:pPr>
        <w:tabs>
          <w:tab w:val="left" w:pos="8931"/>
        </w:tabs>
        <w:spacing w:after="0" w:line="360" w:lineRule="auto"/>
      </w:pPr>
      <w:r w:rsidRPr="00D82096">
        <w:t xml:space="preserve">Resolución del Pleno del Instituto de Transparencia, Acceso a la Información Pública y Protección de Datos Personales del Estado de México y Municipios, con domicilio en Metepec, Estado de </w:t>
      </w:r>
      <w:r w:rsidR="00747AF4" w:rsidRPr="00D82096">
        <w:t>México, de fecha cinco de marzo</w:t>
      </w:r>
      <w:r w:rsidRPr="00D82096">
        <w:t xml:space="preserve"> de dos mil veintiséis. </w:t>
      </w:r>
    </w:p>
    <w:p w14:paraId="036E9518" w14:textId="77777777" w:rsidR="00AC7399" w:rsidRPr="00D82096" w:rsidRDefault="00AC7399" w:rsidP="006848AA">
      <w:pPr>
        <w:spacing w:after="0" w:line="360" w:lineRule="auto"/>
        <w:rPr>
          <w:b/>
          <w:bCs/>
        </w:rPr>
      </w:pPr>
    </w:p>
    <w:p w14:paraId="445A5FA2" w14:textId="2597B4D9" w:rsidR="00AC7399" w:rsidRPr="00D82096" w:rsidRDefault="00FE4724" w:rsidP="006848AA">
      <w:pPr>
        <w:spacing w:after="0" w:line="360" w:lineRule="auto"/>
        <w:rPr>
          <w:color w:val="0D0D0D"/>
        </w:rPr>
      </w:pPr>
      <w:r w:rsidRPr="00D82096">
        <w:rPr>
          <w:b/>
          <w:bCs/>
        </w:rPr>
        <w:t xml:space="preserve">VISTO </w:t>
      </w:r>
      <w:r w:rsidRPr="00D82096">
        <w:t>el expediente electrónico conformado con moti</w:t>
      </w:r>
      <w:r w:rsidR="00747AF4" w:rsidRPr="00D82096">
        <w:t xml:space="preserve">vo del Recurso de Revisión </w:t>
      </w:r>
      <w:r w:rsidR="00747AF4" w:rsidRPr="00AB7380">
        <w:rPr>
          <w:b/>
        </w:rPr>
        <w:t>01231/INFOEM/IP/RR/2026</w:t>
      </w:r>
      <w:r w:rsidRPr="00D82096">
        <w:t>,</w:t>
      </w:r>
      <w:r w:rsidR="00747AF4" w:rsidRPr="00D82096">
        <w:t xml:space="preserve"> interpuesto por</w:t>
      </w:r>
      <w:r w:rsidR="00142097">
        <w:t xml:space="preserve"> </w:t>
      </w:r>
      <w:r w:rsidR="00142097" w:rsidRPr="00142097">
        <w:rPr>
          <w:highlight w:val="black"/>
        </w:rPr>
        <w:t>XXXXXXXXXXXXXXXXXXXXX</w:t>
      </w:r>
      <w:bookmarkStart w:id="1" w:name="_GoBack"/>
      <w:bookmarkEnd w:id="1"/>
      <w:r w:rsidRPr="00D82096">
        <w:t xml:space="preserve">, quien será la persona </w:t>
      </w:r>
      <w:r w:rsidRPr="00D82096">
        <w:rPr>
          <w:color w:val="0D0D0D"/>
        </w:rPr>
        <w:t xml:space="preserve">Recurrente o Particular, en contra de la respuesta del Sujeto </w:t>
      </w:r>
      <w:r w:rsidR="00747AF4" w:rsidRPr="00D82096">
        <w:rPr>
          <w:color w:val="0D0D0D"/>
        </w:rPr>
        <w:t xml:space="preserve">Obligado, </w:t>
      </w:r>
      <w:r w:rsidR="00747AF4" w:rsidRPr="00AB7380">
        <w:rPr>
          <w:b/>
          <w:color w:val="0D0D0D"/>
        </w:rPr>
        <w:t>Ayuntamiento de Valle de Bravo</w:t>
      </w:r>
      <w:r w:rsidRPr="00D82096">
        <w:t>,</w:t>
      </w:r>
      <w:r w:rsidRPr="00D82096">
        <w:rPr>
          <w:color w:val="0D0D0D"/>
        </w:rPr>
        <w:t xml:space="preserve"> a la solicitud de acceso a la información pública </w:t>
      </w:r>
      <w:r w:rsidR="00747AF4" w:rsidRPr="00D82096">
        <w:t>00018/VABRAVO/IP/2026</w:t>
      </w:r>
      <w:r w:rsidRPr="00D82096">
        <w:rPr>
          <w:color w:val="000000"/>
        </w:rPr>
        <w:t xml:space="preserve">, </w:t>
      </w:r>
      <w:r w:rsidRPr="00D82096">
        <w:rPr>
          <w:color w:val="0D0D0D"/>
        </w:rPr>
        <w:t>se emite la presente Resolución, con base en los Antecedentes y Considerandos que se exponen a continuación:</w:t>
      </w:r>
    </w:p>
    <w:p w14:paraId="5A13A03E" w14:textId="77777777" w:rsidR="00AC7399" w:rsidRPr="00D82096" w:rsidRDefault="00AC7399" w:rsidP="006848AA">
      <w:pPr>
        <w:spacing w:after="0" w:line="360" w:lineRule="auto"/>
        <w:rPr>
          <w:b/>
          <w:bCs/>
        </w:rPr>
      </w:pPr>
    </w:p>
    <w:p w14:paraId="3DF754EC" w14:textId="77777777" w:rsidR="00AC7399" w:rsidRPr="00D82096" w:rsidRDefault="00FE4724" w:rsidP="006848AA">
      <w:pPr>
        <w:pStyle w:val="Ttulo1"/>
        <w:spacing w:before="0" w:after="0" w:line="360" w:lineRule="auto"/>
        <w:jc w:val="center"/>
        <w:rPr>
          <w:sz w:val="22"/>
          <w:szCs w:val="22"/>
        </w:rPr>
      </w:pPr>
      <w:bookmarkStart w:id="2" w:name="_heading=h.xluag2hdhql" w:colFirst="0" w:colLast="0"/>
      <w:bookmarkEnd w:id="2"/>
      <w:r w:rsidRPr="00D82096">
        <w:rPr>
          <w:sz w:val="22"/>
          <w:szCs w:val="22"/>
        </w:rPr>
        <w:t>A N T E C E D E N T E S</w:t>
      </w:r>
    </w:p>
    <w:p w14:paraId="5481B8E0" w14:textId="77777777" w:rsidR="00AC7399" w:rsidRPr="00D82096" w:rsidRDefault="00AC7399" w:rsidP="006848AA">
      <w:pPr>
        <w:spacing w:after="0" w:line="360" w:lineRule="auto"/>
        <w:jc w:val="center"/>
        <w:rPr>
          <w:b/>
          <w:bCs/>
        </w:rPr>
      </w:pPr>
    </w:p>
    <w:p w14:paraId="0F9E4CBC" w14:textId="77777777" w:rsidR="00AC7399" w:rsidRPr="00D82096" w:rsidRDefault="00FE4724" w:rsidP="006848AA">
      <w:pPr>
        <w:pStyle w:val="Ttulo2"/>
        <w:spacing w:before="0" w:after="0" w:line="360" w:lineRule="auto"/>
        <w:rPr>
          <w:sz w:val="22"/>
          <w:szCs w:val="22"/>
        </w:rPr>
      </w:pPr>
      <w:bookmarkStart w:id="3" w:name="_heading=h.lcm55mmcjx7c" w:colFirst="0" w:colLast="0"/>
      <w:bookmarkEnd w:id="3"/>
      <w:r w:rsidRPr="00D82096">
        <w:rPr>
          <w:sz w:val="22"/>
          <w:szCs w:val="22"/>
        </w:rPr>
        <w:t>I. Presentación de la solicitud de información</w:t>
      </w:r>
    </w:p>
    <w:p w14:paraId="46F2763A" w14:textId="77777777" w:rsidR="00AC7399" w:rsidRPr="00D82096" w:rsidRDefault="00AC7399" w:rsidP="006848AA">
      <w:pPr>
        <w:tabs>
          <w:tab w:val="left" w:pos="567"/>
        </w:tabs>
        <w:spacing w:after="0" w:line="360" w:lineRule="auto"/>
      </w:pPr>
    </w:p>
    <w:p w14:paraId="5EAE762C" w14:textId="519A65BF" w:rsidR="00AC7399" w:rsidRPr="00D82096" w:rsidRDefault="00747AF4" w:rsidP="006848AA">
      <w:pPr>
        <w:spacing w:after="0" w:line="360" w:lineRule="auto"/>
      </w:pPr>
      <w:r w:rsidRPr="00D82096">
        <w:t>El veinte de enero de dos mil veintiséis</w:t>
      </w:r>
      <w:r w:rsidR="00FE4724" w:rsidRPr="00D82096">
        <w:t>, el Particular presentó una solicitud de acceso a la información pública, a través del Sistema de Acceso a la Información Mexiquense (SAIMEX), an</w:t>
      </w:r>
      <w:r w:rsidRPr="00D82096">
        <w:t>te el Ayuntamiento de Valle de Bravo</w:t>
      </w:r>
      <w:r w:rsidR="00FE4724" w:rsidRPr="00D82096">
        <w:rPr>
          <w:color w:val="000000"/>
        </w:rPr>
        <w:t>,</w:t>
      </w:r>
      <w:r w:rsidR="00FE4724" w:rsidRPr="00D82096">
        <w:t xml:space="preserve"> en los siguientes términos: </w:t>
      </w:r>
    </w:p>
    <w:p w14:paraId="65F84D6C" w14:textId="77777777" w:rsidR="00AC7399" w:rsidRPr="00D82096" w:rsidRDefault="00AC7399" w:rsidP="006848AA">
      <w:pPr>
        <w:spacing w:after="0" w:line="360" w:lineRule="auto"/>
      </w:pPr>
    </w:p>
    <w:p w14:paraId="01BF2777" w14:textId="77777777" w:rsidR="00AC7399" w:rsidRPr="00D82096" w:rsidRDefault="00FE4724" w:rsidP="006848AA">
      <w:pPr>
        <w:tabs>
          <w:tab w:val="left" w:pos="4667"/>
        </w:tabs>
        <w:spacing w:after="0" w:line="360" w:lineRule="auto"/>
        <w:ind w:left="567" w:right="567"/>
        <w:rPr>
          <w:b/>
          <w:bCs/>
          <w:i/>
          <w:iCs/>
          <w:sz w:val="20"/>
          <w:szCs w:val="20"/>
        </w:rPr>
      </w:pPr>
      <w:r w:rsidRPr="00D82096">
        <w:rPr>
          <w:b/>
          <w:bCs/>
          <w:i/>
          <w:iCs/>
          <w:sz w:val="20"/>
          <w:szCs w:val="20"/>
        </w:rPr>
        <w:t>“DESCRIPCIÓN CLARA Y PRECISA DE LA INFORMACIÓN SOLICITADA</w:t>
      </w:r>
    </w:p>
    <w:p w14:paraId="1D59C40B" w14:textId="24730BE0" w:rsidR="00AC7399" w:rsidRPr="00D82096" w:rsidRDefault="00747AF4" w:rsidP="006848AA">
      <w:pPr>
        <w:tabs>
          <w:tab w:val="left" w:pos="4667"/>
        </w:tabs>
        <w:spacing w:after="0" w:line="360" w:lineRule="auto"/>
        <w:ind w:left="567" w:right="567"/>
        <w:rPr>
          <w:i/>
          <w:iCs/>
          <w:sz w:val="20"/>
          <w:szCs w:val="20"/>
        </w:rPr>
      </w:pPr>
      <w:r w:rsidRPr="00D82096">
        <w:rPr>
          <w:i/>
          <w:iCs/>
          <w:sz w:val="20"/>
          <w:szCs w:val="20"/>
        </w:rPr>
        <w:t>Solito las actas de cabildo de los meses de junio julio agosto septiembre octubre noviembre diciembre de 2025 y enero 2026</w:t>
      </w:r>
      <w:r w:rsidR="00FE4724" w:rsidRPr="00D82096">
        <w:rPr>
          <w:i/>
          <w:iCs/>
          <w:sz w:val="20"/>
          <w:szCs w:val="20"/>
        </w:rPr>
        <w:t>” (Sic.)</w:t>
      </w:r>
    </w:p>
    <w:p w14:paraId="17C29C3D" w14:textId="77777777" w:rsidR="00AC7399" w:rsidRPr="00D82096" w:rsidRDefault="00AC7399" w:rsidP="006848AA">
      <w:pPr>
        <w:tabs>
          <w:tab w:val="left" w:pos="4667"/>
        </w:tabs>
        <w:spacing w:after="0" w:line="360" w:lineRule="auto"/>
        <w:ind w:left="567" w:right="567"/>
        <w:rPr>
          <w:b/>
          <w:bCs/>
          <w:i/>
          <w:iCs/>
          <w:sz w:val="20"/>
          <w:szCs w:val="20"/>
        </w:rPr>
      </w:pPr>
    </w:p>
    <w:p w14:paraId="1FF08A28" w14:textId="77777777" w:rsidR="00AC7399" w:rsidRPr="00D82096" w:rsidRDefault="00FE4724" w:rsidP="006848AA">
      <w:pPr>
        <w:tabs>
          <w:tab w:val="left" w:pos="4667"/>
        </w:tabs>
        <w:spacing w:after="0" w:line="360" w:lineRule="auto"/>
        <w:ind w:left="567" w:right="567"/>
        <w:rPr>
          <w:b/>
          <w:bCs/>
          <w:i/>
          <w:iCs/>
          <w:sz w:val="20"/>
          <w:szCs w:val="20"/>
        </w:rPr>
      </w:pPr>
      <w:r w:rsidRPr="00D82096">
        <w:rPr>
          <w:b/>
          <w:bCs/>
          <w:i/>
          <w:iCs/>
          <w:sz w:val="20"/>
          <w:szCs w:val="20"/>
        </w:rPr>
        <w:t>“MODALIDAD DE ENTREGA</w:t>
      </w:r>
    </w:p>
    <w:p w14:paraId="69F0EAA2" w14:textId="77777777" w:rsidR="00AC7399" w:rsidRPr="00D82096" w:rsidRDefault="00FE4724" w:rsidP="006848AA">
      <w:pPr>
        <w:tabs>
          <w:tab w:val="left" w:pos="4667"/>
        </w:tabs>
        <w:spacing w:after="0" w:line="360" w:lineRule="auto"/>
        <w:ind w:left="567" w:right="567"/>
        <w:rPr>
          <w:b/>
          <w:bCs/>
          <w:i/>
          <w:iCs/>
          <w:sz w:val="20"/>
          <w:szCs w:val="20"/>
        </w:rPr>
      </w:pPr>
      <w:r w:rsidRPr="00D82096">
        <w:rPr>
          <w:i/>
          <w:iCs/>
          <w:sz w:val="20"/>
          <w:szCs w:val="20"/>
        </w:rPr>
        <w:t>A través del SAIMEX”</w:t>
      </w:r>
    </w:p>
    <w:p w14:paraId="5A663B57" w14:textId="77777777" w:rsidR="00AC7399" w:rsidRPr="00D82096" w:rsidRDefault="00AC7399" w:rsidP="006848AA">
      <w:pPr>
        <w:spacing w:after="0" w:line="360" w:lineRule="auto"/>
        <w:ind w:right="567"/>
        <w:rPr>
          <w:i/>
          <w:iCs/>
          <w:sz w:val="20"/>
          <w:szCs w:val="20"/>
        </w:rPr>
      </w:pPr>
    </w:p>
    <w:p w14:paraId="1EFF676D" w14:textId="77777777" w:rsidR="00AC7399" w:rsidRPr="00D82096" w:rsidRDefault="00FE4724" w:rsidP="006848AA">
      <w:pPr>
        <w:pStyle w:val="Ttulo2"/>
        <w:spacing w:before="0" w:after="0" w:line="360" w:lineRule="auto"/>
        <w:rPr>
          <w:sz w:val="22"/>
          <w:szCs w:val="22"/>
        </w:rPr>
      </w:pPr>
      <w:bookmarkStart w:id="4" w:name="_heading=h.ujzi628gnt25" w:colFirst="0" w:colLast="0"/>
      <w:bookmarkEnd w:id="4"/>
      <w:r w:rsidRPr="00D82096">
        <w:rPr>
          <w:sz w:val="22"/>
          <w:szCs w:val="22"/>
        </w:rPr>
        <w:lastRenderedPageBreak/>
        <w:t>II. Respuesta del Sujeto Obligado</w:t>
      </w:r>
    </w:p>
    <w:p w14:paraId="472F8CE0" w14:textId="77777777" w:rsidR="00AC7399" w:rsidRPr="00D82096" w:rsidRDefault="00AC7399" w:rsidP="006848AA">
      <w:pPr>
        <w:spacing w:after="0" w:line="360" w:lineRule="auto"/>
        <w:rPr>
          <w:b/>
          <w:bCs/>
        </w:rPr>
      </w:pPr>
    </w:p>
    <w:p w14:paraId="66D75B1D" w14:textId="63B74352" w:rsidR="00296584" w:rsidRPr="00D82096" w:rsidRDefault="00BD6161" w:rsidP="006848AA">
      <w:pPr>
        <w:spacing w:after="0" w:line="360" w:lineRule="auto"/>
      </w:pPr>
      <w:r w:rsidRPr="00D82096">
        <w:t>El veintiséis de enero de dos mil veintiséis</w:t>
      </w:r>
      <w:r w:rsidR="00FE4724" w:rsidRPr="00D82096">
        <w:t xml:space="preserve">, el Sujeto Obligado notificó, a través del Sistema de Acceso a la Información Mexiquense (SAIMEX), la respuesta a la solicitud de acceso a la información pública, a través del oficio número </w:t>
      </w:r>
      <w:r w:rsidR="00296584" w:rsidRPr="00D82096">
        <w:t>SA/103/ENERO/2025, del veintitrés de enero de dos mil veintiséis, suscrito por la Secretaria del Ayuntamiento y dirigido al Titular de la Unidad de Transparencia, por medio del cual mencionó lo siguiente:</w:t>
      </w:r>
    </w:p>
    <w:p w14:paraId="089E97DB" w14:textId="77777777" w:rsidR="00296584" w:rsidRPr="00D82096" w:rsidRDefault="00296584" w:rsidP="006848AA">
      <w:pPr>
        <w:spacing w:after="0" w:line="360" w:lineRule="auto"/>
      </w:pPr>
    </w:p>
    <w:p w14:paraId="1571EF39" w14:textId="77777777" w:rsidR="00296584" w:rsidRPr="00D82096" w:rsidRDefault="00296584" w:rsidP="006848AA">
      <w:pPr>
        <w:spacing w:after="0" w:line="360" w:lineRule="auto"/>
        <w:ind w:left="720"/>
        <w:rPr>
          <w:i/>
          <w:sz w:val="20"/>
        </w:rPr>
      </w:pPr>
      <w:r w:rsidRPr="00D82096">
        <w:rPr>
          <w:i/>
          <w:sz w:val="20"/>
        </w:rPr>
        <w:t>“…al respecto, hago de su conocimiento que la información que me requiere, esta publicada en la "Gaceta Municipal" de Valle de Bravo, la cual puede encontrar en los siguientes enlaces:</w:t>
      </w:r>
    </w:p>
    <w:p w14:paraId="56F47A27" w14:textId="77777777" w:rsidR="00296584" w:rsidRPr="00D82096" w:rsidRDefault="00296584" w:rsidP="006848AA">
      <w:pPr>
        <w:spacing w:after="0" w:line="360" w:lineRule="auto"/>
        <w:ind w:left="720"/>
        <w:rPr>
          <w:i/>
          <w:sz w:val="20"/>
        </w:rPr>
      </w:pPr>
    </w:p>
    <w:p w14:paraId="4EF311B5" w14:textId="77777777" w:rsidR="00296584" w:rsidRPr="00D82096" w:rsidRDefault="00296584" w:rsidP="006848AA">
      <w:pPr>
        <w:spacing w:after="0" w:line="360" w:lineRule="auto"/>
        <w:ind w:left="720"/>
        <w:rPr>
          <w:i/>
          <w:sz w:val="20"/>
          <w:lang w:val="en-US"/>
        </w:rPr>
      </w:pPr>
      <w:r w:rsidRPr="00D82096">
        <w:rPr>
          <w:i/>
          <w:sz w:val="20"/>
          <w:lang w:val="en-US"/>
        </w:rPr>
        <w:t>https://valledebravo.gob.mx/documentos/gacetas/GACETA 06 2025.pdf</w:t>
      </w:r>
    </w:p>
    <w:p w14:paraId="5DFB28D7" w14:textId="685F3CAC" w:rsidR="00296584" w:rsidRPr="00D82096" w:rsidRDefault="00296584" w:rsidP="006848AA">
      <w:pPr>
        <w:spacing w:after="0" w:line="360" w:lineRule="auto"/>
        <w:ind w:left="720"/>
        <w:rPr>
          <w:i/>
          <w:sz w:val="20"/>
          <w:lang w:val="en-US"/>
        </w:rPr>
      </w:pPr>
      <w:r w:rsidRPr="00D82096">
        <w:rPr>
          <w:i/>
          <w:sz w:val="20"/>
          <w:lang w:val="en-US"/>
        </w:rPr>
        <w:t>https://valledebravo.gob.mx/documentos/gacetas/GACETA 07 2025.pcf</w:t>
      </w:r>
    </w:p>
    <w:p w14:paraId="075AA304" w14:textId="77777777" w:rsidR="00296584" w:rsidRPr="00D82096" w:rsidRDefault="00296584" w:rsidP="006848AA">
      <w:pPr>
        <w:spacing w:after="0" w:line="360" w:lineRule="auto"/>
        <w:ind w:left="720"/>
        <w:rPr>
          <w:i/>
          <w:sz w:val="20"/>
          <w:lang w:val="en-US"/>
        </w:rPr>
      </w:pPr>
      <w:r w:rsidRPr="00D82096">
        <w:rPr>
          <w:i/>
          <w:sz w:val="20"/>
          <w:lang w:val="en-US"/>
        </w:rPr>
        <w:t>https://valledebravo.gob.mx/documentes/gacetas/GACETA 08_2025.pdf</w:t>
      </w:r>
    </w:p>
    <w:p w14:paraId="3B2C7AF0" w14:textId="77777777" w:rsidR="00296584" w:rsidRPr="00D82096" w:rsidRDefault="00296584" w:rsidP="006848AA">
      <w:pPr>
        <w:spacing w:after="0" w:line="360" w:lineRule="auto"/>
        <w:ind w:left="720"/>
        <w:rPr>
          <w:i/>
          <w:sz w:val="20"/>
          <w:lang w:val="en-US"/>
        </w:rPr>
      </w:pPr>
      <w:r w:rsidRPr="00D82096">
        <w:rPr>
          <w:i/>
          <w:sz w:val="20"/>
          <w:lang w:val="en-US"/>
        </w:rPr>
        <w:t>https://valledebravo.gob.mx/documentos/gacetas/GACETA_09 2025.pdf</w:t>
      </w:r>
    </w:p>
    <w:p w14:paraId="347522A7" w14:textId="77777777" w:rsidR="00296584" w:rsidRPr="00D82096" w:rsidRDefault="00296584" w:rsidP="006848AA">
      <w:pPr>
        <w:spacing w:after="0" w:line="360" w:lineRule="auto"/>
        <w:ind w:left="720"/>
        <w:rPr>
          <w:i/>
          <w:sz w:val="20"/>
          <w:lang w:val="en-US"/>
        </w:rPr>
      </w:pPr>
      <w:r w:rsidRPr="00D82096">
        <w:rPr>
          <w:i/>
          <w:sz w:val="20"/>
          <w:lang w:val="en-US"/>
        </w:rPr>
        <w:t>https://valledebravo.gob.mx/documentos/gacetas/GACETA 10 2025.pdf https://valledebravo.gop.mx/documentos/gacetas/GACETA 11_2025.pdf</w:t>
      </w:r>
    </w:p>
    <w:p w14:paraId="0CBF35DD" w14:textId="77777777" w:rsidR="00296584" w:rsidRPr="00D82096" w:rsidRDefault="00296584" w:rsidP="006848AA">
      <w:pPr>
        <w:spacing w:after="0" w:line="360" w:lineRule="auto"/>
        <w:ind w:left="720"/>
        <w:rPr>
          <w:i/>
          <w:sz w:val="20"/>
          <w:lang w:val="en-US"/>
        </w:rPr>
      </w:pPr>
      <w:r w:rsidRPr="00D82096">
        <w:rPr>
          <w:i/>
          <w:sz w:val="20"/>
          <w:lang w:val="en-US"/>
        </w:rPr>
        <w:t>https://valledebravo.gob.mx/documentos/gacetas/GACETA 12 2025.pdf</w:t>
      </w:r>
    </w:p>
    <w:p w14:paraId="28A77325" w14:textId="77777777" w:rsidR="00296584" w:rsidRPr="00D82096" w:rsidRDefault="00296584" w:rsidP="006848AA">
      <w:pPr>
        <w:spacing w:after="0" w:line="360" w:lineRule="auto"/>
        <w:ind w:left="720"/>
        <w:rPr>
          <w:i/>
          <w:sz w:val="20"/>
          <w:lang w:val="en-US"/>
        </w:rPr>
      </w:pPr>
    </w:p>
    <w:p w14:paraId="1E8226EB" w14:textId="77777777" w:rsidR="00296584" w:rsidRPr="00D82096" w:rsidRDefault="00296584" w:rsidP="006848AA">
      <w:pPr>
        <w:spacing w:after="0" w:line="360" w:lineRule="auto"/>
        <w:ind w:left="720"/>
        <w:rPr>
          <w:i/>
          <w:sz w:val="20"/>
        </w:rPr>
      </w:pPr>
      <w:r w:rsidRPr="00D82096">
        <w:rPr>
          <w:i/>
          <w:sz w:val="20"/>
        </w:rPr>
        <w:t>Esto con fundamento en el artículo 161 de la Ley de Transparencia y Acceso a la Información</w:t>
      </w:r>
    </w:p>
    <w:p w14:paraId="021BD1BA" w14:textId="77777777" w:rsidR="00296584" w:rsidRPr="00D82096" w:rsidRDefault="00296584" w:rsidP="006848AA">
      <w:pPr>
        <w:spacing w:after="0" w:line="360" w:lineRule="auto"/>
        <w:ind w:left="720"/>
        <w:rPr>
          <w:i/>
          <w:sz w:val="20"/>
        </w:rPr>
      </w:pPr>
      <w:r w:rsidRPr="00D82096">
        <w:rPr>
          <w:i/>
          <w:sz w:val="20"/>
        </w:rPr>
        <w:t>Publica que a la letra dice:</w:t>
      </w:r>
    </w:p>
    <w:p w14:paraId="3AF9120E" w14:textId="77777777" w:rsidR="00296584" w:rsidRPr="00D82096" w:rsidRDefault="00296584" w:rsidP="006848AA">
      <w:pPr>
        <w:spacing w:after="0" w:line="360" w:lineRule="auto"/>
        <w:ind w:left="720"/>
        <w:rPr>
          <w:i/>
          <w:sz w:val="20"/>
        </w:rPr>
      </w:pPr>
    </w:p>
    <w:p w14:paraId="00498392" w14:textId="5C35F876" w:rsidR="00296584" w:rsidRPr="00D82096" w:rsidRDefault="00296584" w:rsidP="006848AA">
      <w:pPr>
        <w:spacing w:after="0" w:line="360" w:lineRule="auto"/>
        <w:ind w:left="720"/>
        <w:rPr>
          <w:i/>
          <w:sz w:val="20"/>
        </w:rPr>
      </w:pPr>
      <w:r w:rsidRPr="00D82096">
        <w:rPr>
          <w:i/>
          <w:sz w:val="20"/>
        </w:rPr>
        <w:t>Cuando la información requerida por el solicitante ya esté disponible al público en medios impresos, tales como libros, compendio, trípticos, registros públicos, en formatos electrónicos disponibles en internet o en cualquier otro medio,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1D899F23" w14:textId="77777777" w:rsidR="00296584" w:rsidRPr="00D82096" w:rsidRDefault="00296584" w:rsidP="006848AA">
      <w:pPr>
        <w:spacing w:after="0" w:line="360" w:lineRule="auto"/>
        <w:ind w:left="720"/>
        <w:rPr>
          <w:i/>
          <w:sz w:val="20"/>
        </w:rPr>
      </w:pPr>
    </w:p>
    <w:p w14:paraId="473451B9" w14:textId="1F4937F5" w:rsidR="00296584" w:rsidRPr="00D82096" w:rsidRDefault="00296584" w:rsidP="006848AA">
      <w:pPr>
        <w:spacing w:after="0" w:line="360" w:lineRule="auto"/>
        <w:ind w:left="720"/>
        <w:rPr>
          <w:i/>
          <w:sz w:val="20"/>
        </w:rPr>
      </w:pPr>
      <w:r w:rsidRPr="00D82096">
        <w:rPr>
          <w:i/>
          <w:sz w:val="20"/>
        </w:rPr>
        <w:lastRenderedPageBreak/>
        <w:t>Respecto al mes de enero, comentarle que, la Gaceta Municipal de Valle de Bravo Ordinaria, se emite y pública mensualmente, por lo que aún no se cuenta con ella, por lo que se me imposibilita dar cumplimiento a lo solicitado en dicho mes.</w:t>
      </w:r>
    </w:p>
    <w:p w14:paraId="43AAB424" w14:textId="2088E647" w:rsidR="00296584" w:rsidRPr="00D82096" w:rsidRDefault="00296584" w:rsidP="006848AA">
      <w:pPr>
        <w:spacing w:after="0" w:line="360" w:lineRule="auto"/>
        <w:ind w:left="720"/>
        <w:rPr>
          <w:i/>
          <w:sz w:val="20"/>
        </w:rPr>
      </w:pPr>
      <w:r w:rsidRPr="00D82096">
        <w:rPr>
          <w:i/>
          <w:sz w:val="20"/>
        </w:rPr>
        <w:t>…”</w:t>
      </w:r>
    </w:p>
    <w:p w14:paraId="776B2582" w14:textId="77777777" w:rsidR="00AC7399" w:rsidRPr="00D82096" w:rsidRDefault="00AC7399" w:rsidP="006848AA">
      <w:pPr>
        <w:spacing w:after="0" w:line="360" w:lineRule="auto"/>
      </w:pPr>
    </w:p>
    <w:p w14:paraId="648AEB74" w14:textId="77777777" w:rsidR="00AC7399" w:rsidRPr="00D82096" w:rsidRDefault="00FE4724" w:rsidP="006848AA">
      <w:pPr>
        <w:pStyle w:val="Ttulo2"/>
        <w:spacing w:before="0" w:after="0" w:line="360" w:lineRule="auto"/>
        <w:rPr>
          <w:sz w:val="22"/>
          <w:szCs w:val="22"/>
        </w:rPr>
      </w:pPr>
      <w:bookmarkStart w:id="5" w:name="_heading=h.2121tu5qrgc8" w:colFirst="0" w:colLast="0"/>
      <w:bookmarkEnd w:id="5"/>
      <w:r w:rsidRPr="00D82096">
        <w:rPr>
          <w:sz w:val="22"/>
          <w:szCs w:val="22"/>
        </w:rPr>
        <w:t>III. Interposición del Recurso de Revisión</w:t>
      </w:r>
    </w:p>
    <w:p w14:paraId="4077AB77" w14:textId="77777777" w:rsidR="00AC7399" w:rsidRPr="00D82096" w:rsidRDefault="00AC7399" w:rsidP="006848AA">
      <w:pPr>
        <w:spacing w:after="0" w:line="360" w:lineRule="auto"/>
        <w:rPr>
          <w:b/>
          <w:bCs/>
        </w:rPr>
      </w:pPr>
    </w:p>
    <w:p w14:paraId="49F9C467" w14:textId="1332B532" w:rsidR="00AC7399" w:rsidRPr="00D82096" w:rsidRDefault="00D363A3" w:rsidP="006848AA">
      <w:pPr>
        <w:spacing w:after="0" w:line="360" w:lineRule="auto"/>
      </w:pPr>
      <w:r w:rsidRPr="00D82096">
        <w:t>El tres de febrero de dos mil veintiséis</w:t>
      </w:r>
      <w:r w:rsidR="00FE4724" w:rsidRPr="00D82096">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0DF08AE6" w14:textId="77777777" w:rsidR="00AC7399" w:rsidRPr="00D82096" w:rsidRDefault="00AC7399" w:rsidP="006848AA">
      <w:pPr>
        <w:spacing w:after="0" w:line="360" w:lineRule="auto"/>
        <w:ind w:left="567" w:right="567"/>
        <w:rPr>
          <w:b/>
          <w:bCs/>
          <w:i/>
          <w:iCs/>
          <w:sz w:val="20"/>
          <w:szCs w:val="20"/>
        </w:rPr>
      </w:pPr>
    </w:p>
    <w:p w14:paraId="600D471C" w14:textId="77777777" w:rsidR="00AC7399" w:rsidRPr="00D82096" w:rsidRDefault="00FE4724" w:rsidP="006848AA">
      <w:pPr>
        <w:spacing w:after="0" w:line="360" w:lineRule="auto"/>
        <w:ind w:left="567" w:right="567"/>
        <w:rPr>
          <w:i/>
          <w:iCs/>
          <w:sz w:val="20"/>
          <w:szCs w:val="20"/>
        </w:rPr>
      </w:pPr>
      <w:r w:rsidRPr="00D82096">
        <w:rPr>
          <w:b/>
          <w:bCs/>
          <w:i/>
          <w:iCs/>
          <w:sz w:val="20"/>
          <w:szCs w:val="20"/>
        </w:rPr>
        <w:t>‘’ACTO IMPUGNADO</w:t>
      </w:r>
    </w:p>
    <w:p w14:paraId="786DE7CB" w14:textId="2E1C95DC" w:rsidR="00AC7399" w:rsidRPr="00D82096" w:rsidRDefault="00D363A3" w:rsidP="006848AA">
      <w:pPr>
        <w:spacing w:after="0" w:line="360" w:lineRule="auto"/>
        <w:ind w:left="567" w:right="567"/>
        <w:rPr>
          <w:i/>
          <w:iCs/>
          <w:sz w:val="20"/>
          <w:szCs w:val="20"/>
        </w:rPr>
      </w:pPr>
      <w:r w:rsidRPr="00D82096">
        <w:rPr>
          <w:i/>
          <w:iCs/>
          <w:sz w:val="20"/>
          <w:szCs w:val="20"/>
        </w:rPr>
        <w:t>Información incompleta</w:t>
      </w:r>
      <w:r w:rsidR="00FE4724" w:rsidRPr="00D82096">
        <w:rPr>
          <w:i/>
          <w:iCs/>
          <w:sz w:val="20"/>
          <w:szCs w:val="20"/>
        </w:rPr>
        <w:t>” (Sic.)</w:t>
      </w:r>
    </w:p>
    <w:p w14:paraId="2B6242CB" w14:textId="77777777" w:rsidR="00AC7399" w:rsidRPr="00D82096" w:rsidRDefault="00AC7399" w:rsidP="006848AA">
      <w:pPr>
        <w:spacing w:after="0" w:line="360" w:lineRule="auto"/>
        <w:ind w:left="567" w:right="567"/>
        <w:rPr>
          <w:i/>
          <w:iCs/>
          <w:sz w:val="20"/>
          <w:szCs w:val="20"/>
        </w:rPr>
      </w:pPr>
    </w:p>
    <w:p w14:paraId="73A93CE3" w14:textId="77777777" w:rsidR="00AC7399" w:rsidRPr="00D82096" w:rsidRDefault="00FE4724" w:rsidP="006848AA">
      <w:pPr>
        <w:spacing w:after="0" w:line="360" w:lineRule="auto"/>
        <w:ind w:left="567" w:right="567"/>
        <w:rPr>
          <w:b/>
          <w:bCs/>
          <w:i/>
          <w:iCs/>
          <w:sz w:val="20"/>
          <w:szCs w:val="20"/>
        </w:rPr>
      </w:pPr>
      <w:r w:rsidRPr="00D82096">
        <w:rPr>
          <w:b/>
          <w:bCs/>
          <w:i/>
          <w:iCs/>
          <w:sz w:val="20"/>
          <w:szCs w:val="20"/>
        </w:rPr>
        <w:t>‘’RAZONES O MOTIVOS DE LA INCONFORMIDAD</w:t>
      </w:r>
    </w:p>
    <w:p w14:paraId="3E91B3D2" w14:textId="1302F1FD" w:rsidR="00AC7399" w:rsidRPr="00D82096" w:rsidRDefault="00D363A3" w:rsidP="006848AA">
      <w:pPr>
        <w:spacing w:after="0" w:line="360" w:lineRule="auto"/>
        <w:ind w:left="567" w:right="567"/>
        <w:rPr>
          <w:i/>
          <w:iCs/>
          <w:sz w:val="20"/>
          <w:szCs w:val="20"/>
        </w:rPr>
      </w:pPr>
      <w:r w:rsidRPr="00D82096">
        <w:rPr>
          <w:i/>
          <w:iCs/>
          <w:sz w:val="20"/>
          <w:szCs w:val="20"/>
        </w:rPr>
        <w:t>Información incompleta</w:t>
      </w:r>
      <w:r w:rsidR="00FE4724" w:rsidRPr="00D82096">
        <w:rPr>
          <w:i/>
          <w:iCs/>
          <w:sz w:val="20"/>
          <w:szCs w:val="20"/>
        </w:rPr>
        <w:t>” (Sic.)</w:t>
      </w:r>
    </w:p>
    <w:p w14:paraId="76AC53BB" w14:textId="77777777" w:rsidR="00AC7399" w:rsidRPr="00D82096" w:rsidRDefault="00AC7399" w:rsidP="006848AA">
      <w:pPr>
        <w:spacing w:after="0" w:line="360" w:lineRule="auto"/>
        <w:ind w:right="567"/>
      </w:pPr>
    </w:p>
    <w:p w14:paraId="4C1521F9" w14:textId="77777777" w:rsidR="00AC7399" w:rsidRPr="00D82096" w:rsidRDefault="00FE4724" w:rsidP="006848AA">
      <w:pPr>
        <w:pStyle w:val="Ttulo2"/>
        <w:spacing w:before="0" w:after="0" w:line="360" w:lineRule="auto"/>
        <w:rPr>
          <w:sz w:val="22"/>
          <w:szCs w:val="22"/>
        </w:rPr>
      </w:pPr>
      <w:bookmarkStart w:id="6" w:name="_heading=h.agdbzirdxoty" w:colFirst="0" w:colLast="0"/>
      <w:bookmarkEnd w:id="6"/>
      <w:r w:rsidRPr="00D82096">
        <w:rPr>
          <w:sz w:val="22"/>
          <w:szCs w:val="22"/>
        </w:rPr>
        <w:t>IV. Trámite del Recurso de Revisión ante este Instituto</w:t>
      </w:r>
    </w:p>
    <w:p w14:paraId="61C51CCE" w14:textId="77777777" w:rsidR="00AC7399" w:rsidRPr="00D82096" w:rsidRDefault="00AC7399" w:rsidP="006848AA">
      <w:pPr>
        <w:spacing w:after="0" w:line="360" w:lineRule="auto"/>
        <w:rPr>
          <w:b/>
          <w:bCs/>
        </w:rPr>
      </w:pPr>
    </w:p>
    <w:p w14:paraId="61EEF263" w14:textId="252D4E86" w:rsidR="00AC7399" w:rsidRPr="00D82096" w:rsidRDefault="00FE4724" w:rsidP="006848AA">
      <w:pPr>
        <w:spacing w:after="0" w:line="360" w:lineRule="auto"/>
      </w:pPr>
      <w:r w:rsidRPr="00D82096">
        <w:rPr>
          <w:b/>
          <w:bCs/>
        </w:rPr>
        <w:t>a) Turno del Medio de Impugnación.</w:t>
      </w:r>
      <w:r w:rsidRPr="00D82096">
        <w:t xml:space="preserve"> El</w:t>
      </w:r>
      <w:r w:rsidR="00464D74" w:rsidRPr="00D82096">
        <w:t xml:space="preserve"> tres de febrero de dos mil veintiséis</w:t>
      </w:r>
      <w:r w:rsidRPr="00D82096">
        <w:t xml:space="preserve">, el Sistema de Acceso a la Información Mexiquense (SAIMEX), asignó el número de expediente </w:t>
      </w:r>
      <w:r w:rsidR="00464D74" w:rsidRPr="00D82096">
        <w:rPr>
          <w:b/>
          <w:bCs/>
        </w:rPr>
        <w:t>01231/INFOEM/IP/RR/2026</w:t>
      </w:r>
      <w:r w:rsidRPr="00D82096">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26D59ADB" w14:textId="77777777" w:rsidR="00AC7399" w:rsidRPr="00D82096" w:rsidRDefault="00AC7399" w:rsidP="006848AA">
      <w:pPr>
        <w:spacing w:after="0" w:line="360" w:lineRule="auto"/>
        <w:rPr>
          <w:b/>
          <w:bCs/>
        </w:rPr>
      </w:pPr>
    </w:p>
    <w:p w14:paraId="6BA283B2" w14:textId="7A54083A" w:rsidR="00AC7399" w:rsidRPr="00D82096" w:rsidRDefault="00FE4724" w:rsidP="006848AA">
      <w:pPr>
        <w:spacing w:after="0" w:line="360" w:lineRule="auto"/>
      </w:pPr>
      <w:r w:rsidRPr="00D82096">
        <w:rPr>
          <w:b/>
          <w:bCs/>
        </w:rPr>
        <w:lastRenderedPageBreak/>
        <w:t xml:space="preserve">b) Admisión del Recurso de Revisión. </w:t>
      </w:r>
      <w:r w:rsidR="00464D74" w:rsidRPr="00D82096">
        <w:t>El seis de febrero de dos mil veintiséis</w:t>
      </w:r>
      <w:r w:rsidRPr="00D82096">
        <w:t>,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54A33016" w14:textId="77777777" w:rsidR="00AC7399" w:rsidRPr="00D82096" w:rsidRDefault="00AC7399" w:rsidP="006848AA">
      <w:pPr>
        <w:spacing w:after="0" w:line="360" w:lineRule="auto"/>
      </w:pPr>
    </w:p>
    <w:p w14:paraId="13788F8A" w14:textId="3A542224" w:rsidR="00AC7399" w:rsidRPr="00D82096" w:rsidRDefault="00E805D3" w:rsidP="006848AA">
      <w:pPr>
        <w:spacing w:after="0" w:line="360" w:lineRule="auto"/>
      </w:pPr>
      <w:r w:rsidRPr="00D82096">
        <w:rPr>
          <w:b/>
          <w:bCs/>
        </w:rPr>
        <w:t xml:space="preserve">c) Informe Justificado. </w:t>
      </w:r>
      <w:r w:rsidRPr="00D82096">
        <w:t xml:space="preserve">El </w:t>
      </w:r>
      <w:r w:rsidR="005E023F" w:rsidRPr="00D82096">
        <w:t>dieciséis de febrero de dos mil veintiséis</w:t>
      </w:r>
      <w:r w:rsidRPr="00D82096">
        <w:t>, se recibió, a través del Sistema de Acceso a la Información Mexiquense (SAIMEX), el Informe Justificado del Sujeto Obligado, a través de</w:t>
      </w:r>
      <w:r w:rsidR="00BF3154" w:rsidRPr="00D82096">
        <w:t>l oficio número SA/169/FEBRERO/2026, del seis de febrero de dos mil veintiséis, suscrito por la Secretaría del Ayuntamiento  dirigido al Titular de la Unidad de Transparencia, por medio del cual mencionó lo siguiente:</w:t>
      </w:r>
    </w:p>
    <w:p w14:paraId="48AEA43B" w14:textId="77777777" w:rsidR="00BF3154" w:rsidRPr="00D82096" w:rsidRDefault="00BF3154" w:rsidP="006848AA">
      <w:pPr>
        <w:spacing w:after="0" w:line="360" w:lineRule="auto"/>
      </w:pPr>
    </w:p>
    <w:p w14:paraId="15FC96C7" w14:textId="6747FDDB" w:rsidR="00BF3154" w:rsidRPr="00D82096" w:rsidRDefault="00BF3154" w:rsidP="006848AA">
      <w:pPr>
        <w:spacing w:after="0" w:line="360" w:lineRule="auto"/>
        <w:ind w:left="720"/>
        <w:rPr>
          <w:i/>
          <w:sz w:val="20"/>
        </w:rPr>
      </w:pPr>
      <w:r w:rsidRPr="00D82096">
        <w:rPr>
          <w:i/>
          <w:sz w:val="20"/>
        </w:rPr>
        <w:t>“…al respecto, hago de su conocimiento que la información que me requiere y marcada como información incompleta, esta publicada en la "Gaceta Municipal" de Valle de Bravo, la cual puede encontrar en los siguientes enlaces.</w:t>
      </w:r>
    </w:p>
    <w:p w14:paraId="4FE2BAFC" w14:textId="77777777" w:rsidR="00BF3154" w:rsidRPr="00D82096" w:rsidRDefault="00BF3154" w:rsidP="006848AA">
      <w:pPr>
        <w:spacing w:after="0" w:line="360" w:lineRule="auto"/>
        <w:ind w:left="720"/>
        <w:rPr>
          <w:i/>
          <w:sz w:val="20"/>
        </w:rPr>
      </w:pPr>
    </w:p>
    <w:p w14:paraId="6EDF4D83" w14:textId="1631124F" w:rsidR="00BF3154" w:rsidRPr="00D82096" w:rsidRDefault="00BF3154" w:rsidP="006848AA">
      <w:pPr>
        <w:spacing w:after="0" w:line="360" w:lineRule="auto"/>
        <w:ind w:left="720"/>
        <w:rPr>
          <w:i/>
          <w:sz w:val="20"/>
        </w:rPr>
      </w:pPr>
      <w:r w:rsidRPr="00D82096">
        <w:rPr>
          <w:i/>
          <w:sz w:val="20"/>
        </w:rPr>
        <w:t>htps://yolledebravo.gob.mx/documentos/gacetas/GACETA_01 2026.pdf</w:t>
      </w:r>
    </w:p>
    <w:p w14:paraId="482C3C20" w14:textId="0286E042" w:rsidR="00BF3154" w:rsidRPr="00D82096" w:rsidRDefault="00BF3154" w:rsidP="006848AA">
      <w:pPr>
        <w:spacing w:after="0" w:line="360" w:lineRule="auto"/>
        <w:ind w:left="720"/>
        <w:rPr>
          <w:i/>
          <w:sz w:val="20"/>
        </w:rPr>
      </w:pPr>
      <w:r w:rsidRPr="00D82096">
        <w:rPr>
          <w:i/>
          <w:sz w:val="20"/>
        </w:rPr>
        <w:t>…”</w:t>
      </w:r>
    </w:p>
    <w:p w14:paraId="132768EB" w14:textId="77777777" w:rsidR="00AC7399" w:rsidRPr="00D82096" w:rsidRDefault="00AC7399" w:rsidP="006848AA">
      <w:pPr>
        <w:spacing w:after="0" w:line="360" w:lineRule="auto"/>
      </w:pPr>
    </w:p>
    <w:p w14:paraId="69F0B34B" w14:textId="2A8B0C33" w:rsidR="00AC7399" w:rsidRPr="00D82096" w:rsidRDefault="00FE4724" w:rsidP="006848AA">
      <w:pPr>
        <w:spacing w:after="0" w:line="360" w:lineRule="auto"/>
      </w:pPr>
      <w:r w:rsidRPr="00D82096">
        <w:rPr>
          <w:b/>
          <w:bCs/>
        </w:rPr>
        <w:t xml:space="preserve">d) </w:t>
      </w:r>
      <w:r w:rsidR="00E805D3" w:rsidRPr="00D82096">
        <w:rPr>
          <w:b/>
        </w:rPr>
        <w:t>Vista del Informe Justificado.</w:t>
      </w:r>
      <w:r w:rsidR="00E805D3" w:rsidRPr="00D82096">
        <w:t xml:space="preserve"> El veinticuatro de febrero de dos mil veintiséis, se dictó acuerdo mediante el cual se puso a la vista del Particular el Informe Justificado, entregado por el Sujeto Obligado, así como los documentos adjuntos, el cual fue notificado a las partes, a través del Sistema de Acceso a la Información Mexiquense (SAIMEX). Cabe señalar que el Particular fue omiso en realizar manifestación alguna.</w:t>
      </w:r>
    </w:p>
    <w:p w14:paraId="521B3FBA" w14:textId="77777777" w:rsidR="00AC7399" w:rsidRPr="00D82096" w:rsidRDefault="00AC7399" w:rsidP="006848AA">
      <w:pPr>
        <w:spacing w:after="0" w:line="360" w:lineRule="auto"/>
        <w:rPr>
          <w:color w:val="000000"/>
        </w:rPr>
      </w:pPr>
    </w:p>
    <w:p w14:paraId="7A68A998" w14:textId="1374DA17" w:rsidR="00AC7399" w:rsidRPr="00D82096" w:rsidRDefault="00FE4724" w:rsidP="006848AA">
      <w:pPr>
        <w:spacing w:after="0" w:line="360" w:lineRule="auto"/>
        <w:rPr>
          <w:b/>
          <w:bCs/>
        </w:rPr>
      </w:pPr>
      <w:bookmarkStart w:id="7" w:name="_heading=h.cepj0o9biwh4" w:colFirst="0" w:colLast="0"/>
      <w:bookmarkEnd w:id="7"/>
      <w:r w:rsidRPr="00D82096">
        <w:rPr>
          <w:b/>
          <w:bCs/>
        </w:rPr>
        <w:lastRenderedPageBreak/>
        <w:t>e) Cierre de instrucción.</w:t>
      </w:r>
      <w:r w:rsidR="005E023F" w:rsidRPr="00D82096">
        <w:t xml:space="preserve"> El cuatro de marzo</w:t>
      </w:r>
      <w:r w:rsidRPr="00D82096">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1C3F230F" w14:textId="77777777" w:rsidR="00AC7399" w:rsidRPr="00D82096" w:rsidRDefault="00AC7399" w:rsidP="006848AA">
      <w:pPr>
        <w:spacing w:after="0" w:line="360" w:lineRule="auto"/>
        <w:rPr>
          <w:b/>
          <w:bCs/>
        </w:rPr>
      </w:pPr>
    </w:p>
    <w:p w14:paraId="3D30AD39" w14:textId="77777777" w:rsidR="00AC7399" w:rsidRPr="00D82096" w:rsidRDefault="00FE4724" w:rsidP="006848AA">
      <w:pPr>
        <w:spacing w:after="0" w:line="360" w:lineRule="auto"/>
        <w:rPr>
          <w:color w:val="000000"/>
        </w:rPr>
      </w:pPr>
      <w:r w:rsidRPr="00D82096">
        <w:rPr>
          <w:color w:val="000000"/>
        </w:rPr>
        <w:t>En razón de que fue debidamente sustanciado e integrado el expediente electrónico y no existe diligencia pendiente de desahogo, se emite la resolución que conforme a Derecho proceda, de acuerdo a los siguientes:</w:t>
      </w:r>
    </w:p>
    <w:p w14:paraId="0F723515" w14:textId="77777777" w:rsidR="00AC7399" w:rsidRPr="00D82096" w:rsidRDefault="00AC7399" w:rsidP="006848AA">
      <w:pPr>
        <w:spacing w:after="0" w:line="360" w:lineRule="auto"/>
        <w:rPr>
          <w:color w:val="000000"/>
        </w:rPr>
      </w:pPr>
    </w:p>
    <w:p w14:paraId="2B6B2426" w14:textId="77777777" w:rsidR="00AC7399" w:rsidRPr="00D82096" w:rsidRDefault="00FE4724" w:rsidP="006848AA">
      <w:pPr>
        <w:pStyle w:val="Ttulo1"/>
        <w:spacing w:before="0" w:after="0" w:line="360" w:lineRule="auto"/>
        <w:jc w:val="center"/>
        <w:rPr>
          <w:sz w:val="22"/>
          <w:szCs w:val="22"/>
        </w:rPr>
      </w:pPr>
      <w:bookmarkStart w:id="8" w:name="_heading=h.9g907tj26k58" w:colFirst="0" w:colLast="0"/>
      <w:bookmarkEnd w:id="8"/>
      <w:r w:rsidRPr="00D82096">
        <w:rPr>
          <w:sz w:val="22"/>
          <w:szCs w:val="22"/>
        </w:rPr>
        <w:t>C O N S I D E R A N D O S</w:t>
      </w:r>
    </w:p>
    <w:p w14:paraId="48567E27" w14:textId="77777777" w:rsidR="00AC7399" w:rsidRPr="00D82096" w:rsidRDefault="00AC7399" w:rsidP="006848AA">
      <w:pPr>
        <w:spacing w:after="0" w:line="360" w:lineRule="auto"/>
        <w:jc w:val="center"/>
        <w:rPr>
          <w:b/>
          <w:bCs/>
          <w:color w:val="000000"/>
        </w:rPr>
      </w:pPr>
    </w:p>
    <w:p w14:paraId="3932686C" w14:textId="77777777" w:rsidR="00AC7399" w:rsidRPr="00D82096" w:rsidRDefault="00FE4724" w:rsidP="006848AA">
      <w:pPr>
        <w:pStyle w:val="Ttulo2"/>
        <w:spacing w:before="0" w:after="0" w:line="360" w:lineRule="auto"/>
        <w:rPr>
          <w:sz w:val="22"/>
          <w:szCs w:val="22"/>
        </w:rPr>
      </w:pPr>
      <w:bookmarkStart w:id="9" w:name="_heading=h.jfr08vcqhxd0" w:colFirst="0" w:colLast="0"/>
      <w:bookmarkEnd w:id="9"/>
      <w:r w:rsidRPr="00D82096">
        <w:rPr>
          <w:sz w:val="22"/>
          <w:szCs w:val="22"/>
        </w:rPr>
        <w:t>PRIMERO. Competencia</w:t>
      </w:r>
    </w:p>
    <w:p w14:paraId="5DDCD14C" w14:textId="77777777" w:rsidR="00AC7399" w:rsidRPr="00D82096" w:rsidRDefault="00AC7399" w:rsidP="006848AA">
      <w:pPr>
        <w:spacing w:after="0" w:line="360" w:lineRule="auto"/>
      </w:pPr>
      <w:bookmarkStart w:id="10" w:name="_heading=h.30j0zll" w:colFirst="0" w:colLast="0"/>
      <w:bookmarkEnd w:id="10"/>
    </w:p>
    <w:p w14:paraId="7B56372F" w14:textId="77777777" w:rsidR="00AC7399" w:rsidRPr="00D82096" w:rsidRDefault="00FE4724" w:rsidP="006848AA">
      <w:pPr>
        <w:spacing w:after="0" w:line="360" w:lineRule="auto"/>
      </w:pPr>
      <w:r w:rsidRPr="00D82096">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358FF977" w14:textId="77777777" w:rsidR="00AC7399" w:rsidRPr="00D82096" w:rsidRDefault="00AC7399" w:rsidP="006848AA">
      <w:pPr>
        <w:spacing w:after="0" w:line="360" w:lineRule="auto"/>
        <w:rPr>
          <w:b/>
          <w:bCs/>
          <w:color w:val="000000"/>
        </w:rPr>
      </w:pPr>
    </w:p>
    <w:p w14:paraId="6F621994" w14:textId="77777777" w:rsidR="00AC7399" w:rsidRPr="00D82096" w:rsidRDefault="00FE4724" w:rsidP="006848AA">
      <w:pPr>
        <w:pStyle w:val="Ttulo2"/>
        <w:spacing w:before="0" w:after="0" w:line="360" w:lineRule="auto"/>
        <w:rPr>
          <w:sz w:val="22"/>
          <w:szCs w:val="22"/>
        </w:rPr>
      </w:pPr>
      <w:bookmarkStart w:id="11" w:name="_heading=h.w5jvpq11xsse" w:colFirst="0" w:colLast="0"/>
      <w:bookmarkEnd w:id="11"/>
      <w:r w:rsidRPr="00D82096">
        <w:rPr>
          <w:sz w:val="22"/>
          <w:szCs w:val="22"/>
        </w:rPr>
        <w:lastRenderedPageBreak/>
        <w:t>SEGUNDO. Causales de improcedencia y sobreseimiento</w:t>
      </w:r>
    </w:p>
    <w:p w14:paraId="217C2A52" w14:textId="77777777" w:rsidR="00AC7399" w:rsidRPr="00D82096" w:rsidRDefault="00AC7399" w:rsidP="006848AA">
      <w:pPr>
        <w:spacing w:after="0" w:line="360" w:lineRule="auto"/>
        <w:rPr>
          <w:color w:val="000000"/>
        </w:rPr>
      </w:pPr>
    </w:p>
    <w:p w14:paraId="33704077" w14:textId="77777777" w:rsidR="00AC7399" w:rsidRPr="00D82096" w:rsidRDefault="00FE4724" w:rsidP="006848AA">
      <w:pPr>
        <w:spacing w:after="0" w:line="360" w:lineRule="auto"/>
        <w:rPr>
          <w:color w:val="000000"/>
        </w:rPr>
      </w:pPr>
      <w:r w:rsidRPr="00D82096">
        <w:rPr>
          <w:color w:val="000000"/>
        </w:rPr>
        <w:t xml:space="preserve">De las constancias que forma parte del Recurso de Revisión que se analiza, se advierte que previo al estudio del fondo de la </w:t>
      </w:r>
      <w:proofErr w:type="spellStart"/>
      <w:r w:rsidRPr="00D82096">
        <w:rPr>
          <w:i/>
          <w:iCs/>
          <w:color w:val="000000"/>
        </w:rPr>
        <w:t>litis</w:t>
      </w:r>
      <w:proofErr w:type="spellEnd"/>
      <w:r w:rsidRPr="00D82096">
        <w:rPr>
          <w:color w:val="000000"/>
        </w:rPr>
        <w:t>, es necesario estudiar las causales de improcedencia y sobreseimiento que se adviertan, para determinar lo que en Derecho proceda.</w:t>
      </w:r>
    </w:p>
    <w:p w14:paraId="7465E34E" w14:textId="77777777" w:rsidR="00AC7399" w:rsidRPr="00D82096" w:rsidRDefault="00AC7399" w:rsidP="006848AA">
      <w:pPr>
        <w:spacing w:after="0" w:line="360" w:lineRule="auto"/>
        <w:rPr>
          <w:color w:val="000000"/>
        </w:rPr>
      </w:pPr>
    </w:p>
    <w:p w14:paraId="03CE0B85" w14:textId="77777777" w:rsidR="00AC7399" w:rsidRPr="00D82096" w:rsidRDefault="00FE4724" w:rsidP="006848AA">
      <w:pPr>
        <w:spacing w:after="0" w:line="360" w:lineRule="auto"/>
        <w:rPr>
          <w:b/>
          <w:bCs/>
        </w:rPr>
      </w:pPr>
      <w:r w:rsidRPr="00D82096">
        <w:rPr>
          <w:b/>
          <w:bCs/>
        </w:rPr>
        <w:t>Causales de improcedencia</w:t>
      </w:r>
    </w:p>
    <w:p w14:paraId="129C9B40" w14:textId="77777777" w:rsidR="00AC7399" w:rsidRPr="00D82096" w:rsidRDefault="00AC7399" w:rsidP="006848AA">
      <w:pPr>
        <w:spacing w:after="0" w:line="360" w:lineRule="auto"/>
        <w:rPr>
          <w:b/>
          <w:bCs/>
        </w:rPr>
      </w:pPr>
    </w:p>
    <w:p w14:paraId="1CFCA6FE" w14:textId="77777777" w:rsidR="00AC7399" w:rsidRPr="00D82096" w:rsidRDefault="00FE4724" w:rsidP="006848AA">
      <w:pPr>
        <w:spacing w:after="0" w:line="360" w:lineRule="auto"/>
        <w:rPr>
          <w:color w:val="000000"/>
        </w:rPr>
      </w:pPr>
      <w:r w:rsidRPr="00D82096">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239F0F5B" w14:textId="77777777" w:rsidR="00AC7399" w:rsidRPr="00D82096" w:rsidRDefault="00AC7399" w:rsidP="006848AA">
      <w:pPr>
        <w:spacing w:after="0" w:line="360" w:lineRule="auto"/>
        <w:rPr>
          <w:color w:val="000000"/>
        </w:rPr>
      </w:pPr>
    </w:p>
    <w:p w14:paraId="281CC890" w14:textId="77777777" w:rsidR="00AC7399" w:rsidRPr="00D82096" w:rsidRDefault="00FE4724" w:rsidP="006848AA">
      <w:pPr>
        <w:spacing w:after="0" w:line="360" w:lineRule="auto"/>
        <w:rPr>
          <w:color w:val="000000"/>
        </w:rPr>
      </w:pPr>
      <w:r w:rsidRPr="00D82096">
        <w:rPr>
          <w:color w:val="000000"/>
        </w:rPr>
        <w:t>En el presente caso, </w:t>
      </w:r>
      <w:r w:rsidRPr="00D82096">
        <w:rPr>
          <w:b/>
          <w:bCs/>
          <w:color w:val="000000"/>
        </w:rPr>
        <w:t>no se actualiza ninguna de las causales de improcedencia</w:t>
      </w:r>
      <w:r w:rsidRPr="00D82096">
        <w:rPr>
          <w:color w:val="000000"/>
        </w:rPr>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7347001F" w14:textId="77777777" w:rsidR="00AC7399" w:rsidRPr="00D82096" w:rsidRDefault="00AC7399" w:rsidP="006848AA">
      <w:pPr>
        <w:spacing w:after="0" w:line="360" w:lineRule="auto"/>
        <w:rPr>
          <w:color w:val="000000"/>
        </w:rPr>
      </w:pPr>
    </w:p>
    <w:p w14:paraId="05DC8DDE" w14:textId="38DBF468" w:rsidR="00AC7399" w:rsidRPr="00D82096" w:rsidRDefault="00FE4724" w:rsidP="006848AA">
      <w:pPr>
        <w:spacing w:after="0" w:line="360" w:lineRule="auto"/>
      </w:pPr>
      <w:r w:rsidRPr="00D82096">
        <w:t>Por lo cual, se actualiza la causal de procedencia del Recurso de Revisión señalada</w:t>
      </w:r>
      <w:r w:rsidR="001C22E7" w:rsidRPr="00D82096">
        <w:t xml:space="preserve"> en el artículo 179, fracción V</w:t>
      </w:r>
      <w:r w:rsidRPr="00D82096">
        <w:t>, de la Ley en cita, pues la persona Recurrente se inconformó de la entrega de información</w:t>
      </w:r>
      <w:r w:rsidR="001C22E7" w:rsidRPr="00D82096">
        <w:t xml:space="preserve"> incompleta</w:t>
      </w:r>
      <w:r w:rsidRPr="00D82096">
        <w:t>.</w:t>
      </w:r>
    </w:p>
    <w:p w14:paraId="6C6006BF" w14:textId="77777777" w:rsidR="00AC7399" w:rsidRPr="00D82096" w:rsidRDefault="00FE4724" w:rsidP="006848AA">
      <w:pPr>
        <w:spacing w:after="0" w:line="360" w:lineRule="auto"/>
        <w:rPr>
          <w:color w:val="0D0D0D"/>
        </w:rPr>
      </w:pPr>
      <w:r w:rsidRPr="00D82096">
        <w:rPr>
          <w:b/>
          <w:bCs/>
          <w:color w:val="0D0D0D"/>
        </w:rPr>
        <w:lastRenderedPageBreak/>
        <w:t>Causales de sobreseimiento</w:t>
      </w:r>
    </w:p>
    <w:p w14:paraId="3AEFBF34" w14:textId="77777777" w:rsidR="00AC7399" w:rsidRPr="00D82096" w:rsidRDefault="00AC7399" w:rsidP="006848AA">
      <w:pPr>
        <w:spacing w:after="0" w:line="360" w:lineRule="auto"/>
        <w:rPr>
          <w:color w:val="0D0D0D"/>
        </w:rPr>
      </w:pPr>
    </w:p>
    <w:p w14:paraId="1A87046F" w14:textId="77777777" w:rsidR="00AC7399" w:rsidRPr="00D82096" w:rsidRDefault="00FE4724" w:rsidP="006848AA">
      <w:pPr>
        <w:spacing w:after="0" w:line="360" w:lineRule="auto"/>
        <w:rPr>
          <w:color w:val="0D0D0D"/>
        </w:rPr>
      </w:pPr>
      <w:r w:rsidRPr="00D82096">
        <w:rPr>
          <w:color w:val="0D0D0D"/>
        </w:rPr>
        <w:t>Por ser de previo y especial pronunciamiento, este Instituto analiza si se actualiza alguna causal de sobreseimiento.</w:t>
      </w:r>
    </w:p>
    <w:p w14:paraId="48C1E84C" w14:textId="77777777" w:rsidR="00AC7399" w:rsidRPr="00D82096" w:rsidRDefault="00AC7399" w:rsidP="006848AA">
      <w:pPr>
        <w:spacing w:after="0" w:line="360" w:lineRule="auto"/>
        <w:rPr>
          <w:color w:val="0D0D0D"/>
        </w:rPr>
      </w:pPr>
    </w:p>
    <w:p w14:paraId="51F97A82" w14:textId="77777777" w:rsidR="00AC7399" w:rsidRPr="00D82096" w:rsidRDefault="00FE4724" w:rsidP="006848AA">
      <w:pPr>
        <w:spacing w:after="0" w:line="360" w:lineRule="auto"/>
        <w:rPr>
          <w:color w:val="000000"/>
        </w:rPr>
      </w:pPr>
      <w:r w:rsidRPr="00D82096">
        <w:rPr>
          <w:color w:val="0D0D0D"/>
        </w:rPr>
        <w:t>Sobre el tema, e</w:t>
      </w:r>
      <w:r w:rsidRPr="00D82096">
        <w:rPr>
          <w:color w:val="000000"/>
        </w:rPr>
        <w:t>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6ADDB154" w14:textId="77777777" w:rsidR="00AC7399" w:rsidRPr="00D82096" w:rsidRDefault="00AC7399" w:rsidP="006848AA">
      <w:pPr>
        <w:spacing w:after="0" w:line="360" w:lineRule="auto"/>
        <w:rPr>
          <w:color w:val="000000"/>
        </w:rPr>
      </w:pPr>
    </w:p>
    <w:p w14:paraId="55E8D721" w14:textId="77777777" w:rsidR="00AC7399" w:rsidRPr="00D82096" w:rsidRDefault="00FE4724" w:rsidP="006848AA">
      <w:pPr>
        <w:spacing w:after="0" w:line="360" w:lineRule="auto"/>
        <w:rPr>
          <w:color w:val="0D0D0D"/>
        </w:rPr>
      </w:pPr>
      <w:r w:rsidRPr="00D82096">
        <w:rPr>
          <w:color w:val="0D0D0D"/>
        </w:rPr>
        <w:t>Por tales motivos, se considera procedente entrar al fondo del presente asunto.</w:t>
      </w:r>
    </w:p>
    <w:p w14:paraId="6091F151" w14:textId="77777777" w:rsidR="00AC7399" w:rsidRPr="00D82096" w:rsidRDefault="00AC7399" w:rsidP="006848AA">
      <w:pPr>
        <w:spacing w:after="0" w:line="360" w:lineRule="auto"/>
        <w:rPr>
          <w:color w:val="0D0D0D"/>
        </w:rPr>
      </w:pPr>
    </w:p>
    <w:p w14:paraId="59E39295" w14:textId="77777777" w:rsidR="00AC7399" w:rsidRPr="00D82096" w:rsidRDefault="00FE4724" w:rsidP="006848AA">
      <w:pPr>
        <w:pStyle w:val="Ttulo2"/>
        <w:spacing w:before="0" w:after="0" w:line="360" w:lineRule="auto"/>
        <w:rPr>
          <w:sz w:val="22"/>
          <w:szCs w:val="22"/>
        </w:rPr>
      </w:pPr>
      <w:bookmarkStart w:id="12" w:name="_heading=h.ska1airtjy7" w:colFirst="0" w:colLast="0"/>
      <w:bookmarkEnd w:id="12"/>
      <w:r w:rsidRPr="00D82096">
        <w:rPr>
          <w:sz w:val="22"/>
          <w:szCs w:val="22"/>
        </w:rPr>
        <w:t>TERCERO. Determinación de la Controversia</w:t>
      </w:r>
    </w:p>
    <w:p w14:paraId="0A7B3606" w14:textId="77777777" w:rsidR="00AC7399" w:rsidRPr="00D82096" w:rsidRDefault="00AC7399" w:rsidP="006848AA">
      <w:pPr>
        <w:spacing w:after="0" w:line="360" w:lineRule="auto"/>
        <w:rPr>
          <w:b/>
          <w:bCs/>
          <w:color w:val="000000"/>
        </w:rPr>
      </w:pPr>
    </w:p>
    <w:p w14:paraId="33D43A21" w14:textId="663E457D" w:rsidR="00AC7399" w:rsidRPr="00D82096" w:rsidRDefault="00FE4724" w:rsidP="006848AA">
      <w:pPr>
        <w:spacing w:after="0" w:line="360" w:lineRule="auto"/>
      </w:pPr>
      <w:r w:rsidRPr="00D82096">
        <w:t>Con el objetivo de ilustrar la controversia planteada, resulta conveniente precisar, que una vez realizado el estudio de las constancias que integran el expediente en el que se actúa, se desprende que el Particular requirió, las Actas de Cabildo del primero de junio al treinta y uno de diciembre de dos mil veinticinco y del primero al veinte de enero de dos mil veintiséis.</w:t>
      </w:r>
    </w:p>
    <w:p w14:paraId="6FC6D56F" w14:textId="77777777" w:rsidR="00AC7399" w:rsidRPr="00D82096" w:rsidRDefault="00AC7399" w:rsidP="006848AA">
      <w:pPr>
        <w:spacing w:after="0" w:line="360" w:lineRule="auto"/>
      </w:pPr>
    </w:p>
    <w:p w14:paraId="39F6EE2C" w14:textId="419329C9" w:rsidR="00AC7399" w:rsidRPr="00D82096" w:rsidRDefault="00FE4724" w:rsidP="006848AA">
      <w:pPr>
        <w:spacing w:after="0" w:line="360" w:lineRule="auto"/>
        <w:rPr>
          <w:color w:val="000000"/>
        </w:rPr>
      </w:pPr>
      <w:r w:rsidRPr="00D82096">
        <w:rPr>
          <w:color w:val="000000"/>
        </w:rPr>
        <w:t>En respuesta, el Sujeto Obligado, a través de la Secretaria del Ayuntamiento mencionó que la información solicitada se encuentra publicada en la “Gaceta Municipal” de Valle de Bravo y que, respecto del mes de enero aún no se cuenta con la información pues la Gaceta Municipal se emite de manera mensual y adjunto siete ligas el</w:t>
      </w:r>
      <w:r w:rsidR="00DA03D0" w:rsidRPr="00D82096">
        <w:rPr>
          <w:color w:val="000000"/>
        </w:rPr>
        <w:t xml:space="preserve">ectrónicas para consultar la </w:t>
      </w:r>
      <w:r w:rsidR="00DA03D0" w:rsidRPr="00D82096">
        <w:rPr>
          <w:color w:val="000000"/>
        </w:rPr>
        <w:lastRenderedPageBreak/>
        <w:t>inf</w:t>
      </w:r>
      <w:r w:rsidRPr="00D82096">
        <w:rPr>
          <w:color w:val="000000"/>
        </w:rPr>
        <w:t>orma</w:t>
      </w:r>
      <w:r w:rsidR="00DA03D0" w:rsidRPr="00D82096">
        <w:rPr>
          <w:color w:val="000000"/>
        </w:rPr>
        <w:t>ción</w:t>
      </w:r>
      <w:r w:rsidRPr="00D82096">
        <w:rPr>
          <w:color w:val="000000"/>
        </w:rPr>
        <w:t xml:space="preserve">; </w:t>
      </w:r>
      <w:r w:rsidRPr="00D82096">
        <w:t>ante dicha circunstancia, el Particular se inconformó de la entrega de información</w:t>
      </w:r>
      <w:r w:rsidR="00DA03D0" w:rsidRPr="00D82096">
        <w:t xml:space="preserve"> incompleta</w:t>
      </w:r>
      <w:r w:rsidRPr="00D82096">
        <w:t>, lo cual actualiza la causal de proced</w:t>
      </w:r>
      <w:r w:rsidR="00DA03D0" w:rsidRPr="00D82096">
        <w:t>encia prevista en la fracción V</w:t>
      </w:r>
      <w:r w:rsidRPr="00D82096">
        <w:t>, del artículo 179 de la Ley de Transparencia y Acceso a la Información Pública del Estado de México y Municipios</w:t>
      </w:r>
      <w:r w:rsidRPr="00D82096">
        <w:rPr>
          <w:color w:val="0D0D0D"/>
        </w:rPr>
        <w:t xml:space="preserve">. </w:t>
      </w:r>
      <w:r w:rsidRPr="00D82096">
        <w:t xml:space="preserve">Así, las cosas, una vez admitido y notificado el Recurso de Revisión a las partes, </w:t>
      </w:r>
      <w:r w:rsidR="00DA03D0" w:rsidRPr="00D82096">
        <w:t>la Secretaria del Ayuntamiento adjunto una liga electrónica para consultar la información del mes de enero.</w:t>
      </w:r>
    </w:p>
    <w:p w14:paraId="5F9E4F3A" w14:textId="77777777" w:rsidR="00AC7399" w:rsidRPr="00D82096" w:rsidRDefault="00AC7399" w:rsidP="006848AA">
      <w:pPr>
        <w:spacing w:after="0" w:line="360" w:lineRule="auto"/>
        <w:rPr>
          <w:color w:val="000000"/>
        </w:rPr>
      </w:pPr>
    </w:p>
    <w:p w14:paraId="57525D27" w14:textId="5A524D30" w:rsidR="00AC7399" w:rsidRPr="00D82096" w:rsidRDefault="00FE4724" w:rsidP="006848AA">
      <w:pPr>
        <w:tabs>
          <w:tab w:val="left" w:pos="4962"/>
        </w:tabs>
        <w:spacing w:after="0" w:line="360" w:lineRule="auto"/>
      </w:pPr>
      <w:r w:rsidRPr="00D82096">
        <w:t>Lo anterior, se desprende de las documentales que obran en el expediente de referencia, materia de la presente resolución, consistente en: la solicitud de acceso a la inform</w:t>
      </w:r>
      <w:r w:rsidR="00DA03D0" w:rsidRPr="00D82096">
        <w:t xml:space="preserve">ación; la respuesta entregada, </w:t>
      </w:r>
      <w:r w:rsidRPr="00D82096">
        <w:t xml:space="preserve">el escrito </w:t>
      </w:r>
      <w:proofErr w:type="spellStart"/>
      <w:r w:rsidRPr="00D82096">
        <w:t>recursal</w:t>
      </w:r>
      <w:proofErr w:type="spellEnd"/>
      <w:r w:rsidR="00DA03D0" w:rsidRPr="00D82096">
        <w:t xml:space="preserve"> y el Informe Justificado</w:t>
      </w:r>
      <w:r w:rsidRPr="00D82096">
        <w:t>; instrumentales que se toman en cuenta a efecto de resolver el presente medio de impugnación, conforme a lo dispuesto por el artículo 185, fracción IV, de la Ley de Transparencia y Acceso a la Información Pública del Estado de México y Municipios.</w:t>
      </w:r>
    </w:p>
    <w:p w14:paraId="0DCC8F64" w14:textId="77777777" w:rsidR="00AC7399" w:rsidRPr="00D82096" w:rsidRDefault="00AC7399" w:rsidP="006848AA">
      <w:pPr>
        <w:tabs>
          <w:tab w:val="left" w:pos="4962"/>
        </w:tabs>
        <w:spacing w:after="0" w:line="360" w:lineRule="auto"/>
      </w:pPr>
    </w:p>
    <w:p w14:paraId="7BA5AA38" w14:textId="77777777" w:rsidR="00AC7399" w:rsidRPr="00D82096" w:rsidRDefault="00FE4724" w:rsidP="006848AA">
      <w:pPr>
        <w:pStyle w:val="Ttulo2"/>
        <w:spacing w:before="0" w:after="0" w:line="360" w:lineRule="auto"/>
        <w:rPr>
          <w:sz w:val="22"/>
          <w:szCs w:val="22"/>
        </w:rPr>
      </w:pPr>
      <w:bookmarkStart w:id="13" w:name="_heading=h.cyinmsdqbhet" w:colFirst="0" w:colLast="0"/>
      <w:bookmarkEnd w:id="13"/>
      <w:r w:rsidRPr="00D82096">
        <w:rPr>
          <w:sz w:val="22"/>
          <w:szCs w:val="22"/>
        </w:rPr>
        <w:t>CUARTO. Marco normativo aplicable en materia de transparencia y acceso a la información pública</w:t>
      </w:r>
    </w:p>
    <w:p w14:paraId="1D801DB5" w14:textId="77777777" w:rsidR="00AC7399" w:rsidRPr="00D82096" w:rsidRDefault="00AC7399" w:rsidP="006848AA">
      <w:pPr>
        <w:spacing w:after="0" w:line="360" w:lineRule="auto"/>
        <w:rPr>
          <w:color w:val="000000"/>
        </w:rPr>
      </w:pPr>
    </w:p>
    <w:p w14:paraId="570069DE" w14:textId="77777777" w:rsidR="00AC7399" w:rsidRPr="00D82096" w:rsidRDefault="00FE4724" w:rsidP="006848AA">
      <w:pPr>
        <w:spacing w:after="0" w:line="360" w:lineRule="auto"/>
        <w:rPr>
          <w:color w:val="000000"/>
        </w:rPr>
      </w:pPr>
      <w:r w:rsidRPr="00D82096">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5EA3D91" w14:textId="77777777" w:rsidR="00AC7399" w:rsidRPr="00D82096" w:rsidRDefault="00AC7399" w:rsidP="006848AA">
      <w:pPr>
        <w:spacing w:after="0" w:line="360" w:lineRule="auto"/>
        <w:rPr>
          <w:color w:val="000000"/>
        </w:rPr>
      </w:pPr>
    </w:p>
    <w:p w14:paraId="4648CE4C" w14:textId="77777777" w:rsidR="00AC7399" w:rsidRPr="00D82096" w:rsidRDefault="00FE4724" w:rsidP="006848AA">
      <w:pPr>
        <w:spacing w:after="0" w:line="360" w:lineRule="auto"/>
        <w:rPr>
          <w:color w:val="000000"/>
        </w:rPr>
      </w:pPr>
      <w:r w:rsidRPr="00D82096">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21F25A7" w14:textId="77777777" w:rsidR="00AC7399" w:rsidRPr="00D82096" w:rsidRDefault="00AC7399" w:rsidP="006848AA">
      <w:pPr>
        <w:spacing w:after="0" w:line="360" w:lineRule="auto"/>
        <w:rPr>
          <w:color w:val="000000"/>
        </w:rPr>
      </w:pPr>
    </w:p>
    <w:p w14:paraId="2FF47506" w14:textId="77777777" w:rsidR="00AC7399" w:rsidRPr="00D82096" w:rsidRDefault="00FE4724" w:rsidP="006848AA">
      <w:pPr>
        <w:spacing w:after="0" w:line="360" w:lineRule="auto"/>
        <w:rPr>
          <w:color w:val="000000"/>
        </w:rPr>
      </w:pPr>
      <w:r w:rsidRPr="00D82096">
        <w:rPr>
          <w:color w:val="000000"/>
        </w:rPr>
        <w:lastRenderedPageBreak/>
        <w:t>Por su parte, la Ley de Transparencia y Acceso a la Información Pública del Estado de México y Municipios (Reglamentaria del artículo 5° de la Constitución Local), establece lo siguiente:</w:t>
      </w:r>
    </w:p>
    <w:p w14:paraId="503A3CAC" w14:textId="77777777" w:rsidR="00AC7399" w:rsidRPr="00D82096" w:rsidRDefault="00AC7399" w:rsidP="006848AA">
      <w:pPr>
        <w:spacing w:after="0" w:line="360" w:lineRule="auto"/>
        <w:rPr>
          <w:color w:val="000000"/>
        </w:rPr>
      </w:pPr>
    </w:p>
    <w:p w14:paraId="653675FD" w14:textId="77777777" w:rsidR="00AC7399" w:rsidRPr="00D82096" w:rsidRDefault="00FE4724" w:rsidP="006848AA">
      <w:pPr>
        <w:spacing w:after="0" w:line="360" w:lineRule="auto"/>
        <w:rPr>
          <w:color w:val="000000"/>
        </w:rPr>
      </w:pPr>
      <w:r w:rsidRPr="00D82096">
        <w:rPr>
          <w:color w:val="000000"/>
        </w:rPr>
        <w:t>El artículo 12, que, quienes generen, recopilen, administren, manejen, procesen, archiven o conserven información pública serán responsables de la misma.</w:t>
      </w:r>
    </w:p>
    <w:p w14:paraId="75594D23" w14:textId="77777777" w:rsidR="00AC7399" w:rsidRPr="00D82096" w:rsidRDefault="00AC7399" w:rsidP="006848AA">
      <w:pPr>
        <w:spacing w:after="0" w:line="360" w:lineRule="auto"/>
        <w:rPr>
          <w:color w:val="000000"/>
        </w:rPr>
      </w:pPr>
    </w:p>
    <w:p w14:paraId="7DF13CEF" w14:textId="77777777" w:rsidR="00AC7399" w:rsidRPr="00D82096" w:rsidRDefault="00FE4724" w:rsidP="006848AA">
      <w:pPr>
        <w:widowControl w:val="0"/>
        <w:spacing w:after="0" w:line="360" w:lineRule="auto"/>
        <w:rPr>
          <w:color w:val="000000"/>
        </w:rPr>
      </w:pPr>
      <w:r w:rsidRPr="00D82096">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2ABB9B88" w14:textId="77777777" w:rsidR="00AC7399" w:rsidRPr="00D82096" w:rsidRDefault="00AC7399" w:rsidP="006848AA">
      <w:pPr>
        <w:widowControl w:val="0"/>
        <w:spacing w:after="0" w:line="360" w:lineRule="auto"/>
        <w:rPr>
          <w:color w:val="000000"/>
        </w:rPr>
      </w:pPr>
    </w:p>
    <w:p w14:paraId="7A4A69DF" w14:textId="77777777" w:rsidR="00AC7399" w:rsidRPr="00D82096" w:rsidRDefault="00FE4724" w:rsidP="006848AA">
      <w:pPr>
        <w:spacing w:after="0" w:line="360" w:lineRule="auto"/>
        <w:rPr>
          <w:color w:val="000000"/>
        </w:rPr>
      </w:pPr>
      <w:r w:rsidRPr="00D82096">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3CC9C6E" w14:textId="77777777" w:rsidR="00AC7399" w:rsidRPr="00D82096" w:rsidRDefault="00AC7399" w:rsidP="006848AA">
      <w:pPr>
        <w:spacing w:after="0" w:line="360" w:lineRule="auto"/>
      </w:pPr>
    </w:p>
    <w:p w14:paraId="2B99EAB9" w14:textId="77777777" w:rsidR="00AC7399" w:rsidRPr="00D82096" w:rsidRDefault="00FE4724" w:rsidP="006848AA">
      <w:pPr>
        <w:pStyle w:val="Ttulo2"/>
        <w:spacing w:before="0" w:after="0" w:line="360" w:lineRule="auto"/>
        <w:rPr>
          <w:sz w:val="22"/>
          <w:szCs w:val="22"/>
        </w:rPr>
      </w:pPr>
      <w:bookmarkStart w:id="14" w:name="_heading=h.z23wc6c6qqij" w:colFirst="0" w:colLast="0"/>
      <w:bookmarkEnd w:id="14"/>
      <w:r w:rsidRPr="00D82096">
        <w:rPr>
          <w:sz w:val="22"/>
          <w:szCs w:val="22"/>
        </w:rPr>
        <w:t>QUINTO. Estudio de Fondo</w:t>
      </w:r>
    </w:p>
    <w:p w14:paraId="4ACE8EFA" w14:textId="77777777" w:rsidR="00AC7399" w:rsidRPr="00D82096" w:rsidRDefault="00AC7399" w:rsidP="006848AA">
      <w:pPr>
        <w:spacing w:after="0" w:line="360" w:lineRule="auto"/>
        <w:rPr>
          <w:b/>
          <w:bCs/>
          <w:color w:val="000000"/>
        </w:rPr>
      </w:pPr>
    </w:p>
    <w:p w14:paraId="714FE981" w14:textId="77777777" w:rsidR="00AC7399" w:rsidRPr="00D82096" w:rsidRDefault="00FE4724" w:rsidP="006848AA">
      <w:pPr>
        <w:spacing w:after="0" w:line="360" w:lineRule="auto"/>
      </w:pPr>
      <w:r w:rsidRPr="00D82096">
        <w:rPr>
          <w:color w:val="000000"/>
        </w:rPr>
        <w:t>Expuestas las posturas de las partes, se procede al análisis de los agravios hechos valer por la persona Recurrente</w:t>
      </w:r>
      <w:r w:rsidRPr="00D82096">
        <w:t>, por lo que, en principio es necesario contextualizar la solicitud de información.</w:t>
      </w:r>
    </w:p>
    <w:p w14:paraId="4AF8F535" w14:textId="77777777" w:rsidR="00850DFD" w:rsidRPr="00D82096" w:rsidRDefault="00850DFD" w:rsidP="006848AA">
      <w:pPr>
        <w:spacing w:after="0" w:line="360" w:lineRule="auto"/>
      </w:pPr>
    </w:p>
    <w:p w14:paraId="1F045B69" w14:textId="77777777" w:rsidR="00850DFD" w:rsidRPr="00D82096" w:rsidRDefault="00850DFD" w:rsidP="006848AA">
      <w:pPr>
        <w:spacing w:after="0" w:line="360" w:lineRule="auto"/>
        <w:ind w:right="-28"/>
        <w:contextualSpacing/>
        <w:rPr>
          <w:rFonts w:eastAsia="Times New Roman" w:cs="Tahoma"/>
          <w:lang w:eastAsia="es-ES"/>
        </w:rPr>
      </w:pPr>
      <w:r w:rsidRPr="00D82096">
        <w:rPr>
          <w:rFonts w:eastAsia="Times New Roman" w:cs="Tahoma"/>
          <w:lang w:eastAsia="es-ES"/>
        </w:rPr>
        <w:t>Sobre el tema, los artículos 116 y 117 de la Constitución Política del Estado Libre y Soberano de México, establecen que los Ayuntamientos serán la asamblea deliberante, conformada por un jefe de asamblea, que será el Presidente Municipal y los Síndicos y Regidores necesarios.</w:t>
      </w:r>
    </w:p>
    <w:p w14:paraId="053391E1" w14:textId="77777777" w:rsidR="00850DFD" w:rsidRPr="00D82096" w:rsidRDefault="00850DFD" w:rsidP="006848AA">
      <w:pPr>
        <w:spacing w:after="0" w:line="360" w:lineRule="auto"/>
        <w:ind w:right="-28"/>
        <w:contextualSpacing/>
        <w:rPr>
          <w:rFonts w:eastAsia="Times New Roman" w:cs="Tahoma"/>
          <w:lang w:eastAsia="es-ES"/>
        </w:rPr>
      </w:pPr>
    </w:p>
    <w:p w14:paraId="26702A33" w14:textId="77777777" w:rsidR="00850DFD" w:rsidRPr="00D82096" w:rsidRDefault="00850DFD" w:rsidP="006848AA">
      <w:pPr>
        <w:spacing w:after="0" w:line="360" w:lineRule="auto"/>
        <w:ind w:right="-28"/>
        <w:contextualSpacing/>
        <w:rPr>
          <w:rFonts w:eastAsia="Times New Roman" w:cs="Tahoma"/>
          <w:lang w:eastAsia="es-ES"/>
        </w:rPr>
      </w:pPr>
      <w:r w:rsidRPr="00D82096">
        <w:rPr>
          <w:rFonts w:eastAsia="Times New Roman" w:cs="Tahoma"/>
          <w:lang w:eastAsia="es-ES"/>
        </w:rPr>
        <w:t>En ese contexto, la Ley Orgánica Municipal del Estado de México y Municipios, en sus artículos 28 y 30, establecen lo siguiente:</w:t>
      </w:r>
    </w:p>
    <w:p w14:paraId="380FA89D" w14:textId="77777777" w:rsidR="00850DFD" w:rsidRPr="00D82096" w:rsidRDefault="00850DFD" w:rsidP="006848AA">
      <w:pPr>
        <w:spacing w:after="0" w:line="360" w:lineRule="auto"/>
        <w:ind w:right="-28"/>
        <w:contextualSpacing/>
        <w:rPr>
          <w:rFonts w:eastAsia="Times New Roman" w:cs="Tahoma"/>
          <w:lang w:eastAsia="es-ES"/>
        </w:rPr>
      </w:pPr>
    </w:p>
    <w:p w14:paraId="4BC470D1" w14:textId="77777777" w:rsidR="00850DFD" w:rsidRPr="00D82096" w:rsidRDefault="00850DFD" w:rsidP="006848AA">
      <w:pPr>
        <w:numPr>
          <w:ilvl w:val="0"/>
          <w:numId w:val="3"/>
        </w:numPr>
        <w:spacing w:after="0" w:line="360" w:lineRule="auto"/>
        <w:ind w:right="-28"/>
        <w:contextualSpacing/>
        <w:rPr>
          <w:rFonts w:eastAsia="Times New Roman" w:cs="Tahoma"/>
          <w:lang w:eastAsia="es-ES"/>
        </w:rPr>
      </w:pPr>
      <w:r w:rsidRPr="00D82096">
        <w:rPr>
          <w:rFonts w:eastAsia="Times New Roman" w:cs="Tahoma"/>
          <w:lang w:eastAsia="es-ES"/>
        </w:rPr>
        <w:t xml:space="preserve">El cabildo sesionará cuando menos, </w:t>
      </w:r>
      <w:r w:rsidRPr="00D82096">
        <w:rPr>
          <w:rFonts w:eastAsia="Times New Roman" w:cs="Tahoma"/>
          <w:b/>
          <w:lang w:eastAsia="es-ES"/>
        </w:rPr>
        <w:t>una vez cada ocho días</w:t>
      </w:r>
      <w:r w:rsidRPr="00D82096">
        <w:rPr>
          <w:rFonts w:eastAsia="Times New Roman" w:cs="Tahoma"/>
          <w:lang w:eastAsia="es-ES"/>
        </w:rPr>
        <w:t>, las cuales serán públicas y deberán transmitirse por Internet;</w:t>
      </w:r>
    </w:p>
    <w:p w14:paraId="4A28DD57" w14:textId="77777777" w:rsidR="00850DFD" w:rsidRPr="00D82096" w:rsidRDefault="00850DFD" w:rsidP="006848AA">
      <w:pPr>
        <w:spacing w:after="0" w:line="360" w:lineRule="auto"/>
        <w:ind w:left="720" w:right="-28"/>
        <w:contextualSpacing/>
        <w:rPr>
          <w:rFonts w:eastAsia="Times New Roman" w:cs="Tahoma"/>
          <w:lang w:eastAsia="es-ES"/>
        </w:rPr>
      </w:pPr>
    </w:p>
    <w:p w14:paraId="1CC01D29" w14:textId="77777777" w:rsidR="00850DFD" w:rsidRPr="00D82096" w:rsidRDefault="00850DFD" w:rsidP="006848AA">
      <w:pPr>
        <w:numPr>
          <w:ilvl w:val="0"/>
          <w:numId w:val="3"/>
        </w:numPr>
        <w:spacing w:after="0" w:line="360" w:lineRule="auto"/>
        <w:ind w:right="-28"/>
        <w:contextualSpacing/>
        <w:rPr>
          <w:rFonts w:eastAsia="Times New Roman" w:cs="Tahoma"/>
          <w:lang w:eastAsia="es-ES"/>
        </w:rPr>
      </w:pPr>
      <w:r w:rsidRPr="00D82096">
        <w:rPr>
          <w:rFonts w:eastAsia="Times New Roman" w:cs="Tahoma"/>
          <w:lang w:eastAsia="es-ES"/>
        </w:rPr>
        <w:t>Las sesiones del Cabildo constarán en un libro que deberá contener</w:t>
      </w:r>
      <w:r w:rsidRPr="00D82096">
        <w:rPr>
          <w:rFonts w:eastAsia="Times New Roman" w:cs="Tahoma"/>
          <w:bCs/>
          <w:lang w:eastAsia="es-ES"/>
        </w:rPr>
        <w:t xml:space="preserve"> las actas de las cuales deberán asentarse los extractos de los acuerdos, los asuntos tratados y resultados de la votación;</w:t>
      </w:r>
    </w:p>
    <w:p w14:paraId="112B7D79" w14:textId="77777777" w:rsidR="00850DFD" w:rsidRPr="00D82096" w:rsidRDefault="00850DFD" w:rsidP="006848AA">
      <w:pPr>
        <w:spacing w:after="0" w:line="360" w:lineRule="auto"/>
        <w:ind w:left="720"/>
        <w:contextualSpacing/>
        <w:rPr>
          <w:rFonts w:eastAsia="Times New Roman" w:cs="Tahoma"/>
          <w:lang w:eastAsia="es-ES"/>
        </w:rPr>
      </w:pPr>
    </w:p>
    <w:p w14:paraId="4C793AB0" w14:textId="5260B9EE" w:rsidR="00850DFD" w:rsidRPr="00D82096" w:rsidRDefault="00850DFD" w:rsidP="006848AA">
      <w:pPr>
        <w:numPr>
          <w:ilvl w:val="0"/>
          <w:numId w:val="3"/>
        </w:numPr>
        <w:spacing w:after="0" w:line="360" w:lineRule="auto"/>
        <w:ind w:right="-28"/>
        <w:contextualSpacing/>
        <w:rPr>
          <w:rFonts w:eastAsia="Times New Roman" w:cs="Tahoma"/>
          <w:lang w:eastAsia="es-ES"/>
        </w:rPr>
      </w:pPr>
      <w:r w:rsidRPr="00D82096">
        <w:rPr>
          <w:rFonts w:eastAsia="Times New Roman" w:cs="Tahoma"/>
          <w:lang w:eastAsia="es-ES"/>
        </w:rPr>
        <w:t>Todos los acuerdos de las sesiones y el resultado de la votación, serán difundidos, cada mes en la Gaceta Municipal y en lo</w:t>
      </w:r>
      <w:r w:rsidR="004D39D4" w:rsidRPr="00D82096">
        <w:rPr>
          <w:rFonts w:eastAsia="Times New Roman" w:cs="Tahoma"/>
          <w:lang w:eastAsia="es-ES"/>
        </w:rPr>
        <w:t xml:space="preserve">s estrados de la Secretaría del </w:t>
      </w:r>
      <w:r w:rsidRPr="00D82096">
        <w:rPr>
          <w:rFonts w:eastAsia="Times New Roman" w:cs="Tahoma"/>
          <w:lang w:eastAsia="es-ES"/>
        </w:rPr>
        <w:t>Ayuntamiento, y</w:t>
      </w:r>
    </w:p>
    <w:p w14:paraId="61CD4076" w14:textId="77777777" w:rsidR="00850DFD" w:rsidRPr="00D82096" w:rsidRDefault="00850DFD" w:rsidP="006848AA">
      <w:pPr>
        <w:spacing w:after="0" w:line="360" w:lineRule="auto"/>
        <w:ind w:left="720"/>
        <w:contextualSpacing/>
        <w:rPr>
          <w:rFonts w:eastAsia="Times New Roman" w:cs="Tahoma"/>
          <w:lang w:eastAsia="es-ES"/>
        </w:rPr>
      </w:pPr>
    </w:p>
    <w:p w14:paraId="1A2ED67F" w14:textId="77777777" w:rsidR="00850DFD" w:rsidRPr="00D82096" w:rsidRDefault="00850DFD" w:rsidP="006848AA">
      <w:pPr>
        <w:numPr>
          <w:ilvl w:val="0"/>
          <w:numId w:val="3"/>
        </w:numPr>
        <w:spacing w:after="0" w:line="360" w:lineRule="auto"/>
        <w:ind w:right="-28"/>
        <w:contextualSpacing/>
        <w:rPr>
          <w:rFonts w:eastAsia="Times New Roman" w:cs="Tahoma"/>
          <w:lang w:eastAsia="es-ES"/>
        </w:rPr>
      </w:pPr>
      <w:r w:rsidRPr="00D82096">
        <w:rPr>
          <w:rFonts w:eastAsia="Times New Roman" w:cs="Tahoma"/>
          <w:lang w:eastAsia="es-ES"/>
        </w:rPr>
        <w:t xml:space="preserve">Para cada sesión se deberá contar con una versión estenográfica o </w:t>
      </w:r>
      <w:proofErr w:type="spellStart"/>
      <w:r w:rsidRPr="00D82096">
        <w:rPr>
          <w:rFonts w:eastAsia="Times New Roman" w:cs="Tahoma"/>
          <w:lang w:eastAsia="es-ES"/>
        </w:rPr>
        <w:t>videograbada</w:t>
      </w:r>
      <w:proofErr w:type="spellEnd"/>
      <w:r w:rsidRPr="00D82096">
        <w:rPr>
          <w:rFonts w:eastAsia="Times New Roman" w:cs="Tahoma"/>
          <w:lang w:eastAsia="es-ES"/>
        </w:rPr>
        <w:t xml:space="preserve"> que permita hacer las aclaraciones pertinentes, la cual formara parte del acta correspondiente, las cuales deberán estar disponibles en internet o en las oficinas de la Secretaría del Ayuntamiento.</w:t>
      </w:r>
    </w:p>
    <w:p w14:paraId="35F775C7" w14:textId="77777777" w:rsidR="00850DFD" w:rsidRPr="00D82096" w:rsidRDefault="00850DFD" w:rsidP="006848AA">
      <w:pPr>
        <w:spacing w:after="0" w:line="360" w:lineRule="auto"/>
      </w:pPr>
    </w:p>
    <w:p w14:paraId="6FAF6919" w14:textId="22D1D8E9" w:rsidR="007600B0" w:rsidRPr="00D82096" w:rsidRDefault="007600B0" w:rsidP="006848AA">
      <w:pPr>
        <w:spacing w:after="0" w:line="360" w:lineRule="auto"/>
      </w:pPr>
      <w:r w:rsidRPr="00D82096">
        <w:t xml:space="preserve">Asimismo, </w:t>
      </w:r>
      <w:r w:rsidR="0074225F" w:rsidRPr="00D82096">
        <w:t>el</w:t>
      </w:r>
      <w:r w:rsidRPr="00D82096">
        <w:t xml:space="preserve"> artículo 28,</w:t>
      </w:r>
      <w:r w:rsidR="0074225F" w:rsidRPr="00D82096">
        <w:t xml:space="preserve"> de la Ley Orgánica Municipal del Estado de México, precisa que, los tipos de sesiones que se llevan a cabo los Ayuntamientos son sesión ordinaria (serán cuando menos una vez cada ocho días), sesión extraordinaria (cuantas veces sea necesario en asuntos de urgente resolución), sesión abierta (son las que las personas habitantes involucradas participan directamente con derecho a voz, pero sin voto, a fin de discutir asuntos de interés y con competencia sobre el mismo) y sesión juvenil (son las sesiones que celebra el Ayuntamiento una vez al año, en el marco del Día Internacional de la Juventud, en las que las personas jóvenes habitantes del municipio participan directamente con derecho a voz, pero sin voto, a fin de incentivar su participación e involucramiento en los asuntos públicos).</w:t>
      </w:r>
    </w:p>
    <w:p w14:paraId="70F72208" w14:textId="77777777" w:rsidR="007600B0" w:rsidRPr="00D82096" w:rsidRDefault="007600B0" w:rsidP="006848AA">
      <w:pPr>
        <w:spacing w:after="0" w:line="360" w:lineRule="auto"/>
      </w:pPr>
    </w:p>
    <w:p w14:paraId="7C111249" w14:textId="6F9A17C3" w:rsidR="00850DFD" w:rsidRPr="00D82096" w:rsidRDefault="004D39D4" w:rsidP="006848AA">
      <w:pPr>
        <w:spacing w:after="0" w:line="360" w:lineRule="auto"/>
      </w:pPr>
      <w:r w:rsidRPr="00D82096">
        <w:t>A</w:t>
      </w:r>
      <w:r w:rsidR="006A66A9" w:rsidRPr="00D82096">
        <w:t>hora bien</w:t>
      </w:r>
      <w:r w:rsidRPr="00D82096">
        <w:t xml:space="preserve">, el artículo 29,31 y 41, del Bando Municipal de Valle de Bravo, dos mil veinticinco, precisa que, el gobierno del municipio, está depositado en un cuerpo colegiado denominado Ayuntamiento, y la ejecución de sus determinaciones corresponderá a la Presidenta Municipal, quien preside el Ayuntamiento y dirige la Administración Pública Municipal, el Ayuntamiento, tendrá las obligaciones y atribuciones establecidas por la Constitución Política de los Estados Unidos Mexicanos, la Constitución Política del Estado Libre y Soberano de México, la Ley Orgánica Municipal del Estado de México, este Bando Municipal y demás disposiciones de carácter general, además, la Secretaría del Ayuntamiento </w:t>
      </w:r>
      <w:r w:rsidR="00567887" w:rsidRPr="00D82096">
        <w:t>se encargará del resguardo de las actas de cabildo y la publicación de la Gaceta Municipal.</w:t>
      </w:r>
    </w:p>
    <w:p w14:paraId="4CE7D1AC" w14:textId="77777777" w:rsidR="00AC7399" w:rsidRPr="00D82096" w:rsidRDefault="00AC7399" w:rsidP="006848AA">
      <w:pPr>
        <w:spacing w:after="0" w:line="360" w:lineRule="auto"/>
      </w:pPr>
    </w:p>
    <w:p w14:paraId="74638CDF" w14:textId="736E25FB" w:rsidR="00AC7399" w:rsidRPr="00D82096" w:rsidRDefault="00FE4724" w:rsidP="006848AA">
      <w:pPr>
        <w:spacing w:after="0" w:line="360" w:lineRule="auto"/>
      </w:pPr>
      <w:r w:rsidRPr="00D82096">
        <w:t xml:space="preserve">Así, se logra vislumbrar que la pretensión de la </w:t>
      </w:r>
      <w:r w:rsidR="00567887" w:rsidRPr="00D82096">
        <w:t>persona Recurrente es obtener, las Actas de Cabildo</w:t>
      </w:r>
      <w:r w:rsidR="0065177E" w:rsidRPr="00D82096">
        <w:t xml:space="preserve"> de cualquier tipo de sesión,</w:t>
      </w:r>
      <w:r w:rsidR="00567887" w:rsidRPr="00D82096">
        <w:t xml:space="preserve"> del primero de junio al treinta y uno de diciembre de dos mil veinticinco y del primero al veinte de enero de dos mil veintiséis.</w:t>
      </w:r>
    </w:p>
    <w:p w14:paraId="2A203B9A" w14:textId="77777777" w:rsidR="00AC7399" w:rsidRPr="00D82096" w:rsidRDefault="00AC7399" w:rsidP="006848AA">
      <w:pPr>
        <w:spacing w:after="0" w:line="360" w:lineRule="auto"/>
      </w:pPr>
    </w:p>
    <w:p w14:paraId="319B4EB3" w14:textId="10E6EB1F" w:rsidR="00AC7399" w:rsidRPr="00D82096" w:rsidRDefault="00FE4724" w:rsidP="006848AA">
      <w:pPr>
        <w:spacing w:after="0" w:line="360" w:lineRule="auto"/>
      </w:pPr>
      <w:r w:rsidRPr="00D82096">
        <w:t>Establecida dicha circunstancia, de las constancias que obran en el expediente electrónico, se advierte que el Sujeto Obl</w:t>
      </w:r>
      <w:r w:rsidR="00567887" w:rsidRPr="00D82096">
        <w:t>igado dio respuesta a través de la Secretaria del Ayuntamiento</w:t>
      </w:r>
      <w:r w:rsidRPr="00D82096">
        <w:t>; por lo que, es oportuno hacer referencia al procedimiento de búsqueda que deben de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2E26F502" w14:textId="77777777" w:rsidR="00AC7399" w:rsidRPr="00D82096" w:rsidRDefault="00AC7399" w:rsidP="006848AA">
      <w:pPr>
        <w:spacing w:after="0" w:line="360" w:lineRule="auto"/>
      </w:pPr>
    </w:p>
    <w:p w14:paraId="2792083F" w14:textId="2AA07280" w:rsidR="00AC7399" w:rsidRPr="00D82096" w:rsidRDefault="00FE4724" w:rsidP="006848AA">
      <w:pPr>
        <w:spacing w:after="0" w:line="360" w:lineRule="auto"/>
      </w:pPr>
      <w:r w:rsidRPr="00D82096">
        <w:lastRenderedPageBreak/>
        <w:t>Así y de lo plasmado en párrafos anteriores, se logra c</w:t>
      </w:r>
      <w:r w:rsidR="00567887" w:rsidRPr="00D82096">
        <w:t>olegir que el Sujeto Obligado</w:t>
      </w:r>
      <w:r w:rsidRPr="00D82096">
        <w:t xml:space="preserve"> cumplió con el procedimiento de búsqueda establecido en el artículo 162 de la Ley de Transparencia y Acceso a la Información Pública del Estado de Méxi</w:t>
      </w:r>
      <w:r w:rsidR="00567887" w:rsidRPr="00D82096">
        <w:t>co y Municipios, toda vez que</w:t>
      </w:r>
      <w:r w:rsidRPr="00D82096">
        <w:t xml:space="preserve"> turno la solicitud de información al área competente de t</w:t>
      </w:r>
      <w:r w:rsidR="00567887" w:rsidRPr="00D82096">
        <w:t>ener la información solicitada.</w:t>
      </w:r>
    </w:p>
    <w:p w14:paraId="28532D68" w14:textId="77777777" w:rsidR="00AC7399" w:rsidRPr="00D82096" w:rsidRDefault="00AC7399" w:rsidP="006848AA">
      <w:pPr>
        <w:spacing w:after="0" w:line="360" w:lineRule="auto"/>
      </w:pPr>
    </w:p>
    <w:p w14:paraId="5DCB7942" w14:textId="7AC11D7C" w:rsidR="00567887" w:rsidRPr="00D82096" w:rsidRDefault="00FE4724" w:rsidP="006848AA">
      <w:pPr>
        <w:spacing w:after="0" w:line="360" w:lineRule="auto"/>
      </w:pPr>
      <w:r w:rsidRPr="00D82096">
        <w:t>Ahora bien, en respuesta</w:t>
      </w:r>
      <w:r w:rsidR="00567887" w:rsidRPr="00D82096">
        <w:t xml:space="preserve"> como en Informe Justificado</w:t>
      </w:r>
      <w:r w:rsidRPr="00D82096">
        <w:t xml:space="preserve">, </w:t>
      </w:r>
      <w:r w:rsidR="00567887" w:rsidRPr="00D82096">
        <w:t>la Secretaría del Ayuntamiento adjunto diversas ligas electrónicas para consultar la información solicitada, como se muestra en los extractos siguientes:</w:t>
      </w:r>
    </w:p>
    <w:p w14:paraId="5D951F4C" w14:textId="77777777" w:rsidR="00567887" w:rsidRPr="00D82096" w:rsidRDefault="00567887" w:rsidP="006848AA">
      <w:pPr>
        <w:spacing w:after="0" w:line="360" w:lineRule="auto"/>
      </w:pPr>
    </w:p>
    <w:p w14:paraId="3CDE8D30" w14:textId="34EB9F95" w:rsidR="00567887" w:rsidRPr="00D82096" w:rsidRDefault="00567887" w:rsidP="006848AA">
      <w:pPr>
        <w:spacing w:after="0" w:line="360" w:lineRule="auto"/>
        <w:jc w:val="center"/>
      </w:pPr>
      <w:r w:rsidRPr="00D82096">
        <w:rPr>
          <w:noProof/>
        </w:rPr>
        <w:drawing>
          <wp:inline distT="0" distB="0" distL="0" distR="0" wp14:anchorId="4E55D851" wp14:editId="7EBD08C3">
            <wp:extent cx="5671185" cy="1475740"/>
            <wp:effectExtent l="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706B58.tmp"/>
                    <pic:cNvPicPr/>
                  </pic:nvPicPr>
                  <pic:blipFill>
                    <a:blip r:embed="rId9">
                      <a:extLst>
                        <a:ext uri="{28A0092B-C50C-407E-A947-70E740481C1C}">
                          <a14:useLocalDpi xmlns:a14="http://schemas.microsoft.com/office/drawing/2010/main" val="0"/>
                        </a:ext>
                      </a:extLst>
                    </a:blip>
                    <a:stretch>
                      <a:fillRect/>
                    </a:stretch>
                  </pic:blipFill>
                  <pic:spPr>
                    <a:xfrm>
                      <a:off x="0" y="0"/>
                      <a:ext cx="5671185" cy="1475740"/>
                    </a:xfrm>
                    <a:prstGeom prst="rect">
                      <a:avLst/>
                    </a:prstGeom>
                  </pic:spPr>
                </pic:pic>
              </a:graphicData>
            </a:graphic>
          </wp:inline>
        </w:drawing>
      </w:r>
    </w:p>
    <w:p w14:paraId="604A4BC5" w14:textId="77777777" w:rsidR="00567887" w:rsidRPr="00D82096" w:rsidRDefault="00567887" w:rsidP="006848AA">
      <w:pPr>
        <w:spacing w:after="0" w:line="360" w:lineRule="auto"/>
        <w:jc w:val="center"/>
      </w:pPr>
    </w:p>
    <w:p w14:paraId="492E2943" w14:textId="2D545050" w:rsidR="00567887" w:rsidRPr="00D82096" w:rsidRDefault="00567887" w:rsidP="006848AA">
      <w:pPr>
        <w:spacing w:after="0" w:line="360" w:lineRule="auto"/>
        <w:jc w:val="center"/>
      </w:pPr>
      <w:r w:rsidRPr="00D82096">
        <w:rPr>
          <w:noProof/>
        </w:rPr>
        <w:drawing>
          <wp:inline distT="0" distB="0" distL="0" distR="0" wp14:anchorId="1699DC90" wp14:editId="658CA95D">
            <wp:extent cx="5671185" cy="586105"/>
            <wp:effectExtent l="0" t="0" r="571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70B468.tmp"/>
                    <pic:cNvPicPr/>
                  </pic:nvPicPr>
                  <pic:blipFill>
                    <a:blip r:embed="rId10">
                      <a:extLst>
                        <a:ext uri="{28A0092B-C50C-407E-A947-70E740481C1C}">
                          <a14:useLocalDpi xmlns:a14="http://schemas.microsoft.com/office/drawing/2010/main" val="0"/>
                        </a:ext>
                      </a:extLst>
                    </a:blip>
                    <a:stretch>
                      <a:fillRect/>
                    </a:stretch>
                  </pic:blipFill>
                  <pic:spPr>
                    <a:xfrm>
                      <a:off x="0" y="0"/>
                      <a:ext cx="5671185" cy="586105"/>
                    </a:xfrm>
                    <a:prstGeom prst="rect">
                      <a:avLst/>
                    </a:prstGeom>
                  </pic:spPr>
                </pic:pic>
              </a:graphicData>
            </a:graphic>
          </wp:inline>
        </w:drawing>
      </w:r>
    </w:p>
    <w:p w14:paraId="21C67954" w14:textId="77777777" w:rsidR="00567887" w:rsidRPr="00D82096" w:rsidRDefault="00567887" w:rsidP="006848AA">
      <w:pPr>
        <w:spacing w:after="0" w:line="360" w:lineRule="auto"/>
      </w:pPr>
    </w:p>
    <w:p w14:paraId="0967CEBC" w14:textId="77777777" w:rsidR="006848AA" w:rsidRPr="00D82096" w:rsidRDefault="00567887" w:rsidP="006848AA">
      <w:pPr>
        <w:widowControl w:val="0"/>
        <w:autoSpaceDE w:val="0"/>
        <w:autoSpaceDN w:val="0"/>
        <w:adjustRightInd w:val="0"/>
        <w:spacing w:after="0" w:line="360" w:lineRule="auto"/>
        <w:contextualSpacing/>
        <w:rPr>
          <w:rFonts w:cs="Tahoma"/>
          <w:color w:val="000000" w:themeColor="text1"/>
        </w:rPr>
      </w:pPr>
      <w:r w:rsidRPr="00D82096">
        <w:rPr>
          <w:rFonts w:cs="Tahoma"/>
          <w:color w:val="000000" w:themeColor="text1"/>
        </w:rPr>
        <w:t xml:space="preserve">En </w:t>
      </w:r>
      <w:r w:rsidR="00CF34CB" w:rsidRPr="00D82096">
        <w:rPr>
          <w:rFonts w:cs="Tahoma"/>
          <w:color w:val="000000" w:themeColor="text1"/>
        </w:rPr>
        <w:t xml:space="preserve">ese sentido, </w:t>
      </w:r>
      <w:r w:rsidR="00C50FE6" w:rsidRPr="00D82096">
        <w:rPr>
          <w:rFonts w:cs="Tahoma"/>
          <w:color w:val="000000" w:themeColor="text1"/>
        </w:rPr>
        <w:t xml:space="preserve">es de señalar que el Particular tuvo acceso a las ligas electrónicas aun al encontrarse en formato cerrado, pues se inconformó de información incompleta; por lo que este Instituto procedió analizar cada una de las ligas electrónicas, las cuales remiten a la Gaceta Municipal Órgano Oficial del Ayuntamiento de Valle de Bravo, de que únicamente contienen los Acuerdos </w:t>
      </w:r>
      <w:proofErr w:type="spellStart"/>
      <w:r w:rsidR="00C50FE6" w:rsidRPr="00D82096">
        <w:rPr>
          <w:rFonts w:cs="Tahoma"/>
          <w:color w:val="000000" w:themeColor="text1"/>
        </w:rPr>
        <w:t>tomandos</w:t>
      </w:r>
      <w:proofErr w:type="spellEnd"/>
      <w:r w:rsidR="00C50FE6" w:rsidRPr="00D82096">
        <w:rPr>
          <w:rFonts w:cs="Tahoma"/>
          <w:color w:val="000000" w:themeColor="text1"/>
        </w:rPr>
        <w:t xml:space="preserve"> en las Sesiones de Cabildo</w:t>
      </w:r>
      <w:r w:rsidR="006848AA" w:rsidRPr="00D82096">
        <w:rPr>
          <w:rFonts w:cs="Tahoma"/>
          <w:color w:val="000000" w:themeColor="text1"/>
        </w:rPr>
        <w:t xml:space="preserve"> celebradas de junio de dos mil veinticinco a enero de dos mil veintiséis.</w:t>
      </w:r>
    </w:p>
    <w:p w14:paraId="41DC7CCB" w14:textId="77777777" w:rsidR="006848AA" w:rsidRPr="00D82096" w:rsidRDefault="006848AA" w:rsidP="006848AA">
      <w:pPr>
        <w:widowControl w:val="0"/>
        <w:autoSpaceDE w:val="0"/>
        <w:autoSpaceDN w:val="0"/>
        <w:adjustRightInd w:val="0"/>
        <w:spacing w:after="0" w:line="360" w:lineRule="auto"/>
        <w:contextualSpacing/>
        <w:rPr>
          <w:rFonts w:cs="Tahoma"/>
          <w:color w:val="000000" w:themeColor="text1"/>
        </w:rPr>
      </w:pPr>
    </w:p>
    <w:p w14:paraId="2394E848" w14:textId="372B2AC2" w:rsidR="00A60F36" w:rsidRPr="00D82096" w:rsidRDefault="006848AA" w:rsidP="006848AA">
      <w:pPr>
        <w:widowControl w:val="0"/>
        <w:autoSpaceDE w:val="0"/>
        <w:autoSpaceDN w:val="0"/>
        <w:adjustRightInd w:val="0"/>
        <w:spacing w:after="0" w:line="360" w:lineRule="auto"/>
        <w:contextualSpacing/>
        <w:rPr>
          <w:rFonts w:cs="Tahoma"/>
          <w:color w:val="000000" w:themeColor="text1"/>
        </w:rPr>
      </w:pPr>
      <w:r w:rsidRPr="00D82096">
        <w:rPr>
          <w:rFonts w:cs="Tahoma"/>
          <w:color w:val="000000" w:themeColor="text1"/>
        </w:rPr>
        <w:t xml:space="preserve">En ese contexto, si bien dichas páginas contienen parte de las Sesiones de Cabildo, estas no </w:t>
      </w:r>
      <w:r w:rsidRPr="00D82096">
        <w:rPr>
          <w:rFonts w:cs="Tahoma"/>
          <w:color w:val="000000" w:themeColor="text1"/>
        </w:rPr>
        <w:lastRenderedPageBreak/>
        <w:t xml:space="preserve">corresponden a la información solicitada, pues la pretensión del Recurrente es obtener el Acta generada por la Sesión y no extractos de estas donde únicamente consten los Acuerdos, lo cual da como resultado que el agravio sea </w:t>
      </w:r>
      <w:r w:rsidRPr="00D82096">
        <w:rPr>
          <w:rFonts w:cs="Tahoma"/>
          <w:b/>
          <w:bCs/>
          <w:color w:val="000000" w:themeColor="text1"/>
        </w:rPr>
        <w:t>FUNDADO.</w:t>
      </w:r>
      <w:r w:rsidR="00C50FE6" w:rsidRPr="00D82096">
        <w:rPr>
          <w:rFonts w:cs="Tahoma"/>
          <w:color w:val="000000" w:themeColor="text1"/>
        </w:rPr>
        <w:t xml:space="preserve"> </w:t>
      </w:r>
    </w:p>
    <w:p w14:paraId="1BB49819" w14:textId="1AE66783" w:rsidR="00AC7399" w:rsidRPr="00D82096" w:rsidRDefault="00AC7399" w:rsidP="006848AA">
      <w:pPr>
        <w:spacing w:after="0" w:line="360" w:lineRule="auto"/>
        <w:rPr>
          <w:color w:val="000000"/>
        </w:rPr>
      </w:pPr>
    </w:p>
    <w:p w14:paraId="7A3BB771" w14:textId="3FB8538F" w:rsidR="00AC7399" w:rsidRPr="00D82096" w:rsidRDefault="00FE4724" w:rsidP="006848AA">
      <w:pPr>
        <w:spacing w:after="0" w:line="360" w:lineRule="auto"/>
      </w:pPr>
      <w:r w:rsidRPr="00D82096">
        <w:t>Por tal circunstancia, p</w:t>
      </w:r>
      <w:r w:rsidRPr="00D82096">
        <w:rPr>
          <w:color w:val="000000"/>
        </w:rPr>
        <w:t>ara atender el requerimiento de la información, el Sujeto Obligado deberá realizar una búsqueda exhaustiva y razonable, en los archivos de la</w:t>
      </w:r>
      <w:r w:rsidR="001E1BA1" w:rsidRPr="00D82096">
        <w:rPr>
          <w:color w:val="000000"/>
        </w:rPr>
        <w:t xml:space="preserve"> Secretaría del Ayuntamiento</w:t>
      </w:r>
      <w:r w:rsidRPr="00D82096">
        <w:rPr>
          <w:color w:val="000000"/>
        </w:rPr>
        <w:t xml:space="preserve">, a efecto de que proporcione, </w:t>
      </w:r>
      <w:r w:rsidR="001E1BA1" w:rsidRPr="00D82096">
        <w:t>las Actas</w:t>
      </w:r>
      <w:r w:rsidR="006848AA" w:rsidRPr="00D82096">
        <w:t xml:space="preserve"> de las Sesiones</w:t>
      </w:r>
      <w:r w:rsidR="001E1BA1" w:rsidRPr="00D82096">
        <w:t xml:space="preserve"> de Cabildo</w:t>
      </w:r>
      <w:r w:rsidR="006848AA" w:rsidRPr="00D82096">
        <w:t xml:space="preserve"> celebradas</w:t>
      </w:r>
      <w:r w:rsidR="0077552E" w:rsidRPr="00D82096">
        <w:t xml:space="preserve"> </w:t>
      </w:r>
      <w:r w:rsidR="001E1BA1" w:rsidRPr="00D82096">
        <w:t xml:space="preserve">del primero de junio </w:t>
      </w:r>
      <w:r w:rsidR="006848AA" w:rsidRPr="00D82096">
        <w:t xml:space="preserve">de dos mil veinticinco </w:t>
      </w:r>
      <w:r w:rsidR="001E1BA1" w:rsidRPr="00D82096">
        <w:t>al veinte de enero de dos mil veintiséis.</w:t>
      </w:r>
    </w:p>
    <w:p w14:paraId="5FF96B60" w14:textId="77777777" w:rsidR="00AC7399" w:rsidRPr="00D82096" w:rsidRDefault="00AC7399" w:rsidP="006848AA">
      <w:pPr>
        <w:pBdr>
          <w:top w:val="nil"/>
          <w:left w:val="nil"/>
          <w:bottom w:val="nil"/>
          <w:right w:val="nil"/>
          <w:between w:val="nil"/>
        </w:pBdr>
        <w:spacing w:after="0" w:line="360" w:lineRule="auto"/>
        <w:ind w:left="720"/>
        <w:rPr>
          <w:color w:val="000000"/>
        </w:rPr>
      </w:pPr>
    </w:p>
    <w:p w14:paraId="7E992F7E" w14:textId="77777777" w:rsidR="00AC7399" w:rsidRPr="00D82096" w:rsidRDefault="00FE4724" w:rsidP="006848AA">
      <w:pPr>
        <w:spacing w:after="0" w:line="360" w:lineRule="auto"/>
        <w:ind w:right="-93"/>
      </w:pPr>
      <w:r w:rsidRPr="00D82096">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55BFEB02" w14:textId="77777777" w:rsidR="00AC7399" w:rsidRPr="00D82096" w:rsidRDefault="00AC7399" w:rsidP="006848AA">
      <w:pPr>
        <w:widowControl w:val="0"/>
        <w:spacing w:after="0" w:line="360" w:lineRule="auto"/>
      </w:pPr>
    </w:p>
    <w:p w14:paraId="3EA79DD8" w14:textId="77777777" w:rsidR="00AC7399" w:rsidRPr="00D82096" w:rsidRDefault="00FE4724" w:rsidP="006848AA">
      <w:pPr>
        <w:widowControl w:val="0"/>
        <w:spacing w:after="0" w:line="360" w:lineRule="auto"/>
      </w:pPr>
      <w:r w:rsidRPr="00D82096">
        <w:t xml:space="preserve">De esta manera, el derecho de acceso a la información pública se satisface en aquellos casos en que se entregue el soporte documental en el que conste la información solicitada, sin necesidad de elaborar documentos </w:t>
      </w:r>
      <w:r w:rsidRPr="00D82096">
        <w:rPr>
          <w:i/>
          <w:iCs/>
        </w:rPr>
        <w:t>ad hoc</w:t>
      </w:r>
      <w:r w:rsidRPr="00D82096">
        <w:t>, situación que toma sustento, toma sustento en el artículo 160 de la Ley de Transparencia y Acceso a la Información Pública del Estado de México y Municipios, el cual refiere que los sujetos obligados únicamente deberán entregar la información que obre en sus archivos.</w:t>
      </w:r>
    </w:p>
    <w:p w14:paraId="3F5F3372" w14:textId="77777777" w:rsidR="00AC7399" w:rsidRPr="00D82096" w:rsidRDefault="00AC7399" w:rsidP="006848AA">
      <w:pPr>
        <w:widowControl w:val="0"/>
        <w:spacing w:after="0" w:line="360" w:lineRule="auto"/>
      </w:pPr>
    </w:p>
    <w:p w14:paraId="42457D4C" w14:textId="098D6D7D" w:rsidR="00AC7399" w:rsidRPr="00D82096" w:rsidRDefault="00FE4724" w:rsidP="006848AA">
      <w:pPr>
        <w:widowControl w:val="0"/>
        <w:spacing w:after="0" w:line="360" w:lineRule="auto"/>
      </w:pPr>
      <w:r w:rsidRPr="00D82096">
        <w:t>De tales circunstancias, se concluye que los sujetos obligados únicamente se encuentran constreñidos a proporcionar los documentos que den cuenta de la información solicitada, como obren en sus archivos, sin tener que elaborarlos a las necesidades del Recurrente; por lo que, en el presente caso, deberá entregar la</w:t>
      </w:r>
      <w:r w:rsidR="0077552E" w:rsidRPr="00D82096">
        <w:t>s Actas</w:t>
      </w:r>
      <w:r w:rsidRPr="00D82096">
        <w:t xml:space="preserve"> solicitada</w:t>
      </w:r>
      <w:r w:rsidR="0077552E" w:rsidRPr="00D82096">
        <w:t>s</w:t>
      </w:r>
      <w:r w:rsidRPr="00D82096">
        <w:t>.</w:t>
      </w:r>
    </w:p>
    <w:p w14:paraId="78ED49E9" w14:textId="77777777" w:rsidR="0077552E" w:rsidRPr="00D82096" w:rsidRDefault="0077552E" w:rsidP="006848AA">
      <w:pPr>
        <w:widowControl w:val="0"/>
        <w:spacing w:after="0" w:line="360" w:lineRule="auto"/>
      </w:pPr>
    </w:p>
    <w:p w14:paraId="240644A2" w14:textId="08745890" w:rsidR="00AC7399" w:rsidRPr="00D82096" w:rsidRDefault="00FE4724" w:rsidP="006848AA">
      <w:pPr>
        <w:spacing w:after="0" w:line="360" w:lineRule="auto"/>
      </w:pPr>
      <w:r w:rsidRPr="00D82096">
        <w:t>Finalmente, no pasa desapercibido para este Instituto que la información solicitada pudieran contener datos o información clasificada</w:t>
      </w:r>
      <w:r w:rsidR="0077552E" w:rsidRPr="00D82096">
        <w:t xml:space="preserve"> como nombre y datos</w:t>
      </w:r>
      <w:r w:rsidR="006848AA" w:rsidRPr="00D82096">
        <w:t xml:space="preserve"> de contacto (domicilio)</w:t>
      </w:r>
      <w:r w:rsidR="0077552E" w:rsidRPr="00D82096">
        <w:t xml:space="preserve"> de particulares</w:t>
      </w:r>
      <w:r w:rsidRPr="00D82096">
        <w:t>; por lo que, en el supuesto,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1F83C602" w14:textId="77777777" w:rsidR="00AC7399" w:rsidRPr="00D82096" w:rsidRDefault="00AC7399" w:rsidP="006848AA">
      <w:pPr>
        <w:spacing w:after="0" w:line="360" w:lineRule="auto"/>
      </w:pPr>
    </w:p>
    <w:p w14:paraId="1D4FF553" w14:textId="77777777" w:rsidR="00AC7399" w:rsidRPr="00D82096" w:rsidRDefault="00FE4724" w:rsidP="006848AA">
      <w:pPr>
        <w:widowControl w:val="0"/>
        <w:spacing w:after="0" w:line="360" w:lineRule="auto"/>
      </w:pPr>
      <w:r w:rsidRPr="00D82096">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1F832647" w14:textId="77777777" w:rsidR="00AC7399" w:rsidRPr="00D82096" w:rsidRDefault="00AC7399" w:rsidP="006848AA">
      <w:pPr>
        <w:spacing w:after="0" w:line="360" w:lineRule="auto"/>
        <w:rPr>
          <w:color w:val="000000"/>
        </w:rPr>
      </w:pPr>
    </w:p>
    <w:p w14:paraId="05604352" w14:textId="77777777" w:rsidR="00AC7399" w:rsidRPr="00D82096" w:rsidRDefault="00FE4724" w:rsidP="006848AA">
      <w:pPr>
        <w:pStyle w:val="Ttulo2"/>
        <w:spacing w:before="0" w:after="0" w:line="360" w:lineRule="auto"/>
        <w:rPr>
          <w:sz w:val="22"/>
          <w:szCs w:val="22"/>
        </w:rPr>
      </w:pPr>
      <w:bookmarkStart w:id="15" w:name="_heading=h.bxcmgcm5ql2i" w:colFirst="0" w:colLast="0"/>
      <w:bookmarkEnd w:id="15"/>
      <w:r w:rsidRPr="00D82096">
        <w:rPr>
          <w:sz w:val="22"/>
          <w:szCs w:val="22"/>
        </w:rPr>
        <w:t>SEXTO. Decisión</w:t>
      </w:r>
    </w:p>
    <w:p w14:paraId="590345E1" w14:textId="77777777" w:rsidR="00AC7399" w:rsidRPr="00D82096" w:rsidRDefault="00AC7399" w:rsidP="006848AA">
      <w:pPr>
        <w:spacing w:after="0" w:line="360" w:lineRule="auto"/>
        <w:rPr>
          <w:b/>
          <w:bCs/>
        </w:rPr>
      </w:pPr>
    </w:p>
    <w:p w14:paraId="6D9C9F34" w14:textId="37725924" w:rsidR="00AC7399" w:rsidRPr="00D82096" w:rsidRDefault="00FE4724" w:rsidP="006848AA">
      <w:pPr>
        <w:spacing w:after="0" w:line="360" w:lineRule="auto"/>
      </w:pPr>
      <w:r w:rsidRPr="00D82096">
        <w:t xml:space="preserve">De acuerdo con lo expuesto y, con fundamento en el artículo 186, fracción III, de la Ley de Transparencia y Acceso a la Información Pública del Estado de México y Municipios, este Instituto considera procedente </w:t>
      </w:r>
      <w:r w:rsidR="006848AA" w:rsidRPr="00D82096">
        <w:rPr>
          <w:b/>
          <w:bCs/>
        </w:rPr>
        <w:t>MODIFI</w:t>
      </w:r>
      <w:r w:rsidRPr="00D82096">
        <w:rPr>
          <w:b/>
          <w:bCs/>
        </w:rPr>
        <w:t xml:space="preserve">CAR </w:t>
      </w:r>
      <w:r w:rsidRPr="00D82096">
        <w:t xml:space="preserve">la respuesta del Ayuntamiento de </w:t>
      </w:r>
      <w:r w:rsidR="0077552E" w:rsidRPr="00D82096">
        <w:t>Valle de Bravo</w:t>
      </w:r>
      <w:r w:rsidRPr="00D82096">
        <w:rPr>
          <w:b/>
          <w:bCs/>
        </w:rPr>
        <w:t xml:space="preserve">, </w:t>
      </w:r>
      <w:r w:rsidRPr="00D82096">
        <w:t>a efecto de que entregue la información solicitada.</w:t>
      </w:r>
    </w:p>
    <w:p w14:paraId="2C947F42" w14:textId="77777777" w:rsidR="00AC7399" w:rsidRPr="00D82096" w:rsidRDefault="00AC7399" w:rsidP="006848AA">
      <w:pPr>
        <w:spacing w:after="0" w:line="360" w:lineRule="auto"/>
      </w:pPr>
    </w:p>
    <w:p w14:paraId="57E2DA12" w14:textId="77777777" w:rsidR="00AC7399" w:rsidRPr="00D82096" w:rsidRDefault="00FE4724" w:rsidP="006848AA">
      <w:pPr>
        <w:spacing w:after="0" w:line="360" w:lineRule="auto"/>
        <w:rPr>
          <w:b/>
          <w:bCs/>
        </w:rPr>
      </w:pPr>
      <w:r w:rsidRPr="00D82096">
        <w:rPr>
          <w:b/>
          <w:bCs/>
        </w:rPr>
        <w:t>Términos de la Resolución para conocimiento del Particular</w:t>
      </w:r>
    </w:p>
    <w:p w14:paraId="34D4CF3D" w14:textId="77777777" w:rsidR="00AC7399" w:rsidRPr="00D82096" w:rsidRDefault="00AC7399" w:rsidP="006848AA">
      <w:pPr>
        <w:spacing w:after="0" w:line="360" w:lineRule="auto"/>
        <w:rPr>
          <w:b/>
          <w:bCs/>
        </w:rPr>
      </w:pPr>
    </w:p>
    <w:p w14:paraId="631F23CF" w14:textId="462A12C1" w:rsidR="00AC7399" w:rsidRPr="00D82096" w:rsidRDefault="00FE4724" w:rsidP="006848AA">
      <w:pPr>
        <w:spacing w:after="0" w:line="360" w:lineRule="auto"/>
        <w:rPr>
          <w:color w:val="000000"/>
        </w:rPr>
      </w:pPr>
      <w:r w:rsidRPr="00D82096">
        <w:rPr>
          <w:color w:val="000000"/>
        </w:rPr>
        <w:t xml:space="preserve">Se le hace del conocimiento al Particular, que, en el presente caso, se le da la razón, pues el Sujeto Obligado </w:t>
      </w:r>
      <w:r w:rsidR="0077552E" w:rsidRPr="00D82096">
        <w:rPr>
          <w:color w:val="000000"/>
        </w:rPr>
        <w:t xml:space="preserve">entrego diversas ligas electrónicas en formato cerrado para consultar las </w:t>
      </w:r>
      <w:r w:rsidR="0077552E" w:rsidRPr="00D82096">
        <w:rPr>
          <w:color w:val="000000"/>
        </w:rPr>
        <w:lastRenderedPageBreak/>
        <w:t>Gacetas Municipales y no las Actas de Cabildo solicitadas</w:t>
      </w:r>
      <w:r w:rsidRPr="00D82096">
        <w:rPr>
          <w:color w:val="000000"/>
        </w:rPr>
        <w:t>, por lo que, deberá entregar la información solicitada.</w:t>
      </w:r>
      <w:r w:rsidRPr="00D82096">
        <w:t xml:space="preserve"> </w:t>
      </w:r>
      <w:r w:rsidRPr="00D82096">
        <w:rPr>
          <w:color w:val="000000"/>
        </w:rP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3CADB56F" w14:textId="77777777" w:rsidR="00AC7399" w:rsidRPr="00D82096" w:rsidRDefault="00AC7399" w:rsidP="006848AA">
      <w:pPr>
        <w:spacing w:after="0" w:line="360" w:lineRule="auto"/>
      </w:pPr>
    </w:p>
    <w:p w14:paraId="6F16391D" w14:textId="77777777" w:rsidR="00AC7399" w:rsidRPr="00D82096" w:rsidRDefault="00FE4724" w:rsidP="006848AA">
      <w:pPr>
        <w:spacing w:after="0" w:line="360" w:lineRule="auto"/>
      </w:pPr>
      <w:r w:rsidRPr="00D82096">
        <w:t>Por lo expuesto y fundado, este Pleno:</w:t>
      </w:r>
    </w:p>
    <w:p w14:paraId="429A0CEA" w14:textId="77777777" w:rsidR="00AC7399" w:rsidRPr="00D82096" w:rsidRDefault="00AC7399" w:rsidP="006848AA">
      <w:pPr>
        <w:spacing w:after="0" w:line="360" w:lineRule="auto"/>
      </w:pPr>
    </w:p>
    <w:p w14:paraId="2AEE3EC2" w14:textId="77777777" w:rsidR="00AC7399" w:rsidRPr="00D82096" w:rsidRDefault="00FE4724" w:rsidP="006848AA">
      <w:pPr>
        <w:pStyle w:val="Ttulo1"/>
        <w:spacing w:before="0" w:after="0" w:line="360" w:lineRule="auto"/>
        <w:jc w:val="center"/>
        <w:rPr>
          <w:sz w:val="22"/>
          <w:szCs w:val="22"/>
        </w:rPr>
      </w:pPr>
      <w:bookmarkStart w:id="16" w:name="_heading=h.67s7fmqssuxt" w:colFirst="0" w:colLast="0"/>
      <w:bookmarkEnd w:id="16"/>
      <w:r w:rsidRPr="00D82096">
        <w:rPr>
          <w:sz w:val="22"/>
          <w:szCs w:val="22"/>
        </w:rPr>
        <w:t>R E S U E L V E</w:t>
      </w:r>
    </w:p>
    <w:p w14:paraId="10EA5279" w14:textId="77777777" w:rsidR="00AC7399" w:rsidRPr="00D82096" w:rsidRDefault="00AC7399" w:rsidP="006848AA">
      <w:pPr>
        <w:spacing w:after="0" w:line="360" w:lineRule="auto"/>
        <w:rPr>
          <w:b/>
          <w:bCs/>
        </w:rPr>
      </w:pPr>
    </w:p>
    <w:p w14:paraId="086AB611" w14:textId="1499085C" w:rsidR="00AC7399" w:rsidRPr="00D82096" w:rsidRDefault="00FE4724" w:rsidP="006848AA">
      <w:pPr>
        <w:spacing w:after="0" w:line="360" w:lineRule="auto"/>
      </w:pPr>
      <w:r w:rsidRPr="00D82096">
        <w:rPr>
          <w:b/>
          <w:bCs/>
        </w:rPr>
        <w:t xml:space="preserve">PRIMERO. </w:t>
      </w:r>
      <w:r w:rsidRPr="00D82096">
        <w:t xml:space="preserve">Se </w:t>
      </w:r>
      <w:r w:rsidR="006848AA" w:rsidRPr="00D82096">
        <w:rPr>
          <w:b/>
          <w:bCs/>
        </w:rPr>
        <w:t>MODIFI</w:t>
      </w:r>
      <w:r w:rsidRPr="00D82096">
        <w:rPr>
          <w:b/>
          <w:bCs/>
        </w:rPr>
        <w:t xml:space="preserve">CA </w:t>
      </w:r>
      <w:r w:rsidRPr="00D82096">
        <w:t xml:space="preserve">la respuesta entregada por el Ayuntamiento de </w:t>
      </w:r>
      <w:r w:rsidR="0077552E" w:rsidRPr="00D82096">
        <w:t>Valle de Bravo</w:t>
      </w:r>
      <w:r w:rsidRPr="00D82096">
        <w:t>, a la solicitud de información 00</w:t>
      </w:r>
      <w:r w:rsidR="0077552E" w:rsidRPr="00D82096">
        <w:t>018</w:t>
      </w:r>
      <w:r w:rsidRPr="00D82096">
        <w:t>/</w:t>
      </w:r>
      <w:r w:rsidR="0077552E" w:rsidRPr="00D82096">
        <w:t>VABRAVO</w:t>
      </w:r>
      <w:r w:rsidRPr="00D82096">
        <w:t>/IP/202</w:t>
      </w:r>
      <w:r w:rsidR="0077552E" w:rsidRPr="00D82096">
        <w:t>6</w:t>
      </w:r>
      <w:r w:rsidRPr="00D82096">
        <w:t xml:space="preserve">, por resultar </w:t>
      </w:r>
      <w:r w:rsidRPr="00D82096">
        <w:rPr>
          <w:b/>
          <w:bCs/>
        </w:rPr>
        <w:t xml:space="preserve">FUNDADAS </w:t>
      </w:r>
      <w:r w:rsidRPr="00D82096">
        <w:t>las razones o motivos de inconformidad hechos valer por el Recurrente, en términos de los considerandos QUINTO y SEXTO de la presente Resolución.</w:t>
      </w:r>
    </w:p>
    <w:p w14:paraId="00D74FF2" w14:textId="77777777" w:rsidR="00AC7399" w:rsidRPr="00D82096" w:rsidRDefault="00AC7399" w:rsidP="006848AA">
      <w:pPr>
        <w:spacing w:after="0" w:line="360" w:lineRule="auto"/>
      </w:pPr>
    </w:p>
    <w:p w14:paraId="5F229901" w14:textId="77777777" w:rsidR="00AC7399" w:rsidRPr="00D82096" w:rsidRDefault="00FE4724" w:rsidP="006848AA">
      <w:pPr>
        <w:spacing w:after="0" w:line="360" w:lineRule="auto"/>
      </w:pPr>
      <w:r w:rsidRPr="00D82096">
        <w:rPr>
          <w:b/>
          <w:bCs/>
        </w:rPr>
        <w:t xml:space="preserve">SEGUNDO. </w:t>
      </w:r>
      <w:r w:rsidRPr="00D82096">
        <w:t xml:space="preserve">Se </w:t>
      </w:r>
      <w:r w:rsidRPr="00D82096">
        <w:rPr>
          <w:b/>
          <w:bCs/>
        </w:rPr>
        <w:t>ORDENA</w:t>
      </w:r>
      <w:r w:rsidRPr="00D82096">
        <w:t xml:space="preserve"> al Ente Recurrido</w:t>
      </w:r>
      <w:r w:rsidRPr="00D82096">
        <w:rPr>
          <w:b/>
          <w:bCs/>
        </w:rPr>
        <w:t xml:space="preserve">, </w:t>
      </w:r>
      <w:r w:rsidRPr="00D82096">
        <w:t>a efecto de que previa búsqueda exhaustiva entregue, a través del Sistema de Acceso a la Información Mexiquense (SAIMEX), en su caso, versión pública</w:t>
      </w:r>
      <w:r w:rsidRPr="00D82096">
        <w:rPr>
          <w:color w:val="000000"/>
        </w:rPr>
        <w:t xml:space="preserve">, </w:t>
      </w:r>
      <w:r w:rsidRPr="00D82096">
        <w:t>lo siguiente:</w:t>
      </w:r>
    </w:p>
    <w:p w14:paraId="4D54AE01" w14:textId="77777777" w:rsidR="00AC7399" w:rsidRPr="00D82096" w:rsidRDefault="00AC7399" w:rsidP="006848AA">
      <w:pPr>
        <w:spacing w:after="0" w:line="360" w:lineRule="auto"/>
      </w:pPr>
    </w:p>
    <w:p w14:paraId="44A43E38" w14:textId="381025B3" w:rsidR="00AC7399" w:rsidRPr="00D82096" w:rsidRDefault="0077552E" w:rsidP="006848AA">
      <w:pPr>
        <w:numPr>
          <w:ilvl w:val="0"/>
          <w:numId w:val="2"/>
        </w:numPr>
        <w:pBdr>
          <w:top w:val="nil"/>
          <w:left w:val="nil"/>
          <w:bottom w:val="nil"/>
          <w:right w:val="nil"/>
          <w:between w:val="nil"/>
        </w:pBdr>
        <w:spacing w:after="0" w:line="360" w:lineRule="auto"/>
        <w:rPr>
          <w:color w:val="000000"/>
        </w:rPr>
      </w:pPr>
      <w:r w:rsidRPr="00D82096">
        <w:t>Las Actas de</w:t>
      </w:r>
      <w:r w:rsidR="006848AA" w:rsidRPr="00D82096">
        <w:t xml:space="preserve"> las Sesiones de</w:t>
      </w:r>
      <w:r w:rsidRPr="00D82096">
        <w:t xml:space="preserve"> Cabildo</w:t>
      </w:r>
      <w:r w:rsidR="006848AA" w:rsidRPr="00D82096">
        <w:t xml:space="preserve"> (de cualquier tipo), celebrad</w:t>
      </w:r>
      <w:r w:rsidR="002358D5" w:rsidRPr="00D82096">
        <w:t>as</w:t>
      </w:r>
      <w:r w:rsidR="007600B0" w:rsidRPr="00D82096">
        <w:t xml:space="preserve"> </w:t>
      </w:r>
      <w:r w:rsidRPr="00D82096">
        <w:t>del primero de junio de dos mil veinticinco al veinte de enero de dos mil veintiséis.</w:t>
      </w:r>
    </w:p>
    <w:p w14:paraId="6BF3CCB9" w14:textId="77777777" w:rsidR="00AC7399" w:rsidRPr="00D82096" w:rsidRDefault="00AC7399" w:rsidP="006848AA">
      <w:pPr>
        <w:spacing w:after="0" w:line="360" w:lineRule="auto"/>
      </w:pPr>
    </w:p>
    <w:p w14:paraId="0301C202" w14:textId="77777777" w:rsidR="00AC7399" w:rsidRPr="00D82096" w:rsidRDefault="00FE4724" w:rsidP="006848AA">
      <w:pPr>
        <w:spacing w:after="0" w:line="360" w:lineRule="auto"/>
        <w:ind w:right="-91"/>
      </w:pPr>
      <w:r w:rsidRPr="00D82096">
        <w:t>Además, en su caso, deberá proporcionar el Acuerdo de Clasificación donde el Comité de Transparencia, confirme la eliminación de los datos, de conformidad con los artículos 49, fracciones II y VIII y 132, fracción II de la Ley de Transparencia y Acceso a la Información Pública del Estado de México y Municipios.</w:t>
      </w:r>
    </w:p>
    <w:p w14:paraId="3DA79E3B" w14:textId="77777777" w:rsidR="006848AA" w:rsidRPr="00D82096" w:rsidRDefault="006848AA" w:rsidP="006848AA">
      <w:pPr>
        <w:spacing w:after="0" w:line="360" w:lineRule="auto"/>
        <w:ind w:right="-28"/>
        <w:rPr>
          <w:b/>
          <w:bCs/>
        </w:rPr>
      </w:pPr>
    </w:p>
    <w:p w14:paraId="41ED7FA3" w14:textId="53B764EC" w:rsidR="00AC7399" w:rsidRPr="00D82096" w:rsidRDefault="00FE4724" w:rsidP="006848AA">
      <w:pPr>
        <w:spacing w:after="0" w:line="360" w:lineRule="auto"/>
        <w:ind w:right="-28"/>
      </w:pPr>
      <w:r w:rsidRPr="00D82096">
        <w:rPr>
          <w:b/>
          <w:bCs/>
        </w:rPr>
        <w:lastRenderedPageBreak/>
        <w:t xml:space="preserve">TERCERO. NOTIFÍQUESE POR SAIMEX </w:t>
      </w:r>
      <w:r w:rsidRPr="00D82096">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4F466136" w14:textId="77777777" w:rsidR="00AC7399" w:rsidRPr="00D82096" w:rsidRDefault="00AC7399" w:rsidP="006848AA">
      <w:pPr>
        <w:spacing w:after="0" w:line="360" w:lineRule="auto"/>
        <w:ind w:right="-28"/>
      </w:pPr>
    </w:p>
    <w:p w14:paraId="5A0C3C04" w14:textId="77777777" w:rsidR="00AC7399" w:rsidRPr="00D82096" w:rsidRDefault="00FE4724" w:rsidP="006848AA">
      <w:pPr>
        <w:spacing w:after="0" w:line="360" w:lineRule="auto"/>
        <w:ind w:right="-28"/>
        <w:rPr>
          <w:color w:val="000000"/>
        </w:rPr>
      </w:pPr>
      <w:r w:rsidRPr="00D82096">
        <w:rPr>
          <w:color w:val="000000"/>
        </w:rPr>
        <w:t xml:space="preserve">De conformidad con el artículo 198 de la </w:t>
      </w:r>
      <w:r w:rsidRPr="00D82096">
        <w:t>Ley de Transparencia y Acceso a la Información Pública del Estado de México y Municipios</w:t>
      </w:r>
      <w:r w:rsidRPr="00D82096">
        <w:rPr>
          <w:color w:val="000000"/>
        </w:rPr>
        <w:t>, de considerarlo procedente, el Sujeto Obligado de manera fundada y motivada, podrá solicitar una ampliación de plazo para el cumplimiento de la presente resolución.</w:t>
      </w:r>
    </w:p>
    <w:p w14:paraId="226758C5" w14:textId="77777777" w:rsidR="00AC7399" w:rsidRPr="00D82096" w:rsidRDefault="00AC7399" w:rsidP="006848AA">
      <w:pPr>
        <w:spacing w:after="0" w:line="360" w:lineRule="auto"/>
        <w:ind w:right="-28"/>
      </w:pPr>
    </w:p>
    <w:p w14:paraId="71C545F2" w14:textId="77777777" w:rsidR="00AC7399" w:rsidRPr="00D82096" w:rsidRDefault="00FE4724" w:rsidP="006848AA">
      <w:pPr>
        <w:spacing w:after="0" w:line="360" w:lineRule="auto"/>
        <w:rPr>
          <w:b/>
          <w:bCs/>
          <w:color w:val="000000"/>
        </w:rPr>
      </w:pPr>
      <w:r w:rsidRPr="00D82096">
        <w:rPr>
          <w:b/>
          <w:bCs/>
        </w:rPr>
        <w:t>CUARTO. NOTIFÍQUESE POR SAIMEX</w:t>
      </w:r>
      <w:r w:rsidRPr="00D82096">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38194096" w14:textId="77777777" w:rsidR="00AC7399" w:rsidRPr="00D82096" w:rsidRDefault="00AC7399" w:rsidP="006848AA">
      <w:pPr>
        <w:spacing w:after="0" w:line="360" w:lineRule="auto"/>
        <w:rPr>
          <w:b/>
          <w:bCs/>
        </w:rPr>
      </w:pPr>
    </w:p>
    <w:p w14:paraId="3BCF9515" w14:textId="0B1D373D" w:rsidR="00AC7399" w:rsidRDefault="00FE4724" w:rsidP="006848AA">
      <w:pPr>
        <w:spacing w:after="0" w:line="360" w:lineRule="auto"/>
        <w:rPr>
          <w:b/>
          <w:bCs/>
        </w:rPr>
      </w:pPr>
      <w:r w:rsidRPr="00D82096">
        <w:t>ASÍ LO RESUELVE, POR </w:t>
      </w:r>
      <w:r w:rsidRPr="00D82096">
        <w:rPr>
          <w:b/>
          <w:bCs/>
        </w:rPr>
        <w:t>UNANIMIDAD</w:t>
      </w:r>
      <w:r w:rsidRPr="00D82096">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432428" w:rsidRPr="00D82096">
        <w:t>OCTAVA</w:t>
      </w:r>
      <w:r w:rsidRPr="00D82096">
        <w:t xml:space="preserve"> SESIÓN ORDINARIA, </w:t>
      </w:r>
      <w:r w:rsidRPr="00D82096">
        <w:lastRenderedPageBreak/>
        <w:t xml:space="preserve">CELEBRADA EL </w:t>
      </w:r>
      <w:r w:rsidR="00432428" w:rsidRPr="00D82096">
        <w:t>CINCO DE MARZO</w:t>
      </w:r>
      <w:r w:rsidRPr="00D82096">
        <w:t xml:space="preserve"> DE DOS MIL VEINTISÉIS, ANTE EL SECRETARIO TÉCNICO DEL PLENO, ALEXIS TAPIA RAMÍREZ.</w:t>
      </w:r>
    </w:p>
    <w:p w14:paraId="25971142" w14:textId="77777777" w:rsidR="00AC7399" w:rsidRDefault="00AC7399" w:rsidP="006848AA">
      <w:pPr>
        <w:spacing w:after="0" w:line="360" w:lineRule="auto"/>
        <w:ind w:right="-28"/>
        <w:rPr>
          <w:color w:val="000000"/>
        </w:rPr>
      </w:pPr>
    </w:p>
    <w:p w14:paraId="2F7DE785" w14:textId="77777777" w:rsidR="00AC7399" w:rsidRDefault="00AC7399" w:rsidP="006848AA">
      <w:pPr>
        <w:spacing w:after="0" w:line="360" w:lineRule="auto"/>
        <w:rPr>
          <w:b/>
          <w:bCs/>
        </w:rPr>
      </w:pPr>
    </w:p>
    <w:p w14:paraId="0C27AB4B" w14:textId="77777777" w:rsidR="00AC7399" w:rsidRDefault="00AC7399" w:rsidP="006848AA">
      <w:pPr>
        <w:spacing w:after="0" w:line="360" w:lineRule="auto"/>
        <w:rPr>
          <w:b/>
          <w:bCs/>
        </w:rPr>
      </w:pPr>
    </w:p>
    <w:p w14:paraId="68E304C8" w14:textId="77777777" w:rsidR="00AC7399" w:rsidRDefault="00AC7399" w:rsidP="006848AA">
      <w:pPr>
        <w:spacing w:after="0" w:line="360" w:lineRule="auto"/>
        <w:rPr>
          <w:color w:val="000000"/>
        </w:rPr>
      </w:pPr>
    </w:p>
    <w:p w14:paraId="683B50C2" w14:textId="77777777" w:rsidR="00AC7399" w:rsidRDefault="00AC7399" w:rsidP="006848AA">
      <w:pPr>
        <w:spacing w:after="0" w:line="360" w:lineRule="auto"/>
        <w:rPr>
          <w:color w:val="000000"/>
        </w:rPr>
      </w:pPr>
    </w:p>
    <w:p w14:paraId="46961617" w14:textId="77777777" w:rsidR="00AC7399" w:rsidRDefault="00AC7399" w:rsidP="006848AA">
      <w:pPr>
        <w:spacing w:after="0" w:line="360" w:lineRule="auto"/>
      </w:pPr>
    </w:p>
    <w:p w14:paraId="06DA549D" w14:textId="77777777" w:rsidR="00AC7399" w:rsidRDefault="00AC7399" w:rsidP="006848AA">
      <w:pPr>
        <w:spacing w:after="0" w:line="360" w:lineRule="auto"/>
      </w:pPr>
    </w:p>
    <w:p w14:paraId="00ECBFDD" w14:textId="77777777" w:rsidR="00AC7399" w:rsidRDefault="00AC7399" w:rsidP="006848AA">
      <w:pPr>
        <w:spacing w:after="0" w:line="360" w:lineRule="auto"/>
        <w:rPr>
          <w:color w:val="000000"/>
        </w:rPr>
      </w:pPr>
    </w:p>
    <w:p w14:paraId="158936F0" w14:textId="77777777" w:rsidR="00AC7399" w:rsidRDefault="00AC7399" w:rsidP="006848AA">
      <w:pPr>
        <w:spacing w:after="0" w:line="360" w:lineRule="auto"/>
        <w:rPr>
          <w:color w:val="000000"/>
        </w:rPr>
      </w:pPr>
    </w:p>
    <w:p w14:paraId="4C0D4AC3" w14:textId="77777777" w:rsidR="00AC7399" w:rsidRDefault="00AC7399" w:rsidP="006848AA">
      <w:pPr>
        <w:tabs>
          <w:tab w:val="right" w:pos="8931"/>
        </w:tabs>
        <w:spacing w:after="0" w:line="360" w:lineRule="auto"/>
      </w:pPr>
    </w:p>
    <w:p w14:paraId="34F9FB50" w14:textId="77777777" w:rsidR="00AC7399" w:rsidRDefault="00AC7399" w:rsidP="006848AA">
      <w:pPr>
        <w:tabs>
          <w:tab w:val="right" w:pos="8931"/>
        </w:tabs>
        <w:spacing w:after="0" w:line="360" w:lineRule="auto"/>
      </w:pPr>
    </w:p>
    <w:p w14:paraId="752AED66" w14:textId="77777777" w:rsidR="00AC7399" w:rsidRDefault="00AC7399" w:rsidP="006848AA">
      <w:pPr>
        <w:spacing w:after="0" w:line="360" w:lineRule="auto"/>
      </w:pPr>
    </w:p>
    <w:p w14:paraId="0AE24AE2" w14:textId="77777777" w:rsidR="00AC7399" w:rsidRDefault="00AC7399" w:rsidP="006848AA">
      <w:pPr>
        <w:spacing w:after="0" w:line="360" w:lineRule="auto"/>
      </w:pPr>
    </w:p>
    <w:p w14:paraId="3A406B2A" w14:textId="77777777" w:rsidR="00C545A2" w:rsidRDefault="00C545A2" w:rsidP="006848AA">
      <w:pPr>
        <w:spacing w:after="0" w:line="360" w:lineRule="auto"/>
      </w:pPr>
    </w:p>
    <w:p w14:paraId="545C0452" w14:textId="77777777" w:rsidR="00C545A2" w:rsidRDefault="00C545A2" w:rsidP="006848AA">
      <w:pPr>
        <w:spacing w:after="0" w:line="360" w:lineRule="auto"/>
      </w:pPr>
    </w:p>
    <w:p w14:paraId="691EA45D" w14:textId="77777777" w:rsidR="00C545A2" w:rsidRDefault="00C545A2" w:rsidP="006848AA">
      <w:pPr>
        <w:spacing w:after="0" w:line="360" w:lineRule="auto"/>
      </w:pPr>
    </w:p>
    <w:p w14:paraId="5794772C" w14:textId="77777777" w:rsidR="00C545A2" w:rsidRDefault="00C545A2" w:rsidP="006848AA">
      <w:pPr>
        <w:spacing w:after="0" w:line="360" w:lineRule="auto"/>
      </w:pPr>
    </w:p>
    <w:p w14:paraId="75ACC8B2" w14:textId="77777777" w:rsidR="00C545A2" w:rsidRDefault="00C545A2" w:rsidP="006848AA">
      <w:pPr>
        <w:spacing w:after="0" w:line="360" w:lineRule="auto"/>
      </w:pPr>
    </w:p>
    <w:p w14:paraId="009C3C38" w14:textId="77777777" w:rsidR="00C545A2" w:rsidRDefault="00C545A2" w:rsidP="006848AA">
      <w:pPr>
        <w:spacing w:after="0" w:line="360" w:lineRule="auto"/>
      </w:pPr>
    </w:p>
    <w:p w14:paraId="04BEE506" w14:textId="77777777" w:rsidR="00C545A2" w:rsidRDefault="00C545A2" w:rsidP="006848AA">
      <w:pPr>
        <w:spacing w:after="0" w:line="360" w:lineRule="auto"/>
      </w:pPr>
    </w:p>
    <w:p w14:paraId="2A64BEE5" w14:textId="77777777" w:rsidR="00C545A2" w:rsidRDefault="00C545A2" w:rsidP="006848AA">
      <w:pPr>
        <w:spacing w:after="0" w:line="360" w:lineRule="auto"/>
      </w:pPr>
    </w:p>
    <w:p w14:paraId="75FC2080" w14:textId="77777777" w:rsidR="00C545A2" w:rsidRDefault="00C545A2" w:rsidP="006848AA">
      <w:pPr>
        <w:spacing w:after="0" w:line="360" w:lineRule="auto"/>
      </w:pPr>
    </w:p>
    <w:p w14:paraId="6477D016" w14:textId="77777777" w:rsidR="00C545A2" w:rsidRDefault="00C545A2" w:rsidP="006848AA">
      <w:pPr>
        <w:spacing w:after="0" w:line="360" w:lineRule="auto"/>
      </w:pPr>
    </w:p>
    <w:p w14:paraId="6376CEB5" w14:textId="77777777" w:rsidR="00C545A2" w:rsidRDefault="00C545A2" w:rsidP="006848AA">
      <w:pPr>
        <w:spacing w:after="0" w:line="360" w:lineRule="auto"/>
      </w:pPr>
    </w:p>
    <w:p w14:paraId="5FE4D31D" w14:textId="77777777" w:rsidR="00C545A2" w:rsidRDefault="00C545A2" w:rsidP="006848AA">
      <w:pPr>
        <w:spacing w:after="0" w:line="360" w:lineRule="auto"/>
      </w:pPr>
    </w:p>
    <w:p w14:paraId="6883E5CF" w14:textId="77777777" w:rsidR="00C545A2" w:rsidRDefault="00C545A2" w:rsidP="006848AA">
      <w:pPr>
        <w:spacing w:after="0" w:line="360" w:lineRule="auto"/>
      </w:pPr>
    </w:p>
    <w:sectPr w:rsidR="00C545A2">
      <w:headerReference w:type="even" r:id="rId11"/>
      <w:headerReference w:type="default" r:id="rId12"/>
      <w:footerReference w:type="even" r:id="rId13"/>
      <w:footerReference w:type="default" r:id="rId14"/>
      <w:headerReference w:type="first" r:id="rId15"/>
      <w:footerReference w:type="first" r:id="rId16"/>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1BF5D" w14:textId="77777777" w:rsidR="00290C52" w:rsidRDefault="00290C52">
      <w:pPr>
        <w:spacing w:after="0" w:line="240" w:lineRule="auto"/>
      </w:pPr>
      <w:r>
        <w:separator/>
      </w:r>
    </w:p>
  </w:endnote>
  <w:endnote w:type="continuationSeparator" w:id="0">
    <w:p w14:paraId="5C117D05" w14:textId="77777777" w:rsidR="00290C52" w:rsidRDefault="0029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5E81BE12-8EDD-4C1F-A5BE-3102E23DA2C1}"/>
  </w:font>
  <w:font w:name="Palatino Linotype">
    <w:panose1 w:val="02040502050505030304"/>
    <w:charset w:val="00"/>
    <w:family w:val="roman"/>
    <w:pitch w:val="variable"/>
    <w:sig w:usb0="E0000287" w:usb1="40000013" w:usb2="00000000" w:usb3="00000000" w:csb0="0000019F" w:csb1="00000000"/>
    <w:embedRegular r:id="rId2" w:fontKey="{1664B28A-A325-431E-A819-88F4AA9201B3}"/>
    <w:embedBold r:id="rId3" w:fontKey="{7ABC565D-B0B9-4A91-AE28-69E7AED3E2DE}"/>
    <w:embedItalic r:id="rId4" w:fontKey="{5E571936-7BC0-478A-AA45-35564ECA504F}"/>
    <w:embedBoldItalic r:id="rId5" w:fontKey="{70BB4A56-57B0-4604-97E0-ED3CECF6E010}"/>
  </w:font>
  <w:font w:name="Cambria">
    <w:panose1 w:val="02040503050406030204"/>
    <w:charset w:val="00"/>
    <w:family w:val="roman"/>
    <w:pitch w:val="variable"/>
    <w:sig w:usb0="E00006FF" w:usb1="420024FF" w:usb2="02000000" w:usb3="00000000" w:csb0="0000019F" w:csb1="00000000"/>
    <w:embedRegular r:id="rId6" w:fontKey="{3519A17E-B6ED-4919-AA2A-465C8A333BD6}"/>
  </w:font>
  <w:font w:name="Calibri">
    <w:panose1 w:val="020F0502020204030204"/>
    <w:charset w:val="00"/>
    <w:family w:val="swiss"/>
    <w:pitch w:val="variable"/>
    <w:sig w:usb0="E4002EFF" w:usb1="C200247B" w:usb2="00000009" w:usb3="00000000" w:csb0="000001FF" w:csb1="00000000"/>
    <w:embedRegular r:id="rId7" w:fontKey="{FCBA4BB1-67FB-4CA6-A227-7A409987A6A2}"/>
  </w:font>
  <w:font w:name="Segoe UI">
    <w:panose1 w:val="020B0502040204020203"/>
    <w:charset w:val="00"/>
    <w:family w:val="swiss"/>
    <w:pitch w:val="variable"/>
    <w:sig w:usb0="E4002EFF" w:usb1="C000E47F" w:usb2="00000009" w:usb3="00000000" w:csb0="000001FF" w:csb1="00000000"/>
    <w:embedRegular r:id="rId8" w:fontKey="{BFEFDD76-F912-4F7D-BAB9-7F6D6485CD4F}"/>
  </w:font>
  <w:font w:name="Georgia">
    <w:panose1 w:val="02040502050405020303"/>
    <w:charset w:val="00"/>
    <w:family w:val="roman"/>
    <w:pitch w:val="variable"/>
    <w:sig w:usb0="00000287" w:usb1="00000000" w:usb2="00000000" w:usb3="00000000" w:csb0="0000009F" w:csb1="00000000"/>
    <w:embedItalic r:id="rId9" w:fontKey="{1B8CA0FD-06A4-4431-82BE-6E437696F42F}"/>
  </w:font>
  <w:font w:name="Tahoma">
    <w:panose1 w:val="020B0604030504040204"/>
    <w:charset w:val="00"/>
    <w:family w:val="swiss"/>
    <w:pitch w:val="variable"/>
    <w:sig w:usb0="E1002EFF" w:usb1="C000605B" w:usb2="00000029" w:usb3="00000000" w:csb0="000101FF" w:csb1="00000000"/>
    <w:embedRegular r:id="rId10" w:fontKey="{1B83EC6D-42F0-4344-BD0A-50A9447C92BC}"/>
    <w:embedBold r:id="rId11" w:fontKey="{F90806B8-4257-455B-AEF2-B024409C1D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7EB10" w14:textId="77777777" w:rsidR="00FE4724" w:rsidRDefault="00FE472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114C9">
      <w:rPr>
        <w:b/>
        <w:bCs/>
        <w:noProof/>
        <w:color w:val="000000"/>
        <w:sz w:val="24"/>
        <w:szCs w:val="24"/>
      </w:rPr>
      <w:t>19</w:t>
    </w:r>
    <w:r>
      <w:rPr>
        <w:b/>
        <w:bCs/>
        <w:color w:val="000000"/>
        <w:sz w:val="24"/>
        <w:szCs w:val="24"/>
      </w:rPr>
      <w:fldChar w:fldCharType="end"/>
    </w:r>
  </w:p>
  <w:p w14:paraId="51B1CBFB" w14:textId="77777777" w:rsidR="00FE4724" w:rsidRDefault="00FE472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CA8D8" w14:textId="77777777" w:rsidR="00FE4724" w:rsidRDefault="00FE472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42097">
      <w:rPr>
        <w:b/>
        <w:bCs/>
        <w:noProof/>
        <w:color w:val="000000"/>
        <w:sz w:val="24"/>
        <w:szCs w:val="24"/>
      </w:rPr>
      <w:t>19</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42097">
      <w:rPr>
        <w:b/>
        <w:bCs/>
        <w:noProof/>
        <w:color w:val="000000"/>
        <w:sz w:val="24"/>
        <w:szCs w:val="24"/>
      </w:rPr>
      <w:t>19</w:t>
    </w:r>
    <w:r>
      <w:rPr>
        <w:b/>
        <w:bCs/>
        <w:color w:val="000000"/>
        <w:sz w:val="24"/>
        <w:szCs w:val="24"/>
      </w:rPr>
      <w:fldChar w:fldCharType="end"/>
    </w:r>
  </w:p>
  <w:p w14:paraId="1596578A" w14:textId="77777777" w:rsidR="00FE4724" w:rsidRDefault="00FE4724">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BBF8" w14:textId="77777777" w:rsidR="00FE4724" w:rsidRDefault="00FE4724">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142097">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142097">
      <w:rPr>
        <w:b/>
        <w:bCs/>
        <w:noProof/>
        <w:color w:val="000000"/>
        <w:sz w:val="24"/>
        <w:szCs w:val="24"/>
      </w:rPr>
      <w:t>19</w:t>
    </w:r>
    <w:r>
      <w:rPr>
        <w:b/>
        <w:bCs/>
        <w:color w:val="000000"/>
        <w:sz w:val="24"/>
        <w:szCs w:val="24"/>
      </w:rPr>
      <w:fldChar w:fldCharType="end"/>
    </w:r>
  </w:p>
  <w:p w14:paraId="307CE226" w14:textId="77777777" w:rsidR="00FE4724" w:rsidRDefault="00FE472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46485F" w14:textId="77777777" w:rsidR="00290C52" w:rsidRDefault="00290C52">
      <w:pPr>
        <w:spacing w:after="0" w:line="240" w:lineRule="auto"/>
      </w:pPr>
      <w:r>
        <w:separator/>
      </w:r>
    </w:p>
  </w:footnote>
  <w:footnote w:type="continuationSeparator" w:id="0">
    <w:p w14:paraId="2CFB984E" w14:textId="77777777" w:rsidR="00290C52" w:rsidRDefault="00290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99078" w14:textId="77777777" w:rsidR="00FE4724" w:rsidRDefault="00FE4724">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FE4724" w14:paraId="76AF76BA" w14:textId="77777777">
      <w:trPr>
        <w:trHeight w:val="132"/>
      </w:trPr>
      <w:tc>
        <w:tcPr>
          <w:tcW w:w="2691" w:type="dxa"/>
        </w:tcPr>
        <w:p w14:paraId="50680AE8" w14:textId="77777777" w:rsidR="00FE4724" w:rsidRDefault="00FE4724">
          <w:pPr>
            <w:tabs>
              <w:tab w:val="right" w:pos="8838"/>
            </w:tabs>
            <w:ind w:right="-105"/>
            <w:rPr>
              <w:b/>
              <w:bCs/>
            </w:rPr>
          </w:pPr>
          <w:r>
            <w:rPr>
              <w:b/>
              <w:bCs/>
            </w:rPr>
            <w:t>Recurso de Revisión:</w:t>
          </w:r>
        </w:p>
      </w:tc>
      <w:tc>
        <w:tcPr>
          <w:tcW w:w="3405" w:type="dxa"/>
        </w:tcPr>
        <w:p w14:paraId="427752C7" w14:textId="77777777" w:rsidR="00FE4724" w:rsidRDefault="00FE4724">
          <w:pPr>
            <w:tabs>
              <w:tab w:val="right" w:pos="8838"/>
            </w:tabs>
            <w:ind w:left="-28" w:right="-32"/>
          </w:pPr>
          <w:r>
            <w:t>03846/INFOEM/IP/RR/2020</w:t>
          </w:r>
        </w:p>
      </w:tc>
    </w:tr>
    <w:tr w:rsidR="00FE4724" w14:paraId="4C535BA1" w14:textId="77777777">
      <w:trPr>
        <w:trHeight w:val="261"/>
      </w:trPr>
      <w:tc>
        <w:tcPr>
          <w:tcW w:w="2691" w:type="dxa"/>
        </w:tcPr>
        <w:p w14:paraId="446AC6FD" w14:textId="77777777" w:rsidR="00FE4724" w:rsidRDefault="00FE4724">
          <w:pPr>
            <w:tabs>
              <w:tab w:val="right" w:pos="8838"/>
            </w:tabs>
            <w:ind w:right="-105"/>
            <w:rPr>
              <w:b/>
              <w:bCs/>
            </w:rPr>
          </w:pPr>
          <w:r>
            <w:rPr>
              <w:b/>
              <w:bCs/>
            </w:rPr>
            <w:t>Sujeto Obligado:</w:t>
          </w:r>
        </w:p>
      </w:tc>
      <w:tc>
        <w:tcPr>
          <w:tcW w:w="3405" w:type="dxa"/>
        </w:tcPr>
        <w:p w14:paraId="4F60B6D8" w14:textId="77777777" w:rsidR="00FE4724" w:rsidRDefault="00FE4724">
          <w:pPr>
            <w:tabs>
              <w:tab w:val="right" w:pos="8838"/>
            </w:tabs>
            <w:ind w:right="-32"/>
          </w:pPr>
          <w:r>
            <w:t xml:space="preserve">Ayuntamiento de </w:t>
          </w:r>
          <w:proofErr w:type="spellStart"/>
          <w:r>
            <w:t>Temascalcingo</w:t>
          </w:r>
          <w:proofErr w:type="spellEnd"/>
        </w:p>
      </w:tc>
    </w:tr>
    <w:tr w:rsidR="00FE4724" w14:paraId="3082E18A" w14:textId="77777777">
      <w:trPr>
        <w:trHeight w:val="261"/>
      </w:trPr>
      <w:tc>
        <w:tcPr>
          <w:tcW w:w="2691" w:type="dxa"/>
        </w:tcPr>
        <w:p w14:paraId="34EEFD31" w14:textId="77777777" w:rsidR="00FE4724" w:rsidRDefault="00FE4724">
          <w:pPr>
            <w:tabs>
              <w:tab w:val="right" w:pos="8838"/>
            </w:tabs>
            <w:ind w:right="-105"/>
            <w:rPr>
              <w:b/>
              <w:bCs/>
            </w:rPr>
          </w:pPr>
          <w:r>
            <w:rPr>
              <w:b/>
              <w:bCs/>
            </w:rPr>
            <w:t>Comisionado Ponente:</w:t>
          </w:r>
        </w:p>
      </w:tc>
      <w:tc>
        <w:tcPr>
          <w:tcW w:w="3405" w:type="dxa"/>
        </w:tcPr>
        <w:p w14:paraId="4F740223" w14:textId="77777777" w:rsidR="00FE4724" w:rsidRDefault="00FE4724">
          <w:pPr>
            <w:tabs>
              <w:tab w:val="right" w:pos="8838"/>
            </w:tabs>
            <w:ind w:right="-32"/>
            <w:rPr>
              <w:b/>
              <w:bCs/>
            </w:rPr>
          </w:pPr>
          <w:r>
            <w:t>Luis Gustavo Parra Noriega</w:t>
          </w:r>
        </w:p>
      </w:tc>
    </w:tr>
  </w:tbl>
  <w:p w14:paraId="28134965" w14:textId="77777777" w:rsidR="00FE4724" w:rsidRDefault="00142097">
    <w:pPr>
      <w:pBdr>
        <w:top w:val="nil"/>
        <w:left w:val="nil"/>
        <w:bottom w:val="nil"/>
        <w:right w:val="nil"/>
        <w:between w:val="nil"/>
      </w:pBdr>
      <w:tabs>
        <w:tab w:val="center" w:pos="4419"/>
        <w:tab w:val="right" w:pos="8838"/>
      </w:tabs>
      <w:spacing w:after="0" w:line="240" w:lineRule="auto"/>
      <w:rPr>
        <w:color w:val="000000"/>
      </w:rPr>
    </w:pPr>
    <w:r>
      <w:rPr>
        <w:color w:val="000000"/>
      </w:rPr>
      <w:pict w14:anchorId="729F8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2F0ED" w14:textId="77777777" w:rsidR="00FE4724" w:rsidRDefault="00142097">
    <w:pPr>
      <w:widowControl w:val="0"/>
      <w:pBdr>
        <w:top w:val="nil"/>
        <w:left w:val="nil"/>
        <w:bottom w:val="nil"/>
        <w:right w:val="nil"/>
        <w:between w:val="nil"/>
      </w:pBdr>
      <w:spacing w:after="0" w:line="276" w:lineRule="auto"/>
      <w:jc w:val="left"/>
    </w:pPr>
    <w:r>
      <w:rPr>
        <w:color w:val="000000"/>
      </w:rPr>
      <w:pict w14:anchorId="6CB85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MARCA DE AGUA - HOJA RESOLUCIÓN" style="position:absolute;margin-left:-84.3pt;margin-top:-138.7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0"/>
      <w:tblW w:w="6662"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693"/>
      <w:gridCol w:w="3969"/>
    </w:tblGrid>
    <w:tr w:rsidR="00FE4724" w14:paraId="1C775B14" w14:textId="77777777" w:rsidTr="00747AF4">
      <w:trPr>
        <w:trHeight w:val="138"/>
      </w:trPr>
      <w:tc>
        <w:tcPr>
          <w:tcW w:w="2693" w:type="dxa"/>
          <w:vAlign w:val="center"/>
        </w:tcPr>
        <w:p w14:paraId="7441986C" w14:textId="77777777" w:rsidR="00FE4724" w:rsidRDefault="00FE4724">
          <w:pPr>
            <w:tabs>
              <w:tab w:val="right" w:pos="8838"/>
            </w:tabs>
            <w:ind w:left="-108" w:right="-105"/>
            <w:jc w:val="left"/>
            <w:rPr>
              <w:b/>
              <w:bCs/>
            </w:rPr>
          </w:pPr>
        </w:p>
        <w:p w14:paraId="13816FC2" w14:textId="77777777" w:rsidR="00FE4724" w:rsidRDefault="00FE4724">
          <w:pPr>
            <w:tabs>
              <w:tab w:val="right" w:pos="8838"/>
            </w:tabs>
            <w:ind w:left="-108" w:right="-105"/>
            <w:jc w:val="left"/>
            <w:rPr>
              <w:b/>
              <w:bCs/>
            </w:rPr>
          </w:pPr>
          <w:r>
            <w:rPr>
              <w:b/>
              <w:bCs/>
            </w:rPr>
            <w:t>Recurso de Revisión:</w:t>
          </w:r>
        </w:p>
      </w:tc>
      <w:tc>
        <w:tcPr>
          <w:tcW w:w="3969" w:type="dxa"/>
        </w:tcPr>
        <w:p w14:paraId="67A91727" w14:textId="77777777" w:rsidR="00FE4724" w:rsidRDefault="00FE4724">
          <w:pPr>
            <w:tabs>
              <w:tab w:val="right" w:pos="8838"/>
            </w:tabs>
            <w:ind w:right="57"/>
          </w:pPr>
        </w:p>
        <w:p w14:paraId="5CEA1D6A" w14:textId="078FA595" w:rsidR="00FE4724" w:rsidRDefault="00FE4724">
          <w:pPr>
            <w:tabs>
              <w:tab w:val="right" w:pos="8838"/>
            </w:tabs>
            <w:ind w:right="57"/>
          </w:pPr>
          <w:r>
            <w:t>01231/INFOEM/IP/RR/2026</w:t>
          </w:r>
        </w:p>
      </w:tc>
    </w:tr>
    <w:tr w:rsidR="00FE4724" w14:paraId="237CF925" w14:textId="77777777" w:rsidTr="00747AF4">
      <w:trPr>
        <w:trHeight w:val="273"/>
      </w:trPr>
      <w:tc>
        <w:tcPr>
          <w:tcW w:w="2693" w:type="dxa"/>
        </w:tcPr>
        <w:p w14:paraId="29EDD380" w14:textId="77777777" w:rsidR="00FE4724" w:rsidRDefault="00FE4724">
          <w:pPr>
            <w:tabs>
              <w:tab w:val="right" w:pos="8838"/>
            </w:tabs>
            <w:ind w:left="-108" w:right="-105"/>
            <w:rPr>
              <w:b/>
              <w:bCs/>
            </w:rPr>
          </w:pPr>
          <w:r>
            <w:rPr>
              <w:b/>
              <w:bCs/>
            </w:rPr>
            <w:t>Sujeto Obligado:</w:t>
          </w:r>
        </w:p>
      </w:tc>
      <w:tc>
        <w:tcPr>
          <w:tcW w:w="3969" w:type="dxa"/>
        </w:tcPr>
        <w:p w14:paraId="23D7A90C" w14:textId="18C377DA" w:rsidR="00FE4724" w:rsidRDefault="00FE4724">
          <w:pPr>
            <w:tabs>
              <w:tab w:val="right" w:pos="8838"/>
            </w:tabs>
            <w:ind w:right="180"/>
          </w:pPr>
          <w:r>
            <w:t>Ayuntamiento de Valle de Bravo</w:t>
          </w:r>
        </w:p>
      </w:tc>
    </w:tr>
    <w:tr w:rsidR="00FE4724" w14:paraId="73613867" w14:textId="77777777" w:rsidTr="00747AF4">
      <w:trPr>
        <w:trHeight w:val="273"/>
      </w:trPr>
      <w:tc>
        <w:tcPr>
          <w:tcW w:w="2693" w:type="dxa"/>
        </w:tcPr>
        <w:p w14:paraId="0C6EB45F" w14:textId="77777777" w:rsidR="00FE4724" w:rsidRDefault="00FE4724">
          <w:pPr>
            <w:tabs>
              <w:tab w:val="right" w:pos="8838"/>
            </w:tabs>
            <w:ind w:left="-108" w:right="-105"/>
            <w:rPr>
              <w:b/>
              <w:bCs/>
            </w:rPr>
          </w:pPr>
          <w:r>
            <w:rPr>
              <w:b/>
              <w:bCs/>
            </w:rPr>
            <w:t>Comisionado Ponente:</w:t>
          </w:r>
        </w:p>
      </w:tc>
      <w:tc>
        <w:tcPr>
          <w:tcW w:w="3969" w:type="dxa"/>
        </w:tcPr>
        <w:p w14:paraId="0E0A4F45" w14:textId="77777777" w:rsidR="00FE4724" w:rsidRDefault="00FE4724">
          <w:pPr>
            <w:tabs>
              <w:tab w:val="right" w:pos="8838"/>
            </w:tabs>
            <w:ind w:right="-170"/>
          </w:pPr>
          <w:r>
            <w:t>Luis Gustavo Parra Noriega</w:t>
          </w:r>
        </w:p>
        <w:p w14:paraId="3C8FCABB" w14:textId="77777777" w:rsidR="00FE4724" w:rsidRDefault="00FE4724">
          <w:pPr>
            <w:tabs>
              <w:tab w:val="right" w:pos="8838"/>
            </w:tabs>
            <w:ind w:right="-170"/>
            <w:rPr>
              <w:b/>
              <w:bCs/>
            </w:rPr>
          </w:pPr>
        </w:p>
      </w:tc>
    </w:tr>
  </w:tbl>
  <w:p w14:paraId="73BDCAC4" w14:textId="77777777" w:rsidR="00FE4724" w:rsidRDefault="00FE4724">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C9802" w14:textId="77777777" w:rsidR="00FE4724" w:rsidRDefault="00142097">
    <w:pPr>
      <w:widowControl w:val="0"/>
      <w:pBdr>
        <w:top w:val="nil"/>
        <w:left w:val="nil"/>
        <w:bottom w:val="nil"/>
        <w:right w:val="nil"/>
        <w:between w:val="nil"/>
      </w:pBdr>
      <w:spacing w:after="0" w:line="276" w:lineRule="auto"/>
      <w:jc w:val="left"/>
      <w:rPr>
        <w:color w:val="000000"/>
      </w:rPr>
    </w:pPr>
    <w:r>
      <w:rPr>
        <w:color w:val="000000"/>
      </w:rPr>
      <w:pict w14:anchorId="7767D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margin-left:-91.35pt;margin-top:-126.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1"/>
      <w:tblW w:w="6804" w:type="dxa"/>
      <w:tblInd w:w="3261"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FE4724" w14:paraId="21368724" w14:textId="77777777">
      <w:trPr>
        <w:trHeight w:val="132"/>
      </w:trPr>
      <w:tc>
        <w:tcPr>
          <w:tcW w:w="2551" w:type="dxa"/>
        </w:tcPr>
        <w:p w14:paraId="57E05400" w14:textId="77777777" w:rsidR="00FE4724" w:rsidRDefault="00FE4724">
          <w:pPr>
            <w:tabs>
              <w:tab w:val="right" w:pos="8838"/>
            </w:tabs>
            <w:ind w:right="-105"/>
            <w:rPr>
              <w:b/>
              <w:bCs/>
            </w:rPr>
          </w:pPr>
          <w:r>
            <w:rPr>
              <w:b/>
              <w:bCs/>
            </w:rPr>
            <w:t>Recurso de Revisión:</w:t>
          </w:r>
        </w:p>
      </w:tc>
      <w:tc>
        <w:tcPr>
          <w:tcW w:w="4253" w:type="dxa"/>
        </w:tcPr>
        <w:p w14:paraId="54036495" w14:textId="22FFBF48" w:rsidR="00FE4724" w:rsidRDefault="00FE4724">
          <w:r>
            <w:t>01231/INFOEM/IP/RR/2026</w:t>
          </w:r>
        </w:p>
      </w:tc>
    </w:tr>
    <w:tr w:rsidR="00FE4724" w14:paraId="34C12370" w14:textId="77777777">
      <w:trPr>
        <w:trHeight w:val="132"/>
      </w:trPr>
      <w:tc>
        <w:tcPr>
          <w:tcW w:w="2551" w:type="dxa"/>
        </w:tcPr>
        <w:p w14:paraId="43EB2FD8" w14:textId="77777777" w:rsidR="00FE4724" w:rsidRDefault="00FE4724">
          <w:pPr>
            <w:tabs>
              <w:tab w:val="left" w:pos="1875"/>
            </w:tabs>
            <w:ind w:right="-105"/>
            <w:rPr>
              <w:b/>
              <w:bCs/>
            </w:rPr>
          </w:pPr>
          <w:r>
            <w:rPr>
              <w:b/>
              <w:bCs/>
            </w:rPr>
            <w:t>Recurrente:</w:t>
          </w:r>
          <w:r>
            <w:rPr>
              <w:b/>
              <w:bCs/>
            </w:rPr>
            <w:tab/>
          </w:r>
        </w:p>
      </w:tc>
      <w:tc>
        <w:tcPr>
          <w:tcW w:w="4253" w:type="dxa"/>
        </w:tcPr>
        <w:p w14:paraId="30973B0D" w14:textId="41BFFEBC" w:rsidR="00FE4724" w:rsidRDefault="00142097">
          <w:pPr>
            <w:tabs>
              <w:tab w:val="right" w:pos="8838"/>
            </w:tabs>
            <w:ind w:right="-250"/>
          </w:pPr>
          <w:r w:rsidRPr="00142097">
            <w:rPr>
              <w:highlight w:val="black"/>
            </w:rPr>
            <w:t>XXXXXXXXXXXXXXXXXXXXX</w:t>
          </w:r>
        </w:p>
      </w:tc>
    </w:tr>
    <w:tr w:rsidR="00FE4724" w14:paraId="062F0433" w14:textId="77777777">
      <w:trPr>
        <w:trHeight w:val="261"/>
      </w:trPr>
      <w:tc>
        <w:tcPr>
          <w:tcW w:w="2551" w:type="dxa"/>
        </w:tcPr>
        <w:p w14:paraId="70793EA0" w14:textId="77777777" w:rsidR="00FE4724" w:rsidRDefault="00FE4724">
          <w:pPr>
            <w:tabs>
              <w:tab w:val="right" w:pos="8838"/>
            </w:tabs>
            <w:ind w:right="-105"/>
            <w:rPr>
              <w:b/>
              <w:bCs/>
            </w:rPr>
          </w:pPr>
          <w:r>
            <w:rPr>
              <w:b/>
              <w:bCs/>
            </w:rPr>
            <w:t>Sujeto Obligado:</w:t>
          </w:r>
        </w:p>
      </w:tc>
      <w:tc>
        <w:tcPr>
          <w:tcW w:w="4253" w:type="dxa"/>
        </w:tcPr>
        <w:p w14:paraId="76647024" w14:textId="36061BB7" w:rsidR="00FE4724" w:rsidRDefault="00FE4724">
          <w:pPr>
            <w:ind w:right="459"/>
          </w:pPr>
          <w:r>
            <w:t>Ayuntamiento de Valle de Bravo</w:t>
          </w:r>
        </w:p>
      </w:tc>
    </w:tr>
    <w:tr w:rsidR="00FE4724" w14:paraId="265FE1AB" w14:textId="77777777">
      <w:trPr>
        <w:trHeight w:val="261"/>
      </w:trPr>
      <w:tc>
        <w:tcPr>
          <w:tcW w:w="2551" w:type="dxa"/>
        </w:tcPr>
        <w:p w14:paraId="54C0DA63" w14:textId="77777777" w:rsidR="00FE4724" w:rsidRDefault="00FE4724">
          <w:pPr>
            <w:tabs>
              <w:tab w:val="right" w:pos="8838"/>
            </w:tabs>
            <w:ind w:right="-105"/>
            <w:rPr>
              <w:b/>
              <w:bCs/>
            </w:rPr>
          </w:pPr>
          <w:r>
            <w:rPr>
              <w:b/>
              <w:bCs/>
            </w:rPr>
            <w:t>Comisionado Ponente:</w:t>
          </w:r>
        </w:p>
      </w:tc>
      <w:tc>
        <w:tcPr>
          <w:tcW w:w="4253" w:type="dxa"/>
        </w:tcPr>
        <w:p w14:paraId="0586FB35" w14:textId="77777777" w:rsidR="00FE4724" w:rsidRDefault="00FE4724">
          <w:pPr>
            <w:tabs>
              <w:tab w:val="right" w:pos="8838"/>
            </w:tabs>
            <w:ind w:right="-32"/>
            <w:rPr>
              <w:b/>
              <w:bCs/>
            </w:rPr>
          </w:pPr>
          <w:r>
            <w:t>Luis Gustavo Parra Noriega</w:t>
          </w:r>
        </w:p>
      </w:tc>
    </w:tr>
  </w:tbl>
  <w:p w14:paraId="4761268D" w14:textId="77777777" w:rsidR="00FE4724" w:rsidRDefault="00FE4724">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85107"/>
    <w:multiLevelType w:val="multilevel"/>
    <w:tmpl w:val="1610E92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8F16912"/>
    <w:multiLevelType w:val="hybridMultilevel"/>
    <w:tmpl w:val="518257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C33AB4"/>
    <w:multiLevelType w:val="multilevel"/>
    <w:tmpl w:val="836C51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3C3555D"/>
    <w:multiLevelType w:val="hybridMultilevel"/>
    <w:tmpl w:val="0B5E607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399"/>
    <w:rsid w:val="000203EB"/>
    <w:rsid w:val="000F1E49"/>
    <w:rsid w:val="001114C9"/>
    <w:rsid w:val="00142097"/>
    <w:rsid w:val="001829BD"/>
    <w:rsid w:val="001C22E7"/>
    <w:rsid w:val="001E1BA1"/>
    <w:rsid w:val="002358D5"/>
    <w:rsid w:val="00290C52"/>
    <w:rsid w:val="00296584"/>
    <w:rsid w:val="00402B6B"/>
    <w:rsid w:val="00432428"/>
    <w:rsid w:val="00464D74"/>
    <w:rsid w:val="004D39D4"/>
    <w:rsid w:val="00551E56"/>
    <w:rsid w:val="00567887"/>
    <w:rsid w:val="005E023F"/>
    <w:rsid w:val="0065177E"/>
    <w:rsid w:val="00671437"/>
    <w:rsid w:val="006848AA"/>
    <w:rsid w:val="006A66A9"/>
    <w:rsid w:val="0074225F"/>
    <w:rsid w:val="00746513"/>
    <w:rsid w:val="00747AF4"/>
    <w:rsid w:val="007600B0"/>
    <w:rsid w:val="0077552E"/>
    <w:rsid w:val="007C4183"/>
    <w:rsid w:val="00850DFD"/>
    <w:rsid w:val="00902C3C"/>
    <w:rsid w:val="00A60F36"/>
    <w:rsid w:val="00AB7380"/>
    <w:rsid w:val="00AC7399"/>
    <w:rsid w:val="00B50F11"/>
    <w:rsid w:val="00BD6161"/>
    <w:rsid w:val="00BF3154"/>
    <w:rsid w:val="00C12F4A"/>
    <w:rsid w:val="00C50FE6"/>
    <w:rsid w:val="00C545A2"/>
    <w:rsid w:val="00CF34CB"/>
    <w:rsid w:val="00D363A3"/>
    <w:rsid w:val="00D618CF"/>
    <w:rsid w:val="00D82096"/>
    <w:rsid w:val="00DA03D0"/>
    <w:rsid w:val="00E61563"/>
    <w:rsid w:val="00E71332"/>
    <w:rsid w:val="00E805D3"/>
    <w:rsid w:val="00F374A7"/>
    <w:rsid w:val="00F6220E"/>
    <w:rsid w:val="00FE47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239D712"/>
  <w15:docId w15:val="{934DA5E0-360C-4588-8CF5-E8961864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paragraph" w:styleId="Textodeglobo">
    <w:name w:val="Balloon Text"/>
    <w:basedOn w:val="Normal"/>
    <w:link w:val="TextodegloboCar"/>
    <w:uiPriority w:val="99"/>
    <w:semiHidden/>
    <w:unhideWhenUsed/>
    <w:rsid w:val="00EE22D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2D7"/>
    <w:rPr>
      <w:rFonts w:ascii="Segoe UI" w:hAnsi="Segoe UI" w:cs="Segoe UI"/>
      <w:color w:val="000000" w:themeColor="text1"/>
      <w:sz w:val="18"/>
      <w:szCs w:val="18"/>
      <w:lang w:eastAsia="es-MX"/>
    </w:rPr>
  </w:style>
  <w:style w:type="character" w:customStyle="1" w:styleId="Ttulo2Car">
    <w:name w:val="Título 2 Car"/>
    <w:basedOn w:val="Fuentedeprrafopredeter"/>
    <w:uiPriority w:val="9"/>
    <w:rsid w:val="00EA0462"/>
    <w:rPr>
      <w:b/>
      <w:color w:val="000000" w:themeColor="text1"/>
      <w:sz w:val="36"/>
      <w:szCs w:val="36"/>
      <w:lang w:eastAsia="es-MX"/>
    </w:rPr>
  </w:style>
  <w:style w:type="character" w:customStyle="1" w:styleId="Mencinsinresolver8">
    <w:name w:val="Mención sin resolver8"/>
    <w:basedOn w:val="Fuentedeprrafopredeter"/>
    <w:uiPriority w:val="99"/>
    <w:semiHidden/>
    <w:unhideWhenUsed/>
    <w:rsid w:val="001D06B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tmp"/><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ngqEsgm4kpwTWleoTMVe6uS1Qw==">CgMxLjAyDmguaXh1N2g4cjcwMHM5Mg1oLnhsdWFnMmhkaHFsMg5oLmxjbTU1bW1jang3YzIOaC51anppNjI4Z250MjUyDmguMjEyMXR1NXFyZ2M4Mg5oLmFnZGJ6aXJkeG90eTIOaC5jZXBqMG85Yml3aDQyDmguOWc5MDd0ajI2azU4Mg5oLmpmcjA4dmNxaHhkMDIJaC4zMGowemxsMg5oLnc1anZwcTExeHNzZTINaC5za2ExYWlydGp5NzIOaC5jeWlubXNkcWJoZXQyDmguejIzd2M2YzZxcWlqMg5oLmJ4Y21nY201cWwyaTIOaC42N3M3Zm1xc3N1eHQ4AHIhMVk2Tk5GQ0JZQmlSb1V5ZXI4ZkIwbFlkcVNaTDUtZW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01B299-1EC8-4B2F-80F1-47B1EDEB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4240</Words>
  <Characters>23326</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INFOEM445</cp:lastModifiedBy>
  <cp:revision>4</cp:revision>
  <cp:lastPrinted>2026-03-06T19:26:00Z</cp:lastPrinted>
  <dcterms:created xsi:type="dcterms:W3CDTF">2026-03-06T19:26:00Z</dcterms:created>
  <dcterms:modified xsi:type="dcterms:W3CDTF">2026-03-19T20:40:00Z</dcterms:modified>
</cp:coreProperties>
</file>