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411D" w14:textId="06FEFDBC"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65606C" w:rsidRPr="00B60853">
        <w:rPr>
          <w:rFonts w:ascii="Palatino Linotype" w:eastAsia="Palatino Linotype" w:hAnsi="Palatino Linotype" w:cs="Palatino Linotype"/>
          <w:sz w:val="22"/>
          <w:szCs w:val="22"/>
        </w:rPr>
        <w:t xml:space="preserve">en Metepec, Estado de México, a </w:t>
      </w:r>
      <w:r w:rsidR="009B26B1" w:rsidRPr="00B60853">
        <w:rPr>
          <w:rFonts w:ascii="Palatino Linotype" w:eastAsia="Palatino Linotype" w:hAnsi="Palatino Linotype" w:cs="Palatino Linotype"/>
          <w:sz w:val="22"/>
          <w:szCs w:val="22"/>
        </w:rPr>
        <w:t xml:space="preserve">ocho de abril </w:t>
      </w:r>
      <w:r w:rsidR="008C38E3" w:rsidRPr="00B60853">
        <w:rPr>
          <w:rFonts w:ascii="Palatino Linotype" w:eastAsia="Palatino Linotype" w:hAnsi="Palatino Linotype" w:cs="Palatino Linotype"/>
          <w:sz w:val="22"/>
          <w:szCs w:val="22"/>
        </w:rPr>
        <w:t>de dos mil veintiséis</w:t>
      </w:r>
      <w:r w:rsidR="00C11B6D" w:rsidRPr="00B60853">
        <w:rPr>
          <w:rFonts w:ascii="Palatino Linotype" w:eastAsia="Palatino Linotype" w:hAnsi="Palatino Linotype" w:cs="Palatino Linotype"/>
          <w:sz w:val="22"/>
          <w:szCs w:val="22"/>
        </w:rPr>
        <w:t>.</w:t>
      </w:r>
    </w:p>
    <w:p w14:paraId="74A67B5A" w14:textId="77777777" w:rsidR="004615C5" w:rsidRPr="00B60853" w:rsidRDefault="004615C5" w:rsidP="00D87F87">
      <w:pPr>
        <w:spacing w:line="360" w:lineRule="auto"/>
        <w:jc w:val="both"/>
        <w:rPr>
          <w:rFonts w:ascii="Palatino Linotype" w:eastAsia="Palatino Linotype" w:hAnsi="Palatino Linotype" w:cs="Palatino Linotype"/>
          <w:sz w:val="22"/>
          <w:szCs w:val="22"/>
        </w:rPr>
      </w:pPr>
    </w:p>
    <w:p w14:paraId="7235FDFA" w14:textId="06079AAC"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VISTO</w:t>
      </w:r>
      <w:r w:rsidRPr="00B60853">
        <w:rPr>
          <w:rFonts w:ascii="Palatino Linotype" w:eastAsia="Palatino Linotype" w:hAnsi="Palatino Linotype" w:cs="Palatino Linotype"/>
          <w:sz w:val="22"/>
          <w:szCs w:val="22"/>
        </w:rPr>
        <w:t xml:space="preserve"> el expediente formado con motivo del recurso de revisión </w:t>
      </w:r>
      <w:r w:rsidR="009E1954" w:rsidRPr="00B60853">
        <w:rPr>
          <w:rFonts w:ascii="Palatino Linotype" w:eastAsia="Palatino Linotype" w:hAnsi="Palatino Linotype" w:cs="Palatino Linotype"/>
          <w:b/>
          <w:sz w:val="22"/>
          <w:szCs w:val="22"/>
        </w:rPr>
        <w:t>11</w:t>
      </w:r>
      <w:r w:rsidR="009B26B1" w:rsidRPr="00B60853">
        <w:rPr>
          <w:rFonts w:ascii="Palatino Linotype" w:eastAsia="Palatino Linotype" w:hAnsi="Palatino Linotype" w:cs="Palatino Linotype"/>
          <w:b/>
          <w:sz w:val="22"/>
          <w:szCs w:val="22"/>
        </w:rPr>
        <w:t>824</w:t>
      </w:r>
      <w:r w:rsidR="00F10075" w:rsidRPr="00B60853">
        <w:rPr>
          <w:rFonts w:ascii="Palatino Linotype" w:eastAsia="Palatino Linotype" w:hAnsi="Palatino Linotype" w:cs="Palatino Linotype"/>
          <w:b/>
          <w:sz w:val="22"/>
          <w:szCs w:val="22"/>
        </w:rPr>
        <w:t>/INFOEM/IP/RR/2025</w:t>
      </w:r>
      <w:r w:rsidRPr="00B60853">
        <w:rPr>
          <w:rFonts w:ascii="Palatino Linotype" w:eastAsia="Palatino Linotype" w:hAnsi="Palatino Linotype" w:cs="Palatino Linotype"/>
          <w:sz w:val="22"/>
          <w:szCs w:val="22"/>
        </w:rPr>
        <w:t>, por</w:t>
      </w:r>
      <w:r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interpuesto por</w:t>
      </w:r>
      <w:r w:rsidRPr="00B60853">
        <w:rPr>
          <w:rFonts w:ascii="Palatino Linotype" w:eastAsia="Palatino Linotype" w:hAnsi="Palatino Linotype" w:cs="Palatino Linotype"/>
          <w:b/>
          <w:sz w:val="22"/>
          <w:szCs w:val="22"/>
        </w:rPr>
        <w:t xml:space="preserve"> </w:t>
      </w:r>
      <w:r w:rsidR="005B16C2">
        <w:rPr>
          <w:rFonts w:ascii="Palatino Linotype" w:eastAsia="Palatino Linotype" w:hAnsi="Palatino Linotype" w:cs="Palatino Linotype"/>
          <w:b/>
          <w:sz w:val="22"/>
          <w:szCs w:val="22"/>
        </w:rPr>
        <w:t>XXXX XXXXXX</w:t>
      </w:r>
      <w:r w:rsidR="00DA7328"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 xml:space="preserve">en lo sucesivo la parte </w:t>
      </w:r>
      <w:r w:rsidR="00600C95" w:rsidRPr="00B60853">
        <w:rPr>
          <w:rFonts w:ascii="Palatino Linotype" w:eastAsia="Palatino Linotype" w:hAnsi="Palatino Linotype" w:cs="Palatino Linotype"/>
          <w:b/>
          <w:sz w:val="22"/>
          <w:szCs w:val="22"/>
        </w:rPr>
        <w:t>Recurrente</w:t>
      </w:r>
      <w:r w:rsidRPr="00B60853">
        <w:rPr>
          <w:rFonts w:ascii="Palatino Linotype" w:eastAsia="Palatino Linotype" w:hAnsi="Palatino Linotype" w:cs="Palatino Linotype"/>
          <w:b/>
          <w:sz w:val="22"/>
          <w:szCs w:val="22"/>
        </w:rPr>
        <w:t>,</w:t>
      </w:r>
      <w:r w:rsidRPr="00B60853">
        <w:rPr>
          <w:rFonts w:ascii="Palatino Linotype" w:eastAsia="Palatino Linotype" w:hAnsi="Palatino Linotype" w:cs="Palatino Linotype"/>
          <w:sz w:val="22"/>
          <w:szCs w:val="22"/>
        </w:rPr>
        <w:t xml:space="preserve"> en contra de la respues</w:t>
      </w:r>
      <w:r w:rsidR="009B26B1" w:rsidRPr="00B60853">
        <w:rPr>
          <w:rFonts w:ascii="Palatino Linotype" w:eastAsia="Palatino Linotype" w:hAnsi="Palatino Linotype" w:cs="Palatino Linotype"/>
          <w:sz w:val="22"/>
          <w:szCs w:val="22"/>
        </w:rPr>
        <w:t xml:space="preserve">ta a su solicitud por parte de la </w:t>
      </w:r>
      <w:r w:rsidR="009B26B1" w:rsidRPr="00B60853">
        <w:rPr>
          <w:rFonts w:ascii="Palatino Linotype" w:eastAsia="Palatino Linotype" w:hAnsi="Palatino Linotype" w:cs="Palatino Linotype"/>
          <w:b/>
          <w:sz w:val="22"/>
          <w:szCs w:val="22"/>
        </w:rPr>
        <w:t>Secretaría de Seguridad</w:t>
      </w:r>
      <w:r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 xml:space="preserve">en lo sucesivo el </w:t>
      </w:r>
      <w:r w:rsidR="00600C95"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se procede a dictar la presente resoluc</w:t>
      </w:r>
      <w:r w:rsidR="00D16208" w:rsidRPr="00B60853">
        <w:rPr>
          <w:rFonts w:ascii="Palatino Linotype" w:eastAsia="Palatino Linotype" w:hAnsi="Palatino Linotype" w:cs="Palatino Linotype"/>
          <w:sz w:val="22"/>
          <w:szCs w:val="22"/>
        </w:rPr>
        <w:t>ión con base en los siguientes:</w:t>
      </w:r>
    </w:p>
    <w:p w14:paraId="31D7101A" w14:textId="77777777" w:rsidR="004615C5" w:rsidRPr="00B60853" w:rsidRDefault="004615C5" w:rsidP="00D87F87">
      <w:pPr>
        <w:spacing w:line="360" w:lineRule="auto"/>
        <w:jc w:val="both"/>
        <w:rPr>
          <w:rFonts w:ascii="Palatino Linotype" w:eastAsia="Palatino Linotype" w:hAnsi="Palatino Linotype" w:cs="Palatino Linotype"/>
          <w:sz w:val="22"/>
          <w:szCs w:val="22"/>
        </w:rPr>
      </w:pPr>
    </w:p>
    <w:p w14:paraId="1C5D572F" w14:textId="77777777" w:rsidR="00AD46C7" w:rsidRPr="00B60853" w:rsidRDefault="00F2336C" w:rsidP="00D87F87">
      <w:pPr>
        <w:spacing w:line="360" w:lineRule="auto"/>
        <w:jc w:val="center"/>
        <w:rPr>
          <w:rFonts w:ascii="Palatino Linotype" w:eastAsia="Palatino Linotype" w:hAnsi="Palatino Linotype" w:cs="Palatino Linotype"/>
          <w:b/>
          <w:sz w:val="22"/>
          <w:szCs w:val="22"/>
        </w:rPr>
      </w:pPr>
      <w:r w:rsidRPr="00B60853">
        <w:rPr>
          <w:rFonts w:ascii="Palatino Linotype" w:eastAsia="Palatino Linotype" w:hAnsi="Palatino Linotype" w:cs="Palatino Linotype"/>
          <w:b/>
          <w:sz w:val="22"/>
          <w:szCs w:val="22"/>
        </w:rPr>
        <w:t>I. A N T E C E D E N T E S</w:t>
      </w:r>
    </w:p>
    <w:p w14:paraId="22917835" w14:textId="77777777" w:rsidR="004615C5" w:rsidRPr="00B60853" w:rsidRDefault="004615C5" w:rsidP="00D87F87">
      <w:pPr>
        <w:spacing w:line="360" w:lineRule="auto"/>
        <w:jc w:val="both"/>
        <w:rPr>
          <w:rFonts w:ascii="Palatino Linotype" w:eastAsia="Palatino Linotype" w:hAnsi="Palatino Linotype" w:cs="Palatino Linotype"/>
          <w:b/>
          <w:sz w:val="22"/>
          <w:szCs w:val="22"/>
        </w:rPr>
      </w:pPr>
    </w:p>
    <w:p w14:paraId="43E66730" w14:textId="39F75E0A"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1. Solicitud de acceso a la información.</w:t>
      </w:r>
      <w:r w:rsidRPr="00B60853">
        <w:rPr>
          <w:rFonts w:ascii="Palatino Linotype" w:eastAsia="Palatino Linotype" w:hAnsi="Palatino Linotype" w:cs="Palatino Linotype"/>
          <w:sz w:val="22"/>
          <w:szCs w:val="22"/>
        </w:rPr>
        <w:t xml:space="preserve"> Con fecha </w:t>
      </w:r>
      <w:r w:rsidR="009B26B1" w:rsidRPr="00B60853">
        <w:rPr>
          <w:rFonts w:ascii="Palatino Linotype" w:eastAsia="Palatino Linotype" w:hAnsi="Palatino Linotype" w:cs="Palatino Linotype"/>
          <w:b/>
          <w:sz w:val="22"/>
          <w:szCs w:val="22"/>
        </w:rPr>
        <w:t>dos de septiembre</w:t>
      </w:r>
      <w:r w:rsidR="00C636ED" w:rsidRPr="00B60853">
        <w:rPr>
          <w:rFonts w:ascii="Palatino Linotype" w:eastAsia="Palatino Linotype" w:hAnsi="Palatino Linotype" w:cs="Palatino Linotype"/>
          <w:b/>
          <w:sz w:val="22"/>
          <w:szCs w:val="22"/>
        </w:rPr>
        <w:t xml:space="preserve"> de dos mil veinticinco</w:t>
      </w:r>
      <w:r w:rsidRPr="00B60853">
        <w:rPr>
          <w:rFonts w:ascii="Palatino Linotype" w:eastAsia="Palatino Linotype" w:hAnsi="Palatino Linotype" w:cs="Palatino Linotype"/>
          <w:sz w:val="22"/>
          <w:szCs w:val="22"/>
        </w:rPr>
        <w:t>, l</w:t>
      </w:r>
      <w:r w:rsidR="008C38E3" w:rsidRPr="00B60853">
        <w:rPr>
          <w:rFonts w:ascii="Palatino Linotype" w:eastAsia="Palatino Linotype" w:hAnsi="Palatino Linotype" w:cs="Palatino Linotype"/>
          <w:sz w:val="22"/>
          <w:szCs w:val="22"/>
        </w:rPr>
        <w:t>a parte</w:t>
      </w:r>
      <w:r w:rsidRPr="00B60853">
        <w:rPr>
          <w:rFonts w:ascii="Palatino Linotype" w:eastAsia="Palatino Linotype" w:hAnsi="Palatino Linotype" w:cs="Palatino Linotype"/>
          <w:sz w:val="22"/>
          <w:szCs w:val="22"/>
        </w:rPr>
        <w:t xml:space="preserve"> </w:t>
      </w:r>
      <w:r w:rsidRPr="00B60853">
        <w:rPr>
          <w:rFonts w:ascii="Palatino Linotype" w:eastAsia="Palatino Linotype" w:hAnsi="Palatino Linotype" w:cs="Palatino Linotype"/>
          <w:b/>
          <w:bCs/>
          <w:sz w:val="22"/>
          <w:szCs w:val="22"/>
        </w:rPr>
        <w:t>Recurrente</w:t>
      </w:r>
      <w:r w:rsidRPr="00B60853">
        <w:rPr>
          <w:rFonts w:ascii="Palatino Linotype" w:eastAsia="Palatino Linotype" w:hAnsi="Palatino Linotype" w:cs="Palatino Linotype"/>
          <w:sz w:val="22"/>
          <w:szCs w:val="22"/>
        </w:rPr>
        <w:t xml:space="preserve"> formuló una solicitud través del Sistema de Acceso a la Información Mexiquense, en lo subsecuente el </w:t>
      </w:r>
      <w:r w:rsidRPr="00B60853">
        <w:rPr>
          <w:rFonts w:ascii="Palatino Linotype" w:eastAsia="Palatino Linotype" w:hAnsi="Palatino Linotype" w:cs="Palatino Linotype"/>
          <w:b/>
          <w:sz w:val="22"/>
          <w:szCs w:val="22"/>
        </w:rPr>
        <w:t>SAIMEX,</w:t>
      </w:r>
      <w:r w:rsidRPr="00B60853">
        <w:rPr>
          <w:rFonts w:ascii="Palatino Linotype" w:eastAsia="Palatino Linotype" w:hAnsi="Palatino Linotype" w:cs="Palatino Linotype"/>
          <w:sz w:val="22"/>
          <w:szCs w:val="22"/>
        </w:rPr>
        <w:t xml:space="preserve"> ante el </w:t>
      </w:r>
      <w:r w:rsidR="004615C5"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sz w:val="22"/>
          <w:szCs w:val="22"/>
        </w:rPr>
        <w:t>, la solicitud de acceso a la información pública, a la que se le asignó el número</w:t>
      </w:r>
      <w:r w:rsidRPr="00B60853">
        <w:rPr>
          <w:rFonts w:ascii="Palatino Linotype" w:eastAsia="Palatino Linotype" w:hAnsi="Palatino Linotype" w:cs="Palatino Linotype"/>
          <w:b/>
          <w:sz w:val="22"/>
          <w:szCs w:val="22"/>
        </w:rPr>
        <w:t xml:space="preserve"> </w:t>
      </w:r>
      <w:r w:rsidR="009B26B1" w:rsidRPr="00B60853">
        <w:rPr>
          <w:rFonts w:ascii="Palatino Linotype" w:eastAsia="Palatino Linotype" w:hAnsi="Palatino Linotype" w:cs="Palatino Linotype"/>
          <w:b/>
          <w:sz w:val="22"/>
          <w:szCs w:val="22"/>
        </w:rPr>
        <w:t>00487/SSEM/IP/2025</w:t>
      </w:r>
      <w:r w:rsidR="00C11B6D"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mediante la cual requirió la información siguiente:</w:t>
      </w:r>
    </w:p>
    <w:p w14:paraId="41BD5D06" w14:textId="77777777" w:rsidR="004615C5" w:rsidRPr="00B60853" w:rsidRDefault="004615C5" w:rsidP="00D87F87">
      <w:pPr>
        <w:spacing w:line="360" w:lineRule="auto"/>
        <w:jc w:val="both"/>
        <w:rPr>
          <w:rFonts w:ascii="Palatino Linotype" w:eastAsia="Palatino Linotype" w:hAnsi="Palatino Linotype" w:cs="Palatino Linotype"/>
          <w:b/>
          <w:sz w:val="22"/>
          <w:szCs w:val="22"/>
        </w:rPr>
      </w:pPr>
    </w:p>
    <w:p w14:paraId="7911705B" w14:textId="32075746"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bookmarkStart w:id="0" w:name="_heading=h.gjdgxs" w:colFirst="0" w:colLast="0"/>
      <w:bookmarkStart w:id="1" w:name="_Hlk201217893"/>
      <w:bookmarkEnd w:id="0"/>
      <w:r w:rsidRPr="00B60853">
        <w:rPr>
          <w:rFonts w:ascii="Palatino Linotype" w:eastAsia="Palatino Linotype" w:hAnsi="Palatino Linotype" w:cs="Palatino Linotype"/>
          <w:i/>
          <w:sz w:val="22"/>
          <w:szCs w:val="22"/>
        </w:rPr>
        <w:t>“</w:t>
      </w:r>
      <w:r w:rsidR="009B26B1" w:rsidRPr="00B60853">
        <w:rPr>
          <w:rFonts w:ascii="Palatino Linotype" w:hAnsi="Palatino Linotype"/>
          <w:bCs/>
          <w:i/>
          <w:sz w:val="22"/>
          <w:szCs w:val="22"/>
        </w:rPr>
        <w:t>bitacora de asignación de autos</w:t>
      </w:r>
      <w:r w:rsidR="00C636ED" w:rsidRPr="00B60853">
        <w:rPr>
          <w:rFonts w:ascii="Palatino Linotype" w:hAnsi="Palatino Linotype"/>
          <w:bCs/>
          <w:i/>
          <w:sz w:val="22"/>
          <w:szCs w:val="22"/>
        </w:rPr>
        <w:t>.</w:t>
      </w:r>
      <w:r w:rsidRPr="00B60853">
        <w:rPr>
          <w:rFonts w:ascii="Palatino Linotype" w:eastAsia="Palatino Linotype" w:hAnsi="Palatino Linotype" w:cs="Palatino Linotype"/>
          <w:i/>
          <w:sz w:val="22"/>
          <w:szCs w:val="22"/>
        </w:rPr>
        <w:t>” (Sic)</w:t>
      </w:r>
    </w:p>
    <w:bookmarkEnd w:id="1"/>
    <w:p w14:paraId="2D103DAF" w14:textId="77777777" w:rsidR="00AD46C7" w:rsidRPr="00B60853" w:rsidRDefault="00AD46C7" w:rsidP="00D87F87">
      <w:pPr>
        <w:spacing w:line="360" w:lineRule="auto"/>
        <w:ind w:right="902"/>
        <w:jc w:val="both"/>
        <w:rPr>
          <w:rFonts w:ascii="Palatino Linotype" w:eastAsia="Palatino Linotype" w:hAnsi="Palatino Linotype" w:cs="Palatino Linotype"/>
          <w:i/>
          <w:sz w:val="22"/>
          <w:szCs w:val="22"/>
        </w:rPr>
      </w:pPr>
    </w:p>
    <w:p w14:paraId="631B2855" w14:textId="78A88A06"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Modalidad de Entrega:</w:t>
      </w:r>
      <w:r w:rsidRPr="00B60853">
        <w:rPr>
          <w:rFonts w:ascii="Palatino Linotype" w:eastAsia="Palatino Linotype" w:hAnsi="Palatino Linotype" w:cs="Palatino Linotype"/>
          <w:sz w:val="22"/>
          <w:szCs w:val="22"/>
        </w:rPr>
        <w:t xml:space="preserve"> A través de SAIMEX.</w:t>
      </w:r>
      <w:r w:rsidR="00080A5B" w:rsidRPr="00B60853">
        <w:rPr>
          <w:rFonts w:ascii="Palatino Linotype" w:eastAsia="Palatino Linotype" w:hAnsi="Palatino Linotype" w:cs="Palatino Linotype"/>
          <w:sz w:val="22"/>
          <w:szCs w:val="22"/>
        </w:rPr>
        <w:t xml:space="preserve"> </w:t>
      </w:r>
    </w:p>
    <w:p w14:paraId="23E722D7" w14:textId="77777777" w:rsidR="00AD46C7" w:rsidRPr="00B60853" w:rsidRDefault="00AD46C7" w:rsidP="00D87F87">
      <w:pPr>
        <w:spacing w:line="360" w:lineRule="auto"/>
        <w:jc w:val="both"/>
        <w:rPr>
          <w:rFonts w:ascii="Palatino Linotype" w:eastAsia="Palatino Linotype" w:hAnsi="Palatino Linotype" w:cs="Palatino Linotype"/>
          <w:sz w:val="22"/>
          <w:szCs w:val="22"/>
        </w:rPr>
      </w:pPr>
    </w:p>
    <w:p w14:paraId="2251CF16" w14:textId="12B2C7E3" w:rsidR="00D55050" w:rsidRPr="00B60853" w:rsidRDefault="00E13470"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2</w:t>
      </w:r>
      <w:r w:rsidR="00056FAD" w:rsidRPr="00B60853">
        <w:rPr>
          <w:rFonts w:ascii="Palatino Linotype" w:eastAsia="Palatino Linotype" w:hAnsi="Palatino Linotype" w:cs="Palatino Linotype"/>
          <w:b/>
          <w:sz w:val="22"/>
          <w:szCs w:val="22"/>
        </w:rPr>
        <w:t xml:space="preserve">. </w:t>
      </w:r>
      <w:r w:rsidR="009B26B1" w:rsidRPr="00B60853">
        <w:rPr>
          <w:rFonts w:ascii="Palatino Linotype" w:eastAsia="Palatino Linotype" w:hAnsi="Palatino Linotype" w:cs="Palatino Linotype"/>
          <w:b/>
          <w:sz w:val="22"/>
          <w:szCs w:val="22"/>
        </w:rPr>
        <w:t xml:space="preserve">Prórroga. </w:t>
      </w:r>
      <w:r w:rsidR="009B26B1" w:rsidRPr="00B60853">
        <w:rPr>
          <w:rFonts w:ascii="Palatino Linotype" w:eastAsia="Palatino Linotype" w:hAnsi="Palatino Linotype" w:cs="Palatino Linotype"/>
          <w:sz w:val="22"/>
          <w:szCs w:val="22"/>
        </w:rPr>
        <w:t xml:space="preserve">En fecha </w:t>
      </w:r>
      <w:r w:rsidR="009B26B1" w:rsidRPr="00B60853">
        <w:rPr>
          <w:rFonts w:ascii="Palatino Linotype" w:eastAsia="Palatino Linotype" w:hAnsi="Palatino Linotype" w:cs="Palatino Linotype"/>
          <w:b/>
          <w:sz w:val="22"/>
          <w:szCs w:val="22"/>
        </w:rPr>
        <w:t xml:space="preserve">veinticuatro de septiembre de dos mil veinticinco, </w:t>
      </w:r>
      <w:r w:rsidR="009B26B1" w:rsidRPr="00B60853">
        <w:rPr>
          <w:rFonts w:ascii="Palatino Linotype" w:eastAsia="Palatino Linotype" w:hAnsi="Palatino Linotype" w:cs="Palatino Linotype"/>
          <w:sz w:val="22"/>
          <w:szCs w:val="22"/>
        </w:rPr>
        <w:t xml:space="preserve">el </w:t>
      </w:r>
      <w:r w:rsidR="009B26B1" w:rsidRPr="00B60853">
        <w:rPr>
          <w:rFonts w:ascii="Palatino Linotype" w:eastAsia="Palatino Linotype" w:hAnsi="Palatino Linotype" w:cs="Palatino Linotype"/>
          <w:b/>
          <w:sz w:val="22"/>
          <w:szCs w:val="22"/>
        </w:rPr>
        <w:t xml:space="preserve">Sujeto Obligado </w:t>
      </w:r>
      <w:r w:rsidR="009B26B1" w:rsidRPr="00B60853">
        <w:rPr>
          <w:rFonts w:ascii="Palatino Linotype" w:eastAsia="Palatino Linotype" w:hAnsi="Palatino Linotype" w:cs="Palatino Linotype"/>
          <w:sz w:val="22"/>
          <w:szCs w:val="22"/>
        </w:rPr>
        <w:t>notificó a la persona solicitante la prórroga para dar respuesta a la solicitud</w:t>
      </w:r>
      <w:r w:rsidR="009B26B1" w:rsidRPr="00B60853">
        <w:rPr>
          <w:rFonts w:ascii="Palatino Linotype" w:eastAsia="Palatino Linotype" w:hAnsi="Palatino Linotype" w:cs="Palatino Linotype"/>
          <w:b/>
          <w:sz w:val="22"/>
          <w:szCs w:val="22"/>
        </w:rPr>
        <w:t>,</w:t>
      </w:r>
      <w:r w:rsidR="009B26B1" w:rsidRPr="00B60853">
        <w:rPr>
          <w:rFonts w:ascii="Palatino Linotype" w:eastAsia="Palatino Linotype" w:hAnsi="Palatino Linotype" w:cs="Palatino Linotype"/>
          <w:sz w:val="22"/>
          <w:szCs w:val="22"/>
        </w:rPr>
        <w:t xml:space="preserve"> medularmente en los siguientes términos:</w:t>
      </w:r>
    </w:p>
    <w:p w14:paraId="37823E15" w14:textId="77777777" w:rsidR="00D55050" w:rsidRPr="00B60853" w:rsidRDefault="00D55050" w:rsidP="00D87F87">
      <w:pPr>
        <w:spacing w:line="360" w:lineRule="auto"/>
        <w:jc w:val="both"/>
        <w:rPr>
          <w:rFonts w:ascii="Palatino Linotype" w:eastAsia="Palatino Linotype" w:hAnsi="Palatino Linotype" w:cs="Palatino Linotype"/>
          <w:b/>
          <w:bCs/>
          <w:sz w:val="22"/>
          <w:szCs w:val="22"/>
        </w:rPr>
      </w:pPr>
    </w:p>
    <w:p w14:paraId="13DCB6FB" w14:textId="77777777" w:rsidR="009B26B1" w:rsidRPr="00B60853" w:rsidRDefault="00D55050" w:rsidP="00D87F87">
      <w:pPr>
        <w:spacing w:line="276" w:lineRule="auto"/>
        <w:ind w:left="851" w:right="850"/>
        <w:jc w:val="both"/>
        <w:rPr>
          <w:rFonts w:ascii="Palatino Linotype" w:eastAsia="Palatino Linotype" w:hAnsi="Palatino Linotype" w:cs="Palatino Linotype"/>
          <w:bCs/>
          <w:i/>
          <w:sz w:val="22"/>
          <w:szCs w:val="22"/>
        </w:rPr>
      </w:pPr>
      <w:r w:rsidRPr="00B60853">
        <w:rPr>
          <w:rFonts w:ascii="Palatino Linotype" w:eastAsia="Palatino Linotype" w:hAnsi="Palatino Linotype" w:cs="Palatino Linotype"/>
          <w:bCs/>
          <w:i/>
          <w:sz w:val="22"/>
          <w:szCs w:val="22"/>
        </w:rPr>
        <w:t>“</w:t>
      </w:r>
      <w:r w:rsidR="009B26B1" w:rsidRPr="00B60853">
        <w:rPr>
          <w:rFonts w:ascii="Palatino Linotype" w:eastAsia="Palatino Linotype" w:hAnsi="Palatino Linotype" w:cs="Palatino Linotype"/>
          <w:bCs/>
          <w:i/>
          <w:sz w:val="22"/>
          <w:szCs w:val="22"/>
        </w:rPr>
        <w:t xml:space="preserve">Con fundamento en el artículo 163 de la Ley de Transparencia y Acceso a la Información Pública del Estado de México y Municipios, se le hace de su </w:t>
      </w:r>
      <w:r w:rsidR="009B26B1" w:rsidRPr="00B60853">
        <w:rPr>
          <w:rFonts w:ascii="Palatino Linotype" w:eastAsia="Palatino Linotype" w:hAnsi="Palatino Linotype" w:cs="Palatino Linotype"/>
          <w:bCs/>
          <w:i/>
          <w:sz w:val="22"/>
          <w:szCs w:val="22"/>
        </w:rPr>
        <w:lastRenderedPageBreak/>
        <w:t>conocimiento que el plazo de 15 días hábiles para atender su solicitud de información ha sido prorrogado por 7 días en virtud de las siguientes razones:</w:t>
      </w:r>
    </w:p>
    <w:p w14:paraId="2531C845" w14:textId="77777777" w:rsidR="009B26B1" w:rsidRPr="00B60853" w:rsidRDefault="009B26B1" w:rsidP="00D87F87">
      <w:pPr>
        <w:spacing w:line="276" w:lineRule="auto"/>
        <w:ind w:left="851" w:right="850"/>
        <w:jc w:val="both"/>
        <w:rPr>
          <w:rFonts w:ascii="Palatino Linotype" w:eastAsia="Palatino Linotype" w:hAnsi="Palatino Linotype" w:cs="Palatino Linotype"/>
          <w:bCs/>
          <w:i/>
          <w:sz w:val="22"/>
          <w:szCs w:val="22"/>
        </w:rPr>
      </w:pPr>
    </w:p>
    <w:p w14:paraId="156469F1" w14:textId="77777777" w:rsidR="009B26B1" w:rsidRPr="00B60853" w:rsidRDefault="009B26B1" w:rsidP="00D87F87">
      <w:pPr>
        <w:spacing w:line="276" w:lineRule="auto"/>
        <w:ind w:left="851" w:right="850"/>
        <w:jc w:val="both"/>
        <w:rPr>
          <w:rFonts w:ascii="Palatino Linotype" w:eastAsia="Palatino Linotype" w:hAnsi="Palatino Linotype" w:cs="Palatino Linotype"/>
          <w:bCs/>
          <w:i/>
          <w:sz w:val="22"/>
          <w:szCs w:val="22"/>
        </w:rPr>
      </w:pPr>
      <w:r w:rsidRPr="00B60853">
        <w:rPr>
          <w:rFonts w:ascii="Palatino Linotype" w:eastAsia="Palatino Linotype" w:hAnsi="Palatino Linotype" w:cs="Palatino Linotype"/>
          <w:bCs/>
          <w:i/>
          <w:sz w:val="22"/>
          <w:szCs w:val="22"/>
        </w:rPr>
        <w:t>SE ANEXA ACUERDO DE AMPLIACIÓN DEL PLAZO PARA DAR RESPUESTA A LA SOLICITUD DE INFORMACIÓN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14:paraId="01DCB385" w14:textId="77777777" w:rsidR="009B26B1" w:rsidRPr="00B60853" w:rsidRDefault="009B26B1" w:rsidP="00D87F87">
      <w:pPr>
        <w:spacing w:line="276" w:lineRule="auto"/>
        <w:ind w:left="851" w:right="850"/>
        <w:jc w:val="both"/>
        <w:rPr>
          <w:rFonts w:ascii="Palatino Linotype" w:eastAsia="Palatino Linotype" w:hAnsi="Palatino Linotype" w:cs="Palatino Linotype"/>
          <w:bCs/>
          <w:i/>
          <w:sz w:val="22"/>
          <w:szCs w:val="22"/>
        </w:rPr>
      </w:pPr>
    </w:p>
    <w:p w14:paraId="48410337" w14:textId="77777777" w:rsidR="009B26B1" w:rsidRPr="00B60853" w:rsidRDefault="009B26B1" w:rsidP="00D87F87">
      <w:pPr>
        <w:spacing w:line="276" w:lineRule="auto"/>
        <w:ind w:left="851" w:right="850"/>
        <w:jc w:val="both"/>
        <w:rPr>
          <w:rFonts w:ascii="Palatino Linotype" w:eastAsia="Palatino Linotype" w:hAnsi="Palatino Linotype" w:cs="Palatino Linotype"/>
          <w:bCs/>
          <w:i/>
          <w:sz w:val="22"/>
          <w:szCs w:val="22"/>
        </w:rPr>
      </w:pPr>
      <w:r w:rsidRPr="00B60853">
        <w:rPr>
          <w:rFonts w:ascii="Palatino Linotype" w:eastAsia="Palatino Linotype" w:hAnsi="Palatino Linotype" w:cs="Palatino Linotype"/>
          <w:bCs/>
          <w:i/>
          <w:sz w:val="22"/>
          <w:szCs w:val="22"/>
        </w:rPr>
        <w:t>Mtro. GUILLERMO JUAN DE DIOS SANCHEZ AGUIRRE</w:t>
      </w:r>
    </w:p>
    <w:p w14:paraId="5B42875F" w14:textId="01252575" w:rsidR="00D55050" w:rsidRPr="00B60853" w:rsidRDefault="009B26B1" w:rsidP="00D87F87">
      <w:pPr>
        <w:spacing w:line="276" w:lineRule="auto"/>
        <w:ind w:left="851" w:right="850"/>
        <w:jc w:val="both"/>
        <w:rPr>
          <w:rFonts w:ascii="Palatino Linotype" w:eastAsia="Palatino Linotype" w:hAnsi="Palatino Linotype" w:cs="Palatino Linotype"/>
          <w:bCs/>
          <w:i/>
          <w:sz w:val="22"/>
          <w:szCs w:val="22"/>
        </w:rPr>
      </w:pPr>
      <w:r w:rsidRPr="00B60853">
        <w:rPr>
          <w:rFonts w:ascii="Palatino Linotype" w:eastAsia="Palatino Linotype" w:hAnsi="Palatino Linotype" w:cs="Palatino Linotype"/>
          <w:bCs/>
          <w:i/>
          <w:sz w:val="22"/>
          <w:szCs w:val="22"/>
        </w:rPr>
        <w:t>Responsable de la Unidad de Transparencia</w:t>
      </w:r>
      <w:r w:rsidR="00D55050" w:rsidRPr="00B60853">
        <w:rPr>
          <w:rFonts w:ascii="Palatino Linotype" w:eastAsia="Palatino Linotype" w:hAnsi="Palatino Linotype" w:cs="Palatino Linotype"/>
          <w:bCs/>
          <w:i/>
          <w:sz w:val="22"/>
          <w:szCs w:val="22"/>
        </w:rPr>
        <w:t>.”</w:t>
      </w:r>
    </w:p>
    <w:p w14:paraId="225030DD" w14:textId="77777777" w:rsidR="00D55050" w:rsidRPr="00B60853" w:rsidRDefault="00D55050" w:rsidP="00D87F87">
      <w:pPr>
        <w:spacing w:line="360" w:lineRule="auto"/>
        <w:jc w:val="both"/>
        <w:rPr>
          <w:rFonts w:ascii="Palatino Linotype" w:eastAsia="Palatino Linotype" w:hAnsi="Palatino Linotype" w:cs="Palatino Linotype"/>
          <w:b/>
          <w:bCs/>
          <w:sz w:val="22"/>
          <w:szCs w:val="22"/>
        </w:rPr>
      </w:pPr>
    </w:p>
    <w:p w14:paraId="67923A4C" w14:textId="7C19A615" w:rsidR="009B26B1" w:rsidRPr="00B60853" w:rsidRDefault="009B26B1"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 lo anterior, el </w:t>
      </w:r>
      <w:r w:rsidRPr="00B60853">
        <w:rPr>
          <w:rFonts w:ascii="Palatino Linotype" w:eastAsia="Palatino Linotype" w:hAnsi="Palatino Linotype" w:cs="Palatino Linotype"/>
          <w:b/>
          <w:sz w:val="22"/>
          <w:szCs w:val="22"/>
        </w:rPr>
        <w:t xml:space="preserve">Sujeto Obligado </w:t>
      </w:r>
      <w:r w:rsidRPr="00B60853">
        <w:rPr>
          <w:rFonts w:ascii="Palatino Linotype" w:eastAsia="Palatino Linotype" w:hAnsi="Palatino Linotype" w:cs="Palatino Linotype"/>
          <w:sz w:val="22"/>
          <w:szCs w:val="22"/>
        </w:rPr>
        <w:t>hizo entrega del Oficio suscrito por el Encargado de la Unidad de Información, Planeación, Programación y Evaluación de la Unidad de Transparencia en el que informó que se prorrogó el plazo para dar respuesta conforme al acuerdo SS/CT/EXT/XI/003/2025, emitido por el Comité de Transparencia de la Secretaría de Seguridad, en la Décima Primera Sesión Extraordinaria, celebrada en fecha 10 de septiembre de 2025; sin embargo, no remitió dicha acta, por tanto, se le insta para que en futuras ocasiones remita el acta en el que el Comité de Transparencia aprueba la prórroga para dar respuesta en términos de lo dispuesto en el artículo 163 de la Ley de Transparencia y Acceso a la Información Pública del Estado de México y Municipios.</w:t>
      </w:r>
    </w:p>
    <w:p w14:paraId="6FD35A29" w14:textId="77777777" w:rsidR="009B26B1" w:rsidRPr="00B60853" w:rsidRDefault="009B26B1" w:rsidP="00D87F87">
      <w:pPr>
        <w:spacing w:line="360" w:lineRule="auto"/>
        <w:ind w:right="49"/>
        <w:jc w:val="both"/>
        <w:rPr>
          <w:rFonts w:ascii="Palatino Linotype" w:eastAsia="Palatino Linotype" w:hAnsi="Palatino Linotype" w:cs="Palatino Linotype"/>
          <w:sz w:val="22"/>
          <w:szCs w:val="22"/>
        </w:rPr>
      </w:pPr>
    </w:p>
    <w:p w14:paraId="75306366" w14:textId="54FBD58B" w:rsidR="00AD46C7" w:rsidRPr="00B60853" w:rsidRDefault="00D55050" w:rsidP="00D87F87">
      <w:pPr>
        <w:spacing w:line="360" w:lineRule="auto"/>
        <w:jc w:val="both"/>
        <w:rPr>
          <w:rFonts w:ascii="Palatino Linotype" w:eastAsia="Palatino Linotype" w:hAnsi="Palatino Linotype" w:cs="Palatino Linotype"/>
          <w:b/>
          <w:sz w:val="22"/>
          <w:szCs w:val="22"/>
        </w:rPr>
      </w:pPr>
      <w:r w:rsidRPr="00B60853">
        <w:rPr>
          <w:rFonts w:ascii="Palatino Linotype" w:eastAsia="Palatino Linotype" w:hAnsi="Palatino Linotype" w:cs="Palatino Linotype"/>
          <w:b/>
          <w:bCs/>
          <w:sz w:val="22"/>
          <w:szCs w:val="22"/>
        </w:rPr>
        <w:t xml:space="preserve">3. </w:t>
      </w:r>
      <w:r w:rsidR="00F2336C" w:rsidRPr="00B60853">
        <w:rPr>
          <w:rFonts w:ascii="Palatino Linotype" w:eastAsia="Palatino Linotype" w:hAnsi="Palatino Linotype" w:cs="Palatino Linotype"/>
          <w:b/>
          <w:sz w:val="22"/>
          <w:szCs w:val="22"/>
        </w:rPr>
        <w:t xml:space="preserve">Respuesta. </w:t>
      </w:r>
      <w:r w:rsidR="00F2336C" w:rsidRPr="00B60853">
        <w:rPr>
          <w:rFonts w:ascii="Palatino Linotype" w:eastAsia="Palatino Linotype" w:hAnsi="Palatino Linotype" w:cs="Palatino Linotype"/>
          <w:sz w:val="22"/>
          <w:szCs w:val="22"/>
        </w:rPr>
        <w:t xml:space="preserve">Con fecha </w:t>
      </w:r>
      <w:r w:rsidR="00040DA6" w:rsidRPr="00B60853">
        <w:rPr>
          <w:rFonts w:ascii="Palatino Linotype" w:eastAsia="Palatino Linotype" w:hAnsi="Palatino Linotype" w:cs="Palatino Linotype"/>
          <w:b/>
          <w:sz w:val="22"/>
          <w:szCs w:val="22"/>
        </w:rPr>
        <w:t>tres</w:t>
      </w:r>
      <w:r w:rsidRPr="00B60853">
        <w:rPr>
          <w:rFonts w:ascii="Palatino Linotype" w:eastAsia="Palatino Linotype" w:hAnsi="Palatino Linotype" w:cs="Palatino Linotype"/>
          <w:b/>
          <w:sz w:val="22"/>
          <w:szCs w:val="22"/>
        </w:rPr>
        <w:t xml:space="preserve"> de octubre</w:t>
      </w:r>
      <w:r w:rsidR="00F2336C" w:rsidRPr="00B60853">
        <w:rPr>
          <w:rFonts w:ascii="Palatino Linotype" w:eastAsia="Palatino Linotype" w:hAnsi="Palatino Linotype" w:cs="Palatino Linotype"/>
          <w:b/>
          <w:sz w:val="22"/>
          <w:szCs w:val="22"/>
        </w:rPr>
        <w:t xml:space="preserve"> de dos mil veinticinco</w:t>
      </w:r>
      <w:r w:rsidR="00F2336C" w:rsidRPr="00B60853">
        <w:rPr>
          <w:rFonts w:ascii="Palatino Linotype" w:eastAsia="Palatino Linotype" w:hAnsi="Palatino Linotype" w:cs="Palatino Linotype"/>
          <w:sz w:val="22"/>
          <w:szCs w:val="22"/>
        </w:rPr>
        <w:t xml:space="preserve">, el </w:t>
      </w:r>
      <w:r w:rsidR="00600C95" w:rsidRPr="00B60853">
        <w:rPr>
          <w:rFonts w:ascii="Palatino Linotype" w:eastAsia="Palatino Linotype" w:hAnsi="Palatino Linotype" w:cs="Palatino Linotype"/>
          <w:b/>
          <w:sz w:val="22"/>
          <w:szCs w:val="22"/>
        </w:rPr>
        <w:t>Sujeto Obligado</w:t>
      </w:r>
      <w:r w:rsidR="00F2336C" w:rsidRPr="00B60853">
        <w:rPr>
          <w:rFonts w:ascii="Palatino Linotype" w:eastAsia="Palatino Linotype" w:hAnsi="Palatino Linotype" w:cs="Palatino Linotype"/>
          <w:b/>
          <w:sz w:val="22"/>
          <w:szCs w:val="22"/>
        </w:rPr>
        <w:t xml:space="preserve"> </w:t>
      </w:r>
      <w:r w:rsidR="00F2336C" w:rsidRPr="00B60853">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10EFC58C" w14:textId="77777777" w:rsidR="004615C5" w:rsidRPr="00B60853" w:rsidRDefault="004615C5" w:rsidP="00D87F87">
      <w:pPr>
        <w:spacing w:line="360" w:lineRule="auto"/>
        <w:ind w:left="567" w:right="902"/>
        <w:jc w:val="both"/>
        <w:rPr>
          <w:rFonts w:ascii="Palatino Linotype" w:eastAsia="Palatino Linotype" w:hAnsi="Palatino Linotype" w:cs="Palatino Linotype"/>
          <w:i/>
          <w:sz w:val="22"/>
          <w:szCs w:val="22"/>
        </w:rPr>
      </w:pPr>
    </w:p>
    <w:p w14:paraId="5FE77FC5" w14:textId="77777777" w:rsidR="00040DA6"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00040DA6" w:rsidRPr="00B60853">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00040DA6" w:rsidRPr="00B60853">
        <w:rPr>
          <w:rFonts w:ascii="Palatino Linotype" w:eastAsia="Palatino Linotype" w:hAnsi="Palatino Linotype" w:cs="Palatino Linotype"/>
          <w:i/>
          <w:sz w:val="22"/>
          <w:szCs w:val="22"/>
        </w:rPr>
        <w:lastRenderedPageBreak/>
        <w:t>y Acceso a la Información Pública del Estado de México y Municipios, le contestamos que:</w:t>
      </w:r>
    </w:p>
    <w:p w14:paraId="4F1D90F1" w14:textId="77777777" w:rsidR="00040DA6" w:rsidRPr="00B60853" w:rsidRDefault="00040DA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p>
    <w:p w14:paraId="3C4E485D" w14:textId="77777777" w:rsidR="00040DA6" w:rsidRPr="00B60853" w:rsidRDefault="00040DA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ATENTAMENTE</w:t>
      </w:r>
    </w:p>
    <w:p w14:paraId="4CEEB036" w14:textId="223AF752" w:rsidR="00AD46C7" w:rsidRPr="00B60853" w:rsidRDefault="00040DA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Mtro. GUILLERMO JUAN DE DIOS SANCHEZ AGUIRRE</w:t>
      </w:r>
      <w:r w:rsidR="00F2336C" w:rsidRPr="00B60853">
        <w:rPr>
          <w:rFonts w:ascii="Palatino Linotype" w:eastAsia="Palatino Linotype" w:hAnsi="Palatino Linotype" w:cs="Palatino Linotype"/>
          <w:i/>
          <w:sz w:val="22"/>
          <w:szCs w:val="22"/>
        </w:rPr>
        <w:t>” (Sic)</w:t>
      </w:r>
    </w:p>
    <w:p w14:paraId="26BFD6A4" w14:textId="77777777" w:rsidR="00EE0563" w:rsidRPr="00B60853" w:rsidRDefault="00EE0563" w:rsidP="00D87F87">
      <w:p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4B2ECEF8" w14:textId="0E330688" w:rsidR="00040DA6" w:rsidRPr="00B60853" w:rsidRDefault="00040DA6" w:rsidP="00D87F87">
      <w:pPr>
        <w:pBdr>
          <w:top w:val="nil"/>
          <w:left w:val="nil"/>
          <w:bottom w:val="nil"/>
          <w:right w:val="nil"/>
          <w:between w:val="nil"/>
        </w:pBdr>
        <w:spacing w:line="360" w:lineRule="auto"/>
        <w:ind w:right="49"/>
        <w:jc w:val="both"/>
        <w:rPr>
          <w:rFonts w:ascii="Palatino Linotype" w:eastAsia="Palatino Linotype" w:hAnsi="Palatino Linotype" w:cs="Palatino Linotype"/>
          <w:bCs/>
          <w:sz w:val="22"/>
          <w:szCs w:val="22"/>
        </w:rPr>
      </w:pPr>
      <w:r w:rsidRPr="00B60853">
        <w:rPr>
          <w:rFonts w:ascii="Palatino Linotype" w:eastAsia="Palatino Linotype" w:hAnsi="Palatino Linotype" w:cs="Palatino Linotype"/>
          <w:bCs/>
          <w:sz w:val="22"/>
          <w:szCs w:val="22"/>
        </w:rPr>
        <w:t>Adjuntando a su respuesta el archivo electrónico denominado</w:t>
      </w:r>
      <w:r w:rsidRPr="00B60853">
        <w:rPr>
          <w:rFonts w:ascii="Palatino Linotype" w:eastAsia="Palatino Linotype" w:hAnsi="Palatino Linotype" w:cs="Palatino Linotype"/>
          <w:b/>
          <w:bCs/>
          <w:sz w:val="22"/>
          <w:szCs w:val="22"/>
        </w:rPr>
        <w:t xml:space="preserve"> </w:t>
      </w:r>
      <w:r w:rsidRPr="00B60853">
        <w:rPr>
          <w:rFonts w:ascii="Palatino Linotype" w:eastAsia="Palatino Linotype" w:hAnsi="Palatino Linotype" w:cs="Palatino Linotype"/>
          <w:b/>
          <w:bCs/>
          <w:i/>
          <w:sz w:val="22"/>
          <w:szCs w:val="22"/>
        </w:rPr>
        <w:t>“Sol 487.pdf</w:t>
      </w:r>
      <w:r w:rsidRPr="00B60853">
        <w:rPr>
          <w:rFonts w:ascii="Palatino Linotype" w:eastAsia="Palatino Linotype" w:hAnsi="Palatino Linotype" w:cs="Palatino Linotype"/>
          <w:bCs/>
          <w:sz w:val="22"/>
          <w:szCs w:val="22"/>
        </w:rPr>
        <w:t>”, el cual contiene el oficio de fecha tres de octubre de dos mil veinticinco, suscrito por el Titular de la Unidad de Transparencia mediante el cual informó que requirió la información al Servidor Público de Oficialía Mayor, quien a su vez mediante similar número 20603000000100S/US/1712/2025, informa que después de haber realizado una búsqueda en el área de archivo del Departamento de Control Vehicular, no se cuenta con un documento denominado "bitácora de asignación de autos" motivo por el cual no es posible atender el cuestionamiento.</w:t>
      </w:r>
    </w:p>
    <w:p w14:paraId="456AE25E" w14:textId="77777777" w:rsidR="00040DA6" w:rsidRPr="00B60853" w:rsidRDefault="00040DA6" w:rsidP="00D87F87">
      <w:p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8596289" w14:textId="0CA9D64B" w:rsidR="00AD46C7" w:rsidRPr="00B60853" w:rsidRDefault="008023DA" w:rsidP="00D87F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4</w:t>
      </w:r>
      <w:r w:rsidR="00F2336C" w:rsidRPr="00B60853">
        <w:rPr>
          <w:rFonts w:ascii="Palatino Linotype" w:eastAsia="Palatino Linotype" w:hAnsi="Palatino Linotype" w:cs="Palatino Linotype"/>
          <w:b/>
          <w:sz w:val="22"/>
          <w:szCs w:val="22"/>
        </w:rPr>
        <w:t xml:space="preserve">. Interposición del recurso de revisión. </w:t>
      </w:r>
      <w:r w:rsidR="00F2336C" w:rsidRPr="00B60853">
        <w:rPr>
          <w:rFonts w:ascii="Palatino Linotype" w:eastAsia="Palatino Linotype" w:hAnsi="Palatino Linotype" w:cs="Palatino Linotype"/>
          <w:sz w:val="22"/>
          <w:szCs w:val="22"/>
        </w:rPr>
        <w:t xml:space="preserve">Inconforme con los términos de la respuesta emitida por parte del </w:t>
      </w:r>
      <w:r w:rsidR="004615C5" w:rsidRPr="00B60853">
        <w:rPr>
          <w:rFonts w:ascii="Palatino Linotype" w:eastAsia="Palatino Linotype" w:hAnsi="Palatino Linotype" w:cs="Palatino Linotype"/>
          <w:b/>
          <w:sz w:val="22"/>
          <w:szCs w:val="22"/>
        </w:rPr>
        <w:t>Sujeto Obligado</w:t>
      </w:r>
      <w:r w:rsidR="00F2336C" w:rsidRPr="00B60853">
        <w:rPr>
          <w:rFonts w:ascii="Palatino Linotype" w:eastAsia="Palatino Linotype" w:hAnsi="Palatino Linotype" w:cs="Palatino Linotype"/>
          <w:sz w:val="22"/>
          <w:szCs w:val="22"/>
        </w:rPr>
        <w:t xml:space="preserve">, el </w:t>
      </w:r>
      <w:r w:rsidRPr="00B60853">
        <w:rPr>
          <w:rFonts w:ascii="Palatino Linotype" w:eastAsia="Palatino Linotype" w:hAnsi="Palatino Linotype" w:cs="Palatino Linotype"/>
          <w:b/>
          <w:sz w:val="22"/>
          <w:szCs w:val="22"/>
        </w:rPr>
        <w:t>trece</w:t>
      </w:r>
      <w:r w:rsidR="0032409B" w:rsidRPr="00B60853">
        <w:rPr>
          <w:rFonts w:ascii="Palatino Linotype" w:eastAsia="Palatino Linotype" w:hAnsi="Palatino Linotype" w:cs="Palatino Linotype"/>
          <w:b/>
          <w:sz w:val="22"/>
          <w:szCs w:val="22"/>
        </w:rPr>
        <w:t xml:space="preserve"> de octubre</w:t>
      </w:r>
      <w:r w:rsidR="003A073F" w:rsidRPr="00B60853">
        <w:rPr>
          <w:rFonts w:ascii="Palatino Linotype" w:eastAsia="Palatino Linotype" w:hAnsi="Palatino Linotype" w:cs="Palatino Linotype"/>
          <w:b/>
          <w:sz w:val="22"/>
          <w:szCs w:val="22"/>
        </w:rPr>
        <w:t xml:space="preserve"> de dos</w:t>
      </w:r>
      <w:r w:rsidR="00F2336C" w:rsidRPr="00B60853">
        <w:rPr>
          <w:rFonts w:ascii="Palatino Linotype" w:eastAsia="Palatino Linotype" w:hAnsi="Palatino Linotype" w:cs="Palatino Linotype"/>
          <w:b/>
          <w:sz w:val="22"/>
          <w:szCs w:val="22"/>
        </w:rPr>
        <w:t xml:space="preserve"> mil veinticinco,</w:t>
      </w:r>
      <w:r w:rsidR="00F2336C" w:rsidRPr="00B60853">
        <w:rPr>
          <w:rFonts w:ascii="Palatino Linotype" w:eastAsia="Palatino Linotype" w:hAnsi="Palatino Linotype" w:cs="Palatino Linotype"/>
          <w:sz w:val="22"/>
          <w:szCs w:val="22"/>
        </w:rPr>
        <w:t xml:space="preserve"> la parte </w:t>
      </w:r>
      <w:r w:rsidR="004615C5" w:rsidRPr="00B60853">
        <w:rPr>
          <w:rFonts w:ascii="Palatino Linotype" w:eastAsia="Palatino Linotype" w:hAnsi="Palatino Linotype" w:cs="Palatino Linotype"/>
          <w:b/>
          <w:sz w:val="22"/>
          <w:szCs w:val="22"/>
        </w:rPr>
        <w:t>Recurrente</w:t>
      </w:r>
      <w:r w:rsidR="004615C5" w:rsidRPr="00B60853">
        <w:rPr>
          <w:rFonts w:ascii="Palatino Linotype" w:eastAsia="Palatino Linotype" w:hAnsi="Palatino Linotype" w:cs="Palatino Linotype"/>
          <w:sz w:val="22"/>
          <w:szCs w:val="22"/>
        </w:rPr>
        <w:t xml:space="preserve"> </w:t>
      </w:r>
      <w:r w:rsidR="00F2336C" w:rsidRPr="00B60853">
        <w:rPr>
          <w:rFonts w:ascii="Palatino Linotype" w:eastAsia="Palatino Linotype" w:hAnsi="Palatino Linotype" w:cs="Palatino Linotype"/>
          <w:sz w:val="22"/>
          <w:szCs w:val="22"/>
        </w:rPr>
        <w:t xml:space="preserve">interpuso el recurso de revisión a través de </w:t>
      </w:r>
      <w:r w:rsidR="00294F95" w:rsidRPr="00B60853">
        <w:rPr>
          <w:rFonts w:ascii="Palatino Linotype" w:eastAsia="Palatino Linotype" w:hAnsi="Palatino Linotype" w:cs="Palatino Linotype"/>
          <w:b/>
          <w:sz w:val="22"/>
          <w:szCs w:val="22"/>
        </w:rPr>
        <w:t>SAIMEX</w:t>
      </w:r>
      <w:r w:rsidR="00815DB6" w:rsidRPr="00B60853">
        <w:rPr>
          <w:rFonts w:ascii="Palatino Linotype" w:eastAsia="Palatino Linotype" w:hAnsi="Palatino Linotype" w:cs="Palatino Linotype"/>
          <w:b/>
          <w:sz w:val="22"/>
          <w:szCs w:val="22"/>
        </w:rPr>
        <w:t xml:space="preserve">, </w:t>
      </w:r>
      <w:r w:rsidR="00F2336C" w:rsidRPr="00B60853">
        <w:rPr>
          <w:rFonts w:ascii="Palatino Linotype" w:eastAsia="Palatino Linotype" w:hAnsi="Palatino Linotype" w:cs="Palatino Linotype"/>
          <w:sz w:val="22"/>
          <w:szCs w:val="22"/>
        </w:rPr>
        <w:t>en donde se manifestó de la siguiente manera:</w:t>
      </w:r>
    </w:p>
    <w:p w14:paraId="0F851E28" w14:textId="77777777" w:rsidR="004615C5" w:rsidRPr="00B60853" w:rsidRDefault="004615C5" w:rsidP="00D87F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261589" w14:textId="77777777" w:rsidR="00AD46C7" w:rsidRPr="00B60853" w:rsidRDefault="00F2336C" w:rsidP="00D87F87">
      <w:pPr>
        <w:numPr>
          <w:ilvl w:val="0"/>
          <w:numId w:val="2"/>
        </w:numPr>
        <w:pBdr>
          <w:top w:val="nil"/>
          <w:left w:val="nil"/>
          <w:bottom w:val="nil"/>
          <w:right w:val="nil"/>
          <w:between w:val="nil"/>
        </w:pBdr>
        <w:tabs>
          <w:tab w:val="left" w:pos="1134"/>
        </w:tabs>
        <w:spacing w:line="360" w:lineRule="auto"/>
        <w:ind w:left="851" w:right="850" w:firstLine="0"/>
        <w:jc w:val="both"/>
        <w:rPr>
          <w:rFonts w:ascii="Palatino Linotype" w:eastAsia="Palatino Linotype" w:hAnsi="Palatino Linotype" w:cs="Palatino Linotype"/>
          <w:b/>
          <w:sz w:val="22"/>
          <w:szCs w:val="22"/>
        </w:rPr>
      </w:pPr>
      <w:r w:rsidRPr="00B60853">
        <w:rPr>
          <w:rFonts w:ascii="Palatino Linotype" w:eastAsia="Palatino Linotype" w:hAnsi="Palatino Linotype" w:cs="Palatino Linotype"/>
          <w:b/>
          <w:sz w:val="22"/>
          <w:szCs w:val="22"/>
        </w:rPr>
        <w:t xml:space="preserve">Acto impugnado: </w:t>
      </w:r>
    </w:p>
    <w:p w14:paraId="0814F4AD" w14:textId="697BA913" w:rsidR="00AD46C7" w:rsidRPr="00B60853" w:rsidRDefault="00F2336C" w:rsidP="008A3586">
      <w:pPr>
        <w:pStyle w:val="Prrafodelista"/>
        <w:tabs>
          <w:tab w:val="left" w:pos="1134"/>
        </w:tabs>
        <w:spacing w:line="276" w:lineRule="auto"/>
        <w:ind w:left="851" w:right="850"/>
        <w:jc w:val="both"/>
        <w:rPr>
          <w:rFonts w:ascii="Palatino Linotype" w:hAnsi="Palatino Linotype"/>
          <w:i/>
          <w:sz w:val="22"/>
          <w:szCs w:val="22"/>
        </w:rPr>
      </w:pPr>
      <w:r w:rsidRPr="00B60853">
        <w:rPr>
          <w:rFonts w:ascii="Palatino Linotype" w:eastAsia="Palatino Linotype" w:hAnsi="Palatino Linotype" w:cs="Palatino Linotype"/>
          <w:i/>
          <w:sz w:val="22"/>
          <w:szCs w:val="22"/>
        </w:rPr>
        <w:t>“</w:t>
      </w:r>
      <w:r w:rsidR="008023DA" w:rsidRPr="00B60853">
        <w:rPr>
          <w:rFonts w:ascii="Palatino Linotype" w:hAnsi="Palatino Linotype"/>
          <w:i/>
          <w:sz w:val="22"/>
          <w:szCs w:val="22"/>
        </w:rPr>
        <w:t>solicito mi garantia secundaria, el recurso de revision, la respuesta de la secretaria, no es transparente, omiten informacion y como es que me colocan en la respuesta que en caso de que no vea la información valla a la Unidad de transparencia "SE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 yo solicite la respuesta por saimex</w:t>
      </w:r>
      <w:r w:rsidRPr="00B60853">
        <w:rPr>
          <w:rFonts w:ascii="Palatino Linotype" w:eastAsia="Palatino Linotype" w:hAnsi="Palatino Linotype" w:cs="Palatino Linotype"/>
          <w:i/>
          <w:sz w:val="22"/>
          <w:szCs w:val="22"/>
        </w:rPr>
        <w:t>” (Sic)</w:t>
      </w:r>
      <w:r w:rsidR="0080453E" w:rsidRPr="00B60853">
        <w:rPr>
          <w:rFonts w:ascii="Palatino Linotype" w:eastAsia="Palatino Linotype" w:hAnsi="Palatino Linotype" w:cs="Palatino Linotype"/>
          <w:i/>
          <w:sz w:val="22"/>
          <w:szCs w:val="22"/>
        </w:rPr>
        <w:t xml:space="preserve"> </w:t>
      </w:r>
    </w:p>
    <w:p w14:paraId="26FB4466" w14:textId="77777777" w:rsidR="00AD46C7" w:rsidRPr="00B60853" w:rsidRDefault="00AD46C7" w:rsidP="00D87F87">
      <w:pPr>
        <w:tabs>
          <w:tab w:val="left" w:pos="1134"/>
        </w:tabs>
        <w:spacing w:line="360" w:lineRule="auto"/>
        <w:ind w:left="851" w:right="850"/>
        <w:jc w:val="both"/>
        <w:rPr>
          <w:rFonts w:ascii="Palatino Linotype" w:eastAsia="Palatino Linotype" w:hAnsi="Palatino Linotype" w:cs="Palatino Linotype"/>
          <w:i/>
          <w:sz w:val="22"/>
          <w:szCs w:val="22"/>
        </w:rPr>
      </w:pPr>
    </w:p>
    <w:p w14:paraId="107BD5B3" w14:textId="66529790" w:rsidR="00AD46C7" w:rsidRPr="00B60853" w:rsidRDefault="00F2336C" w:rsidP="00D87F87">
      <w:pPr>
        <w:numPr>
          <w:ilvl w:val="0"/>
          <w:numId w:val="2"/>
        </w:numPr>
        <w:pBdr>
          <w:top w:val="nil"/>
          <w:left w:val="nil"/>
          <w:bottom w:val="nil"/>
          <w:right w:val="nil"/>
          <w:between w:val="nil"/>
        </w:pBdr>
        <w:tabs>
          <w:tab w:val="left" w:pos="1134"/>
        </w:tabs>
        <w:spacing w:line="360" w:lineRule="auto"/>
        <w:ind w:left="851" w:right="850" w:firstLine="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Razones o motivos de inconformidad</w:t>
      </w:r>
      <w:r w:rsidRPr="00B60853">
        <w:rPr>
          <w:rFonts w:ascii="Palatino Linotype" w:eastAsia="Palatino Linotype" w:hAnsi="Palatino Linotype" w:cs="Palatino Linotype"/>
          <w:sz w:val="22"/>
          <w:szCs w:val="22"/>
        </w:rPr>
        <w:t>:</w:t>
      </w:r>
    </w:p>
    <w:p w14:paraId="79C1E2EE" w14:textId="3B7E8878" w:rsidR="00AD46C7" w:rsidRPr="00B60853" w:rsidRDefault="00F2336C" w:rsidP="00D87F87">
      <w:pPr>
        <w:pBdr>
          <w:top w:val="nil"/>
          <w:left w:val="nil"/>
          <w:bottom w:val="nil"/>
          <w:right w:val="nil"/>
          <w:between w:val="nil"/>
        </w:pBdr>
        <w:tabs>
          <w:tab w:val="left" w:pos="1134"/>
        </w:tabs>
        <w:spacing w:line="276" w:lineRule="auto"/>
        <w:ind w:left="851" w:right="850"/>
        <w:jc w:val="both"/>
        <w:rPr>
          <w:rFonts w:ascii="Palatino Linotype" w:eastAsia="Palatino Linotype" w:hAnsi="Palatino Linotype" w:cs="Palatino Linotype"/>
          <w:i/>
          <w:sz w:val="22"/>
          <w:szCs w:val="22"/>
        </w:rPr>
      </w:pPr>
      <w:bookmarkStart w:id="2" w:name="_heading=h.30j0zll" w:colFirst="0" w:colLast="0"/>
      <w:bookmarkEnd w:id="2"/>
      <w:r w:rsidRPr="00B60853">
        <w:rPr>
          <w:rFonts w:ascii="Palatino Linotype" w:eastAsia="Palatino Linotype" w:hAnsi="Palatino Linotype" w:cs="Palatino Linotype"/>
          <w:i/>
          <w:sz w:val="22"/>
          <w:szCs w:val="22"/>
        </w:rPr>
        <w:t>“</w:t>
      </w:r>
      <w:r w:rsidR="008023DA" w:rsidRPr="00B60853">
        <w:rPr>
          <w:rFonts w:ascii="Palatino Linotype" w:eastAsia="Palatino Linotype" w:hAnsi="Palatino Linotype" w:cs="Palatino Linotype"/>
          <w:i/>
          <w:sz w:val="22"/>
          <w:szCs w:val="22"/>
        </w:rPr>
        <w:t>solicito mi garantia secundaria, el recurso de revision, la respuesta de la secretaria, no es transparente, omiten informacion y como es que me colocan en la respuesta que en caso de que no vea la información valla a la Unidad de transparencia "SE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 yo solicite la respuesta por saimex</w:t>
      </w:r>
      <w:r w:rsidRPr="00B60853">
        <w:rPr>
          <w:rFonts w:ascii="Palatino Linotype" w:eastAsia="Palatino Linotype" w:hAnsi="Palatino Linotype" w:cs="Palatino Linotype"/>
          <w:i/>
          <w:sz w:val="22"/>
          <w:szCs w:val="22"/>
        </w:rPr>
        <w:t>” (Sic)</w:t>
      </w:r>
    </w:p>
    <w:p w14:paraId="7979D9D1" w14:textId="77777777" w:rsidR="00E50C49" w:rsidRPr="00B60853" w:rsidRDefault="00E50C49" w:rsidP="00D87F87">
      <w:pPr>
        <w:pBdr>
          <w:top w:val="nil"/>
          <w:left w:val="nil"/>
          <w:bottom w:val="nil"/>
          <w:right w:val="nil"/>
          <w:between w:val="nil"/>
        </w:pBdr>
        <w:spacing w:line="360" w:lineRule="auto"/>
        <w:ind w:right="902"/>
        <w:jc w:val="both"/>
        <w:rPr>
          <w:rFonts w:ascii="Palatino Linotype" w:eastAsia="Palatino Linotype" w:hAnsi="Palatino Linotype" w:cs="Palatino Linotype"/>
          <w:i/>
          <w:sz w:val="22"/>
          <w:szCs w:val="22"/>
        </w:rPr>
      </w:pPr>
    </w:p>
    <w:p w14:paraId="0E7552E8" w14:textId="6997CD97" w:rsidR="00AD46C7" w:rsidRPr="00B60853" w:rsidRDefault="008A3586" w:rsidP="00D87F87">
      <w:pPr>
        <w:spacing w:line="360" w:lineRule="auto"/>
        <w:ind w:right="51"/>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5</w:t>
      </w:r>
      <w:r w:rsidR="00F2336C" w:rsidRPr="00B60853">
        <w:rPr>
          <w:rFonts w:ascii="Palatino Linotype" w:eastAsia="Palatino Linotype" w:hAnsi="Palatino Linotype" w:cs="Palatino Linotype"/>
          <w:b/>
          <w:sz w:val="22"/>
          <w:szCs w:val="22"/>
        </w:rPr>
        <w:t xml:space="preserve">. Turno. </w:t>
      </w:r>
      <w:r w:rsidR="00F2336C" w:rsidRPr="00B6085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B60853">
        <w:rPr>
          <w:rFonts w:ascii="Palatino Linotype" w:eastAsia="Palatino Linotype" w:hAnsi="Palatino Linotype" w:cs="Palatino Linotype"/>
          <w:b/>
          <w:sz w:val="22"/>
          <w:szCs w:val="22"/>
        </w:rPr>
        <w:t xml:space="preserve">Guadalupe Ramírez Peña, </w:t>
      </w:r>
      <w:r w:rsidR="00F2336C" w:rsidRPr="00B60853">
        <w:rPr>
          <w:rFonts w:ascii="Palatino Linotype" w:eastAsia="Palatino Linotype" w:hAnsi="Palatino Linotype" w:cs="Palatino Linotype"/>
          <w:sz w:val="22"/>
          <w:szCs w:val="22"/>
        </w:rPr>
        <w:t>a efecto de que analizara sobre su admisión o su desechamiento.</w:t>
      </w:r>
    </w:p>
    <w:p w14:paraId="45FA4C9F" w14:textId="77777777" w:rsidR="00AD46C7" w:rsidRPr="00B60853" w:rsidRDefault="00AD46C7" w:rsidP="00D87F87">
      <w:pPr>
        <w:spacing w:line="360" w:lineRule="auto"/>
        <w:ind w:right="51"/>
        <w:jc w:val="both"/>
        <w:rPr>
          <w:rFonts w:ascii="Palatino Linotype" w:eastAsia="Palatino Linotype" w:hAnsi="Palatino Linotype" w:cs="Palatino Linotype"/>
          <w:sz w:val="22"/>
          <w:szCs w:val="22"/>
        </w:rPr>
      </w:pPr>
    </w:p>
    <w:p w14:paraId="2E5A4E66" w14:textId="2B18598F" w:rsidR="00AD46C7" w:rsidRPr="00B60853" w:rsidRDefault="008A3586"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6</w:t>
      </w:r>
      <w:r w:rsidR="00F2336C" w:rsidRPr="00B60853">
        <w:rPr>
          <w:rFonts w:ascii="Palatino Linotype" w:eastAsia="Palatino Linotype" w:hAnsi="Palatino Linotype" w:cs="Palatino Linotype"/>
          <w:b/>
          <w:sz w:val="22"/>
          <w:szCs w:val="22"/>
        </w:rPr>
        <w:t>. Admisión del Recurso de revisión.</w:t>
      </w:r>
      <w:r w:rsidR="00F2336C" w:rsidRPr="00B60853">
        <w:rPr>
          <w:rFonts w:ascii="Palatino Linotype" w:eastAsia="Palatino Linotype" w:hAnsi="Palatino Linotype" w:cs="Palatino Linotype"/>
          <w:sz w:val="22"/>
          <w:szCs w:val="22"/>
        </w:rPr>
        <w:t xml:space="preserve"> Con fecha</w:t>
      </w:r>
      <w:r w:rsidR="00F2336C" w:rsidRPr="00B60853">
        <w:rPr>
          <w:rFonts w:ascii="Palatino Linotype" w:eastAsia="Palatino Linotype" w:hAnsi="Palatino Linotype" w:cs="Palatino Linotype"/>
          <w:b/>
          <w:sz w:val="22"/>
          <w:szCs w:val="22"/>
        </w:rPr>
        <w:t xml:space="preserve"> </w:t>
      </w:r>
      <w:r w:rsidR="008023DA" w:rsidRPr="00B60853">
        <w:rPr>
          <w:rFonts w:ascii="Palatino Linotype" w:eastAsia="Palatino Linotype" w:hAnsi="Palatino Linotype" w:cs="Palatino Linotype"/>
          <w:b/>
          <w:sz w:val="22"/>
          <w:szCs w:val="22"/>
        </w:rPr>
        <w:t xml:space="preserve">dieciséis </w:t>
      </w:r>
      <w:r w:rsidR="008701B0" w:rsidRPr="00B60853">
        <w:rPr>
          <w:rFonts w:ascii="Palatino Linotype" w:eastAsia="Palatino Linotype" w:hAnsi="Palatino Linotype" w:cs="Palatino Linotype"/>
          <w:b/>
          <w:sz w:val="22"/>
          <w:szCs w:val="22"/>
        </w:rPr>
        <w:t>de octubre</w:t>
      </w:r>
      <w:r w:rsidR="00EC1C04" w:rsidRPr="00B60853">
        <w:rPr>
          <w:rFonts w:ascii="Palatino Linotype" w:eastAsia="Palatino Linotype" w:hAnsi="Palatino Linotype" w:cs="Palatino Linotype"/>
          <w:b/>
          <w:sz w:val="22"/>
          <w:szCs w:val="22"/>
        </w:rPr>
        <w:t xml:space="preserve"> </w:t>
      </w:r>
      <w:r w:rsidR="00F2336C" w:rsidRPr="00B60853">
        <w:rPr>
          <w:rFonts w:ascii="Palatino Linotype" w:eastAsia="Palatino Linotype" w:hAnsi="Palatino Linotype" w:cs="Palatino Linotype"/>
          <w:b/>
          <w:sz w:val="22"/>
          <w:szCs w:val="22"/>
        </w:rPr>
        <w:t xml:space="preserve">de dos mil veinticinco, </w:t>
      </w:r>
      <w:r w:rsidR="00F2336C" w:rsidRPr="00B6085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00C95" w:rsidRPr="00B60853">
        <w:rPr>
          <w:rFonts w:ascii="Palatino Linotype" w:eastAsia="Palatino Linotype" w:hAnsi="Palatino Linotype" w:cs="Palatino Linotype"/>
          <w:b/>
          <w:sz w:val="22"/>
          <w:szCs w:val="22"/>
        </w:rPr>
        <w:t xml:space="preserve">Sujeto Obligado </w:t>
      </w:r>
      <w:r w:rsidR="00F2336C" w:rsidRPr="00B60853">
        <w:rPr>
          <w:rFonts w:ascii="Palatino Linotype" w:eastAsia="Palatino Linotype" w:hAnsi="Palatino Linotype" w:cs="Palatino Linotype"/>
          <w:sz w:val="22"/>
          <w:szCs w:val="22"/>
        </w:rPr>
        <w:t>presentara su informe justificado.</w:t>
      </w:r>
    </w:p>
    <w:p w14:paraId="098D4DF3" w14:textId="77777777" w:rsidR="004615C5" w:rsidRPr="00B60853" w:rsidRDefault="004615C5" w:rsidP="00D87F87">
      <w:pPr>
        <w:spacing w:line="360" w:lineRule="auto"/>
        <w:jc w:val="both"/>
        <w:rPr>
          <w:rFonts w:ascii="Palatino Linotype" w:eastAsia="Palatino Linotype" w:hAnsi="Palatino Linotype" w:cs="Palatino Linotype"/>
          <w:sz w:val="22"/>
          <w:szCs w:val="22"/>
        </w:rPr>
      </w:pPr>
    </w:p>
    <w:p w14:paraId="3ED1E388" w14:textId="432CCC5E" w:rsidR="003379DC" w:rsidRPr="00B60853" w:rsidRDefault="008A3586"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noProof/>
          <w:sz w:val="22"/>
          <w:szCs w:val="22"/>
          <w:lang w:val="es-MX"/>
        </w:rPr>
      </w:pPr>
      <w:bookmarkStart w:id="3" w:name="_heading=h.2s8eyo1" w:colFirst="0" w:colLast="0"/>
      <w:bookmarkEnd w:id="3"/>
      <w:r w:rsidRPr="00B60853">
        <w:rPr>
          <w:rFonts w:ascii="Palatino Linotype" w:eastAsia="Palatino Linotype" w:hAnsi="Palatino Linotype" w:cs="Palatino Linotype"/>
          <w:b/>
          <w:sz w:val="22"/>
          <w:szCs w:val="22"/>
        </w:rPr>
        <w:t>7</w:t>
      </w:r>
      <w:r w:rsidR="00F2336C" w:rsidRPr="00B60853">
        <w:rPr>
          <w:rFonts w:ascii="Palatino Linotype" w:eastAsia="Palatino Linotype" w:hAnsi="Palatino Linotype" w:cs="Palatino Linotype"/>
          <w:b/>
          <w:sz w:val="22"/>
          <w:szCs w:val="22"/>
        </w:rPr>
        <w:t>. Manifestaciones</w:t>
      </w:r>
      <w:r w:rsidR="00F2336C" w:rsidRPr="00B60853">
        <w:rPr>
          <w:rFonts w:ascii="Palatino Linotype" w:eastAsia="Palatino Linotype" w:hAnsi="Palatino Linotype" w:cs="Palatino Linotype"/>
          <w:sz w:val="22"/>
          <w:szCs w:val="22"/>
        </w:rPr>
        <w:t>.</w:t>
      </w:r>
      <w:r w:rsidR="00DC1B9F" w:rsidRPr="00B60853">
        <w:rPr>
          <w:rFonts w:ascii="Palatino Linotype" w:eastAsia="Palatino Linotype" w:hAnsi="Palatino Linotype" w:cs="Palatino Linotype"/>
          <w:sz w:val="22"/>
          <w:szCs w:val="22"/>
        </w:rPr>
        <w:t xml:space="preserve"> </w:t>
      </w:r>
      <w:r w:rsidR="00DC1B9F" w:rsidRPr="00B60853">
        <w:rPr>
          <w:rFonts w:ascii="Palatino Linotype" w:eastAsia="Palatino Linotype" w:hAnsi="Palatino Linotype" w:cs="Palatino Linotype"/>
          <w:noProof/>
          <w:sz w:val="22"/>
          <w:szCs w:val="22"/>
          <w:lang w:val="es-MX"/>
        </w:rPr>
        <w:t xml:space="preserve">En fecha </w:t>
      </w:r>
      <w:r w:rsidR="008023DA" w:rsidRPr="00B60853">
        <w:rPr>
          <w:rFonts w:ascii="Palatino Linotype" w:eastAsia="Palatino Linotype" w:hAnsi="Palatino Linotype" w:cs="Palatino Linotype"/>
          <w:b/>
          <w:bCs/>
          <w:noProof/>
          <w:sz w:val="22"/>
          <w:szCs w:val="22"/>
          <w:lang w:val="es-MX"/>
        </w:rPr>
        <w:t>veinticuatro</w:t>
      </w:r>
      <w:r w:rsidR="00DC1B9F" w:rsidRPr="00B60853">
        <w:rPr>
          <w:rFonts w:ascii="Palatino Linotype" w:eastAsia="Palatino Linotype" w:hAnsi="Palatino Linotype" w:cs="Palatino Linotype"/>
          <w:b/>
          <w:bCs/>
          <w:noProof/>
          <w:sz w:val="22"/>
          <w:szCs w:val="22"/>
          <w:lang w:val="es-MX"/>
        </w:rPr>
        <w:t xml:space="preserve"> de octubre de dos mil veinti</w:t>
      </w:r>
      <w:r w:rsidR="002B74B3" w:rsidRPr="00B60853">
        <w:rPr>
          <w:rFonts w:ascii="Palatino Linotype" w:eastAsia="Palatino Linotype" w:hAnsi="Palatino Linotype" w:cs="Palatino Linotype"/>
          <w:b/>
          <w:bCs/>
          <w:noProof/>
          <w:sz w:val="22"/>
          <w:szCs w:val="22"/>
          <w:lang w:val="es-MX"/>
        </w:rPr>
        <w:t>c</w:t>
      </w:r>
      <w:r w:rsidR="00DC1B9F" w:rsidRPr="00B60853">
        <w:rPr>
          <w:rFonts w:ascii="Palatino Linotype" w:eastAsia="Palatino Linotype" w:hAnsi="Palatino Linotype" w:cs="Palatino Linotype"/>
          <w:b/>
          <w:bCs/>
          <w:noProof/>
          <w:sz w:val="22"/>
          <w:szCs w:val="22"/>
          <w:lang w:val="es-MX"/>
        </w:rPr>
        <w:t>inco</w:t>
      </w:r>
      <w:r w:rsidR="00DC1B9F" w:rsidRPr="00B60853">
        <w:rPr>
          <w:rFonts w:ascii="Palatino Linotype" w:eastAsia="Palatino Linotype" w:hAnsi="Palatino Linotype" w:cs="Palatino Linotype"/>
          <w:noProof/>
          <w:sz w:val="22"/>
          <w:szCs w:val="22"/>
          <w:lang w:val="es-MX"/>
        </w:rPr>
        <w:t xml:space="preserve">, el </w:t>
      </w:r>
      <w:r w:rsidR="00DC1B9F" w:rsidRPr="00B60853">
        <w:rPr>
          <w:rFonts w:ascii="Palatino Linotype" w:eastAsia="Palatino Linotype" w:hAnsi="Palatino Linotype" w:cs="Palatino Linotype"/>
          <w:b/>
          <w:bCs/>
          <w:noProof/>
          <w:sz w:val="22"/>
          <w:szCs w:val="22"/>
          <w:lang w:val="es-MX"/>
        </w:rPr>
        <w:t xml:space="preserve">Sujeto Obligado </w:t>
      </w:r>
      <w:r w:rsidR="00DC1B9F" w:rsidRPr="00B60853">
        <w:rPr>
          <w:rFonts w:ascii="Palatino Linotype" w:eastAsia="Palatino Linotype" w:hAnsi="Palatino Linotype" w:cs="Palatino Linotype"/>
          <w:noProof/>
          <w:sz w:val="22"/>
          <w:szCs w:val="22"/>
          <w:lang w:val="es-MX"/>
        </w:rPr>
        <w:t>rindió su informe justificado al tenor de lo siguiente:</w:t>
      </w:r>
    </w:p>
    <w:p w14:paraId="6F690110" w14:textId="77777777" w:rsidR="008701B0" w:rsidRPr="00B60853" w:rsidRDefault="008701B0"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noProof/>
          <w:sz w:val="22"/>
          <w:szCs w:val="22"/>
          <w:lang w:val="es-MX"/>
        </w:rPr>
      </w:pPr>
    </w:p>
    <w:p w14:paraId="3B2ABEBA" w14:textId="6B3FA957" w:rsidR="00DC1B9F" w:rsidRPr="00B60853" w:rsidRDefault="008023DA" w:rsidP="00D87F87">
      <w:pPr>
        <w:pStyle w:val="Prrafodelista"/>
        <w:widowControl w:val="0"/>
        <w:numPr>
          <w:ilvl w:val="0"/>
          <w:numId w:val="3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noProof/>
          <w:sz w:val="22"/>
          <w:szCs w:val="22"/>
          <w:lang w:val="es-MX"/>
        </w:rPr>
      </w:pPr>
      <w:r w:rsidRPr="00B60853">
        <w:rPr>
          <w:rFonts w:ascii="Palatino Linotype" w:eastAsia="Palatino Linotype" w:hAnsi="Palatino Linotype" w:cs="Palatino Linotype"/>
          <w:b/>
          <w:bCs/>
          <w:i/>
          <w:iCs/>
          <w:noProof/>
          <w:sz w:val="22"/>
          <w:szCs w:val="22"/>
          <w:lang w:val="es-MX"/>
        </w:rPr>
        <w:t>11824.pdf</w:t>
      </w:r>
      <w:r w:rsidR="00DC1B9F" w:rsidRPr="00B60853">
        <w:rPr>
          <w:rFonts w:ascii="Palatino Linotype" w:eastAsia="Palatino Linotype" w:hAnsi="Palatino Linotype" w:cs="Palatino Linotype"/>
          <w:noProof/>
          <w:sz w:val="22"/>
          <w:szCs w:val="22"/>
          <w:lang w:val="es-MX"/>
        </w:rPr>
        <w:t xml:space="preserve">: Oficio </w:t>
      </w:r>
      <w:r w:rsidRPr="00B60853">
        <w:rPr>
          <w:rFonts w:ascii="Palatino Linotype" w:eastAsia="Palatino Linotype" w:hAnsi="Palatino Linotype" w:cs="Palatino Linotype"/>
          <w:noProof/>
          <w:sz w:val="22"/>
          <w:szCs w:val="22"/>
          <w:lang w:val="es-MX"/>
        </w:rPr>
        <w:t xml:space="preserve">núemro 20600007000000S/UIPPE/1789/2025 de fecha veinticuatro </w:t>
      </w:r>
      <w:r w:rsidR="00DC1B9F" w:rsidRPr="00B60853">
        <w:rPr>
          <w:rFonts w:ascii="Palatino Linotype" w:eastAsia="Palatino Linotype" w:hAnsi="Palatino Linotype" w:cs="Palatino Linotype"/>
          <w:noProof/>
          <w:sz w:val="22"/>
          <w:szCs w:val="22"/>
          <w:lang w:val="es-MX"/>
        </w:rPr>
        <w:t xml:space="preserve">de octubre de dos mil veinticinco, suscrito por la Titular de la Unidad de Transparencia y Acceso a la Información Pública Municipal, </w:t>
      </w:r>
      <w:r w:rsidR="00321566" w:rsidRPr="00B60853">
        <w:rPr>
          <w:rFonts w:ascii="Palatino Linotype" w:eastAsia="Palatino Linotype" w:hAnsi="Palatino Linotype" w:cs="Palatino Linotype"/>
          <w:noProof/>
          <w:sz w:val="22"/>
          <w:szCs w:val="22"/>
          <w:lang w:val="es-MX"/>
        </w:rPr>
        <w:t xml:space="preserve">en el que informó </w:t>
      </w:r>
      <w:r w:rsidRPr="00B60853">
        <w:rPr>
          <w:rFonts w:ascii="Palatino Linotype" w:eastAsia="Palatino Linotype" w:hAnsi="Palatino Linotype" w:cs="Palatino Linotype"/>
          <w:noProof/>
          <w:sz w:val="22"/>
          <w:szCs w:val="22"/>
          <w:lang w:val="es-MX"/>
        </w:rPr>
        <w:t>medularmente ratificó la respuesta inicial; asimismo indicó que en respuesta no señaló que en caso de que la parte Recurrente tuviera problemas se comunicara con la Unidad de Transparencia, y precisó que el motivo de agravio no se relaciona con lo solicitado, por tanto, debe de consentirse.</w:t>
      </w:r>
    </w:p>
    <w:p w14:paraId="4D02124A" w14:textId="77777777" w:rsidR="00DC1B9F" w:rsidRPr="00B60853" w:rsidRDefault="00DC1B9F"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noProof/>
          <w:sz w:val="22"/>
          <w:szCs w:val="22"/>
          <w:lang w:val="es-MX"/>
        </w:rPr>
      </w:pPr>
    </w:p>
    <w:p w14:paraId="2872049A" w14:textId="44874A7F" w:rsidR="0097145F" w:rsidRPr="00B60853" w:rsidRDefault="00FA2F34"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Documento </w:t>
      </w:r>
      <w:r w:rsidR="0097145F" w:rsidRPr="00B60853">
        <w:rPr>
          <w:rFonts w:ascii="Palatino Linotype" w:eastAsia="Palatino Linotype" w:hAnsi="Palatino Linotype" w:cs="Palatino Linotype"/>
          <w:sz w:val="22"/>
          <w:szCs w:val="22"/>
        </w:rPr>
        <w:t>que se hi</w:t>
      </w:r>
      <w:r w:rsidRPr="00B60853">
        <w:rPr>
          <w:rFonts w:ascii="Palatino Linotype" w:eastAsia="Palatino Linotype" w:hAnsi="Palatino Linotype" w:cs="Palatino Linotype"/>
          <w:sz w:val="22"/>
          <w:szCs w:val="22"/>
        </w:rPr>
        <w:t xml:space="preserve">zo </w:t>
      </w:r>
      <w:r w:rsidR="0097145F" w:rsidRPr="00B60853">
        <w:rPr>
          <w:rFonts w:ascii="Palatino Linotype" w:eastAsia="Palatino Linotype" w:hAnsi="Palatino Linotype" w:cs="Palatino Linotype"/>
          <w:sz w:val="22"/>
          <w:szCs w:val="22"/>
        </w:rPr>
        <w:t xml:space="preserve">del conocimiento de la parte </w:t>
      </w:r>
      <w:r w:rsidR="0097145F" w:rsidRPr="00B60853">
        <w:rPr>
          <w:rFonts w:ascii="Palatino Linotype" w:eastAsia="Palatino Linotype" w:hAnsi="Palatino Linotype" w:cs="Palatino Linotype"/>
          <w:b/>
          <w:bCs/>
          <w:sz w:val="22"/>
          <w:szCs w:val="22"/>
        </w:rPr>
        <w:t>Recurrente</w:t>
      </w:r>
      <w:r w:rsidR="0097145F" w:rsidRPr="00B60853">
        <w:rPr>
          <w:rFonts w:ascii="Palatino Linotype" w:eastAsia="Palatino Linotype" w:hAnsi="Palatino Linotype" w:cs="Palatino Linotype"/>
          <w:sz w:val="22"/>
          <w:szCs w:val="22"/>
        </w:rPr>
        <w:t xml:space="preserve"> en fecha el </w:t>
      </w:r>
      <w:r w:rsidRPr="00B60853">
        <w:rPr>
          <w:rFonts w:ascii="Palatino Linotype" w:eastAsia="Palatino Linotype" w:hAnsi="Palatino Linotype" w:cs="Palatino Linotype"/>
          <w:b/>
          <w:sz w:val="22"/>
          <w:szCs w:val="22"/>
        </w:rPr>
        <w:t>veinticuatro</w:t>
      </w:r>
      <w:r w:rsidR="0097145F" w:rsidRPr="00B60853">
        <w:rPr>
          <w:rFonts w:ascii="Palatino Linotype" w:eastAsia="Palatino Linotype" w:hAnsi="Palatino Linotype" w:cs="Palatino Linotype"/>
          <w:b/>
          <w:sz w:val="22"/>
          <w:szCs w:val="22"/>
        </w:rPr>
        <w:t xml:space="preserve"> de marzo de dos mil </w:t>
      </w:r>
      <w:r w:rsidR="00661D36" w:rsidRPr="00B60853">
        <w:rPr>
          <w:rFonts w:ascii="Palatino Linotype" w:eastAsia="Palatino Linotype" w:hAnsi="Palatino Linotype" w:cs="Palatino Linotype"/>
          <w:b/>
          <w:sz w:val="22"/>
          <w:szCs w:val="22"/>
        </w:rPr>
        <w:t>veintiséis</w:t>
      </w:r>
      <w:r w:rsidR="0097145F" w:rsidRPr="00B60853">
        <w:rPr>
          <w:rFonts w:ascii="Palatino Linotype" w:eastAsia="Palatino Linotype" w:hAnsi="Palatino Linotype" w:cs="Palatino Linotype"/>
          <w:b/>
          <w:sz w:val="22"/>
          <w:szCs w:val="22"/>
        </w:rPr>
        <w:t xml:space="preserve">, </w:t>
      </w:r>
      <w:r w:rsidR="0097145F" w:rsidRPr="00B60853">
        <w:rPr>
          <w:rFonts w:ascii="Palatino Linotype" w:eastAsia="Palatino Linotype" w:hAnsi="Palatino Linotype" w:cs="Palatino Linotype"/>
          <w:bCs/>
          <w:sz w:val="22"/>
          <w:szCs w:val="22"/>
        </w:rPr>
        <w:t>misma</w:t>
      </w:r>
      <w:r w:rsidR="0097145F" w:rsidRPr="00B60853">
        <w:rPr>
          <w:rFonts w:ascii="Palatino Linotype" w:eastAsia="Palatino Linotype" w:hAnsi="Palatino Linotype" w:cs="Palatino Linotype"/>
          <w:b/>
          <w:sz w:val="22"/>
          <w:szCs w:val="22"/>
        </w:rPr>
        <w:t xml:space="preserve"> </w:t>
      </w:r>
      <w:r w:rsidR="0097145F" w:rsidRPr="00B60853">
        <w:rPr>
          <w:rFonts w:ascii="Palatino Linotype" w:eastAsia="Palatino Linotype" w:hAnsi="Palatino Linotype" w:cs="Palatino Linotype"/>
          <w:sz w:val="22"/>
          <w:szCs w:val="22"/>
        </w:rPr>
        <w:t xml:space="preserve">que no realizó manifestaciones. </w:t>
      </w:r>
    </w:p>
    <w:p w14:paraId="1DBD1325" w14:textId="77777777" w:rsidR="00BE521E" w:rsidRPr="00B60853" w:rsidRDefault="00BE521E"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30490F4" w14:textId="15A9C7EA" w:rsidR="009438DD" w:rsidRPr="00B60853" w:rsidRDefault="009438DD" w:rsidP="00D87F87">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7</w:t>
      </w:r>
      <w:r w:rsidR="00F2336C"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b/>
          <w:sz w:val="22"/>
          <w:szCs w:val="22"/>
        </w:rPr>
        <w:t>Ampliación del término para resolver</w:t>
      </w:r>
      <w:r w:rsidRPr="00B60853">
        <w:rPr>
          <w:rFonts w:ascii="Palatino Linotype" w:eastAsia="Palatino Linotype" w:hAnsi="Palatino Linotype" w:cs="Palatino Linotype"/>
          <w:sz w:val="22"/>
          <w:szCs w:val="22"/>
        </w:rPr>
        <w:t xml:space="preserve">. El </w:t>
      </w:r>
      <w:r w:rsidR="001001C5" w:rsidRPr="00B60853">
        <w:rPr>
          <w:rFonts w:ascii="Palatino Linotype" w:eastAsia="Palatino Linotype" w:hAnsi="Palatino Linotype" w:cs="Palatino Linotype"/>
          <w:b/>
          <w:sz w:val="22"/>
          <w:szCs w:val="22"/>
        </w:rPr>
        <w:t xml:space="preserve">veinticuatro </w:t>
      </w:r>
      <w:r w:rsidR="00AC16CC" w:rsidRPr="00B60853">
        <w:rPr>
          <w:rFonts w:ascii="Palatino Linotype" w:eastAsia="Palatino Linotype" w:hAnsi="Palatino Linotype" w:cs="Palatino Linotype"/>
          <w:b/>
          <w:sz w:val="22"/>
          <w:szCs w:val="22"/>
        </w:rPr>
        <w:t xml:space="preserve">de marzo </w:t>
      </w:r>
      <w:r w:rsidRPr="00B60853">
        <w:rPr>
          <w:rFonts w:ascii="Palatino Linotype" w:eastAsia="Palatino Linotype" w:hAnsi="Palatino Linotype" w:cs="Palatino Linotype"/>
          <w:b/>
          <w:sz w:val="22"/>
          <w:szCs w:val="22"/>
        </w:rPr>
        <w:t>de dos mil veintiséis</w:t>
      </w:r>
      <w:r w:rsidRPr="00B6085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139B84E" w14:textId="77777777" w:rsidR="009438DD" w:rsidRPr="00B60853" w:rsidRDefault="009438DD" w:rsidP="00D87F87">
      <w:pPr>
        <w:spacing w:line="360" w:lineRule="auto"/>
        <w:jc w:val="both"/>
        <w:rPr>
          <w:rFonts w:ascii="Palatino Linotype" w:eastAsia="Palatino Linotype" w:hAnsi="Palatino Linotype" w:cs="Palatino Linotype"/>
          <w:b/>
          <w:sz w:val="22"/>
          <w:szCs w:val="22"/>
        </w:rPr>
      </w:pPr>
    </w:p>
    <w:p w14:paraId="4E60761B"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9FC7B1"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3DBCC1FE"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 en los elementos para medir la razonabilidad de asuntos conforme a los parámetros establecidos por diversos órganos jurisdiccionales federales, aplicables también en procedimientos análogos, como el que nos ocupa.</w:t>
      </w:r>
    </w:p>
    <w:p w14:paraId="0D6B0E4F"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5F10A8CA"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284126"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2C581AA2"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028BCC"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55B63708"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w:t>
      </w:r>
    </w:p>
    <w:p w14:paraId="3BB9EDDF" w14:textId="5F5F0B93" w:rsidR="009438DD" w:rsidRPr="00B60853" w:rsidRDefault="009438DD" w:rsidP="00D87F87">
      <w:pPr>
        <w:spacing w:line="360" w:lineRule="auto"/>
        <w:jc w:val="both"/>
        <w:rPr>
          <w:rFonts w:ascii="Palatino Linotype" w:eastAsia="Palatino Linotype" w:hAnsi="Palatino Linotype" w:cs="Palatino Linotype"/>
          <w:strike/>
          <w:sz w:val="22"/>
          <w:szCs w:val="22"/>
        </w:rPr>
      </w:pPr>
    </w:p>
    <w:p w14:paraId="66E758E7" w14:textId="77777777" w:rsidR="009438DD" w:rsidRPr="00B60853" w:rsidRDefault="009438DD" w:rsidP="00D87F87">
      <w:pPr>
        <w:numPr>
          <w:ilvl w:val="0"/>
          <w:numId w:val="3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Complejidad del Asunto:</w:t>
      </w:r>
      <w:r w:rsidRPr="00B6085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44A8E67" w14:textId="77777777" w:rsidR="009438DD" w:rsidRPr="00B60853" w:rsidRDefault="009438DD" w:rsidP="00D87F87">
      <w:pPr>
        <w:numPr>
          <w:ilvl w:val="0"/>
          <w:numId w:val="3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Actividad Procesal del interesado</w:t>
      </w:r>
      <w:r w:rsidRPr="00B60853">
        <w:rPr>
          <w:rFonts w:ascii="Palatino Linotype" w:eastAsia="Palatino Linotype" w:hAnsi="Palatino Linotype" w:cs="Palatino Linotype"/>
          <w:sz w:val="22"/>
          <w:szCs w:val="22"/>
        </w:rPr>
        <w:t>. Acciones u omisiones del interesado.</w:t>
      </w:r>
    </w:p>
    <w:p w14:paraId="4B45E241" w14:textId="77777777" w:rsidR="009438DD" w:rsidRPr="00B60853" w:rsidRDefault="009438DD" w:rsidP="00D87F87">
      <w:pPr>
        <w:numPr>
          <w:ilvl w:val="0"/>
          <w:numId w:val="3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Conducta de la Autoridad:</w:t>
      </w:r>
      <w:r w:rsidRPr="00B6085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305B379" w14:textId="77777777" w:rsidR="009438DD" w:rsidRPr="00B60853" w:rsidRDefault="009438DD" w:rsidP="00D87F87">
      <w:pPr>
        <w:numPr>
          <w:ilvl w:val="0"/>
          <w:numId w:val="3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La afectación generada en la situación jurídica de la persona involucrada en el proceso:</w:t>
      </w:r>
      <w:r w:rsidRPr="00B60853">
        <w:rPr>
          <w:rFonts w:ascii="Palatino Linotype" w:eastAsia="Palatino Linotype" w:hAnsi="Palatino Linotype" w:cs="Palatino Linotype"/>
          <w:sz w:val="22"/>
          <w:szCs w:val="22"/>
        </w:rPr>
        <w:t xml:space="preserve"> Violación a sus derechos humanos.</w:t>
      </w:r>
    </w:p>
    <w:p w14:paraId="1CC31D53"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0448B001"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94C856"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2DD6915E"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6085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60853">
        <w:rPr>
          <w:rFonts w:ascii="Palatino Linotype" w:eastAsia="Palatino Linotype" w:hAnsi="Palatino Linotype" w:cs="Palatino Linotype"/>
          <w:sz w:val="22"/>
          <w:szCs w:val="22"/>
        </w:rPr>
        <w:t>, visible en la Gaceta del Seminario Judicial de la Federación con el registro digital 205635.</w:t>
      </w:r>
    </w:p>
    <w:p w14:paraId="1B937C06" w14:textId="77777777" w:rsidR="009438DD" w:rsidRPr="00B60853" w:rsidRDefault="009438DD" w:rsidP="00D87F87">
      <w:pPr>
        <w:spacing w:line="360" w:lineRule="auto"/>
        <w:jc w:val="both"/>
        <w:rPr>
          <w:rFonts w:ascii="Palatino Linotype" w:eastAsia="Palatino Linotype" w:hAnsi="Palatino Linotype" w:cs="Palatino Linotype"/>
          <w:b/>
          <w:sz w:val="22"/>
          <w:szCs w:val="22"/>
        </w:rPr>
      </w:pPr>
    </w:p>
    <w:p w14:paraId="0409A07D"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5E98A1"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p>
    <w:p w14:paraId="48121B53"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E7E8422" w14:textId="77777777" w:rsidR="004F5C0D" w:rsidRPr="00B60853" w:rsidRDefault="004F5C0D" w:rsidP="00D87F87">
      <w:pPr>
        <w:spacing w:line="276" w:lineRule="auto"/>
        <w:ind w:left="851" w:right="616"/>
        <w:jc w:val="both"/>
        <w:rPr>
          <w:rFonts w:ascii="Palatino Linotype" w:eastAsia="Palatino Linotype" w:hAnsi="Palatino Linotype" w:cs="Palatino Linotype"/>
          <w:sz w:val="22"/>
          <w:szCs w:val="22"/>
        </w:rPr>
      </w:pPr>
    </w:p>
    <w:p w14:paraId="4D8126C7" w14:textId="769FDDB8" w:rsidR="009438DD" w:rsidRPr="00B60853" w:rsidRDefault="009438DD" w:rsidP="004F5C0D">
      <w:pPr>
        <w:spacing w:line="276" w:lineRule="auto"/>
        <w:ind w:left="851" w:right="85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i/>
          <w:sz w:val="22"/>
          <w:szCs w:val="22"/>
        </w:rPr>
        <w:t>“PLAZO RAZONABLE PARA RESOLVER. DIMENSIÓN Y EFECTOS DE ESTE CONCEPTO CUANDO SE ADUCE EXCESIVA CARGA DE TRABAJO</w:t>
      </w: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sz w:val="22"/>
          <w:szCs w:val="22"/>
        </w:rPr>
        <w:t xml:space="preserve"> consultable en el Seminario Judicial de la Federación y su gaceta, con el registro digital 2002351.</w:t>
      </w:r>
    </w:p>
    <w:p w14:paraId="6EB9904F" w14:textId="77777777" w:rsidR="009438DD" w:rsidRPr="00B60853" w:rsidRDefault="009438DD" w:rsidP="004F5C0D">
      <w:pPr>
        <w:spacing w:line="276" w:lineRule="auto"/>
        <w:ind w:left="851" w:right="850"/>
        <w:jc w:val="both"/>
        <w:rPr>
          <w:rFonts w:ascii="Palatino Linotype" w:eastAsia="Palatino Linotype" w:hAnsi="Palatino Linotype" w:cs="Palatino Linotype"/>
          <w:sz w:val="22"/>
          <w:szCs w:val="22"/>
        </w:rPr>
      </w:pPr>
    </w:p>
    <w:p w14:paraId="5FE215BE" w14:textId="77777777" w:rsidR="009438DD" w:rsidRPr="00B60853" w:rsidRDefault="009438DD" w:rsidP="004F5C0D">
      <w:pPr>
        <w:spacing w:line="276" w:lineRule="auto"/>
        <w:ind w:left="851" w:right="85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60853">
        <w:rPr>
          <w:rFonts w:ascii="Palatino Linotype" w:eastAsia="Palatino Linotype" w:hAnsi="Palatino Linotype" w:cs="Palatino Linotype"/>
          <w:sz w:val="22"/>
          <w:szCs w:val="22"/>
        </w:rPr>
        <w:t>, visible en el Seminario Judicial de la Federación y su gaceta, con el registro digital 2002350.</w:t>
      </w:r>
    </w:p>
    <w:p w14:paraId="7F68FB5A" w14:textId="77777777" w:rsidR="009438DD" w:rsidRPr="00B60853" w:rsidRDefault="009438DD" w:rsidP="00D87F87">
      <w:pPr>
        <w:spacing w:line="360" w:lineRule="auto"/>
        <w:ind w:left="851" w:right="900"/>
        <w:jc w:val="both"/>
        <w:rPr>
          <w:rFonts w:ascii="Palatino Linotype" w:eastAsia="Palatino Linotype" w:hAnsi="Palatino Linotype" w:cs="Palatino Linotype"/>
          <w:sz w:val="22"/>
          <w:szCs w:val="22"/>
        </w:rPr>
      </w:pPr>
    </w:p>
    <w:p w14:paraId="797FAA05" w14:textId="77777777" w:rsidR="009438DD" w:rsidRPr="00B60853" w:rsidRDefault="009438DD"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7ABCC1F" w14:textId="77777777" w:rsidR="00AC16CC" w:rsidRPr="00B60853" w:rsidRDefault="00AC16CC" w:rsidP="00D87F87">
      <w:pPr>
        <w:spacing w:line="360" w:lineRule="auto"/>
        <w:jc w:val="both"/>
        <w:rPr>
          <w:rFonts w:ascii="Palatino Linotype" w:eastAsia="Palatino Linotype" w:hAnsi="Palatino Linotype" w:cs="Palatino Linotype"/>
          <w:sz w:val="22"/>
          <w:szCs w:val="22"/>
        </w:rPr>
      </w:pPr>
    </w:p>
    <w:p w14:paraId="411E050E" w14:textId="76E64346" w:rsidR="00AC16CC" w:rsidRPr="00B60853" w:rsidRDefault="00AC16CC" w:rsidP="00D87F87">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8. Cierre de instrucción. </w:t>
      </w:r>
      <w:r w:rsidRPr="00B60853">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Pr="00B60853">
        <w:rPr>
          <w:rFonts w:ascii="Palatino Linotype" w:eastAsia="Palatino Linotype" w:hAnsi="Palatino Linotype" w:cs="Palatino Linotype"/>
          <w:b/>
          <w:sz w:val="22"/>
          <w:szCs w:val="22"/>
        </w:rPr>
        <w:t xml:space="preserve"> </w:t>
      </w:r>
      <w:r w:rsidR="00321273" w:rsidRPr="00B60853">
        <w:rPr>
          <w:rFonts w:ascii="Palatino Linotype" w:eastAsia="Palatino Linotype" w:hAnsi="Palatino Linotype" w:cs="Palatino Linotype"/>
          <w:b/>
          <w:sz w:val="22"/>
          <w:szCs w:val="22"/>
        </w:rPr>
        <w:t>seis de abril</w:t>
      </w:r>
      <w:r w:rsidRPr="00B60853">
        <w:rPr>
          <w:rFonts w:ascii="Palatino Linotype" w:eastAsia="Palatino Linotype" w:hAnsi="Palatino Linotype" w:cs="Palatino Linotype"/>
          <w:b/>
          <w:sz w:val="22"/>
          <w:szCs w:val="22"/>
        </w:rPr>
        <w:t xml:space="preserve"> de dos mil veintiséis, </w:t>
      </w:r>
      <w:r w:rsidRPr="00B60853">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31AA8B9C" w14:textId="77777777" w:rsidR="009438DD" w:rsidRPr="00B60853" w:rsidRDefault="009438DD" w:rsidP="00D87F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53AA0CA" w14:textId="3623F1DD" w:rsidR="00E92E29"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B60853" w:rsidRDefault="00F2336C" w:rsidP="00D87F87">
      <w:pPr>
        <w:widowControl w:val="0"/>
        <w:spacing w:line="360" w:lineRule="auto"/>
        <w:jc w:val="center"/>
        <w:rPr>
          <w:rFonts w:ascii="Palatino Linotype" w:eastAsia="Palatino Linotype" w:hAnsi="Palatino Linotype" w:cs="Palatino Linotype"/>
          <w:b/>
          <w:sz w:val="22"/>
          <w:szCs w:val="22"/>
        </w:rPr>
      </w:pPr>
      <w:r w:rsidRPr="00B60853">
        <w:rPr>
          <w:rFonts w:ascii="Palatino Linotype" w:eastAsia="Palatino Linotype" w:hAnsi="Palatino Linotype" w:cs="Palatino Linotype"/>
          <w:b/>
          <w:sz w:val="22"/>
          <w:szCs w:val="22"/>
        </w:rPr>
        <w:t>II. C O N S I D E R A N D O S</w:t>
      </w:r>
    </w:p>
    <w:p w14:paraId="314C1816" w14:textId="77777777" w:rsidR="004615C5" w:rsidRPr="00B60853" w:rsidRDefault="004615C5" w:rsidP="00D87F87">
      <w:pPr>
        <w:widowControl w:val="0"/>
        <w:spacing w:line="360" w:lineRule="auto"/>
        <w:jc w:val="both"/>
        <w:rPr>
          <w:rFonts w:ascii="Palatino Linotype" w:eastAsia="Palatino Linotype" w:hAnsi="Palatino Linotype" w:cs="Palatino Linotype"/>
          <w:b/>
          <w:sz w:val="22"/>
          <w:szCs w:val="22"/>
        </w:rPr>
      </w:pPr>
    </w:p>
    <w:p w14:paraId="0E09EFF0" w14:textId="777C10EC"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Primero. Competencia.</w:t>
      </w:r>
      <w:r w:rsidRPr="00B6085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C29AA" w:rsidRPr="00B60853">
        <w:rPr>
          <w:rFonts w:ascii="Palatino Linotype" w:eastAsia="Palatino Linotype" w:hAnsi="Palatino Linotype" w:cs="Palatino Linotype"/>
          <w:sz w:val="22"/>
          <w:szCs w:val="22"/>
        </w:rPr>
        <w:t xml:space="preserve">5 párrafos </w:t>
      </w:r>
      <w:r w:rsidR="003C28A9" w:rsidRPr="00B60853">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B60853">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44D4FD" w14:textId="77777777" w:rsidR="004615C5" w:rsidRPr="00B60853" w:rsidRDefault="004615C5" w:rsidP="00D87F87">
      <w:pPr>
        <w:spacing w:line="360" w:lineRule="auto"/>
        <w:jc w:val="both"/>
        <w:rPr>
          <w:rFonts w:ascii="Palatino Linotype" w:eastAsia="Palatino Linotype" w:hAnsi="Palatino Linotype" w:cs="Palatino Linotype"/>
          <w:sz w:val="22"/>
          <w:szCs w:val="22"/>
        </w:rPr>
      </w:pPr>
    </w:p>
    <w:p w14:paraId="2E467174" w14:textId="192F444B" w:rsidR="00AD46C7" w:rsidRPr="00B60853" w:rsidRDefault="00F2336C" w:rsidP="00D87F87">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B60853">
        <w:rPr>
          <w:rFonts w:ascii="Palatino Linotype" w:eastAsia="Palatino Linotype" w:hAnsi="Palatino Linotype" w:cs="Palatino Linotype"/>
          <w:b/>
          <w:sz w:val="22"/>
          <w:szCs w:val="22"/>
        </w:rPr>
        <w:t xml:space="preserve">Segundo. Oportunidad y Procedibilidad del Recurso de Revisión. </w:t>
      </w:r>
      <w:r w:rsidRPr="00B6085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9015D3B" w14:textId="77777777" w:rsidR="007E129A" w:rsidRPr="00B60853" w:rsidRDefault="007E129A" w:rsidP="00D87F87">
      <w:pPr>
        <w:spacing w:line="360" w:lineRule="auto"/>
        <w:jc w:val="both"/>
        <w:rPr>
          <w:rFonts w:ascii="Palatino Linotype" w:eastAsia="Palatino Linotype" w:hAnsi="Palatino Linotype" w:cs="Palatino Linotype"/>
          <w:sz w:val="22"/>
          <w:szCs w:val="22"/>
        </w:rPr>
      </w:pPr>
    </w:p>
    <w:p w14:paraId="5F7B2982" w14:textId="77777777"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ABD550" w14:textId="77777777" w:rsidR="004615C5" w:rsidRPr="00B60853" w:rsidRDefault="004615C5" w:rsidP="00D87F87">
      <w:pPr>
        <w:spacing w:line="360" w:lineRule="auto"/>
        <w:jc w:val="both"/>
        <w:rPr>
          <w:rFonts w:ascii="Palatino Linotype" w:eastAsia="Palatino Linotype" w:hAnsi="Palatino Linotype" w:cs="Palatino Linotype"/>
          <w:sz w:val="22"/>
          <w:szCs w:val="22"/>
        </w:rPr>
      </w:pPr>
    </w:p>
    <w:p w14:paraId="12F44D2D" w14:textId="30533250" w:rsidR="00AD46C7" w:rsidRPr="00B60853" w:rsidRDefault="00F2336C" w:rsidP="00D87F87">
      <w:pPr>
        <w:spacing w:line="276" w:lineRule="auto"/>
        <w:ind w:left="851" w:right="90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 xml:space="preserve">Artículo 178. </w:t>
      </w:r>
      <w:r w:rsidRPr="00B6085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F5C0D" w:rsidRPr="00B60853">
        <w:rPr>
          <w:rFonts w:ascii="Palatino Linotype" w:eastAsia="Palatino Linotype" w:hAnsi="Palatino Linotype" w:cs="Palatino Linotype"/>
          <w:i/>
          <w:sz w:val="22"/>
          <w:szCs w:val="22"/>
        </w:rPr>
        <w:t>”</w:t>
      </w:r>
    </w:p>
    <w:p w14:paraId="41232B04" w14:textId="77777777" w:rsidR="004615C5" w:rsidRPr="00B60853" w:rsidRDefault="004615C5" w:rsidP="00D87F87">
      <w:pPr>
        <w:spacing w:line="360" w:lineRule="auto"/>
        <w:ind w:right="49"/>
        <w:jc w:val="both"/>
        <w:rPr>
          <w:rFonts w:ascii="Palatino Linotype" w:eastAsia="Palatino Linotype" w:hAnsi="Palatino Linotype" w:cs="Palatino Linotype"/>
          <w:sz w:val="22"/>
          <w:szCs w:val="22"/>
        </w:rPr>
      </w:pPr>
    </w:p>
    <w:p w14:paraId="41416EDF" w14:textId="30B2FF8D" w:rsidR="00AD46C7" w:rsidRPr="00B60853" w:rsidRDefault="00F2336C"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600C95" w:rsidRPr="00B60853">
        <w:rPr>
          <w:rFonts w:ascii="Palatino Linotype" w:eastAsia="Palatino Linotype" w:hAnsi="Palatino Linotype" w:cs="Palatino Linotype"/>
          <w:b/>
          <w:sz w:val="22"/>
          <w:szCs w:val="22"/>
        </w:rPr>
        <w:t>Sujeto Obligado</w:t>
      </w:r>
      <w:r w:rsidR="00600C95" w:rsidRPr="00B60853">
        <w:rPr>
          <w:rFonts w:ascii="Palatino Linotype" w:eastAsia="Palatino Linotype" w:hAnsi="Palatino Linotype" w:cs="Palatino Linotype"/>
          <w:sz w:val="22"/>
          <w:szCs w:val="22"/>
        </w:rPr>
        <w:t xml:space="preserve"> </w:t>
      </w:r>
      <w:r w:rsidRPr="00B60853">
        <w:rPr>
          <w:rFonts w:ascii="Palatino Linotype" w:eastAsia="Palatino Linotype" w:hAnsi="Palatino Linotype" w:cs="Palatino Linotype"/>
          <w:sz w:val="22"/>
          <w:szCs w:val="22"/>
        </w:rPr>
        <w:t xml:space="preserve">remitió la respuesta a la solicitud de información el </w:t>
      </w:r>
      <w:r w:rsidR="00321273" w:rsidRPr="00B60853">
        <w:rPr>
          <w:rFonts w:ascii="Palatino Linotype" w:eastAsia="Palatino Linotype" w:hAnsi="Palatino Linotype" w:cs="Palatino Linotype"/>
          <w:b/>
          <w:sz w:val="22"/>
          <w:szCs w:val="22"/>
        </w:rPr>
        <w:t xml:space="preserve">tres </w:t>
      </w:r>
      <w:r w:rsidR="00AC16CC" w:rsidRPr="00B60853">
        <w:rPr>
          <w:rFonts w:ascii="Palatino Linotype" w:eastAsia="Palatino Linotype" w:hAnsi="Palatino Linotype" w:cs="Palatino Linotype"/>
          <w:b/>
          <w:sz w:val="22"/>
          <w:szCs w:val="22"/>
        </w:rPr>
        <w:t>de octubre</w:t>
      </w:r>
      <w:r w:rsidR="007E129A"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b/>
          <w:sz w:val="22"/>
          <w:szCs w:val="22"/>
        </w:rPr>
        <w:t xml:space="preserve">de dos mil veinticinco, </w:t>
      </w:r>
      <w:r w:rsidRPr="00B60853">
        <w:rPr>
          <w:rFonts w:ascii="Palatino Linotype" w:eastAsia="Palatino Linotype" w:hAnsi="Palatino Linotype" w:cs="Palatino Linotype"/>
          <w:sz w:val="22"/>
          <w:szCs w:val="22"/>
        </w:rPr>
        <w:t xml:space="preserve">mientras que el recurso de revisión interpuesto por la parte </w:t>
      </w:r>
      <w:r w:rsidR="00600C95" w:rsidRPr="00B60853">
        <w:rPr>
          <w:rFonts w:ascii="Palatino Linotype" w:eastAsia="Palatino Linotype" w:hAnsi="Palatino Linotype" w:cs="Palatino Linotype"/>
          <w:b/>
          <w:sz w:val="22"/>
          <w:szCs w:val="22"/>
        </w:rPr>
        <w:t>Recurrente</w:t>
      </w:r>
      <w:r w:rsidRPr="00B60853">
        <w:rPr>
          <w:rFonts w:ascii="Palatino Linotype" w:eastAsia="Palatino Linotype" w:hAnsi="Palatino Linotype" w:cs="Palatino Linotype"/>
          <w:sz w:val="22"/>
          <w:szCs w:val="22"/>
        </w:rPr>
        <w:t xml:space="preserve">, se tuvo por presentado el día </w:t>
      </w:r>
      <w:r w:rsidR="00321273" w:rsidRPr="00B60853">
        <w:rPr>
          <w:rFonts w:ascii="Palatino Linotype" w:eastAsia="Palatino Linotype" w:hAnsi="Palatino Linotype" w:cs="Palatino Linotype"/>
          <w:b/>
          <w:sz w:val="22"/>
          <w:szCs w:val="22"/>
        </w:rPr>
        <w:t>trece</w:t>
      </w:r>
      <w:r w:rsidR="00696787" w:rsidRPr="00B60853">
        <w:rPr>
          <w:rFonts w:ascii="Palatino Linotype" w:eastAsia="Palatino Linotype" w:hAnsi="Palatino Linotype" w:cs="Palatino Linotype"/>
          <w:b/>
          <w:sz w:val="22"/>
          <w:szCs w:val="22"/>
        </w:rPr>
        <w:t xml:space="preserve"> de octubre </w:t>
      </w:r>
      <w:r w:rsidR="003C28A9" w:rsidRPr="00B60853">
        <w:rPr>
          <w:rFonts w:ascii="Palatino Linotype" w:eastAsia="Palatino Linotype" w:hAnsi="Palatino Linotype" w:cs="Palatino Linotype"/>
          <w:b/>
          <w:sz w:val="22"/>
          <w:szCs w:val="22"/>
        </w:rPr>
        <w:t xml:space="preserve">de </w:t>
      </w:r>
      <w:r w:rsidRPr="00B60853">
        <w:rPr>
          <w:rFonts w:ascii="Palatino Linotype" w:eastAsia="Palatino Linotype" w:hAnsi="Palatino Linotype" w:cs="Palatino Linotype"/>
          <w:b/>
          <w:sz w:val="22"/>
          <w:szCs w:val="22"/>
        </w:rPr>
        <w:t>dos mil veinticinco</w:t>
      </w:r>
      <w:r w:rsidR="001105E0" w:rsidRPr="00B60853">
        <w:rPr>
          <w:rFonts w:ascii="Palatino Linotype" w:eastAsia="Palatino Linotype" w:hAnsi="Palatino Linotype" w:cs="Palatino Linotype"/>
          <w:sz w:val="22"/>
          <w:szCs w:val="22"/>
        </w:rPr>
        <w:t xml:space="preserve">; esto es, al </w:t>
      </w:r>
      <w:r w:rsidR="009B1020" w:rsidRPr="00B60853">
        <w:rPr>
          <w:rFonts w:ascii="Palatino Linotype" w:eastAsia="Palatino Linotype" w:hAnsi="Palatino Linotype" w:cs="Palatino Linotype"/>
          <w:sz w:val="22"/>
          <w:szCs w:val="22"/>
        </w:rPr>
        <w:t>se</w:t>
      </w:r>
      <w:r w:rsidR="00321273" w:rsidRPr="00B60853">
        <w:rPr>
          <w:rFonts w:ascii="Palatino Linotype" w:eastAsia="Palatino Linotype" w:hAnsi="Palatino Linotype" w:cs="Palatino Linotype"/>
          <w:sz w:val="22"/>
          <w:szCs w:val="22"/>
        </w:rPr>
        <w:t xml:space="preserve">xto </w:t>
      </w:r>
      <w:r w:rsidR="00D24E8F" w:rsidRPr="00B60853">
        <w:rPr>
          <w:rFonts w:ascii="Palatino Linotype" w:eastAsia="Palatino Linotype" w:hAnsi="Palatino Linotype" w:cs="Palatino Linotype"/>
          <w:sz w:val="22"/>
          <w:szCs w:val="22"/>
        </w:rPr>
        <w:t>día</w:t>
      </w:r>
      <w:r w:rsidR="000A3D10" w:rsidRPr="00B60853">
        <w:rPr>
          <w:rFonts w:ascii="Palatino Linotype" w:eastAsia="Palatino Linotype" w:hAnsi="Palatino Linotype" w:cs="Palatino Linotype"/>
          <w:sz w:val="22"/>
          <w:szCs w:val="22"/>
        </w:rPr>
        <w:t xml:space="preserve"> </w:t>
      </w:r>
      <w:r w:rsidR="003C28A9" w:rsidRPr="00B60853">
        <w:rPr>
          <w:rFonts w:ascii="Palatino Linotype" w:eastAsia="Palatino Linotype" w:hAnsi="Palatino Linotype" w:cs="Palatino Linotype"/>
          <w:sz w:val="22"/>
          <w:szCs w:val="22"/>
        </w:rPr>
        <w:t xml:space="preserve">hábil </w:t>
      </w:r>
      <w:r w:rsidR="000A3D10" w:rsidRPr="00B60853">
        <w:rPr>
          <w:rFonts w:ascii="Palatino Linotype" w:eastAsia="Palatino Linotype" w:hAnsi="Palatino Linotype" w:cs="Palatino Linotype"/>
          <w:sz w:val="22"/>
          <w:szCs w:val="22"/>
        </w:rPr>
        <w:t xml:space="preserve">que </w:t>
      </w:r>
      <w:r w:rsidRPr="00B60853">
        <w:rPr>
          <w:rFonts w:ascii="Palatino Linotype" w:eastAsia="Palatino Linotype" w:hAnsi="Palatino Linotype" w:cs="Palatino Linotype"/>
          <w:sz w:val="22"/>
          <w:szCs w:val="22"/>
        </w:rPr>
        <w:t>se tuvo conocimiento de la respuesta.</w:t>
      </w:r>
    </w:p>
    <w:p w14:paraId="6BFF2F59" w14:textId="77777777" w:rsidR="00FB246E" w:rsidRPr="00B60853" w:rsidRDefault="00FB246E" w:rsidP="00D87F87">
      <w:pPr>
        <w:spacing w:line="360" w:lineRule="auto"/>
        <w:ind w:right="49"/>
        <w:jc w:val="both"/>
        <w:rPr>
          <w:rFonts w:ascii="Palatino Linotype" w:eastAsia="Palatino Linotype" w:hAnsi="Palatino Linotype" w:cs="Palatino Linotype"/>
          <w:sz w:val="22"/>
          <w:szCs w:val="22"/>
        </w:rPr>
      </w:pPr>
    </w:p>
    <w:p w14:paraId="0BB1DFC3" w14:textId="77777777" w:rsidR="007C02C4" w:rsidRPr="00B60853" w:rsidRDefault="007C02C4"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CD435F" w14:textId="77777777" w:rsidR="00321273" w:rsidRPr="00B60853" w:rsidRDefault="00321273" w:rsidP="00D87F87">
      <w:pPr>
        <w:spacing w:line="360" w:lineRule="auto"/>
        <w:jc w:val="both"/>
        <w:rPr>
          <w:rFonts w:ascii="Palatino Linotype" w:eastAsia="Palatino Linotype" w:hAnsi="Palatino Linotype" w:cs="Palatino Linotype"/>
          <w:sz w:val="22"/>
          <w:szCs w:val="22"/>
        </w:rPr>
      </w:pPr>
    </w:p>
    <w:p w14:paraId="6C122263" w14:textId="06C48506" w:rsidR="00321273" w:rsidRPr="00B60853" w:rsidRDefault="00321273"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B60853">
        <w:rPr>
          <w:rFonts w:ascii="Palatino Linotype" w:eastAsia="Palatino Linotype" w:hAnsi="Palatino Linotype" w:cs="Palatino Linotype"/>
          <w:b/>
          <w:sz w:val="22"/>
          <w:szCs w:val="22"/>
        </w:rPr>
        <w:t>Recurrente</w:t>
      </w:r>
      <w:r w:rsidRPr="00B60853">
        <w:rPr>
          <w:rFonts w:ascii="Palatino Linotype" w:eastAsia="Palatino Linotype" w:hAnsi="Palatino Linotype" w:cs="Palatino Linotype"/>
          <w:sz w:val="22"/>
          <w:szCs w:val="22"/>
        </w:rPr>
        <w:t>, no proporcionó su nombre completo</w:t>
      </w:r>
      <w:r w:rsidRPr="00B60853">
        <w:rPr>
          <w:rFonts w:ascii="Palatino Linotype" w:eastAsia="Palatino Linotype" w:hAnsi="Palatino Linotype" w:cs="Palatino Linotype"/>
          <w:b/>
          <w:sz w:val="22"/>
          <w:szCs w:val="22"/>
        </w:rPr>
        <w:t>,</w:t>
      </w:r>
      <w:r w:rsidRPr="00B60853">
        <w:rPr>
          <w:rFonts w:ascii="Palatino Linotype" w:eastAsia="Palatino Linotype" w:hAnsi="Palatino Linotype" w:cs="Palatino Linotype"/>
          <w:sz w:val="22"/>
          <w:szCs w:val="22"/>
        </w:rPr>
        <w:t xml:space="preserve"> como se advierte en el detalle de seguimiento del SAIMEX, no obstante el proporcionar el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BE212F" w14:textId="77777777" w:rsidR="00321273" w:rsidRPr="00B60853" w:rsidRDefault="00321273" w:rsidP="00D87F87">
      <w:pPr>
        <w:spacing w:line="360" w:lineRule="auto"/>
        <w:jc w:val="both"/>
        <w:rPr>
          <w:rFonts w:ascii="Palatino Linotype" w:eastAsia="Palatino Linotype" w:hAnsi="Palatino Linotype" w:cs="Palatino Linotype"/>
          <w:sz w:val="22"/>
          <w:szCs w:val="22"/>
        </w:rPr>
      </w:pPr>
    </w:p>
    <w:p w14:paraId="2F0BCD3C" w14:textId="77777777" w:rsidR="00321273" w:rsidRPr="00B60853" w:rsidRDefault="00321273" w:rsidP="00D87F87">
      <w:pPr>
        <w:spacing w:line="276" w:lineRule="auto"/>
        <w:ind w:left="851" w:right="902"/>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 xml:space="preserve">Las solicitudes </w:t>
      </w:r>
      <w:r w:rsidRPr="00B60853">
        <w:rPr>
          <w:rFonts w:ascii="Palatino Linotype" w:eastAsia="Palatino Linotype" w:hAnsi="Palatino Linotype" w:cs="Palatino Linotype"/>
          <w:i/>
          <w:sz w:val="22"/>
          <w:szCs w:val="22"/>
        </w:rPr>
        <w:t xml:space="preserve">anónimas, con </w:t>
      </w:r>
      <w:r w:rsidRPr="00B60853">
        <w:rPr>
          <w:rFonts w:ascii="Palatino Linotype" w:eastAsia="Palatino Linotype" w:hAnsi="Palatino Linotype" w:cs="Palatino Linotype"/>
          <w:b/>
          <w:i/>
          <w:sz w:val="22"/>
          <w:szCs w:val="22"/>
        </w:rPr>
        <w:t xml:space="preserve">nombre incompleto </w:t>
      </w:r>
      <w:r w:rsidRPr="00B60853">
        <w:rPr>
          <w:rFonts w:ascii="Palatino Linotype" w:eastAsia="Palatino Linotype" w:hAnsi="Palatino Linotype" w:cs="Palatino Linotype"/>
          <w:i/>
          <w:sz w:val="22"/>
          <w:szCs w:val="22"/>
        </w:rPr>
        <w:t xml:space="preserve">o seudónimo </w:t>
      </w:r>
      <w:r w:rsidRPr="00B60853">
        <w:rPr>
          <w:rFonts w:ascii="Palatino Linotype" w:eastAsia="Palatino Linotype" w:hAnsi="Palatino Linotype" w:cs="Palatino Linotype"/>
          <w:b/>
          <w:i/>
          <w:sz w:val="22"/>
          <w:szCs w:val="22"/>
        </w:rPr>
        <w:t>serán procedentes para su trámite por parte del sujeto obligado ante quien se presente</w:t>
      </w:r>
      <w:r w:rsidRPr="00B60853">
        <w:rPr>
          <w:rFonts w:ascii="Palatino Linotype" w:eastAsia="Palatino Linotype" w:hAnsi="Palatino Linotype" w:cs="Palatino Linotype"/>
          <w:i/>
          <w:sz w:val="22"/>
          <w:szCs w:val="22"/>
        </w:rPr>
        <w:t>. No podrá requerirse información adicional con motivo del nombre proporcionado por el solicitante."(Sic)</w:t>
      </w:r>
    </w:p>
    <w:p w14:paraId="6368B8DC" w14:textId="77777777" w:rsidR="00FB246E" w:rsidRPr="00B60853" w:rsidRDefault="00FB246E" w:rsidP="00D87F87">
      <w:pPr>
        <w:spacing w:line="360" w:lineRule="auto"/>
        <w:ind w:right="49"/>
        <w:jc w:val="both"/>
        <w:rPr>
          <w:rFonts w:ascii="Palatino Linotype" w:eastAsia="Palatino Linotype" w:hAnsi="Palatino Linotype" w:cs="Palatino Linotype"/>
          <w:sz w:val="22"/>
          <w:szCs w:val="22"/>
        </w:rPr>
      </w:pPr>
    </w:p>
    <w:p w14:paraId="2A84D7E3" w14:textId="0CE44833"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B60853">
        <w:rPr>
          <w:rFonts w:ascii="Palatino Linotype" w:eastAsia="Palatino Linotype" w:hAnsi="Palatino Linotype" w:cs="Palatino Linotype"/>
          <w:sz w:val="22"/>
          <w:szCs w:val="22"/>
        </w:rPr>
        <w:t xml:space="preserve">s en el artículo 179, fracción </w:t>
      </w:r>
      <w:r w:rsidR="00DC4A26" w:rsidRPr="00B60853">
        <w:rPr>
          <w:rFonts w:ascii="Palatino Linotype" w:eastAsia="Palatino Linotype" w:hAnsi="Palatino Linotype" w:cs="Palatino Linotype"/>
          <w:sz w:val="22"/>
          <w:szCs w:val="22"/>
        </w:rPr>
        <w:t>I</w:t>
      </w:r>
      <w:r w:rsidR="00394118" w:rsidRPr="00B60853">
        <w:rPr>
          <w:rFonts w:ascii="Palatino Linotype" w:eastAsia="Palatino Linotype" w:hAnsi="Palatino Linotype" w:cs="Palatino Linotype"/>
          <w:sz w:val="22"/>
          <w:szCs w:val="22"/>
        </w:rPr>
        <w:t xml:space="preserve">, </w:t>
      </w:r>
      <w:r w:rsidRPr="00B60853">
        <w:rPr>
          <w:rFonts w:ascii="Palatino Linotype" w:eastAsia="Palatino Linotype" w:hAnsi="Palatino Linotype" w:cs="Palatino Linotype"/>
          <w:sz w:val="22"/>
          <w:szCs w:val="22"/>
        </w:rPr>
        <w:t>de la ley de la materia, que a la letra dice:</w:t>
      </w:r>
    </w:p>
    <w:p w14:paraId="4388BD18" w14:textId="77777777" w:rsidR="00FB246E" w:rsidRPr="00B60853" w:rsidRDefault="00FB246E" w:rsidP="00D87F87">
      <w:pPr>
        <w:ind w:left="851" w:right="1041"/>
        <w:jc w:val="both"/>
        <w:rPr>
          <w:rFonts w:ascii="Palatino Linotype" w:eastAsia="Palatino Linotype" w:hAnsi="Palatino Linotype" w:cs="Palatino Linotype"/>
          <w:i/>
          <w:sz w:val="22"/>
          <w:szCs w:val="22"/>
        </w:rPr>
      </w:pPr>
    </w:p>
    <w:p w14:paraId="455AEB4B" w14:textId="77777777"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 xml:space="preserve">Artículo 179. </w:t>
      </w:r>
      <w:r w:rsidRPr="00B6085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AF2942" w14:textId="2CB293B6" w:rsidR="001C29AA" w:rsidRPr="00B60853" w:rsidRDefault="001C29AA" w:rsidP="00D87F87">
      <w:pPr>
        <w:spacing w:line="276" w:lineRule="auto"/>
        <w:ind w:left="851" w:right="850"/>
        <w:jc w:val="both"/>
        <w:rPr>
          <w:rFonts w:ascii="Palatino Linotype" w:eastAsia="Palatino Linotype" w:hAnsi="Palatino Linotype" w:cs="Palatino Linotype"/>
          <w:i/>
          <w:sz w:val="22"/>
          <w:szCs w:val="22"/>
        </w:rPr>
      </w:pPr>
    </w:p>
    <w:p w14:paraId="5AE1A45D" w14:textId="055E475C" w:rsidR="00B63685" w:rsidRPr="00B60853" w:rsidRDefault="0032127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hAnsi="Palatino Linotype"/>
          <w:i/>
          <w:sz w:val="22"/>
          <w:szCs w:val="22"/>
        </w:rPr>
        <w:t>I. La negativa a la información solicitada;</w:t>
      </w:r>
    </w:p>
    <w:p w14:paraId="7E447434" w14:textId="670B00C7"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(Sic)</w:t>
      </w:r>
    </w:p>
    <w:p w14:paraId="6FCB0E25" w14:textId="77777777" w:rsidR="00FB246E" w:rsidRPr="00B60853" w:rsidRDefault="00FB246E" w:rsidP="00D87F87">
      <w:pPr>
        <w:spacing w:line="360" w:lineRule="auto"/>
        <w:jc w:val="both"/>
        <w:rPr>
          <w:rFonts w:ascii="Palatino Linotype" w:eastAsia="Palatino Linotype" w:hAnsi="Palatino Linotype" w:cs="Palatino Linotype"/>
          <w:b/>
          <w:sz w:val="22"/>
          <w:szCs w:val="22"/>
        </w:rPr>
      </w:pPr>
    </w:p>
    <w:p w14:paraId="6D3AC34A" w14:textId="682963F1" w:rsidR="00CD35F1" w:rsidRPr="00B60853" w:rsidRDefault="00CD35F1"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Tercero. Materia de Revisión</w:t>
      </w:r>
      <w:r w:rsidRPr="00B60853">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verificar si la respuesta otorgada por el </w:t>
      </w:r>
      <w:r w:rsidR="00FB246E" w:rsidRPr="00B60853">
        <w:rPr>
          <w:rFonts w:ascii="Palatino Linotype" w:eastAsia="Palatino Linotype" w:hAnsi="Palatino Linotype" w:cs="Palatino Linotype"/>
          <w:b/>
          <w:sz w:val="22"/>
          <w:szCs w:val="22"/>
        </w:rPr>
        <w:t xml:space="preserve">Sujeto Obligado </w:t>
      </w:r>
      <w:r w:rsidRPr="00B60853">
        <w:rPr>
          <w:rFonts w:ascii="Palatino Linotype" w:eastAsia="Palatino Linotype" w:hAnsi="Palatino Linotype" w:cs="Palatino Linotype"/>
          <w:sz w:val="22"/>
          <w:szCs w:val="22"/>
        </w:rPr>
        <w:t xml:space="preserve">es adecuada y suficiente para satisfacer el derecho de acceso a la información pública del </w:t>
      </w:r>
      <w:r w:rsidR="00FB246E" w:rsidRPr="00B60853">
        <w:rPr>
          <w:rFonts w:ascii="Palatino Linotype" w:eastAsia="Palatino Linotype" w:hAnsi="Palatino Linotype" w:cs="Palatino Linotype"/>
          <w:b/>
          <w:sz w:val="22"/>
          <w:szCs w:val="22"/>
        </w:rPr>
        <w:t>Recurrente</w:t>
      </w:r>
      <w:r w:rsidRPr="00B60853">
        <w:rPr>
          <w:rFonts w:ascii="Palatino Linotype" w:eastAsia="Palatino Linotype" w:hAnsi="Palatino Linotype" w:cs="Palatino Linotype"/>
          <w:sz w:val="22"/>
          <w:szCs w:val="22"/>
        </w:rPr>
        <w:t>, o en su defecto, en caso de ser procedente, ordenar la entrega de información.</w:t>
      </w:r>
    </w:p>
    <w:p w14:paraId="4F3048F8" w14:textId="77777777" w:rsidR="00FB246E" w:rsidRPr="00B60853" w:rsidRDefault="00FB246E" w:rsidP="00D87F87">
      <w:pPr>
        <w:spacing w:line="360" w:lineRule="auto"/>
        <w:jc w:val="both"/>
        <w:rPr>
          <w:rFonts w:ascii="Palatino Linotype" w:eastAsia="Palatino Linotype" w:hAnsi="Palatino Linotype" w:cs="Palatino Linotype"/>
          <w:sz w:val="22"/>
          <w:szCs w:val="22"/>
        </w:rPr>
      </w:pPr>
    </w:p>
    <w:p w14:paraId="0262D49D" w14:textId="7187A5B1" w:rsidR="00CD35F1" w:rsidRPr="00B60853" w:rsidRDefault="00CD35F1"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Cuarto. Estudio de fondo del asunto. </w:t>
      </w:r>
      <w:r w:rsidRPr="00B60853">
        <w:rPr>
          <w:rFonts w:ascii="Palatino Linotype" w:eastAsia="Palatino Linotype" w:hAnsi="Palatino Linotype" w:cs="Palatino Linotype"/>
          <w:sz w:val="22"/>
          <w:szCs w:val="22"/>
        </w:rPr>
        <w:t xml:space="preserve">Es conveniente analizar si la respuesta del </w:t>
      </w:r>
      <w:r w:rsidR="00FB246E"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BEC6032" w14:textId="77777777" w:rsidR="00FB246E" w:rsidRPr="00B60853" w:rsidRDefault="00FB246E" w:rsidP="00D87F87">
      <w:pPr>
        <w:spacing w:line="360" w:lineRule="auto"/>
        <w:jc w:val="both"/>
        <w:rPr>
          <w:rFonts w:ascii="Palatino Linotype" w:eastAsia="Palatino Linotype" w:hAnsi="Palatino Linotype" w:cs="Palatino Linotype"/>
          <w:sz w:val="22"/>
          <w:szCs w:val="22"/>
        </w:rPr>
      </w:pPr>
    </w:p>
    <w:p w14:paraId="0FEBADBE" w14:textId="0C6C55E9"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Artículo 4</w:t>
      </w:r>
      <w:r w:rsidRPr="00B608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608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B60853" w:rsidRDefault="00F2336C"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60853">
        <w:rPr>
          <w:rFonts w:ascii="Palatino Linotype" w:eastAsia="Palatino Linotype" w:hAnsi="Palatino Linotype" w:cs="Palatino Linotype"/>
          <w:i/>
          <w:sz w:val="22"/>
          <w:szCs w:val="22"/>
        </w:rPr>
        <w:t>.”</w:t>
      </w:r>
    </w:p>
    <w:p w14:paraId="3BE31D23" w14:textId="77777777" w:rsidR="00AD46C7" w:rsidRPr="00B60853" w:rsidRDefault="00AD46C7" w:rsidP="00D87F87">
      <w:pPr>
        <w:spacing w:line="360" w:lineRule="auto"/>
        <w:jc w:val="both"/>
        <w:rPr>
          <w:rFonts w:ascii="Palatino Linotype" w:eastAsia="Palatino Linotype" w:hAnsi="Palatino Linotype" w:cs="Palatino Linotype"/>
          <w:sz w:val="22"/>
          <w:szCs w:val="22"/>
        </w:rPr>
      </w:pPr>
    </w:p>
    <w:p w14:paraId="12E194BF" w14:textId="77777777"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B60853" w:rsidRDefault="00AD46C7" w:rsidP="00D87F87">
      <w:pPr>
        <w:spacing w:line="360" w:lineRule="auto"/>
        <w:jc w:val="both"/>
        <w:rPr>
          <w:rFonts w:ascii="Palatino Linotype" w:eastAsia="Palatino Linotype" w:hAnsi="Palatino Linotype" w:cs="Palatino Linotype"/>
          <w:sz w:val="22"/>
          <w:szCs w:val="22"/>
        </w:rPr>
      </w:pPr>
    </w:p>
    <w:p w14:paraId="632B8010" w14:textId="77777777" w:rsidR="00AD46C7" w:rsidRPr="00B60853" w:rsidRDefault="00F2336C" w:rsidP="004F5C0D">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Artículo 12.-</w:t>
      </w:r>
      <w:r w:rsidRPr="00B608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B60853" w:rsidRDefault="00AD46C7" w:rsidP="004F5C0D">
      <w:pPr>
        <w:spacing w:line="276" w:lineRule="auto"/>
        <w:ind w:left="851" w:right="850"/>
        <w:jc w:val="both"/>
        <w:rPr>
          <w:rFonts w:ascii="Palatino Linotype" w:eastAsia="Palatino Linotype" w:hAnsi="Palatino Linotype" w:cs="Palatino Linotype"/>
          <w:i/>
          <w:sz w:val="22"/>
          <w:szCs w:val="22"/>
        </w:rPr>
      </w:pPr>
    </w:p>
    <w:p w14:paraId="2DD97988" w14:textId="77777777" w:rsidR="00AD46C7" w:rsidRPr="00B60853" w:rsidRDefault="00F2336C" w:rsidP="004F5C0D">
      <w:pPr>
        <w:spacing w:line="276" w:lineRule="auto"/>
        <w:ind w:left="851" w:right="850"/>
        <w:jc w:val="both"/>
        <w:rPr>
          <w:rFonts w:ascii="Palatino Linotype" w:eastAsia="Palatino Linotype" w:hAnsi="Palatino Linotype" w:cs="Palatino Linotype"/>
          <w:b/>
          <w:i/>
          <w:sz w:val="22"/>
          <w:szCs w:val="22"/>
        </w:rPr>
      </w:pPr>
      <w:r w:rsidRPr="00B608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60853">
        <w:rPr>
          <w:rFonts w:ascii="Palatino Linotype" w:eastAsia="Palatino Linotype" w:hAnsi="Palatino Linotype" w:cs="Palatino Linotype"/>
          <w:i/>
          <w:sz w:val="22"/>
          <w:szCs w:val="22"/>
        </w:rPr>
        <w:t xml:space="preserve">. </w:t>
      </w:r>
      <w:r w:rsidRPr="00B6085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 xml:space="preserve"> </w:t>
      </w:r>
    </w:p>
    <w:p w14:paraId="0B181C78" w14:textId="77777777" w:rsidR="00AD46C7" w:rsidRPr="00B60853" w:rsidRDefault="00AD46C7" w:rsidP="00D87F87">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B60853" w:rsidRDefault="00F2336C" w:rsidP="00D87F87">
      <w:pPr>
        <w:spacing w:line="360" w:lineRule="auto"/>
        <w:ind w:right="-93"/>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B60853" w:rsidRDefault="00AD46C7" w:rsidP="00D87F87">
      <w:pPr>
        <w:spacing w:line="360" w:lineRule="auto"/>
        <w:ind w:right="-93"/>
        <w:jc w:val="both"/>
        <w:rPr>
          <w:rFonts w:ascii="Palatino Linotype" w:eastAsia="Palatino Linotype" w:hAnsi="Palatino Linotype" w:cs="Palatino Linotype"/>
          <w:sz w:val="22"/>
          <w:szCs w:val="22"/>
        </w:rPr>
      </w:pPr>
    </w:p>
    <w:p w14:paraId="4491AF4D" w14:textId="6C43243E" w:rsidR="00AD46C7" w:rsidRPr="00B60853" w:rsidRDefault="00F2336C" w:rsidP="00D87F87">
      <w:pPr>
        <w:spacing w:line="360" w:lineRule="auto"/>
        <w:jc w:val="both"/>
        <w:rPr>
          <w:rFonts w:ascii="Palatino Linotype" w:eastAsia="Palatino Linotype" w:hAnsi="Palatino Linotype" w:cs="Palatino Linotype"/>
          <w:b/>
          <w:sz w:val="22"/>
          <w:szCs w:val="22"/>
        </w:rPr>
      </w:pPr>
      <w:r w:rsidRPr="00B60853">
        <w:rPr>
          <w:rFonts w:ascii="Palatino Linotype" w:eastAsia="Palatino Linotype" w:hAnsi="Palatino Linotype" w:cs="Palatino Linotype"/>
          <w:sz w:val="22"/>
          <w:szCs w:val="22"/>
        </w:rPr>
        <w:t xml:space="preserve">Sirve de apoyo a lo anterior, el criterio </w:t>
      </w:r>
      <w:r w:rsidR="00616037" w:rsidRPr="00B60853">
        <w:rPr>
          <w:rFonts w:ascii="Palatino Linotype" w:eastAsia="Palatino Linotype" w:hAnsi="Palatino Linotype" w:cs="Palatino Linotype"/>
          <w:sz w:val="22"/>
          <w:szCs w:val="22"/>
        </w:rPr>
        <w:t xml:space="preserve">orientador </w:t>
      </w:r>
      <w:r w:rsidRPr="00B60853">
        <w:rPr>
          <w:rFonts w:ascii="Palatino Linotype" w:eastAsia="Palatino Linotype" w:hAnsi="Palatino Linotype" w:cs="Palatino Linotype"/>
          <w:sz w:val="22"/>
          <w:szCs w:val="22"/>
        </w:rPr>
        <w:t xml:space="preserve">03-17, expuesto por el </w:t>
      </w:r>
      <w:r w:rsidR="00920422" w:rsidRPr="00B60853">
        <w:rPr>
          <w:rFonts w:ascii="Palatino Linotype" w:eastAsia="Palatino Linotype" w:hAnsi="Palatino Linotype" w:cs="Palatino Linotype"/>
          <w:sz w:val="22"/>
          <w:szCs w:val="22"/>
        </w:rPr>
        <w:t xml:space="preserve">entonces </w:t>
      </w:r>
      <w:r w:rsidRPr="00B60853">
        <w:rPr>
          <w:rFonts w:ascii="Palatino Linotype" w:eastAsia="Palatino Linotype" w:hAnsi="Palatino Linotype" w:cs="Palatino Linotype"/>
          <w:sz w:val="22"/>
          <w:szCs w:val="22"/>
        </w:rPr>
        <w:t>Instituto Nacional de Transparencia, Acceso a la Información y Protección de Datos Personales, que dice:</w:t>
      </w:r>
      <w:r w:rsidRPr="00B60853">
        <w:rPr>
          <w:rFonts w:ascii="Palatino Linotype" w:eastAsia="Palatino Linotype" w:hAnsi="Palatino Linotype" w:cs="Palatino Linotype"/>
          <w:b/>
          <w:sz w:val="22"/>
          <w:szCs w:val="22"/>
        </w:rPr>
        <w:t xml:space="preserve"> </w:t>
      </w:r>
    </w:p>
    <w:p w14:paraId="59453B3F" w14:textId="77777777" w:rsidR="004F5C0D" w:rsidRPr="00B60853" w:rsidRDefault="004F5C0D" w:rsidP="00D87F87">
      <w:pPr>
        <w:spacing w:line="276" w:lineRule="auto"/>
        <w:ind w:left="851" w:right="901"/>
        <w:jc w:val="both"/>
        <w:rPr>
          <w:rFonts w:ascii="Palatino Linotype" w:eastAsia="Palatino Linotype" w:hAnsi="Palatino Linotype" w:cs="Palatino Linotype"/>
          <w:i/>
          <w:sz w:val="22"/>
          <w:szCs w:val="22"/>
        </w:rPr>
      </w:pPr>
    </w:p>
    <w:p w14:paraId="068BE408" w14:textId="77777777" w:rsidR="00AD46C7" w:rsidRPr="00B60853" w:rsidRDefault="00F2336C" w:rsidP="00D87F87">
      <w:pPr>
        <w:spacing w:line="276" w:lineRule="auto"/>
        <w:ind w:left="851" w:right="901"/>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No existe obligación de elaborar documentos ad hoc para atender las solicitudes de acceso a la información.</w:t>
      </w:r>
      <w:r w:rsidRPr="00B608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B60853" w:rsidRDefault="00F2336C" w:rsidP="00D87F87">
      <w:pPr>
        <w:spacing w:line="276" w:lineRule="auto"/>
        <w:ind w:left="851" w:right="901"/>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xml:space="preserve">Resoluciones: </w:t>
      </w:r>
    </w:p>
    <w:p w14:paraId="08253FE1" w14:textId="77777777" w:rsidR="00AD46C7" w:rsidRPr="00B60853" w:rsidRDefault="00F2336C" w:rsidP="00D87F87">
      <w:pPr>
        <w:spacing w:line="276" w:lineRule="auto"/>
        <w:ind w:left="851" w:right="901"/>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B60853" w:rsidRDefault="00F2336C" w:rsidP="00D87F87">
      <w:pPr>
        <w:spacing w:line="276" w:lineRule="auto"/>
        <w:ind w:left="851" w:right="901"/>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B60853" w:rsidRDefault="00F2336C" w:rsidP="00D87F87">
      <w:pPr>
        <w:spacing w:line="276" w:lineRule="auto"/>
        <w:ind w:left="851" w:right="901"/>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B60853" w:rsidRDefault="00AD46C7" w:rsidP="00D87F87">
      <w:pPr>
        <w:spacing w:line="360" w:lineRule="auto"/>
        <w:ind w:right="-93"/>
        <w:jc w:val="both"/>
        <w:rPr>
          <w:rFonts w:ascii="Palatino Linotype" w:eastAsia="Palatino Linotype" w:hAnsi="Palatino Linotype" w:cs="Palatino Linotype"/>
          <w:sz w:val="22"/>
          <w:szCs w:val="22"/>
        </w:rPr>
      </w:pPr>
    </w:p>
    <w:p w14:paraId="43DAADB3" w14:textId="77777777"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B60853" w:rsidRDefault="00AD46C7" w:rsidP="00D87F87">
      <w:pPr>
        <w:spacing w:line="360" w:lineRule="auto"/>
        <w:jc w:val="both"/>
        <w:rPr>
          <w:rFonts w:ascii="Palatino Linotype" w:eastAsia="Palatino Linotype" w:hAnsi="Palatino Linotype" w:cs="Palatino Linotype"/>
          <w:sz w:val="22"/>
          <w:szCs w:val="22"/>
        </w:rPr>
      </w:pPr>
    </w:p>
    <w:p w14:paraId="24B607EA" w14:textId="77777777" w:rsidR="00AD46C7" w:rsidRPr="00B60853" w:rsidRDefault="00F2336C"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B60853" w:rsidRDefault="00AD46C7" w:rsidP="00D87F87">
      <w:pPr>
        <w:spacing w:line="360" w:lineRule="auto"/>
        <w:ind w:right="49"/>
        <w:jc w:val="both"/>
        <w:rPr>
          <w:rFonts w:ascii="Palatino Linotype" w:eastAsia="Palatino Linotype" w:hAnsi="Palatino Linotype" w:cs="Palatino Linotype"/>
          <w:sz w:val="22"/>
          <w:szCs w:val="22"/>
        </w:rPr>
      </w:pPr>
    </w:p>
    <w:p w14:paraId="01FE55D8" w14:textId="77777777"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B60853" w:rsidRDefault="00AD46C7" w:rsidP="00D87F87">
      <w:pPr>
        <w:ind w:left="851" w:right="899"/>
        <w:jc w:val="both"/>
        <w:rPr>
          <w:rFonts w:ascii="Palatino Linotype" w:eastAsia="Palatino Linotype" w:hAnsi="Palatino Linotype" w:cs="Palatino Linotype"/>
          <w:i/>
          <w:sz w:val="22"/>
          <w:szCs w:val="22"/>
        </w:rPr>
      </w:pPr>
    </w:p>
    <w:p w14:paraId="6A2F0F1B"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 xml:space="preserve">Artículo 3. </w:t>
      </w:r>
      <w:r w:rsidRPr="00B60853">
        <w:rPr>
          <w:rFonts w:ascii="Palatino Linotype" w:eastAsia="Palatino Linotype" w:hAnsi="Palatino Linotype" w:cs="Palatino Linotype"/>
          <w:i/>
          <w:sz w:val="22"/>
          <w:szCs w:val="22"/>
        </w:rPr>
        <w:t>Para los efectos de la presente Ley se entenderá por:</w:t>
      </w:r>
    </w:p>
    <w:p w14:paraId="2A636B02"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p>
    <w:p w14:paraId="430CEA4B"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XI. Documento:</w:t>
      </w:r>
      <w:r w:rsidRPr="00B60853">
        <w:rPr>
          <w:rFonts w:ascii="Palatino Linotype" w:eastAsia="Palatino Linotype" w:hAnsi="Palatino Linotype" w:cs="Palatino Linotype"/>
          <w:i/>
          <w:sz w:val="22"/>
          <w:szCs w:val="22"/>
        </w:rPr>
        <w:t xml:space="preserve"> Los expedientes, reportes, estudios, actas</w:t>
      </w:r>
      <w:r w:rsidRPr="00B60853">
        <w:rPr>
          <w:rFonts w:ascii="Palatino Linotype" w:eastAsia="Palatino Linotype" w:hAnsi="Palatino Linotype" w:cs="Palatino Linotype"/>
          <w:b/>
          <w:i/>
          <w:sz w:val="22"/>
          <w:szCs w:val="22"/>
        </w:rPr>
        <w:t>,</w:t>
      </w:r>
      <w:r w:rsidRPr="00B608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B60853" w:rsidRDefault="00AD46C7" w:rsidP="00D87F87">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B60853"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B60853" w:rsidRDefault="00AD46C7" w:rsidP="00D87F87">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B60853" w:rsidRDefault="00F2336C" w:rsidP="00D87F87">
      <w:pPr>
        <w:spacing w:line="276" w:lineRule="auto"/>
        <w:ind w:left="851" w:right="899"/>
        <w:jc w:val="both"/>
        <w:rPr>
          <w:rFonts w:ascii="Palatino Linotype" w:eastAsia="Palatino Linotype" w:hAnsi="Palatino Linotype" w:cs="Palatino Linotype"/>
          <w:b/>
          <w:i/>
          <w:sz w:val="22"/>
          <w:szCs w:val="22"/>
        </w:rPr>
      </w:pPr>
      <w:r w:rsidRPr="00B60853">
        <w:rPr>
          <w:rFonts w:ascii="Palatino Linotype" w:eastAsia="Palatino Linotype" w:hAnsi="Palatino Linotype" w:cs="Palatino Linotype"/>
          <w:sz w:val="22"/>
          <w:szCs w:val="22"/>
        </w:rPr>
        <w:t>“</w:t>
      </w:r>
      <w:r w:rsidRPr="00B60853">
        <w:rPr>
          <w:rFonts w:ascii="Palatino Linotype" w:eastAsia="Palatino Linotype" w:hAnsi="Palatino Linotype" w:cs="Palatino Linotype"/>
          <w:b/>
          <w:i/>
          <w:sz w:val="22"/>
          <w:szCs w:val="22"/>
        </w:rPr>
        <w:t>CRITERIO 0002-11</w:t>
      </w:r>
    </w:p>
    <w:p w14:paraId="28A7764D"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608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B60853" w:rsidRDefault="00F2336C" w:rsidP="00D87F87">
      <w:pPr>
        <w:spacing w:line="276" w:lineRule="auto"/>
        <w:ind w:left="851" w:right="899"/>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B60853" w:rsidRDefault="00F2336C" w:rsidP="00D87F87">
      <w:pPr>
        <w:spacing w:line="276" w:lineRule="auto"/>
        <w:ind w:left="851" w:right="899"/>
        <w:jc w:val="both"/>
        <w:rPr>
          <w:rFonts w:ascii="Palatino Linotype" w:eastAsia="Palatino Linotype" w:hAnsi="Palatino Linotype" w:cs="Palatino Linotype"/>
          <w:b/>
          <w:i/>
          <w:sz w:val="22"/>
          <w:szCs w:val="22"/>
        </w:rPr>
      </w:pPr>
      <w:r w:rsidRPr="00B6085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B60853" w:rsidRDefault="00F2336C" w:rsidP="00D87F87">
      <w:pPr>
        <w:spacing w:line="276" w:lineRule="auto"/>
        <w:ind w:left="851" w:right="899"/>
        <w:jc w:val="both"/>
        <w:rPr>
          <w:rFonts w:ascii="Palatino Linotype" w:eastAsia="Palatino Linotype" w:hAnsi="Palatino Linotype" w:cs="Palatino Linotype"/>
          <w:b/>
          <w:i/>
          <w:sz w:val="22"/>
          <w:szCs w:val="22"/>
        </w:rPr>
      </w:pPr>
      <w:r w:rsidRPr="00B6085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B60853" w:rsidRDefault="00AD46C7" w:rsidP="00D87F87">
      <w:pPr>
        <w:spacing w:line="360" w:lineRule="auto"/>
        <w:jc w:val="both"/>
        <w:rPr>
          <w:rFonts w:ascii="Palatino Linotype" w:eastAsia="Palatino Linotype" w:hAnsi="Palatino Linotype" w:cs="Palatino Linotype"/>
          <w:sz w:val="22"/>
          <w:szCs w:val="22"/>
        </w:rPr>
      </w:pPr>
    </w:p>
    <w:p w14:paraId="5C216BF1" w14:textId="6B41C845" w:rsidR="00DC4A26" w:rsidRPr="00B60853" w:rsidRDefault="00F2336C" w:rsidP="00D87F87">
      <w:pPr>
        <w:spacing w:line="360" w:lineRule="auto"/>
        <w:jc w:val="both"/>
        <w:rPr>
          <w:rFonts w:ascii="Palatino Linotype" w:hAnsi="Palatino Linotype"/>
          <w:b/>
          <w:sz w:val="22"/>
          <w:szCs w:val="22"/>
        </w:rPr>
      </w:pPr>
      <w:r w:rsidRPr="00B60853">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B60853">
        <w:rPr>
          <w:rFonts w:ascii="Palatino Linotype" w:eastAsia="Palatino Linotype" w:hAnsi="Palatino Linotype" w:cs="Palatino Linotype"/>
          <w:sz w:val="22"/>
          <w:szCs w:val="22"/>
        </w:rPr>
        <w:t xml:space="preserve">es necesario referir </w:t>
      </w:r>
      <w:r w:rsidR="00735AFE" w:rsidRPr="00B60853">
        <w:rPr>
          <w:rFonts w:ascii="Palatino Linotype" w:eastAsia="Palatino Linotype" w:hAnsi="Palatino Linotype" w:cs="Palatino Linotype"/>
          <w:sz w:val="22"/>
          <w:szCs w:val="22"/>
        </w:rPr>
        <w:t xml:space="preserve">que el </w:t>
      </w:r>
      <w:r w:rsidR="00735AFE" w:rsidRPr="00B60853">
        <w:rPr>
          <w:rFonts w:ascii="Palatino Linotype" w:eastAsia="Palatino Linotype" w:hAnsi="Palatino Linotype" w:cs="Palatino Linotype"/>
          <w:b/>
          <w:sz w:val="22"/>
          <w:szCs w:val="22"/>
        </w:rPr>
        <w:t>Recurrente</w:t>
      </w:r>
      <w:r w:rsidR="00735AFE" w:rsidRPr="00B60853">
        <w:rPr>
          <w:rFonts w:ascii="Palatino Linotype" w:eastAsia="Palatino Linotype" w:hAnsi="Palatino Linotype" w:cs="Palatino Linotype"/>
          <w:sz w:val="22"/>
          <w:szCs w:val="22"/>
        </w:rPr>
        <w:t xml:space="preserve"> solicitó, </w:t>
      </w:r>
      <w:r w:rsidR="008E7BE8" w:rsidRPr="00B60853">
        <w:rPr>
          <w:rFonts w:ascii="Palatino Linotype" w:hAnsi="Palatino Linotype"/>
          <w:sz w:val="22"/>
          <w:szCs w:val="22"/>
        </w:rPr>
        <w:t>lo siguiente:</w:t>
      </w:r>
      <w:r w:rsidR="008E7BE8" w:rsidRPr="00B60853">
        <w:rPr>
          <w:rFonts w:ascii="Palatino Linotype" w:hAnsi="Palatino Linotype"/>
          <w:b/>
          <w:sz w:val="22"/>
          <w:szCs w:val="22"/>
        </w:rPr>
        <w:t xml:space="preserve"> </w:t>
      </w:r>
    </w:p>
    <w:p w14:paraId="1EFCC73C" w14:textId="77777777" w:rsidR="009438DD" w:rsidRPr="00B60853" w:rsidRDefault="009438DD" w:rsidP="00D87F87">
      <w:pPr>
        <w:spacing w:line="360" w:lineRule="auto"/>
        <w:jc w:val="both"/>
        <w:rPr>
          <w:rFonts w:ascii="Palatino Linotype" w:hAnsi="Palatino Linotype"/>
          <w:b/>
          <w:sz w:val="22"/>
          <w:szCs w:val="22"/>
        </w:rPr>
      </w:pPr>
    </w:p>
    <w:p w14:paraId="0B2D7DDA" w14:textId="6667BC35" w:rsidR="00BD2BD0" w:rsidRPr="00B60853" w:rsidRDefault="00321273" w:rsidP="00D87F87">
      <w:pPr>
        <w:pStyle w:val="Prrafodelista"/>
        <w:numPr>
          <w:ilvl w:val="0"/>
          <w:numId w:val="33"/>
        </w:numPr>
        <w:spacing w:line="360" w:lineRule="auto"/>
        <w:ind w:right="850"/>
        <w:jc w:val="both"/>
        <w:rPr>
          <w:rFonts w:ascii="Palatino Linotype" w:hAnsi="Palatino Linotype"/>
          <w:b/>
          <w:sz w:val="22"/>
          <w:szCs w:val="22"/>
        </w:rPr>
      </w:pPr>
      <w:r w:rsidRPr="00B60853">
        <w:rPr>
          <w:rFonts w:ascii="Palatino Linotype" w:hAnsi="Palatino Linotype"/>
          <w:b/>
          <w:sz w:val="22"/>
          <w:szCs w:val="22"/>
        </w:rPr>
        <w:t>Bitácora de asignación de autos</w:t>
      </w:r>
      <w:r w:rsidR="00E42294" w:rsidRPr="00B60853">
        <w:rPr>
          <w:rFonts w:ascii="Palatino Linotype" w:hAnsi="Palatino Linotype"/>
          <w:b/>
          <w:sz w:val="22"/>
          <w:szCs w:val="22"/>
        </w:rPr>
        <w:t xml:space="preserve"> </w:t>
      </w:r>
    </w:p>
    <w:p w14:paraId="0AA97901" w14:textId="77777777" w:rsidR="001C29AA" w:rsidRPr="00B60853" w:rsidRDefault="001C29AA" w:rsidP="00D87F87">
      <w:pPr>
        <w:spacing w:line="360" w:lineRule="auto"/>
        <w:jc w:val="both"/>
        <w:rPr>
          <w:rFonts w:ascii="Palatino Linotype" w:hAnsi="Palatino Linotype"/>
          <w:sz w:val="22"/>
          <w:szCs w:val="22"/>
        </w:rPr>
      </w:pPr>
    </w:p>
    <w:p w14:paraId="164675EC" w14:textId="75F6ACC8" w:rsidR="00E42294" w:rsidRPr="00B60853" w:rsidRDefault="00BB7C38"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En respuesta el servidor público de Oficialía Mayor informó que, después de haber realizado una búsqueda en el archivo del Departamento de Control Vehicular, no se cuenta con un documento denominado "bitácora de asignación de autos" motivo por el cual no es posible atender el cuestionamiento.</w:t>
      </w:r>
    </w:p>
    <w:p w14:paraId="0EFC3215" w14:textId="77777777" w:rsidR="00BB7C38" w:rsidRPr="00B60853" w:rsidRDefault="00BB7C38" w:rsidP="00D87F87">
      <w:pPr>
        <w:spacing w:line="360" w:lineRule="auto"/>
        <w:ind w:right="49"/>
        <w:jc w:val="both"/>
        <w:rPr>
          <w:rFonts w:ascii="Palatino Linotype" w:eastAsia="Palatino Linotype" w:hAnsi="Palatino Linotype" w:cs="Palatino Linotype"/>
          <w:sz w:val="22"/>
          <w:szCs w:val="22"/>
        </w:rPr>
      </w:pPr>
    </w:p>
    <w:p w14:paraId="14544373" w14:textId="60616104" w:rsidR="00642C60" w:rsidRPr="00B60853" w:rsidRDefault="00642C60" w:rsidP="00D87F87">
      <w:pPr>
        <w:spacing w:line="360" w:lineRule="auto"/>
        <w:ind w:right="49"/>
        <w:jc w:val="both"/>
        <w:rPr>
          <w:rFonts w:ascii="Palatino Linotype" w:eastAsia="Palatino Linotype" w:hAnsi="Palatino Linotype" w:cs="Palatino Linotype"/>
          <w:sz w:val="22"/>
          <w:szCs w:val="22"/>
          <w:lang w:val="es-MX"/>
        </w:rPr>
      </w:pPr>
      <w:r w:rsidRPr="00B60853">
        <w:rPr>
          <w:rFonts w:ascii="Palatino Linotype" w:eastAsia="Palatino Linotype" w:hAnsi="Palatino Linotype" w:cs="Palatino Linotype"/>
          <w:sz w:val="22"/>
          <w:szCs w:val="22"/>
          <w:lang w:val="es-MX"/>
        </w:rPr>
        <w:t xml:space="preserve">Derivado de ello, la parte </w:t>
      </w:r>
      <w:r w:rsidRPr="00B60853">
        <w:rPr>
          <w:rFonts w:ascii="Palatino Linotype" w:eastAsia="Palatino Linotype" w:hAnsi="Palatino Linotype" w:cs="Palatino Linotype"/>
          <w:b/>
          <w:bCs/>
          <w:sz w:val="22"/>
          <w:szCs w:val="22"/>
          <w:lang w:val="es-MX"/>
        </w:rPr>
        <w:t>Recurrente</w:t>
      </w:r>
      <w:r w:rsidRPr="00B60853">
        <w:rPr>
          <w:rFonts w:ascii="Palatino Linotype" w:eastAsia="Palatino Linotype" w:hAnsi="Palatino Linotype" w:cs="Palatino Linotype"/>
          <w:sz w:val="22"/>
          <w:szCs w:val="22"/>
          <w:lang w:val="es-MX"/>
        </w:rPr>
        <w:t xml:space="preserve"> se inconformó arguyendo </w:t>
      </w:r>
      <w:r w:rsidR="00BB7C38" w:rsidRPr="00B60853">
        <w:rPr>
          <w:rFonts w:ascii="Palatino Linotype" w:eastAsia="Palatino Linotype" w:hAnsi="Palatino Linotype" w:cs="Palatino Linotype"/>
          <w:sz w:val="22"/>
          <w:szCs w:val="22"/>
          <w:lang w:val="es-MX"/>
        </w:rPr>
        <w:t>la negativa a la información solicitada</w:t>
      </w:r>
      <w:r w:rsidRPr="00B60853">
        <w:rPr>
          <w:rFonts w:ascii="Palatino Linotype" w:eastAsia="Palatino Linotype" w:hAnsi="Palatino Linotype" w:cs="Palatino Linotype"/>
          <w:sz w:val="22"/>
          <w:szCs w:val="22"/>
          <w:lang w:val="es-MX"/>
        </w:rPr>
        <w:t>.</w:t>
      </w:r>
    </w:p>
    <w:p w14:paraId="7FAC4713" w14:textId="77777777" w:rsidR="00642C60" w:rsidRPr="00B60853" w:rsidRDefault="00642C60" w:rsidP="00D87F87">
      <w:pPr>
        <w:spacing w:line="360" w:lineRule="auto"/>
        <w:ind w:right="49"/>
        <w:jc w:val="both"/>
        <w:rPr>
          <w:rFonts w:ascii="Palatino Linotype" w:eastAsia="Palatino Linotype" w:hAnsi="Palatino Linotype" w:cs="Palatino Linotype"/>
          <w:sz w:val="22"/>
          <w:szCs w:val="22"/>
          <w:lang w:val="es-MX"/>
        </w:rPr>
      </w:pPr>
    </w:p>
    <w:p w14:paraId="307B3FC8" w14:textId="5899BDC5" w:rsidR="00642C60" w:rsidRPr="00B60853" w:rsidRDefault="00642C60" w:rsidP="00D87F87">
      <w:pPr>
        <w:spacing w:line="360" w:lineRule="auto"/>
        <w:ind w:right="49"/>
        <w:jc w:val="both"/>
        <w:rPr>
          <w:rFonts w:ascii="Palatino Linotype" w:eastAsia="Palatino Linotype" w:hAnsi="Palatino Linotype" w:cs="Palatino Linotype"/>
          <w:sz w:val="22"/>
          <w:szCs w:val="22"/>
          <w:lang w:val="es-MX"/>
        </w:rPr>
      </w:pPr>
      <w:r w:rsidRPr="00B60853">
        <w:rPr>
          <w:rFonts w:ascii="Palatino Linotype" w:eastAsia="Palatino Linotype" w:hAnsi="Palatino Linotype" w:cs="Palatino Linotype"/>
          <w:sz w:val="22"/>
          <w:szCs w:val="22"/>
          <w:lang w:val="es-MX"/>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 parte </w:t>
      </w:r>
      <w:r w:rsidRPr="00B60853">
        <w:rPr>
          <w:rFonts w:ascii="Palatino Linotype" w:eastAsia="Palatino Linotype" w:hAnsi="Palatino Linotype" w:cs="Palatino Linotype"/>
          <w:b/>
          <w:bCs/>
          <w:sz w:val="22"/>
          <w:szCs w:val="22"/>
          <w:lang w:val="es-MX"/>
        </w:rPr>
        <w:t xml:space="preserve">Recurrente </w:t>
      </w:r>
      <w:r w:rsidRPr="00B60853">
        <w:rPr>
          <w:rFonts w:ascii="Palatino Linotype" w:eastAsia="Palatino Linotype" w:hAnsi="Palatino Linotype" w:cs="Palatino Linotype"/>
          <w:sz w:val="22"/>
          <w:szCs w:val="22"/>
          <w:lang w:val="es-MX"/>
        </w:rPr>
        <w:t xml:space="preserve">fue omisa en realizar alguna manifestación. </w:t>
      </w:r>
    </w:p>
    <w:p w14:paraId="586908FC" w14:textId="77777777" w:rsidR="00642C60" w:rsidRPr="00B60853" w:rsidRDefault="00642C60" w:rsidP="00D87F87">
      <w:pPr>
        <w:spacing w:line="360" w:lineRule="auto"/>
        <w:ind w:right="49"/>
        <w:jc w:val="both"/>
        <w:rPr>
          <w:rFonts w:ascii="Palatino Linotype" w:eastAsia="Palatino Linotype" w:hAnsi="Palatino Linotype" w:cs="Palatino Linotype"/>
          <w:sz w:val="22"/>
          <w:szCs w:val="22"/>
          <w:lang w:val="es-MX"/>
        </w:rPr>
      </w:pPr>
    </w:p>
    <w:p w14:paraId="79AAA2FC" w14:textId="035828D2" w:rsidR="00322CD3" w:rsidRPr="00B60853" w:rsidRDefault="00642C60" w:rsidP="00D87F87">
      <w:pPr>
        <w:spacing w:line="360" w:lineRule="auto"/>
        <w:ind w:right="49"/>
        <w:jc w:val="both"/>
        <w:rPr>
          <w:rFonts w:ascii="Palatino Linotype" w:eastAsia="Palatino Linotype" w:hAnsi="Palatino Linotype" w:cs="Palatino Linotype"/>
          <w:sz w:val="22"/>
          <w:szCs w:val="22"/>
          <w:lang w:val="es-MX"/>
        </w:rPr>
      </w:pPr>
      <w:r w:rsidRPr="00B60853">
        <w:rPr>
          <w:rFonts w:ascii="Palatino Linotype" w:eastAsia="Palatino Linotype" w:hAnsi="Palatino Linotype" w:cs="Palatino Linotype"/>
          <w:sz w:val="22"/>
          <w:szCs w:val="22"/>
          <w:lang w:val="es-MX"/>
        </w:rPr>
        <w:t xml:space="preserve">Mientras que el </w:t>
      </w:r>
      <w:r w:rsidRPr="00B60853">
        <w:rPr>
          <w:rFonts w:ascii="Palatino Linotype" w:eastAsia="Palatino Linotype" w:hAnsi="Palatino Linotype" w:cs="Palatino Linotype"/>
          <w:b/>
          <w:bCs/>
          <w:sz w:val="22"/>
          <w:szCs w:val="22"/>
          <w:lang w:val="es-MX"/>
        </w:rPr>
        <w:t>Sujeto Obligado</w:t>
      </w:r>
      <w:r w:rsidRPr="00B60853">
        <w:rPr>
          <w:rFonts w:ascii="Palatino Linotype" w:eastAsia="Palatino Linotype" w:hAnsi="Palatino Linotype" w:cs="Palatino Linotype"/>
          <w:sz w:val="22"/>
          <w:szCs w:val="22"/>
          <w:lang w:val="es-MX"/>
        </w:rPr>
        <w:t xml:space="preserve"> rindió</w:t>
      </w:r>
      <w:r w:rsidR="00BB7C38" w:rsidRPr="00B60853">
        <w:rPr>
          <w:rFonts w:ascii="Palatino Linotype" w:eastAsia="Palatino Linotype" w:hAnsi="Palatino Linotype" w:cs="Palatino Linotype"/>
          <w:sz w:val="22"/>
          <w:szCs w:val="22"/>
          <w:lang w:val="es-MX"/>
        </w:rPr>
        <w:t xml:space="preserve"> su </w:t>
      </w:r>
      <w:r w:rsidRPr="00B60853">
        <w:rPr>
          <w:rFonts w:ascii="Palatino Linotype" w:eastAsia="Palatino Linotype" w:hAnsi="Palatino Linotype" w:cs="Palatino Linotype"/>
          <w:sz w:val="22"/>
          <w:szCs w:val="22"/>
          <w:lang w:val="es-MX"/>
        </w:rPr>
        <w:t xml:space="preserve">informe justificado en el que medularmente </w:t>
      </w:r>
      <w:r w:rsidR="00BB7C38" w:rsidRPr="00B60853">
        <w:rPr>
          <w:rFonts w:ascii="Palatino Linotype" w:eastAsia="Palatino Linotype" w:hAnsi="Palatino Linotype" w:cs="Palatino Linotype"/>
          <w:sz w:val="22"/>
          <w:szCs w:val="22"/>
          <w:lang w:val="es-MX"/>
        </w:rPr>
        <w:t>ratificó la respuesta inicial.</w:t>
      </w:r>
      <w:r w:rsidR="00322CD3" w:rsidRPr="00B60853">
        <w:rPr>
          <w:rFonts w:ascii="Palatino Linotype" w:eastAsia="Palatino Linotype" w:hAnsi="Palatino Linotype" w:cs="Palatino Linotype"/>
          <w:sz w:val="22"/>
          <w:szCs w:val="22"/>
          <w:lang w:val="es-MX"/>
        </w:rPr>
        <w:t xml:space="preserve"> </w:t>
      </w:r>
    </w:p>
    <w:p w14:paraId="0F9430C3" w14:textId="77777777" w:rsidR="00322CD3" w:rsidRPr="00B60853" w:rsidRDefault="00322CD3" w:rsidP="00D87F87">
      <w:pPr>
        <w:spacing w:line="360" w:lineRule="auto"/>
        <w:ind w:right="49"/>
        <w:jc w:val="both"/>
        <w:rPr>
          <w:rFonts w:ascii="Palatino Linotype" w:eastAsia="Palatino Linotype" w:hAnsi="Palatino Linotype" w:cs="Palatino Linotype"/>
          <w:sz w:val="22"/>
          <w:szCs w:val="22"/>
          <w:lang w:val="es-MX"/>
        </w:rPr>
      </w:pPr>
    </w:p>
    <w:p w14:paraId="54ECBAC1" w14:textId="0848DAF2" w:rsidR="000D5886" w:rsidRPr="00B60853" w:rsidRDefault="007D3068"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Una vez expuestas estas consideraciones, resulta necesario iniciar el p</w:t>
      </w:r>
      <w:r w:rsidR="00842E6F" w:rsidRPr="00B60853">
        <w:rPr>
          <w:rFonts w:ascii="Palatino Linotype" w:eastAsia="Palatino Linotype" w:hAnsi="Palatino Linotype" w:cs="Palatino Linotype"/>
          <w:sz w:val="22"/>
          <w:szCs w:val="22"/>
        </w:rPr>
        <w:t>resente análisis, señalando que conforme</w:t>
      </w:r>
      <w:r w:rsidR="00F26900" w:rsidRPr="00B60853">
        <w:rPr>
          <w:rFonts w:ascii="Palatino Linotype" w:eastAsia="Palatino Linotype" w:hAnsi="Palatino Linotype" w:cs="Palatino Linotype"/>
          <w:sz w:val="22"/>
          <w:szCs w:val="22"/>
        </w:rPr>
        <w:t xml:space="preserve"> al Manual de Organización de la Secretaría de Seguridad, el</w:t>
      </w:r>
      <w:r w:rsidR="00F26900" w:rsidRPr="00B60853">
        <w:rPr>
          <w:rFonts w:ascii="Palatino Linotype" w:eastAsia="Palatino Linotype" w:hAnsi="Palatino Linotype" w:cs="Palatino Linotype"/>
          <w:b/>
          <w:sz w:val="22"/>
          <w:szCs w:val="22"/>
        </w:rPr>
        <w:t xml:space="preserve"> Sujeto Obligado </w:t>
      </w:r>
      <w:r w:rsidR="00F26900" w:rsidRPr="00B60853">
        <w:rPr>
          <w:rFonts w:ascii="Palatino Linotype" w:eastAsia="Palatino Linotype" w:hAnsi="Palatino Linotype" w:cs="Palatino Linotype"/>
          <w:sz w:val="22"/>
          <w:szCs w:val="22"/>
        </w:rPr>
        <w:t xml:space="preserve">cuenta con </w:t>
      </w:r>
      <w:r w:rsidR="000D5886" w:rsidRPr="00B60853">
        <w:rPr>
          <w:rFonts w:ascii="Palatino Linotype" w:eastAsia="Palatino Linotype" w:hAnsi="Palatino Linotype" w:cs="Palatino Linotype"/>
          <w:sz w:val="22"/>
          <w:szCs w:val="22"/>
        </w:rPr>
        <w:t xml:space="preserve">una Subdirección de Registro y Control de Activos, misma que tiene como objetivo controlar y supervisar los procesos de registro, transferencia, préstamo, comodato, donación, baja, aseguramiento y mantenimiento de bienes muebles y del arrendamiento de inmuebles, así como el proceso de mantenimiento preventivo y correctivo del parque vehicular a cargo de la Secretaría de Seguridad; aunado a ello cuenta con las siguientes funciones: </w:t>
      </w:r>
    </w:p>
    <w:p w14:paraId="51D81A19" w14:textId="77777777" w:rsidR="000D5886" w:rsidRPr="00B60853" w:rsidRDefault="000D5886" w:rsidP="00D87F87">
      <w:pPr>
        <w:spacing w:line="360" w:lineRule="auto"/>
        <w:ind w:right="49"/>
        <w:jc w:val="both"/>
        <w:rPr>
          <w:rFonts w:ascii="Palatino Linotype" w:eastAsia="Palatino Linotype" w:hAnsi="Palatino Linotype" w:cs="Palatino Linotype"/>
          <w:sz w:val="22"/>
          <w:szCs w:val="22"/>
        </w:rPr>
      </w:pPr>
    </w:p>
    <w:p w14:paraId="3CE8E2FA" w14:textId="0D5FA3A8" w:rsidR="000D5886" w:rsidRPr="00B60853" w:rsidRDefault="000D5886" w:rsidP="00D87F87">
      <w:pPr>
        <w:spacing w:line="276" w:lineRule="auto"/>
        <w:ind w:left="851" w:right="850"/>
        <w:jc w:val="both"/>
        <w:rPr>
          <w:rFonts w:ascii="Palatino Linotype" w:eastAsia="Palatino Linotype" w:hAnsi="Palatino Linotype" w:cs="Palatino Linotype"/>
          <w:b/>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20603000030100L SUBDIRECCIÓN DE REGISTRO Y CONTROL DE ACTIVOS</w:t>
      </w:r>
    </w:p>
    <w:p w14:paraId="76A88ED5" w14:textId="77777777" w:rsidR="004F5C0D" w:rsidRPr="00B60853" w:rsidRDefault="004F5C0D" w:rsidP="00D87F87">
      <w:pPr>
        <w:spacing w:line="276" w:lineRule="auto"/>
        <w:ind w:left="851" w:right="850"/>
        <w:jc w:val="both"/>
        <w:rPr>
          <w:rFonts w:ascii="Palatino Linotype" w:eastAsia="Palatino Linotype" w:hAnsi="Palatino Linotype" w:cs="Palatino Linotype"/>
          <w:b/>
          <w:i/>
          <w:sz w:val="22"/>
          <w:szCs w:val="22"/>
        </w:rPr>
      </w:pPr>
    </w:p>
    <w:p w14:paraId="0CED9F76" w14:textId="77777777"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FUNCIONES:</w:t>
      </w:r>
    </w:p>
    <w:p w14:paraId="6B7BDF1B" w14:textId="2DC7D79F"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xml:space="preserve">− Orientar y controlar las acciones del registro de los bienes muebles en el Sistema Integral de Control Patrimonial, </w:t>
      </w:r>
      <w:r w:rsidRPr="00B60853">
        <w:rPr>
          <w:rFonts w:ascii="Palatino Linotype" w:eastAsia="Palatino Linotype" w:hAnsi="Palatino Linotype" w:cs="Palatino Linotype"/>
          <w:b/>
          <w:i/>
          <w:sz w:val="22"/>
          <w:szCs w:val="22"/>
          <w:u w:val="single"/>
        </w:rPr>
        <w:t>para actualizar los resguardos</w:t>
      </w:r>
      <w:r w:rsidRPr="00B60853">
        <w:rPr>
          <w:rFonts w:ascii="Palatino Linotype" w:eastAsia="Palatino Linotype" w:hAnsi="Palatino Linotype" w:cs="Palatino Linotype"/>
          <w:i/>
          <w:sz w:val="22"/>
          <w:szCs w:val="22"/>
        </w:rPr>
        <w:t>, así como la baja física y documental de los mismos, ante la Dirección General de Recursos Materiales de la Secretaría de Finanzas, de conformidad con la normatividad aplicable.</w:t>
      </w:r>
    </w:p>
    <w:p w14:paraId="36B778C1" w14:textId="3E7C6325"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Verificar que se realicen, conforme a la normatividad vigente y aplicable, las acciones y gestiones para asegurar los bienes muebles e inmuebles de la Secretaría de Seguridad; así como para el arrendamiento de los inmuebles que se requieran para las unidades administrativas de esta dependencia.</w:t>
      </w:r>
    </w:p>
    <w:p w14:paraId="1DB73186" w14:textId="6A54AC8E"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xml:space="preserve">− </w:t>
      </w:r>
      <w:r w:rsidRPr="00B60853">
        <w:rPr>
          <w:rFonts w:ascii="Palatino Linotype" w:eastAsia="Palatino Linotype" w:hAnsi="Palatino Linotype" w:cs="Palatino Linotype"/>
          <w:b/>
          <w:i/>
          <w:sz w:val="22"/>
          <w:szCs w:val="22"/>
        </w:rPr>
        <w:t>Verificar que se realice la supervisión física a los bienes asignados a las unidades administrativas y operativas de la Secretaría de Seguridad</w:t>
      </w:r>
      <w:r w:rsidRPr="00B60853">
        <w:rPr>
          <w:rFonts w:ascii="Palatino Linotype" w:eastAsia="Palatino Linotype" w:hAnsi="Palatino Linotype" w:cs="Palatino Linotype"/>
          <w:i/>
          <w:sz w:val="22"/>
          <w:szCs w:val="22"/>
        </w:rPr>
        <w:t xml:space="preserve">, a efecto de </w:t>
      </w:r>
      <w:r w:rsidRPr="00B60853">
        <w:rPr>
          <w:rFonts w:ascii="Palatino Linotype" w:eastAsia="Palatino Linotype" w:hAnsi="Palatino Linotype" w:cs="Palatino Linotype"/>
          <w:b/>
          <w:i/>
          <w:sz w:val="22"/>
          <w:szCs w:val="22"/>
          <w:u w:val="single"/>
        </w:rPr>
        <w:t>mantener actualizadas las tarjetas de resguardo y a las y los usuarios de los bienes muebles</w:t>
      </w:r>
      <w:r w:rsidRPr="00B60853">
        <w:rPr>
          <w:rFonts w:ascii="Palatino Linotype" w:eastAsia="Palatino Linotype" w:hAnsi="Palatino Linotype" w:cs="Palatino Linotype"/>
          <w:i/>
          <w:sz w:val="22"/>
          <w:szCs w:val="22"/>
        </w:rPr>
        <w:t>.</w:t>
      </w:r>
    </w:p>
    <w:p w14:paraId="7782A7A1" w14:textId="5DBA4F6B"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Vigilar el estado de conservación y uso de los bienes asignados a la dependencia, así como detectar posibles irregularidades y, en su caso, elaborar el acta administrativa correspondiente de acuerdo con la normatividad vigente y aplicable.</w:t>
      </w:r>
    </w:p>
    <w:p w14:paraId="5D7B4CD0" w14:textId="77777777"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Supervisar la elaboración, ejecución y cumplimiento del Programa Operativo Anual de Mantenimiento Preventivo y Correctivo del Parque Vehicular de la Secretaría de Seguridad, así como el oportuno suministro de combustible y verificación de contaminantes, de conformidad con el techo presupuestal, calendarización de los recursos y la normatividad vigente y aplicable.</w:t>
      </w:r>
    </w:p>
    <w:p w14:paraId="4D5861F8" w14:textId="65CE9EB2"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Supervisar la integración y validar la documentación comprobatoria de los servicios de mantenimiento y verificación del parque vehicular de la Secretaría de Seguridad, de conformidad con la normatividad vigente y aplicable.</w:t>
      </w:r>
    </w:p>
    <w:p w14:paraId="35CAD427" w14:textId="58246A8D"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Supervisar la integración y actualización de los expedientes del parque vehicular de la dependencia</w:t>
      </w:r>
      <w:r w:rsidRPr="00B60853">
        <w:rPr>
          <w:rFonts w:ascii="Palatino Linotype" w:eastAsia="Palatino Linotype" w:hAnsi="Palatino Linotype" w:cs="Palatino Linotype"/>
          <w:i/>
          <w:sz w:val="22"/>
          <w:szCs w:val="22"/>
        </w:rPr>
        <w:t>, conforme a la normatividad vigente y aplicable en la materia.</w:t>
      </w:r>
    </w:p>
    <w:p w14:paraId="4139A9DE" w14:textId="77777777"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Supervisar las conciliaciones y actualizaciones mensuales del padrón vehicular de la Secretaría de Seguridad</w:t>
      </w:r>
      <w:r w:rsidRPr="00B60853">
        <w:rPr>
          <w:rFonts w:ascii="Palatino Linotype" w:eastAsia="Palatino Linotype" w:hAnsi="Palatino Linotype" w:cs="Palatino Linotype"/>
          <w:i/>
          <w:sz w:val="22"/>
          <w:szCs w:val="22"/>
        </w:rPr>
        <w:t>.</w:t>
      </w:r>
    </w:p>
    <w:p w14:paraId="52B33611" w14:textId="323FD56C"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Verificar que los servicios que proporcionan los talleres mecánicos al parque vehicular de la dependencia se efectúen conforme al requerimiento de diagnóstico, cotización y la orden de trabajo.</w:t>
      </w:r>
    </w:p>
    <w:p w14:paraId="09603530" w14:textId="4CA0E508" w:rsidR="000D5886"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Supervisar la entrega de las tarjetas para el suministro de combustible a los vehículos oficiales a cargo de la Secretaría de Seguridad,</w:t>
      </w:r>
      <w:r w:rsidRPr="00B60853">
        <w:rPr>
          <w:rFonts w:ascii="Palatino Linotype" w:eastAsia="Palatino Linotype" w:hAnsi="Palatino Linotype" w:cs="Palatino Linotype"/>
          <w:i/>
          <w:sz w:val="22"/>
          <w:szCs w:val="22"/>
        </w:rPr>
        <w:t xml:space="preserve"> así como verificar que la comprobación se realice de acuerdo con la normatividad, políticas y lineamientos vigentes y aplicables.</w:t>
      </w:r>
    </w:p>
    <w:p w14:paraId="3B7C6688" w14:textId="77777777" w:rsidR="004F5C0D" w:rsidRPr="00B60853" w:rsidRDefault="000D5886"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Vigilar la actualización de los registros sobre inventarios de bienes muebles e inmuebles; así como del armamento y municiones incluido en la Licencia Oficial Colectiva para la Portación de Armas de Fuego, conforme a la normatividad vigente y aplicable…”</w:t>
      </w:r>
    </w:p>
    <w:p w14:paraId="4AE525C3" w14:textId="0CF480B4" w:rsidR="000D5886" w:rsidRPr="00B60853" w:rsidRDefault="004F5C0D" w:rsidP="00D87F87">
      <w:pPr>
        <w:spacing w:line="276" w:lineRule="auto"/>
        <w:ind w:left="851" w:right="85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i/>
          <w:sz w:val="22"/>
          <w:szCs w:val="22"/>
        </w:rPr>
        <w:t>(Énfasis Añadido)</w:t>
      </w:r>
      <w:r w:rsidR="000D5886" w:rsidRPr="00B60853">
        <w:rPr>
          <w:rFonts w:ascii="Palatino Linotype" w:eastAsia="Palatino Linotype" w:hAnsi="Palatino Linotype" w:cs="Palatino Linotype"/>
          <w:sz w:val="22"/>
          <w:szCs w:val="22"/>
        </w:rPr>
        <w:cr/>
      </w:r>
    </w:p>
    <w:p w14:paraId="53E693F0" w14:textId="1AF02605" w:rsidR="000D5886" w:rsidRPr="00B60853" w:rsidRDefault="008149C3"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De lo anterior se advierte que este </w:t>
      </w:r>
      <w:r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sz w:val="22"/>
          <w:szCs w:val="22"/>
        </w:rPr>
        <w:t xml:space="preserve"> a través de la Subdirección de Registro y Control de Activos cuenta con atribuciones para controlar las acciones del registro y actualización de los bienes muebles la Secretaría; así mismo se encarga de supervisar los bienes asignados a las unidades administrativas y operativas de la Secretaría de Seguridad a efecto de mantener actualizadas las Tarjetas de Resguardo. </w:t>
      </w:r>
    </w:p>
    <w:p w14:paraId="6EDB6704" w14:textId="77777777" w:rsidR="008149C3" w:rsidRPr="00B60853" w:rsidRDefault="008149C3" w:rsidP="00D87F87">
      <w:pPr>
        <w:spacing w:line="360" w:lineRule="auto"/>
        <w:ind w:right="49"/>
        <w:jc w:val="both"/>
        <w:rPr>
          <w:rFonts w:ascii="Palatino Linotype" w:eastAsia="Palatino Linotype" w:hAnsi="Palatino Linotype" w:cs="Palatino Linotype"/>
          <w:sz w:val="22"/>
          <w:szCs w:val="22"/>
        </w:rPr>
      </w:pPr>
    </w:p>
    <w:p w14:paraId="720BF657" w14:textId="36147301" w:rsidR="008149C3" w:rsidRPr="00B60853" w:rsidRDefault="009869BC"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En ese sentido</w:t>
      </w:r>
      <w:r w:rsidR="008149C3" w:rsidRPr="00B60853">
        <w:rPr>
          <w:rFonts w:ascii="Palatino Linotype" w:eastAsia="Palatino Linotype" w:hAnsi="Palatino Linotype" w:cs="Palatino Linotype"/>
          <w:sz w:val="22"/>
          <w:szCs w:val="22"/>
        </w:rPr>
        <w:t xml:space="preserve">, la Subdirección de Registro y Control de Activos se </w:t>
      </w:r>
      <w:r w:rsidR="00107D13" w:rsidRPr="00B60853">
        <w:rPr>
          <w:rFonts w:ascii="Palatino Linotype" w:eastAsia="Palatino Linotype" w:hAnsi="Palatino Linotype" w:cs="Palatino Linotype"/>
          <w:sz w:val="22"/>
          <w:szCs w:val="22"/>
        </w:rPr>
        <w:t>auxiliará</w:t>
      </w:r>
      <w:r w:rsidR="008149C3" w:rsidRPr="00B60853">
        <w:rPr>
          <w:rFonts w:ascii="Palatino Linotype" w:eastAsia="Palatino Linotype" w:hAnsi="Palatino Linotype" w:cs="Palatino Linotype"/>
          <w:sz w:val="22"/>
          <w:szCs w:val="22"/>
        </w:rPr>
        <w:t xml:space="preserve"> de un Departamento de Control Vehicular, encargado de realizar las gestiones para que se otorguen los mantenimientos preventivos y correctivos al parque vehicular de la Secretaría de Seguridad; del mismo modo contara con las siguientes funciones: </w:t>
      </w:r>
    </w:p>
    <w:p w14:paraId="28EBEBB2" w14:textId="77777777" w:rsidR="008149C3" w:rsidRPr="00B60853" w:rsidRDefault="008149C3" w:rsidP="00D87F87">
      <w:pPr>
        <w:spacing w:line="360" w:lineRule="auto"/>
        <w:ind w:right="49"/>
        <w:jc w:val="both"/>
        <w:rPr>
          <w:rFonts w:ascii="Palatino Linotype" w:eastAsia="Palatino Linotype" w:hAnsi="Palatino Linotype" w:cs="Palatino Linotype"/>
          <w:sz w:val="22"/>
          <w:szCs w:val="22"/>
        </w:rPr>
      </w:pPr>
    </w:p>
    <w:p w14:paraId="423D4FD0" w14:textId="01324A3B" w:rsidR="008149C3" w:rsidRPr="00B60853" w:rsidRDefault="008149C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r w:rsidRPr="00B60853">
        <w:rPr>
          <w:rFonts w:ascii="Palatino Linotype" w:eastAsia="Palatino Linotype" w:hAnsi="Palatino Linotype" w:cs="Palatino Linotype"/>
          <w:b/>
          <w:i/>
          <w:sz w:val="22"/>
          <w:szCs w:val="22"/>
        </w:rPr>
        <w:t>20603000030101L DEPARTAMENTO DE CONTROL VEHICULAR</w:t>
      </w:r>
    </w:p>
    <w:p w14:paraId="687BE189" w14:textId="452BB09C" w:rsidR="008149C3" w:rsidRPr="00B60853" w:rsidRDefault="008149C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Elaborar y ejecutar el Programa Operativo Anual de mantenimiento preventivo y correctivo del parque vehicular de la Secretaría de Seguridad y para el suministro de combustible; así como, generar el reporte mensual correspondiente.</w:t>
      </w:r>
    </w:p>
    <w:p w14:paraId="4C04AA90" w14:textId="61560D09" w:rsidR="008149C3" w:rsidRPr="00B60853" w:rsidRDefault="008149C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Verificar la existencia de suficiencia presupuestal de cada unidad administrativa de la dependencia, a fin de realizar la reparación de los vehículos, verificaciones y dotación de combustible.</w:t>
      </w:r>
    </w:p>
    <w:p w14:paraId="22AFE0AF" w14:textId="4DDF6A6F" w:rsidR="008149C3" w:rsidRPr="00B60853" w:rsidRDefault="008149C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Integrar, actualizar y resguardar los expedientes relacionados con el parque vehicular de la Secretaría de Seguridad</w:t>
      </w:r>
      <w:r w:rsidRPr="00B60853">
        <w:rPr>
          <w:rFonts w:ascii="Palatino Linotype" w:eastAsia="Palatino Linotype" w:hAnsi="Palatino Linotype" w:cs="Palatino Linotype"/>
          <w:i/>
          <w:sz w:val="22"/>
          <w:szCs w:val="22"/>
        </w:rPr>
        <w:t xml:space="preserve"> que incluya la documentación de los servicios de mantenimiento preventivo y correctivo, de conformidad con la normatividad, políticas y lineamientos vigentes y aplicables.</w:t>
      </w:r>
    </w:p>
    <w:p w14:paraId="504B604E" w14:textId="77777777" w:rsidR="008149C3" w:rsidRPr="00B60853" w:rsidRDefault="008149C3"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Realizar las conciliaciones y actualizaciones mensuales del padrón vehicular de la dependencia.</w:t>
      </w:r>
    </w:p>
    <w:p w14:paraId="7DBDC9A0" w14:textId="6CCEB2AE" w:rsidR="008149C3" w:rsidRPr="00B60853" w:rsidRDefault="00E60990"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w:t>
      </w:r>
    </w:p>
    <w:p w14:paraId="2F15FECE" w14:textId="069E43B6" w:rsidR="00E60990" w:rsidRPr="00B60853" w:rsidRDefault="00E60990"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xml:space="preserve">− Proporcionar a las unidades administrativas y operativas de la Secretaría de Seguridad las tarjetas para la adquisición de combustible </w:t>
      </w:r>
      <w:r w:rsidRPr="00B60853">
        <w:rPr>
          <w:rFonts w:ascii="Palatino Linotype" w:eastAsia="Palatino Linotype" w:hAnsi="Palatino Linotype" w:cs="Palatino Linotype"/>
          <w:b/>
          <w:i/>
          <w:sz w:val="22"/>
          <w:szCs w:val="22"/>
          <w:u w:val="single"/>
        </w:rPr>
        <w:t>de los vehículos oficiales que tengan asignados</w:t>
      </w:r>
      <w:r w:rsidRPr="00B60853">
        <w:rPr>
          <w:rFonts w:ascii="Palatino Linotype" w:eastAsia="Palatino Linotype" w:hAnsi="Palatino Linotype" w:cs="Palatino Linotype"/>
          <w:i/>
          <w:sz w:val="22"/>
          <w:szCs w:val="22"/>
        </w:rPr>
        <w:t>, así como, realizar las acciones para el suministro correspondiente, de acuerdo con la normatividad, políticas y lineamientos vigentes y aplicables.</w:t>
      </w:r>
    </w:p>
    <w:p w14:paraId="2C99363D" w14:textId="705E119C" w:rsidR="00E60990" w:rsidRPr="00B60853" w:rsidRDefault="00E60990"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 Gestionar ante la Dirección General de Recursos Materiales de la Secretaría de Finanzas el trámite por alta, baja, reposición, extravío o robo de las tarjetas para el suministro de combustible de conformidad con los lineamientos establecidos para tal efecto.</w:t>
      </w:r>
    </w:p>
    <w:p w14:paraId="1F385113" w14:textId="16993114" w:rsidR="00E60990" w:rsidRPr="00B60853" w:rsidRDefault="00E60990"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b/>
          <w:i/>
          <w:sz w:val="22"/>
          <w:szCs w:val="22"/>
        </w:rPr>
        <w:t>− Actualizar de manera permanente, los registros, bases de datos y archivos, con la información correspondiente al parque vehicular de la Secretaría de Seguridad, conforme a la normatividad aplicable</w:t>
      </w:r>
      <w:r w:rsidRPr="00B60853">
        <w:rPr>
          <w:rFonts w:ascii="Palatino Linotype" w:eastAsia="Palatino Linotype" w:hAnsi="Palatino Linotype" w:cs="Palatino Linotype"/>
          <w:i/>
          <w:sz w:val="22"/>
          <w:szCs w:val="22"/>
        </w:rPr>
        <w:t>…”</w:t>
      </w:r>
    </w:p>
    <w:p w14:paraId="0DFC7AF3" w14:textId="42ABA362" w:rsidR="00E60990" w:rsidRPr="00B60853" w:rsidRDefault="00E60990"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(Énfasis Añadido)</w:t>
      </w:r>
    </w:p>
    <w:p w14:paraId="4B78797C"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19504EA4" w14:textId="5B9F5412" w:rsidR="00E60990" w:rsidRPr="00B60853" w:rsidRDefault="00E6099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De lo anteriormente expuesto, se advierte que si bien es cierto que no se advierte fuente obligacional para genera </w:t>
      </w:r>
      <w:r w:rsidR="00344C9A" w:rsidRPr="00B60853">
        <w:rPr>
          <w:rFonts w:ascii="Palatino Linotype" w:eastAsia="Palatino Linotype" w:hAnsi="Palatino Linotype" w:cs="Palatino Linotype"/>
          <w:i/>
          <w:sz w:val="22"/>
          <w:szCs w:val="22"/>
        </w:rPr>
        <w:t>Bitácoras de Asignación de</w:t>
      </w:r>
      <w:r w:rsidR="00344C9A" w:rsidRPr="00B60853">
        <w:rPr>
          <w:rFonts w:ascii="Palatino Linotype" w:eastAsia="Palatino Linotype" w:hAnsi="Palatino Linotype" w:cs="Palatino Linotype"/>
          <w:sz w:val="22"/>
          <w:szCs w:val="22"/>
        </w:rPr>
        <w:t xml:space="preserve"> </w:t>
      </w:r>
      <w:r w:rsidR="00344C9A" w:rsidRPr="00B60853">
        <w:rPr>
          <w:rFonts w:ascii="Palatino Linotype" w:eastAsia="Palatino Linotype" w:hAnsi="Palatino Linotype" w:cs="Palatino Linotype"/>
          <w:i/>
          <w:sz w:val="22"/>
          <w:szCs w:val="22"/>
        </w:rPr>
        <w:t>autos</w:t>
      </w:r>
      <w:r w:rsidR="00344C9A" w:rsidRPr="00B60853">
        <w:rPr>
          <w:rFonts w:ascii="Palatino Linotype" w:eastAsia="Palatino Linotype" w:hAnsi="Palatino Linotype" w:cs="Palatino Linotype"/>
          <w:sz w:val="22"/>
          <w:szCs w:val="22"/>
        </w:rPr>
        <w:t xml:space="preserve">, tal y como lo solicitó el hoy Recurrente, lo cierto es </w:t>
      </w:r>
      <w:r w:rsidR="00107D13" w:rsidRPr="00B60853">
        <w:rPr>
          <w:rFonts w:ascii="Palatino Linotype" w:eastAsia="Palatino Linotype" w:hAnsi="Palatino Linotype" w:cs="Palatino Linotype"/>
          <w:sz w:val="22"/>
          <w:szCs w:val="22"/>
        </w:rPr>
        <w:t>que,</w:t>
      </w:r>
      <w:r w:rsidR="00344C9A" w:rsidRPr="00B60853">
        <w:rPr>
          <w:rFonts w:ascii="Palatino Linotype" w:eastAsia="Palatino Linotype" w:hAnsi="Palatino Linotype" w:cs="Palatino Linotype"/>
          <w:sz w:val="22"/>
          <w:szCs w:val="22"/>
        </w:rPr>
        <w:t xml:space="preserve"> si genera </w:t>
      </w:r>
      <w:r w:rsidR="00344C9A" w:rsidRPr="00B60853">
        <w:rPr>
          <w:rFonts w:ascii="Palatino Linotype" w:eastAsia="Palatino Linotype" w:hAnsi="Palatino Linotype" w:cs="Palatino Linotype"/>
          <w:b/>
          <w:sz w:val="22"/>
          <w:szCs w:val="22"/>
        </w:rPr>
        <w:t>Tarjetas de resguardo de los bienes asignados a las unidades administrativas y operativas de la Secretaría de Seguridad,</w:t>
      </w:r>
      <w:r w:rsidR="00344C9A" w:rsidRPr="00B60853">
        <w:rPr>
          <w:rFonts w:ascii="Palatino Linotype" w:eastAsia="Palatino Linotype" w:hAnsi="Palatino Linotype" w:cs="Palatino Linotype"/>
          <w:sz w:val="22"/>
          <w:szCs w:val="22"/>
        </w:rPr>
        <w:t xml:space="preserve"> documento que de manera enunciativa más no limitativa da cuenta de lo solicitado por la parte </w:t>
      </w:r>
      <w:r w:rsidR="00344C9A" w:rsidRPr="00B60853">
        <w:rPr>
          <w:rFonts w:ascii="Palatino Linotype" w:eastAsia="Palatino Linotype" w:hAnsi="Palatino Linotype" w:cs="Palatino Linotype"/>
          <w:b/>
          <w:sz w:val="22"/>
          <w:szCs w:val="22"/>
        </w:rPr>
        <w:t>Recurrente</w:t>
      </w:r>
      <w:r w:rsidR="00344C9A" w:rsidRPr="00B60853">
        <w:rPr>
          <w:rFonts w:ascii="Palatino Linotype" w:eastAsia="Palatino Linotype" w:hAnsi="Palatino Linotype" w:cs="Palatino Linotype"/>
          <w:sz w:val="22"/>
          <w:szCs w:val="22"/>
        </w:rPr>
        <w:t xml:space="preserve">. </w:t>
      </w:r>
    </w:p>
    <w:p w14:paraId="38E5AFDD" w14:textId="77777777" w:rsidR="00E60990" w:rsidRPr="00B60853" w:rsidRDefault="00E60990" w:rsidP="00D87F87">
      <w:pPr>
        <w:spacing w:line="360" w:lineRule="auto"/>
        <w:ind w:right="49"/>
        <w:jc w:val="both"/>
        <w:rPr>
          <w:rFonts w:ascii="Palatino Linotype" w:eastAsia="Palatino Linotype" w:hAnsi="Palatino Linotype" w:cs="Palatino Linotype"/>
          <w:sz w:val="22"/>
          <w:szCs w:val="22"/>
        </w:rPr>
      </w:pPr>
    </w:p>
    <w:p w14:paraId="1206D804" w14:textId="0EFBC93F" w:rsidR="00344C9A" w:rsidRPr="00B60853" w:rsidRDefault="00F2690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Lo cual toma relevancia, con el Acuerdo por el que se establecen las Políticas, Bases y Lineamientos, en materia de </w:t>
      </w:r>
      <w:r w:rsidR="00D124D9" w:rsidRPr="00B60853">
        <w:rPr>
          <w:rFonts w:ascii="Palatino Linotype" w:eastAsia="Palatino Linotype" w:hAnsi="Palatino Linotype" w:cs="Palatino Linotype"/>
          <w:sz w:val="22"/>
          <w:szCs w:val="22"/>
        </w:rPr>
        <w:t>Adquisiciones, Enajenaciones, Arrendamientos</w:t>
      </w:r>
      <w:r w:rsidRPr="00B60853">
        <w:rPr>
          <w:rFonts w:ascii="Palatino Linotype" w:eastAsia="Palatino Linotype" w:hAnsi="Palatino Linotype" w:cs="Palatino Linotype"/>
          <w:sz w:val="22"/>
          <w:szCs w:val="22"/>
        </w:rPr>
        <w:t xml:space="preserve"> y </w:t>
      </w:r>
      <w:r w:rsidR="00D124D9" w:rsidRPr="00B60853">
        <w:rPr>
          <w:rFonts w:ascii="Palatino Linotype" w:eastAsia="Palatino Linotype" w:hAnsi="Palatino Linotype" w:cs="Palatino Linotype"/>
          <w:sz w:val="22"/>
          <w:szCs w:val="22"/>
        </w:rPr>
        <w:t xml:space="preserve">Servicios </w:t>
      </w:r>
      <w:r w:rsidRPr="00B60853">
        <w:rPr>
          <w:rFonts w:ascii="Palatino Linotype" w:eastAsia="Palatino Linotype" w:hAnsi="Palatino Linotype" w:cs="Palatino Linotype"/>
          <w:sz w:val="22"/>
          <w:szCs w:val="22"/>
        </w:rPr>
        <w:t>de las Dependencias, Organismos Auxiliares y Tribunales Administrativos del Poder Ejecutivo Es</w:t>
      </w:r>
      <w:r w:rsidR="00D124D9" w:rsidRPr="00B60853">
        <w:rPr>
          <w:rFonts w:ascii="Palatino Linotype" w:eastAsia="Palatino Linotype" w:hAnsi="Palatino Linotype" w:cs="Palatino Linotype"/>
          <w:sz w:val="22"/>
          <w:szCs w:val="22"/>
        </w:rPr>
        <w:t xml:space="preserve">tatal, que </w:t>
      </w:r>
      <w:r w:rsidR="00CE428C" w:rsidRPr="00B60853">
        <w:rPr>
          <w:rFonts w:ascii="Palatino Linotype" w:eastAsia="Palatino Linotype" w:hAnsi="Palatino Linotype" w:cs="Palatino Linotype"/>
          <w:sz w:val="22"/>
          <w:szCs w:val="22"/>
        </w:rPr>
        <w:t xml:space="preserve">establece </w:t>
      </w:r>
      <w:r w:rsidR="00D124D9" w:rsidRPr="00B60853">
        <w:rPr>
          <w:rFonts w:ascii="Palatino Linotype" w:eastAsia="Palatino Linotype" w:hAnsi="Palatino Linotype" w:cs="Palatino Linotype"/>
          <w:sz w:val="22"/>
          <w:szCs w:val="22"/>
        </w:rPr>
        <w:t>que l</w:t>
      </w:r>
      <w:r w:rsidR="00344C9A" w:rsidRPr="00B60853">
        <w:rPr>
          <w:rFonts w:ascii="Palatino Linotype" w:eastAsia="Palatino Linotype" w:hAnsi="Palatino Linotype" w:cs="Palatino Linotype"/>
          <w:sz w:val="22"/>
          <w:szCs w:val="22"/>
        </w:rPr>
        <w:t xml:space="preserve">a asignación de los bienes se formalizará mediante el formato de resguardo a cargo de los servidores públicos usuarios, quienes los destinarán únicamente a las funciones propias de la unidad administrativa respectiva, y serán los responsables directos del uso, así como de solicitar </w:t>
      </w:r>
      <w:r w:rsidR="00525260" w:rsidRPr="00B60853">
        <w:rPr>
          <w:rFonts w:ascii="Palatino Linotype" w:eastAsia="Palatino Linotype" w:hAnsi="Palatino Linotype" w:cs="Palatino Linotype"/>
          <w:sz w:val="22"/>
          <w:szCs w:val="22"/>
        </w:rPr>
        <w:t>el mantenimiento que requieran.</w:t>
      </w:r>
    </w:p>
    <w:p w14:paraId="2B99C4A1" w14:textId="77777777" w:rsidR="00344C9A" w:rsidRPr="00B60853" w:rsidRDefault="00344C9A" w:rsidP="00D87F87">
      <w:pPr>
        <w:spacing w:line="360" w:lineRule="auto"/>
        <w:ind w:right="49"/>
        <w:jc w:val="both"/>
        <w:rPr>
          <w:rFonts w:ascii="Palatino Linotype" w:eastAsia="Palatino Linotype" w:hAnsi="Palatino Linotype" w:cs="Palatino Linotype"/>
          <w:sz w:val="22"/>
          <w:szCs w:val="22"/>
        </w:rPr>
      </w:pPr>
    </w:p>
    <w:p w14:paraId="31D50EBD" w14:textId="06C761E1" w:rsidR="00F26900" w:rsidRPr="00B60853" w:rsidRDefault="00CE428C"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Aunado a ello, refiere que las d</w:t>
      </w:r>
      <w:r w:rsidR="00F26900" w:rsidRPr="00B60853">
        <w:rPr>
          <w:rFonts w:ascii="Palatino Linotype" w:eastAsia="Palatino Linotype" w:hAnsi="Palatino Linotype" w:cs="Palatino Linotype"/>
          <w:sz w:val="22"/>
          <w:szCs w:val="22"/>
        </w:rPr>
        <w:t xml:space="preserve">ependencias para el ejercicio de sus funciones contarán con vehículos automotores; </w:t>
      </w:r>
      <w:r w:rsidRPr="00B60853">
        <w:rPr>
          <w:rFonts w:ascii="Palatino Linotype" w:eastAsia="Palatino Linotype" w:hAnsi="Palatino Linotype" w:cs="Palatino Linotype"/>
          <w:sz w:val="22"/>
          <w:szCs w:val="22"/>
        </w:rPr>
        <w:t xml:space="preserve">destacando </w:t>
      </w:r>
      <w:r w:rsidR="00107D13" w:rsidRPr="00B60853">
        <w:rPr>
          <w:rFonts w:ascii="Palatino Linotype" w:eastAsia="Palatino Linotype" w:hAnsi="Palatino Linotype" w:cs="Palatino Linotype"/>
          <w:sz w:val="22"/>
          <w:szCs w:val="22"/>
        </w:rPr>
        <w:t>que,</w:t>
      </w:r>
      <w:r w:rsidRPr="00B60853">
        <w:rPr>
          <w:rFonts w:ascii="Palatino Linotype" w:eastAsia="Palatino Linotype" w:hAnsi="Palatino Linotype" w:cs="Palatino Linotype"/>
          <w:sz w:val="22"/>
          <w:szCs w:val="22"/>
        </w:rPr>
        <w:t xml:space="preserve"> </w:t>
      </w:r>
      <w:r w:rsidR="00F26900" w:rsidRPr="00B60853">
        <w:rPr>
          <w:rFonts w:ascii="Palatino Linotype" w:eastAsia="Palatino Linotype" w:hAnsi="Palatino Linotype" w:cs="Palatino Linotype"/>
          <w:sz w:val="22"/>
          <w:szCs w:val="22"/>
        </w:rPr>
        <w:t xml:space="preserve">para </w:t>
      </w:r>
      <w:r w:rsidRPr="00B60853">
        <w:rPr>
          <w:rFonts w:ascii="Palatino Linotype" w:eastAsia="Palatino Linotype" w:hAnsi="Palatino Linotype" w:cs="Palatino Linotype"/>
          <w:sz w:val="22"/>
          <w:szCs w:val="22"/>
        </w:rPr>
        <w:t xml:space="preserve">los </w:t>
      </w:r>
      <w:r w:rsidR="00F26900" w:rsidRPr="00B60853">
        <w:rPr>
          <w:rFonts w:ascii="Palatino Linotype" w:eastAsia="Palatino Linotype" w:hAnsi="Palatino Linotype" w:cs="Palatino Linotype"/>
          <w:sz w:val="22"/>
          <w:szCs w:val="22"/>
        </w:rPr>
        <w:t>vehículos destinados a seguridad, se necesita el Dictamen técnico de la Secretaría de Seguridad.</w:t>
      </w:r>
      <w:r w:rsidRPr="00B60853">
        <w:rPr>
          <w:rFonts w:ascii="Palatino Linotype" w:eastAsia="Palatino Linotype" w:hAnsi="Palatino Linotype" w:cs="Palatino Linotype"/>
          <w:sz w:val="22"/>
          <w:szCs w:val="22"/>
        </w:rPr>
        <w:t xml:space="preserve"> </w:t>
      </w:r>
      <w:r w:rsidR="00F26900" w:rsidRPr="00B60853">
        <w:rPr>
          <w:rFonts w:ascii="Palatino Linotype" w:eastAsia="Palatino Linotype" w:hAnsi="Palatino Linotype" w:cs="Palatino Linotype"/>
          <w:sz w:val="22"/>
          <w:szCs w:val="22"/>
        </w:rPr>
        <w:t>En ese contexto, dicho ordenamiento establece que existen dos tipos de uso, a saber lo siguientes:</w:t>
      </w:r>
    </w:p>
    <w:p w14:paraId="55A32919"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6F6C8603" w14:textId="0FFD7288" w:rsidR="00F26900" w:rsidRPr="00B60853" w:rsidRDefault="00F26900" w:rsidP="00D87F87">
      <w:pPr>
        <w:pStyle w:val="Prrafodelista"/>
        <w:numPr>
          <w:ilvl w:val="0"/>
          <w:numId w:val="36"/>
        </w:num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Asignación para uso directo de los servidores públicos adscritos a las dependencias, siempre y cuando exista disponibilidad; además que será el titular de la Unidad Admirativa quién determinará la concesión. </w:t>
      </w:r>
    </w:p>
    <w:p w14:paraId="315E0A71"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7FC35382" w14:textId="0A4502DD" w:rsidR="00F26900" w:rsidRPr="00B60853" w:rsidRDefault="00F26900" w:rsidP="00D87F87">
      <w:pPr>
        <w:pStyle w:val="Prrafodelista"/>
        <w:numPr>
          <w:ilvl w:val="0"/>
          <w:numId w:val="36"/>
        </w:num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Para uso operativo, que son aquellos que las dependencias destinan permanentemente para sus actividades administrativas, como puede ser vigilancia, seguridad, recorridos, entre otros.</w:t>
      </w:r>
    </w:p>
    <w:p w14:paraId="0367A6DB"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3A78C027" w14:textId="5E16CF40" w:rsidR="00F26900" w:rsidRPr="00B60853" w:rsidRDefault="00F2690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Además, conforme al artículo 92, fracción XXXVI</w:t>
      </w:r>
      <w:r w:rsidR="00CE428C" w:rsidRPr="00B60853">
        <w:rPr>
          <w:rFonts w:ascii="Palatino Linotype" w:eastAsia="Palatino Linotype" w:hAnsi="Palatino Linotype" w:cs="Palatino Linotype"/>
          <w:sz w:val="22"/>
          <w:szCs w:val="22"/>
        </w:rPr>
        <w:t>I</w:t>
      </w:r>
      <w:r w:rsidRPr="00B60853">
        <w:rPr>
          <w:rFonts w:ascii="Palatino Linotype" w:eastAsia="Palatino Linotype" w:hAnsi="Palatino Linotype" w:cs="Palatino Linotype"/>
          <w:sz w:val="22"/>
          <w:szCs w:val="22"/>
        </w:rPr>
        <w:t>I de la Ley de Transparencia y Acceso a la Información Pública del Estado de México y Municipios, precisa que es una obligación de Transparencia para los Sujetos Obligados, la Publicación del inventario de bienes muebles, entre los cuales se encuentran los automotores</w:t>
      </w:r>
      <w:r w:rsidR="003E6560" w:rsidRPr="00B60853">
        <w:rPr>
          <w:rFonts w:ascii="Palatino Linotype" w:eastAsia="Palatino Linotype" w:hAnsi="Palatino Linotype" w:cs="Palatino Linotype"/>
          <w:sz w:val="22"/>
          <w:szCs w:val="22"/>
        </w:rPr>
        <w:t xml:space="preserve"> y del que también se puede advertir la asignación de los bienes</w:t>
      </w:r>
      <w:r w:rsidRPr="00B60853">
        <w:rPr>
          <w:rFonts w:ascii="Palatino Linotype" w:eastAsia="Palatino Linotype" w:hAnsi="Palatino Linotype" w:cs="Palatino Linotype"/>
          <w:sz w:val="22"/>
          <w:szCs w:val="22"/>
        </w:rPr>
        <w:t>.</w:t>
      </w:r>
    </w:p>
    <w:p w14:paraId="45707288"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312D370F" w14:textId="1079A9E7" w:rsidR="00F26900" w:rsidRPr="00B60853" w:rsidRDefault="00F2690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Conforme a lo anterior, se logra advertir que la pretensión de la parte </w:t>
      </w:r>
      <w:r w:rsidRPr="00B60853">
        <w:rPr>
          <w:rFonts w:ascii="Palatino Linotype" w:eastAsia="Palatino Linotype" w:hAnsi="Palatino Linotype" w:cs="Palatino Linotype"/>
          <w:b/>
          <w:sz w:val="22"/>
          <w:szCs w:val="22"/>
        </w:rPr>
        <w:t>Recurrente</w:t>
      </w:r>
      <w:r w:rsidRPr="00B60853">
        <w:rPr>
          <w:rFonts w:ascii="Palatino Linotype" w:eastAsia="Palatino Linotype" w:hAnsi="Palatino Linotype" w:cs="Palatino Linotype"/>
          <w:sz w:val="22"/>
          <w:szCs w:val="22"/>
        </w:rPr>
        <w:t xml:space="preserve"> es conocer </w:t>
      </w:r>
      <w:r w:rsidR="003E6560" w:rsidRPr="00B60853">
        <w:rPr>
          <w:rFonts w:ascii="Palatino Linotype" w:eastAsia="Palatino Linotype" w:hAnsi="Palatino Linotype" w:cs="Palatino Linotype"/>
          <w:sz w:val="22"/>
          <w:szCs w:val="22"/>
        </w:rPr>
        <w:t xml:space="preserve">el documento que dé cuenta de </w:t>
      </w:r>
      <w:r w:rsidR="00CE428C" w:rsidRPr="00B60853">
        <w:rPr>
          <w:rFonts w:ascii="Palatino Linotype" w:eastAsia="Palatino Linotype" w:hAnsi="Palatino Linotype" w:cs="Palatino Linotype"/>
          <w:sz w:val="22"/>
          <w:szCs w:val="22"/>
        </w:rPr>
        <w:t xml:space="preserve">la asignación de </w:t>
      </w:r>
      <w:r w:rsidR="003E6560" w:rsidRPr="00B60853">
        <w:rPr>
          <w:rFonts w:ascii="Palatino Linotype" w:eastAsia="Palatino Linotype" w:hAnsi="Palatino Linotype" w:cs="Palatino Linotype"/>
          <w:sz w:val="22"/>
          <w:szCs w:val="22"/>
        </w:rPr>
        <w:t>los vehículos de la Secretaría de Seguridad, a</w:t>
      </w:r>
      <w:r w:rsidRPr="00B60853">
        <w:rPr>
          <w:rFonts w:ascii="Palatino Linotype" w:eastAsia="Palatino Linotype" w:hAnsi="Palatino Linotype" w:cs="Palatino Linotype"/>
          <w:sz w:val="22"/>
          <w:szCs w:val="22"/>
        </w:rPr>
        <w:t xml:space="preserve">nte dicha circunstancia, es necesario precisar que de las constancias que obran en el expediente electrónico en SAIMEX, se logra advertir que el </w:t>
      </w:r>
      <w:r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sz w:val="22"/>
          <w:szCs w:val="22"/>
        </w:rPr>
        <w:t xml:space="preserve"> dio respuesta a través del </w:t>
      </w:r>
      <w:r w:rsidR="003E6560" w:rsidRPr="00B60853">
        <w:rPr>
          <w:rFonts w:ascii="Palatino Linotype" w:eastAsia="Palatino Linotype" w:hAnsi="Palatino Linotype" w:cs="Palatino Linotype"/>
          <w:sz w:val="22"/>
          <w:szCs w:val="22"/>
        </w:rPr>
        <w:t>Departamento de Control Vehicular</w:t>
      </w:r>
      <w:r w:rsidRPr="00B60853">
        <w:rPr>
          <w:rFonts w:ascii="Palatino Linotype" w:eastAsia="Palatino Linotype" w:hAnsi="Palatino Linotype" w:cs="Palatino Linotype"/>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w:t>
      </w:r>
      <w:r w:rsidR="003E6560" w:rsidRPr="00B60853">
        <w:rPr>
          <w:rFonts w:ascii="Palatino Linotype" w:eastAsia="Palatino Linotype" w:hAnsi="Palatino Linotype" w:cs="Palatino Linotype"/>
          <w:sz w:val="22"/>
          <w:szCs w:val="22"/>
        </w:rPr>
        <w:t>que</w:t>
      </w:r>
      <w:r w:rsidRPr="00B60853">
        <w:rPr>
          <w:rFonts w:ascii="Palatino Linotype" w:eastAsia="Palatino Linotype" w:hAnsi="Palatino Linotype" w:cs="Palatino Linotype"/>
          <w:sz w:val="22"/>
          <w:szCs w:val="22"/>
        </w:rPr>
        <w:t xml:space="preserve">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EA613FD"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3459AD13" w14:textId="1CA27ADA" w:rsidR="00F26900" w:rsidRPr="00B60853" w:rsidRDefault="003E656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Es así, que de lo expuesto en párrafos que anteceden se advierte que </w:t>
      </w:r>
      <w:r w:rsidR="00F26900" w:rsidRPr="00B60853">
        <w:rPr>
          <w:rFonts w:ascii="Palatino Linotype" w:eastAsia="Palatino Linotype" w:hAnsi="Palatino Linotype" w:cs="Palatino Linotype"/>
          <w:sz w:val="22"/>
          <w:szCs w:val="22"/>
        </w:rPr>
        <w:t xml:space="preserve">el </w:t>
      </w:r>
      <w:r w:rsidR="00F26900" w:rsidRPr="00B60853">
        <w:rPr>
          <w:rFonts w:ascii="Palatino Linotype" w:eastAsia="Palatino Linotype" w:hAnsi="Palatino Linotype" w:cs="Palatino Linotype"/>
          <w:b/>
          <w:sz w:val="22"/>
          <w:szCs w:val="22"/>
        </w:rPr>
        <w:t>Sujeto Obligado</w:t>
      </w:r>
      <w:r w:rsidR="00F26900" w:rsidRPr="00B60853">
        <w:rPr>
          <w:rFonts w:ascii="Palatino Linotype" w:eastAsia="Palatino Linotype" w:hAnsi="Palatino Linotype" w:cs="Palatino Linotype"/>
          <w:sz w:val="22"/>
          <w:szCs w:val="22"/>
        </w:rPr>
        <w:t xml:space="preserve"> no cumplió con el procedimiento de turnar a todas las áreas competentes previsto en el artículo 162 de la Ley de Transparencia y Acceso a la Información Pública del Estado de México y Municipio; dado que conforme a lo analizado </w:t>
      </w:r>
      <w:r w:rsidRPr="00B60853">
        <w:rPr>
          <w:rFonts w:ascii="Palatino Linotype" w:eastAsia="Palatino Linotype" w:hAnsi="Palatino Linotype" w:cs="Palatino Linotype"/>
          <w:sz w:val="22"/>
          <w:szCs w:val="22"/>
        </w:rPr>
        <w:t xml:space="preserve">también </w:t>
      </w:r>
      <w:r w:rsidR="00F26900" w:rsidRPr="00B60853">
        <w:rPr>
          <w:rFonts w:ascii="Palatino Linotype" w:eastAsia="Palatino Linotype" w:hAnsi="Palatino Linotype" w:cs="Palatino Linotype"/>
          <w:sz w:val="22"/>
          <w:szCs w:val="22"/>
        </w:rPr>
        <w:t>se debió turnar la solicitud de información a</w:t>
      </w:r>
      <w:r w:rsidRPr="00B60853">
        <w:rPr>
          <w:rFonts w:ascii="Palatino Linotype" w:eastAsia="Palatino Linotype" w:hAnsi="Palatino Linotype" w:cs="Palatino Linotype"/>
          <w:sz w:val="22"/>
          <w:szCs w:val="22"/>
        </w:rPr>
        <w:t xml:space="preserve"> </w:t>
      </w:r>
      <w:r w:rsidR="00F26900" w:rsidRPr="00B60853">
        <w:rPr>
          <w:rFonts w:ascii="Palatino Linotype" w:eastAsia="Palatino Linotype" w:hAnsi="Palatino Linotype" w:cs="Palatino Linotype"/>
          <w:sz w:val="22"/>
          <w:szCs w:val="22"/>
        </w:rPr>
        <w:t>l</w:t>
      </w:r>
      <w:r w:rsidRPr="00B60853">
        <w:rPr>
          <w:rFonts w:ascii="Palatino Linotype" w:eastAsia="Palatino Linotype" w:hAnsi="Palatino Linotype" w:cs="Palatino Linotype"/>
          <w:sz w:val="22"/>
          <w:szCs w:val="22"/>
        </w:rPr>
        <w:t>a</w:t>
      </w:r>
      <w:r w:rsidR="00F26900" w:rsidRPr="00B60853">
        <w:rPr>
          <w:rFonts w:ascii="Palatino Linotype" w:eastAsia="Palatino Linotype" w:hAnsi="Palatino Linotype" w:cs="Palatino Linotype"/>
          <w:sz w:val="22"/>
          <w:szCs w:val="22"/>
        </w:rPr>
        <w:t xml:space="preserve"> Subdirección de Registro y Control de Activos.</w:t>
      </w:r>
    </w:p>
    <w:p w14:paraId="6F517569" w14:textId="77777777" w:rsidR="00F26900" w:rsidRPr="00B60853" w:rsidRDefault="00F26900" w:rsidP="00D87F87">
      <w:pPr>
        <w:spacing w:line="360" w:lineRule="auto"/>
        <w:ind w:right="49"/>
        <w:jc w:val="both"/>
        <w:rPr>
          <w:rFonts w:ascii="Palatino Linotype" w:eastAsia="Palatino Linotype" w:hAnsi="Palatino Linotype" w:cs="Palatino Linotype"/>
          <w:sz w:val="22"/>
          <w:szCs w:val="22"/>
        </w:rPr>
      </w:pPr>
    </w:p>
    <w:p w14:paraId="79A1B3FD" w14:textId="77777777" w:rsidR="00107D13" w:rsidRPr="00B60853" w:rsidRDefault="00F26900" w:rsidP="00107D13">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Sin menoscabar lo anterior, cabe precisar que el </w:t>
      </w:r>
      <w:r w:rsidRPr="00B60853">
        <w:rPr>
          <w:rFonts w:ascii="Palatino Linotype" w:eastAsia="Palatino Linotype" w:hAnsi="Palatino Linotype" w:cs="Palatino Linotype"/>
          <w:b/>
          <w:sz w:val="22"/>
          <w:szCs w:val="22"/>
        </w:rPr>
        <w:t>Sujeto Obligado</w:t>
      </w:r>
      <w:r w:rsidRPr="00B60853">
        <w:rPr>
          <w:rFonts w:ascii="Palatino Linotype" w:eastAsia="Palatino Linotype" w:hAnsi="Palatino Linotype" w:cs="Palatino Linotype"/>
          <w:sz w:val="22"/>
          <w:szCs w:val="22"/>
        </w:rPr>
        <w:t>, a través de</w:t>
      </w:r>
      <w:r w:rsidR="003E6560" w:rsidRPr="00B60853">
        <w:rPr>
          <w:rFonts w:ascii="Palatino Linotype" w:eastAsia="Palatino Linotype" w:hAnsi="Palatino Linotype" w:cs="Palatino Linotype"/>
          <w:sz w:val="22"/>
          <w:szCs w:val="22"/>
        </w:rPr>
        <w:t>l Departamento de Control Vehicular</w:t>
      </w:r>
      <w:r w:rsidRPr="00B60853">
        <w:rPr>
          <w:rFonts w:ascii="Palatino Linotype" w:eastAsia="Palatino Linotype" w:hAnsi="Palatino Linotype" w:cs="Palatino Linotype"/>
          <w:sz w:val="22"/>
          <w:szCs w:val="22"/>
        </w:rPr>
        <w:t xml:space="preserve">, señaló en respuesta que </w:t>
      </w:r>
      <w:r w:rsidR="003E6560" w:rsidRPr="00B60853">
        <w:rPr>
          <w:rFonts w:ascii="Palatino Linotype" w:eastAsia="Palatino Linotype" w:hAnsi="Palatino Linotype" w:cs="Palatino Linotype"/>
          <w:sz w:val="22"/>
          <w:szCs w:val="22"/>
        </w:rPr>
        <w:t xml:space="preserve">no cuenta con un documento denominado "bitácora de asignación de autos" motivo por el cual no es posible atender el cuestionamiento; sin embargo, </w:t>
      </w:r>
      <w:r w:rsidR="008303F3" w:rsidRPr="00B60853">
        <w:rPr>
          <w:rFonts w:ascii="Palatino Linotype" w:eastAsia="Palatino Linotype" w:hAnsi="Palatino Linotype" w:cs="Palatino Linotype"/>
          <w:sz w:val="22"/>
          <w:szCs w:val="22"/>
        </w:rPr>
        <w:t>esta Organismo Garante advierte que si genera documentos que den cuenta de la asignación de los vehículos</w:t>
      </w:r>
      <w:r w:rsidRPr="00B60853">
        <w:rPr>
          <w:rFonts w:ascii="Palatino Linotype" w:eastAsia="Palatino Linotype" w:hAnsi="Palatino Linotype" w:cs="Palatino Linotype"/>
          <w:sz w:val="22"/>
          <w:szCs w:val="22"/>
        </w:rPr>
        <w:t xml:space="preserve">, por tanto, se aprecia que lo </w:t>
      </w:r>
      <w:r w:rsidR="008303F3" w:rsidRPr="00B60853">
        <w:rPr>
          <w:rFonts w:ascii="Palatino Linotype" w:eastAsia="Palatino Linotype" w:hAnsi="Palatino Linotype" w:cs="Palatino Linotype"/>
          <w:sz w:val="22"/>
          <w:szCs w:val="22"/>
        </w:rPr>
        <w:t xml:space="preserve">referido </w:t>
      </w:r>
      <w:r w:rsidRPr="00B60853">
        <w:rPr>
          <w:rFonts w:ascii="Palatino Linotype" w:eastAsia="Palatino Linotype" w:hAnsi="Palatino Linotype" w:cs="Palatino Linotype"/>
          <w:sz w:val="22"/>
          <w:szCs w:val="22"/>
        </w:rPr>
        <w:t>en respuesta</w:t>
      </w:r>
      <w:r w:rsidR="008303F3" w:rsidRPr="00B60853">
        <w:rPr>
          <w:rFonts w:ascii="Palatino Linotype" w:eastAsia="Palatino Linotype" w:hAnsi="Palatino Linotype" w:cs="Palatino Linotype"/>
          <w:sz w:val="22"/>
          <w:szCs w:val="22"/>
        </w:rPr>
        <w:t xml:space="preserve"> no colma el derecho de acceso a la información de la parte </w:t>
      </w:r>
      <w:r w:rsidR="008303F3" w:rsidRPr="00B60853">
        <w:rPr>
          <w:rFonts w:ascii="Palatino Linotype" w:eastAsia="Palatino Linotype" w:hAnsi="Palatino Linotype" w:cs="Palatino Linotype"/>
          <w:b/>
          <w:sz w:val="22"/>
          <w:szCs w:val="22"/>
        </w:rPr>
        <w:t>Recurrente</w:t>
      </w:r>
      <w:r w:rsidR="00107D13" w:rsidRPr="00B60853">
        <w:rPr>
          <w:rFonts w:ascii="Palatino Linotype" w:eastAsia="Palatino Linotype" w:hAnsi="Palatino Linotype" w:cs="Palatino Linotype"/>
          <w:sz w:val="22"/>
          <w:szCs w:val="22"/>
        </w:rPr>
        <w:t xml:space="preserve">. </w:t>
      </w:r>
    </w:p>
    <w:p w14:paraId="78B67F4C" w14:textId="77777777" w:rsidR="00107D13" w:rsidRPr="00B60853" w:rsidRDefault="00107D13" w:rsidP="00107D13">
      <w:pPr>
        <w:spacing w:line="360" w:lineRule="auto"/>
        <w:ind w:right="49"/>
        <w:jc w:val="both"/>
        <w:rPr>
          <w:rFonts w:ascii="Palatino Linotype" w:eastAsia="Palatino Linotype" w:hAnsi="Palatino Linotype" w:cs="Palatino Linotype"/>
          <w:sz w:val="22"/>
          <w:szCs w:val="22"/>
        </w:rPr>
      </w:pPr>
    </w:p>
    <w:p w14:paraId="6C8D594F" w14:textId="4B82EC77" w:rsidR="00107D13" w:rsidRPr="00B60853" w:rsidRDefault="00107D13" w:rsidP="00107D13">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Bajo esta lógica, el Pleno de este Instituto ha sostenido que, en aquellos casos en los que las personas solicitantes no señalen de manera concreta el o los documentos a los que desean acceder, al no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con la finalidad de que la persona solicitante pueda buscar conforme a su interés.</w:t>
      </w:r>
    </w:p>
    <w:p w14:paraId="54CC967C" w14:textId="77777777" w:rsidR="00107D13" w:rsidRPr="00B60853" w:rsidRDefault="00107D13" w:rsidP="00107D13">
      <w:pPr>
        <w:spacing w:line="360" w:lineRule="auto"/>
        <w:ind w:right="49"/>
        <w:jc w:val="both"/>
        <w:rPr>
          <w:rFonts w:ascii="Palatino Linotype" w:eastAsia="Palatino Linotype" w:hAnsi="Palatino Linotype" w:cs="Palatino Linotype"/>
          <w:sz w:val="22"/>
          <w:szCs w:val="22"/>
        </w:rPr>
      </w:pPr>
    </w:p>
    <w:p w14:paraId="05A82F94" w14:textId="77777777" w:rsidR="00107D13" w:rsidRPr="00B60853" w:rsidRDefault="00107D13" w:rsidP="00107D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Como sustento a lo anterior resulta aplicable el criterio orientador con clave de control SO/016/2017, emitido por el entonces Instituto Nacional de Transparencia, Acceso a la Información y Protección de Datos Personales, INAI, establece lo siguiente: </w:t>
      </w:r>
    </w:p>
    <w:p w14:paraId="48F4DD68" w14:textId="77777777" w:rsidR="00107D13" w:rsidRPr="00B60853" w:rsidRDefault="00107D13" w:rsidP="00107D13">
      <w:pPr>
        <w:pBdr>
          <w:top w:val="nil"/>
          <w:left w:val="nil"/>
          <w:bottom w:val="nil"/>
          <w:right w:val="nil"/>
          <w:between w:val="nil"/>
        </w:pBdr>
        <w:spacing w:after="120"/>
        <w:ind w:left="851" w:right="902"/>
        <w:jc w:val="both"/>
        <w:rPr>
          <w:rFonts w:ascii="Palatino Linotype" w:hAnsi="Palatino Linotype"/>
          <w:sz w:val="22"/>
          <w:szCs w:val="22"/>
        </w:rPr>
      </w:pPr>
    </w:p>
    <w:p w14:paraId="2035E841" w14:textId="2B391C06" w:rsidR="00107D13" w:rsidRPr="00B60853" w:rsidRDefault="00107D13" w:rsidP="00107D13">
      <w:pPr>
        <w:pBdr>
          <w:top w:val="nil"/>
          <w:left w:val="nil"/>
          <w:bottom w:val="nil"/>
          <w:right w:val="nil"/>
          <w:between w:val="nil"/>
        </w:pBdr>
        <w:spacing w:after="120"/>
        <w:ind w:left="851" w:right="902"/>
        <w:jc w:val="both"/>
        <w:rPr>
          <w:rFonts w:ascii="Palatino Linotype" w:eastAsia="Palatino Linotype" w:hAnsi="Palatino Linotype" w:cs="Palatino Linotype"/>
          <w:i/>
          <w:sz w:val="22"/>
          <w:szCs w:val="22"/>
        </w:rPr>
      </w:pPr>
      <w:r w:rsidRPr="00B60853">
        <w:rPr>
          <w:rFonts w:ascii="Palatino Linotype" w:hAnsi="Palatino Linotype"/>
          <w:sz w:val="22"/>
          <w:szCs w:val="22"/>
        </w:rPr>
        <w:t>“</w:t>
      </w:r>
      <w:r w:rsidRPr="00B60853">
        <w:rPr>
          <w:rFonts w:ascii="Palatino Linotype" w:eastAsia="Palatino Linotype" w:hAnsi="Palatino Linotype" w:cs="Palatino Linotype"/>
          <w:b/>
          <w:i/>
          <w:sz w:val="22"/>
          <w:szCs w:val="22"/>
        </w:rPr>
        <w:t xml:space="preserve">Expresión documental. </w:t>
      </w:r>
      <w:r w:rsidRPr="00B60853">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33464BE" w14:textId="77777777" w:rsidR="0039754B" w:rsidRPr="00B60853" w:rsidRDefault="0039754B" w:rsidP="00107D13">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p>
    <w:p w14:paraId="734E4BDA" w14:textId="77777777" w:rsidR="00107D13" w:rsidRPr="00B60853" w:rsidRDefault="00107D13" w:rsidP="00107D13">
      <w:pPr>
        <w:spacing w:line="360" w:lineRule="auto"/>
        <w:jc w:val="both"/>
        <w:rPr>
          <w:rFonts w:ascii="Palatino Linotype" w:hAnsi="Palatino Linotype"/>
          <w:sz w:val="22"/>
          <w:szCs w:val="22"/>
        </w:rPr>
      </w:pPr>
      <w:r w:rsidRPr="00B60853">
        <w:rPr>
          <w:rFonts w:ascii="Palatino Linotype" w:hAnsi="Palatino Linotype"/>
          <w:sz w:val="22"/>
          <w:szCs w:val="22"/>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17DEB219" w14:textId="77777777" w:rsidR="00107D13" w:rsidRPr="00B60853" w:rsidRDefault="00107D13" w:rsidP="00107D13">
      <w:pPr>
        <w:spacing w:line="360" w:lineRule="auto"/>
        <w:jc w:val="both"/>
        <w:rPr>
          <w:rFonts w:ascii="Palatino Linotype" w:hAnsi="Palatino Linotype"/>
          <w:sz w:val="22"/>
          <w:szCs w:val="22"/>
        </w:rPr>
      </w:pPr>
    </w:p>
    <w:p w14:paraId="3FB7A985" w14:textId="31570B03" w:rsidR="008303F3" w:rsidRPr="00B60853" w:rsidRDefault="008303F3" w:rsidP="00107D13">
      <w:pPr>
        <w:spacing w:line="360" w:lineRule="auto"/>
        <w:jc w:val="both"/>
        <w:rPr>
          <w:rFonts w:ascii="Palatino Linotype" w:hAnsi="Palatino Linotype" w:cs="Arial"/>
          <w:sz w:val="22"/>
          <w:szCs w:val="22"/>
        </w:rPr>
      </w:pPr>
      <w:r w:rsidRPr="00B60853">
        <w:rPr>
          <w:rFonts w:ascii="Palatino Linotype" w:hAnsi="Palatino Linotype" w:cs="Arial"/>
          <w:sz w:val="22"/>
          <w:szCs w:val="22"/>
        </w:rPr>
        <w:t xml:space="preserve">En consecuencia, es dable concluir que resultan </w:t>
      </w:r>
      <w:r w:rsidRPr="00B60853">
        <w:rPr>
          <w:rFonts w:ascii="Palatino Linotype" w:hAnsi="Palatino Linotype" w:cs="Arial"/>
          <w:bCs/>
          <w:sz w:val="22"/>
          <w:szCs w:val="22"/>
        </w:rPr>
        <w:t>fundados</w:t>
      </w:r>
      <w:r w:rsidRPr="00B60853">
        <w:rPr>
          <w:rFonts w:ascii="Palatino Linotype" w:hAnsi="Palatino Linotype" w:cs="Arial"/>
          <w:sz w:val="22"/>
          <w:szCs w:val="22"/>
        </w:rPr>
        <w:t xml:space="preserve"> los motivos de agravio hechos valer por la parte </w:t>
      </w:r>
      <w:r w:rsidRPr="00B60853">
        <w:rPr>
          <w:rFonts w:ascii="Palatino Linotype" w:hAnsi="Palatino Linotype" w:cs="Arial"/>
          <w:b/>
          <w:sz w:val="22"/>
          <w:szCs w:val="22"/>
        </w:rPr>
        <w:t>Recurrente</w:t>
      </w:r>
      <w:r w:rsidRPr="00B60853">
        <w:rPr>
          <w:rFonts w:ascii="Palatino Linotype" w:hAnsi="Palatino Linotype" w:cs="Arial"/>
          <w:sz w:val="22"/>
          <w:szCs w:val="22"/>
        </w:rPr>
        <w:t xml:space="preserve">, siendo procedente </w:t>
      </w:r>
      <w:r w:rsidRPr="00B60853">
        <w:rPr>
          <w:rFonts w:ascii="Palatino Linotype" w:hAnsi="Palatino Linotype" w:cs="Arial"/>
          <w:b/>
          <w:bCs/>
          <w:sz w:val="22"/>
          <w:szCs w:val="22"/>
        </w:rPr>
        <w:t xml:space="preserve">Revocar </w:t>
      </w:r>
      <w:r w:rsidRPr="00B60853">
        <w:rPr>
          <w:rFonts w:ascii="Palatino Linotype" w:hAnsi="Palatino Linotype" w:cs="Arial"/>
          <w:sz w:val="22"/>
          <w:szCs w:val="22"/>
        </w:rPr>
        <w:t xml:space="preserve">la respuesta inicial y ordenar que previa búsqueda exhaustiva y razonable en todas las áreas competentes; la entrega de la documentación que dé cuenta </w:t>
      </w:r>
      <w:r w:rsidR="009869BC" w:rsidRPr="00B60853">
        <w:rPr>
          <w:rFonts w:ascii="Palatino Linotype" w:hAnsi="Palatino Linotype" w:cs="Arial"/>
          <w:sz w:val="22"/>
          <w:szCs w:val="22"/>
        </w:rPr>
        <w:t>de la asignación de los vehículos de la Secretaría de Seguridad, en funciones al dos de septiembre de dos mil veinticinco, de ser procedente en versión pública.</w:t>
      </w:r>
      <w:r w:rsidRPr="00B60853">
        <w:rPr>
          <w:rFonts w:ascii="Palatino Linotype" w:hAnsi="Palatino Linotype" w:cs="Arial"/>
          <w:sz w:val="22"/>
          <w:szCs w:val="22"/>
        </w:rPr>
        <w:t xml:space="preserve"> </w:t>
      </w:r>
    </w:p>
    <w:p w14:paraId="06850D29" w14:textId="77777777" w:rsidR="008303F3" w:rsidRPr="00B60853" w:rsidRDefault="008303F3" w:rsidP="00D87F87">
      <w:pPr>
        <w:spacing w:line="360" w:lineRule="auto"/>
        <w:jc w:val="both"/>
        <w:rPr>
          <w:rFonts w:ascii="Palatino Linotype" w:hAnsi="Palatino Linotype" w:cs="Arial"/>
          <w:sz w:val="22"/>
          <w:szCs w:val="22"/>
        </w:rPr>
      </w:pPr>
    </w:p>
    <w:p w14:paraId="762B69BD" w14:textId="3589AD85" w:rsidR="00237294" w:rsidRPr="00B60853" w:rsidRDefault="008303F3" w:rsidP="00107D13">
      <w:pPr>
        <w:spacing w:line="360" w:lineRule="auto"/>
        <w:jc w:val="both"/>
        <w:rPr>
          <w:rFonts w:ascii="Palatino Linotype" w:hAnsi="Palatino Linotype"/>
          <w:sz w:val="22"/>
          <w:szCs w:val="22"/>
        </w:rPr>
      </w:pPr>
      <w:r w:rsidRPr="00B60853">
        <w:rPr>
          <w:rFonts w:ascii="Palatino Linotype" w:hAnsi="Palatino Linotype" w:cs="Arial"/>
          <w:sz w:val="22"/>
          <w:szCs w:val="22"/>
        </w:rPr>
        <w:t>Ahora bien, no pasa desapercibido para este Instituto que</w:t>
      </w:r>
      <w:r w:rsidR="00237294" w:rsidRPr="00B60853">
        <w:rPr>
          <w:rFonts w:ascii="Palatino Linotype" w:hAnsi="Palatino Linotype" w:cs="Arial"/>
          <w:sz w:val="22"/>
          <w:szCs w:val="22"/>
        </w:rPr>
        <w:t xml:space="preserve"> d</w:t>
      </w:r>
      <w:r w:rsidR="00237294" w:rsidRPr="00B60853">
        <w:rPr>
          <w:rFonts w:ascii="Palatino Linotype" w:hAnsi="Palatino Linotype"/>
          <w:sz w:val="22"/>
          <w:szCs w:val="22"/>
        </w:rPr>
        <w:t xml:space="preserve">urante la </w:t>
      </w:r>
      <w:r w:rsidR="009869BC" w:rsidRPr="00B60853">
        <w:rPr>
          <w:rFonts w:ascii="Palatino Linotype" w:hAnsi="Palatino Linotype"/>
          <w:sz w:val="22"/>
          <w:szCs w:val="22"/>
        </w:rPr>
        <w:t>interposición</w:t>
      </w:r>
      <w:r w:rsidR="00237294" w:rsidRPr="00B60853">
        <w:rPr>
          <w:rFonts w:ascii="Palatino Linotype" w:hAnsi="Palatino Linotype"/>
          <w:sz w:val="22"/>
          <w:szCs w:val="22"/>
        </w:rPr>
        <w:t xml:space="preserve"> del recurso de revisión, la parte </w:t>
      </w:r>
      <w:r w:rsidR="00237294" w:rsidRPr="00B60853">
        <w:rPr>
          <w:rFonts w:ascii="Palatino Linotype" w:hAnsi="Palatino Linotype"/>
          <w:b/>
          <w:sz w:val="22"/>
          <w:szCs w:val="22"/>
        </w:rPr>
        <w:t>Recurrente</w:t>
      </w:r>
      <w:r w:rsidR="00237294" w:rsidRPr="00B60853">
        <w:rPr>
          <w:rFonts w:ascii="Palatino Linotype" w:hAnsi="Palatino Linotype"/>
          <w:sz w:val="22"/>
          <w:szCs w:val="22"/>
        </w:rPr>
        <w:t xml:space="preserve"> refirió en sus motivos de agravio que el </w:t>
      </w:r>
      <w:r w:rsidR="00237294" w:rsidRPr="00B60853">
        <w:rPr>
          <w:rFonts w:ascii="Palatino Linotype" w:hAnsi="Palatino Linotype"/>
          <w:b/>
          <w:sz w:val="22"/>
          <w:szCs w:val="22"/>
        </w:rPr>
        <w:t>Sujeto Obligado</w:t>
      </w:r>
      <w:r w:rsidR="00237294" w:rsidRPr="00B60853">
        <w:rPr>
          <w:rFonts w:ascii="Palatino Linotype" w:hAnsi="Palatino Linotype"/>
          <w:sz w:val="22"/>
          <w:szCs w:val="22"/>
        </w:rPr>
        <w:t xml:space="preserve"> le indicó en respuesta que en caso de tener inconvenientes con la entrega de la información se comunicará a la Unidad de Transparencia, ante lo cual, el </w:t>
      </w:r>
      <w:r w:rsidR="00237294" w:rsidRPr="00B60853">
        <w:rPr>
          <w:rFonts w:ascii="Palatino Linotype" w:hAnsi="Palatino Linotype"/>
          <w:b/>
          <w:sz w:val="22"/>
          <w:szCs w:val="22"/>
        </w:rPr>
        <w:t>Sujeto Obligado</w:t>
      </w:r>
      <w:r w:rsidR="00237294" w:rsidRPr="00B60853">
        <w:rPr>
          <w:rFonts w:ascii="Palatino Linotype" w:hAnsi="Palatino Linotype"/>
          <w:sz w:val="22"/>
          <w:szCs w:val="22"/>
        </w:rPr>
        <w:t xml:space="preserve"> argumentó que dicha inconformidad no se relacionaba con la respuesta, al respecto, cabe señalar que de las constancias que obran en el expediente electrónico en el SAIMEX, se aprecia que efectivamente, el </w:t>
      </w:r>
      <w:r w:rsidR="00237294" w:rsidRPr="00B60853">
        <w:rPr>
          <w:rFonts w:ascii="Palatino Linotype" w:hAnsi="Palatino Linotype"/>
          <w:b/>
          <w:sz w:val="22"/>
          <w:szCs w:val="22"/>
        </w:rPr>
        <w:t>Sujeto Obligado</w:t>
      </w:r>
      <w:r w:rsidR="00237294" w:rsidRPr="00B60853">
        <w:rPr>
          <w:rFonts w:ascii="Palatino Linotype" w:hAnsi="Palatino Linotype"/>
          <w:sz w:val="22"/>
          <w:szCs w:val="22"/>
        </w:rPr>
        <w:t xml:space="preserve"> otorgó dicha posibilidad, a saber:</w:t>
      </w:r>
    </w:p>
    <w:p w14:paraId="7DD28820" w14:textId="77777777" w:rsidR="009869BC" w:rsidRPr="00B60853" w:rsidRDefault="009869BC" w:rsidP="00D87F87">
      <w:pPr>
        <w:spacing w:line="360" w:lineRule="auto"/>
        <w:jc w:val="both"/>
        <w:rPr>
          <w:rFonts w:ascii="Palatino Linotype" w:hAnsi="Palatino Linotype" w:cs="Arial"/>
          <w:sz w:val="22"/>
          <w:szCs w:val="22"/>
        </w:rPr>
      </w:pPr>
    </w:p>
    <w:p w14:paraId="7A84784F" w14:textId="4DFEB236" w:rsidR="00237294" w:rsidRPr="00B60853" w:rsidRDefault="00237294" w:rsidP="00D87F87">
      <w:pPr>
        <w:spacing w:line="360" w:lineRule="auto"/>
        <w:jc w:val="both"/>
        <w:rPr>
          <w:rFonts w:ascii="Palatino Linotype" w:hAnsi="Palatino Linotype"/>
          <w:sz w:val="22"/>
          <w:szCs w:val="22"/>
        </w:rPr>
      </w:pPr>
      <w:r w:rsidRPr="00B60853">
        <w:rPr>
          <w:rFonts w:ascii="Palatino Linotype" w:hAnsi="Palatino Linotype"/>
          <w:noProof/>
          <w:sz w:val="22"/>
          <w:szCs w:val="22"/>
          <w:lang w:val="es-MX"/>
        </w:rPr>
        <w:drawing>
          <wp:inline distT="0" distB="0" distL="0" distR="0" wp14:anchorId="3F078ECB" wp14:editId="66081EDB">
            <wp:extent cx="5760720" cy="18796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879600"/>
                    </a:xfrm>
                    <a:prstGeom prst="rect">
                      <a:avLst/>
                    </a:prstGeom>
                  </pic:spPr>
                </pic:pic>
              </a:graphicData>
            </a:graphic>
          </wp:inline>
        </w:drawing>
      </w:r>
    </w:p>
    <w:p w14:paraId="47086A42" w14:textId="77777777" w:rsidR="00237294" w:rsidRPr="00B60853" w:rsidRDefault="00237294" w:rsidP="00D87F87">
      <w:pPr>
        <w:spacing w:line="360" w:lineRule="auto"/>
        <w:jc w:val="both"/>
        <w:rPr>
          <w:rFonts w:ascii="Palatino Linotype" w:hAnsi="Palatino Linotype"/>
          <w:sz w:val="22"/>
          <w:szCs w:val="22"/>
        </w:rPr>
      </w:pPr>
    </w:p>
    <w:p w14:paraId="33D3044A" w14:textId="52F4A519" w:rsidR="00237294" w:rsidRPr="00B60853" w:rsidRDefault="00237294" w:rsidP="00D87F87">
      <w:pPr>
        <w:spacing w:line="360" w:lineRule="auto"/>
        <w:jc w:val="both"/>
        <w:rPr>
          <w:rFonts w:ascii="Palatino Linotype" w:hAnsi="Palatino Linotype" w:cs="Arial"/>
          <w:sz w:val="22"/>
          <w:szCs w:val="22"/>
        </w:rPr>
      </w:pPr>
      <w:r w:rsidRPr="00B60853">
        <w:rPr>
          <w:rFonts w:ascii="Palatino Linotype" w:hAnsi="Palatino Linotype"/>
          <w:sz w:val="22"/>
          <w:szCs w:val="22"/>
        </w:rPr>
        <w:t xml:space="preserve">De este modo se advierte pues, en la respuesta sí consta la sugerencia de acercarse a la Unidad de Transparencia; por tanto, los argumentos del </w:t>
      </w:r>
      <w:r w:rsidRPr="00B60853">
        <w:rPr>
          <w:rFonts w:ascii="Palatino Linotype" w:hAnsi="Palatino Linotype"/>
          <w:b/>
          <w:sz w:val="22"/>
          <w:szCs w:val="22"/>
        </w:rPr>
        <w:t>Sujeto Obligado</w:t>
      </w:r>
      <w:r w:rsidRPr="00B60853">
        <w:rPr>
          <w:rFonts w:ascii="Palatino Linotype" w:hAnsi="Palatino Linotype"/>
          <w:sz w:val="22"/>
          <w:szCs w:val="22"/>
        </w:rPr>
        <w:t xml:space="preserve"> que fueron vertidos en informe justificado resultan incorrectos. Asimismo, se le indica a la parte </w:t>
      </w:r>
      <w:r w:rsidRPr="00B60853">
        <w:rPr>
          <w:rFonts w:ascii="Palatino Linotype" w:hAnsi="Palatino Linotype"/>
          <w:b/>
          <w:sz w:val="22"/>
          <w:szCs w:val="22"/>
        </w:rPr>
        <w:t>Recurrente</w:t>
      </w:r>
      <w:r w:rsidRPr="00B60853">
        <w:rPr>
          <w:rFonts w:ascii="Palatino Linotype" w:hAnsi="Palatino Linotype"/>
          <w:sz w:val="22"/>
          <w:szCs w:val="22"/>
        </w:rPr>
        <w:t>, que dicha sugerencia no comprende un cambio de modalidad, dado que se dio respues</w:t>
      </w:r>
      <w:r w:rsidR="00F42F50" w:rsidRPr="00B60853">
        <w:rPr>
          <w:rFonts w:ascii="Palatino Linotype" w:hAnsi="Palatino Linotype"/>
          <w:sz w:val="22"/>
          <w:szCs w:val="22"/>
        </w:rPr>
        <w:t>ta mediante el archivo adjunto</w:t>
      </w:r>
      <w:r w:rsidRPr="00B60853">
        <w:rPr>
          <w:rFonts w:ascii="Palatino Linotype" w:hAnsi="Palatino Linotype"/>
          <w:sz w:val="22"/>
          <w:szCs w:val="22"/>
        </w:rPr>
        <w:t xml:space="preserve">, por tanto, no tiene lugar mayor análisis del argumento mencionado en los motivos de agravio. </w:t>
      </w:r>
    </w:p>
    <w:p w14:paraId="41585E6E" w14:textId="77777777" w:rsidR="00237294" w:rsidRPr="00B60853" w:rsidRDefault="00237294" w:rsidP="00D87F87">
      <w:pPr>
        <w:spacing w:line="360" w:lineRule="auto"/>
        <w:jc w:val="both"/>
        <w:rPr>
          <w:rFonts w:ascii="Palatino Linotype" w:eastAsia="Palatino Linotype" w:hAnsi="Palatino Linotype" w:cs="Palatino Linotype"/>
          <w:sz w:val="22"/>
          <w:szCs w:val="22"/>
        </w:rPr>
      </w:pPr>
    </w:p>
    <w:p w14:paraId="38A79540" w14:textId="4BCBE66B" w:rsidR="005634F1" w:rsidRPr="00B60853" w:rsidRDefault="009869BC" w:rsidP="005634F1">
      <w:pPr>
        <w:spacing w:line="360" w:lineRule="auto"/>
        <w:ind w:right="-91"/>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Quinto</w:t>
      </w:r>
      <w:r w:rsidR="0051530E" w:rsidRPr="00B60853">
        <w:rPr>
          <w:rFonts w:ascii="Palatino Linotype" w:eastAsia="Palatino Linotype" w:hAnsi="Palatino Linotype" w:cs="Palatino Linotype"/>
          <w:b/>
          <w:sz w:val="22"/>
          <w:szCs w:val="22"/>
        </w:rPr>
        <w:t>. Versión Pública</w:t>
      </w:r>
      <w:r w:rsidR="005634F1" w:rsidRPr="00B60853">
        <w:rPr>
          <w:rFonts w:ascii="Palatino Linotype" w:eastAsia="Palatino Linotype" w:hAnsi="Palatino Linotype" w:cs="Palatino Linotype"/>
          <w:b/>
          <w:sz w:val="22"/>
          <w:szCs w:val="22"/>
        </w:rPr>
        <w:t xml:space="preserve">. </w:t>
      </w:r>
      <w:r w:rsidR="005634F1" w:rsidRPr="00B6085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01587FA"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250E3F7D"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EA664B2"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0AB0CA14" w14:textId="180070C5"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Ahora bien, derivado de la información que se ordena entregar pudiera existir información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seguridad pública, por lo que deberá testarse de igual manera sólo el nombre de los servidores públicos </w:t>
      </w:r>
      <w:r w:rsidRPr="00B60853">
        <w:rPr>
          <w:rFonts w:ascii="Palatino Linotype" w:eastAsia="Palatino Linotype" w:hAnsi="Palatino Linotype" w:cs="Palatino Linotype"/>
          <w:b/>
          <w:sz w:val="22"/>
          <w:szCs w:val="22"/>
        </w:rPr>
        <w:t>que desempeñen funciones operativas</w:t>
      </w:r>
      <w:r w:rsidRPr="00B60853">
        <w:rPr>
          <w:rFonts w:ascii="Palatino Linotype" w:eastAsia="Palatino Linotype" w:hAnsi="Palatino Linotype" w:cs="Palatino Linotype"/>
          <w:sz w:val="22"/>
          <w:szCs w:val="22"/>
        </w:rPr>
        <w:t>.</w:t>
      </w:r>
    </w:p>
    <w:p w14:paraId="659B46EC"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65FD6A47"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Al respecto, la información </w:t>
      </w:r>
      <w:r w:rsidRPr="00B60853">
        <w:rPr>
          <w:rFonts w:ascii="Palatino Linotype" w:eastAsia="Palatino Linotype" w:hAnsi="Palatino Linotype" w:cs="Palatino Linotype"/>
          <w:b/>
          <w:bCs/>
          <w:sz w:val="22"/>
          <w:szCs w:val="22"/>
        </w:rPr>
        <w:t>de los elementos que realizan funciones operativas, entre ellos su nombre debe ser protegido</w:t>
      </w:r>
      <w:r w:rsidRPr="00B60853">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5E313A3"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337538FF" w14:textId="58BAA35C"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r w:rsidRPr="00B60853">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112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33184DE1" w14:textId="77777777" w:rsidR="005634F1" w:rsidRPr="00B60853" w:rsidRDefault="005634F1" w:rsidP="005634F1">
      <w:pPr>
        <w:spacing w:line="360" w:lineRule="auto"/>
        <w:rPr>
          <w:rFonts w:ascii="Palatino Linotype" w:eastAsia="Palatino Linotype" w:hAnsi="Palatino Linotype" w:cs="Palatino Linotype"/>
          <w:sz w:val="22"/>
          <w:szCs w:val="22"/>
        </w:rPr>
      </w:pPr>
    </w:p>
    <w:p w14:paraId="46706FE7" w14:textId="77777777"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r w:rsidRPr="00B60853">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281CF7A" w14:textId="77777777" w:rsidR="005634F1" w:rsidRPr="00B60853" w:rsidRDefault="005634F1" w:rsidP="005634F1">
      <w:pPr>
        <w:spacing w:line="360" w:lineRule="auto"/>
        <w:rPr>
          <w:rFonts w:ascii="Palatino Linotype" w:eastAsia="Palatino Linotype" w:hAnsi="Palatino Linotype" w:cs="Palatino Linotype"/>
          <w:sz w:val="22"/>
          <w:szCs w:val="22"/>
        </w:rPr>
      </w:pPr>
    </w:p>
    <w:p w14:paraId="29015E01" w14:textId="77777777"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r w:rsidRPr="00B60853">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480084F" w14:textId="77777777" w:rsidR="005634F1" w:rsidRPr="00B60853" w:rsidRDefault="005634F1" w:rsidP="005634F1">
      <w:pPr>
        <w:spacing w:line="360" w:lineRule="auto"/>
        <w:rPr>
          <w:rFonts w:ascii="Palatino Linotype" w:hAnsi="Palatino Linotype"/>
          <w:sz w:val="22"/>
          <w:szCs w:val="22"/>
        </w:rPr>
      </w:pPr>
    </w:p>
    <w:p w14:paraId="2ECB7E2A" w14:textId="77777777" w:rsidR="005634F1" w:rsidRPr="00B60853" w:rsidRDefault="005634F1" w:rsidP="005634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4FB3E554" w14:textId="77777777"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p>
    <w:p w14:paraId="437199B6"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hAnsi="Palatino Linotype"/>
          <w:sz w:val="22"/>
          <w:szCs w:val="22"/>
        </w:rPr>
      </w:pPr>
      <w:r w:rsidRPr="00B60853">
        <w:rPr>
          <w:rFonts w:ascii="Palatino Linotype" w:eastAsia="Palatino Linotype" w:hAnsi="Palatino Linotype" w:cs="Palatino Linotype"/>
          <w:b/>
          <w:bCs/>
          <w:i/>
          <w:iCs/>
          <w:sz w:val="22"/>
          <w:szCs w:val="22"/>
        </w:rPr>
        <w:t>Nombres de servidores públicos dedicados a actividades en materia de seguridad, por excepción pueden considerarse información reservada.</w:t>
      </w:r>
      <w:r w:rsidRPr="00B60853">
        <w:rPr>
          <w:rFonts w:ascii="Palatino Linotype" w:eastAsia="Palatino Linotype" w:hAnsi="Palatino Linotype" w:cs="Palatino Linotype"/>
          <w:i/>
          <w:iCs/>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822BEEB" w14:textId="77777777" w:rsidR="005634F1" w:rsidRPr="00B60853" w:rsidRDefault="005634F1" w:rsidP="005634F1">
      <w:pPr>
        <w:spacing w:line="360" w:lineRule="auto"/>
        <w:rPr>
          <w:rFonts w:ascii="Palatino Linotype" w:eastAsia="Palatino Linotype" w:hAnsi="Palatino Linotype" w:cs="Palatino Linotype"/>
          <w:sz w:val="22"/>
          <w:szCs w:val="22"/>
        </w:rPr>
      </w:pPr>
    </w:p>
    <w:p w14:paraId="68033B79" w14:textId="77777777"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r w:rsidRPr="00B60853">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B60853">
        <w:rPr>
          <w:rFonts w:ascii="Palatino Linotype" w:eastAsia="Palatino Linotype" w:hAnsi="Palatino Linotype" w:cs="Palatino Linotype"/>
          <w:b/>
          <w:bCs/>
          <w:sz w:val="22"/>
          <w:szCs w:val="22"/>
        </w:rPr>
        <w:t>funciones de carácter operativo.</w:t>
      </w:r>
    </w:p>
    <w:p w14:paraId="5F0D85C5" w14:textId="77777777" w:rsidR="005634F1" w:rsidRPr="00B60853" w:rsidRDefault="005634F1" w:rsidP="005634F1">
      <w:pPr>
        <w:spacing w:line="360" w:lineRule="auto"/>
        <w:rPr>
          <w:rFonts w:ascii="Palatino Linotype" w:eastAsia="Palatino Linotype" w:hAnsi="Palatino Linotype" w:cs="Palatino Linotype"/>
          <w:sz w:val="22"/>
          <w:szCs w:val="22"/>
        </w:rPr>
      </w:pPr>
    </w:p>
    <w:p w14:paraId="24D1B73A" w14:textId="77777777" w:rsidR="005634F1" w:rsidRPr="00B60853" w:rsidRDefault="005634F1" w:rsidP="005634F1">
      <w:pPr>
        <w:pBdr>
          <w:top w:val="nil"/>
          <w:left w:val="nil"/>
          <w:bottom w:val="nil"/>
          <w:right w:val="nil"/>
          <w:between w:val="nil"/>
        </w:pBdr>
        <w:spacing w:line="360" w:lineRule="auto"/>
        <w:jc w:val="both"/>
        <w:rPr>
          <w:rFonts w:ascii="Palatino Linotype" w:hAnsi="Palatino Linotype"/>
          <w:sz w:val="22"/>
          <w:szCs w:val="22"/>
        </w:rPr>
      </w:pPr>
      <w:r w:rsidRPr="00B60853">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1C6EEBB0" w14:textId="77777777" w:rsidR="005634F1" w:rsidRPr="00B60853" w:rsidRDefault="005634F1" w:rsidP="005634F1">
      <w:pPr>
        <w:spacing w:line="360" w:lineRule="auto"/>
        <w:rPr>
          <w:rFonts w:ascii="Palatino Linotype" w:hAnsi="Palatino Linotype"/>
          <w:sz w:val="22"/>
          <w:szCs w:val="22"/>
        </w:rPr>
      </w:pPr>
    </w:p>
    <w:p w14:paraId="66547A94"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hAnsi="Palatino Linotype"/>
          <w:sz w:val="22"/>
          <w:szCs w:val="22"/>
        </w:rPr>
      </w:pPr>
      <w:r w:rsidRPr="00B60853">
        <w:rPr>
          <w:rFonts w:ascii="Palatino Linotype" w:eastAsia="Palatino Linotype" w:hAnsi="Palatino Linotype" w:cs="Palatino Linotype"/>
          <w:b/>
          <w:bCs/>
          <w:i/>
          <w:iCs/>
          <w:sz w:val="22"/>
          <w:szCs w:val="22"/>
        </w:rPr>
        <w:t xml:space="preserve">DERECHO A LA INFORMACIÓN. SU EJERCICIO SE ENCUENTRA LIMITADO TANTO POR LOS INTERESES NACIONALES Y DE LA SOCIEDAD, COMO POR LOS DERECHOS DE TERCEROS. </w:t>
      </w:r>
      <w:r w:rsidRPr="00B60853">
        <w:rPr>
          <w:rFonts w:ascii="Palatino Linotype" w:eastAsia="Palatino Linotype" w:hAnsi="Palatino Linotype" w:cs="Palatino Linotype"/>
          <w:i/>
          <w:iCs/>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60853">
        <w:rPr>
          <w:rFonts w:ascii="Palatino Linotype" w:eastAsia="Palatino Linotype" w:hAnsi="Palatino Linotype" w:cs="Palatino Linotype"/>
          <w:b/>
          <w:bCs/>
          <w:i/>
          <w:iCs/>
          <w:sz w:val="22"/>
          <w:szCs w:val="22"/>
        </w:rPr>
        <w:t>restringen el acceso a la información en esta materia, en razón de que su conocimiento público puede generar daños a los intereses nacionales y, por el otro, sancionan la inobservancia de esa reserva;</w:t>
      </w:r>
      <w:r w:rsidRPr="00B60853">
        <w:rPr>
          <w:rFonts w:ascii="Palatino Linotype" w:eastAsia="Palatino Linotype" w:hAnsi="Palatino Linotype" w:cs="Palatino Linotype"/>
          <w:i/>
          <w:iCs/>
          <w:sz w:val="22"/>
          <w:szCs w:val="22"/>
        </w:rPr>
        <w:t xml:space="preserve"> por lo que hace al interés social, se cuenta con normas que tienden a proteger la averiguación de los delitos, la salud y la moral públicas, </w:t>
      </w:r>
      <w:r w:rsidRPr="00B60853">
        <w:rPr>
          <w:rFonts w:ascii="Palatino Linotype" w:eastAsia="Palatino Linotype" w:hAnsi="Palatino Linotype" w:cs="Palatino Linotype"/>
          <w:b/>
          <w:bCs/>
          <w:i/>
          <w:iCs/>
          <w:sz w:val="22"/>
          <w:szCs w:val="22"/>
        </w:rPr>
        <w:t>mientras que por lo que respecta a la protección de la persona existen normas que protegen el derecho a la vida o a la privacidad de los gobernados.</w:t>
      </w:r>
    </w:p>
    <w:p w14:paraId="51EF7015" w14:textId="77777777" w:rsidR="005634F1" w:rsidRPr="00B60853" w:rsidRDefault="005634F1" w:rsidP="005634F1">
      <w:pPr>
        <w:spacing w:line="276" w:lineRule="auto"/>
        <w:ind w:left="851" w:right="850"/>
        <w:rPr>
          <w:rFonts w:ascii="Palatino Linotype" w:hAnsi="Palatino Linotype"/>
          <w:sz w:val="22"/>
          <w:szCs w:val="22"/>
        </w:rPr>
      </w:pPr>
    </w:p>
    <w:p w14:paraId="69ABBA2E"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hAnsi="Palatino Linotype"/>
          <w:sz w:val="22"/>
          <w:szCs w:val="22"/>
        </w:rPr>
      </w:pPr>
      <w:r w:rsidRPr="00B60853">
        <w:rPr>
          <w:rFonts w:ascii="Palatino Linotype" w:eastAsia="Palatino Linotype" w:hAnsi="Palatino Linotype" w:cs="Palatino Linotype"/>
          <w:b/>
          <w:bCs/>
          <w:i/>
          <w:iCs/>
          <w:sz w:val="22"/>
          <w:szCs w:val="22"/>
        </w:rPr>
        <w:t>TRANSPARENCIA Y ACCESO A LA INFORMACIÓN PÚBLICA GUBERNAMENTAL. EL ARTÍCULO 14, FRACCIÓN I, DE LA LEY FEDERAL RELATIVA, NO VIOLA LA GARANTÍA DE ACCESO A LA INFORMACIÓN.</w:t>
      </w:r>
      <w:r w:rsidRPr="00B60853">
        <w:rPr>
          <w:rFonts w:ascii="Palatino Linotype" w:eastAsia="Palatino Linotype" w:hAnsi="Palatino Linotype" w:cs="Palatino Linotype"/>
          <w:i/>
          <w:iCs/>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60853">
        <w:rPr>
          <w:rFonts w:ascii="Palatino Linotype" w:eastAsia="Palatino Linotype" w:hAnsi="Palatino Linotype" w:cs="Palatino Linotype"/>
          <w:b/>
          <w:bCs/>
          <w:i/>
          <w:iCs/>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60853">
        <w:rPr>
          <w:rFonts w:ascii="Palatino Linotype" w:eastAsia="Palatino Linotype" w:hAnsi="Palatino Linotype" w:cs="Palatino Linotype"/>
          <w:i/>
          <w:iCs/>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C126DC5"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6A0A1075" w14:textId="77777777" w:rsidR="005634F1" w:rsidRPr="00B60853" w:rsidRDefault="005634F1" w:rsidP="005634F1">
      <w:pPr>
        <w:spacing w:line="360" w:lineRule="auto"/>
        <w:ind w:right="50"/>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F2635F1" w14:textId="77777777" w:rsidR="005634F1" w:rsidRPr="00B60853" w:rsidRDefault="005634F1" w:rsidP="005634F1">
      <w:pPr>
        <w:spacing w:line="276" w:lineRule="auto"/>
        <w:ind w:left="851" w:right="850"/>
        <w:jc w:val="both"/>
        <w:rPr>
          <w:rFonts w:ascii="Palatino Linotype" w:eastAsia="Palatino Linotype" w:hAnsi="Palatino Linotype" w:cs="Palatino Linotype"/>
          <w:sz w:val="22"/>
          <w:szCs w:val="22"/>
        </w:rPr>
      </w:pPr>
    </w:p>
    <w:p w14:paraId="17F02570"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r w:rsidRPr="00B60853">
        <w:rPr>
          <w:rFonts w:ascii="Palatino Linotype" w:eastAsia="Palatino Linotype" w:hAnsi="Palatino Linotype" w:cs="Palatino Linotype"/>
          <w:b/>
          <w:bCs/>
          <w:i/>
          <w:iCs/>
          <w:sz w:val="22"/>
          <w:szCs w:val="22"/>
        </w:rPr>
        <w:t>Artículo 3.</w:t>
      </w:r>
      <w:r w:rsidRPr="00B60853">
        <w:rPr>
          <w:rFonts w:ascii="Palatino Linotype" w:eastAsia="Palatino Linotype" w:hAnsi="Palatino Linotype" w:cs="Palatino Linotype"/>
          <w:i/>
          <w:iCs/>
          <w:sz w:val="22"/>
          <w:szCs w:val="22"/>
        </w:rPr>
        <w:t xml:space="preserve"> Para los efectos de la presente Ley se entenderá por:</w:t>
      </w:r>
    </w:p>
    <w:p w14:paraId="72D8E6B7"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p>
    <w:p w14:paraId="0618010E"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IX. Datos personales: La información concerniente a una persona, identificada o identificable según lo dispuesto por la Ley de Protección de Datos Personales del Estado de México; </w:t>
      </w:r>
    </w:p>
    <w:p w14:paraId="61ED3240"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XX. Información clasificada: Aquella considerada por la presente Ley como reservada o confidencial;</w:t>
      </w:r>
    </w:p>
    <w:p w14:paraId="63ADBBFB"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B117A41"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XLV. Versión pública: Documento en el que se elimine, suprime o borra la información clasificada como reservada o confidencial para permitir su acceso.</w:t>
      </w:r>
    </w:p>
    <w:p w14:paraId="088BE2F0"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p>
    <w:p w14:paraId="798DC410"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Artículo 91.</w:t>
      </w:r>
      <w:r w:rsidRPr="00B60853">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p>
    <w:p w14:paraId="4EA78077"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Artículo 132.</w:t>
      </w:r>
      <w:r w:rsidRPr="00B60853">
        <w:rPr>
          <w:rFonts w:ascii="Palatino Linotype" w:eastAsia="Palatino Linotype" w:hAnsi="Palatino Linotype" w:cs="Palatino Linotype"/>
          <w:i/>
          <w:iCs/>
          <w:sz w:val="22"/>
          <w:szCs w:val="22"/>
        </w:rPr>
        <w:t xml:space="preserve"> La clasificación de la información se llevará a cabo en el momento en que:</w:t>
      </w:r>
    </w:p>
    <w:p w14:paraId="0AF82961" w14:textId="77777777" w:rsidR="005634F1" w:rsidRPr="00B60853" w:rsidRDefault="005634F1" w:rsidP="005634F1">
      <w:pPr>
        <w:tabs>
          <w:tab w:val="left" w:pos="1134"/>
        </w:tabs>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 Se reciba una solicitud de acceso a la información;</w:t>
      </w:r>
    </w:p>
    <w:p w14:paraId="6D58210A" w14:textId="77777777" w:rsidR="005634F1" w:rsidRPr="00B60853" w:rsidRDefault="005634F1" w:rsidP="005634F1">
      <w:pPr>
        <w:tabs>
          <w:tab w:val="left" w:pos="1134"/>
        </w:tabs>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 Se determine mediante resolución de autoridad competente; o</w:t>
      </w:r>
    </w:p>
    <w:p w14:paraId="68F85C50" w14:textId="77777777" w:rsidR="005634F1" w:rsidRPr="00B60853" w:rsidRDefault="005634F1" w:rsidP="005634F1">
      <w:pPr>
        <w:tabs>
          <w:tab w:val="left" w:pos="1134"/>
        </w:tabs>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III. Se generen versiones públicas para dar cumplimiento a las obligaciones de transparencia previstas en esta Ley.</w:t>
      </w:r>
    </w:p>
    <w:p w14:paraId="1AFA679E"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p>
    <w:p w14:paraId="1365EA39"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Artículo 143</w:t>
      </w:r>
      <w:r w:rsidRPr="00B60853">
        <w:rPr>
          <w:rFonts w:ascii="Palatino Linotype" w:eastAsia="Palatino Linotype" w:hAnsi="Palatino Linotype" w:cs="Palatino Linotype"/>
          <w:i/>
          <w:iCs/>
          <w:sz w:val="22"/>
          <w:szCs w:val="22"/>
        </w:rPr>
        <w:t>. Para los efectos de esta Ley se considera información confidencial, la clasificada como tal, de manera permanente, por su naturaleza, cuando:</w:t>
      </w:r>
    </w:p>
    <w:p w14:paraId="47D74DAB"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 Se refiera a la información privada y los datos personales concernientes a una persona física o jurídico colectiva identificada o identificable;</w:t>
      </w:r>
    </w:p>
    <w:p w14:paraId="29CB8578"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CC1918"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III. La que presenten los particulares a los sujetos obligados, de conformidad con lo dispuesto por las leyes o los tratados internacionales.</w:t>
      </w:r>
    </w:p>
    <w:p w14:paraId="53EB9904"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La información confidencial no estará sujeta a temporalidad alguna y sólo podrán tener acceso a ella los titulares de la misma, sus representantes y los servidores públicos facultados para ello.</w:t>
      </w:r>
    </w:p>
    <w:p w14:paraId="105A0C7E"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No se considerará confidencial la información que se encuentre en los registros públicos o en fuentes de acceso público, ni tampoco la que sea considerada por la presente ley como información pública.”</w:t>
      </w:r>
    </w:p>
    <w:p w14:paraId="699DEFAC" w14:textId="77777777" w:rsidR="005634F1" w:rsidRPr="00B60853" w:rsidRDefault="005634F1" w:rsidP="005634F1">
      <w:pPr>
        <w:ind w:left="567" w:right="616"/>
        <w:jc w:val="both"/>
        <w:rPr>
          <w:rFonts w:ascii="Palatino Linotype" w:eastAsia="Palatino Linotype" w:hAnsi="Palatino Linotype" w:cs="Palatino Linotype"/>
          <w:i/>
          <w:iCs/>
          <w:sz w:val="22"/>
          <w:szCs w:val="22"/>
        </w:rPr>
      </w:pPr>
    </w:p>
    <w:p w14:paraId="6B0098A3"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EC886C" w14:textId="77777777" w:rsidR="005634F1" w:rsidRPr="00B60853" w:rsidRDefault="005634F1" w:rsidP="005634F1">
      <w:pPr>
        <w:jc w:val="both"/>
        <w:rPr>
          <w:rFonts w:ascii="Palatino Linotype" w:eastAsia="Palatino Linotype" w:hAnsi="Palatino Linotype" w:cs="Palatino Linotype"/>
          <w:sz w:val="22"/>
          <w:szCs w:val="22"/>
        </w:rPr>
      </w:pPr>
    </w:p>
    <w:p w14:paraId="5D3A5D97"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23255933"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6ADBD038"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 “</w:t>
      </w:r>
      <w:r w:rsidRPr="00B60853">
        <w:rPr>
          <w:rFonts w:ascii="Palatino Linotype" w:eastAsia="Palatino Linotype" w:hAnsi="Palatino Linotype" w:cs="Palatino Linotype"/>
          <w:b/>
          <w:bCs/>
          <w:i/>
          <w:iCs/>
          <w:sz w:val="22"/>
          <w:szCs w:val="22"/>
        </w:rPr>
        <w:t>Quincuagésimo</w:t>
      </w:r>
      <w:r w:rsidRPr="00B60853">
        <w:rPr>
          <w:rFonts w:ascii="Palatino Linotype" w:eastAsia="Palatino Linotype" w:hAnsi="Palatino Linotype" w:cs="Palatino Linotype"/>
          <w:i/>
          <w:iCs/>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DCFD441"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Quincuagésimo primero.</w:t>
      </w:r>
      <w:r w:rsidRPr="00B60853">
        <w:rPr>
          <w:rFonts w:ascii="Palatino Linotype" w:eastAsia="Palatino Linotype" w:hAnsi="Palatino Linotype" w:cs="Palatino Linotype"/>
          <w:i/>
          <w:iCs/>
          <w:sz w:val="22"/>
          <w:szCs w:val="22"/>
        </w:rPr>
        <w:t xml:space="preserve"> Toda acta del Comité de Transparencia deberá contener: </w:t>
      </w:r>
    </w:p>
    <w:p w14:paraId="790E8844"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 El número de sesión y fecha; </w:t>
      </w:r>
    </w:p>
    <w:p w14:paraId="3D8EA3EC"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II. El nombre del área que solicitó la clasificación de información; </w:t>
      </w:r>
    </w:p>
    <w:p w14:paraId="24335B18"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III. La fundamentación legal y motivación correspondiente; </w:t>
      </w:r>
    </w:p>
    <w:p w14:paraId="613A70B2"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IV. La resolución o resoluciones aprobadas; y </w:t>
      </w:r>
    </w:p>
    <w:p w14:paraId="1A0259B9"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V. La rúbrica o firma digital de cada integrante del Comité de Transparencia. </w:t>
      </w:r>
    </w:p>
    <w:p w14:paraId="6738C7C0"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0853FDC6"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 Los motivos y razonamientos que sustenten la confirmación o modificación de la prueba de daño;</w:t>
      </w:r>
    </w:p>
    <w:p w14:paraId="193B536C"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II. Descripción de las partes o secciones reservadas, en caso de clasificación parcial; </w:t>
      </w:r>
    </w:p>
    <w:p w14:paraId="13FC1C72"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III. El periodo por el que mantendrá su clasificación y fecha de expiración; y </w:t>
      </w:r>
    </w:p>
    <w:p w14:paraId="49DBFC75"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IV. El nombre del titular y área encargada de realizar la versión pública del documento, en su caso. </w:t>
      </w:r>
    </w:p>
    <w:p w14:paraId="1770F371"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6337EED8"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3D2C888"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Quincuagésimo segundo.</w:t>
      </w:r>
      <w:r w:rsidRPr="00B60853">
        <w:rPr>
          <w:rFonts w:ascii="Palatino Linotype" w:eastAsia="Palatino Linotype" w:hAnsi="Palatino Linotype" w:cs="Palatino Linotype"/>
          <w:i/>
          <w:iCs/>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863F11B"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2D2581A2"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 Fijar la fecha en que se elaboró la versión pública y la fecha en la cual el Comité de Transparencia confirmó dicha versión;</w:t>
      </w:r>
    </w:p>
    <w:p w14:paraId="12EB0230"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 Señalar dentro del documento el tipo de información confidencial que fue testada en cada caso específico, de conformidad con el lineamiento trigésimo octavo; y</w:t>
      </w:r>
    </w:p>
    <w:p w14:paraId="5CBFB936"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III. Señalar las personas o instancias autorizadas a acceder a la información clasificada.</w:t>
      </w:r>
    </w:p>
    <w:p w14:paraId="42313B49"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75BC4438"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52921D57"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4A7C7C54"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24BA87AC" w14:textId="77777777" w:rsidR="005634F1" w:rsidRPr="00B60853" w:rsidRDefault="005634F1" w:rsidP="005634F1">
      <w:pPr>
        <w:pBdr>
          <w:top w:val="nil"/>
          <w:left w:val="nil"/>
          <w:bottom w:val="nil"/>
          <w:right w:val="nil"/>
          <w:between w:val="nil"/>
        </w:pBd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r w:rsidRPr="00B60853">
        <w:rPr>
          <w:rFonts w:ascii="Palatino Linotype" w:eastAsia="Palatino Linotype" w:hAnsi="Palatino Linotype" w:cs="Palatino Linotype"/>
          <w:b/>
          <w:bCs/>
          <w:i/>
          <w:iCs/>
          <w:sz w:val="22"/>
          <w:szCs w:val="22"/>
        </w:rPr>
        <w:t>Quincuagésimo cuarto.</w:t>
      </w:r>
      <w:r w:rsidRPr="00B60853">
        <w:rPr>
          <w:rFonts w:ascii="Palatino Linotype" w:eastAsia="Palatino Linotype" w:hAnsi="Palatino Linotype" w:cs="Palatino Linotype"/>
          <w:i/>
          <w:iCs/>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2F38D34"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Quincuagésimo quinto.</w:t>
      </w:r>
      <w:r w:rsidRPr="00B60853">
        <w:rPr>
          <w:rFonts w:ascii="Palatino Linotype" w:eastAsia="Palatino Linotype" w:hAnsi="Palatino Linotype" w:cs="Palatino Linotype"/>
          <w:i/>
          <w:iCs/>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47CD4CF"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w:t>
      </w:r>
    </w:p>
    <w:p w14:paraId="73FD0FFE"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b/>
          <w:bCs/>
          <w:i/>
          <w:iCs/>
          <w:sz w:val="22"/>
          <w:szCs w:val="22"/>
        </w:rPr>
        <w:t>Quincuagésimo séptimo.</w:t>
      </w:r>
      <w:r w:rsidRPr="00B60853">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4E5B7AC9"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 La relativa a las Obligaciones de Transparencia que contempla el Título V de la Ley General y las demás disposiciones legales aplicables; </w:t>
      </w:r>
    </w:p>
    <w:p w14:paraId="26824012"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II. El nombre de los integrantes de los sujetos obligados en los documentos, y sus firmas autógrafas o digitales, cuando sean utilizados en el ejercicio de las facultades conferidas para el desempeño del servicio público, y</w:t>
      </w:r>
    </w:p>
    <w:p w14:paraId="6DE0BE37"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EE2F5A"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099B74C7" w14:textId="77777777" w:rsidR="005634F1" w:rsidRPr="00B60853" w:rsidRDefault="005634F1" w:rsidP="005634F1">
      <w:pPr>
        <w:spacing w:line="276" w:lineRule="auto"/>
        <w:ind w:left="851" w:right="850"/>
        <w:jc w:val="both"/>
        <w:rPr>
          <w:rFonts w:ascii="Palatino Linotype" w:eastAsia="Palatino Linotype" w:hAnsi="Palatino Linotype" w:cs="Palatino Linotype"/>
          <w:i/>
          <w:iCs/>
          <w:sz w:val="22"/>
          <w:szCs w:val="22"/>
        </w:rPr>
      </w:pPr>
      <w:r w:rsidRPr="00B60853">
        <w:rPr>
          <w:rFonts w:ascii="Palatino Linotype" w:eastAsia="Palatino Linotype" w:hAnsi="Palatino Linotype" w:cs="Palatino Linotype"/>
          <w:i/>
          <w:iCs/>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BDBAB0B" w14:textId="77777777" w:rsidR="005634F1" w:rsidRPr="00B60853" w:rsidRDefault="005634F1" w:rsidP="005634F1">
      <w:pPr>
        <w:spacing w:line="360" w:lineRule="auto"/>
        <w:ind w:left="567" w:right="616"/>
        <w:jc w:val="both"/>
        <w:rPr>
          <w:rFonts w:ascii="Palatino Linotype" w:eastAsia="Palatino Linotype" w:hAnsi="Palatino Linotype" w:cs="Palatino Linotype"/>
          <w:i/>
          <w:iCs/>
          <w:sz w:val="22"/>
          <w:szCs w:val="22"/>
        </w:rPr>
      </w:pPr>
    </w:p>
    <w:p w14:paraId="253D9A0B" w14:textId="00E4E7BD" w:rsidR="005634F1" w:rsidRPr="00B60853" w:rsidRDefault="005634F1" w:rsidP="005634F1">
      <w:pPr>
        <w:spacing w:line="360" w:lineRule="auto"/>
        <w:ind w:right="51"/>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Este Instituto advierte la información ordenada puede contener especificaciones técnicas de las patrullas, por lo que proporcionar las características o especificaciones de los equipos o armamento adquiridos o arrendados, revelaría la nueva tecnología, sistemas  y componentes, con los que cuenta la Seguridad Pública para el combate a la delincuencia, pues al proporcionar información sobre el </w:t>
      </w:r>
      <w:r w:rsidRPr="00B60853">
        <w:rPr>
          <w:rFonts w:ascii="Palatino Linotype" w:eastAsia="Palatino Linotype" w:hAnsi="Palatino Linotype" w:cs="Palatino Linotype"/>
          <w:b/>
          <w:bCs/>
          <w:sz w:val="22"/>
          <w:szCs w:val="22"/>
        </w:rPr>
        <w:t>armamento,  blindaje y radios con los que cuentan dicha área,</w:t>
      </w:r>
      <w:r w:rsidRPr="00B60853">
        <w:rPr>
          <w:rFonts w:ascii="Palatino Linotype" w:eastAsia="Palatino Linotype" w:hAnsi="Palatino Linotype" w:cs="Palatino Linotype"/>
          <w:sz w:val="22"/>
          <w:szCs w:val="22"/>
        </w:rPr>
        <w:t xml:space="preserve"> se estaría dando cuenta de los aparatos que se utilizan para estar en comunicación los policías, así como, las características del equipo y armamento especial, con el que cuentan el personal o los vehículos, y que es utilizado para mantener la seguridad dentro del territorio.</w:t>
      </w:r>
    </w:p>
    <w:p w14:paraId="474B51B1" w14:textId="77777777" w:rsidR="005634F1" w:rsidRPr="00B60853" w:rsidRDefault="005634F1" w:rsidP="005634F1">
      <w:pPr>
        <w:spacing w:line="360" w:lineRule="auto"/>
        <w:ind w:right="-93"/>
        <w:jc w:val="both"/>
        <w:rPr>
          <w:rFonts w:ascii="Palatino Linotype" w:eastAsia="Palatino Linotype" w:hAnsi="Palatino Linotype" w:cs="Palatino Linotype"/>
          <w:sz w:val="22"/>
          <w:szCs w:val="22"/>
        </w:rPr>
      </w:pPr>
    </w:p>
    <w:p w14:paraId="2F89C7E5" w14:textId="77777777" w:rsidR="005634F1" w:rsidRPr="00B60853" w:rsidRDefault="005634F1" w:rsidP="005634F1">
      <w:pPr>
        <w:spacing w:line="360" w:lineRule="auto"/>
        <w:ind w:right="-93"/>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las mismas y poderse aprovechar de dichas situaciones para realizar diversos delitos, lo cual va en detrimento de la paz y orden social.</w:t>
      </w:r>
    </w:p>
    <w:p w14:paraId="53C678CD"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00153DCC" w14:textId="4BBD5313" w:rsidR="005634F1" w:rsidRPr="00B60853" w:rsidRDefault="005634F1" w:rsidP="005634F1">
      <w:pPr>
        <w:spacing w:line="360" w:lineRule="auto"/>
        <w:jc w:val="both"/>
        <w:rPr>
          <w:rFonts w:ascii="Palatino Linotype" w:eastAsia="Palatino Linotype" w:hAnsi="Palatino Linotype" w:cs="Palatino Linotype"/>
          <w:b/>
          <w:bCs/>
          <w:sz w:val="22"/>
          <w:szCs w:val="22"/>
        </w:rPr>
      </w:pPr>
      <w:r w:rsidRPr="00B60853">
        <w:rPr>
          <w:rFonts w:ascii="Palatino Linotype" w:eastAsia="Palatino Linotype" w:hAnsi="Palatino Linotype" w:cs="Palatino Linotype"/>
          <w:sz w:val="22"/>
          <w:szCs w:val="22"/>
        </w:rPr>
        <w:t xml:space="preserve">Conforme a lo anterior, se puede colegir que proporcionar la información en análisis compromete la seguridad pública, al poner en peligro las funciones a cargo de la secretaría, tendientes a preservar y resguardar la vida, la salud, la integridad y el ejercicio de los derechos de las personas, así como para el mantenimiento del orden público, toda vez </w:t>
      </w:r>
      <w:r w:rsidRPr="00B60853">
        <w:rPr>
          <w:rFonts w:ascii="Palatino Linotype" w:eastAsia="Palatino Linotype" w:hAnsi="Palatino Linotype" w:cs="Palatino Linotype"/>
          <w:b/>
          <w:bCs/>
          <w:sz w:val="22"/>
          <w:szCs w:val="22"/>
        </w:rPr>
        <w:t xml:space="preserve">que da cuenta de las tecnologías, componentes y sistemas del equipo y armamento utilizado por la Secretaría de Seguridad </w:t>
      </w:r>
      <w:r w:rsidRPr="00B60853">
        <w:rPr>
          <w:rFonts w:ascii="Palatino Linotype" w:eastAsia="Palatino Linotype" w:hAnsi="Palatino Linotype" w:cs="Palatino Linotype"/>
          <w:sz w:val="22"/>
          <w:szCs w:val="22"/>
        </w:rPr>
        <w:t>y por lo tanto, acredita la causal de clasificación prevista en el artículo 140, fracción I de la Ley de Transparencia y Acceso a la Información Pública del Estado de México</w:t>
      </w:r>
      <w:r w:rsidRPr="00B60853">
        <w:rPr>
          <w:rFonts w:ascii="Palatino Linotype" w:eastAsia="Palatino Linotype" w:hAnsi="Palatino Linotype" w:cs="Palatino Linotype"/>
          <w:b/>
          <w:bCs/>
          <w:sz w:val="22"/>
          <w:szCs w:val="22"/>
        </w:rPr>
        <w:t>.</w:t>
      </w:r>
    </w:p>
    <w:p w14:paraId="49F06F1C"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2DDC00F4" w14:textId="3928D745" w:rsidR="002C5B49" w:rsidRPr="00B60853" w:rsidRDefault="005634F1" w:rsidP="005634F1">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Es enton</w:t>
      </w:r>
      <w:bookmarkStart w:id="5" w:name="_GoBack"/>
      <w:bookmarkEnd w:id="5"/>
      <w:r w:rsidRPr="00B60853">
        <w:rPr>
          <w:rFonts w:ascii="Palatino Linotype" w:eastAsia="Palatino Linotype" w:hAnsi="Palatino Linotype" w:cs="Palatino Linotype"/>
          <w:sz w:val="22"/>
          <w:szCs w:val="22"/>
        </w:rPr>
        <w:t>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35722A9" w14:textId="77777777" w:rsidR="005634F1" w:rsidRPr="00B60853" w:rsidRDefault="005634F1" w:rsidP="005634F1">
      <w:pPr>
        <w:spacing w:line="360" w:lineRule="auto"/>
        <w:jc w:val="both"/>
        <w:rPr>
          <w:rFonts w:ascii="Palatino Linotype" w:eastAsia="Palatino Linotype" w:hAnsi="Palatino Linotype" w:cs="Palatino Linotype"/>
          <w:sz w:val="22"/>
          <w:szCs w:val="22"/>
        </w:rPr>
      </w:pPr>
    </w:p>
    <w:p w14:paraId="403C343B" w14:textId="1E1EA135" w:rsidR="00CB6050" w:rsidRPr="00B60853" w:rsidRDefault="00CB6050"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Así, con fundamento en lo prescrito en los artículos </w:t>
      </w:r>
      <w:r w:rsidR="001C29AA" w:rsidRPr="00B60853">
        <w:rPr>
          <w:rFonts w:ascii="Palatino Linotype" w:eastAsia="Palatino Linotype" w:hAnsi="Palatino Linotype" w:cs="Palatino Linotype"/>
          <w:sz w:val="22"/>
          <w:szCs w:val="22"/>
        </w:rPr>
        <w:t xml:space="preserve">5 párrafos </w:t>
      </w:r>
      <w:r w:rsidR="002A7EA0" w:rsidRPr="00B60853">
        <w:rPr>
          <w:rFonts w:ascii="Palatino Linotype" w:eastAsia="Palatino Linotype" w:hAnsi="Palatino Linotype" w:cs="Palatino Linotype"/>
          <w:sz w:val="22"/>
          <w:szCs w:val="22"/>
        </w:rPr>
        <w:t>cuadragésimo cuarto, cuadragésimo quinto, cuadragésimo sexto, fracciones IV y V de la Constitución Política del Estado Libre y Soberano de México; Transitorio Cuarto, párrafo segundo del Decreto número 198 de la “LXII” Legislatura del Estado de México</w:t>
      </w:r>
      <w:r w:rsidRPr="00B6085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3672238D" w14:textId="77777777" w:rsidR="00CE41D7" w:rsidRPr="00B60853" w:rsidRDefault="00CE41D7" w:rsidP="00D87F87">
      <w:pPr>
        <w:spacing w:line="360" w:lineRule="auto"/>
        <w:ind w:right="49"/>
        <w:jc w:val="both"/>
        <w:rPr>
          <w:rFonts w:ascii="Palatino Linotype" w:eastAsia="Palatino Linotype" w:hAnsi="Palatino Linotype" w:cs="Palatino Linotype"/>
          <w:sz w:val="22"/>
          <w:szCs w:val="22"/>
        </w:rPr>
      </w:pPr>
    </w:p>
    <w:p w14:paraId="055DC53C" w14:textId="3CB4507C" w:rsidR="003D4131" w:rsidRPr="00B60853" w:rsidRDefault="003D4131" w:rsidP="00D87F8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6" w:name="_heading=h.lnxbz9" w:colFirst="0" w:colLast="0"/>
      <w:bookmarkEnd w:id="6"/>
      <w:r w:rsidRPr="00B60853">
        <w:rPr>
          <w:rFonts w:ascii="Palatino Linotype" w:eastAsia="Palatino Linotype" w:hAnsi="Palatino Linotype" w:cs="Palatino Linotype"/>
          <w:b/>
          <w:sz w:val="22"/>
          <w:szCs w:val="22"/>
        </w:rPr>
        <w:t>III. R E S U E L V E</w:t>
      </w:r>
    </w:p>
    <w:p w14:paraId="53CA9896" w14:textId="77777777" w:rsidR="00CE41D7" w:rsidRPr="00B60853" w:rsidRDefault="00CE41D7" w:rsidP="00D87F87">
      <w:pPr>
        <w:spacing w:line="360" w:lineRule="auto"/>
        <w:jc w:val="both"/>
        <w:rPr>
          <w:rFonts w:ascii="Palatino Linotype" w:eastAsia="Palatino Linotype" w:hAnsi="Palatino Linotype" w:cs="Palatino Linotype"/>
          <w:b/>
          <w:sz w:val="22"/>
          <w:szCs w:val="22"/>
        </w:rPr>
      </w:pPr>
      <w:bookmarkStart w:id="7" w:name="_heading=h.1fob9te" w:colFirst="0" w:colLast="0"/>
      <w:bookmarkEnd w:id="7"/>
    </w:p>
    <w:p w14:paraId="79643EAC" w14:textId="0DC175A7" w:rsidR="003D4131" w:rsidRPr="00B60853" w:rsidRDefault="003D4131" w:rsidP="00D87F87">
      <w:pPr>
        <w:spacing w:line="360" w:lineRule="auto"/>
        <w:jc w:val="both"/>
        <w:rPr>
          <w:rFonts w:ascii="Palatino Linotype" w:eastAsia="Palatino Linotype" w:hAnsi="Palatino Linotype" w:cs="Palatino Linotype"/>
          <w:b/>
          <w:sz w:val="22"/>
          <w:szCs w:val="22"/>
        </w:rPr>
      </w:pPr>
      <w:r w:rsidRPr="00B60853">
        <w:rPr>
          <w:rFonts w:ascii="Palatino Linotype" w:eastAsia="Palatino Linotype" w:hAnsi="Palatino Linotype" w:cs="Palatino Linotype"/>
          <w:b/>
          <w:sz w:val="22"/>
          <w:szCs w:val="22"/>
        </w:rPr>
        <w:t xml:space="preserve">Primero. </w:t>
      </w:r>
      <w:r w:rsidRPr="00B60853">
        <w:rPr>
          <w:rFonts w:ascii="Palatino Linotype" w:eastAsia="Palatino Linotype" w:hAnsi="Palatino Linotype" w:cs="Palatino Linotype"/>
          <w:sz w:val="22"/>
          <w:szCs w:val="22"/>
        </w:rPr>
        <w:t xml:space="preserve">Resultan </w:t>
      </w:r>
      <w:r w:rsidRPr="00B60853">
        <w:rPr>
          <w:rFonts w:ascii="Palatino Linotype" w:eastAsia="Palatino Linotype" w:hAnsi="Palatino Linotype" w:cs="Palatino Linotype"/>
          <w:b/>
          <w:sz w:val="22"/>
          <w:szCs w:val="22"/>
        </w:rPr>
        <w:t>fundadas</w:t>
      </w:r>
      <w:r w:rsidRPr="00B60853">
        <w:rPr>
          <w:rFonts w:ascii="Palatino Linotype" w:eastAsia="Palatino Linotype" w:hAnsi="Palatino Linotype" w:cs="Palatino Linotype"/>
          <w:sz w:val="22"/>
          <w:szCs w:val="22"/>
        </w:rPr>
        <w:t xml:space="preserve"> las razones o motivos de inconformidad hechos valer por la parte</w:t>
      </w:r>
      <w:r w:rsidRPr="00B60853">
        <w:rPr>
          <w:rFonts w:ascii="Palatino Linotype" w:eastAsia="Palatino Linotype" w:hAnsi="Palatino Linotype" w:cs="Palatino Linotype"/>
          <w:b/>
          <w:sz w:val="22"/>
          <w:szCs w:val="22"/>
        </w:rPr>
        <w:t xml:space="preserve"> Recurrente</w:t>
      </w:r>
      <w:r w:rsidRPr="00B60853">
        <w:rPr>
          <w:rFonts w:ascii="Palatino Linotype" w:eastAsia="Palatino Linotype" w:hAnsi="Palatino Linotype" w:cs="Palatino Linotype"/>
          <w:sz w:val="22"/>
          <w:szCs w:val="22"/>
        </w:rPr>
        <w:t xml:space="preserve"> en el recurso de revisión </w:t>
      </w:r>
      <w:r w:rsidR="00895848" w:rsidRPr="00B60853">
        <w:rPr>
          <w:rFonts w:ascii="Palatino Linotype" w:eastAsia="Palatino Linotype" w:hAnsi="Palatino Linotype" w:cs="Palatino Linotype"/>
          <w:b/>
          <w:sz w:val="22"/>
          <w:szCs w:val="22"/>
        </w:rPr>
        <w:t>11824</w:t>
      </w:r>
      <w:r w:rsidR="00F10075" w:rsidRPr="00B60853">
        <w:rPr>
          <w:rFonts w:ascii="Palatino Linotype" w:eastAsia="Palatino Linotype" w:hAnsi="Palatino Linotype" w:cs="Palatino Linotype"/>
          <w:b/>
          <w:sz w:val="22"/>
          <w:szCs w:val="22"/>
        </w:rPr>
        <w:t>/INFOEM/IP/RR/2025</w:t>
      </w:r>
      <w:r w:rsidRPr="00B60853">
        <w:rPr>
          <w:rFonts w:ascii="Palatino Linotype" w:eastAsia="Palatino Linotype" w:hAnsi="Palatino Linotype" w:cs="Palatino Linotype"/>
          <w:sz w:val="22"/>
          <w:szCs w:val="22"/>
        </w:rPr>
        <w:t xml:space="preserve">; por lo que, en términos de </w:t>
      </w:r>
      <w:r w:rsidRPr="00B60853">
        <w:rPr>
          <w:rFonts w:ascii="Palatino Linotype" w:eastAsia="Palatino Linotype" w:hAnsi="Palatino Linotype" w:cs="Palatino Linotype"/>
          <w:b/>
          <w:sz w:val="22"/>
          <w:szCs w:val="22"/>
        </w:rPr>
        <w:t>Considerando</w:t>
      </w:r>
      <w:r w:rsidRPr="00B60853">
        <w:rPr>
          <w:rFonts w:ascii="Palatino Linotype" w:eastAsia="Palatino Linotype" w:hAnsi="Palatino Linotype" w:cs="Palatino Linotype"/>
          <w:sz w:val="22"/>
          <w:szCs w:val="22"/>
        </w:rPr>
        <w:t xml:space="preserve"> </w:t>
      </w:r>
      <w:r w:rsidRPr="00B60853">
        <w:rPr>
          <w:rFonts w:ascii="Palatino Linotype" w:eastAsia="Palatino Linotype" w:hAnsi="Palatino Linotype" w:cs="Palatino Linotype"/>
          <w:b/>
          <w:sz w:val="22"/>
          <w:szCs w:val="22"/>
        </w:rPr>
        <w:t xml:space="preserve">Cuarto </w:t>
      </w:r>
      <w:r w:rsidRPr="00B60853">
        <w:rPr>
          <w:rFonts w:ascii="Palatino Linotype" w:eastAsia="Palatino Linotype" w:hAnsi="Palatino Linotype" w:cs="Palatino Linotype"/>
          <w:sz w:val="22"/>
          <w:szCs w:val="22"/>
        </w:rPr>
        <w:t xml:space="preserve">de esta resolución, se </w:t>
      </w:r>
      <w:r w:rsidR="00C06B95" w:rsidRPr="00B60853">
        <w:rPr>
          <w:rFonts w:ascii="Palatino Linotype" w:eastAsia="Palatino Linotype" w:hAnsi="Palatino Linotype" w:cs="Palatino Linotype"/>
          <w:b/>
          <w:sz w:val="22"/>
          <w:szCs w:val="22"/>
        </w:rPr>
        <w:t xml:space="preserve">Revoca </w:t>
      </w:r>
      <w:r w:rsidRPr="00B60853">
        <w:rPr>
          <w:rFonts w:ascii="Palatino Linotype" w:eastAsia="Palatino Linotype" w:hAnsi="Palatino Linotype" w:cs="Palatino Linotype"/>
          <w:sz w:val="22"/>
          <w:szCs w:val="22"/>
        </w:rPr>
        <w:t xml:space="preserve">la respuesta emitida por el </w:t>
      </w:r>
      <w:r w:rsidR="003F28C6" w:rsidRPr="00B60853">
        <w:rPr>
          <w:rFonts w:ascii="Palatino Linotype" w:eastAsia="Palatino Linotype" w:hAnsi="Palatino Linotype" w:cs="Palatino Linotype"/>
          <w:b/>
          <w:sz w:val="22"/>
          <w:szCs w:val="22"/>
        </w:rPr>
        <w:t>Sujeto Obligado.</w:t>
      </w:r>
    </w:p>
    <w:p w14:paraId="1E4C8D75" w14:textId="77777777" w:rsidR="00CE41D7" w:rsidRPr="00B60853" w:rsidRDefault="00CE41D7" w:rsidP="00D87F87">
      <w:pPr>
        <w:spacing w:line="360" w:lineRule="auto"/>
        <w:jc w:val="both"/>
        <w:rPr>
          <w:rFonts w:ascii="Palatino Linotype" w:eastAsia="Palatino Linotype" w:hAnsi="Palatino Linotype" w:cs="Palatino Linotype"/>
          <w:sz w:val="22"/>
          <w:szCs w:val="22"/>
        </w:rPr>
      </w:pPr>
    </w:p>
    <w:p w14:paraId="15C54F50" w14:textId="5AA89466" w:rsidR="003D4131" w:rsidRPr="00B60853" w:rsidRDefault="003D4131"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Segundo. </w:t>
      </w:r>
      <w:r w:rsidR="00EE440A" w:rsidRPr="00B60853">
        <w:rPr>
          <w:rFonts w:ascii="Palatino Linotype" w:eastAsia="Palatino Linotype" w:hAnsi="Palatino Linotype" w:cs="Palatino Linotype"/>
          <w:sz w:val="22"/>
          <w:szCs w:val="22"/>
        </w:rPr>
        <w:t xml:space="preserve">Se </w:t>
      </w:r>
      <w:r w:rsidR="00EE440A" w:rsidRPr="00B60853">
        <w:rPr>
          <w:rFonts w:ascii="Palatino Linotype" w:eastAsia="Palatino Linotype" w:hAnsi="Palatino Linotype" w:cs="Palatino Linotype"/>
          <w:b/>
          <w:sz w:val="22"/>
          <w:szCs w:val="22"/>
        </w:rPr>
        <w:t>Ordena</w:t>
      </w:r>
      <w:r w:rsidR="00EE440A" w:rsidRPr="00B60853">
        <w:rPr>
          <w:rFonts w:ascii="Palatino Linotype" w:eastAsia="Palatino Linotype" w:hAnsi="Palatino Linotype" w:cs="Palatino Linotype"/>
          <w:sz w:val="22"/>
          <w:szCs w:val="22"/>
        </w:rPr>
        <w:t xml:space="preserve"> al </w:t>
      </w:r>
      <w:r w:rsidR="00EE440A" w:rsidRPr="00B60853">
        <w:rPr>
          <w:rFonts w:ascii="Palatino Linotype" w:eastAsia="Palatino Linotype" w:hAnsi="Palatino Linotype" w:cs="Palatino Linotype"/>
          <w:b/>
          <w:sz w:val="22"/>
          <w:szCs w:val="22"/>
        </w:rPr>
        <w:t>Sujeto Obligado</w:t>
      </w:r>
      <w:r w:rsidR="00EE440A" w:rsidRPr="00B60853">
        <w:rPr>
          <w:rFonts w:ascii="Palatino Linotype" w:eastAsia="Palatino Linotype" w:hAnsi="Palatino Linotype" w:cs="Palatino Linotype"/>
          <w:sz w:val="22"/>
          <w:szCs w:val="22"/>
        </w:rPr>
        <w:t>, en términos de</w:t>
      </w:r>
      <w:r w:rsidR="002F24C1" w:rsidRPr="00B60853">
        <w:rPr>
          <w:rFonts w:ascii="Palatino Linotype" w:eastAsia="Palatino Linotype" w:hAnsi="Palatino Linotype" w:cs="Palatino Linotype"/>
          <w:sz w:val="22"/>
          <w:szCs w:val="22"/>
        </w:rPr>
        <w:t xml:space="preserve"> </w:t>
      </w:r>
      <w:r w:rsidR="00EE440A" w:rsidRPr="00B60853">
        <w:rPr>
          <w:rFonts w:ascii="Palatino Linotype" w:eastAsia="Palatino Linotype" w:hAnsi="Palatino Linotype" w:cs="Palatino Linotype"/>
          <w:sz w:val="22"/>
          <w:szCs w:val="22"/>
        </w:rPr>
        <w:t>l</w:t>
      </w:r>
      <w:r w:rsidR="002F24C1" w:rsidRPr="00B60853">
        <w:rPr>
          <w:rFonts w:ascii="Palatino Linotype" w:eastAsia="Palatino Linotype" w:hAnsi="Palatino Linotype" w:cs="Palatino Linotype"/>
          <w:sz w:val="22"/>
          <w:szCs w:val="22"/>
        </w:rPr>
        <w:t>os</w:t>
      </w:r>
      <w:r w:rsidR="009B2315" w:rsidRPr="00B60853">
        <w:rPr>
          <w:rFonts w:ascii="Palatino Linotype" w:eastAsia="Palatino Linotype" w:hAnsi="Palatino Linotype" w:cs="Palatino Linotype"/>
          <w:sz w:val="22"/>
          <w:szCs w:val="22"/>
        </w:rPr>
        <w:t xml:space="preserve"> Considerando</w:t>
      </w:r>
      <w:r w:rsidR="002F24C1" w:rsidRPr="00B60853">
        <w:rPr>
          <w:rFonts w:ascii="Palatino Linotype" w:eastAsia="Palatino Linotype" w:hAnsi="Palatino Linotype" w:cs="Palatino Linotype"/>
          <w:sz w:val="22"/>
          <w:szCs w:val="22"/>
        </w:rPr>
        <w:t>s</w:t>
      </w:r>
      <w:r w:rsidR="00EE440A" w:rsidRPr="00B60853">
        <w:rPr>
          <w:rFonts w:ascii="Palatino Linotype" w:eastAsia="Palatino Linotype" w:hAnsi="Palatino Linotype" w:cs="Palatino Linotype"/>
          <w:sz w:val="22"/>
          <w:szCs w:val="22"/>
        </w:rPr>
        <w:t xml:space="preserve"> </w:t>
      </w:r>
      <w:r w:rsidR="00EE440A" w:rsidRPr="00B60853">
        <w:rPr>
          <w:rFonts w:ascii="Palatino Linotype" w:eastAsia="Palatino Linotype" w:hAnsi="Palatino Linotype" w:cs="Palatino Linotype"/>
          <w:b/>
          <w:sz w:val="22"/>
          <w:szCs w:val="22"/>
        </w:rPr>
        <w:t>Cuarto</w:t>
      </w:r>
      <w:r w:rsidR="002F24C1" w:rsidRPr="00B60853">
        <w:rPr>
          <w:rFonts w:ascii="Palatino Linotype" w:eastAsia="Palatino Linotype" w:hAnsi="Palatino Linotype" w:cs="Palatino Linotype"/>
          <w:b/>
          <w:sz w:val="22"/>
          <w:szCs w:val="22"/>
        </w:rPr>
        <w:t xml:space="preserve"> y Quinto</w:t>
      </w:r>
      <w:r w:rsidR="00EE440A" w:rsidRPr="00B60853">
        <w:rPr>
          <w:rFonts w:ascii="Palatino Linotype" w:eastAsia="Palatino Linotype" w:hAnsi="Palatino Linotype" w:cs="Palatino Linotype"/>
          <w:b/>
          <w:sz w:val="22"/>
          <w:szCs w:val="22"/>
        </w:rPr>
        <w:t xml:space="preserve"> </w:t>
      </w:r>
      <w:r w:rsidR="00EE440A" w:rsidRPr="00B60853">
        <w:rPr>
          <w:rFonts w:ascii="Palatino Linotype" w:eastAsia="Palatino Linotype" w:hAnsi="Palatino Linotype" w:cs="Palatino Linotype"/>
          <w:sz w:val="22"/>
          <w:szCs w:val="22"/>
        </w:rPr>
        <w:t>de esta resolución, haga entrega vía</w:t>
      </w:r>
      <w:r w:rsidR="00EE440A" w:rsidRPr="00B60853">
        <w:rPr>
          <w:rFonts w:ascii="Palatino Linotype" w:eastAsia="Palatino Linotype" w:hAnsi="Palatino Linotype" w:cs="Palatino Linotype"/>
          <w:b/>
          <w:sz w:val="22"/>
          <w:szCs w:val="22"/>
        </w:rPr>
        <w:t xml:space="preserve"> SAIMEX</w:t>
      </w:r>
      <w:r w:rsidR="00C06B95" w:rsidRPr="00B60853">
        <w:rPr>
          <w:rFonts w:ascii="Palatino Linotype" w:eastAsia="Palatino Linotype" w:hAnsi="Palatino Linotype" w:cs="Palatino Linotype"/>
          <w:sz w:val="22"/>
          <w:szCs w:val="22"/>
        </w:rPr>
        <w:t xml:space="preserve">, de ser procedente en </w:t>
      </w:r>
      <w:r w:rsidR="002F24C1" w:rsidRPr="00B60853">
        <w:rPr>
          <w:rFonts w:ascii="Palatino Linotype" w:eastAsia="Palatino Linotype" w:hAnsi="Palatino Linotype" w:cs="Palatino Linotype"/>
          <w:sz w:val="22"/>
          <w:szCs w:val="22"/>
        </w:rPr>
        <w:t xml:space="preserve">versión pública, </w:t>
      </w:r>
      <w:r w:rsidR="00C06B95" w:rsidRPr="00B60853">
        <w:rPr>
          <w:rFonts w:ascii="Palatino Linotype" w:eastAsia="Palatino Linotype" w:hAnsi="Palatino Linotype" w:cs="Palatino Linotype"/>
          <w:sz w:val="22"/>
          <w:szCs w:val="22"/>
        </w:rPr>
        <w:t xml:space="preserve">de </w:t>
      </w:r>
      <w:r w:rsidR="00EE440A" w:rsidRPr="00B60853">
        <w:rPr>
          <w:rFonts w:ascii="Palatino Linotype" w:eastAsia="Palatino Linotype" w:hAnsi="Palatino Linotype" w:cs="Palatino Linotype"/>
          <w:sz w:val="22"/>
          <w:szCs w:val="22"/>
        </w:rPr>
        <w:t>la siguiente información</w:t>
      </w:r>
      <w:r w:rsidR="00D622AD" w:rsidRPr="00B60853">
        <w:rPr>
          <w:rFonts w:ascii="Palatino Linotype" w:eastAsia="Palatino Linotype" w:hAnsi="Palatino Linotype" w:cs="Palatino Linotype"/>
          <w:sz w:val="22"/>
          <w:szCs w:val="22"/>
        </w:rPr>
        <w:t>:</w:t>
      </w:r>
    </w:p>
    <w:p w14:paraId="79DB889C" w14:textId="77777777" w:rsidR="00CE41D7" w:rsidRPr="00B60853" w:rsidRDefault="00CE41D7" w:rsidP="00D87F87">
      <w:pPr>
        <w:spacing w:line="360" w:lineRule="auto"/>
        <w:ind w:right="49"/>
        <w:jc w:val="both"/>
        <w:rPr>
          <w:rFonts w:ascii="Palatino Linotype" w:eastAsia="Palatino Linotype" w:hAnsi="Palatino Linotype" w:cs="Palatino Linotype"/>
          <w:sz w:val="22"/>
          <w:szCs w:val="22"/>
        </w:rPr>
      </w:pPr>
    </w:p>
    <w:p w14:paraId="7213DCF8" w14:textId="08C30187" w:rsidR="009B2315" w:rsidRPr="00B60853" w:rsidRDefault="00895848" w:rsidP="00D87F87">
      <w:pPr>
        <w:pStyle w:val="Prrafodelista"/>
        <w:numPr>
          <w:ilvl w:val="0"/>
          <w:numId w:val="4"/>
        </w:numPr>
        <w:pBdr>
          <w:top w:val="nil"/>
          <w:left w:val="nil"/>
          <w:bottom w:val="nil"/>
          <w:right w:val="nil"/>
          <w:between w:val="nil"/>
        </w:pBdr>
        <w:spacing w:line="360" w:lineRule="auto"/>
        <w:ind w:left="851" w:right="850" w:firstLine="0"/>
        <w:jc w:val="both"/>
        <w:rPr>
          <w:rFonts w:ascii="Palatino Linotype" w:hAnsi="Palatino Linotype"/>
          <w:b/>
          <w:sz w:val="22"/>
          <w:szCs w:val="22"/>
        </w:rPr>
      </w:pPr>
      <w:r w:rsidRPr="00B60853">
        <w:rPr>
          <w:rFonts w:ascii="Palatino Linotype" w:hAnsi="Palatino Linotype"/>
          <w:b/>
          <w:sz w:val="22"/>
          <w:szCs w:val="22"/>
        </w:rPr>
        <w:t xml:space="preserve">El o los documentos que </w:t>
      </w:r>
      <w:r w:rsidR="00C630D5" w:rsidRPr="00B60853">
        <w:rPr>
          <w:rFonts w:ascii="Palatino Linotype" w:hAnsi="Palatino Linotype"/>
          <w:b/>
          <w:sz w:val="22"/>
          <w:szCs w:val="22"/>
        </w:rPr>
        <w:t xml:space="preserve">den </w:t>
      </w:r>
      <w:r w:rsidRPr="00B60853">
        <w:rPr>
          <w:rFonts w:ascii="Palatino Linotype" w:hAnsi="Palatino Linotype"/>
          <w:b/>
          <w:sz w:val="22"/>
          <w:szCs w:val="22"/>
        </w:rPr>
        <w:t>cuenta de la asignación de vehículos</w:t>
      </w:r>
      <w:r w:rsidR="00D87F87" w:rsidRPr="00B60853">
        <w:rPr>
          <w:rFonts w:ascii="Palatino Linotype" w:hAnsi="Palatino Linotype"/>
          <w:b/>
          <w:sz w:val="22"/>
          <w:szCs w:val="22"/>
        </w:rPr>
        <w:t xml:space="preserve"> </w:t>
      </w:r>
      <w:r w:rsidR="00D87F87" w:rsidRPr="00B60853">
        <w:rPr>
          <w:rFonts w:ascii="Palatino Linotype" w:eastAsia="Palatino Linotype" w:hAnsi="Palatino Linotype" w:cs="Palatino Linotype"/>
          <w:b/>
          <w:sz w:val="22"/>
          <w:szCs w:val="22"/>
        </w:rPr>
        <w:t xml:space="preserve">de la Secretaría de Seguridad, </w:t>
      </w:r>
      <w:r w:rsidR="00074001" w:rsidRPr="00B60853">
        <w:rPr>
          <w:rFonts w:ascii="Palatino Linotype" w:eastAsia="Palatino Linotype" w:hAnsi="Palatino Linotype" w:cs="Palatino Linotype"/>
          <w:b/>
          <w:sz w:val="22"/>
          <w:szCs w:val="22"/>
        </w:rPr>
        <w:t>vigente</w:t>
      </w:r>
      <w:r w:rsidR="00D87F87" w:rsidRPr="00B60853">
        <w:rPr>
          <w:rFonts w:ascii="Palatino Linotype" w:eastAsia="Palatino Linotype" w:hAnsi="Palatino Linotype" w:cs="Palatino Linotype"/>
          <w:b/>
          <w:sz w:val="22"/>
          <w:szCs w:val="22"/>
        </w:rPr>
        <w:t xml:space="preserve"> al dos de septiembre de dos mil veinticinco. </w:t>
      </w:r>
    </w:p>
    <w:p w14:paraId="451B6398" w14:textId="77777777" w:rsidR="007D2CDC" w:rsidRPr="00B60853" w:rsidRDefault="007D2CDC" w:rsidP="00D87F87">
      <w:pPr>
        <w:spacing w:line="276" w:lineRule="auto"/>
        <w:ind w:left="851" w:right="850"/>
        <w:jc w:val="both"/>
        <w:rPr>
          <w:rFonts w:ascii="Palatino Linotype" w:eastAsia="Palatino Linotype" w:hAnsi="Palatino Linotype" w:cs="Palatino Linotype"/>
          <w:i/>
          <w:sz w:val="22"/>
          <w:szCs w:val="22"/>
        </w:rPr>
      </w:pPr>
    </w:p>
    <w:p w14:paraId="5917377A" w14:textId="799ADCF4" w:rsidR="003B5B17" w:rsidRPr="00B60853" w:rsidRDefault="00F24EEA" w:rsidP="00D87F87">
      <w:pPr>
        <w:spacing w:line="276" w:lineRule="auto"/>
        <w:ind w:left="851" w:right="850"/>
        <w:jc w:val="both"/>
        <w:rPr>
          <w:rFonts w:ascii="Palatino Linotype" w:eastAsia="Palatino Linotype" w:hAnsi="Palatino Linotype" w:cs="Palatino Linotype"/>
          <w:i/>
          <w:sz w:val="22"/>
          <w:szCs w:val="22"/>
        </w:rPr>
      </w:pPr>
      <w:r w:rsidRPr="00B60853">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B60853">
        <w:rPr>
          <w:rFonts w:ascii="Palatino Linotype" w:eastAsia="Palatino Linotype" w:hAnsi="Palatino Linotype" w:cs="Palatino Linotype"/>
          <w:b/>
          <w:i/>
          <w:sz w:val="22"/>
          <w:szCs w:val="22"/>
        </w:rPr>
        <w:t xml:space="preserve"> </w:t>
      </w:r>
      <w:r w:rsidRPr="00B60853">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7614B0F8" w14:textId="77777777" w:rsidR="00CE41D7" w:rsidRPr="00B60853" w:rsidRDefault="00CE41D7" w:rsidP="00D87F87">
      <w:pPr>
        <w:spacing w:line="360" w:lineRule="auto"/>
        <w:jc w:val="both"/>
        <w:rPr>
          <w:rFonts w:ascii="Palatino Linotype" w:eastAsia="Palatino Linotype" w:hAnsi="Palatino Linotype" w:cs="Palatino Linotype"/>
          <w:b/>
          <w:sz w:val="22"/>
          <w:szCs w:val="22"/>
        </w:rPr>
      </w:pPr>
    </w:p>
    <w:p w14:paraId="24D8CCB5" w14:textId="2A2F44BD" w:rsidR="003D4131" w:rsidRPr="00B60853" w:rsidRDefault="003D4131"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Tercero. Notifíquese </w:t>
      </w:r>
      <w:r w:rsidRPr="00B60853">
        <w:rPr>
          <w:rFonts w:ascii="Palatino Linotype" w:eastAsia="Palatino Linotype" w:hAnsi="Palatino Linotype" w:cs="Palatino Linotype"/>
          <w:sz w:val="22"/>
          <w:szCs w:val="22"/>
        </w:rPr>
        <w:t xml:space="preserve">vía </w:t>
      </w:r>
      <w:r w:rsidRPr="00B60853">
        <w:rPr>
          <w:rFonts w:ascii="Palatino Linotype" w:eastAsia="Palatino Linotype" w:hAnsi="Palatino Linotype" w:cs="Palatino Linotype"/>
          <w:b/>
          <w:sz w:val="22"/>
          <w:szCs w:val="22"/>
        </w:rPr>
        <w:t xml:space="preserve">SAIMEX, </w:t>
      </w:r>
      <w:r w:rsidRPr="00B60853">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9AFF2FB" w14:textId="77777777" w:rsidR="00BD4C34" w:rsidRPr="00B60853" w:rsidRDefault="00BD4C34" w:rsidP="00D87F87">
      <w:pPr>
        <w:spacing w:line="360" w:lineRule="auto"/>
        <w:jc w:val="both"/>
        <w:rPr>
          <w:rFonts w:ascii="Palatino Linotype" w:eastAsia="Palatino Linotype" w:hAnsi="Palatino Linotype" w:cs="Palatino Linotype"/>
          <w:sz w:val="22"/>
          <w:szCs w:val="22"/>
        </w:rPr>
      </w:pPr>
    </w:p>
    <w:p w14:paraId="2C320868" w14:textId="2855D554" w:rsidR="003D4131" w:rsidRPr="00B60853" w:rsidRDefault="003D4131"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Cuarto. </w:t>
      </w:r>
      <w:r w:rsidR="00311007" w:rsidRPr="00B60853">
        <w:rPr>
          <w:rFonts w:ascii="Palatino Linotype" w:eastAsia="Palatino Linotype" w:hAnsi="Palatino Linotype" w:cs="Palatino Linotype"/>
          <w:b/>
          <w:sz w:val="22"/>
          <w:szCs w:val="22"/>
        </w:rPr>
        <w:t xml:space="preserve">Notifíquese </w:t>
      </w:r>
      <w:r w:rsidR="00311007" w:rsidRPr="00B60853">
        <w:rPr>
          <w:rFonts w:ascii="Palatino Linotype" w:eastAsia="Palatino Linotype" w:hAnsi="Palatino Linotype" w:cs="Palatino Linotype"/>
          <w:sz w:val="22"/>
          <w:szCs w:val="22"/>
        </w:rPr>
        <w:t>a través del</w:t>
      </w:r>
      <w:r w:rsidR="00311007" w:rsidRPr="00B60853">
        <w:rPr>
          <w:rFonts w:ascii="Palatino Linotype" w:eastAsia="Palatino Linotype" w:hAnsi="Palatino Linotype" w:cs="Palatino Linotype"/>
          <w:b/>
          <w:sz w:val="22"/>
          <w:szCs w:val="22"/>
        </w:rPr>
        <w:t xml:space="preserve"> SAIMEX, </w:t>
      </w:r>
      <w:r w:rsidR="00311007" w:rsidRPr="00B60853">
        <w:rPr>
          <w:rFonts w:ascii="Palatino Linotype" w:eastAsia="Palatino Linotype" w:hAnsi="Palatino Linotype" w:cs="Palatino Linotype"/>
          <w:sz w:val="22"/>
          <w:szCs w:val="22"/>
        </w:rPr>
        <w:t>al Titular de la Unidad de Transparencia que d</w:t>
      </w:r>
      <w:r w:rsidRPr="00B60853">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D6144E" w14:textId="77777777" w:rsidR="00CE41D7" w:rsidRPr="00B60853" w:rsidRDefault="00CE41D7" w:rsidP="00D87F87">
      <w:pPr>
        <w:spacing w:line="360" w:lineRule="auto"/>
        <w:ind w:right="49"/>
        <w:jc w:val="both"/>
        <w:rPr>
          <w:rFonts w:ascii="Palatino Linotype" w:eastAsia="Palatino Linotype" w:hAnsi="Palatino Linotype" w:cs="Palatino Linotype"/>
          <w:sz w:val="22"/>
          <w:szCs w:val="22"/>
        </w:rPr>
      </w:pPr>
    </w:p>
    <w:p w14:paraId="167950A8" w14:textId="0D361C9F" w:rsidR="003D4131" w:rsidRPr="00B60853" w:rsidRDefault="003D4131" w:rsidP="00D87F87">
      <w:pPr>
        <w:spacing w:line="360" w:lineRule="auto"/>
        <w:ind w:right="49"/>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b/>
          <w:sz w:val="22"/>
          <w:szCs w:val="22"/>
        </w:rPr>
        <w:t xml:space="preserve">Quinto. Notifíquese vía SAIMEX, </w:t>
      </w:r>
      <w:r w:rsidRPr="00B60853">
        <w:rPr>
          <w:rFonts w:ascii="Palatino Linotype" w:eastAsia="Palatino Linotype" w:hAnsi="Palatino Linotype" w:cs="Palatino Linotype"/>
          <w:sz w:val="22"/>
          <w:szCs w:val="22"/>
        </w:rPr>
        <w:t>a</w:t>
      </w:r>
      <w:r w:rsidRPr="00B60853">
        <w:rPr>
          <w:rFonts w:ascii="Palatino Linotype" w:eastAsia="Palatino Linotype" w:hAnsi="Palatino Linotype" w:cs="Palatino Linotype"/>
          <w:b/>
          <w:sz w:val="22"/>
          <w:szCs w:val="22"/>
        </w:rPr>
        <w:t xml:space="preserve"> </w:t>
      </w:r>
      <w:r w:rsidRPr="00B60853">
        <w:rPr>
          <w:rFonts w:ascii="Palatino Linotype" w:eastAsia="Palatino Linotype" w:hAnsi="Palatino Linotype" w:cs="Palatino Linotype"/>
          <w:sz w:val="22"/>
          <w:szCs w:val="22"/>
        </w:rPr>
        <w:t>la parte</w:t>
      </w:r>
      <w:r w:rsidRPr="00B60853">
        <w:rPr>
          <w:rFonts w:ascii="Palatino Linotype" w:eastAsia="Palatino Linotype" w:hAnsi="Palatino Linotype" w:cs="Palatino Linotype"/>
          <w:b/>
          <w:sz w:val="22"/>
          <w:szCs w:val="22"/>
        </w:rPr>
        <w:t xml:space="preserve"> Recurrente</w:t>
      </w:r>
      <w:r w:rsidRPr="00B6085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B60853">
        <w:rPr>
          <w:rFonts w:ascii="Palatino Linotype" w:eastAsia="Palatino Linotype" w:hAnsi="Palatino Linotype" w:cs="Palatino Linotype"/>
          <w:sz w:val="22"/>
          <w:szCs w:val="22"/>
        </w:rPr>
        <w:t xml:space="preserve"> </w:t>
      </w:r>
    </w:p>
    <w:p w14:paraId="39D5B1B4" w14:textId="77777777" w:rsidR="00CE41D7" w:rsidRPr="00B60853" w:rsidRDefault="00CE41D7" w:rsidP="00D87F87">
      <w:pPr>
        <w:spacing w:line="360" w:lineRule="auto"/>
        <w:ind w:right="49"/>
        <w:jc w:val="both"/>
        <w:rPr>
          <w:rFonts w:ascii="Palatino Linotype" w:eastAsia="Palatino Linotype" w:hAnsi="Palatino Linotype" w:cs="Palatino Linotype"/>
          <w:sz w:val="22"/>
          <w:szCs w:val="22"/>
        </w:rPr>
      </w:pPr>
    </w:p>
    <w:p w14:paraId="1915B88E" w14:textId="255A8487" w:rsidR="00AD46C7" w:rsidRPr="00A152F5" w:rsidRDefault="00F2336C" w:rsidP="00D87F87">
      <w:pPr>
        <w:spacing w:line="360" w:lineRule="auto"/>
        <w:jc w:val="both"/>
        <w:rPr>
          <w:rFonts w:ascii="Palatino Linotype" w:eastAsia="Palatino Linotype" w:hAnsi="Palatino Linotype" w:cs="Palatino Linotype"/>
          <w:sz w:val="22"/>
          <w:szCs w:val="22"/>
        </w:rPr>
      </w:pPr>
      <w:r w:rsidRPr="00B6085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A152F5" w:rsidRPr="00B60853">
        <w:rPr>
          <w:rFonts w:ascii="Palatino Linotype" w:eastAsia="Palatino Linotype" w:hAnsi="Palatino Linotype" w:cs="Palatino Linotype"/>
          <w:sz w:val="22"/>
          <w:szCs w:val="22"/>
        </w:rPr>
        <w:t xml:space="preserve">EMITIENDO VOTO PARTICULAR, </w:t>
      </w:r>
      <w:r w:rsidRPr="00B60853">
        <w:rPr>
          <w:rFonts w:ascii="Palatino Linotype" w:eastAsia="Palatino Linotype" w:hAnsi="Palatino Linotype" w:cs="Palatino Linotype"/>
          <w:sz w:val="22"/>
          <w:szCs w:val="22"/>
        </w:rPr>
        <w:t>LUIS GUSTAVO PARRA NORIEGA</w:t>
      </w:r>
      <w:r w:rsidR="00A152F5" w:rsidRPr="00B60853">
        <w:rPr>
          <w:rFonts w:ascii="Palatino Linotype" w:eastAsia="Palatino Linotype" w:hAnsi="Palatino Linotype" w:cs="Palatino Linotype"/>
          <w:sz w:val="22"/>
          <w:szCs w:val="22"/>
        </w:rPr>
        <w:t>, EMITIENDO VOTO PARTICULAR,</w:t>
      </w:r>
      <w:r w:rsidRPr="00B60853">
        <w:rPr>
          <w:rFonts w:ascii="Palatino Linotype" w:eastAsia="Palatino Linotype" w:hAnsi="Palatino Linotype" w:cs="Palatino Linotype"/>
          <w:sz w:val="22"/>
          <w:szCs w:val="22"/>
        </w:rPr>
        <w:t xml:space="preserve"> Y GUADALUPE RAMÍREZ PEÑA</w:t>
      </w:r>
      <w:r w:rsidR="00A152F5" w:rsidRPr="00B60853">
        <w:rPr>
          <w:rFonts w:ascii="Palatino Linotype" w:eastAsia="Palatino Linotype" w:hAnsi="Palatino Linotype" w:cs="Palatino Linotype"/>
          <w:sz w:val="22"/>
          <w:szCs w:val="22"/>
        </w:rPr>
        <w:t>, EMITIENDO VOTO PARTICULAR</w:t>
      </w:r>
      <w:r w:rsidRPr="00B60853">
        <w:rPr>
          <w:rFonts w:ascii="Palatino Linotype" w:eastAsia="Palatino Linotype" w:hAnsi="Palatino Linotype" w:cs="Palatino Linotype"/>
          <w:sz w:val="22"/>
          <w:szCs w:val="22"/>
        </w:rPr>
        <w:t xml:space="preserve">; EN LA </w:t>
      </w:r>
      <w:r w:rsidR="007D2CDC" w:rsidRPr="00B60853">
        <w:rPr>
          <w:rFonts w:ascii="Palatino Linotype" w:eastAsia="Palatino Linotype" w:hAnsi="Palatino Linotype" w:cs="Palatino Linotype"/>
          <w:sz w:val="22"/>
          <w:szCs w:val="22"/>
        </w:rPr>
        <w:t xml:space="preserve">DÉCIMA </w:t>
      </w:r>
      <w:r w:rsidR="00895848" w:rsidRPr="00B60853">
        <w:rPr>
          <w:rFonts w:ascii="Palatino Linotype" w:eastAsia="Palatino Linotype" w:hAnsi="Palatino Linotype" w:cs="Palatino Linotype"/>
          <w:sz w:val="22"/>
          <w:szCs w:val="22"/>
        </w:rPr>
        <w:t>SEGUNDA</w:t>
      </w:r>
      <w:r w:rsidR="00C630D5" w:rsidRPr="00B60853">
        <w:rPr>
          <w:rFonts w:ascii="Palatino Linotype" w:eastAsia="Palatino Linotype" w:hAnsi="Palatino Linotype" w:cs="Palatino Linotype"/>
          <w:sz w:val="22"/>
          <w:szCs w:val="22"/>
        </w:rPr>
        <w:t xml:space="preserve"> </w:t>
      </w:r>
      <w:r w:rsidR="008C3FFB" w:rsidRPr="00B60853">
        <w:rPr>
          <w:rFonts w:ascii="Palatino Linotype" w:eastAsia="Palatino Linotype" w:hAnsi="Palatino Linotype" w:cs="Palatino Linotype"/>
          <w:sz w:val="22"/>
          <w:szCs w:val="22"/>
        </w:rPr>
        <w:t xml:space="preserve">SESIÓN </w:t>
      </w:r>
      <w:r w:rsidRPr="00B60853">
        <w:rPr>
          <w:rFonts w:ascii="Palatino Linotype" w:eastAsia="Palatino Linotype" w:hAnsi="Palatino Linotype" w:cs="Palatino Linotype"/>
          <w:sz w:val="22"/>
          <w:szCs w:val="22"/>
        </w:rPr>
        <w:t xml:space="preserve">ORDINARIA CELEBRADA EL </w:t>
      </w:r>
      <w:r w:rsidR="00895848" w:rsidRPr="00B60853">
        <w:rPr>
          <w:rFonts w:ascii="Palatino Linotype" w:eastAsia="Palatino Linotype" w:hAnsi="Palatino Linotype" w:cs="Palatino Linotype"/>
          <w:sz w:val="22"/>
          <w:szCs w:val="22"/>
        </w:rPr>
        <w:t>OCHO DE ABRIL</w:t>
      </w:r>
      <w:r w:rsidR="007D2CDC" w:rsidRPr="00B60853">
        <w:rPr>
          <w:rFonts w:ascii="Palatino Linotype" w:eastAsia="Palatino Linotype" w:hAnsi="Palatino Linotype" w:cs="Palatino Linotype"/>
          <w:sz w:val="22"/>
          <w:szCs w:val="22"/>
        </w:rPr>
        <w:t xml:space="preserve"> </w:t>
      </w:r>
      <w:r w:rsidR="00C06B95" w:rsidRPr="00B60853">
        <w:rPr>
          <w:rFonts w:ascii="Palatino Linotype" w:eastAsia="Palatino Linotype" w:hAnsi="Palatino Linotype" w:cs="Palatino Linotype"/>
          <w:sz w:val="22"/>
          <w:szCs w:val="22"/>
        </w:rPr>
        <w:t>DE DOS MIL VEINTISÉIS</w:t>
      </w:r>
      <w:r w:rsidRPr="00B60853">
        <w:rPr>
          <w:rFonts w:ascii="Palatino Linotype" w:eastAsia="Palatino Linotype" w:hAnsi="Palatino Linotype" w:cs="Palatino Linotype"/>
          <w:sz w:val="22"/>
          <w:szCs w:val="22"/>
        </w:rPr>
        <w:t>, ANTE EL SECRETARIO TÉCNICO DEL PLENO ALEXIS TAPIA RAMÍREZ.</w:t>
      </w:r>
      <w:r w:rsidR="00535612" w:rsidRPr="00A152F5">
        <w:rPr>
          <w:rFonts w:ascii="Palatino Linotype" w:eastAsia="Palatino Linotype" w:hAnsi="Palatino Linotype" w:cs="Palatino Linotype"/>
          <w:sz w:val="22"/>
          <w:szCs w:val="22"/>
        </w:rPr>
        <w:t xml:space="preserve"> </w:t>
      </w:r>
    </w:p>
    <w:p w14:paraId="7155D2AF" w14:textId="77777777" w:rsidR="00AD46C7" w:rsidRPr="00A152F5" w:rsidRDefault="00AD46C7" w:rsidP="00D87F87">
      <w:pPr>
        <w:spacing w:line="360" w:lineRule="auto"/>
        <w:jc w:val="both"/>
        <w:rPr>
          <w:rFonts w:ascii="Palatino Linotype" w:eastAsia="Palatino Linotype" w:hAnsi="Palatino Linotype" w:cs="Palatino Linotype"/>
          <w:sz w:val="22"/>
          <w:szCs w:val="22"/>
        </w:rPr>
      </w:pPr>
    </w:p>
    <w:p w14:paraId="3CCAE2AE"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4E671330"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6357FA71"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412FB15E"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5DB447B3"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682F9516"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04775EE3"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727FE189"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2EFC3204"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1C179700"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5008A2C8"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7659ACF1" w14:textId="77777777" w:rsidR="00EE440A" w:rsidRPr="00A152F5" w:rsidRDefault="00EE440A" w:rsidP="00D87F87">
      <w:pPr>
        <w:spacing w:line="360" w:lineRule="auto"/>
        <w:jc w:val="both"/>
        <w:rPr>
          <w:rFonts w:ascii="Palatino Linotype" w:eastAsia="Palatino Linotype" w:hAnsi="Palatino Linotype" w:cs="Palatino Linotype"/>
          <w:sz w:val="22"/>
          <w:szCs w:val="22"/>
        </w:rPr>
      </w:pPr>
    </w:p>
    <w:p w14:paraId="04807F23" w14:textId="77777777" w:rsidR="00AD46C7" w:rsidRPr="00A152F5" w:rsidRDefault="00AD46C7" w:rsidP="00D87F87">
      <w:pPr>
        <w:spacing w:line="360" w:lineRule="auto"/>
        <w:jc w:val="both"/>
        <w:rPr>
          <w:rFonts w:ascii="Palatino Linotype" w:eastAsia="Palatino Linotype" w:hAnsi="Palatino Linotype" w:cs="Palatino Linotype"/>
          <w:sz w:val="22"/>
          <w:szCs w:val="22"/>
        </w:rPr>
      </w:pPr>
    </w:p>
    <w:p w14:paraId="509A030F" w14:textId="77777777" w:rsidR="00AD46C7" w:rsidRPr="00A152F5" w:rsidRDefault="00AD46C7" w:rsidP="00D87F87">
      <w:pPr>
        <w:spacing w:line="360" w:lineRule="auto"/>
        <w:jc w:val="both"/>
        <w:rPr>
          <w:rFonts w:ascii="Palatino Linotype" w:eastAsia="Palatino Linotype" w:hAnsi="Palatino Linotype" w:cs="Palatino Linotype"/>
          <w:sz w:val="22"/>
          <w:szCs w:val="22"/>
        </w:rPr>
      </w:pPr>
    </w:p>
    <w:p w14:paraId="3F7429C5" w14:textId="77777777" w:rsidR="00AD46C7" w:rsidRPr="00A152F5" w:rsidRDefault="00AD46C7" w:rsidP="00D87F87">
      <w:pPr>
        <w:spacing w:line="360" w:lineRule="auto"/>
        <w:jc w:val="both"/>
        <w:rPr>
          <w:rFonts w:ascii="Palatino Linotype" w:eastAsia="Palatino Linotype" w:hAnsi="Palatino Linotype" w:cs="Palatino Linotype"/>
          <w:sz w:val="22"/>
          <w:szCs w:val="22"/>
        </w:rPr>
      </w:pPr>
    </w:p>
    <w:p w14:paraId="2C77BBA2"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4C55836A"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07F99BBD"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3F2D128D"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50146B75"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425A2040"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47E7E1F8"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6E537E7C"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694A6E8D"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36D6305E"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7153B2A0"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p w14:paraId="05B13444" w14:textId="77777777" w:rsidR="008344C1" w:rsidRPr="00A152F5" w:rsidRDefault="008344C1" w:rsidP="00D87F87">
      <w:pPr>
        <w:spacing w:line="360" w:lineRule="auto"/>
        <w:jc w:val="both"/>
        <w:rPr>
          <w:rFonts w:ascii="Palatino Linotype" w:eastAsia="Palatino Linotype" w:hAnsi="Palatino Linotype" w:cs="Palatino Linotype"/>
          <w:sz w:val="22"/>
          <w:szCs w:val="22"/>
        </w:rPr>
      </w:pPr>
    </w:p>
    <w:sectPr w:rsidR="008344C1" w:rsidRPr="00A152F5" w:rsidSect="00024E45">
      <w:headerReference w:type="default" r:id="rId10"/>
      <w:footerReference w:type="default" r:id="rId11"/>
      <w:headerReference w:type="first" r:id="rId12"/>
      <w:footerReference w:type="first" r:id="rId13"/>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69E2D" w14:textId="77777777" w:rsidR="001846AD" w:rsidRDefault="001846AD">
      <w:r>
        <w:separator/>
      </w:r>
    </w:p>
  </w:endnote>
  <w:endnote w:type="continuationSeparator" w:id="0">
    <w:p w14:paraId="3531F61E" w14:textId="77777777" w:rsidR="001846AD" w:rsidRDefault="0018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4B36" w14:textId="5649A4F0" w:rsidR="008303F3" w:rsidRDefault="008303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B16C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B16C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3AA10B98" w14:textId="77777777" w:rsidR="008303F3" w:rsidRDefault="008303F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FB7C" w14:textId="4514F6FE" w:rsidR="008303F3" w:rsidRDefault="008303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B16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B16C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1E2963E5" w14:textId="77777777" w:rsidR="008303F3" w:rsidRDefault="008303F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C059" w14:textId="77777777" w:rsidR="001846AD" w:rsidRDefault="001846AD">
      <w:r>
        <w:separator/>
      </w:r>
    </w:p>
  </w:footnote>
  <w:footnote w:type="continuationSeparator" w:id="0">
    <w:p w14:paraId="587DF5CB" w14:textId="77777777" w:rsidR="001846AD" w:rsidRDefault="001846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0267" w14:textId="77777777" w:rsidR="008303F3" w:rsidRDefault="008303F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8303F3" w14:paraId="4C2940CF" w14:textId="77777777">
      <w:tc>
        <w:tcPr>
          <w:tcW w:w="2489" w:type="dxa"/>
        </w:tcPr>
        <w:p w14:paraId="464AF0AD"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3FFECB9" w14:textId="603C4889" w:rsidR="008303F3" w:rsidRDefault="008303F3" w:rsidP="00C636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w:t>
          </w:r>
          <w:r w:rsidR="005634F1">
            <w:rPr>
              <w:rFonts w:ascii="Palatino Linotype" w:eastAsia="Palatino Linotype" w:hAnsi="Palatino Linotype" w:cs="Palatino Linotype"/>
              <w:b/>
              <w:sz w:val="22"/>
              <w:szCs w:val="22"/>
            </w:rPr>
            <w:t>824</w:t>
          </w:r>
          <w:r>
            <w:rPr>
              <w:rFonts w:ascii="Palatino Linotype" w:eastAsia="Palatino Linotype" w:hAnsi="Palatino Linotype" w:cs="Palatino Linotype"/>
              <w:b/>
              <w:sz w:val="22"/>
              <w:szCs w:val="22"/>
            </w:rPr>
            <w:t>/INFOEM/IP/RR/2025</w:t>
          </w:r>
        </w:p>
      </w:tc>
    </w:tr>
    <w:tr w:rsidR="008303F3" w14:paraId="5CFDA04F" w14:textId="77777777">
      <w:trPr>
        <w:trHeight w:val="228"/>
      </w:trPr>
      <w:tc>
        <w:tcPr>
          <w:tcW w:w="2489" w:type="dxa"/>
          <w:vAlign w:val="center"/>
        </w:tcPr>
        <w:p w14:paraId="65A8299A"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50E211" w14:textId="38626A16" w:rsidR="008303F3" w:rsidRDefault="005634F1" w:rsidP="00C636ED">
          <w:pPr>
            <w:ind w:left="-45" w:right="176"/>
            <w:jc w:val="both"/>
            <w:rPr>
              <w:rFonts w:ascii="Palatino Linotype" w:eastAsia="Palatino Linotype" w:hAnsi="Palatino Linotype" w:cs="Palatino Linotype"/>
              <w:b/>
              <w:sz w:val="22"/>
              <w:szCs w:val="22"/>
            </w:rPr>
          </w:pPr>
          <w:r w:rsidRPr="005634F1">
            <w:rPr>
              <w:rFonts w:ascii="Palatino Linotype" w:eastAsia="Palatino Linotype" w:hAnsi="Palatino Linotype" w:cs="Palatino Linotype"/>
              <w:b/>
              <w:sz w:val="22"/>
              <w:szCs w:val="22"/>
            </w:rPr>
            <w:t>Secretaría de Seguridad</w:t>
          </w:r>
        </w:p>
      </w:tc>
    </w:tr>
    <w:tr w:rsidR="008303F3" w14:paraId="73EAE311" w14:textId="77777777">
      <w:tc>
        <w:tcPr>
          <w:tcW w:w="2489" w:type="dxa"/>
          <w:vAlign w:val="center"/>
        </w:tcPr>
        <w:p w14:paraId="08FBD364" w14:textId="77777777" w:rsidR="008303F3" w:rsidRDefault="008303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FE94AE4" w14:textId="77777777" w:rsidR="008303F3" w:rsidRDefault="008303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8303F3" w:rsidRDefault="008303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7787" w14:textId="09764707" w:rsidR="008303F3" w:rsidRDefault="008303F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sidRPr="00B1722C">
      <w:rPr>
        <w:noProof/>
        <w:sz w:val="22"/>
        <w:lang w:val="es-MX"/>
      </w:rPr>
      <w:drawing>
        <wp:anchor distT="0" distB="0" distL="0" distR="0" simplePos="0" relativeHeight="251659264" behindDoc="1" locked="0" layoutInCell="1" hidden="0" allowOverlap="1" wp14:anchorId="5C75B8D2" wp14:editId="248DF2C0">
          <wp:simplePos x="0" y="0"/>
          <wp:positionH relativeFrom="column">
            <wp:posOffset>-689610</wp:posOffset>
          </wp:positionH>
          <wp:positionV relativeFrom="paragraph">
            <wp:posOffset>-329565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8303F3" w14:paraId="0429276E" w14:textId="77777777">
      <w:tc>
        <w:tcPr>
          <w:tcW w:w="2551" w:type="dxa"/>
          <w:vAlign w:val="center"/>
        </w:tcPr>
        <w:p w14:paraId="7EF3721F"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6E07AC" w14:textId="738F2700" w:rsidR="008303F3" w:rsidRDefault="008303F3" w:rsidP="009B26B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11824/INFOEM/IP/RR/2025</w:t>
          </w:r>
        </w:p>
      </w:tc>
    </w:tr>
    <w:tr w:rsidR="008303F3" w14:paraId="02BCA1AE" w14:textId="77777777">
      <w:trPr>
        <w:trHeight w:val="130"/>
      </w:trPr>
      <w:tc>
        <w:tcPr>
          <w:tcW w:w="2551" w:type="dxa"/>
          <w:vAlign w:val="center"/>
        </w:tcPr>
        <w:p w14:paraId="39DA678D"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C355BB" w14:textId="42DF69BF" w:rsidR="008303F3" w:rsidRDefault="005B16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w:t>
          </w:r>
        </w:p>
      </w:tc>
    </w:tr>
    <w:tr w:rsidR="008303F3" w14:paraId="2CF3C253" w14:textId="77777777">
      <w:trPr>
        <w:trHeight w:val="228"/>
      </w:trPr>
      <w:tc>
        <w:tcPr>
          <w:tcW w:w="2551" w:type="dxa"/>
          <w:vAlign w:val="center"/>
        </w:tcPr>
        <w:p w14:paraId="19935346"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3EE6DB6" w14:textId="299A2446" w:rsidR="008303F3" w:rsidRDefault="008303F3" w:rsidP="009B26B1">
          <w:pPr>
            <w:ind w:left="-45" w:right="27"/>
            <w:jc w:val="both"/>
            <w:rPr>
              <w:rFonts w:ascii="Palatino Linotype" w:eastAsia="Palatino Linotype" w:hAnsi="Palatino Linotype" w:cs="Palatino Linotype"/>
              <w:b/>
              <w:sz w:val="22"/>
              <w:szCs w:val="22"/>
            </w:rPr>
          </w:pPr>
          <w:r w:rsidRPr="009B26B1">
            <w:rPr>
              <w:rFonts w:ascii="Palatino Linotype" w:eastAsia="Palatino Linotype" w:hAnsi="Palatino Linotype" w:cs="Palatino Linotype"/>
              <w:b/>
              <w:sz w:val="22"/>
              <w:szCs w:val="22"/>
            </w:rPr>
            <w:t>Secretaría de Seguridad</w:t>
          </w:r>
        </w:p>
      </w:tc>
    </w:tr>
    <w:tr w:rsidR="008303F3" w14:paraId="29A169BC" w14:textId="77777777">
      <w:tc>
        <w:tcPr>
          <w:tcW w:w="2551" w:type="dxa"/>
          <w:vAlign w:val="center"/>
        </w:tcPr>
        <w:p w14:paraId="1E72B083" w14:textId="77777777" w:rsidR="008303F3" w:rsidRDefault="00830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0EA5A92" w14:textId="77777777" w:rsidR="008303F3" w:rsidRDefault="008303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8303F3" w:rsidRDefault="008303F3">
    <w:pPr>
      <w:pBdr>
        <w:top w:val="nil"/>
        <w:left w:val="nil"/>
        <w:bottom w:val="nil"/>
        <w:right w:val="nil"/>
        <w:between w:val="nil"/>
      </w:pBdr>
      <w:tabs>
        <w:tab w:val="center" w:pos="4252"/>
        <w:tab w:val="right" w:pos="8504"/>
      </w:tabs>
      <w:rPr>
        <w:rFonts w:ascii="Cambria" w:eastAsia="Cambria" w:hAnsi="Cambria" w:cs="Cambria"/>
        <w:color w:val="000000"/>
      </w:rPr>
    </w:pPr>
  </w:p>
  <w:p w14:paraId="39D2FEB7" w14:textId="77777777" w:rsidR="008303F3" w:rsidRDefault="008303F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3552F6"/>
    <w:multiLevelType w:val="hybridMultilevel"/>
    <w:tmpl w:val="B742CE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884500A"/>
    <w:multiLevelType w:val="hybridMultilevel"/>
    <w:tmpl w:val="29169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141832"/>
    <w:multiLevelType w:val="hybridMultilevel"/>
    <w:tmpl w:val="D0CA524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F2F2D8E"/>
    <w:multiLevelType w:val="hybridMultilevel"/>
    <w:tmpl w:val="BAE0D7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BE6DE3"/>
    <w:multiLevelType w:val="hybridMultilevel"/>
    <w:tmpl w:val="B51460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AE5BE9"/>
    <w:multiLevelType w:val="multilevel"/>
    <w:tmpl w:val="95E28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7916D3"/>
    <w:multiLevelType w:val="multilevel"/>
    <w:tmpl w:val="AAF0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067603"/>
    <w:multiLevelType w:val="hybridMultilevel"/>
    <w:tmpl w:val="56C6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7D60E0"/>
    <w:multiLevelType w:val="hybridMultilevel"/>
    <w:tmpl w:val="48543F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921E94"/>
    <w:multiLevelType w:val="hybridMultilevel"/>
    <w:tmpl w:val="7DACC6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EE384A"/>
    <w:multiLevelType w:val="hybridMultilevel"/>
    <w:tmpl w:val="45B6AA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117E5E"/>
    <w:multiLevelType w:val="multilevel"/>
    <w:tmpl w:val="72801330"/>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272029D0"/>
    <w:multiLevelType w:val="hybridMultilevel"/>
    <w:tmpl w:val="FFF622C8"/>
    <w:lvl w:ilvl="0" w:tplc="0F9C213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16332F"/>
    <w:multiLevelType w:val="hybridMultilevel"/>
    <w:tmpl w:val="7E261D66"/>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16044D"/>
    <w:multiLevelType w:val="hybridMultilevel"/>
    <w:tmpl w:val="FD1A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7C4715"/>
    <w:multiLevelType w:val="hybridMultilevel"/>
    <w:tmpl w:val="9E3E4B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6B3C81"/>
    <w:multiLevelType w:val="hybridMultilevel"/>
    <w:tmpl w:val="AD0C37C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7D7F77"/>
    <w:multiLevelType w:val="hybridMultilevel"/>
    <w:tmpl w:val="B712D2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4732F7E"/>
    <w:multiLevelType w:val="hybridMultilevel"/>
    <w:tmpl w:val="9C9E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F9063E"/>
    <w:multiLevelType w:val="hybridMultilevel"/>
    <w:tmpl w:val="3E604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B8622A7"/>
    <w:multiLevelType w:val="hybridMultilevel"/>
    <w:tmpl w:val="3432E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30037F"/>
    <w:multiLevelType w:val="hybridMultilevel"/>
    <w:tmpl w:val="C810A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5E12C0"/>
    <w:multiLevelType w:val="multilevel"/>
    <w:tmpl w:val="1698322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80E5D0A"/>
    <w:multiLevelType w:val="hybridMultilevel"/>
    <w:tmpl w:val="084E0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3B21FE"/>
    <w:multiLevelType w:val="hybridMultilevel"/>
    <w:tmpl w:val="70085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9D5493"/>
    <w:multiLevelType w:val="multilevel"/>
    <w:tmpl w:val="C3C63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675260"/>
    <w:multiLevelType w:val="multilevel"/>
    <w:tmpl w:val="CC46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8000B3"/>
    <w:multiLevelType w:val="hybridMultilevel"/>
    <w:tmpl w:val="FE1C0A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B211B1"/>
    <w:multiLevelType w:val="hybridMultilevel"/>
    <w:tmpl w:val="B74E9B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D522AB"/>
    <w:multiLevelType w:val="multilevel"/>
    <w:tmpl w:val="3FBC9BC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0"/>
  </w:num>
  <w:num w:numId="3">
    <w:abstractNumId w:val="4"/>
  </w:num>
  <w:num w:numId="4">
    <w:abstractNumId w:val="3"/>
  </w:num>
  <w:num w:numId="5">
    <w:abstractNumId w:val="0"/>
  </w:num>
  <w:num w:numId="6">
    <w:abstractNumId w:val="22"/>
  </w:num>
  <w:num w:numId="7">
    <w:abstractNumId w:val="25"/>
  </w:num>
  <w:num w:numId="8">
    <w:abstractNumId w:val="28"/>
  </w:num>
  <w:num w:numId="9">
    <w:abstractNumId w:val="41"/>
  </w:num>
  <w:num w:numId="10">
    <w:abstractNumId w:val="36"/>
  </w:num>
  <w:num w:numId="11">
    <w:abstractNumId w:val="3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2"/>
  </w:num>
  <w:num w:numId="15">
    <w:abstractNumId w:val="26"/>
  </w:num>
  <w:num w:numId="16">
    <w:abstractNumId w:val="29"/>
  </w:num>
  <w:num w:numId="17">
    <w:abstractNumId w:val="38"/>
  </w:num>
  <w:num w:numId="18">
    <w:abstractNumId w:val="13"/>
  </w:num>
  <w:num w:numId="19">
    <w:abstractNumId w:val="23"/>
  </w:num>
  <w:num w:numId="20">
    <w:abstractNumId w:val="30"/>
  </w:num>
  <w:num w:numId="21">
    <w:abstractNumId w:val="6"/>
  </w:num>
  <w:num w:numId="22">
    <w:abstractNumId w:val="33"/>
  </w:num>
  <w:num w:numId="23">
    <w:abstractNumId w:val="24"/>
  </w:num>
  <w:num w:numId="24">
    <w:abstractNumId w:val="8"/>
  </w:num>
  <w:num w:numId="25">
    <w:abstractNumId w:val="21"/>
  </w:num>
  <w:num w:numId="26">
    <w:abstractNumId w:val="11"/>
  </w:num>
  <w:num w:numId="27">
    <w:abstractNumId w:val="18"/>
  </w:num>
  <w:num w:numId="28">
    <w:abstractNumId w:val="14"/>
  </w:num>
  <w:num w:numId="29">
    <w:abstractNumId w:val="7"/>
  </w:num>
  <w:num w:numId="30">
    <w:abstractNumId w:val="31"/>
  </w:num>
  <w:num w:numId="31">
    <w:abstractNumId w:val="15"/>
  </w:num>
  <w:num w:numId="32">
    <w:abstractNumId w:val="43"/>
  </w:num>
  <w:num w:numId="33">
    <w:abstractNumId w:val="2"/>
  </w:num>
  <w:num w:numId="34">
    <w:abstractNumId w:val="4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7"/>
  </w:num>
  <w:num w:numId="38">
    <w:abstractNumId w:val="16"/>
  </w:num>
  <w:num w:numId="39">
    <w:abstractNumId w:val="32"/>
  </w:num>
  <w:num w:numId="40">
    <w:abstractNumId w:val="12"/>
  </w:num>
  <w:num w:numId="41">
    <w:abstractNumId w:val="9"/>
  </w:num>
  <w:num w:numId="42">
    <w:abstractNumId w:val="39"/>
  </w:num>
  <w:num w:numId="43">
    <w:abstractNumId w:val="10"/>
  </w:num>
  <w:num w:numId="44">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7"/>
    <w:rsid w:val="000001A1"/>
    <w:rsid w:val="000002FE"/>
    <w:rsid w:val="000027CD"/>
    <w:rsid w:val="0000450A"/>
    <w:rsid w:val="00005866"/>
    <w:rsid w:val="0001135A"/>
    <w:rsid w:val="0001437F"/>
    <w:rsid w:val="00016414"/>
    <w:rsid w:val="000166C1"/>
    <w:rsid w:val="00016707"/>
    <w:rsid w:val="0002005E"/>
    <w:rsid w:val="000212D4"/>
    <w:rsid w:val="00022161"/>
    <w:rsid w:val="00022427"/>
    <w:rsid w:val="00022853"/>
    <w:rsid w:val="000245A0"/>
    <w:rsid w:val="000246F7"/>
    <w:rsid w:val="00024CC0"/>
    <w:rsid w:val="00024E45"/>
    <w:rsid w:val="000257C5"/>
    <w:rsid w:val="00031C49"/>
    <w:rsid w:val="000321C2"/>
    <w:rsid w:val="00033DFE"/>
    <w:rsid w:val="00035AE0"/>
    <w:rsid w:val="00040DA6"/>
    <w:rsid w:val="00042C49"/>
    <w:rsid w:val="000449CD"/>
    <w:rsid w:val="00045ADE"/>
    <w:rsid w:val="00046022"/>
    <w:rsid w:val="00051A63"/>
    <w:rsid w:val="00052920"/>
    <w:rsid w:val="00053536"/>
    <w:rsid w:val="00053B90"/>
    <w:rsid w:val="000555BC"/>
    <w:rsid w:val="00056FAD"/>
    <w:rsid w:val="00057A61"/>
    <w:rsid w:val="0006020E"/>
    <w:rsid w:val="00060311"/>
    <w:rsid w:val="0006037A"/>
    <w:rsid w:val="00060ABF"/>
    <w:rsid w:val="000655E0"/>
    <w:rsid w:val="00072B0C"/>
    <w:rsid w:val="00073DA6"/>
    <w:rsid w:val="00073E62"/>
    <w:rsid w:val="00074001"/>
    <w:rsid w:val="0007664B"/>
    <w:rsid w:val="00076AF8"/>
    <w:rsid w:val="00080A5B"/>
    <w:rsid w:val="00080E1E"/>
    <w:rsid w:val="00082BF5"/>
    <w:rsid w:val="00083EFF"/>
    <w:rsid w:val="000846BD"/>
    <w:rsid w:val="00085324"/>
    <w:rsid w:val="00085CC1"/>
    <w:rsid w:val="00086975"/>
    <w:rsid w:val="00090964"/>
    <w:rsid w:val="000956DB"/>
    <w:rsid w:val="000A020D"/>
    <w:rsid w:val="000A0390"/>
    <w:rsid w:val="000A3143"/>
    <w:rsid w:val="000A3D10"/>
    <w:rsid w:val="000B02A5"/>
    <w:rsid w:val="000B078B"/>
    <w:rsid w:val="000B152E"/>
    <w:rsid w:val="000B7385"/>
    <w:rsid w:val="000B73BC"/>
    <w:rsid w:val="000B7B61"/>
    <w:rsid w:val="000C0A4E"/>
    <w:rsid w:val="000C39D3"/>
    <w:rsid w:val="000C5861"/>
    <w:rsid w:val="000C5EA4"/>
    <w:rsid w:val="000C69E3"/>
    <w:rsid w:val="000D2682"/>
    <w:rsid w:val="000D4936"/>
    <w:rsid w:val="000D4956"/>
    <w:rsid w:val="000D5886"/>
    <w:rsid w:val="000D6A79"/>
    <w:rsid w:val="000D6FCB"/>
    <w:rsid w:val="000E0DF2"/>
    <w:rsid w:val="000E39F4"/>
    <w:rsid w:val="000E654B"/>
    <w:rsid w:val="000F02F1"/>
    <w:rsid w:val="000F0A9F"/>
    <w:rsid w:val="000F510C"/>
    <w:rsid w:val="000F6ED3"/>
    <w:rsid w:val="000F760A"/>
    <w:rsid w:val="000F772B"/>
    <w:rsid w:val="000F7A6B"/>
    <w:rsid w:val="001001C5"/>
    <w:rsid w:val="0010161E"/>
    <w:rsid w:val="00102449"/>
    <w:rsid w:val="00104F4C"/>
    <w:rsid w:val="00107D13"/>
    <w:rsid w:val="00110500"/>
    <w:rsid w:val="001105E0"/>
    <w:rsid w:val="0011101A"/>
    <w:rsid w:val="00113780"/>
    <w:rsid w:val="0011638A"/>
    <w:rsid w:val="00116AF3"/>
    <w:rsid w:val="00117278"/>
    <w:rsid w:val="00117383"/>
    <w:rsid w:val="00120962"/>
    <w:rsid w:val="001214E7"/>
    <w:rsid w:val="00121958"/>
    <w:rsid w:val="00121CE0"/>
    <w:rsid w:val="00125373"/>
    <w:rsid w:val="00127039"/>
    <w:rsid w:val="00130C7D"/>
    <w:rsid w:val="0013358D"/>
    <w:rsid w:val="00133AFF"/>
    <w:rsid w:val="00134246"/>
    <w:rsid w:val="00134815"/>
    <w:rsid w:val="00135162"/>
    <w:rsid w:val="0013594E"/>
    <w:rsid w:val="001363ED"/>
    <w:rsid w:val="001409D9"/>
    <w:rsid w:val="00140DA8"/>
    <w:rsid w:val="00141B5B"/>
    <w:rsid w:val="00141DC6"/>
    <w:rsid w:val="00143A16"/>
    <w:rsid w:val="001555D8"/>
    <w:rsid w:val="0015711E"/>
    <w:rsid w:val="00162FE0"/>
    <w:rsid w:val="001646AB"/>
    <w:rsid w:val="00164FB5"/>
    <w:rsid w:val="00166BFE"/>
    <w:rsid w:val="001726E5"/>
    <w:rsid w:val="00172BB3"/>
    <w:rsid w:val="001846AD"/>
    <w:rsid w:val="00184ED9"/>
    <w:rsid w:val="0018771B"/>
    <w:rsid w:val="0019532B"/>
    <w:rsid w:val="00196B36"/>
    <w:rsid w:val="001A3287"/>
    <w:rsid w:val="001A4653"/>
    <w:rsid w:val="001A6BB8"/>
    <w:rsid w:val="001B1CF8"/>
    <w:rsid w:val="001B20E5"/>
    <w:rsid w:val="001B514A"/>
    <w:rsid w:val="001B5BFA"/>
    <w:rsid w:val="001C1788"/>
    <w:rsid w:val="001C29AA"/>
    <w:rsid w:val="001C43E1"/>
    <w:rsid w:val="001C4E7D"/>
    <w:rsid w:val="001D2E9B"/>
    <w:rsid w:val="001D3C64"/>
    <w:rsid w:val="001D6B8D"/>
    <w:rsid w:val="001E06B7"/>
    <w:rsid w:val="001E0E46"/>
    <w:rsid w:val="001E20A5"/>
    <w:rsid w:val="001E2237"/>
    <w:rsid w:val="001F0474"/>
    <w:rsid w:val="001F1EEB"/>
    <w:rsid w:val="001F2334"/>
    <w:rsid w:val="001F2895"/>
    <w:rsid w:val="001F3E5D"/>
    <w:rsid w:val="001F48DA"/>
    <w:rsid w:val="001F7AF2"/>
    <w:rsid w:val="002014F0"/>
    <w:rsid w:val="002016B5"/>
    <w:rsid w:val="00203E5A"/>
    <w:rsid w:val="00204148"/>
    <w:rsid w:val="00205710"/>
    <w:rsid w:val="00210FBC"/>
    <w:rsid w:val="00214312"/>
    <w:rsid w:val="00216171"/>
    <w:rsid w:val="00216280"/>
    <w:rsid w:val="00216DD4"/>
    <w:rsid w:val="002228E6"/>
    <w:rsid w:val="002238CF"/>
    <w:rsid w:val="00226131"/>
    <w:rsid w:val="002277E6"/>
    <w:rsid w:val="00227AD1"/>
    <w:rsid w:val="00232717"/>
    <w:rsid w:val="00233A75"/>
    <w:rsid w:val="00234473"/>
    <w:rsid w:val="00234DAD"/>
    <w:rsid w:val="00237294"/>
    <w:rsid w:val="00241286"/>
    <w:rsid w:val="00241B92"/>
    <w:rsid w:val="00242E89"/>
    <w:rsid w:val="0024338C"/>
    <w:rsid w:val="00243D68"/>
    <w:rsid w:val="00244CCE"/>
    <w:rsid w:val="00245983"/>
    <w:rsid w:val="002461FD"/>
    <w:rsid w:val="00246F02"/>
    <w:rsid w:val="00247671"/>
    <w:rsid w:val="002516A5"/>
    <w:rsid w:val="002533ED"/>
    <w:rsid w:val="00260B54"/>
    <w:rsid w:val="00265EB7"/>
    <w:rsid w:val="0026722E"/>
    <w:rsid w:val="0027060F"/>
    <w:rsid w:val="00270B61"/>
    <w:rsid w:val="00273782"/>
    <w:rsid w:val="00274327"/>
    <w:rsid w:val="00277B3C"/>
    <w:rsid w:val="002824F1"/>
    <w:rsid w:val="002841BE"/>
    <w:rsid w:val="00284D8B"/>
    <w:rsid w:val="00285B66"/>
    <w:rsid w:val="002860C1"/>
    <w:rsid w:val="0029289D"/>
    <w:rsid w:val="002941BE"/>
    <w:rsid w:val="00294F95"/>
    <w:rsid w:val="00295BED"/>
    <w:rsid w:val="002976EE"/>
    <w:rsid w:val="00297E8A"/>
    <w:rsid w:val="00297F32"/>
    <w:rsid w:val="002A3163"/>
    <w:rsid w:val="002A344B"/>
    <w:rsid w:val="002A746A"/>
    <w:rsid w:val="002A7948"/>
    <w:rsid w:val="002A7EA0"/>
    <w:rsid w:val="002B0FAC"/>
    <w:rsid w:val="002B3388"/>
    <w:rsid w:val="002B56FD"/>
    <w:rsid w:val="002B69D5"/>
    <w:rsid w:val="002B6E70"/>
    <w:rsid w:val="002B74B3"/>
    <w:rsid w:val="002B7A43"/>
    <w:rsid w:val="002C3068"/>
    <w:rsid w:val="002C3265"/>
    <w:rsid w:val="002C34B5"/>
    <w:rsid w:val="002C3BDB"/>
    <w:rsid w:val="002C3C7B"/>
    <w:rsid w:val="002C3C94"/>
    <w:rsid w:val="002C551F"/>
    <w:rsid w:val="002C5B49"/>
    <w:rsid w:val="002C75DF"/>
    <w:rsid w:val="002C763F"/>
    <w:rsid w:val="002D0B16"/>
    <w:rsid w:val="002E0FCD"/>
    <w:rsid w:val="002E15F3"/>
    <w:rsid w:val="002E24F8"/>
    <w:rsid w:val="002E6C46"/>
    <w:rsid w:val="002F24C1"/>
    <w:rsid w:val="002F3173"/>
    <w:rsid w:val="002F45DB"/>
    <w:rsid w:val="002F63CD"/>
    <w:rsid w:val="002F67A5"/>
    <w:rsid w:val="00304B80"/>
    <w:rsid w:val="00304F5A"/>
    <w:rsid w:val="00305634"/>
    <w:rsid w:val="0030697B"/>
    <w:rsid w:val="00306B7C"/>
    <w:rsid w:val="00311007"/>
    <w:rsid w:val="0031205C"/>
    <w:rsid w:val="00314C33"/>
    <w:rsid w:val="003168AC"/>
    <w:rsid w:val="00321273"/>
    <w:rsid w:val="00321566"/>
    <w:rsid w:val="003224D8"/>
    <w:rsid w:val="00322CD3"/>
    <w:rsid w:val="0032409B"/>
    <w:rsid w:val="00330F12"/>
    <w:rsid w:val="00331B59"/>
    <w:rsid w:val="003341D1"/>
    <w:rsid w:val="003379DC"/>
    <w:rsid w:val="00337D26"/>
    <w:rsid w:val="003420AF"/>
    <w:rsid w:val="00344042"/>
    <w:rsid w:val="00344C9A"/>
    <w:rsid w:val="00350F76"/>
    <w:rsid w:val="003536E5"/>
    <w:rsid w:val="003549D8"/>
    <w:rsid w:val="00355278"/>
    <w:rsid w:val="00361227"/>
    <w:rsid w:val="003631BA"/>
    <w:rsid w:val="00364D9E"/>
    <w:rsid w:val="0036651C"/>
    <w:rsid w:val="003667A5"/>
    <w:rsid w:val="003669B5"/>
    <w:rsid w:val="00373291"/>
    <w:rsid w:val="00373A43"/>
    <w:rsid w:val="003759BB"/>
    <w:rsid w:val="00377F13"/>
    <w:rsid w:val="0038056C"/>
    <w:rsid w:val="00380699"/>
    <w:rsid w:val="00380A44"/>
    <w:rsid w:val="003812A5"/>
    <w:rsid w:val="003829FB"/>
    <w:rsid w:val="00386E44"/>
    <w:rsid w:val="0039191A"/>
    <w:rsid w:val="003939A0"/>
    <w:rsid w:val="00394118"/>
    <w:rsid w:val="00394C31"/>
    <w:rsid w:val="00395A58"/>
    <w:rsid w:val="0039754B"/>
    <w:rsid w:val="003977D6"/>
    <w:rsid w:val="003A073F"/>
    <w:rsid w:val="003A457F"/>
    <w:rsid w:val="003A60D6"/>
    <w:rsid w:val="003B0E96"/>
    <w:rsid w:val="003B11E3"/>
    <w:rsid w:val="003B2D07"/>
    <w:rsid w:val="003B3EE9"/>
    <w:rsid w:val="003B559F"/>
    <w:rsid w:val="003B5B17"/>
    <w:rsid w:val="003B5BBC"/>
    <w:rsid w:val="003B7C05"/>
    <w:rsid w:val="003C0E7E"/>
    <w:rsid w:val="003C1431"/>
    <w:rsid w:val="003C28A9"/>
    <w:rsid w:val="003C3EC3"/>
    <w:rsid w:val="003C3FF8"/>
    <w:rsid w:val="003C4F50"/>
    <w:rsid w:val="003D0DEB"/>
    <w:rsid w:val="003D2984"/>
    <w:rsid w:val="003D3FC3"/>
    <w:rsid w:val="003D4131"/>
    <w:rsid w:val="003D421A"/>
    <w:rsid w:val="003D6FE4"/>
    <w:rsid w:val="003E1FA3"/>
    <w:rsid w:val="003E6560"/>
    <w:rsid w:val="003E7B76"/>
    <w:rsid w:val="003F170B"/>
    <w:rsid w:val="003F28C6"/>
    <w:rsid w:val="00400CA8"/>
    <w:rsid w:val="004011C1"/>
    <w:rsid w:val="00403487"/>
    <w:rsid w:val="00406BA2"/>
    <w:rsid w:val="00410BA4"/>
    <w:rsid w:val="00411049"/>
    <w:rsid w:val="0041146E"/>
    <w:rsid w:val="00411A7A"/>
    <w:rsid w:val="0041344C"/>
    <w:rsid w:val="0041680A"/>
    <w:rsid w:val="0042507E"/>
    <w:rsid w:val="004268D8"/>
    <w:rsid w:val="0043539F"/>
    <w:rsid w:val="004361B6"/>
    <w:rsid w:val="00443599"/>
    <w:rsid w:val="0045058D"/>
    <w:rsid w:val="00455AB2"/>
    <w:rsid w:val="004615C5"/>
    <w:rsid w:val="00464056"/>
    <w:rsid w:val="004707F2"/>
    <w:rsid w:val="00471BCA"/>
    <w:rsid w:val="00471DE3"/>
    <w:rsid w:val="00481B3D"/>
    <w:rsid w:val="00483B52"/>
    <w:rsid w:val="00484550"/>
    <w:rsid w:val="00484EF2"/>
    <w:rsid w:val="00486383"/>
    <w:rsid w:val="004913E7"/>
    <w:rsid w:val="00493B0C"/>
    <w:rsid w:val="00493FDA"/>
    <w:rsid w:val="00494477"/>
    <w:rsid w:val="004945E8"/>
    <w:rsid w:val="00494F2E"/>
    <w:rsid w:val="00494F7B"/>
    <w:rsid w:val="00496957"/>
    <w:rsid w:val="004A18B1"/>
    <w:rsid w:val="004A3504"/>
    <w:rsid w:val="004A5219"/>
    <w:rsid w:val="004A72C3"/>
    <w:rsid w:val="004B1554"/>
    <w:rsid w:val="004B2863"/>
    <w:rsid w:val="004B38C0"/>
    <w:rsid w:val="004B39E6"/>
    <w:rsid w:val="004B5571"/>
    <w:rsid w:val="004B5D76"/>
    <w:rsid w:val="004B6D71"/>
    <w:rsid w:val="004C1134"/>
    <w:rsid w:val="004C43EC"/>
    <w:rsid w:val="004D1BB4"/>
    <w:rsid w:val="004D782A"/>
    <w:rsid w:val="004E7BE0"/>
    <w:rsid w:val="004F1469"/>
    <w:rsid w:val="004F15F5"/>
    <w:rsid w:val="004F2DC4"/>
    <w:rsid w:val="004F2EF6"/>
    <w:rsid w:val="004F349B"/>
    <w:rsid w:val="004F3E04"/>
    <w:rsid w:val="004F3E3E"/>
    <w:rsid w:val="004F5C0D"/>
    <w:rsid w:val="00500A1F"/>
    <w:rsid w:val="005024DB"/>
    <w:rsid w:val="005033F0"/>
    <w:rsid w:val="00505064"/>
    <w:rsid w:val="0050593A"/>
    <w:rsid w:val="005062E4"/>
    <w:rsid w:val="00507255"/>
    <w:rsid w:val="00511666"/>
    <w:rsid w:val="005136F2"/>
    <w:rsid w:val="0051530E"/>
    <w:rsid w:val="00515DDD"/>
    <w:rsid w:val="005165F9"/>
    <w:rsid w:val="00523029"/>
    <w:rsid w:val="005241B2"/>
    <w:rsid w:val="00525260"/>
    <w:rsid w:val="005309C3"/>
    <w:rsid w:val="00533048"/>
    <w:rsid w:val="00533C37"/>
    <w:rsid w:val="00533C72"/>
    <w:rsid w:val="00535612"/>
    <w:rsid w:val="0053690E"/>
    <w:rsid w:val="005372E3"/>
    <w:rsid w:val="00543660"/>
    <w:rsid w:val="00543886"/>
    <w:rsid w:val="00546A14"/>
    <w:rsid w:val="00547F47"/>
    <w:rsid w:val="00550777"/>
    <w:rsid w:val="00556458"/>
    <w:rsid w:val="00556726"/>
    <w:rsid w:val="00560982"/>
    <w:rsid w:val="005634F1"/>
    <w:rsid w:val="00566091"/>
    <w:rsid w:val="00567EFF"/>
    <w:rsid w:val="00572C6A"/>
    <w:rsid w:val="00573401"/>
    <w:rsid w:val="00574AC7"/>
    <w:rsid w:val="00575686"/>
    <w:rsid w:val="00581C3F"/>
    <w:rsid w:val="00582685"/>
    <w:rsid w:val="005835B4"/>
    <w:rsid w:val="0058478B"/>
    <w:rsid w:val="00590C51"/>
    <w:rsid w:val="0059110B"/>
    <w:rsid w:val="0059228E"/>
    <w:rsid w:val="005973B1"/>
    <w:rsid w:val="005A24EF"/>
    <w:rsid w:val="005A27B8"/>
    <w:rsid w:val="005A2C95"/>
    <w:rsid w:val="005A4D8C"/>
    <w:rsid w:val="005A59F2"/>
    <w:rsid w:val="005A5FE3"/>
    <w:rsid w:val="005B1397"/>
    <w:rsid w:val="005B16C2"/>
    <w:rsid w:val="005B39E1"/>
    <w:rsid w:val="005B4669"/>
    <w:rsid w:val="005C34C1"/>
    <w:rsid w:val="005C3554"/>
    <w:rsid w:val="005C4189"/>
    <w:rsid w:val="005C73F3"/>
    <w:rsid w:val="005D0AFE"/>
    <w:rsid w:val="005D1CC6"/>
    <w:rsid w:val="005D1CCE"/>
    <w:rsid w:val="005D3045"/>
    <w:rsid w:val="005D3251"/>
    <w:rsid w:val="005D4A82"/>
    <w:rsid w:val="005D5063"/>
    <w:rsid w:val="005D5B96"/>
    <w:rsid w:val="005E120E"/>
    <w:rsid w:val="005E1AE9"/>
    <w:rsid w:val="005E49DD"/>
    <w:rsid w:val="005E5F65"/>
    <w:rsid w:val="005E708A"/>
    <w:rsid w:val="005F139A"/>
    <w:rsid w:val="005F1B61"/>
    <w:rsid w:val="005F7183"/>
    <w:rsid w:val="005F791D"/>
    <w:rsid w:val="00600023"/>
    <w:rsid w:val="00600C95"/>
    <w:rsid w:val="006026B1"/>
    <w:rsid w:val="006026F0"/>
    <w:rsid w:val="006028A2"/>
    <w:rsid w:val="00602E11"/>
    <w:rsid w:val="00602F3D"/>
    <w:rsid w:val="006060EB"/>
    <w:rsid w:val="00607DC8"/>
    <w:rsid w:val="00610559"/>
    <w:rsid w:val="00611648"/>
    <w:rsid w:val="006129D0"/>
    <w:rsid w:val="00613F64"/>
    <w:rsid w:val="00615378"/>
    <w:rsid w:val="00616037"/>
    <w:rsid w:val="00620065"/>
    <w:rsid w:val="00621DE5"/>
    <w:rsid w:val="00623E59"/>
    <w:rsid w:val="006269B8"/>
    <w:rsid w:val="00627CCD"/>
    <w:rsid w:val="00627F7E"/>
    <w:rsid w:val="0063096C"/>
    <w:rsid w:val="00632222"/>
    <w:rsid w:val="00632F9A"/>
    <w:rsid w:val="00632FD8"/>
    <w:rsid w:val="00636516"/>
    <w:rsid w:val="00640F0D"/>
    <w:rsid w:val="00641CCE"/>
    <w:rsid w:val="00642A08"/>
    <w:rsid w:val="00642C60"/>
    <w:rsid w:val="00646A78"/>
    <w:rsid w:val="00646ADD"/>
    <w:rsid w:val="006472A1"/>
    <w:rsid w:val="0064759C"/>
    <w:rsid w:val="0065203F"/>
    <w:rsid w:val="006556B5"/>
    <w:rsid w:val="0065606C"/>
    <w:rsid w:val="00656CCF"/>
    <w:rsid w:val="00661D36"/>
    <w:rsid w:val="00662FF2"/>
    <w:rsid w:val="006636C0"/>
    <w:rsid w:val="006644AC"/>
    <w:rsid w:val="00664C22"/>
    <w:rsid w:val="006662B4"/>
    <w:rsid w:val="006818B8"/>
    <w:rsid w:val="0068466B"/>
    <w:rsid w:val="00691A5F"/>
    <w:rsid w:val="0069259B"/>
    <w:rsid w:val="006961EA"/>
    <w:rsid w:val="00696787"/>
    <w:rsid w:val="006A13C6"/>
    <w:rsid w:val="006A1B3F"/>
    <w:rsid w:val="006A2EBA"/>
    <w:rsid w:val="006A352F"/>
    <w:rsid w:val="006A4A4A"/>
    <w:rsid w:val="006A6019"/>
    <w:rsid w:val="006B1071"/>
    <w:rsid w:val="006B19A8"/>
    <w:rsid w:val="006B21AE"/>
    <w:rsid w:val="006B443C"/>
    <w:rsid w:val="006B4468"/>
    <w:rsid w:val="006B446F"/>
    <w:rsid w:val="006B722C"/>
    <w:rsid w:val="006C1400"/>
    <w:rsid w:val="006D7563"/>
    <w:rsid w:val="006E17BA"/>
    <w:rsid w:val="006E64D6"/>
    <w:rsid w:val="006E760D"/>
    <w:rsid w:val="006E7912"/>
    <w:rsid w:val="006F17BC"/>
    <w:rsid w:val="006F57AE"/>
    <w:rsid w:val="006F6BE1"/>
    <w:rsid w:val="006F6E43"/>
    <w:rsid w:val="00701D52"/>
    <w:rsid w:val="00702DD7"/>
    <w:rsid w:val="00704C1A"/>
    <w:rsid w:val="00705465"/>
    <w:rsid w:val="00711579"/>
    <w:rsid w:val="00713348"/>
    <w:rsid w:val="00714BA3"/>
    <w:rsid w:val="0071626F"/>
    <w:rsid w:val="0071777F"/>
    <w:rsid w:val="00717DD3"/>
    <w:rsid w:val="00720399"/>
    <w:rsid w:val="00721060"/>
    <w:rsid w:val="007216A1"/>
    <w:rsid w:val="00722654"/>
    <w:rsid w:val="00726CD2"/>
    <w:rsid w:val="00727B7C"/>
    <w:rsid w:val="00734511"/>
    <w:rsid w:val="00734B24"/>
    <w:rsid w:val="00734F35"/>
    <w:rsid w:val="007356CB"/>
    <w:rsid w:val="00735AFE"/>
    <w:rsid w:val="00743017"/>
    <w:rsid w:val="0074453C"/>
    <w:rsid w:val="00745A82"/>
    <w:rsid w:val="00746614"/>
    <w:rsid w:val="00747052"/>
    <w:rsid w:val="00750AE5"/>
    <w:rsid w:val="00750B6A"/>
    <w:rsid w:val="00751538"/>
    <w:rsid w:val="00751CDB"/>
    <w:rsid w:val="00751E73"/>
    <w:rsid w:val="00755DAB"/>
    <w:rsid w:val="00757AF9"/>
    <w:rsid w:val="00757C05"/>
    <w:rsid w:val="007600A9"/>
    <w:rsid w:val="00760983"/>
    <w:rsid w:val="00764023"/>
    <w:rsid w:val="00767E1A"/>
    <w:rsid w:val="00772483"/>
    <w:rsid w:val="00773AF5"/>
    <w:rsid w:val="007766F8"/>
    <w:rsid w:val="0078481B"/>
    <w:rsid w:val="00786311"/>
    <w:rsid w:val="00790564"/>
    <w:rsid w:val="007919FB"/>
    <w:rsid w:val="0079261F"/>
    <w:rsid w:val="00792CD1"/>
    <w:rsid w:val="00793955"/>
    <w:rsid w:val="00794188"/>
    <w:rsid w:val="007941AD"/>
    <w:rsid w:val="007A216C"/>
    <w:rsid w:val="007A3AF7"/>
    <w:rsid w:val="007A54CF"/>
    <w:rsid w:val="007A7771"/>
    <w:rsid w:val="007B0AD5"/>
    <w:rsid w:val="007B157A"/>
    <w:rsid w:val="007B4370"/>
    <w:rsid w:val="007B5BB7"/>
    <w:rsid w:val="007C0169"/>
    <w:rsid w:val="007C02C4"/>
    <w:rsid w:val="007C053F"/>
    <w:rsid w:val="007C4B05"/>
    <w:rsid w:val="007C4F2D"/>
    <w:rsid w:val="007D2CDC"/>
    <w:rsid w:val="007D3068"/>
    <w:rsid w:val="007D30C2"/>
    <w:rsid w:val="007D5FB2"/>
    <w:rsid w:val="007E129A"/>
    <w:rsid w:val="007E2C3E"/>
    <w:rsid w:val="007E3343"/>
    <w:rsid w:val="007E4872"/>
    <w:rsid w:val="007E57BB"/>
    <w:rsid w:val="007F0A9F"/>
    <w:rsid w:val="007F0FF4"/>
    <w:rsid w:val="007F1FC4"/>
    <w:rsid w:val="007F3F91"/>
    <w:rsid w:val="007F4C0F"/>
    <w:rsid w:val="007F4FCB"/>
    <w:rsid w:val="008008B6"/>
    <w:rsid w:val="00801BD5"/>
    <w:rsid w:val="008023DA"/>
    <w:rsid w:val="0080453E"/>
    <w:rsid w:val="008061CA"/>
    <w:rsid w:val="008067B0"/>
    <w:rsid w:val="0080729A"/>
    <w:rsid w:val="00810BD2"/>
    <w:rsid w:val="00812E16"/>
    <w:rsid w:val="0081386E"/>
    <w:rsid w:val="008149C3"/>
    <w:rsid w:val="00815DB6"/>
    <w:rsid w:val="008223D8"/>
    <w:rsid w:val="008229E9"/>
    <w:rsid w:val="00825C51"/>
    <w:rsid w:val="00825DE9"/>
    <w:rsid w:val="00826436"/>
    <w:rsid w:val="008303F3"/>
    <w:rsid w:val="00832A9C"/>
    <w:rsid w:val="008344C1"/>
    <w:rsid w:val="00835FD5"/>
    <w:rsid w:val="008417E0"/>
    <w:rsid w:val="00842E6F"/>
    <w:rsid w:val="00844725"/>
    <w:rsid w:val="008454BB"/>
    <w:rsid w:val="008467E1"/>
    <w:rsid w:val="00847642"/>
    <w:rsid w:val="00847F4E"/>
    <w:rsid w:val="00851354"/>
    <w:rsid w:val="00852723"/>
    <w:rsid w:val="00856632"/>
    <w:rsid w:val="00856E30"/>
    <w:rsid w:val="008624CA"/>
    <w:rsid w:val="008701B0"/>
    <w:rsid w:val="008722F7"/>
    <w:rsid w:val="0087414F"/>
    <w:rsid w:val="00875FF9"/>
    <w:rsid w:val="00880D32"/>
    <w:rsid w:val="00883A6A"/>
    <w:rsid w:val="00886D01"/>
    <w:rsid w:val="00886F6D"/>
    <w:rsid w:val="008874C6"/>
    <w:rsid w:val="00891540"/>
    <w:rsid w:val="00894658"/>
    <w:rsid w:val="00894E1D"/>
    <w:rsid w:val="00895848"/>
    <w:rsid w:val="008961F4"/>
    <w:rsid w:val="008968CC"/>
    <w:rsid w:val="00896BEC"/>
    <w:rsid w:val="008A2A62"/>
    <w:rsid w:val="008A3586"/>
    <w:rsid w:val="008A56BC"/>
    <w:rsid w:val="008A6919"/>
    <w:rsid w:val="008A7BA9"/>
    <w:rsid w:val="008B11E7"/>
    <w:rsid w:val="008B3002"/>
    <w:rsid w:val="008B5070"/>
    <w:rsid w:val="008C084E"/>
    <w:rsid w:val="008C2B66"/>
    <w:rsid w:val="008C2BDE"/>
    <w:rsid w:val="008C38E3"/>
    <w:rsid w:val="008C3FFB"/>
    <w:rsid w:val="008C404F"/>
    <w:rsid w:val="008C468C"/>
    <w:rsid w:val="008C766A"/>
    <w:rsid w:val="008C78E9"/>
    <w:rsid w:val="008D3B8D"/>
    <w:rsid w:val="008D4A49"/>
    <w:rsid w:val="008D5437"/>
    <w:rsid w:val="008D74AE"/>
    <w:rsid w:val="008D7FC8"/>
    <w:rsid w:val="008E0ACC"/>
    <w:rsid w:val="008E203A"/>
    <w:rsid w:val="008E2AD5"/>
    <w:rsid w:val="008E3A33"/>
    <w:rsid w:val="008E7BE8"/>
    <w:rsid w:val="008F1531"/>
    <w:rsid w:val="008F5391"/>
    <w:rsid w:val="008F69CD"/>
    <w:rsid w:val="008F6AB0"/>
    <w:rsid w:val="0090144E"/>
    <w:rsid w:val="009023B1"/>
    <w:rsid w:val="00903DCC"/>
    <w:rsid w:val="0090571D"/>
    <w:rsid w:val="00911571"/>
    <w:rsid w:val="0091236E"/>
    <w:rsid w:val="00912FA8"/>
    <w:rsid w:val="00913EDB"/>
    <w:rsid w:val="00915916"/>
    <w:rsid w:val="00917919"/>
    <w:rsid w:val="00917962"/>
    <w:rsid w:val="00920422"/>
    <w:rsid w:val="00920F7D"/>
    <w:rsid w:val="00922A54"/>
    <w:rsid w:val="00922D0E"/>
    <w:rsid w:val="009231DC"/>
    <w:rsid w:val="00924B5C"/>
    <w:rsid w:val="00933D84"/>
    <w:rsid w:val="00933E1D"/>
    <w:rsid w:val="00934B63"/>
    <w:rsid w:val="00934C6C"/>
    <w:rsid w:val="00936BE8"/>
    <w:rsid w:val="00940FDD"/>
    <w:rsid w:val="009438DD"/>
    <w:rsid w:val="00944A9A"/>
    <w:rsid w:val="0094583B"/>
    <w:rsid w:val="00946356"/>
    <w:rsid w:val="0094685F"/>
    <w:rsid w:val="00947938"/>
    <w:rsid w:val="009479AE"/>
    <w:rsid w:val="009501B4"/>
    <w:rsid w:val="00950527"/>
    <w:rsid w:val="009515CD"/>
    <w:rsid w:val="00952345"/>
    <w:rsid w:val="00953886"/>
    <w:rsid w:val="00956206"/>
    <w:rsid w:val="00960B9B"/>
    <w:rsid w:val="00962589"/>
    <w:rsid w:val="009649AE"/>
    <w:rsid w:val="00970727"/>
    <w:rsid w:val="0097145F"/>
    <w:rsid w:val="009717B7"/>
    <w:rsid w:val="009731AC"/>
    <w:rsid w:val="0097489F"/>
    <w:rsid w:val="0097772E"/>
    <w:rsid w:val="00977A00"/>
    <w:rsid w:val="009810F1"/>
    <w:rsid w:val="009822B7"/>
    <w:rsid w:val="009855D8"/>
    <w:rsid w:val="009869BC"/>
    <w:rsid w:val="00986C94"/>
    <w:rsid w:val="00987820"/>
    <w:rsid w:val="00990913"/>
    <w:rsid w:val="0099347F"/>
    <w:rsid w:val="009935B0"/>
    <w:rsid w:val="00995EAE"/>
    <w:rsid w:val="00996114"/>
    <w:rsid w:val="009966E1"/>
    <w:rsid w:val="009A0029"/>
    <w:rsid w:val="009A10FB"/>
    <w:rsid w:val="009A4E6E"/>
    <w:rsid w:val="009A51A6"/>
    <w:rsid w:val="009A68B5"/>
    <w:rsid w:val="009B1020"/>
    <w:rsid w:val="009B116F"/>
    <w:rsid w:val="009B2315"/>
    <w:rsid w:val="009B26B1"/>
    <w:rsid w:val="009B2F5A"/>
    <w:rsid w:val="009B3E5F"/>
    <w:rsid w:val="009B5576"/>
    <w:rsid w:val="009B753B"/>
    <w:rsid w:val="009C050D"/>
    <w:rsid w:val="009C2AA1"/>
    <w:rsid w:val="009C2E9B"/>
    <w:rsid w:val="009C647E"/>
    <w:rsid w:val="009C7AB4"/>
    <w:rsid w:val="009C7C40"/>
    <w:rsid w:val="009E1954"/>
    <w:rsid w:val="009E2F0B"/>
    <w:rsid w:val="009E4622"/>
    <w:rsid w:val="009F6903"/>
    <w:rsid w:val="00A0245D"/>
    <w:rsid w:val="00A02ACC"/>
    <w:rsid w:val="00A0433D"/>
    <w:rsid w:val="00A04800"/>
    <w:rsid w:val="00A0585F"/>
    <w:rsid w:val="00A069C7"/>
    <w:rsid w:val="00A11072"/>
    <w:rsid w:val="00A12833"/>
    <w:rsid w:val="00A152F5"/>
    <w:rsid w:val="00A261A2"/>
    <w:rsid w:val="00A32844"/>
    <w:rsid w:val="00A346A1"/>
    <w:rsid w:val="00A34CBD"/>
    <w:rsid w:val="00A3520F"/>
    <w:rsid w:val="00A357E1"/>
    <w:rsid w:val="00A36A95"/>
    <w:rsid w:val="00A40EFE"/>
    <w:rsid w:val="00A422DE"/>
    <w:rsid w:val="00A4341C"/>
    <w:rsid w:val="00A4508B"/>
    <w:rsid w:val="00A46E31"/>
    <w:rsid w:val="00A519D9"/>
    <w:rsid w:val="00A530F1"/>
    <w:rsid w:val="00A53D37"/>
    <w:rsid w:val="00A547A2"/>
    <w:rsid w:val="00A54B21"/>
    <w:rsid w:val="00A56AF2"/>
    <w:rsid w:val="00A56B58"/>
    <w:rsid w:val="00A61827"/>
    <w:rsid w:val="00A62687"/>
    <w:rsid w:val="00A62E81"/>
    <w:rsid w:val="00A6651D"/>
    <w:rsid w:val="00A667F1"/>
    <w:rsid w:val="00A66B94"/>
    <w:rsid w:val="00A71C2A"/>
    <w:rsid w:val="00A72524"/>
    <w:rsid w:val="00A76A4F"/>
    <w:rsid w:val="00A80AA6"/>
    <w:rsid w:val="00A837A1"/>
    <w:rsid w:val="00A85410"/>
    <w:rsid w:val="00A8687C"/>
    <w:rsid w:val="00A87698"/>
    <w:rsid w:val="00A87D55"/>
    <w:rsid w:val="00A9073B"/>
    <w:rsid w:val="00A91A83"/>
    <w:rsid w:val="00A92407"/>
    <w:rsid w:val="00A9278B"/>
    <w:rsid w:val="00A93CCE"/>
    <w:rsid w:val="00A94D77"/>
    <w:rsid w:val="00A957AC"/>
    <w:rsid w:val="00A95AE4"/>
    <w:rsid w:val="00AA00C7"/>
    <w:rsid w:val="00AA2652"/>
    <w:rsid w:val="00AA2A1A"/>
    <w:rsid w:val="00AA360D"/>
    <w:rsid w:val="00AA364B"/>
    <w:rsid w:val="00AA71D0"/>
    <w:rsid w:val="00AB32F5"/>
    <w:rsid w:val="00AB4DBD"/>
    <w:rsid w:val="00AC16CC"/>
    <w:rsid w:val="00AC3F12"/>
    <w:rsid w:val="00AC405F"/>
    <w:rsid w:val="00AC6470"/>
    <w:rsid w:val="00AC6712"/>
    <w:rsid w:val="00AD0486"/>
    <w:rsid w:val="00AD1974"/>
    <w:rsid w:val="00AD2704"/>
    <w:rsid w:val="00AD27DD"/>
    <w:rsid w:val="00AD2817"/>
    <w:rsid w:val="00AD46C7"/>
    <w:rsid w:val="00AD4810"/>
    <w:rsid w:val="00AD6558"/>
    <w:rsid w:val="00AD6F7C"/>
    <w:rsid w:val="00AE1A56"/>
    <w:rsid w:val="00AE3974"/>
    <w:rsid w:val="00AE50F3"/>
    <w:rsid w:val="00AF04A8"/>
    <w:rsid w:val="00AF0F6A"/>
    <w:rsid w:val="00AF555C"/>
    <w:rsid w:val="00AF5AD7"/>
    <w:rsid w:val="00AF5D16"/>
    <w:rsid w:val="00B05DC2"/>
    <w:rsid w:val="00B0663B"/>
    <w:rsid w:val="00B12CD6"/>
    <w:rsid w:val="00B13217"/>
    <w:rsid w:val="00B14CFF"/>
    <w:rsid w:val="00B1722C"/>
    <w:rsid w:val="00B177EB"/>
    <w:rsid w:val="00B22650"/>
    <w:rsid w:val="00B228F3"/>
    <w:rsid w:val="00B23D70"/>
    <w:rsid w:val="00B25BD2"/>
    <w:rsid w:val="00B30997"/>
    <w:rsid w:val="00B32608"/>
    <w:rsid w:val="00B32A31"/>
    <w:rsid w:val="00B32E51"/>
    <w:rsid w:val="00B3306B"/>
    <w:rsid w:val="00B3342F"/>
    <w:rsid w:val="00B3391A"/>
    <w:rsid w:val="00B40239"/>
    <w:rsid w:val="00B407A9"/>
    <w:rsid w:val="00B438E7"/>
    <w:rsid w:val="00B44CDD"/>
    <w:rsid w:val="00B44D05"/>
    <w:rsid w:val="00B46D42"/>
    <w:rsid w:val="00B474BD"/>
    <w:rsid w:val="00B52733"/>
    <w:rsid w:val="00B5417D"/>
    <w:rsid w:val="00B552DA"/>
    <w:rsid w:val="00B56195"/>
    <w:rsid w:val="00B60853"/>
    <w:rsid w:val="00B61520"/>
    <w:rsid w:val="00B61A62"/>
    <w:rsid w:val="00B621D5"/>
    <w:rsid w:val="00B630DC"/>
    <w:rsid w:val="00B63685"/>
    <w:rsid w:val="00B63FDC"/>
    <w:rsid w:val="00B6484F"/>
    <w:rsid w:val="00B65758"/>
    <w:rsid w:val="00B65913"/>
    <w:rsid w:val="00B66F92"/>
    <w:rsid w:val="00B72E82"/>
    <w:rsid w:val="00B74FB5"/>
    <w:rsid w:val="00B75AD5"/>
    <w:rsid w:val="00B76C2D"/>
    <w:rsid w:val="00B80A5C"/>
    <w:rsid w:val="00B81C05"/>
    <w:rsid w:val="00B8370E"/>
    <w:rsid w:val="00B83D06"/>
    <w:rsid w:val="00B87EFF"/>
    <w:rsid w:val="00B90DCB"/>
    <w:rsid w:val="00B9147D"/>
    <w:rsid w:val="00B92A40"/>
    <w:rsid w:val="00B94CAF"/>
    <w:rsid w:val="00B957D5"/>
    <w:rsid w:val="00B9700A"/>
    <w:rsid w:val="00BA0C74"/>
    <w:rsid w:val="00BA3756"/>
    <w:rsid w:val="00BA68E2"/>
    <w:rsid w:val="00BA70EA"/>
    <w:rsid w:val="00BB2A2C"/>
    <w:rsid w:val="00BB453D"/>
    <w:rsid w:val="00BB49B3"/>
    <w:rsid w:val="00BB617D"/>
    <w:rsid w:val="00BB7C38"/>
    <w:rsid w:val="00BC2C28"/>
    <w:rsid w:val="00BC3313"/>
    <w:rsid w:val="00BC7478"/>
    <w:rsid w:val="00BD00CC"/>
    <w:rsid w:val="00BD2BD0"/>
    <w:rsid w:val="00BD451C"/>
    <w:rsid w:val="00BD4C34"/>
    <w:rsid w:val="00BD5CF6"/>
    <w:rsid w:val="00BD707B"/>
    <w:rsid w:val="00BD736F"/>
    <w:rsid w:val="00BD7380"/>
    <w:rsid w:val="00BE0173"/>
    <w:rsid w:val="00BE16BB"/>
    <w:rsid w:val="00BE17F3"/>
    <w:rsid w:val="00BE195D"/>
    <w:rsid w:val="00BE19E0"/>
    <w:rsid w:val="00BE3856"/>
    <w:rsid w:val="00BE3E55"/>
    <w:rsid w:val="00BE521E"/>
    <w:rsid w:val="00BE7E3E"/>
    <w:rsid w:val="00BF0F70"/>
    <w:rsid w:val="00BF36BD"/>
    <w:rsid w:val="00C0072D"/>
    <w:rsid w:val="00C009C3"/>
    <w:rsid w:val="00C00C30"/>
    <w:rsid w:val="00C00E57"/>
    <w:rsid w:val="00C027E8"/>
    <w:rsid w:val="00C03BBB"/>
    <w:rsid w:val="00C0459A"/>
    <w:rsid w:val="00C068B5"/>
    <w:rsid w:val="00C06B95"/>
    <w:rsid w:val="00C11037"/>
    <w:rsid w:val="00C11B6D"/>
    <w:rsid w:val="00C1358F"/>
    <w:rsid w:val="00C13791"/>
    <w:rsid w:val="00C13E15"/>
    <w:rsid w:val="00C145F3"/>
    <w:rsid w:val="00C14775"/>
    <w:rsid w:val="00C155C6"/>
    <w:rsid w:val="00C15A9C"/>
    <w:rsid w:val="00C1761C"/>
    <w:rsid w:val="00C208FF"/>
    <w:rsid w:val="00C21DD8"/>
    <w:rsid w:val="00C22534"/>
    <w:rsid w:val="00C2358E"/>
    <w:rsid w:val="00C24BA8"/>
    <w:rsid w:val="00C278C2"/>
    <w:rsid w:val="00C30693"/>
    <w:rsid w:val="00C31881"/>
    <w:rsid w:val="00C3241E"/>
    <w:rsid w:val="00C34B5E"/>
    <w:rsid w:val="00C376BD"/>
    <w:rsid w:val="00C41D60"/>
    <w:rsid w:val="00C439BF"/>
    <w:rsid w:val="00C44496"/>
    <w:rsid w:val="00C449AD"/>
    <w:rsid w:val="00C44B32"/>
    <w:rsid w:val="00C50D35"/>
    <w:rsid w:val="00C51A92"/>
    <w:rsid w:val="00C51E2E"/>
    <w:rsid w:val="00C5227C"/>
    <w:rsid w:val="00C55E54"/>
    <w:rsid w:val="00C577AB"/>
    <w:rsid w:val="00C60D10"/>
    <w:rsid w:val="00C614E3"/>
    <w:rsid w:val="00C630D5"/>
    <w:rsid w:val="00C636ED"/>
    <w:rsid w:val="00C642EB"/>
    <w:rsid w:val="00C677A5"/>
    <w:rsid w:val="00C67BC1"/>
    <w:rsid w:val="00C70392"/>
    <w:rsid w:val="00C71355"/>
    <w:rsid w:val="00C7142A"/>
    <w:rsid w:val="00C716A3"/>
    <w:rsid w:val="00C72C87"/>
    <w:rsid w:val="00C730CB"/>
    <w:rsid w:val="00C74A19"/>
    <w:rsid w:val="00C7639D"/>
    <w:rsid w:val="00C76655"/>
    <w:rsid w:val="00C76FE2"/>
    <w:rsid w:val="00C80579"/>
    <w:rsid w:val="00C823BE"/>
    <w:rsid w:val="00C82CB0"/>
    <w:rsid w:val="00C845C8"/>
    <w:rsid w:val="00C87C07"/>
    <w:rsid w:val="00C90406"/>
    <w:rsid w:val="00C90A62"/>
    <w:rsid w:val="00C945AA"/>
    <w:rsid w:val="00C96229"/>
    <w:rsid w:val="00C96483"/>
    <w:rsid w:val="00CA2027"/>
    <w:rsid w:val="00CA5414"/>
    <w:rsid w:val="00CA6738"/>
    <w:rsid w:val="00CB06B2"/>
    <w:rsid w:val="00CB0F11"/>
    <w:rsid w:val="00CB36A4"/>
    <w:rsid w:val="00CB4938"/>
    <w:rsid w:val="00CB4D20"/>
    <w:rsid w:val="00CB6050"/>
    <w:rsid w:val="00CC581C"/>
    <w:rsid w:val="00CC7C34"/>
    <w:rsid w:val="00CD0BC1"/>
    <w:rsid w:val="00CD260A"/>
    <w:rsid w:val="00CD35F1"/>
    <w:rsid w:val="00CD4C18"/>
    <w:rsid w:val="00CD4C73"/>
    <w:rsid w:val="00CD7CBC"/>
    <w:rsid w:val="00CE0812"/>
    <w:rsid w:val="00CE41D7"/>
    <w:rsid w:val="00CE428C"/>
    <w:rsid w:val="00CE465E"/>
    <w:rsid w:val="00CE69BE"/>
    <w:rsid w:val="00CF2FBA"/>
    <w:rsid w:val="00CF4F71"/>
    <w:rsid w:val="00CF7758"/>
    <w:rsid w:val="00D021BD"/>
    <w:rsid w:val="00D05950"/>
    <w:rsid w:val="00D06AC3"/>
    <w:rsid w:val="00D10D21"/>
    <w:rsid w:val="00D124D9"/>
    <w:rsid w:val="00D12517"/>
    <w:rsid w:val="00D13E59"/>
    <w:rsid w:val="00D16208"/>
    <w:rsid w:val="00D16F50"/>
    <w:rsid w:val="00D20904"/>
    <w:rsid w:val="00D2236E"/>
    <w:rsid w:val="00D23C7A"/>
    <w:rsid w:val="00D23FB0"/>
    <w:rsid w:val="00D24E8F"/>
    <w:rsid w:val="00D31824"/>
    <w:rsid w:val="00D3377E"/>
    <w:rsid w:val="00D34529"/>
    <w:rsid w:val="00D3654B"/>
    <w:rsid w:val="00D3753B"/>
    <w:rsid w:val="00D377BC"/>
    <w:rsid w:val="00D4115C"/>
    <w:rsid w:val="00D42799"/>
    <w:rsid w:val="00D42D94"/>
    <w:rsid w:val="00D438BC"/>
    <w:rsid w:val="00D44835"/>
    <w:rsid w:val="00D44F15"/>
    <w:rsid w:val="00D455FE"/>
    <w:rsid w:val="00D45968"/>
    <w:rsid w:val="00D45EEE"/>
    <w:rsid w:val="00D51446"/>
    <w:rsid w:val="00D52955"/>
    <w:rsid w:val="00D52ACA"/>
    <w:rsid w:val="00D53904"/>
    <w:rsid w:val="00D53EAD"/>
    <w:rsid w:val="00D55050"/>
    <w:rsid w:val="00D5724D"/>
    <w:rsid w:val="00D60101"/>
    <w:rsid w:val="00D60D18"/>
    <w:rsid w:val="00D622AD"/>
    <w:rsid w:val="00D62E27"/>
    <w:rsid w:val="00D6553F"/>
    <w:rsid w:val="00D65BFD"/>
    <w:rsid w:val="00D724A3"/>
    <w:rsid w:val="00D84657"/>
    <w:rsid w:val="00D855C5"/>
    <w:rsid w:val="00D87F87"/>
    <w:rsid w:val="00D934F0"/>
    <w:rsid w:val="00DA7328"/>
    <w:rsid w:val="00DB3499"/>
    <w:rsid w:val="00DB449B"/>
    <w:rsid w:val="00DB6865"/>
    <w:rsid w:val="00DC1B9F"/>
    <w:rsid w:val="00DC450F"/>
    <w:rsid w:val="00DC4A26"/>
    <w:rsid w:val="00DC648D"/>
    <w:rsid w:val="00DC6F80"/>
    <w:rsid w:val="00DD1581"/>
    <w:rsid w:val="00DD4F46"/>
    <w:rsid w:val="00DD51BC"/>
    <w:rsid w:val="00DD524F"/>
    <w:rsid w:val="00DE099B"/>
    <w:rsid w:val="00DE0B6B"/>
    <w:rsid w:val="00DE22E0"/>
    <w:rsid w:val="00DE2BDE"/>
    <w:rsid w:val="00DE37AD"/>
    <w:rsid w:val="00DE3917"/>
    <w:rsid w:val="00DE4747"/>
    <w:rsid w:val="00DE4E51"/>
    <w:rsid w:val="00DE57BF"/>
    <w:rsid w:val="00DE59C7"/>
    <w:rsid w:val="00DF0123"/>
    <w:rsid w:val="00DF439F"/>
    <w:rsid w:val="00DF4EBC"/>
    <w:rsid w:val="00DF4FCD"/>
    <w:rsid w:val="00DF7194"/>
    <w:rsid w:val="00E01560"/>
    <w:rsid w:val="00E07A06"/>
    <w:rsid w:val="00E1172E"/>
    <w:rsid w:val="00E1217E"/>
    <w:rsid w:val="00E13470"/>
    <w:rsid w:val="00E13FD1"/>
    <w:rsid w:val="00E159C3"/>
    <w:rsid w:val="00E160F6"/>
    <w:rsid w:val="00E2139F"/>
    <w:rsid w:val="00E22C70"/>
    <w:rsid w:val="00E23A3C"/>
    <w:rsid w:val="00E2407A"/>
    <w:rsid w:val="00E24EE8"/>
    <w:rsid w:val="00E26012"/>
    <w:rsid w:val="00E335ED"/>
    <w:rsid w:val="00E35174"/>
    <w:rsid w:val="00E3583B"/>
    <w:rsid w:val="00E359AC"/>
    <w:rsid w:val="00E406A0"/>
    <w:rsid w:val="00E42294"/>
    <w:rsid w:val="00E42923"/>
    <w:rsid w:val="00E46532"/>
    <w:rsid w:val="00E47494"/>
    <w:rsid w:val="00E50C49"/>
    <w:rsid w:val="00E51DF8"/>
    <w:rsid w:val="00E53A65"/>
    <w:rsid w:val="00E5663E"/>
    <w:rsid w:val="00E569C8"/>
    <w:rsid w:val="00E60990"/>
    <w:rsid w:val="00E60D13"/>
    <w:rsid w:val="00E627AC"/>
    <w:rsid w:val="00E70A30"/>
    <w:rsid w:val="00E73384"/>
    <w:rsid w:val="00E7344E"/>
    <w:rsid w:val="00E741DF"/>
    <w:rsid w:val="00E7613B"/>
    <w:rsid w:val="00E82366"/>
    <w:rsid w:val="00E90220"/>
    <w:rsid w:val="00E9071D"/>
    <w:rsid w:val="00E922D4"/>
    <w:rsid w:val="00E92E29"/>
    <w:rsid w:val="00E95D60"/>
    <w:rsid w:val="00E96F78"/>
    <w:rsid w:val="00EB0890"/>
    <w:rsid w:val="00EB0D5B"/>
    <w:rsid w:val="00EB1BDA"/>
    <w:rsid w:val="00EB27DF"/>
    <w:rsid w:val="00EB33E3"/>
    <w:rsid w:val="00EB4537"/>
    <w:rsid w:val="00EB4A90"/>
    <w:rsid w:val="00EB52C6"/>
    <w:rsid w:val="00EB709C"/>
    <w:rsid w:val="00EB774B"/>
    <w:rsid w:val="00EB77B5"/>
    <w:rsid w:val="00EC03EB"/>
    <w:rsid w:val="00EC18CF"/>
    <w:rsid w:val="00EC1C04"/>
    <w:rsid w:val="00EC3F0E"/>
    <w:rsid w:val="00EC5386"/>
    <w:rsid w:val="00ED02C3"/>
    <w:rsid w:val="00ED1B15"/>
    <w:rsid w:val="00ED1D05"/>
    <w:rsid w:val="00ED2779"/>
    <w:rsid w:val="00ED3193"/>
    <w:rsid w:val="00ED5C26"/>
    <w:rsid w:val="00ED61D2"/>
    <w:rsid w:val="00ED6841"/>
    <w:rsid w:val="00ED71FB"/>
    <w:rsid w:val="00ED732E"/>
    <w:rsid w:val="00EE0563"/>
    <w:rsid w:val="00EE326E"/>
    <w:rsid w:val="00EE440A"/>
    <w:rsid w:val="00EE7FB0"/>
    <w:rsid w:val="00EF2512"/>
    <w:rsid w:val="00EF2E49"/>
    <w:rsid w:val="00EF4CE8"/>
    <w:rsid w:val="00EF570B"/>
    <w:rsid w:val="00EF57A8"/>
    <w:rsid w:val="00EF5B27"/>
    <w:rsid w:val="00EF6461"/>
    <w:rsid w:val="00EF7E65"/>
    <w:rsid w:val="00F02F06"/>
    <w:rsid w:val="00F05E14"/>
    <w:rsid w:val="00F10075"/>
    <w:rsid w:val="00F11A8F"/>
    <w:rsid w:val="00F120F7"/>
    <w:rsid w:val="00F154CC"/>
    <w:rsid w:val="00F205FD"/>
    <w:rsid w:val="00F2158A"/>
    <w:rsid w:val="00F2336C"/>
    <w:rsid w:val="00F23489"/>
    <w:rsid w:val="00F243AD"/>
    <w:rsid w:val="00F24EEA"/>
    <w:rsid w:val="00F25A6D"/>
    <w:rsid w:val="00F25B3D"/>
    <w:rsid w:val="00F26315"/>
    <w:rsid w:val="00F26900"/>
    <w:rsid w:val="00F278D0"/>
    <w:rsid w:val="00F278D1"/>
    <w:rsid w:val="00F27F61"/>
    <w:rsid w:val="00F30FCA"/>
    <w:rsid w:val="00F32679"/>
    <w:rsid w:val="00F34B1C"/>
    <w:rsid w:val="00F35156"/>
    <w:rsid w:val="00F36598"/>
    <w:rsid w:val="00F403BE"/>
    <w:rsid w:val="00F405C6"/>
    <w:rsid w:val="00F42F50"/>
    <w:rsid w:val="00F43303"/>
    <w:rsid w:val="00F45EF9"/>
    <w:rsid w:val="00F461FF"/>
    <w:rsid w:val="00F476F0"/>
    <w:rsid w:val="00F47B4F"/>
    <w:rsid w:val="00F50724"/>
    <w:rsid w:val="00F51CEC"/>
    <w:rsid w:val="00F54455"/>
    <w:rsid w:val="00F55B4A"/>
    <w:rsid w:val="00F562DA"/>
    <w:rsid w:val="00F570F7"/>
    <w:rsid w:val="00F61239"/>
    <w:rsid w:val="00F61A51"/>
    <w:rsid w:val="00F6204D"/>
    <w:rsid w:val="00F655BE"/>
    <w:rsid w:val="00F67C05"/>
    <w:rsid w:val="00F67C2E"/>
    <w:rsid w:val="00F71F87"/>
    <w:rsid w:val="00F73DD6"/>
    <w:rsid w:val="00F750C0"/>
    <w:rsid w:val="00F7581F"/>
    <w:rsid w:val="00F81091"/>
    <w:rsid w:val="00F84C8F"/>
    <w:rsid w:val="00F93017"/>
    <w:rsid w:val="00F93EA8"/>
    <w:rsid w:val="00F95D83"/>
    <w:rsid w:val="00F96A53"/>
    <w:rsid w:val="00FA068F"/>
    <w:rsid w:val="00FA22B8"/>
    <w:rsid w:val="00FA2787"/>
    <w:rsid w:val="00FA2F34"/>
    <w:rsid w:val="00FA5A2F"/>
    <w:rsid w:val="00FB246E"/>
    <w:rsid w:val="00FB2C4D"/>
    <w:rsid w:val="00FB37C3"/>
    <w:rsid w:val="00FB3CC0"/>
    <w:rsid w:val="00FB47AF"/>
    <w:rsid w:val="00FB51D1"/>
    <w:rsid w:val="00FB78EF"/>
    <w:rsid w:val="00FB7925"/>
    <w:rsid w:val="00FC1D46"/>
    <w:rsid w:val="00FC22FC"/>
    <w:rsid w:val="00FC2DF2"/>
    <w:rsid w:val="00FC4FA7"/>
    <w:rsid w:val="00FC53CC"/>
    <w:rsid w:val="00FC631D"/>
    <w:rsid w:val="00FC6471"/>
    <w:rsid w:val="00FC744D"/>
    <w:rsid w:val="00FD235C"/>
    <w:rsid w:val="00FD4824"/>
    <w:rsid w:val="00FD4D2C"/>
    <w:rsid w:val="00FE2C9B"/>
    <w:rsid w:val="00FE3074"/>
    <w:rsid w:val="00FE7CB0"/>
    <w:rsid w:val="00FF0759"/>
    <w:rsid w:val="00FF1FDA"/>
    <w:rsid w:val="00FF254E"/>
    <w:rsid w:val="00FF32E9"/>
    <w:rsid w:val="00FF38D6"/>
    <w:rsid w:val="00FF5F79"/>
    <w:rsid w:val="00FF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4F1"/>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 w:type="character" w:customStyle="1" w:styleId="Mencinsinresolver3">
    <w:name w:val="Mención sin resolver3"/>
    <w:basedOn w:val="Fuentedeprrafopredeter"/>
    <w:uiPriority w:val="99"/>
    <w:semiHidden/>
    <w:unhideWhenUsed/>
    <w:rsid w:val="0032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32079629">
      <w:bodyDiv w:val="1"/>
      <w:marLeft w:val="0"/>
      <w:marRight w:val="0"/>
      <w:marTop w:val="0"/>
      <w:marBottom w:val="0"/>
      <w:divBdr>
        <w:top w:val="none" w:sz="0" w:space="0" w:color="auto"/>
        <w:left w:val="none" w:sz="0" w:space="0" w:color="auto"/>
        <w:bottom w:val="none" w:sz="0" w:space="0" w:color="auto"/>
        <w:right w:val="none" w:sz="0" w:space="0" w:color="auto"/>
      </w:divBdr>
    </w:div>
    <w:div w:id="33818927">
      <w:bodyDiv w:val="1"/>
      <w:marLeft w:val="0"/>
      <w:marRight w:val="0"/>
      <w:marTop w:val="0"/>
      <w:marBottom w:val="0"/>
      <w:divBdr>
        <w:top w:val="none" w:sz="0" w:space="0" w:color="auto"/>
        <w:left w:val="none" w:sz="0" w:space="0" w:color="auto"/>
        <w:bottom w:val="none" w:sz="0" w:space="0" w:color="auto"/>
        <w:right w:val="none" w:sz="0" w:space="0" w:color="auto"/>
      </w:divBdr>
    </w:div>
    <w:div w:id="67505556">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0998201">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4461060">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14336137">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07659076">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2959894">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60029060">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0023489">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25026427">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0399790">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27598925">
      <w:bodyDiv w:val="1"/>
      <w:marLeft w:val="0"/>
      <w:marRight w:val="0"/>
      <w:marTop w:val="0"/>
      <w:marBottom w:val="0"/>
      <w:divBdr>
        <w:top w:val="none" w:sz="0" w:space="0" w:color="auto"/>
        <w:left w:val="none" w:sz="0" w:space="0" w:color="auto"/>
        <w:bottom w:val="none" w:sz="0" w:space="0" w:color="auto"/>
        <w:right w:val="none" w:sz="0" w:space="0" w:color="auto"/>
      </w:divBdr>
    </w:div>
    <w:div w:id="838034735">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13247248">
      <w:bodyDiv w:val="1"/>
      <w:marLeft w:val="0"/>
      <w:marRight w:val="0"/>
      <w:marTop w:val="0"/>
      <w:marBottom w:val="0"/>
      <w:divBdr>
        <w:top w:val="none" w:sz="0" w:space="0" w:color="auto"/>
        <w:left w:val="none" w:sz="0" w:space="0" w:color="auto"/>
        <w:bottom w:val="none" w:sz="0" w:space="0" w:color="auto"/>
        <w:right w:val="none" w:sz="0" w:space="0" w:color="auto"/>
      </w:divBdr>
    </w:div>
    <w:div w:id="931888449">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78748947">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00170559">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47152288">
      <w:bodyDiv w:val="1"/>
      <w:marLeft w:val="0"/>
      <w:marRight w:val="0"/>
      <w:marTop w:val="0"/>
      <w:marBottom w:val="0"/>
      <w:divBdr>
        <w:top w:val="none" w:sz="0" w:space="0" w:color="auto"/>
        <w:left w:val="none" w:sz="0" w:space="0" w:color="auto"/>
        <w:bottom w:val="none" w:sz="0" w:space="0" w:color="auto"/>
        <w:right w:val="none" w:sz="0" w:space="0" w:color="auto"/>
      </w:divBdr>
    </w:div>
    <w:div w:id="1259556212">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07122548">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62">
      <w:bodyDiv w:val="1"/>
      <w:marLeft w:val="0"/>
      <w:marRight w:val="0"/>
      <w:marTop w:val="0"/>
      <w:marBottom w:val="0"/>
      <w:divBdr>
        <w:top w:val="none" w:sz="0" w:space="0" w:color="auto"/>
        <w:left w:val="none" w:sz="0" w:space="0" w:color="auto"/>
        <w:bottom w:val="none" w:sz="0" w:space="0" w:color="auto"/>
        <w:right w:val="none" w:sz="0" w:space="0" w:color="auto"/>
      </w:divBdr>
    </w:div>
    <w:div w:id="1388382039">
      <w:bodyDiv w:val="1"/>
      <w:marLeft w:val="0"/>
      <w:marRight w:val="0"/>
      <w:marTop w:val="0"/>
      <w:marBottom w:val="0"/>
      <w:divBdr>
        <w:top w:val="none" w:sz="0" w:space="0" w:color="auto"/>
        <w:left w:val="none" w:sz="0" w:space="0" w:color="auto"/>
        <w:bottom w:val="none" w:sz="0" w:space="0" w:color="auto"/>
        <w:right w:val="none" w:sz="0" w:space="0" w:color="auto"/>
      </w:divBdr>
    </w:div>
    <w:div w:id="1391684073">
      <w:bodyDiv w:val="1"/>
      <w:marLeft w:val="0"/>
      <w:marRight w:val="0"/>
      <w:marTop w:val="0"/>
      <w:marBottom w:val="0"/>
      <w:divBdr>
        <w:top w:val="none" w:sz="0" w:space="0" w:color="auto"/>
        <w:left w:val="none" w:sz="0" w:space="0" w:color="auto"/>
        <w:bottom w:val="none" w:sz="0" w:space="0" w:color="auto"/>
        <w:right w:val="none" w:sz="0" w:space="0" w:color="auto"/>
      </w:divBdr>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479228135">
      <w:bodyDiv w:val="1"/>
      <w:marLeft w:val="0"/>
      <w:marRight w:val="0"/>
      <w:marTop w:val="0"/>
      <w:marBottom w:val="0"/>
      <w:divBdr>
        <w:top w:val="none" w:sz="0" w:space="0" w:color="auto"/>
        <w:left w:val="none" w:sz="0" w:space="0" w:color="auto"/>
        <w:bottom w:val="none" w:sz="0" w:space="0" w:color="auto"/>
        <w:right w:val="none" w:sz="0" w:space="0" w:color="auto"/>
      </w:divBdr>
      <w:divsChild>
        <w:div w:id="1599025942">
          <w:marLeft w:val="0"/>
          <w:marRight w:val="0"/>
          <w:marTop w:val="0"/>
          <w:marBottom w:val="0"/>
          <w:divBdr>
            <w:top w:val="none" w:sz="0" w:space="0" w:color="auto"/>
            <w:left w:val="none" w:sz="0" w:space="0" w:color="auto"/>
            <w:bottom w:val="none" w:sz="0" w:space="0" w:color="auto"/>
            <w:right w:val="none" w:sz="0" w:space="0" w:color="auto"/>
          </w:divBdr>
          <w:divsChild>
            <w:div w:id="1019166070">
              <w:marLeft w:val="0"/>
              <w:marRight w:val="0"/>
              <w:marTop w:val="0"/>
              <w:marBottom w:val="0"/>
              <w:divBdr>
                <w:top w:val="none" w:sz="0" w:space="0" w:color="auto"/>
                <w:left w:val="none" w:sz="0" w:space="0" w:color="auto"/>
                <w:bottom w:val="none" w:sz="0" w:space="0" w:color="auto"/>
                <w:right w:val="none" w:sz="0" w:space="0" w:color="auto"/>
              </w:divBdr>
              <w:divsChild>
                <w:div w:id="697203045">
                  <w:marLeft w:val="0"/>
                  <w:marRight w:val="0"/>
                  <w:marTop w:val="0"/>
                  <w:marBottom w:val="0"/>
                  <w:divBdr>
                    <w:top w:val="none" w:sz="0" w:space="0" w:color="auto"/>
                    <w:left w:val="none" w:sz="0" w:space="0" w:color="auto"/>
                    <w:bottom w:val="none" w:sz="0" w:space="0" w:color="auto"/>
                    <w:right w:val="none" w:sz="0" w:space="0" w:color="auto"/>
                  </w:divBdr>
                  <w:divsChild>
                    <w:div w:id="1633362223">
                      <w:marLeft w:val="0"/>
                      <w:marRight w:val="0"/>
                      <w:marTop w:val="0"/>
                      <w:marBottom w:val="0"/>
                      <w:divBdr>
                        <w:top w:val="none" w:sz="0" w:space="0" w:color="auto"/>
                        <w:left w:val="none" w:sz="0" w:space="0" w:color="auto"/>
                        <w:bottom w:val="none" w:sz="0" w:space="0" w:color="auto"/>
                        <w:right w:val="none" w:sz="0" w:space="0" w:color="auto"/>
                      </w:divBdr>
                      <w:divsChild>
                        <w:div w:id="207645025">
                          <w:marLeft w:val="0"/>
                          <w:marRight w:val="0"/>
                          <w:marTop w:val="0"/>
                          <w:marBottom w:val="0"/>
                          <w:divBdr>
                            <w:top w:val="none" w:sz="0" w:space="0" w:color="auto"/>
                            <w:left w:val="none" w:sz="0" w:space="0" w:color="auto"/>
                            <w:bottom w:val="none" w:sz="0" w:space="0" w:color="auto"/>
                            <w:right w:val="none" w:sz="0" w:space="0" w:color="auto"/>
                          </w:divBdr>
                          <w:divsChild>
                            <w:div w:id="809905706">
                              <w:marLeft w:val="0"/>
                              <w:marRight w:val="0"/>
                              <w:marTop w:val="0"/>
                              <w:marBottom w:val="0"/>
                              <w:divBdr>
                                <w:top w:val="none" w:sz="0" w:space="0" w:color="auto"/>
                                <w:left w:val="none" w:sz="0" w:space="0" w:color="auto"/>
                                <w:bottom w:val="none" w:sz="0" w:space="0" w:color="auto"/>
                                <w:right w:val="none" w:sz="0" w:space="0" w:color="auto"/>
                              </w:divBdr>
                              <w:divsChild>
                                <w:div w:id="931739106">
                                  <w:marLeft w:val="0"/>
                                  <w:marRight w:val="0"/>
                                  <w:marTop w:val="0"/>
                                  <w:marBottom w:val="0"/>
                                  <w:divBdr>
                                    <w:top w:val="none" w:sz="0" w:space="0" w:color="auto"/>
                                    <w:left w:val="none" w:sz="0" w:space="0" w:color="auto"/>
                                    <w:bottom w:val="none" w:sz="0" w:space="0" w:color="auto"/>
                                    <w:right w:val="none" w:sz="0" w:space="0" w:color="auto"/>
                                  </w:divBdr>
                                  <w:divsChild>
                                    <w:div w:id="700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3706104">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0842046">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043352">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00232158">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15958551">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154089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776972731">
      <w:bodyDiv w:val="1"/>
      <w:marLeft w:val="0"/>
      <w:marRight w:val="0"/>
      <w:marTop w:val="0"/>
      <w:marBottom w:val="0"/>
      <w:divBdr>
        <w:top w:val="none" w:sz="0" w:space="0" w:color="auto"/>
        <w:left w:val="none" w:sz="0" w:space="0" w:color="auto"/>
        <w:bottom w:val="none" w:sz="0" w:space="0" w:color="auto"/>
        <w:right w:val="none" w:sz="0" w:space="0" w:color="auto"/>
      </w:divBdr>
    </w:div>
    <w:div w:id="1784693990">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32984181">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9760618">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67141904">
      <w:bodyDiv w:val="1"/>
      <w:marLeft w:val="0"/>
      <w:marRight w:val="0"/>
      <w:marTop w:val="0"/>
      <w:marBottom w:val="0"/>
      <w:divBdr>
        <w:top w:val="none" w:sz="0" w:space="0" w:color="auto"/>
        <w:left w:val="none" w:sz="0" w:space="0" w:color="auto"/>
        <w:bottom w:val="none" w:sz="0" w:space="0" w:color="auto"/>
        <w:right w:val="none" w:sz="0" w:space="0" w:color="auto"/>
      </w:divBdr>
    </w:div>
    <w:div w:id="2068993563">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86029800">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EDC936-5EDB-46AD-9489-F0F67CB1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10252</Words>
  <Characters>56392</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2026-04-10T18:54:00Z</cp:lastPrinted>
  <dcterms:created xsi:type="dcterms:W3CDTF">2026-04-25T03:15:00Z</dcterms:created>
  <dcterms:modified xsi:type="dcterms:W3CDTF">2026-04-25T03:15:00Z</dcterms:modified>
</cp:coreProperties>
</file>