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EFA" w:rsidRDefault="00AF155E">
      <w:pPr>
        <w:pStyle w:val="Textoindependiente"/>
        <w:rPr>
          <w:rFonts w:ascii="Times New Roman"/>
          <w:sz w:val="20"/>
        </w:rPr>
      </w:pPr>
      <w:r>
        <w:pict>
          <v:group id="_x0000_s1050" alt="" style="position:absolute;margin-left:54.35pt;margin-top:26.9pt;width:489.05pt;height:752.9pt;z-index:-15915008;mso-position-horizontal-relative:page;mso-position-vertical-relative:page" coordorigin="1087,538" coordsize="9781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alt="" style="position:absolute;left:1086;top:537;width:9781;height:15058">
              <v:imagedata r:id="rId4" o:title=""/>
            </v:shape>
            <v:shape id="_x0000_s1052" type="#_x0000_t75" alt="" style="position:absolute;left:1154;top:3372;width:9518;height:9185">
              <v:imagedata r:id="rId5" o:title=""/>
            </v:shape>
            <w10:wrap anchorx="page" anchory="page"/>
          </v:group>
        </w:pict>
      </w:r>
    </w:p>
    <w:p w:rsidR="00235EFA" w:rsidRDefault="00235EFA">
      <w:pPr>
        <w:pStyle w:val="Textoindependiente"/>
        <w:rPr>
          <w:rFonts w:ascii="Times New Roman"/>
          <w:sz w:val="20"/>
        </w:rPr>
      </w:pPr>
    </w:p>
    <w:p w:rsidR="00235EFA" w:rsidRDefault="00235EFA">
      <w:pPr>
        <w:pStyle w:val="Textoindependiente"/>
        <w:spacing w:before="6"/>
        <w:rPr>
          <w:rFonts w:ascii="Times New Roman"/>
          <w:sz w:val="18"/>
        </w:rPr>
      </w:pPr>
    </w:p>
    <w:p w:rsidR="00235EFA" w:rsidRDefault="00AF155E">
      <w:pPr>
        <w:spacing w:before="36"/>
        <w:ind w:left="5522" w:right="302" w:firstLine="3051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DISIDENTE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04351/INFOEM/IP/RR/2021</w:t>
      </w: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AF155E">
      <w:pPr>
        <w:pStyle w:val="Ttulo2"/>
        <w:spacing w:before="173" w:line="360" w:lineRule="auto"/>
        <w:ind w:firstLine="0"/>
        <w:jc w:val="both"/>
      </w:pPr>
      <w:r>
        <w:t>VOTO</w:t>
      </w:r>
      <w:r>
        <w:rPr>
          <w:spacing w:val="1"/>
        </w:rPr>
        <w:t xml:space="preserve"> </w:t>
      </w:r>
      <w:r>
        <w:t>DISIDENTE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MARTÍNEZ, EN RELACIÓN CON LA RESOLUCIÓN DICTADA POR EL PLENO DEL INSTITUTO</w:t>
      </w:r>
      <w:r>
        <w:rPr>
          <w:spacing w:val="-52"/>
        </w:rPr>
        <w:t xml:space="preserve"> </w:t>
      </w:r>
      <w:r>
        <w:t>DE TRANSPARENCIA, ACCESO A LA INFORMACIÓN PÚBLICA Y PROTECCIÓN DE DATOS</w:t>
      </w:r>
      <w:r>
        <w:rPr>
          <w:spacing w:val="1"/>
        </w:rPr>
        <w:t xml:space="preserve"> </w:t>
      </w:r>
      <w:r>
        <w:t>PERSONALES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MUNICIPIOS,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TRIGÉSIMA</w:t>
      </w:r>
      <w:r>
        <w:rPr>
          <w:spacing w:val="-10"/>
        </w:rPr>
        <w:t xml:space="preserve"> </w:t>
      </w:r>
      <w:r>
        <w:t>NOVENA</w:t>
      </w:r>
      <w:r>
        <w:rPr>
          <w:spacing w:val="-7"/>
        </w:rPr>
        <w:t xml:space="preserve"> </w:t>
      </w:r>
      <w:r>
        <w:t>SESIÓN</w:t>
      </w:r>
      <w:r>
        <w:rPr>
          <w:spacing w:val="-53"/>
        </w:rPr>
        <w:t xml:space="preserve"> </w:t>
      </w:r>
      <w:r>
        <w:t>ORDINARIA CELEBRADA EL CUATRO DE NOVIEMBRE DE DOS MIL VEINTIUNO, EN EL</w:t>
      </w:r>
      <w:r>
        <w:rPr>
          <w:spacing w:val="1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04351/INFOEM/IP/RR/2021.</w:t>
      </w:r>
    </w:p>
    <w:p w:rsidR="00235EFA" w:rsidRDefault="00235EFA">
      <w:pPr>
        <w:pStyle w:val="Textoindependiente"/>
        <w:rPr>
          <w:b/>
        </w:rPr>
      </w:pPr>
    </w:p>
    <w:p w:rsidR="00235EFA" w:rsidRDefault="00235EFA">
      <w:pPr>
        <w:pStyle w:val="Textoindependiente"/>
        <w:rPr>
          <w:b/>
        </w:rPr>
      </w:pPr>
    </w:p>
    <w:p w:rsidR="00235EFA" w:rsidRDefault="00235EFA">
      <w:pPr>
        <w:pStyle w:val="Textoindependiente"/>
        <w:spacing w:before="1"/>
        <w:rPr>
          <w:b/>
        </w:rPr>
      </w:pPr>
    </w:p>
    <w:p w:rsidR="00235EFA" w:rsidRDefault="00AF155E">
      <w:pPr>
        <w:pStyle w:val="Textoindependiente"/>
        <w:spacing w:line="360" w:lineRule="auto"/>
        <w:ind w:left="312" w:right="308"/>
        <w:jc w:val="both"/>
      </w:pPr>
      <w:r>
        <w:t>Con fundamento en lo dispuesto por el artículo 14, fracciones X y XI del Reglamento Interior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Transparencia,</w:t>
      </w:r>
      <w:r>
        <w:rPr>
          <w:spacing w:val="-11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 xml:space="preserve">de México y Municipios, la </w:t>
      </w:r>
      <w:r>
        <w:t xml:space="preserve">que suscribe </w:t>
      </w:r>
      <w:r>
        <w:rPr>
          <w:b/>
        </w:rPr>
        <w:t xml:space="preserve">SHARON CRISTINA MORALES MARTÍNEZ </w:t>
      </w:r>
      <w:r>
        <w:t xml:space="preserve">emite </w:t>
      </w:r>
      <w:r>
        <w:rPr>
          <w:b/>
        </w:rPr>
        <w:t>VOTO</w:t>
      </w:r>
      <w:r>
        <w:rPr>
          <w:b/>
          <w:spacing w:val="-52"/>
        </w:rPr>
        <w:t xml:space="preserve"> </w:t>
      </w:r>
      <w:r>
        <w:rPr>
          <w:b/>
        </w:rPr>
        <w:t xml:space="preserve">DISIDENTE </w:t>
      </w:r>
      <w:r>
        <w:t xml:space="preserve">respecto de la resolución dictada en el recurso de revisión </w:t>
      </w:r>
      <w:r>
        <w:rPr>
          <w:b/>
        </w:rPr>
        <w:t>04351/INFOEM/IP/RR/2021</w:t>
      </w:r>
      <w:r>
        <w:t>,</w:t>
      </w:r>
      <w:r>
        <w:rPr>
          <w:spacing w:val="1"/>
        </w:rPr>
        <w:t xml:space="preserve"> </w:t>
      </w:r>
      <w:r>
        <w:t xml:space="preserve">pronunciada por el Pleno de este Instituto ante el proyecto presentado por el Comisionado </w:t>
      </w:r>
      <w:r>
        <w:rPr>
          <w:b/>
        </w:rPr>
        <w:t>LUIS</w:t>
      </w:r>
      <w:r>
        <w:rPr>
          <w:b/>
          <w:spacing w:val="1"/>
        </w:rPr>
        <w:t xml:space="preserve"> </w:t>
      </w:r>
      <w:r>
        <w:rPr>
          <w:b/>
        </w:rPr>
        <w:t>GUSTAVO</w:t>
      </w:r>
      <w:r>
        <w:rPr>
          <w:b/>
          <w:spacing w:val="-1"/>
        </w:rPr>
        <w:t xml:space="preserve"> </w:t>
      </w:r>
      <w:r>
        <w:rPr>
          <w:b/>
        </w:rPr>
        <w:t>P</w:t>
      </w:r>
      <w:r>
        <w:rPr>
          <w:b/>
        </w:rPr>
        <w:t>ARRA</w:t>
      </w:r>
      <w:r>
        <w:rPr>
          <w:b/>
          <w:spacing w:val="-2"/>
        </w:rPr>
        <w:t xml:space="preserve"> </w:t>
      </w:r>
      <w:r>
        <w:rPr>
          <w:b/>
        </w:rPr>
        <w:t>NORIEGA</w:t>
      </w:r>
      <w:r>
        <w:t>, que</w:t>
      </w:r>
      <w:r>
        <w:rPr>
          <w:spacing w:val="-1"/>
        </w:rPr>
        <w:t xml:space="preserve"> </w:t>
      </w:r>
      <w:r>
        <w:t>es del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siguiente:</w:t>
      </w:r>
    </w:p>
    <w:p w:rsidR="00235EFA" w:rsidRDefault="00235EFA">
      <w:pPr>
        <w:pStyle w:val="Textoindependiente"/>
      </w:pPr>
    </w:p>
    <w:p w:rsidR="00235EFA" w:rsidRDefault="00AF155E">
      <w:pPr>
        <w:pStyle w:val="Textoindependiente"/>
        <w:spacing w:before="150" w:line="360" w:lineRule="auto"/>
        <w:ind w:left="312" w:right="312"/>
        <w:jc w:val="both"/>
      </w:pPr>
      <w:r>
        <w:t>Es de destacar, que la suscrita no coincide con lo resuelto en el recurso de revisión, en atención a lo</w:t>
      </w:r>
      <w:r>
        <w:rPr>
          <w:spacing w:val="1"/>
        </w:rPr>
        <w:t xml:space="preserve"> </w:t>
      </w:r>
      <w:r>
        <w:t>siguiente:</w:t>
      </w:r>
    </w:p>
    <w:p w:rsidR="00235EFA" w:rsidRDefault="00235EFA">
      <w:pPr>
        <w:pStyle w:val="Textoindependiente"/>
        <w:spacing w:before="12"/>
        <w:rPr>
          <w:sz w:val="32"/>
        </w:rPr>
      </w:pPr>
    </w:p>
    <w:p w:rsidR="00235EFA" w:rsidRDefault="00AF155E">
      <w:pPr>
        <w:pStyle w:val="Textoindependiente"/>
        <w:ind w:left="312"/>
        <w:jc w:val="both"/>
      </w:pPr>
      <w:r>
        <w:t>Tal</w:t>
      </w:r>
      <w:r>
        <w:rPr>
          <w:spacing w:val="4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como</w:t>
      </w:r>
      <w:r>
        <w:rPr>
          <w:spacing w:val="41"/>
        </w:rPr>
        <w:t xml:space="preserve"> </w:t>
      </w:r>
      <w:r>
        <w:t>quedó</w:t>
      </w:r>
      <w:r>
        <w:rPr>
          <w:spacing w:val="41"/>
        </w:rPr>
        <w:t xml:space="preserve"> </w:t>
      </w:r>
      <w:r>
        <w:t>asentado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resolución</w:t>
      </w:r>
      <w:r>
        <w:rPr>
          <w:spacing w:val="43"/>
        </w:rPr>
        <w:t xml:space="preserve"> </w:t>
      </w:r>
      <w:r>
        <w:t>materia</w:t>
      </w:r>
      <w:r>
        <w:rPr>
          <w:spacing w:val="41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presente</w:t>
      </w:r>
      <w:r>
        <w:rPr>
          <w:spacing w:val="43"/>
        </w:rPr>
        <w:t xml:space="preserve"> </w:t>
      </w:r>
      <w:r>
        <w:t>voto,</w:t>
      </w:r>
      <w:r>
        <w:rPr>
          <w:spacing w:val="46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particular</w:t>
      </w:r>
      <w:r>
        <w:rPr>
          <w:spacing w:val="40"/>
        </w:rPr>
        <w:t xml:space="preserve"> </w:t>
      </w:r>
      <w:r>
        <w:t>requirió</w:t>
      </w:r>
      <w:r>
        <w:rPr>
          <w:spacing w:val="38"/>
        </w:rPr>
        <w:t xml:space="preserve"> </w:t>
      </w:r>
      <w:r>
        <w:t>del</w:t>
      </w:r>
    </w:p>
    <w:p w:rsidR="00235EFA" w:rsidRDefault="00AF155E">
      <w:pPr>
        <w:spacing w:before="150"/>
        <w:ind w:left="312"/>
        <w:jc w:val="both"/>
      </w:pPr>
      <w:r>
        <w:rPr>
          <w:b/>
        </w:rPr>
        <w:t>SUJETO</w:t>
      </w:r>
      <w:r>
        <w:rPr>
          <w:b/>
          <w:spacing w:val="-3"/>
        </w:rPr>
        <w:t xml:space="preserve"> </w:t>
      </w:r>
      <w:r>
        <w:rPr>
          <w:b/>
        </w:rPr>
        <w:t>OBLIGADO</w:t>
      </w:r>
      <w:r>
        <w:rPr>
          <w:b/>
          <w:spacing w:val="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siguiente:</w:t>
      </w:r>
    </w:p>
    <w:p w:rsidR="00235EFA" w:rsidRDefault="00235EFA">
      <w:pPr>
        <w:pStyle w:val="Textoindependiente"/>
      </w:pPr>
    </w:p>
    <w:p w:rsidR="00235EFA" w:rsidRDefault="00235EFA">
      <w:pPr>
        <w:pStyle w:val="Textoindependiente"/>
        <w:spacing w:before="12"/>
        <w:rPr>
          <w:sz w:val="21"/>
        </w:rPr>
      </w:pPr>
    </w:p>
    <w:p w:rsidR="00235EFA" w:rsidRDefault="00AF155E">
      <w:pPr>
        <w:spacing w:before="1" w:line="357" w:lineRule="auto"/>
        <w:ind w:left="1165" w:right="1116"/>
        <w:rPr>
          <w:i/>
          <w:sz w:val="18"/>
        </w:rPr>
      </w:pPr>
      <w:r>
        <w:rPr>
          <w:i/>
          <w:sz w:val="18"/>
        </w:rPr>
        <w:t>“Solicito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su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versión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pública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copia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simple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expedientes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contraloría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municipal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ha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iniciado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contra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servidores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públicos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responsables por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faltas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graves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y/o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graves.”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(sic)</w:t>
      </w:r>
    </w:p>
    <w:p w:rsidR="00235EFA" w:rsidRDefault="00235EFA">
      <w:pPr>
        <w:pStyle w:val="Textoindependiente"/>
        <w:rPr>
          <w:i/>
          <w:sz w:val="20"/>
        </w:rPr>
      </w:pPr>
    </w:p>
    <w:p w:rsidR="00235EFA" w:rsidRDefault="00235EFA">
      <w:pPr>
        <w:pStyle w:val="Textoindependiente"/>
        <w:rPr>
          <w:i/>
          <w:sz w:val="20"/>
        </w:rPr>
      </w:pPr>
    </w:p>
    <w:p w:rsidR="00235EFA" w:rsidRDefault="00235EFA">
      <w:pPr>
        <w:pStyle w:val="Textoindependiente"/>
        <w:rPr>
          <w:i/>
          <w:sz w:val="20"/>
        </w:rPr>
      </w:pPr>
    </w:p>
    <w:p w:rsidR="00235EFA" w:rsidRDefault="00235EFA">
      <w:pPr>
        <w:pStyle w:val="Textoindependiente"/>
        <w:rPr>
          <w:i/>
          <w:sz w:val="20"/>
        </w:rPr>
      </w:pPr>
    </w:p>
    <w:p w:rsidR="00235EFA" w:rsidRDefault="00235EFA">
      <w:pPr>
        <w:pStyle w:val="Textoindependiente"/>
        <w:rPr>
          <w:i/>
          <w:sz w:val="20"/>
        </w:rPr>
      </w:pPr>
    </w:p>
    <w:p w:rsidR="00235EFA" w:rsidRDefault="00235EFA">
      <w:pPr>
        <w:pStyle w:val="Textoindependiente"/>
        <w:rPr>
          <w:i/>
          <w:sz w:val="20"/>
        </w:rPr>
      </w:pPr>
    </w:p>
    <w:p w:rsidR="00235EFA" w:rsidRDefault="00235EFA">
      <w:pPr>
        <w:pStyle w:val="Textoindependiente"/>
        <w:spacing w:before="5"/>
        <w:rPr>
          <w:i/>
          <w:sz w:val="13"/>
        </w:rPr>
      </w:pPr>
    </w:p>
    <w:p w:rsidR="00235EFA" w:rsidRDefault="00AF155E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235EFA" w:rsidRDefault="00235EFA">
      <w:pPr>
        <w:jc w:val="right"/>
        <w:rPr>
          <w:sz w:val="20"/>
        </w:rPr>
        <w:sectPr w:rsidR="00235EFA">
          <w:type w:val="continuous"/>
          <w:pgSz w:w="12240" w:h="15840"/>
          <w:pgMar w:top="540" w:right="820" w:bottom="0" w:left="820" w:header="720" w:footer="720" w:gutter="0"/>
          <w:cols w:space="720"/>
        </w:sectPr>
      </w:pPr>
    </w:p>
    <w:p w:rsidR="00235EFA" w:rsidRDefault="00AF155E">
      <w:pPr>
        <w:pStyle w:val="Textoindependiente"/>
        <w:rPr>
          <w:b/>
          <w:sz w:val="20"/>
        </w:rPr>
      </w:pPr>
      <w:r>
        <w:lastRenderedPageBreak/>
        <w:pict>
          <v:group id="_x0000_s1047" alt="" style="position:absolute;margin-left:54.35pt;margin-top:26.9pt;width:489.05pt;height:752.9pt;z-index:-15913984;mso-position-horizontal-relative:page;mso-position-vertical-relative:page" coordorigin="1087,538" coordsize="9781,15058">
            <v:shape id="_x0000_s1048" type="#_x0000_t75" alt="" style="position:absolute;left:1086;top:537;width:9781;height:15058">
              <v:imagedata r:id="rId4" o:title=""/>
            </v:shape>
            <v:shape id="_x0000_s1049" type="#_x0000_t75" alt="" style="position:absolute;left:1154;top:3372;width:9518;height:9185">
              <v:imagedata r:id="rId5" o:title=""/>
            </v:shape>
            <w10:wrap anchorx="page" anchory="page"/>
          </v:group>
        </w:pict>
      </w:r>
    </w:p>
    <w:p w:rsidR="00235EFA" w:rsidRDefault="00235EFA">
      <w:pPr>
        <w:pStyle w:val="Textoindependiente"/>
        <w:spacing w:before="12"/>
        <w:rPr>
          <w:b/>
          <w:sz w:val="29"/>
        </w:rPr>
      </w:pPr>
    </w:p>
    <w:p w:rsidR="00235EFA" w:rsidRDefault="00AF155E">
      <w:pPr>
        <w:spacing w:before="36"/>
        <w:ind w:left="5522" w:right="302" w:firstLine="3051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DISIDENTE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04351/INFOEM/IP/RR/2021</w:t>
      </w: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spacing w:before="9"/>
        <w:rPr>
          <w:sz w:val="17"/>
        </w:rPr>
      </w:pPr>
    </w:p>
    <w:p w:rsidR="00235EFA" w:rsidRDefault="00AF155E">
      <w:pPr>
        <w:spacing w:before="31"/>
        <w:ind w:left="312"/>
        <w:jc w:val="both"/>
      </w:pPr>
      <w:r>
        <w:t>En</w:t>
      </w:r>
      <w:r>
        <w:rPr>
          <w:spacing w:val="-3"/>
        </w:rPr>
        <w:t xml:space="preserve"> </w:t>
      </w:r>
      <w:r>
        <w:t>respuesta,</w:t>
      </w:r>
      <w:r>
        <w:rPr>
          <w:spacing w:val="-1"/>
        </w:rPr>
        <w:t xml:space="preserve"> </w:t>
      </w: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SUJETO</w:t>
      </w:r>
      <w:r>
        <w:rPr>
          <w:b/>
          <w:spacing w:val="-1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-4"/>
        </w:rPr>
        <w:t xml:space="preserve"> </w:t>
      </w:r>
      <w:r>
        <w:t>respondió:</w:t>
      </w:r>
    </w:p>
    <w:p w:rsidR="00235EFA" w:rsidRDefault="00235EFA">
      <w:pPr>
        <w:pStyle w:val="Textoindependiente"/>
      </w:pPr>
    </w:p>
    <w:p w:rsidR="00235EFA" w:rsidRDefault="00235EFA">
      <w:pPr>
        <w:pStyle w:val="Textoindependiente"/>
        <w:spacing w:before="12"/>
        <w:rPr>
          <w:sz w:val="21"/>
        </w:rPr>
      </w:pPr>
    </w:p>
    <w:p w:rsidR="00235EFA" w:rsidRDefault="00AF155E">
      <w:pPr>
        <w:spacing w:line="360" w:lineRule="auto"/>
        <w:ind w:left="1165" w:right="1214"/>
        <w:jc w:val="both"/>
        <w:rPr>
          <w:i/>
          <w:sz w:val="18"/>
        </w:rPr>
      </w:pPr>
      <w:r>
        <w:rPr>
          <w:i/>
          <w:sz w:val="18"/>
        </w:rPr>
        <w:t>En respuesta a la solicitud me permito advertir que la información solicitada se encuentra dentro de los supuestos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establecidos en el artículo 140 fracción VI y 142 fracción IV de la Ley de Transparencia y Acceso a la Información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Pública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Estado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México 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Municipios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103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fracción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IX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113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fracción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VIII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General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Transparencia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Acceso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 Información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Pública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mismo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 letra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dicen:</w:t>
      </w:r>
    </w:p>
    <w:p w:rsidR="00235EFA" w:rsidRDefault="00AF155E">
      <w:pPr>
        <w:ind w:left="1165"/>
        <w:rPr>
          <w:i/>
          <w:sz w:val="18"/>
        </w:rPr>
      </w:pPr>
      <w:r>
        <w:rPr>
          <w:i/>
          <w:sz w:val="18"/>
        </w:rPr>
        <w:t>…</w:t>
      </w:r>
    </w:p>
    <w:p w:rsidR="00235EFA" w:rsidRDefault="00AF155E">
      <w:pPr>
        <w:spacing w:before="120"/>
        <w:ind w:left="1165"/>
        <w:rPr>
          <w:i/>
          <w:sz w:val="18"/>
        </w:rPr>
      </w:pPr>
      <w:r>
        <w:rPr>
          <w:i/>
          <w:sz w:val="18"/>
        </w:rPr>
        <w:t>Misma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vincula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manera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específica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siguiente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lineamiento:</w:t>
      </w:r>
    </w:p>
    <w:p w:rsidR="00235EFA" w:rsidRDefault="00AF155E">
      <w:pPr>
        <w:spacing w:before="122"/>
        <w:ind w:left="1165"/>
        <w:rPr>
          <w:i/>
          <w:sz w:val="18"/>
        </w:rPr>
      </w:pPr>
      <w:r>
        <w:rPr>
          <w:i/>
          <w:sz w:val="18"/>
        </w:rPr>
        <w:t>...</w:t>
      </w:r>
    </w:p>
    <w:p w:rsidR="00235EFA" w:rsidRDefault="00AF155E">
      <w:pPr>
        <w:spacing w:before="122" w:line="360" w:lineRule="auto"/>
        <w:ind w:left="1165" w:right="1212"/>
        <w:jc w:val="both"/>
        <w:rPr>
          <w:i/>
          <w:sz w:val="18"/>
        </w:rPr>
      </w:pPr>
      <w:r>
        <w:rPr>
          <w:i/>
          <w:spacing w:val="-1"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lo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anterior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es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de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apreciarse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que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la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información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solicitada…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encuentra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clasificada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debidamente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como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reservada,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conforme a los artículos antes citados, ay que e dicha información existe un proceso deliberativo de los servidores</w:t>
      </w:r>
      <w:r>
        <w:rPr>
          <w:i/>
          <w:spacing w:val="1"/>
          <w:sz w:val="18"/>
        </w:rPr>
        <w:t xml:space="preserve"> </w:t>
      </w:r>
      <w:r>
        <w:rPr>
          <w:i/>
          <w:spacing w:val="-1"/>
          <w:sz w:val="18"/>
        </w:rPr>
        <w:t>públicos,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mismos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tendrá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carácter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</w:t>
      </w:r>
      <w:r>
        <w:rPr>
          <w:i/>
          <w:sz w:val="18"/>
        </w:rPr>
        <w:t>serva,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hasta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tanto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sea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adoptada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una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decisión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misma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deberá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estar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documentada.</w:t>
      </w:r>
    </w:p>
    <w:p w:rsidR="00235EFA" w:rsidRDefault="00AF155E">
      <w:pPr>
        <w:spacing w:line="243" w:lineRule="exact"/>
        <w:ind w:left="1165"/>
        <w:jc w:val="both"/>
        <w:rPr>
          <w:i/>
          <w:sz w:val="18"/>
        </w:rPr>
      </w:pPr>
      <w:r>
        <w:rPr>
          <w:i/>
          <w:sz w:val="18"/>
        </w:rPr>
        <w:t>…”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(sic)</w:t>
      </w:r>
    </w:p>
    <w:p w:rsidR="00235EFA" w:rsidRDefault="00235EFA">
      <w:pPr>
        <w:pStyle w:val="Textoindependiente"/>
        <w:rPr>
          <w:i/>
          <w:sz w:val="18"/>
        </w:rPr>
      </w:pPr>
    </w:p>
    <w:p w:rsidR="00235EFA" w:rsidRDefault="00235EFA">
      <w:pPr>
        <w:pStyle w:val="Textoindependiente"/>
        <w:rPr>
          <w:i/>
          <w:sz w:val="24"/>
        </w:rPr>
      </w:pPr>
    </w:p>
    <w:p w:rsidR="00235EFA" w:rsidRDefault="00AF155E">
      <w:pPr>
        <w:pStyle w:val="Textoindependiente"/>
        <w:spacing w:before="1" w:line="360" w:lineRule="auto"/>
        <w:ind w:left="312" w:right="312"/>
        <w:jc w:val="both"/>
      </w:pPr>
      <w:r>
        <w:t>Inconforme con la respuesta, LA RECURRENTE interpuso el presente medio de defensa, señalando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razones o</w:t>
      </w:r>
      <w:r>
        <w:rPr>
          <w:spacing w:val="-3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inconformidad:</w:t>
      </w:r>
    </w:p>
    <w:p w:rsidR="00235EFA" w:rsidRDefault="00235EFA">
      <w:pPr>
        <w:pStyle w:val="Textoindependiente"/>
        <w:spacing w:before="13"/>
        <w:rPr>
          <w:sz w:val="32"/>
        </w:rPr>
      </w:pPr>
    </w:p>
    <w:p w:rsidR="00235EFA" w:rsidRDefault="00AF155E">
      <w:pPr>
        <w:spacing w:line="360" w:lineRule="auto"/>
        <w:ind w:left="1165" w:right="1214"/>
        <w:jc w:val="both"/>
        <w:rPr>
          <w:i/>
          <w:sz w:val="18"/>
        </w:rPr>
      </w:pPr>
      <w:r>
        <w:rPr>
          <w:i/>
          <w:sz w:val="18"/>
        </w:rPr>
        <w:t>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negó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derecho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acceso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información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pública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solicitada,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orientarme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trámite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especifico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mediante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cual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pueda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tener acceso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dicha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información u obtenerla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parcialmente.” (sic)</w:t>
      </w:r>
    </w:p>
    <w:p w:rsidR="00235EFA" w:rsidRDefault="00235EFA">
      <w:pPr>
        <w:pStyle w:val="Textoindependiente"/>
        <w:rPr>
          <w:i/>
          <w:sz w:val="18"/>
        </w:rPr>
      </w:pPr>
    </w:p>
    <w:p w:rsidR="00235EFA" w:rsidRDefault="00235EFA">
      <w:pPr>
        <w:pStyle w:val="Textoindependiente"/>
        <w:spacing w:before="1"/>
        <w:rPr>
          <w:i/>
          <w:sz w:val="15"/>
        </w:rPr>
      </w:pPr>
    </w:p>
    <w:p w:rsidR="00235EFA" w:rsidRDefault="00AF155E">
      <w:pPr>
        <w:pStyle w:val="Textoindependiente"/>
        <w:spacing w:line="360" w:lineRule="auto"/>
        <w:ind w:left="312" w:right="315"/>
        <w:jc w:val="both"/>
      </w:pPr>
      <w:r>
        <w:t>Por</w:t>
      </w:r>
      <w:r>
        <w:rPr>
          <w:spacing w:val="1"/>
        </w:rPr>
        <w:t xml:space="preserve"> </w:t>
      </w:r>
      <w:r>
        <w:t>último,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desahogo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requerimiento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adicional,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Contraloría</w:t>
      </w:r>
      <w:r>
        <w:rPr>
          <w:spacing w:val="-52"/>
        </w:rPr>
        <w:t xml:space="preserve"> </w:t>
      </w:r>
      <w:r>
        <w:t>Municipal proporcionó una</w:t>
      </w:r>
      <w:r>
        <w:rPr>
          <w:spacing w:val="1"/>
        </w:rPr>
        <w:t xml:space="preserve"> </w:t>
      </w:r>
      <w:r>
        <w:t>relación con el número de expediente de los procedimientos de posibles</w:t>
      </w:r>
      <w:r>
        <w:rPr>
          <w:spacing w:val="1"/>
        </w:rPr>
        <w:t xml:space="preserve"> </w:t>
      </w:r>
      <w:r>
        <w:t>responsabilidades iniciados por dicha área, que incluye su estado procesal y si corresponde a faltas</w:t>
      </w:r>
      <w:r>
        <w:rPr>
          <w:spacing w:val="1"/>
        </w:rPr>
        <w:t xml:space="preserve"> </w:t>
      </w:r>
      <w:r>
        <w:t>graves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 graves.</w:t>
      </w:r>
    </w:p>
    <w:p w:rsidR="00235EFA" w:rsidRDefault="00235EFA">
      <w:pPr>
        <w:pStyle w:val="Textoindependiente"/>
        <w:spacing w:before="13"/>
        <w:rPr>
          <w:sz w:val="32"/>
        </w:rPr>
      </w:pPr>
    </w:p>
    <w:p w:rsidR="00235EFA" w:rsidRDefault="00AF155E">
      <w:pPr>
        <w:pStyle w:val="Textoindependiente"/>
        <w:spacing w:line="360" w:lineRule="auto"/>
        <w:ind w:left="312" w:right="311"/>
        <w:jc w:val="both"/>
      </w:pPr>
      <w:r>
        <w:t xml:space="preserve">Con base en lo anterior, </w:t>
      </w:r>
      <w:r>
        <w:t>la Ponencia Resolutora realizó un estudio para determinar si el SUJETO</w:t>
      </w:r>
      <w:r>
        <w:rPr>
          <w:spacing w:val="1"/>
        </w:rPr>
        <w:t xml:space="preserve"> </w:t>
      </w:r>
      <w:r>
        <w:t>OBLIGADO</w:t>
      </w:r>
      <w:r>
        <w:rPr>
          <w:spacing w:val="10"/>
        </w:rPr>
        <w:t xml:space="preserve"> </w:t>
      </w:r>
      <w:r>
        <w:t>atendió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solicitud</w:t>
      </w:r>
      <w:r>
        <w:rPr>
          <w:spacing w:val="10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apego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principios</w:t>
      </w:r>
      <w:r>
        <w:rPr>
          <w:spacing w:val="10"/>
        </w:rPr>
        <w:t xml:space="preserve"> </w:t>
      </w:r>
      <w:r>
        <w:t>establecidos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11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de</w:t>
      </w: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spacing w:before="10"/>
        <w:rPr>
          <w:sz w:val="15"/>
        </w:rPr>
      </w:pPr>
    </w:p>
    <w:p w:rsidR="00235EFA" w:rsidRDefault="00AF155E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235EFA" w:rsidRDefault="00235EFA">
      <w:pPr>
        <w:jc w:val="right"/>
        <w:rPr>
          <w:sz w:val="20"/>
        </w:rPr>
        <w:sectPr w:rsidR="00235EFA">
          <w:pgSz w:w="12240" w:h="15840"/>
          <w:pgMar w:top="540" w:right="820" w:bottom="0" w:left="820" w:header="720" w:footer="720" w:gutter="0"/>
          <w:cols w:space="720"/>
        </w:sectPr>
      </w:pPr>
    </w:p>
    <w:p w:rsidR="00235EFA" w:rsidRDefault="00AF155E">
      <w:pPr>
        <w:pStyle w:val="Textoindependiente"/>
        <w:rPr>
          <w:b/>
          <w:sz w:val="20"/>
        </w:rPr>
      </w:pPr>
      <w:r>
        <w:lastRenderedPageBreak/>
        <w:pict>
          <v:group id="_x0000_s1044" alt="" style="position:absolute;margin-left:54.35pt;margin-top:26.9pt;width:489.05pt;height:752.9pt;z-index:-15912960;mso-position-horizontal-relative:page;mso-position-vertical-relative:page" coordorigin="1087,538" coordsize="9781,15058">
            <v:shape id="_x0000_s1045" type="#_x0000_t75" alt="" style="position:absolute;left:1086;top:537;width:9781;height:15058">
              <v:imagedata r:id="rId4" o:title=""/>
            </v:shape>
            <v:shape id="_x0000_s1046" type="#_x0000_t75" alt="" style="position:absolute;left:1154;top:3372;width:9518;height:9185">
              <v:imagedata r:id="rId6" o:title=""/>
            </v:shape>
            <w10:wrap anchorx="page" anchory="page"/>
          </v:group>
        </w:pict>
      </w:r>
    </w:p>
    <w:p w:rsidR="00235EFA" w:rsidRDefault="00235EFA">
      <w:pPr>
        <w:pStyle w:val="Textoindependiente"/>
        <w:spacing w:before="12"/>
        <w:rPr>
          <w:b/>
          <w:sz w:val="29"/>
        </w:rPr>
      </w:pPr>
    </w:p>
    <w:p w:rsidR="00235EFA" w:rsidRDefault="00AF155E">
      <w:pPr>
        <w:spacing w:before="36"/>
        <w:ind w:left="5522" w:right="302" w:firstLine="3051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DISIDENTE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04351/INFOEM/IP/RR/2021</w:t>
      </w: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spacing w:before="9"/>
        <w:rPr>
          <w:sz w:val="17"/>
        </w:rPr>
      </w:pPr>
    </w:p>
    <w:p w:rsidR="00235EFA" w:rsidRDefault="00AF155E">
      <w:pPr>
        <w:pStyle w:val="Textoindependiente"/>
        <w:spacing w:before="31" w:line="360" w:lineRule="auto"/>
        <w:ind w:left="312" w:right="308"/>
        <w:jc w:val="both"/>
      </w:pPr>
      <w:r>
        <w:t>Transparencia y Acceso a la Información Pública del Estado de México y Municipios y en su caso,</w:t>
      </w:r>
      <w:r>
        <w:rPr>
          <w:spacing w:val="1"/>
        </w:rPr>
        <w:t xml:space="preserve"> </w:t>
      </w:r>
      <w:r>
        <w:rPr>
          <w:spacing w:val="-1"/>
        </w:rPr>
        <w:t>reparar</w:t>
      </w:r>
      <w:r>
        <w:rPr>
          <w:spacing w:val="-11"/>
        </w:rPr>
        <w:t xml:space="preserve"> </w:t>
      </w:r>
      <w:r>
        <w:rPr>
          <w:spacing w:val="-1"/>
        </w:rPr>
        <w:t>cualquier</w:t>
      </w:r>
      <w:r>
        <w:rPr>
          <w:spacing w:val="-11"/>
        </w:rPr>
        <w:t xml:space="preserve"> </w:t>
      </w:r>
      <w:r>
        <w:t>posible</w:t>
      </w:r>
      <w:r>
        <w:rPr>
          <w:spacing w:val="-12"/>
        </w:rPr>
        <w:t xml:space="preserve"> </w:t>
      </w:r>
      <w:r>
        <w:t>afectación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derecho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términos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Título</w:t>
      </w:r>
      <w:r>
        <w:rPr>
          <w:spacing w:val="-52"/>
        </w:rPr>
        <w:t xml:space="preserve"> </w:t>
      </w:r>
      <w:r>
        <w:t>Octavo de la Ley en cita; así como determinar si se actualizan la causal de procedencia previstas en las</w:t>
      </w:r>
      <w:r>
        <w:rPr>
          <w:spacing w:val="1"/>
        </w:rPr>
        <w:t xml:space="preserve"> </w:t>
      </w:r>
      <w:r>
        <w:t>fracciones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179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Municipios,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establecen</w:t>
      </w:r>
      <w:r>
        <w:rPr>
          <w:spacing w:val="-5"/>
        </w:rPr>
        <w:t xml:space="preserve"> </w:t>
      </w:r>
      <w:r>
        <w:t>l</w:t>
      </w:r>
      <w:r>
        <w:t>a</w:t>
      </w:r>
      <w:r>
        <w:rPr>
          <w:spacing w:val="-9"/>
        </w:rPr>
        <w:t xml:space="preserve"> </w:t>
      </w:r>
      <w:r>
        <w:t>negativa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solicitada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clasificación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</w:p>
    <w:p w:rsidR="00235EFA" w:rsidRDefault="00235EFA">
      <w:pPr>
        <w:pStyle w:val="Textoindependiente"/>
        <w:spacing w:before="12"/>
        <w:rPr>
          <w:sz w:val="32"/>
        </w:rPr>
      </w:pPr>
    </w:p>
    <w:p w:rsidR="00235EFA" w:rsidRDefault="00AF155E">
      <w:pPr>
        <w:pStyle w:val="Textoindependiente"/>
        <w:spacing w:line="360" w:lineRule="auto"/>
        <w:ind w:left="312" w:right="308"/>
        <w:jc w:val="both"/>
      </w:pPr>
      <w:r>
        <w:t>Resolviendo modificar la respuesta emitida por el ente recurrido, ordenando entregar vía Sistema de</w:t>
      </w:r>
      <w:r>
        <w:rPr>
          <w:spacing w:val="1"/>
        </w:rPr>
        <w:t xml:space="preserve"> </w:t>
      </w:r>
      <w:r>
        <w:t>Accesos a la Información Mexiquense (SAIMEX), en versión pública, la documentación que, respecto a</w:t>
      </w:r>
      <w:r>
        <w:rPr>
          <w:spacing w:val="-5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procedimientos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responsabilidades</w:t>
      </w:r>
      <w:r>
        <w:rPr>
          <w:spacing w:val="-7"/>
        </w:rPr>
        <w:t xml:space="preserve"> </w:t>
      </w:r>
      <w:r>
        <w:t>administrativas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contra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servidores</w:t>
      </w:r>
      <w:r>
        <w:rPr>
          <w:spacing w:val="-7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iniciados</w:t>
      </w:r>
      <w:r>
        <w:rPr>
          <w:spacing w:val="-10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tres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 de</w:t>
      </w:r>
      <w:r>
        <w:rPr>
          <w:spacing w:val="1"/>
        </w:rPr>
        <w:t xml:space="preserve"> </w:t>
      </w:r>
      <w:r>
        <w:t>dos mil</w:t>
      </w:r>
      <w:r>
        <w:rPr>
          <w:spacing w:val="-2"/>
        </w:rPr>
        <w:t xml:space="preserve"> </w:t>
      </w:r>
      <w:r>
        <w:t>veinte</w:t>
      </w:r>
      <w:r>
        <w:rPr>
          <w:spacing w:val="-1"/>
        </w:rPr>
        <w:t xml:space="preserve"> </w:t>
      </w:r>
      <w:r>
        <w:t>al tres de</w:t>
      </w:r>
      <w:r>
        <w:rPr>
          <w:spacing w:val="-1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veintiuno, se</w:t>
      </w:r>
      <w:r>
        <w:rPr>
          <w:spacing w:val="-4"/>
        </w:rPr>
        <w:t xml:space="preserve"> </w:t>
      </w:r>
      <w:r>
        <w:t>precisa:</w:t>
      </w:r>
    </w:p>
    <w:p w:rsidR="00235EFA" w:rsidRDefault="00235EFA">
      <w:pPr>
        <w:pStyle w:val="Textoindependiente"/>
      </w:pPr>
    </w:p>
    <w:p w:rsidR="00235EFA" w:rsidRDefault="00AF155E">
      <w:pPr>
        <w:spacing w:before="149" w:line="360" w:lineRule="auto"/>
        <w:ind w:left="1165" w:right="1208"/>
        <w:jc w:val="both"/>
        <w:rPr>
          <w:b/>
          <w:i/>
          <w:sz w:val="18"/>
        </w:rPr>
      </w:pPr>
      <w:r>
        <w:rPr>
          <w:i/>
          <w:sz w:val="18"/>
        </w:rPr>
        <w:t>“</w:t>
      </w:r>
      <w:r>
        <w:rPr>
          <w:b/>
          <w:i/>
          <w:sz w:val="18"/>
        </w:rPr>
        <w:t xml:space="preserve">b)   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Los documentos que conformen los expedientes de procedimientos de responsabilidades que, al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tres de agosto de dos mil veintiuno, se encontraban concluidos y hayan causado estado; así como, de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  <w:u w:val="single"/>
        </w:rPr>
        <w:t>aquellos que a esa fecha,</w:t>
      </w:r>
      <w:r>
        <w:rPr>
          <w:b/>
          <w:i/>
          <w:sz w:val="18"/>
          <w:u w:val="single"/>
        </w:rPr>
        <w:t xml:space="preserve"> se encontraban en trámite y que se relacionen con actos de corrupción, delitos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  <w:u w:val="single"/>
        </w:rPr>
        <w:t>de lesa humanidad o posibles violaciones graves a derechos humanos, de conformidad con el artículo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  <w:u w:val="single"/>
        </w:rPr>
        <w:t>142,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de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la Ley de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la materia.</w:t>
      </w:r>
    </w:p>
    <w:p w:rsidR="00235EFA" w:rsidRDefault="00235EFA">
      <w:pPr>
        <w:pStyle w:val="Textoindependiente"/>
        <w:spacing w:before="10"/>
        <w:rPr>
          <w:b/>
          <w:i/>
          <w:sz w:val="23"/>
        </w:rPr>
      </w:pPr>
    </w:p>
    <w:p w:rsidR="00235EFA" w:rsidRDefault="00AF155E">
      <w:pPr>
        <w:spacing w:before="43" w:line="360" w:lineRule="auto"/>
        <w:ind w:left="1165" w:right="1211"/>
        <w:jc w:val="both"/>
        <w:rPr>
          <w:i/>
          <w:sz w:val="18"/>
        </w:rPr>
      </w:pPr>
      <w:r>
        <w:rPr>
          <w:i/>
          <w:sz w:val="18"/>
          <w:u w:val="single"/>
        </w:rPr>
        <w:t xml:space="preserve">b)   </w:t>
      </w:r>
      <w:r>
        <w:rPr>
          <w:i/>
          <w:spacing w:val="1"/>
          <w:sz w:val="18"/>
          <w:u w:val="single"/>
        </w:rPr>
        <w:t xml:space="preserve"> </w:t>
      </w:r>
      <w:r>
        <w:rPr>
          <w:i/>
          <w:sz w:val="18"/>
          <w:u w:val="single"/>
        </w:rPr>
        <w:t>El acuerdo del Comité de Transparencia, donde confirme la clasificación, en términos del artículo 140,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  <w:u w:val="single"/>
        </w:rPr>
        <w:t>fracción VI, de la Ley de Transparencia y Acceso a la Información Pública del Estado de México y Municipios, 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  <w:u w:val="single"/>
        </w:rPr>
        <w:t>los procedimientos de responsabilidades a</w:t>
      </w:r>
      <w:r>
        <w:rPr>
          <w:i/>
          <w:sz w:val="18"/>
          <w:u w:val="single"/>
        </w:rPr>
        <w:t>dministrativas, que se encontraban en trámite, a la fecha señalada en el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  <w:u w:val="single"/>
        </w:rPr>
        <w:t>inciso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anterior</w:t>
      </w:r>
      <w:r>
        <w:rPr>
          <w:i/>
          <w:sz w:val="18"/>
        </w:rPr>
        <w:t>.</w:t>
      </w:r>
    </w:p>
    <w:p w:rsidR="00235EFA" w:rsidRDefault="00235EFA">
      <w:pPr>
        <w:pStyle w:val="Textoindependiente"/>
        <w:spacing w:before="11"/>
        <w:rPr>
          <w:i/>
          <w:sz w:val="23"/>
        </w:rPr>
      </w:pPr>
    </w:p>
    <w:p w:rsidR="00235EFA" w:rsidRDefault="00AF155E">
      <w:pPr>
        <w:spacing w:before="43" w:line="360" w:lineRule="auto"/>
        <w:ind w:left="1165" w:right="1211"/>
        <w:jc w:val="both"/>
        <w:rPr>
          <w:i/>
          <w:sz w:val="18"/>
        </w:rPr>
      </w:pPr>
      <w:r>
        <w:rPr>
          <w:i/>
          <w:sz w:val="18"/>
        </w:rPr>
        <w:t>Además, en su caso, deberá proporcionar el Acuerdo de Clasificación donde el Comité de Transparencia, confirme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eliminación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datos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confidenciales,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ver</w:t>
      </w:r>
      <w:r>
        <w:rPr>
          <w:i/>
          <w:sz w:val="18"/>
        </w:rPr>
        <w:t>siones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públicas,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conformidad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artículos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49,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fracciones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y VIII,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143,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fracción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149 de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Transparencia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y Acceso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Información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Pública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Estado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México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y Municipios.”</w:t>
      </w:r>
    </w:p>
    <w:p w:rsidR="00235EFA" w:rsidRDefault="00AF155E">
      <w:pPr>
        <w:spacing w:line="243" w:lineRule="exact"/>
        <w:ind w:left="1165"/>
        <w:jc w:val="both"/>
        <w:rPr>
          <w:i/>
          <w:sz w:val="18"/>
        </w:rPr>
      </w:pPr>
      <w:r>
        <w:rPr>
          <w:i/>
          <w:sz w:val="18"/>
        </w:rPr>
        <w:t>(Énfasis añadido)</w:t>
      </w:r>
    </w:p>
    <w:p w:rsidR="00235EFA" w:rsidRDefault="00235EFA">
      <w:pPr>
        <w:pStyle w:val="Textoindependiente"/>
        <w:rPr>
          <w:i/>
          <w:sz w:val="20"/>
        </w:rPr>
      </w:pPr>
    </w:p>
    <w:p w:rsidR="00235EFA" w:rsidRDefault="00235EFA">
      <w:pPr>
        <w:pStyle w:val="Textoindependiente"/>
        <w:rPr>
          <w:i/>
          <w:sz w:val="20"/>
        </w:rPr>
      </w:pPr>
    </w:p>
    <w:p w:rsidR="00235EFA" w:rsidRDefault="00235EFA">
      <w:pPr>
        <w:pStyle w:val="Textoindependiente"/>
        <w:rPr>
          <w:i/>
          <w:sz w:val="20"/>
        </w:rPr>
      </w:pPr>
    </w:p>
    <w:p w:rsidR="00235EFA" w:rsidRDefault="00235EFA">
      <w:pPr>
        <w:pStyle w:val="Textoindependiente"/>
        <w:rPr>
          <w:i/>
          <w:sz w:val="20"/>
        </w:rPr>
      </w:pPr>
    </w:p>
    <w:p w:rsidR="00235EFA" w:rsidRDefault="00235EFA">
      <w:pPr>
        <w:pStyle w:val="Textoindependiente"/>
        <w:spacing w:before="2"/>
        <w:rPr>
          <w:i/>
          <w:sz w:val="14"/>
        </w:rPr>
      </w:pPr>
    </w:p>
    <w:p w:rsidR="00235EFA" w:rsidRDefault="00AF155E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235EFA" w:rsidRDefault="00235EFA">
      <w:pPr>
        <w:jc w:val="right"/>
        <w:rPr>
          <w:sz w:val="20"/>
        </w:rPr>
        <w:sectPr w:rsidR="00235EFA">
          <w:pgSz w:w="12240" w:h="15840"/>
          <w:pgMar w:top="540" w:right="820" w:bottom="0" w:left="820" w:header="720" w:footer="720" w:gutter="0"/>
          <w:cols w:space="720"/>
        </w:sectPr>
      </w:pPr>
    </w:p>
    <w:p w:rsidR="00235EFA" w:rsidRDefault="00AF155E">
      <w:pPr>
        <w:pStyle w:val="Textoindependiente"/>
        <w:rPr>
          <w:b/>
          <w:sz w:val="20"/>
        </w:rPr>
      </w:pPr>
      <w:r>
        <w:lastRenderedPageBreak/>
        <w:pict>
          <v:group id="_x0000_s1041" alt="" style="position:absolute;margin-left:54.35pt;margin-top:26.9pt;width:489.05pt;height:752.9pt;z-index:-15911936;mso-position-horizontal-relative:page;mso-position-vertical-relative:page" coordorigin="1087,538" coordsize="9781,15058">
            <v:shape id="_x0000_s1042" type="#_x0000_t75" alt="" style="position:absolute;left:1086;top:537;width:9781;height:15058">
              <v:imagedata r:id="rId4" o:title=""/>
            </v:shape>
            <v:shape id="_x0000_s1043" type="#_x0000_t75" alt="" style="position:absolute;left:1154;top:3372;width:9518;height:9185">
              <v:imagedata r:id="rId5" o:title=""/>
            </v:shape>
            <w10:wrap anchorx="page" anchory="page"/>
          </v:group>
        </w:pict>
      </w:r>
    </w:p>
    <w:p w:rsidR="00235EFA" w:rsidRDefault="00235EFA">
      <w:pPr>
        <w:pStyle w:val="Textoindependiente"/>
        <w:spacing w:before="12"/>
        <w:rPr>
          <w:b/>
          <w:sz w:val="29"/>
        </w:rPr>
      </w:pPr>
    </w:p>
    <w:p w:rsidR="00235EFA" w:rsidRDefault="00AF155E">
      <w:pPr>
        <w:spacing w:before="36"/>
        <w:ind w:left="5522" w:right="302" w:firstLine="3051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DISIDENTE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04351/INFOEM/IP/RR/2021</w:t>
      </w: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AF155E">
      <w:pPr>
        <w:pStyle w:val="Textoindependiente"/>
        <w:spacing w:before="173" w:line="360" w:lineRule="auto"/>
        <w:ind w:left="312" w:right="310"/>
        <w:jc w:val="both"/>
      </w:pPr>
      <w:r>
        <w:t>Basándose para ello, en el interés público que debe prevalecer sobre el interés particular, al tratarse de</w:t>
      </w:r>
      <w:r>
        <w:rPr>
          <w:spacing w:val="1"/>
        </w:rPr>
        <w:t xml:space="preserve"> </w:t>
      </w:r>
      <w:r>
        <w:t>casos que se pudieran verse relacionados con actos de corrup</w:t>
      </w:r>
      <w:r>
        <w:t>ción o violaciones graves a derechos</w:t>
      </w:r>
      <w:r>
        <w:rPr>
          <w:spacing w:val="1"/>
        </w:rPr>
        <w:t xml:space="preserve"> </w:t>
      </w:r>
      <w:r>
        <w:t>humanos o delitos de lesa humanidad. Aunado a que el sujeto obligado no fundo ni motivo las</w:t>
      </w:r>
      <w:r>
        <w:rPr>
          <w:spacing w:val="1"/>
        </w:rPr>
        <w:t xml:space="preserve"> </w:t>
      </w:r>
      <w:r>
        <w:t>circunstancias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lo llevaron</w:t>
      </w:r>
      <w:r>
        <w:rPr>
          <w:spacing w:val="1"/>
        </w:rPr>
        <w:t xml:space="preserve"> </w:t>
      </w:r>
      <w:r>
        <w:t>a clasificar</w:t>
      </w:r>
      <w:r>
        <w:rPr>
          <w:spacing w:val="-2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reservada.</w:t>
      </w:r>
    </w:p>
    <w:p w:rsidR="00235EFA" w:rsidRDefault="00235EFA">
      <w:pPr>
        <w:pStyle w:val="Textoindependiente"/>
      </w:pPr>
    </w:p>
    <w:p w:rsidR="00235EFA" w:rsidRDefault="00AF155E">
      <w:pPr>
        <w:pStyle w:val="Textoindependiente"/>
        <w:spacing w:before="151" w:line="360" w:lineRule="auto"/>
        <w:ind w:left="312" w:right="308"/>
        <w:jc w:val="both"/>
      </w:pPr>
      <w:r>
        <w:t>Al respecto, la suscrita no comparte la resolución,</w:t>
      </w:r>
      <w:r>
        <w:t xml:space="preserve"> en el sentido de </w:t>
      </w:r>
      <w:r>
        <w:rPr>
          <w:u w:val="single"/>
        </w:rPr>
        <w:t>otorgar la información relacionada</w:t>
      </w:r>
      <w:r>
        <w:rPr>
          <w:spacing w:val="1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procedimientos</w:t>
      </w:r>
      <w:r>
        <w:rPr>
          <w:spacing w:val="-8"/>
          <w:u w:val="single"/>
        </w:rPr>
        <w:t xml:space="preserve"> </w:t>
      </w:r>
      <w:r>
        <w:rPr>
          <w:u w:val="single"/>
        </w:rPr>
        <w:t>administrativos,</w:t>
      </w:r>
      <w:r>
        <w:rPr>
          <w:spacing w:val="-7"/>
          <w:u w:val="single"/>
        </w:rPr>
        <w:t xml:space="preserve"> </w:t>
      </w:r>
      <w:r>
        <w:rPr>
          <w:u w:val="single"/>
        </w:rPr>
        <w:t>sea</w:t>
      </w:r>
      <w:r>
        <w:rPr>
          <w:spacing w:val="-4"/>
          <w:u w:val="single"/>
        </w:rPr>
        <w:t xml:space="preserve"> </w:t>
      </w:r>
      <w:r>
        <w:rPr>
          <w:u w:val="single"/>
        </w:rPr>
        <w:t>por</w:t>
      </w:r>
      <w:r>
        <w:rPr>
          <w:spacing w:val="-6"/>
          <w:u w:val="single"/>
        </w:rPr>
        <w:t xml:space="preserve"> </w:t>
      </w:r>
      <w:r>
        <w:rPr>
          <w:u w:val="single"/>
        </w:rPr>
        <w:t>faltas</w:t>
      </w:r>
      <w:r>
        <w:rPr>
          <w:spacing w:val="-5"/>
          <w:u w:val="single"/>
        </w:rPr>
        <w:t xml:space="preserve"> </w:t>
      </w:r>
      <w:r>
        <w:rPr>
          <w:u w:val="single"/>
        </w:rPr>
        <w:t>graves</w:t>
      </w:r>
      <w:r>
        <w:rPr>
          <w:spacing w:val="-6"/>
          <w:u w:val="single"/>
        </w:rPr>
        <w:t xml:space="preserve"> </w:t>
      </w:r>
      <w:r>
        <w:rPr>
          <w:u w:val="single"/>
        </w:rPr>
        <w:t>o</w:t>
      </w:r>
      <w:r>
        <w:rPr>
          <w:spacing w:val="-7"/>
          <w:u w:val="single"/>
        </w:rPr>
        <w:t xml:space="preserve"> </w:t>
      </w:r>
      <w:r>
        <w:rPr>
          <w:u w:val="single"/>
        </w:rPr>
        <w:t>no</w:t>
      </w:r>
      <w:r>
        <w:rPr>
          <w:spacing w:val="-5"/>
          <w:u w:val="single"/>
        </w:rPr>
        <w:t xml:space="preserve"> </w:t>
      </w:r>
      <w:r>
        <w:rPr>
          <w:u w:val="single"/>
        </w:rPr>
        <w:t>graves,</w:t>
      </w:r>
      <w:r>
        <w:rPr>
          <w:spacing w:val="-7"/>
          <w:u w:val="single"/>
        </w:rPr>
        <w:t xml:space="preserve"> </w:t>
      </w:r>
      <w:r>
        <w:rPr>
          <w:u w:val="single"/>
        </w:rPr>
        <w:t>que</w:t>
      </w:r>
      <w:r>
        <w:rPr>
          <w:spacing w:val="-5"/>
          <w:u w:val="single"/>
        </w:rPr>
        <w:t xml:space="preserve"> </w:t>
      </w:r>
      <w:r>
        <w:rPr>
          <w:u w:val="single"/>
        </w:rPr>
        <w:t>se</w:t>
      </w:r>
      <w:r>
        <w:rPr>
          <w:spacing w:val="-4"/>
          <w:u w:val="single"/>
        </w:rPr>
        <w:t xml:space="preserve"> </w:t>
      </w:r>
      <w:r>
        <w:rPr>
          <w:u w:val="single"/>
        </w:rPr>
        <w:t>encuentren</w:t>
      </w:r>
      <w:r>
        <w:rPr>
          <w:spacing w:val="-8"/>
          <w:u w:val="single"/>
        </w:rPr>
        <w:t xml:space="preserve"> </w:t>
      </w:r>
      <w:r>
        <w:rPr>
          <w:u w:val="single"/>
        </w:rPr>
        <w:t>en</w:t>
      </w:r>
      <w:r>
        <w:rPr>
          <w:spacing w:val="-4"/>
          <w:u w:val="single"/>
        </w:rPr>
        <w:t xml:space="preserve"> </w:t>
      </w:r>
      <w:r>
        <w:rPr>
          <w:u w:val="single"/>
        </w:rPr>
        <w:t>trámite</w:t>
      </w:r>
      <w:r>
        <w:t>;</w:t>
      </w:r>
      <w:r>
        <w:rPr>
          <w:spacing w:val="-5"/>
        </w:rPr>
        <w:t xml:space="preserve"> </w:t>
      </w:r>
      <w:r>
        <w:t>ya</w:t>
      </w:r>
      <w:r>
        <w:rPr>
          <w:spacing w:val="-52"/>
        </w:rPr>
        <w:t xml:space="preserve"> </w:t>
      </w:r>
      <w:r>
        <w:t xml:space="preserve">que, parte del estudio que se hace en la resolución de mérito, permiten establecer a la suscrita,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procedimientos</w:t>
      </w:r>
      <w:r>
        <w:rPr>
          <w:b/>
          <w:spacing w:val="1"/>
        </w:rPr>
        <w:t xml:space="preserve"> </w:t>
      </w:r>
      <w:r>
        <w:rPr>
          <w:b/>
        </w:rPr>
        <w:t>administrativos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se</w:t>
      </w:r>
      <w:r>
        <w:rPr>
          <w:b/>
          <w:spacing w:val="1"/>
        </w:rPr>
        <w:t xml:space="preserve"> </w:t>
      </w:r>
      <w:r>
        <w:rPr>
          <w:b/>
        </w:rPr>
        <w:t>encuentren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trámite,</w:t>
      </w:r>
      <w:r>
        <w:rPr>
          <w:b/>
          <w:spacing w:val="1"/>
        </w:rPr>
        <w:t xml:space="preserve"> </w:t>
      </w:r>
      <w:r>
        <w:rPr>
          <w:b/>
        </w:rPr>
        <w:t>lo</w:t>
      </w:r>
      <w:r>
        <w:rPr>
          <w:b/>
          <w:spacing w:val="1"/>
        </w:rPr>
        <w:t xml:space="preserve"> </w:t>
      </w:r>
      <w:r>
        <w:rPr>
          <w:b/>
        </w:rPr>
        <w:t>procedente</w:t>
      </w:r>
      <w:r>
        <w:rPr>
          <w:b/>
          <w:spacing w:val="1"/>
        </w:rPr>
        <w:t xml:space="preserve"> </w:t>
      </w:r>
      <w:r>
        <w:rPr>
          <w:b/>
        </w:rPr>
        <w:t>es</w:t>
      </w:r>
      <w:r>
        <w:rPr>
          <w:b/>
          <w:spacing w:val="1"/>
        </w:rPr>
        <w:t xml:space="preserve"> </w:t>
      </w:r>
      <w:r>
        <w:rPr>
          <w:b/>
        </w:rPr>
        <w:t>reservar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información</w:t>
      </w:r>
      <w:r>
        <w:t>,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resulta</w:t>
      </w:r>
      <w:r>
        <w:rPr>
          <w:spacing w:val="1"/>
        </w:rPr>
        <w:t xml:space="preserve"> </w:t>
      </w:r>
      <w:r>
        <w:t>aplicable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140,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</w:t>
      </w:r>
      <w:r>
        <w:t>o y Municipios (homólogo al</w:t>
      </w:r>
      <w:r>
        <w:rPr>
          <w:spacing w:val="1"/>
        </w:rPr>
        <w:t xml:space="preserve"> </w:t>
      </w:r>
      <w:r>
        <w:t>artículo 113, fracción IX de la Ley General de Transparencia y Acceso a la Información Pública), al</w:t>
      </w:r>
      <w:r>
        <w:rPr>
          <w:spacing w:val="1"/>
        </w:rPr>
        <w:t xml:space="preserve"> </w:t>
      </w:r>
      <w:r>
        <w:t>tratarse de información, que de otorgarla, pudiera afectar o vulnerar la conducción de procedimientos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responsabilidades administrativas, sean</w:t>
      </w:r>
      <w:r>
        <w:rPr>
          <w:spacing w:val="-2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graves o</w:t>
      </w:r>
      <w:r>
        <w:rPr>
          <w:spacing w:val="-3"/>
        </w:rPr>
        <w:t xml:space="preserve"> </w:t>
      </w:r>
      <w:r>
        <w:t>no.</w:t>
      </w:r>
    </w:p>
    <w:p w:rsidR="00235EFA" w:rsidRDefault="00235EFA">
      <w:pPr>
        <w:pStyle w:val="Textoindependiente"/>
      </w:pPr>
    </w:p>
    <w:p w:rsidR="00235EFA" w:rsidRDefault="00AF155E">
      <w:pPr>
        <w:pStyle w:val="Textoindependiente"/>
        <w:spacing w:before="148" w:line="360" w:lineRule="auto"/>
        <w:ind w:left="312" w:right="309"/>
        <w:jc w:val="both"/>
      </w:pPr>
      <w:r>
        <w:t xml:space="preserve">Robusteciéndose con lo establecido por el Vigésimo octavo lineamiento de los </w:t>
      </w:r>
      <w:r>
        <w:rPr>
          <w:color w:val="0D0D0D"/>
        </w:rPr>
        <w:t>Lineamientos Generales</w:t>
      </w:r>
      <w:r>
        <w:rPr>
          <w:color w:val="0D0D0D"/>
          <w:spacing w:val="-52"/>
        </w:rPr>
        <w:t xml:space="preserve"> </w:t>
      </w:r>
      <w:r>
        <w:rPr>
          <w:color w:val="0D0D0D"/>
        </w:rPr>
        <w:t>en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Materia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Clasificación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Desclasificación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Información,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advierte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podrá</w:t>
      </w:r>
      <w:r>
        <w:rPr>
          <w:color w:val="0D0D0D"/>
          <w:spacing w:val="-52"/>
        </w:rPr>
        <w:t xml:space="preserve"> </w:t>
      </w:r>
      <w:r>
        <w:rPr>
          <w:color w:val="0D0D0D"/>
        </w:rPr>
        <w:t>considerarse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como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información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reservada,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aquella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obstruya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los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procedimientos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para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fincar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responsabilidad a los servidores públicos en tanto no se haya dictado una resolución, debiéndose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acreditar la existencia de un procedimiento administrativo en trám</w:t>
      </w:r>
      <w:r>
        <w:rPr>
          <w:color w:val="0D0D0D"/>
        </w:rPr>
        <w:t>ite y que la información que se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solicita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se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refiera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actuaciones,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diligencias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y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constancias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propias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ese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procedimiento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-tal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como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fueron</w:t>
      </w:r>
      <w:r>
        <w:rPr>
          <w:color w:val="0D0D0D"/>
          <w:spacing w:val="-52"/>
        </w:rPr>
        <w:t xml:space="preserve"> </w:t>
      </w:r>
      <w:r>
        <w:rPr>
          <w:color w:val="0D0D0D"/>
        </w:rPr>
        <w:t xml:space="preserve">solicitadas por el recurrente-. </w:t>
      </w:r>
      <w:r>
        <w:t>Para lo cual, se deberá realizar la correspondiente prueba de daño, en los</w:t>
      </w:r>
      <w:r>
        <w:rPr>
          <w:spacing w:val="-52"/>
        </w:rPr>
        <w:t xml:space="preserve"> </w:t>
      </w:r>
      <w:r>
        <w:t>términos</w:t>
      </w:r>
      <w:r>
        <w:rPr>
          <w:spacing w:val="-4"/>
        </w:rPr>
        <w:t xml:space="preserve"> </w:t>
      </w:r>
      <w:r>
        <w:t>establecidos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artículo 129 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materia.</w:t>
      </w: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1"/>
        </w:rPr>
      </w:pPr>
    </w:p>
    <w:p w:rsidR="00235EFA" w:rsidRDefault="00AF155E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235EFA" w:rsidRDefault="00235EFA">
      <w:pPr>
        <w:jc w:val="right"/>
        <w:rPr>
          <w:sz w:val="20"/>
        </w:rPr>
        <w:sectPr w:rsidR="00235EFA">
          <w:pgSz w:w="12240" w:h="15840"/>
          <w:pgMar w:top="540" w:right="820" w:bottom="0" w:left="820" w:header="720" w:footer="720" w:gutter="0"/>
          <w:cols w:space="720"/>
        </w:sectPr>
      </w:pPr>
    </w:p>
    <w:p w:rsidR="00235EFA" w:rsidRDefault="00AF155E">
      <w:pPr>
        <w:pStyle w:val="Textoindependiente"/>
        <w:rPr>
          <w:b/>
          <w:sz w:val="20"/>
        </w:rPr>
      </w:pPr>
      <w:r>
        <w:lastRenderedPageBreak/>
        <w:pict>
          <v:group id="_x0000_s1038" alt="" style="position:absolute;margin-left:54.35pt;margin-top:26.9pt;width:489.05pt;height:752.9pt;z-index:-15910912;mso-position-horizontal-relative:page;mso-position-vertical-relative:page" coordorigin="1087,538" coordsize="9781,15058">
            <v:shape id="_x0000_s1039" type="#_x0000_t75" alt="" style="position:absolute;left:1086;top:537;width:9781;height:15058">
              <v:imagedata r:id="rId4" o:title=""/>
            </v:shape>
            <v:shape id="_x0000_s1040" type="#_x0000_t75" alt="" style="position:absolute;left:1154;top:3372;width:9518;height:9185">
              <v:imagedata r:id="rId5" o:title=""/>
            </v:shape>
            <w10:wrap anchorx="page" anchory="page"/>
          </v:group>
        </w:pict>
      </w:r>
    </w:p>
    <w:p w:rsidR="00235EFA" w:rsidRDefault="00235EFA">
      <w:pPr>
        <w:pStyle w:val="Textoindependiente"/>
        <w:spacing w:before="12"/>
        <w:rPr>
          <w:b/>
          <w:sz w:val="29"/>
        </w:rPr>
      </w:pPr>
    </w:p>
    <w:p w:rsidR="00235EFA" w:rsidRDefault="00AF155E">
      <w:pPr>
        <w:spacing w:before="36"/>
        <w:ind w:left="5522" w:right="302" w:firstLine="3051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DISIDENTE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04351/INFOEM/IP/RR/2021</w:t>
      </w: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spacing w:before="9"/>
        <w:rPr>
          <w:sz w:val="17"/>
        </w:rPr>
      </w:pPr>
    </w:p>
    <w:p w:rsidR="00235EFA" w:rsidRDefault="00AF155E">
      <w:pPr>
        <w:pStyle w:val="Textoindependiente"/>
        <w:spacing w:before="31" w:line="360" w:lineRule="auto"/>
        <w:ind w:left="312" w:right="315"/>
        <w:jc w:val="both"/>
      </w:pPr>
      <w:r>
        <w:t>Aunado al daño que pudiera causar al posible responsable, ya que se daría a conocer la existencia de</w:t>
      </w:r>
      <w:r>
        <w:rPr>
          <w:spacing w:val="1"/>
        </w:rPr>
        <w:t xml:space="preserve"> </w:t>
      </w:r>
      <w:r>
        <w:t>una investigación en su contra, lo cual, generaría una percepción negativa de este, sin que se hubiere</w:t>
      </w:r>
      <w:r>
        <w:rPr>
          <w:spacing w:val="1"/>
        </w:rPr>
        <w:t xml:space="preserve"> </w:t>
      </w:r>
      <w:r>
        <w:t>probado su responsabilidad o culpabilidad, dañando s</w:t>
      </w:r>
      <w:r>
        <w:t>u honor y su derecho a la presunción inocencia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inclusive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actividad</w:t>
      </w:r>
      <w:r>
        <w:rPr>
          <w:spacing w:val="-3"/>
        </w:rPr>
        <w:t xml:space="preserve"> </w:t>
      </w:r>
      <w:r>
        <w:t>profesional.</w:t>
      </w:r>
    </w:p>
    <w:p w:rsidR="00235EFA" w:rsidRDefault="00235EFA">
      <w:pPr>
        <w:pStyle w:val="Textoindependiente"/>
        <w:spacing w:before="12"/>
        <w:rPr>
          <w:sz w:val="32"/>
        </w:rPr>
      </w:pPr>
    </w:p>
    <w:p w:rsidR="00235EFA" w:rsidRDefault="00AF155E">
      <w:pPr>
        <w:pStyle w:val="Textoindependiente"/>
        <w:spacing w:line="360" w:lineRule="auto"/>
        <w:ind w:left="312" w:right="309"/>
        <w:jc w:val="both"/>
      </w:pPr>
      <w:r>
        <w:t>Por tales razones y contrario a lo que sostiene el Comisionado Ponente, en el caso que nos ocupa, el</w:t>
      </w:r>
      <w:r>
        <w:rPr>
          <w:spacing w:val="1"/>
        </w:rPr>
        <w:t xml:space="preserve"> </w:t>
      </w:r>
      <w:r>
        <w:t>interés público no debe predominar sobre el derecho a la presunción de inocencia, el honor de las</w:t>
      </w:r>
      <w:r>
        <w:rPr>
          <w:spacing w:val="1"/>
        </w:rPr>
        <w:t xml:space="preserve"> </w:t>
      </w:r>
      <w:r>
        <w:t>personas y por su puesto a la conducción del proceso administrativo; pues, si por la divulgación de la</w:t>
      </w:r>
      <w:r>
        <w:rPr>
          <w:spacing w:val="1"/>
        </w:rPr>
        <w:t xml:space="preserve"> </w:t>
      </w:r>
      <w:r>
        <w:t>información,</w:t>
      </w:r>
      <w:r>
        <w:rPr>
          <w:spacing w:val="-10"/>
        </w:rPr>
        <w:t xml:space="preserve"> </w:t>
      </w:r>
      <w:r>
        <w:t>aun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versión</w:t>
      </w:r>
      <w:r>
        <w:rPr>
          <w:spacing w:val="-8"/>
        </w:rPr>
        <w:t xml:space="preserve"> </w:t>
      </w:r>
      <w:r>
        <w:t>pública,</w:t>
      </w:r>
      <w:r>
        <w:rPr>
          <w:spacing w:val="-1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afecta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mismo,</w:t>
      </w:r>
      <w:r>
        <w:rPr>
          <w:spacing w:val="-9"/>
        </w:rPr>
        <w:t xml:space="preserve"> </w:t>
      </w:r>
      <w:r>
        <w:t>podría</w:t>
      </w:r>
      <w:r>
        <w:rPr>
          <w:spacing w:val="-8"/>
        </w:rPr>
        <w:t xml:space="preserve"> </w:t>
      </w:r>
      <w:r>
        <w:t>ocasionar</w:t>
      </w:r>
      <w:r>
        <w:rPr>
          <w:spacing w:val="-9"/>
        </w:rPr>
        <w:t xml:space="preserve"> </w:t>
      </w:r>
      <w:r>
        <w:t>incluso,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imposibilidad</w:t>
      </w:r>
      <w:r>
        <w:rPr>
          <w:spacing w:val="-11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sancionar al servidor público por alguna falta, sobre todo grave, que haya cometida y esto, al final,</w:t>
      </w:r>
      <w:r>
        <w:rPr>
          <w:spacing w:val="1"/>
        </w:rPr>
        <w:t xml:space="preserve"> </w:t>
      </w:r>
      <w:r>
        <w:t>causará mayores daños a la sociedad –interés público- que el hecho de obtener información de un</w:t>
      </w:r>
      <w:r>
        <w:rPr>
          <w:spacing w:val="1"/>
        </w:rPr>
        <w:t xml:space="preserve"> </w:t>
      </w:r>
      <w:r>
        <w:t>pro</w:t>
      </w:r>
      <w:r>
        <w:t>cedimiento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trámite.</w:t>
      </w:r>
      <w:r>
        <w:rPr>
          <w:spacing w:val="-9"/>
        </w:rPr>
        <w:t xml:space="preserve"> </w:t>
      </w:r>
      <w:r>
        <w:t>Pues</w:t>
      </w:r>
      <w:r>
        <w:rPr>
          <w:spacing w:val="-10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comprenderse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negativa</w:t>
      </w:r>
      <w:r>
        <w:rPr>
          <w:spacing w:val="-52"/>
        </w:rPr>
        <w:t xml:space="preserve"> </w:t>
      </w:r>
      <w:r>
        <w:t>absoluta,</w:t>
      </w:r>
      <w:r>
        <w:rPr>
          <w:spacing w:val="-1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temporal,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por su</w:t>
      </w:r>
      <w:r>
        <w:rPr>
          <w:spacing w:val="-5"/>
        </w:rPr>
        <w:t xml:space="preserve"> </w:t>
      </w:r>
      <w:r>
        <w:t>naturaleza,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prudente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aún no</w:t>
      </w:r>
      <w:r>
        <w:rPr>
          <w:spacing w:val="-1"/>
        </w:rPr>
        <w:t xml:space="preserve"> </w:t>
      </w:r>
      <w:r>
        <w:t>sea del</w:t>
      </w:r>
      <w:r>
        <w:rPr>
          <w:spacing w:val="4"/>
        </w:rPr>
        <w:t xml:space="preserve"> </w:t>
      </w:r>
      <w:r>
        <w:t>dominio público.</w:t>
      </w:r>
    </w:p>
    <w:p w:rsidR="00235EFA" w:rsidRDefault="00235EFA">
      <w:pPr>
        <w:pStyle w:val="Textoindependiente"/>
      </w:pPr>
    </w:p>
    <w:p w:rsidR="00235EFA" w:rsidRDefault="00AF155E">
      <w:pPr>
        <w:pStyle w:val="Textoindependiente"/>
        <w:spacing w:before="150" w:line="360" w:lineRule="auto"/>
        <w:ind w:left="312" w:right="309"/>
        <w:jc w:val="both"/>
      </w:pPr>
      <w:r>
        <w:t>Ya que con ello, no se pierde el objeto de garantizar la tran</w:t>
      </w:r>
      <w:r>
        <w:t>sparencia y el derecho humano al acceso de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pues</w:t>
      </w:r>
      <w:r>
        <w:rPr>
          <w:spacing w:val="-7"/>
        </w:rPr>
        <w:t xml:space="preserve"> </w:t>
      </w:r>
      <w:r>
        <w:t>concluidos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procedimientos</w:t>
      </w:r>
      <w:r>
        <w:rPr>
          <w:spacing w:val="-6"/>
        </w:rPr>
        <w:t xml:space="preserve"> </w:t>
      </w:r>
      <w:r>
        <w:t>administrativos</w:t>
      </w:r>
      <w:r>
        <w:rPr>
          <w:spacing w:val="-5"/>
        </w:rPr>
        <w:t xml:space="preserve"> </w:t>
      </w:r>
      <w:r>
        <w:t>seguidos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faltas</w:t>
      </w:r>
      <w:r>
        <w:rPr>
          <w:spacing w:val="-6"/>
        </w:rPr>
        <w:t xml:space="preserve"> </w:t>
      </w:r>
      <w:r>
        <w:t>graves,</w:t>
      </w:r>
      <w:r>
        <w:rPr>
          <w:spacing w:val="-52"/>
        </w:rPr>
        <w:t xml:space="preserve"> </w:t>
      </w:r>
      <w:r>
        <w:t>en sus respectivas versiones públicas, podrán ser del conocimiento público sometiendo a su escrutinio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acciones llevadas a</w:t>
      </w:r>
      <w:r>
        <w:rPr>
          <w:spacing w:val="-3"/>
        </w:rPr>
        <w:t xml:space="preserve"> </w:t>
      </w:r>
      <w:r>
        <w:t>cabo.</w:t>
      </w:r>
    </w:p>
    <w:p w:rsidR="00235EFA" w:rsidRDefault="00235EFA">
      <w:pPr>
        <w:pStyle w:val="Textoindependiente"/>
        <w:spacing w:before="12"/>
        <w:rPr>
          <w:sz w:val="32"/>
        </w:rPr>
      </w:pPr>
    </w:p>
    <w:p w:rsidR="00235EFA" w:rsidRDefault="00AF155E">
      <w:pPr>
        <w:pStyle w:val="Textoindependiente"/>
        <w:spacing w:before="1" w:line="360" w:lineRule="auto"/>
        <w:ind w:left="312" w:right="315"/>
        <w:jc w:val="both"/>
      </w:pPr>
      <w:r>
        <w:t>Lo</w:t>
      </w:r>
      <w:r>
        <w:rPr>
          <w:spacing w:val="-6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sustento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ponderación,</w:t>
      </w:r>
      <w:r>
        <w:rPr>
          <w:spacing w:val="-4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prevalecer,</w:t>
      </w:r>
      <w:r>
        <w:rPr>
          <w:spacing w:val="-53"/>
        </w:rPr>
        <w:t xml:space="preserve"> </w:t>
      </w:r>
      <w:r>
        <w:t>sirviendo de apoyo el criterio sustentado por el Cuarto Tribunal Colegiado en Materia Administrativa</w:t>
      </w:r>
      <w:r>
        <w:rPr>
          <w:spacing w:val="1"/>
        </w:rPr>
        <w:t xml:space="preserve"> </w:t>
      </w:r>
      <w:r>
        <w:t xml:space="preserve">del Primer Circuito, con </w:t>
      </w:r>
      <w:r>
        <w:t>el número de Tesis: I.4o.A.4 CS (10a.), consultable en la Gaceta del Semanario</w:t>
      </w:r>
      <w:r>
        <w:rPr>
          <w:spacing w:val="1"/>
        </w:rPr>
        <w:t xml:space="preserve"> </w:t>
      </w:r>
      <w:r>
        <w:t>Judicial de la Federación, Libro 78, Septiembre de 2020, Tomo II, página 967, cuyo rubro y texto a</w:t>
      </w:r>
      <w:r>
        <w:rPr>
          <w:spacing w:val="1"/>
        </w:rPr>
        <w:t xml:space="preserve"> </w:t>
      </w:r>
      <w:r>
        <w:t>continuación se</w:t>
      </w:r>
      <w:r>
        <w:rPr>
          <w:spacing w:val="-1"/>
        </w:rPr>
        <w:t xml:space="preserve"> </w:t>
      </w:r>
      <w:r>
        <w:t>transcriben:</w:t>
      </w: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spacing w:before="1"/>
        <w:rPr>
          <w:sz w:val="21"/>
        </w:rPr>
      </w:pPr>
    </w:p>
    <w:p w:rsidR="00235EFA" w:rsidRDefault="00AF155E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235EFA" w:rsidRDefault="00235EFA">
      <w:pPr>
        <w:jc w:val="right"/>
        <w:rPr>
          <w:sz w:val="20"/>
        </w:rPr>
        <w:sectPr w:rsidR="00235EFA">
          <w:pgSz w:w="12240" w:h="15840"/>
          <w:pgMar w:top="540" w:right="820" w:bottom="0" w:left="820" w:header="720" w:footer="720" w:gutter="0"/>
          <w:cols w:space="720"/>
        </w:sectPr>
      </w:pPr>
    </w:p>
    <w:p w:rsidR="00235EFA" w:rsidRDefault="00AF155E">
      <w:pPr>
        <w:pStyle w:val="Textoindependiente"/>
        <w:rPr>
          <w:b/>
          <w:sz w:val="20"/>
        </w:rPr>
      </w:pPr>
      <w:r>
        <w:lastRenderedPageBreak/>
        <w:pict>
          <v:group id="_x0000_s1035" alt="" style="position:absolute;margin-left:54.35pt;margin-top:26.9pt;width:489.05pt;height:752.9pt;z-index:-15909888;mso-position-horizontal-relative:page;mso-position-vertical-relative:page" coordorigin="1087,538" coordsize="9781,15058">
            <v:shape id="_x0000_s1036" type="#_x0000_t75" alt="" style="position:absolute;left:1086;top:537;width:9781;height:15058">
              <v:imagedata r:id="rId4" o:title=""/>
            </v:shape>
            <v:shape id="_x0000_s1037" type="#_x0000_t75" alt="" style="position:absolute;left:1154;top:3372;width:9518;height:9185">
              <v:imagedata r:id="rId5" o:title=""/>
            </v:shape>
            <w10:wrap anchorx="page" anchory="page"/>
          </v:group>
        </w:pict>
      </w:r>
    </w:p>
    <w:p w:rsidR="00235EFA" w:rsidRDefault="00235EFA">
      <w:pPr>
        <w:pStyle w:val="Textoindependiente"/>
        <w:spacing w:before="12"/>
        <w:rPr>
          <w:b/>
          <w:sz w:val="29"/>
        </w:rPr>
      </w:pPr>
    </w:p>
    <w:p w:rsidR="00235EFA" w:rsidRDefault="00AF155E">
      <w:pPr>
        <w:spacing w:before="36"/>
        <w:ind w:left="5522" w:right="302" w:firstLine="3051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DISIDENTE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04351/INFOEM/IP/RR/2021</w:t>
      </w: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spacing w:before="9"/>
        <w:rPr>
          <w:sz w:val="16"/>
        </w:rPr>
      </w:pPr>
    </w:p>
    <w:p w:rsidR="00235EFA" w:rsidRDefault="00AF155E">
      <w:pPr>
        <w:spacing w:before="43"/>
        <w:ind w:left="1165"/>
        <w:jc w:val="both"/>
        <w:rPr>
          <w:i/>
          <w:sz w:val="18"/>
        </w:rPr>
      </w:pPr>
      <w:r>
        <w:rPr>
          <w:i/>
          <w:sz w:val="18"/>
        </w:rPr>
        <w:t>PRINCIPIO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PONDERACIÓN.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CONTENIDO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ALCANCES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RELACIÓN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DERECHOS</w:t>
      </w:r>
    </w:p>
    <w:p w:rsidR="00235EFA" w:rsidRDefault="00AF155E">
      <w:pPr>
        <w:spacing w:before="119" w:line="360" w:lineRule="auto"/>
        <w:ind w:left="1165" w:right="925"/>
        <w:jc w:val="both"/>
        <w:rPr>
          <w:i/>
          <w:sz w:val="18"/>
        </w:rPr>
      </w:pPr>
      <w:r>
        <w:rPr>
          <w:i/>
          <w:sz w:val="18"/>
        </w:rPr>
        <w:t>FUNDAMENTALES.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derechos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fundamentales,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entendidos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como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principios,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constituyen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mandatos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optimización, en la medida en que son normas que ordenan que algo sea realizado en la mayor medida posible, en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atención a las perspectivas fácticas y jurídicas. La realización de tales perspectivas se relaciona con el principio 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ponderación, el cual c</w:t>
      </w:r>
      <w:r>
        <w:rPr>
          <w:i/>
          <w:sz w:val="18"/>
        </w:rPr>
        <w:t>onlleva la creación de una jerarquía axiológica entre principios y objetivos en controversia 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conduce a cambiar el valor comparativo de éstos. Dicho principio se integra, a su vez, con los siguientes subprincipios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que expresan la idea de optimización: ido</w:t>
      </w:r>
      <w:r>
        <w:rPr>
          <w:i/>
          <w:sz w:val="18"/>
        </w:rPr>
        <w:t>neidad, necesidad y proporcionalidad en sentido estricto. A través de los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subprincipios de idoneidad y de necesidad se logra la optimización de las perspectivas fácticas. El primero de los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mencionados (idoneidad) es una manifestación de la idea del Óptimo </w:t>
      </w:r>
      <w:r>
        <w:rPr>
          <w:i/>
          <w:sz w:val="18"/>
        </w:rPr>
        <w:t>de Pareto, de acuerdo con el cual, una posición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puede ser mejorada sin que resulten perjuicios para otra, lo que implica excluir la aplicación de medios que, como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mínimo,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perjudiquen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realización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principio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sin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favorecer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menos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uno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objetivo</w:t>
      </w:r>
      <w:r>
        <w:rPr>
          <w:i/>
          <w:sz w:val="18"/>
        </w:rPr>
        <w:t>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cuya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consecución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debe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servir. El subprincipio de necesidad postula que, de dos medios que favorezcan igualmente bien a un primer objetivo,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 elige aquel que afecte menos intensamente a un segundo objetivo. Finalmente, el subprincipio de proporcionalid</w:t>
      </w:r>
      <w:r>
        <w:rPr>
          <w:i/>
          <w:sz w:val="18"/>
        </w:rPr>
        <w:t>ad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sentido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estricto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circunscribe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optimización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perspectivas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jurídicas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identifica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denominada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"ley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 la ponderación", la cual postula que, cuanto mayor sea el grado de incumplimiento o menoscabo de un principio,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mayor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debe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 importancia 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 satisfacción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otro.</w:t>
      </w:r>
    </w:p>
    <w:p w:rsidR="00235EFA" w:rsidRDefault="00235EFA">
      <w:pPr>
        <w:pStyle w:val="Textoindependiente"/>
        <w:rPr>
          <w:i/>
          <w:sz w:val="18"/>
        </w:rPr>
      </w:pPr>
    </w:p>
    <w:p w:rsidR="00235EFA" w:rsidRDefault="00235EFA">
      <w:pPr>
        <w:pStyle w:val="Textoindependiente"/>
        <w:spacing w:before="2"/>
        <w:rPr>
          <w:i/>
          <w:sz w:val="15"/>
        </w:rPr>
      </w:pPr>
    </w:p>
    <w:p w:rsidR="00235EFA" w:rsidRDefault="00AF155E">
      <w:pPr>
        <w:pStyle w:val="Textoindependiente"/>
        <w:spacing w:line="360" w:lineRule="auto"/>
        <w:ind w:left="312" w:right="308"/>
        <w:jc w:val="both"/>
      </w:pPr>
      <w:r>
        <w:t>Máxime,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faltas</w:t>
      </w:r>
      <w:r>
        <w:rPr>
          <w:spacing w:val="-3"/>
        </w:rPr>
        <w:t xml:space="preserve"> </w:t>
      </w:r>
      <w:r>
        <w:t>graves,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establecido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52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82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Responsabilidades Administrativas del Estado de México y Municipios, están relacionadas con 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cometan,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conductas,</w:t>
      </w:r>
      <w:r>
        <w:rPr>
          <w:spacing w:val="1"/>
        </w:rPr>
        <w:t xml:space="preserve"> </w:t>
      </w:r>
      <w:r>
        <w:t>cohecho,</w:t>
      </w:r>
      <w:r>
        <w:rPr>
          <w:spacing w:val="1"/>
        </w:rPr>
        <w:t xml:space="preserve"> </w:t>
      </w:r>
      <w:r>
        <w:t>peculado,</w:t>
      </w:r>
      <w:r>
        <w:rPr>
          <w:spacing w:val="1"/>
        </w:rPr>
        <w:t xml:space="preserve"> </w:t>
      </w:r>
      <w:r>
        <w:t>desvío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públicos, abuso de funciones, enriquecimiento oculto, tráfico de influencias y éstas se encuentran</w:t>
      </w:r>
      <w:r>
        <w:rPr>
          <w:spacing w:val="1"/>
        </w:rPr>
        <w:t xml:space="preserve"> </w:t>
      </w:r>
      <w:r>
        <w:t xml:space="preserve">previstas en el Código Penal del Estado de México como Delitos </w:t>
      </w:r>
      <w:r>
        <w:t>por Hechos de Corrupción, en 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realizó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resolver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 administrativos en trámite, debió haberse acreditado que los mismos, se instauraron</w:t>
      </w:r>
      <w:r>
        <w:rPr>
          <w:spacing w:val="1"/>
        </w:rPr>
        <w:t xml:space="preserve"> </w:t>
      </w:r>
      <w:r>
        <w:t>por dichos supuestos, lo que no aco</w:t>
      </w:r>
      <w:r>
        <w:t>nteció, ya que no todas las conductas señaladas como graves para</w:t>
      </w:r>
      <w:r>
        <w:rPr>
          <w:spacing w:val="1"/>
        </w:rPr>
        <w:t xml:space="preserve"> </w:t>
      </w:r>
      <w:r>
        <w:t>iniciar un procedimiento administrativo recen en hechos de corrupción previstos y sancionados en el</w:t>
      </w:r>
      <w:r>
        <w:rPr>
          <w:spacing w:val="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Penal.</w:t>
      </w: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spacing w:before="2"/>
        <w:rPr>
          <w:sz w:val="18"/>
        </w:rPr>
      </w:pPr>
    </w:p>
    <w:p w:rsidR="00235EFA" w:rsidRDefault="00AF155E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235EFA" w:rsidRDefault="00235EFA">
      <w:pPr>
        <w:jc w:val="right"/>
        <w:rPr>
          <w:sz w:val="20"/>
        </w:rPr>
        <w:sectPr w:rsidR="00235EFA">
          <w:pgSz w:w="12240" w:h="15840"/>
          <w:pgMar w:top="540" w:right="820" w:bottom="0" w:left="820" w:header="720" w:footer="720" w:gutter="0"/>
          <w:cols w:space="720"/>
        </w:sectPr>
      </w:pPr>
    </w:p>
    <w:p w:rsidR="00235EFA" w:rsidRDefault="00AF155E">
      <w:pPr>
        <w:pStyle w:val="Textoindependiente"/>
        <w:rPr>
          <w:b/>
          <w:sz w:val="20"/>
        </w:rPr>
      </w:pPr>
      <w:r>
        <w:lastRenderedPageBreak/>
        <w:pict>
          <v:group id="_x0000_s1032" alt="" style="position:absolute;margin-left:54.35pt;margin-top:26.9pt;width:489.05pt;height:752.9pt;z-index:-15908864;mso-position-horizontal-relative:page;mso-position-vertical-relative:page" coordorigin="1087,538" coordsize="9781,15058">
            <v:shape id="_x0000_s1033" type="#_x0000_t75" alt="" style="position:absolute;left:1086;top:537;width:9781;height:15058">
              <v:imagedata r:id="rId4" o:title=""/>
            </v:shape>
            <v:shape id="_x0000_s1034" type="#_x0000_t75" alt="" style="position:absolute;left:1154;top:3372;width:9518;height:9185">
              <v:imagedata r:id="rId5" o:title=""/>
            </v:shape>
            <w10:wrap anchorx="page" anchory="page"/>
          </v:group>
        </w:pict>
      </w:r>
    </w:p>
    <w:p w:rsidR="00235EFA" w:rsidRDefault="00235EFA">
      <w:pPr>
        <w:pStyle w:val="Textoindependiente"/>
        <w:spacing w:before="12"/>
        <w:rPr>
          <w:b/>
          <w:sz w:val="29"/>
        </w:rPr>
      </w:pPr>
    </w:p>
    <w:p w:rsidR="00235EFA" w:rsidRDefault="00AF155E">
      <w:pPr>
        <w:spacing w:before="36"/>
        <w:ind w:left="5522" w:right="302" w:firstLine="3051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DISIDENTE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04351/INFOEM/IP/RR/2021</w:t>
      </w: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spacing w:before="9"/>
        <w:rPr>
          <w:sz w:val="17"/>
        </w:rPr>
      </w:pPr>
    </w:p>
    <w:p w:rsidR="00235EFA" w:rsidRDefault="00AF155E">
      <w:pPr>
        <w:pStyle w:val="Textoindependiente"/>
        <w:spacing w:before="31" w:line="360" w:lineRule="auto"/>
        <w:ind w:left="312" w:right="357"/>
        <w:jc w:val="both"/>
      </w:pPr>
      <w:r>
        <w:t>Por cuanto a las faltas no graves se refiere, debe prevalecer la exacta aplicación de la norma y por ello</w:t>
      </w:r>
      <w:r>
        <w:rPr>
          <w:spacing w:val="1"/>
        </w:rPr>
        <w:t xml:space="preserve"> </w:t>
      </w:r>
      <w:r>
        <w:t>restringir el acceso a la información pública que excepcionalmente establece el artículo 140 fracción V</w:t>
      </w:r>
      <w:r>
        <w:t>I</w:t>
      </w:r>
      <w:r>
        <w:rPr>
          <w:spacing w:val="-52"/>
        </w:rPr>
        <w:t xml:space="preserve"> </w:t>
      </w:r>
      <w:r>
        <w:t>de la Ley de Transparencia y Acceso a la Información Pública del Estado de México y Municipios,</w:t>
      </w:r>
      <w:r>
        <w:rPr>
          <w:spacing w:val="1"/>
        </w:rPr>
        <w:t xml:space="preserve"> </w:t>
      </w:r>
      <w:r>
        <w:t>cuando el revelar la información o documentos relacionados con procedimientos administrativos,</w:t>
      </w:r>
      <w:r>
        <w:rPr>
          <w:spacing w:val="1"/>
        </w:rPr>
        <w:t xml:space="preserve"> </w:t>
      </w:r>
      <w:r>
        <w:t>afecte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vulnere</w:t>
      </w:r>
      <w:r>
        <w:rPr>
          <w:spacing w:val="-1"/>
        </w:rPr>
        <w:t xml:space="preserve"> </w:t>
      </w:r>
      <w:r>
        <w:t>la conducción</w:t>
      </w:r>
      <w:r>
        <w:rPr>
          <w:spacing w:val="1"/>
        </w:rPr>
        <w:t xml:space="preserve"> </w:t>
      </w:r>
      <w:r>
        <w:t>o los</w:t>
      </w:r>
      <w:r>
        <w:rPr>
          <w:spacing w:val="-1"/>
        </w:rPr>
        <w:t xml:space="preserve"> </w:t>
      </w:r>
      <w:r>
        <w:t>derechos del</w:t>
      </w:r>
      <w:r>
        <w:rPr>
          <w:spacing w:val="-2"/>
        </w:rPr>
        <w:t xml:space="preserve"> </w:t>
      </w:r>
      <w:r>
        <w:t>debido proces</w:t>
      </w:r>
      <w:r>
        <w:t>o.</w:t>
      </w:r>
    </w:p>
    <w:p w:rsidR="00235EFA" w:rsidRDefault="00235EFA">
      <w:pPr>
        <w:pStyle w:val="Textoindependiente"/>
      </w:pPr>
    </w:p>
    <w:p w:rsidR="00235EFA" w:rsidRDefault="00AF155E">
      <w:pPr>
        <w:pStyle w:val="Textoindependiente"/>
        <w:spacing w:before="149" w:line="360" w:lineRule="auto"/>
        <w:ind w:left="312" w:right="358"/>
        <w:jc w:val="both"/>
      </w:pPr>
      <w:r>
        <w:t>En ese sentido, proporcionar la documentación relacionada con los procedimientos administrativos</w:t>
      </w:r>
      <w:r>
        <w:rPr>
          <w:spacing w:val="1"/>
        </w:rPr>
        <w:t xml:space="preserve"> </w:t>
      </w:r>
      <w:r>
        <w:t>iniciados por faltas graves y no graves y que se encuentran en trámite, pone en riesgo, tanto el curso</w:t>
      </w:r>
      <w:r>
        <w:rPr>
          <w:spacing w:val="1"/>
        </w:rPr>
        <w:t xml:space="preserve"> </w:t>
      </w:r>
      <w:r>
        <w:t>del procedimiento administrativo, como la reputación de los servidores públicos respecto a quienes se</w:t>
      </w:r>
      <w:r>
        <w:rPr>
          <w:spacing w:val="-52"/>
        </w:rPr>
        <w:t xml:space="preserve"> </w:t>
      </w:r>
      <w:r>
        <w:rPr>
          <w:spacing w:val="-1"/>
        </w:rPr>
        <w:t>les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11"/>
        </w:rPr>
        <w:t xml:space="preserve"> </w:t>
      </w:r>
      <w:r>
        <w:rPr>
          <w:spacing w:val="-1"/>
        </w:rPr>
        <w:t>iniciado,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publicitar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instaurando</w:t>
      </w:r>
      <w:r>
        <w:rPr>
          <w:spacing w:val="-12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procedimiento</w:t>
      </w:r>
      <w:r>
        <w:rPr>
          <w:spacing w:val="-13"/>
        </w:rPr>
        <w:t xml:space="preserve"> </w:t>
      </w:r>
      <w:r>
        <w:t>administrativo,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incluso</w:t>
      </w:r>
      <w:r>
        <w:rPr>
          <w:spacing w:val="-53"/>
        </w:rPr>
        <w:t xml:space="preserve"> </w:t>
      </w:r>
      <w:r>
        <w:t>repercutiría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función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ejerzan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</w:t>
      </w:r>
      <w:r>
        <w:t>yuntamiento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estén</w:t>
      </w:r>
      <w:r>
        <w:rPr>
          <w:spacing w:val="-3"/>
        </w:rPr>
        <w:t xml:space="preserve"> </w:t>
      </w:r>
      <w:r>
        <w:t>adscritos.</w:t>
      </w:r>
      <w:r>
        <w:rPr>
          <w:spacing w:val="-4"/>
        </w:rPr>
        <w:t xml:space="preserve"> </w:t>
      </w:r>
      <w:r>
        <w:t>Afectando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mayor</w:t>
      </w:r>
      <w:r>
        <w:rPr>
          <w:spacing w:val="-53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interés social,</w:t>
      </w:r>
      <w:r>
        <w:rPr>
          <w:spacing w:val="-2"/>
        </w:rPr>
        <w:t xml:space="preserve"> </w:t>
      </w:r>
      <w:r>
        <w:t>que si 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contrario,</w:t>
      </w:r>
      <w:r>
        <w:rPr>
          <w:spacing w:val="-3"/>
        </w:rPr>
        <w:t xml:space="preserve"> </w:t>
      </w:r>
      <w:r>
        <w:t>esta información</w:t>
      </w:r>
      <w:r>
        <w:rPr>
          <w:spacing w:val="-2"/>
        </w:rPr>
        <w:t xml:space="preserve"> </w:t>
      </w:r>
      <w:r>
        <w:t>fuera</w:t>
      </w:r>
      <w:r>
        <w:rPr>
          <w:spacing w:val="-3"/>
        </w:rPr>
        <w:t xml:space="preserve"> </w:t>
      </w:r>
      <w:r>
        <w:t>reservada.</w:t>
      </w:r>
    </w:p>
    <w:p w:rsidR="00235EFA" w:rsidRDefault="00235EFA">
      <w:pPr>
        <w:pStyle w:val="Textoindependiente"/>
        <w:spacing w:before="12"/>
        <w:rPr>
          <w:sz w:val="32"/>
        </w:rPr>
      </w:pPr>
    </w:p>
    <w:p w:rsidR="00235EFA" w:rsidRDefault="00AF155E">
      <w:pPr>
        <w:pStyle w:val="Textoindependiente"/>
        <w:spacing w:line="360" w:lineRule="auto"/>
        <w:ind w:left="312" w:right="360"/>
        <w:jc w:val="both"/>
      </w:pPr>
      <w:r>
        <w:t>Sirve de apoyo a lo narrado con antelación el criterio orientador sostenido por el Pleno de la Suprema</w:t>
      </w:r>
      <w:r>
        <w:rPr>
          <w:spacing w:val="1"/>
        </w:rPr>
        <w:t xml:space="preserve"> </w:t>
      </w:r>
      <w:r>
        <w:t>Corte de Justicia de la Nación, con número de registro digital 191967, consultable en el Semanario</w:t>
      </w:r>
      <w:r>
        <w:rPr>
          <w:spacing w:val="1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Gaceta,</w:t>
      </w:r>
      <w:r>
        <w:rPr>
          <w:spacing w:val="-1"/>
        </w:rPr>
        <w:t xml:space="preserve"> </w:t>
      </w:r>
      <w:r>
        <w:t>Tomo</w:t>
      </w:r>
      <w:r>
        <w:rPr>
          <w:spacing w:val="-1"/>
        </w:rPr>
        <w:t xml:space="preserve"> </w:t>
      </w:r>
      <w:r>
        <w:t>XI,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 de</w:t>
      </w:r>
      <w:r>
        <w:rPr>
          <w:spacing w:val="1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74,</w:t>
      </w:r>
      <w:r>
        <w:rPr>
          <w:spacing w:val="-4"/>
        </w:rPr>
        <w:t xml:space="preserve"> </w:t>
      </w:r>
      <w:r>
        <w:t>cuyo</w:t>
      </w:r>
      <w:r>
        <w:rPr>
          <w:spacing w:val="-2"/>
        </w:rPr>
        <w:t xml:space="preserve"> </w:t>
      </w:r>
      <w:r>
        <w:t>rubro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son:</w:t>
      </w:r>
    </w:p>
    <w:p w:rsidR="00235EFA" w:rsidRDefault="00235EFA">
      <w:pPr>
        <w:pStyle w:val="Textoindependiente"/>
        <w:spacing w:before="12"/>
        <w:rPr>
          <w:sz w:val="32"/>
        </w:rPr>
      </w:pPr>
    </w:p>
    <w:p w:rsidR="00235EFA" w:rsidRDefault="00AF155E">
      <w:pPr>
        <w:spacing w:line="360" w:lineRule="auto"/>
        <w:ind w:left="1165" w:right="925"/>
        <w:jc w:val="both"/>
        <w:rPr>
          <w:i/>
          <w:sz w:val="18"/>
        </w:rPr>
      </w:pPr>
      <w:r>
        <w:rPr>
          <w:i/>
          <w:sz w:val="18"/>
        </w:rPr>
        <w:t>DERECHO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INFORMACIÓN.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SU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EJERCICIO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ENCUENTRA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LIM</w:t>
      </w:r>
      <w:r>
        <w:rPr>
          <w:i/>
          <w:sz w:val="18"/>
        </w:rPr>
        <w:t>ITADO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TANTO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INTERESES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NACIONALES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 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SOCIEDAD, COMO POR LOS DERECHOS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 TERCEROS.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derecho</w:t>
      </w:r>
    </w:p>
    <w:p w:rsidR="00235EFA" w:rsidRDefault="00AF155E">
      <w:pPr>
        <w:spacing w:before="2" w:line="360" w:lineRule="auto"/>
        <w:ind w:left="1165" w:right="929"/>
        <w:jc w:val="both"/>
        <w:rPr>
          <w:i/>
          <w:sz w:val="18"/>
        </w:rPr>
      </w:pPr>
      <w:r>
        <w:rPr>
          <w:i/>
          <w:sz w:val="18"/>
        </w:rPr>
        <w:t>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información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consagrado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última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parte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artículo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6o.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Constitución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Federal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absoluto,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sino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que,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como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toda garantía, se halla sujeto a limitaciones o excepciones que se sustentan, fundamentalmente, en la protección de la</w:t>
      </w:r>
      <w:r>
        <w:rPr>
          <w:i/>
          <w:spacing w:val="1"/>
          <w:sz w:val="18"/>
        </w:rPr>
        <w:t xml:space="preserve"> </w:t>
      </w:r>
      <w:r>
        <w:rPr>
          <w:i/>
          <w:spacing w:val="-1"/>
          <w:sz w:val="18"/>
        </w:rPr>
        <w:t>seguridad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nacional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y</w:t>
      </w:r>
      <w:r>
        <w:rPr>
          <w:i/>
          <w:spacing w:val="-6"/>
          <w:sz w:val="18"/>
        </w:rPr>
        <w:t xml:space="preserve"> </w:t>
      </w:r>
      <w:r>
        <w:rPr>
          <w:i/>
          <w:spacing w:val="-1"/>
          <w:sz w:val="18"/>
        </w:rPr>
        <w:t>en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el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respeto</w:t>
      </w:r>
      <w:r>
        <w:rPr>
          <w:i/>
          <w:spacing w:val="-11"/>
          <w:sz w:val="18"/>
        </w:rPr>
        <w:t xml:space="preserve"> </w:t>
      </w:r>
      <w:r>
        <w:rPr>
          <w:i/>
          <w:spacing w:val="-1"/>
          <w:sz w:val="18"/>
        </w:rPr>
        <w:t>tanto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intereses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sociedad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como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derechos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gobernados,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limitaciones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que,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incluso,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han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dado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origen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figura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jurídica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secreto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información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conoce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doctrina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"reserva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información"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"secreto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burocrático".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estas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condiciones,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encontrarse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obligado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Estado,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como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sujeto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pasivo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citada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garantía,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velar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por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dichos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intereses,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apego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las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normas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constitucionales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legales,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mencionado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derecho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no puede ser garantizado indiscriminadamente, sino que el respeto a su ejercicio encuentra excepciones que lo regulan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su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vez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lo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garantizan,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atención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refiera;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así,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cuanto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seguridad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nacional,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tienen</w:t>
      </w:r>
    </w:p>
    <w:p w:rsidR="00235EFA" w:rsidRDefault="00235EFA">
      <w:pPr>
        <w:pStyle w:val="Textoindependiente"/>
        <w:rPr>
          <w:i/>
          <w:sz w:val="20"/>
        </w:rPr>
      </w:pPr>
    </w:p>
    <w:p w:rsidR="00235EFA" w:rsidRDefault="00235EFA">
      <w:pPr>
        <w:pStyle w:val="Textoindependiente"/>
        <w:rPr>
          <w:i/>
          <w:sz w:val="20"/>
        </w:rPr>
      </w:pPr>
    </w:p>
    <w:p w:rsidR="00235EFA" w:rsidRDefault="00235EFA">
      <w:pPr>
        <w:pStyle w:val="Textoindependiente"/>
        <w:rPr>
          <w:i/>
          <w:sz w:val="20"/>
        </w:rPr>
      </w:pPr>
    </w:p>
    <w:p w:rsidR="00235EFA" w:rsidRDefault="00235EFA">
      <w:pPr>
        <w:pStyle w:val="Textoindependiente"/>
        <w:spacing w:before="1"/>
        <w:rPr>
          <w:i/>
        </w:rPr>
      </w:pPr>
    </w:p>
    <w:p w:rsidR="00235EFA" w:rsidRDefault="00AF155E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235EFA" w:rsidRDefault="00235EFA">
      <w:pPr>
        <w:jc w:val="right"/>
        <w:rPr>
          <w:sz w:val="20"/>
        </w:rPr>
        <w:sectPr w:rsidR="00235EFA">
          <w:pgSz w:w="12240" w:h="15840"/>
          <w:pgMar w:top="540" w:right="820" w:bottom="0" w:left="820" w:header="720" w:footer="720" w:gutter="0"/>
          <w:cols w:space="720"/>
        </w:sectPr>
      </w:pPr>
    </w:p>
    <w:p w:rsidR="00235EFA" w:rsidRDefault="00AF155E">
      <w:pPr>
        <w:pStyle w:val="Textoindependiente"/>
        <w:rPr>
          <w:b/>
          <w:sz w:val="20"/>
        </w:rPr>
      </w:pPr>
      <w:r>
        <w:lastRenderedPageBreak/>
        <w:pict>
          <v:group id="_x0000_s1029" alt="" style="position:absolute;margin-left:54.35pt;margin-top:26.9pt;width:489.05pt;height:752.9pt;z-index:-15907840;mso-position-horizontal-relative:page;mso-position-vertical-relative:page" coordorigin="1087,538" coordsize="9781,15058">
            <v:shape id="_x0000_s1030" type="#_x0000_t75" alt="" style="position:absolute;left:1086;top:537;width:9781;height:15058">
              <v:imagedata r:id="rId4" o:title=""/>
            </v:shape>
            <v:shape id="_x0000_s1031" type="#_x0000_t75" alt="" style="position:absolute;left:1154;top:3372;width:9518;height:9185">
              <v:imagedata r:id="rId5" o:title=""/>
            </v:shape>
            <w10:wrap anchorx="page" anchory="page"/>
          </v:group>
        </w:pict>
      </w:r>
    </w:p>
    <w:p w:rsidR="00235EFA" w:rsidRDefault="00235EFA">
      <w:pPr>
        <w:pStyle w:val="Textoindependiente"/>
        <w:spacing w:before="12"/>
        <w:rPr>
          <w:b/>
          <w:sz w:val="29"/>
        </w:rPr>
      </w:pPr>
    </w:p>
    <w:p w:rsidR="00235EFA" w:rsidRDefault="00AF155E">
      <w:pPr>
        <w:spacing w:before="36"/>
        <w:ind w:left="5522" w:right="302" w:firstLine="3051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DISIDENTE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04351/INFOEM/IP/RR/2021</w:t>
      </w: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spacing w:before="9"/>
        <w:rPr>
          <w:sz w:val="16"/>
        </w:rPr>
      </w:pPr>
    </w:p>
    <w:p w:rsidR="00235EFA" w:rsidRDefault="00AF155E">
      <w:pPr>
        <w:spacing w:before="43" w:line="360" w:lineRule="auto"/>
        <w:ind w:left="1165" w:right="928"/>
        <w:jc w:val="both"/>
        <w:rPr>
          <w:i/>
          <w:sz w:val="18"/>
        </w:rPr>
      </w:pPr>
      <w:r>
        <w:rPr>
          <w:i/>
          <w:sz w:val="18"/>
        </w:rPr>
        <w:t>normas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que,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por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lado,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restringen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acceso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información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esta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materia,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razón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su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conocimiento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público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puede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generar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daños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intereses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nacionales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y,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otro,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sancionan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inobservancia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reserva;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hace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interés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social,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cuenta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normas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tienden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proteger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averiguación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delitos,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salud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moral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públicas,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mientras que por lo que respecta a la protección de la persona existen normas que protegen el derecho a la vida o a 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privacidad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los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gobernados.</w:t>
      </w:r>
    </w:p>
    <w:p w:rsidR="00235EFA" w:rsidRDefault="00235EFA">
      <w:pPr>
        <w:pStyle w:val="Textoindependiente"/>
        <w:rPr>
          <w:i/>
          <w:sz w:val="18"/>
        </w:rPr>
      </w:pPr>
    </w:p>
    <w:p w:rsidR="00235EFA" w:rsidRDefault="00235EFA">
      <w:pPr>
        <w:pStyle w:val="Textoindependiente"/>
        <w:spacing w:before="1"/>
        <w:rPr>
          <w:i/>
          <w:sz w:val="15"/>
        </w:rPr>
      </w:pPr>
    </w:p>
    <w:p w:rsidR="00235EFA" w:rsidRDefault="00AF155E">
      <w:pPr>
        <w:pStyle w:val="Textoindependiente"/>
        <w:spacing w:line="360" w:lineRule="auto"/>
        <w:ind w:left="312" w:right="307"/>
        <w:jc w:val="both"/>
      </w:pPr>
      <w:r>
        <w:t xml:space="preserve">Es por las razones expuestas que se emite </w:t>
      </w:r>
      <w:r>
        <w:rPr>
          <w:b/>
        </w:rPr>
        <w:t>VOTO DISIDENTE</w:t>
      </w:r>
      <w:r>
        <w:t>, pues se debió ordenar la reserva de los</w:t>
      </w:r>
      <w:r>
        <w:rPr>
          <w:spacing w:val="-52"/>
        </w:rPr>
        <w:t xml:space="preserve"> </w:t>
      </w:r>
      <w:r>
        <w:rPr>
          <w:spacing w:val="-1"/>
        </w:rPr>
        <w:t>documentos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información</w:t>
      </w:r>
      <w:r>
        <w:rPr>
          <w:spacing w:val="-11"/>
        </w:rPr>
        <w:t xml:space="preserve"> </w:t>
      </w:r>
      <w:r>
        <w:t>relacionada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procedimientos</w:t>
      </w:r>
      <w:r>
        <w:rPr>
          <w:spacing w:val="-13"/>
        </w:rPr>
        <w:t xml:space="preserve"> </w:t>
      </w:r>
      <w:r>
        <w:t>administrativos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trámite,</w:t>
      </w:r>
      <w:r>
        <w:rPr>
          <w:spacing w:val="-12"/>
        </w:rPr>
        <w:t xml:space="preserve"> </w:t>
      </w:r>
      <w:r>
        <w:t>iniciados</w:t>
      </w:r>
      <w:r>
        <w:rPr>
          <w:spacing w:val="-15"/>
        </w:rPr>
        <w:t xml:space="preserve"> </w:t>
      </w:r>
      <w:r>
        <w:t>por</w:t>
      </w:r>
      <w:r>
        <w:rPr>
          <w:spacing w:val="-53"/>
        </w:rPr>
        <w:t xml:space="preserve"> </w:t>
      </w:r>
      <w:r>
        <w:t>faltas graves y no graves contra servidores públicos del Ayuntamiento de Ocoyoacac, como resultado</w:t>
      </w:r>
      <w:r>
        <w:rPr>
          <w:spacing w:val="1"/>
        </w:rPr>
        <w:t xml:space="preserve"> </w:t>
      </w:r>
      <w:r>
        <w:t>de una ponderación de los derechos que se protegen con</w:t>
      </w:r>
      <w:r>
        <w:rPr>
          <w:spacing w:val="1"/>
        </w:rPr>
        <w:t xml:space="preserve"> </w:t>
      </w:r>
      <w:r>
        <w:t>la reserva, como el debido proceso, la</w:t>
      </w:r>
      <w:r>
        <w:rPr>
          <w:spacing w:val="1"/>
        </w:rPr>
        <w:t xml:space="preserve"> </w:t>
      </w:r>
      <w:r>
        <w:t>presunción de inocencia y el honor de las personas, en contraposición al derecho de acceso a la</w:t>
      </w:r>
      <w:r>
        <w:rPr>
          <w:spacing w:val="1"/>
        </w:rPr>
        <w:t xml:space="preserve"> </w:t>
      </w:r>
      <w:r>
        <w:t>información 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particular,</w:t>
      </w:r>
      <w:r>
        <w:rPr>
          <w:spacing w:val="1"/>
        </w:rPr>
        <w:t xml:space="preserve"> </w:t>
      </w:r>
      <w:r>
        <w:t>por lo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proporcional</w:t>
      </w:r>
      <w:r>
        <w:rPr>
          <w:spacing w:val="-1"/>
        </w:rPr>
        <w:t xml:space="preserve"> </w:t>
      </w:r>
      <w:r>
        <w:t>clasificar</w:t>
      </w:r>
      <w:r>
        <w:rPr>
          <w:spacing w:val="-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información.</w:t>
      </w:r>
    </w:p>
    <w:p w:rsidR="00235EFA" w:rsidRDefault="00235EFA">
      <w:pPr>
        <w:pStyle w:val="Textoindependiente"/>
      </w:pPr>
    </w:p>
    <w:p w:rsidR="00235EFA" w:rsidRDefault="00235EFA">
      <w:pPr>
        <w:pStyle w:val="Textoindependiente"/>
      </w:pPr>
    </w:p>
    <w:p w:rsidR="00235EFA" w:rsidRDefault="00235EFA">
      <w:pPr>
        <w:pStyle w:val="Textoindependiente"/>
      </w:pPr>
    </w:p>
    <w:p w:rsidR="00235EFA" w:rsidRDefault="00AF155E">
      <w:pPr>
        <w:pStyle w:val="Ttulo2"/>
        <w:spacing w:line="360" w:lineRule="auto"/>
        <w:ind w:left="4420" w:right="2940"/>
      </w:pPr>
      <w:r>
        <w:t>SHARON CRISTINA MORALES MARTÍNEZ</w:t>
      </w:r>
      <w:r>
        <w:rPr>
          <w:spacing w:val="-52"/>
        </w:rPr>
        <w:t xml:space="preserve"> </w:t>
      </w:r>
      <w:r>
        <w:t>COMISIONADA</w:t>
      </w:r>
    </w:p>
    <w:p w:rsidR="00235EFA" w:rsidRDefault="00235EFA">
      <w:pPr>
        <w:pStyle w:val="Textoindependiente"/>
        <w:rPr>
          <w:b/>
        </w:rPr>
      </w:pPr>
    </w:p>
    <w:p w:rsidR="00235EFA" w:rsidRDefault="00235EFA">
      <w:pPr>
        <w:pStyle w:val="Textoindependiente"/>
        <w:rPr>
          <w:b/>
        </w:rPr>
      </w:pPr>
    </w:p>
    <w:p w:rsidR="00235EFA" w:rsidRDefault="00235EFA">
      <w:pPr>
        <w:pStyle w:val="Textoindependiente"/>
        <w:rPr>
          <w:b/>
        </w:rPr>
      </w:pPr>
    </w:p>
    <w:p w:rsidR="00235EFA" w:rsidRDefault="00AF155E">
      <w:pPr>
        <w:pStyle w:val="Textoindependiente"/>
        <w:ind w:left="312"/>
      </w:pPr>
      <w:r>
        <w:t>SCMM/BLA/DEMF/VGR</w:t>
      </w: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spacing w:before="1"/>
        <w:rPr>
          <w:sz w:val="27"/>
        </w:rPr>
      </w:pPr>
    </w:p>
    <w:p w:rsidR="00235EFA" w:rsidRDefault="00AF155E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9</w:t>
      </w:r>
    </w:p>
    <w:p w:rsidR="00235EFA" w:rsidRDefault="00235EFA">
      <w:pPr>
        <w:jc w:val="right"/>
        <w:rPr>
          <w:sz w:val="20"/>
        </w:rPr>
        <w:sectPr w:rsidR="00235EFA">
          <w:pgSz w:w="12240" w:h="15840"/>
          <w:pgMar w:top="540" w:right="820" w:bottom="0" w:left="820" w:header="720" w:footer="720" w:gutter="0"/>
          <w:cols w:space="720"/>
        </w:sectPr>
      </w:pPr>
    </w:p>
    <w:p w:rsidR="00235EFA" w:rsidRDefault="00AF155E">
      <w:pPr>
        <w:pStyle w:val="Textoindependiente"/>
        <w:rPr>
          <w:b/>
          <w:sz w:val="20"/>
        </w:rPr>
      </w:pPr>
      <w:r>
        <w:lastRenderedPageBreak/>
        <w:pict>
          <v:group id="_x0000_s1026" alt="" style="position:absolute;margin-left:419pt;margin-top:472.2pt;width:178.25pt;height:308.8pt;z-index:15737344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235EFA" w:rsidRDefault="00AF155E">
                    <w:pPr>
                      <w:spacing w:line="212" w:lineRule="exact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9</w:t>
                    </w:r>
                    <w:r>
                      <w:rPr>
                        <w:rFonts w:ascii="Arial" w:hAnsi="Arial"/>
                        <w:b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9</w:t>
                    </w:r>
                  </w:p>
                </w:txbxContent>
              </v:textbox>
            </v:shape>
            <w10:wrap anchorx="page" anchory="page"/>
          </v:group>
        </w:pict>
      </w:r>
    </w:p>
    <w:p w:rsidR="00235EFA" w:rsidRDefault="00235EFA">
      <w:pPr>
        <w:pStyle w:val="Textoindependiente"/>
        <w:spacing w:before="11"/>
        <w:rPr>
          <w:b/>
          <w:sz w:val="27"/>
        </w:rPr>
      </w:pPr>
    </w:p>
    <w:p w:rsidR="00BE7DB3" w:rsidRDefault="00AF155E" w:rsidP="00BE7DB3">
      <w:pPr>
        <w:pStyle w:val="Ttulo1"/>
        <w:spacing w:before="40" w:line="223" w:lineRule="auto"/>
        <w:ind w:left="3580" w:right="100" w:hanging="780"/>
      </w:pPr>
      <w:r>
        <w:rPr>
          <w:noProof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spacing w:before="9"/>
        <w:rPr>
          <w:sz w:val="15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</w:p>
    <w:p w:rsidR="00BE7DB3" w:rsidRDefault="00BE7DB3">
      <w:pPr>
        <w:pStyle w:val="Textoindependiente"/>
        <w:rPr>
          <w:sz w:val="20"/>
        </w:rPr>
      </w:pPr>
      <w:bookmarkStart w:id="0" w:name="_GoBack"/>
      <w:bookmarkEnd w:id="0"/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rPr>
          <w:sz w:val="20"/>
        </w:rPr>
      </w:pPr>
    </w:p>
    <w:p w:rsidR="00235EFA" w:rsidRDefault="00235EFA">
      <w:pPr>
        <w:pStyle w:val="Textoindependiente"/>
        <w:spacing w:before="7"/>
        <w:rPr>
          <w:sz w:val="15"/>
        </w:rPr>
      </w:pPr>
    </w:p>
    <w:p w:rsidR="00235EFA" w:rsidRDefault="00AF155E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50567" cy="785812"/>
            <wp:effectExtent l="0" t="0" r="0" b="0"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EFA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5EFA"/>
    <w:rsid w:val="00235EFA"/>
    <w:rsid w:val="00AF155E"/>
    <w:rsid w:val="00B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1E5662EC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2" w:right="146" w:hanging="1457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2487</Words>
  <Characters>13679</Characters>
  <Application>Microsoft Office Word</Application>
  <DocSecurity>0</DocSecurity>
  <Lines>113</Lines>
  <Paragraphs>32</Paragraphs>
  <ScaleCrop>false</ScaleCrop>
  <Company/>
  <LinksUpToDate>false</LinksUpToDate>
  <CharactersWithSpaces>16134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Microsoft Office User</cp:lastModifiedBy>
  <cp:revision>2</cp:revision>
  <dcterms:created xsi:type="dcterms:W3CDTF">2022-07-07T20:47:00Z</dcterms:created>
  <dcterms:modified xsi:type="dcterms:W3CDTF">2022-07-07T20:51:00Z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