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4E4" w:rsidRDefault="004C7C15">
      <w:pPr>
        <w:widowControl w:val="0"/>
        <w:pBdr>
          <w:top w:val="nil"/>
          <w:left w:val="nil"/>
          <w:bottom w:val="nil"/>
          <w:right w:val="nil"/>
          <w:between w:val="nil"/>
        </w:pBdr>
        <w:spacing w:line="276" w:lineRule="auto"/>
      </w:pPr>
      <w:r>
        <w:pict w14:anchorId="38A85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2D846430">
          <v:shape id="_x0000_s1027" type="#_x0000_t136" style="position:absolute;margin-left:0;margin-top:0;width:50pt;height:50pt;z-index:251657728;visibility:hidden">
            <o:lock v:ext="edit" selection="t"/>
          </v:shape>
        </w:pict>
      </w:r>
      <w:r>
        <w:pict w14:anchorId="017D3BD5">
          <v:shape id="_x0000_s1026" type="#_x0000_t136" style="position:absolute;margin-left:0;margin-top:0;width:50pt;height:50pt;z-index:251658752;visibility:hidden">
            <o:lock v:ext="edit" selection="t"/>
          </v:shape>
        </w:pict>
      </w:r>
    </w:p>
    <w:p w:rsidR="00A564E4" w:rsidRDefault="00365B75">
      <w:pPr>
        <w:widowControl w:val="0"/>
        <w:ind w:right="-164"/>
        <w:jc w:val="both"/>
        <w:rPr>
          <w:rFonts w:ascii="Palatino Linotype" w:eastAsia="Palatino Linotype" w:hAnsi="Palatino Linotype" w:cs="Palatino Linotype"/>
          <w:b/>
        </w:rPr>
      </w:pPr>
      <w:r>
        <w:rPr>
          <w:rFonts w:ascii="Palatino Linotype" w:eastAsia="Palatino Linotype" w:hAnsi="Palatino Linotype" w:cs="Palatino Linotype"/>
          <w:b/>
        </w:rPr>
        <w:t>VOTO DISIDENTE QUE FORMULA LA COMISIONADA SHARON CRISTINA MORALES MARTÍNEZ, EN RELACIÓN CON LA RESOLUCIÓN DICTADA POR EL PLENO DEL INSTITUTO DE TRANSPARENCIA, ACCESO A LA INFORMACIÓN PÚBLICA Y PROTECCIÓN DE DATOS PERSONALES DEL ESTADO DE MÉXICO Y MUNICIPIOS, EN LA CUADRAGÉSIMA CUARTA SESIÓN ORDINARIA CELEBRADA EL DOCE DE OCTUBRE DE DOS MIL VEINTIDÓS, EN EL RECURSO DE REVISIÓN 11937</w:t>
      </w:r>
      <w:r>
        <w:rPr>
          <w:rFonts w:ascii="Palatino Linotype" w:eastAsia="Palatino Linotype" w:hAnsi="Palatino Linotype" w:cs="Palatino Linotype"/>
          <w:b/>
          <w:color w:val="000000"/>
        </w:rPr>
        <w:t>/INFOEM/IP/RR/2022</w:t>
      </w:r>
      <w:r>
        <w:rPr>
          <w:rFonts w:ascii="Palatino Linotype" w:eastAsia="Palatino Linotype" w:hAnsi="Palatino Linotype" w:cs="Palatino Linotype"/>
          <w:b/>
        </w:rPr>
        <w:t xml:space="preserve">. </w:t>
      </w:r>
    </w:p>
    <w:p w:rsidR="00A564E4" w:rsidRDefault="00A564E4">
      <w:pPr>
        <w:widowControl w:val="0"/>
        <w:spacing w:line="360" w:lineRule="auto"/>
        <w:ind w:right="-164"/>
        <w:jc w:val="both"/>
        <w:rPr>
          <w:rFonts w:ascii="Palatino Linotype" w:eastAsia="Palatino Linotype" w:hAnsi="Palatino Linotype" w:cs="Palatino Linotype"/>
          <w:b/>
          <w:color w:val="000000"/>
        </w:rPr>
      </w:pPr>
    </w:p>
    <w:p w:rsidR="00A564E4" w:rsidRDefault="004C7C15">
      <w:pPr>
        <w:widowControl w:val="0"/>
        <w:spacing w:line="360" w:lineRule="auto"/>
        <w:ind w:right="-16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fundamento en lo dispuesto por el artículo 14, fracciones X y XI del Reglamento Interior del Instituto</w:t>
      </w:r>
      <w:r>
        <w:rPr>
          <w:rFonts w:ascii="Palatino Linotype" w:eastAsia="Palatino Linotype" w:hAnsi="Palatino Linotype" w:cs="Palatino Linotype"/>
          <w:sz w:val="22"/>
          <w:szCs w:val="22"/>
        </w:rPr>
        <w:t xml:space="preserve"> de Transparencia, Acceso a la Información Pública y Protección de Datos Personales del Estado de México y Municipios, la que suscribe</w:t>
      </w:r>
      <w:r w:rsidR="00365B75">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emite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respecto de la resolución dictada en el Recurso de Revisión </w:t>
      </w:r>
      <w:r>
        <w:rPr>
          <w:rFonts w:ascii="Palatino Linotype" w:eastAsia="Palatino Linotype" w:hAnsi="Palatino Linotype" w:cs="Palatino Linotype"/>
          <w:b/>
          <w:sz w:val="22"/>
          <w:szCs w:val="22"/>
        </w:rPr>
        <w:t>11937/I</w:t>
      </w:r>
      <w:r>
        <w:rPr>
          <w:rFonts w:ascii="Palatino Linotype" w:eastAsia="Palatino Linotype" w:hAnsi="Palatino Linotype" w:cs="Palatino Linotype"/>
          <w:b/>
          <w:sz w:val="22"/>
          <w:szCs w:val="22"/>
        </w:rPr>
        <w:t>NFOEM/IP/RR/2022</w:t>
      </w:r>
      <w:r>
        <w:rPr>
          <w:rFonts w:ascii="Palatino Linotype" w:eastAsia="Palatino Linotype" w:hAnsi="Palatino Linotype" w:cs="Palatino Linotype"/>
          <w:sz w:val="22"/>
          <w:szCs w:val="22"/>
        </w:rPr>
        <w:t xml:space="preserve"> pronunciada por el Pleno de este Instituto ante el proyecto que presenta por engrose la Comisionada </w:t>
      </w:r>
      <w:r>
        <w:rPr>
          <w:rFonts w:ascii="Palatino Linotype" w:eastAsia="Palatino Linotype" w:hAnsi="Palatino Linotype" w:cs="Palatino Linotype"/>
          <w:b/>
          <w:sz w:val="22"/>
          <w:szCs w:val="22"/>
        </w:rPr>
        <w:t>SHARON CRISTINA MORALES MARTÍNEZ</w:t>
      </w:r>
      <w:r w:rsidR="00365B75">
        <w:rPr>
          <w:rFonts w:ascii="Palatino Linotype" w:eastAsia="Palatino Linotype" w:hAnsi="Palatino Linotype" w:cs="Palatino Linotype"/>
          <w:sz w:val="22"/>
          <w:szCs w:val="22"/>
        </w:rPr>
        <w:t>.</w:t>
      </w:r>
    </w:p>
    <w:p w:rsidR="00A564E4" w:rsidRDefault="00A564E4">
      <w:pPr>
        <w:spacing w:line="360" w:lineRule="auto"/>
        <w:jc w:val="both"/>
        <w:rPr>
          <w:rFonts w:ascii="Palatino Linotype" w:eastAsia="Palatino Linotype" w:hAnsi="Palatino Linotype" w:cs="Palatino Linotype"/>
          <w:sz w:val="22"/>
          <w:szCs w:val="22"/>
        </w:rPr>
      </w:pPr>
    </w:p>
    <w:p w:rsidR="00A564E4" w:rsidRDefault="004C7C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de destacar, que la suscrita no coincide con el estudio realizado en la r</w:t>
      </w:r>
      <w:r>
        <w:rPr>
          <w:rFonts w:ascii="Palatino Linotype" w:eastAsia="Palatino Linotype" w:hAnsi="Palatino Linotype" w:cs="Palatino Linotype"/>
          <w:sz w:val="22"/>
          <w:szCs w:val="22"/>
        </w:rPr>
        <w:t>esolución del Recurso de Revisión, en atención a lo siguiente:</w:t>
      </w:r>
    </w:p>
    <w:p w:rsidR="00A564E4" w:rsidRDefault="00A564E4">
      <w:pPr>
        <w:spacing w:line="360" w:lineRule="auto"/>
        <w:jc w:val="both"/>
        <w:rPr>
          <w:rFonts w:ascii="Palatino Linotype" w:eastAsia="Palatino Linotype" w:hAnsi="Palatino Linotype" w:cs="Palatino Linotype"/>
          <w:sz w:val="22"/>
          <w:szCs w:val="22"/>
        </w:rPr>
      </w:pPr>
    </w:p>
    <w:p w:rsidR="00A564E4" w:rsidRDefault="004C7C15">
      <w:pPr>
        <w:spacing w:line="360" w:lineRule="auto"/>
        <w:ind w:right="38"/>
        <w:jc w:val="both"/>
        <w:rPr>
          <w:rFonts w:ascii="Palatino Linotype" w:eastAsia="Palatino Linotype" w:hAnsi="Palatino Linotype" w:cs="Palatino Linotype"/>
          <w:i/>
          <w:color w:val="000000"/>
          <w:sz w:val="22"/>
          <w:szCs w:val="22"/>
        </w:rPr>
      </w:pPr>
      <w:bookmarkStart w:id="0" w:name="_heading=h.gjdgxs" w:colFirst="0" w:colLast="0"/>
      <w:bookmarkEnd w:id="0"/>
      <w:r>
        <w:rPr>
          <w:rFonts w:ascii="Palatino Linotype" w:eastAsia="Palatino Linotype" w:hAnsi="Palatino Linotype" w:cs="Palatino Linotype"/>
          <w:sz w:val="22"/>
          <w:szCs w:val="22"/>
        </w:rPr>
        <w:t xml:space="preserve">Tal y como quedó asentado en la resolución materia del presente voto, el particular requirió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en la solicitud de información </w:t>
      </w:r>
      <w:r>
        <w:rPr>
          <w:rFonts w:ascii="Palatino Linotype" w:eastAsia="Palatino Linotype" w:hAnsi="Palatino Linotype" w:cs="Palatino Linotype"/>
          <w:b/>
          <w:sz w:val="22"/>
          <w:szCs w:val="22"/>
        </w:rPr>
        <w:t>00111/LERMA/IP/2022,</w:t>
      </w:r>
      <w:r>
        <w:rPr>
          <w:rFonts w:ascii="Palatino Linotype" w:eastAsia="Palatino Linotype" w:hAnsi="Palatino Linotype" w:cs="Palatino Linotype"/>
          <w:sz w:val="22"/>
          <w:szCs w:val="22"/>
        </w:rPr>
        <w:t xml:space="preserve"> entre otros, la información</w:t>
      </w:r>
      <w:r>
        <w:rPr>
          <w:rFonts w:ascii="Palatino Linotype" w:eastAsia="Palatino Linotype" w:hAnsi="Palatino Linotype" w:cs="Palatino Linotype"/>
          <w:sz w:val="22"/>
          <w:szCs w:val="22"/>
        </w:rPr>
        <w:t xml:space="preserve"> de los integrantes de la Comisión de Honor y Justicia, así como las actas de las Sesiones Ordinarias y Extraordinarias </w:t>
      </w:r>
      <w:r>
        <w:rPr>
          <w:rFonts w:ascii="Palatino Linotype" w:eastAsia="Palatino Linotype" w:hAnsi="Palatino Linotype" w:cs="Palatino Linotype"/>
          <w:sz w:val="22"/>
          <w:szCs w:val="22"/>
        </w:rPr>
        <w:t xml:space="preserve">de dicha </w:t>
      </w:r>
      <w:r w:rsidR="00365B75">
        <w:rPr>
          <w:rFonts w:ascii="Palatino Linotype" w:eastAsia="Palatino Linotype" w:hAnsi="Palatino Linotype" w:cs="Palatino Linotype"/>
          <w:sz w:val="22"/>
          <w:szCs w:val="22"/>
        </w:rPr>
        <w:t>Comisión</w:t>
      </w:r>
      <w:r>
        <w:rPr>
          <w:rFonts w:ascii="Palatino Linotype" w:eastAsia="Palatino Linotype" w:hAnsi="Palatino Linotype" w:cs="Palatino Linotype"/>
          <w:sz w:val="22"/>
          <w:szCs w:val="22"/>
        </w:rPr>
        <w:t xml:space="preserve">. </w:t>
      </w:r>
    </w:p>
    <w:p w:rsidR="00A564E4" w:rsidRDefault="00A564E4">
      <w:pPr>
        <w:spacing w:line="360" w:lineRule="auto"/>
        <w:ind w:right="1134"/>
        <w:jc w:val="both"/>
        <w:rPr>
          <w:rFonts w:ascii="Palatino Linotype" w:eastAsia="Palatino Linotype" w:hAnsi="Palatino Linotype" w:cs="Palatino Linotype"/>
        </w:rPr>
      </w:pPr>
    </w:p>
    <w:p w:rsidR="00A564E4" w:rsidRDefault="004C7C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refirió por medio del oficio número </w:t>
      </w:r>
      <w:r>
        <w:rPr>
          <w:rFonts w:ascii="Palatino Linotype" w:eastAsia="Palatino Linotype" w:hAnsi="Palatino Linotype" w:cs="Palatino Linotype"/>
        </w:rPr>
        <w:t xml:space="preserve">DSPTVL/DG/0197/2022 firmado por el Director </w:t>
      </w:r>
      <w:r>
        <w:rPr>
          <w:rFonts w:ascii="Palatino Linotype" w:eastAsia="Palatino Linotype" w:hAnsi="Palatino Linotype" w:cs="Palatino Linotype"/>
        </w:rPr>
        <w:t xml:space="preserve">de Seguridad Pública y Tránsito la imposibilidad de entregar la información solicitada, toda vez que la misma es de carácter reservado. </w:t>
      </w:r>
    </w:p>
    <w:p w:rsidR="00A564E4" w:rsidRDefault="004C7C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lastRenderedPageBreak/>
        <w:t xml:space="preserve">Inconforme con la respuesta, </w:t>
      </w:r>
      <w:r>
        <w:rPr>
          <w:rFonts w:ascii="Palatino Linotype" w:eastAsia="Palatino Linotype" w:hAnsi="Palatino Linotype" w:cs="Palatino Linotype"/>
          <w:b/>
          <w:sz w:val="22"/>
          <w:szCs w:val="22"/>
        </w:rPr>
        <w:t>EL RECURRENTE</w:t>
      </w:r>
      <w:r>
        <w:rPr>
          <w:rFonts w:ascii="Palatino Linotype" w:eastAsia="Palatino Linotype" w:hAnsi="Palatino Linotype" w:cs="Palatino Linotype"/>
          <w:sz w:val="22"/>
          <w:szCs w:val="22"/>
        </w:rPr>
        <w:t xml:space="preserve"> interpuso el presente medio de defensa, señalando como razones o motivos de </w:t>
      </w:r>
      <w:r>
        <w:rPr>
          <w:rFonts w:ascii="Palatino Linotype" w:eastAsia="Palatino Linotype" w:hAnsi="Palatino Linotype" w:cs="Palatino Linotype"/>
          <w:sz w:val="22"/>
          <w:szCs w:val="22"/>
        </w:rPr>
        <w:t>inconformidad lo siguiente:</w:t>
      </w:r>
    </w:p>
    <w:p w:rsidR="00A564E4" w:rsidRDefault="004C7C15">
      <w:pPr>
        <w:spacing w:line="360" w:lineRule="auto"/>
        <w:ind w:left="850" w:right="-57"/>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Acto Impugnado:</w:t>
      </w:r>
      <w:r>
        <w:rPr>
          <w:b/>
          <w:sz w:val="22"/>
          <w:szCs w:val="22"/>
          <w:u w:val="single"/>
        </w:rPr>
        <w:t xml:space="preserve"> </w:t>
      </w:r>
    </w:p>
    <w:p w:rsidR="00A564E4" w:rsidRDefault="004C7C15">
      <w:pPr>
        <w:tabs>
          <w:tab w:val="left" w:pos="709"/>
        </w:tabs>
        <w:spacing w:before="66"/>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clasificación de la información” (sic)</w:t>
      </w:r>
    </w:p>
    <w:p w:rsidR="00A564E4" w:rsidRDefault="00A564E4">
      <w:pPr>
        <w:ind w:left="850" w:right="899"/>
        <w:jc w:val="both"/>
        <w:rPr>
          <w:rFonts w:ascii="Palatino Linotype" w:eastAsia="Palatino Linotype" w:hAnsi="Palatino Linotype" w:cs="Palatino Linotype"/>
          <w:sz w:val="22"/>
          <w:szCs w:val="22"/>
        </w:rPr>
      </w:pPr>
    </w:p>
    <w:p w:rsidR="00A564E4" w:rsidRDefault="004C7C15">
      <w:pPr>
        <w:spacing w:line="360" w:lineRule="auto"/>
        <w:ind w:left="850" w:right="49"/>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Razones o motivos de inconformidad:</w:t>
      </w:r>
    </w:p>
    <w:p w:rsidR="00A564E4" w:rsidRDefault="004C7C15">
      <w:pPr>
        <w:tabs>
          <w:tab w:val="left" w:pos="709"/>
        </w:tabs>
        <w:spacing w:before="66"/>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titular de la Unidad de Transparencia del Municipio de Lerma, adjunta como respuesta los oficios DSPTVL/DG/0197/2022 y DPM/087/2022, signados por el Director de Seguridad Pública y Tránsito y por la Jefa de Departamento de Patrimonio Municipal, ambos d</w:t>
      </w:r>
      <w:r>
        <w:rPr>
          <w:rFonts w:ascii="Palatino Linotype" w:eastAsia="Palatino Linotype" w:hAnsi="Palatino Linotype" w:cs="Palatino Linotype"/>
          <w:i/>
          <w:sz w:val="20"/>
          <w:szCs w:val="20"/>
        </w:rPr>
        <w:t>el municipio de Lerma, respectivamente, para dar respuesta a mi solicitud de información con folio 00111/LERMA/IP/2022, en el primero de ellos se hace mención que “…conforme a lo que establece el artículo 122 de la Ley de Transparencia y Acceso a la Inform</w:t>
      </w:r>
      <w:r>
        <w:rPr>
          <w:rFonts w:ascii="Palatino Linotype" w:eastAsia="Palatino Linotype" w:hAnsi="Palatino Linotype" w:cs="Palatino Linotype"/>
          <w:i/>
          <w:sz w:val="20"/>
          <w:szCs w:val="20"/>
        </w:rPr>
        <w:t>ación Pública del Estado de México y Municipios, la información descrita es susceptible de ser clasificada como RESERVADA Y/O CONFIDENCIAL, ello en atención a que por su naturaleza de dicha información deben establecerse limitantes para su aplicación o con</w:t>
      </w:r>
      <w:r>
        <w:rPr>
          <w:rFonts w:ascii="Palatino Linotype" w:eastAsia="Palatino Linotype" w:hAnsi="Palatino Linotype" w:cs="Palatino Linotype"/>
          <w:i/>
          <w:sz w:val="20"/>
          <w:szCs w:val="20"/>
        </w:rPr>
        <w:t>ocimiento de personas no autorizadas por la norma”. Y en el segundo se refiere “Ya que su petición no es viable contestarla ya que es una información reservada, artículo 113, fracción I de la Ley General, podrá considerarse como información reservada, aque</w:t>
      </w:r>
      <w:r>
        <w:rPr>
          <w:rFonts w:ascii="Palatino Linotype" w:eastAsia="Palatino Linotype" w:hAnsi="Palatino Linotype" w:cs="Palatino Linotype"/>
          <w:i/>
          <w:sz w:val="20"/>
          <w:szCs w:val="20"/>
        </w:rPr>
        <w:t>lla que comprometa la seguridad pública, al poner en peligro las funciones a cargo de la federación, la Ciudad de México, los Estados y los Municipios, tendientes a preservar y resguardar la vida, la salud, la integridad y el ejercicio de los derechos de l</w:t>
      </w:r>
      <w:r>
        <w:rPr>
          <w:rFonts w:ascii="Palatino Linotype" w:eastAsia="Palatino Linotype" w:hAnsi="Palatino Linotype" w:cs="Palatino Linotype"/>
          <w:i/>
          <w:sz w:val="20"/>
          <w:szCs w:val="20"/>
        </w:rPr>
        <w:t>as personas, así como para el mantenimiento del orden público”. Sin embargo, desmenuzando mi solicitud de información, requerí: • el número de policías de seguridad y de tránsito en activo con que cuenta el municipio de Lerma, • cuantas patrullas hay en el</w:t>
      </w:r>
      <w:r>
        <w:rPr>
          <w:rFonts w:ascii="Palatino Linotype" w:eastAsia="Palatino Linotype" w:hAnsi="Palatino Linotype" w:cs="Palatino Linotype"/>
          <w:i/>
          <w:sz w:val="20"/>
          <w:szCs w:val="20"/>
        </w:rPr>
        <w:t xml:space="preserve"> parque vehicular, clasificadas en las que circulan y las que no y el motivo de su no circulación esto al día de la fecha. • el nombre y cargo de los servidores públicos que integran la Comisión de Honor y Justicia • el número de elementos que tienen inici</w:t>
      </w:r>
      <w:r>
        <w:rPr>
          <w:rFonts w:ascii="Palatino Linotype" w:eastAsia="Palatino Linotype" w:hAnsi="Palatino Linotype" w:cs="Palatino Linotype"/>
          <w:i/>
          <w:sz w:val="20"/>
          <w:szCs w:val="20"/>
        </w:rPr>
        <w:t>ado procedimiento administrativo disciplinario ante dicha Comisión y el motivo del inicio de esos procedimientos. • se me proporcione la versión pública de los expedientes iniciados con motivo de la no aprobación del control de confianza del personal opera</w:t>
      </w:r>
      <w:r>
        <w:rPr>
          <w:rFonts w:ascii="Palatino Linotype" w:eastAsia="Palatino Linotype" w:hAnsi="Palatino Linotype" w:cs="Palatino Linotype"/>
          <w:i/>
          <w:sz w:val="20"/>
          <w:szCs w:val="20"/>
        </w:rPr>
        <w:t>tivo en el año 2021 y 2022. • las actas de la Comisión de Honor y Justicia celebradas en el año 2021 y 2022. • se me indique el monto del presupuesto que se destinará a seguridad pública en el 2022. • el programa municipal de seguridad pública y el program</w:t>
      </w:r>
      <w:r>
        <w:rPr>
          <w:rFonts w:ascii="Palatino Linotype" w:eastAsia="Palatino Linotype" w:hAnsi="Palatino Linotype" w:cs="Palatino Linotype"/>
          <w:i/>
          <w:sz w:val="20"/>
          <w:szCs w:val="20"/>
        </w:rPr>
        <w:t>a municipal de prevención de la violencia y la delincuencia ambos de 2022. • el salario de los policías de acuerdo a su categoría Dicha información descrita se me debe proporcionar, en virtud de que no compromete la seguridad pública, ni pone en peligro la</w:t>
      </w:r>
      <w:r>
        <w:rPr>
          <w:rFonts w:ascii="Palatino Linotype" w:eastAsia="Palatino Linotype" w:hAnsi="Palatino Linotype" w:cs="Palatino Linotype"/>
          <w:i/>
          <w:sz w:val="20"/>
          <w:szCs w:val="20"/>
        </w:rPr>
        <w:t>s funciones a cargo del municipio, ni la vida, la integridad o el ejercicio de los derechos de las personas, pues únicamente solicito el número de policías de seguridad y de tránsito en activo, lo que representa meramente estadística, de igual manera el nú</w:t>
      </w:r>
      <w:r>
        <w:rPr>
          <w:rFonts w:ascii="Palatino Linotype" w:eastAsia="Palatino Linotype" w:hAnsi="Palatino Linotype" w:cs="Palatino Linotype"/>
          <w:i/>
          <w:sz w:val="20"/>
          <w:szCs w:val="20"/>
        </w:rPr>
        <w:t>mero de patrullas que circulan y las que no, ello no pone en peligro las funciones de seguridad, pues no estoy requiriendo datos específicos de las mismas, únicamente el número de unidades. Ahora bien, por lo que hace al nombre y cargo de los servidores pú</w:t>
      </w:r>
      <w:r>
        <w:rPr>
          <w:rFonts w:ascii="Palatino Linotype" w:eastAsia="Palatino Linotype" w:hAnsi="Palatino Linotype" w:cs="Palatino Linotype"/>
          <w:i/>
          <w:sz w:val="20"/>
          <w:szCs w:val="20"/>
        </w:rPr>
        <w:t xml:space="preserve">blicos que integran la Comisión de Honor y Justicia, al tratarse de servidores públicos, no puede ser información que deba reservarse, por ello, se me debe </w:t>
      </w:r>
      <w:r>
        <w:rPr>
          <w:rFonts w:ascii="Palatino Linotype" w:eastAsia="Palatino Linotype" w:hAnsi="Palatino Linotype" w:cs="Palatino Linotype"/>
          <w:i/>
          <w:sz w:val="20"/>
          <w:szCs w:val="20"/>
        </w:rPr>
        <w:lastRenderedPageBreak/>
        <w:t>proporcionar el dato, así como el número de elementos que tienen iniciado procedimiento ante la refe</w:t>
      </w:r>
      <w:r>
        <w:rPr>
          <w:rFonts w:ascii="Palatino Linotype" w:eastAsia="Palatino Linotype" w:hAnsi="Palatino Linotype" w:cs="Palatino Linotype"/>
          <w:i/>
          <w:sz w:val="20"/>
          <w:szCs w:val="20"/>
        </w:rPr>
        <w:t>rida comisión y el motivo del inicio de esos procedimientos, ya que se reitera, son datos meramente estadísticos. Por lo que hace a la versión pública de los expedientes iniciados con motivo de la no aprobación del control de confianza del personal operati</w:t>
      </w:r>
      <w:r>
        <w:rPr>
          <w:rFonts w:ascii="Palatino Linotype" w:eastAsia="Palatino Linotype" w:hAnsi="Palatino Linotype" w:cs="Palatino Linotype"/>
          <w:i/>
          <w:sz w:val="20"/>
          <w:szCs w:val="20"/>
        </w:rPr>
        <w:t>vo en el año 2021 y 2022, es preciso señalar al sujeto obligado que la fracción XLV del artículo 2 de la Ley de Transparencia y Acceso a la Información Pública del Estado de México y Municipios, señala que “XLV. Versión pública: Documento en el que se elim</w:t>
      </w:r>
      <w:r>
        <w:rPr>
          <w:rFonts w:ascii="Palatino Linotype" w:eastAsia="Palatino Linotype" w:hAnsi="Palatino Linotype" w:cs="Palatino Linotype"/>
          <w:i/>
          <w:sz w:val="20"/>
          <w:szCs w:val="20"/>
        </w:rPr>
        <w:t>ine, suprime o borra la información clasificada como reservada o confidencial para permitir su acceso”, lo que se interpreta que la versión pública de un expediente no debe contener datos personales, pues precisamente debe suprimirse o eliminarse dicha inf</w:t>
      </w:r>
      <w:r>
        <w:rPr>
          <w:rFonts w:ascii="Palatino Linotype" w:eastAsia="Palatino Linotype" w:hAnsi="Palatino Linotype" w:cs="Palatino Linotype"/>
          <w:i/>
          <w:sz w:val="20"/>
          <w:szCs w:val="20"/>
        </w:rPr>
        <w:t>ormación para que se permita su acceso. Por lo anterior, se deben adoptar las medidas necesarias para crear una versión pública de la información solicitada y se proporcione al suscrito. Respecto a las actas de la Comisión de Honor y Justicia celebradas en</w:t>
      </w:r>
      <w:r>
        <w:rPr>
          <w:rFonts w:ascii="Palatino Linotype" w:eastAsia="Palatino Linotype" w:hAnsi="Palatino Linotype" w:cs="Palatino Linotype"/>
          <w:i/>
          <w:sz w:val="20"/>
          <w:szCs w:val="20"/>
        </w:rPr>
        <w:t xml:space="preserve"> el año 2021 y 2022, el sujeto obligado me debe proporcionar dicha información, pues tampoco es información que deba ser clasificada como reservada o confidencial, al no entrar en ninguno de los supuestos que marca la legislación en la materia. Finalmente,</w:t>
      </w:r>
      <w:r>
        <w:rPr>
          <w:rFonts w:ascii="Palatino Linotype" w:eastAsia="Palatino Linotype" w:hAnsi="Palatino Linotype" w:cs="Palatino Linotype"/>
          <w:i/>
          <w:sz w:val="20"/>
          <w:szCs w:val="20"/>
        </w:rPr>
        <w:t xml:space="preserve"> en cuanto a que se me indique el monto del presupuesto que se destinará a seguridad pública en el 2022, el programa municipal de seguridad pública y el programa municipal de prevención de la violencia y la delincuencia ambos de 2022, así como el salario d</w:t>
      </w:r>
      <w:r>
        <w:rPr>
          <w:rFonts w:ascii="Palatino Linotype" w:eastAsia="Palatino Linotype" w:hAnsi="Palatino Linotype" w:cs="Palatino Linotype"/>
          <w:i/>
          <w:sz w:val="20"/>
          <w:szCs w:val="20"/>
        </w:rPr>
        <w:t>e los policías de acuerdo a su categoría, de ninguna manera se puede considerar como información reservada y/o confidencial, pues se trata de información pública, aunado a que no encuadra en ninguno de los supuestos para ser clasificada de tal forma. Por e</w:t>
      </w:r>
      <w:r>
        <w:rPr>
          <w:rFonts w:ascii="Palatino Linotype" w:eastAsia="Palatino Linotype" w:hAnsi="Palatino Linotype" w:cs="Palatino Linotype"/>
          <w:i/>
          <w:sz w:val="20"/>
          <w:szCs w:val="20"/>
        </w:rPr>
        <w:t>llo, se me debe proporcionar la información que solicité mediante el Sistema de Acceso a la Información Mexiquense. Ahora bien, suponiendo sin conceder, que la información solicitada por el suscrito fuera susceptible de clasificarse, la Titular de la Unida</w:t>
      </w:r>
      <w:r>
        <w:rPr>
          <w:rFonts w:ascii="Palatino Linotype" w:eastAsia="Palatino Linotype" w:hAnsi="Palatino Linotype" w:cs="Palatino Linotype"/>
          <w:i/>
          <w:sz w:val="20"/>
          <w:szCs w:val="20"/>
        </w:rPr>
        <w:t>d de Transparencia del Municipio de Lerma, se limita a dar como respuesta los oficios signados por el Director de Seguridad Pública y Tránsito y por la Jefa de Departamento de Patrimonio Municipal, ambos del municipio de Lerma, omitiendo en todo momento da</w:t>
      </w:r>
      <w:r>
        <w:rPr>
          <w:rFonts w:ascii="Palatino Linotype" w:eastAsia="Palatino Linotype" w:hAnsi="Palatino Linotype" w:cs="Palatino Linotype"/>
          <w:i/>
          <w:sz w:val="20"/>
          <w:szCs w:val="20"/>
        </w:rPr>
        <w:t>r cumplimiento a lo señalado en el artículo 168 de la Ley de Transparencia y Acceso a la Información Pública del Estado de México y Municipios, por lo que en su respuesta jamás agrega la resolución del Comité de Transparencia, sino, solo la respuesta otorg</w:t>
      </w:r>
      <w:r>
        <w:rPr>
          <w:rFonts w:ascii="Palatino Linotype" w:eastAsia="Palatino Linotype" w:hAnsi="Palatino Linotype" w:cs="Palatino Linotype"/>
          <w:i/>
          <w:sz w:val="20"/>
          <w:szCs w:val="20"/>
        </w:rPr>
        <w:t xml:space="preserve">ada por las áreas mencionadas sin que ello implique o acredite que efectivamente hubo un acuerdo de clasificación por parte de los integrantes del Comité de Transparencia de ese Municipio. Aunado a lo anterior, debe decirse que los argumentos vertidos por </w:t>
      </w:r>
      <w:r>
        <w:rPr>
          <w:rFonts w:ascii="Palatino Linotype" w:eastAsia="Palatino Linotype" w:hAnsi="Palatino Linotype" w:cs="Palatino Linotype"/>
          <w:i/>
          <w:sz w:val="20"/>
          <w:szCs w:val="20"/>
        </w:rPr>
        <w:t>el Director de Seguridad Pública y Tránsito del municipio de Lerma, en su oficio de respuesta DSPTVL/DG/0197/2022 no son aplicables al caso en concreto, pues en ningún momento, hace referencia a la información que solicitó el suscrito pues hace una serie d</w:t>
      </w:r>
      <w:r>
        <w:rPr>
          <w:rFonts w:ascii="Palatino Linotype" w:eastAsia="Palatino Linotype" w:hAnsi="Palatino Linotype" w:cs="Palatino Linotype"/>
          <w:i/>
          <w:sz w:val="20"/>
          <w:szCs w:val="20"/>
        </w:rPr>
        <w:t>e manifestaciones equivocas como: “… si bien es cierto a través “Acuerdo mediante el cual se da a conocer los lineamientos para la integración, captura, revisión, y envío del Informe Policial Homologado” previsto en la Ley General del Sistema Nacional de S</w:t>
      </w:r>
      <w:r>
        <w:rPr>
          <w:rFonts w:ascii="Palatino Linotype" w:eastAsia="Palatino Linotype" w:hAnsi="Palatino Linotype" w:cs="Palatino Linotype"/>
          <w:i/>
          <w:sz w:val="20"/>
          <w:szCs w:val="20"/>
        </w:rPr>
        <w:t>eguridad Pública, publicado en el Diario Oficial de la Federación “ establecen los protocolos y lineamientos para el llenado de los IPH, tal y como lo establece el solicitante…” (Énfasis añadido) lo cual es incorrecto, ya que en la solicitud de información</w:t>
      </w:r>
      <w:r>
        <w:rPr>
          <w:rFonts w:ascii="Palatino Linotype" w:eastAsia="Palatino Linotype" w:hAnsi="Palatino Linotype" w:cs="Palatino Linotype"/>
          <w:i/>
          <w:sz w:val="20"/>
          <w:szCs w:val="20"/>
        </w:rPr>
        <w:t>, jamás se requirió información relacionada con IPH, lo que muestra que mi solicitud no fue analizada correctamente a fin de otorgar una respuesta favorable al suscrito.”(sic)</w:t>
      </w:r>
    </w:p>
    <w:p w:rsidR="00A564E4" w:rsidRDefault="00A564E4">
      <w:pPr>
        <w:tabs>
          <w:tab w:val="left" w:pos="709"/>
        </w:tabs>
        <w:spacing w:before="66"/>
        <w:ind w:left="850" w:right="899"/>
        <w:jc w:val="both"/>
        <w:rPr>
          <w:rFonts w:ascii="Palatino Linotype" w:eastAsia="Palatino Linotype" w:hAnsi="Palatino Linotype" w:cs="Palatino Linotype"/>
          <w:i/>
          <w:sz w:val="20"/>
          <w:szCs w:val="20"/>
        </w:rPr>
      </w:pPr>
    </w:p>
    <w:p w:rsidR="00A564E4" w:rsidRDefault="00A564E4">
      <w:pPr>
        <w:spacing w:line="360" w:lineRule="auto"/>
        <w:jc w:val="both"/>
        <w:rPr>
          <w:rFonts w:ascii="Palatino Linotype" w:eastAsia="Palatino Linotype" w:hAnsi="Palatino Linotype" w:cs="Palatino Linotype"/>
          <w:b/>
          <w:sz w:val="22"/>
          <w:szCs w:val="22"/>
        </w:rPr>
      </w:pPr>
    </w:p>
    <w:p w:rsidR="00A564E4" w:rsidRDefault="004C7C15">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2"/>
          <w:szCs w:val="22"/>
        </w:rPr>
        <w:lastRenderedPageBreak/>
        <w:t xml:space="preserve">Es así que, la Ponencia Resolutora realizó un estudio para determinar si </w:t>
      </w:r>
      <w:r>
        <w:rPr>
          <w:rFonts w:ascii="Palatino Linotype" w:eastAsia="Palatino Linotype" w:hAnsi="Palatino Linotype" w:cs="Palatino Linotype"/>
          <w:b/>
          <w:sz w:val="22"/>
          <w:szCs w:val="22"/>
        </w:rPr>
        <w:t>EL SU</w:t>
      </w:r>
      <w:r>
        <w:rPr>
          <w:rFonts w:ascii="Palatino Linotype" w:eastAsia="Palatino Linotype" w:hAnsi="Palatino Linotype" w:cs="Palatino Linotype"/>
          <w:b/>
          <w:sz w:val="22"/>
          <w:szCs w:val="22"/>
        </w:rPr>
        <w:t>JETO OBLIGADO</w:t>
      </w:r>
      <w:r>
        <w:rPr>
          <w:rFonts w:ascii="Palatino Linotype" w:eastAsia="Palatino Linotype" w:hAnsi="Palatino Linotype" w:cs="Palatino Linotype"/>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w:t>
      </w:r>
      <w:r>
        <w:rPr>
          <w:rFonts w:ascii="Palatino Linotype" w:eastAsia="Palatino Linotype" w:hAnsi="Palatino Linotype" w:cs="Palatino Linotype"/>
          <w:sz w:val="22"/>
          <w:szCs w:val="22"/>
        </w:rPr>
        <w:t>stricciones y si se actualizaba la causal de procedencia prevista en la fracción II</w:t>
      </w:r>
      <w:r>
        <w:rPr>
          <w:rFonts w:ascii="Palatino Linotype" w:eastAsia="Palatino Linotype" w:hAnsi="Palatino Linotype" w:cs="Palatino Linotype"/>
          <w:sz w:val="22"/>
          <w:szCs w:val="22"/>
        </w:rPr>
        <w:t xml:space="preserve"> del artículo 179 de la Ley de Transparencia y Acceso a la Información Pública del Estado de México y sus Municipios, que establece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2"/>
          <w:szCs w:val="22"/>
        </w:rPr>
        <w:t xml:space="preserve">la clasificación de la información. </w:t>
      </w:r>
    </w:p>
    <w:p w:rsidR="00A564E4" w:rsidRDefault="00A564E4">
      <w:pPr>
        <w:spacing w:line="360" w:lineRule="auto"/>
        <w:jc w:val="both"/>
        <w:rPr>
          <w:rFonts w:ascii="Palatino Linotype" w:eastAsia="Palatino Linotype" w:hAnsi="Palatino Linotype" w:cs="Palatino Linotype"/>
          <w:sz w:val="22"/>
          <w:szCs w:val="22"/>
        </w:rPr>
      </w:pPr>
    </w:p>
    <w:p w:rsidR="00A564E4" w:rsidRDefault="004C7C15">
      <w:pP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En</w:t>
      </w:r>
      <w:r>
        <w:rPr>
          <w:rFonts w:ascii="Palatino Linotype" w:eastAsia="Palatino Linotype" w:hAnsi="Palatino Linotype" w:cs="Palatino Linotype"/>
          <w:color w:val="000000"/>
          <w:sz w:val="22"/>
          <w:szCs w:val="22"/>
        </w:rPr>
        <w:t xml:space="preserve"> esa tesitura, el presente Recurso se proyectó engrose con el</w:t>
      </w:r>
      <w:r>
        <w:rPr>
          <w:rFonts w:ascii="Palatino Linotype" w:eastAsia="Palatino Linotype" w:hAnsi="Palatino Linotype" w:cs="Palatino Linotype"/>
          <w:sz w:val="22"/>
          <w:szCs w:val="22"/>
        </w:rPr>
        <w:t xml:space="preserve"> Criterio Mayoritario del Pleno de este Instituto,</w:t>
      </w:r>
      <w:r w:rsidR="00365B75">
        <w:rPr>
          <w:rFonts w:ascii="Palatino Linotype" w:eastAsia="Palatino Linotype" w:hAnsi="Palatino Linotype" w:cs="Palatino Linotype"/>
          <w:sz w:val="22"/>
          <w:szCs w:val="22"/>
        </w:rPr>
        <w:t xml:space="preserve"> pues</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00000"/>
          <w:sz w:val="22"/>
          <w:szCs w:val="22"/>
        </w:rPr>
        <w:t xml:space="preserve">solo se hizo especial énfasis como dato </w:t>
      </w:r>
      <w:r>
        <w:rPr>
          <w:rFonts w:ascii="Palatino Linotype" w:eastAsia="Palatino Linotype" w:hAnsi="Palatino Linotype" w:cs="Palatino Linotype"/>
          <w:sz w:val="22"/>
          <w:szCs w:val="22"/>
        </w:rPr>
        <w:t xml:space="preserve">a </w:t>
      </w:r>
      <w:r>
        <w:rPr>
          <w:rFonts w:ascii="Palatino Linotype" w:eastAsia="Palatino Linotype" w:hAnsi="Palatino Linotype" w:cs="Palatino Linotype"/>
          <w:color w:val="000000"/>
          <w:sz w:val="22"/>
          <w:szCs w:val="22"/>
        </w:rPr>
        <w:t xml:space="preserve">reservar dentro de la </w:t>
      </w:r>
      <w:r>
        <w:rPr>
          <w:rFonts w:ascii="Palatino Linotype" w:eastAsia="Palatino Linotype" w:hAnsi="Palatino Linotype" w:cs="Palatino Linotype"/>
          <w:sz w:val="22"/>
          <w:szCs w:val="22"/>
        </w:rPr>
        <w:t xml:space="preserve">información que se ordena, </w:t>
      </w:r>
      <w:r>
        <w:rPr>
          <w:rFonts w:ascii="Palatino Linotype" w:eastAsia="Palatino Linotype" w:hAnsi="Palatino Linotype" w:cs="Palatino Linotype"/>
          <w:color w:val="000000"/>
          <w:sz w:val="22"/>
          <w:szCs w:val="22"/>
        </w:rPr>
        <w:t>el nombre de los elementos de seguridad pública, basándose para ello en el criterio 6-09, del Instituto Federal de Acceso a la Información Pública (IFAI), ahora, Instituto Nacional de Transparencia, Acceso a la Información y Protección de Datos Personales,</w:t>
      </w:r>
      <w:r>
        <w:rPr>
          <w:rFonts w:ascii="Palatino Linotype" w:eastAsia="Palatino Linotype" w:hAnsi="Palatino Linotype" w:cs="Palatino Linotype"/>
          <w:color w:val="000000"/>
          <w:sz w:val="22"/>
          <w:szCs w:val="22"/>
        </w:rPr>
        <w:t xml:space="preserve"> antes (INAI), cuyo rubro es: “</w:t>
      </w:r>
      <w:r>
        <w:rPr>
          <w:rFonts w:ascii="Palatino Linotype" w:eastAsia="Palatino Linotype" w:hAnsi="Palatino Linotype" w:cs="Palatino Linotype"/>
          <w:i/>
          <w:color w:val="000000"/>
          <w:sz w:val="22"/>
          <w:szCs w:val="22"/>
        </w:rPr>
        <w:t>Nombres de servidores públicos dedicados a actividades en materia de seguridad, por excepción pueden considerarse información reservada”.</w:t>
      </w:r>
    </w:p>
    <w:p w:rsidR="00A564E4" w:rsidRDefault="00A564E4">
      <w:pPr>
        <w:spacing w:line="360" w:lineRule="auto"/>
        <w:jc w:val="both"/>
        <w:rPr>
          <w:rFonts w:ascii="Palatino Linotype" w:eastAsia="Palatino Linotype" w:hAnsi="Palatino Linotype" w:cs="Palatino Linotype"/>
          <w:sz w:val="22"/>
          <w:szCs w:val="22"/>
        </w:rPr>
      </w:pPr>
    </w:p>
    <w:p w:rsidR="00A564E4" w:rsidRDefault="004C7C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la Ponencia Resolutora realizó engrose con el Criterio Mayoritario</w:t>
      </w:r>
      <w:r w:rsidR="00365B75">
        <w:rPr>
          <w:rFonts w:ascii="Palatino Linotype" w:eastAsia="Palatino Linotype" w:hAnsi="Palatino Linotype" w:cs="Palatino Linotype"/>
          <w:sz w:val="22"/>
          <w:szCs w:val="22"/>
        </w:rPr>
        <w:t xml:space="preserve"> del Pleno de este Instituto</w:t>
      </w:r>
      <w:r>
        <w:rPr>
          <w:rFonts w:ascii="Palatino Linotype" w:eastAsia="Palatino Linotype" w:hAnsi="Palatino Linotype" w:cs="Palatino Linotype"/>
          <w:sz w:val="22"/>
          <w:szCs w:val="22"/>
        </w:rPr>
        <w:t xml:space="preserve"> y o</w:t>
      </w:r>
      <w:r>
        <w:rPr>
          <w:rFonts w:ascii="Palatino Linotype" w:eastAsia="Palatino Linotype" w:hAnsi="Palatino Linotype" w:cs="Palatino Linotype"/>
          <w:sz w:val="22"/>
          <w:szCs w:val="22"/>
        </w:rPr>
        <w:t>rdenó entregar la información sólo reservando el nombre de los elementos operativos de Seguridad Pública que se encuentren activos en el Municipio de Lerma, en términos del artículo 140, fracción IV, de la Ley de Transparencia y Acceso a la Información Púb</w:t>
      </w:r>
      <w:r>
        <w:rPr>
          <w:rFonts w:ascii="Palatino Linotype" w:eastAsia="Palatino Linotype" w:hAnsi="Palatino Linotype" w:cs="Palatino Linotype"/>
          <w:sz w:val="22"/>
          <w:szCs w:val="22"/>
        </w:rPr>
        <w:t>lica del Estado de México y Municipios.</w:t>
      </w:r>
    </w:p>
    <w:p w:rsidR="00A564E4" w:rsidRDefault="00A564E4">
      <w:pPr>
        <w:spacing w:line="360" w:lineRule="auto"/>
        <w:jc w:val="both"/>
        <w:rPr>
          <w:rFonts w:ascii="Palatino Linotype" w:eastAsia="Palatino Linotype" w:hAnsi="Palatino Linotype" w:cs="Palatino Linotype"/>
          <w:sz w:val="22"/>
          <w:szCs w:val="22"/>
        </w:rPr>
      </w:pPr>
    </w:p>
    <w:p w:rsidR="00A564E4" w:rsidRDefault="004C7C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Estudio realizado con el criterio Mayoritario del Pleno, con el cual esta Ponencia no coincide, ya que </w:t>
      </w:r>
      <w:r>
        <w:rPr>
          <w:rFonts w:ascii="Palatino Linotype" w:eastAsia="Palatino Linotype" w:hAnsi="Palatino Linotype" w:cs="Palatino Linotype"/>
          <w:color w:val="000000"/>
          <w:sz w:val="22"/>
          <w:szCs w:val="22"/>
        </w:rPr>
        <w:t>la entrega de la información del cargo y área de adscripción del personal de Seguridad Pública, en su respectiva</w:t>
      </w:r>
      <w:r>
        <w:rPr>
          <w:rFonts w:ascii="Palatino Linotype" w:eastAsia="Palatino Linotype" w:hAnsi="Palatino Linotype" w:cs="Palatino Linotype"/>
          <w:color w:val="000000"/>
          <w:sz w:val="22"/>
          <w:szCs w:val="22"/>
        </w:rPr>
        <w:t xml:space="preserve"> versión pública puede hacer identificable a dichos elementos de seguridad. </w:t>
      </w:r>
    </w:p>
    <w:p w:rsidR="00A564E4" w:rsidRDefault="00A564E4">
      <w:pPr>
        <w:spacing w:line="360" w:lineRule="auto"/>
        <w:jc w:val="both"/>
        <w:rPr>
          <w:rFonts w:ascii="Palatino Linotype" w:eastAsia="Palatino Linotype" w:hAnsi="Palatino Linotype" w:cs="Palatino Linotype"/>
          <w:sz w:val="22"/>
          <w:szCs w:val="22"/>
        </w:rPr>
      </w:pPr>
    </w:p>
    <w:p w:rsidR="00A564E4" w:rsidRDefault="004C7C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Aunado a ello, la Suprema Corte de Justicia de la Nación el doce de mayo de dos mil veintidós, resolvió la Controversia Constitucional 325/2019, en la que determinó clasificar co</w:t>
      </w:r>
      <w:r>
        <w:rPr>
          <w:rFonts w:ascii="Palatino Linotype" w:eastAsia="Palatino Linotype" w:hAnsi="Palatino Linotype" w:cs="Palatino Linotype"/>
          <w:sz w:val="22"/>
          <w:szCs w:val="22"/>
        </w:rPr>
        <w:t xml:space="preserve">mo reservada la información relativa al personal sustantivo/operativo, entendiéndose como aquellos servidores públicos que realizan funciones sustantivas y de averiguación, en la citada resolución determinó que divulgar su información </w:t>
      </w:r>
      <w:r>
        <w:rPr>
          <w:rFonts w:ascii="Palatino Linotype" w:eastAsia="Palatino Linotype" w:hAnsi="Palatino Linotype" w:cs="Palatino Linotype"/>
          <w:b/>
          <w:sz w:val="22"/>
          <w:szCs w:val="22"/>
        </w:rPr>
        <w:t xml:space="preserve">representa un riesgo </w:t>
      </w:r>
      <w:r>
        <w:rPr>
          <w:rFonts w:ascii="Palatino Linotype" w:eastAsia="Palatino Linotype" w:hAnsi="Palatino Linotype" w:cs="Palatino Linotype"/>
          <w:b/>
          <w:sz w:val="22"/>
          <w:szCs w:val="22"/>
        </w:rPr>
        <w:t xml:space="preserve">real, demostrable e identificable, </w:t>
      </w:r>
      <w:r>
        <w:rPr>
          <w:rFonts w:ascii="Palatino Linotype" w:eastAsia="Palatino Linotype" w:hAnsi="Palatino Linotype" w:cs="Palatino Linotype"/>
          <w:sz w:val="22"/>
          <w:szCs w:val="22"/>
        </w:rPr>
        <w:t>pues dar a conocer la información del nombre del personal sustantivo, cargos y área de adscripción vinculado con información de acceso público, como notas periodísticas, redes sociales Twitter, Facebook, Instagram y Linke</w:t>
      </w:r>
      <w:r>
        <w:rPr>
          <w:rFonts w:ascii="Palatino Linotype" w:eastAsia="Palatino Linotype" w:hAnsi="Palatino Linotype" w:cs="Palatino Linotype"/>
          <w:sz w:val="22"/>
          <w:szCs w:val="22"/>
        </w:rPr>
        <w:t>dIn provocaría que los grupos delictivos estuvieran en posibilidad de identificar a cada uno de las personas que realizan tareas de investigación y persecución de delitos, ya que con ello, significaría transparentar la capacidad de reacción de las Instituc</w:t>
      </w:r>
      <w:r>
        <w:rPr>
          <w:rFonts w:ascii="Palatino Linotype" w:eastAsia="Palatino Linotype" w:hAnsi="Palatino Linotype" w:cs="Palatino Linotype"/>
          <w:sz w:val="22"/>
          <w:szCs w:val="22"/>
        </w:rPr>
        <w:t xml:space="preserve">iones encargadas de la Procuración de Justicia y Seguridad Nacional como lo es la Seguridad Pública. </w:t>
      </w:r>
    </w:p>
    <w:p w:rsidR="00A564E4" w:rsidRDefault="00A564E4">
      <w:pPr>
        <w:spacing w:line="360" w:lineRule="auto"/>
        <w:jc w:val="both"/>
        <w:rPr>
          <w:rFonts w:ascii="Palatino Linotype" w:eastAsia="Palatino Linotype" w:hAnsi="Palatino Linotype" w:cs="Palatino Linotype"/>
          <w:sz w:val="22"/>
          <w:szCs w:val="22"/>
        </w:rPr>
      </w:pPr>
    </w:p>
    <w:p w:rsidR="00A564E4" w:rsidRDefault="004C7C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por ello</w:t>
      </w:r>
      <w:r>
        <w:rPr>
          <w:rFonts w:ascii="Palatino Linotype" w:eastAsia="Palatino Linotype" w:hAnsi="Palatino Linotype" w:cs="Palatino Linotype"/>
          <w:b/>
          <w:sz w:val="22"/>
          <w:szCs w:val="22"/>
        </w:rPr>
        <w:t xml:space="preserve">, que la suscrita considera de suma importancia la reserva respecto del cargo y área de adscripción del personal de Seguridad Pública </w:t>
      </w:r>
      <w:r>
        <w:rPr>
          <w:rFonts w:ascii="Palatino Linotype" w:eastAsia="Palatino Linotype" w:hAnsi="Palatino Linotype" w:cs="Palatino Linotype"/>
          <w:sz w:val="22"/>
          <w:szCs w:val="22"/>
        </w:rPr>
        <w:t>del Ayun</w:t>
      </w:r>
      <w:r>
        <w:rPr>
          <w:rFonts w:ascii="Palatino Linotype" w:eastAsia="Palatino Linotype" w:hAnsi="Palatino Linotype" w:cs="Palatino Linotype"/>
          <w:sz w:val="22"/>
          <w:szCs w:val="22"/>
        </w:rPr>
        <w:t>tamiento de Lerma, pues la información que se ordena su entrega, puede revelar datos de aquellos servidores públicos que realizan funciones en materia de seguridad pública, tal como es el caso de los policías, que los vuelve identificables y posiblemente r</w:t>
      </w:r>
      <w:r>
        <w:rPr>
          <w:rFonts w:ascii="Palatino Linotype" w:eastAsia="Palatino Linotype" w:hAnsi="Palatino Linotype" w:cs="Palatino Linotype"/>
          <w:sz w:val="22"/>
          <w:szCs w:val="22"/>
        </w:rPr>
        <w:t xml:space="preserve">econocibles para grupos delictivos, que pudieran relacionarlos directamente con actividades u operativos, o simplemente ubicarlos por el hecho de pertenecer o haber pertenecido a una organización que lleva a cabo actividades de prevención y salvaguarda de </w:t>
      </w:r>
      <w:r>
        <w:rPr>
          <w:rFonts w:ascii="Palatino Linotype" w:eastAsia="Palatino Linotype" w:hAnsi="Palatino Linotype" w:cs="Palatino Linotype"/>
          <w:sz w:val="22"/>
          <w:szCs w:val="22"/>
        </w:rPr>
        <w:t>la integridad de las personas en el combate a la delincuencia.</w:t>
      </w:r>
    </w:p>
    <w:p w:rsidR="00A564E4" w:rsidRDefault="00A564E4">
      <w:pPr>
        <w:spacing w:line="360" w:lineRule="auto"/>
        <w:jc w:val="both"/>
        <w:rPr>
          <w:rFonts w:ascii="Palatino Linotype" w:eastAsia="Palatino Linotype" w:hAnsi="Palatino Linotype" w:cs="Palatino Linotype"/>
          <w:sz w:val="22"/>
          <w:szCs w:val="22"/>
        </w:rPr>
      </w:pPr>
    </w:p>
    <w:p w:rsidR="00A564E4" w:rsidRDefault="004C7C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ello, proporcionar dicha información puede vulnerar la vida, integridad, seguridad o salud de dichos elementos, incluso la de sus familias o entorno social, aumentando, el riesgo de q</w:t>
      </w:r>
      <w:r>
        <w:rPr>
          <w:rFonts w:ascii="Palatino Linotype" w:eastAsia="Palatino Linotype" w:hAnsi="Palatino Linotype" w:cs="Palatino Linotype"/>
          <w:sz w:val="22"/>
          <w:szCs w:val="22"/>
        </w:rPr>
        <w:t>ue personas ajenas a los intereses institucionales intenten realizar actos para amenazar, inhibir o extorsionar las funciones de los policías municipales, lo que causaría una vulneración a la Seguridad Municipal.</w:t>
      </w:r>
    </w:p>
    <w:p w:rsidR="00A564E4" w:rsidRDefault="00A564E4">
      <w:pPr>
        <w:spacing w:line="360" w:lineRule="auto"/>
        <w:jc w:val="both"/>
        <w:rPr>
          <w:rFonts w:ascii="Palatino Linotype" w:eastAsia="Palatino Linotype" w:hAnsi="Palatino Linotype" w:cs="Palatino Linotype"/>
          <w:sz w:val="22"/>
          <w:szCs w:val="22"/>
        </w:rPr>
      </w:pPr>
    </w:p>
    <w:p w:rsidR="00A564E4" w:rsidRDefault="004C7C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al reservarse solo los nombres</w:t>
      </w:r>
      <w:r>
        <w:rPr>
          <w:rFonts w:ascii="Palatino Linotype" w:eastAsia="Palatino Linotype" w:hAnsi="Palatino Linotype" w:cs="Palatino Linotype"/>
          <w:sz w:val="22"/>
          <w:szCs w:val="22"/>
        </w:rPr>
        <w:t xml:space="preserve"> del personal adscrito al área de Seguridad Pública del Municipio de Lerma se estaría dando información relativa al estado de fuerza, poniendo en riesgo la operatividad de la misma, ya que, suponiendo sin conceder, la delincuencia podría tomar ventaja con </w:t>
      </w:r>
      <w:r>
        <w:rPr>
          <w:rFonts w:ascii="Palatino Linotype" w:eastAsia="Palatino Linotype" w:hAnsi="Palatino Linotype" w:cs="Palatino Linotype"/>
          <w:sz w:val="22"/>
          <w:szCs w:val="22"/>
        </w:rPr>
        <w:t xml:space="preserve">la divulgación de esta información. </w:t>
      </w:r>
    </w:p>
    <w:p w:rsidR="00A564E4" w:rsidRDefault="00A564E4">
      <w:pPr>
        <w:spacing w:line="360" w:lineRule="auto"/>
        <w:jc w:val="both"/>
        <w:rPr>
          <w:rFonts w:ascii="Palatino Linotype" w:eastAsia="Palatino Linotype" w:hAnsi="Palatino Linotype" w:cs="Palatino Linotype"/>
          <w:sz w:val="22"/>
          <w:szCs w:val="22"/>
        </w:rPr>
      </w:pPr>
    </w:p>
    <w:p w:rsidR="00A564E4" w:rsidRDefault="004C7C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importante, hacer alusión, además, al artículo 110, de la Ley General Sistema Nacional de Seguridad Pública, el cual establece que se deberá </w:t>
      </w:r>
      <w:r>
        <w:rPr>
          <w:rFonts w:ascii="Palatino Linotype" w:eastAsia="Palatino Linotype" w:hAnsi="Palatino Linotype" w:cs="Palatino Linotype"/>
          <w:b/>
          <w:sz w:val="22"/>
          <w:szCs w:val="22"/>
          <w:u w:val="single"/>
        </w:rPr>
        <w:t>clasificar como reservada</w:t>
      </w:r>
      <w:r>
        <w:rPr>
          <w:rFonts w:ascii="Palatino Linotype" w:eastAsia="Palatino Linotype" w:hAnsi="Palatino Linotype" w:cs="Palatino Linotype"/>
          <w:sz w:val="22"/>
          <w:szCs w:val="22"/>
        </w:rPr>
        <w:t xml:space="preserve"> la información que se contenga en la base de dat</w:t>
      </w:r>
      <w:r>
        <w:rPr>
          <w:rFonts w:ascii="Palatino Linotype" w:eastAsia="Palatino Linotype" w:hAnsi="Palatino Linotype" w:cs="Palatino Linotype"/>
          <w:sz w:val="22"/>
          <w:szCs w:val="22"/>
        </w:rPr>
        <w:t xml:space="preserve">os concerniente, entre otros, al personal de seguridad, el cual se transcribe para mayor referencia: </w:t>
      </w:r>
    </w:p>
    <w:p w:rsidR="00A564E4" w:rsidRDefault="00A564E4">
      <w:pPr>
        <w:ind w:left="1134" w:right="1467"/>
        <w:jc w:val="both"/>
        <w:rPr>
          <w:rFonts w:ascii="Palatino Linotype" w:eastAsia="Palatino Linotype" w:hAnsi="Palatino Linotype" w:cs="Palatino Linotype"/>
          <w:b/>
          <w:i/>
          <w:sz w:val="20"/>
          <w:szCs w:val="20"/>
        </w:rPr>
      </w:pPr>
    </w:p>
    <w:p w:rsidR="00A564E4" w:rsidRDefault="004C7C15">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110.</w:t>
      </w:r>
      <w:r>
        <w:rPr>
          <w:rFonts w:ascii="Palatino Linotype" w:eastAsia="Palatino Linotype" w:hAnsi="Palatino Linotype" w:cs="Palatino Linotype"/>
          <w:i/>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w:t>
      </w:r>
      <w:r>
        <w:rPr>
          <w:rFonts w:ascii="Palatino Linotype" w:eastAsia="Palatino Linotype" w:hAnsi="Palatino Linotype" w:cs="Palatino Linotype"/>
          <w:i/>
          <w:sz w:val="20"/>
          <w:szCs w:val="20"/>
        </w:rPr>
        <w:t>bles.</w:t>
      </w:r>
    </w:p>
    <w:p w:rsidR="00A564E4" w:rsidRDefault="00A564E4">
      <w:pPr>
        <w:ind w:left="1417" w:right="1468"/>
        <w:jc w:val="both"/>
        <w:rPr>
          <w:rFonts w:ascii="Palatino Linotype" w:eastAsia="Palatino Linotype" w:hAnsi="Palatino Linotype" w:cs="Palatino Linotype"/>
          <w:i/>
          <w:sz w:val="20"/>
          <w:szCs w:val="20"/>
        </w:rPr>
      </w:pPr>
    </w:p>
    <w:p w:rsidR="00A564E4" w:rsidRDefault="004C7C15">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La información contenida en las Bases de Datos del Sistema Nacional de Información, podrá ser certificada por la autoridad respectiva y tendrá el valor probatorio que las disposiciones legales determinen. Se clasifica como reservada la información c</w:t>
      </w:r>
      <w:r>
        <w:rPr>
          <w:rFonts w:ascii="Palatino Linotype" w:eastAsia="Palatino Linotype" w:hAnsi="Palatino Linotype" w:cs="Palatino Linotype"/>
          <w:i/>
          <w:sz w:val="20"/>
          <w:szCs w:val="20"/>
        </w:rPr>
        <w:t>ontenida en todas y cada una de las Bases de Datos del Sistema Nacional de Información, así como los Registros Nacionales y la información contenida en ellos, en materia de detenciones, información criminal, personal de seguridad pública, personal y equipo</w:t>
      </w:r>
      <w:r>
        <w:rPr>
          <w:rFonts w:ascii="Palatino Linotype" w:eastAsia="Palatino Linotype" w:hAnsi="Palatino Linotype" w:cs="Palatino Linotype"/>
          <w:i/>
          <w:sz w:val="20"/>
          <w:szCs w:val="20"/>
        </w:rPr>
        <w:t xml:space="preserve"> de los servicios de seguridad privada, armamento y equipo, vehículos, huellas dactilares, teléfonos celulares, medidas cautelares, soluciones alternas y formas de terminación anticipada, sentenciados y las demás necesarias para la operación del Sistema, </w:t>
      </w:r>
      <w:r>
        <w:rPr>
          <w:rFonts w:ascii="Palatino Linotype" w:eastAsia="Palatino Linotype" w:hAnsi="Palatino Linotype" w:cs="Palatino Linotype"/>
          <w:b/>
          <w:i/>
          <w:sz w:val="20"/>
          <w:szCs w:val="20"/>
        </w:rPr>
        <w:t>[</w:t>
      </w:r>
      <w:r>
        <w:rPr>
          <w:rFonts w:ascii="Palatino Linotype" w:eastAsia="Palatino Linotype" w:hAnsi="Palatino Linotype" w:cs="Palatino Linotype"/>
          <w:b/>
          <w:i/>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rsidR="00A564E4" w:rsidRDefault="00A564E4">
      <w:pPr>
        <w:ind w:left="1134" w:right="1467"/>
        <w:jc w:val="both"/>
        <w:rPr>
          <w:rFonts w:ascii="Palatino Linotype" w:eastAsia="Palatino Linotype" w:hAnsi="Palatino Linotype" w:cs="Palatino Linotype"/>
          <w:b/>
          <w:i/>
          <w:sz w:val="20"/>
          <w:szCs w:val="20"/>
        </w:rPr>
      </w:pPr>
    </w:p>
    <w:p w:rsidR="00A564E4" w:rsidRDefault="004C7C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Cr</w:t>
      </w:r>
      <w:r>
        <w:rPr>
          <w:rFonts w:ascii="Palatino Linotype" w:eastAsia="Palatino Linotype" w:hAnsi="Palatino Linotype" w:cs="Palatino Linotype"/>
          <w:sz w:val="22"/>
          <w:szCs w:val="22"/>
        </w:rPr>
        <w:t>iterio que armoniza con el numeral 113 de la Ley General de Transparencia en sus fracciones I y V, las cuales señalan:</w:t>
      </w:r>
    </w:p>
    <w:p w:rsidR="00A564E4" w:rsidRDefault="00A564E4">
      <w:pPr>
        <w:spacing w:line="360" w:lineRule="auto"/>
        <w:jc w:val="both"/>
        <w:rPr>
          <w:rFonts w:ascii="Palatino Linotype" w:eastAsia="Palatino Linotype" w:hAnsi="Palatino Linotype" w:cs="Palatino Linotype"/>
          <w:sz w:val="10"/>
          <w:szCs w:val="10"/>
        </w:rPr>
      </w:pPr>
    </w:p>
    <w:p w:rsidR="00A564E4" w:rsidRDefault="004C7C15">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información reservada podrá clasificarse aquella cuya publicación: </w:t>
      </w:r>
    </w:p>
    <w:p w:rsidR="00A564E4" w:rsidRDefault="004C7C15">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br/>
      </w: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Comprometa la </w:t>
      </w:r>
      <w:r>
        <w:rPr>
          <w:rFonts w:ascii="Palatino Linotype" w:eastAsia="Palatino Linotype" w:hAnsi="Palatino Linotype" w:cs="Palatino Linotype"/>
          <w:b/>
          <w:i/>
          <w:sz w:val="20"/>
          <w:szCs w:val="20"/>
          <w:u w:val="single"/>
        </w:rPr>
        <w:t>Seguridad Nacional, la Seguridad Pública</w:t>
      </w:r>
      <w:r>
        <w:rPr>
          <w:rFonts w:ascii="Palatino Linotype" w:eastAsia="Palatino Linotype" w:hAnsi="Palatino Linotype" w:cs="Palatino Linotype"/>
          <w:i/>
          <w:sz w:val="20"/>
          <w:szCs w:val="20"/>
        </w:rPr>
        <w:t xml:space="preserve"> con l</w:t>
      </w:r>
      <w:r>
        <w:rPr>
          <w:rFonts w:ascii="Palatino Linotype" w:eastAsia="Palatino Linotype" w:hAnsi="Palatino Linotype" w:cs="Palatino Linotype"/>
          <w:i/>
          <w:sz w:val="20"/>
          <w:szCs w:val="20"/>
        </w:rPr>
        <w:t>a defensa Nacional…</w:t>
      </w:r>
    </w:p>
    <w:p w:rsidR="00A564E4" w:rsidRDefault="004C7C15">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V. Pueda poner en riesgo la vida, seguridad o salud de una persona física.” </w:t>
      </w:r>
    </w:p>
    <w:p w:rsidR="00A564E4" w:rsidRDefault="00A564E4">
      <w:pPr>
        <w:ind w:left="1417" w:right="1468"/>
        <w:jc w:val="both"/>
        <w:rPr>
          <w:rFonts w:ascii="Palatino Linotype" w:eastAsia="Palatino Linotype" w:hAnsi="Palatino Linotype" w:cs="Palatino Linotype"/>
          <w:b/>
          <w:i/>
          <w:sz w:val="20"/>
          <w:szCs w:val="20"/>
        </w:rPr>
      </w:pPr>
    </w:p>
    <w:p w:rsidR="00A564E4" w:rsidRDefault="00A564E4">
      <w:pPr>
        <w:ind w:left="708" w:right="1752"/>
        <w:jc w:val="both"/>
        <w:rPr>
          <w:rFonts w:ascii="Palatino Linotype" w:eastAsia="Palatino Linotype" w:hAnsi="Palatino Linotype" w:cs="Palatino Linotype"/>
          <w:b/>
          <w:i/>
          <w:sz w:val="20"/>
          <w:szCs w:val="20"/>
        </w:rPr>
      </w:pPr>
    </w:p>
    <w:p w:rsidR="00A564E4" w:rsidRDefault="004C7C15">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tenor, la suscrita considera que, para proteger cabalmente a los elementos sustantivos/operativos de dicha área, no solo deben resguardarse los datos </w:t>
      </w:r>
      <w:r>
        <w:rPr>
          <w:rFonts w:ascii="Palatino Linotype" w:eastAsia="Palatino Linotype" w:hAnsi="Palatino Linotype" w:cs="Palatino Linotype"/>
          <w:sz w:val="22"/>
          <w:szCs w:val="22"/>
        </w:rPr>
        <w:t xml:space="preserve">relativos a sus nombres, sino también los </w:t>
      </w:r>
      <w:r>
        <w:rPr>
          <w:rFonts w:ascii="Palatino Linotype" w:eastAsia="Palatino Linotype" w:hAnsi="Palatino Linotype" w:cs="Palatino Linotype"/>
          <w:b/>
          <w:sz w:val="22"/>
          <w:szCs w:val="22"/>
          <w:u w:val="single"/>
        </w:rPr>
        <w:t>cargos y adscripciones</w:t>
      </w:r>
      <w:r>
        <w:rPr>
          <w:rFonts w:ascii="Palatino Linotype" w:eastAsia="Palatino Linotype" w:hAnsi="Palatino Linotype" w:cs="Palatino Linotype"/>
          <w:sz w:val="22"/>
          <w:szCs w:val="22"/>
        </w:rPr>
        <w:t>, toda vez que se trata de personal sustantivo/operativo cuyas funciones van encaminadas a resguardar la Seguridad Pública.</w:t>
      </w:r>
    </w:p>
    <w:p w:rsidR="00A564E4" w:rsidRDefault="00A564E4">
      <w:pPr>
        <w:spacing w:line="360" w:lineRule="auto"/>
        <w:ind w:right="49"/>
        <w:jc w:val="both"/>
        <w:rPr>
          <w:rFonts w:ascii="Palatino Linotype" w:eastAsia="Palatino Linotype" w:hAnsi="Palatino Linotype" w:cs="Palatino Linotype"/>
          <w:sz w:val="22"/>
          <w:szCs w:val="22"/>
        </w:rPr>
      </w:pPr>
    </w:p>
    <w:p w:rsidR="00A564E4" w:rsidRDefault="004C7C15">
      <w:pPr>
        <w:spacing w:line="360" w:lineRule="auto"/>
        <w:ind w:right="49"/>
        <w:jc w:val="both"/>
        <w:rPr>
          <w:rFonts w:ascii="Palatino Linotype" w:eastAsia="Palatino Linotype" w:hAnsi="Palatino Linotype" w:cs="Palatino Linotype"/>
          <w:sz w:val="22"/>
          <w:szCs w:val="22"/>
        </w:rPr>
      </w:pPr>
      <w:bookmarkStart w:id="1" w:name="_heading=h.30j0zll" w:colFirst="0" w:colLast="0"/>
      <w:bookmarkEnd w:id="1"/>
      <w:r>
        <w:rPr>
          <w:rFonts w:ascii="Palatino Linotype" w:eastAsia="Palatino Linotype" w:hAnsi="Palatino Linotype" w:cs="Palatino Linotype"/>
          <w:sz w:val="22"/>
          <w:szCs w:val="22"/>
        </w:rPr>
        <w:t>Es por ello, que como lo he señalado en anteriores votos disidentes</w:t>
      </w:r>
      <w:r>
        <w:rPr>
          <w:rFonts w:ascii="Palatino Linotype" w:eastAsia="Palatino Linotype" w:hAnsi="Palatino Linotype" w:cs="Palatino Linotype"/>
          <w:sz w:val="22"/>
          <w:szCs w:val="22"/>
        </w:rPr>
        <w:t xml:space="preserve"> y que la misma Ley de Transparencia y Acceso a la Información Pública del Estado de México y Municipios, contempla la excepción particular en el caso de </w:t>
      </w:r>
      <w:r>
        <w:rPr>
          <w:rFonts w:ascii="Palatino Linotype" w:eastAsia="Palatino Linotype" w:hAnsi="Palatino Linotype" w:cs="Palatino Linotype"/>
          <w:b/>
          <w:i/>
          <w:sz w:val="22"/>
          <w:szCs w:val="22"/>
        </w:rPr>
        <w:t>Seguridad Pública</w:t>
      </w:r>
      <w:r>
        <w:rPr>
          <w:rFonts w:ascii="Palatino Linotype" w:eastAsia="Palatino Linotype" w:hAnsi="Palatino Linotype" w:cs="Palatino Linotype"/>
          <w:sz w:val="22"/>
          <w:szCs w:val="22"/>
        </w:rPr>
        <w:t xml:space="preserve"> y dado que estos elementos pertenecen a ese rubro, y son parte fundamental para el d</w:t>
      </w:r>
      <w:r>
        <w:rPr>
          <w:rFonts w:ascii="Palatino Linotype" w:eastAsia="Palatino Linotype" w:hAnsi="Palatino Linotype" w:cs="Palatino Linotype"/>
          <w:sz w:val="22"/>
          <w:szCs w:val="22"/>
        </w:rPr>
        <w:t>ebido ejercicio de las obligaciones del Estado en cualquiera de sus tres niveles de gobierno, es importante reservar dicha información.</w:t>
      </w:r>
    </w:p>
    <w:p w:rsidR="00A564E4" w:rsidRDefault="00A564E4">
      <w:pPr>
        <w:spacing w:line="360" w:lineRule="auto"/>
        <w:ind w:right="49"/>
        <w:jc w:val="both"/>
        <w:rPr>
          <w:rFonts w:ascii="Palatino Linotype" w:eastAsia="Palatino Linotype" w:hAnsi="Palatino Linotype" w:cs="Palatino Linotype"/>
          <w:sz w:val="22"/>
          <w:szCs w:val="22"/>
        </w:rPr>
      </w:pPr>
    </w:p>
    <w:p w:rsidR="00A564E4" w:rsidRDefault="004C7C15">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la Suprema Corte de Justicia de la Nación se ha pronunciado, estableciendo que es jurídicamente correcto ha</w:t>
      </w:r>
      <w:r>
        <w:rPr>
          <w:rFonts w:ascii="Palatino Linotype" w:eastAsia="Palatino Linotype" w:hAnsi="Palatino Linotype" w:cs="Palatino Linotype"/>
          <w:sz w:val="22"/>
          <w:szCs w:val="22"/>
        </w:rPr>
        <w:t xml:space="preserve">cer restricciones al derecho de Acceso a la Información cuando estas persiguen un fin constitucionalmente válido, como se puede apreciar en la siguiente tesis publicada en el Semanario Judicial de la Federación y su Gaceta, Novena Época, Tomo XI, abril de </w:t>
      </w:r>
      <w:r>
        <w:rPr>
          <w:rFonts w:ascii="Palatino Linotype" w:eastAsia="Palatino Linotype" w:hAnsi="Palatino Linotype" w:cs="Palatino Linotype"/>
          <w:sz w:val="22"/>
          <w:szCs w:val="22"/>
        </w:rPr>
        <w:t xml:space="preserve">2000, página 74; que cuenta con el siguiente rubro: </w:t>
      </w:r>
      <w:r>
        <w:rPr>
          <w:rFonts w:ascii="Palatino Linotype" w:eastAsia="Palatino Linotype" w:hAnsi="Palatino Linotype" w:cs="Palatino Linotype"/>
          <w:b/>
          <w:i/>
          <w:sz w:val="22"/>
          <w:szCs w:val="22"/>
          <w:u w:val="single"/>
        </w:rPr>
        <w:t>“DERECHO A LA INFORMACIÓN. SU EJERCICIO SE ENCUENTRA LIMITADO TANTO POR LOS INTERESES NACIONALES Y DE LA SOCIEDAD, COMO POR LOS DERECHOS DE TERCEROS</w:t>
      </w:r>
      <w:r>
        <w:rPr>
          <w:rFonts w:ascii="Palatino Linotype" w:eastAsia="Palatino Linotype" w:hAnsi="Palatino Linotype" w:cs="Palatino Linotype"/>
          <w:sz w:val="22"/>
          <w:szCs w:val="22"/>
        </w:rPr>
        <w:t xml:space="preserve">, la cual señala: </w:t>
      </w:r>
    </w:p>
    <w:p w:rsidR="00A564E4" w:rsidRDefault="00A564E4">
      <w:pPr>
        <w:spacing w:line="360" w:lineRule="auto"/>
        <w:ind w:right="49"/>
        <w:jc w:val="both"/>
        <w:rPr>
          <w:rFonts w:ascii="Palatino Linotype" w:eastAsia="Palatino Linotype" w:hAnsi="Palatino Linotype" w:cs="Palatino Linotype"/>
          <w:sz w:val="22"/>
          <w:szCs w:val="22"/>
        </w:rPr>
      </w:pPr>
    </w:p>
    <w:p w:rsidR="00A564E4" w:rsidRDefault="004C7C15">
      <w:pPr>
        <w:ind w:left="1417" w:right="1468"/>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w:t>
      </w:r>
      <w:r>
        <w:rPr>
          <w:rFonts w:ascii="Palatino Linotype" w:eastAsia="Palatino Linotype" w:hAnsi="Palatino Linotype" w:cs="Palatino Linotype"/>
          <w:b/>
          <w:i/>
          <w:sz w:val="20"/>
          <w:szCs w:val="20"/>
        </w:rPr>
        <w:t>e se trat</w:t>
      </w:r>
      <w:r>
        <w:rPr>
          <w:rFonts w:ascii="Palatino Linotype" w:eastAsia="Palatino Linotype" w:hAnsi="Palatino Linotype" w:cs="Palatino Linotype"/>
          <w:i/>
          <w:sz w:val="20"/>
          <w:szCs w:val="20"/>
        </w:rPr>
        <w:t xml:space="preserve">e. En ese sentido, el citado precepto, al remitir a diversas normas </w:t>
      </w:r>
      <w:r>
        <w:rPr>
          <w:rFonts w:ascii="Palatino Linotype" w:eastAsia="Palatino Linotype" w:hAnsi="Palatino Linotype" w:cs="Palatino Linotype"/>
          <w:i/>
          <w:sz w:val="20"/>
          <w:szCs w:val="20"/>
        </w:rPr>
        <w:lastRenderedPageBreak/>
        <w:t xml:space="preserve">ordinarias que establezcan restricciones a la información, no viola la garantía de acceso a la información contenida en el artículo 6o. de la Constitución Política de los Estados </w:t>
      </w:r>
      <w:r>
        <w:rPr>
          <w:rFonts w:ascii="Palatino Linotype" w:eastAsia="Palatino Linotype" w:hAnsi="Palatino Linotype" w:cs="Palatino Linotype"/>
          <w:i/>
          <w:sz w:val="20"/>
          <w:szCs w:val="20"/>
        </w:rPr>
        <w:t xml:space="preserve">Unidos Mexicanos, porque </w:t>
      </w:r>
      <w:r>
        <w:rPr>
          <w:rFonts w:ascii="Palatino Linotype" w:eastAsia="Palatino Linotype" w:hAnsi="Palatino Linotype" w:cs="Palatino Linotype"/>
          <w:b/>
          <w:i/>
          <w:sz w:val="20"/>
          <w:szCs w:val="20"/>
        </w:rPr>
        <w:t>es jurídicamente adecuado que en las leyes reguladoras de cada materia, el legislador federal o local establezca las restricciones correspondientes y clasifique a determinados datos como confidenciales o reservados, con la condició</w:t>
      </w:r>
      <w:r>
        <w:rPr>
          <w:rFonts w:ascii="Palatino Linotype" w:eastAsia="Palatino Linotype" w:hAnsi="Palatino Linotype" w:cs="Palatino Linotype"/>
          <w:b/>
          <w:i/>
          <w:sz w:val="20"/>
          <w:szCs w:val="20"/>
        </w:rPr>
        <w:t>n de que tales límites atiendan a intereses públicos o de los particulares y encuentren justificación racional en función del bien jurídico a proteger</w:t>
      </w:r>
      <w:r>
        <w:rPr>
          <w:rFonts w:ascii="Palatino Linotype" w:eastAsia="Palatino Linotype" w:hAnsi="Palatino Linotype" w:cs="Palatino Linotype"/>
          <w:i/>
          <w:sz w:val="20"/>
          <w:szCs w:val="20"/>
        </w:rPr>
        <w:t>, es decir, que exista proporcionalidad y congruencia entre el derecho fundamental de que se trata y la ra</w:t>
      </w:r>
      <w:r>
        <w:rPr>
          <w:rFonts w:ascii="Palatino Linotype" w:eastAsia="Palatino Linotype" w:hAnsi="Palatino Linotype" w:cs="Palatino Linotype"/>
          <w:i/>
          <w:sz w:val="20"/>
          <w:szCs w:val="20"/>
        </w:rPr>
        <w:t>zón que motive la restricción legislativa correspondiente, la cual debe ser adecuada y necesaria para alcanzar el fin perseguido, de manera que las ventajas obtenidas con la reserva compensen el sacrificio que ésta implique para los titulares de la garantí</w:t>
      </w:r>
      <w:r>
        <w:rPr>
          <w:rFonts w:ascii="Palatino Linotype" w:eastAsia="Palatino Linotype" w:hAnsi="Palatino Linotype" w:cs="Palatino Linotype"/>
          <w:i/>
          <w:sz w:val="20"/>
          <w:szCs w:val="20"/>
        </w:rPr>
        <w:t>a individual mencionada o para la sociedad en general</w:t>
      </w:r>
      <w:r>
        <w:rPr>
          <w:rFonts w:ascii="Palatino Linotype" w:eastAsia="Palatino Linotype" w:hAnsi="Palatino Linotype" w:cs="Palatino Linotype"/>
          <w:sz w:val="20"/>
          <w:szCs w:val="20"/>
        </w:rPr>
        <w:t>.”</w:t>
      </w:r>
    </w:p>
    <w:p w:rsidR="00A564E4" w:rsidRDefault="004C7C15">
      <w:pPr>
        <w:ind w:left="1417" w:right="1467"/>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(Énfasis añadido)</w:t>
      </w:r>
    </w:p>
    <w:p w:rsidR="00A564E4" w:rsidRDefault="00A564E4">
      <w:pPr>
        <w:spacing w:line="360" w:lineRule="auto"/>
        <w:ind w:right="49"/>
        <w:jc w:val="both"/>
        <w:rPr>
          <w:rFonts w:ascii="Palatino Linotype" w:eastAsia="Palatino Linotype" w:hAnsi="Palatino Linotype" w:cs="Palatino Linotype"/>
          <w:sz w:val="20"/>
          <w:szCs w:val="20"/>
        </w:rPr>
      </w:pPr>
    </w:p>
    <w:p w:rsidR="00A564E4" w:rsidRDefault="004C7C15">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atención a lo antes señalado, se establece que resguardar la Seguridad Pública es un criterio objetivo para indicar la reserva de información, pues tiene como fin salvaguardar la integridad y derechos de las personas, así como preservar las libertades, </w:t>
      </w:r>
      <w:r>
        <w:rPr>
          <w:rFonts w:ascii="Palatino Linotype" w:eastAsia="Palatino Linotype" w:hAnsi="Palatino Linotype" w:cs="Palatino Linotype"/>
          <w:sz w:val="22"/>
          <w:szCs w:val="22"/>
        </w:rPr>
        <w:t>el orden y la paz pública.</w:t>
      </w:r>
    </w:p>
    <w:p w:rsidR="00A564E4" w:rsidRDefault="00A564E4">
      <w:pPr>
        <w:spacing w:line="360" w:lineRule="auto"/>
        <w:ind w:right="49"/>
        <w:jc w:val="both"/>
        <w:rPr>
          <w:rFonts w:ascii="Palatino Linotype" w:eastAsia="Palatino Linotype" w:hAnsi="Palatino Linotype" w:cs="Palatino Linotype"/>
          <w:sz w:val="22"/>
          <w:szCs w:val="22"/>
        </w:rPr>
      </w:pPr>
    </w:p>
    <w:p w:rsidR="00A564E4" w:rsidRDefault="004C7C15">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Criterio que el Máximo Tribunal de Justicia de este país reiteró el doce de mayo del presente año, dentro de la Controversia Constitucional 325/2019. </w:t>
      </w:r>
    </w:p>
    <w:p w:rsidR="00A564E4" w:rsidRDefault="00A564E4">
      <w:pPr>
        <w:spacing w:line="360" w:lineRule="auto"/>
        <w:ind w:right="49"/>
        <w:jc w:val="both"/>
        <w:rPr>
          <w:rFonts w:ascii="Palatino Linotype" w:eastAsia="Palatino Linotype" w:hAnsi="Palatino Linotype" w:cs="Palatino Linotype"/>
          <w:sz w:val="22"/>
          <w:szCs w:val="22"/>
        </w:rPr>
      </w:pPr>
    </w:p>
    <w:p w:rsidR="00A564E4" w:rsidRDefault="004C7C15">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ende, en el caso que nos ocupa, no sólo se debe ponderar la colisión de </w:t>
      </w:r>
      <w:r>
        <w:rPr>
          <w:rFonts w:ascii="Palatino Linotype" w:eastAsia="Palatino Linotype" w:hAnsi="Palatino Linotype" w:cs="Palatino Linotype"/>
          <w:sz w:val="22"/>
          <w:szCs w:val="22"/>
        </w:rPr>
        <w:t>derechos entre  resguardar datos concernientes a personal de Seguridad Pública y el ejercicio del Derecho de Acceso a la Información, sino que también se tiene que tomar en cuenta el impacto que esta información pueda significar en la integridad personal d</w:t>
      </w:r>
      <w:r>
        <w:rPr>
          <w:rFonts w:ascii="Palatino Linotype" w:eastAsia="Palatino Linotype" w:hAnsi="Palatino Linotype" w:cs="Palatino Linotype"/>
          <w:sz w:val="22"/>
          <w:szCs w:val="22"/>
        </w:rPr>
        <w:t>e los servidores públicos que forman parte de los elementos de Seguridad Pública del Ayuntamiento de Lerma, pues a criterio de esta Ponencia, aun eliminando los nombres de la información solicitada, estos siguen siendo identificables mediante el cargo y ár</w:t>
      </w:r>
      <w:r>
        <w:rPr>
          <w:rFonts w:ascii="Palatino Linotype" w:eastAsia="Palatino Linotype" w:hAnsi="Palatino Linotype" w:cs="Palatino Linotype"/>
          <w:sz w:val="22"/>
          <w:szCs w:val="22"/>
        </w:rPr>
        <w:t>ea de adscripción.</w:t>
      </w:r>
    </w:p>
    <w:p w:rsidR="00A564E4" w:rsidRDefault="00A564E4">
      <w:pPr>
        <w:spacing w:line="360" w:lineRule="auto"/>
        <w:ind w:right="49"/>
        <w:jc w:val="both"/>
        <w:rPr>
          <w:rFonts w:ascii="Palatino Linotype" w:eastAsia="Palatino Linotype" w:hAnsi="Palatino Linotype" w:cs="Palatino Linotype"/>
          <w:sz w:val="22"/>
          <w:szCs w:val="22"/>
        </w:rPr>
      </w:pPr>
    </w:p>
    <w:p w:rsidR="00A564E4" w:rsidRDefault="004C7C15">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En ese sentido, si bien, el cargo y las áreas de adscripción de mandos medios en adelante, deben ser de conocimiento público, también lo es, que existen salvedades previstas en la norma, como el caso del personal de seguridad pública.</w:t>
      </w:r>
    </w:p>
    <w:p w:rsidR="00A564E4" w:rsidRDefault="00A564E4">
      <w:pPr>
        <w:spacing w:line="360" w:lineRule="auto"/>
        <w:ind w:right="49"/>
        <w:jc w:val="both"/>
        <w:rPr>
          <w:rFonts w:ascii="Palatino Linotype" w:eastAsia="Palatino Linotype" w:hAnsi="Palatino Linotype" w:cs="Palatino Linotype"/>
          <w:sz w:val="22"/>
          <w:szCs w:val="22"/>
        </w:rPr>
      </w:pPr>
    </w:p>
    <w:p w:rsidR="00A564E4" w:rsidRDefault="004C7C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lo anteriormente expuesto emito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pues se debió privilegiar la </w:t>
      </w:r>
      <w:r>
        <w:rPr>
          <w:rFonts w:ascii="Palatino Linotype" w:eastAsia="Palatino Linotype" w:hAnsi="Palatino Linotype" w:cs="Palatino Linotype"/>
          <w:b/>
          <w:sz w:val="22"/>
          <w:szCs w:val="22"/>
          <w:u w:val="single"/>
        </w:rPr>
        <w:t xml:space="preserve">reserva de los datos relativos al cargo y área de adscripción del personal de Seguridad </w:t>
      </w:r>
      <w:r w:rsidRPr="00365B75">
        <w:rPr>
          <w:rFonts w:ascii="Palatino Linotype" w:eastAsia="Palatino Linotype" w:hAnsi="Palatino Linotype" w:cs="Palatino Linotype"/>
          <w:b/>
          <w:sz w:val="22"/>
          <w:szCs w:val="22"/>
          <w:u w:val="single"/>
        </w:rPr>
        <w:t>Pública</w:t>
      </w:r>
      <w:r w:rsidRPr="00365B75">
        <w:rPr>
          <w:rFonts w:ascii="Palatino Linotype" w:eastAsia="Palatino Linotype" w:hAnsi="Palatino Linotype" w:cs="Palatino Linotype"/>
          <w:sz w:val="22"/>
          <w:szCs w:val="22"/>
          <w:u w:val="single"/>
        </w:rPr>
        <w:t xml:space="preserve"> </w:t>
      </w:r>
      <w:r w:rsidRPr="00365B75">
        <w:rPr>
          <w:rFonts w:ascii="Palatino Linotype" w:eastAsia="Palatino Linotype" w:hAnsi="Palatino Linotype" w:cs="Palatino Linotype"/>
          <w:b/>
          <w:sz w:val="22"/>
          <w:szCs w:val="22"/>
          <w:u w:val="single"/>
        </w:rPr>
        <w:t>del Municipio de Lerma</w:t>
      </w:r>
      <w:r w:rsidRPr="00365B75">
        <w:rPr>
          <w:rFonts w:ascii="Palatino Linotype" w:eastAsia="Palatino Linotype" w:hAnsi="Palatino Linotype" w:cs="Palatino Linotype"/>
          <w:b/>
          <w:sz w:val="22"/>
          <w:szCs w:val="22"/>
          <w:u w:val="single"/>
        </w:rPr>
        <w:t>,</w:t>
      </w:r>
      <w:r>
        <w:rPr>
          <w:rFonts w:ascii="Palatino Linotype" w:eastAsia="Palatino Linotype" w:hAnsi="Palatino Linotype" w:cs="Palatino Linotype"/>
          <w:sz w:val="22"/>
          <w:szCs w:val="22"/>
        </w:rPr>
        <w:t xml:space="preserve"> por ser considerada un área indispensable en el adecuad</w:t>
      </w:r>
      <w:r>
        <w:rPr>
          <w:rFonts w:ascii="Palatino Linotype" w:eastAsia="Palatino Linotype" w:hAnsi="Palatino Linotype" w:cs="Palatino Linotype"/>
          <w:sz w:val="22"/>
          <w:szCs w:val="22"/>
        </w:rPr>
        <w:t>o funcionamiento de la Seguridad Pública y porque su ámbito de protección es mucho más amplio por las funciones que realizan y como resultado de una ponderación de derechos el riesgo de divulgar su información supera el interés público general ya que el bi</w:t>
      </w:r>
      <w:r>
        <w:rPr>
          <w:rFonts w:ascii="Palatino Linotype" w:eastAsia="Palatino Linotype" w:hAnsi="Palatino Linotype" w:cs="Palatino Linotype"/>
          <w:sz w:val="22"/>
          <w:szCs w:val="22"/>
        </w:rPr>
        <w:t>en jurídico tutelado es superior al derecho de acceso a la información al tratarse de la seguridad, integridad y la vida de una persona.</w:t>
      </w:r>
    </w:p>
    <w:p w:rsidR="00A564E4" w:rsidRDefault="00A564E4">
      <w:pPr>
        <w:spacing w:line="360" w:lineRule="auto"/>
        <w:jc w:val="both"/>
        <w:rPr>
          <w:rFonts w:ascii="Palatino Linotype" w:eastAsia="Palatino Linotype" w:hAnsi="Palatino Linotype" w:cs="Palatino Linotype"/>
          <w:sz w:val="16"/>
          <w:szCs w:val="16"/>
        </w:rPr>
      </w:pPr>
    </w:p>
    <w:p w:rsidR="00A564E4" w:rsidRDefault="00A564E4">
      <w:pPr>
        <w:spacing w:line="360" w:lineRule="auto"/>
        <w:jc w:val="both"/>
        <w:rPr>
          <w:rFonts w:ascii="Palatino Linotype" w:eastAsia="Palatino Linotype" w:hAnsi="Palatino Linotype" w:cs="Palatino Linotype"/>
          <w:sz w:val="20"/>
          <w:szCs w:val="20"/>
        </w:rPr>
      </w:pPr>
    </w:p>
    <w:tbl>
      <w:tblPr>
        <w:tblStyle w:val="a6"/>
        <w:tblW w:w="5529" w:type="dxa"/>
        <w:jc w:val="center"/>
        <w:tblInd w:w="0" w:type="dxa"/>
        <w:tblLayout w:type="fixed"/>
        <w:tblLook w:val="0400" w:firstRow="0" w:lastRow="0" w:firstColumn="0" w:lastColumn="0" w:noHBand="0" w:noVBand="1"/>
      </w:tblPr>
      <w:tblGrid>
        <w:gridCol w:w="5529"/>
      </w:tblGrid>
      <w:tr w:rsidR="00A564E4">
        <w:trPr>
          <w:jc w:val="center"/>
        </w:trPr>
        <w:tc>
          <w:tcPr>
            <w:tcW w:w="5529" w:type="dxa"/>
          </w:tcPr>
          <w:p w:rsidR="00A564E4" w:rsidRDefault="004C7C15">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 xml:space="preserve">SHARON CRISTINA MORALES MARTÍNEZ </w:t>
            </w:r>
          </w:p>
          <w:p w:rsidR="00A564E4" w:rsidRDefault="004C7C15">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2"/>
                <w:szCs w:val="22"/>
              </w:rPr>
              <w:t>COMISIONADA</w:t>
            </w:r>
          </w:p>
          <w:p w:rsidR="00A564E4" w:rsidRDefault="00A564E4">
            <w:pPr>
              <w:spacing w:line="360" w:lineRule="auto"/>
              <w:jc w:val="center"/>
              <w:rPr>
                <w:rFonts w:ascii="Palatino Linotype" w:eastAsia="Palatino Linotype" w:hAnsi="Palatino Linotype" w:cs="Palatino Linotype"/>
                <w:b/>
                <w:sz w:val="20"/>
                <w:szCs w:val="20"/>
              </w:rPr>
            </w:pPr>
          </w:p>
        </w:tc>
      </w:tr>
    </w:tbl>
    <w:p w:rsidR="00A564E4" w:rsidRDefault="00A564E4">
      <w:pPr>
        <w:spacing w:line="360" w:lineRule="auto"/>
        <w:jc w:val="both"/>
        <w:rPr>
          <w:rFonts w:ascii="Palatino Linotype" w:eastAsia="Palatino Linotype" w:hAnsi="Palatino Linotype" w:cs="Palatino Linotype"/>
          <w:color w:val="000000"/>
          <w:sz w:val="14"/>
          <w:szCs w:val="14"/>
        </w:rPr>
      </w:pPr>
    </w:p>
    <w:p w:rsidR="00A564E4" w:rsidRDefault="00A564E4">
      <w:pPr>
        <w:spacing w:line="360" w:lineRule="auto"/>
        <w:jc w:val="both"/>
        <w:rPr>
          <w:rFonts w:ascii="Palatino Linotype" w:eastAsia="Palatino Linotype" w:hAnsi="Palatino Linotype" w:cs="Palatino Linotype"/>
          <w:color w:val="000000"/>
          <w:sz w:val="14"/>
          <w:szCs w:val="14"/>
        </w:rPr>
      </w:pPr>
    </w:p>
    <w:p w:rsidR="00A564E4" w:rsidRDefault="00A564E4">
      <w:pPr>
        <w:spacing w:line="360" w:lineRule="auto"/>
        <w:jc w:val="both"/>
        <w:rPr>
          <w:rFonts w:ascii="Palatino Linotype" w:eastAsia="Palatino Linotype" w:hAnsi="Palatino Linotype" w:cs="Palatino Linotype"/>
          <w:color w:val="000000"/>
          <w:sz w:val="14"/>
          <w:szCs w:val="14"/>
        </w:rPr>
      </w:pPr>
    </w:p>
    <w:p w:rsidR="00A564E4" w:rsidRDefault="00A564E4">
      <w:pPr>
        <w:spacing w:line="360" w:lineRule="auto"/>
        <w:jc w:val="both"/>
        <w:rPr>
          <w:rFonts w:ascii="Palatino Linotype" w:eastAsia="Palatino Linotype" w:hAnsi="Palatino Linotype" w:cs="Palatino Linotype"/>
          <w:color w:val="000000"/>
          <w:sz w:val="14"/>
          <w:szCs w:val="14"/>
        </w:rPr>
      </w:pPr>
    </w:p>
    <w:p w:rsidR="00A564E4" w:rsidRDefault="00A564E4">
      <w:pPr>
        <w:spacing w:line="360" w:lineRule="auto"/>
        <w:jc w:val="both"/>
        <w:rPr>
          <w:rFonts w:ascii="Palatino Linotype" w:eastAsia="Palatino Linotype" w:hAnsi="Palatino Linotype" w:cs="Palatino Linotype"/>
          <w:color w:val="000000"/>
          <w:sz w:val="14"/>
          <w:szCs w:val="14"/>
        </w:rPr>
      </w:pPr>
    </w:p>
    <w:p w:rsidR="00A564E4" w:rsidRDefault="00A564E4">
      <w:pPr>
        <w:spacing w:line="360" w:lineRule="auto"/>
        <w:jc w:val="both"/>
        <w:rPr>
          <w:rFonts w:ascii="Palatino Linotype" w:eastAsia="Palatino Linotype" w:hAnsi="Palatino Linotype" w:cs="Palatino Linotype"/>
          <w:sz w:val="20"/>
          <w:szCs w:val="20"/>
        </w:rPr>
      </w:pPr>
    </w:p>
    <w:p w:rsidR="00A564E4" w:rsidRDefault="00A564E4">
      <w:pPr>
        <w:spacing w:line="360" w:lineRule="auto"/>
        <w:jc w:val="both"/>
        <w:rPr>
          <w:rFonts w:ascii="Palatino Linotype" w:eastAsia="Palatino Linotype" w:hAnsi="Palatino Linotype" w:cs="Palatino Linotype"/>
          <w:sz w:val="20"/>
          <w:szCs w:val="20"/>
        </w:rPr>
      </w:pPr>
      <w:bookmarkStart w:id="2" w:name="_GoBack"/>
      <w:bookmarkEnd w:id="2"/>
    </w:p>
    <w:p w:rsidR="00A564E4" w:rsidRDefault="00A564E4">
      <w:pPr>
        <w:spacing w:line="360" w:lineRule="auto"/>
        <w:jc w:val="both"/>
        <w:rPr>
          <w:rFonts w:ascii="Palatino Linotype" w:eastAsia="Palatino Linotype" w:hAnsi="Palatino Linotype" w:cs="Palatino Linotype"/>
          <w:sz w:val="20"/>
          <w:szCs w:val="20"/>
        </w:rPr>
      </w:pPr>
    </w:p>
    <w:p w:rsidR="00A564E4" w:rsidRDefault="00A564E4">
      <w:pPr>
        <w:spacing w:line="360" w:lineRule="auto"/>
        <w:jc w:val="both"/>
        <w:rPr>
          <w:rFonts w:ascii="Palatino Linotype" w:eastAsia="Palatino Linotype" w:hAnsi="Palatino Linotype" w:cs="Palatino Linotype"/>
          <w:sz w:val="20"/>
          <w:szCs w:val="20"/>
        </w:rPr>
      </w:pPr>
    </w:p>
    <w:p w:rsidR="00A564E4" w:rsidRDefault="00A564E4">
      <w:pPr>
        <w:spacing w:line="360" w:lineRule="auto"/>
        <w:jc w:val="both"/>
        <w:rPr>
          <w:rFonts w:ascii="Palatino Linotype" w:eastAsia="Palatino Linotype" w:hAnsi="Palatino Linotype" w:cs="Palatino Linotype"/>
          <w:sz w:val="20"/>
          <w:szCs w:val="20"/>
        </w:rPr>
      </w:pPr>
    </w:p>
    <w:p w:rsidR="00A564E4" w:rsidRDefault="00A564E4">
      <w:pPr>
        <w:spacing w:line="360" w:lineRule="auto"/>
        <w:jc w:val="both"/>
        <w:rPr>
          <w:rFonts w:ascii="Palatino Linotype" w:eastAsia="Palatino Linotype" w:hAnsi="Palatino Linotype" w:cs="Palatino Linotype"/>
          <w:sz w:val="20"/>
          <w:szCs w:val="20"/>
        </w:rPr>
      </w:pPr>
    </w:p>
    <w:p w:rsidR="00A564E4" w:rsidRDefault="00A564E4">
      <w:pPr>
        <w:spacing w:line="360" w:lineRule="auto"/>
        <w:jc w:val="both"/>
        <w:rPr>
          <w:rFonts w:ascii="Palatino Linotype" w:eastAsia="Palatino Linotype" w:hAnsi="Palatino Linotype" w:cs="Palatino Linotype"/>
          <w:sz w:val="20"/>
          <w:szCs w:val="20"/>
        </w:rPr>
      </w:pPr>
    </w:p>
    <w:p w:rsidR="00A564E4" w:rsidRDefault="004C7C15">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6"/>
          <w:szCs w:val="16"/>
        </w:rPr>
        <w:t>BLA/DEMF/PMRE</w:t>
      </w:r>
    </w:p>
    <w:sectPr w:rsidR="00A564E4">
      <w:headerReference w:type="even" r:id="rId7"/>
      <w:headerReference w:type="default" r:id="rId8"/>
      <w:footerReference w:type="default" r:id="rId9"/>
      <w:headerReference w:type="first" r:id="rId10"/>
      <w:pgSz w:w="12240" w:h="15840"/>
      <w:pgMar w:top="1701" w:right="1134" w:bottom="1701" w:left="1134" w:header="708" w:footer="5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C15" w:rsidRDefault="004C7C15">
      <w:r>
        <w:separator/>
      </w:r>
    </w:p>
  </w:endnote>
  <w:endnote w:type="continuationSeparator" w:id="0">
    <w:p w:rsidR="004C7C15" w:rsidRDefault="004C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4E4" w:rsidRDefault="00A564E4">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A564E4" w:rsidRDefault="00A564E4">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A564E4" w:rsidRDefault="00A564E4">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A564E4" w:rsidRDefault="00A564E4">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0"/>
        <w:szCs w:val="20"/>
      </w:rPr>
    </w:pPr>
  </w:p>
  <w:p w:rsidR="00A564E4" w:rsidRDefault="004C7C1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365B75">
      <w:rPr>
        <w:rFonts w:ascii="Palatino Linotype" w:eastAsia="Palatino Linotype" w:hAnsi="Palatino Linotype" w:cs="Palatino Linotype"/>
        <w:b/>
        <w:color w:val="000000"/>
        <w:sz w:val="20"/>
        <w:szCs w:val="20"/>
      </w:rPr>
      <w:fldChar w:fldCharType="separate"/>
    </w:r>
    <w:r w:rsidR="00365B7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365B75">
      <w:rPr>
        <w:rFonts w:ascii="Palatino Linotype" w:eastAsia="Palatino Linotype" w:hAnsi="Palatino Linotype" w:cs="Palatino Linotype"/>
        <w:b/>
        <w:color w:val="000000"/>
        <w:sz w:val="20"/>
        <w:szCs w:val="20"/>
      </w:rPr>
      <w:fldChar w:fldCharType="separate"/>
    </w:r>
    <w:r w:rsidR="00365B7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p>
  <w:p w:rsidR="00A564E4" w:rsidRDefault="00A564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C15" w:rsidRDefault="004C7C15">
      <w:r>
        <w:separator/>
      </w:r>
    </w:p>
  </w:footnote>
  <w:footnote w:type="continuationSeparator" w:id="0">
    <w:p w:rsidR="004C7C15" w:rsidRDefault="004C7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4E4" w:rsidRDefault="004C7C1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11.25pt;height:91.65pt;rotation:315;z-index:-251657216;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4E4" w:rsidRDefault="004C7C15">
    <w:pPr>
      <w:pBdr>
        <w:top w:val="nil"/>
        <w:left w:val="nil"/>
        <w:bottom w:val="nil"/>
        <w:right w:val="nil"/>
        <w:between w:val="nil"/>
      </w:pBdr>
      <w:tabs>
        <w:tab w:val="center" w:pos="4252"/>
        <w:tab w:val="right" w:pos="8504"/>
        <w:tab w:val="left" w:pos="2326"/>
      </w:tabs>
      <w:jc w:val="center"/>
      <w:rPr>
        <w:rFonts w:ascii="Palatino Linotype" w:eastAsia="Palatino Linotype" w:hAnsi="Palatino Linotype" w:cs="Palatino Linotype"/>
        <w:color w:val="000000"/>
        <w:sz w:val="20"/>
        <w:szCs w:val="2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14.65pt;height:91.65pt;rotation:315;z-index:-251659264;visibility:visible;mso-position-horizontal:center;mso-position-horizontal-relative:margin;mso-position-vertical:center;mso-position-vertical-relative:margin" fillcolor="gray" stroked="f">
          <v:fill opacity=".5"/>
          <v:textpath style="font-family:&quot;&amp;quot&quot;;font-size:1pt" string="VOTO DISIDENTE"/>
          <w10:wrap anchorx="margin" anchory="margin"/>
        </v:shape>
      </w:pict>
    </w:r>
    <w:r>
      <w:rPr>
        <w:noProof/>
      </w:rPr>
      <w:drawing>
        <wp:anchor distT="0" distB="0" distL="0" distR="0" simplePos="0" relativeHeight="251656192" behindDoc="1" locked="0" layoutInCell="1" hidden="0" allowOverlap="1">
          <wp:simplePos x="0" y="0"/>
          <wp:positionH relativeFrom="column">
            <wp:posOffset>-694682</wp:posOffset>
          </wp:positionH>
          <wp:positionV relativeFrom="paragraph">
            <wp:posOffset>-342257</wp:posOffset>
          </wp:positionV>
          <wp:extent cx="7604125" cy="9903460"/>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04125" cy="9903460"/>
                  </a:xfrm>
                  <a:prstGeom prst="rect">
                    <a:avLst/>
                  </a:prstGeom>
                  <a:ln/>
                </pic:spPr>
              </pic:pic>
            </a:graphicData>
          </a:graphic>
        </wp:anchor>
      </w:drawing>
    </w:r>
  </w:p>
  <w:p w:rsidR="00A564E4" w:rsidRDefault="00A564E4">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A564E4" w:rsidRDefault="004C7C15">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A564E4" w:rsidRPr="00365B75" w:rsidRDefault="004C7C15">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2"/>
        <w:szCs w:val="22"/>
      </w:rPr>
    </w:pPr>
    <w:r w:rsidRPr="00365B75">
      <w:rPr>
        <w:rFonts w:ascii="Palatino Linotype" w:eastAsia="Palatino Linotype" w:hAnsi="Palatino Linotype" w:cs="Palatino Linotype"/>
        <w:b/>
        <w:color w:val="000000"/>
        <w:sz w:val="22"/>
        <w:szCs w:val="22"/>
      </w:rPr>
      <w:t xml:space="preserve">                RECURSO DE REVISIÓN </w:t>
    </w:r>
    <w:r w:rsidRPr="00365B75">
      <w:rPr>
        <w:rFonts w:ascii="Palatino Linotype" w:eastAsia="Palatino Linotype" w:hAnsi="Palatino Linotype" w:cs="Palatino Linotype"/>
        <w:b/>
        <w:sz w:val="22"/>
        <w:szCs w:val="22"/>
      </w:rPr>
      <w:t>11937</w:t>
    </w:r>
    <w:r w:rsidRPr="00365B75">
      <w:rPr>
        <w:rFonts w:ascii="Palatino Linotype" w:eastAsia="Palatino Linotype" w:hAnsi="Palatino Linotype" w:cs="Palatino Linotype"/>
        <w:b/>
        <w:color w:val="000000"/>
        <w:sz w:val="22"/>
        <w:szCs w:val="22"/>
      </w:rPr>
      <w:t xml:space="preserve">/INFOEM/IP/RR/2022. </w:t>
    </w:r>
  </w:p>
  <w:p w:rsidR="00A564E4" w:rsidRDefault="00A564E4">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A564E4" w:rsidRDefault="00A564E4">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4E4" w:rsidRDefault="004C7C1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25pt;height:91.65pt;rotation:315;z-index:-251658240;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4"/>
    <w:rsid w:val="00365B75"/>
    <w:rsid w:val="004C7C15"/>
    <w:rsid w:val="00A564E4"/>
    <w:rsid w:val="00EE3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79B99A"/>
  <w15:docId w15:val="{D903F731-6774-4791-97B4-CCDDF3B4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43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rPr>
      <w:rFonts w:eastAsiaTheme="minorEastAsia"/>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2adKvNNwJpUS6BcobLOa664rkA==">AMUW2mXQFjnF4FkzaxwcR5C0sC8TRVlo+LYgWOqcSmwa8/qevs8O9hiz06I+qj2ldCS/ul3324XWAR/c0u0XdawQhO07E3iqOmMGeP+7Erxa0sM8yxkJcvjEnrkesVsv8Y2fQSvhGo6k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3096</Words>
  <Characters>17030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PEDRO</cp:lastModifiedBy>
  <cp:revision>3</cp:revision>
  <dcterms:created xsi:type="dcterms:W3CDTF">2022-05-30T21:40:00Z</dcterms:created>
  <dcterms:modified xsi:type="dcterms:W3CDTF">2022-12-12T18:20:00Z</dcterms:modified>
</cp:coreProperties>
</file>