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B4" w:rsidRDefault="007332FD">
      <w:pPr>
        <w:pStyle w:val="Textoindependiente"/>
        <w:rPr>
          <w:rFonts w:ascii="Times New Roman"/>
          <w:sz w:val="20"/>
        </w:rPr>
      </w:pPr>
      <w:r>
        <w:pict>
          <v:group id="_x0000_s1053" alt="" style="position:absolute;margin-left:56.35pt;margin-top:35.3pt;width:488.95pt;height:753pt;z-index:-15918080;mso-position-horizontal-relative:page;mso-position-vertical-relative:page" coordorigin="1127,706" coordsize="9779,15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alt="" style="position:absolute;left:1127;top:705;width:9779;height:15060">
              <v:imagedata r:id="rId4" o:title=""/>
            </v:shape>
            <v:shape id="_x0000_s1055" type="#_x0000_t75" alt="" style="position:absolute;left:1154;top:3561;width:9518;height:9185">
              <v:imagedata r:id="rId5" o:title=""/>
            </v:shape>
            <w10:wrap anchorx="page" anchory="page"/>
          </v:group>
        </w:pict>
      </w:r>
    </w:p>
    <w:p w:rsidR="007923B4" w:rsidRDefault="007923B4">
      <w:pPr>
        <w:pStyle w:val="Textoindependiente"/>
        <w:spacing w:before="5"/>
        <w:rPr>
          <w:rFonts w:ascii="Times New Roman"/>
          <w:sz w:val="24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2"/>
        <w:rPr>
          <w:b/>
          <w:sz w:val="18"/>
        </w:rPr>
      </w:pPr>
    </w:p>
    <w:p w:rsidR="007923B4" w:rsidRDefault="00A748EA">
      <w:pPr>
        <w:spacing w:before="24"/>
        <w:ind w:left="312" w:right="105"/>
        <w:jc w:val="both"/>
        <w:rPr>
          <w:b/>
          <w:sz w:val="24"/>
        </w:rPr>
      </w:pPr>
      <w:r>
        <w:rPr>
          <w:b/>
          <w:spacing w:val="-1"/>
          <w:sz w:val="24"/>
        </w:rPr>
        <w:t>VOTO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DISIDENTE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FORMULA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COMISIONADA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SHARON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CRISTINA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MORALES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MARTÍNEZ, EN RELACIÓN CON LA RESOLUCIÓN DICTADA POR EL PLENO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PROTECCIÓN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PERSONALES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MÉXICO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MUNICIPIOS,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LA DÉCIMA NOVENA SESIÓN ORDINARIA CELEBRADA EL VEINTICINCO DE MAYO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 DOS MIL VENTIDÓS, EN EL RECURSO DE REVISIÓN 02159/INFOEM/IP/RR/2022 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ACUMULADOS.</w:t>
      </w:r>
    </w:p>
    <w:p w:rsidR="007923B4" w:rsidRDefault="007923B4">
      <w:pPr>
        <w:pStyle w:val="Textoindependiente"/>
        <w:rPr>
          <w:b/>
          <w:sz w:val="24"/>
        </w:rPr>
      </w:pPr>
    </w:p>
    <w:p w:rsidR="007923B4" w:rsidRDefault="00A748EA">
      <w:pPr>
        <w:spacing w:before="165" w:line="360" w:lineRule="auto"/>
        <w:ind w:left="312" w:right="104"/>
        <w:jc w:val="both"/>
      </w:pPr>
      <w:r>
        <w:t>Con</w:t>
      </w:r>
      <w:r>
        <w:rPr>
          <w:spacing w:val="-8"/>
        </w:rPr>
        <w:t xml:space="preserve"> </w:t>
      </w:r>
      <w:r>
        <w:t>fundamento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fracciones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XI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5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5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Municipios,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suscribe</w:t>
      </w:r>
      <w:r>
        <w:rPr>
          <w:spacing w:val="-8"/>
        </w:rPr>
        <w:t xml:space="preserve"> </w:t>
      </w:r>
      <w:r>
        <w:rPr>
          <w:b/>
        </w:rPr>
        <w:t>SHARON</w:t>
      </w:r>
      <w:r>
        <w:rPr>
          <w:b/>
          <w:spacing w:val="-10"/>
        </w:rPr>
        <w:t xml:space="preserve"> </w:t>
      </w:r>
      <w:r>
        <w:rPr>
          <w:b/>
        </w:rPr>
        <w:t>CRISTINA</w:t>
      </w:r>
      <w:r>
        <w:rPr>
          <w:b/>
          <w:spacing w:val="-9"/>
        </w:rPr>
        <w:t xml:space="preserve"> </w:t>
      </w:r>
      <w:r>
        <w:rPr>
          <w:b/>
        </w:rPr>
        <w:t>MORALES</w:t>
      </w:r>
      <w:r>
        <w:rPr>
          <w:b/>
          <w:spacing w:val="-13"/>
        </w:rPr>
        <w:t xml:space="preserve"> </w:t>
      </w:r>
      <w:r>
        <w:rPr>
          <w:b/>
        </w:rPr>
        <w:t>MARTÍNEZ</w:t>
      </w:r>
      <w:r>
        <w:rPr>
          <w:b/>
          <w:spacing w:val="-10"/>
        </w:rPr>
        <w:t xml:space="preserve"> </w:t>
      </w:r>
      <w:r>
        <w:t>emite</w:t>
      </w:r>
      <w:r>
        <w:rPr>
          <w:spacing w:val="-10"/>
        </w:rPr>
        <w:t xml:space="preserve"> </w:t>
      </w:r>
      <w:r>
        <w:rPr>
          <w:b/>
        </w:rPr>
        <w:t>VOTO</w:t>
      </w:r>
      <w:r>
        <w:rPr>
          <w:b/>
          <w:spacing w:val="-11"/>
        </w:rPr>
        <w:t xml:space="preserve"> </w:t>
      </w:r>
      <w:r>
        <w:rPr>
          <w:b/>
        </w:rPr>
        <w:t>DISIDENTE</w:t>
      </w:r>
      <w:r>
        <w:rPr>
          <w:b/>
          <w:spacing w:val="-53"/>
        </w:rPr>
        <w:t xml:space="preserve"> </w:t>
      </w:r>
      <w:r>
        <w:t xml:space="preserve">respecto de la resolución dictada en el Recurso de Revisión </w:t>
      </w:r>
      <w:r>
        <w:rPr>
          <w:b/>
        </w:rPr>
        <w:t>02159/INFOEM/IP/RR/2022 y acumulados,</w:t>
      </w:r>
      <w:r>
        <w:rPr>
          <w:b/>
          <w:spacing w:val="1"/>
        </w:rPr>
        <w:t xml:space="preserve"> </w:t>
      </w:r>
      <w:r>
        <w:rPr>
          <w:spacing w:val="-1"/>
        </w:rPr>
        <w:t>pronunciada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Pleno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ante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proyecto</w:t>
      </w:r>
      <w:r>
        <w:rPr>
          <w:spacing w:val="-12"/>
        </w:rPr>
        <w:t xml:space="preserve"> </w:t>
      </w:r>
      <w:r>
        <w:t>presentado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Comisionada</w:t>
      </w:r>
      <w:r>
        <w:rPr>
          <w:spacing w:val="-15"/>
        </w:rPr>
        <w:t xml:space="preserve"> </w:t>
      </w:r>
      <w:r>
        <w:rPr>
          <w:b/>
        </w:rPr>
        <w:t>GUADALUPE</w:t>
      </w:r>
      <w:r>
        <w:rPr>
          <w:b/>
          <w:spacing w:val="-53"/>
        </w:rPr>
        <w:t xml:space="preserve"> </w:t>
      </w:r>
      <w:r>
        <w:rPr>
          <w:b/>
        </w:rPr>
        <w:t>RAMÍREZ</w:t>
      </w:r>
      <w:r>
        <w:rPr>
          <w:b/>
          <w:spacing w:val="-1"/>
        </w:rPr>
        <w:t xml:space="preserve"> </w:t>
      </w:r>
      <w:r>
        <w:rPr>
          <w:b/>
        </w:rPr>
        <w:t>PEÑA,</w:t>
      </w:r>
      <w:r>
        <w:rPr>
          <w:b/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 del tenor</w:t>
      </w:r>
      <w:r>
        <w:rPr>
          <w:spacing w:val="-2"/>
        </w:rPr>
        <w:t xml:space="preserve"> </w:t>
      </w:r>
      <w:r>
        <w:t>siguiente:</w:t>
      </w:r>
    </w:p>
    <w:p w:rsidR="007923B4" w:rsidRDefault="007923B4">
      <w:pPr>
        <w:pStyle w:val="Textoindependiente"/>
      </w:pPr>
    </w:p>
    <w:p w:rsidR="007923B4" w:rsidRDefault="00A748EA">
      <w:pPr>
        <w:pStyle w:val="Textoindependiente"/>
        <w:spacing w:before="150" w:line="360" w:lineRule="auto"/>
        <w:ind w:left="312"/>
      </w:pPr>
      <w:r>
        <w:t>Es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destacar,</w:t>
      </w:r>
      <w:r>
        <w:rPr>
          <w:spacing w:val="24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suscrita</w:t>
      </w:r>
      <w:r>
        <w:rPr>
          <w:spacing w:val="24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coincide</w:t>
      </w:r>
      <w:r>
        <w:rPr>
          <w:spacing w:val="27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estudio</w:t>
      </w:r>
      <w:r>
        <w:rPr>
          <w:spacing w:val="24"/>
        </w:rPr>
        <w:t xml:space="preserve"> </w:t>
      </w:r>
      <w:r>
        <w:t>realizado</w:t>
      </w:r>
      <w:r>
        <w:rPr>
          <w:spacing w:val="2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resolución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Recurso</w:t>
      </w:r>
      <w:r>
        <w:rPr>
          <w:spacing w:val="2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Revisión,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 lo siguiente:</w:t>
      </w:r>
    </w:p>
    <w:p w:rsidR="007923B4" w:rsidRDefault="007923B4">
      <w:pPr>
        <w:pStyle w:val="Textoindependiente"/>
        <w:spacing w:before="12"/>
        <w:rPr>
          <w:sz w:val="32"/>
        </w:rPr>
      </w:pPr>
    </w:p>
    <w:p w:rsidR="007923B4" w:rsidRDefault="00A748EA">
      <w:pPr>
        <w:pStyle w:val="Textoindependiente"/>
        <w:spacing w:line="276" w:lineRule="auto"/>
        <w:ind w:left="312"/>
      </w:pPr>
      <w:r>
        <w:t>Tal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t>quedó</w:t>
      </w:r>
      <w:r>
        <w:rPr>
          <w:spacing w:val="40"/>
        </w:rPr>
        <w:t xml:space="preserve"> </w:t>
      </w:r>
      <w:r>
        <w:t>asentado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resolución</w:t>
      </w:r>
      <w:r>
        <w:rPr>
          <w:spacing w:val="43"/>
        </w:rPr>
        <w:t xml:space="preserve"> </w:t>
      </w:r>
      <w:r>
        <w:t>materia</w:t>
      </w:r>
      <w:r>
        <w:rPr>
          <w:spacing w:val="41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voto,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particular</w:t>
      </w:r>
      <w:r>
        <w:rPr>
          <w:spacing w:val="40"/>
        </w:rPr>
        <w:t xml:space="preserve"> </w:t>
      </w:r>
      <w:r>
        <w:t>requirió</w:t>
      </w:r>
      <w:r>
        <w:rPr>
          <w:spacing w:val="39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Metepec,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 subsecuente</w:t>
      </w:r>
      <w:r>
        <w:rPr>
          <w:spacing w:val="-2"/>
        </w:rPr>
        <w:t xml:space="preserve"> </w:t>
      </w:r>
      <w:r>
        <w:t>el Sujeto</w:t>
      </w:r>
      <w:r>
        <w:rPr>
          <w:spacing w:val="-4"/>
        </w:rPr>
        <w:t xml:space="preserve"> </w:t>
      </w:r>
      <w:r>
        <w:t>Obligado, lo</w:t>
      </w:r>
      <w:r>
        <w:rPr>
          <w:spacing w:val="-1"/>
        </w:rPr>
        <w:t xml:space="preserve"> </w:t>
      </w:r>
      <w:r>
        <w:t>siguiente:</w:t>
      </w:r>
    </w:p>
    <w:p w:rsidR="007923B4" w:rsidRDefault="007923B4">
      <w:pPr>
        <w:pStyle w:val="Textoindependiente"/>
        <w:spacing w:before="12"/>
        <w:rPr>
          <w:sz w:val="17"/>
        </w:rPr>
      </w:pPr>
    </w:p>
    <w:p w:rsidR="007923B4" w:rsidRDefault="00A748EA">
      <w:pPr>
        <w:pStyle w:val="Ttulo3"/>
      </w:pPr>
      <w:r>
        <w:t>Solicitud</w:t>
      </w:r>
      <w:r>
        <w:rPr>
          <w:spacing w:val="-5"/>
        </w:rPr>
        <w:t xml:space="preserve"> </w:t>
      </w:r>
      <w:r>
        <w:t>00458/METEPEC/IP/2022:</w:t>
      </w:r>
    </w:p>
    <w:p w:rsidR="007923B4" w:rsidRDefault="007923B4">
      <w:pPr>
        <w:pStyle w:val="Textoindependiente"/>
        <w:spacing w:before="5"/>
        <w:rPr>
          <w:b/>
          <w:sz w:val="15"/>
        </w:rPr>
      </w:pPr>
    </w:p>
    <w:p w:rsidR="007923B4" w:rsidRDefault="007332FD">
      <w:pPr>
        <w:spacing w:before="31"/>
        <w:ind w:left="1165"/>
        <w:rPr>
          <w:i/>
        </w:rPr>
      </w:pPr>
      <w:r>
        <w:pict>
          <v:group id="_x0000_s1050" alt="" style="position:absolute;left:0;text-align:left;margin-left:99.25pt;margin-top:1.6pt;width:368.6pt;height:29.8pt;z-index:-15917568;mso-position-horizontal-relative:page" coordorigin="1985,32" coordsize="7372,5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alt="" style="position:absolute;left:1985;top:329;width:4593;height:299;mso-wrap-style:square;v-text-anchor:top" stroked="f">
              <v:textbox inset="0,0,0,0">
                <w:txbxContent>
                  <w:p w:rsidR="007923B4" w:rsidRDefault="00A748EA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de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todas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las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áreas del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1,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2, 3, 4, 5, 6, 7,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8, 9 y 10 de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e</w:t>
                    </w:r>
                  </w:p>
                </w:txbxContent>
              </v:textbox>
            </v:shape>
            <v:shape id="_x0000_s1052" type="#_x0000_t202" alt="" style="position:absolute;left:3775;top:31;width:5582;height:298;mso-wrap-style:square;v-text-anchor:top" stroked="f">
              <v:textbox inset="0,0,0,0">
                <w:txbxContent>
                  <w:p w:rsidR="007923B4" w:rsidRDefault="00A748EA">
                    <w:pPr>
                      <w:spacing w:line="296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las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listas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de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asistencia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o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bitácora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del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checador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de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ingreso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y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salida</w:t>
                    </w:r>
                  </w:p>
                </w:txbxContent>
              </v:textbox>
            </v:shape>
            <w10:wrap anchorx="page"/>
          </v:group>
        </w:pict>
      </w:r>
      <w:r w:rsidR="00A748EA">
        <w:rPr>
          <w:i/>
        </w:rPr>
        <w:t>“Se</w:t>
      </w:r>
      <w:r w:rsidR="00A748EA">
        <w:rPr>
          <w:i/>
          <w:spacing w:val="-9"/>
        </w:rPr>
        <w:t xml:space="preserve"> </w:t>
      </w:r>
      <w:r w:rsidR="00A748EA">
        <w:rPr>
          <w:i/>
        </w:rPr>
        <w:t>solicita</w:t>
      </w:r>
      <w:r w:rsidR="00A748EA">
        <w:rPr>
          <w:i/>
          <w:spacing w:val="-9"/>
        </w:rPr>
        <w:t xml:space="preserve"> </w:t>
      </w:r>
      <w:r w:rsidR="00A748EA">
        <w:rPr>
          <w:i/>
        </w:rPr>
        <w:t>copia</w:t>
      </w:r>
      <w:r w:rsidR="00A748EA">
        <w:rPr>
          <w:i/>
          <w:spacing w:val="-9"/>
        </w:rPr>
        <w:t xml:space="preserve"> </w:t>
      </w:r>
      <w:r w:rsidR="00A748EA">
        <w:rPr>
          <w:i/>
        </w:rPr>
        <w:t>de</w:t>
      </w:r>
    </w:p>
    <w:p w:rsidR="007923B4" w:rsidRDefault="00A748EA">
      <w:pPr>
        <w:spacing w:before="2"/>
        <w:ind w:left="5757"/>
        <w:rPr>
          <w:i/>
        </w:rPr>
      </w:pPr>
      <w:r>
        <w:rPr>
          <w:i/>
        </w:rPr>
        <w:t>nero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2022.”</w:t>
      </w:r>
      <w:r>
        <w:rPr>
          <w:i/>
          <w:spacing w:val="-2"/>
        </w:rPr>
        <w:t xml:space="preserve"> </w:t>
      </w:r>
      <w:r>
        <w:rPr>
          <w:i/>
        </w:rPr>
        <w:t>(Sic)</w:t>
      </w:r>
    </w:p>
    <w:p w:rsidR="007923B4" w:rsidRDefault="007923B4">
      <w:pPr>
        <w:pStyle w:val="Textoindependiente"/>
        <w:spacing w:before="7"/>
        <w:rPr>
          <w:i/>
          <w:sz w:val="15"/>
        </w:rPr>
      </w:pPr>
    </w:p>
    <w:p w:rsidR="007923B4" w:rsidRDefault="00A748EA">
      <w:pPr>
        <w:pStyle w:val="Ttulo3"/>
        <w:spacing w:before="31"/>
      </w:pPr>
      <w:r>
        <w:t>Solicitud</w:t>
      </w:r>
      <w:r>
        <w:rPr>
          <w:spacing w:val="-5"/>
        </w:rPr>
        <w:t xml:space="preserve"> </w:t>
      </w:r>
      <w:r>
        <w:t>00457/METEPEC/IP/2022: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13"/>
        <w:rPr>
          <w:b/>
          <w:sz w:val="18"/>
        </w:rPr>
      </w:pPr>
    </w:p>
    <w:p w:rsidR="007923B4" w:rsidRDefault="00A748EA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type w:val="continuous"/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rPr>
          <w:b/>
          <w:sz w:val="20"/>
        </w:rPr>
      </w:pPr>
      <w:r>
        <w:lastRenderedPageBreak/>
        <w:pict>
          <v:group id="_x0000_s1047" alt="" style="position:absolute;margin-left:56.35pt;margin-top:35.3pt;width:488.95pt;height:753pt;z-index:-15916544;mso-position-horizontal-relative:page;mso-position-vertical-relative:page" coordorigin="1127,706" coordsize="9779,15060">
            <v:shape id="_x0000_s1048" type="#_x0000_t75" alt="" style="position:absolute;left:1127;top:705;width:9779;height:15060">
              <v:imagedata r:id="rId4" o:title=""/>
            </v:shape>
            <v:shape id="_x0000_s1049" type="#_x0000_t75" alt="" style="position:absolute;left:1154;top:3561;width:9518;height:9185">
              <v:imagedata r:id="rId5" o:title=""/>
            </v:shape>
            <w10:wrap anchorx="page" anchory="page"/>
          </v:group>
        </w:pict>
      </w: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12"/>
        <w:rPr>
          <w:b/>
          <w:sz w:val="17"/>
        </w:rPr>
      </w:pPr>
    </w:p>
    <w:p w:rsidR="007923B4" w:rsidRDefault="00A748EA">
      <w:pPr>
        <w:spacing w:before="31"/>
        <w:ind w:left="1165" w:right="1887"/>
        <w:rPr>
          <w:i/>
        </w:rPr>
      </w:pPr>
      <w:r>
        <w:rPr>
          <w:i/>
        </w:rPr>
        <w:t>“Se</w:t>
      </w:r>
      <w:r>
        <w:rPr>
          <w:i/>
          <w:spacing w:val="-10"/>
        </w:rPr>
        <w:t xml:space="preserve"> </w:t>
      </w:r>
      <w:r>
        <w:rPr>
          <w:i/>
        </w:rPr>
        <w:t>solicita</w:t>
      </w:r>
      <w:r>
        <w:rPr>
          <w:i/>
          <w:spacing w:val="-9"/>
        </w:rPr>
        <w:t xml:space="preserve"> </w:t>
      </w:r>
      <w:r>
        <w:rPr>
          <w:i/>
        </w:rPr>
        <w:t>copia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10"/>
        </w:rPr>
        <w:t xml:space="preserve"> </w:t>
      </w:r>
      <w:r>
        <w:rPr>
          <w:i/>
        </w:rPr>
        <w:t>listas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asistencia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bitácora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checador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ingreso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0"/>
        </w:rPr>
        <w:t xml:space="preserve"> </w:t>
      </w:r>
      <w:r>
        <w:rPr>
          <w:i/>
        </w:rPr>
        <w:t>salida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todas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áreas del</w:t>
      </w:r>
      <w:r>
        <w:rPr>
          <w:i/>
          <w:spacing w:val="1"/>
        </w:rPr>
        <w:t xml:space="preserve"> </w:t>
      </w:r>
      <w:r>
        <w:rPr>
          <w:i/>
        </w:rPr>
        <w:t>6</w:t>
      </w:r>
      <w:r>
        <w:rPr>
          <w:i/>
          <w:spacing w:val="-3"/>
        </w:rPr>
        <w:t xml:space="preserve"> </w:t>
      </w:r>
      <w:r>
        <w:rPr>
          <w:i/>
        </w:rPr>
        <w:t>de enero de 2022.” (Sic)</w:t>
      </w:r>
    </w:p>
    <w:p w:rsidR="007923B4" w:rsidRDefault="007923B4">
      <w:pPr>
        <w:pStyle w:val="Textoindependiente"/>
        <w:spacing w:before="10"/>
        <w:rPr>
          <w:i/>
          <w:sz w:val="17"/>
        </w:rPr>
      </w:pPr>
    </w:p>
    <w:p w:rsidR="007923B4" w:rsidRDefault="00A748EA">
      <w:pPr>
        <w:pStyle w:val="Ttulo3"/>
      </w:pPr>
      <w:r>
        <w:t>Solicitud</w:t>
      </w:r>
      <w:r>
        <w:rPr>
          <w:spacing w:val="-5"/>
        </w:rPr>
        <w:t xml:space="preserve"> </w:t>
      </w:r>
      <w:r>
        <w:t>00456/METEPEC/IP/2022:</w:t>
      </w:r>
    </w:p>
    <w:p w:rsidR="007923B4" w:rsidRDefault="007923B4">
      <w:pPr>
        <w:pStyle w:val="Textoindependiente"/>
        <w:spacing w:before="8"/>
        <w:rPr>
          <w:b/>
          <w:sz w:val="15"/>
        </w:rPr>
      </w:pPr>
    </w:p>
    <w:p w:rsidR="007923B4" w:rsidRDefault="00A748EA">
      <w:pPr>
        <w:spacing w:before="30"/>
        <w:ind w:left="1165" w:right="1887"/>
        <w:rPr>
          <w:i/>
        </w:rPr>
      </w:pPr>
      <w:r>
        <w:rPr>
          <w:i/>
          <w:shd w:val="clear" w:color="auto" w:fill="FFFFFF"/>
        </w:rPr>
        <w:t>“Se</w:t>
      </w:r>
      <w:r>
        <w:rPr>
          <w:i/>
          <w:spacing w:val="-9"/>
          <w:shd w:val="clear" w:color="auto" w:fill="FFFFFF"/>
        </w:rPr>
        <w:t xml:space="preserve"> </w:t>
      </w:r>
      <w:r>
        <w:rPr>
          <w:i/>
          <w:shd w:val="clear" w:color="auto" w:fill="FFFFFF"/>
        </w:rPr>
        <w:t>solicita</w:t>
      </w:r>
      <w:r>
        <w:rPr>
          <w:i/>
          <w:spacing w:val="-8"/>
          <w:shd w:val="clear" w:color="auto" w:fill="FFFFFF"/>
        </w:rPr>
        <w:t xml:space="preserve"> </w:t>
      </w:r>
      <w:r>
        <w:rPr>
          <w:i/>
          <w:shd w:val="clear" w:color="auto" w:fill="FFFFFF"/>
        </w:rPr>
        <w:t>copia</w:t>
      </w:r>
      <w:r>
        <w:rPr>
          <w:i/>
          <w:spacing w:val="-11"/>
          <w:shd w:val="clear" w:color="auto" w:fill="FFFFFF"/>
        </w:rPr>
        <w:t xml:space="preserve"> </w:t>
      </w:r>
      <w:r>
        <w:rPr>
          <w:i/>
          <w:shd w:val="clear" w:color="auto" w:fill="FFFFFF"/>
        </w:rPr>
        <w:t>de</w:t>
      </w:r>
      <w:r>
        <w:rPr>
          <w:i/>
          <w:spacing w:val="-8"/>
          <w:shd w:val="clear" w:color="auto" w:fill="FFFFFF"/>
        </w:rPr>
        <w:t xml:space="preserve"> </w:t>
      </w:r>
      <w:r>
        <w:rPr>
          <w:i/>
          <w:shd w:val="clear" w:color="auto" w:fill="FFFFFF"/>
        </w:rPr>
        <w:t>las</w:t>
      </w:r>
      <w:r>
        <w:rPr>
          <w:i/>
          <w:spacing w:val="-11"/>
          <w:shd w:val="clear" w:color="auto" w:fill="FFFFFF"/>
        </w:rPr>
        <w:t xml:space="preserve"> </w:t>
      </w:r>
      <w:r>
        <w:rPr>
          <w:i/>
          <w:shd w:val="clear" w:color="auto" w:fill="FFFFFF"/>
        </w:rPr>
        <w:t>listas</w:t>
      </w:r>
      <w:r>
        <w:rPr>
          <w:i/>
          <w:spacing w:val="-8"/>
          <w:shd w:val="clear" w:color="auto" w:fill="FFFFFF"/>
        </w:rPr>
        <w:t xml:space="preserve"> </w:t>
      </w:r>
      <w:r>
        <w:rPr>
          <w:i/>
          <w:shd w:val="clear" w:color="auto" w:fill="FFFFFF"/>
        </w:rPr>
        <w:t>de</w:t>
      </w:r>
      <w:r>
        <w:rPr>
          <w:i/>
          <w:spacing w:val="-8"/>
          <w:shd w:val="clear" w:color="auto" w:fill="FFFFFF"/>
        </w:rPr>
        <w:t xml:space="preserve"> </w:t>
      </w:r>
      <w:r>
        <w:rPr>
          <w:i/>
          <w:shd w:val="clear" w:color="auto" w:fill="FFFFFF"/>
        </w:rPr>
        <w:t>asistencia</w:t>
      </w:r>
      <w:r>
        <w:rPr>
          <w:i/>
          <w:spacing w:val="-9"/>
          <w:shd w:val="clear" w:color="auto" w:fill="FFFFFF"/>
        </w:rPr>
        <w:t xml:space="preserve"> </w:t>
      </w:r>
      <w:r>
        <w:rPr>
          <w:i/>
          <w:shd w:val="clear" w:color="auto" w:fill="FFFFFF"/>
        </w:rPr>
        <w:t>de</w:t>
      </w:r>
      <w:r>
        <w:rPr>
          <w:i/>
          <w:spacing w:val="-8"/>
          <w:shd w:val="clear" w:color="auto" w:fill="FFFFFF"/>
        </w:rPr>
        <w:t xml:space="preserve"> </w:t>
      </w:r>
      <w:r>
        <w:rPr>
          <w:i/>
          <w:shd w:val="clear" w:color="auto" w:fill="FFFFFF"/>
        </w:rPr>
        <w:t>todas</w:t>
      </w:r>
      <w:r>
        <w:rPr>
          <w:i/>
          <w:spacing w:val="-11"/>
          <w:shd w:val="clear" w:color="auto" w:fill="FFFFFF"/>
        </w:rPr>
        <w:t xml:space="preserve"> </w:t>
      </w:r>
      <w:r>
        <w:rPr>
          <w:i/>
          <w:shd w:val="clear" w:color="auto" w:fill="FFFFFF"/>
        </w:rPr>
        <w:t>las</w:t>
      </w:r>
      <w:r>
        <w:rPr>
          <w:i/>
          <w:spacing w:val="-10"/>
          <w:shd w:val="clear" w:color="auto" w:fill="FFFFFF"/>
        </w:rPr>
        <w:t xml:space="preserve"> </w:t>
      </w:r>
      <w:r>
        <w:rPr>
          <w:i/>
          <w:shd w:val="clear" w:color="auto" w:fill="FFFFFF"/>
        </w:rPr>
        <w:t>áreas</w:t>
      </w:r>
      <w:r>
        <w:rPr>
          <w:i/>
          <w:spacing w:val="-8"/>
          <w:shd w:val="clear" w:color="auto" w:fill="FFFFFF"/>
        </w:rPr>
        <w:t xml:space="preserve"> </w:t>
      </w:r>
      <w:r>
        <w:rPr>
          <w:i/>
          <w:shd w:val="clear" w:color="auto" w:fill="FFFFFF"/>
        </w:rPr>
        <w:t>del</w:t>
      </w:r>
      <w:r>
        <w:rPr>
          <w:i/>
          <w:spacing w:val="-9"/>
          <w:shd w:val="clear" w:color="auto" w:fill="FFFFFF"/>
        </w:rPr>
        <w:t xml:space="preserve"> </w:t>
      </w:r>
      <w:r>
        <w:rPr>
          <w:i/>
          <w:shd w:val="clear" w:color="auto" w:fill="FFFFFF"/>
        </w:rPr>
        <w:t>6</w:t>
      </w:r>
      <w:r>
        <w:rPr>
          <w:i/>
          <w:spacing w:val="-9"/>
          <w:shd w:val="clear" w:color="auto" w:fill="FFFFFF"/>
        </w:rPr>
        <w:t xml:space="preserve"> </w:t>
      </w:r>
      <w:r>
        <w:rPr>
          <w:i/>
          <w:shd w:val="clear" w:color="auto" w:fill="FFFFFF"/>
        </w:rPr>
        <w:t>de</w:t>
      </w:r>
      <w:r>
        <w:rPr>
          <w:i/>
          <w:spacing w:val="-11"/>
          <w:shd w:val="clear" w:color="auto" w:fill="FFFFFF"/>
        </w:rPr>
        <w:t xml:space="preserve"> </w:t>
      </w:r>
      <w:r>
        <w:rPr>
          <w:i/>
          <w:shd w:val="clear" w:color="auto" w:fill="FFFFFF"/>
        </w:rPr>
        <w:t>enero</w:t>
      </w:r>
      <w:r>
        <w:rPr>
          <w:i/>
          <w:spacing w:val="-4"/>
          <w:shd w:val="clear" w:color="auto" w:fill="FFFFFF"/>
        </w:rPr>
        <w:t xml:space="preserve"> </w:t>
      </w:r>
      <w:r>
        <w:rPr>
          <w:i/>
          <w:shd w:val="clear" w:color="auto" w:fill="FFFFFF"/>
        </w:rPr>
        <w:t>de</w:t>
      </w:r>
      <w:r>
        <w:rPr>
          <w:i/>
          <w:spacing w:val="-9"/>
          <w:shd w:val="clear" w:color="auto" w:fill="FFFFFF"/>
        </w:rPr>
        <w:t xml:space="preserve"> </w:t>
      </w:r>
      <w:r>
        <w:rPr>
          <w:i/>
          <w:shd w:val="clear" w:color="auto" w:fill="FFFFFF"/>
        </w:rPr>
        <w:t>2022.”</w:t>
      </w:r>
      <w:r>
        <w:rPr>
          <w:i/>
          <w:spacing w:val="-52"/>
        </w:rPr>
        <w:t xml:space="preserve"> </w:t>
      </w:r>
      <w:r>
        <w:rPr>
          <w:i/>
        </w:rPr>
        <w:t>(Sic)</w:t>
      </w:r>
    </w:p>
    <w:p w:rsidR="007923B4" w:rsidRDefault="007923B4">
      <w:pPr>
        <w:pStyle w:val="Textoindependiente"/>
        <w:spacing w:before="11"/>
        <w:rPr>
          <w:i/>
          <w:sz w:val="17"/>
        </w:rPr>
      </w:pPr>
    </w:p>
    <w:p w:rsidR="007923B4" w:rsidRDefault="00A748EA">
      <w:pPr>
        <w:pStyle w:val="Ttulo3"/>
      </w:pPr>
      <w:r>
        <w:t>Solicitud</w:t>
      </w:r>
      <w:r>
        <w:rPr>
          <w:spacing w:val="-5"/>
        </w:rPr>
        <w:t xml:space="preserve"> </w:t>
      </w:r>
      <w:r>
        <w:t>00658/METEPEC/IP/2022:</w:t>
      </w: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ind w:left="1165" w:right="1887"/>
        <w:rPr>
          <w:i/>
        </w:rPr>
      </w:pPr>
      <w:r>
        <w:rPr>
          <w:i/>
        </w:rPr>
        <w:t>“Se</w:t>
      </w:r>
      <w:r>
        <w:rPr>
          <w:i/>
          <w:spacing w:val="19"/>
        </w:rPr>
        <w:t xml:space="preserve"> </w:t>
      </w:r>
      <w:r>
        <w:rPr>
          <w:i/>
        </w:rPr>
        <w:t>solicita</w:t>
      </w:r>
      <w:r>
        <w:rPr>
          <w:i/>
          <w:spacing w:val="19"/>
        </w:rPr>
        <w:t xml:space="preserve"> </w:t>
      </w:r>
      <w:r>
        <w:rPr>
          <w:i/>
        </w:rPr>
        <w:t>copia</w:t>
      </w:r>
      <w:r>
        <w:rPr>
          <w:i/>
          <w:spacing w:val="20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las</w:t>
      </w:r>
      <w:r>
        <w:rPr>
          <w:i/>
          <w:spacing w:val="19"/>
        </w:rPr>
        <w:t xml:space="preserve"> </w:t>
      </w:r>
      <w:r>
        <w:rPr>
          <w:i/>
        </w:rPr>
        <w:t>listas</w:t>
      </w:r>
      <w:r>
        <w:rPr>
          <w:i/>
          <w:spacing w:val="21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asistencia</w:t>
      </w:r>
      <w:r>
        <w:rPr>
          <w:i/>
          <w:spacing w:val="19"/>
        </w:rPr>
        <w:t xml:space="preserve"> </w:t>
      </w:r>
      <w:r>
        <w:rPr>
          <w:i/>
        </w:rPr>
        <w:t>o</w:t>
      </w:r>
      <w:r>
        <w:rPr>
          <w:i/>
          <w:spacing w:val="20"/>
        </w:rPr>
        <w:t xml:space="preserve"> </w:t>
      </w:r>
      <w:r>
        <w:rPr>
          <w:i/>
        </w:rPr>
        <w:t>bitácoras</w:t>
      </w:r>
      <w:r>
        <w:rPr>
          <w:i/>
          <w:spacing w:val="19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checadores</w:t>
      </w:r>
      <w:r>
        <w:rPr>
          <w:i/>
          <w:spacing w:val="20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todas</w:t>
      </w:r>
      <w:r>
        <w:rPr>
          <w:i/>
          <w:spacing w:val="20"/>
        </w:rPr>
        <w:t xml:space="preserve"> </w:t>
      </w:r>
      <w:r>
        <w:rPr>
          <w:i/>
        </w:rPr>
        <w:t>las</w:t>
      </w:r>
      <w:r>
        <w:rPr>
          <w:i/>
          <w:spacing w:val="-52"/>
        </w:rPr>
        <w:t xml:space="preserve"> </w:t>
      </w:r>
      <w:r>
        <w:rPr>
          <w:i/>
        </w:rPr>
        <w:t>dependencias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10 de</w:t>
      </w:r>
      <w:r>
        <w:rPr>
          <w:i/>
          <w:spacing w:val="-2"/>
        </w:rPr>
        <w:t xml:space="preserve"> </w:t>
      </w:r>
      <w:r>
        <w:rPr>
          <w:i/>
        </w:rPr>
        <w:t>enero de 2022.” (Sic)</w:t>
      </w:r>
    </w:p>
    <w:p w:rsidR="007923B4" w:rsidRDefault="007923B4">
      <w:pPr>
        <w:pStyle w:val="Textoindependiente"/>
        <w:rPr>
          <w:i/>
        </w:rPr>
      </w:pPr>
    </w:p>
    <w:p w:rsidR="007923B4" w:rsidRDefault="007923B4">
      <w:pPr>
        <w:pStyle w:val="Textoindependiente"/>
        <w:spacing w:before="12"/>
        <w:rPr>
          <w:i/>
          <w:sz w:val="31"/>
        </w:rPr>
      </w:pPr>
    </w:p>
    <w:p w:rsidR="007923B4" w:rsidRDefault="00A748EA">
      <w:pPr>
        <w:pStyle w:val="Textoindependiente"/>
        <w:spacing w:line="360" w:lineRule="auto"/>
        <w:ind w:left="312" w:right="269"/>
        <w:jc w:val="both"/>
      </w:pPr>
      <w:r>
        <w:t>En respuesta, el Sujeto Obligado manifestó que la Dirección de Administración le informó que con la</w:t>
      </w:r>
      <w:r>
        <w:rPr>
          <w:spacing w:val="1"/>
        </w:rPr>
        <w:t xml:space="preserve"> </w:t>
      </w:r>
      <w:r>
        <w:t>información proporcionada por la Subdirección de Recursos Humanos y derivado del inicio de la</w:t>
      </w:r>
      <w:r>
        <w:rPr>
          <w:spacing w:val="1"/>
        </w:rPr>
        <w:t xml:space="preserve"> </w:t>
      </w:r>
      <w:r>
        <w:t>administración el área se encontraba definiendo el formato oficial de listas de asistencia, motivo por 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era posible</w:t>
      </w:r>
      <w:r>
        <w:rPr>
          <w:spacing w:val="-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favorablemente sus</w:t>
      </w:r>
      <w:r>
        <w:rPr>
          <w:spacing w:val="-3"/>
        </w:rPr>
        <w:t xml:space="preserve"> </w:t>
      </w:r>
      <w:r>
        <w:t>solicitudes.</w:t>
      </w:r>
    </w:p>
    <w:p w:rsidR="007923B4" w:rsidRDefault="007923B4">
      <w:pPr>
        <w:pStyle w:val="Textoindependiente"/>
        <w:spacing w:before="12"/>
        <w:rPr>
          <w:sz w:val="32"/>
        </w:rPr>
      </w:pPr>
    </w:p>
    <w:p w:rsidR="007923B4" w:rsidRDefault="00A748EA">
      <w:pPr>
        <w:pStyle w:val="Textoindependiente"/>
        <w:spacing w:line="360" w:lineRule="auto"/>
        <w:ind w:left="312" w:right="276"/>
        <w:jc w:val="both"/>
      </w:pPr>
      <w:r>
        <w:t>Inconforme con la respuesta, el Recurrente interpuso los medios de defensa materia del presente voto</w:t>
      </w:r>
      <w:r>
        <w:rPr>
          <w:spacing w:val="1"/>
        </w:rPr>
        <w:t xml:space="preserve"> </w:t>
      </w:r>
      <w:r>
        <w:t>señalando</w:t>
      </w:r>
      <w:r>
        <w:rPr>
          <w:spacing w:val="-4"/>
        </w:rPr>
        <w:t xml:space="preserve"> </w:t>
      </w:r>
      <w:r>
        <w:t>lo siguiente:</w:t>
      </w:r>
    </w:p>
    <w:p w:rsidR="007923B4" w:rsidRDefault="00A748EA">
      <w:pPr>
        <w:pStyle w:val="Ttulo3"/>
        <w:ind w:left="1021"/>
      </w:pPr>
      <w:r>
        <w:t>Acto</w:t>
      </w:r>
      <w:r>
        <w:rPr>
          <w:spacing w:val="-4"/>
        </w:rPr>
        <w:t xml:space="preserve"> </w:t>
      </w:r>
      <w:r>
        <w:t>Impugnado:</w:t>
      </w:r>
    </w:p>
    <w:p w:rsidR="007923B4" w:rsidRDefault="00A748EA">
      <w:pPr>
        <w:spacing w:before="152"/>
        <w:ind w:left="879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respuesta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proporcionada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Obligado.”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(Sic)</w:t>
      </w: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A748EA">
      <w:pPr>
        <w:pStyle w:val="Ttulo3"/>
        <w:spacing w:before="173"/>
        <w:ind w:left="1021"/>
      </w:pPr>
      <w:r>
        <w:t>Razones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Motivos de</w:t>
      </w:r>
      <w:r>
        <w:rPr>
          <w:spacing w:val="-3"/>
        </w:rPr>
        <w:t xml:space="preserve"> </w:t>
      </w:r>
      <w:r>
        <w:t>Inconformidad:</w:t>
      </w:r>
    </w:p>
    <w:p w:rsidR="007923B4" w:rsidRDefault="007923B4">
      <w:pPr>
        <w:pStyle w:val="Textoindependiente"/>
        <w:spacing w:before="12"/>
        <w:rPr>
          <w:b/>
          <w:sz w:val="28"/>
        </w:rPr>
      </w:pPr>
    </w:p>
    <w:p w:rsidR="007923B4" w:rsidRDefault="00A748EA">
      <w:pPr>
        <w:ind w:left="1021" w:right="1455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respuesta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proporcionada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sujeto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está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repleta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deficiencias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al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incumplir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con diversas disposiciones explícitamente señaladas por la Ley de Transparencia y 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a la Información Pública</w:t>
      </w:r>
      <w:r>
        <w:rPr>
          <w:i/>
          <w:sz w:val="20"/>
        </w:rPr>
        <w:t>. De conformidad con el artículo 6º, Apartado A, fracción I, en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interpretación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deberá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prevalecer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principio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máxima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publicidad, es decir, que toda la información en posesión de los sujetos obligados será pública,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completa,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oportuna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accesible,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sujeta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claro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régimen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deberán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estar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definidas</w:t>
      </w: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7923B4">
      <w:pPr>
        <w:pStyle w:val="Textoindependiente"/>
        <w:spacing w:before="2"/>
        <w:rPr>
          <w:i/>
          <w:sz w:val="16"/>
        </w:rPr>
      </w:pPr>
    </w:p>
    <w:p w:rsidR="007923B4" w:rsidRDefault="00A748EA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6.35pt;margin-top:35.3pt;width:488.95pt;height:753pt;z-index:-15915520;mso-position-horizontal-relative:page;mso-position-vertical-relative:page" coordorigin="1127,706" coordsize="9779,15060">
            <v:shape id="_x0000_s1045" type="#_x0000_t75" alt="" style="position:absolute;left:1127;top:705;width:9779;height:15060">
              <v:imagedata r:id="rId4" o:title=""/>
            </v:shape>
            <v:shape id="_x0000_s1046" type="#_x0000_t75" alt="" style="position:absolute;left:1154;top:3561;width:9518;height:9185">
              <v:imagedata r:id="rId5" o:title=""/>
            </v:shape>
            <w10:wrap anchorx="page" anchory="page"/>
          </v:group>
        </w:pict>
      </w: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9"/>
        <w:rPr>
          <w:b/>
          <w:sz w:val="17"/>
        </w:rPr>
      </w:pPr>
    </w:p>
    <w:p w:rsidR="007923B4" w:rsidRDefault="00A748EA">
      <w:pPr>
        <w:spacing w:before="36"/>
        <w:ind w:left="1021" w:right="1455"/>
        <w:jc w:val="both"/>
        <w:rPr>
          <w:i/>
          <w:sz w:val="20"/>
        </w:rPr>
      </w:pP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además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legítimas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estrictamente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necesarias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democrática.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tanto,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arriba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 el derecho de acceso a la información se garantiza mediante el manejo y la conservación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patrimonio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posteriormente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facilitar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posesión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sujetos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obligados. En relación directa con ello, resultan relevantes los artículos 4, 12, 18, 19 y 24 último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párrafo de la Ley de Transparencia y Acceso a la Información Pública del Estado de México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Municipios </w:t>
      </w:r>
      <w:r>
        <w:rPr>
          <w:b/>
          <w:i/>
          <w:sz w:val="20"/>
          <w:u w:val="single"/>
        </w:rPr>
        <w:t>Por otra parte, se estima que el Sujeto Obligado no dio cabal cumplimiento 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procedimiento para la atención a las solicitudes de acceso a la información, establecido en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los artículos 151, 160, 162, 163, 164, 165 y 166, de la Ley de Transparencia y Acceso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 xml:space="preserve">Información Pública del Estado de México y Municipios. </w:t>
      </w:r>
      <w:r>
        <w:rPr>
          <w:i/>
          <w:sz w:val="20"/>
        </w:rPr>
        <w:t>Siendo a su vez, el sujeto obligado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omiso en las formalidades de clasificación de información en los casos procedentes, en términos de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artículos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47,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48,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49,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II,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VIII,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IX,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XII,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XVI,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50,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fracción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X,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58,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fracción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V,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122,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130,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131,</w:t>
      </w:r>
    </w:p>
    <w:p w:rsidR="007923B4" w:rsidRDefault="00A748EA">
      <w:pPr>
        <w:spacing w:before="1"/>
        <w:ind w:left="1021" w:right="1456"/>
        <w:jc w:val="both"/>
        <w:rPr>
          <w:i/>
          <w:sz w:val="20"/>
        </w:rPr>
      </w:pPr>
      <w:r>
        <w:rPr>
          <w:i/>
          <w:sz w:val="20"/>
        </w:rPr>
        <w:t>133,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134,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135,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137,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140,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143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149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referida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antelación.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obligado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 encuentra constreñido a entregar la información solicitada, en los formatos que obren en sus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archivos y por el medio de notificación seleccionado, siguiendo el procedimiento señalado en la propia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Ley de Transparencia y Acceso a la Información Pública del Estado de México y Municipios. Por 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anteriormente expuesto se solicita al Pleno del Instituto de Transparencia, Acceso a la 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 y Protección de Datos Personales del Estado de México y Municipios tenga a bien ordenar al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obligado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mérito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entrega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solicitada,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versión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digital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caso, en el formato en que se encuentre. </w:t>
      </w:r>
      <w:r>
        <w:rPr>
          <w:b/>
          <w:i/>
          <w:sz w:val="20"/>
        </w:rPr>
        <w:t>Asimismo, de conformidad con el artículo 223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multicitada Ley de transparencia local, se solicita al Instituto dar vista a la Contraloría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Interna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Órgano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Control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Vigilancia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términos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Responsabilidades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Servidores Públicos del Estado y Municipios</w:t>
      </w:r>
      <w:r>
        <w:rPr>
          <w:i/>
          <w:sz w:val="20"/>
        </w:rPr>
        <w:t>, para que determine el grado de responsabilidad 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quienes incumplan con las obligaciones de la Ley, al considerar posibles causas de responsabilidad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administrativa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incumplimiento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anteriormente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expuesto,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aunado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supuestos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normativos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aplicables, previstos por el artículo 222 del mismo ordenamiento jurídico. No omito mencionar que 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sujeto obligado omitió en su respuesta informar a los interesados el derecho y plazo que tienen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promover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recurso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revisión,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acuerdo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señalado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177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mención.”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(Sic)</w:t>
      </w: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A748EA">
      <w:pPr>
        <w:pStyle w:val="Textoindependiente"/>
        <w:spacing w:before="144" w:line="360" w:lineRule="auto"/>
        <w:ind w:left="312" w:right="271"/>
        <w:jc w:val="both"/>
      </w:pPr>
      <w:r>
        <w:t xml:space="preserve">Es así que, la Ponencia Resolutora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apego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principios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53"/>
        </w:rPr>
        <w:t xml:space="preserve"> </w:t>
      </w:r>
      <w:r>
        <w:t>y Acceso a la Información Pública del Estado de México y Municipios; si la información se encontraba</w:t>
      </w:r>
      <w:r>
        <w:rPr>
          <w:spacing w:val="1"/>
        </w:rPr>
        <w:t xml:space="preserve"> </w:t>
      </w:r>
      <w:r>
        <w:t>sujeta a un régimen limitado de restricciones y si se actualizaba la causal de procedencia prevista en la</w:t>
      </w:r>
      <w:r>
        <w:rPr>
          <w:spacing w:val="-52"/>
        </w:rPr>
        <w:t xml:space="preserve"> </w:t>
      </w:r>
      <w:r>
        <w:t>fracción I, del artículo 179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 Municipios,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la negativa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solicitada.</w:t>
      </w: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spacing w:before="3"/>
        <w:rPr>
          <w:sz w:val="16"/>
        </w:rPr>
      </w:pPr>
    </w:p>
    <w:p w:rsidR="007923B4" w:rsidRDefault="00A748EA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6.35pt;margin-top:35.3pt;width:488.95pt;height:753pt;z-index:-15914496;mso-position-horizontal-relative:page;mso-position-vertical-relative:page" coordorigin="1127,706" coordsize="9779,15060">
            <v:shape id="_x0000_s1042" type="#_x0000_t75" alt="" style="position:absolute;left:1127;top:705;width:9779;height:15060">
              <v:imagedata r:id="rId4" o:title=""/>
            </v:shape>
            <v:shape id="_x0000_s1043" type="#_x0000_t75" alt="" style="position:absolute;left:1154;top:3561;width:9518;height:9185">
              <v:imagedata r:id="rId5" o:title=""/>
            </v:shape>
            <w10:wrap anchorx="page" anchory="page"/>
          </v:group>
        </w:pict>
      </w: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12"/>
        <w:rPr>
          <w:b/>
          <w:sz w:val="17"/>
        </w:rPr>
      </w:pPr>
    </w:p>
    <w:p w:rsidR="007923B4" w:rsidRDefault="00A748EA">
      <w:pPr>
        <w:spacing w:before="31" w:line="360" w:lineRule="auto"/>
        <w:ind w:left="312" w:right="272"/>
        <w:jc w:val="both"/>
        <w:rPr>
          <w:i/>
        </w:rPr>
      </w:pPr>
      <w:r>
        <w:t>En esa tesitura, solo se hizo especial énfasis como dato a reservar el nombre de los elementos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basándose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6-09,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(IFAI), ahora, Instituto Nacional de Transparencia, Acceso a la Información y</w:t>
      </w:r>
      <w:r>
        <w:rPr>
          <w:spacing w:val="1"/>
        </w:rPr>
        <w:t xml:space="preserve"> </w:t>
      </w:r>
      <w:r>
        <w:t>Protección de Datos Personales, antes (INAI), cuyo rubro es: “</w:t>
      </w:r>
      <w:r>
        <w:rPr>
          <w:i/>
        </w:rPr>
        <w:t>Nombres de servidores públicos dedicados a</w:t>
      </w:r>
      <w:r>
        <w:rPr>
          <w:i/>
          <w:spacing w:val="1"/>
        </w:rPr>
        <w:t xml:space="preserve"> </w:t>
      </w:r>
      <w:r>
        <w:rPr>
          <w:i/>
        </w:rPr>
        <w:t>actividades 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seguridad,</w:t>
      </w:r>
      <w:r>
        <w:rPr>
          <w:i/>
          <w:spacing w:val="-1"/>
        </w:rPr>
        <w:t xml:space="preserve"> </w:t>
      </w:r>
      <w:r>
        <w:rPr>
          <w:i/>
        </w:rPr>
        <w:t>por 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1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7923B4" w:rsidRDefault="007923B4">
      <w:pPr>
        <w:pStyle w:val="Textoindependiente"/>
        <w:rPr>
          <w:i/>
        </w:rPr>
      </w:pPr>
    </w:p>
    <w:p w:rsidR="007923B4" w:rsidRDefault="00A748EA">
      <w:pPr>
        <w:pStyle w:val="Textoindependiente"/>
        <w:spacing w:before="149" w:line="360" w:lineRule="auto"/>
        <w:ind w:left="312" w:right="270"/>
        <w:jc w:val="both"/>
      </w:pPr>
      <w:r>
        <w:t>En ese sentido, la Ponencia Resolutora ordenó entregar la información solicitada por el recurrente</w:t>
      </w:r>
      <w:r>
        <w:rPr>
          <w:spacing w:val="1"/>
        </w:rPr>
        <w:t xml:space="preserve"> </w:t>
      </w:r>
      <w:r>
        <w:rPr>
          <w:spacing w:val="-1"/>
        </w:rPr>
        <w:t>únicamente</w:t>
      </w:r>
      <w:r>
        <w:rPr>
          <w:spacing w:val="-13"/>
        </w:rPr>
        <w:t xml:space="preserve"> </w:t>
      </w:r>
      <w:r>
        <w:rPr>
          <w:spacing w:val="-1"/>
        </w:rPr>
        <w:t>reservando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nombre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elementos</w:t>
      </w:r>
      <w:r>
        <w:rPr>
          <w:spacing w:val="-12"/>
        </w:rPr>
        <w:t xml:space="preserve"> </w:t>
      </w:r>
      <w:r>
        <w:t>operativos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encuentren</w:t>
      </w:r>
      <w:r>
        <w:rPr>
          <w:spacing w:val="-53"/>
        </w:rPr>
        <w:t xml:space="preserve"> </w:t>
      </w:r>
      <w:r>
        <w:rPr>
          <w:spacing w:val="-1"/>
        </w:rPr>
        <w:t>activos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Municipio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Metepec,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140,</w:t>
      </w:r>
      <w:r>
        <w:rPr>
          <w:spacing w:val="-12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IV,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 y Municipios.</w:t>
      </w:r>
    </w:p>
    <w:p w:rsidR="007923B4" w:rsidRDefault="007923B4">
      <w:pPr>
        <w:pStyle w:val="Textoindependiente"/>
      </w:pPr>
    </w:p>
    <w:p w:rsidR="007923B4" w:rsidRDefault="00A748EA">
      <w:pPr>
        <w:pStyle w:val="Textoindependiente"/>
        <w:spacing w:before="150" w:line="360" w:lineRule="auto"/>
        <w:ind w:left="312" w:right="273"/>
        <w:jc w:val="both"/>
      </w:pPr>
      <w:r>
        <w:t>Estudio con el cual esta Ponencia no coincide, ya que la entrega de la información del cargo y área de</w:t>
      </w:r>
      <w:r>
        <w:rPr>
          <w:spacing w:val="1"/>
        </w:rPr>
        <w:t xml:space="preserve"> </w:t>
      </w:r>
      <w:r>
        <w:t>adscripción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identificable</w:t>
      </w:r>
      <w:r>
        <w:rPr>
          <w:spacing w:val="-1"/>
        </w:rPr>
        <w:t xml:space="preserve"> </w:t>
      </w:r>
      <w:r>
        <w:t>a dichos</w:t>
      </w:r>
      <w:r>
        <w:rPr>
          <w:spacing w:val="-3"/>
        </w:rPr>
        <w:t xml:space="preserve"> </w:t>
      </w:r>
      <w:r>
        <w:t>elementos de</w:t>
      </w:r>
      <w:r>
        <w:rPr>
          <w:spacing w:val="2"/>
        </w:rPr>
        <w:t xml:space="preserve"> </w:t>
      </w:r>
      <w:r>
        <w:t>seguridad.</w:t>
      </w:r>
    </w:p>
    <w:p w:rsidR="007923B4" w:rsidRDefault="007923B4">
      <w:pPr>
        <w:pStyle w:val="Textoindependiente"/>
      </w:pPr>
    </w:p>
    <w:p w:rsidR="007923B4" w:rsidRDefault="00A748EA">
      <w:pPr>
        <w:pStyle w:val="Textoindependiente"/>
        <w:spacing w:before="148" w:line="360" w:lineRule="auto"/>
        <w:ind w:left="312" w:right="270"/>
        <w:jc w:val="both"/>
      </w:pPr>
      <w:r>
        <w:t>Aunado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ello,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Suprema</w:t>
      </w:r>
      <w:r>
        <w:rPr>
          <w:spacing w:val="-6"/>
        </w:rPr>
        <w:t xml:space="preserve"> </w:t>
      </w:r>
      <w:r>
        <w:t>Corte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Nación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doce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mayo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veintidós,</w:t>
      </w:r>
      <w:r>
        <w:rPr>
          <w:spacing w:val="-9"/>
        </w:rPr>
        <w:t xml:space="preserve"> </w:t>
      </w:r>
      <w:r>
        <w:t>resolvió</w:t>
      </w:r>
      <w:r>
        <w:rPr>
          <w:spacing w:val="-53"/>
        </w:rPr>
        <w:t xml:space="preserve"> </w:t>
      </w:r>
      <w:r>
        <w:t>la Controversia Constitucional 325/2019, en la que determinó clasificar como reservada la información</w:t>
      </w:r>
      <w:r>
        <w:rPr>
          <w:spacing w:val="1"/>
        </w:rPr>
        <w:t xml:space="preserve"> </w:t>
      </w:r>
      <w:r>
        <w:t>relativa al personal sustantivo/operativo, entendiéndose aquellos servidores públicos que realizan</w:t>
      </w:r>
      <w:r>
        <w:rPr>
          <w:spacing w:val="1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sustantivas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averiguación,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citada</w:t>
      </w:r>
      <w:r>
        <w:rPr>
          <w:spacing w:val="-10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determinó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divulgar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rPr>
          <w:b/>
        </w:rPr>
        <w:t xml:space="preserve">representa un riesgo real, demostrable e identificable, </w:t>
      </w:r>
      <w:r>
        <w:t>pues dar a conocer la información del nombre</w:t>
      </w:r>
      <w:r>
        <w:rPr>
          <w:spacing w:val="1"/>
        </w:rPr>
        <w:t xml:space="preserve"> </w:t>
      </w:r>
      <w:r>
        <w:t>del personal sustantivo, cargos y área de adscripción vinculado con información de acceso público,</w:t>
      </w:r>
      <w:r>
        <w:rPr>
          <w:spacing w:val="1"/>
        </w:rPr>
        <w:t xml:space="preserve"> </w:t>
      </w:r>
      <w:r>
        <w:t>como notas periodísticas, redes sociales Twitter, Facebook, Instagram y LinkedIn provocaría que los</w:t>
      </w:r>
      <w:r>
        <w:rPr>
          <w:spacing w:val="1"/>
        </w:rPr>
        <w:t xml:space="preserve"> </w:t>
      </w:r>
      <w:r>
        <w:rPr>
          <w:spacing w:val="-1"/>
        </w:rPr>
        <w:t>grupos</w:t>
      </w:r>
      <w:r>
        <w:rPr>
          <w:spacing w:val="-9"/>
        </w:rPr>
        <w:t xml:space="preserve"> </w:t>
      </w:r>
      <w:r>
        <w:t>delictivos</w:t>
      </w:r>
      <w:r>
        <w:rPr>
          <w:spacing w:val="-14"/>
        </w:rPr>
        <w:t xml:space="preserve"> </w:t>
      </w:r>
      <w:r>
        <w:t>estuvieran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posibilidad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identificar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realizan</w:t>
      </w:r>
      <w:r>
        <w:rPr>
          <w:spacing w:val="-9"/>
        </w:rPr>
        <w:t xml:space="preserve"> </w:t>
      </w:r>
      <w:r>
        <w:t>tareas</w:t>
      </w:r>
      <w:r>
        <w:rPr>
          <w:spacing w:val="-5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investigación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persecución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delitos,</w:t>
      </w:r>
      <w:r>
        <w:rPr>
          <w:spacing w:val="18"/>
        </w:rPr>
        <w:t xml:space="preserve"> </w:t>
      </w:r>
      <w:r>
        <w:t>ya</w:t>
      </w:r>
      <w:r>
        <w:rPr>
          <w:spacing w:val="16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ello,</w:t>
      </w:r>
      <w:r>
        <w:rPr>
          <w:spacing w:val="16"/>
        </w:rPr>
        <w:t xml:space="preserve"> </w:t>
      </w:r>
      <w:r>
        <w:t>significaría</w:t>
      </w:r>
      <w:r>
        <w:rPr>
          <w:spacing w:val="18"/>
        </w:rPr>
        <w:t xml:space="preserve"> </w:t>
      </w:r>
      <w:r>
        <w:t>transparentar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capacidad</w:t>
      </w:r>
      <w:r>
        <w:rPr>
          <w:spacing w:val="17"/>
        </w:rPr>
        <w:t xml:space="preserve"> </w:t>
      </w:r>
      <w:r>
        <w:t>de</w:t>
      </w: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spacing w:before="8"/>
        <w:rPr>
          <w:sz w:val="15"/>
        </w:rPr>
      </w:pPr>
    </w:p>
    <w:p w:rsidR="007923B4" w:rsidRDefault="00A748EA">
      <w:pPr>
        <w:spacing w:before="1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6.35pt;margin-top:35.3pt;width:488.95pt;height:753pt;z-index:-15913472;mso-position-horizontal-relative:page;mso-position-vertical-relative:page" coordorigin="1127,706" coordsize="9779,15060">
            <v:shape id="_x0000_s1039" type="#_x0000_t75" alt="" style="position:absolute;left:1127;top:705;width:9779;height:15060">
              <v:imagedata r:id="rId4" o:title=""/>
            </v:shape>
            <v:shape id="_x0000_s1040" type="#_x0000_t75" alt="" style="position:absolute;left:1154;top:3561;width:9518;height:9185">
              <v:imagedata r:id="rId5" o:title=""/>
            </v:shape>
            <w10:wrap anchorx="page" anchory="page"/>
          </v:group>
        </w:pict>
      </w: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12"/>
        <w:rPr>
          <w:b/>
          <w:sz w:val="17"/>
        </w:rPr>
      </w:pPr>
    </w:p>
    <w:p w:rsidR="007923B4" w:rsidRDefault="00A748EA">
      <w:pPr>
        <w:pStyle w:val="Textoindependiente"/>
        <w:spacing w:before="31" w:line="360" w:lineRule="auto"/>
        <w:ind w:left="312" w:right="275"/>
        <w:jc w:val="both"/>
      </w:pPr>
      <w:r>
        <w:t>reacción de las Instituciones encargadas de la Procuración de Justicia y Seguridad Nacional como lo es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Pública.</w:t>
      </w:r>
    </w:p>
    <w:p w:rsidR="007923B4" w:rsidRDefault="007923B4">
      <w:pPr>
        <w:pStyle w:val="Textoindependiente"/>
        <w:spacing w:before="12"/>
        <w:rPr>
          <w:sz w:val="32"/>
        </w:rPr>
      </w:pPr>
    </w:p>
    <w:p w:rsidR="007923B4" w:rsidRDefault="00A748EA">
      <w:pPr>
        <w:pStyle w:val="Textoindependiente"/>
        <w:spacing w:line="360" w:lineRule="auto"/>
        <w:ind w:left="312" w:right="269"/>
        <w:jc w:val="both"/>
      </w:pPr>
      <w:r>
        <w:t>Es por ello</w:t>
      </w:r>
      <w:r>
        <w:rPr>
          <w:b/>
        </w:rPr>
        <w:t>, que la suscrita considera de suma importancia la reserva respecto al cargo y área de</w:t>
      </w:r>
      <w:r>
        <w:rPr>
          <w:b/>
          <w:spacing w:val="1"/>
        </w:rPr>
        <w:t xml:space="preserve"> </w:t>
      </w:r>
      <w:r>
        <w:rPr>
          <w:b/>
        </w:rPr>
        <w:t>adscripción del personal de Seguridad Pública del Municipio de Metepec</w:t>
      </w:r>
      <w:r>
        <w:t>, pues se ordenó la entrega</w:t>
      </w:r>
      <w:r>
        <w:rPr>
          <w:spacing w:val="-52"/>
        </w:rPr>
        <w:t xml:space="preserve"> </w:t>
      </w:r>
      <w:r>
        <w:t>del documento en donde conste el registro de asistencia (ingreso y salida) del personal de Seguridad</w:t>
      </w:r>
      <w:r>
        <w:rPr>
          <w:spacing w:val="1"/>
        </w:rPr>
        <w:t xml:space="preserve"> </w:t>
      </w:r>
      <w:r>
        <w:t>Pública de referido Municipio, ya que dar a conocer dicha información de aquellos servidores públicos</w:t>
      </w:r>
      <w:r>
        <w:rPr>
          <w:spacing w:val="-53"/>
        </w:rPr>
        <w:t xml:space="preserve"> </w:t>
      </w:r>
      <w:r>
        <w:t>que realizan funciones en materia de seguridad pública, tal como es el caso de los policías, los vuelve</w:t>
      </w:r>
      <w:r>
        <w:rPr>
          <w:spacing w:val="1"/>
        </w:rPr>
        <w:t xml:space="preserve"> </w:t>
      </w:r>
      <w:r>
        <w:t>identificables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posiblemente</w:t>
      </w:r>
      <w:r>
        <w:rPr>
          <w:spacing w:val="1"/>
        </w:rPr>
        <w:t xml:space="preserve"> </w:t>
      </w:r>
      <w:r>
        <w:t>reconocibles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delictivos,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operativos,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simplemente</w:t>
      </w:r>
      <w:r>
        <w:rPr>
          <w:spacing w:val="-3"/>
        </w:rPr>
        <w:t xml:space="preserve"> </w:t>
      </w:r>
      <w:r>
        <w:t>ubicarlos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hecho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pertenecer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haber</w:t>
      </w:r>
      <w:r>
        <w:rPr>
          <w:spacing w:val="-52"/>
        </w:rPr>
        <w:t xml:space="preserve"> </w:t>
      </w:r>
      <w:r>
        <w:t>pertenecido a una organización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a cabo actividades de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 salvaguarda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personas en</w:t>
      </w:r>
      <w:r>
        <w:rPr>
          <w:spacing w:val="-2"/>
        </w:rPr>
        <w:t xml:space="preserve"> </w:t>
      </w:r>
      <w:r>
        <w:t>el combate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delincuencia.</w:t>
      </w:r>
    </w:p>
    <w:p w:rsidR="007923B4" w:rsidRDefault="007923B4">
      <w:pPr>
        <w:pStyle w:val="Textoindependiente"/>
      </w:pPr>
    </w:p>
    <w:p w:rsidR="007923B4" w:rsidRDefault="00A748EA">
      <w:pPr>
        <w:pStyle w:val="Textoindependiente"/>
        <w:spacing w:before="152" w:line="360" w:lineRule="auto"/>
        <w:ind w:left="312" w:right="270"/>
        <w:jc w:val="both"/>
      </w:pPr>
      <w:r>
        <w:t>Aunado a ello, dar esa información puede vulnerar la vida, integridad, seguridad o salud de dichos</w:t>
      </w:r>
      <w:r>
        <w:rPr>
          <w:spacing w:val="1"/>
        </w:rPr>
        <w:t xml:space="preserve"> </w:t>
      </w:r>
      <w:r>
        <w:t>elementos, incluso la de sus familias o entorno social, aumentando, el riesgo de que personas ajenas a</w:t>
      </w:r>
      <w:r>
        <w:rPr>
          <w:spacing w:val="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intereses</w:t>
      </w:r>
      <w:r>
        <w:rPr>
          <w:spacing w:val="-10"/>
        </w:rPr>
        <w:t xml:space="preserve"> </w:t>
      </w:r>
      <w:r>
        <w:t>institucionales</w:t>
      </w:r>
      <w:r>
        <w:rPr>
          <w:spacing w:val="-9"/>
        </w:rPr>
        <w:t xml:space="preserve"> </w:t>
      </w:r>
      <w:r>
        <w:t>intenten</w:t>
      </w:r>
      <w:r>
        <w:rPr>
          <w:spacing w:val="-10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actos</w:t>
      </w:r>
      <w:r>
        <w:rPr>
          <w:spacing w:val="-1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amenazar,</w:t>
      </w:r>
      <w:r>
        <w:rPr>
          <w:spacing w:val="-11"/>
        </w:rPr>
        <w:t xml:space="preserve"> </w:t>
      </w:r>
      <w:r>
        <w:t>inhibir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extorsionar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funciones</w:t>
      </w:r>
      <w:r>
        <w:rPr>
          <w:spacing w:val="-1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policías municipales,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 una</w:t>
      </w:r>
      <w:r>
        <w:rPr>
          <w:spacing w:val="-2"/>
        </w:rPr>
        <w:t xml:space="preserve"> </w:t>
      </w:r>
      <w:r>
        <w:t>vulneración</w:t>
      </w:r>
      <w:r>
        <w:rPr>
          <w:spacing w:val="-3"/>
        </w:rPr>
        <w:t xml:space="preserve"> </w:t>
      </w:r>
      <w:r>
        <w:t>a la Seguridad</w:t>
      </w:r>
      <w:r>
        <w:rPr>
          <w:spacing w:val="-4"/>
        </w:rPr>
        <w:t xml:space="preserve"> </w:t>
      </w:r>
      <w:r>
        <w:t>Municipal.</w:t>
      </w:r>
    </w:p>
    <w:p w:rsidR="007923B4" w:rsidRDefault="007923B4">
      <w:pPr>
        <w:pStyle w:val="Textoindependiente"/>
        <w:spacing w:before="12"/>
        <w:rPr>
          <w:sz w:val="32"/>
        </w:rPr>
      </w:pPr>
    </w:p>
    <w:p w:rsidR="007923B4" w:rsidRDefault="00A748EA">
      <w:pPr>
        <w:pStyle w:val="Textoindependiente"/>
        <w:spacing w:line="360" w:lineRule="auto"/>
        <w:ind w:left="312" w:right="274"/>
        <w:jc w:val="both"/>
      </w:pPr>
      <w:r>
        <w:t>Ahora bien, al reservarse solo los nombres del personal adscrito al área de Seguridad Pública del</w:t>
      </w:r>
      <w:r>
        <w:rPr>
          <w:spacing w:val="1"/>
        </w:rPr>
        <w:t xml:space="preserve"> </w:t>
      </w:r>
      <w:r>
        <w:t>Municipio de Metepec, y ordenar el documento en donde conste el registro de asistencia (ingreso y</w:t>
      </w:r>
      <w:r>
        <w:rPr>
          <w:spacing w:val="1"/>
        </w:rPr>
        <w:t xml:space="preserve"> </w:t>
      </w:r>
      <w:r>
        <w:t>salida) del personal de Seguridad Pública de referido Municipio, sin reservar el cargo y área de</w:t>
      </w:r>
      <w:r>
        <w:rPr>
          <w:spacing w:val="1"/>
        </w:rPr>
        <w:t xml:space="preserve"> </w:t>
      </w:r>
      <w:r>
        <w:t>adscripción,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estaría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fuerza,</w:t>
      </w:r>
      <w:r>
        <w:rPr>
          <w:spacing w:val="1"/>
        </w:rPr>
        <w:t xml:space="preserve"> </w:t>
      </w:r>
      <w:r>
        <w:t>poniendo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operatividad de la misma, ya que, suponiendo sin conceder, la delincuencia podría tomar ventaja 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información.</w:t>
      </w: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spacing w:before="10"/>
        <w:rPr>
          <w:sz w:val="15"/>
        </w:rPr>
      </w:pPr>
    </w:p>
    <w:p w:rsidR="007923B4" w:rsidRDefault="00A748EA">
      <w:pPr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6.35pt;margin-top:35.3pt;width:488.95pt;height:753pt;z-index:-15912448;mso-position-horizontal-relative:page;mso-position-vertical-relative:page" coordorigin="1127,706" coordsize="9779,15060">
            <v:shape id="_x0000_s1036" type="#_x0000_t75" alt="" style="position:absolute;left:1127;top:705;width:9779;height:15060">
              <v:imagedata r:id="rId4" o:title=""/>
            </v:shape>
            <v:shape id="_x0000_s1037" type="#_x0000_t75" alt="" style="position:absolute;left:1154;top:3561;width:9518;height:9185">
              <v:imagedata r:id="rId6" o:title=""/>
            </v:shape>
            <w10:wrap anchorx="page" anchory="page"/>
          </v:group>
        </w:pict>
      </w: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A748EA">
      <w:pPr>
        <w:pStyle w:val="Textoindependiente"/>
        <w:spacing w:before="177" w:line="360" w:lineRule="auto"/>
        <w:ind w:left="312" w:right="272"/>
        <w:jc w:val="both"/>
      </w:pPr>
      <w:r>
        <w:t>Es</w:t>
      </w:r>
      <w:r>
        <w:rPr>
          <w:spacing w:val="-5"/>
        </w:rPr>
        <w:t xml:space="preserve"> </w:t>
      </w:r>
      <w:r>
        <w:t>importante,</w:t>
      </w:r>
      <w:r>
        <w:rPr>
          <w:spacing w:val="-7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alusión,</w:t>
      </w:r>
      <w:r>
        <w:rPr>
          <w:spacing w:val="-5"/>
        </w:rPr>
        <w:t xml:space="preserve"> </w:t>
      </w:r>
      <w:r>
        <w:t>además,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110,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 xml:space="preserve">Pública, el cual establece que se deberá </w:t>
      </w:r>
      <w:r>
        <w:rPr>
          <w:b/>
        </w:rPr>
        <w:t xml:space="preserve">clasificar como reservada </w:t>
      </w:r>
      <w:r>
        <w:t>la información que se contenga en la</w:t>
      </w:r>
      <w:r>
        <w:rPr>
          <w:spacing w:val="-52"/>
        </w:rPr>
        <w:t xml:space="preserve"> </w:t>
      </w:r>
      <w:r>
        <w:t>base de datos concerniente, entre otros, al personal de seguridad, el cual se transcribe para mayor</w:t>
      </w:r>
      <w:r>
        <w:rPr>
          <w:spacing w:val="1"/>
        </w:rPr>
        <w:t xml:space="preserve"> </w:t>
      </w:r>
      <w:r>
        <w:t>referencia:</w:t>
      </w:r>
    </w:p>
    <w:p w:rsidR="007923B4" w:rsidRDefault="007923B4">
      <w:pPr>
        <w:pStyle w:val="Textoindependiente"/>
        <w:spacing w:before="3"/>
        <w:rPr>
          <w:sz w:val="20"/>
        </w:rPr>
      </w:pPr>
    </w:p>
    <w:p w:rsidR="007923B4" w:rsidRDefault="00A748EA">
      <w:pPr>
        <w:spacing w:before="1"/>
        <w:ind w:left="1729" w:right="1742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sus Bases de Datos para compartir la información sobre Seguridad Pública con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Nacional de Información, en los términos de esta Ley y otras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aplicables.</w:t>
      </w:r>
    </w:p>
    <w:p w:rsidR="007923B4" w:rsidRDefault="007923B4">
      <w:pPr>
        <w:pStyle w:val="Textoindependiente"/>
        <w:spacing w:before="13"/>
        <w:rPr>
          <w:i/>
          <w:sz w:val="19"/>
        </w:rPr>
      </w:pPr>
    </w:p>
    <w:p w:rsidR="007923B4" w:rsidRDefault="00A748EA">
      <w:pPr>
        <w:ind w:left="1729" w:right="1742"/>
        <w:jc w:val="both"/>
        <w:rPr>
          <w:b/>
          <w:i/>
          <w:sz w:val="20"/>
        </w:rPr>
      </w:pPr>
      <w:r>
        <w:rPr>
          <w:i/>
          <w:sz w:val="20"/>
        </w:rPr>
        <w:t xml:space="preserve">La información contenida en las Bases de Datos del Sistema Nacional de </w:t>
      </w:r>
      <w:proofErr w:type="gramStart"/>
      <w:r>
        <w:rPr>
          <w:i/>
          <w:sz w:val="20"/>
        </w:rPr>
        <w:t>Información,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podrá ser certificada por la autoridad respectiva y tendrá el valor probatorio que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Registros Nacionales y la información contenida en ellos, en materia de 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equipo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privada,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armamento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vehículos,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huellas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dactilares,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teléfonos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celulares,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medidas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cautelares,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soluciones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alternas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terminación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anticipada,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sentenciados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y las demás necesarias para la operación del Sistema, </w:t>
      </w:r>
      <w:r>
        <w:rPr>
          <w:b/>
          <w:i/>
          <w:sz w:val="20"/>
        </w:rPr>
        <w:t>[cuya consulta es exclusiva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 instituciones de Seguridad Pública que estén facultadas en cada caso,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través de los servidores públicos que cada institución designe, por lo que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tendrá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contenga].</w:t>
      </w:r>
    </w:p>
    <w:p w:rsidR="007923B4" w:rsidRDefault="007923B4">
      <w:pPr>
        <w:pStyle w:val="Textoindependiente"/>
        <w:spacing w:before="13"/>
        <w:rPr>
          <w:b/>
          <w:i/>
          <w:sz w:val="19"/>
        </w:rPr>
      </w:pPr>
    </w:p>
    <w:p w:rsidR="007923B4" w:rsidRDefault="00A748EA">
      <w:pPr>
        <w:pStyle w:val="Textoindependiente"/>
        <w:spacing w:line="360" w:lineRule="auto"/>
        <w:ind w:left="312" w:right="275"/>
        <w:jc w:val="both"/>
      </w:pPr>
      <w:r>
        <w:t>Criterio que armoniza con el numeral 113 de la Ley General de Transparencia en sus fracciones I y V,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señalan:</w:t>
      </w:r>
    </w:p>
    <w:p w:rsidR="007923B4" w:rsidRDefault="007923B4">
      <w:pPr>
        <w:pStyle w:val="Textoindependiente"/>
        <w:spacing w:before="1"/>
        <w:rPr>
          <w:sz w:val="15"/>
        </w:rPr>
      </w:pPr>
    </w:p>
    <w:p w:rsidR="007923B4" w:rsidRDefault="00A748EA">
      <w:pPr>
        <w:ind w:left="1729"/>
        <w:jc w:val="both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clasificarse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publicación:</w:t>
      </w:r>
    </w:p>
    <w:p w:rsidR="007923B4" w:rsidRDefault="007923B4">
      <w:pPr>
        <w:pStyle w:val="Textoindependiente"/>
        <w:rPr>
          <w:i/>
          <w:sz w:val="20"/>
        </w:rPr>
      </w:pPr>
    </w:p>
    <w:p w:rsidR="007923B4" w:rsidRDefault="00A748EA">
      <w:pPr>
        <w:ind w:left="1729" w:right="1887"/>
        <w:rPr>
          <w:i/>
          <w:sz w:val="20"/>
        </w:rPr>
      </w:pPr>
      <w:r>
        <w:rPr>
          <w:b/>
          <w:i/>
          <w:sz w:val="20"/>
        </w:rPr>
        <w:t>I.</w:t>
      </w:r>
      <w:r>
        <w:rPr>
          <w:b/>
          <w:i/>
          <w:spacing w:val="22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5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2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2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Nacional…</w:t>
      </w:r>
    </w:p>
    <w:p w:rsidR="007923B4" w:rsidRDefault="00A748EA">
      <w:pPr>
        <w:spacing w:before="4"/>
        <w:ind w:left="1729"/>
        <w:rPr>
          <w:b/>
          <w:i/>
          <w:sz w:val="20"/>
        </w:rPr>
      </w:pPr>
      <w:r>
        <w:rPr>
          <w:b/>
          <w:i/>
          <w:sz w:val="20"/>
        </w:rPr>
        <w:t>V.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Pueda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 riesgo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 una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física.”</w:t>
      </w: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spacing w:before="8"/>
        <w:rPr>
          <w:b/>
          <w:i/>
          <w:sz w:val="18"/>
        </w:rPr>
      </w:pPr>
    </w:p>
    <w:p w:rsidR="007923B4" w:rsidRDefault="00A748EA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6.35pt;margin-top:35.3pt;width:488.95pt;height:753pt;z-index:-15911424;mso-position-horizontal-relative:page;mso-position-vertical-relative:page" coordorigin="1127,706" coordsize="9779,15060">
            <v:shape id="_x0000_s1033" type="#_x0000_t75" alt="" style="position:absolute;left:1127;top:705;width:9779;height:15060">
              <v:imagedata r:id="rId4" o:title=""/>
            </v:shape>
            <v:shape id="_x0000_s1034" type="#_x0000_t75" alt="" style="position:absolute;left:1154;top:3561;width:9518;height:9185">
              <v:imagedata r:id="rId7" o:title=""/>
            </v:shape>
            <w10:wrap anchorx="page" anchory="page"/>
          </v:group>
        </w:pict>
      </w: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12"/>
        <w:rPr>
          <w:b/>
          <w:sz w:val="17"/>
        </w:rPr>
      </w:pPr>
    </w:p>
    <w:p w:rsidR="007923B4" w:rsidRDefault="00A748EA">
      <w:pPr>
        <w:pStyle w:val="Textoindependiente"/>
        <w:spacing w:before="31" w:line="360" w:lineRule="auto"/>
        <w:ind w:left="312" w:right="320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ese</w:t>
      </w:r>
      <w:r>
        <w:rPr>
          <w:spacing w:val="-10"/>
        </w:rPr>
        <w:t xml:space="preserve"> </w:t>
      </w:r>
      <w:r>
        <w:rPr>
          <w:spacing w:val="-1"/>
        </w:rPr>
        <w:t>tenor,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suscrita</w:t>
      </w:r>
      <w:r>
        <w:rPr>
          <w:spacing w:val="-11"/>
        </w:rPr>
        <w:t xml:space="preserve"> </w:t>
      </w:r>
      <w:r>
        <w:rPr>
          <w:spacing w:val="-1"/>
        </w:rPr>
        <w:t>considera</w:t>
      </w:r>
      <w:r>
        <w:rPr>
          <w:spacing w:val="-15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proteger</w:t>
      </w:r>
      <w:r>
        <w:rPr>
          <w:spacing w:val="-10"/>
        </w:rPr>
        <w:t xml:space="preserve"> </w:t>
      </w:r>
      <w:r>
        <w:t>cabalmente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elementos</w:t>
      </w:r>
      <w:r>
        <w:rPr>
          <w:spacing w:val="-13"/>
        </w:rPr>
        <w:t xml:space="preserve"> </w:t>
      </w:r>
      <w:r>
        <w:t>sustantivos/operativos</w:t>
      </w:r>
      <w:r>
        <w:rPr>
          <w:spacing w:val="-52"/>
        </w:rPr>
        <w:t xml:space="preserve"> </w:t>
      </w:r>
      <w:r>
        <w:t>de dicha área, no solo deben resguardarse los datos relativos a sus nombres, sino también los relativos</w:t>
      </w:r>
      <w:r>
        <w:rPr>
          <w:spacing w:val="-53"/>
        </w:rPr>
        <w:t xml:space="preserve"> </w:t>
      </w:r>
      <w:r>
        <w:t xml:space="preserve">a sus </w:t>
      </w:r>
      <w:r>
        <w:rPr>
          <w:b/>
        </w:rPr>
        <w:t>cargos y adscripciones</w:t>
      </w:r>
      <w:r>
        <w:t>, toda vez que se trata de personal sustantivo/operativo cuyas funciones</w:t>
      </w:r>
      <w:r>
        <w:rPr>
          <w:spacing w:val="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encaminadas a</w:t>
      </w:r>
      <w:r>
        <w:rPr>
          <w:spacing w:val="-3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 Pública.</w:t>
      </w:r>
    </w:p>
    <w:p w:rsidR="007923B4" w:rsidRDefault="007923B4">
      <w:pPr>
        <w:pStyle w:val="Textoindependiente"/>
        <w:spacing w:before="13"/>
        <w:rPr>
          <w:sz w:val="32"/>
        </w:rPr>
      </w:pPr>
    </w:p>
    <w:p w:rsidR="007923B4" w:rsidRDefault="00A748EA">
      <w:pPr>
        <w:pStyle w:val="Textoindependiente"/>
        <w:spacing w:line="360" w:lineRule="auto"/>
        <w:ind w:left="312" w:right="316"/>
        <w:jc w:val="both"/>
      </w:pPr>
      <w:r>
        <w:t>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Municipios, contempla la</w:t>
      </w:r>
      <w:r>
        <w:rPr>
          <w:spacing w:val="1"/>
        </w:rPr>
        <w:t xml:space="preserve"> </w:t>
      </w:r>
      <w:r>
        <w:rPr>
          <w:spacing w:val="-1"/>
        </w:rPr>
        <w:t>excepción</w:t>
      </w:r>
      <w:r>
        <w:rPr>
          <w:spacing w:val="-14"/>
        </w:rPr>
        <w:t xml:space="preserve"> </w:t>
      </w:r>
      <w:r>
        <w:rPr>
          <w:spacing w:val="-1"/>
        </w:rPr>
        <w:t>particular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dado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estos</w:t>
      </w:r>
      <w:r>
        <w:rPr>
          <w:spacing w:val="-17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pertenecen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ese</w:t>
      </w:r>
      <w:r>
        <w:rPr>
          <w:spacing w:val="-13"/>
        </w:rPr>
        <w:t xml:space="preserve"> </w:t>
      </w:r>
      <w:r>
        <w:t>rubro,</w:t>
      </w:r>
      <w:r>
        <w:rPr>
          <w:spacing w:val="-52"/>
        </w:rPr>
        <w:t xml:space="preserve"> </w:t>
      </w:r>
      <w:r>
        <w:t>y son parte fundamental para el debido ejercicio de las obligaciones del Estado en cualquiera de sus</w:t>
      </w:r>
      <w:r>
        <w:rPr>
          <w:spacing w:val="1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niveles de</w:t>
      </w:r>
      <w:r>
        <w:rPr>
          <w:spacing w:val="2"/>
        </w:rPr>
        <w:t xml:space="preserve"> </w:t>
      </w:r>
      <w:r>
        <w:t>gobierno,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reservar</w:t>
      </w:r>
      <w:r>
        <w:rPr>
          <w:spacing w:val="1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información.</w:t>
      </w:r>
    </w:p>
    <w:p w:rsidR="007923B4" w:rsidRDefault="007923B4">
      <w:pPr>
        <w:pStyle w:val="Textoindependiente"/>
      </w:pPr>
    </w:p>
    <w:p w:rsidR="007923B4" w:rsidRDefault="00A748EA">
      <w:pPr>
        <w:spacing w:before="151" w:line="360" w:lineRule="auto"/>
        <w:ind w:left="312" w:right="317"/>
        <w:jc w:val="both"/>
      </w:pPr>
      <w:r>
        <w:t>Ahora bien, la Suprema Corte de Justicia de la Nación se ha pronunciado, estableciendo</w:t>
      </w:r>
      <w:r>
        <w:rPr>
          <w:spacing w:val="1"/>
        </w:rPr>
        <w:t xml:space="preserve"> </w:t>
      </w:r>
      <w:r>
        <w:t>que es</w:t>
      </w:r>
      <w:r>
        <w:rPr>
          <w:spacing w:val="1"/>
        </w:rPr>
        <w:t xml:space="preserve"> </w:t>
      </w:r>
      <w:r>
        <w:t>jurídicamente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persiguen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constitucionalmente</w:t>
      </w:r>
      <w:r>
        <w:rPr>
          <w:spacing w:val="-3"/>
        </w:rPr>
        <w:t xml:space="preserve"> </w:t>
      </w:r>
      <w:r>
        <w:t>válido,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apreciar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tesis</w:t>
      </w:r>
      <w:r>
        <w:rPr>
          <w:spacing w:val="-6"/>
        </w:rPr>
        <w:t xml:space="preserve"> </w:t>
      </w:r>
      <w:r>
        <w:t>publicada</w:t>
      </w:r>
      <w:r>
        <w:rPr>
          <w:spacing w:val="-7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el Semanario Judicial de la Federación y su Gaceta, Novena Época, Tomo XI, abril de 2000, página 74;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rubro:</w:t>
      </w:r>
      <w:r>
        <w:rPr>
          <w:spacing w:val="1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ENCUENTRA LIMITADO TANTO POR LOS INTERESES NACIONALES Y DE LA SOCIEDAD,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DERECHOS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 TERCEROS</w:t>
      </w:r>
      <w:r>
        <w:t>, la cual señala:</w:t>
      </w:r>
    </w:p>
    <w:p w:rsidR="007923B4" w:rsidRDefault="007923B4">
      <w:pPr>
        <w:pStyle w:val="Textoindependiente"/>
        <w:rPr>
          <w:sz w:val="20"/>
        </w:rPr>
      </w:pPr>
    </w:p>
    <w:p w:rsidR="007923B4" w:rsidRDefault="00A748EA">
      <w:pPr>
        <w:spacing w:before="180"/>
        <w:ind w:left="1729" w:right="1745"/>
        <w:jc w:val="both"/>
        <w:rPr>
          <w:b/>
          <w:i/>
          <w:sz w:val="20"/>
        </w:rPr>
      </w:pPr>
      <w:r>
        <w:rPr>
          <w:b/>
          <w:i/>
          <w:sz w:val="20"/>
        </w:rPr>
        <w:t>El ejercicio del derecho a la información no es irrestricto, sino que tiene límites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 se sustentan en la protección de la seguridad nacional y en el respeto a 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intereses de la sociedad y a los derechos de los gobernados, en atención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</w:t>
      </w:r>
      <w:r>
        <w:rPr>
          <w:i/>
          <w:sz w:val="20"/>
        </w:rPr>
        <w:t>e.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diversas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Unidos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Mexicanos,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jurídicamente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adecuado</w:t>
      </w:r>
      <w:r>
        <w:rPr>
          <w:b/>
          <w:i/>
          <w:spacing w:val="-5"/>
          <w:sz w:val="20"/>
        </w:rPr>
        <w:t xml:space="preserve"> </w:t>
      </w:r>
      <w:proofErr w:type="gramStart"/>
      <w:r>
        <w:rPr>
          <w:b/>
          <w:i/>
          <w:sz w:val="20"/>
        </w:rPr>
        <w:t>que</w:t>
      </w:r>
      <w:proofErr w:type="gramEnd"/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leyes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reguladoras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materia,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correspondientes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clasifique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determinados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datos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confidenciales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o</w:t>
      </w: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rPr>
          <w:b/>
          <w:i/>
          <w:sz w:val="20"/>
        </w:rPr>
      </w:pPr>
    </w:p>
    <w:p w:rsidR="007923B4" w:rsidRDefault="007923B4">
      <w:pPr>
        <w:pStyle w:val="Textoindependiente"/>
        <w:spacing w:before="8"/>
        <w:rPr>
          <w:b/>
          <w:i/>
          <w:sz w:val="17"/>
        </w:rPr>
      </w:pPr>
    </w:p>
    <w:p w:rsidR="007923B4" w:rsidRDefault="00A748EA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6.35pt;margin-top:35.3pt;width:488.95pt;height:753pt;z-index:-15910400;mso-position-horizontal-relative:page;mso-position-vertical-relative:page" coordorigin="1127,706" coordsize="9779,15060">
            <v:shape id="_x0000_s1030" type="#_x0000_t75" alt="" style="position:absolute;left:1127;top:705;width:9779;height:15060">
              <v:imagedata r:id="rId4" o:title=""/>
            </v:shape>
            <v:shape id="_x0000_s1031" type="#_x0000_t75" alt="" style="position:absolute;left:1154;top:3561;width:9518;height:9185">
              <v:imagedata r:id="rId5" o:title=""/>
            </v:shape>
            <w10:wrap anchorx="page" anchory="page"/>
          </v:group>
        </w:pict>
      </w:r>
      <w:bookmarkStart w:id="0" w:name="_GoBack"/>
      <w:bookmarkEnd w:id="0"/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4861" w:right="271" w:firstLine="3601"/>
        <w:jc w:val="right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02159/INFOEM/IP/RR/2022</w:t>
      </w:r>
    </w:p>
    <w:p w:rsidR="007923B4" w:rsidRDefault="00A748EA">
      <w:pPr>
        <w:pStyle w:val="Ttulo1"/>
      </w:pPr>
      <w:r>
        <w:t>Y ACUMULADOS.</w:t>
      </w:r>
    </w:p>
    <w:p w:rsidR="007923B4" w:rsidRDefault="007923B4">
      <w:pPr>
        <w:pStyle w:val="Textoindependiente"/>
        <w:rPr>
          <w:b/>
          <w:sz w:val="20"/>
        </w:rPr>
      </w:pPr>
    </w:p>
    <w:p w:rsidR="007923B4" w:rsidRDefault="007923B4">
      <w:pPr>
        <w:pStyle w:val="Textoindependiente"/>
        <w:spacing w:before="11"/>
        <w:rPr>
          <w:b/>
          <w:sz w:val="17"/>
        </w:rPr>
      </w:pPr>
    </w:p>
    <w:p w:rsidR="007923B4" w:rsidRDefault="00A748EA">
      <w:pPr>
        <w:spacing w:before="36"/>
        <w:ind w:left="1729" w:right="1594"/>
        <w:rPr>
          <w:i/>
          <w:sz w:val="20"/>
        </w:rPr>
      </w:pPr>
      <w:r>
        <w:rPr>
          <w:b/>
          <w:i/>
          <w:sz w:val="20"/>
        </w:rPr>
        <w:t>reservados, con la condición de que tales límites atiendan a intereses públicos 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justificación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racional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función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bien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jurídico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proteger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manera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ventajas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obtenidas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para los titulares de la garantía individual mencionada o para la sociedad en general</w:t>
      </w:r>
      <w:r>
        <w:rPr>
          <w:sz w:val="20"/>
        </w:rPr>
        <w:t>.”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(Énfasis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añadido)</w:t>
      </w:r>
    </w:p>
    <w:p w:rsidR="007923B4" w:rsidRDefault="007923B4">
      <w:pPr>
        <w:pStyle w:val="Textoindependiente"/>
        <w:spacing w:before="10"/>
        <w:rPr>
          <w:i/>
          <w:sz w:val="29"/>
        </w:rPr>
      </w:pPr>
    </w:p>
    <w:p w:rsidR="007923B4" w:rsidRDefault="00A748EA">
      <w:pPr>
        <w:pStyle w:val="Textoindependiente"/>
        <w:spacing w:line="360" w:lineRule="auto"/>
        <w:ind w:left="312" w:right="319"/>
        <w:jc w:val="both"/>
      </w:pPr>
      <w:r>
        <w:t>En atención al criterio ya señalado, se establece que resguardar la Seguridad Pública es un criterio</w:t>
      </w:r>
      <w:r>
        <w:rPr>
          <w:spacing w:val="1"/>
        </w:rPr>
        <w:t xml:space="preserve"> </w:t>
      </w:r>
      <w:r>
        <w:t>objetivo para indicar la reserva de información, pues tiene como fin salvaguardar la integridad y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personas, así</w:t>
      </w:r>
      <w:r>
        <w:rPr>
          <w:spacing w:val="-1"/>
        </w:rPr>
        <w:t xml:space="preserve"> </w:t>
      </w:r>
      <w:r>
        <w:t>como preservar</w:t>
      </w:r>
      <w:r>
        <w:rPr>
          <w:spacing w:val="-2"/>
        </w:rPr>
        <w:t xml:space="preserve"> </w:t>
      </w:r>
      <w:r>
        <w:t>las libertades,</w:t>
      </w:r>
      <w:r>
        <w:rPr>
          <w:spacing w:val="-4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7923B4" w:rsidRDefault="007923B4">
      <w:pPr>
        <w:pStyle w:val="Textoindependiente"/>
      </w:pPr>
    </w:p>
    <w:p w:rsidR="007923B4" w:rsidRDefault="00A748EA">
      <w:pPr>
        <w:pStyle w:val="Textoindependiente"/>
        <w:spacing w:before="149" w:line="360" w:lineRule="auto"/>
        <w:ind w:left="312" w:right="316"/>
        <w:jc w:val="both"/>
      </w:pPr>
      <w:r>
        <w:rPr>
          <w:spacing w:val="-1"/>
        </w:rPr>
        <w:t>Criterio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Máximo</w:t>
      </w:r>
      <w:r>
        <w:rPr>
          <w:spacing w:val="-13"/>
        </w:rPr>
        <w:t xml:space="preserve"> </w:t>
      </w:r>
      <w:r>
        <w:t>Tribunal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Justicia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reiteró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doce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mayo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año,</w:t>
      </w:r>
      <w:r>
        <w:rPr>
          <w:spacing w:val="-13"/>
        </w:rPr>
        <w:t xml:space="preserve"> </w:t>
      </w:r>
      <w:r>
        <w:t>dentro</w:t>
      </w:r>
      <w:r>
        <w:rPr>
          <w:spacing w:val="-53"/>
        </w:rPr>
        <w:t xml:space="preserve"> </w:t>
      </w:r>
      <w:r>
        <w:t>de la Controversia Constitucional 325/2019.</w:t>
      </w:r>
    </w:p>
    <w:p w:rsidR="007923B4" w:rsidRDefault="007923B4">
      <w:pPr>
        <w:pStyle w:val="Textoindependiente"/>
      </w:pPr>
    </w:p>
    <w:p w:rsidR="007923B4" w:rsidRDefault="00A748EA">
      <w:pPr>
        <w:pStyle w:val="Textoindependiente"/>
        <w:spacing w:before="149" w:line="360" w:lineRule="auto"/>
        <w:ind w:left="312" w:right="322"/>
        <w:jc w:val="both"/>
      </w:pPr>
      <w:r>
        <w:t>Por ende, en el caso que nos ocupa, no sólo se debe ponderar la colisión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concernientes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sino que también se tiene que tomar en cuenta el impacto que esta información pueda</w:t>
      </w:r>
      <w:r>
        <w:rPr>
          <w:spacing w:val="1"/>
        </w:rPr>
        <w:t xml:space="preserve"> </w:t>
      </w:r>
      <w:r>
        <w:t>significar en la integridad personal de los servidores públicos que forman parte de los elementos de</w:t>
      </w:r>
      <w:r>
        <w:rPr>
          <w:spacing w:val="1"/>
        </w:rPr>
        <w:t xml:space="preserve"> </w:t>
      </w:r>
      <w:r>
        <w:t>Seguridad Pública del Municipio de Metepec, pues a criterio de esta Ponencia, aun eliminando los</w:t>
      </w:r>
      <w:r>
        <w:rPr>
          <w:spacing w:val="1"/>
        </w:rPr>
        <w:t xml:space="preserve"> </w:t>
      </w:r>
      <w:r>
        <w:t>nombres de la información solicitada, estos siguen siendo identificables mediante el cargo y área de</w:t>
      </w:r>
      <w:r>
        <w:rPr>
          <w:spacing w:val="1"/>
        </w:rPr>
        <w:t xml:space="preserve"> </w:t>
      </w:r>
      <w:r>
        <w:t>adscripción.</w:t>
      </w:r>
    </w:p>
    <w:p w:rsidR="007923B4" w:rsidRDefault="007923B4">
      <w:pPr>
        <w:pStyle w:val="Textoindependiente"/>
      </w:pPr>
    </w:p>
    <w:p w:rsidR="007923B4" w:rsidRDefault="00A748EA">
      <w:pPr>
        <w:pStyle w:val="Textoindependiente"/>
        <w:spacing w:before="149" w:line="360" w:lineRule="auto"/>
        <w:ind w:left="312" w:right="320"/>
        <w:jc w:val="both"/>
      </w:pPr>
      <w:r>
        <w:t>En</w:t>
      </w:r>
      <w:r>
        <w:rPr>
          <w:spacing w:val="-3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mandos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adelante,</w:t>
      </w:r>
      <w:r>
        <w:rPr>
          <w:spacing w:val="-4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conocimiento público, también lo es, que existen salvedades previstas en la norma, como el caso del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pública.</w:t>
      </w: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spacing w:before="13"/>
        <w:rPr>
          <w:sz w:val="20"/>
        </w:rPr>
      </w:pPr>
    </w:p>
    <w:p w:rsidR="007923B4" w:rsidRDefault="00A748EA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7923B4" w:rsidRDefault="007923B4">
      <w:pPr>
        <w:jc w:val="right"/>
        <w:rPr>
          <w:sz w:val="20"/>
        </w:rPr>
        <w:sectPr w:rsidR="007923B4">
          <w:pgSz w:w="12240" w:h="15840"/>
          <w:pgMar w:top="700" w:right="860" w:bottom="0" w:left="820" w:header="720" w:footer="720" w:gutter="0"/>
          <w:cols w:space="720"/>
        </w:sectPr>
      </w:pPr>
    </w:p>
    <w:p w:rsidR="007923B4" w:rsidRDefault="007332FD">
      <w:pPr>
        <w:pStyle w:val="Textoindependiente"/>
        <w:ind w:left="100"/>
        <w:rPr>
          <w:sz w:val="20"/>
        </w:rPr>
      </w:pPr>
      <w:r>
        <w:lastRenderedPageBreak/>
        <w:pict>
          <v:group id="_x0000_s1026" alt="" style="position:absolute;left:0;text-align:left;margin-left:419pt;margin-top:472.2pt;width:178.25pt;height:308.8pt;z-index:15737856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8" o:title=""/>
            </v:sha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7923B4" w:rsidRDefault="00A748EA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9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9</w:t>
                    </w:r>
                  </w:p>
                </w:txbxContent>
              </v:textbox>
            </v:shape>
            <w10:wrap anchorx="page" anchory="page"/>
          </v:group>
        </w:pict>
      </w:r>
      <w:r w:rsidR="00A748EA">
        <w:rPr>
          <w:noProof/>
          <w:sz w:val="20"/>
        </w:rPr>
        <w:drawing>
          <wp:inline distT="0" distB="0" distL="0" distR="0">
            <wp:extent cx="1415060" cy="838200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3B4" w:rsidRDefault="007923B4">
      <w:pPr>
        <w:pStyle w:val="Textoindependiente"/>
        <w:spacing w:before="9"/>
        <w:rPr>
          <w:b/>
          <w:sz w:val="16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A0286E" w:rsidRDefault="00A0286E">
      <w:pPr>
        <w:pStyle w:val="Textoindependiente"/>
        <w:rPr>
          <w:sz w:val="20"/>
        </w:rPr>
      </w:pPr>
    </w:p>
    <w:p w:rsidR="007923B4" w:rsidRDefault="007923B4">
      <w:pPr>
        <w:pStyle w:val="Textoindependiente"/>
        <w:rPr>
          <w:sz w:val="20"/>
        </w:rPr>
      </w:pPr>
    </w:p>
    <w:p w:rsidR="007923B4" w:rsidRDefault="00A748EA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3B4">
      <w:pgSz w:w="12240" w:h="15840"/>
      <w:pgMar w:top="500" w:right="86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3B4"/>
    <w:rsid w:val="001E30B9"/>
    <w:rsid w:val="007332FD"/>
    <w:rsid w:val="007923B4"/>
    <w:rsid w:val="00A0286E"/>
    <w:rsid w:val="00A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line="322" w:lineRule="exact"/>
      <w:ind w:right="268"/>
      <w:jc w:val="right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"/>
      <w:ind w:left="20"/>
      <w:outlineLvl w:val="1"/>
    </w:pPr>
    <w:rPr>
      <w:rFonts w:ascii="Arial MT" w:eastAsia="Arial MT" w:hAnsi="Arial MT" w:cs="Arial MT"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65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2618</Words>
  <Characters>14405</Characters>
  <Application>Microsoft Office Word</Application>
  <DocSecurity>0</DocSecurity>
  <Lines>120</Lines>
  <Paragraphs>33</Paragraphs>
  <ScaleCrop>false</ScaleCrop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3</cp:revision>
  <dcterms:created xsi:type="dcterms:W3CDTF">2022-07-07T16:30:00Z</dcterms:created>
  <dcterms:modified xsi:type="dcterms:W3CDTF">2022-07-07T21:55:00Z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