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610C40AA" w:rsidR="00E81438" w:rsidRPr="0056567F" w:rsidRDefault="00406D8C" w:rsidP="00107D23">
      <w:pPr>
        <w:widowControl w:val="0"/>
        <w:ind w:right="-164"/>
        <w:contextualSpacing/>
        <w:jc w:val="both"/>
        <w:rPr>
          <w:rFonts w:ascii="Palatino Linotype" w:hAnsi="Palatino Linotype" w:cs="Arial"/>
          <w:b/>
        </w:rPr>
      </w:pPr>
      <w:bookmarkStart w:id="0" w:name="_GoBack"/>
      <w:bookmarkEnd w:id="0"/>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041205">
        <w:rPr>
          <w:rFonts w:ascii="Palatino Linotype" w:hAnsi="Palatino Linotype" w:cs="Arial"/>
          <w:b/>
        </w:rPr>
        <w:t>OCTAVA</w:t>
      </w:r>
      <w:r w:rsidR="00BB4E0F">
        <w:rPr>
          <w:rFonts w:ascii="Palatino Linotype" w:hAnsi="Palatino Linotype" w:cs="Arial"/>
          <w:b/>
        </w:rPr>
        <w:t xml:space="preserve"> </w:t>
      </w:r>
      <w:r w:rsidR="00FC4426" w:rsidRPr="0056567F">
        <w:rPr>
          <w:rFonts w:ascii="Palatino Linotype" w:hAnsi="Palatino Linotype" w:cs="Arial"/>
          <w:b/>
        </w:rPr>
        <w:t xml:space="preserve">SESIÓN ORDINARIA CELEBRADA EL </w:t>
      </w:r>
      <w:r w:rsidR="00041205">
        <w:rPr>
          <w:rFonts w:ascii="Palatino Linotype" w:hAnsi="Palatino Linotype" w:cs="Arial"/>
          <w:b/>
        </w:rPr>
        <w:t>PRIMERO</w:t>
      </w:r>
      <w:r w:rsidR="00BB4E0F">
        <w:rPr>
          <w:rFonts w:ascii="Palatino Linotype" w:hAnsi="Palatino Linotype" w:cs="Arial"/>
          <w:b/>
        </w:rPr>
        <w:t xml:space="preserve"> </w:t>
      </w:r>
      <w:r w:rsidR="00C25C81">
        <w:rPr>
          <w:rFonts w:ascii="Palatino Linotype" w:hAnsi="Palatino Linotype" w:cs="Arial"/>
          <w:b/>
        </w:rPr>
        <w:t xml:space="preserve">DE </w:t>
      </w:r>
      <w:r w:rsidR="00041205">
        <w:rPr>
          <w:rFonts w:ascii="Palatino Linotype" w:hAnsi="Palatino Linotype" w:cs="Arial"/>
          <w:b/>
        </w:rPr>
        <w:t xml:space="preserve">MARZO </w:t>
      </w:r>
      <w:r w:rsidR="00333436" w:rsidRPr="0056567F">
        <w:rPr>
          <w:rFonts w:ascii="Palatino Linotype" w:hAnsi="Palatino Linotype" w:cs="Arial"/>
          <w:b/>
        </w:rPr>
        <w:t xml:space="preserve">DE DOS MIL </w:t>
      </w:r>
      <w:r w:rsidR="00BB4E0F">
        <w:rPr>
          <w:rFonts w:ascii="Palatino Linotype" w:hAnsi="Palatino Linotype" w:cs="Arial"/>
          <w:b/>
        </w:rPr>
        <w:t>VEINTITRÉS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041205">
        <w:rPr>
          <w:rFonts w:ascii="Palatino Linotype" w:hAnsi="Palatino Linotype"/>
          <w:b/>
          <w:bCs/>
          <w:color w:val="000000" w:themeColor="text1"/>
        </w:rPr>
        <w:t>11239</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2022</w:t>
      </w:r>
      <w:r w:rsidR="00DF6822">
        <w:rPr>
          <w:rFonts w:ascii="Palatino Linotype" w:hAnsi="Palatino Linotype"/>
          <w:b/>
          <w:bCs/>
          <w:color w:val="000000" w:themeColor="text1"/>
        </w:rPr>
        <w:t>.</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62A8B54C" w:rsidR="00E81438" w:rsidRPr="004645A9" w:rsidRDefault="00E81438" w:rsidP="00791445">
      <w:pPr>
        <w:widowControl w:val="0"/>
        <w:spacing w:line="360" w:lineRule="auto"/>
        <w:ind w:right="-164"/>
        <w:contextualSpacing/>
        <w:jc w:val="both"/>
        <w:rPr>
          <w:rFonts w:ascii="Palatino Linotype" w:hAnsi="Palatino Linotype" w:cs="Arial"/>
          <w:b/>
          <w:sz w:val="22"/>
          <w:szCs w:val="22"/>
        </w:rPr>
      </w:pPr>
      <w:r w:rsidRPr="004645A9">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0F4390" w:rsidRPr="004645A9">
        <w:rPr>
          <w:rFonts w:ascii="Palatino Linotype" w:hAnsi="Palatino Linotype" w:cs="Arial"/>
          <w:sz w:val="22"/>
          <w:szCs w:val="22"/>
        </w:rPr>
        <w:t xml:space="preserve">, </w:t>
      </w:r>
      <w:r w:rsidR="000F4390" w:rsidRPr="004645A9">
        <w:rPr>
          <w:rFonts w:ascii="Palatino Linotype" w:hAnsi="Palatino Linotype" w:cs="Arial"/>
          <w:b/>
          <w:sz w:val="22"/>
          <w:szCs w:val="22"/>
        </w:rPr>
        <w:t>Sharon Cristina Morales Martínez</w:t>
      </w:r>
      <w:r w:rsidR="00C12B90" w:rsidRPr="004645A9">
        <w:rPr>
          <w:rFonts w:ascii="Palatino Linotype" w:hAnsi="Palatino Linotype" w:cs="Arial"/>
          <w:b/>
          <w:sz w:val="22"/>
          <w:szCs w:val="22"/>
          <w:lang w:val="es-ES_tradnl"/>
        </w:rPr>
        <w:t xml:space="preserve">, </w:t>
      </w:r>
      <w:r w:rsidRPr="004645A9">
        <w:rPr>
          <w:rFonts w:ascii="Palatino Linotype" w:hAnsi="Palatino Linotype" w:cs="Arial"/>
          <w:sz w:val="22"/>
          <w:szCs w:val="22"/>
        </w:rPr>
        <w:t xml:space="preserve">emite </w:t>
      </w:r>
      <w:r w:rsidRPr="004645A9">
        <w:rPr>
          <w:rFonts w:ascii="Palatino Linotype" w:hAnsi="Palatino Linotype" w:cs="Arial"/>
          <w:b/>
          <w:sz w:val="22"/>
          <w:szCs w:val="22"/>
        </w:rPr>
        <w:t xml:space="preserve">VOTO </w:t>
      </w:r>
      <w:r w:rsidR="00406D8C" w:rsidRPr="004645A9">
        <w:rPr>
          <w:rFonts w:ascii="Palatino Linotype" w:hAnsi="Palatino Linotype" w:cs="Arial"/>
          <w:b/>
          <w:sz w:val="22"/>
          <w:szCs w:val="22"/>
        </w:rPr>
        <w:t>DISIDENTE</w:t>
      </w:r>
      <w:r w:rsidRPr="004645A9">
        <w:rPr>
          <w:rFonts w:ascii="Palatino Linotype" w:hAnsi="Palatino Linotype" w:cs="Arial"/>
          <w:b/>
          <w:sz w:val="22"/>
          <w:szCs w:val="22"/>
        </w:rPr>
        <w:t xml:space="preserve"> </w:t>
      </w:r>
      <w:r w:rsidRPr="004645A9">
        <w:rPr>
          <w:rFonts w:ascii="Palatino Linotype" w:hAnsi="Palatino Linotype" w:cs="Arial"/>
          <w:sz w:val="22"/>
          <w:szCs w:val="22"/>
        </w:rPr>
        <w:t xml:space="preserve">respecto de la resolución dictada en el </w:t>
      </w:r>
      <w:r w:rsidR="00333436" w:rsidRPr="004645A9">
        <w:rPr>
          <w:rFonts w:ascii="Palatino Linotype" w:hAnsi="Palatino Linotype" w:cs="Arial"/>
          <w:sz w:val="22"/>
          <w:szCs w:val="22"/>
        </w:rPr>
        <w:t>Recurso de Revisión</w:t>
      </w:r>
      <w:r w:rsidRPr="004645A9">
        <w:rPr>
          <w:rFonts w:ascii="Palatino Linotype" w:hAnsi="Palatino Linotype" w:cs="Arial"/>
          <w:sz w:val="22"/>
          <w:szCs w:val="22"/>
        </w:rPr>
        <w:t xml:space="preserve"> </w:t>
      </w:r>
      <w:r w:rsidR="00041205">
        <w:rPr>
          <w:rFonts w:ascii="Palatino Linotype" w:hAnsi="Palatino Linotype"/>
          <w:b/>
          <w:bCs/>
          <w:color w:val="000000" w:themeColor="text1"/>
          <w:sz w:val="22"/>
          <w:szCs w:val="22"/>
        </w:rPr>
        <w:t>11239</w:t>
      </w:r>
      <w:r w:rsidR="00B737A0" w:rsidRPr="004645A9">
        <w:rPr>
          <w:rFonts w:ascii="Palatino Linotype" w:hAnsi="Palatino Linotype"/>
          <w:b/>
          <w:bCs/>
          <w:color w:val="000000" w:themeColor="text1"/>
          <w:sz w:val="22"/>
          <w:szCs w:val="22"/>
        </w:rPr>
        <w:t>/</w:t>
      </w:r>
      <w:r w:rsidR="00333436" w:rsidRPr="004645A9">
        <w:rPr>
          <w:rFonts w:ascii="Palatino Linotype" w:hAnsi="Palatino Linotype"/>
          <w:b/>
          <w:bCs/>
          <w:color w:val="000000" w:themeColor="text1"/>
          <w:sz w:val="22"/>
          <w:szCs w:val="22"/>
        </w:rPr>
        <w:t>INFOEM/IP/RR/2022</w:t>
      </w:r>
      <w:r w:rsidR="00B737A0" w:rsidRPr="004645A9">
        <w:rPr>
          <w:rFonts w:ascii="Palatino Linotype" w:hAnsi="Palatino Linotype"/>
          <w:b/>
          <w:bCs/>
          <w:color w:val="000000" w:themeColor="text1"/>
          <w:sz w:val="22"/>
          <w:szCs w:val="22"/>
        </w:rPr>
        <w:t>,</w:t>
      </w:r>
      <w:r w:rsidRPr="004645A9">
        <w:rPr>
          <w:rFonts w:ascii="Palatino Linotype" w:hAnsi="Palatino Linotype" w:cs="Arial"/>
          <w:sz w:val="22"/>
          <w:szCs w:val="22"/>
        </w:rPr>
        <w:t xml:space="preserve"> pronunciada por el Pleno de este Instituto ante el proyecto presentado </w:t>
      </w:r>
      <w:r w:rsidR="00940CFC" w:rsidRPr="004645A9">
        <w:rPr>
          <w:rFonts w:ascii="Palatino Linotype" w:hAnsi="Palatino Linotype" w:cs="Arial"/>
          <w:sz w:val="22"/>
          <w:szCs w:val="22"/>
        </w:rPr>
        <w:t xml:space="preserve">por </w:t>
      </w:r>
      <w:r w:rsidR="00BB4E0F">
        <w:rPr>
          <w:rFonts w:ascii="Palatino Linotype" w:hAnsi="Palatino Linotype" w:cs="Arial"/>
          <w:sz w:val="22"/>
          <w:szCs w:val="22"/>
        </w:rPr>
        <w:t>la</w:t>
      </w:r>
      <w:r w:rsidR="00940CFC" w:rsidRPr="004645A9">
        <w:rPr>
          <w:rFonts w:ascii="Palatino Linotype" w:hAnsi="Palatino Linotype" w:cs="Arial"/>
          <w:sz w:val="22"/>
          <w:szCs w:val="22"/>
        </w:rPr>
        <w:t xml:space="preserve"> </w:t>
      </w:r>
      <w:r w:rsidR="00940CFC" w:rsidRPr="004645A9">
        <w:rPr>
          <w:rFonts w:ascii="Palatino Linotype" w:hAnsi="Palatino Linotype" w:cs="Arial"/>
          <w:b/>
          <w:sz w:val="22"/>
          <w:szCs w:val="22"/>
        </w:rPr>
        <w:t>Comisionad</w:t>
      </w:r>
      <w:r w:rsidR="00BB4E0F">
        <w:rPr>
          <w:rFonts w:ascii="Palatino Linotype" w:hAnsi="Palatino Linotype" w:cs="Arial"/>
          <w:b/>
          <w:sz w:val="22"/>
          <w:szCs w:val="22"/>
        </w:rPr>
        <w:t>a</w:t>
      </w:r>
      <w:r w:rsidR="00DE4F14">
        <w:rPr>
          <w:rFonts w:ascii="Palatino Linotype" w:hAnsi="Palatino Linotype" w:cs="Arial"/>
          <w:b/>
          <w:sz w:val="22"/>
          <w:szCs w:val="22"/>
        </w:rPr>
        <w:t xml:space="preserve"> </w:t>
      </w:r>
      <w:r w:rsidR="00BB4E0F">
        <w:rPr>
          <w:rFonts w:ascii="Palatino Linotype" w:hAnsi="Palatino Linotype" w:cs="Arial"/>
          <w:b/>
          <w:sz w:val="22"/>
          <w:szCs w:val="22"/>
        </w:rPr>
        <w:t xml:space="preserve">Guadalupe </w:t>
      </w:r>
      <w:r w:rsidR="001804BA">
        <w:rPr>
          <w:rFonts w:ascii="Palatino Linotype" w:hAnsi="Palatino Linotype" w:cs="Arial"/>
          <w:b/>
          <w:sz w:val="22"/>
          <w:szCs w:val="22"/>
        </w:rPr>
        <w:t>Ramírez</w:t>
      </w:r>
      <w:r w:rsidR="00BB4E0F">
        <w:rPr>
          <w:rFonts w:ascii="Palatino Linotype" w:hAnsi="Palatino Linotype" w:cs="Arial"/>
          <w:b/>
          <w:sz w:val="22"/>
          <w:szCs w:val="22"/>
        </w:rPr>
        <w:t xml:space="preserve"> Peña</w:t>
      </w:r>
      <w:r w:rsidR="00C12B90" w:rsidRPr="004645A9">
        <w:rPr>
          <w:rFonts w:ascii="Palatino Linotype" w:hAnsi="Palatino Linotype" w:cs="Arial"/>
          <w:b/>
          <w:sz w:val="22"/>
          <w:szCs w:val="22"/>
        </w:rPr>
        <w:t>.</w:t>
      </w:r>
    </w:p>
    <w:p w14:paraId="31FAEBE3" w14:textId="77777777" w:rsidR="00595D69" w:rsidRPr="004645A9" w:rsidRDefault="00595D69" w:rsidP="009B728D">
      <w:pPr>
        <w:spacing w:line="360" w:lineRule="auto"/>
        <w:contextualSpacing/>
        <w:jc w:val="both"/>
        <w:rPr>
          <w:rFonts w:ascii="Palatino Linotype" w:hAnsi="Palatino Linotype" w:cs="Arial"/>
          <w:sz w:val="22"/>
          <w:szCs w:val="22"/>
        </w:rPr>
      </w:pPr>
    </w:p>
    <w:p w14:paraId="02382029" w14:textId="069674E2" w:rsidR="003868B5" w:rsidRPr="004645A9" w:rsidRDefault="00E81438" w:rsidP="003868B5">
      <w:pPr>
        <w:spacing w:line="360" w:lineRule="auto"/>
        <w:contextualSpacing/>
        <w:jc w:val="both"/>
        <w:rPr>
          <w:rFonts w:ascii="Palatino Linotype" w:hAnsi="Palatino Linotype"/>
          <w:sz w:val="22"/>
          <w:szCs w:val="22"/>
        </w:rPr>
      </w:pPr>
      <w:r w:rsidRPr="004645A9">
        <w:rPr>
          <w:rFonts w:ascii="Palatino Linotype" w:hAnsi="Palatino Linotype"/>
          <w:sz w:val="22"/>
          <w:szCs w:val="22"/>
        </w:rPr>
        <w:t xml:space="preserve">Es de destacar, que la suscrita </w:t>
      </w:r>
      <w:r w:rsidR="003868B5" w:rsidRPr="004645A9">
        <w:rPr>
          <w:rFonts w:ascii="Palatino Linotype" w:hAnsi="Palatino Linotype"/>
          <w:sz w:val="22"/>
          <w:szCs w:val="22"/>
        </w:rPr>
        <w:t xml:space="preserve">no </w:t>
      </w:r>
      <w:r w:rsidRPr="004645A9">
        <w:rPr>
          <w:rFonts w:ascii="Palatino Linotype" w:hAnsi="Palatino Linotype"/>
          <w:sz w:val="22"/>
          <w:szCs w:val="22"/>
        </w:rPr>
        <w:t>co</w:t>
      </w:r>
      <w:r w:rsidR="00313375" w:rsidRPr="004645A9">
        <w:rPr>
          <w:rFonts w:ascii="Palatino Linotype" w:hAnsi="Palatino Linotype"/>
          <w:sz w:val="22"/>
          <w:szCs w:val="22"/>
        </w:rPr>
        <w:t xml:space="preserve">incide </w:t>
      </w:r>
      <w:r w:rsidR="002D46DF" w:rsidRPr="004645A9">
        <w:rPr>
          <w:rFonts w:ascii="Palatino Linotype" w:hAnsi="Palatino Linotype"/>
          <w:sz w:val="22"/>
          <w:szCs w:val="22"/>
        </w:rPr>
        <w:t>con el</w:t>
      </w:r>
      <w:r w:rsidRPr="004645A9">
        <w:rPr>
          <w:rFonts w:ascii="Palatino Linotype" w:hAnsi="Palatino Linotype"/>
          <w:sz w:val="22"/>
          <w:szCs w:val="22"/>
        </w:rPr>
        <w:t xml:space="preserve"> estudio realizado en la resolución del </w:t>
      </w:r>
      <w:r w:rsidR="00333436" w:rsidRPr="004645A9">
        <w:rPr>
          <w:rFonts w:ascii="Palatino Linotype" w:hAnsi="Palatino Linotype"/>
          <w:sz w:val="22"/>
          <w:szCs w:val="22"/>
        </w:rPr>
        <w:t>Recurso de Revisión</w:t>
      </w:r>
      <w:r w:rsidR="003868B5" w:rsidRPr="004645A9">
        <w:rPr>
          <w:rFonts w:ascii="Palatino Linotype" w:hAnsi="Palatino Linotype"/>
          <w:sz w:val="22"/>
          <w:szCs w:val="22"/>
        </w:rPr>
        <w:t>, en atención a lo siguiente:</w:t>
      </w:r>
    </w:p>
    <w:p w14:paraId="3E367D51" w14:textId="77777777" w:rsidR="003868B5" w:rsidRPr="004645A9" w:rsidRDefault="003868B5" w:rsidP="003868B5">
      <w:pPr>
        <w:spacing w:line="360" w:lineRule="auto"/>
        <w:contextualSpacing/>
        <w:jc w:val="both"/>
        <w:rPr>
          <w:rFonts w:ascii="Palatino Linotype" w:hAnsi="Palatino Linotype"/>
          <w:sz w:val="22"/>
          <w:szCs w:val="22"/>
        </w:rPr>
      </w:pPr>
    </w:p>
    <w:p w14:paraId="35828E45" w14:textId="77777777" w:rsidR="003617FA" w:rsidRDefault="003868B5" w:rsidP="00D35908">
      <w:pPr>
        <w:spacing w:line="276" w:lineRule="auto"/>
        <w:ind w:right="49"/>
        <w:jc w:val="both"/>
        <w:rPr>
          <w:rFonts w:ascii="Palatino Linotype" w:hAnsi="Palatino Linotype"/>
          <w:sz w:val="22"/>
          <w:szCs w:val="22"/>
        </w:rPr>
      </w:pPr>
      <w:r w:rsidRPr="004645A9">
        <w:rPr>
          <w:rFonts w:ascii="Palatino Linotype" w:hAnsi="Palatino Linotype"/>
          <w:sz w:val="22"/>
          <w:szCs w:val="22"/>
        </w:rPr>
        <w:t>T</w:t>
      </w:r>
      <w:r w:rsidR="00E81438" w:rsidRPr="004645A9">
        <w:rPr>
          <w:rFonts w:ascii="Palatino Linotype" w:hAnsi="Palatino Linotype"/>
          <w:sz w:val="22"/>
          <w:szCs w:val="22"/>
        </w:rPr>
        <w:t>a</w:t>
      </w:r>
      <w:r w:rsidRPr="004645A9">
        <w:rPr>
          <w:rFonts w:ascii="Palatino Linotype" w:hAnsi="Palatino Linotype"/>
          <w:sz w:val="22"/>
          <w:szCs w:val="22"/>
        </w:rPr>
        <w:t>l y como quedó</w:t>
      </w:r>
      <w:r w:rsidR="00E81438" w:rsidRPr="004645A9">
        <w:rPr>
          <w:rFonts w:ascii="Palatino Linotype" w:hAnsi="Palatino Linotype"/>
          <w:sz w:val="22"/>
          <w:szCs w:val="22"/>
        </w:rPr>
        <w:t xml:space="preserve"> asentado en la resolución materia del presente voto, </w:t>
      </w:r>
      <w:r w:rsidR="00F22A66" w:rsidRPr="004645A9">
        <w:rPr>
          <w:rFonts w:ascii="Palatino Linotype" w:hAnsi="Palatino Linotype"/>
          <w:sz w:val="22"/>
          <w:szCs w:val="22"/>
        </w:rPr>
        <w:t>el</w:t>
      </w:r>
      <w:r w:rsidR="00E81438" w:rsidRPr="004645A9">
        <w:rPr>
          <w:rFonts w:ascii="Palatino Linotype" w:hAnsi="Palatino Linotype"/>
          <w:sz w:val="22"/>
          <w:szCs w:val="22"/>
        </w:rPr>
        <w:t xml:space="preserve"> particular requirió del </w:t>
      </w:r>
      <w:r w:rsidR="00E81438" w:rsidRPr="004645A9">
        <w:rPr>
          <w:rFonts w:ascii="Palatino Linotype" w:hAnsi="Palatino Linotype"/>
          <w:b/>
          <w:sz w:val="22"/>
          <w:szCs w:val="22"/>
        </w:rPr>
        <w:t>SUJETO OBLIGADO</w:t>
      </w:r>
      <w:r w:rsidR="00FC4426" w:rsidRPr="004645A9">
        <w:rPr>
          <w:rFonts w:ascii="Palatino Linotype" w:hAnsi="Palatino Linotype"/>
          <w:b/>
          <w:sz w:val="22"/>
          <w:szCs w:val="22"/>
        </w:rPr>
        <w:t xml:space="preserve"> </w:t>
      </w:r>
      <w:r w:rsidR="003617FA">
        <w:rPr>
          <w:rFonts w:ascii="Palatino Linotype" w:hAnsi="Palatino Linotype"/>
          <w:sz w:val="22"/>
          <w:szCs w:val="22"/>
        </w:rPr>
        <w:t xml:space="preserve">lo siguiente: </w:t>
      </w:r>
    </w:p>
    <w:p w14:paraId="39DEAD67" w14:textId="77777777" w:rsidR="003617FA" w:rsidRDefault="003617FA" w:rsidP="001A75DE">
      <w:pPr>
        <w:spacing w:line="276" w:lineRule="auto"/>
        <w:ind w:right="567"/>
        <w:jc w:val="both"/>
        <w:rPr>
          <w:rFonts w:ascii="Palatino Linotype" w:hAnsi="Palatino Linotype"/>
          <w:sz w:val="22"/>
          <w:szCs w:val="22"/>
        </w:rPr>
      </w:pPr>
    </w:p>
    <w:p w14:paraId="0A9A8DF4" w14:textId="28ED5933" w:rsidR="003617FA" w:rsidRDefault="00041205" w:rsidP="003617FA">
      <w:pPr>
        <w:spacing w:line="276" w:lineRule="auto"/>
        <w:ind w:right="567" w:firstLine="708"/>
        <w:jc w:val="both"/>
        <w:rPr>
          <w:rFonts w:ascii="Palatino Linotype" w:hAnsi="Palatino Linotype" w:cs="Arial"/>
          <w:b/>
          <w:sz w:val="22"/>
          <w:szCs w:val="22"/>
        </w:rPr>
      </w:pPr>
      <w:r w:rsidRPr="00041205">
        <w:rPr>
          <w:rFonts w:ascii="Palatino Linotype" w:hAnsi="Palatino Linotype" w:cs="Arial"/>
          <w:b/>
          <w:sz w:val="22"/>
          <w:szCs w:val="22"/>
        </w:rPr>
        <w:t>00176/XONACAT/IP/2022</w:t>
      </w:r>
      <w:r w:rsidR="003617FA">
        <w:rPr>
          <w:rFonts w:ascii="Palatino Linotype" w:hAnsi="Palatino Linotype" w:cs="Arial"/>
          <w:b/>
          <w:sz w:val="22"/>
          <w:szCs w:val="22"/>
        </w:rPr>
        <w:t xml:space="preserve">: </w:t>
      </w:r>
    </w:p>
    <w:p w14:paraId="49A89801" w14:textId="5F9ADBD0" w:rsidR="003617FA" w:rsidRPr="003617FA" w:rsidRDefault="003617FA" w:rsidP="00F65201">
      <w:pPr>
        <w:spacing w:line="276" w:lineRule="auto"/>
        <w:ind w:left="851" w:right="1183"/>
        <w:jc w:val="both"/>
        <w:rPr>
          <w:rFonts w:ascii="Palatino Linotype" w:hAnsi="Palatino Linotype" w:cs="Arial"/>
          <w:i/>
          <w:sz w:val="22"/>
          <w:szCs w:val="22"/>
        </w:rPr>
      </w:pPr>
      <w:r>
        <w:rPr>
          <w:rFonts w:ascii="Palatino Linotype" w:hAnsi="Palatino Linotype" w:cs="Arial"/>
          <w:i/>
          <w:sz w:val="22"/>
          <w:szCs w:val="22"/>
        </w:rPr>
        <w:t>“</w:t>
      </w:r>
      <w:r w:rsidR="00041205" w:rsidRPr="00041205">
        <w:rPr>
          <w:rFonts w:ascii="Palatino Linotype" w:hAnsi="Palatino Linotype" w:cs="Arial"/>
          <w:i/>
          <w:sz w:val="22"/>
          <w:szCs w:val="22"/>
        </w:rPr>
        <w:t>Me podrían proporcionar los recibos de nómina de la primera quincena de los meses de enero, febrero, marzo, abril y mayo de ejercicio fiscal dos mil veintidós de todos los trabajadores del H. Ayuntamiento del municipio de Xonacatlán y el DIF municipal</w:t>
      </w:r>
      <w:r w:rsidR="006201FC" w:rsidRPr="006201FC">
        <w:rPr>
          <w:rFonts w:ascii="Palatino Linotype" w:hAnsi="Palatino Linotype" w:cs="Arial"/>
          <w:i/>
          <w:sz w:val="22"/>
          <w:szCs w:val="22"/>
        </w:rPr>
        <w:t>”</w:t>
      </w:r>
      <w:r>
        <w:rPr>
          <w:rFonts w:ascii="Palatino Linotype" w:hAnsi="Palatino Linotype" w:cs="Arial"/>
          <w:i/>
          <w:sz w:val="22"/>
          <w:szCs w:val="22"/>
        </w:rPr>
        <w:t xml:space="preserve"> </w:t>
      </w:r>
      <w:r>
        <w:rPr>
          <w:rFonts w:ascii="Palatino Linotype" w:hAnsi="Palatino Linotype" w:cs="Arial"/>
          <w:sz w:val="22"/>
          <w:szCs w:val="22"/>
        </w:rPr>
        <w:t>(Sic).</w:t>
      </w:r>
      <w:r w:rsidR="00C6311E" w:rsidRPr="003617FA">
        <w:rPr>
          <w:rFonts w:ascii="Palatino Linotype" w:hAnsi="Palatino Linotype" w:cs="Arial"/>
          <w:i/>
          <w:sz w:val="22"/>
          <w:szCs w:val="22"/>
        </w:rPr>
        <w:t xml:space="preserve"> </w:t>
      </w:r>
    </w:p>
    <w:p w14:paraId="12D50F86" w14:textId="77777777" w:rsidR="003617FA" w:rsidRDefault="003617FA" w:rsidP="003617FA">
      <w:pPr>
        <w:spacing w:line="276" w:lineRule="auto"/>
        <w:ind w:right="567" w:firstLine="708"/>
        <w:jc w:val="both"/>
        <w:rPr>
          <w:rFonts w:ascii="Palatino Linotype" w:hAnsi="Palatino Linotype" w:cs="Arial"/>
          <w:b/>
          <w:sz w:val="22"/>
          <w:szCs w:val="22"/>
        </w:rPr>
      </w:pPr>
    </w:p>
    <w:p w14:paraId="54BF8944" w14:textId="77777777" w:rsidR="00EE4C8F" w:rsidRPr="00EE4C8F" w:rsidRDefault="00577766" w:rsidP="00EE4C8F">
      <w:pPr>
        <w:spacing w:line="360" w:lineRule="auto"/>
        <w:ind w:right="49"/>
        <w:jc w:val="both"/>
        <w:rPr>
          <w:rFonts w:ascii="Palatino Linotype" w:eastAsia="Palatino Linotype" w:hAnsi="Palatino Linotype" w:cs="Palatino Linotype"/>
          <w:lang w:val="es-MX" w:eastAsia="es-MX"/>
        </w:rPr>
      </w:pPr>
      <w:r>
        <w:rPr>
          <w:rFonts w:ascii="Palatino Linotype" w:hAnsi="Palatino Linotype" w:cs="Tahoma"/>
          <w:color w:val="0D0D0D"/>
          <w:sz w:val="22"/>
          <w:szCs w:val="22"/>
          <w:lang w:val="es-MX"/>
        </w:rPr>
        <w:t>Cabe destacar que</w:t>
      </w:r>
      <w:r w:rsidR="00F65201" w:rsidRPr="00F65201">
        <w:rPr>
          <w:rFonts w:ascii="Palatino Linotype" w:hAnsi="Palatino Linotype" w:cs="Tahoma"/>
          <w:sz w:val="22"/>
          <w:szCs w:val="22"/>
          <w:lang w:val="es-MX"/>
        </w:rPr>
        <w:t xml:space="preserve"> el </w:t>
      </w:r>
      <w:r w:rsidR="006A0CA6" w:rsidRPr="006A0CA6">
        <w:rPr>
          <w:rFonts w:ascii="Palatino Linotype" w:hAnsi="Palatino Linotype" w:cs="Tahoma"/>
          <w:sz w:val="22"/>
          <w:szCs w:val="22"/>
          <w:lang w:val="es-MX"/>
        </w:rPr>
        <w:t xml:space="preserve">Ayuntamiento de </w:t>
      </w:r>
      <w:r w:rsidR="00EE4C8F">
        <w:rPr>
          <w:rFonts w:ascii="Palatino Linotype" w:hAnsi="Palatino Linotype" w:cs="Tahoma"/>
          <w:sz w:val="22"/>
          <w:szCs w:val="22"/>
          <w:lang w:val="es-MX"/>
        </w:rPr>
        <w:t>Xonacatlán</w:t>
      </w:r>
      <w:r w:rsidR="00BB4E0F">
        <w:rPr>
          <w:rFonts w:ascii="Palatino Linotype" w:hAnsi="Palatino Linotype" w:cs="Tahoma"/>
          <w:sz w:val="22"/>
          <w:szCs w:val="22"/>
          <w:lang w:val="es-MX"/>
        </w:rPr>
        <w:t xml:space="preserve"> </w:t>
      </w:r>
      <w:r w:rsidR="00EE4C8F">
        <w:rPr>
          <w:rFonts w:ascii="Palatino Linotype" w:hAnsi="Palatino Linotype" w:cs="Tahoma"/>
          <w:sz w:val="22"/>
          <w:szCs w:val="22"/>
          <w:lang w:val="es-MX"/>
        </w:rPr>
        <w:t xml:space="preserve">en </w:t>
      </w:r>
      <w:r w:rsidR="00EE4C8F" w:rsidRPr="00EE4C8F">
        <w:rPr>
          <w:rFonts w:ascii="Palatino Linotype" w:eastAsia="Palatino Linotype" w:hAnsi="Palatino Linotype" w:cs="Palatino Linotype"/>
          <w:lang w:val="es-MX" w:eastAsia="es-MX"/>
        </w:rPr>
        <w:t xml:space="preserve">su respuesta adjuntó el documento que se describe a continuación:  </w:t>
      </w:r>
    </w:p>
    <w:p w14:paraId="5301C593" w14:textId="77777777" w:rsidR="00EE4C8F" w:rsidRPr="00EE4C8F" w:rsidRDefault="00EE4C8F" w:rsidP="00EE4C8F">
      <w:pPr>
        <w:spacing w:line="360" w:lineRule="auto"/>
        <w:ind w:right="49"/>
        <w:jc w:val="both"/>
        <w:rPr>
          <w:rFonts w:ascii="Palatino Linotype" w:eastAsia="Palatino Linotype" w:hAnsi="Palatino Linotype" w:cs="Palatino Linotype"/>
          <w:lang w:val="es-MX" w:eastAsia="es-MX"/>
        </w:rPr>
      </w:pPr>
    </w:p>
    <w:p w14:paraId="06058A5F" w14:textId="5C90BAFB" w:rsidR="00EE4C8F" w:rsidRPr="00EE4C8F" w:rsidRDefault="00EE4C8F" w:rsidP="00EE4C8F">
      <w:pPr>
        <w:numPr>
          <w:ilvl w:val="0"/>
          <w:numId w:val="11"/>
        </w:numPr>
        <w:spacing w:after="160" w:line="360" w:lineRule="auto"/>
        <w:ind w:right="49"/>
        <w:contextualSpacing/>
        <w:jc w:val="both"/>
        <w:rPr>
          <w:rFonts w:ascii="Palatino Linotype" w:eastAsia="Palatino Linotype" w:hAnsi="Palatino Linotype" w:cs="Palatino Linotype"/>
          <w:sz w:val="22"/>
          <w:szCs w:val="22"/>
          <w:lang w:val="es-MX" w:eastAsia="es-MX"/>
        </w:rPr>
      </w:pPr>
      <w:r w:rsidRPr="00EE4C8F">
        <w:rPr>
          <w:rFonts w:ascii="Palatino Linotype" w:eastAsia="Palatino Linotype" w:hAnsi="Palatino Linotype" w:cs="Palatino Linotype"/>
          <w:sz w:val="22"/>
          <w:szCs w:val="22"/>
          <w:lang w:val="es-MX" w:eastAsia="es-MX"/>
        </w:rPr>
        <w:lastRenderedPageBreak/>
        <w:t>Oficio de</w:t>
      </w:r>
      <w:r>
        <w:rPr>
          <w:rFonts w:ascii="Palatino Linotype" w:eastAsia="Palatino Linotype" w:hAnsi="Palatino Linotype" w:cs="Palatino Linotype"/>
          <w:sz w:val="22"/>
          <w:szCs w:val="22"/>
          <w:lang w:val="es-MX" w:eastAsia="es-MX"/>
        </w:rPr>
        <w:t xml:space="preserve">l </w:t>
      </w:r>
      <w:r w:rsidRPr="00EE4C8F">
        <w:rPr>
          <w:rFonts w:ascii="Palatino Linotype" w:eastAsia="Palatino Linotype" w:hAnsi="Palatino Linotype" w:cs="Palatino Linotype"/>
          <w:sz w:val="22"/>
          <w:szCs w:val="22"/>
          <w:lang w:val="es-MX" w:eastAsia="es-MX"/>
        </w:rPr>
        <w:t xml:space="preserve">dos de junio de dos mil veintidós, signado por el Titular de la Unidad de Transparencia mediante el cual informa lo siguiente: </w:t>
      </w:r>
    </w:p>
    <w:p w14:paraId="1D9A1C8E" w14:textId="77777777" w:rsidR="00EE4C8F" w:rsidRPr="00EE4C8F" w:rsidRDefault="00EE4C8F" w:rsidP="00EE4C8F">
      <w:pPr>
        <w:spacing w:line="360" w:lineRule="auto"/>
        <w:ind w:left="720" w:right="49"/>
        <w:contextualSpacing/>
        <w:jc w:val="both"/>
        <w:rPr>
          <w:rFonts w:ascii="Palatino Linotype" w:eastAsia="Palatino Linotype" w:hAnsi="Palatino Linotype" w:cs="Palatino Linotype"/>
          <w:sz w:val="22"/>
          <w:szCs w:val="22"/>
          <w:lang w:val="es-MX" w:eastAsia="es-MX"/>
        </w:rPr>
      </w:pPr>
    </w:p>
    <w:p w14:paraId="3C463659" w14:textId="77777777" w:rsidR="00EE4C8F" w:rsidRPr="00EE4C8F" w:rsidRDefault="00EE4C8F" w:rsidP="00EE4C8F">
      <w:pPr>
        <w:spacing w:line="360" w:lineRule="auto"/>
        <w:ind w:left="720" w:right="49"/>
        <w:contextualSpacing/>
        <w:jc w:val="both"/>
        <w:rPr>
          <w:rFonts w:ascii="Palatino Linotype" w:eastAsia="Palatino Linotype" w:hAnsi="Palatino Linotype" w:cs="Palatino Linotype"/>
          <w:i/>
          <w:iCs/>
          <w:sz w:val="22"/>
          <w:szCs w:val="22"/>
          <w:lang w:val="es-MX" w:eastAsia="es-MX"/>
        </w:rPr>
      </w:pPr>
      <w:r w:rsidRPr="00EE4C8F">
        <w:rPr>
          <w:rFonts w:ascii="Palatino Linotype" w:eastAsia="Palatino Linotype" w:hAnsi="Palatino Linotype" w:cs="Palatino Linotype"/>
          <w:i/>
          <w:iCs/>
          <w:sz w:val="22"/>
          <w:szCs w:val="22"/>
          <w:lang w:val="es-MX" w:eastAsia="es-MX"/>
        </w:rPr>
        <w:t>“Se manifiesta, que se encuentran cerca de 484 trabajadores, al solicitarse 5 quincenas, da un total aproximado de 2,420 hojas, para localizar, testar, sesionar, elaborar acta de comité de transparencia, colocando cada uno de los datos, discusión y en su caso aprobación de la misma, si bien es cierto, que la respuesta se pretende por sistema SAIMEX, el artículo 158 de la Ley de Transparencia y Acceso a la Información Pública del Estado de México y Municipios, da la opción de hacer la consulta directa en tanto que por el número de lo solicitado implica un análisis, estudio y procesamiento de documentos, mismo que sobrepasa las capacidades técnicas, administrativas del sujeto obligado para cumplir con los plazos establecidos de dichos efectos, por lo que se pone a disposición del solicitante los documentos en consulta directa, salvo la información clasificada…</w:t>
      </w:r>
    </w:p>
    <w:p w14:paraId="6C9FC819" w14:textId="4C492F06" w:rsidR="00EE4C8F" w:rsidRPr="00EE4C8F" w:rsidRDefault="00EE4C8F" w:rsidP="00EE4C8F">
      <w:pPr>
        <w:spacing w:line="360" w:lineRule="auto"/>
        <w:ind w:left="720" w:right="49"/>
        <w:contextualSpacing/>
        <w:jc w:val="both"/>
        <w:rPr>
          <w:rFonts w:ascii="Palatino Linotype" w:eastAsia="Palatino Linotype" w:hAnsi="Palatino Linotype" w:cs="Palatino Linotype"/>
          <w:i/>
          <w:iCs/>
          <w:sz w:val="22"/>
          <w:szCs w:val="22"/>
          <w:lang w:val="es-MX" w:eastAsia="es-MX"/>
        </w:rPr>
      </w:pPr>
      <w:r w:rsidRPr="00EE4C8F">
        <w:rPr>
          <w:rFonts w:ascii="Palatino Linotype" w:eastAsia="Palatino Linotype" w:hAnsi="Palatino Linotype" w:cs="Palatino Linotype"/>
          <w:i/>
          <w:iCs/>
          <w:sz w:val="22"/>
          <w:szCs w:val="22"/>
          <w:lang w:val="es-MX" w:eastAsia="es-MX"/>
        </w:rPr>
        <w:t>La consulta la puede realizar en la Unidad de Transparencia con dirección en calle Gustavo A. Vicencio S/N, planta baja, Auditorio Municipal, Xonacatlán, Estado de México. Donde le atenderá el Titular de la Unidad de Transparencia Nadab Arenas Sosa. En un horario de 9:00 a las 17:00 del 6 a</w:t>
      </w:r>
      <w:r>
        <w:rPr>
          <w:rFonts w:ascii="Palatino Linotype" w:eastAsia="Palatino Linotype" w:hAnsi="Palatino Linotype" w:cs="Palatino Linotype"/>
          <w:i/>
          <w:iCs/>
          <w:sz w:val="22"/>
          <w:szCs w:val="22"/>
          <w:lang w:val="es-MX" w:eastAsia="es-MX"/>
        </w:rPr>
        <w:t xml:space="preserve">l 10 de junio del presente año.” </w:t>
      </w:r>
      <w:r w:rsidRPr="00EE4C8F">
        <w:rPr>
          <w:rFonts w:ascii="Palatino Linotype" w:eastAsia="Palatino Linotype" w:hAnsi="Palatino Linotype" w:cs="Palatino Linotype"/>
          <w:iCs/>
          <w:sz w:val="22"/>
          <w:szCs w:val="22"/>
          <w:lang w:val="es-MX" w:eastAsia="es-MX"/>
        </w:rPr>
        <w:t>(Sic).</w:t>
      </w:r>
    </w:p>
    <w:p w14:paraId="28696CFF" w14:textId="335165EA" w:rsidR="006A0CA6" w:rsidRDefault="006A0CA6" w:rsidP="00BB4E0F">
      <w:pPr>
        <w:pStyle w:val="Prrafodelista"/>
        <w:tabs>
          <w:tab w:val="left" w:pos="567"/>
        </w:tabs>
        <w:spacing w:line="360" w:lineRule="auto"/>
        <w:ind w:left="0"/>
        <w:jc w:val="both"/>
        <w:rPr>
          <w:rFonts w:ascii="Palatino Linotype" w:hAnsi="Palatino Linotype" w:cs="Tahoma"/>
          <w:sz w:val="22"/>
          <w:szCs w:val="22"/>
          <w:lang w:val="es-MX"/>
        </w:rPr>
      </w:pPr>
    </w:p>
    <w:p w14:paraId="0D6CFA7F" w14:textId="7BC046C5" w:rsidR="0035304E" w:rsidRPr="00577766" w:rsidRDefault="00B302ED" w:rsidP="00F65201">
      <w:pPr>
        <w:autoSpaceDE w:val="0"/>
        <w:autoSpaceDN w:val="0"/>
        <w:adjustRightInd w:val="0"/>
        <w:spacing w:line="360" w:lineRule="auto"/>
        <w:jc w:val="both"/>
        <w:rPr>
          <w:rFonts w:ascii="Palatino Linotype" w:hAnsi="Palatino Linotype" w:cs="Arial"/>
          <w:b/>
          <w:sz w:val="22"/>
          <w:szCs w:val="22"/>
          <w:lang w:val="es-419"/>
        </w:rPr>
      </w:pPr>
      <w:r>
        <w:rPr>
          <w:rFonts w:ascii="Palatino Linotype" w:hAnsi="Palatino Linotype" w:cs="Arial"/>
          <w:sz w:val="22"/>
          <w:szCs w:val="22"/>
          <w:lang w:val="es-419"/>
        </w:rPr>
        <w:t xml:space="preserve">Inconforme </w:t>
      </w:r>
      <w:r w:rsidR="00BB4E0F">
        <w:rPr>
          <w:rFonts w:ascii="Palatino Linotype" w:hAnsi="Palatino Linotype" w:cs="Arial"/>
          <w:sz w:val="22"/>
          <w:szCs w:val="22"/>
          <w:lang w:val="es-419"/>
        </w:rPr>
        <w:t>por</w:t>
      </w:r>
      <w:r w:rsidR="00577766">
        <w:rPr>
          <w:rFonts w:ascii="Palatino Linotype" w:hAnsi="Palatino Linotype" w:cs="Arial"/>
          <w:sz w:val="22"/>
          <w:szCs w:val="22"/>
          <w:lang w:val="es-419"/>
        </w:rPr>
        <w:t xml:space="preserve"> la</w:t>
      </w:r>
      <w:r w:rsidR="00BB4E0F">
        <w:rPr>
          <w:rFonts w:ascii="Palatino Linotype" w:hAnsi="Palatino Linotype" w:cs="Arial"/>
          <w:sz w:val="22"/>
          <w:szCs w:val="22"/>
          <w:lang w:val="es-419"/>
        </w:rPr>
        <w:t xml:space="preserve"> </w:t>
      </w:r>
      <w:r w:rsidR="00577766">
        <w:rPr>
          <w:rFonts w:ascii="Palatino Linotype" w:hAnsi="Palatino Linotype" w:cs="Arial"/>
          <w:sz w:val="22"/>
          <w:szCs w:val="22"/>
          <w:lang w:val="es-419"/>
        </w:rPr>
        <w:t xml:space="preserve">respuesta brindada por </w:t>
      </w:r>
      <w:r w:rsidR="00577766">
        <w:rPr>
          <w:rFonts w:ascii="Palatino Linotype" w:hAnsi="Palatino Linotype" w:cs="Arial"/>
          <w:b/>
          <w:sz w:val="22"/>
          <w:szCs w:val="22"/>
          <w:lang w:val="es-419"/>
        </w:rPr>
        <w:t xml:space="preserve">EL SUJETO OBLIGADO, </w:t>
      </w:r>
      <w:r w:rsidR="0016335C">
        <w:rPr>
          <w:rFonts w:ascii="Palatino Linotype" w:hAnsi="Palatino Linotype" w:cs="Arial"/>
          <w:sz w:val="22"/>
          <w:szCs w:val="22"/>
          <w:lang w:val="es-419"/>
        </w:rPr>
        <w:t>el particular</w:t>
      </w:r>
      <w:r w:rsidR="00F202EA">
        <w:rPr>
          <w:rFonts w:ascii="Palatino Linotype" w:hAnsi="Palatino Linotype" w:cs="Arial"/>
          <w:b/>
          <w:sz w:val="22"/>
          <w:szCs w:val="22"/>
          <w:lang w:val="es-419"/>
        </w:rPr>
        <w:t xml:space="preserve"> </w:t>
      </w:r>
      <w:r w:rsidR="0035304E" w:rsidRPr="004645A9">
        <w:rPr>
          <w:rFonts w:ascii="Palatino Linotype" w:hAnsi="Palatino Linotype" w:cs="Arial"/>
          <w:sz w:val="22"/>
          <w:szCs w:val="22"/>
          <w:lang w:val="es-419"/>
        </w:rPr>
        <w:t xml:space="preserve">interpuso </w:t>
      </w:r>
      <w:r>
        <w:rPr>
          <w:rFonts w:ascii="Palatino Linotype" w:hAnsi="Palatino Linotype" w:cs="Arial"/>
          <w:sz w:val="22"/>
          <w:szCs w:val="22"/>
          <w:lang w:val="es-419"/>
        </w:rPr>
        <w:t>el</w:t>
      </w:r>
      <w:r w:rsidR="0035304E" w:rsidRPr="004645A9">
        <w:rPr>
          <w:rFonts w:ascii="Palatino Linotype" w:hAnsi="Palatino Linotype" w:cs="Arial"/>
          <w:sz w:val="22"/>
          <w:szCs w:val="22"/>
          <w:lang w:val="es-419"/>
        </w:rPr>
        <w:t xml:space="preserve"> presente medio de defensa, señalando como razones o motivos de inconformidad</w:t>
      </w:r>
      <w:r w:rsidR="00426A0D">
        <w:rPr>
          <w:rFonts w:ascii="Palatino Linotype" w:hAnsi="Palatino Linotype" w:cs="Arial"/>
          <w:sz w:val="22"/>
          <w:szCs w:val="22"/>
          <w:lang w:val="es-419"/>
        </w:rPr>
        <w:t xml:space="preserve"> para </w:t>
      </w:r>
      <w:r>
        <w:rPr>
          <w:rFonts w:ascii="Palatino Linotype" w:hAnsi="Palatino Linotype" w:cs="Arial"/>
          <w:sz w:val="22"/>
          <w:szCs w:val="22"/>
          <w:lang w:val="es-419"/>
        </w:rPr>
        <w:t xml:space="preserve">el </w:t>
      </w:r>
      <w:r w:rsidR="00426A0D">
        <w:rPr>
          <w:rFonts w:ascii="Palatino Linotype" w:hAnsi="Palatino Linotype" w:cs="Arial"/>
          <w:sz w:val="22"/>
          <w:szCs w:val="22"/>
          <w:lang w:val="es-419"/>
        </w:rPr>
        <w:t xml:space="preserve">Recurso </w:t>
      </w:r>
      <w:r w:rsidR="00AC6449">
        <w:rPr>
          <w:rFonts w:ascii="Palatino Linotype" w:hAnsi="Palatino Linotype" w:cs="Arial"/>
          <w:sz w:val="22"/>
          <w:szCs w:val="22"/>
          <w:lang w:val="es-419"/>
        </w:rPr>
        <w:t xml:space="preserve">de Revisión que nos ocupa, </w:t>
      </w:r>
      <w:r w:rsidR="00426A0D">
        <w:rPr>
          <w:rFonts w:ascii="Palatino Linotype" w:hAnsi="Palatino Linotype" w:cs="Arial"/>
          <w:sz w:val="22"/>
          <w:szCs w:val="22"/>
          <w:lang w:val="es-419"/>
        </w:rPr>
        <w:t>lo siguiente</w:t>
      </w:r>
      <w:r w:rsidR="0035304E" w:rsidRPr="004645A9">
        <w:rPr>
          <w:rFonts w:ascii="Palatino Linotype" w:hAnsi="Palatino Linotype" w:cs="Arial"/>
          <w:sz w:val="22"/>
          <w:szCs w:val="22"/>
          <w:lang w:val="es-419"/>
        </w:rPr>
        <w:t>:</w:t>
      </w:r>
    </w:p>
    <w:p w14:paraId="4E7C7BFA" w14:textId="47D74484" w:rsidR="00FE56C0" w:rsidRDefault="00FE56C0" w:rsidP="0035304E">
      <w:pPr>
        <w:spacing w:line="360" w:lineRule="auto"/>
        <w:ind w:left="708"/>
        <w:jc w:val="both"/>
        <w:rPr>
          <w:rFonts w:ascii="Palatino Linotype" w:hAnsi="Palatino Linotype" w:cs="Arial"/>
          <w:sz w:val="22"/>
          <w:szCs w:val="22"/>
        </w:rPr>
      </w:pPr>
    </w:p>
    <w:p w14:paraId="0F5380C4" w14:textId="77777777" w:rsidR="0035304E" w:rsidRPr="004645A9" w:rsidRDefault="0035304E" w:rsidP="0035304E">
      <w:pPr>
        <w:spacing w:line="360" w:lineRule="auto"/>
        <w:ind w:left="708"/>
        <w:jc w:val="both"/>
        <w:rPr>
          <w:rFonts w:ascii="Palatino Linotype" w:hAnsi="Palatino Linotype" w:cs="Arial"/>
          <w:b/>
          <w:sz w:val="22"/>
          <w:szCs w:val="22"/>
        </w:rPr>
      </w:pPr>
      <w:r w:rsidRPr="004645A9">
        <w:rPr>
          <w:rFonts w:ascii="Palatino Linotype" w:hAnsi="Palatino Linotype" w:cs="Arial"/>
          <w:b/>
          <w:sz w:val="22"/>
          <w:szCs w:val="22"/>
        </w:rPr>
        <w:t>Acto Impugnado:</w:t>
      </w:r>
    </w:p>
    <w:p w14:paraId="117F881E" w14:textId="038104B2" w:rsidR="0035304E" w:rsidRPr="00577766" w:rsidRDefault="0035304E" w:rsidP="00C419F9">
      <w:pPr>
        <w:autoSpaceDE w:val="0"/>
        <w:autoSpaceDN w:val="0"/>
        <w:adjustRightInd w:val="0"/>
        <w:spacing w:line="360" w:lineRule="auto"/>
        <w:ind w:left="1560" w:right="1183"/>
        <w:jc w:val="both"/>
        <w:rPr>
          <w:rFonts w:ascii="Palatino Linotype" w:hAnsi="Palatino Linotype" w:cs="Tahoma"/>
          <w:i/>
          <w:color w:val="0D0D0D"/>
          <w:sz w:val="22"/>
          <w:szCs w:val="22"/>
          <w:lang w:val="es-MX"/>
        </w:rPr>
      </w:pPr>
      <w:r w:rsidRPr="00577766">
        <w:rPr>
          <w:rFonts w:ascii="Palatino Linotype" w:hAnsi="Palatino Linotype" w:cs="Arial"/>
          <w:sz w:val="22"/>
          <w:szCs w:val="22"/>
        </w:rPr>
        <w:t>“</w:t>
      </w:r>
      <w:r w:rsidR="00EE4C8F" w:rsidRPr="00EE4C8F">
        <w:rPr>
          <w:rFonts w:ascii="Palatino Linotype" w:hAnsi="Palatino Linotype" w:cs="Tahoma"/>
          <w:i/>
          <w:color w:val="0D0D0D"/>
          <w:sz w:val="22"/>
          <w:szCs w:val="22"/>
          <w:lang w:val="es-MX"/>
        </w:rPr>
        <w:t>“El H. Ayuntamiento de Xonacatlan NO PROPORCIONÓ la Información Pública solicitada a través del Sistema de Acceso a la Información Mexiquense SAIMEX”.</w:t>
      </w:r>
      <w:r w:rsidRPr="00577766">
        <w:rPr>
          <w:rFonts w:ascii="Palatino Linotype" w:hAnsi="Palatino Linotype" w:cs="Arial"/>
          <w:sz w:val="22"/>
          <w:szCs w:val="22"/>
        </w:rPr>
        <w:t>” (Sic)</w:t>
      </w:r>
      <w:r w:rsidR="00086DBA" w:rsidRPr="00577766">
        <w:rPr>
          <w:rFonts w:ascii="Palatino Linotype" w:hAnsi="Palatino Linotype" w:cs="Arial"/>
          <w:sz w:val="22"/>
          <w:szCs w:val="22"/>
        </w:rPr>
        <w:t>.</w:t>
      </w:r>
    </w:p>
    <w:p w14:paraId="6F6A7494" w14:textId="77777777" w:rsidR="00086DBA" w:rsidRPr="004645A9" w:rsidRDefault="00086DBA" w:rsidP="0035304E">
      <w:pPr>
        <w:spacing w:line="360" w:lineRule="auto"/>
        <w:ind w:left="708"/>
        <w:jc w:val="both"/>
        <w:rPr>
          <w:rFonts w:ascii="Palatino Linotype" w:hAnsi="Palatino Linotype" w:cs="Arial"/>
          <w:sz w:val="22"/>
          <w:szCs w:val="22"/>
        </w:rPr>
      </w:pPr>
    </w:p>
    <w:p w14:paraId="6495A11E" w14:textId="77777777" w:rsidR="0035304E" w:rsidRPr="004645A9" w:rsidRDefault="0035304E" w:rsidP="0035304E">
      <w:pPr>
        <w:spacing w:line="360" w:lineRule="auto"/>
        <w:ind w:left="708"/>
        <w:jc w:val="both"/>
        <w:rPr>
          <w:rFonts w:ascii="Palatino Linotype" w:hAnsi="Palatino Linotype" w:cs="Arial"/>
          <w:b/>
          <w:sz w:val="22"/>
          <w:szCs w:val="22"/>
        </w:rPr>
      </w:pPr>
      <w:r w:rsidRPr="004645A9">
        <w:rPr>
          <w:rFonts w:ascii="Palatino Linotype" w:hAnsi="Palatino Linotype" w:cs="Arial"/>
          <w:b/>
          <w:sz w:val="22"/>
          <w:szCs w:val="22"/>
        </w:rPr>
        <w:t>Razones o Motivos de Inconformidad:</w:t>
      </w:r>
    </w:p>
    <w:p w14:paraId="2FA797C1" w14:textId="6EDC1792" w:rsidR="00577766" w:rsidRPr="00577766" w:rsidRDefault="00577766" w:rsidP="00C419F9">
      <w:pPr>
        <w:widowControl w:val="0"/>
        <w:autoSpaceDE w:val="0"/>
        <w:autoSpaceDN w:val="0"/>
        <w:adjustRightInd w:val="0"/>
        <w:spacing w:line="360" w:lineRule="auto"/>
        <w:ind w:left="1418" w:right="1183"/>
        <w:jc w:val="both"/>
        <w:rPr>
          <w:rFonts w:ascii="Palatino Linotype" w:hAnsi="Palatino Linotype" w:cs="Tahoma"/>
          <w:i/>
          <w:color w:val="0D0D0D"/>
          <w:sz w:val="22"/>
          <w:szCs w:val="20"/>
          <w:lang w:val="es-MX"/>
        </w:rPr>
      </w:pPr>
      <w:r w:rsidRPr="00577766">
        <w:rPr>
          <w:rFonts w:ascii="Palatino Linotype" w:hAnsi="Palatino Linotype" w:cs="Tahoma"/>
          <w:i/>
          <w:color w:val="0D0D0D"/>
          <w:sz w:val="22"/>
          <w:szCs w:val="20"/>
          <w:lang w:val="es-MX"/>
        </w:rPr>
        <w:t>“</w:t>
      </w:r>
      <w:r w:rsidR="00EE4C8F" w:rsidRPr="00EE4C8F">
        <w:rPr>
          <w:rFonts w:ascii="Palatino Linotype" w:hAnsi="Palatino Linotype" w:cs="Tahoma"/>
          <w:i/>
          <w:color w:val="0D0D0D"/>
          <w:sz w:val="22"/>
          <w:szCs w:val="20"/>
          <w:lang w:val="es-MX"/>
        </w:rPr>
        <w:t>Lo anterior en virtud de que el H. Ayuntamiento de Xonacatlán a cargo del C. Alfredo Gonzalez Gonzalez Servidor Público a cargo de la Presidencia Municipal, vulnera y transgrede el PRINCIPIO DE MÁXIMA PUBLICIDAD en Materia de Transparencia, Rendición de Cuentas y Acceso a la Información Publica que establece la Constitución Política de los Estados Unidos Mexicanos , así como lo establecido en la Ley General de Transparencia y Acceso a al Información Publica , en el ámbito de su respectiva competencia y obligaciones como SUJETO OBLIGADO. Sin Siquiera haberle dado tramite a mi solicitud de acceso la información publica ni haber realizado el acta correspondiente a través de su comité de transparencia en la cual vierta los fundamentos legales y las razones que lo motivaron ha notificar del cambio de la modalidad de la entrega de la información solicitada en version publica a tarves del Sistema de Accesoa ALa Información MExiquense , dandome como termino el dia de hoy de diez junio a la s17 horas. supuestamenmte por que es mucho trabajo realizar las versiones publicas ademas de que la pagina en su pagina del ipomex la información cargada a la plataforma solo se puede observar la leyenda de N/A no aplica y tampoco se encuentra actualizada al ejercicio fiscal en curso, Alfredo González González Presidente Municipal Jessica de la Luz Rodríguez Méndez Titular del Órgano Interno de Control</w:t>
      </w:r>
      <w:r w:rsidRPr="00577766">
        <w:rPr>
          <w:rFonts w:ascii="Palatino Linotype" w:hAnsi="Palatino Linotype" w:cs="Tahoma"/>
          <w:i/>
          <w:color w:val="0D0D0D"/>
          <w:sz w:val="22"/>
          <w:szCs w:val="20"/>
          <w:lang w:val="es-MX"/>
        </w:rPr>
        <w:t xml:space="preserve">” </w:t>
      </w:r>
      <w:r w:rsidRPr="00577766">
        <w:rPr>
          <w:rFonts w:ascii="Palatino Linotype" w:hAnsi="Palatino Linotype" w:cs="Tahoma"/>
          <w:color w:val="0D0D0D"/>
          <w:sz w:val="22"/>
          <w:szCs w:val="20"/>
          <w:lang w:val="es-MX"/>
        </w:rPr>
        <w:t>(Sic.)</w:t>
      </w:r>
    </w:p>
    <w:p w14:paraId="7F798EF7" w14:textId="77777777" w:rsidR="00086DBA" w:rsidRPr="004645A9" w:rsidRDefault="00086DBA" w:rsidP="00086DBA">
      <w:pPr>
        <w:spacing w:line="360" w:lineRule="auto"/>
        <w:jc w:val="both"/>
        <w:rPr>
          <w:rFonts w:ascii="Palatino Linotype" w:hAnsi="Palatino Linotype" w:cs="Arial"/>
          <w:sz w:val="22"/>
          <w:szCs w:val="22"/>
        </w:rPr>
      </w:pPr>
    </w:p>
    <w:p w14:paraId="02D8B605" w14:textId="7857AF3B" w:rsidR="00815318" w:rsidRPr="00815318" w:rsidRDefault="00086DBA" w:rsidP="00815318">
      <w:pPr>
        <w:spacing w:line="360" w:lineRule="auto"/>
        <w:jc w:val="both"/>
        <w:rPr>
          <w:rFonts w:ascii="Palatino Linotype" w:hAnsi="Palatino Linotype" w:cs="Arial"/>
          <w:sz w:val="22"/>
          <w:szCs w:val="22"/>
          <w:lang w:eastAsia="es-MX"/>
        </w:rPr>
      </w:pPr>
      <w:r w:rsidRPr="004645A9">
        <w:rPr>
          <w:rFonts w:ascii="Palatino Linotype" w:hAnsi="Palatino Linotype" w:cs="Arial"/>
          <w:sz w:val="22"/>
          <w:szCs w:val="22"/>
          <w:lang w:eastAsia="es-MX"/>
        </w:rPr>
        <w:t xml:space="preserve">Cabe destacar que </w:t>
      </w:r>
      <w:r w:rsidR="008D3678">
        <w:rPr>
          <w:rFonts w:ascii="Palatino Linotype" w:hAnsi="Palatino Linotype" w:cs="Arial"/>
          <w:b/>
          <w:sz w:val="22"/>
          <w:szCs w:val="22"/>
          <w:lang w:eastAsia="es-MX"/>
        </w:rPr>
        <w:t>EL SUJETO OBLIGADO</w:t>
      </w:r>
      <w:r w:rsidR="00B7002F">
        <w:rPr>
          <w:rFonts w:ascii="Palatino Linotype" w:hAnsi="Palatino Linotype" w:cs="Arial"/>
          <w:b/>
          <w:sz w:val="22"/>
          <w:szCs w:val="22"/>
          <w:lang w:eastAsia="es-MX"/>
        </w:rPr>
        <w:t xml:space="preserve"> </w:t>
      </w:r>
      <w:r w:rsidR="00176198">
        <w:rPr>
          <w:rFonts w:ascii="Palatino Linotype" w:hAnsi="Palatino Linotype" w:cs="Arial"/>
          <w:sz w:val="22"/>
          <w:szCs w:val="22"/>
          <w:lang w:eastAsia="es-MX"/>
        </w:rPr>
        <w:t>e</w:t>
      </w:r>
      <w:r w:rsidR="00C419F9">
        <w:rPr>
          <w:rFonts w:ascii="Palatino Linotype" w:hAnsi="Palatino Linotype" w:cs="Arial"/>
          <w:sz w:val="22"/>
          <w:szCs w:val="22"/>
          <w:lang w:eastAsia="es-MX"/>
        </w:rPr>
        <w:t xml:space="preserve">l </w:t>
      </w:r>
      <w:r w:rsidR="00815318" w:rsidRPr="00815318">
        <w:rPr>
          <w:rFonts w:ascii="Palatino Linotype" w:hAnsi="Palatino Linotype" w:cs="Arial"/>
          <w:sz w:val="22"/>
          <w:szCs w:val="22"/>
          <w:lang w:eastAsia="es-MX"/>
        </w:rPr>
        <w:t xml:space="preserve">veintidós de junio de dos mil veintidós, rindió su informe justificado a través del oficio que se describe a continuación: </w:t>
      </w:r>
    </w:p>
    <w:p w14:paraId="4ECB8515" w14:textId="77777777" w:rsidR="00815318" w:rsidRPr="00815318" w:rsidRDefault="00815318" w:rsidP="00815318">
      <w:pPr>
        <w:spacing w:line="360" w:lineRule="auto"/>
        <w:jc w:val="both"/>
        <w:rPr>
          <w:rFonts w:ascii="Palatino Linotype" w:hAnsi="Palatino Linotype" w:cs="Arial"/>
          <w:sz w:val="22"/>
          <w:szCs w:val="22"/>
          <w:lang w:eastAsia="es-MX"/>
        </w:rPr>
      </w:pPr>
    </w:p>
    <w:p w14:paraId="0112B9FA" w14:textId="70BD47FE" w:rsidR="00EB5511" w:rsidRDefault="00815318" w:rsidP="00815318">
      <w:pPr>
        <w:spacing w:line="360" w:lineRule="auto"/>
        <w:ind w:left="851" w:right="1750"/>
        <w:jc w:val="both"/>
        <w:rPr>
          <w:rFonts w:ascii="Palatino Linotype" w:hAnsi="Palatino Linotype" w:cs="Arial"/>
          <w:sz w:val="22"/>
          <w:szCs w:val="22"/>
          <w:lang w:eastAsia="es-MX"/>
        </w:rPr>
      </w:pPr>
      <w:r w:rsidRPr="00815318">
        <w:rPr>
          <w:rFonts w:ascii="Palatino Linotype" w:hAnsi="Palatino Linotype" w:cs="Arial"/>
          <w:sz w:val="22"/>
          <w:szCs w:val="22"/>
          <w:lang w:eastAsia="es-MX"/>
        </w:rPr>
        <w:lastRenderedPageBreak/>
        <w:t>•</w:t>
      </w:r>
      <w:r w:rsidRPr="00815318">
        <w:rPr>
          <w:rFonts w:ascii="Palatino Linotype" w:hAnsi="Palatino Linotype" w:cs="Arial"/>
          <w:sz w:val="22"/>
          <w:szCs w:val="22"/>
          <w:lang w:eastAsia="es-MX"/>
        </w:rPr>
        <w:tab/>
        <w:t>Oficio número XON/UT/0319/2022 de fecha veintidós de junio de dos mil veintidós, signado por el Titular de la Unidad de Transparencia mediante el cual informa que el Sujeto Obligado está en disposición de entregar la información solicitada, asimismo, refiere que no se necesita realizar un acta de comité ya que no se solicita un cambio de modalidad, además de existir un fundamento legal en la Ley en la materia</w:t>
      </w:r>
      <w:r w:rsidR="00EB5511" w:rsidRPr="00EB5511">
        <w:rPr>
          <w:rFonts w:ascii="Palatino Linotype" w:hAnsi="Palatino Linotype" w:cs="Arial"/>
          <w:sz w:val="22"/>
          <w:szCs w:val="22"/>
          <w:lang w:eastAsia="es-MX"/>
        </w:rPr>
        <w:t xml:space="preserve">. </w:t>
      </w:r>
    </w:p>
    <w:p w14:paraId="441AD064" w14:textId="77777777" w:rsidR="00EB5511" w:rsidRPr="004645A9" w:rsidRDefault="00EB5511" w:rsidP="00EB5511">
      <w:pPr>
        <w:spacing w:line="360" w:lineRule="auto"/>
        <w:jc w:val="both"/>
        <w:rPr>
          <w:rFonts w:ascii="Palatino Linotype" w:hAnsi="Palatino Linotype"/>
          <w:sz w:val="22"/>
          <w:szCs w:val="22"/>
          <w:lang w:eastAsia="es-MX"/>
        </w:rPr>
      </w:pPr>
    </w:p>
    <w:p w14:paraId="1C6A4E90" w14:textId="6B9F0991" w:rsidR="0067362A" w:rsidRDefault="004645A9" w:rsidP="004645A9">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Es así </w:t>
      </w:r>
      <w:r w:rsidRPr="00755267">
        <w:rPr>
          <w:rFonts w:ascii="Palatino Linotype" w:hAnsi="Palatino Linotype" w:cs="Arial"/>
          <w:sz w:val="22"/>
          <w:szCs w:val="22"/>
        </w:rPr>
        <w:t xml:space="preserve">que, la Ponencia Resolutora realizó un estudio para determinar </w:t>
      </w:r>
      <w:r w:rsidR="00201337">
        <w:rPr>
          <w:rFonts w:ascii="Palatino Linotype" w:hAnsi="Palatino Linotype" w:cs="Arial"/>
          <w:sz w:val="22"/>
          <w:szCs w:val="22"/>
        </w:rPr>
        <w:t xml:space="preserve">la falta </w:t>
      </w:r>
      <w:r w:rsidR="00577766">
        <w:rPr>
          <w:rFonts w:ascii="Palatino Linotype" w:hAnsi="Palatino Linotype" w:cs="Arial"/>
          <w:sz w:val="22"/>
          <w:szCs w:val="22"/>
        </w:rPr>
        <w:t>de entrega de la informaci</w:t>
      </w:r>
      <w:r w:rsidR="00241267">
        <w:rPr>
          <w:rFonts w:ascii="Palatino Linotype" w:hAnsi="Palatino Linotype" w:cs="Arial"/>
          <w:sz w:val="22"/>
          <w:szCs w:val="22"/>
        </w:rPr>
        <w:t xml:space="preserve">ón en la que </w:t>
      </w:r>
      <w:r w:rsidR="00201337">
        <w:rPr>
          <w:rFonts w:ascii="Palatino Linotype" w:hAnsi="Palatino Linotype" w:cs="Arial"/>
          <w:sz w:val="22"/>
          <w:szCs w:val="22"/>
        </w:rPr>
        <w:t>incurrió</w:t>
      </w:r>
      <w:r w:rsidRPr="00755267">
        <w:rPr>
          <w:rFonts w:ascii="Palatino Linotype" w:hAnsi="Palatino Linotype" w:cs="Arial"/>
          <w:sz w:val="22"/>
          <w:szCs w:val="22"/>
        </w:rPr>
        <w:t xml:space="preserve"> </w:t>
      </w:r>
      <w:r w:rsidRPr="00755267">
        <w:rPr>
          <w:rFonts w:ascii="Palatino Linotype" w:hAnsi="Palatino Linotype" w:cs="Arial"/>
          <w:b/>
          <w:bCs/>
          <w:sz w:val="22"/>
          <w:szCs w:val="22"/>
        </w:rPr>
        <w:t>EL SUJETO OBLIGADO</w:t>
      </w:r>
      <w:r w:rsidRPr="00755267">
        <w:rPr>
          <w:rFonts w:ascii="Palatino Linotype" w:hAnsi="Palatino Linotype" w:cs="Arial"/>
          <w:sz w:val="22"/>
          <w:szCs w:val="22"/>
        </w:rPr>
        <w:t xml:space="preserve"> </w:t>
      </w:r>
      <w:r w:rsidR="00201337">
        <w:rPr>
          <w:rFonts w:ascii="Palatino Linotype" w:hAnsi="Palatino Linotype" w:cs="Arial"/>
          <w:sz w:val="22"/>
          <w:szCs w:val="22"/>
        </w:rPr>
        <w:t xml:space="preserve">omitiendo la atención a </w:t>
      </w:r>
      <w:r w:rsidRPr="00755267">
        <w:rPr>
          <w:rFonts w:ascii="Palatino Linotype" w:hAnsi="Palatino Linotype" w:cs="Arial"/>
          <w:sz w:val="22"/>
          <w:szCs w:val="22"/>
        </w:rPr>
        <w:t>la solicitud con apego a los principios establecidos en el artículo 11, de la Ley de Transparencia y Acceso a la Información Pública del</w:t>
      </w:r>
      <w:r w:rsidR="00201337">
        <w:rPr>
          <w:rFonts w:ascii="Palatino Linotype" w:hAnsi="Palatino Linotype" w:cs="Arial"/>
          <w:sz w:val="22"/>
          <w:szCs w:val="22"/>
        </w:rPr>
        <w:t xml:space="preserve"> Estado de México y Municipios.</w:t>
      </w:r>
    </w:p>
    <w:p w14:paraId="2D2DAEBB" w14:textId="77777777" w:rsidR="0067362A" w:rsidRPr="004645A9" w:rsidRDefault="0067362A" w:rsidP="004645A9">
      <w:pPr>
        <w:spacing w:line="360" w:lineRule="auto"/>
        <w:contextualSpacing/>
        <w:jc w:val="both"/>
        <w:rPr>
          <w:rFonts w:ascii="Palatino Linotype" w:hAnsi="Palatino Linotype" w:cs="Arial"/>
          <w:sz w:val="22"/>
          <w:szCs w:val="22"/>
        </w:rPr>
      </w:pPr>
    </w:p>
    <w:p w14:paraId="60BF5EDF" w14:textId="2560C8D0" w:rsidR="004645A9" w:rsidRPr="004645A9" w:rsidRDefault="004645A9" w:rsidP="004645A9">
      <w:pPr>
        <w:spacing w:line="360" w:lineRule="auto"/>
        <w:jc w:val="both"/>
        <w:rPr>
          <w:rFonts w:ascii="Palatino Linotype" w:hAnsi="Palatino Linotype"/>
          <w:i/>
          <w:color w:val="000000"/>
          <w:sz w:val="22"/>
          <w:szCs w:val="22"/>
        </w:rPr>
      </w:pPr>
      <w:r w:rsidRPr="004645A9">
        <w:rPr>
          <w:rFonts w:ascii="Palatino Linotype" w:hAnsi="Palatino Linotype"/>
          <w:color w:val="000000"/>
          <w:sz w:val="22"/>
          <w:szCs w:val="22"/>
        </w:rPr>
        <w:t xml:space="preserve">En esa tesitura, </w:t>
      </w:r>
      <w:r w:rsidR="00201337">
        <w:rPr>
          <w:rFonts w:ascii="Palatino Linotype" w:hAnsi="Palatino Linotype"/>
          <w:color w:val="000000"/>
          <w:sz w:val="22"/>
          <w:szCs w:val="22"/>
        </w:rPr>
        <w:t xml:space="preserve">en estudio </w:t>
      </w:r>
      <w:r w:rsidRPr="004645A9">
        <w:rPr>
          <w:rFonts w:ascii="Palatino Linotype" w:hAnsi="Palatino Linotype"/>
          <w:color w:val="000000"/>
          <w:sz w:val="22"/>
          <w:szCs w:val="22"/>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645A9">
        <w:rPr>
          <w:rFonts w:ascii="Palatino Linotype" w:hAnsi="Palatino Linotype"/>
          <w:i/>
          <w:color w:val="000000"/>
          <w:sz w:val="22"/>
          <w:szCs w:val="22"/>
        </w:rPr>
        <w:t>Nombres de servidores públicos dedicados a actividades en materia de seguridad, por excepción pueden considerarse información reservada”.</w:t>
      </w:r>
    </w:p>
    <w:p w14:paraId="28A77DCF" w14:textId="77777777" w:rsidR="004645A9" w:rsidRPr="004645A9" w:rsidRDefault="004645A9" w:rsidP="004645A9">
      <w:pPr>
        <w:spacing w:line="360" w:lineRule="auto"/>
        <w:contextualSpacing/>
        <w:jc w:val="both"/>
        <w:rPr>
          <w:rFonts w:ascii="Palatino Linotype" w:hAnsi="Palatino Linotype" w:cs="Arial"/>
          <w:sz w:val="22"/>
          <w:szCs w:val="22"/>
        </w:rPr>
      </w:pPr>
    </w:p>
    <w:p w14:paraId="3C923E26" w14:textId="25CC9E1A" w:rsidR="004645A9" w:rsidRPr="004645A9" w:rsidRDefault="004645A9" w:rsidP="008D6BAD">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En ese sentido, la Ponencia Resolutora </w:t>
      </w:r>
      <w:r w:rsidR="00F70D7F">
        <w:rPr>
          <w:rFonts w:ascii="Palatino Linotype" w:hAnsi="Palatino Linotype" w:cs="Arial"/>
          <w:sz w:val="22"/>
          <w:szCs w:val="22"/>
        </w:rPr>
        <w:t xml:space="preserve">ordenó entregar </w:t>
      </w:r>
      <w:r w:rsidR="00815318">
        <w:rPr>
          <w:rFonts w:ascii="Palatino Linotype" w:hAnsi="Palatino Linotype" w:cs="Arial"/>
          <w:sz w:val="22"/>
          <w:szCs w:val="22"/>
        </w:rPr>
        <w:t>los r</w:t>
      </w:r>
      <w:r w:rsidR="00815318" w:rsidRPr="00815318">
        <w:rPr>
          <w:rFonts w:ascii="Palatino Linotype" w:hAnsi="Palatino Linotype" w:cs="Arial"/>
          <w:sz w:val="22"/>
          <w:szCs w:val="22"/>
        </w:rPr>
        <w:t xml:space="preserve">ecibos de nómina de la primera quincena de los meses de enero, febrero, marzo, abril y mayo del dos mil veintidós, </w:t>
      </w:r>
      <w:r w:rsidR="00815318" w:rsidRPr="00815318">
        <w:rPr>
          <w:rFonts w:ascii="Palatino Linotype" w:hAnsi="Palatino Linotype" w:cs="Arial"/>
          <w:b/>
          <w:sz w:val="22"/>
          <w:szCs w:val="22"/>
          <w:u w:val="single"/>
        </w:rPr>
        <w:t>de todos los trabajadores del Ayuntamiento</w:t>
      </w:r>
      <w:r w:rsidR="00815318" w:rsidRPr="00815318">
        <w:rPr>
          <w:rFonts w:ascii="Palatino Linotype" w:hAnsi="Palatino Linotype" w:cs="Arial"/>
          <w:sz w:val="22"/>
          <w:szCs w:val="22"/>
        </w:rPr>
        <w:t xml:space="preserve"> y del Sistema Municipal DIF de Xonacatlán</w:t>
      </w:r>
      <w:r w:rsidRPr="004645A9">
        <w:rPr>
          <w:rFonts w:ascii="Palatino Linotype" w:hAnsi="Palatino Linotype" w:cs="Arial"/>
          <w:sz w:val="22"/>
          <w:szCs w:val="22"/>
        </w:rPr>
        <w:t>.</w:t>
      </w:r>
    </w:p>
    <w:p w14:paraId="51670A60" w14:textId="77777777" w:rsidR="004645A9" w:rsidRPr="004645A9" w:rsidRDefault="004645A9" w:rsidP="004645A9">
      <w:pPr>
        <w:spacing w:line="360" w:lineRule="auto"/>
        <w:contextualSpacing/>
        <w:jc w:val="both"/>
        <w:rPr>
          <w:rFonts w:ascii="Palatino Linotype" w:hAnsi="Palatino Linotype" w:cs="Arial"/>
          <w:sz w:val="22"/>
          <w:szCs w:val="22"/>
        </w:rPr>
      </w:pPr>
    </w:p>
    <w:p w14:paraId="7905E528" w14:textId="6CC76631" w:rsidR="004645A9" w:rsidRPr="004645A9"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cs="Arial"/>
          <w:sz w:val="22"/>
          <w:szCs w:val="22"/>
        </w:rPr>
        <w:t xml:space="preserve">Estudio con el cual esta Ponencia no coincide, ya que </w:t>
      </w:r>
      <w:r w:rsidRPr="004645A9">
        <w:rPr>
          <w:rFonts w:ascii="Palatino Linotype" w:hAnsi="Palatino Linotype"/>
          <w:color w:val="000000"/>
          <w:sz w:val="22"/>
          <w:szCs w:val="22"/>
        </w:rPr>
        <w:t>la entrega de la información</w:t>
      </w:r>
      <w:r w:rsidR="00E60A0E">
        <w:rPr>
          <w:rFonts w:ascii="Palatino Linotype" w:hAnsi="Palatino Linotype"/>
          <w:color w:val="000000"/>
          <w:sz w:val="22"/>
          <w:szCs w:val="22"/>
        </w:rPr>
        <w:t xml:space="preserve"> solicitada por el ciudadano se advierte que </w:t>
      </w:r>
      <w:r w:rsidRPr="004645A9">
        <w:rPr>
          <w:rFonts w:ascii="Palatino Linotype" w:hAnsi="Palatino Linotype"/>
          <w:color w:val="000000"/>
          <w:sz w:val="22"/>
          <w:szCs w:val="22"/>
        </w:rPr>
        <w:t xml:space="preserve">el </w:t>
      </w:r>
      <w:r w:rsidRPr="00815318">
        <w:rPr>
          <w:rFonts w:ascii="Palatino Linotype" w:hAnsi="Palatino Linotype"/>
          <w:b/>
          <w:color w:val="000000"/>
          <w:sz w:val="22"/>
          <w:szCs w:val="22"/>
          <w:u w:val="single"/>
        </w:rPr>
        <w:t xml:space="preserve">cargo y área de </w:t>
      </w:r>
      <w:r w:rsidRPr="001804BA">
        <w:rPr>
          <w:rFonts w:ascii="Palatino Linotype" w:hAnsi="Palatino Linotype"/>
          <w:b/>
          <w:color w:val="000000"/>
          <w:sz w:val="22"/>
          <w:szCs w:val="22"/>
          <w:u w:val="single"/>
        </w:rPr>
        <w:t>adscripción del personal de seguridad pública</w:t>
      </w:r>
      <w:r w:rsidRPr="004645A9">
        <w:rPr>
          <w:rFonts w:ascii="Palatino Linotype" w:hAnsi="Palatino Linotype"/>
          <w:color w:val="000000"/>
          <w:sz w:val="22"/>
          <w:szCs w:val="22"/>
        </w:rPr>
        <w:t xml:space="preserve">, en su respectiva versión pública puede hacer identificable a dichos elementos de seguridad. </w:t>
      </w:r>
    </w:p>
    <w:p w14:paraId="7A0E1827" w14:textId="64334F08" w:rsidR="004645A9" w:rsidRPr="00634623" w:rsidRDefault="004645A9" w:rsidP="004645A9">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lastRenderedPageBreak/>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4645A9">
        <w:rPr>
          <w:rFonts w:ascii="Palatino Linotype" w:hAnsi="Palatino Linotype" w:cs="Arial"/>
          <w:b/>
          <w:bCs/>
          <w:sz w:val="22"/>
          <w:szCs w:val="22"/>
        </w:rPr>
        <w:t xml:space="preserve">representa un riesgo real, demostrable e identificable, </w:t>
      </w:r>
      <w:r w:rsidRPr="004645A9">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09C17EB1" w14:textId="77777777" w:rsidR="004645A9" w:rsidRPr="004645A9" w:rsidRDefault="004645A9" w:rsidP="004645A9">
      <w:pPr>
        <w:spacing w:line="360" w:lineRule="auto"/>
        <w:contextualSpacing/>
        <w:jc w:val="both"/>
        <w:rPr>
          <w:rFonts w:ascii="Palatino Linotype" w:hAnsi="Palatino Linotype" w:cs="Arial"/>
          <w:sz w:val="22"/>
          <w:szCs w:val="22"/>
        </w:rPr>
      </w:pPr>
    </w:p>
    <w:p w14:paraId="48A7D313" w14:textId="1A1C9606" w:rsidR="00FA2CB8" w:rsidRDefault="004645A9" w:rsidP="00CE3A1A">
      <w:pPr>
        <w:spacing w:line="360" w:lineRule="auto"/>
        <w:contextualSpacing/>
        <w:jc w:val="both"/>
        <w:rPr>
          <w:rFonts w:ascii="Palatino Linotype" w:hAnsi="Palatino Linotype"/>
          <w:color w:val="000000"/>
          <w:sz w:val="22"/>
          <w:szCs w:val="22"/>
        </w:rPr>
      </w:pPr>
      <w:r w:rsidRPr="004645A9">
        <w:rPr>
          <w:rFonts w:ascii="Palatino Linotype" w:hAnsi="Palatino Linotype"/>
          <w:bCs/>
          <w:color w:val="000000"/>
          <w:sz w:val="22"/>
          <w:szCs w:val="22"/>
        </w:rPr>
        <w:t>Es por ello</w:t>
      </w:r>
      <w:r w:rsidRPr="004645A9">
        <w:rPr>
          <w:rFonts w:ascii="Palatino Linotype" w:hAnsi="Palatino Linotype"/>
          <w:b/>
          <w:color w:val="000000"/>
          <w:sz w:val="22"/>
          <w:szCs w:val="22"/>
        </w:rPr>
        <w:t xml:space="preserve">, que la suscrita considera de suma importancia la reserva respecto al cargo y área de adscripción del personal de Seguridad </w:t>
      </w:r>
      <w:r w:rsidRPr="00634623">
        <w:rPr>
          <w:rFonts w:ascii="Palatino Linotype" w:hAnsi="Palatino Linotype"/>
          <w:b/>
          <w:color w:val="000000"/>
          <w:sz w:val="22"/>
          <w:szCs w:val="22"/>
        </w:rPr>
        <w:t xml:space="preserve">Pública del Ayuntamiento de </w:t>
      </w:r>
      <w:r w:rsidR="00EE4C8F">
        <w:rPr>
          <w:rFonts w:ascii="Palatino Linotype" w:hAnsi="Palatino Linotype"/>
          <w:b/>
          <w:color w:val="000000"/>
          <w:sz w:val="22"/>
          <w:szCs w:val="22"/>
        </w:rPr>
        <w:t>Xonacatlán</w:t>
      </w:r>
      <w:r w:rsidRPr="004645A9">
        <w:rPr>
          <w:rFonts w:ascii="Palatino Linotype" w:hAnsi="Palatino Linotype"/>
          <w:color w:val="000000"/>
          <w:sz w:val="22"/>
          <w:szCs w:val="22"/>
        </w:rPr>
        <w:t>, pues se ordenó</w:t>
      </w:r>
      <w:r w:rsidR="002F273D">
        <w:rPr>
          <w:rFonts w:ascii="Palatino Linotype" w:hAnsi="Palatino Linotype"/>
          <w:color w:val="000000"/>
          <w:sz w:val="22"/>
          <w:szCs w:val="22"/>
        </w:rPr>
        <w:t xml:space="preserve"> </w:t>
      </w:r>
      <w:r w:rsidR="008C5647">
        <w:rPr>
          <w:rFonts w:ascii="Palatino Linotype" w:hAnsi="Palatino Linotype"/>
          <w:color w:val="000000"/>
          <w:sz w:val="22"/>
          <w:szCs w:val="22"/>
        </w:rPr>
        <w:t xml:space="preserve">la </w:t>
      </w:r>
      <w:r w:rsidR="00D90B06">
        <w:rPr>
          <w:rFonts w:ascii="Palatino Linotype" w:hAnsi="Palatino Linotype"/>
          <w:color w:val="000000"/>
          <w:sz w:val="22"/>
          <w:szCs w:val="22"/>
        </w:rPr>
        <w:t xml:space="preserve">entrega de los recibos de nómina de diversas quincenas del año dos mil veintidós, de los cuales se puede advertir aquellos servidores públicos </w:t>
      </w:r>
      <w:r w:rsidR="00EB5511">
        <w:rPr>
          <w:rFonts w:ascii="Palatino Linotype" w:hAnsi="Palatino Linotype"/>
          <w:color w:val="000000"/>
          <w:sz w:val="22"/>
          <w:szCs w:val="22"/>
        </w:rPr>
        <w:t>adscrito</w:t>
      </w:r>
      <w:r w:rsidR="00D90B06">
        <w:rPr>
          <w:rFonts w:ascii="Palatino Linotype" w:hAnsi="Palatino Linotype"/>
          <w:color w:val="000000"/>
          <w:sz w:val="22"/>
          <w:szCs w:val="22"/>
        </w:rPr>
        <w:t>s</w:t>
      </w:r>
      <w:r w:rsidR="00EB5511">
        <w:rPr>
          <w:rFonts w:ascii="Palatino Linotype" w:hAnsi="Palatino Linotype"/>
          <w:color w:val="000000"/>
          <w:sz w:val="22"/>
          <w:szCs w:val="22"/>
        </w:rPr>
        <w:t xml:space="preserve"> a cada una de las áreas que integran la estructura orgánica del </w:t>
      </w:r>
      <w:r w:rsidR="001804BA">
        <w:rPr>
          <w:rFonts w:ascii="Palatino Linotype" w:hAnsi="Palatino Linotype"/>
          <w:color w:val="000000"/>
          <w:sz w:val="22"/>
          <w:szCs w:val="22"/>
        </w:rPr>
        <w:t>Municipio</w:t>
      </w:r>
      <w:r w:rsidR="00EB5511">
        <w:rPr>
          <w:rFonts w:ascii="Palatino Linotype" w:hAnsi="Palatino Linotype"/>
          <w:color w:val="000000"/>
          <w:sz w:val="22"/>
          <w:szCs w:val="22"/>
        </w:rPr>
        <w:t xml:space="preserve">, </w:t>
      </w:r>
      <w:r w:rsidR="00EB5511" w:rsidRPr="00D90B06">
        <w:rPr>
          <w:rFonts w:ascii="Palatino Linotype" w:hAnsi="Palatino Linotype"/>
          <w:color w:val="000000"/>
          <w:sz w:val="22"/>
          <w:szCs w:val="22"/>
          <w:u w:val="single"/>
        </w:rPr>
        <w:t>incluida la Dirección de Seguridad Pública</w:t>
      </w:r>
      <w:r w:rsidR="00DA393C">
        <w:rPr>
          <w:rFonts w:ascii="Palatino Linotype" w:hAnsi="Palatino Linotype"/>
          <w:color w:val="000000"/>
          <w:sz w:val="22"/>
          <w:szCs w:val="22"/>
        </w:rPr>
        <w:t>.</w:t>
      </w:r>
    </w:p>
    <w:p w14:paraId="73DBFE34" w14:textId="77777777" w:rsidR="00CE3A1A" w:rsidRDefault="00CE3A1A" w:rsidP="00CE3A1A">
      <w:pPr>
        <w:spacing w:line="360" w:lineRule="auto"/>
        <w:contextualSpacing/>
        <w:jc w:val="both"/>
        <w:rPr>
          <w:rFonts w:ascii="Palatino Linotype" w:hAnsi="Palatino Linotype"/>
          <w:color w:val="000000"/>
          <w:sz w:val="22"/>
          <w:szCs w:val="22"/>
        </w:rPr>
      </w:pPr>
    </w:p>
    <w:p w14:paraId="5F25FCC7" w14:textId="01E562B8" w:rsidR="004645A9" w:rsidRPr="004645A9" w:rsidRDefault="00FA2CB8" w:rsidP="00FA2CB8">
      <w:pPr>
        <w:spacing w:line="360" w:lineRule="auto"/>
        <w:contextualSpacing/>
        <w:jc w:val="both"/>
        <w:rPr>
          <w:rFonts w:ascii="Palatino Linotype" w:hAnsi="Palatino Linotype" w:cs="Arial"/>
          <w:sz w:val="22"/>
          <w:szCs w:val="22"/>
        </w:rPr>
      </w:pPr>
      <w:r>
        <w:rPr>
          <w:rFonts w:ascii="Palatino Linotype" w:hAnsi="Palatino Linotype"/>
          <w:color w:val="000000"/>
          <w:sz w:val="22"/>
          <w:szCs w:val="22"/>
        </w:rPr>
        <w:t>Así que,</w:t>
      </w:r>
      <w:r w:rsidR="0007704C">
        <w:rPr>
          <w:rFonts w:ascii="Palatino Linotype" w:hAnsi="Palatino Linotype"/>
          <w:color w:val="000000"/>
          <w:sz w:val="22"/>
          <w:szCs w:val="22"/>
        </w:rPr>
        <w:t xml:space="preserve"> con</w:t>
      </w:r>
      <w:r>
        <w:rPr>
          <w:rFonts w:ascii="Palatino Linotype" w:hAnsi="Palatino Linotype"/>
          <w:color w:val="000000"/>
          <w:sz w:val="22"/>
          <w:szCs w:val="22"/>
        </w:rPr>
        <w:t xml:space="preserve"> </w:t>
      </w:r>
      <w:r w:rsidR="008C7A37">
        <w:rPr>
          <w:rFonts w:ascii="Palatino Linotype" w:hAnsi="Palatino Linotype"/>
          <w:color w:val="000000"/>
          <w:sz w:val="22"/>
          <w:szCs w:val="22"/>
        </w:rPr>
        <w:t>tales</w:t>
      </w:r>
      <w:r w:rsidR="004645A9" w:rsidRPr="004645A9">
        <w:rPr>
          <w:rFonts w:ascii="Palatino Linotype" w:hAnsi="Palatino Linotype"/>
          <w:color w:val="000000"/>
          <w:sz w:val="22"/>
          <w:szCs w:val="22"/>
        </w:rPr>
        <w:t xml:space="preserve"> documento</w:t>
      </w:r>
      <w:r w:rsidR="008C7A37">
        <w:rPr>
          <w:rFonts w:ascii="Palatino Linotype" w:hAnsi="Palatino Linotype"/>
          <w:color w:val="000000"/>
          <w:sz w:val="22"/>
          <w:szCs w:val="22"/>
        </w:rPr>
        <w:t>s</w:t>
      </w:r>
      <w:r w:rsidR="004645A9" w:rsidRPr="004645A9">
        <w:rPr>
          <w:rFonts w:ascii="Palatino Linotype" w:hAnsi="Palatino Linotype"/>
          <w:color w:val="000000"/>
          <w:sz w:val="22"/>
          <w:szCs w:val="22"/>
        </w:rPr>
        <w:t xml:space="preserve"> </w:t>
      </w:r>
      <w:r w:rsidR="0007704C">
        <w:rPr>
          <w:rFonts w:ascii="Palatino Linotype" w:hAnsi="Palatino Linotype"/>
          <w:color w:val="000000"/>
          <w:sz w:val="22"/>
          <w:szCs w:val="22"/>
        </w:rPr>
        <w:t xml:space="preserve">se </w:t>
      </w:r>
      <w:r w:rsidR="004645A9" w:rsidRPr="004645A9">
        <w:rPr>
          <w:rFonts w:ascii="Palatino Linotype" w:hAnsi="Palatino Linotype"/>
          <w:color w:val="000000"/>
          <w:sz w:val="22"/>
          <w:szCs w:val="22"/>
        </w:rPr>
        <w:t xml:space="preserve">puede dar a conocer información de aquellos servidores públicos que realizan funciones en materia de seguridad pública, tal como es el caso de los </w:t>
      </w:r>
      <w:r w:rsidR="004645A9" w:rsidRPr="008C7A37">
        <w:rPr>
          <w:rFonts w:ascii="Palatino Linotype" w:hAnsi="Palatino Linotype"/>
          <w:b/>
          <w:color w:val="000000"/>
          <w:sz w:val="22"/>
          <w:szCs w:val="22"/>
        </w:rPr>
        <w:t>policías</w:t>
      </w:r>
      <w:r w:rsidR="004645A9" w:rsidRPr="004645A9">
        <w:rPr>
          <w:rFonts w:ascii="Palatino Linotype" w:hAnsi="Palatino Linotype"/>
          <w:color w:val="000000"/>
          <w:sz w:val="22"/>
          <w:szCs w:val="22"/>
        </w:rPr>
        <w:t>,</w:t>
      </w:r>
      <w:r w:rsidR="00143B13">
        <w:rPr>
          <w:rFonts w:ascii="Palatino Linotype" w:hAnsi="Palatino Linotype"/>
          <w:color w:val="000000"/>
          <w:sz w:val="22"/>
          <w:szCs w:val="22"/>
        </w:rPr>
        <w:t xml:space="preserve"> de manera que</w:t>
      </w:r>
      <w:r w:rsidR="004645A9" w:rsidRPr="004645A9">
        <w:rPr>
          <w:rFonts w:ascii="Palatino Linotype" w:hAnsi="Palatino Linotype"/>
          <w:color w:val="000000"/>
          <w:sz w:val="22"/>
          <w:szCs w:val="22"/>
        </w:rPr>
        <w:t xml:space="preserve">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4F5F4C23" w14:textId="77777777" w:rsidR="004645A9" w:rsidRPr="004645A9" w:rsidRDefault="004645A9" w:rsidP="004645A9">
      <w:pPr>
        <w:spacing w:line="360" w:lineRule="auto"/>
        <w:jc w:val="both"/>
        <w:rPr>
          <w:rFonts w:ascii="Palatino Linotype" w:hAnsi="Palatino Linotype"/>
          <w:color w:val="000000"/>
          <w:sz w:val="22"/>
          <w:szCs w:val="22"/>
        </w:rPr>
      </w:pPr>
    </w:p>
    <w:p w14:paraId="15F8BF7F" w14:textId="77777777" w:rsidR="004645A9" w:rsidRPr="004645A9" w:rsidRDefault="004645A9" w:rsidP="004645A9">
      <w:pPr>
        <w:spacing w:line="360" w:lineRule="auto"/>
        <w:jc w:val="both"/>
        <w:rPr>
          <w:rFonts w:ascii="Palatino Linotype" w:hAnsi="Palatino Linotype"/>
          <w:color w:val="000000"/>
          <w:sz w:val="22"/>
          <w:szCs w:val="22"/>
        </w:rPr>
      </w:pPr>
      <w:r w:rsidRPr="004645A9">
        <w:rPr>
          <w:rFonts w:ascii="Palatino Linotype" w:hAnsi="Palatino Linotype"/>
          <w:color w:val="000000"/>
          <w:sz w:val="22"/>
          <w:szCs w:val="22"/>
        </w:rPr>
        <w:lastRenderedPageBreak/>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02D72A61" w14:textId="77777777" w:rsidR="004645A9" w:rsidRPr="004645A9" w:rsidRDefault="004645A9" w:rsidP="004645A9">
      <w:pPr>
        <w:spacing w:line="360" w:lineRule="auto"/>
        <w:jc w:val="both"/>
        <w:rPr>
          <w:rFonts w:ascii="Palatino Linotype" w:hAnsi="Palatino Linotype"/>
          <w:color w:val="000000"/>
          <w:sz w:val="22"/>
          <w:szCs w:val="22"/>
        </w:rPr>
      </w:pPr>
    </w:p>
    <w:p w14:paraId="13818A68" w14:textId="0DB6074D" w:rsid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color w:val="000000"/>
          <w:sz w:val="22"/>
          <w:szCs w:val="22"/>
        </w:rPr>
        <w:t xml:space="preserve">Ahora bien, al reservarse solo los nombres del personal adscrito al área de Seguridad Pública del Municipio de </w:t>
      </w:r>
      <w:r w:rsidR="00EE4C8F">
        <w:rPr>
          <w:rFonts w:ascii="Palatino Linotype" w:hAnsi="Palatino Linotype"/>
          <w:color w:val="000000"/>
          <w:sz w:val="22"/>
          <w:szCs w:val="22"/>
        </w:rPr>
        <w:t>Xonacatlán</w:t>
      </w:r>
      <w:r w:rsidR="00F70D7F">
        <w:rPr>
          <w:rFonts w:ascii="Palatino Linotype" w:hAnsi="Palatino Linotype"/>
          <w:color w:val="000000"/>
          <w:sz w:val="22"/>
          <w:szCs w:val="22"/>
        </w:rPr>
        <w:t xml:space="preserve"> </w:t>
      </w:r>
      <w:r w:rsidR="00143B13">
        <w:rPr>
          <w:rFonts w:ascii="Palatino Linotype" w:hAnsi="Palatino Linotype"/>
          <w:color w:val="000000"/>
          <w:sz w:val="22"/>
          <w:szCs w:val="22"/>
        </w:rPr>
        <w:t xml:space="preserve">se estaría revelando </w:t>
      </w:r>
      <w:r w:rsidRPr="004645A9">
        <w:rPr>
          <w:rFonts w:ascii="Palatino Linotype" w:hAnsi="Palatino Linotype"/>
          <w:iCs/>
          <w:color w:val="000000"/>
          <w:sz w:val="22"/>
          <w:szCs w:val="22"/>
        </w:rPr>
        <w:t xml:space="preserve">información relativa al estado de fuerza, poniendo en riesgo la operatividad de la misma, ya que, suponiendo sin conceder, la delincuencia podría tomar ventaja con la divulgación de dicha información. </w:t>
      </w:r>
    </w:p>
    <w:p w14:paraId="346127CC" w14:textId="77777777" w:rsidR="00440539" w:rsidRPr="004645A9" w:rsidRDefault="00440539" w:rsidP="004645A9">
      <w:pPr>
        <w:spacing w:line="360" w:lineRule="auto"/>
        <w:contextualSpacing/>
        <w:jc w:val="both"/>
        <w:rPr>
          <w:rFonts w:ascii="Palatino Linotype" w:hAnsi="Palatino Linotype"/>
          <w:iCs/>
          <w:color w:val="000000"/>
          <w:sz w:val="22"/>
          <w:szCs w:val="22"/>
        </w:rPr>
      </w:pPr>
    </w:p>
    <w:p w14:paraId="117FC382" w14:textId="55E473D6" w:rsidR="004645A9" w:rsidRP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iCs/>
          <w:color w:val="000000"/>
          <w:sz w:val="22"/>
          <w:szCs w:val="22"/>
        </w:rPr>
        <w:t xml:space="preserve">Es importante, hacer alusión, además, al artículo 110, de la Ley General </w:t>
      </w:r>
      <w:r w:rsidR="00143B13">
        <w:rPr>
          <w:rFonts w:ascii="Palatino Linotype" w:hAnsi="Palatino Linotype"/>
          <w:iCs/>
          <w:color w:val="000000"/>
          <w:sz w:val="22"/>
          <w:szCs w:val="22"/>
        </w:rPr>
        <w:t xml:space="preserve">del </w:t>
      </w:r>
      <w:r w:rsidRPr="004645A9">
        <w:rPr>
          <w:rFonts w:ascii="Palatino Linotype" w:hAnsi="Palatino Linotype"/>
          <w:iCs/>
          <w:color w:val="000000"/>
          <w:sz w:val="22"/>
          <w:szCs w:val="22"/>
        </w:rPr>
        <w:t xml:space="preserve">Sistema Nacional de Seguridad Pública, el cual establece que se deberá </w:t>
      </w:r>
      <w:r w:rsidRPr="004645A9">
        <w:rPr>
          <w:rFonts w:ascii="Palatino Linotype" w:hAnsi="Palatino Linotype"/>
          <w:b/>
          <w:iCs/>
          <w:color w:val="000000"/>
          <w:sz w:val="22"/>
          <w:szCs w:val="22"/>
          <w:u w:val="single"/>
        </w:rPr>
        <w:t>clasificar como reservada</w:t>
      </w:r>
      <w:r w:rsidRPr="004645A9">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6D7C051A" w14:textId="77777777" w:rsidR="004645A9" w:rsidRPr="004645A9" w:rsidRDefault="004645A9" w:rsidP="004645A9">
      <w:pPr>
        <w:ind w:left="1134" w:right="1467"/>
        <w:jc w:val="both"/>
        <w:rPr>
          <w:rFonts w:ascii="Palatino Linotype" w:hAnsi="Palatino Linotype"/>
          <w:b/>
          <w:i/>
          <w:iCs/>
          <w:color w:val="000000"/>
          <w:sz w:val="22"/>
          <w:szCs w:val="22"/>
        </w:rPr>
      </w:pPr>
    </w:p>
    <w:p w14:paraId="49DC9D19" w14:textId="77777777" w:rsidR="004645A9" w:rsidRPr="004645A9" w:rsidRDefault="004645A9" w:rsidP="004645A9">
      <w:pPr>
        <w:ind w:left="1417" w:right="1468"/>
        <w:jc w:val="both"/>
        <w:rPr>
          <w:rFonts w:ascii="Palatino Linotype" w:hAnsi="Palatino Linotype"/>
          <w:i/>
          <w:iCs/>
          <w:color w:val="000000"/>
          <w:sz w:val="22"/>
          <w:szCs w:val="22"/>
        </w:rPr>
      </w:pPr>
      <w:r w:rsidRPr="004645A9">
        <w:rPr>
          <w:rFonts w:ascii="Palatino Linotype" w:hAnsi="Palatino Linotype"/>
          <w:b/>
          <w:i/>
          <w:iCs/>
          <w:color w:val="000000"/>
          <w:sz w:val="22"/>
          <w:szCs w:val="22"/>
        </w:rPr>
        <w:t>Artículo 110.</w:t>
      </w:r>
      <w:r w:rsidRPr="004645A9">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2F839C3A" w14:textId="77777777" w:rsidR="004645A9" w:rsidRPr="004645A9" w:rsidRDefault="004645A9" w:rsidP="004645A9">
      <w:pPr>
        <w:ind w:left="1417" w:right="1468"/>
        <w:jc w:val="both"/>
        <w:rPr>
          <w:rFonts w:ascii="Palatino Linotype" w:hAnsi="Palatino Linotype"/>
          <w:i/>
          <w:iCs/>
          <w:color w:val="000000"/>
          <w:sz w:val="22"/>
          <w:szCs w:val="22"/>
        </w:rPr>
      </w:pPr>
    </w:p>
    <w:p w14:paraId="670D363C" w14:textId="77777777" w:rsidR="004645A9" w:rsidRPr="004645A9" w:rsidRDefault="004645A9" w:rsidP="004645A9">
      <w:pPr>
        <w:ind w:left="1417" w:right="1468"/>
        <w:jc w:val="both"/>
        <w:rPr>
          <w:rFonts w:ascii="Palatino Linotype" w:hAnsi="Palatino Linotype"/>
          <w:b/>
          <w:i/>
          <w:iCs/>
          <w:color w:val="000000"/>
          <w:sz w:val="22"/>
          <w:szCs w:val="22"/>
        </w:rPr>
      </w:pPr>
      <w:r w:rsidRPr="004645A9">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645A9">
        <w:rPr>
          <w:rFonts w:ascii="Palatino Linotype" w:hAnsi="Palatino Linotype"/>
          <w:b/>
          <w:i/>
          <w:iCs/>
          <w:color w:val="000000"/>
          <w:sz w:val="22"/>
          <w:szCs w:val="22"/>
        </w:rPr>
        <w:t xml:space="preserve">[cuya consulta es </w:t>
      </w:r>
      <w:r w:rsidRPr="004645A9">
        <w:rPr>
          <w:rFonts w:ascii="Palatino Linotype" w:hAnsi="Palatino Linotype"/>
          <w:b/>
          <w:i/>
          <w:iCs/>
          <w:color w:val="000000"/>
          <w:sz w:val="22"/>
          <w:szCs w:val="22"/>
        </w:rPr>
        <w:lastRenderedPageBreak/>
        <w:t>exclusiva de las instituciones de Seguridad Pública que estén facultadas en cada caso, a través de los servidores públicos que cada institución designe, por lo que el público no tendrá acceso a la información que en ellos se contenga].</w:t>
      </w:r>
    </w:p>
    <w:p w14:paraId="00E67B7C" w14:textId="77777777" w:rsidR="004645A9" w:rsidRPr="004645A9" w:rsidRDefault="004645A9" w:rsidP="004645A9">
      <w:pPr>
        <w:ind w:left="1134" w:right="1467"/>
        <w:jc w:val="both"/>
        <w:rPr>
          <w:rFonts w:ascii="Palatino Linotype" w:hAnsi="Palatino Linotype"/>
          <w:b/>
          <w:i/>
          <w:iCs/>
          <w:color w:val="000000"/>
          <w:sz w:val="22"/>
          <w:szCs w:val="22"/>
        </w:rPr>
      </w:pPr>
    </w:p>
    <w:p w14:paraId="251BF5CD" w14:textId="77777777" w:rsidR="004645A9" w:rsidRPr="004645A9" w:rsidRDefault="004645A9" w:rsidP="004645A9">
      <w:pPr>
        <w:spacing w:line="360" w:lineRule="auto"/>
        <w:jc w:val="both"/>
        <w:rPr>
          <w:rFonts w:ascii="Palatino Linotype" w:hAnsi="Palatino Linotype"/>
          <w:color w:val="000000"/>
          <w:sz w:val="22"/>
          <w:szCs w:val="22"/>
        </w:rPr>
      </w:pPr>
      <w:r w:rsidRPr="004645A9">
        <w:rPr>
          <w:rFonts w:ascii="Palatino Linotype" w:hAnsi="Palatino Linotype"/>
          <w:color w:val="000000"/>
          <w:sz w:val="22"/>
          <w:szCs w:val="22"/>
        </w:rPr>
        <w:t>Criterio que armoniza con el numeral 113 de la Ley General de Transparencia en sus fracciones I y V, las cuales señalan:</w:t>
      </w:r>
    </w:p>
    <w:p w14:paraId="3CB18454" w14:textId="77777777" w:rsidR="004645A9" w:rsidRPr="004645A9" w:rsidRDefault="004645A9" w:rsidP="004645A9">
      <w:pPr>
        <w:spacing w:line="360" w:lineRule="auto"/>
        <w:jc w:val="both"/>
        <w:rPr>
          <w:rFonts w:ascii="Palatino Linotype" w:hAnsi="Palatino Linotype"/>
          <w:color w:val="000000"/>
          <w:sz w:val="22"/>
          <w:szCs w:val="22"/>
        </w:rPr>
      </w:pPr>
    </w:p>
    <w:p w14:paraId="012E5B1B"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cs="Arial"/>
          <w:i/>
          <w:color w:val="000000"/>
          <w:sz w:val="22"/>
          <w:szCs w:val="22"/>
          <w:lang w:val="es-MX" w:eastAsia="es-MX"/>
        </w:rPr>
        <w:t>“La información reservada podrá clasificarse aquella cuya publicación: </w:t>
      </w:r>
    </w:p>
    <w:p w14:paraId="6A69C8AA"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i/>
          <w:sz w:val="22"/>
          <w:szCs w:val="22"/>
          <w:lang w:val="es-MX" w:eastAsia="es-MX"/>
        </w:rPr>
        <w:br/>
      </w:r>
      <w:r w:rsidRPr="004645A9">
        <w:rPr>
          <w:rFonts w:ascii="Palatino Linotype" w:hAnsi="Palatino Linotype" w:cs="Arial"/>
          <w:b/>
          <w:i/>
          <w:color w:val="000000"/>
          <w:sz w:val="22"/>
          <w:szCs w:val="22"/>
          <w:lang w:val="es-MX" w:eastAsia="es-MX"/>
        </w:rPr>
        <w:t>I.</w:t>
      </w:r>
      <w:r w:rsidRPr="004645A9">
        <w:rPr>
          <w:rFonts w:ascii="Palatino Linotype" w:hAnsi="Palatino Linotype" w:cs="Arial"/>
          <w:i/>
          <w:color w:val="000000"/>
          <w:sz w:val="22"/>
          <w:szCs w:val="22"/>
          <w:lang w:val="es-MX" w:eastAsia="es-MX"/>
        </w:rPr>
        <w:t xml:space="preserve"> Comprometa la </w:t>
      </w:r>
      <w:r w:rsidRPr="004645A9">
        <w:rPr>
          <w:rFonts w:ascii="Palatino Linotype" w:hAnsi="Palatino Linotype" w:cs="Arial"/>
          <w:b/>
          <w:bCs/>
          <w:i/>
          <w:color w:val="000000"/>
          <w:sz w:val="22"/>
          <w:szCs w:val="22"/>
          <w:u w:val="single"/>
          <w:lang w:val="es-MX" w:eastAsia="es-MX"/>
        </w:rPr>
        <w:t>Seguridad Nacional, la Seguridad Pública</w:t>
      </w:r>
      <w:r w:rsidRPr="004645A9">
        <w:rPr>
          <w:rFonts w:ascii="Palatino Linotype" w:hAnsi="Palatino Linotype" w:cs="Arial"/>
          <w:i/>
          <w:color w:val="000000"/>
          <w:sz w:val="22"/>
          <w:szCs w:val="22"/>
          <w:lang w:val="es-MX" w:eastAsia="es-MX"/>
        </w:rPr>
        <w:t xml:space="preserve"> con la defensa Nacional…</w:t>
      </w:r>
    </w:p>
    <w:p w14:paraId="774401E4"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r w:rsidRPr="004645A9">
        <w:rPr>
          <w:rFonts w:ascii="Palatino Linotype" w:hAnsi="Palatino Linotype" w:cs="Arial"/>
          <w:b/>
          <w:i/>
          <w:color w:val="000000"/>
          <w:sz w:val="22"/>
          <w:szCs w:val="22"/>
          <w:lang w:val="es-MX" w:eastAsia="es-MX"/>
        </w:rPr>
        <w:t xml:space="preserve">V. Pueda poner en riesgo la vida, seguridad o salud de una persona física.” </w:t>
      </w:r>
    </w:p>
    <w:p w14:paraId="07096EDC"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p>
    <w:p w14:paraId="0FEE981C" w14:textId="77777777" w:rsidR="004645A9" w:rsidRPr="004645A9" w:rsidRDefault="004645A9" w:rsidP="004645A9">
      <w:pPr>
        <w:ind w:left="708" w:right="1752"/>
        <w:jc w:val="both"/>
        <w:textAlignment w:val="baseline"/>
        <w:rPr>
          <w:rFonts w:ascii="Palatino Linotype" w:hAnsi="Palatino Linotype" w:cs="Arial"/>
          <w:b/>
          <w:i/>
          <w:color w:val="000000"/>
          <w:sz w:val="22"/>
          <w:szCs w:val="22"/>
          <w:lang w:val="es-MX" w:eastAsia="es-MX"/>
        </w:rPr>
      </w:pPr>
    </w:p>
    <w:p w14:paraId="4F4E27C3"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los relativos a sus </w:t>
      </w:r>
      <w:r w:rsidRPr="004645A9">
        <w:rPr>
          <w:rFonts w:ascii="Palatino Linotype" w:hAnsi="Palatino Linotype"/>
          <w:b/>
          <w:color w:val="000000"/>
          <w:sz w:val="22"/>
          <w:szCs w:val="22"/>
          <w:u w:val="single"/>
        </w:rPr>
        <w:t>cargos y adscripciones</w:t>
      </w:r>
      <w:r w:rsidRPr="004645A9">
        <w:rPr>
          <w:rFonts w:ascii="Palatino Linotype" w:hAnsi="Palatino Linotype"/>
          <w:color w:val="000000"/>
          <w:sz w:val="22"/>
          <w:szCs w:val="22"/>
        </w:rPr>
        <w:t>, toda vez que se trata de personal sustantivo/operativo cuyas funciones van encaminadas a resguardar la Seguridad Pública.</w:t>
      </w:r>
    </w:p>
    <w:p w14:paraId="0458498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4A093973" w14:textId="02FB837E"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Es por ello, que como lo he señalado en anteriores votos </w:t>
      </w:r>
      <w:r w:rsidR="00143B13">
        <w:rPr>
          <w:rFonts w:ascii="Palatino Linotype" w:hAnsi="Palatino Linotype"/>
          <w:color w:val="000000"/>
          <w:sz w:val="22"/>
          <w:szCs w:val="22"/>
        </w:rPr>
        <w:t>disidentes</w:t>
      </w:r>
      <w:r w:rsidRPr="004645A9">
        <w:rPr>
          <w:rFonts w:ascii="Palatino Linotype" w:hAnsi="Palatino Linotype"/>
          <w:color w:val="000000"/>
          <w:sz w:val="22"/>
          <w:szCs w:val="22"/>
        </w:rPr>
        <w:t xml:space="preserve"> y que la misma Ley de Transparencia y Acceso a la Información Pública del Estado de México y Municipios, contempla la excepción particular en el caso de </w:t>
      </w:r>
      <w:r w:rsidRPr="004645A9">
        <w:rPr>
          <w:rFonts w:ascii="Palatino Linotype" w:hAnsi="Palatino Linotype"/>
          <w:b/>
          <w:i/>
          <w:color w:val="000000"/>
          <w:sz w:val="22"/>
          <w:szCs w:val="22"/>
        </w:rPr>
        <w:t>Seguridad Pública</w:t>
      </w:r>
      <w:r w:rsidRPr="004645A9">
        <w:rPr>
          <w:rFonts w:ascii="Palatino Linotype" w:hAnsi="Palatino Linotype"/>
          <w:color w:val="000000"/>
          <w:sz w:val="22"/>
          <w:szCs w:val="22"/>
        </w:rPr>
        <w:t xml:space="preserve"> y dado que estos elementos pertenecen a es</w:t>
      </w:r>
      <w:r w:rsidR="009F2F3A">
        <w:rPr>
          <w:rFonts w:ascii="Palatino Linotype" w:hAnsi="Palatino Linotype"/>
          <w:color w:val="000000"/>
          <w:sz w:val="22"/>
          <w:szCs w:val="22"/>
        </w:rPr>
        <w:t>a área</w:t>
      </w:r>
      <w:r w:rsidRPr="004645A9">
        <w:rPr>
          <w:rFonts w:ascii="Palatino Linotype" w:hAnsi="Palatino Linotype"/>
          <w:color w:val="000000"/>
          <w:sz w:val="22"/>
          <w:szCs w:val="22"/>
        </w:rPr>
        <w:t>, y son parte fundamental para el debido ejercicio de las obligaciones del Estado en cualquiera de sus tres niveles de gobierno, es importante reservar dicha información.</w:t>
      </w:r>
    </w:p>
    <w:p w14:paraId="5EEDCB37"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6399E009"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w:t>
      </w:r>
      <w:r w:rsidRPr="004645A9">
        <w:rPr>
          <w:rFonts w:ascii="Palatino Linotype" w:hAnsi="Palatino Linotype"/>
          <w:color w:val="000000"/>
          <w:sz w:val="22"/>
          <w:szCs w:val="22"/>
        </w:rPr>
        <w:lastRenderedPageBreak/>
        <w:t xml:space="preserve">el Semanario Judicial de la Federación y su Gaceta, Novena Época, Tomo XI, abril de 2000, página 74; que cuenta con el siguiente rubro: </w:t>
      </w:r>
      <w:r w:rsidRPr="004645A9">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645A9">
        <w:rPr>
          <w:rFonts w:ascii="Palatino Linotype" w:hAnsi="Palatino Linotype"/>
          <w:color w:val="000000"/>
          <w:sz w:val="22"/>
          <w:szCs w:val="22"/>
        </w:rPr>
        <w:t xml:space="preserve">, la cual señala: </w:t>
      </w:r>
    </w:p>
    <w:p w14:paraId="2134980E"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79BA224E" w14:textId="77777777" w:rsidR="004645A9" w:rsidRPr="004645A9" w:rsidRDefault="004645A9" w:rsidP="004645A9">
      <w:pPr>
        <w:autoSpaceDE w:val="0"/>
        <w:autoSpaceDN w:val="0"/>
        <w:adjustRightInd w:val="0"/>
        <w:ind w:left="1417" w:right="1468"/>
        <w:contextualSpacing/>
        <w:jc w:val="both"/>
        <w:rPr>
          <w:rFonts w:ascii="Palatino Linotype" w:hAnsi="Palatino Linotype"/>
          <w:color w:val="000000"/>
          <w:sz w:val="22"/>
          <w:szCs w:val="22"/>
        </w:rPr>
      </w:pPr>
      <w:r w:rsidRPr="004645A9">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645A9">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645A9">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645A9">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645A9">
        <w:rPr>
          <w:rFonts w:ascii="Palatino Linotype" w:hAnsi="Palatino Linotype"/>
          <w:color w:val="000000"/>
          <w:sz w:val="22"/>
          <w:szCs w:val="22"/>
        </w:rPr>
        <w:t>.”</w:t>
      </w:r>
    </w:p>
    <w:p w14:paraId="74C306A4" w14:textId="77777777" w:rsidR="004645A9" w:rsidRPr="004645A9" w:rsidRDefault="004645A9" w:rsidP="004645A9">
      <w:pPr>
        <w:autoSpaceDE w:val="0"/>
        <w:autoSpaceDN w:val="0"/>
        <w:adjustRightInd w:val="0"/>
        <w:ind w:left="1417" w:right="1467"/>
        <w:contextualSpacing/>
        <w:jc w:val="both"/>
        <w:rPr>
          <w:rFonts w:ascii="Palatino Linotype" w:hAnsi="Palatino Linotype"/>
          <w:color w:val="000000"/>
          <w:sz w:val="22"/>
          <w:szCs w:val="22"/>
        </w:rPr>
      </w:pPr>
      <w:r w:rsidRPr="004645A9">
        <w:rPr>
          <w:rFonts w:ascii="Palatino Linotype" w:hAnsi="Palatino Linotype"/>
          <w:i/>
          <w:color w:val="000000"/>
          <w:sz w:val="22"/>
          <w:szCs w:val="22"/>
        </w:rPr>
        <w:t>(Énfasis añadido)</w:t>
      </w:r>
    </w:p>
    <w:p w14:paraId="78E2A89A"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2A6B12DC" w14:textId="405FDD3F"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En atención a</w:t>
      </w:r>
      <w:r w:rsidR="00C63049">
        <w:rPr>
          <w:rFonts w:ascii="Palatino Linotype" w:hAnsi="Palatino Linotype"/>
          <w:color w:val="000000"/>
          <w:sz w:val="22"/>
          <w:szCs w:val="22"/>
        </w:rPr>
        <w:t xml:space="preserve"> </w:t>
      </w:r>
      <w:r w:rsidRPr="004645A9">
        <w:rPr>
          <w:rFonts w:ascii="Palatino Linotype" w:hAnsi="Palatino Linotype"/>
          <w:color w:val="000000"/>
          <w:sz w:val="22"/>
          <w:szCs w:val="22"/>
        </w:rPr>
        <w:t>l</w:t>
      </w:r>
      <w:r w:rsidR="00C63049">
        <w:rPr>
          <w:rFonts w:ascii="Palatino Linotype" w:hAnsi="Palatino Linotype"/>
          <w:color w:val="000000"/>
          <w:sz w:val="22"/>
          <w:szCs w:val="22"/>
        </w:rPr>
        <w:t xml:space="preserve">o antes </w:t>
      </w:r>
      <w:r w:rsidRPr="004645A9">
        <w:rPr>
          <w:rFonts w:ascii="Palatino Linotype" w:hAnsi="Palatino Linotype"/>
          <w:color w:val="000000"/>
          <w:sz w:val="22"/>
          <w:szCs w:val="22"/>
        </w:rPr>
        <w:t>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68BF3F9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0BF74A24" w14:textId="77777777" w:rsidR="004645A9" w:rsidRDefault="004645A9" w:rsidP="004645A9">
      <w:pPr>
        <w:autoSpaceDE w:val="0"/>
        <w:autoSpaceDN w:val="0"/>
        <w:adjustRightInd w:val="0"/>
        <w:spacing w:line="360" w:lineRule="auto"/>
        <w:ind w:right="49"/>
        <w:contextualSpacing/>
        <w:jc w:val="both"/>
        <w:rPr>
          <w:rFonts w:ascii="Palatino Linotype" w:hAnsi="Palatino Linotype" w:cs="Arial"/>
          <w:sz w:val="22"/>
          <w:szCs w:val="22"/>
        </w:rPr>
      </w:pPr>
      <w:r w:rsidRPr="004645A9">
        <w:rPr>
          <w:rFonts w:ascii="Palatino Linotype" w:hAnsi="Palatino Linotype"/>
          <w:color w:val="000000"/>
          <w:sz w:val="22"/>
          <w:szCs w:val="22"/>
        </w:rPr>
        <w:t xml:space="preserve">Criterio que el Máximo Tribunal de Justicia de este país reiteró el doce de mayo del presente año, dentro de la </w:t>
      </w:r>
      <w:r w:rsidRPr="004645A9">
        <w:rPr>
          <w:rFonts w:ascii="Palatino Linotype" w:hAnsi="Palatino Linotype" w:cs="Arial"/>
          <w:sz w:val="22"/>
          <w:szCs w:val="22"/>
        </w:rPr>
        <w:t xml:space="preserve">Controversia Constitucional 325/2019. </w:t>
      </w:r>
    </w:p>
    <w:p w14:paraId="4F3D922B" w14:textId="6C6F912E"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w:t>
      </w:r>
      <w:r w:rsidR="00EE4C8F">
        <w:rPr>
          <w:rFonts w:ascii="Palatino Linotype" w:hAnsi="Palatino Linotype"/>
          <w:color w:val="000000"/>
          <w:sz w:val="22"/>
          <w:szCs w:val="22"/>
        </w:rPr>
        <w:t>Xonacatlán</w:t>
      </w:r>
      <w:r w:rsidRPr="004645A9">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81D5B29"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693ED7B5"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2AE63437"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5C6DE650" w14:textId="12B454B1" w:rsidR="004645A9" w:rsidRPr="004645A9" w:rsidRDefault="004645A9" w:rsidP="004645A9">
      <w:pPr>
        <w:spacing w:line="360" w:lineRule="auto"/>
        <w:jc w:val="both"/>
        <w:rPr>
          <w:rFonts w:ascii="Palatino Linotype" w:hAnsi="Palatino Linotype" w:cs="Arial"/>
          <w:sz w:val="22"/>
          <w:szCs w:val="22"/>
        </w:rPr>
      </w:pPr>
      <w:r w:rsidRPr="004645A9">
        <w:rPr>
          <w:rFonts w:ascii="Palatino Linotype" w:hAnsi="Palatino Linotype" w:cs="Arial"/>
          <w:sz w:val="22"/>
          <w:szCs w:val="22"/>
          <w:lang w:val="es-MX"/>
        </w:rPr>
        <w:t xml:space="preserve">De lo anteriormente expuesto emito </w:t>
      </w:r>
      <w:r w:rsidRPr="004645A9">
        <w:rPr>
          <w:rFonts w:ascii="Palatino Linotype" w:hAnsi="Palatino Linotype" w:cs="Arial"/>
          <w:b/>
          <w:sz w:val="22"/>
          <w:szCs w:val="22"/>
        </w:rPr>
        <w:t xml:space="preserve">VOTO DISIDENTE, </w:t>
      </w:r>
      <w:r w:rsidRPr="004645A9">
        <w:rPr>
          <w:rFonts w:ascii="Palatino Linotype" w:hAnsi="Palatino Linotype" w:cs="Arial"/>
          <w:sz w:val="22"/>
          <w:szCs w:val="22"/>
        </w:rPr>
        <w:t xml:space="preserve">pues se debió privilegiar la </w:t>
      </w:r>
      <w:r w:rsidRPr="004645A9">
        <w:rPr>
          <w:rFonts w:ascii="Palatino Linotype" w:hAnsi="Palatino Linotype" w:cs="Arial"/>
          <w:b/>
          <w:sz w:val="22"/>
          <w:szCs w:val="22"/>
          <w:u w:val="single"/>
        </w:rPr>
        <w:t xml:space="preserve">reserva de los datos relativos al </w:t>
      </w:r>
      <w:r w:rsidRPr="004645A9">
        <w:rPr>
          <w:rFonts w:ascii="Palatino Linotype" w:hAnsi="Palatino Linotype"/>
          <w:b/>
          <w:color w:val="000000"/>
          <w:sz w:val="22"/>
          <w:szCs w:val="22"/>
          <w:u w:val="single"/>
        </w:rPr>
        <w:t>cargo y área de adscripción del personal de Seguridad Pública</w:t>
      </w:r>
      <w:r w:rsidRPr="004645A9">
        <w:rPr>
          <w:rFonts w:ascii="Palatino Linotype" w:hAnsi="Palatino Linotype"/>
          <w:color w:val="000000"/>
          <w:sz w:val="22"/>
          <w:szCs w:val="22"/>
        </w:rPr>
        <w:t xml:space="preserve"> </w:t>
      </w:r>
      <w:r w:rsidRPr="00634623">
        <w:rPr>
          <w:rFonts w:ascii="Palatino Linotype" w:hAnsi="Palatino Linotype"/>
          <w:b/>
          <w:color w:val="000000"/>
          <w:sz w:val="22"/>
          <w:szCs w:val="22"/>
          <w:u w:val="single"/>
        </w:rPr>
        <w:t xml:space="preserve">del Municipio de </w:t>
      </w:r>
      <w:r w:rsidR="00EE4C8F">
        <w:rPr>
          <w:rFonts w:ascii="Palatino Linotype" w:hAnsi="Palatino Linotype"/>
          <w:b/>
          <w:color w:val="000000"/>
          <w:sz w:val="22"/>
          <w:szCs w:val="22"/>
          <w:u w:val="single"/>
        </w:rPr>
        <w:t>Xonacatlán</w:t>
      </w:r>
      <w:r w:rsidRPr="00634623">
        <w:rPr>
          <w:rFonts w:ascii="Palatino Linotype" w:hAnsi="Palatino Linotype"/>
          <w:b/>
          <w:color w:val="000000"/>
          <w:sz w:val="22"/>
          <w:szCs w:val="22"/>
          <w:u w:val="single"/>
        </w:rPr>
        <w:t>,</w:t>
      </w:r>
      <w:r w:rsidRPr="004645A9">
        <w:rPr>
          <w:rFonts w:ascii="Palatino Linotype" w:hAnsi="Palatino Linotype"/>
          <w:color w:val="000000"/>
          <w:sz w:val="22"/>
          <w:szCs w:val="22"/>
        </w:rPr>
        <w:t xml:space="preserve"> </w:t>
      </w:r>
      <w:r w:rsidRPr="004645A9">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14:paraId="2D5F9DD0" w14:textId="77777777" w:rsidR="008D2E26" w:rsidRPr="00E80F3A" w:rsidRDefault="008D2E26" w:rsidP="008D2E26">
      <w:pPr>
        <w:spacing w:line="360" w:lineRule="auto"/>
        <w:jc w:val="both"/>
        <w:rPr>
          <w:rFonts w:ascii="Palatino Linotype" w:hAnsi="Palatino Linotype" w:cs="Arial"/>
          <w:sz w:val="16"/>
          <w:szCs w:val="22"/>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E80F3A">
        <w:trPr>
          <w:trHeight w:val="1352"/>
          <w:jc w:val="center"/>
        </w:trPr>
        <w:tc>
          <w:tcPr>
            <w:tcW w:w="5529" w:type="dxa"/>
          </w:tcPr>
          <w:p w14:paraId="62DA854D" w14:textId="77777777" w:rsidR="001F471D" w:rsidRDefault="001F471D"/>
          <w:tbl>
            <w:tblPr>
              <w:tblW w:w="5529" w:type="dxa"/>
              <w:jc w:val="center"/>
              <w:tblLayout w:type="fixed"/>
              <w:tblLook w:val="04A0" w:firstRow="1" w:lastRow="0" w:firstColumn="1" w:lastColumn="0" w:noHBand="0" w:noVBand="1"/>
            </w:tblPr>
            <w:tblGrid>
              <w:gridCol w:w="5529"/>
            </w:tblGrid>
            <w:tr w:rsidR="004645A9" w:rsidRPr="007B0C01" w14:paraId="079DF1D4" w14:textId="77777777" w:rsidTr="00DE4F14">
              <w:trPr>
                <w:jc w:val="center"/>
              </w:trPr>
              <w:tc>
                <w:tcPr>
                  <w:tcW w:w="5529" w:type="dxa"/>
                </w:tcPr>
                <w:p w14:paraId="30BF8DF3" w14:textId="77777777" w:rsidR="004645A9" w:rsidRPr="004E2338" w:rsidRDefault="004645A9" w:rsidP="004645A9">
                  <w:pPr>
                    <w:jc w:val="center"/>
                    <w:rPr>
                      <w:rFonts w:ascii="Palatino Linotype" w:hAnsi="Palatino Linotype"/>
                      <w:b/>
                      <w:i/>
                      <w:sz w:val="22"/>
                      <w:szCs w:val="22"/>
                    </w:rPr>
                  </w:pPr>
                  <w:r w:rsidRPr="004E2338">
                    <w:rPr>
                      <w:rFonts w:ascii="Palatino Linotype" w:hAnsi="Palatino Linotype"/>
                      <w:b/>
                      <w:sz w:val="22"/>
                      <w:szCs w:val="22"/>
                    </w:rPr>
                    <w:t xml:space="preserve">SHARON CRISTINA MORALES MARTÍNEZ </w:t>
                  </w:r>
                </w:p>
                <w:p w14:paraId="3FB56849" w14:textId="77777777" w:rsidR="004645A9" w:rsidRPr="007B0C01" w:rsidRDefault="004645A9" w:rsidP="004645A9">
                  <w:pPr>
                    <w:jc w:val="center"/>
                    <w:rPr>
                      <w:rFonts w:ascii="Palatino Linotype" w:hAnsi="Palatino Linotype"/>
                      <w:b/>
                      <w:sz w:val="20"/>
                      <w:szCs w:val="20"/>
                    </w:rPr>
                  </w:pPr>
                  <w:r w:rsidRPr="004E2338">
                    <w:rPr>
                      <w:rFonts w:ascii="Palatino Linotype" w:hAnsi="Palatino Linotype"/>
                      <w:b/>
                      <w:sz w:val="22"/>
                      <w:szCs w:val="22"/>
                    </w:rPr>
                    <w:t>COMISIONADA</w:t>
                  </w:r>
                </w:p>
                <w:p w14:paraId="2D6E9D86" w14:textId="77777777" w:rsidR="004645A9" w:rsidRPr="007B0C01" w:rsidRDefault="004645A9" w:rsidP="004645A9">
                  <w:pPr>
                    <w:spacing w:line="360" w:lineRule="auto"/>
                    <w:jc w:val="center"/>
                    <w:rPr>
                      <w:rFonts w:ascii="Palatino Linotype" w:hAnsi="Palatino Linotype"/>
                      <w:b/>
                      <w:sz w:val="20"/>
                      <w:szCs w:val="20"/>
                    </w:rPr>
                  </w:pPr>
                </w:p>
              </w:tc>
            </w:tr>
          </w:tbl>
          <w:p w14:paraId="2332446D" w14:textId="77777777" w:rsidR="008D2E26" w:rsidRPr="007B0C01" w:rsidRDefault="008D2E26" w:rsidP="00DA393C">
            <w:pPr>
              <w:spacing w:line="360" w:lineRule="auto"/>
              <w:rPr>
                <w:rFonts w:ascii="Palatino Linotype" w:hAnsi="Palatino Linotype"/>
                <w:b/>
                <w:sz w:val="20"/>
                <w:szCs w:val="20"/>
              </w:rPr>
            </w:pPr>
          </w:p>
        </w:tc>
      </w:tr>
    </w:tbl>
    <w:p w14:paraId="510376A4"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675EC6AD" w14:textId="77777777" w:rsidR="00EF53AF" w:rsidRPr="004645A9" w:rsidRDefault="00EF53AF" w:rsidP="00EF53AF">
      <w:pPr>
        <w:spacing w:line="360" w:lineRule="auto"/>
        <w:jc w:val="both"/>
        <w:rPr>
          <w:rFonts w:ascii="Palatino Linotype" w:eastAsia="Calibri" w:hAnsi="Palatino Linotype" w:cs="Arial"/>
          <w:color w:val="000000" w:themeColor="text1"/>
          <w:sz w:val="20"/>
          <w:szCs w:val="22"/>
        </w:rPr>
      </w:pPr>
      <w:r w:rsidRPr="004645A9">
        <w:rPr>
          <w:rFonts w:ascii="Palatino Linotype" w:eastAsia="Calibri" w:hAnsi="Palatino Linotype" w:cs="Arial"/>
          <w:color w:val="000000" w:themeColor="text1"/>
          <w:sz w:val="20"/>
          <w:szCs w:val="22"/>
        </w:rPr>
        <w:t>BLA/DEMF/</w:t>
      </w:r>
      <w:r>
        <w:rPr>
          <w:rFonts w:ascii="Palatino Linotype" w:eastAsia="Calibri" w:hAnsi="Palatino Linotype" w:cs="Arial"/>
          <w:color w:val="000000" w:themeColor="text1"/>
          <w:sz w:val="20"/>
          <w:szCs w:val="22"/>
        </w:rPr>
        <w:t>CCA</w:t>
      </w: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DE4F14" w:rsidRDefault="00DE4F14" w:rsidP="008D2E26">
      <w:pPr>
        <w:spacing w:line="360" w:lineRule="auto"/>
        <w:contextualSpacing/>
        <w:jc w:val="both"/>
        <w:rPr>
          <w:rFonts w:ascii="Palatino Linotype" w:eastAsia="Calibri" w:hAnsi="Palatino Linotype" w:cs="Arial"/>
          <w:color w:val="000000" w:themeColor="text1"/>
          <w:sz w:val="20"/>
          <w:szCs w:val="20"/>
        </w:rPr>
      </w:pPr>
    </w:p>
    <w:p w14:paraId="7BBDFEDA"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42E6E4A9"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2EDEFDCA"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3BBAF26B"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0DF2CA04"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363CB872"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527CC1B5"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172023DC"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470C6000"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40CBB8DD"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627FE075"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5ED2D11A"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58ACC22A" w14:textId="77777777" w:rsidR="00126A01" w:rsidRPr="00A90BE0" w:rsidRDefault="00126A01" w:rsidP="008D2E26">
      <w:pPr>
        <w:spacing w:line="360" w:lineRule="auto"/>
        <w:contextualSpacing/>
        <w:jc w:val="both"/>
        <w:rPr>
          <w:rFonts w:ascii="Palatino Linotype" w:eastAsia="Calibri" w:hAnsi="Palatino Linotype" w:cs="Arial"/>
          <w:color w:val="000000" w:themeColor="text1"/>
          <w:sz w:val="20"/>
          <w:szCs w:val="20"/>
        </w:rPr>
      </w:pPr>
    </w:p>
    <w:sectPr w:rsidR="00126A01" w:rsidRPr="00A90BE0" w:rsidSect="00DE4F14">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AB62" w14:textId="77777777" w:rsidR="00D90B06" w:rsidRDefault="00D90B06" w:rsidP="00E81438">
      <w:r>
        <w:separator/>
      </w:r>
    </w:p>
  </w:endnote>
  <w:endnote w:type="continuationSeparator" w:id="0">
    <w:p w14:paraId="1CD8F562" w14:textId="77777777" w:rsidR="00D90B06" w:rsidRDefault="00D90B06"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D90B06" w:rsidRDefault="00D90B06" w:rsidP="00DE4F14">
    <w:pPr>
      <w:pStyle w:val="Piedepgina"/>
      <w:tabs>
        <w:tab w:val="clear" w:pos="4252"/>
        <w:tab w:val="left" w:pos="4228"/>
      </w:tabs>
      <w:rPr>
        <w:rFonts w:ascii="Palatino Linotype" w:hAnsi="Palatino Linotype" w:cs="Arial"/>
        <w:b/>
        <w:bCs/>
        <w:sz w:val="20"/>
        <w:szCs w:val="20"/>
      </w:rPr>
    </w:pPr>
  </w:p>
  <w:p w14:paraId="0B69507D" w14:textId="77777777" w:rsidR="00D90B06" w:rsidRDefault="00D90B06" w:rsidP="00DE4F14">
    <w:pPr>
      <w:pStyle w:val="Piedepgina"/>
      <w:tabs>
        <w:tab w:val="clear" w:pos="4252"/>
        <w:tab w:val="left" w:pos="4228"/>
      </w:tabs>
      <w:rPr>
        <w:rFonts w:ascii="Palatino Linotype" w:hAnsi="Palatino Linotype" w:cs="Arial"/>
        <w:b/>
        <w:bCs/>
        <w:sz w:val="20"/>
        <w:szCs w:val="20"/>
      </w:rPr>
    </w:pPr>
  </w:p>
  <w:p w14:paraId="624174B2" w14:textId="77777777" w:rsidR="00D90B06" w:rsidRDefault="00D90B06" w:rsidP="00DE4F14">
    <w:pPr>
      <w:pStyle w:val="Piedepgina"/>
      <w:tabs>
        <w:tab w:val="clear" w:pos="4252"/>
        <w:tab w:val="left" w:pos="4228"/>
      </w:tabs>
      <w:rPr>
        <w:rFonts w:ascii="Palatino Linotype" w:hAnsi="Palatino Linotype" w:cs="Arial"/>
        <w:b/>
        <w:bCs/>
        <w:sz w:val="20"/>
        <w:szCs w:val="20"/>
      </w:rPr>
    </w:pPr>
  </w:p>
  <w:p w14:paraId="0426ADBB" w14:textId="77777777" w:rsidR="00D90B06" w:rsidRDefault="00D90B06" w:rsidP="00DE4F14">
    <w:pPr>
      <w:pStyle w:val="Piedepgina"/>
      <w:rPr>
        <w:rFonts w:ascii="Palatino Linotype" w:hAnsi="Palatino Linotype" w:cs="Arial"/>
        <w:b/>
        <w:bCs/>
        <w:sz w:val="20"/>
        <w:szCs w:val="20"/>
      </w:rPr>
    </w:pPr>
  </w:p>
  <w:p w14:paraId="5AE382F9" w14:textId="77777777" w:rsidR="00D90B06" w:rsidRPr="00F12350" w:rsidRDefault="00D90B06" w:rsidP="00DE4F1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D4B8B">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D4B8B">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8407B92" w:rsidR="00D90B06" w:rsidRDefault="00D90B06" w:rsidP="009506F0">
    <w:pPr>
      <w:pStyle w:val="Piedepgina"/>
      <w:tabs>
        <w:tab w:val="clear" w:pos="8504"/>
        <w:tab w:val="left" w:pos="4252"/>
      </w:tabs>
      <w:ind w:firstLine="708"/>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EE1C9" w14:textId="77777777" w:rsidR="00D90B06" w:rsidRDefault="00D90B06" w:rsidP="00E81438">
      <w:r>
        <w:separator/>
      </w:r>
    </w:p>
  </w:footnote>
  <w:footnote w:type="continuationSeparator" w:id="0">
    <w:p w14:paraId="04E14A65" w14:textId="77777777" w:rsidR="00D90B06" w:rsidRDefault="00D90B06"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D90B06" w:rsidRDefault="002D4B8B">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D90B06" w:rsidRDefault="00D90B0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2D4B8B">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D90B06" w:rsidRPr="00333436" w:rsidRDefault="00D90B06" w:rsidP="00DE4F14">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D90B06" w:rsidRPr="00333436" w:rsidRDefault="00D90B06" w:rsidP="00DE4F14">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VOTO DISIDENTE</w:t>
    </w:r>
  </w:p>
  <w:p w14:paraId="21A7A5A0" w14:textId="1643D8B4" w:rsidR="00D90B06" w:rsidRPr="00333436" w:rsidRDefault="00D90B06" w:rsidP="00B24078">
    <w:pPr>
      <w:pStyle w:val="Encabezado"/>
      <w:tabs>
        <w:tab w:val="clear" w:pos="4252"/>
        <w:tab w:val="clear" w:pos="8504"/>
        <w:tab w:val="left" w:pos="2326"/>
      </w:tabs>
      <w:contextualSpacing/>
      <w:jc w:val="right"/>
      <w:rPr>
        <w:rFonts w:ascii="Palatino Linotype" w:hAnsi="Palatino Linotype" w:cs="Arial"/>
        <w:b/>
        <w:bCs/>
        <w:sz w:val="20"/>
        <w:szCs w:val="20"/>
      </w:rPr>
    </w:pPr>
    <w:r w:rsidRPr="00333436">
      <w:rPr>
        <w:rFonts w:ascii="Palatino Linotype" w:hAnsi="Palatino Linotype" w:cs="Arial"/>
        <w:b/>
        <w:bCs/>
        <w:sz w:val="20"/>
        <w:szCs w:val="20"/>
      </w:rPr>
      <w:t xml:space="preserve">                RECURSO DE REVISIÓN </w:t>
    </w:r>
    <w:r>
      <w:rPr>
        <w:rFonts w:ascii="Palatino Linotype" w:hAnsi="Palatino Linotype"/>
        <w:b/>
        <w:bCs/>
        <w:color w:val="000000" w:themeColor="text1"/>
        <w:sz w:val="22"/>
        <w:szCs w:val="22"/>
      </w:rPr>
      <w:t>11239</w:t>
    </w:r>
    <w:r w:rsidRPr="000E5A1B">
      <w:rPr>
        <w:rFonts w:ascii="Palatino Linotype" w:hAnsi="Palatino Linotype"/>
        <w:b/>
        <w:bCs/>
        <w:color w:val="000000" w:themeColor="text1"/>
        <w:sz w:val="22"/>
        <w:szCs w:val="22"/>
      </w:rPr>
      <w:t>/INFOEM/IP/RR/2022</w:t>
    </w:r>
  </w:p>
  <w:p w14:paraId="3789C1BE" w14:textId="77777777" w:rsidR="00D90B06" w:rsidRPr="00333436" w:rsidRDefault="00D90B06" w:rsidP="00DE4F14">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D90B06" w:rsidRDefault="00D90B06" w:rsidP="00DE4F14">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D90B06" w:rsidRDefault="002D4B8B">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594F7B"/>
    <w:multiLevelType w:val="hybridMultilevel"/>
    <w:tmpl w:val="47449086"/>
    <w:lvl w:ilvl="0" w:tplc="7B3AE58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0"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9"/>
  </w:num>
  <w:num w:numId="4">
    <w:abstractNumId w:val="1"/>
  </w:num>
  <w:num w:numId="5">
    <w:abstractNumId w:val="0"/>
  </w:num>
  <w:num w:numId="6">
    <w:abstractNumId w:val="2"/>
  </w:num>
  <w:num w:numId="7">
    <w:abstractNumId w:val="10"/>
  </w:num>
  <w:num w:numId="8">
    <w:abstractNumId w:val="7"/>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mailingLabels"/>
    <w:dataType w:val="textFile"/>
    <w:activeRecord w:val="-1"/>
    <w:odso/>
  </w:mailMerg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15243"/>
    <w:rsid w:val="00015CDC"/>
    <w:rsid w:val="00041205"/>
    <w:rsid w:val="00041F71"/>
    <w:rsid w:val="0004301C"/>
    <w:rsid w:val="00043028"/>
    <w:rsid w:val="000441C1"/>
    <w:rsid w:val="00046BFE"/>
    <w:rsid w:val="0006272A"/>
    <w:rsid w:val="0006759B"/>
    <w:rsid w:val="0007704C"/>
    <w:rsid w:val="00080CA3"/>
    <w:rsid w:val="00086DBA"/>
    <w:rsid w:val="000975A6"/>
    <w:rsid w:val="000A3500"/>
    <w:rsid w:val="000A5C62"/>
    <w:rsid w:val="000B0A63"/>
    <w:rsid w:val="000C3339"/>
    <w:rsid w:val="000C4A06"/>
    <w:rsid w:val="000E3E05"/>
    <w:rsid w:val="000E5A1B"/>
    <w:rsid w:val="000F4390"/>
    <w:rsid w:val="000F672C"/>
    <w:rsid w:val="00100875"/>
    <w:rsid w:val="00107D23"/>
    <w:rsid w:val="001247BF"/>
    <w:rsid w:val="00126A01"/>
    <w:rsid w:val="00132B0F"/>
    <w:rsid w:val="00142268"/>
    <w:rsid w:val="00143B13"/>
    <w:rsid w:val="0016335C"/>
    <w:rsid w:val="001643C9"/>
    <w:rsid w:val="00167974"/>
    <w:rsid w:val="00176198"/>
    <w:rsid w:val="001804BA"/>
    <w:rsid w:val="00183B60"/>
    <w:rsid w:val="00187D42"/>
    <w:rsid w:val="0019475D"/>
    <w:rsid w:val="001A75DE"/>
    <w:rsid w:val="001B2EA0"/>
    <w:rsid w:val="001B6EB9"/>
    <w:rsid w:val="001C25BC"/>
    <w:rsid w:val="001C27DF"/>
    <w:rsid w:val="001D3F19"/>
    <w:rsid w:val="001D61DA"/>
    <w:rsid w:val="001D7807"/>
    <w:rsid w:val="001E2C7A"/>
    <w:rsid w:val="001E4BD7"/>
    <w:rsid w:val="001F471D"/>
    <w:rsid w:val="00201337"/>
    <w:rsid w:val="0020438F"/>
    <w:rsid w:val="00213273"/>
    <w:rsid w:val="00216380"/>
    <w:rsid w:val="00217F04"/>
    <w:rsid w:val="0022110A"/>
    <w:rsid w:val="002317E4"/>
    <w:rsid w:val="002323B7"/>
    <w:rsid w:val="002351D3"/>
    <w:rsid w:val="00241267"/>
    <w:rsid w:val="00242826"/>
    <w:rsid w:val="0027361F"/>
    <w:rsid w:val="00277ACD"/>
    <w:rsid w:val="0028660C"/>
    <w:rsid w:val="00292365"/>
    <w:rsid w:val="00296257"/>
    <w:rsid w:val="00296C85"/>
    <w:rsid w:val="002A1FC2"/>
    <w:rsid w:val="002A7765"/>
    <w:rsid w:val="002A7E7E"/>
    <w:rsid w:val="002B021F"/>
    <w:rsid w:val="002B3354"/>
    <w:rsid w:val="002B456C"/>
    <w:rsid w:val="002C3464"/>
    <w:rsid w:val="002C62EC"/>
    <w:rsid w:val="002D17E3"/>
    <w:rsid w:val="002D4453"/>
    <w:rsid w:val="002D46DF"/>
    <w:rsid w:val="002D4B8B"/>
    <w:rsid w:val="002F273D"/>
    <w:rsid w:val="002F3711"/>
    <w:rsid w:val="0030143A"/>
    <w:rsid w:val="0030468A"/>
    <w:rsid w:val="00313375"/>
    <w:rsid w:val="00315049"/>
    <w:rsid w:val="00321981"/>
    <w:rsid w:val="00324EBE"/>
    <w:rsid w:val="00333436"/>
    <w:rsid w:val="00336322"/>
    <w:rsid w:val="003432EF"/>
    <w:rsid w:val="0035304E"/>
    <w:rsid w:val="00353453"/>
    <w:rsid w:val="003617FA"/>
    <w:rsid w:val="00361D66"/>
    <w:rsid w:val="003713D0"/>
    <w:rsid w:val="00371F8F"/>
    <w:rsid w:val="00372746"/>
    <w:rsid w:val="00385CC1"/>
    <w:rsid w:val="003868B5"/>
    <w:rsid w:val="0038700C"/>
    <w:rsid w:val="003964BA"/>
    <w:rsid w:val="003B190C"/>
    <w:rsid w:val="003C2F6A"/>
    <w:rsid w:val="003C2F73"/>
    <w:rsid w:val="003E66B1"/>
    <w:rsid w:val="003F6468"/>
    <w:rsid w:val="00403757"/>
    <w:rsid w:val="00404BA3"/>
    <w:rsid w:val="00406D8C"/>
    <w:rsid w:val="004138B5"/>
    <w:rsid w:val="00414F91"/>
    <w:rsid w:val="00426A0D"/>
    <w:rsid w:val="00434978"/>
    <w:rsid w:val="004365C0"/>
    <w:rsid w:val="00437359"/>
    <w:rsid w:val="00440539"/>
    <w:rsid w:val="004414F1"/>
    <w:rsid w:val="00445972"/>
    <w:rsid w:val="00457C33"/>
    <w:rsid w:val="00463C78"/>
    <w:rsid w:val="004645A9"/>
    <w:rsid w:val="0048734D"/>
    <w:rsid w:val="00492D79"/>
    <w:rsid w:val="00495A2D"/>
    <w:rsid w:val="00496FDB"/>
    <w:rsid w:val="004A6BFC"/>
    <w:rsid w:val="004C18C5"/>
    <w:rsid w:val="004C2D42"/>
    <w:rsid w:val="004C6981"/>
    <w:rsid w:val="004E0B19"/>
    <w:rsid w:val="004E0CF7"/>
    <w:rsid w:val="004E1716"/>
    <w:rsid w:val="004E2200"/>
    <w:rsid w:val="004E2338"/>
    <w:rsid w:val="004E559E"/>
    <w:rsid w:val="004E7AC0"/>
    <w:rsid w:val="004F4481"/>
    <w:rsid w:val="005029EC"/>
    <w:rsid w:val="00510BFF"/>
    <w:rsid w:val="00523AF5"/>
    <w:rsid w:val="005247EA"/>
    <w:rsid w:val="005300E6"/>
    <w:rsid w:val="0053148C"/>
    <w:rsid w:val="00535A87"/>
    <w:rsid w:val="005432D8"/>
    <w:rsid w:val="00551E7F"/>
    <w:rsid w:val="005526C9"/>
    <w:rsid w:val="00560C1E"/>
    <w:rsid w:val="0056567F"/>
    <w:rsid w:val="00577766"/>
    <w:rsid w:val="005820EB"/>
    <w:rsid w:val="00595D69"/>
    <w:rsid w:val="005A3BF5"/>
    <w:rsid w:val="005A4D7F"/>
    <w:rsid w:val="005B07C2"/>
    <w:rsid w:val="005B4759"/>
    <w:rsid w:val="005C0E5C"/>
    <w:rsid w:val="005C66C0"/>
    <w:rsid w:val="005D0626"/>
    <w:rsid w:val="005D3C8D"/>
    <w:rsid w:val="005F542A"/>
    <w:rsid w:val="005F563A"/>
    <w:rsid w:val="0060046A"/>
    <w:rsid w:val="00603369"/>
    <w:rsid w:val="006201FC"/>
    <w:rsid w:val="00626823"/>
    <w:rsid w:val="00630A16"/>
    <w:rsid w:val="00634623"/>
    <w:rsid w:val="006444D8"/>
    <w:rsid w:val="00654FE9"/>
    <w:rsid w:val="00656AE6"/>
    <w:rsid w:val="0066419F"/>
    <w:rsid w:val="0066482B"/>
    <w:rsid w:val="00666E51"/>
    <w:rsid w:val="0067362A"/>
    <w:rsid w:val="006801D4"/>
    <w:rsid w:val="00683DFA"/>
    <w:rsid w:val="00694D4B"/>
    <w:rsid w:val="00694D63"/>
    <w:rsid w:val="0069772F"/>
    <w:rsid w:val="006A0CA6"/>
    <w:rsid w:val="006B2694"/>
    <w:rsid w:val="006B30CD"/>
    <w:rsid w:val="006B3DB4"/>
    <w:rsid w:val="006C371A"/>
    <w:rsid w:val="006C3B9C"/>
    <w:rsid w:val="006C644C"/>
    <w:rsid w:val="006D07BF"/>
    <w:rsid w:val="006D150E"/>
    <w:rsid w:val="006D5765"/>
    <w:rsid w:val="006E001E"/>
    <w:rsid w:val="006E77E6"/>
    <w:rsid w:val="007056B6"/>
    <w:rsid w:val="00725E1F"/>
    <w:rsid w:val="00726203"/>
    <w:rsid w:val="007400C6"/>
    <w:rsid w:val="007431C8"/>
    <w:rsid w:val="00755267"/>
    <w:rsid w:val="00757AA9"/>
    <w:rsid w:val="0076693E"/>
    <w:rsid w:val="00786D28"/>
    <w:rsid w:val="00791445"/>
    <w:rsid w:val="00791C9C"/>
    <w:rsid w:val="007A56CE"/>
    <w:rsid w:val="007B0C01"/>
    <w:rsid w:val="007B2D3C"/>
    <w:rsid w:val="007B6513"/>
    <w:rsid w:val="007C28C6"/>
    <w:rsid w:val="007C7A0C"/>
    <w:rsid w:val="007D187B"/>
    <w:rsid w:val="007D2399"/>
    <w:rsid w:val="007E538A"/>
    <w:rsid w:val="00805A08"/>
    <w:rsid w:val="00811B0B"/>
    <w:rsid w:val="00815318"/>
    <w:rsid w:val="0082275B"/>
    <w:rsid w:val="00827BB1"/>
    <w:rsid w:val="00861ACD"/>
    <w:rsid w:val="008628F8"/>
    <w:rsid w:val="00873F22"/>
    <w:rsid w:val="00876FB5"/>
    <w:rsid w:val="00877221"/>
    <w:rsid w:val="00884D62"/>
    <w:rsid w:val="00891560"/>
    <w:rsid w:val="00893D02"/>
    <w:rsid w:val="008A35FA"/>
    <w:rsid w:val="008B0732"/>
    <w:rsid w:val="008B4B59"/>
    <w:rsid w:val="008C0614"/>
    <w:rsid w:val="008C5647"/>
    <w:rsid w:val="008C7A37"/>
    <w:rsid w:val="008D2E26"/>
    <w:rsid w:val="008D3678"/>
    <w:rsid w:val="008D49C0"/>
    <w:rsid w:val="008D6BAD"/>
    <w:rsid w:val="008D7E7C"/>
    <w:rsid w:val="008E75B6"/>
    <w:rsid w:val="009020E9"/>
    <w:rsid w:val="0090453D"/>
    <w:rsid w:val="009213B4"/>
    <w:rsid w:val="00927E8E"/>
    <w:rsid w:val="00934C57"/>
    <w:rsid w:val="009405EE"/>
    <w:rsid w:val="00940CFC"/>
    <w:rsid w:val="00947263"/>
    <w:rsid w:val="009506F0"/>
    <w:rsid w:val="00956094"/>
    <w:rsid w:val="00967947"/>
    <w:rsid w:val="009702FC"/>
    <w:rsid w:val="00971C6B"/>
    <w:rsid w:val="009772C1"/>
    <w:rsid w:val="00990B93"/>
    <w:rsid w:val="00991FDE"/>
    <w:rsid w:val="009969E5"/>
    <w:rsid w:val="00997C16"/>
    <w:rsid w:val="009B486D"/>
    <w:rsid w:val="009B728D"/>
    <w:rsid w:val="009C51E9"/>
    <w:rsid w:val="009D50D6"/>
    <w:rsid w:val="009F2F3A"/>
    <w:rsid w:val="009F5590"/>
    <w:rsid w:val="009F717B"/>
    <w:rsid w:val="00A0223E"/>
    <w:rsid w:val="00A05D7C"/>
    <w:rsid w:val="00A07096"/>
    <w:rsid w:val="00A079E2"/>
    <w:rsid w:val="00A116F2"/>
    <w:rsid w:val="00A13F79"/>
    <w:rsid w:val="00A26952"/>
    <w:rsid w:val="00A33597"/>
    <w:rsid w:val="00A33B17"/>
    <w:rsid w:val="00A35167"/>
    <w:rsid w:val="00A7349A"/>
    <w:rsid w:val="00A7782A"/>
    <w:rsid w:val="00A8407C"/>
    <w:rsid w:val="00A84394"/>
    <w:rsid w:val="00A85828"/>
    <w:rsid w:val="00A86692"/>
    <w:rsid w:val="00A86A4F"/>
    <w:rsid w:val="00A90BE0"/>
    <w:rsid w:val="00A96975"/>
    <w:rsid w:val="00A97177"/>
    <w:rsid w:val="00AA249E"/>
    <w:rsid w:val="00AA4454"/>
    <w:rsid w:val="00AA707A"/>
    <w:rsid w:val="00AB2511"/>
    <w:rsid w:val="00AC6449"/>
    <w:rsid w:val="00AD5C25"/>
    <w:rsid w:val="00AE47F4"/>
    <w:rsid w:val="00AE62D4"/>
    <w:rsid w:val="00B16B7A"/>
    <w:rsid w:val="00B17283"/>
    <w:rsid w:val="00B2189F"/>
    <w:rsid w:val="00B24078"/>
    <w:rsid w:val="00B26745"/>
    <w:rsid w:val="00B302ED"/>
    <w:rsid w:val="00B7002F"/>
    <w:rsid w:val="00B737A0"/>
    <w:rsid w:val="00B85A28"/>
    <w:rsid w:val="00B92937"/>
    <w:rsid w:val="00BB14F6"/>
    <w:rsid w:val="00BB4E0F"/>
    <w:rsid w:val="00BB58DF"/>
    <w:rsid w:val="00BC15BA"/>
    <w:rsid w:val="00BC27E6"/>
    <w:rsid w:val="00BC51D9"/>
    <w:rsid w:val="00BD10D3"/>
    <w:rsid w:val="00BD695C"/>
    <w:rsid w:val="00BE7409"/>
    <w:rsid w:val="00C11A55"/>
    <w:rsid w:val="00C12B90"/>
    <w:rsid w:val="00C25C81"/>
    <w:rsid w:val="00C30F43"/>
    <w:rsid w:val="00C36922"/>
    <w:rsid w:val="00C37A03"/>
    <w:rsid w:val="00C419F9"/>
    <w:rsid w:val="00C433DD"/>
    <w:rsid w:val="00C536CC"/>
    <w:rsid w:val="00C55798"/>
    <w:rsid w:val="00C63049"/>
    <w:rsid w:val="00C6311E"/>
    <w:rsid w:val="00C656DC"/>
    <w:rsid w:val="00C977B7"/>
    <w:rsid w:val="00CA0752"/>
    <w:rsid w:val="00CA1964"/>
    <w:rsid w:val="00CA4E5A"/>
    <w:rsid w:val="00CA6D26"/>
    <w:rsid w:val="00CA6E36"/>
    <w:rsid w:val="00CB12C1"/>
    <w:rsid w:val="00CB7F8C"/>
    <w:rsid w:val="00CC1361"/>
    <w:rsid w:val="00CC6685"/>
    <w:rsid w:val="00CD5D70"/>
    <w:rsid w:val="00CE0D21"/>
    <w:rsid w:val="00CE3A1A"/>
    <w:rsid w:val="00CF4446"/>
    <w:rsid w:val="00D27FB7"/>
    <w:rsid w:val="00D35908"/>
    <w:rsid w:val="00D35DE3"/>
    <w:rsid w:val="00D409E9"/>
    <w:rsid w:val="00D70C20"/>
    <w:rsid w:val="00D724F4"/>
    <w:rsid w:val="00D734D9"/>
    <w:rsid w:val="00D90B06"/>
    <w:rsid w:val="00DA393C"/>
    <w:rsid w:val="00DB0A3F"/>
    <w:rsid w:val="00DB349A"/>
    <w:rsid w:val="00DC3433"/>
    <w:rsid w:val="00DC3A6A"/>
    <w:rsid w:val="00DE4F14"/>
    <w:rsid w:val="00DE56C0"/>
    <w:rsid w:val="00DF5B6C"/>
    <w:rsid w:val="00DF6822"/>
    <w:rsid w:val="00E029EF"/>
    <w:rsid w:val="00E02F0C"/>
    <w:rsid w:val="00E1408B"/>
    <w:rsid w:val="00E152F3"/>
    <w:rsid w:val="00E22565"/>
    <w:rsid w:val="00E25F3A"/>
    <w:rsid w:val="00E336C1"/>
    <w:rsid w:val="00E40318"/>
    <w:rsid w:val="00E40B16"/>
    <w:rsid w:val="00E464B2"/>
    <w:rsid w:val="00E51FE3"/>
    <w:rsid w:val="00E60128"/>
    <w:rsid w:val="00E601D1"/>
    <w:rsid w:val="00E60A0E"/>
    <w:rsid w:val="00E80F3A"/>
    <w:rsid w:val="00E81438"/>
    <w:rsid w:val="00E9040E"/>
    <w:rsid w:val="00E96CD9"/>
    <w:rsid w:val="00EA0616"/>
    <w:rsid w:val="00EA0BD3"/>
    <w:rsid w:val="00EA319F"/>
    <w:rsid w:val="00EA36A9"/>
    <w:rsid w:val="00EA6641"/>
    <w:rsid w:val="00EA7BE3"/>
    <w:rsid w:val="00EB1919"/>
    <w:rsid w:val="00EB1A19"/>
    <w:rsid w:val="00EB5511"/>
    <w:rsid w:val="00EC2541"/>
    <w:rsid w:val="00ED15DF"/>
    <w:rsid w:val="00ED4073"/>
    <w:rsid w:val="00ED5C10"/>
    <w:rsid w:val="00EE4C8F"/>
    <w:rsid w:val="00EF53AF"/>
    <w:rsid w:val="00F04B1F"/>
    <w:rsid w:val="00F04CF8"/>
    <w:rsid w:val="00F202EA"/>
    <w:rsid w:val="00F22A66"/>
    <w:rsid w:val="00F50C0B"/>
    <w:rsid w:val="00F51F44"/>
    <w:rsid w:val="00F65201"/>
    <w:rsid w:val="00F67502"/>
    <w:rsid w:val="00F70D7F"/>
    <w:rsid w:val="00F751F4"/>
    <w:rsid w:val="00F90F04"/>
    <w:rsid w:val="00F94B35"/>
    <w:rsid w:val="00FA0BF5"/>
    <w:rsid w:val="00FA2CB8"/>
    <w:rsid w:val="00FC2000"/>
    <w:rsid w:val="00FC4426"/>
    <w:rsid w:val="00FC5D78"/>
    <w:rsid w:val="00FD6B67"/>
    <w:rsid w:val="00FE56C0"/>
    <w:rsid w:val="00FF1F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12F39D22-DABA-4666-8C8D-CB7D68D7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740C-242F-4891-9BDC-E653F3E1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10</Pages>
  <Words>2509</Words>
  <Characters>13805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liccolin</cp:lastModifiedBy>
  <cp:revision>8</cp:revision>
  <cp:lastPrinted>2023-03-07T00:13:00Z</cp:lastPrinted>
  <dcterms:created xsi:type="dcterms:W3CDTF">2022-09-19T02:17:00Z</dcterms:created>
  <dcterms:modified xsi:type="dcterms:W3CDTF">2023-03-07T00:13:00Z</dcterms:modified>
</cp:coreProperties>
</file>