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856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2.273422pt;width:15.45pt;height:170.7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36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Heading1"/>
        <w:spacing w:line="360" w:lineRule="auto"/>
        <w:ind w:left="965" w:right="100" w:firstLine="0"/>
      </w:pPr>
      <w:r>
        <w:rPr/>
        <w:t>VOTO</w:t>
      </w:r>
      <w:r>
        <w:rPr>
          <w:spacing w:val="1"/>
        </w:rPr>
        <w:t> </w:t>
      </w:r>
      <w:r>
        <w:rPr/>
        <w:t>DISIDENTE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CUADRAGÉSIMA SEGUNDA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VEINTITRÉS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06636/INFOEM/IP/RR/2023.</w:t>
      </w:r>
    </w:p>
    <w:p>
      <w:pPr>
        <w:pStyle w:val="BodyText"/>
        <w:rPr>
          <w:b/>
        </w:rPr>
      </w:pPr>
    </w:p>
    <w:p>
      <w:pPr>
        <w:spacing w:line="360" w:lineRule="auto" w:before="165"/>
        <w:ind w:left="965" w:right="102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fundamento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dispuesto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artículo</w:t>
      </w:r>
      <w:r>
        <w:rPr>
          <w:spacing w:val="-7"/>
          <w:sz w:val="24"/>
        </w:rPr>
        <w:t> </w:t>
      </w:r>
      <w:r>
        <w:rPr>
          <w:sz w:val="24"/>
        </w:rPr>
        <w:t>14,</w:t>
      </w:r>
      <w:r>
        <w:rPr>
          <w:spacing w:val="-7"/>
          <w:sz w:val="24"/>
        </w:rPr>
        <w:t> </w:t>
      </w:r>
      <w:r>
        <w:rPr>
          <w:sz w:val="24"/>
        </w:rPr>
        <w:t>fracciones</w:t>
      </w:r>
      <w:r>
        <w:rPr>
          <w:spacing w:val="-8"/>
          <w:sz w:val="24"/>
        </w:rPr>
        <w:t> </w:t>
      </w:r>
      <w:r>
        <w:rPr>
          <w:sz w:val="24"/>
        </w:rPr>
        <w:t>X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XI,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Reglamento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Instituto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Transparencia,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Información</w:t>
      </w:r>
      <w:r>
        <w:rPr>
          <w:spacing w:val="-15"/>
          <w:sz w:val="24"/>
        </w:rPr>
        <w:t> </w:t>
      </w:r>
      <w:r>
        <w:rPr>
          <w:sz w:val="24"/>
        </w:rPr>
        <w:t>Pública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Protección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Datos</w:t>
      </w:r>
      <w:r>
        <w:rPr>
          <w:spacing w:val="-58"/>
          <w:sz w:val="24"/>
        </w:rPr>
        <w:t> </w:t>
      </w:r>
      <w:r>
        <w:rPr>
          <w:sz w:val="24"/>
        </w:rPr>
        <w:t>Personales del Estado de México, la </w:t>
      </w:r>
      <w:r>
        <w:rPr>
          <w:b/>
          <w:sz w:val="24"/>
        </w:rPr>
        <w:t>Comisionada Guadalupe Ramírez Peña</w:t>
      </w:r>
      <w:r>
        <w:rPr>
          <w:sz w:val="24"/>
        </w:rPr>
        <w:t>, emite</w:t>
      </w:r>
      <w:r>
        <w:rPr>
          <w:spacing w:val="1"/>
          <w:sz w:val="24"/>
        </w:rPr>
        <w:t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DISIDENTE</w:t>
      </w:r>
      <w:r>
        <w:rPr>
          <w:b/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dictada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-57"/>
          <w:sz w:val="24"/>
        </w:rPr>
        <w:t> </w:t>
      </w: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b/>
          <w:sz w:val="24"/>
        </w:rPr>
        <w:t>06636/INFOEM/IP/RR/2023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pronunciada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Pleno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Instituto</w:t>
      </w:r>
      <w:r>
        <w:rPr>
          <w:spacing w:val="-3"/>
          <w:sz w:val="24"/>
        </w:rPr>
        <w:t> </w:t>
      </w:r>
      <w:r>
        <w:rPr>
          <w:sz w:val="24"/>
        </w:rPr>
        <w:t>ante</w:t>
      </w:r>
      <w:r>
        <w:rPr>
          <w:spacing w:val="-58"/>
          <w:sz w:val="24"/>
        </w:rPr>
        <w:t> </w:t>
      </w:r>
      <w:r>
        <w:rPr>
          <w:sz w:val="24"/>
        </w:rPr>
        <w:t>el proyecto presentado por el </w:t>
      </w:r>
      <w:r>
        <w:rPr>
          <w:b/>
          <w:sz w:val="24"/>
        </w:rPr>
        <w:t>Comisionado Luis Gustavo Parra Noriega</w:t>
      </w:r>
      <w:r>
        <w:rPr>
          <w:sz w:val="24"/>
        </w:rPr>
        <w:t>, el cual se</w:t>
      </w:r>
      <w:r>
        <w:rPr>
          <w:spacing w:val="1"/>
          <w:sz w:val="24"/>
        </w:rPr>
        <w:t> </w:t>
      </w:r>
      <w:r>
        <w:rPr>
          <w:sz w:val="24"/>
        </w:rPr>
        <w:t>formuló,</w:t>
      </w:r>
      <w:r>
        <w:rPr>
          <w:spacing w:val="-1"/>
          <w:sz w:val="24"/>
        </w:rPr>
        <w:t> </w:t>
      </w:r>
      <w:r>
        <w:rPr>
          <w:sz w:val="24"/>
        </w:rPr>
        <w:t>conforme al tenor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1686" w:val="left" w:leader="none"/>
        </w:tabs>
        <w:spacing w:line="240" w:lineRule="auto" w:before="0" w:after="0"/>
        <w:ind w:left="1685" w:right="0" w:hanging="294"/>
        <w:jc w:val="left"/>
      </w:pPr>
      <w:r>
        <w:rPr/>
        <w:t>Antecedentes.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965" w:right="105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ocupa,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Recurrente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>
          <w:b/>
        </w:rPr>
        <w:t>Ayuntamiento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Malinalco</w:t>
      </w:r>
      <w:r>
        <w:rPr/>
        <w:t>,</w:t>
      </w:r>
      <w:r>
        <w:rPr>
          <w:spacing w:val="-1"/>
        </w:rPr>
        <w:t> </w:t>
      </w:r>
      <w:r>
        <w:rPr/>
        <w:t>en su carácter de Sujeto</w:t>
      </w:r>
      <w:r>
        <w:rPr>
          <w:spacing w:val="-1"/>
        </w:rPr>
        <w:t> </w:t>
      </w:r>
      <w:r>
        <w:rPr/>
        <w:t>Obligado, le</w:t>
      </w:r>
      <w:r>
        <w:rPr>
          <w:spacing w:val="-1"/>
        </w:rPr>
        <w:t> </w:t>
      </w:r>
      <w:r>
        <w:rPr/>
        <w:t>proporcionara:</w:t>
      </w:r>
    </w:p>
    <w:p>
      <w:pPr>
        <w:spacing w:after="0" w:line="360" w:lineRule="auto"/>
        <w:jc w:val="both"/>
        <w:sectPr>
          <w:type w:val="continuous"/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753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v:shape style="position:absolute;left:3036;top:5921;width:6826;height:2455" type="#_x0000_t75" stroked="false">
              <v:imagedata r:id="rId7" o:title=""/>
            </v:shape>
            <v:shape style="position:absolute;left:3066;top:8511;width:6766;height:1749" type="#_x0000_t75" stroked="false">
              <v:imagedata r:id="rId8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spacing w:line="256" w:lineRule="auto" w:before="0"/>
        <w:ind w:left="1817" w:right="288" w:firstLine="55"/>
        <w:jc w:val="both"/>
        <w:rPr>
          <w:i/>
          <w:sz w:val="22"/>
        </w:rPr>
      </w:pPr>
      <w:r>
        <w:rPr>
          <w:i/>
          <w:sz w:val="22"/>
        </w:rPr>
        <w:t>“Solicito en versión publica todos aquellos permisos y licencias de funcionamiento que se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relacionen con actividades comerciales, industriales y de prestación de servicios otorgados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Desarrollo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Económico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mes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Julio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Agosto.”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2"/>
        <w:rPr>
          <w:i/>
          <w:sz w:val="25"/>
        </w:rPr>
      </w:pPr>
    </w:p>
    <w:p>
      <w:pPr>
        <w:pStyle w:val="BodyText"/>
        <w:spacing w:line="360" w:lineRule="auto"/>
        <w:ind w:left="965" w:right="101"/>
        <w:jc w:val="both"/>
      </w:pPr>
      <w:r>
        <w:rPr/>
        <w:t>En respuesta a la solicitud, el Sujeto Obligado a través de su Director de Desarrollo</w:t>
      </w:r>
      <w:r>
        <w:rPr>
          <w:spacing w:val="1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entregó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listado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Permisos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</w:t>
      </w:r>
      <w:r>
        <w:rPr>
          <w:spacing w:val="-57"/>
        </w:rPr>
        <w:t> </w:t>
      </w:r>
      <w:r>
        <w:rPr/>
        <w:t>relacionadas con actividades comerciales, industriales y de prestación de servicios</w:t>
      </w:r>
      <w:r>
        <w:rPr>
          <w:spacing w:val="1"/>
        </w:rPr>
        <w:t> </w:t>
      </w:r>
      <w:r>
        <w:rPr/>
        <w:t>otorgados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agosto de</w:t>
      </w:r>
      <w:r>
        <w:rPr>
          <w:spacing w:val="-1"/>
        </w:rPr>
        <w:t> </w:t>
      </w:r>
      <w:r>
        <w:rPr/>
        <w:t>2023,</w:t>
      </w:r>
      <w:r>
        <w:rPr>
          <w:spacing w:val="-4"/>
        </w:rPr>
        <w:t> </w:t>
      </w:r>
      <w:r>
        <w:rPr/>
        <w:t>como</w:t>
      </w:r>
      <w:r>
        <w:rPr>
          <w:spacing w:val="-1"/>
        </w:rPr>
        <w:t> </w:t>
      </w:r>
      <w:r>
        <w:rPr/>
        <w:t>se observa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360" w:lineRule="auto"/>
        <w:ind w:left="965" w:right="106"/>
        <w:jc w:val="both"/>
      </w:pPr>
      <w:r>
        <w:rPr/>
        <w:t>Una vez conocida la respuesta del Sujeto Obligado, el ahora Recurrente interpuso el</w:t>
      </w:r>
      <w:r>
        <w:rPr>
          <w:spacing w:val="-57"/>
        </w:rPr>
        <w:t> </w:t>
      </w:r>
      <w:r>
        <w:rPr>
          <w:spacing w:val="-1"/>
        </w:rPr>
        <w:t>medio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impugnación,</w:t>
      </w:r>
      <w:r>
        <w:rPr>
          <w:spacing w:val="-14"/>
        </w:rPr>
        <w:t> </w:t>
      </w:r>
      <w:r>
        <w:rPr>
          <w:spacing w:val="-1"/>
        </w:rPr>
        <w:t>mediante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inconformó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medular</w:t>
      </w:r>
      <w:r>
        <w:rPr>
          <w:spacing w:val="-14"/>
        </w:rPr>
        <w:t> </w:t>
      </w:r>
      <w:r>
        <w:rPr/>
        <w:t>porque</w:t>
      </w:r>
      <w:r>
        <w:rPr>
          <w:spacing w:val="-14"/>
        </w:rPr>
        <w:t> </w:t>
      </w:r>
      <w:r>
        <w:rPr/>
        <w:t>solicitó</w:t>
      </w:r>
      <w:r>
        <w:rPr>
          <w:spacing w:val="-58"/>
        </w:rPr>
        <w:t> </w:t>
      </w:r>
      <w:r>
        <w:rPr/>
        <w:t>la versión pública de todos aquellos permisos y licencias de funcionamiento que se</w:t>
      </w:r>
      <w:r>
        <w:rPr>
          <w:spacing w:val="1"/>
        </w:rPr>
        <w:t> </w:t>
      </w:r>
      <w:r>
        <w:rPr/>
        <w:t>relacionen</w:t>
      </w:r>
      <w:r>
        <w:rPr>
          <w:spacing w:val="47"/>
        </w:rPr>
        <w:t> </w:t>
      </w:r>
      <w:r>
        <w:rPr/>
        <w:t>con</w:t>
      </w:r>
      <w:r>
        <w:rPr>
          <w:spacing w:val="48"/>
        </w:rPr>
        <w:t> </w:t>
      </w:r>
      <w:r>
        <w:rPr/>
        <w:t>actividades</w:t>
      </w:r>
      <w:r>
        <w:rPr>
          <w:spacing w:val="47"/>
        </w:rPr>
        <w:t> </w:t>
      </w:r>
      <w:r>
        <w:rPr/>
        <w:t>comerciales,</w:t>
      </w:r>
      <w:r>
        <w:rPr>
          <w:spacing w:val="50"/>
        </w:rPr>
        <w:t> </w:t>
      </w:r>
      <w:r>
        <w:rPr/>
        <w:t>industriales</w:t>
      </w:r>
      <w:r>
        <w:rPr>
          <w:spacing w:val="48"/>
        </w:rPr>
        <w:t> </w:t>
      </w:r>
      <w:r>
        <w:rPr/>
        <w:t>y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prestación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servicios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651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10"/>
        <w:jc w:val="both"/>
      </w:pPr>
      <w:r>
        <w:rPr/>
        <w:t>otorgados por la Dirección de Desarrollo Económico durante el mes de Julio y</w:t>
      </w:r>
      <w:r>
        <w:rPr>
          <w:spacing w:val="1"/>
        </w:rPr>
        <w:t> </w:t>
      </w:r>
      <w:r>
        <w:rPr/>
        <w:t>Agosto,</w:t>
      </w:r>
      <w:r>
        <w:rPr>
          <w:spacing w:val="-4"/>
        </w:rPr>
        <w:t> </w:t>
      </w:r>
      <w:r>
        <w:rPr/>
        <w:t>y sólo entregó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listado con</w:t>
      </w:r>
      <w:r>
        <w:rPr>
          <w:spacing w:val="-1"/>
        </w:rPr>
        <w:t> </w:t>
      </w:r>
      <w:r>
        <w:rPr/>
        <w:t>11 número de</w:t>
      </w:r>
      <w:r>
        <w:rPr>
          <w:spacing w:val="-1"/>
        </w:rPr>
        <w:t> </w:t>
      </w:r>
      <w:r>
        <w:rPr/>
        <w:t>folio.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/>
        <w:ind w:left="965" w:right="104"/>
        <w:jc w:val="both"/>
      </w:pPr>
      <w:r>
        <w:rPr/>
        <w:t>Una vez interpuesto el recurso de revisión, de las constancias que obran en los</w:t>
      </w:r>
      <w:r>
        <w:rPr>
          <w:spacing w:val="1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Mexiquense,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advierte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57"/>
        </w:rPr>
        <w:t> </w:t>
      </w:r>
      <w:r>
        <w:rPr>
          <w:b/>
        </w:rPr>
        <w:t>SUJETO OBLIGADO </w:t>
      </w:r>
      <w:r>
        <w:rPr/>
        <w:t>rindió su informe justificado a través del cual remitió la</w:t>
      </w:r>
      <w:r>
        <w:rPr>
          <w:spacing w:val="1"/>
        </w:rPr>
        <w:t> </w:t>
      </w:r>
      <w:r>
        <w:rPr/>
        <w:t>digitalización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permisos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CPLF/110,</w:t>
      </w:r>
      <w:r>
        <w:rPr>
          <w:spacing w:val="1"/>
        </w:rPr>
        <w:t> </w:t>
      </w:r>
      <w:r>
        <w:rPr/>
        <w:t>CPLF/111,</w:t>
      </w:r>
      <w:r>
        <w:rPr>
          <w:spacing w:val="1"/>
        </w:rPr>
        <w:t> </w:t>
      </w:r>
      <w:r>
        <w:rPr/>
        <w:t>CPLF/112,</w:t>
      </w:r>
      <w:r>
        <w:rPr>
          <w:spacing w:val="20"/>
        </w:rPr>
        <w:t> </w:t>
      </w:r>
      <w:r>
        <w:rPr/>
        <w:t>CPLF/113,</w:t>
      </w:r>
      <w:r>
        <w:rPr>
          <w:spacing w:val="22"/>
        </w:rPr>
        <w:t> </w:t>
      </w:r>
      <w:r>
        <w:rPr/>
        <w:t>CPLF/114,</w:t>
      </w:r>
      <w:r>
        <w:rPr>
          <w:spacing w:val="20"/>
        </w:rPr>
        <w:t> </w:t>
      </w:r>
      <w:r>
        <w:rPr/>
        <w:t>CPLF/115,</w:t>
      </w:r>
      <w:r>
        <w:rPr>
          <w:spacing w:val="20"/>
        </w:rPr>
        <w:t> </w:t>
      </w:r>
      <w:r>
        <w:rPr/>
        <w:t>CPLF/116,</w:t>
      </w:r>
      <w:r>
        <w:rPr>
          <w:spacing w:val="20"/>
        </w:rPr>
        <w:t> </w:t>
      </w:r>
      <w:r>
        <w:rPr/>
        <w:t>CPLF/117,</w:t>
      </w:r>
      <w:r>
        <w:rPr>
          <w:spacing w:val="20"/>
        </w:rPr>
        <w:t> </w:t>
      </w:r>
      <w:r>
        <w:rPr/>
        <w:t>D.E./004/2023,</w:t>
      </w:r>
    </w:p>
    <w:p>
      <w:pPr>
        <w:spacing w:before="1"/>
        <w:ind w:left="965" w:right="0" w:firstLine="0"/>
        <w:jc w:val="both"/>
        <w:rPr>
          <w:sz w:val="22"/>
        </w:rPr>
      </w:pPr>
      <w:r>
        <w:rPr>
          <w:sz w:val="24"/>
        </w:rPr>
        <w:t>CPLA/006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CPLA/007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versión pública.</w:t>
      </w: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spacing w:line="362" w:lineRule="auto" w:before="0"/>
        <w:ind w:left="965" w:right="105" w:firstLine="0"/>
        <w:jc w:val="both"/>
        <w:rPr>
          <w:sz w:val="24"/>
        </w:rPr>
      </w:pPr>
      <w:r>
        <w:rPr>
          <w:sz w:val="24"/>
        </w:rPr>
        <w:t>Así las cosas, el Comisionado Ponente </w:t>
      </w:r>
      <w:r>
        <w:rPr>
          <w:b/>
          <w:sz w:val="24"/>
          <w:u w:val="single"/>
        </w:rPr>
        <w:t>determinó modifica la respuesta del Sujeto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Obligado</w:t>
      </w:r>
      <w:r>
        <w:rPr>
          <w:b/>
          <w:spacing w:val="-1"/>
          <w:sz w:val="24"/>
        </w:rPr>
        <w:t> </w:t>
      </w:r>
      <w:r>
        <w:rPr>
          <w:sz w:val="24"/>
        </w:rPr>
        <w:t>y ordena en</w:t>
      </w:r>
      <w:r>
        <w:rPr>
          <w:spacing w:val="-4"/>
          <w:sz w:val="24"/>
        </w:rPr>
        <w:t> </w:t>
      </w:r>
      <w:r>
        <w:rPr>
          <w:sz w:val="24"/>
        </w:rPr>
        <w:t>versión</w:t>
      </w:r>
      <w:r>
        <w:rPr>
          <w:spacing w:val="-1"/>
          <w:sz w:val="24"/>
        </w:rPr>
        <w:t> </w:t>
      </w:r>
      <w:r>
        <w:rPr>
          <w:sz w:val="24"/>
        </w:rPr>
        <w:t>íntegra lo siguiente:</w:t>
      </w:r>
    </w:p>
    <w:p>
      <w:pPr>
        <w:pStyle w:val="ListParagraph"/>
        <w:numPr>
          <w:ilvl w:val="0"/>
          <w:numId w:val="2"/>
        </w:numPr>
        <w:tabs>
          <w:tab w:pos="1685" w:val="left" w:leader="none"/>
          <w:tab w:pos="1686" w:val="left" w:leader="none"/>
        </w:tabs>
        <w:spacing w:line="240" w:lineRule="auto" w:before="117" w:after="0"/>
        <w:ind w:left="1685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Licencias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permisos</w:t>
      </w:r>
      <w:r>
        <w:rPr>
          <w:spacing w:val="-3"/>
          <w:sz w:val="24"/>
        </w:rPr>
        <w:t> </w:t>
      </w:r>
      <w:r>
        <w:rPr>
          <w:sz w:val="24"/>
        </w:rPr>
        <w:t>proporcionados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Justificado.</w:t>
      </w:r>
    </w:p>
    <w:p>
      <w:pPr>
        <w:pStyle w:val="BodyText"/>
        <w:rPr>
          <w:sz w:val="28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" w:after="0"/>
        <w:ind w:left="1531" w:right="0" w:hanging="284"/>
        <w:jc w:val="left"/>
      </w:pPr>
      <w:r>
        <w:rPr/>
        <w:t>Razones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1"/>
        </w:rPr>
        <w:t> </w:t>
      </w:r>
      <w:r>
        <w:rPr/>
        <w:t>Disidente.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360" w:lineRule="auto"/>
        <w:ind w:left="965" w:right="106"/>
        <w:jc w:val="both"/>
      </w:pPr>
      <w:r>
        <w:rPr/>
        <w:t>Para</w:t>
      </w:r>
      <w:r>
        <w:rPr>
          <w:spacing w:val="-13"/>
        </w:rPr>
        <w:t> </w:t>
      </w:r>
      <w:r>
        <w:rPr/>
        <w:t>iniciar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emisión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voto,</w:t>
      </w:r>
      <w:r>
        <w:rPr>
          <w:spacing w:val="-12"/>
        </w:rPr>
        <w:t> </w:t>
      </w:r>
      <w:r>
        <w:rPr/>
        <w:t>conviene</w:t>
      </w:r>
      <w:r>
        <w:rPr>
          <w:spacing w:val="-10"/>
        </w:rPr>
        <w:t> </w:t>
      </w:r>
      <w:r>
        <w:rPr/>
        <w:t>mencionar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emisora</w:t>
      </w:r>
      <w:r>
        <w:rPr>
          <w:spacing w:val="-12"/>
        </w:rPr>
        <w:t> </w:t>
      </w:r>
      <w:r>
        <w:rPr/>
        <w:t>del</w:t>
      </w:r>
      <w:r>
        <w:rPr>
          <w:spacing w:val="-58"/>
        </w:rPr>
        <w:t> </w:t>
      </w:r>
      <w:r>
        <w:rPr/>
        <w:t>voto, en el presente caso, resulta importante señalar que se comparte en esencia, 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funcionamiento como del permiso es público, sin embargo, el punto medular del</w:t>
      </w:r>
      <w:r>
        <w:rPr>
          <w:spacing w:val="1"/>
        </w:rPr>
        <w:t> </w:t>
      </w:r>
      <w:r>
        <w:rPr/>
        <w:t>presente voto radica en cuanto a que se ordene en versión íntegra las licencias y</w:t>
      </w:r>
      <w:r>
        <w:rPr>
          <w:spacing w:val="1"/>
        </w:rPr>
        <w:t> </w:t>
      </w:r>
      <w:r>
        <w:rPr/>
        <w:t>permisos proporcionados por el Sujeto Obligado de los meses de julio y agosto del</w:t>
      </w:r>
      <w:r>
        <w:rPr>
          <w:spacing w:val="1"/>
        </w:rPr>
        <w:t> </w:t>
      </w:r>
      <w:r>
        <w:rPr/>
        <w:t>año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curso,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razón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consideró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tanto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firma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licencias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548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03"/>
        <w:jc w:val="both"/>
      </w:pPr>
      <w:r>
        <w:rPr/>
        <w:t>de funcionamiento y permiso, así como el nombre y firma de quien acusó de recibo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licencias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permiso</w:t>
      </w:r>
      <w:r>
        <w:rPr>
          <w:spacing w:val="2"/>
        </w:rPr>
        <w:t> </w:t>
      </w:r>
      <w:r>
        <w:rPr/>
        <w:t>tramitadas, debe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</w:pPr>
    </w:p>
    <w:p>
      <w:pPr>
        <w:pStyle w:val="BodyText"/>
        <w:spacing w:line="360" w:lineRule="auto" w:before="162"/>
        <w:ind w:left="965" w:right="105"/>
        <w:jc w:val="both"/>
      </w:pP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este</w:t>
      </w:r>
      <w:r>
        <w:rPr>
          <w:spacing w:val="-15"/>
        </w:rPr>
        <w:t> </w:t>
      </w:r>
      <w:r>
        <w:rPr>
          <w:spacing w:val="-1"/>
        </w:rPr>
        <w:t>sentido,</w:t>
      </w:r>
      <w:r>
        <w:rPr>
          <w:spacing w:val="-14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spacing w:val="-1"/>
        </w:rPr>
        <w:t>importante</w:t>
      </w:r>
      <w:r>
        <w:rPr>
          <w:spacing w:val="-15"/>
        </w:rPr>
        <w:t> </w:t>
      </w:r>
      <w:r>
        <w:rPr>
          <w:spacing w:val="-1"/>
        </w:rPr>
        <w:t>referir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Ponencia</w:t>
      </w:r>
      <w:r>
        <w:rPr>
          <w:spacing w:val="-12"/>
        </w:rPr>
        <w:t> </w:t>
      </w:r>
      <w:r>
        <w:rPr/>
        <w:t>considera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firma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nombre</w:t>
      </w:r>
      <w:r>
        <w:rPr>
          <w:spacing w:val="-57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Permiso,</w:t>
      </w:r>
      <w:r>
        <w:rPr>
          <w:spacing w:val="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consideraciones</w:t>
      </w:r>
      <w:r>
        <w:rPr>
          <w:spacing w:val="-1"/>
        </w:rPr>
        <w:t> </w:t>
      </w:r>
      <w:r>
        <w:rPr/>
        <w:t>expuestas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resolución:</w:t>
      </w:r>
    </w:p>
    <w:p>
      <w:pPr>
        <w:pStyle w:val="BodyText"/>
        <w:spacing w:before="13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685" w:val="left" w:leader="none"/>
          <w:tab w:pos="1686" w:val="left" w:leader="none"/>
        </w:tabs>
        <w:spacing w:line="240" w:lineRule="auto" w:before="0" w:after="0"/>
        <w:ind w:left="1685" w:right="0" w:hanging="361"/>
        <w:jc w:val="left"/>
        <w:rPr>
          <w:rFonts w:ascii="Times New Roman" w:hAnsi="Times New Roman"/>
          <w:i/>
          <w:sz w:val="24"/>
        </w:rPr>
      </w:pPr>
      <w:r>
        <w:rPr>
          <w:i/>
          <w:sz w:val="24"/>
        </w:rPr>
        <w:t>“Nombre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representante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legal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6" w:firstLine="0"/>
        <w:jc w:val="both"/>
        <w:rPr>
          <w:i/>
          <w:sz w:val="22"/>
        </w:rPr>
      </w:pPr>
      <w:r>
        <w:rPr>
          <w:i/>
          <w:sz w:val="22"/>
        </w:rPr>
        <w:t>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respecto,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necesario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morales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mediante personas físicas, debidamente acreditadas para realizar determinados actos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nombre de la jurídico-colectiva, por lo que, el nombre de dichos individuos no puede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objeto de clasificación, en virtud de que la representación persigue la finalidad de dar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certeza jurídica a los actos que realiza, en el presente caso, aceptar y recibir una Licencia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Funcionamiento, a nombre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 persona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moral.</w:t>
      </w:r>
    </w:p>
    <w:p>
      <w:pPr>
        <w:pStyle w:val="BodyText"/>
        <w:spacing w:before="12"/>
        <w:rPr>
          <w:i/>
          <w:sz w:val="21"/>
        </w:rPr>
      </w:pPr>
    </w:p>
    <w:p>
      <w:pPr>
        <w:spacing w:before="0"/>
        <w:ind w:left="1531" w:right="671" w:firstLine="0"/>
        <w:jc w:val="both"/>
        <w:rPr>
          <w:i/>
          <w:sz w:val="22"/>
        </w:rPr>
      </w:pPr>
      <w:r>
        <w:rPr>
          <w:i/>
          <w:sz w:val="22"/>
        </w:rPr>
        <w:t>En ese sentido, el artículo 10 de la Ley General de Sociedades Mercantiles, establece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sociedad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mercantil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corresponderá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administrador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administradores, quiénes podrán realizar todas las operaciones inherentes al objeto de la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sociedad;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que,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surtan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efectos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poderes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otorgue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empresa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bastará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protocolización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notario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público.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8" w:firstLine="0"/>
        <w:jc w:val="both"/>
        <w:rPr>
          <w:i/>
          <w:sz w:val="22"/>
        </w:rPr>
      </w:pPr>
      <w:r>
        <w:rPr>
          <w:i/>
          <w:sz w:val="22"/>
        </w:rPr>
        <w:t>En esa tesitura, la representación de las personas morales se realizará por medio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representantes o apoderados, y en el caso específico de las sociedades mercantiles, dicha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otorgará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mediante instrumento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público.</w:t>
      </w: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1531" w:right="665" w:firstLine="0"/>
        <w:jc w:val="both"/>
        <w:rPr>
          <w:i/>
          <w:sz w:val="22"/>
        </w:rPr>
      </w:pPr>
      <w:r>
        <w:rPr>
          <w:i/>
          <w:sz w:val="22"/>
        </w:rPr>
        <w:t>Ello, toda vez que la representación legal debe ser conocida para surtir efectos 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terceros; es decir, la publicidad de la misma tiene por objeto dar certeza a quienes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relacionan con la persona jurídico colectiva representada, que las actuaciones de su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representante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están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previamente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autorizadas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surtirán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efectos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legales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constriñe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cada acto.</w:t>
      </w:r>
    </w:p>
    <w:p>
      <w:pPr>
        <w:spacing w:after="0"/>
        <w:jc w:val="both"/>
        <w:rPr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446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spacing w:before="0"/>
        <w:ind w:left="1531" w:right="670" w:firstLine="0"/>
        <w:jc w:val="both"/>
        <w:rPr>
          <w:i/>
          <w:sz w:val="22"/>
        </w:rPr>
      </w:pPr>
      <w:r>
        <w:rPr>
          <w:i/>
          <w:sz w:val="22"/>
        </w:rPr>
        <w:t>En ese orden de ideas, se estima que si bien, el nombre es uno de los atributos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personalidad y la manifestación principal del derecho subjetivo a la identidad, en virtud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que hace una persona física identificada o identificable; lo cierto es que el nombre del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apoderado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legal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una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empresa,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público,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vez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conducto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este,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jurídico-colectiva realiza cualquier acto jurídico; es decir, la publicidad de dicho dato da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certeza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quienes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relacionan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representada,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partiendo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supuesto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las actuaciones de su representante están previamente autorizadas y que surtirán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efectos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legales 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 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constriñe en cada acto.</w:t>
      </w:r>
    </w:p>
    <w:p>
      <w:pPr>
        <w:pStyle w:val="BodyText"/>
        <w:rPr>
          <w:i/>
          <w:sz w:val="22"/>
        </w:rPr>
      </w:pPr>
    </w:p>
    <w:p>
      <w:pPr>
        <w:spacing w:before="1"/>
        <w:ind w:left="1531" w:right="665" w:firstLine="0"/>
        <w:jc w:val="both"/>
        <w:rPr>
          <w:i/>
          <w:sz w:val="22"/>
        </w:rPr>
      </w:pPr>
      <w:r>
        <w:rPr>
          <w:i/>
          <w:sz w:val="22"/>
        </w:rPr>
        <w:t>Lo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robustece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Criterio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Interpretación,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Segunda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Época,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clave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control SO/001/2019, emitido por el Instituto Nacional de Transparencia, Acceso a 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 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establece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siguiente: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7" w:firstLine="0"/>
        <w:jc w:val="both"/>
        <w:rPr>
          <w:i/>
          <w:sz w:val="22"/>
        </w:rPr>
      </w:pPr>
      <w:r>
        <w:rPr>
          <w:i/>
          <w:sz w:val="22"/>
        </w:rPr>
        <w:t>“Datos de identificación del representante o apoderado legal. Naturaleza jurídica.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nombre, la firma y la rúbrica de una persona física, que actúe como representante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apoderado legal de un tercero que haya celebrado un acto jurídico, con algún sujeto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obligado, es información pública, en razón de que tales datos fueron proporcionados 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 objeto de expresar el consentimiento obligacional del tercero y otorgar validez a dicho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instrumento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jurídico.”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1"/>
        <w:ind w:left="1531" w:right="667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Ante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tales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situaciones,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nombre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representante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legal,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jurídica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colectiva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emitió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Licencia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Funcionamiento,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susceptible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clasificado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143,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Acceso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Información Pública.</w:t>
      </w:r>
    </w:p>
    <w:p>
      <w:pPr>
        <w:pStyle w:val="BodyText"/>
        <w:spacing w:before="13"/>
        <w:rPr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685" w:val="left" w:leader="none"/>
          <w:tab w:pos="1686" w:val="left" w:leader="none"/>
        </w:tabs>
        <w:spacing w:line="240" w:lineRule="auto" w:before="0" w:after="0"/>
        <w:ind w:left="1685" w:right="0" w:hanging="361"/>
        <w:jc w:val="left"/>
        <w:rPr>
          <w:rFonts w:ascii="Times New Roman" w:hAnsi="Times New Roman"/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titular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representante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legal.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7" w:firstLine="0"/>
        <w:jc w:val="both"/>
        <w:rPr>
          <w:i/>
          <w:sz w:val="22"/>
        </w:rPr>
      </w:pPr>
      <w:r>
        <w:rPr>
          <w:i/>
          <w:sz w:val="22"/>
        </w:rPr>
        <w:t>Al respecto, es de señalar que la firma es considerada un dato personal, al tratarse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gráfica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titular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exterioriza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voluntad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privados;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dicho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representante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legal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titular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licencia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permiso de funcionamiento.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6" w:firstLine="0"/>
        <w:jc w:val="both"/>
        <w:rPr>
          <w:i/>
          <w:sz w:val="22"/>
        </w:rPr>
      </w:pPr>
      <w:r>
        <w:rPr>
          <w:i/>
          <w:sz w:val="22"/>
        </w:rPr>
        <w:t>Además,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dicho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plasmado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autorizaciones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señaladas,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acredita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entregado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Municipio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titular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representante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legal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la empresa que realzará una actividad económica, comercial o industrial; por lo que,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guarda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cierto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dar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conocer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firma,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dado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actividad,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es</w:t>
      </w:r>
    </w:p>
    <w:p>
      <w:pPr>
        <w:spacing w:after="0"/>
        <w:jc w:val="both"/>
        <w:rPr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344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spacing w:before="0"/>
        <w:ind w:left="1531" w:right="671" w:firstLine="0"/>
        <w:jc w:val="both"/>
        <w:rPr>
          <w:i/>
          <w:sz w:val="22"/>
        </w:rPr>
      </w:pPr>
      <w:r>
        <w:rPr>
          <w:i/>
          <w:sz w:val="22"/>
        </w:rPr>
        <w:t>regulada por el Municipio de Malinalco dentro de su circunscripción territorial, pues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ayuda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transparentar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 gestión pública.</w:t>
      </w:r>
    </w:p>
    <w:p>
      <w:pPr>
        <w:pStyle w:val="BodyText"/>
        <w:rPr>
          <w:i/>
          <w:sz w:val="22"/>
        </w:rPr>
      </w:pPr>
    </w:p>
    <w:p>
      <w:pPr>
        <w:spacing w:before="0"/>
        <w:ind w:left="1531" w:right="669" w:firstLine="0"/>
        <w:jc w:val="both"/>
        <w:rPr>
          <w:b/>
          <w:i/>
          <w:sz w:val="22"/>
        </w:rPr>
      </w:pPr>
      <w:r>
        <w:rPr>
          <w:i/>
          <w:sz w:val="22"/>
        </w:rPr>
        <w:t>Además, otorgar la firma de la persona autorizada, a través de una licencia, permiso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autorización, permite corroborar que la exhibida en el establecimiento comercial, fue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emitida efectivamente por la autoridad competente, en el presente caso, por el 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Recurrido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aceptada por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titular, 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rubricarla.</w:t>
      </w:r>
    </w:p>
    <w:p>
      <w:pPr>
        <w:pStyle w:val="BodyText"/>
        <w:spacing w:before="2"/>
        <w:rPr>
          <w:b/>
          <w:i/>
          <w:sz w:val="22"/>
        </w:rPr>
      </w:pPr>
    </w:p>
    <w:p>
      <w:pPr>
        <w:spacing w:line="240" w:lineRule="auto" w:before="0"/>
        <w:ind w:left="1531" w:right="666" w:firstLine="0"/>
        <w:jc w:val="both"/>
        <w:rPr>
          <w:b/>
          <w:i/>
          <w:sz w:val="22"/>
        </w:rPr>
      </w:pPr>
      <w:r>
        <w:rPr>
          <w:i/>
          <w:sz w:val="22"/>
        </w:rPr>
        <w:t>Así,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mediante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firmas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aquellas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cuentan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licencia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permiso,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permitiría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rendición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cuentas,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indispensable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conozcan aquellos que están autorizados por parte del Municipio de Malinalco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actividades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económicas,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mismas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encuentran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reguladas,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ello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 garantizaría que la sociedad tenga certeza de que </w:t>
      </w:r>
      <w:r>
        <w:rPr>
          <w:b/>
          <w:i/>
          <w:sz w:val="22"/>
        </w:rPr>
        <w:t>las autorizaciones colocadas 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establecimientos,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puestos,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tianguis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mercados,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fueron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efectivamente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emitidos por el Sujeto Obligado y aceptadas, por el Titular de estas, y no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funcionan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fuera del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marco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 la normatividad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aplicable.</w:t>
      </w:r>
    </w:p>
    <w:p>
      <w:pPr>
        <w:pStyle w:val="BodyText"/>
        <w:rPr>
          <w:b/>
          <w:i/>
          <w:sz w:val="22"/>
        </w:rPr>
      </w:pPr>
    </w:p>
    <w:p>
      <w:pPr>
        <w:spacing w:before="0"/>
        <w:ind w:left="1531" w:right="669" w:firstLine="0"/>
        <w:jc w:val="both"/>
        <w:rPr>
          <w:i/>
          <w:sz w:val="22"/>
        </w:rPr>
      </w:pP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expuesto,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considera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firma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representantes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legales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titulares,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localizadas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licencias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permisos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otorgados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Desarrollo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Económico,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actualizan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causal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clasificación,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establecida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143,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I de la Ley de Transparencia y Acceso a la Información Pública del Estado de México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Municipios.</w:t>
      </w:r>
    </w:p>
    <w:p>
      <w:pPr>
        <w:pStyle w:val="BodyText"/>
        <w:rPr>
          <w:i/>
          <w:sz w:val="22"/>
        </w:rPr>
      </w:pPr>
    </w:p>
    <w:p>
      <w:pPr>
        <w:spacing w:line="240" w:lineRule="auto" w:before="1"/>
        <w:ind w:left="1531" w:right="664" w:firstLine="0"/>
        <w:jc w:val="both"/>
        <w:rPr>
          <w:b/>
          <w:i/>
          <w:sz w:val="22"/>
        </w:rPr>
      </w:pPr>
      <w:r>
        <w:rPr>
          <w:i/>
          <w:sz w:val="22"/>
        </w:rPr>
        <w:t>Como se logró observar, no se actualizó la clasificación de los únicos datos que pudiera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 testado en las licencias o permisos entregados, a saber, el nombre y firma del titular 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representante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legal,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tanto,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considera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procedente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ordenar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estas,</w:t>
      </w:r>
      <w:r>
        <w:rPr>
          <w:i/>
          <w:spacing w:val="-8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versión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íntegra.”(Sic)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line="360" w:lineRule="auto" w:before="192"/>
        <w:ind w:left="965" w:right="101"/>
        <w:jc w:val="both"/>
      </w:pPr>
      <w:r>
        <w:rPr/>
        <w:t>No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consideró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 y permisos, es un dato de carácter confidencial, en razón de que</w:t>
      </w:r>
      <w:r>
        <w:rPr>
          <w:spacing w:val="1"/>
        </w:rPr>
        <w:t> </w:t>
      </w:r>
      <w:r>
        <w:rPr/>
        <w:t>ordenar su publicidad no da cuenta del cumplimiento de obligaciones legales, no</w:t>
      </w:r>
      <w:r>
        <w:rPr>
          <w:spacing w:val="1"/>
        </w:rPr>
        <w:t> </w:t>
      </w:r>
      <w:r>
        <w:rPr/>
        <w:t>transparentan la gestión pública, ni favorecen la rendición de cuentas, ni se trata de</w:t>
      </w:r>
      <w:r>
        <w:rPr>
          <w:spacing w:val="1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realiza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autoridad;</w:t>
      </w:r>
      <w:r>
        <w:rPr>
          <w:spacing w:val="-9"/>
        </w:rPr>
        <w:t> </w:t>
      </w:r>
      <w:r>
        <w:rPr/>
        <w:t>es</w:t>
      </w:r>
      <w:r>
        <w:rPr>
          <w:spacing w:val="-13"/>
        </w:rPr>
        <w:t> </w:t>
      </w:r>
      <w:r>
        <w:rPr/>
        <w:t>decir,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advierte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139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02"/>
        <w:jc w:val="both"/>
      </w:pPr>
      <w:r>
        <w:rPr/>
        <w:t>que el beneficio de su publicidad sea mayor que el beneficio de su clasificación y el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dato,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cuenta,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vulnera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dicho</w:t>
      </w:r>
      <w:r>
        <w:rPr>
          <w:spacing w:val="-9"/>
        </w:rPr>
        <w:t> </w:t>
      </w:r>
      <w:r>
        <w:rPr/>
        <w:t>titular,</w:t>
      </w:r>
      <w:r>
        <w:rPr>
          <w:spacing w:val="-10"/>
        </w:rPr>
        <w:t> </w:t>
      </w:r>
      <w:r>
        <w:rPr/>
        <w:t>ya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firma</w:t>
      </w:r>
      <w:r>
        <w:rPr>
          <w:spacing w:val="-10"/>
        </w:rPr>
        <w:t> </w:t>
      </w:r>
      <w:r>
        <w:rPr/>
        <w:t>corresponde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dato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darlo</w:t>
      </w:r>
      <w:r>
        <w:rPr>
          <w:spacing w:val="-57"/>
        </w:rPr>
        <w:t> </w:t>
      </w:r>
      <w:r>
        <w:rPr/>
        <w:t>a conocer vulneraría su esfera particular, por lo que desde mi punto de vista dicha</w:t>
      </w:r>
      <w:r>
        <w:rPr>
          <w:spacing w:val="1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es</w:t>
      </w:r>
      <w:r>
        <w:rPr>
          <w:spacing w:val="-3"/>
        </w:rPr>
        <w:t> </w:t>
      </w:r>
      <w:r>
        <w:rPr/>
        <w:t>confidencial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Materia, que señala: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p>
      <w:pPr>
        <w:spacing w:line="242" w:lineRule="auto" w:before="30"/>
        <w:ind w:left="1685" w:right="1004" w:firstLine="0"/>
        <w:jc w:val="both"/>
        <w:rPr>
          <w:b/>
          <w:i/>
          <w:sz w:val="22"/>
        </w:rPr>
      </w:pPr>
      <w:r>
        <w:rPr>
          <w:i/>
          <w:sz w:val="22"/>
          <w:shd w:fill="FFFFFF" w:color="auto" w:val="clear"/>
        </w:rPr>
        <w:t>“Artículo</w:t>
      </w:r>
      <w:r>
        <w:rPr>
          <w:i/>
          <w:spacing w:val="1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6.</w:t>
      </w:r>
      <w:r>
        <w:rPr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Los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datos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personales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son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irrenunciables,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intransferibles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indelegables, por lo que los sujetos obligados no deberán proporcionar 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hacer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contenga,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  <w:u w:val="single"/>
        </w:rPr>
        <w:t>con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excepción</w:t>
      </w:r>
      <w:r>
        <w:rPr>
          <w:b/>
          <w:i/>
          <w:spacing w:val="-8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aquellos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casos</w:t>
      </w:r>
    </w:p>
    <w:p>
      <w:pPr>
        <w:pStyle w:val="BodyText"/>
        <w:ind w:left="1685"/>
        <w:rPr>
          <w:sz w:val="20"/>
        </w:rPr>
      </w:pPr>
      <w:r>
        <w:rPr>
          <w:sz w:val="20"/>
        </w:rPr>
        <w:pict>
          <v:shape style="width:365.5pt;height:29.8pt;mso-position-horizontal-relative:char;mso-position-vertical-relative:line" type="#_x0000_t202" filled="true" fillcolor="#ffffff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  <w:u w:val="single"/>
                    </w:rPr>
                    <w:t>en</w:t>
                  </w:r>
                  <w:r>
                    <w:rPr>
                      <w:b/>
                      <w:i/>
                      <w:spacing w:val="12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que</w:t>
                  </w:r>
                  <w:r>
                    <w:rPr>
                      <w:b/>
                      <w:i/>
                      <w:spacing w:val="1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deban</w:t>
                  </w:r>
                  <w:r>
                    <w:rPr>
                      <w:b/>
                      <w:i/>
                      <w:spacing w:val="1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hacerlo</w:t>
                  </w:r>
                  <w:r>
                    <w:rPr>
                      <w:b/>
                      <w:i/>
                      <w:spacing w:val="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en</w:t>
                  </w:r>
                  <w:r>
                    <w:rPr>
                      <w:b/>
                      <w:i/>
                      <w:spacing w:val="8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observancia</w:t>
                  </w:r>
                  <w:r>
                    <w:rPr>
                      <w:b/>
                      <w:i/>
                      <w:spacing w:val="1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de</w:t>
                  </w:r>
                  <w:r>
                    <w:rPr>
                      <w:b/>
                      <w:i/>
                      <w:spacing w:val="1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las</w:t>
                  </w:r>
                  <w:r>
                    <w:rPr>
                      <w:b/>
                      <w:i/>
                      <w:spacing w:val="1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disposiciones</w:t>
                  </w:r>
                  <w:r>
                    <w:rPr>
                      <w:b/>
                      <w:i/>
                      <w:spacing w:val="1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>aplicables</w:t>
                  </w:r>
                  <w:r>
                    <w:rPr>
                      <w:i/>
                      <w:sz w:val="22"/>
                    </w:rPr>
                    <w:t>.</w:t>
                  </w:r>
                  <w:r>
                    <w:rPr>
                      <w:i/>
                      <w:spacing w:val="1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En</w:t>
                  </w:r>
                  <w:r>
                    <w:rPr>
                      <w:i/>
                      <w:spacing w:val="10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el</w:t>
                  </w:r>
                  <w:r>
                    <w:rPr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caso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de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los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derechos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de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acceso,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rectificación,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cancelación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u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oposición;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los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principios,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68" w:lineRule="exact" w:before="0"/>
        <w:ind w:left="1685" w:right="0" w:firstLine="0"/>
        <w:jc w:val="both"/>
        <w:rPr>
          <w:i/>
          <w:sz w:val="22"/>
        </w:rPr>
      </w:pPr>
      <w:r>
        <w:rPr>
          <w:i/>
          <w:sz w:val="22"/>
        </w:rPr>
        <w:t>procedimientos,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tratamiento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demás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en</w:t>
      </w:r>
    </w:p>
    <w:p>
      <w:pPr>
        <w:spacing w:line="296" w:lineRule="exact" w:before="0"/>
        <w:ind w:left="1685" w:right="0" w:firstLine="0"/>
        <w:jc w:val="both"/>
        <w:rPr>
          <w:i/>
          <w:sz w:val="22"/>
        </w:rPr>
      </w:pPr>
      <w:r>
        <w:rPr>
          <w:i/>
          <w:sz w:val="22"/>
          <w:shd w:fill="FFFFFF" w:color="auto" w:val="clear"/>
        </w:rPr>
        <w:t>materia</w:t>
      </w:r>
      <w:r>
        <w:rPr>
          <w:i/>
          <w:spacing w:val="-5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de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datos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personales,</w:t>
      </w:r>
      <w:r>
        <w:rPr>
          <w:i/>
          <w:spacing w:val="-5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se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deberá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estar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a</w:t>
      </w:r>
      <w:r>
        <w:rPr>
          <w:i/>
          <w:spacing w:val="-7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lo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dispuesto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en</w:t>
      </w:r>
      <w:r>
        <w:rPr>
          <w:i/>
          <w:spacing w:val="-7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las</w:t>
      </w:r>
      <w:r>
        <w:rPr>
          <w:i/>
          <w:spacing w:val="-7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leyes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de</w:t>
      </w:r>
      <w:r>
        <w:rPr>
          <w:i/>
          <w:spacing w:val="-4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la</w:t>
      </w:r>
      <w:r>
        <w:rPr>
          <w:i/>
          <w:spacing w:val="-7"/>
          <w:sz w:val="22"/>
          <w:shd w:fill="FFFFFF" w:color="auto" w:val="clear"/>
        </w:rPr>
        <w:t> </w:t>
      </w:r>
      <w:r>
        <w:rPr>
          <w:i/>
          <w:sz w:val="22"/>
          <w:shd w:fill="FFFFFF" w:color="auto" w:val="clear"/>
        </w:rPr>
        <w:t>materia.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1"/>
        <w:ind w:left="1685" w:right="1001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Artículo 7. El Estado de México garantizará el efectivo acceso de toda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persona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posesión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entidad,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autoridad,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órgano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organismo de los poderes Ejecutivo, Legislativo y Judicial, órganos autónomos,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partidos políticos, fideicomisos y fondos públicos, así como </w:t>
      </w:r>
      <w:r>
        <w:rPr>
          <w:b/>
          <w:i/>
          <w:sz w:val="22"/>
        </w:rPr>
        <w:t>de cualquier persona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física</w:t>
      </w:r>
      <w:r>
        <w:rPr>
          <w:i/>
          <w:sz w:val="22"/>
        </w:rPr>
        <w:t>, jurídico colectiva o sindicato </w:t>
      </w:r>
      <w:r>
        <w:rPr>
          <w:b/>
          <w:i/>
          <w:sz w:val="22"/>
        </w:rPr>
        <w:t>que reciba y ejerza recursos públicos 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shd w:fill="FFFFFF" w:color="auto" w:val="clear"/>
        </w:rPr>
        <w:t>realice actos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de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autoridad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en el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ámbito de competencia del</w:t>
      </w:r>
      <w:r>
        <w:rPr>
          <w:b/>
          <w:i/>
          <w:spacing w:val="1"/>
          <w:sz w:val="22"/>
          <w:shd w:fill="FFFFFF" w:color="auto" w:val="clear"/>
        </w:rPr>
        <w:t> </w:t>
      </w:r>
      <w:r>
        <w:rPr>
          <w:b/>
          <w:i/>
          <w:sz w:val="22"/>
          <w:shd w:fill="FFFFFF" w:color="auto" w:val="clear"/>
        </w:rPr>
        <w:t>Estado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México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 sus municipios.”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line="360" w:lineRule="auto" w:before="190"/>
        <w:ind w:left="965"/>
      </w:pPr>
      <w:r>
        <w:rPr/>
        <w:t>Lo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robustece</w:t>
      </w:r>
      <w:r>
        <w:rPr>
          <w:spacing w:val="17"/>
        </w:rPr>
        <w:t> </w:t>
      </w:r>
      <w:r>
        <w:rPr/>
        <w:t>con</w:t>
      </w:r>
      <w:r>
        <w:rPr>
          <w:spacing w:val="15"/>
        </w:rPr>
        <w:t> </w:t>
      </w:r>
      <w:r>
        <w:rPr/>
        <w:t>lo</w:t>
      </w:r>
      <w:r>
        <w:rPr>
          <w:spacing w:val="16"/>
        </w:rPr>
        <w:t> </w:t>
      </w:r>
      <w:r>
        <w:rPr/>
        <w:t>señalado</w:t>
      </w:r>
      <w:r>
        <w:rPr>
          <w:spacing w:val="16"/>
        </w:rPr>
        <w:t> </w:t>
      </w:r>
      <w:r>
        <w:rPr/>
        <w:t>por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6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6"/>
        </w:rPr>
        <w:t> </w:t>
      </w:r>
      <w:r>
        <w:rPr/>
        <w:t>General</w:t>
      </w:r>
      <w:r>
        <w:rPr>
          <w:spacing w:val="15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2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135.259995pt;margin-top:10.643847pt;width:365.5pt;height:29.65pt;mso-position-horizontal-relative:page;mso-position-vertical-relative:paragraph;z-index:-15721984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“Artículo</w:t>
                  </w:r>
                  <w:r>
                    <w:rPr>
                      <w:i/>
                      <w:spacing w:val="17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6.</w:t>
                  </w:r>
                  <w:r>
                    <w:rPr>
                      <w:i/>
                      <w:spacing w:val="1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El</w:t>
                  </w:r>
                  <w:r>
                    <w:rPr>
                      <w:b/>
                      <w:i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Estado</w:t>
                  </w:r>
                  <w:r>
                    <w:rPr>
                      <w:b/>
                      <w:i/>
                      <w:spacing w:val="15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garantizará</w:t>
                  </w:r>
                  <w:r>
                    <w:rPr>
                      <w:b/>
                      <w:i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el</w:t>
                  </w:r>
                  <w:r>
                    <w:rPr>
                      <w:b/>
                      <w:i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efectivo</w:t>
                  </w:r>
                  <w:r>
                    <w:rPr>
                      <w:b/>
                      <w:i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acceso</w:t>
                  </w:r>
                  <w:r>
                    <w:rPr>
                      <w:b/>
                      <w:i/>
                      <w:spacing w:val="16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de</w:t>
                  </w:r>
                  <w:r>
                    <w:rPr>
                      <w:b/>
                      <w:i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toda</w:t>
                  </w:r>
                  <w:r>
                    <w:rPr>
                      <w:b/>
                      <w:i/>
                      <w:spacing w:val="16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persona</w:t>
                  </w:r>
                  <w:r>
                    <w:rPr>
                      <w:b/>
                      <w:i/>
                      <w:spacing w:val="15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a</w:t>
                  </w:r>
                  <w:r>
                    <w:rPr>
                      <w:b/>
                      <w:i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la</w:t>
                  </w:r>
                  <w:r>
                    <w:rPr>
                      <w:b/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información</w:t>
                  </w:r>
                  <w:r>
                    <w:rPr>
                      <w:b/>
                      <w:i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en</w:t>
                  </w:r>
                  <w:r>
                    <w:rPr>
                      <w:b/>
                      <w:i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posesión</w:t>
                  </w:r>
                  <w:r>
                    <w:rPr>
                      <w:b/>
                      <w:i/>
                      <w:spacing w:val="9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de</w:t>
                  </w:r>
                  <w:r>
                    <w:rPr>
                      <w:b/>
                      <w:i/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cualquier</w:t>
                  </w:r>
                  <w:r>
                    <w:rPr>
                      <w:b/>
                      <w:i/>
                      <w:spacing w:val="1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entidad,</w:t>
                  </w:r>
                  <w:r>
                    <w:rPr>
                      <w:i/>
                      <w:spacing w:val="10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autoridad,</w:t>
                  </w:r>
                  <w:r>
                    <w:rPr>
                      <w:i/>
                      <w:spacing w:val="1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órgano</w:t>
                  </w:r>
                  <w:r>
                    <w:rPr>
                      <w:i/>
                      <w:spacing w:val="9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y</w:t>
                  </w:r>
                  <w:r>
                    <w:rPr>
                      <w:i/>
                      <w:spacing w:val="1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organismo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3036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spacing w:line="240" w:lineRule="auto" w:before="0"/>
        <w:ind w:left="1685" w:right="1003" w:firstLine="0"/>
        <w:jc w:val="both"/>
        <w:rPr>
          <w:b/>
          <w:i/>
          <w:sz w:val="22"/>
        </w:rPr>
      </w:pP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Ejecutivo,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Legislativo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Judicial,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órganos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autónomos,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políticos, fideicomisos y fondos públicos; así como </w:t>
      </w:r>
      <w:r>
        <w:rPr>
          <w:b/>
          <w:i/>
          <w:sz w:val="22"/>
        </w:rPr>
        <w:t>de cualquier persona física,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moral o sindicato que reciba y ejerza recursos públicos o realice actos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autoridad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ámbito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Federación,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Entidades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Federativas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municipios.”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3"/>
        <w:rPr>
          <w:b/>
          <w:i/>
          <w:sz w:val="26"/>
        </w:rPr>
      </w:pPr>
    </w:p>
    <w:p>
      <w:pPr>
        <w:pStyle w:val="BodyText"/>
        <w:spacing w:line="360" w:lineRule="auto"/>
        <w:ind w:left="965" w:right="106"/>
        <w:jc w:val="both"/>
      </w:pPr>
      <w:r>
        <w:rPr/>
        <w:t>También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caso el</w:t>
      </w:r>
      <w:r>
        <w:rPr>
          <w:spacing w:val="-1"/>
        </w:rPr>
        <w:t> </w:t>
      </w:r>
      <w:r>
        <w:rPr/>
        <w:t>nombre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quien</w:t>
      </w:r>
      <w:r>
        <w:rPr>
          <w:spacing w:val="-2"/>
        </w:rPr>
        <w:t> </w:t>
      </w:r>
      <w:r>
        <w:rPr/>
        <w:t>acuse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licencias</w:t>
      </w:r>
      <w:r>
        <w:rPr>
          <w:spacing w:val="-57"/>
        </w:rPr>
        <w:t> </w:t>
      </w:r>
      <w:r>
        <w:rPr/>
        <w:t>de funcionamiento y permisos, no ejercen recursos públicos ni realizan actos de</w:t>
      </w:r>
      <w:r>
        <w:rPr>
          <w:spacing w:val="1"/>
        </w:rPr>
        <w:t> </w:t>
      </w:r>
      <w:r>
        <w:rPr/>
        <w:t>autoridad.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965" w:right="104"/>
        <w:jc w:val="both"/>
      </w:pPr>
      <w:r>
        <w:rPr/>
        <w:t>Firma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XI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Protección de Datos Personales en Posesión de Sujetos Obligados del Estado de</w:t>
      </w:r>
      <w:r>
        <w:rPr>
          <w:spacing w:val="1"/>
        </w:rPr>
        <w:t> </w:t>
      </w:r>
      <w:r>
        <w:rPr/>
        <w:t>México y Municipios, como un dato personal que hace identificable a una persona,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así</w:t>
      </w:r>
      <w:r>
        <w:rPr>
          <w:spacing w:val="-3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señala:</w:t>
      </w:r>
    </w:p>
    <w:p>
      <w:pPr>
        <w:pStyle w:val="BodyText"/>
        <w:spacing w:before="9"/>
        <w:rPr>
          <w:sz w:val="17"/>
        </w:rPr>
      </w:pPr>
    </w:p>
    <w:p>
      <w:pPr>
        <w:spacing w:line="296" w:lineRule="exact" w:before="0"/>
        <w:ind w:left="1524" w:right="0" w:firstLine="0"/>
        <w:jc w:val="left"/>
        <w:rPr>
          <w:i/>
          <w:sz w:val="22"/>
        </w:rPr>
      </w:pPr>
      <w:r>
        <w:rPr>
          <w:i/>
          <w:sz w:val="22"/>
        </w:rPr>
        <w:t>“Artículo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4.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efectos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entenderá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por:</w:t>
      </w:r>
    </w:p>
    <w:p>
      <w:pPr>
        <w:spacing w:line="296" w:lineRule="exact" w:before="0"/>
        <w:ind w:left="1524" w:right="0" w:firstLine="0"/>
        <w:jc w:val="left"/>
        <w:rPr>
          <w:i/>
          <w:sz w:val="22"/>
        </w:rPr>
      </w:pPr>
      <w:r>
        <w:rPr>
          <w:i/>
          <w:sz w:val="22"/>
        </w:rPr>
        <w:t>[…]</w:t>
      </w:r>
    </w:p>
    <w:p>
      <w:pPr>
        <w:spacing w:before="1"/>
        <w:ind w:left="1524" w:right="786" w:firstLine="0"/>
        <w:jc w:val="both"/>
        <w:rPr>
          <w:i/>
          <w:sz w:val="22"/>
        </w:rPr>
      </w:pPr>
      <w:r>
        <w:rPr>
          <w:i/>
          <w:sz w:val="22"/>
        </w:rPr>
        <w:t>XI. Datos personales: a la información concerniente a una persona física o jurídica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colectiva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identificada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identificable,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establecida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formato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modalidad,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esté almacenada en los sistemas y bases de datos, se considerará que una persona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identificable cuando su identidad pueda determinarse directa o indirectamente a 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informativo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físico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electrónico.”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3"/>
        <w:ind w:left="965" w:right="109"/>
        <w:jc w:val="both"/>
      </w:pPr>
      <w:r>
        <w:rPr/>
        <w:t>Además que toda persona tiene derecho a la protección de sus datos personales en</w:t>
      </w:r>
      <w:r>
        <w:rPr>
          <w:spacing w:val="1"/>
        </w:rPr>
        <w:t> </w:t>
      </w:r>
      <w:r>
        <w:rPr/>
        <w:t>términos de lo señalado en el artículo </w:t>
      </w:r>
      <w:r>
        <w:rPr>
          <w:color w:val="212121"/>
          <w:shd w:fill="FFFFFF" w:color="auto" w:val="clear"/>
        </w:rPr>
        <w:t>16 segundo párrafo de la Constitución de los</w:t>
      </w:r>
      <w:r>
        <w:rPr>
          <w:color w:val="212121"/>
          <w:spacing w:val="1"/>
        </w:rPr>
        <w:t> </w:t>
      </w:r>
      <w:r>
        <w:rPr>
          <w:color w:val="212121"/>
        </w:rPr>
        <w:t>Estados</w:t>
      </w:r>
      <w:r>
        <w:rPr>
          <w:color w:val="212121"/>
          <w:spacing w:val="-2"/>
        </w:rPr>
        <w:t> </w:t>
      </w:r>
      <w:r>
        <w:rPr>
          <w:color w:val="212121"/>
        </w:rPr>
        <w:t>Unidos</w:t>
      </w:r>
      <w:r>
        <w:rPr>
          <w:color w:val="212121"/>
          <w:spacing w:val="-1"/>
        </w:rPr>
        <w:t> </w:t>
      </w:r>
      <w:r>
        <w:rPr>
          <w:color w:val="212121"/>
        </w:rPr>
        <w:t>Mexicanos, los</w:t>
      </w:r>
      <w:r>
        <w:rPr>
          <w:color w:val="212121"/>
          <w:spacing w:val="-1"/>
        </w:rPr>
        <w:t> </w:t>
      </w:r>
      <w:r>
        <w:rPr>
          <w:color w:val="212121"/>
        </w:rPr>
        <w:t>cuales</w:t>
      </w:r>
      <w:r>
        <w:rPr>
          <w:color w:val="212121"/>
          <w:spacing w:val="-1"/>
        </w:rPr>
        <w:t> </w:t>
      </w:r>
      <w:r>
        <w:rPr>
          <w:color w:val="212121"/>
        </w:rPr>
        <w:t>establecen</w:t>
      </w:r>
      <w:r>
        <w:rPr>
          <w:color w:val="212121"/>
          <w:spacing w:val="3"/>
        </w:rPr>
        <w:t> </w:t>
      </w:r>
      <w:r>
        <w:rPr>
          <w:color w:val="212121"/>
        </w:rPr>
        <w:t>que: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934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spacing w:before="0"/>
        <w:ind w:left="1524" w:right="779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16.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persona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tiene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derecho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protección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datos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personales</w:t>
      </w:r>
      <w:r>
        <w:rPr>
          <w:i/>
          <w:sz w:val="22"/>
        </w:rPr>
        <w:t>, al acceso, rectificación y cancelación de los mismos, así como a manifestar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su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oposición,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fije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ley,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establecerá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supuestos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excepción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 los principios que rijan el tratamiento de datos, por razones de seguridad nacional,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 de orden público, seguridad y salud públicas o para proteger los derechos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terceros.” (Sic)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965" w:right="106"/>
        <w:jc w:val="both"/>
      </w:pPr>
      <w:r>
        <w:rPr/>
        <w:t>Derivado de lo anterior, se desprende que la protección de datos personales es un</w:t>
      </w:r>
      <w:r>
        <w:rPr>
          <w:spacing w:val="1"/>
        </w:rPr>
        <w:t> </w:t>
      </w:r>
      <w:r>
        <w:rPr/>
        <w:t>derecho fundamental, así como la información referente al ámbito privado de las</w:t>
      </w:r>
      <w:r>
        <w:rPr>
          <w:spacing w:val="1"/>
        </w:rPr>
        <w:t> </w:t>
      </w:r>
      <w:r>
        <w:rPr/>
        <w:t>personas, los cuales deben estar protegidos en los términos y con las excepciones a</w:t>
      </w:r>
      <w:r>
        <w:rPr>
          <w:spacing w:val="1"/>
        </w:rPr>
        <w:t> </w:t>
      </w:r>
      <w:r>
        <w:rPr/>
        <w:t>los principios de tratamiento de datos que por razones de orden público fije la ley,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102"/>
        <w:jc w:val="both"/>
      </w:pPr>
      <w:r>
        <w:rPr/>
        <w:t>Por ello, la firma del titular de la licencias de funcionamiento y permisos deben ser</w:t>
      </w:r>
      <w:r>
        <w:rPr>
          <w:spacing w:val="1"/>
        </w:rPr>
        <w:t> </w:t>
      </w:r>
      <w:r>
        <w:rPr/>
        <w:t>protegida</w:t>
      </w:r>
      <w:r>
        <w:rPr>
          <w:spacing w:val="-6"/>
        </w:rPr>
        <w:t> </w:t>
      </w:r>
      <w:r>
        <w:rPr/>
        <w:t>porque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es</w:t>
      </w:r>
      <w:r>
        <w:rPr>
          <w:spacing w:val="-2"/>
        </w:rPr>
        <w:t> </w:t>
      </w:r>
      <w:r>
        <w:rPr/>
        <w:t>identificable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identidad</w:t>
      </w:r>
      <w:r>
        <w:rPr>
          <w:spacing w:val="-58"/>
        </w:rPr>
        <w:t> </w:t>
      </w:r>
      <w:r>
        <w:rPr/>
        <w:t>pueda</w:t>
      </w:r>
      <w:r>
        <w:rPr>
          <w:spacing w:val="-2"/>
        </w:rPr>
        <w:t> </w:t>
      </w:r>
      <w:r>
        <w:rPr/>
        <w:t>determinarse</w:t>
      </w:r>
      <w:r>
        <w:rPr>
          <w:spacing w:val="-3"/>
        </w:rPr>
        <w:t> </w:t>
      </w:r>
      <w:r>
        <w:rPr/>
        <w:t>directa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indirectamente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información.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103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acusa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recibo</w:t>
      </w:r>
      <w:r>
        <w:rPr>
          <w:spacing w:val="1"/>
        </w:rPr>
        <w:t> </w:t>
      </w:r>
      <w:r>
        <w:rPr/>
        <w:t>dichos</w:t>
      </w:r>
      <w:r>
        <w:rPr>
          <w:spacing w:val="-57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 y permisos, que de igual forma como el punto anterior; actualizada</w:t>
      </w:r>
      <w:r>
        <w:rPr>
          <w:spacing w:val="1"/>
        </w:rPr>
        <w:t> </w:t>
      </w:r>
      <w:r>
        <w:rPr/>
        <w:t>su confidencialidad, el cual, tal y como lo determinó el </w:t>
      </w:r>
      <w:r>
        <w:rPr>
          <w:b/>
        </w:rPr>
        <w:t>Sujeto Obligado</w:t>
      </w:r>
      <w:r>
        <w:rPr/>
        <w:t>, debe ser</w:t>
      </w:r>
      <w:r>
        <w:rPr>
          <w:spacing w:val="1"/>
        </w:rPr>
        <w:t> </w:t>
      </w:r>
      <w:r>
        <w:rPr/>
        <w:t>protegido</w:t>
      </w:r>
      <w:r>
        <w:rPr>
          <w:spacing w:val="-1"/>
        </w:rPr>
        <w:t> </w:t>
      </w:r>
      <w:r>
        <w:rPr/>
        <w:t>en atención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consideraciones siguientes: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1686" w:val="left" w:leader="none"/>
        </w:tabs>
        <w:spacing w:line="240" w:lineRule="auto" w:before="0" w:after="0"/>
        <w:ind w:left="1685" w:right="0" w:hanging="361"/>
        <w:jc w:val="both"/>
        <w:rPr>
          <w:rFonts w:ascii="Times New Roman" w:hAnsi="Times New Roman"/>
        </w:rPr>
      </w:pPr>
      <w:r>
        <w:rPr/>
        <w:t>Nombre.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spacing w:line="360" w:lineRule="auto"/>
        <w:ind w:left="965" w:right="110"/>
        <w:jc w:val="both"/>
      </w:pP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respecto,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considera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nombre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integra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sustantivo</w:t>
      </w:r>
      <w:r>
        <w:rPr>
          <w:spacing w:val="-14"/>
        </w:rPr>
        <w:t> </w:t>
      </w:r>
      <w:r>
        <w:rPr/>
        <w:t>propio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primer</w:t>
      </w:r>
      <w:r>
        <w:rPr>
          <w:spacing w:val="-57"/>
        </w:rPr>
        <w:t> </w:t>
      </w:r>
      <w:r>
        <w:rPr/>
        <w:t>apellido de</w:t>
      </w:r>
      <w:r>
        <w:rPr>
          <w:spacing w:val="3"/>
        </w:rPr>
        <w:t> </w:t>
      </w:r>
      <w:r>
        <w:rPr/>
        <w:t>los</w:t>
      </w:r>
      <w:r>
        <w:rPr>
          <w:spacing w:val="-1"/>
        </w:rPr>
        <w:t> </w:t>
      </w:r>
      <w:r>
        <w:rPr/>
        <w:t>padres,</w:t>
      </w:r>
      <w:r>
        <w:rPr>
          <w:spacing w:val="3"/>
        </w:rPr>
        <w:t> </w:t>
      </w:r>
      <w:r>
        <w:rPr/>
        <w:t>en el orden que, de</w:t>
      </w:r>
      <w:r>
        <w:rPr>
          <w:spacing w:val="2"/>
        </w:rPr>
        <w:t> </w:t>
      </w:r>
      <w:r>
        <w:rPr/>
        <w:t>común</w:t>
      </w:r>
      <w:r>
        <w:rPr>
          <w:spacing w:val="-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determinen;</w:t>
      </w:r>
      <w:r>
        <w:rPr>
          <w:spacing w:val="-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es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832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360" w:lineRule="auto"/>
        <w:ind w:left="965" w:right="108"/>
        <w:jc w:val="both"/>
        <w:rPr>
          <w:b/>
        </w:rPr>
      </w:pPr>
      <w:r>
        <w:rPr/>
        <w:t>la manifestación principal del derecho subjetivo a la personalidad y atributo de esta</w:t>
      </w:r>
      <w:r>
        <w:rPr>
          <w:spacing w:val="1"/>
        </w:rPr>
        <w:t> </w:t>
      </w:r>
      <w:r>
        <w:rPr/>
        <w:t>en términos del artículo 2.3 del Código Civil del Estado de México, de tal suerte, 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>
          <w:i/>
        </w:rPr>
        <w:t>per</w:t>
      </w:r>
      <w:r>
        <w:rPr>
          <w:i/>
          <w:spacing w:val="1"/>
        </w:rPr>
        <w:t> </w:t>
      </w:r>
      <w:r>
        <w:rPr>
          <w:i/>
        </w:rPr>
        <w:t>se</w:t>
      </w:r>
      <w:r>
        <w:rPr>
          <w:i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elemento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identificada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identificable,</w:t>
      </w:r>
      <w:r>
        <w:rPr>
          <w:spacing w:val="-1"/>
        </w:rPr>
        <w:t> </w:t>
      </w:r>
      <w:r>
        <w:rPr/>
        <w:t>por lo que, </w:t>
      </w:r>
      <w:r>
        <w:rPr>
          <w:b/>
        </w:rPr>
        <w:t>se considera un dato</w:t>
      </w:r>
      <w:r>
        <w:rPr>
          <w:b/>
          <w:spacing w:val="-1"/>
        </w:rPr>
        <w:t> </w:t>
      </w:r>
      <w:r>
        <w:rPr>
          <w:b/>
        </w:rPr>
        <w:t>personal.</w:t>
      </w:r>
    </w:p>
    <w:p>
      <w:pPr>
        <w:pStyle w:val="BodyText"/>
        <w:spacing w:line="360" w:lineRule="auto" w:before="160"/>
        <w:ind w:left="965" w:right="105"/>
        <w:jc w:val="both"/>
      </w:pPr>
      <w:r>
        <w:rPr/>
        <w:t>En efecto, en el caso particular, constituye un dato personal confidencial, por lo que</w:t>
      </w:r>
      <w:r>
        <w:rPr>
          <w:spacing w:val="1"/>
        </w:rPr>
        <w:t> </w:t>
      </w:r>
      <w:r>
        <w:rPr/>
        <w:t>actualiza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143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8"/>
        </w:rPr>
        <w:t> </w:t>
      </w:r>
      <w:r>
        <w:rPr/>
        <w:t>y Acceso a la Información Pública del Estado de México y Municipios y por tanto,</w:t>
      </w:r>
      <w:r>
        <w:rPr>
          <w:spacing w:val="1"/>
        </w:rPr>
        <w:t> </w:t>
      </w:r>
      <w:r>
        <w:rPr/>
        <w:t>procede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eliminación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versiones</w:t>
      </w:r>
      <w:r>
        <w:rPr>
          <w:spacing w:val="-1"/>
        </w:rPr>
        <w:t> </w:t>
      </w:r>
      <w:r>
        <w:rPr/>
        <w:t>públicas.</w:t>
      </w:r>
    </w:p>
    <w:p>
      <w:pPr>
        <w:pStyle w:val="Heading1"/>
        <w:numPr>
          <w:ilvl w:val="0"/>
          <w:numId w:val="2"/>
        </w:numPr>
        <w:tabs>
          <w:tab w:pos="1686" w:val="left" w:leader="none"/>
        </w:tabs>
        <w:spacing w:line="240" w:lineRule="auto" w:before="160" w:after="0"/>
        <w:ind w:left="1685" w:right="0" w:hanging="361"/>
        <w:jc w:val="both"/>
        <w:rPr>
          <w:rFonts w:ascii="Times New Roman" w:hAnsi="Times New Roman"/>
        </w:rPr>
      </w:pPr>
      <w:r>
        <w:rPr/>
        <w:t>Firma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360" w:lineRule="auto"/>
        <w:ind w:left="965" w:right="105"/>
        <w:jc w:val="both"/>
      </w:pP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RRA</w:t>
      </w:r>
      <w:r>
        <w:rPr>
          <w:spacing w:val="-1"/>
        </w:rPr>
        <w:t> </w:t>
      </w:r>
      <w:r>
        <w:rPr/>
        <w:t>1774/18</w:t>
      </w:r>
      <w:r>
        <w:rPr>
          <w:spacing w:val="-1"/>
        </w:rPr>
        <w:t> </w:t>
      </w:r>
      <w:r>
        <w:rPr/>
        <w:t>y RRA</w:t>
      </w:r>
      <w:r>
        <w:rPr>
          <w:spacing w:val="-3"/>
        </w:rPr>
        <w:t> </w:t>
      </w:r>
      <w:r>
        <w:rPr/>
        <w:t>1780/18</w:t>
      </w:r>
      <w:r>
        <w:rPr>
          <w:spacing w:val="-1"/>
        </w:rPr>
        <w:t> </w:t>
      </w:r>
      <w:r>
        <w:rPr/>
        <w:t>emitidas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INAI,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señaló</w:t>
      </w:r>
      <w:r>
        <w:rPr>
          <w:spacing w:val="-58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firma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considerada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escritura</w:t>
      </w:r>
      <w:r>
        <w:rPr>
          <w:spacing w:val="-10"/>
        </w:rPr>
        <w:t> </w:t>
      </w:r>
      <w:r>
        <w:rPr/>
        <w:t>gráfica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grafo</w:t>
      </w:r>
      <w:r>
        <w:rPr>
          <w:spacing w:val="-10"/>
        </w:rPr>
        <w:t> </w:t>
      </w:r>
      <w:r>
        <w:rPr/>
        <w:t>manuscrito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representa</w:t>
      </w:r>
      <w:r>
        <w:rPr>
          <w:spacing w:val="-57"/>
        </w:rPr>
        <w:t> </w:t>
      </w:r>
      <w:r>
        <w:rPr/>
        <w:t>al nombre y apellido(s), o título, que una persona escribe de su propia mano, que</w:t>
      </w:r>
      <w:r>
        <w:rPr>
          <w:spacing w:val="1"/>
        </w:rPr>
        <w:t> </w:t>
      </w:r>
      <w:r>
        <w:rPr/>
        <w:t>tiene fines de identificación, jurídicos y representativos, a través de los cuales es</w:t>
      </w:r>
      <w:r>
        <w:rPr>
          <w:spacing w:val="1"/>
        </w:rPr>
        <w:t> </w:t>
      </w:r>
      <w:r>
        <w:rPr/>
        <w:t>posible identificar o hacer identificable a su titular, por lo que a través de ésta se</w:t>
      </w:r>
      <w:r>
        <w:rPr>
          <w:spacing w:val="1"/>
        </w:rPr>
        <w:t> </w:t>
      </w:r>
      <w:r>
        <w:rPr/>
        <w:t>puede identificar a una persona, y, en consecuencia, se considera un dato personal</w:t>
      </w:r>
      <w:r>
        <w:rPr>
          <w:spacing w:val="1"/>
        </w:rPr>
        <w:t> </w:t>
      </w:r>
      <w:r>
        <w:rPr/>
        <w:t>susceptible de ser clasificado como confidencial, con fundamento en el artículo 143,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 de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Acceso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before="12"/>
        <w:rPr>
          <w:sz w:val="23"/>
        </w:rPr>
      </w:pPr>
    </w:p>
    <w:p>
      <w:pPr>
        <w:pStyle w:val="BodyText"/>
        <w:spacing w:line="360" w:lineRule="auto"/>
        <w:ind w:left="965" w:right="110"/>
        <w:jc w:val="both"/>
      </w:pPr>
      <w:r>
        <w:rPr/>
        <w:t>Asimismo, el Pleno del Instituto de Transparencia, Acceso a la Información Pública</w:t>
      </w:r>
      <w:r>
        <w:rPr>
          <w:spacing w:val="1"/>
        </w:rPr>
        <w:t> </w:t>
      </w:r>
      <w:r>
        <w:rPr/>
        <w:t>y</w:t>
      </w:r>
      <w:r>
        <w:rPr>
          <w:spacing w:val="-7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firma</w:t>
      </w:r>
      <w:r>
        <w:rPr>
          <w:spacing w:val="-1"/>
        </w:rPr>
        <w:t> </w:t>
      </w:r>
      <w:r>
        <w:rPr/>
        <w:t>de particulares,</w:t>
      </w:r>
      <w:r>
        <w:rPr>
          <w:spacing w:val="2"/>
        </w:rPr>
        <w:t> </w:t>
      </w:r>
      <w:r>
        <w:rPr/>
        <w:t>a sostenido</w:t>
      </w:r>
      <w:r>
        <w:rPr>
          <w:spacing w:val="-1"/>
        </w:rPr>
        <w:t> </w:t>
      </w:r>
      <w:r>
        <w:rPr/>
        <w:t>lo siguiente: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92729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</w:p>
    <w:p>
      <w:pPr>
        <w:spacing w:before="177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06636/INFOEM/IP/RR/2023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5" w:val="left" w:leader="none"/>
          <w:tab w:pos="1686" w:val="left" w:leader="none"/>
        </w:tabs>
        <w:spacing w:line="295" w:lineRule="exact" w:before="141" w:after="0"/>
        <w:ind w:left="1685" w:right="0" w:hanging="361"/>
        <w:jc w:val="left"/>
        <w:rPr>
          <w:rFonts w:ascii="Times New Roman" w:hAnsi="Times New Roman"/>
          <w:b/>
          <w:i/>
          <w:sz w:val="22"/>
        </w:rPr>
      </w:pPr>
      <w:r>
        <w:rPr>
          <w:b/>
          <w:i/>
          <w:sz w:val="22"/>
        </w:rPr>
        <w:t>FIRMA:</w:t>
      </w:r>
    </w:p>
    <w:p>
      <w:pPr>
        <w:spacing w:line="240" w:lineRule="auto" w:before="0"/>
        <w:ind w:left="1685" w:right="1006" w:firstLine="0"/>
        <w:jc w:val="both"/>
        <w:rPr>
          <w:i/>
          <w:sz w:val="22"/>
        </w:rPr>
      </w:pPr>
      <w:r>
        <w:rPr>
          <w:i/>
          <w:sz w:val="22"/>
        </w:rPr>
        <w:t>Tratándose de personas físicas en el rol de ciudadanos, es considerada como 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atributo de la personalidad, en virtud de que a través de esta se puede identificar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una persona, por lo que se considera un dato personal y, dado que para otorgar 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 se necesita el consentimiento de su titular, es información clasificada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1"/>
        <w:ind w:left="965" w:right="103"/>
        <w:jc w:val="both"/>
      </w:pPr>
      <w:r>
        <w:rPr/>
        <w:t>Por consiguiente, no se comparte que se ordene dejar visible el nombre y firma de</w:t>
      </w:r>
      <w:r>
        <w:rPr>
          <w:spacing w:val="1"/>
        </w:rPr>
        <w:t> </w:t>
      </w:r>
      <w:r>
        <w:rPr/>
        <w:t>quien acusó de recibo las licencias y permisos tramitados, y la firma del Titular de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permisos,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insiste,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transparentan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favorecen la rendición de cuentas, ni se trata de ejercicio de recursos públicos o que</w:t>
      </w:r>
      <w:r>
        <w:rPr>
          <w:spacing w:val="1"/>
        </w:rPr>
        <w:t> </w:t>
      </w:r>
      <w:r>
        <w:rPr/>
        <w:t>realiza actos de autoridad; es decir, no se advierte que el beneficio de su publicidad</w:t>
      </w:r>
      <w:r>
        <w:rPr>
          <w:spacing w:val="1"/>
        </w:rPr>
        <w:t> </w:t>
      </w:r>
      <w:r>
        <w:rPr/>
        <w:t>sea mayor que el beneficio de su clasificación; asimismo, el dejar a la vista dichos</w:t>
      </w:r>
      <w:r>
        <w:rPr>
          <w:spacing w:val="1"/>
        </w:rPr>
        <w:t> </w:t>
      </w:r>
      <w:r>
        <w:rPr/>
        <w:t>datos</w:t>
      </w:r>
      <w:r>
        <w:rPr>
          <w:spacing w:val="-9"/>
        </w:rPr>
        <w:t> </w:t>
      </w:r>
      <w:r>
        <w:rPr/>
        <w:t>tampoco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cuenta,</w:t>
      </w:r>
      <w:r>
        <w:rPr>
          <w:spacing w:val="-7"/>
        </w:rPr>
        <w:t> </w:t>
      </w:r>
      <w:r>
        <w:rPr/>
        <w:t>ni</w:t>
      </w:r>
      <w:r>
        <w:rPr>
          <w:spacing w:val="-11"/>
        </w:rPr>
        <w:t> </w:t>
      </w:r>
      <w:r>
        <w:rPr/>
        <w:t>permite</w:t>
      </w:r>
      <w:r>
        <w:rPr>
          <w:spacing w:val="-7"/>
        </w:rPr>
        <w:t> </w:t>
      </w:r>
      <w:r>
        <w:rPr/>
        <w:t>verificar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debido</w:t>
      </w:r>
      <w:r>
        <w:rPr>
          <w:spacing w:val="-8"/>
        </w:rPr>
        <w:t> </w:t>
      </w:r>
      <w:r>
        <w:rPr/>
        <w:t>desempeño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58"/>
        </w:rPr>
        <w:t> </w:t>
      </w:r>
      <w:r>
        <w:rPr/>
        <w:t>públicos,</w:t>
      </w:r>
    </w:p>
    <w:p>
      <w:pPr>
        <w:pStyle w:val="BodyText"/>
      </w:pPr>
    </w:p>
    <w:p>
      <w:pPr>
        <w:pStyle w:val="BodyText"/>
        <w:spacing w:line="360" w:lineRule="auto" w:before="163"/>
        <w:ind w:left="965" w:right="104"/>
        <w:jc w:val="both"/>
      </w:pPr>
      <w:r>
        <w:rPr/>
        <w:t>Es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todo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vertido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líneas</w:t>
      </w:r>
      <w:r>
        <w:rPr>
          <w:spacing w:val="-13"/>
        </w:rPr>
        <w:t> </w:t>
      </w:r>
      <w:r>
        <w:rPr/>
        <w:t>anteriores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suscrita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comparte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ordenen</w:t>
      </w:r>
      <w:r>
        <w:rPr>
          <w:spacing w:val="-58"/>
        </w:rPr>
        <w:t> </w:t>
      </w:r>
      <w:r>
        <w:rPr/>
        <w:t>las licencias de funcionamiento y permisos de manera íntegra; por lo que formula el</w:t>
      </w:r>
      <w:r>
        <w:rPr>
          <w:spacing w:val="-57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voto disidente.</w:t>
      </w:r>
    </w:p>
    <w:p>
      <w:pPr>
        <w:spacing w:after="0" w:line="360" w:lineRule="auto"/>
        <w:jc w:val="both"/>
        <w:sectPr>
          <w:pgSz w:w="12240" w:h="15840"/>
          <w:pgMar w:top="260" w:bottom="280" w:left="1020" w:right="1220"/>
        </w:sectPr>
      </w:pPr>
    </w:p>
    <w:p>
      <w:pPr>
        <w:pStyle w:val="BodyText"/>
        <w:ind w:left="105"/>
        <w:rPr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1440" coordorigin="0,14567" coordsize="11621,1273">
            <v:shape style="position:absolute;left:0;top:14713;width:11621;height:1127" type="#_x0000_t75" stroked="false">
              <v:imagedata r:id="rId9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 de 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2.273422pt;width:15.45pt;height:170.75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LFZdwhSE30Ec3xhmr8Wq9vCi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23" w:lineRule="auto" w:before="40"/>
        <w:ind w:left="2780" w:right="60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579" w:right="2301"/>
        <w:jc w:val="center"/>
      </w:pPr>
      <w:r>
        <w:rPr/>
        <w:t>Esta hoja pertenece al Voto disidente para firma</w:t>
      </w:r>
    </w:p>
    <w:p>
      <w:pPr>
        <w:pStyle w:val="BodyText"/>
        <w:spacing w:before="11"/>
        <w:rPr>
          <w:sz w:val="16"/>
        </w:rPr>
      </w:pPr>
    </w:p>
    <w:p>
      <w:pPr>
        <w:spacing w:before="55"/>
        <w:ind w:left="3680" w:right="0" w:firstLine="0"/>
        <w:jc w:val="left"/>
        <w:rPr>
          <w:sz w:val="14"/>
        </w:rPr>
      </w:pPr>
      <w:r>
        <w:rPr>
          <w:sz w:val="14"/>
        </w:rPr>
        <w:t>76 24 0e 95 66 e4 06 6a 8f 01 52 6d a7 41 19 41 ce 32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50 67 9e da 98 6c 15 9c 7e a8 fa 14 22 92 63 b5 be f0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88 c1 71 d7 67 0e 18 3f c1 4f d8 cf 24 c8 ad f8 81 d1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5a f5 73 00 69</w:t>
      </w:r>
      <w:r>
        <w:rPr>
          <w:spacing w:val="-1"/>
          <w:sz w:val="14"/>
        </w:rPr>
        <w:t> </w:t>
      </w:r>
      <w:r>
        <w:rPr>
          <w:sz w:val="14"/>
        </w:rPr>
        <w:t>38 8b e4 9a b5 ee 00 51 13 f0 3f 70 ff ac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61 07 92 14 ff 57 1b 3f 52 a3</w:t>
      </w:r>
      <w:r>
        <w:rPr>
          <w:spacing w:val="-1"/>
          <w:sz w:val="14"/>
        </w:rPr>
        <w:t> </w:t>
      </w:r>
      <w:r>
        <w:rPr>
          <w:sz w:val="14"/>
        </w:rPr>
        <w:t>2c 6d a8 22 44 fb 27 20</w:t>
      </w:r>
    </w:p>
    <w:p>
      <w:pPr>
        <w:spacing w:line="254" w:lineRule="auto" w:before="11"/>
        <w:ind w:left="3680" w:right="3198" w:firstLine="0"/>
        <w:jc w:val="both"/>
        <w:rPr>
          <w:sz w:val="14"/>
        </w:rPr>
      </w:pPr>
      <w:r>
        <w:rPr>
          <w:sz w:val="14"/>
        </w:rPr>
        <w:t>4d 55 db a5 3b c2 ae fb cd b6 3b 52 8e 49 8f ec 00 19</w:t>
      </w:r>
      <w:r>
        <w:rPr>
          <w:spacing w:val="-33"/>
          <w:sz w:val="14"/>
        </w:rPr>
        <w:t> </w:t>
      </w:r>
      <w:r>
        <w:rPr>
          <w:sz w:val="14"/>
        </w:rPr>
        <w:t>7e</w:t>
      </w:r>
      <w:r>
        <w:rPr>
          <w:spacing w:val="-1"/>
          <w:sz w:val="14"/>
        </w:rPr>
        <w:t> </w:t>
      </w:r>
      <w:r>
        <w:rPr>
          <w:sz w:val="14"/>
        </w:rPr>
        <w:t>21</w:t>
      </w:r>
      <w:r>
        <w:rPr>
          <w:spacing w:val="-1"/>
          <w:sz w:val="14"/>
        </w:rPr>
        <w:t> </w:t>
      </w:r>
      <w:r>
        <w:rPr>
          <w:sz w:val="14"/>
        </w:rPr>
        <w:t>b0</w:t>
      </w:r>
      <w:r>
        <w:rPr>
          <w:spacing w:val="-1"/>
          <w:sz w:val="14"/>
        </w:rPr>
        <w:t> </w:t>
      </w:r>
      <w:r>
        <w:rPr>
          <w:sz w:val="14"/>
        </w:rPr>
        <w:t>38</w:t>
      </w:r>
      <w:r>
        <w:rPr>
          <w:spacing w:val="-1"/>
          <w:sz w:val="14"/>
        </w:rPr>
        <w:t> </w:t>
      </w:r>
      <w:r>
        <w:rPr>
          <w:sz w:val="14"/>
        </w:rPr>
        <w:t>1e</w:t>
      </w:r>
      <w:r>
        <w:rPr>
          <w:spacing w:val="-1"/>
          <w:sz w:val="14"/>
        </w:rPr>
        <w:t> </w:t>
      </w:r>
      <w:r>
        <w:rPr>
          <w:sz w:val="14"/>
        </w:rPr>
        <w:t>a9 9c</w:t>
      </w:r>
      <w:r>
        <w:rPr>
          <w:spacing w:val="-1"/>
          <w:sz w:val="14"/>
        </w:rPr>
        <w:t> </w:t>
      </w:r>
      <w:r>
        <w:rPr>
          <w:sz w:val="14"/>
        </w:rPr>
        <w:t>f5</w:t>
      </w:r>
      <w:r>
        <w:rPr>
          <w:spacing w:val="-1"/>
          <w:sz w:val="14"/>
        </w:rPr>
        <w:t> </w:t>
      </w:r>
      <w:r>
        <w:rPr>
          <w:sz w:val="14"/>
        </w:rPr>
        <w:t>5c</w:t>
      </w:r>
      <w:r>
        <w:rPr>
          <w:spacing w:val="-1"/>
          <w:sz w:val="14"/>
        </w:rPr>
        <w:t> </w:t>
      </w:r>
      <w:r>
        <w:rPr>
          <w:sz w:val="14"/>
        </w:rPr>
        <w:t>87</w:t>
      </w:r>
      <w:r>
        <w:rPr>
          <w:spacing w:val="-1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57 9d</w:t>
      </w:r>
      <w:r>
        <w:rPr>
          <w:spacing w:val="-1"/>
          <w:sz w:val="14"/>
        </w:rPr>
        <w:t> </w:t>
      </w:r>
      <w:r>
        <w:rPr>
          <w:sz w:val="14"/>
        </w:rPr>
        <w:t>21</w:t>
      </w:r>
      <w:r>
        <w:rPr>
          <w:spacing w:val="-1"/>
          <w:sz w:val="14"/>
        </w:rPr>
        <w:t> </w:t>
      </w:r>
      <w:r>
        <w:rPr>
          <w:sz w:val="14"/>
        </w:rPr>
        <w:t>a0</w:t>
      </w:r>
      <w:r>
        <w:rPr>
          <w:spacing w:val="-1"/>
          <w:sz w:val="14"/>
        </w:rPr>
        <w:t> </w:t>
      </w:r>
      <w:r>
        <w:rPr>
          <w:sz w:val="14"/>
        </w:rPr>
        <w:t>66</w:t>
      </w:r>
      <w:r>
        <w:rPr>
          <w:spacing w:val="-1"/>
          <w:sz w:val="14"/>
        </w:rPr>
        <w:t> </w:t>
      </w:r>
      <w:r>
        <w:rPr>
          <w:sz w:val="14"/>
        </w:rPr>
        <w:t>5b 81</w:t>
      </w:r>
    </w:p>
    <w:p>
      <w:pPr>
        <w:spacing w:line="254" w:lineRule="auto" w:before="0"/>
        <w:ind w:left="3680" w:right="3161" w:firstLine="0"/>
        <w:jc w:val="both"/>
        <w:rPr>
          <w:sz w:val="14"/>
        </w:rPr>
      </w:pPr>
      <w:r>
        <w:rPr>
          <w:sz w:val="14"/>
        </w:rPr>
        <w:t>5d 5b e9 f7 55 5e d1 20 e4 b3 8b dc 5d 44 39 9e 79 35</w:t>
      </w:r>
      <w:r>
        <w:rPr>
          <w:spacing w:val="-33"/>
          <w:sz w:val="14"/>
        </w:rPr>
        <w:t> </w:t>
      </w:r>
      <w:r>
        <w:rPr>
          <w:sz w:val="14"/>
        </w:rPr>
        <w:t>69 98 cc 38 d6 b6 ee bf bf d6 2d d8 21 ed bf e8 6c 68</w:t>
      </w:r>
      <w:r>
        <w:rPr>
          <w:spacing w:val="1"/>
          <w:sz w:val="14"/>
        </w:rPr>
        <w:t> </w:t>
      </w:r>
      <w:r>
        <w:rPr>
          <w:sz w:val="14"/>
        </w:rPr>
        <w:t>9b a9 be 7f 2f 56 6b 02 63 2e 41 74 c5 45 c4 df e7 c2</w:t>
      </w:r>
    </w:p>
    <w:p>
      <w:pPr>
        <w:spacing w:line="254" w:lineRule="auto" w:before="0"/>
        <w:ind w:left="3680" w:right="3180" w:firstLine="0"/>
        <w:jc w:val="both"/>
        <w:rPr>
          <w:sz w:val="14"/>
        </w:rPr>
      </w:pPr>
      <w:r>
        <w:rPr>
          <w:sz w:val="14"/>
        </w:rPr>
        <w:t>3e e1 bb fc 85 62 ba a7 25 79 84 af 32 47 86 e6 2d 00</w:t>
      </w:r>
      <w:r>
        <w:rPr>
          <w:spacing w:val="1"/>
          <w:sz w:val="14"/>
        </w:rPr>
        <w:t> </w:t>
      </w:r>
      <w:r>
        <w:rPr>
          <w:sz w:val="14"/>
        </w:rPr>
        <w:t>54 26 52 a2 fa 78 d0 9b d4 d0 53 d8 2a bb a9 f5 a1 f2</w:t>
      </w:r>
      <w:r>
        <w:rPr>
          <w:spacing w:val="-32"/>
          <w:sz w:val="14"/>
        </w:rPr>
        <w:t> </w:t>
      </w:r>
      <w:r>
        <w:rPr>
          <w:sz w:val="14"/>
        </w:rPr>
        <w:t>31</w:t>
      </w:r>
      <w:r>
        <w:rPr>
          <w:spacing w:val="-2"/>
          <w:sz w:val="14"/>
        </w:rPr>
        <w:t> </w:t>
      </w:r>
      <w:r>
        <w:rPr>
          <w:sz w:val="14"/>
        </w:rPr>
        <w:t>83</w:t>
      </w:r>
      <w:r>
        <w:rPr>
          <w:spacing w:val="-1"/>
          <w:sz w:val="14"/>
        </w:rPr>
        <w:t> </w:t>
      </w:r>
      <w:r>
        <w:rPr>
          <w:sz w:val="14"/>
        </w:rPr>
        <w:t>cd</w:t>
      </w:r>
      <w:r>
        <w:rPr>
          <w:spacing w:val="-1"/>
          <w:sz w:val="14"/>
        </w:rPr>
        <w:t> </w:t>
      </w:r>
      <w:r>
        <w:rPr>
          <w:sz w:val="14"/>
        </w:rPr>
        <w:t>43</w:t>
      </w:r>
      <w:r>
        <w:rPr>
          <w:spacing w:val="-1"/>
          <w:sz w:val="14"/>
        </w:rPr>
        <w:t> </w:t>
      </w:r>
      <w:r>
        <w:rPr>
          <w:sz w:val="14"/>
        </w:rPr>
        <w:t>68</w:t>
      </w:r>
      <w:r>
        <w:rPr>
          <w:spacing w:val="-1"/>
          <w:sz w:val="14"/>
        </w:rPr>
        <w:t> </w:t>
      </w:r>
      <w:r>
        <w:rPr>
          <w:sz w:val="14"/>
        </w:rPr>
        <w:t>b0</w:t>
      </w:r>
      <w:r>
        <w:rPr>
          <w:spacing w:val="-1"/>
          <w:sz w:val="14"/>
        </w:rPr>
        <w:t> </w:t>
      </w:r>
      <w:r>
        <w:rPr>
          <w:sz w:val="14"/>
        </w:rPr>
        <w:t>53</w:t>
      </w:r>
      <w:r>
        <w:rPr>
          <w:spacing w:val="-1"/>
          <w:sz w:val="14"/>
        </w:rPr>
        <w:t> </w:t>
      </w:r>
      <w:r>
        <w:rPr>
          <w:sz w:val="14"/>
        </w:rPr>
        <w:t>62</w:t>
      </w:r>
      <w:r>
        <w:rPr>
          <w:spacing w:val="-1"/>
          <w:sz w:val="14"/>
        </w:rPr>
        <w:t> </w:t>
      </w:r>
      <w:r>
        <w:rPr>
          <w:sz w:val="14"/>
        </w:rPr>
        <w:t>9a</w:t>
      </w:r>
      <w:r>
        <w:rPr>
          <w:spacing w:val="-1"/>
          <w:sz w:val="14"/>
        </w:rPr>
        <w:t> </w:t>
      </w:r>
      <w:r>
        <w:rPr>
          <w:sz w:val="14"/>
        </w:rPr>
        <w:t>67</w:t>
      </w:r>
      <w:r>
        <w:rPr>
          <w:spacing w:val="-1"/>
          <w:sz w:val="14"/>
        </w:rPr>
        <w:t> </w:t>
      </w:r>
      <w:r>
        <w:rPr>
          <w:sz w:val="14"/>
        </w:rPr>
        <w:t>57</w:t>
      </w:r>
      <w:r>
        <w:rPr>
          <w:spacing w:val="-1"/>
          <w:sz w:val="14"/>
        </w:rPr>
        <w:t> </w:t>
      </w:r>
      <w:r>
        <w:rPr>
          <w:sz w:val="14"/>
        </w:rPr>
        <w:t>06</w:t>
      </w:r>
      <w:r>
        <w:rPr>
          <w:spacing w:val="-1"/>
          <w:sz w:val="14"/>
        </w:rPr>
        <w:t> </w:t>
      </w:r>
      <w:r>
        <w:rPr>
          <w:sz w:val="14"/>
        </w:rPr>
        <w:t>0a</w:t>
      </w:r>
      <w:r>
        <w:rPr>
          <w:spacing w:val="-1"/>
          <w:sz w:val="14"/>
        </w:rPr>
        <w:t> </w:t>
      </w:r>
      <w:r>
        <w:rPr>
          <w:sz w:val="14"/>
        </w:rPr>
        <w:t>1c</w:t>
      </w:r>
      <w:r>
        <w:rPr>
          <w:spacing w:val="-1"/>
          <w:sz w:val="14"/>
        </w:rPr>
        <w:t> </w:t>
      </w:r>
      <w:r>
        <w:rPr>
          <w:sz w:val="14"/>
        </w:rPr>
        <w:t>26</w:t>
      </w:r>
      <w:r>
        <w:rPr>
          <w:spacing w:val="-1"/>
          <w:sz w:val="14"/>
        </w:rPr>
        <w:t> </w:t>
      </w:r>
      <w:r>
        <w:rPr>
          <w:sz w:val="14"/>
        </w:rPr>
        <w:t>a2</w:t>
      </w:r>
      <w:r>
        <w:rPr>
          <w:spacing w:val="-1"/>
          <w:sz w:val="14"/>
        </w:rPr>
        <w:t> </w:t>
      </w:r>
      <w:r>
        <w:rPr>
          <w:sz w:val="14"/>
        </w:rPr>
        <w:t>30</w:t>
      </w:r>
      <w:r>
        <w:rPr>
          <w:spacing w:val="-1"/>
          <w:sz w:val="14"/>
        </w:rPr>
        <w:t> </w:t>
      </w:r>
      <w:r>
        <w:rPr>
          <w:sz w:val="14"/>
        </w:rPr>
        <w:t>d2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d5 a9 ee d4 24 c9 fd a5 dd d0 d0 ea 59 9c a7 9b 8a 9f</w:t>
      </w:r>
    </w:p>
    <w:p>
      <w:pPr>
        <w:tabs>
          <w:tab w:pos="6939" w:val="left" w:leader="none"/>
        </w:tabs>
        <w:spacing w:before="10"/>
        <w:ind w:left="3640" w:right="0" w:firstLine="0"/>
        <w:jc w:val="both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7a ec 7a</w:t>
        <w:tab/>
      </w:r>
    </w:p>
    <w:p>
      <w:pPr>
        <w:spacing w:line="237" w:lineRule="auto" w:before="131"/>
        <w:ind w:left="4400" w:right="378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disidente para firma</w:t>
      </w:r>
    </w:p>
    <w:sectPr>
      <w:pgSz w:w="12240" w:h="15840"/>
      <w:pgMar w:top="620" w:bottom="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685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685" w:hanging="293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0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4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8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3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7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2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6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1" w:hanging="29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685" w:hanging="361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85" w:hanging="36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2024-08-30T00:06:04Z</dcterms:created>
  <dcterms:modified xsi:type="dcterms:W3CDTF">2024-08-30T00:06:04Z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