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83776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136719pt;margin-top:253.617188pt;width:15.45pt;height:159.4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36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line="360" w:lineRule="auto" w:before="192"/>
        <w:ind w:right="102" w:firstLine="0"/>
        <w:jc w:val="both"/>
      </w:pPr>
      <w:r>
        <w:rPr/>
        <w:t>VOTO</w:t>
      </w:r>
      <w:r>
        <w:rPr>
          <w:spacing w:val="1"/>
        </w:rPr>
        <w:t> </w:t>
      </w:r>
      <w:r>
        <w:rPr/>
        <w:t>DISIDENTE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COMISIONADA</w:t>
      </w:r>
      <w:r>
        <w:rPr>
          <w:spacing w:val="1"/>
        </w:rPr>
        <w:t> </w:t>
      </w:r>
      <w:r>
        <w:rPr/>
        <w:t>GUADALUPE</w:t>
      </w:r>
      <w:r>
        <w:rPr>
          <w:spacing w:val="1"/>
        </w:rPr>
        <w:t> </w:t>
      </w:r>
      <w:r>
        <w:rPr/>
        <w:t>RAMÍREZ PEÑA, EN RELACIÓN CON LA RESOLUCIÓN DICTADA POR 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PÚBLICA Y PROTECCIÓN DE DATOS PERSONALES DEL</w:t>
      </w:r>
      <w:r>
        <w:rPr>
          <w:spacing w:val="1"/>
        </w:rPr>
        <w:t> </w:t>
      </w:r>
      <w:r>
        <w:rPr/>
        <w:t>ESTADO DE MÉXICO Y MUNICIPIOS, EN LA TRIGÉSIMA SÉPTIMA SESIÓN</w:t>
      </w:r>
      <w:r>
        <w:rPr>
          <w:spacing w:val="-57"/>
        </w:rPr>
        <w:t> </w:t>
      </w:r>
      <w:r>
        <w:rPr/>
        <w:t>ORDINARIA DEL DOCE DE OCTUBRE DE DOS MIL VEINTITRÉS, EN EL</w:t>
      </w:r>
      <w:r>
        <w:rPr>
          <w:spacing w:val="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17324/INFOEM/IP/RR/2022.</w:t>
      </w:r>
    </w:p>
    <w:p>
      <w:pPr>
        <w:pStyle w:val="BodyText"/>
        <w:rPr>
          <w:b/>
        </w:rPr>
      </w:pPr>
    </w:p>
    <w:p>
      <w:pPr>
        <w:spacing w:line="360" w:lineRule="auto" w:before="165"/>
        <w:ind w:left="965" w:right="102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fundamento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10"/>
          <w:sz w:val="24"/>
        </w:rPr>
        <w:t> </w:t>
      </w:r>
      <w:r>
        <w:rPr>
          <w:sz w:val="24"/>
        </w:rPr>
        <w:t>dispuesto</w:t>
      </w:r>
      <w:r>
        <w:rPr>
          <w:spacing w:val="-7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artículo</w:t>
      </w:r>
      <w:r>
        <w:rPr>
          <w:spacing w:val="-7"/>
          <w:sz w:val="24"/>
        </w:rPr>
        <w:t> </w:t>
      </w:r>
      <w:r>
        <w:rPr>
          <w:sz w:val="24"/>
        </w:rPr>
        <w:t>14,</w:t>
      </w:r>
      <w:r>
        <w:rPr>
          <w:spacing w:val="-7"/>
          <w:sz w:val="24"/>
        </w:rPr>
        <w:t> </w:t>
      </w:r>
      <w:r>
        <w:rPr>
          <w:sz w:val="24"/>
        </w:rPr>
        <w:t>fracciones</w:t>
      </w:r>
      <w:r>
        <w:rPr>
          <w:spacing w:val="-8"/>
          <w:sz w:val="24"/>
        </w:rPr>
        <w:t> </w:t>
      </w:r>
      <w:r>
        <w:rPr>
          <w:sz w:val="24"/>
        </w:rPr>
        <w:t>X</w:t>
      </w:r>
      <w:r>
        <w:rPr>
          <w:spacing w:val="-6"/>
          <w:sz w:val="24"/>
        </w:rPr>
        <w:t> </w:t>
      </w:r>
      <w:r>
        <w:rPr>
          <w:sz w:val="24"/>
        </w:rPr>
        <w:t>y</w:t>
      </w:r>
      <w:r>
        <w:rPr>
          <w:spacing w:val="-7"/>
          <w:sz w:val="24"/>
        </w:rPr>
        <w:t> </w:t>
      </w:r>
      <w:r>
        <w:rPr>
          <w:sz w:val="24"/>
        </w:rPr>
        <w:t>XI,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Reglamento</w:t>
      </w:r>
      <w:r>
        <w:rPr>
          <w:spacing w:val="-57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Instituto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Transparencia,</w:t>
      </w:r>
      <w:r>
        <w:rPr>
          <w:spacing w:val="-14"/>
          <w:sz w:val="24"/>
        </w:rPr>
        <w:t> </w:t>
      </w:r>
      <w:r>
        <w:rPr>
          <w:sz w:val="24"/>
        </w:rPr>
        <w:t>Acceso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Información</w:t>
      </w:r>
      <w:r>
        <w:rPr>
          <w:spacing w:val="-15"/>
          <w:sz w:val="24"/>
        </w:rPr>
        <w:t> </w:t>
      </w:r>
      <w:r>
        <w:rPr>
          <w:sz w:val="24"/>
        </w:rPr>
        <w:t>Pública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Protección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Datos</w:t>
      </w:r>
      <w:r>
        <w:rPr>
          <w:spacing w:val="-58"/>
          <w:sz w:val="24"/>
        </w:rPr>
        <w:t> </w:t>
      </w:r>
      <w:r>
        <w:rPr>
          <w:sz w:val="24"/>
        </w:rPr>
        <w:t>Personales del Estado de México, la </w:t>
      </w:r>
      <w:r>
        <w:rPr>
          <w:b/>
          <w:sz w:val="24"/>
        </w:rPr>
        <w:t>Comisionada Guadalupe Ramírez Peña</w:t>
      </w:r>
      <w:r>
        <w:rPr>
          <w:sz w:val="24"/>
        </w:rPr>
        <w:t>, emite</w:t>
      </w:r>
      <w:r>
        <w:rPr>
          <w:spacing w:val="1"/>
          <w:sz w:val="24"/>
        </w:rPr>
        <w:t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DISIDENTE</w:t>
      </w:r>
      <w:r>
        <w:rPr>
          <w:b/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resolución</w:t>
      </w:r>
      <w:r>
        <w:rPr>
          <w:spacing w:val="1"/>
          <w:sz w:val="24"/>
        </w:rPr>
        <w:t> </w:t>
      </w:r>
      <w:r>
        <w:rPr>
          <w:sz w:val="24"/>
        </w:rPr>
        <w:t>dictada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-57"/>
          <w:sz w:val="24"/>
        </w:rPr>
        <w:t> </w:t>
      </w: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b/>
          <w:sz w:val="24"/>
        </w:rPr>
        <w:t>17324/INFOEM/IP/RR/2022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pronunciada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Pleno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este</w:t>
      </w:r>
      <w:r>
        <w:rPr>
          <w:spacing w:val="-3"/>
          <w:sz w:val="24"/>
        </w:rPr>
        <w:t> </w:t>
      </w:r>
      <w:r>
        <w:rPr>
          <w:sz w:val="24"/>
        </w:rPr>
        <w:t>Instituto</w:t>
      </w:r>
      <w:r>
        <w:rPr>
          <w:spacing w:val="-3"/>
          <w:sz w:val="24"/>
        </w:rPr>
        <w:t> </w:t>
      </w:r>
      <w:r>
        <w:rPr>
          <w:sz w:val="24"/>
        </w:rPr>
        <w:t>ante</w:t>
      </w:r>
      <w:r>
        <w:rPr>
          <w:spacing w:val="-58"/>
          <w:sz w:val="24"/>
        </w:rPr>
        <w:t> </w:t>
      </w:r>
      <w:r>
        <w:rPr>
          <w:sz w:val="24"/>
        </w:rPr>
        <w:t>el proyecto presentado por el </w:t>
      </w:r>
      <w:r>
        <w:rPr>
          <w:b/>
          <w:sz w:val="24"/>
        </w:rPr>
        <w:t>Comisionado Luis Gustavo Parra Noriega</w:t>
      </w:r>
      <w:r>
        <w:rPr>
          <w:sz w:val="24"/>
        </w:rPr>
        <w:t>, el cual se</w:t>
      </w:r>
      <w:r>
        <w:rPr>
          <w:spacing w:val="1"/>
          <w:sz w:val="24"/>
        </w:rPr>
        <w:t> </w:t>
      </w:r>
      <w:r>
        <w:rPr>
          <w:sz w:val="24"/>
        </w:rPr>
        <w:t>formuló,</w:t>
      </w:r>
      <w:r>
        <w:rPr>
          <w:spacing w:val="-1"/>
          <w:sz w:val="24"/>
        </w:rPr>
        <w:t> </w:t>
      </w:r>
      <w:r>
        <w:rPr>
          <w:sz w:val="24"/>
        </w:rPr>
        <w:t>conforme al tenor</w:t>
      </w:r>
      <w:r>
        <w:rPr>
          <w:spacing w:val="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  <w:spacing w:before="11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1686" w:val="left" w:leader="none"/>
        </w:tabs>
        <w:spacing w:line="240" w:lineRule="auto" w:before="1" w:after="0"/>
        <w:ind w:left="1685" w:right="0" w:hanging="294"/>
        <w:jc w:val="left"/>
      </w:pPr>
      <w:r>
        <w:rPr/>
        <w:t>Antecedentes.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line="360" w:lineRule="auto" w:before="0"/>
        <w:ind w:left="965" w:right="106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asunto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ocupa,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Recurrente</w:t>
      </w:r>
      <w:r>
        <w:rPr>
          <w:spacing w:val="1"/>
          <w:sz w:val="24"/>
        </w:rPr>
        <w:t> </w:t>
      </w:r>
      <w:r>
        <w:rPr>
          <w:sz w:val="24"/>
        </w:rPr>
        <w:t>solicitó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Transparencia, Acceso a la Información Pública y Protección de Datos Personales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México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carácter de Sujeto</w:t>
      </w:r>
      <w:r>
        <w:rPr>
          <w:spacing w:val="-1"/>
          <w:sz w:val="24"/>
        </w:rPr>
        <w:t> </w:t>
      </w:r>
      <w:r>
        <w:rPr>
          <w:sz w:val="24"/>
        </w:rPr>
        <w:t>Obligado,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proporcionara: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56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1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type w:val="continuous"/>
          <w:pgSz w:w="12240" w:h="15840"/>
          <w:pgMar w:top="260" w:bottom="280" w:left="1020" w:right="122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8275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360" w:lineRule="auto" w:before="191"/>
        <w:ind w:left="1531" w:right="670" w:firstLine="55"/>
        <w:jc w:val="both"/>
        <w:rPr>
          <w:i/>
          <w:sz w:val="22"/>
        </w:rPr>
      </w:pPr>
      <w:r>
        <w:rPr>
          <w:i/>
          <w:sz w:val="22"/>
        </w:rPr>
        <w:t>“solicito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parámetros,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consideraciones,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determinaciones,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linemientos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y/o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algún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otro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naturaleza similar y análoga que se hayan tomado en consideración para llevar a cabo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selección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cien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candidatos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Tercera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Promoción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Proceso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Certificación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2022,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así mismo solicito el listado de los candidatos que fueron aceptados en dicho proceso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certificación y los que fueron aceptados del Municipio de C. Izcalli, Estado de México.”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(Sic).</w:t>
      </w:r>
    </w:p>
    <w:p>
      <w:pPr>
        <w:pStyle w:val="BodyText"/>
        <w:spacing w:line="360" w:lineRule="auto" w:before="165"/>
        <w:ind w:left="965" w:right="104"/>
        <w:jc w:val="both"/>
      </w:pPr>
      <w:r>
        <w:rPr/>
        <w:t>En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entregó</w:t>
      </w:r>
      <w:r>
        <w:rPr>
          <w:spacing w:val="1"/>
        </w:rPr>
        <w:t> </w:t>
      </w:r>
      <w:r>
        <w:rPr/>
        <w:t>algunos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Convocatoria a la Tercera Promoción del Proceso de Certificación 2022 y clasificó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reservada el</w:t>
      </w:r>
      <w:r>
        <w:rPr>
          <w:spacing w:val="-1"/>
        </w:rPr>
        <w:t> </w:t>
      </w:r>
      <w:r>
        <w:rPr/>
        <w:t>listado de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registradas.</w:t>
      </w:r>
    </w:p>
    <w:p>
      <w:pPr>
        <w:pStyle w:val="BodyText"/>
        <w:spacing w:line="362" w:lineRule="auto" w:before="159"/>
        <w:ind w:left="965" w:right="109"/>
        <w:jc w:val="both"/>
      </w:pPr>
      <w:r>
        <w:rPr/>
        <w:t>Ante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inconformó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medular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reservó el Sujeto</w:t>
      </w:r>
      <w:r>
        <w:rPr>
          <w:spacing w:val="-1"/>
        </w:rPr>
        <w:t> </w:t>
      </w:r>
      <w:r>
        <w:rPr/>
        <w:t>Obligado.</w:t>
      </w:r>
    </w:p>
    <w:p>
      <w:pPr>
        <w:pStyle w:val="BodyText"/>
        <w:spacing w:line="360" w:lineRule="auto" w:before="156"/>
        <w:ind w:left="965" w:right="105"/>
        <w:jc w:val="both"/>
      </w:pPr>
      <w:r>
        <w:rPr/>
        <w:t>En informe justificado, el Sujeto</w:t>
      </w:r>
      <w:r>
        <w:rPr>
          <w:spacing w:val="1"/>
        </w:rPr>
        <w:t> </w:t>
      </w:r>
      <w:r>
        <w:rPr/>
        <w:t>Obligado emitió</w:t>
      </w:r>
      <w:r>
        <w:rPr>
          <w:spacing w:val="1"/>
        </w:rPr>
        <w:t> </w:t>
      </w:r>
      <w:r>
        <w:rPr/>
        <w:t>un nuevo</w:t>
      </w:r>
      <w:r>
        <w:rPr>
          <w:spacing w:val="1"/>
        </w:rPr>
        <w:t> </w:t>
      </w:r>
      <w:r>
        <w:rPr/>
        <w:t>acuerdo de reserva</w:t>
      </w:r>
      <w:r>
        <w:rPr>
          <w:spacing w:val="1"/>
        </w:rPr>
        <w:t> </w:t>
      </w:r>
      <w:r>
        <w:rPr/>
        <w:t>mediante el cual determinó que subsisten las cuales de reserva del listado de los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aceptados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Promoción</w:t>
      </w:r>
      <w:r>
        <w:rPr>
          <w:spacing w:val="-2"/>
        </w:rPr>
        <w:t> </w:t>
      </w:r>
      <w:r>
        <w:rPr/>
        <w:t>del Proceso</w:t>
      </w:r>
      <w:r>
        <w:rPr>
          <w:spacing w:val="3"/>
        </w:rPr>
        <w:t> </w:t>
      </w:r>
      <w:r>
        <w:rPr/>
        <w:t>de Certificación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line="360" w:lineRule="auto" w:before="159"/>
        <w:ind w:left="965" w:right="106"/>
        <w:jc w:val="both"/>
      </w:pPr>
      <w:r>
        <w:rPr/>
        <w:t>Es de resaltar que, de los motivos de inconformidad de la parte Recurrente se</w:t>
      </w:r>
      <w:r>
        <w:rPr>
          <w:spacing w:val="1"/>
        </w:rPr>
        <w:t> </w:t>
      </w:r>
      <w:r>
        <w:rPr/>
        <w:t>desprende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inconformó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listado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registrados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 de Certificación 2022, no así correspondiente a que no hubo aspirantes</w:t>
      </w:r>
      <w:r>
        <w:rPr>
          <w:spacing w:val="1"/>
        </w:rPr>
        <w:t> </w:t>
      </w:r>
      <w:r>
        <w:rPr/>
        <w:t>registrados del Municipio de Cuautitlán Izcalli, Estado de México y los</w:t>
      </w:r>
      <w:r>
        <w:rPr>
          <w:spacing w:val="1"/>
        </w:rPr>
        <w:t> </w:t>
      </w:r>
      <w:r>
        <w:rPr/>
        <w:t>parámetros,</w:t>
      </w:r>
      <w:r>
        <w:rPr>
          <w:spacing w:val="-57"/>
        </w:rPr>
        <w:t> </w:t>
      </w:r>
      <w:r>
        <w:rPr/>
        <w:t>consideraciones,</w:t>
      </w:r>
      <w:r>
        <w:rPr>
          <w:spacing w:val="-2"/>
        </w:rPr>
        <w:t> </w:t>
      </w:r>
      <w:r>
        <w:rPr/>
        <w:t>determinaciones,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y/o</w:t>
      </w:r>
      <w:r>
        <w:rPr>
          <w:spacing w:val="-1"/>
        </w:rPr>
        <w:t> </w:t>
      </w:r>
      <w:r>
        <w:rPr/>
        <w:t>algún</w:t>
      </w:r>
      <w:r>
        <w:rPr>
          <w:spacing w:val="-2"/>
        </w:rPr>
        <w:t> </w:t>
      </w:r>
      <w:r>
        <w:rPr/>
        <w:t>otro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similar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56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2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81728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4"/>
        <w:ind w:left="965" w:right="107"/>
        <w:jc w:val="both"/>
      </w:pPr>
      <w:r>
        <w:rPr/>
        <w:t>y análoga que se hayan tomado en consideración para llevar a cabo la selección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cien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teniéndose</w:t>
      </w:r>
      <w:r>
        <w:rPr>
          <w:spacing w:val="-1"/>
        </w:rPr>
        <w:t> </w:t>
      </w:r>
      <w:r>
        <w:rPr/>
        <w:t>como actos</w:t>
      </w:r>
      <w:r>
        <w:rPr>
          <w:spacing w:val="1"/>
        </w:rPr>
        <w:t> </w:t>
      </w:r>
      <w:r>
        <w:rPr/>
        <w:t>consentidos.</w:t>
      </w:r>
    </w:p>
    <w:p>
      <w:pPr>
        <w:spacing w:line="360" w:lineRule="auto" w:before="159"/>
        <w:ind w:left="965" w:right="102" w:firstLine="0"/>
        <w:jc w:val="both"/>
        <w:rPr>
          <w:sz w:val="24"/>
        </w:rPr>
      </w:pPr>
      <w:r>
        <w:rPr>
          <w:sz w:val="24"/>
        </w:rPr>
        <w:t>Así las cosas, el Instituto </w:t>
      </w:r>
      <w:r>
        <w:rPr>
          <w:b/>
          <w:sz w:val="24"/>
          <w:u w:val="single"/>
        </w:rPr>
        <w:t>determinó revocar la respuesta del SUJETO OBLIGADO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considerar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</w:t>
      </w:r>
      <w:r>
        <w:rPr>
          <w:spacing w:val="-1"/>
          <w:sz w:val="24"/>
        </w:rPr>
        <w:t> </w:t>
      </w:r>
      <w:r>
        <w:rPr>
          <w:sz w:val="24"/>
        </w:rPr>
        <w:t>información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ordenó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3"/>
          <w:sz w:val="24"/>
        </w:rPr>
        <w:t> </w:t>
      </w:r>
      <w:r>
        <w:rPr>
          <w:sz w:val="24"/>
        </w:rPr>
        <w:t>siguiente: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spacing w:line="276" w:lineRule="auto" w:before="0"/>
        <w:ind w:left="1817" w:right="811" w:firstLine="0"/>
        <w:jc w:val="both"/>
        <w:rPr>
          <w:i/>
          <w:sz w:val="22"/>
        </w:rPr>
      </w:pPr>
      <w:r>
        <w:rPr>
          <w:i/>
          <w:sz w:val="22"/>
        </w:rPr>
        <w:t>“PRIMERO. Se revoca la respuesta entregada por el Instituto de Transparencia,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 a la Información Pública y Protección de Datos Personales del Estado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 y Municipios a la solicitud de información 01385/INFOEM/IP/2022, 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resultar FUNDADAS la razones o motivo de inconformidad hechos valer por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Recurrente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Revisión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17324/INFOEM/IP/RR/2022,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Considerandos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QUINTO y SÉPTIMO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Resolución.</w:t>
      </w:r>
    </w:p>
    <w:p>
      <w:pPr>
        <w:spacing w:line="276" w:lineRule="auto" w:before="160"/>
        <w:ind w:left="1817" w:right="806" w:firstLine="0"/>
        <w:jc w:val="both"/>
        <w:rPr>
          <w:i/>
          <w:sz w:val="22"/>
        </w:rPr>
      </w:pPr>
      <w:r>
        <w:rPr>
          <w:i/>
          <w:sz w:val="22"/>
        </w:rPr>
        <w:t>SEGUNDO.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ORDENA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Instituto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Transparencia,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Pública y Protección de Datos Personales del Estado de México y Municipios, a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efecto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que,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entregue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medio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del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Sistema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Mexiquense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(SAIMEX), </w:t>
      </w:r>
      <w:r>
        <w:rPr>
          <w:b/>
          <w:i/>
          <w:sz w:val="22"/>
        </w:rPr>
        <w:t>en su caso, en versión pública, el soporte documental en el que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conste el listado de los servidores públicos que fueron registrados para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participar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Tercera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Promoción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Proceso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Certificación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2022</w:t>
      </w:r>
      <w:r>
        <w:rPr>
          <w:i/>
          <w:sz w:val="22"/>
        </w:rPr>
        <w:t>.</w:t>
      </w:r>
    </w:p>
    <w:p>
      <w:pPr>
        <w:spacing w:line="276" w:lineRule="auto" w:before="160"/>
        <w:ind w:left="1817" w:right="809" w:firstLine="0"/>
        <w:jc w:val="both"/>
        <w:rPr>
          <w:i/>
          <w:sz w:val="22"/>
        </w:rPr>
      </w:pP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necesarias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versiones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públicas,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deberá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entregar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Acuerdo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Comité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Transparencia mediante el cual se funde y motive la eliminación de la 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confidencial, en términos de los artículos 49, fracción VIII, 143, fracción I y 149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 Ley de Transparencia y Acceso a la Información Pública del Estado de México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Municipios.”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3"/>
        <w:rPr>
          <w:i/>
          <w:sz w:val="27"/>
        </w:rPr>
      </w:pP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0" w:after="0"/>
        <w:ind w:left="1531" w:right="0" w:hanging="284"/>
        <w:jc w:val="left"/>
      </w:pPr>
      <w:r>
        <w:rPr/>
        <w:t>Razones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Voto</w:t>
      </w:r>
      <w:r>
        <w:rPr>
          <w:spacing w:val="-1"/>
        </w:rPr>
        <w:t> </w:t>
      </w:r>
      <w:r>
        <w:rPr/>
        <w:t>Disidente.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56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3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80704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4"/>
        <w:ind w:left="965" w:right="104"/>
        <w:jc w:val="both"/>
      </w:pPr>
      <w:r>
        <w:rPr/>
        <w:t>Para</w:t>
      </w:r>
      <w:r>
        <w:rPr>
          <w:spacing w:val="-13"/>
        </w:rPr>
        <w:t> </w:t>
      </w:r>
      <w:r>
        <w:rPr/>
        <w:t>iniciar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emisión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voto,</w:t>
      </w:r>
      <w:r>
        <w:rPr>
          <w:spacing w:val="-12"/>
        </w:rPr>
        <w:t> </w:t>
      </w:r>
      <w:r>
        <w:rPr/>
        <w:t>conviene</w:t>
      </w:r>
      <w:r>
        <w:rPr>
          <w:spacing w:val="-10"/>
        </w:rPr>
        <w:t> </w:t>
      </w:r>
      <w:r>
        <w:rPr/>
        <w:t>mencionar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emisora</w:t>
      </w:r>
      <w:r>
        <w:rPr>
          <w:spacing w:val="-12"/>
        </w:rPr>
        <w:t> </w:t>
      </w:r>
      <w:r>
        <w:rPr/>
        <w:t>del</w:t>
      </w:r>
      <w:r>
        <w:rPr>
          <w:spacing w:val="-57"/>
        </w:rPr>
        <w:t> </w:t>
      </w:r>
      <w:r>
        <w:rPr/>
        <w:t>voto, en el presente caso, resulta importante que no se comparte el sentido de 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funda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</w:t>
      </w:r>
      <w:r>
        <w:rPr>
          <w:spacing w:val="1"/>
        </w:rPr>
        <w:t> </w:t>
      </w:r>
      <w:r>
        <w:rPr/>
        <w:t>adecuadamente la reserva de la información, al señalar que la misma actualiza la</w:t>
      </w:r>
      <w:r>
        <w:rPr>
          <w:spacing w:val="1"/>
        </w:rPr>
        <w:t> </w:t>
      </w:r>
      <w:r>
        <w:rPr/>
        <w:t>causal prevista en el artículo 140, fracción VII de la Ley de Transparencia y Acceso a</w:t>
      </w:r>
      <w:r>
        <w:rPr>
          <w:spacing w:val="-57"/>
        </w:rPr>
        <w:t> </w:t>
      </w:r>
      <w:r>
        <w:rPr/>
        <w:t>la Información Pública del Estado de México y Municipios, ya que al momento de</w:t>
      </w:r>
      <w:r>
        <w:rPr>
          <w:spacing w:val="1"/>
        </w:rPr>
        <w:t> </w:t>
      </w:r>
      <w:r>
        <w:rPr/>
        <w:t>presentarse la solicitud, la información aún se encontraba en proceso deliberativo,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se debió</w:t>
      </w:r>
      <w:r>
        <w:rPr>
          <w:spacing w:val="-1"/>
        </w:rPr>
        <w:t> </w:t>
      </w:r>
      <w:r>
        <w:rPr/>
        <w:t>confirmar la respuesta.</w:t>
      </w:r>
    </w:p>
    <w:p>
      <w:pPr>
        <w:pStyle w:val="BodyText"/>
      </w:pPr>
    </w:p>
    <w:p>
      <w:pPr>
        <w:pStyle w:val="BodyText"/>
        <w:spacing w:line="360" w:lineRule="auto" w:before="165"/>
        <w:ind w:left="965" w:right="101"/>
        <w:jc w:val="both"/>
      </w:pP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ACT/INFOEM/EXT/COMT/38ª/2022/SEGUNDO</w:t>
      </w:r>
      <w:r>
        <w:rPr>
          <w:spacing w:val="1"/>
        </w:rPr>
        <w:t> </w:t>
      </w:r>
      <w:r>
        <w:rPr/>
        <w:t>dictado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Trigésima</w:t>
      </w:r>
      <w:r>
        <w:rPr>
          <w:spacing w:val="1"/>
        </w:rPr>
        <w:t> </w:t>
      </w:r>
      <w:r>
        <w:rPr/>
        <w:t>Octava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Extraordinaria,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veintitrés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-57"/>
        </w:rPr>
        <w:t> </w:t>
      </w:r>
      <w:r>
        <w:rPr/>
        <w:t>Obligado</w:t>
      </w:r>
      <w:r>
        <w:rPr>
          <w:spacing w:val="-7"/>
        </w:rPr>
        <w:t> </w:t>
      </w:r>
      <w:r>
        <w:rPr/>
        <w:t>justificó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razones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cuales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relacionada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listado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los servidores</w:t>
      </w:r>
      <w:r>
        <w:rPr>
          <w:spacing w:val="1"/>
        </w:rPr>
        <w:t> </w:t>
      </w:r>
      <w:r>
        <w:rPr/>
        <w:t>públicos que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registrados para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Tercera</w:t>
      </w:r>
      <w:r>
        <w:rPr>
          <w:spacing w:val="1"/>
        </w:rPr>
        <w:t> </w:t>
      </w:r>
      <w:r>
        <w:rPr/>
        <w:t>Promoción del Proceso de Certificación 2022, es información reservada; ya que a la</w:t>
      </w:r>
      <w:r>
        <w:rPr>
          <w:spacing w:val="1"/>
        </w:rPr>
        <w:t> </w:t>
      </w:r>
      <w:r>
        <w:rPr/>
        <w:t>fecha de la solicitud que fue el 23 de noviembre del año 2022 aún se encontraba en</w:t>
      </w:r>
      <w:r>
        <w:rPr>
          <w:spacing w:val="1"/>
        </w:rPr>
        <w:t> </w:t>
      </w:r>
      <w:r>
        <w:rPr/>
        <w:t>proceso</w:t>
      </w:r>
      <w:r>
        <w:rPr>
          <w:spacing w:val="-3"/>
        </w:rPr>
        <w:t> </w:t>
      </w:r>
      <w:r>
        <w:rPr/>
        <w:t>deliberativo,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era</w:t>
      </w:r>
      <w:r>
        <w:rPr>
          <w:spacing w:val="-2"/>
        </w:rPr>
        <w:t> </w:t>
      </w:r>
      <w:r>
        <w:rPr/>
        <w:t>posible</w:t>
      </w:r>
      <w:r>
        <w:rPr>
          <w:spacing w:val="-3"/>
        </w:rPr>
        <w:t> </w:t>
      </w:r>
      <w:r>
        <w:rPr/>
        <w:t>entregar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requerida,</w:t>
      </w:r>
      <w:r>
        <w:rPr>
          <w:spacing w:val="-3"/>
        </w:rPr>
        <w:t> </w:t>
      </w:r>
      <w:r>
        <w:rPr/>
        <w:t>ya</w:t>
      </w:r>
      <w:r>
        <w:rPr>
          <w:spacing w:val="-57"/>
        </w:rPr>
        <w:t> </w:t>
      </w:r>
      <w:r>
        <w:rPr/>
        <w:t>que</w:t>
      </w:r>
      <w:r>
        <w:rPr>
          <w:spacing w:val="-11"/>
        </w:rPr>
        <w:t> </w:t>
      </w:r>
      <w:r>
        <w:rPr/>
        <w:t>entregar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listado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personas</w:t>
      </w:r>
      <w:r>
        <w:rPr>
          <w:spacing w:val="-12"/>
        </w:rPr>
        <w:t> </w:t>
      </w:r>
      <w:r>
        <w:rPr/>
        <w:t>inscritas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proceso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certificación,</w:t>
      </w:r>
      <w:r>
        <w:rPr>
          <w:spacing w:val="-10"/>
        </w:rPr>
        <w:t> </w:t>
      </w:r>
      <w:r>
        <w:rPr/>
        <w:t>provocaría</w:t>
      </w:r>
      <w:r>
        <w:rPr>
          <w:spacing w:val="-58"/>
        </w:rPr>
        <w:t> </w:t>
      </w:r>
      <w:r>
        <w:rPr/>
        <w:t>incertidumbre</w:t>
      </w:r>
      <w:r>
        <w:rPr>
          <w:spacing w:val="-12"/>
        </w:rPr>
        <w:t> </w:t>
      </w:r>
      <w:r>
        <w:rPr/>
        <w:t>jurídica</w:t>
      </w:r>
      <w:r>
        <w:rPr>
          <w:spacing w:val="-8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Particular,</w:t>
      </w:r>
      <w:r>
        <w:rPr>
          <w:spacing w:val="-11"/>
        </w:rPr>
        <w:t> </w:t>
      </w:r>
      <w:r>
        <w:rPr/>
        <w:t>toda</w:t>
      </w:r>
      <w:r>
        <w:rPr>
          <w:spacing w:val="-12"/>
        </w:rPr>
        <w:t> </w:t>
      </w:r>
      <w:r>
        <w:rPr/>
        <w:t>vez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podría</w:t>
      </w:r>
      <w:r>
        <w:rPr>
          <w:spacing w:val="-12"/>
        </w:rPr>
        <w:t> </w:t>
      </w:r>
      <w:r>
        <w:rPr/>
        <w:t>conocer</w:t>
      </w:r>
      <w:r>
        <w:rPr>
          <w:spacing w:val="-11"/>
        </w:rPr>
        <w:t> </w:t>
      </w:r>
      <w:r>
        <w:rPr/>
        <w:t>si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acciones</w:t>
      </w:r>
      <w:r>
        <w:rPr>
          <w:spacing w:val="-58"/>
        </w:rPr>
        <w:t> </w:t>
      </w:r>
      <w:r>
        <w:rPr/>
        <w:t>que realiza este Instituto, en su carácter de Entidad de Certificación y Evaluación,</w:t>
      </w:r>
      <w:r>
        <w:rPr>
          <w:spacing w:val="1"/>
        </w:rPr>
        <w:t> </w:t>
      </w:r>
      <w:r>
        <w:rPr/>
        <w:t>durante la sustanciación del proceso de certificación de referencia, son apegadas a</w:t>
      </w:r>
      <w:r>
        <w:rPr>
          <w:spacing w:val="1"/>
        </w:rPr>
        <w:t> </w:t>
      </w:r>
      <w:r>
        <w:rPr>
          <w:spacing w:val="-1"/>
        </w:rPr>
        <w:t>derecho,</w:t>
      </w:r>
      <w:r>
        <w:rPr>
          <w:spacing w:val="-12"/>
        </w:rPr>
        <w:t> </w:t>
      </w:r>
      <w:r>
        <w:rPr>
          <w:spacing w:val="-1"/>
        </w:rPr>
        <w:t>ni</w:t>
      </w:r>
      <w:r>
        <w:rPr>
          <w:spacing w:val="-16"/>
        </w:rPr>
        <w:t> </w:t>
      </w:r>
      <w:r>
        <w:rPr>
          <w:spacing w:val="-1"/>
        </w:rPr>
        <w:t>tampoco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podría</w:t>
      </w:r>
      <w:r>
        <w:rPr>
          <w:spacing w:val="-12"/>
        </w:rPr>
        <w:t> </w:t>
      </w:r>
      <w:r>
        <w:rPr>
          <w:spacing w:val="-1"/>
        </w:rPr>
        <w:t>garantizar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/>
        <w:t>dicho</w:t>
      </w:r>
      <w:r>
        <w:rPr>
          <w:spacing w:val="-12"/>
        </w:rPr>
        <w:t> </w:t>
      </w:r>
      <w:r>
        <w:rPr/>
        <w:t>proceso</w:t>
      </w:r>
      <w:r>
        <w:rPr>
          <w:spacing w:val="-12"/>
        </w:rPr>
        <w:t> </w:t>
      </w:r>
      <w:r>
        <w:rPr/>
        <w:t>sea</w:t>
      </w:r>
      <w:r>
        <w:rPr>
          <w:spacing w:val="-12"/>
        </w:rPr>
        <w:t> </w:t>
      </w:r>
      <w:r>
        <w:rPr/>
        <w:t>verificable,</w:t>
      </w:r>
      <w:r>
        <w:rPr>
          <w:spacing w:val="-12"/>
        </w:rPr>
        <w:t> </w:t>
      </w:r>
      <w:r>
        <w:rPr/>
        <w:t>fidedigno</w:t>
      </w:r>
      <w:r>
        <w:rPr>
          <w:spacing w:val="-57"/>
        </w:rPr>
        <w:t> </w:t>
      </w:r>
      <w:r>
        <w:rPr/>
        <w:t>y</w:t>
      </w:r>
      <w:r>
        <w:rPr>
          <w:spacing w:val="-9"/>
        </w:rPr>
        <w:t> </w:t>
      </w:r>
      <w:r>
        <w:rPr/>
        <w:t>confiable,</w:t>
      </w:r>
      <w:r>
        <w:rPr>
          <w:spacing w:val="-10"/>
        </w:rPr>
        <w:t> </w:t>
      </w:r>
      <w:r>
        <w:rPr/>
        <w:t>pues</w:t>
      </w:r>
      <w:r>
        <w:rPr>
          <w:spacing w:val="-9"/>
        </w:rPr>
        <w:t> </w:t>
      </w:r>
      <w:r>
        <w:rPr/>
        <w:t>hasta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fecha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han</w:t>
      </w:r>
      <w:r>
        <w:rPr>
          <w:spacing w:val="-10"/>
        </w:rPr>
        <w:t> </w:t>
      </w:r>
      <w:r>
        <w:rPr/>
        <w:t>desahogado</w:t>
      </w:r>
      <w:r>
        <w:rPr>
          <w:spacing w:val="-12"/>
        </w:rPr>
        <w:t> </w:t>
      </w:r>
      <w:r>
        <w:rPr/>
        <w:t>totalmente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cinco</w:t>
      </w:r>
      <w:r>
        <w:rPr>
          <w:spacing w:val="-9"/>
        </w:rPr>
        <w:t> </w:t>
      </w:r>
      <w:r>
        <w:rPr/>
        <w:t>etapas</w:t>
      </w:r>
      <w:r>
        <w:rPr>
          <w:spacing w:val="-10"/>
        </w:rPr>
        <w:t> </w:t>
      </w:r>
      <w:r>
        <w:rPr/>
        <w:t>que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spacing w:before="0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4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79680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4"/>
        <w:ind w:left="965" w:right="104"/>
        <w:jc w:val="both"/>
      </w:pPr>
      <w:r>
        <w:rPr/>
        <w:t>conforman el referido proceso de certificación, ya que a la fecha de respuesta se</w:t>
      </w:r>
      <w:r>
        <w:rPr>
          <w:spacing w:val="1"/>
        </w:rPr>
        <w:t> </w:t>
      </w:r>
      <w:r>
        <w:rPr/>
        <w:t>encontraba en la segunda etapa denominada “Capacitación” por lo que se indicó al</w:t>
      </w:r>
      <w:r>
        <w:rPr>
          <w:spacing w:val="1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entregar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solicitado</w:t>
      </w:r>
      <w:r>
        <w:rPr>
          <w:spacing w:val="-3"/>
        </w:rPr>
        <w:t> </w:t>
      </w:r>
      <w:r>
        <w:rPr/>
        <w:t>impediría que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Grupo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apruebe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determine.</w:t>
      </w:r>
    </w:p>
    <w:p>
      <w:pPr>
        <w:pStyle w:val="BodyText"/>
        <w:spacing w:line="360" w:lineRule="auto" w:before="1"/>
        <w:ind w:left="965" w:right="107"/>
        <w:jc w:val="both"/>
      </w:pPr>
      <w:r>
        <w:rPr/>
        <w:t>Por tales argumentos, el Sujeto Obligado consideró que se actualiza el supuesto</w:t>
      </w:r>
      <w:r>
        <w:rPr>
          <w:spacing w:val="1"/>
        </w:rPr>
        <w:t> </w:t>
      </w:r>
      <w:r>
        <w:rPr/>
        <w:t>normativo previsto en el artículo 132, último párrafo de la Ley de Transparencia y</w:t>
      </w:r>
      <w:r>
        <w:rPr>
          <w:spacing w:val="1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virtud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58"/>
        </w:rPr>
        <w:t> </w:t>
      </w:r>
      <w:r>
        <w:rPr/>
        <w:t>subsisten las causales de reserva total del proceso de Certificación del Estándar de</w:t>
      </w:r>
      <w:r>
        <w:rPr>
          <w:spacing w:val="1"/>
        </w:rPr>
        <w:t> </w:t>
      </w:r>
      <w:r>
        <w:rPr/>
        <w:t>Competencia 1057 Garantizar el Derecho de Acceso a la información Pública “de la</w:t>
      </w:r>
      <w:r>
        <w:rPr>
          <w:spacing w:val="1"/>
        </w:rPr>
        <w:t> </w:t>
      </w:r>
      <w:r>
        <w:rPr/>
        <w:t>Tercera promoción de 2022, superando los parámetros de la prueba de daño que se</w:t>
      </w:r>
      <w:r>
        <w:rPr>
          <w:spacing w:val="1"/>
        </w:rPr>
        <w:t> </w:t>
      </w:r>
      <w:r>
        <w:rPr/>
        <w:t>prevén en el numeral Trigésimo Tercero de los Lineamientos Generales en Materia</w:t>
      </w:r>
      <w:r>
        <w:rPr>
          <w:spacing w:val="1"/>
        </w:rPr>
        <w:t> </w:t>
      </w:r>
      <w:r>
        <w:rPr/>
        <w:t>de Clasificación y Desclasificación de la Información, así como para la Elaboración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Versiones</w:t>
      </w:r>
      <w:r>
        <w:rPr>
          <w:spacing w:val="-2"/>
        </w:rPr>
        <w:t> </w:t>
      </w:r>
      <w:r>
        <w:rPr/>
        <w:t>Públicas.</w:t>
      </w:r>
    </w:p>
    <w:p>
      <w:pPr>
        <w:pStyle w:val="BodyText"/>
        <w:spacing w:line="360" w:lineRule="auto" w:before="161"/>
        <w:ind w:left="965" w:right="99"/>
        <w:jc w:val="both"/>
      </w:pPr>
      <w:r>
        <w:rPr/>
        <w:t>Además,</w:t>
      </w:r>
      <w:r>
        <w:rPr>
          <w:spacing w:val="-8"/>
        </w:rPr>
        <w:t> </w:t>
      </w:r>
      <w:r>
        <w:rPr/>
        <w:t>señaló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dar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conocer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violentarían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principios</w:t>
      </w:r>
      <w:r>
        <w:rPr>
          <w:spacing w:val="-8"/>
        </w:rPr>
        <w:t> </w:t>
      </w:r>
      <w:r>
        <w:rPr/>
        <w:t>éticos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evaluadores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Evaluador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 Laborales (CONOCER), toda vez que los juicios de competencias</w:t>
      </w:r>
      <w:r>
        <w:rPr>
          <w:spacing w:val="1"/>
        </w:rPr>
        <w:t> </w:t>
      </w:r>
      <w:r>
        <w:rPr/>
        <w:t>(TODAVÍA NO COMPETENTE Y COMPETENTE) forman parte de los expedientes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y los</w:t>
      </w:r>
      <w:r>
        <w:rPr>
          <w:spacing w:val="-1"/>
        </w:rPr>
        <w:t> </w:t>
      </w:r>
      <w:r>
        <w:rPr/>
        <w:t>candidatos,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que son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único</w:t>
      </w:r>
      <w:r>
        <w:rPr>
          <w:spacing w:val="-1"/>
        </w:rPr>
        <w:t> </w:t>
      </w:r>
      <w:r>
        <w:rPr/>
        <w:t>y exclusivo</w:t>
      </w:r>
      <w:r>
        <w:rPr>
          <w:spacing w:val="-1"/>
        </w:rPr>
        <w:t> </w:t>
      </w:r>
      <w:r>
        <w:rPr/>
        <w:t>de ellos.</w:t>
      </w:r>
    </w:p>
    <w:p>
      <w:pPr>
        <w:pStyle w:val="BodyText"/>
        <w:spacing w:line="360" w:lineRule="auto" w:before="161"/>
        <w:ind w:left="965" w:right="110"/>
        <w:jc w:val="both"/>
      </w:pPr>
      <w:r>
        <w:rPr/>
        <w:t>Por otro lado, señaló el Sujeto Obligado que entregar lo solicitado también se estaría</w:t>
      </w:r>
      <w:r>
        <w:rPr>
          <w:spacing w:val="-57"/>
        </w:rPr>
        <w:t> </w:t>
      </w:r>
      <w:r>
        <w:rPr/>
        <w:t>violando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parte</w:t>
      </w:r>
      <w:r>
        <w:rPr>
          <w:spacing w:val="9"/>
        </w:rPr>
        <w:t> </w:t>
      </w:r>
      <w:r>
        <w:rPr/>
        <w:t>de</w:t>
      </w:r>
      <w:r>
        <w:rPr>
          <w:spacing w:val="4"/>
        </w:rPr>
        <w:t> </w:t>
      </w:r>
      <w:r>
        <w:rPr/>
        <w:t>este</w:t>
      </w:r>
      <w:r>
        <w:rPr>
          <w:spacing w:val="9"/>
        </w:rPr>
        <w:t> </w:t>
      </w:r>
      <w:r>
        <w:rPr/>
        <w:t>Instituto,</w:t>
      </w:r>
      <w:r>
        <w:rPr>
          <w:spacing w:val="8"/>
        </w:rPr>
        <w:t> </w:t>
      </w:r>
      <w:r>
        <w:rPr/>
        <w:t>como</w:t>
      </w:r>
      <w:r>
        <w:rPr>
          <w:spacing w:val="9"/>
        </w:rPr>
        <w:t> </w:t>
      </w:r>
      <w:r>
        <w:rPr/>
        <w:t>entidad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Certificación</w:t>
      </w:r>
      <w:r>
        <w:rPr>
          <w:spacing w:val="10"/>
        </w:rPr>
        <w:t> </w:t>
      </w:r>
      <w:r>
        <w:rPr/>
        <w:t>y</w:t>
      </w:r>
      <w:r>
        <w:rPr>
          <w:spacing w:val="9"/>
        </w:rPr>
        <w:t> </w:t>
      </w:r>
      <w:r>
        <w:rPr/>
        <w:t>Evaluación,</w:t>
      </w:r>
      <w:r>
        <w:rPr>
          <w:spacing w:val="9"/>
        </w:rPr>
        <w:t> </w:t>
      </w:r>
      <w:r>
        <w:rPr/>
        <w:t>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3"/>
        </w:rPr>
      </w:pPr>
    </w:p>
    <w:p>
      <w:pPr>
        <w:spacing w:before="57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5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78656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4"/>
        <w:ind w:left="965" w:right="90"/>
      </w:pPr>
      <w:r>
        <w:rPr/>
        <w:t>Séptima</w:t>
      </w:r>
      <w:r>
        <w:rPr>
          <w:spacing w:val="-9"/>
        </w:rPr>
        <w:t> </w:t>
      </w:r>
      <w:r>
        <w:rPr/>
        <w:t>Clausula,</w:t>
      </w:r>
      <w:r>
        <w:rPr>
          <w:spacing w:val="-7"/>
        </w:rPr>
        <w:t> </w:t>
      </w:r>
      <w:r>
        <w:rPr/>
        <w:t>Numerales</w:t>
      </w:r>
      <w:r>
        <w:rPr>
          <w:spacing w:val="-10"/>
        </w:rPr>
        <w:t> </w:t>
      </w:r>
      <w:r>
        <w:rPr/>
        <w:t>7.1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7.2</w:t>
      </w:r>
      <w:r>
        <w:rPr>
          <w:spacing w:val="-7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2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Contrato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Acreditación</w:t>
      </w:r>
      <w:r>
        <w:rPr>
          <w:spacing w:val="-5"/>
        </w:rPr>
        <w:t> </w:t>
      </w:r>
      <w:r>
        <w:rPr/>
        <w:t>inicial,</w:t>
      </w:r>
      <w:r>
        <w:rPr>
          <w:spacing w:val="-57"/>
        </w:rPr>
        <w:t> </w:t>
      </w:r>
      <w:r>
        <w:rPr/>
        <w:t>que</w:t>
      </w:r>
      <w:r>
        <w:rPr>
          <w:spacing w:val="-2"/>
        </w:rPr>
        <w:t> </w:t>
      </w:r>
      <w:r>
        <w:rPr/>
        <w:t>a la letra señala:</w:t>
      </w:r>
    </w:p>
    <w:p>
      <w:pPr>
        <w:spacing w:before="159"/>
        <w:ind w:left="1390" w:right="128" w:firstLine="0"/>
        <w:jc w:val="left"/>
        <w:rPr>
          <w:i/>
          <w:sz w:val="22"/>
        </w:rPr>
      </w:pPr>
      <w:r>
        <w:rPr>
          <w:i/>
          <w:sz w:val="22"/>
        </w:rPr>
        <w:t>“7.2….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Toda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confidencial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refiera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Clausula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constituye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secreto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industrial,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dispuesto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Propiedad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Industrial.</w:t>
      </w:r>
    </w:p>
    <w:p>
      <w:pPr>
        <w:spacing w:line="296" w:lineRule="exact" w:before="0"/>
        <w:ind w:left="1390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spacing w:before="1"/>
        <w:ind w:left="1390" w:right="128" w:firstLine="0"/>
        <w:jc w:val="left"/>
        <w:rPr>
          <w:i/>
          <w:sz w:val="22"/>
        </w:rPr>
      </w:pPr>
      <w:r>
        <w:rPr>
          <w:i/>
          <w:sz w:val="22"/>
        </w:rPr>
        <w:t>La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confidencialidad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antes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citada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también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aplicable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procesos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capacitación,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evaluación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certificación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competencias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lleven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cabo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“la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ECE”…</w:t>
      </w:r>
    </w:p>
    <w:p>
      <w:pPr>
        <w:spacing w:before="0"/>
        <w:ind w:left="1390" w:right="666" w:firstLine="0"/>
        <w:jc w:val="both"/>
        <w:rPr>
          <w:i/>
          <w:sz w:val="22"/>
        </w:rPr>
      </w:pPr>
      <w:r>
        <w:rPr>
          <w:i/>
          <w:sz w:val="22"/>
        </w:rPr>
        <w:t>7.3 la ECE, se obliga a guardar estricta confidencialidad respecto a toda la documentación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 información recibida de CONOCER, los cuales deberán ser considerados por este en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más estricta confidencialidad, y solamente podrá divulgarla a cualquier tercero, con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previo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consentimiento de CONOCER.…”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360" w:lineRule="auto" w:before="1"/>
        <w:ind w:left="965" w:right="108"/>
        <w:jc w:val="both"/>
      </w:pPr>
      <w:r>
        <w:rPr/>
        <w:t>Sobre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secretó</w:t>
      </w:r>
      <w:r>
        <w:rPr>
          <w:spacing w:val="-7"/>
        </w:rPr>
        <w:t> </w:t>
      </w:r>
      <w:r>
        <w:rPr/>
        <w:t>industrial,</w:t>
      </w:r>
      <w:r>
        <w:rPr>
          <w:spacing w:val="-6"/>
        </w:rPr>
        <w:t> </w:t>
      </w:r>
      <w:r>
        <w:rPr/>
        <w:t>es</w:t>
      </w:r>
      <w:r>
        <w:rPr>
          <w:spacing w:val="-3"/>
        </w:rPr>
        <w:t> </w:t>
      </w:r>
      <w:r>
        <w:rPr/>
        <w:t>indiscutible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proceso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certificación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tiene</w:t>
      </w:r>
      <w:r>
        <w:rPr>
          <w:spacing w:val="-5"/>
        </w:rPr>
        <w:t> </w:t>
      </w:r>
      <w:r>
        <w:rPr/>
        <w:t>en</w:t>
      </w:r>
      <w:r>
        <w:rPr>
          <w:spacing w:val="-58"/>
        </w:rPr>
        <w:t> </w:t>
      </w:r>
      <w:r>
        <w:rPr/>
        <w:t>el INFOEM constituye secreto industrial, no sólo protegido por un contrato sino por</w:t>
      </w:r>
      <w:r>
        <w:rPr>
          <w:spacing w:val="-57"/>
        </w:rPr>
        <w:t> </w:t>
      </w:r>
      <w:r>
        <w:rPr/>
        <w:t>las leyes de propiedad industrial, sino incluso la propia Ley de Transparencia de la</w:t>
      </w:r>
      <w:r>
        <w:rPr>
          <w:spacing w:val="1"/>
        </w:rPr>
        <w:t> </w:t>
      </w:r>
      <w:r>
        <w:rPr/>
        <w:t>Entidad la cual establece en su artículo 143, fracción II, que los conocidos como</w:t>
      </w:r>
      <w:r>
        <w:rPr>
          <w:spacing w:val="1"/>
        </w:rPr>
        <w:t> </w:t>
      </w:r>
      <w:r>
        <w:rPr/>
        <w:t>secretos, son información confidencial, estos son el secreto bancario, el secreto fiscal,</w:t>
      </w:r>
      <w:r>
        <w:rPr>
          <w:spacing w:val="-57"/>
        </w:rPr>
        <w:t> </w:t>
      </w:r>
      <w:r>
        <w:rPr/>
        <w:t>el</w:t>
      </w:r>
      <w:r>
        <w:rPr>
          <w:spacing w:val="-2"/>
        </w:rPr>
        <w:t> </w:t>
      </w:r>
      <w:r>
        <w:rPr/>
        <w:t>secreto</w:t>
      </w:r>
      <w:r>
        <w:rPr>
          <w:spacing w:val="-1"/>
        </w:rPr>
        <w:t> </w:t>
      </w:r>
      <w:r>
        <w:rPr/>
        <w:t>postal,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secreto</w:t>
      </w:r>
      <w:r>
        <w:rPr>
          <w:spacing w:val="-1"/>
        </w:rPr>
        <w:t> </w:t>
      </w:r>
      <w:r>
        <w:rPr/>
        <w:t>fiduciario,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secreto</w:t>
      </w:r>
      <w:r>
        <w:rPr>
          <w:spacing w:val="3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secreto</w:t>
      </w:r>
      <w:r>
        <w:rPr>
          <w:spacing w:val="-2"/>
        </w:rPr>
        <w:t> </w:t>
      </w:r>
      <w:r>
        <w:rPr/>
        <w:t>industrial.</w:t>
      </w:r>
    </w:p>
    <w:p>
      <w:pPr>
        <w:pStyle w:val="BodyText"/>
        <w:spacing w:line="360" w:lineRule="auto" w:before="160"/>
        <w:ind w:left="965" w:right="106"/>
        <w:jc w:val="both"/>
      </w:pP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implica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clasificación</w:t>
      </w:r>
      <w:r>
        <w:rPr>
          <w:spacing w:val="-5"/>
        </w:rPr>
        <w:t> </w:t>
      </w:r>
      <w:r>
        <w:rPr/>
        <w:t>ni</w:t>
      </w:r>
      <w:r>
        <w:rPr>
          <w:spacing w:val="-9"/>
        </w:rPr>
        <w:t> </w:t>
      </w:r>
      <w:r>
        <w:rPr/>
        <w:t>siquiera</w:t>
      </w:r>
      <w:r>
        <w:rPr>
          <w:spacing w:val="-5"/>
        </w:rPr>
        <w:t> </w:t>
      </w:r>
      <w:r>
        <w:rPr/>
        <w:t>es</w:t>
      </w:r>
      <w:r>
        <w:rPr>
          <w:spacing w:val="-7"/>
        </w:rPr>
        <w:t> </w:t>
      </w:r>
      <w:r>
        <w:rPr/>
        <w:t>necesario</w:t>
      </w:r>
      <w:r>
        <w:rPr>
          <w:spacing w:val="-4"/>
        </w:rPr>
        <w:t> </w:t>
      </w:r>
      <w:r>
        <w:rPr/>
        <w:t>hacer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prueba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daño, basta acreditar que es secreto industrial para que aplique la confidencialidad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manera</w:t>
      </w:r>
      <w:r>
        <w:rPr>
          <w:spacing w:val="-15"/>
        </w:rPr>
        <w:t> </w:t>
      </w:r>
      <w:r>
        <w:rPr>
          <w:spacing w:val="-1"/>
        </w:rPr>
        <w:t>permanente,</w:t>
      </w:r>
      <w:r>
        <w:rPr>
          <w:spacing w:val="-15"/>
        </w:rPr>
        <w:t> </w:t>
      </w:r>
      <w:r>
        <w:rPr>
          <w:spacing w:val="-1"/>
        </w:rPr>
        <w:t>por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requiere</w:t>
      </w:r>
      <w:r>
        <w:rPr>
          <w:spacing w:val="-15"/>
        </w:rPr>
        <w:t> </w:t>
      </w:r>
      <w:r>
        <w:rPr/>
        <w:t>acreditar</w:t>
      </w:r>
      <w:r>
        <w:rPr>
          <w:spacing w:val="-14"/>
        </w:rPr>
        <w:t> </w:t>
      </w:r>
      <w:r>
        <w:rPr/>
        <w:t>prueba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daño,</w:t>
      </w:r>
      <w:r>
        <w:rPr>
          <w:spacing w:val="-14"/>
        </w:rPr>
        <w:t> </w:t>
      </w:r>
      <w:r>
        <w:rPr/>
        <w:t>ni</w:t>
      </w:r>
      <w:r>
        <w:rPr>
          <w:spacing w:val="-18"/>
        </w:rPr>
        <w:t> </w:t>
      </w:r>
      <w:r>
        <w:rPr/>
        <w:t>establecer</w:t>
      </w:r>
      <w:r>
        <w:rPr>
          <w:spacing w:val="-57"/>
        </w:rPr>
        <w:t> </w:t>
      </w:r>
      <w:r>
        <w:rPr/>
        <w:t>plazo</w:t>
      </w:r>
      <w:r>
        <w:rPr>
          <w:spacing w:val="-2"/>
        </w:rPr>
        <w:t> </w:t>
      </w:r>
      <w:r>
        <w:rPr/>
        <w:t>de reserva.</w:t>
      </w:r>
    </w:p>
    <w:p>
      <w:pPr>
        <w:pStyle w:val="BodyText"/>
        <w:spacing w:line="360" w:lineRule="auto" w:before="161"/>
        <w:ind w:left="965" w:right="112"/>
        <w:jc w:val="both"/>
      </w:pPr>
      <w:r>
        <w:rPr/>
        <w:t>Por consiguiente, considero que el Sujeto Obligado, realizó la prueba de daño y</w:t>
      </w:r>
      <w:r>
        <w:rPr>
          <w:spacing w:val="1"/>
        </w:rPr>
        <w:t> </w:t>
      </w:r>
      <w:r>
        <w:rPr/>
        <w:t>precisó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generaría</w:t>
      </w:r>
      <w:r>
        <w:rPr>
          <w:spacing w:val="1"/>
        </w:rPr>
        <w:t> </w:t>
      </w:r>
      <w:r>
        <w:rPr/>
        <w:t>una</w:t>
      </w:r>
      <w:r>
        <w:rPr>
          <w:spacing w:val="-57"/>
        </w:rPr>
        <w:t> </w:t>
      </w:r>
      <w:r>
        <w:rPr/>
        <w:t>afectación,</w:t>
      </w:r>
      <w:r>
        <w:rPr>
          <w:spacing w:val="15"/>
        </w:rPr>
        <w:t> </w:t>
      </w:r>
      <w:r>
        <w:rPr/>
        <w:t>como</w:t>
      </w:r>
      <w:r>
        <w:rPr>
          <w:spacing w:val="16"/>
        </w:rPr>
        <w:t> </w:t>
      </w:r>
      <w:r>
        <w:rPr/>
        <w:t>también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la</w:t>
      </w:r>
      <w:r>
        <w:rPr>
          <w:spacing w:val="18"/>
        </w:rPr>
        <w:t> </w:t>
      </w:r>
      <w:r>
        <w:rPr/>
        <w:t>información</w:t>
      </w:r>
      <w:r>
        <w:rPr>
          <w:spacing w:val="17"/>
        </w:rPr>
        <w:t> </w:t>
      </w:r>
      <w:r>
        <w:rPr/>
        <w:t>solicitada</w:t>
      </w:r>
      <w:r>
        <w:rPr>
          <w:spacing w:val="15"/>
        </w:rPr>
        <w:t> </w:t>
      </w:r>
      <w:r>
        <w:rPr/>
        <w:t>se</w:t>
      </w:r>
      <w:r>
        <w:rPr>
          <w:spacing w:val="17"/>
        </w:rPr>
        <w:t> </w:t>
      </w:r>
      <w:r>
        <w:rPr/>
        <w:t>actualiza</w:t>
      </w:r>
      <w:r>
        <w:rPr>
          <w:spacing w:val="18"/>
        </w:rPr>
        <w:t> </w:t>
      </w:r>
      <w:r>
        <w:rPr/>
        <w:t>al</w:t>
      </w:r>
      <w:r>
        <w:rPr>
          <w:spacing w:val="15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140,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56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6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group style="position:absolute;margin-left:74.932617pt;margin-top:13.241152pt;width:484.65pt;height:755.7pt;mso-position-horizontal-relative:page;mso-position-vertical-relative:page;z-index:-15877632" coordorigin="1499,265" coordsize="9693,15114">
            <v:shape style="position:absolute;left:1498;top:264;width:9693;height:15114" type="#_x0000_t75" stroked="false">
              <v:imagedata r:id="rId5" o:title=""/>
            </v:shape>
            <v:shape style="position:absolute;left:3792;top:4353;width:3373;height:3720" type="#_x0000_t75" stroked="false">
              <v:imagedata r:id="rId6" o:title="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5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7"/>
        <w:rPr>
          <w:rFonts w:ascii="Calibri"/>
          <w:b/>
          <w:sz w:val="16"/>
        </w:rPr>
      </w:pPr>
    </w:p>
    <w:p>
      <w:pPr>
        <w:spacing w:before="0"/>
        <w:ind w:left="4911" w:right="90" w:firstLine="3159"/>
        <w:jc w:val="left"/>
        <w:rPr>
          <w:b/>
          <w:sz w:val="20"/>
        </w:rPr>
      </w:pPr>
      <w:r>
        <w:rPr>
          <w:b/>
          <w:spacing w:val="-1"/>
          <w:sz w:val="20"/>
        </w:rPr>
        <w:t>VOTO </w:t>
      </w:r>
      <w:r>
        <w:rPr>
          <w:b/>
          <w:sz w:val="20"/>
        </w:rPr>
        <w:t>DISIDENTE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17324/INFOEM/IP/RR/2022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194"/>
        <w:ind w:left="965" w:right="104"/>
        <w:jc w:val="both"/>
      </w:pPr>
      <w:r>
        <w:rPr/>
        <w:t>fracción</w:t>
      </w:r>
      <w:r>
        <w:rPr>
          <w:spacing w:val="-10"/>
        </w:rPr>
        <w:t> </w:t>
      </w:r>
      <w:r>
        <w:rPr/>
        <w:t>VII,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opiniones,</w:t>
      </w:r>
      <w:r>
        <w:rPr>
          <w:spacing w:val="1"/>
        </w:rPr>
        <w:t> </w:t>
      </w:r>
      <w:r>
        <w:rPr/>
        <w:t>recomendaciones o puntos de vista que formen parte del proceso deliberativo de los</w:t>
      </w:r>
      <w:r>
        <w:rPr>
          <w:spacing w:val="-57"/>
        </w:rPr>
        <w:t> </w:t>
      </w:r>
      <w:r>
        <w:rPr/>
        <w:t>servidores</w:t>
      </w:r>
      <w:r>
        <w:rPr>
          <w:spacing w:val="-9"/>
        </w:rPr>
        <w:t> </w:t>
      </w:r>
      <w:r>
        <w:rPr/>
        <w:t>públicos,</w:t>
      </w:r>
      <w:r>
        <w:rPr>
          <w:spacing w:val="-9"/>
        </w:rPr>
        <w:t> </w:t>
      </w:r>
      <w:r>
        <w:rPr/>
        <w:t>hasta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tanto</w:t>
      </w:r>
      <w:r>
        <w:rPr>
          <w:spacing w:val="-7"/>
        </w:rPr>
        <w:t> </w:t>
      </w:r>
      <w:r>
        <w:rPr/>
        <w:t>sea</w:t>
      </w:r>
      <w:r>
        <w:rPr>
          <w:spacing w:val="-8"/>
        </w:rPr>
        <w:t> </w:t>
      </w:r>
      <w:r>
        <w:rPr/>
        <w:t>adoptada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decisión</w:t>
      </w:r>
      <w:r>
        <w:rPr>
          <w:spacing w:val="-9"/>
        </w:rPr>
        <w:t> </w:t>
      </w:r>
      <w:r>
        <w:rPr/>
        <w:t>definitiva,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cual</w:t>
      </w:r>
      <w:r>
        <w:rPr>
          <w:spacing w:val="-10"/>
        </w:rPr>
        <w:t> </w:t>
      </w:r>
      <w:r>
        <w:rPr/>
        <w:t>deberá</w:t>
      </w:r>
      <w:r>
        <w:rPr>
          <w:spacing w:val="-58"/>
        </w:rPr>
        <w:t> </w:t>
      </w:r>
      <w:r>
        <w:rPr/>
        <w:t>estar</w:t>
      </w:r>
      <w:r>
        <w:rPr>
          <w:spacing w:val="1"/>
        </w:rPr>
        <w:t> </w:t>
      </w:r>
      <w:r>
        <w:rPr/>
        <w:t>documentada;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ahí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b/>
        </w:rPr>
        <w:t>SUJETO</w:t>
      </w:r>
      <w:r>
        <w:rPr>
          <w:b/>
          <w:spacing w:val="1"/>
        </w:rPr>
        <w:t> </w:t>
      </w:r>
      <w:r>
        <w:rPr>
          <w:b/>
        </w:rPr>
        <w:t>OBLIGADO</w:t>
      </w:r>
      <w:r>
        <w:rPr/>
        <w:t>;</w:t>
      </w:r>
      <w:r>
        <w:rPr>
          <w:spacing w:val="1"/>
        </w:rPr>
        <w:t> </w:t>
      </w:r>
      <w:r>
        <w:rPr/>
        <w:t>demostró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divulgación</w:t>
      </w:r>
      <w:r>
        <w:rPr>
          <w:spacing w:val="-9"/>
        </w:rPr>
        <w:t> </w:t>
      </w:r>
      <w:r>
        <w:rPr/>
        <w:t>representa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riesgo</w:t>
      </w:r>
      <w:r>
        <w:rPr>
          <w:spacing w:val="-8"/>
        </w:rPr>
        <w:t> </w:t>
      </w:r>
      <w:r>
        <w:rPr/>
        <w:t>real,</w:t>
      </w:r>
      <w:r>
        <w:rPr>
          <w:spacing w:val="-10"/>
        </w:rPr>
        <w:t> </w:t>
      </w:r>
      <w:r>
        <w:rPr/>
        <w:t>demostrable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identificable,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estableció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58"/>
        </w:rPr>
        <w:t> </w:t>
      </w:r>
      <w:r>
        <w:rPr/>
        <w:t>perjuicio supera de momento el interés público general que pudiera existir sobre la</w:t>
      </w:r>
      <w:r>
        <w:rPr>
          <w:spacing w:val="1"/>
        </w:rPr>
        <w:t> </w:t>
      </w:r>
      <w:r>
        <w:rPr/>
        <w:t>información requerida, aunado a lo anterior debe mencionarse que la resolución de</w:t>
      </w:r>
      <w:r>
        <w:rPr>
          <w:spacing w:val="1"/>
        </w:rPr>
        <w:t> </w:t>
      </w:r>
      <w:r>
        <w:rPr/>
        <w:t>análisis</w:t>
      </w:r>
      <w:r>
        <w:rPr>
          <w:spacing w:val="-6"/>
        </w:rPr>
        <w:t> </w:t>
      </w:r>
      <w:r>
        <w:rPr/>
        <w:t>está</w:t>
      </w:r>
      <w:r>
        <w:rPr>
          <w:spacing w:val="-6"/>
        </w:rPr>
        <w:t> </w:t>
      </w:r>
      <w:r>
        <w:rPr/>
        <w:t>debidamente</w:t>
      </w:r>
      <w:r>
        <w:rPr>
          <w:spacing w:val="-7"/>
        </w:rPr>
        <w:t> </w:t>
      </w:r>
      <w:r>
        <w:rPr/>
        <w:t>fundada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motivada</w:t>
      </w:r>
      <w:r>
        <w:rPr>
          <w:spacing w:val="-7"/>
        </w:rPr>
        <w:t> </w:t>
      </w:r>
      <w:r>
        <w:rPr/>
        <w:t>aplicando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caso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concreto,</w:t>
      </w:r>
      <w:r>
        <w:rPr>
          <w:spacing w:val="-6"/>
        </w:rPr>
        <w:t> </w:t>
      </w:r>
      <w:r>
        <w:rPr/>
        <w:t>esto</w:t>
      </w:r>
      <w:r>
        <w:rPr>
          <w:spacing w:val="-7"/>
        </w:rPr>
        <w:t> </w:t>
      </w:r>
      <w:r>
        <w:rPr/>
        <w:t>es,</w:t>
      </w:r>
      <w:r>
        <w:rPr>
          <w:spacing w:val="-57"/>
        </w:rPr>
        <w:t> </w:t>
      </w:r>
      <w:r>
        <w:rPr/>
        <w:t>el </w:t>
      </w:r>
      <w:r>
        <w:rPr>
          <w:b/>
        </w:rPr>
        <w:t>SUJETO OBLIGADO </w:t>
      </w:r>
      <w:r>
        <w:rPr/>
        <w:t>encuadró correctamente la fracción de los artículos de la</w:t>
      </w:r>
      <w:r>
        <w:rPr>
          <w:spacing w:val="1"/>
        </w:rPr>
        <w:t> </w:t>
      </w:r>
      <w:r>
        <w:rPr>
          <w:spacing w:val="-1"/>
        </w:rPr>
        <w:t>Ley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Local,</w:t>
      </w:r>
      <w:r>
        <w:rPr>
          <w:spacing w:val="-15"/>
        </w:rPr>
        <w:t> </w:t>
      </w:r>
      <w:r>
        <w:rPr>
          <w:spacing w:val="-1"/>
        </w:rPr>
        <w:t>ya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/>
        <w:t>como</w:t>
      </w:r>
      <w:r>
        <w:rPr>
          <w:spacing w:val="-13"/>
        </w:rPr>
        <w:t> </w:t>
      </w:r>
      <w:r>
        <w:rPr/>
        <w:t>se</w:t>
      </w:r>
      <w:r>
        <w:rPr>
          <w:spacing w:val="-15"/>
        </w:rPr>
        <w:t> </w:t>
      </w:r>
      <w:r>
        <w:rPr/>
        <w:t>puede</w:t>
      </w:r>
      <w:r>
        <w:rPr>
          <w:spacing w:val="-12"/>
        </w:rPr>
        <w:t> </w:t>
      </w:r>
      <w:r>
        <w:rPr/>
        <w:t>apreciar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clasificó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información</w:t>
      </w:r>
      <w:r>
        <w:rPr>
          <w:spacing w:val="-57"/>
        </w:rPr>
        <w:t> </w:t>
      </w:r>
      <w:r>
        <w:rPr/>
        <w:t>con la fracción VII del artículo 140 de la Ley Local de Transparencia y fracción VIII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Ley General de Transparencia.</w:t>
      </w:r>
    </w:p>
    <w:p>
      <w:pPr>
        <w:spacing w:line="360" w:lineRule="auto" w:before="163"/>
        <w:ind w:left="965" w:right="106" w:firstLine="0"/>
        <w:jc w:val="both"/>
        <w:rPr>
          <w:sz w:val="24"/>
        </w:rPr>
      </w:pP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todo</w:t>
      </w:r>
      <w:r>
        <w:rPr>
          <w:spacing w:val="-2"/>
          <w:sz w:val="24"/>
        </w:rPr>
        <w:t> </w:t>
      </w:r>
      <w:r>
        <w:rPr>
          <w:sz w:val="24"/>
        </w:rPr>
        <w:t>lo</w:t>
      </w:r>
      <w:r>
        <w:rPr>
          <w:spacing w:val="-4"/>
          <w:sz w:val="24"/>
        </w:rPr>
        <w:t> </w:t>
      </w:r>
      <w:r>
        <w:rPr>
          <w:sz w:val="24"/>
        </w:rPr>
        <w:t>vertido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líneas</w:t>
      </w:r>
      <w:r>
        <w:rPr>
          <w:spacing w:val="-3"/>
          <w:sz w:val="24"/>
        </w:rPr>
        <w:t> </w:t>
      </w:r>
      <w:r>
        <w:rPr>
          <w:sz w:val="24"/>
        </w:rPr>
        <w:t>anteriores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suscrita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comparte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ordene</w:t>
      </w:r>
      <w:r>
        <w:rPr>
          <w:spacing w:val="-58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listado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fueron</w:t>
      </w:r>
      <w:r>
        <w:rPr>
          <w:spacing w:val="1"/>
          <w:sz w:val="24"/>
        </w:rPr>
        <w:t> </w:t>
      </w:r>
      <w:r>
        <w:rPr>
          <w:sz w:val="24"/>
        </w:rPr>
        <w:t>registrados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participar en la Tercera Promoción del Proceso de Certificación 2022; ya que, al</w:t>
      </w:r>
      <w:r>
        <w:rPr>
          <w:spacing w:val="1"/>
          <w:sz w:val="24"/>
        </w:rPr>
        <w:t> </w:t>
      </w:r>
      <w:r>
        <w:rPr>
          <w:sz w:val="24"/>
        </w:rPr>
        <w:t>momento de presentarse la solicitud, la información aún se encontraba en proceso</w:t>
      </w:r>
      <w:r>
        <w:rPr>
          <w:spacing w:val="1"/>
          <w:sz w:val="24"/>
        </w:rPr>
        <w:t> </w:t>
      </w:r>
      <w:r>
        <w:rPr>
          <w:sz w:val="24"/>
        </w:rPr>
        <w:t>deliberativo,</w:t>
      </w:r>
      <w:r>
        <w:rPr>
          <w:spacing w:val="1"/>
          <w:sz w:val="24"/>
        </w:rPr>
        <w:t> </w:t>
      </w:r>
      <w:r>
        <w:rPr>
          <w:sz w:val="24"/>
        </w:rPr>
        <w:t>debiéndose</w:t>
      </w:r>
      <w:r>
        <w:rPr>
          <w:spacing w:val="1"/>
          <w:sz w:val="24"/>
        </w:rPr>
        <w:t> </w:t>
      </w:r>
      <w:r>
        <w:rPr>
          <w:sz w:val="24"/>
        </w:rPr>
        <w:t>confirma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respuesta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 a la Información Pública y Protección de Datos Personales del Estado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</w:t>
      </w:r>
      <w:r>
        <w:rPr>
          <w:sz w:val="24"/>
        </w:rPr>
        <w:t>o;</w:t>
      </w:r>
      <w:r>
        <w:rPr>
          <w:spacing w:val="-1"/>
          <w:sz w:val="24"/>
        </w:rPr>
        <w:t> </w:t>
      </w:r>
      <w:r>
        <w:rPr>
          <w:sz w:val="24"/>
        </w:rPr>
        <w:t>es</w:t>
      </w:r>
      <w:r>
        <w:rPr>
          <w:spacing w:val="-1"/>
          <w:sz w:val="24"/>
        </w:rPr>
        <w:t> </w:t>
      </w:r>
      <w:r>
        <w:rPr>
          <w:sz w:val="24"/>
        </w:rPr>
        <w:t>por lo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formula el presente</w:t>
      </w:r>
      <w:r>
        <w:rPr>
          <w:spacing w:val="-1"/>
          <w:sz w:val="24"/>
        </w:rPr>
        <w:t> </w:t>
      </w:r>
      <w:r>
        <w:rPr>
          <w:sz w:val="24"/>
        </w:rPr>
        <w:t>voto disidente.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57"/>
        <w:ind w:left="0" w:right="101" w:firstLine="0"/>
        <w:jc w:val="righ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Página </w:t>
      </w:r>
      <w:r>
        <w:rPr>
          <w:rFonts w:ascii="Calibri" w:hAnsi="Calibri"/>
          <w:b/>
          <w:sz w:val="22"/>
        </w:rPr>
        <w:t>7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b/>
          <w:sz w:val="22"/>
        </w:rPr>
        <w:t>8</w:t>
      </w:r>
    </w:p>
    <w:p>
      <w:pPr>
        <w:spacing w:after="0"/>
        <w:jc w:val="right"/>
        <w:rPr>
          <w:rFonts w:ascii="Calibri" w:hAnsi="Calibri"/>
          <w:sz w:val="22"/>
        </w:rPr>
        <w:sectPr>
          <w:pgSz w:w="12240" w:h="15840"/>
          <w:pgMar w:top="260" w:bottom="280" w:left="1020" w:right="1220"/>
        </w:sectPr>
      </w:pPr>
    </w:p>
    <w:p>
      <w:pPr>
        <w:pStyle w:val="BodyText"/>
        <w:ind w:left="105"/>
        <w:rPr>
          <w:rFonts w:ascii="Calibri"/>
          <w:sz w:val="20"/>
        </w:rPr>
      </w:pPr>
      <w:r>
        <w:rPr/>
        <w:pict>
          <v:group style="position:absolute;margin-left:0pt;margin-top:728.366516pt;width:581.050pt;height:63.65pt;mso-position-horizontal-relative:page;mso-position-vertical-relative:page;z-index:15736320" coordorigin="0,14567" coordsize="11621,1273">
            <v:shape style="position:absolute;left:0;top:14713;width:11621;height:1127" type="#_x0000_t75" stroked="false">
              <v:imagedata r:id="rId7" o:title=""/>
            </v:shape>
            <v:shape style="position:absolute;left:9520;top:14567;width:1254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8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 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53.617188pt;width:15.45pt;height:159.4pt;mso-position-horizontal-relative:page;mso-position-vertical-relative:page;z-index:157368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2"/>
                    <w:ind w:left="20"/>
                    <w:rPr>
                      <w:rFonts w:ascii="Arial MT"/>
                    </w:rPr>
                  </w:pPr>
                  <w:r>
                    <w:rPr>
                      <w:rFonts w:ascii="Arial MT"/>
                    </w:rPr>
                    <w:t>LFZ8jCYQxUPiKkuNopypiJPf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  <w:drawing>
          <wp:inline distT="0" distB="0" distL="0" distR="0">
            <wp:extent cx="1486757" cy="700944"/>
            <wp:effectExtent l="0" t="0" r="0" b="0"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4"/>
        <w:rPr>
          <w:rFonts w:ascii="Calibri"/>
          <w:b/>
          <w:sz w:val="26"/>
        </w:rPr>
      </w:pPr>
    </w:p>
    <w:p>
      <w:pPr>
        <w:pStyle w:val="BodyText"/>
        <w:spacing w:line="223" w:lineRule="auto" w:before="40"/>
        <w:ind w:left="2780" w:right="60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pStyle w:val="BodyText"/>
        <w:spacing w:before="180"/>
        <w:ind w:left="2579" w:right="2301"/>
        <w:jc w:val="center"/>
      </w:pPr>
      <w:r>
        <w:rPr/>
        <w:t>Esta hoja pertenece al Voto disidente para firma</w:t>
      </w:r>
    </w:p>
    <w:p>
      <w:pPr>
        <w:pStyle w:val="BodyText"/>
        <w:spacing w:before="10"/>
        <w:rPr>
          <w:sz w:val="16"/>
        </w:rPr>
      </w:pPr>
    </w:p>
    <w:p>
      <w:pPr>
        <w:spacing w:before="55"/>
        <w:ind w:left="3680" w:right="0" w:firstLine="0"/>
        <w:jc w:val="both"/>
        <w:rPr>
          <w:sz w:val="14"/>
        </w:rPr>
      </w:pPr>
      <w:r>
        <w:rPr>
          <w:sz w:val="14"/>
        </w:rPr>
        <w:t>0f 2c 02 da 07 41 45 09 d3 c3 31 62 06 5c 62 2e 75 61</w:t>
      </w:r>
    </w:p>
    <w:p>
      <w:pPr>
        <w:spacing w:before="12"/>
        <w:ind w:left="3680" w:right="0" w:firstLine="0"/>
        <w:jc w:val="both"/>
        <w:rPr>
          <w:sz w:val="14"/>
        </w:rPr>
      </w:pPr>
      <w:r>
        <w:rPr>
          <w:sz w:val="14"/>
        </w:rPr>
        <w:t>f9 46 e1 6a 2d bd 31 1d 99 e9 c1 10 ba 88 f5 f7 c3 52</w:t>
      </w:r>
    </w:p>
    <w:p>
      <w:pPr>
        <w:spacing w:line="254" w:lineRule="auto" w:before="11"/>
        <w:ind w:left="3680" w:right="3142" w:firstLine="0"/>
        <w:jc w:val="both"/>
        <w:rPr>
          <w:sz w:val="14"/>
        </w:rPr>
      </w:pPr>
      <w:r>
        <w:rPr>
          <w:sz w:val="14"/>
        </w:rPr>
        <w:t>30 73 a0 b5 f3 96 3a ee 88 03 b9 d1 fa aa 4c a7 a7 28</w:t>
      </w:r>
      <w:r>
        <w:rPr>
          <w:spacing w:val="1"/>
          <w:sz w:val="14"/>
        </w:rPr>
        <w:t> </w:t>
      </w:r>
      <w:r>
        <w:rPr>
          <w:sz w:val="14"/>
        </w:rPr>
        <w:t>f2 4b c7 ac 40 a1 d2 d5 87 7f da ad 5c e9 48 6a 8d 31</w:t>
      </w:r>
      <w:r>
        <w:rPr>
          <w:spacing w:val="1"/>
          <w:sz w:val="14"/>
        </w:rPr>
        <w:t> </w:t>
      </w:r>
      <w:r>
        <w:rPr>
          <w:sz w:val="14"/>
        </w:rPr>
        <w:t>75</w:t>
      </w:r>
      <w:r>
        <w:rPr>
          <w:spacing w:val="-1"/>
          <w:sz w:val="14"/>
        </w:rPr>
        <w:t> </w:t>
      </w:r>
      <w:r>
        <w:rPr>
          <w:sz w:val="14"/>
        </w:rPr>
        <w:t>1d</w:t>
      </w:r>
      <w:r>
        <w:rPr>
          <w:spacing w:val="-1"/>
          <w:sz w:val="14"/>
        </w:rPr>
        <w:t> </w:t>
      </w:r>
      <w:r>
        <w:rPr>
          <w:sz w:val="14"/>
        </w:rPr>
        <w:t>d9</w:t>
      </w:r>
      <w:r>
        <w:rPr>
          <w:spacing w:val="-1"/>
          <w:sz w:val="14"/>
        </w:rPr>
        <w:t> </w:t>
      </w:r>
      <w:r>
        <w:rPr>
          <w:sz w:val="14"/>
        </w:rPr>
        <w:t>db</w:t>
      </w:r>
      <w:r>
        <w:rPr>
          <w:spacing w:val="-1"/>
          <w:sz w:val="14"/>
        </w:rPr>
        <w:t> </w:t>
      </w:r>
      <w:r>
        <w:rPr>
          <w:sz w:val="14"/>
        </w:rPr>
        <w:t>12</w:t>
      </w:r>
      <w:r>
        <w:rPr>
          <w:spacing w:val="-1"/>
          <w:sz w:val="14"/>
        </w:rPr>
        <w:t> </w:t>
      </w:r>
      <w:r>
        <w:rPr>
          <w:sz w:val="14"/>
        </w:rPr>
        <w:t>2d</w:t>
      </w:r>
      <w:r>
        <w:rPr>
          <w:spacing w:val="-1"/>
          <w:sz w:val="14"/>
        </w:rPr>
        <w:t> </w:t>
      </w:r>
      <w:r>
        <w:rPr>
          <w:sz w:val="14"/>
        </w:rPr>
        <w:t>4a</w:t>
      </w:r>
      <w:r>
        <w:rPr>
          <w:spacing w:val="-1"/>
          <w:sz w:val="14"/>
        </w:rPr>
        <w:t> </w:t>
      </w:r>
      <w:r>
        <w:rPr>
          <w:sz w:val="14"/>
        </w:rPr>
        <w:t>c1</w:t>
      </w:r>
      <w:r>
        <w:rPr>
          <w:spacing w:val="-1"/>
          <w:sz w:val="14"/>
        </w:rPr>
        <w:t> </w:t>
      </w:r>
      <w:r>
        <w:rPr>
          <w:sz w:val="14"/>
        </w:rPr>
        <w:t>3c</w:t>
      </w:r>
      <w:r>
        <w:rPr>
          <w:spacing w:val="-1"/>
          <w:sz w:val="14"/>
        </w:rPr>
        <w:t> </w:t>
      </w:r>
      <w:r>
        <w:rPr>
          <w:sz w:val="14"/>
        </w:rPr>
        <w:t>bc</w:t>
      </w:r>
      <w:r>
        <w:rPr>
          <w:spacing w:val="-1"/>
          <w:sz w:val="14"/>
        </w:rPr>
        <w:t> </w:t>
      </w:r>
      <w:r>
        <w:rPr>
          <w:sz w:val="14"/>
        </w:rPr>
        <w:t>53</w:t>
      </w:r>
      <w:r>
        <w:rPr>
          <w:spacing w:val="-1"/>
          <w:sz w:val="14"/>
        </w:rPr>
        <w:t> </w:t>
      </w:r>
      <w:r>
        <w:rPr>
          <w:sz w:val="14"/>
        </w:rPr>
        <w:t>82</w:t>
      </w:r>
      <w:r>
        <w:rPr>
          <w:spacing w:val="-1"/>
          <w:sz w:val="14"/>
        </w:rPr>
        <w:t> </w:t>
      </w:r>
      <w:r>
        <w:rPr>
          <w:sz w:val="14"/>
        </w:rPr>
        <w:t>e5</w:t>
      </w:r>
      <w:r>
        <w:rPr>
          <w:spacing w:val="-1"/>
          <w:sz w:val="14"/>
        </w:rPr>
        <w:t> </w:t>
      </w:r>
      <w:r>
        <w:rPr>
          <w:sz w:val="14"/>
        </w:rPr>
        <w:t>7a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27</w:t>
      </w:r>
      <w:r>
        <w:rPr>
          <w:spacing w:val="-1"/>
          <w:sz w:val="14"/>
        </w:rPr>
        <w:t> </w:t>
      </w:r>
      <w:r>
        <w:rPr>
          <w:sz w:val="14"/>
        </w:rPr>
        <w:t>6e</w:t>
      </w:r>
      <w:r>
        <w:rPr>
          <w:spacing w:val="-1"/>
          <w:sz w:val="14"/>
        </w:rPr>
        <w:t> </w:t>
      </w:r>
      <w:r>
        <w:rPr>
          <w:sz w:val="14"/>
        </w:rPr>
        <w:t>92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1c 9a a4 77 f1 49 9f 51 53 bf b3 56 21 28 a1 cd 12 0e</w:t>
      </w:r>
    </w:p>
    <w:p>
      <w:pPr>
        <w:spacing w:before="11"/>
        <w:ind w:left="3680" w:right="0" w:firstLine="0"/>
        <w:jc w:val="both"/>
        <w:rPr>
          <w:sz w:val="14"/>
        </w:rPr>
      </w:pPr>
      <w:r>
        <w:rPr>
          <w:sz w:val="14"/>
        </w:rPr>
        <w:t>4d 00 a7 e6 6b 4a 49 10 02 0e 0d 20 83 89 e6 93 14 a0</w:t>
      </w:r>
    </w:p>
    <w:p>
      <w:pPr>
        <w:spacing w:line="254" w:lineRule="auto" w:before="11"/>
        <w:ind w:left="3680" w:right="3182" w:firstLine="0"/>
        <w:jc w:val="both"/>
        <w:rPr>
          <w:sz w:val="14"/>
        </w:rPr>
      </w:pPr>
      <w:r>
        <w:rPr>
          <w:sz w:val="14"/>
        </w:rPr>
        <w:t>dc d8 92 3a aa fd 5e 17 3f e3 87 a5 8a bd 7c b3 be 1b</w:t>
      </w:r>
      <w:r>
        <w:rPr>
          <w:spacing w:val="-33"/>
          <w:sz w:val="14"/>
        </w:rPr>
        <w:t> </w:t>
      </w:r>
      <w:r>
        <w:rPr>
          <w:sz w:val="14"/>
        </w:rPr>
        <w:t>54 33 40 7b fd 67 ec 31 37 82 c1 04 ac 8e c0 50 93 85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41 af 29 6f 34 f1 b1 04 ec 3b 54 bd 2f 35 6d 0c 05 a5</w:t>
      </w:r>
    </w:p>
    <w:p>
      <w:pPr>
        <w:spacing w:before="11"/>
        <w:ind w:left="3680" w:right="0" w:firstLine="0"/>
        <w:jc w:val="both"/>
        <w:rPr>
          <w:sz w:val="14"/>
        </w:rPr>
      </w:pPr>
      <w:r>
        <w:rPr>
          <w:sz w:val="14"/>
        </w:rPr>
        <w:t>09 b5 58 30 97</w:t>
      </w:r>
      <w:r>
        <w:rPr>
          <w:spacing w:val="-1"/>
          <w:sz w:val="14"/>
        </w:rPr>
        <w:t> </w:t>
      </w:r>
      <w:r>
        <w:rPr>
          <w:sz w:val="14"/>
        </w:rPr>
        <w:t>19 db 03 e7 46 32 ca 75 e4 6b 02 1f 5f</w:t>
      </w:r>
    </w:p>
    <w:p>
      <w:pPr>
        <w:spacing w:line="254" w:lineRule="auto" w:before="11"/>
        <w:ind w:left="3680" w:right="3148" w:firstLine="0"/>
        <w:jc w:val="left"/>
        <w:rPr>
          <w:sz w:val="14"/>
        </w:rPr>
      </w:pPr>
      <w:r>
        <w:rPr>
          <w:sz w:val="14"/>
        </w:rPr>
        <w:t>4d 37 27 ad 4c b3 59 dc f2 87 77 5b a2 d4 f0 6a fc ff</w:t>
      </w:r>
      <w:r>
        <w:rPr>
          <w:spacing w:val="-32"/>
          <w:sz w:val="14"/>
        </w:rPr>
        <w:t> </w:t>
      </w:r>
      <w:r>
        <w:rPr>
          <w:sz w:val="14"/>
        </w:rPr>
        <w:t>59</w:t>
      </w:r>
      <w:r>
        <w:rPr>
          <w:spacing w:val="-2"/>
          <w:sz w:val="14"/>
        </w:rPr>
        <w:t> </w:t>
      </w:r>
      <w:r>
        <w:rPr>
          <w:sz w:val="14"/>
        </w:rPr>
        <w:t>9c</w:t>
      </w:r>
      <w:r>
        <w:rPr>
          <w:spacing w:val="-1"/>
          <w:sz w:val="14"/>
        </w:rPr>
        <w:t> </w:t>
      </w:r>
      <w:r>
        <w:rPr>
          <w:sz w:val="14"/>
        </w:rPr>
        <w:t>50</w:t>
      </w:r>
      <w:r>
        <w:rPr>
          <w:spacing w:val="-1"/>
          <w:sz w:val="14"/>
        </w:rPr>
        <w:t> </w:t>
      </w:r>
      <w:r>
        <w:rPr>
          <w:sz w:val="14"/>
        </w:rPr>
        <w:t>b0</w:t>
      </w:r>
      <w:r>
        <w:rPr>
          <w:spacing w:val="-1"/>
          <w:sz w:val="14"/>
        </w:rPr>
        <w:t> </w:t>
      </w:r>
      <w:r>
        <w:rPr>
          <w:sz w:val="14"/>
        </w:rPr>
        <w:t>21</w:t>
      </w:r>
      <w:r>
        <w:rPr>
          <w:spacing w:val="-1"/>
          <w:sz w:val="14"/>
        </w:rPr>
        <w:t> </w:t>
      </w:r>
      <w:r>
        <w:rPr>
          <w:sz w:val="14"/>
        </w:rPr>
        <w:t>f8</w:t>
      </w:r>
      <w:r>
        <w:rPr>
          <w:spacing w:val="-1"/>
          <w:sz w:val="14"/>
        </w:rPr>
        <w:t> </w:t>
      </w:r>
      <w:r>
        <w:rPr>
          <w:sz w:val="14"/>
        </w:rPr>
        <w:t>52</w:t>
      </w:r>
      <w:r>
        <w:rPr>
          <w:spacing w:val="-1"/>
          <w:sz w:val="14"/>
        </w:rPr>
        <w:t> </w:t>
      </w:r>
      <w:r>
        <w:rPr>
          <w:sz w:val="14"/>
        </w:rPr>
        <w:t>29</w:t>
      </w:r>
      <w:r>
        <w:rPr>
          <w:spacing w:val="-1"/>
          <w:sz w:val="14"/>
        </w:rPr>
        <w:t> </w:t>
      </w:r>
      <w:r>
        <w:rPr>
          <w:sz w:val="14"/>
        </w:rPr>
        <w:t>6b</w:t>
      </w:r>
      <w:r>
        <w:rPr>
          <w:spacing w:val="-1"/>
          <w:sz w:val="14"/>
        </w:rPr>
        <w:t> </w:t>
      </w:r>
      <w:r>
        <w:rPr>
          <w:sz w:val="14"/>
        </w:rPr>
        <w:t>50</w:t>
      </w:r>
      <w:r>
        <w:rPr>
          <w:spacing w:val="-1"/>
          <w:sz w:val="14"/>
        </w:rPr>
        <w:t> </w:t>
      </w:r>
      <w:r>
        <w:rPr>
          <w:sz w:val="14"/>
        </w:rPr>
        <w:t>6f</w:t>
      </w:r>
      <w:r>
        <w:rPr>
          <w:spacing w:val="-1"/>
          <w:sz w:val="14"/>
        </w:rPr>
        <w:t> </w:t>
      </w:r>
      <w:r>
        <w:rPr>
          <w:sz w:val="14"/>
        </w:rPr>
        <w:t>83</w:t>
      </w:r>
      <w:r>
        <w:rPr>
          <w:spacing w:val="-1"/>
          <w:sz w:val="14"/>
        </w:rPr>
        <w:t> </w:t>
      </w:r>
      <w:r>
        <w:rPr>
          <w:sz w:val="14"/>
        </w:rPr>
        <w:t>40</w:t>
      </w:r>
      <w:r>
        <w:rPr>
          <w:spacing w:val="-1"/>
          <w:sz w:val="14"/>
        </w:rPr>
        <w:t> </w:t>
      </w:r>
      <w:r>
        <w:rPr>
          <w:sz w:val="14"/>
        </w:rPr>
        <w:t>84</w:t>
      </w:r>
      <w:r>
        <w:rPr>
          <w:spacing w:val="-1"/>
          <w:sz w:val="14"/>
        </w:rPr>
        <w:t> </w:t>
      </w:r>
      <w:r>
        <w:rPr>
          <w:sz w:val="14"/>
        </w:rPr>
        <w:t>e1</w:t>
      </w:r>
      <w:r>
        <w:rPr>
          <w:spacing w:val="-1"/>
          <w:sz w:val="14"/>
        </w:rPr>
        <w:t> </w:t>
      </w:r>
      <w:r>
        <w:rPr>
          <w:sz w:val="14"/>
        </w:rPr>
        <w:t>32</w:t>
      </w:r>
      <w:r>
        <w:rPr>
          <w:spacing w:val="-1"/>
          <w:sz w:val="14"/>
        </w:rPr>
        <w:t> </w:t>
      </w:r>
      <w:r>
        <w:rPr>
          <w:sz w:val="14"/>
        </w:rPr>
        <w:t>4c</w:t>
      </w:r>
      <w:r>
        <w:rPr>
          <w:spacing w:val="-1"/>
          <w:sz w:val="14"/>
        </w:rPr>
        <w:t> </w:t>
      </w:r>
      <w:r>
        <w:rPr>
          <w:sz w:val="14"/>
        </w:rPr>
        <w:t>8b</w:t>
      </w:r>
    </w:p>
    <w:p>
      <w:pPr>
        <w:spacing w:line="188" w:lineRule="exact" w:before="0"/>
        <w:ind w:left="3680" w:right="0" w:firstLine="0"/>
        <w:jc w:val="left"/>
        <w:rPr>
          <w:sz w:val="14"/>
        </w:rPr>
      </w:pPr>
      <w:r>
        <w:rPr>
          <w:sz w:val="14"/>
        </w:rPr>
        <w:t>5b 96 2c 1d 7d ed 69 57 0f b9 c4 a9 e0 7a 74 58 54 5c</w:t>
      </w:r>
    </w:p>
    <w:p>
      <w:pPr>
        <w:tabs>
          <w:tab w:pos="6939" w:val="left" w:leader="none"/>
        </w:tabs>
        <w:spacing w:before="11"/>
        <w:ind w:left="3640" w:right="0" w:firstLine="0"/>
        <w:jc w:val="left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f1 d8 aa f9</w:t>
        <w:tab/>
      </w:r>
    </w:p>
    <w:p>
      <w:pPr>
        <w:spacing w:line="237" w:lineRule="auto" w:before="131"/>
        <w:ind w:left="4400" w:right="378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disidente para firma</w:t>
      </w:r>
    </w:p>
    <w:sectPr>
      <w:pgSz w:w="12240" w:h="15840"/>
      <w:pgMar w:top="620" w:bottom="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685" w:hanging="293"/>
        <w:jc w:val="righ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12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44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76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0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40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72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04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6" w:hanging="29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65" w:hanging="294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31" w:hanging="294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dcterms:created xsi:type="dcterms:W3CDTF">2024-08-29T23:29:09Z</dcterms:created>
  <dcterms:modified xsi:type="dcterms:W3CDTF">2024-08-29T23:29:09Z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