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11F0CF02" w:rsidR="00E81438" w:rsidRPr="00955BE3" w:rsidRDefault="00C2782E" w:rsidP="00107D23">
      <w:pPr>
        <w:widowControl w:val="0"/>
        <w:ind w:right="-164"/>
        <w:contextualSpacing/>
        <w:jc w:val="both"/>
        <w:rPr>
          <w:rFonts w:ascii="Palatino Linotype" w:hAnsi="Palatino Linotype" w:cs="Arial"/>
          <w:b/>
        </w:rPr>
      </w:pPr>
      <w:bookmarkStart w:id="0" w:name="_GoBack"/>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EE2FD6">
        <w:rPr>
          <w:rFonts w:ascii="Palatino Linotype" w:hAnsi="Palatino Linotype" w:cs="Arial"/>
          <w:b/>
        </w:rPr>
        <w:t>TERCERA</w:t>
      </w:r>
      <w:r w:rsidR="00ED38DF">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40517F">
        <w:rPr>
          <w:rFonts w:ascii="Palatino Linotype" w:hAnsi="Palatino Linotype" w:cs="Arial"/>
          <w:b/>
        </w:rPr>
        <w:t>VEINTICINCO DE ENERO DE DOS MIL 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40517F">
        <w:rPr>
          <w:rFonts w:ascii="Palatino Linotype" w:hAnsi="Palatino Linotype" w:cs="Arial"/>
          <w:b/>
        </w:rPr>
        <w:t>13510</w:t>
      </w:r>
      <w:r w:rsidR="00377F9F" w:rsidRPr="00955BE3">
        <w:rPr>
          <w:rFonts w:ascii="Palatino Linotype" w:hAnsi="Palatino Linotype" w:cs="Arial"/>
          <w:b/>
        </w:rPr>
        <w:t>/INFOEM/IP/RR/2022.</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267EE47F" w:rsidR="009966C0" w:rsidRPr="0040517F" w:rsidRDefault="00E81438" w:rsidP="00791445">
      <w:pPr>
        <w:widowControl w:val="0"/>
        <w:spacing w:line="360" w:lineRule="auto"/>
        <w:ind w:right="-164"/>
        <w:contextualSpacing/>
        <w:jc w:val="both"/>
        <w:rPr>
          <w:rFonts w:ascii="Palatino Linotype" w:hAnsi="Palatino Linotype" w:cs="Arial"/>
          <w:sz w:val="22"/>
          <w:szCs w:val="22"/>
        </w:rPr>
      </w:pPr>
      <w:r w:rsidRPr="0040517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40517F">
        <w:rPr>
          <w:rFonts w:ascii="Palatino Linotype" w:hAnsi="Palatino Linotype" w:cs="Arial"/>
          <w:b/>
          <w:sz w:val="22"/>
          <w:szCs w:val="22"/>
          <w:lang w:val="es-ES_tradnl"/>
        </w:rPr>
        <w:t xml:space="preserve"> </w:t>
      </w:r>
      <w:r w:rsidR="002351D3" w:rsidRPr="0040517F">
        <w:rPr>
          <w:rFonts w:ascii="Palatino Linotype" w:hAnsi="Palatino Linotype" w:cs="Arial"/>
          <w:b/>
          <w:sz w:val="22"/>
          <w:szCs w:val="22"/>
        </w:rPr>
        <w:t xml:space="preserve">SHARON CRISTINA MORALES MARTÍNEZ </w:t>
      </w:r>
      <w:r w:rsidRPr="0040517F">
        <w:rPr>
          <w:rFonts w:ascii="Palatino Linotype" w:hAnsi="Palatino Linotype" w:cs="Arial"/>
          <w:sz w:val="22"/>
          <w:szCs w:val="22"/>
        </w:rPr>
        <w:t xml:space="preserve">emite </w:t>
      </w:r>
      <w:r w:rsidRPr="0040517F">
        <w:rPr>
          <w:rFonts w:ascii="Palatino Linotype" w:hAnsi="Palatino Linotype" w:cs="Arial"/>
          <w:b/>
          <w:sz w:val="22"/>
          <w:szCs w:val="22"/>
        </w:rPr>
        <w:t xml:space="preserve">VOTO </w:t>
      </w:r>
      <w:r w:rsidR="00406D8C" w:rsidRPr="0040517F">
        <w:rPr>
          <w:rFonts w:ascii="Palatino Linotype" w:hAnsi="Palatino Linotype" w:cs="Arial"/>
          <w:b/>
          <w:sz w:val="22"/>
          <w:szCs w:val="22"/>
        </w:rPr>
        <w:t>DISIDENTE</w:t>
      </w:r>
      <w:r w:rsidRPr="0040517F">
        <w:rPr>
          <w:rFonts w:ascii="Palatino Linotype" w:hAnsi="Palatino Linotype" w:cs="Arial"/>
          <w:b/>
          <w:sz w:val="22"/>
          <w:szCs w:val="22"/>
        </w:rPr>
        <w:t xml:space="preserve"> </w:t>
      </w:r>
      <w:r w:rsidRPr="0040517F">
        <w:rPr>
          <w:rFonts w:ascii="Palatino Linotype" w:hAnsi="Palatino Linotype" w:cs="Arial"/>
          <w:sz w:val="22"/>
          <w:szCs w:val="22"/>
        </w:rPr>
        <w:t>respec</w:t>
      </w:r>
      <w:r w:rsidR="0057699F" w:rsidRPr="0040517F">
        <w:rPr>
          <w:rFonts w:ascii="Palatino Linotype" w:hAnsi="Palatino Linotype" w:cs="Arial"/>
          <w:sz w:val="22"/>
          <w:szCs w:val="22"/>
        </w:rPr>
        <w:t xml:space="preserve">to de la resolución dictada en </w:t>
      </w:r>
      <w:r w:rsidR="00955BE3" w:rsidRPr="0040517F">
        <w:rPr>
          <w:rFonts w:ascii="Palatino Linotype" w:hAnsi="Palatino Linotype" w:cs="Arial"/>
          <w:sz w:val="22"/>
          <w:szCs w:val="22"/>
        </w:rPr>
        <w:t>el</w:t>
      </w:r>
      <w:r w:rsidRPr="0040517F">
        <w:rPr>
          <w:rFonts w:ascii="Palatino Linotype" w:hAnsi="Palatino Linotype" w:cs="Arial"/>
          <w:sz w:val="22"/>
          <w:szCs w:val="22"/>
        </w:rPr>
        <w:t xml:space="preserve"> </w:t>
      </w:r>
      <w:r w:rsidR="00333436" w:rsidRPr="0040517F">
        <w:rPr>
          <w:rFonts w:ascii="Palatino Linotype" w:hAnsi="Palatino Linotype" w:cs="Arial"/>
          <w:sz w:val="22"/>
          <w:szCs w:val="22"/>
        </w:rPr>
        <w:t>Recurso de Revisión</w:t>
      </w:r>
      <w:r w:rsidRPr="0040517F">
        <w:rPr>
          <w:rFonts w:ascii="Palatino Linotype" w:hAnsi="Palatino Linotype" w:cs="Arial"/>
          <w:sz w:val="22"/>
          <w:szCs w:val="22"/>
        </w:rPr>
        <w:t xml:space="preserve"> </w:t>
      </w:r>
      <w:r w:rsidR="0040517F" w:rsidRPr="0040517F">
        <w:rPr>
          <w:rFonts w:ascii="Palatino Linotype" w:hAnsi="Palatino Linotype" w:cs="Arial"/>
          <w:b/>
          <w:sz w:val="22"/>
          <w:szCs w:val="22"/>
        </w:rPr>
        <w:t>13510/INFOEM/IP/RR/2022</w:t>
      </w:r>
      <w:r w:rsidR="0073426B" w:rsidRPr="0040517F">
        <w:rPr>
          <w:rFonts w:ascii="Palatino Linotype" w:hAnsi="Palatino Linotype"/>
          <w:b/>
          <w:bCs/>
          <w:color w:val="000000" w:themeColor="text1"/>
          <w:sz w:val="22"/>
          <w:szCs w:val="22"/>
        </w:rPr>
        <w:t>,</w:t>
      </w:r>
      <w:r w:rsidRPr="0040517F">
        <w:rPr>
          <w:rFonts w:ascii="Palatino Linotype" w:hAnsi="Palatino Linotype" w:cs="Arial"/>
          <w:sz w:val="22"/>
          <w:szCs w:val="22"/>
        </w:rPr>
        <w:t xml:space="preserve"> pronunciada por el Pleno de este Instituto ante el proyecto presentado </w:t>
      </w:r>
      <w:r w:rsidR="006629CF">
        <w:rPr>
          <w:rFonts w:ascii="Palatino Linotype" w:hAnsi="Palatino Linotype" w:cs="Arial"/>
          <w:sz w:val="22"/>
          <w:szCs w:val="22"/>
        </w:rPr>
        <w:t>por el</w:t>
      </w:r>
      <w:r w:rsidR="00B737A0" w:rsidRPr="0040517F">
        <w:rPr>
          <w:rFonts w:ascii="Palatino Linotype" w:hAnsi="Palatino Linotype" w:cs="Arial"/>
          <w:sz w:val="22"/>
          <w:szCs w:val="22"/>
        </w:rPr>
        <w:t xml:space="preserve"> </w:t>
      </w:r>
      <w:r w:rsidR="00B737A0" w:rsidRPr="0040517F">
        <w:rPr>
          <w:rFonts w:ascii="Palatino Linotype" w:hAnsi="Palatino Linotype" w:cs="Arial"/>
          <w:b/>
          <w:sz w:val="22"/>
          <w:szCs w:val="22"/>
        </w:rPr>
        <w:t>Comisionad</w:t>
      </w:r>
      <w:r w:rsidR="0040517F" w:rsidRPr="0040517F">
        <w:rPr>
          <w:rFonts w:ascii="Palatino Linotype" w:hAnsi="Palatino Linotype" w:cs="Arial"/>
          <w:b/>
          <w:sz w:val="22"/>
          <w:szCs w:val="22"/>
        </w:rPr>
        <w:t>o</w:t>
      </w:r>
      <w:r w:rsidR="00B737A0" w:rsidRPr="0040517F">
        <w:rPr>
          <w:rFonts w:ascii="Palatino Linotype" w:hAnsi="Palatino Linotype" w:cs="Arial"/>
          <w:sz w:val="22"/>
          <w:szCs w:val="22"/>
        </w:rPr>
        <w:t xml:space="preserve"> </w:t>
      </w:r>
      <w:r w:rsidR="0040517F" w:rsidRPr="0040517F">
        <w:rPr>
          <w:rFonts w:ascii="Palatino Linotype" w:hAnsi="Palatino Linotype" w:cs="Arial"/>
          <w:b/>
          <w:sz w:val="22"/>
          <w:szCs w:val="22"/>
        </w:rPr>
        <w:t>José Martínez Vilchis</w:t>
      </w:r>
      <w:r w:rsidR="009966C0" w:rsidRPr="0040517F">
        <w:rPr>
          <w:rFonts w:ascii="Palatino Linotype" w:hAnsi="Palatino Linotype" w:cs="Arial"/>
          <w:sz w:val="22"/>
          <w:szCs w:val="22"/>
        </w:rPr>
        <w:t>.</w:t>
      </w:r>
    </w:p>
    <w:p w14:paraId="31FAEBE3" w14:textId="77777777" w:rsidR="00595D69" w:rsidRPr="0040517F" w:rsidRDefault="00595D69" w:rsidP="009B728D">
      <w:pPr>
        <w:spacing w:line="360" w:lineRule="auto"/>
        <w:contextualSpacing/>
        <w:jc w:val="both"/>
        <w:rPr>
          <w:rFonts w:ascii="Palatino Linotype" w:hAnsi="Palatino Linotype" w:cs="Arial"/>
          <w:sz w:val="22"/>
          <w:szCs w:val="22"/>
        </w:rPr>
      </w:pPr>
    </w:p>
    <w:p w14:paraId="7BF44D43" w14:textId="3471EBE8" w:rsidR="009966C0" w:rsidRPr="0040517F" w:rsidRDefault="00E81438" w:rsidP="009966C0">
      <w:pPr>
        <w:spacing w:line="360" w:lineRule="auto"/>
        <w:contextualSpacing/>
        <w:jc w:val="both"/>
        <w:rPr>
          <w:rFonts w:ascii="Palatino Linotype" w:hAnsi="Palatino Linotype"/>
          <w:sz w:val="22"/>
          <w:szCs w:val="22"/>
        </w:rPr>
      </w:pPr>
      <w:r w:rsidRPr="0040517F">
        <w:rPr>
          <w:rFonts w:ascii="Palatino Linotype" w:hAnsi="Palatino Linotype"/>
          <w:sz w:val="22"/>
          <w:szCs w:val="22"/>
        </w:rPr>
        <w:t xml:space="preserve">Es de destacar, que la suscrita </w:t>
      </w:r>
      <w:r w:rsidR="003868B5" w:rsidRPr="0040517F">
        <w:rPr>
          <w:rFonts w:ascii="Palatino Linotype" w:hAnsi="Palatino Linotype"/>
          <w:sz w:val="22"/>
          <w:szCs w:val="22"/>
        </w:rPr>
        <w:t xml:space="preserve">no </w:t>
      </w:r>
      <w:r w:rsidRPr="0040517F">
        <w:rPr>
          <w:rFonts w:ascii="Palatino Linotype" w:hAnsi="Palatino Linotype"/>
          <w:sz w:val="22"/>
          <w:szCs w:val="22"/>
        </w:rPr>
        <w:t>co</w:t>
      </w:r>
      <w:r w:rsidR="00313375" w:rsidRPr="0040517F">
        <w:rPr>
          <w:rFonts w:ascii="Palatino Linotype" w:hAnsi="Palatino Linotype"/>
          <w:sz w:val="22"/>
          <w:szCs w:val="22"/>
        </w:rPr>
        <w:t xml:space="preserve">incide </w:t>
      </w:r>
      <w:r w:rsidR="002D46DF" w:rsidRPr="0040517F">
        <w:rPr>
          <w:rFonts w:ascii="Palatino Linotype" w:hAnsi="Palatino Linotype"/>
          <w:sz w:val="22"/>
          <w:szCs w:val="22"/>
        </w:rPr>
        <w:t>con el</w:t>
      </w:r>
      <w:r w:rsidRPr="0040517F">
        <w:rPr>
          <w:rFonts w:ascii="Palatino Linotype" w:hAnsi="Palatino Linotype"/>
          <w:sz w:val="22"/>
          <w:szCs w:val="22"/>
        </w:rPr>
        <w:t xml:space="preserve"> estudio realizado en la </w:t>
      </w:r>
      <w:r w:rsidR="00955BE3" w:rsidRPr="0040517F">
        <w:rPr>
          <w:rFonts w:ascii="Palatino Linotype" w:hAnsi="Palatino Linotype"/>
          <w:sz w:val="22"/>
          <w:szCs w:val="22"/>
        </w:rPr>
        <w:t>R</w:t>
      </w:r>
      <w:r w:rsidRPr="0040517F">
        <w:rPr>
          <w:rFonts w:ascii="Palatino Linotype" w:hAnsi="Palatino Linotype"/>
          <w:sz w:val="22"/>
          <w:szCs w:val="22"/>
        </w:rPr>
        <w:t xml:space="preserve">esolución del </w:t>
      </w:r>
      <w:r w:rsidR="001A573A" w:rsidRPr="0040517F">
        <w:rPr>
          <w:rFonts w:ascii="Palatino Linotype" w:hAnsi="Palatino Linotype"/>
          <w:sz w:val="22"/>
          <w:szCs w:val="22"/>
        </w:rPr>
        <w:t>Recurso de Revisión</w:t>
      </w:r>
      <w:r w:rsidR="003868B5" w:rsidRPr="0040517F">
        <w:rPr>
          <w:rFonts w:ascii="Palatino Linotype" w:hAnsi="Palatino Linotype"/>
          <w:sz w:val="22"/>
          <w:szCs w:val="22"/>
        </w:rPr>
        <w:t xml:space="preserve">, en atención </w:t>
      </w:r>
      <w:r w:rsidR="002D35B1" w:rsidRPr="0040517F">
        <w:rPr>
          <w:rFonts w:ascii="Palatino Linotype" w:hAnsi="Palatino Linotype"/>
          <w:sz w:val="22"/>
          <w:szCs w:val="22"/>
        </w:rPr>
        <w:t>a las consideraciones que se señalan enseguida</w:t>
      </w:r>
      <w:r w:rsidR="003868B5" w:rsidRPr="0040517F">
        <w:rPr>
          <w:rFonts w:ascii="Palatino Linotype" w:hAnsi="Palatino Linotype"/>
          <w:sz w:val="22"/>
          <w:szCs w:val="22"/>
        </w:rPr>
        <w:t>:</w:t>
      </w:r>
    </w:p>
    <w:p w14:paraId="0063A026" w14:textId="77777777" w:rsidR="009966C0" w:rsidRPr="0040517F" w:rsidRDefault="009966C0" w:rsidP="009966C0">
      <w:pPr>
        <w:spacing w:line="360" w:lineRule="auto"/>
        <w:contextualSpacing/>
        <w:jc w:val="both"/>
        <w:rPr>
          <w:rFonts w:ascii="Palatino Linotype" w:hAnsi="Palatino Linotype"/>
          <w:sz w:val="22"/>
          <w:szCs w:val="22"/>
        </w:rPr>
      </w:pPr>
    </w:p>
    <w:p w14:paraId="37AFFD98" w14:textId="1245E868" w:rsidR="00AA6063" w:rsidRPr="0040517F" w:rsidRDefault="003868B5" w:rsidP="009966C0">
      <w:pPr>
        <w:spacing w:line="360" w:lineRule="auto"/>
        <w:contextualSpacing/>
        <w:jc w:val="both"/>
        <w:rPr>
          <w:rFonts w:ascii="Palatino Linotype" w:hAnsi="Palatino Linotype"/>
          <w:sz w:val="22"/>
          <w:szCs w:val="22"/>
        </w:rPr>
      </w:pPr>
      <w:r w:rsidRPr="0040517F">
        <w:rPr>
          <w:rFonts w:ascii="Palatino Linotype" w:hAnsi="Palatino Linotype"/>
          <w:sz w:val="22"/>
          <w:szCs w:val="22"/>
        </w:rPr>
        <w:t>T</w:t>
      </w:r>
      <w:r w:rsidR="00E81438" w:rsidRPr="0040517F">
        <w:rPr>
          <w:rFonts w:ascii="Palatino Linotype" w:hAnsi="Palatino Linotype"/>
          <w:sz w:val="22"/>
          <w:szCs w:val="22"/>
        </w:rPr>
        <w:t>a</w:t>
      </w:r>
      <w:r w:rsidRPr="0040517F">
        <w:rPr>
          <w:rFonts w:ascii="Palatino Linotype" w:hAnsi="Palatino Linotype"/>
          <w:sz w:val="22"/>
          <w:szCs w:val="22"/>
        </w:rPr>
        <w:t>l y como quedó</w:t>
      </w:r>
      <w:r w:rsidR="00E81438" w:rsidRPr="0040517F">
        <w:rPr>
          <w:rFonts w:ascii="Palatino Linotype" w:hAnsi="Palatino Linotype"/>
          <w:sz w:val="22"/>
          <w:szCs w:val="22"/>
        </w:rPr>
        <w:t xml:space="preserve"> asentado en la resolución materia del presente voto, </w:t>
      </w:r>
      <w:r w:rsidR="00F22A66" w:rsidRPr="0040517F">
        <w:rPr>
          <w:rFonts w:ascii="Palatino Linotype" w:hAnsi="Palatino Linotype"/>
          <w:sz w:val="22"/>
          <w:szCs w:val="22"/>
        </w:rPr>
        <w:t>el</w:t>
      </w:r>
      <w:r w:rsidR="00E81438" w:rsidRPr="0040517F">
        <w:rPr>
          <w:rFonts w:ascii="Palatino Linotype" w:hAnsi="Palatino Linotype"/>
          <w:sz w:val="22"/>
          <w:szCs w:val="22"/>
        </w:rPr>
        <w:t xml:space="preserve"> particular requirió del </w:t>
      </w:r>
      <w:r w:rsidR="00E81438" w:rsidRPr="0040517F">
        <w:rPr>
          <w:rFonts w:ascii="Palatino Linotype" w:hAnsi="Palatino Linotype"/>
          <w:b/>
          <w:sz w:val="22"/>
          <w:szCs w:val="22"/>
        </w:rPr>
        <w:t>SUJETO OBLIGADO</w:t>
      </w:r>
      <w:r w:rsidR="00AA6063" w:rsidRPr="0040517F">
        <w:rPr>
          <w:rFonts w:ascii="Palatino Linotype" w:hAnsi="Palatino Linotype"/>
          <w:sz w:val="22"/>
          <w:szCs w:val="22"/>
        </w:rPr>
        <w:t xml:space="preserve"> </w:t>
      </w:r>
      <w:r w:rsidR="001528E4" w:rsidRPr="0040517F">
        <w:rPr>
          <w:rFonts w:ascii="Palatino Linotype" w:hAnsi="Palatino Linotype"/>
          <w:sz w:val="22"/>
          <w:szCs w:val="22"/>
        </w:rPr>
        <w:t>en la solicitud de folio</w:t>
      </w:r>
      <w:r w:rsidR="00377F9F" w:rsidRPr="0040517F">
        <w:rPr>
          <w:rFonts w:ascii="Palatino Linotype" w:hAnsi="Palatino Linotype"/>
          <w:sz w:val="22"/>
          <w:szCs w:val="22"/>
        </w:rPr>
        <w:t xml:space="preserve"> </w:t>
      </w:r>
      <w:r w:rsidR="0040517F" w:rsidRPr="0040517F">
        <w:rPr>
          <w:rFonts w:ascii="Palatino Linotype" w:hAnsi="Palatino Linotype"/>
          <w:b/>
          <w:sz w:val="22"/>
          <w:szCs w:val="22"/>
        </w:rPr>
        <w:t>00152/TLALMANA/IP/2022</w:t>
      </w:r>
      <w:r w:rsidR="0073426B" w:rsidRPr="0040517F">
        <w:rPr>
          <w:rFonts w:ascii="Palatino Linotype" w:hAnsi="Palatino Linotype"/>
          <w:b/>
          <w:bCs/>
          <w:sz w:val="22"/>
          <w:szCs w:val="22"/>
        </w:rPr>
        <w:t xml:space="preserve">, </w:t>
      </w:r>
      <w:r w:rsidR="00AA6063" w:rsidRPr="0040517F">
        <w:rPr>
          <w:rFonts w:ascii="Palatino Linotype" w:hAnsi="Palatino Linotype"/>
          <w:sz w:val="22"/>
          <w:szCs w:val="22"/>
        </w:rPr>
        <w:t>lo siguiente</w:t>
      </w:r>
      <w:r w:rsidR="00B737A0" w:rsidRPr="0040517F">
        <w:rPr>
          <w:rFonts w:ascii="Palatino Linotype" w:hAnsi="Palatino Linotype" w:cs="Arial"/>
          <w:sz w:val="22"/>
          <w:szCs w:val="22"/>
          <w:lang w:val="es-419"/>
        </w:rPr>
        <w:t>:</w:t>
      </w:r>
    </w:p>
    <w:p w14:paraId="00AA78A0" w14:textId="36AEF332" w:rsidR="00C2782E" w:rsidRPr="00955BE3" w:rsidRDefault="00C2782E" w:rsidP="00AA6063">
      <w:pPr>
        <w:pStyle w:val="Textoindependiente"/>
        <w:rPr>
          <w:i/>
        </w:rPr>
      </w:pPr>
    </w:p>
    <w:p w14:paraId="70B4A598" w14:textId="3CF68829" w:rsidR="0073426B" w:rsidRPr="00654F21" w:rsidRDefault="0040517F" w:rsidP="00902E34">
      <w:pPr>
        <w:pStyle w:val="Textoindependiente"/>
        <w:ind w:left="851" w:right="1183"/>
        <w:jc w:val="both"/>
        <w:rPr>
          <w:i/>
          <w:sz w:val="20"/>
          <w:szCs w:val="20"/>
        </w:rPr>
      </w:pPr>
      <w:r w:rsidRPr="0040517F">
        <w:rPr>
          <w:i/>
          <w:color w:val="000000"/>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De la remuneración de todos y cada uno de los servidores públicos de la Administración Publica 2022-2024 mediante recibos de nómina, recibos de Honorarios y listas de raya de todas la Áreas, Direcciones Coordinaciones incluyendo al Presidente Municipal, Sindico, Regidores, Secretario del Ayuntamiento, Director de Seguridad Pública y Tránsito, Secretario Técnico del Consejo Municipal de Seguridad Publica La información que solicito </w:t>
      </w:r>
      <w:r w:rsidRPr="0040517F">
        <w:rPr>
          <w:i/>
          <w:color w:val="000000"/>
        </w:rPr>
        <w:lastRenderedPageBreak/>
        <w:t>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(Sic)</w:t>
      </w:r>
      <w:r w:rsidR="00C71461" w:rsidRPr="00C71461">
        <w:rPr>
          <w:i/>
          <w:color w:val="000000"/>
        </w:rPr>
        <w:t>.</w:t>
      </w:r>
    </w:p>
    <w:p w14:paraId="53876CC1" w14:textId="085297F7" w:rsidR="0073426B" w:rsidRPr="00955BE3" w:rsidRDefault="0073426B" w:rsidP="00AA6063">
      <w:pPr>
        <w:pStyle w:val="Textoindependiente"/>
        <w:rPr>
          <w:i/>
        </w:rPr>
      </w:pPr>
    </w:p>
    <w:p w14:paraId="517CD4E6" w14:textId="403E8348"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t>En</w:t>
      </w:r>
      <w:r w:rsidR="00AA6063" w:rsidRPr="00955BE3">
        <w:rPr>
          <w:rFonts w:ascii="Palatino Linotype" w:hAnsi="Palatino Linotype"/>
          <w:color w:val="000000" w:themeColor="text1"/>
          <w:sz w:val="22"/>
          <w:szCs w:val="22"/>
        </w:rPr>
        <w:t xml:space="preserve"> fecha </w:t>
      </w:r>
      <w:r w:rsidR="0040517F" w:rsidRPr="0040517F">
        <w:rPr>
          <w:rFonts w:ascii="Palatino Linotype" w:hAnsi="Palatino Linotype"/>
          <w:b/>
          <w:color w:val="000000" w:themeColor="text1"/>
          <w:sz w:val="22"/>
          <w:szCs w:val="22"/>
        </w:rPr>
        <w:t>dieciséis de agosto</w:t>
      </w:r>
      <w:r w:rsidR="00902E34">
        <w:rPr>
          <w:rFonts w:ascii="Palatino Linotype" w:hAnsi="Palatino Linotype"/>
          <w:b/>
          <w:color w:val="000000" w:themeColor="text1"/>
          <w:sz w:val="22"/>
          <w:szCs w:val="22"/>
        </w:rPr>
        <w:t xml:space="preserve"> </w:t>
      </w:r>
      <w:r w:rsidR="00AA6063" w:rsidRPr="00955BE3">
        <w:rPr>
          <w:rFonts w:ascii="Palatino Linotype" w:hAnsi="Palatino Linotype"/>
          <w:b/>
          <w:color w:val="000000" w:themeColor="text1"/>
          <w:sz w:val="22"/>
          <w:szCs w:val="22"/>
        </w:rPr>
        <w:t>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w:t>
      </w:r>
      <w:r w:rsidR="00C71461">
        <w:rPr>
          <w:rFonts w:ascii="Palatino Linotype" w:hAnsi="Palatino Linotype"/>
          <w:color w:val="000000" w:themeColor="text1"/>
          <w:sz w:val="22"/>
          <w:szCs w:val="22"/>
        </w:rPr>
        <w:t>ceso a la información, de la siguiente manera:</w:t>
      </w:r>
    </w:p>
    <w:p w14:paraId="2992E550" w14:textId="77777777" w:rsidR="0040517F" w:rsidRDefault="0040517F" w:rsidP="00CA4D29">
      <w:pPr>
        <w:spacing w:line="360" w:lineRule="auto"/>
        <w:contextualSpacing/>
        <w:jc w:val="both"/>
        <w:rPr>
          <w:rFonts w:ascii="Palatino Linotype" w:hAnsi="Palatino Linotype"/>
          <w:color w:val="000000" w:themeColor="text1"/>
          <w:sz w:val="22"/>
          <w:szCs w:val="22"/>
        </w:rPr>
      </w:pPr>
    </w:p>
    <w:p w14:paraId="2B716684" w14:textId="1B8FAE2B" w:rsidR="0040517F" w:rsidRPr="0040517F" w:rsidRDefault="00C71461" w:rsidP="0040517F">
      <w:pPr>
        <w:tabs>
          <w:tab w:val="left" w:pos="4667"/>
        </w:tabs>
        <w:spacing w:line="360" w:lineRule="auto"/>
        <w:ind w:left="567" w:right="567"/>
        <w:jc w:val="both"/>
        <w:rPr>
          <w:rFonts w:ascii="Palatino Linotype" w:hAnsi="Palatino Linotype" w:cs="Tahoma"/>
          <w:bCs/>
          <w:i/>
        </w:rPr>
      </w:pPr>
      <w:r w:rsidRPr="00423468">
        <w:rPr>
          <w:rFonts w:ascii="Palatino Linotype" w:hAnsi="Palatino Linotype" w:cs="Tahoma"/>
          <w:bCs/>
          <w:i/>
        </w:rPr>
        <w:t>“…</w:t>
      </w:r>
      <w:r w:rsidR="0040517F" w:rsidRPr="0040517F">
        <w:rPr>
          <w:rFonts w:ascii="Palatino Linotype" w:hAnsi="Palatino Linotype" w:cs="Tahoma"/>
          <w:bCs/>
          <w:i/>
        </w:rPr>
        <w:t xml:space="preserve">En atención a su solicitud de información con No. de folio: 00152/TLALMANA/IP/2022, se le hace llegar la respuesta en PDF., misma brindada por el C. BRANDON QUINTERO RIVERO, COORDINADOR DE RECURSOS HUMANOS, sin </w:t>
      </w:r>
      <w:proofErr w:type="spellStart"/>
      <w:r w:rsidR="0040517F" w:rsidRPr="0040517F">
        <w:rPr>
          <w:rFonts w:ascii="Palatino Linotype" w:hAnsi="Palatino Linotype" w:cs="Tahoma"/>
          <w:bCs/>
          <w:i/>
        </w:rPr>
        <w:t>mas</w:t>
      </w:r>
      <w:proofErr w:type="spellEnd"/>
      <w:r w:rsidR="0040517F" w:rsidRPr="0040517F">
        <w:rPr>
          <w:rFonts w:ascii="Palatino Linotype" w:hAnsi="Palatino Linotype" w:cs="Tahoma"/>
          <w:bCs/>
          <w:i/>
        </w:rPr>
        <w:t xml:space="preserve"> por el momento que tenga un buen día</w:t>
      </w:r>
      <w:r w:rsidR="0040517F">
        <w:rPr>
          <w:rFonts w:ascii="Palatino Linotype" w:hAnsi="Palatino Linotype" w:cs="Tahoma"/>
          <w:bCs/>
          <w:i/>
        </w:rPr>
        <w:t>…”</w:t>
      </w:r>
    </w:p>
    <w:p w14:paraId="3A362B5D" w14:textId="77777777" w:rsidR="00A91131" w:rsidRPr="00A91131" w:rsidRDefault="00A91131" w:rsidP="00A91131">
      <w:pPr>
        <w:spacing w:line="360" w:lineRule="auto"/>
        <w:ind w:left="567" w:right="616"/>
        <w:contextualSpacing/>
        <w:jc w:val="both"/>
        <w:rPr>
          <w:rFonts w:ascii="Palatino Linotype" w:hAnsi="Palatino Linotype"/>
          <w:color w:val="000000" w:themeColor="text1"/>
          <w:sz w:val="22"/>
          <w:szCs w:val="22"/>
          <w:lang w:val="es-ES_tradnl"/>
        </w:rPr>
      </w:pPr>
    </w:p>
    <w:p w14:paraId="66AB7CCD" w14:textId="4B2A50CC" w:rsidR="00A91131" w:rsidRDefault="00A91131" w:rsidP="00A91131">
      <w:pPr>
        <w:spacing w:line="360" w:lineRule="auto"/>
        <w:ind w:left="567" w:right="616"/>
        <w:contextualSpacing/>
        <w:jc w:val="both"/>
        <w:rPr>
          <w:rFonts w:ascii="Palatino Linotype" w:hAnsi="Palatino Linotype"/>
          <w:color w:val="000000" w:themeColor="text1"/>
          <w:sz w:val="22"/>
          <w:szCs w:val="22"/>
          <w:lang w:val="es-ES_tradnl"/>
        </w:rPr>
      </w:pPr>
      <w:r w:rsidRPr="00A91131">
        <w:rPr>
          <w:rFonts w:ascii="Palatino Linotype" w:hAnsi="Palatino Linotype"/>
          <w:color w:val="000000" w:themeColor="text1"/>
          <w:sz w:val="22"/>
          <w:szCs w:val="22"/>
          <w:lang w:val="es-ES_tradnl"/>
        </w:rPr>
        <w:t>•</w:t>
      </w:r>
      <w:r w:rsidRPr="00A91131">
        <w:rPr>
          <w:rFonts w:ascii="Palatino Linotype" w:hAnsi="Palatino Linotype"/>
          <w:color w:val="000000" w:themeColor="text1"/>
          <w:sz w:val="22"/>
          <w:szCs w:val="22"/>
          <w:lang w:val="es-ES_tradnl"/>
        </w:rPr>
        <w:tab/>
        <w:t>152 rh.pdf. Oficio número RH/TLAL/427/2022, suscrito por el Coordinador de Recursos Humanos, por medio del cual se informó que no es posible brindar la información solicitada debido a que la petición carece de fechas específicas.</w:t>
      </w:r>
    </w:p>
    <w:p w14:paraId="316A7CEC" w14:textId="77777777" w:rsidR="00A91131" w:rsidRPr="00A91131" w:rsidRDefault="00A91131" w:rsidP="00A91131">
      <w:pPr>
        <w:spacing w:line="360" w:lineRule="auto"/>
        <w:contextualSpacing/>
        <w:jc w:val="both"/>
        <w:rPr>
          <w:rFonts w:ascii="Palatino Linotype" w:hAnsi="Palatino Linotype"/>
          <w:color w:val="000000" w:themeColor="text1"/>
          <w:sz w:val="22"/>
          <w:szCs w:val="22"/>
          <w:lang w:val="es-ES_tradnl"/>
        </w:rPr>
      </w:pPr>
    </w:p>
    <w:p w14:paraId="48E49833" w14:textId="20F0139A" w:rsidR="001B68D6" w:rsidRPr="009A3577" w:rsidRDefault="001B68D6" w:rsidP="009A3577">
      <w:pPr>
        <w:spacing w:line="360" w:lineRule="auto"/>
        <w:ind w:left="360"/>
        <w:jc w:val="both"/>
        <w:rPr>
          <w:rFonts w:ascii="Palatino Linotype" w:hAnsi="Palatino Linotype" w:cs="Arial"/>
          <w:sz w:val="22"/>
          <w:szCs w:val="22"/>
        </w:rPr>
      </w:pPr>
      <w:r w:rsidRPr="009A3577">
        <w:rPr>
          <w:rFonts w:ascii="Palatino Linotype" w:hAnsi="Palatino Linotype"/>
          <w:sz w:val="22"/>
          <w:szCs w:val="22"/>
        </w:rPr>
        <w:t xml:space="preserve">Inconforme con la respuesta, </w:t>
      </w:r>
      <w:r w:rsidR="00A91131">
        <w:rPr>
          <w:rFonts w:ascii="Palatino Linotype" w:hAnsi="Palatino Linotype"/>
          <w:b/>
          <w:sz w:val="22"/>
          <w:szCs w:val="22"/>
        </w:rPr>
        <w:t>LA</w:t>
      </w:r>
      <w:r w:rsidRPr="009A3577">
        <w:rPr>
          <w:rFonts w:ascii="Palatino Linotype" w:hAnsi="Palatino Linotype"/>
          <w:b/>
          <w:sz w:val="22"/>
          <w:szCs w:val="22"/>
        </w:rPr>
        <w:t xml:space="preserve"> 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781719" w:rsidRPr="009A3577">
        <w:rPr>
          <w:rFonts w:ascii="Palatino Linotype" w:hAnsi="Palatino Linotype"/>
          <w:sz w:val="22"/>
          <w:szCs w:val="22"/>
        </w:rPr>
        <w:t>:</w:t>
      </w:r>
    </w:p>
    <w:p w14:paraId="53ED832B" w14:textId="77777777" w:rsidR="00730FE5" w:rsidRDefault="00730FE5" w:rsidP="0035304E">
      <w:pPr>
        <w:spacing w:line="360" w:lineRule="auto"/>
        <w:ind w:left="708"/>
        <w:jc w:val="both"/>
        <w:rPr>
          <w:rFonts w:ascii="Palatino Linotype" w:hAnsi="Palatino Linotype" w:cs="Arial"/>
          <w:sz w:val="22"/>
          <w:szCs w:val="22"/>
        </w:rPr>
      </w:pPr>
    </w:p>
    <w:p w14:paraId="35ABC68C" w14:textId="448BF51A" w:rsidR="0040517F" w:rsidRDefault="0040517F" w:rsidP="0040517F">
      <w:pPr>
        <w:tabs>
          <w:tab w:val="left" w:pos="4667"/>
        </w:tabs>
        <w:spacing w:line="360" w:lineRule="auto"/>
        <w:ind w:left="567" w:right="567"/>
        <w:jc w:val="both"/>
        <w:rPr>
          <w:rFonts w:ascii="Palatino Linotype" w:hAnsi="Palatino Linotype" w:cs="Tahoma"/>
          <w:b/>
          <w:bCs/>
          <w:i/>
        </w:rPr>
      </w:pPr>
      <w:r w:rsidRPr="0040517F">
        <w:rPr>
          <w:rFonts w:ascii="Palatino Linotype" w:hAnsi="Palatino Linotype" w:cs="Tahoma"/>
          <w:b/>
          <w:bCs/>
          <w:i/>
        </w:rPr>
        <w:t xml:space="preserve">Acto Impugnado: </w:t>
      </w:r>
    </w:p>
    <w:p w14:paraId="4846D02B" w14:textId="77777777" w:rsidR="0040517F" w:rsidRPr="0040517F" w:rsidRDefault="0040517F" w:rsidP="0040517F">
      <w:pPr>
        <w:tabs>
          <w:tab w:val="left" w:pos="4667"/>
        </w:tabs>
        <w:spacing w:line="360" w:lineRule="auto"/>
        <w:ind w:left="567" w:right="567"/>
        <w:jc w:val="both"/>
        <w:rPr>
          <w:rFonts w:ascii="Palatino Linotype" w:hAnsi="Palatino Linotype" w:cs="Tahoma"/>
          <w:bCs/>
          <w:i/>
        </w:rPr>
      </w:pPr>
    </w:p>
    <w:p w14:paraId="19ECAD92" w14:textId="77777777" w:rsidR="0040517F" w:rsidRPr="0040517F" w:rsidRDefault="0040517F" w:rsidP="0040517F">
      <w:pPr>
        <w:tabs>
          <w:tab w:val="left" w:pos="4667"/>
        </w:tabs>
        <w:spacing w:line="360" w:lineRule="auto"/>
        <w:ind w:left="567" w:right="567"/>
        <w:jc w:val="both"/>
        <w:rPr>
          <w:rFonts w:ascii="Palatino Linotype" w:hAnsi="Palatino Linotype" w:cs="Tahoma"/>
          <w:bCs/>
          <w:i/>
        </w:rPr>
      </w:pPr>
      <w:r w:rsidRPr="0040517F">
        <w:rPr>
          <w:rFonts w:ascii="Palatino Linotype" w:hAnsi="Palatino Linotype" w:cs="Tahoma"/>
          <w:bCs/>
          <w:i/>
        </w:rPr>
        <w:t>“La negativa de proporcionar la información"(Sic)</w:t>
      </w:r>
    </w:p>
    <w:p w14:paraId="27CB832C" w14:textId="77777777" w:rsidR="0040517F" w:rsidRPr="0040517F" w:rsidRDefault="0040517F" w:rsidP="0040517F">
      <w:pPr>
        <w:tabs>
          <w:tab w:val="left" w:pos="4667"/>
        </w:tabs>
        <w:spacing w:line="360" w:lineRule="auto"/>
        <w:ind w:left="567" w:right="567"/>
        <w:jc w:val="both"/>
        <w:rPr>
          <w:rFonts w:ascii="Palatino Linotype" w:hAnsi="Palatino Linotype" w:cs="Tahoma"/>
          <w:b/>
          <w:bCs/>
          <w:i/>
        </w:rPr>
      </w:pPr>
    </w:p>
    <w:p w14:paraId="4573ED40" w14:textId="77777777" w:rsidR="0040517F" w:rsidRDefault="0040517F" w:rsidP="0040517F">
      <w:pPr>
        <w:tabs>
          <w:tab w:val="left" w:pos="4667"/>
        </w:tabs>
        <w:spacing w:line="360" w:lineRule="auto"/>
        <w:ind w:left="567" w:right="567"/>
        <w:jc w:val="both"/>
        <w:rPr>
          <w:rFonts w:ascii="Palatino Linotype" w:hAnsi="Palatino Linotype" w:cs="Tahoma"/>
          <w:b/>
          <w:bCs/>
          <w:i/>
        </w:rPr>
      </w:pPr>
      <w:r w:rsidRPr="0040517F">
        <w:rPr>
          <w:rFonts w:ascii="Palatino Linotype" w:hAnsi="Palatino Linotype" w:cs="Tahoma"/>
          <w:b/>
          <w:bCs/>
          <w:i/>
        </w:rPr>
        <w:t xml:space="preserve">Razones o Motivos de Inconformidad: </w:t>
      </w:r>
    </w:p>
    <w:p w14:paraId="5FACE6C6" w14:textId="77777777" w:rsidR="0040517F" w:rsidRPr="0040517F" w:rsidRDefault="0040517F" w:rsidP="0040517F">
      <w:pPr>
        <w:tabs>
          <w:tab w:val="left" w:pos="4667"/>
        </w:tabs>
        <w:spacing w:line="360" w:lineRule="auto"/>
        <w:ind w:left="567" w:right="567"/>
        <w:jc w:val="both"/>
        <w:rPr>
          <w:rFonts w:ascii="Palatino Linotype" w:hAnsi="Palatino Linotype" w:cs="Tahoma"/>
          <w:b/>
          <w:bCs/>
          <w:i/>
        </w:rPr>
      </w:pPr>
    </w:p>
    <w:p w14:paraId="0B6187EB" w14:textId="77777777" w:rsidR="0040517F" w:rsidRPr="0040517F" w:rsidRDefault="0040517F" w:rsidP="0040517F">
      <w:pPr>
        <w:tabs>
          <w:tab w:val="left" w:pos="4667"/>
        </w:tabs>
        <w:spacing w:line="360" w:lineRule="auto"/>
        <w:ind w:left="567" w:right="567"/>
        <w:jc w:val="both"/>
        <w:rPr>
          <w:rFonts w:ascii="Palatino Linotype" w:hAnsi="Palatino Linotype" w:cs="Tahoma"/>
          <w:bCs/>
          <w:i/>
        </w:rPr>
      </w:pPr>
      <w:r w:rsidRPr="0040517F">
        <w:rPr>
          <w:rFonts w:ascii="Palatino Linotype" w:hAnsi="Palatino Linotype" w:cs="Tahoma"/>
          <w:bCs/>
          <w:i/>
        </w:rPr>
        <w:t>“La negativa de proporcionar la información que estoy solicitando de la administración 2022-2024 por parte del sujeto obligado, si es sabido que el periodo que tiene de gobierno es del 01 enero del 2022 a la fecha de mi solicitud,” (Sic)</w:t>
      </w:r>
    </w:p>
    <w:p w14:paraId="1A60A2E9" w14:textId="77777777" w:rsidR="00C71461" w:rsidRDefault="00C71461" w:rsidP="00022826">
      <w:pPr>
        <w:spacing w:line="360" w:lineRule="auto"/>
        <w:contextualSpacing/>
        <w:jc w:val="both"/>
        <w:rPr>
          <w:rFonts w:ascii="Palatino Linotype" w:eastAsia="Arial Unicode MS" w:hAnsi="Palatino Linotype" w:cs="Arial"/>
          <w:sz w:val="22"/>
          <w:szCs w:val="22"/>
        </w:rPr>
      </w:pPr>
    </w:p>
    <w:p w14:paraId="0D2E816C" w14:textId="3C7B2BFE" w:rsidR="00A91131" w:rsidRPr="00CC5B12" w:rsidRDefault="00ED4C49" w:rsidP="00A91131">
      <w:pPr>
        <w:spacing w:line="360" w:lineRule="auto"/>
        <w:contextualSpacing/>
        <w:jc w:val="both"/>
        <w:rPr>
          <w:rFonts w:ascii="Palatino Linotype" w:hAnsi="Palatino Linotype"/>
          <w:sz w:val="22"/>
          <w:szCs w:val="22"/>
          <w:lang w:val="es-ES_tradnl"/>
        </w:rPr>
      </w:pPr>
      <w:r w:rsidRPr="00CC5B12">
        <w:rPr>
          <w:rFonts w:ascii="Palatino Linotype" w:eastAsia="Arial Unicode MS" w:hAnsi="Palatino Linotype" w:cs="Arial"/>
          <w:sz w:val="22"/>
          <w:szCs w:val="22"/>
        </w:rPr>
        <w:t xml:space="preserve">De acuerdo a las constancias digitales que obran en </w:t>
      </w:r>
      <w:r w:rsidRPr="00CC5B12">
        <w:rPr>
          <w:rFonts w:ascii="Palatino Linotype" w:eastAsia="Arial Unicode MS" w:hAnsi="Palatino Linotype" w:cs="Arial"/>
          <w:b/>
          <w:sz w:val="22"/>
          <w:szCs w:val="22"/>
        </w:rPr>
        <w:t>EL</w:t>
      </w:r>
      <w:r w:rsidRPr="00CC5B12">
        <w:rPr>
          <w:rFonts w:ascii="Palatino Linotype" w:eastAsia="Arial Unicode MS" w:hAnsi="Palatino Linotype" w:cs="Arial"/>
          <w:sz w:val="22"/>
          <w:szCs w:val="22"/>
        </w:rPr>
        <w:t xml:space="preserve"> </w:t>
      </w:r>
      <w:r w:rsidRPr="00CC5B12">
        <w:rPr>
          <w:rFonts w:ascii="Palatino Linotype" w:eastAsia="Arial Unicode MS" w:hAnsi="Palatino Linotype" w:cs="Arial"/>
          <w:b/>
          <w:sz w:val="22"/>
          <w:szCs w:val="22"/>
        </w:rPr>
        <w:t>SAIMEX</w:t>
      </w:r>
      <w:r w:rsidRPr="00CC5B12">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w:t>
      </w:r>
      <w:r w:rsidR="00923E47" w:rsidRPr="00CC5B12">
        <w:rPr>
          <w:rFonts w:ascii="Palatino Linotype" w:eastAsia="Arial Unicode MS" w:hAnsi="Palatino Linotype" w:cs="Arial"/>
          <w:sz w:val="22"/>
          <w:szCs w:val="22"/>
        </w:rPr>
        <w:t xml:space="preserve"> término legalmente concedido </w:t>
      </w:r>
      <w:r w:rsidR="00A91131" w:rsidRPr="00CC5B12">
        <w:rPr>
          <w:rFonts w:ascii="Palatino Linotype" w:eastAsia="Arial Unicode MS" w:hAnsi="Palatino Linotype" w:cs="Arial"/>
          <w:sz w:val="22"/>
          <w:szCs w:val="22"/>
        </w:rPr>
        <w:t>a la</w:t>
      </w:r>
      <w:r w:rsidR="00A56BCE" w:rsidRPr="00CC5B12">
        <w:rPr>
          <w:rFonts w:ascii="Palatino Linotype" w:eastAsia="Arial Unicode MS" w:hAnsi="Palatino Linotype" w:cs="Arial"/>
          <w:sz w:val="22"/>
          <w:szCs w:val="22"/>
        </w:rPr>
        <w:t xml:space="preserve"> </w:t>
      </w:r>
      <w:r w:rsidR="00923E47" w:rsidRPr="00CC5B12">
        <w:rPr>
          <w:rFonts w:ascii="Palatino Linotype" w:eastAsia="Arial Unicode MS" w:hAnsi="Palatino Linotype" w:cs="Arial"/>
          <w:b/>
          <w:sz w:val="22"/>
          <w:szCs w:val="22"/>
        </w:rPr>
        <w:t>R</w:t>
      </w:r>
      <w:r w:rsidRPr="00CC5B12">
        <w:rPr>
          <w:rFonts w:ascii="Palatino Linotype" w:eastAsia="Arial Unicode MS" w:hAnsi="Palatino Linotype" w:cs="Arial"/>
          <w:b/>
          <w:sz w:val="22"/>
          <w:szCs w:val="22"/>
        </w:rPr>
        <w:t>ECURRENTE</w:t>
      </w:r>
      <w:r w:rsidRPr="00CC5B12">
        <w:rPr>
          <w:rFonts w:ascii="Palatino Linotype" w:eastAsia="Arial Unicode MS" w:hAnsi="Palatino Linotype" w:cs="Arial"/>
          <w:sz w:val="22"/>
          <w:szCs w:val="22"/>
        </w:rPr>
        <w:t>, ést</w:t>
      </w:r>
      <w:r w:rsidR="00A91131" w:rsidRPr="00CC5B12">
        <w:rPr>
          <w:rFonts w:ascii="Palatino Linotype" w:eastAsia="Arial Unicode MS" w:hAnsi="Palatino Linotype" w:cs="Arial"/>
          <w:sz w:val="22"/>
          <w:szCs w:val="22"/>
        </w:rPr>
        <w:t>a</w:t>
      </w:r>
      <w:r w:rsidRPr="00CC5B12">
        <w:rPr>
          <w:rFonts w:ascii="Palatino Linotype" w:eastAsia="Arial Unicode MS" w:hAnsi="Palatino Linotype" w:cs="Arial"/>
          <w:sz w:val="22"/>
          <w:szCs w:val="22"/>
        </w:rPr>
        <w:t xml:space="preserve"> no realizó manifestación alguna, ni presentó pruebas o alegatos, </w:t>
      </w:r>
      <w:r w:rsidR="00A56BCE" w:rsidRPr="00CC5B12">
        <w:rPr>
          <w:rFonts w:ascii="Palatino Linotype" w:eastAsia="Arial Unicode MS" w:hAnsi="Palatino Linotype" w:cs="Arial"/>
          <w:sz w:val="22"/>
          <w:szCs w:val="22"/>
        </w:rPr>
        <w:t>por su parte</w:t>
      </w:r>
      <w:r w:rsidRPr="00CC5B12">
        <w:rPr>
          <w:rFonts w:ascii="Palatino Linotype" w:eastAsia="Arial Unicode MS" w:hAnsi="Palatino Linotype" w:cs="Arial"/>
          <w:sz w:val="22"/>
          <w:szCs w:val="22"/>
        </w:rPr>
        <w:t xml:space="preserve"> </w:t>
      </w:r>
      <w:r w:rsidRPr="00CC5B12">
        <w:rPr>
          <w:rFonts w:ascii="Palatino Linotype" w:eastAsia="Arial Unicode MS" w:hAnsi="Palatino Linotype" w:cs="Arial"/>
          <w:b/>
          <w:color w:val="000000"/>
          <w:sz w:val="22"/>
          <w:szCs w:val="22"/>
          <w:lang w:eastAsia="es-MX"/>
        </w:rPr>
        <w:t>EL SUJETO OBLIGADO</w:t>
      </w:r>
      <w:r w:rsidRPr="00CC5B12">
        <w:rPr>
          <w:rFonts w:ascii="Palatino Linotype" w:eastAsia="Arial Unicode MS" w:hAnsi="Palatino Linotype" w:cs="Arial"/>
          <w:sz w:val="22"/>
          <w:szCs w:val="22"/>
        </w:rPr>
        <w:t xml:space="preserve"> </w:t>
      </w:r>
      <w:r w:rsidR="00A91131" w:rsidRPr="00CC5B12">
        <w:rPr>
          <w:rFonts w:ascii="Palatino Linotype" w:hAnsi="Palatino Linotype"/>
          <w:sz w:val="22"/>
          <w:szCs w:val="22"/>
          <w:lang w:val="es-ES_tradnl"/>
        </w:rPr>
        <w:t>rindió su Informe Justificado mediante la remisión de los siguientes documentos:</w:t>
      </w:r>
    </w:p>
    <w:p w14:paraId="4C27D01E" w14:textId="77777777" w:rsidR="00A91131" w:rsidRPr="00CC5B12" w:rsidRDefault="00A91131" w:rsidP="00A91131">
      <w:pPr>
        <w:rPr>
          <w:rFonts w:ascii="Palatino Linotype" w:hAnsi="Palatino Linotype"/>
          <w:sz w:val="22"/>
          <w:szCs w:val="22"/>
          <w:lang w:val="es-ES_tradnl"/>
        </w:rPr>
      </w:pPr>
    </w:p>
    <w:p w14:paraId="2E67FE78" w14:textId="77777777" w:rsidR="00A91131" w:rsidRPr="00CC5B12" w:rsidRDefault="00A91131" w:rsidP="00A91131">
      <w:pPr>
        <w:pStyle w:val="Prrafodelista"/>
        <w:numPr>
          <w:ilvl w:val="0"/>
          <w:numId w:val="11"/>
        </w:numPr>
        <w:spacing w:line="360" w:lineRule="auto"/>
        <w:contextualSpacing w:val="0"/>
        <w:jc w:val="both"/>
        <w:rPr>
          <w:rFonts w:ascii="Palatino Linotype" w:hAnsi="Palatino Linotype"/>
          <w:sz w:val="22"/>
          <w:szCs w:val="22"/>
          <w:lang w:val="es-ES_tradnl"/>
        </w:rPr>
      </w:pPr>
      <w:r w:rsidRPr="00CC5B12">
        <w:rPr>
          <w:rFonts w:ascii="Palatino Linotype" w:hAnsi="Palatino Linotype"/>
          <w:b/>
          <w:sz w:val="22"/>
          <w:szCs w:val="22"/>
          <w:lang w:val="es-ES_tradnl"/>
        </w:rPr>
        <w:t>46. 152 13510.pdf</w:t>
      </w:r>
      <w:r w:rsidRPr="00CC5B12">
        <w:rPr>
          <w:rFonts w:ascii="Palatino Linotype" w:hAnsi="Palatino Linotype"/>
          <w:sz w:val="22"/>
          <w:szCs w:val="22"/>
          <w:lang w:val="es-ES_tradnl"/>
        </w:rPr>
        <w:t>. Oficio número RH/TLAL/459/2022, emitido por el Coordinador de Recursos Humanos mediante el cual manifestó que se adjunta la versión pública de la información solicitada.</w:t>
      </w:r>
    </w:p>
    <w:p w14:paraId="669A06D3" w14:textId="77777777" w:rsidR="00A91131" w:rsidRPr="00CC5B12" w:rsidRDefault="00A91131" w:rsidP="00A91131">
      <w:pPr>
        <w:pStyle w:val="Prrafodelista"/>
        <w:numPr>
          <w:ilvl w:val="0"/>
          <w:numId w:val="11"/>
        </w:numPr>
        <w:spacing w:line="360" w:lineRule="auto"/>
        <w:contextualSpacing w:val="0"/>
        <w:jc w:val="both"/>
        <w:rPr>
          <w:rFonts w:ascii="Palatino Linotype" w:hAnsi="Palatino Linotype"/>
          <w:sz w:val="22"/>
          <w:szCs w:val="22"/>
          <w:lang w:val="es-ES_tradnl"/>
        </w:rPr>
      </w:pPr>
      <w:r w:rsidRPr="00CC5B12">
        <w:rPr>
          <w:rFonts w:ascii="Palatino Linotype" w:hAnsi="Palatino Linotype"/>
          <w:b/>
          <w:sz w:val="22"/>
          <w:szCs w:val="22"/>
          <w:lang w:val="es-ES_tradnl"/>
        </w:rPr>
        <w:t>46.- 152 13510 NOMINAS.pdf</w:t>
      </w:r>
      <w:r w:rsidRPr="00CC5B12">
        <w:rPr>
          <w:rFonts w:ascii="Palatino Linotype" w:hAnsi="Palatino Linotype"/>
          <w:sz w:val="22"/>
          <w:szCs w:val="22"/>
          <w:lang w:val="es-ES_tradnl"/>
        </w:rPr>
        <w:t>. Documento que contiene seis mil quinientos sesenta y cinco recibos de nómina generados desde el primero de enero al quince de agosto de dos mil veintidós.</w:t>
      </w:r>
    </w:p>
    <w:p w14:paraId="3E04C690" w14:textId="77777777" w:rsidR="00A91131" w:rsidRPr="00CC5B12" w:rsidRDefault="00A91131" w:rsidP="00A91131">
      <w:pPr>
        <w:rPr>
          <w:rFonts w:ascii="Palatino Linotype" w:hAnsi="Palatino Linotype"/>
          <w:sz w:val="22"/>
          <w:szCs w:val="22"/>
          <w:lang w:val="es-ES_tradnl"/>
        </w:rPr>
      </w:pPr>
    </w:p>
    <w:p w14:paraId="58424A18" w14:textId="77777777" w:rsidR="00A91131" w:rsidRPr="00CC5B12" w:rsidRDefault="00A91131" w:rsidP="00A91131">
      <w:pPr>
        <w:spacing w:line="360" w:lineRule="auto"/>
        <w:jc w:val="both"/>
        <w:rPr>
          <w:rFonts w:ascii="Palatino Linotype" w:hAnsi="Palatino Linotype"/>
          <w:sz w:val="22"/>
          <w:szCs w:val="22"/>
          <w:lang w:val="es-ES_tradnl"/>
        </w:rPr>
      </w:pPr>
      <w:r w:rsidRPr="00CC5B12">
        <w:rPr>
          <w:rFonts w:ascii="Palatino Linotype" w:hAnsi="Palatino Linotype"/>
          <w:sz w:val="22"/>
          <w:szCs w:val="22"/>
          <w:lang w:val="es-ES_tradnl"/>
        </w:rPr>
        <w:t xml:space="preserve">Es importante señalar que el segundo documento no fue puesto a la vista del Recurrente en virtud de que se dejó visible información susceptible de ser suprimida o testada por corresponder a datos personales, así como nombres de servidores públicos dedicados a tareas de seguridad pública. </w:t>
      </w:r>
    </w:p>
    <w:p w14:paraId="1AB0D6D6" w14:textId="77777777" w:rsidR="00A91131" w:rsidRPr="00A91131" w:rsidRDefault="00A91131" w:rsidP="00022826">
      <w:pPr>
        <w:spacing w:line="360" w:lineRule="auto"/>
        <w:contextualSpacing/>
        <w:jc w:val="both"/>
        <w:rPr>
          <w:rFonts w:ascii="Palatino Linotype" w:eastAsia="Arial Unicode MS" w:hAnsi="Palatino Linotype" w:cs="Arial"/>
          <w:sz w:val="22"/>
          <w:szCs w:val="22"/>
          <w:lang w:val="es-ES_tradnl"/>
        </w:rPr>
      </w:pPr>
    </w:p>
    <w:p w14:paraId="3F929E26" w14:textId="66438633"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w:t>
      </w:r>
      <w:proofErr w:type="spellStart"/>
      <w:r w:rsidRPr="00955BE3">
        <w:rPr>
          <w:rFonts w:ascii="Palatino Linotype" w:hAnsi="Palatino Linotype" w:cs="Arial"/>
          <w:sz w:val="22"/>
          <w:szCs w:val="22"/>
        </w:rPr>
        <w:t>Resolutora</w:t>
      </w:r>
      <w:proofErr w:type="spellEnd"/>
      <w:r w:rsidRPr="00955BE3">
        <w:rPr>
          <w:rFonts w:ascii="Palatino Linotype" w:hAnsi="Palatino Linotype" w:cs="Arial"/>
          <w:sz w:val="22"/>
          <w:szCs w:val="22"/>
        </w:rPr>
        <w:t xml:space="preserve">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w:t>
      </w:r>
      <w:r w:rsidRPr="00955BE3">
        <w:rPr>
          <w:rFonts w:ascii="Palatino Linotype" w:hAnsi="Palatino Linotype" w:cs="Arial"/>
          <w:sz w:val="22"/>
          <w:szCs w:val="22"/>
        </w:rPr>
        <w:lastRenderedPageBreak/>
        <w:t>179</w:t>
      </w:r>
      <w:r w:rsidR="002D35B1" w:rsidRPr="00955BE3">
        <w:rPr>
          <w:rFonts w:ascii="Palatino Linotype" w:hAnsi="Palatino Linotype" w:cs="Arial"/>
          <w:sz w:val="22"/>
          <w:szCs w:val="22"/>
        </w:rPr>
        <w:t xml:space="preserve">, fracción </w:t>
      </w:r>
      <w:r w:rsidR="00CC5B12">
        <w:rPr>
          <w:rFonts w:ascii="Palatino Linotype" w:hAnsi="Palatino Linotype" w:cs="Arial"/>
          <w:sz w:val="22"/>
          <w:szCs w:val="22"/>
        </w:rPr>
        <w:t>I</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6629CF">
        <w:rPr>
          <w:rFonts w:ascii="Palatino Linotype" w:hAnsi="Palatino Linotype" w:cs="Arial"/>
          <w:sz w:val="22"/>
          <w:szCs w:val="22"/>
        </w:rPr>
        <w:t>la negativa a la información solicitada</w:t>
      </w:r>
      <w:r w:rsidR="002D35B1" w:rsidRPr="00955BE3">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22EC5774"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proofErr w:type="spellStart"/>
      <w:r w:rsidRPr="00955BE3">
        <w:rPr>
          <w:rFonts w:ascii="Palatino Linotype" w:hAnsi="Palatino Linotype" w:cs="Arial"/>
          <w:sz w:val="22"/>
          <w:szCs w:val="22"/>
        </w:rPr>
        <w:t>Resolutora</w:t>
      </w:r>
      <w:proofErr w:type="spellEnd"/>
      <w:r w:rsidRPr="00955BE3">
        <w:rPr>
          <w:rFonts w:ascii="Palatino Linotype" w:hAnsi="Palatino Linotype" w:cs="Arial"/>
          <w:sz w:val="22"/>
          <w:szCs w:val="22"/>
        </w:rPr>
        <w:t xml:space="preserve">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3B76C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w:t>
      </w:r>
      <w:r w:rsidR="00D734D9" w:rsidRPr="00CC5B12">
        <w:rPr>
          <w:rFonts w:ascii="Palatino Linotype" w:hAnsi="Palatino Linotype" w:cs="Arial"/>
          <w:sz w:val="22"/>
          <w:szCs w:val="22"/>
        </w:rPr>
        <w:t xml:space="preserve">reservando el nombre de los elementos </w:t>
      </w:r>
      <w:r w:rsidR="00D27FB7" w:rsidRPr="00CC5B12">
        <w:rPr>
          <w:rFonts w:ascii="Palatino Linotype" w:hAnsi="Palatino Linotype" w:cs="Arial"/>
          <w:sz w:val="22"/>
          <w:szCs w:val="22"/>
        </w:rPr>
        <w:t>operativos de seguridad pública</w:t>
      </w:r>
      <w:r w:rsidR="00D734D9" w:rsidRPr="00CC5B12">
        <w:rPr>
          <w:rFonts w:ascii="Palatino Linotype" w:hAnsi="Palatino Linotype" w:cs="Arial"/>
          <w:sz w:val="22"/>
          <w:szCs w:val="22"/>
        </w:rPr>
        <w:t xml:space="preserve"> que se encuentren activos</w:t>
      </w:r>
      <w:r w:rsidR="00D27FB7" w:rsidRPr="00CC5B12">
        <w:rPr>
          <w:rFonts w:ascii="Palatino Linotype" w:hAnsi="Palatino Linotype" w:cs="Arial"/>
          <w:sz w:val="22"/>
          <w:szCs w:val="22"/>
        </w:rPr>
        <w:t xml:space="preserve"> en el </w:t>
      </w:r>
      <w:r w:rsidR="00CC5B12" w:rsidRPr="00CC5B12">
        <w:rPr>
          <w:rFonts w:ascii="Palatino Linotype" w:eastAsia="Palatino Linotype" w:hAnsi="Palatino Linotype" w:cs="Palatino Linotype"/>
          <w:b/>
          <w:color w:val="000000"/>
          <w:sz w:val="22"/>
          <w:szCs w:val="22"/>
          <w:lang w:val="es-ES_tradnl"/>
        </w:rPr>
        <w:t xml:space="preserve">Ayuntamiento de </w:t>
      </w:r>
      <w:proofErr w:type="spellStart"/>
      <w:r w:rsidR="00CC5B12" w:rsidRPr="00CC5B12">
        <w:rPr>
          <w:rFonts w:ascii="Palatino Linotype" w:eastAsia="Palatino Linotype" w:hAnsi="Palatino Linotype" w:cs="Palatino Linotype"/>
          <w:b/>
          <w:color w:val="000000"/>
          <w:sz w:val="22"/>
          <w:szCs w:val="22"/>
          <w:lang w:val="es-ES_tradnl"/>
        </w:rPr>
        <w:t>Tlalmanalco</w:t>
      </w:r>
      <w:proofErr w:type="spellEnd"/>
      <w:r w:rsidR="00D734D9" w:rsidRPr="00CC5B12">
        <w:rPr>
          <w:rFonts w:ascii="Palatino Linotype" w:hAnsi="Palatino Linotype" w:cs="Arial"/>
          <w:sz w:val="22"/>
          <w:szCs w:val="22"/>
        </w:rPr>
        <w:t xml:space="preserve">, en términos del artículo 140, fracción IV, de la </w:t>
      </w:r>
      <w:r w:rsidR="008E75B6" w:rsidRPr="00CC5B12">
        <w:rPr>
          <w:rFonts w:ascii="Palatino Linotype" w:hAnsi="Palatino Linotype" w:cs="Arial"/>
          <w:sz w:val="22"/>
          <w:szCs w:val="22"/>
        </w:rPr>
        <w:t xml:space="preserve">Ley de Transparencia y Acceso a </w:t>
      </w:r>
      <w:r w:rsidR="00D734D9" w:rsidRPr="00CC5B12">
        <w:rPr>
          <w:rFonts w:ascii="Palatino Linotype" w:hAnsi="Palatino Linotype" w:cs="Arial"/>
          <w:sz w:val="22"/>
          <w:szCs w:val="22"/>
        </w:rPr>
        <w:t>la Información Pública del Estado</w:t>
      </w:r>
      <w:r w:rsidR="00D734D9" w:rsidRPr="00955BE3">
        <w:rPr>
          <w:rFonts w:ascii="Palatino Linotype" w:hAnsi="Palatino Linotype" w:cs="Arial"/>
          <w:sz w:val="22"/>
          <w:szCs w:val="22"/>
        </w:rPr>
        <w:t xml:space="preserve">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lastRenderedPageBreak/>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029AEA78" w:rsidR="008D2E26" w:rsidRPr="00955BE3"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CC5B12" w:rsidRPr="00CC5B12">
        <w:rPr>
          <w:rFonts w:ascii="Palatino Linotype" w:eastAsia="Palatino Linotype" w:hAnsi="Palatino Linotype" w:cs="Palatino Linotype"/>
          <w:b/>
          <w:color w:val="000000"/>
          <w:sz w:val="22"/>
          <w:szCs w:val="22"/>
          <w:lang w:val="es-ES_tradnl"/>
        </w:rPr>
        <w:t xml:space="preserve">Ayuntamiento de </w:t>
      </w:r>
      <w:proofErr w:type="spellStart"/>
      <w:r w:rsidR="00CC5B12" w:rsidRPr="00CC5B12">
        <w:rPr>
          <w:rFonts w:ascii="Palatino Linotype" w:eastAsia="Palatino Linotype" w:hAnsi="Palatino Linotype" w:cs="Palatino Linotype"/>
          <w:b/>
          <w:color w:val="000000"/>
          <w:sz w:val="22"/>
          <w:szCs w:val="22"/>
          <w:lang w:val="es-ES_tradnl"/>
        </w:rPr>
        <w:t>Tlalmanalco</w:t>
      </w:r>
      <w:proofErr w:type="spellEnd"/>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 xml:space="preserve">pues </w:t>
      </w:r>
      <w:r w:rsidR="001725B5" w:rsidRPr="00955BE3">
        <w:rPr>
          <w:rFonts w:ascii="Palatino Linotype" w:hAnsi="Palatino Linotype"/>
          <w:color w:val="000000"/>
          <w:sz w:val="22"/>
          <w:szCs w:val="22"/>
        </w:rPr>
        <w:t>se ordenó entregar</w:t>
      </w:r>
      <w:r w:rsidR="00CC5B12">
        <w:rPr>
          <w:rFonts w:ascii="Palatino Linotype" w:hAnsi="Palatino Linotype"/>
          <w:color w:val="000000"/>
          <w:sz w:val="22"/>
          <w:szCs w:val="22"/>
        </w:rPr>
        <w:t xml:space="preserve"> l</w:t>
      </w:r>
      <w:r w:rsidR="00CC5B12" w:rsidRPr="00CC5B12">
        <w:rPr>
          <w:rFonts w:ascii="Palatino Linotype" w:hAnsi="Palatino Linotype"/>
          <w:color w:val="000000"/>
          <w:sz w:val="22"/>
          <w:szCs w:val="22"/>
        </w:rPr>
        <w:t>os recibos de nómina, recibos de honorarios y lista de raya correspondientes a los servidores públicos adscritos a las dependencias, entidades y unidades de la administración pública municipal generados durante el periodo comprendido del primero de enero al treinta de junio de dos mil veintidós</w:t>
      </w:r>
      <w:r w:rsidR="00CC5B12">
        <w:rPr>
          <w:rFonts w:ascii="Palatino Linotype" w:hAnsi="Palatino Linotype"/>
          <w:color w:val="000000"/>
          <w:sz w:val="22"/>
          <w:szCs w:val="22"/>
        </w:rPr>
        <w:t>;</w:t>
      </w:r>
      <w:r w:rsidR="00D05447" w:rsidRPr="00D05447">
        <w:rPr>
          <w:rFonts w:ascii="Palatino Linotype" w:hAnsi="Palatino Linotype"/>
          <w:color w:val="000000"/>
          <w:sz w:val="22"/>
          <w:szCs w:val="22"/>
        </w:rPr>
        <w:t xml:space="preserve"> </w:t>
      </w:r>
      <w:r w:rsidR="00300C43" w:rsidRPr="00955BE3">
        <w:rPr>
          <w:rFonts w:ascii="Palatino Linotype" w:hAnsi="Palatino Linotype"/>
          <w:color w:val="000000"/>
          <w:sz w:val="22"/>
          <w:szCs w:val="22"/>
        </w:rPr>
        <w:t>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955BE3" w:rsidRDefault="008D2E26" w:rsidP="008D2E26">
      <w:pPr>
        <w:spacing w:line="360" w:lineRule="auto"/>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4BE0553E" w:rsidR="008D2E26" w:rsidRDefault="008D2E26"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CC5B12" w:rsidRPr="00CC5B12">
        <w:rPr>
          <w:rFonts w:ascii="Palatino Linotype" w:eastAsia="Palatino Linotype" w:hAnsi="Palatino Linotype" w:cs="Palatino Linotype"/>
          <w:b/>
          <w:color w:val="000000"/>
          <w:sz w:val="22"/>
          <w:szCs w:val="22"/>
          <w:lang w:val="es-ES_tradnl"/>
        </w:rPr>
        <w:t xml:space="preserve">Ayuntamiento de </w:t>
      </w:r>
      <w:proofErr w:type="spellStart"/>
      <w:r w:rsidR="00CC5B12" w:rsidRPr="00CC5B12">
        <w:rPr>
          <w:rFonts w:ascii="Palatino Linotype" w:eastAsia="Palatino Linotype" w:hAnsi="Palatino Linotype" w:cs="Palatino Linotype"/>
          <w:b/>
          <w:color w:val="000000"/>
          <w:sz w:val="22"/>
          <w:szCs w:val="22"/>
          <w:lang w:val="es-ES_tradnl"/>
        </w:rPr>
        <w:t>Tlalmanalco</w:t>
      </w:r>
      <w:proofErr w:type="spellEnd"/>
      <w:r w:rsidR="00AB1076" w:rsidRPr="00955BE3">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 xml:space="preserve">al </w:t>
      </w:r>
      <w:r w:rsidR="001725B5" w:rsidRPr="00955BE3">
        <w:rPr>
          <w:rFonts w:ascii="Palatino Linotype" w:hAnsi="Palatino Linotype"/>
          <w:iCs/>
          <w:color w:val="000000"/>
          <w:sz w:val="22"/>
          <w:szCs w:val="20"/>
        </w:rPr>
        <w:t xml:space="preserve">entregar </w:t>
      </w:r>
      <w:r w:rsidR="00DC6C40">
        <w:rPr>
          <w:rFonts w:ascii="Palatino Linotype" w:hAnsi="Palatino Linotype"/>
          <w:iCs/>
          <w:color w:val="000000"/>
          <w:sz w:val="22"/>
          <w:szCs w:val="20"/>
        </w:rPr>
        <w:t>la</w:t>
      </w:r>
      <w:r w:rsidR="00CC5B12">
        <w:rPr>
          <w:rFonts w:ascii="Palatino Linotype" w:hAnsi="Palatino Linotype"/>
          <w:iCs/>
          <w:color w:val="000000"/>
          <w:sz w:val="22"/>
          <w:szCs w:val="20"/>
        </w:rPr>
        <w:t xml:space="preserve"> </w:t>
      </w:r>
      <w:r w:rsidR="00CC5B12">
        <w:rPr>
          <w:rFonts w:ascii="Palatino Linotype" w:hAnsi="Palatino Linotype"/>
          <w:color w:val="000000"/>
          <w:sz w:val="22"/>
          <w:szCs w:val="22"/>
        </w:rPr>
        <w:t>l</w:t>
      </w:r>
      <w:r w:rsidR="00CC5B12" w:rsidRPr="00CC5B12">
        <w:rPr>
          <w:rFonts w:ascii="Palatino Linotype" w:hAnsi="Palatino Linotype"/>
          <w:color w:val="000000"/>
          <w:sz w:val="22"/>
          <w:szCs w:val="22"/>
        </w:rPr>
        <w:t xml:space="preserve">os recibos de nómina, recibos de honorarios y lista de </w:t>
      </w:r>
      <w:r w:rsidR="00CC5B12" w:rsidRPr="00CC5B12">
        <w:rPr>
          <w:rFonts w:ascii="Palatino Linotype" w:hAnsi="Palatino Linotype"/>
          <w:color w:val="000000"/>
          <w:sz w:val="22"/>
          <w:szCs w:val="22"/>
        </w:rPr>
        <w:lastRenderedPageBreak/>
        <w:t xml:space="preserve">raya </w:t>
      </w:r>
      <w:r w:rsidR="00D05447" w:rsidRPr="00D05447">
        <w:rPr>
          <w:rFonts w:ascii="Palatino Linotype" w:hAnsi="Palatino Linotype"/>
          <w:color w:val="000000"/>
          <w:sz w:val="22"/>
          <w:szCs w:val="22"/>
        </w:rPr>
        <w:t>de todo el personal que labora en la Administración Municipal del primero de enero al treinta y uno de mayo del año dos mil veintidós</w:t>
      </w:r>
      <w:r w:rsidR="009774E4" w:rsidRPr="00955BE3">
        <w:rPr>
          <w:rFonts w:ascii="Palatino Linotype" w:hAnsi="Palatino Linotype"/>
          <w:iCs/>
          <w:color w:val="000000"/>
          <w:sz w:val="22"/>
          <w:szCs w:val="20"/>
        </w:rPr>
        <w:t xml:space="preserve"> d</w:t>
      </w:r>
      <w:r w:rsidRPr="00955BE3">
        <w:rPr>
          <w:rFonts w:ascii="Palatino Linotype" w:hAnsi="Palatino Linotype"/>
          <w:iCs/>
          <w:color w:val="000000"/>
          <w:sz w:val="22"/>
          <w:szCs w:val="20"/>
        </w:rPr>
        <w:t xml:space="preserve">el </w:t>
      </w:r>
      <w:r w:rsidR="00A07096" w:rsidRPr="00955BE3">
        <w:rPr>
          <w:rFonts w:ascii="Palatino Linotype" w:hAnsi="Palatino Linotype"/>
          <w:iCs/>
          <w:color w:val="000000"/>
          <w:sz w:val="22"/>
          <w:szCs w:val="20"/>
        </w:rPr>
        <w:t xml:space="preserve">referido </w:t>
      </w:r>
      <w:r w:rsidRPr="00955BE3">
        <w:rPr>
          <w:rFonts w:ascii="Palatino Linotype" w:hAnsi="Palatino Linotype"/>
          <w:iCs/>
          <w:color w:val="000000"/>
          <w:sz w:val="22"/>
          <w:szCs w:val="20"/>
        </w:rPr>
        <w:t>personal se estaría dando información relativa al estado de fuerza, poniendo en riesgo la operatividad de la misma, ya que, suponiendo sin conceder, la delincuencia podría tomar ventaja con la di</w:t>
      </w:r>
      <w:r w:rsidR="00182DA4">
        <w:rPr>
          <w:rFonts w:ascii="Palatino Linotype" w:hAnsi="Palatino Linotype"/>
          <w:iCs/>
          <w:color w:val="000000"/>
          <w:sz w:val="22"/>
          <w:szCs w:val="20"/>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955BE3" w:rsidRDefault="008D2E26" w:rsidP="008D2E26">
      <w:pPr>
        <w:spacing w:line="360" w:lineRule="auto"/>
        <w:jc w:val="both"/>
        <w:rPr>
          <w:rFonts w:ascii="Palatino Linotype" w:hAnsi="Palatino Linotype"/>
          <w:color w:val="000000"/>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lastRenderedPageBreak/>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45CA8FE7"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w:t>
      </w:r>
      <w:r w:rsidRPr="00955BE3">
        <w:rPr>
          <w:rFonts w:ascii="Palatino Linotype" w:hAnsi="Palatino Linotype"/>
          <w:i/>
          <w:color w:val="000000"/>
          <w:sz w:val="20"/>
          <w:szCs w:val="20"/>
        </w:rPr>
        <w:lastRenderedPageBreak/>
        <w:t xml:space="preserve">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955BE3"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955BE3"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Pr="00955BE3">
        <w:rPr>
          <w:rFonts w:ascii="Palatino Linotype" w:hAnsi="Palatino Linotype"/>
          <w:color w:val="000000"/>
          <w:sz w:val="22"/>
          <w:szCs w:val="22"/>
        </w:rPr>
        <w:t xml:space="preserve">dentro de la </w:t>
      </w:r>
      <w:r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1CD213A4"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CC5B12" w:rsidRPr="00CC5B12">
        <w:rPr>
          <w:rFonts w:ascii="Palatino Linotype" w:eastAsia="Palatino Linotype" w:hAnsi="Palatino Linotype" w:cs="Palatino Linotype"/>
          <w:b/>
          <w:color w:val="000000"/>
          <w:sz w:val="22"/>
          <w:szCs w:val="22"/>
          <w:lang w:val="es-ES_tradnl"/>
        </w:rPr>
        <w:t xml:space="preserve">Ayuntamiento de </w:t>
      </w:r>
      <w:proofErr w:type="spellStart"/>
      <w:r w:rsidR="00CC5B12" w:rsidRPr="00CC5B12">
        <w:rPr>
          <w:rFonts w:ascii="Palatino Linotype" w:eastAsia="Palatino Linotype" w:hAnsi="Palatino Linotype" w:cs="Palatino Linotype"/>
          <w:b/>
          <w:color w:val="000000"/>
          <w:sz w:val="22"/>
          <w:szCs w:val="22"/>
          <w:lang w:val="es-ES_tradnl"/>
        </w:rPr>
        <w:t>Tlalmanalco</w:t>
      </w:r>
      <w:proofErr w:type="spellEnd"/>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955BE3"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0AB8E113"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CC5B12" w:rsidRPr="00CC5B12">
        <w:rPr>
          <w:rFonts w:ascii="Palatino Linotype" w:eastAsia="Palatino Linotype" w:hAnsi="Palatino Linotype" w:cs="Palatino Linotype"/>
          <w:b/>
          <w:color w:val="000000"/>
          <w:sz w:val="22"/>
          <w:szCs w:val="22"/>
          <w:lang w:val="es-ES_tradnl"/>
        </w:rPr>
        <w:t xml:space="preserve">Ayuntamiento de </w:t>
      </w:r>
      <w:proofErr w:type="spellStart"/>
      <w:r w:rsidR="00CC5B12" w:rsidRPr="00CC5B12">
        <w:rPr>
          <w:rFonts w:ascii="Palatino Linotype" w:eastAsia="Palatino Linotype" w:hAnsi="Palatino Linotype" w:cs="Palatino Linotype"/>
          <w:b/>
          <w:color w:val="000000"/>
          <w:sz w:val="22"/>
          <w:szCs w:val="22"/>
          <w:lang w:val="es-ES_tradnl"/>
        </w:rPr>
        <w:t>Tlalmanalco</w:t>
      </w:r>
      <w:proofErr w:type="spellEnd"/>
      <w:r w:rsidR="008D2E26" w:rsidRPr="00C927C7">
        <w:rPr>
          <w:rFonts w:ascii="Palatino Linotype" w:hAnsi="Palatino Linotype"/>
          <w:b/>
          <w:color w:val="000000"/>
          <w:sz w:val="22"/>
          <w:szCs w:val="22"/>
          <w:u w:val="single"/>
        </w:rPr>
        <w:t>,</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955BE3" w:rsidRDefault="00472696" w:rsidP="008D2E26">
      <w:pPr>
        <w:spacing w:line="360" w:lineRule="auto"/>
        <w:jc w:val="both"/>
        <w:rPr>
          <w:rFonts w:ascii="Palatino Linotype" w:hAnsi="Palatino Linotype" w:cs="Arial"/>
          <w:sz w:val="22"/>
          <w:szCs w:val="22"/>
        </w:rPr>
      </w:pPr>
    </w:p>
    <w:p w14:paraId="5B8579FF" w14:textId="11EB8D62" w:rsidR="00472696" w:rsidRPr="00955BE3" w:rsidRDefault="00C927C7" w:rsidP="00472696">
      <w:pPr>
        <w:spacing w:line="360" w:lineRule="auto"/>
        <w:jc w:val="both"/>
        <w:rPr>
          <w:rFonts w:ascii="Palatino Linotype" w:hAnsi="Palatino Linotype" w:cs="Arial"/>
          <w:sz w:val="16"/>
          <w:szCs w:val="16"/>
        </w:rPr>
      </w:pPr>
      <w:r>
        <w:rPr>
          <w:rFonts w:ascii="Palatino Linotype" w:hAnsi="Palatino Linotype" w:cs="Arial"/>
          <w:sz w:val="16"/>
          <w:szCs w:val="16"/>
        </w:rPr>
        <w:t>SCMM/BLA/DEMF/AGE</w:t>
      </w:r>
    </w:p>
    <w:p w14:paraId="7ABA8432" w14:textId="77777777" w:rsidR="00472696" w:rsidRPr="00955BE3" w:rsidRDefault="00472696" w:rsidP="00472696">
      <w:pPr>
        <w:spacing w:line="360" w:lineRule="auto"/>
        <w:jc w:val="both"/>
        <w:rPr>
          <w:rFonts w:ascii="Palatino Linotype" w:hAnsi="Palatino Linotype" w:cs="Arial"/>
          <w:sz w:val="22"/>
          <w:szCs w:val="22"/>
        </w:rPr>
      </w:pPr>
    </w:p>
    <w:p w14:paraId="606E78A9" w14:textId="77777777" w:rsidR="00472696" w:rsidRPr="00955BE3" w:rsidRDefault="00472696" w:rsidP="00472696">
      <w:pPr>
        <w:spacing w:line="360" w:lineRule="auto"/>
        <w:jc w:val="both"/>
        <w:rPr>
          <w:rFonts w:ascii="Palatino Linotype" w:hAnsi="Palatino Linotype" w:cs="Arial"/>
          <w:sz w:val="22"/>
          <w:szCs w:val="22"/>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bookmarkEnd w:id="0"/>
    <w:p w14:paraId="4F461466" w14:textId="46D06C1F" w:rsidR="00847315" w:rsidRPr="00955BE3" w:rsidRDefault="008112D6" w:rsidP="008D2E26">
      <w:pPr>
        <w:spacing w:line="360" w:lineRule="auto"/>
        <w:contextualSpacing/>
        <w:jc w:val="both"/>
        <w:rPr>
          <w:rFonts w:ascii="Palatino Linotype" w:eastAsia="Calibri" w:hAnsi="Palatino Linotype" w:cs="Arial"/>
          <w:color w:val="000000" w:themeColor="text1"/>
          <w:sz w:val="20"/>
          <w:szCs w:val="20"/>
        </w:rPr>
      </w:pPr>
    </w:p>
    <w:sectPr w:rsidR="00847315"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0721" w14:textId="77777777" w:rsidR="008112D6" w:rsidRDefault="008112D6" w:rsidP="00E81438">
      <w:r>
        <w:separator/>
      </w:r>
    </w:p>
  </w:endnote>
  <w:endnote w:type="continuationSeparator" w:id="0">
    <w:p w14:paraId="36DDB9D8" w14:textId="77777777" w:rsidR="008112D6" w:rsidRDefault="008112D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8112D6"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8112D6"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8112D6"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8112D6"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629CF">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629CF">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8112D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3408B" w14:textId="77777777" w:rsidR="008112D6" w:rsidRDefault="008112D6" w:rsidP="00E81438">
      <w:r>
        <w:separator/>
      </w:r>
    </w:p>
  </w:footnote>
  <w:footnote w:type="continuationSeparator" w:id="0">
    <w:p w14:paraId="431DC875" w14:textId="77777777" w:rsidR="008112D6" w:rsidRDefault="008112D6"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8112D6">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8112D6">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B87E3C8"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40517F">
      <w:rPr>
        <w:rFonts w:ascii="Palatino Linotype" w:hAnsi="Palatino Linotype"/>
        <w:b/>
        <w:bCs/>
        <w:color w:val="000000" w:themeColor="text1"/>
        <w:sz w:val="20"/>
        <w:szCs w:val="20"/>
      </w:rPr>
      <w:t>13510</w:t>
    </w:r>
    <w:r w:rsidR="000319C5" w:rsidRPr="002D35B1">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8112D6">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5"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9"/>
  </w:num>
  <w:num w:numId="4">
    <w:abstractNumId w:val="3"/>
  </w:num>
  <w:num w:numId="5">
    <w:abstractNumId w:val="2"/>
  </w:num>
  <w:num w:numId="6">
    <w:abstractNumId w:val="4"/>
  </w:num>
  <w:num w:numId="7">
    <w:abstractNumId w:val="10"/>
  </w:num>
  <w:num w:numId="8">
    <w:abstractNumId w:val="0"/>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F6E93"/>
    <w:rsid w:val="00107D23"/>
    <w:rsid w:val="001247BF"/>
    <w:rsid w:val="00132B0F"/>
    <w:rsid w:val="00142268"/>
    <w:rsid w:val="001423F4"/>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8660C"/>
    <w:rsid w:val="00296C85"/>
    <w:rsid w:val="002A1FC2"/>
    <w:rsid w:val="002A7765"/>
    <w:rsid w:val="002A7E7E"/>
    <w:rsid w:val="002D17E3"/>
    <w:rsid w:val="002D35B1"/>
    <w:rsid w:val="002D46DF"/>
    <w:rsid w:val="002D6DEF"/>
    <w:rsid w:val="002E311D"/>
    <w:rsid w:val="002F3711"/>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517F"/>
    <w:rsid w:val="00406D8C"/>
    <w:rsid w:val="00414F91"/>
    <w:rsid w:val="00434978"/>
    <w:rsid w:val="004365C0"/>
    <w:rsid w:val="00437359"/>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87246"/>
    <w:rsid w:val="00595D69"/>
    <w:rsid w:val="005A3BF5"/>
    <w:rsid w:val="005A4D7F"/>
    <w:rsid w:val="005B07C2"/>
    <w:rsid w:val="005B4759"/>
    <w:rsid w:val="005C0E5C"/>
    <w:rsid w:val="005C66C0"/>
    <w:rsid w:val="005F542A"/>
    <w:rsid w:val="005F563A"/>
    <w:rsid w:val="00603369"/>
    <w:rsid w:val="00614BB4"/>
    <w:rsid w:val="00626823"/>
    <w:rsid w:val="00630A16"/>
    <w:rsid w:val="006444D8"/>
    <w:rsid w:val="00654F21"/>
    <w:rsid w:val="00654FE9"/>
    <w:rsid w:val="00656AE6"/>
    <w:rsid w:val="00657BD2"/>
    <w:rsid w:val="006629CF"/>
    <w:rsid w:val="0066419F"/>
    <w:rsid w:val="0066482B"/>
    <w:rsid w:val="006801D4"/>
    <w:rsid w:val="00683DFA"/>
    <w:rsid w:val="00687EF4"/>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57AA9"/>
    <w:rsid w:val="00781719"/>
    <w:rsid w:val="00791445"/>
    <w:rsid w:val="00791C9C"/>
    <w:rsid w:val="007A56CE"/>
    <w:rsid w:val="007B0C01"/>
    <w:rsid w:val="007B1ACB"/>
    <w:rsid w:val="007B2D3C"/>
    <w:rsid w:val="007B6513"/>
    <w:rsid w:val="007C28C6"/>
    <w:rsid w:val="007C7A0C"/>
    <w:rsid w:val="007D2399"/>
    <w:rsid w:val="00805A08"/>
    <w:rsid w:val="008112D6"/>
    <w:rsid w:val="00811B0B"/>
    <w:rsid w:val="00821C8A"/>
    <w:rsid w:val="0082275B"/>
    <w:rsid w:val="0083273B"/>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213B4"/>
    <w:rsid w:val="00923E47"/>
    <w:rsid w:val="00927E8E"/>
    <w:rsid w:val="00934C57"/>
    <w:rsid w:val="009405EE"/>
    <w:rsid w:val="00947263"/>
    <w:rsid w:val="00955BE3"/>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3E10"/>
    <w:rsid w:val="00A56BCE"/>
    <w:rsid w:val="00A7349A"/>
    <w:rsid w:val="00A84394"/>
    <w:rsid w:val="00A85828"/>
    <w:rsid w:val="00A86692"/>
    <w:rsid w:val="00A86A4F"/>
    <w:rsid w:val="00A90BE0"/>
    <w:rsid w:val="00A91131"/>
    <w:rsid w:val="00A96975"/>
    <w:rsid w:val="00A97177"/>
    <w:rsid w:val="00AA249E"/>
    <w:rsid w:val="00AA4454"/>
    <w:rsid w:val="00AA6063"/>
    <w:rsid w:val="00AA707A"/>
    <w:rsid w:val="00AB1076"/>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2782E"/>
    <w:rsid w:val="00C37A03"/>
    <w:rsid w:val="00C52D82"/>
    <w:rsid w:val="00C536CC"/>
    <w:rsid w:val="00C60FAE"/>
    <w:rsid w:val="00C71461"/>
    <w:rsid w:val="00C927C7"/>
    <w:rsid w:val="00C977B7"/>
    <w:rsid w:val="00CA0752"/>
    <w:rsid w:val="00CA1964"/>
    <w:rsid w:val="00CA4D28"/>
    <w:rsid w:val="00CA4D29"/>
    <w:rsid w:val="00CA4E5A"/>
    <w:rsid w:val="00CA5B74"/>
    <w:rsid w:val="00CA74E6"/>
    <w:rsid w:val="00CB12C1"/>
    <w:rsid w:val="00CC3820"/>
    <w:rsid w:val="00CC5B12"/>
    <w:rsid w:val="00CC6685"/>
    <w:rsid w:val="00CD5D70"/>
    <w:rsid w:val="00CE0D21"/>
    <w:rsid w:val="00CE0F71"/>
    <w:rsid w:val="00CF3083"/>
    <w:rsid w:val="00CF4446"/>
    <w:rsid w:val="00D025C9"/>
    <w:rsid w:val="00D05447"/>
    <w:rsid w:val="00D27FB7"/>
    <w:rsid w:val="00D35DE3"/>
    <w:rsid w:val="00D409E9"/>
    <w:rsid w:val="00D42A16"/>
    <w:rsid w:val="00D70C20"/>
    <w:rsid w:val="00D724F4"/>
    <w:rsid w:val="00D734D9"/>
    <w:rsid w:val="00DA0707"/>
    <w:rsid w:val="00DC3433"/>
    <w:rsid w:val="00DC5650"/>
    <w:rsid w:val="00DC6C40"/>
    <w:rsid w:val="00DF6533"/>
    <w:rsid w:val="00E02F0C"/>
    <w:rsid w:val="00E1408B"/>
    <w:rsid w:val="00E152F3"/>
    <w:rsid w:val="00E22565"/>
    <w:rsid w:val="00E25F3A"/>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81E"/>
    <w:rsid w:val="00ED4C49"/>
    <w:rsid w:val="00ED5C10"/>
    <w:rsid w:val="00EE2FD6"/>
    <w:rsid w:val="00F04B1F"/>
    <w:rsid w:val="00F22A66"/>
    <w:rsid w:val="00F31AD0"/>
    <w:rsid w:val="00F50C0B"/>
    <w:rsid w:val="00F51F44"/>
    <w:rsid w:val="00F67502"/>
    <w:rsid w:val="00F751F4"/>
    <w:rsid w:val="00F90F04"/>
    <w:rsid w:val="00F974A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C2A8-D8E0-4C36-9771-2A1A3A60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2528</Words>
  <Characters>13906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2022-05-23T21:31:00Z</cp:lastPrinted>
  <dcterms:created xsi:type="dcterms:W3CDTF">2023-01-27T20:19:00Z</dcterms:created>
  <dcterms:modified xsi:type="dcterms:W3CDTF">2023-01-27T21:54:00Z</dcterms:modified>
</cp:coreProperties>
</file>