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F10" w:rsidRDefault="00107365">
      <w:pPr>
        <w:pStyle w:val="Textoindependiente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anchor distT="0" distB="0" distL="0" distR="0" simplePos="0" relativeHeight="487346688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7F10" w:rsidRDefault="00677F10">
      <w:pPr>
        <w:pStyle w:val="Textoindependiente"/>
        <w:spacing w:before="182"/>
        <w:rPr>
          <w:rFonts w:ascii="Times New Roman"/>
          <w:i w:val="0"/>
          <w:sz w:val="20"/>
        </w:rPr>
      </w:pPr>
    </w:p>
    <w:p w:rsidR="00677F10" w:rsidRDefault="00107365">
      <w:pPr>
        <w:spacing w:before="1"/>
        <w:ind w:left="4280" w:right="253" w:firstLine="3355"/>
        <w:rPr>
          <w:b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DISIDENTE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</w:rPr>
        <w:t>03435/INFOEM/IP/RR/2024</w:t>
      </w:r>
    </w:p>
    <w:p w:rsidR="00677F10" w:rsidRDefault="00677F10">
      <w:pPr>
        <w:rPr>
          <w:b/>
        </w:rPr>
      </w:pPr>
    </w:p>
    <w:p w:rsidR="00677F10" w:rsidRDefault="00677F10">
      <w:pPr>
        <w:spacing w:before="239"/>
        <w:rPr>
          <w:b/>
        </w:rPr>
      </w:pPr>
    </w:p>
    <w:p w:rsidR="00677F10" w:rsidRDefault="00107365">
      <w:pPr>
        <w:pStyle w:val="Ttulo2"/>
        <w:spacing w:before="1" w:line="360" w:lineRule="auto"/>
        <w:ind w:right="393"/>
      </w:pPr>
      <w:r>
        <w:t>VOTO DISIDENTE QUE FORMULA LA COMISIONADA SHARON CRISTINA MORALES MARTÍNEZ, EN RELACIÓN CON LA RESOLUCIÓN EN EL RECURSO DE REVISIÓN 03435/INFOEM/IP/RR/2024, DICTADA POR EL PLENO DEL INSTITUTO DE TRANSPARENCIA, ACCESO A LA INFORMACIÓN PÚBLICA Y PROTECCIÓN D</w:t>
      </w:r>
      <w:r>
        <w:t>E DATOS PERSONALES DEL ESTADO DE MÉXICO Y MUNICIPIOS,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TRIGÉSIMA</w:t>
      </w:r>
      <w:r>
        <w:rPr>
          <w:spacing w:val="-14"/>
        </w:rPr>
        <w:t xml:space="preserve"> </w:t>
      </w:r>
      <w:r>
        <w:t>OCTAVA</w:t>
      </w:r>
      <w:r>
        <w:rPr>
          <w:spacing w:val="-9"/>
        </w:rPr>
        <w:t xml:space="preserve"> </w:t>
      </w:r>
      <w:r>
        <w:t>SESIÓN</w:t>
      </w:r>
      <w:r>
        <w:rPr>
          <w:spacing w:val="-14"/>
        </w:rPr>
        <w:t xml:space="preserve"> </w:t>
      </w:r>
      <w:r>
        <w:t>ORDINARIA</w:t>
      </w:r>
      <w:r>
        <w:rPr>
          <w:spacing w:val="-10"/>
        </w:rPr>
        <w:t xml:space="preserve"> </w:t>
      </w:r>
      <w:r>
        <w:t>CELEBRADA</w:t>
      </w:r>
      <w:r>
        <w:rPr>
          <w:spacing w:val="-12"/>
        </w:rPr>
        <w:t xml:space="preserve"> </w:t>
      </w:r>
      <w:r>
        <w:t>EL SEIS DE NOVIEMBRE DE DOS MIL VEINTICUATRO.</w:t>
      </w:r>
    </w:p>
    <w:p w:rsidR="00677F10" w:rsidRDefault="00677F10">
      <w:pPr>
        <w:spacing w:before="148"/>
        <w:rPr>
          <w:b/>
        </w:rPr>
      </w:pPr>
    </w:p>
    <w:p w:rsidR="00677F10" w:rsidRDefault="00107365">
      <w:pPr>
        <w:spacing w:line="360" w:lineRule="auto"/>
        <w:ind w:left="622" w:right="393"/>
        <w:jc w:val="both"/>
      </w:pPr>
      <w:r>
        <w:t>Con fundamento en lo dispuesto por el artículo 14, fracciones X y XI, del Reglamento del Instituto de Tra</w:t>
      </w:r>
      <w:r>
        <w:t xml:space="preserve">nsparencia, Acceso a la Información Pública y Protección de Datos Personales del Estado de México y Municipios, la que suscribe </w:t>
      </w:r>
      <w:r>
        <w:rPr>
          <w:b/>
        </w:rPr>
        <w:t xml:space="preserve">Sharon Cristina Morales Martínez </w:t>
      </w:r>
      <w:r>
        <w:t xml:space="preserve">emite </w:t>
      </w:r>
      <w:r>
        <w:rPr>
          <w:b/>
        </w:rPr>
        <w:t xml:space="preserve">Voto Disidente </w:t>
      </w:r>
      <w:r>
        <w:t>respecto a la resolución dictada</w:t>
      </w:r>
      <w:r>
        <w:rPr>
          <w:spacing w:val="-1"/>
        </w:rPr>
        <w:t xml:space="preserve"> </w:t>
      </w:r>
      <w:r>
        <w:t xml:space="preserve">en el recurso de revisión </w:t>
      </w:r>
      <w:r>
        <w:rPr>
          <w:b/>
        </w:rPr>
        <w:t>03435/INFOEM/IP</w:t>
      </w:r>
      <w:r>
        <w:rPr>
          <w:b/>
        </w:rPr>
        <w:t xml:space="preserve">/RR/2024, </w:t>
      </w:r>
      <w:r>
        <w:t>pronunciada por el Pleno de este Instituto ante el proyecto presentado por el Comisionado José Martínez Vilchis, conforme al criterio mayoritario, que es del tenor siguiente:</w:t>
      </w:r>
    </w:p>
    <w:p w:rsidR="00677F10" w:rsidRDefault="00677F10">
      <w:pPr>
        <w:spacing w:before="149"/>
      </w:pPr>
    </w:p>
    <w:p w:rsidR="00677F10" w:rsidRDefault="00107365">
      <w:pPr>
        <w:pStyle w:val="Ttulo2"/>
        <w:numPr>
          <w:ilvl w:val="0"/>
          <w:numId w:val="2"/>
        </w:numPr>
        <w:tabs>
          <w:tab w:val="left" w:pos="1187"/>
        </w:tabs>
        <w:ind w:left="1187" w:hanging="282"/>
        <w:jc w:val="both"/>
      </w:pPr>
      <w:r>
        <w:rPr>
          <w:spacing w:val="-2"/>
        </w:rPr>
        <w:t>Antecedentes</w:t>
      </w:r>
    </w:p>
    <w:p w:rsidR="00677F10" w:rsidRDefault="00107365">
      <w:pPr>
        <w:spacing w:before="147"/>
        <w:ind w:left="622"/>
        <w:jc w:val="both"/>
        <w:rPr>
          <w:b/>
        </w:rPr>
      </w:pPr>
      <w:r>
        <w:rPr>
          <w:b/>
        </w:rPr>
        <w:t>PRIMERO.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Solicitud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Información.</w:t>
      </w:r>
    </w:p>
    <w:p w:rsidR="00677F10" w:rsidRDefault="00107365">
      <w:pPr>
        <w:spacing w:before="150" w:line="360" w:lineRule="auto"/>
        <w:ind w:left="622" w:right="256"/>
        <w:jc w:val="both"/>
      </w:pPr>
      <w:r>
        <w:t>En</w:t>
      </w:r>
      <w:r>
        <w:rPr>
          <w:spacing w:val="-9"/>
        </w:rPr>
        <w:t xml:space="preserve"> </w:t>
      </w:r>
      <w:r>
        <w:t>fecha</w:t>
      </w:r>
      <w:r>
        <w:rPr>
          <w:spacing w:val="-12"/>
        </w:rPr>
        <w:t xml:space="preserve"> </w:t>
      </w:r>
      <w:r>
        <w:rPr>
          <w:b/>
        </w:rPr>
        <w:t>veinticuatro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mayo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dos</w:t>
      </w:r>
      <w:r>
        <w:rPr>
          <w:b/>
          <w:spacing w:val="-12"/>
        </w:rPr>
        <w:t xml:space="preserve"> </w:t>
      </w:r>
      <w:r>
        <w:rPr>
          <w:b/>
        </w:rPr>
        <w:t>mil</w:t>
      </w:r>
      <w:r>
        <w:rPr>
          <w:b/>
          <w:spacing w:val="-9"/>
        </w:rPr>
        <w:t xml:space="preserve"> </w:t>
      </w:r>
      <w:r>
        <w:rPr>
          <w:b/>
        </w:rPr>
        <w:t>veinticuatro</w:t>
      </w:r>
      <w:r>
        <w:t>,</w:t>
      </w:r>
      <w:r>
        <w:rPr>
          <w:spacing w:val="-9"/>
        </w:rPr>
        <w:t xml:space="preserve"> </w:t>
      </w:r>
      <w:r>
        <w:rPr>
          <w:b/>
        </w:rPr>
        <w:t>el</w:t>
      </w:r>
      <w:r>
        <w:rPr>
          <w:b/>
          <w:spacing w:val="-11"/>
        </w:rPr>
        <w:t xml:space="preserve"> </w:t>
      </w:r>
      <w:r>
        <w:rPr>
          <w:b/>
        </w:rPr>
        <w:t>Recurrente</w:t>
      </w:r>
      <w:r>
        <w:t>,</w:t>
      </w:r>
      <w:r>
        <w:rPr>
          <w:spacing w:val="-10"/>
        </w:rPr>
        <w:t xml:space="preserve"> </w:t>
      </w:r>
      <w:r>
        <w:t>presentó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través</w:t>
      </w:r>
      <w:r>
        <w:rPr>
          <w:spacing w:val="-10"/>
        </w:rPr>
        <w:t xml:space="preserve"> </w:t>
      </w:r>
      <w:r>
        <w:t xml:space="preserve">del Sistema de Acceso a la Información Mexiquense </w:t>
      </w:r>
      <w:r>
        <w:rPr>
          <w:b/>
        </w:rPr>
        <w:t>(SAIMEX)</w:t>
      </w:r>
      <w:r>
        <w:t xml:space="preserve">, ante el </w:t>
      </w:r>
      <w:r>
        <w:rPr>
          <w:b/>
        </w:rPr>
        <w:t>Sujeto Obligado</w:t>
      </w:r>
      <w:r>
        <w:t>, la solicitud de acceso a la información pública, a la que se le asignó el número de expedien</w:t>
      </w:r>
      <w:r>
        <w:t xml:space="preserve">te </w:t>
      </w:r>
      <w:r>
        <w:rPr>
          <w:b/>
        </w:rPr>
        <w:t xml:space="preserve">00116/CJ/IP/2024, </w:t>
      </w:r>
      <w:r>
        <w:t>mediante la cual solicitó lo siguiente:</w:t>
      </w:r>
    </w:p>
    <w:p w:rsidR="00677F10" w:rsidRDefault="00677F10"/>
    <w:p w:rsidR="00677F10" w:rsidRDefault="00677F10"/>
    <w:p w:rsidR="00677F10" w:rsidRDefault="00677F10">
      <w:pPr>
        <w:spacing w:before="27"/>
      </w:pPr>
    </w:p>
    <w:p w:rsidR="00677F10" w:rsidRDefault="00107365">
      <w:pPr>
        <w:pStyle w:val="Ttulo3"/>
      </w:pPr>
      <w:r>
        <w:rPr>
          <w:color w:val="8495AF"/>
        </w:rPr>
        <w:t>P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á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g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i</w:t>
      </w:r>
      <w:r>
        <w:rPr>
          <w:color w:val="8495AF"/>
          <w:spacing w:val="2"/>
        </w:rPr>
        <w:t xml:space="preserve"> </w:t>
      </w:r>
      <w:r>
        <w:rPr>
          <w:color w:val="8495AF"/>
        </w:rPr>
        <w:t>n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a</w:t>
      </w:r>
      <w:r>
        <w:rPr>
          <w:color w:val="8495AF"/>
          <w:spacing w:val="61"/>
        </w:rPr>
        <w:t xml:space="preserve"> </w:t>
      </w:r>
      <w:r>
        <w:rPr>
          <w:color w:val="313D4F"/>
        </w:rPr>
        <w:t>1 |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-7"/>
        </w:rPr>
        <w:t>11</w:t>
      </w:r>
    </w:p>
    <w:p w:rsidR="00677F10" w:rsidRDefault="00677F10">
      <w:pPr>
        <w:pStyle w:val="Ttulo3"/>
        <w:sectPr w:rsidR="00677F10">
          <w:type w:val="continuous"/>
          <w:pgSz w:w="12240" w:h="15840"/>
          <w:pgMar w:top="760" w:right="1440" w:bottom="0" w:left="1080" w:header="720" w:footer="720" w:gutter="0"/>
          <w:cols w:space="720"/>
        </w:sectPr>
      </w:pPr>
    </w:p>
    <w:p w:rsidR="00677F10" w:rsidRDefault="00107365">
      <w:pPr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87347712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7F10" w:rsidRDefault="00677F10">
      <w:pPr>
        <w:spacing w:before="103"/>
        <w:rPr>
          <w:sz w:val="20"/>
        </w:rPr>
      </w:pPr>
    </w:p>
    <w:p w:rsidR="00677F10" w:rsidRDefault="00107365">
      <w:pPr>
        <w:ind w:left="4280" w:right="253" w:firstLine="3355"/>
        <w:rPr>
          <w:b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DISIDENTE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</w:rPr>
        <w:t>03435/INFOEM/IP/RR/2024</w:t>
      </w:r>
    </w:p>
    <w:p w:rsidR="00677F10" w:rsidRDefault="00677F10">
      <w:pPr>
        <w:spacing w:before="172"/>
        <w:rPr>
          <w:b/>
        </w:rPr>
      </w:pPr>
    </w:p>
    <w:p w:rsidR="00677F10" w:rsidRDefault="00107365">
      <w:pPr>
        <w:pStyle w:val="Textoindependiente"/>
        <w:ind w:left="1188" w:right="256"/>
        <w:jc w:val="both"/>
      </w:pPr>
      <w:r>
        <w:t>“El día de hoy fui a Gustavo Baz, en Naucalpan dónde se encuentran las oficinas de la Dirección</w:t>
      </w:r>
      <w:r>
        <w:rPr>
          <w:spacing w:val="-10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Protección</w:t>
      </w:r>
      <w:r>
        <w:rPr>
          <w:spacing w:val="-10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Colono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dijeron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esa</w:t>
      </w:r>
      <w:r>
        <w:rPr>
          <w:spacing w:val="-9"/>
        </w:rPr>
        <w:t xml:space="preserve"> </w:t>
      </w:r>
      <w:r>
        <w:t>dependencia</w:t>
      </w:r>
      <w:r>
        <w:rPr>
          <w:spacing w:val="-9"/>
        </w:rPr>
        <w:t xml:space="preserve"> </w:t>
      </w:r>
      <w:r>
        <w:t>ya</w:t>
      </w:r>
      <w:r>
        <w:rPr>
          <w:spacing w:val="-9"/>
        </w:rPr>
        <w:t xml:space="preserve"> </w:t>
      </w:r>
      <w:r>
        <w:t>ni</w:t>
      </w:r>
      <w:r>
        <w:rPr>
          <w:spacing w:val="-11"/>
        </w:rPr>
        <w:t xml:space="preserve"> </w:t>
      </w:r>
      <w:r>
        <w:t>tenía</w:t>
      </w:r>
      <w:r>
        <w:rPr>
          <w:spacing w:val="-12"/>
        </w:rPr>
        <w:t xml:space="preserve"> </w:t>
      </w:r>
      <w:r>
        <w:t>mucho personal y por eso los cambiaron a Toluca, que ni número telefónico tenían; p</w:t>
      </w:r>
      <w:r>
        <w:t>or lo que pido a la Gobernadora me proporcione los estudios, investigaciones y criterios tomados en consideración para cambiar de residencia al organismo; el nombre del organismo que se encuentra atendiendo los asuntos que atendía la DGPC , nombre de todos</w:t>
      </w:r>
      <w:r>
        <w:t xml:space="preserve"> los servidores públicos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integran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indicar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atendido</w:t>
      </w:r>
      <w:r>
        <w:rPr>
          <w:spacing w:val="-4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servidor</w:t>
      </w:r>
      <w:r>
        <w:rPr>
          <w:spacing w:val="-4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de enero a mayo del año 2024 Además requiero conocer el nombre del titular del organismo y El grado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estudios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experiencia</w:t>
      </w:r>
      <w:r>
        <w:rPr>
          <w:spacing w:val="-4"/>
        </w:rPr>
        <w:t xml:space="preserve"> </w:t>
      </w:r>
      <w:r>
        <w:t>laboral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asume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cargo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dependencia, todo caso debido soporte documental.” (Sic).</w:t>
      </w:r>
    </w:p>
    <w:p w:rsidR="00677F10" w:rsidRDefault="00677F10">
      <w:pPr>
        <w:spacing w:before="148"/>
        <w:rPr>
          <w:i/>
        </w:rPr>
      </w:pPr>
    </w:p>
    <w:p w:rsidR="00677F10" w:rsidRDefault="00107365">
      <w:pPr>
        <w:spacing w:line="360" w:lineRule="auto"/>
        <w:ind w:left="622" w:right="260"/>
        <w:jc w:val="both"/>
        <w:rPr>
          <w:b/>
        </w:rPr>
      </w:pPr>
      <w:r>
        <w:rPr>
          <w:b/>
        </w:rPr>
        <w:t xml:space="preserve">MODALIDAD DE ENTREGA: </w:t>
      </w:r>
      <w:r>
        <w:t xml:space="preserve">A través del Sistema de Acceso a la Información Mexiquense </w:t>
      </w:r>
      <w:r>
        <w:rPr>
          <w:b/>
        </w:rPr>
        <w:t>(SAIMEX).</w:t>
      </w:r>
    </w:p>
    <w:p w:rsidR="00677F10" w:rsidRDefault="00677F10">
      <w:pPr>
        <w:spacing w:before="150"/>
        <w:rPr>
          <w:b/>
        </w:rPr>
      </w:pPr>
    </w:p>
    <w:p w:rsidR="00677F10" w:rsidRDefault="00107365">
      <w:pPr>
        <w:pStyle w:val="Ttulo2"/>
      </w:pPr>
      <w:r>
        <w:t>SEGUNDO.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respuesta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Sujeto</w:t>
      </w:r>
      <w:r>
        <w:rPr>
          <w:spacing w:val="-6"/>
        </w:rPr>
        <w:t xml:space="preserve"> </w:t>
      </w:r>
      <w:r>
        <w:rPr>
          <w:spacing w:val="-2"/>
        </w:rPr>
        <w:t>Obligado.</w:t>
      </w:r>
    </w:p>
    <w:p w:rsidR="00677F10" w:rsidRDefault="00107365">
      <w:pPr>
        <w:pStyle w:val="Ttulo3"/>
        <w:spacing w:before="147" w:line="360" w:lineRule="auto"/>
        <w:ind w:left="622" w:right="254"/>
        <w:jc w:val="both"/>
      </w:pPr>
      <w:r>
        <w:t>De</w:t>
      </w:r>
      <w:r>
        <w:rPr>
          <w:spacing w:val="-16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constancias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obran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expediente</w:t>
      </w:r>
      <w:r>
        <w:rPr>
          <w:spacing w:val="-13"/>
        </w:rPr>
        <w:t xml:space="preserve"> </w:t>
      </w:r>
      <w:r>
        <w:t>electrónico,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advierte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día</w:t>
      </w:r>
      <w:r>
        <w:rPr>
          <w:spacing w:val="-14"/>
        </w:rPr>
        <w:t xml:space="preserve"> </w:t>
      </w:r>
      <w:r>
        <w:rPr>
          <w:b/>
        </w:rPr>
        <w:t>tres</w:t>
      </w:r>
      <w:r>
        <w:rPr>
          <w:b/>
          <w:spacing w:val="-14"/>
        </w:rPr>
        <w:t xml:space="preserve"> </w:t>
      </w:r>
      <w:r>
        <w:rPr>
          <w:b/>
        </w:rPr>
        <w:t>de</w:t>
      </w:r>
      <w:r>
        <w:rPr>
          <w:b/>
          <w:spacing w:val="-13"/>
        </w:rPr>
        <w:t xml:space="preserve"> </w:t>
      </w:r>
      <w:r>
        <w:rPr>
          <w:b/>
        </w:rPr>
        <w:t xml:space="preserve">junio de dos mil veinticuatro </w:t>
      </w:r>
      <w:r>
        <w:t>el Sujeto Obligado dio respuesta a la solicitud de información en los siguientes términos:</w:t>
      </w:r>
    </w:p>
    <w:p w:rsidR="00677F10" w:rsidRDefault="00677F10">
      <w:pPr>
        <w:spacing w:before="27" w:after="1"/>
        <w:rPr>
          <w:sz w:val="20"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072"/>
      </w:tblGrid>
      <w:tr w:rsidR="00677F10">
        <w:trPr>
          <w:trHeight w:val="594"/>
        </w:trPr>
        <w:tc>
          <w:tcPr>
            <w:tcW w:w="2002" w:type="dxa"/>
            <w:tcBorders>
              <w:bottom w:val="single" w:sz="4" w:space="0" w:color="000000"/>
              <w:right w:val="nil"/>
            </w:tcBorders>
            <w:shd w:val="clear" w:color="auto" w:fill="D9D9D9"/>
          </w:tcPr>
          <w:p w:rsidR="00677F10" w:rsidRDefault="00107365">
            <w:pPr>
              <w:pStyle w:val="TableParagraph"/>
              <w:spacing w:line="296" w:lineRule="exact"/>
              <w:ind w:left="390"/>
              <w:rPr>
                <w:b/>
              </w:rPr>
            </w:pPr>
            <w:r>
              <w:rPr>
                <w:b/>
              </w:rPr>
              <w:t>Solicitud</w:t>
            </w:r>
            <w:r>
              <w:rPr>
                <w:b/>
                <w:spacing w:val="-5"/>
              </w:rPr>
              <w:t xml:space="preserve"> de</w:t>
            </w:r>
          </w:p>
          <w:p w:rsidR="00677F10" w:rsidRDefault="00107365">
            <w:pPr>
              <w:pStyle w:val="TableParagraph"/>
              <w:spacing w:line="278" w:lineRule="exact"/>
              <w:ind w:left="376"/>
              <w:rPr>
                <w:b/>
              </w:rPr>
            </w:pPr>
            <w:r>
              <w:rPr>
                <w:b/>
                <w:spacing w:val="-2"/>
              </w:rPr>
              <w:t>Información</w:t>
            </w:r>
          </w:p>
        </w:tc>
        <w:tc>
          <w:tcPr>
            <w:tcW w:w="7072" w:type="dxa"/>
            <w:tcBorders>
              <w:left w:val="nil"/>
              <w:bottom w:val="single" w:sz="4" w:space="0" w:color="000000"/>
            </w:tcBorders>
            <w:shd w:val="clear" w:color="auto" w:fill="D9D9D9"/>
          </w:tcPr>
          <w:p w:rsidR="00677F10" w:rsidRDefault="00107365">
            <w:pPr>
              <w:pStyle w:val="TableParagraph"/>
              <w:spacing w:before="148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Respuesta</w:t>
            </w:r>
          </w:p>
        </w:tc>
      </w:tr>
      <w:tr w:rsidR="00677F10">
        <w:trPr>
          <w:trHeight w:val="217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10" w:rsidRDefault="00107365">
            <w:pPr>
              <w:pStyle w:val="TableParagraph"/>
              <w:tabs>
                <w:tab w:val="left" w:pos="827"/>
                <w:tab w:val="left" w:pos="1671"/>
                <w:tab w:val="left" w:pos="1781"/>
              </w:tabs>
              <w:spacing w:before="142"/>
              <w:ind w:right="97"/>
              <w:rPr>
                <w:sz w:val="20"/>
              </w:rPr>
            </w:pPr>
            <w:r>
              <w:rPr>
                <w:spacing w:val="-6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Estudios, investigaciones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sz w:val="20"/>
              </w:rPr>
              <w:t xml:space="preserve"> criterios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tomados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 consideración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 xml:space="preserve">para </w:t>
            </w:r>
            <w:r>
              <w:rPr>
                <w:spacing w:val="-2"/>
                <w:sz w:val="20"/>
              </w:rPr>
              <w:t>cambiar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  <w:p w:rsidR="00677F10" w:rsidRDefault="00107365">
            <w:pPr>
              <w:pStyle w:val="TableParagraph"/>
              <w:tabs>
                <w:tab w:val="left" w:pos="1733"/>
              </w:tabs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residencia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al </w:t>
            </w:r>
            <w:r>
              <w:rPr>
                <w:spacing w:val="-2"/>
                <w:sz w:val="20"/>
              </w:rPr>
              <w:t>organismo;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7F10" w:rsidRDefault="00107365">
            <w:pPr>
              <w:pStyle w:val="TableParagraph"/>
              <w:spacing w:before="1" w:line="276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Habilitado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Dirección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Justicia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Cotidiana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 Protección al Colono informó que, entre las políticas que rigen el actuar del actual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Gobierno,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encuentra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denominado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“Estado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Derecho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Austeridad”; asimismo, señaló que la actual Dirección General de Justicia Cotidiana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Colono,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igual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entonces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Dirección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Justicia </w:t>
            </w:r>
            <w:r>
              <w:rPr>
                <w:spacing w:val="-2"/>
                <w:sz w:val="20"/>
              </w:rPr>
              <w:t>Cotidiana,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fusionaron,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actualme</w:t>
            </w:r>
            <w:r>
              <w:rPr>
                <w:spacing w:val="-2"/>
                <w:sz w:val="20"/>
              </w:rPr>
              <w:t>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</w:t>
            </w:r>
          </w:p>
          <w:p w:rsidR="00677F10" w:rsidRDefault="00107365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JUSTICIA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COTIDIANA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COLONO.</w:t>
            </w:r>
          </w:p>
        </w:tc>
      </w:tr>
      <w:tr w:rsidR="00677F10">
        <w:trPr>
          <w:trHeight w:val="810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F10" w:rsidRDefault="00107365">
            <w:pPr>
              <w:pStyle w:val="TableParagraph"/>
              <w:tabs>
                <w:tab w:val="left" w:pos="827"/>
              </w:tabs>
              <w:spacing w:before="1"/>
              <w:ind w:right="99"/>
              <w:rPr>
                <w:sz w:val="20"/>
              </w:rPr>
            </w:pPr>
            <w:r>
              <w:rPr>
                <w:spacing w:val="-6"/>
                <w:sz w:val="20"/>
              </w:rPr>
              <w:t>2.</w:t>
            </w:r>
            <w:r>
              <w:rPr>
                <w:sz w:val="20"/>
              </w:rPr>
              <w:tab/>
              <w:t>Nombre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 Organismo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</w:t>
            </w:r>
          </w:p>
          <w:p w:rsidR="00677F10" w:rsidRDefault="00107365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encuentra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7F10" w:rsidRDefault="00107365">
            <w:pPr>
              <w:pStyle w:val="TableParagraph"/>
              <w:spacing w:before="135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Servidor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Habilitado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Dirección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Justicia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Cotidiana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 Protección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Colono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informó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diciembre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mil</w:t>
            </w:r>
          </w:p>
        </w:tc>
      </w:tr>
    </w:tbl>
    <w:p w:rsidR="00677F10" w:rsidRDefault="00677F10"/>
    <w:p w:rsidR="00677F10" w:rsidRDefault="00677F10">
      <w:pPr>
        <w:spacing w:before="40"/>
      </w:pPr>
    </w:p>
    <w:p w:rsidR="00677F10" w:rsidRDefault="00107365">
      <w:pPr>
        <w:spacing w:before="1"/>
        <w:ind w:right="51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á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g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i</w:t>
      </w:r>
      <w:r>
        <w:rPr>
          <w:color w:val="8495AF"/>
          <w:spacing w:val="2"/>
        </w:rPr>
        <w:t xml:space="preserve"> </w:t>
      </w:r>
      <w:r>
        <w:rPr>
          <w:color w:val="8495AF"/>
        </w:rPr>
        <w:t>n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a</w:t>
      </w:r>
      <w:r>
        <w:rPr>
          <w:color w:val="8495AF"/>
          <w:spacing w:val="61"/>
        </w:rPr>
        <w:t xml:space="preserve"> </w:t>
      </w:r>
      <w:r>
        <w:rPr>
          <w:color w:val="313D4F"/>
        </w:rPr>
        <w:t>2 |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-7"/>
        </w:rPr>
        <w:t>11</w:t>
      </w:r>
    </w:p>
    <w:p w:rsidR="00677F10" w:rsidRDefault="00677F10">
      <w:pPr>
        <w:jc w:val="right"/>
        <w:sectPr w:rsidR="00677F10">
          <w:pgSz w:w="12240" w:h="15840"/>
          <w:pgMar w:top="760" w:right="1440" w:bottom="0" w:left="1080" w:header="720" w:footer="720" w:gutter="0"/>
          <w:cols w:space="720"/>
        </w:sectPr>
      </w:pPr>
    </w:p>
    <w:p w:rsidR="00677F10" w:rsidRDefault="00107365">
      <w:pPr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87348736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7F10" w:rsidRDefault="00677F10">
      <w:pPr>
        <w:spacing w:before="103"/>
        <w:rPr>
          <w:sz w:val="20"/>
        </w:rPr>
      </w:pPr>
    </w:p>
    <w:p w:rsidR="00677F10" w:rsidRDefault="00107365">
      <w:pPr>
        <w:ind w:left="4280" w:right="253" w:firstLine="3355"/>
        <w:rPr>
          <w:b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DISIDENTE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</w:rPr>
        <w:t>03435/INFOEM/IP/RR/2024</w:t>
      </w:r>
    </w:p>
    <w:p w:rsidR="00677F10" w:rsidRDefault="00677F10">
      <w:pPr>
        <w:spacing w:before="199" w:after="1"/>
        <w:rPr>
          <w:b/>
          <w:sz w:val="20"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7070"/>
      </w:tblGrid>
      <w:tr w:rsidR="00677F10">
        <w:trPr>
          <w:trHeight w:val="592"/>
        </w:trPr>
        <w:tc>
          <w:tcPr>
            <w:tcW w:w="2004" w:type="dxa"/>
            <w:tcBorders>
              <w:bottom w:val="single" w:sz="4" w:space="0" w:color="000000"/>
              <w:right w:val="nil"/>
            </w:tcBorders>
            <w:shd w:val="clear" w:color="auto" w:fill="D9D9D9"/>
          </w:tcPr>
          <w:p w:rsidR="00677F10" w:rsidRDefault="00107365">
            <w:pPr>
              <w:pStyle w:val="TableParagraph"/>
              <w:spacing w:line="296" w:lineRule="exact"/>
              <w:ind w:left="390"/>
              <w:rPr>
                <w:b/>
              </w:rPr>
            </w:pPr>
            <w:r>
              <w:rPr>
                <w:b/>
              </w:rPr>
              <w:t>Solicitud</w:t>
            </w:r>
            <w:r>
              <w:rPr>
                <w:b/>
                <w:spacing w:val="-5"/>
              </w:rPr>
              <w:t xml:space="preserve"> de</w:t>
            </w:r>
          </w:p>
          <w:p w:rsidR="00677F10" w:rsidRDefault="00107365">
            <w:pPr>
              <w:pStyle w:val="TableParagraph"/>
              <w:spacing w:line="276" w:lineRule="exact"/>
              <w:ind w:left="376"/>
              <w:rPr>
                <w:b/>
              </w:rPr>
            </w:pPr>
            <w:r>
              <w:rPr>
                <w:b/>
                <w:spacing w:val="-2"/>
              </w:rPr>
              <w:t>Información</w:t>
            </w:r>
          </w:p>
        </w:tc>
        <w:tc>
          <w:tcPr>
            <w:tcW w:w="7070" w:type="dxa"/>
            <w:tcBorders>
              <w:left w:val="nil"/>
              <w:bottom w:val="single" w:sz="4" w:space="0" w:color="000000"/>
            </w:tcBorders>
            <w:shd w:val="clear" w:color="auto" w:fill="D9D9D9"/>
          </w:tcPr>
          <w:p w:rsidR="00677F10" w:rsidRDefault="00107365">
            <w:pPr>
              <w:pStyle w:val="TableParagraph"/>
              <w:spacing w:before="148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Respuesta</w:t>
            </w:r>
          </w:p>
        </w:tc>
      </w:tr>
      <w:tr w:rsidR="00677F10">
        <w:trPr>
          <w:trHeight w:val="6207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F10" w:rsidRDefault="00107365">
            <w:pPr>
              <w:pStyle w:val="TableParagraph"/>
              <w:tabs>
                <w:tab w:val="left" w:pos="1640"/>
              </w:tabs>
              <w:spacing w:before="3"/>
              <w:ind w:right="9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atendiendo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los </w:t>
            </w:r>
            <w:r>
              <w:rPr>
                <w:sz w:val="20"/>
              </w:rPr>
              <w:t>asuntos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atendía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General </w:t>
            </w:r>
            <w:r>
              <w:rPr>
                <w:sz w:val="20"/>
              </w:rPr>
              <w:t xml:space="preserve">de Protección al </w:t>
            </w:r>
            <w:r>
              <w:rPr>
                <w:spacing w:val="-2"/>
                <w:sz w:val="20"/>
              </w:rPr>
              <w:t>Colono;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10" w:rsidRDefault="00107365">
            <w:pPr>
              <w:pStyle w:val="TableParagraph"/>
              <w:spacing w:before="3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veintitrés, en el “Periódico Oficial” se publicó el Reglamento Interior de la Consejería Jurídica, el cual, en su artículo cuarto, inciso e) establece:</w:t>
            </w:r>
          </w:p>
          <w:p w:rsidR="00677F10" w:rsidRDefault="00107365">
            <w:pPr>
              <w:pStyle w:val="TableParagraph"/>
              <w:spacing w:before="267"/>
              <w:ind w:left="105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Artículo 4. </w:t>
            </w:r>
            <w:r>
              <w:rPr>
                <w:sz w:val="20"/>
              </w:rPr>
              <w:t>Para el estudio, planeación y atención de los asuntos de su competencia, al frente de la Con</w:t>
            </w:r>
            <w:r>
              <w:rPr>
                <w:sz w:val="20"/>
              </w:rPr>
              <w:t>sejería estará una persona titular, quien se auxiliará de las siguientes unidades administrativas:</w:t>
            </w:r>
          </w:p>
          <w:p w:rsidR="00677F10" w:rsidRDefault="00107365">
            <w:pPr>
              <w:pStyle w:val="TableParagraph"/>
              <w:spacing w:before="2" w:line="268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(…)</w:t>
            </w:r>
          </w:p>
          <w:p w:rsidR="00677F10" w:rsidRDefault="00107365">
            <w:pPr>
              <w:pStyle w:val="TableParagraph"/>
              <w:spacing w:line="268" w:lineRule="exact"/>
              <w:ind w:left="105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Dirección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Justicia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Cotidiana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Protección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Colono</w:t>
            </w:r>
            <w:r>
              <w:rPr>
                <w:spacing w:val="-2"/>
                <w:sz w:val="20"/>
              </w:rPr>
              <w:t>;</w:t>
            </w:r>
          </w:p>
          <w:p w:rsidR="00677F10" w:rsidRDefault="00107365">
            <w:pPr>
              <w:pStyle w:val="TableParagraph"/>
              <w:spacing w:before="3"/>
              <w:ind w:left="105" w:righ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Además informó que el Transitorio CUARTO, en la que parte que interesa, </w:t>
            </w:r>
            <w:r>
              <w:rPr>
                <w:spacing w:val="-2"/>
                <w:sz w:val="20"/>
              </w:rPr>
              <w:t>establece:</w:t>
            </w:r>
          </w:p>
          <w:p w:rsidR="00677F10" w:rsidRDefault="00107365">
            <w:pPr>
              <w:pStyle w:val="TableParagraph"/>
              <w:spacing w:before="1"/>
              <w:ind w:left="105" w:right="98" w:firstLine="50"/>
              <w:jc w:val="both"/>
              <w:rPr>
                <w:sz w:val="20"/>
              </w:rPr>
            </w:pPr>
            <w:r>
              <w:rPr>
                <w:sz w:val="20"/>
              </w:rPr>
              <w:t>CUARTO.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referencias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realizadas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disposiciones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jurídicas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cualquier tipo de documentación a la Subsecretaría de Justicia y a la Subsecretaría Jurídica y de Derechos Humanos se entenderán hechas a la </w:t>
            </w:r>
            <w:proofErr w:type="spellStart"/>
            <w:r>
              <w:rPr>
                <w:sz w:val="20"/>
              </w:rPr>
              <w:t>Subconsejería</w:t>
            </w:r>
            <w:proofErr w:type="spellEnd"/>
            <w:r>
              <w:rPr>
                <w:sz w:val="20"/>
              </w:rPr>
              <w:t xml:space="preserve"> Jurídica y de Derechos Ciudadanos;</w:t>
            </w:r>
            <w:r>
              <w:rPr>
                <w:sz w:val="20"/>
              </w:rPr>
              <w:t xml:space="preserve"> las realizadas a la </w:t>
            </w:r>
            <w:r>
              <w:rPr>
                <w:b/>
                <w:sz w:val="20"/>
              </w:rPr>
              <w:t>Dirección General de Justicia Cotidiana y a la Dirección General de Protección al Colono, se entenderán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hechas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Dirección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Justicia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Cotidiana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Protección al Colono</w:t>
            </w:r>
            <w:r>
              <w:rPr>
                <w:sz w:val="20"/>
              </w:rPr>
              <w:t>…</w:t>
            </w:r>
          </w:p>
          <w:p w:rsidR="00677F10" w:rsidRDefault="00107365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Los recursos financieros, humanos, materiales y presupu</w:t>
            </w:r>
            <w:r>
              <w:rPr>
                <w:sz w:val="20"/>
              </w:rPr>
              <w:t>estales de las unidades administrativas señaladas serán transferidos a partir de la entrada en vigor del presente Reglamento, en los términos del párrafo anterior.</w:t>
            </w:r>
          </w:p>
          <w:p w:rsidR="00677F10" w:rsidRDefault="00107365">
            <w:pPr>
              <w:pStyle w:val="TableParagraph"/>
              <w:spacing w:before="2" w:line="237" w:lineRule="auto"/>
              <w:ind w:left="105" w:right="9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Administrativa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encuentra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atendiendo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asuntos 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atendían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Dirección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Colono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DIRECCIÓN</w:t>
            </w:r>
          </w:p>
          <w:p w:rsidR="00677F10" w:rsidRDefault="00107365">
            <w:pPr>
              <w:pStyle w:val="TableParagraph"/>
              <w:spacing w:before="1" w:line="25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JUSTICIA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COTIDIANA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PROTECCIÓN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COLONO.</w:t>
            </w:r>
          </w:p>
        </w:tc>
      </w:tr>
      <w:tr w:rsidR="00677F10">
        <w:trPr>
          <w:trHeight w:val="1151"/>
        </w:trPr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10" w:rsidRDefault="00107365">
            <w:pPr>
              <w:pStyle w:val="TableParagraph"/>
              <w:tabs>
                <w:tab w:val="left" w:pos="827"/>
              </w:tabs>
              <w:spacing w:before="37"/>
              <w:ind w:right="100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3.</w:t>
            </w:r>
            <w:r>
              <w:rPr>
                <w:sz w:val="20"/>
              </w:rPr>
              <w:tab/>
              <w:t>Nombre de todos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servidores públicos que lo </w:t>
            </w:r>
            <w:r>
              <w:rPr>
                <w:spacing w:val="-2"/>
                <w:sz w:val="20"/>
              </w:rPr>
              <w:t>integran;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7F10" w:rsidRDefault="00107365">
            <w:pPr>
              <w:pStyle w:val="TableParagraph"/>
              <w:spacing w:before="1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Servidor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Habilitado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Dirección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Justicia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Cotidiana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 Protección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Colono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remitió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listado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servidores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integran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 organismo, tal y como se inserta a continuación:</w:t>
            </w:r>
          </w:p>
        </w:tc>
      </w:tr>
    </w:tbl>
    <w:p w:rsidR="00677F10" w:rsidRDefault="00677F10">
      <w:pPr>
        <w:rPr>
          <w:b/>
          <w:sz w:val="20"/>
        </w:rPr>
      </w:pPr>
    </w:p>
    <w:p w:rsidR="00677F10" w:rsidRDefault="00677F10">
      <w:pPr>
        <w:rPr>
          <w:b/>
          <w:sz w:val="20"/>
        </w:rPr>
      </w:pPr>
    </w:p>
    <w:p w:rsidR="00677F10" w:rsidRDefault="00677F10">
      <w:pPr>
        <w:rPr>
          <w:b/>
          <w:sz w:val="20"/>
        </w:rPr>
      </w:pPr>
    </w:p>
    <w:p w:rsidR="00677F10" w:rsidRDefault="00677F10">
      <w:pPr>
        <w:rPr>
          <w:b/>
          <w:sz w:val="20"/>
        </w:rPr>
      </w:pPr>
    </w:p>
    <w:p w:rsidR="00677F10" w:rsidRDefault="00677F10">
      <w:pPr>
        <w:rPr>
          <w:b/>
          <w:sz w:val="20"/>
        </w:rPr>
      </w:pPr>
    </w:p>
    <w:p w:rsidR="00677F10" w:rsidRDefault="00677F10">
      <w:pPr>
        <w:rPr>
          <w:b/>
          <w:sz w:val="20"/>
        </w:rPr>
      </w:pPr>
    </w:p>
    <w:p w:rsidR="00677F10" w:rsidRDefault="00677F10">
      <w:pPr>
        <w:rPr>
          <w:b/>
          <w:sz w:val="20"/>
        </w:rPr>
      </w:pPr>
    </w:p>
    <w:p w:rsidR="00677F10" w:rsidRDefault="00677F10">
      <w:pPr>
        <w:rPr>
          <w:b/>
          <w:sz w:val="20"/>
        </w:rPr>
      </w:pPr>
    </w:p>
    <w:p w:rsidR="00677F10" w:rsidRDefault="00677F10">
      <w:pPr>
        <w:rPr>
          <w:b/>
          <w:sz w:val="20"/>
        </w:rPr>
      </w:pPr>
    </w:p>
    <w:p w:rsidR="00677F10" w:rsidRDefault="00677F10">
      <w:pPr>
        <w:rPr>
          <w:b/>
          <w:sz w:val="20"/>
        </w:rPr>
      </w:pPr>
    </w:p>
    <w:p w:rsidR="00677F10" w:rsidRDefault="00677F10">
      <w:pPr>
        <w:spacing w:before="118"/>
        <w:rPr>
          <w:b/>
          <w:sz w:val="20"/>
        </w:rPr>
      </w:pPr>
    </w:p>
    <w:p w:rsidR="00677F10" w:rsidRDefault="00107365">
      <w:pPr>
        <w:pStyle w:val="Ttulo3"/>
        <w:spacing w:before="1"/>
      </w:pPr>
      <w:r>
        <w:rPr>
          <w:color w:val="8495AF"/>
        </w:rPr>
        <w:t>P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á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g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i</w:t>
      </w:r>
      <w:r>
        <w:rPr>
          <w:color w:val="8495AF"/>
          <w:spacing w:val="2"/>
        </w:rPr>
        <w:t xml:space="preserve"> </w:t>
      </w:r>
      <w:r>
        <w:rPr>
          <w:color w:val="8495AF"/>
        </w:rPr>
        <w:t>n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a</w:t>
      </w:r>
      <w:r>
        <w:rPr>
          <w:color w:val="8495AF"/>
          <w:spacing w:val="61"/>
        </w:rPr>
        <w:t xml:space="preserve"> </w:t>
      </w:r>
      <w:r>
        <w:rPr>
          <w:color w:val="313D4F"/>
        </w:rPr>
        <w:t>3 |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-7"/>
        </w:rPr>
        <w:t>11</w:t>
      </w:r>
    </w:p>
    <w:p w:rsidR="00677F10" w:rsidRDefault="00677F10">
      <w:pPr>
        <w:pStyle w:val="Ttulo3"/>
        <w:sectPr w:rsidR="00677F10">
          <w:pgSz w:w="12240" w:h="15840"/>
          <w:pgMar w:top="760" w:right="1440" w:bottom="0" w:left="1080" w:header="720" w:footer="720" w:gutter="0"/>
          <w:cols w:space="720"/>
        </w:sectPr>
      </w:pPr>
    </w:p>
    <w:p w:rsidR="00677F10" w:rsidRDefault="00107365">
      <w:pPr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87350784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7F10" w:rsidRDefault="00677F10">
      <w:pPr>
        <w:spacing w:before="103"/>
        <w:rPr>
          <w:sz w:val="20"/>
        </w:rPr>
      </w:pPr>
    </w:p>
    <w:p w:rsidR="00677F10" w:rsidRDefault="00107365">
      <w:pPr>
        <w:ind w:left="4280" w:right="253" w:firstLine="3355"/>
        <w:rPr>
          <w:b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DISIDENTE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</w:rPr>
        <w:t>03435/INFOEM/IP/RR/2024</w:t>
      </w:r>
    </w:p>
    <w:p w:rsidR="00677F10" w:rsidRDefault="00677F10">
      <w:pPr>
        <w:spacing w:before="199" w:after="1"/>
        <w:rPr>
          <w:b/>
          <w:sz w:val="20"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072"/>
      </w:tblGrid>
      <w:tr w:rsidR="00677F10">
        <w:trPr>
          <w:trHeight w:val="592"/>
        </w:trPr>
        <w:tc>
          <w:tcPr>
            <w:tcW w:w="2002" w:type="dxa"/>
            <w:tcBorders>
              <w:bottom w:val="single" w:sz="4" w:space="0" w:color="000000"/>
              <w:right w:val="nil"/>
            </w:tcBorders>
            <w:shd w:val="clear" w:color="auto" w:fill="D9D9D9"/>
          </w:tcPr>
          <w:p w:rsidR="00677F10" w:rsidRDefault="00107365">
            <w:pPr>
              <w:pStyle w:val="TableParagraph"/>
              <w:spacing w:line="296" w:lineRule="exact"/>
              <w:ind w:left="390"/>
              <w:rPr>
                <w:b/>
              </w:rPr>
            </w:pPr>
            <w:r>
              <w:rPr>
                <w:b/>
              </w:rPr>
              <w:t>Solicitud</w:t>
            </w:r>
            <w:r>
              <w:rPr>
                <w:b/>
                <w:spacing w:val="-5"/>
              </w:rPr>
              <w:t xml:space="preserve"> de</w:t>
            </w:r>
          </w:p>
          <w:p w:rsidR="00677F10" w:rsidRDefault="00107365">
            <w:pPr>
              <w:pStyle w:val="TableParagraph"/>
              <w:spacing w:line="276" w:lineRule="exact"/>
              <w:ind w:left="376"/>
              <w:rPr>
                <w:b/>
              </w:rPr>
            </w:pPr>
            <w:r>
              <w:rPr>
                <w:b/>
                <w:spacing w:val="-2"/>
              </w:rPr>
              <w:t>Información</w:t>
            </w:r>
          </w:p>
        </w:tc>
        <w:tc>
          <w:tcPr>
            <w:tcW w:w="7072" w:type="dxa"/>
            <w:tcBorders>
              <w:left w:val="nil"/>
              <w:bottom w:val="single" w:sz="4" w:space="0" w:color="000000"/>
            </w:tcBorders>
            <w:shd w:val="clear" w:color="auto" w:fill="D9D9D9"/>
          </w:tcPr>
          <w:p w:rsidR="00677F10" w:rsidRDefault="00107365">
            <w:pPr>
              <w:pStyle w:val="TableParagraph"/>
              <w:spacing w:before="148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Respuesta</w:t>
            </w:r>
          </w:p>
        </w:tc>
      </w:tr>
      <w:tr w:rsidR="00677F10">
        <w:trPr>
          <w:trHeight w:val="6060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10" w:rsidRDefault="00677F1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10" w:rsidRDefault="00107365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4305300" cy="2918460"/>
                      <wp:effectExtent l="0" t="0" r="0" b="5714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05300" cy="2918460"/>
                                <a:chOff x="0" y="0"/>
                                <a:chExt cx="4305300" cy="2918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05300" cy="29184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669" y="80772"/>
                                  <a:ext cx="4198620" cy="28115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339pt;height:229.8pt;mso-position-horizontal-relative:char;mso-position-vertical-relative:line" id="docshapegroup5" coordorigin="0,0" coordsize="6780,4596">
                      <v:shape style="position:absolute;left:0;top:0;width:6780;height:4596" type="#_x0000_t75" id="docshape6" stroked="false">
                        <v:imagedata r:id="rId8" o:title=""/>
                      </v:shape>
                      <v:shape style="position:absolute;left:42;top:127;width:6612;height:4428" type="#_x0000_t75" id="docshape7" stroked="false">
                        <v:imagedata r:id="rId9" o:title=""/>
                      </v:shape>
                    </v:group>
                  </w:pict>
                </mc:Fallback>
              </mc:AlternateContent>
            </w:r>
          </w:p>
          <w:p w:rsidR="00677F10" w:rsidRDefault="00677F10">
            <w:pPr>
              <w:pStyle w:val="TableParagraph"/>
              <w:spacing w:before="12"/>
              <w:ind w:left="0"/>
              <w:rPr>
                <w:b/>
                <w:sz w:val="7"/>
              </w:rPr>
            </w:pPr>
          </w:p>
          <w:p w:rsidR="00677F10" w:rsidRDefault="00107365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4305300" cy="806450"/>
                      <wp:effectExtent l="0" t="0" r="0" b="317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05300" cy="806450"/>
                                <a:chOff x="0" y="0"/>
                                <a:chExt cx="4305300" cy="806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05300" cy="8061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669" y="26796"/>
                                  <a:ext cx="4198620" cy="698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339pt;height:63.5pt;mso-position-horizontal-relative:char;mso-position-vertical-relative:line" id="docshapegroup8" coordorigin="0,0" coordsize="6780,1270">
                      <v:shape style="position:absolute;left:0;top:0;width:6780;height:1270" type="#_x0000_t75" id="docshape9" stroked="false">
                        <v:imagedata r:id="rId12" o:title=""/>
                      </v:shape>
                      <v:shape style="position:absolute;left:42;top:42;width:6612;height:1100" type="#_x0000_t75" id="docshape10" stroked="false">
                        <v:imagedata r:id="rId13" o:title=""/>
                      </v:shape>
                    </v:group>
                  </w:pict>
                </mc:Fallback>
              </mc:AlternateContent>
            </w:r>
          </w:p>
        </w:tc>
      </w:tr>
      <w:tr w:rsidR="00677F10">
        <w:trPr>
          <w:trHeight w:val="254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10" w:rsidRDefault="00677F10">
            <w:pPr>
              <w:pStyle w:val="TableParagraph"/>
              <w:spacing w:before="194"/>
              <w:ind w:left="0"/>
              <w:rPr>
                <w:b/>
                <w:sz w:val="20"/>
              </w:rPr>
            </w:pPr>
          </w:p>
          <w:p w:rsidR="00677F10" w:rsidRDefault="00107365">
            <w:pPr>
              <w:pStyle w:val="TableParagraph"/>
              <w:tabs>
                <w:tab w:val="left" w:pos="827"/>
                <w:tab w:val="left" w:pos="1481"/>
              </w:tabs>
              <w:ind w:right="97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4.</w:t>
            </w:r>
            <w:r>
              <w:rPr>
                <w:sz w:val="20"/>
              </w:rPr>
              <w:tab/>
              <w:t xml:space="preserve">Total de personas que ha </w:t>
            </w:r>
            <w:r>
              <w:rPr>
                <w:spacing w:val="-2"/>
                <w:sz w:val="20"/>
              </w:rPr>
              <w:t>atendido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cada </w:t>
            </w:r>
            <w:r>
              <w:rPr>
                <w:sz w:val="20"/>
              </w:rPr>
              <w:t>servidor público de enero a mayo del año 2024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7F10" w:rsidRDefault="00107365">
            <w:pPr>
              <w:pStyle w:val="TableParagraph"/>
              <w:spacing w:before="1" w:line="276" w:lineRule="auto"/>
              <w:ind w:right="95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0" distR="0" simplePos="0" relativeHeight="15733760" behindDoc="0" locked="0" layoutInCell="1" allowOverlap="1">
                      <wp:simplePos x="0" y="0"/>
                      <wp:positionH relativeFrom="column">
                        <wp:posOffset>546862</wp:posOffset>
                      </wp:positionH>
                      <wp:positionV relativeFrom="paragraph">
                        <wp:posOffset>791439</wp:posOffset>
                      </wp:positionV>
                      <wp:extent cx="3390900" cy="79121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90900" cy="791210"/>
                                <a:chOff x="0" y="0"/>
                                <a:chExt cx="3390900" cy="7912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90900" cy="7909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027" y="72263"/>
                                  <a:ext cx="3195701" cy="6464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3.060001pt;margin-top:62.318043pt;width:267pt;height:62.3pt;mso-position-horizontal-relative:column;mso-position-vertical-relative:paragraph;z-index:15733760" id="docshapegroup11" coordorigin="861,1246" coordsize="5340,1246">
                      <v:shape style="position:absolute;left:861;top:1246;width:5340;height:1246" type="#_x0000_t75" id="docshape12" stroked="false">
                        <v:imagedata r:id="rId16" o:title=""/>
                      </v:shape>
                      <v:shape style="position:absolute;left:1014;top:1360;width:5033;height:1018" type="#_x0000_t75" id="docshape13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Habilitado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Dirección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Justicia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Cotidiana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 Protección al Colono remitió listado de los servidores públicos que se desempeñan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administrativa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atienden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público,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 inserta a continuación:</w:t>
            </w:r>
          </w:p>
        </w:tc>
      </w:tr>
      <w:tr w:rsidR="00677F10">
        <w:trPr>
          <w:trHeight w:val="135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10" w:rsidRDefault="00107365">
            <w:pPr>
              <w:pStyle w:val="TableParagraph"/>
              <w:tabs>
                <w:tab w:val="left" w:pos="827"/>
                <w:tab w:val="left" w:pos="1616"/>
              </w:tabs>
              <w:spacing w:before="1"/>
              <w:ind w:right="97"/>
              <w:rPr>
                <w:sz w:val="20"/>
              </w:rPr>
            </w:pPr>
            <w:r>
              <w:rPr>
                <w:spacing w:val="-6"/>
                <w:sz w:val="20"/>
              </w:rPr>
              <w:t>5.</w:t>
            </w:r>
            <w:r>
              <w:rPr>
                <w:sz w:val="20"/>
              </w:rPr>
              <w:tab/>
              <w:t>Nombre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titular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del</w:t>
            </w:r>
          </w:p>
          <w:p w:rsidR="00677F10" w:rsidRDefault="00107365">
            <w:pPr>
              <w:pStyle w:val="TableParagraph"/>
              <w:tabs>
                <w:tab w:val="left" w:pos="683"/>
                <w:tab w:val="left" w:pos="1368"/>
                <w:tab w:val="left" w:pos="1781"/>
              </w:tabs>
              <w:spacing w:before="1"/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organismo,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grado </w:t>
            </w:r>
            <w:r>
              <w:rPr>
                <w:spacing w:val="-5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estudios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</w:p>
          <w:p w:rsidR="00677F10" w:rsidRDefault="00107365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sz w:val="20"/>
              </w:rPr>
              <w:t>experiencia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laboral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7F10" w:rsidRDefault="00107365">
            <w:pPr>
              <w:pStyle w:val="TableParagraph"/>
              <w:spacing w:before="56" w:line="276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Servidor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Habilitado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Dirección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Justicia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Cotidiana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 Protección al Colono informó que el C. Gabino Mondragón Trujillo, es actualmente el Encargado del Despacho de la Dirección General de Justicia Cotidiana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Colono,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asimismo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remitió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ficha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curricular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del</w:t>
            </w:r>
          </w:p>
        </w:tc>
      </w:tr>
    </w:tbl>
    <w:p w:rsidR="00677F10" w:rsidRDefault="00677F10">
      <w:pPr>
        <w:spacing w:before="213"/>
        <w:rPr>
          <w:b/>
          <w:sz w:val="20"/>
        </w:rPr>
      </w:pPr>
    </w:p>
    <w:p w:rsidR="00677F10" w:rsidRDefault="00107365">
      <w:pPr>
        <w:pStyle w:val="Ttulo3"/>
      </w:pPr>
      <w:r>
        <w:rPr>
          <w:color w:val="8495AF"/>
        </w:rPr>
        <w:t>P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á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g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i</w:t>
      </w:r>
      <w:r>
        <w:rPr>
          <w:color w:val="8495AF"/>
          <w:spacing w:val="2"/>
        </w:rPr>
        <w:t xml:space="preserve"> </w:t>
      </w:r>
      <w:r>
        <w:rPr>
          <w:color w:val="8495AF"/>
        </w:rPr>
        <w:t>n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a</w:t>
      </w:r>
      <w:r>
        <w:rPr>
          <w:color w:val="8495AF"/>
          <w:spacing w:val="61"/>
        </w:rPr>
        <w:t xml:space="preserve"> </w:t>
      </w:r>
      <w:r>
        <w:rPr>
          <w:color w:val="313D4F"/>
        </w:rPr>
        <w:t>4 |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-7"/>
        </w:rPr>
        <w:t>11</w:t>
      </w:r>
    </w:p>
    <w:p w:rsidR="00677F10" w:rsidRDefault="00677F10">
      <w:pPr>
        <w:pStyle w:val="Ttulo3"/>
        <w:sectPr w:rsidR="00677F10">
          <w:pgSz w:w="12240" w:h="15840"/>
          <w:pgMar w:top="760" w:right="1440" w:bottom="0" w:left="1080" w:header="720" w:footer="720" w:gutter="0"/>
          <w:cols w:space="720"/>
        </w:sectPr>
      </w:pPr>
    </w:p>
    <w:p w:rsidR="00677F10" w:rsidRDefault="00107365">
      <w:pPr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87352320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7F10" w:rsidRDefault="00677F10">
      <w:pPr>
        <w:spacing w:before="103"/>
        <w:rPr>
          <w:sz w:val="20"/>
        </w:rPr>
      </w:pPr>
    </w:p>
    <w:p w:rsidR="00677F10" w:rsidRDefault="00107365">
      <w:pPr>
        <w:ind w:left="4280" w:right="253" w:firstLine="3355"/>
        <w:rPr>
          <w:b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DISIDENTE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</w:rPr>
        <w:t>03435/INFOEM/IP/RR/2024</w:t>
      </w:r>
    </w:p>
    <w:p w:rsidR="00677F10" w:rsidRDefault="00677F10">
      <w:pPr>
        <w:spacing w:before="199" w:after="1"/>
        <w:rPr>
          <w:b/>
          <w:sz w:val="20"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072"/>
      </w:tblGrid>
      <w:tr w:rsidR="00677F10">
        <w:trPr>
          <w:trHeight w:val="592"/>
        </w:trPr>
        <w:tc>
          <w:tcPr>
            <w:tcW w:w="2002" w:type="dxa"/>
            <w:tcBorders>
              <w:bottom w:val="single" w:sz="4" w:space="0" w:color="000000"/>
              <w:right w:val="nil"/>
            </w:tcBorders>
            <w:shd w:val="clear" w:color="auto" w:fill="D9D9D9"/>
          </w:tcPr>
          <w:p w:rsidR="00677F10" w:rsidRDefault="00107365">
            <w:pPr>
              <w:pStyle w:val="TableParagraph"/>
              <w:spacing w:line="296" w:lineRule="exact"/>
              <w:ind w:left="390"/>
              <w:rPr>
                <w:b/>
              </w:rPr>
            </w:pPr>
            <w:r>
              <w:rPr>
                <w:b/>
              </w:rPr>
              <w:t>Solicitud</w:t>
            </w:r>
            <w:r>
              <w:rPr>
                <w:b/>
                <w:spacing w:val="-5"/>
              </w:rPr>
              <w:t xml:space="preserve"> de</w:t>
            </w:r>
          </w:p>
          <w:p w:rsidR="00677F10" w:rsidRDefault="00107365">
            <w:pPr>
              <w:pStyle w:val="TableParagraph"/>
              <w:spacing w:line="276" w:lineRule="exact"/>
              <w:ind w:left="376"/>
              <w:rPr>
                <w:b/>
              </w:rPr>
            </w:pPr>
            <w:r>
              <w:rPr>
                <w:b/>
                <w:spacing w:val="-2"/>
              </w:rPr>
              <w:t>Información</w:t>
            </w:r>
          </w:p>
        </w:tc>
        <w:tc>
          <w:tcPr>
            <w:tcW w:w="7072" w:type="dxa"/>
            <w:tcBorders>
              <w:left w:val="nil"/>
              <w:bottom w:val="single" w:sz="4" w:space="0" w:color="000000"/>
            </w:tcBorders>
            <w:shd w:val="clear" w:color="auto" w:fill="D9D9D9"/>
          </w:tcPr>
          <w:p w:rsidR="00677F10" w:rsidRDefault="00107365">
            <w:pPr>
              <w:pStyle w:val="TableParagraph"/>
              <w:spacing w:before="148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Respuesta</w:t>
            </w:r>
          </w:p>
        </w:tc>
      </w:tr>
      <w:tr w:rsidR="00677F10">
        <w:trPr>
          <w:trHeight w:val="809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10" w:rsidRDefault="00107365">
            <w:pPr>
              <w:pStyle w:val="TableParagraph"/>
              <w:spacing w:before="3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tiene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cual asume el cargo de tal dependencia.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7F10" w:rsidRDefault="00107365">
            <w:pPr>
              <w:pStyle w:val="TableParagraph"/>
              <w:spacing w:before="3" w:line="276" w:lineRule="auto"/>
              <w:ind w:right="93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0" distR="0" simplePos="0" relativeHeight="15735296" behindDoc="0" locked="0" layoutInCell="1" allowOverlap="1">
                      <wp:simplePos x="0" y="0"/>
                      <wp:positionH relativeFrom="column">
                        <wp:posOffset>569722</wp:posOffset>
                      </wp:positionH>
                      <wp:positionV relativeFrom="paragraph">
                        <wp:posOffset>802488</wp:posOffset>
                      </wp:positionV>
                      <wp:extent cx="3352800" cy="189293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52800" cy="1892935"/>
                                <a:chOff x="0" y="0"/>
                                <a:chExt cx="3352800" cy="18929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52800" cy="18928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542" y="81026"/>
                                  <a:ext cx="3246754" cy="17854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.860001pt;margin-top:63.188076pt;width:264pt;height:149.050pt;mso-position-horizontal-relative:column;mso-position-vertical-relative:paragraph;z-index:15735296" id="docshapegroup15" coordorigin="897,1264" coordsize="5280,2981">
                      <v:shape style="position:absolute;left:897;top:1263;width:5280;height:2981" type="#_x0000_t75" id="docshape16" stroked="false">
                        <v:imagedata r:id="rId20" o:title=""/>
                      </v:shape>
                      <v:shape style="position:absolute;left:939;top:1391;width:5113;height:2812" type="#_x0000_t75" id="docshape17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0" distR="0" simplePos="0" relativeHeight="15735808" behindDoc="0" locked="0" layoutInCell="1" allowOverlap="1">
                      <wp:simplePos x="0" y="0"/>
                      <wp:positionH relativeFrom="column">
                        <wp:posOffset>589533</wp:posOffset>
                      </wp:positionH>
                      <wp:positionV relativeFrom="paragraph">
                        <wp:posOffset>2754732</wp:posOffset>
                      </wp:positionV>
                      <wp:extent cx="3314700" cy="233489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14700" cy="2334895"/>
                                <a:chOff x="0" y="0"/>
                                <a:chExt cx="3314700" cy="23348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14700" cy="23347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780" y="26542"/>
                                  <a:ext cx="3208654" cy="22285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6.419998pt;margin-top:216.908081pt;width:261pt;height:183.85pt;mso-position-horizontal-relative:column;mso-position-vertical-relative:paragraph;z-index:15735808" id="docshapegroup18" coordorigin="928,4338" coordsize="5220,3677">
                      <v:shape style="position:absolute;left:928;top:4338;width:5220;height:3677" type="#_x0000_t75" id="docshape19" stroked="false">
                        <v:imagedata r:id="rId24" o:title=""/>
                      </v:shape>
                      <v:shape style="position:absolute;left:969;top:4379;width:5053;height:3510" type="#_x0000_t75" id="docshape20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servidor público referido, a través de la cual se advierte su grado de estudios como Licenciado en Contaduría Pública y Maestría en Políticas Anticorrupción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Licenciatura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Derecho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concluida,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asimismo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experiencia laboral, tal y como se inserta a con</w:t>
            </w:r>
            <w:r>
              <w:rPr>
                <w:sz w:val="20"/>
              </w:rPr>
              <w:t>tinuación:</w:t>
            </w:r>
          </w:p>
        </w:tc>
      </w:tr>
    </w:tbl>
    <w:p w:rsidR="00677F10" w:rsidRDefault="00677F10">
      <w:pPr>
        <w:rPr>
          <w:b/>
          <w:sz w:val="20"/>
        </w:rPr>
      </w:pPr>
    </w:p>
    <w:p w:rsidR="00677F10" w:rsidRDefault="00677F10">
      <w:pPr>
        <w:rPr>
          <w:b/>
          <w:sz w:val="20"/>
        </w:rPr>
      </w:pPr>
    </w:p>
    <w:p w:rsidR="00677F10" w:rsidRDefault="00677F10">
      <w:pPr>
        <w:rPr>
          <w:b/>
          <w:sz w:val="20"/>
        </w:rPr>
      </w:pPr>
    </w:p>
    <w:p w:rsidR="00677F10" w:rsidRDefault="00677F10">
      <w:pPr>
        <w:rPr>
          <w:b/>
          <w:sz w:val="20"/>
        </w:rPr>
      </w:pPr>
    </w:p>
    <w:p w:rsidR="00677F10" w:rsidRDefault="00677F10">
      <w:pPr>
        <w:rPr>
          <w:b/>
          <w:sz w:val="20"/>
        </w:rPr>
      </w:pPr>
    </w:p>
    <w:p w:rsidR="00677F10" w:rsidRDefault="00677F10">
      <w:pPr>
        <w:rPr>
          <w:b/>
          <w:sz w:val="20"/>
        </w:rPr>
      </w:pPr>
    </w:p>
    <w:p w:rsidR="00677F10" w:rsidRDefault="00677F10">
      <w:pPr>
        <w:rPr>
          <w:b/>
          <w:sz w:val="20"/>
        </w:rPr>
      </w:pPr>
    </w:p>
    <w:p w:rsidR="00677F10" w:rsidRDefault="00677F10">
      <w:pPr>
        <w:spacing w:before="205"/>
        <w:rPr>
          <w:b/>
          <w:sz w:val="20"/>
        </w:rPr>
      </w:pPr>
    </w:p>
    <w:p w:rsidR="00677F10" w:rsidRDefault="00107365">
      <w:pPr>
        <w:pStyle w:val="Ttulo3"/>
      </w:pPr>
      <w:r>
        <w:rPr>
          <w:color w:val="8495AF"/>
        </w:rPr>
        <w:t>P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á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g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i</w:t>
      </w:r>
      <w:r>
        <w:rPr>
          <w:color w:val="8495AF"/>
          <w:spacing w:val="2"/>
        </w:rPr>
        <w:t xml:space="preserve"> </w:t>
      </w:r>
      <w:r>
        <w:rPr>
          <w:color w:val="8495AF"/>
        </w:rPr>
        <w:t>n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a</w:t>
      </w:r>
      <w:r>
        <w:rPr>
          <w:color w:val="8495AF"/>
          <w:spacing w:val="61"/>
        </w:rPr>
        <w:t xml:space="preserve"> </w:t>
      </w:r>
      <w:r>
        <w:rPr>
          <w:color w:val="313D4F"/>
        </w:rPr>
        <w:t>5 |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-7"/>
        </w:rPr>
        <w:t>11</w:t>
      </w:r>
    </w:p>
    <w:p w:rsidR="00677F10" w:rsidRDefault="00677F10">
      <w:pPr>
        <w:pStyle w:val="Ttulo3"/>
        <w:sectPr w:rsidR="00677F10">
          <w:pgSz w:w="12240" w:h="15840"/>
          <w:pgMar w:top="760" w:right="1440" w:bottom="0" w:left="1080" w:header="720" w:footer="720" w:gutter="0"/>
          <w:cols w:space="720"/>
        </w:sectPr>
      </w:pPr>
    </w:p>
    <w:p w:rsidR="00677F10" w:rsidRDefault="00107365">
      <w:pPr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87354368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7F10" w:rsidRDefault="00677F10">
      <w:pPr>
        <w:spacing w:before="103"/>
        <w:rPr>
          <w:sz w:val="20"/>
        </w:rPr>
      </w:pPr>
    </w:p>
    <w:p w:rsidR="00677F10" w:rsidRDefault="00107365">
      <w:pPr>
        <w:ind w:left="4280" w:right="253" w:firstLine="3355"/>
        <w:rPr>
          <w:b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DISIDENTE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</w:rPr>
        <w:t>03435/INFOEM/IP/RR/2024</w:t>
      </w:r>
    </w:p>
    <w:p w:rsidR="00677F10" w:rsidRDefault="00677F10">
      <w:pPr>
        <w:spacing w:before="172"/>
        <w:rPr>
          <w:b/>
        </w:rPr>
      </w:pPr>
    </w:p>
    <w:p w:rsidR="00677F10" w:rsidRDefault="00107365">
      <w:pPr>
        <w:pStyle w:val="Ttulo2"/>
      </w:pPr>
      <w:r>
        <w:t>TERCERO.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recurso</w:t>
      </w:r>
      <w:r>
        <w:rPr>
          <w:spacing w:val="-9"/>
        </w:rPr>
        <w:t xml:space="preserve"> </w:t>
      </w:r>
      <w:r>
        <w:t>de</w:t>
      </w:r>
      <w:r>
        <w:rPr>
          <w:spacing w:val="-2"/>
        </w:rPr>
        <w:t xml:space="preserve"> revisión.</w:t>
      </w:r>
    </w:p>
    <w:p w:rsidR="00677F10" w:rsidRDefault="00107365">
      <w:pPr>
        <w:spacing w:before="147" w:line="360" w:lineRule="auto"/>
        <w:ind w:left="622" w:right="255"/>
        <w:jc w:val="both"/>
      </w:pPr>
      <w:r>
        <w:t xml:space="preserve">Inconforme con la respuesta notificada por el </w:t>
      </w:r>
      <w:r>
        <w:rPr>
          <w:b/>
        </w:rPr>
        <w:t>Sujeto Obligado</w:t>
      </w:r>
      <w:r>
        <w:t xml:space="preserve">, </w:t>
      </w:r>
      <w:r>
        <w:rPr>
          <w:b/>
        </w:rPr>
        <w:t xml:space="preserve">el Recurrente </w:t>
      </w:r>
      <w:r>
        <w:t>interpuso</w:t>
      </w:r>
      <w:r>
        <w:rPr>
          <w:spacing w:val="-1"/>
        </w:rPr>
        <w:t xml:space="preserve"> </w:t>
      </w:r>
      <w:r>
        <w:t xml:space="preserve">el presente recurso de revisión, en fecha </w:t>
      </w:r>
      <w:r>
        <w:rPr>
          <w:b/>
        </w:rPr>
        <w:t>cuatro de junio de dos mil veinticuatro</w:t>
      </w:r>
      <w:r>
        <w:t>, el cual fue registrado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sistema</w:t>
      </w:r>
      <w:r>
        <w:rPr>
          <w:spacing w:val="-1"/>
        </w:rPr>
        <w:t xml:space="preserve"> </w:t>
      </w:r>
      <w:r>
        <w:t>electrónico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 xml:space="preserve">expediente número </w:t>
      </w:r>
      <w:r>
        <w:rPr>
          <w:b/>
        </w:rPr>
        <w:t>03435/INFOEM/IP/RR/2024</w:t>
      </w:r>
      <w:r>
        <w:t>, en el cual arguye, las siguientes manifestaciones:</w:t>
      </w:r>
    </w:p>
    <w:p w:rsidR="00677F10" w:rsidRDefault="00677F10">
      <w:pPr>
        <w:spacing w:before="150"/>
      </w:pPr>
    </w:p>
    <w:p w:rsidR="00677F10" w:rsidRDefault="00107365">
      <w:pPr>
        <w:pStyle w:val="Ttulo2"/>
        <w:numPr>
          <w:ilvl w:val="1"/>
          <w:numId w:val="2"/>
        </w:numPr>
        <w:tabs>
          <w:tab w:val="left" w:pos="1340"/>
        </w:tabs>
        <w:ind w:left="1340" w:hanging="359"/>
      </w:pPr>
      <w:r>
        <w:t>Acto</w:t>
      </w:r>
      <w:r>
        <w:rPr>
          <w:spacing w:val="-2"/>
        </w:rPr>
        <w:t xml:space="preserve"> Impugna</w:t>
      </w:r>
      <w:r>
        <w:rPr>
          <w:spacing w:val="-2"/>
        </w:rPr>
        <w:t>do:</w:t>
      </w:r>
    </w:p>
    <w:p w:rsidR="00677F10" w:rsidRDefault="00107365">
      <w:pPr>
        <w:pStyle w:val="Textoindependiente"/>
        <w:spacing w:before="1"/>
        <w:ind w:left="1474" w:right="337"/>
      </w:pPr>
      <w:r>
        <w:t>“La</w:t>
      </w:r>
      <w:r>
        <w:rPr>
          <w:spacing w:val="-6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proporciona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servidor</w:t>
      </w:r>
      <w:r>
        <w:rPr>
          <w:spacing w:val="-5"/>
        </w:rPr>
        <w:t xml:space="preserve"> </w:t>
      </w:r>
      <w:r>
        <w:t>público</w:t>
      </w:r>
      <w:r>
        <w:rPr>
          <w:spacing w:val="-5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ambiguo,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da respuesta a lo solicitado” [Sic].</w:t>
      </w:r>
    </w:p>
    <w:p w:rsidR="00677F10" w:rsidRDefault="00677F10">
      <w:pPr>
        <w:rPr>
          <w:i/>
        </w:rPr>
      </w:pPr>
    </w:p>
    <w:p w:rsidR="00677F10" w:rsidRDefault="00107365">
      <w:pPr>
        <w:pStyle w:val="Ttulo2"/>
        <w:numPr>
          <w:ilvl w:val="1"/>
          <w:numId w:val="2"/>
        </w:numPr>
        <w:tabs>
          <w:tab w:val="left" w:pos="1340"/>
        </w:tabs>
        <w:spacing w:line="296" w:lineRule="exact"/>
        <w:ind w:left="1340" w:hanging="359"/>
        <w:rPr>
          <w:b w:val="0"/>
        </w:rPr>
      </w:pPr>
      <w:r>
        <w:t>Razones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Motivos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Inconformidad</w:t>
      </w:r>
      <w:r>
        <w:rPr>
          <w:b w:val="0"/>
          <w:spacing w:val="-2"/>
        </w:rPr>
        <w:t>:</w:t>
      </w:r>
    </w:p>
    <w:p w:rsidR="00677F10" w:rsidRDefault="00107365">
      <w:pPr>
        <w:pStyle w:val="Textoindependiente"/>
        <w:spacing w:line="296" w:lineRule="exact"/>
        <w:ind w:left="1474"/>
      </w:pPr>
      <w:r>
        <w:t>“No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proporciona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requerida”</w:t>
      </w:r>
      <w:r>
        <w:rPr>
          <w:spacing w:val="-6"/>
        </w:rPr>
        <w:t xml:space="preserve"> </w:t>
      </w:r>
      <w:r>
        <w:rPr>
          <w:spacing w:val="-2"/>
        </w:rPr>
        <w:t>[Sic].</w:t>
      </w:r>
    </w:p>
    <w:p w:rsidR="00677F10" w:rsidRDefault="00677F10">
      <w:pPr>
        <w:spacing w:before="148"/>
        <w:rPr>
          <w:i/>
        </w:rPr>
      </w:pPr>
    </w:p>
    <w:p w:rsidR="00677F10" w:rsidRDefault="00107365">
      <w:pPr>
        <w:pStyle w:val="Ttulo3"/>
        <w:spacing w:line="360" w:lineRule="auto"/>
        <w:ind w:left="622" w:right="257"/>
        <w:jc w:val="both"/>
      </w:pPr>
      <w:r>
        <w:t xml:space="preserve">Así las cosas, el Instituto consideró que las razones o motivos de inconformidad hechos </w:t>
      </w:r>
      <w:r>
        <w:rPr>
          <w:spacing w:val="-2"/>
        </w:rPr>
        <w:t>valer</w:t>
      </w:r>
      <w:r>
        <w:rPr>
          <w:spacing w:val="-4"/>
        </w:rPr>
        <w:t xml:space="preserve"> </w:t>
      </w:r>
      <w:r>
        <w:rPr>
          <w:spacing w:val="-2"/>
        </w:rPr>
        <w:t>por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2"/>
        </w:rPr>
        <w:t xml:space="preserve">parte </w:t>
      </w:r>
      <w:r>
        <w:rPr>
          <w:b/>
          <w:spacing w:val="-2"/>
        </w:rPr>
        <w:t>Recurrente</w:t>
      </w:r>
      <w:r>
        <w:rPr>
          <w:b/>
          <w:spacing w:val="-7"/>
        </w:rPr>
        <w:t xml:space="preserve"> </w:t>
      </w:r>
      <w:r>
        <w:rPr>
          <w:spacing w:val="-2"/>
        </w:rPr>
        <w:t>eran</w:t>
      </w:r>
      <w:r>
        <w:rPr>
          <w:spacing w:val="-3"/>
        </w:rPr>
        <w:t xml:space="preserve"> </w:t>
      </w:r>
      <w:r>
        <w:rPr>
          <w:spacing w:val="-2"/>
        </w:rPr>
        <w:t>parcialmente</w:t>
      </w:r>
      <w:r>
        <w:rPr>
          <w:spacing w:val="-3"/>
        </w:rPr>
        <w:t xml:space="preserve"> </w:t>
      </w:r>
      <w:r>
        <w:rPr>
          <w:spacing w:val="-2"/>
        </w:rPr>
        <w:t>fundados,</w:t>
      </w:r>
      <w:r>
        <w:rPr>
          <w:spacing w:val="-6"/>
        </w:rPr>
        <w:t xml:space="preserve"> </w:t>
      </w:r>
      <w:r>
        <w:rPr>
          <w:spacing w:val="-2"/>
        </w:rPr>
        <w:t>y</w:t>
      </w:r>
      <w:r>
        <w:rPr>
          <w:spacing w:val="-6"/>
        </w:rPr>
        <w:t xml:space="preserve"> </w:t>
      </w:r>
      <w:r>
        <w:rPr>
          <w:spacing w:val="-2"/>
        </w:rPr>
        <w:t>se</w:t>
      </w:r>
      <w:r>
        <w:rPr>
          <w:spacing w:val="-3"/>
        </w:rPr>
        <w:t xml:space="preserve"> </w:t>
      </w:r>
      <w:r>
        <w:rPr>
          <w:spacing w:val="-2"/>
        </w:rPr>
        <w:t>determinó</w:t>
      </w:r>
      <w:r>
        <w:rPr>
          <w:spacing w:val="-9"/>
        </w:rPr>
        <w:t xml:space="preserve"> </w:t>
      </w:r>
      <w:r>
        <w:rPr>
          <w:spacing w:val="-2"/>
        </w:rPr>
        <w:t>ordenar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 xml:space="preserve">entrega </w:t>
      </w:r>
      <w:r>
        <w:t>de lo siguiente:</w:t>
      </w:r>
    </w:p>
    <w:p w:rsidR="00677F10" w:rsidRDefault="00677F10">
      <w:pPr>
        <w:spacing w:before="149"/>
      </w:pPr>
    </w:p>
    <w:p w:rsidR="00677F10" w:rsidRDefault="00107365">
      <w:pPr>
        <w:pStyle w:val="Textoindependiente"/>
        <w:ind w:left="1474" w:right="876"/>
        <w:jc w:val="both"/>
      </w:pPr>
      <w:r>
        <w:t>“SEGUNDO.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ordena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Sujeto</w:t>
      </w:r>
      <w:r>
        <w:rPr>
          <w:spacing w:val="-13"/>
        </w:rPr>
        <w:t xml:space="preserve"> </w:t>
      </w:r>
      <w:r>
        <w:t>Obligado,</w:t>
      </w:r>
      <w:r>
        <w:rPr>
          <w:spacing w:val="-13"/>
        </w:rPr>
        <w:t xml:space="preserve"> </w:t>
      </w:r>
      <w:r>
        <w:t>haga</w:t>
      </w:r>
      <w:r>
        <w:rPr>
          <w:spacing w:val="-13"/>
        </w:rPr>
        <w:t xml:space="preserve"> </w:t>
      </w:r>
      <w:r>
        <w:t>entrega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Recurrente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términos del</w:t>
      </w:r>
      <w:r>
        <w:rPr>
          <w:spacing w:val="-16"/>
        </w:rPr>
        <w:t xml:space="preserve"> </w:t>
      </w:r>
      <w:r>
        <w:t>Considerando</w:t>
      </w:r>
      <w:r>
        <w:rPr>
          <w:spacing w:val="-14"/>
        </w:rPr>
        <w:t xml:space="preserve"> </w:t>
      </w:r>
      <w:r>
        <w:t>CUARTO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resolución,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través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Sistema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Acceso a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Mexiquense</w:t>
      </w:r>
      <w:r>
        <w:rPr>
          <w:spacing w:val="-7"/>
        </w:rPr>
        <w:t xml:space="preserve"> </w:t>
      </w:r>
      <w:r>
        <w:t>(SAIMEX),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procedente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versión</w:t>
      </w:r>
      <w:r>
        <w:rPr>
          <w:spacing w:val="-8"/>
        </w:rPr>
        <w:t xml:space="preserve"> </w:t>
      </w:r>
      <w:r>
        <w:t>pública,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 xml:space="preserve">lo </w:t>
      </w:r>
      <w:r>
        <w:rPr>
          <w:spacing w:val="-2"/>
        </w:rPr>
        <w:t>siguiente:</w:t>
      </w:r>
    </w:p>
    <w:p w:rsidR="00677F10" w:rsidRDefault="00107365">
      <w:pPr>
        <w:pStyle w:val="Prrafodelista"/>
        <w:numPr>
          <w:ilvl w:val="2"/>
          <w:numId w:val="2"/>
        </w:numPr>
        <w:tabs>
          <w:tab w:val="left" w:pos="2061"/>
        </w:tabs>
        <w:spacing w:before="161"/>
        <w:ind w:right="876" w:firstLine="0"/>
        <w:jc w:val="both"/>
        <w:rPr>
          <w:i/>
        </w:rPr>
      </w:pPr>
      <w:r>
        <w:rPr>
          <w:i/>
        </w:rPr>
        <w:t>Documentos donde consten estudios, investigaciones y criterios tomados en consideración</w:t>
      </w:r>
      <w:r>
        <w:rPr>
          <w:i/>
          <w:spacing w:val="-4"/>
        </w:rPr>
        <w:t xml:space="preserve"> </w:t>
      </w:r>
      <w:r>
        <w:rPr>
          <w:i/>
        </w:rPr>
        <w:t>para</w:t>
      </w:r>
      <w:r>
        <w:rPr>
          <w:i/>
          <w:spacing w:val="-6"/>
        </w:rPr>
        <w:t xml:space="preserve"> </w:t>
      </w:r>
      <w:r>
        <w:rPr>
          <w:i/>
        </w:rPr>
        <w:t>cambiar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residencia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6"/>
        </w:rPr>
        <w:t xml:space="preserve"> </w:t>
      </w:r>
      <w:r>
        <w:rPr>
          <w:i/>
        </w:rPr>
        <w:t>Dirección</w:t>
      </w:r>
      <w:r>
        <w:rPr>
          <w:i/>
          <w:spacing w:val="-7"/>
        </w:rPr>
        <w:t xml:space="preserve"> </w:t>
      </w:r>
      <w:r>
        <w:rPr>
          <w:i/>
        </w:rPr>
        <w:t>General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Justicia</w:t>
      </w:r>
      <w:r>
        <w:rPr>
          <w:i/>
          <w:spacing w:val="-6"/>
        </w:rPr>
        <w:t xml:space="preserve"> </w:t>
      </w:r>
      <w:r>
        <w:rPr>
          <w:i/>
        </w:rPr>
        <w:t>Cotidiana y Protección al Colono y la Dirección de Justicia Cotidiana.</w:t>
      </w:r>
    </w:p>
    <w:p w:rsidR="00677F10" w:rsidRDefault="00107365">
      <w:pPr>
        <w:pStyle w:val="Prrafodelista"/>
        <w:numPr>
          <w:ilvl w:val="2"/>
          <w:numId w:val="2"/>
        </w:numPr>
        <w:tabs>
          <w:tab w:val="left" w:pos="2061"/>
        </w:tabs>
        <w:spacing w:before="159"/>
        <w:ind w:right="875" w:firstLine="0"/>
        <w:jc w:val="both"/>
        <w:rPr>
          <w:i/>
        </w:rPr>
      </w:pPr>
      <w:r>
        <w:rPr>
          <w:i/>
        </w:rPr>
        <w:t>Documento</w:t>
      </w:r>
      <w:r>
        <w:rPr>
          <w:i/>
          <w:spacing w:val="-3"/>
        </w:rPr>
        <w:t xml:space="preserve"> </w:t>
      </w:r>
      <w:r>
        <w:rPr>
          <w:i/>
        </w:rPr>
        <w:t>donde</w:t>
      </w:r>
      <w:r>
        <w:rPr>
          <w:i/>
          <w:spacing w:val="-3"/>
        </w:rPr>
        <w:t xml:space="preserve"> </w:t>
      </w:r>
      <w:r>
        <w:rPr>
          <w:i/>
        </w:rPr>
        <w:t>conste</w:t>
      </w:r>
      <w:r>
        <w:rPr>
          <w:i/>
          <w:spacing w:val="-3"/>
        </w:rPr>
        <w:t xml:space="preserve"> </w:t>
      </w:r>
      <w:r>
        <w:rPr>
          <w:i/>
        </w:rPr>
        <w:t>el</w:t>
      </w:r>
      <w:r>
        <w:rPr>
          <w:i/>
          <w:spacing w:val="-5"/>
        </w:rPr>
        <w:t xml:space="preserve"> </w:t>
      </w:r>
      <w:r>
        <w:rPr>
          <w:i/>
        </w:rPr>
        <w:t>grado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es</w:t>
      </w:r>
      <w:r>
        <w:rPr>
          <w:i/>
        </w:rPr>
        <w:t>tudios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Encargado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Despacho</w:t>
      </w:r>
      <w:r>
        <w:rPr>
          <w:i/>
          <w:spacing w:val="-3"/>
        </w:rPr>
        <w:t xml:space="preserve"> </w:t>
      </w:r>
      <w:r>
        <w:rPr>
          <w:i/>
        </w:rPr>
        <w:t xml:space="preserve">de la Dirección General de Justicia Cotidiana y Protección al Colono, referidos en </w:t>
      </w:r>
      <w:r>
        <w:rPr>
          <w:i/>
          <w:spacing w:val="-2"/>
        </w:rPr>
        <w:t>respuesta.</w:t>
      </w:r>
    </w:p>
    <w:p w:rsidR="00677F10" w:rsidRDefault="00677F10">
      <w:pPr>
        <w:rPr>
          <w:i/>
        </w:rPr>
      </w:pPr>
    </w:p>
    <w:p w:rsidR="00677F10" w:rsidRDefault="00677F10">
      <w:pPr>
        <w:rPr>
          <w:i/>
        </w:rPr>
      </w:pPr>
    </w:p>
    <w:p w:rsidR="00677F10" w:rsidRDefault="00677F10">
      <w:pPr>
        <w:spacing w:before="221"/>
        <w:rPr>
          <w:i/>
        </w:rPr>
      </w:pPr>
    </w:p>
    <w:p w:rsidR="00677F10" w:rsidRDefault="00107365">
      <w:pPr>
        <w:pStyle w:val="Ttulo3"/>
      </w:pPr>
      <w:r>
        <w:rPr>
          <w:color w:val="8495AF"/>
        </w:rPr>
        <w:t>P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á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g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i</w:t>
      </w:r>
      <w:r>
        <w:rPr>
          <w:color w:val="8495AF"/>
          <w:spacing w:val="2"/>
        </w:rPr>
        <w:t xml:space="preserve"> </w:t>
      </w:r>
      <w:r>
        <w:rPr>
          <w:color w:val="8495AF"/>
        </w:rPr>
        <w:t>n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a</w:t>
      </w:r>
      <w:r>
        <w:rPr>
          <w:color w:val="8495AF"/>
          <w:spacing w:val="61"/>
        </w:rPr>
        <w:t xml:space="preserve"> </w:t>
      </w:r>
      <w:r>
        <w:rPr>
          <w:color w:val="313D4F"/>
        </w:rPr>
        <w:t>6 |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-7"/>
        </w:rPr>
        <w:t>11</w:t>
      </w:r>
    </w:p>
    <w:p w:rsidR="00677F10" w:rsidRDefault="00677F10">
      <w:pPr>
        <w:pStyle w:val="Ttulo3"/>
        <w:sectPr w:rsidR="00677F10">
          <w:pgSz w:w="12240" w:h="15840"/>
          <w:pgMar w:top="760" w:right="1440" w:bottom="0" w:left="1080" w:header="720" w:footer="720" w:gutter="0"/>
          <w:cols w:space="720"/>
        </w:sectPr>
      </w:pPr>
    </w:p>
    <w:p w:rsidR="00677F10" w:rsidRDefault="00107365">
      <w:pPr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87355392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7F10" w:rsidRDefault="00677F10">
      <w:pPr>
        <w:spacing w:before="103"/>
        <w:rPr>
          <w:sz w:val="20"/>
        </w:rPr>
      </w:pPr>
    </w:p>
    <w:p w:rsidR="00677F10" w:rsidRDefault="00107365">
      <w:pPr>
        <w:ind w:left="4280" w:right="253" w:firstLine="3355"/>
        <w:rPr>
          <w:b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DISIDENTE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</w:rPr>
        <w:t>03435/INFOEM/IP/RR/2024</w:t>
      </w:r>
    </w:p>
    <w:p w:rsidR="00677F10" w:rsidRDefault="00677F10">
      <w:pPr>
        <w:spacing w:before="172"/>
        <w:rPr>
          <w:b/>
        </w:rPr>
      </w:pPr>
    </w:p>
    <w:p w:rsidR="00677F10" w:rsidRDefault="00107365">
      <w:pPr>
        <w:pStyle w:val="Textoindependiente"/>
        <w:ind w:left="1474" w:right="874"/>
        <w:jc w:val="both"/>
      </w:pPr>
      <w:r>
        <w:t>Como sustento de la versión pública, se deberá entregar el Acuerdo del Comité de Transparencia correspondiente, en términos del artículo 49, fracción VIII y 132 fracción</w:t>
      </w:r>
      <w:r>
        <w:rPr>
          <w:spacing w:val="-7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Acceso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Pública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 de México y</w:t>
      </w:r>
      <w:r>
        <w:rPr>
          <w:spacing w:val="-3"/>
        </w:rPr>
        <w:t xml:space="preserve"> </w:t>
      </w:r>
      <w:r>
        <w:t>Municipios,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funde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motive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razones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supriman o eliminen dentro del soporte documental respectivo y se ponga a disposición del Recurrente.”</w:t>
      </w:r>
    </w:p>
    <w:p w:rsidR="00677F10" w:rsidRDefault="00677F10">
      <w:pPr>
        <w:rPr>
          <w:i/>
        </w:rPr>
      </w:pPr>
    </w:p>
    <w:p w:rsidR="00677F10" w:rsidRDefault="00677F10">
      <w:pPr>
        <w:spacing w:before="23"/>
        <w:rPr>
          <w:i/>
        </w:rPr>
      </w:pPr>
    </w:p>
    <w:p w:rsidR="00677F10" w:rsidRDefault="00107365">
      <w:pPr>
        <w:pStyle w:val="Ttulo2"/>
        <w:numPr>
          <w:ilvl w:val="0"/>
          <w:numId w:val="2"/>
        </w:numPr>
        <w:tabs>
          <w:tab w:val="left" w:pos="1701"/>
        </w:tabs>
        <w:ind w:left="1701" w:hanging="720"/>
        <w:jc w:val="left"/>
      </w:pPr>
      <w:r>
        <w:t>Razones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Voto</w:t>
      </w:r>
      <w:r>
        <w:rPr>
          <w:spacing w:val="-2"/>
        </w:rPr>
        <w:t xml:space="preserve"> Disidente</w:t>
      </w:r>
    </w:p>
    <w:p w:rsidR="00677F10" w:rsidRDefault="00677F10">
      <w:pPr>
        <w:rPr>
          <w:b/>
        </w:rPr>
      </w:pPr>
    </w:p>
    <w:p w:rsidR="00677F10" w:rsidRDefault="00677F10">
      <w:pPr>
        <w:rPr>
          <w:b/>
        </w:rPr>
      </w:pPr>
    </w:p>
    <w:p w:rsidR="00677F10" w:rsidRDefault="00107365">
      <w:pPr>
        <w:spacing w:before="1" w:line="360" w:lineRule="auto"/>
        <w:ind w:left="622" w:right="255"/>
        <w:jc w:val="both"/>
        <w:rPr>
          <w:b/>
        </w:rPr>
      </w:pPr>
      <w:r>
        <w:t>Una</w:t>
      </w:r>
      <w:r>
        <w:rPr>
          <w:spacing w:val="-7"/>
        </w:rPr>
        <w:t xml:space="preserve"> </w:t>
      </w:r>
      <w:r>
        <w:t>vez</w:t>
      </w:r>
      <w:r>
        <w:rPr>
          <w:spacing w:val="-7"/>
        </w:rPr>
        <w:t xml:space="preserve"> </w:t>
      </w:r>
      <w:r>
        <w:t>expuesto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anterior,</w:t>
      </w:r>
      <w:r>
        <w:rPr>
          <w:spacing w:val="-5"/>
        </w:rPr>
        <w:t xml:space="preserve"> </w:t>
      </w:r>
      <w:r>
        <w:t>cabe</w:t>
      </w:r>
      <w:r>
        <w:rPr>
          <w:spacing w:val="-5"/>
        </w:rPr>
        <w:t xml:space="preserve"> </w:t>
      </w:r>
      <w:r>
        <w:t>referir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emisión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voto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realiza</w:t>
      </w:r>
      <w:r>
        <w:rPr>
          <w:spacing w:val="-5"/>
        </w:rPr>
        <w:t xml:space="preserve"> </w:t>
      </w:r>
      <w:r>
        <w:t>ya</w:t>
      </w:r>
      <w:r>
        <w:rPr>
          <w:spacing w:val="-7"/>
        </w:rPr>
        <w:t xml:space="preserve"> </w:t>
      </w:r>
      <w:r>
        <w:t>que la</w:t>
      </w:r>
      <w:r>
        <w:rPr>
          <w:spacing w:val="-7"/>
        </w:rPr>
        <w:t xml:space="preserve"> </w:t>
      </w:r>
      <w:r>
        <w:t>suscrita</w:t>
      </w:r>
      <w:r>
        <w:rPr>
          <w:spacing w:val="-8"/>
        </w:rPr>
        <w:t xml:space="preserve"> </w:t>
      </w:r>
      <w:r>
        <w:rPr>
          <w:b/>
        </w:rPr>
        <w:t>no</w:t>
      </w:r>
      <w:r>
        <w:rPr>
          <w:b/>
          <w:spacing w:val="-11"/>
        </w:rPr>
        <w:t xml:space="preserve"> </w:t>
      </w:r>
      <w:r>
        <w:rPr>
          <w:b/>
        </w:rPr>
        <w:t>comparte</w:t>
      </w:r>
      <w:r>
        <w:rPr>
          <w:b/>
          <w:spacing w:val="-8"/>
        </w:rPr>
        <w:t xml:space="preserve"> </w:t>
      </w:r>
      <w:r>
        <w:rPr>
          <w:b/>
        </w:rPr>
        <w:t>las</w:t>
      </w:r>
      <w:r>
        <w:rPr>
          <w:b/>
          <w:spacing w:val="-8"/>
        </w:rPr>
        <w:t xml:space="preserve"> </w:t>
      </w:r>
      <w:r>
        <w:rPr>
          <w:b/>
        </w:rPr>
        <w:t>consideraciones</w:t>
      </w:r>
      <w:r>
        <w:rPr>
          <w:b/>
          <w:spacing w:val="-8"/>
        </w:rPr>
        <w:t xml:space="preserve"> </w:t>
      </w:r>
      <w:r>
        <w:rPr>
          <w:b/>
        </w:rPr>
        <w:t>que</w:t>
      </w:r>
      <w:r>
        <w:rPr>
          <w:b/>
          <w:spacing w:val="-8"/>
        </w:rPr>
        <w:t xml:space="preserve"> </w:t>
      </w:r>
      <w:r>
        <w:rPr>
          <w:b/>
        </w:rPr>
        <w:t>fueron</w:t>
      </w:r>
      <w:r>
        <w:rPr>
          <w:b/>
          <w:spacing w:val="-9"/>
        </w:rPr>
        <w:t xml:space="preserve"> </w:t>
      </w:r>
      <w:r>
        <w:rPr>
          <w:b/>
        </w:rPr>
        <w:t>vertidas</w:t>
      </w:r>
      <w:r>
        <w:rPr>
          <w:b/>
          <w:spacing w:val="-8"/>
        </w:rPr>
        <w:t xml:space="preserve"> </w:t>
      </w:r>
      <w:r>
        <w:rPr>
          <w:b/>
        </w:rPr>
        <w:t>en</w:t>
      </w:r>
      <w:r>
        <w:rPr>
          <w:b/>
          <w:spacing w:val="-11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presente</w:t>
      </w:r>
      <w:r>
        <w:rPr>
          <w:b/>
          <w:spacing w:val="-8"/>
        </w:rPr>
        <w:t xml:space="preserve"> </w:t>
      </w:r>
      <w:r>
        <w:rPr>
          <w:b/>
        </w:rPr>
        <w:t>resolución</w:t>
      </w:r>
      <w:r>
        <w:t>, en</w:t>
      </w:r>
      <w:r>
        <w:rPr>
          <w:spacing w:val="-4"/>
        </w:rPr>
        <w:t xml:space="preserve"> </w:t>
      </w:r>
      <w:r>
        <w:t>virtud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b/>
        </w:rPr>
        <w:t>no</w:t>
      </w:r>
      <w:r>
        <w:rPr>
          <w:b/>
          <w:spacing w:val="-8"/>
        </w:rPr>
        <w:t xml:space="preserve"> </w:t>
      </w:r>
      <w:r>
        <w:rPr>
          <w:b/>
        </w:rPr>
        <w:t>se</w:t>
      </w:r>
      <w:r>
        <w:rPr>
          <w:b/>
          <w:spacing w:val="-7"/>
        </w:rPr>
        <w:t xml:space="preserve"> </w:t>
      </w:r>
      <w:r>
        <w:rPr>
          <w:b/>
        </w:rPr>
        <w:t>acreditó</w:t>
      </w:r>
      <w:r>
        <w:rPr>
          <w:b/>
          <w:spacing w:val="-8"/>
        </w:rPr>
        <w:t xml:space="preserve"> </w:t>
      </w:r>
      <w:r>
        <w:rPr>
          <w:b/>
        </w:rPr>
        <w:t>debidamente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existencia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una</w:t>
      </w:r>
      <w:r>
        <w:rPr>
          <w:b/>
          <w:spacing w:val="-7"/>
        </w:rPr>
        <w:t xml:space="preserve"> </w:t>
      </w:r>
      <w:r>
        <w:rPr>
          <w:b/>
        </w:rPr>
        <w:t>fuente</w:t>
      </w:r>
      <w:r>
        <w:rPr>
          <w:b/>
          <w:spacing w:val="-4"/>
        </w:rPr>
        <w:t xml:space="preserve"> </w:t>
      </w:r>
      <w:r>
        <w:rPr>
          <w:b/>
        </w:rPr>
        <w:t>obligacional</w:t>
      </w:r>
      <w:r>
        <w:rPr>
          <w:b/>
          <w:spacing w:val="-4"/>
        </w:rPr>
        <w:t xml:space="preserve"> </w:t>
      </w:r>
      <w:r>
        <w:rPr>
          <w:b/>
        </w:rPr>
        <w:t>que imponga a la Consejería Jurídica del Estado de México el deber de generar, poseer o administrar la información que se le ordena entregar.</w:t>
      </w:r>
    </w:p>
    <w:p w:rsidR="00677F10" w:rsidRDefault="00107365">
      <w:pPr>
        <w:pStyle w:val="Ttulo3"/>
        <w:spacing w:before="282" w:line="360" w:lineRule="auto"/>
        <w:ind w:left="622" w:right="258"/>
        <w:jc w:val="both"/>
      </w:pPr>
      <w:r>
        <w:t>Bajo ese contexto, resulta importante señalar que la Ley de Transparencia y Acceso a la Información Pública del Es</w:t>
      </w:r>
      <w:r>
        <w:t>tado de México y</w:t>
      </w:r>
      <w:r>
        <w:rPr>
          <w:spacing w:val="-1"/>
        </w:rPr>
        <w:t xml:space="preserve"> </w:t>
      </w:r>
      <w:r>
        <w:t>Municipios establece en su artículo 12 que los sujetos</w:t>
      </w:r>
      <w:r>
        <w:rPr>
          <w:spacing w:val="-14"/>
        </w:rPr>
        <w:t xml:space="preserve"> </w:t>
      </w:r>
      <w:r>
        <w:t>obligados</w:t>
      </w:r>
      <w:r>
        <w:rPr>
          <w:spacing w:val="-14"/>
        </w:rPr>
        <w:t xml:space="preserve"> </w:t>
      </w:r>
      <w:r>
        <w:t>sólo</w:t>
      </w:r>
      <w:r>
        <w:rPr>
          <w:spacing w:val="-14"/>
        </w:rPr>
        <w:t xml:space="preserve"> </w:t>
      </w:r>
      <w:r>
        <w:t>están</w:t>
      </w:r>
      <w:r>
        <w:rPr>
          <w:spacing w:val="-13"/>
        </w:rPr>
        <w:t xml:space="preserve"> </w:t>
      </w:r>
      <w:r>
        <w:t>compelidos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proporcionar</w:t>
      </w:r>
      <w:r>
        <w:rPr>
          <w:spacing w:val="-14"/>
        </w:rPr>
        <w:t xml:space="preserve"> </w:t>
      </w:r>
      <w:r>
        <w:t>información</w:t>
      </w:r>
      <w:r>
        <w:rPr>
          <w:spacing w:val="-12"/>
        </w:rPr>
        <w:t xml:space="preserve"> </w:t>
      </w:r>
      <w:r>
        <w:t>pública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obre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sus archivos, en el estado en que ésta se encuentre, como se advierte a continuación:</w:t>
      </w:r>
    </w:p>
    <w:p w:rsidR="00677F10" w:rsidRDefault="00677F10">
      <w:pPr>
        <w:spacing w:before="149"/>
      </w:pPr>
    </w:p>
    <w:p w:rsidR="00677F10" w:rsidRDefault="00107365">
      <w:pPr>
        <w:pStyle w:val="Textoindependiente"/>
        <w:spacing w:line="360" w:lineRule="auto"/>
        <w:ind w:left="1474" w:right="874"/>
        <w:jc w:val="both"/>
      </w:pPr>
      <w:r>
        <w:t>“</w:t>
      </w:r>
      <w:r>
        <w:rPr>
          <w:b/>
        </w:rPr>
        <w:t>Artículo 12</w:t>
      </w:r>
      <w:r>
        <w:t>. Quienes generen, recopilen, administren, manejen, procesen, archiven o conserven información pública serán responsables de la misma en los términos de las disposiciones jurídicas aplicables.</w:t>
      </w:r>
    </w:p>
    <w:p w:rsidR="00677F10" w:rsidRDefault="00677F10">
      <w:pPr>
        <w:spacing w:before="149"/>
        <w:rPr>
          <w:i/>
        </w:rPr>
      </w:pPr>
    </w:p>
    <w:p w:rsidR="00677F10" w:rsidRDefault="00107365">
      <w:pPr>
        <w:pStyle w:val="Textoindependiente"/>
        <w:spacing w:line="360" w:lineRule="auto"/>
        <w:ind w:left="1474" w:right="872"/>
        <w:jc w:val="both"/>
      </w:pPr>
      <w:r>
        <w:t>Los</w:t>
      </w:r>
      <w:r>
        <w:rPr>
          <w:spacing w:val="-1"/>
        </w:rPr>
        <w:t xml:space="preserve"> </w:t>
      </w:r>
      <w:r>
        <w:t>sujetos</w:t>
      </w:r>
      <w:r>
        <w:rPr>
          <w:spacing w:val="-3"/>
        </w:rPr>
        <w:t xml:space="preserve"> </w:t>
      </w:r>
      <w:r>
        <w:t>obligados</w:t>
      </w:r>
      <w:r>
        <w:rPr>
          <w:spacing w:val="-3"/>
        </w:rPr>
        <w:t xml:space="preserve"> </w:t>
      </w:r>
      <w:r>
        <w:t>sólo</w:t>
      </w:r>
      <w:r>
        <w:rPr>
          <w:spacing w:val="-3"/>
        </w:rPr>
        <w:t xml:space="preserve"> </w:t>
      </w:r>
      <w:r>
        <w:t>proporcionarán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públi</w:t>
      </w:r>
      <w:r>
        <w:t>ca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requiera y que obre en sus archivos y en el estado en que ésta se encuentre. La obligación de</w:t>
      </w:r>
    </w:p>
    <w:p w:rsidR="00677F10" w:rsidRDefault="00677F10">
      <w:pPr>
        <w:spacing w:before="85"/>
        <w:rPr>
          <w:i/>
        </w:rPr>
      </w:pPr>
    </w:p>
    <w:p w:rsidR="00677F10" w:rsidRDefault="00107365">
      <w:pPr>
        <w:pStyle w:val="Ttulo3"/>
      </w:pPr>
      <w:r>
        <w:rPr>
          <w:color w:val="8495AF"/>
        </w:rPr>
        <w:t>P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á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g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i</w:t>
      </w:r>
      <w:r>
        <w:rPr>
          <w:color w:val="8495AF"/>
          <w:spacing w:val="2"/>
        </w:rPr>
        <w:t xml:space="preserve"> </w:t>
      </w:r>
      <w:r>
        <w:rPr>
          <w:color w:val="8495AF"/>
        </w:rPr>
        <w:t>n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a</w:t>
      </w:r>
      <w:r>
        <w:rPr>
          <w:color w:val="8495AF"/>
          <w:spacing w:val="61"/>
        </w:rPr>
        <w:t xml:space="preserve"> </w:t>
      </w:r>
      <w:r>
        <w:rPr>
          <w:color w:val="313D4F"/>
        </w:rPr>
        <w:t>7 |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-7"/>
        </w:rPr>
        <w:t>11</w:t>
      </w:r>
    </w:p>
    <w:p w:rsidR="00677F10" w:rsidRDefault="00677F10">
      <w:pPr>
        <w:pStyle w:val="Ttulo3"/>
        <w:sectPr w:rsidR="00677F10">
          <w:pgSz w:w="12240" w:h="15840"/>
          <w:pgMar w:top="760" w:right="1440" w:bottom="0" w:left="1080" w:header="720" w:footer="720" w:gutter="0"/>
          <w:cols w:space="720"/>
        </w:sectPr>
      </w:pPr>
    </w:p>
    <w:p w:rsidR="00677F10" w:rsidRDefault="00107365">
      <w:pPr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87356416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7F10" w:rsidRDefault="00677F10">
      <w:pPr>
        <w:spacing w:before="103"/>
        <w:rPr>
          <w:sz w:val="20"/>
        </w:rPr>
      </w:pPr>
    </w:p>
    <w:p w:rsidR="00677F10" w:rsidRDefault="00107365">
      <w:pPr>
        <w:ind w:left="4280" w:right="253" w:firstLine="3355"/>
        <w:rPr>
          <w:b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DISIDENTE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</w:rPr>
        <w:t>03435/INFOEM/IP/RR/2024</w:t>
      </w:r>
    </w:p>
    <w:p w:rsidR="00677F10" w:rsidRDefault="00677F10">
      <w:pPr>
        <w:spacing w:before="172"/>
        <w:rPr>
          <w:b/>
        </w:rPr>
      </w:pPr>
    </w:p>
    <w:p w:rsidR="00677F10" w:rsidRDefault="00107365">
      <w:pPr>
        <w:pStyle w:val="Textoindependiente"/>
        <w:spacing w:line="360" w:lineRule="auto"/>
        <w:ind w:left="1474" w:right="871"/>
        <w:jc w:val="both"/>
      </w:pPr>
      <w:r>
        <w:t xml:space="preserve">proporcionar información no comprende el procesamiento de </w:t>
      </w:r>
      <w:proofErr w:type="gramStart"/>
      <w:r>
        <w:t>la misma</w:t>
      </w:r>
      <w:proofErr w:type="gramEnd"/>
      <w:r>
        <w:t>, ni el presentarla conforme al interés del solicitante; no estarán obligados a generarla, resumirla, efectuar cálculos o practicar investigaciones.”</w:t>
      </w:r>
    </w:p>
    <w:p w:rsidR="00677F10" w:rsidRDefault="00677F10">
      <w:pPr>
        <w:spacing w:before="148"/>
        <w:rPr>
          <w:i/>
        </w:rPr>
      </w:pPr>
    </w:p>
    <w:p w:rsidR="00677F10" w:rsidRDefault="00107365">
      <w:pPr>
        <w:pStyle w:val="Ttulo3"/>
        <w:spacing w:line="360" w:lineRule="auto"/>
        <w:ind w:left="622" w:right="253"/>
        <w:jc w:val="left"/>
      </w:pPr>
      <w:r>
        <w:t>Atendiendo a lo anterior, no están obli</w:t>
      </w:r>
      <w:r>
        <w:t>gados a generar, resumir o presentar información</w:t>
      </w:r>
      <w:r>
        <w:rPr>
          <w:spacing w:val="80"/>
        </w:rPr>
        <w:t xml:space="preserve"> </w:t>
      </w:r>
      <w:r>
        <w:t>conforme al interés del solicitante.</w:t>
      </w:r>
    </w:p>
    <w:p w:rsidR="00677F10" w:rsidRDefault="00677F10">
      <w:pPr>
        <w:spacing w:before="148"/>
      </w:pPr>
    </w:p>
    <w:p w:rsidR="00677F10" w:rsidRDefault="00107365">
      <w:pPr>
        <w:ind w:left="622"/>
      </w:pPr>
      <w:r>
        <w:t>Cabe</w:t>
      </w:r>
      <w:r>
        <w:rPr>
          <w:spacing w:val="-4"/>
        </w:rPr>
        <w:t xml:space="preserve"> </w:t>
      </w:r>
      <w:r>
        <w:t>destacar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estudio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argumentó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rPr>
          <w:spacing w:val="-2"/>
        </w:rPr>
        <w:t>siguiente:</w:t>
      </w:r>
    </w:p>
    <w:p w:rsidR="00677F10" w:rsidRDefault="00677F10"/>
    <w:p w:rsidR="00677F10" w:rsidRDefault="00677F10"/>
    <w:p w:rsidR="00677F10" w:rsidRDefault="00107365">
      <w:pPr>
        <w:pStyle w:val="Textoindependiente"/>
        <w:ind w:left="1474" w:right="875"/>
        <w:jc w:val="both"/>
      </w:pPr>
      <w:r>
        <w:t xml:space="preserve">“Asimismo, referente al punto </w:t>
      </w:r>
      <w:r>
        <w:rPr>
          <w:b/>
        </w:rPr>
        <w:t xml:space="preserve">uno (1) </w:t>
      </w:r>
      <w:r>
        <w:t>de la solicitud de información, correspondiente a e</w:t>
      </w:r>
      <w:r>
        <w:rPr>
          <w:b/>
        </w:rPr>
        <w:t>studio</w:t>
      </w:r>
      <w:r>
        <w:rPr>
          <w:b/>
        </w:rPr>
        <w:t xml:space="preserve">s, investigaciones y criterios tomados en consideración para cambiar de residencia al organismo, </w:t>
      </w:r>
      <w:r>
        <w:t>el Sujeto Obligado manifestó la imposibilidad de hacer entrega del listado requerido de la Dirección General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Justicia</w:t>
      </w:r>
      <w:r>
        <w:rPr>
          <w:spacing w:val="-12"/>
        </w:rPr>
        <w:t xml:space="preserve"> </w:t>
      </w:r>
      <w:r>
        <w:t>Cotidiana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Protección</w:t>
      </w:r>
      <w:r>
        <w:rPr>
          <w:spacing w:val="-14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Colono</w:t>
      </w:r>
      <w:r>
        <w:rPr>
          <w:spacing w:val="-14"/>
        </w:rPr>
        <w:t xml:space="preserve"> </w:t>
      </w:r>
      <w:r>
        <w:t>informó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actual</w:t>
      </w:r>
      <w:r>
        <w:rPr>
          <w:spacing w:val="-13"/>
        </w:rPr>
        <w:t xml:space="preserve"> </w:t>
      </w:r>
      <w:r>
        <w:t>Dirección General de Justicia Cotidiana y Protección al Colono, al igual que la entonces Dirección de Justicia Cotidiana, se fusionaron estos dos organismos, por lo que actualmente</w:t>
      </w:r>
      <w:r>
        <w:rPr>
          <w:spacing w:val="67"/>
        </w:rPr>
        <w:t xml:space="preserve"> </w:t>
      </w:r>
      <w:r>
        <w:t>es</w:t>
      </w:r>
      <w:r>
        <w:rPr>
          <w:spacing w:val="67"/>
        </w:rPr>
        <w:t xml:space="preserve"> </w:t>
      </w:r>
      <w:r>
        <w:t>la</w:t>
      </w:r>
      <w:r>
        <w:rPr>
          <w:spacing w:val="68"/>
        </w:rPr>
        <w:t xml:space="preserve"> </w:t>
      </w:r>
      <w:r>
        <w:t>DIRECCIÓN</w:t>
      </w:r>
      <w:r>
        <w:rPr>
          <w:spacing w:val="70"/>
        </w:rPr>
        <w:t xml:space="preserve"> </w:t>
      </w:r>
      <w:r>
        <w:t>GENERAL</w:t>
      </w:r>
      <w:r>
        <w:rPr>
          <w:spacing w:val="66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JUSTICIA</w:t>
      </w:r>
      <w:r>
        <w:rPr>
          <w:spacing w:val="68"/>
        </w:rPr>
        <w:t xml:space="preserve"> </w:t>
      </w:r>
      <w:r>
        <w:t>COTIDIANA</w:t>
      </w:r>
      <w:r>
        <w:rPr>
          <w:spacing w:val="69"/>
        </w:rPr>
        <w:t xml:space="preserve"> </w:t>
      </w:r>
      <w:r>
        <w:rPr>
          <w:spacing w:val="-10"/>
        </w:rPr>
        <w:t>Y</w:t>
      </w:r>
    </w:p>
    <w:p w:rsidR="00677F10" w:rsidRDefault="00107365">
      <w:pPr>
        <w:pStyle w:val="Textoindependiente"/>
        <w:spacing w:before="2"/>
        <w:ind w:left="1474" w:right="879"/>
        <w:jc w:val="both"/>
      </w:pPr>
      <w:r>
        <w:t>PROTE</w:t>
      </w:r>
      <w:r>
        <w:t>CCIÓN AL COLONO, no obstante, no remitió soporte documental, tal y como se advierte de lo requerido por el particular.</w:t>
      </w:r>
    </w:p>
    <w:p w:rsidR="00677F10" w:rsidRDefault="00677F10">
      <w:pPr>
        <w:rPr>
          <w:i/>
        </w:rPr>
      </w:pPr>
    </w:p>
    <w:p w:rsidR="00677F10" w:rsidRDefault="00107365">
      <w:pPr>
        <w:pStyle w:val="Textoindependiente"/>
        <w:ind w:left="1474" w:right="876"/>
        <w:jc w:val="both"/>
      </w:pPr>
      <w:r>
        <w:t>Bajo ese contexto, resulta importante señalar que el Reglamento Interior de la Consejería Jurídica, en su artículo 4, establece como uni</w:t>
      </w:r>
      <w:r>
        <w:t>dad administrativa a la Dirección</w:t>
      </w:r>
      <w:r>
        <w:rPr>
          <w:spacing w:val="-14"/>
        </w:rPr>
        <w:t xml:space="preserve"> </w:t>
      </w:r>
      <w:r>
        <w:t>General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Justicia</w:t>
      </w:r>
      <w:r>
        <w:rPr>
          <w:spacing w:val="-13"/>
        </w:rPr>
        <w:t xml:space="preserve"> </w:t>
      </w:r>
      <w:r>
        <w:t>Cotidiana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Protección</w:t>
      </w:r>
      <w:r>
        <w:rPr>
          <w:spacing w:val="-14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Colono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cual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auxiliara la Consejería Jurídica, tal y como se advierte a continuación:</w:t>
      </w:r>
    </w:p>
    <w:p w:rsidR="00677F10" w:rsidRDefault="00107365">
      <w:pPr>
        <w:spacing w:before="296"/>
        <w:ind w:left="1474" w:right="874"/>
        <w:jc w:val="both"/>
        <w:rPr>
          <w:i/>
        </w:rPr>
      </w:pPr>
      <w:r>
        <w:rPr>
          <w:b/>
          <w:i/>
        </w:rPr>
        <w:t>Artículo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4.</w:t>
      </w:r>
      <w:r>
        <w:rPr>
          <w:b/>
          <w:i/>
          <w:spacing w:val="-7"/>
        </w:rPr>
        <w:t xml:space="preserve"> </w:t>
      </w:r>
      <w:r>
        <w:rPr>
          <w:i/>
        </w:rPr>
        <w:t>Para</w:t>
      </w:r>
      <w:r>
        <w:rPr>
          <w:i/>
          <w:spacing w:val="-7"/>
        </w:rPr>
        <w:t xml:space="preserve"> </w:t>
      </w:r>
      <w:r>
        <w:rPr>
          <w:i/>
        </w:rPr>
        <w:t>el</w:t>
      </w:r>
      <w:r>
        <w:rPr>
          <w:i/>
          <w:spacing w:val="-7"/>
        </w:rPr>
        <w:t xml:space="preserve"> </w:t>
      </w:r>
      <w:r>
        <w:rPr>
          <w:i/>
        </w:rPr>
        <w:t>estudio,</w:t>
      </w:r>
      <w:r>
        <w:rPr>
          <w:i/>
          <w:spacing w:val="-9"/>
        </w:rPr>
        <w:t xml:space="preserve"> </w:t>
      </w:r>
      <w:r>
        <w:rPr>
          <w:i/>
        </w:rPr>
        <w:t>planeación</w:t>
      </w:r>
      <w:r>
        <w:rPr>
          <w:i/>
          <w:spacing w:val="-7"/>
        </w:rPr>
        <w:t xml:space="preserve"> </w:t>
      </w:r>
      <w:r>
        <w:rPr>
          <w:i/>
        </w:rPr>
        <w:t>y</w:t>
      </w:r>
      <w:r>
        <w:rPr>
          <w:i/>
          <w:spacing w:val="-7"/>
        </w:rPr>
        <w:t xml:space="preserve"> </w:t>
      </w:r>
      <w:r>
        <w:rPr>
          <w:i/>
        </w:rPr>
        <w:t>atención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los</w:t>
      </w:r>
      <w:r>
        <w:rPr>
          <w:i/>
          <w:spacing w:val="-7"/>
        </w:rPr>
        <w:t xml:space="preserve"> </w:t>
      </w:r>
      <w:r>
        <w:rPr>
          <w:i/>
        </w:rPr>
        <w:t>asuntos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su</w:t>
      </w:r>
      <w:r>
        <w:rPr>
          <w:i/>
          <w:spacing w:val="-7"/>
        </w:rPr>
        <w:t xml:space="preserve"> </w:t>
      </w:r>
      <w:r>
        <w:rPr>
          <w:i/>
        </w:rPr>
        <w:t xml:space="preserve">competencia, al frente de la </w:t>
      </w:r>
      <w:r>
        <w:rPr>
          <w:b/>
          <w:i/>
        </w:rPr>
        <w:t xml:space="preserve">Consejería </w:t>
      </w:r>
      <w:r>
        <w:rPr>
          <w:i/>
        </w:rPr>
        <w:t xml:space="preserve">estará una persona titular quien, </w:t>
      </w:r>
      <w:r>
        <w:rPr>
          <w:b/>
          <w:i/>
        </w:rPr>
        <w:t>se auxiliará de las siguientes unidades administrativas</w:t>
      </w:r>
      <w:r>
        <w:rPr>
          <w:i/>
        </w:rPr>
        <w:t>:</w:t>
      </w:r>
    </w:p>
    <w:p w:rsidR="00677F10" w:rsidRDefault="00677F10">
      <w:pPr>
        <w:spacing w:before="1"/>
        <w:rPr>
          <w:i/>
        </w:rPr>
      </w:pPr>
    </w:p>
    <w:p w:rsidR="00677F10" w:rsidRDefault="00107365">
      <w:pPr>
        <w:pStyle w:val="Prrafodelista"/>
        <w:numPr>
          <w:ilvl w:val="0"/>
          <w:numId w:val="1"/>
        </w:numPr>
        <w:tabs>
          <w:tab w:val="left" w:pos="1657"/>
        </w:tabs>
        <w:spacing w:line="296" w:lineRule="exact"/>
        <w:ind w:left="1657" w:hanging="183"/>
        <w:rPr>
          <w:i/>
        </w:rPr>
      </w:pPr>
      <w:proofErr w:type="spellStart"/>
      <w:r>
        <w:rPr>
          <w:i/>
        </w:rPr>
        <w:t>Subconsejería</w:t>
      </w:r>
      <w:proofErr w:type="spellEnd"/>
      <w:r>
        <w:rPr>
          <w:i/>
          <w:spacing w:val="-8"/>
        </w:rPr>
        <w:t xml:space="preserve"> </w:t>
      </w:r>
      <w:r>
        <w:rPr>
          <w:i/>
        </w:rPr>
        <w:t>Jurídica</w:t>
      </w:r>
      <w:r>
        <w:rPr>
          <w:i/>
          <w:spacing w:val="-5"/>
        </w:rPr>
        <w:t xml:space="preserve"> </w:t>
      </w:r>
      <w:r>
        <w:rPr>
          <w:i/>
        </w:rPr>
        <w:t>y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Derechos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Ciudadanos:</w:t>
      </w:r>
    </w:p>
    <w:p w:rsidR="00677F10" w:rsidRDefault="00107365">
      <w:pPr>
        <w:pStyle w:val="Prrafodelista"/>
        <w:numPr>
          <w:ilvl w:val="1"/>
          <w:numId w:val="1"/>
        </w:numPr>
        <w:tabs>
          <w:tab w:val="left" w:pos="1682"/>
        </w:tabs>
        <w:spacing w:line="296" w:lineRule="exact"/>
        <w:ind w:hanging="208"/>
        <w:rPr>
          <w:i/>
        </w:rPr>
      </w:pPr>
      <w:r>
        <w:rPr>
          <w:i/>
        </w:rPr>
        <w:t>Dirección</w:t>
      </w:r>
      <w:r>
        <w:rPr>
          <w:i/>
          <w:spacing w:val="-7"/>
        </w:rPr>
        <w:t xml:space="preserve"> </w:t>
      </w:r>
      <w:r>
        <w:rPr>
          <w:i/>
        </w:rPr>
        <w:t>General</w:t>
      </w:r>
      <w:r>
        <w:rPr>
          <w:i/>
          <w:spacing w:val="-8"/>
        </w:rPr>
        <w:t xml:space="preserve"> </w:t>
      </w:r>
      <w:r>
        <w:rPr>
          <w:i/>
        </w:rPr>
        <w:t>Jurídica</w:t>
      </w:r>
      <w:r>
        <w:rPr>
          <w:i/>
          <w:spacing w:val="-6"/>
        </w:rPr>
        <w:t xml:space="preserve"> </w:t>
      </w:r>
      <w:r>
        <w:rPr>
          <w:i/>
        </w:rPr>
        <w:t>y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Consultiva;</w:t>
      </w:r>
    </w:p>
    <w:p w:rsidR="00677F10" w:rsidRDefault="00677F10">
      <w:pPr>
        <w:spacing w:before="244"/>
        <w:rPr>
          <w:i/>
        </w:rPr>
      </w:pPr>
    </w:p>
    <w:p w:rsidR="00677F10" w:rsidRDefault="00107365">
      <w:pPr>
        <w:pStyle w:val="Ttulo3"/>
      </w:pPr>
      <w:r>
        <w:rPr>
          <w:color w:val="8495AF"/>
        </w:rPr>
        <w:t>P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á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g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i</w:t>
      </w:r>
      <w:r>
        <w:rPr>
          <w:color w:val="8495AF"/>
          <w:spacing w:val="2"/>
        </w:rPr>
        <w:t xml:space="preserve"> </w:t>
      </w:r>
      <w:r>
        <w:rPr>
          <w:color w:val="8495AF"/>
        </w:rPr>
        <w:t>n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a</w:t>
      </w:r>
      <w:r>
        <w:rPr>
          <w:color w:val="8495AF"/>
          <w:spacing w:val="61"/>
        </w:rPr>
        <w:t xml:space="preserve"> </w:t>
      </w:r>
      <w:r>
        <w:rPr>
          <w:color w:val="313D4F"/>
        </w:rPr>
        <w:t>8 |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-7"/>
        </w:rPr>
        <w:t>11</w:t>
      </w:r>
    </w:p>
    <w:p w:rsidR="00677F10" w:rsidRDefault="00677F10">
      <w:pPr>
        <w:pStyle w:val="Ttulo3"/>
        <w:sectPr w:rsidR="00677F10">
          <w:pgSz w:w="12240" w:h="15840"/>
          <w:pgMar w:top="760" w:right="1440" w:bottom="0" w:left="1080" w:header="720" w:footer="720" w:gutter="0"/>
          <w:cols w:space="720"/>
        </w:sectPr>
      </w:pPr>
    </w:p>
    <w:p w:rsidR="00677F10" w:rsidRDefault="00107365">
      <w:pPr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87357440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7F10" w:rsidRDefault="00677F10">
      <w:pPr>
        <w:spacing w:before="103"/>
        <w:rPr>
          <w:sz w:val="20"/>
        </w:rPr>
      </w:pPr>
    </w:p>
    <w:p w:rsidR="00677F10" w:rsidRDefault="00107365">
      <w:pPr>
        <w:ind w:left="4280" w:right="253" w:firstLine="3355"/>
        <w:rPr>
          <w:b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DISIDENTE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</w:rPr>
        <w:t>03435/INFOEM/IP/RR/2024</w:t>
      </w:r>
    </w:p>
    <w:p w:rsidR="00677F10" w:rsidRDefault="00677F10">
      <w:pPr>
        <w:spacing w:before="172"/>
        <w:rPr>
          <w:b/>
        </w:rPr>
      </w:pPr>
    </w:p>
    <w:p w:rsidR="00677F10" w:rsidRDefault="00107365">
      <w:pPr>
        <w:pStyle w:val="Prrafodelista"/>
        <w:numPr>
          <w:ilvl w:val="1"/>
          <w:numId w:val="1"/>
        </w:numPr>
        <w:tabs>
          <w:tab w:val="left" w:pos="1686"/>
        </w:tabs>
        <w:ind w:left="1686" w:hanging="212"/>
        <w:rPr>
          <w:i/>
        </w:rPr>
      </w:pPr>
      <w:r>
        <w:rPr>
          <w:i/>
        </w:rPr>
        <w:t>Dirección</w:t>
      </w:r>
      <w:r>
        <w:rPr>
          <w:i/>
          <w:spacing w:val="-8"/>
        </w:rPr>
        <w:t xml:space="preserve"> </w:t>
      </w:r>
      <w:r>
        <w:rPr>
          <w:i/>
        </w:rPr>
        <w:t>General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Legislación</w:t>
      </w:r>
      <w:r>
        <w:rPr>
          <w:i/>
          <w:spacing w:val="-8"/>
        </w:rPr>
        <w:t xml:space="preserve"> 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Periódico</w:t>
      </w:r>
      <w:r>
        <w:rPr>
          <w:i/>
          <w:spacing w:val="-7"/>
        </w:rPr>
        <w:t xml:space="preserve"> </w:t>
      </w:r>
      <w:r>
        <w:rPr>
          <w:i/>
        </w:rPr>
        <w:t>Oficial</w:t>
      </w:r>
      <w:r>
        <w:rPr>
          <w:i/>
          <w:spacing w:val="-5"/>
        </w:rPr>
        <w:t xml:space="preserve"> </w:t>
      </w:r>
      <w:r>
        <w:rPr>
          <w:i/>
        </w:rPr>
        <w:t>"Gaceta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Gobierno";</w:t>
      </w:r>
    </w:p>
    <w:p w:rsidR="00677F10" w:rsidRDefault="00107365">
      <w:pPr>
        <w:pStyle w:val="Prrafodelista"/>
        <w:numPr>
          <w:ilvl w:val="1"/>
          <w:numId w:val="1"/>
        </w:numPr>
        <w:tabs>
          <w:tab w:val="left" w:pos="1672"/>
        </w:tabs>
        <w:spacing w:before="1" w:line="296" w:lineRule="exact"/>
        <w:ind w:left="1672" w:hanging="198"/>
        <w:rPr>
          <w:i/>
        </w:rPr>
      </w:pPr>
      <w:r>
        <w:rPr>
          <w:i/>
        </w:rPr>
        <w:t>Dirección</w:t>
      </w:r>
      <w:r>
        <w:rPr>
          <w:i/>
          <w:spacing w:val="-6"/>
        </w:rPr>
        <w:t xml:space="preserve"> </w:t>
      </w:r>
      <w:r>
        <w:rPr>
          <w:i/>
        </w:rPr>
        <w:t>General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Procedimientos</w:t>
      </w:r>
      <w:r>
        <w:rPr>
          <w:i/>
          <w:spacing w:val="-7"/>
        </w:rPr>
        <w:t xml:space="preserve"> </w:t>
      </w:r>
      <w:r>
        <w:rPr>
          <w:i/>
        </w:rPr>
        <w:t>y</w:t>
      </w:r>
      <w:r>
        <w:rPr>
          <w:i/>
          <w:spacing w:val="-6"/>
        </w:rPr>
        <w:t xml:space="preserve"> </w:t>
      </w:r>
      <w:r>
        <w:rPr>
          <w:i/>
        </w:rPr>
        <w:t>Asuntos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Notariales;</w:t>
      </w:r>
    </w:p>
    <w:p w:rsidR="00677F10" w:rsidRDefault="00107365">
      <w:pPr>
        <w:pStyle w:val="Prrafodelista"/>
        <w:numPr>
          <w:ilvl w:val="1"/>
          <w:numId w:val="1"/>
        </w:numPr>
        <w:tabs>
          <w:tab w:val="left" w:pos="1694"/>
        </w:tabs>
        <w:ind w:left="1474" w:right="4368" w:firstLine="0"/>
        <w:rPr>
          <w:i/>
        </w:rPr>
      </w:pPr>
      <w:r>
        <w:rPr>
          <w:i/>
        </w:rPr>
        <w:t>Dirección</w:t>
      </w:r>
      <w:r>
        <w:rPr>
          <w:i/>
          <w:spacing w:val="-11"/>
        </w:rPr>
        <w:t xml:space="preserve"> </w:t>
      </w:r>
      <w:r>
        <w:rPr>
          <w:i/>
        </w:rPr>
        <w:t>General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10"/>
        </w:rPr>
        <w:t xml:space="preserve"> </w:t>
      </w:r>
      <w:r>
        <w:rPr>
          <w:i/>
        </w:rPr>
        <w:t>Derechos</w:t>
      </w:r>
      <w:r>
        <w:rPr>
          <w:i/>
          <w:spacing w:val="-10"/>
        </w:rPr>
        <w:t xml:space="preserve"> </w:t>
      </w:r>
      <w:r>
        <w:rPr>
          <w:i/>
        </w:rPr>
        <w:t>Humanos e Igualdad de Género;</w:t>
      </w:r>
    </w:p>
    <w:p w:rsidR="00677F10" w:rsidRDefault="00107365">
      <w:pPr>
        <w:pStyle w:val="Prrafodelista"/>
        <w:numPr>
          <w:ilvl w:val="1"/>
          <w:numId w:val="1"/>
        </w:numPr>
        <w:tabs>
          <w:tab w:val="left" w:pos="1670"/>
        </w:tabs>
        <w:spacing w:line="296" w:lineRule="exact"/>
        <w:ind w:left="1670" w:hanging="196"/>
        <w:rPr>
          <w:i/>
        </w:rPr>
      </w:pPr>
      <w:r>
        <w:rPr>
          <w:b/>
          <w:i/>
        </w:rPr>
        <w:t>Dirección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General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Justicia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Cotidiana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Protección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al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Colono</w:t>
      </w:r>
      <w:r>
        <w:rPr>
          <w:i/>
          <w:spacing w:val="-2"/>
        </w:rPr>
        <w:t>;</w:t>
      </w:r>
    </w:p>
    <w:p w:rsidR="00677F10" w:rsidRDefault="00107365">
      <w:pPr>
        <w:pStyle w:val="Prrafodelista"/>
        <w:numPr>
          <w:ilvl w:val="1"/>
          <w:numId w:val="1"/>
        </w:numPr>
        <w:tabs>
          <w:tab w:val="left" w:pos="1645"/>
        </w:tabs>
        <w:spacing w:line="296" w:lineRule="exact"/>
        <w:ind w:left="1645" w:hanging="171"/>
        <w:rPr>
          <w:i/>
        </w:rPr>
      </w:pPr>
      <w:r>
        <w:rPr>
          <w:i/>
        </w:rPr>
        <w:t>Dirección</w:t>
      </w:r>
      <w:r>
        <w:rPr>
          <w:i/>
          <w:spacing w:val="-7"/>
        </w:rPr>
        <w:t xml:space="preserve"> </w:t>
      </w:r>
      <w:r>
        <w:rPr>
          <w:i/>
        </w:rPr>
        <w:t>General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Registro</w:t>
      </w:r>
      <w:r>
        <w:rPr>
          <w:i/>
          <w:spacing w:val="-6"/>
        </w:rPr>
        <w:t xml:space="preserve"> </w:t>
      </w:r>
      <w:r>
        <w:rPr>
          <w:i/>
        </w:rPr>
        <w:t>Civil,</w:t>
      </w:r>
      <w:r>
        <w:rPr>
          <w:i/>
          <w:spacing w:val="-6"/>
        </w:rPr>
        <w:t xml:space="preserve"> </w:t>
      </w:r>
      <w:r>
        <w:rPr>
          <w:i/>
          <w:spacing w:val="-10"/>
        </w:rPr>
        <w:t>y</w:t>
      </w:r>
    </w:p>
    <w:p w:rsidR="00677F10" w:rsidRDefault="00107365">
      <w:pPr>
        <w:pStyle w:val="Prrafodelista"/>
        <w:numPr>
          <w:ilvl w:val="0"/>
          <w:numId w:val="1"/>
        </w:numPr>
        <w:tabs>
          <w:tab w:val="left" w:pos="1731"/>
        </w:tabs>
        <w:spacing w:before="1"/>
        <w:ind w:left="1731" w:hanging="257"/>
        <w:rPr>
          <w:i/>
        </w:rPr>
      </w:pPr>
      <w:r>
        <w:rPr>
          <w:i/>
        </w:rPr>
        <w:t>Coordinación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Administrativa.</w:t>
      </w:r>
    </w:p>
    <w:p w:rsidR="00677F10" w:rsidRDefault="00107365">
      <w:pPr>
        <w:pStyle w:val="Textoindependiente"/>
        <w:spacing w:before="296"/>
        <w:ind w:left="1474" w:right="872"/>
        <w:jc w:val="both"/>
      </w:pPr>
      <w:r>
        <w:t>La Consejería contará con un Órgano Interno de Control, así como con las demás unidades administrativas que le sean autorizadas, cuyas funciones y líneas de autoridad se establecerán en su Manual General de Organización; asimismo, se auxiliará de las perso</w:t>
      </w:r>
      <w:r>
        <w:t>nas servidoras públicas, órganos técnicos y administrativos necesarios para el cumplimiento de sus atribuciones, de acuerdo con la normativa aplicable, estructura orgánica y presupuesto autorizados.</w:t>
      </w:r>
    </w:p>
    <w:p w:rsidR="00677F10" w:rsidRDefault="00677F10">
      <w:pPr>
        <w:spacing w:before="1"/>
        <w:rPr>
          <w:i/>
        </w:rPr>
      </w:pPr>
    </w:p>
    <w:p w:rsidR="00677F10" w:rsidRDefault="00107365">
      <w:pPr>
        <w:pStyle w:val="Textoindependiente"/>
        <w:spacing w:before="1"/>
        <w:ind w:left="1474" w:right="874"/>
        <w:jc w:val="both"/>
      </w:pPr>
      <w:r>
        <w:t>El nivel jerárquico tabular de las áreas que dependen di</w:t>
      </w:r>
      <w:r>
        <w:t>rectamente de la persona titular de la Consejería, que no ejecutan atribuciones sustantivas propias de la Consejería y realizan funciones transversales de apoyo y servicio a la misma, será determinado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Manual</w:t>
      </w:r>
      <w:r>
        <w:rPr>
          <w:spacing w:val="-6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Organización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Consejería</w:t>
      </w:r>
      <w:r>
        <w:rPr>
          <w:spacing w:val="-7"/>
        </w:rPr>
        <w:t xml:space="preserve"> </w:t>
      </w:r>
      <w:r>
        <w:t>q</w:t>
      </w:r>
      <w:r>
        <w:t>ue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efecto</w:t>
      </w:r>
      <w:r>
        <w:rPr>
          <w:spacing w:val="-7"/>
        </w:rPr>
        <w:t xml:space="preserve"> </w:t>
      </w:r>
      <w:r>
        <w:t xml:space="preserve">se </w:t>
      </w:r>
      <w:r>
        <w:rPr>
          <w:spacing w:val="-2"/>
        </w:rPr>
        <w:t>emita.</w:t>
      </w:r>
    </w:p>
    <w:p w:rsidR="00677F10" w:rsidRDefault="00677F10">
      <w:pPr>
        <w:rPr>
          <w:i/>
        </w:rPr>
      </w:pPr>
    </w:p>
    <w:p w:rsidR="00677F10" w:rsidRDefault="00107365">
      <w:pPr>
        <w:pStyle w:val="Textoindependiente"/>
        <w:ind w:left="1474" w:right="874"/>
        <w:jc w:val="both"/>
      </w:pPr>
      <w:r>
        <w:t>Correlativo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anterior,</w:t>
      </w:r>
      <w:r>
        <w:rPr>
          <w:spacing w:val="-1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normatividad</w:t>
      </w:r>
      <w:r>
        <w:rPr>
          <w:spacing w:val="-3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TRANSITORIO CUARTO se advierte que las referencias realizadas en disposiciones jurídicas y en cualquier</w:t>
      </w:r>
      <w:r>
        <w:rPr>
          <w:spacing w:val="-1"/>
        </w:rPr>
        <w:t xml:space="preserve"> </w:t>
      </w:r>
      <w:r>
        <w:t>tipo de documentación a la Dirección General de Justicia Cot</w:t>
      </w:r>
      <w:r>
        <w:t>idiana y</w:t>
      </w:r>
      <w:r>
        <w:rPr>
          <w:spacing w:val="-2"/>
        </w:rPr>
        <w:t xml:space="preserve"> </w:t>
      </w:r>
      <w:r>
        <w:t>a la Dirección General de Protección al Colono, se entenderán hechas a la Dirección General de Justicia Cotidiana y Protección al Colono.</w:t>
      </w:r>
    </w:p>
    <w:p w:rsidR="00677F10" w:rsidRDefault="00677F10">
      <w:pPr>
        <w:rPr>
          <w:i/>
        </w:rPr>
      </w:pPr>
    </w:p>
    <w:p w:rsidR="00677F10" w:rsidRDefault="00107365">
      <w:pPr>
        <w:pStyle w:val="Textoindependiente"/>
        <w:ind w:left="1474" w:right="878"/>
        <w:jc w:val="both"/>
      </w:pPr>
      <w:r>
        <w:t>Por lo tanto el documento en el que pudiera obrar el soporte documental requerido, de</w:t>
      </w:r>
      <w:r>
        <w:rPr>
          <w:spacing w:val="-3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enunciativa</w:t>
      </w:r>
      <w:r>
        <w:rPr>
          <w:spacing w:val="-5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limitativa</w:t>
      </w:r>
      <w:r>
        <w:rPr>
          <w:spacing w:val="-3"/>
        </w:rPr>
        <w:t xml:space="preserve"> </w:t>
      </w:r>
      <w:r>
        <w:t>pudiera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Periódico</w:t>
      </w:r>
      <w:r>
        <w:rPr>
          <w:spacing w:val="-5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Gaceta</w:t>
      </w:r>
      <w:r>
        <w:rPr>
          <w:spacing w:val="-3"/>
        </w:rPr>
        <w:t xml:space="preserve"> </w:t>
      </w:r>
      <w:r>
        <w:t>del Gobierno del veinte de diciembre de dos mil veintitrés, en donde consta en el Reglamento Interior de la Consejería Jurídica.”</w:t>
      </w:r>
    </w:p>
    <w:p w:rsidR="00677F10" w:rsidRDefault="00677F10">
      <w:pPr>
        <w:spacing w:before="148"/>
        <w:rPr>
          <w:i/>
        </w:rPr>
      </w:pPr>
    </w:p>
    <w:p w:rsidR="00677F10" w:rsidRDefault="00107365">
      <w:pPr>
        <w:pStyle w:val="Ttulo3"/>
        <w:spacing w:line="360" w:lineRule="auto"/>
        <w:ind w:left="622" w:right="253"/>
        <w:jc w:val="left"/>
      </w:pPr>
      <w:r>
        <w:t>En este caso no se ha demostrado que la Consejería Jurídica deba conta</w:t>
      </w:r>
      <w:r>
        <w:t>r con los estudios, investigaciones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específicos para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cambio de residencia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Dirección</w:t>
      </w:r>
      <w:r>
        <w:rPr>
          <w:spacing w:val="2"/>
        </w:rPr>
        <w:t xml:space="preserve"> </w:t>
      </w:r>
      <w:r>
        <w:rPr>
          <w:spacing w:val="-2"/>
        </w:rPr>
        <w:t>General</w:t>
      </w:r>
    </w:p>
    <w:p w:rsidR="00677F10" w:rsidRDefault="00677F10">
      <w:pPr>
        <w:spacing w:before="243"/>
      </w:pPr>
    </w:p>
    <w:p w:rsidR="00677F10" w:rsidRDefault="00107365">
      <w:pPr>
        <w:spacing w:before="1"/>
        <w:ind w:right="514"/>
        <w:jc w:val="right"/>
      </w:pPr>
      <w:r>
        <w:rPr>
          <w:color w:val="8495AF"/>
        </w:rPr>
        <w:t>P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á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g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i</w:t>
      </w:r>
      <w:r>
        <w:rPr>
          <w:color w:val="8495AF"/>
          <w:spacing w:val="2"/>
        </w:rPr>
        <w:t xml:space="preserve"> </w:t>
      </w:r>
      <w:r>
        <w:rPr>
          <w:color w:val="8495AF"/>
        </w:rPr>
        <w:t>n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a</w:t>
      </w:r>
      <w:r>
        <w:rPr>
          <w:color w:val="8495AF"/>
          <w:spacing w:val="61"/>
        </w:rPr>
        <w:t xml:space="preserve"> </w:t>
      </w:r>
      <w:r>
        <w:rPr>
          <w:color w:val="313D4F"/>
        </w:rPr>
        <w:t>9 |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-7"/>
        </w:rPr>
        <w:t>11</w:t>
      </w:r>
    </w:p>
    <w:p w:rsidR="00677F10" w:rsidRDefault="00677F10">
      <w:pPr>
        <w:jc w:val="right"/>
        <w:sectPr w:rsidR="00677F10">
          <w:pgSz w:w="12240" w:h="15840"/>
          <w:pgMar w:top="760" w:right="1440" w:bottom="0" w:left="1080" w:header="720" w:footer="720" w:gutter="0"/>
          <w:cols w:space="720"/>
        </w:sectPr>
      </w:pPr>
    </w:p>
    <w:p w:rsidR="00677F10" w:rsidRDefault="00107365">
      <w:pPr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87358464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7F10" w:rsidRDefault="00677F10">
      <w:pPr>
        <w:spacing w:before="103"/>
        <w:rPr>
          <w:sz w:val="20"/>
        </w:rPr>
      </w:pPr>
    </w:p>
    <w:p w:rsidR="00677F10" w:rsidRDefault="00107365">
      <w:pPr>
        <w:ind w:left="4280" w:right="253" w:firstLine="3355"/>
        <w:rPr>
          <w:b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DISIDENTE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</w:rPr>
        <w:t>03435/INFOEM/IP/RR/2024</w:t>
      </w:r>
    </w:p>
    <w:p w:rsidR="00677F10" w:rsidRDefault="00677F10">
      <w:pPr>
        <w:spacing w:before="172"/>
        <w:rPr>
          <w:b/>
        </w:rPr>
      </w:pPr>
    </w:p>
    <w:p w:rsidR="00677F10" w:rsidRDefault="00107365">
      <w:pPr>
        <w:spacing w:line="360" w:lineRule="auto"/>
        <w:ind w:left="622" w:right="255"/>
        <w:jc w:val="both"/>
        <w:rPr>
          <w:b/>
        </w:rPr>
      </w:pPr>
      <w:r>
        <w:t>de</w:t>
      </w:r>
      <w:r>
        <w:rPr>
          <w:spacing w:val="-16"/>
        </w:rPr>
        <w:t xml:space="preserve"> </w:t>
      </w:r>
      <w:r>
        <w:t>Protección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Colono,</w:t>
      </w:r>
      <w:r>
        <w:rPr>
          <w:spacing w:val="-13"/>
        </w:rPr>
        <w:t xml:space="preserve"> </w:t>
      </w:r>
      <w:r>
        <w:t>ni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soporte</w:t>
      </w:r>
      <w:r>
        <w:rPr>
          <w:spacing w:val="-13"/>
        </w:rPr>
        <w:t xml:space="preserve"> </w:t>
      </w:r>
      <w:r>
        <w:t>documental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solicita</w:t>
      </w:r>
      <w:r>
        <w:rPr>
          <w:spacing w:val="-13"/>
        </w:rPr>
        <w:t xml:space="preserve"> </w:t>
      </w:r>
      <w:r>
        <w:t>sobre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perfil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titular de</w:t>
      </w:r>
      <w:r>
        <w:rPr>
          <w:spacing w:val="-5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entidad,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tanto,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carece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sustento</w:t>
      </w:r>
      <w:r>
        <w:rPr>
          <w:spacing w:val="-7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ordenar</w:t>
      </w:r>
      <w:r>
        <w:rPr>
          <w:spacing w:val="-2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entrega,</w:t>
      </w:r>
      <w:r>
        <w:rPr>
          <w:spacing w:val="-7"/>
        </w:rPr>
        <w:t xml:space="preserve"> </w:t>
      </w:r>
      <w:r>
        <w:t>pues</w:t>
      </w:r>
      <w:r>
        <w:rPr>
          <w:spacing w:val="-4"/>
        </w:rPr>
        <w:t xml:space="preserve"> </w:t>
      </w:r>
      <w:r>
        <w:t>incluso</w:t>
      </w:r>
      <w:r>
        <w:rPr>
          <w:spacing w:val="-7"/>
        </w:rPr>
        <w:t xml:space="preserve"> </w:t>
      </w:r>
      <w:r>
        <w:t>en el estudio refiere, sin certeza, que el documento en el que pudiera obrar el sopo</w:t>
      </w:r>
      <w:r>
        <w:t>rte documental requerido pudiera ser el Periódico Oficial Gaceta del Gobierno del veinte de diciembre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mil</w:t>
      </w:r>
      <w:r>
        <w:rPr>
          <w:spacing w:val="-3"/>
        </w:rPr>
        <w:t xml:space="preserve"> </w:t>
      </w:r>
      <w:r>
        <w:t>veintitrés,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donde</w:t>
      </w:r>
      <w:r>
        <w:rPr>
          <w:spacing w:val="-4"/>
        </w:rPr>
        <w:t xml:space="preserve"> </w:t>
      </w:r>
      <w:r>
        <w:t>consta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Reglamento</w:t>
      </w:r>
      <w:r>
        <w:rPr>
          <w:spacing w:val="-3"/>
        </w:rPr>
        <w:t xml:space="preserve"> </w:t>
      </w:r>
      <w:r>
        <w:t>Interior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Consejería Jurídica; por ello se reitera, </w:t>
      </w:r>
      <w:r>
        <w:rPr>
          <w:b/>
        </w:rPr>
        <w:t>no se acreditó debidamente la existencia de normatividad alguna que obligue al SUJETO OBLIGADO</w:t>
      </w:r>
      <w:r>
        <w:rPr>
          <w:b/>
          <w:spacing w:val="40"/>
        </w:rPr>
        <w:t xml:space="preserve"> </w:t>
      </w:r>
      <w:r>
        <w:rPr>
          <w:b/>
        </w:rPr>
        <w:t>a contar con la información peticionada.</w:t>
      </w:r>
    </w:p>
    <w:p w:rsidR="00677F10" w:rsidRDefault="00677F10">
      <w:pPr>
        <w:spacing w:before="149"/>
        <w:rPr>
          <w:b/>
        </w:rPr>
      </w:pPr>
    </w:p>
    <w:p w:rsidR="00677F10" w:rsidRDefault="00107365">
      <w:pPr>
        <w:pStyle w:val="Ttulo3"/>
        <w:spacing w:line="360" w:lineRule="auto"/>
        <w:ind w:left="622" w:right="254"/>
        <w:jc w:val="both"/>
      </w:pPr>
      <w:r>
        <w:t xml:space="preserve">Por lo anteriormente expuesto se emite el presente </w:t>
      </w:r>
      <w:r>
        <w:rPr>
          <w:b/>
        </w:rPr>
        <w:t xml:space="preserve">VOTO DISIDENTE, </w:t>
      </w:r>
      <w:r>
        <w:t>pues al no acreditarse debidamente la existencia de una fuente obligacional que imponga a la Consejería Jurídica del Estado de México el deber de generar, poseer o administrar la información que se le ordena entregar, queda evidente la falta de obligatorie</w:t>
      </w:r>
      <w:r>
        <w:t xml:space="preserve">dad para su </w:t>
      </w:r>
      <w:r>
        <w:rPr>
          <w:spacing w:val="-2"/>
        </w:rPr>
        <w:t>entrega.</w:t>
      </w:r>
    </w:p>
    <w:p w:rsidR="00677F10" w:rsidRPr="00107365" w:rsidRDefault="00107365">
      <w:pPr>
        <w:spacing w:line="240" w:lineRule="exact"/>
        <w:ind w:left="622"/>
        <w:rPr>
          <w:sz w:val="18"/>
          <w:lang w:val="en-US"/>
        </w:rPr>
      </w:pPr>
      <w:r w:rsidRPr="00107365">
        <w:rPr>
          <w:spacing w:val="-2"/>
          <w:sz w:val="18"/>
          <w:lang w:val="en-US"/>
        </w:rPr>
        <w:t>SCMM/AGZ/DEMF/AGE</w:t>
      </w:r>
    </w:p>
    <w:p w:rsidR="00677F10" w:rsidRPr="00107365" w:rsidRDefault="00677F10">
      <w:pPr>
        <w:rPr>
          <w:lang w:val="en-US"/>
        </w:rPr>
      </w:pPr>
    </w:p>
    <w:p w:rsidR="00677F10" w:rsidRPr="00107365" w:rsidRDefault="00677F10">
      <w:pPr>
        <w:rPr>
          <w:lang w:val="en-US"/>
        </w:rPr>
      </w:pPr>
    </w:p>
    <w:p w:rsidR="00677F10" w:rsidRPr="00107365" w:rsidRDefault="00677F10">
      <w:pPr>
        <w:rPr>
          <w:lang w:val="en-US"/>
        </w:rPr>
      </w:pPr>
    </w:p>
    <w:p w:rsidR="00677F10" w:rsidRPr="00107365" w:rsidRDefault="00677F10">
      <w:pPr>
        <w:rPr>
          <w:lang w:val="en-US"/>
        </w:rPr>
      </w:pPr>
    </w:p>
    <w:p w:rsidR="00677F10" w:rsidRPr="00107365" w:rsidRDefault="00677F10">
      <w:pPr>
        <w:rPr>
          <w:lang w:val="en-US"/>
        </w:rPr>
      </w:pPr>
    </w:p>
    <w:p w:rsidR="00677F10" w:rsidRPr="00107365" w:rsidRDefault="00677F10">
      <w:pPr>
        <w:rPr>
          <w:lang w:val="en-US"/>
        </w:rPr>
      </w:pPr>
    </w:p>
    <w:p w:rsidR="00677F10" w:rsidRPr="00107365" w:rsidRDefault="00677F10">
      <w:pPr>
        <w:rPr>
          <w:lang w:val="en-US"/>
        </w:rPr>
      </w:pPr>
    </w:p>
    <w:p w:rsidR="00677F10" w:rsidRPr="00107365" w:rsidRDefault="00677F10">
      <w:pPr>
        <w:rPr>
          <w:lang w:val="en-US"/>
        </w:rPr>
      </w:pPr>
    </w:p>
    <w:p w:rsidR="00677F10" w:rsidRPr="00107365" w:rsidRDefault="00677F10">
      <w:pPr>
        <w:rPr>
          <w:lang w:val="en-US"/>
        </w:rPr>
      </w:pPr>
    </w:p>
    <w:p w:rsidR="00677F10" w:rsidRPr="00107365" w:rsidRDefault="00677F10">
      <w:pPr>
        <w:rPr>
          <w:lang w:val="en-US"/>
        </w:rPr>
      </w:pPr>
    </w:p>
    <w:p w:rsidR="00677F10" w:rsidRPr="00107365" w:rsidRDefault="00677F10">
      <w:pPr>
        <w:rPr>
          <w:lang w:val="en-US"/>
        </w:rPr>
      </w:pPr>
    </w:p>
    <w:p w:rsidR="00677F10" w:rsidRPr="00107365" w:rsidRDefault="00677F10">
      <w:pPr>
        <w:rPr>
          <w:lang w:val="en-US"/>
        </w:rPr>
      </w:pPr>
    </w:p>
    <w:p w:rsidR="00677F10" w:rsidRPr="00107365" w:rsidRDefault="00677F10">
      <w:pPr>
        <w:rPr>
          <w:lang w:val="en-US"/>
        </w:rPr>
      </w:pPr>
    </w:p>
    <w:p w:rsidR="00677F10" w:rsidRPr="00107365" w:rsidRDefault="00677F10">
      <w:pPr>
        <w:rPr>
          <w:lang w:val="en-US"/>
        </w:rPr>
      </w:pPr>
    </w:p>
    <w:p w:rsidR="00677F10" w:rsidRPr="00107365" w:rsidRDefault="00677F10">
      <w:pPr>
        <w:rPr>
          <w:lang w:val="en-US"/>
        </w:rPr>
      </w:pPr>
    </w:p>
    <w:p w:rsidR="00677F10" w:rsidRPr="00107365" w:rsidRDefault="00677F10">
      <w:pPr>
        <w:rPr>
          <w:lang w:val="en-US"/>
        </w:rPr>
      </w:pPr>
    </w:p>
    <w:p w:rsidR="00677F10" w:rsidRPr="00107365" w:rsidRDefault="00677F10">
      <w:pPr>
        <w:spacing w:before="3"/>
        <w:rPr>
          <w:lang w:val="en-US"/>
        </w:rPr>
      </w:pPr>
    </w:p>
    <w:p w:rsidR="00677F10" w:rsidRPr="00107365" w:rsidRDefault="00107365">
      <w:pPr>
        <w:ind w:right="514"/>
        <w:jc w:val="right"/>
        <w:rPr>
          <w:lang w:val="en-US"/>
        </w:rPr>
      </w:pPr>
      <w:r w:rsidRPr="00107365">
        <w:rPr>
          <w:color w:val="8495AF"/>
          <w:lang w:val="en-US"/>
        </w:rPr>
        <w:t>P</w:t>
      </w:r>
      <w:r w:rsidRPr="00107365">
        <w:rPr>
          <w:color w:val="8495AF"/>
          <w:spacing w:val="5"/>
          <w:lang w:val="en-US"/>
        </w:rPr>
        <w:t xml:space="preserve"> </w:t>
      </w:r>
      <w:r w:rsidRPr="00107365">
        <w:rPr>
          <w:color w:val="8495AF"/>
          <w:lang w:val="en-US"/>
        </w:rPr>
        <w:t>á</w:t>
      </w:r>
      <w:r w:rsidRPr="00107365">
        <w:rPr>
          <w:color w:val="8495AF"/>
          <w:spacing w:val="4"/>
          <w:lang w:val="en-US"/>
        </w:rPr>
        <w:t xml:space="preserve"> </w:t>
      </w:r>
      <w:r w:rsidRPr="00107365">
        <w:rPr>
          <w:color w:val="8495AF"/>
          <w:lang w:val="en-US"/>
        </w:rPr>
        <w:t>g</w:t>
      </w:r>
      <w:r w:rsidRPr="00107365">
        <w:rPr>
          <w:color w:val="8495AF"/>
          <w:spacing w:val="4"/>
          <w:lang w:val="en-US"/>
        </w:rPr>
        <w:t xml:space="preserve"> </w:t>
      </w:r>
      <w:proofErr w:type="spellStart"/>
      <w:r w:rsidRPr="00107365">
        <w:rPr>
          <w:color w:val="8495AF"/>
          <w:lang w:val="en-US"/>
        </w:rPr>
        <w:t>i</w:t>
      </w:r>
      <w:proofErr w:type="spellEnd"/>
      <w:r w:rsidRPr="00107365">
        <w:rPr>
          <w:color w:val="8495AF"/>
          <w:spacing w:val="2"/>
          <w:lang w:val="en-US"/>
        </w:rPr>
        <w:t xml:space="preserve"> </w:t>
      </w:r>
      <w:r w:rsidRPr="00107365">
        <w:rPr>
          <w:color w:val="8495AF"/>
          <w:lang w:val="en-US"/>
        </w:rPr>
        <w:t>n</w:t>
      </w:r>
      <w:r w:rsidRPr="00107365">
        <w:rPr>
          <w:color w:val="8495AF"/>
          <w:spacing w:val="5"/>
          <w:lang w:val="en-US"/>
        </w:rPr>
        <w:t xml:space="preserve"> </w:t>
      </w:r>
      <w:r w:rsidRPr="00107365">
        <w:rPr>
          <w:color w:val="8495AF"/>
          <w:lang w:val="en-US"/>
        </w:rPr>
        <w:t>a</w:t>
      </w:r>
      <w:r w:rsidRPr="00107365">
        <w:rPr>
          <w:color w:val="8495AF"/>
          <w:spacing w:val="61"/>
          <w:lang w:val="en-US"/>
        </w:rPr>
        <w:t xml:space="preserve"> </w:t>
      </w:r>
      <w:r w:rsidRPr="00107365">
        <w:rPr>
          <w:color w:val="313D4F"/>
          <w:lang w:val="en-US"/>
        </w:rPr>
        <w:t>10</w:t>
      </w:r>
      <w:r w:rsidRPr="00107365">
        <w:rPr>
          <w:color w:val="313D4F"/>
          <w:spacing w:val="-3"/>
          <w:lang w:val="en-US"/>
        </w:rPr>
        <w:t xml:space="preserve"> </w:t>
      </w:r>
      <w:r w:rsidRPr="00107365">
        <w:rPr>
          <w:color w:val="313D4F"/>
          <w:lang w:val="en-US"/>
        </w:rPr>
        <w:t xml:space="preserve">| </w:t>
      </w:r>
      <w:r w:rsidRPr="00107365">
        <w:rPr>
          <w:color w:val="313D4F"/>
          <w:spacing w:val="-5"/>
          <w:lang w:val="en-US"/>
        </w:rPr>
        <w:t>11</w:t>
      </w:r>
    </w:p>
    <w:p w:rsidR="00677F10" w:rsidRPr="00107365" w:rsidRDefault="00677F10">
      <w:pPr>
        <w:jc w:val="right"/>
        <w:rPr>
          <w:lang w:val="en-US"/>
        </w:rPr>
        <w:sectPr w:rsidR="00677F10" w:rsidRPr="00107365">
          <w:pgSz w:w="12240" w:h="15840"/>
          <w:pgMar w:top="760" w:right="1440" w:bottom="0" w:left="1080" w:header="720" w:footer="720" w:gutter="0"/>
          <w:cols w:space="720"/>
        </w:sectPr>
      </w:pPr>
    </w:p>
    <w:p w:rsidR="00677F10" w:rsidRDefault="00107365">
      <w:pPr>
        <w:ind w:left="4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9250254</wp:posOffset>
                </wp:positionV>
                <wp:extent cx="7379334" cy="808355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9334" cy="808355"/>
                          <a:chOff x="0" y="0"/>
                          <a:chExt cx="7379334" cy="808355"/>
                        </a:xfrm>
                      </wpg:grpSpPr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2627"/>
                            <a:ext cx="7379208" cy="715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Textbox 38"/>
                        <wps:cNvSpPr txBox="1"/>
                        <wps:spPr>
                          <a:xfrm>
                            <a:off x="6045200" y="0"/>
                            <a:ext cx="92964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7F10" w:rsidRDefault="00107365">
                              <w:pPr>
                                <w:spacing w:line="21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Página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11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728.366516pt;width:581.050pt;height:63.65pt;mso-position-horizontal-relative:page;mso-position-vertical-relative:page;z-index:15741952" id="docshapegroup26" coordorigin="0,14567" coordsize="11621,1273">
                <v:shape style="position:absolute;left:0;top:14713;width:11621;height:1127" type="#_x0000_t75" id="docshape27" stroked="false">
                  <v:imagedata r:id="rId27" o:title=""/>
                </v:shape>
                <v:shape style="position:absolute;left:9520;top:14567;width:1464;height:213" type="#_x0000_t202" id="docshape28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Página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11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pacing w:val="-5"/>
                            <w:sz w:val="21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sz w:val="20"/>
        </w:rPr>
        <w:drawing>
          <wp:inline distT="0" distB="0" distL="0" distR="0">
            <wp:extent cx="1486757" cy="700944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757" cy="70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F10" w:rsidRDefault="00677F10">
      <w:pPr>
        <w:spacing w:before="37"/>
        <w:rPr>
          <w:sz w:val="24"/>
        </w:rPr>
      </w:pPr>
    </w:p>
    <w:p w:rsidR="00677F10" w:rsidRDefault="00677F10">
      <w:pPr>
        <w:spacing w:before="180"/>
        <w:ind w:left="256"/>
        <w:jc w:val="center"/>
        <w:rPr>
          <w:sz w:val="24"/>
        </w:rPr>
      </w:pPr>
      <w:bookmarkStart w:id="0" w:name="_GoBack"/>
      <w:bookmarkEnd w:id="0"/>
    </w:p>
    <w:p w:rsidR="00677F10" w:rsidRDefault="00677F10">
      <w:pPr>
        <w:spacing w:before="92"/>
        <w:rPr>
          <w:sz w:val="14"/>
        </w:rPr>
      </w:pPr>
    </w:p>
    <w:p w:rsidR="00677F10" w:rsidRDefault="00677F10">
      <w:pPr>
        <w:rPr>
          <w:sz w:val="18"/>
        </w:rPr>
      </w:pPr>
    </w:p>
    <w:p w:rsidR="00677F10" w:rsidRDefault="00677F10">
      <w:pPr>
        <w:rPr>
          <w:sz w:val="18"/>
        </w:rPr>
      </w:pPr>
    </w:p>
    <w:p w:rsidR="00677F10" w:rsidRDefault="00677F10">
      <w:pPr>
        <w:rPr>
          <w:sz w:val="18"/>
        </w:rPr>
      </w:pPr>
    </w:p>
    <w:p w:rsidR="00677F10" w:rsidRDefault="00677F10">
      <w:pPr>
        <w:rPr>
          <w:sz w:val="18"/>
        </w:rPr>
      </w:pPr>
    </w:p>
    <w:p w:rsidR="00677F10" w:rsidRDefault="00677F10">
      <w:pPr>
        <w:rPr>
          <w:sz w:val="18"/>
        </w:rPr>
      </w:pPr>
    </w:p>
    <w:p w:rsidR="00677F10" w:rsidRDefault="00677F10">
      <w:pPr>
        <w:rPr>
          <w:sz w:val="18"/>
        </w:rPr>
      </w:pPr>
    </w:p>
    <w:p w:rsidR="00677F10" w:rsidRDefault="00677F10">
      <w:pPr>
        <w:rPr>
          <w:sz w:val="18"/>
        </w:rPr>
      </w:pPr>
    </w:p>
    <w:p w:rsidR="00677F10" w:rsidRDefault="00677F10">
      <w:pPr>
        <w:rPr>
          <w:sz w:val="18"/>
        </w:rPr>
      </w:pPr>
    </w:p>
    <w:p w:rsidR="00677F10" w:rsidRDefault="00677F10">
      <w:pPr>
        <w:rPr>
          <w:sz w:val="18"/>
        </w:rPr>
      </w:pPr>
    </w:p>
    <w:p w:rsidR="00677F10" w:rsidRDefault="00677F10">
      <w:pPr>
        <w:rPr>
          <w:sz w:val="18"/>
        </w:rPr>
      </w:pPr>
    </w:p>
    <w:p w:rsidR="00677F10" w:rsidRDefault="00677F10">
      <w:pPr>
        <w:rPr>
          <w:sz w:val="18"/>
        </w:rPr>
      </w:pPr>
    </w:p>
    <w:p w:rsidR="00677F10" w:rsidRDefault="00677F10">
      <w:pPr>
        <w:rPr>
          <w:sz w:val="18"/>
        </w:rPr>
      </w:pPr>
    </w:p>
    <w:p w:rsidR="00677F10" w:rsidRDefault="00677F10">
      <w:pPr>
        <w:rPr>
          <w:sz w:val="18"/>
        </w:rPr>
      </w:pPr>
    </w:p>
    <w:p w:rsidR="00677F10" w:rsidRDefault="00677F10">
      <w:pPr>
        <w:rPr>
          <w:sz w:val="18"/>
        </w:rPr>
      </w:pPr>
    </w:p>
    <w:p w:rsidR="00677F10" w:rsidRDefault="00677F10">
      <w:pPr>
        <w:rPr>
          <w:sz w:val="18"/>
        </w:rPr>
      </w:pPr>
    </w:p>
    <w:p w:rsidR="00677F10" w:rsidRDefault="00677F10">
      <w:pPr>
        <w:rPr>
          <w:sz w:val="18"/>
        </w:rPr>
      </w:pPr>
    </w:p>
    <w:p w:rsidR="00677F10" w:rsidRDefault="00677F10">
      <w:pPr>
        <w:rPr>
          <w:sz w:val="18"/>
        </w:rPr>
      </w:pPr>
    </w:p>
    <w:p w:rsidR="00677F10" w:rsidRDefault="00677F10">
      <w:pPr>
        <w:rPr>
          <w:sz w:val="18"/>
        </w:rPr>
      </w:pPr>
    </w:p>
    <w:p w:rsidR="00677F10" w:rsidRDefault="00677F10">
      <w:pPr>
        <w:rPr>
          <w:sz w:val="18"/>
        </w:rPr>
      </w:pPr>
    </w:p>
    <w:p w:rsidR="00677F10" w:rsidRDefault="00677F10">
      <w:pPr>
        <w:rPr>
          <w:sz w:val="18"/>
        </w:rPr>
      </w:pPr>
    </w:p>
    <w:p w:rsidR="00677F10" w:rsidRDefault="00677F10">
      <w:pPr>
        <w:rPr>
          <w:sz w:val="18"/>
        </w:rPr>
      </w:pPr>
    </w:p>
    <w:p w:rsidR="00677F10" w:rsidRDefault="00677F10">
      <w:pPr>
        <w:rPr>
          <w:sz w:val="18"/>
        </w:rPr>
      </w:pPr>
    </w:p>
    <w:p w:rsidR="00677F10" w:rsidRDefault="00677F10">
      <w:pPr>
        <w:rPr>
          <w:sz w:val="18"/>
        </w:rPr>
      </w:pPr>
    </w:p>
    <w:p w:rsidR="00677F10" w:rsidRDefault="00677F10">
      <w:pPr>
        <w:rPr>
          <w:sz w:val="18"/>
        </w:rPr>
      </w:pPr>
    </w:p>
    <w:p w:rsidR="00677F10" w:rsidRDefault="00677F10">
      <w:pPr>
        <w:rPr>
          <w:sz w:val="18"/>
        </w:rPr>
      </w:pPr>
    </w:p>
    <w:p w:rsidR="00677F10" w:rsidRDefault="00677F10">
      <w:pPr>
        <w:ind w:left="1840"/>
        <w:rPr>
          <w:sz w:val="18"/>
        </w:rPr>
      </w:pPr>
    </w:p>
    <w:sectPr w:rsidR="00677F10">
      <w:pgSz w:w="12240" w:h="15840"/>
      <w:pgMar w:top="620" w:right="144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65E"/>
    <w:multiLevelType w:val="hybridMultilevel"/>
    <w:tmpl w:val="6B7E5328"/>
    <w:lvl w:ilvl="0" w:tplc="8C7AAB88">
      <w:start w:val="1"/>
      <w:numFmt w:val="upperRoman"/>
      <w:lvlText w:val="%1."/>
      <w:lvlJc w:val="left"/>
      <w:pPr>
        <w:ind w:left="1658" w:hanging="185"/>
        <w:jc w:val="left"/>
      </w:pPr>
      <w:rPr>
        <w:rFonts w:ascii="Palatino Linotype" w:eastAsia="Palatino Linotype" w:hAnsi="Palatino Linotype" w:cs="Palatino Linotype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1" w:tplc="28DA9034">
      <w:start w:val="1"/>
      <w:numFmt w:val="lowerLetter"/>
      <w:lvlText w:val="%2."/>
      <w:lvlJc w:val="left"/>
      <w:pPr>
        <w:ind w:left="1682" w:hanging="209"/>
        <w:jc w:val="left"/>
      </w:pPr>
      <w:rPr>
        <w:rFonts w:ascii="Palatino Linotype" w:eastAsia="Palatino Linotype" w:hAnsi="Palatino Linotype" w:cs="Palatino Linotype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2" w:tplc="BFDA9D76">
      <w:numFmt w:val="bullet"/>
      <w:lvlText w:val="•"/>
      <w:lvlJc w:val="left"/>
      <w:pPr>
        <w:ind w:left="2573" w:hanging="209"/>
      </w:pPr>
      <w:rPr>
        <w:rFonts w:hint="default"/>
        <w:lang w:val="es-ES" w:eastAsia="en-US" w:bidi="ar-SA"/>
      </w:rPr>
    </w:lvl>
    <w:lvl w:ilvl="3" w:tplc="2FD43BE6">
      <w:numFmt w:val="bullet"/>
      <w:lvlText w:val="•"/>
      <w:lvlJc w:val="left"/>
      <w:pPr>
        <w:ind w:left="3466" w:hanging="209"/>
      </w:pPr>
      <w:rPr>
        <w:rFonts w:hint="default"/>
        <w:lang w:val="es-ES" w:eastAsia="en-US" w:bidi="ar-SA"/>
      </w:rPr>
    </w:lvl>
    <w:lvl w:ilvl="4" w:tplc="3502FC04">
      <w:numFmt w:val="bullet"/>
      <w:lvlText w:val="•"/>
      <w:lvlJc w:val="left"/>
      <w:pPr>
        <w:ind w:left="4360" w:hanging="209"/>
      </w:pPr>
      <w:rPr>
        <w:rFonts w:hint="default"/>
        <w:lang w:val="es-ES" w:eastAsia="en-US" w:bidi="ar-SA"/>
      </w:rPr>
    </w:lvl>
    <w:lvl w:ilvl="5" w:tplc="ABD47612">
      <w:numFmt w:val="bullet"/>
      <w:lvlText w:val="•"/>
      <w:lvlJc w:val="left"/>
      <w:pPr>
        <w:ind w:left="5253" w:hanging="209"/>
      </w:pPr>
      <w:rPr>
        <w:rFonts w:hint="default"/>
        <w:lang w:val="es-ES" w:eastAsia="en-US" w:bidi="ar-SA"/>
      </w:rPr>
    </w:lvl>
    <w:lvl w:ilvl="6" w:tplc="2BB41194">
      <w:numFmt w:val="bullet"/>
      <w:lvlText w:val="•"/>
      <w:lvlJc w:val="left"/>
      <w:pPr>
        <w:ind w:left="6146" w:hanging="209"/>
      </w:pPr>
      <w:rPr>
        <w:rFonts w:hint="default"/>
        <w:lang w:val="es-ES" w:eastAsia="en-US" w:bidi="ar-SA"/>
      </w:rPr>
    </w:lvl>
    <w:lvl w:ilvl="7" w:tplc="CAA6E6F6">
      <w:numFmt w:val="bullet"/>
      <w:lvlText w:val="•"/>
      <w:lvlJc w:val="left"/>
      <w:pPr>
        <w:ind w:left="7040" w:hanging="209"/>
      </w:pPr>
      <w:rPr>
        <w:rFonts w:hint="default"/>
        <w:lang w:val="es-ES" w:eastAsia="en-US" w:bidi="ar-SA"/>
      </w:rPr>
    </w:lvl>
    <w:lvl w:ilvl="8" w:tplc="1792908C">
      <w:numFmt w:val="bullet"/>
      <w:lvlText w:val="•"/>
      <w:lvlJc w:val="left"/>
      <w:pPr>
        <w:ind w:left="7933" w:hanging="209"/>
      </w:pPr>
      <w:rPr>
        <w:rFonts w:hint="default"/>
        <w:lang w:val="es-ES" w:eastAsia="en-US" w:bidi="ar-SA"/>
      </w:rPr>
    </w:lvl>
  </w:abstractNum>
  <w:abstractNum w:abstractNumId="1" w15:restartNumberingAfterBreak="0">
    <w:nsid w:val="5AAF3ACB"/>
    <w:multiLevelType w:val="hybridMultilevel"/>
    <w:tmpl w:val="9E14D548"/>
    <w:lvl w:ilvl="0" w:tplc="AF0CE6BE">
      <w:start w:val="1"/>
      <w:numFmt w:val="upperRoman"/>
      <w:lvlText w:val="%1."/>
      <w:lvlJc w:val="left"/>
      <w:pPr>
        <w:ind w:left="1188" w:hanging="284"/>
        <w:jc w:val="righ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D8AEABA">
      <w:start w:val="1"/>
      <w:numFmt w:val="lowerLetter"/>
      <w:lvlText w:val="%2)"/>
      <w:lvlJc w:val="left"/>
      <w:pPr>
        <w:ind w:left="1342" w:hanging="360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9A0E9CC4">
      <w:start w:val="1"/>
      <w:numFmt w:val="decimal"/>
      <w:lvlText w:val="%3."/>
      <w:lvlJc w:val="left"/>
      <w:pPr>
        <w:ind w:left="1474" w:hanging="588"/>
        <w:jc w:val="left"/>
      </w:pPr>
      <w:rPr>
        <w:rFonts w:ascii="Palatino Linotype" w:eastAsia="Palatino Linotype" w:hAnsi="Palatino Linotype" w:cs="Palatino Linotype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3" w:tplc="B7A237EC">
      <w:numFmt w:val="bullet"/>
      <w:lvlText w:val="•"/>
      <w:lvlJc w:val="left"/>
      <w:pPr>
        <w:ind w:left="2510" w:hanging="588"/>
      </w:pPr>
      <w:rPr>
        <w:rFonts w:hint="default"/>
        <w:lang w:val="es-ES" w:eastAsia="en-US" w:bidi="ar-SA"/>
      </w:rPr>
    </w:lvl>
    <w:lvl w:ilvl="4" w:tplc="D1DC86D6">
      <w:numFmt w:val="bullet"/>
      <w:lvlText w:val="•"/>
      <w:lvlJc w:val="left"/>
      <w:pPr>
        <w:ind w:left="3540" w:hanging="588"/>
      </w:pPr>
      <w:rPr>
        <w:rFonts w:hint="default"/>
        <w:lang w:val="es-ES" w:eastAsia="en-US" w:bidi="ar-SA"/>
      </w:rPr>
    </w:lvl>
    <w:lvl w:ilvl="5" w:tplc="55A2BBBE">
      <w:numFmt w:val="bullet"/>
      <w:lvlText w:val="•"/>
      <w:lvlJc w:val="left"/>
      <w:pPr>
        <w:ind w:left="4570" w:hanging="588"/>
      </w:pPr>
      <w:rPr>
        <w:rFonts w:hint="default"/>
        <w:lang w:val="es-ES" w:eastAsia="en-US" w:bidi="ar-SA"/>
      </w:rPr>
    </w:lvl>
    <w:lvl w:ilvl="6" w:tplc="FA227DFC">
      <w:numFmt w:val="bullet"/>
      <w:lvlText w:val="•"/>
      <w:lvlJc w:val="left"/>
      <w:pPr>
        <w:ind w:left="5600" w:hanging="588"/>
      </w:pPr>
      <w:rPr>
        <w:rFonts w:hint="default"/>
        <w:lang w:val="es-ES" w:eastAsia="en-US" w:bidi="ar-SA"/>
      </w:rPr>
    </w:lvl>
    <w:lvl w:ilvl="7" w:tplc="C93487A6">
      <w:numFmt w:val="bullet"/>
      <w:lvlText w:val="•"/>
      <w:lvlJc w:val="left"/>
      <w:pPr>
        <w:ind w:left="6630" w:hanging="588"/>
      </w:pPr>
      <w:rPr>
        <w:rFonts w:hint="default"/>
        <w:lang w:val="es-ES" w:eastAsia="en-US" w:bidi="ar-SA"/>
      </w:rPr>
    </w:lvl>
    <w:lvl w:ilvl="8" w:tplc="7262B344">
      <w:numFmt w:val="bullet"/>
      <w:lvlText w:val="•"/>
      <w:lvlJc w:val="left"/>
      <w:pPr>
        <w:ind w:left="7660" w:hanging="58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7F10"/>
    <w:rsid w:val="00107365"/>
    <w:rsid w:val="0067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86941E"/>
  <w15:docId w15:val="{692AB8E1-5D0C-9844-AAE0-1AA4C192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9"/>
    <w:qFormat/>
    <w:pPr>
      <w:spacing w:before="12"/>
      <w:ind w:left="20"/>
      <w:outlineLvl w:val="0"/>
    </w:pPr>
    <w:rPr>
      <w:rFonts w:ascii="Arial MT" w:eastAsia="Arial MT" w:hAnsi="Arial MT" w:cs="Arial MT"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622"/>
      <w:jc w:val="both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ind w:right="514"/>
      <w:jc w:val="right"/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</w:rPr>
  </w:style>
  <w:style w:type="paragraph" w:styleId="Prrafodelista">
    <w:name w:val="List Paragraph"/>
    <w:basedOn w:val="Normal"/>
    <w:uiPriority w:val="1"/>
    <w:qFormat/>
    <w:pPr>
      <w:ind w:left="1474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50.jpeg"/><Relationship Id="rId18" Type="http://schemas.openxmlformats.org/officeDocument/2006/relationships/image" Target="media/image8.pn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90.jpeg"/><Relationship Id="rId7" Type="http://schemas.openxmlformats.org/officeDocument/2006/relationships/image" Target="media/image3.jpeg"/><Relationship Id="rId12" Type="http://schemas.openxmlformats.org/officeDocument/2006/relationships/image" Target="media/image40.png"/><Relationship Id="rId17" Type="http://schemas.openxmlformats.org/officeDocument/2006/relationships/image" Target="media/image70.jpeg"/><Relationship Id="rId25" Type="http://schemas.openxmlformats.org/officeDocument/2006/relationships/image" Target="media/image110.jpeg"/><Relationship Id="rId2" Type="http://schemas.openxmlformats.org/officeDocument/2006/relationships/styles" Target="styles.xml"/><Relationship Id="rId16" Type="http://schemas.openxmlformats.org/officeDocument/2006/relationships/image" Target="media/image60.png"/><Relationship Id="rId20" Type="http://schemas.openxmlformats.org/officeDocument/2006/relationships/image" Target="media/image80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24" Type="http://schemas.openxmlformats.org/officeDocument/2006/relationships/image" Target="media/image100.pn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image" Target="media/image13.png"/><Relationship Id="rId10" Type="http://schemas.openxmlformats.org/officeDocument/2006/relationships/image" Target="media/image4.pn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0.jpe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media/image12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2295</Words>
  <Characters>12628</Characters>
  <Application>Microsoft Office Word</Application>
  <DocSecurity>0</DocSecurity>
  <Lines>105</Lines>
  <Paragraphs>29</Paragraphs>
  <ScaleCrop>false</ScaleCrop>
  <Company/>
  <LinksUpToDate>false</LinksUpToDate>
  <CharactersWithSpaces>14894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Microsoft Office User</cp:lastModifiedBy>
  <cp:revision>2</cp:revision>
  <dcterms:created xsi:type="dcterms:W3CDTF">2025-02-16T23:12:00Z</dcterms:created>
  <dcterms:modified xsi:type="dcterms:W3CDTF">2025-02-17T00:12:00Z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2025-02-16T00:00:00Z</vt:filetime>
  </property>
  <property fmtid="{D5CDD505-2E9C-101B-9397-08002B2CF9AE}" pid="5" name="Producer">
    <vt:lpwstr>Microsoft® Word 2013; modified using iText® 5.5.13 ©2000-2018 iText Group NV (AGPL-version)</vt:lpwstr>
  </property>
</Properties>
</file>