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359" w:rsidRDefault="00712C21">
      <w:pPr>
        <w:pStyle w:val="Textoindependiente"/>
        <w:rPr>
          <w:rFonts w:ascii="Times New Roman"/>
          <w:sz w:val="20"/>
        </w:rPr>
      </w:pPr>
      <w:r>
        <w:pict>
          <v:group id="_x0000_s1044" alt="" style="position:absolute;margin-left:57.55pt;margin-top:32.5pt;width:488.95pt;height:752.9pt;z-index:-15888384;mso-position-horizontal-relative:page;mso-position-vertical-relative:page" coordorigin="1151,650" coordsize="9779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alt="" style="position:absolute;left:1151;top:650;width:9779;height:15058">
              <v:imagedata r:id="rId4" o:title=""/>
            </v:shape>
            <v:shape id="_x0000_s1046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027359" w:rsidRDefault="00027359">
      <w:pPr>
        <w:pStyle w:val="Textoindependiente"/>
        <w:spacing w:before="1"/>
        <w:rPr>
          <w:rFonts w:ascii="Times New Roman"/>
          <w:sz w:val="28"/>
        </w:rPr>
      </w:pPr>
    </w:p>
    <w:p w:rsidR="00027359" w:rsidRDefault="00712C21">
      <w:pPr>
        <w:spacing w:before="36"/>
        <w:ind w:left="5321" w:right="26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04034/INFOEM/IP/RR/2021</w:t>
      </w: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spacing w:before="3"/>
        <w:rPr>
          <w:sz w:val="18"/>
        </w:rPr>
      </w:pPr>
    </w:p>
    <w:p w:rsidR="00027359" w:rsidRDefault="00712C21">
      <w:pPr>
        <w:pStyle w:val="Ttulo1"/>
        <w:spacing w:before="24" w:line="360" w:lineRule="auto"/>
        <w:ind w:right="106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DICTADA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TRIGÉSIMO</w:t>
      </w:r>
      <w:r>
        <w:rPr>
          <w:spacing w:val="-13"/>
        </w:rPr>
        <w:t xml:space="preserve"> </w:t>
      </w:r>
      <w:r>
        <w:t>QUINTA</w:t>
      </w:r>
      <w:r>
        <w:rPr>
          <w:spacing w:val="-10"/>
        </w:rPr>
        <w:t xml:space="preserve"> </w:t>
      </w:r>
      <w:r>
        <w:t>SESIÓN</w:t>
      </w:r>
      <w:r>
        <w:rPr>
          <w:spacing w:val="-14"/>
        </w:rPr>
        <w:t xml:space="preserve"> </w:t>
      </w:r>
      <w:r>
        <w:t>ORDINARIA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SEIS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OCTUBRE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VEINTIUNO,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04034/INFOEM/IP/RR/2021.</w:t>
      </w:r>
    </w:p>
    <w:p w:rsidR="00027359" w:rsidRDefault="00027359">
      <w:pPr>
        <w:pStyle w:val="Textoindependiente"/>
        <w:rPr>
          <w:b/>
        </w:rPr>
      </w:pPr>
    </w:p>
    <w:p w:rsidR="00027359" w:rsidRDefault="00712C21">
      <w:pPr>
        <w:pStyle w:val="Textoindependiente"/>
        <w:spacing w:before="163" w:line="360" w:lineRule="auto"/>
        <w:ind w:left="112" w:right="271"/>
        <w:jc w:val="both"/>
      </w:pPr>
      <w:r>
        <w:t>Con fundamento en lo d</w:t>
      </w:r>
      <w:r>
        <w:t>ispuesto por el artículo 14, fracciones X y XI del Reglamento Interior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suscribe</w:t>
      </w:r>
      <w:r>
        <w:rPr>
          <w:spacing w:val="1"/>
        </w:rPr>
        <w:t xml:space="preserve"> </w:t>
      </w:r>
      <w:r>
        <w:rPr>
          <w:b/>
        </w:rPr>
        <w:t>SHARON</w:t>
      </w:r>
      <w:r>
        <w:rPr>
          <w:b/>
          <w:spacing w:val="1"/>
        </w:rPr>
        <w:t xml:space="preserve"> </w:t>
      </w:r>
      <w:r>
        <w:rPr>
          <w:b/>
        </w:rPr>
        <w:t>CRISTINA</w:t>
      </w:r>
      <w:r>
        <w:rPr>
          <w:b/>
          <w:spacing w:val="1"/>
        </w:rPr>
        <w:t xml:space="preserve"> </w:t>
      </w:r>
      <w:r>
        <w:rPr>
          <w:b/>
        </w:rPr>
        <w:t xml:space="preserve">MORALES MARTIÍNEZ </w:t>
      </w:r>
      <w:r>
        <w:t xml:space="preserve">emite </w:t>
      </w:r>
      <w:r>
        <w:rPr>
          <w:b/>
        </w:rPr>
        <w:t xml:space="preserve">VOTO PARTICULAR </w:t>
      </w:r>
      <w:r>
        <w:t>respecto de la resolución dictada en el</w:t>
      </w:r>
      <w:r>
        <w:rPr>
          <w:spacing w:val="-57"/>
        </w:rPr>
        <w:t xml:space="preserve"> </w:t>
      </w:r>
      <w:r>
        <w:rPr>
          <w:spacing w:val="-1"/>
        </w:rPr>
        <w:t>recurso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revisión</w:t>
      </w:r>
      <w:r>
        <w:rPr>
          <w:spacing w:val="-13"/>
        </w:rPr>
        <w:t xml:space="preserve"> </w:t>
      </w:r>
      <w:r>
        <w:rPr>
          <w:b/>
          <w:spacing w:val="-1"/>
        </w:rPr>
        <w:t>04034/INFOEM/IP/RR/2021</w:t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t>pronunciada</w:t>
      </w:r>
      <w:r>
        <w:rPr>
          <w:spacing w:val="-14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Pleno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Instituto</w:t>
      </w:r>
      <w:r>
        <w:rPr>
          <w:spacing w:val="-12"/>
        </w:rPr>
        <w:t xml:space="preserve"> </w:t>
      </w:r>
      <w:r>
        <w:t>ante</w:t>
      </w:r>
      <w:r>
        <w:rPr>
          <w:spacing w:val="-5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presentado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Comisionada</w:t>
      </w:r>
      <w:r>
        <w:rPr>
          <w:spacing w:val="-7"/>
        </w:rPr>
        <w:t xml:space="preserve"> </w:t>
      </w:r>
      <w:r>
        <w:rPr>
          <w:b/>
        </w:rPr>
        <w:t>GUADALUPE</w:t>
      </w:r>
      <w:r>
        <w:rPr>
          <w:b/>
          <w:spacing w:val="-8"/>
        </w:rPr>
        <w:t xml:space="preserve"> </w:t>
      </w:r>
      <w:r>
        <w:rPr>
          <w:b/>
        </w:rPr>
        <w:t>RAMIREZ</w:t>
      </w:r>
      <w:r>
        <w:rPr>
          <w:b/>
          <w:spacing w:val="-7"/>
        </w:rPr>
        <w:t xml:space="preserve"> </w:t>
      </w:r>
      <w:r>
        <w:rPr>
          <w:b/>
        </w:rPr>
        <w:t>PEÑA</w:t>
      </w:r>
      <w:r>
        <w:rPr>
          <w:b/>
          <w:spacing w:val="-5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tenor</w:t>
      </w:r>
      <w:r>
        <w:rPr>
          <w:spacing w:val="-58"/>
        </w:rPr>
        <w:t xml:space="preserve"> </w:t>
      </w:r>
      <w:r>
        <w:t>siguiente:</w:t>
      </w:r>
    </w:p>
    <w:p w:rsidR="00027359" w:rsidRDefault="00027359">
      <w:pPr>
        <w:pStyle w:val="Textoindependiente"/>
      </w:pPr>
    </w:p>
    <w:p w:rsidR="00027359" w:rsidRDefault="00712C21">
      <w:pPr>
        <w:pStyle w:val="Textoindependiente"/>
        <w:spacing w:before="163" w:line="360" w:lineRule="auto"/>
        <w:ind w:left="112" w:right="274"/>
        <w:jc w:val="both"/>
      </w:pPr>
      <w:r>
        <w:t>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destacar,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suscrita</w:t>
      </w:r>
      <w:r>
        <w:rPr>
          <w:spacing w:val="-6"/>
        </w:rPr>
        <w:t xml:space="preserve"> </w:t>
      </w:r>
      <w:r>
        <w:t>comparte</w:t>
      </w:r>
      <w:r>
        <w:rPr>
          <w:spacing w:val="-6"/>
        </w:rPr>
        <w:t xml:space="preserve"> </w:t>
      </w:r>
      <w:r>
        <w:t>esencialmente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estudio</w:t>
      </w:r>
      <w:r>
        <w:rPr>
          <w:spacing w:val="-7"/>
        </w:rPr>
        <w:t xml:space="preserve"> </w:t>
      </w:r>
      <w:r>
        <w:t>realizado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resolución</w:t>
      </w:r>
      <w:r>
        <w:rPr>
          <w:spacing w:val="-5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recurso de revisión; empero, estima necesario precisar algunas consideraciones de hecho y de</w:t>
      </w:r>
      <w:r>
        <w:rPr>
          <w:spacing w:val="1"/>
        </w:rPr>
        <w:t xml:space="preserve"> </w:t>
      </w:r>
      <w:r>
        <w:t>derecho,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considero</w:t>
      </w:r>
      <w:r>
        <w:rPr>
          <w:spacing w:val="-1"/>
        </w:rPr>
        <w:t xml:space="preserve"> </w:t>
      </w:r>
      <w:r>
        <w:t>debieron analizarse con</w:t>
      </w:r>
      <w:r>
        <w:rPr>
          <w:spacing w:val="-2"/>
        </w:rPr>
        <w:t xml:space="preserve"> </w:t>
      </w:r>
      <w:r>
        <w:t>mayor profundidad</w:t>
      </w:r>
    </w:p>
    <w:p w:rsidR="00027359" w:rsidRDefault="00027359">
      <w:pPr>
        <w:pStyle w:val="Textoindependiente"/>
      </w:pPr>
    </w:p>
    <w:p w:rsidR="00027359" w:rsidRDefault="00712C21">
      <w:pPr>
        <w:pStyle w:val="Textoindependiente"/>
        <w:spacing w:before="164" w:line="360" w:lineRule="auto"/>
        <w:ind w:left="112" w:right="275"/>
        <w:jc w:val="both"/>
      </w:pPr>
      <w:r>
        <w:t>En es</w:t>
      </w:r>
      <w:r>
        <w:t>e sentido, tal y como quedó debidamente asentado en la resolución materia del presente</w:t>
      </w:r>
      <w:r>
        <w:rPr>
          <w:spacing w:val="1"/>
        </w:rPr>
        <w:t xml:space="preserve"> </w:t>
      </w:r>
      <w:r>
        <w:t xml:space="preserve">voto, el particular requirió del </w:t>
      </w:r>
      <w:r>
        <w:rPr>
          <w:b/>
        </w:rPr>
        <w:t xml:space="preserve">SUJETO OBLIGADO </w:t>
      </w:r>
      <w:r>
        <w:t>la nómina del Ayuntamiento de Nicolás</w:t>
      </w:r>
      <w:r>
        <w:rPr>
          <w:spacing w:val="-57"/>
        </w:rPr>
        <w:t xml:space="preserve"> </w:t>
      </w:r>
      <w:r>
        <w:t>Romero</w:t>
      </w:r>
      <w:r>
        <w:rPr>
          <w:spacing w:val="-1"/>
        </w:rPr>
        <w:t xml:space="preserve"> </w:t>
      </w:r>
      <w:r>
        <w:t>de enero dos</w:t>
      </w:r>
      <w:r>
        <w:rPr>
          <w:spacing w:val="-1"/>
        </w:rPr>
        <w:t xml:space="preserve"> </w:t>
      </w:r>
      <w:r>
        <w:t>mil veintiuno.</w:t>
      </w: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spacing w:before="9"/>
        <w:rPr>
          <w:sz w:val="20"/>
        </w:rPr>
      </w:pPr>
    </w:p>
    <w:p w:rsidR="00027359" w:rsidRDefault="00712C21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7</w:t>
      </w:r>
    </w:p>
    <w:p w:rsidR="00027359" w:rsidRDefault="00027359">
      <w:pPr>
        <w:jc w:val="right"/>
        <w:rPr>
          <w:sz w:val="20"/>
        </w:rPr>
        <w:sectPr w:rsidR="00027359">
          <w:type w:val="continuous"/>
          <w:pgSz w:w="12240" w:h="15840"/>
          <w:pgMar w:top="660" w:right="860" w:bottom="0" w:left="1020" w:header="720" w:footer="720" w:gutter="0"/>
          <w:cols w:space="720"/>
        </w:sectPr>
      </w:pPr>
    </w:p>
    <w:p w:rsidR="00027359" w:rsidRDefault="00712C21">
      <w:pPr>
        <w:pStyle w:val="Textoindependiente"/>
        <w:rPr>
          <w:b/>
          <w:sz w:val="20"/>
        </w:rPr>
      </w:pPr>
      <w:r>
        <w:lastRenderedPageBreak/>
        <w:pict>
          <v:group id="_x0000_s1041" alt="" style="position:absolute;margin-left:57.55pt;margin-top:32.5pt;width:488.95pt;height:752.9pt;z-index:-15887360;mso-position-horizontal-relative:page;mso-position-vertical-relative:page" coordorigin="1151,650" coordsize="9779,15058">
            <v:shape id="_x0000_s1042" type="#_x0000_t75" alt="" style="position:absolute;left:1151;top:650;width:9779;height:15058">
              <v:imagedata r:id="rId4" o:title=""/>
            </v:shape>
            <v:shape id="_x0000_s1043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027359" w:rsidRDefault="00027359">
      <w:pPr>
        <w:pStyle w:val="Textoindependiente"/>
        <w:rPr>
          <w:b/>
          <w:sz w:val="21"/>
        </w:rPr>
      </w:pPr>
    </w:p>
    <w:p w:rsidR="00027359" w:rsidRDefault="00712C21">
      <w:pPr>
        <w:spacing w:before="36"/>
        <w:ind w:left="5321" w:right="26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04034/INFOEM/IP/RR/2021</w:t>
      </w: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spacing w:before="3"/>
        <w:rPr>
          <w:sz w:val="18"/>
        </w:rPr>
      </w:pPr>
    </w:p>
    <w:p w:rsidR="00027359" w:rsidRDefault="00712C21">
      <w:pPr>
        <w:pStyle w:val="Textoindependiente"/>
        <w:spacing w:before="24" w:line="360" w:lineRule="auto"/>
        <w:ind w:left="112" w:right="270"/>
        <w:jc w:val="both"/>
      </w:pPr>
      <w:r>
        <w:t xml:space="preserve">En respuesta, </w:t>
      </w:r>
      <w:r>
        <w:rPr>
          <w:b/>
        </w:rPr>
        <w:t>EL SUJETO OBLIGADO</w:t>
      </w:r>
      <w:r>
        <w:rPr>
          <w:b/>
          <w:spacing w:val="1"/>
        </w:rPr>
        <w:t xml:space="preserve"> </w:t>
      </w:r>
      <w:r>
        <w:t>pretendió hacer el cobro por la entrega, además de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identificable</w:t>
      </w:r>
      <w:r>
        <w:rPr>
          <w:spacing w:val="-12"/>
        </w:rPr>
        <w:t xml:space="preserve"> </w:t>
      </w:r>
      <w:r>
        <w:t>y,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tanto,</w:t>
      </w:r>
      <w:r>
        <w:rPr>
          <w:spacing w:val="-11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considerase</w:t>
      </w:r>
      <w:r>
        <w:rPr>
          <w:spacing w:val="-12"/>
        </w:rPr>
        <w:t xml:space="preserve"> </w:t>
      </w:r>
      <w:r>
        <w:t>confidencial.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misma</w:t>
      </w:r>
      <w:r>
        <w:rPr>
          <w:spacing w:val="-11"/>
        </w:rPr>
        <w:t xml:space="preserve"> </w:t>
      </w:r>
      <w:r>
        <w:t>respuesta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refirió</w:t>
      </w:r>
      <w:r>
        <w:rPr>
          <w:spacing w:val="-6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nómina</w:t>
      </w:r>
      <w:r>
        <w:rPr>
          <w:spacing w:val="-8"/>
        </w:rPr>
        <w:t xml:space="preserve"> </w:t>
      </w:r>
      <w:r>
        <w:t>existe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cuerpos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Tránsito</w:t>
      </w:r>
      <w:r>
        <w:rPr>
          <w:spacing w:val="-7"/>
        </w:rPr>
        <w:t xml:space="preserve"> </w:t>
      </w:r>
      <w:r>
        <w:t>Municipal,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tiene el carácter</w:t>
      </w:r>
      <w:r>
        <w:rPr>
          <w:spacing w:val="1"/>
        </w:rPr>
        <w:t xml:space="preserve"> </w:t>
      </w:r>
      <w:r>
        <w:t>de reservada.</w:t>
      </w:r>
    </w:p>
    <w:p w:rsidR="00027359" w:rsidRDefault="00027359">
      <w:pPr>
        <w:pStyle w:val="Textoindependiente"/>
      </w:pPr>
    </w:p>
    <w:p w:rsidR="00027359" w:rsidRDefault="00712C21">
      <w:pPr>
        <w:pStyle w:val="Textoindependiente"/>
        <w:spacing w:before="162" w:line="360" w:lineRule="auto"/>
        <w:ind w:left="112" w:right="276"/>
        <w:jc w:val="both"/>
      </w:pPr>
      <w:r>
        <w:t>Inconforme con la resp</w:t>
      </w:r>
      <w:r>
        <w:t xml:space="preserve">uesta, </w:t>
      </w:r>
      <w:r>
        <w:rPr>
          <w:b/>
        </w:rPr>
        <w:t xml:space="preserve">EL RECURRENTE </w:t>
      </w:r>
      <w:r>
        <w:t>interpuso el recurso de revisión de mérito,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señaló como</w:t>
      </w:r>
      <w:r>
        <w:rPr>
          <w:spacing w:val="2"/>
        </w:rPr>
        <w:t xml:space="preserve"> </w:t>
      </w:r>
      <w:r>
        <w:t>razones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motivos de</w:t>
      </w:r>
      <w:r>
        <w:rPr>
          <w:spacing w:val="-1"/>
        </w:rPr>
        <w:t xml:space="preserve"> </w:t>
      </w:r>
      <w:r>
        <w:t>inconformidad,</w:t>
      </w:r>
      <w:r>
        <w:rPr>
          <w:spacing w:val="1"/>
        </w:rPr>
        <w:t xml:space="preserve"> </w:t>
      </w:r>
      <w:r>
        <w:t>lo siguiente:</w:t>
      </w:r>
    </w:p>
    <w:p w:rsidR="00027359" w:rsidRDefault="00027359">
      <w:pPr>
        <w:pStyle w:val="Textoindependiente"/>
        <w:spacing w:before="12"/>
        <w:rPr>
          <w:sz w:val="35"/>
        </w:rPr>
      </w:pPr>
    </w:p>
    <w:p w:rsidR="00027359" w:rsidRDefault="00712C21">
      <w:pPr>
        <w:ind w:left="965" w:right="1173"/>
        <w:jc w:val="both"/>
        <w:rPr>
          <w:i/>
        </w:rPr>
      </w:pPr>
      <w:r>
        <w:rPr>
          <w:i/>
        </w:rPr>
        <w:t>“LA</w:t>
      </w:r>
      <w:r>
        <w:rPr>
          <w:i/>
          <w:spacing w:val="1"/>
        </w:rPr>
        <w:t xml:space="preserve"> </w:t>
      </w:r>
      <w:r>
        <w:rPr>
          <w:i/>
        </w:rPr>
        <w:t>NEGATIVA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RESPONSABLE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ADMNISTRACIÓN</w:t>
      </w:r>
      <w:r>
        <w:rPr>
          <w:i/>
          <w:spacing w:val="1"/>
        </w:rPr>
        <w:t xml:space="preserve"> </w:t>
      </w:r>
      <w:r>
        <w:rPr>
          <w:i/>
        </w:rPr>
        <w:t>ASI</w:t>
      </w:r>
      <w:r>
        <w:rPr>
          <w:i/>
          <w:spacing w:val="1"/>
        </w:rPr>
        <w:t xml:space="preserve"> </w:t>
      </w:r>
      <w:r>
        <w:rPr>
          <w:i/>
        </w:rPr>
        <w:t>COMO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NEGLINTE</w:t>
      </w:r>
      <w:r>
        <w:rPr>
          <w:i/>
          <w:spacing w:val="-10"/>
        </w:rPr>
        <w:t xml:space="preserve"> </w:t>
      </w:r>
      <w:r>
        <w:rPr>
          <w:i/>
        </w:rPr>
        <w:t>ORIENTACIÓN</w:t>
      </w:r>
      <w:r>
        <w:rPr>
          <w:i/>
          <w:spacing w:val="-10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TITULAR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TRANSPARENCIA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INFORMAR</w:t>
      </w:r>
      <w:r>
        <w:rPr>
          <w:i/>
          <w:spacing w:val="-12"/>
        </w:rPr>
        <w:t xml:space="preserve"> </w:t>
      </w:r>
      <w:r>
        <w:rPr>
          <w:i/>
        </w:rPr>
        <w:t>Y</w:t>
      </w:r>
      <w:r>
        <w:rPr>
          <w:i/>
          <w:spacing w:val="-53"/>
        </w:rPr>
        <w:t xml:space="preserve"> </w:t>
      </w:r>
      <w:r>
        <w:rPr>
          <w:i/>
        </w:rPr>
        <w:t>ASESORAR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SU</w:t>
      </w:r>
      <w:r>
        <w:rPr>
          <w:i/>
          <w:spacing w:val="1"/>
        </w:rPr>
        <w:t xml:space="preserve"> </w:t>
      </w:r>
      <w:r>
        <w:rPr>
          <w:i/>
        </w:rPr>
        <w:t>SERVIDOR</w:t>
      </w:r>
      <w:r>
        <w:rPr>
          <w:i/>
          <w:spacing w:val="1"/>
        </w:rPr>
        <w:t xml:space="preserve"> </w:t>
      </w:r>
      <w:r>
        <w:rPr>
          <w:i/>
        </w:rPr>
        <w:t>PUBLICO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ATENCIÓN</w:t>
      </w:r>
      <w:r>
        <w:rPr>
          <w:i/>
          <w:spacing w:val="1"/>
        </w:rPr>
        <w:t xml:space="preserve"> </w:t>
      </w:r>
      <w:r>
        <w:rPr>
          <w:i/>
        </w:rPr>
        <w:t>OPORTUNA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CONGRUENTE YA QUE CARECE DE LOS ELEMENTOS MINIMOS PARA UNA</w:t>
      </w:r>
      <w:r>
        <w:rPr>
          <w:i/>
          <w:spacing w:val="1"/>
        </w:rPr>
        <w:t xml:space="preserve"> </w:t>
      </w:r>
      <w:r>
        <w:rPr>
          <w:i/>
        </w:rPr>
        <w:t>RESERVA DE INFORMACIÓN ASI MISMO NO ES APLICABLE EN ALGUNOS DE</w:t>
      </w:r>
      <w:r>
        <w:rPr>
          <w:i/>
          <w:spacing w:val="1"/>
        </w:rPr>
        <w:t xml:space="preserve"> </w:t>
      </w:r>
      <w:r>
        <w:rPr>
          <w:i/>
        </w:rPr>
        <w:t>SUS CONSIDERANDOS. ASI MISMO Y TODA VEZ QUE LOS COMISIONADOS</w:t>
      </w:r>
      <w:r>
        <w:rPr>
          <w:i/>
          <w:spacing w:val="1"/>
        </w:rPr>
        <w:t xml:space="preserve"> </w:t>
      </w:r>
      <w:r>
        <w:rPr>
          <w:i/>
        </w:rPr>
        <w:t>EMI</w:t>
      </w:r>
      <w:r>
        <w:rPr>
          <w:i/>
        </w:rPr>
        <w:t>TEN VOTOS PARTICULARES ESPERO TOMEN EN CUENTA Y EMITAN UN</w:t>
      </w:r>
      <w:r>
        <w:rPr>
          <w:i/>
          <w:spacing w:val="1"/>
        </w:rPr>
        <w:t xml:space="preserve"> </w:t>
      </w:r>
      <w:r>
        <w:rPr>
          <w:i/>
        </w:rPr>
        <w:t>VOTO</w:t>
      </w:r>
      <w:r>
        <w:rPr>
          <w:i/>
          <w:spacing w:val="1"/>
        </w:rPr>
        <w:t xml:space="preserve"> </w:t>
      </w:r>
      <w:r>
        <w:rPr>
          <w:i/>
        </w:rPr>
        <w:t>PARTICULAR</w:t>
      </w:r>
      <w:r>
        <w:rPr>
          <w:i/>
          <w:spacing w:val="1"/>
        </w:rPr>
        <w:t xml:space="preserve"> </w:t>
      </w:r>
      <w:r>
        <w:rPr>
          <w:i/>
        </w:rPr>
        <w:t>SOBRE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NEGLIGENTE</w:t>
      </w:r>
      <w:r>
        <w:rPr>
          <w:i/>
          <w:spacing w:val="1"/>
        </w:rPr>
        <w:t xml:space="preserve"> </w:t>
      </w:r>
      <w:r>
        <w:rPr>
          <w:i/>
        </w:rPr>
        <w:t>ATENCIÓN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SU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ATENCIÓN Y SANCIÓN DE LA CONTRALORIA DEL INFOEM O EN SU CASO EL</w:t>
      </w:r>
      <w:r>
        <w:rPr>
          <w:i/>
          <w:spacing w:val="1"/>
        </w:rPr>
        <w:t xml:space="preserve"> </w:t>
      </w:r>
      <w:r>
        <w:rPr>
          <w:i/>
        </w:rPr>
        <w:t>EXTRAÑAMIENTO</w:t>
      </w:r>
      <w:r>
        <w:rPr>
          <w:i/>
          <w:spacing w:val="-1"/>
        </w:rPr>
        <w:t xml:space="preserve"> </w:t>
      </w:r>
      <w:r>
        <w:rPr>
          <w:i/>
        </w:rPr>
        <w:t>PUBLICO RESPECTIVO.”(Sic)</w:t>
      </w:r>
    </w:p>
    <w:p w:rsidR="00027359" w:rsidRDefault="00027359">
      <w:pPr>
        <w:pStyle w:val="Textoindependiente"/>
        <w:spacing w:before="2"/>
        <w:rPr>
          <w:i/>
          <w:sz w:val="21"/>
        </w:rPr>
      </w:pPr>
    </w:p>
    <w:p w:rsidR="00027359" w:rsidRDefault="00712C21">
      <w:pPr>
        <w:pStyle w:val="Textoindependiente"/>
        <w:spacing w:before="1" w:line="360" w:lineRule="auto"/>
        <w:ind w:left="112" w:right="322"/>
        <w:jc w:val="both"/>
      </w:pPr>
      <w:r>
        <w:t>Al respecto, la Ponencia Resolutora realizó un estudio para determinar la procedencia en el</w:t>
      </w:r>
      <w:r>
        <w:rPr>
          <w:spacing w:val="1"/>
        </w:rPr>
        <w:t xml:space="preserve"> </w:t>
      </w:r>
      <w:r>
        <w:t>cobro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solicitada.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Ponencia</w:t>
      </w:r>
      <w:r>
        <w:rPr>
          <w:spacing w:val="1"/>
        </w:rPr>
        <w:t xml:space="preserve"> </w:t>
      </w:r>
      <w:r>
        <w:t>concuerda, sin embargo no pasa desapercibido el hecho de que, al momento de</w:t>
      </w:r>
      <w:r>
        <w:t xml:space="preserve"> ponderar la</w:t>
      </w:r>
      <w:r>
        <w:rPr>
          <w:spacing w:val="1"/>
        </w:rPr>
        <w:t xml:space="preserve"> </w:t>
      </w:r>
      <w:r>
        <w:t>reserva de los documentos referentes a los cuerpos de Seguridad Pública, concluyeron que</w:t>
      </w:r>
      <w:r>
        <w:rPr>
          <w:spacing w:val="1"/>
        </w:rPr>
        <w:t xml:space="preserve"> </w:t>
      </w:r>
      <w:r>
        <w:t>para la elaboración de la Versión Pública de estos, únicamente resultaba necesario hacer una</w:t>
      </w:r>
      <w:r>
        <w:rPr>
          <w:spacing w:val="1"/>
        </w:rPr>
        <w:t xml:space="preserve"> </w:t>
      </w:r>
      <w:r>
        <w:t>disociación;</w:t>
      </w:r>
      <w:r>
        <w:rPr>
          <w:spacing w:val="4"/>
        </w:rPr>
        <w:t xml:space="preserve"> </w:t>
      </w:r>
      <w:r>
        <w:t>es</w:t>
      </w:r>
      <w:r>
        <w:rPr>
          <w:spacing w:val="4"/>
        </w:rPr>
        <w:t xml:space="preserve"> </w:t>
      </w:r>
      <w:r>
        <w:t>decir,</w:t>
      </w:r>
      <w:r>
        <w:rPr>
          <w:spacing w:val="5"/>
        </w:rPr>
        <w:t xml:space="preserve"> </w:t>
      </w:r>
      <w:r>
        <w:t>eliminar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nombres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mantener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inf</w:t>
      </w:r>
      <w:r>
        <w:t>ormación</w:t>
      </w:r>
      <w:r>
        <w:rPr>
          <w:spacing w:val="4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sueldos</w:t>
      </w:r>
      <w:r>
        <w:rPr>
          <w:spacing w:val="4"/>
        </w:rPr>
        <w:t xml:space="preserve"> </w:t>
      </w:r>
      <w:r>
        <w:t>y</w:t>
      </w: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spacing w:before="7"/>
        <w:rPr>
          <w:sz w:val="14"/>
        </w:rPr>
      </w:pPr>
    </w:p>
    <w:p w:rsidR="00027359" w:rsidRDefault="00712C21">
      <w:pPr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7</w:t>
      </w:r>
    </w:p>
    <w:p w:rsidR="00027359" w:rsidRDefault="00027359">
      <w:pPr>
        <w:jc w:val="right"/>
        <w:rPr>
          <w:sz w:val="20"/>
        </w:rPr>
        <w:sectPr w:rsidR="00027359">
          <w:pgSz w:w="12240" w:h="15840"/>
          <w:pgMar w:top="660" w:right="860" w:bottom="0" w:left="1020" w:header="720" w:footer="720" w:gutter="0"/>
          <w:cols w:space="720"/>
        </w:sectPr>
      </w:pPr>
    </w:p>
    <w:p w:rsidR="00027359" w:rsidRDefault="00712C21">
      <w:pPr>
        <w:pStyle w:val="Textoindependiente"/>
        <w:rPr>
          <w:b/>
          <w:sz w:val="20"/>
        </w:rPr>
      </w:pPr>
      <w:r>
        <w:lastRenderedPageBreak/>
        <w:pict>
          <v:group id="_x0000_s1038" alt="" style="position:absolute;margin-left:57.55pt;margin-top:32.5pt;width:488.95pt;height:752.9pt;z-index:-15886336;mso-position-horizontal-relative:page;mso-position-vertical-relative:page" coordorigin="1151,650" coordsize="9779,15058">
            <v:shape id="_x0000_s1039" type="#_x0000_t75" alt="" style="position:absolute;left:1151;top:650;width:9779;height:15058">
              <v:imagedata r:id="rId4" o:title=""/>
            </v:shape>
            <v:shape id="_x0000_s1040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027359" w:rsidRDefault="00027359">
      <w:pPr>
        <w:pStyle w:val="Textoindependiente"/>
        <w:rPr>
          <w:b/>
          <w:sz w:val="21"/>
        </w:rPr>
      </w:pPr>
    </w:p>
    <w:p w:rsidR="00027359" w:rsidRDefault="00712C21">
      <w:pPr>
        <w:spacing w:before="36"/>
        <w:ind w:left="5321" w:right="26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04034/INFOEM/IP/RR/2021</w:t>
      </w: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spacing w:before="5"/>
        <w:rPr>
          <w:sz w:val="18"/>
        </w:rPr>
      </w:pPr>
    </w:p>
    <w:p w:rsidR="00027359" w:rsidRDefault="00712C21">
      <w:pPr>
        <w:pStyle w:val="Textoindependiente"/>
        <w:spacing w:before="24" w:line="360" w:lineRule="auto"/>
        <w:ind w:left="112" w:right="319"/>
        <w:jc w:val="both"/>
      </w:pPr>
      <w:r>
        <w:t>cargos, pues bajo la consideración, de la Ponencia Resolutora, solo era necesario reservar los</w:t>
      </w:r>
      <w:r>
        <w:rPr>
          <w:spacing w:val="1"/>
        </w:rPr>
        <w:t xml:space="preserve"> </w:t>
      </w:r>
      <w:r>
        <w:rPr>
          <w:spacing w:val="-1"/>
        </w:rPr>
        <w:t>nombres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rPr>
          <w:spacing w:val="-1"/>
        </w:rPr>
        <w:t>cuerpos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Seguridad</w:t>
      </w:r>
      <w:r>
        <w:rPr>
          <w:spacing w:val="-15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Ayuntamiento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efecto</w:t>
      </w:r>
      <w:r>
        <w:rPr>
          <w:spacing w:val="-14"/>
        </w:rPr>
        <w:t xml:space="preserve"> </w:t>
      </w:r>
      <w:r>
        <w:t>manifestaron:</w:t>
      </w:r>
    </w:p>
    <w:p w:rsidR="00027359" w:rsidRDefault="00027359">
      <w:pPr>
        <w:pStyle w:val="Textoindependiente"/>
        <w:spacing w:before="7"/>
        <w:rPr>
          <w:sz w:val="20"/>
        </w:rPr>
      </w:pPr>
    </w:p>
    <w:p w:rsidR="00027359" w:rsidRDefault="00712C21">
      <w:pPr>
        <w:ind w:left="965" w:right="2023" w:firstLine="91"/>
        <w:jc w:val="both"/>
        <w:rPr>
          <w:i/>
        </w:rPr>
      </w:pPr>
      <w:r>
        <w:rPr>
          <w:sz w:val="24"/>
        </w:rPr>
        <w:t>“</w:t>
      </w:r>
      <w:r>
        <w:rPr>
          <w:i/>
        </w:rPr>
        <w:t>Nada afecta al derecho tutelado por este Órgano Garante sino por el contrario</w:t>
      </w:r>
      <w:r>
        <w:rPr>
          <w:i/>
          <w:spacing w:val="1"/>
        </w:rPr>
        <w:t xml:space="preserve"> </w:t>
      </w:r>
      <w:r>
        <w:rPr>
          <w:i/>
        </w:rPr>
        <w:t>también</w:t>
      </w:r>
      <w:r>
        <w:rPr>
          <w:i/>
          <w:spacing w:val="1"/>
        </w:rPr>
        <w:t xml:space="preserve"> </w:t>
      </w:r>
      <w:r>
        <w:rPr>
          <w:i/>
        </w:rPr>
        <w:t>reafirma</w:t>
      </w:r>
      <w:r>
        <w:rPr>
          <w:i/>
          <w:spacing w:val="1"/>
        </w:rPr>
        <w:t xml:space="preserve"> </w:t>
      </w:r>
      <w:r>
        <w:rPr>
          <w:i/>
        </w:rPr>
        <w:t>su</w:t>
      </w:r>
      <w:r>
        <w:rPr>
          <w:i/>
          <w:spacing w:val="1"/>
        </w:rPr>
        <w:t xml:space="preserve"> </w:t>
      </w:r>
      <w:r>
        <w:rPr>
          <w:i/>
        </w:rPr>
        <w:t>compromiso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rendición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cuentas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Estado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52"/>
        </w:rPr>
        <w:t xml:space="preserve"> </w:t>
      </w:r>
      <w:r>
        <w:rPr>
          <w:i/>
        </w:rPr>
        <w:t>protección a grupos vulnerables de acuerdo al cargo de seguridad Municipal, por lo</w:t>
      </w:r>
      <w:r>
        <w:rPr>
          <w:i/>
          <w:spacing w:val="-52"/>
        </w:rPr>
        <w:t xml:space="preserve"> </w:t>
      </w:r>
      <w:r>
        <w:rPr>
          <w:i/>
        </w:rPr>
        <w:t>que deberá testarse de igual manera sólo el nombre de los servidores públicos de la</w:t>
      </w:r>
      <w:r>
        <w:rPr>
          <w:i/>
          <w:spacing w:val="1"/>
        </w:rPr>
        <w:t xml:space="preserve"> </w:t>
      </w:r>
      <w:r>
        <w:rPr>
          <w:i/>
        </w:rPr>
        <w:t>Policía</w:t>
      </w:r>
      <w:r>
        <w:rPr>
          <w:i/>
          <w:spacing w:val="-1"/>
        </w:rPr>
        <w:t xml:space="preserve"> </w:t>
      </w:r>
      <w:r>
        <w:rPr>
          <w:i/>
        </w:rPr>
        <w:t>Municipal.”(Sic)</w:t>
      </w:r>
    </w:p>
    <w:p w:rsidR="00027359" w:rsidRDefault="00027359">
      <w:pPr>
        <w:pStyle w:val="Textoindependiente"/>
        <w:spacing w:before="1"/>
        <w:rPr>
          <w:i/>
          <w:sz w:val="21"/>
        </w:rPr>
      </w:pPr>
    </w:p>
    <w:p w:rsidR="00027359" w:rsidRDefault="00712C21">
      <w:pPr>
        <w:pStyle w:val="Textoindependiente"/>
        <w:spacing w:line="360" w:lineRule="auto"/>
        <w:ind w:left="112" w:right="318"/>
        <w:jc w:val="both"/>
      </w:pPr>
      <w:r>
        <w:t xml:space="preserve">Al respecto la suscrita difiere, pues la simple disociación de </w:t>
      </w:r>
      <w:r>
        <w:t>la información no es suficiente</w:t>
      </w:r>
      <w:r>
        <w:rPr>
          <w:spacing w:val="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proteger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elemento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cuerpo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Ayuntamiento,</w:t>
      </w:r>
      <w:r>
        <w:rPr>
          <w:spacing w:val="-7"/>
        </w:rPr>
        <w:t xml:space="preserve"> </w:t>
      </w:r>
      <w:r>
        <w:t>toda</w:t>
      </w:r>
      <w:r>
        <w:rPr>
          <w:spacing w:val="-7"/>
        </w:rPr>
        <w:t xml:space="preserve"> </w:t>
      </w:r>
      <w:r>
        <w:t>vez</w:t>
      </w:r>
      <w:r>
        <w:rPr>
          <w:spacing w:val="-11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 trata de personal operativo cuyas funciones van encaminadas a resguardar la seguridad</w:t>
      </w:r>
      <w:r>
        <w:rPr>
          <w:spacing w:val="1"/>
        </w:rPr>
        <w:t xml:space="preserve"> </w:t>
      </w:r>
      <w:r>
        <w:t>pública.</w:t>
      </w:r>
    </w:p>
    <w:p w:rsidR="00027359" w:rsidRDefault="00027359">
      <w:pPr>
        <w:pStyle w:val="Textoindependiente"/>
        <w:spacing w:before="8"/>
        <w:rPr>
          <w:sz w:val="20"/>
        </w:rPr>
      </w:pPr>
    </w:p>
    <w:p w:rsidR="00027359" w:rsidRDefault="00712C21">
      <w:pPr>
        <w:pStyle w:val="Textoindependiente"/>
        <w:spacing w:line="360" w:lineRule="auto"/>
        <w:ind w:left="112" w:right="271"/>
        <w:jc w:val="both"/>
      </w:pPr>
      <w:r>
        <w:t>En ese sentido es importante recordar que con el fin de proteger el interés público,</w:t>
      </w:r>
      <w:r>
        <w:rPr>
          <w:spacing w:val="1"/>
        </w:rPr>
        <w:t xml:space="preserve"> </w:t>
      </w:r>
      <w:r>
        <w:t>el numeral</w:t>
      </w:r>
      <w:r>
        <w:rPr>
          <w:spacing w:val="-58"/>
        </w:rPr>
        <w:t xml:space="preserve"> </w:t>
      </w:r>
      <w:r>
        <w:t>113</w:t>
      </w:r>
      <w:r>
        <w:rPr>
          <w:spacing w:val="-1"/>
        </w:rPr>
        <w:t xml:space="preserve"> </w:t>
      </w:r>
      <w:r>
        <w:t>de la Ley General</w:t>
      </w:r>
      <w:r>
        <w:rPr>
          <w:spacing w:val="-1"/>
        </w:rPr>
        <w:t xml:space="preserve"> </w:t>
      </w:r>
      <w:r>
        <w:t>de Transparencia en sus</w:t>
      </w:r>
      <w:r>
        <w:rPr>
          <w:spacing w:val="-2"/>
        </w:rPr>
        <w:t xml:space="preserve"> </w:t>
      </w:r>
      <w:r>
        <w:t>fracciones</w:t>
      </w:r>
      <w:r>
        <w:rPr>
          <w:spacing w:val="-2"/>
        </w:rPr>
        <w:t xml:space="preserve"> </w:t>
      </w:r>
      <w:r>
        <w:t>I y V</w:t>
      </w:r>
      <w:r>
        <w:rPr>
          <w:spacing w:val="59"/>
        </w:rPr>
        <w:t xml:space="preserve"> </w:t>
      </w:r>
      <w:r>
        <w:t>señala:</w:t>
      </w:r>
    </w:p>
    <w:p w:rsidR="00027359" w:rsidRDefault="00712C21">
      <w:pPr>
        <w:spacing w:before="159"/>
        <w:ind w:left="965"/>
        <w:jc w:val="both"/>
        <w:rPr>
          <w:i/>
        </w:rPr>
      </w:pPr>
      <w:r>
        <w:rPr>
          <w:i/>
        </w:rPr>
        <w:t>“La</w:t>
      </w:r>
      <w:r>
        <w:rPr>
          <w:i/>
          <w:spacing w:val="99"/>
        </w:rPr>
        <w:t xml:space="preserve"> </w:t>
      </w:r>
      <w:r>
        <w:rPr>
          <w:i/>
        </w:rPr>
        <w:t xml:space="preserve">información  </w:t>
      </w:r>
      <w:r>
        <w:rPr>
          <w:i/>
          <w:spacing w:val="43"/>
        </w:rPr>
        <w:t xml:space="preserve"> </w:t>
      </w:r>
      <w:r>
        <w:rPr>
          <w:i/>
        </w:rPr>
        <w:t xml:space="preserve">reservada  </w:t>
      </w:r>
      <w:r>
        <w:rPr>
          <w:i/>
          <w:spacing w:val="43"/>
        </w:rPr>
        <w:t xml:space="preserve"> </w:t>
      </w:r>
      <w:r>
        <w:rPr>
          <w:i/>
        </w:rPr>
        <w:t xml:space="preserve">podrá  </w:t>
      </w:r>
      <w:r>
        <w:rPr>
          <w:i/>
          <w:spacing w:val="44"/>
        </w:rPr>
        <w:t xml:space="preserve"> </w:t>
      </w:r>
      <w:r>
        <w:rPr>
          <w:i/>
        </w:rPr>
        <w:t xml:space="preserve">clasificarse  </w:t>
      </w:r>
      <w:r>
        <w:rPr>
          <w:i/>
          <w:spacing w:val="41"/>
        </w:rPr>
        <w:t xml:space="preserve"> </w:t>
      </w:r>
      <w:r>
        <w:rPr>
          <w:i/>
        </w:rPr>
        <w:t xml:space="preserve">aquella  </w:t>
      </w:r>
      <w:r>
        <w:rPr>
          <w:i/>
          <w:spacing w:val="43"/>
        </w:rPr>
        <w:t xml:space="preserve"> </w:t>
      </w:r>
      <w:r>
        <w:rPr>
          <w:i/>
        </w:rPr>
        <w:t xml:space="preserve">cuya  </w:t>
      </w:r>
      <w:r>
        <w:rPr>
          <w:i/>
          <w:spacing w:val="44"/>
        </w:rPr>
        <w:t xml:space="preserve"> </w:t>
      </w:r>
      <w:r>
        <w:rPr>
          <w:i/>
        </w:rPr>
        <w:t>publicación:</w:t>
      </w:r>
    </w:p>
    <w:p w:rsidR="00027359" w:rsidRDefault="00027359">
      <w:pPr>
        <w:pStyle w:val="Textoindependiente"/>
        <w:spacing w:before="12"/>
        <w:rPr>
          <w:i/>
          <w:sz w:val="21"/>
        </w:rPr>
      </w:pPr>
    </w:p>
    <w:p w:rsidR="00027359" w:rsidRDefault="00712C21">
      <w:pPr>
        <w:tabs>
          <w:tab w:val="left" w:pos="1529"/>
        </w:tabs>
        <w:ind w:left="965" w:right="2090" w:hanging="130"/>
        <w:rPr>
          <w:i/>
        </w:rPr>
      </w:pPr>
      <w:r>
        <w:rPr>
          <w:i/>
        </w:rPr>
        <w:t>I.</w:t>
      </w:r>
      <w:r>
        <w:rPr>
          <w:i/>
        </w:rPr>
        <w:tab/>
        <w:t>Co</w:t>
      </w:r>
      <w:r>
        <w:rPr>
          <w:i/>
        </w:rPr>
        <w:t>mprometa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2"/>
        </w:rPr>
        <w:t xml:space="preserve"> </w:t>
      </w:r>
      <w:r>
        <w:rPr>
          <w:b/>
          <w:i/>
          <w:u w:val="single"/>
        </w:rPr>
        <w:t>Seguridad Nacional,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la Seguridad Pública</w:t>
      </w:r>
      <w:r>
        <w:rPr>
          <w:b/>
          <w:i/>
          <w:spacing w:val="5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defensa</w:t>
      </w:r>
      <w:r>
        <w:rPr>
          <w:i/>
          <w:spacing w:val="1"/>
        </w:rPr>
        <w:t xml:space="preserve"> </w:t>
      </w:r>
      <w:r>
        <w:rPr>
          <w:i/>
        </w:rPr>
        <w:t>Nacional,</w:t>
      </w:r>
      <w:r>
        <w:rPr>
          <w:i/>
          <w:spacing w:val="-3"/>
        </w:rPr>
        <w:t xml:space="preserve"> </w:t>
      </w:r>
      <w:r>
        <w:rPr>
          <w:i/>
        </w:rPr>
        <w:t>…</w:t>
      </w:r>
    </w:p>
    <w:p w:rsidR="00027359" w:rsidRDefault="00712C21">
      <w:pPr>
        <w:tabs>
          <w:tab w:val="left" w:pos="1529"/>
        </w:tabs>
        <w:spacing w:before="3"/>
        <w:ind w:left="965" w:right="2090" w:hanging="202"/>
        <w:rPr>
          <w:b/>
          <w:i/>
        </w:rPr>
      </w:pPr>
      <w:r>
        <w:rPr>
          <w:b/>
          <w:i/>
          <w:spacing w:val="-1"/>
        </w:rPr>
        <w:t>V.</w:t>
      </w:r>
      <w:r>
        <w:rPr>
          <w:b/>
          <w:i/>
          <w:spacing w:val="-1"/>
        </w:rPr>
        <w:tab/>
      </w:r>
      <w:r>
        <w:rPr>
          <w:b/>
          <w:i/>
        </w:rPr>
        <w:t>Pueda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poner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riesgo la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vida,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seguridad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o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salud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una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persona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física.”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(Sic)</w:t>
      </w:r>
    </w:p>
    <w:p w:rsidR="00027359" w:rsidRDefault="00712C21">
      <w:pPr>
        <w:spacing w:before="1"/>
        <w:ind w:left="821"/>
        <w:rPr>
          <w:b/>
          <w:i/>
        </w:rPr>
      </w:pPr>
      <w:r>
        <w:rPr>
          <w:b/>
          <w:i/>
        </w:rPr>
        <w:t>(Énfasis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añadido)</w:t>
      </w:r>
    </w:p>
    <w:p w:rsidR="00027359" w:rsidRDefault="00027359">
      <w:pPr>
        <w:pStyle w:val="Textoindependiente"/>
        <w:spacing w:before="10"/>
        <w:rPr>
          <w:b/>
          <w:i/>
          <w:sz w:val="20"/>
        </w:rPr>
      </w:pPr>
    </w:p>
    <w:p w:rsidR="00027359" w:rsidRDefault="00712C21">
      <w:pPr>
        <w:pStyle w:val="Textoindependiente"/>
        <w:spacing w:line="360" w:lineRule="auto"/>
        <w:ind w:left="112" w:right="318"/>
        <w:jc w:val="both"/>
      </w:pPr>
      <w:r>
        <w:t>Es por ello, que la misma Ley de Transparencia contempla la excepción particular en el caso</w:t>
      </w:r>
      <w:r>
        <w:rPr>
          <w:spacing w:val="1"/>
        </w:rPr>
        <w:t xml:space="preserve"> </w:t>
      </w:r>
      <w:r>
        <w:t>de Seguridad Pública y dado que estos elementos son parte fundamental para el debido</w:t>
      </w:r>
      <w:r>
        <w:rPr>
          <w:spacing w:val="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obligaciones</w:t>
      </w:r>
      <w:r>
        <w:rPr>
          <w:spacing w:val="-3"/>
        </w:rPr>
        <w:t xml:space="preserve"> </w:t>
      </w:r>
      <w:r>
        <w:t>del Estado</w:t>
      </w:r>
      <w:r>
        <w:rPr>
          <w:spacing w:val="3"/>
        </w:rPr>
        <w:t xml:space="preserve"> </w:t>
      </w:r>
      <w:r>
        <w:t>en cualquiera</w:t>
      </w:r>
      <w:r>
        <w:rPr>
          <w:spacing w:val="-1"/>
        </w:rPr>
        <w:t xml:space="preserve"> </w:t>
      </w:r>
      <w:r>
        <w:t>de sus</w:t>
      </w:r>
      <w:r>
        <w:rPr>
          <w:spacing w:val="-3"/>
        </w:rPr>
        <w:t xml:space="preserve"> </w:t>
      </w:r>
      <w:r>
        <w:t>tres</w:t>
      </w:r>
      <w:r>
        <w:rPr>
          <w:spacing w:val="-1"/>
        </w:rPr>
        <w:t xml:space="preserve"> </w:t>
      </w:r>
      <w:r>
        <w:t>niveles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gobierno.</w:t>
      </w: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spacing w:before="13"/>
        <w:rPr>
          <w:sz w:val="15"/>
        </w:rPr>
      </w:pPr>
    </w:p>
    <w:p w:rsidR="00027359" w:rsidRDefault="00712C21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7</w:t>
      </w:r>
    </w:p>
    <w:p w:rsidR="00027359" w:rsidRDefault="00027359">
      <w:pPr>
        <w:jc w:val="right"/>
        <w:rPr>
          <w:sz w:val="20"/>
        </w:rPr>
        <w:sectPr w:rsidR="00027359">
          <w:pgSz w:w="12240" w:h="15840"/>
          <w:pgMar w:top="660" w:right="860" w:bottom="0" w:left="1020" w:header="720" w:footer="720" w:gutter="0"/>
          <w:cols w:space="720"/>
        </w:sectPr>
      </w:pPr>
    </w:p>
    <w:p w:rsidR="00027359" w:rsidRDefault="00712C21">
      <w:pPr>
        <w:pStyle w:val="Textoindependiente"/>
        <w:rPr>
          <w:b/>
          <w:sz w:val="20"/>
        </w:rPr>
      </w:pPr>
      <w:r>
        <w:lastRenderedPageBreak/>
        <w:pict>
          <v:group id="_x0000_s1035" alt="" style="position:absolute;margin-left:57.55pt;margin-top:32.5pt;width:488.95pt;height:752.9pt;z-index:-15885312;mso-position-horizontal-relative:page;mso-position-vertical-relative:page" coordorigin="1151,650" coordsize="9779,15058">
            <v:shape id="_x0000_s1036" type="#_x0000_t75" alt="" style="position:absolute;left:1151;top:650;width:9779;height:15058">
              <v:imagedata r:id="rId4" o:title=""/>
            </v:shape>
            <v:shape id="_x0000_s1037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027359" w:rsidRDefault="00027359">
      <w:pPr>
        <w:pStyle w:val="Textoindependiente"/>
        <w:rPr>
          <w:b/>
          <w:sz w:val="21"/>
        </w:rPr>
      </w:pPr>
    </w:p>
    <w:p w:rsidR="00027359" w:rsidRDefault="00712C21">
      <w:pPr>
        <w:spacing w:before="36"/>
        <w:ind w:left="5321" w:right="26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04034/INFOEM/IP/RR/2021</w:t>
      </w: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spacing w:before="5"/>
        <w:rPr>
          <w:sz w:val="18"/>
        </w:rPr>
      </w:pPr>
    </w:p>
    <w:p w:rsidR="00027359" w:rsidRDefault="00712C21">
      <w:pPr>
        <w:pStyle w:val="Textoindependiente"/>
        <w:spacing w:before="24" w:line="360" w:lineRule="auto"/>
        <w:ind w:left="112" w:right="321" w:firstLine="60"/>
        <w:jc w:val="both"/>
      </w:pPr>
      <w:r>
        <w:t>Sobre este tema la Suprema Corte de Justicia de la Nación se ha pronunciado, estableciendo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es</w:t>
      </w:r>
      <w:r>
        <w:rPr>
          <w:spacing w:val="-13"/>
        </w:rPr>
        <w:t xml:space="preserve"> </w:t>
      </w:r>
      <w:r>
        <w:rPr>
          <w:spacing w:val="-1"/>
        </w:rPr>
        <w:t>jurídicamente</w:t>
      </w:r>
      <w:r>
        <w:rPr>
          <w:spacing w:val="-10"/>
        </w:rPr>
        <w:t xml:space="preserve"> </w:t>
      </w:r>
      <w:r>
        <w:t>correcto</w:t>
      </w:r>
      <w:r>
        <w:rPr>
          <w:spacing w:val="-9"/>
        </w:rPr>
        <w:t xml:space="preserve"> </w:t>
      </w:r>
      <w:r>
        <w:t>hacer</w:t>
      </w:r>
      <w:r>
        <w:rPr>
          <w:spacing w:val="-11"/>
        </w:rPr>
        <w:t xml:space="preserve"> </w:t>
      </w:r>
      <w:r>
        <w:t>restricciones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derecho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cuando</w:t>
      </w:r>
      <w:r>
        <w:rPr>
          <w:spacing w:val="-58"/>
        </w:rPr>
        <w:t xml:space="preserve"> </w:t>
      </w:r>
      <w:r>
        <w:t>estas</w:t>
      </w:r>
      <w:r>
        <w:rPr>
          <w:spacing w:val="-11"/>
        </w:rPr>
        <w:t xml:space="preserve"> </w:t>
      </w:r>
      <w:r>
        <w:t>persiguen</w:t>
      </w:r>
      <w:r>
        <w:rPr>
          <w:spacing w:val="-8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constitucionalmente</w:t>
      </w:r>
      <w:r>
        <w:rPr>
          <w:spacing w:val="-9"/>
        </w:rPr>
        <w:t xml:space="preserve"> </w:t>
      </w:r>
      <w:r>
        <w:t>válido,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apreciar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siguiente</w:t>
      </w:r>
      <w:r>
        <w:rPr>
          <w:spacing w:val="-9"/>
        </w:rPr>
        <w:t xml:space="preserve"> </w:t>
      </w:r>
      <w:r>
        <w:t>tesis</w:t>
      </w:r>
      <w:r>
        <w:rPr>
          <w:spacing w:val="-58"/>
        </w:rPr>
        <w:t xml:space="preserve"> </w:t>
      </w:r>
      <w:r>
        <w:t>publicada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Semanario</w:t>
      </w:r>
      <w:r>
        <w:rPr>
          <w:spacing w:val="-11"/>
        </w:rPr>
        <w:t xml:space="preserve"> </w:t>
      </w:r>
      <w:r>
        <w:t>Judicial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Federación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Gaceta,</w:t>
      </w:r>
      <w:r>
        <w:rPr>
          <w:spacing w:val="-12"/>
        </w:rPr>
        <w:t xml:space="preserve"> </w:t>
      </w:r>
      <w:r>
        <w:t>Novena</w:t>
      </w:r>
      <w:r>
        <w:rPr>
          <w:spacing w:val="-11"/>
        </w:rPr>
        <w:t xml:space="preserve"> </w:t>
      </w:r>
      <w:r>
        <w:t>Época,</w:t>
      </w:r>
      <w:r>
        <w:rPr>
          <w:spacing w:val="-11"/>
        </w:rPr>
        <w:t xml:space="preserve"> </w:t>
      </w:r>
      <w:r>
        <w:t>Tomo</w:t>
      </w:r>
      <w:r>
        <w:rPr>
          <w:spacing w:val="-11"/>
        </w:rPr>
        <w:t xml:space="preserve"> </w:t>
      </w:r>
      <w:r>
        <w:t>XI,</w:t>
      </w:r>
      <w:r>
        <w:rPr>
          <w:spacing w:val="-13"/>
        </w:rPr>
        <w:t xml:space="preserve"> </w:t>
      </w:r>
      <w:r>
        <w:t>abril</w:t>
      </w:r>
      <w:r>
        <w:rPr>
          <w:spacing w:val="-5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2000, página</w:t>
      </w:r>
      <w:r>
        <w:rPr>
          <w:spacing w:val="-1"/>
        </w:rPr>
        <w:t xml:space="preserve"> </w:t>
      </w:r>
      <w:r>
        <w:t>74; que a la letra dice:</w:t>
      </w:r>
    </w:p>
    <w:p w:rsidR="00027359" w:rsidRDefault="00027359">
      <w:pPr>
        <w:pStyle w:val="Textoindependiente"/>
        <w:spacing w:before="6"/>
        <w:rPr>
          <w:sz w:val="20"/>
        </w:rPr>
      </w:pPr>
    </w:p>
    <w:p w:rsidR="00027359" w:rsidRDefault="00712C21">
      <w:pPr>
        <w:spacing w:before="1"/>
        <w:ind w:left="965" w:right="2023"/>
        <w:jc w:val="both"/>
        <w:rPr>
          <w:b/>
          <w:i/>
        </w:rPr>
      </w:pPr>
      <w:r>
        <w:rPr>
          <w:i/>
        </w:rPr>
        <w:t>“DERECHO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INFORMACIÓN.</w:t>
      </w:r>
      <w:r>
        <w:rPr>
          <w:i/>
          <w:spacing w:val="1"/>
        </w:rPr>
        <w:t xml:space="preserve"> </w:t>
      </w:r>
      <w:r>
        <w:rPr>
          <w:i/>
        </w:rPr>
        <w:t>SU</w:t>
      </w:r>
      <w:r>
        <w:rPr>
          <w:i/>
          <w:spacing w:val="1"/>
        </w:rPr>
        <w:t xml:space="preserve"> </w:t>
      </w:r>
      <w:r>
        <w:rPr>
          <w:i/>
        </w:rPr>
        <w:t>EJERCICIO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ENCUENTRA</w:t>
      </w:r>
      <w:r>
        <w:rPr>
          <w:i/>
          <w:spacing w:val="1"/>
        </w:rPr>
        <w:t xml:space="preserve"> </w:t>
      </w:r>
      <w:r>
        <w:rPr>
          <w:i/>
        </w:rPr>
        <w:t>LIMITADO</w:t>
      </w:r>
      <w:r>
        <w:rPr>
          <w:i/>
          <w:spacing w:val="1"/>
        </w:rPr>
        <w:t xml:space="preserve"> </w:t>
      </w:r>
      <w:r>
        <w:rPr>
          <w:i/>
        </w:rPr>
        <w:t>TANTO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INTERESES</w:t>
      </w:r>
      <w:r>
        <w:rPr>
          <w:i/>
          <w:spacing w:val="1"/>
        </w:rPr>
        <w:t xml:space="preserve"> </w:t>
      </w:r>
      <w:r>
        <w:rPr>
          <w:i/>
        </w:rPr>
        <w:t>NACIONALES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SOCIEDAD,</w:t>
      </w:r>
      <w:r>
        <w:rPr>
          <w:i/>
          <w:spacing w:val="17"/>
        </w:rPr>
        <w:t xml:space="preserve"> </w:t>
      </w:r>
      <w:r>
        <w:rPr>
          <w:i/>
        </w:rPr>
        <w:t>COMO</w:t>
      </w:r>
      <w:r>
        <w:rPr>
          <w:i/>
          <w:spacing w:val="19"/>
        </w:rPr>
        <w:t xml:space="preserve"> </w:t>
      </w:r>
      <w:r>
        <w:rPr>
          <w:i/>
        </w:rPr>
        <w:t>POR</w:t>
      </w:r>
      <w:r>
        <w:rPr>
          <w:i/>
          <w:spacing w:val="17"/>
        </w:rPr>
        <w:t xml:space="preserve"> </w:t>
      </w:r>
      <w:r>
        <w:rPr>
          <w:i/>
        </w:rPr>
        <w:t>LOS</w:t>
      </w:r>
      <w:r>
        <w:rPr>
          <w:i/>
          <w:spacing w:val="18"/>
        </w:rPr>
        <w:t xml:space="preserve"> </w:t>
      </w:r>
      <w:r>
        <w:rPr>
          <w:i/>
        </w:rPr>
        <w:t>DERECHOS</w:t>
      </w:r>
      <w:r>
        <w:rPr>
          <w:i/>
          <w:spacing w:val="17"/>
        </w:rPr>
        <w:t xml:space="preserve"> </w:t>
      </w:r>
      <w:r>
        <w:rPr>
          <w:i/>
        </w:rPr>
        <w:t>DE</w:t>
      </w:r>
      <w:r>
        <w:rPr>
          <w:i/>
          <w:spacing w:val="15"/>
        </w:rPr>
        <w:t xml:space="preserve"> </w:t>
      </w:r>
      <w:r>
        <w:rPr>
          <w:i/>
        </w:rPr>
        <w:t>TERCEROS</w:t>
      </w:r>
      <w:r>
        <w:rPr>
          <w:i/>
          <w:spacing w:val="21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ejercicio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del</w:t>
      </w:r>
    </w:p>
    <w:p w:rsidR="00027359" w:rsidRDefault="00712C21">
      <w:pPr>
        <w:spacing w:before="2"/>
        <w:ind w:left="965" w:right="2023"/>
        <w:jc w:val="both"/>
        <w:rPr>
          <w:sz w:val="24"/>
        </w:rPr>
      </w:pPr>
      <w:r>
        <w:rPr>
          <w:b/>
          <w:i/>
        </w:rPr>
        <w:t>derecho a la información no es irrestricto, sino que tiene límites que se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sustentan en la protección de la seguridad nacional y en el respeto a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intereses de la sociedad y a los derechos de los gobernados, en atención a la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materia de que se trat</w:t>
      </w:r>
      <w:r>
        <w:rPr>
          <w:i/>
        </w:rPr>
        <w:t>e. En es</w:t>
      </w:r>
      <w:r>
        <w:rPr>
          <w:i/>
        </w:rPr>
        <w:t>e sentido, el citado precepto, al remitir a diversas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normas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ordinarias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que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establezcan</w:t>
      </w:r>
      <w:r>
        <w:rPr>
          <w:i/>
          <w:spacing w:val="-15"/>
        </w:rPr>
        <w:t xml:space="preserve"> </w:t>
      </w:r>
      <w:r>
        <w:rPr>
          <w:i/>
        </w:rPr>
        <w:t>restricciones</w:t>
      </w:r>
      <w:r>
        <w:rPr>
          <w:i/>
          <w:spacing w:val="-14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7"/>
        </w:rPr>
        <w:t xml:space="preserve"> </w:t>
      </w:r>
      <w:r>
        <w:rPr>
          <w:i/>
        </w:rPr>
        <w:t>información,</w:t>
      </w:r>
      <w:r>
        <w:rPr>
          <w:i/>
          <w:spacing w:val="-15"/>
        </w:rPr>
        <w:t xml:space="preserve"> </w:t>
      </w:r>
      <w:r>
        <w:rPr>
          <w:i/>
        </w:rPr>
        <w:t>no</w:t>
      </w:r>
      <w:r>
        <w:rPr>
          <w:i/>
          <w:spacing w:val="-15"/>
        </w:rPr>
        <w:t xml:space="preserve"> </w:t>
      </w:r>
      <w:r>
        <w:rPr>
          <w:i/>
        </w:rPr>
        <w:t>viola</w:t>
      </w:r>
      <w:r>
        <w:rPr>
          <w:i/>
          <w:spacing w:val="-17"/>
        </w:rPr>
        <w:t xml:space="preserve"> </w:t>
      </w:r>
      <w:r>
        <w:rPr>
          <w:i/>
        </w:rPr>
        <w:t>la</w:t>
      </w:r>
      <w:r>
        <w:rPr>
          <w:i/>
          <w:spacing w:val="-13"/>
        </w:rPr>
        <w:t xml:space="preserve"> </w:t>
      </w:r>
      <w:r>
        <w:rPr>
          <w:i/>
        </w:rPr>
        <w:t>garantía</w:t>
      </w:r>
      <w:r>
        <w:rPr>
          <w:i/>
          <w:spacing w:val="-5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acceso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información</w:t>
      </w:r>
      <w:r>
        <w:rPr>
          <w:i/>
          <w:spacing w:val="-2"/>
        </w:rPr>
        <w:t xml:space="preserve"> </w:t>
      </w:r>
      <w:r>
        <w:rPr>
          <w:i/>
        </w:rPr>
        <w:t>contenida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artículo</w:t>
      </w:r>
      <w:r>
        <w:rPr>
          <w:i/>
          <w:spacing w:val="-2"/>
        </w:rPr>
        <w:t xml:space="preserve"> </w:t>
      </w:r>
      <w:r>
        <w:rPr>
          <w:i/>
        </w:rPr>
        <w:t>6o.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Constitución</w:t>
      </w:r>
      <w:r>
        <w:rPr>
          <w:i/>
          <w:spacing w:val="-2"/>
        </w:rPr>
        <w:t xml:space="preserve"> </w:t>
      </w:r>
      <w:r>
        <w:rPr>
          <w:i/>
        </w:rPr>
        <w:t>Política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53"/>
        </w:rPr>
        <w:t xml:space="preserve"> </w:t>
      </w:r>
      <w:r>
        <w:rPr>
          <w:i/>
        </w:rPr>
        <w:t xml:space="preserve">los Estados Unidos Mexicanos, porque </w:t>
      </w:r>
      <w:r>
        <w:rPr>
          <w:b/>
          <w:i/>
        </w:rPr>
        <w:t>es jurídicamente adecuado que en las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leyes reguladoras de cada materia, el legislador federal o local establezca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las restricciones correspondientes y clasifique a determinados datos como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confidenciales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reservados,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condición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tales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límites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atiendan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intereses públicos o de los particulares y encuentren justificación racional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 función del bien jurídico a proteger</w:t>
      </w:r>
      <w:r>
        <w:rPr>
          <w:i/>
        </w:rPr>
        <w:t>, es decir, que exista proporcionalidad y</w:t>
      </w:r>
      <w:r>
        <w:rPr>
          <w:i/>
          <w:spacing w:val="1"/>
        </w:rPr>
        <w:t xml:space="preserve"> </w:t>
      </w:r>
      <w:r>
        <w:rPr>
          <w:i/>
        </w:rPr>
        <w:t>congruencia entre el derecho fundamental de que se t</w:t>
      </w:r>
      <w:r>
        <w:rPr>
          <w:i/>
        </w:rPr>
        <w:t>rata y la razón que motive la</w:t>
      </w:r>
      <w:r>
        <w:rPr>
          <w:i/>
          <w:spacing w:val="1"/>
        </w:rPr>
        <w:t xml:space="preserve"> </w:t>
      </w:r>
      <w:r>
        <w:rPr>
          <w:i/>
        </w:rPr>
        <w:t>restricción legislativa correspondiente, la cual debe ser adecuada y necesaria para</w:t>
      </w:r>
      <w:r>
        <w:rPr>
          <w:i/>
          <w:spacing w:val="1"/>
        </w:rPr>
        <w:t xml:space="preserve"> </w:t>
      </w:r>
      <w:r>
        <w:rPr>
          <w:i/>
        </w:rPr>
        <w:t>alcanzar el fin perseguido, de manera que las ventajas obtenidas con la reserva</w:t>
      </w:r>
      <w:r>
        <w:rPr>
          <w:i/>
          <w:spacing w:val="1"/>
        </w:rPr>
        <w:t xml:space="preserve"> </w:t>
      </w:r>
      <w:r>
        <w:rPr>
          <w:i/>
        </w:rPr>
        <w:t>compensen</w:t>
      </w:r>
      <w:r>
        <w:rPr>
          <w:i/>
          <w:spacing w:val="-6"/>
        </w:rPr>
        <w:t xml:space="preserve"> </w:t>
      </w:r>
      <w:r>
        <w:rPr>
          <w:i/>
        </w:rPr>
        <w:t>el</w:t>
      </w:r>
      <w:r>
        <w:rPr>
          <w:i/>
          <w:spacing w:val="-4"/>
        </w:rPr>
        <w:t xml:space="preserve"> </w:t>
      </w:r>
      <w:r>
        <w:rPr>
          <w:i/>
        </w:rPr>
        <w:t>sacrificio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-7"/>
        </w:rPr>
        <w:t xml:space="preserve"> </w:t>
      </w:r>
      <w:r>
        <w:rPr>
          <w:i/>
        </w:rPr>
        <w:t>ésta</w:t>
      </w:r>
      <w:r>
        <w:rPr>
          <w:i/>
          <w:spacing w:val="-8"/>
        </w:rPr>
        <w:t xml:space="preserve"> </w:t>
      </w:r>
      <w:r>
        <w:rPr>
          <w:i/>
        </w:rPr>
        <w:t>implique</w:t>
      </w:r>
      <w:r>
        <w:rPr>
          <w:i/>
          <w:spacing w:val="-4"/>
        </w:rPr>
        <w:t xml:space="preserve"> </w:t>
      </w:r>
      <w:r>
        <w:rPr>
          <w:i/>
        </w:rPr>
        <w:t>para</w:t>
      </w:r>
      <w:r>
        <w:rPr>
          <w:i/>
          <w:spacing w:val="-4"/>
        </w:rPr>
        <w:t xml:space="preserve"> </w:t>
      </w:r>
      <w:r>
        <w:rPr>
          <w:i/>
        </w:rPr>
        <w:t>los</w:t>
      </w:r>
      <w:r>
        <w:rPr>
          <w:i/>
          <w:spacing w:val="-5"/>
        </w:rPr>
        <w:t xml:space="preserve"> </w:t>
      </w:r>
      <w:r>
        <w:rPr>
          <w:i/>
        </w:rPr>
        <w:t>titulares</w:t>
      </w:r>
      <w:r>
        <w:rPr>
          <w:i/>
          <w:spacing w:val="-4"/>
        </w:rPr>
        <w:t xml:space="preserve"> </w:t>
      </w:r>
      <w:r>
        <w:rPr>
          <w:i/>
        </w:rPr>
        <w:t>d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garantía</w:t>
      </w:r>
      <w:r>
        <w:rPr>
          <w:i/>
          <w:spacing w:val="-7"/>
        </w:rPr>
        <w:t xml:space="preserve"> </w:t>
      </w:r>
      <w:r>
        <w:rPr>
          <w:i/>
        </w:rPr>
        <w:t>individual</w:t>
      </w:r>
      <w:r>
        <w:rPr>
          <w:i/>
          <w:spacing w:val="-52"/>
        </w:rPr>
        <w:t xml:space="preserve"> </w:t>
      </w:r>
      <w:r>
        <w:rPr>
          <w:i/>
        </w:rPr>
        <w:t>mencionada</w:t>
      </w:r>
      <w:r>
        <w:rPr>
          <w:i/>
          <w:spacing w:val="-3"/>
        </w:rPr>
        <w:t xml:space="preserve"> </w:t>
      </w:r>
      <w:r>
        <w:rPr>
          <w:i/>
        </w:rPr>
        <w:t>o para</w:t>
      </w:r>
      <w:r>
        <w:rPr>
          <w:i/>
          <w:spacing w:val="-2"/>
        </w:rPr>
        <w:t xml:space="preserve"> </w:t>
      </w:r>
      <w:r>
        <w:rPr>
          <w:i/>
        </w:rPr>
        <w:t>la sociedad en</w:t>
      </w:r>
      <w:r>
        <w:rPr>
          <w:i/>
          <w:spacing w:val="-1"/>
        </w:rPr>
        <w:t xml:space="preserve"> </w:t>
      </w:r>
      <w:r>
        <w:rPr>
          <w:i/>
        </w:rPr>
        <w:t>general</w:t>
      </w:r>
      <w:r>
        <w:rPr>
          <w:sz w:val="24"/>
        </w:rPr>
        <w:t>.”(Sic)</w:t>
      </w:r>
    </w:p>
    <w:p w:rsidR="00027359" w:rsidRDefault="00712C21">
      <w:pPr>
        <w:spacing w:line="296" w:lineRule="exact"/>
        <w:ind w:left="965"/>
        <w:jc w:val="both"/>
        <w:rPr>
          <w:i/>
        </w:rPr>
      </w:pPr>
      <w:r>
        <w:rPr>
          <w:i/>
        </w:rPr>
        <w:t>(Énfasis</w:t>
      </w:r>
      <w:r>
        <w:rPr>
          <w:i/>
          <w:spacing w:val="-3"/>
        </w:rPr>
        <w:t xml:space="preserve"> </w:t>
      </w:r>
      <w:r>
        <w:rPr>
          <w:i/>
        </w:rPr>
        <w:t>añadido)</w:t>
      </w:r>
    </w:p>
    <w:p w:rsidR="00027359" w:rsidRDefault="00027359">
      <w:pPr>
        <w:pStyle w:val="Textoindependiente"/>
        <w:spacing w:before="12"/>
        <w:rPr>
          <w:i/>
          <w:sz w:val="20"/>
        </w:rPr>
      </w:pPr>
    </w:p>
    <w:p w:rsidR="00027359" w:rsidRDefault="00712C21">
      <w:pPr>
        <w:pStyle w:val="Textoindependiente"/>
        <w:spacing w:line="360" w:lineRule="auto"/>
        <w:ind w:left="112" w:right="322"/>
        <w:jc w:val="both"/>
      </w:pPr>
      <w:r>
        <w:t>En atención al criterio antes señalado, se establece</w:t>
      </w:r>
      <w:r>
        <w:rPr>
          <w:spacing w:val="1"/>
        </w:rPr>
        <w:t xml:space="preserve"> </w:t>
      </w:r>
      <w:r>
        <w:t>también que resguardar la seguridad</w:t>
      </w:r>
      <w:r>
        <w:rPr>
          <w:spacing w:val="1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criterio</w:t>
      </w:r>
      <w:r>
        <w:rPr>
          <w:spacing w:val="-9"/>
        </w:rPr>
        <w:t xml:space="preserve"> </w:t>
      </w:r>
      <w:r>
        <w:t>objetivo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indicar</w:t>
      </w:r>
      <w:r>
        <w:rPr>
          <w:spacing w:val="-9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reserva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pues</w:t>
      </w:r>
      <w:r>
        <w:rPr>
          <w:spacing w:val="-10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fin</w:t>
      </w:r>
      <w:r>
        <w:rPr>
          <w:spacing w:val="-58"/>
        </w:rPr>
        <w:t xml:space="preserve"> </w:t>
      </w:r>
      <w:r>
        <w:t>salvaguardar la integridad y derechos de las personas, así como preservar las libertades, el</w:t>
      </w:r>
      <w:r>
        <w:rPr>
          <w:spacing w:val="1"/>
        </w:rPr>
        <w:t xml:space="preserve"> </w:t>
      </w:r>
      <w:r>
        <w:t>orden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paz</w:t>
      </w:r>
      <w:r>
        <w:rPr>
          <w:spacing w:val="24"/>
        </w:rPr>
        <w:t xml:space="preserve"> </w:t>
      </w:r>
      <w:r>
        <w:t>pública,</w:t>
      </w:r>
      <w:r>
        <w:rPr>
          <w:spacing w:val="24"/>
        </w:rPr>
        <w:t xml:space="preserve"> </w:t>
      </w:r>
      <w:r>
        <w:t>comprendiendo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prevención</w:t>
      </w:r>
      <w:r>
        <w:rPr>
          <w:spacing w:val="24"/>
        </w:rPr>
        <w:t xml:space="preserve"> </w:t>
      </w:r>
      <w:r>
        <w:t>especial</w:t>
      </w:r>
      <w:r>
        <w:rPr>
          <w:spacing w:val="23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general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delitos</w:t>
      </w:r>
      <w:r>
        <w:rPr>
          <w:spacing w:val="26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la</w:t>
      </w: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spacing w:before="4"/>
        <w:rPr>
          <w:sz w:val="23"/>
        </w:rPr>
      </w:pPr>
    </w:p>
    <w:p w:rsidR="00027359" w:rsidRDefault="00712C21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7</w:t>
      </w:r>
    </w:p>
    <w:p w:rsidR="00027359" w:rsidRDefault="00027359">
      <w:pPr>
        <w:jc w:val="right"/>
        <w:rPr>
          <w:sz w:val="20"/>
        </w:rPr>
        <w:sectPr w:rsidR="00027359">
          <w:pgSz w:w="12240" w:h="15840"/>
          <w:pgMar w:top="660" w:right="860" w:bottom="0" w:left="1020" w:header="720" w:footer="720" w:gutter="0"/>
          <w:cols w:space="720"/>
        </w:sectPr>
      </w:pPr>
    </w:p>
    <w:p w:rsidR="00027359" w:rsidRDefault="00712C21">
      <w:pPr>
        <w:pStyle w:val="Textoindependiente"/>
        <w:rPr>
          <w:b/>
          <w:sz w:val="20"/>
        </w:rPr>
      </w:pPr>
      <w:r>
        <w:lastRenderedPageBreak/>
        <w:pict>
          <v:group id="_x0000_s1032" alt="" style="position:absolute;margin-left:57.55pt;margin-top:32.5pt;width:488.95pt;height:752.9pt;z-index:-15884288;mso-position-horizontal-relative:page;mso-position-vertical-relative:page" coordorigin="1151,650" coordsize="9779,15058">
            <v:shape id="_x0000_s1033" type="#_x0000_t75" alt="" style="position:absolute;left:1151;top:650;width:9779;height:15058">
              <v:imagedata r:id="rId4" o:title=""/>
            </v:shape>
            <v:shape id="_x0000_s1034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027359" w:rsidRDefault="00027359">
      <w:pPr>
        <w:pStyle w:val="Textoindependiente"/>
        <w:rPr>
          <w:b/>
          <w:sz w:val="21"/>
        </w:rPr>
      </w:pPr>
    </w:p>
    <w:p w:rsidR="00027359" w:rsidRDefault="00712C21">
      <w:pPr>
        <w:spacing w:before="36"/>
        <w:ind w:left="5321" w:right="26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04034/INFOEM/IP/RR/2021</w:t>
      </w: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spacing w:before="5"/>
        <w:rPr>
          <w:sz w:val="18"/>
        </w:rPr>
      </w:pPr>
    </w:p>
    <w:p w:rsidR="00027359" w:rsidRDefault="00712C21">
      <w:pPr>
        <w:pStyle w:val="Textoindependiente"/>
        <w:spacing w:before="24" w:line="360" w:lineRule="auto"/>
        <w:ind w:left="112" w:right="329"/>
        <w:jc w:val="both"/>
      </w:pPr>
      <w:r>
        <w:t>reinserción social del sentenciado, lo que hace evidente que la seguridad pública obedece a</w:t>
      </w:r>
      <w:r>
        <w:rPr>
          <w:spacing w:val="1"/>
        </w:rPr>
        <w:t xml:space="preserve"> </w:t>
      </w:r>
      <w:r>
        <w:t>razones</w:t>
      </w:r>
      <w:r>
        <w:rPr>
          <w:spacing w:val="-3"/>
        </w:rPr>
        <w:t xml:space="preserve"> </w:t>
      </w:r>
      <w:r>
        <w:t>poderosas</w:t>
      </w:r>
      <w:r>
        <w:rPr>
          <w:spacing w:val="-1"/>
        </w:rPr>
        <w:t xml:space="preserve"> </w:t>
      </w:r>
      <w:r>
        <w:t>de interés</w:t>
      </w:r>
      <w:r>
        <w:rPr>
          <w:spacing w:val="-1"/>
        </w:rPr>
        <w:t xml:space="preserve"> </w:t>
      </w:r>
      <w:r>
        <w:t>público.</w:t>
      </w:r>
    </w:p>
    <w:p w:rsidR="00027359" w:rsidRDefault="00027359">
      <w:pPr>
        <w:pStyle w:val="Textoindependiente"/>
        <w:spacing w:before="9"/>
        <w:rPr>
          <w:sz w:val="20"/>
        </w:rPr>
      </w:pPr>
    </w:p>
    <w:p w:rsidR="00027359" w:rsidRDefault="00712C21">
      <w:pPr>
        <w:pStyle w:val="Textoindependiente"/>
        <w:spacing w:line="360" w:lineRule="auto"/>
        <w:ind w:left="112" w:right="318" w:firstLine="60"/>
        <w:jc w:val="both"/>
      </w:pPr>
      <w:r>
        <w:t>Por</w:t>
      </w:r>
      <w:r>
        <w:rPr>
          <w:spacing w:val="-11"/>
        </w:rPr>
        <w:t xml:space="preserve"> </w:t>
      </w:r>
      <w:r>
        <w:t>otra</w:t>
      </w:r>
      <w:r>
        <w:rPr>
          <w:spacing w:val="-11"/>
        </w:rPr>
        <w:t xml:space="preserve"> </w:t>
      </w:r>
      <w:r>
        <w:t>parte,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ocupa,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solo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ponderar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colisión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derechos</w:t>
      </w:r>
      <w:r>
        <w:rPr>
          <w:spacing w:val="-13"/>
        </w:rPr>
        <w:t xml:space="preserve"> </w:t>
      </w:r>
      <w:r>
        <w:t>entre</w:t>
      </w:r>
      <w:r>
        <w:rPr>
          <w:spacing w:val="-57"/>
        </w:rPr>
        <w:t xml:space="preserve"> </w:t>
      </w:r>
      <w:r>
        <w:t>resguardar la Seguridad Pública</w:t>
      </w:r>
      <w:r>
        <w:rPr>
          <w:spacing w:val="1"/>
        </w:rPr>
        <w:t xml:space="preserve"> </w:t>
      </w:r>
      <w:r>
        <w:t>y el ejercicio del Derecho de Acceso a la Información, sino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tomar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el impacto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significar</w:t>
      </w:r>
      <w:r>
        <w:rPr>
          <w:spacing w:val="-4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la integr</w:t>
      </w:r>
      <w:r>
        <w:t>idad personal de los servidores públicos que forman parte de los elementos de</w:t>
      </w:r>
      <w:r>
        <w:rPr>
          <w:spacing w:val="1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Municipio,</w:t>
      </w:r>
      <w:r>
        <w:rPr>
          <w:spacing w:val="-6"/>
        </w:rPr>
        <w:t xml:space="preserve"> </w:t>
      </w:r>
      <w:r>
        <w:t>pues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criterio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Comisionada,</w:t>
      </w:r>
      <w:r>
        <w:rPr>
          <w:spacing w:val="-3"/>
        </w:rPr>
        <w:t xml:space="preserve"> </w:t>
      </w:r>
      <w:r>
        <w:t>aun</w:t>
      </w:r>
      <w:r>
        <w:rPr>
          <w:spacing w:val="-8"/>
        </w:rPr>
        <w:t xml:space="preserve"> </w:t>
      </w:r>
      <w:r>
        <w:t>eliminando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nombres</w:t>
      </w:r>
      <w:r>
        <w:rPr>
          <w:spacing w:val="-8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la información solicitada, estos siguen siendo identificables mediante su cargo y área de</w:t>
      </w:r>
      <w:r>
        <w:rPr>
          <w:spacing w:val="1"/>
        </w:rPr>
        <w:t xml:space="preserve"> </w:t>
      </w:r>
      <w:r>
        <w:t>adscripción.</w:t>
      </w:r>
    </w:p>
    <w:p w:rsidR="00027359" w:rsidRDefault="00027359">
      <w:pPr>
        <w:pStyle w:val="Textoindependiente"/>
        <w:spacing w:before="11"/>
        <w:rPr>
          <w:sz w:val="20"/>
        </w:rPr>
      </w:pPr>
    </w:p>
    <w:p w:rsidR="00027359" w:rsidRDefault="00712C21">
      <w:pPr>
        <w:pStyle w:val="Textoindependiente"/>
        <w:spacing w:line="360" w:lineRule="auto"/>
        <w:ind w:left="112" w:right="318"/>
        <w:jc w:val="both"/>
      </w:pPr>
      <w:r>
        <w:t>Si bien es cierto que las áreas de adscripción y remuneraciones que perciben los servidores</w:t>
      </w:r>
      <w:r>
        <w:rPr>
          <w:spacing w:val="1"/>
        </w:rPr>
        <w:t xml:space="preserve"> </w:t>
      </w:r>
      <w:r>
        <w:t>públicos de mandos medios en adelante, deben ser de conocimi</w:t>
      </w:r>
      <w:r>
        <w:t>ento general, también lo es,</w:t>
      </w:r>
      <w:r>
        <w:rPr>
          <w:spacing w:val="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existen</w:t>
      </w:r>
      <w:r>
        <w:rPr>
          <w:spacing w:val="-5"/>
        </w:rPr>
        <w:t xml:space="preserve"> </w:t>
      </w:r>
      <w:r>
        <w:t>salvedades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pública.</w:t>
      </w:r>
      <w:r>
        <w:rPr>
          <w:spacing w:val="-5"/>
        </w:rPr>
        <w:t xml:space="preserve"> </w:t>
      </w:r>
      <w:r>
        <w:t>No hay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olvidar</w:t>
      </w:r>
      <w:r>
        <w:rPr>
          <w:spacing w:val="-5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ciertos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rol que</w:t>
      </w:r>
      <w:r>
        <w:rPr>
          <w:spacing w:val="-57"/>
        </w:rPr>
        <w:t xml:space="preserve"> </w:t>
      </w:r>
      <w:r>
        <w:t>desempeñan son más susceptibles de correr riesgo en su integridad, salud o vida, como es el</w:t>
      </w:r>
      <w:r>
        <w:rPr>
          <w:spacing w:val="1"/>
        </w:rPr>
        <w:t xml:space="preserve"> </w:t>
      </w:r>
      <w:r>
        <w:t>caso de los elementos de seguridad, es por ello que en lo referente a estos aplican mayores</w:t>
      </w:r>
      <w:r>
        <w:rPr>
          <w:spacing w:val="1"/>
        </w:rPr>
        <w:t xml:space="preserve"> </w:t>
      </w:r>
      <w:r>
        <w:t>restricciones,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cuales son</w:t>
      </w:r>
      <w:r>
        <w:rPr>
          <w:spacing w:val="-2"/>
        </w:rPr>
        <w:t xml:space="preserve"> </w:t>
      </w:r>
      <w:r>
        <w:t>consideradas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excepciones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están prev</w:t>
      </w:r>
      <w:r>
        <w:t>istas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:rsidR="00027359" w:rsidRDefault="00027359">
      <w:pPr>
        <w:pStyle w:val="Textoindependiente"/>
        <w:spacing w:before="7"/>
        <w:rPr>
          <w:sz w:val="20"/>
        </w:rPr>
      </w:pPr>
    </w:p>
    <w:p w:rsidR="00027359" w:rsidRDefault="00712C21">
      <w:pPr>
        <w:pStyle w:val="Textoindependiente"/>
        <w:spacing w:before="1" w:line="360" w:lineRule="auto"/>
        <w:ind w:left="112" w:right="272"/>
        <w:jc w:val="both"/>
      </w:pPr>
      <w:r>
        <w:t xml:space="preserve">Es por las razones expuestas que se emite </w:t>
      </w:r>
      <w:r>
        <w:rPr>
          <w:b/>
        </w:rPr>
        <w:t xml:space="preserve">VOTO PARTICULAR, </w:t>
      </w:r>
      <w:r>
        <w:t>pues se debió reservar</w:t>
      </w:r>
      <w:r>
        <w:rPr>
          <w:spacing w:val="1"/>
        </w:rPr>
        <w:t xml:space="preserve"> </w:t>
      </w:r>
      <w:r>
        <w:t>nombre, cargo y área de adscripción del personal operativo de la Dirección de 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indispensable</w:t>
      </w:r>
      <w:r>
        <w:rPr>
          <w:spacing w:val="1"/>
        </w:rPr>
        <w:t xml:space="preserve"> </w:t>
      </w:r>
      <w:r>
        <w:t>e</w:t>
      </w:r>
      <w:r>
        <w:t>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adecuado</w:t>
      </w:r>
      <w:r>
        <w:rPr>
          <w:spacing w:val="1"/>
        </w:rPr>
        <w:t xml:space="preserve"> </w:t>
      </w:r>
      <w:r>
        <w:t>funcionamiento de la Seguridad Pública y porque su espectro de protección es mucho más</w:t>
      </w:r>
      <w:r>
        <w:rPr>
          <w:spacing w:val="1"/>
        </w:rPr>
        <w:t xml:space="preserve"> </w:t>
      </w:r>
      <w:r>
        <w:t>amplio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funciones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realizan,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ponderación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derechos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protegen</w:t>
      </w: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spacing w:before="10"/>
        <w:rPr>
          <w:sz w:val="14"/>
        </w:rPr>
      </w:pPr>
    </w:p>
    <w:p w:rsidR="00027359" w:rsidRDefault="00712C21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7</w:t>
      </w:r>
    </w:p>
    <w:p w:rsidR="00027359" w:rsidRDefault="00027359">
      <w:pPr>
        <w:jc w:val="right"/>
        <w:rPr>
          <w:sz w:val="20"/>
        </w:rPr>
        <w:sectPr w:rsidR="00027359">
          <w:pgSz w:w="12240" w:h="15840"/>
          <w:pgMar w:top="660" w:right="860" w:bottom="0" w:left="1020" w:header="720" w:footer="720" w:gutter="0"/>
          <w:cols w:space="720"/>
        </w:sectPr>
      </w:pPr>
    </w:p>
    <w:p w:rsidR="00027359" w:rsidRDefault="00712C21">
      <w:pPr>
        <w:pStyle w:val="Textoindependiente"/>
        <w:rPr>
          <w:b/>
          <w:sz w:val="20"/>
        </w:rPr>
      </w:pPr>
      <w:r>
        <w:lastRenderedPageBreak/>
        <w:pict>
          <v:group id="_x0000_s1029" alt="" style="position:absolute;margin-left:57.55pt;margin-top:32.5pt;width:488.95pt;height:752.9pt;z-index:-15883264;mso-position-horizontal-relative:page;mso-position-vertical-relative:page" coordorigin="1151,650" coordsize="9779,15058">
            <v:shape id="_x0000_s1030" type="#_x0000_t75" alt="" style="position:absolute;left:1151;top:650;width:9779;height:15058">
              <v:imagedata r:id="rId4" o:title=""/>
            </v:shape>
            <v:shape id="_x0000_s1031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027359" w:rsidRDefault="00027359">
      <w:pPr>
        <w:pStyle w:val="Textoindependiente"/>
        <w:rPr>
          <w:b/>
          <w:sz w:val="21"/>
        </w:rPr>
      </w:pPr>
    </w:p>
    <w:p w:rsidR="00027359" w:rsidRDefault="00712C21">
      <w:pPr>
        <w:spacing w:before="36"/>
        <w:ind w:left="5321" w:right="261" w:firstLine="2825"/>
        <w:rPr>
          <w:sz w:val="20"/>
        </w:rPr>
      </w:pP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04034/INFOEM/IP/RR/2021</w:t>
      </w: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spacing w:before="5"/>
        <w:rPr>
          <w:sz w:val="18"/>
        </w:rPr>
      </w:pPr>
    </w:p>
    <w:p w:rsidR="00027359" w:rsidRDefault="00712C21">
      <w:pPr>
        <w:pStyle w:val="Textoindependiente"/>
        <w:spacing w:before="24" w:line="360" w:lineRule="auto"/>
        <w:ind w:left="112" w:right="261"/>
      </w:pPr>
      <w:r>
        <w:t>con</w:t>
      </w:r>
      <w:r>
        <w:rPr>
          <w:spacing w:val="41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reserva</w:t>
      </w:r>
      <w:r>
        <w:rPr>
          <w:spacing w:val="43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vida,</w:t>
      </w:r>
      <w:r>
        <w:rPr>
          <w:spacing w:val="43"/>
        </w:rPr>
        <w:t xml:space="preserve"> </w:t>
      </w:r>
      <w:r>
        <w:t>integridad</w:t>
      </w:r>
      <w:r>
        <w:rPr>
          <w:spacing w:val="42"/>
        </w:rPr>
        <w:t xml:space="preserve"> </w:t>
      </w:r>
      <w:r>
        <w:t>personal,</w:t>
      </w:r>
      <w:r>
        <w:rPr>
          <w:spacing w:val="43"/>
        </w:rPr>
        <w:t xml:space="preserve"> </w:t>
      </w:r>
      <w:r>
        <w:t>seguridad</w:t>
      </w:r>
      <w:r>
        <w:rPr>
          <w:spacing w:val="42"/>
        </w:rPr>
        <w:t xml:space="preserve"> </w:t>
      </w:r>
      <w:r>
        <w:t>pública,</w:t>
      </w:r>
      <w:r>
        <w:rPr>
          <w:spacing w:val="45"/>
        </w:rPr>
        <w:t xml:space="preserve"> </w:t>
      </w:r>
      <w:r>
        <w:t>contra</w:t>
      </w:r>
      <w:r>
        <w:rPr>
          <w:spacing w:val="43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acceso</w:t>
      </w:r>
      <w:r>
        <w:rPr>
          <w:spacing w:val="44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particular,</w:t>
      </w:r>
      <w:r>
        <w:rPr>
          <w:spacing w:val="-1"/>
        </w:rPr>
        <w:t xml:space="preserve"> </w:t>
      </w:r>
      <w:r>
        <w:t>resulta</w:t>
      </w:r>
      <w:r>
        <w:rPr>
          <w:spacing w:val="-1"/>
        </w:rPr>
        <w:t xml:space="preserve"> </w:t>
      </w:r>
      <w:r>
        <w:t>proporcional</w:t>
      </w:r>
      <w:r>
        <w:rPr>
          <w:spacing w:val="-2"/>
        </w:rPr>
        <w:t xml:space="preserve"> </w:t>
      </w:r>
      <w:r>
        <w:t>clasificar</w:t>
      </w:r>
      <w:r>
        <w:rPr>
          <w:spacing w:val="-1"/>
        </w:rPr>
        <w:t xml:space="preserve"> </w:t>
      </w:r>
      <w:r>
        <w:t>esta información.</w:t>
      </w:r>
    </w:p>
    <w:p w:rsidR="00027359" w:rsidRDefault="00027359">
      <w:pPr>
        <w:pStyle w:val="Textoindependiente"/>
      </w:pPr>
    </w:p>
    <w:p w:rsidR="00027359" w:rsidRDefault="00027359">
      <w:pPr>
        <w:pStyle w:val="Textoindependiente"/>
        <w:spacing w:before="6"/>
        <w:rPr>
          <w:sz w:val="29"/>
        </w:rPr>
      </w:pPr>
    </w:p>
    <w:p w:rsidR="00027359" w:rsidRDefault="00712C21">
      <w:pPr>
        <w:pStyle w:val="Ttulo1"/>
        <w:ind w:left="3257"/>
      </w:pPr>
      <w:r>
        <w:t>SHARON CRISTINA MORALES</w:t>
      </w:r>
      <w:r>
        <w:rPr>
          <w:spacing w:val="-57"/>
        </w:rPr>
        <w:t xml:space="preserve"> </w:t>
      </w:r>
      <w:r>
        <w:t>MARTÍNEZ</w:t>
      </w:r>
    </w:p>
    <w:p w:rsidR="00027359" w:rsidRDefault="00712C21">
      <w:pPr>
        <w:spacing w:line="322" w:lineRule="exact"/>
        <w:ind w:left="3256" w:right="3415"/>
        <w:jc w:val="center"/>
        <w:rPr>
          <w:b/>
          <w:sz w:val="24"/>
        </w:rPr>
      </w:pPr>
      <w:r>
        <w:rPr>
          <w:b/>
          <w:sz w:val="24"/>
        </w:rPr>
        <w:t>COMISIONADA</w:t>
      </w:r>
    </w:p>
    <w:p w:rsidR="00027359" w:rsidRDefault="00027359">
      <w:pPr>
        <w:pStyle w:val="Textoindependiente"/>
        <w:rPr>
          <w:b/>
        </w:rPr>
      </w:pPr>
    </w:p>
    <w:p w:rsidR="00027359" w:rsidRDefault="00027359">
      <w:pPr>
        <w:pStyle w:val="Textoindependiente"/>
        <w:rPr>
          <w:b/>
        </w:rPr>
      </w:pPr>
    </w:p>
    <w:p w:rsidR="00027359" w:rsidRDefault="00027359">
      <w:pPr>
        <w:pStyle w:val="Textoindependiente"/>
        <w:rPr>
          <w:b/>
        </w:rPr>
      </w:pPr>
    </w:p>
    <w:p w:rsidR="00027359" w:rsidRDefault="00027359">
      <w:pPr>
        <w:pStyle w:val="Textoindependiente"/>
        <w:rPr>
          <w:b/>
        </w:rPr>
      </w:pPr>
    </w:p>
    <w:p w:rsidR="00027359" w:rsidRDefault="00027359">
      <w:pPr>
        <w:pStyle w:val="Textoindependiente"/>
        <w:rPr>
          <w:b/>
        </w:rPr>
      </w:pPr>
    </w:p>
    <w:p w:rsidR="00027359" w:rsidRDefault="00027359">
      <w:pPr>
        <w:pStyle w:val="Textoindependiente"/>
        <w:spacing w:before="6"/>
        <w:rPr>
          <w:b/>
        </w:rPr>
      </w:pPr>
    </w:p>
    <w:p w:rsidR="00027359" w:rsidRDefault="00712C21">
      <w:pPr>
        <w:ind w:left="112"/>
        <w:rPr>
          <w:sz w:val="20"/>
        </w:rPr>
      </w:pPr>
      <w:r>
        <w:rPr>
          <w:sz w:val="20"/>
        </w:rPr>
        <w:t>SCMM/BLA/DEMF/AMV/PMRE</w:t>
      </w: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rPr>
          <w:sz w:val="20"/>
        </w:rPr>
      </w:pPr>
    </w:p>
    <w:p w:rsidR="00027359" w:rsidRDefault="00027359">
      <w:pPr>
        <w:pStyle w:val="Textoindependiente"/>
        <w:spacing w:before="10"/>
        <w:rPr>
          <w:sz w:val="13"/>
        </w:rPr>
      </w:pPr>
    </w:p>
    <w:p w:rsidR="00027359" w:rsidRDefault="00712C21">
      <w:pPr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7</w:t>
      </w:r>
    </w:p>
    <w:p w:rsidR="00027359" w:rsidRDefault="00027359">
      <w:pPr>
        <w:jc w:val="right"/>
        <w:rPr>
          <w:sz w:val="20"/>
        </w:rPr>
        <w:sectPr w:rsidR="00027359">
          <w:pgSz w:w="12240" w:h="15840"/>
          <w:pgMar w:top="660" w:right="860" w:bottom="0" w:left="1020" w:header="720" w:footer="720" w:gutter="0"/>
          <w:cols w:space="720"/>
        </w:sectPr>
      </w:pPr>
    </w:p>
    <w:p w:rsidR="00027359" w:rsidRDefault="00712C21">
      <w:pPr>
        <w:pStyle w:val="Textoindependiente"/>
        <w:ind w:left="510"/>
        <w:rPr>
          <w:sz w:val="20"/>
        </w:rPr>
      </w:pPr>
      <w:r>
        <w:lastRenderedPageBreak/>
        <w:pict>
          <v:group id="_x0000_s1026" alt="" style="position:absolute;left:0;text-align:left;margin-left:419pt;margin-top:472.2pt;width:178.25pt;height:308.8pt;z-index:15736320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780;top:15125;width:1846;height:266;mso-wrap-style:square;v-text-anchor:top" filled="f" stroked="f">
              <v:textbox inset="0,0,0,0">
                <w:txbxContent>
                  <w:p w:rsidR="00027359" w:rsidRDefault="00712C21">
                    <w:pPr>
                      <w:spacing w:before="3"/>
                      <w:rPr>
                        <w:rFonts w:ascii="Courier New" w:hAnsi="Courier New"/>
                        <w:sz w:val="23"/>
                      </w:rPr>
                    </w:pPr>
                    <w:r>
                      <w:rPr>
                        <w:rFonts w:ascii="Courier New" w:hAnsi="Courier New"/>
                        <w:sz w:val="23"/>
                      </w:rPr>
                      <w:t>Página</w:t>
                    </w:r>
                    <w:r>
                      <w:rPr>
                        <w:rFonts w:ascii="Courier New" w:hAnsi="Courier New"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3"/>
                      </w:rPr>
                      <w:t>7</w:t>
                    </w:r>
                    <w:r>
                      <w:rPr>
                        <w:rFonts w:ascii="Courier New" w:hAnsi="Courier New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3"/>
                      </w:rPr>
                      <w:t>de</w:t>
                    </w:r>
                    <w:r>
                      <w:rPr>
                        <w:rFonts w:ascii="Courier New" w:hAnsi="Courier New"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3"/>
                      </w:rPr>
                      <w:t>7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>
            <wp:extent cx="1466850" cy="809625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rPr>
          <w:rFonts w:ascii="Times New Roman"/>
          <w:sz w:val="20"/>
        </w:rPr>
      </w:pPr>
    </w:p>
    <w:p w:rsidR="00027359" w:rsidRDefault="00027359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</w:p>
    <w:p w:rsidR="002937E3" w:rsidRDefault="002937E3">
      <w:pPr>
        <w:pStyle w:val="Textoindependiente"/>
        <w:spacing w:before="6"/>
        <w:rPr>
          <w:rFonts w:ascii="Times New Roman"/>
          <w:sz w:val="22"/>
        </w:rPr>
      </w:pPr>
      <w:bookmarkStart w:id="0" w:name="_GoBack"/>
      <w:bookmarkEnd w:id="0"/>
    </w:p>
    <w:p w:rsidR="00027359" w:rsidRDefault="00712C21">
      <w:pPr>
        <w:spacing w:before="91"/>
        <w:ind w:left="190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219213</wp:posOffset>
            </wp:positionV>
            <wp:extent cx="2250567" cy="785812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7359">
      <w:pgSz w:w="12240" w:h="15840"/>
      <w:pgMar w:top="520" w:right="8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7359"/>
    <w:rsid w:val="00027359"/>
    <w:rsid w:val="002937E3"/>
    <w:rsid w:val="0071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363F234D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ind w:left="112" w:right="3415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1463</Words>
  <Characters>8050</Characters>
  <Application>Microsoft Office Word</Application>
  <DocSecurity>0</DocSecurity>
  <Lines>67</Lines>
  <Paragraphs>18</Paragraphs>
  <ScaleCrop>false</ScaleCrop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Microsoft Office User</cp:lastModifiedBy>
  <cp:revision>2</cp:revision>
  <dcterms:created xsi:type="dcterms:W3CDTF">2022-07-07T19:56:00Z</dcterms:created>
  <dcterms:modified xsi:type="dcterms:W3CDTF">2022-07-07T19:59:00Z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2022-07-07T00:00:00Z</vt:filetime>
  </property>
</Properties>
</file>