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129" w:rsidRDefault="00487A71">
      <w:pPr>
        <w:pStyle w:val="Textoindependiente"/>
        <w:rPr>
          <w:rFonts w:ascii="Times New Roman"/>
        </w:rPr>
      </w:pPr>
      <w:r>
        <w:pict>
          <v:group id="_x0000_s1044" alt="" style="position:absolute;margin-left:57.65pt;margin-top:32.25pt;width:491.55pt;height:752.95pt;z-index:-15908864;mso-position-horizontal-relative:page;mso-position-vertical-relative:page" coordorigin="1153,645" coordsize="9831,150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alt="" style="position:absolute;left:1204;top:644;width:9780;height:15059">
              <v:imagedata r:id="rId5" o:title=""/>
            </v:shape>
            <v:shape id="_x0000_s1046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842129" w:rsidRDefault="00842129">
      <w:pPr>
        <w:pStyle w:val="Textoindependiente"/>
        <w:spacing w:before="9"/>
        <w:rPr>
          <w:rFonts w:ascii="Times New Roman"/>
          <w:sz w:val="29"/>
        </w:rPr>
      </w:pPr>
    </w:p>
    <w:p w:rsidR="00842129" w:rsidRDefault="00487A71">
      <w:pPr>
        <w:pStyle w:val="Textoindependiente"/>
        <w:spacing w:before="36"/>
        <w:ind w:left="5522" w:right="112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04844/INFOEM/IP/RR/2021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12"/>
        <w:rPr>
          <w:sz w:val="15"/>
        </w:rPr>
      </w:pPr>
    </w:p>
    <w:p w:rsidR="00842129" w:rsidRDefault="00487A71">
      <w:pPr>
        <w:pStyle w:val="Ttulo2"/>
        <w:spacing w:line="360" w:lineRule="auto"/>
        <w:ind w:right="967"/>
      </w:pPr>
      <w:r>
        <w:t>VOTO PARTICULAR QUE FORMULA LA COMISIONADA SHARON CRISTINA MORALES MARTÍNEZ,</w:t>
      </w:r>
      <w:r>
        <w:rPr>
          <w:spacing w:val="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RELACIÓN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DICTADA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PLENO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47"/>
        </w:rPr>
        <w:t xml:space="preserve"> </w:t>
      </w:r>
      <w:r>
        <w:t>ACCESO A LA INFORMACIÓN PÚBLICA Y PROTECCIÓN DE DATOS PERSONALES DEL ESTADO DE</w:t>
      </w:r>
      <w:r>
        <w:rPr>
          <w:spacing w:val="1"/>
        </w:rPr>
        <w:t xml:space="preserve"> </w:t>
      </w:r>
      <w:r>
        <w:t>MÉXICO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MUNICIPIOS,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CUADRAGÉSIMA</w:t>
      </w:r>
      <w:r>
        <w:rPr>
          <w:spacing w:val="-9"/>
        </w:rPr>
        <w:t xml:space="preserve"> </w:t>
      </w:r>
      <w:r>
        <w:t>TERCERA</w:t>
      </w:r>
      <w:r>
        <w:rPr>
          <w:spacing w:val="-6"/>
        </w:rPr>
        <w:t xml:space="preserve"> </w:t>
      </w:r>
      <w:r>
        <w:t>SESIÓN</w:t>
      </w:r>
      <w:r>
        <w:rPr>
          <w:spacing w:val="-10"/>
        </w:rPr>
        <w:t xml:space="preserve"> </w:t>
      </w:r>
      <w:r>
        <w:t>ORDINARIA</w:t>
      </w:r>
      <w:r>
        <w:rPr>
          <w:spacing w:val="-8"/>
        </w:rPr>
        <w:t xml:space="preserve"> </w:t>
      </w:r>
      <w:r>
        <w:t>CELEBRADA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UNO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VEINTIUNO,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04844/INFOEM/IP/RR/2021.</w:t>
      </w:r>
    </w:p>
    <w:p w:rsidR="00842129" w:rsidRDefault="00842129">
      <w:pPr>
        <w:pStyle w:val="Textoindependiente"/>
        <w:rPr>
          <w:b/>
        </w:rPr>
      </w:pPr>
    </w:p>
    <w:p w:rsidR="00842129" w:rsidRDefault="00842129">
      <w:pPr>
        <w:pStyle w:val="Textoindependiente"/>
        <w:rPr>
          <w:b/>
        </w:rPr>
      </w:pPr>
    </w:p>
    <w:p w:rsidR="00842129" w:rsidRDefault="00842129">
      <w:pPr>
        <w:pStyle w:val="Textoindependiente"/>
        <w:spacing w:before="1"/>
        <w:rPr>
          <w:b/>
        </w:rPr>
      </w:pPr>
    </w:p>
    <w:p w:rsidR="00842129" w:rsidRDefault="00487A71">
      <w:pPr>
        <w:pStyle w:val="Textoindependiente"/>
        <w:spacing w:before="1" w:line="360" w:lineRule="auto"/>
        <w:ind w:left="312" w:right="1132"/>
        <w:jc w:val="both"/>
      </w:pPr>
      <w:r>
        <w:t>Con fundamento en lo dispuesto por el artículo 14, fracciones X y XI del Reglamento Interior del Instituto de</w:t>
      </w:r>
      <w:r>
        <w:rPr>
          <w:spacing w:val="1"/>
        </w:rPr>
        <w:t xml:space="preserve"> </w:t>
      </w:r>
      <w:r>
        <w:t>Transparencia, Acceso a la Información Pública y Protección de</w:t>
      </w:r>
      <w:r>
        <w:rPr>
          <w:spacing w:val="1"/>
        </w:rPr>
        <w:t xml:space="preserve"> </w:t>
      </w:r>
      <w:r>
        <w:t>Datos Personales del</w:t>
      </w:r>
      <w:r>
        <w:rPr>
          <w:spacing w:val="1"/>
        </w:rPr>
        <w:t xml:space="preserve"> </w:t>
      </w:r>
      <w:r>
        <w:t>Estado de México 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suscribe</w:t>
      </w:r>
      <w:r>
        <w:rPr>
          <w:spacing w:val="1"/>
        </w:rPr>
        <w:t xml:space="preserve"> </w:t>
      </w:r>
      <w:r>
        <w:rPr>
          <w:b/>
        </w:rPr>
        <w:t>SHARON</w:t>
      </w:r>
      <w:r>
        <w:rPr>
          <w:b/>
          <w:spacing w:val="1"/>
        </w:rPr>
        <w:t xml:space="preserve"> </w:t>
      </w:r>
      <w:r>
        <w:rPr>
          <w:b/>
        </w:rPr>
        <w:t>CRISTINA</w:t>
      </w:r>
      <w:r>
        <w:rPr>
          <w:b/>
          <w:spacing w:val="1"/>
        </w:rPr>
        <w:t xml:space="preserve"> </w:t>
      </w:r>
      <w:r>
        <w:rPr>
          <w:b/>
        </w:rPr>
        <w:t>MORALES</w:t>
      </w:r>
      <w:r>
        <w:rPr>
          <w:b/>
          <w:spacing w:val="1"/>
        </w:rPr>
        <w:t xml:space="preserve"> </w:t>
      </w:r>
      <w:r>
        <w:rPr>
          <w:b/>
        </w:rPr>
        <w:t>MARTÍNEZ</w:t>
      </w:r>
      <w:r>
        <w:rPr>
          <w:b/>
          <w:spacing w:val="1"/>
        </w:rPr>
        <w:t xml:space="preserve"> </w:t>
      </w:r>
      <w:r>
        <w:t>emite</w:t>
      </w:r>
      <w:r>
        <w:rPr>
          <w:spacing w:val="1"/>
        </w:rPr>
        <w:t xml:space="preserve">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1"/>
        </w:rPr>
        <w:t xml:space="preserve"> </w:t>
      </w:r>
      <w:r>
        <w:t xml:space="preserve">respecto de la resolución dictada en el recurso de revisión </w:t>
      </w:r>
      <w:r>
        <w:rPr>
          <w:b/>
        </w:rPr>
        <w:t>04844/INFOEM/IP/RR/2021</w:t>
      </w:r>
      <w:r>
        <w:t>, pronunciada por el Pleno</w:t>
      </w:r>
      <w:r>
        <w:rPr>
          <w:spacing w:val="-47"/>
        </w:rPr>
        <w:t xml:space="preserve"> </w:t>
      </w:r>
      <w:r>
        <w:t xml:space="preserve">de este Instituto ante el proyecto presentado por la Comisionada </w:t>
      </w:r>
      <w:r>
        <w:rPr>
          <w:b/>
        </w:rPr>
        <w:t>GUADALUPE RAM</w:t>
      </w:r>
      <w:r>
        <w:rPr>
          <w:b/>
        </w:rPr>
        <w:t>ÍREZ PEÑA</w:t>
      </w:r>
      <w:r>
        <w:t>, que es del</w:t>
      </w:r>
      <w:r>
        <w:rPr>
          <w:spacing w:val="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siguiente:</w:t>
      </w:r>
    </w:p>
    <w:p w:rsidR="00842129" w:rsidRDefault="00842129">
      <w:pPr>
        <w:pStyle w:val="Textoindependiente"/>
      </w:pPr>
    </w:p>
    <w:p w:rsidR="00842129" w:rsidRDefault="00487A71">
      <w:pPr>
        <w:pStyle w:val="Textoindependiente"/>
        <w:spacing w:before="136" w:line="360" w:lineRule="auto"/>
        <w:ind w:left="312" w:right="1128"/>
        <w:jc w:val="both"/>
      </w:pPr>
      <w:r>
        <w:rPr>
          <w:spacing w:val="-1"/>
        </w:rPr>
        <w:t>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destacar,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suscrita</w:t>
      </w:r>
      <w:r>
        <w:rPr>
          <w:spacing w:val="-11"/>
        </w:rPr>
        <w:t xml:space="preserve"> </w:t>
      </w:r>
      <w:r>
        <w:rPr>
          <w:spacing w:val="-1"/>
        </w:rPr>
        <w:t>comparte</w:t>
      </w:r>
      <w:r>
        <w:rPr>
          <w:spacing w:val="-10"/>
        </w:rPr>
        <w:t xml:space="preserve"> </w:t>
      </w:r>
      <w:r>
        <w:rPr>
          <w:spacing w:val="-1"/>
        </w:rPr>
        <w:t>esencialmente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estudio</w:t>
      </w:r>
      <w:r>
        <w:rPr>
          <w:spacing w:val="-10"/>
        </w:rPr>
        <w:t xml:space="preserve"> </w:t>
      </w:r>
      <w:r>
        <w:t>realizado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recurso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revisión;</w:t>
      </w:r>
      <w:r>
        <w:rPr>
          <w:spacing w:val="-48"/>
        </w:rPr>
        <w:t xml:space="preserve"> </w:t>
      </w:r>
      <w:r>
        <w:t>empero, estima necesario precisar algunas consideraciones de hecho y de derecho que debieron analizarse con</w:t>
      </w:r>
      <w:r>
        <w:rPr>
          <w:spacing w:val="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profundidad.</w:t>
      </w:r>
    </w:p>
    <w:p w:rsidR="00842129" w:rsidRDefault="00842129">
      <w:pPr>
        <w:pStyle w:val="Textoindependiente"/>
        <w:spacing w:before="12"/>
        <w:rPr>
          <w:sz w:val="29"/>
        </w:rPr>
      </w:pPr>
    </w:p>
    <w:p w:rsidR="00842129" w:rsidRDefault="00487A71">
      <w:pPr>
        <w:pStyle w:val="Textoindependiente"/>
        <w:spacing w:line="357" w:lineRule="auto"/>
        <w:ind w:left="312" w:right="1143"/>
        <w:jc w:val="both"/>
      </w:pPr>
      <w:r>
        <w:t>En ese sentido, tal y como quedó debidamente asentado en la resolución materia del presente voto, el particular</w:t>
      </w:r>
      <w:r>
        <w:rPr>
          <w:spacing w:val="1"/>
        </w:rPr>
        <w:t xml:space="preserve"> </w:t>
      </w:r>
      <w:r>
        <w:t>requirió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-1"/>
        </w:rPr>
        <w:t xml:space="preserve"> </w:t>
      </w:r>
      <w:r>
        <w:rPr>
          <w:b/>
        </w:rPr>
        <w:t>OBLIGADO</w:t>
      </w:r>
      <w:r>
        <w:t>, lo</w:t>
      </w:r>
      <w:r>
        <w:rPr>
          <w:spacing w:val="1"/>
        </w:rPr>
        <w:t xml:space="preserve"> </w:t>
      </w:r>
      <w:r>
        <w:t>siguiente:</w:t>
      </w:r>
    </w:p>
    <w:p w:rsidR="00842129" w:rsidRDefault="00842129">
      <w:pPr>
        <w:pStyle w:val="Textoindependiente"/>
      </w:pPr>
    </w:p>
    <w:p w:rsidR="00842129" w:rsidRDefault="00487A71">
      <w:pPr>
        <w:spacing w:before="141"/>
        <w:ind w:left="1165" w:right="1894" w:firstLine="50"/>
        <w:jc w:val="both"/>
        <w:rPr>
          <w:i/>
          <w:sz w:val="20"/>
        </w:rPr>
      </w:pPr>
      <w:r>
        <w:rPr>
          <w:i/>
          <w:sz w:val="20"/>
        </w:rPr>
        <w:t>“Todos los contratos con proveedores, empresas constructoras y consultorías que se haya firmado con el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ayuntamiento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2019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 la fecha.</w:t>
      </w:r>
    </w:p>
    <w:p w:rsidR="00842129" w:rsidRDefault="00487A71">
      <w:pPr>
        <w:spacing w:before="1"/>
        <w:ind w:left="1165" w:right="1894"/>
        <w:jc w:val="both"/>
        <w:rPr>
          <w:i/>
          <w:sz w:val="20"/>
        </w:rPr>
      </w:pPr>
      <w:r>
        <w:rPr>
          <w:i/>
          <w:sz w:val="20"/>
        </w:rPr>
        <w:t xml:space="preserve">También, </w:t>
      </w:r>
      <w:r>
        <w:rPr>
          <w:b/>
          <w:i/>
          <w:sz w:val="20"/>
        </w:rPr>
        <w:t>conocer todos los recibos de nomina de la 1ra y 2da quincena de diciembre de 2</w:t>
      </w:r>
      <w:r>
        <w:rPr>
          <w:b/>
          <w:i/>
          <w:sz w:val="20"/>
        </w:rPr>
        <w:t>020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versión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todos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ayuntamiento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integra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administración pública</w:t>
      </w:r>
      <w:r>
        <w:rPr>
          <w:i/>
          <w:sz w:val="20"/>
        </w:rPr>
        <w:t>, así como de los organismos descentralizados. Y de los mismo integrantes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cabildo. Quiero conocer el nombre completo de los integrantes de la tesorería municipal, dirección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administración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similar.</w:t>
      </w:r>
    </w:p>
    <w:p w:rsidR="00842129" w:rsidRDefault="00487A71">
      <w:pPr>
        <w:spacing w:line="270" w:lineRule="exact"/>
        <w:ind w:left="1165"/>
        <w:jc w:val="both"/>
        <w:rPr>
          <w:i/>
          <w:sz w:val="20"/>
        </w:rPr>
      </w:pPr>
      <w:r>
        <w:rPr>
          <w:i/>
          <w:sz w:val="20"/>
        </w:rPr>
        <w:t>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organigrama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actual.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saber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está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actualizado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ipomex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Zinacantepec.</w:t>
      </w:r>
    </w:p>
    <w:p w:rsidR="00842129" w:rsidRDefault="00842129">
      <w:pPr>
        <w:pStyle w:val="Textoindependiente"/>
        <w:rPr>
          <w:i/>
        </w:rPr>
      </w:pPr>
    </w:p>
    <w:p w:rsidR="00842129" w:rsidRDefault="00842129">
      <w:pPr>
        <w:pStyle w:val="Textoindependiente"/>
        <w:rPr>
          <w:i/>
        </w:rPr>
      </w:pPr>
    </w:p>
    <w:p w:rsidR="00842129" w:rsidRDefault="00842129">
      <w:pPr>
        <w:pStyle w:val="Textoindependiente"/>
        <w:rPr>
          <w:i/>
        </w:rPr>
      </w:pPr>
    </w:p>
    <w:p w:rsidR="00842129" w:rsidRDefault="00842129">
      <w:pPr>
        <w:pStyle w:val="Textoindependiente"/>
        <w:spacing w:before="12"/>
        <w:rPr>
          <w:i/>
          <w:sz w:val="26"/>
        </w:rPr>
      </w:pPr>
    </w:p>
    <w:p w:rsidR="00842129" w:rsidRDefault="00487A71">
      <w:pPr>
        <w:spacing w:before="37"/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842129" w:rsidRDefault="00842129">
      <w:pPr>
        <w:jc w:val="right"/>
        <w:rPr>
          <w:sz w:val="20"/>
        </w:rPr>
        <w:sectPr w:rsidR="00842129">
          <w:type w:val="continuous"/>
          <w:pgSz w:w="12240" w:h="15840"/>
          <w:pgMar w:top="640" w:right="0" w:bottom="0" w:left="820" w:header="720" w:footer="720" w:gutter="0"/>
          <w:cols w:space="720"/>
        </w:sectPr>
      </w:pPr>
    </w:p>
    <w:p w:rsidR="00842129" w:rsidRDefault="00487A71">
      <w:pPr>
        <w:pStyle w:val="Textoindependiente"/>
        <w:rPr>
          <w:b/>
        </w:rPr>
      </w:pPr>
      <w:r>
        <w:lastRenderedPageBreak/>
        <w:pict>
          <v:group id="_x0000_s1041" alt="" style="position:absolute;margin-left:57.65pt;margin-top:32.25pt;width:491.55pt;height:752.95pt;z-index:-15907840;mso-position-horizontal-relative:page;mso-position-vertical-relative:page" coordorigin="1153,645" coordsize="9831,15059">
            <v:shape id="_x0000_s1042" type="#_x0000_t75" alt="" style="position:absolute;left:1204;top:644;width:9780;height:15059">
              <v:imagedata r:id="rId5" o:title=""/>
            </v:shape>
            <v:shape id="_x0000_s1043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842129" w:rsidRDefault="00842129">
      <w:pPr>
        <w:pStyle w:val="Textoindependiente"/>
        <w:spacing w:before="6"/>
        <w:rPr>
          <w:b/>
          <w:sz w:val="22"/>
        </w:rPr>
      </w:pPr>
    </w:p>
    <w:p w:rsidR="00842129" w:rsidRDefault="00487A71">
      <w:pPr>
        <w:pStyle w:val="Textoindependiente"/>
        <w:spacing w:before="36"/>
        <w:ind w:left="5522" w:right="112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04844/INFOEM/IP/RR/2021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6"/>
        <w:rPr>
          <w:sz w:val="17"/>
        </w:rPr>
      </w:pPr>
    </w:p>
    <w:p w:rsidR="00842129" w:rsidRDefault="00487A71">
      <w:pPr>
        <w:spacing w:before="36"/>
        <w:ind w:left="1165" w:right="1121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entregarme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completa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solicito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Contraloría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infoem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emprender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responsabilidades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correspondientes.”</w:t>
      </w:r>
    </w:p>
    <w:p w:rsidR="00842129" w:rsidRDefault="00842129">
      <w:pPr>
        <w:pStyle w:val="Textoindependiente"/>
        <w:spacing w:before="10"/>
        <w:rPr>
          <w:i/>
          <w:sz w:val="29"/>
        </w:rPr>
      </w:pPr>
    </w:p>
    <w:p w:rsidR="00842129" w:rsidRDefault="00487A71">
      <w:pPr>
        <w:ind w:left="312"/>
        <w:jc w:val="both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respuesta,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SUJETO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OBLIGADO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remitió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siguientes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documentos: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12"/>
        <w:rPr>
          <w:sz w:val="19"/>
        </w:rPr>
      </w:pPr>
    </w:p>
    <w:p w:rsidR="00842129" w:rsidRDefault="00487A71">
      <w:pPr>
        <w:pStyle w:val="Textoindependiente"/>
        <w:spacing w:before="1" w:line="362" w:lineRule="auto"/>
        <w:ind w:left="312" w:right="1130"/>
        <w:jc w:val="both"/>
      </w:pPr>
      <w:r>
        <w:rPr>
          <w:b/>
        </w:rPr>
        <w:t xml:space="preserve">Archivo “Oficio Respuesta U.T..pdf”: </w:t>
      </w:r>
      <w:r>
        <w:t>contiene el oficio de fecha veintiocho de septiembre de dos mil veintiuno</w:t>
      </w:r>
      <w:r>
        <w:rPr>
          <w:spacing w:val="1"/>
        </w:rPr>
        <w:t xml:space="preserve"> </w:t>
      </w:r>
      <w:r>
        <w:t>a través del cual la Titular de la Unidad de Transparencia informa al solicitante que emite respue</w:t>
      </w:r>
      <w:r>
        <w:t>sta a la solicitud</w:t>
      </w:r>
      <w:r>
        <w:rPr>
          <w:spacing w:val="-48"/>
        </w:rPr>
        <w:t xml:space="preserve"> </w:t>
      </w:r>
      <w:r>
        <w:t>número de folio</w:t>
      </w:r>
      <w:r>
        <w:rPr>
          <w:spacing w:val="1"/>
        </w:rPr>
        <w:t xml:space="preserve"> </w:t>
      </w:r>
      <w:r>
        <w:t>00168/ZINACANT/IP/2021.</w:t>
      </w:r>
    </w:p>
    <w:p w:rsidR="00842129" w:rsidRDefault="00842129">
      <w:pPr>
        <w:pStyle w:val="Textoindependiente"/>
        <w:spacing w:before="6"/>
        <w:rPr>
          <w:sz w:val="29"/>
        </w:rPr>
      </w:pPr>
    </w:p>
    <w:p w:rsidR="00842129" w:rsidRDefault="00487A71">
      <w:pPr>
        <w:pStyle w:val="Textoindependiente"/>
        <w:spacing w:before="1" w:line="360" w:lineRule="auto"/>
        <w:ind w:left="312" w:right="1131"/>
        <w:jc w:val="both"/>
      </w:pPr>
      <w:r>
        <w:rPr>
          <w:b/>
        </w:rPr>
        <w:t xml:space="preserve">Archivo “Oficio Requerir inf..pdf”: </w:t>
      </w:r>
      <w:r>
        <w:t>Oficio No. PM/UT/441/2021 de fecha veinte de septiembre de dos mil</w:t>
      </w:r>
      <w:r>
        <w:rPr>
          <w:spacing w:val="1"/>
        </w:rPr>
        <w:t xml:space="preserve"> </w:t>
      </w:r>
      <w:r>
        <w:t>veintiuno, a través del cual la Titular de la Unidad de Transparencia hace del conocimiento a</w:t>
      </w:r>
      <w:r>
        <w:t xml:space="preserve"> la Directora de</w:t>
      </w:r>
      <w:r>
        <w:rPr>
          <w:spacing w:val="1"/>
        </w:rPr>
        <w:t xml:space="preserve"> </w:t>
      </w:r>
      <w:r>
        <w:t>Administración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solicitud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folio</w:t>
      </w:r>
      <w:r>
        <w:rPr>
          <w:spacing w:val="-9"/>
        </w:rPr>
        <w:t xml:space="preserve"> </w:t>
      </w:r>
      <w:r>
        <w:t>00169/ZINACANT/IP/2021,</w:t>
      </w:r>
      <w:r>
        <w:rPr>
          <w:spacing w:val="-9"/>
        </w:rPr>
        <w:t xml:space="preserve"> </w:t>
      </w:r>
      <w:r>
        <w:t>motivo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w w:val="95"/>
        </w:rPr>
        <w:t>le</w:t>
      </w:r>
      <w:r>
        <w:rPr>
          <w:spacing w:val="15"/>
          <w:w w:val="95"/>
        </w:rPr>
        <w:t xml:space="preserve"> </w:t>
      </w:r>
      <w:r>
        <w:rPr>
          <w:w w:val="95"/>
        </w:rPr>
        <w:t>requiere</w:t>
      </w:r>
      <w:r>
        <w:rPr>
          <w:spacing w:val="16"/>
          <w:w w:val="95"/>
        </w:rPr>
        <w:t xml:space="preserve"> </w:t>
      </w:r>
      <w:r>
        <w:rPr>
          <w:w w:val="95"/>
        </w:rPr>
        <w:t>que</w:t>
      </w:r>
      <w:r>
        <w:rPr>
          <w:spacing w:val="16"/>
          <w:w w:val="95"/>
        </w:rPr>
        <w:t xml:space="preserve"> </w:t>
      </w:r>
      <w:r>
        <w:rPr>
          <w:w w:val="95"/>
        </w:rPr>
        <w:t>haga</w:t>
      </w:r>
      <w:r>
        <w:rPr>
          <w:spacing w:val="12"/>
          <w:w w:val="95"/>
        </w:rPr>
        <w:t xml:space="preserve"> </w:t>
      </w:r>
      <w:r>
        <w:rPr>
          <w:w w:val="95"/>
        </w:rPr>
        <w:t>llegar</w:t>
      </w:r>
      <w:r>
        <w:rPr>
          <w:spacing w:val="16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información</w:t>
      </w:r>
      <w:r>
        <w:rPr>
          <w:spacing w:val="14"/>
          <w:w w:val="95"/>
        </w:rPr>
        <w:t xml:space="preserve"> </w:t>
      </w:r>
      <w:r>
        <w:rPr>
          <w:w w:val="95"/>
        </w:rPr>
        <w:t>necesaria</w:t>
      </w:r>
      <w:r>
        <w:rPr>
          <w:spacing w:val="13"/>
          <w:w w:val="95"/>
        </w:rPr>
        <w:t xml:space="preserve"> </w:t>
      </w:r>
      <w:r>
        <w:rPr>
          <w:w w:val="95"/>
        </w:rPr>
        <w:t>para</w:t>
      </w:r>
      <w:r>
        <w:rPr>
          <w:spacing w:val="12"/>
          <w:w w:val="95"/>
        </w:rPr>
        <w:t xml:space="preserve"> </w:t>
      </w:r>
      <w:r>
        <w:rPr>
          <w:w w:val="95"/>
        </w:rPr>
        <w:t>dar</w:t>
      </w:r>
      <w:r>
        <w:rPr>
          <w:spacing w:val="16"/>
          <w:w w:val="95"/>
        </w:rPr>
        <w:t xml:space="preserve"> </w:t>
      </w:r>
      <w:r>
        <w:rPr>
          <w:w w:val="95"/>
        </w:rPr>
        <w:t>cumplimiento</w:t>
      </w:r>
      <w:r>
        <w:rPr>
          <w:spacing w:val="17"/>
          <w:w w:val="95"/>
        </w:rPr>
        <w:t xml:space="preserve"> </w:t>
      </w:r>
      <w:r>
        <w:rPr>
          <w:w w:val="95"/>
        </w:rPr>
        <w:t>puntual</w:t>
      </w:r>
      <w:r>
        <w:rPr>
          <w:spacing w:val="18"/>
          <w:w w:val="95"/>
        </w:rPr>
        <w:t xml:space="preserve"> </w:t>
      </w:r>
      <w:r>
        <w:rPr>
          <w:w w:val="95"/>
        </w:rPr>
        <w:t>en</w:t>
      </w:r>
      <w:r>
        <w:rPr>
          <w:spacing w:val="14"/>
          <w:w w:val="95"/>
        </w:rPr>
        <w:t xml:space="preserve"> </w:t>
      </w:r>
      <w:r>
        <w:rPr>
          <w:w w:val="95"/>
        </w:rPr>
        <w:t>tiempo</w:t>
      </w:r>
      <w:r>
        <w:rPr>
          <w:spacing w:val="17"/>
          <w:w w:val="95"/>
        </w:rPr>
        <w:t xml:space="preserve"> </w:t>
      </w:r>
      <w:r>
        <w:rPr>
          <w:w w:val="95"/>
        </w:rPr>
        <w:t>y</w:t>
      </w:r>
      <w:r>
        <w:rPr>
          <w:spacing w:val="14"/>
          <w:w w:val="95"/>
        </w:rPr>
        <w:t xml:space="preserve"> </w:t>
      </w:r>
      <w:r>
        <w:rPr>
          <w:w w:val="95"/>
        </w:rPr>
        <w:t>forma</w:t>
      </w:r>
      <w:r>
        <w:rPr>
          <w:spacing w:val="13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17"/>
          <w:w w:val="95"/>
        </w:rPr>
        <w:t xml:space="preserve"> </w:t>
      </w:r>
      <w:r>
        <w:rPr>
          <w:w w:val="95"/>
        </w:rPr>
        <w:t>misma.</w:t>
      </w:r>
    </w:p>
    <w:p w:rsidR="00842129" w:rsidRDefault="00842129">
      <w:pPr>
        <w:pStyle w:val="Textoindependiente"/>
        <w:spacing w:before="12"/>
        <w:rPr>
          <w:sz w:val="29"/>
        </w:rPr>
      </w:pPr>
    </w:p>
    <w:p w:rsidR="00842129" w:rsidRDefault="00487A71">
      <w:pPr>
        <w:pStyle w:val="Ttulo2"/>
        <w:spacing w:before="1"/>
        <w:rPr>
          <w:b w:val="0"/>
        </w:rPr>
      </w:pPr>
      <w:r>
        <w:t>Archivo</w:t>
      </w:r>
      <w:r>
        <w:rPr>
          <w:spacing w:val="-4"/>
        </w:rPr>
        <w:t xml:space="preserve"> </w:t>
      </w:r>
      <w:r>
        <w:t>“Oficio</w:t>
      </w:r>
      <w:r>
        <w:rPr>
          <w:spacing w:val="-4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S.P.H..pdf”:</w:t>
      </w:r>
      <w:r>
        <w:rPr>
          <w:spacing w:val="2"/>
        </w:rPr>
        <w:t xml:space="preserve"> </w:t>
      </w:r>
      <w:r>
        <w:rPr>
          <w:b w:val="0"/>
        </w:rPr>
        <w:t>contiene:</w:t>
      </w:r>
    </w:p>
    <w:p w:rsidR="00842129" w:rsidRDefault="00487A71">
      <w:pPr>
        <w:pStyle w:val="Prrafodelista"/>
        <w:numPr>
          <w:ilvl w:val="0"/>
          <w:numId w:val="1"/>
        </w:numPr>
        <w:tabs>
          <w:tab w:val="left" w:pos="1034"/>
        </w:tabs>
        <w:spacing w:line="357" w:lineRule="auto"/>
        <w:rPr>
          <w:sz w:val="20"/>
        </w:rPr>
      </w:pPr>
      <w:r>
        <w:rPr>
          <w:sz w:val="20"/>
        </w:rPr>
        <w:t>Oficio ZIN/DA/2191/2021 de fecha veintidós de septiembre de dos mil veintiuno a través del cual la</w:t>
      </w:r>
      <w:r>
        <w:rPr>
          <w:spacing w:val="1"/>
          <w:sz w:val="20"/>
        </w:rPr>
        <w:t xml:space="preserve"> </w:t>
      </w:r>
      <w:r>
        <w:rPr>
          <w:sz w:val="20"/>
        </w:rPr>
        <w:t>Directora</w:t>
      </w:r>
      <w:r>
        <w:rPr>
          <w:spacing w:val="-2"/>
          <w:sz w:val="20"/>
        </w:rPr>
        <w:t xml:space="preserve"> </w:t>
      </w:r>
      <w:r>
        <w:rPr>
          <w:sz w:val="20"/>
        </w:rPr>
        <w:t>de Administración</w:t>
      </w:r>
      <w:r>
        <w:rPr>
          <w:spacing w:val="-1"/>
          <w:sz w:val="20"/>
        </w:rPr>
        <w:t xml:space="preserve"> </w:t>
      </w:r>
      <w:r>
        <w:rPr>
          <w:sz w:val="20"/>
        </w:rPr>
        <w:t>informa:</w:t>
      </w:r>
    </w:p>
    <w:p w:rsidR="00842129" w:rsidRDefault="00487A71">
      <w:pPr>
        <w:pStyle w:val="Textoindependiente"/>
        <w:tabs>
          <w:tab w:val="left" w:pos="1846"/>
          <w:tab w:val="left" w:pos="3654"/>
          <w:tab w:val="left" w:pos="4537"/>
          <w:tab w:val="left" w:pos="6048"/>
          <w:tab w:val="left" w:pos="6765"/>
          <w:tab w:val="left" w:pos="7553"/>
          <w:tab w:val="left" w:pos="8713"/>
          <w:tab w:val="left" w:pos="10069"/>
        </w:tabs>
        <w:spacing w:before="5" w:line="360" w:lineRule="auto"/>
        <w:ind w:left="1021" w:right="1131"/>
        <w:jc w:val="both"/>
      </w:pPr>
      <w:r>
        <w:t>Respecto a los recibos de nómina de la primera y segunda quincena de diciembre de 2020 de todos los</w:t>
      </w:r>
      <w:r>
        <w:rPr>
          <w:spacing w:val="1"/>
        </w:rPr>
        <w:t xml:space="preserve"> </w:t>
      </w:r>
      <w:r>
        <w:t>servidores públicos del Ayuntamiento refiere que dicha información se encuentra publicada en la página</w:t>
      </w:r>
      <w:r>
        <w:rPr>
          <w:spacing w:val="-48"/>
        </w:rPr>
        <w:t xml:space="preserve"> </w:t>
      </w:r>
      <w:r>
        <w:t>de</w:t>
      </w:r>
      <w:r>
        <w:tab/>
        <w:t>transparencia</w:t>
      </w:r>
      <w:r>
        <w:tab/>
        <w:t>del</w:t>
      </w:r>
      <w:r>
        <w:tab/>
        <w:t>municipio</w:t>
      </w:r>
      <w:r>
        <w:tab/>
        <w:t>y</w:t>
      </w:r>
      <w:r>
        <w:tab/>
        <w:t>se</w:t>
      </w:r>
      <w:r>
        <w:tab/>
        <w:t>puede</w:t>
      </w:r>
      <w:r>
        <w:tab/>
        <w:t>localizar</w:t>
      </w:r>
      <w:r>
        <w:tab/>
        <w:t>e</w:t>
      </w:r>
      <w:r>
        <w:t>n</w:t>
      </w:r>
      <w:r>
        <w:rPr>
          <w:spacing w:val="-48"/>
        </w:rPr>
        <w:t xml:space="preserve"> </w:t>
      </w:r>
      <w:r>
        <w:t>https://</w:t>
      </w:r>
      <w:hyperlink r:id="rId7">
        <w:r>
          <w:t>www.ipomex.org.mx/ipo3/lgt/indice/ZINACANTEPEC/art_92_viii/2.web</w:t>
        </w:r>
      </w:hyperlink>
    </w:p>
    <w:p w:rsidR="00842129" w:rsidRDefault="00842129">
      <w:pPr>
        <w:pStyle w:val="Textoindependiente"/>
        <w:spacing w:before="13"/>
        <w:rPr>
          <w:sz w:val="29"/>
        </w:rPr>
      </w:pPr>
    </w:p>
    <w:p w:rsidR="00842129" w:rsidRDefault="00487A71">
      <w:pPr>
        <w:pStyle w:val="Textoindependiente"/>
        <w:spacing w:line="360" w:lineRule="auto"/>
        <w:ind w:left="312" w:right="1134"/>
        <w:jc w:val="both"/>
      </w:pP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refiere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nombre</w:t>
      </w:r>
      <w:r>
        <w:rPr>
          <w:spacing w:val="-9"/>
        </w:rPr>
        <w:t xml:space="preserve"> </w:t>
      </w:r>
      <w:r>
        <w:rPr>
          <w:spacing w:val="-1"/>
        </w:rPr>
        <w:t>completo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integrantes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Tesorería</w:t>
      </w:r>
      <w:r>
        <w:rPr>
          <w:spacing w:val="-11"/>
        </w:rPr>
        <w:t xml:space="preserve"> </w:t>
      </w:r>
      <w:r>
        <w:t>Municipal,</w:t>
      </w:r>
      <w:r>
        <w:rPr>
          <w:spacing w:val="-9"/>
        </w:rPr>
        <w:t xml:space="preserve"> </w:t>
      </w:r>
      <w:r>
        <w:t>Di</w:t>
      </w:r>
      <w:r>
        <w:t>rección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Administración</w:t>
      </w:r>
      <w:r>
        <w:rPr>
          <w:spacing w:val="-47"/>
        </w:rPr>
        <w:t xml:space="preserve"> </w:t>
      </w:r>
      <w:r>
        <w:t>o similar, se puede consultar la información consistente nombre, cargo y área de los servidores públicos de las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Tesorería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electrónica:</w:t>
      </w:r>
      <w:r>
        <w:rPr>
          <w:spacing w:val="1"/>
        </w:rPr>
        <w:t xml:space="preserve"> </w:t>
      </w:r>
      <w:r>
        <w:t>https://</w:t>
      </w:r>
      <w:hyperlink r:id="rId8">
        <w:r>
          <w:t>www.ipomex.org.mx/ipo3/lgt/indice/ZINACANTEPEC/art_92_vii/3.web</w:t>
        </w:r>
      </w:hyperlink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8"/>
        <w:rPr>
          <w:sz w:val="15"/>
        </w:rPr>
      </w:pPr>
    </w:p>
    <w:p w:rsidR="00842129" w:rsidRDefault="00487A71">
      <w:pPr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842129" w:rsidRDefault="00842129">
      <w:pPr>
        <w:jc w:val="right"/>
        <w:rPr>
          <w:sz w:val="20"/>
        </w:rPr>
        <w:sectPr w:rsidR="00842129">
          <w:pgSz w:w="12240" w:h="15840"/>
          <w:pgMar w:top="640" w:right="0" w:bottom="0" w:left="820" w:header="720" w:footer="720" w:gutter="0"/>
          <w:cols w:space="720"/>
        </w:sectPr>
      </w:pPr>
    </w:p>
    <w:p w:rsidR="00842129" w:rsidRDefault="00487A71">
      <w:pPr>
        <w:pStyle w:val="Textoindependiente"/>
        <w:rPr>
          <w:b/>
        </w:rPr>
      </w:pPr>
      <w:r>
        <w:lastRenderedPageBreak/>
        <w:pict>
          <v:group id="_x0000_s1038" alt="" style="position:absolute;margin-left:57.65pt;margin-top:32.25pt;width:491.55pt;height:752.95pt;z-index:-15906816;mso-position-horizontal-relative:page;mso-position-vertical-relative:page" coordorigin="1153,645" coordsize="9831,15059">
            <v:shape id="_x0000_s1039" type="#_x0000_t75" alt="" style="position:absolute;left:1204;top:644;width:9780;height:15059">
              <v:imagedata r:id="rId5" o:title=""/>
            </v:shape>
            <v:shape id="_x0000_s1040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842129" w:rsidRDefault="00842129">
      <w:pPr>
        <w:pStyle w:val="Textoindependiente"/>
        <w:spacing w:before="6"/>
        <w:rPr>
          <w:b/>
          <w:sz w:val="22"/>
        </w:rPr>
      </w:pPr>
    </w:p>
    <w:p w:rsidR="00842129" w:rsidRDefault="00487A71">
      <w:pPr>
        <w:pStyle w:val="Textoindependiente"/>
        <w:spacing w:before="36"/>
        <w:ind w:left="5522" w:right="112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04844/INFOEM/IP/RR/2021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6"/>
        <w:rPr>
          <w:sz w:val="17"/>
        </w:rPr>
      </w:pPr>
    </w:p>
    <w:p w:rsidR="00842129" w:rsidRDefault="00487A71">
      <w:pPr>
        <w:pStyle w:val="Textoindependiente"/>
        <w:spacing w:before="36" w:line="357" w:lineRule="auto"/>
        <w:ind w:left="312" w:right="1136"/>
        <w:jc w:val="both"/>
      </w:pPr>
      <w:r>
        <w:t>Por lo que se refiere al organigrama, anexó copia simple del organigrama oficial de la administración pública de</w:t>
      </w:r>
      <w:r>
        <w:rPr>
          <w:spacing w:val="1"/>
        </w:rPr>
        <w:t xml:space="preserve"> </w:t>
      </w:r>
      <w:r>
        <w:t>Zinacantepec 2019-2021.</w:t>
      </w:r>
    </w:p>
    <w:p w:rsidR="00842129" w:rsidRDefault="00842129">
      <w:pPr>
        <w:pStyle w:val="Textoindependiente"/>
      </w:pPr>
    </w:p>
    <w:p w:rsidR="00842129" w:rsidRDefault="00487A71">
      <w:pPr>
        <w:pStyle w:val="Textoindependiente"/>
        <w:spacing w:before="136" w:line="360" w:lineRule="auto"/>
        <w:ind w:left="312" w:right="1133"/>
        <w:jc w:val="both"/>
      </w:pPr>
      <w:r>
        <w:rPr>
          <w:b/>
        </w:rPr>
        <w:t>Oficio</w:t>
      </w:r>
      <w:r>
        <w:rPr>
          <w:b/>
          <w:spacing w:val="-4"/>
        </w:rPr>
        <w:t xml:space="preserve"> </w:t>
      </w:r>
      <w:r>
        <w:rPr>
          <w:b/>
        </w:rPr>
        <w:t>ZIN/DA/2198/2021</w:t>
      </w:r>
      <w:r>
        <w:rPr>
          <w:b/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veintidós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veintiuno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del cual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Directora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Administración hace saber a la Titular de la Unidad de Transparencia que en atención a “los contratos con</w:t>
      </w:r>
      <w:r>
        <w:rPr>
          <w:spacing w:val="1"/>
        </w:rPr>
        <w:t xml:space="preserve"> </w:t>
      </w:r>
      <w:r>
        <w:t>proveedores,</w:t>
      </w:r>
      <w:r>
        <w:rPr>
          <w:spacing w:val="-10"/>
        </w:rPr>
        <w:t xml:space="preserve"> </w:t>
      </w:r>
      <w:r>
        <w:t>empresas</w:t>
      </w:r>
      <w:r>
        <w:rPr>
          <w:spacing w:val="-10"/>
        </w:rPr>
        <w:t xml:space="preserve"> </w:t>
      </w:r>
      <w:r>
        <w:t>constructoras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consultorías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haya</w:t>
      </w:r>
      <w:r>
        <w:rPr>
          <w:spacing w:val="-10"/>
        </w:rPr>
        <w:t xml:space="preserve"> </w:t>
      </w:r>
      <w:r>
        <w:t>firmado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Ayuntamiento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fecha”</w:t>
      </w:r>
      <w:r>
        <w:rPr>
          <w:spacing w:val="-48"/>
        </w:rPr>
        <w:t xml:space="preserve"> </w:t>
      </w:r>
      <w:r>
        <w:t>(sic), dicha información</w:t>
      </w:r>
      <w:r>
        <w:rPr>
          <w:spacing w:val="1"/>
        </w:rPr>
        <w:t xml:space="preserve"> </w:t>
      </w:r>
      <w:r>
        <w:t xml:space="preserve">se pone a su </w:t>
      </w:r>
      <w:r>
        <w:t>disposición, la cual se encuentra en los archivos del Departamento de</w:t>
      </w:r>
      <w:r>
        <w:rPr>
          <w:spacing w:val="1"/>
        </w:rPr>
        <w:t xml:space="preserve"> </w:t>
      </w:r>
      <w:r>
        <w:t>Recursos Materiales y Adquisiciones, mencionando la ubicación, horario de atención y el nombre del servidor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auxilio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 búsqueda.</w:t>
      </w:r>
    </w:p>
    <w:p w:rsidR="00842129" w:rsidRDefault="00842129">
      <w:pPr>
        <w:pStyle w:val="Textoindependiente"/>
      </w:pPr>
    </w:p>
    <w:p w:rsidR="00842129" w:rsidRDefault="00487A71">
      <w:pPr>
        <w:spacing w:before="139" w:line="360" w:lineRule="auto"/>
        <w:ind w:left="312" w:right="1130"/>
        <w:jc w:val="both"/>
        <w:rPr>
          <w:i/>
          <w:sz w:val="20"/>
        </w:rPr>
      </w:pPr>
      <w:r>
        <w:rPr>
          <w:sz w:val="20"/>
        </w:rPr>
        <w:t>Inconforme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respuesta,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RECURRENTE</w:t>
      </w:r>
      <w:r>
        <w:rPr>
          <w:spacing w:val="-7"/>
          <w:sz w:val="20"/>
        </w:rPr>
        <w:t xml:space="preserve"> </w:t>
      </w:r>
      <w:r>
        <w:rPr>
          <w:sz w:val="20"/>
        </w:rPr>
        <w:t>interpuso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medio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defensa,</w:t>
      </w:r>
      <w:r>
        <w:rPr>
          <w:spacing w:val="-7"/>
          <w:sz w:val="20"/>
        </w:rPr>
        <w:t xml:space="preserve"> </w:t>
      </w:r>
      <w:r>
        <w:rPr>
          <w:sz w:val="20"/>
        </w:rPr>
        <w:t>señalando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razones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motivos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inconformidad:</w:t>
      </w:r>
      <w:r>
        <w:rPr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“</w:t>
      </w:r>
      <w:r>
        <w:rPr>
          <w:b/>
          <w:i/>
          <w:w w:val="95"/>
          <w:sz w:val="20"/>
          <w:u w:val="single"/>
        </w:rPr>
        <w:t>NO</w:t>
      </w:r>
      <w:r>
        <w:rPr>
          <w:b/>
          <w:i/>
          <w:spacing w:val="18"/>
          <w:w w:val="95"/>
          <w:sz w:val="20"/>
          <w:u w:val="single"/>
        </w:rPr>
        <w:t xml:space="preserve"> </w:t>
      </w:r>
      <w:r>
        <w:rPr>
          <w:b/>
          <w:i/>
          <w:w w:val="95"/>
          <w:sz w:val="20"/>
          <w:u w:val="single"/>
        </w:rPr>
        <w:t>me</w:t>
      </w:r>
      <w:r>
        <w:rPr>
          <w:b/>
          <w:i/>
          <w:spacing w:val="18"/>
          <w:w w:val="95"/>
          <w:sz w:val="20"/>
          <w:u w:val="single"/>
        </w:rPr>
        <w:t xml:space="preserve"> </w:t>
      </w:r>
      <w:r>
        <w:rPr>
          <w:b/>
          <w:i/>
          <w:w w:val="95"/>
          <w:sz w:val="20"/>
          <w:u w:val="single"/>
        </w:rPr>
        <w:t>entregan</w:t>
      </w:r>
      <w:r>
        <w:rPr>
          <w:b/>
          <w:i/>
          <w:spacing w:val="18"/>
          <w:w w:val="95"/>
          <w:sz w:val="20"/>
          <w:u w:val="single"/>
        </w:rPr>
        <w:t xml:space="preserve"> </w:t>
      </w:r>
      <w:r>
        <w:rPr>
          <w:b/>
          <w:i/>
          <w:w w:val="95"/>
          <w:sz w:val="20"/>
          <w:u w:val="single"/>
        </w:rPr>
        <w:t>la</w:t>
      </w:r>
      <w:r>
        <w:rPr>
          <w:b/>
          <w:i/>
          <w:spacing w:val="18"/>
          <w:w w:val="95"/>
          <w:sz w:val="20"/>
          <w:u w:val="single"/>
        </w:rPr>
        <w:t xml:space="preserve"> </w:t>
      </w:r>
      <w:r>
        <w:rPr>
          <w:b/>
          <w:i/>
          <w:w w:val="95"/>
          <w:sz w:val="20"/>
          <w:u w:val="single"/>
        </w:rPr>
        <w:t>información</w:t>
      </w:r>
      <w:r>
        <w:rPr>
          <w:b/>
          <w:i/>
          <w:spacing w:val="19"/>
          <w:w w:val="95"/>
          <w:sz w:val="20"/>
          <w:u w:val="single"/>
        </w:rPr>
        <w:t xml:space="preserve"> </w:t>
      </w:r>
      <w:r>
        <w:rPr>
          <w:b/>
          <w:i/>
          <w:w w:val="95"/>
          <w:sz w:val="20"/>
          <w:u w:val="single"/>
        </w:rPr>
        <w:t>solicitada</w:t>
      </w:r>
      <w:r>
        <w:rPr>
          <w:i/>
          <w:w w:val="95"/>
          <w:sz w:val="20"/>
        </w:rPr>
        <w:t>,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Es</w:t>
      </w:r>
      <w:r>
        <w:rPr>
          <w:i/>
          <w:spacing w:val="17"/>
          <w:w w:val="95"/>
          <w:sz w:val="20"/>
        </w:rPr>
        <w:t xml:space="preserve"> </w:t>
      </w:r>
      <w:r>
        <w:rPr>
          <w:i/>
          <w:w w:val="95"/>
          <w:sz w:val="20"/>
        </w:rPr>
        <w:t>visible</w:t>
      </w:r>
      <w:r>
        <w:rPr>
          <w:i/>
          <w:spacing w:val="22"/>
          <w:w w:val="95"/>
          <w:sz w:val="20"/>
        </w:rPr>
        <w:t xml:space="preserve"> </w:t>
      </w:r>
      <w:r>
        <w:rPr>
          <w:i/>
          <w:w w:val="95"/>
          <w:sz w:val="20"/>
        </w:rPr>
        <w:t>que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la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directora</w:t>
      </w:r>
      <w:r>
        <w:rPr>
          <w:i/>
          <w:spacing w:val="18"/>
          <w:w w:val="95"/>
          <w:sz w:val="20"/>
        </w:rPr>
        <w:t xml:space="preserve"> </w:t>
      </w:r>
      <w:r>
        <w:rPr>
          <w:i/>
          <w:w w:val="95"/>
          <w:sz w:val="20"/>
        </w:rPr>
        <w:t>de</w:t>
      </w:r>
      <w:r>
        <w:rPr>
          <w:i/>
          <w:spacing w:val="18"/>
          <w:w w:val="95"/>
          <w:sz w:val="20"/>
        </w:rPr>
        <w:t xml:space="preserve"> </w:t>
      </w:r>
      <w:r>
        <w:rPr>
          <w:i/>
          <w:w w:val="95"/>
          <w:sz w:val="20"/>
        </w:rPr>
        <w:t>administración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  <w:u w:val="single"/>
        </w:rPr>
        <w:t>no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me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entrega la informacion</w:t>
      </w:r>
      <w:r>
        <w:rPr>
          <w:i/>
          <w:spacing w:val="2"/>
          <w:sz w:val="20"/>
          <w:u w:val="single"/>
        </w:rPr>
        <w:t xml:space="preserve"> </w:t>
      </w:r>
      <w:r>
        <w:rPr>
          <w:i/>
          <w:sz w:val="20"/>
          <w:u w:val="single"/>
        </w:rPr>
        <w:t>solicitada</w:t>
      </w:r>
      <w:r>
        <w:rPr>
          <w:i/>
          <w:sz w:val="20"/>
        </w:rPr>
        <w:t>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"Todos los contratos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 proveedores, empresas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constructoras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consultorías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</w:p>
    <w:p w:rsidR="00842129" w:rsidRDefault="00487A71">
      <w:pPr>
        <w:ind w:left="312"/>
        <w:rPr>
          <w:b/>
          <w:i/>
          <w:sz w:val="20"/>
        </w:rPr>
      </w:pPr>
      <w:r>
        <w:rPr>
          <w:i/>
          <w:sz w:val="20"/>
        </w:rPr>
        <w:t>haya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firmado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ayuntamiento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2019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fecha."</w:t>
      </w:r>
      <w:r>
        <w:rPr>
          <w:i/>
          <w:spacing w:val="13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directora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administración</w:t>
      </w:r>
      <w:r>
        <w:rPr>
          <w:b/>
          <w:i/>
          <w:spacing w:val="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evade</w:t>
      </w:r>
      <w:r>
        <w:rPr>
          <w:b/>
          <w:i/>
          <w:spacing w:val="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respuesta</w:t>
      </w:r>
      <w:r>
        <w:rPr>
          <w:b/>
          <w:i/>
          <w:spacing w:val="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ya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yo</w:t>
      </w:r>
    </w:p>
    <w:p w:rsidR="00842129" w:rsidRDefault="00842129">
      <w:pPr>
        <w:pStyle w:val="Textoindependiente"/>
        <w:spacing w:before="6"/>
        <w:rPr>
          <w:b/>
          <w:i/>
          <w:sz w:val="7"/>
        </w:rPr>
      </w:pPr>
    </w:p>
    <w:p w:rsidR="00842129" w:rsidRDefault="00487A71">
      <w:pPr>
        <w:spacing w:before="36" w:line="360" w:lineRule="auto"/>
        <w:ind w:left="312" w:right="1128"/>
        <w:jc w:val="both"/>
        <w:rPr>
          <w:i/>
          <w:sz w:val="20"/>
        </w:rPr>
      </w:pPr>
      <w:r>
        <w:rPr>
          <w:b/>
          <w:i/>
          <w:sz w:val="20"/>
          <w:u w:val="single"/>
        </w:rPr>
        <w:t>quiero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conocer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recibos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nomina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versión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publica</w:t>
      </w:r>
      <w:r>
        <w:rPr>
          <w:i/>
          <w:sz w:val="20"/>
        </w:rPr>
        <w:t>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aqui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dice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textualmente: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"conocer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todos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recibos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nomina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la 1ra y 2da quincena de diciembre de 2020 versión pública, de todos los servidores públicos del ayuntamiento que integra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la administración pública, así como de los organismos descentralizados. Y de los</w:t>
      </w:r>
      <w:r>
        <w:rPr>
          <w:i/>
          <w:sz w:val="20"/>
        </w:rPr>
        <w:t xml:space="preserve"> mismo integrantes de cabildo" de igual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manera,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  <w:u w:val="single"/>
        </w:rPr>
        <w:t>en</w:t>
      </w:r>
      <w:r>
        <w:rPr>
          <w:i/>
          <w:spacing w:val="36"/>
          <w:sz w:val="20"/>
          <w:u w:val="single"/>
        </w:rPr>
        <w:t xml:space="preserve"> </w:t>
      </w:r>
      <w:r>
        <w:rPr>
          <w:i/>
          <w:sz w:val="20"/>
          <w:u w:val="single"/>
        </w:rPr>
        <w:t>el</w:t>
      </w:r>
      <w:r>
        <w:rPr>
          <w:i/>
          <w:spacing w:val="36"/>
          <w:sz w:val="20"/>
          <w:u w:val="single"/>
        </w:rPr>
        <w:t xml:space="preserve"> </w:t>
      </w:r>
      <w:r>
        <w:rPr>
          <w:i/>
          <w:sz w:val="20"/>
          <w:u w:val="single"/>
        </w:rPr>
        <w:t>ipomex</w:t>
      </w:r>
      <w:r>
        <w:rPr>
          <w:i/>
          <w:spacing w:val="37"/>
          <w:sz w:val="20"/>
          <w:u w:val="single"/>
        </w:rPr>
        <w:t xml:space="preserve"> </w:t>
      </w:r>
      <w:r>
        <w:rPr>
          <w:i/>
          <w:sz w:val="20"/>
          <w:u w:val="single"/>
        </w:rPr>
        <w:t>zinacantepec</w:t>
      </w:r>
      <w:r>
        <w:rPr>
          <w:i/>
          <w:spacing w:val="37"/>
          <w:sz w:val="20"/>
          <w:u w:val="single"/>
        </w:rPr>
        <w:t xml:space="preserve"> </w:t>
      </w:r>
      <w:r>
        <w:rPr>
          <w:i/>
          <w:sz w:val="20"/>
          <w:u w:val="single"/>
        </w:rPr>
        <w:t>las</w:t>
      </w:r>
      <w:r>
        <w:rPr>
          <w:i/>
          <w:spacing w:val="37"/>
          <w:sz w:val="20"/>
          <w:u w:val="single"/>
        </w:rPr>
        <w:t xml:space="preserve"> </w:t>
      </w:r>
      <w:r>
        <w:rPr>
          <w:i/>
          <w:sz w:val="20"/>
          <w:u w:val="single"/>
        </w:rPr>
        <w:t>ligas</w:t>
      </w:r>
      <w:r>
        <w:rPr>
          <w:i/>
          <w:spacing w:val="36"/>
          <w:sz w:val="20"/>
          <w:u w:val="single"/>
        </w:rPr>
        <w:t xml:space="preserve"> </w:t>
      </w:r>
      <w:r>
        <w:rPr>
          <w:i/>
          <w:sz w:val="20"/>
          <w:u w:val="single"/>
        </w:rPr>
        <w:t>de</w:t>
      </w:r>
      <w:r>
        <w:rPr>
          <w:i/>
          <w:spacing w:val="36"/>
          <w:sz w:val="20"/>
          <w:u w:val="single"/>
        </w:rPr>
        <w:t xml:space="preserve"> </w:t>
      </w:r>
      <w:r>
        <w:rPr>
          <w:i/>
          <w:sz w:val="20"/>
          <w:u w:val="single"/>
        </w:rPr>
        <w:t>documentos</w:t>
      </w:r>
      <w:r>
        <w:rPr>
          <w:i/>
          <w:spacing w:val="36"/>
          <w:sz w:val="20"/>
          <w:u w:val="single"/>
        </w:rPr>
        <w:t xml:space="preserve"> </w:t>
      </w:r>
      <w:r>
        <w:rPr>
          <w:i/>
          <w:sz w:val="20"/>
          <w:u w:val="single"/>
        </w:rPr>
        <w:t>anexos</w:t>
      </w:r>
      <w:r>
        <w:rPr>
          <w:i/>
          <w:spacing w:val="36"/>
          <w:sz w:val="20"/>
          <w:u w:val="single"/>
        </w:rPr>
        <w:t xml:space="preserve"> </w:t>
      </w:r>
      <w:r>
        <w:rPr>
          <w:i/>
          <w:sz w:val="20"/>
          <w:u w:val="single"/>
        </w:rPr>
        <w:t>aparecen</w:t>
      </w:r>
      <w:r>
        <w:rPr>
          <w:i/>
          <w:spacing w:val="37"/>
          <w:sz w:val="20"/>
          <w:u w:val="single"/>
        </w:rPr>
        <w:t xml:space="preserve"> </w:t>
      </w:r>
      <w:r>
        <w:rPr>
          <w:i/>
          <w:sz w:val="20"/>
          <w:u w:val="single"/>
        </w:rPr>
        <w:t>con</w:t>
      </w:r>
      <w:r>
        <w:rPr>
          <w:i/>
          <w:spacing w:val="36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36"/>
          <w:sz w:val="20"/>
          <w:u w:val="single"/>
        </w:rPr>
        <w:t xml:space="preserve"> </w:t>
      </w:r>
      <w:r>
        <w:rPr>
          <w:i/>
          <w:sz w:val="20"/>
          <w:u w:val="single"/>
        </w:rPr>
        <w:t>leyenda</w:t>
      </w:r>
      <w:r>
        <w:rPr>
          <w:i/>
          <w:spacing w:val="37"/>
          <w:sz w:val="20"/>
          <w:u w:val="single"/>
        </w:rPr>
        <w:t xml:space="preserve"> </w:t>
      </w:r>
      <w:r>
        <w:rPr>
          <w:i/>
          <w:sz w:val="20"/>
          <w:u w:val="single"/>
        </w:rPr>
        <w:t>NO</w:t>
      </w:r>
      <w:r>
        <w:rPr>
          <w:i/>
          <w:spacing w:val="37"/>
          <w:sz w:val="20"/>
          <w:u w:val="single"/>
        </w:rPr>
        <w:t xml:space="preserve"> </w:t>
      </w:r>
      <w:r>
        <w:rPr>
          <w:i/>
          <w:sz w:val="20"/>
          <w:u w:val="single"/>
        </w:rPr>
        <w:t>APLICA,</w:t>
      </w:r>
      <w:r>
        <w:rPr>
          <w:i/>
          <w:spacing w:val="37"/>
          <w:sz w:val="20"/>
          <w:u w:val="single"/>
        </w:rPr>
        <w:t xml:space="preserve"> </w:t>
      </w:r>
      <w:r>
        <w:rPr>
          <w:i/>
          <w:sz w:val="20"/>
          <w:u w:val="single"/>
        </w:rPr>
        <w:t>el</w:t>
      </w:r>
      <w:r>
        <w:rPr>
          <w:i/>
          <w:spacing w:val="36"/>
          <w:sz w:val="20"/>
          <w:u w:val="single"/>
        </w:rPr>
        <w:t xml:space="preserve"> </w:t>
      </w:r>
      <w:r>
        <w:rPr>
          <w:i/>
          <w:sz w:val="20"/>
          <w:u w:val="single"/>
        </w:rPr>
        <w:t>caso</w:t>
      </w:r>
      <w:r>
        <w:rPr>
          <w:i/>
          <w:spacing w:val="37"/>
          <w:sz w:val="20"/>
          <w:u w:val="single"/>
        </w:rPr>
        <w:t xml:space="preserve"> </w:t>
      </w:r>
      <w:r>
        <w:rPr>
          <w:i/>
          <w:sz w:val="20"/>
          <w:u w:val="single"/>
        </w:rPr>
        <w:t>del</w:t>
      </w:r>
    </w:p>
    <w:p w:rsidR="00842129" w:rsidRDefault="00487A71">
      <w:pPr>
        <w:spacing w:line="268" w:lineRule="exact"/>
        <w:ind w:left="312"/>
        <w:rPr>
          <w:i/>
          <w:sz w:val="20"/>
        </w:rPr>
      </w:pPr>
      <w:r>
        <w:rPr>
          <w:i/>
          <w:sz w:val="20"/>
          <w:u w:val="single"/>
        </w:rPr>
        <w:t>organigarama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fraccion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IIB</w:t>
      </w:r>
      <w:r>
        <w:rPr>
          <w:i/>
          <w:sz w:val="20"/>
        </w:rPr>
        <w:t>.”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(Sic</w:t>
      </w:r>
    </w:p>
    <w:p w:rsidR="00842129" w:rsidRDefault="00842129">
      <w:pPr>
        <w:pStyle w:val="Textoindependiente"/>
        <w:rPr>
          <w:i/>
        </w:rPr>
      </w:pPr>
    </w:p>
    <w:p w:rsidR="00842129" w:rsidRDefault="00842129">
      <w:pPr>
        <w:pStyle w:val="Textoindependiente"/>
        <w:spacing w:before="3"/>
        <w:rPr>
          <w:i/>
          <w:sz w:val="17"/>
        </w:rPr>
      </w:pPr>
    </w:p>
    <w:p w:rsidR="00842129" w:rsidRDefault="00487A71">
      <w:pPr>
        <w:pStyle w:val="Textoindependiente"/>
        <w:spacing w:before="37" w:line="360" w:lineRule="auto"/>
        <w:ind w:left="312" w:right="1131"/>
        <w:jc w:val="both"/>
      </w:pPr>
      <w:r>
        <w:t>Al respecto, la Ponencia Resolutora realizó un estudio para determinar si el SUJETO OBLIGADO atendió la</w:t>
      </w:r>
      <w:r>
        <w:rPr>
          <w:spacing w:val="1"/>
        </w:rPr>
        <w:t xml:space="preserve"> </w:t>
      </w:r>
      <w:r>
        <w:t>solicitud con apego</w:t>
      </w:r>
      <w:r>
        <w:rPr>
          <w:spacing w:val="1"/>
        </w:rPr>
        <w:t xml:space="preserve"> </w:t>
      </w:r>
      <w:r>
        <w:t>a los principios establecidos en 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de la Ley de Transparencia Local; 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sujeta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limitado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restricciones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actualizan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causales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procedencia previstas en la fracciones I y II del artículo 179 de la Ley de Transparencia y Acceso a la Información</w:t>
      </w:r>
      <w:r>
        <w:rPr>
          <w:spacing w:val="-47"/>
        </w:rPr>
        <w:t xml:space="preserve"> </w:t>
      </w:r>
      <w:r>
        <w:t>Pública del Estado de México y sus Municipios, que establecen la negativa de l</w:t>
      </w:r>
      <w:r>
        <w:t>a información solicitada y la</w:t>
      </w:r>
      <w:r>
        <w:rPr>
          <w:spacing w:val="1"/>
        </w:rPr>
        <w:t xml:space="preserve"> </w:t>
      </w:r>
      <w:r>
        <w:t>clasificación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información.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8"/>
        <w:rPr>
          <w:sz w:val="15"/>
        </w:rPr>
      </w:pPr>
    </w:p>
    <w:p w:rsidR="00842129" w:rsidRDefault="00487A71">
      <w:pPr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842129" w:rsidRDefault="00842129">
      <w:pPr>
        <w:jc w:val="right"/>
        <w:rPr>
          <w:sz w:val="20"/>
        </w:rPr>
        <w:sectPr w:rsidR="00842129">
          <w:pgSz w:w="12240" w:h="15840"/>
          <w:pgMar w:top="640" w:right="0" w:bottom="0" w:left="820" w:header="720" w:footer="720" w:gutter="0"/>
          <w:cols w:space="720"/>
        </w:sectPr>
      </w:pPr>
    </w:p>
    <w:p w:rsidR="00842129" w:rsidRDefault="00487A71">
      <w:pPr>
        <w:pStyle w:val="Textoindependiente"/>
        <w:rPr>
          <w:b/>
        </w:rPr>
      </w:pPr>
      <w:r>
        <w:lastRenderedPageBreak/>
        <w:pict>
          <v:group id="_x0000_s1035" alt="" style="position:absolute;margin-left:57.65pt;margin-top:32.25pt;width:491.55pt;height:752.95pt;z-index:-15905792;mso-position-horizontal-relative:page;mso-position-vertical-relative:page" coordorigin="1153,645" coordsize="9831,15059">
            <v:shape id="_x0000_s1036" type="#_x0000_t75" alt="" style="position:absolute;left:1204;top:644;width:9780;height:15059">
              <v:imagedata r:id="rId5" o:title=""/>
            </v:shape>
            <v:shape id="_x0000_s1037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842129" w:rsidRDefault="00842129">
      <w:pPr>
        <w:pStyle w:val="Textoindependiente"/>
        <w:spacing w:before="6"/>
        <w:rPr>
          <w:b/>
          <w:sz w:val="22"/>
        </w:rPr>
      </w:pPr>
    </w:p>
    <w:p w:rsidR="00842129" w:rsidRDefault="00487A71">
      <w:pPr>
        <w:pStyle w:val="Textoindependiente"/>
        <w:spacing w:before="36"/>
        <w:ind w:left="5522" w:right="112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04844/INFOEM/IP/RR/2021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6"/>
        <w:rPr>
          <w:sz w:val="17"/>
        </w:rPr>
      </w:pPr>
    </w:p>
    <w:p w:rsidR="00842129" w:rsidRDefault="00487A71">
      <w:pPr>
        <w:pStyle w:val="Textoindependiente"/>
        <w:spacing w:before="36" w:line="357" w:lineRule="auto"/>
        <w:ind w:left="312" w:right="1121"/>
      </w:pPr>
      <w:r>
        <w:t>Estudio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Ponencia</w:t>
      </w:r>
      <w:r>
        <w:rPr>
          <w:spacing w:val="-11"/>
        </w:rPr>
        <w:t xml:space="preserve"> </w:t>
      </w:r>
      <w:r>
        <w:t>concuerda,</w:t>
      </w:r>
      <w:r>
        <w:rPr>
          <w:spacing w:val="-9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pase</w:t>
      </w:r>
      <w:r>
        <w:rPr>
          <w:spacing w:val="-8"/>
        </w:rPr>
        <w:t xml:space="preserve"> </w:t>
      </w:r>
      <w:r>
        <w:t>desapercibido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hecho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ponderar</w:t>
      </w:r>
      <w:r>
        <w:rPr>
          <w:spacing w:val="-47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reserva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datos</w:t>
      </w:r>
      <w:r>
        <w:rPr>
          <w:spacing w:val="25"/>
        </w:rPr>
        <w:t xml:space="preserve"> </w:t>
      </w:r>
      <w:r>
        <w:t>personales</w:t>
      </w:r>
      <w:r>
        <w:rPr>
          <w:spacing w:val="26"/>
        </w:rPr>
        <w:t xml:space="preserve"> </w:t>
      </w:r>
      <w:r>
        <w:rPr>
          <w:u w:val="single"/>
        </w:rPr>
        <w:t>de</w:t>
      </w:r>
      <w:r>
        <w:rPr>
          <w:spacing w:val="24"/>
          <w:u w:val="single"/>
        </w:rPr>
        <w:t xml:space="preserve"> </w:t>
      </w:r>
      <w:r>
        <w:rPr>
          <w:u w:val="single"/>
        </w:rPr>
        <w:t>los</w:t>
      </w:r>
      <w:r>
        <w:rPr>
          <w:spacing w:val="26"/>
          <w:u w:val="single"/>
        </w:rPr>
        <w:t xml:space="preserve"> </w:t>
      </w:r>
      <w:r>
        <w:rPr>
          <w:u w:val="single"/>
        </w:rPr>
        <w:t>elementos</w:t>
      </w:r>
      <w:r>
        <w:rPr>
          <w:spacing w:val="25"/>
          <w:u w:val="single"/>
        </w:rPr>
        <w:t xml:space="preserve"> </w:t>
      </w:r>
      <w:r>
        <w:rPr>
          <w:u w:val="single"/>
        </w:rPr>
        <w:t>de</w:t>
      </w:r>
      <w:r>
        <w:rPr>
          <w:spacing w:val="24"/>
          <w:u w:val="single"/>
        </w:rPr>
        <w:t xml:space="preserve"> </w:t>
      </w:r>
      <w:r>
        <w:rPr>
          <w:u w:val="single"/>
        </w:rPr>
        <w:t>Seguridad</w:t>
      </w:r>
      <w:r>
        <w:rPr>
          <w:spacing w:val="26"/>
          <w:u w:val="single"/>
        </w:rPr>
        <w:t xml:space="preserve"> </w:t>
      </w:r>
      <w:r>
        <w:rPr>
          <w:u w:val="single"/>
        </w:rPr>
        <w:t>Pública</w:t>
      </w:r>
      <w:r>
        <w:rPr>
          <w:spacing w:val="25"/>
          <w:u w:val="single"/>
        </w:rPr>
        <w:t xml:space="preserve"> </w:t>
      </w:r>
      <w:r>
        <w:rPr>
          <w:u w:val="single"/>
        </w:rPr>
        <w:t>del</w:t>
      </w:r>
      <w:r>
        <w:rPr>
          <w:spacing w:val="28"/>
          <w:u w:val="single"/>
        </w:rPr>
        <w:t xml:space="preserve"> </w:t>
      </w:r>
      <w:r>
        <w:rPr>
          <w:u w:val="single"/>
        </w:rPr>
        <w:t>Ayuntamiento</w:t>
      </w:r>
      <w:r>
        <w:rPr>
          <w:spacing w:val="27"/>
          <w:u w:val="single"/>
        </w:rPr>
        <w:t xml:space="preserve"> </w:t>
      </w:r>
      <w:r>
        <w:rPr>
          <w:u w:val="single"/>
        </w:rPr>
        <w:t>de</w:t>
      </w:r>
      <w:r>
        <w:rPr>
          <w:spacing w:val="31"/>
          <w:u w:val="single"/>
        </w:rPr>
        <w:t xml:space="preserve"> </w:t>
      </w:r>
      <w:r>
        <w:rPr>
          <w:u w:val="single"/>
        </w:rPr>
        <w:t>Zinacantepec</w:t>
      </w:r>
      <w:r>
        <w:t>,</w:t>
      </w:r>
      <w:r>
        <w:rPr>
          <w:spacing w:val="27"/>
        </w:rPr>
        <w:t xml:space="preserve"> </w:t>
      </w:r>
      <w:r>
        <w:t>se</w:t>
      </w:r>
    </w:p>
    <w:p w:rsidR="00842129" w:rsidRDefault="00487A71">
      <w:pPr>
        <w:pStyle w:val="Textoindependiente"/>
        <w:spacing w:before="5" w:line="360" w:lineRule="auto"/>
        <w:ind w:left="312" w:right="1132"/>
        <w:jc w:val="both"/>
      </w:pPr>
      <w:r>
        <w:t>consideró que el dar a conocer información de aquellos servidores públicos que realizan funciones en materia de</w:t>
      </w:r>
      <w:r>
        <w:rPr>
          <w:spacing w:val="-47"/>
        </w:rPr>
        <w:t xml:space="preserve"> </w:t>
      </w:r>
      <w:r>
        <w:t>seguridad, tal como es el caso de los policías, los vuelve identificables y posiblemente reconocibles para grupos</w:t>
      </w:r>
      <w:r>
        <w:rPr>
          <w:spacing w:val="1"/>
        </w:rPr>
        <w:t xml:space="preserve"> </w:t>
      </w:r>
      <w:r>
        <w:t>delictivos,</w:t>
      </w:r>
      <w:r>
        <w:rPr>
          <w:spacing w:val="1"/>
        </w:rPr>
        <w:t xml:space="preserve"> </w:t>
      </w:r>
      <w:r>
        <w:t>que pudieran relac</w:t>
      </w:r>
      <w:r>
        <w:t>ionarlos directamente con actividades u operativos pasados, presentes, o ubicarlos</w:t>
      </w:r>
      <w:r>
        <w:rPr>
          <w:spacing w:val="-47"/>
        </w:rPr>
        <w:t xml:space="preserve"> </w:t>
      </w:r>
      <w:r>
        <w:t>simplemente por el hecho de pertenecer o haber pertenecido a una organización que lleve a cabo actividades de</w:t>
      </w:r>
      <w:r>
        <w:rPr>
          <w:spacing w:val="1"/>
        </w:rPr>
        <w:t xml:space="preserve"> </w:t>
      </w:r>
      <w:r>
        <w:t>prevención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salvaguarda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integridad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combate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delincuencia.</w:t>
      </w:r>
    </w:p>
    <w:p w:rsidR="00842129" w:rsidRDefault="00842129">
      <w:pPr>
        <w:pStyle w:val="Textoindependiente"/>
      </w:pPr>
    </w:p>
    <w:p w:rsidR="00842129" w:rsidRDefault="00487A71">
      <w:pPr>
        <w:pStyle w:val="Textoindependiente"/>
        <w:spacing w:before="136" w:line="360" w:lineRule="auto"/>
        <w:ind w:left="312" w:right="1130"/>
        <w:jc w:val="both"/>
      </w:pPr>
      <w:r>
        <w:t>Pudiendo</w:t>
      </w:r>
      <w:r>
        <w:rPr>
          <w:spacing w:val="-3"/>
        </w:rPr>
        <w:t xml:space="preserve"> </w:t>
      </w:r>
      <w:r>
        <w:t>utilizar</w:t>
      </w:r>
      <w:r>
        <w:rPr>
          <w:spacing w:val="-5"/>
        </w:rPr>
        <w:t xml:space="preserve"> </w:t>
      </w:r>
      <w:r>
        <w:t>esa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vulnerar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vida,</w:t>
      </w:r>
      <w:r>
        <w:rPr>
          <w:spacing w:val="-4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dichos</w:t>
      </w:r>
      <w:r>
        <w:rPr>
          <w:spacing w:val="-5"/>
        </w:rPr>
        <w:t xml:space="preserve"> </w:t>
      </w:r>
      <w:r>
        <w:t>elementos,</w:t>
      </w:r>
      <w:r>
        <w:rPr>
          <w:spacing w:val="-5"/>
        </w:rPr>
        <w:t xml:space="preserve"> </w:t>
      </w:r>
      <w:r>
        <w:t>incluso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-48"/>
        </w:rPr>
        <w:t xml:space="preserve"> </w:t>
      </w:r>
      <w:r>
        <w:t>familias o entorno social, aumentando, incluso, el riesgo de que personas ajenas a los intereses institucionales</w:t>
      </w:r>
      <w:r>
        <w:rPr>
          <w:spacing w:val="1"/>
        </w:rPr>
        <w:t xml:space="preserve"> </w:t>
      </w:r>
      <w:r>
        <w:t>intenten realizar actos para inhibir o entrometerse en las funciones de los policías municipales, lo que causaría</w:t>
      </w:r>
      <w:r>
        <w:rPr>
          <w:spacing w:val="1"/>
        </w:rPr>
        <w:t xml:space="preserve"> </w:t>
      </w:r>
      <w:r>
        <w:t>una vulneración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 municipal.</w:t>
      </w:r>
    </w:p>
    <w:p w:rsidR="00842129" w:rsidRDefault="00842129">
      <w:pPr>
        <w:pStyle w:val="Textoindependiente"/>
        <w:spacing w:before="12"/>
        <w:rPr>
          <w:sz w:val="29"/>
        </w:rPr>
      </w:pPr>
    </w:p>
    <w:p w:rsidR="00842129" w:rsidRDefault="00487A71">
      <w:pPr>
        <w:pStyle w:val="Textoindependiente"/>
        <w:spacing w:before="1" w:line="360" w:lineRule="auto"/>
        <w:ind w:left="312" w:right="1139"/>
        <w:jc w:val="both"/>
      </w:pPr>
      <w:r>
        <w:t>Centrándose</w:t>
      </w:r>
      <w:r>
        <w:rPr>
          <w:spacing w:val="-5"/>
        </w:rPr>
        <w:t xml:space="preserve"> </w:t>
      </w:r>
      <w:r>
        <w:t>especialmente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dato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reservar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basándose</w:t>
      </w:r>
      <w:r>
        <w:rPr>
          <w:spacing w:val="-48"/>
        </w:rPr>
        <w:t xml:space="preserve"> </w:t>
      </w:r>
      <w:r>
        <w:t>para ello en lo previsto por los artículos 91 y 140 fracciones I. IV y X de la Ley de Transparencia, Acceso a 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 México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Municipios.</w:t>
      </w:r>
    </w:p>
    <w:p w:rsidR="00842129" w:rsidRDefault="00842129">
      <w:pPr>
        <w:pStyle w:val="Textoindependiente"/>
        <w:spacing w:before="12"/>
        <w:rPr>
          <w:sz w:val="29"/>
        </w:rPr>
      </w:pPr>
    </w:p>
    <w:p w:rsidR="00842129" w:rsidRDefault="00487A71">
      <w:pPr>
        <w:pStyle w:val="Textoindependiente"/>
        <w:spacing w:line="360" w:lineRule="auto"/>
        <w:ind w:left="312" w:right="1133"/>
        <w:jc w:val="both"/>
      </w:pPr>
      <w:r>
        <w:t>Ahora bien, como se refirió en la resolución materia del presente voto, se le</w:t>
      </w:r>
      <w:r>
        <w:t xml:space="preserve"> ordenó al Sujeto Obligado emitir el</w:t>
      </w:r>
      <w:r>
        <w:rPr>
          <w:spacing w:val="1"/>
        </w:rPr>
        <w:t xml:space="preserve"> </w:t>
      </w:r>
      <w:r>
        <w:t>acuerdo mediante el cual se realice la clasificación de la información en su modalidad de reserva atendiendo a la</w:t>
      </w:r>
      <w:r>
        <w:rPr>
          <w:spacing w:val="1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aplicable.</w:t>
      </w:r>
    </w:p>
    <w:p w:rsidR="00842129" w:rsidRDefault="00842129">
      <w:pPr>
        <w:pStyle w:val="Textoindependiente"/>
      </w:pPr>
    </w:p>
    <w:p w:rsidR="00842129" w:rsidRDefault="00487A71">
      <w:pPr>
        <w:pStyle w:val="Textoindependiente"/>
        <w:spacing w:before="136" w:line="362" w:lineRule="auto"/>
        <w:ind w:left="312" w:right="1133"/>
        <w:jc w:val="both"/>
      </w:pPr>
      <w:r>
        <w:rPr>
          <w:spacing w:val="-1"/>
        </w:rPr>
        <w:t>Atento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ello,</w:t>
      </w:r>
      <w:r>
        <w:rPr>
          <w:spacing w:val="-9"/>
        </w:rPr>
        <w:t xml:space="preserve"> </w:t>
      </w:r>
      <w:r>
        <w:rPr>
          <w:spacing w:val="-1"/>
        </w:rPr>
        <w:t>es</w:t>
      </w:r>
      <w:r>
        <w:rPr>
          <w:spacing w:val="-10"/>
        </w:rPr>
        <w:t xml:space="preserve"> </w:t>
      </w:r>
      <w:r>
        <w:rPr>
          <w:spacing w:val="-1"/>
        </w:rPr>
        <w:t>preciso</w:t>
      </w:r>
      <w:r>
        <w:rPr>
          <w:spacing w:val="-11"/>
        </w:rPr>
        <w:t xml:space="preserve"> </w:t>
      </w:r>
      <w:r>
        <w:rPr>
          <w:spacing w:val="-1"/>
        </w:rPr>
        <w:t>hacer</w:t>
      </w:r>
      <w:r>
        <w:rPr>
          <w:spacing w:val="-9"/>
        </w:rPr>
        <w:t xml:space="preserve"> </w:t>
      </w:r>
      <w:r>
        <w:rPr>
          <w:spacing w:val="-1"/>
        </w:rPr>
        <w:t>hincapié</w:t>
      </w:r>
      <w:r>
        <w:rPr>
          <w:spacing w:val="-9"/>
        </w:rPr>
        <w:t xml:space="preserve"> </w:t>
      </w:r>
      <w:r>
        <w:rPr>
          <w:spacing w:val="-1"/>
        </w:rPr>
        <w:t>que,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tratándose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elementos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municipal,</w:t>
      </w:r>
      <w:r>
        <w:rPr>
          <w:spacing w:val="-11"/>
        </w:rPr>
        <w:t xml:space="preserve"> </w:t>
      </w:r>
      <w:r>
        <w:t>quedó</w:t>
      </w:r>
      <w:r>
        <w:rPr>
          <w:spacing w:val="-47"/>
        </w:rPr>
        <w:t xml:space="preserve"> </w:t>
      </w:r>
      <w:r>
        <w:t>reseñado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suprimidos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relativos</w:t>
      </w:r>
      <w:r>
        <w:rPr>
          <w:spacing w:val="-1"/>
        </w:rPr>
        <w:t xml:space="preserve"> </w:t>
      </w:r>
      <w:r>
        <w:t>al nombre de</w:t>
      </w:r>
      <w:r>
        <w:rPr>
          <w:spacing w:val="-1"/>
        </w:rPr>
        <w:t xml:space="preserve"> </w:t>
      </w:r>
      <w:r>
        <w:t>dichos</w:t>
      </w:r>
      <w:r>
        <w:rPr>
          <w:spacing w:val="-2"/>
        </w:rPr>
        <w:t xml:space="preserve"> </w:t>
      </w:r>
      <w:r>
        <w:t>funcionarios</w:t>
      </w:r>
      <w:r>
        <w:rPr>
          <w:spacing w:val="-2"/>
        </w:rPr>
        <w:t xml:space="preserve"> </w:t>
      </w:r>
      <w:r>
        <w:t>públicos.</w:t>
      </w:r>
    </w:p>
    <w:p w:rsidR="00842129" w:rsidRDefault="00842129">
      <w:pPr>
        <w:pStyle w:val="Textoindependiente"/>
        <w:spacing w:before="9"/>
        <w:rPr>
          <w:sz w:val="29"/>
        </w:rPr>
      </w:pPr>
    </w:p>
    <w:p w:rsidR="00842129" w:rsidRDefault="00487A71">
      <w:pPr>
        <w:pStyle w:val="Textoindependiente"/>
        <w:spacing w:line="360" w:lineRule="auto"/>
        <w:ind w:left="312" w:right="1178"/>
        <w:jc w:val="both"/>
      </w:pPr>
      <w:r>
        <w:t>Sin</w:t>
      </w:r>
      <w:r>
        <w:rPr>
          <w:spacing w:val="-10"/>
        </w:rPr>
        <w:t xml:space="preserve"> </w:t>
      </w:r>
      <w:r>
        <w:t>embargo,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suscrita</w:t>
      </w:r>
      <w:r>
        <w:rPr>
          <w:spacing w:val="-10"/>
        </w:rPr>
        <w:t xml:space="preserve"> </w:t>
      </w:r>
      <w:r>
        <w:t>considera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proteger</w:t>
      </w:r>
      <w:r>
        <w:rPr>
          <w:spacing w:val="-8"/>
        </w:rPr>
        <w:t xml:space="preserve"> </w:t>
      </w:r>
      <w:r>
        <w:t>cabalmente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elementos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cuerpo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t>Pública</w:t>
      </w:r>
      <w:r>
        <w:rPr>
          <w:spacing w:val="-48"/>
        </w:rPr>
        <w:t xml:space="preserve"> </w:t>
      </w:r>
      <w:r>
        <w:t>del Ayuntamiento de Zinacantepec, no solo deben resguardarse los datos relativos a sus nombres, sino también</w:t>
      </w:r>
      <w:r>
        <w:rPr>
          <w:spacing w:val="1"/>
        </w:rPr>
        <w:t xml:space="preserve"> </w:t>
      </w:r>
      <w:r>
        <w:t>los relativos a sus cargos y adscripciones, toda vez que se trata de personal operativo cuyas funciones van</w:t>
      </w:r>
      <w:r>
        <w:rPr>
          <w:spacing w:val="1"/>
        </w:rPr>
        <w:t xml:space="preserve"> </w:t>
      </w:r>
      <w:r>
        <w:t>encaminadas</w:t>
      </w:r>
      <w:r>
        <w:rPr>
          <w:spacing w:val="-2"/>
        </w:rPr>
        <w:t xml:space="preserve"> </w:t>
      </w:r>
      <w:r>
        <w:t>a resguardar la</w:t>
      </w:r>
      <w:r>
        <w:rPr>
          <w:spacing w:val="-1"/>
        </w:rPr>
        <w:t xml:space="preserve"> </w:t>
      </w:r>
      <w:r>
        <w:t>seguridad p</w:t>
      </w:r>
      <w:r>
        <w:t>ública.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7"/>
        <w:rPr>
          <w:sz w:val="15"/>
        </w:rPr>
      </w:pPr>
    </w:p>
    <w:p w:rsidR="00842129" w:rsidRDefault="00487A71">
      <w:pPr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842129" w:rsidRDefault="00842129">
      <w:pPr>
        <w:jc w:val="right"/>
        <w:rPr>
          <w:sz w:val="20"/>
        </w:rPr>
        <w:sectPr w:rsidR="00842129">
          <w:pgSz w:w="12240" w:h="15840"/>
          <w:pgMar w:top="640" w:right="0" w:bottom="0" w:left="820" w:header="720" w:footer="720" w:gutter="0"/>
          <w:cols w:space="720"/>
        </w:sectPr>
      </w:pPr>
    </w:p>
    <w:p w:rsidR="00842129" w:rsidRDefault="00487A71">
      <w:pPr>
        <w:pStyle w:val="Textoindependiente"/>
        <w:rPr>
          <w:b/>
        </w:rPr>
      </w:pPr>
      <w:r>
        <w:lastRenderedPageBreak/>
        <w:pict>
          <v:group id="_x0000_s1032" alt="" style="position:absolute;margin-left:57.65pt;margin-top:32.25pt;width:491.55pt;height:752.95pt;z-index:-15904768;mso-position-horizontal-relative:page;mso-position-vertical-relative:page" coordorigin="1153,645" coordsize="9831,15059">
            <v:shape id="_x0000_s1033" type="#_x0000_t75" alt="" style="position:absolute;left:1204;top:644;width:9780;height:15059">
              <v:imagedata r:id="rId5" o:title=""/>
            </v:shape>
            <v:shape id="_x0000_s1034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842129" w:rsidRDefault="00842129">
      <w:pPr>
        <w:pStyle w:val="Textoindependiente"/>
        <w:spacing w:before="6"/>
        <w:rPr>
          <w:b/>
          <w:sz w:val="22"/>
        </w:rPr>
      </w:pPr>
    </w:p>
    <w:p w:rsidR="00842129" w:rsidRDefault="00487A71">
      <w:pPr>
        <w:pStyle w:val="Textoindependiente"/>
        <w:spacing w:before="36"/>
        <w:ind w:left="5522" w:right="112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04844/INFOEM/IP/RR/2021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4"/>
        <w:rPr>
          <w:sz w:val="27"/>
        </w:rPr>
      </w:pPr>
    </w:p>
    <w:p w:rsidR="00842129" w:rsidRDefault="00487A71">
      <w:pPr>
        <w:pStyle w:val="Textoindependiente"/>
        <w:spacing w:before="36" w:line="360" w:lineRule="auto"/>
        <w:ind w:left="312" w:right="1140"/>
        <w:jc w:val="both"/>
      </w:pPr>
      <w:r>
        <w:t>En ese sentido se hace alusión a lo previsto por el artículo 110 de la Ley General Sistema Nacional de Seguridad</w:t>
      </w:r>
      <w:r>
        <w:rPr>
          <w:spacing w:val="1"/>
        </w:rPr>
        <w:t xml:space="preserve"> </w:t>
      </w:r>
      <w:r>
        <w:t>Pública, el cual establece que se deberá clasificar como reservada la información que se contenga en la base de</w:t>
      </w:r>
      <w:r>
        <w:rPr>
          <w:spacing w:val="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concerniente,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otros,</w:t>
      </w:r>
      <w:r>
        <w:rPr>
          <w:spacing w:val="-1"/>
        </w:rPr>
        <w:t xml:space="preserve"> </w:t>
      </w:r>
      <w:r>
        <w:t>al personal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seguridad,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 se</w:t>
      </w:r>
      <w:r>
        <w:rPr>
          <w:spacing w:val="-1"/>
        </w:rPr>
        <w:t xml:space="preserve"> </w:t>
      </w:r>
      <w:r>
        <w:t>transcribe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referencia:</w:t>
      </w:r>
    </w:p>
    <w:p w:rsidR="00842129" w:rsidRDefault="00842129">
      <w:pPr>
        <w:pStyle w:val="Textoindependiente"/>
      </w:pPr>
    </w:p>
    <w:p w:rsidR="00842129" w:rsidRDefault="00487A71">
      <w:pPr>
        <w:spacing w:before="136"/>
        <w:ind w:left="1446" w:right="2600"/>
        <w:jc w:val="both"/>
        <w:rPr>
          <w:i/>
          <w:sz w:val="20"/>
        </w:rPr>
      </w:pPr>
      <w:r>
        <w:rPr>
          <w:b/>
          <w:i/>
          <w:sz w:val="20"/>
        </w:rPr>
        <w:t>Artículo 110.</w:t>
      </w:r>
      <w:r>
        <w:rPr>
          <w:i/>
          <w:sz w:val="20"/>
        </w:rPr>
        <w:t>- Los integrantes del Sist</w:t>
      </w:r>
      <w:r>
        <w:rPr>
          <w:i/>
          <w:sz w:val="20"/>
        </w:rPr>
        <w:t>ema están obligados a permitir la interconexión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 Bases de Datos para compartir la información sobre Seguridad Pública con el 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aplicables.</w:t>
      </w:r>
    </w:p>
    <w:p w:rsidR="00842129" w:rsidRDefault="00487A71">
      <w:pPr>
        <w:ind w:left="1446" w:right="2599"/>
        <w:jc w:val="both"/>
        <w:rPr>
          <w:b/>
          <w:i/>
          <w:sz w:val="20"/>
        </w:rPr>
      </w:pPr>
      <w:r>
        <w:rPr>
          <w:i/>
          <w:sz w:val="20"/>
        </w:rPr>
        <w:t>La información conte</w:t>
      </w:r>
      <w:r>
        <w:rPr>
          <w:i/>
          <w:sz w:val="20"/>
        </w:rPr>
        <w:t>nida en las Bases de Datos del Sistema Nacional de Información, podrá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ser certificada por la autoridad respectiva y tendrá el valor probatorio que las 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determinen.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clasifica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Registros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detenciones,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criminal,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personal de seguridad pública, personal y equipo de los servicios de seguridad privada,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armamento y equipo, vehículos, huellas dactilares, teléfonos celulares, medidas cautelares,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soluciones alternas y formas de terminación anticipada, sentenciados y las d</w:t>
      </w:r>
      <w:r>
        <w:rPr>
          <w:i/>
          <w:sz w:val="20"/>
        </w:rPr>
        <w:t>emás necesarias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para la operación del Sistema, </w:t>
      </w:r>
      <w:r>
        <w:rPr>
          <w:b/>
          <w:i/>
          <w:sz w:val="20"/>
        </w:rPr>
        <w:t>[cuya consulta es exclusiva de las instituciones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Seguridad Pública que estén facultadas en cada caso, a través de los 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 que cada institución designe, por lo que el público no tendrá acceso</w:t>
      </w:r>
      <w:r>
        <w:rPr>
          <w:b/>
          <w:i/>
          <w:sz w:val="20"/>
        </w:rPr>
        <w:t xml:space="preserve">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 en ellos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 contenga].</w:t>
      </w:r>
    </w:p>
    <w:p w:rsidR="00842129" w:rsidRDefault="00842129">
      <w:pPr>
        <w:pStyle w:val="Textoindependiente"/>
        <w:rPr>
          <w:b/>
          <w:i/>
        </w:rPr>
      </w:pPr>
    </w:p>
    <w:p w:rsidR="00842129" w:rsidRDefault="00487A71">
      <w:pPr>
        <w:pStyle w:val="Textoindependiente"/>
        <w:spacing w:before="135" w:line="360" w:lineRule="auto"/>
        <w:ind w:left="312" w:right="1140"/>
        <w:jc w:val="both"/>
      </w:pPr>
      <w:r>
        <w:t>Sustento que armoniza con el numera el numeral 113 de la Ley General de Transparencia en sus fracciones I y V,</w:t>
      </w:r>
      <w:r>
        <w:rPr>
          <w:spacing w:val="-47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cuales señalan:</w:t>
      </w:r>
    </w:p>
    <w:p w:rsidR="00842129" w:rsidRDefault="00842129">
      <w:pPr>
        <w:pStyle w:val="Textoindependiente"/>
      </w:pPr>
    </w:p>
    <w:p w:rsidR="00842129" w:rsidRDefault="00487A71">
      <w:pPr>
        <w:tabs>
          <w:tab w:val="left" w:pos="1755"/>
          <w:tab w:val="left" w:pos="3012"/>
          <w:tab w:val="left" w:pos="4072"/>
          <w:tab w:val="left" w:pos="4818"/>
          <w:tab w:val="left" w:pos="5980"/>
          <w:tab w:val="left" w:pos="6839"/>
          <w:tab w:val="left" w:pos="7511"/>
        </w:tabs>
        <w:spacing w:before="135"/>
        <w:ind w:left="1165"/>
        <w:rPr>
          <w:i/>
          <w:sz w:val="20"/>
        </w:rPr>
      </w:pPr>
      <w:r>
        <w:rPr>
          <w:i/>
          <w:sz w:val="20"/>
        </w:rPr>
        <w:t>“La</w:t>
      </w:r>
      <w:r>
        <w:rPr>
          <w:i/>
          <w:sz w:val="20"/>
        </w:rPr>
        <w:tab/>
        <w:t>información</w:t>
      </w:r>
      <w:r>
        <w:rPr>
          <w:i/>
          <w:sz w:val="20"/>
        </w:rPr>
        <w:tab/>
        <w:t>reservada</w:t>
      </w:r>
      <w:r>
        <w:rPr>
          <w:i/>
          <w:sz w:val="20"/>
        </w:rPr>
        <w:tab/>
        <w:t>podrá</w:t>
      </w:r>
      <w:r>
        <w:rPr>
          <w:i/>
          <w:sz w:val="20"/>
        </w:rPr>
        <w:tab/>
        <w:t>clasificarse</w:t>
      </w:r>
      <w:r>
        <w:rPr>
          <w:i/>
          <w:sz w:val="20"/>
        </w:rPr>
        <w:tab/>
        <w:t>aquella</w:t>
      </w:r>
      <w:r>
        <w:rPr>
          <w:i/>
          <w:sz w:val="20"/>
        </w:rPr>
        <w:tab/>
        <w:t>cuya</w:t>
      </w:r>
      <w:r>
        <w:rPr>
          <w:i/>
          <w:sz w:val="20"/>
        </w:rPr>
        <w:tab/>
        <w:t>publicación:</w:t>
      </w:r>
    </w:p>
    <w:p w:rsidR="00842129" w:rsidRDefault="00842129">
      <w:pPr>
        <w:pStyle w:val="Textoindependiente"/>
        <w:rPr>
          <w:i/>
        </w:rPr>
      </w:pPr>
    </w:p>
    <w:p w:rsidR="00842129" w:rsidRDefault="00487A71">
      <w:pPr>
        <w:tabs>
          <w:tab w:val="left" w:pos="1729"/>
        </w:tabs>
        <w:spacing w:before="1"/>
        <w:ind w:left="1165" w:right="2887" w:hanging="118"/>
        <w:rPr>
          <w:i/>
          <w:sz w:val="20"/>
        </w:rPr>
      </w:pPr>
      <w:r>
        <w:rPr>
          <w:i/>
          <w:w w:val="95"/>
          <w:sz w:val="20"/>
        </w:rPr>
        <w:t>I.</w:t>
      </w:r>
      <w:r>
        <w:rPr>
          <w:i/>
          <w:w w:val="95"/>
          <w:sz w:val="20"/>
        </w:rPr>
        <w:tab/>
      </w:r>
      <w:r>
        <w:rPr>
          <w:i/>
          <w:w w:val="95"/>
          <w:sz w:val="20"/>
        </w:rPr>
        <w:tab/>
      </w:r>
      <w:r>
        <w:rPr>
          <w:i/>
          <w:sz w:val="20"/>
        </w:rPr>
        <w:t>Comprometa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9"/>
          <w:sz w:val="20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1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Nacional,</w:t>
      </w:r>
      <w:r>
        <w:rPr>
          <w:b/>
          <w:i/>
          <w:spacing w:val="1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b/>
          <w:i/>
          <w:spacing w:val="2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defensa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…</w:t>
      </w:r>
    </w:p>
    <w:p w:rsidR="00842129" w:rsidRDefault="00487A71">
      <w:pPr>
        <w:tabs>
          <w:tab w:val="left" w:pos="1729"/>
        </w:tabs>
        <w:spacing w:before="3"/>
        <w:ind w:left="1021" w:right="2885" w:hanging="41"/>
        <w:rPr>
          <w:b/>
          <w:i/>
          <w:sz w:val="20"/>
        </w:rPr>
      </w:pPr>
      <w:r>
        <w:rPr>
          <w:b/>
          <w:i/>
          <w:sz w:val="20"/>
        </w:rPr>
        <w:t>V.</w:t>
      </w:r>
      <w:r>
        <w:rPr>
          <w:b/>
          <w:i/>
          <w:sz w:val="20"/>
        </w:rPr>
        <w:tab/>
        <w:t>Pueda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poner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riesgo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vida,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seguridad 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salud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persona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física.”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(Sic)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(Énfasis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añadido)</w:t>
      </w:r>
    </w:p>
    <w:p w:rsidR="00842129" w:rsidRDefault="00842129">
      <w:pPr>
        <w:pStyle w:val="Textoindependiente"/>
        <w:spacing w:before="10"/>
        <w:rPr>
          <w:b/>
          <w:i/>
          <w:sz w:val="29"/>
        </w:rPr>
      </w:pPr>
    </w:p>
    <w:p w:rsidR="00842129" w:rsidRDefault="00487A71">
      <w:pPr>
        <w:pStyle w:val="Textoindependiente"/>
        <w:spacing w:line="360" w:lineRule="auto"/>
        <w:ind w:left="312" w:right="1178"/>
        <w:jc w:val="both"/>
      </w:pPr>
      <w:r>
        <w:t>Es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ello,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misma</w:t>
      </w:r>
      <w:r>
        <w:rPr>
          <w:spacing w:val="-10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contempla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excepción</w:t>
      </w:r>
      <w:r>
        <w:rPr>
          <w:spacing w:val="-10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t>Pública</w:t>
      </w:r>
      <w:r>
        <w:rPr>
          <w:spacing w:val="-47"/>
        </w:rPr>
        <w:t xml:space="preserve"> </w:t>
      </w:r>
      <w:r>
        <w:t>y dado que estos elementos son parte fundamental para el debido ejercicio de la obligaciones del Estado en</w:t>
      </w:r>
      <w:r>
        <w:rPr>
          <w:spacing w:val="1"/>
        </w:rPr>
        <w:t xml:space="preserve"> </w:t>
      </w:r>
      <w:r>
        <w:t>cualquiera</w:t>
      </w:r>
      <w:r>
        <w:rPr>
          <w:spacing w:val="-2"/>
        </w:rPr>
        <w:t xml:space="preserve"> </w:t>
      </w:r>
      <w:r>
        <w:t>de sus</w:t>
      </w:r>
      <w:r>
        <w:rPr>
          <w:spacing w:val="-1"/>
        </w:rPr>
        <w:t xml:space="preserve"> </w:t>
      </w:r>
      <w:r>
        <w:t>tres</w:t>
      </w:r>
      <w:r>
        <w:rPr>
          <w:spacing w:val="2"/>
        </w:rPr>
        <w:t xml:space="preserve"> </w:t>
      </w:r>
      <w:r>
        <w:t>niveles de gobierno.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12"/>
        <w:rPr>
          <w:sz w:val="22"/>
        </w:rPr>
      </w:pPr>
    </w:p>
    <w:p w:rsidR="00842129" w:rsidRDefault="00487A71">
      <w:pPr>
        <w:spacing w:before="37"/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842129" w:rsidRDefault="00842129">
      <w:pPr>
        <w:jc w:val="right"/>
        <w:rPr>
          <w:sz w:val="20"/>
        </w:rPr>
        <w:sectPr w:rsidR="00842129">
          <w:pgSz w:w="12240" w:h="15840"/>
          <w:pgMar w:top="640" w:right="0" w:bottom="0" w:left="820" w:header="720" w:footer="720" w:gutter="0"/>
          <w:cols w:space="720"/>
        </w:sectPr>
      </w:pPr>
    </w:p>
    <w:p w:rsidR="00842129" w:rsidRDefault="00487A71">
      <w:pPr>
        <w:pStyle w:val="Textoindependiente"/>
        <w:rPr>
          <w:b/>
        </w:rPr>
      </w:pPr>
      <w:r>
        <w:lastRenderedPageBreak/>
        <w:pict>
          <v:group id="_x0000_s1029" alt="" style="position:absolute;margin-left:57.65pt;margin-top:32.25pt;width:491.55pt;height:752.95pt;z-index:-15903744;mso-position-horizontal-relative:page;mso-position-vertical-relative:page" coordorigin="1153,645" coordsize="9831,15059">
            <v:shape id="_x0000_s1030" type="#_x0000_t75" alt="" style="position:absolute;left:1204;top:644;width:9780;height:15059">
              <v:imagedata r:id="rId5" o:title=""/>
            </v:shape>
            <v:shape id="_x0000_s1031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842129" w:rsidRDefault="00842129">
      <w:pPr>
        <w:pStyle w:val="Textoindependiente"/>
        <w:spacing w:before="6"/>
        <w:rPr>
          <w:b/>
          <w:sz w:val="22"/>
        </w:rPr>
      </w:pPr>
    </w:p>
    <w:p w:rsidR="00842129" w:rsidRDefault="00487A71">
      <w:pPr>
        <w:pStyle w:val="Textoindependiente"/>
        <w:spacing w:before="36"/>
        <w:ind w:left="5522" w:right="112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04844/INFOEM/IP/RR/2021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4"/>
        <w:rPr>
          <w:sz w:val="27"/>
        </w:rPr>
      </w:pPr>
    </w:p>
    <w:p w:rsidR="00842129" w:rsidRDefault="00487A71">
      <w:pPr>
        <w:pStyle w:val="Textoindependiente"/>
        <w:spacing w:before="36" w:line="360" w:lineRule="auto"/>
        <w:ind w:left="312" w:right="1182"/>
        <w:jc w:val="both"/>
      </w:pPr>
      <w:r>
        <w:t>Sobre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tema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Suprema</w:t>
      </w:r>
      <w:r>
        <w:rPr>
          <w:spacing w:val="-3"/>
        </w:rPr>
        <w:t xml:space="preserve"> </w:t>
      </w:r>
      <w:r>
        <w:t>Corte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Justicia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Nación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pronunciado,</w:t>
      </w:r>
      <w:r>
        <w:rPr>
          <w:spacing w:val="2"/>
        </w:rPr>
        <w:t xml:space="preserve"> </w:t>
      </w:r>
      <w:r>
        <w:t>estableciendo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jurídicamente</w:t>
      </w:r>
      <w:r>
        <w:rPr>
          <w:spacing w:val="-47"/>
        </w:rPr>
        <w:t xml:space="preserve"> </w:t>
      </w:r>
      <w:r>
        <w:t>correcto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restricciones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persiguen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</w:t>
      </w:r>
      <w:r>
        <w:rPr>
          <w:spacing w:val="-47"/>
        </w:rPr>
        <w:t xml:space="preserve"> </w:t>
      </w:r>
      <w:r>
        <w:t>constitucionalmente</w:t>
      </w:r>
      <w:r>
        <w:rPr>
          <w:spacing w:val="-4"/>
        </w:rPr>
        <w:t xml:space="preserve"> </w:t>
      </w:r>
      <w:r>
        <w:t>válido,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apreciar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tesis</w:t>
      </w:r>
      <w:r>
        <w:rPr>
          <w:spacing w:val="-4"/>
        </w:rPr>
        <w:t xml:space="preserve"> </w:t>
      </w:r>
      <w:r>
        <w:t>publicada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Semanario</w:t>
      </w:r>
      <w:r>
        <w:rPr>
          <w:spacing w:val="-4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Gaceta,</w:t>
      </w:r>
      <w:r>
        <w:rPr>
          <w:spacing w:val="-1"/>
        </w:rPr>
        <w:t xml:space="preserve"> </w:t>
      </w:r>
      <w:r>
        <w:t>Novena</w:t>
      </w:r>
      <w:r>
        <w:rPr>
          <w:spacing w:val="-2"/>
        </w:rPr>
        <w:t xml:space="preserve"> </w:t>
      </w:r>
      <w:r>
        <w:t>Época, Tomo XI,</w:t>
      </w:r>
      <w:r>
        <w:rPr>
          <w:spacing w:val="-1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2000, página</w:t>
      </w:r>
      <w:r>
        <w:rPr>
          <w:spacing w:val="-2"/>
        </w:rPr>
        <w:t xml:space="preserve"> </w:t>
      </w:r>
      <w:r>
        <w:t>74;</w:t>
      </w:r>
      <w:r>
        <w:rPr>
          <w:spacing w:val="-1"/>
        </w:rPr>
        <w:t xml:space="preserve"> </w:t>
      </w:r>
      <w:r>
        <w:t>que a</w:t>
      </w:r>
      <w:r>
        <w:rPr>
          <w:spacing w:val="-2"/>
        </w:rPr>
        <w:t xml:space="preserve"> </w:t>
      </w:r>
      <w:r>
        <w:t>la letra</w:t>
      </w:r>
      <w:r>
        <w:rPr>
          <w:spacing w:val="-1"/>
        </w:rPr>
        <w:t xml:space="preserve"> </w:t>
      </w:r>
      <w:r>
        <w:t>dice:</w:t>
      </w:r>
    </w:p>
    <w:p w:rsidR="00842129" w:rsidRDefault="00842129">
      <w:pPr>
        <w:pStyle w:val="Textoindependiente"/>
      </w:pPr>
    </w:p>
    <w:p w:rsidR="00842129" w:rsidRDefault="00487A71">
      <w:pPr>
        <w:spacing w:before="135"/>
        <w:ind w:left="1446" w:right="2600"/>
        <w:rPr>
          <w:i/>
          <w:sz w:val="20"/>
        </w:rPr>
      </w:pPr>
      <w:r>
        <w:rPr>
          <w:i/>
          <w:sz w:val="20"/>
        </w:rPr>
        <w:t>“DERECHO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POR</w:t>
      </w:r>
    </w:p>
    <w:p w:rsidR="00842129" w:rsidRDefault="00487A71">
      <w:pPr>
        <w:tabs>
          <w:tab w:val="left" w:pos="2774"/>
          <w:tab w:val="left" w:pos="4484"/>
          <w:tab w:val="left" w:pos="4805"/>
          <w:tab w:val="left" w:pos="5879"/>
          <w:tab w:val="left" w:pos="6200"/>
          <w:tab w:val="left" w:pos="7620"/>
          <w:tab w:val="left" w:pos="8330"/>
        </w:tabs>
        <w:spacing w:before="1"/>
        <w:ind w:left="1446" w:right="2600"/>
        <w:rPr>
          <w:i/>
          <w:sz w:val="20"/>
        </w:rPr>
      </w:pPr>
      <w:r>
        <w:rPr>
          <w:i/>
          <w:sz w:val="20"/>
        </w:rPr>
        <w:t>LOS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TERCEROS</w:t>
      </w:r>
      <w:r>
        <w:rPr>
          <w:i/>
          <w:spacing w:val="3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>derecho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>es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irrestricto,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sino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tiene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límites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sustentan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protección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nacional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respeto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sociedad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derechos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gobernados, en atención a la materia de que se trat</w:t>
      </w:r>
      <w:r>
        <w:rPr>
          <w:i/>
          <w:sz w:val="20"/>
        </w:rPr>
        <w:t>e. En ese sentido, el citado precepto,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remitir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diversas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artículo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6o.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Política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Estados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Mexicanos,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porque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</w:rPr>
        <w:t>es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jurídicamente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adecuado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leyes</w:t>
      </w:r>
      <w:r>
        <w:rPr>
          <w:b/>
          <w:i/>
          <w:spacing w:val="44"/>
          <w:sz w:val="20"/>
        </w:rPr>
        <w:t xml:space="preserve"> </w:t>
      </w:r>
      <w:r>
        <w:rPr>
          <w:b/>
          <w:i/>
          <w:sz w:val="20"/>
        </w:rPr>
        <w:t>reguladoras</w:t>
      </w:r>
      <w:r>
        <w:rPr>
          <w:b/>
          <w:i/>
          <w:spacing w:val="4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cada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z w:val="20"/>
        </w:rPr>
        <w:t>materia,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z w:val="20"/>
        </w:rPr>
        <w:t>legislador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z w:val="20"/>
        </w:rPr>
        <w:t>local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establezca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restricciones</w:t>
      </w:r>
      <w:r>
        <w:rPr>
          <w:b/>
          <w:i/>
          <w:sz w:val="20"/>
        </w:rPr>
        <w:tab/>
        <w:t>correspondientes</w:t>
      </w:r>
      <w:r>
        <w:rPr>
          <w:b/>
          <w:i/>
          <w:sz w:val="20"/>
        </w:rPr>
        <w:tab/>
        <w:t>y</w:t>
      </w:r>
      <w:r>
        <w:rPr>
          <w:b/>
          <w:i/>
          <w:sz w:val="20"/>
        </w:rPr>
        <w:tab/>
        <w:t>clasifique</w:t>
      </w:r>
      <w:r>
        <w:rPr>
          <w:b/>
          <w:i/>
          <w:sz w:val="20"/>
        </w:rPr>
        <w:tab/>
        <w:t>a</w:t>
      </w:r>
      <w:r>
        <w:rPr>
          <w:b/>
          <w:i/>
          <w:sz w:val="20"/>
        </w:rPr>
        <w:tab/>
        <w:t>determinados</w:t>
      </w:r>
      <w:r>
        <w:rPr>
          <w:b/>
          <w:i/>
          <w:sz w:val="20"/>
        </w:rPr>
        <w:tab/>
        <w:t>datos</w:t>
      </w:r>
      <w:r>
        <w:rPr>
          <w:b/>
          <w:i/>
          <w:sz w:val="20"/>
        </w:rPr>
        <w:tab/>
        <w:t>como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confidenciales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reservados,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condición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tales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límites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atiendan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públicos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particulares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encuentren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justificación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racional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función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bien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jurídico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proteger</w:t>
      </w:r>
      <w:r>
        <w:rPr>
          <w:i/>
          <w:sz w:val="20"/>
        </w:rPr>
        <w:t>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decir,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exista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proporcionalidad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congruencia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trata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razón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motive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restricción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legislativa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correspondiente,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perseguido,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manera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ventajas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obtenidas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reserva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compensen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sacrificio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para los titulares de la garantía individual mencionada o para la sociedad en general</w:t>
      </w:r>
      <w:r>
        <w:rPr>
          <w:sz w:val="20"/>
        </w:rPr>
        <w:t>.”(Sic)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(Énfasis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añadido)</w:t>
      </w:r>
    </w:p>
    <w:p w:rsidR="00842129" w:rsidRDefault="00842129">
      <w:pPr>
        <w:pStyle w:val="Textoindependiente"/>
        <w:rPr>
          <w:i/>
        </w:rPr>
      </w:pPr>
    </w:p>
    <w:p w:rsidR="00842129" w:rsidRDefault="00487A71">
      <w:pPr>
        <w:pStyle w:val="Textoindependiente"/>
        <w:spacing w:before="135" w:line="360" w:lineRule="auto"/>
        <w:ind w:left="312" w:right="1184"/>
        <w:jc w:val="both"/>
      </w:pPr>
      <w:r>
        <w:t>En atención al criterio antes señalado, se establece también que resguardar la seguridad pública es un criterio</w:t>
      </w:r>
      <w:r>
        <w:rPr>
          <w:spacing w:val="1"/>
        </w:rPr>
        <w:t xml:space="preserve"> </w:t>
      </w:r>
      <w:r>
        <w:t>objetivo para indicar la</w:t>
      </w:r>
      <w:r>
        <w:rPr>
          <w:spacing w:val="1"/>
        </w:rPr>
        <w:t xml:space="preserve"> </w:t>
      </w:r>
      <w:r>
        <w:t>reserva de información , pues esta tiene como fin salvaguardar la integridad y derechos</w:t>
      </w:r>
      <w:r>
        <w:rPr>
          <w:spacing w:val="1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las</w:t>
      </w:r>
      <w:r>
        <w:rPr>
          <w:spacing w:val="12"/>
          <w:w w:val="95"/>
        </w:rPr>
        <w:t xml:space="preserve"> </w:t>
      </w:r>
      <w:r>
        <w:rPr>
          <w:w w:val="95"/>
        </w:rPr>
        <w:t>personas,</w:t>
      </w:r>
      <w:r>
        <w:rPr>
          <w:spacing w:val="18"/>
          <w:w w:val="95"/>
        </w:rPr>
        <w:t xml:space="preserve"> </w:t>
      </w:r>
      <w:r>
        <w:rPr>
          <w:w w:val="95"/>
        </w:rPr>
        <w:t>así</w:t>
      </w:r>
      <w:r>
        <w:rPr>
          <w:spacing w:val="15"/>
          <w:w w:val="95"/>
        </w:rPr>
        <w:t xml:space="preserve"> </w:t>
      </w:r>
      <w:r>
        <w:rPr>
          <w:w w:val="95"/>
        </w:rPr>
        <w:t>como</w:t>
      </w:r>
      <w:r>
        <w:rPr>
          <w:spacing w:val="15"/>
          <w:w w:val="95"/>
        </w:rPr>
        <w:t xml:space="preserve"> </w:t>
      </w:r>
      <w:r>
        <w:rPr>
          <w:w w:val="95"/>
        </w:rPr>
        <w:t>prese</w:t>
      </w:r>
      <w:r>
        <w:rPr>
          <w:w w:val="95"/>
        </w:rPr>
        <w:t>rvar</w:t>
      </w:r>
      <w:r>
        <w:rPr>
          <w:spacing w:val="13"/>
          <w:w w:val="95"/>
        </w:rPr>
        <w:t xml:space="preserve"> </w:t>
      </w:r>
      <w:r>
        <w:rPr>
          <w:w w:val="95"/>
        </w:rPr>
        <w:t>las</w:t>
      </w:r>
      <w:r>
        <w:rPr>
          <w:spacing w:val="12"/>
          <w:w w:val="95"/>
        </w:rPr>
        <w:t xml:space="preserve"> </w:t>
      </w:r>
      <w:r>
        <w:rPr>
          <w:w w:val="95"/>
        </w:rPr>
        <w:t>libertades,</w:t>
      </w:r>
      <w:r>
        <w:rPr>
          <w:spacing w:val="14"/>
          <w:w w:val="95"/>
        </w:rPr>
        <w:t xml:space="preserve"> </w:t>
      </w:r>
      <w:r>
        <w:rPr>
          <w:w w:val="95"/>
        </w:rPr>
        <w:t>el</w:t>
      </w:r>
      <w:r>
        <w:rPr>
          <w:spacing w:val="17"/>
          <w:w w:val="95"/>
        </w:rPr>
        <w:t xml:space="preserve"> </w:t>
      </w:r>
      <w:r>
        <w:rPr>
          <w:w w:val="95"/>
        </w:rPr>
        <w:t>orden</w:t>
      </w:r>
      <w:r>
        <w:rPr>
          <w:spacing w:val="13"/>
          <w:w w:val="95"/>
        </w:rPr>
        <w:t xml:space="preserve"> </w:t>
      </w:r>
      <w:r>
        <w:rPr>
          <w:w w:val="95"/>
        </w:rPr>
        <w:t>y</w:t>
      </w:r>
      <w:r>
        <w:rPr>
          <w:spacing w:val="12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paz</w:t>
      </w:r>
      <w:r>
        <w:rPr>
          <w:spacing w:val="12"/>
          <w:w w:val="95"/>
        </w:rPr>
        <w:t xml:space="preserve"> </w:t>
      </w:r>
      <w:r>
        <w:rPr>
          <w:w w:val="95"/>
        </w:rPr>
        <w:t>pública,</w:t>
      </w:r>
      <w:r>
        <w:rPr>
          <w:spacing w:val="13"/>
          <w:w w:val="95"/>
        </w:rPr>
        <w:t xml:space="preserve"> </w:t>
      </w:r>
      <w:r>
        <w:rPr>
          <w:w w:val="95"/>
        </w:rPr>
        <w:t>comprendiendo</w:t>
      </w:r>
      <w:r>
        <w:rPr>
          <w:spacing w:val="17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prevención</w:t>
      </w:r>
      <w:r>
        <w:rPr>
          <w:spacing w:val="12"/>
          <w:w w:val="95"/>
        </w:rPr>
        <w:t xml:space="preserve"> </w:t>
      </w:r>
      <w:r>
        <w:rPr>
          <w:w w:val="95"/>
        </w:rPr>
        <w:t>especial</w:t>
      </w:r>
      <w:r>
        <w:rPr>
          <w:spacing w:val="1"/>
          <w:w w:val="95"/>
        </w:rPr>
        <w:t xml:space="preserve"> </w:t>
      </w:r>
      <w:r>
        <w:t>y general de los delitos y la reinserción social del sentenciado, lo que hace evidente que la seguridad pública</w:t>
      </w:r>
      <w:r>
        <w:rPr>
          <w:spacing w:val="1"/>
        </w:rPr>
        <w:t xml:space="preserve"> </w:t>
      </w:r>
      <w:r>
        <w:t>obedece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razones poderosas</w:t>
      </w:r>
      <w:r>
        <w:rPr>
          <w:spacing w:val="-1"/>
        </w:rPr>
        <w:t xml:space="preserve"> </w:t>
      </w:r>
      <w:r>
        <w:t>de interés público.</w:t>
      </w:r>
    </w:p>
    <w:p w:rsidR="00842129" w:rsidRDefault="00842129">
      <w:pPr>
        <w:pStyle w:val="Textoindependiente"/>
      </w:pPr>
    </w:p>
    <w:p w:rsidR="00842129" w:rsidRDefault="00487A71">
      <w:pPr>
        <w:pStyle w:val="Textoindependiente"/>
        <w:spacing w:before="136" w:line="360" w:lineRule="auto"/>
        <w:ind w:left="312" w:right="1181"/>
        <w:jc w:val="both"/>
      </w:pP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ende,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nos</w:t>
      </w:r>
      <w:r>
        <w:rPr>
          <w:spacing w:val="-13"/>
        </w:rPr>
        <w:t xml:space="preserve"> </w:t>
      </w:r>
      <w:r>
        <w:rPr>
          <w:spacing w:val="-1"/>
        </w:rPr>
        <w:t>ocupa,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10"/>
        </w:rPr>
        <w:t xml:space="preserve"> </w:t>
      </w:r>
      <w:r>
        <w:rPr>
          <w:spacing w:val="-1"/>
        </w:rPr>
        <w:t>sólo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debe</w:t>
      </w:r>
      <w:r>
        <w:rPr>
          <w:spacing w:val="-11"/>
        </w:rPr>
        <w:t xml:space="preserve"> </w:t>
      </w:r>
      <w:r>
        <w:t>ponderar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colisión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derechos</w:t>
      </w:r>
      <w:r>
        <w:rPr>
          <w:spacing w:val="-15"/>
        </w:rPr>
        <w:t xml:space="preserve"> </w:t>
      </w:r>
      <w:r>
        <w:t>entre</w:t>
      </w:r>
      <w:r>
        <w:rPr>
          <w:spacing w:val="30"/>
        </w:rPr>
        <w:t xml:space="preserve"> </w:t>
      </w:r>
      <w:r>
        <w:t>resguardar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Seguridad</w:t>
      </w:r>
      <w:r>
        <w:rPr>
          <w:spacing w:val="-48"/>
        </w:rPr>
        <w:t xml:space="preserve"> </w:t>
      </w:r>
      <w:r>
        <w:t>Pública</w:t>
      </w:r>
      <w:r>
        <w:rPr>
          <w:spacing w:val="1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ejercicio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Derecho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Acceso</w:t>
      </w:r>
      <w:r>
        <w:rPr>
          <w:spacing w:val="6"/>
        </w:rPr>
        <w:t xml:space="preserve"> </w:t>
      </w:r>
      <w:r>
        <w:t>a la</w:t>
      </w:r>
      <w:r>
        <w:rPr>
          <w:spacing w:val="3"/>
        </w:rPr>
        <w:t xml:space="preserve"> </w:t>
      </w:r>
      <w:r>
        <w:t>Información,</w:t>
      </w:r>
      <w:r>
        <w:rPr>
          <w:spacing w:val="5"/>
        </w:rPr>
        <w:t xml:space="preserve"> </w:t>
      </w:r>
      <w:r>
        <w:t>sino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también</w:t>
      </w:r>
      <w:r>
        <w:rPr>
          <w:spacing w:val="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tiene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tomar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cuenta</w:t>
      </w:r>
      <w:r>
        <w:rPr>
          <w:spacing w:val="5"/>
        </w:rPr>
        <w:t xml:space="preserve"> </w:t>
      </w:r>
      <w:r>
        <w:t>el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12"/>
        <w:rPr>
          <w:sz w:val="22"/>
        </w:rPr>
      </w:pPr>
    </w:p>
    <w:p w:rsidR="00842129" w:rsidRDefault="00487A71">
      <w:pPr>
        <w:spacing w:before="36"/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842129" w:rsidRDefault="00842129">
      <w:pPr>
        <w:jc w:val="right"/>
        <w:rPr>
          <w:sz w:val="20"/>
        </w:rPr>
        <w:sectPr w:rsidR="00842129">
          <w:pgSz w:w="12240" w:h="15840"/>
          <w:pgMar w:top="640" w:right="0" w:bottom="0" w:left="820" w:header="720" w:footer="720" w:gutter="0"/>
          <w:cols w:space="720"/>
        </w:sectPr>
      </w:pPr>
    </w:p>
    <w:p w:rsidR="00842129" w:rsidRDefault="00487A71">
      <w:pPr>
        <w:pStyle w:val="Textoindependiente"/>
        <w:rPr>
          <w:b/>
        </w:rPr>
      </w:pPr>
      <w:r>
        <w:lastRenderedPageBreak/>
        <w:pict>
          <v:group id="_x0000_s1026" alt="" style="position:absolute;margin-left:57.65pt;margin-top:32.25pt;width:491.55pt;height:752.95pt;z-index:-15902720;mso-position-horizontal-relative:page;mso-position-vertical-relative:page" coordorigin="1153,645" coordsize="9831,15059">
            <v:shape id="_x0000_s1027" type="#_x0000_t75" alt="" style="position:absolute;left:1204;top:644;width:9780;height:15059">
              <v:imagedata r:id="rId5" o:title=""/>
            </v:shape>
            <v:shape id="_x0000_s1028" type="#_x0000_t75" alt="" style="position:absolute;left:1153;top:3412;width:9570;height:9118">
              <v:imagedata r:id="rId6" o:title=""/>
            </v:shape>
            <w10:wrap anchorx="page" anchory="page"/>
          </v:group>
        </w:pict>
      </w:r>
    </w:p>
    <w:p w:rsidR="00842129" w:rsidRDefault="00842129">
      <w:pPr>
        <w:pStyle w:val="Textoindependiente"/>
        <w:spacing w:before="6"/>
        <w:rPr>
          <w:b/>
          <w:sz w:val="22"/>
        </w:rPr>
      </w:pPr>
    </w:p>
    <w:p w:rsidR="00842129" w:rsidRDefault="00487A71">
      <w:pPr>
        <w:pStyle w:val="Textoindependiente"/>
        <w:spacing w:before="36"/>
        <w:ind w:left="5522" w:right="1121" w:firstLine="2825"/>
      </w:pPr>
      <w:r>
        <w:t>VOTO</w:t>
      </w:r>
      <w:r>
        <w:rPr>
          <w:spacing w:val="-9"/>
        </w:rPr>
        <w:t xml:space="preserve"> </w:t>
      </w:r>
      <w:r>
        <w:t>PARTICULAR</w:t>
      </w:r>
      <w:r>
        <w:rPr>
          <w:spacing w:val="-47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04844/INFOEM/IP/RR/2021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6"/>
        <w:rPr>
          <w:sz w:val="17"/>
        </w:rPr>
      </w:pPr>
    </w:p>
    <w:p w:rsidR="00842129" w:rsidRDefault="00487A71">
      <w:pPr>
        <w:pStyle w:val="Textoindependiente"/>
        <w:spacing w:before="36" w:line="360" w:lineRule="auto"/>
        <w:ind w:left="312" w:right="1178"/>
        <w:jc w:val="both"/>
      </w:pPr>
      <w:r>
        <w:t>impacto que esta información pueda significar en la integridad personal de los servidores públicos que forman</w:t>
      </w:r>
      <w:r>
        <w:rPr>
          <w:spacing w:val="1"/>
        </w:rPr>
        <w:t xml:space="preserve"> </w:t>
      </w:r>
      <w:r>
        <w:t>parte de los elementos de seguridad del Municipio, pues a</w:t>
      </w:r>
      <w:r>
        <w:t xml:space="preserve"> criterio de esta Comisionada, aun eliminando los</w:t>
      </w:r>
      <w:r>
        <w:rPr>
          <w:spacing w:val="1"/>
        </w:rPr>
        <w:t xml:space="preserve"> </w:t>
      </w:r>
      <w:r>
        <w:t>nombres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solicitada,</w:t>
      </w:r>
      <w:r>
        <w:rPr>
          <w:spacing w:val="-4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siguen</w:t>
      </w:r>
      <w:r>
        <w:rPr>
          <w:spacing w:val="-6"/>
        </w:rPr>
        <w:t xml:space="preserve"> </w:t>
      </w:r>
      <w:r>
        <w:t>siendo</w:t>
      </w:r>
      <w:r>
        <w:rPr>
          <w:spacing w:val="-5"/>
        </w:rPr>
        <w:t xml:space="preserve"> </w:t>
      </w:r>
      <w:r>
        <w:t>identificables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adscripción.</w:t>
      </w:r>
    </w:p>
    <w:p w:rsidR="00842129" w:rsidRDefault="00842129">
      <w:pPr>
        <w:pStyle w:val="Textoindependiente"/>
        <w:spacing w:before="12"/>
        <w:rPr>
          <w:sz w:val="29"/>
        </w:rPr>
      </w:pPr>
    </w:p>
    <w:p w:rsidR="00842129" w:rsidRDefault="00487A71">
      <w:pPr>
        <w:pStyle w:val="Textoindependiente"/>
        <w:spacing w:line="360" w:lineRule="auto"/>
        <w:ind w:left="312" w:right="1177"/>
        <w:jc w:val="both"/>
      </w:pPr>
      <w:r>
        <w:rPr>
          <w:spacing w:val="-1"/>
        </w:rPr>
        <w:t>En</w:t>
      </w:r>
      <w:r>
        <w:rPr>
          <w:spacing w:val="-11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sentido,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bien,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áreas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adscripción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remuneraciones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perciben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servidores</w:t>
      </w:r>
      <w:r>
        <w:rPr>
          <w:spacing w:val="-11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mandos</w:t>
      </w:r>
      <w:r>
        <w:rPr>
          <w:spacing w:val="-48"/>
        </w:rPr>
        <w:t xml:space="preserve"> </w:t>
      </w:r>
      <w:r>
        <w:t>medios en adelante, deben ser de conocimiento general, también lo es, que existen salvedades previstas en la</w:t>
      </w:r>
      <w:r>
        <w:rPr>
          <w:spacing w:val="1"/>
        </w:rPr>
        <w:t xml:space="preserve"> </w:t>
      </w:r>
      <w:r>
        <w:t>norma, como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caso del personal</w:t>
      </w:r>
      <w:r>
        <w:rPr>
          <w:spacing w:val="1"/>
        </w:rPr>
        <w:t xml:space="preserve"> </w:t>
      </w:r>
      <w:r>
        <w:t>de seguridad</w:t>
      </w:r>
      <w:r>
        <w:rPr>
          <w:spacing w:val="-1"/>
        </w:rPr>
        <w:t xml:space="preserve"> </w:t>
      </w:r>
      <w:r>
        <w:t>pública.</w:t>
      </w:r>
    </w:p>
    <w:p w:rsidR="00842129" w:rsidRDefault="00842129">
      <w:pPr>
        <w:pStyle w:val="Textoindependiente"/>
        <w:spacing w:before="13"/>
        <w:rPr>
          <w:sz w:val="29"/>
        </w:rPr>
      </w:pPr>
    </w:p>
    <w:p w:rsidR="00842129" w:rsidRDefault="00487A71">
      <w:pPr>
        <w:pStyle w:val="Textoindependiente"/>
        <w:spacing w:line="360" w:lineRule="auto"/>
        <w:ind w:left="312" w:right="1131"/>
        <w:jc w:val="both"/>
      </w:pPr>
      <w:r>
        <w:t xml:space="preserve">Es por las razones expuestas que se emite </w:t>
      </w:r>
      <w:r>
        <w:rPr>
          <w:b/>
        </w:rPr>
        <w:t xml:space="preserve">VOTO PARTICULAR, </w:t>
      </w:r>
      <w:r>
        <w:t>pu</w:t>
      </w:r>
      <w:r>
        <w:t>es se debió enfatizar la reserva de los datos</w:t>
      </w:r>
      <w:r>
        <w:rPr>
          <w:spacing w:val="1"/>
        </w:rPr>
        <w:t xml:space="preserve"> </w:t>
      </w:r>
      <w:r>
        <w:t>relativos al nombre, cargo y área de adscripción del personal operativo de seguridad pública del Ayuntamiento</w:t>
      </w:r>
      <w:r>
        <w:rPr>
          <w:spacing w:val="1"/>
        </w:rPr>
        <w:t xml:space="preserve"> </w:t>
      </w:r>
      <w:r>
        <w:t>de Zinacantepec por ser considerada un área indispensable en el adecuado funcionamiento de la Seguri</w:t>
      </w:r>
      <w:r>
        <w:t>dad</w:t>
      </w:r>
      <w:r>
        <w:rPr>
          <w:spacing w:val="1"/>
        </w:rPr>
        <w:t xml:space="preserve"> </w:t>
      </w:r>
      <w:r>
        <w:t>Pública y porque su espectro de protección es mucho más amplio por las funciones que realizan, y de una</w:t>
      </w:r>
      <w:r>
        <w:rPr>
          <w:spacing w:val="1"/>
        </w:rPr>
        <w:t xml:space="preserve"> </w:t>
      </w:r>
      <w:r>
        <w:t>ponderación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protegen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vida,</w:t>
      </w:r>
      <w:r>
        <w:rPr>
          <w:spacing w:val="-5"/>
        </w:rPr>
        <w:t xml:space="preserve"> </w:t>
      </w:r>
      <w:r>
        <w:t>integridad</w:t>
      </w:r>
      <w:r>
        <w:rPr>
          <w:spacing w:val="-5"/>
        </w:rPr>
        <w:t xml:space="preserve"> </w:t>
      </w:r>
      <w:r>
        <w:t>personal,</w:t>
      </w:r>
      <w:r>
        <w:rPr>
          <w:spacing w:val="-6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acceso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particular, resulta</w:t>
      </w:r>
      <w:r>
        <w:rPr>
          <w:spacing w:val="-3"/>
        </w:rPr>
        <w:t xml:space="preserve"> </w:t>
      </w:r>
      <w:r>
        <w:t>proporcional clasificar</w:t>
      </w:r>
      <w:r>
        <w:rPr>
          <w:spacing w:val="9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información.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8"/>
        <w:rPr>
          <w:sz w:val="15"/>
        </w:rPr>
      </w:pPr>
    </w:p>
    <w:p w:rsidR="00842129" w:rsidRDefault="00487A71">
      <w:pPr>
        <w:pStyle w:val="Ttulo2"/>
        <w:ind w:left="3176" w:right="3992"/>
        <w:jc w:val="center"/>
      </w:pPr>
      <w:r>
        <w:t>SHARON</w:t>
      </w:r>
      <w:r>
        <w:rPr>
          <w:spacing w:val="-4"/>
        </w:rPr>
        <w:t xml:space="preserve"> </w:t>
      </w:r>
      <w:r>
        <w:t>CRISTINA</w:t>
      </w:r>
      <w:r>
        <w:rPr>
          <w:spacing w:val="-5"/>
        </w:rPr>
        <w:t xml:space="preserve"> </w:t>
      </w:r>
      <w:r>
        <w:t>MORALES</w:t>
      </w:r>
      <w:r>
        <w:rPr>
          <w:spacing w:val="-4"/>
        </w:rPr>
        <w:t xml:space="preserve"> </w:t>
      </w:r>
      <w:r>
        <w:t>MARTÍNEZ</w:t>
      </w:r>
      <w:r>
        <w:rPr>
          <w:spacing w:val="-47"/>
        </w:rPr>
        <w:t xml:space="preserve"> </w:t>
      </w:r>
      <w:r>
        <w:t>COMISIONADA</w:t>
      </w:r>
    </w:p>
    <w:p w:rsidR="00842129" w:rsidRDefault="00842129">
      <w:pPr>
        <w:pStyle w:val="Textoindependiente"/>
        <w:rPr>
          <w:b/>
        </w:rPr>
      </w:pPr>
    </w:p>
    <w:p w:rsidR="00842129" w:rsidRDefault="00842129">
      <w:pPr>
        <w:pStyle w:val="Textoindependiente"/>
        <w:rPr>
          <w:b/>
        </w:rPr>
      </w:pPr>
    </w:p>
    <w:p w:rsidR="00842129" w:rsidRDefault="00842129">
      <w:pPr>
        <w:pStyle w:val="Textoindependiente"/>
        <w:spacing w:before="2"/>
        <w:rPr>
          <w:b/>
        </w:rPr>
      </w:pPr>
    </w:p>
    <w:p w:rsidR="00842129" w:rsidRDefault="00487A71">
      <w:pPr>
        <w:pStyle w:val="Textoindependiente"/>
        <w:ind w:left="312"/>
      </w:pPr>
      <w:r>
        <w:t>BLA/DEMF/VGR</w:t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4"/>
        <w:rPr>
          <w:sz w:val="17"/>
        </w:rPr>
      </w:pPr>
    </w:p>
    <w:p w:rsidR="00842129" w:rsidRDefault="00487A71">
      <w:pPr>
        <w:spacing w:before="36"/>
        <w:ind w:right="112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842129" w:rsidRDefault="00842129">
      <w:pPr>
        <w:jc w:val="right"/>
        <w:rPr>
          <w:sz w:val="20"/>
        </w:rPr>
        <w:sectPr w:rsidR="00842129">
          <w:pgSz w:w="12240" w:h="15840"/>
          <w:pgMar w:top="640" w:right="0" w:bottom="0" w:left="820" w:header="720" w:footer="720" w:gutter="0"/>
          <w:cols w:space="720"/>
        </w:sectPr>
      </w:pPr>
    </w:p>
    <w:p w:rsidR="00842129" w:rsidRDefault="00842129">
      <w:pPr>
        <w:pStyle w:val="Textoindependiente"/>
        <w:rPr>
          <w:b/>
        </w:rPr>
      </w:pPr>
    </w:p>
    <w:p w:rsidR="00842129" w:rsidRDefault="00842129">
      <w:pPr>
        <w:pStyle w:val="Textoindependiente"/>
        <w:spacing w:before="11"/>
        <w:rPr>
          <w:b/>
          <w:sz w:val="27"/>
        </w:rPr>
      </w:pPr>
    </w:p>
    <w:p w:rsidR="00842129" w:rsidRDefault="00487A71" w:rsidP="00981826">
      <w:pPr>
        <w:pStyle w:val="Ttulo1"/>
        <w:spacing w:before="40" w:line="223" w:lineRule="auto"/>
        <w:ind w:right="920"/>
        <w:rPr>
          <w:sz w:val="18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</w:p>
    <w:p w:rsidR="00981826" w:rsidRDefault="00981826">
      <w:pPr>
        <w:pStyle w:val="Textoindependiente"/>
      </w:pPr>
      <w:bookmarkStart w:id="0" w:name="_GoBack"/>
      <w:bookmarkEnd w:id="0"/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</w:pPr>
    </w:p>
    <w:p w:rsidR="00842129" w:rsidRDefault="00842129">
      <w:pPr>
        <w:pStyle w:val="Textoindependiente"/>
        <w:spacing w:before="8"/>
        <w:rPr>
          <w:sz w:val="15"/>
        </w:rPr>
      </w:pPr>
    </w:p>
    <w:p w:rsidR="00842129" w:rsidRDefault="00487A71">
      <w:pPr>
        <w:spacing w:before="42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191112</wp:posOffset>
            </wp:positionV>
            <wp:extent cx="2273300" cy="79375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5808" behindDoc="1" locked="0" layoutInCell="1" allowOverlap="1">
            <wp:simplePos x="0" y="0"/>
            <wp:positionH relativeFrom="page">
              <wp:posOffset>5321300</wp:posOffset>
            </wp:positionH>
            <wp:positionV relativeFrom="paragraph">
              <wp:posOffset>-2936897</wp:posOffset>
            </wp:positionV>
            <wp:extent cx="2263267" cy="392176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267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129" w:rsidRDefault="00842129">
      <w:pPr>
        <w:pStyle w:val="Textoindependiente"/>
        <w:rPr>
          <w:sz w:val="18"/>
        </w:rPr>
      </w:pPr>
    </w:p>
    <w:p w:rsidR="00842129" w:rsidRDefault="00842129">
      <w:pPr>
        <w:pStyle w:val="Textoindependiente"/>
        <w:spacing w:before="6"/>
        <w:rPr>
          <w:sz w:val="22"/>
        </w:rPr>
      </w:pPr>
    </w:p>
    <w:p w:rsidR="00842129" w:rsidRDefault="00487A71">
      <w:pPr>
        <w:ind w:right="1984"/>
        <w:jc w:val="right"/>
        <w:rPr>
          <w:sz w:val="21"/>
        </w:rPr>
      </w:pPr>
      <w:r>
        <w:rPr>
          <w:sz w:val="21"/>
        </w:rPr>
        <w:t>Página 8</w:t>
      </w:r>
      <w:r>
        <w:rPr>
          <w:spacing w:val="-1"/>
          <w:sz w:val="21"/>
        </w:rPr>
        <w:t xml:space="preserve"> </w:t>
      </w:r>
      <w:r>
        <w:rPr>
          <w:sz w:val="21"/>
        </w:rPr>
        <w:t>de 8</w:t>
      </w:r>
    </w:p>
    <w:sectPr w:rsidR="00842129">
      <w:pgSz w:w="12240" w:h="15840"/>
      <w:pgMar w:top="500" w:right="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743F5"/>
    <w:multiLevelType w:val="hybridMultilevel"/>
    <w:tmpl w:val="90A4569C"/>
    <w:lvl w:ilvl="0" w:tplc="17F43040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342359C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2" w:tplc="F2205542">
      <w:numFmt w:val="bullet"/>
      <w:lvlText w:val="•"/>
      <w:lvlJc w:val="left"/>
      <w:pPr>
        <w:ind w:left="3116" w:hanging="360"/>
      </w:pPr>
      <w:rPr>
        <w:rFonts w:hint="default"/>
        <w:lang w:val="es-ES" w:eastAsia="en-US" w:bidi="ar-SA"/>
      </w:rPr>
    </w:lvl>
    <w:lvl w:ilvl="3" w:tplc="57A4BDBA">
      <w:numFmt w:val="bullet"/>
      <w:lvlText w:val="•"/>
      <w:lvlJc w:val="left"/>
      <w:pPr>
        <w:ind w:left="4154" w:hanging="360"/>
      </w:pPr>
      <w:rPr>
        <w:rFonts w:hint="default"/>
        <w:lang w:val="es-ES" w:eastAsia="en-US" w:bidi="ar-SA"/>
      </w:rPr>
    </w:lvl>
    <w:lvl w:ilvl="4" w:tplc="3310342C">
      <w:numFmt w:val="bullet"/>
      <w:lvlText w:val="•"/>
      <w:lvlJc w:val="left"/>
      <w:pPr>
        <w:ind w:left="5192" w:hanging="360"/>
      </w:pPr>
      <w:rPr>
        <w:rFonts w:hint="default"/>
        <w:lang w:val="es-ES" w:eastAsia="en-US" w:bidi="ar-SA"/>
      </w:rPr>
    </w:lvl>
    <w:lvl w:ilvl="5" w:tplc="DFD4833A">
      <w:numFmt w:val="bullet"/>
      <w:lvlText w:val="•"/>
      <w:lvlJc w:val="left"/>
      <w:pPr>
        <w:ind w:left="6230" w:hanging="360"/>
      </w:pPr>
      <w:rPr>
        <w:rFonts w:hint="default"/>
        <w:lang w:val="es-ES" w:eastAsia="en-US" w:bidi="ar-SA"/>
      </w:rPr>
    </w:lvl>
    <w:lvl w:ilvl="6" w:tplc="C46E3E44">
      <w:numFmt w:val="bullet"/>
      <w:lvlText w:val="•"/>
      <w:lvlJc w:val="left"/>
      <w:pPr>
        <w:ind w:left="7268" w:hanging="360"/>
      </w:pPr>
      <w:rPr>
        <w:rFonts w:hint="default"/>
        <w:lang w:val="es-ES" w:eastAsia="en-US" w:bidi="ar-SA"/>
      </w:rPr>
    </w:lvl>
    <w:lvl w:ilvl="7" w:tplc="0032F2BE">
      <w:numFmt w:val="bullet"/>
      <w:lvlText w:val="•"/>
      <w:lvlJc w:val="left"/>
      <w:pPr>
        <w:ind w:left="8306" w:hanging="360"/>
      </w:pPr>
      <w:rPr>
        <w:rFonts w:hint="default"/>
        <w:lang w:val="es-ES" w:eastAsia="en-US" w:bidi="ar-SA"/>
      </w:rPr>
    </w:lvl>
    <w:lvl w:ilvl="8" w:tplc="0F082CA0">
      <w:numFmt w:val="bullet"/>
      <w:lvlText w:val="•"/>
      <w:lvlJc w:val="left"/>
      <w:pPr>
        <w:ind w:left="934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129"/>
    <w:rsid w:val="00487A71"/>
    <w:rsid w:val="00842129"/>
    <w:rsid w:val="009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67BA0196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2"/>
      <w:jc w:val="both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38"/>
      <w:ind w:left="1033" w:right="11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omex.org.mx/ipo3/lgt/indice/ZINACANTEPEC/art_92_vii/3.we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omex.org.mx/ipo3/lgt/indice/ZINACANTEPEC/art_92_viii/2.w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2372</Words>
  <Characters>13049</Characters>
  <Application>Microsoft Office Word</Application>
  <DocSecurity>0</DocSecurity>
  <Lines>108</Lines>
  <Paragraphs>30</Paragraphs>
  <ScaleCrop>false</ScaleCrop>
  <Company/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Microsoft Office User</cp:lastModifiedBy>
  <cp:revision>2</cp:revision>
  <dcterms:created xsi:type="dcterms:W3CDTF">2022-07-07T21:11:00Z</dcterms:created>
  <dcterms:modified xsi:type="dcterms:W3CDTF">2022-07-07T21:18:00Z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2022-07-07T00:00:00Z</vt:filetime>
  </property>
</Properties>
</file>