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6A" w:rsidRDefault="00CA3800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  <w:r>
        <w:rPr>
          <w:lang w:val="en-US"/>
        </w:rPr>
        <w:pict>
          <v:group id="_x0000_s1085" style="position:absolute;margin-left:10.35pt;margin-top:0;width:591.35pt;height:778.25pt;z-index:-14128;mso-position-horizontal-relative:page;mso-position-vertical-relative:page" coordorigin="206" coordsize="11827,15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206;width:11827;height:15565">
              <v:imagedata r:id="rId5" o:title=""/>
            </v:shape>
            <v:shape id="_x0000_s1086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t>VOTO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PARTICULAR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RECURSO DE REVISIÓN</w:t>
      </w:r>
      <w:r>
        <w:rPr>
          <w:rFonts w:ascii="Palatino Linotype" w:hAnsi="Palatino Linotype"/>
          <w:b/>
          <w:spacing w:val="-16"/>
        </w:rPr>
        <w:t xml:space="preserve"> </w:t>
      </w:r>
      <w:r>
        <w:rPr>
          <w:rFonts w:ascii="Palatino Linotype" w:hAnsi="Palatino Linotype"/>
          <w:b/>
        </w:rPr>
        <w:t>05778/INFOEM/IP/RR/2021</w:t>
      </w:r>
    </w:p>
    <w:p w:rsidR="0044396A" w:rsidRDefault="0044396A">
      <w:pPr>
        <w:spacing w:before="6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44396A" w:rsidRDefault="00CA3800">
      <w:pPr>
        <w:pStyle w:val="Ttulo1"/>
        <w:spacing w:line="360" w:lineRule="auto"/>
        <w:ind w:right="143"/>
        <w:jc w:val="both"/>
        <w:rPr>
          <w:b w:val="0"/>
          <w:bCs w:val="0"/>
        </w:rPr>
      </w:pPr>
      <w:r>
        <w:t>VOTO PARTICULAR QUE FORMULA EL COMISIONADO PRESIDENTE</w:t>
      </w:r>
      <w:r>
        <w:rPr>
          <w:spacing w:val="-40"/>
        </w:rPr>
        <w:t xml:space="preserve"> </w:t>
      </w:r>
      <w:r>
        <w:t>JOSÉ</w:t>
      </w:r>
      <w:r>
        <w:rPr>
          <w:w w:val="99"/>
        </w:rPr>
        <w:t xml:space="preserve"> </w:t>
      </w:r>
      <w:r>
        <w:t>MARTÍNEZ VILCHIS, EN RELACIÓN CON LA RESOLUCIÓN DICTADA</w:t>
      </w:r>
      <w:r>
        <w:rPr>
          <w:spacing w:val="23"/>
        </w:rPr>
        <w:t xml:space="preserve"> </w:t>
      </w:r>
      <w:r>
        <w:t>POR</w:t>
      </w:r>
      <w:r>
        <w:rPr>
          <w:spacing w:val="-1"/>
          <w:w w:val="99"/>
        </w:rPr>
        <w:t xml:space="preserve"> </w:t>
      </w:r>
      <w:r>
        <w:t>EL PLENO DEL INSTITUTO DE TRANSPARENCIA, ACCESO A</w:t>
      </w:r>
      <w:r>
        <w:rPr>
          <w:spacing w:val="27"/>
        </w:rPr>
        <w:t xml:space="preserve"> </w:t>
      </w:r>
      <w:r>
        <w:t>LA</w:t>
      </w:r>
      <w:r>
        <w:rPr>
          <w:w w:val="99"/>
        </w:rPr>
        <w:t xml:space="preserve"> </w:t>
      </w:r>
      <w:r>
        <w:t>INFORMACIÓN</w:t>
      </w:r>
      <w:r>
        <w:rPr>
          <w:spacing w:val="46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PROTECCIÓN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DATOS</w:t>
      </w:r>
      <w:r>
        <w:rPr>
          <w:spacing w:val="44"/>
        </w:rPr>
        <w:t xml:space="preserve"> </w:t>
      </w:r>
      <w:r>
        <w:t>PERSONALES</w:t>
      </w:r>
      <w:r>
        <w:rPr>
          <w:spacing w:val="4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 DE MÉXICO Y MUNICIPIOS, EN LA CUARTA SESIÓN</w:t>
      </w:r>
      <w:r>
        <w:rPr>
          <w:spacing w:val="-5"/>
        </w:rPr>
        <w:t xml:space="preserve"> </w:t>
      </w:r>
      <w:r>
        <w:t>ORDINARIA</w:t>
      </w:r>
      <w:r>
        <w:rPr>
          <w:w w:val="99"/>
        </w:rPr>
        <w:t xml:space="preserve"> </w:t>
      </w:r>
      <w:r>
        <w:t>DEL PLENO DE FECHA CUATRO DE FEBRERO DE DOS MIL VEINTIDÓS,</w:t>
      </w:r>
      <w:r>
        <w:rPr>
          <w:spacing w:val="-19"/>
        </w:rPr>
        <w:t xml:space="preserve"> </w:t>
      </w:r>
      <w:r>
        <w:t>EN EL RECURSO DE REVISIÓN</w:t>
      </w:r>
      <w:r>
        <w:rPr>
          <w:spacing w:val="-12"/>
        </w:rPr>
        <w:t xml:space="preserve"> </w:t>
      </w:r>
      <w:r>
        <w:t>05778/INFOEM/IP/RR/2021.</w:t>
      </w:r>
    </w:p>
    <w:p w:rsidR="0044396A" w:rsidRDefault="0044396A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44396A" w:rsidRPr="0020114E" w:rsidRDefault="00CA3800">
      <w:pPr>
        <w:pStyle w:val="Textoindependiente"/>
        <w:spacing w:before="162" w:line="360" w:lineRule="auto"/>
        <w:ind w:right="143"/>
        <w:jc w:val="both"/>
      </w:pPr>
      <w:r w:rsidRPr="0020114E">
        <w:t>El</w:t>
      </w:r>
      <w:r w:rsidRPr="0020114E">
        <w:rPr>
          <w:spacing w:val="-5"/>
        </w:rPr>
        <w:t xml:space="preserve"> </w:t>
      </w:r>
      <w:r w:rsidRPr="0020114E">
        <w:t>presente</w:t>
      </w:r>
      <w:r w:rsidRPr="0020114E">
        <w:rPr>
          <w:spacing w:val="-5"/>
        </w:rPr>
        <w:t xml:space="preserve"> </w:t>
      </w:r>
      <w:r w:rsidRPr="0020114E">
        <w:t>voto</w:t>
      </w:r>
      <w:r w:rsidRPr="0020114E">
        <w:rPr>
          <w:spacing w:val="-4"/>
        </w:rPr>
        <w:t xml:space="preserve"> </w:t>
      </w:r>
      <w:r w:rsidRPr="0020114E">
        <w:t>que</w:t>
      </w:r>
      <w:r w:rsidRPr="0020114E">
        <w:rPr>
          <w:spacing w:val="-5"/>
        </w:rPr>
        <w:t xml:space="preserve"> </w:t>
      </w:r>
      <w:r w:rsidRPr="0020114E">
        <w:t>realiza</w:t>
      </w:r>
      <w:r w:rsidRPr="0020114E">
        <w:rPr>
          <w:spacing w:val="-5"/>
        </w:rPr>
        <w:t xml:space="preserve"> </w:t>
      </w:r>
      <w:r w:rsidRPr="0020114E">
        <w:t>el</w:t>
      </w:r>
      <w:r w:rsidRPr="0020114E">
        <w:rPr>
          <w:spacing w:val="-4"/>
        </w:rPr>
        <w:t xml:space="preserve"> </w:t>
      </w:r>
      <w:r w:rsidRPr="0020114E">
        <w:t>suscrito,</w:t>
      </w:r>
      <w:r w:rsidRPr="0020114E">
        <w:rPr>
          <w:spacing w:val="-5"/>
        </w:rPr>
        <w:t xml:space="preserve"> </w:t>
      </w:r>
      <w:r w:rsidRPr="0020114E">
        <w:t>encuentra</w:t>
      </w:r>
      <w:r w:rsidRPr="0020114E">
        <w:rPr>
          <w:spacing w:val="-5"/>
        </w:rPr>
        <w:t xml:space="preserve"> </w:t>
      </w:r>
      <w:r w:rsidRPr="0020114E">
        <w:t>fundamento</w:t>
      </w:r>
      <w:r w:rsidRPr="0020114E">
        <w:rPr>
          <w:spacing w:val="-4"/>
        </w:rPr>
        <w:t xml:space="preserve"> </w:t>
      </w:r>
      <w:r w:rsidRPr="0020114E">
        <w:t>en</w:t>
      </w:r>
      <w:r w:rsidRPr="0020114E">
        <w:rPr>
          <w:spacing w:val="-5"/>
        </w:rPr>
        <w:t xml:space="preserve"> </w:t>
      </w:r>
      <w:r w:rsidRPr="0020114E">
        <w:t>lo</w:t>
      </w:r>
      <w:r w:rsidRPr="0020114E">
        <w:rPr>
          <w:spacing w:val="-4"/>
        </w:rPr>
        <w:t xml:space="preserve"> </w:t>
      </w:r>
      <w:r w:rsidRPr="0020114E">
        <w:t>dispuesto</w:t>
      </w:r>
      <w:r w:rsidRPr="0020114E">
        <w:rPr>
          <w:spacing w:val="-4"/>
        </w:rPr>
        <w:t xml:space="preserve"> </w:t>
      </w:r>
      <w:r w:rsidRPr="0020114E">
        <w:t>por</w:t>
      </w:r>
      <w:r w:rsidRPr="0020114E">
        <w:rPr>
          <w:spacing w:val="-4"/>
        </w:rPr>
        <w:t xml:space="preserve"> </w:t>
      </w:r>
      <w:r w:rsidRPr="0020114E">
        <w:t>el artículo 14, fracción XI, del Reglamento Interior del Instituto de</w:t>
      </w:r>
      <w:r w:rsidRPr="0020114E">
        <w:rPr>
          <w:spacing w:val="14"/>
        </w:rPr>
        <w:t xml:space="preserve"> </w:t>
      </w:r>
      <w:r w:rsidRPr="0020114E">
        <w:t>Transparencia,</w:t>
      </w:r>
      <w:r w:rsidRPr="0020114E">
        <w:t xml:space="preserve"> </w:t>
      </w:r>
      <w:r w:rsidRPr="0020114E">
        <w:t>Acceso</w:t>
      </w:r>
      <w:r w:rsidRPr="0020114E">
        <w:rPr>
          <w:spacing w:val="38"/>
        </w:rPr>
        <w:t xml:space="preserve"> </w:t>
      </w:r>
      <w:r w:rsidRPr="0020114E">
        <w:t>a</w:t>
      </w:r>
      <w:r w:rsidRPr="0020114E">
        <w:rPr>
          <w:spacing w:val="37"/>
        </w:rPr>
        <w:t xml:space="preserve"> </w:t>
      </w:r>
      <w:r w:rsidRPr="0020114E">
        <w:t>la</w:t>
      </w:r>
      <w:r w:rsidRPr="0020114E">
        <w:rPr>
          <w:spacing w:val="37"/>
        </w:rPr>
        <w:t xml:space="preserve"> </w:t>
      </w:r>
      <w:r w:rsidRPr="0020114E">
        <w:t>Información</w:t>
      </w:r>
      <w:r w:rsidRPr="0020114E">
        <w:rPr>
          <w:spacing w:val="37"/>
        </w:rPr>
        <w:t xml:space="preserve"> </w:t>
      </w:r>
      <w:r w:rsidRPr="0020114E">
        <w:t>Pública</w:t>
      </w:r>
      <w:r w:rsidRPr="0020114E">
        <w:rPr>
          <w:spacing w:val="37"/>
        </w:rPr>
        <w:t xml:space="preserve"> </w:t>
      </w:r>
      <w:r w:rsidRPr="0020114E">
        <w:t>y</w:t>
      </w:r>
      <w:r w:rsidRPr="0020114E">
        <w:rPr>
          <w:spacing w:val="38"/>
        </w:rPr>
        <w:t xml:space="preserve"> </w:t>
      </w:r>
      <w:r w:rsidRPr="0020114E">
        <w:t>Protección</w:t>
      </w:r>
      <w:r w:rsidRPr="0020114E">
        <w:rPr>
          <w:spacing w:val="37"/>
        </w:rPr>
        <w:t xml:space="preserve"> </w:t>
      </w:r>
      <w:r w:rsidRPr="0020114E">
        <w:t>de</w:t>
      </w:r>
      <w:r w:rsidRPr="0020114E">
        <w:rPr>
          <w:spacing w:val="38"/>
        </w:rPr>
        <w:t xml:space="preserve"> </w:t>
      </w:r>
      <w:r w:rsidRPr="0020114E">
        <w:t>Datos</w:t>
      </w:r>
      <w:r w:rsidRPr="0020114E">
        <w:rPr>
          <w:spacing w:val="35"/>
        </w:rPr>
        <w:t xml:space="preserve"> </w:t>
      </w:r>
      <w:r w:rsidRPr="0020114E">
        <w:t>Personal</w:t>
      </w:r>
      <w:r w:rsidRPr="0020114E">
        <w:t>es</w:t>
      </w:r>
      <w:r w:rsidRPr="0020114E">
        <w:rPr>
          <w:spacing w:val="36"/>
        </w:rPr>
        <w:t xml:space="preserve"> </w:t>
      </w:r>
      <w:r w:rsidRPr="0020114E">
        <w:t>del</w:t>
      </w:r>
      <w:r w:rsidRPr="0020114E">
        <w:rPr>
          <w:spacing w:val="37"/>
        </w:rPr>
        <w:t xml:space="preserve"> </w:t>
      </w:r>
      <w:r w:rsidRPr="0020114E">
        <w:t>Estado</w:t>
      </w:r>
      <w:r w:rsidRPr="0020114E">
        <w:rPr>
          <w:spacing w:val="38"/>
        </w:rPr>
        <w:t xml:space="preserve"> </w:t>
      </w:r>
      <w:r w:rsidRPr="0020114E">
        <w:t>de México y Municipios, en atención a que de acuerdo a las actuaciones que integran</w:t>
      </w:r>
      <w:r w:rsidRPr="0020114E">
        <w:rPr>
          <w:spacing w:val="-10"/>
        </w:rPr>
        <w:t xml:space="preserve"> </w:t>
      </w:r>
      <w:r w:rsidRPr="0020114E">
        <w:t>el expediente electrónico del recurso de revisión al rubro indicado, se</w:t>
      </w:r>
      <w:r w:rsidRPr="0020114E">
        <w:rPr>
          <w:spacing w:val="5"/>
        </w:rPr>
        <w:t xml:space="preserve"> </w:t>
      </w:r>
      <w:r w:rsidRPr="0020114E">
        <w:t>considera</w:t>
      </w:r>
      <w:r w:rsidRPr="0020114E">
        <w:rPr>
          <w:spacing w:val="1"/>
        </w:rPr>
        <w:t xml:space="preserve"> </w:t>
      </w:r>
      <w:r w:rsidRPr="0020114E">
        <w:t>necesario hacer valer las siguientes manifestaciones lógico-jurídicas que</w:t>
      </w:r>
      <w:r w:rsidRPr="0020114E">
        <w:rPr>
          <w:spacing w:val="-17"/>
        </w:rPr>
        <w:t xml:space="preserve"> </w:t>
      </w:r>
      <w:r w:rsidRPr="0020114E">
        <w:t>debieron</w:t>
      </w:r>
      <w:r w:rsidRPr="0020114E">
        <w:t xml:space="preserve"> </w:t>
      </w:r>
      <w:r w:rsidRPr="0020114E">
        <w:t>prosperar en la resolución</w:t>
      </w:r>
      <w:r w:rsidRPr="0020114E">
        <w:rPr>
          <w:spacing w:val="-11"/>
        </w:rPr>
        <w:t xml:space="preserve"> </w:t>
      </w:r>
      <w:r w:rsidRPr="0020114E">
        <w:t>aprobada.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pStyle w:val="Textoindependiente"/>
        <w:spacing w:line="360" w:lineRule="auto"/>
        <w:ind w:right="142"/>
        <w:jc w:val="both"/>
      </w:pPr>
      <w:r w:rsidRPr="0020114E">
        <w:t>Derivado</w:t>
      </w:r>
      <w:r w:rsidRPr="0020114E">
        <w:rPr>
          <w:spacing w:val="-7"/>
        </w:rPr>
        <w:t xml:space="preserve"> </w:t>
      </w:r>
      <w:r w:rsidRPr="0020114E">
        <w:t>del</w:t>
      </w:r>
      <w:r w:rsidRPr="0020114E">
        <w:rPr>
          <w:spacing w:val="-9"/>
        </w:rPr>
        <w:t xml:space="preserve"> </w:t>
      </w:r>
      <w:r w:rsidRPr="0020114E">
        <w:t>engrose</w:t>
      </w:r>
      <w:r w:rsidRPr="0020114E">
        <w:rPr>
          <w:spacing w:val="-8"/>
        </w:rPr>
        <w:t xml:space="preserve"> </w:t>
      </w:r>
      <w:r w:rsidRPr="0020114E">
        <w:t>aprobado</w:t>
      </w:r>
      <w:r w:rsidRPr="0020114E">
        <w:rPr>
          <w:spacing w:val="-7"/>
        </w:rPr>
        <w:t xml:space="preserve"> </w:t>
      </w:r>
      <w:r w:rsidRPr="0020114E">
        <w:t>por</w:t>
      </w:r>
      <w:r w:rsidRPr="0020114E">
        <w:rPr>
          <w:spacing w:val="-7"/>
        </w:rPr>
        <w:t xml:space="preserve"> </w:t>
      </w:r>
      <w:r w:rsidRPr="0020114E">
        <w:t>mayoría</w:t>
      </w:r>
      <w:r w:rsidRPr="0020114E">
        <w:rPr>
          <w:spacing w:val="-8"/>
        </w:rPr>
        <w:t xml:space="preserve"> </w:t>
      </w:r>
      <w:r w:rsidRPr="0020114E">
        <w:t>de</w:t>
      </w:r>
      <w:r w:rsidRPr="0020114E">
        <w:rPr>
          <w:spacing w:val="-8"/>
        </w:rPr>
        <w:t xml:space="preserve"> </w:t>
      </w:r>
      <w:r w:rsidRPr="0020114E">
        <w:t>votos</w:t>
      </w:r>
      <w:r w:rsidRPr="0020114E">
        <w:rPr>
          <w:spacing w:val="-9"/>
        </w:rPr>
        <w:t xml:space="preserve"> </w:t>
      </w:r>
      <w:r w:rsidRPr="0020114E">
        <w:t>de</w:t>
      </w:r>
      <w:r w:rsidRPr="0020114E">
        <w:rPr>
          <w:spacing w:val="-8"/>
        </w:rPr>
        <w:t xml:space="preserve"> </w:t>
      </w:r>
      <w:r w:rsidRPr="0020114E">
        <w:t>los</w:t>
      </w:r>
      <w:r w:rsidRPr="0020114E">
        <w:rPr>
          <w:spacing w:val="-9"/>
        </w:rPr>
        <w:t xml:space="preserve"> </w:t>
      </w:r>
      <w:r w:rsidRPr="0020114E">
        <w:t>integrantes</w:t>
      </w:r>
      <w:r w:rsidRPr="0020114E">
        <w:rPr>
          <w:spacing w:val="-9"/>
        </w:rPr>
        <w:t xml:space="preserve"> </w:t>
      </w:r>
      <w:r w:rsidRPr="0020114E">
        <w:t>del</w:t>
      </w:r>
      <w:r w:rsidRPr="0020114E">
        <w:rPr>
          <w:spacing w:val="-9"/>
        </w:rPr>
        <w:t xml:space="preserve"> </w:t>
      </w:r>
      <w:r w:rsidRPr="0020114E">
        <w:t>pleno</w:t>
      </w:r>
      <w:r w:rsidRPr="0020114E">
        <w:rPr>
          <w:spacing w:val="-7"/>
        </w:rPr>
        <w:t xml:space="preserve"> </w:t>
      </w:r>
      <w:r w:rsidRPr="0020114E">
        <w:t>de</w:t>
      </w:r>
      <w:r w:rsidRPr="0020114E">
        <w:rPr>
          <w:spacing w:val="-1"/>
          <w:w w:val="99"/>
        </w:rPr>
        <w:t xml:space="preserve"> </w:t>
      </w:r>
      <w:r w:rsidRPr="0020114E">
        <w:t>este</w:t>
      </w:r>
      <w:r w:rsidRPr="0020114E">
        <w:rPr>
          <w:spacing w:val="38"/>
        </w:rPr>
        <w:t xml:space="preserve"> </w:t>
      </w:r>
      <w:r w:rsidRPr="0020114E">
        <w:t>Instituto</w:t>
      </w:r>
      <w:r w:rsidRPr="0020114E">
        <w:rPr>
          <w:spacing w:val="38"/>
        </w:rPr>
        <w:t xml:space="preserve"> </w:t>
      </w:r>
      <w:r w:rsidRPr="0020114E">
        <w:t>de</w:t>
      </w:r>
      <w:r w:rsidRPr="0020114E">
        <w:rPr>
          <w:spacing w:val="38"/>
        </w:rPr>
        <w:t xml:space="preserve"> </w:t>
      </w:r>
      <w:r w:rsidRPr="0020114E">
        <w:t>Transparencia,</w:t>
      </w:r>
      <w:r w:rsidRPr="0020114E">
        <w:rPr>
          <w:spacing w:val="37"/>
        </w:rPr>
        <w:t xml:space="preserve"> </w:t>
      </w:r>
      <w:r w:rsidRPr="0020114E">
        <w:t>Acceso</w:t>
      </w:r>
      <w:r w:rsidRPr="0020114E">
        <w:rPr>
          <w:spacing w:val="38"/>
        </w:rPr>
        <w:t xml:space="preserve"> </w:t>
      </w:r>
      <w:r w:rsidRPr="0020114E">
        <w:t>a</w:t>
      </w:r>
      <w:r w:rsidRPr="0020114E">
        <w:rPr>
          <w:spacing w:val="37"/>
        </w:rPr>
        <w:t xml:space="preserve"> </w:t>
      </w:r>
      <w:r w:rsidRPr="0020114E">
        <w:t>la</w:t>
      </w:r>
      <w:r w:rsidRPr="0020114E">
        <w:rPr>
          <w:spacing w:val="40"/>
        </w:rPr>
        <w:t xml:space="preserve"> </w:t>
      </w:r>
      <w:r w:rsidRPr="0020114E">
        <w:t>Información</w:t>
      </w:r>
      <w:r w:rsidRPr="0020114E">
        <w:rPr>
          <w:spacing w:val="39"/>
        </w:rPr>
        <w:t xml:space="preserve"> </w:t>
      </w:r>
      <w:r w:rsidRPr="0020114E">
        <w:t>Pública</w:t>
      </w:r>
      <w:r w:rsidRPr="0020114E">
        <w:rPr>
          <w:spacing w:val="40"/>
        </w:rPr>
        <w:t xml:space="preserve"> </w:t>
      </w:r>
      <w:r w:rsidRPr="0020114E">
        <w:t>y</w:t>
      </w:r>
      <w:r w:rsidRPr="0020114E">
        <w:rPr>
          <w:spacing w:val="38"/>
        </w:rPr>
        <w:t xml:space="preserve"> </w:t>
      </w:r>
      <w:r w:rsidRPr="0020114E">
        <w:t>Protección</w:t>
      </w:r>
      <w:r w:rsidRPr="0020114E">
        <w:rPr>
          <w:spacing w:val="37"/>
        </w:rPr>
        <w:t xml:space="preserve"> </w:t>
      </w:r>
      <w:r w:rsidRPr="0020114E">
        <w:t>de Datos Personales del Estado de México y Munic</w:t>
      </w:r>
      <w:r w:rsidRPr="0020114E">
        <w:t>ipios, en la sesión</w:t>
      </w:r>
      <w:r w:rsidRPr="0020114E">
        <w:rPr>
          <w:spacing w:val="14"/>
        </w:rPr>
        <w:t xml:space="preserve"> </w:t>
      </w:r>
      <w:r w:rsidRPr="0020114E">
        <w:t>ordinaria</w:t>
      </w:r>
      <w:r w:rsidRPr="0020114E">
        <w:t xml:space="preserve"> </w:t>
      </w:r>
      <w:r w:rsidRPr="0020114E">
        <w:t>anteriormente</w:t>
      </w:r>
      <w:r w:rsidRPr="0020114E">
        <w:rPr>
          <w:spacing w:val="42"/>
        </w:rPr>
        <w:t xml:space="preserve"> </w:t>
      </w:r>
      <w:r w:rsidRPr="0020114E">
        <w:t>referida</w:t>
      </w:r>
      <w:r w:rsidRPr="0020114E">
        <w:rPr>
          <w:spacing w:val="42"/>
        </w:rPr>
        <w:t xml:space="preserve"> </w:t>
      </w:r>
      <w:r w:rsidRPr="0020114E">
        <w:t>y</w:t>
      </w:r>
      <w:r w:rsidRPr="0020114E">
        <w:rPr>
          <w:spacing w:val="43"/>
        </w:rPr>
        <w:t xml:space="preserve"> </w:t>
      </w:r>
      <w:r w:rsidRPr="0020114E">
        <w:t>sobre</w:t>
      </w:r>
      <w:r w:rsidRPr="0020114E">
        <w:rPr>
          <w:spacing w:val="42"/>
        </w:rPr>
        <w:t xml:space="preserve"> </w:t>
      </w:r>
      <w:r w:rsidRPr="0020114E">
        <w:t>el</w:t>
      </w:r>
      <w:r w:rsidRPr="0020114E">
        <w:rPr>
          <w:spacing w:val="42"/>
        </w:rPr>
        <w:t xml:space="preserve"> </w:t>
      </w:r>
      <w:r w:rsidRPr="0020114E">
        <w:t>proyecto</w:t>
      </w:r>
      <w:r w:rsidRPr="0020114E">
        <w:rPr>
          <w:spacing w:val="41"/>
        </w:rPr>
        <w:t xml:space="preserve"> </w:t>
      </w:r>
      <w:r w:rsidRPr="0020114E">
        <w:t>de</w:t>
      </w:r>
      <w:r w:rsidRPr="0020114E">
        <w:rPr>
          <w:spacing w:val="42"/>
        </w:rPr>
        <w:t xml:space="preserve"> </w:t>
      </w:r>
      <w:r w:rsidRPr="0020114E">
        <w:t>resolución</w:t>
      </w:r>
      <w:r w:rsidRPr="0020114E">
        <w:rPr>
          <w:spacing w:val="42"/>
        </w:rPr>
        <w:t xml:space="preserve"> </w:t>
      </w:r>
      <w:r w:rsidRPr="0020114E">
        <w:t>del</w:t>
      </w:r>
      <w:r w:rsidRPr="0020114E">
        <w:rPr>
          <w:spacing w:val="42"/>
        </w:rPr>
        <w:t xml:space="preserve"> </w:t>
      </w:r>
      <w:r w:rsidRPr="0020114E">
        <w:t>recurso</w:t>
      </w:r>
      <w:r w:rsidRPr="0020114E">
        <w:rPr>
          <w:spacing w:val="43"/>
        </w:rPr>
        <w:t xml:space="preserve"> </w:t>
      </w:r>
      <w:r w:rsidRPr="0020114E">
        <w:t>de</w:t>
      </w:r>
      <w:r w:rsidRPr="0020114E">
        <w:rPr>
          <w:spacing w:val="42"/>
        </w:rPr>
        <w:t xml:space="preserve"> </w:t>
      </w:r>
      <w:r w:rsidRPr="0020114E">
        <w:t>revisión</w:t>
      </w:r>
      <w:r w:rsidRPr="0020114E">
        <w:rPr>
          <w:spacing w:val="1"/>
          <w:w w:val="99"/>
        </w:rPr>
        <w:t xml:space="preserve"> </w:t>
      </w:r>
      <w:r w:rsidRPr="0020114E">
        <w:t>citado al rubro, es necesario precisar que si bien se comparte el sentido general de</w:t>
      </w:r>
      <w:r w:rsidRPr="0020114E">
        <w:rPr>
          <w:spacing w:val="-4"/>
        </w:rPr>
        <w:t xml:space="preserve"> </w:t>
      </w:r>
      <w:r w:rsidRPr="0020114E">
        <w:t>la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2"/>
        <w:rPr>
          <w:rFonts w:ascii="Palatino Linotype" w:eastAsia="Palatino Linotype" w:hAnsi="Palatino Linotype" w:cs="Palatino Linotype"/>
          <w:sz w:val="23"/>
          <w:szCs w:val="23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1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type w:val="continuous"/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81" style="position:absolute;margin-left:10.35pt;margin-top:0;width:591.35pt;height:778.25pt;z-index:-14080;mso-position-horizontal-relative:page;mso-position-vertical-relative:page" coordorigin="206" coordsize="11827,15565">
            <v:shape id="_x0000_s1083" type="#_x0000_t75" style="position:absolute;left:206;width:11827;height:15565">
              <v:imagedata r:id="rId5" o:title=""/>
            </v:shape>
            <v:shape id="_x0000_s1082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6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44396A" w:rsidRPr="0020114E" w:rsidRDefault="00CA3800">
      <w:pPr>
        <w:spacing w:before="21" w:line="360" w:lineRule="auto"/>
        <w:ind w:left="264" w:right="14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sz w:val="24"/>
        </w:rPr>
        <w:t>resolución</w:t>
      </w:r>
      <w:proofErr w:type="gramEnd"/>
      <w:r w:rsidRPr="0020114E">
        <w:rPr>
          <w:rFonts w:ascii="Palatino Linotype" w:hAnsi="Palatino Linotype"/>
          <w:sz w:val="24"/>
        </w:rPr>
        <w:t xml:space="preserve">, se difiere en que se haya ordenado </w:t>
      </w:r>
      <w:r w:rsidRPr="0020114E">
        <w:rPr>
          <w:rFonts w:ascii="Palatino Linotype" w:hAnsi="Palatino Linotype"/>
          <w:b/>
          <w:sz w:val="24"/>
        </w:rPr>
        <w:t>eximir a la parte recurrente del</w:t>
      </w:r>
      <w:r w:rsidRPr="0020114E">
        <w:rPr>
          <w:rFonts w:ascii="Palatino Linotype" w:hAnsi="Palatino Linotype"/>
          <w:b/>
          <w:spacing w:val="5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pago</w:t>
      </w:r>
      <w:r w:rsidRPr="0020114E">
        <w:rPr>
          <w:rFonts w:ascii="Palatino Linotype" w:hAnsi="Palatino Linotype"/>
          <w:b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de derechos por la expedición de copias certificadas</w:t>
      </w:r>
      <w:r w:rsidRPr="0020114E">
        <w:rPr>
          <w:rFonts w:ascii="Palatino Linotype" w:hAnsi="Palatino Linotype"/>
          <w:sz w:val="24"/>
        </w:rPr>
        <w:t>, por las siguientes</w:t>
      </w:r>
      <w:r w:rsidRPr="0020114E">
        <w:rPr>
          <w:rFonts w:ascii="Palatino Linotype" w:hAnsi="Palatino Linotype"/>
          <w:spacing w:val="-2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precisiones: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pStyle w:val="Textoindependiente"/>
        <w:spacing w:before="165" w:line="360" w:lineRule="auto"/>
        <w:ind w:right="143"/>
        <w:jc w:val="both"/>
      </w:pPr>
      <w:r w:rsidRPr="0020114E">
        <w:t>En una aproximación inicial, con base en el artículo 155, de la Ley de</w:t>
      </w:r>
      <w:r w:rsidRPr="0020114E">
        <w:rPr>
          <w:spacing w:val="59"/>
        </w:rPr>
        <w:t xml:space="preserve"> </w:t>
      </w:r>
      <w:r w:rsidRPr="0020114E">
        <w:t>Transparencia</w:t>
      </w:r>
      <w:r w:rsidRPr="0020114E">
        <w:t xml:space="preserve"> </w:t>
      </w:r>
      <w:r w:rsidRPr="0020114E">
        <w:t>local,</w:t>
      </w:r>
      <w:r w:rsidRPr="0020114E">
        <w:rPr>
          <w:spacing w:val="-12"/>
        </w:rPr>
        <w:t xml:space="preserve"> </w:t>
      </w:r>
      <w:r w:rsidRPr="0020114E">
        <w:t>para</w:t>
      </w:r>
      <w:r w:rsidRPr="0020114E">
        <w:rPr>
          <w:spacing w:val="-12"/>
        </w:rPr>
        <w:t xml:space="preserve"> </w:t>
      </w:r>
      <w:r w:rsidRPr="0020114E">
        <w:t>presentar</w:t>
      </w:r>
      <w:r w:rsidRPr="0020114E">
        <w:rPr>
          <w:spacing w:val="-11"/>
        </w:rPr>
        <w:t xml:space="preserve"> </w:t>
      </w:r>
      <w:r w:rsidRPr="0020114E">
        <w:t>una</w:t>
      </w:r>
      <w:r w:rsidRPr="0020114E">
        <w:rPr>
          <w:spacing w:val="-12"/>
        </w:rPr>
        <w:t xml:space="preserve"> </w:t>
      </w:r>
      <w:r w:rsidRPr="0020114E">
        <w:t>solicitud</w:t>
      </w:r>
      <w:r w:rsidRPr="0020114E">
        <w:rPr>
          <w:spacing w:val="-10"/>
        </w:rPr>
        <w:t xml:space="preserve"> </w:t>
      </w:r>
      <w:r w:rsidRPr="0020114E">
        <w:t>por</w:t>
      </w:r>
      <w:r w:rsidRPr="0020114E">
        <w:rPr>
          <w:spacing w:val="-11"/>
        </w:rPr>
        <w:t xml:space="preserve"> </w:t>
      </w:r>
      <w:r w:rsidRPr="0020114E">
        <w:t>escrito,</w:t>
      </w:r>
      <w:r w:rsidRPr="0020114E">
        <w:rPr>
          <w:spacing w:val="-12"/>
        </w:rPr>
        <w:t xml:space="preserve"> </w:t>
      </w:r>
      <w:r w:rsidRPr="0020114E">
        <w:t>no</w:t>
      </w:r>
      <w:r w:rsidRPr="0020114E">
        <w:rPr>
          <w:spacing w:val="-11"/>
        </w:rPr>
        <w:t xml:space="preserve"> </w:t>
      </w:r>
      <w:r w:rsidRPr="0020114E">
        <w:t>se</w:t>
      </w:r>
      <w:r w:rsidRPr="0020114E">
        <w:rPr>
          <w:spacing w:val="-9"/>
        </w:rPr>
        <w:t xml:space="preserve"> </w:t>
      </w:r>
      <w:r w:rsidRPr="0020114E">
        <w:t>podrán</w:t>
      </w:r>
      <w:r w:rsidRPr="0020114E">
        <w:rPr>
          <w:spacing w:val="-13"/>
        </w:rPr>
        <w:t xml:space="preserve"> </w:t>
      </w:r>
      <w:r w:rsidRPr="0020114E">
        <w:t>exigir</w:t>
      </w:r>
      <w:r w:rsidRPr="0020114E">
        <w:rPr>
          <w:spacing w:val="-11"/>
        </w:rPr>
        <w:t xml:space="preserve"> </w:t>
      </w:r>
      <w:r w:rsidRPr="0020114E">
        <w:t>mayores</w:t>
      </w:r>
      <w:r w:rsidRPr="0020114E">
        <w:rPr>
          <w:spacing w:val="-13"/>
        </w:rPr>
        <w:t xml:space="preserve"> </w:t>
      </w:r>
      <w:r w:rsidRPr="0020114E">
        <w:t>requisitos</w:t>
      </w:r>
      <w:r w:rsidRPr="0020114E">
        <w:rPr>
          <w:w w:val="99"/>
        </w:rPr>
        <w:t xml:space="preserve"> </w:t>
      </w:r>
      <w:r w:rsidRPr="0020114E">
        <w:t>que los</w:t>
      </w:r>
      <w:r w:rsidRPr="0020114E">
        <w:rPr>
          <w:spacing w:val="-9"/>
        </w:rPr>
        <w:t xml:space="preserve"> </w:t>
      </w:r>
      <w:r w:rsidRPr="0020114E">
        <w:t>siguientes:</w:t>
      </w:r>
    </w:p>
    <w:p w:rsidR="0044396A" w:rsidRPr="0020114E" w:rsidRDefault="0044396A">
      <w:pPr>
        <w:spacing w:before="2"/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pStyle w:val="Prrafodelista"/>
        <w:numPr>
          <w:ilvl w:val="0"/>
          <w:numId w:val="6"/>
        </w:numPr>
        <w:tabs>
          <w:tab w:val="left" w:pos="1105"/>
        </w:tabs>
        <w:ind w:right="144" w:hanging="501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/>
          <w:sz w:val="24"/>
        </w:rPr>
        <w:t>Nombre del solicitante o datos generales de su</w:t>
      </w:r>
      <w:r w:rsidRPr="0020114E">
        <w:rPr>
          <w:rFonts w:ascii="Palatino Linotype"/>
          <w:spacing w:val="-5"/>
          <w:sz w:val="24"/>
        </w:rPr>
        <w:t xml:space="preserve"> </w:t>
      </w:r>
      <w:r w:rsidRPr="0020114E">
        <w:rPr>
          <w:rFonts w:ascii="Palatino Linotype"/>
          <w:sz w:val="24"/>
        </w:rPr>
        <w:t>representante.</w:t>
      </w:r>
    </w:p>
    <w:p w:rsidR="0044396A" w:rsidRPr="0020114E" w:rsidRDefault="00CA3800">
      <w:pPr>
        <w:pStyle w:val="Prrafodelista"/>
        <w:numPr>
          <w:ilvl w:val="0"/>
          <w:numId w:val="6"/>
        </w:numPr>
        <w:tabs>
          <w:tab w:val="left" w:pos="1105"/>
        </w:tabs>
        <w:spacing w:before="161"/>
        <w:ind w:hanging="58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Domicilio o correo electrónico para recibir</w:t>
      </w:r>
      <w:r w:rsidRPr="0020114E">
        <w:rPr>
          <w:rFonts w:ascii="Palatino Linotype" w:hAnsi="Palatino Linotype"/>
          <w:spacing w:val="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notificaciones.</w:t>
      </w:r>
    </w:p>
    <w:p w:rsidR="0044396A" w:rsidRPr="0020114E" w:rsidRDefault="00CA3800">
      <w:pPr>
        <w:pStyle w:val="Prrafodelista"/>
        <w:numPr>
          <w:ilvl w:val="0"/>
          <w:numId w:val="6"/>
        </w:numPr>
        <w:tabs>
          <w:tab w:val="left" w:pos="1105"/>
        </w:tabs>
        <w:spacing w:before="161"/>
        <w:ind w:right="144" w:hanging="662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Descripción de la información</w:t>
      </w:r>
      <w:r w:rsidRPr="0020114E">
        <w:rPr>
          <w:rFonts w:ascii="Palatino Linotype" w:hAnsi="Palatino Linotype"/>
          <w:spacing w:val="-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solicitada.</w:t>
      </w:r>
    </w:p>
    <w:p w:rsidR="0044396A" w:rsidRPr="0020114E" w:rsidRDefault="00CA3800">
      <w:pPr>
        <w:pStyle w:val="Prrafodelista"/>
        <w:numPr>
          <w:ilvl w:val="0"/>
          <w:numId w:val="6"/>
        </w:numPr>
        <w:tabs>
          <w:tab w:val="left" w:pos="1105"/>
        </w:tabs>
        <w:spacing w:before="163"/>
        <w:ind w:right="144" w:hanging="674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Cualquier otro dato que facilite la búsqueda de la</w:t>
      </w:r>
      <w:r w:rsidRPr="0020114E">
        <w:rPr>
          <w:rFonts w:ascii="Palatino Linotype" w:hAnsi="Palatino Linotype"/>
          <w:spacing w:val="-3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información.</w:t>
      </w:r>
    </w:p>
    <w:p w:rsidR="0044396A" w:rsidRPr="0020114E" w:rsidRDefault="00CA3800">
      <w:pPr>
        <w:pStyle w:val="Ttulo1"/>
        <w:numPr>
          <w:ilvl w:val="0"/>
          <w:numId w:val="5"/>
        </w:numPr>
        <w:tabs>
          <w:tab w:val="left" w:pos="1105"/>
        </w:tabs>
        <w:spacing w:before="158"/>
        <w:ind w:right="144" w:hanging="607"/>
        <w:rPr>
          <w:b w:val="0"/>
          <w:bCs w:val="0"/>
        </w:rPr>
      </w:pPr>
      <w:r w:rsidRPr="0020114E">
        <w:rPr>
          <w:u w:val="single" w:color="000000"/>
        </w:rPr>
        <w:t>Modalidad de entrega de la</w:t>
      </w:r>
      <w:r w:rsidRPr="0020114E">
        <w:rPr>
          <w:spacing w:val="-3"/>
          <w:u w:val="single" w:color="000000"/>
        </w:rPr>
        <w:t xml:space="preserve"> </w:t>
      </w:r>
      <w:r w:rsidRPr="0020114E">
        <w:rPr>
          <w:u w:val="single" w:color="000000"/>
        </w:rPr>
        <w:t>información.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spacing w:before="8"/>
        <w:rPr>
          <w:rFonts w:ascii="Palatino Linotype" w:eastAsia="Palatino Linotype" w:hAnsi="Palatino Linotype" w:cs="Palatino Linotype"/>
          <w:b/>
          <w:bCs/>
          <w:sz w:val="14"/>
          <w:szCs w:val="14"/>
        </w:rPr>
      </w:pPr>
    </w:p>
    <w:p w:rsidR="0044396A" w:rsidRPr="0020114E" w:rsidRDefault="00CA3800">
      <w:pPr>
        <w:pStyle w:val="Textoindependiente"/>
        <w:spacing w:before="21" w:line="360" w:lineRule="auto"/>
        <w:ind w:right="196"/>
        <w:jc w:val="both"/>
      </w:pPr>
      <w:r w:rsidRPr="0020114E">
        <w:t>En este sentido, los numerales I y IV, reciben el carácter de potestativos, en</w:t>
      </w:r>
      <w:r w:rsidRPr="0020114E">
        <w:rPr>
          <w:spacing w:val="29"/>
        </w:rPr>
        <w:t xml:space="preserve"> </w:t>
      </w:r>
      <w:r w:rsidRPr="0020114E">
        <w:t>sentido</w:t>
      </w:r>
      <w:r w:rsidRPr="0020114E">
        <w:rPr>
          <w:w w:val="99"/>
        </w:rPr>
        <w:t xml:space="preserve"> </w:t>
      </w:r>
      <w:r w:rsidRPr="0020114E">
        <w:t>contrario,</w:t>
      </w:r>
      <w:r w:rsidRPr="0020114E">
        <w:rPr>
          <w:spacing w:val="46"/>
        </w:rPr>
        <w:t xml:space="preserve"> </w:t>
      </w:r>
      <w:r w:rsidRPr="0020114E">
        <w:t>el</w:t>
      </w:r>
      <w:r w:rsidRPr="0020114E">
        <w:rPr>
          <w:spacing w:val="45"/>
        </w:rPr>
        <w:t xml:space="preserve"> </w:t>
      </w:r>
      <w:r w:rsidRPr="0020114E">
        <w:t>resto</w:t>
      </w:r>
      <w:r w:rsidRPr="0020114E">
        <w:rPr>
          <w:spacing w:val="47"/>
        </w:rPr>
        <w:t xml:space="preserve"> </w:t>
      </w:r>
      <w:r w:rsidRPr="0020114E">
        <w:t>de</w:t>
      </w:r>
      <w:r w:rsidRPr="0020114E">
        <w:rPr>
          <w:spacing w:val="46"/>
        </w:rPr>
        <w:t xml:space="preserve"> </w:t>
      </w:r>
      <w:r w:rsidRPr="0020114E">
        <w:t>los</w:t>
      </w:r>
      <w:r w:rsidRPr="0020114E">
        <w:rPr>
          <w:spacing w:val="45"/>
        </w:rPr>
        <w:t xml:space="preserve"> </w:t>
      </w:r>
      <w:r w:rsidRPr="0020114E">
        <w:t>requisitos</w:t>
      </w:r>
      <w:r w:rsidRPr="0020114E">
        <w:rPr>
          <w:spacing w:val="45"/>
        </w:rPr>
        <w:t xml:space="preserve"> </w:t>
      </w:r>
      <w:r w:rsidRPr="0020114E">
        <w:rPr>
          <w:rFonts w:cs="Palatino Linotype"/>
          <w:b/>
          <w:bCs/>
        </w:rPr>
        <w:t>–englobando</w:t>
      </w:r>
      <w:r w:rsidRPr="0020114E">
        <w:rPr>
          <w:rFonts w:cs="Palatino Linotype"/>
          <w:b/>
          <w:bCs/>
          <w:spacing w:val="46"/>
        </w:rPr>
        <w:t xml:space="preserve"> </w:t>
      </w:r>
      <w:r w:rsidRPr="0020114E">
        <w:rPr>
          <w:rFonts w:cs="Palatino Linotype"/>
          <w:b/>
          <w:bCs/>
        </w:rPr>
        <w:t>la</w:t>
      </w:r>
      <w:r w:rsidRPr="0020114E">
        <w:rPr>
          <w:rFonts w:cs="Palatino Linotype"/>
          <w:b/>
          <w:bCs/>
          <w:spacing w:val="46"/>
        </w:rPr>
        <w:t xml:space="preserve"> </w:t>
      </w:r>
      <w:r w:rsidRPr="0020114E">
        <w:rPr>
          <w:rFonts w:cs="Palatino Linotype"/>
          <w:b/>
          <w:bCs/>
        </w:rPr>
        <w:t>modalidad</w:t>
      </w:r>
      <w:r w:rsidRPr="0020114E">
        <w:rPr>
          <w:rFonts w:cs="Palatino Linotype"/>
          <w:b/>
          <w:bCs/>
          <w:spacing w:val="45"/>
        </w:rPr>
        <w:t xml:space="preserve"> </w:t>
      </w:r>
      <w:r w:rsidRPr="0020114E">
        <w:rPr>
          <w:rFonts w:cs="Palatino Linotype"/>
          <w:b/>
          <w:bCs/>
        </w:rPr>
        <w:t>de</w:t>
      </w:r>
      <w:r w:rsidRPr="0020114E">
        <w:rPr>
          <w:rFonts w:cs="Palatino Linotype"/>
          <w:b/>
          <w:bCs/>
          <w:spacing w:val="46"/>
        </w:rPr>
        <w:t xml:space="preserve"> </w:t>
      </w:r>
      <w:r w:rsidRPr="0020114E">
        <w:rPr>
          <w:rFonts w:cs="Palatino Linotype"/>
          <w:b/>
          <w:bCs/>
        </w:rPr>
        <w:t>entrega-</w:t>
      </w:r>
      <w:r w:rsidRPr="0020114E">
        <w:rPr>
          <w:rFonts w:cs="Palatino Linotype"/>
          <w:b/>
          <w:bCs/>
          <w:spacing w:val="45"/>
        </w:rPr>
        <w:t xml:space="preserve"> </w:t>
      </w:r>
      <w:r w:rsidRPr="0020114E">
        <w:t>son</w:t>
      </w:r>
      <w:r w:rsidRPr="0020114E">
        <w:t xml:space="preserve"> </w:t>
      </w:r>
      <w:r w:rsidRPr="0020114E">
        <w:t>imprescindibles para ejercer el derecho de acceso a la información</w:t>
      </w:r>
      <w:r w:rsidRPr="0020114E">
        <w:rPr>
          <w:spacing w:val="-25"/>
        </w:rPr>
        <w:t xml:space="preserve"> </w:t>
      </w:r>
      <w:r w:rsidRPr="0020114E">
        <w:t>pública.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pStyle w:val="Textoindependiente"/>
        <w:spacing w:before="162" w:line="360" w:lineRule="auto"/>
        <w:ind w:right="146"/>
        <w:jc w:val="both"/>
      </w:pPr>
      <w:r w:rsidRPr="0020114E">
        <w:t>Al</w:t>
      </w:r>
      <w:r w:rsidRPr="0020114E">
        <w:rPr>
          <w:spacing w:val="23"/>
        </w:rPr>
        <w:t xml:space="preserve"> </w:t>
      </w:r>
      <w:r w:rsidRPr="0020114E">
        <w:t>respecto,</w:t>
      </w:r>
      <w:r w:rsidRPr="0020114E">
        <w:rPr>
          <w:spacing w:val="23"/>
        </w:rPr>
        <w:t xml:space="preserve"> </w:t>
      </w:r>
      <w:r w:rsidRPr="0020114E">
        <w:t>tal</w:t>
      </w:r>
      <w:r w:rsidRPr="0020114E">
        <w:rPr>
          <w:spacing w:val="23"/>
        </w:rPr>
        <w:t xml:space="preserve"> </w:t>
      </w:r>
      <w:r w:rsidRPr="0020114E">
        <w:t>y</w:t>
      </w:r>
      <w:r w:rsidRPr="0020114E">
        <w:rPr>
          <w:spacing w:val="24"/>
        </w:rPr>
        <w:t xml:space="preserve"> </w:t>
      </w:r>
      <w:r w:rsidRPr="0020114E">
        <w:t>como</w:t>
      </w:r>
      <w:r w:rsidRPr="0020114E">
        <w:rPr>
          <w:spacing w:val="24"/>
        </w:rPr>
        <w:t xml:space="preserve"> </w:t>
      </w:r>
      <w:r w:rsidRPr="0020114E">
        <w:t>quedó</w:t>
      </w:r>
      <w:r w:rsidRPr="0020114E">
        <w:rPr>
          <w:spacing w:val="24"/>
        </w:rPr>
        <w:t xml:space="preserve"> </w:t>
      </w:r>
      <w:r w:rsidRPr="0020114E">
        <w:t>debidamente</w:t>
      </w:r>
      <w:r w:rsidRPr="0020114E">
        <w:rPr>
          <w:spacing w:val="23"/>
        </w:rPr>
        <w:t xml:space="preserve"> </w:t>
      </w:r>
      <w:r w:rsidRPr="0020114E">
        <w:t>asentado</w:t>
      </w:r>
      <w:r w:rsidRPr="0020114E">
        <w:rPr>
          <w:spacing w:val="24"/>
        </w:rPr>
        <w:t xml:space="preserve"> </w:t>
      </w:r>
      <w:r w:rsidRPr="0020114E">
        <w:t>en</w:t>
      </w:r>
      <w:r w:rsidRPr="0020114E">
        <w:rPr>
          <w:spacing w:val="22"/>
        </w:rPr>
        <w:t xml:space="preserve"> </w:t>
      </w:r>
      <w:r w:rsidRPr="0020114E">
        <w:t>la</w:t>
      </w:r>
      <w:r w:rsidRPr="0020114E">
        <w:rPr>
          <w:spacing w:val="23"/>
        </w:rPr>
        <w:t xml:space="preserve"> </w:t>
      </w:r>
      <w:r w:rsidRPr="0020114E">
        <w:t>resolución</w:t>
      </w:r>
      <w:r w:rsidRPr="0020114E">
        <w:rPr>
          <w:spacing w:val="22"/>
        </w:rPr>
        <w:t xml:space="preserve"> </w:t>
      </w:r>
      <w:r w:rsidRPr="0020114E">
        <w:t>materia</w:t>
      </w:r>
      <w:r w:rsidRPr="0020114E">
        <w:rPr>
          <w:spacing w:val="25"/>
        </w:rPr>
        <w:t xml:space="preserve"> </w:t>
      </w:r>
      <w:r w:rsidRPr="0020114E">
        <w:t xml:space="preserve">del presente voto, el particular requirió al </w:t>
      </w:r>
      <w:r w:rsidRPr="0020114E">
        <w:rPr>
          <w:b/>
        </w:rPr>
        <w:t xml:space="preserve">Ayuntamiento de Toluca, </w:t>
      </w:r>
      <w:r w:rsidRPr="0020114E">
        <w:t>copias</w:t>
      </w:r>
      <w:r w:rsidRPr="0020114E">
        <w:rPr>
          <w:spacing w:val="43"/>
        </w:rPr>
        <w:t xml:space="preserve"> </w:t>
      </w:r>
      <w:r w:rsidRPr="0020114E">
        <w:t>certificadas</w:t>
      </w:r>
      <w:r w:rsidRPr="0020114E">
        <w:rPr>
          <w:w w:val="99"/>
        </w:rPr>
        <w:t xml:space="preserve"> </w:t>
      </w:r>
      <w:r w:rsidRPr="0020114E">
        <w:t>de lo</w:t>
      </w:r>
      <w:r w:rsidRPr="0020114E">
        <w:rPr>
          <w:spacing w:val="-8"/>
        </w:rPr>
        <w:t xml:space="preserve"> </w:t>
      </w:r>
      <w:r w:rsidRPr="0020114E">
        <w:t>siguiente:</w:t>
      </w:r>
    </w:p>
    <w:p w:rsidR="0044396A" w:rsidRPr="0020114E" w:rsidRDefault="0044396A">
      <w:pPr>
        <w:spacing w:before="9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ind w:left="1116" w:right="854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“1.- Informe por escrito digital si existe; concesión, licencia o permiso referente</w:t>
      </w:r>
      <w:r w:rsidRPr="0020114E">
        <w:rPr>
          <w:rFonts w:ascii="Palatino Linotype" w:eastAsia="Palatino Linotype" w:hAnsi="Palatino Linotype" w:cs="Palatino Linotype"/>
          <w:i/>
          <w:spacing w:val="5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 xml:space="preserve">los locales comerciales </w:t>
      </w:r>
      <w:r>
        <w:rPr>
          <w:rFonts w:ascii="Palatino Linotype" w:eastAsia="Palatino Linotype" w:hAnsi="Palatino Linotype" w:cs="Palatino Linotype"/>
          <w:i/>
        </w:rPr>
        <w:t>xxx-xxx</w:t>
      </w:r>
      <w:r w:rsidRPr="0020114E"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xxx</w:t>
      </w:r>
      <w:r w:rsidRPr="0020114E"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xxx</w:t>
      </w:r>
      <w:r w:rsidRPr="0020114E">
        <w:rPr>
          <w:rFonts w:ascii="Palatino Linotype" w:eastAsia="Palatino Linotype" w:hAnsi="Palatino Linotype" w:cs="Palatino Linotype"/>
          <w:i/>
        </w:rPr>
        <w:t xml:space="preserve"> del mercado 16 de septiembre en  </w:t>
      </w:r>
      <w:r w:rsidRPr="0020114E">
        <w:rPr>
          <w:rFonts w:ascii="Palatino Linotype" w:eastAsia="Palatino Linotype" w:hAnsi="Palatino Linotype" w:cs="Palatino Linotype"/>
          <w:i/>
          <w:spacing w:val="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Toluca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2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77" style="position:absolute;margin-left:10.35pt;margin-top:0;width:591.35pt;height:778.25pt;z-index:-14032;mso-position-horizontal-relative:page;mso-position-vertical-relative:page" coordorigin="206" coordsize="11827,15565">
            <v:shape id="_x0000_s1079" type="#_x0000_t75" style="position:absolute;left:206;width:11827;height:15565">
              <v:imagedata r:id="rId5" o:title=""/>
            </v:shape>
            <v:shape id="_x0000_s1078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/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México 2.-Indique del Estado administrativo que guardan los locales</w:t>
      </w:r>
      <w:r w:rsidRPr="0020114E"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comerciales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xxx</w:t>
      </w:r>
      <w:r w:rsidRPr="0020114E"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xxx</w:t>
      </w:r>
      <w:r w:rsidRPr="0020114E"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xxx</w:t>
      </w:r>
      <w:r w:rsidRPr="0020114E">
        <w:rPr>
          <w:rFonts w:ascii="Palatino Linotype" w:eastAsia="Palatino Linotype" w:hAnsi="Palatino Linotype" w:cs="Palatino Linotype"/>
          <w:i/>
        </w:rPr>
        <w:t>-</w:t>
      </w:r>
      <w:r>
        <w:rPr>
          <w:rFonts w:ascii="Palatino Linotype" w:eastAsia="Palatino Linotype" w:hAnsi="Palatino Linotype" w:cs="Palatino Linotype"/>
          <w:i/>
        </w:rPr>
        <w:t>xxx</w:t>
      </w:r>
      <w:bookmarkStart w:id="0" w:name="_GoBack"/>
      <w:bookmarkEnd w:id="0"/>
      <w:r w:rsidRPr="0020114E">
        <w:rPr>
          <w:rFonts w:ascii="Palatino Linotype" w:eastAsia="Palatino Linotype" w:hAnsi="Palatino Linotype" w:cs="Palatino Linotype"/>
          <w:i/>
        </w:rPr>
        <w:t xml:space="preserve"> antes mencionados. Por instancia del H. Ayuntamiento</w:t>
      </w:r>
      <w:r w:rsidRPr="0020114E"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Toluca. 3.- Cual es procedimiento y el fundamento legal que utiliza el</w:t>
      </w:r>
      <w:r w:rsidRPr="0020114E">
        <w:rPr>
          <w:rFonts w:ascii="Palatino Linotype" w:eastAsia="Palatino Linotype" w:hAnsi="Palatino Linotype" w:cs="Palatino Linotype"/>
          <w:i/>
          <w:spacing w:val="3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H.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ayuntamiento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Toluca,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para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recuperación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</w:t>
      </w:r>
      <w:r w:rsidRPr="0020114E"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mencionados,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así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si</w:t>
      </w:r>
      <w:r w:rsidRPr="0020114E"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se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lleva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cabo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algún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procedimiento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mismos.</w:t>
      </w:r>
      <w:r w:rsidRPr="0020114E"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4.-historial</w:t>
      </w:r>
      <w:r w:rsidRPr="0020114E"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pagos</w:t>
      </w:r>
      <w:r w:rsidRPr="0020114E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 xml:space="preserve">nombre de los usufructuarios en caso que existan varios. </w:t>
      </w:r>
      <w:proofErr w:type="gramStart"/>
      <w:r w:rsidRPr="0020114E">
        <w:rPr>
          <w:rFonts w:ascii="Palatino Linotype" w:eastAsia="Palatino Linotype" w:hAnsi="Palatino Linotype" w:cs="Palatino Linotype"/>
          <w:i/>
        </w:rPr>
        <w:t>de</w:t>
      </w:r>
      <w:proofErr w:type="gramEnd"/>
      <w:r w:rsidRPr="0020114E">
        <w:rPr>
          <w:rFonts w:ascii="Palatino Linotype" w:eastAsia="Palatino Linotype" w:hAnsi="Palatino Linotype" w:cs="Palatino Linotype"/>
          <w:i/>
        </w:rPr>
        <w:t xml:space="preserve"> los</w:t>
      </w:r>
      <w:r w:rsidRPr="0020114E">
        <w:rPr>
          <w:rFonts w:ascii="Palatino Linotype" w:eastAsia="Palatino Linotype" w:hAnsi="Palatino Linotype" w:cs="Palatino Linotype"/>
          <w:i/>
          <w:spacing w:val="4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mencionados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locales.</w:t>
      </w:r>
      <w:r w:rsidRPr="0020114E"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5.-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Informe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garantía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audiencia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proofErr w:type="gramStart"/>
      <w:r w:rsidRPr="0020114E">
        <w:rPr>
          <w:rFonts w:ascii="Palatino Linotype" w:eastAsia="Palatino Linotype" w:hAnsi="Palatino Linotype" w:cs="Palatino Linotype"/>
          <w:i/>
        </w:rPr>
        <w:t>ultimo</w:t>
      </w:r>
      <w:proofErr w:type="gramEnd"/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usufructuario.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6.-informe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si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proofErr w:type="gramStart"/>
      <w:r w:rsidRPr="0020114E">
        <w:rPr>
          <w:rFonts w:ascii="Palatino Linotype" w:eastAsia="Palatino Linotype" w:hAnsi="Palatino Linotype" w:cs="Palatino Linotype"/>
          <w:i/>
        </w:rPr>
        <w:t>existen</w:t>
      </w:r>
      <w:proofErr w:type="gramEnd"/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procedimiento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ejecución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administrativa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con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relación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multicitados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locales. 7.- Informe si existe o no Procedimiento Contencioso Administrativo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>y/o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Amparo o algún hecho consecutivo de delito respecto a los locales mismos locales.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8.-Informe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Giro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Comercial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  <w:spacing w:val="3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fecha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última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apertura.</w:t>
      </w:r>
      <w:r w:rsidRPr="0020114E">
        <w:rPr>
          <w:rFonts w:ascii="Palatino Linotype" w:eastAsia="Palatino Linotype" w:hAnsi="Palatino Linotype" w:cs="Palatino Linotype"/>
          <w:i/>
          <w:spacing w:val="3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9.-Informe</w:t>
      </w:r>
      <w:r w:rsidRPr="0020114E"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>del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Órgano de Control Interno respecto al conocimiento de hechos relativos de</w:t>
      </w:r>
      <w:r w:rsidRPr="0020114E">
        <w:rPr>
          <w:rFonts w:ascii="Palatino Linotype" w:eastAsia="Palatino Linotype" w:hAnsi="Palatino Linotype" w:cs="Palatino Linotype"/>
          <w:i/>
          <w:spacing w:val="3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 que se hace referencia con antelación. 10.- Información detallada</w:t>
      </w:r>
      <w:r w:rsidRPr="0020114E">
        <w:rPr>
          <w:rFonts w:ascii="Palatino Linotype" w:eastAsia="Palatino Linotype" w:hAnsi="Palatino Linotype" w:cs="Palatino Linotype"/>
          <w:i/>
          <w:spacing w:val="4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procedimiento de revocación de licencia de funcionamiento dentro de los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mercados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establecidos del municipio de Toluca. 11.-La información se solicitada que</w:t>
      </w:r>
      <w:r w:rsidRPr="0020114E">
        <w:rPr>
          <w:rFonts w:ascii="Palatino Linotype" w:eastAsia="Palatino Linotype" w:hAnsi="Palatino Linotype" w:cs="Palatino Linotype"/>
          <w:i/>
          <w:spacing w:val="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sea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certificada por au</w:t>
      </w:r>
      <w:r w:rsidRPr="0020114E">
        <w:rPr>
          <w:rFonts w:ascii="Palatino Linotype" w:eastAsia="Palatino Linotype" w:hAnsi="Palatino Linotype" w:cs="Palatino Linotype"/>
          <w:i/>
        </w:rPr>
        <w:t>toridad administrativa y digitalizada.”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(Sic)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i/>
        </w:rPr>
      </w:pPr>
    </w:p>
    <w:p w:rsidR="0044396A" w:rsidRPr="0020114E" w:rsidRDefault="00CA3800">
      <w:pPr>
        <w:pStyle w:val="Textoindependiente"/>
        <w:spacing w:before="189" w:line="360" w:lineRule="auto"/>
        <w:ind w:right="142"/>
        <w:jc w:val="both"/>
      </w:pPr>
      <w:r w:rsidRPr="0020114E">
        <w:t>Así,</w:t>
      </w:r>
      <w:r w:rsidRPr="0020114E">
        <w:rPr>
          <w:spacing w:val="-5"/>
        </w:rPr>
        <w:t xml:space="preserve"> </w:t>
      </w:r>
      <w:r w:rsidRPr="0020114E">
        <w:t>de</w:t>
      </w:r>
      <w:r w:rsidRPr="0020114E">
        <w:rPr>
          <w:spacing w:val="-7"/>
        </w:rPr>
        <w:t xml:space="preserve"> </w:t>
      </w:r>
      <w:r w:rsidRPr="0020114E">
        <w:t>las</w:t>
      </w:r>
      <w:r w:rsidRPr="0020114E">
        <w:rPr>
          <w:spacing w:val="-6"/>
        </w:rPr>
        <w:t xml:space="preserve"> </w:t>
      </w:r>
      <w:r w:rsidRPr="0020114E">
        <w:t>constancias</w:t>
      </w:r>
      <w:r w:rsidRPr="0020114E">
        <w:rPr>
          <w:spacing w:val="-6"/>
        </w:rPr>
        <w:t xml:space="preserve"> </w:t>
      </w:r>
      <w:r w:rsidRPr="0020114E">
        <w:t>que</w:t>
      </w:r>
      <w:r w:rsidRPr="0020114E">
        <w:rPr>
          <w:spacing w:val="-7"/>
        </w:rPr>
        <w:t xml:space="preserve"> </w:t>
      </w:r>
      <w:r w:rsidRPr="0020114E">
        <w:t>obran</w:t>
      </w:r>
      <w:r w:rsidRPr="0020114E">
        <w:rPr>
          <w:spacing w:val="-8"/>
        </w:rPr>
        <w:t xml:space="preserve"> </w:t>
      </w:r>
      <w:r w:rsidRPr="0020114E">
        <w:t>en</w:t>
      </w:r>
      <w:r w:rsidRPr="0020114E">
        <w:rPr>
          <w:spacing w:val="-8"/>
        </w:rPr>
        <w:t xml:space="preserve"> </w:t>
      </w:r>
      <w:r w:rsidRPr="0020114E">
        <w:t>el</w:t>
      </w:r>
      <w:r w:rsidRPr="0020114E">
        <w:rPr>
          <w:spacing w:val="-8"/>
        </w:rPr>
        <w:t xml:space="preserve"> </w:t>
      </w:r>
      <w:r w:rsidRPr="0020114E">
        <w:rPr>
          <w:b/>
        </w:rPr>
        <w:t>SAIMEX</w:t>
      </w:r>
      <w:r w:rsidRPr="0020114E">
        <w:t>,</w:t>
      </w:r>
      <w:r w:rsidRPr="0020114E">
        <w:rPr>
          <w:spacing w:val="-7"/>
        </w:rPr>
        <w:t xml:space="preserve"> </w:t>
      </w:r>
      <w:r w:rsidRPr="0020114E">
        <w:t>se</w:t>
      </w:r>
      <w:r w:rsidRPr="0020114E">
        <w:rPr>
          <w:spacing w:val="-7"/>
        </w:rPr>
        <w:t xml:space="preserve"> </w:t>
      </w:r>
      <w:r w:rsidRPr="0020114E">
        <w:t>advierte</w:t>
      </w:r>
      <w:r w:rsidRPr="0020114E">
        <w:rPr>
          <w:spacing w:val="-7"/>
        </w:rPr>
        <w:t xml:space="preserve"> </w:t>
      </w:r>
      <w:r w:rsidRPr="0020114E">
        <w:t>que</w:t>
      </w:r>
      <w:r w:rsidRPr="0020114E">
        <w:rPr>
          <w:spacing w:val="-7"/>
        </w:rPr>
        <w:t xml:space="preserve"> </w:t>
      </w:r>
      <w:r w:rsidRPr="0020114E">
        <w:t>el</w:t>
      </w:r>
      <w:r w:rsidRPr="0020114E">
        <w:rPr>
          <w:spacing w:val="-5"/>
        </w:rPr>
        <w:t xml:space="preserve"> </w:t>
      </w:r>
      <w:r w:rsidRPr="0020114E">
        <w:rPr>
          <w:b/>
        </w:rPr>
        <w:t>Sujeto</w:t>
      </w:r>
      <w:r w:rsidRPr="0020114E">
        <w:rPr>
          <w:b/>
          <w:spacing w:val="-6"/>
        </w:rPr>
        <w:t xml:space="preserve"> </w:t>
      </w:r>
      <w:r w:rsidRPr="0020114E">
        <w:rPr>
          <w:b/>
        </w:rPr>
        <w:t xml:space="preserve">Obligado, </w:t>
      </w:r>
      <w:r w:rsidRPr="0020114E">
        <w:t>una vez realizada una búsqueda exhaustiva y razonable en los archivos de</w:t>
      </w:r>
      <w:r w:rsidRPr="0020114E">
        <w:rPr>
          <w:spacing w:val="36"/>
        </w:rPr>
        <w:t xml:space="preserve"> </w:t>
      </w:r>
      <w:r w:rsidRPr="0020114E">
        <w:t>la</w:t>
      </w:r>
      <w:r w:rsidRPr="0020114E">
        <w:t xml:space="preserve"> Consejería Jurídica, Dirección de Ingresos, la Dirección General de</w:t>
      </w:r>
      <w:r w:rsidRPr="0020114E">
        <w:rPr>
          <w:spacing w:val="37"/>
        </w:rPr>
        <w:t xml:space="preserve"> </w:t>
      </w:r>
      <w:r w:rsidRPr="0020114E">
        <w:t>Gobierno</w:t>
      </w:r>
      <w:r w:rsidRPr="0020114E">
        <w:rPr>
          <w:w w:val="99"/>
        </w:rPr>
        <w:t xml:space="preserve"> </w:t>
      </w:r>
      <w:r w:rsidRPr="0020114E">
        <w:t>(servidores públicos habilitados competentes) señaló lo</w:t>
      </w:r>
      <w:r w:rsidRPr="0020114E">
        <w:rPr>
          <w:spacing w:val="-22"/>
        </w:rPr>
        <w:t xml:space="preserve"> </w:t>
      </w:r>
      <w:r w:rsidRPr="0020114E">
        <w:t>siguiente: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pStyle w:val="Prrafodelista"/>
        <w:numPr>
          <w:ilvl w:val="1"/>
          <w:numId w:val="5"/>
        </w:numPr>
        <w:tabs>
          <w:tab w:val="left" w:pos="1105"/>
        </w:tabs>
        <w:spacing w:line="360" w:lineRule="auto"/>
        <w:ind w:right="144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Que realizaron búsqueda exhaustiva en sus áreas haciendo entrega</w:t>
      </w:r>
      <w:r w:rsidRPr="0020114E">
        <w:rPr>
          <w:rFonts w:ascii="Palatino Linotype" w:hAnsi="Palatino Linotype"/>
          <w:spacing w:val="5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parcial</w:t>
      </w:r>
      <w:r w:rsidRPr="0020114E">
        <w:rPr>
          <w:rFonts w:ascii="Palatino Linotype" w:hAnsi="Palatino Linotype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 la</w:t>
      </w:r>
      <w:r w:rsidRPr="0020114E">
        <w:rPr>
          <w:rFonts w:ascii="Palatino Linotype" w:hAnsi="Palatino Linotype"/>
          <w:spacing w:val="-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información;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pStyle w:val="Textoindependiente"/>
        <w:spacing w:line="360" w:lineRule="auto"/>
        <w:ind w:right="140"/>
        <w:jc w:val="both"/>
      </w:pPr>
      <w:r w:rsidRPr="0020114E">
        <w:t xml:space="preserve">Inconforme con la respuesta proporcionada, </w:t>
      </w:r>
      <w:r w:rsidRPr="0020114E">
        <w:rPr>
          <w:b/>
        </w:rPr>
        <w:t xml:space="preserve">El Recurrente </w:t>
      </w:r>
      <w:r w:rsidRPr="0020114E">
        <w:t>interpuso el recurso</w:t>
      </w:r>
      <w:r w:rsidRPr="0020114E">
        <w:rPr>
          <w:spacing w:val="5"/>
        </w:rPr>
        <w:t xml:space="preserve"> </w:t>
      </w:r>
      <w:r w:rsidRPr="0020114E">
        <w:t>de revisión de mérito, señalando únicamente acto impugnado, lo</w:t>
      </w:r>
      <w:r w:rsidRPr="0020114E">
        <w:rPr>
          <w:spacing w:val="-22"/>
        </w:rPr>
        <w:t xml:space="preserve"> </w:t>
      </w:r>
      <w:r w:rsidRPr="0020114E">
        <w:t>siguiente: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3"/>
        <w:rPr>
          <w:rFonts w:ascii="Palatino Linotype" w:eastAsia="Palatino Linotype" w:hAnsi="Palatino Linotype" w:cs="Palatino Linotype"/>
          <w:sz w:val="16"/>
          <w:szCs w:val="16"/>
        </w:rPr>
      </w:pPr>
    </w:p>
    <w:p w:rsidR="0044396A" w:rsidRPr="0020114E" w:rsidRDefault="00CA3800">
      <w:pPr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3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73" style="position:absolute;margin-left:10.35pt;margin-top:0;width:591.35pt;height:778.25pt;z-index:-13984;mso-position-horizontal-relative:page;mso-position-vertical-relative:page" coordorigin="206" coordsize="11827,15565">
            <v:shape id="_x0000_s1075" type="#_x0000_t75" style="position:absolute;left:206;width:11827;height:15565">
              <v:imagedata r:id="rId5" o:title=""/>
            </v:shape>
            <v:shape id="_x0000_s1074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6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44396A" w:rsidRPr="0020114E" w:rsidRDefault="00CA3800">
      <w:pPr>
        <w:pStyle w:val="Ttulo1"/>
        <w:jc w:val="both"/>
        <w:rPr>
          <w:b w:val="0"/>
          <w:bCs w:val="0"/>
        </w:rPr>
      </w:pPr>
      <w:r w:rsidRPr="0020114E">
        <w:t>Acto</w:t>
      </w:r>
      <w:r w:rsidRPr="0020114E">
        <w:rPr>
          <w:spacing w:val="-7"/>
        </w:rPr>
        <w:t xml:space="preserve"> </w:t>
      </w:r>
      <w:r w:rsidRPr="0020114E">
        <w:t>impugnado: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44396A" w:rsidRPr="0020114E" w:rsidRDefault="00CA3800">
      <w:pPr>
        <w:ind w:left="1116" w:right="993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“La respuesta que hace la Dirección General de Gobierno Municipal</w:t>
      </w:r>
      <w:r w:rsidRPr="0020114E"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Ayuntamiento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Toluca.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su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numeral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4.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Referente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al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historial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pagos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NO</w:t>
      </w:r>
      <w:r w:rsidRPr="0020114E"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LEGIBLE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IMAGEN.</w:t>
      </w:r>
      <w:r w:rsidRPr="0020114E"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(</w:t>
      </w:r>
      <w:proofErr w:type="gramStart"/>
      <w:r w:rsidRPr="0020114E">
        <w:rPr>
          <w:rFonts w:ascii="Palatino Linotype" w:eastAsia="Palatino Linotype" w:hAnsi="Palatino Linotype" w:cs="Palatino Linotype"/>
          <w:i/>
        </w:rPr>
        <w:t>muy</w:t>
      </w:r>
      <w:proofErr w:type="gramEnd"/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pequeña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digitalización)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numeral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8.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Refiere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que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comerciales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se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encuentran</w:t>
      </w:r>
      <w:r w:rsidRPr="0020114E"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activos</w:t>
      </w:r>
      <w:r w:rsidRPr="0020114E">
        <w:rPr>
          <w:rFonts w:ascii="Palatino Linotype" w:eastAsia="Palatino Linotype" w:hAnsi="Palatino Linotype" w:cs="Palatino Linotype"/>
          <w:i/>
          <w:spacing w:val="4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  <w:spacing w:val="3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NO</w:t>
      </w:r>
      <w:r w:rsidRPr="0020114E"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EMITE</w:t>
      </w:r>
      <w:r w:rsidRPr="0020114E"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EVIDENCIA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PROVATORIA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su</w:t>
      </w:r>
      <w:r w:rsidRPr="0020114E"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respuesta.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numeral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9.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Refiere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que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Órgano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Control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Interno corresponde a la Dirección de Atención al Comercio de tal manera</w:t>
      </w:r>
      <w:r w:rsidRPr="0020114E"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enuncia</w:t>
      </w:r>
      <w:r w:rsidRPr="0020114E"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(SI</w:t>
      </w:r>
      <w:r w:rsidRPr="0020114E"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ó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NO)</w:t>
      </w:r>
      <w:r w:rsidRPr="0020114E"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TIENE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CONOCIMIENTO</w:t>
      </w:r>
      <w:r w:rsidRPr="0020114E"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ALGUN</w:t>
      </w:r>
      <w:r w:rsidRPr="0020114E"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PROCEDIMIENTO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ADMINISTRATIVO EN LO REFERENTE A LOS</w:t>
      </w:r>
      <w:r w:rsidRPr="0020114E"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LOCALES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COMERCIALES.”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spacing w:before="191" w:line="357" w:lineRule="auto"/>
        <w:ind w:left="264" w:right="13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Así, del estudio al expediente electrónico, la Ponencia Resolutora</w:t>
      </w:r>
      <w:r w:rsidRPr="0020114E">
        <w:rPr>
          <w:rFonts w:ascii="Palatino Linotype" w:hAnsi="Palatino Linotype"/>
          <w:spacing w:val="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determinó</w:t>
      </w:r>
      <w:r w:rsidRPr="0020114E">
        <w:rPr>
          <w:rFonts w:ascii="Palatino Linotype" w:hAnsi="Palatino Linotype"/>
          <w:w w:val="99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MODIFICAR</w:t>
      </w:r>
      <w:r w:rsidRPr="0020114E">
        <w:rPr>
          <w:rFonts w:ascii="Palatino Linotype" w:hAnsi="Palatino Linotype"/>
          <w:b/>
          <w:spacing w:val="4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respuesta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del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Sujeto</w:t>
      </w:r>
      <w:r w:rsidRPr="0020114E">
        <w:rPr>
          <w:rFonts w:ascii="Palatino Linotype" w:hAnsi="Palatino Linotype"/>
          <w:b/>
          <w:spacing w:val="51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Obligado</w:t>
      </w:r>
      <w:r w:rsidRPr="0020114E">
        <w:rPr>
          <w:rFonts w:ascii="Palatino Linotype" w:hAnsi="Palatino Linotype"/>
          <w:b/>
          <w:spacing w:val="5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y</w:t>
      </w:r>
      <w:r w:rsidRPr="0020114E">
        <w:rPr>
          <w:rFonts w:ascii="Palatino Linotype" w:hAnsi="Palatino Linotype"/>
          <w:spacing w:val="5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ordenar</w:t>
      </w:r>
      <w:r w:rsidRPr="0020114E">
        <w:rPr>
          <w:rFonts w:ascii="Palatino Linotype" w:hAnsi="Palatino Linotype"/>
          <w:spacing w:val="5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entrega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en</w:t>
      </w:r>
      <w:r w:rsidRPr="0020114E">
        <w:rPr>
          <w:rFonts w:ascii="Palatino Linotype" w:hAnsi="Palatino Linotype"/>
          <w:spacing w:val="50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copias</w:t>
      </w:r>
      <w:r w:rsidRPr="0020114E">
        <w:rPr>
          <w:rFonts w:ascii="Palatino Linotype" w:hAnsi="Palatino Linotype"/>
          <w:b/>
          <w:w w:val="99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 xml:space="preserve">certificadas sin costo, </w:t>
      </w:r>
      <w:r w:rsidRPr="0020114E">
        <w:rPr>
          <w:rFonts w:ascii="Palatino Linotype" w:hAnsi="Palatino Linotype"/>
          <w:sz w:val="24"/>
        </w:rPr>
        <w:t>en versión pública de ser procedente, de lo</w:t>
      </w:r>
      <w:r w:rsidRPr="0020114E">
        <w:rPr>
          <w:rFonts w:ascii="Palatino Linotype" w:hAnsi="Palatino Linotype"/>
          <w:spacing w:val="-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siguiente: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spacing w:before="165"/>
        <w:ind w:left="111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“…</w:t>
      </w:r>
    </w:p>
    <w:p w:rsidR="0044396A" w:rsidRPr="0020114E" w:rsidRDefault="00CA3800">
      <w:pPr>
        <w:pStyle w:val="Prrafodelista"/>
        <w:numPr>
          <w:ilvl w:val="2"/>
          <w:numId w:val="5"/>
        </w:numPr>
        <w:tabs>
          <w:tab w:val="left" w:pos="1681"/>
        </w:tabs>
        <w:spacing w:before="44" w:line="278" w:lineRule="auto"/>
        <w:ind w:right="1043" w:firstLine="0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/>
          <w:i/>
        </w:rPr>
        <w:t>Historial de pagos y nombre de usufructuario remitido en</w:t>
      </w:r>
      <w:r w:rsidRPr="0020114E">
        <w:rPr>
          <w:rFonts w:ascii="Palatino Linotype"/>
          <w:i/>
          <w:spacing w:val="6"/>
        </w:rPr>
        <w:t xml:space="preserve"> </w:t>
      </w:r>
      <w:r w:rsidRPr="0020114E">
        <w:rPr>
          <w:rFonts w:ascii="Palatino Linotype"/>
          <w:i/>
        </w:rPr>
        <w:t>informe</w:t>
      </w:r>
      <w:r w:rsidRPr="0020114E">
        <w:rPr>
          <w:rFonts w:ascii="Palatino Linotype"/>
          <w:i/>
        </w:rPr>
        <w:t xml:space="preserve"> </w:t>
      </w:r>
      <w:r w:rsidRPr="0020114E">
        <w:rPr>
          <w:rFonts w:ascii="Palatino Linotype"/>
          <w:i/>
        </w:rPr>
        <w:t>justificado.</w:t>
      </w:r>
    </w:p>
    <w:p w:rsidR="0044396A" w:rsidRPr="0020114E" w:rsidRDefault="0044396A">
      <w:pPr>
        <w:spacing w:before="13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44396A" w:rsidRPr="0020114E" w:rsidRDefault="00CA3800">
      <w:pPr>
        <w:spacing w:line="276" w:lineRule="auto"/>
        <w:ind w:left="1114" w:right="1042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Para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efectos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lo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anterior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se</w:t>
      </w:r>
      <w:r w:rsidRPr="0020114E">
        <w:rPr>
          <w:rFonts w:ascii="Palatino Linotype" w:hAnsi="Palatino Linotype"/>
          <w:i/>
          <w:spacing w:val="-14"/>
        </w:rPr>
        <w:t xml:space="preserve"> </w:t>
      </w:r>
      <w:r w:rsidRPr="0020114E">
        <w:rPr>
          <w:rFonts w:ascii="Palatino Linotype" w:hAnsi="Palatino Linotype"/>
          <w:i/>
        </w:rPr>
        <w:t>deberá</w:t>
      </w:r>
      <w:r w:rsidRPr="0020114E">
        <w:rPr>
          <w:rFonts w:ascii="Palatino Linotype" w:hAnsi="Palatino Linotype"/>
          <w:i/>
          <w:spacing w:val="-14"/>
        </w:rPr>
        <w:t xml:space="preserve"> </w:t>
      </w:r>
      <w:r w:rsidRPr="0020114E">
        <w:rPr>
          <w:rFonts w:ascii="Palatino Linotype" w:hAnsi="Palatino Linotype"/>
          <w:i/>
        </w:rPr>
        <w:t>emitir</w:t>
      </w:r>
      <w:r w:rsidRPr="0020114E">
        <w:rPr>
          <w:rFonts w:ascii="Palatino Linotype" w:hAnsi="Palatino Linotype"/>
          <w:i/>
          <w:spacing w:val="-14"/>
        </w:rPr>
        <w:t xml:space="preserve"> </w:t>
      </w:r>
      <w:r w:rsidRPr="0020114E">
        <w:rPr>
          <w:rFonts w:ascii="Palatino Linotype" w:hAnsi="Palatino Linotype"/>
          <w:i/>
        </w:rPr>
        <w:t>el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Acuerdo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del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Comité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Transparencia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términos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artículos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49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fracción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VIII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132</w:t>
      </w:r>
      <w:r w:rsidRPr="0020114E">
        <w:rPr>
          <w:rFonts w:ascii="Palatino Linotype" w:hAnsi="Palatino Linotype"/>
          <w:i/>
          <w:spacing w:val="43"/>
        </w:rPr>
        <w:t xml:space="preserve"> </w:t>
      </w:r>
      <w:r w:rsidRPr="0020114E">
        <w:rPr>
          <w:rFonts w:ascii="Palatino Linotype" w:hAnsi="Palatino Linotype"/>
          <w:i/>
        </w:rPr>
        <w:t>fracción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II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la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Ley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  <w:spacing w:val="-3"/>
        </w:rPr>
        <w:t>de</w:t>
      </w:r>
      <w:r w:rsidRPr="0020114E">
        <w:rPr>
          <w:rFonts w:ascii="Palatino Linotype" w:hAnsi="Palatino Linotype"/>
          <w:i/>
          <w:spacing w:val="-3"/>
        </w:rPr>
        <w:t xml:space="preserve"> </w:t>
      </w:r>
      <w:r w:rsidRPr="0020114E">
        <w:rPr>
          <w:rFonts w:ascii="Palatino Linotype" w:hAnsi="Palatino Linotype"/>
          <w:i/>
        </w:rPr>
        <w:t>Transparencia y Acceso a la Información Pública del Estado de México</w:t>
      </w:r>
      <w:r w:rsidRPr="0020114E">
        <w:rPr>
          <w:rFonts w:ascii="Palatino Linotype" w:hAnsi="Palatino Linotype"/>
          <w:i/>
          <w:spacing w:val="28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Municipios, en el que funde y motive las razones sobre los datos que se</w:t>
      </w:r>
      <w:r w:rsidRPr="0020114E">
        <w:rPr>
          <w:rFonts w:ascii="Palatino Linotype" w:hAnsi="Palatino Linotype"/>
          <w:i/>
          <w:spacing w:val="22"/>
        </w:rPr>
        <w:t xml:space="preserve"> </w:t>
      </w:r>
      <w:r w:rsidRPr="0020114E">
        <w:rPr>
          <w:rFonts w:ascii="Palatino Linotype" w:hAnsi="Palatino Linotype"/>
          <w:i/>
        </w:rPr>
        <w:t>supriman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o eliminen dentro del soporte documental respectivo objeto de las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versiones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públicas que se formulen y se ponga a disposición de la parte</w:t>
      </w:r>
      <w:r w:rsidRPr="0020114E">
        <w:rPr>
          <w:rFonts w:ascii="Palatino Linotype" w:hAnsi="Palatino Linotype"/>
          <w:i/>
          <w:spacing w:val="-25"/>
        </w:rPr>
        <w:t xml:space="preserve"> </w:t>
      </w:r>
      <w:r w:rsidRPr="0020114E">
        <w:rPr>
          <w:rFonts w:ascii="Palatino Linotype" w:hAnsi="Palatino Linotype"/>
          <w:i/>
        </w:rPr>
        <w:t>recurrente.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i/>
          <w:sz w:val="25"/>
          <w:szCs w:val="25"/>
        </w:rPr>
      </w:pPr>
    </w:p>
    <w:p w:rsidR="0044396A" w:rsidRPr="0020114E" w:rsidRDefault="00CA3800">
      <w:pPr>
        <w:spacing w:line="276" w:lineRule="auto"/>
        <w:ind w:left="1114" w:right="1040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Asimismo se ordena al Sujeto Obligado que previo a la entrega de la</w:t>
      </w:r>
      <w:r w:rsidRPr="0020114E">
        <w:rPr>
          <w:rFonts w:ascii="Palatino Linotype" w:hAnsi="Palatino Linotype"/>
          <w:i/>
          <w:spacing w:val="49"/>
        </w:rPr>
        <w:t xml:space="preserve"> </w:t>
      </w:r>
      <w:r w:rsidRPr="0020114E">
        <w:rPr>
          <w:rFonts w:ascii="Palatino Linotype" w:hAnsi="Palatino Linotype"/>
          <w:i/>
        </w:rPr>
        <w:t>información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en  consulta  directa,  h</w:t>
      </w:r>
      <w:r w:rsidRPr="0020114E">
        <w:rPr>
          <w:rFonts w:ascii="Palatino Linotype" w:hAnsi="Palatino Linotype"/>
          <w:i/>
        </w:rPr>
        <w:t xml:space="preserve">aga  del  conocimiento  al  Recurrente  vía  SAIMEX,   </w:t>
      </w:r>
      <w:r w:rsidRPr="0020114E">
        <w:rPr>
          <w:rFonts w:ascii="Palatino Linotype" w:hAnsi="Palatino Linotype"/>
          <w:i/>
          <w:spacing w:val="22"/>
        </w:rPr>
        <w:t xml:space="preserve"> </w:t>
      </w:r>
      <w:r w:rsidRPr="0020114E">
        <w:rPr>
          <w:rFonts w:ascii="Palatino Linotype" w:hAnsi="Palatino Linotype"/>
          <w:i/>
        </w:rPr>
        <w:t>el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spacing w:before="7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4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69" style="position:absolute;margin-left:10.35pt;margin-top:0;width:591.35pt;height:778.25pt;z-index:-13936;mso-position-horizontal-relative:page;mso-position-vertical-relative:page" coordorigin="206" coordsize="11827,15565">
            <v:shape id="_x0000_s1071" type="#_x0000_t75" style="position:absolute;left:206;width:11827;height:15565">
              <v:imagedata r:id="rId5" o:title=""/>
            </v:shape>
            <v:shape id="_x0000_s1070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 w:line="276" w:lineRule="auto"/>
        <w:ind w:left="1114" w:right="1041"/>
        <w:jc w:val="both"/>
        <w:rPr>
          <w:rFonts w:ascii="Palatino Linotype" w:eastAsia="Palatino Linotype" w:hAnsi="Palatino Linotype" w:cs="Palatino Linotype"/>
        </w:rPr>
      </w:pPr>
      <w:proofErr w:type="gramStart"/>
      <w:r w:rsidRPr="0020114E">
        <w:rPr>
          <w:rFonts w:ascii="Palatino Linotype" w:eastAsia="Palatino Linotype" w:hAnsi="Palatino Linotype" w:cs="Palatino Linotype"/>
          <w:i/>
        </w:rPr>
        <w:t>domicilio</w:t>
      </w:r>
      <w:proofErr w:type="gramEnd"/>
      <w:r w:rsidRPr="0020114E">
        <w:rPr>
          <w:rFonts w:ascii="Palatino Linotype" w:eastAsia="Palatino Linotype" w:hAnsi="Palatino Linotype" w:cs="Palatino Linotype"/>
          <w:i/>
        </w:rPr>
        <w:t xml:space="preserve"> al cual deberá acudir, el nombre de la dependencia o área respectiva,</w:t>
      </w:r>
      <w:r w:rsidRPr="0020114E"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días</w:t>
      </w:r>
      <w:r w:rsidRPr="0020114E"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horarios</w:t>
      </w:r>
      <w:r w:rsidRPr="0020114E"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atención</w:t>
      </w:r>
      <w:r w:rsidRPr="0020114E">
        <w:rPr>
          <w:rFonts w:ascii="Palatino Linotype" w:eastAsia="Palatino Linotype" w:hAnsi="Palatino Linotype" w:cs="Palatino Linotype"/>
          <w:i/>
          <w:spacing w:val="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cuales</w:t>
      </w:r>
      <w:r w:rsidRPr="0020114E"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se</w:t>
      </w:r>
      <w:r w:rsidRPr="0020114E"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entregará</w:t>
      </w:r>
      <w:r w:rsidRPr="0020114E"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información,</w:t>
      </w:r>
      <w:r w:rsidRPr="0020114E"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forma</w:t>
      </w:r>
      <w:r w:rsidRPr="0020114E"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procedimiento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seguir,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su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caso,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costo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cubrir,</w:t>
      </w:r>
      <w:r w:rsidRPr="0020114E"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así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como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periodo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durante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cual</w:t>
      </w:r>
      <w:r w:rsidRPr="0020114E"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quedará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su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disposición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información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conforme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dispuesto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por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artículo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166 de la Ley de Transparencia y Acceso a la Información Pública del Estado</w:t>
      </w:r>
      <w:r w:rsidRPr="0020114E">
        <w:rPr>
          <w:rFonts w:ascii="Palatino Linotype" w:eastAsia="Palatino Linotype" w:hAnsi="Palatino Linotype" w:cs="Palatino Linotype"/>
          <w:i/>
          <w:spacing w:val="3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México y Municipios.”</w:t>
      </w:r>
      <w:r w:rsidRPr="0020114E">
        <w:rPr>
          <w:rFonts w:ascii="Palatino Linotype" w:eastAsia="Palatino Linotype" w:hAnsi="Palatino Linotype" w:cs="Palatino Linotype"/>
          <w:i/>
          <w:spacing w:val="46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spacing w:before="191" w:line="360" w:lineRule="auto"/>
        <w:ind w:left="264" w:right="14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sz w:val="24"/>
        </w:rPr>
        <w:t>Por</w:t>
      </w:r>
      <w:r w:rsidRPr="0020114E">
        <w:rPr>
          <w:rFonts w:ascii="Palatino Linotype" w:hAnsi="Palatino Linotype"/>
          <w:spacing w:val="4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lo</w:t>
      </w:r>
      <w:r w:rsidRPr="0020114E">
        <w:rPr>
          <w:rFonts w:ascii="Palatino Linotype" w:hAnsi="Palatino Linotype"/>
          <w:spacing w:val="3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anterior</w:t>
      </w:r>
      <w:r w:rsidRPr="0020114E">
        <w:rPr>
          <w:rFonts w:ascii="Palatino Linotype" w:hAnsi="Palatino Linotype"/>
          <w:spacing w:val="4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es</w:t>
      </w:r>
      <w:r w:rsidRPr="0020114E">
        <w:rPr>
          <w:rFonts w:ascii="Palatino Linotype" w:hAnsi="Palatino Linotype"/>
          <w:spacing w:val="3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que</w:t>
      </w:r>
      <w:r w:rsidRPr="0020114E">
        <w:rPr>
          <w:rFonts w:ascii="Palatino Linotype" w:hAnsi="Palatino Linotype"/>
          <w:spacing w:val="3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se</w:t>
      </w:r>
      <w:r w:rsidRPr="0020114E">
        <w:rPr>
          <w:rFonts w:ascii="Palatino Linotype" w:hAnsi="Palatino Linotype"/>
          <w:spacing w:val="3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llega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al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punto</w:t>
      </w:r>
      <w:r w:rsidRPr="0020114E">
        <w:rPr>
          <w:rFonts w:ascii="Palatino Linotype" w:hAnsi="Palatino Linotype"/>
          <w:spacing w:val="3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en</w:t>
      </w:r>
      <w:r w:rsidRPr="0020114E">
        <w:rPr>
          <w:rFonts w:ascii="Palatino Linotype" w:hAnsi="Palatino Linotype"/>
          <w:spacing w:val="4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disenso,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toda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vez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que</w:t>
      </w:r>
      <w:r w:rsidRPr="0020114E">
        <w:rPr>
          <w:rFonts w:ascii="Palatino Linotype" w:hAnsi="Palatino Linotype"/>
          <w:spacing w:val="3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quien</w:t>
      </w:r>
      <w:r w:rsidRPr="0020114E">
        <w:rPr>
          <w:rFonts w:ascii="Palatino Linotype" w:hAnsi="Palatino Linotype"/>
          <w:spacing w:val="3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suscribe considera que, si bien se debe ordenar la entrega de la información solicitada por</w:t>
      </w:r>
      <w:r w:rsidRPr="0020114E">
        <w:rPr>
          <w:rFonts w:ascii="Palatino Linotype" w:hAnsi="Palatino Linotype"/>
          <w:spacing w:val="10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la</w:t>
      </w:r>
      <w:r w:rsidRPr="0020114E">
        <w:rPr>
          <w:rFonts w:ascii="Palatino Linotype" w:hAnsi="Palatino Linotype"/>
          <w:b/>
          <w:spacing w:val="-1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parte</w:t>
      </w:r>
      <w:r w:rsidRPr="0020114E">
        <w:rPr>
          <w:rFonts w:ascii="Palatino Linotype" w:hAnsi="Palatino Linotype"/>
          <w:b/>
          <w:spacing w:val="33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</w:rPr>
        <w:t>recurrente</w:t>
      </w:r>
      <w:r w:rsidRPr="0020114E">
        <w:rPr>
          <w:rFonts w:ascii="Palatino Linotype" w:hAnsi="Palatino Linotype"/>
          <w:b/>
          <w:spacing w:val="3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en</w:t>
      </w:r>
      <w:r w:rsidRPr="0020114E">
        <w:rPr>
          <w:rFonts w:ascii="Palatino Linotype" w:hAnsi="Palatino Linotype"/>
          <w:spacing w:val="3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  <w:r w:rsidRPr="0020114E">
        <w:rPr>
          <w:rFonts w:ascii="Palatino Linotype" w:hAnsi="Palatino Linotype"/>
          <w:spacing w:val="33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modalidad</w:t>
      </w:r>
      <w:r w:rsidRPr="0020114E">
        <w:rPr>
          <w:rFonts w:ascii="Palatino Linotype" w:hAnsi="Palatino Linotype"/>
          <w:spacing w:val="3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solicitada,</w:t>
      </w:r>
      <w:r w:rsidRPr="0020114E">
        <w:rPr>
          <w:rFonts w:ascii="Palatino Linotype" w:hAnsi="Palatino Linotype"/>
          <w:spacing w:val="35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esto</w:t>
      </w:r>
      <w:r w:rsidRPr="0020114E">
        <w:rPr>
          <w:rFonts w:ascii="Palatino Linotype" w:hAnsi="Palatino Linotype"/>
          <w:b/>
          <w:spacing w:val="33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es</w:t>
      </w:r>
      <w:r w:rsidRPr="0020114E">
        <w:rPr>
          <w:rFonts w:ascii="Palatino Linotype" w:hAnsi="Palatino Linotype"/>
          <w:b/>
          <w:spacing w:val="32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vía</w:t>
      </w:r>
      <w:r w:rsidRPr="0020114E">
        <w:rPr>
          <w:rFonts w:ascii="Palatino Linotype" w:hAnsi="Palatino Linotype"/>
          <w:b/>
          <w:spacing w:val="33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copias</w:t>
      </w:r>
      <w:r w:rsidRPr="0020114E">
        <w:rPr>
          <w:rFonts w:ascii="Palatino Linotype" w:hAnsi="Palatino Linotype"/>
          <w:b/>
          <w:spacing w:val="32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certificadas</w:t>
      </w:r>
      <w:r w:rsidRPr="0020114E">
        <w:rPr>
          <w:rFonts w:ascii="Palatino Linotype" w:hAnsi="Palatino Linotype"/>
          <w:sz w:val="24"/>
        </w:rPr>
        <w:t>,</w:t>
      </w:r>
      <w:r w:rsidRPr="0020114E">
        <w:rPr>
          <w:rFonts w:ascii="Palatino Linotype" w:hAnsi="Palatino Linotype"/>
          <w:spacing w:val="33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éstas</w:t>
      </w:r>
    </w:p>
    <w:p w:rsidR="0044396A" w:rsidRPr="0020114E" w:rsidRDefault="00CA3800">
      <w:pPr>
        <w:pStyle w:val="Textoindependiente"/>
        <w:spacing w:before="1" w:line="360" w:lineRule="auto"/>
        <w:ind w:right="148"/>
        <w:jc w:val="both"/>
      </w:pPr>
      <w:proofErr w:type="gramStart"/>
      <w:r w:rsidRPr="0020114E">
        <w:t>últimas</w:t>
      </w:r>
      <w:proofErr w:type="gramEnd"/>
      <w:r w:rsidRPr="0020114E">
        <w:t xml:space="preserve"> tendrían que ser entregadas con costo conforme a las consideraciones que</w:t>
      </w:r>
      <w:r w:rsidRPr="0020114E">
        <w:rPr>
          <w:spacing w:val="-33"/>
        </w:rPr>
        <w:t xml:space="preserve"> </w:t>
      </w:r>
      <w:r w:rsidRPr="0020114E">
        <w:t>se</w:t>
      </w:r>
      <w:r w:rsidRPr="0020114E">
        <w:rPr>
          <w:spacing w:val="-1"/>
          <w:w w:val="99"/>
        </w:rPr>
        <w:t xml:space="preserve"> </w:t>
      </w:r>
      <w:r w:rsidRPr="0020114E">
        <w:t>exponen a</w:t>
      </w:r>
      <w:r w:rsidRPr="0020114E">
        <w:rPr>
          <w:spacing w:val="-9"/>
        </w:rPr>
        <w:t xml:space="preserve"> </w:t>
      </w:r>
      <w:r w:rsidRPr="0020114E">
        <w:t>continuación: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pStyle w:val="Textoindependiente"/>
        <w:spacing w:line="360" w:lineRule="auto"/>
        <w:ind w:right="194"/>
        <w:jc w:val="both"/>
      </w:pPr>
      <w:r w:rsidRPr="0020114E">
        <w:t>En primer término, desde una perspectiva etimológica la palabra certificar</w:t>
      </w:r>
      <w:r w:rsidRPr="0020114E">
        <w:rPr>
          <w:spacing w:val="-29"/>
        </w:rPr>
        <w:t xml:space="preserve"> </w:t>
      </w:r>
      <w:r w:rsidRPr="0020114E">
        <w:t>proviene</w:t>
      </w:r>
      <w:r w:rsidRPr="0020114E">
        <w:t xml:space="preserve"> </w:t>
      </w:r>
      <w:r w:rsidRPr="0020114E">
        <w:t>del</w:t>
      </w:r>
      <w:r w:rsidRPr="0020114E">
        <w:rPr>
          <w:spacing w:val="-5"/>
        </w:rPr>
        <w:t xml:space="preserve"> </w:t>
      </w:r>
      <w:r w:rsidRPr="0020114E">
        <w:t>latín</w:t>
      </w:r>
      <w:r w:rsidRPr="0020114E">
        <w:rPr>
          <w:spacing w:val="-5"/>
        </w:rPr>
        <w:t xml:space="preserve"> </w:t>
      </w:r>
      <w:r w:rsidRPr="0020114E">
        <w:rPr>
          <w:b/>
          <w:i/>
        </w:rPr>
        <w:t>certificare,</w:t>
      </w:r>
      <w:r w:rsidRPr="0020114E">
        <w:rPr>
          <w:b/>
          <w:i/>
          <w:spacing w:val="-5"/>
        </w:rPr>
        <w:t xml:space="preserve"> </w:t>
      </w:r>
      <w:r w:rsidRPr="0020114E">
        <w:t>forma</w:t>
      </w:r>
      <w:r w:rsidRPr="0020114E">
        <w:rPr>
          <w:spacing w:val="-5"/>
        </w:rPr>
        <w:t xml:space="preserve"> </w:t>
      </w:r>
      <w:r w:rsidRPr="0020114E">
        <w:t>verbal</w:t>
      </w:r>
      <w:r w:rsidRPr="0020114E">
        <w:rPr>
          <w:spacing w:val="-5"/>
        </w:rPr>
        <w:t xml:space="preserve"> </w:t>
      </w:r>
      <w:r w:rsidRPr="0020114E">
        <w:t>de</w:t>
      </w:r>
      <w:r w:rsidRPr="0020114E">
        <w:rPr>
          <w:spacing w:val="-5"/>
        </w:rPr>
        <w:t xml:space="preserve"> </w:t>
      </w:r>
      <w:r w:rsidRPr="0020114E">
        <w:rPr>
          <w:b/>
          <w:i/>
        </w:rPr>
        <w:t>certus</w:t>
      </w:r>
      <w:r w:rsidRPr="0020114E">
        <w:rPr>
          <w:b/>
          <w:i/>
          <w:spacing w:val="-6"/>
        </w:rPr>
        <w:t xml:space="preserve"> </w:t>
      </w:r>
      <w:r w:rsidRPr="0020114E">
        <w:t>(cierto,</w:t>
      </w:r>
      <w:r w:rsidRPr="0020114E">
        <w:rPr>
          <w:spacing w:val="-5"/>
        </w:rPr>
        <w:t xml:space="preserve"> </w:t>
      </w:r>
      <w:r w:rsidRPr="0020114E">
        <w:t>decidido</w:t>
      </w:r>
      <w:r w:rsidRPr="0020114E">
        <w:t>,</w:t>
      </w:r>
      <w:r w:rsidRPr="0020114E">
        <w:rPr>
          <w:spacing w:val="-5"/>
        </w:rPr>
        <w:t xml:space="preserve"> </w:t>
      </w:r>
      <w:r w:rsidRPr="0020114E">
        <w:t>resuelto,</w:t>
      </w:r>
      <w:r w:rsidRPr="0020114E">
        <w:rPr>
          <w:spacing w:val="-5"/>
        </w:rPr>
        <w:t xml:space="preserve"> </w:t>
      </w:r>
      <w:r w:rsidRPr="0020114E">
        <w:t>seguro,</w:t>
      </w:r>
      <w:r w:rsidRPr="0020114E">
        <w:rPr>
          <w:spacing w:val="-5"/>
        </w:rPr>
        <w:t xml:space="preserve"> </w:t>
      </w:r>
      <w:r w:rsidRPr="0020114E">
        <w:t>real)</w:t>
      </w:r>
      <w:r w:rsidRPr="0020114E">
        <w:rPr>
          <w:spacing w:val="-6"/>
        </w:rPr>
        <w:t xml:space="preserve"> </w:t>
      </w:r>
      <w:r w:rsidRPr="0020114E">
        <w:t>y</w:t>
      </w:r>
      <w:r w:rsidRPr="0020114E">
        <w:t xml:space="preserve"> </w:t>
      </w:r>
      <w:r w:rsidRPr="0020114E">
        <w:rPr>
          <w:b/>
          <w:i/>
        </w:rPr>
        <w:t xml:space="preserve">facere  </w:t>
      </w:r>
      <w:r w:rsidRPr="0020114E">
        <w:t>(hacer). Asimismo, la Real Academia Española la define</w:t>
      </w:r>
      <w:r w:rsidRPr="0020114E">
        <w:rPr>
          <w:spacing w:val="-20"/>
        </w:rPr>
        <w:t xml:space="preserve"> </w:t>
      </w:r>
      <w:r w:rsidRPr="0020114E">
        <w:t>como:</w:t>
      </w:r>
    </w:p>
    <w:p w:rsidR="0044396A" w:rsidRPr="0020114E" w:rsidRDefault="0044396A">
      <w:pPr>
        <w:spacing w:before="10"/>
        <w:rPr>
          <w:rFonts w:ascii="Palatino Linotype" w:eastAsia="Palatino Linotype" w:hAnsi="Palatino Linotype" w:cs="Palatino Linotype"/>
          <w:sz w:val="23"/>
          <w:szCs w:val="23"/>
        </w:rPr>
      </w:pPr>
    </w:p>
    <w:p w:rsidR="0044396A" w:rsidRPr="0020114E" w:rsidRDefault="00CA3800">
      <w:pPr>
        <w:ind w:left="831" w:right="144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“1. Asegurar, afirmar, dar por cierto</w:t>
      </w:r>
      <w:r w:rsidRPr="0020114E"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algo.</w:t>
      </w:r>
    </w:p>
    <w:p w:rsidR="0044396A" w:rsidRPr="0020114E" w:rsidRDefault="00CA3800">
      <w:pPr>
        <w:pStyle w:val="Prrafodelista"/>
        <w:numPr>
          <w:ilvl w:val="0"/>
          <w:numId w:val="4"/>
        </w:numPr>
        <w:tabs>
          <w:tab w:val="left" w:pos="1060"/>
        </w:tabs>
        <w:spacing w:before="1"/>
        <w:ind w:right="568" w:firstLine="0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Obtener, mediante pago, un certificado o resguardo por el cual el servicio de correos</w:t>
      </w:r>
      <w:r w:rsidRPr="0020114E">
        <w:rPr>
          <w:rFonts w:ascii="Palatino Linotype" w:hAnsi="Palatino Linotype"/>
          <w:i/>
          <w:spacing w:val="38"/>
        </w:rPr>
        <w:t xml:space="preserve"> </w:t>
      </w:r>
      <w:r w:rsidRPr="0020114E">
        <w:rPr>
          <w:rFonts w:ascii="Palatino Linotype" w:hAnsi="Palatino Linotype"/>
          <w:i/>
        </w:rPr>
        <w:t>se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obliga a hacer llegar a su destino una carta o un paquete que se ha de remitir por esa</w:t>
      </w:r>
      <w:r w:rsidRPr="0020114E">
        <w:rPr>
          <w:rFonts w:ascii="Palatino Linotype" w:hAnsi="Palatino Linotype"/>
          <w:i/>
          <w:spacing w:val="-20"/>
        </w:rPr>
        <w:t xml:space="preserve"> </w:t>
      </w:r>
      <w:r w:rsidRPr="0020114E">
        <w:rPr>
          <w:rFonts w:ascii="Palatino Linotype" w:hAnsi="Palatino Linotype"/>
          <w:i/>
        </w:rPr>
        <w:t>vía.</w:t>
      </w:r>
    </w:p>
    <w:p w:rsidR="0044396A" w:rsidRPr="0020114E" w:rsidRDefault="00CA3800">
      <w:pPr>
        <w:pStyle w:val="Prrafodelista"/>
        <w:numPr>
          <w:ilvl w:val="0"/>
          <w:numId w:val="4"/>
        </w:numPr>
        <w:tabs>
          <w:tab w:val="left" w:pos="1052"/>
        </w:tabs>
        <w:spacing w:line="295" w:lineRule="exact"/>
        <w:ind w:left="1052" w:right="144" w:hanging="221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/>
          <w:i/>
        </w:rPr>
        <w:t>Dicho de una autoridad competente: Hacer constar por escrito una realidad de</w:t>
      </w:r>
      <w:r w:rsidRPr="0020114E">
        <w:rPr>
          <w:rFonts w:ascii="Palatino Linotype"/>
          <w:i/>
          <w:spacing w:val="-15"/>
        </w:rPr>
        <w:t xml:space="preserve"> </w:t>
      </w:r>
      <w:r w:rsidRPr="0020114E">
        <w:rPr>
          <w:rFonts w:ascii="Palatino Linotype"/>
          <w:i/>
        </w:rPr>
        <w:t>hecho.</w:t>
      </w:r>
    </w:p>
    <w:p w:rsidR="0044396A" w:rsidRPr="0020114E" w:rsidRDefault="00CA3800">
      <w:pPr>
        <w:pStyle w:val="Prrafodelista"/>
        <w:numPr>
          <w:ilvl w:val="0"/>
          <w:numId w:val="4"/>
        </w:numPr>
        <w:tabs>
          <w:tab w:val="left" w:pos="1052"/>
        </w:tabs>
        <w:spacing w:before="1"/>
        <w:ind w:left="1051" w:right="144" w:hanging="221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Fijar, señalar con certeza”</w:t>
      </w:r>
      <w:r w:rsidRPr="0020114E"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spacing w:before="191" w:line="360" w:lineRule="auto"/>
        <w:ind w:left="264" w:right="14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eastAsia="Palatino Linotype" w:hAnsi="Palatino Linotype" w:cs="Palatino Linotype"/>
          <w:sz w:val="24"/>
          <w:szCs w:val="24"/>
        </w:rPr>
        <w:t xml:space="preserve">De forma complementaria, Rafael de Pina (2013), en su obra </w:t>
      </w:r>
      <w:r w:rsidRPr="0020114E">
        <w:rPr>
          <w:rFonts w:ascii="Palatino Linotype" w:eastAsia="Palatino Linotype" w:hAnsi="Palatino Linotype" w:cs="Palatino Linotype"/>
          <w:i/>
          <w:sz w:val="24"/>
          <w:szCs w:val="24"/>
        </w:rPr>
        <w:t>“Diccionario de</w:t>
      </w:r>
      <w:r w:rsidRPr="0020114E">
        <w:rPr>
          <w:rFonts w:ascii="Palatino Linotype" w:eastAsia="Palatino Linotype" w:hAnsi="Palatino Linotype" w:cs="Palatino Linotype"/>
          <w:i/>
          <w:spacing w:val="6"/>
          <w:sz w:val="24"/>
          <w:szCs w:val="2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Derecho” </w:t>
      </w:r>
      <w:r w:rsidRPr="0020114E">
        <w:rPr>
          <w:rFonts w:ascii="Palatino Linotype" w:eastAsia="Palatino Linotype" w:hAnsi="Palatino Linotype" w:cs="Palatino Linotype"/>
          <w:sz w:val="24"/>
          <w:szCs w:val="24"/>
        </w:rPr>
        <w:t xml:space="preserve">delimita las fronteras conceptuales de la palabra </w:t>
      </w:r>
      <w:r w:rsidRPr="0020114E"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certificación </w:t>
      </w:r>
      <w:r w:rsidRPr="0020114E">
        <w:rPr>
          <w:rFonts w:ascii="Palatino Linotype" w:eastAsia="Palatino Linotype" w:hAnsi="Palatino Linotype" w:cs="Palatino Linotype"/>
          <w:sz w:val="24"/>
          <w:szCs w:val="24"/>
        </w:rPr>
        <w:t>en los</w:t>
      </w:r>
      <w:r w:rsidRPr="0020114E">
        <w:rPr>
          <w:rFonts w:ascii="Palatino Linotype" w:eastAsia="Palatino Linotype" w:hAnsi="Palatino Linotype" w:cs="Palatino Linotype"/>
          <w:spacing w:val="47"/>
          <w:sz w:val="24"/>
          <w:szCs w:val="24"/>
        </w:rPr>
        <w:t xml:space="preserve"> </w:t>
      </w:r>
      <w:r w:rsidRPr="0020114E">
        <w:rPr>
          <w:rFonts w:ascii="Palatino Linotype" w:eastAsia="Palatino Linotype" w:hAnsi="Palatino Linotype" w:cs="Palatino Linotype"/>
          <w:sz w:val="24"/>
          <w:szCs w:val="24"/>
        </w:rPr>
        <w:t>siguientes</w:t>
      </w:r>
      <w:r w:rsidRPr="0020114E"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 w:rsidRPr="0020114E">
        <w:rPr>
          <w:rFonts w:ascii="Palatino Linotype" w:eastAsia="Palatino Linotype" w:hAnsi="Palatino Linotype" w:cs="Palatino Linotype"/>
          <w:sz w:val="24"/>
          <w:szCs w:val="24"/>
        </w:rPr>
        <w:t>términos: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4"/>
        <w:rPr>
          <w:rFonts w:ascii="Palatino Linotype" w:eastAsia="Palatino Linotype" w:hAnsi="Palatino Linotype" w:cs="Palatino Linotype"/>
          <w:sz w:val="29"/>
          <w:szCs w:val="29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5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65" style="position:absolute;margin-left:10.35pt;margin-top:0;width:591.35pt;height:778.25pt;z-index:-13888;mso-position-horizontal-relative:page;mso-position-vertical-relative:page" coordorigin="206" coordsize="11827,15565">
            <v:shape id="_x0000_s1067" type="#_x0000_t75" style="position:absolute;left:206;width:11827;height:15565">
              <v:imagedata r:id="rId5" o:title=""/>
            </v:shape>
            <v:shape id="_x0000_s1066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/>
        <w:ind w:left="1116" w:right="993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“Acto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jurídico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por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medio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cual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un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funcionario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público,</w:t>
      </w:r>
      <w:r w:rsidRPr="0020114E"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ejercicio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su</w:t>
      </w:r>
      <w:r w:rsidRPr="0020114E"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cargo,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da fe de la existencia de un hecho, acto o calidad personal de alguien, que le</w:t>
      </w:r>
      <w:r w:rsidRPr="0020114E"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consta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 manera indubitable, por razón de su oficio”</w:t>
      </w:r>
      <w:r w:rsidRPr="0020114E"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pStyle w:val="Textoindependiente"/>
        <w:spacing w:before="191" w:line="360" w:lineRule="auto"/>
        <w:ind w:right="195"/>
        <w:jc w:val="both"/>
      </w:pPr>
      <w:r w:rsidRPr="0020114E">
        <w:t>De</w:t>
      </w:r>
      <w:r w:rsidRPr="0020114E">
        <w:rPr>
          <w:spacing w:val="15"/>
        </w:rPr>
        <w:t xml:space="preserve"> </w:t>
      </w:r>
      <w:r w:rsidRPr="0020114E">
        <w:t>esta</w:t>
      </w:r>
      <w:r w:rsidRPr="0020114E">
        <w:rPr>
          <w:spacing w:val="14"/>
        </w:rPr>
        <w:t xml:space="preserve"> </w:t>
      </w:r>
      <w:r w:rsidRPr="0020114E">
        <w:t>manera</w:t>
      </w:r>
      <w:r w:rsidRPr="0020114E">
        <w:rPr>
          <w:spacing w:val="14"/>
        </w:rPr>
        <w:t xml:space="preserve"> </w:t>
      </w:r>
      <w:r w:rsidRPr="0020114E">
        <w:t>se</w:t>
      </w:r>
      <w:r w:rsidRPr="0020114E">
        <w:rPr>
          <w:spacing w:val="15"/>
        </w:rPr>
        <w:t xml:space="preserve"> </w:t>
      </w:r>
      <w:r w:rsidRPr="0020114E">
        <w:t>arriba</w:t>
      </w:r>
      <w:r w:rsidRPr="0020114E">
        <w:rPr>
          <w:spacing w:val="14"/>
        </w:rPr>
        <w:t xml:space="preserve"> </w:t>
      </w:r>
      <w:r w:rsidRPr="0020114E">
        <w:t>a</w:t>
      </w:r>
      <w:r w:rsidRPr="0020114E">
        <w:rPr>
          <w:spacing w:val="14"/>
        </w:rPr>
        <w:t xml:space="preserve"> </w:t>
      </w:r>
      <w:r w:rsidRPr="0020114E">
        <w:t>la</w:t>
      </w:r>
      <w:r w:rsidRPr="0020114E">
        <w:rPr>
          <w:spacing w:val="14"/>
        </w:rPr>
        <w:t xml:space="preserve"> </w:t>
      </w:r>
      <w:r w:rsidRPr="0020114E">
        <w:t>premisa</w:t>
      </w:r>
      <w:r w:rsidRPr="0020114E">
        <w:rPr>
          <w:spacing w:val="14"/>
        </w:rPr>
        <w:t xml:space="preserve"> </w:t>
      </w:r>
      <w:r w:rsidRPr="0020114E">
        <w:t>de</w:t>
      </w:r>
      <w:r w:rsidRPr="0020114E">
        <w:rPr>
          <w:spacing w:val="15"/>
        </w:rPr>
        <w:t xml:space="preserve"> </w:t>
      </w:r>
      <w:r w:rsidRPr="0020114E">
        <w:t>que</w:t>
      </w:r>
      <w:r w:rsidRPr="0020114E">
        <w:rPr>
          <w:spacing w:val="15"/>
        </w:rPr>
        <w:t xml:space="preserve"> </w:t>
      </w:r>
      <w:r w:rsidRPr="0020114E">
        <w:t>la</w:t>
      </w:r>
      <w:r w:rsidRPr="0020114E">
        <w:rPr>
          <w:spacing w:val="14"/>
        </w:rPr>
        <w:t xml:space="preserve"> </w:t>
      </w:r>
      <w:r w:rsidRPr="0020114E">
        <w:t>certificación</w:t>
      </w:r>
      <w:r w:rsidRPr="0020114E">
        <w:rPr>
          <w:spacing w:val="14"/>
        </w:rPr>
        <w:t xml:space="preserve"> </w:t>
      </w:r>
      <w:r w:rsidRPr="0020114E">
        <w:t>de</w:t>
      </w:r>
      <w:r w:rsidRPr="0020114E">
        <w:rPr>
          <w:spacing w:val="15"/>
        </w:rPr>
        <w:t xml:space="preserve"> </w:t>
      </w:r>
      <w:r w:rsidRPr="0020114E">
        <w:t>documentos</w:t>
      </w:r>
      <w:r w:rsidRPr="0020114E">
        <w:rPr>
          <w:spacing w:val="13"/>
        </w:rPr>
        <w:t xml:space="preserve"> </w:t>
      </w:r>
      <w:r w:rsidRPr="0020114E">
        <w:t>es</w:t>
      </w:r>
      <w:r w:rsidRPr="0020114E">
        <w:rPr>
          <w:spacing w:val="13"/>
        </w:rPr>
        <w:t xml:space="preserve"> </w:t>
      </w:r>
      <w:r w:rsidRPr="0020114E">
        <w:t>un acto materialmente administrativo, emitido por una autoridad</w:t>
      </w:r>
      <w:r w:rsidRPr="0020114E">
        <w:rPr>
          <w:spacing w:val="43"/>
        </w:rPr>
        <w:t xml:space="preserve"> </w:t>
      </w:r>
      <w:r w:rsidRPr="0020114E">
        <w:t>competente,</w:t>
      </w:r>
      <w:r w:rsidRPr="0020114E">
        <w:t xml:space="preserve"> mediante el cual da fe respecto del lugar, tiempo y circunstancias derivadas</w:t>
      </w:r>
      <w:r w:rsidRPr="0020114E">
        <w:rPr>
          <w:spacing w:val="28"/>
        </w:rPr>
        <w:t xml:space="preserve"> </w:t>
      </w:r>
      <w:r w:rsidRPr="0020114E">
        <w:t>de</w:t>
      </w:r>
      <w:r w:rsidRPr="0020114E">
        <w:rPr>
          <w:spacing w:val="-1"/>
          <w:w w:val="99"/>
        </w:rPr>
        <w:t xml:space="preserve"> </w:t>
      </w:r>
      <w:r w:rsidRPr="0020114E">
        <w:t>soportes documentales que obren en sus</w:t>
      </w:r>
      <w:r w:rsidRPr="0020114E">
        <w:rPr>
          <w:spacing w:val="-12"/>
        </w:rPr>
        <w:t xml:space="preserve"> </w:t>
      </w:r>
      <w:r w:rsidRPr="0020114E">
        <w:t>archivos.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pStyle w:val="Textoindependiente"/>
        <w:spacing w:before="162" w:line="360" w:lineRule="auto"/>
        <w:ind w:right="196"/>
        <w:jc w:val="both"/>
      </w:pPr>
      <w:r w:rsidRPr="0020114E">
        <w:t>Una</w:t>
      </w:r>
      <w:r w:rsidRPr="0020114E">
        <w:rPr>
          <w:spacing w:val="-5"/>
        </w:rPr>
        <w:t xml:space="preserve"> </w:t>
      </w:r>
      <w:r w:rsidRPr="0020114E">
        <w:t>vez</w:t>
      </w:r>
      <w:r w:rsidRPr="0020114E">
        <w:rPr>
          <w:spacing w:val="-5"/>
        </w:rPr>
        <w:t xml:space="preserve"> </w:t>
      </w:r>
      <w:r w:rsidRPr="0020114E">
        <w:t>sentado</w:t>
      </w:r>
      <w:r w:rsidRPr="0020114E">
        <w:rPr>
          <w:spacing w:val="-4"/>
        </w:rPr>
        <w:t xml:space="preserve"> </w:t>
      </w:r>
      <w:r w:rsidRPr="0020114E">
        <w:t>lo</w:t>
      </w:r>
      <w:r w:rsidRPr="0020114E">
        <w:rPr>
          <w:spacing w:val="-4"/>
        </w:rPr>
        <w:t xml:space="preserve"> </w:t>
      </w:r>
      <w:r w:rsidRPr="0020114E">
        <w:t>anterior,</w:t>
      </w:r>
      <w:r w:rsidRPr="0020114E">
        <w:rPr>
          <w:spacing w:val="-5"/>
        </w:rPr>
        <w:t xml:space="preserve"> </w:t>
      </w:r>
      <w:r w:rsidRPr="0020114E">
        <w:t>resulta</w:t>
      </w:r>
      <w:r w:rsidRPr="0020114E">
        <w:rPr>
          <w:spacing w:val="-5"/>
        </w:rPr>
        <w:t xml:space="preserve"> </w:t>
      </w:r>
      <w:r w:rsidRPr="0020114E">
        <w:t>oportuno</w:t>
      </w:r>
      <w:r w:rsidRPr="0020114E">
        <w:rPr>
          <w:spacing w:val="-5"/>
        </w:rPr>
        <w:t xml:space="preserve"> </w:t>
      </w:r>
      <w:r w:rsidRPr="0020114E">
        <w:t>traer</w:t>
      </w:r>
      <w:r w:rsidRPr="0020114E">
        <w:rPr>
          <w:spacing w:val="-4"/>
        </w:rPr>
        <w:t xml:space="preserve"> </w:t>
      </w:r>
      <w:r w:rsidRPr="0020114E">
        <w:t>a</w:t>
      </w:r>
      <w:r w:rsidRPr="0020114E">
        <w:rPr>
          <w:spacing w:val="-5"/>
        </w:rPr>
        <w:t xml:space="preserve"> </w:t>
      </w:r>
      <w:r w:rsidRPr="0020114E">
        <w:t>colación</w:t>
      </w:r>
      <w:r w:rsidRPr="0020114E">
        <w:rPr>
          <w:spacing w:val="-5"/>
        </w:rPr>
        <w:t xml:space="preserve"> </w:t>
      </w:r>
      <w:r w:rsidRPr="0020114E">
        <w:t>el</w:t>
      </w:r>
      <w:r w:rsidRPr="0020114E">
        <w:rPr>
          <w:spacing w:val="-3"/>
        </w:rPr>
        <w:t xml:space="preserve"> </w:t>
      </w:r>
      <w:r w:rsidRPr="0020114E">
        <w:t>artículo</w:t>
      </w:r>
      <w:r w:rsidRPr="0020114E">
        <w:rPr>
          <w:spacing w:val="-4"/>
        </w:rPr>
        <w:t xml:space="preserve"> </w:t>
      </w:r>
      <w:r w:rsidRPr="0020114E">
        <w:t>31,</w:t>
      </w:r>
      <w:r w:rsidRPr="0020114E">
        <w:rPr>
          <w:spacing w:val="-5"/>
        </w:rPr>
        <w:t xml:space="preserve"> </w:t>
      </w:r>
      <w:r w:rsidRPr="0020114E">
        <w:t>fracción</w:t>
      </w:r>
      <w:r w:rsidRPr="0020114E">
        <w:rPr>
          <w:spacing w:val="1"/>
          <w:w w:val="99"/>
        </w:rPr>
        <w:t xml:space="preserve"> </w:t>
      </w:r>
      <w:r w:rsidRPr="0020114E">
        <w:t>IV, de la Constitución Política de lo</w:t>
      </w:r>
      <w:r w:rsidRPr="0020114E">
        <w:t>s Estados Unidos Mexicanos cuyo</w:t>
      </w:r>
      <w:r w:rsidRPr="0020114E">
        <w:rPr>
          <w:spacing w:val="37"/>
        </w:rPr>
        <w:t xml:space="preserve"> </w:t>
      </w:r>
      <w:r w:rsidRPr="0020114E">
        <w:t>contenido</w:t>
      </w:r>
      <w:r w:rsidRPr="0020114E">
        <w:rPr>
          <w:w w:val="99"/>
        </w:rPr>
        <w:t xml:space="preserve"> </w:t>
      </w:r>
      <w:r w:rsidRPr="0020114E">
        <w:t>literal es el</w:t>
      </w:r>
      <w:r w:rsidRPr="0020114E">
        <w:rPr>
          <w:spacing w:val="-11"/>
        </w:rPr>
        <w:t xml:space="preserve"> </w:t>
      </w:r>
      <w:r w:rsidRPr="0020114E">
        <w:t>siguiente:</w:t>
      </w:r>
    </w:p>
    <w:p w:rsidR="0044396A" w:rsidRPr="0020114E" w:rsidRDefault="0044396A">
      <w:pPr>
        <w:spacing w:before="11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ind w:left="1116" w:right="3651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“Artículo 31.Son obligaciones de los</w:t>
      </w:r>
      <w:r w:rsidRPr="0020114E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mexicanos: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(…)</w:t>
      </w:r>
    </w:p>
    <w:p w:rsidR="0044396A" w:rsidRPr="0020114E" w:rsidRDefault="00CA3800">
      <w:pPr>
        <w:spacing w:before="3"/>
        <w:ind w:left="1116" w:right="99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  <w:i/>
          <w:u w:val="single" w:color="000000"/>
        </w:rPr>
        <w:t>IV. Contribuir para los gastos públicos, así de la Federación, como de</w:t>
      </w:r>
      <w:r w:rsidRPr="0020114E">
        <w:rPr>
          <w:rFonts w:ascii="Palatino Linotype" w:hAnsi="Palatino Linotype"/>
          <w:b/>
          <w:i/>
          <w:spacing w:val="22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los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Estados,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la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Ciudad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México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y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del</w:t>
      </w:r>
      <w:r w:rsidRPr="0020114E">
        <w:rPr>
          <w:rFonts w:ascii="Palatino Linotype" w:hAnsi="Palatino Linotype"/>
          <w:b/>
          <w:i/>
          <w:spacing w:val="3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Municipio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en</w:t>
      </w:r>
      <w:r w:rsidRPr="0020114E">
        <w:rPr>
          <w:rFonts w:ascii="Palatino Linotype" w:hAnsi="Palatino Linotype"/>
          <w:b/>
          <w:i/>
          <w:spacing w:val="3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que</w:t>
      </w:r>
      <w:r w:rsidRPr="0020114E">
        <w:rPr>
          <w:rFonts w:ascii="Palatino Linotype" w:hAnsi="Palatino Linotype"/>
          <w:b/>
          <w:i/>
          <w:spacing w:val="3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residan,</w:t>
      </w:r>
      <w:r w:rsidRPr="0020114E">
        <w:rPr>
          <w:rFonts w:ascii="Palatino Linotype" w:hAnsi="Palatino Linotype"/>
          <w:b/>
          <w:i/>
          <w:spacing w:val="32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</w:t>
      </w:r>
      <w:r w:rsidRPr="0020114E">
        <w:rPr>
          <w:rFonts w:ascii="Palatino Linotype" w:hAnsi="Palatino Linotype"/>
          <w:b/>
          <w:i/>
          <w:spacing w:val="3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la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manera proporcional y equitativa que dispongan las</w:t>
      </w:r>
      <w:r w:rsidRPr="0020114E">
        <w:rPr>
          <w:rFonts w:ascii="Palatino Linotype" w:hAnsi="Palatino Linotype"/>
          <w:b/>
          <w:i/>
          <w:spacing w:val="-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leyes</w:t>
      </w:r>
    </w:p>
    <w:p w:rsidR="0044396A" w:rsidRPr="0020114E" w:rsidRDefault="00CA3800">
      <w:pPr>
        <w:spacing w:line="295" w:lineRule="exact"/>
        <w:ind w:left="111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(…)”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pStyle w:val="Textoindependiente"/>
        <w:spacing w:before="191" w:line="360" w:lineRule="auto"/>
        <w:ind w:right="141"/>
        <w:jc w:val="both"/>
      </w:pPr>
      <w:r w:rsidRPr="0020114E">
        <w:t>En atención a lo descrito, resulta inconcusa la existencia de una obligación</w:t>
      </w:r>
      <w:r w:rsidRPr="0020114E">
        <w:rPr>
          <w:spacing w:val="-2"/>
        </w:rPr>
        <w:t xml:space="preserve"> </w:t>
      </w:r>
      <w:r w:rsidRPr="0020114E">
        <w:t>impuesta</w:t>
      </w:r>
      <w:r w:rsidRPr="0020114E">
        <w:t xml:space="preserve"> </w:t>
      </w:r>
      <w:r w:rsidRPr="0020114E">
        <w:t>por</w:t>
      </w:r>
      <w:r w:rsidRPr="0020114E">
        <w:rPr>
          <w:spacing w:val="27"/>
        </w:rPr>
        <w:t xml:space="preserve"> </w:t>
      </w:r>
      <w:r w:rsidRPr="0020114E">
        <w:t>nuestra</w:t>
      </w:r>
      <w:r w:rsidRPr="0020114E">
        <w:rPr>
          <w:spacing w:val="25"/>
        </w:rPr>
        <w:t xml:space="preserve"> </w:t>
      </w:r>
      <w:r w:rsidRPr="0020114E">
        <w:t>Carta</w:t>
      </w:r>
      <w:r w:rsidRPr="0020114E">
        <w:rPr>
          <w:spacing w:val="23"/>
        </w:rPr>
        <w:t xml:space="preserve"> </w:t>
      </w:r>
      <w:r w:rsidRPr="0020114E">
        <w:t>Magna</w:t>
      </w:r>
      <w:r w:rsidRPr="0020114E">
        <w:rPr>
          <w:spacing w:val="25"/>
        </w:rPr>
        <w:t xml:space="preserve"> </w:t>
      </w:r>
      <w:r w:rsidRPr="0020114E">
        <w:t>a</w:t>
      </w:r>
      <w:r w:rsidRPr="0020114E">
        <w:rPr>
          <w:spacing w:val="25"/>
        </w:rPr>
        <w:t xml:space="preserve"> </w:t>
      </w:r>
      <w:r w:rsidRPr="0020114E">
        <w:t>todo</w:t>
      </w:r>
      <w:r w:rsidRPr="0020114E">
        <w:rPr>
          <w:spacing w:val="26"/>
        </w:rPr>
        <w:t xml:space="preserve"> </w:t>
      </w:r>
      <w:r w:rsidRPr="0020114E">
        <w:t>ciudadano</w:t>
      </w:r>
      <w:r w:rsidRPr="0020114E">
        <w:rPr>
          <w:spacing w:val="29"/>
        </w:rPr>
        <w:t xml:space="preserve"> </w:t>
      </w:r>
      <w:r w:rsidRPr="0020114E">
        <w:t>mexicano</w:t>
      </w:r>
      <w:r w:rsidRPr="0020114E">
        <w:rPr>
          <w:spacing w:val="26"/>
        </w:rPr>
        <w:t xml:space="preserve"> </w:t>
      </w:r>
      <w:r w:rsidRPr="0020114E">
        <w:t>para</w:t>
      </w:r>
      <w:r w:rsidRPr="0020114E">
        <w:rPr>
          <w:spacing w:val="25"/>
        </w:rPr>
        <w:t xml:space="preserve"> </w:t>
      </w:r>
      <w:r w:rsidRPr="0020114E">
        <w:t>contribuir</w:t>
      </w:r>
      <w:r w:rsidRPr="0020114E">
        <w:rPr>
          <w:spacing w:val="27"/>
        </w:rPr>
        <w:t xml:space="preserve"> </w:t>
      </w:r>
      <w:r w:rsidRPr="0020114E">
        <w:t>a</w:t>
      </w:r>
      <w:r w:rsidRPr="0020114E">
        <w:rPr>
          <w:spacing w:val="25"/>
        </w:rPr>
        <w:t xml:space="preserve"> </w:t>
      </w:r>
      <w:r w:rsidRPr="0020114E">
        <w:t>los</w:t>
      </w:r>
      <w:r w:rsidRPr="0020114E">
        <w:rPr>
          <w:spacing w:val="24"/>
        </w:rPr>
        <w:t xml:space="preserve"> </w:t>
      </w:r>
      <w:r w:rsidRPr="0020114E">
        <w:t>gastos</w:t>
      </w:r>
      <w:r w:rsidRPr="0020114E">
        <w:rPr>
          <w:w w:val="99"/>
        </w:rPr>
        <w:t xml:space="preserve"> </w:t>
      </w:r>
      <w:r w:rsidRPr="0020114E">
        <w:t>públicos, lo anterior en atención a los principios</w:t>
      </w:r>
      <w:r w:rsidRPr="0020114E">
        <w:rPr>
          <w:spacing w:val="-14"/>
        </w:rPr>
        <w:t xml:space="preserve"> </w:t>
      </w:r>
      <w:r w:rsidRPr="0020114E">
        <w:t>de: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3"/>
        <w:rPr>
          <w:rFonts w:ascii="Palatino Linotype" w:eastAsia="Palatino Linotype" w:hAnsi="Palatino Linotype" w:cs="Palatino Linotype"/>
          <w:sz w:val="17"/>
          <w:szCs w:val="17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6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61" style="position:absolute;margin-left:10.35pt;margin-top:0;width:591.35pt;height:778.25pt;z-index:-13840;mso-position-horizontal-relative:page;mso-position-vertical-relative:page" coordorigin="206" coordsize="11827,15565">
            <v:shape id="_x0000_s1063" type="#_x0000_t75" style="position:absolute;left:206;width:11827;height:15565">
              <v:imagedata r:id="rId5" o:title=""/>
            </v:shape>
            <v:shape id="_x0000_s1062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9"/>
        <w:rPr>
          <w:rFonts w:ascii="Palatino Linotype" w:eastAsia="Palatino Linotype" w:hAnsi="Palatino Linotype" w:cs="Palatino Linotype"/>
          <w:b/>
          <w:bCs/>
          <w:sz w:val="16"/>
          <w:szCs w:val="16"/>
        </w:rPr>
      </w:pPr>
    </w:p>
    <w:p w:rsidR="0044396A" w:rsidRPr="0020114E" w:rsidRDefault="00CA3800">
      <w:pPr>
        <w:pStyle w:val="Prrafodelista"/>
        <w:numPr>
          <w:ilvl w:val="0"/>
          <w:numId w:val="3"/>
        </w:numPr>
        <w:tabs>
          <w:tab w:val="left" w:pos="1045"/>
        </w:tabs>
        <w:spacing w:before="45" w:line="360" w:lineRule="auto"/>
        <w:ind w:right="14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b/>
          <w:sz w:val="24"/>
        </w:rPr>
        <w:t>Proporcionalidad:</w:t>
      </w:r>
      <w:r w:rsidRPr="0020114E">
        <w:rPr>
          <w:rFonts w:ascii="Palatino Linotype" w:hAnsi="Palatino Linotype"/>
          <w:b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Que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cada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ciudadano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tribute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acuerdo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con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su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riqueza,</w:t>
      </w:r>
      <w:r w:rsidRPr="0020114E">
        <w:rPr>
          <w:rFonts w:ascii="Palatino Linotype" w:hAnsi="Palatino Linotype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ingresos</w:t>
      </w:r>
      <w:r w:rsidRPr="0020114E">
        <w:rPr>
          <w:rFonts w:ascii="Palatino Linotype" w:hAnsi="Palatino Linotype"/>
          <w:spacing w:val="24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o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posibilidades</w:t>
      </w:r>
      <w:r w:rsidRPr="0020114E">
        <w:rPr>
          <w:rFonts w:ascii="Palatino Linotype" w:hAnsi="Palatino Linotype"/>
          <w:spacing w:val="24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económicas</w:t>
      </w:r>
      <w:r w:rsidRPr="0020114E">
        <w:rPr>
          <w:rFonts w:ascii="Palatino Linotype" w:hAnsi="Palatino Linotype"/>
          <w:spacing w:val="24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y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que</w:t>
      </w:r>
      <w:r w:rsidRPr="0020114E">
        <w:rPr>
          <w:rFonts w:ascii="Palatino Linotype" w:hAnsi="Palatino Linotype"/>
          <w:spacing w:val="2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dicha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aportación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sea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  <w:r w:rsidRPr="0020114E">
        <w:rPr>
          <w:rFonts w:ascii="Palatino Linotype" w:hAnsi="Palatino Linotype"/>
          <w:spacing w:val="2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mínima posible para no ahuyentar o empobrecer al</w:t>
      </w:r>
      <w:r w:rsidRPr="0020114E">
        <w:rPr>
          <w:rFonts w:ascii="Palatino Linotype" w:hAnsi="Palatino Linotype"/>
          <w:spacing w:val="-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contribuyente.</w:t>
      </w:r>
    </w:p>
    <w:p w:rsidR="0044396A" w:rsidRPr="0020114E" w:rsidRDefault="00CA3800">
      <w:pPr>
        <w:pStyle w:val="Prrafodelista"/>
        <w:numPr>
          <w:ilvl w:val="0"/>
          <w:numId w:val="3"/>
        </w:numPr>
        <w:tabs>
          <w:tab w:val="left" w:pos="1105"/>
        </w:tabs>
        <w:spacing w:line="360" w:lineRule="auto"/>
        <w:ind w:right="14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b/>
          <w:sz w:val="24"/>
        </w:rPr>
        <w:t>Equidad:</w:t>
      </w:r>
      <w:r w:rsidRPr="0020114E">
        <w:rPr>
          <w:rFonts w:ascii="Palatino Linotype" w:hAnsi="Palatino Linotype"/>
          <w:b/>
          <w:spacing w:val="-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Que</w:t>
      </w:r>
      <w:r w:rsidRPr="0020114E">
        <w:rPr>
          <w:rFonts w:ascii="Palatino Linotype" w:hAnsi="Palatino Linotype"/>
          <w:spacing w:val="-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el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impacto</w:t>
      </w:r>
      <w:r w:rsidRPr="0020114E">
        <w:rPr>
          <w:rFonts w:ascii="Palatino Linotype" w:hAnsi="Palatino Linotype"/>
          <w:spacing w:val="-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del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gravamen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sea</w:t>
      </w:r>
      <w:r w:rsidRPr="0020114E">
        <w:rPr>
          <w:rFonts w:ascii="Palatino Linotype" w:hAnsi="Palatino Linotype"/>
          <w:spacing w:val="-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el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mismo</w:t>
      </w:r>
      <w:r w:rsidRPr="0020114E">
        <w:rPr>
          <w:rFonts w:ascii="Palatino Linotype" w:hAnsi="Palatino Linotype"/>
          <w:spacing w:val="-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para</w:t>
      </w:r>
      <w:r w:rsidRPr="0020114E">
        <w:rPr>
          <w:rFonts w:ascii="Palatino Linotype" w:hAnsi="Palatino Linotype"/>
          <w:spacing w:val="-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todas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las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personas</w:t>
      </w:r>
      <w:r w:rsidRPr="0020114E">
        <w:rPr>
          <w:rFonts w:ascii="Palatino Linotype" w:hAnsi="Palatino Linotype"/>
          <w:w w:val="9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físicas</w:t>
      </w:r>
      <w:r w:rsidRPr="0020114E">
        <w:rPr>
          <w:rFonts w:ascii="Palatino Linotype" w:hAnsi="Palatino Linotype"/>
          <w:spacing w:val="-1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o</w:t>
      </w:r>
      <w:r w:rsidRPr="0020114E">
        <w:rPr>
          <w:rFonts w:ascii="Palatino Linotype" w:hAnsi="Palatino Linotype"/>
          <w:spacing w:val="-1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morales</w:t>
      </w:r>
      <w:r w:rsidRPr="0020114E">
        <w:rPr>
          <w:rFonts w:ascii="Palatino Linotype" w:hAnsi="Palatino Linotype"/>
          <w:spacing w:val="-1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colocadas</w:t>
      </w:r>
      <w:r w:rsidRPr="0020114E">
        <w:rPr>
          <w:rFonts w:ascii="Palatino Linotype" w:hAnsi="Palatino Linotype"/>
          <w:spacing w:val="-1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en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misma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circunstancia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contributiva,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trato</w:t>
      </w:r>
      <w:r w:rsidRPr="0020114E">
        <w:rPr>
          <w:rFonts w:ascii="Palatino Linotype" w:hAnsi="Palatino Linotype"/>
          <w:spacing w:val="-1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igual</w:t>
      </w:r>
      <w:r w:rsidRPr="0020114E">
        <w:rPr>
          <w:rFonts w:ascii="Palatino Linotype" w:hAnsi="Palatino Linotype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frente a sujetos iguales y desiguales entre</w:t>
      </w:r>
      <w:r w:rsidRPr="0020114E">
        <w:rPr>
          <w:rFonts w:ascii="Palatino Linotype" w:hAnsi="Palatino Linotype"/>
          <w:spacing w:val="-6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desiguales.</w:t>
      </w:r>
    </w:p>
    <w:p w:rsidR="0044396A" w:rsidRPr="0020114E" w:rsidRDefault="00CA3800">
      <w:pPr>
        <w:pStyle w:val="Prrafodelista"/>
        <w:numPr>
          <w:ilvl w:val="0"/>
          <w:numId w:val="3"/>
        </w:numPr>
        <w:tabs>
          <w:tab w:val="left" w:pos="1105"/>
        </w:tabs>
        <w:spacing w:line="323" w:lineRule="exact"/>
        <w:ind w:left="1104" w:right="144" w:hanging="420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b/>
          <w:sz w:val="24"/>
        </w:rPr>
        <w:t xml:space="preserve">Destino: </w:t>
      </w:r>
      <w:r w:rsidRPr="0020114E">
        <w:rPr>
          <w:rFonts w:ascii="Palatino Linotype" w:hAnsi="Palatino Linotype"/>
          <w:sz w:val="24"/>
        </w:rPr>
        <w:t>Para el sostenimiento de los gastos</w:t>
      </w:r>
      <w:r w:rsidRPr="0020114E">
        <w:rPr>
          <w:rFonts w:ascii="Palatino Linotype" w:hAnsi="Palatino Linotype"/>
          <w:spacing w:val="-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públicos.</w:t>
      </w:r>
    </w:p>
    <w:p w:rsidR="0044396A" w:rsidRPr="0020114E" w:rsidRDefault="00CA3800">
      <w:pPr>
        <w:pStyle w:val="Prrafodelista"/>
        <w:numPr>
          <w:ilvl w:val="0"/>
          <w:numId w:val="3"/>
        </w:numPr>
        <w:tabs>
          <w:tab w:val="left" w:pos="1105"/>
        </w:tabs>
        <w:spacing w:before="161"/>
        <w:ind w:left="1104" w:right="144" w:hanging="420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b/>
          <w:sz w:val="24"/>
        </w:rPr>
        <w:t xml:space="preserve">Legalidad: </w:t>
      </w:r>
      <w:r w:rsidRPr="0020114E">
        <w:rPr>
          <w:rFonts w:ascii="Palatino Linotype" w:hAnsi="Palatino Linotype"/>
          <w:sz w:val="24"/>
        </w:rPr>
        <w:t>La contribución invariablemente debe de estar prevista en</w:t>
      </w:r>
      <w:r w:rsidRPr="0020114E">
        <w:rPr>
          <w:rFonts w:ascii="Palatino Linotype" w:hAnsi="Palatino Linotype"/>
          <w:spacing w:val="-1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ley.</w:t>
      </w:r>
    </w:p>
    <w:p w:rsidR="0044396A" w:rsidRPr="0020114E" w:rsidRDefault="00CA3800">
      <w:pPr>
        <w:pStyle w:val="Prrafodelista"/>
        <w:numPr>
          <w:ilvl w:val="0"/>
          <w:numId w:val="3"/>
        </w:numPr>
        <w:tabs>
          <w:tab w:val="left" w:pos="1105"/>
        </w:tabs>
        <w:spacing w:before="161"/>
        <w:ind w:left="1104" w:right="144" w:hanging="420"/>
        <w:rPr>
          <w:rFonts w:ascii="Palatino Linotype" w:eastAsia="Palatino Linotype" w:hAnsi="Palatino Linotype" w:cs="Palatino Linotype"/>
          <w:sz w:val="24"/>
          <w:szCs w:val="24"/>
        </w:rPr>
      </w:pPr>
      <w:r w:rsidRPr="0020114E">
        <w:rPr>
          <w:rFonts w:ascii="Palatino Linotype" w:hAnsi="Palatino Linotype"/>
          <w:b/>
          <w:sz w:val="24"/>
        </w:rPr>
        <w:t xml:space="preserve">Época de pago: </w:t>
      </w:r>
      <w:r w:rsidRPr="0020114E">
        <w:rPr>
          <w:rFonts w:ascii="Palatino Linotype" w:hAnsi="Palatino Linotype"/>
          <w:sz w:val="24"/>
        </w:rPr>
        <w:t>Conforme a lo establecido en la normatividad</w:t>
      </w:r>
      <w:r w:rsidRPr="0020114E">
        <w:rPr>
          <w:rFonts w:ascii="Palatino Linotype" w:hAnsi="Palatino Linotype"/>
          <w:spacing w:val="-1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aplicable.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6"/>
          <w:szCs w:val="26"/>
        </w:rPr>
      </w:pPr>
    </w:p>
    <w:p w:rsidR="0044396A" w:rsidRPr="0020114E" w:rsidRDefault="0044396A">
      <w:pPr>
        <w:spacing w:before="4"/>
        <w:rPr>
          <w:rFonts w:ascii="Palatino Linotype" w:eastAsia="Palatino Linotype" w:hAnsi="Palatino Linotype" w:cs="Palatino Linotype"/>
          <w:sz w:val="28"/>
          <w:szCs w:val="28"/>
        </w:rPr>
      </w:pPr>
    </w:p>
    <w:p w:rsidR="0044396A" w:rsidRPr="0020114E" w:rsidRDefault="00CA3800">
      <w:pPr>
        <w:pStyle w:val="Textoindependiente"/>
        <w:spacing w:line="357" w:lineRule="auto"/>
        <w:ind w:right="144"/>
      </w:pPr>
      <w:r w:rsidRPr="0020114E">
        <w:t>En</w:t>
      </w:r>
      <w:r w:rsidRPr="0020114E">
        <w:rPr>
          <w:spacing w:val="-5"/>
        </w:rPr>
        <w:t xml:space="preserve"> </w:t>
      </w:r>
      <w:r w:rsidRPr="0020114E">
        <w:t>este</w:t>
      </w:r>
      <w:r w:rsidRPr="0020114E">
        <w:rPr>
          <w:spacing w:val="-5"/>
        </w:rPr>
        <w:t xml:space="preserve"> </w:t>
      </w:r>
      <w:r w:rsidRPr="0020114E">
        <w:t>tenor,</w:t>
      </w:r>
      <w:r w:rsidRPr="0020114E">
        <w:rPr>
          <w:spacing w:val="-5"/>
        </w:rPr>
        <w:t xml:space="preserve"> </w:t>
      </w:r>
      <w:r w:rsidRPr="0020114E">
        <w:t>es</w:t>
      </w:r>
      <w:r w:rsidRPr="0020114E">
        <w:rPr>
          <w:spacing w:val="-6"/>
        </w:rPr>
        <w:t xml:space="preserve"> </w:t>
      </w:r>
      <w:r w:rsidRPr="0020114E">
        <w:t>menester</w:t>
      </w:r>
      <w:r w:rsidRPr="0020114E">
        <w:rPr>
          <w:spacing w:val="-4"/>
        </w:rPr>
        <w:t xml:space="preserve"> </w:t>
      </w:r>
      <w:r w:rsidRPr="0020114E">
        <w:t>tomar</w:t>
      </w:r>
      <w:r w:rsidRPr="0020114E">
        <w:rPr>
          <w:spacing w:val="-4"/>
        </w:rPr>
        <w:t xml:space="preserve"> </w:t>
      </w:r>
      <w:r w:rsidRPr="0020114E">
        <w:t>en</w:t>
      </w:r>
      <w:r w:rsidRPr="0020114E">
        <w:rPr>
          <w:spacing w:val="-5"/>
        </w:rPr>
        <w:t xml:space="preserve"> </w:t>
      </w:r>
      <w:r w:rsidRPr="0020114E">
        <w:t>cuenta</w:t>
      </w:r>
      <w:r w:rsidRPr="0020114E">
        <w:rPr>
          <w:spacing w:val="-5"/>
        </w:rPr>
        <w:t xml:space="preserve"> </w:t>
      </w:r>
      <w:r w:rsidRPr="0020114E">
        <w:t>lo</w:t>
      </w:r>
      <w:r w:rsidRPr="0020114E">
        <w:rPr>
          <w:spacing w:val="-4"/>
        </w:rPr>
        <w:t xml:space="preserve"> </w:t>
      </w:r>
      <w:r w:rsidRPr="0020114E">
        <w:t>dispuesto</w:t>
      </w:r>
      <w:r w:rsidRPr="0020114E">
        <w:rPr>
          <w:spacing w:val="-4"/>
        </w:rPr>
        <w:t xml:space="preserve"> </w:t>
      </w:r>
      <w:r w:rsidRPr="0020114E">
        <w:t>por</w:t>
      </w:r>
      <w:r w:rsidRPr="0020114E">
        <w:rPr>
          <w:spacing w:val="-4"/>
        </w:rPr>
        <w:t xml:space="preserve"> </w:t>
      </w:r>
      <w:r w:rsidRPr="0020114E">
        <w:t>el</w:t>
      </w:r>
      <w:r w:rsidRPr="0020114E">
        <w:rPr>
          <w:spacing w:val="-5"/>
        </w:rPr>
        <w:t xml:space="preserve"> </w:t>
      </w:r>
      <w:r w:rsidRPr="0020114E">
        <w:t>Código</w:t>
      </w:r>
      <w:r w:rsidRPr="0020114E">
        <w:rPr>
          <w:spacing w:val="-4"/>
        </w:rPr>
        <w:t xml:space="preserve"> </w:t>
      </w:r>
      <w:r w:rsidRPr="0020114E">
        <w:t>Financiero</w:t>
      </w:r>
      <w:r w:rsidRPr="0020114E">
        <w:rPr>
          <w:spacing w:val="-4"/>
        </w:rPr>
        <w:t xml:space="preserve"> </w:t>
      </w:r>
      <w:r w:rsidRPr="0020114E">
        <w:t>del Estado</w:t>
      </w:r>
      <w:r w:rsidRPr="0020114E">
        <w:rPr>
          <w:spacing w:val="48"/>
        </w:rPr>
        <w:t xml:space="preserve"> </w:t>
      </w:r>
      <w:r w:rsidRPr="0020114E">
        <w:t>de</w:t>
      </w:r>
      <w:r w:rsidRPr="0020114E">
        <w:rPr>
          <w:spacing w:val="47"/>
        </w:rPr>
        <w:t xml:space="preserve"> </w:t>
      </w:r>
      <w:r w:rsidRPr="0020114E">
        <w:t>México</w:t>
      </w:r>
      <w:r w:rsidRPr="0020114E">
        <w:rPr>
          <w:spacing w:val="48"/>
        </w:rPr>
        <w:t xml:space="preserve"> </w:t>
      </w:r>
      <w:r w:rsidRPr="0020114E">
        <w:t>y</w:t>
      </w:r>
      <w:r w:rsidRPr="0020114E">
        <w:rPr>
          <w:spacing w:val="45"/>
        </w:rPr>
        <w:t xml:space="preserve"> </w:t>
      </w:r>
      <w:r w:rsidRPr="0020114E">
        <w:t>Municipios,</w:t>
      </w:r>
      <w:r w:rsidRPr="0020114E">
        <w:rPr>
          <w:spacing w:val="47"/>
        </w:rPr>
        <w:t xml:space="preserve"> </w:t>
      </w:r>
      <w:r w:rsidRPr="0020114E">
        <w:t>el</w:t>
      </w:r>
      <w:r w:rsidRPr="0020114E">
        <w:rPr>
          <w:spacing w:val="47"/>
        </w:rPr>
        <w:t xml:space="preserve"> </w:t>
      </w:r>
      <w:r w:rsidRPr="0020114E">
        <w:t>cual</w:t>
      </w:r>
      <w:r w:rsidRPr="0020114E">
        <w:rPr>
          <w:spacing w:val="47"/>
        </w:rPr>
        <w:t xml:space="preserve"> </w:t>
      </w:r>
      <w:r w:rsidRPr="0020114E">
        <w:rPr>
          <w:b/>
          <w:u w:val="single" w:color="000000"/>
        </w:rPr>
        <w:t>regula</w:t>
      </w:r>
      <w:r w:rsidRPr="0020114E">
        <w:rPr>
          <w:b/>
          <w:spacing w:val="48"/>
          <w:u w:val="single" w:color="000000"/>
        </w:rPr>
        <w:t xml:space="preserve"> </w:t>
      </w:r>
      <w:r w:rsidRPr="0020114E">
        <w:rPr>
          <w:b/>
          <w:u w:val="single" w:color="000000"/>
        </w:rPr>
        <w:t>la</w:t>
      </w:r>
      <w:r w:rsidRPr="0020114E">
        <w:rPr>
          <w:b/>
          <w:spacing w:val="48"/>
          <w:u w:val="single" w:color="000000"/>
        </w:rPr>
        <w:t xml:space="preserve"> </w:t>
      </w:r>
      <w:r w:rsidRPr="0020114E">
        <w:rPr>
          <w:b/>
          <w:u w:val="single" w:color="000000"/>
        </w:rPr>
        <w:t>actividad</w:t>
      </w:r>
      <w:r w:rsidRPr="0020114E">
        <w:rPr>
          <w:b/>
          <w:spacing w:val="47"/>
          <w:u w:val="single" w:color="000000"/>
        </w:rPr>
        <w:t xml:space="preserve"> </w:t>
      </w:r>
      <w:r w:rsidRPr="0020114E">
        <w:rPr>
          <w:b/>
          <w:u w:val="single" w:color="000000"/>
        </w:rPr>
        <w:t>financiera</w:t>
      </w:r>
      <w:r w:rsidRPr="0020114E">
        <w:rPr>
          <w:b/>
          <w:spacing w:val="47"/>
          <w:u w:val="single" w:color="000000"/>
        </w:rPr>
        <w:t xml:space="preserve"> </w:t>
      </w:r>
      <w:r w:rsidRPr="0020114E">
        <w:t>estatal</w:t>
      </w:r>
      <w:r w:rsidRPr="0020114E">
        <w:rPr>
          <w:spacing w:val="47"/>
        </w:rPr>
        <w:t xml:space="preserve"> </w:t>
      </w:r>
      <w:r w:rsidRPr="0020114E">
        <w:t>y</w:t>
      </w:r>
    </w:p>
    <w:p w:rsidR="0044396A" w:rsidRPr="0020114E" w:rsidRDefault="00CA3800">
      <w:pPr>
        <w:pStyle w:val="Ttulo1"/>
        <w:spacing w:before="4"/>
        <w:ind w:right="144"/>
        <w:rPr>
          <w:rFonts w:cs="Palatino Linotype"/>
          <w:b w:val="0"/>
          <w:bCs w:val="0"/>
        </w:rPr>
      </w:pPr>
      <w:r w:rsidRPr="0020114E">
        <w:rPr>
          <w:u w:val="single" w:color="000000"/>
        </w:rPr>
        <w:t>municipal</w:t>
      </w:r>
      <w:r w:rsidRPr="0020114E">
        <w:rPr>
          <w:b w:val="0"/>
        </w:rPr>
        <w:t xml:space="preserve">,  </w:t>
      </w:r>
      <w:r w:rsidRPr="0020114E">
        <w:rPr>
          <w:u w:val="single" w:color="000000"/>
        </w:rPr>
        <w:t xml:space="preserve">entendiendo   a  dicha   actividad  la  que   comprende  la   </w:t>
      </w:r>
      <w:r w:rsidRPr="0020114E">
        <w:rPr>
          <w:spacing w:val="26"/>
          <w:u w:val="single" w:color="000000"/>
        </w:rPr>
        <w:t xml:space="preserve"> </w:t>
      </w:r>
      <w:r w:rsidRPr="0020114E">
        <w:rPr>
          <w:u w:val="single" w:color="000000"/>
        </w:rPr>
        <w:t>obtención</w:t>
      </w:r>
      <w:r w:rsidRPr="0020114E">
        <w:rPr>
          <w:b w:val="0"/>
        </w:rPr>
        <w:t>,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sz w:val="24"/>
        </w:rPr>
        <w:t>administración</w:t>
      </w:r>
      <w:proofErr w:type="gramEnd"/>
      <w:r w:rsidRPr="0020114E">
        <w:rPr>
          <w:rFonts w:ascii="Palatino Linotype" w:hAnsi="Palatino Linotype"/>
          <w:spacing w:val="2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y</w:t>
      </w:r>
      <w:r w:rsidRPr="0020114E">
        <w:rPr>
          <w:rFonts w:ascii="Palatino Linotype" w:hAnsi="Palatino Linotype"/>
          <w:spacing w:val="2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aplicación</w:t>
      </w:r>
      <w:r w:rsidRPr="0020114E">
        <w:rPr>
          <w:rFonts w:ascii="Palatino Linotype" w:hAnsi="Palatino Linotype"/>
          <w:spacing w:val="20"/>
          <w:sz w:val="24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de</w:t>
      </w:r>
      <w:r w:rsidRPr="0020114E">
        <w:rPr>
          <w:rFonts w:ascii="Palatino Linotype" w:hAnsi="Palatino Linotype"/>
          <w:b/>
          <w:spacing w:val="21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los</w:t>
      </w:r>
      <w:r w:rsidRPr="0020114E">
        <w:rPr>
          <w:rFonts w:ascii="Palatino Linotype" w:hAnsi="Palatino Linotype"/>
          <w:b/>
          <w:spacing w:val="20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ingresos</w:t>
      </w:r>
      <w:r w:rsidRPr="0020114E">
        <w:rPr>
          <w:rFonts w:ascii="Palatino Linotype" w:hAnsi="Palatino Linotype"/>
          <w:b/>
          <w:spacing w:val="22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públicos</w:t>
      </w:r>
      <w:r w:rsidRPr="0020114E">
        <w:rPr>
          <w:rFonts w:ascii="Palatino Linotype" w:hAnsi="Palatino Linotype"/>
          <w:sz w:val="24"/>
        </w:rPr>
        <w:t>,</w:t>
      </w:r>
      <w:r w:rsidRPr="0020114E">
        <w:rPr>
          <w:rFonts w:ascii="Palatino Linotype" w:hAnsi="Palatino Linotype"/>
          <w:spacing w:val="2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así</w:t>
      </w:r>
      <w:r w:rsidRPr="0020114E">
        <w:rPr>
          <w:rFonts w:ascii="Palatino Linotype" w:hAnsi="Palatino Linotype"/>
          <w:spacing w:val="2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como</w:t>
      </w:r>
      <w:r w:rsidRPr="0020114E">
        <w:rPr>
          <w:rFonts w:ascii="Palatino Linotype" w:hAnsi="Palatino Linotype"/>
          <w:spacing w:val="22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lo</w:t>
      </w:r>
      <w:r w:rsidRPr="0020114E">
        <w:rPr>
          <w:rFonts w:ascii="Palatino Linotype" w:hAnsi="Palatino Linotype"/>
          <w:spacing w:val="1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conducente</w:t>
      </w:r>
      <w:r w:rsidRPr="0020114E">
        <w:rPr>
          <w:rFonts w:ascii="Palatino Linotype" w:hAnsi="Palatino Linotype"/>
          <w:spacing w:val="2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</w:t>
      </w:r>
      <w:r w:rsidRPr="0020114E">
        <w:rPr>
          <w:rFonts w:ascii="Palatino Linotype" w:hAnsi="Palatino Linotype"/>
          <w:spacing w:val="2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la</w:t>
      </w:r>
    </w:p>
    <w:p w:rsidR="0044396A" w:rsidRPr="0020114E" w:rsidRDefault="0044396A">
      <w:pPr>
        <w:spacing w:before="8"/>
        <w:rPr>
          <w:rFonts w:ascii="Palatino Linotype" w:eastAsia="Palatino Linotype" w:hAnsi="Palatino Linotype" w:cs="Palatino Linotype"/>
          <w:sz w:val="10"/>
          <w:szCs w:val="10"/>
        </w:rPr>
      </w:pPr>
    </w:p>
    <w:p w:rsidR="0044396A" w:rsidRPr="0020114E" w:rsidRDefault="00CA3800">
      <w:pPr>
        <w:pStyle w:val="Textoindependiente"/>
        <w:spacing w:before="21" w:line="360" w:lineRule="auto"/>
        <w:ind w:right="144"/>
        <w:jc w:val="both"/>
      </w:pPr>
      <w:proofErr w:type="gramStart"/>
      <w:r w:rsidRPr="0020114E">
        <w:t>transparencia</w:t>
      </w:r>
      <w:proofErr w:type="gramEnd"/>
      <w:r w:rsidRPr="0020114E">
        <w:rPr>
          <w:spacing w:val="25"/>
        </w:rPr>
        <w:t xml:space="preserve"> </w:t>
      </w:r>
      <w:r w:rsidRPr="0020114E">
        <w:t>y</w:t>
      </w:r>
      <w:r w:rsidRPr="0020114E">
        <w:rPr>
          <w:spacing w:val="26"/>
        </w:rPr>
        <w:t xml:space="preserve"> </w:t>
      </w:r>
      <w:r w:rsidRPr="0020114E">
        <w:t>difusión</w:t>
      </w:r>
      <w:r w:rsidRPr="0020114E">
        <w:rPr>
          <w:spacing w:val="25"/>
        </w:rPr>
        <w:t xml:space="preserve"> </w:t>
      </w:r>
      <w:r w:rsidRPr="0020114E">
        <w:t>de</w:t>
      </w:r>
      <w:r w:rsidRPr="0020114E">
        <w:rPr>
          <w:spacing w:val="26"/>
        </w:rPr>
        <w:t xml:space="preserve"> </w:t>
      </w:r>
      <w:r w:rsidRPr="0020114E">
        <w:t>la</w:t>
      </w:r>
      <w:r w:rsidRPr="0020114E">
        <w:rPr>
          <w:spacing w:val="28"/>
        </w:rPr>
        <w:t xml:space="preserve"> </w:t>
      </w:r>
      <w:r w:rsidRPr="0020114E">
        <w:t>información</w:t>
      </w:r>
      <w:r w:rsidRPr="0020114E">
        <w:rPr>
          <w:spacing w:val="25"/>
        </w:rPr>
        <w:t xml:space="preserve"> </w:t>
      </w:r>
      <w:r w:rsidRPr="0020114E">
        <w:t>financiera</w:t>
      </w:r>
      <w:r w:rsidRPr="0020114E">
        <w:rPr>
          <w:spacing w:val="25"/>
        </w:rPr>
        <w:t xml:space="preserve"> </w:t>
      </w:r>
      <w:r w:rsidRPr="0020114E">
        <w:t>relativa</w:t>
      </w:r>
      <w:r w:rsidRPr="0020114E">
        <w:rPr>
          <w:spacing w:val="25"/>
        </w:rPr>
        <w:t xml:space="preserve"> </w:t>
      </w:r>
      <w:r w:rsidRPr="0020114E">
        <w:t>a</w:t>
      </w:r>
      <w:r w:rsidRPr="0020114E">
        <w:rPr>
          <w:spacing w:val="25"/>
        </w:rPr>
        <w:t xml:space="preserve"> </w:t>
      </w:r>
      <w:r w:rsidRPr="0020114E">
        <w:t>la</w:t>
      </w:r>
      <w:r w:rsidRPr="0020114E">
        <w:rPr>
          <w:spacing w:val="28"/>
        </w:rPr>
        <w:t xml:space="preserve"> </w:t>
      </w:r>
      <w:r w:rsidRPr="0020114E">
        <w:t>presupuestario,</w:t>
      </w:r>
      <w:r w:rsidRPr="0020114E">
        <w:t xml:space="preserve"> ejercicio, evaluación y rendición de cuentas, en apego a las disposiciones</w:t>
      </w:r>
      <w:r w:rsidRPr="0020114E">
        <w:rPr>
          <w:spacing w:val="46"/>
        </w:rPr>
        <w:t xml:space="preserve"> </w:t>
      </w:r>
      <w:r w:rsidRPr="0020114E">
        <w:t>aplicables</w:t>
      </w:r>
      <w:r w:rsidRPr="0020114E">
        <w:rPr>
          <w:w w:val="99"/>
        </w:rPr>
        <w:t xml:space="preserve"> </w:t>
      </w:r>
      <w:r w:rsidRPr="0020114E">
        <w:t>en la</w:t>
      </w:r>
      <w:r w:rsidRPr="0020114E">
        <w:rPr>
          <w:spacing w:val="-5"/>
        </w:rPr>
        <w:t xml:space="preserve"> </w:t>
      </w:r>
      <w:r w:rsidRPr="0020114E">
        <w:t>materia.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pStyle w:val="Textoindependiente"/>
        <w:jc w:val="both"/>
        <w:rPr>
          <w:rFonts w:cs="Palatino Linotype"/>
        </w:rPr>
      </w:pPr>
      <w:r w:rsidRPr="0020114E">
        <w:t xml:space="preserve">Por tanto, se tiene que el artículo 7, del Código referido establece que </w:t>
      </w:r>
      <w:r w:rsidRPr="0020114E">
        <w:rPr>
          <w:b/>
          <w:u w:val="single" w:color="000000"/>
        </w:rPr>
        <w:t>para cubrir  el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b/>
          <w:sz w:val="24"/>
          <w:u w:val="single" w:color="000000"/>
        </w:rPr>
        <w:t>gasto</w:t>
      </w:r>
      <w:proofErr w:type="gramEnd"/>
      <w:r w:rsidRPr="0020114E">
        <w:rPr>
          <w:rFonts w:ascii="Palatino Linotype" w:hAnsi="Palatino Linotype"/>
          <w:b/>
          <w:spacing w:val="-14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público</w:t>
      </w:r>
      <w:r w:rsidRPr="0020114E">
        <w:rPr>
          <w:rFonts w:ascii="Palatino Linotype" w:hAnsi="Palatino Linotype"/>
          <w:b/>
          <w:spacing w:val="-13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y</w:t>
      </w:r>
      <w:r w:rsidRPr="0020114E">
        <w:rPr>
          <w:rFonts w:ascii="Palatino Linotype" w:hAnsi="Palatino Linotype"/>
          <w:b/>
          <w:spacing w:val="-14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demás</w:t>
      </w:r>
      <w:r w:rsidRPr="0020114E">
        <w:rPr>
          <w:rFonts w:ascii="Palatino Linotype" w:hAnsi="Palatino Linotype"/>
          <w:b/>
          <w:spacing w:val="-13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obligaciones</w:t>
      </w:r>
      <w:r w:rsidRPr="0020114E">
        <w:rPr>
          <w:rFonts w:ascii="Palatino Linotype" w:hAnsi="Palatino Linotype"/>
          <w:b/>
          <w:spacing w:val="-15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a</w:t>
      </w:r>
      <w:r w:rsidRPr="0020114E">
        <w:rPr>
          <w:rFonts w:ascii="Palatino Linotype" w:hAnsi="Palatino Linotype"/>
          <w:b/>
          <w:spacing w:val="-12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su</w:t>
      </w:r>
      <w:r w:rsidRPr="0020114E">
        <w:rPr>
          <w:rFonts w:ascii="Palatino Linotype" w:hAnsi="Palatino Linotype"/>
          <w:b/>
          <w:spacing w:val="-14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cargo</w:t>
      </w:r>
      <w:r w:rsidRPr="0020114E">
        <w:rPr>
          <w:rFonts w:ascii="Palatino Linotype" w:hAnsi="Palatino Linotype"/>
          <w:sz w:val="24"/>
        </w:rPr>
        <w:t>,</w:t>
      </w:r>
      <w:r w:rsidRPr="0020114E">
        <w:rPr>
          <w:rFonts w:ascii="Palatino Linotype" w:hAnsi="Palatino Linotype"/>
          <w:spacing w:val="-14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el</w:t>
      </w:r>
      <w:r w:rsidRPr="0020114E">
        <w:rPr>
          <w:rFonts w:ascii="Palatino Linotype" w:hAnsi="Palatino Linotype"/>
          <w:spacing w:val="-1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Estado</w:t>
      </w:r>
      <w:r w:rsidRPr="0020114E">
        <w:rPr>
          <w:rFonts w:ascii="Palatino Linotype" w:hAnsi="Palatino Linotype"/>
          <w:spacing w:val="-13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y</w:t>
      </w:r>
      <w:r w:rsidRPr="0020114E">
        <w:rPr>
          <w:rFonts w:ascii="Palatino Linotype" w:hAnsi="Palatino Linotype"/>
          <w:spacing w:val="-14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los</w:t>
      </w:r>
      <w:r w:rsidRPr="0020114E">
        <w:rPr>
          <w:rFonts w:ascii="Palatino Linotype" w:hAnsi="Palatino Linotype"/>
          <w:spacing w:val="-1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Municipios</w:t>
      </w:r>
      <w:r w:rsidRPr="0020114E">
        <w:rPr>
          <w:rFonts w:ascii="Palatino Linotype" w:hAnsi="Palatino Linotype"/>
          <w:spacing w:val="-15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percibirán</w:t>
      </w:r>
    </w:p>
    <w:p w:rsidR="0044396A" w:rsidRPr="0020114E" w:rsidRDefault="0044396A">
      <w:pPr>
        <w:spacing w:before="8"/>
        <w:rPr>
          <w:rFonts w:ascii="Palatino Linotype" w:eastAsia="Palatino Linotype" w:hAnsi="Palatino Linotype" w:cs="Palatino Linotype"/>
          <w:sz w:val="10"/>
          <w:szCs w:val="10"/>
        </w:rPr>
      </w:pPr>
    </w:p>
    <w:p w:rsidR="0044396A" w:rsidRPr="0020114E" w:rsidRDefault="00CA3800">
      <w:pPr>
        <w:pStyle w:val="Textoindependiente"/>
        <w:spacing w:before="21"/>
        <w:ind w:right="144"/>
      </w:pPr>
      <w:proofErr w:type="gramStart"/>
      <w:r w:rsidRPr="0020114E">
        <w:t>en</w:t>
      </w:r>
      <w:proofErr w:type="gramEnd"/>
      <w:r w:rsidRPr="0020114E">
        <w:t xml:space="preserve"> cada ejercicio fiscal los impuestos, </w:t>
      </w:r>
      <w:r w:rsidRPr="0020114E">
        <w:rPr>
          <w:b/>
          <w:u w:val="single" w:color="000000"/>
        </w:rPr>
        <w:t>derechos</w:t>
      </w:r>
      <w:r w:rsidRPr="0020114E">
        <w:t>, aportaciones de mejoras,</w:t>
      </w:r>
      <w:r w:rsidRPr="0020114E">
        <w:rPr>
          <w:spacing w:val="3"/>
        </w:rPr>
        <w:t xml:space="preserve"> </w:t>
      </w:r>
      <w:r w:rsidRPr="0020114E">
        <w:t>productos,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3"/>
        <w:rPr>
          <w:rFonts w:ascii="Palatino Linotype" w:eastAsia="Palatino Linotype" w:hAnsi="Palatino Linotype" w:cs="Palatino Linotype"/>
          <w:sz w:val="29"/>
          <w:szCs w:val="29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7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55" style="position:absolute;margin-left:10.35pt;margin-top:0;width:591.35pt;height:778.25pt;z-index:-13720;mso-position-horizontal-relative:page;mso-position-vertical-relative:page" coordorigin="206" coordsize="11827,15565">
            <v:shape id="_x0000_s1059" type="#_x0000_t75" style="position:absolute;left:206;width:11827;height:15565">
              <v:imagedata r:id="rId5" o:title=""/>
            </v:shape>
            <v:shape id="_x0000_s1058" type="#_x0000_t75" style="position:absolute;left:2024;top:3699;width:8524;height:8121">
              <v:imagedata r:id="rId6" o:title="" blacklevel="6554f"/>
            </v:shape>
            <v:group id="_x0000_s1056" style="position:absolute;left:6400;top:12345;width:3870;height:1460" coordorigin="6400,12345" coordsize="3870,1460">
              <v:shape id="_x0000_s1057" style="position:absolute;left:6400;top:12345;width:3870;height:1460" coordorigin="6400,12345" coordsize="3870,1460" path="m6400,12345r3870,l10270,13805r-3870,l6400,12345xe" filled="f" strokeweight=".5pt">
                <v:path arrowok="t"/>
              </v:shape>
            </v:group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9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44396A" w:rsidRPr="0020114E" w:rsidRDefault="00CA3800">
      <w:pPr>
        <w:spacing w:before="21" w:line="360" w:lineRule="auto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sz w:val="24"/>
        </w:rPr>
        <w:t>aprovechamientos</w:t>
      </w:r>
      <w:proofErr w:type="gramEnd"/>
      <w:r w:rsidRPr="0020114E">
        <w:rPr>
          <w:rFonts w:ascii="Palatino Linotype" w:hAnsi="Palatino Linotype"/>
          <w:sz w:val="24"/>
        </w:rPr>
        <w:t>, ingresos derivados de la coordinación hacendaria, e</w:t>
      </w:r>
      <w:r w:rsidRPr="0020114E">
        <w:rPr>
          <w:rFonts w:ascii="Palatino Linotype" w:hAnsi="Palatino Linotype"/>
          <w:spacing w:val="3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ingresos</w:t>
      </w:r>
      <w:r w:rsidRPr="0020114E">
        <w:rPr>
          <w:rFonts w:ascii="Palatino Linotype" w:hAnsi="Palatino Linotype"/>
          <w:spacing w:val="1"/>
          <w:w w:val="9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 xml:space="preserve">provenientes de financiamientos, </w:t>
      </w:r>
      <w:r w:rsidRPr="0020114E">
        <w:rPr>
          <w:rFonts w:ascii="Palatino Linotype" w:hAnsi="Palatino Linotype"/>
          <w:b/>
          <w:sz w:val="24"/>
          <w:u w:val="single" w:color="000000"/>
        </w:rPr>
        <w:t>establecidos en la Ley de</w:t>
      </w:r>
      <w:r w:rsidRPr="0020114E">
        <w:rPr>
          <w:rFonts w:ascii="Palatino Linotype" w:hAnsi="Palatino Linotype"/>
          <w:b/>
          <w:spacing w:val="-22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ingresos</w:t>
      </w:r>
      <w:r w:rsidRPr="0020114E">
        <w:rPr>
          <w:rFonts w:ascii="Palatino Linotype" w:hAnsi="Palatino Linotype"/>
          <w:sz w:val="24"/>
        </w:rPr>
        <w:t>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7"/>
        <w:rPr>
          <w:rFonts w:ascii="Palatino Linotype" w:eastAsia="Palatino Linotype" w:hAnsi="Palatino Linotype" w:cs="Palatino Linotype"/>
          <w:sz w:val="14"/>
          <w:szCs w:val="14"/>
        </w:rPr>
      </w:pPr>
    </w:p>
    <w:p w:rsidR="0044396A" w:rsidRPr="0020114E" w:rsidRDefault="00CA3800">
      <w:pPr>
        <w:pStyle w:val="Ttulo1"/>
        <w:ind w:right="144"/>
        <w:rPr>
          <w:b w:val="0"/>
          <w:bCs w:val="0"/>
        </w:rPr>
      </w:pPr>
      <w:r w:rsidRPr="0020114E">
        <w:rPr>
          <w:b w:val="0"/>
        </w:rPr>
        <w:t xml:space="preserve">Asimismo,  </w:t>
      </w:r>
      <w:r w:rsidRPr="0020114E">
        <w:rPr>
          <w:u w:val="single" w:color="000000"/>
        </w:rPr>
        <w:t xml:space="preserve">el  artículo  9,  en  su  fracción  II,  define  a  los  derechos  como      </w:t>
      </w:r>
      <w:r w:rsidRPr="0020114E">
        <w:rPr>
          <w:spacing w:val="24"/>
          <w:u w:val="single" w:color="000000"/>
        </w:rPr>
        <w:t xml:space="preserve"> </w:t>
      </w:r>
      <w:r w:rsidRPr="0020114E">
        <w:rPr>
          <w:u w:val="single" w:color="000000"/>
        </w:rPr>
        <w:t>las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b/>
          <w:sz w:val="24"/>
          <w:u w:val="single" w:color="000000"/>
        </w:rPr>
        <w:t>contrapresta</w:t>
      </w:r>
      <w:r w:rsidRPr="0020114E">
        <w:rPr>
          <w:rFonts w:ascii="Palatino Linotype" w:hAnsi="Palatino Linotype"/>
          <w:b/>
          <w:sz w:val="24"/>
          <w:u w:val="single" w:color="000000"/>
        </w:rPr>
        <w:t>ciones</w:t>
      </w:r>
      <w:proofErr w:type="gramEnd"/>
      <w:r w:rsidRPr="0020114E">
        <w:rPr>
          <w:rFonts w:ascii="Palatino Linotype" w:hAnsi="Palatino Linotype"/>
          <w:b/>
          <w:sz w:val="24"/>
          <w:u w:val="single" w:color="000000"/>
        </w:rPr>
        <w:t xml:space="preserve">  establecidos  en  este  Código  que  deben  pagar  las</w:t>
      </w:r>
      <w:r w:rsidRPr="0020114E">
        <w:rPr>
          <w:rFonts w:ascii="Palatino Linotype" w:hAnsi="Palatino Linotype"/>
          <w:b/>
          <w:spacing w:val="15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personas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b/>
          <w:sz w:val="24"/>
          <w:u w:val="single" w:color="000000"/>
        </w:rPr>
        <w:t>físicas</w:t>
      </w:r>
      <w:proofErr w:type="gramEnd"/>
      <w:r w:rsidRPr="0020114E">
        <w:rPr>
          <w:rFonts w:ascii="Palatino Linotype" w:hAnsi="Palatino Linotype"/>
          <w:b/>
          <w:spacing w:val="-11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y</w:t>
      </w:r>
      <w:r w:rsidRPr="0020114E">
        <w:rPr>
          <w:rFonts w:ascii="Palatino Linotype" w:hAnsi="Palatino Linotype"/>
          <w:b/>
          <w:spacing w:val="-6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jurídicas</w:t>
      </w:r>
      <w:r w:rsidRPr="0020114E">
        <w:rPr>
          <w:rFonts w:ascii="Palatino Linotype" w:hAnsi="Palatino Linotype"/>
          <w:b/>
          <w:spacing w:val="-8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colectivas</w:t>
      </w:r>
      <w:r w:rsidRPr="0020114E">
        <w:rPr>
          <w:rFonts w:ascii="Palatino Linotype" w:hAnsi="Palatino Linotype"/>
          <w:sz w:val="24"/>
        </w:rPr>
        <w:t>,</w:t>
      </w:r>
      <w:r w:rsidRPr="0020114E">
        <w:rPr>
          <w:rFonts w:ascii="Palatino Linotype" w:hAnsi="Palatino Linotype"/>
          <w:spacing w:val="-7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por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el</w:t>
      </w:r>
      <w:r w:rsidRPr="0020114E">
        <w:rPr>
          <w:rFonts w:ascii="Palatino Linotype" w:hAnsi="Palatino Linotype"/>
          <w:spacing w:val="-10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uso</w:t>
      </w:r>
      <w:r w:rsidRPr="0020114E">
        <w:rPr>
          <w:rFonts w:ascii="Palatino Linotype" w:hAnsi="Palatino Linotype"/>
          <w:spacing w:val="-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o</w:t>
      </w:r>
      <w:r w:rsidRPr="0020114E">
        <w:rPr>
          <w:rFonts w:ascii="Palatino Linotype" w:hAnsi="Palatino Linotype"/>
          <w:spacing w:val="-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aprovechamiento</w:t>
      </w:r>
      <w:r w:rsidRPr="0020114E">
        <w:rPr>
          <w:rFonts w:ascii="Palatino Linotype" w:hAnsi="Palatino Linotype"/>
          <w:spacing w:val="-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</w:t>
      </w:r>
      <w:r w:rsidRPr="0020114E">
        <w:rPr>
          <w:rFonts w:ascii="Palatino Linotype" w:hAnsi="Palatino Linotype"/>
          <w:spacing w:val="-9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los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bienes</w:t>
      </w:r>
      <w:r w:rsidRPr="0020114E">
        <w:rPr>
          <w:rFonts w:ascii="Palatino Linotype" w:hAnsi="Palatino Linotype"/>
          <w:spacing w:val="-11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del</w:t>
      </w:r>
      <w:r w:rsidRPr="0020114E">
        <w:rPr>
          <w:rFonts w:ascii="Palatino Linotype" w:hAnsi="Palatino Linotype"/>
          <w:spacing w:val="-8"/>
          <w:sz w:val="24"/>
        </w:rPr>
        <w:t xml:space="preserve"> </w:t>
      </w:r>
      <w:r w:rsidRPr="0020114E">
        <w:rPr>
          <w:rFonts w:ascii="Palatino Linotype" w:hAnsi="Palatino Linotype"/>
          <w:sz w:val="24"/>
        </w:rPr>
        <w:t>domino</w:t>
      </w:r>
    </w:p>
    <w:p w:rsidR="0044396A" w:rsidRPr="0020114E" w:rsidRDefault="0044396A">
      <w:pPr>
        <w:spacing w:before="8"/>
        <w:rPr>
          <w:rFonts w:ascii="Palatino Linotype" w:eastAsia="Palatino Linotype" w:hAnsi="Palatino Linotype" w:cs="Palatino Linotype"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sz w:val="24"/>
        </w:rPr>
        <w:t>público</w:t>
      </w:r>
      <w:proofErr w:type="gramEnd"/>
      <w:r w:rsidRPr="0020114E">
        <w:rPr>
          <w:rFonts w:ascii="Palatino Linotype" w:hAnsi="Palatino Linotype"/>
          <w:sz w:val="24"/>
        </w:rPr>
        <w:t xml:space="preserve">  de  la Entidad, así como  </w:t>
      </w:r>
      <w:r w:rsidRPr="0020114E">
        <w:rPr>
          <w:rFonts w:ascii="Palatino Linotype" w:hAnsi="Palatino Linotype"/>
          <w:b/>
          <w:sz w:val="24"/>
          <w:u w:val="single" w:color="000000"/>
        </w:rPr>
        <w:t>por recibir  servicios  que preste</w:t>
      </w:r>
      <w:r w:rsidRPr="0020114E">
        <w:rPr>
          <w:rFonts w:ascii="Palatino Linotype" w:hAnsi="Palatino Linotype"/>
          <w:sz w:val="24"/>
          <w:u w:val="single" w:color="000000"/>
        </w:rPr>
        <w:t xml:space="preserve">,  </w:t>
      </w:r>
      <w:r w:rsidRPr="0020114E">
        <w:rPr>
          <w:rFonts w:ascii="Palatino Linotype" w:hAnsi="Palatino Linotype"/>
          <w:b/>
          <w:sz w:val="24"/>
          <w:u w:val="single" w:color="000000"/>
        </w:rPr>
        <w:t xml:space="preserve">el Estado,   </w:t>
      </w:r>
      <w:r w:rsidRPr="0020114E">
        <w:rPr>
          <w:rFonts w:ascii="Palatino Linotype" w:hAnsi="Palatino Linotype"/>
          <w:b/>
          <w:spacing w:val="5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sus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pStyle w:val="Ttulo1"/>
        <w:ind w:right="144"/>
        <w:rPr>
          <w:rFonts w:cs="Palatino Linotype"/>
          <w:b w:val="0"/>
          <w:bCs w:val="0"/>
        </w:rPr>
      </w:pPr>
      <w:proofErr w:type="gramStart"/>
      <w:r w:rsidRPr="0020114E">
        <w:rPr>
          <w:u w:val="single" w:color="000000"/>
        </w:rPr>
        <w:t>organismos</w:t>
      </w:r>
      <w:proofErr w:type="gramEnd"/>
      <w:r w:rsidRPr="0020114E">
        <w:rPr>
          <w:u w:val="single" w:color="000000"/>
        </w:rPr>
        <w:t xml:space="preserve"> y Municipios en funciones de derecho</w:t>
      </w:r>
      <w:r w:rsidRPr="0020114E">
        <w:rPr>
          <w:spacing w:val="-27"/>
          <w:u w:val="single" w:color="000000"/>
        </w:rPr>
        <w:t xml:space="preserve"> </w:t>
      </w:r>
      <w:r w:rsidRPr="0020114E">
        <w:rPr>
          <w:u w:val="single" w:color="000000"/>
        </w:rPr>
        <w:t>público</w:t>
      </w:r>
      <w:r w:rsidRPr="0020114E">
        <w:rPr>
          <w:b w:val="0"/>
          <w:u w:val="single" w:color="000000"/>
        </w:rPr>
        <w:t>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44396A" w:rsidRPr="0020114E" w:rsidRDefault="0044396A">
      <w:pPr>
        <w:spacing w:before="7"/>
        <w:rPr>
          <w:rFonts w:ascii="Palatino Linotype" w:eastAsia="Palatino Linotype" w:hAnsi="Palatino Linotype" w:cs="Palatino Linotype"/>
          <w:sz w:val="26"/>
          <w:szCs w:val="26"/>
        </w:rPr>
      </w:pPr>
    </w:p>
    <w:p w:rsidR="0044396A" w:rsidRPr="0020114E" w:rsidRDefault="00CA3800">
      <w:pPr>
        <w:pStyle w:val="Textoindependiente"/>
        <w:spacing w:before="21" w:line="360" w:lineRule="auto"/>
        <w:ind w:right="142"/>
        <w:jc w:val="both"/>
      </w:pPr>
      <w:r w:rsidRPr="0020114E">
        <w:t>En</w:t>
      </w:r>
      <w:r w:rsidRPr="0020114E">
        <w:rPr>
          <w:spacing w:val="44"/>
        </w:rPr>
        <w:t xml:space="preserve"> </w:t>
      </w:r>
      <w:r w:rsidRPr="0020114E">
        <w:t>este</w:t>
      </w:r>
      <w:r w:rsidRPr="0020114E">
        <w:rPr>
          <w:spacing w:val="45"/>
        </w:rPr>
        <w:t xml:space="preserve"> </w:t>
      </w:r>
      <w:r w:rsidRPr="0020114E">
        <w:t>sentido,</w:t>
      </w:r>
      <w:r w:rsidRPr="0020114E">
        <w:rPr>
          <w:spacing w:val="45"/>
        </w:rPr>
        <w:t xml:space="preserve"> </w:t>
      </w:r>
      <w:r w:rsidRPr="0020114E">
        <w:t>la</w:t>
      </w:r>
      <w:r w:rsidRPr="0020114E">
        <w:rPr>
          <w:spacing w:val="45"/>
        </w:rPr>
        <w:t xml:space="preserve"> </w:t>
      </w:r>
      <w:r w:rsidRPr="0020114E">
        <w:t>modalidad</w:t>
      </w:r>
      <w:r w:rsidRPr="0020114E">
        <w:rPr>
          <w:spacing w:val="44"/>
        </w:rPr>
        <w:t xml:space="preserve"> </w:t>
      </w:r>
      <w:r w:rsidRPr="0020114E">
        <w:t>seleccionada</w:t>
      </w:r>
      <w:r w:rsidRPr="0020114E">
        <w:rPr>
          <w:spacing w:val="47"/>
        </w:rPr>
        <w:t xml:space="preserve"> </w:t>
      </w:r>
      <w:r w:rsidRPr="0020114E">
        <w:t>por</w:t>
      </w:r>
      <w:r w:rsidRPr="0020114E">
        <w:rPr>
          <w:spacing w:val="43"/>
        </w:rPr>
        <w:t xml:space="preserve"> </w:t>
      </w:r>
      <w:r w:rsidRPr="0020114E">
        <w:rPr>
          <w:rFonts w:cs="Palatino Linotype"/>
          <w:b/>
          <w:bCs/>
        </w:rPr>
        <w:t>la</w:t>
      </w:r>
      <w:r w:rsidRPr="0020114E">
        <w:rPr>
          <w:rFonts w:cs="Palatino Linotype"/>
          <w:b/>
          <w:bCs/>
          <w:spacing w:val="45"/>
        </w:rPr>
        <w:t xml:space="preserve"> </w:t>
      </w:r>
      <w:r w:rsidRPr="0020114E">
        <w:rPr>
          <w:rFonts w:cs="Palatino Linotype"/>
          <w:b/>
          <w:bCs/>
        </w:rPr>
        <w:t>parte</w:t>
      </w:r>
      <w:r w:rsidRPr="0020114E">
        <w:rPr>
          <w:rFonts w:cs="Palatino Linotype"/>
          <w:b/>
          <w:bCs/>
          <w:spacing w:val="44"/>
        </w:rPr>
        <w:t xml:space="preserve"> </w:t>
      </w:r>
      <w:r w:rsidRPr="0020114E">
        <w:rPr>
          <w:rFonts w:cs="Palatino Linotype"/>
          <w:b/>
          <w:bCs/>
        </w:rPr>
        <w:t>recurrente</w:t>
      </w:r>
      <w:r w:rsidRPr="0020114E">
        <w:rPr>
          <w:rFonts w:cs="Palatino Linotype"/>
          <w:b/>
          <w:bCs/>
          <w:spacing w:val="45"/>
        </w:rPr>
        <w:t xml:space="preserve"> </w:t>
      </w:r>
      <w:r w:rsidRPr="0020114E">
        <w:t>se</w:t>
      </w:r>
      <w:r w:rsidRPr="0020114E">
        <w:rPr>
          <w:spacing w:val="45"/>
        </w:rPr>
        <w:t xml:space="preserve"> </w:t>
      </w:r>
      <w:r w:rsidRPr="0020114E">
        <w:t>encuentra</w:t>
      </w:r>
      <w:r w:rsidRPr="0020114E">
        <w:t xml:space="preserve"> </w:t>
      </w:r>
      <w:r w:rsidRPr="0020114E">
        <w:t>regulada por el Código Financiero del Estado de México y Municipios en su</w:t>
      </w:r>
      <w:r w:rsidRPr="0020114E">
        <w:rPr>
          <w:spacing w:val="-25"/>
        </w:rPr>
        <w:t xml:space="preserve"> </w:t>
      </w:r>
      <w:r w:rsidRPr="0020114E">
        <w:t>artículo</w:t>
      </w:r>
      <w:r w:rsidRPr="0020114E">
        <w:rPr>
          <w:w w:val="99"/>
        </w:rPr>
        <w:t xml:space="preserve"> </w:t>
      </w:r>
      <w:r w:rsidRPr="0020114E">
        <w:t>148,</w:t>
      </w:r>
      <w:r w:rsidRPr="0020114E">
        <w:rPr>
          <w:spacing w:val="-10"/>
        </w:rPr>
        <w:t xml:space="preserve"> </w:t>
      </w:r>
      <w:r w:rsidRPr="0020114E">
        <w:t>fracción</w:t>
      </w:r>
      <w:r w:rsidRPr="0020114E">
        <w:rPr>
          <w:spacing w:val="-10"/>
        </w:rPr>
        <w:t xml:space="preserve"> </w:t>
      </w:r>
      <w:r w:rsidRPr="0020114E">
        <w:t>II,</w:t>
      </w:r>
      <w:r w:rsidRPr="0020114E">
        <w:rPr>
          <w:spacing w:val="-10"/>
        </w:rPr>
        <w:t xml:space="preserve"> </w:t>
      </w:r>
      <w:r w:rsidRPr="0020114E">
        <w:t>aplicable</w:t>
      </w:r>
      <w:r w:rsidRPr="0020114E">
        <w:rPr>
          <w:spacing w:val="-9"/>
        </w:rPr>
        <w:t xml:space="preserve"> </w:t>
      </w:r>
      <w:r w:rsidRPr="0020114E">
        <w:t>al</w:t>
      </w:r>
      <w:r w:rsidRPr="0020114E">
        <w:rPr>
          <w:spacing w:val="-10"/>
        </w:rPr>
        <w:t xml:space="preserve"> </w:t>
      </w:r>
      <w:r w:rsidRPr="0020114E">
        <w:rPr>
          <w:rFonts w:cs="Palatino Linotype"/>
          <w:b/>
          <w:bCs/>
        </w:rPr>
        <w:t>Sujeto</w:t>
      </w:r>
      <w:r w:rsidRPr="0020114E">
        <w:rPr>
          <w:rFonts w:cs="Palatino Linotype"/>
          <w:b/>
          <w:bCs/>
          <w:spacing w:val="-9"/>
        </w:rPr>
        <w:t xml:space="preserve"> </w:t>
      </w:r>
      <w:r w:rsidRPr="0020114E">
        <w:rPr>
          <w:rFonts w:cs="Palatino Linotype"/>
          <w:b/>
          <w:bCs/>
        </w:rPr>
        <w:t>Obligado</w:t>
      </w:r>
      <w:r w:rsidRPr="0020114E">
        <w:rPr>
          <w:rFonts w:cs="Palatino Linotype"/>
          <w:b/>
          <w:bCs/>
          <w:spacing w:val="-9"/>
        </w:rPr>
        <w:t xml:space="preserve"> </w:t>
      </w:r>
      <w:r w:rsidRPr="0020114E">
        <w:t>al</w:t>
      </w:r>
      <w:r w:rsidRPr="0020114E">
        <w:rPr>
          <w:spacing w:val="-10"/>
        </w:rPr>
        <w:t xml:space="preserve"> </w:t>
      </w:r>
      <w:r w:rsidRPr="0020114E">
        <w:t>estar</w:t>
      </w:r>
      <w:r w:rsidRPr="0020114E">
        <w:rPr>
          <w:spacing w:val="-8"/>
        </w:rPr>
        <w:t xml:space="preserve"> </w:t>
      </w:r>
      <w:r w:rsidRPr="0020114E">
        <w:t>incluido</w:t>
      </w:r>
      <w:r w:rsidRPr="0020114E">
        <w:rPr>
          <w:spacing w:val="-9"/>
        </w:rPr>
        <w:t xml:space="preserve"> </w:t>
      </w:r>
      <w:r w:rsidRPr="0020114E">
        <w:t>en</w:t>
      </w:r>
      <w:r w:rsidRPr="0020114E">
        <w:rPr>
          <w:spacing w:val="-10"/>
        </w:rPr>
        <w:t xml:space="preserve"> </w:t>
      </w:r>
      <w:r w:rsidRPr="0020114E">
        <w:t>el</w:t>
      </w:r>
      <w:r w:rsidRPr="0020114E">
        <w:rPr>
          <w:spacing w:val="-10"/>
        </w:rPr>
        <w:t xml:space="preserve"> </w:t>
      </w:r>
      <w:r w:rsidRPr="0020114E">
        <w:t>Título</w:t>
      </w:r>
      <w:r w:rsidRPr="0020114E">
        <w:rPr>
          <w:spacing w:val="-9"/>
        </w:rPr>
        <w:t xml:space="preserve"> </w:t>
      </w:r>
      <w:r w:rsidRPr="0020114E">
        <w:t>Cuarto</w:t>
      </w:r>
      <w:r w:rsidRPr="0020114E">
        <w:rPr>
          <w:spacing w:val="-9"/>
        </w:rPr>
        <w:t xml:space="preserve"> </w:t>
      </w:r>
      <w:r w:rsidRPr="0020114E">
        <w:t>“De los</w:t>
      </w:r>
      <w:r w:rsidRPr="0020114E">
        <w:rPr>
          <w:spacing w:val="-11"/>
        </w:rPr>
        <w:t xml:space="preserve"> </w:t>
      </w:r>
      <w:r w:rsidRPr="0020114E">
        <w:t>Ingresos</w:t>
      </w:r>
      <w:r w:rsidRPr="0020114E">
        <w:rPr>
          <w:spacing w:val="-11"/>
        </w:rPr>
        <w:t xml:space="preserve"> </w:t>
      </w:r>
      <w:r w:rsidRPr="0020114E">
        <w:t>de</w:t>
      </w:r>
      <w:r w:rsidRPr="0020114E">
        <w:rPr>
          <w:spacing w:val="-9"/>
        </w:rPr>
        <w:t xml:space="preserve"> </w:t>
      </w:r>
      <w:r w:rsidRPr="0020114E">
        <w:t>los</w:t>
      </w:r>
      <w:r w:rsidRPr="0020114E">
        <w:rPr>
          <w:spacing w:val="-11"/>
        </w:rPr>
        <w:t xml:space="preserve"> </w:t>
      </w:r>
      <w:r w:rsidRPr="0020114E">
        <w:t>Municipios”,</w:t>
      </w:r>
      <w:r w:rsidRPr="0020114E">
        <w:rPr>
          <w:spacing w:val="-10"/>
        </w:rPr>
        <w:t xml:space="preserve"> </w:t>
      </w:r>
      <w:r w:rsidRPr="0020114E">
        <w:t>Capítulo</w:t>
      </w:r>
      <w:r w:rsidRPr="0020114E">
        <w:rPr>
          <w:spacing w:val="-6"/>
        </w:rPr>
        <w:t xml:space="preserve"> </w:t>
      </w:r>
      <w:r w:rsidRPr="0020114E">
        <w:t>segundo</w:t>
      </w:r>
      <w:r w:rsidRPr="0020114E">
        <w:rPr>
          <w:spacing w:val="-9"/>
        </w:rPr>
        <w:t xml:space="preserve"> </w:t>
      </w:r>
      <w:r w:rsidRPr="0020114E">
        <w:t>“De</w:t>
      </w:r>
      <w:r w:rsidRPr="0020114E">
        <w:rPr>
          <w:spacing w:val="-9"/>
        </w:rPr>
        <w:t xml:space="preserve"> </w:t>
      </w:r>
      <w:r w:rsidRPr="0020114E">
        <w:t>los</w:t>
      </w:r>
      <w:r w:rsidRPr="0020114E">
        <w:rPr>
          <w:spacing w:val="-8"/>
        </w:rPr>
        <w:t xml:space="preserve"> </w:t>
      </w:r>
      <w:r w:rsidRPr="0020114E">
        <w:t>Derechos”,</w:t>
      </w:r>
      <w:r w:rsidRPr="0020114E">
        <w:rPr>
          <w:spacing w:val="-10"/>
        </w:rPr>
        <w:t xml:space="preserve"> </w:t>
      </w:r>
      <w:r w:rsidRPr="0020114E">
        <w:t>Sección</w:t>
      </w:r>
      <w:r w:rsidRPr="0020114E">
        <w:rPr>
          <w:spacing w:val="-10"/>
        </w:rPr>
        <w:t xml:space="preserve"> </w:t>
      </w:r>
      <w:r w:rsidRPr="0020114E">
        <w:t>cuarta “De los Derechos por Servicios Prestados por Autoridades Fiscales,</w:t>
      </w:r>
      <w:r w:rsidRPr="0020114E">
        <w:rPr>
          <w:spacing w:val="-15"/>
        </w:rPr>
        <w:t xml:space="preserve"> </w:t>
      </w:r>
      <w:r w:rsidRPr="0020114E">
        <w:t>Administrativas</w:t>
      </w:r>
      <w:r w:rsidRPr="0020114E">
        <w:rPr>
          <w:w w:val="99"/>
        </w:rPr>
        <w:t xml:space="preserve"> </w:t>
      </w:r>
      <w:r w:rsidRPr="0020114E">
        <w:t>y</w:t>
      </w:r>
      <w:r w:rsidRPr="0020114E">
        <w:rPr>
          <w:spacing w:val="-14"/>
        </w:rPr>
        <w:t xml:space="preserve"> </w:t>
      </w:r>
      <w:r w:rsidRPr="0020114E">
        <w:t>de</w:t>
      </w:r>
      <w:r w:rsidRPr="0020114E">
        <w:rPr>
          <w:spacing w:val="-14"/>
        </w:rPr>
        <w:t xml:space="preserve"> </w:t>
      </w:r>
      <w:r w:rsidRPr="0020114E">
        <w:t>Acceso</w:t>
      </w:r>
      <w:r w:rsidRPr="0020114E">
        <w:rPr>
          <w:spacing w:val="-13"/>
        </w:rPr>
        <w:t xml:space="preserve"> </w:t>
      </w:r>
      <w:r w:rsidRPr="0020114E">
        <w:t>a</w:t>
      </w:r>
      <w:r w:rsidRPr="0020114E">
        <w:rPr>
          <w:spacing w:val="-14"/>
        </w:rPr>
        <w:t xml:space="preserve"> </w:t>
      </w:r>
      <w:r w:rsidRPr="0020114E">
        <w:t>la</w:t>
      </w:r>
      <w:r w:rsidRPr="0020114E">
        <w:rPr>
          <w:spacing w:val="-14"/>
        </w:rPr>
        <w:t xml:space="preserve"> </w:t>
      </w:r>
      <w:r w:rsidRPr="0020114E">
        <w:t>Información</w:t>
      </w:r>
      <w:r w:rsidRPr="0020114E">
        <w:rPr>
          <w:spacing w:val="-13"/>
        </w:rPr>
        <w:t xml:space="preserve"> </w:t>
      </w:r>
      <w:r w:rsidRPr="0020114E">
        <w:t>Pú</w:t>
      </w:r>
      <w:r w:rsidRPr="0020114E">
        <w:t>blica”,</w:t>
      </w:r>
      <w:r w:rsidRPr="0020114E">
        <w:rPr>
          <w:spacing w:val="-14"/>
        </w:rPr>
        <w:t xml:space="preserve"> </w:t>
      </w:r>
      <w:r w:rsidRPr="0020114E">
        <w:t>porción</w:t>
      </w:r>
      <w:r w:rsidRPr="0020114E">
        <w:rPr>
          <w:spacing w:val="-13"/>
        </w:rPr>
        <w:t xml:space="preserve"> </w:t>
      </w:r>
      <w:r w:rsidRPr="0020114E">
        <w:t>normativa</w:t>
      </w:r>
      <w:r w:rsidRPr="0020114E">
        <w:rPr>
          <w:spacing w:val="-14"/>
        </w:rPr>
        <w:t xml:space="preserve"> </w:t>
      </w:r>
      <w:r w:rsidRPr="0020114E">
        <w:t>que</w:t>
      </w:r>
      <w:r w:rsidRPr="0020114E">
        <w:rPr>
          <w:spacing w:val="-14"/>
        </w:rPr>
        <w:t xml:space="preserve"> </w:t>
      </w:r>
      <w:r w:rsidRPr="0020114E">
        <w:t>dispone</w:t>
      </w:r>
      <w:r w:rsidRPr="0020114E">
        <w:rPr>
          <w:spacing w:val="-14"/>
        </w:rPr>
        <w:t xml:space="preserve"> </w:t>
      </w:r>
      <w:r w:rsidRPr="0020114E">
        <w:t>a</w:t>
      </w:r>
      <w:r w:rsidRPr="0020114E">
        <w:rPr>
          <w:spacing w:val="-14"/>
        </w:rPr>
        <w:t xml:space="preserve"> </w:t>
      </w:r>
      <w:r w:rsidRPr="0020114E">
        <w:t>la</w:t>
      </w:r>
      <w:r w:rsidRPr="0020114E">
        <w:rPr>
          <w:spacing w:val="-14"/>
        </w:rPr>
        <w:t xml:space="preserve"> </w:t>
      </w:r>
      <w:r w:rsidRPr="0020114E">
        <w:t>literalidad</w:t>
      </w:r>
      <w:r w:rsidRPr="0020114E">
        <w:rPr>
          <w:w w:val="99"/>
        </w:rPr>
        <w:t xml:space="preserve"> </w:t>
      </w:r>
      <w:r w:rsidRPr="0020114E">
        <w:t>lo</w:t>
      </w:r>
      <w:r w:rsidRPr="0020114E">
        <w:rPr>
          <w:spacing w:val="-7"/>
        </w:rPr>
        <w:t xml:space="preserve"> </w:t>
      </w:r>
      <w:r w:rsidRPr="0020114E">
        <w:t>siguiente:</w:t>
      </w:r>
    </w:p>
    <w:p w:rsidR="0044396A" w:rsidRPr="0020114E" w:rsidRDefault="0044396A">
      <w:pPr>
        <w:spacing w:before="11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ind w:left="1117" w:right="994" w:firstLine="5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b/>
          <w:bCs/>
          <w:i/>
        </w:rPr>
        <w:t>“Artículo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21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148.-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Por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expedición</w:t>
      </w:r>
      <w:r w:rsidRPr="0020114E"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documentos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solicitados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en</w:t>
      </w:r>
      <w:r w:rsidRPr="0020114E"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ejercicio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>del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derecho de acceso a la información pública, se pagarán los derechos conforme a</w:t>
      </w:r>
      <w:r w:rsidRPr="0020114E">
        <w:rPr>
          <w:rFonts w:ascii="Palatino Linotype" w:eastAsia="Palatino Linotype" w:hAnsi="Palatino Linotype" w:cs="Palatino Linotype"/>
          <w:i/>
          <w:spacing w:val="51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siguiente:</w:t>
      </w:r>
    </w:p>
    <w:p w:rsidR="0044396A" w:rsidRPr="0020114E" w:rsidRDefault="00CA3800">
      <w:pPr>
        <w:spacing w:before="3"/>
        <w:ind w:left="116"/>
        <w:jc w:val="center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/>
          <w:b/>
          <w:i/>
        </w:rPr>
        <w:t>TARIFA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</w:rPr>
      </w:pP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i/>
          <w:sz w:val="21"/>
          <w:szCs w:val="21"/>
        </w:rPr>
      </w:pPr>
    </w:p>
    <w:p w:rsidR="0044396A" w:rsidRPr="0020114E" w:rsidRDefault="00CA3800">
      <w:pPr>
        <w:spacing w:before="28"/>
        <w:ind w:left="1117" w:right="144"/>
        <w:rPr>
          <w:rFonts w:ascii="Palatino Linotype" w:eastAsia="Palatino Linotype" w:hAnsi="Palatino Linotype" w:cs="Palatino Linotype"/>
        </w:rPr>
      </w:pPr>
      <w:r w:rsidRPr="002011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27.5pt;margin-top:-.4pt;width:178.8pt;height:26.9pt;z-index:1456;mso-position-horizontal-relative:page" filled="f" stroked="f">
            <v:textbox inset="0,0,0,0">
              <w:txbxContent>
                <w:p w:rsidR="0044396A" w:rsidRDefault="00CA3800">
                  <w:pPr>
                    <w:spacing w:line="225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hAnsi="Palatino Linotype"/>
                      <w:b/>
                      <w:i/>
                      <w:spacing w:val="1"/>
                    </w:rPr>
                    <w:t>N</w:t>
                  </w: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Ú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M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R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O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13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1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VECE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S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11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L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14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V</w:t>
                  </w: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L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OR</w:t>
                  </w:r>
                </w:p>
                <w:p w:rsidR="0044396A" w:rsidRDefault="00CA3800">
                  <w:pPr>
                    <w:tabs>
                      <w:tab w:val="left" w:pos="1068"/>
                      <w:tab w:val="left" w:pos="1598"/>
                      <w:tab w:val="left" w:pos="2114"/>
                      <w:tab w:val="left" w:pos="3266"/>
                    </w:tabs>
                    <w:spacing w:before="20" w:line="293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</w:rPr>
                    <w:t>I</w:t>
                  </w:r>
                  <w:r>
                    <w:rPr>
                      <w:rFonts w:ascii="Palatino Linotype"/>
                      <w:b/>
                      <w:i/>
                      <w:spacing w:val="-2"/>
                    </w:rPr>
                    <w:t>ARI</w:t>
                  </w:r>
                  <w:r>
                    <w:rPr>
                      <w:rFonts w:ascii="Palatino Linotype"/>
                      <w:b/>
                      <w:i/>
                    </w:rPr>
                    <w:t>O</w:t>
                  </w:r>
                  <w:r>
                    <w:rPr>
                      <w:rFonts w:ascii="Palatino Linotype"/>
                      <w:b/>
                      <w:i/>
                    </w:rPr>
                    <w:tab/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</w:rPr>
                    <w:t>E</w:t>
                  </w:r>
                  <w:r>
                    <w:rPr>
                      <w:rFonts w:ascii="Palatino Linotype"/>
                      <w:b/>
                      <w:i/>
                    </w:rPr>
                    <w:tab/>
                  </w:r>
                  <w:r>
                    <w:rPr>
                      <w:rFonts w:ascii="Palatino Linotype"/>
                      <w:b/>
                      <w:i/>
                      <w:spacing w:val="-1"/>
                    </w:rPr>
                    <w:t>L</w:t>
                  </w:r>
                  <w:r>
                    <w:rPr>
                      <w:rFonts w:ascii="Palatino Linotype"/>
                      <w:b/>
                      <w:i/>
                    </w:rPr>
                    <w:t>A</w:t>
                  </w:r>
                  <w:r>
                    <w:rPr>
                      <w:rFonts w:ascii="Palatino Linotype"/>
                      <w:b/>
                      <w:i/>
                    </w:rPr>
                    <w:tab/>
                  </w:r>
                  <w:r>
                    <w:rPr>
                      <w:rFonts w:ascii="Palatino Linotype"/>
                      <w:b/>
                      <w:i/>
                      <w:spacing w:val="-2"/>
                    </w:rPr>
                    <w:t>UN</w:t>
                  </w:r>
                  <w:r>
                    <w:rPr>
                      <w:rFonts w:ascii="Palatino Linotype"/>
                      <w:b/>
                      <w:i/>
                    </w:rPr>
                    <w:t>I</w:t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  <w:spacing w:val="-4"/>
                    </w:rPr>
                    <w:t>A</w:t>
                  </w:r>
                  <w:r>
                    <w:rPr>
                      <w:rFonts w:ascii="Palatino Linotype"/>
                      <w:b/>
                      <w:i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</w:rPr>
                    <w:tab/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DE</w:t>
                  </w:r>
                </w:p>
              </w:txbxContent>
            </v:textbox>
            <w10:wrap anchorx="page"/>
          </v:shape>
        </w:pict>
      </w:r>
      <w:r w:rsidRPr="0020114E">
        <w:rPr>
          <w:rFonts w:ascii="Palatino Linotype"/>
          <w:b/>
          <w:i/>
        </w:rPr>
        <w:t>Concepto</w:t>
      </w:r>
    </w:p>
    <w:p w:rsidR="0044396A" w:rsidRPr="0020114E" w:rsidRDefault="0044396A">
      <w:pPr>
        <w:spacing w:before="4"/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tabs>
          <w:tab w:val="left" w:pos="6070"/>
          <w:tab w:val="left" w:pos="6514"/>
        </w:tabs>
        <w:spacing w:line="537" w:lineRule="exact"/>
        <w:ind w:left="4829"/>
        <w:rPr>
          <w:rFonts w:ascii="Palatino Linotype" w:eastAsia="Palatino Linotype" w:hAnsi="Palatino Linotype" w:cs="Palatino Linotype"/>
          <w:sz w:val="20"/>
          <w:szCs w:val="20"/>
        </w:rPr>
      </w:pPr>
      <w:r w:rsidRPr="0020114E">
        <w:rPr>
          <w:rFonts w:ascii="Palatino Linotype"/>
          <w:position w:val="-10"/>
          <w:sz w:val="20"/>
        </w:rPr>
      </w:r>
      <w:r w:rsidRPr="0020114E">
        <w:rPr>
          <w:rFonts w:ascii="Palatino Linotype"/>
          <w:position w:val="-10"/>
          <w:sz w:val="20"/>
        </w:rPr>
        <w:pict>
          <v:shape id="_x0000_s1052" type="#_x0000_t202" style="width:49pt;height:26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4396A" w:rsidRDefault="00CA3800">
                  <w:pPr>
                    <w:spacing w:line="225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/>
                      <w:b/>
                      <w:i/>
                    </w:rPr>
                    <w:t>M</w:t>
                  </w:r>
                  <w:r>
                    <w:rPr>
                      <w:rFonts w:ascii="Palatino Linotype"/>
                      <w:b/>
                      <w:i/>
                      <w:spacing w:val="-1"/>
                    </w:rPr>
                    <w:t>E</w:t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  <w:spacing w:val="-2"/>
                    </w:rPr>
                    <w:t>I</w:t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D</w:t>
                  </w:r>
                  <w:r>
                    <w:rPr>
                      <w:rFonts w:ascii="Palatino Linotype"/>
                      <w:b/>
                      <w:i/>
                    </w:rPr>
                    <w:t>A</w:t>
                  </w:r>
                </w:p>
                <w:p w:rsidR="0044396A" w:rsidRDefault="00CA3800">
                  <w:pPr>
                    <w:spacing w:before="20" w:line="293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/>
                      <w:b/>
                      <w:i/>
                      <w:spacing w:val="-1"/>
                    </w:rPr>
                    <w:t>V</w:t>
                  </w:r>
                  <w:r>
                    <w:rPr>
                      <w:rFonts w:ascii="Palatino Linotype"/>
                      <w:b/>
                      <w:i/>
                    </w:rPr>
                    <w:t>I</w:t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G</w:t>
                  </w:r>
                  <w:r>
                    <w:rPr>
                      <w:rFonts w:ascii="Palatino Linotype"/>
                      <w:b/>
                      <w:i/>
                      <w:spacing w:val="-3"/>
                    </w:rPr>
                    <w:t>E</w:t>
                  </w:r>
                  <w:r>
                    <w:rPr>
                      <w:rFonts w:ascii="Palatino Linotype"/>
                      <w:b/>
                      <w:i/>
                      <w:spacing w:val="1"/>
                    </w:rPr>
                    <w:t>N</w:t>
                  </w:r>
                  <w:r>
                    <w:rPr>
                      <w:rFonts w:ascii="Palatino Linotype"/>
                      <w:b/>
                      <w:i/>
                      <w:spacing w:val="-1"/>
                    </w:rPr>
                    <w:t>T</w:t>
                  </w:r>
                  <w:r>
                    <w:rPr>
                      <w:rFonts w:ascii="Palatino Linotype"/>
                      <w:b/>
                      <w:i/>
                    </w:rPr>
                    <w:t>E</w:t>
                  </w:r>
                </w:p>
              </w:txbxContent>
            </v:textbox>
          </v:shape>
        </w:pict>
      </w:r>
      <w:r w:rsidRPr="0020114E">
        <w:rPr>
          <w:rFonts w:ascii="Palatino Linotype"/>
          <w:position w:val="-10"/>
          <w:sz w:val="20"/>
        </w:rPr>
        <w:tab/>
      </w:r>
      <w:r w:rsidRPr="0020114E">
        <w:rPr>
          <w:rFonts w:ascii="Palatino Linotype"/>
          <w:position w:val="21"/>
          <w:sz w:val="20"/>
        </w:rPr>
      </w:r>
      <w:r w:rsidRPr="0020114E">
        <w:rPr>
          <w:rFonts w:ascii="Palatino Linotype"/>
          <w:position w:val="21"/>
          <w:sz w:val="20"/>
        </w:rPr>
        <w:pict>
          <v:shape id="_x0000_s1051" type="#_x0000_t202" style="width:6.75pt;height:11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4396A" w:rsidRDefault="00CA3800">
                  <w:pPr>
                    <w:spacing w:line="221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/>
                      <w:b/>
                      <w:i/>
                    </w:rPr>
                    <w:t>Y</w:t>
                  </w:r>
                </w:p>
              </w:txbxContent>
            </v:textbox>
          </v:shape>
        </w:pict>
      </w:r>
      <w:r w:rsidRPr="0020114E">
        <w:rPr>
          <w:rFonts w:ascii="Palatino Linotype"/>
          <w:position w:val="21"/>
          <w:sz w:val="20"/>
        </w:rPr>
        <w:tab/>
      </w:r>
      <w:r w:rsidRPr="0020114E">
        <w:rPr>
          <w:rFonts w:ascii="Palatino Linotype"/>
          <w:position w:val="21"/>
          <w:sz w:val="20"/>
        </w:rPr>
      </w:r>
      <w:r w:rsidRPr="0020114E">
        <w:rPr>
          <w:rFonts w:ascii="Palatino Linotype"/>
          <w:position w:val="21"/>
          <w:sz w:val="20"/>
        </w:rPr>
        <w:pict>
          <v:shape id="_x0000_s1050" type="#_x0000_t202" style="width:94.4pt;height:11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4396A" w:rsidRDefault="00CA3800">
                  <w:pPr>
                    <w:spacing w:line="221" w:lineRule="exact"/>
                    <w:rPr>
                      <w:rFonts w:ascii="Palatino Linotype" w:eastAsia="Palatino Linotype" w:hAnsi="Palatino Linotype" w:cs="Palatino Linotype"/>
                    </w:rPr>
                  </w:pP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C</w:t>
                  </w:r>
                  <w:r>
                    <w:rPr>
                      <w:rFonts w:ascii="Palatino Linotype" w:hAnsi="Palatino Linotype"/>
                      <w:b/>
                      <w:i/>
                      <w:spacing w:val="-3"/>
                    </w:rPr>
                    <w:t>T</w:t>
                  </w:r>
                  <w:r>
                    <w:rPr>
                      <w:rFonts w:ascii="Palatino Linotype" w:hAnsi="Palatino Linotype"/>
                      <w:b/>
                      <w:i/>
                      <w:spacing w:val="1"/>
                    </w:rPr>
                    <w:t>U</w:t>
                  </w:r>
                  <w:r>
                    <w:rPr>
                      <w:rFonts w:ascii="Palatino Linotype" w:hAnsi="Palatino Linotype"/>
                      <w:b/>
                      <w:i/>
                      <w:spacing w:val="-4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L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Z</w:t>
                  </w: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i/>
                      <w:spacing w:val="-1"/>
                    </w:rPr>
                    <w:t>C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i/>
                      <w:spacing w:val="-2"/>
                    </w:rPr>
                    <w:t>Ó</w:t>
                  </w:r>
                  <w:r>
                    <w:rPr>
                      <w:rFonts w:ascii="Palatino Linotype" w:hAnsi="Palatino Linotype"/>
                      <w:b/>
                      <w:i/>
                    </w:rPr>
                    <w:t>N</w:t>
                  </w:r>
                </w:p>
              </w:txbxContent>
            </v:textbox>
          </v:shape>
        </w:pic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</w:rPr>
      </w:pPr>
    </w:p>
    <w:p w:rsidR="0044396A" w:rsidRPr="0020114E" w:rsidRDefault="0044396A">
      <w:pPr>
        <w:spacing w:before="2"/>
        <w:rPr>
          <w:rFonts w:ascii="Palatino Linotype" w:eastAsia="Palatino Linotype" w:hAnsi="Palatino Linotype" w:cs="Palatino Linotype"/>
          <w:b/>
          <w:bCs/>
          <w:i/>
          <w:sz w:val="16"/>
          <w:szCs w:val="16"/>
        </w:rPr>
      </w:pPr>
    </w:p>
    <w:p w:rsidR="0044396A" w:rsidRPr="0020114E" w:rsidRDefault="00CA3800">
      <w:pPr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8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47" style="position:absolute;margin-left:10.35pt;margin-top:0;width:591.35pt;height:778.25pt;z-index:-13648;mso-position-horizontal-relative:page;mso-position-vertical-relative:page" coordorigin="206" coordsize="11827,15565">
            <v:shape id="_x0000_s1049" type="#_x0000_t75" style="position:absolute;left:206;width:11827;height:15565">
              <v:imagedata r:id="rId5" o:title=""/>
            </v:shape>
            <v:shape id="_x0000_s1048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/>
        <w:ind w:left="111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(…)</w:t>
      </w:r>
    </w:p>
    <w:p w:rsidR="0044396A" w:rsidRPr="0020114E" w:rsidRDefault="00CA3800">
      <w:pPr>
        <w:pStyle w:val="Prrafodelista"/>
        <w:numPr>
          <w:ilvl w:val="0"/>
          <w:numId w:val="2"/>
        </w:numPr>
        <w:tabs>
          <w:tab w:val="left" w:pos="1376"/>
        </w:tabs>
        <w:spacing w:before="1"/>
        <w:ind w:firstLine="0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Por la expedición de copias</w:t>
      </w:r>
      <w:r w:rsidRPr="0020114E">
        <w:rPr>
          <w:rFonts w:ascii="Palatino Linotype" w:hAnsi="Palatino Linotype"/>
          <w:i/>
          <w:spacing w:val="-2"/>
        </w:rPr>
        <w:t xml:space="preserve"> </w:t>
      </w:r>
      <w:r w:rsidRPr="0020114E">
        <w:rPr>
          <w:rFonts w:ascii="Palatino Linotype" w:hAnsi="Palatino Linotype"/>
          <w:i/>
        </w:rPr>
        <w:t>certificadas:</w:t>
      </w:r>
    </w:p>
    <w:p w:rsidR="0044396A" w:rsidRPr="0020114E" w:rsidRDefault="00CA3800">
      <w:pPr>
        <w:pStyle w:val="Prrafodelista"/>
        <w:numPr>
          <w:ilvl w:val="0"/>
          <w:numId w:val="1"/>
        </w:numPr>
        <w:tabs>
          <w:tab w:val="left" w:pos="1460"/>
          <w:tab w:val="right" w:pos="6686"/>
        </w:tabs>
        <w:spacing w:before="3" w:line="296" w:lineRule="exact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/>
          <w:b/>
          <w:i/>
        </w:rPr>
        <w:t>Por la primera</w:t>
      </w:r>
      <w:r w:rsidRPr="0020114E">
        <w:rPr>
          <w:rFonts w:ascii="Palatino Linotype"/>
          <w:b/>
          <w:i/>
          <w:spacing w:val="-3"/>
        </w:rPr>
        <w:t xml:space="preserve"> </w:t>
      </w:r>
      <w:r w:rsidRPr="0020114E">
        <w:rPr>
          <w:rFonts w:ascii="Palatino Linotype"/>
          <w:b/>
          <w:i/>
        </w:rPr>
        <w:t>hoja.</w:t>
      </w:r>
      <w:r w:rsidRPr="0020114E">
        <w:rPr>
          <w:rFonts w:ascii="Palatino Linotype"/>
          <w:b/>
          <w:i/>
        </w:rPr>
        <w:tab/>
        <w:t>0.850</w:t>
      </w:r>
    </w:p>
    <w:p w:rsidR="0044396A" w:rsidRPr="0020114E" w:rsidRDefault="00CA3800">
      <w:pPr>
        <w:pStyle w:val="Prrafodelista"/>
        <w:numPr>
          <w:ilvl w:val="0"/>
          <w:numId w:val="1"/>
        </w:numPr>
        <w:tabs>
          <w:tab w:val="left" w:pos="1448"/>
          <w:tab w:val="right" w:pos="6669"/>
        </w:tabs>
        <w:spacing w:line="295" w:lineRule="exact"/>
        <w:ind w:left="1448" w:hanging="332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/>
          <w:b/>
          <w:i/>
        </w:rPr>
        <w:t>Por cada hoja</w:t>
      </w:r>
      <w:r w:rsidRPr="0020114E">
        <w:rPr>
          <w:rFonts w:ascii="Palatino Linotype"/>
          <w:b/>
          <w:i/>
          <w:spacing w:val="-3"/>
        </w:rPr>
        <w:t xml:space="preserve"> </w:t>
      </w:r>
      <w:r w:rsidRPr="0020114E">
        <w:rPr>
          <w:rFonts w:ascii="Palatino Linotype"/>
          <w:b/>
          <w:i/>
        </w:rPr>
        <w:t>subsecuente.</w:t>
      </w:r>
      <w:r w:rsidRPr="0020114E">
        <w:rPr>
          <w:rFonts w:ascii="Palatino Linotype"/>
          <w:b/>
          <w:i/>
        </w:rPr>
        <w:tab/>
        <w:t>0.417</w:t>
      </w:r>
    </w:p>
    <w:p w:rsidR="0044396A" w:rsidRPr="0020114E" w:rsidRDefault="00CA3800">
      <w:pPr>
        <w:spacing w:line="296" w:lineRule="exact"/>
        <w:ind w:left="111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(…)”</w:t>
      </w:r>
      <w:r w:rsidRPr="0020114E"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pStyle w:val="Textoindependiente"/>
        <w:spacing w:before="191" w:line="360" w:lineRule="auto"/>
        <w:ind w:right="142"/>
        <w:jc w:val="both"/>
      </w:pPr>
      <w:r w:rsidRPr="0020114E">
        <w:t>Así, se tiene que el cobro por copias certificadas es un derecho que cobra el Estado</w:t>
      </w:r>
      <w:r w:rsidRPr="0020114E">
        <w:rPr>
          <w:spacing w:val="-5"/>
        </w:rPr>
        <w:t xml:space="preserve"> </w:t>
      </w:r>
      <w:r w:rsidRPr="0020114E">
        <w:t>y</w:t>
      </w:r>
      <w:r w:rsidRPr="0020114E">
        <w:t xml:space="preserve"> </w:t>
      </w:r>
      <w:r w:rsidRPr="0020114E">
        <w:t>sus</w:t>
      </w:r>
      <w:r w:rsidRPr="0020114E">
        <w:rPr>
          <w:spacing w:val="28"/>
        </w:rPr>
        <w:t xml:space="preserve"> </w:t>
      </w:r>
      <w:r w:rsidRPr="0020114E">
        <w:t>organismos</w:t>
      </w:r>
      <w:r w:rsidRPr="0020114E">
        <w:rPr>
          <w:spacing w:val="28"/>
        </w:rPr>
        <w:t xml:space="preserve"> </w:t>
      </w:r>
      <w:r w:rsidRPr="0020114E">
        <w:t>y</w:t>
      </w:r>
      <w:r w:rsidRPr="0020114E">
        <w:rPr>
          <w:spacing w:val="27"/>
        </w:rPr>
        <w:t xml:space="preserve"> </w:t>
      </w:r>
      <w:r w:rsidRPr="0020114E">
        <w:t>su</w:t>
      </w:r>
      <w:r w:rsidRPr="0020114E">
        <w:rPr>
          <w:spacing w:val="30"/>
        </w:rPr>
        <w:t xml:space="preserve"> </w:t>
      </w:r>
      <w:r w:rsidRPr="0020114E">
        <w:t>destino</w:t>
      </w:r>
      <w:r w:rsidRPr="0020114E">
        <w:rPr>
          <w:spacing w:val="27"/>
        </w:rPr>
        <w:t xml:space="preserve"> </w:t>
      </w:r>
      <w:r w:rsidRPr="0020114E">
        <w:t>es</w:t>
      </w:r>
      <w:r w:rsidRPr="0020114E">
        <w:rPr>
          <w:spacing w:val="25"/>
        </w:rPr>
        <w:t xml:space="preserve"> </w:t>
      </w:r>
      <w:r w:rsidRPr="0020114E">
        <w:t>cubrir</w:t>
      </w:r>
      <w:r w:rsidRPr="0020114E">
        <w:rPr>
          <w:spacing w:val="28"/>
        </w:rPr>
        <w:t xml:space="preserve"> </w:t>
      </w:r>
      <w:r w:rsidRPr="0020114E">
        <w:t>el</w:t>
      </w:r>
      <w:r w:rsidRPr="0020114E">
        <w:rPr>
          <w:spacing w:val="26"/>
        </w:rPr>
        <w:t xml:space="preserve"> </w:t>
      </w:r>
      <w:r w:rsidRPr="0020114E">
        <w:t>gasto</w:t>
      </w:r>
      <w:r w:rsidRPr="0020114E">
        <w:rPr>
          <w:spacing w:val="27"/>
        </w:rPr>
        <w:t xml:space="preserve"> </w:t>
      </w:r>
      <w:r w:rsidRPr="0020114E">
        <w:t>público</w:t>
      </w:r>
      <w:r w:rsidRPr="0020114E">
        <w:rPr>
          <w:spacing w:val="27"/>
        </w:rPr>
        <w:t xml:space="preserve"> </w:t>
      </w:r>
      <w:r w:rsidRPr="0020114E">
        <w:t>y</w:t>
      </w:r>
      <w:r w:rsidRPr="0020114E">
        <w:rPr>
          <w:spacing w:val="30"/>
        </w:rPr>
        <w:t xml:space="preserve"> </w:t>
      </w:r>
      <w:r w:rsidRPr="0020114E">
        <w:t>demás</w:t>
      </w:r>
      <w:r w:rsidRPr="0020114E">
        <w:rPr>
          <w:spacing w:val="28"/>
        </w:rPr>
        <w:t xml:space="preserve"> </w:t>
      </w:r>
      <w:r w:rsidRPr="0020114E">
        <w:t>obligaciones</w:t>
      </w:r>
      <w:r w:rsidRPr="0020114E">
        <w:rPr>
          <w:spacing w:val="25"/>
        </w:rPr>
        <w:t xml:space="preserve"> </w:t>
      </w:r>
      <w:r w:rsidRPr="0020114E">
        <w:t>a</w:t>
      </w:r>
      <w:r w:rsidRPr="0020114E">
        <w:rPr>
          <w:spacing w:val="29"/>
        </w:rPr>
        <w:t xml:space="preserve"> </w:t>
      </w:r>
      <w:r w:rsidRPr="0020114E">
        <w:t>su</w:t>
      </w:r>
      <w:r w:rsidRPr="0020114E">
        <w:t xml:space="preserve"> </w:t>
      </w:r>
      <w:r w:rsidRPr="0020114E">
        <w:t>cargo, por lo cual, al eximir del pago al particular, en el caso en concreto</w:t>
      </w:r>
      <w:r w:rsidRPr="0020114E">
        <w:rPr>
          <w:spacing w:val="56"/>
        </w:rPr>
        <w:t xml:space="preserve"> </w:t>
      </w:r>
      <w:r w:rsidRPr="0020114E">
        <w:t>al Recurrente,</w:t>
      </w:r>
      <w:r w:rsidRPr="0020114E">
        <w:rPr>
          <w:spacing w:val="17"/>
        </w:rPr>
        <w:t xml:space="preserve"> </w:t>
      </w:r>
      <w:r w:rsidRPr="0020114E">
        <w:t>se</w:t>
      </w:r>
      <w:r w:rsidRPr="0020114E">
        <w:rPr>
          <w:spacing w:val="15"/>
        </w:rPr>
        <w:t xml:space="preserve"> </w:t>
      </w:r>
      <w:r w:rsidRPr="0020114E">
        <w:t>ocasiona</w:t>
      </w:r>
      <w:r w:rsidRPr="0020114E">
        <w:rPr>
          <w:spacing w:val="17"/>
        </w:rPr>
        <w:t xml:space="preserve"> </w:t>
      </w:r>
      <w:r w:rsidRPr="0020114E">
        <w:t>un</w:t>
      </w:r>
      <w:r w:rsidRPr="0020114E">
        <w:rPr>
          <w:spacing w:val="16"/>
        </w:rPr>
        <w:t xml:space="preserve"> </w:t>
      </w:r>
      <w:r w:rsidRPr="0020114E">
        <w:t>perjuicio</w:t>
      </w:r>
      <w:r w:rsidRPr="0020114E">
        <w:rPr>
          <w:spacing w:val="18"/>
        </w:rPr>
        <w:t xml:space="preserve"> </w:t>
      </w:r>
      <w:r w:rsidRPr="0020114E">
        <w:t>al</w:t>
      </w:r>
      <w:r w:rsidRPr="0020114E">
        <w:rPr>
          <w:spacing w:val="16"/>
        </w:rPr>
        <w:t xml:space="preserve"> </w:t>
      </w:r>
      <w:r w:rsidRPr="0020114E">
        <w:t>ente</w:t>
      </w:r>
      <w:r w:rsidRPr="0020114E">
        <w:rPr>
          <w:spacing w:val="15"/>
        </w:rPr>
        <w:t xml:space="preserve"> </w:t>
      </w:r>
      <w:r w:rsidRPr="0020114E">
        <w:t>público,</w:t>
      </w:r>
      <w:r w:rsidRPr="0020114E">
        <w:rPr>
          <w:spacing w:val="17"/>
        </w:rPr>
        <w:t xml:space="preserve"> </w:t>
      </w:r>
      <w:r w:rsidRPr="0020114E">
        <w:t>pues</w:t>
      </w:r>
      <w:r w:rsidRPr="0020114E">
        <w:rPr>
          <w:spacing w:val="16"/>
        </w:rPr>
        <w:t xml:space="preserve"> </w:t>
      </w:r>
      <w:r w:rsidRPr="0020114E">
        <w:t>se</w:t>
      </w:r>
      <w:r w:rsidRPr="0020114E">
        <w:rPr>
          <w:spacing w:val="17"/>
        </w:rPr>
        <w:t xml:space="preserve"> </w:t>
      </w:r>
      <w:r w:rsidRPr="0020114E">
        <w:t>le</w:t>
      </w:r>
      <w:r w:rsidRPr="0020114E">
        <w:rPr>
          <w:spacing w:val="17"/>
        </w:rPr>
        <w:t xml:space="preserve"> </w:t>
      </w:r>
      <w:r w:rsidRPr="0020114E">
        <w:t>está</w:t>
      </w:r>
      <w:r w:rsidRPr="0020114E">
        <w:rPr>
          <w:spacing w:val="17"/>
        </w:rPr>
        <w:t xml:space="preserve"> </w:t>
      </w:r>
      <w:r w:rsidRPr="0020114E">
        <w:t>privando</w:t>
      </w:r>
      <w:r w:rsidRPr="0020114E">
        <w:rPr>
          <w:spacing w:val="18"/>
        </w:rPr>
        <w:t xml:space="preserve"> </w:t>
      </w:r>
      <w:r w:rsidRPr="0020114E">
        <w:t>de</w:t>
      </w:r>
      <w:r w:rsidRPr="0020114E">
        <w:rPr>
          <w:spacing w:val="17"/>
        </w:rPr>
        <w:t xml:space="preserve"> </w:t>
      </w:r>
      <w:r w:rsidRPr="0020114E">
        <w:t>la ganancia</w:t>
      </w:r>
      <w:r w:rsidRPr="0020114E">
        <w:rPr>
          <w:spacing w:val="19"/>
        </w:rPr>
        <w:t xml:space="preserve"> </w:t>
      </w:r>
      <w:r w:rsidRPr="0020114E">
        <w:t>lícita</w:t>
      </w:r>
      <w:r w:rsidRPr="0020114E">
        <w:rPr>
          <w:spacing w:val="19"/>
        </w:rPr>
        <w:t xml:space="preserve"> </w:t>
      </w:r>
      <w:r w:rsidRPr="0020114E">
        <w:t>que</w:t>
      </w:r>
      <w:r w:rsidRPr="0020114E">
        <w:rPr>
          <w:spacing w:val="19"/>
        </w:rPr>
        <w:t xml:space="preserve"> </w:t>
      </w:r>
      <w:r w:rsidRPr="0020114E">
        <w:t>debiera</w:t>
      </w:r>
      <w:r w:rsidRPr="0020114E">
        <w:rPr>
          <w:spacing w:val="19"/>
        </w:rPr>
        <w:t xml:space="preserve"> </w:t>
      </w:r>
      <w:r w:rsidRPr="0020114E">
        <w:t>haberse</w:t>
      </w:r>
      <w:r w:rsidRPr="0020114E">
        <w:rPr>
          <w:spacing w:val="19"/>
        </w:rPr>
        <w:t xml:space="preserve"> </w:t>
      </w:r>
      <w:r w:rsidRPr="0020114E">
        <w:t>obtenido</w:t>
      </w:r>
      <w:r w:rsidRPr="0020114E">
        <w:rPr>
          <w:spacing w:val="20"/>
        </w:rPr>
        <w:t xml:space="preserve"> </w:t>
      </w:r>
      <w:r w:rsidRPr="0020114E">
        <w:t>con</w:t>
      </w:r>
      <w:r w:rsidRPr="0020114E">
        <w:rPr>
          <w:spacing w:val="19"/>
        </w:rPr>
        <w:t xml:space="preserve"> </w:t>
      </w:r>
      <w:r w:rsidRPr="0020114E">
        <w:t>el</w:t>
      </w:r>
      <w:r w:rsidRPr="0020114E">
        <w:rPr>
          <w:spacing w:val="19"/>
        </w:rPr>
        <w:t xml:space="preserve"> </w:t>
      </w:r>
      <w:r w:rsidRPr="0020114E">
        <w:t>cumplimiento</w:t>
      </w:r>
      <w:r w:rsidRPr="0020114E">
        <w:rPr>
          <w:spacing w:val="20"/>
        </w:rPr>
        <w:t xml:space="preserve"> </w:t>
      </w:r>
      <w:r w:rsidRPr="0020114E">
        <w:t>de</w:t>
      </w:r>
      <w:r w:rsidRPr="0020114E">
        <w:rPr>
          <w:spacing w:val="19"/>
        </w:rPr>
        <w:t xml:space="preserve"> </w:t>
      </w:r>
      <w:r w:rsidRPr="0020114E">
        <w:t>la</w:t>
      </w:r>
      <w:r w:rsidRPr="0020114E">
        <w:rPr>
          <w:spacing w:val="19"/>
        </w:rPr>
        <w:t xml:space="preserve"> </w:t>
      </w:r>
      <w:r w:rsidRPr="0020114E">
        <w:t>obligación</w:t>
      </w:r>
      <w:r w:rsidRPr="0020114E">
        <w:rPr>
          <w:spacing w:val="1"/>
          <w:w w:val="99"/>
        </w:rPr>
        <w:t xml:space="preserve"> </w:t>
      </w:r>
      <w:r w:rsidRPr="0020114E">
        <w:t>del</w:t>
      </w:r>
      <w:r w:rsidRPr="0020114E">
        <w:rPr>
          <w:spacing w:val="-11"/>
        </w:rPr>
        <w:t xml:space="preserve"> </w:t>
      </w:r>
      <w:r w:rsidRPr="0020114E">
        <w:t>solicitante</w:t>
      </w:r>
      <w:r w:rsidRPr="0020114E">
        <w:rPr>
          <w:spacing w:val="-10"/>
        </w:rPr>
        <w:t xml:space="preserve"> </w:t>
      </w:r>
      <w:r w:rsidRPr="0020114E">
        <w:t>a</w:t>
      </w:r>
      <w:r w:rsidRPr="0020114E">
        <w:rPr>
          <w:spacing w:val="-11"/>
        </w:rPr>
        <w:t xml:space="preserve"> </w:t>
      </w:r>
      <w:r w:rsidRPr="0020114E">
        <w:t>realizar</w:t>
      </w:r>
      <w:r w:rsidRPr="0020114E">
        <w:rPr>
          <w:spacing w:val="-9"/>
        </w:rPr>
        <w:t xml:space="preserve"> </w:t>
      </w:r>
      <w:r w:rsidRPr="0020114E">
        <w:t>el</w:t>
      </w:r>
      <w:r w:rsidRPr="0020114E">
        <w:rPr>
          <w:spacing w:val="-11"/>
        </w:rPr>
        <w:t xml:space="preserve"> </w:t>
      </w:r>
      <w:r w:rsidRPr="0020114E">
        <w:t>pago</w:t>
      </w:r>
      <w:r w:rsidRPr="0020114E">
        <w:rPr>
          <w:spacing w:val="-10"/>
        </w:rPr>
        <w:t xml:space="preserve"> </w:t>
      </w:r>
      <w:r w:rsidRPr="0020114E">
        <w:t>establecido</w:t>
      </w:r>
      <w:r w:rsidRPr="0020114E">
        <w:rPr>
          <w:spacing w:val="-10"/>
        </w:rPr>
        <w:t xml:space="preserve"> </w:t>
      </w:r>
      <w:r w:rsidRPr="0020114E">
        <w:t>en</w:t>
      </w:r>
      <w:r w:rsidRPr="0020114E">
        <w:rPr>
          <w:spacing w:val="-11"/>
        </w:rPr>
        <w:t xml:space="preserve"> </w:t>
      </w:r>
      <w:r w:rsidRPr="0020114E">
        <w:t>el</w:t>
      </w:r>
      <w:r w:rsidRPr="0020114E">
        <w:rPr>
          <w:spacing w:val="-11"/>
        </w:rPr>
        <w:t xml:space="preserve"> </w:t>
      </w:r>
      <w:r w:rsidRPr="0020114E">
        <w:t>artículo</w:t>
      </w:r>
      <w:r w:rsidRPr="0020114E">
        <w:rPr>
          <w:spacing w:val="-10"/>
        </w:rPr>
        <w:t xml:space="preserve"> </w:t>
      </w:r>
      <w:r w:rsidRPr="0020114E">
        <w:t>148,</w:t>
      </w:r>
      <w:r w:rsidRPr="0020114E">
        <w:rPr>
          <w:spacing w:val="-11"/>
        </w:rPr>
        <w:t xml:space="preserve"> </w:t>
      </w:r>
      <w:r w:rsidRPr="0020114E">
        <w:t>del</w:t>
      </w:r>
      <w:r w:rsidRPr="0020114E">
        <w:rPr>
          <w:spacing w:val="-11"/>
        </w:rPr>
        <w:t xml:space="preserve"> </w:t>
      </w:r>
      <w:r w:rsidRPr="0020114E">
        <w:t>multicitado</w:t>
      </w:r>
      <w:r w:rsidRPr="0020114E">
        <w:rPr>
          <w:spacing w:val="-10"/>
        </w:rPr>
        <w:t xml:space="preserve"> </w:t>
      </w:r>
      <w:r w:rsidRPr="0020114E">
        <w:t>Código</w:t>
      </w:r>
      <w:r w:rsidRPr="0020114E">
        <w:rPr>
          <w:w w:val="99"/>
        </w:rPr>
        <w:t xml:space="preserve"> </w:t>
      </w:r>
      <w:r w:rsidRPr="0020114E">
        <w:t>Financiero.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CA3800">
      <w:pPr>
        <w:pStyle w:val="Textoindependiente"/>
        <w:spacing w:before="162" w:line="360" w:lineRule="auto"/>
        <w:ind w:right="143"/>
        <w:jc w:val="both"/>
      </w:pPr>
      <w:r w:rsidRPr="0020114E">
        <w:t>De</w:t>
      </w:r>
      <w:r w:rsidRPr="0020114E">
        <w:rPr>
          <w:spacing w:val="-5"/>
        </w:rPr>
        <w:t xml:space="preserve"> </w:t>
      </w:r>
      <w:r w:rsidRPr="0020114E">
        <w:t>forma</w:t>
      </w:r>
      <w:r w:rsidRPr="0020114E">
        <w:rPr>
          <w:spacing w:val="-5"/>
        </w:rPr>
        <w:t xml:space="preserve"> </w:t>
      </w:r>
      <w:r w:rsidRPr="0020114E">
        <w:t>complementaria,</w:t>
      </w:r>
      <w:r w:rsidRPr="0020114E">
        <w:rPr>
          <w:spacing w:val="-5"/>
        </w:rPr>
        <w:t xml:space="preserve"> </w:t>
      </w:r>
      <w:r w:rsidRPr="0020114E">
        <w:t>resultan</w:t>
      </w:r>
      <w:r w:rsidRPr="0020114E">
        <w:rPr>
          <w:spacing w:val="-5"/>
        </w:rPr>
        <w:t xml:space="preserve"> </w:t>
      </w:r>
      <w:r w:rsidRPr="0020114E">
        <w:t>aplicables</w:t>
      </w:r>
      <w:r w:rsidRPr="0020114E">
        <w:rPr>
          <w:spacing w:val="-6"/>
        </w:rPr>
        <w:t xml:space="preserve"> </w:t>
      </w:r>
      <w:r w:rsidRPr="0020114E">
        <w:t>los</w:t>
      </w:r>
      <w:r w:rsidRPr="0020114E">
        <w:rPr>
          <w:spacing w:val="-6"/>
        </w:rPr>
        <w:t xml:space="preserve"> </w:t>
      </w:r>
      <w:r w:rsidRPr="0020114E">
        <w:t>artículos</w:t>
      </w:r>
      <w:r w:rsidRPr="0020114E">
        <w:rPr>
          <w:spacing w:val="-6"/>
        </w:rPr>
        <w:t xml:space="preserve"> </w:t>
      </w:r>
      <w:r w:rsidRPr="0020114E">
        <w:t>9,</w:t>
      </w:r>
      <w:r w:rsidRPr="0020114E">
        <w:rPr>
          <w:spacing w:val="-5"/>
        </w:rPr>
        <w:t xml:space="preserve"> </w:t>
      </w:r>
      <w:r w:rsidRPr="0020114E">
        <w:t>fracción</w:t>
      </w:r>
      <w:r w:rsidRPr="0020114E">
        <w:rPr>
          <w:spacing w:val="-5"/>
        </w:rPr>
        <w:t xml:space="preserve"> </w:t>
      </w:r>
      <w:r w:rsidRPr="0020114E">
        <w:t>III,</w:t>
      </w:r>
      <w:r w:rsidRPr="0020114E">
        <w:rPr>
          <w:spacing w:val="-5"/>
        </w:rPr>
        <w:t xml:space="preserve"> </w:t>
      </w:r>
      <w:r w:rsidRPr="0020114E">
        <w:t>17</w:t>
      </w:r>
      <w:r w:rsidRPr="0020114E">
        <w:rPr>
          <w:spacing w:val="-7"/>
        </w:rPr>
        <w:t xml:space="preserve"> </w:t>
      </w:r>
      <w:r w:rsidRPr="0020114E">
        <w:t>y</w:t>
      </w:r>
      <w:r w:rsidRPr="0020114E">
        <w:rPr>
          <w:spacing w:val="-4"/>
        </w:rPr>
        <w:t xml:space="preserve"> </w:t>
      </w:r>
      <w:r w:rsidRPr="0020114E">
        <w:t>174</w:t>
      </w:r>
      <w:r w:rsidRPr="0020114E">
        <w:rPr>
          <w:spacing w:val="-5"/>
        </w:rPr>
        <w:t xml:space="preserve"> </w:t>
      </w:r>
      <w:r w:rsidRPr="0020114E">
        <w:t>de la</w:t>
      </w:r>
      <w:r w:rsidRPr="0020114E">
        <w:rPr>
          <w:spacing w:val="13"/>
        </w:rPr>
        <w:t xml:space="preserve"> </w:t>
      </w:r>
      <w:r w:rsidRPr="0020114E">
        <w:t>Ley</w:t>
      </w:r>
      <w:r w:rsidRPr="0020114E">
        <w:rPr>
          <w:spacing w:val="14"/>
        </w:rPr>
        <w:t xml:space="preserve"> </w:t>
      </w:r>
      <w:r w:rsidRPr="0020114E">
        <w:t>de</w:t>
      </w:r>
      <w:r w:rsidRPr="0020114E">
        <w:rPr>
          <w:spacing w:val="11"/>
        </w:rPr>
        <w:t xml:space="preserve"> </w:t>
      </w:r>
      <w:r w:rsidRPr="0020114E">
        <w:t>Transparencia</w:t>
      </w:r>
      <w:r w:rsidRPr="0020114E">
        <w:rPr>
          <w:spacing w:val="13"/>
        </w:rPr>
        <w:t xml:space="preserve"> </w:t>
      </w:r>
      <w:r w:rsidRPr="0020114E">
        <w:t>y</w:t>
      </w:r>
      <w:r w:rsidRPr="0020114E">
        <w:rPr>
          <w:spacing w:val="14"/>
        </w:rPr>
        <w:t xml:space="preserve"> </w:t>
      </w:r>
      <w:r w:rsidRPr="0020114E">
        <w:t>Acceso</w:t>
      </w:r>
      <w:r w:rsidRPr="0020114E">
        <w:rPr>
          <w:spacing w:val="14"/>
        </w:rPr>
        <w:t xml:space="preserve"> </w:t>
      </w:r>
      <w:r w:rsidRPr="0020114E">
        <w:t>a</w:t>
      </w:r>
      <w:r w:rsidRPr="0020114E">
        <w:rPr>
          <w:spacing w:val="13"/>
        </w:rPr>
        <w:t xml:space="preserve"> </w:t>
      </w:r>
      <w:r w:rsidRPr="0020114E">
        <w:t>la</w:t>
      </w:r>
      <w:r w:rsidRPr="0020114E">
        <w:rPr>
          <w:spacing w:val="13"/>
        </w:rPr>
        <w:t xml:space="preserve"> </w:t>
      </w:r>
      <w:r w:rsidRPr="0020114E">
        <w:t>Información</w:t>
      </w:r>
      <w:r w:rsidRPr="0020114E">
        <w:rPr>
          <w:spacing w:val="13"/>
        </w:rPr>
        <w:t xml:space="preserve"> </w:t>
      </w:r>
      <w:r w:rsidRPr="0020114E">
        <w:t>Pública</w:t>
      </w:r>
      <w:r w:rsidRPr="0020114E">
        <w:rPr>
          <w:spacing w:val="13"/>
        </w:rPr>
        <w:t xml:space="preserve"> </w:t>
      </w:r>
      <w:r w:rsidRPr="0020114E">
        <w:t>del</w:t>
      </w:r>
      <w:r w:rsidRPr="0020114E">
        <w:rPr>
          <w:spacing w:val="13"/>
        </w:rPr>
        <w:t xml:space="preserve"> </w:t>
      </w:r>
      <w:r w:rsidRPr="0020114E">
        <w:t>Estado</w:t>
      </w:r>
      <w:r w:rsidRPr="0020114E">
        <w:rPr>
          <w:spacing w:val="14"/>
        </w:rPr>
        <w:t xml:space="preserve"> </w:t>
      </w:r>
      <w:r w:rsidRPr="0020114E">
        <w:t>de</w:t>
      </w:r>
      <w:r w:rsidRPr="0020114E">
        <w:rPr>
          <w:spacing w:val="11"/>
        </w:rPr>
        <w:t xml:space="preserve"> </w:t>
      </w:r>
      <w:r w:rsidRPr="0020114E">
        <w:t>México</w:t>
      </w:r>
      <w:r w:rsidRPr="0020114E">
        <w:rPr>
          <w:spacing w:val="14"/>
        </w:rPr>
        <w:t xml:space="preserve"> </w:t>
      </w:r>
      <w:r w:rsidRPr="0020114E">
        <w:t>y</w:t>
      </w:r>
      <w:r w:rsidRPr="0020114E">
        <w:t xml:space="preserve"> </w:t>
      </w:r>
      <w:r w:rsidRPr="0020114E">
        <w:t>Municipios, los cuales en su contenido establecen lo</w:t>
      </w:r>
      <w:r w:rsidRPr="0020114E">
        <w:rPr>
          <w:spacing w:val="-20"/>
        </w:rPr>
        <w:t xml:space="preserve"> </w:t>
      </w:r>
      <w:r w:rsidRPr="0020114E">
        <w:t>siguiente:</w:t>
      </w:r>
    </w:p>
    <w:p w:rsidR="0044396A" w:rsidRPr="0020114E" w:rsidRDefault="0044396A">
      <w:pPr>
        <w:spacing w:before="11"/>
        <w:rPr>
          <w:rFonts w:ascii="Palatino Linotype" w:eastAsia="Palatino Linotype" w:hAnsi="Palatino Linotype" w:cs="Palatino Linotype"/>
          <w:sz w:val="35"/>
          <w:szCs w:val="35"/>
        </w:rPr>
      </w:pPr>
    </w:p>
    <w:p w:rsidR="0044396A" w:rsidRPr="0020114E" w:rsidRDefault="00CA3800">
      <w:pPr>
        <w:ind w:left="1116" w:right="854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“Artículo 9. </w:t>
      </w:r>
      <w:r w:rsidRPr="0020114E">
        <w:rPr>
          <w:rFonts w:ascii="Palatino Linotype" w:eastAsia="Palatino Linotype" w:hAnsi="Palatino Linotype" w:cs="Palatino Linotype"/>
          <w:i/>
        </w:rPr>
        <w:t>El Instituto deberá regir su funcionamiento de acuerdo a</w:t>
      </w:r>
      <w:r w:rsidRPr="0020114E">
        <w:rPr>
          <w:rFonts w:ascii="Palatino Linotype" w:eastAsia="Palatino Linotype" w:hAnsi="Palatino Linotype" w:cs="Palatino Linotype"/>
          <w:i/>
          <w:spacing w:val="4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los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siguientes</w:t>
      </w:r>
      <w:r w:rsidRPr="0020114E"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principios:</w:t>
      </w:r>
    </w:p>
    <w:p w:rsidR="0044396A" w:rsidRPr="0020114E" w:rsidRDefault="00CA3800">
      <w:pPr>
        <w:spacing w:before="1"/>
        <w:ind w:left="111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(…)</w:t>
      </w:r>
    </w:p>
    <w:p w:rsidR="0044396A" w:rsidRPr="0020114E" w:rsidRDefault="00CA3800">
      <w:pPr>
        <w:pStyle w:val="Prrafodelista"/>
        <w:numPr>
          <w:ilvl w:val="0"/>
          <w:numId w:val="2"/>
        </w:numPr>
        <w:tabs>
          <w:tab w:val="left" w:pos="1456"/>
        </w:tabs>
        <w:ind w:right="993" w:firstLine="0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Gratuidad: Consiste en que el acceso a la información pública no genera</w:t>
      </w:r>
      <w:r w:rsidRPr="0020114E">
        <w:rPr>
          <w:rFonts w:ascii="Palatino Linotype" w:eastAsia="Palatino Linotype" w:hAnsi="Palatino Linotype" w:cs="Palatino Linotype"/>
          <w:i/>
          <w:spacing w:val="43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costo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 xml:space="preserve">alguno para los solicitantes,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sólo podrá requerirse el cobro correspondiente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11"/>
          <w:u w:val="single" w:color="000000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a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la modalidad de reproducción y entrega solicitada conforme a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15"/>
          <w:u w:val="single" w:color="000000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lo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establecido en la presente Ley y demás disposiciones jurídicas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-25"/>
          <w:u w:val="single" w:color="000000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aplicables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;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(…)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spacing w:before="6"/>
        <w:rPr>
          <w:rFonts w:ascii="Palatino Linotype" w:eastAsia="Palatino Linotype" w:hAnsi="Palatino Linotype" w:cs="Palatino Linotype"/>
          <w:i/>
          <w:sz w:val="25"/>
          <w:szCs w:val="25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9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43" style="position:absolute;margin-left:10.35pt;margin-top:0;width:591.35pt;height:778.25pt;z-index:-13600;mso-position-horizontal-relative:page;mso-position-vertical-relative:page" coordorigin="206" coordsize="11827,15565">
            <v:shape id="_x0000_s1045" type="#_x0000_t75" style="position:absolute;left:206;width:11827;height:15565">
              <v:imagedata r:id="rId5" o:title=""/>
            </v:shape>
            <v:shape id="_x0000_s1044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/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  <w:i/>
        </w:rPr>
        <w:t>Artículo</w:t>
      </w:r>
      <w:r w:rsidRPr="0020114E">
        <w:rPr>
          <w:rFonts w:ascii="Palatino Linotype" w:hAnsi="Palatino Linotype"/>
          <w:b/>
          <w:i/>
          <w:spacing w:val="-10"/>
        </w:rPr>
        <w:t xml:space="preserve"> </w:t>
      </w:r>
      <w:r w:rsidRPr="0020114E">
        <w:rPr>
          <w:rFonts w:ascii="Palatino Linotype" w:hAnsi="Palatino Linotype"/>
          <w:b/>
          <w:i/>
        </w:rPr>
        <w:t>17.</w:t>
      </w:r>
      <w:r w:rsidRPr="0020114E">
        <w:rPr>
          <w:rFonts w:ascii="Palatino Linotype" w:hAnsi="Palatino Linotype"/>
          <w:b/>
          <w:i/>
          <w:spacing w:val="-9"/>
        </w:rPr>
        <w:t xml:space="preserve"> </w:t>
      </w:r>
      <w:r w:rsidRPr="0020114E">
        <w:rPr>
          <w:rFonts w:ascii="Palatino Linotype" w:hAnsi="Palatino Linotype"/>
          <w:i/>
        </w:rPr>
        <w:t>La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búsqueda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acceso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a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la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información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es</w:t>
      </w:r>
      <w:r w:rsidRPr="0020114E">
        <w:rPr>
          <w:rFonts w:ascii="Palatino Linotype" w:hAnsi="Palatino Linotype"/>
          <w:i/>
          <w:spacing w:val="-9"/>
        </w:rPr>
        <w:t xml:space="preserve"> </w:t>
      </w:r>
      <w:r w:rsidRPr="0020114E">
        <w:rPr>
          <w:rFonts w:ascii="Palatino Linotype" w:hAnsi="Palatino Linotype"/>
          <w:i/>
        </w:rPr>
        <w:t>gratuita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b/>
          <w:i/>
        </w:rPr>
        <w:t>y</w:t>
      </w:r>
      <w:r w:rsidRPr="0020114E">
        <w:rPr>
          <w:rFonts w:ascii="Palatino Linotype" w:hAnsi="Palatino Linotype"/>
          <w:b/>
          <w:i/>
          <w:spacing w:val="-12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solo</w:t>
      </w:r>
      <w:r w:rsidRPr="0020114E">
        <w:rPr>
          <w:rFonts w:ascii="Palatino Linotype" w:hAnsi="Palatino Linotype"/>
          <w:b/>
          <w:i/>
          <w:spacing w:val="-12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se</w:t>
      </w:r>
      <w:r w:rsidRPr="0020114E">
        <w:rPr>
          <w:rFonts w:ascii="Palatino Linotype" w:hAnsi="Palatino Linotype"/>
          <w:b/>
          <w:i/>
          <w:spacing w:val="-8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cubrirán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los gastos de reproducción, o por la modalidad de entrega solicitada</w:t>
      </w:r>
      <w:r w:rsidRPr="0020114E">
        <w:rPr>
          <w:rFonts w:ascii="Palatino Linotype" w:hAnsi="Palatino Linotype"/>
          <w:b/>
          <w:i/>
        </w:rPr>
        <w:t>,</w:t>
      </w:r>
      <w:r w:rsidRPr="0020114E">
        <w:rPr>
          <w:rFonts w:ascii="Palatino Linotype" w:hAnsi="Palatino Linotype"/>
          <w:b/>
          <w:i/>
          <w:spacing w:val="2"/>
        </w:rPr>
        <w:t xml:space="preserve"> </w:t>
      </w:r>
      <w:r w:rsidRPr="0020114E">
        <w:rPr>
          <w:rFonts w:ascii="Palatino Linotype" w:hAnsi="Palatino Linotype"/>
          <w:i/>
        </w:rPr>
        <w:t>así</w:t>
      </w:r>
      <w:r w:rsidRPr="0020114E">
        <w:rPr>
          <w:rFonts w:ascii="Palatino Linotype" w:hAnsi="Palatino Linotype"/>
          <w:i/>
          <w:spacing w:val="-3"/>
        </w:rPr>
        <w:t xml:space="preserve"> </w:t>
      </w:r>
      <w:r w:rsidRPr="0020114E">
        <w:rPr>
          <w:rFonts w:ascii="Palatino Linotype" w:hAnsi="Palatino Linotype"/>
          <w:i/>
        </w:rPr>
        <w:t>como por el envío, que en su caso se genere</w:t>
      </w:r>
      <w:r w:rsidRPr="0020114E">
        <w:rPr>
          <w:rFonts w:ascii="Palatino Linotype" w:hAnsi="Palatino Linotype"/>
          <w:b/>
          <w:i/>
        </w:rPr>
        <w:t xml:space="preserve">, </w:t>
      </w:r>
      <w:r w:rsidRPr="0020114E">
        <w:rPr>
          <w:rFonts w:ascii="Palatino Linotype" w:hAnsi="Palatino Linotype"/>
          <w:b/>
          <w:i/>
          <w:u w:val="single" w:color="000000"/>
        </w:rPr>
        <w:t>de conformidad con los</w:t>
      </w:r>
      <w:r w:rsidRPr="0020114E">
        <w:rPr>
          <w:rFonts w:ascii="Palatino Linotype" w:hAnsi="Palatino Linotype"/>
          <w:b/>
          <w:i/>
          <w:spacing w:val="48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derechos,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productos</w:t>
      </w:r>
      <w:r w:rsidRPr="0020114E">
        <w:rPr>
          <w:rFonts w:ascii="Palatino Linotype" w:hAnsi="Palatino Linotype"/>
          <w:b/>
          <w:i/>
          <w:spacing w:val="-1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y</w:t>
      </w:r>
      <w:r w:rsidRPr="0020114E">
        <w:rPr>
          <w:rFonts w:ascii="Palatino Linotype" w:hAnsi="Palatino Linotype"/>
          <w:b/>
          <w:i/>
          <w:spacing w:val="-9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aprovechamientos</w:t>
      </w:r>
      <w:r w:rsidRPr="0020114E">
        <w:rPr>
          <w:rFonts w:ascii="Palatino Linotype" w:hAnsi="Palatino Linotype"/>
          <w:b/>
          <w:i/>
          <w:spacing w:val="-1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establecidos</w:t>
      </w:r>
      <w:r w:rsidRPr="0020114E">
        <w:rPr>
          <w:rFonts w:ascii="Palatino Linotype" w:hAnsi="Palatino Linotype"/>
          <w:b/>
          <w:i/>
          <w:spacing w:val="-1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en</w:t>
      </w:r>
      <w:r w:rsidRPr="0020114E">
        <w:rPr>
          <w:rFonts w:ascii="Palatino Linotype" w:hAnsi="Palatino Linotype"/>
          <w:b/>
          <w:i/>
          <w:spacing w:val="-1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la</w:t>
      </w:r>
      <w:r w:rsidRPr="0020114E">
        <w:rPr>
          <w:rFonts w:ascii="Palatino Linotype" w:hAnsi="Palatino Linotype"/>
          <w:b/>
          <w:i/>
          <w:spacing w:val="-13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legislación</w:t>
      </w:r>
      <w:r w:rsidRPr="0020114E">
        <w:rPr>
          <w:rFonts w:ascii="Palatino Linotype" w:hAnsi="Palatino Linotype"/>
          <w:b/>
          <w:i/>
          <w:spacing w:val="-8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aplicable,</w:t>
      </w:r>
      <w:r w:rsidRPr="0020114E">
        <w:rPr>
          <w:rFonts w:ascii="Palatino Linotype" w:hAnsi="Palatino Linotype"/>
          <w:b/>
          <w:i/>
          <w:spacing w:val="-1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sin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que exceda de los límites establecidos en la presente</w:t>
      </w:r>
      <w:r w:rsidRPr="0020114E">
        <w:rPr>
          <w:rFonts w:ascii="Palatino Linotype" w:hAnsi="Palatino Linotype"/>
          <w:b/>
          <w:i/>
          <w:spacing w:val="-20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Ley</w:t>
      </w:r>
      <w:r w:rsidRPr="0020114E">
        <w:rPr>
          <w:rFonts w:ascii="Palatino Linotype" w:hAnsi="Palatino Linotype"/>
          <w:b/>
          <w:i/>
        </w:rPr>
        <w:t>.</w:t>
      </w:r>
    </w:p>
    <w:p w:rsidR="0044396A" w:rsidRPr="0020114E" w:rsidRDefault="00CA3800">
      <w:pPr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  <w:i/>
        </w:rPr>
        <w:t>Artículo</w:t>
      </w:r>
      <w:r w:rsidRPr="0020114E">
        <w:rPr>
          <w:rFonts w:ascii="Palatino Linotype" w:hAnsi="Palatino Linotype"/>
          <w:b/>
          <w:i/>
          <w:spacing w:val="48"/>
        </w:rPr>
        <w:t xml:space="preserve"> </w:t>
      </w:r>
      <w:r w:rsidRPr="0020114E">
        <w:rPr>
          <w:rFonts w:ascii="Palatino Linotype" w:hAnsi="Palatino Linotype"/>
          <w:b/>
          <w:i/>
        </w:rPr>
        <w:t>174.</w:t>
      </w:r>
      <w:r w:rsidRPr="0020114E">
        <w:rPr>
          <w:rFonts w:ascii="Palatino Linotype" w:hAnsi="Palatino Linotype"/>
          <w:b/>
          <w:i/>
          <w:spacing w:val="48"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45"/>
        </w:rPr>
        <w:t xml:space="preserve"> </w:t>
      </w:r>
      <w:r w:rsidRPr="0020114E">
        <w:rPr>
          <w:rFonts w:ascii="Palatino Linotype" w:hAnsi="Palatino Linotype"/>
          <w:i/>
        </w:rPr>
        <w:t>caso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existir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costos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para</w:t>
      </w:r>
      <w:r w:rsidRPr="0020114E">
        <w:rPr>
          <w:rFonts w:ascii="Palatino Linotype" w:hAnsi="Palatino Linotype"/>
          <w:i/>
          <w:spacing w:val="49"/>
        </w:rPr>
        <w:t xml:space="preserve"> </w:t>
      </w:r>
      <w:r w:rsidRPr="0020114E">
        <w:rPr>
          <w:rFonts w:ascii="Palatino Linotype" w:hAnsi="Palatino Linotype"/>
          <w:i/>
        </w:rPr>
        <w:t>obtener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la</w:t>
      </w:r>
      <w:r w:rsidRPr="0020114E">
        <w:rPr>
          <w:rFonts w:ascii="Palatino Linotype" w:hAnsi="Palatino Linotype"/>
          <w:i/>
          <w:spacing w:val="46"/>
        </w:rPr>
        <w:t xml:space="preserve"> </w:t>
      </w:r>
      <w:r w:rsidRPr="0020114E">
        <w:rPr>
          <w:rFonts w:ascii="Palatino Linotype" w:hAnsi="Palatino Linotype"/>
          <w:i/>
        </w:rPr>
        <w:t>información</w:t>
      </w:r>
      <w:r w:rsidRPr="0020114E">
        <w:rPr>
          <w:rFonts w:ascii="Palatino Linotype" w:hAnsi="Palatino Linotype"/>
          <w:i/>
          <w:spacing w:val="48"/>
        </w:rPr>
        <w:t xml:space="preserve"> </w:t>
      </w:r>
      <w:r w:rsidRPr="0020114E">
        <w:rPr>
          <w:rFonts w:ascii="Palatino Linotype" w:hAnsi="Palatino Linotype"/>
          <w:i/>
        </w:rPr>
        <w:t>deberán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cubrirse de manera previa a la entrega y no podrán ser superiores a la suma</w:t>
      </w:r>
      <w:r w:rsidRPr="0020114E">
        <w:rPr>
          <w:rFonts w:ascii="Palatino Linotype" w:hAnsi="Palatino Linotype"/>
          <w:i/>
          <w:spacing w:val="-19"/>
        </w:rPr>
        <w:t xml:space="preserve"> </w:t>
      </w:r>
      <w:r w:rsidRPr="0020114E">
        <w:rPr>
          <w:rFonts w:ascii="Palatino Linotype" w:hAnsi="Palatino Linotype"/>
          <w:i/>
        </w:rPr>
        <w:t>de:</w:t>
      </w:r>
    </w:p>
    <w:p w:rsidR="0044396A" w:rsidRPr="0020114E" w:rsidRDefault="00CA3800">
      <w:pPr>
        <w:spacing w:before="1"/>
        <w:ind w:left="1227" w:right="1664" w:hanging="111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El costo de los materiales utilizados en la reproducción de la</w:t>
      </w:r>
      <w:r w:rsidRPr="0020114E">
        <w:rPr>
          <w:rFonts w:ascii="Palatino Linotype" w:hAnsi="Palatino Linotype"/>
          <w:i/>
          <w:spacing w:val="-18"/>
        </w:rPr>
        <w:t xml:space="preserve"> </w:t>
      </w:r>
      <w:r w:rsidRPr="0020114E">
        <w:rPr>
          <w:rFonts w:ascii="Palatino Linotype" w:hAnsi="Palatino Linotype"/>
          <w:i/>
        </w:rPr>
        <w:t>información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El costo de envío, en su caso;</w:t>
      </w:r>
      <w:r w:rsidRPr="0020114E">
        <w:rPr>
          <w:rFonts w:ascii="Palatino Linotype" w:hAnsi="Palatino Linotype"/>
          <w:i/>
          <w:spacing w:val="-7"/>
        </w:rPr>
        <w:t xml:space="preserve"> </w:t>
      </w:r>
      <w:r w:rsidRPr="0020114E">
        <w:rPr>
          <w:rFonts w:ascii="Palatino Linotype" w:hAnsi="Palatino Linotype"/>
          <w:i/>
        </w:rPr>
        <w:t>y</w:t>
      </w:r>
    </w:p>
    <w:p w:rsidR="0044396A" w:rsidRPr="0020114E" w:rsidRDefault="00CA3800">
      <w:pPr>
        <w:spacing w:before="3" w:line="295" w:lineRule="exact"/>
        <w:ind w:left="1116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  <w:i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 xml:space="preserve">El pago de la certificación de los </w:t>
      </w:r>
      <w:r w:rsidRPr="0020114E">
        <w:rPr>
          <w:rFonts w:ascii="Palatino Linotype" w:hAnsi="Palatino Linotype"/>
          <w:b/>
          <w:i/>
          <w:u w:val="single" w:color="000000"/>
        </w:rPr>
        <w:t>documentos, cuando</w:t>
      </w:r>
      <w:r w:rsidRPr="0020114E">
        <w:rPr>
          <w:rFonts w:ascii="Palatino Linotype" w:hAnsi="Palatino Linotype"/>
          <w:b/>
          <w:i/>
          <w:spacing w:val="-29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proceda.</w:t>
      </w:r>
    </w:p>
    <w:p w:rsidR="0044396A" w:rsidRPr="0020114E" w:rsidRDefault="00CA3800">
      <w:pPr>
        <w:ind w:left="1116" w:right="995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Las cuotas de los derechos aplicables deberán establecerse, en su caso, en el</w:t>
      </w:r>
      <w:r w:rsidRPr="0020114E">
        <w:rPr>
          <w:rFonts w:ascii="Palatino Linotype" w:hAnsi="Palatino Linotype"/>
          <w:i/>
          <w:spacing w:val="-13"/>
        </w:rPr>
        <w:t xml:space="preserve"> </w:t>
      </w:r>
      <w:r w:rsidRPr="0020114E">
        <w:rPr>
          <w:rFonts w:ascii="Palatino Linotype" w:hAnsi="Palatino Linotype"/>
          <w:i/>
        </w:rPr>
        <w:t>Código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Financiero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del</w:t>
      </w:r>
      <w:r w:rsidRPr="0020114E">
        <w:rPr>
          <w:rFonts w:ascii="Palatino Linotype" w:hAnsi="Palatino Linotype"/>
          <w:i/>
          <w:spacing w:val="30"/>
        </w:rPr>
        <w:t xml:space="preserve"> </w:t>
      </w:r>
      <w:r w:rsidRPr="0020114E">
        <w:rPr>
          <w:rFonts w:ascii="Palatino Linotype" w:hAnsi="Palatino Linotype"/>
          <w:i/>
        </w:rPr>
        <w:t>Estado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27"/>
        </w:rPr>
        <w:t xml:space="preserve"> </w:t>
      </w:r>
      <w:r w:rsidRPr="0020114E">
        <w:rPr>
          <w:rFonts w:ascii="Palatino Linotype" w:hAnsi="Palatino Linotype"/>
          <w:i/>
        </w:rPr>
        <w:t>México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Municipios</w:t>
      </w:r>
      <w:r w:rsidRPr="0020114E">
        <w:rPr>
          <w:rFonts w:ascii="Palatino Linotype" w:hAnsi="Palatino Linotype"/>
          <w:i/>
          <w:spacing w:val="27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demás</w:t>
      </w:r>
      <w:r w:rsidRPr="0020114E">
        <w:rPr>
          <w:rFonts w:ascii="Palatino Linotype" w:hAnsi="Palatino Linotype"/>
          <w:i/>
          <w:spacing w:val="27"/>
        </w:rPr>
        <w:t xml:space="preserve"> </w:t>
      </w:r>
      <w:r w:rsidRPr="0020114E">
        <w:rPr>
          <w:rFonts w:ascii="Palatino Linotype" w:hAnsi="Palatino Linotype"/>
          <w:i/>
        </w:rPr>
        <w:t>disposiciones</w:t>
      </w:r>
      <w:r w:rsidRPr="0020114E">
        <w:rPr>
          <w:rFonts w:ascii="Palatino Linotype" w:hAnsi="Palatino Linotype"/>
          <w:i/>
          <w:spacing w:val="27"/>
        </w:rPr>
        <w:t xml:space="preserve"> </w:t>
      </w:r>
      <w:r w:rsidRPr="0020114E">
        <w:rPr>
          <w:rFonts w:ascii="Palatino Linotype" w:hAnsi="Palatino Linotype"/>
          <w:i/>
        </w:rPr>
        <w:t>jurídicas</w:t>
      </w:r>
      <w:r w:rsidRPr="0020114E">
        <w:rPr>
          <w:rFonts w:ascii="Palatino Linotype" w:hAnsi="Palatino Linotype"/>
          <w:i/>
          <w:spacing w:val="-2"/>
        </w:rPr>
        <w:t xml:space="preserve"> </w:t>
      </w:r>
      <w:r w:rsidRPr="0020114E">
        <w:rPr>
          <w:rFonts w:ascii="Palatino Linotype" w:hAnsi="Palatino Linotype"/>
          <w:i/>
        </w:rPr>
        <w:t>aplicables,</w:t>
      </w:r>
      <w:r w:rsidRPr="0020114E">
        <w:rPr>
          <w:rFonts w:ascii="Palatino Linotype" w:hAnsi="Palatino Linotype"/>
          <w:i/>
          <w:spacing w:val="-8"/>
        </w:rPr>
        <w:t xml:space="preserve"> </w:t>
      </w:r>
      <w:r w:rsidRPr="0020114E">
        <w:rPr>
          <w:rFonts w:ascii="Palatino Linotype" w:hAnsi="Palatino Linotype"/>
          <w:i/>
        </w:rPr>
        <w:t>las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cuales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se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publicarán</w:t>
      </w:r>
      <w:r w:rsidRPr="0020114E">
        <w:rPr>
          <w:rFonts w:ascii="Palatino Linotype" w:hAnsi="Palatino Linotype"/>
          <w:i/>
          <w:spacing w:val="-7"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-7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sitios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-8"/>
        </w:rPr>
        <w:t xml:space="preserve"> </w:t>
      </w:r>
      <w:r w:rsidRPr="0020114E">
        <w:rPr>
          <w:rFonts w:ascii="Palatino Linotype" w:hAnsi="Palatino Linotype"/>
          <w:i/>
        </w:rPr>
        <w:t>internet</w:t>
      </w:r>
      <w:r w:rsidRPr="0020114E">
        <w:rPr>
          <w:rFonts w:ascii="Palatino Linotype" w:hAnsi="Palatino Linotype"/>
          <w:i/>
          <w:spacing w:val="-5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sujetos</w:t>
      </w:r>
      <w:r w:rsidRPr="0020114E">
        <w:rPr>
          <w:rFonts w:ascii="Palatino Linotype" w:hAnsi="Palatino Linotype"/>
          <w:i/>
          <w:spacing w:val="-6"/>
        </w:rPr>
        <w:t xml:space="preserve"> </w:t>
      </w:r>
      <w:r w:rsidRPr="0020114E">
        <w:rPr>
          <w:rFonts w:ascii="Palatino Linotype" w:hAnsi="Palatino Linotype"/>
          <w:i/>
        </w:rPr>
        <w:t>obligados.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15"/>
        </w:rPr>
        <w:t xml:space="preserve"> </w:t>
      </w:r>
      <w:r w:rsidRPr="0020114E">
        <w:rPr>
          <w:rFonts w:ascii="Palatino Linotype" w:hAnsi="Palatino Linotype"/>
          <w:i/>
        </w:rPr>
        <w:t>su</w:t>
      </w:r>
      <w:r w:rsidRPr="0020114E">
        <w:rPr>
          <w:rFonts w:ascii="Palatino Linotype" w:hAnsi="Palatino Linotype"/>
          <w:i/>
          <w:spacing w:val="15"/>
        </w:rPr>
        <w:t xml:space="preserve"> </w:t>
      </w:r>
      <w:r w:rsidRPr="0020114E">
        <w:rPr>
          <w:rFonts w:ascii="Palatino Linotype" w:hAnsi="Palatino Linotype"/>
          <w:i/>
        </w:rPr>
        <w:t>determinación</w:t>
      </w:r>
      <w:r w:rsidRPr="0020114E">
        <w:rPr>
          <w:rFonts w:ascii="Palatino Linotype" w:hAnsi="Palatino Linotype"/>
          <w:i/>
          <w:spacing w:val="15"/>
        </w:rPr>
        <w:t xml:space="preserve"> </w:t>
      </w:r>
      <w:r w:rsidRPr="0020114E">
        <w:rPr>
          <w:rFonts w:ascii="Palatino Linotype" w:hAnsi="Palatino Linotype"/>
          <w:i/>
        </w:rPr>
        <w:t>se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deberá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considerar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que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montos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permitan</w:t>
      </w:r>
      <w:r w:rsidRPr="0020114E">
        <w:rPr>
          <w:rFonts w:ascii="Palatino Linotype" w:hAnsi="Palatino Linotype"/>
          <w:i/>
          <w:spacing w:val="15"/>
        </w:rPr>
        <w:t xml:space="preserve"> </w:t>
      </w:r>
      <w:r w:rsidRPr="0020114E">
        <w:rPr>
          <w:rFonts w:ascii="Palatino Linotype" w:hAnsi="Palatino Linotype"/>
          <w:i/>
        </w:rPr>
        <w:t>o</w:t>
      </w:r>
      <w:r w:rsidRPr="0020114E">
        <w:rPr>
          <w:rFonts w:ascii="Palatino Linotype" w:hAnsi="Palatino Linotype"/>
          <w:i/>
          <w:spacing w:val="16"/>
        </w:rPr>
        <w:t xml:space="preserve"> </w:t>
      </w:r>
      <w:r w:rsidRPr="0020114E">
        <w:rPr>
          <w:rFonts w:ascii="Palatino Linotype" w:hAnsi="Palatino Linotype"/>
          <w:i/>
        </w:rPr>
        <w:t>faciliten</w:t>
      </w:r>
      <w:r w:rsidRPr="0020114E">
        <w:rPr>
          <w:rFonts w:ascii="Palatino Linotype" w:hAnsi="Palatino Linotype"/>
          <w:i/>
          <w:spacing w:val="15"/>
        </w:rPr>
        <w:t xml:space="preserve"> </w:t>
      </w:r>
      <w:r w:rsidRPr="0020114E">
        <w:rPr>
          <w:rFonts w:ascii="Palatino Linotype" w:hAnsi="Palatino Linotype"/>
          <w:i/>
        </w:rPr>
        <w:t>el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ejercicio del derecho de acceso a la</w:t>
      </w:r>
      <w:r w:rsidRPr="0020114E">
        <w:rPr>
          <w:rFonts w:ascii="Palatino Linotype" w:hAnsi="Palatino Linotype"/>
          <w:i/>
          <w:spacing w:val="-10"/>
        </w:rPr>
        <w:t xml:space="preserve"> </w:t>
      </w:r>
      <w:r w:rsidRPr="0020114E">
        <w:rPr>
          <w:rFonts w:ascii="Palatino Linotype" w:hAnsi="Palatino Linotype"/>
          <w:i/>
        </w:rPr>
        <w:t>información.</w:t>
      </w:r>
    </w:p>
    <w:p w:rsidR="0044396A" w:rsidRPr="0020114E" w:rsidRDefault="00CA3800">
      <w:pPr>
        <w:spacing w:before="1"/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Los sujetos obligados a los que no les sea aplicable el Código Financiero del</w:t>
      </w:r>
      <w:r w:rsidRPr="0020114E">
        <w:rPr>
          <w:rFonts w:ascii="Palatino Linotype" w:hAnsi="Palatino Linotype"/>
          <w:i/>
          <w:spacing w:val="-21"/>
        </w:rPr>
        <w:t xml:space="preserve"> </w:t>
      </w:r>
      <w:r w:rsidRPr="0020114E">
        <w:rPr>
          <w:rFonts w:ascii="Palatino Linotype" w:hAnsi="Palatino Linotype"/>
          <w:i/>
        </w:rPr>
        <w:t>Estado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 México y Munici</w:t>
      </w:r>
      <w:r w:rsidRPr="0020114E">
        <w:rPr>
          <w:rFonts w:ascii="Palatino Linotype" w:hAnsi="Palatino Linotype"/>
          <w:i/>
        </w:rPr>
        <w:t>pios deberán establecer cuotas que no sean mayores a</w:t>
      </w:r>
      <w:r w:rsidRPr="0020114E">
        <w:rPr>
          <w:rFonts w:ascii="Palatino Linotype" w:hAnsi="Palatino Linotype"/>
          <w:i/>
          <w:spacing w:val="27"/>
        </w:rPr>
        <w:t xml:space="preserve"> </w:t>
      </w:r>
      <w:r w:rsidRPr="0020114E">
        <w:rPr>
          <w:rFonts w:ascii="Palatino Linotype" w:hAnsi="Palatino Linotype"/>
          <w:i/>
        </w:rPr>
        <w:t>las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dispuestas en dicho</w:t>
      </w:r>
      <w:r w:rsidRPr="0020114E">
        <w:rPr>
          <w:rFonts w:ascii="Palatino Linotype" w:hAnsi="Palatino Linotype"/>
          <w:i/>
          <w:spacing w:val="-8"/>
        </w:rPr>
        <w:t xml:space="preserve"> </w:t>
      </w:r>
      <w:r w:rsidRPr="0020114E">
        <w:rPr>
          <w:rFonts w:ascii="Palatino Linotype" w:hAnsi="Palatino Linotype"/>
          <w:i/>
        </w:rPr>
        <w:t>ordenamiento.</w:t>
      </w:r>
    </w:p>
    <w:p w:rsidR="0044396A" w:rsidRPr="0020114E" w:rsidRDefault="00CA3800">
      <w:pPr>
        <w:spacing w:before="1"/>
        <w:ind w:left="1116" w:right="995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La información deberá ser entregada sin costo, cuando implique la entrega de</w:t>
      </w:r>
      <w:r w:rsidRPr="0020114E"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no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más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veinte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hojas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simples.</w:t>
      </w:r>
      <w:r w:rsidRPr="0020114E"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Las</w:t>
      </w:r>
      <w:r w:rsidRPr="0020114E"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unidades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transparencia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podrán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exceptuar</w:t>
      </w:r>
      <w:r w:rsidRPr="0020114E"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pago de reproducción y envío atendiendo a las circunstancias socioeconómicas</w:t>
      </w:r>
      <w:r w:rsidRPr="0020114E"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del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solicitante, en términos de los lineamientos que expida el Instituto.”</w:t>
      </w:r>
      <w:r w:rsidRPr="0020114E">
        <w:rPr>
          <w:rFonts w:ascii="Palatino Linotype" w:eastAsia="Palatino Linotype" w:hAnsi="Palatino Linotype" w:cs="Palatino Linotype"/>
          <w:i/>
          <w:spacing w:val="-23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pStyle w:val="Textoindependiente"/>
        <w:spacing w:before="191" w:line="360" w:lineRule="auto"/>
        <w:ind w:right="145"/>
        <w:jc w:val="both"/>
        <w:rPr>
          <w:rFonts w:cs="Palatino Linotype"/>
        </w:rPr>
      </w:pPr>
      <w:r w:rsidRPr="0020114E">
        <w:t>En virtud de lo anterior, resulta inconcuso que la certificación de</w:t>
      </w:r>
      <w:r w:rsidRPr="0020114E">
        <w:rPr>
          <w:spacing w:val="22"/>
        </w:rPr>
        <w:t xml:space="preserve"> </w:t>
      </w:r>
      <w:r w:rsidRPr="0020114E">
        <w:t>documentos</w:t>
      </w:r>
      <w:r w:rsidRPr="0020114E">
        <w:t xml:space="preserve"> configura un servicio que presta el Estado en sus funciones de derecho público,</w:t>
      </w:r>
      <w:r w:rsidRPr="0020114E">
        <w:rPr>
          <w:spacing w:val="50"/>
        </w:rPr>
        <w:t xml:space="preserve"> </w:t>
      </w:r>
      <w:r w:rsidRPr="0020114E">
        <w:t>de</w:t>
      </w:r>
      <w:r w:rsidRPr="0020114E">
        <w:rPr>
          <w:spacing w:val="-1"/>
          <w:w w:val="99"/>
        </w:rPr>
        <w:t xml:space="preserve"> </w:t>
      </w:r>
      <w:r w:rsidRPr="0020114E">
        <w:t>ahí que resulte necesario la recuperación de tales gastos, en el caso en</w:t>
      </w:r>
      <w:r w:rsidRPr="0020114E">
        <w:rPr>
          <w:spacing w:val="25"/>
        </w:rPr>
        <w:t xml:space="preserve"> </w:t>
      </w:r>
      <w:r w:rsidRPr="0020114E">
        <w:t>particular,</w:t>
      </w:r>
      <w:r w:rsidRPr="0020114E">
        <w:t xml:space="preserve"> </w:t>
      </w:r>
      <w:r w:rsidRPr="0020114E">
        <w:t>mediante</w:t>
      </w:r>
      <w:r w:rsidRPr="0020114E">
        <w:rPr>
          <w:spacing w:val="26"/>
        </w:rPr>
        <w:t xml:space="preserve"> </w:t>
      </w:r>
      <w:r w:rsidRPr="0020114E">
        <w:t>el</w:t>
      </w:r>
      <w:r w:rsidRPr="0020114E">
        <w:rPr>
          <w:spacing w:val="25"/>
        </w:rPr>
        <w:t xml:space="preserve"> </w:t>
      </w:r>
      <w:r w:rsidRPr="0020114E">
        <w:t>pago</w:t>
      </w:r>
      <w:r w:rsidRPr="0020114E">
        <w:rPr>
          <w:spacing w:val="26"/>
        </w:rPr>
        <w:t xml:space="preserve"> </w:t>
      </w:r>
      <w:r w:rsidRPr="0020114E">
        <w:t>de</w:t>
      </w:r>
      <w:r w:rsidRPr="0020114E">
        <w:rPr>
          <w:spacing w:val="26"/>
        </w:rPr>
        <w:t xml:space="preserve"> </w:t>
      </w:r>
      <w:r w:rsidRPr="0020114E">
        <w:t>un</w:t>
      </w:r>
      <w:r w:rsidRPr="0020114E">
        <w:rPr>
          <w:spacing w:val="25"/>
        </w:rPr>
        <w:t xml:space="preserve"> </w:t>
      </w:r>
      <w:r w:rsidRPr="0020114E">
        <w:t>derecho</w:t>
      </w:r>
      <w:r w:rsidRPr="0020114E">
        <w:rPr>
          <w:spacing w:val="26"/>
        </w:rPr>
        <w:t xml:space="preserve"> </w:t>
      </w:r>
      <w:r w:rsidRPr="0020114E">
        <w:t>establecido</w:t>
      </w:r>
      <w:r w:rsidRPr="0020114E">
        <w:rPr>
          <w:spacing w:val="26"/>
        </w:rPr>
        <w:t xml:space="preserve"> </w:t>
      </w:r>
      <w:r w:rsidRPr="0020114E">
        <w:t>en</w:t>
      </w:r>
      <w:r w:rsidRPr="0020114E">
        <w:rPr>
          <w:spacing w:val="25"/>
        </w:rPr>
        <w:t xml:space="preserve"> </w:t>
      </w:r>
      <w:r w:rsidRPr="0020114E">
        <w:t>la</w:t>
      </w:r>
      <w:r w:rsidRPr="0020114E">
        <w:rPr>
          <w:spacing w:val="25"/>
        </w:rPr>
        <w:t xml:space="preserve"> </w:t>
      </w:r>
      <w:r w:rsidRPr="0020114E">
        <w:t>normatividad</w:t>
      </w:r>
      <w:r w:rsidRPr="0020114E">
        <w:rPr>
          <w:spacing w:val="28"/>
        </w:rPr>
        <w:t xml:space="preserve"> </w:t>
      </w:r>
      <w:r w:rsidRPr="0020114E">
        <w:t>aplicable,</w:t>
      </w:r>
      <w:r w:rsidRPr="0020114E">
        <w:rPr>
          <w:spacing w:val="25"/>
        </w:rPr>
        <w:t xml:space="preserve"> </w:t>
      </w:r>
      <w:r w:rsidRPr="0020114E">
        <w:rPr>
          <w:b/>
          <w:u w:val="single" w:color="000000"/>
        </w:rPr>
        <w:t>el</w:t>
      </w:r>
      <w:r w:rsidRPr="0020114E">
        <w:rPr>
          <w:b/>
          <w:spacing w:val="27"/>
          <w:u w:val="single" w:color="000000"/>
        </w:rPr>
        <w:t xml:space="preserve"> </w:t>
      </w:r>
      <w:r w:rsidRPr="0020114E">
        <w:rPr>
          <w:b/>
          <w:u w:val="single" w:color="000000"/>
        </w:rPr>
        <w:t>cual</w:t>
      </w:r>
    </w:p>
    <w:p w:rsidR="0044396A" w:rsidRPr="0020114E" w:rsidRDefault="00CA3800">
      <w:pPr>
        <w:pStyle w:val="Ttulo1"/>
        <w:spacing w:before="0" w:line="323" w:lineRule="exact"/>
        <w:ind w:right="144"/>
        <w:rPr>
          <w:b w:val="0"/>
          <w:bCs w:val="0"/>
        </w:rPr>
      </w:pPr>
      <w:proofErr w:type="gramStart"/>
      <w:r w:rsidRPr="0020114E">
        <w:rPr>
          <w:u w:val="single" w:color="000000"/>
        </w:rPr>
        <w:t>invari</w:t>
      </w:r>
      <w:r w:rsidRPr="0020114E">
        <w:rPr>
          <w:u w:val="single" w:color="000000"/>
        </w:rPr>
        <w:t>ablemente</w:t>
      </w:r>
      <w:proofErr w:type="gramEnd"/>
      <w:r w:rsidRPr="0020114E">
        <w:rPr>
          <w:u w:val="single" w:color="000000"/>
        </w:rPr>
        <w:t xml:space="preserve">   no   podrá   ser   desestimado,   condonado   o   inaplicado,</w:t>
      </w:r>
      <w:r w:rsidRPr="0020114E">
        <w:rPr>
          <w:spacing w:val="18"/>
          <w:u w:val="single" w:color="000000"/>
        </w:rPr>
        <w:t xml:space="preserve"> </w:t>
      </w:r>
      <w:r w:rsidRPr="0020114E">
        <w:rPr>
          <w:u w:val="single" w:color="000000"/>
        </w:rPr>
        <w:t>pues</w:t>
      </w: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b/>
          <w:sz w:val="24"/>
          <w:u w:val="single" w:color="000000"/>
        </w:rPr>
        <w:t>conforme</w:t>
      </w:r>
      <w:proofErr w:type="gramEnd"/>
      <w:r w:rsidRPr="0020114E">
        <w:rPr>
          <w:rFonts w:ascii="Palatino Linotype" w:hAnsi="Palatino Linotype"/>
          <w:b/>
          <w:sz w:val="24"/>
          <w:u w:val="single" w:color="000000"/>
        </w:rPr>
        <w:t xml:space="preserve"> a la normatividad previamente referida se reconoce la imposición de</w:t>
      </w:r>
      <w:r w:rsidRPr="0020114E">
        <w:rPr>
          <w:rFonts w:ascii="Palatino Linotype" w:hAnsi="Palatino Linotype"/>
          <w:b/>
          <w:spacing w:val="-24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un</w:t>
      </w:r>
    </w:p>
    <w:p w:rsidR="0044396A" w:rsidRPr="0020114E" w:rsidRDefault="0044396A">
      <w:pPr>
        <w:spacing w:before="8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44396A" w:rsidRPr="0020114E" w:rsidRDefault="00CA3800">
      <w:pPr>
        <w:spacing w:before="21"/>
        <w:ind w:left="264" w:right="144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 w:rsidRPr="0020114E">
        <w:rPr>
          <w:rFonts w:ascii="Palatino Linotype" w:hAnsi="Palatino Linotype"/>
          <w:b/>
          <w:sz w:val="24"/>
          <w:u w:val="single" w:color="000000"/>
        </w:rPr>
        <w:t>gravamen</w:t>
      </w:r>
      <w:proofErr w:type="gramEnd"/>
      <w:r w:rsidRPr="0020114E">
        <w:rPr>
          <w:rFonts w:ascii="Palatino Linotype" w:hAnsi="Palatino Linotype"/>
          <w:b/>
          <w:sz w:val="24"/>
          <w:u w:val="single" w:color="000000"/>
        </w:rPr>
        <w:t xml:space="preserve"> incluso con independencia del número de</w:t>
      </w:r>
      <w:r w:rsidRPr="0020114E">
        <w:rPr>
          <w:rFonts w:ascii="Palatino Linotype" w:hAnsi="Palatino Linotype"/>
          <w:b/>
          <w:spacing w:val="-20"/>
          <w:sz w:val="2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sz w:val="24"/>
          <w:u w:val="single" w:color="000000"/>
        </w:rPr>
        <w:t>fojas.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spacing w:before="4"/>
        <w:rPr>
          <w:rFonts w:ascii="Palatino Linotype" w:eastAsia="Palatino Linotype" w:hAnsi="Palatino Linotype" w:cs="Palatino Linotype"/>
          <w:b/>
          <w:bCs/>
          <w:sz w:val="19"/>
          <w:szCs w:val="19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10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39" style="position:absolute;margin-left:10.35pt;margin-top:0;width:591.35pt;height:778.25pt;z-index:-13552;mso-position-horizontal-relative:page;mso-position-vertical-relative:page" coordorigin="206" coordsize="11827,15565">
            <v:shape id="_x0000_s1041" type="#_x0000_t75" style="position:absolute;left:206;width:11827;height:15565">
              <v:imagedata r:id="rId5" o:title=""/>
            </v:shape>
            <v:shape id="_x0000_s1040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9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:rsidR="0044396A" w:rsidRPr="0020114E" w:rsidRDefault="00CA3800">
      <w:pPr>
        <w:pStyle w:val="Textoindependiente"/>
        <w:spacing w:before="21" w:line="360" w:lineRule="auto"/>
        <w:ind w:right="141"/>
        <w:jc w:val="both"/>
      </w:pPr>
      <w:r w:rsidRPr="0020114E">
        <w:t>Por</w:t>
      </w:r>
      <w:r w:rsidRPr="0020114E">
        <w:rPr>
          <w:spacing w:val="-12"/>
        </w:rPr>
        <w:t xml:space="preserve"> </w:t>
      </w:r>
      <w:r w:rsidRPr="0020114E">
        <w:t>ello,</w:t>
      </w:r>
      <w:r w:rsidRPr="0020114E">
        <w:rPr>
          <w:spacing w:val="-14"/>
        </w:rPr>
        <w:t xml:space="preserve"> </w:t>
      </w:r>
      <w:r w:rsidRPr="0020114E">
        <w:t>conviene</w:t>
      </w:r>
      <w:r w:rsidRPr="0020114E">
        <w:rPr>
          <w:spacing w:val="-12"/>
        </w:rPr>
        <w:t xml:space="preserve"> </w:t>
      </w:r>
      <w:r w:rsidRPr="0020114E">
        <w:t>señalar</w:t>
      </w:r>
      <w:r w:rsidRPr="0020114E">
        <w:rPr>
          <w:spacing w:val="-12"/>
        </w:rPr>
        <w:t xml:space="preserve"> </w:t>
      </w:r>
      <w:r w:rsidRPr="0020114E">
        <w:t>lo</w:t>
      </w:r>
      <w:r w:rsidRPr="0020114E">
        <w:rPr>
          <w:spacing w:val="-13"/>
        </w:rPr>
        <w:t xml:space="preserve"> </w:t>
      </w:r>
      <w:r w:rsidRPr="0020114E">
        <w:t>estipulado</w:t>
      </w:r>
      <w:r w:rsidRPr="0020114E">
        <w:rPr>
          <w:spacing w:val="-12"/>
        </w:rPr>
        <w:t xml:space="preserve"> </w:t>
      </w:r>
      <w:r w:rsidRPr="0020114E">
        <w:t>por</w:t>
      </w:r>
      <w:r w:rsidRPr="0020114E">
        <w:rPr>
          <w:spacing w:val="-12"/>
        </w:rPr>
        <w:t xml:space="preserve"> </w:t>
      </w:r>
      <w:r w:rsidRPr="0020114E">
        <w:t>el</w:t>
      </w:r>
      <w:r w:rsidRPr="0020114E">
        <w:rPr>
          <w:spacing w:val="-15"/>
        </w:rPr>
        <w:t xml:space="preserve"> </w:t>
      </w:r>
      <w:r w:rsidRPr="0020114E">
        <w:t>Poder</w:t>
      </w:r>
      <w:r w:rsidRPr="0020114E">
        <w:rPr>
          <w:spacing w:val="-12"/>
        </w:rPr>
        <w:t xml:space="preserve"> </w:t>
      </w:r>
      <w:r w:rsidRPr="0020114E">
        <w:t>Judicial</w:t>
      </w:r>
      <w:r w:rsidRPr="0020114E">
        <w:rPr>
          <w:spacing w:val="-12"/>
        </w:rPr>
        <w:t xml:space="preserve"> </w:t>
      </w:r>
      <w:r w:rsidRPr="0020114E">
        <w:t>de</w:t>
      </w:r>
      <w:r w:rsidRPr="0020114E">
        <w:rPr>
          <w:spacing w:val="-12"/>
        </w:rPr>
        <w:t xml:space="preserve"> </w:t>
      </w:r>
      <w:r w:rsidRPr="0020114E">
        <w:t>la</w:t>
      </w:r>
      <w:r w:rsidRPr="0020114E">
        <w:rPr>
          <w:spacing w:val="-12"/>
        </w:rPr>
        <w:t xml:space="preserve"> </w:t>
      </w:r>
      <w:r w:rsidRPr="0020114E">
        <w:t>Federación</w:t>
      </w:r>
      <w:r w:rsidRPr="0020114E">
        <w:rPr>
          <w:spacing w:val="-13"/>
        </w:rPr>
        <w:t xml:space="preserve"> </w:t>
      </w:r>
      <w:r w:rsidRPr="0020114E">
        <w:t>a</w:t>
      </w:r>
      <w:r w:rsidRPr="0020114E">
        <w:rPr>
          <w:spacing w:val="-12"/>
        </w:rPr>
        <w:t xml:space="preserve"> </w:t>
      </w:r>
      <w:r w:rsidRPr="0020114E">
        <w:t>través</w:t>
      </w:r>
      <w:r w:rsidRPr="0020114E">
        <w:rPr>
          <w:w w:val="99"/>
        </w:rPr>
        <w:t xml:space="preserve"> </w:t>
      </w:r>
      <w:r w:rsidRPr="0020114E">
        <w:t>de</w:t>
      </w:r>
      <w:r w:rsidRPr="0020114E">
        <w:rPr>
          <w:spacing w:val="15"/>
        </w:rPr>
        <w:t xml:space="preserve"> </w:t>
      </w:r>
      <w:r w:rsidRPr="0020114E">
        <w:t>la</w:t>
      </w:r>
      <w:r w:rsidRPr="0020114E">
        <w:rPr>
          <w:spacing w:val="14"/>
        </w:rPr>
        <w:t xml:space="preserve"> </w:t>
      </w:r>
      <w:r w:rsidRPr="0020114E">
        <w:t>tesis</w:t>
      </w:r>
      <w:r w:rsidRPr="0020114E">
        <w:rPr>
          <w:spacing w:val="16"/>
        </w:rPr>
        <w:t xml:space="preserve"> </w:t>
      </w:r>
      <w:r w:rsidRPr="0020114E">
        <w:t>aislada</w:t>
      </w:r>
      <w:r w:rsidRPr="0020114E">
        <w:rPr>
          <w:spacing w:val="14"/>
        </w:rPr>
        <w:t xml:space="preserve"> </w:t>
      </w:r>
      <w:r w:rsidRPr="0020114E">
        <w:t>con</w:t>
      </w:r>
      <w:r w:rsidRPr="0020114E">
        <w:rPr>
          <w:spacing w:val="19"/>
        </w:rPr>
        <w:t xml:space="preserve"> </w:t>
      </w:r>
      <w:r w:rsidRPr="0020114E">
        <w:t>número</w:t>
      </w:r>
      <w:r w:rsidRPr="0020114E">
        <w:rPr>
          <w:spacing w:val="15"/>
        </w:rPr>
        <w:t xml:space="preserve"> </w:t>
      </w:r>
      <w:r w:rsidRPr="0020114E">
        <w:t>de</w:t>
      </w:r>
      <w:r w:rsidRPr="0020114E">
        <w:rPr>
          <w:spacing w:val="15"/>
        </w:rPr>
        <w:t xml:space="preserve"> </w:t>
      </w:r>
      <w:r w:rsidRPr="0020114E">
        <w:t>registro</w:t>
      </w:r>
      <w:r w:rsidRPr="0020114E">
        <w:rPr>
          <w:spacing w:val="15"/>
        </w:rPr>
        <w:t xml:space="preserve"> </w:t>
      </w:r>
      <w:r w:rsidRPr="0020114E">
        <w:rPr>
          <w:b/>
        </w:rPr>
        <w:t>2007573</w:t>
      </w:r>
      <w:r w:rsidRPr="0020114E">
        <w:rPr>
          <w:b/>
          <w:spacing w:val="14"/>
        </w:rPr>
        <w:t xml:space="preserve"> </w:t>
      </w:r>
      <w:r w:rsidRPr="0020114E">
        <w:t>de</w:t>
      </w:r>
      <w:r w:rsidRPr="0020114E">
        <w:rPr>
          <w:spacing w:val="15"/>
        </w:rPr>
        <w:t xml:space="preserve"> </w:t>
      </w:r>
      <w:r w:rsidRPr="0020114E">
        <w:t>la</w:t>
      </w:r>
      <w:r w:rsidRPr="0020114E">
        <w:rPr>
          <w:spacing w:val="17"/>
        </w:rPr>
        <w:t xml:space="preserve"> </w:t>
      </w:r>
      <w:r w:rsidRPr="0020114E">
        <w:t>Décima</w:t>
      </w:r>
      <w:r w:rsidRPr="0020114E">
        <w:rPr>
          <w:spacing w:val="14"/>
        </w:rPr>
        <w:t xml:space="preserve"> </w:t>
      </w:r>
      <w:r w:rsidRPr="0020114E">
        <w:t>Época,</w:t>
      </w:r>
      <w:r w:rsidRPr="0020114E">
        <w:rPr>
          <w:spacing w:val="14"/>
        </w:rPr>
        <w:t xml:space="preserve"> </w:t>
      </w:r>
      <w:r w:rsidRPr="0020114E">
        <w:t>sustentada por la Segunda Sala de la Suprema Corte de Justicia de la Nación, órgano</w:t>
      </w:r>
      <w:r w:rsidRPr="0020114E">
        <w:rPr>
          <w:spacing w:val="55"/>
        </w:rPr>
        <w:t xml:space="preserve"> </w:t>
      </w:r>
      <w:r w:rsidRPr="0020114E">
        <w:t>colegiado</w:t>
      </w:r>
      <w:r w:rsidRPr="0020114E">
        <w:rPr>
          <w:spacing w:val="-1"/>
          <w:w w:val="99"/>
        </w:rPr>
        <w:t xml:space="preserve"> </w:t>
      </w:r>
      <w:r w:rsidRPr="0020114E">
        <w:t>que se ha pronunciado en cuanto al control constitucional concentrado o difuso</w:t>
      </w:r>
      <w:r w:rsidRPr="0020114E">
        <w:rPr>
          <w:spacing w:val="53"/>
        </w:rPr>
        <w:t xml:space="preserve"> </w:t>
      </w:r>
      <w:r w:rsidRPr="0020114E">
        <w:t>en los términos</w:t>
      </w:r>
      <w:r w:rsidRPr="0020114E">
        <w:rPr>
          <w:spacing w:val="-10"/>
        </w:rPr>
        <w:t xml:space="preserve"> </w:t>
      </w:r>
      <w:r w:rsidRPr="0020114E">
        <w:t>siguientes: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sz w:val="23"/>
          <w:szCs w:val="23"/>
        </w:rPr>
      </w:pPr>
    </w:p>
    <w:p w:rsidR="0044396A" w:rsidRPr="0020114E" w:rsidRDefault="00CA3800">
      <w:pPr>
        <w:ind w:left="1116" w:right="993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b/>
          <w:bCs/>
          <w:i/>
        </w:rPr>
        <w:t>“CONTROL CONSTITUCIONAL CONCENTRADO O DIFUSO.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6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LAS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AUTORIDADES ADMINISTRATIVAS NO ESTÁN FACULTADAS</w:t>
      </w:r>
      <w:r w:rsidRPr="0020114E">
        <w:rPr>
          <w:rFonts w:ascii="Palatino Linotype" w:eastAsia="Palatino Linotype" w:hAnsi="Palatino Linotype" w:cs="Palatino Linotype"/>
          <w:b/>
          <w:bCs/>
          <w:i/>
          <w:spacing w:val="-4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PARA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REALIZARLO.</w:t>
      </w:r>
    </w:p>
    <w:p w:rsidR="0044396A" w:rsidRPr="0020114E" w:rsidRDefault="0044396A">
      <w:pPr>
        <w:spacing w:before="10"/>
        <w:rPr>
          <w:rFonts w:ascii="Palatino Linotype" w:eastAsia="Palatino Linotype" w:hAnsi="Palatino Linotype" w:cs="Palatino Linotype"/>
          <w:b/>
          <w:bCs/>
          <w:i/>
          <w:sz w:val="21"/>
          <w:szCs w:val="21"/>
        </w:rPr>
      </w:pPr>
    </w:p>
    <w:p w:rsidR="0044396A" w:rsidRPr="0020114E" w:rsidRDefault="00CA3800">
      <w:pPr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 xml:space="preserve">El  artículo </w:t>
      </w:r>
      <w:r w:rsidRPr="0020114E">
        <w:rPr>
          <w:rFonts w:ascii="Palatino Linotype" w:hAnsi="Palatino Linotype"/>
          <w:i/>
          <w:color w:val="007AFF"/>
          <w:u w:val="single" w:color="007AFF"/>
        </w:rPr>
        <w:t xml:space="preserve">1o.  </w:t>
      </w:r>
      <w:proofErr w:type="gramStart"/>
      <w:r w:rsidRPr="0020114E">
        <w:rPr>
          <w:rFonts w:ascii="Palatino Linotype" w:hAnsi="Palatino Linotype"/>
          <w:i/>
          <w:color w:val="007AFF"/>
          <w:u w:val="single" w:color="007AFF"/>
        </w:rPr>
        <w:t>de</w:t>
      </w:r>
      <w:proofErr w:type="gramEnd"/>
      <w:r w:rsidRPr="0020114E">
        <w:rPr>
          <w:rFonts w:ascii="Palatino Linotype" w:hAnsi="Palatino Linotype"/>
          <w:i/>
          <w:color w:val="007AFF"/>
          <w:u w:val="single" w:color="007AFF"/>
        </w:rPr>
        <w:t xml:space="preserve">  la  Constitución  Política  de   los   Estados  </w:t>
      </w:r>
      <w:r w:rsidRPr="0020114E">
        <w:rPr>
          <w:rFonts w:ascii="Palatino Linotype" w:hAnsi="Palatino Linotype"/>
          <w:i/>
          <w:color w:val="007AFF"/>
          <w:spacing w:val="13"/>
          <w:u w:val="single" w:color="007AFF"/>
        </w:rPr>
        <w:t xml:space="preserve"> </w:t>
      </w:r>
      <w:r w:rsidRPr="0020114E">
        <w:rPr>
          <w:rFonts w:ascii="Palatino Linotype" w:hAnsi="Palatino Linotype"/>
          <w:i/>
          <w:color w:val="007AFF"/>
          <w:u w:val="single" w:color="007AFF"/>
        </w:rPr>
        <w:t>Unidos</w:t>
      </w:r>
      <w:r w:rsidRPr="0020114E">
        <w:rPr>
          <w:rFonts w:ascii="Palatino Linotype" w:hAnsi="Palatino Linotype"/>
          <w:i/>
          <w:color w:val="007AFF"/>
        </w:rPr>
        <w:t xml:space="preserve"> </w:t>
      </w:r>
      <w:r w:rsidRPr="0020114E">
        <w:rPr>
          <w:rFonts w:ascii="Palatino Linotype" w:hAnsi="Palatino Linotype"/>
          <w:i/>
          <w:color w:val="007AFF"/>
          <w:u w:val="single" w:color="007AFF"/>
        </w:rPr>
        <w:t xml:space="preserve">Mexicanos </w:t>
      </w:r>
      <w:r w:rsidRPr="0020114E">
        <w:rPr>
          <w:rFonts w:ascii="Palatino Linotype" w:hAnsi="Palatino Linotype"/>
          <w:i/>
        </w:rPr>
        <w:t>establece que todas las autoridades, en el ámbito de sus</w:t>
      </w:r>
      <w:r w:rsidRPr="0020114E">
        <w:rPr>
          <w:rFonts w:ascii="Palatino Linotype" w:hAnsi="Palatino Linotype"/>
          <w:i/>
          <w:spacing w:val="47"/>
        </w:rPr>
        <w:t xml:space="preserve"> </w:t>
      </w:r>
      <w:r w:rsidRPr="0020114E">
        <w:rPr>
          <w:rFonts w:ascii="Palatino Linotype" w:hAnsi="Palatino Linotype"/>
          <w:i/>
        </w:rPr>
        <w:t>competencias,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deben cumplir con una serie de obligaciones en materia de derechos humanos.</w:t>
      </w:r>
      <w:r w:rsidRPr="0020114E">
        <w:rPr>
          <w:rFonts w:ascii="Palatino Linotype" w:hAnsi="Palatino Linotype"/>
          <w:i/>
          <w:spacing w:val="25"/>
        </w:rPr>
        <w:t xml:space="preserve"> </w:t>
      </w:r>
      <w:r w:rsidRPr="0020114E">
        <w:rPr>
          <w:rFonts w:ascii="Palatino Linotype" w:hAnsi="Palatino Linotype"/>
          <w:i/>
        </w:rPr>
        <w:t>Sin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 xml:space="preserve">embargo, en términos de la tesis </w:t>
      </w:r>
      <w:hyperlink r:id="rId7">
        <w:r w:rsidRPr="0020114E">
          <w:rPr>
            <w:rFonts w:ascii="Palatino Linotype" w:hAnsi="Palatino Linotype"/>
            <w:i/>
            <w:color w:val="007AFF"/>
            <w:u w:val="single" w:color="007AFF"/>
          </w:rPr>
          <w:t xml:space="preserve">P. LXIX/2011 (9a.) </w:t>
        </w:r>
      </w:hyperlink>
      <w:r w:rsidRPr="0020114E">
        <w:rPr>
          <w:rFonts w:ascii="Palatino Linotype" w:hAnsi="Palatino Linotype"/>
          <w:i/>
        </w:rPr>
        <w:t>(*), del Tribunal Pleno de</w:t>
      </w:r>
      <w:r w:rsidRPr="0020114E">
        <w:rPr>
          <w:rFonts w:ascii="Palatino Linotype" w:hAnsi="Palatino Linotype"/>
          <w:i/>
          <w:spacing w:val="29"/>
        </w:rPr>
        <w:t xml:space="preserve"> </w:t>
      </w:r>
      <w:r w:rsidRPr="0020114E">
        <w:rPr>
          <w:rFonts w:ascii="Palatino Linotype" w:hAnsi="Palatino Linotype"/>
          <w:i/>
        </w:rPr>
        <w:t>la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Suprema Corte de Justicia de l</w:t>
      </w:r>
      <w:r w:rsidRPr="0020114E">
        <w:rPr>
          <w:rFonts w:ascii="Palatino Linotype" w:hAnsi="Palatino Linotype"/>
          <w:i/>
        </w:rPr>
        <w:t xml:space="preserve">a Nación, </w:t>
      </w:r>
      <w:r w:rsidRPr="0020114E">
        <w:rPr>
          <w:rFonts w:ascii="Palatino Linotype" w:hAnsi="Palatino Linotype"/>
          <w:b/>
          <w:i/>
          <w:u w:val="single" w:color="000000"/>
        </w:rPr>
        <w:t>las autoridades administrativas</w:t>
      </w:r>
      <w:r w:rsidRPr="0020114E">
        <w:rPr>
          <w:rFonts w:ascii="Palatino Linotype" w:hAnsi="Palatino Linotype"/>
          <w:b/>
          <w:i/>
          <w:spacing w:val="44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no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están facultadas para realizar algún tipo de control constitucional,</w:t>
      </w:r>
      <w:r w:rsidRPr="0020114E">
        <w:rPr>
          <w:rFonts w:ascii="Palatino Linotype" w:hAnsi="Palatino Linotype"/>
          <w:b/>
          <w:i/>
          <w:spacing w:val="18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sea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concentrado o difuso; es decir, no pueden declarar la invalidez de</w:t>
      </w:r>
      <w:r w:rsidRPr="0020114E">
        <w:rPr>
          <w:rFonts w:ascii="Palatino Linotype" w:hAnsi="Palatino Linotype"/>
          <w:b/>
          <w:i/>
          <w:spacing w:val="12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un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determinado precepto e inaplicarlo, ni siquiera bajo el argumento de</w:t>
      </w:r>
      <w:r w:rsidRPr="0020114E">
        <w:rPr>
          <w:rFonts w:ascii="Palatino Linotype" w:hAnsi="Palatino Linotype"/>
          <w:b/>
          <w:i/>
          <w:spacing w:val="51"/>
          <w:u w:val="single" w:color="000000"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>una</w:t>
      </w:r>
      <w:r w:rsidRPr="0020114E">
        <w:rPr>
          <w:rFonts w:ascii="Palatino Linotype" w:hAnsi="Palatino Linotype"/>
          <w:b/>
          <w:i/>
        </w:rPr>
        <w:t xml:space="preserve"> </w:t>
      </w:r>
      <w:r w:rsidRPr="0020114E">
        <w:rPr>
          <w:rFonts w:ascii="Palatino Linotype" w:hAnsi="Palatino Linotype"/>
          <w:b/>
          <w:i/>
          <w:u w:val="single" w:color="000000"/>
        </w:rPr>
        <w:t xml:space="preserve">reparación de derechos humanos, </w:t>
      </w:r>
      <w:r w:rsidRPr="0020114E">
        <w:rPr>
          <w:rFonts w:ascii="Palatino Linotype" w:hAnsi="Palatino Linotype"/>
          <w:i/>
        </w:rPr>
        <w:t>ya que ello implicaría desatender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requisitos de procedencia señalados por las leyes para interponer un medio</w:t>
      </w:r>
      <w:r w:rsidRPr="0020114E">
        <w:rPr>
          <w:rFonts w:ascii="Palatino Linotype" w:hAnsi="Palatino Linotype"/>
          <w:i/>
          <w:spacing w:val="31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defensa, y que deben cumplirse de manera previa a un pronunciamiento de</w:t>
      </w:r>
      <w:r w:rsidRPr="0020114E">
        <w:rPr>
          <w:rFonts w:ascii="Palatino Linotype" w:hAnsi="Palatino Linotype"/>
          <w:i/>
          <w:spacing w:val="36"/>
        </w:rPr>
        <w:t xml:space="preserve"> </w:t>
      </w:r>
      <w:r w:rsidRPr="0020114E">
        <w:rPr>
          <w:rFonts w:ascii="Palatino Linotype" w:hAnsi="Palatino Linotype"/>
          <w:i/>
        </w:rPr>
        <w:t>fondo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del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asunto.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todo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caso,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han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interpretar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las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disposiciones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jurídicas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-12"/>
        </w:rPr>
        <w:t xml:space="preserve"> </w:t>
      </w:r>
      <w:r w:rsidRPr="0020114E">
        <w:rPr>
          <w:rFonts w:ascii="Palatino Linotype" w:hAnsi="Palatino Linotype"/>
          <w:i/>
        </w:rPr>
        <w:t>el</w:t>
      </w:r>
      <w:r w:rsidRPr="0020114E">
        <w:rPr>
          <w:rFonts w:ascii="Palatino Linotype" w:hAnsi="Palatino Linotype"/>
          <w:i/>
          <w:spacing w:val="-11"/>
        </w:rPr>
        <w:t xml:space="preserve"> </w:t>
      </w:r>
      <w:r w:rsidRPr="0020114E">
        <w:rPr>
          <w:rFonts w:ascii="Palatino Linotype" w:hAnsi="Palatino Linotype"/>
          <w:i/>
        </w:rPr>
        <w:t>sentido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más favorable a las personas, pero sin que ello llegue a descuidar las facultades</w:t>
      </w:r>
      <w:r w:rsidRPr="0020114E">
        <w:rPr>
          <w:rFonts w:ascii="Palatino Linotype" w:hAnsi="Palatino Linotype"/>
          <w:i/>
          <w:spacing w:val="33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funciones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que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deben</w:t>
      </w:r>
      <w:r w:rsidRPr="0020114E">
        <w:rPr>
          <w:rFonts w:ascii="Palatino Linotype" w:hAnsi="Palatino Linotype"/>
          <w:i/>
          <w:spacing w:val="-17"/>
        </w:rPr>
        <w:t xml:space="preserve"> </w:t>
      </w:r>
      <w:r w:rsidRPr="0020114E">
        <w:rPr>
          <w:rFonts w:ascii="Palatino Linotype" w:hAnsi="Palatino Linotype"/>
          <w:i/>
        </w:rPr>
        <w:t>desempeñar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en</w:t>
      </w:r>
      <w:r w:rsidRPr="0020114E">
        <w:rPr>
          <w:rFonts w:ascii="Palatino Linotype" w:hAnsi="Palatino Linotype"/>
          <w:i/>
          <w:spacing w:val="-17"/>
        </w:rPr>
        <w:t xml:space="preserve"> </w:t>
      </w:r>
      <w:r w:rsidRPr="0020114E">
        <w:rPr>
          <w:rFonts w:ascii="Palatino Linotype" w:hAnsi="Palatino Linotype"/>
          <w:i/>
        </w:rPr>
        <w:t>atención</w:t>
      </w:r>
      <w:r w:rsidRPr="0020114E">
        <w:rPr>
          <w:rFonts w:ascii="Palatino Linotype" w:hAnsi="Palatino Linotype"/>
          <w:i/>
          <w:spacing w:val="-17"/>
        </w:rPr>
        <w:t xml:space="preserve"> </w:t>
      </w:r>
      <w:r w:rsidRPr="0020114E">
        <w:rPr>
          <w:rFonts w:ascii="Palatino Linotype" w:hAnsi="Palatino Linotype"/>
          <w:i/>
        </w:rPr>
        <w:t>a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sus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ámbitos</w:t>
      </w:r>
      <w:r w:rsidRPr="0020114E">
        <w:rPr>
          <w:rFonts w:ascii="Palatino Linotype" w:hAnsi="Palatino Linotype"/>
          <w:i/>
          <w:spacing w:val="-16"/>
        </w:rPr>
        <w:t xml:space="preserve"> </w:t>
      </w:r>
      <w:r w:rsidRPr="0020114E">
        <w:rPr>
          <w:rFonts w:ascii="Palatino Linotype" w:hAnsi="Palatino Linotype"/>
          <w:i/>
        </w:rPr>
        <w:t>competenciales.</w:t>
      </w:r>
      <w:r w:rsidRPr="0020114E">
        <w:rPr>
          <w:rFonts w:ascii="Palatino Linotype" w:hAnsi="Palatino Linotype"/>
          <w:i/>
          <w:spacing w:val="-17"/>
        </w:rPr>
        <w:t xml:space="preserve"> </w:t>
      </w:r>
      <w:r w:rsidRPr="0020114E">
        <w:rPr>
          <w:rFonts w:ascii="Palatino Linotype" w:hAnsi="Palatino Linotype"/>
          <w:i/>
        </w:rPr>
        <w:t>Aceptar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lo contrario, generaría incertidumbre jurídica en franca contravención a</w:t>
      </w:r>
      <w:r w:rsidRPr="0020114E">
        <w:rPr>
          <w:rFonts w:ascii="Palatino Linotype" w:hAnsi="Palatino Linotype"/>
          <w:i/>
          <w:spacing w:val="25"/>
        </w:rPr>
        <w:t xml:space="preserve"> </w:t>
      </w:r>
      <w:r w:rsidRPr="0020114E">
        <w:rPr>
          <w:rFonts w:ascii="Palatino Linotype" w:hAnsi="Palatino Linotype"/>
          <w:i/>
        </w:rPr>
        <w:t>otros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derechos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humanos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como</w:t>
      </w:r>
      <w:r w:rsidRPr="0020114E">
        <w:rPr>
          <w:rFonts w:ascii="Palatino Linotype" w:hAnsi="Palatino Linotype"/>
          <w:i/>
          <w:spacing w:val="40"/>
        </w:rPr>
        <w:t xml:space="preserve"> </w:t>
      </w:r>
      <w:r w:rsidRPr="0020114E">
        <w:rPr>
          <w:rFonts w:ascii="Palatino Linotype" w:hAnsi="Palatino Linotype"/>
          <w:i/>
        </w:rPr>
        <w:t>los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de</w:t>
      </w:r>
      <w:r w:rsidRPr="0020114E">
        <w:rPr>
          <w:rFonts w:ascii="Palatino Linotype" w:hAnsi="Palatino Linotype"/>
          <w:i/>
          <w:spacing w:val="40"/>
        </w:rPr>
        <w:t xml:space="preserve"> </w:t>
      </w:r>
      <w:r w:rsidRPr="0020114E">
        <w:rPr>
          <w:rFonts w:ascii="Palatino Linotype" w:hAnsi="Palatino Linotype"/>
          <w:i/>
        </w:rPr>
        <w:t>legalidad,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debido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proceso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42"/>
        </w:rPr>
        <w:t xml:space="preserve"> </w:t>
      </w:r>
      <w:r w:rsidRPr="0020114E">
        <w:rPr>
          <w:rFonts w:ascii="Palatino Linotype" w:hAnsi="Palatino Linotype"/>
          <w:i/>
        </w:rPr>
        <w:t>seguridad</w:t>
      </w:r>
      <w:r w:rsidRPr="0020114E">
        <w:rPr>
          <w:rFonts w:ascii="Palatino Linotype" w:hAnsi="Palatino Linotype"/>
          <w:i/>
          <w:spacing w:val="40"/>
        </w:rPr>
        <w:t xml:space="preserve"> </w:t>
      </w:r>
      <w:r w:rsidRPr="0020114E">
        <w:rPr>
          <w:rFonts w:ascii="Palatino Linotype" w:hAnsi="Palatino Linotype"/>
          <w:i/>
        </w:rPr>
        <w:t>jurídica,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 xml:space="preserve">previstos en los artículos </w:t>
      </w:r>
      <w:r w:rsidRPr="0020114E">
        <w:rPr>
          <w:rFonts w:ascii="Palatino Linotype" w:hAnsi="Palatino Linotype"/>
          <w:i/>
          <w:color w:val="007AFF"/>
          <w:u w:val="single" w:color="007AFF"/>
        </w:rPr>
        <w:t>14 y 16</w:t>
      </w:r>
      <w:r w:rsidRPr="0020114E">
        <w:rPr>
          <w:rFonts w:ascii="Palatino Linotype" w:hAnsi="Palatino Linotype"/>
          <w:i/>
          <w:color w:val="007AFF"/>
          <w:spacing w:val="-12"/>
          <w:u w:val="single" w:color="007AFF"/>
        </w:rPr>
        <w:t xml:space="preserve"> </w:t>
      </w:r>
      <w:r w:rsidRPr="0020114E">
        <w:rPr>
          <w:rFonts w:ascii="Palatino Linotype" w:hAnsi="Palatino Linotype"/>
          <w:i/>
          <w:color w:val="007AFF"/>
          <w:u w:val="single" w:color="007AFF"/>
        </w:rPr>
        <w:t>constitucionales</w:t>
      </w:r>
      <w:r w:rsidRPr="0020114E">
        <w:rPr>
          <w:rFonts w:ascii="Palatino Linotype" w:hAnsi="Palatino Linotype"/>
          <w:i/>
        </w:rPr>
        <w:t>.</w:t>
      </w:r>
    </w:p>
    <w:p w:rsidR="0044396A" w:rsidRPr="0020114E" w:rsidRDefault="0044396A">
      <w:pPr>
        <w:spacing w:before="11"/>
        <w:rPr>
          <w:rFonts w:ascii="Palatino Linotype" w:eastAsia="Palatino Linotype" w:hAnsi="Palatino Linotype" w:cs="Palatino Linotype"/>
          <w:i/>
          <w:sz w:val="19"/>
          <w:szCs w:val="19"/>
        </w:rPr>
      </w:pPr>
    </w:p>
    <w:p w:rsidR="0044396A" w:rsidRPr="0020114E" w:rsidRDefault="00CA3800">
      <w:pPr>
        <w:spacing w:before="28"/>
        <w:ind w:left="1116" w:right="994"/>
        <w:jc w:val="both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i/>
        </w:rPr>
        <w:t>Amparo directo en revisión 1640/2014. Ramón Enrique Luque Félix. 13 de</w:t>
      </w:r>
      <w:r w:rsidRPr="0020114E">
        <w:rPr>
          <w:rFonts w:ascii="Palatino Linotype" w:hAnsi="Palatino Linotype"/>
          <w:i/>
          <w:spacing w:val="-15"/>
        </w:rPr>
        <w:t xml:space="preserve"> </w:t>
      </w:r>
      <w:r w:rsidRPr="0020114E">
        <w:rPr>
          <w:rFonts w:ascii="Palatino Linotype" w:hAnsi="Palatino Linotype"/>
          <w:i/>
        </w:rPr>
        <w:t>agosto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de 2014. Unanimidad de cuatro votos de los Ministros Alberto Pérez Dayán,</w:t>
      </w:r>
      <w:r w:rsidRPr="0020114E">
        <w:rPr>
          <w:rFonts w:ascii="Palatino Linotype" w:hAnsi="Palatino Linotype"/>
          <w:i/>
          <w:spacing w:val="35"/>
        </w:rPr>
        <w:t xml:space="preserve"> </w:t>
      </w:r>
      <w:r w:rsidRPr="0020114E">
        <w:rPr>
          <w:rFonts w:ascii="Palatino Linotype" w:hAnsi="Palatino Linotype"/>
          <w:i/>
        </w:rPr>
        <w:t>José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Fernando</w:t>
      </w:r>
      <w:r w:rsidRPr="0020114E">
        <w:rPr>
          <w:rFonts w:ascii="Palatino Linotype" w:hAnsi="Palatino Linotype"/>
          <w:i/>
          <w:spacing w:val="20"/>
        </w:rPr>
        <w:t xml:space="preserve"> </w:t>
      </w:r>
      <w:r w:rsidRPr="0020114E">
        <w:rPr>
          <w:rFonts w:ascii="Palatino Linotype" w:hAnsi="Palatino Linotype"/>
          <w:i/>
        </w:rPr>
        <w:t>Franco</w:t>
      </w:r>
      <w:r w:rsidRPr="0020114E">
        <w:rPr>
          <w:rFonts w:ascii="Palatino Linotype" w:hAnsi="Palatino Linotype"/>
          <w:i/>
          <w:spacing w:val="17"/>
        </w:rPr>
        <w:t xml:space="preserve"> </w:t>
      </w:r>
      <w:r w:rsidRPr="0020114E">
        <w:rPr>
          <w:rFonts w:ascii="Palatino Linotype" w:hAnsi="Palatino Linotype"/>
          <w:i/>
        </w:rPr>
        <w:t>González</w:t>
      </w:r>
      <w:r w:rsidRPr="0020114E">
        <w:rPr>
          <w:rFonts w:ascii="Palatino Linotype" w:hAnsi="Palatino Linotype"/>
          <w:i/>
          <w:spacing w:val="17"/>
        </w:rPr>
        <w:t xml:space="preserve"> </w:t>
      </w:r>
      <w:r w:rsidRPr="0020114E">
        <w:rPr>
          <w:rFonts w:ascii="Palatino Linotype" w:hAnsi="Palatino Linotype"/>
          <w:i/>
        </w:rPr>
        <w:t>Salas,</w:t>
      </w:r>
      <w:r w:rsidRPr="0020114E">
        <w:rPr>
          <w:rFonts w:ascii="Palatino Linotype" w:hAnsi="Palatino Linotype"/>
          <w:i/>
          <w:spacing w:val="19"/>
        </w:rPr>
        <w:t xml:space="preserve"> </w:t>
      </w:r>
      <w:r w:rsidRPr="0020114E">
        <w:rPr>
          <w:rFonts w:ascii="Palatino Linotype" w:hAnsi="Palatino Linotype"/>
          <w:i/>
        </w:rPr>
        <w:t>Margarita</w:t>
      </w:r>
      <w:r w:rsidRPr="0020114E">
        <w:rPr>
          <w:rFonts w:ascii="Palatino Linotype" w:hAnsi="Palatino Linotype"/>
          <w:i/>
          <w:spacing w:val="20"/>
        </w:rPr>
        <w:t xml:space="preserve"> </w:t>
      </w:r>
      <w:r w:rsidRPr="0020114E">
        <w:rPr>
          <w:rFonts w:ascii="Palatino Linotype" w:hAnsi="Palatino Linotype"/>
          <w:i/>
        </w:rPr>
        <w:t>Beatriz</w:t>
      </w:r>
      <w:r w:rsidRPr="0020114E">
        <w:rPr>
          <w:rFonts w:ascii="Palatino Linotype" w:hAnsi="Palatino Linotype"/>
          <w:i/>
          <w:spacing w:val="17"/>
        </w:rPr>
        <w:t xml:space="preserve"> </w:t>
      </w:r>
      <w:r w:rsidRPr="0020114E">
        <w:rPr>
          <w:rFonts w:ascii="Palatino Linotype" w:hAnsi="Palatino Linotype"/>
          <w:i/>
        </w:rPr>
        <w:t>Luna</w:t>
      </w:r>
      <w:r w:rsidRPr="0020114E">
        <w:rPr>
          <w:rFonts w:ascii="Palatino Linotype" w:hAnsi="Palatino Linotype"/>
          <w:i/>
          <w:spacing w:val="20"/>
        </w:rPr>
        <w:t xml:space="preserve"> </w:t>
      </w:r>
      <w:r w:rsidRPr="0020114E">
        <w:rPr>
          <w:rFonts w:ascii="Palatino Linotype" w:hAnsi="Palatino Linotype"/>
          <w:i/>
        </w:rPr>
        <w:t>Ramos</w:t>
      </w:r>
      <w:r w:rsidRPr="0020114E">
        <w:rPr>
          <w:rFonts w:ascii="Palatino Linotype" w:hAnsi="Palatino Linotype"/>
          <w:i/>
          <w:spacing w:val="20"/>
        </w:rPr>
        <w:t xml:space="preserve"> </w:t>
      </w:r>
      <w:r w:rsidRPr="0020114E">
        <w:rPr>
          <w:rFonts w:ascii="Palatino Linotype" w:hAnsi="Palatino Linotype"/>
          <w:i/>
        </w:rPr>
        <w:t>y</w:t>
      </w:r>
      <w:r w:rsidRPr="0020114E">
        <w:rPr>
          <w:rFonts w:ascii="Palatino Linotype" w:hAnsi="Palatino Linotype"/>
          <w:i/>
          <w:spacing w:val="17"/>
        </w:rPr>
        <w:t xml:space="preserve"> </w:t>
      </w:r>
      <w:r w:rsidRPr="0020114E">
        <w:rPr>
          <w:rFonts w:ascii="Palatino Linotype" w:hAnsi="Palatino Linotype"/>
          <w:i/>
        </w:rPr>
        <w:t>Luis</w:t>
      </w:r>
      <w:r w:rsidRPr="0020114E">
        <w:rPr>
          <w:rFonts w:ascii="Palatino Linotype" w:hAnsi="Palatino Linotype"/>
          <w:i/>
          <w:spacing w:val="17"/>
        </w:rPr>
        <w:t xml:space="preserve"> </w:t>
      </w:r>
      <w:r w:rsidRPr="0020114E">
        <w:rPr>
          <w:rFonts w:ascii="Palatino Linotype" w:hAnsi="Palatino Linotype"/>
          <w:i/>
        </w:rPr>
        <w:t>María</w:t>
      </w:r>
      <w:r w:rsidRPr="0020114E">
        <w:rPr>
          <w:rFonts w:ascii="Palatino Linotype" w:hAnsi="Palatino Linotype"/>
          <w:i/>
        </w:rPr>
        <w:t xml:space="preserve"> </w:t>
      </w:r>
      <w:r w:rsidRPr="0020114E">
        <w:rPr>
          <w:rFonts w:ascii="Palatino Linotype" w:hAnsi="Palatino Linotype"/>
          <w:i/>
        </w:rPr>
        <w:t>Aguilar</w:t>
      </w:r>
      <w:r w:rsidRPr="0020114E">
        <w:rPr>
          <w:rFonts w:ascii="Palatino Linotype" w:hAnsi="Palatino Linotype"/>
          <w:i/>
          <w:spacing w:val="24"/>
        </w:rPr>
        <w:t xml:space="preserve"> </w:t>
      </w:r>
      <w:r w:rsidRPr="0020114E">
        <w:rPr>
          <w:rFonts w:ascii="Palatino Linotype" w:hAnsi="Palatino Linotype"/>
          <w:i/>
        </w:rPr>
        <w:t>Morales.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Ausente: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Sergio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A.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Valls</w:t>
      </w:r>
      <w:r w:rsidRPr="0020114E">
        <w:rPr>
          <w:rFonts w:ascii="Palatino Linotype" w:hAnsi="Palatino Linotype"/>
          <w:i/>
          <w:spacing w:val="24"/>
        </w:rPr>
        <w:t xml:space="preserve"> </w:t>
      </w:r>
      <w:r w:rsidRPr="0020114E">
        <w:rPr>
          <w:rFonts w:ascii="Palatino Linotype" w:hAnsi="Palatino Linotype"/>
          <w:i/>
        </w:rPr>
        <w:t>Hernández.</w:t>
      </w:r>
      <w:r w:rsidRPr="0020114E">
        <w:rPr>
          <w:rFonts w:ascii="Palatino Linotype" w:hAnsi="Palatino Linotype"/>
          <w:i/>
          <w:spacing w:val="25"/>
        </w:rPr>
        <w:t xml:space="preserve"> </w:t>
      </w:r>
      <w:r w:rsidRPr="0020114E">
        <w:rPr>
          <w:rFonts w:ascii="Palatino Linotype" w:hAnsi="Palatino Linotype"/>
          <w:i/>
        </w:rPr>
        <w:t>Ponente:</w:t>
      </w:r>
      <w:r w:rsidRPr="0020114E">
        <w:rPr>
          <w:rFonts w:ascii="Palatino Linotype" w:hAnsi="Palatino Linotype"/>
          <w:i/>
          <w:spacing w:val="23"/>
        </w:rPr>
        <w:t xml:space="preserve"> </w:t>
      </w:r>
      <w:r w:rsidRPr="0020114E">
        <w:rPr>
          <w:rFonts w:ascii="Palatino Linotype" w:hAnsi="Palatino Linotype"/>
          <w:i/>
        </w:rPr>
        <w:t>José</w:t>
      </w:r>
      <w:r w:rsidRPr="0020114E">
        <w:rPr>
          <w:rFonts w:ascii="Palatino Linotype" w:hAnsi="Palatino Linotype"/>
          <w:i/>
          <w:spacing w:val="26"/>
        </w:rPr>
        <w:t xml:space="preserve"> </w:t>
      </w:r>
      <w:r w:rsidRPr="0020114E">
        <w:rPr>
          <w:rFonts w:ascii="Palatino Linotype" w:hAnsi="Palatino Linotype"/>
          <w:i/>
        </w:rPr>
        <w:t>Fernando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4396A" w:rsidRPr="0020114E" w:rsidRDefault="0044396A">
      <w:pPr>
        <w:spacing w:before="5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44396A" w:rsidRPr="0020114E" w:rsidRDefault="00CA3800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14E">
        <w:rPr>
          <w:rFonts w:ascii="Times New Roman" w:hAnsi="Times New Roman"/>
          <w:sz w:val="24"/>
        </w:rPr>
        <w:t xml:space="preserve">Página </w:t>
      </w:r>
      <w:r w:rsidRPr="0020114E">
        <w:rPr>
          <w:rFonts w:ascii="Times New Roman" w:hAnsi="Times New Roman"/>
          <w:b/>
          <w:sz w:val="24"/>
        </w:rPr>
        <w:t xml:space="preserve">11 </w:t>
      </w:r>
      <w:r w:rsidRPr="0020114E">
        <w:rPr>
          <w:rFonts w:ascii="Times New Roman" w:hAnsi="Times New Roman"/>
          <w:sz w:val="24"/>
        </w:rPr>
        <w:t>de</w:t>
      </w:r>
      <w:r w:rsidRPr="0020114E">
        <w:rPr>
          <w:rFonts w:ascii="Times New Roman" w:hAnsi="Times New Roman"/>
          <w:spacing w:val="-5"/>
          <w:sz w:val="24"/>
        </w:rPr>
        <w:t xml:space="preserve"> </w:t>
      </w:r>
      <w:r w:rsidRPr="0020114E">
        <w:rPr>
          <w:rFonts w:ascii="Times New Roman" w:hAnsi="Times New Roman"/>
          <w:b/>
          <w:sz w:val="24"/>
        </w:rPr>
        <w:t>13</w:t>
      </w:r>
    </w:p>
    <w:p w:rsidR="0044396A" w:rsidRPr="0020114E" w:rsidRDefault="0044396A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 w:rsidRPr="0020114E">
          <w:pgSz w:w="12240" w:h="15840"/>
          <w:pgMar w:top="1500" w:right="1180" w:bottom="280" w:left="1720" w:header="720" w:footer="720" w:gutter="0"/>
          <w:cols w:space="720"/>
        </w:sectPr>
      </w:pPr>
    </w:p>
    <w:p w:rsidR="0044396A" w:rsidRPr="0020114E" w:rsidRDefault="00CA3800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20114E">
        <w:lastRenderedPageBreak/>
        <w:pict>
          <v:group id="_x0000_s1035" style="position:absolute;margin-left:10.35pt;margin-top:0;width:591.35pt;height:778.25pt;z-index:-13504;mso-position-horizontal-relative:page;mso-position-vertical-relative:page" coordorigin="206" coordsize="11827,15565">
            <v:shape id="_x0000_s1037" type="#_x0000_t75" style="position:absolute;left:206;width:11827;height:15565">
              <v:imagedata r:id="rId5" o:title=""/>
            </v:shape>
            <v:shape id="_x0000_s1036" type="#_x0000_t75" style="position:absolute;left:2024;top:3699;width:8524;height:8121">
              <v:imagedata r:id="rId6" o:title="" blacklevel="6554f"/>
            </v:shape>
            <w10:wrap anchorx="page" anchory="page"/>
          </v:group>
        </w:pict>
      </w:r>
    </w:p>
    <w:p w:rsidR="0044396A" w:rsidRPr="0020114E" w:rsidRDefault="00CA3800">
      <w:pPr>
        <w:spacing w:before="28"/>
        <w:ind w:left="3766" w:right="144" w:firstLine="3199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hAnsi="Palatino Linotype"/>
          <w:b/>
        </w:rPr>
        <w:t>VOTO</w:t>
      </w:r>
      <w:r w:rsidRPr="0020114E">
        <w:rPr>
          <w:rFonts w:ascii="Palatino Linotype" w:hAnsi="Palatino Linotype"/>
          <w:b/>
          <w:spacing w:val="-4"/>
        </w:rPr>
        <w:t xml:space="preserve"> </w:t>
      </w:r>
      <w:r w:rsidRPr="0020114E">
        <w:rPr>
          <w:rFonts w:ascii="Palatino Linotype" w:hAnsi="Palatino Linotype"/>
          <w:b/>
        </w:rPr>
        <w:t>PARTICULAR</w:t>
      </w:r>
      <w:r w:rsidRPr="0020114E">
        <w:rPr>
          <w:rFonts w:ascii="Palatino Linotype" w:hAnsi="Palatino Linotype"/>
          <w:b/>
        </w:rPr>
        <w:t xml:space="preserve"> </w:t>
      </w:r>
      <w:r w:rsidRPr="0020114E">
        <w:rPr>
          <w:rFonts w:ascii="Palatino Linotype" w:hAnsi="Palatino Linotype"/>
          <w:b/>
        </w:rPr>
        <w:t>RECURSO DE REVISIÓN</w:t>
      </w:r>
      <w:r w:rsidRPr="0020114E">
        <w:rPr>
          <w:rFonts w:ascii="Palatino Linotype" w:hAnsi="Palatino Linotype"/>
          <w:b/>
          <w:spacing w:val="-16"/>
        </w:rPr>
        <w:t xml:space="preserve"> </w:t>
      </w:r>
      <w:r w:rsidRPr="0020114E">
        <w:rPr>
          <w:rFonts w:ascii="Palatino Linotype" w:hAnsi="Palatino Linotype"/>
          <w:b/>
        </w:rPr>
        <w:t>05778/INFOEM/IP/RR/2021</w:t>
      </w:r>
    </w:p>
    <w:p w:rsidR="0044396A" w:rsidRPr="0020114E" w:rsidRDefault="0044396A">
      <w:pPr>
        <w:spacing w:before="12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44396A" w:rsidRPr="0020114E" w:rsidRDefault="00CA3800">
      <w:pPr>
        <w:spacing w:before="28"/>
        <w:ind w:left="1116" w:right="854"/>
        <w:rPr>
          <w:rFonts w:ascii="Palatino Linotype" w:eastAsia="Palatino Linotype" w:hAnsi="Palatino Linotype" w:cs="Palatino Linotype"/>
        </w:rPr>
      </w:pPr>
      <w:r w:rsidRPr="0020114E">
        <w:rPr>
          <w:rFonts w:ascii="Palatino Linotype" w:eastAsia="Palatino Linotype" w:hAnsi="Palatino Linotype" w:cs="Palatino Linotype"/>
          <w:i/>
        </w:rPr>
        <w:t>Franco González Salas. Secretarios: Maura Angélica Sanabria Martínez</w:t>
      </w:r>
      <w:r w:rsidRPr="0020114E"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y</w:t>
      </w:r>
      <w:r w:rsidRPr="0020114E">
        <w:rPr>
          <w:rFonts w:ascii="Palatino Linotype" w:eastAsia="Palatino Linotype" w:hAnsi="Palatino Linotype" w:cs="Palatino Linotype"/>
          <w:i/>
        </w:rPr>
        <w:t xml:space="preserve"> </w:t>
      </w:r>
      <w:r w:rsidRPr="0020114E">
        <w:rPr>
          <w:rFonts w:ascii="Palatino Linotype" w:eastAsia="Palatino Linotype" w:hAnsi="Palatino Linotype" w:cs="Palatino Linotype"/>
          <w:i/>
        </w:rPr>
        <w:t>Everardo Maya Arias.”</w:t>
      </w:r>
      <w:r w:rsidRPr="0020114E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20114E">
        <w:rPr>
          <w:rFonts w:ascii="Palatino Linotype" w:eastAsia="Palatino Linotype" w:hAnsi="Palatino Linotype" w:cs="Palatino Linotype"/>
          <w:b/>
          <w:bCs/>
          <w:i/>
        </w:rPr>
        <w:t>[Sic]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44396A" w:rsidRPr="0020114E" w:rsidRDefault="00CA3800">
      <w:pPr>
        <w:pStyle w:val="Textoindependiente"/>
        <w:spacing w:before="191" w:line="360" w:lineRule="auto"/>
        <w:ind w:right="140"/>
        <w:jc w:val="both"/>
      </w:pPr>
      <w:r w:rsidRPr="0020114E">
        <w:t>Con</w:t>
      </w:r>
      <w:r w:rsidRPr="0020114E">
        <w:rPr>
          <w:spacing w:val="38"/>
        </w:rPr>
        <w:t xml:space="preserve"> </w:t>
      </w:r>
      <w:r w:rsidRPr="0020114E">
        <w:t>base</w:t>
      </w:r>
      <w:r w:rsidRPr="0020114E">
        <w:rPr>
          <w:spacing w:val="39"/>
        </w:rPr>
        <w:t xml:space="preserve"> </w:t>
      </w:r>
      <w:r w:rsidRPr="0020114E">
        <w:t>en</w:t>
      </w:r>
      <w:r w:rsidRPr="0020114E">
        <w:rPr>
          <w:spacing w:val="40"/>
        </w:rPr>
        <w:t xml:space="preserve"> </w:t>
      </w:r>
      <w:r w:rsidRPr="0020114E">
        <w:t>lo</w:t>
      </w:r>
      <w:r w:rsidRPr="0020114E">
        <w:rPr>
          <w:spacing w:val="39"/>
        </w:rPr>
        <w:t xml:space="preserve"> </w:t>
      </w:r>
      <w:r w:rsidRPr="0020114E">
        <w:t>anteriormente</w:t>
      </w:r>
      <w:r w:rsidRPr="0020114E">
        <w:rPr>
          <w:spacing w:val="39"/>
        </w:rPr>
        <w:t xml:space="preserve"> </w:t>
      </w:r>
      <w:r w:rsidRPr="0020114E">
        <w:t>expuesto,</w:t>
      </w:r>
      <w:r w:rsidRPr="0020114E">
        <w:rPr>
          <w:spacing w:val="38"/>
        </w:rPr>
        <w:t xml:space="preserve"> </w:t>
      </w:r>
      <w:r w:rsidRPr="0020114E">
        <w:t>a</w:t>
      </w:r>
      <w:r w:rsidRPr="0020114E">
        <w:rPr>
          <w:spacing w:val="38"/>
        </w:rPr>
        <w:t xml:space="preserve"> </w:t>
      </w:r>
      <w:r w:rsidRPr="0020114E">
        <w:t>consideración</w:t>
      </w:r>
      <w:r w:rsidRPr="0020114E">
        <w:rPr>
          <w:spacing w:val="40"/>
        </w:rPr>
        <w:t xml:space="preserve"> </w:t>
      </w:r>
      <w:r w:rsidRPr="0020114E">
        <w:t>de</w:t>
      </w:r>
      <w:r w:rsidRPr="0020114E">
        <w:rPr>
          <w:spacing w:val="39"/>
        </w:rPr>
        <w:t xml:space="preserve"> </w:t>
      </w:r>
      <w:r w:rsidRPr="0020114E">
        <w:t>quien</w:t>
      </w:r>
      <w:r w:rsidRPr="0020114E">
        <w:rPr>
          <w:spacing w:val="40"/>
        </w:rPr>
        <w:t xml:space="preserve"> </w:t>
      </w:r>
      <w:r w:rsidRPr="0020114E">
        <w:t>suscribe,</w:t>
      </w:r>
      <w:r w:rsidRPr="0020114E">
        <w:rPr>
          <w:spacing w:val="38"/>
        </w:rPr>
        <w:t xml:space="preserve"> </w:t>
      </w:r>
      <w:r w:rsidRPr="0020114E">
        <w:t>en</w:t>
      </w:r>
      <w:r w:rsidRPr="0020114E">
        <w:rPr>
          <w:spacing w:val="40"/>
        </w:rPr>
        <w:t xml:space="preserve"> </w:t>
      </w:r>
      <w:r w:rsidRPr="0020114E">
        <w:t>la resolución emitida se debió haber considerado que en el caso en particular no</w:t>
      </w:r>
      <w:r w:rsidRPr="0020114E">
        <w:rPr>
          <w:spacing w:val="36"/>
        </w:rPr>
        <w:t xml:space="preserve"> </w:t>
      </w:r>
      <w:r w:rsidRPr="0020114E">
        <w:t>obra</w:t>
      </w:r>
      <w:r w:rsidRPr="0020114E">
        <w:t xml:space="preserve"> </w:t>
      </w:r>
      <w:r w:rsidRPr="0020114E">
        <w:t>motivo suficiente para exceptuarle al particular del pago correspondiente a</w:t>
      </w:r>
      <w:r w:rsidRPr="0020114E">
        <w:rPr>
          <w:spacing w:val="34"/>
        </w:rPr>
        <w:t xml:space="preserve"> </w:t>
      </w:r>
      <w:r w:rsidRPr="0020114E">
        <w:t>la</w:t>
      </w:r>
      <w:r w:rsidRPr="0020114E">
        <w:rPr>
          <w:spacing w:val="-1"/>
        </w:rPr>
        <w:t xml:space="preserve"> </w:t>
      </w:r>
      <w:r w:rsidRPr="0020114E">
        <w:t>expedición</w:t>
      </w:r>
      <w:r w:rsidRPr="0020114E">
        <w:rPr>
          <w:spacing w:val="-8"/>
        </w:rPr>
        <w:t xml:space="preserve"> </w:t>
      </w:r>
      <w:r w:rsidRPr="0020114E">
        <w:t>de</w:t>
      </w:r>
      <w:r w:rsidRPr="0020114E">
        <w:rPr>
          <w:spacing w:val="-5"/>
        </w:rPr>
        <w:t xml:space="preserve"> </w:t>
      </w:r>
      <w:r w:rsidRPr="0020114E">
        <w:t>las</w:t>
      </w:r>
      <w:r w:rsidRPr="0020114E">
        <w:rPr>
          <w:spacing w:val="-6"/>
        </w:rPr>
        <w:t xml:space="preserve"> </w:t>
      </w:r>
      <w:r w:rsidRPr="0020114E">
        <w:t>copias</w:t>
      </w:r>
      <w:r w:rsidRPr="0020114E">
        <w:rPr>
          <w:spacing w:val="-8"/>
        </w:rPr>
        <w:t xml:space="preserve"> </w:t>
      </w:r>
      <w:r w:rsidRPr="0020114E">
        <w:t>certificadas</w:t>
      </w:r>
      <w:r w:rsidRPr="0020114E">
        <w:rPr>
          <w:spacing w:val="-8"/>
        </w:rPr>
        <w:t xml:space="preserve"> </w:t>
      </w:r>
      <w:r w:rsidRPr="0020114E">
        <w:t>solicitadas,</w:t>
      </w:r>
      <w:r w:rsidRPr="0020114E">
        <w:rPr>
          <w:spacing w:val="-7"/>
        </w:rPr>
        <w:t xml:space="preserve"> </w:t>
      </w:r>
      <w:r w:rsidRPr="0020114E">
        <w:t>toda</w:t>
      </w:r>
      <w:r w:rsidRPr="0020114E">
        <w:rPr>
          <w:spacing w:val="-7"/>
        </w:rPr>
        <w:t xml:space="preserve"> </w:t>
      </w:r>
      <w:r w:rsidRPr="0020114E">
        <w:t>vez</w:t>
      </w:r>
      <w:r w:rsidRPr="0020114E">
        <w:rPr>
          <w:spacing w:val="-7"/>
        </w:rPr>
        <w:t xml:space="preserve"> </w:t>
      </w:r>
      <w:r w:rsidRPr="0020114E">
        <w:t>que</w:t>
      </w:r>
      <w:r w:rsidRPr="0020114E">
        <w:rPr>
          <w:spacing w:val="-7"/>
        </w:rPr>
        <w:t xml:space="preserve"> </w:t>
      </w:r>
      <w:r w:rsidRPr="0020114E">
        <w:t>este</w:t>
      </w:r>
      <w:r w:rsidRPr="0020114E">
        <w:rPr>
          <w:spacing w:val="-7"/>
        </w:rPr>
        <w:t xml:space="preserve"> </w:t>
      </w:r>
      <w:r w:rsidRPr="0020114E">
        <w:t>mismo</w:t>
      </w:r>
      <w:r w:rsidRPr="0020114E">
        <w:rPr>
          <w:spacing w:val="-6"/>
        </w:rPr>
        <w:t xml:space="preserve"> </w:t>
      </w:r>
      <w:r w:rsidRPr="0020114E">
        <w:t>así</w:t>
      </w:r>
      <w:r w:rsidRPr="0020114E">
        <w:rPr>
          <w:spacing w:val="-8"/>
        </w:rPr>
        <w:t xml:space="preserve"> </w:t>
      </w:r>
      <w:r w:rsidRPr="0020114E">
        <w:t>lo</w:t>
      </w:r>
      <w:r w:rsidRPr="0020114E">
        <w:rPr>
          <w:spacing w:val="-6"/>
        </w:rPr>
        <w:t xml:space="preserve"> </w:t>
      </w:r>
      <w:r w:rsidRPr="0020114E">
        <w:t>pidió</w:t>
      </w:r>
      <w:r w:rsidRPr="0020114E">
        <w:rPr>
          <w:w w:val="99"/>
        </w:rPr>
        <w:t xml:space="preserve"> </w:t>
      </w:r>
      <w:r w:rsidRPr="0020114E">
        <w:t>en su solicitud de información, además de que es una obligación establecida por</w:t>
      </w:r>
      <w:r w:rsidRPr="0020114E">
        <w:rPr>
          <w:spacing w:val="43"/>
        </w:rPr>
        <w:t xml:space="preserve"> </w:t>
      </w:r>
      <w:r w:rsidRPr="0020114E">
        <w:t>el</w:t>
      </w:r>
      <w:r w:rsidRPr="0020114E">
        <w:t xml:space="preserve"> </w:t>
      </w:r>
      <w:r w:rsidRPr="0020114E">
        <w:t>Código</w:t>
      </w:r>
      <w:r w:rsidRPr="0020114E">
        <w:rPr>
          <w:spacing w:val="-7"/>
        </w:rPr>
        <w:t xml:space="preserve"> </w:t>
      </w:r>
      <w:r w:rsidRPr="0020114E">
        <w:t>Financiero,</w:t>
      </w:r>
      <w:r w:rsidRPr="0020114E">
        <w:rPr>
          <w:spacing w:val="-8"/>
        </w:rPr>
        <w:t xml:space="preserve"> </w:t>
      </w:r>
      <w:r w:rsidRPr="0020114E">
        <w:t>la</w:t>
      </w:r>
      <w:r w:rsidRPr="0020114E">
        <w:rPr>
          <w:spacing w:val="-8"/>
        </w:rPr>
        <w:t xml:space="preserve"> </w:t>
      </w:r>
      <w:r w:rsidRPr="0020114E">
        <w:t>Ley</w:t>
      </w:r>
      <w:r w:rsidRPr="0020114E">
        <w:rPr>
          <w:spacing w:val="-7"/>
        </w:rPr>
        <w:t xml:space="preserve"> </w:t>
      </w:r>
      <w:r w:rsidRPr="0020114E">
        <w:t>de</w:t>
      </w:r>
      <w:r w:rsidRPr="0020114E">
        <w:rPr>
          <w:spacing w:val="-8"/>
        </w:rPr>
        <w:t xml:space="preserve"> </w:t>
      </w:r>
      <w:r w:rsidRPr="0020114E">
        <w:t>Transparencia</w:t>
      </w:r>
      <w:r w:rsidRPr="0020114E">
        <w:rPr>
          <w:spacing w:val="-6"/>
        </w:rPr>
        <w:t xml:space="preserve"> </w:t>
      </w:r>
      <w:r w:rsidRPr="0020114E">
        <w:t>local</w:t>
      </w:r>
      <w:r w:rsidRPr="0020114E">
        <w:rPr>
          <w:spacing w:val="-9"/>
        </w:rPr>
        <w:t xml:space="preserve"> </w:t>
      </w:r>
      <w:r w:rsidRPr="0020114E">
        <w:t>y</w:t>
      </w:r>
      <w:r w:rsidRPr="0020114E">
        <w:rPr>
          <w:spacing w:val="-7"/>
        </w:rPr>
        <w:t xml:space="preserve"> </w:t>
      </w:r>
      <w:r w:rsidRPr="0020114E">
        <w:t>demás</w:t>
      </w:r>
      <w:r w:rsidRPr="0020114E">
        <w:rPr>
          <w:spacing w:val="-9"/>
        </w:rPr>
        <w:t xml:space="preserve"> </w:t>
      </w:r>
      <w:r w:rsidRPr="0020114E">
        <w:t>normatividad</w:t>
      </w:r>
      <w:r w:rsidRPr="0020114E">
        <w:rPr>
          <w:spacing w:val="-8"/>
        </w:rPr>
        <w:t xml:space="preserve"> </w:t>
      </w:r>
      <w:r w:rsidRPr="0020114E">
        <w:t>aplicable;</w:t>
      </w:r>
      <w:r w:rsidRPr="0020114E">
        <w:rPr>
          <w:spacing w:val="-8"/>
        </w:rPr>
        <w:t xml:space="preserve"> </w:t>
      </w:r>
      <w:r w:rsidRPr="0020114E">
        <w:t>lo</w:t>
      </w:r>
      <w:r w:rsidRPr="0020114E">
        <w:rPr>
          <w:spacing w:val="-1"/>
          <w:w w:val="99"/>
        </w:rPr>
        <w:t xml:space="preserve"> </w:t>
      </w:r>
      <w:r w:rsidRPr="0020114E">
        <w:t>cual, de no cumplirse, genera un perjuicio al municipio, pues representa una</w:t>
      </w:r>
      <w:r w:rsidRPr="0020114E">
        <w:rPr>
          <w:spacing w:val="59"/>
        </w:rPr>
        <w:t xml:space="preserve"> </w:t>
      </w:r>
      <w:r w:rsidRPr="0020114E">
        <w:t>fuente de ingreso con la que se pretende cubrir su gasto público y demás</w:t>
      </w:r>
      <w:r w:rsidRPr="0020114E">
        <w:rPr>
          <w:spacing w:val="-25"/>
        </w:rPr>
        <w:t xml:space="preserve"> </w:t>
      </w:r>
      <w:r w:rsidRPr="0020114E">
        <w:t>obligaciones.</w:t>
      </w:r>
    </w:p>
    <w:p w:rsidR="0044396A" w:rsidRPr="0020114E" w:rsidRDefault="0044396A">
      <w:pPr>
        <w:spacing w:before="13"/>
        <w:rPr>
          <w:rFonts w:ascii="Palatino Linotype" w:eastAsia="Palatino Linotype" w:hAnsi="Palatino Linotype" w:cs="Palatino Linotype"/>
          <w:sz w:val="23"/>
          <w:szCs w:val="23"/>
        </w:rPr>
      </w:pPr>
    </w:p>
    <w:p w:rsidR="0044396A" w:rsidRPr="0020114E" w:rsidRDefault="00CA3800">
      <w:pPr>
        <w:pStyle w:val="Textoindependiente"/>
        <w:spacing w:line="360" w:lineRule="auto"/>
        <w:ind w:right="141"/>
        <w:jc w:val="both"/>
      </w:pPr>
      <w:r w:rsidRPr="0020114E">
        <w:t>En</w:t>
      </w:r>
      <w:r w:rsidRPr="0020114E">
        <w:rPr>
          <w:spacing w:val="-11"/>
        </w:rPr>
        <w:t xml:space="preserve"> </w:t>
      </w:r>
      <w:r w:rsidRPr="0020114E">
        <w:t>conclusión</w:t>
      </w:r>
      <w:r w:rsidRPr="0020114E">
        <w:t>,</w:t>
      </w:r>
      <w:r w:rsidRPr="0020114E">
        <w:rPr>
          <w:spacing w:val="-11"/>
        </w:rPr>
        <w:t xml:space="preserve"> </w:t>
      </w:r>
      <w:r w:rsidRPr="0020114E">
        <w:t>este</w:t>
      </w:r>
      <w:r w:rsidRPr="0020114E">
        <w:rPr>
          <w:spacing w:val="-10"/>
        </w:rPr>
        <w:t xml:space="preserve"> </w:t>
      </w:r>
      <w:r w:rsidRPr="0020114E">
        <w:t>voto</w:t>
      </w:r>
      <w:r w:rsidRPr="0020114E">
        <w:rPr>
          <w:spacing w:val="-10"/>
        </w:rPr>
        <w:t xml:space="preserve"> </w:t>
      </w:r>
      <w:r w:rsidRPr="0020114E">
        <w:t>particular</w:t>
      </w:r>
      <w:r w:rsidRPr="0020114E">
        <w:rPr>
          <w:spacing w:val="-9"/>
        </w:rPr>
        <w:t xml:space="preserve"> </w:t>
      </w:r>
      <w:r w:rsidRPr="0020114E">
        <w:t>se</w:t>
      </w:r>
      <w:r w:rsidRPr="0020114E">
        <w:rPr>
          <w:spacing w:val="-10"/>
        </w:rPr>
        <w:t xml:space="preserve"> </w:t>
      </w:r>
      <w:r w:rsidRPr="0020114E">
        <w:t>emite</w:t>
      </w:r>
      <w:r w:rsidRPr="0020114E">
        <w:rPr>
          <w:spacing w:val="-10"/>
        </w:rPr>
        <w:t xml:space="preserve"> </w:t>
      </w:r>
      <w:r w:rsidRPr="0020114E">
        <w:t>con</w:t>
      </w:r>
      <w:r w:rsidRPr="0020114E">
        <w:rPr>
          <w:spacing w:val="-11"/>
        </w:rPr>
        <w:t xml:space="preserve"> </w:t>
      </w:r>
      <w:r w:rsidRPr="0020114E">
        <w:t>la</w:t>
      </w:r>
      <w:r w:rsidRPr="0020114E">
        <w:rPr>
          <w:spacing w:val="-11"/>
        </w:rPr>
        <w:t xml:space="preserve"> </w:t>
      </w:r>
      <w:r w:rsidRPr="0020114E">
        <w:t>intención</w:t>
      </w:r>
      <w:r w:rsidRPr="0020114E">
        <w:rPr>
          <w:spacing w:val="-11"/>
        </w:rPr>
        <w:t xml:space="preserve"> </w:t>
      </w:r>
      <w:r w:rsidRPr="0020114E">
        <w:t>de</w:t>
      </w:r>
      <w:r w:rsidRPr="0020114E">
        <w:rPr>
          <w:spacing w:val="-10"/>
        </w:rPr>
        <w:t xml:space="preserve"> </w:t>
      </w:r>
      <w:r w:rsidRPr="0020114E">
        <w:t>que</w:t>
      </w:r>
      <w:r w:rsidRPr="0020114E">
        <w:rPr>
          <w:spacing w:val="-10"/>
        </w:rPr>
        <w:t xml:space="preserve"> </w:t>
      </w:r>
      <w:r w:rsidRPr="0020114E">
        <w:t>se</w:t>
      </w:r>
      <w:r w:rsidRPr="0020114E">
        <w:rPr>
          <w:spacing w:val="-8"/>
        </w:rPr>
        <w:t xml:space="preserve"> </w:t>
      </w:r>
      <w:r w:rsidRPr="0020114E">
        <w:t>tome</w:t>
      </w:r>
      <w:r w:rsidRPr="0020114E">
        <w:rPr>
          <w:spacing w:val="-10"/>
        </w:rPr>
        <w:t xml:space="preserve"> </w:t>
      </w:r>
      <w:r w:rsidRPr="0020114E">
        <w:t>en</w:t>
      </w:r>
      <w:r w:rsidRPr="0020114E">
        <w:rPr>
          <w:spacing w:val="-11"/>
        </w:rPr>
        <w:t xml:space="preserve"> </w:t>
      </w:r>
      <w:r w:rsidRPr="0020114E">
        <w:t>cuenta que</w:t>
      </w:r>
      <w:r w:rsidRPr="0020114E">
        <w:rPr>
          <w:spacing w:val="32"/>
        </w:rPr>
        <w:t xml:space="preserve"> </w:t>
      </w:r>
      <w:r w:rsidRPr="0020114E">
        <w:t>exceptuar</w:t>
      </w:r>
      <w:r w:rsidRPr="0020114E">
        <w:rPr>
          <w:spacing w:val="33"/>
        </w:rPr>
        <w:t xml:space="preserve"> </w:t>
      </w:r>
      <w:r w:rsidRPr="0020114E">
        <w:t>a</w:t>
      </w:r>
      <w:r w:rsidRPr="0020114E">
        <w:rPr>
          <w:spacing w:val="32"/>
        </w:rPr>
        <w:t xml:space="preserve"> </w:t>
      </w:r>
      <w:r w:rsidRPr="0020114E">
        <w:t>los</w:t>
      </w:r>
      <w:r w:rsidRPr="0020114E">
        <w:rPr>
          <w:spacing w:val="34"/>
        </w:rPr>
        <w:t xml:space="preserve"> </w:t>
      </w:r>
      <w:r w:rsidRPr="0020114E">
        <w:t>particulares</w:t>
      </w:r>
      <w:r w:rsidRPr="0020114E">
        <w:rPr>
          <w:spacing w:val="31"/>
        </w:rPr>
        <w:t xml:space="preserve"> </w:t>
      </w:r>
      <w:r w:rsidRPr="0020114E">
        <w:t>del</w:t>
      </w:r>
      <w:r w:rsidRPr="0020114E">
        <w:rPr>
          <w:spacing w:val="34"/>
        </w:rPr>
        <w:t xml:space="preserve"> </w:t>
      </w:r>
      <w:r w:rsidRPr="0020114E">
        <w:t>pago</w:t>
      </w:r>
      <w:r w:rsidRPr="0020114E">
        <w:rPr>
          <w:spacing w:val="33"/>
        </w:rPr>
        <w:t xml:space="preserve"> </w:t>
      </w:r>
      <w:r w:rsidRPr="0020114E">
        <w:t>de</w:t>
      </w:r>
      <w:r w:rsidRPr="0020114E">
        <w:rPr>
          <w:spacing w:val="32"/>
        </w:rPr>
        <w:t xml:space="preserve"> </w:t>
      </w:r>
      <w:r w:rsidRPr="0020114E">
        <w:t>los</w:t>
      </w:r>
      <w:r w:rsidRPr="0020114E">
        <w:rPr>
          <w:spacing w:val="31"/>
        </w:rPr>
        <w:t xml:space="preserve"> </w:t>
      </w:r>
      <w:r w:rsidRPr="0020114E">
        <w:t>derechos</w:t>
      </w:r>
      <w:r w:rsidRPr="0020114E">
        <w:rPr>
          <w:spacing w:val="31"/>
        </w:rPr>
        <w:t xml:space="preserve"> </w:t>
      </w:r>
      <w:r w:rsidRPr="0020114E">
        <w:t>en</w:t>
      </w:r>
      <w:r w:rsidRPr="0020114E">
        <w:rPr>
          <w:spacing w:val="34"/>
        </w:rPr>
        <w:t xml:space="preserve"> </w:t>
      </w:r>
      <w:r w:rsidRPr="0020114E">
        <w:t>favor</w:t>
      </w:r>
      <w:r w:rsidRPr="0020114E">
        <w:rPr>
          <w:spacing w:val="33"/>
        </w:rPr>
        <w:t xml:space="preserve"> </w:t>
      </w:r>
      <w:r w:rsidRPr="0020114E">
        <w:t>de</w:t>
      </w:r>
      <w:r w:rsidRPr="0020114E">
        <w:rPr>
          <w:spacing w:val="32"/>
        </w:rPr>
        <w:t xml:space="preserve"> </w:t>
      </w:r>
      <w:r w:rsidRPr="0020114E">
        <w:t>los</w:t>
      </w:r>
      <w:r w:rsidRPr="0020114E">
        <w:rPr>
          <w:spacing w:val="31"/>
        </w:rPr>
        <w:t xml:space="preserve"> </w:t>
      </w:r>
      <w:r w:rsidRPr="0020114E">
        <w:t>sujetos obligados</w:t>
      </w:r>
      <w:r w:rsidRPr="0020114E">
        <w:rPr>
          <w:spacing w:val="36"/>
        </w:rPr>
        <w:t xml:space="preserve"> </w:t>
      </w:r>
      <w:r w:rsidRPr="0020114E">
        <w:t>establecidos</w:t>
      </w:r>
      <w:r w:rsidRPr="0020114E">
        <w:rPr>
          <w:spacing w:val="39"/>
        </w:rPr>
        <w:t xml:space="preserve"> </w:t>
      </w:r>
      <w:r w:rsidRPr="0020114E">
        <w:t>en</w:t>
      </w:r>
      <w:r w:rsidRPr="0020114E">
        <w:rPr>
          <w:spacing w:val="37"/>
        </w:rPr>
        <w:t xml:space="preserve"> </w:t>
      </w:r>
      <w:r w:rsidRPr="0020114E">
        <w:t>la</w:t>
      </w:r>
      <w:r w:rsidRPr="0020114E">
        <w:rPr>
          <w:spacing w:val="37"/>
        </w:rPr>
        <w:t xml:space="preserve"> </w:t>
      </w:r>
      <w:r w:rsidRPr="0020114E">
        <w:t>normatividad</w:t>
      </w:r>
      <w:r w:rsidRPr="0020114E">
        <w:rPr>
          <w:spacing w:val="37"/>
        </w:rPr>
        <w:t xml:space="preserve"> </w:t>
      </w:r>
      <w:r w:rsidRPr="0020114E">
        <w:t>aplicable,</w:t>
      </w:r>
      <w:r w:rsidRPr="0020114E">
        <w:rPr>
          <w:spacing w:val="37"/>
        </w:rPr>
        <w:t xml:space="preserve"> </w:t>
      </w:r>
      <w:r w:rsidRPr="0020114E">
        <w:t>tiene</w:t>
      </w:r>
      <w:r w:rsidRPr="0020114E">
        <w:rPr>
          <w:spacing w:val="38"/>
        </w:rPr>
        <w:t xml:space="preserve"> </w:t>
      </w:r>
      <w:r w:rsidRPr="0020114E">
        <w:t>como</w:t>
      </w:r>
      <w:r w:rsidRPr="0020114E">
        <w:rPr>
          <w:spacing w:val="38"/>
        </w:rPr>
        <w:t xml:space="preserve"> </w:t>
      </w:r>
      <w:r w:rsidRPr="0020114E">
        <w:t>consecuencia</w:t>
      </w:r>
      <w:r w:rsidRPr="0020114E">
        <w:rPr>
          <w:spacing w:val="40"/>
        </w:rPr>
        <w:t xml:space="preserve"> </w:t>
      </w:r>
      <w:r w:rsidRPr="0020114E">
        <w:t>un</w:t>
      </w:r>
      <w:r w:rsidRPr="0020114E">
        <w:t xml:space="preserve"> </w:t>
      </w:r>
      <w:r w:rsidRPr="0020114E">
        <w:t>menoscabo en el ingreso de éstos últimos, pues no solo se produce un perjuicio a</w:t>
      </w:r>
      <w:r w:rsidRPr="0020114E">
        <w:rPr>
          <w:spacing w:val="-12"/>
        </w:rPr>
        <w:t xml:space="preserve"> </w:t>
      </w:r>
      <w:r w:rsidRPr="0020114E">
        <w:t>los</w:t>
      </w:r>
      <w:r w:rsidRPr="0020114E">
        <w:rPr>
          <w:w w:val="99"/>
        </w:rPr>
        <w:t xml:space="preserve"> </w:t>
      </w:r>
      <w:r w:rsidRPr="0020114E">
        <w:t>sujetos obligados, sino que se les obliga a cubrir con sus propios recursos los</w:t>
      </w:r>
      <w:r w:rsidRPr="0020114E">
        <w:rPr>
          <w:spacing w:val="36"/>
        </w:rPr>
        <w:t xml:space="preserve"> </w:t>
      </w:r>
      <w:r w:rsidRPr="0020114E">
        <w:t>costos</w:t>
      </w:r>
      <w:r w:rsidRPr="0020114E">
        <w:rPr>
          <w:w w:val="99"/>
        </w:rPr>
        <w:t xml:space="preserve"> </w:t>
      </w:r>
      <w:r w:rsidRPr="0020114E">
        <w:t>generados por los servicios que se le solicitó, en el caso en concreto, la expedición</w:t>
      </w:r>
      <w:r w:rsidRPr="0020114E">
        <w:rPr>
          <w:spacing w:val="-36"/>
        </w:rPr>
        <w:t xml:space="preserve"> </w:t>
      </w:r>
      <w:r w:rsidRPr="0020114E">
        <w:t xml:space="preserve">de </w:t>
      </w:r>
      <w:proofErr w:type="gramStart"/>
      <w:r w:rsidRPr="0020114E">
        <w:t>copias</w:t>
      </w:r>
      <w:proofErr w:type="gramEnd"/>
      <w:r w:rsidRPr="0020114E">
        <w:t xml:space="preserve"> certificadas, generando en consecuencia, un detrimento al erario</w:t>
      </w:r>
      <w:r w:rsidRPr="0020114E">
        <w:rPr>
          <w:spacing w:val="-26"/>
        </w:rPr>
        <w:t xml:space="preserve"> </w:t>
      </w:r>
      <w:r w:rsidRPr="0020114E">
        <w:t>público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44396A" w:rsidRPr="0020114E" w:rsidRDefault="0044396A">
      <w:pPr>
        <w:spacing w:before="9"/>
        <w:rPr>
          <w:rFonts w:ascii="Palatino Linotype" w:eastAsia="Palatino Linotype" w:hAnsi="Palatino Linotype" w:cs="Palatino Linotype"/>
          <w:sz w:val="23"/>
          <w:szCs w:val="23"/>
        </w:rPr>
      </w:pPr>
    </w:p>
    <w:p w:rsidR="0044396A" w:rsidRPr="0020114E" w:rsidRDefault="00CA3800">
      <w:pPr>
        <w:ind w:left="264"/>
        <w:jc w:val="both"/>
        <w:rPr>
          <w:rFonts w:ascii="Palatino Linotype" w:eastAsia="Palatino Linotype" w:hAnsi="Palatino Linotype" w:cs="Palatino Linotype"/>
          <w:sz w:val="16"/>
          <w:szCs w:val="16"/>
        </w:rPr>
      </w:pPr>
      <w:r w:rsidRPr="0020114E">
        <w:rPr>
          <w:rFonts w:ascii="Palatino Linotype"/>
          <w:b/>
          <w:sz w:val="16"/>
        </w:rPr>
        <w:t>CCR/HAP</w:t>
      </w: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Pr="0020114E" w:rsidRDefault="0044396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44396A" w:rsidRDefault="0044396A">
      <w:pPr>
        <w:spacing w:before="7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:rsidR="0044396A" w:rsidRDefault="00CA3800" w:rsidP="00545886">
      <w:pPr>
        <w:spacing w:before="69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4396A">
          <w:pgSz w:w="12240" w:h="15840"/>
          <w:pgMar w:top="1500" w:right="1180" w:bottom="280" w:left="1720" w:header="720" w:footer="720" w:gutter="0"/>
          <w:cols w:space="720"/>
        </w:sectPr>
      </w:pPr>
      <w:r>
        <w:rPr>
          <w:rFonts w:ascii="Times New Roman" w:hAnsi="Times New Roman"/>
          <w:sz w:val="24"/>
        </w:rPr>
        <w:t xml:space="preserve">Página </w:t>
      </w: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13</w:t>
      </w:r>
    </w:p>
    <w:p w:rsidR="0044396A" w:rsidRPr="00545886" w:rsidRDefault="0044396A" w:rsidP="005458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44396A" w:rsidRPr="00545886">
      <w:pgSz w:w="12240" w:h="15840"/>
      <w:pgMar w:top="32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30479"/>
    <w:multiLevelType w:val="hybridMultilevel"/>
    <w:tmpl w:val="93BC3598"/>
    <w:lvl w:ilvl="0" w:tplc="60701184">
      <w:start w:val="2"/>
      <w:numFmt w:val="decimal"/>
      <w:lvlText w:val="%1."/>
      <w:lvlJc w:val="left"/>
      <w:pPr>
        <w:ind w:left="831" w:hanging="228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1" w:tplc="42148264">
      <w:start w:val="1"/>
      <w:numFmt w:val="bullet"/>
      <w:lvlText w:val="•"/>
      <w:lvlJc w:val="left"/>
      <w:pPr>
        <w:ind w:left="1690" w:hanging="228"/>
      </w:pPr>
      <w:rPr>
        <w:rFonts w:hint="default"/>
      </w:rPr>
    </w:lvl>
    <w:lvl w:ilvl="2" w:tplc="CB5287D8">
      <w:start w:val="1"/>
      <w:numFmt w:val="bullet"/>
      <w:lvlText w:val="•"/>
      <w:lvlJc w:val="left"/>
      <w:pPr>
        <w:ind w:left="2540" w:hanging="228"/>
      </w:pPr>
      <w:rPr>
        <w:rFonts w:hint="default"/>
      </w:rPr>
    </w:lvl>
    <w:lvl w:ilvl="3" w:tplc="DB9A3C40">
      <w:start w:val="1"/>
      <w:numFmt w:val="bullet"/>
      <w:lvlText w:val="•"/>
      <w:lvlJc w:val="left"/>
      <w:pPr>
        <w:ind w:left="3390" w:hanging="228"/>
      </w:pPr>
      <w:rPr>
        <w:rFonts w:hint="default"/>
      </w:rPr>
    </w:lvl>
    <w:lvl w:ilvl="4" w:tplc="B2E8158A">
      <w:start w:val="1"/>
      <w:numFmt w:val="bullet"/>
      <w:lvlText w:val="•"/>
      <w:lvlJc w:val="left"/>
      <w:pPr>
        <w:ind w:left="4240" w:hanging="228"/>
      </w:pPr>
      <w:rPr>
        <w:rFonts w:hint="default"/>
      </w:rPr>
    </w:lvl>
    <w:lvl w:ilvl="5" w:tplc="9F0E790C">
      <w:start w:val="1"/>
      <w:numFmt w:val="bullet"/>
      <w:lvlText w:val="•"/>
      <w:lvlJc w:val="left"/>
      <w:pPr>
        <w:ind w:left="5090" w:hanging="228"/>
      </w:pPr>
      <w:rPr>
        <w:rFonts w:hint="default"/>
      </w:rPr>
    </w:lvl>
    <w:lvl w:ilvl="6" w:tplc="2822F818">
      <w:start w:val="1"/>
      <w:numFmt w:val="bullet"/>
      <w:lvlText w:val="•"/>
      <w:lvlJc w:val="left"/>
      <w:pPr>
        <w:ind w:left="5940" w:hanging="228"/>
      </w:pPr>
      <w:rPr>
        <w:rFonts w:hint="default"/>
      </w:rPr>
    </w:lvl>
    <w:lvl w:ilvl="7" w:tplc="529E07CC">
      <w:start w:val="1"/>
      <w:numFmt w:val="bullet"/>
      <w:lvlText w:val="•"/>
      <w:lvlJc w:val="left"/>
      <w:pPr>
        <w:ind w:left="6790" w:hanging="228"/>
      </w:pPr>
      <w:rPr>
        <w:rFonts w:hint="default"/>
      </w:rPr>
    </w:lvl>
    <w:lvl w:ilvl="8" w:tplc="7D48D1C8">
      <w:start w:val="1"/>
      <w:numFmt w:val="bullet"/>
      <w:lvlText w:val="•"/>
      <w:lvlJc w:val="left"/>
      <w:pPr>
        <w:ind w:left="7640" w:hanging="228"/>
      </w:pPr>
      <w:rPr>
        <w:rFonts w:hint="default"/>
      </w:rPr>
    </w:lvl>
  </w:abstractNum>
  <w:abstractNum w:abstractNumId="1">
    <w:nsid w:val="3A0E6DCB"/>
    <w:multiLevelType w:val="hybridMultilevel"/>
    <w:tmpl w:val="BFE690EE"/>
    <w:lvl w:ilvl="0" w:tplc="5D26D6B4">
      <w:start w:val="5"/>
      <w:numFmt w:val="upperRoman"/>
      <w:lvlText w:val="%1."/>
      <w:lvlJc w:val="left"/>
      <w:pPr>
        <w:ind w:left="1104" w:hanging="608"/>
        <w:jc w:val="left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445AB6D8">
      <w:start w:val="1"/>
      <w:numFmt w:val="bullet"/>
      <w:lvlText w:val=""/>
      <w:lvlJc w:val="left"/>
      <w:pPr>
        <w:ind w:left="1104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2B1AFC02">
      <w:start w:val="1"/>
      <w:numFmt w:val="bullet"/>
      <w:lvlText w:val="•"/>
      <w:lvlJc w:val="left"/>
      <w:pPr>
        <w:ind w:left="1114" w:hanging="567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3" w:tplc="8A4C062C">
      <w:start w:val="1"/>
      <w:numFmt w:val="bullet"/>
      <w:lvlText w:val="•"/>
      <w:lvlJc w:val="left"/>
      <w:pPr>
        <w:ind w:left="2946" w:hanging="567"/>
      </w:pPr>
      <w:rPr>
        <w:rFonts w:hint="default"/>
      </w:rPr>
    </w:lvl>
    <w:lvl w:ilvl="4" w:tplc="0A1C4A68">
      <w:start w:val="1"/>
      <w:numFmt w:val="bullet"/>
      <w:lvlText w:val="•"/>
      <w:lvlJc w:val="left"/>
      <w:pPr>
        <w:ind w:left="3860" w:hanging="567"/>
      </w:pPr>
      <w:rPr>
        <w:rFonts w:hint="default"/>
      </w:rPr>
    </w:lvl>
    <w:lvl w:ilvl="5" w:tplc="DE7AA412">
      <w:start w:val="1"/>
      <w:numFmt w:val="bullet"/>
      <w:lvlText w:val="•"/>
      <w:lvlJc w:val="left"/>
      <w:pPr>
        <w:ind w:left="4773" w:hanging="567"/>
      </w:pPr>
      <w:rPr>
        <w:rFonts w:hint="default"/>
      </w:rPr>
    </w:lvl>
    <w:lvl w:ilvl="6" w:tplc="B1A8F8AC">
      <w:start w:val="1"/>
      <w:numFmt w:val="bullet"/>
      <w:lvlText w:val="•"/>
      <w:lvlJc w:val="left"/>
      <w:pPr>
        <w:ind w:left="5686" w:hanging="567"/>
      </w:pPr>
      <w:rPr>
        <w:rFonts w:hint="default"/>
      </w:rPr>
    </w:lvl>
    <w:lvl w:ilvl="7" w:tplc="9162D124">
      <w:start w:val="1"/>
      <w:numFmt w:val="bullet"/>
      <w:lvlText w:val="•"/>
      <w:lvlJc w:val="left"/>
      <w:pPr>
        <w:ind w:left="6600" w:hanging="567"/>
      </w:pPr>
      <w:rPr>
        <w:rFonts w:hint="default"/>
      </w:rPr>
    </w:lvl>
    <w:lvl w:ilvl="8" w:tplc="E11EBB74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2">
    <w:nsid w:val="62176ACB"/>
    <w:multiLevelType w:val="hybridMultilevel"/>
    <w:tmpl w:val="7D34A720"/>
    <w:lvl w:ilvl="0" w:tplc="E67E37A2">
      <w:start w:val="2"/>
      <w:numFmt w:val="upperRoman"/>
      <w:lvlText w:val="%1."/>
      <w:lvlJc w:val="left"/>
      <w:pPr>
        <w:ind w:left="1116" w:hanging="260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1" w:tplc="9A704C4A">
      <w:start w:val="1"/>
      <w:numFmt w:val="bullet"/>
      <w:lvlText w:val="•"/>
      <w:lvlJc w:val="left"/>
      <w:pPr>
        <w:ind w:left="1942" w:hanging="260"/>
      </w:pPr>
      <w:rPr>
        <w:rFonts w:hint="default"/>
      </w:rPr>
    </w:lvl>
    <w:lvl w:ilvl="2" w:tplc="23608EAA">
      <w:start w:val="1"/>
      <w:numFmt w:val="bullet"/>
      <w:lvlText w:val="•"/>
      <w:lvlJc w:val="left"/>
      <w:pPr>
        <w:ind w:left="2764" w:hanging="260"/>
      </w:pPr>
      <w:rPr>
        <w:rFonts w:hint="default"/>
      </w:rPr>
    </w:lvl>
    <w:lvl w:ilvl="3" w:tplc="74EE67B8">
      <w:start w:val="1"/>
      <w:numFmt w:val="bullet"/>
      <w:lvlText w:val="•"/>
      <w:lvlJc w:val="left"/>
      <w:pPr>
        <w:ind w:left="3586" w:hanging="260"/>
      </w:pPr>
      <w:rPr>
        <w:rFonts w:hint="default"/>
      </w:rPr>
    </w:lvl>
    <w:lvl w:ilvl="4" w:tplc="5B1A8C50">
      <w:start w:val="1"/>
      <w:numFmt w:val="bullet"/>
      <w:lvlText w:val="•"/>
      <w:lvlJc w:val="left"/>
      <w:pPr>
        <w:ind w:left="4408" w:hanging="260"/>
      </w:pPr>
      <w:rPr>
        <w:rFonts w:hint="default"/>
      </w:rPr>
    </w:lvl>
    <w:lvl w:ilvl="5" w:tplc="46C8E05C">
      <w:start w:val="1"/>
      <w:numFmt w:val="bullet"/>
      <w:lvlText w:val="•"/>
      <w:lvlJc w:val="left"/>
      <w:pPr>
        <w:ind w:left="5230" w:hanging="260"/>
      </w:pPr>
      <w:rPr>
        <w:rFonts w:hint="default"/>
      </w:rPr>
    </w:lvl>
    <w:lvl w:ilvl="6" w:tplc="D12AD94A">
      <w:start w:val="1"/>
      <w:numFmt w:val="bullet"/>
      <w:lvlText w:val="•"/>
      <w:lvlJc w:val="left"/>
      <w:pPr>
        <w:ind w:left="6052" w:hanging="260"/>
      </w:pPr>
      <w:rPr>
        <w:rFonts w:hint="default"/>
      </w:rPr>
    </w:lvl>
    <w:lvl w:ilvl="7" w:tplc="8BD4EFC8">
      <w:start w:val="1"/>
      <w:numFmt w:val="bullet"/>
      <w:lvlText w:val="•"/>
      <w:lvlJc w:val="left"/>
      <w:pPr>
        <w:ind w:left="6874" w:hanging="260"/>
      </w:pPr>
      <w:rPr>
        <w:rFonts w:hint="default"/>
      </w:rPr>
    </w:lvl>
    <w:lvl w:ilvl="8" w:tplc="8C60B0BE">
      <w:start w:val="1"/>
      <w:numFmt w:val="bullet"/>
      <w:lvlText w:val="•"/>
      <w:lvlJc w:val="left"/>
      <w:pPr>
        <w:ind w:left="7696" w:hanging="260"/>
      </w:pPr>
      <w:rPr>
        <w:rFonts w:hint="default"/>
      </w:rPr>
    </w:lvl>
  </w:abstractNum>
  <w:abstractNum w:abstractNumId="3">
    <w:nsid w:val="6933118E"/>
    <w:multiLevelType w:val="hybridMultilevel"/>
    <w:tmpl w:val="6078313C"/>
    <w:lvl w:ilvl="0" w:tplc="4B7EB436">
      <w:start w:val="1"/>
      <w:numFmt w:val="upperLetter"/>
      <w:lvlText w:val="%1)."/>
      <w:lvlJc w:val="left"/>
      <w:pPr>
        <w:ind w:left="1460" w:hanging="344"/>
        <w:jc w:val="left"/>
      </w:pPr>
      <w:rPr>
        <w:rFonts w:ascii="Palatino Linotype" w:eastAsia="Palatino Linotype" w:hAnsi="Palatino Linotype" w:hint="default"/>
        <w:b/>
        <w:bCs/>
        <w:i/>
        <w:spacing w:val="-2"/>
        <w:w w:val="100"/>
        <w:sz w:val="22"/>
        <w:szCs w:val="22"/>
      </w:rPr>
    </w:lvl>
    <w:lvl w:ilvl="1" w:tplc="FB5A4A8A">
      <w:start w:val="1"/>
      <w:numFmt w:val="bullet"/>
      <w:lvlText w:val="•"/>
      <w:lvlJc w:val="left"/>
      <w:pPr>
        <w:ind w:left="2248" w:hanging="344"/>
      </w:pPr>
      <w:rPr>
        <w:rFonts w:hint="default"/>
      </w:rPr>
    </w:lvl>
    <w:lvl w:ilvl="2" w:tplc="FFD2C648">
      <w:start w:val="1"/>
      <w:numFmt w:val="bullet"/>
      <w:lvlText w:val="•"/>
      <w:lvlJc w:val="left"/>
      <w:pPr>
        <w:ind w:left="3036" w:hanging="344"/>
      </w:pPr>
      <w:rPr>
        <w:rFonts w:hint="default"/>
      </w:rPr>
    </w:lvl>
    <w:lvl w:ilvl="3" w:tplc="48287956">
      <w:start w:val="1"/>
      <w:numFmt w:val="bullet"/>
      <w:lvlText w:val="•"/>
      <w:lvlJc w:val="left"/>
      <w:pPr>
        <w:ind w:left="3824" w:hanging="344"/>
      </w:pPr>
      <w:rPr>
        <w:rFonts w:hint="default"/>
      </w:rPr>
    </w:lvl>
    <w:lvl w:ilvl="4" w:tplc="56603B86">
      <w:start w:val="1"/>
      <w:numFmt w:val="bullet"/>
      <w:lvlText w:val="•"/>
      <w:lvlJc w:val="left"/>
      <w:pPr>
        <w:ind w:left="4612" w:hanging="344"/>
      </w:pPr>
      <w:rPr>
        <w:rFonts w:hint="default"/>
      </w:rPr>
    </w:lvl>
    <w:lvl w:ilvl="5" w:tplc="DA50E74A">
      <w:start w:val="1"/>
      <w:numFmt w:val="bullet"/>
      <w:lvlText w:val="•"/>
      <w:lvlJc w:val="left"/>
      <w:pPr>
        <w:ind w:left="5400" w:hanging="344"/>
      </w:pPr>
      <w:rPr>
        <w:rFonts w:hint="default"/>
      </w:rPr>
    </w:lvl>
    <w:lvl w:ilvl="6" w:tplc="8F866B22">
      <w:start w:val="1"/>
      <w:numFmt w:val="bullet"/>
      <w:lvlText w:val="•"/>
      <w:lvlJc w:val="left"/>
      <w:pPr>
        <w:ind w:left="6188" w:hanging="344"/>
      </w:pPr>
      <w:rPr>
        <w:rFonts w:hint="default"/>
      </w:rPr>
    </w:lvl>
    <w:lvl w:ilvl="7" w:tplc="6C00D60E">
      <w:start w:val="1"/>
      <w:numFmt w:val="bullet"/>
      <w:lvlText w:val="•"/>
      <w:lvlJc w:val="left"/>
      <w:pPr>
        <w:ind w:left="6976" w:hanging="344"/>
      </w:pPr>
      <w:rPr>
        <w:rFonts w:hint="default"/>
      </w:rPr>
    </w:lvl>
    <w:lvl w:ilvl="8" w:tplc="670210FA">
      <w:start w:val="1"/>
      <w:numFmt w:val="bullet"/>
      <w:lvlText w:val="•"/>
      <w:lvlJc w:val="left"/>
      <w:pPr>
        <w:ind w:left="7764" w:hanging="344"/>
      </w:pPr>
      <w:rPr>
        <w:rFonts w:hint="default"/>
      </w:rPr>
    </w:lvl>
  </w:abstractNum>
  <w:abstractNum w:abstractNumId="4">
    <w:nsid w:val="77956C0D"/>
    <w:multiLevelType w:val="hybridMultilevel"/>
    <w:tmpl w:val="F0546B36"/>
    <w:lvl w:ilvl="0" w:tplc="62CA7214">
      <w:start w:val="1"/>
      <w:numFmt w:val="upperRoman"/>
      <w:lvlText w:val="%1."/>
      <w:lvlJc w:val="left"/>
      <w:pPr>
        <w:ind w:left="1104" w:hanging="502"/>
        <w:jc w:val="right"/>
      </w:pPr>
      <w:rPr>
        <w:rFonts w:ascii="Palatino Linotype" w:eastAsia="Palatino Linotype" w:hAnsi="Palatino Linotype" w:hint="default"/>
        <w:w w:val="99"/>
        <w:sz w:val="24"/>
        <w:szCs w:val="24"/>
      </w:rPr>
    </w:lvl>
    <w:lvl w:ilvl="1" w:tplc="0C0468B6">
      <w:start w:val="1"/>
      <w:numFmt w:val="bullet"/>
      <w:lvlText w:val="•"/>
      <w:lvlJc w:val="left"/>
      <w:pPr>
        <w:ind w:left="1924" w:hanging="502"/>
      </w:pPr>
      <w:rPr>
        <w:rFonts w:hint="default"/>
      </w:rPr>
    </w:lvl>
    <w:lvl w:ilvl="2" w:tplc="9650280E">
      <w:start w:val="1"/>
      <w:numFmt w:val="bullet"/>
      <w:lvlText w:val="•"/>
      <w:lvlJc w:val="left"/>
      <w:pPr>
        <w:ind w:left="2748" w:hanging="502"/>
      </w:pPr>
      <w:rPr>
        <w:rFonts w:hint="default"/>
      </w:rPr>
    </w:lvl>
    <w:lvl w:ilvl="3" w:tplc="E4F41F92">
      <w:start w:val="1"/>
      <w:numFmt w:val="bullet"/>
      <w:lvlText w:val="•"/>
      <w:lvlJc w:val="left"/>
      <w:pPr>
        <w:ind w:left="3572" w:hanging="502"/>
      </w:pPr>
      <w:rPr>
        <w:rFonts w:hint="default"/>
      </w:rPr>
    </w:lvl>
    <w:lvl w:ilvl="4" w:tplc="6742EA5C">
      <w:start w:val="1"/>
      <w:numFmt w:val="bullet"/>
      <w:lvlText w:val="•"/>
      <w:lvlJc w:val="left"/>
      <w:pPr>
        <w:ind w:left="4396" w:hanging="502"/>
      </w:pPr>
      <w:rPr>
        <w:rFonts w:hint="default"/>
      </w:rPr>
    </w:lvl>
    <w:lvl w:ilvl="5" w:tplc="9262238E">
      <w:start w:val="1"/>
      <w:numFmt w:val="bullet"/>
      <w:lvlText w:val="•"/>
      <w:lvlJc w:val="left"/>
      <w:pPr>
        <w:ind w:left="5220" w:hanging="502"/>
      </w:pPr>
      <w:rPr>
        <w:rFonts w:hint="default"/>
      </w:rPr>
    </w:lvl>
    <w:lvl w:ilvl="6" w:tplc="4B0EAF14">
      <w:start w:val="1"/>
      <w:numFmt w:val="bullet"/>
      <w:lvlText w:val="•"/>
      <w:lvlJc w:val="left"/>
      <w:pPr>
        <w:ind w:left="6044" w:hanging="502"/>
      </w:pPr>
      <w:rPr>
        <w:rFonts w:hint="default"/>
      </w:rPr>
    </w:lvl>
    <w:lvl w:ilvl="7" w:tplc="FFDAF190">
      <w:start w:val="1"/>
      <w:numFmt w:val="bullet"/>
      <w:lvlText w:val="•"/>
      <w:lvlJc w:val="left"/>
      <w:pPr>
        <w:ind w:left="6868" w:hanging="502"/>
      </w:pPr>
      <w:rPr>
        <w:rFonts w:hint="default"/>
      </w:rPr>
    </w:lvl>
    <w:lvl w:ilvl="8" w:tplc="B82852EE">
      <w:start w:val="1"/>
      <w:numFmt w:val="bullet"/>
      <w:lvlText w:val="•"/>
      <w:lvlJc w:val="left"/>
      <w:pPr>
        <w:ind w:left="7692" w:hanging="502"/>
      </w:pPr>
      <w:rPr>
        <w:rFonts w:hint="default"/>
      </w:rPr>
    </w:lvl>
  </w:abstractNum>
  <w:abstractNum w:abstractNumId="5">
    <w:nsid w:val="782E6174"/>
    <w:multiLevelType w:val="hybridMultilevel"/>
    <w:tmpl w:val="C2DC2A24"/>
    <w:lvl w:ilvl="0" w:tplc="F52C41DC">
      <w:start w:val="1"/>
      <w:numFmt w:val="bullet"/>
      <w:lvlText w:val=""/>
      <w:lvlJc w:val="left"/>
      <w:pPr>
        <w:ind w:left="104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152956A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96A23E4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B9CEB938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0866976E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01C0674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75EAC64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0A0245F4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480A21A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396A"/>
    <w:rsid w:val="0020114E"/>
    <w:rsid w:val="0044396A"/>
    <w:rsid w:val="00545886"/>
    <w:rsid w:val="00604BB3"/>
    <w:rsid w:val="00C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5:docId w15:val="{0C014EC8-93BD-47BD-89F8-BF96B691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MX"/>
    </w:rPr>
  </w:style>
  <w:style w:type="paragraph" w:styleId="Ttulo1">
    <w:name w:val="heading 1"/>
    <w:basedOn w:val="Normal"/>
    <w:uiPriority w:val="1"/>
    <w:qFormat/>
    <w:pPr>
      <w:spacing w:before="21"/>
      <w:ind w:left="264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4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jf2.scjn.gob.mx/detalle/tesis/160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2983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2022-03-04T10:34:00Z</dcterms:created>
  <dcterms:modified xsi:type="dcterms:W3CDTF">2022-03-04T17:00:00Z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2022-03-04T00:00:00Z</vt:filetime>
  </property>
</Properties>
</file>