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AA4E" w14:textId="4EEBDFE6" w:rsidR="00F84B95" w:rsidRDefault="00F84B95" w:rsidP="00F84B95">
      <w:pPr>
        <w:pStyle w:val="Encabezado"/>
        <w:spacing w:line="360" w:lineRule="auto"/>
        <w:ind w:right="-250"/>
        <w:jc w:val="both"/>
        <w:rPr>
          <w:rFonts w:ascii="Palatino Linotype" w:hAnsi="Palatino Linotype" w:cs="Arial"/>
          <w:b/>
          <w:lang w:val="es-MX"/>
        </w:rPr>
      </w:pPr>
      <w:r w:rsidRPr="006A7606">
        <w:rPr>
          <w:rFonts w:ascii="Palatino Linotype" w:hAnsi="Palatino Linotype" w:cs="Tahoma"/>
          <w:b/>
        </w:rPr>
        <w:t xml:space="preserve">VOTO PARTICULAR QUE FORMULA EL COMISIONADO LUIS GUSTAVO PARRA NORIEGA, A LA RESOLUCIÓN DEL RECURSO DE REVISIÓN </w:t>
      </w:r>
      <w:r w:rsidR="00FF66FF">
        <w:rPr>
          <w:rFonts w:ascii="Palatino Linotype" w:hAnsi="Palatino Linotype" w:cs="Tahoma"/>
          <w:b/>
        </w:rPr>
        <w:t>06504</w:t>
      </w:r>
      <w:r w:rsidR="00DB280B" w:rsidRPr="00DB280B">
        <w:rPr>
          <w:rFonts w:ascii="Palatino Linotype" w:hAnsi="Palatino Linotype" w:cs="Tahoma"/>
          <w:b/>
        </w:rPr>
        <w:t>/INFOEM/IP/RR/2021</w:t>
      </w:r>
      <w:r w:rsidR="00FF66FF">
        <w:rPr>
          <w:rFonts w:ascii="Palatino Linotype" w:hAnsi="Palatino Linotype" w:cs="Tahoma"/>
          <w:b/>
        </w:rPr>
        <w:t xml:space="preserve"> Y ACUMULADO</w:t>
      </w:r>
      <w:r w:rsidR="001B0DD6">
        <w:rPr>
          <w:rFonts w:ascii="Palatino Linotype" w:hAnsi="Palatino Linotype" w:cs="Tahoma"/>
          <w:b/>
        </w:rPr>
        <w:t>S</w:t>
      </w:r>
      <w:r w:rsidR="006F554B">
        <w:rPr>
          <w:rFonts w:ascii="Palatino Linotype" w:hAnsi="Palatino Linotype" w:cs="Tahoma"/>
          <w:b/>
        </w:rPr>
        <w:t xml:space="preserve"> </w:t>
      </w:r>
      <w:r w:rsidRPr="006A7606">
        <w:rPr>
          <w:rFonts w:ascii="Palatino Linotype" w:hAnsi="Palatino Linotype" w:cs="Tahoma"/>
          <w:b/>
        </w:rPr>
        <w:t>PROMOVIDO EN CONTRA DE</w:t>
      </w:r>
      <w:r w:rsidR="00913F1E">
        <w:rPr>
          <w:rFonts w:ascii="Palatino Linotype" w:hAnsi="Palatino Linotype" w:cs="Tahoma"/>
          <w:b/>
        </w:rPr>
        <w:t>L</w:t>
      </w:r>
      <w:r w:rsidR="006F554B">
        <w:rPr>
          <w:rFonts w:ascii="Palatino Linotype" w:hAnsi="Palatino Linotype" w:cs="Tahoma"/>
          <w:b/>
        </w:rPr>
        <w:t xml:space="preserve"> </w:t>
      </w:r>
      <w:r w:rsidR="006F554B" w:rsidRPr="006F554B">
        <w:rPr>
          <w:rFonts w:ascii="Palatino Linotype" w:hAnsi="Palatino Linotype" w:cs="Tahoma"/>
          <w:b/>
        </w:rPr>
        <w:t>SISTEMA MUNICIPAL PARA EL DESARROLLO INTEGRAL DE LA FAMILIA DE NEZAHUALCÓYOTL</w:t>
      </w:r>
      <w:r w:rsidR="006F554B">
        <w:rPr>
          <w:rFonts w:ascii="Palatino Linotype" w:hAnsi="Palatino Linotype" w:cs="Tahoma"/>
          <w:b/>
        </w:rPr>
        <w:t>.</w:t>
      </w:r>
    </w:p>
    <w:p w14:paraId="1E7D3ADE" w14:textId="77777777" w:rsidR="00F84B95" w:rsidRPr="006A7606" w:rsidRDefault="00F84B95" w:rsidP="00F84B95">
      <w:pPr>
        <w:pStyle w:val="Encabezado"/>
        <w:spacing w:line="360" w:lineRule="auto"/>
        <w:ind w:right="-250"/>
        <w:jc w:val="both"/>
        <w:rPr>
          <w:rFonts w:ascii="Palatino Linotype" w:hAnsi="Palatino Linotype" w:cs="Tahoma"/>
        </w:rPr>
      </w:pPr>
    </w:p>
    <w:p w14:paraId="454829E5" w14:textId="194E4773" w:rsidR="00F84B95" w:rsidRDefault="00F84B95" w:rsidP="00F84B9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sidR="001B0DD6">
        <w:rPr>
          <w:rFonts w:ascii="Palatino Linotype" w:hAnsi="Palatino Linotype" w:cs="Tahoma"/>
          <w:b/>
          <w:bCs/>
        </w:rPr>
        <w:t>06504</w:t>
      </w:r>
      <w:r w:rsidR="00DB280B" w:rsidRPr="00DB280B">
        <w:rPr>
          <w:rFonts w:ascii="Palatino Linotype" w:hAnsi="Palatino Linotype" w:cs="Tahoma"/>
          <w:b/>
          <w:bCs/>
        </w:rPr>
        <w:t>/INFOEM/IP/RR/2021</w:t>
      </w:r>
      <w:r w:rsidR="001B0DD6">
        <w:rPr>
          <w:rFonts w:ascii="Palatino Linotype" w:hAnsi="Palatino Linotype" w:cs="Tahoma"/>
          <w:b/>
        </w:rPr>
        <w:t xml:space="preserve"> y acumulados.</w:t>
      </w:r>
    </w:p>
    <w:p w14:paraId="7C7C0876" w14:textId="77777777" w:rsidR="00F84B95" w:rsidRPr="006A7606" w:rsidRDefault="00F84B95" w:rsidP="00F84B95">
      <w:pPr>
        <w:spacing w:after="0" w:line="360" w:lineRule="auto"/>
        <w:jc w:val="both"/>
        <w:rPr>
          <w:rFonts w:ascii="Palatino Linotype" w:hAnsi="Palatino Linotype" w:cs="Tahoma"/>
        </w:rPr>
      </w:pPr>
    </w:p>
    <w:p w14:paraId="6C3184F8" w14:textId="547D725B" w:rsidR="00B80272" w:rsidRDefault="00F84B95" w:rsidP="00716333">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 xml:space="preserve">olicitante </w:t>
      </w:r>
      <w:r w:rsidR="005D03D7">
        <w:rPr>
          <w:rFonts w:ascii="Palatino Linotype" w:hAnsi="Palatino Linotype" w:cs="Tahoma"/>
        </w:rPr>
        <w:t>requirió</w:t>
      </w:r>
      <w:r w:rsidR="000078C1">
        <w:rPr>
          <w:rFonts w:ascii="Palatino Linotype" w:hAnsi="Palatino Linotype" w:cs="Tahoma"/>
        </w:rPr>
        <w:t xml:space="preserve"> saber si hay servidores públicos que tienen procedimientos en el área de Contraloría de los años 2017 a 2021, desagregado por estatus y detalle en un informe, además, los acuses de oficios recibidos por Contraloría de 2020 a 2021 y de la Dirección</w:t>
      </w:r>
      <w:r w:rsidR="001B0DD6">
        <w:rPr>
          <w:rFonts w:ascii="Palatino Linotype" w:hAnsi="Palatino Linotype" w:cs="Tahoma"/>
        </w:rPr>
        <w:t xml:space="preserve"> del DIF</w:t>
      </w:r>
      <w:r w:rsidR="000078C1">
        <w:rPr>
          <w:rFonts w:ascii="Palatino Linotype" w:hAnsi="Palatino Linotype" w:cs="Tahoma"/>
        </w:rPr>
        <w:t xml:space="preserve"> del año 2018</w:t>
      </w:r>
      <w:r w:rsidR="00324B45">
        <w:rPr>
          <w:rFonts w:ascii="Palatino Linotype" w:hAnsi="Palatino Linotype" w:cs="Tahoma"/>
        </w:rPr>
        <w:t>;</w:t>
      </w:r>
      <w:r w:rsidR="00A43E96">
        <w:rPr>
          <w:rFonts w:ascii="Palatino Linotype" w:hAnsi="Palatino Linotype" w:cs="Tahoma"/>
        </w:rPr>
        <w:t xml:space="preserve"> </w:t>
      </w:r>
      <w:r w:rsidR="003909D1">
        <w:rPr>
          <w:rFonts w:ascii="Palatino Linotype" w:hAnsi="Palatino Linotype" w:cs="Tahoma"/>
        </w:rPr>
        <w:t xml:space="preserve">en respuesta el Sujeto Obligado remitió el Acta del Comité de Transparencia, por medio de la cual, notificó el cambio de modalidad de la entrega de la información a consulta directa; </w:t>
      </w:r>
      <w:r w:rsidR="000078C1">
        <w:rPr>
          <w:rFonts w:ascii="Palatino Linotype" w:hAnsi="Palatino Linotype" w:cs="Tahoma"/>
        </w:rPr>
        <w:t xml:space="preserve">por ello, el Sujeto Obligado </w:t>
      </w:r>
      <w:r w:rsidR="00A43E96">
        <w:rPr>
          <w:rFonts w:ascii="Palatino Linotype" w:hAnsi="Palatino Linotype" w:cs="Tahoma"/>
        </w:rPr>
        <w:t xml:space="preserve">ante tal situación, el Particular se inconformó </w:t>
      </w:r>
      <w:r w:rsidR="006F554B">
        <w:rPr>
          <w:rFonts w:ascii="Palatino Linotype" w:hAnsi="Palatino Linotype" w:cs="Tahoma"/>
        </w:rPr>
        <w:t>en razón de advertir que se le negó el acceso a la información requerida</w:t>
      </w:r>
      <w:r w:rsidR="00442F16">
        <w:rPr>
          <w:rFonts w:ascii="Palatino Linotype" w:hAnsi="Palatino Linotype" w:cs="Tahoma"/>
        </w:rPr>
        <w:t>. S</w:t>
      </w:r>
      <w:r w:rsidR="006F554B">
        <w:rPr>
          <w:rFonts w:ascii="Palatino Linotype" w:hAnsi="Palatino Linotype" w:cs="Tahoma"/>
        </w:rPr>
        <w:t>eguido el procedimiento de acceso a la información, el Sujeto Obligado no abonó manifestaciones adicionales.</w:t>
      </w:r>
    </w:p>
    <w:p w14:paraId="63F89873" w14:textId="5FD83FDF" w:rsidR="00716333" w:rsidRDefault="00C3379E" w:rsidP="00C3379E">
      <w:pPr>
        <w:spacing w:after="0" w:line="360" w:lineRule="auto"/>
        <w:jc w:val="both"/>
        <w:rPr>
          <w:rFonts w:ascii="Palatino Linotype" w:hAnsi="Palatino Linotype" w:cs="Tahoma"/>
        </w:rPr>
      </w:pPr>
      <w:r w:rsidRPr="00C3379E">
        <w:rPr>
          <w:rFonts w:ascii="Palatino Linotype" w:hAnsi="Palatino Linotype" w:cs="Tahoma"/>
        </w:rPr>
        <w:lastRenderedPageBreak/>
        <w:t>Derivado del estudio realizado por la Ponencia Resolutora, se</w:t>
      </w:r>
      <w:r>
        <w:rPr>
          <w:rFonts w:ascii="Palatino Linotype" w:hAnsi="Palatino Linotype" w:cs="Tahoma"/>
        </w:rPr>
        <w:t xml:space="preserve"> </w:t>
      </w:r>
      <w:r w:rsidRPr="00C3379E">
        <w:rPr>
          <w:rFonts w:ascii="Palatino Linotype" w:hAnsi="Palatino Linotype" w:cs="Tahoma"/>
        </w:rPr>
        <w:t xml:space="preserve">determinó procedente </w:t>
      </w:r>
      <w:r w:rsidR="002A3D6B">
        <w:rPr>
          <w:rFonts w:ascii="Palatino Linotype" w:hAnsi="Palatino Linotype" w:cs="Tahoma"/>
        </w:rPr>
        <w:t>ordenar</w:t>
      </w:r>
      <w:r w:rsidR="00877081">
        <w:rPr>
          <w:rFonts w:ascii="Palatino Linotype" w:hAnsi="Palatino Linotype" w:cs="Tahoma"/>
        </w:rPr>
        <w:t xml:space="preserve"> la entrega de l</w:t>
      </w:r>
      <w:r w:rsidR="003909D1">
        <w:rPr>
          <w:rFonts w:ascii="Palatino Linotype" w:hAnsi="Palatino Linotype" w:cs="Tahoma"/>
        </w:rPr>
        <w:t xml:space="preserve">a información </w:t>
      </w:r>
      <w:r w:rsidR="00877081">
        <w:rPr>
          <w:rFonts w:ascii="Palatino Linotype" w:hAnsi="Palatino Linotype" w:cs="Tahoma"/>
        </w:rPr>
        <w:t>solicitad</w:t>
      </w:r>
      <w:r w:rsidR="003909D1">
        <w:rPr>
          <w:rFonts w:ascii="Palatino Linotype" w:hAnsi="Palatino Linotype" w:cs="Tahoma"/>
        </w:rPr>
        <w:t>a</w:t>
      </w:r>
      <w:r w:rsidR="00877081">
        <w:rPr>
          <w:rFonts w:ascii="Palatino Linotype" w:hAnsi="Palatino Linotype" w:cs="Tahoma"/>
        </w:rPr>
        <w:t xml:space="preserve"> por el Particular a fin de satisfacer el derecho de acceso a la información pública</w:t>
      </w:r>
      <w:r w:rsidR="001B0DD6">
        <w:rPr>
          <w:rFonts w:ascii="Palatino Linotype" w:hAnsi="Palatino Linotype" w:cs="Tahoma"/>
        </w:rPr>
        <w:t xml:space="preserve"> a través de la modalidad elegida, esto es, el Sistema de Acceso a la Información Mexiquense SAIMEX</w:t>
      </w:r>
      <w:r w:rsidR="00831F5D">
        <w:rPr>
          <w:rFonts w:ascii="Palatino Linotype" w:hAnsi="Palatino Linotype" w:cs="Tahoma"/>
        </w:rPr>
        <w:t xml:space="preserve"> y de ser el caso, entregar </w:t>
      </w:r>
      <w:r w:rsidR="00557E07">
        <w:rPr>
          <w:rFonts w:ascii="Palatino Linotype" w:hAnsi="Palatino Linotype" w:cs="Tahoma"/>
        </w:rPr>
        <w:t xml:space="preserve">el </w:t>
      </w:r>
      <w:r w:rsidR="00831F5D">
        <w:rPr>
          <w:rFonts w:ascii="Palatino Linotype" w:hAnsi="Palatino Linotype" w:cs="Tahoma"/>
        </w:rPr>
        <w:t>Acuerdo de Clasificación como información Reservada</w:t>
      </w:r>
      <w:r w:rsidR="002A3D6B">
        <w:rPr>
          <w:rFonts w:ascii="Palatino Linotype" w:hAnsi="Palatino Linotype" w:cs="Tahoma"/>
        </w:rPr>
        <w:t>.</w:t>
      </w:r>
    </w:p>
    <w:p w14:paraId="08432DAF" w14:textId="77777777" w:rsidR="00C3379E" w:rsidRPr="00716333" w:rsidRDefault="00C3379E" w:rsidP="00C3379E">
      <w:pPr>
        <w:spacing w:after="0" w:line="360" w:lineRule="auto"/>
        <w:jc w:val="both"/>
        <w:rPr>
          <w:rFonts w:ascii="Palatino Linotype" w:hAnsi="Palatino Linotype" w:cs="Tahoma"/>
        </w:rPr>
      </w:pPr>
    </w:p>
    <w:p w14:paraId="3E8D69A0" w14:textId="3DDF264A" w:rsidR="00F84B95" w:rsidRDefault="00F84B95" w:rsidP="00F84B95">
      <w:pPr>
        <w:spacing w:after="0" w:line="360" w:lineRule="auto"/>
        <w:jc w:val="both"/>
        <w:rPr>
          <w:rFonts w:ascii="Palatino Linotype" w:hAnsi="Palatino Linotype" w:cs="Tahoma"/>
        </w:rPr>
      </w:pPr>
      <w:r w:rsidRPr="00533547">
        <w:rPr>
          <w:rFonts w:ascii="Palatino Linotype" w:hAnsi="Palatino Linotype" w:cs="Tahoma"/>
        </w:rPr>
        <w:t xml:space="preserve">Al respecto, si bien se comparte en términos generales la determinación de la Ponencia Resolutora, lo cierto es que, dentro de la Resolución </w:t>
      </w:r>
      <w:r w:rsidR="00877081">
        <w:rPr>
          <w:rFonts w:ascii="Palatino Linotype" w:hAnsi="Palatino Linotype" w:cs="Tahoma"/>
        </w:rPr>
        <w:t xml:space="preserve">únicamente se hizo la precisión que la documentación que se ordena entregar, puede contener </w:t>
      </w:r>
      <w:r w:rsidR="00AC02A0">
        <w:rPr>
          <w:rFonts w:ascii="Palatino Linotype" w:hAnsi="Palatino Linotype" w:cs="Tahoma"/>
        </w:rPr>
        <w:t>información</w:t>
      </w:r>
      <w:r w:rsidR="00877081">
        <w:rPr>
          <w:rFonts w:ascii="Palatino Linotype" w:hAnsi="Palatino Linotype" w:cs="Tahoma"/>
        </w:rPr>
        <w:t xml:space="preserve"> susceptible de ser clasificad</w:t>
      </w:r>
      <w:r w:rsidR="00AC02A0">
        <w:rPr>
          <w:rFonts w:ascii="Palatino Linotype" w:hAnsi="Palatino Linotype" w:cs="Tahoma"/>
        </w:rPr>
        <w:t>a</w:t>
      </w:r>
      <w:r w:rsidR="00877081">
        <w:rPr>
          <w:rFonts w:ascii="Palatino Linotype" w:hAnsi="Palatino Linotype" w:cs="Tahoma"/>
        </w:rPr>
        <w:t xml:space="preserve"> </w:t>
      </w:r>
      <w:r w:rsidR="00AC02A0">
        <w:rPr>
          <w:rFonts w:ascii="Palatino Linotype" w:hAnsi="Palatino Linotype" w:cs="Tahoma"/>
        </w:rPr>
        <w:t>como</w:t>
      </w:r>
      <w:r w:rsidR="00877081">
        <w:rPr>
          <w:rFonts w:ascii="Palatino Linotype" w:hAnsi="Palatino Linotype" w:cs="Tahoma"/>
        </w:rPr>
        <w:t xml:space="preserve"> reserva en términos del artículo 140 de la Ley de Transparencia y Acceso a la Información Pública del Estado de México y Municipios</w:t>
      </w:r>
      <w:r w:rsidR="00AC02A0">
        <w:rPr>
          <w:rFonts w:ascii="Palatino Linotype" w:hAnsi="Palatino Linotype" w:cs="Tahoma"/>
        </w:rPr>
        <w:t>;</w:t>
      </w:r>
      <w:r w:rsidR="00877081">
        <w:rPr>
          <w:rFonts w:ascii="Palatino Linotype" w:hAnsi="Palatino Linotype" w:cs="Tahoma"/>
        </w:rPr>
        <w:t xml:space="preserve"> sin embargo, al tratarse de una manifestación </w:t>
      </w:r>
      <w:r w:rsidR="00253C8F">
        <w:rPr>
          <w:rFonts w:ascii="Palatino Linotype" w:hAnsi="Palatino Linotype" w:cs="Tahoma"/>
        </w:rPr>
        <w:t>general sin identificar algún tema en específico</w:t>
      </w:r>
      <w:r w:rsidR="00877081">
        <w:rPr>
          <w:rFonts w:ascii="Palatino Linotype" w:hAnsi="Palatino Linotype" w:cs="Tahoma"/>
        </w:rPr>
        <w:t xml:space="preserve">, considero que </w:t>
      </w:r>
      <w:r w:rsidR="00DA245A">
        <w:rPr>
          <w:rFonts w:ascii="Palatino Linotype" w:hAnsi="Palatino Linotype" w:cs="Tahoma"/>
        </w:rPr>
        <w:t xml:space="preserve">es </w:t>
      </w:r>
      <w:r w:rsidR="004F6161">
        <w:rPr>
          <w:rFonts w:ascii="Palatino Linotype" w:hAnsi="Palatino Linotype" w:cs="Tahoma"/>
        </w:rPr>
        <w:t xml:space="preserve">necesario </w:t>
      </w:r>
      <w:r w:rsidR="00E67710">
        <w:rPr>
          <w:rFonts w:ascii="Palatino Linotype" w:hAnsi="Palatino Linotype" w:cs="Tahoma"/>
        </w:rPr>
        <w:t xml:space="preserve"> </w:t>
      </w:r>
      <w:r w:rsidR="00253C8F">
        <w:rPr>
          <w:rFonts w:ascii="Palatino Linotype" w:hAnsi="Palatino Linotype" w:cs="Tahoma"/>
        </w:rPr>
        <w:t xml:space="preserve">analizar la </w:t>
      </w:r>
      <w:r w:rsidR="00AC02A0">
        <w:rPr>
          <w:rFonts w:ascii="Palatino Linotype" w:hAnsi="Palatino Linotype" w:cs="Tahoma"/>
        </w:rPr>
        <w:t xml:space="preserve">clasificación </w:t>
      </w:r>
      <w:r w:rsidR="00253C8F">
        <w:rPr>
          <w:rFonts w:ascii="Palatino Linotype" w:hAnsi="Palatino Linotype" w:cs="Tahoma"/>
        </w:rPr>
        <w:t xml:space="preserve"> a la luz, de la o las fracciones del artículo 140 de la Ley de Transparencia y Acceso a la Información Pública </w:t>
      </w:r>
      <w:r w:rsidR="004F6161">
        <w:rPr>
          <w:rFonts w:ascii="Palatino Linotype" w:hAnsi="Palatino Linotype" w:cs="Tahoma"/>
        </w:rPr>
        <w:t xml:space="preserve"> </w:t>
      </w:r>
      <w:r w:rsidR="00253C8F">
        <w:rPr>
          <w:rFonts w:ascii="Palatino Linotype" w:hAnsi="Palatino Linotype" w:cs="Tahoma"/>
        </w:rPr>
        <w:t xml:space="preserve">del Estado de México y  Municipios </w:t>
      </w:r>
      <w:r w:rsidR="004F6161">
        <w:rPr>
          <w:rFonts w:ascii="Palatino Linotype" w:hAnsi="Palatino Linotype" w:cs="Tahoma"/>
        </w:rPr>
        <w:t xml:space="preserve">y en </w:t>
      </w:r>
      <w:r w:rsidR="00831F5D">
        <w:rPr>
          <w:rFonts w:ascii="Palatino Linotype" w:hAnsi="Palatino Linotype" w:cs="Tahoma"/>
        </w:rPr>
        <w:t>ese c</w:t>
      </w:r>
      <w:r w:rsidR="004F6161">
        <w:rPr>
          <w:rFonts w:ascii="Palatino Linotype" w:hAnsi="Palatino Linotype" w:cs="Tahoma"/>
        </w:rPr>
        <w:t xml:space="preserve">aso desglosar cada uno de los elementos </w:t>
      </w:r>
      <w:r w:rsidR="00253C8F">
        <w:rPr>
          <w:rFonts w:ascii="Palatino Linotype" w:hAnsi="Palatino Linotype" w:cs="Tahoma"/>
        </w:rPr>
        <w:t>para</w:t>
      </w:r>
      <w:r w:rsidR="004F6161">
        <w:rPr>
          <w:rFonts w:ascii="Palatino Linotype" w:hAnsi="Palatino Linotype" w:cs="Tahoma"/>
        </w:rPr>
        <w:t xml:space="preserve"> acreditar la respectiva prueba de daño.</w:t>
      </w:r>
    </w:p>
    <w:p w14:paraId="3F2FCF91" w14:textId="77777777" w:rsidR="00DA245A" w:rsidRDefault="00DA245A" w:rsidP="00F84B95">
      <w:pPr>
        <w:spacing w:after="0" w:line="360" w:lineRule="auto"/>
        <w:jc w:val="both"/>
        <w:rPr>
          <w:rFonts w:ascii="Palatino Linotype" w:hAnsi="Palatino Linotype" w:cs="Tahoma"/>
        </w:rPr>
      </w:pPr>
    </w:p>
    <w:p w14:paraId="4A87C0DB" w14:textId="54241A8E" w:rsidR="00F84B95" w:rsidRPr="00885189" w:rsidRDefault="00F84B95" w:rsidP="00F84B95">
      <w:pPr>
        <w:spacing w:after="0" w:line="360" w:lineRule="auto"/>
        <w:jc w:val="both"/>
        <w:rPr>
          <w:rFonts w:ascii="Palatino Linotype" w:hAnsi="Palatino Linotype" w:cs="Tahoma"/>
        </w:rPr>
      </w:pPr>
      <w:r>
        <w:rPr>
          <w:rFonts w:ascii="Palatino Linotype" w:hAnsi="Palatino Linotype" w:cs="Tahoma"/>
        </w:rPr>
        <w:t xml:space="preserve">En este sentido,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w:t>
      </w:r>
      <w:r w:rsidR="00E67710">
        <w:rPr>
          <w:rFonts w:ascii="Palatino Linotype" w:hAnsi="Palatino Linotype" w:cs="Tahoma"/>
        </w:rPr>
        <w:t xml:space="preserve">estiones de forma, sino también </w:t>
      </w:r>
      <w:r w:rsidRPr="00885189">
        <w:rPr>
          <w:rFonts w:ascii="Palatino Linotype" w:hAnsi="Palatino Linotype" w:cs="Tahoma"/>
        </w:rPr>
        <w:t>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7FF533DF"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 xml:space="preserve">e debe valorar el daño que causaría la divulgación de la información, con la finalidad de sustentar la reserva y arribar a una determinación debidamente fundada y motivada que tenga como consecuencia la clasificación de la </w:t>
      </w:r>
      <w:r w:rsidRPr="00885189">
        <w:rPr>
          <w:rFonts w:ascii="Palatino Linotype" w:hAnsi="Palatino Linotype" w:cs="Tahoma"/>
        </w:rPr>
        <w:lastRenderedPageBreak/>
        <w:t>información, además de analizar si el periodo de clasificación resulta acorde con la</w:t>
      </w:r>
      <w:r w:rsidR="00285C7B">
        <w:rPr>
          <w:rFonts w:ascii="Palatino Linotype" w:hAnsi="Palatino Linotype" w:cs="Tahoma"/>
        </w:rPr>
        <w:t xml:space="preserve"> </w:t>
      </w:r>
      <w:r w:rsidRPr="00885189">
        <w:rPr>
          <w:rFonts w:ascii="Palatino Linotype" w:hAnsi="Palatino Linotype" w:cs="Tahoma"/>
        </w:rPr>
        <w:t xml:space="preserve">naturaleza de la información requerida. En otras palabras, la determinación que Confirme una </w:t>
      </w:r>
      <w:r w:rsidR="002C35F0" w:rsidRPr="00885189">
        <w:rPr>
          <w:rFonts w:ascii="Palatino Linotype" w:hAnsi="Palatino Linotype" w:cs="Tahoma"/>
        </w:rPr>
        <w:t>clasificación</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87D96C" w14:textId="77777777" w:rsidR="004412C6" w:rsidRPr="00885189" w:rsidRDefault="004412C6" w:rsidP="00F84B95">
      <w:pPr>
        <w:spacing w:after="0" w:line="360" w:lineRule="auto"/>
        <w:jc w:val="both"/>
        <w:rPr>
          <w:rFonts w:ascii="Palatino Linotype" w:hAnsi="Palatino Linotype" w:cs="Tahoma"/>
        </w:rPr>
      </w:pPr>
    </w:p>
    <w:p w14:paraId="4FDE2F99" w14:textId="2F955C8D"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t>Bajo esa lógica, estimo que en el presente caso, si bien</w:t>
      </w:r>
      <w:r w:rsidR="00285C7B">
        <w:rPr>
          <w:rFonts w:ascii="Palatino Linotype" w:hAnsi="Palatino Linotype" w:cs="Tahoma"/>
        </w:rPr>
        <w:t>,</w:t>
      </w:r>
      <w:r w:rsidRPr="00885189">
        <w:rPr>
          <w:rFonts w:ascii="Palatino Linotype" w:hAnsi="Palatino Linotype" w:cs="Tahoma"/>
        </w:rPr>
        <w:t xml:space="preserve">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77215704" w14:textId="34CCA912" w:rsidR="00285C7B" w:rsidRDefault="00F84B95" w:rsidP="00285C7B">
      <w:pPr>
        <w:spacing w:after="0" w:line="360" w:lineRule="auto"/>
        <w:jc w:val="both"/>
        <w:rPr>
          <w:rFonts w:ascii="Palatino Linotype" w:hAnsi="Palatino Linotype" w:cs="Tahoma"/>
        </w:rPr>
      </w:pPr>
      <w:r w:rsidRPr="00010F30">
        <w:rPr>
          <w:rFonts w:ascii="Palatino Linotype" w:hAnsi="Palatino Linotype" w:cs="Tahoma"/>
        </w:rPr>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r w:rsidR="00253C8F">
        <w:rPr>
          <w:rFonts w:ascii="Palatino Linotype" w:hAnsi="Palatino Linotype" w:cs="Tahoma"/>
        </w:rPr>
        <w:t xml:space="preserve"> </w:t>
      </w:r>
      <w:r w:rsidRPr="00010F30">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prueba de daño.</w:t>
      </w:r>
    </w:p>
    <w:p w14:paraId="2A7ED641" w14:textId="5EEE56B9" w:rsidR="00AC02A0" w:rsidRDefault="00AC02A0" w:rsidP="00285C7B">
      <w:pPr>
        <w:spacing w:after="0" w:line="360" w:lineRule="auto"/>
        <w:jc w:val="both"/>
        <w:rPr>
          <w:rFonts w:ascii="Palatino Linotype" w:hAnsi="Palatino Linotype" w:cs="Tahoma"/>
        </w:rPr>
      </w:pPr>
    </w:p>
    <w:p w14:paraId="56591E3C" w14:textId="4C5A33AF" w:rsidR="00D11A47" w:rsidRPr="002931A8" w:rsidRDefault="00AC02A0" w:rsidP="00D11A47">
      <w:pPr>
        <w:spacing w:after="0" w:line="360" w:lineRule="auto"/>
        <w:jc w:val="both"/>
        <w:rPr>
          <w:rFonts w:ascii="Palatino Linotype" w:hAnsi="Palatino Linotype" w:cs="Tahoma"/>
        </w:rPr>
      </w:pPr>
      <w:r>
        <w:rPr>
          <w:rFonts w:ascii="Palatino Linotype" w:hAnsi="Palatino Linotype" w:cs="Tahoma"/>
        </w:rPr>
        <w:t xml:space="preserve">Por otro lado, también se ordenó clasificar los nombres de servidores públicos respecto de los cuales se </w:t>
      </w:r>
      <w:r>
        <w:rPr>
          <w:rFonts w:ascii="Palatino Linotype" w:hAnsi="Palatino Linotype" w:cs="Tahoma"/>
        </w:rPr>
        <w:t>determinó</w:t>
      </w:r>
      <w:r>
        <w:rPr>
          <w:rFonts w:ascii="Palatino Linotype" w:hAnsi="Palatino Linotype" w:cs="Tahoma"/>
        </w:rPr>
        <w:t xml:space="preserve"> a través del procedimiento respectivo que no fueron responsables </w:t>
      </w:r>
      <w:r w:rsidRPr="00D11A47">
        <w:rPr>
          <w:rFonts w:ascii="Palatino Linotype" w:hAnsi="Palatino Linotype" w:cs="Tahoma"/>
          <w:highlight w:val="yellow"/>
        </w:rPr>
        <w:lastRenderedPageBreak/>
        <w:t>de la comisión de alguna responsabilidad administrativa, de tal suerte que no incurrieron en conductas sancionables</w:t>
      </w:r>
      <w:r w:rsidR="005758F2">
        <w:rPr>
          <w:rFonts w:ascii="Palatino Linotype" w:hAnsi="Palatino Linotype" w:cs="Tahoma"/>
        </w:rPr>
        <w:t xml:space="preserve">; sin embargo, he manifestado que estos datos deben ser considerados públicos, </w:t>
      </w:r>
      <w:r w:rsidR="00D11A47">
        <w:rPr>
          <w:rFonts w:ascii="Palatino Linotype" w:hAnsi="Palatino Linotype" w:cs="Tahoma"/>
        </w:rPr>
        <w:t xml:space="preserve">ya que </w:t>
      </w:r>
      <w:r w:rsidR="00D11A47" w:rsidRPr="002931A8">
        <w:rPr>
          <w:rFonts w:ascii="Palatino Linotype" w:hAnsi="Palatino Linotype" w:cs="Tahoma"/>
        </w:rPr>
        <w:t>se trata de denuncias concluidas por falta de elementos en donde la conducta investigada no fue contraria en derecho; por lo que, entregar su nombre,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33E9C32F" w14:textId="77777777" w:rsidR="00D11A47" w:rsidRDefault="00D11A47" w:rsidP="00D11A47">
      <w:pPr>
        <w:spacing w:after="0" w:line="360" w:lineRule="auto"/>
        <w:contextualSpacing/>
        <w:jc w:val="both"/>
        <w:rPr>
          <w:rFonts w:ascii="Palatino Linotype" w:hAnsi="Palatino Linotype" w:cs="Tahoma"/>
        </w:rPr>
      </w:pPr>
    </w:p>
    <w:p w14:paraId="29F19E51" w14:textId="77777777" w:rsidR="00D11A47" w:rsidRPr="002931A8" w:rsidRDefault="00D11A47" w:rsidP="00D11A47">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55364C4" w14:textId="77777777" w:rsidR="00D11A47" w:rsidRPr="002931A8" w:rsidRDefault="00D11A47" w:rsidP="00D11A47">
      <w:pPr>
        <w:spacing w:after="0" w:line="360" w:lineRule="auto"/>
        <w:contextualSpacing/>
        <w:jc w:val="both"/>
        <w:rPr>
          <w:rFonts w:ascii="Palatino Linotype" w:hAnsi="Palatino Linotype" w:cs="Tahoma"/>
        </w:rPr>
      </w:pPr>
    </w:p>
    <w:p w14:paraId="5B4D76C9" w14:textId="77777777" w:rsidR="00D11A47" w:rsidRDefault="00D11A47" w:rsidP="00D11A47">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w:t>
      </w:r>
      <w:r w:rsidRPr="002931A8">
        <w:rPr>
          <w:rFonts w:ascii="Palatino Linotype" w:hAnsi="Palatino Linotype" w:cs="Tahoma"/>
        </w:rPr>
        <w:lastRenderedPageBreak/>
        <w:t>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5D2F714" w14:textId="77777777" w:rsidR="00D11A47" w:rsidRDefault="00D11A47" w:rsidP="00D11A47">
      <w:pPr>
        <w:spacing w:after="0" w:line="360" w:lineRule="auto"/>
        <w:contextualSpacing/>
        <w:jc w:val="both"/>
        <w:rPr>
          <w:rFonts w:ascii="Palatino Linotype" w:hAnsi="Palatino Linotype" w:cs="Tahoma"/>
        </w:rPr>
      </w:pPr>
    </w:p>
    <w:p w14:paraId="495D8FFC" w14:textId="77777777" w:rsidR="00D11A47" w:rsidRDefault="00D11A47" w:rsidP="00D11A47">
      <w:pPr>
        <w:spacing w:after="0" w:line="360" w:lineRule="auto"/>
        <w:contextualSpacing/>
        <w:jc w:val="both"/>
        <w:rPr>
          <w:rFonts w:ascii="Palatino Linotype" w:hAnsi="Palatino Linotype" w:cs="Tahoma"/>
        </w:rPr>
      </w:pPr>
      <w:r w:rsidRPr="002931A8">
        <w:rPr>
          <w:rFonts w:ascii="Palatino Linotype" w:hAnsi="Palatino Linotype" w:cs="Tahoma"/>
        </w:rPr>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25698898" w14:textId="77777777" w:rsidR="00D11A47" w:rsidRDefault="00D11A47" w:rsidP="00D11A47">
      <w:pPr>
        <w:spacing w:after="0" w:line="360" w:lineRule="auto"/>
        <w:contextualSpacing/>
        <w:jc w:val="both"/>
        <w:rPr>
          <w:rFonts w:ascii="Palatino Linotype" w:hAnsi="Palatino Linotype" w:cs="Tahoma"/>
        </w:rPr>
      </w:pPr>
    </w:p>
    <w:p w14:paraId="5CAA0516" w14:textId="77777777" w:rsidR="00D11A47" w:rsidRPr="003F6E82" w:rsidRDefault="00D11A47" w:rsidP="00D11A47">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62DE31D9" w14:textId="5E301312" w:rsidR="00D11A47" w:rsidRDefault="00D11A47" w:rsidP="00D11A47">
      <w:pPr>
        <w:spacing w:after="0" w:line="360" w:lineRule="auto"/>
        <w:contextualSpacing/>
        <w:jc w:val="both"/>
        <w:rPr>
          <w:rFonts w:ascii="Palatino Linotype" w:hAnsi="Palatino Linotype" w:cs="Tahoma"/>
        </w:rPr>
      </w:pPr>
      <w:r w:rsidRPr="003F6E82">
        <w:rPr>
          <w:rFonts w:ascii="Palatino Linotype" w:hAnsi="Palatino Linotype" w:cs="Tahoma"/>
        </w:rPr>
        <w:lastRenderedPageBreak/>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r w:rsidR="005758F2">
        <w:rPr>
          <w:rFonts w:ascii="Palatino Linotype" w:hAnsi="Palatino Linotype" w:cs="Tahoma"/>
        </w:rPr>
        <w:t xml:space="preserve"> </w:t>
      </w:r>
      <w:r w:rsidRPr="003C115B">
        <w:rPr>
          <w:rFonts w:ascii="Palatino Linotype" w:hAnsi="Palatino Linotype" w:cs="Tahoma"/>
        </w:rPr>
        <w:t xml:space="preserve">Por lo </w:t>
      </w:r>
      <w:r>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012B4E24" w14:textId="77777777" w:rsidR="00D11A47" w:rsidRDefault="00D11A47" w:rsidP="00D11A47">
      <w:pPr>
        <w:spacing w:after="0" w:line="360" w:lineRule="auto"/>
        <w:contextualSpacing/>
        <w:jc w:val="both"/>
        <w:rPr>
          <w:rFonts w:ascii="Palatino Linotype" w:hAnsi="Palatino Linotype" w:cs="Tahoma"/>
        </w:rPr>
      </w:pPr>
    </w:p>
    <w:p w14:paraId="75617BAA" w14:textId="77777777" w:rsidR="00D11A47" w:rsidRPr="00264223" w:rsidRDefault="00D11A47" w:rsidP="00D11A47">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7D218A1" w14:textId="77777777" w:rsidR="00D11A47" w:rsidRPr="00264223" w:rsidRDefault="00D11A47" w:rsidP="00D11A47">
      <w:pPr>
        <w:spacing w:line="360" w:lineRule="auto"/>
        <w:contextualSpacing/>
        <w:rPr>
          <w:rFonts w:ascii="Palatino Linotype" w:eastAsia="Calibri" w:hAnsi="Palatino Linotype" w:cs="Tahoma"/>
          <w:bCs/>
        </w:rPr>
      </w:pPr>
    </w:p>
    <w:p w14:paraId="12079ED9" w14:textId="77777777" w:rsidR="00D11A47" w:rsidRPr="00264223" w:rsidRDefault="00D11A47" w:rsidP="00D11A47">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 xml:space="preserve">184 de la Ley de Transparencia y Acceso a la Información Pública del </w:t>
      </w:r>
      <w:r w:rsidRPr="00264223">
        <w:rPr>
          <w:rFonts w:ascii="Palatino Linotype" w:eastAsia="Calibri" w:hAnsi="Palatino Linotype" w:cs="Tahoma"/>
          <w:bCs/>
        </w:rPr>
        <w:lastRenderedPageBreak/>
        <w:t>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4965B3D0" w14:textId="77777777" w:rsidR="00D11A47" w:rsidRPr="00264223" w:rsidRDefault="00D11A47" w:rsidP="00D11A47">
      <w:pPr>
        <w:spacing w:line="360" w:lineRule="auto"/>
        <w:ind w:right="49"/>
        <w:contextualSpacing/>
        <w:jc w:val="both"/>
        <w:rPr>
          <w:rFonts w:ascii="Palatino Linotype" w:hAnsi="Palatino Linotype" w:cs="Tahoma"/>
          <w:bCs/>
          <w:iCs/>
        </w:rPr>
      </w:pPr>
    </w:p>
    <w:p w14:paraId="5DB00941" w14:textId="77777777" w:rsidR="00D11A47" w:rsidRPr="00264223" w:rsidRDefault="00D11A47" w:rsidP="00D11A47">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455FE286" w14:textId="77777777" w:rsidR="00D11A47" w:rsidRPr="00264223" w:rsidRDefault="00D11A47" w:rsidP="00D11A47">
      <w:pPr>
        <w:spacing w:line="360" w:lineRule="auto"/>
        <w:ind w:left="426" w:right="49"/>
        <w:contextualSpacing/>
        <w:jc w:val="both"/>
        <w:rPr>
          <w:rFonts w:ascii="Palatino Linotype" w:hAnsi="Palatino Linotype" w:cs="Tahoma"/>
          <w:bCs/>
          <w:iCs/>
        </w:rPr>
      </w:pPr>
    </w:p>
    <w:p w14:paraId="0A81F557" w14:textId="77777777" w:rsidR="00D11A47" w:rsidRPr="00264223" w:rsidRDefault="00D11A47" w:rsidP="00D11A47">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36ADC919" w14:textId="77777777" w:rsidR="00D11A47" w:rsidRPr="00264223" w:rsidRDefault="00D11A47" w:rsidP="00D11A47">
      <w:pPr>
        <w:spacing w:line="360" w:lineRule="auto"/>
        <w:ind w:left="426" w:right="49"/>
        <w:contextualSpacing/>
        <w:jc w:val="both"/>
        <w:rPr>
          <w:rFonts w:ascii="Palatino Linotype" w:hAnsi="Palatino Linotype" w:cs="Tahoma"/>
          <w:bCs/>
          <w:iCs/>
        </w:rPr>
      </w:pPr>
    </w:p>
    <w:p w14:paraId="44088A4A" w14:textId="77777777" w:rsidR="00D11A47" w:rsidRPr="00264223" w:rsidRDefault="00D11A47" w:rsidP="00D11A47">
      <w:pPr>
        <w:numPr>
          <w:ilvl w:val="0"/>
          <w:numId w:val="1"/>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16AE1A4B" w14:textId="77777777" w:rsidR="00D11A47" w:rsidRPr="00264223" w:rsidRDefault="00D11A47" w:rsidP="00D11A47">
      <w:pPr>
        <w:spacing w:line="360" w:lineRule="auto"/>
        <w:ind w:right="-93"/>
        <w:contextualSpacing/>
        <w:jc w:val="both"/>
        <w:rPr>
          <w:rFonts w:ascii="Palatino Linotype" w:eastAsia="Calibri" w:hAnsi="Palatino Linotype" w:cs="Tahoma"/>
          <w:bCs/>
        </w:rPr>
      </w:pPr>
    </w:p>
    <w:p w14:paraId="303367D1" w14:textId="77777777" w:rsidR="00D11A47" w:rsidRDefault="00D11A47" w:rsidP="00D11A47">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F229C16" w14:textId="77777777" w:rsidR="00D11A47" w:rsidRDefault="00D11A47" w:rsidP="00D11A47">
      <w:pPr>
        <w:spacing w:line="360" w:lineRule="auto"/>
        <w:ind w:right="-1"/>
        <w:contextualSpacing/>
        <w:jc w:val="both"/>
        <w:rPr>
          <w:rFonts w:ascii="Palatino Linotype" w:eastAsia="Calibri" w:hAnsi="Palatino Linotype" w:cs="Tahoma"/>
        </w:rPr>
      </w:pPr>
    </w:p>
    <w:p w14:paraId="2DCAC5B2" w14:textId="77777777" w:rsidR="00D11A47" w:rsidRDefault="00D11A47" w:rsidP="00D11A47">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570EFF00" w14:textId="77777777" w:rsidR="00D11A47" w:rsidRDefault="00D11A47" w:rsidP="00D11A47">
      <w:pPr>
        <w:spacing w:line="360" w:lineRule="auto"/>
        <w:contextualSpacing/>
        <w:jc w:val="both"/>
        <w:rPr>
          <w:rFonts w:ascii="Palatino Linotype" w:eastAsia="Calibri" w:hAnsi="Palatino Linotype" w:cs="Tahoma"/>
          <w:b/>
          <w:iCs/>
          <w:lang w:eastAsia="es-ES_tradnl"/>
        </w:rPr>
      </w:pPr>
    </w:p>
    <w:p w14:paraId="75598BD2" w14:textId="12C9E0A0" w:rsidR="00D11A47" w:rsidRDefault="00D11A47" w:rsidP="00D11A47">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xml:space="preserve">; por lo que, entregar el nombre </w:t>
      </w:r>
      <w:r>
        <w:rPr>
          <w:rFonts w:ascii="Palatino Linotype" w:eastAsia="Calibri" w:hAnsi="Palatino Linotype" w:cs="Tahoma"/>
          <w:iCs/>
          <w:lang w:eastAsia="es-ES_tradnl"/>
        </w:rPr>
        <w:lastRenderedPageBreak/>
        <w:t xml:space="preserve">del servidor público, se daría a conocer que las conductas que se le </w:t>
      </w:r>
      <w:r w:rsidR="00DB1EC7">
        <w:rPr>
          <w:rFonts w:ascii="Palatino Linotype" w:eastAsia="Calibri" w:hAnsi="Palatino Linotype" w:cs="Tahoma"/>
          <w:iCs/>
          <w:lang w:eastAsia="es-ES_tradnl"/>
        </w:rPr>
        <w:t>atribuían</w:t>
      </w:r>
      <w:r>
        <w:rPr>
          <w:rFonts w:ascii="Palatino Linotype" w:eastAsia="Calibri" w:hAnsi="Palatino Linotype" w:cs="Tahoma"/>
          <w:iCs/>
          <w:lang w:eastAsia="es-ES_tradnl"/>
        </w:rPr>
        <w:t xml:space="preserve"> no eran ciertas, lo cual permite la rendición de cuentas de este, pues se observa, que dicho trabajador, ha cumplido con sus obligaciones.</w:t>
      </w:r>
    </w:p>
    <w:p w14:paraId="0755FBEA" w14:textId="77777777" w:rsidR="00D11A47" w:rsidRDefault="00D11A47" w:rsidP="00D11A47">
      <w:pPr>
        <w:spacing w:line="360" w:lineRule="auto"/>
        <w:contextualSpacing/>
        <w:jc w:val="both"/>
        <w:rPr>
          <w:rFonts w:ascii="Palatino Linotype" w:eastAsia="Calibri" w:hAnsi="Palatino Linotype" w:cs="Tahoma"/>
          <w:iCs/>
          <w:lang w:eastAsia="es-ES_tradnl"/>
        </w:rPr>
      </w:pPr>
    </w:p>
    <w:p w14:paraId="08AE06F8" w14:textId="77777777" w:rsidR="00D11A47" w:rsidRPr="00744EEF" w:rsidRDefault="00D11A47" w:rsidP="00D11A47">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174E0C19" w14:textId="77777777" w:rsidR="00D11A47" w:rsidRDefault="00D11A47" w:rsidP="00D11A47">
      <w:pPr>
        <w:spacing w:line="360" w:lineRule="auto"/>
        <w:contextualSpacing/>
        <w:jc w:val="both"/>
        <w:rPr>
          <w:rFonts w:ascii="Palatino Linotype" w:eastAsia="Calibri" w:hAnsi="Palatino Linotype" w:cs="Tahoma"/>
          <w:iCs/>
          <w:lang w:eastAsia="es-ES_tradnl"/>
        </w:rPr>
      </w:pPr>
    </w:p>
    <w:p w14:paraId="2832D0CF" w14:textId="77777777" w:rsidR="00D11A47" w:rsidRPr="00974737" w:rsidRDefault="00D11A47" w:rsidP="00D11A47">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408151BE" w14:textId="77777777" w:rsidR="00D11A47" w:rsidRDefault="00D11A47" w:rsidP="00D11A47">
      <w:pPr>
        <w:spacing w:line="360" w:lineRule="auto"/>
        <w:contextualSpacing/>
        <w:jc w:val="both"/>
        <w:rPr>
          <w:rFonts w:ascii="Palatino Linotype" w:eastAsia="Calibri" w:hAnsi="Palatino Linotype" w:cs="Tahoma"/>
          <w:b/>
          <w:iCs/>
          <w:lang w:eastAsia="es-ES_tradnl"/>
        </w:rPr>
      </w:pPr>
    </w:p>
    <w:p w14:paraId="3C29B6DF" w14:textId="77777777" w:rsidR="00D11A47" w:rsidRDefault="00D11A47" w:rsidP="00D11A47">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759627A" w14:textId="77777777" w:rsidR="00D11A47" w:rsidRPr="00A47CF5" w:rsidRDefault="00D11A47" w:rsidP="00D11A47">
      <w:pPr>
        <w:spacing w:line="360" w:lineRule="auto"/>
        <w:contextualSpacing/>
        <w:jc w:val="both"/>
        <w:rPr>
          <w:rFonts w:ascii="Palatino Linotype" w:eastAsia="Calibri" w:hAnsi="Palatino Linotype" w:cs="Tahoma"/>
          <w:iCs/>
          <w:lang w:eastAsia="es-ES_tradnl"/>
        </w:rPr>
      </w:pPr>
    </w:p>
    <w:p w14:paraId="2B23B784" w14:textId="77777777" w:rsidR="00D11A47" w:rsidRPr="00A47CF5" w:rsidRDefault="00D11A47" w:rsidP="00D11A47">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lastRenderedPageBreak/>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14:paraId="14440A96" w14:textId="77777777" w:rsidR="00D11A47" w:rsidRPr="00992FC5" w:rsidRDefault="00D11A47" w:rsidP="00D11A47">
      <w:pPr>
        <w:spacing w:line="360" w:lineRule="auto"/>
        <w:contextualSpacing/>
        <w:jc w:val="both"/>
        <w:rPr>
          <w:rFonts w:ascii="Palatino Linotype" w:eastAsia="Calibri" w:hAnsi="Palatino Linotype" w:cs="Tahoma"/>
          <w:iCs/>
          <w:lang w:eastAsia="es-ES_tradnl"/>
        </w:rPr>
      </w:pPr>
    </w:p>
    <w:p w14:paraId="1156E8D9" w14:textId="77777777" w:rsidR="00D11A47" w:rsidRDefault="00D11A47" w:rsidP="00D11A47">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4E2F83D4" w14:textId="77777777" w:rsidR="00D11A47" w:rsidRPr="00992FC5" w:rsidRDefault="00D11A47" w:rsidP="00D11A47">
      <w:pPr>
        <w:spacing w:line="360" w:lineRule="auto"/>
        <w:contextualSpacing/>
        <w:jc w:val="both"/>
        <w:rPr>
          <w:rFonts w:ascii="Palatino Linotype" w:eastAsia="Calibri" w:hAnsi="Palatino Linotype" w:cs="Tahoma"/>
          <w:iCs/>
          <w:lang w:eastAsia="es-ES_tradnl"/>
        </w:rPr>
      </w:pPr>
    </w:p>
    <w:p w14:paraId="0FE1424C" w14:textId="77777777" w:rsidR="00D11A47" w:rsidRPr="0086008B" w:rsidRDefault="00D11A47" w:rsidP="00D11A47">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4FB90EC3" w14:textId="77777777" w:rsidR="00D11A47" w:rsidRPr="0086008B" w:rsidRDefault="00D11A47" w:rsidP="00D11A47">
      <w:pPr>
        <w:spacing w:line="360" w:lineRule="auto"/>
        <w:contextualSpacing/>
        <w:jc w:val="both"/>
        <w:rPr>
          <w:rFonts w:ascii="Palatino Linotype" w:eastAsia="Calibri" w:hAnsi="Palatino Linotype" w:cs="Tahoma"/>
          <w:iCs/>
          <w:lang w:eastAsia="es-ES_tradnl"/>
        </w:rPr>
      </w:pPr>
    </w:p>
    <w:p w14:paraId="09782EAD" w14:textId="77777777" w:rsidR="00D11A47" w:rsidRPr="0086008B" w:rsidRDefault="00D11A47" w:rsidP="00D11A47">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62A36289" w14:textId="77777777" w:rsidR="00D11A47" w:rsidRPr="0086008B" w:rsidRDefault="00D11A47" w:rsidP="00D11A47">
      <w:pPr>
        <w:spacing w:line="360" w:lineRule="auto"/>
        <w:contextualSpacing/>
        <w:jc w:val="both"/>
        <w:rPr>
          <w:rFonts w:ascii="Palatino Linotype" w:eastAsia="Calibri" w:hAnsi="Palatino Linotype" w:cs="Tahoma"/>
          <w:iCs/>
          <w:lang w:eastAsia="es-ES_tradnl"/>
        </w:rPr>
      </w:pPr>
    </w:p>
    <w:p w14:paraId="31080ABF" w14:textId="77777777" w:rsidR="00D11A47" w:rsidRPr="0086008B" w:rsidRDefault="00D11A47" w:rsidP="00D11A47">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1C910739" w14:textId="77777777" w:rsidR="00D11A47" w:rsidRDefault="00D11A47" w:rsidP="00D11A47">
      <w:pPr>
        <w:spacing w:line="360" w:lineRule="auto"/>
        <w:contextualSpacing/>
        <w:jc w:val="both"/>
        <w:rPr>
          <w:rFonts w:ascii="Palatino Linotype" w:eastAsia="Calibri" w:hAnsi="Palatino Linotype" w:cs="Tahoma"/>
          <w:b/>
          <w:iCs/>
          <w:lang w:eastAsia="es-ES_tradnl"/>
        </w:rPr>
      </w:pPr>
    </w:p>
    <w:p w14:paraId="02CED447"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53B24E9B"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p>
    <w:p w14:paraId="7A7E6D98"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5F3F5687"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p>
    <w:p w14:paraId="1BE7720E" w14:textId="77777777" w:rsidR="00D11A47" w:rsidRPr="00F74F78" w:rsidRDefault="00D11A47" w:rsidP="00D11A47">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190F43FA"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p>
    <w:p w14:paraId="79AF8CD5"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5EBABE5D" w14:textId="77777777" w:rsidR="00D11A47" w:rsidRPr="00F74F78" w:rsidRDefault="00D11A47" w:rsidP="00D11A47">
      <w:pPr>
        <w:spacing w:line="360" w:lineRule="auto"/>
        <w:contextualSpacing/>
        <w:jc w:val="both"/>
        <w:rPr>
          <w:rFonts w:ascii="Palatino Linotype" w:eastAsia="Calibri" w:hAnsi="Palatino Linotype" w:cs="Tahoma"/>
          <w:iCs/>
          <w:lang w:eastAsia="es-ES_tradnl"/>
        </w:rPr>
      </w:pPr>
    </w:p>
    <w:p w14:paraId="3D25E0B5" w14:textId="77777777" w:rsidR="00D11A47" w:rsidRDefault="00D11A47" w:rsidP="00D11A47">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712A614F" w14:textId="77777777" w:rsidR="00D11A47" w:rsidRDefault="00D11A47" w:rsidP="00D11A47">
      <w:pPr>
        <w:spacing w:line="360" w:lineRule="auto"/>
        <w:contextualSpacing/>
        <w:jc w:val="both"/>
        <w:rPr>
          <w:rFonts w:ascii="Palatino Linotype" w:eastAsia="Calibri" w:hAnsi="Palatino Linotype" w:cs="Tahoma"/>
          <w:b/>
          <w:iCs/>
          <w:lang w:eastAsia="es-ES_tradnl"/>
        </w:rPr>
      </w:pPr>
    </w:p>
    <w:p w14:paraId="01E40093" w14:textId="3F38A5C8" w:rsidR="00D11A47" w:rsidRPr="004D356F" w:rsidRDefault="00D11A47" w:rsidP="00D11A47">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w:t>
      </w:r>
      <w:r w:rsidR="005758F2">
        <w:rPr>
          <w:rFonts w:ascii="Palatino Linotype" w:eastAsia="Calibri" w:hAnsi="Palatino Linotype" w:cs="Tahoma"/>
          <w:iCs/>
          <w:lang w:val="es-ES_tradnl" w:eastAsia="es-ES_tradnl"/>
        </w:rPr>
        <w:t>,</w:t>
      </w:r>
      <w:r>
        <w:rPr>
          <w:rFonts w:ascii="Palatino Linotype" w:eastAsia="Calibri" w:hAnsi="Palatino Linotype" w:cs="Tahoma"/>
          <w:iCs/>
          <w:lang w:val="es-ES_tradnl" w:eastAsia="es-ES_tradnl"/>
        </w:rPr>
        <w:t xml:space="preserve"> de la Ley de la materia.</w:t>
      </w:r>
    </w:p>
    <w:p w14:paraId="1D0D7E3E" w14:textId="77777777" w:rsidR="00AC02A0" w:rsidRDefault="00AC02A0" w:rsidP="00285C7B">
      <w:pPr>
        <w:spacing w:after="0" w:line="360" w:lineRule="auto"/>
        <w:jc w:val="both"/>
        <w:rPr>
          <w:rFonts w:ascii="Palatino Linotype" w:hAnsi="Palatino Linotype" w:cs="Tahoma"/>
        </w:rPr>
      </w:pPr>
    </w:p>
    <w:p w14:paraId="7FFFC4FF" w14:textId="1C4286C3" w:rsidR="00AF460D"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r w:rsidR="005758F2">
        <w:rPr>
          <w:rFonts w:ascii="Palatino Linotype" w:hAnsi="Palatino Linotype" w:cs="Tahoma"/>
        </w:rPr>
        <w:t>------------------------------------------------------------------------------------------------------------------------------------------------------------------------------------------------------------------------------------------------</w:t>
      </w:r>
    </w:p>
    <w:p w14:paraId="4CCDAD78" w14:textId="77777777" w:rsidR="00AF460D" w:rsidRDefault="00AF460D">
      <w:pPr>
        <w:rPr>
          <w:rFonts w:ascii="Palatino Linotype" w:hAnsi="Palatino Linotype" w:cs="Tahoma"/>
        </w:rPr>
      </w:pPr>
      <w:r>
        <w:rPr>
          <w:rFonts w:ascii="Palatino Linotype" w:hAnsi="Palatino Linotype" w:cs="Tahoma"/>
        </w:rPr>
        <w:br w:type="page"/>
      </w:r>
    </w:p>
    <w:p w14:paraId="59AD5BA3" w14:textId="77777777" w:rsidR="00F84B95" w:rsidRDefault="00F84B95" w:rsidP="00F84B95">
      <w:pPr>
        <w:rPr>
          <w:rFonts w:ascii="Palatino Linotype" w:hAnsi="Palatino Linotype" w:cs="Tahoma"/>
        </w:rPr>
      </w:pP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sectPr w:rsidR="00F84B95" w:rsidSect="00950355">
      <w:headerReference w:type="even" r:id="rId7"/>
      <w:headerReference w:type="default" r:id="rId8"/>
      <w:footerReference w:type="default" r:id="rId9"/>
      <w:head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2B90" w14:textId="77777777" w:rsidR="005B383B" w:rsidRDefault="005B383B" w:rsidP="00A80C30">
      <w:pPr>
        <w:spacing w:after="0" w:line="240" w:lineRule="auto"/>
      </w:pPr>
      <w:r>
        <w:separator/>
      </w:r>
    </w:p>
  </w:endnote>
  <w:endnote w:type="continuationSeparator" w:id="0">
    <w:p w14:paraId="0F50A52C" w14:textId="77777777" w:rsidR="005B383B" w:rsidRDefault="005B383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6771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710">
              <w:rPr>
                <w:b/>
                <w:bCs/>
                <w:noProof/>
              </w:rPr>
              <w:t>4</w:t>
            </w:r>
            <w:r>
              <w:rPr>
                <w:b/>
                <w:bCs/>
                <w:sz w:val="24"/>
                <w:szCs w:val="24"/>
              </w:rPr>
              <w:fldChar w:fldCharType="end"/>
            </w:r>
          </w:p>
        </w:sdtContent>
      </w:sdt>
    </w:sdtContent>
  </w:sdt>
  <w:p w14:paraId="0581D3D8" w14:textId="77777777" w:rsidR="00AC333A" w:rsidRDefault="005B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AF29" w14:textId="77777777" w:rsidR="005B383B" w:rsidRDefault="005B383B" w:rsidP="00A80C30">
      <w:pPr>
        <w:spacing w:after="0" w:line="240" w:lineRule="auto"/>
      </w:pPr>
      <w:r>
        <w:separator/>
      </w:r>
    </w:p>
  </w:footnote>
  <w:footnote w:type="continuationSeparator" w:id="0">
    <w:p w14:paraId="05D9F577" w14:textId="77777777" w:rsidR="005B383B" w:rsidRDefault="005B383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5B383B">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5B383B"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189D963E" w:rsidR="009D36B8" w:rsidRDefault="001F75E5" w:rsidP="006F554B">
          <w:pPr>
            <w:pStyle w:val="Encabezado"/>
            <w:ind w:left="-108" w:right="31"/>
            <w:jc w:val="both"/>
            <w:rPr>
              <w:rFonts w:ascii="Palatino Linotype" w:hAnsi="Palatino Linotype"/>
              <w:b/>
              <w:lang w:val="es-ES_tradnl"/>
            </w:rPr>
          </w:pPr>
          <w:r w:rsidRPr="00B9745A">
            <w:rPr>
              <w:rFonts w:ascii="Palatino Linotype" w:hAnsi="Palatino Linotype" w:cs="Tahoma"/>
              <w:b/>
            </w:rPr>
            <w:t xml:space="preserve">Recurso de Revisión: </w:t>
          </w:r>
          <w:r w:rsidR="00FF66FF">
            <w:rPr>
              <w:rFonts w:ascii="Palatino Linotype" w:hAnsi="Palatino Linotype"/>
              <w:lang w:val="es-MX"/>
            </w:rPr>
            <w:t>06504</w:t>
          </w:r>
          <w:r w:rsidR="00DB280B" w:rsidRPr="00DB280B">
            <w:rPr>
              <w:rFonts w:ascii="Palatino Linotype" w:hAnsi="Palatino Linotype"/>
              <w:lang w:val="es-MX"/>
            </w:rPr>
            <w:t>/INFOEM/IP/RR/2021</w:t>
          </w:r>
          <w:r w:rsidR="002D6CD6">
            <w:rPr>
              <w:rFonts w:ascii="Palatino Linotype" w:hAnsi="Palatino Linotype"/>
              <w:lang w:val="es-MX"/>
            </w:rPr>
            <w:t xml:space="preserve"> </w:t>
          </w:r>
          <w:r w:rsidR="00FF66FF">
            <w:rPr>
              <w:rFonts w:ascii="Palatino Linotype" w:hAnsi="Palatino Linotype"/>
              <w:lang w:val="es-MX"/>
            </w:rPr>
            <w:t>y acumulados</w:t>
          </w:r>
        </w:p>
        <w:p w14:paraId="2336ABAD" w14:textId="12B6BB3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6F554B" w:rsidRPr="006F554B">
            <w:rPr>
              <w:rFonts w:ascii="Palatino Linotype" w:hAnsi="Palatino Linotype"/>
              <w:bCs/>
              <w:lang w:val="es-ES_tradnl"/>
            </w:rPr>
            <w:t>Sistema Municipal Para el Desarrollo Integral de la Familia de Nezahualcóyotl</w:t>
          </w:r>
        </w:p>
        <w:p w14:paraId="2404F005" w14:textId="03A83E01"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3909D1">
            <w:rPr>
              <w:rFonts w:ascii="Palatino Linotype" w:hAnsi="Palatino Linotype"/>
              <w:bCs/>
              <w:lang w:val="es-ES_tradnl"/>
            </w:rPr>
            <w:t>Guadalupe Ramírez Peña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5B383B">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5B383B">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78C1"/>
    <w:rsid w:val="00082310"/>
    <w:rsid w:val="00100065"/>
    <w:rsid w:val="00171D6C"/>
    <w:rsid w:val="001872FA"/>
    <w:rsid w:val="00193B7C"/>
    <w:rsid w:val="001971A0"/>
    <w:rsid w:val="001B0DD6"/>
    <w:rsid w:val="001F75E5"/>
    <w:rsid w:val="00253C8F"/>
    <w:rsid w:val="00285C7B"/>
    <w:rsid w:val="002A3D6B"/>
    <w:rsid w:val="002C35F0"/>
    <w:rsid w:val="002D6AB3"/>
    <w:rsid w:val="002D6CD6"/>
    <w:rsid w:val="00304A0F"/>
    <w:rsid w:val="00314859"/>
    <w:rsid w:val="00324B45"/>
    <w:rsid w:val="003836A7"/>
    <w:rsid w:val="003909D1"/>
    <w:rsid w:val="003E56C5"/>
    <w:rsid w:val="0043427F"/>
    <w:rsid w:val="004412C6"/>
    <w:rsid w:val="00442F16"/>
    <w:rsid w:val="0044633F"/>
    <w:rsid w:val="004738C3"/>
    <w:rsid w:val="00486BD3"/>
    <w:rsid w:val="00494387"/>
    <w:rsid w:val="004C0D87"/>
    <w:rsid w:val="004C7D91"/>
    <w:rsid w:val="004D26F6"/>
    <w:rsid w:val="004F6161"/>
    <w:rsid w:val="00506560"/>
    <w:rsid w:val="00506AB5"/>
    <w:rsid w:val="00533E57"/>
    <w:rsid w:val="00541BAC"/>
    <w:rsid w:val="00542604"/>
    <w:rsid w:val="00543C9A"/>
    <w:rsid w:val="00557E07"/>
    <w:rsid w:val="005758F2"/>
    <w:rsid w:val="005974CA"/>
    <w:rsid w:val="005B383B"/>
    <w:rsid w:val="005D03D7"/>
    <w:rsid w:val="00601591"/>
    <w:rsid w:val="00684986"/>
    <w:rsid w:val="00690441"/>
    <w:rsid w:val="006C2B09"/>
    <w:rsid w:val="006F554B"/>
    <w:rsid w:val="00716333"/>
    <w:rsid w:val="00756729"/>
    <w:rsid w:val="0078734B"/>
    <w:rsid w:val="007A5940"/>
    <w:rsid w:val="007C6818"/>
    <w:rsid w:val="007F168E"/>
    <w:rsid w:val="007F32AC"/>
    <w:rsid w:val="00823E1B"/>
    <w:rsid w:val="0083177F"/>
    <w:rsid w:val="00831F5D"/>
    <w:rsid w:val="00842979"/>
    <w:rsid w:val="008521AC"/>
    <w:rsid w:val="00877081"/>
    <w:rsid w:val="008F78B8"/>
    <w:rsid w:val="00913F1E"/>
    <w:rsid w:val="00922026"/>
    <w:rsid w:val="00940F06"/>
    <w:rsid w:val="00960C5A"/>
    <w:rsid w:val="00961702"/>
    <w:rsid w:val="009F23B2"/>
    <w:rsid w:val="00A17F80"/>
    <w:rsid w:val="00A21473"/>
    <w:rsid w:val="00A2598F"/>
    <w:rsid w:val="00A43E96"/>
    <w:rsid w:val="00A54CCC"/>
    <w:rsid w:val="00A80C30"/>
    <w:rsid w:val="00A9782A"/>
    <w:rsid w:val="00AC02A0"/>
    <w:rsid w:val="00AF460D"/>
    <w:rsid w:val="00AF77D3"/>
    <w:rsid w:val="00B43526"/>
    <w:rsid w:val="00B45367"/>
    <w:rsid w:val="00B55282"/>
    <w:rsid w:val="00B65A49"/>
    <w:rsid w:val="00B80272"/>
    <w:rsid w:val="00BA54EE"/>
    <w:rsid w:val="00BD197F"/>
    <w:rsid w:val="00C00E77"/>
    <w:rsid w:val="00C32659"/>
    <w:rsid w:val="00C3379E"/>
    <w:rsid w:val="00C37E4C"/>
    <w:rsid w:val="00C60C1A"/>
    <w:rsid w:val="00C75F6B"/>
    <w:rsid w:val="00CB36F3"/>
    <w:rsid w:val="00CD7937"/>
    <w:rsid w:val="00D11A47"/>
    <w:rsid w:val="00DA245A"/>
    <w:rsid w:val="00DB1EC7"/>
    <w:rsid w:val="00DB280B"/>
    <w:rsid w:val="00DD5D61"/>
    <w:rsid w:val="00DF05A6"/>
    <w:rsid w:val="00E43FEA"/>
    <w:rsid w:val="00E67710"/>
    <w:rsid w:val="00E678EF"/>
    <w:rsid w:val="00E7322A"/>
    <w:rsid w:val="00E878DE"/>
    <w:rsid w:val="00EB135A"/>
    <w:rsid w:val="00F1426D"/>
    <w:rsid w:val="00F35BFB"/>
    <w:rsid w:val="00F84B95"/>
    <w:rsid w:val="00FC3DE6"/>
    <w:rsid w:val="00FF66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9173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2977</Words>
  <Characters>16377</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6</cp:revision>
  <cp:lastPrinted>2021-05-10T20:25:00Z</cp:lastPrinted>
  <dcterms:created xsi:type="dcterms:W3CDTF">2022-03-04T21:39:00Z</dcterms:created>
  <dcterms:modified xsi:type="dcterms:W3CDTF">2022-03-08T01:54:00Z</dcterms:modified>
</cp:coreProperties>
</file>