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6072A" w14:textId="6FA8AA41" w:rsidR="007B1CFA" w:rsidRPr="00CF3F65" w:rsidRDefault="007B1CFA" w:rsidP="00CF3F65">
      <w:pPr>
        <w:spacing w:line="360" w:lineRule="auto"/>
        <w:jc w:val="both"/>
        <w:rPr>
          <w:rFonts w:ascii="Palatino Linotype" w:hAnsi="Palatino Linotype" w:cs="Arial"/>
          <w:b/>
        </w:rPr>
      </w:pPr>
      <w:r w:rsidRPr="00CF3F65">
        <w:rPr>
          <w:rFonts w:ascii="Palatino Linotype" w:hAnsi="Palatino Linotype" w:cs="Arial"/>
          <w:b/>
        </w:rPr>
        <w:t>VOTO PARTICULAR DE</w:t>
      </w:r>
      <w:r w:rsidR="0067340C" w:rsidRPr="00CF3F65">
        <w:rPr>
          <w:rFonts w:ascii="Palatino Linotype" w:hAnsi="Palatino Linotype" w:cs="Arial"/>
          <w:b/>
        </w:rPr>
        <w:t xml:space="preserve"> </w:t>
      </w:r>
      <w:r w:rsidRPr="00CF3F65">
        <w:rPr>
          <w:rFonts w:ascii="Palatino Linotype" w:hAnsi="Palatino Linotype" w:cs="Arial"/>
          <w:b/>
        </w:rPr>
        <w:t>L</w:t>
      </w:r>
      <w:r w:rsidR="0067340C" w:rsidRPr="00CF3F65">
        <w:rPr>
          <w:rFonts w:ascii="Palatino Linotype" w:hAnsi="Palatino Linotype" w:cs="Arial"/>
          <w:b/>
        </w:rPr>
        <w:t>A COMISIONADA</w:t>
      </w:r>
      <w:r w:rsidRPr="00CF3F65">
        <w:rPr>
          <w:rFonts w:ascii="Palatino Linotype" w:hAnsi="Palatino Linotype" w:cs="Arial"/>
          <w:b/>
        </w:rPr>
        <w:t xml:space="preserve"> </w:t>
      </w:r>
      <w:r w:rsidR="0067340C" w:rsidRPr="00CF3F65">
        <w:rPr>
          <w:rFonts w:ascii="Palatino Linotype" w:hAnsi="Palatino Linotype" w:cs="Arial"/>
          <w:b/>
        </w:rPr>
        <w:t xml:space="preserve">MARÍA DEL ROSARIO MEJÍA AYALA </w:t>
      </w:r>
      <w:r w:rsidRPr="00CF3F65">
        <w:rPr>
          <w:rFonts w:ascii="Palatino Linotype" w:hAnsi="Palatino Linotype" w:cs="Arial"/>
          <w:b/>
        </w:rPr>
        <w:t xml:space="preserve">EN EL RECURSO DE REVISIÓN </w:t>
      </w:r>
      <w:r w:rsidR="0062136D">
        <w:rPr>
          <w:rFonts w:ascii="Palatino Linotype" w:eastAsia="Palatino Linotype" w:hAnsi="Palatino Linotype" w:cs="Palatino Linotype"/>
          <w:b/>
        </w:rPr>
        <w:t>00999/INFOEM/IP/RR/2022</w:t>
      </w:r>
      <w:r w:rsidRPr="00CF3F65">
        <w:rPr>
          <w:rFonts w:ascii="Palatino Linotype" w:hAnsi="Palatino Linotype" w:cs="Arial"/>
          <w:b/>
        </w:rPr>
        <w:t>.</w:t>
      </w:r>
    </w:p>
    <w:p w14:paraId="475DCE38" w14:textId="77777777" w:rsidR="007B1CFA" w:rsidRPr="00CF3F65" w:rsidRDefault="007B1CFA" w:rsidP="00CF3F65">
      <w:pPr>
        <w:spacing w:line="360" w:lineRule="auto"/>
        <w:jc w:val="both"/>
        <w:rPr>
          <w:rFonts w:ascii="Palatino Linotype" w:hAnsi="Palatino Linotype" w:cs="Arial"/>
          <w:b/>
        </w:rPr>
      </w:pPr>
    </w:p>
    <w:p w14:paraId="51A10ACA" w14:textId="77777777" w:rsidR="007B1CFA" w:rsidRPr="00CF3F65" w:rsidRDefault="007B1CFA" w:rsidP="00CF3F65">
      <w:pPr>
        <w:pStyle w:val="Ttulo1"/>
        <w:numPr>
          <w:ilvl w:val="0"/>
          <w:numId w:val="2"/>
        </w:numPr>
        <w:spacing w:before="0" w:line="360" w:lineRule="auto"/>
        <w:ind w:left="993" w:hanging="567"/>
        <w:rPr>
          <w:rFonts w:ascii="Palatino Linotype" w:hAnsi="Palatino Linotype"/>
          <w:color w:val="000000" w:themeColor="text1"/>
          <w:sz w:val="24"/>
          <w:szCs w:val="24"/>
        </w:rPr>
      </w:pPr>
      <w:bookmarkStart w:id="0" w:name="_Toc70345222"/>
      <w:r w:rsidRPr="00CF3F65">
        <w:rPr>
          <w:rFonts w:ascii="Palatino Linotype" w:hAnsi="Palatino Linotype"/>
          <w:color w:val="000000" w:themeColor="text1"/>
          <w:sz w:val="24"/>
          <w:szCs w:val="24"/>
        </w:rPr>
        <w:t>Consideraciones Generales.</w:t>
      </w:r>
      <w:bookmarkEnd w:id="0"/>
    </w:p>
    <w:p w14:paraId="2A27C14C" w14:textId="77777777" w:rsidR="007B1CFA" w:rsidRPr="00CF3F65" w:rsidRDefault="007B1CFA" w:rsidP="00CF3F65">
      <w:pPr>
        <w:spacing w:line="360" w:lineRule="auto"/>
        <w:rPr>
          <w:rFonts w:ascii="Palatino Linotype" w:hAnsi="Palatino Linotype"/>
        </w:rPr>
      </w:pPr>
    </w:p>
    <w:p w14:paraId="6EC27884" w14:textId="511357E1" w:rsidR="008F67BC" w:rsidRDefault="00CF3F65" w:rsidP="008F67BC">
      <w:pPr>
        <w:spacing w:line="360" w:lineRule="auto"/>
        <w:jc w:val="both"/>
        <w:rPr>
          <w:rFonts w:ascii="Palatino Linotype" w:hAnsi="Palatino Linotype" w:cs="Arial"/>
          <w:lang w:val="es-ES_tradnl"/>
        </w:rPr>
      </w:pPr>
      <w:r w:rsidRPr="0024476F">
        <w:rPr>
          <w:rFonts w:ascii="Palatino Linotype" w:hAnsi="Palatino Linotype" w:cs="Arial"/>
        </w:rPr>
        <w:t>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w:t>
      </w:r>
      <w:r>
        <w:rPr>
          <w:rFonts w:ascii="Palatino Linotype" w:hAnsi="Palatino Linotype" w:cs="Arial"/>
        </w:rPr>
        <w:t>,</w:t>
      </w:r>
      <w:r w:rsidRPr="0024476F">
        <w:rPr>
          <w:rFonts w:ascii="Palatino Linotype" w:hAnsi="Palatino Linotype" w:cs="Arial"/>
        </w:rPr>
        <w:t xml:space="preserve"> por no compartir en su totalidad las consideraciones</w:t>
      </w:r>
      <w:r>
        <w:rPr>
          <w:rFonts w:ascii="Palatino Linotype" w:hAnsi="Palatino Linotype" w:cs="Arial"/>
        </w:rPr>
        <w:t xml:space="preserve"> que sustentan la Resolución del</w:t>
      </w:r>
      <w:r w:rsidRPr="0024476F">
        <w:rPr>
          <w:rFonts w:ascii="Palatino Linotype" w:hAnsi="Palatino Linotype" w:cs="Arial"/>
        </w:rPr>
        <w:t xml:space="preserve"> Recurso de Revisión </w:t>
      </w:r>
      <w:r w:rsidR="0062136D">
        <w:rPr>
          <w:rFonts w:ascii="Palatino Linotype" w:eastAsia="Palatino Linotype" w:hAnsi="Palatino Linotype" w:cs="Palatino Linotype"/>
          <w:b/>
        </w:rPr>
        <w:t>00999/INFOEM/IP/RR/2022</w:t>
      </w:r>
      <w:r w:rsidRPr="00BC1756">
        <w:rPr>
          <w:rFonts w:ascii="Palatino Linotype" w:hAnsi="Palatino Linotype" w:cs="Arial"/>
        </w:rPr>
        <w:t xml:space="preserve">, </w:t>
      </w:r>
      <w:r w:rsidRPr="0024476F">
        <w:rPr>
          <w:rFonts w:ascii="Palatino Linotype" w:hAnsi="Palatino Linotype" w:cs="Arial"/>
        </w:rPr>
        <w:t>promovido en contra de</w:t>
      </w:r>
      <w:r w:rsidR="0068101D">
        <w:rPr>
          <w:rFonts w:ascii="Palatino Linotype" w:hAnsi="Palatino Linotype" w:cs="Arial"/>
        </w:rPr>
        <w:t xml:space="preserve">l </w:t>
      </w:r>
      <w:r w:rsidR="00BC1756">
        <w:rPr>
          <w:rFonts w:ascii="Palatino Linotype" w:hAnsi="Palatino Linotype" w:cs="Arial"/>
        </w:rPr>
        <w:t xml:space="preserve"> </w:t>
      </w:r>
      <w:r w:rsidR="0062136D">
        <w:rPr>
          <w:rFonts w:ascii="Palatino Linotype" w:eastAsia="Palatino Linotype" w:hAnsi="Palatino Linotype" w:cs="Palatino Linotype"/>
          <w:b/>
        </w:rPr>
        <w:t>Ayuntamiento de Morelos</w:t>
      </w:r>
      <w:r w:rsidR="00337385">
        <w:rPr>
          <w:rFonts w:ascii="Palatino Linotype" w:hAnsi="Palatino Linotype" w:cs="Arial"/>
          <w:b/>
        </w:rPr>
        <w:t>.</w:t>
      </w:r>
    </w:p>
    <w:p w14:paraId="11524CDD" w14:textId="48F409E0" w:rsidR="0062136D" w:rsidRDefault="00CF3F65" w:rsidP="0062136D">
      <w:pPr>
        <w:spacing w:before="240" w:after="240" w:line="360" w:lineRule="auto"/>
        <w:jc w:val="both"/>
        <w:rPr>
          <w:rFonts w:ascii="Palatino Linotype" w:eastAsia="Calibri" w:hAnsi="Palatino Linotype" w:cs="Arial"/>
        </w:rPr>
      </w:pPr>
      <w:r>
        <w:rPr>
          <w:rFonts w:ascii="Palatino Linotype" w:eastAsia="Calibri" w:hAnsi="Palatino Linotype" w:cs="Arial"/>
        </w:rPr>
        <w:t>Esto porque l</w:t>
      </w:r>
      <w:r w:rsidR="00F614DA" w:rsidRPr="00CF3F65">
        <w:rPr>
          <w:rFonts w:ascii="Palatino Linotype" w:eastAsia="Calibri" w:hAnsi="Palatino Linotype" w:cs="Arial"/>
        </w:rPr>
        <w:t xml:space="preserve">a resolución </w:t>
      </w:r>
      <w:r w:rsidR="0062136D">
        <w:rPr>
          <w:rFonts w:ascii="Palatino Linotype" w:eastAsia="Palatino Linotype" w:hAnsi="Palatino Linotype" w:cs="Palatino Linotype"/>
          <w:highlight w:val="white"/>
        </w:rPr>
        <w:t>de conformidad con los artículos 190 y 223 de la Ley en cita, ordena se de vista al Titular de la Contraloría Interna y Órgano de Control y Vigilancia de este Instituto</w:t>
      </w:r>
      <w:r w:rsidR="0062136D">
        <w:rPr>
          <w:rFonts w:ascii="Palatino Linotype" w:eastAsia="Palatino Linotype" w:hAnsi="Palatino Linotype" w:cs="Palatino Linotype"/>
        </w:rPr>
        <w:t xml:space="preserve">, toda vez que el </w:t>
      </w:r>
      <w:r w:rsidR="0062136D">
        <w:rPr>
          <w:rFonts w:ascii="Palatino Linotype" w:eastAsia="Palatino Linotype" w:hAnsi="Palatino Linotype" w:cs="Palatino Linotype"/>
          <w:b/>
        </w:rPr>
        <w:t xml:space="preserve">Sujeto Obligado </w:t>
      </w:r>
      <w:r w:rsidR="0062136D">
        <w:rPr>
          <w:rFonts w:ascii="Palatino Linotype" w:eastAsia="Palatino Linotype" w:hAnsi="Palatino Linotype" w:cs="Palatino Linotype"/>
        </w:rPr>
        <w:t xml:space="preserve">proporcionó información que </w:t>
      </w:r>
      <w:r w:rsidR="006308A6">
        <w:rPr>
          <w:rFonts w:ascii="Palatino Linotype" w:eastAsia="Palatino Linotype" w:hAnsi="Palatino Linotype" w:cs="Palatino Linotype"/>
        </w:rPr>
        <w:t>considera</w:t>
      </w:r>
      <w:r w:rsidR="0062136D">
        <w:rPr>
          <w:rFonts w:ascii="Palatino Linotype" w:eastAsia="Palatino Linotype" w:hAnsi="Palatino Linotype" w:cs="Palatino Linotype"/>
        </w:rPr>
        <w:t xml:space="preserve"> debió ser clasificada como reservada dada su naturaleza, esto es al </w:t>
      </w:r>
      <w:r w:rsidR="0062136D" w:rsidRPr="0062136D">
        <w:rPr>
          <w:rFonts w:ascii="Palatino Linotype" w:eastAsia="Palatino Linotype" w:hAnsi="Palatino Linotype" w:cs="Palatino Linotype"/>
        </w:rPr>
        <w:t xml:space="preserve"> </w:t>
      </w:r>
      <w:r w:rsidR="0062136D">
        <w:rPr>
          <w:rFonts w:ascii="Palatino Linotype" w:eastAsia="Palatino Linotype" w:hAnsi="Palatino Linotype" w:cs="Palatino Linotype"/>
        </w:rPr>
        <w:t>atender los puntos 2 y 3 de la solicitud, mediante los cuales se requirió el número de elementos de seguridad que tienen permiso para portar arma de fuego y así como cuantos portan arma de fuego.</w:t>
      </w:r>
    </w:p>
    <w:p w14:paraId="57AB6238" w14:textId="77777777" w:rsidR="0062136D" w:rsidRDefault="0062136D" w:rsidP="0062136D">
      <w:pPr>
        <w:spacing w:before="240" w:after="240" w:line="360" w:lineRule="auto"/>
        <w:jc w:val="both"/>
        <w:rPr>
          <w:rFonts w:ascii="Palatino Linotype" w:eastAsia="Calibri" w:hAnsi="Palatino Linotype" w:cs="Arial"/>
        </w:rPr>
      </w:pPr>
    </w:p>
    <w:p w14:paraId="2CFA5406" w14:textId="4F0BBB5F" w:rsidR="00411692" w:rsidRPr="00411692" w:rsidRDefault="00411692" w:rsidP="00337385">
      <w:pPr>
        <w:spacing w:before="240" w:after="240" w:line="360" w:lineRule="auto"/>
        <w:jc w:val="both"/>
        <w:rPr>
          <w:rFonts w:ascii="Palatino Linotype" w:eastAsia="Calibri" w:hAnsi="Palatino Linotype" w:cs="Arial"/>
        </w:rPr>
      </w:pPr>
    </w:p>
    <w:p w14:paraId="057E861F" w14:textId="77777777" w:rsidR="00861A61" w:rsidRDefault="00861A61" w:rsidP="00CF3F65">
      <w:pPr>
        <w:spacing w:line="360" w:lineRule="auto"/>
        <w:contextualSpacing/>
        <w:jc w:val="both"/>
        <w:rPr>
          <w:rFonts w:ascii="Palatino Linotype" w:hAnsi="Palatino Linotype" w:cs="Arial"/>
          <w:lang w:val="es-ES_tradnl"/>
        </w:rPr>
      </w:pPr>
    </w:p>
    <w:p w14:paraId="4EAB60DB" w14:textId="77777777" w:rsidR="007B1CFA" w:rsidRPr="00CF3F65" w:rsidRDefault="007B1CFA" w:rsidP="00CF3F65">
      <w:pPr>
        <w:pStyle w:val="Ttulo1"/>
        <w:numPr>
          <w:ilvl w:val="0"/>
          <w:numId w:val="2"/>
        </w:numPr>
        <w:spacing w:before="0" w:line="360" w:lineRule="auto"/>
        <w:rPr>
          <w:rFonts w:ascii="Palatino Linotype" w:hAnsi="Palatino Linotype"/>
          <w:color w:val="000000" w:themeColor="text1"/>
          <w:sz w:val="24"/>
          <w:szCs w:val="24"/>
        </w:rPr>
      </w:pPr>
      <w:bookmarkStart w:id="1" w:name="_Toc70345223"/>
      <w:r w:rsidRPr="00CF3F65">
        <w:rPr>
          <w:rFonts w:ascii="Palatino Linotype" w:hAnsi="Palatino Linotype"/>
          <w:color w:val="000000" w:themeColor="text1"/>
          <w:sz w:val="24"/>
          <w:szCs w:val="24"/>
        </w:rPr>
        <w:t>De los requerimientos planteados.</w:t>
      </w:r>
      <w:bookmarkEnd w:id="1"/>
    </w:p>
    <w:p w14:paraId="090D0BE9" w14:textId="112F7836" w:rsidR="005C481C" w:rsidRDefault="00861A61" w:rsidP="005C481C">
      <w:pPr>
        <w:spacing w:before="240" w:after="240" w:line="360" w:lineRule="auto"/>
        <w:jc w:val="both"/>
        <w:rPr>
          <w:rFonts w:ascii="Palatino Linotype" w:eastAsia="Palatino Linotype" w:hAnsi="Palatino Linotype" w:cs="Palatino Linotype"/>
        </w:rPr>
      </w:pPr>
      <w:r>
        <w:rPr>
          <w:rFonts w:ascii="Palatino Linotype" w:hAnsi="Palatino Linotype" w:cs="Arial"/>
        </w:rPr>
        <w:t xml:space="preserve">El </w:t>
      </w:r>
      <w:r w:rsidR="005C481C">
        <w:rPr>
          <w:rFonts w:ascii="Palatino Linotype" w:hAnsi="Palatino Linotype" w:cs="Arial"/>
        </w:rPr>
        <w:t>r</w:t>
      </w:r>
      <w:r w:rsidR="005C481C">
        <w:rPr>
          <w:rFonts w:ascii="Palatino Linotype" w:eastAsia="Palatino Linotype" w:hAnsi="Palatino Linotype" w:cs="Palatino Linotype"/>
          <w:b/>
        </w:rPr>
        <w:t>ecurrente</w:t>
      </w:r>
      <w:r w:rsidR="005C481C">
        <w:rPr>
          <w:rFonts w:ascii="Palatino Linotype" w:eastAsia="Palatino Linotype" w:hAnsi="Palatino Linotype" w:cs="Palatino Linotype"/>
        </w:rPr>
        <w:t xml:space="preserve"> formuló solicitudes de acceso a información pública a través del Sistema de Acc</w:t>
      </w:r>
      <w:r w:rsidR="0047213D">
        <w:rPr>
          <w:rFonts w:ascii="Palatino Linotype" w:eastAsia="Palatino Linotype" w:hAnsi="Palatino Linotype" w:cs="Palatino Linotype"/>
        </w:rPr>
        <w:t>eso a la Información Mexiquense</w:t>
      </w:r>
      <w:r w:rsidR="005C481C">
        <w:rPr>
          <w:rFonts w:ascii="Palatino Linotype" w:eastAsia="Palatino Linotype" w:hAnsi="Palatino Linotype" w:cs="Palatino Linotype"/>
        </w:rPr>
        <w:t xml:space="preserve"> </w:t>
      </w:r>
      <w:r w:rsidR="0047213D">
        <w:rPr>
          <w:rFonts w:ascii="Palatino Linotype" w:eastAsia="Palatino Linotype" w:hAnsi="Palatino Linotype" w:cs="Palatino Linotype"/>
        </w:rPr>
        <w:t>(</w:t>
      </w:r>
      <w:r w:rsidR="005C481C">
        <w:rPr>
          <w:rFonts w:ascii="Palatino Linotype" w:eastAsia="Palatino Linotype" w:hAnsi="Palatino Linotype" w:cs="Palatino Linotype"/>
          <w:b/>
        </w:rPr>
        <w:t>SAIMEX</w:t>
      </w:r>
      <w:r w:rsidR="0047213D">
        <w:rPr>
          <w:rFonts w:ascii="Palatino Linotype" w:eastAsia="Palatino Linotype" w:hAnsi="Palatino Linotype" w:cs="Palatino Linotype"/>
          <w:b/>
        </w:rPr>
        <w:t>)</w:t>
      </w:r>
      <w:r w:rsidR="005C481C">
        <w:rPr>
          <w:rFonts w:ascii="Palatino Linotype" w:eastAsia="Palatino Linotype" w:hAnsi="Palatino Linotype" w:cs="Palatino Linotype"/>
          <w:b/>
        </w:rPr>
        <w:t>,</w:t>
      </w:r>
      <w:r w:rsidR="005C481C">
        <w:rPr>
          <w:rFonts w:ascii="Palatino Linotype" w:eastAsia="Palatino Linotype" w:hAnsi="Palatino Linotype" w:cs="Palatino Linotype"/>
        </w:rPr>
        <w:t xml:space="preserve"> en la que requirió lo siguiente:</w:t>
      </w:r>
    </w:p>
    <w:p w14:paraId="35F296DC" w14:textId="77777777" w:rsidR="0062136D" w:rsidRDefault="0062136D" w:rsidP="0062136D">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“quiero que se me proporcione lo siguiente: 1.- el </w:t>
      </w:r>
      <w:proofErr w:type="spellStart"/>
      <w:r>
        <w:rPr>
          <w:rFonts w:ascii="Palatino Linotype" w:eastAsia="Palatino Linotype" w:hAnsi="Palatino Linotype" w:cs="Palatino Linotype"/>
          <w:i/>
          <w:sz w:val="22"/>
          <w:szCs w:val="22"/>
        </w:rPr>
        <w:t>numero</w:t>
      </w:r>
      <w:proofErr w:type="spellEnd"/>
      <w:r>
        <w:rPr>
          <w:rFonts w:ascii="Palatino Linotype" w:eastAsia="Palatino Linotype" w:hAnsi="Palatino Linotype" w:cs="Palatino Linotype"/>
          <w:i/>
          <w:sz w:val="22"/>
          <w:szCs w:val="22"/>
        </w:rPr>
        <w:t xml:space="preserve"> total de elementos de seguridad pública con el que cuenta el ayuntamiento. 2.- </w:t>
      </w:r>
      <w:proofErr w:type="spellStart"/>
      <w:r>
        <w:rPr>
          <w:rFonts w:ascii="Palatino Linotype" w:eastAsia="Palatino Linotype" w:hAnsi="Palatino Linotype" w:cs="Palatino Linotype"/>
          <w:i/>
          <w:sz w:val="22"/>
          <w:szCs w:val="22"/>
        </w:rPr>
        <w:t>cuantos</w:t>
      </w:r>
      <w:proofErr w:type="spellEnd"/>
      <w:r>
        <w:rPr>
          <w:rFonts w:ascii="Palatino Linotype" w:eastAsia="Palatino Linotype" w:hAnsi="Palatino Linotype" w:cs="Palatino Linotype"/>
          <w:i/>
          <w:sz w:val="22"/>
          <w:szCs w:val="22"/>
        </w:rPr>
        <w:t xml:space="preserve"> de ellos tienen permiso de </w:t>
      </w:r>
      <w:proofErr w:type="spellStart"/>
      <w:r>
        <w:rPr>
          <w:rFonts w:ascii="Palatino Linotype" w:eastAsia="Palatino Linotype" w:hAnsi="Palatino Linotype" w:cs="Palatino Linotype"/>
          <w:i/>
          <w:sz w:val="22"/>
          <w:szCs w:val="22"/>
        </w:rPr>
        <w:t>portquiero</w:t>
      </w:r>
      <w:proofErr w:type="spellEnd"/>
      <w:r>
        <w:rPr>
          <w:rFonts w:ascii="Palatino Linotype" w:eastAsia="Palatino Linotype" w:hAnsi="Palatino Linotype" w:cs="Palatino Linotype"/>
          <w:i/>
          <w:sz w:val="22"/>
          <w:szCs w:val="22"/>
        </w:rPr>
        <w:t xml:space="preserve"> que se me proporcione lo siguiente: 1.- el </w:t>
      </w:r>
      <w:proofErr w:type="spellStart"/>
      <w:proofErr w:type="gramStart"/>
      <w:r>
        <w:rPr>
          <w:rFonts w:ascii="Palatino Linotype" w:eastAsia="Palatino Linotype" w:hAnsi="Palatino Linotype" w:cs="Palatino Linotype"/>
          <w:i/>
          <w:sz w:val="22"/>
          <w:szCs w:val="22"/>
        </w:rPr>
        <w:t>numero</w:t>
      </w:r>
      <w:proofErr w:type="spellEnd"/>
      <w:proofErr w:type="gramEnd"/>
      <w:r>
        <w:rPr>
          <w:rFonts w:ascii="Palatino Linotype" w:eastAsia="Palatino Linotype" w:hAnsi="Palatino Linotype" w:cs="Palatino Linotype"/>
          <w:i/>
          <w:sz w:val="22"/>
          <w:szCs w:val="22"/>
        </w:rPr>
        <w:t xml:space="preserve"> total de elementos de seguridad pública con el que cuenta el ayuntamiento. 2.- </w:t>
      </w:r>
      <w:proofErr w:type="spellStart"/>
      <w:r>
        <w:rPr>
          <w:rFonts w:ascii="Palatino Linotype" w:eastAsia="Palatino Linotype" w:hAnsi="Palatino Linotype" w:cs="Palatino Linotype"/>
          <w:i/>
          <w:sz w:val="22"/>
          <w:szCs w:val="22"/>
        </w:rPr>
        <w:t>cuantos</w:t>
      </w:r>
      <w:proofErr w:type="spellEnd"/>
      <w:r>
        <w:rPr>
          <w:rFonts w:ascii="Palatino Linotype" w:eastAsia="Palatino Linotype" w:hAnsi="Palatino Linotype" w:cs="Palatino Linotype"/>
          <w:i/>
          <w:sz w:val="22"/>
          <w:szCs w:val="22"/>
        </w:rPr>
        <w:t xml:space="preserve"> de ellos tienen permiso de portación de arma de fuego. 3.- cuantos policías portan arma de fuego. 4.- </w:t>
      </w:r>
      <w:proofErr w:type="spellStart"/>
      <w:r>
        <w:rPr>
          <w:rFonts w:ascii="Palatino Linotype" w:eastAsia="Palatino Linotype" w:hAnsi="Palatino Linotype" w:cs="Palatino Linotype"/>
          <w:i/>
          <w:sz w:val="22"/>
          <w:szCs w:val="22"/>
        </w:rPr>
        <w:t>cual</w:t>
      </w:r>
      <w:proofErr w:type="spellEnd"/>
      <w:r>
        <w:rPr>
          <w:rFonts w:ascii="Palatino Linotype" w:eastAsia="Palatino Linotype" w:hAnsi="Palatino Linotype" w:cs="Palatino Linotype"/>
          <w:i/>
          <w:sz w:val="22"/>
          <w:szCs w:val="22"/>
        </w:rPr>
        <w:t xml:space="preserve"> es su jornada de trabajo de los policías. 5.- el nombre completo y salario quincenal de cada uno de ellos. 6.- los recibos de nómina de cada uno de </w:t>
      </w:r>
      <w:proofErr w:type="spellStart"/>
      <w:r>
        <w:rPr>
          <w:rFonts w:ascii="Palatino Linotype" w:eastAsia="Palatino Linotype" w:hAnsi="Palatino Linotype" w:cs="Palatino Linotype"/>
          <w:i/>
          <w:sz w:val="22"/>
          <w:szCs w:val="22"/>
        </w:rPr>
        <w:t>ellosación</w:t>
      </w:r>
      <w:proofErr w:type="spellEnd"/>
      <w:r>
        <w:rPr>
          <w:rFonts w:ascii="Palatino Linotype" w:eastAsia="Palatino Linotype" w:hAnsi="Palatino Linotype" w:cs="Palatino Linotype"/>
          <w:i/>
          <w:sz w:val="22"/>
          <w:szCs w:val="22"/>
        </w:rPr>
        <w:t xml:space="preserve"> de arma de fuego. 3.- cuantos policías portan arma de fuego. 4.- </w:t>
      </w:r>
      <w:proofErr w:type="spellStart"/>
      <w:r>
        <w:rPr>
          <w:rFonts w:ascii="Palatino Linotype" w:eastAsia="Palatino Linotype" w:hAnsi="Palatino Linotype" w:cs="Palatino Linotype"/>
          <w:i/>
          <w:sz w:val="22"/>
          <w:szCs w:val="22"/>
        </w:rPr>
        <w:t>cual</w:t>
      </w:r>
      <w:proofErr w:type="spellEnd"/>
      <w:r>
        <w:rPr>
          <w:rFonts w:ascii="Palatino Linotype" w:eastAsia="Palatino Linotype" w:hAnsi="Palatino Linotype" w:cs="Palatino Linotype"/>
          <w:i/>
          <w:sz w:val="22"/>
          <w:szCs w:val="22"/>
        </w:rPr>
        <w:t xml:space="preserve"> es su jornada de trabajo de los policías. 5.- el nombre completo y salario quincenal de cada uno de ellos. 6.- </w:t>
      </w:r>
      <w:proofErr w:type="gramStart"/>
      <w:r>
        <w:rPr>
          <w:rFonts w:ascii="Palatino Linotype" w:eastAsia="Palatino Linotype" w:hAnsi="Palatino Linotype" w:cs="Palatino Linotype"/>
          <w:i/>
          <w:sz w:val="22"/>
          <w:szCs w:val="22"/>
        </w:rPr>
        <w:t>los</w:t>
      </w:r>
      <w:proofErr w:type="gramEnd"/>
      <w:r>
        <w:rPr>
          <w:rFonts w:ascii="Palatino Linotype" w:eastAsia="Palatino Linotype" w:hAnsi="Palatino Linotype" w:cs="Palatino Linotype"/>
          <w:i/>
          <w:sz w:val="22"/>
          <w:szCs w:val="22"/>
        </w:rPr>
        <w:t xml:space="preserve"> recibos de nómina de cada uno de ellos.” (Sic)</w:t>
      </w:r>
    </w:p>
    <w:p w14:paraId="6726B84B" w14:textId="77777777" w:rsidR="0062136D" w:rsidRDefault="0062136D" w:rsidP="0062136D">
      <w:pPr>
        <w:ind w:left="851" w:right="902"/>
        <w:jc w:val="both"/>
        <w:rPr>
          <w:rFonts w:ascii="Palatino Linotype" w:eastAsia="Palatino Linotype" w:hAnsi="Palatino Linotype" w:cs="Palatino Linotype"/>
          <w:i/>
          <w:sz w:val="22"/>
          <w:szCs w:val="22"/>
        </w:rPr>
      </w:pPr>
    </w:p>
    <w:p w14:paraId="45C98252" w14:textId="3B7C609D" w:rsidR="0062136D" w:rsidRDefault="00337385" w:rsidP="0062136D">
      <w:pPr>
        <w:spacing w:before="240" w:after="240" w:line="360" w:lineRule="auto"/>
        <w:jc w:val="both"/>
        <w:rPr>
          <w:rFonts w:ascii="Palatino Linotype" w:eastAsia="Palatino Linotype" w:hAnsi="Palatino Linotype" w:cs="Palatino Linotype"/>
        </w:rPr>
      </w:pPr>
      <w:r>
        <w:rPr>
          <w:rFonts w:ascii="Palatino Linotype" w:hAnsi="Palatino Linotype" w:cs="Arial"/>
          <w:b/>
          <w:lang w:val="es-ES_tradnl"/>
        </w:rPr>
        <w:t>EL SUJETO OBLIGADO</w:t>
      </w:r>
      <w:r>
        <w:rPr>
          <w:rFonts w:ascii="Palatino Linotype" w:hAnsi="Palatino Linotype" w:cs="Arial"/>
          <w:lang w:val="es-ES_tradnl"/>
        </w:rPr>
        <w:t xml:space="preserve">, </w:t>
      </w:r>
      <w:r w:rsidR="0062136D">
        <w:rPr>
          <w:rFonts w:ascii="Palatino Linotype" w:eastAsia="Palatino Linotype" w:hAnsi="Palatino Linotype" w:cs="Palatino Linotype"/>
        </w:rPr>
        <w:t>envió su respuesta a la solicitud de acceso a la información a través del SAIMEX, respondiendo lo siguiente:</w:t>
      </w:r>
    </w:p>
    <w:p w14:paraId="5E994F2A" w14:textId="77777777" w:rsidR="0062136D" w:rsidRDefault="0062136D" w:rsidP="0062136D">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“...le informo lo siguiente; 1.- A la fecha se cuenta con 46 elementos. 2.- Al momento 33 elementos tienen permiso de portación de arma de fuego y 6 están en proceso. 3.- 33 elementos. 4.- La jornada laboral es de 24 x 24. Del punto número 5 y 6 se le informa que de acuerdo a los Artículos 54 de la Ley de Seguridad Nacional, Artículo 27, 81 y 110 de la Ley General del Sistema Nacional de Seguridad Pública y Articulo 140 de la Ley de Transparencia y Acceso a la Información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del Estado de México y Municipios dicha información se considera de carácter confidencial y reservada...” (Sic)</w:t>
      </w:r>
    </w:p>
    <w:p w14:paraId="49077970" w14:textId="2F575E4D" w:rsidR="00337385" w:rsidRDefault="00337385" w:rsidP="0062136D">
      <w:pPr>
        <w:widowControl w:val="0"/>
        <w:spacing w:line="360" w:lineRule="auto"/>
        <w:jc w:val="both"/>
        <w:rPr>
          <w:rFonts w:ascii="Palatino Linotype" w:hAnsi="Palatino Linotype" w:cs="Arial"/>
          <w:sz w:val="22"/>
          <w:szCs w:val="22"/>
          <w:lang w:val="es-ES_tradnl"/>
        </w:rPr>
      </w:pPr>
    </w:p>
    <w:p w14:paraId="6C7AAF03" w14:textId="02301C7D" w:rsidR="0047213D" w:rsidRPr="005766FA" w:rsidRDefault="00524594" w:rsidP="0068101D">
      <w:pPr>
        <w:spacing w:before="240" w:after="240" w:line="360" w:lineRule="auto"/>
        <w:jc w:val="both"/>
        <w:rPr>
          <w:rFonts w:ascii="Palatino Linotype" w:eastAsia="Palatino Linotype" w:hAnsi="Palatino Linotype" w:cs="Palatino Linotype"/>
        </w:rPr>
      </w:pPr>
      <w:r w:rsidRPr="005766FA">
        <w:rPr>
          <w:rFonts w:ascii="Palatino Linotype" w:eastAsia="Palatino Linotype" w:hAnsi="Palatino Linotype" w:cs="Palatino Linotype"/>
        </w:rPr>
        <w:lastRenderedPageBreak/>
        <w:t>Inconforme con la respuesta</w:t>
      </w:r>
      <w:r w:rsidR="009E155A" w:rsidRPr="005766FA">
        <w:rPr>
          <w:rFonts w:ascii="Palatino Linotype" w:eastAsia="Palatino Linotype" w:hAnsi="Palatino Linotype" w:cs="Palatino Linotype"/>
        </w:rPr>
        <w:t>, el Recurrente interpuso el recurso</w:t>
      </w:r>
      <w:r w:rsidRPr="005766FA">
        <w:rPr>
          <w:rFonts w:ascii="Palatino Linotype" w:eastAsia="Palatino Linotype" w:hAnsi="Palatino Linotype" w:cs="Palatino Linotype"/>
        </w:rPr>
        <w:t xml:space="preserve"> de revisión materia del presente estudio, </w:t>
      </w:r>
      <w:r w:rsidR="0047213D" w:rsidRPr="005766FA">
        <w:rPr>
          <w:rFonts w:ascii="Palatino Linotype" w:eastAsia="Palatino Linotype" w:hAnsi="Palatino Linotype" w:cs="Palatino Linotype"/>
        </w:rPr>
        <w:t xml:space="preserve">en los siguientes términos: </w:t>
      </w:r>
    </w:p>
    <w:p w14:paraId="103E9E07" w14:textId="77777777" w:rsidR="0062136D" w:rsidRDefault="0062136D" w:rsidP="0062136D">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4D412498" w14:textId="77777777" w:rsidR="0062136D" w:rsidRDefault="0062136D" w:rsidP="0062136D">
      <w:pPr>
        <w:spacing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SUPUESTO DE QUE LA INFORMACIÓN ES DE CARACTER CONFIDENCIAL Y RESERVADO” (Sic)</w:t>
      </w:r>
    </w:p>
    <w:p w14:paraId="5725C1F2" w14:textId="77777777" w:rsidR="0062136D" w:rsidRDefault="0062136D" w:rsidP="0062136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5E8E3BE0" w14:textId="77777777" w:rsidR="0062136D" w:rsidRDefault="0062136D" w:rsidP="0062136D">
      <w:pPr>
        <w:spacing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ATENCIÓN A LO ESTABLECIDO EN EL ARTICULO 141 QUE A LA LETRA DICE "Las causales de reserva previstas en este </w:t>
      </w:r>
      <w:proofErr w:type="spellStart"/>
      <w:r>
        <w:rPr>
          <w:rFonts w:ascii="Palatino Linotype" w:eastAsia="Palatino Linotype" w:hAnsi="Palatino Linotype" w:cs="Palatino Linotype"/>
          <w:i/>
          <w:sz w:val="22"/>
          <w:szCs w:val="22"/>
        </w:rPr>
        <w:t>Capítulo</w:t>
      </w:r>
      <w:proofErr w:type="spellEnd"/>
      <w:r>
        <w:rPr>
          <w:rFonts w:ascii="Palatino Linotype" w:eastAsia="Palatino Linotype" w:hAnsi="Palatino Linotype" w:cs="Palatino Linotype"/>
          <w:i/>
          <w:sz w:val="22"/>
          <w:szCs w:val="22"/>
        </w:rPr>
        <w:t xml:space="preserve"> se </w:t>
      </w:r>
      <w:proofErr w:type="spellStart"/>
      <w:r>
        <w:rPr>
          <w:rFonts w:ascii="Palatino Linotype" w:eastAsia="Palatino Linotype" w:hAnsi="Palatino Linotype" w:cs="Palatino Linotype"/>
          <w:i/>
          <w:sz w:val="22"/>
          <w:szCs w:val="22"/>
        </w:rPr>
        <w:t>deberán</w:t>
      </w:r>
      <w:proofErr w:type="spellEnd"/>
      <w:r>
        <w:rPr>
          <w:rFonts w:ascii="Palatino Linotype" w:eastAsia="Palatino Linotype" w:hAnsi="Palatino Linotype" w:cs="Palatino Linotype"/>
          <w:i/>
          <w:sz w:val="22"/>
          <w:szCs w:val="22"/>
        </w:rPr>
        <w:t xml:space="preserve"> fundar y motivar, a </w:t>
      </w:r>
      <w:proofErr w:type="spellStart"/>
      <w:r>
        <w:rPr>
          <w:rFonts w:ascii="Palatino Linotype" w:eastAsia="Palatino Linotype" w:hAnsi="Palatino Linotype" w:cs="Palatino Linotype"/>
          <w:i/>
          <w:sz w:val="22"/>
          <w:szCs w:val="22"/>
        </w:rPr>
        <w:t>través</w:t>
      </w:r>
      <w:proofErr w:type="spellEnd"/>
      <w:r>
        <w:rPr>
          <w:rFonts w:ascii="Palatino Linotype" w:eastAsia="Palatino Linotype" w:hAnsi="Palatino Linotype" w:cs="Palatino Linotype"/>
          <w:i/>
          <w:sz w:val="22"/>
          <w:szCs w:val="22"/>
        </w:rPr>
        <w:t xml:space="preserve"> de la </w:t>
      </w:r>
      <w:proofErr w:type="spellStart"/>
      <w:r>
        <w:rPr>
          <w:rFonts w:ascii="Palatino Linotype" w:eastAsia="Palatino Linotype" w:hAnsi="Palatino Linotype" w:cs="Palatino Linotype"/>
          <w:i/>
          <w:sz w:val="22"/>
          <w:szCs w:val="22"/>
        </w:rPr>
        <w:t>aplicación</w:t>
      </w:r>
      <w:proofErr w:type="spellEnd"/>
      <w:r>
        <w:rPr>
          <w:rFonts w:ascii="Palatino Linotype" w:eastAsia="Palatino Linotype" w:hAnsi="Palatino Linotype" w:cs="Palatino Linotype"/>
          <w:i/>
          <w:sz w:val="22"/>
          <w:szCs w:val="22"/>
        </w:rPr>
        <w:t xml:space="preserve"> de la prueba de </w:t>
      </w:r>
      <w:proofErr w:type="spellStart"/>
      <w:r>
        <w:rPr>
          <w:rFonts w:ascii="Palatino Linotype" w:eastAsia="Palatino Linotype" w:hAnsi="Palatino Linotype" w:cs="Palatino Linotype"/>
          <w:i/>
          <w:sz w:val="22"/>
          <w:szCs w:val="22"/>
        </w:rPr>
        <w:t>daño</w:t>
      </w:r>
      <w:proofErr w:type="spellEnd"/>
      <w:r>
        <w:rPr>
          <w:rFonts w:ascii="Palatino Linotype" w:eastAsia="Palatino Linotype" w:hAnsi="Palatino Linotype" w:cs="Palatino Linotype"/>
          <w:i/>
          <w:sz w:val="22"/>
          <w:szCs w:val="22"/>
        </w:rPr>
        <w:t xml:space="preserve"> a la que se hace referencia en el presente </w:t>
      </w:r>
      <w:proofErr w:type="spellStart"/>
      <w:r>
        <w:rPr>
          <w:rFonts w:ascii="Palatino Linotype" w:eastAsia="Palatino Linotype" w:hAnsi="Palatino Linotype" w:cs="Palatino Linotype"/>
          <w:i/>
          <w:sz w:val="22"/>
          <w:szCs w:val="22"/>
        </w:rPr>
        <w:t>Título</w:t>
      </w:r>
      <w:proofErr w:type="spellEnd"/>
      <w:r>
        <w:rPr>
          <w:rFonts w:ascii="Palatino Linotype" w:eastAsia="Palatino Linotype" w:hAnsi="Palatino Linotype" w:cs="Palatino Linotype"/>
          <w:i/>
          <w:sz w:val="22"/>
          <w:szCs w:val="22"/>
        </w:rPr>
        <w:t>." POR LO CUAL IMPUGNO QUE NO SE ME HA ENVIADO UN ARCHIVO CON EL ACTA DE CLASIFICACION DE LA INFORMACION Y MUCHO MENOS SE HA APLICADO LA PRUEBA DE DAÑO QUE SUSTENTE TAL COSA.” (Sic)</w:t>
      </w:r>
    </w:p>
    <w:p w14:paraId="59FFBF50" w14:textId="77777777" w:rsidR="0062136D" w:rsidRDefault="0062136D" w:rsidP="0062136D">
      <w:pPr>
        <w:spacing w:after="240"/>
        <w:ind w:left="851" w:right="900"/>
        <w:jc w:val="both"/>
        <w:rPr>
          <w:rFonts w:ascii="Palatino Linotype" w:eastAsia="Palatino Linotype" w:hAnsi="Palatino Linotype" w:cs="Palatino Linotype"/>
          <w:i/>
          <w:sz w:val="22"/>
          <w:szCs w:val="22"/>
        </w:rPr>
      </w:pPr>
    </w:p>
    <w:p w14:paraId="4B6BBDCB" w14:textId="435B4A3C" w:rsidR="0062136D" w:rsidRDefault="00BB11DB" w:rsidP="0062136D">
      <w:pPr>
        <w:spacing w:before="240" w:after="240" w:line="360" w:lineRule="auto"/>
        <w:ind w:right="49"/>
        <w:jc w:val="both"/>
        <w:rPr>
          <w:rFonts w:ascii="Palatino Linotype" w:eastAsia="Palatino Linotype" w:hAnsi="Palatino Linotype" w:cs="Palatino Linotype"/>
        </w:rPr>
      </w:pPr>
      <w:r w:rsidRPr="0047213D">
        <w:rPr>
          <w:rFonts w:ascii="Palatino Linotype" w:eastAsia="Palatino Linotype" w:hAnsi="Palatino Linotype" w:cs="Palatino Linotype"/>
        </w:rPr>
        <w:t>P</w:t>
      </w:r>
      <w:r w:rsidR="00524594" w:rsidRPr="0047213D">
        <w:rPr>
          <w:rFonts w:ascii="Palatino Linotype" w:eastAsia="Palatino Linotype" w:hAnsi="Palatino Linotype" w:cs="Palatino Linotype"/>
        </w:rPr>
        <w:t>rev</w:t>
      </w:r>
      <w:r w:rsidR="0062136D">
        <w:rPr>
          <w:rFonts w:ascii="Palatino Linotype" w:eastAsia="Palatino Linotype" w:hAnsi="Palatino Linotype" w:cs="Palatino Linotype"/>
        </w:rPr>
        <w:t xml:space="preserve">ia sustanciación del recurso, </w:t>
      </w:r>
      <w:r w:rsidR="00524594" w:rsidRPr="0047213D">
        <w:rPr>
          <w:rFonts w:ascii="Palatino Linotype" w:eastAsia="Palatino Linotype" w:hAnsi="Palatino Linotype" w:cs="Palatino Linotype"/>
        </w:rPr>
        <w:t xml:space="preserve"> </w:t>
      </w:r>
      <w:r w:rsidR="0062136D">
        <w:rPr>
          <w:rFonts w:ascii="Palatino Linotype" w:eastAsia="Palatino Linotype" w:hAnsi="Palatino Linotype" w:cs="Palatino Linotype"/>
          <w:b/>
        </w:rPr>
        <w:t xml:space="preserve">Ordena </w:t>
      </w:r>
      <w:r w:rsidR="0062136D">
        <w:rPr>
          <w:rFonts w:ascii="Palatino Linotype" w:eastAsia="Palatino Linotype" w:hAnsi="Palatino Linotype" w:cs="Palatino Linotype"/>
        </w:rPr>
        <w:t xml:space="preserve">al </w:t>
      </w:r>
      <w:r w:rsidR="0062136D">
        <w:rPr>
          <w:rFonts w:ascii="Palatino Linotype" w:eastAsia="Palatino Linotype" w:hAnsi="Palatino Linotype" w:cs="Palatino Linotype"/>
          <w:b/>
        </w:rPr>
        <w:t>Sujeto Obligado</w:t>
      </w:r>
      <w:r w:rsidR="0062136D">
        <w:rPr>
          <w:rFonts w:ascii="Palatino Linotype" w:eastAsia="Palatino Linotype" w:hAnsi="Palatino Linotype" w:cs="Palatino Linotype"/>
        </w:rPr>
        <w:t xml:space="preserve"> haga entrega vía SAIMEX, en versión pública, de lo siguiente:</w:t>
      </w:r>
    </w:p>
    <w:p w14:paraId="7F5CE883" w14:textId="77777777" w:rsidR="0062136D" w:rsidRDefault="0062136D" w:rsidP="0062136D">
      <w:pPr>
        <w:numPr>
          <w:ilvl w:val="0"/>
          <w:numId w:val="21"/>
        </w:numPr>
        <w:tabs>
          <w:tab w:val="left" w:pos="851"/>
        </w:tabs>
        <w:spacing w:before="240" w:after="240" w:line="276" w:lineRule="auto"/>
        <w:ind w:left="567"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Recibos de nómina de los elementos de seguridad pública de la segunda quincena del mes de diciembre del año dos mil veintiuno y primera quincena del mes de enero del año dos mil veintidós.  </w:t>
      </w:r>
    </w:p>
    <w:p w14:paraId="2EBE3FC1" w14:textId="77777777" w:rsidR="0062136D" w:rsidRDefault="0062136D" w:rsidP="0062136D">
      <w:pPr>
        <w:pStyle w:val="Prrafodelista"/>
        <w:spacing w:before="120" w:after="120"/>
        <w:ind w:right="51"/>
        <w:jc w:val="both"/>
        <w:rPr>
          <w:rFonts w:ascii="Palatino Linotype" w:eastAsia="Palatino Linotype" w:hAnsi="Palatino Linotype" w:cs="Palatino Linotype"/>
          <w:i/>
          <w:sz w:val="20"/>
          <w:szCs w:val="20"/>
        </w:rPr>
      </w:pPr>
      <w:r w:rsidRPr="0062136D">
        <w:rPr>
          <w:rFonts w:ascii="Palatino Linotype" w:eastAsia="Palatino Linotype" w:hAnsi="Palatino Linotype" w:cs="Palatino Linotype"/>
          <w:i/>
          <w:sz w:val="20"/>
          <w:szCs w:val="20"/>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203BC866" w14:textId="77777777" w:rsidR="0062136D" w:rsidRDefault="0062136D" w:rsidP="0062136D">
      <w:pPr>
        <w:pStyle w:val="Prrafodelista"/>
        <w:spacing w:before="120" w:after="120"/>
        <w:ind w:right="51"/>
        <w:jc w:val="both"/>
        <w:rPr>
          <w:rFonts w:ascii="Palatino Linotype" w:eastAsia="Palatino Linotype" w:hAnsi="Palatino Linotype" w:cs="Palatino Linotype"/>
          <w:i/>
          <w:sz w:val="20"/>
          <w:szCs w:val="20"/>
        </w:rPr>
      </w:pPr>
    </w:p>
    <w:p w14:paraId="606AC804" w14:textId="2957E875" w:rsidR="0062136D" w:rsidRDefault="0062136D" w:rsidP="0062136D">
      <w:pPr>
        <w:spacing w:before="240" w:after="240" w:line="360" w:lineRule="auto"/>
        <w:jc w:val="both"/>
        <w:rPr>
          <w:rFonts w:ascii="Palatino Linotype" w:eastAsia="Palatino Linotype" w:hAnsi="Palatino Linotype" w:cs="Palatino Linotype"/>
        </w:rPr>
      </w:pPr>
      <w:r w:rsidRPr="0062136D">
        <w:rPr>
          <w:rFonts w:ascii="Palatino Linotype" w:eastAsia="Palatino Linotype" w:hAnsi="Palatino Linotype" w:cs="Palatino Linotype"/>
        </w:rPr>
        <w:lastRenderedPageBreak/>
        <w:t>En el resolutivo</w:t>
      </w:r>
      <w:r>
        <w:rPr>
          <w:rFonts w:ascii="Palatino Linotype" w:eastAsia="Palatino Linotype" w:hAnsi="Palatino Linotype" w:cs="Palatino Linotype"/>
          <w:b/>
        </w:rPr>
        <w:t xml:space="preserve"> Sexto, </w:t>
      </w:r>
      <w:r w:rsidRPr="0062136D">
        <w:rPr>
          <w:rFonts w:ascii="Palatino Linotype" w:eastAsia="Palatino Linotype" w:hAnsi="Palatino Linotype" w:cs="Palatino Linotype"/>
        </w:rPr>
        <w:t>ordena girar  oficio al Contralor Interno</w:t>
      </w:r>
      <w:r>
        <w:rPr>
          <w:rFonts w:ascii="Palatino Linotype" w:eastAsia="Palatino Linotype" w:hAnsi="Palatino Linotype" w:cs="Palatino Linotype"/>
        </w:rPr>
        <w:t xml:space="preserve">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w:t>
      </w:r>
    </w:p>
    <w:p w14:paraId="1E63E21C" w14:textId="5B92C95D" w:rsidR="0062136D" w:rsidRDefault="0062136D" w:rsidP="0062136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ya que en el considerando cuarto analiza que, se advirtió que en la atención de los puntos 2 y 3 de la solicitud, mediante los cuales se requirió el número de elementos de seguridad que tienen permiso para portar arma de fuego y así como cuantos portan arma de fuego, como se precisó en líneas anteriores,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proporcionó información que debió ser clasificada como reservada dada su naturaleza, de conformidad con las disposiciones previstas en la Ley de Transparencia y  Acceso a la Información Pública del Estado de México y Municipios, incumpliendo las mismas al proporcionar la misma.</w:t>
      </w:r>
    </w:p>
    <w:p w14:paraId="2A628A0D" w14:textId="57557620" w:rsidR="0062136D" w:rsidRDefault="0062136D" w:rsidP="002C0BA9">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Considerando que lo requerido, corresponde con información que podría actualizar una causal de reserva; prevista en el artículo 140, fracción I, de la Ley de Transparencia y Acceso a la Información Pública del Estado de México y Municipios</w:t>
      </w:r>
      <w:r w:rsidR="002C0BA9">
        <w:rPr>
          <w:rFonts w:ascii="Palatino Linotype" w:eastAsia="Palatino Linotype" w:hAnsi="Palatino Linotype" w:cs="Palatino Linotype"/>
        </w:rPr>
        <w:t>.</w:t>
      </w:r>
      <w:r>
        <w:rPr>
          <w:rFonts w:ascii="Palatino Linotype" w:eastAsia="Palatino Linotype" w:hAnsi="Palatino Linotype" w:cs="Palatino Linotype"/>
          <w:i/>
          <w:sz w:val="22"/>
          <w:szCs w:val="22"/>
        </w:rPr>
        <w:t xml:space="preserve"> </w:t>
      </w:r>
    </w:p>
    <w:p w14:paraId="56F69DF4" w14:textId="3DB2B9E8" w:rsidR="0028778A" w:rsidRDefault="0062136D" w:rsidP="0062136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Del precepto legal citado se desprende que como información reservada podrá clasificarse aquella cuya publicación pueda poner en riesgo la seguridad pública.</w:t>
      </w:r>
    </w:p>
    <w:p w14:paraId="5808E269" w14:textId="2B05116F" w:rsidR="0062136D" w:rsidRDefault="0062136D" w:rsidP="0062136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Refiere que de los Lineamientos Generales en Materia de Clasificación y Desclasificación de la Información, así como para la Elaboración de Versiones Públicas -Lineamientos Generales, se desprende que para clasificar la información </w:t>
      </w:r>
      <w:r>
        <w:rPr>
          <w:rFonts w:ascii="Palatino Linotype" w:eastAsia="Palatino Linotype" w:hAnsi="Palatino Linotype" w:cs="Palatino Linotype"/>
        </w:rPr>
        <w:lastRenderedPageBreak/>
        <w:t>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14:paraId="67E2B753" w14:textId="77777777" w:rsidR="0062136D" w:rsidRDefault="0062136D" w:rsidP="0062136D">
      <w:pPr>
        <w:spacing w:line="360" w:lineRule="auto"/>
        <w:jc w:val="both"/>
        <w:rPr>
          <w:rFonts w:ascii="Palatino Linotype" w:eastAsia="Palatino Linotype" w:hAnsi="Palatino Linotype" w:cs="Palatino Linotype"/>
        </w:rPr>
      </w:pPr>
    </w:p>
    <w:p w14:paraId="7F9FDB8B" w14:textId="77777777" w:rsidR="0062136D" w:rsidRDefault="0062136D" w:rsidP="0062136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el artículo 81, fracción II, de la Ley de Seguridad del Estado de México, establece lo siguiente:</w:t>
      </w:r>
    </w:p>
    <w:p w14:paraId="32B64F05" w14:textId="77777777" w:rsidR="0062136D" w:rsidRDefault="0062136D" w:rsidP="0062136D">
      <w:pPr>
        <w:spacing w:line="360" w:lineRule="auto"/>
        <w:jc w:val="both"/>
        <w:rPr>
          <w:rFonts w:ascii="Palatino Linotype" w:eastAsia="Palatino Linotype" w:hAnsi="Palatino Linotype" w:cs="Palatino Linotype"/>
        </w:rPr>
      </w:pPr>
    </w:p>
    <w:p w14:paraId="17023F79" w14:textId="77777777" w:rsidR="0062136D" w:rsidRDefault="0062136D" w:rsidP="0062136D">
      <w:pPr>
        <w:tabs>
          <w:tab w:val="left" w:pos="4962"/>
          <w:tab w:val="left" w:pos="7938"/>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81</w:t>
      </w:r>
      <w:r>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C49B177" w14:textId="77777777" w:rsidR="0062136D" w:rsidRDefault="0062136D" w:rsidP="0062136D">
      <w:pPr>
        <w:tabs>
          <w:tab w:val="left" w:pos="4962"/>
          <w:tab w:val="left" w:pos="7938"/>
        </w:tabs>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229F806" w14:textId="77777777" w:rsidR="0062136D" w:rsidRDefault="0062136D" w:rsidP="0062136D">
      <w:pPr>
        <w:tabs>
          <w:tab w:val="left" w:pos="4962"/>
          <w:tab w:val="left" w:pos="7938"/>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Aquella cuya revelación pueda ser utilizada para actualizar o potenciar una amenaza a la seguridad pública o a las instituciones del Estado de México…” </w:t>
      </w:r>
    </w:p>
    <w:p w14:paraId="09DCC858" w14:textId="77777777" w:rsidR="006308A6" w:rsidRDefault="006308A6" w:rsidP="0062136D">
      <w:pPr>
        <w:tabs>
          <w:tab w:val="left" w:pos="4962"/>
          <w:tab w:val="left" w:pos="7938"/>
        </w:tabs>
        <w:ind w:left="1134" w:right="900"/>
        <w:jc w:val="both"/>
        <w:rPr>
          <w:rFonts w:ascii="Palatino Linotype" w:eastAsia="Palatino Linotype" w:hAnsi="Palatino Linotype" w:cs="Palatino Linotype"/>
        </w:rPr>
      </w:pPr>
    </w:p>
    <w:p w14:paraId="5F1CD731" w14:textId="77777777" w:rsidR="0062136D" w:rsidRDefault="0062136D" w:rsidP="0062136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se desprende que es reservada toda aquella información que revele el estado de fuerza, y que puede ser utilizada para poner en riesgo la seguridad pública del Municipio. </w:t>
      </w:r>
    </w:p>
    <w:p w14:paraId="70786AE8" w14:textId="77777777" w:rsidR="0062136D" w:rsidRDefault="0062136D" w:rsidP="0062136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identificar que dicho supuesto era factible de aplicarse, y justificar de manera fundada y motivada las circunstancias por la cuales se podría comprometer la seguridad pública, poniendo en peligro las funciones del municipio, asimismo debió cumplir con los requisitos para su clasificación en términos de la Ley de Transparencia y Acceso a la Información Pública del Estado </w:t>
      </w:r>
      <w:r>
        <w:rPr>
          <w:rFonts w:ascii="Palatino Linotype" w:eastAsia="Palatino Linotype" w:hAnsi="Palatino Linotype" w:cs="Palatino Linotype"/>
        </w:rPr>
        <w:lastRenderedPageBreak/>
        <w:t>de México y Municipios, la Ley General de Transparencia y Acceso a la Información Pública y los Lineamientos generales en materia de clasificación y desclasificación de la información, así como para la elaboración de versiones públicas, con el objeto de salvaguardar la información de mérito, y por tanto se evitara poner en riesgo la seguridad de los gobernados.</w:t>
      </w:r>
    </w:p>
    <w:p w14:paraId="2DF63318" w14:textId="7E46165F" w:rsidR="0028778A" w:rsidRPr="0028778A" w:rsidRDefault="00337385" w:rsidP="00C73776">
      <w:pPr>
        <w:spacing w:line="360" w:lineRule="auto"/>
        <w:ind w:right="-93"/>
        <w:contextualSpacing/>
        <w:jc w:val="both"/>
        <w:rPr>
          <w:rFonts w:ascii="Palatino Linotype" w:hAnsi="Palatino Linotype" w:cs="Tahoma"/>
        </w:rPr>
      </w:pPr>
      <w:r w:rsidRPr="0028778A">
        <w:rPr>
          <w:rFonts w:ascii="Palatino Linotype" w:hAnsi="Palatino Linotype" w:cs="Tahoma"/>
        </w:rPr>
        <w:t xml:space="preserve">Criterio que no es compartido por esta ponencia, toda vez que la información estadística es de naturaleza pública, máxime que la petición versó sobre un pronunciamiento numérico, </w:t>
      </w:r>
      <w:r w:rsidR="00C73776">
        <w:rPr>
          <w:rFonts w:ascii="Palatino Linotype" w:hAnsi="Palatino Linotype" w:cs="Tahoma"/>
        </w:rPr>
        <w:t>p</w:t>
      </w:r>
      <w:r w:rsidR="0028778A" w:rsidRPr="0028778A">
        <w:rPr>
          <w:rFonts w:ascii="Palatino Linotype" w:hAnsi="Palatino Linotype" w:cs="Tahoma"/>
        </w:rPr>
        <w:t>or tal motivo es conveniente traer a contexto el criterio orientador 11-09 del entonces Instituto Federal de Acceso a la Información Pública y Protección de Datos Personales ahora Instituto Nacional de Transparencia, Acceso a la Información Pública y Protección de Datos Personales:</w:t>
      </w:r>
    </w:p>
    <w:p w14:paraId="5912F3DD" w14:textId="77777777" w:rsidR="0028778A" w:rsidRDefault="0028778A" w:rsidP="0028778A">
      <w:pPr>
        <w:tabs>
          <w:tab w:val="left" w:pos="540"/>
        </w:tabs>
        <w:spacing w:line="276" w:lineRule="auto"/>
        <w:ind w:left="851" w:right="958" w:hanging="420"/>
        <w:rPr>
          <w:rFonts w:ascii="Symbol" w:eastAsia="Symbol" w:hAnsi="Symbol" w:cs="Symbol"/>
          <w:sz w:val="21"/>
          <w:szCs w:val="21"/>
        </w:rPr>
      </w:pPr>
    </w:p>
    <w:p w14:paraId="47223E73"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b/>
          <w:i/>
          <w:sz w:val="22"/>
          <w:szCs w:val="22"/>
        </w:rPr>
        <w:t>“La</w:t>
      </w:r>
      <w:r>
        <w:rPr>
          <w:rFonts w:ascii="Palatino Linotype" w:eastAsia="Arial" w:hAnsi="Palatino Linotype" w:cs="Arial"/>
          <w:b/>
          <w:i/>
          <w:spacing w:val="33"/>
          <w:sz w:val="22"/>
          <w:szCs w:val="22"/>
        </w:rPr>
        <w:t xml:space="preserve"> </w:t>
      </w:r>
      <w:r>
        <w:rPr>
          <w:rFonts w:ascii="Palatino Linotype" w:eastAsia="Arial" w:hAnsi="Palatino Linotype" w:cs="Arial"/>
          <w:b/>
          <w:i/>
          <w:spacing w:val="1"/>
          <w:sz w:val="22"/>
          <w:szCs w:val="22"/>
        </w:rPr>
        <w:t>i</w:t>
      </w:r>
      <w:r>
        <w:rPr>
          <w:rFonts w:ascii="Palatino Linotype" w:eastAsia="Arial" w:hAnsi="Palatino Linotype" w:cs="Arial"/>
          <w:b/>
          <w:i/>
          <w:sz w:val="22"/>
          <w:szCs w:val="22"/>
        </w:rPr>
        <w:t>n</w:t>
      </w:r>
      <w:r>
        <w:rPr>
          <w:rFonts w:ascii="Palatino Linotype" w:eastAsia="Arial" w:hAnsi="Palatino Linotype" w:cs="Arial"/>
          <w:b/>
          <w:i/>
          <w:spacing w:val="-1"/>
          <w:sz w:val="22"/>
          <w:szCs w:val="22"/>
        </w:rPr>
        <w:t>f</w:t>
      </w:r>
      <w:r>
        <w:rPr>
          <w:rFonts w:ascii="Palatino Linotype" w:eastAsia="Arial" w:hAnsi="Palatino Linotype" w:cs="Arial"/>
          <w:b/>
          <w:i/>
          <w:sz w:val="22"/>
          <w:szCs w:val="22"/>
        </w:rPr>
        <w:t>orm</w:t>
      </w:r>
      <w:r>
        <w:rPr>
          <w:rFonts w:ascii="Palatino Linotype" w:eastAsia="Arial" w:hAnsi="Palatino Linotype" w:cs="Arial"/>
          <w:b/>
          <w:i/>
          <w:spacing w:val="1"/>
          <w:sz w:val="22"/>
          <w:szCs w:val="22"/>
        </w:rPr>
        <w:t>ac</w:t>
      </w:r>
      <w:r>
        <w:rPr>
          <w:rFonts w:ascii="Palatino Linotype" w:eastAsia="Arial" w:hAnsi="Palatino Linotype" w:cs="Arial"/>
          <w:b/>
          <w:i/>
          <w:sz w:val="22"/>
          <w:szCs w:val="22"/>
        </w:rPr>
        <w:t>ión</w:t>
      </w:r>
      <w:r>
        <w:rPr>
          <w:rFonts w:ascii="Palatino Linotype" w:eastAsia="Arial" w:hAnsi="Palatino Linotype" w:cs="Arial"/>
          <w:b/>
          <w:i/>
          <w:spacing w:val="33"/>
          <w:sz w:val="22"/>
          <w:szCs w:val="22"/>
        </w:rPr>
        <w:t xml:space="preserve"> </w:t>
      </w:r>
      <w:r>
        <w:rPr>
          <w:rFonts w:ascii="Palatino Linotype" w:eastAsia="Arial" w:hAnsi="Palatino Linotype" w:cs="Arial"/>
          <w:b/>
          <w:i/>
          <w:spacing w:val="1"/>
          <w:sz w:val="22"/>
          <w:szCs w:val="22"/>
        </w:rPr>
        <w:t>es</w:t>
      </w:r>
      <w:r>
        <w:rPr>
          <w:rFonts w:ascii="Palatino Linotype" w:eastAsia="Arial" w:hAnsi="Palatino Linotype" w:cs="Arial"/>
          <w:b/>
          <w:i/>
          <w:spacing w:val="-1"/>
          <w:sz w:val="22"/>
          <w:szCs w:val="22"/>
        </w:rPr>
        <w:t>ta</w:t>
      </w:r>
      <w:r>
        <w:rPr>
          <w:rFonts w:ascii="Palatino Linotype" w:eastAsia="Arial" w:hAnsi="Palatino Linotype" w:cs="Arial"/>
          <w:b/>
          <w:i/>
          <w:sz w:val="22"/>
          <w:szCs w:val="22"/>
        </w:rPr>
        <w:t>d</w:t>
      </w:r>
      <w:r>
        <w:rPr>
          <w:rFonts w:ascii="Palatino Linotype" w:eastAsia="Arial" w:hAnsi="Palatino Linotype" w:cs="Arial"/>
          <w:b/>
          <w:i/>
          <w:spacing w:val="1"/>
          <w:sz w:val="22"/>
          <w:szCs w:val="22"/>
        </w:rPr>
        <w:t>ís</w:t>
      </w:r>
      <w:r>
        <w:rPr>
          <w:rFonts w:ascii="Palatino Linotype" w:eastAsia="Arial" w:hAnsi="Palatino Linotype" w:cs="Arial"/>
          <w:b/>
          <w:i/>
          <w:sz w:val="22"/>
          <w:szCs w:val="22"/>
        </w:rPr>
        <w:t>tica</w:t>
      </w:r>
      <w:r>
        <w:rPr>
          <w:rFonts w:ascii="Palatino Linotype" w:eastAsia="Arial" w:hAnsi="Palatino Linotype" w:cs="Arial"/>
          <w:b/>
          <w:i/>
          <w:spacing w:val="35"/>
          <w:sz w:val="22"/>
          <w:szCs w:val="22"/>
        </w:rPr>
        <w:t xml:space="preserve"> </w:t>
      </w:r>
      <w:r>
        <w:rPr>
          <w:rFonts w:ascii="Palatino Linotype" w:eastAsia="Arial" w:hAnsi="Palatino Linotype" w:cs="Arial"/>
          <w:b/>
          <w:i/>
          <w:spacing w:val="1"/>
          <w:sz w:val="22"/>
          <w:szCs w:val="22"/>
        </w:rPr>
        <w:t>e</w:t>
      </w:r>
      <w:r>
        <w:rPr>
          <w:rFonts w:ascii="Palatino Linotype" w:eastAsia="Arial" w:hAnsi="Palatino Linotype" w:cs="Arial"/>
          <w:b/>
          <w:i/>
          <w:sz w:val="22"/>
          <w:szCs w:val="22"/>
        </w:rPr>
        <w:t>s</w:t>
      </w:r>
      <w:r>
        <w:rPr>
          <w:rFonts w:ascii="Palatino Linotype" w:eastAsia="Arial" w:hAnsi="Palatino Linotype" w:cs="Arial"/>
          <w:b/>
          <w:i/>
          <w:spacing w:val="33"/>
          <w:sz w:val="22"/>
          <w:szCs w:val="22"/>
        </w:rPr>
        <w:t xml:space="preserve"> </w:t>
      </w:r>
      <w:r>
        <w:rPr>
          <w:rFonts w:ascii="Palatino Linotype" w:eastAsia="Arial" w:hAnsi="Palatino Linotype" w:cs="Arial"/>
          <w:b/>
          <w:i/>
          <w:spacing w:val="-5"/>
          <w:sz w:val="22"/>
          <w:szCs w:val="22"/>
        </w:rPr>
        <w:t>d</w:t>
      </w:r>
      <w:r>
        <w:rPr>
          <w:rFonts w:ascii="Palatino Linotype" w:eastAsia="Arial" w:hAnsi="Palatino Linotype" w:cs="Arial"/>
          <w:b/>
          <w:i/>
          <w:sz w:val="22"/>
          <w:szCs w:val="22"/>
        </w:rPr>
        <w:t>e</w:t>
      </w:r>
      <w:r>
        <w:rPr>
          <w:rFonts w:ascii="Palatino Linotype" w:eastAsia="Arial" w:hAnsi="Palatino Linotype" w:cs="Arial"/>
          <w:b/>
          <w:i/>
          <w:spacing w:val="33"/>
          <w:sz w:val="22"/>
          <w:szCs w:val="22"/>
        </w:rPr>
        <w:t xml:space="preserve"> </w:t>
      </w:r>
      <w:r>
        <w:rPr>
          <w:rFonts w:ascii="Palatino Linotype" w:eastAsia="Arial" w:hAnsi="Palatino Linotype" w:cs="Arial"/>
          <w:b/>
          <w:i/>
          <w:sz w:val="22"/>
          <w:szCs w:val="22"/>
        </w:rPr>
        <w:t>nat</w:t>
      </w:r>
      <w:r>
        <w:rPr>
          <w:rFonts w:ascii="Palatino Linotype" w:eastAsia="Arial" w:hAnsi="Palatino Linotype" w:cs="Arial"/>
          <w:b/>
          <w:i/>
          <w:spacing w:val="-1"/>
          <w:sz w:val="22"/>
          <w:szCs w:val="22"/>
        </w:rPr>
        <w:t>u</w:t>
      </w:r>
      <w:r>
        <w:rPr>
          <w:rFonts w:ascii="Palatino Linotype" w:eastAsia="Arial" w:hAnsi="Palatino Linotype" w:cs="Arial"/>
          <w:b/>
          <w:i/>
          <w:sz w:val="22"/>
          <w:szCs w:val="22"/>
        </w:rPr>
        <w:t>r</w:t>
      </w:r>
      <w:r>
        <w:rPr>
          <w:rFonts w:ascii="Palatino Linotype" w:eastAsia="Arial" w:hAnsi="Palatino Linotype" w:cs="Arial"/>
          <w:b/>
          <w:i/>
          <w:spacing w:val="1"/>
          <w:sz w:val="22"/>
          <w:szCs w:val="22"/>
        </w:rPr>
        <w:t>a</w:t>
      </w:r>
      <w:r>
        <w:rPr>
          <w:rFonts w:ascii="Palatino Linotype" w:eastAsia="Arial" w:hAnsi="Palatino Linotype" w:cs="Arial"/>
          <w:b/>
          <w:i/>
          <w:spacing w:val="-2"/>
          <w:sz w:val="22"/>
          <w:szCs w:val="22"/>
        </w:rPr>
        <w:t>l</w:t>
      </w:r>
      <w:r>
        <w:rPr>
          <w:rFonts w:ascii="Palatino Linotype" w:eastAsia="Arial" w:hAnsi="Palatino Linotype" w:cs="Arial"/>
          <w:b/>
          <w:i/>
          <w:spacing w:val="1"/>
          <w:sz w:val="22"/>
          <w:szCs w:val="22"/>
        </w:rPr>
        <w:t>e</w:t>
      </w:r>
      <w:r>
        <w:rPr>
          <w:rFonts w:ascii="Palatino Linotype" w:eastAsia="Arial" w:hAnsi="Palatino Linotype" w:cs="Arial"/>
          <w:b/>
          <w:i/>
          <w:sz w:val="22"/>
          <w:szCs w:val="22"/>
        </w:rPr>
        <w:t>za</w:t>
      </w:r>
      <w:r>
        <w:rPr>
          <w:rFonts w:ascii="Palatino Linotype" w:eastAsia="Arial" w:hAnsi="Palatino Linotype" w:cs="Arial"/>
          <w:b/>
          <w:i/>
          <w:spacing w:val="37"/>
          <w:sz w:val="22"/>
          <w:szCs w:val="22"/>
        </w:rPr>
        <w:t xml:space="preserve"> </w:t>
      </w:r>
      <w:r>
        <w:rPr>
          <w:rFonts w:ascii="Palatino Linotype" w:eastAsia="Arial" w:hAnsi="Palatino Linotype" w:cs="Arial"/>
          <w:b/>
          <w:i/>
          <w:sz w:val="22"/>
          <w:szCs w:val="22"/>
        </w:rPr>
        <w:t>públ</w:t>
      </w:r>
      <w:r>
        <w:rPr>
          <w:rFonts w:ascii="Palatino Linotype" w:eastAsia="Arial" w:hAnsi="Palatino Linotype" w:cs="Arial"/>
          <w:b/>
          <w:i/>
          <w:spacing w:val="-2"/>
          <w:sz w:val="22"/>
          <w:szCs w:val="22"/>
        </w:rPr>
        <w:t>i</w:t>
      </w:r>
      <w:r>
        <w:rPr>
          <w:rFonts w:ascii="Palatino Linotype" w:eastAsia="Arial" w:hAnsi="Palatino Linotype" w:cs="Arial"/>
          <w:b/>
          <w:i/>
          <w:spacing w:val="2"/>
          <w:sz w:val="22"/>
          <w:szCs w:val="22"/>
        </w:rPr>
        <w:t>c</w:t>
      </w:r>
      <w:r>
        <w:rPr>
          <w:rFonts w:ascii="Palatino Linotype" w:eastAsia="Arial" w:hAnsi="Palatino Linotype" w:cs="Arial"/>
          <w:b/>
          <w:i/>
          <w:spacing w:val="1"/>
          <w:sz w:val="22"/>
          <w:szCs w:val="22"/>
        </w:rPr>
        <w:t>a</w:t>
      </w:r>
      <w:r>
        <w:rPr>
          <w:rFonts w:ascii="Palatino Linotype" w:eastAsia="Arial" w:hAnsi="Palatino Linotype" w:cs="Arial"/>
          <w:b/>
          <w:i/>
          <w:sz w:val="22"/>
          <w:szCs w:val="22"/>
        </w:rPr>
        <w:t>,</w:t>
      </w:r>
      <w:r>
        <w:rPr>
          <w:rFonts w:ascii="Palatino Linotype" w:eastAsia="Arial" w:hAnsi="Palatino Linotype" w:cs="Arial"/>
          <w:b/>
          <w:i/>
          <w:spacing w:val="32"/>
          <w:sz w:val="22"/>
          <w:szCs w:val="22"/>
        </w:rPr>
        <w:t xml:space="preserve"> </w:t>
      </w:r>
      <w:r>
        <w:rPr>
          <w:rFonts w:ascii="Palatino Linotype" w:eastAsia="Arial" w:hAnsi="Palatino Linotype" w:cs="Arial"/>
          <w:b/>
          <w:i/>
          <w:sz w:val="22"/>
          <w:szCs w:val="22"/>
        </w:rPr>
        <w:t>in</w:t>
      </w:r>
      <w:r>
        <w:rPr>
          <w:rFonts w:ascii="Palatino Linotype" w:eastAsia="Arial" w:hAnsi="Palatino Linotype" w:cs="Arial"/>
          <w:b/>
          <w:i/>
          <w:spacing w:val="-3"/>
          <w:sz w:val="22"/>
          <w:szCs w:val="22"/>
        </w:rPr>
        <w:t>d</w:t>
      </w:r>
      <w:r>
        <w:rPr>
          <w:rFonts w:ascii="Palatino Linotype" w:eastAsia="Arial" w:hAnsi="Palatino Linotype" w:cs="Arial"/>
          <w:b/>
          <w:i/>
          <w:spacing w:val="1"/>
          <w:sz w:val="22"/>
          <w:szCs w:val="22"/>
        </w:rPr>
        <w:t>e</w:t>
      </w:r>
      <w:r>
        <w:rPr>
          <w:rFonts w:ascii="Palatino Linotype" w:eastAsia="Arial" w:hAnsi="Palatino Linotype" w:cs="Arial"/>
          <w:b/>
          <w:i/>
          <w:sz w:val="22"/>
          <w:szCs w:val="22"/>
        </w:rPr>
        <w:t>p</w:t>
      </w:r>
      <w:r>
        <w:rPr>
          <w:rFonts w:ascii="Palatino Linotype" w:eastAsia="Arial" w:hAnsi="Palatino Linotype" w:cs="Arial"/>
          <w:b/>
          <w:i/>
          <w:spacing w:val="1"/>
          <w:sz w:val="22"/>
          <w:szCs w:val="22"/>
        </w:rPr>
        <w:t>e</w:t>
      </w:r>
      <w:r>
        <w:rPr>
          <w:rFonts w:ascii="Palatino Linotype" w:eastAsia="Arial" w:hAnsi="Palatino Linotype" w:cs="Arial"/>
          <w:b/>
          <w:i/>
          <w:spacing w:val="-5"/>
          <w:sz w:val="22"/>
          <w:szCs w:val="22"/>
        </w:rPr>
        <w:t>n</w:t>
      </w:r>
      <w:r>
        <w:rPr>
          <w:rFonts w:ascii="Palatino Linotype" w:eastAsia="Arial" w:hAnsi="Palatino Linotype" w:cs="Arial"/>
          <w:b/>
          <w:i/>
          <w:sz w:val="22"/>
          <w:szCs w:val="22"/>
        </w:rPr>
        <w:t>d</w:t>
      </w:r>
      <w:r>
        <w:rPr>
          <w:rFonts w:ascii="Palatino Linotype" w:eastAsia="Arial" w:hAnsi="Palatino Linotype" w:cs="Arial"/>
          <w:b/>
          <w:i/>
          <w:spacing w:val="1"/>
          <w:sz w:val="22"/>
          <w:szCs w:val="22"/>
        </w:rPr>
        <w:t>ie</w:t>
      </w:r>
      <w:r>
        <w:rPr>
          <w:rFonts w:ascii="Palatino Linotype" w:eastAsia="Arial" w:hAnsi="Palatino Linotype" w:cs="Arial"/>
          <w:b/>
          <w:i/>
          <w:sz w:val="22"/>
          <w:szCs w:val="22"/>
        </w:rPr>
        <w:t>n</w:t>
      </w:r>
      <w:r>
        <w:rPr>
          <w:rFonts w:ascii="Palatino Linotype" w:eastAsia="Arial" w:hAnsi="Palatino Linotype" w:cs="Arial"/>
          <w:b/>
          <w:i/>
          <w:spacing w:val="-1"/>
          <w:sz w:val="22"/>
          <w:szCs w:val="22"/>
        </w:rPr>
        <w:t>t</w:t>
      </w:r>
      <w:r>
        <w:rPr>
          <w:rFonts w:ascii="Palatino Linotype" w:eastAsia="Arial" w:hAnsi="Palatino Linotype" w:cs="Arial"/>
          <w:b/>
          <w:i/>
          <w:spacing w:val="1"/>
          <w:sz w:val="22"/>
          <w:szCs w:val="22"/>
        </w:rPr>
        <w:t>eme</w:t>
      </w:r>
      <w:r>
        <w:rPr>
          <w:rFonts w:ascii="Palatino Linotype" w:eastAsia="Arial" w:hAnsi="Palatino Linotype" w:cs="Arial"/>
          <w:b/>
          <w:i/>
          <w:sz w:val="22"/>
          <w:szCs w:val="22"/>
        </w:rPr>
        <w:t>n</w:t>
      </w:r>
      <w:r>
        <w:rPr>
          <w:rFonts w:ascii="Palatino Linotype" w:eastAsia="Arial" w:hAnsi="Palatino Linotype" w:cs="Arial"/>
          <w:b/>
          <w:i/>
          <w:spacing w:val="-3"/>
          <w:sz w:val="22"/>
          <w:szCs w:val="22"/>
        </w:rPr>
        <w:t>t</w:t>
      </w:r>
      <w:r>
        <w:rPr>
          <w:rFonts w:ascii="Palatino Linotype" w:eastAsia="Arial" w:hAnsi="Palatino Linotype" w:cs="Arial"/>
          <w:b/>
          <w:i/>
          <w:sz w:val="22"/>
          <w:szCs w:val="22"/>
        </w:rPr>
        <w:t>e de</w:t>
      </w:r>
      <w:r>
        <w:rPr>
          <w:rFonts w:ascii="Palatino Linotype" w:eastAsia="Arial" w:hAnsi="Palatino Linotype" w:cs="Arial"/>
          <w:b/>
          <w:i/>
          <w:spacing w:val="37"/>
          <w:sz w:val="22"/>
          <w:szCs w:val="22"/>
        </w:rPr>
        <w:t xml:space="preserve"> </w:t>
      </w:r>
      <w:r>
        <w:rPr>
          <w:rFonts w:ascii="Palatino Linotype" w:eastAsia="Arial" w:hAnsi="Palatino Linotype" w:cs="Arial"/>
          <w:b/>
          <w:i/>
          <w:sz w:val="22"/>
          <w:szCs w:val="22"/>
        </w:rPr>
        <w:t xml:space="preserve">la </w:t>
      </w:r>
      <w:r>
        <w:rPr>
          <w:rFonts w:ascii="Palatino Linotype" w:eastAsia="Arial" w:hAnsi="Palatino Linotype" w:cs="Arial"/>
          <w:b/>
          <w:i/>
          <w:spacing w:val="-2"/>
          <w:sz w:val="22"/>
          <w:szCs w:val="22"/>
        </w:rPr>
        <w:t>m</w:t>
      </w:r>
      <w:r>
        <w:rPr>
          <w:rFonts w:ascii="Palatino Linotype" w:eastAsia="Arial" w:hAnsi="Palatino Linotype" w:cs="Arial"/>
          <w:b/>
          <w:i/>
          <w:spacing w:val="1"/>
          <w:sz w:val="22"/>
          <w:szCs w:val="22"/>
        </w:rPr>
        <w:t>a</w:t>
      </w:r>
      <w:r>
        <w:rPr>
          <w:rFonts w:ascii="Palatino Linotype" w:eastAsia="Arial" w:hAnsi="Palatino Linotype" w:cs="Arial"/>
          <w:b/>
          <w:i/>
          <w:sz w:val="22"/>
          <w:szCs w:val="22"/>
        </w:rPr>
        <w:t>ter</w:t>
      </w:r>
      <w:r>
        <w:rPr>
          <w:rFonts w:ascii="Palatino Linotype" w:eastAsia="Arial" w:hAnsi="Palatino Linotype" w:cs="Arial"/>
          <w:b/>
          <w:i/>
          <w:spacing w:val="1"/>
          <w:sz w:val="22"/>
          <w:szCs w:val="22"/>
        </w:rPr>
        <w:t>i</w:t>
      </w:r>
      <w:r>
        <w:rPr>
          <w:rFonts w:ascii="Palatino Linotype" w:eastAsia="Arial" w:hAnsi="Palatino Linotype" w:cs="Arial"/>
          <w:b/>
          <w:i/>
          <w:sz w:val="22"/>
          <w:szCs w:val="22"/>
        </w:rPr>
        <w:t xml:space="preserve">a </w:t>
      </w:r>
      <w:r>
        <w:rPr>
          <w:rFonts w:ascii="Palatino Linotype" w:eastAsia="Arial" w:hAnsi="Palatino Linotype" w:cs="Arial"/>
          <w:b/>
          <w:i/>
          <w:spacing w:val="1"/>
          <w:sz w:val="22"/>
          <w:szCs w:val="22"/>
        </w:rPr>
        <w:t>c</w:t>
      </w:r>
      <w:r>
        <w:rPr>
          <w:rFonts w:ascii="Palatino Linotype" w:eastAsia="Arial" w:hAnsi="Palatino Linotype" w:cs="Arial"/>
          <w:b/>
          <w:i/>
          <w:sz w:val="22"/>
          <w:szCs w:val="22"/>
        </w:rPr>
        <w:t>on</w:t>
      </w:r>
      <w:r>
        <w:rPr>
          <w:rFonts w:ascii="Palatino Linotype" w:eastAsia="Arial" w:hAnsi="Palatino Linotype" w:cs="Arial"/>
          <w:b/>
          <w:i/>
          <w:spacing w:val="1"/>
          <w:sz w:val="22"/>
          <w:szCs w:val="22"/>
        </w:rPr>
        <w:t xml:space="preserve"> </w:t>
      </w:r>
      <w:r>
        <w:rPr>
          <w:rFonts w:ascii="Palatino Linotype" w:eastAsia="Arial" w:hAnsi="Palatino Linotype" w:cs="Arial"/>
          <w:b/>
          <w:i/>
          <w:spacing w:val="-4"/>
          <w:sz w:val="22"/>
          <w:szCs w:val="22"/>
        </w:rPr>
        <w:t>l</w:t>
      </w:r>
      <w:r>
        <w:rPr>
          <w:rFonts w:ascii="Palatino Linotype" w:eastAsia="Arial" w:hAnsi="Palatino Linotype" w:cs="Arial"/>
          <w:b/>
          <w:i/>
          <w:sz w:val="22"/>
          <w:szCs w:val="22"/>
        </w:rPr>
        <w:t>a</w:t>
      </w:r>
      <w:r>
        <w:rPr>
          <w:rFonts w:ascii="Palatino Linotype" w:eastAsia="Arial" w:hAnsi="Palatino Linotype" w:cs="Arial"/>
          <w:b/>
          <w:i/>
          <w:spacing w:val="5"/>
          <w:sz w:val="22"/>
          <w:szCs w:val="22"/>
        </w:rPr>
        <w:t xml:space="preserve"> </w:t>
      </w:r>
      <w:r>
        <w:rPr>
          <w:rFonts w:ascii="Palatino Linotype" w:eastAsia="Arial" w:hAnsi="Palatino Linotype" w:cs="Arial"/>
          <w:b/>
          <w:i/>
          <w:sz w:val="22"/>
          <w:szCs w:val="22"/>
        </w:rPr>
        <w:t xml:space="preserve">que </w:t>
      </w:r>
      <w:r>
        <w:rPr>
          <w:rFonts w:ascii="Palatino Linotype" w:eastAsia="Arial" w:hAnsi="Palatino Linotype" w:cs="Arial"/>
          <w:b/>
          <w:i/>
          <w:spacing w:val="-1"/>
          <w:sz w:val="22"/>
          <w:szCs w:val="22"/>
        </w:rPr>
        <w:t>s</w:t>
      </w:r>
      <w:r>
        <w:rPr>
          <w:rFonts w:ascii="Palatino Linotype" w:eastAsia="Arial" w:hAnsi="Palatino Linotype" w:cs="Arial"/>
          <w:b/>
          <w:i/>
          <w:sz w:val="22"/>
          <w:szCs w:val="22"/>
        </w:rPr>
        <w:t>e</w:t>
      </w:r>
      <w:r>
        <w:rPr>
          <w:rFonts w:ascii="Palatino Linotype" w:eastAsia="Arial" w:hAnsi="Palatino Linotype" w:cs="Arial"/>
          <w:b/>
          <w:i/>
          <w:spacing w:val="37"/>
          <w:sz w:val="22"/>
          <w:szCs w:val="22"/>
        </w:rPr>
        <w:t xml:space="preserve"> </w:t>
      </w:r>
      <w:r>
        <w:rPr>
          <w:rFonts w:ascii="Palatino Linotype" w:eastAsia="Arial" w:hAnsi="Palatino Linotype" w:cs="Arial"/>
          <w:b/>
          <w:i/>
          <w:spacing w:val="1"/>
          <w:sz w:val="22"/>
          <w:szCs w:val="22"/>
        </w:rPr>
        <w:t>e</w:t>
      </w:r>
      <w:r>
        <w:rPr>
          <w:rFonts w:ascii="Palatino Linotype" w:eastAsia="Arial" w:hAnsi="Palatino Linotype" w:cs="Arial"/>
          <w:b/>
          <w:i/>
          <w:spacing w:val="-3"/>
          <w:sz w:val="22"/>
          <w:szCs w:val="22"/>
        </w:rPr>
        <w:t>n</w:t>
      </w:r>
      <w:r>
        <w:rPr>
          <w:rFonts w:ascii="Palatino Linotype" w:eastAsia="Arial" w:hAnsi="Palatino Linotype" w:cs="Arial"/>
          <w:b/>
          <w:i/>
          <w:spacing w:val="1"/>
          <w:sz w:val="22"/>
          <w:szCs w:val="22"/>
        </w:rPr>
        <w:t>c</w:t>
      </w:r>
      <w:r>
        <w:rPr>
          <w:rFonts w:ascii="Palatino Linotype" w:eastAsia="Arial" w:hAnsi="Palatino Linotype" w:cs="Arial"/>
          <w:b/>
          <w:i/>
          <w:spacing w:val="-3"/>
          <w:sz w:val="22"/>
          <w:szCs w:val="22"/>
        </w:rPr>
        <w:t>u</w:t>
      </w:r>
      <w:r>
        <w:rPr>
          <w:rFonts w:ascii="Palatino Linotype" w:eastAsia="Arial" w:hAnsi="Palatino Linotype" w:cs="Arial"/>
          <w:b/>
          <w:i/>
          <w:spacing w:val="1"/>
          <w:sz w:val="22"/>
          <w:szCs w:val="22"/>
        </w:rPr>
        <w:t>e</w:t>
      </w:r>
      <w:r>
        <w:rPr>
          <w:rFonts w:ascii="Palatino Linotype" w:eastAsia="Arial" w:hAnsi="Palatino Linotype" w:cs="Arial"/>
          <w:b/>
          <w:i/>
          <w:sz w:val="22"/>
          <w:szCs w:val="22"/>
        </w:rPr>
        <w:t>n</w:t>
      </w:r>
      <w:r>
        <w:rPr>
          <w:rFonts w:ascii="Palatino Linotype" w:eastAsia="Arial" w:hAnsi="Palatino Linotype" w:cs="Arial"/>
          <w:b/>
          <w:i/>
          <w:spacing w:val="-1"/>
          <w:sz w:val="22"/>
          <w:szCs w:val="22"/>
        </w:rPr>
        <w:t>t</w:t>
      </w:r>
      <w:r>
        <w:rPr>
          <w:rFonts w:ascii="Palatino Linotype" w:eastAsia="Arial" w:hAnsi="Palatino Linotype" w:cs="Arial"/>
          <w:b/>
          <w:i/>
          <w:sz w:val="22"/>
          <w:szCs w:val="22"/>
        </w:rPr>
        <w:t>re</w:t>
      </w:r>
      <w:r>
        <w:rPr>
          <w:rFonts w:ascii="Palatino Linotype" w:eastAsia="Arial" w:hAnsi="Palatino Linotype" w:cs="Arial"/>
          <w:b/>
          <w:i/>
          <w:spacing w:val="3"/>
          <w:sz w:val="22"/>
          <w:szCs w:val="22"/>
        </w:rPr>
        <w:t xml:space="preserve"> </w:t>
      </w:r>
      <w:r>
        <w:rPr>
          <w:rFonts w:ascii="Palatino Linotype" w:eastAsia="Arial" w:hAnsi="Palatino Linotype" w:cs="Arial"/>
          <w:b/>
          <w:i/>
          <w:spacing w:val="-9"/>
          <w:sz w:val="22"/>
          <w:szCs w:val="22"/>
        </w:rPr>
        <w:t>v</w:t>
      </w:r>
      <w:r>
        <w:rPr>
          <w:rFonts w:ascii="Palatino Linotype" w:eastAsia="Arial" w:hAnsi="Palatino Linotype" w:cs="Arial"/>
          <w:b/>
          <w:i/>
          <w:sz w:val="22"/>
          <w:szCs w:val="22"/>
        </w:rPr>
        <w:t>in</w:t>
      </w:r>
      <w:r>
        <w:rPr>
          <w:rFonts w:ascii="Palatino Linotype" w:eastAsia="Arial" w:hAnsi="Palatino Linotype" w:cs="Arial"/>
          <w:b/>
          <w:i/>
          <w:spacing w:val="1"/>
          <w:sz w:val="22"/>
          <w:szCs w:val="22"/>
        </w:rPr>
        <w:t>c</w:t>
      </w:r>
      <w:r>
        <w:rPr>
          <w:rFonts w:ascii="Palatino Linotype" w:eastAsia="Arial" w:hAnsi="Palatino Linotype" w:cs="Arial"/>
          <w:b/>
          <w:i/>
          <w:sz w:val="22"/>
          <w:szCs w:val="22"/>
        </w:rPr>
        <w:t>u</w:t>
      </w:r>
      <w:r>
        <w:rPr>
          <w:rFonts w:ascii="Palatino Linotype" w:eastAsia="Arial" w:hAnsi="Palatino Linotype" w:cs="Arial"/>
          <w:b/>
          <w:i/>
          <w:spacing w:val="1"/>
          <w:sz w:val="22"/>
          <w:szCs w:val="22"/>
        </w:rPr>
        <w:t>la</w:t>
      </w:r>
      <w:r>
        <w:rPr>
          <w:rFonts w:ascii="Palatino Linotype" w:eastAsia="Arial" w:hAnsi="Palatino Linotype" w:cs="Arial"/>
          <w:b/>
          <w:i/>
          <w:sz w:val="22"/>
          <w:szCs w:val="22"/>
        </w:rPr>
        <w:t>d</w:t>
      </w:r>
      <w:r>
        <w:rPr>
          <w:rFonts w:ascii="Palatino Linotype" w:eastAsia="Arial" w:hAnsi="Palatino Linotype" w:cs="Arial"/>
          <w:b/>
          <w:i/>
          <w:spacing w:val="8"/>
          <w:sz w:val="22"/>
          <w:szCs w:val="22"/>
        </w:rPr>
        <w:t>a</w:t>
      </w:r>
      <w:r>
        <w:rPr>
          <w:rFonts w:ascii="Palatino Linotype" w:eastAsia="Arial" w:hAnsi="Palatino Linotype" w:cs="Arial"/>
          <w:b/>
          <w:i/>
          <w:sz w:val="22"/>
          <w:szCs w:val="22"/>
        </w:rPr>
        <w:t>.</w:t>
      </w:r>
      <w:r>
        <w:rPr>
          <w:rFonts w:ascii="Palatino Linotype" w:eastAsia="Arial" w:hAnsi="Palatino Linotype" w:cs="Arial"/>
          <w:b/>
          <w:i/>
          <w:spacing w:val="37"/>
          <w:sz w:val="22"/>
          <w:szCs w:val="22"/>
        </w:rPr>
        <w:t xml:space="preserve"> </w:t>
      </w:r>
      <w:r>
        <w:rPr>
          <w:rFonts w:ascii="Palatino Linotype" w:eastAsia="Arial" w:hAnsi="Palatino Linotype" w:cs="Arial"/>
          <w:i/>
          <w:spacing w:val="-1"/>
          <w:sz w:val="22"/>
          <w:szCs w:val="22"/>
        </w:rPr>
        <w:t>C</w:t>
      </w:r>
      <w:r>
        <w:rPr>
          <w:rFonts w:ascii="Palatino Linotype" w:eastAsia="Arial" w:hAnsi="Palatino Linotype" w:cs="Arial"/>
          <w:i/>
          <w:spacing w:val="1"/>
          <w:sz w:val="22"/>
          <w:szCs w:val="22"/>
        </w:rPr>
        <w:t>on</w:t>
      </w:r>
      <w:r>
        <w:rPr>
          <w:rFonts w:ascii="Palatino Linotype" w:eastAsia="Arial" w:hAnsi="Palatino Linotype" w:cs="Arial"/>
          <w:i/>
          <w:sz w:val="22"/>
          <w:szCs w:val="22"/>
        </w:rPr>
        <w:t>s</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de</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and</w:t>
      </w:r>
      <w:r>
        <w:rPr>
          <w:rFonts w:ascii="Palatino Linotype" w:eastAsia="Arial" w:hAnsi="Palatino Linotype" w:cs="Arial"/>
          <w:i/>
          <w:sz w:val="22"/>
          <w:szCs w:val="22"/>
        </w:rPr>
        <w:t>o</w:t>
      </w:r>
      <w:r>
        <w:rPr>
          <w:rFonts w:ascii="Palatino Linotype" w:eastAsia="Arial" w:hAnsi="Palatino Linotype" w:cs="Arial"/>
          <w:i/>
          <w:spacing w:val="28"/>
          <w:sz w:val="22"/>
          <w:szCs w:val="22"/>
        </w:rPr>
        <w:t xml:space="preserve"> </w:t>
      </w:r>
      <w:r>
        <w:rPr>
          <w:rFonts w:ascii="Palatino Linotype" w:eastAsia="Arial" w:hAnsi="Palatino Linotype" w:cs="Arial"/>
          <w:i/>
          <w:spacing w:val="-1"/>
          <w:sz w:val="22"/>
          <w:szCs w:val="22"/>
        </w:rPr>
        <w:t>qu</w:t>
      </w:r>
      <w:r>
        <w:rPr>
          <w:rFonts w:ascii="Palatino Linotype" w:eastAsia="Arial" w:hAnsi="Palatino Linotype" w:cs="Arial"/>
          <w:i/>
          <w:sz w:val="22"/>
          <w:szCs w:val="22"/>
        </w:rPr>
        <w:t>e</w:t>
      </w:r>
      <w:r>
        <w:rPr>
          <w:rFonts w:ascii="Palatino Linotype" w:eastAsia="Arial" w:hAnsi="Palatino Linotype" w:cs="Arial"/>
          <w:i/>
          <w:spacing w:val="28"/>
          <w:sz w:val="22"/>
          <w:szCs w:val="22"/>
        </w:rPr>
        <w:t xml:space="preserve"> </w:t>
      </w:r>
      <w:r>
        <w:rPr>
          <w:rFonts w:ascii="Palatino Linotype" w:eastAsia="Arial" w:hAnsi="Palatino Linotype" w:cs="Arial"/>
          <w:i/>
          <w:spacing w:val="-5"/>
          <w:sz w:val="22"/>
          <w:szCs w:val="22"/>
        </w:rPr>
        <w:t>l</w:t>
      </w:r>
      <w:r>
        <w:rPr>
          <w:rFonts w:ascii="Palatino Linotype" w:eastAsia="Arial" w:hAnsi="Palatino Linotype" w:cs="Arial"/>
          <w:i/>
          <w:sz w:val="22"/>
          <w:szCs w:val="22"/>
        </w:rPr>
        <w:t>a i</w:t>
      </w:r>
      <w:r>
        <w:rPr>
          <w:rFonts w:ascii="Palatino Linotype" w:eastAsia="Arial" w:hAnsi="Palatino Linotype" w:cs="Arial"/>
          <w:i/>
          <w:spacing w:val="1"/>
          <w:sz w:val="22"/>
          <w:szCs w:val="22"/>
        </w:rPr>
        <w:t>n</w:t>
      </w:r>
      <w:r>
        <w:rPr>
          <w:rFonts w:ascii="Palatino Linotype" w:eastAsia="Arial" w:hAnsi="Palatino Linotype" w:cs="Arial"/>
          <w:i/>
          <w:spacing w:val="3"/>
          <w:sz w:val="22"/>
          <w:szCs w:val="22"/>
        </w:rPr>
        <w:t>f</w:t>
      </w:r>
      <w:r>
        <w:rPr>
          <w:rFonts w:ascii="Palatino Linotype" w:eastAsia="Arial" w:hAnsi="Palatino Linotype" w:cs="Arial"/>
          <w:i/>
          <w:spacing w:val="1"/>
          <w:sz w:val="22"/>
          <w:szCs w:val="22"/>
        </w:rPr>
        <w:t>o</w:t>
      </w:r>
      <w:r>
        <w:rPr>
          <w:rFonts w:ascii="Palatino Linotype" w:eastAsia="Arial" w:hAnsi="Palatino Linotype" w:cs="Arial"/>
          <w:i/>
          <w:spacing w:val="-3"/>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 xml:space="preserve">ción  </w:t>
      </w:r>
      <w:r>
        <w:rPr>
          <w:rFonts w:ascii="Palatino Linotype" w:eastAsia="Arial" w:hAnsi="Palatino Linotype" w:cs="Arial"/>
          <w:i/>
          <w:spacing w:val="1"/>
          <w:sz w:val="22"/>
          <w:szCs w:val="22"/>
        </w:rPr>
        <w:t xml:space="preserve"> </w:t>
      </w:r>
      <w:r>
        <w:rPr>
          <w:rFonts w:ascii="Palatino Linotype" w:eastAsia="Arial" w:hAnsi="Palatino Linotype" w:cs="Arial"/>
          <w:i/>
          <w:spacing w:val="2"/>
          <w:sz w:val="22"/>
          <w:szCs w:val="22"/>
        </w:rPr>
        <w:t>e</w:t>
      </w:r>
      <w:r>
        <w:rPr>
          <w:rFonts w:ascii="Palatino Linotype" w:eastAsia="Arial" w:hAnsi="Palatino Linotype" w:cs="Arial"/>
          <w:i/>
          <w:sz w:val="22"/>
          <w:szCs w:val="22"/>
        </w:rPr>
        <w:t>s</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ad</w:t>
      </w:r>
      <w:r>
        <w:rPr>
          <w:rFonts w:ascii="Palatino Linotype" w:eastAsia="Arial" w:hAnsi="Palatino Linotype" w:cs="Arial"/>
          <w:i/>
          <w:spacing w:val="-4"/>
          <w:sz w:val="22"/>
          <w:szCs w:val="22"/>
        </w:rPr>
        <w:t>í</w:t>
      </w:r>
      <w:r>
        <w:rPr>
          <w:rFonts w:ascii="Palatino Linotype" w:eastAsia="Arial" w:hAnsi="Palatino Linotype" w:cs="Arial"/>
          <w:i/>
          <w:sz w:val="22"/>
          <w:szCs w:val="22"/>
        </w:rPr>
        <w:t xml:space="preserve">stica  </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e</w:t>
      </w:r>
      <w:r>
        <w:rPr>
          <w:rFonts w:ascii="Palatino Linotype" w:eastAsia="Arial" w:hAnsi="Palatino Linotype" w:cs="Arial"/>
          <w:i/>
          <w:sz w:val="22"/>
          <w:szCs w:val="22"/>
        </w:rPr>
        <w:t xml:space="preserve">l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odu</w:t>
      </w:r>
      <w:r>
        <w:rPr>
          <w:rFonts w:ascii="Palatino Linotype" w:eastAsia="Arial" w:hAnsi="Palatino Linotype" w:cs="Arial"/>
          <w:i/>
          <w:sz w:val="22"/>
          <w:szCs w:val="22"/>
        </w:rPr>
        <w:t xml:space="preserve">cto  </w:t>
      </w:r>
      <w:r>
        <w:rPr>
          <w:rFonts w:ascii="Palatino Linotype" w:eastAsia="Arial" w:hAnsi="Palatino Linotype" w:cs="Arial"/>
          <w:i/>
          <w:spacing w:val="1"/>
          <w:sz w:val="22"/>
          <w:szCs w:val="22"/>
        </w:rPr>
        <w:t xml:space="preserve"> d</w:t>
      </w:r>
      <w:r>
        <w:rPr>
          <w:rFonts w:ascii="Palatino Linotype" w:eastAsia="Arial" w:hAnsi="Palatino Linotype" w:cs="Arial"/>
          <w:i/>
          <w:sz w:val="22"/>
          <w:szCs w:val="22"/>
        </w:rPr>
        <w:t xml:space="preserve">e  </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u</w:t>
      </w:r>
      <w:r>
        <w:rPr>
          <w:rFonts w:ascii="Palatino Linotype" w:eastAsia="Arial" w:hAnsi="Palatino Linotype" w:cs="Arial"/>
          <w:i/>
          <w:sz w:val="22"/>
          <w:szCs w:val="22"/>
        </w:rPr>
        <w:t xml:space="preserve">n  </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con</w:t>
      </w:r>
      <w:r>
        <w:rPr>
          <w:rFonts w:ascii="Palatino Linotype" w:eastAsia="Arial" w:hAnsi="Palatino Linotype" w:cs="Arial"/>
          <w:i/>
          <w:spacing w:val="-3"/>
          <w:sz w:val="22"/>
          <w:szCs w:val="22"/>
        </w:rPr>
        <w:t>j</w:t>
      </w:r>
      <w:r>
        <w:rPr>
          <w:rFonts w:ascii="Palatino Linotype" w:eastAsia="Arial" w:hAnsi="Palatino Linotype" w:cs="Arial"/>
          <w:i/>
          <w:spacing w:val="1"/>
          <w:sz w:val="22"/>
          <w:szCs w:val="22"/>
        </w:rPr>
        <w:t>un</w:t>
      </w:r>
      <w:r>
        <w:rPr>
          <w:rFonts w:ascii="Palatino Linotype" w:eastAsia="Arial" w:hAnsi="Palatino Linotype" w:cs="Arial"/>
          <w:i/>
          <w:spacing w:val="-2"/>
          <w:sz w:val="22"/>
          <w:szCs w:val="22"/>
        </w:rPr>
        <w:t>t</w:t>
      </w:r>
      <w:r>
        <w:rPr>
          <w:rFonts w:ascii="Palatino Linotype" w:eastAsia="Arial" w:hAnsi="Palatino Linotype" w:cs="Arial"/>
          <w:i/>
          <w:sz w:val="22"/>
          <w:szCs w:val="22"/>
        </w:rPr>
        <w:t xml:space="preserve">o  </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 xml:space="preserve">e  </w:t>
      </w:r>
      <w:r>
        <w:rPr>
          <w:rFonts w:ascii="Palatino Linotype" w:eastAsia="Arial" w:hAnsi="Palatino Linotype" w:cs="Arial"/>
          <w:i/>
          <w:spacing w:val="6"/>
          <w:sz w:val="22"/>
          <w:szCs w:val="22"/>
        </w:rPr>
        <w:t xml:space="preserve"> </w:t>
      </w:r>
      <w:r>
        <w:rPr>
          <w:rFonts w:ascii="Palatino Linotype" w:eastAsia="Arial" w:hAnsi="Palatino Linotype" w:cs="Arial"/>
          <w:i/>
          <w:sz w:val="22"/>
          <w:szCs w:val="22"/>
        </w:rPr>
        <w:t>res</w:t>
      </w:r>
      <w:r>
        <w:rPr>
          <w:rFonts w:ascii="Palatino Linotype" w:eastAsia="Arial" w:hAnsi="Palatino Linotype" w:cs="Arial"/>
          <w:i/>
          <w:spacing w:val="1"/>
          <w:sz w:val="22"/>
          <w:szCs w:val="22"/>
        </w:rPr>
        <w:t>u</w:t>
      </w:r>
      <w:r>
        <w:rPr>
          <w:rFonts w:ascii="Palatino Linotype" w:eastAsia="Arial" w:hAnsi="Palatino Linotype" w:cs="Arial"/>
          <w:i/>
          <w:sz w:val="22"/>
          <w:szCs w:val="22"/>
        </w:rPr>
        <w:t>lt</w:t>
      </w:r>
      <w:r>
        <w:rPr>
          <w:rFonts w:ascii="Palatino Linotype" w:eastAsia="Arial" w:hAnsi="Palatino Linotype" w:cs="Arial"/>
          <w:i/>
          <w:spacing w:val="-1"/>
          <w:sz w:val="22"/>
          <w:szCs w:val="22"/>
        </w:rPr>
        <w:t>ad</w:t>
      </w:r>
      <w:r>
        <w:rPr>
          <w:rFonts w:ascii="Palatino Linotype" w:eastAsia="Arial" w:hAnsi="Palatino Linotype" w:cs="Arial"/>
          <w:i/>
          <w:spacing w:val="-2"/>
          <w:sz w:val="22"/>
          <w:szCs w:val="22"/>
        </w:rPr>
        <w:t>o</w:t>
      </w:r>
      <w:r>
        <w:rPr>
          <w:rFonts w:ascii="Palatino Linotype" w:eastAsia="Arial" w:hAnsi="Palatino Linotype" w:cs="Arial"/>
          <w:i/>
          <w:sz w:val="22"/>
          <w:szCs w:val="22"/>
        </w:rPr>
        <w:t>s c</w:t>
      </w:r>
      <w:r>
        <w:rPr>
          <w:rFonts w:ascii="Palatino Linotype" w:eastAsia="Arial" w:hAnsi="Palatino Linotype" w:cs="Arial"/>
          <w:i/>
          <w:spacing w:val="1"/>
          <w:sz w:val="22"/>
          <w:szCs w:val="22"/>
        </w:rPr>
        <w:t>uan</w:t>
      </w:r>
      <w:r>
        <w:rPr>
          <w:rFonts w:ascii="Palatino Linotype" w:eastAsia="Arial" w:hAnsi="Palatino Linotype" w:cs="Arial"/>
          <w:i/>
          <w:sz w:val="22"/>
          <w:szCs w:val="22"/>
        </w:rPr>
        <w:t>ti</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w:t>
      </w:r>
      <w:r>
        <w:rPr>
          <w:rFonts w:ascii="Palatino Linotype" w:eastAsia="Arial" w:hAnsi="Palatino Linotype" w:cs="Arial"/>
          <w:i/>
          <w:sz w:val="22"/>
          <w:szCs w:val="22"/>
        </w:rPr>
        <w:t>ti</w:t>
      </w:r>
      <w:r>
        <w:rPr>
          <w:rFonts w:ascii="Palatino Linotype" w:eastAsia="Arial" w:hAnsi="Palatino Linotype" w:cs="Arial"/>
          <w:i/>
          <w:spacing w:val="-5"/>
          <w:sz w:val="22"/>
          <w:szCs w:val="22"/>
        </w:rPr>
        <w:t>v</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obten</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do</w:t>
      </w:r>
      <w:r>
        <w:rPr>
          <w:rFonts w:ascii="Palatino Linotype" w:eastAsia="Arial" w:hAnsi="Palatino Linotype" w:cs="Arial"/>
          <w:i/>
          <w:sz w:val="22"/>
          <w:szCs w:val="22"/>
        </w:rPr>
        <w:t>s</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u</w:t>
      </w:r>
      <w:r>
        <w:rPr>
          <w:rFonts w:ascii="Palatino Linotype" w:eastAsia="Arial" w:hAnsi="Palatino Linotype" w:cs="Arial"/>
          <w:i/>
          <w:sz w:val="22"/>
          <w:szCs w:val="22"/>
        </w:rPr>
        <w:t xml:space="preserve">n </w:t>
      </w:r>
      <w:r>
        <w:rPr>
          <w:rFonts w:ascii="Palatino Linotype" w:eastAsia="Arial" w:hAnsi="Palatino Linotype" w:cs="Arial"/>
          <w:i/>
          <w:spacing w:val="3"/>
          <w:sz w:val="22"/>
          <w:szCs w:val="22"/>
        </w:rPr>
        <w:t>p</w:t>
      </w:r>
      <w:r>
        <w:rPr>
          <w:rFonts w:ascii="Palatino Linotype" w:eastAsia="Arial" w:hAnsi="Palatino Linotype" w:cs="Arial"/>
          <w:i/>
          <w:sz w:val="22"/>
          <w:szCs w:val="22"/>
        </w:rPr>
        <w:t>ro</w:t>
      </w:r>
      <w:r>
        <w:rPr>
          <w:rFonts w:ascii="Palatino Linotype" w:eastAsia="Arial" w:hAnsi="Palatino Linotype" w:cs="Arial"/>
          <w:i/>
          <w:spacing w:val="1"/>
          <w:sz w:val="22"/>
          <w:szCs w:val="22"/>
        </w:rPr>
        <w:t>ce</w:t>
      </w:r>
      <w:r>
        <w:rPr>
          <w:rFonts w:ascii="Palatino Linotype" w:eastAsia="Arial" w:hAnsi="Palatino Linotype" w:cs="Arial"/>
          <w:i/>
          <w:spacing w:val="-2"/>
          <w:sz w:val="22"/>
          <w:szCs w:val="22"/>
        </w:rPr>
        <w:t>s</w:t>
      </w:r>
      <w:r>
        <w:rPr>
          <w:rFonts w:ascii="Palatino Linotype" w:eastAsia="Arial" w:hAnsi="Palatino Linotype" w:cs="Arial"/>
          <w:i/>
          <w:sz w:val="22"/>
          <w:szCs w:val="22"/>
        </w:rPr>
        <w:t>o</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si</w:t>
      </w:r>
      <w:r>
        <w:rPr>
          <w:rFonts w:ascii="Palatino Linotype" w:eastAsia="Arial" w:hAnsi="Palatino Linotype" w:cs="Arial"/>
          <w:i/>
          <w:spacing w:val="-5"/>
          <w:sz w:val="22"/>
          <w:szCs w:val="22"/>
        </w:rPr>
        <w:t>s</w:t>
      </w:r>
      <w:r>
        <w:rPr>
          <w:rFonts w:ascii="Palatino Linotype" w:eastAsia="Arial" w:hAnsi="Palatino Linotype" w:cs="Arial"/>
          <w:i/>
          <w:spacing w:val="1"/>
          <w:sz w:val="22"/>
          <w:szCs w:val="22"/>
        </w:rPr>
        <w:t>te</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át</w:t>
      </w:r>
      <w:r>
        <w:rPr>
          <w:rFonts w:ascii="Palatino Linotype" w:eastAsia="Arial" w:hAnsi="Palatino Linotype" w:cs="Arial"/>
          <w:i/>
          <w:spacing w:val="2"/>
          <w:sz w:val="22"/>
          <w:szCs w:val="22"/>
        </w:rPr>
        <w:t>i</w:t>
      </w:r>
      <w:r>
        <w:rPr>
          <w:rFonts w:ascii="Palatino Linotype" w:eastAsia="Arial" w:hAnsi="Palatino Linotype" w:cs="Arial"/>
          <w:i/>
          <w:spacing w:val="-2"/>
          <w:sz w:val="22"/>
          <w:szCs w:val="22"/>
        </w:rPr>
        <w:t>c</w:t>
      </w:r>
      <w:r>
        <w:rPr>
          <w:rFonts w:ascii="Palatino Linotype" w:eastAsia="Arial" w:hAnsi="Palatino Linotype" w:cs="Arial"/>
          <w:i/>
          <w:sz w:val="22"/>
          <w:szCs w:val="22"/>
        </w:rPr>
        <w:t>o</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apta</w:t>
      </w:r>
      <w:r>
        <w:rPr>
          <w:rFonts w:ascii="Palatino Linotype" w:eastAsia="Arial" w:hAnsi="Palatino Linotype" w:cs="Arial"/>
          <w:i/>
          <w:sz w:val="22"/>
          <w:szCs w:val="22"/>
        </w:rPr>
        <w:t>c</w:t>
      </w:r>
      <w:r>
        <w:rPr>
          <w:rFonts w:ascii="Palatino Linotype" w:eastAsia="Arial" w:hAnsi="Palatino Linotype" w:cs="Arial"/>
          <w:i/>
          <w:spacing w:val="-1"/>
          <w:sz w:val="22"/>
          <w:szCs w:val="22"/>
        </w:rPr>
        <w:t>i</w:t>
      </w:r>
      <w:r>
        <w:rPr>
          <w:rFonts w:ascii="Palatino Linotype" w:eastAsia="Arial" w:hAnsi="Palatino Linotype" w:cs="Arial"/>
          <w:i/>
          <w:spacing w:val="-4"/>
          <w:sz w:val="22"/>
          <w:szCs w:val="22"/>
        </w:rPr>
        <w:t>ó</w:t>
      </w:r>
      <w:r>
        <w:rPr>
          <w:rFonts w:ascii="Palatino Linotype" w:eastAsia="Arial" w:hAnsi="Palatino Linotype" w:cs="Arial"/>
          <w:i/>
          <w:sz w:val="22"/>
          <w:szCs w:val="22"/>
        </w:rPr>
        <w:t>n</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da</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ri</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ri</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obten</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do</w:t>
      </w:r>
      <w:r>
        <w:rPr>
          <w:rFonts w:ascii="Palatino Linotype" w:eastAsia="Arial" w:hAnsi="Palatino Linotype" w:cs="Arial"/>
          <w:i/>
          <w:sz w:val="22"/>
          <w:szCs w:val="22"/>
        </w:rPr>
        <w:t>s s</w:t>
      </w:r>
      <w:r>
        <w:rPr>
          <w:rFonts w:ascii="Palatino Linotype" w:eastAsia="Arial" w:hAnsi="Palatino Linotype" w:cs="Arial"/>
          <w:i/>
          <w:spacing w:val="1"/>
          <w:sz w:val="22"/>
          <w:szCs w:val="22"/>
        </w:rPr>
        <w:t>ob</w:t>
      </w:r>
      <w:r>
        <w:rPr>
          <w:rFonts w:ascii="Palatino Linotype" w:eastAsia="Arial" w:hAnsi="Palatino Linotype" w:cs="Arial"/>
          <w:i/>
          <w:spacing w:val="-1"/>
          <w:sz w:val="22"/>
          <w:szCs w:val="22"/>
        </w:rPr>
        <w:t>r</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he</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ho</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8"/>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on</w:t>
      </w:r>
      <w:r>
        <w:rPr>
          <w:rFonts w:ascii="Palatino Linotype" w:eastAsia="Arial" w:hAnsi="Palatino Linotype" w:cs="Arial"/>
          <w:i/>
          <w:sz w:val="22"/>
          <w:szCs w:val="22"/>
        </w:rPr>
        <w:t>s</w:t>
      </w:r>
      <w:r>
        <w:rPr>
          <w:rFonts w:ascii="Palatino Linotype" w:eastAsia="Arial" w:hAnsi="Palatino Linotype" w:cs="Arial"/>
          <w:i/>
          <w:spacing w:val="1"/>
          <w:sz w:val="22"/>
          <w:szCs w:val="22"/>
        </w:rPr>
        <w:t>ta</w:t>
      </w:r>
      <w:r>
        <w:rPr>
          <w:rFonts w:ascii="Palatino Linotype" w:eastAsia="Arial" w:hAnsi="Palatino Linotype" w:cs="Arial"/>
          <w:i/>
          <w:sz w:val="22"/>
          <w:szCs w:val="22"/>
        </w:rPr>
        <w:t>n</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do</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m</w:t>
      </w:r>
      <w:r>
        <w:rPr>
          <w:rFonts w:ascii="Palatino Linotype" w:eastAsia="Arial" w:hAnsi="Palatino Linotype" w:cs="Arial"/>
          <w:i/>
          <w:spacing w:val="1"/>
          <w:sz w:val="22"/>
          <w:szCs w:val="22"/>
        </w:rPr>
        <w:t>en</w:t>
      </w:r>
      <w:r>
        <w:rPr>
          <w:rFonts w:ascii="Palatino Linotype" w:eastAsia="Arial" w:hAnsi="Palatino Linotype" w:cs="Arial"/>
          <w:i/>
          <w:spacing w:val="-4"/>
          <w:sz w:val="22"/>
          <w:szCs w:val="22"/>
        </w:rPr>
        <w:t>t</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 xml:space="preserve">las </w:t>
      </w:r>
      <w:r>
        <w:rPr>
          <w:rFonts w:ascii="Palatino Linotype" w:eastAsia="Arial" w:hAnsi="Palatino Linotype" w:cs="Arial"/>
          <w:i/>
          <w:spacing w:val="1"/>
          <w:sz w:val="22"/>
          <w:szCs w:val="22"/>
        </w:rPr>
        <w:t>dependen</w:t>
      </w:r>
      <w:r>
        <w:rPr>
          <w:rFonts w:ascii="Palatino Linotype" w:eastAsia="Arial" w:hAnsi="Palatino Linotype" w:cs="Arial"/>
          <w:i/>
          <w:sz w:val="22"/>
          <w:szCs w:val="22"/>
        </w:rPr>
        <w:t>c</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a</w:t>
      </w:r>
      <w:r>
        <w:rPr>
          <w:rFonts w:ascii="Palatino Linotype" w:eastAsia="Arial" w:hAnsi="Palatino Linotype" w:cs="Arial"/>
          <w:i/>
          <w:sz w:val="22"/>
          <w:szCs w:val="22"/>
        </w:rPr>
        <w:t>s</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 xml:space="preserve">y </w:t>
      </w:r>
      <w:r>
        <w:rPr>
          <w:rFonts w:ascii="Palatino Linotype" w:eastAsia="Arial" w:hAnsi="Palatino Linotype" w:cs="Arial"/>
          <w:i/>
          <w:spacing w:val="1"/>
          <w:sz w:val="22"/>
          <w:szCs w:val="22"/>
        </w:rPr>
        <w:t>en</w:t>
      </w:r>
      <w:r>
        <w:rPr>
          <w:rFonts w:ascii="Palatino Linotype" w:eastAsia="Arial" w:hAnsi="Palatino Linotype" w:cs="Arial"/>
          <w:i/>
          <w:sz w:val="22"/>
          <w:szCs w:val="22"/>
        </w:rPr>
        <w:t>ti</w:t>
      </w:r>
      <w:r>
        <w:rPr>
          <w:rFonts w:ascii="Palatino Linotype" w:eastAsia="Arial" w:hAnsi="Palatino Linotype" w:cs="Arial"/>
          <w:i/>
          <w:spacing w:val="1"/>
          <w:sz w:val="22"/>
          <w:szCs w:val="22"/>
        </w:rPr>
        <w:t>d</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de</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pacing w:val="-2"/>
          <w:sz w:val="22"/>
          <w:szCs w:val="22"/>
        </w:rPr>
        <w:t>s</w:t>
      </w:r>
      <w:r>
        <w:rPr>
          <w:rFonts w:ascii="Palatino Linotype" w:eastAsia="Arial" w:hAnsi="Palatino Linotype" w:cs="Arial"/>
          <w:i/>
          <w:spacing w:val="1"/>
          <w:sz w:val="22"/>
          <w:szCs w:val="22"/>
        </w:rPr>
        <w:t>ee</w:t>
      </w:r>
      <w:r>
        <w:rPr>
          <w:rFonts w:ascii="Palatino Linotype" w:eastAsia="Arial" w:hAnsi="Palatino Linotype" w:cs="Arial"/>
          <w:i/>
          <w:spacing w:val="3"/>
          <w:sz w:val="22"/>
          <w:szCs w:val="22"/>
        </w:rPr>
        <w:t>n</w:t>
      </w:r>
      <w:r>
        <w:rPr>
          <w:rFonts w:ascii="Palatino Linotype" w:eastAsia="Arial" w:hAnsi="Palatino Linotype" w:cs="Arial"/>
          <w:i/>
          <w:sz w:val="22"/>
          <w:szCs w:val="22"/>
        </w:rPr>
        <w:t>,</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de</w:t>
      </w:r>
      <w:r>
        <w:rPr>
          <w:rFonts w:ascii="Palatino Linotype" w:eastAsia="Arial" w:hAnsi="Palatino Linotype" w:cs="Arial"/>
          <w:i/>
          <w:spacing w:val="-1"/>
          <w:sz w:val="22"/>
          <w:szCs w:val="22"/>
        </w:rPr>
        <w:t>ri</w:t>
      </w:r>
      <w:r>
        <w:rPr>
          <w:rFonts w:ascii="Palatino Linotype" w:eastAsia="Arial" w:hAnsi="Palatino Linotype" w:cs="Arial"/>
          <w:i/>
          <w:spacing w:val="-5"/>
          <w:sz w:val="22"/>
          <w:szCs w:val="22"/>
        </w:rPr>
        <w:t>v</w:t>
      </w:r>
      <w:r>
        <w:rPr>
          <w:rFonts w:ascii="Palatino Linotype" w:eastAsia="Arial" w:hAnsi="Palatino Linotype" w:cs="Arial"/>
          <w:i/>
          <w:spacing w:val="1"/>
          <w:sz w:val="22"/>
          <w:szCs w:val="22"/>
        </w:rPr>
        <w:t>ad</w:t>
      </w:r>
      <w:r>
        <w:rPr>
          <w:rFonts w:ascii="Palatino Linotype" w:eastAsia="Arial" w:hAnsi="Palatino Linotype" w:cs="Arial"/>
          <w:i/>
          <w:sz w:val="22"/>
          <w:szCs w:val="22"/>
        </w:rPr>
        <w:t>o</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de</w:t>
      </w:r>
      <w:r>
        <w:rPr>
          <w:rFonts w:ascii="Palatino Linotype" w:eastAsia="Arial" w:hAnsi="Palatino Linotype" w:cs="Arial"/>
          <w:i/>
          <w:sz w:val="22"/>
          <w:szCs w:val="22"/>
        </w:rPr>
        <w:t>l</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jerc</w:t>
      </w:r>
      <w:r>
        <w:rPr>
          <w:rFonts w:ascii="Palatino Linotype" w:eastAsia="Arial" w:hAnsi="Palatino Linotype" w:cs="Arial"/>
          <w:i/>
          <w:spacing w:val="-1"/>
          <w:sz w:val="22"/>
          <w:szCs w:val="22"/>
        </w:rPr>
        <w:t>i</w:t>
      </w:r>
      <w:r>
        <w:rPr>
          <w:rFonts w:ascii="Palatino Linotype" w:eastAsia="Arial" w:hAnsi="Palatino Linotype" w:cs="Arial"/>
          <w:i/>
          <w:sz w:val="22"/>
          <w:szCs w:val="22"/>
        </w:rPr>
        <w:t>cio</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s</w:t>
      </w:r>
      <w:r>
        <w:rPr>
          <w:rFonts w:ascii="Palatino Linotype" w:eastAsia="Arial" w:hAnsi="Palatino Linotype" w:cs="Arial"/>
          <w:i/>
          <w:spacing w:val="1"/>
          <w:sz w:val="22"/>
          <w:szCs w:val="22"/>
        </w:rPr>
        <w:t>u</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at</w:t>
      </w:r>
      <w:r>
        <w:rPr>
          <w:rFonts w:ascii="Palatino Linotype" w:eastAsia="Arial" w:hAnsi="Palatino Linotype" w:cs="Arial"/>
          <w:i/>
          <w:spacing w:val="-6"/>
          <w:sz w:val="22"/>
          <w:szCs w:val="22"/>
        </w:rPr>
        <w:t>r</w:t>
      </w:r>
      <w:r>
        <w:rPr>
          <w:rFonts w:ascii="Palatino Linotype" w:eastAsia="Arial" w:hAnsi="Palatino Linotype" w:cs="Arial"/>
          <w:i/>
          <w:sz w:val="22"/>
          <w:szCs w:val="22"/>
        </w:rPr>
        <w:t>i</w:t>
      </w:r>
      <w:r>
        <w:rPr>
          <w:rFonts w:ascii="Palatino Linotype" w:eastAsia="Arial" w:hAnsi="Palatino Linotype" w:cs="Arial"/>
          <w:i/>
          <w:spacing w:val="1"/>
          <w:sz w:val="22"/>
          <w:szCs w:val="22"/>
        </w:rPr>
        <w:t>bu</w:t>
      </w:r>
      <w:r>
        <w:rPr>
          <w:rFonts w:ascii="Palatino Linotype" w:eastAsia="Arial" w:hAnsi="Palatino Linotype" w:cs="Arial"/>
          <w:i/>
          <w:sz w:val="22"/>
          <w:szCs w:val="22"/>
        </w:rPr>
        <w:t>cio</w:t>
      </w:r>
      <w:r>
        <w:rPr>
          <w:rFonts w:ascii="Palatino Linotype" w:eastAsia="Arial" w:hAnsi="Palatino Linotype" w:cs="Arial"/>
          <w:i/>
          <w:spacing w:val="1"/>
          <w:sz w:val="22"/>
          <w:szCs w:val="22"/>
        </w:rPr>
        <w:t>ne</w:t>
      </w:r>
      <w:r>
        <w:rPr>
          <w:rFonts w:ascii="Palatino Linotype" w:eastAsia="Arial" w:hAnsi="Palatino Linotype" w:cs="Arial"/>
          <w:i/>
          <w:spacing w:val="2"/>
          <w:sz w:val="22"/>
          <w:szCs w:val="22"/>
        </w:rPr>
        <w:t>s</w:t>
      </w:r>
      <w:r>
        <w:rPr>
          <w:rFonts w:ascii="Palatino Linotype" w:eastAsia="Arial" w:hAnsi="Palatino Linotype" w:cs="Arial"/>
          <w:i/>
          <w:sz w:val="22"/>
          <w:szCs w:val="22"/>
        </w:rPr>
        <w:t>,</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 xml:space="preserve">y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21"/>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l</w:t>
      </w:r>
      <w:r>
        <w:rPr>
          <w:rFonts w:ascii="Palatino Linotype" w:eastAsia="Arial" w:hAnsi="Palatino Linotype" w:cs="Arial"/>
          <w:i/>
          <w:spacing w:val="19"/>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t</w:t>
      </w:r>
      <w:r>
        <w:rPr>
          <w:rFonts w:ascii="Palatino Linotype" w:eastAsia="Arial" w:hAnsi="Palatino Linotype" w:cs="Arial"/>
          <w:i/>
          <w:spacing w:val="-4"/>
          <w:sz w:val="22"/>
          <w:szCs w:val="22"/>
        </w:rPr>
        <w:t>í</w:t>
      </w:r>
      <w:r>
        <w:rPr>
          <w:rFonts w:ascii="Palatino Linotype" w:eastAsia="Arial" w:hAnsi="Palatino Linotype" w:cs="Arial"/>
          <w:i/>
          <w:sz w:val="22"/>
          <w:szCs w:val="22"/>
        </w:rPr>
        <w:t>c</w:t>
      </w:r>
      <w:r>
        <w:rPr>
          <w:rFonts w:ascii="Palatino Linotype" w:eastAsia="Arial" w:hAnsi="Palatino Linotype" w:cs="Arial"/>
          <w:i/>
          <w:spacing w:val="1"/>
          <w:sz w:val="22"/>
          <w:szCs w:val="22"/>
        </w:rPr>
        <w:t>u</w:t>
      </w:r>
      <w:r>
        <w:rPr>
          <w:rFonts w:ascii="Palatino Linotype" w:eastAsia="Arial" w:hAnsi="Palatino Linotype" w:cs="Arial"/>
          <w:i/>
          <w:sz w:val="22"/>
          <w:szCs w:val="22"/>
        </w:rPr>
        <w:t>lo</w:t>
      </w:r>
      <w:r>
        <w:rPr>
          <w:rFonts w:ascii="Palatino Linotype" w:eastAsia="Arial" w:hAnsi="Palatino Linotype" w:cs="Arial"/>
          <w:i/>
          <w:spacing w:val="19"/>
          <w:sz w:val="22"/>
          <w:szCs w:val="22"/>
        </w:rPr>
        <w:t xml:space="preserve"> </w:t>
      </w:r>
      <w:r>
        <w:rPr>
          <w:rFonts w:ascii="Palatino Linotype" w:eastAsia="Arial" w:hAnsi="Palatino Linotype" w:cs="Arial"/>
          <w:i/>
          <w:spacing w:val="3"/>
          <w:sz w:val="22"/>
          <w:szCs w:val="22"/>
        </w:rPr>
        <w:t>7</w:t>
      </w:r>
      <w:r>
        <w:rPr>
          <w:rFonts w:ascii="Palatino Linotype" w:eastAsia="Arial" w:hAnsi="Palatino Linotype" w:cs="Arial"/>
          <w:i/>
          <w:sz w:val="22"/>
          <w:szCs w:val="22"/>
        </w:rPr>
        <w:t>,</w:t>
      </w:r>
      <w:r>
        <w:rPr>
          <w:rFonts w:ascii="Palatino Linotype" w:eastAsia="Arial" w:hAnsi="Palatino Linotype" w:cs="Arial"/>
          <w:i/>
          <w:spacing w:val="18"/>
          <w:sz w:val="22"/>
          <w:szCs w:val="22"/>
        </w:rPr>
        <w:t xml:space="preserve"> </w:t>
      </w:r>
      <w:r>
        <w:rPr>
          <w:rFonts w:ascii="Palatino Linotype" w:eastAsia="Arial" w:hAnsi="Palatino Linotype" w:cs="Arial"/>
          <w:i/>
          <w:spacing w:val="5"/>
          <w:sz w:val="22"/>
          <w:szCs w:val="22"/>
        </w:rPr>
        <w:t>f</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5"/>
          <w:sz w:val="22"/>
          <w:szCs w:val="22"/>
        </w:rPr>
        <w:t>c</w:t>
      </w:r>
      <w:r>
        <w:rPr>
          <w:rFonts w:ascii="Palatino Linotype" w:eastAsia="Arial" w:hAnsi="Palatino Linotype" w:cs="Arial"/>
          <w:i/>
          <w:sz w:val="22"/>
          <w:szCs w:val="22"/>
        </w:rPr>
        <w:t>ión</w:t>
      </w:r>
      <w:r>
        <w:rPr>
          <w:rFonts w:ascii="Palatino Linotype" w:eastAsia="Arial" w:hAnsi="Palatino Linotype" w:cs="Arial"/>
          <w:i/>
          <w:spacing w:val="21"/>
          <w:sz w:val="22"/>
          <w:szCs w:val="22"/>
        </w:rPr>
        <w:t xml:space="preserve"> </w:t>
      </w:r>
      <w:r>
        <w:rPr>
          <w:rFonts w:ascii="Palatino Linotype" w:eastAsia="Arial" w:hAnsi="Palatino Linotype" w:cs="Arial"/>
          <w:i/>
          <w:spacing w:val="-4"/>
          <w:sz w:val="22"/>
          <w:szCs w:val="22"/>
        </w:rPr>
        <w:t>X</w:t>
      </w:r>
      <w:r>
        <w:rPr>
          <w:rFonts w:ascii="Palatino Linotype" w:eastAsia="Arial" w:hAnsi="Palatino Linotype" w:cs="Arial"/>
          <w:i/>
          <w:sz w:val="22"/>
          <w:szCs w:val="22"/>
        </w:rPr>
        <w:t>VII</w:t>
      </w:r>
      <w:r>
        <w:rPr>
          <w:rFonts w:ascii="Palatino Linotype" w:eastAsia="Arial" w:hAnsi="Palatino Linotype" w:cs="Arial"/>
          <w:i/>
          <w:spacing w:val="21"/>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19"/>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18"/>
          <w:sz w:val="22"/>
          <w:szCs w:val="22"/>
        </w:rPr>
        <w:t xml:space="preserve"> </w:t>
      </w:r>
      <w:r>
        <w:rPr>
          <w:rFonts w:ascii="Palatino Linotype" w:eastAsia="Arial" w:hAnsi="Palatino Linotype" w:cs="Arial"/>
          <w:i/>
          <w:spacing w:val="1"/>
          <w:sz w:val="22"/>
          <w:szCs w:val="22"/>
        </w:rPr>
        <w:t>Le</w:t>
      </w:r>
      <w:r>
        <w:rPr>
          <w:rFonts w:ascii="Palatino Linotype" w:eastAsia="Arial" w:hAnsi="Palatino Linotype" w:cs="Arial"/>
          <w:i/>
          <w:sz w:val="22"/>
          <w:szCs w:val="22"/>
        </w:rPr>
        <w:t>y</w:t>
      </w:r>
      <w:r>
        <w:rPr>
          <w:rFonts w:ascii="Palatino Linotype" w:eastAsia="Arial" w:hAnsi="Palatino Linotype" w:cs="Arial"/>
          <w:i/>
          <w:spacing w:val="15"/>
          <w:sz w:val="22"/>
          <w:szCs w:val="22"/>
        </w:rPr>
        <w:t xml:space="preserve"> </w:t>
      </w:r>
      <w:r>
        <w:rPr>
          <w:rFonts w:ascii="Palatino Linotype" w:eastAsia="Arial" w:hAnsi="Palatino Linotype" w:cs="Arial"/>
          <w:i/>
          <w:sz w:val="22"/>
          <w:szCs w:val="22"/>
        </w:rPr>
        <w:t>F</w:t>
      </w:r>
      <w:r>
        <w:rPr>
          <w:rFonts w:ascii="Palatino Linotype" w:eastAsia="Arial" w:hAnsi="Palatino Linotype" w:cs="Arial"/>
          <w:i/>
          <w:spacing w:val="1"/>
          <w:sz w:val="22"/>
          <w:szCs w:val="22"/>
        </w:rPr>
        <w:t>ede</w:t>
      </w:r>
      <w:r>
        <w:rPr>
          <w:rFonts w:ascii="Palatino Linotype" w:eastAsia="Arial" w:hAnsi="Palatino Linotype" w:cs="Arial"/>
          <w:i/>
          <w:sz w:val="22"/>
          <w:szCs w:val="22"/>
        </w:rPr>
        <w:t>ral</w:t>
      </w:r>
      <w:r>
        <w:rPr>
          <w:rFonts w:ascii="Palatino Linotype" w:eastAsia="Arial" w:hAnsi="Palatino Linotype" w:cs="Arial"/>
          <w:i/>
          <w:spacing w:val="17"/>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18"/>
          <w:sz w:val="22"/>
          <w:szCs w:val="22"/>
        </w:rPr>
        <w:t xml:space="preserve"> </w:t>
      </w:r>
      <w:r>
        <w:rPr>
          <w:rFonts w:ascii="Palatino Linotype" w:eastAsia="Arial" w:hAnsi="Palatino Linotype" w:cs="Arial"/>
          <w:i/>
          <w:spacing w:val="5"/>
          <w:sz w:val="22"/>
          <w:szCs w:val="22"/>
        </w:rPr>
        <w:t>T</w:t>
      </w:r>
      <w:r>
        <w:rPr>
          <w:rFonts w:ascii="Palatino Linotype" w:eastAsia="Arial" w:hAnsi="Palatino Linotype" w:cs="Arial"/>
          <w:i/>
          <w:spacing w:val="-1"/>
          <w:sz w:val="22"/>
          <w:szCs w:val="22"/>
        </w:rPr>
        <w:t>ra</w:t>
      </w:r>
      <w:r>
        <w:rPr>
          <w:rFonts w:ascii="Palatino Linotype" w:eastAsia="Arial" w:hAnsi="Palatino Linotype" w:cs="Arial"/>
          <w:i/>
          <w:spacing w:val="1"/>
          <w:sz w:val="22"/>
          <w:szCs w:val="22"/>
        </w:rPr>
        <w:t>n</w:t>
      </w:r>
      <w:r>
        <w:rPr>
          <w:rFonts w:ascii="Palatino Linotype" w:eastAsia="Arial" w:hAnsi="Palatino Linotype" w:cs="Arial"/>
          <w:i/>
          <w:sz w:val="22"/>
          <w:szCs w:val="22"/>
        </w:rPr>
        <w:t>s</w:t>
      </w:r>
      <w:r>
        <w:rPr>
          <w:rFonts w:ascii="Palatino Linotype" w:eastAsia="Arial" w:hAnsi="Palatino Linotype" w:cs="Arial"/>
          <w:i/>
          <w:spacing w:val="1"/>
          <w:sz w:val="22"/>
          <w:szCs w:val="22"/>
        </w:rPr>
        <w:t>pa</w:t>
      </w:r>
      <w:r>
        <w:rPr>
          <w:rFonts w:ascii="Palatino Linotype" w:eastAsia="Arial" w:hAnsi="Palatino Linotype" w:cs="Arial"/>
          <w:i/>
          <w:spacing w:val="-1"/>
          <w:sz w:val="22"/>
          <w:szCs w:val="22"/>
        </w:rPr>
        <w:t>re</w:t>
      </w:r>
      <w:r>
        <w:rPr>
          <w:rFonts w:ascii="Palatino Linotype" w:eastAsia="Arial" w:hAnsi="Palatino Linotype" w:cs="Arial"/>
          <w:i/>
          <w:spacing w:val="1"/>
          <w:sz w:val="22"/>
          <w:szCs w:val="22"/>
        </w:rPr>
        <w:t>n</w:t>
      </w:r>
      <w:r>
        <w:rPr>
          <w:rFonts w:ascii="Palatino Linotype" w:eastAsia="Arial" w:hAnsi="Palatino Linotype" w:cs="Arial"/>
          <w:i/>
          <w:sz w:val="22"/>
          <w:szCs w:val="22"/>
        </w:rPr>
        <w:t>cia</w:t>
      </w:r>
      <w:r>
        <w:rPr>
          <w:rFonts w:ascii="Palatino Linotype" w:eastAsia="Arial" w:hAnsi="Palatino Linotype" w:cs="Arial"/>
          <w:i/>
          <w:spacing w:val="16"/>
          <w:sz w:val="22"/>
          <w:szCs w:val="22"/>
        </w:rPr>
        <w:t xml:space="preserve"> </w:t>
      </w:r>
      <w:r>
        <w:rPr>
          <w:rFonts w:ascii="Palatino Linotype" w:eastAsia="Arial" w:hAnsi="Palatino Linotype" w:cs="Arial"/>
          <w:i/>
          <w:sz w:val="22"/>
          <w:szCs w:val="22"/>
        </w:rPr>
        <w:t>y</w:t>
      </w:r>
      <w:r>
        <w:rPr>
          <w:rFonts w:ascii="Palatino Linotype" w:eastAsia="Arial" w:hAnsi="Palatino Linotype" w:cs="Arial"/>
          <w:i/>
          <w:spacing w:val="18"/>
          <w:sz w:val="22"/>
          <w:szCs w:val="22"/>
        </w:rPr>
        <w:t xml:space="preserve"> </w:t>
      </w:r>
      <w:r>
        <w:rPr>
          <w:rFonts w:ascii="Palatino Linotype" w:eastAsia="Arial" w:hAnsi="Palatino Linotype" w:cs="Arial"/>
          <w:i/>
          <w:sz w:val="22"/>
          <w:szCs w:val="22"/>
        </w:rPr>
        <w:t>Acc</w:t>
      </w:r>
      <w:r>
        <w:rPr>
          <w:rFonts w:ascii="Palatino Linotype" w:eastAsia="Arial" w:hAnsi="Palatino Linotype" w:cs="Arial"/>
          <w:i/>
          <w:spacing w:val="1"/>
          <w:sz w:val="22"/>
          <w:szCs w:val="22"/>
        </w:rPr>
        <w:t>e</w:t>
      </w:r>
      <w:r>
        <w:rPr>
          <w:rFonts w:ascii="Palatino Linotype" w:eastAsia="Arial" w:hAnsi="Palatino Linotype" w:cs="Arial"/>
          <w:i/>
          <w:sz w:val="22"/>
          <w:szCs w:val="22"/>
        </w:rPr>
        <w:t>so</w:t>
      </w:r>
      <w:r>
        <w:rPr>
          <w:rFonts w:ascii="Palatino Linotype" w:eastAsia="Arial" w:hAnsi="Palatino Linotype" w:cs="Arial"/>
          <w:i/>
          <w:spacing w:val="21"/>
          <w:sz w:val="22"/>
          <w:szCs w:val="22"/>
        </w:rPr>
        <w:t xml:space="preserve"> </w:t>
      </w:r>
      <w:r>
        <w:rPr>
          <w:rFonts w:ascii="Palatino Linotype" w:eastAsia="Arial" w:hAnsi="Palatino Linotype" w:cs="Arial"/>
          <w:i/>
          <w:sz w:val="22"/>
          <w:szCs w:val="22"/>
        </w:rPr>
        <w:t xml:space="preserve">a la </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n</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o</w:t>
      </w:r>
      <w:r>
        <w:rPr>
          <w:rFonts w:ascii="Palatino Linotype" w:eastAsia="Arial" w:hAnsi="Palatino Linotype" w:cs="Arial"/>
          <w:i/>
          <w:spacing w:val="-3"/>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ci</w:t>
      </w:r>
      <w:r>
        <w:rPr>
          <w:rFonts w:ascii="Palatino Linotype" w:eastAsia="Arial" w:hAnsi="Palatino Linotype" w:cs="Arial"/>
          <w:i/>
          <w:spacing w:val="-2"/>
          <w:sz w:val="22"/>
          <w:szCs w:val="22"/>
        </w:rPr>
        <w:t>ó</w:t>
      </w:r>
      <w:r>
        <w:rPr>
          <w:rFonts w:ascii="Palatino Linotype" w:eastAsia="Arial" w:hAnsi="Palatino Linotype" w:cs="Arial"/>
          <w:i/>
          <w:sz w:val="22"/>
          <w:szCs w:val="22"/>
        </w:rPr>
        <w:t>n</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P</w:t>
      </w:r>
      <w:r>
        <w:rPr>
          <w:rFonts w:ascii="Palatino Linotype" w:eastAsia="Arial" w:hAnsi="Palatino Linotype" w:cs="Arial"/>
          <w:i/>
          <w:spacing w:val="1"/>
          <w:sz w:val="22"/>
          <w:szCs w:val="22"/>
        </w:rPr>
        <w:t>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Gube</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na</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nta</w:t>
      </w:r>
      <w:r>
        <w:rPr>
          <w:rFonts w:ascii="Palatino Linotype" w:eastAsia="Arial" w:hAnsi="Palatino Linotype" w:cs="Arial"/>
          <w:i/>
          <w:sz w:val="22"/>
          <w:szCs w:val="22"/>
        </w:rPr>
        <w:t xml:space="preserve">l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4"/>
          <w:sz w:val="22"/>
          <w:szCs w:val="22"/>
        </w:rPr>
        <w:t>t</w:t>
      </w:r>
      <w:r>
        <w:rPr>
          <w:rFonts w:ascii="Palatino Linotype" w:eastAsia="Arial" w:hAnsi="Palatino Linotype" w:cs="Arial"/>
          <w:i/>
          <w:spacing w:val="1"/>
          <w:sz w:val="22"/>
          <w:szCs w:val="22"/>
        </w:rPr>
        <w:t>ab</w:t>
      </w:r>
      <w:r>
        <w:rPr>
          <w:rFonts w:ascii="Palatino Linotype" w:eastAsia="Arial" w:hAnsi="Palatino Linotype" w:cs="Arial"/>
          <w:i/>
          <w:sz w:val="22"/>
          <w:szCs w:val="22"/>
        </w:rPr>
        <w:t>lece</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2"/>
          <w:sz w:val="22"/>
          <w:szCs w:val="22"/>
        </w:rPr>
        <w:t>u</w:t>
      </w:r>
      <w:r>
        <w:rPr>
          <w:rFonts w:ascii="Palatino Linotype" w:eastAsia="Arial" w:hAnsi="Palatino Linotype" w:cs="Arial"/>
          <w:i/>
          <w:sz w:val="22"/>
          <w:szCs w:val="22"/>
        </w:rPr>
        <w:t xml:space="preserve">e </w:t>
      </w:r>
      <w:r>
        <w:rPr>
          <w:rFonts w:ascii="Palatino Linotype" w:eastAsia="Arial" w:hAnsi="Palatino Linotype" w:cs="Arial"/>
          <w:i/>
          <w:spacing w:val="-3"/>
          <w:sz w:val="22"/>
          <w:szCs w:val="22"/>
        </w:rPr>
        <w:t>l</w:t>
      </w:r>
      <w:r>
        <w:rPr>
          <w:rFonts w:ascii="Palatino Linotype" w:eastAsia="Arial" w:hAnsi="Palatino Linotype" w:cs="Arial"/>
          <w:i/>
          <w:spacing w:val="1"/>
          <w:sz w:val="22"/>
          <w:szCs w:val="22"/>
        </w:rPr>
        <w:t>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su</w:t>
      </w:r>
      <w:r>
        <w:rPr>
          <w:rFonts w:ascii="Palatino Linotype" w:eastAsia="Arial" w:hAnsi="Palatino Linotype" w:cs="Arial"/>
          <w:i/>
          <w:spacing w:val="-1"/>
          <w:sz w:val="22"/>
          <w:szCs w:val="22"/>
        </w:rPr>
        <w:t>je</w:t>
      </w:r>
      <w:r>
        <w:rPr>
          <w:rFonts w:ascii="Palatino Linotype" w:eastAsia="Arial" w:hAnsi="Palatino Linotype" w:cs="Arial"/>
          <w:i/>
          <w:spacing w:val="-4"/>
          <w:sz w:val="22"/>
          <w:szCs w:val="22"/>
        </w:rPr>
        <w:t>t</w:t>
      </w:r>
      <w:r>
        <w:rPr>
          <w:rFonts w:ascii="Palatino Linotype" w:eastAsia="Arial" w:hAnsi="Palatino Linotype" w:cs="Arial"/>
          <w:i/>
          <w:spacing w:val="1"/>
          <w:sz w:val="22"/>
          <w:szCs w:val="22"/>
        </w:rPr>
        <w:t>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ob</w:t>
      </w:r>
      <w:r>
        <w:rPr>
          <w:rFonts w:ascii="Palatino Linotype" w:eastAsia="Arial" w:hAnsi="Palatino Linotype" w:cs="Arial"/>
          <w:i/>
          <w:spacing w:val="-1"/>
          <w:sz w:val="22"/>
          <w:szCs w:val="22"/>
        </w:rPr>
        <w:t>l</w:t>
      </w:r>
      <w:r>
        <w:rPr>
          <w:rFonts w:ascii="Palatino Linotype" w:eastAsia="Arial" w:hAnsi="Palatino Linotype" w:cs="Arial"/>
          <w:i/>
          <w:sz w:val="22"/>
          <w:szCs w:val="22"/>
        </w:rPr>
        <w:t>i</w:t>
      </w:r>
      <w:r>
        <w:rPr>
          <w:rFonts w:ascii="Palatino Linotype" w:eastAsia="Arial" w:hAnsi="Palatino Linotype" w:cs="Arial"/>
          <w:i/>
          <w:spacing w:val="-2"/>
          <w:sz w:val="22"/>
          <w:szCs w:val="22"/>
        </w:rPr>
        <w:t>g</w:t>
      </w:r>
      <w:r>
        <w:rPr>
          <w:rFonts w:ascii="Palatino Linotype" w:eastAsia="Arial" w:hAnsi="Palatino Linotype" w:cs="Arial"/>
          <w:i/>
          <w:spacing w:val="1"/>
          <w:sz w:val="22"/>
          <w:szCs w:val="22"/>
        </w:rPr>
        <w:t>ado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debe</w:t>
      </w:r>
      <w:r>
        <w:rPr>
          <w:rFonts w:ascii="Palatino Linotype" w:eastAsia="Arial" w:hAnsi="Palatino Linotype" w:cs="Arial"/>
          <w:i/>
          <w:sz w:val="22"/>
          <w:szCs w:val="22"/>
        </w:rPr>
        <w:t>rán</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one</w:t>
      </w:r>
      <w:r>
        <w:rPr>
          <w:rFonts w:ascii="Palatino Linotype" w:eastAsia="Arial" w:hAnsi="Palatino Linotype" w:cs="Arial"/>
          <w:i/>
          <w:sz w:val="22"/>
          <w:szCs w:val="22"/>
        </w:rPr>
        <w:t>r</w:t>
      </w:r>
      <w:r>
        <w:rPr>
          <w:rFonts w:ascii="Palatino Linotype" w:eastAsia="Arial" w:hAnsi="Palatino Linotype" w:cs="Arial"/>
          <w:i/>
          <w:spacing w:val="45"/>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is</w:t>
      </w:r>
      <w:r>
        <w:rPr>
          <w:rFonts w:ascii="Palatino Linotype" w:eastAsia="Arial" w:hAnsi="Palatino Linotype" w:cs="Arial"/>
          <w:i/>
          <w:spacing w:val="-4"/>
          <w:sz w:val="22"/>
          <w:szCs w:val="22"/>
        </w:rPr>
        <w:t>p</w:t>
      </w:r>
      <w:r>
        <w:rPr>
          <w:rFonts w:ascii="Palatino Linotype" w:eastAsia="Arial" w:hAnsi="Palatino Linotype" w:cs="Arial"/>
          <w:i/>
          <w:spacing w:val="1"/>
          <w:sz w:val="22"/>
          <w:szCs w:val="22"/>
        </w:rPr>
        <w:t>o</w:t>
      </w:r>
      <w:r>
        <w:rPr>
          <w:rFonts w:ascii="Palatino Linotype" w:eastAsia="Arial" w:hAnsi="Palatino Linotype" w:cs="Arial"/>
          <w:i/>
          <w:sz w:val="22"/>
          <w:szCs w:val="22"/>
        </w:rPr>
        <w:t>si</w:t>
      </w:r>
      <w:r>
        <w:rPr>
          <w:rFonts w:ascii="Palatino Linotype" w:eastAsia="Arial" w:hAnsi="Palatino Linotype" w:cs="Arial"/>
          <w:i/>
          <w:spacing w:val="-1"/>
          <w:sz w:val="22"/>
          <w:szCs w:val="22"/>
        </w:rPr>
        <w:t>ci</w:t>
      </w:r>
      <w:r>
        <w:rPr>
          <w:rFonts w:ascii="Palatino Linotype" w:eastAsia="Arial" w:hAnsi="Palatino Linotype" w:cs="Arial"/>
          <w:i/>
          <w:spacing w:val="1"/>
          <w:sz w:val="22"/>
          <w:szCs w:val="22"/>
        </w:rPr>
        <w:t>ó</w:t>
      </w:r>
      <w:r>
        <w:rPr>
          <w:rFonts w:ascii="Palatino Linotype" w:eastAsia="Arial" w:hAnsi="Palatino Linotype" w:cs="Arial"/>
          <w:i/>
          <w:sz w:val="22"/>
          <w:szCs w:val="22"/>
        </w:rPr>
        <w:t>n</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de</w:t>
      </w:r>
      <w:r>
        <w:rPr>
          <w:rFonts w:ascii="Palatino Linotype" w:eastAsia="Arial" w:hAnsi="Palatino Linotype" w:cs="Arial"/>
          <w:i/>
          <w:sz w:val="22"/>
          <w:szCs w:val="22"/>
        </w:rPr>
        <w:t>l</w:t>
      </w:r>
      <w:r>
        <w:rPr>
          <w:rFonts w:ascii="Palatino Linotype" w:eastAsia="Arial" w:hAnsi="Palatino Linotype" w:cs="Arial"/>
          <w:i/>
          <w:spacing w:val="48"/>
          <w:sz w:val="22"/>
          <w:szCs w:val="22"/>
        </w:rPr>
        <w:t xml:space="preserve"> </w:t>
      </w:r>
      <w:r>
        <w:rPr>
          <w:rFonts w:ascii="Palatino Linotype" w:eastAsia="Arial" w:hAnsi="Palatino Linotype" w:cs="Arial"/>
          <w:i/>
          <w:spacing w:val="1"/>
          <w:sz w:val="22"/>
          <w:szCs w:val="22"/>
        </w:rPr>
        <w:t>púb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pacing w:val="8"/>
          <w:sz w:val="22"/>
          <w:szCs w:val="22"/>
        </w:rPr>
        <w:t>o</w:t>
      </w:r>
      <w:r>
        <w:rPr>
          <w:rFonts w:ascii="Palatino Linotype" w:eastAsia="Arial" w:hAnsi="Palatino Linotype" w:cs="Arial"/>
          <w:i/>
          <w:sz w:val="22"/>
          <w:szCs w:val="22"/>
        </w:rPr>
        <w:t>,</w:t>
      </w:r>
      <w:r>
        <w:rPr>
          <w:rFonts w:ascii="Palatino Linotype" w:eastAsia="Arial" w:hAnsi="Palatino Linotype" w:cs="Arial"/>
          <w:i/>
          <w:spacing w:val="46"/>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n</w:t>
      </w:r>
      <w:r>
        <w:rPr>
          <w:rFonts w:ascii="Palatino Linotype" w:eastAsia="Arial" w:hAnsi="Palatino Linotype" w:cs="Arial"/>
          <w:i/>
          <w:sz w:val="22"/>
          <w:szCs w:val="22"/>
        </w:rPr>
        <w:t>tre</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o</w:t>
      </w:r>
      <w:r>
        <w:rPr>
          <w:rFonts w:ascii="Palatino Linotype" w:eastAsia="Arial" w:hAnsi="Palatino Linotype" w:cs="Arial"/>
          <w:i/>
          <w:sz w:val="22"/>
          <w:szCs w:val="22"/>
        </w:rPr>
        <w:t>tra,</w:t>
      </w:r>
      <w:r>
        <w:rPr>
          <w:rFonts w:ascii="Palatino Linotype" w:eastAsia="Arial" w:hAnsi="Palatino Linotype" w:cs="Arial"/>
          <w:i/>
          <w:spacing w:val="50"/>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49"/>
          <w:sz w:val="22"/>
          <w:szCs w:val="22"/>
        </w:rPr>
        <w:t xml:space="preserve"> </w:t>
      </w:r>
      <w:r>
        <w:rPr>
          <w:rFonts w:ascii="Palatino Linotype" w:eastAsia="Arial" w:hAnsi="Palatino Linotype" w:cs="Arial"/>
          <w:i/>
          <w:sz w:val="22"/>
          <w:szCs w:val="22"/>
        </w:rPr>
        <w:t>rel</w:t>
      </w:r>
      <w:r>
        <w:rPr>
          <w:rFonts w:ascii="Palatino Linotype" w:eastAsia="Arial" w:hAnsi="Palatino Linotype" w:cs="Arial"/>
          <w:i/>
          <w:spacing w:val="1"/>
          <w:sz w:val="22"/>
          <w:szCs w:val="22"/>
        </w:rPr>
        <w:t>at</w:t>
      </w:r>
      <w:r>
        <w:rPr>
          <w:rFonts w:ascii="Palatino Linotype" w:eastAsia="Arial" w:hAnsi="Palatino Linotype" w:cs="Arial"/>
          <w:i/>
          <w:spacing w:val="-1"/>
          <w:sz w:val="22"/>
          <w:szCs w:val="22"/>
        </w:rPr>
        <w:t>i</w:t>
      </w:r>
      <w:r>
        <w:rPr>
          <w:rFonts w:ascii="Palatino Linotype" w:eastAsia="Arial" w:hAnsi="Palatino Linotype" w:cs="Arial"/>
          <w:i/>
          <w:spacing w:val="-5"/>
          <w:sz w:val="22"/>
          <w:szCs w:val="22"/>
        </w:rPr>
        <w:t>v</w:t>
      </w:r>
      <w:r>
        <w:rPr>
          <w:rFonts w:ascii="Palatino Linotype" w:eastAsia="Arial" w:hAnsi="Palatino Linotype" w:cs="Arial"/>
          <w:i/>
          <w:sz w:val="22"/>
          <w:szCs w:val="22"/>
        </w:rPr>
        <w:t>a</w:t>
      </w:r>
      <w:r>
        <w:rPr>
          <w:rFonts w:ascii="Palatino Linotype" w:eastAsia="Arial" w:hAnsi="Palatino Linotype" w:cs="Arial"/>
          <w:i/>
          <w:spacing w:val="49"/>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47"/>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49"/>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50"/>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w:t>
      </w:r>
      <w:r>
        <w:rPr>
          <w:rFonts w:ascii="Palatino Linotype" w:eastAsia="Arial" w:hAnsi="Palatino Linotype" w:cs="Arial"/>
          <w:i/>
          <w:sz w:val="22"/>
          <w:szCs w:val="22"/>
        </w:rPr>
        <w:t xml:space="preserve">n </w:t>
      </w:r>
      <w:r>
        <w:rPr>
          <w:rFonts w:ascii="Palatino Linotype" w:eastAsia="Arial" w:hAnsi="Palatino Linotype" w:cs="Arial"/>
          <w:i/>
          <w:spacing w:val="1"/>
          <w:sz w:val="22"/>
          <w:szCs w:val="22"/>
        </w:rPr>
        <w:t>ba</w:t>
      </w:r>
      <w:r>
        <w:rPr>
          <w:rFonts w:ascii="Palatino Linotype" w:eastAsia="Arial" w:hAnsi="Palatino Linotype" w:cs="Arial"/>
          <w:i/>
          <w:sz w:val="22"/>
          <w:szCs w:val="22"/>
        </w:rPr>
        <w:t>se</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i</w:t>
      </w:r>
      <w:r>
        <w:rPr>
          <w:rFonts w:ascii="Palatino Linotype" w:eastAsia="Arial" w:hAnsi="Palatino Linotype" w:cs="Arial"/>
          <w:i/>
          <w:spacing w:val="-4"/>
          <w:sz w:val="22"/>
          <w:szCs w:val="22"/>
        </w:rPr>
        <w:t>n</w:t>
      </w:r>
      <w:r>
        <w:rPr>
          <w:rFonts w:ascii="Palatino Linotype" w:eastAsia="Arial" w:hAnsi="Palatino Linotype" w:cs="Arial"/>
          <w:i/>
          <w:spacing w:val="3"/>
          <w:sz w:val="22"/>
          <w:szCs w:val="22"/>
        </w:rPr>
        <w:t>f</w:t>
      </w:r>
      <w:r>
        <w:rPr>
          <w:rFonts w:ascii="Palatino Linotype" w:eastAsia="Arial" w:hAnsi="Palatino Linotype" w:cs="Arial"/>
          <w:i/>
          <w:spacing w:val="2"/>
          <w:sz w:val="22"/>
          <w:szCs w:val="22"/>
        </w:rPr>
        <w:t>o</w:t>
      </w:r>
      <w:r>
        <w:rPr>
          <w:rFonts w:ascii="Palatino Linotype" w:eastAsia="Arial" w:hAnsi="Palatino Linotype" w:cs="Arial"/>
          <w:i/>
          <w:spacing w:val="-1"/>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1"/>
          <w:sz w:val="22"/>
          <w:szCs w:val="22"/>
        </w:rPr>
        <w:t>i</w:t>
      </w:r>
      <w:r>
        <w:rPr>
          <w:rFonts w:ascii="Palatino Linotype" w:eastAsia="Arial" w:hAnsi="Palatino Linotype" w:cs="Arial"/>
          <w:i/>
          <w:spacing w:val="-4"/>
          <w:sz w:val="22"/>
          <w:szCs w:val="22"/>
        </w:rPr>
        <w:t>ó</w:t>
      </w:r>
      <w:r>
        <w:rPr>
          <w:rFonts w:ascii="Palatino Linotype" w:eastAsia="Arial" w:hAnsi="Palatino Linotype" w:cs="Arial"/>
          <w:i/>
          <w:sz w:val="22"/>
          <w:szCs w:val="22"/>
        </w:rPr>
        <w:t>n</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ad</w:t>
      </w:r>
      <w:r>
        <w:rPr>
          <w:rFonts w:ascii="Palatino Linotype" w:eastAsia="Arial" w:hAnsi="Palatino Linotype" w:cs="Arial"/>
          <w:i/>
          <w:spacing w:val="-4"/>
          <w:sz w:val="22"/>
          <w:szCs w:val="22"/>
        </w:rPr>
        <w:t>í</w:t>
      </w:r>
      <w:r>
        <w:rPr>
          <w:rFonts w:ascii="Palatino Linotype" w:eastAsia="Arial" w:hAnsi="Palatino Linotype" w:cs="Arial"/>
          <w:i/>
          <w:sz w:val="22"/>
          <w:szCs w:val="22"/>
        </w:rPr>
        <w:t>stic</w:t>
      </w:r>
      <w:r>
        <w:rPr>
          <w:rFonts w:ascii="Palatino Linotype" w:eastAsia="Arial" w:hAnsi="Palatino Linotype" w:cs="Arial"/>
          <w:i/>
          <w:spacing w:val="1"/>
          <w:sz w:val="22"/>
          <w:szCs w:val="22"/>
        </w:rPr>
        <w:t>a</w:t>
      </w:r>
      <w:r>
        <w:rPr>
          <w:rFonts w:ascii="Palatino Linotype" w:eastAsia="Arial" w:hAnsi="Palatino Linotype" w:cs="Arial"/>
          <w:i/>
          <w:sz w:val="22"/>
          <w:szCs w:val="22"/>
        </w:rPr>
        <w:t>,</w:t>
      </w:r>
      <w:r>
        <w:rPr>
          <w:rFonts w:ascii="Palatino Linotype" w:eastAsia="Arial" w:hAnsi="Palatino Linotype" w:cs="Arial"/>
          <w:i/>
          <w:spacing w:val="6"/>
          <w:sz w:val="22"/>
          <w:szCs w:val="22"/>
        </w:rPr>
        <w:t xml:space="preserve"> </w:t>
      </w:r>
      <w:r>
        <w:rPr>
          <w:rFonts w:ascii="Palatino Linotype" w:eastAsia="Arial" w:hAnsi="Palatino Linotype" w:cs="Arial"/>
          <w:i/>
          <w:sz w:val="22"/>
          <w:szCs w:val="22"/>
        </w:rPr>
        <w:t>res</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o</w:t>
      </w:r>
      <w:r>
        <w:rPr>
          <w:rFonts w:ascii="Palatino Linotype" w:eastAsia="Arial" w:hAnsi="Palatino Linotype" w:cs="Arial"/>
          <w:i/>
          <w:spacing w:val="-1"/>
          <w:sz w:val="22"/>
          <w:szCs w:val="22"/>
        </w:rPr>
        <w:t>nd</w:t>
      </w:r>
      <w:r>
        <w:rPr>
          <w:rFonts w:ascii="Palatino Linotype" w:eastAsia="Arial" w:hAnsi="Palatino Linotype" w:cs="Arial"/>
          <w:i/>
          <w:sz w:val="22"/>
          <w:szCs w:val="22"/>
        </w:rPr>
        <w:t>a</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6"/>
          <w:sz w:val="22"/>
          <w:szCs w:val="22"/>
        </w:rPr>
        <w:t xml:space="preserve"> </w:t>
      </w:r>
      <w:r>
        <w:rPr>
          <w:rFonts w:ascii="Palatino Linotype" w:eastAsia="Arial" w:hAnsi="Palatino Linotype" w:cs="Arial"/>
          <w:i/>
          <w:sz w:val="22"/>
          <w:szCs w:val="22"/>
        </w:rPr>
        <w:t>las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r</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g</w:t>
      </w:r>
      <w:r>
        <w:rPr>
          <w:rFonts w:ascii="Palatino Linotype" w:eastAsia="Arial" w:hAnsi="Palatino Linotype" w:cs="Arial"/>
          <w:i/>
          <w:spacing w:val="1"/>
          <w:sz w:val="22"/>
          <w:szCs w:val="22"/>
        </w:rPr>
        <w:t>un</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he</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ha</w:t>
      </w:r>
      <w:r>
        <w:rPr>
          <w:rFonts w:ascii="Palatino Linotype" w:eastAsia="Arial" w:hAnsi="Palatino Linotype" w:cs="Arial"/>
          <w:i/>
          <w:sz w:val="22"/>
          <w:szCs w:val="22"/>
        </w:rPr>
        <w:t>s</w:t>
      </w:r>
      <w:r>
        <w:rPr>
          <w:rFonts w:ascii="Palatino Linotype" w:eastAsia="Arial" w:hAnsi="Palatino Linotype" w:cs="Arial"/>
          <w:i/>
          <w:spacing w:val="5"/>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má</w:t>
      </w:r>
      <w:r>
        <w:rPr>
          <w:rFonts w:ascii="Palatino Linotype" w:eastAsia="Arial" w:hAnsi="Palatino Linotype" w:cs="Arial"/>
          <w:i/>
          <w:sz w:val="22"/>
          <w:szCs w:val="22"/>
        </w:rPr>
        <w:t xml:space="preserve">s </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e</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uen</w:t>
      </w:r>
      <w:r>
        <w:rPr>
          <w:rFonts w:ascii="Palatino Linotype" w:eastAsia="Arial" w:hAnsi="Palatino Linotype" w:cs="Arial"/>
          <w:i/>
          <w:sz w:val="22"/>
          <w:szCs w:val="22"/>
        </w:rPr>
        <w:t>c</w:t>
      </w:r>
      <w:r>
        <w:rPr>
          <w:rFonts w:ascii="Palatino Linotype" w:eastAsia="Arial" w:hAnsi="Palatino Linotype" w:cs="Arial"/>
          <w:i/>
          <w:spacing w:val="-3"/>
          <w:sz w:val="22"/>
          <w:szCs w:val="22"/>
        </w:rPr>
        <w:t>i</w:t>
      </w:r>
      <w:r>
        <w:rPr>
          <w:rFonts w:ascii="Palatino Linotype" w:eastAsia="Arial" w:hAnsi="Palatino Linotype" w:cs="Arial"/>
          <w:i/>
          <w:sz w:val="22"/>
          <w:szCs w:val="22"/>
        </w:rPr>
        <w:t>a</w:t>
      </w:r>
      <w:r>
        <w:rPr>
          <w:rFonts w:ascii="Palatino Linotype" w:eastAsia="Arial" w:hAnsi="Palatino Linotype" w:cs="Arial"/>
          <w:i/>
          <w:spacing w:val="33"/>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z w:val="22"/>
          <w:szCs w:val="22"/>
        </w:rPr>
        <w:t>r</w:t>
      </w:r>
      <w:r>
        <w:rPr>
          <w:rFonts w:ascii="Palatino Linotype" w:eastAsia="Arial" w:hAnsi="Palatino Linotype" w:cs="Arial"/>
          <w:i/>
          <w:spacing w:val="3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l</w:t>
      </w:r>
      <w:r>
        <w:rPr>
          <w:rFonts w:ascii="Palatino Linotype" w:eastAsia="Arial" w:hAnsi="Palatino Linotype" w:cs="Arial"/>
          <w:i/>
          <w:spacing w:val="31"/>
          <w:sz w:val="22"/>
          <w:szCs w:val="22"/>
        </w:rPr>
        <w:t xml:space="preserve"> </w:t>
      </w:r>
      <w:r>
        <w:rPr>
          <w:rFonts w:ascii="Palatino Linotype" w:eastAsia="Arial" w:hAnsi="Palatino Linotype" w:cs="Arial"/>
          <w:i/>
          <w:spacing w:val="1"/>
          <w:sz w:val="22"/>
          <w:szCs w:val="22"/>
        </w:rPr>
        <w:t>púb</w:t>
      </w:r>
      <w:r>
        <w:rPr>
          <w:rFonts w:ascii="Palatino Linotype" w:eastAsia="Arial" w:hAnsi="Palatino Linotype" w:cs="Arial"/>
          <w:i/>
          <w:spacing w:val="-1"/>
          <w:sz w:val="22"/>
          <w:szCs w:val="22"/>
        </w:rPr>
        <w:t>l</w:t>
      </w:r>
      <w:r>
        <w:rPr>
          <w:rFonts w:ascii="Palatino Linotype" w:eastAsia="Arial" w:hAnsi="Palatino Linotype" w:cs="Arial"/>
          <w:i/>
          <w:spacing w:val="-3"/>
          <w:sz w:val="22"/>
          <w:szCs w:val="22"/>
        </w:rPr>
        <w:t>i</w:t>
      </w:r>
      <w:r>
        <w:rPr>
          <w:rFonts w:ascii="Palatino Linotype" w:eastAsia="Arial" w:hAnsi="Palatino Linotype" w:cs="Arial"/>
          <w:i/>
          <w:sz w:val="22"/>
          <w:szCs w:val="22"/>
        </w:rPr>
        <w:t>c</w:t>
      </w:r>
      <w:r>
        <w:rPr>
          <w:rFonts w:ascii="Palatino Linotype" w:eastAsia="Arial" w:hAnsi="Palatino Linotype" w:cs="Arial"/>
          <w:i/>
          <w:spacing w:val="6"/>
          <w:sz w:val="22"/>
          <w:szCs w:val="22"/>
        </w:rPr>
        <w:t>o</w:t>
      </w:r>
      <w:r>
        <w:rPr>
          <w:rFonts w:ascii="Palatino Linotype" w:eastAsia="Arial" w:hAnsi="Palatino Linotype" w:cs="Arial"/>
          <w:i/>
          <w:sz w:val="22"/>
          <w:szCs w:val="22"/>
        </w:rPr>
        <w:t>,</w:t>
      </w:r>
      <w:r>
        <w:rPr>
          <w:rFonts w:ascii="Palatino Linotype" w:eastAsia="Arial" w:hAnsi="Palatino Linotype" w:cs="Arial"/>
          <w:i/>
          <w:spacing w:val="3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32"/>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z w:val="22"/>
          <w:szCs w:val="22"/>
        </w:rPr>
        <w:t>s</w:t>
      </w:r>
      <w:r>
        <w:rPr>
          <w:rFonts w:ascii="Palatino Linotype" w:eastAsia="Arial" w:hAnsi="Palatino Linotype" w:cs="Arial"/>
          <w:i/>
          <w:spacing w:val="-3"/>
          <w:sz w:val="22"/>
          <w:szCs w:val="22"/>
        </w:rPr>
        <w:t>i</w:t>
      </w:r>
      <w:r>
        <w:rPr>
          <w:rFonts w:ascii="Palatino Linotype" w:eastAsia="Arial" w:hAnsi="Palatino Linotype" w:cs="Arial"/>
          <w:i/>
          <w:spacing w:val="4"/>
          <w:sz w:val="22"/>
          <w:szCs w:val="22"/>
        </w:rPr>
        <w:t>b</w:t>
      </w:r>
      <w:r>
        <w:rPr>
          <w:rFonts w:ascii="Palatino Linotype" w:eastAsia="Arial" w:hAnsi="Palatino Linotype" w:cs="Arial"/>
          <w:i/>
          <w:sz w:val="22"/>
          <w:szCs w:val="22"/>
        </w:rPr>
        <w:t>le</w:t>
      </w:r>
      <w:r>
        <w:rPr>
          <w:rFonts w:ascii="Palatino Linotype" w:eastAsia="Arial" w:hAnsi="Palatino Linotype" w:cs="Arial"/>
          <w:i/>
          <w:spacing w:val="33"/>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i</w:t>
      </w:r>
      <w:r>
        <w:rPr>
          <w:rFonts w:ascii="Palatino Linotype" w:eastAsia="Arial" w:hAnsi="Palatino Linotype" w:cs="Arial"/>
          <w:i/>
          <w:spacing w:val="-6"/>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r</w:t>
      </w:r>
      <w:r>
        <w:rPr>
          <w:rFonts w:ascii="Palatino Linotype" w:eastAsia="Arial" w:hAnsi="Palatino Linotype" w:cs="Arial"/>
          <w:i/>
          <w:spacing w:val="31"/>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37"/>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33"/>
          <w:sz w:val="22"/>
          <w:szCs w:val="22"/>
        </w:rPr>
        <w:t xml:space="preserve"> </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n</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o</w:t>
      </w:r>
      <w:r>
        <w:rPr>
          <w:rFonts w:ascii="Palatino Linotype" w:eastAsia="Arial" w:hAnsi="Palatino Linotype" w:cs="Arial"/>
          <w:i/>
          <w:spacing w:val="-3"/>
          <w:sz w:val="22"/>
          <w:szCs w:val="22"/>
        </w:rPr>
        <w:t>r</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ó</w:t>
      </w:r>
      <w:r>
        <w:rPr>
          <w:rFonts w:ascii="Palatino Linotype" w:eastAsia="Arial" w:hAnsi="Palatino Linotype" w:cs="Arial"/>
          <w:i/>
          <w:sz w:val="22"/>
          <w:szCs w:val="22"/>
        </w:rPr>
        <w:t>n</w:t>
      </w:r>
      <w:r>
        <w:rPr>
          <w:rFonts w:ascii="Palatino Linotype" w:eastAsia="Arial" w:hAnsi="Palatino Linotype" w:cs="Arial"/>
          <w:i/>
          <w:spacing w:val="33"/>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1"/>
          <w:sz w:val="22"/>
          <w:szCs w:val="22"/>
        </w:rPr>
        <w:t>tad</w:t>
      </w:r>
      <w:r>
        <w:rPr>
          <w:rFonts w:ascii="Palatino Linotype" w:eastAsia="Arial" w:hAnsi="Palatino Linotype" w:cs="Arial"/>
          <w:i/>
          <w:spacing w:val="-4"/>
          <w:sz w:val="22"/>
          <w:szCs w:val="22"/>
        </w:rPr>
        <w:t>í</w:t>
      </w:r>
      <w:r>
        <w:rPr>
          <w:rFonts w:ascii="Palatino Linotype" w:eastAsia="Arial" w:hAnsi="Palatino Linotype" w:cs="Arial"/>
          <w:i/>
          <w:sz w:val="22"/>
          <w:szCs w:val="22"/>
        </w:rPr>
        <w:t>stica</w:t>
      </w:r>
      <w:r>
        <w:rPr>
          <w:rFonts w:ascii="Palatino Linotype" w:eastAsia="Arial" w:hAnsi="Palatino Linotype" w:cs="Arial"/>
          <w:i/>
          <w:spacing w:val="35"/>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5"/>
          <w:sz w:val="22"/>
          <w:szCs w:val="22"/>
        </w:rPr>
        <w:t xml:space="preserve"> </w:t>
      </w:r>
      <w:r>
        <w:rPr>
          <w:rFonts w:ascii="Palatino Linotype" w:eastAsia="Arial" w:hAnsi="Palatino Linotype" w:cs="Arial"/>
          <w:i/>
          <w:spacing w:val="1"/>
          <w:sz w:val="22"/>
          <w:szCs w:val="22"/>
        </w:rPr>
        <w:t>natu</w:t>
      </w:r>
      <w:r>
        <w:rPr>
          <w:rFonts w:ascii="Palatino Linotype" w:eastAsia="Arial" w:hAnsi="Palatino Linotype" w:cs="Arial"/>
          <w:i/>
          <w:spacing w:val="-1"/>
          <w:sz w:val="22"/>
          <w:szCs w:val="22"/>
        </w:rPr>
        <w:t>ra</w:t>
      </w:r>
      <w:r>
        <w:rPr>
          <w:rFonts w:ascii="Palatino Linotype" w:eastAsia="Arial" w:hAnsi="Palatino Linotype" w:cs="Arial"/>
          <w:i/>
          <w:spacing w:val="-3"/>
          <w:sz w:val="22"/>
          <w:szCs w:val="22"/>
        </w:rPr>
        <w:t>l</w:t>
      </w:r>
      <w:r>
        <w:rPr>
          <w:rFonts w:ascii="Palatino Linotype" w:eastAsia="Arial" w:hAnsi="Palatino Linotype" w:cs="Arial"/>
          <w:i/>
          <w:spacing w:val="1"/>
          <w:sz w:val="22"/>
          <w:szCs w:val="22"/>
        </w:rPr>
        <w:t>e</w:t>
      </w:r>
      <w:r>
        <w:rPr>
          <w:rFonts w:ascii="Palatino Linotype" w:eastAsia="Arial" w:hAnsi="Palatino Linotype" w:cs="Arial"/>
          <w:i/>
          <w:spacing w:val="-5"/>
          <w:sz w:val="22"/>
          <w:szCs w:val="22"/>
        </w:rPr>
        <w:t>z</w:t>
      </w:r>
      <w:r>
        <w:rPr>
          <w:rFonts w:ascii="Palatino Linotype" w:eastAsia="Arial" w:hAnsi="Palatino Linotype" w:cs="Arial"/>
          <w:i/>
          <w:sz w:val="22"/>
          <w:szCs w:val="22"/>
        </w:rPr>
        <w:t>a</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púb</w:t>
      </w:r>
      <w:r>
        <w:rPr>
          <w:rFonts w:ascii="Palatino Linotype" w:eastAsia="Arial" w:hAnsi="Palatino Linotype" w:cs="Arial"/>
          <w:i/>
          <w:spacing w:val="-1"/>
          <w:sz w:val="22"/>
          <w:szCs w:val="22"/>
        </w:rPr>
        <w:t>li</w:t>
      </w:r>
      <w:r>
        <w:rPr>
          <w:rFonts w:ascii="Palatino Linotype" w:eastAsia="Arial" w:hAnsi="Palatino Linotype" w:cs="Arial"/>
          <w:i/>
          <w:sz w:val="22"/>
          <w:szCs w:val="22"/>
        </w:rPr>
        <w:t>c</w:t>
      </w:r>
      <w:r>
        <w:rPr>
          <w:rFonts w:ascii="Palatino Linotype" w:eastAsia="Arial" w:hAnsi="Palatino Linotype" w:cs="Arial"/>
          <w:i/>
          <w:spacing w:val="1"/>
          <w:sz w:val="22"/>
          <w:szCs w:val="22"/>
        </w:rPr>
        <w:t>a</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L</w:t>
      </w:r>
      <w:r>
        <w:rPr>
          <w:rFonts w:ascii="Palatino Linotype" w:eastAsia="Arial" w:hAnsi="Palatino Linotype" w:cs="Arial"/>
          <w:i/>
          <w:sz w:val="22"/>
          <w:szCs w:val="22"/>
        </w:rPr>
        <w:t>o</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an</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ri</w:t>
      </w:r>
      <w:r>
        <w:rPr>
          <w:rFonts w:ascii="Palatino Linotype" w:eastAsia="Arial" w:hAnsi="Palatino Linotype" w:cs="Arial"/>
          <w:i/>
          <w:spacing w:val="1"/>
          <w:sz w:val="22"/>
          <w:szCs w:val="22"/>
        </w:rPr>
        <w:t>o</w:t>
      </w:r>
      <w:r>
        <w:rPr>
          <w:rFonts w:ascii="Palatino Linotype" w:eastAsia="Arial" w:hAnsi="Palatino Linotype" w:cs="Arial"/>
          <w:i/>
          <w:sz w:val="22"/>
          <w:szCs w:val="22"/>
        </w:rPr>
        <w:t>r</w:t>
      </w:r>
      <w:r>
        <w:rPr>
          <w:rFonts w:ascii="Palatino Linotype" w:eastAsia="Arial" w:hAnsi="Palatino Linotype" w:cs="Arial"/>
          <w:i/>
          <w:spacing w:val="6"/>
          <w:sz w:val="22"/>
          <w:szCs w:val="22"/>
        </w:rPr>
        <w:t xml:space="preserve"> </w:t>
      </w:r>
      <w:r>
        <w:rPr>
          <w:rFonts w:ascii="Palatino Linotype" w:eastAsia="Arial" w:hAnsi="Palatino Linotype" w:cs="Arial"/>
          <w:i/>
          <w:sz w:val="22"/>
          <w:szCs w:val="22"/>
        </w:rPr>
        <w:t>se</w:t>
      </w:r>
      <w:r>
        <w:rPr>
          <w:rFonts w:ascii="Palatino Linotype" w:eastAsia="Arial" w:hAnsi="Palatino Linotype" w:cs="Arial"/>
          <w:i/>
          <w:spacing w:val="5"/>
          <w:sz w:val="22"/>
          <w:szCs w:val="22"/>
        </w:rPr>
        <w:t xml:space="preserve"> </w:t>
      </w:r>
      <w:r>
        <w:rPr>
          <w:rFonts w:ascii="Palatino Linotype" w:eastAsia="Arial" w:hAnsi="Palatino Linotype" w:cs="Arial"/>
          <w:i/>
          <w:spacing w:val="1"/>
          <w:sz w:val="22"/>
          <w:szCs w:val="22"/>
        </w:rPr>
        <w:t>deb</w:t>
      </w:r>
      <w:r>
        <w:rPr>
          <w:rFonts w:ascii="Palatino Linotype" w:eastAsia="Arial" w:hAnsi="Palatino Linotype" w:cs="Arial"/>
          <w:i/>
          <w:sz w:val="22"/>
          <w:szCs w:val="22"/>
        </w:rPr>
        <w:t xml:space="preserve">e </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amb</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é</w:t>
      </w:r>
      <w:r>
        <w:rPr>
          <w:rFonts w:ascii="Palatino Linotype" w:eastAsia="Arial" w:hAnsi="Palatino Linotype" w:cs="Arial"/>
          <w:i/>
          <w:sz w:val="22"/>
          <w:szCs w:val="22"/>
        </w:rPr>
        <w:t>n</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ue</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z w:val="22"/>
          <w:szCs w:val="22"/>
        </w:rPr>
        <w:t>r</w:t>
      </w:r>
      <w:r>
        <w:rPr>
          <w:rFonts w:ascii="Palatino Linotype" w:eastAsia="Arial" w:hAnsi="Palatino Linotype" w:cs="Arial"/>
          <w:i/>
          <w:spacing w:val="1"/>
          <w:sz w:val="22"/>
          <w:szCs w:val="22"/>
        </w:rPr>
        <w:t xml:space="preserve"> d</w:t>
      </w:r>
      <w:r>
        <w:rPr>
          <w:rFonts w:ascii="Palatino Linotype" w:eastAsia="Arial" w:hAnsi="Palatino Linotype" w:cs="Arial"/>
          <w:i/>
          <w:spacing w:val="-2"/>
          <w:sz w:val="22"/>
          <w:szCs w:val="22"/>
        </w:rPr>
        <w:t>e</w:t>
      </w:r>
      <w:r>
        <w:rPr>
          <w:rFonts w:ascii="Palatino Linotype" w:eastAsia="Arial" w:hAnsi="Palatino Linotype" w:cs="Arial"/>
          <w:i/>
          <w:spacing w:val="5"/>
          <w:sz w:val="22"/>
          <w:szCs w:val="22"/>
        </w:rPr>
        <w:t>f</w:t>
      </w:r>
      <w:r>
        <w:rPr>
          <w:rFonts w:ascii="Palatino Linotype" w:eastAsia="Arial" w:hAnsi="Palatino Linotype" w:cs="Arial"/>
          <w:i/>
          <w:sz w:val="22"/>
          <w:szCs w:val="22"/>
        </w:rPr>
        <w:t>inic</w:t>
      </w:r>
      <w:r>
        <w:rPr>
          <w:rFonts w:ascii="Palatino Linotype" w:eastAsia="Arial" w:hAnsi="Palatino Linotype" w:cs="Arial"/>
          <w:i/>
          <w:spacing w:val="-1"/>
          <w:sz w:val="22"/>
          <w:szCs w:val="22"/>
        </w:rPr>
        <w:t>ió</w:t>
      </w:r>
      <w:r>
        <w:rPr>
          <w:rFonts w:ascii="Palatino Linotype" w:eastAsia="Arial" w:hAnsi="Palatino Linotype" w:cs="Arial"/>
          <w:i/>
          <w:spacing w:val="1"/>
          <w:sz w:val="22"/>
          <w:szCs w:val="22"/>
        </w:rPr>
        <w:t>n</w:t>
      </w:r>
      <w:r>
        <w:rPr>
          <w:rFonts w:ascii="Palatino Linotype" w:eastAsia="Arial" w:hAnsi="Palatino Linotype" w:cs="Arial"/>
          <w:i/>
          <w:sz w:val="22"/>
          <w:szCs w:val="22"/>
        </w:rPr>
        <w:t>,</w:t>
      </w:r>
      <w:r>
        <w:rPr>
          <w:rFonts w:ascii="Palatino Linotype" w:eastAsia="Arial" w:hAnsi="Palatino Linotype" w:cs="Arial"/>
          <w:i/>
          <w:spacing w:val="5"/>
          <w:sz w:val="22"/>
          <w:szCs w:val="22"/>
        </w:rPr>
        <w:t xml:space="preserve"> </w:t>
      </w:r>
      <w:r>
        <w:rPr>
          <w:rFonts w:ascii="Palatino Linotype" w:eastAsia="Arial" w:hAnsi="Palatino Linotype" w:cs="Arial"/>
          <w:i/>
          <w:spacing w:val="-1"/>
          <w:sz w:val="22"/>
          <w:szCs w:val="22"/>
        </w:rPr>
        <w:t>l</w:t>
      </w:r>
      <w:r>
        <w:rPr>
          <w:rFonts w:ascii="Palatino Linotype" w:eastAsia="Arial" w:hAnsi="Palatino Linotype" w:cs="Arial"/>
          <w:i/>
          <w:spacing w:val="-4"/>
          <w:sz w:val="22"/>
          <w:szCs w:val="22"/>
        </w:rPr>
        <w:t>o</w:t>
      </w:r>
      <w:r>
        <w:rPr>
          <w:rFonts w:ascii="Palatino Linotype" w:eastAsia="Arial" w:hAnsi="Palatino Linotype" w:cs="Arial"/>
          <w:i/>
          <w:sz w:val="22"/>
          <w:szCs w:val="22"/>
        </w:rPr>
        <w:t xml:space="preserve">s </w:t>
      </w:r>
      <w:r>
        <w:rPr>
          <w:rFonts w:ascii="Palatino Linotype" w:eastAsia="Arial" w:hAnsi="Palatino Linotype" w:cs="Arial"/>
          <w:i/>
          <w:spacing w:val="1"/>
          <w:sz w:val="22"/>
          <w:szCs w:val="22"/>
        </w:rPr>
        <w:t>da</w:t>
      </w:r>
      <w:r>
        <w:rPr>
          <w:rFonts w:ascii="Palatino Linotype" w:eastAsia="Arial" w:hAnsi="Palatino Linotype" w:cs="Arial"/>
          <w:i/>
          <w:sz w:val="22"/>
          <w:szCs w:val="22"/>
        </w:rPr>
        <w:t>t</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20"/>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ad</w:t>
      </w:r>
      <w:r>
        <w:rPr>
          <w:rFonts w:ascii="Palatino Linotype" w:eastAsia="Arial" w:hAnsi="Palatino Linotype" w:cs="Arial"/>
          <w:i/>
          <w:spacing w:val="-4"/>
          <w:sz w:val="22"/>
          <w:szCs w:val="22"/>
        </w:rPr>
        <w:t>í</w:t>
      </w:r>
      <w:r>
        <w:rPr>
          <w:rFonts w:ascii="Palatino Linotype" w:eastAsia="Arial" w:hAnsi="Palatino Linotype" w:cs="Arial"/>
          <w:i/>
          <w:sz w:val="22"/>
          <w:szCs w:val="22"/>
        </w:rPr>
        <w:t>sti</w:t>
      </w:r>
      <w:r>
        <w:rPr>
          <w:rFonts w:ascii="Palatino Linotype" w:eastAsia="Arial" w:hAnsi="Palatino Linotype" w:cs="Arial"/>
          <w:i/>
          <w:spacing w:val="1"/>
          <w:sz w:val="22"/>
          <w:szCs w:val="22"/>
        </w:rPr>
        <w:t>co</w:t>
      </w:r>
      <w:r>
        <w:rPr>
          <w:rFonts w:ascii="Palatino Linotype" w:eastAsia="Arial" w:hAnsi="Palatino Linotype" w:cs="Arial"/>
          <w:i/>
          <w:sz w:val="22"/>
          <w:szCs w:val="22"/>
        </w:rPr>
        <w:t>s</w:t>
      </w:r>
      <w:r>
        <w:rPr>
          <w:rFonts w:ascii="Palatino Linotype" w:eastAsia="Arial" w:hAnsi="Palatino Linotype" w:cs="Arial"/>
          <w:i/>
          <w:spacing w:val="22"/>
          <w:sz w:val="22"/>
          <w:szCs w:val="22"/>
        </w:rPr>
        <w:t xml:space="preserve"> </w:t>
      </w:r>
      <w:r>
        <w:rPr>
          <w:rFonts w:ascii="Palatino Linotype" w:eastAsia="Arial" w:hAnsi="Palatino Linotype" w:cs="Arial"/>
          <w:i/>
          <w:spacing w:val="1"/>
          <w:sz w:val="22"/>
          <w:szCs w:val="22"/>
        </w:rPr>
        <w:t>n</w:t>
      </w:r>
      <w:r>
        <w:rPr>
          <w:rFonts w:ascii="Palatino Linotype" w:eastAsia="Arial" w:hAnsi="Palatino Linotype" w:cs="Arial"/>
          <w:i/>
          <w:sz w:val="22"/>
          <w:szCs w:val="22"/>
        </w:rPr>
        <w:t>o</w:t>
      </w:r>
      <w:r>
        <w:rPr>
          <w:rFonts w:ascii="Palatino Linotype" w:eastAsia="Arial" w:hAnsi="Palatino Linotype" w:cs="Arial"/>
          <w:i/>
          <w:spacing w:val="16"/>
          <w:sz w:val="22"/>
          <w:szCs w:val="22"/>
        </w:rPr>
        <w:t xml:space="preserve"> </w:t>
      </w:r>
      <w:r>
        <w:rPr>
          <w:rFonts w:ascii="Palatino Linotype" w:eastAsia="Arial" w:hAnsi="Palatino Linotype" w:cs="Arial"/>
          <w:i/>
          <w:sz w:val="22"/>
          <w:szCs w:val="22"/>
        </w:rPr>
        <w:t>se</w:t>
      </w:r>
      <w:r>
        <w:rPr>
          <w:rFonts w:ascii="Palatino Linotype" w:eastAsia="Arial" w:hAnsi="Palatino Linotype" w:cs="Arial"/>
          <w:i/>
          <w:spacing w:val="21"/>
          <w:sz w:val="22"/>
          <w:szCs w:val="22"/>
        </w:rPr>
        <w:t xml:space="preserve"> </w:t>
      </w:r>
      <w:r>
        <w:rPr>
          <w:rFonts w:ascii="Palatino Linotype" w:eastAsia="Arial" w:hAnsi="Palatino Linotype" w:cs="Arial"/>
          <w:i/>
          <w:spacing w:val="1"/>
          <w:sz w:val="22"/>
          <w:szCs w:val="22"/>
        </w:rPr>
        <w:t>en</w:t>
      </w:r>
      <w:r>
        <w:rPr>
          <w:rFonts w:ascii="Palatino Linotype" w:eastAsia="Arial" w:hAnsi="Palatino Linotype" w:cs="Arial"/>
          <w:i/>
          <w:sz w:val="22"/>
          <w:szCs w:val="22"/>
        </w:rPr>
        <w:t>c</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en</w:t>
      </w:r>
      <w:r>
        <w:rPr>
          <w:rFonts w:ascii="Palatino Linotype" w:eastAsia="Arial" w:hAnsi="Palatino Linotype" w:cs="Arial"/>
          <w:i/>
          <w:sz w:val="22"/>
          <w:szCs w:val="22"/>
        </w:rPr>
        <w:t>t</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a</w:t>
      </w:r>
      <w:r>
        <w:rPr>
          <w:rFonts w:ascii="Palatino Linotype" w:eastAsia="Arial" w:hAnsi="Palatino Linotype" w:cs="Arial"/>
          <w:i/>
          <w:sz w:val="22"/>
          <w:szCs w:val="22"/>
        </w:rPr>
        <w:t>n</w:t>
      </w:r>
      <w:r>
        <w:rPr>
          <w:rFonts w:ascii="Palatino Linotype" w:eastAsia="Arial" w:hAnsi="Palatino Linotype" w:cs="Arial"/>
          <w:i/>
          <w:spacing w:val="21"/>
          <w:sz w:val="22"/>
          <w:szCs w:val="22"/>
        </w:rPr>
        <w:t xml:space="preserve"> </w:t>
      </w:r>
      <w:r>
        <w:rPr>
          <w:rFonts w:ascii="Palatino Linotype" w:eastAsia="Arial" w:hAnsi="Palatino Linotype" w:cs="Arial"/>
          <w:i/>
          <w:sz w:val="22"/>
          <w:szCs w:val="22"/>
        </w:rPr>
        <w:t>i</w:t>
      </w:r>
      <w:r>
        <w:rPr>
          <w:rFonts w:ascii="Palatino Linotype" w:eastAsia="Arial" w:hAnsi="Palatino Linotype" w:cs="Arial"/>
          <w:i/>
          <w:spacing w:val="1"/>
          <w:sz w:val="22"/>
          <w:szCs w:val="22"/>
        </w:rPr>
        <w:t>nd</w:t>
      </w:r>
      <w:r>
        <w:rPr>
          <w:rFonts w:ascii="Palatino Linotype" w:eastAsia="Arial" w:hAnsi="Palatino Linotype" w:cs="Arial"/>
          <w:i/>
          <w:spacing w:val="-1"/>
          <w:sz w:val="22"/>
          <w:szCs w:val="22"/>
        </w:rPr>
        <w:t>i</w:t>
      </w:r>
      <w:r>
        <w:rPr>
          <w:rFonts w:ascii="Palatino Linotype" w:eastAsia="Arial" w:hAnsi="Palatino Linotype" w:cs="Arial"/>
          <w:i/>
          <w:spacing w:val="-5"/>
          <w:sz w:val="22"/>
          <w:szCs w:val="22"/>
        </w:rPr>
        <w:t>v</w:t>
      </w:r>
      <w:r>
        <w:rPr>
          <w:rFonts w:ascii="Palatino Linotype" w:eastAsia="Arial" w:hAnsi="Palatino Linotype" w:cs="Arial"/>
          <w:i/>
          <w:sz w:val="22"/>
          <w:szCs w:val="22"/>
        </w:rPr>
        <w:t>i</w:t>
      </w:r>
      <w:r>
        <w:rPr>
          <w:rFonts w:ascii="Palatino Linotype" w:eastAsia="Arial" w:hAnsi="Palatino Linotype" w:cs="Arial"/>
          <w:i/>
          <w:spacing w:val="1"/>
          <w:sz w:val="22"/>
          <w:szCs w:val="22"/>
        </w:rPr>
        <w:t>d</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li</w:t>
      </w:r>
      <w:r>
        <w:rPr>
          <w:rFonts w:ascii="Palatino Linotype" w:eastAsia="Arial" w:hAnsi="Palatino Linotype" w:cs="Arial"/>
          <w:i/>
          <w:spacing w:val="-5"/>
          <w:sz w:val="22"/>
          <w:szCs w:val="22"/>
        </w:rPr>
        <w:t>z</w:t>
      </w:r>
      <w:r>
        <w:rPr>
          <w:rFonts w:ascii="Palatino Linotype" w:eastAsia="Arial" w:hAnsi="Palatino Linotype" w:cs="Arial"/>
          <w:i/>
          <w:spacing w:val="1"/>
          <w:sz w:val="22"/>
          <w:szCs w:val="22"/>
        </w:rPr>
        <w:t>a</w:t>
      </w:r>
      <w:r>
        <w:rPr>
          <w:rFonts w:ascii="Palatino Linotype" w:eastAsia="Arial" w:hAnsi="Palatino Linotype" w:cs="Arial"/>
          <w:i/>
          <w:spacing w:val="3"/>
          <w:sz w:val="22"/>
          <w:szCs w:val="22"/>
        </w:rPr>
        <w:t>d</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20"/>
          <w:sz w:val="22"/>
          <w:szCs w:val="22"/>
        </w:rPr>
        <w:t xml:space="preserve"> </w:t>
      </w:r>
      <w:r>
        <w:rPr>
          <w:rFonts w:ascii="Palatino Linotype" w:eastAsia="Arial" w:hAnsi="Palatino Linotype" w:cs="Arial"/>
          <w:i/>
          <w:sz w:val="22"/>
          <w:szCs w:val="22"/>
        </w:rPr>
        <w:t>o</w:t>
      </w:r>
      <w:r>
        <w:rPr>
          <w:rFonts w:ascii="Palatino Linotype" w:eastAsia="Arial" w:hAnsi="Palatino Linotype" w:cs="Arial"/>
          <w:i/>
          <w:spacing w:val="19"/>
          <w:sz w:val="22"/>
          <w:szCs w:val="22"/>
        </w:rPr>
        <w:t xml:space="preserve"> </w:t>
      </w:r>
      <w:r>
        <w:rPr>
          <w:rFonts w:ascii="Palatino Linotype" w:eastAsia="Arial" w:hAnsi="Palatino Linotype" w:cs="Arial"/>
          <w:i/>
          <w:spacing w:val="1"/>
          <w:sz w:val="22"/>
          <w:szCs w:val="22"/>
        </w:rPr>
        <w:t>pe</w:t>
      </w:r>
      <w:r>
        <w:rPr>
          <w:rFonts w:ascii="Palatino Linotype" w:eastAsia="Arial" w:hAnsi="Palatino Linotype" w:cs="Arial"/>
          <w:i/>
          <w:sz w:val="22"/>
          <w:szCs w:val="22"/>
        </w:rPr>
        <w:t>rso</w:t>
      </w:r>
      <w:r>
        <w:rPr>
          <w:rFonts w:ascii="Palatino Linotype" w:eastAsia="Arial" w:hAnsi="Palatino Linotype" w:cs="Arial"/>
          <w:i/>
          <w:spacing w:val="1"/>
          <w:sz w:val="22"/>
          <w:szCs w:val="22"/>
        </w:rPr>
        <w:t>na</w:t>
      </w:r>
      <w:r>
        <w:rPr>
          <w:rFonts w:ascii="Palatino Linotype" w:eastAsia="Arial" w:hAnsi="Palatino Linotype" w:cs="Arial"/>
          <w:i/>
          <w:spacing w:val="-1"/>
          <w:sz w:val="22"/>
          <w:szCs w:val="22"/>
        </w:rPr>
        <w:t>li</w:t>
      </w:r>
      <w:r>
        <w:rPr>
          <w:rFonts w:ascii="Palatino Linotype" w:eastAsia="Arial" w:hAnsi="Palatino Linotype" w:cs="Arial"/>
          <w:i/>
          <w:spacing w:val="-5"/>
          <w:sz w:val="22"/>
          <w:szCs w:val="22"/>
        </w:rPr>
        <w:t>z</w:t>
      </w:r>
      <w:r>
        <w:rPr>
          <w:rFonts w:ascii="Palatino Linotype" w:eastAsia="Arial" w:hAnsi="Palatino Linotype" w:cs="Arial"/>
          <w:i/>
          <w:spacing w:val="3"/>
          <w:sz w:val="22"/>
          <w:szCs w:val="22"/>
        </w:rPr>
        <w:t>ad</w:t>
      </w:r>
      <w:r>
        <w:rPr>
          <w:rFonts w:ascii="Palatino Linotype" w:eastAsia="Arial" w:hAnsi="Palatino Linotype" w:cs="Arial"/>
          <w:i/>
          <w:spacing w:val="1"/>
          <w:sz w:val="22"/>
          <w:szCs w:val="22"/>
        </w:rPr>
        <w:t>o</w:t>
      </w:r>
      <w:r>
        <w:rPr>
          <w:rFonts w:ascii="Palatino Linotype" w:eastAsia="Arial" w:hAnsi="Palatino Linotype" w:cs="Arial"/>
          <w:i/>
          <w:sz w:val="22"/>
          <w:szCs w:val="22"/>
        </w:rPr>
        <w:t>s</w:t>
      </w:r>
      <w:r>
        <w:rPr>
          <w:rFonts w:ascii="Palatino Linotype" w:eastAsia="Arial" w:hAnsi="Palatino Linotype" w:cs="Arial"/>
          <w:i/>
          <w:spacing w:val="18"/>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23"/>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a</w:t>
      </w:r>
      <w:r>
        <w:rPr>
          <w:rFonts w:ascii="Palatino Linotype" w:eastAsia="Arial" w:hAnsi="Palatino Linotype" w:cs="Arial"/>
          <w:i/>
          <w:spacing w:val="-2"/>
          <w:sz w:val="22"/>
          <w:szCs w:val="22"/>
        </w:rPr>
        <w:t>s</w:t>
      </w:r>
      <w:r>
        <w:rPr>
          <w:rFonts w:ascii="Palatino Linotype" w:eastAsia="Arial" w:hAnsi="Palatino Linotype" w:cs="Arial"/>
          <w:i/>
          <w:spacing w:val="1"/>
          <w:sz w:val="22"/>
          <w:szCs w:val="22"/>
        </w:rPr>
        <w:t>o</w:t>
      </w:r>
      <w:r>
        <w:rPr>
          <w:rFonts w:ascii="Palatino Linotype" w:eastAsia="Arial" w:hAnsi="Palatino Linotype" w:cs="Arial"/>
          <w:i/>
          <w:sz w:val="22"/>
          <w:szCs w:val="22"/>
        </w:rPr>
        <w:t>s o</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sit</w:t>
      </w:r>
      <w:r>
        <w:rPr>
          <w:rFonts w:ascii="Palatino Linotype" w:eastAsia="Arial" w:hAnsi="Palatino Linotype" w:cs="Arial"/>
          <w:i/>
          <w:spacing w:val="1"/>
          <w:sz w:val="22"/>
          <w:szCs w:val="22"/>
        </w:rPr>
        <w:t>ua</w:t>
      </w:r>
      <w:r>
        <w:rPr>
          <w:rFonts w:ascii="Palatino Linotype" w:eastAsia="Arial" w:hAnsi="Palatino Linotype" w:cs="Arial"/>
          <w:i/>
          <w:sz w:val="22"/>
          <w:szCs w:val="22"/>
        </w:rPr>
        <w:t>c</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one</w:t>
      </w:r>
      <w:r>
        <w:rPr>
          <w:rFonts w:ascii="Palatino Linotype" w:eastAsia="Arial" w:hAnsi="Palatino Linotype" w:cs="Arial"/>
          <w:i/>
          <w:sz w:val="22"/>
          <w:szCs w:val="22"/>
        </w:rPr>
        <w:t>s</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e</w:t>
      </w:r>
      <w:r>
        <w:rPr>
          <w:rFonts w:ascii="Palatino Linotype" w:eastAsia="Arial" w:hAnsi="Palatino Linotype" w:cs="Arial"/>
          <w:i/>
          <w:sz w:val="22"/>
          <w:szCs w:val="22"/>
        </w:rPr>
        <w:t>s</w:t>
      </w:r>
      <w:r>
        <w:rPr>
          <w:rFonts w:ascii="Palatino Linotype" w:eastAsia="Arial" w:hAnsi="Palatino Linotype" w:cs="Arial"/>
          <w:i/>
          <w:spacing w:val="1"/>
          <w:sz w:val="22"/>
          <w:szCs w:val="22"/>
        </w:rPr>
        <w:t>pe</w:t>
      </w:r>
      <w:r>
        <w:rPr>
          <w:rFonts w:ascii="Palatino Linotype" w:eastAsia="Arial" w:hAnsi="Palatino Linotype" w:cs="Arial"/>
          <w:i/>
          <w:sz w:val="22"/>
          <w:szCs w:val="22"/>
        </w:rPr>
        <w:t>c</w:t>
      </w:r>
      <w:r>
        <w:rPr>
          <w:rFonts w:ascii="Palatino Linotype" w:eastAsia="Arial" w:hAnsi="Palatino Linotype" w:cs="Arial"/>
          <w:i/>
          <w:spacing w:val="-4"/>
          <w:sz w:val="22"/>
          <w:szCs w:val="22"/>
        </w:rPr>
        <w:t>í</w:t>
      </w:r>
      <w:r>
        <w:rPr>
          <w:rFonts w:ascii="Palatino Linotype" w:eastAsia="Arial" w:hAnsi="Palatino Linotype" w:cs="Arial"/>
          <w:i/>
          <w:spacing w:val="5"/>
          <w:sz w:val="22"/>
          <w:szCs w:val="22"/>
        </w:rPr>
        <w:t>f</w:t>
      </w:r>
      <w:r>
        <w:rPr>
          <w:rFonts w:ascii="Palatino Linotype" w:eastAsia="Arial" w:hAnsi="Palatino Linotype" w:cs="Arial"/>
          <w:i/>
          <w:spacing w:val="-1"/>
          <w:sz w:val="22"/>
          <w:szCs w:val="22"/>
        </w:rPr>
        <w:t>i</w:t>
      </w:r>
      <w:r>
        <w:rPr>
          <w:rFonts w:ascii="Palatino Linotype" w:eastAsia="Arial" w:hAnsi="Palatino Linotype" w:cs="Arial"/>
          <w:i/>
          <w:spacing w:val="-5"/>
          <w:sz w:val="22"/>
          <w:szCs w:val="22"/>
        </w:rPr>
        <w:t>c</w:t>
      </w:r>
      <w:r>
        <w:rPr>
          <w:rFonts w:ascii="Palatino Linotype" w:eastAsia="Arial" w:hAnsi="Palatino Linotype" w:cs="Arial"/>
          <w:i/>
          <w:spacing w:val="1"/>
          <w:sz w:val="22"/>
          <w:szCs w:val="22"/>
        </w:rPr>
        <w:t>a</w:t>
      </w:r>
      <w:r>
        <w:rPr>
          <w:rFonts w:ascii="Palatino Linotype" w:eastAsia="Arial" w:hAnsi="Palatino Linotype" w:cs="Arial"/>
          <w:i/>
          <w:sz w:val="22"/>
          <w:szCs w:val="22"/>
        </w:rPr>
        <w:t>s</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pud</w:t>
      </w:r>
      <w:r>
        <w:rPr>
          <w:rFonts w:ascii="Palatino Linotype" w:eastAsia="Arial" w:hAnsi="Palatino Linotype" w:cs="Arial"/>
          <w:i/>
          <w:sz w:val="22"/>
          <w:szCs w:val="22"/>
        </w:rPr>
        <w:t>ier</w:t>
      </w:r>
      <w:r>
        <w:rPr>
          <w:rFonts w:ascii="Palatino Linotype" w:eastAsia="Arial" w:hAnsi="Palatino Linotype" w:cs="Arial"/>
          <w:i/>
          <w:spacing w:val="-1"/>
          <w:sz w:val="22"/>
          <w:szCs w:val="22"/>
        </w:rPr>
        <w:t>a</w:t>
      </w:r>
      <w:r>
        <w:rPr>
          <w:rFonts w:ascii="Palatino Linotype" w:eastAsia="Arial" w:hAnsi="Palatino Linotype" w:cs="Arial"/>
          <w:i/>
          <w:sz w:val="22"/>
          <w:szCs w:val="22"/>
        </w:rPr>
        <w:t>n</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ll</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g</w:t>
      </w:r>
      <w:r>
        <w:rPr>
          <w:rFonts w:ascii="Palatino Linotype" w:eastAsia="Arial" w:hAnsi="Palatino Linotype" w:cs="Arial"/>
          <w:i/>
          <w:spacing w:val="1"/>
          <w:sz w:val="22"/>
          <w:szCs w:val="22"/>
        </w:rPr>
        <w:t>a</w:t>
      </w:r>
      <w:r>
        <w:rPr>
          <w:rFonts w:ascii="Palatino Linotype" w:eastAsia="Arial" w:hAnsi="Palatino Linotype" w:cs="Arial"/>
          <w:i/>
          <w:sz w:val="22"/>
          <w:szCs w:val="22"/>
        </w:rPr>
        <w:t>r</w:t>
      </w:r>
      <w:r>
        <w:rPr>
          <w:rFonts w:ascii="Palatino Linotype" w:eastAsia="Arial" w:hAnsi="Palatino Linotype" w:cs="Arial"/>
          <w:i/>
          <w:spacing w:val="-5"/>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j</w:t>
      </w:r>
      <w:r>
        <w:rPr>
          <w:rFonts w:ascii="Palatino Linotype" w:eastAsia="Arial" w:hAnsi="Palatino Linotype" w:cs="Arial"/>
          <w:i/>
          <w:spacing w:val="1"/>
          <w:sz w:val="22"/>
          <w:szCs w:val="22"/>
        </w:rPr>
        <w:t>u</w:t>
      </w:r>
      <w:r>
        <w:rPr>
          <w:rFonts w:ascii="Palatino Linotype" w:eastAsia="Arial" w:hAnsi="Palatino Linotype" w:cs="Arial"/>
          <w:i/>
          <w:sz w:val="22"/>
          <w:szCs w:val="22"/>
        </w:rPr>
        <w:t>s</w:t>
      </w:r>
      <w:r>
        <w:rPr>
          <w:rFonts w:ascii="Palatino Linotype" w:eastAsia="Arial" w:hAnsi="Palatino Linotype" w:cs="Arial"/>
          <w:i/>
          <w:spacing w:val="1"/>
          <w:sz w:val="22"/>
          <w:szCs w:val="22"/>
        </w:rPr>
        <w:t>t</w:t>
      </w:r>
      <w:r>
        <w:rPr>
          <w:rFonts w:ascii="Palatino Linotype" w:eastAsia="Arial" w:hAnsi="Palatino Linotype" w:cs="Arial"/>
          <w:i/>
          <w:spacing w:val="-3"/>
          <w:sz w:val="22"/>
          <w:szCs w:val="22"/>
        </w:rPr>
        <w:t>i</w:t>
      </w:r>
      <w:r>
        <w:rPr>
          <w:rFonts w:ascii="Palatino Linotype" w:eastAsia="Arial" w:hAnsi="Palatino Linotype" w:cs="Arial"/>
          <w:i/>
          <w:spacing w:val="5"/>
          <w:sz w:val="22"/>
          <w:szCs w:val="22"/>
        </w:rPr>
        <w:t>f</w:t>
      </w:r>
      <w:r>
        <w:rPr>
          <w:rFonts w:ascii="Palatino Linotype" w:eastAsia="Arial" w:hAnsi="Palatino Linotype" w:cs="Arial"/>
          <w:i/>
          <w:spacing w:val="4"/>
          <w:sz w:val="22"/>
          <w:szCs w:val="22"/>
        </w:rPr>
        <w:t>i</w:t>
      </w:r>
      <w:r>
        <w:rPr>
          <w:rFonts w:ascii="Palatino Linotype" w:eastAsia="Arial" w:hAnsi="Palatino Linotype" w:cs="Arial"/>
          <w:i/>
          <w:sz w:val="22"/>
          <w:szCs w:val="22"/>
        </w:rPr>
        <w:t>c</w:t>
      </w:r>
      <w:r>
        <w:rPr>
          <w:rFonts w:ascii="Palatino Linotype" w:eastAsia="Arial" w:hAnsi="Palatino Linotype" w:cs="Arial"/>
          <w:i/>
          <w:spacing w:val="1"/>
          <w:sz w:val="22"/>
          <w:szCs w:val="22"/>
        </w:rPr>
        <w:t>a</w:t>
      </w:r>
      <w:r>
        <w:rPr>
          <w:rFonts w:ascii="Palatino Linotype" w:eastAsia="Arial" w:hAnsi="Palatino Linotype" w:cs="Arial"/>
          <w:i/>
          <w:sz w:val="22"/>
          <w:szCs w:val="22"/>
        </w:rPr>
        <w:t>r su</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l</w:t>
      </w:r>
      <w:r>
        <w:rPr>
          <w:rFonts w:ascii="Palatino Linotype" w:eastAsia="Arial" w:hAnsi="Palatino Linotype" w:cs="Arial"/>
          <w:i/>
          <w:spacing w:val="1"/>
          <w:sz w:val="22"/>
          <w:szCs w:val="22"/>
        </w:rPr>
        <w:t>a</w:t>
      </w:r>
      <w:r>
        <w:rPr>
          <w:rFonts w:ascii="Palatino Linotype" w:eastAsia="Arial" w:hAnsi="Palatino Linotype" w:cs="Arial"/>
          <w:i/>
          <w:sz w:val="22"/>
          <w:szCs w:val="22"/>
        </w:rPr>
        <w:t>s</w:t>
      </w:r>
      <w:r>
        <w:rPr>
          <w:rFonts w:ascii="Palatino Linotype" w:eastAsia="Arial" w:hAnsi="Palatino Linotype" w:cs="Arial"/>
          <w:i/>
          <w:spacing w:val="-5"/>
          <w:sz w:val="22"/>
          <w:szCs w:val="22"/>
        </w:rPr>
        <w:t>i</w:t>
      </w:r>
      <w:r>
        <w:rPr>
          <w:rFonts w:ascii="Palatino Linotype" w:eastAsia="Arial" w:hAnsi="Palatino Linotype" w:cs="Arial"/>
          <w:i/>
          <w:spacing w:val="5"/>
          <w:sz w:val="22"/>
          <w:szCs w:val="22"/>
        </w:rPr>
        <w:t>f</w:t>
      </w:r>
      <w:r>
        <w:rPr>
          <w:rFonts w:ascii="Palatino Linotype" w:eastAsia="Arial" w:hAnsi="Palatino Linotype" w:cs="Arial"/>
          <w:i/>
          <w:sz w:val="22"/>
          <w:szCs w:val="22"/>
        </w:rPr>
        <w:t>ica</w:t>
      </w:r>
      <w:r>
        <w:rPr>
          <w:rFonts w:ascii="Palatino Linotype" w:eastAsia="Arial" w:hAnsi="Palatino Linotype" w:cs="Arial"/>
          <w:i/>
          <w:spacing w:val="-5"/>
          <w:sz w:val="22"/>
          <w:szCs w:val="22"/>
        </w:rPr>
        <w:t>c</w:t>
      </w:r>
      <w:r>
        <w:rPr>
          <w:rFonts w:ascii="Palatino Linotype" w:eastAsia="Arial" w:hAnsi="Palatino Linotype" w:cs="Arial"/>
          <w:i/>
          <w:sz w:val="22"/>
          <w:szCs w:val="22"/>
        </w:rPr>
        <w:t>i</w:t>
      </w:r>
      <w:r>
        <w:rPr>
          <w:rFonts w:ascii="Palatino Linotype" w:eastAsia="Arial" w:hAnsi="Palatino Linotype" w:cs="Arial"/>
          <w:i/>
          <w:spacing w:val="1"/>
          <w:sz w:val="22"/>
          <w:szCs w:val="22"/>
        </w:rPr>
        <w:t>ó</w:t>
      </w:r>
      <w:r>
        <w:rPr>
          <w:rFonts w:ascii="Palatino Linotype" w:eastAsia="Arial" w:hAnsi="Palatino Linotype" w:cs="Arial"/>
          <w:i/>
          <w:spacing w:val="3"/>
          <w:sz w:val="22"/>
          <w:szCs w:val="22"/>
        </w:rPr>
        <w:t>n</w:t>
      </w:r>
      <w:r>
        <w:rPr>
          <w:rFonts w:ascii="Palatino Linotype" w:eastAsia="Arial" w:hAnsi="Palatino Linotype" w:cs="Arial"/>
          <w:i/>
          <w:sz w:val="22"/>
          <w:szCs w:val="22"/>
        </w:rPr>
        <w:t>.</w:t>
      </w:r>
    </w:p>
    <w:p w14:paraId="07C2A177"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b/>
          <w:i/>
          <w:spacing w:val="1"/>
          <w:sz w:val="22"/>
          <w:szCs w:val="22"/>
        </w:rPr>
        <w:lastRenderedPageBreak/>
        <w:t>Ex</w:t>
      </w:r>
      <w:r>
        <w:rPr>
          <w:rFonts w:ascii="Palatino Linotype" w:eastAsia="Arial" w:hAnsi="Palatino Linotype" w:cs="Arial"/>
          <w:b/>
          <w:i/>
          <w:sz w:val="22"/>
          <w:szCs w:val="22"/>
        </w:rPr>
        <w:t>pedi</w:t>
      </w:r>
      <w:r>
        <w:rPr>
          <w:rFonts w:ascii="Palatino Linotype" w:eastAsia="Arial" w:hAnsi="Palatino Linotype" w:cs="Arial"/>
          <w:b/>
          <w:i/>
          <w:spacing w:val="1"/>
          <w:sz w:val="22"/>
          <w:szCs w:val="22"/>
        </w:rPr>
        <w:t>e</w:t>
      </w:r>
      <w:r>
        <w:rPr>
          <w:rFonts w:ascii="Palatino Linotype" w:eastAsia="Arial" w:hAnsi="Palatino Linotype" w:cs="Arial"/>
          <w:b/>
          <w:i/>
          <w:sz w:val="22"/>
          <w:szCs w:val="22"/>
        </w:rPr>
        <w:t>nt</w:t>
      </w:r>
      <w:r>
        <w:rPr>
          <w:rFonts w:ascii="Palatino Linotype" w:eastAsia="Arial" w:hAnsi="Palatino Linotype" w:cs="Arial"/>
          <w:b/>
          <w:i/>
          <w:spacing w:val="-2"/>
          <w:sz w:val="22"/>
          <w:szCs w:val="22"/>
        </w:rPr>
        <w:t>e</w:t>
      </w:r>
      <w:r>
        <w:rPr>
          <w:rFonts w:ascii="Palatino Linotype" w:eastAsia="Arial" w:hAnsi="Palatino Linotype" w:cs="Arial"/>
          <w:b/>
          <w:i/>
          <w:spacing w:val="-1"/>
          <w:sz w:val="22"/>
          <w:szCs w:val="22"/>
        </w:rPr>
        <w:t>s</w:t>
      </w:r>
      <w:r>
        <w:rPr>
          <w:rFonts w:ascii="Palatino Linotype" w:eastAsia="Arial" w:hAnsi="Palatino Linotype" w:cs="Arial"/>
          <w:b/>
          <w:i/>
          <w:sz w:val="22"/>
          <w:szCs w:val="22"/>
        </w:rPr>
        <w:t>:</w:t>
      </w:r>
    </w:p>
    <w:p w14:paraId="50B903FB"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2593/0</w:t>
      </w:r>
      <w:r>
        <w:rPr>
          <w:rFonts w:ascii="Palatino Linotype" w:eastAsia="Arial" w:hAnsi="Palatino Linotype" w:cs="Arial"/>
          <w:i/>
          <w:sz w:val="22"/>
          <w:szCs w:val="22"/>
        </w:rPr>
        <w:t>7</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Pro</w:t>
      </w:r>
      <w:r>
        <w:rPr>
          <w:rFonts w:ascii="Palatino Linotype" w:eastAsia="Arial" w:hAnsi="Palatino Linotype" w:cs="Arial"/>
          <w:i/>
          <w:spacing w:val="1"/>
          <w:sz w:val="22"/>
          <w:szCs w:val="22"/>
        </w:rPr>
        <w:t>c</w:t>
      </w:r>
      <w:r>
        <w:rPr>
          <w:rFonts w:ascii="Palatino Linotype" w:eastAsia="Arial" w:hAnsi="Palatino Linotype" w:cs="Arial"/>
          <w:i/>
          <w:spacing w:val="2"/>
          <w:sz w:val="22"/>
          <w:szCs w:val="22"/>
        </w:rPr>
        <w:t>u</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adu</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Gene</w:t>
      </w:r>
      <w:r>
        <w:rPr>
          <w:rFonts w:ascii="Palatino Linotype" w:eastAsia="Arial" w:hAnsi="Palatino Linotype" w:cs="Arial"/>
          <w:i/>
          <w:sz w:val="22"/>
          <w:szCs w:val="22"/>
        </w:rPr>
        <w:t>ral</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3"/>
          <w:sz w:val="22"/>
          <w:szCs w:val="22"/>
        </w:rPr>
        <w:t>l</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epúb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z w:val="22"/>
          <w:szCs w:val="22"/>
        </w:rPr>
        <w:t>a</w:t>
      </w:r>
      <w:r>
        <w:rPr>
          <w:rFonts w:ascii="Palatino Linotype" w:eastAsia="Arial" w:hAnsi="Palatino Linotype" w:cs="Arial"/>
          <w:i/>
          <w:spacing w:val="9"/>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pacing w:val="-3"/>
          <w:sz w:val="22"/>
          <w:szCs w:val="22"/>
        </w:rPr>
        <w:t>l</w:t>
      </w:r>
      <w:r>
        <w:rPr>
          <w:rFonts w:ascii="Palatino Linotype" w:eastAsia="Arial" w:hAnsi="Palatino Linotype" w:cs="Arial"/>
          <w:i/>
          <w:spacing w:val="1"/>
          <w:sz w:val="22"/>
          <w:szCs w:val="22"/>
        </w:rPr>
        <w:t>on</w:t>
      </w:r>
      <w:r>
        <w:rPr>
          <w:rFonts w:ascii="Palatino Linotype" w:eastAsia="Arial" w:hAnsi="Palatino Linotype" w:cs="Arial"/>
          <w:i/>
          <w:sz w:val="22"/>
          <w:szCs w:val="22"/>
        </w:rPr>
        <w:t xml:space="preserve">so </w:t>
      </w:r>
      <w:r>
        <w:rPr>
          <w:rFonts w:ascii="Palatino Linotype" w:eastAsia="Arial" w:hAnsi="Palatino Linotype" w:cs="Arial"/>
          <w:i/>
          <w:spacing w:val="-2"/>
          <w:sz w:val="22"/>
          <w:szCs w:val="22"/>
        </w:rPr>
        <w:t>G</w:t>
      </w:r>
      <w:r>
        <w:rPr>
          <w:rFonts w:ascii="Palatino Linotype" w:eastAsia="Arial" w:hAnsi="Palatino Linotype" w:cs="Arial"/>
          <w:i/>
          <w:spacing w:val="1"/>
          <w:sz w:val="22"/>
          <w:szCs w:val="22"/>
        </w:rPr>
        <w:t>ó</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e</w:t>
      </w:r>
      <w:r>
        <w:rPr>
          <w:rFonts w:ascii="Palatino Linotype" w:eastAsia="Arial" w:hAnsi="Palatino Linotype" w:cs="Arial"/>
          <w:i/>
          <w:spacing w:val="-2"/>
          <w:sz w:val="22"/>
          <w:szCs w:val="22"/>
        </w:rPr>
        <w:t>z</w:t>
      </w:r>
      <w:r>
        <w:rPr>
          <w:rFonts w:ascii="Palatino Linotype" w:eastAsia="Arial" w:hAnsi="Palatino Linotype" w:cs="Arial"/>
          <w:i/>
          <w:spacing w:val="-1"/>
          <w:sz w:val="22"/>
          <w:szCs w:val="22"/>
        </w:rPr>
        <w:t>-</w:t>
      </w:r>
      <w:r>
        <w:rPr>
          <w:rFonts w:ascii="Palatino Linotype" w:eastAsia="Arial" w:hAnsi="Palatino Linotype" w:cs="Arial"/>
          <w:i/>
          <w:sz w:val="22"/>
          <w:szCs w:val="22"/>
        </w:rPr>
        <w:t>R</w:t>
      </w:r>
      <w:r>
        <w:rPr>
          <w:rFonts w:ascii="Palatino Linotype" w:eastAsia="Arial" w:hAnsi="Palatino Linotype" w:cs="Arial"/>
          <w:i/>
          <w:spacing w:val="-2"/>
          <w:sz w:val="22"/>
          <w:szCs w:val="22"/>
        </w:rPr>
        <w:t>o</w:t>
      </w:r>
      <w:r>
        <w:rPr>
          <w:rFonts w:ascii="Palatino Linotype" w:eastAsia="Arial" w:hAnsi="Palatino Linotype" w:cs="Arial"/>
          <w:i/>
          <w:spacing w:val="1"/>
          <w:sz w:val="22"/>
          <w:szCs w:val="22"/>
        </w:rPr>
        <w:t>b</w:t>
      </w:r>
      <w:r>
        <w:rPr>
          <w:rFonts w:ascii="Palatino Linotype" w:eastAsia="Arial" w:hAnsi="Palatino Linotype" w:cs="Arial"/>
          <w:i/>
          <w:sz w:val="22"/>
          <w:szCs w:val="22"/>
        </w:rPr>
        <w:t>l</w:t>
      </w:r>
      <w:r>
        <w:rPr>
          <w:rFonts w:ascii="Palatino Linotype" w:eastAsia="Arial" w:hAnsi="Palatino Linotype" w:cs="Arial"/>
          <w:i/>
          <w:spacing w:val="1"/>
          <w:sz w:val="22"/>
          <w:szCs w:val="22"/>
        </w:rPr>
        <w:t>ed</w:t>
      </w:r>
      <w:r>
        <w:rPr>
          <w:rFonts w:ascii="Palatino Linotype" w:eastAsia="Arial" w:hAnsi="Palatino Linotype" w:cs="Arial"/>
          <w:i/>
          <w:sz w:val="22"/>
          <w:szCs w:val="22"/>
        </w:rPr>
        <w:t>o</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V</w:t>
      </w:r>
      <w:r>
        <w:rPr>
          <w:rFonts w:ascii="Palatino Linotype" w:eastAsia="Arial" w:hAnsi="Palatino Linotype" w:cs="Arial"/>
          <w:i/>
          <w:sz w:val="22"/>
          <w:szCs w:val="22"/>
        </w:rPr>
        <w:t>.</w:t>
      </w:r>
    </w:p>
    <w:p w14:paraId="64DAA566"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4333/0</w:t>
      </w:r>
      <w:r>
        <w:rPr>
          <w:rFonts w:ascii="Palatino Linotype" w:eastAsia="Arial" w:hAnsi="Palatino Linotype" w:cs="Arial"/>
          <w:i/>
          <w:sz w:val="22"/>
          <w:szCs w:val="22"/>
        </w:rPr>
        <w:t>8</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Pro</w:t>
      </w:r>
      <w:r>
        <w:rPr>
          <w:rFonts w:ascii="Palatino Linotype" w:eastAsia="Arial" w:hAnsi="Palatino Linotype" w:cs="Arial"/>
          <w:i/>
          <w:spacing w:val="1"/>
          <w:sz w:val="22"/>
          <w:szCs w:val="22"/>
        </w:rPr>
        <w:t>c</w:t>
      </w:r>
      <w:r>
        <w:rPr>
          <w:rFonts w:ascii="Palatino Linotype" w:eastAsia="Arial" w:hAnsi="Palatino Linotype" w:cs="Arial"/>
          <w:i/>
          <w:spacing w:val="2"/>
          <w:sz w:val="22"/>
          <w:szCs w:val="22"/>
        </w:rPr>
        <w:t>u</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adu</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Gene</w:t>
      </w:r>
      <w:r>
        <w:rPr>
          <w:rFonts w:ascii="Palatino Linotype" w:eastAsia="Arial" w:hAnsi="Palatino Linotype" w:cs="Arial"/>
          <w:i/>
          <w:sz w:val="22"/>
          <w:szCs w:val="22"/>
        </w:rPr>
        <w:t>ral</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3"/>
          <w:sz w:val="22"/>
          <w:szCs w:val="22"/>
        </w:rPr>
        <w:t>l</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epúb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z w:val="22"/>
          <w:szCs w:val="22"/>
        </w:rPr>
        <w:t>a</w:t>
      </w:r>
      <w:r>
        <w:rPr>
          <w:rFonts w:ascii="Palatino Linotype" w:eastAsia="Arial" w:hAnsi="Palatino Linotype" w:cs="Arial"/>
          <w:i/>
          <w:spacing w:val="9"/>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pacing w:val="-3"/>
          <w:sz w:val="22"/>
          <w:szCs w:val="22"/>
        </w:rPr>
        <w:t>l</w:t>
      </w:r>
      <w:r>
        <w:rPr>
          <w:rFonts w:ascii="Palatino Linotype" w:eastAsia="Arial" w:hAnsi="Palatino Linotype" w:cs="Arial"/>
          <w:i/>
          <w:spacing w:val="1"/>
          <w:sz w:val="22"/>
          <w:szCs w:val="22"/>
        </w:rPr>
        <w:t>on</w:t>
      </w:r>
      <w:r>
        <w:rPr>
          <w:rFonts w:ascii="Palatino Linotype" w:eastAsia="Arial" w:hAnsi="Palatino Linotype" w:cs="Arial"/>
          <w:i/>
          <w:sz w:val="22"/>
          <w:szCs w:val="22"/>
        </w:rPr>
        <w:t xml:space="preserve">so </w:t>
      </w:r>
      <w:r>
        <w:rPr>
          <w:rFonts w:ascii="Palatino Linotype" w:eastAsia="Arial" w:hAnsi="Palatino Linotype" w:cs="Arial"/>
          <w:i/>
          <w:spacing w:val="1"/>
          <w:sz w:val="22"/>
          <w:szCs w:val="22"/>
        </w:rPr>
        <w:t>Lu</w:t>
      </w:r>
      <w:r>
        <w:rPr>
          <w:rFonts w:ascii="Palatino Linotype" w:eastAsia="Arial" w:hAnsi="Palatino Linotype" w:cs="Arial"/>
          <w:i/>
          <w:spacing w:val="-3"/>
          <w:sz w:val="22"/>
          <w:szCs w:val="22"/>
        </w:rPr>
        <w:t>j</w:t>
      </w:r>
      <w:r>
        <w:rPr>
          <w:rFonts w:ascii="Palatino Linotype" w:eastAsia="Arial" w:hAnsi="Palatino Linotype" w:cs="Arial"/>
          <w:i/>
          <w:spacing w:val="-1"/>
          <w:sz w:val="22"/>
          <w:szCs w:val="22"/>
        </w:rPr>
        <w:t>a</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b</w:t>
      </w:r>
      <w:r>
        <w:rPr>
          <w:rFonts w:ascii="Palatino Linotype" w:eastAsia="Arial" w:hAnsi="Palatino Linotype" w:cs="Arial"/>
          <w:i/>
          <w:sz w:val="22"/>
          <w:szCs w:val="22"/>
        </w:rPr>
        <w:t>io</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I</w:t>
      </w:r>
      <w:r>
        <w:rPr>
          <w:rFonts w:ascii="Palatino Linotype" w:eastAsia="Arial" w:hAnsi="Palatino Linotype" w:cs="Arial"/>
          <w:i/>
          <w:spacing w:val="-6"/>
          <w:sz w:val="22"/>
          <w:szCs w:val="22"/>
        </w:rPr>
        <w:t>r</w:t>
      </w:r>
      <w:r>
        <w:rPr>
          <w:rFonts w:ascii="Palatino Linotype" w:eastAsia="Arial" w:hAnsi="Palatino Linotype" w:cs="Arial"/>
          <w:i/>
          <w:spacing w:val="1"/>
          <w:sz w:val="22"/>
          <w:szCs w:val="22"/>
        </w:rPr>
        <w:t>a</w:t>
      </w:r>
      <w:r>
        <w:rPr>
          <w:rFonts w:ascii="Palatino Linotype" w:eastAsia="Arial" w:hAnsi="Palatino Linotype" w:cs="Arial"/>
          <w:i/>
          <w:spacing w:val="-5"/>
          <w:sz w:val="22"/>
          <w:szCs w:val="22"/>
        </w:rPr>
        <w:t>z</w:t>
      </w:r>
      <w:r>
        <w:rPr>
          <w:rFonts w:ascii="Palatino Linotype" w:eastAsia="Arial" w:hAnsi="Palatino Linotype" w:cs="Arial"/>
          <w:i/>
          <w:spacing w:val="1"/>
          <w:sz w:val="22"/>
          <w:szCs w:val="22"/>
        </w:rPr>
        <w:t>áb</w:t>
      </w:r>
      <w:r>
        <w:rPr>
          <w:rFonts w:ascii="Palatino Linotype" w:eastAsia="Arial" w:hAnsi="Palatino Linotype" w:cs="Arial"/>
          <w:i/>
          <w:spacing w:val="3"/>
          <w:sz w:val="22"/>
          <w:szCs w:val="22"/>
        </w:rPr>
        <w:t>a</w:t>
      </w:r>
      <w:r>
        <w:rPr>
          <w:rFonts w:ascii="Palatino Linotype" w:eastAsia="Arial" w:hAnsi="Palatino Linotype" w:cs="Arial"/>
          <w:i/>
          <w:sz w:val="22"/>
          <w:szCs w:val="22"/>
        </w:rPr>
        <w:t>l</w:t>
      </w:r>
    </w:p>
    <w:p w14:paraId="33082581"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2280/0</w:t>
      </w:r>
      <w:r>
        <w:rPr>
          <w:rFonts w:ascii="Palatino Linotype" w:eastAsia="Arial" w:hAnsi="Palatino Linotype" w:cs="Arial"/>
          <w:i/>
          <w:sz w:val="22"/>
          <w:szCs w:val="22"/>
        </w:rPr>
        <w:t>8</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pacing w:val="-1"/>
          <w:sz w:val="22"/>
          <w:szCs w:val="22"/>
        </w:rPr>
        <w:t>li</w:t>
      </w:r>
      <w:r>
        <w:rPr>
          <w:rFonts w:ascii="Palatino Linotype" w:eastAsia="Arial" w:hAnsi="Palatino Linotype" w:cs="Arial"/>
          <w:i/>
          <w:sz w:val="22"/>
          <w:szCs w:val="22"/>
        </w:rPr>
        <w:t>c</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F</w:t>
      </w:r>
      <w:r>
        <w:rPr>
          <w:rFonts w:ascii="Palatino Linotype" w:eastAsia="Arial" w:hAnsi="Palatino Linotype" w:cs="Arial"/>
          <w:i/>
          <w:spacing w:val="1"/>
          <w:sz w:val="22"/>
          <w:szCs w:val="22"/>
        </w:rPr>
        <w:t>ede</w:t>
      </w:r>
      <w:r>
        <w:rPr>
          <w:rFonts w:ascii="Palatino Linotype" w:eastAsia="Arial" w:hAnsi="Palatino Linotype" w:cs="Arial"/>
          <w:i/>
          <w:spacing w:val="-6"/>
          <w:sz w:val="22"/>
          <w:szCs w:val="22"/>
        </w:rPr>
        <w:t>r</w:t>
      </w:r>
      <w:r>
        <w:rPr>
          <w:rFonts w:ascii="Palatino Linotype" w:eastAsia="Arial" w:hAnsi="Palatino Linotype" w:cs="Arial"/>
          <w:i/>
          <w:spacing w:val="1"/>
          <w:sz w:val="22"/>
          <w:szCs w:val="22"/>
        </w:rPr>
        <w:t>a</w:t>
      </w:r>
      <w:r>
        <w:rPr>
          <w:rFonts w:ascii="Palatino Linotype" w:eastAsia="Arial" w:hAnsi="Palatino Linotype" w:cs="Arial"/>
          <w:i/>
          <w:sz w:val="22"/>
          <w:szCs w:val="22"/>
        </w:rPr>
        <w:t>l</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J</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ue</w:t>
      </w:r>
      <w:r>
        <w:rPr>
          <w:rFonts w:ascii="Palatino Linotype" w:eastAsia="Arial" w:hAnsi="Palatino Linotype" w:cs="Arial"/>
          <w:i/>
          <w:spacing w:val="-1"/>
          <w:sz w:val="22"/>
          <w:szCs w:val="22"/>
        </w:rPr>
        <w:t>l</w:t>
      </w:r>
      <w:r>
        <w:rPr>
          <w:rFonts w:ascii="Palatino Linotype" w:eastAsia="Arial" w:hAnsi="Palatino Linotype" w:cs="Arial"/>
          <w:i/>
          <w:sz w:val="22"/>
          <w:szCs w:val="22"/>
        </w:rPr>
        <w:t>i</w:t>
      </w:r>
      <w:r>
        <w:rPr>
          <w:rFonts w:ascii="Palatino Linotype" w:eastAsia="Arial" w:hAnsi="Palatino Linotype" w:cs="Arial"/>
          <w:i/>
          <w:spacing w:val="1"/>
          <w:sz w:val="22"/>
          <w:szCs w:val="22"/>
        </w:rPr>
        <w:t>n</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proofErr w:type="spellStart"/>
      <w:r>
        <w:rPr>
          <w:rFonts w:ascii="Palatino Linotype" w:eastAsia="Arial" w:hAnsi="Palatino Linotype" w:cs="Arial"/>
          <w:i/>
          <w:spacing w:val="1"/>
          <w:sz w:val="22"/>
          <w:szCs w:val="22"/>
        </w:rPr>
        <w:t>Pe</w:t>
      </w:r>
      <w:r>
        <w:rPr>
          <w:rFonts w:ascii="Palatino Linotype" w:eastAsia="Arial" w:hAnsi="Palatino Linotype" w:cs="Arial"/>
          <w:i/>
          <w:sz w:val="22"/>
          <w:szCs w:val="22"/>
        </w:rPr>
        <w:t>s</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h</w:t>
      </w:r>
      <w:r>
        <w:rPr>
          <w:rFonts w:ascii="Palatino Linotype" w:eastAsia="Arial" w:hAnsi="Palatino Linotype" w:cs="Arial"/>
          <w:i/>
          <w:spacing w:val="1"/>
          <w:sz w:val="22"/>
          <w:szCs w:val="22"/>
        </w:rPr>
        <w:t>a</w:t>
      </w:r>
      <w:r>
        <w:rPr>
          <w:rFonts w:ascii="Palatino Linotype" w:eastAsia="Arial" w:hAnsi="Palatino Linotype" w:cs="Arial"/>
          <w:i/>
          <w:sz w:val="22"/>
          <w:szCs w:val="22"/>
        </w:rPr>
        <w:t>rd</w:t>
      </w:r>
      <w:proofErr w:type="spellEnd"/>
      <w:r>
        <w:rPr>
          <w:rFonts w:ascii="Palatino Linotype" w:eastAsia="Arial" w:hAnsi="Palatino Linotype" w:cs="Arial"/>
          <w:i/>
          <w:sz w:val="22"/>
          <w:szCs w:val="22"/>
        </w:rPr>
        <w:t xml:space="preserve"> M</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ri</w:t>
      </w:r>
      <w:r>
        <w:rPr>
          <w:rFonts w:ascii="Palatino Linotype" w:eastAsia="Arial" w:hAnsi="Palatino Linotype" w:cs="Arial"/>
          <w:i/>
          <w:sz w:val="22"/>
          <w:szCs w:val="22"/>
        </w:rPr>
        <w:t>sc</w:t>
      </w:r>
      <w:r>
        <w:rPr>
          <w:rFonts w:ascii="Palatino Linotype" w:eastAsia="Arial" w:hAnsi="Palatino Linotype" w:cs="Arial"/>
          <w:i/>
          <w:spacing w:val="2"/>
          <w:sz w:val="22"/>
          <w:szCs w:val="22"/>
        </w:rPr>
        <w:t>a</w:t>
      </w:r>
      <w:r>
        <w:rPr>
          <w:rFonts w:ascii="Palatino Linotype" w:eastAsia="Arial" w:hAnsi="Palatino Linotype" w:cs="Arial"/>
          <w:i/>
          <w:sz w:val="22"/>
          <w:szCs w:val="22"/>
        </w:rPr>
        <w:t>l</w:t>
      </w:r>
    </w:p>
    <w:p w14:paraId="5A938B78"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3151/0</w:t>
      </w:r>
      <w:r>
        <w:rPr>
          <w:rFonts w:ascii="Palatino Linotype" w:eastAsia="Arial" w:hAnsi="Palatino Linotype" w:cs="Arial"/>
          <w:i/>
          <w:sz w:val="22"/>
          <w:szCs w:val="22"/>
        </w:rPr>
        <w:t>9</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Se</w:t>
      </w:r>
      <w:r>
        <w:rPr>
          <w:rFonts w:ascii="Palatino Linotype" w:eastAsia="Arial" w:hAnsi="Palatino Linotype" w:cs="Arial"/>
          <w:i/>
          <w:sz w:val="22"/>
          <w:szCs w:val="22"/>
        </w:rPr>
        <w:t>c</w:t>
      </w:r>
      <w:r>
        <w:rPr>
          <w:rFonts w:ascii="Palatino Linotype" w:eastAsia="Arial" w:hAnsi="Palatino Linotype" w:cs="Arial"/>
          <w:i/>
          <w:spacing w:val="-3"/>
          <w:sz w:val="22"/>
          <w:szCs w:val="22"/>
        </w:rPr>
        <w:t>r</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ta</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6"/>
          <w:sz w:val="22"/>
          <w:szCs w:val="22"/>
        </w:rPr>
        <w:t xml:space="preserve"> </w:t>
      </w:r>
      <w:r>
        <w:rPr>
          <w:rFonts w:ascii="Palatino Linotype" w:eastAsia="Arial" w:hAnsi="Palatino Linotype" w:cs="Arial"/>
          <w:i/>
          <w:spacing w:val="1"/>
          <w:sz w:val="22"/>
          <w:szCs w:val="22"/>
        </w:rPr>
        <w:t>Se</w:t>
      </w:r>
      <w:r>
        <w:rPr>
          <w:rFonts w:ascii="Palatino Linotype" w:eastAsia="Arial" w:hAnsi="Palatino Linotype" w:cs="Arial"/>
          <w:i/>
          <w:spacing w:val="-1"/>
          <w:sz w:val="22"/>
          <w:szCs w:val="22"/>
        </w:rPr>
        <w:t>g</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ri</w:t>
      </w:r>
      <w:r>
        <w:rPr>
          <w:rFonts w:ascii="Palatino Linotype" w:eastAsia="Arial" w:hAnsi="Palatino Linotype" w:cs="Arial"/>
          <w:i/>
          <w:spacing w:val="1"/>
          <w:sz w:val="22"/>
          <w:szCs w:val="22"/>
        </w:rPr>
        <w:t>da</w:t>
      </w:r>
      <w:r>
        <w:rPr>
          <w:rFonts w:ascii="Palatino Linotype" w:eastAsia="Arial" w:hAnsi="Palatino Linotype" w:cs="Arial"/>
          <w:i/>
          <w:sz w:val="22"/>
          <w:szCs w:val="22"/>
        </w:rPr>
        <w:t>d</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Púb</w:t>
      </w:r>
      <w:r>
        <w:rPr>
          <w:rFonts w:ascii="Palatino Linotype" w:eastAsia="Arial" w:hAnsi="Palatino Linotype" w:cs="Arial"/>
          <w:i/>
          <w:spacing w:val="-1"/>
          <w:sz w:val="22"/>
          <w:szCs w:val="22"/>
        </w:rPr>
        <w:t>li</w:t>
      </w:r>
      <w:r>
        <w:rPr>
          <w:rFonts w:ascii="Palatino Linotype" w:eastAsia="Arial" w:hAnsi="Palatino Linotype" w:cs="Arial"/>
          <w:i/>
          <w:sz w:val="22"/>
          <w:szCs w:val="22"/>
        </w:rPr>
        <w:t>ca</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6"/>
          <w:sz w:val="22"/>
          <w:szCs w:val="22"/>
        </w:rPr>
        <w:t>M</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proofErr w:type="spellStart"/>
      <w:r>
        <w:rPr>
          <w:rFonts w:ascii="Palatino Linotype" w:eastAsia="Arial" w:hAnsi="Palatino Linotype" w:cs="Arial"/>
          <w:i/>
          <w:spacing w:val="-1"/>
          <w:sz w:val="22"/>
          <w:szCs w:val="22"/>
        </w:rPr>
        <w:t>M</w:t>
      </w:r>
      <w:r>
        <w:rPr>
          <w:rFonts w:ascii="Palatino Linotype" w:eastAsia="Arial" w:hAnsi="Palatino Linotype" w:cs="Arial"/>
          <w:i/>
          <w:spacing w:val="1"/>
          <w:sz w:val="22"/>
          <w:szCs w:val="22"/>
        </w:rPr>
        <w:t>a</w:t>
      </w:r>
      <w:r>
        <w:rPr>
          <w:rFonts w:ascii="Palatino Linotype" w:eastAsia="Arial" w:hAnsi="Palatino Linotype" w:cs="Arial"/>
          <w:i/>
          <w:spacing w:val="2"/>
          <w:sz w:val="22"/>
          <w:szCs w:val="22"/>
        </w:rPr>
        <w:t>r</w:t>
      </w:r>
      <w:r>
        <w:rPr>
          <w:rFonts w:ascii="Palatino Linotype" w:eastAsia="Arial" w:hAnsi="Palatino Linotype" w:cs="Arial"/>
          <w:i/>
          <w:spacing w:val="-5"/>
          <w:sz w:val="22"/>
          <w:szCs w:val="22"/>
        </w:rPr>
        <w:t>v</w:t>
      </w:r>
      <w:r>
        <w:rPr>
          <w:rFonts w:ascii="Palatino Linotype" w:eastAsia="Arial" w:hAnsi="Palatino Linotype" w:cs="Arial"/>
          <w:i/>
          <w:spacing w:val="2"/>
          <w:sz w:val="22"/>
          <w:szCs w:val="22"/>
        </w:rPr>
        <w:t>á</w:t>
      </w:r>
      <w:r>
        <w:rPr>
          <w:rFonts w:ascii="Palatino Linotype" w:eastAsia="Arial" w:hAnsi="Palatino Linotype" w:cs="Arial"/>
          <w:i/>
          <w:sz w:val="22"/>
          <w:szCs w:val="22"/>
        </w:rPr>
        <w:t>n</w:t>
      </w:r>
      <w:proofErr w:type="spellEnd"/>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Labo</w:t>
      </w:r>
      <w:r>
        <w:rPr>
          <w:rFonts w:ascii="Palatino Linotype" w:eastAsia="Arial" w:hAnsi="Palatino Linotype" w:cs="Arial"/>
          <w:i/>
          <w:spacing w:val="-1"/>
          <w:sz w:val="22"/>
          <w:szCs w:val="22"/>
        </w:rPr>
        <w:t>rd</w:t>
      </w:r>
      <w:r>
        <w:rPr>
          <w:rFonts w:ascii="Palatino Linotype" w:eastAsia="Arial" w:hAnsi="Palatino Linotype" w:cs="Arial"/>
          <w:i/>
          <w:sz w:val="22"/>
          <w:szCs w:val="22"/>
        </w:rPr>
        <w:t>e</w:t>
      </w:r>
    </w:p>
    <w:p w14:paraId="695A70FA" w14:textId="77777777" w:rsidR="0028778A" w:rsidRDefault="0028778A" w:rsidP="0028778A">
      <w:pPr>
        <w:spacing w:line="276" w:lineRule="auto"/>
        <w:ind w:left="851" w:right="958"/>
        <w:jc w:val="both"/>
        <w:rPr>
          <w:rFonts w:ascii="Palatino Linotype" w:eastAsia="Arial" w:hAnsi="Palatino Linotype" w:cs="Arial"/>
          <w:i/>
          <w:sz w:val="22"/>
          <w:szCs w:val="22"/>
        </w:rPr>
      </w:pPr>
      <w:r>
        <w:rPr>
          <w:rFonts w:ascii="Palatino Linotype" w:eastAsia="Arial" w:hAnsi="Palatino Linotype" w:cs="Arial"/>
          <w:i/>
          <w:spacing w:val="1"/>
          <w:sz w:val="22"/>
          <w:szCs w:val="22"/>
        </w:rPr>
        <w:t>0547/0</w:t>
      </w:r>
      <w:r>
        <w:rPr>
          <w:rFonts w:ascii="Palatino Linotype" w:eastAsia="Arial" w:hAnsi="Palatino Linotype" w:cs="Arial"/>
          <w:i/>
          <w:sz w:val="22"/>
          <w:szCs w:val="22"/>
        </w:rPr>
        <w:t>9</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Pro</w:t>
      </w:r>
      <w:r>
        <w:rPr>
          <w:rFonts w:ascii="Palatino Linotype" w:eastAsia="Arial" w:hAnsi="Palatino Linotype" w:cs="Arial"/>
          <w:i/>
          <w:spacing w:val="1"/>
          <w:sz w:val="22"/>
          <w:szCs w:val="22"/>
        </w:rPr>
        <w:t>c</w:t>
      </w:r>
      <w:r>
        <w:rPr>
          <w:rFonts w:ascii="Palatino Linotype" w:eastAsia="Arial" w:hAnsi="Palatino Linotype" w:cs="Arial"/>
          <w:i/>
          <w:spacing w:val="2"/>
          <w:sz w:val="22"/>
          <w:szCs w:val="22"/>
        </w:rPr>
        <w:t>u</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adu</w:t>
      </w:r>
      <w:r>
        <w:rPr>
          <w:rFonts w:ascii="Palatino Linotype" w:eastAsia="Arial" w:hAnsi="Palatino Linotype" w:cs="Arial"/>
          <w:i/>
          <w:spacing w:val="-1"/>
          <w:sz w:val="22"/>
          <w:szCs w:val="22"/>
        </w:rPr>
        <w:t>r</w:t>
      </w:r>
      <w:r>
        <w:rPr>
          <w:rFonts w:ascii="Palatino Linotype" w:eastAsia="Arial" w:hAnsi="Palatino Linotype" w:cs="Arial"/>
          <w:i/>
          <w:spacing w:val="-4"/>
          <w:sz w:val="22"/>
          <w:szCs w:val="22"/>
        </w:rPr>
        <w:t>í</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Gene</w:t>
      </w:r>
      <w:r>
        <w:rPr>
          <w:rFonts w:ascii="Palatino Linotype" w:eastAsia="Arial" w:hAnsi="Palatino Linotype" w:cs="Arial"/>
          <w:i/>
          <w:sz w:val="22"/>
          <w:szCs w:val="22"/>
        </w:rPr>
        <w:t>ral</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3"/>
          <w:sz w:val="22"/>
          <w:szCs w:val="22"/>
        </w:rPr>
        <w:t>l</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epúb</w:t>
      </w:r>
      <w:r>
        <w:rPr>
          <w:rFonts w:ascii="Palatino Linotype" w:eastAsia="Arial" w:hAnsi="Palatino Linotype" w:cs="Arial"/>
          <w:i/>
          <w:spacing w:val="-1"/>
          <w:sz w:val="22"/>
          <w:szCs w:val="22"/>
        </w:rPr>
        <w:t>li</w:t>
      </w:r>
      <w:r>
        <w:rPr>
          <w:rFonts w:ascii="Palatino Linotype" w:eastAsia="Arial" w:hAnsi="Palatino Linotype" w:cs="Arial"/>
          <w:i/>
          <w:spacing w:val="-2"/>
          <w:sz w:val="22"/>
          <w:szCs w:val="22"/>
        </w:rPr>
        <w:t>c</w:t>
      </w:r>
      <w:r>
        <w:rPr>
          <w:rFonts w:ascii="Palatino Linotype" w:eastAsia="Arial" w:hAnsi="Palatino Linotype" w:cs="Arial"/>
          <w:i/>
          <w:sz w:val="22"/>
          <w:szCs w:val="22"/>
        </w:rPr>
        <w:t>a</w:t>
      </w:r>
      <w:r>
        <w:rPr>
          <w:rFonts w:ascii="Palatino Linotype" w:eastAsia="Arial" w:hAnsi="Palatino Linotype" w:cs="Arial"/>
          <w:i/>
          <w:spacing w:val="9"/>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J</w:t>
      </w:r>
      <w:r>
        <w:rPr>
          <w:rFonts w:ascii="Palatino Linotype" w:eastAsia="Arial" w:hAnsi="Palatino Linotype" w:cs="Arial"/>
          <w:i/>
          <w:spacing w:val="1"/>
          <w:sz w:val="22"/>
          <w:szCs w:val="22"/>
        </w:rPr>
        <w:t>ua</w:t>
      </w:r>
      <w:r>
        <w:rPr>
          <w:rFonts w:ascii="Palatino Linotype" w:eastAsia="Arial" w:hAnsi="Palatino Linotype" w:cs="Arial"/>
          <w:i/>
          <w:sz w:val="22"/>
          <w:szCs w:val="22"/>
        </w:rPr>
        <w:t>n</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Pab</w:t>
      </w:r>
      <w:r>
        <w:rPr>
          <w:rFonts w:ascii="Palatino Linotype" w:eastAsia="Arial" w:hAnsi="Palatino Linotype" w:cs="Arial"/>
          <w:i/>
          <w:sz w:val="22"/>
          <w:szCs w:val="22"/>
        </w:rPr>
        <w:t>lo</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G</w:t>
      </w:r>
      <w:r>
        <w:rPr>
          <w:rFonts w:ascii="Palatino Linotype" w:eastAsia="Arial" w:hAnsi="Palatino Linotype" w:cs="Arial"/>
          <w:i/>
          <w:spacing w:val="1"/>
          <w:sz w:val="22"/>
          <w:szCs w:val="22"/>
        </w:rPr>
        <w:t>ue</w:t>
      </w:r>
      <w:r>
        <w:rPr>
          <w:rFonts w:ascii="Palatino Linotype" w:eastAsia="Arial" w:hAnsi="Palatino Linotype" w:cs="Arial"/>
          <w:i/>
          <w:spacing w:val="-1"/>
          <w:sz w:val="22"/>
          <w:szCs w:val="22"/>
        </w:rPr>
        <w:t>r</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e</w:t>
      </w:r>
      <w:r>
        <w:rPr>
          <w:rFonts w:ascii="Palatino Linotype" w:eastAsia="Arial" w:hAnsi="Palatino Linotype" w:cs="Arial"/>
          <w:i/>
          <w:sz w:val="22"/>
          <w:szCs w:val="22"/>
        </w:rPr>
        <w:t>ro</w:t>
      </w:r>
      <w:r>
        <w:rPr>
          <w:rFonts w:ascii="Palatino Linotype" w:eastAsia="Arial" w:hAnsi="Palatino Linotype" w:cs="Arial"/>
          <w:i/>
          <w:spacing w:val="1"/>
          <w:sz w:val="22"/>
          <w:szCs w:val="22"/>
        </w:rPr>
        <w:t xml:space="preserve"> </w:t>
      </w:r>
      <w:proofErr w:type="spellStart"/>
      <w:r>
        <w:rPr>
          <w:rFonts w:ascii="Palatino Linotype" w:eastAsia="Arial" w:hAnsi="Palatino Linotype" w:cs="Arial"/>
          <w:i/>
          <w:spacing w:val="1"/>
          <w:sz w:val="22"/>
          <w:szCs w:val="22"/>
        </w:rPr>
        <w:t>A</w:t>
      </w:r>
      <w:r>
        <w:rPr>
          <w:rFonts w:ascii="Palatino Linotype" w:eastAsia="Arial" w:hAnsi="Palatino Linotype" w:cs="Arial"/>
          <w:i/>
          <w:spacing w:val="2"/>
          <w:sz w:val="22"/>
          <w:szCs w:val="22"/>
        </w:rPr>
        <w:t>m</w:t>
      </w:r>
      <w:r>
        <w:rPr>
          <w:rFonts w:ascii="Palatino Linotype" w:eastAsia="Arial" w:hAnsi="Palatino Linotype" w:cs="Arial"/>
          <w:i/>
          <w:spacing w:val="1"/>
          <w:sz w:val="22"/>
          <w:szCs w:val="22"/>
        </w:rPr>
        <w:t>pa</w:t>
      </w:r>
      <w:r>
        <w:rPr>
          <w:rFonts w:ascii="Palatino Linotype" w:eastAsia="Arial" w:hAnsi="Palatino Linotype" w:cs="Arial"/>
          <w:i/>
          <w:sz w:val="22"/>
          <w:szCs w:val="22"/>
        </w:rPr>
        <w:t>r</w:t>
      </w:r>
      <w:r>
        <w:rPr>
          <w:rFonts w:ascii="Palatino Linotype" w:eastAsia="Arial" w:hAnsi="Palatino Linotype" w:cs="Arial"/>
          <w:i/>
          <w:spacing w:val="-2"/>
          <w:sz w:val="22"/>
          <w:szCs w:val="22"/>
        </w:rPr>
        <w:t>á</w:t>
      </w:r>
      <w:r>
        <w:rPr>
          <w:rFonts w:ascii="Palatino Linotype" w:eastAsia="Arial" w:hAnsi="Palatino Linotype" w:cs="Arial"/>
          <w:i/>
          <w:sz w:val="22"/>
          <w:szCs w:val="22"/>
        </w:rPr>
        <w:t>n</w:t>
      </w:r>
      <w:proofErr w:type="spellEnd"/>
      <w:r>
        <w:rPr>
          <w:rFonts w:ascii="Palatino Linotype" w:eastAsia="Arial" w:hAnsi="Palatino Linotype" w:cs="Arial"/>
          <w:i/>
          <w:sz w:val="22"/>
          <w:szCs w:val="22"/>
        </w:rPr>
        <w:t>”</w:t>
      </w:r>
    </w:p>
    <w:p w14:paraId="45E2309A" w14:textId="77777777" w:rsidR="00C73776" w:rsidRDefault="00C73776" w:rsidP="0028778A">
      <w:pPr>
        <w:spacing w:line="276" w:lineRule="auto"/>
        <w:ind w:left="851" w:right="958"/>
        <w:jc w:val="both"/>
        <w:rPr>
          <w:rFonts w:ascii="Palatino Linotype" w:eastAsia="Arial" w:hAnsi="Palatino Linotype" w:cs="Arial"/>
          <w:i/>
          <w:sz w:val="22"/>
          <w:szCs w:val="22"/>
        </w:rPr>
      </w:pPr>
    </w:p>
    <w:p w14:paraId="50D34113" w14:textId="15B42336" w:rsidR="0028778A" w:rsidRDefault="0028778A" w:rsidP="0028778A">
      <w:pPr>
        <w:pStyle w:val="Prrafodelista"/>
        <w:spacing w:line="360" w:lineRule="auto"/>
        <w:ind w:left="0"/>
        <w:jc w:val="both"/>
        <w:rPr>
          <w:rFonts w:ascii="Palatino Linotype" w:hAnsi="Palatino Linotype" w:cs="Tahoma"/>
        </w:rPr>
      </w:pPr>
      <w:r w:rsidRPr="0028778A">
        <w:rPr>
          <w:rFonts w:ascii="Palatino Linotype" w:hAnsi="Palatino Linotype" w:cs="Tahoma"/>
        </w:rPr>
        <w:t>Por lo que se desprende que la información requerida por el particular solo comprende la estadística que posee EL SUJETO OBLIGADO consiste en solo números que en nada reflejan estar vinculado a una persona, haciéndolo identificable; tampoco revela el estado activo o inactivo de las unidades policiacas que pudieran revelar la capacidad de reacción del SUJETO OBLIGADO.</w:t>
      </w:r>
    </w:p>
    <w:p w14:paraId="116F70BF" w14:textId="77777777" w:rsidR="00C73776" w:rsidRPr="0028778A" w:rsidRDefault="00C73776" w:rsidP="0028778A">
      <w:pPr>
        <w:pStyle w:val="Prrafodelista"/>
        <w:spacing w:line="360" w:lineRule="auto"/>
        <w:ind w:left="0"/>
        <w:jc w:val="both"/>
        <w:rPr>
          <w:rFonts w:ascii="Palatino Linotype" w:hAnsi="Palatino Linotype" w:cs="Tahoma"/>
        </w:rPr>
      </w:pPr>
    </w:p>
    <w:p w14:paraId="296C320D" w14:textId="3AB79653" w:rsidR="00470266" w:rsidRDefault="00F44759" w:rsidP="00CF3F65">
      <w:pPr>
        <w:pStyle w:val="Prrafodelista"/>
        <w:spacing w:line="360" w:lineRule="auto"/>
        <w:ind w:left="0"/>
        <w:jc w:val="both"/>
        <w:rPr>
          <w:rFonts w:ascii="Palatino Linotype" w:hAnsi="Palatino Linotype" w:cs="Tahoma"/>
        </w:rPr>
      </w:pPr>
      <w:bookmarkStart w:id="2" w:name="_GoBack"/>
      <w:bookmarkEnd w:id="2"/>
      <w:r w:rsidRPr="00470266">
        <w:rPr>
          <w:rFonts w:ascii="Palatino Linotype" w:hAnsi="Palatino Linotype" w:cs="Tahoma"/>
        </w:rPr>
        <w:t xml:space="preserve">La seguridad pública es un derecho que debe brindar el Estado para el libre ejercicio de las prerrogativas humanas, máxime cuando el municipio es el primer contacto con la sociedad. Así, es exigible que la seguridad municipal tenga como objetivos prioritarios, salvaguardar la integridad personal, disminuir los factores de riesgo ligados a la criminalidad, fortalecer la estructura social, crear las condiciones necesarias para contrarrestar las causas del delito y construir corporaciones policiacas profesionales y capacitadas. </w:t>
      </w:r>
    </w:p>
    <w:p w14:paraId="50A4026D" w14:textId="77777777" w:rsidR="00470266" w:rsidRDefault="00470266" w:rsidP="00CF3F65">
      <w:pPr>
        <w:pStyle w:val="Prrafodelista"/>
        <w:spacing w:line="360" w:lineRule="auto"/>
        <w:ind w:left="0"/>
        <w:jc w:val="both"/>
        <w:rPr>
          <w:rFonts w:ascii="Palatino Linotype" w:hAnsi="Palatino Linotype" w:cs="Tahoma"/>
        </w:rPr>
      </w:pPr>
    </w:p>
    <w:p w14:paraId="51AB7D67" w14:textId="77777777" w:rsidR="00470266" w:rsidRDefault="00F44759" w:rsidP="00CF3F65">
      <w:pPr>
        <w:pStyle w:val="Prrafodelista"/>
        <w:spacing w:line="360" w:lineRule="auto"/>
        <w:ind w:left="0"/>
        <w:jc w:val="both"/>
        <w:rPr>
          <w:rFonts w:ascii="Palatino Linotype" w:hAnsi="Palatino Linotype" w:cs="Tahoma"/>
        </w:rPr>
      </w:pPr>
      <w:r w:rsidRPr="00470266">
        <w:rPr>
          <w:rFonts w:ascii="Palatino Linotype" w:hAnsi="Palatino Linotype" w:cs="Tahoma"/>
        </w:rPr>
        <w:t xml:space="preserve">Lo anterior, ya que la seguridad y paz pública se complementan con una tutela efectiva de los derechos humanos, como principal función y justificación de la </w:t>
      </w:r>
      <w:r w:rsidRPr="00470266">
        <w:rPr>
          <w:rFonts w:ascii="Palatino Linotype" w:hAnsi="Palatino Linotype" w:cs="Tahoma"/>
        </w:rPr>
        <w:lastRenderedPageBreak/>
        <w:t xml:space="preserve">actividad policial, lo que exige que durante el ejercicio de sus atribuciones no se quebrante ni vulnere su irrestricto respeto. </w:t>
      </w:r>
    </w:p>
    <w:p w14:paraId="290F7263" w14:textId="77777777" w:rsidR="00470266" w:rsidRDefault="00470266" w:rsidP="00CF3F65">
      <w:pPr>
        <w:pStyle w:val="Prrafodelista"/>
        <w:spacing w:line="360" w:lineRule="auto"/>
        <w:ind w:left="0"/>
        <w:jc w:val="both"/>
        <w:rPr>
          <w:rFonts w:ascii="Palatino Linotype" w:hAnsi="Palatino Linotype" w:cs="Tahoma"/>
        </w:rPr>
      </w:pPr>
    </w:p>
    <w:p w14:paraId="3EFDEDDC" w14:textId="4D06B65B" w:rsidR="00470266" w:rsidRDefault="000528CF" w:rsidP="00CF3F65">
      <w:pPr>
        <w:pStyle w:val="Prrafodelista"/>
        <w:spacing w:line="360" w:lineRule="auto"/>
        <w:ind w:left="0"/>
        <w:jc w:val="both"/>
        <w:rPr>
          <w:rFonts w:ascii="Palatino Linotype" w:hAnsi="Palatino Linotype" w:cs="Tahoma"/>
        </w:rPr>
      </w:pPr>
      <w:r>
        <w:rPr>
          <w:rFonts w:ascii="Palatino Linotype" w:hAnsi="Palatino Linotype" w:cs="Tahoma"/>
        </w:rPr>
        <w:t>L</w:t>
      </w:r>
      <w:r w:rsidR="00F44759" w:rsidRPr="00470266">
        <w:rPr>
          <w:rFonts w:ascii="Palatino Linotype" w:hAnsi="Palatino Linotype" w:cs="Tahoma"/>
        </w:rPr>
        <w:t xml:space="preserve">os artículos 21 de la </w:t>
      </w:r>
      <w:r w:rsidRPr="00BC44CD">
        <w:rPr>
          <w:rFonts w:ascii="Palatino Linotype" w:hAnsi="Palatino Linotype" w:cs="Tahoma"/>
        </w:rPr>
        <w:t xml:space="preserve">Constitución Política de los Estados Unidos Mexicanos </w:t>
      </w:r>
      <w:r w:rsidR="00F44759" w:rsidRPr="00470266">
        <w:rPr>
          <w:rFonts w:ascii="Palatino Linotype" w:hAnsi="Palatino Linotype" w:cs="Tahoma"/>
        </w:rPr>
        <w:t xml:space="preserve">y 86 de </w:t>
      </w:r>
      <w:r>
        <w:rPr>
          <w:rFonts w:ascii="Palatino Linotype" w:hAnsi="Palatino Linotype" w:cs="Tahoma"/>
        </w:rPr>
        <w:t xml:space="preserve">la </w:t>
      </w:r>
      <w:r w:rsidRPr="00BC44CD">
        <w:rPr>
          <w:rFonts w:ascii="Palatino Linotype" w:hAnsi="Palatino Linotype" w:cs="Tahoma"/>
        </w:rPr>
        <w:t xml:space="preserve">Constitución Política del Estado Libre y Soberano de México, </w:t>
      </w:r>
      <w:r w:rsidR="00F44759" w:rsidRPr="00470266">
        <w:rPr>
          <w:rFonts w:ascii="Palatino Linotype" w:hAnsi="Palatino Linotype" w:cs="Tahoma"/>
        </w:rPr>
        <w:t>deposita</w:t>
      </w:r>
      <w:r>
        <w:rPr>
          <w:rFonts w:ascii="Palatino Linotype" w:hAnsi="Palatino Linotype" w:cs="Tahoma"/>
        </w:rPr>
        <w:t>n</w:t>
      </w:r>
      <w:r w:rsidR="00F44759" w:rsidRPr="00470266">
        <w:rPr>
          <w:rFonts w:ascii="Palatino Linotype" w:hAnsi="Palatino Linotype" w:cs="Tahoma"/>
        </w:rPr>
        <w:t xml:space="preserve"> esta función en la federación, las entidades federativas y </w:t>
      </w:r>
      <w:r w:rsidR="00F44759" w:rsidRPr="00BC44CD">
        <w:rPr>
          <w:rFonts w:ascii="Palatino Linotype" w:hAnsi="Palatino Linotype" w:cs="Tahoma"/>
        </w:rPr>
        <w:t>los municipios</w:t>
      </w:r>
      <w:r w:rsidR="00F44759" w:rsidRPr="00470266">
        <w:rPr>
          <w:rFonts w:ascii="Palatino Linotype" w:hAnsi="Palatino Linotype" w:cs="Tahoma"/>
        </w:rPr>
        <w:t xml:space="preserve">, misma que comprenderá la prevención de los delitos; la investigación y persecución para hacerla efectiva, así como la sanción de las infracciones administrativas, en los términos de la ley, en las respectivas competencias. </w:t>
      </w:r>
    </w:p>
    <w:p w14:paraId="194F6CF2" w14:textId="77777777" w:rsidR="000528CF" w:rsidRDefault="000528CF" w:rsidP="00CF3F65">
      <w:pPr>
        <w:pStyle w:val="Prrafodelista"/>
        <w:spacing w:line="360" w:lineRule="auto"/>
        <w:ind w:left="0"/>
        <w:jc w:val="both"/>
        <w:rPr>
          <w:rFonts w:ascii="Palatino Linotype" w:hAnsi="Palatino Linotype" w:cs="Tahoma"/>
        </w:rPr>
      </w:pPr>
    </w:p>
    <w:p w14:paraId="041FD267" w14:textId="178ED123" w:rsidR="00F44759" w:rsidRDefault="000528CF" w:rsidP="00CF3F65">
      <w:pPr>
        <w:pStyle w:val="Prrafodelista"/>
        <w:spacing w:line="360" w:lineRule="auto"/>
        <w:ind w:left="0"/>
        <w:jc w:val="both"/>
        <w:rPr>
          <w:rFonts w:ascii="Palatino Linotype" w:hAnsi="Palatino Linotype" w:cs="Tahoma"/>
        </w:rPr>
      </w:pPr>
      <w:r>
        <w:rPr>
          <w:rFonts w:ascii="Palatino Linotype" w:hAnsi="Palatino Linotype" w:cs="Tahoma"/>
        </w:rPr>
        <w:t>E</w:t>
      </w:r>
      <w:r w:rsidR="00F44759" w:rsidRPr="00470266">
        <w:rPr>
          <w:rFonts w:ascii="Palatino Linotype" w:hAnsi="Palatino Linotype" w:cs="Tahoma"/>
        </w:rPr>
        <w:t xml:space="preserve">l artículo 115 de la </w:t>
      </w:r>
      <w:r w:rsidRPr="000528CF">
        <w:rPr>
          <w:rFonts w:ascii="Palatino Linotype" w:hAnsi="Palatino Linotype" w:cs="Tahoma"/>
        </w:rPr>
        <w:t xml:space="preserve">Constitución Política de los Estados Unidos Mexicanos, </w:t>
      </w:r>
      <w:r w:rsidR="00F44759" w:rsidRPr="00470266">
        <w:rPr>
          <w:rFonts w:ascii="Palatino Linotype" w:hAnsi="Palatino Linotype" w:cs="Tahoma"/>
        </w:rPr>
        <w:t xml:space="preserve">en su fracción III, inciso h), instituye que los municipios tendrán a su cargo las funciones y servicios públicos de seguridad pública. </w:t>
      </w:r>
    </w:p>
    <w:p w14:paraId="0552ED5D" w14:textId="77777777" w:rsidR="00470266" w:rsidRPr="00470266" w:rsidRDefault="00470266" w:rsidP="00CF3F65">
      <w:pPr>
        <w:pStyle w:val="Prrafodelista"/>
        <w:spacing w:line="360" w:lineRule="auto"/>
        <w:ind w:left="0"/>
        <w:jc w:val="both"/>
        <w:rPr>
          <w:rFonts w:ascii="Palatino Linotype" w:hAnsi="Palatino Linotype" w:cs="Tahoma"/>
        </w:rPr>
      </w:pPr>
    </w:p>
    <w:p w14:paraId="239D95E8" w14:textId="77777777" w:rsidR="00470266" w:rsidRDefault="00F44759" w:rsidP="00CF3F65">
      <w:pPr>
        <w:pStyle w:val="Prrafodelista"/>
        <w:spacing w:line="360" w:lineRule="auto"/>
        <w:ind w:left="0"/>
        <w:jc w:val="both"/>
        <w:rPr>
          <w:rFonts w:ascii="Palatino Linotype" w:hAnsi="Palatino Linotype" w:cs="Tahoma"/>
        </w:rPr>
      </w:pPr>
      <w:r w:rsidRPr="00470266">
        <w:rPr>
          <w:rFonts w:ascii="Palatino Linotype" w:hAnsi="Palatino Linotype" w:cs="Tahoma"/>
        </w:rPr>
        <w:t xml:space="preserve">En todos los ámbitos, se establece que la actuación de las instituciones de seguridad pública se regirá por los principios de legalidad, objetividad, eficiencia, profesionalismo, honradez y respeto a los derechos humanos reconocidos en el marco jurídico. </w:t>
      </w:r>
    </w:p>
    <w:p w14:paraId="05421D4D" w14:textId="77777777" w:rsidR="00470266" w:rsidRDefault="00470266" w:rsidP="00CF3F65">
      <w:pPr>
        <w:pStyle w:val="Prrafodelista"/>
        <w:spacing w:line="360" w:lineRule="auto"/>
        <w:ind w:left="0"/>
        <w:jc w:val="both"/>
        <w:rPr>
          <w:rFonts w:ascii="Palatino Linotype" w:hAnsi="Palatino Linotype" w:cs="Tahoma"/>
        </w:rPr>
      </w:pPr>
    </w:p>
    <w:p w14:paraId="546ABE0E" w14:textId="77777777" w:rsidR="00470266" w:rsidRDefault="00F44759" w:rsidP="00CF3F65">
      <w:pPr>
        <w:pStyle w:val="Prrafodelista"/>
        <w:spacing w:line="360" w:lineRule="auto"/>
        <w:ind w:left="0"/>
        <w:jc w:val="both"/>
        <w:rPr>
          <w:rFonts w:ascii="Palatino Linotype" w:hAnsi="Palatino Linotype" w:cs="Tahoma"/>
        </w:rPr>
      </w:pPr>
      <w:r w:rsidRPr="00470266">
        <w:rPr>
          <w:rFonts w:ascii="Palatino Linotype" w:hAnsi="Palatino Linotype" w:cs="Tahoma"/>
        </w:rPr>
        <w:t xml:space="preserve">Lo anterior en conexidad con el artículo 40 de la Ley General del Sistema Nacional de Seguridad Pública, que instituye que con el objeto de garantizar el cumplimiento de los principios constitucionales, los integrantes de las instituciones de seguridad </w:t>
      </w:r>
      <w:r w:rsidRPr="00470266">
        <w:rPr>
          <w:rFonts w:ascii="Palatino Linotype" w:hAnsi="Palatino Linotype" w:cs="Tahoma"/>
        </w:rPr>
        <w:lastRenderedPageBreak/>
        <w:t xml:space="preserve">pública deben conducirse con dedicación y disciplina, con apego al orden jurídico y respeto a las prerrogativas fundamentales. </w:t>
      </w:r>
    </w:p>
    <w:p w14:paraId="022BF06B" w14:textId="77777777" w:rsidR="00470266" w:rsidRDefault="00470266" w:rsidP="00CF3F65">
      <w:pPr>
        <w:pStyle w:val="Prrafodelista"/>
        <w:spacing w:line="360" w:lineRule="auto"/>
        <w:ind w:left="0"/>
        <w:jc w:val="both"/>
        <w:rPr>
          <w:rFonts w:ascii="Palatino Linotype" w:hAnsi="Palatino Linotype" w:cs="Tahoma"/>
        </w:rPr>
      </w:pPr>
    </w:p>
    <w:p w14:paraId="6AB2DD22" w14:textId="1E1DE5D5" w:rsidR="00470266" w:rsidRDefault="000528CF" w:rsidP="00CF3F65">
      <w:pPr>
        <w:pStyle w:val="Prrafodelista"/>
        <w:spacing w:line="360" w:lineRule="auto"/>
        <w:ind w:left="0"/>
        <w:jc w:val="both"/>
        <w:rPr>
          <w:rFonts w:ascii="Palatino Linotype" w:hAnsi="Palatino Linotype" w:cs="Tahoma"/>
        </w:rPr>
      </w:pPr>
      <w:r>
        <w:rPr>
          <w:rFonts w:ascii="Palatino Linotype" w:hAnsi="Palatino Linotype" w:cs="Tahoma"/>
        </w:rPr>
        <w:t>Bajo ese criterio, a la</w:t>
      </w:r>
      <w:r w:rsidR="00F44759" w:rsidRPr="00470266">
        <w:rPr>
          <w:rFonts w:ascii="Palatino Linotype" w:hAnsi="Palatino Linotype" w:cs="Tahoma"/>
        </w:rPr>
        <w:t xml:space="preserve"> policía le corresponde actuar con eficiencia, eficacia y plena determinación para lograr una sociedad en la que se haga válido el Estado de Derecho, por lo que el respeto a la ley constituye un basamento angular para un pleno desarrollo, lo que además comprende que cuando se viole el marco normativo, exista una actuación diligente del Estado en el combate a la inseguridad. </w:t>
      </w:r>
    </w:p>
    <w:p w14:paraId="6D5F7008" w14:textId="77777777" w:rsidR="00BC44CD" w:rsidRDefault="00BC44CD" w:rsidP="00CF3F65">
      <w:pPr>
        <w:pStyle w:val="Prrafodelista"/>
        <w:spacing w:line="360" w:lineRule="auto"/>
        <w:ind w:left="0"/>
        <w:jc w:val="both"/>
        <w:rPr>
          <w:rFonts w:ascii="Palatino Linotype" w:hAnsi="Palatino Linotype" w:cs="Tahoma"/>
        </w:rPr>
      </w:pPr>
    </w:p>
    <w:p w14:paraId="1091A33D" w14:textId="77777777" w:rsidR="00BC44CD" w:rsidRPr="00255A26"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t xml:space="preserve">Resulta inconcuso que en los últimos años, el problema de la seguridad pública se ha convertido en la principal preocupación de las y los mexicanos. El incremento de la violencia, el crimen organizado, la incidencia delictiva en general y los homicidios dolosos, afectan la calidad de vida de quienes habitan y visitan nuestro país. </w:t>
      </w:r>
    </w:p>
    <w:p w14:paraId="3E3015E8" w14:textId="77777777" w:rsidR="00BC44CD" w:rsidRPr="00255A26" w:rsidRDefault="00BC44CD" w:rsidP="00BC44CD">
      <w:pPr>
        <w:pStyle w:val="Prrafodelista"/>
        <w:spacing w:line="360" w:lineRule="auto"/>
        <w:ind w:left="0"/>
        <w:jc w:val="both"/>
        <w:rPr>
          <w:rFonts w:ascii="Palatino Linotype" w:hAnsi="Palatino Linotype" w:cs="Tahoma"/>
        </w:rPr>
      </w:pPr>
    </w:p>
    <w:p w14:paraId="55C52857" w14:textId="77777777" w:rsidR="00BC44CD" w:rsidRPr="00255A26"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t xml:space="preserve">Por la naturaleza de sus funciones, los policías corren importantes riesgos en el desempeño de su labor, al realizar investigaciones sobre conductas delictivas, interrogar sospechosos, detener infractores y perseguir delincuentes, por mencionar solo algunas de las acciones que provocan respuestas </w:t>
      </w:r>
      <w:proofErr w:type="spellStart"/>
      <w:r w:rsidRPr="00255A26">
        <w:rPr>
          <w:rFonts w:ascii="Palatino Linotype" w:hAnsi="Palatino Linotype" w:cs="Tahoma"/>
        </w:rPr>
        <w:t>confrontativas</w:t>
      </w:r>
      <w:proofErr w:type="spellEnd"/>
      <w:r w:rsidRPr="00255A26">
        <w:rPr>
          <w:rFonts w:ascii="Palatino Linotype" w:hAnsi="Palatino Linotype" w:cs="Tahoma"/>
        </w:rPr>
        <w:t xml:space="preserve"> y potencialmente violentas; quedando expuestos a agresiones directas de las que lamentablemente pueden caer abatidos. </w:t>
      </w:r>
    </w:p>
    <w:p w14:paraId="07A98141" w14:textId="77777777" w:rsidR="00BC44CD" w:rsidRPr="00255A26" w:rsidRDefault="00BC44CD" w:rsidP="00BC44CD">
      <w:pPr>
        <w:pStyle w:val="Prrafodelista"/>
        <w:spacing w:line="360" w:lineRule="auto"/>
        <w:ind w:left="0"/>
        <w:jc w:val="both"/>
        <w:rPr>
          <w:rFonts w:ascii="Palatino Linotype" w:hAnsi="Palatino Linotype" w:cs="Tahoma"/>
        </w:rPr>
      </w:pPr>
    </w:p>
    <w:p w14:paraId="0CD04075" w14:textId="77777777" w:rsidR="00BC44CD" w:rsidRPr="00255A26"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lastRenderedPageBreak/>
        <w:t>De conformidad con el documento “En número, documentos de análisis y estadísticas. Policías abatidos: el riesgo de servir a la seguridad pública en México”</w:t>
      </w:r>
      <w:r w:rsidRPr="00255A26">
        <w:rPr>
          <w:rStyle w:val="Refdenotaalpie"/>
          <w:rFonts w:ascii="Palatino Linotype" w:hAnsi="Palatino Linotype" w:cs="Tahoma"/>
        </w:rPr>
        <w:footnoteReference w:id="1"/>
      </w:r>
      <w:r w:rsidRPr="00255A26">
        <w:rPr>
          <w:rFonts w:ascii="Palatino Linotype" w:hAnsi="Palatino Linotype" w:cs="Tahoma"/>
        </w:rPr>
        <w:t xml:space="preserve">, presenta los datos de los policías que han muerto en el cumplimiento de su deber en México a partir de las estadísticas de defunciones del INEGI. </w:t>
      </w:r>
    </w:p>
    <w:p w14:paraId="2C457191" w14:textId="77777777" w:rsidR="00BC44CD" w:rsidRPr="00255A26" w:rsidRDefault="00BC44CD" w:rsidP="00BC44CD">
      <w:pPr>
        <w:pStyle w:val="Prrafodelista"/>
        <w:spacing w:line="360" w:lineRule="auto"/>
        <w:ind w:left="0"/>
        <w:jc w:val="both"/>
        <w:rPr>
          <w:rFonts w:ascii="Palatino Linotype" w:hAnsi="Palatino Linotype" w:cs="Tahoma"/>
        </w:rPr>
      </w:pPr>
    </w:p>
    <w:p w14:paraId="7F228FD4" w14:textId="77777777" w:rsidR="00BC44CD" w:rsidRPr="00255A26"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t>En él, se exploran las características sociodemográficas de los policías abatidos y las circunstancias específicas en las que fueron asesinados. Asimismo, se presenta un análisis estadístico que correlaciona la muerte de policías con menor gasto en materiales y suministros, altos niveles de inseguridad y relaciones cívico-policiales débiles. Un aspecto por considerar son los recursos materiales al revisar los hallazgos de las investigaciones, resulta evidente que mayores recursos materiales con los que los policías cuentan para ejercer sus funciones están relacionados directamente con una disminución del riesgo de ser abatidos.</w:t>
      </w:r>
    </w:p>
    <w:p w14:paraId="6BF4B525" w14:textId="77777777" w:rsidR="00BC44CD" w:rsidRPr="00255A26" w:rsidRDefault="00BC44CD" w:rsidP="00BC44CD">
      <w:pPr>
        <w:pStyle w:val="Prrafodelista"/>
        <w:spacing w:line="360" w:lineRule="auto"/>
        <w:ind w:left="0"/>
        <w:jc w:val="both"/>
        <w:rPr>
          <w:rFonts w:ascii="Palatino Linotype" w:hAnsi="Palatino Linotype" w:cs="Tahoma"/>
        </w:rPr>
      </w:pPr>
    </w:p>
    <w:p w14:paraId="25D63378" w14:textId="77777777" w:rsidR="00BC44CD" w:rsidRDefault="00BC44CD" w:rsidP="00BC44CD">
      <w:pPr>
        <w:pStyle w:val="Prrafodelista"/>
        <w:spacing w:line="360" w:lineRule="auto"/>
        <w:ind w:left="0"/>
        <w:jc w:val="both"/>
        <w:rPr>
          <w:rFonts w:ascii="Palatino Linotype" w:hAnsi="Palatino Linotype" w:cs="Tahoma"/>
        </w:rPr>
      </w:pPr>
      <w:r w:rsidRPr="00255A26">
        <w:rPr>
          <w:rFonts w:ascii="Palatino Linotype" w:hAnsi="Palatino Linotype" w:cs="Tahoma"/>
        </w:rPr>
        <w:t xml:space="preserve"> La posesión de armas letales y no letales también parece reducir el riesgo de sufrir lesiones. El argumento es que las armas disuaden al criminal de atacar, o que el enfrentamiento termina cuando el policía incapacita al agresor sin necesidad de contacto físico. No obstante, puede que exista una relación endógena, esto es aquella en que la variable que usamos para explicar un fenómeno surge del fenómeno mismo, entre el uso obligatorio de equipo de seguridad y armamento y el riesgo </w:t>
      </w:r>
      <w:r w:rsidRPr="00255A26">
        <w:rPr>
          <w:rFonts w:ascii="Palatino Linotype" w:hAnsi="Palatino Linotype" w:cs="Tahoma"/>
        </w:rPr>
        <w:lastRenderedPageBreak/>
        <w:t xml:space="preserve">policías, es decir, puede que se obligan los policías estar mejor equipados en lugares con altas tasas de asesinato. </w:t>
      </w:r>
    </w:p>
    <w:p w14:paraId="565EF2F3" w14:textId="77777777" w:rsidR="00470266" w:rsidRDefault="00470266" w:rsidP="00CF3F65">
      <w:pPr>
        <w:pStyle w:val="Prrafodelista"/>
        <w:spacing w:line="360" w:lineRule="auto"/>
        <w:ind w:left="0"/>
        <w:jc w:val="both"/>
        <w:rPr>
          <w:rFonts w:ascii="Palatino Linotype" w:hAnsi="Palatino Linotype" w:cs="Tahoma"/>
        </w:rPr>
      </w:pPr>
    </w:p>
    <w:p w14:paraId="65A51840" w14:textId="0159C897" w:rsidR="00F45FE7" w:rsidRPr="00470266" w:rsidRDefault="00854B23" w:rsidP="00F45FE7">
      <w:pPr>
        <w:pStyle w:val="Prrafodelista"/>
        <w:spacing w:line="360" w:lineRule="auto"/>
        <w:ind w:left="0"/>
        <w:jc w:val="both"/>
        <w:rPr>
          <w:rFonts w:ascii="Palatino Linotype" w:hAnsi="Palatino Linotype" w:cs="Tahoma"/>
        </w:rPr>
      </w:pPr>
      <w:r>
        <w:rPr>
          <w:rFonts w:ascii="Palatino Linotype" w:hAnsi="Palatino Linotype" w:cs="Tahoma"/>
        </w:rPr>
        <w:t xml:space="preserve">Por tanto, y toda vez que </w:t>
      </w:r>
      <w:r w:rsidR="00F44759" w:rsidRPr="00470266">
        <w:rPr>
          <w:rFonts w:ascii="Palatino Linotype" w:hAnsi="Palatino Linotype" w:cs="Tahoma"/>
        </w:rPr>
        <w:t xml:space="preserve">la actuación y formación de los integrantes de las instituciones policiales debe regirse por los principios constitucionales de legalidad, eficiencia y profesionalismo, </w:t>
      </w:r>
      <w:bookmarkStart w:id="3" w:name="_Toc88136406"/>
      <w:r w:rsidR="00F45FE7" w:rsidRPr="00470266">
        <w:rPr>
          <w:rFonts w:ascii="Palatino Linotype" w:hAnsi="Palatino Linotype" w:cs="Tahoma"/>
        </w:rPr>
        <w:t>debe existir un estricto control para el uso de armas de fuego, a fin  de reducir cualquier menoscabo o transgresión; y evitar poner en peligro la integrid</w:t>
      </w:r>
      <w:r w:rsidR="00F44759" w:rsidRPr="00470266">
        <w:rPr>
          <w:rFonts w:ascii="Palatino Linotype" w:hAnsi="Palatino Linotype" w:cs="Tahoma"/>
        </w:rPr>
        <w:t xml:space="preserve">ad física e incluso la vida de los </w:t>
      </w:r>
      <w:r w:rsidR="00F45FE7" w:rsidRPr="00470266">
        <w:rPr>
          <w:rFonts w:ascii="Palatino Linotype" w:hAnsi="Palatino Linotype" w:cs="Tahoma"/>
        </w:rPr>
        <w:t xml:space="preserve">habitantes, al permitir que servidores públicos ejerzan funciones de seguridad pública sin reunir el perfil y capacitación requerido en la norma. </w:t>
      </w:r>
    </w:p>
    <w:p w14:paraId="64267D0E" w14:textId="77777777" w:rsidR="00F45FE7" w:rsidRPr="00470266" w:rsidRDefault="00F45FE7" w:rsidP="00F45FE7">
      <w:pPr>
        <w:pStyle w:val="Prrafodelista"/>
        <w:spacing w:line="360" w:lineRule="auto"/>
        <w:ind w:left="0"/>
        <w:jc w:val="both"/>
        <w:rPr>
          <w:rFonts w:ascii="Palatino Linotype" w:hAnsi="Palatino Linotype" w:cs="Tahoma"/>
        </w:rPr>
      </w:pPr>
    </w:p>
    <w:p w14:paraId="0F1C875B" w14:textId="77777777" w:rsidR="00F45FE7" w:rsidRPr="00470266" w:rsidRDefault="00F45FE7" w:rsidP="00F45FE7">
      <w:pPr>
        <w:pStyle w:val="Prrafodelista"/>
        <w:spacing w:line="360" w:lineRule="auto"/>
        <w:ind w:left="0"/>
        <w:jc w:val="both"/>
        <w:rPr>
          <w:rFonts w:ascii="Palatino Linotype" w:hAnsi="Palatino Linotype" w:cs="Tahoma"/>
        </w:rPr>
      </w:pPr>
      <w:r w:rsidRPr="00470266">
        <w:rPr>
          <w:rFonts w:ascii="Palatino Linotype" w:hAnsi="Palatino Linotype" w:cs="Tahoma"/>
        </w:rPr>
        <w:t xml:space="preserve">Al respecto, los artículos 125 y 127 de la Ley General del Sistema Nacional de Seguridad Pública establecen: </w:t>
      </w:r>
    </w:p>
    <w:p w14:paraId="3C93259B" w14:textId="77777777" w:rsidR="00F44759" w:rsidRPr="00470266" w:rsidRDefault="00F44759" w:rsidP="00F45FE7">
      <w:pPr>
        <w:pStyle w:val="Prrafodelista"/>
        <w:spacing w:line="360" w:lineRule="auto"/>
        <w:ind w:left="0"/>
        <w:jc w:val="both"/>
        <w:rPr>
          <w:rFonts w:ascii="Palatino Linotype" w:hAnsi="Palatino Linotype" w:cs="Tahoma"/>
        </w:rPr>
      </w:pPr>
    </w:p>
    <w:p w14:paraId="09F4207F" w14:textId="77777777" w:rsidR="008F1DE6" w:rsidRP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 xml:space="preserve">Artículo 125.- Cualquier persona que ejerza funciones de Seguridad Pública, sólo podrá portar las armas de cargo que le hayan sido autorizadas individualmente o aquellas que se le hubiesen asignado en lo particular y que estén registradas colectivamente para la Institución de Seguridad Pública a que pertenezca, de conformidad con la Ley Federal de Armas de Fuego y Explosivos. </w:t>
      </w:r>
    </w:p>
    <w:p w14:paraId="195E14D4" w14:textId="77777777" w:rsidR="008F1DE6" w:rsidRPr="008F1DE6" w:rsidRDefault="008F1DE6" w:rsidP="00F44759">
      <w:pPr>
        <w:pStyle w:val="Prrafodelista"/>
        <w:spacing w:line="360" w:lineRule="auto"/>
        <w:ind w:left="1134"/>
        <w:jc w:val="both"/>
        <w:rPr>
          <w:rFonts w:ascii="Palatino Linotype" w:hAnsi="Palatino Linotype" w:cs="Tahoma"/>
        </w:rPr>
      </w:pPr>
    </w:p>
    <w:p w14:paraId="4951C82E" w14:textId="77777777" w:rsid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 xml:space="preserve">Las instituciones de Seguridad Pública mantendrán un registro de los elementos de identificación de huella balística de las armas asignadas a </w:t>
      </w:r>
      <w:r w:rsidRPr="008F1DE6">
        <w:rPr>
          <w:rFonts w:ascii="Palatino Linotype" w:hAnsi="Palatino Linotype" w:cs="Tahoma"/>
        </w:rPr>
        <w:lastRenderedPageBreak/>
        <w:t>los servidores públicos que las integran. Dicha huella deberá registrarse en el Sistema Nacional de Información.</w:t>
      </w:r>
      <w:r w:rsidRPr="00BC44CD">
        <w:rPr>
          <w:rFonts w:ascii="Palatino Linotype" w:hAnsi="Palatino Linotype" w:cs="Tahoma"/>
        </w:rPr>
        <w:t xml:space="preserve"> </w:t>
      </w:r>
    </w:p>
    <w:p w14:paraId="0A1518C0" w14:textId="77777777" w:rsidR="008F1DE6" w:rsidRDefault="008F1DE6" w:rsidP="00F44759">
      <w:pPr>
        <w:pStyle w:val="Prrafodelista"/>
        <w:spacing w:line="360" w:lineRule="auto"/>
        <w:ind w:left="1134"/>
        <w:jc w:val="both"/>
        <w:rPr>
          <w:rFonts w:ascii="Palatino Linotype" w:hAnsi="Palatino Linotype" w:cs="Tahoma"/>
        </w:rPr>
      </w:pPr>
    </w:p>
    <w:p w14:paraId="2F533AB6" w14:textId="51133241" w:rsidR="00F44759" w:rsidRP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Artículo 127.- El incumplimiento de las disposiciones de esta sección, dará lugar a que la portación o posesión de armas se considere ilegal y sea sancionada en los términos de las normas aplicables.</w:t>
      </w:r>
    </w:p>
    <w:p w14:paraId="687BC1AD" w14:textId="77777777" w:rsidR="008F1DE6" w:rsidRPr="00BC44CD" w:rsidRDefault="008F1DE6" w:rsidP="00F44759">
      <w:pPr>
        <w:pStyle w:val="Prrafodelista"/>
        <w:spacing w:line="360" w:lineRule="auto"/>
        <w:ind w:left="1134"/>
        <w:jc w:val="both"/>
        <w:rPr>
          <w:rFonts w:ascii="Palatino Linotype" w:hAnsi="Palatino Linotype" w:cs="Tahoma"/>
        </w:rPr>
      </w:pPr>
    </w:p>
    <w:p w14:paraId="77AEF7D4" w14:textId="77777777" w:rsidR="00F44759" w:rsidRPr="00BC44CD" w:rsidRDefault="00F45FE7"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t xml:space="preserve">En consonancia, el similar 69 de la Ley de Seguridad del Estado de México señala: </w:t>
      </w:r>
    </w:p>
    <w:p w14:paraId="0C0CE4C8" w14:textId="77777777" w:rsidR="00F44759" w:rsidRPr="00BC44CD" w:rsidRDefault="00F44759" w:rsidP="00F45FE7">
      <w:pPr>
        <w:pStyle w:val="Prrafodelista"/>
        <w:spacing w:line="360" w:lineRule="auto"/>
        <w:ind w:left="0"/>
        <w:jc w:val="both"/>
        <w:rPr>
          <w:rFonts w:ascii="Palatino Linotype" w:hAnsi="Palatino Linotype" w:cs="Tahoma"/>
        </w:rPr>
      </w:pPr>
    </w:p>
    <w:p w14:paraId="1348AE42" w14:textId="77777777" w:rsid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Artículo 69. Los servidores públicos de las Instituciones de Seguridad Pública, sólo podrán portar las armas de cargo que les hayan sido asignadas individualmente o aquellas que se les asignen en casos especiales y que estén registradas colectivamente para la Institución de Seguridad Pública a que pertenezcan, de conformidad con la Ley Federal de Armas de Fuego y Explosivos.</w:t>
      </w:r>
    </w:p>
    <w:p w14:paraId="7F4D503E" w14:textId="6651C489" w:rsidR="008F1DE6" w:rsidRP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 xml:space="preserve"> </w:t>
      </w:r>
    </w:p>
    <w:p w14:paraId="1AE77C6F" w14:textId="045888C1" w:rsidR="00F44759" w:rsidRPr="008F1DE6" w:rsidRDefault="008F1DE6" w:rsidP="00F44759">
      <w:pPr>
        <w:pStyle w:val="Prrafodelista"/>
        <w:spacing w:line="360" w:lineRule="auto"/>
        <w:ind w:left="1134"/>
        <w:jc w:val="both"/>
        <w:rPr>
          <w:rFonts w:ascii="Palatino Linotype" w:hAnsi="Palatino Linotype" w:cs="Tahoma"/>
        </w:rPr>
      </w:pPr>
      <w:r w:rsidRPr="008F1DE6">
        <w:rPr>
          <w:rFonts w:ascii="Palatino Linotype" w:hAnsi="Palatino Linotype" w:cs="Tahoma"/>
        </w:rPr>
        <w:t>El incumplimiento de lo dispuesto en el párrafo anterior, dará lugar a que la portación o posesión de armas se considere ilegal y sea sancionada en los términos de las normas aplicables.</w:t>
      </w:r>
    </w:p>
    <w:p w14:paraId="78CDA5A4" w14:textId="77777777" w:rsidR="008F1DE6" w:rsidRPr="00BC44CD" w:rsidRDefault="008F1DE6" w:rsidP="00F44759">
      <w:pPr>
        <w:pStyle w:val="Prrafodelista"/>
        <w:spacing w:line="360" w:lineRule="auto"/>
        <w:ind w:left="1134"/>
        <w:jc w:val="both"/>
        <w:rPr>
          <w:rFonts w:ascii="Palatino Linotype" w:hAnsi="Palatino Linotype" w:cs="Tahoma"/>
        </w:rPr>
      </w:pPr>
    </w:p>
    <w:p w14:paraId="241776B8" w14:textId="57388B00" w:rsidR="00F44759" w:rsidRPr="00BC44CD" w:rsidRDefault="00F45FE7"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t>Derivado de ello, se advierte que la intención del legislador fue promover el profesionalismo y capacitación de los elementos de las distintas corpora</w:t>
      </w:r>
      <w:r w:rsidR="00F44759" w:rsidRPr="00BC44CD">
        <w:rPr>
          <w:rFonts w:ascii="Palatino Linotype" w:hAnsi="Palatino Linotype" w:cs="Tahoma"/>
        </w:rPr>
        <w:t>c</w:t>
      </w:r>
      <w:r w:rsidRPr="00BC44CD">
        <w:rPr>
          <w:rFonts w:ascii="Palatino Linotype" w:hAnsi="Palatino Linotype" w:cs="Tahoma"/>
        </w:rPr>
        <w:t xml:space="preserve">iones policiacas; de ahí que para portar un arma de fuego deben satisfacerse los requisitos </w:t>
      </w:r>
      <w:r w:rsidRPr="00BC44CD">
        <w:rPr>
          <w:rFonts w:ascii="Palatino Linotype" w:hAnsi="Palatino Linotype" w:cs="Tahoma"/>
        </w:rPr>
        <w:lastRenderedPageBreak/>
        <w:t>específicos de selección, ingreso, formación, actualización, capacitación, evaluación, reconocimiento, certificación y reg</w:t>
      </w:r>
      <w:r w:rsidR="00F44759" w:rsidRPr="00BC44CD">
        <w:rPr>
          <w:rFonts w:ascii="Palatino Linotype" w:hAnsi="Palatino Linotype" w:cs="Tahoma"/>
        </w:rPr>
        <w:t>istro de éstos en su función pú</w:t>
      </w:r>
      <w:r w:rsidRPr="00BC44CD">
        <w:rPr>
          <w:rFonts w:ascii="Palatino Linotype" w:hAnsi="Palatino Linotype" w:cs="Tahoma"/>
        </w:rPr>
        <w:t>blica que contempla la normativa vigente. Lo anterior, apunta a elementos futuros; ergo, para que un miembro de una institución policial pueda mantenerse en su cargo, a través de los procedimientos y mecanismos idóneos compatibles con la dignidad huma</w:t>
      </w:r>
      <w:r w:rsidR="00F44759" w:rsidRPr="00BC44CD">
        <w:rPr>
          <w:rFonts w:ascii="Palatino Linotype" w:hAnsi="Palatino Linotype" w:cs="Tahoma"/>
        </w:rPr>
        <w:t>na; pero sobre todo, los concer</w:t>
      </w:r>
      <w:r w:rsidRPr="00BC44CD">
        <w:rPr>
          <w:rFonts w:ascii="Palatino Linotype" w:hAnsi="Palatino Linotype" w:cs="Tahoma"/>
        </w:rPr>
        <w:t>nientes a las func</w:t>
      </w:r>
      <w:r w:rsidR="00F44759" w:rsidRPr="00BC44CD">
        <w:rPr>
          <w:rFonts w:ascii="Palatino Linotype" w:hAnsi="Palatino Linotype" w:cs="Tahoma"/>
        </w:rPr>
        <w:t>iones estrechamente relaciona</w:t>
      </w:r>
      <w:r w:rsidRPr="00BC44CD">
        <w:rPr>
          <w:rFonts w:ascii="Palatino Linotype" w:hAnsi="Palatino Linotype" w:cs="Tahoma"/>
        </w:rPr>
        <w:t>das con el uso de la fuerza y las armas de fuego.</w:t>
      </w:r>
    </w:p>
    <w:p w14:paraId="5BD5E088" w14:textId="77777777" w:rsidR="00F44759" w:rsidRPr="00BC44CD" w:rsidRDefault="00F44759" w:rsidP="00F45FE7">
      <w:pPr>
        <w:pStyle w:val="Prrafodelista"/>
        <w:spacing w:line="360" w:lineRule="auto"/>
        <w:ind w:left="0"/>
        <w:jc w:val="both"/>
        <w:rPr>
          <w:rFonts w:ascii="Palatino Linotype" w:hAnsi="Palatino Linotype" w:cs="Tahoma"/>
        </w:rPr>
      </w:pPr>
    </w:p>
    <w:p w14:paraId="08BC04C7" w14:textId="26BEB9E2" w:rsidR="00F44759" w:rsidRPr="00BC44CD" w:rsidRDefault="00F44759"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t xml:space="preserve">En consecuencia, garantizar la seguridad pública conlleva un actuar de forma profesional y responsable; por lo que </w:t>
      </w:r>
      <w:r w:rsidR="000528CF" w:rsidRPr="00BC44CD">
        <w:rPr>
          <w:rFonts w:ascii="Palatino Linotype" w:hAnsi="Palatino Linotype" w:cs="Tahoma"/>
        </w:rPr>
        <w:t xml:space="preserve">los municipios </w:t>
      </w:r>
      <w:r w:rsidRPr="00BC44CD">
        <w:rPr>
          <w:rFonts w:ascii="Palatino Linotype" w:hAnsi="Palatino Linotype" w:cs="Tahoma"/>
        </w:rPr>
        <w:t>debe</w:t>
      </w:r>
      <w:r w:rsidR="000528CF" w:rsidRPr="00BC44CD">
        <w:rPr>
          <w:rFonts w:ascii="Palatino Linotype" w:hAnsi="Palatino Linotype" w:cs="Tahoma"/>
        </w:rPr>
        <w:t>n</w:t>
      </w:r>
      <w:r w:rsidRPr="00BC44CD">
        <w:rPr>
          <w:rFonts w:ascii="Palatino Linotype" w:hAnsi="Palatino Linotype" w:cs="Tahoma"/>
        </w:rPr>
        <w:t xml:space="preserve"> abstenerse de cualquier acto susceptible de mermar la respetabilidad de la propia actividad de seguridad pública, es decir, asegurar un óptimo desempeño de su corporación policiaca, siguiendo los principios de imparcialidad, probidad, profesionalismo, honestidad, eficiencia, lealtad, que deben regir este derecho fundamental. </w:t>
      </w:r>
    </w:p>
    <w:p w14:paraId="6E91FBE2" w14:textId="77777777" w:rsidR="00F44759" w:rsidRPr="00BC44CD" w:rsidRDefault="00F44759" w:rsidP="00F45FE7">
      <w:pPr>
        <w:pStyle w:val="Prrafodelista"/>
        <w:spacing w:line="360" w:lineRule="auto"/>
        <w:ind w:left="0"/>
        <w:jc w:val="both"/>
        <w:rPr>
          <w:rFonts w:ascii="Palatino Linotype" w:hAnsi="Palatino Linotype" w:cs="Tahoma"/>
        </w:rPr>
      </w:pPr>
    </w:p>
    <w:p w14:paraId="592313AF" w14:textId="222F7AF1" w:rsidR="00F44759" w:rsidRPr="00BC44CD" w:rsidRDefault="00854B23" w:rsidP="00F45FE7">
      <w:pPr>
        <w:pStyle w:val="Prrafodelista"/>
        <w:spacing w:line="360" w:lineRule="auto"/>
        <w:ind w:left="0"/>
        <w:jc w:val="both"/>
        <w:rPr>
          <w:rFonts w:ascii="Palatino Linotype" w:hAnsi="Palatino Linotype" w:cs="Tahoma"/>
        </w:rPr>
      </w:pPr>
      <w:r w:rsidRPr="00BC44CD">
        <w:rPr>
          <w:rFonts w:ascii="Palatino Linotype" w:hAnsi="Palatino Linotype" w:cs="Tahoma"/>
        </w:rPr>
        <w:t xml:space="preserve">Asimismo, están obligados a cumplir </w:t>
      </w:r>
      <w:r w:rsidR="00F44759" w:rsidRPr="00BC44CD">
        <w:rPr>
          <w:rFonts w:ascii="Palatino Linotype" w:hAnsi="Palatino Linotype" w:cs="Tahoma"/>
        </w:rPr>
        <w:t xml:space="preserve">lo preceptuado en los Principios Básicos sobre el Empleo de la Fuerza y de Armas de Fuego por los Funcionarios </w:t>
      </w:r>
      <w:r w:rsidRPr="00BC44CD">
        <w:rPr>
          <w:rFonts w:ascii="Palatino Linotype" w:hAnsi="Palatino Linotype" w:cs="Tahoma"/>
        </w:rPr>
        <w:t>encargados de hacer cumplir la</w:t>
      </w:r>
      <w:r w:rsidR="00F44759" w:rsidRPr="00BC44CD">
        <w:rPr>
          <w:rFonts w:ascii="Palatino Linotype" w:hAnsi="Palatino Linotype" w:cs="Tahoma"/>
        </w:rPr>
        <w:t xml:space="preserve"> Ley</w:t>
      </w:r>
      <w:r w:rsidR="00585574" w:rsidRPr="008F1DE6">
        <w:rPr>
          <w:rFonts w:ascii="Palatino Linotype" w:hAnsi="Palatino Linotype" w:cs="Tahoma"/>
          <w:sz w:val="14"/>
          <w:szCs w:val="14"/>
        </w:rPr>
        <w:footnoteReference w:id="2"/>
      </w:r>
      <w:r w:rsidR="00F44759" w:rsidRPr="00BC44CD">
        <w:rPr>
          <w:rFonts w:ascii="Palatino Linotype" w:hAnsi="Palatino Linotype" w:cs="Tahoma"/>
        </w:rPr>
        <w:t xml:space="preserve">, que en su texto al hablar de calificación, capacitación y asesoramiento reproducen lo siguiente: </w:t>
      </w:r>
    </w:p>
    <w:p w14:paraId="65EF6E18" w14:textId="77777777" w:rsidR="00F44759" w:rsidRPr="00BC44CD" w:rsidRDefault="00F44759" w:rsidP="00F45FE7">
      <w:pPr>
        <w:pStyle w:val="Prrafodelista"/>
        <w:spacing w:line="360" w:lineRule="auto"/>
        <w:ind w:left="0"/>
        <w:jc w:val="both"/>
        <w:rPr>
          <w:rFonts w:ascii="Palatino Linotype" w:hAnsi="Palatino Linotype" w:cs="Tahoma"/>
        </w:rPr>
      </w:pPr>
    </w:p>
    <w:p w14:paraId="23B686A1" w14:textId="7EB5A447" w:rsidR="00F44759" w:rsidRPr="00BC44CD" w:rsidRDefault="00F44759" w:rsidP="00F44759">
      <w:pPr>
        <w:pStyle w:val="Prrafodelista"/>
        <w:spacing w:line="360" w:lineRule="auto"/>
        <w:ind w:left="1418"/>
        <w:jc w:val="both"/>
        <w:rPr>
          <w:rFonts w:ascii="Palatino Linotype" w:hAnsi="Palatino Linotype" w:cs="Tahoma"/>
        </w:rPr>
      </w:pPr>
      <w:r w:rsidRPr="00BC44CD">
        <w:rPr>
          <w:rFonts w:ascii="Palatino Linotype" w:hAnsi="Palatino Linotype" w:cs="Tahoma"/>
        </w:rPr>
        <w:lastRenderedPageBreak/>
        <w:t>[…] Los gobiernos y los organismos encargados de hacer cumplir la ley procurarán que todos los funcionarios encargados de hacer cumplir la ley sean seleccionados mediante procedimientos adecuados, posean aptit</w:t>
      </w:r>
      <w:r w:rsidR="00854B23" w:rsidRPr="00BC44CD">
        <w:rPr>
          <w:rFonts w:ascii="Palatino Linotype" w:hAnsi="Palatino Linotype" w:cs="Tahoma"/>
        </w:rPr>
        <w:t>udes éticas, psico</w:t>
      </w:r>
      <w:r w:rsidRPr="00BC44CD">
        <w:rPr>
          <w:rFonts w:ascii="Palatino Linotype" w:hAnsi="Palatino Linotype" w:cs="Tahoma"/>
        </w:rPr>
        <w:t>lógicas y físicas apropiadas para el ejercicio eficaz de sus</w:t>
      </w:r>
      <w:r w:rsidR="00854B23" w:rsidRPr="00BC44CD">
        <w:rPr>
          <w:rFonts w:ascii="Palatino Linotype" w:hAnsi="Palatino Linotype" w:cs="Tahoma"/>
        </w:rPr>
        <w:t xml:space="preserve"> funciones y reciban capacita</w:t>
      </w:r>
      <w:r w:rsidRPr="00BC44CD">
        <w:rPr>
          <w:rFonts w:ascii="Palatino Linotype" w:hAnsi="Palatino Linotype" w:cs="Tahoma"/>
        </w:rPr>
        <w:t xml:space="preserve">ción profesional continua y completa […] </w:t>
      </w:r>
    </w:p>
    <w:p w14:paraId="36AB552D" w14:textId="77777777" w:rsidR="00F44759" w:rsidRPr="00BC44CD" w:rsidRDefault="00F44759" w:rsidP="00F44759">
      <w:pPr>
        <w:pStyle w:val="Prrafodelista"/>
        <w:spacing w:line="360" w:lineRule="auto"/>
        <w:ind w:left="1418"/>
        <w:jc w:val="both"/>
        <w:rPr>
          <w:rFonts w:ascii="Palatino Linotype" w:hAnsi="Palatino Linotype" w:cs="Tahoma"/>
        </w:rPr>
      </w:pPr>
    </w:p>
    <w:p w14:paraId="399E5CBB" w14:textId="77777777" w:rsidR="00585574" w:rsidRPr="00BC44CD" w:rsidRDefault="00F44759" w:rsidP="00F44759">
      <w:pPr>
        <w:pStyle w:val="Prrafodelista"/>
        <w:spacing w:line="360" w:lineRule="auto"/>
        <w:ind w:left="1418"/>
        <w:jc w:val="both"/>
        <w:rPr>
          <w:rFonts w:ascii="Palatino Linotype" w:hAnsi="Palatino Linotype" w:cs="Tahoma"/>
        </w:rPr>
      </w:pPr>
      <w:r w:rsidRPr="00BC44CD">
        <w:rPr>
          <w:rFonts w:ascii="Palatino Linotype" w:hAnsi="Palatino Linotype" w:cs="Tahoma"/>
        </w:rPr>
        <w:t xml:space="preserve">[…] Los gobiernos y los organismos encargados de hacer cumplir la ley procurarán que todos los funcionarios encargados de hacer cumplir la ley reciban capacitación en el empleo de la fuerza […] los funcionarios que deban portar armas de fuego deben estar autorizados para hacerlo sólo tras haber finalizado la capacitación especializada en su empleo. </w:t>
      </w:r>
    </w:p>
    <w:p w14:paraId="7F6BC11B" w14:textId="77777777" w:rsidR="00585574" w:rsidRPr="00BC44CD" w:rsidRDefault="00585574" w:rsidP="00585574">
      <w:pPr>
        <w:spacing w:line="360" w:lineRule="auto"/>
        <w:jc w:val="both"/>
        <w:rPr>
          <w:rFonts w:ascii="Palatino Linotype" w:hAnsi="Palatino Linotype" w:cs="Tahoma"/>
        </w:rPr>
      </w:pPr>
    </w:p>
    <w:p w14:paraId="6CD6E900" w14:textId="30BE5D34" w:rsidR="00F44759" w:rsidRPr="00BC44CD" w:rsidRDefault="00585574" w:rsidP="00585574">
      <w:pPr>
        <w:spacing w:line="360" w:lineRule="auto"/>
        <w:jc w:val="both"/>
        <w:rPr>
          <w:rFonts w:ascii="Palatino Linotype" w:hAnsi="Palatino Linotype" w:cs="Tahoma"/>
        </w:rPr>
      </w:pPr>
      <w:r w:rsidRPr="00BC44CD">
        <w:rPr>
          <w:rFonts w:ascii="Palatino Linotype" w:hAnsi="Palatino Linotype" w:cs="Tahoma"/>
        </w:rPr>
        <w:t xml:space="preserve">Asimismo,  las autoridades municipales deben dar cumplimiento a lo establecido </w:t>
      </w:r>
      <w:r w:rsidR="00F44759" w:rsidRPr="00BC44CD">
        <w:rPr>
          <w:rFonts w:ascii="Palatino Linotype" w:hAnsi="Palatino Linotype" w:cs="Tahoma"/>
        </w:rPr>
        <w:t xml:space="preserve"> en el acuerdo por el que se establecen los lineamientos para la adquisición, asignación, uso y custodia, portación y baja del armamento incluido en la Licencia Oficial Colectiva Número 139,  específicamente, el punto tercero. </w:t>
      </w:r>
    </w:p>
    <w:p w14:paraId="024A7654" w14:textId="77777777" w:rsidR="00F337DA" w:rsidRPr="00BC44CD" w:rsidRDefault="00F337DA" w:rsidP="00585574">
      <w:pPr>
        <w:spacing w:line="360" w:lineRule="auto"/>
        <w:jc w:val="both"/>
        <w:rPr>
          <w:rFonts w:ascii="Palatino Linotype" w:hAnsi="Palatino Linotype" w:cs="Tahoma"/>
        </w:rPr>
      </w:pPr>
    </w:p>
    <w:p w14:paraId="3AACFE97" w14:textId="77777777" w:rsidR="00BC44CD" w:rsidRPr="00BC44CD" w:rsidRDefault="00BC44CD" w:rsidP="00585574">
      <w:pPr>
        <w:spacing w:line="360" w:lineRule="auto"/>
        <w:jc w:val="both"/>
        <w:rPr>
          <w:rFonts w:ascii="Palatino Linotype" w:hAnsi="Palatino Linotype" w:cs="Tahoma"/>
        </w:rPr>
      </w:pPr>
    </w:p>
    <w:p w14:paraId="7DAA21C5" w14:textId="18AE1ABF" w:rsidR="00F337DA" w:rsidRPr="00BC44CD" w:rsidRDefault="00255A26" w:rsidP="00585574">
      <w:pPr>
        <w:spacing w:line="360" w:lineRule="auto"/>
        <w:jc w:val="both"/>
        <w:rPr>
          <w:rFonts w:ascii="Palatino Linotype" w:hAnsi="Palatino Linotype" w:cs="Tahoma"/>
        </w:rPr>
      </w:pPr>
      <w:r>
        <w:rPr>
          <w:rFonts w:ascii="Palatino Linotype" w:hAnsi="Palatino Linotype" w:cs="Tahoma"/>
          <w:noProof/>
          <w:lang w:val="es-MX" w:eastAsia="es-MX"/>
        </w:rPr>
        <w:lastRenderedPageBreak/>
        <mc:AlternateContent>
          <mc:Choice Requires="wps">
            <w:drawing>
              <wp:anchor distT="0" distB="0" distL="114300" distR="114300" simplePos="0" relativeHeight="251659264" behindDoc="0" locked="0" layoutInCell="1" allowOverlap="1" wp14:anchorId="6A44C8AE" wp14:editId="21D8D9F2">
                <wp:simplePos x="0" y="0"/>
                <wp:positionH relativeFrom="column">
                  <wp:posOffset>-384811</wp:posOffset>
                </wp:positionH>
                <wp:positionV relativeFrom="paragraph">
                  <wp:posOffset>1929765</wp:posOffset>
                </wp:positionV>
                <wp:extent cx="5762625" cy="5267325"/>
                <wp:effectExtent l="38100" t="38100" r="66675" b="85725"/>
                <wp:wrapNone/>
                <wp:docPr id="3" name="Conector recto 3"/>
                <wp:cNvGraphicFramePr/>
                <a:graphic xmlns:a="http://schemas.openxmlformats.org/drawingml/2006/main">
                  <a:graphicData uri="http://schemas.microsoft.com/office/word/2010/wordprocessingShape">
                    <wps:wsp>
                      <wps:cNvCnPr/>
                      <wps:spPr>
                        <a:xfrm flipV="1">
                          <a:off x="0" y="0"/>
                          <a:ext cx="5762625" cy="5267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8C609F"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0.3pt,151.95pt" to="423.45pt,5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" strokecolor="#4f81bd [3204]" strokeweight="2pt">
                <v:shadow on="t" color="black" opacity="24903f" origin=",.5" offset="0,.55556mm"/>
              </v:line>
            </w:pict>
          </mc:Fallback>
        </mc:AlternateContent>
      </w:r>
      <w:r w:rsidR="00F337DA" w:rsidRPr="00BC44CD">
        <w:rPr>
          <w:rFonts w:ascii="Palatino Linotype" w:hAnsi="Palatino Linotype" w:cs="Tahoma"/>
          <w:noProof/>
          <w:lang w:val="es-MX" w:eastAsia="es-MX"/>
        </w:rPr>
        <w:drawing>
          <wp:inline distT="0" distB="0" distL="0" distR="0" wp14:anchorId="57D7F3DB" wp14:editId="17F19C1B">
            <wp:extent cx="5391150" cy="1905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021" t="34208" r="27334" b="47168"/>
                    <a:stretch/>
                  </pic:blipFill>
                  <pic:spPr bwMode="auto">
                    <a:xfrm>
                      <a:off x="0" y="0"/>
                      <a:ext cx="5418329" cy="1914604"/>
                    </a:xfrm>
                    <a:prstGeom prst="rect">
                      <a:avLst/>
                    </a:prstGeom>
                    <a:ln>
                      <a:noFill/>
                    </a:ln>
                    <a:extLst>
                      <a:ext uri="{53640926-AAD7-44D8-BBD7-CCE9431645EC}">
                        <a14:shadowObscured xmlns:a14="http://schemas.microsoft.com/office/drawing/2010/main"/>
                      </a:ext>
                    </a:extLst>
                  </pic:spPr>
                </pic:pic>
              </a:graphicData>
            </a:graphic>
          </wp:inline>
        </w:drawing>
      </w:r>
    </w:p>
    <w:p w14:paraId="342EFE74" w14:textId="77777777" w:rsidR="008F1DE6" w:rsidRDefault="008F1DE6" w:rsidP="00F45FE7">
      <w:pPr>
        <w:pStyle w:val="Prrafodelista"/>
        <w:spacing w:line="360" w:lineRule="auto"/>
        <w:ind w:left="0"/>
        <w:jc w:val="both"/>
        <w:rPr>
          <w:rFonts w:ascii="Palatino Linotype" w:hAnsi="Palatino Linotype" w:cs="Tahoma"/>
        </w:rPr>
      </w:pPr>
    </w:p>
    <w:p w14:paraId="09E4728C" w14:textId="77777777" w:rsidR="008F1DE6" w:rsidRDefault="008F1DE6" w:rsidP="00F45FE7">
      <w:pPr>
        <w:pStyle w:val="Prrafodelista"/>
        <w:spacing w:line="360" w:lineRule="auto"/>
        <w:ind w:left="0"/>
        <w:jc w:val="both"/>
        <w:rPr>
          <w:rFonts w:ascii="Palatino Linotype" w:hAnsi="Palatino Linotype" w:cs="Tahoma"/>
        </w:rPr>
      </w:pPr>
    </w:p>
    <w:p w14:paraId="1C0B2680" w14:textId="77777777" w:rsidR="008F1DE6" w:rsidRDefault="008F1DE6" w:rsidP="00F45FE7">
      <w:pPr>
        <w:pStyle w:val="Prrafodelista"/>
        <w:spacing w:line="360" w:lineRule="auto"/>
        <w:ind w:left="0"/>
        <w:jc w:val="both"/>
        <w:rPr>
          <w:rFonts w:ascii="Palatino Linotype" w:hAnsi="Palatino Linotype" w:cs="Tahoma"/>
        </w:rPr>
      </w:pPr>
    </w:p>
    <w:p w14:paraId="72D0B478" w14:textId="77777777" w:rsidR="008F1DE6" w:rsidRDefault="008F1DE6" w:rsidP="00F45FE7">
      <w:pPr>
        <w:pStyle w:val="Prrafodelista"/>
        <w:spacing w:line="360" w:lineRule="auto"/>
        <w:ind w:left="0"/>
        <w:jc w:val="both"/>
        <w:rPr>
          <w:rFonts w:ascii="Palatino Linotype" w:hAnsi="Palatino Linotype" w:cs="Tahoma"/>
        </w:rPr>
      </w:pPr>
    </w:p>
    <w:p w14:paraId="4BA853BB" w14:textId="77777777" w:rsidR="008F1DE6" w:rsidRDefault="008F1DE6" w:rsidP="00F45FE7">
      <w:pPr>
        <w:pStyle w:val="Prrafodelista"/>
        <w:spacing w:line="360" w:lineRule="auto"/>
        <w:ind w:left="0"/>
        <w:jc w:val="both"/>
        <w:rPr>
          <w:rFonts w:ascii="Palatino Linotype" w:hAnsi="Palatino Linotype" w:cs="Tahoma"/>
        </w:rPr>
      </w:pPr>
    </w:p>
    <w:p w14:paraId="13A11BC1" w14:textId="77777777" w:rsidR="008F1DE6" w:rsidRDefault="008F1DE6" w:rsidP="00F45FE7">
      <w:pPr>
        <w:pStyle w:val="Prrafodelista"/>
        <w:spacing w:line="360" w:lineRule="auto"/>
        <w:ind w:left="0"/>
        <w:jc w:val="both"/>
        <w:rPr>
          <w:rFonts w:ascii="Palatino Linotype" w:hAnsi="Palatino Linotype" w:cs="Tahoma"/>
        </w:rPr>
      </w:pPr>
    </w:p>
    <w:p w14:paraId="26B28764" w14:textId="77777777" w:rsidR="008F1DE6" w:rsidRDefault="008F1DE6" w:rsidP="00F45FE7">
      <w:pPr>
        <w:pStyle w:val="Prrafodelista"/>
        <w:spacing w:line="360" w:lineRule="auto"/>
        <w:ind w:left="0"/>
        <w:jc w:val="both"/>
        <w:rPr>
          <w:rFonts w:ascii="Palatino Linotype" w:hAnsi="Palatino Linotype" w:cs="Tahoma"/>
        </w:rPr>
      </w:pPr>
    </w:p>
    <w:p w14:paraId="2A00DDB9" w14:textId="77777777" w:rsidR="008F1DE6" w:rsidRDefault="008F1DE6" w:rsidP="00F45FE7">
      <w:pPr>
        <w:pStyle w:val="Prrafodelista"/>
        <w:spacing w:line="360" w:lineRule="auto"/>
        <w:ind w:left="0"/>
        <w:jc w:val="both"/>
        <w:rPr>
          <w:rFonts w:ascii="Palatino Linotype" w:hAnsi="Palatino Linotype" w:cs="Tahoma"/>
        </w:rPr>
      </w:pPr>
    </w:p>
    <w:p w14:paraId="7E46C63D" w14:textId="77777777" w:rsidR="008F1DE6" w:rsidRDefault="008F1DE6" w:rsidP="00F45FE7">
      <w:pPr>
        <w:pStyle w:val="Prrafodelista"/>
        <w:spacing w:line="360" w:lineRule="auto"/>
        <w:ind w:left="0"/>
        <w:jc w:val="both"/>
        <w:rPr>
          <w:rFonts w:ascii="Palatino Linotype" w:hAnsi="Palatino Linotype" w:cs="Tahoma"/>
        </w:rPr>
      </w:pPr>
    </w:p>
    <w:p w14:paraId="7BEA607E" w14:textId="04A17CB9" w:rsidR="00F44759" w:rsidRPr="00BC44CD" w:rsidRDefault="008F1DE6" w:rsidP="00F45FE7">
      <w:pPr>
        <w:pStyle w:val="Prrafodelista"/>
        <w:spacing w:line="360" w:lineRule="auto"/>
        <w:ind w:left="0"/>
        <w:jc w:val="both"/>
        <w:rPr>
          <w:rFonts w:ascii="Palatino Linotype" w:hAnsi="Palatino Linotype" w:cs="Tahoma"/>
        </w:rPr>
      </w:pPr>
      <w:r w:rsidRPr="00BC44CD">
        <w:rPr>
          <w:rFonts w:ascii="Palatino Linotype" w:hAnsi="Palatino Linotype" w:cs="Tahoma"/>
          <w:noProof/>
          <w:lang w:val="es-MX" w:eastAsia="es-MX"/>
        </w:rPr>
        <w:lastRenderedPageBreak/>
        <w:drawing>
          <wp:anchor distT="0" distB="0" distL="114300" distR="114300" simplePos="0" relativeHeight="251658240" behindDoc="0" locked="0" layoutInCell="1" allowOverlap="1" wp14:anchorId="4E20525A" wp14:editId="634EA321">
            <wp:simplePos x="0" y="0"/>
            <wp:positionH relativeFrom="margin">
              <wp:align>left</wp:align>
            </wp:positionH>
            <wp:positionV relativeFrom="paragraph">
              <wp:posOffset>0</wp:posOffset>
            </wp:positionV>
            <wp:extent cx="5397264" cy="13620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3341" t="19606" r="27739" b="67411"/>
                    <a:stretch/>
                  </pic:blipFill>
                  <pic:spPr bwMode="auto">
                    <a:xfrm>
                      <a:off x="0" y="0"/>
                      <a:ext cx="5397264"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6BD" w:rsidRPr="00BC44CD">
        <w:rPr>
          <w:rFonts w:ascii="Palatino Linotype" w:hAnsi="Palatino Linotype" w:cs="Tahoma"/>
          <w:noProof/>
          <w:lang w:val="es-MX" w:eastAsia="es-MX"/>
        </w:rPr>
        <w:drawing>
          <wp:inline distT="0" distB="0" distL="0" distR="0" wp14:anchorId="46AC5A1E" wp14:editId="3228577F">
            <wp:extent cx="5438775" cy="5347453"/>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276" t="14388" r="27547" b="34607"/>
                    <a:stretch/>
                  </pic:blipFill>
                  <pic:spPr bwMode="auto">
                    <a:xfrm>
                      <a:off x="0" y="0"/>
                      <a:ext cx="5463164" cy="5371433"/>
                    </a:xfrm>
                    <a:prstGeom prst="rect">
                      <a:avLst/>
                    </a:prstGeom>
                    <a:ln>
                      <a:noFill/>
                    </a:ln>
                    <a:extLst>
                      <a:ext uri="{53640926-AAD7-44D8-BBD7-CCE9431645EC}">
                        <a14:shadowObscured xmlns:a14="http://schemas.microsoft.com/office/drawing/2010/main"/>
                      </a:ext>
                    </a:extLst>
                  </pic:spPr>
                </pic:pic>
              </a:graphicData>
            </a:graphic>
          </wp:inline>
        </w:drawing>
      </w:r>
      <w:r w:rsidR="002C3A72" w:rsidRPr="00BC44CD">
        <w:rPr>
          <w:rFonts w:ascii="Palatino Linotype" w:hAnsi="Palatino Linotype" w:cs="Tahoma"/>
        </w:rPr>
        <w:br w:type="textWrapping" w:clear="all"/>
      </w:r>
      <w:r w:rsidR="00F44759" w:rsidRPr="00BC44CD">
        <w:rPr>
          <w:rFonts w:ascii="Palatino Linotype" w:hAnsi="Palatino Linotype" w:cs="Tahoma"/>
        </w:rPr>
        <w:lastRenderedPageBreak/>
        <w:t>Teniendo en cuenta que la protección de la seguridad personal y la vida es un elemento contundente en la responsabilidad de mantener la seguridad pública y la paz social, es de suma importancia que los encargados de hacer cumplir la ley, se encuentren calificados, capacitados y adiestrados sobre las técnicas y tácticas sobre el uso de la fuerza y la utilización de armas de fuego, ya que repercute sobremanera en los derechos fundamentales de los habitantes de es</w:t>
      </w:r>
      <w:r w:rsidR="00585574" w:rsidRPr="00BC44CD">
        <w:rPr>
          <w:rFonts w:ascii="Palatino Linotype" w:hAnsi="Palatino Linotype" w:cs="Tahoma"/>
        </w:rPr>
        <w:t>e municipio</w:t>
      </w:r>
      <w:r w:rsidR="00F44759" w:rsidRPr="00BC44CD">
        <w:rPr>
          <w:rFonts w:ascii="Palatino Linotype" w:hAnsi="Palatino Linotype" w:cs="Tahoma"/>
        </w:rPr>
        <w:t>, se debe prestar especial atención a las cuestiones de ética policial y derechos humanos</w:t>
      </w:r>
      <w:r w:rsidR="007C30B1" w:rsidRPr="00BC44CD">
        <w:rPr>
          <w:rFonts w:ascii="Palatino Linotype" w:hAnsi="Palatino Linotype" w:cs="Tahoma"/>
        </w:rPr>
        <w:t>.</w:t>
      </w:r>
    </w:p>
    <w:p w14:paraId="07406C41" w14:textId="77777777" w:rsidR="00F44759" w:rsidRPr="00BC44CD" w:rsidRDefault="00F44759" w:rsidP="00F45FE7">
      <w:pPr>
        <w:pStyle w:val="Prrafodelista"/>
        <w:spacing w:line="360" w:lineRule="auto"/>
        <w:ind w:left="0"/>
        <w:jc w:val="both"/>
        <w:rPr>
          <w:rFonts w:ascii="Palatino Linotype" w:hAnsi="Palatino Linotype" w:cs="Tahoma"/>
        </w:rPr>
      </w:pPr>
    </w:p>
    <w:bookmarkEnd w:id="3"/>
    <w:p w14:paraId="39A3CB03" w14:textId="7F4658AD" w:rsidR="006308A6" w:rsidRDefault="00BC44CD" w:rsidP="00BC44CD">
      <w:pPr>
        <w:spacing w:before="240" w:after="240" w:line="360" w:lineRule="auto"/>
        <w:jc w:val="both"/>
        <w:rPr>
          <w:rFonts w:ascii="Palatino Linotype" w:eastAsia="Palatino Linotype" w:hAnsi="Palatino Linotype" w:cs="Palatino Linotype"/>
        </w:rPr>
      </w:pPr>
      <w:r w:rsidRPr="00BC44CD">
        <w:rPr>
          <w:rFonts w:ascii="Palatino Linotype" w:hAnsi="Palatino Linotype" w:cs="Tahoma"/>
        </w:rPr>
        <w:t>D</w:t>
      </w:r>
      <w:r w:rsidR="007C30B1" w:rsidRPr="00BC44CD">
        <w:rPr>
          <w:rFonts w:ascii="Palatino Linotype" w:hAnsi="Palatino Linotype" w:cs="Tahoma"/>
        </w:rPr>
        <w:t xml:space="preserve">e lo anterior deriva la importancia de conocer </w:t>
      </w:r>
      <w:r>
        <w:rPr>
          <w:rFonts w:ascii="Palatino Linotype" w:hAnsi="Palatino Linotype" w:cs="Tahoma"/>
        </w:rPr>
        <w:t xml:space="preserve">del número de elementos que tienen permiso y portan arma de fuego, </w:t>
      </w:r>
      <w:r w:rsidR="00255A26">
        <w:rPr>
          <w:rFonts w:ascii="Palatino Linotype" w:hAnsi="Palatino Linotype" w:cs="Tahoma"/>
        </w:rPr>
        <w:t>ya que e</w:t>
      </w:r>
      <w:r w:rsidR="00255A26" w:rsidRPr="00255A26">
        <w:rPr>
          <w:rFonts w:ascii="Palatino Linotype" w:hAnsi="Palatino Linotype" w:cs="Tahoma"/>
        </w:rPr>
        <w:t>l personal operativo a considerar en la Licencia Oficial Colectiva</w:t>
      </w:r>
      <w:r w:rsidR="00255A26">
        <w:rPr>
          <w:rFonts w:ascii="Palatino Linotype" w:hAnsi="Palatino Linotype" w:cs="Tahoma"/>
        </w:rPr>
        <w:t xml:space="preserve"> debe dar cumplimiento a </w:t>
      </w:r>
      <w:r w:rsidR="00255A26" w:rsidRPr="00255A26">
        <w:rPr>
          <w:rFonts w:ascii="Palatino Linotype" w:hAnsi="Palatino Linotype" w:cs="Tahoma"/>
        </w:rPr>
        <w:t>los re</w:t>
      </w:r>
      <w:r w:rsidR="00255A26">
        <w:rPr>
          <w:rFonts w:ascii="Palatino Linotype" w:hAnsi="Palatino Linotype" w:cs="Tahoma"/>
        </w:rPr>
        <w:t>quisitos establecidos en el Artículo</w:t>
      </w:r>
      <w:r w:rsidR="00255A26" w:rsidRPr="00255A26">
        <w:rPr>
          <w:rFonts w:ascii="Palatino Linotype" w:hAnsi="Palatino Linotype" w:cs="Tahoma"/>
        </w:rPr>
        <w:t xml:space="preserve"> 26 Fracc</w:t>
      </w:r>
      <w:r w:rsidR="00255A26">
        <w:rPr>
          <w:rFonts w:ascii="Palatino Linotype" w:hAnsi="Palatino Linotype" w:cs="Tahoma"/>
        </w:rPr>
        <w:t>ión</w:t>
      </w:r>
      <w:r w:rsidR="00255A26" w:rsidRPr="00255A26">
        <w:rPr>
          <w:rFonts w:ascii="Palatino Linotype" w:hAnsi="Palatino Linotype" w:cs="Tahoma"/>
        </w:rPr>
        <w:t xml:space="preserve"> I de la Ley Federal de Armas de Fuego y Explosivos</w:t>
      </w:r>
      <w:r w:rsidR="00255A26">
        <w:rPr>
          <w:rFonts w:ascii="Palatino Linotype" w:hAnsi="Palatino Linotype" w:cs="Tahoma"/>
        </w:rPr>
        <w:t>, entre otros: tener un modo honesto de vivir, ha</w:t>
      </w:r>
      <w:r w:rsidR="00255A26" w:rsidRPr="00255A26">
        <w:rPr>
          <w:rFonts w:ascii="Palatino Linotype" w:hAnsi="Palatino Linotype" w:cs="Tahoma"/>
        </w:rPr>
        <w:t>ber cumplido con el Servicio M</w:t>
      </w:r>
      <w:r w:rsidR="00255A26">
        <w:rPr>
          <w:rFonts w:ascii="Palatino Linotype" w:hAnsi="Palatino Linotype" w:cs="Tahoma"/>
        </w:rPr>
        <w:t>ilitar Nacional, n</w:t>
      </w:r>
      <w:r w:rsidR="00255A26" w:rsidRPr="00255A26">
        <w:rPr>
          <w:rFonts w:ascii="Palatino Linotype" w:hAnsi="Palatino Linotype" w:cs="Tahoma"/>
        </w:rPr>
        <w:t>o tener impedimento físico y mental para el manejo de las armas; demostrando con c</w:t>
      </w:r>
      <w:r w:rsidR="00255A26">
        <w:rPr>
          <w:rFonts w:ascii="Palatino Linotype" w:hAnsi="Palatino Linotype" w:cs="Tahoma"/>
        </w:rPr>
        <w:t>ertificado médico y psicológico</w:t>
      </w:r>
      <w:r w:rsidR="00255A26" w:rsidRPr="00255A26">
        <w:rPr>
          <w:rFonts w:ascii="Palatino Linotype" w:hAnsi="Palatino Linotype" w:cs="Tahoma"/>
        </w:rPr>
        <w:t xml:space="preserve"> expedidos por facultativos autorizados, </w:t>
      </w:r>
      <w:r w:rsidR="00255A26">
        <w:rPr>
          <w:rFonts w:ascii="Palatino Linotype" w:hAnsi="Palatino Linotype" w:cs="Tahoma"/>
        </w:rPr>
        <w:t>n</w:t>
      </w:r>
      <w:r w:rsidR="00255A26" w:rsidRPr="00255A26">
        <w:rPr>
          <w:rFonts w:ascii="Palatino Linotype" w:hAnsi="Palatino Linotype" w:cs="Tahoma"/>
        </w:rPr>
        <w:t xml:space="preserve">o haber sido condenado por delito cometido con el empleo de armas de fuego; </w:t>
      </w:r>
      <w:r w:rsidR="00255A26">
        <w:rPr>
          <w:rFonts w:ascii="Palatino Linotype" w:hAnsi="Palatino Linotype" w:cs="Tahoma"/>
        </w:rPr>
        <w:t>c</w:t>
      </w:r>
      <w:r w:rsidR="00255A26" w:rsidRPr="00255A26">
        <w:rPr>
          <w:rFonts w:ascii="Palatino Linotype" w:hAnsi="Palatino Linotype" w:cs="Tahoma"/>
        </w:rPr>
        <w:t>ertificado médico-toxicológico de no consumo de dro</w:t>
      </w:r>
      <w:r w:rsidR="00255A26">
        <w:rPr>
          <w:rFonts w:ascii="Palatino Linotype" w:hAnsi="Palatino Linotype" w:cs="Tahoma"/>
        </w:rPr>
        <w:t xml:space="preserve">gas, enervantes o psicotrópicos, </w:t>
      </w:r>
      <w:r w:rsidR="007C30B1" w:rsidRPr="00BC44CD">
        <w:rPr>
          <w:rFonts w:ascii="Palatino Linotype" w:hAnsi="Palatino Linotype" w:cs="Tahoma"/>
        </w:rPr>
        <w:t>y</w:t>
      </w:r>
      <w:r w:rsidR="00255A26">
        <w:rPr>
          <w:rFonts w:ascii="Palatino Linotype" w:hAnsi="Palatino Linotype" w:cs="Tahoma"/>
        </w:rPr>
        <w:t xml:space="preserve"> con ello acreditar que </w:t>
      </w:r>
      <w:r w:rsidR="007C30B1" w:rsidRPr="00BC44CD">
        <w:rPr>
          <w:rFonts w:ascii="Palatino Linotype" w:hAnsi="Palatino Linotype" w:cs="Tahoma"/>
        </w:rPr>
        <w:t xml:space="preserve"> ha</w:t>
      </w:r>
      <w:r>
        <w:rPr>
          <w:rFonts w:ascii="Palatino Linotype" w:hAnsi="Palatino Linotype" w:cs="Tahoma"/>
        </w:rPr>
        <w:t>n</w:t>
      </w:r>
      <w:r w:rsidR="007C30B1" w:rsidRPr="00BC44CD">
        <w:rPr>
          <w:rFonts w:ascii="Palatino Linotype" w:hAnsi="Palatino Linotype" w:cs="Tahoma"/>
        </w:rPr>
        <w:t xml:space="preserve"> dado cumplimiento a los principios que rigen la actuación de las instituciones policiales, esto es autonomía, eficiencia, imparcialidad, legalidad, objetividad, profesionalismo, honradez, responsabilidad y respeto a los derec</w:t>
      </w:r>
      <w:r>
        <w:rPr>
          <w:rFonts w:ascii="Palatino Linotype" w:hAnsi="Palatino Linotype" w:cs="Tahoma"/>
        </w:rPr>
        <w:t xml:space="preserve">hos humanos. Lo anterior indudablemente </w:t>
      </w:r>
      <w:r w:rsidR="007C30B1" w:rsidRPr="00BC44CD">
        <w:rPr>
          <w:rFonts w:ascii="Palatino Linotype" w:hAnsi="Palatino Linotype" w:cs="Tahoma"/>
        </w:rPr>
        <w:t>fortalece las instituciones de seguridad pública incrementando la confianza de la ciudadanía</w:t>
      </w:r>
      <w:r w:rsidR="006308A6">
        <w:rPr>
          <w:rFonts w:ascii="Palatino Linotype" w:hAnsi="Palatino Linotype" w:cs="Tahoma"/>
        </w:rPr>
        <w:t xml:space="preserve">, por lo que no se comparte </w:t>
      </w:r>
      <w:r w:rsidR="006308A6">
        <w:rPr>
          <w:rFonts w:ascii="Palatino Linotype" w:hAnsi="Palatino Linotype" w:cs="Tahoma"/>
        </w:rPr>
        <w:lastRenderedPageBreak/>
        <w:t xml:space="preserve">ordenar girar el oficio  </w:t>
      </w:r>
      <w:r w:rsidR="006308A6">
        <w:rPr>
          <w:rFonts w:ascii="Palatino Linotype" w:eastAsia="Palatino Linotype" w:hAnsi="Palatino Linotype" w:cs="Palatino Linotype"/>
        </w:rPr>
        <w:t xml:space="preserve">al Contralor Interno y Órgano de Control y Vigilancia de este Instituto, toda vez que no se considera que la información proporcionada por el </w:t>
      </w:r>
      <w:r w:rsidR="006308A6">
        <w:rPr>
          <w:rFonts w:ascii="Palatino Linotype" w:eastAsia="Palatino Linotype" w:hAnsi="Palatino Linotype" w:cs="Palatino Linotype"/>
          <w:b/>
        </w:rPr>
        <w:t xml:space="preserve">Sujeto Obligado </w:t>
      </w:r>
      <w:r w:rsidR="006308A6">
        <w:rPr>
          <w:rFonts w:ascii="Palatino Linotype" w:eastAsia="Palatino Linotype" w:hAnsi="Palatino Linotype" w:cs="Palatino Linotype"/>
        </w:rPr>
        <w:t>sea clasificada como reservada dada su naturaleza.</w:t>
      </w:r>
    </w:p>
    <w:p w14:paraId="6B80D190" w14:textId="77777777" w:rsidR="006308A6" w:rsidRDefault="006308A6" w:rsidP="00BC44CD">
      <w:pPr>
        <w:spacing w:before="240" w:after="240" w:line="360" w:lineRule="auto"/>
        <w:jc w:val="both"/>
        <w:rPr>
          <w:rFonts w:ascii="Palatino Linotype" w:eastAsia="Palatino Linotype" w:hAnsi="Palatino Linotype" w:cs="Palatino Linotype"/>
        </w:rPr>
      </w:pPr>
    </w:p>
    <w:p w14:paraId="47F47D8B" w14:textId="77777777" w:rsidR="006308A6" w:rsidRPr="0028778A" w:rsidRDefault="006308A6" w:rsidP="00BC44CD">
      <w:pPr>
        <w:spacing w:before="240" w:after="240" w:line="360" w:lineRule="auto"/>
        <w:jc w:val="both"/>
        <w:rPr>
          <w:rFonts w:ascii="Palatino Linotype" w:hAnsi="Palatino Linotype" w:cs="Tahoma"/>
        </w:rPr>
      </w:pPr>
    </w:p>
    <w:p w14:paraId="76CEADC9" w14:textId="66B22583" w:rsidR="00685B0E" w:rsidRPr="0028778A" w:rsidRDefault="00685B0E" w:rsidP="0028778A">
      <w:pPr>
        <w:pStyle w:val="Prrafodelista"/>
        <w:spacing w:line="360" w:lineRule="auto"/>
        <w:ind w:left="0"/>
        <w:jc w:val="both"/>
        <w:rPr>
          <w:rFonts w:ascii="Palatino Linotype" w:hAnsi="Palatino Linotype" w:cs="Tahoma"/>
        </w:rPr>
      </w:pPr>
    </w:p>
    <w:p w14:paraId="71EDEFFA" w14:textId="77777777" w:rsidR="00685B0E" w:rsidRPr="0028778A" w:rsidRDefault="00685B0E" w:rsidP="0028778A">
      <w:pPr>
        <w:pStyle w:val="Prrafodelista"/>
        <w:spacing w:line="360" w:lineRule="auto"/>
        <w:ind w:left="0"/>
        <w:jc w:val="both"/>
        <w:rPr>
          <w:rFonts w:ascii="Palatino Linotype" w:hAnsi="Palatino Linotype" w:cs="Tahoma"/>
        </w:rPr>
      </w:pPr>
    </w:p>
    <w:p w14:paraId="501C42AE" w14:textId="77777777" w:rsidR="00685B0E" w:rsidRPr="0028778A" w:rsidRDefault="00685B0E" w:rsidP="0028778A">
      <w:pPr>
        <w:pStyle w:val="Prrafodelista"/>
        <w:spacing w:line="360" w:lineRule="auto"/>
        <w:ind w:left="0"/>
        <w:jc w:val="both"/>
        <w:rPr>
          <w:rFonts w:ascii="Palatino Linotype" w:hAnsi="Palatino Linotype" w:cs="Tahoma"/>
        </w:rPr>
      </w:pPr>
    </w:p>
    <w:p w14:paraId="6736E699" w14:textId="77777777" w:rsidR="00685B0E" w:rsidRPr="0028778A" w:rsidRDefault="00685B0E" w:rsidP="0028778A">
      <w:pPr>
        <w:pStyle w:val="Prrafodelista"/>
        <w:spacing w:line="360" w:lineRule="auto"/>
        <w:ind w:left="0"/>
        <w:jc w:val="both"/>
        <w:rPr>
          <w:rFonts w:ascii="Palatino Linotype" w:hAnsi="Palatino Linotype" w:cs="Tahoma"/>
        </w:rPr>
      </w:pPr>
    </w:p>
    <w:p w14:paraId="4039702C" w14:textId="77777777" w:rsidR="00685B0E" w:rsidRPr="0028778A" w:rsidRDefault="00685B0E" w:rsidP="0028778A">
      <w:pPr>
        <w:pStyle w:val="Prrafodelista"/>
        <w:spacing w:line="360" w:lineRule="auto"/>
        <w:ind w:left="0"/>
        <w:jc w:val="both"/>
        <w:rPr>
          <w:rFonts w:ascii="Palatino Linotype" w:hAnsi="Palatino Linotype" w:cs="Tahoma"/>
        </w:rPr>
      </w:pPr>
    </w:p>
    <w:p w14:paraId="769113BC" w14:textId="77777777" w:rsidR="00685B0E" w:rsidRPr="0028778A" w:rsidRDefault="00685B0E" w:rsidP="0028778A">
      <w:pPr>
        <w:pStyle w:val="Prrafodelista"/>
        <w:spacing w:line="360" w:lineRule="auto"/>
        <w:ind w:left="0"/>
        <w:jc w:val="both"/>
        <w:rPr>
          <w:rFonts w:ascii="Palatino Linotype" w:hAnsi="Palatino Linotype" w:cs="Tahoma"/>
        </w:rPr>
      </w:pPr>
    </w:p>
    <w:p w14:paraId="36AF05A3" w14:textId="77777777" w:rsidR="00685B0E" w:rsidRPr="0028778A" w:rsidRDefault="00685B0E" w:rsidP="0028778A">
      <w:pPr>
        <w:pStyle w:val="Prrafodelista"/>
        <w:spacing w:line="360" w:lineRule="auto"/>
        <w:ind w:left="0"/>
        <w:jc w:val="both"/>
        <w:rPr>
          <w:rFonts w:ascii="Palatino Linotype" w:hAnsi="Palatino Linotype" w:cs="Tahoma"/>
        </w:rPr>
      </w:pPr>
    </w:p>
    <w:p w14:paraId="73781F3F" w14:textId="77777777" w:rsidR="00685B0E" w:rsidRPr="0028778A" w:rsidRDefault="00685B0E" w:rsidP="0028778A">
      <w:pPr>
        <w:pStyle w:val="Prrafodelista"/>
        <w:spacing w:line="360" w:lineRule="auto"/>
        <w:ind w:left="0"/>
        <w:jc w:val="both"/>
        <w:rPr>
          <w:rFonts w:ascii="Palatino Linotype" w:hAnsi="Palatino Linotype" w:cs="Tahoma"/>
        </w:rPr>
      </w:pPr>
    </w:p>
    <w:p w14:paraId="62539657" w14:textId="77777777" w:rsidR="00685B0E" w:rsidRPr="0028778A" w:rsidRDefault="00685B0E" w:rsidP="0028778A">
      <w:pPr>
        <w:pStyle w:val="Prrafodelista"/>
        <w:spacing w:line="360" w:lineRule="auto"/>
        <w:ind w:left="0"/>
        <w:jc w:val="both"/>
        <w:rPr>
          <w:rFonts w:ascii="Palatino Linotype" w:hAnsi="Palatino Linotype" w:cs="Tahoma"/>
        </w:rPr>
      </w:pPr>
    </w:p>
    <w:p w14:paraId="3BBB7B85" w14:textId="77777777" w:rsidR="00685B0E" w:rsidRPr="0028778A" w:rsidRDefault="00685B0E" w:rsidP="0028778A">
      <w:pPr>
        <w:pStyle w:val="Prrafodelista"/>
        <w:spacing w:line="360" w:lineRule="auto"/>
        <w:ind w:left="0"/>
        <w:jc w:val="both"/>
        <w:rPr>
          <w:rFonts w:ascii="Palatino Linotype" w:hAnsi="Palatino Linotype" w:cs="Tahoma"/>
        </w:rPr>
      </w:pPr>
    </w:p>
    <w:p w14:paraId="227E7715" w14:textId="77777777" w:rsidR="00685B0E" w:rsidRPr="0028778A" w:rsidRDefault="00685B0E" w:rsidP="0028778A">
      <w:pPr>
        <w:pStyle w:val="Prrafodelista"/>
        <w:spacing w:line="360" w:lineRule="auto"/>
        <w:ind w:left="0"/>
        <w:jc w:val="both"/>
        <w:rPr>
          <w:rFonts w:ascii="Palatino Linotype" w:hAnsi="Palatino Linotype" w:cs="Tahoma"/>
        </w:rPr>
      </w:pPr>
    </w:p>
    <w:p w14:paraId="68AB2B55" w14:textId="77777777" w:rsidR="00685B0E" w:rsidRPr="0028778A" w:rsidRDefault="00685B0E" w:rsidP="0028778A">
      <w:pPr>
        <w:pStyle w:val="Prrafodelista"/>
        <w:spacing w:line="360" w:lineRule="auto"/>
        <w:ind w:left="0"/>
        <w:jc w:val="both"/>
        <w:rPr>
          <w:rFonts w:ascii="Palatino Linotype" w:hAnsi="Palatino Linotype" w:cs="Tahoma"/>
        </w:rPr>
      </w:pPr>
    </w:p>
    <w:p w14:paraId="09AA3965" w14:textId="77777777" w:rsidR="00685B0E" w:rsidRPr="0028778A" w:rsidRDefault="00685B0E" w:rsidP="0028778A">
      <w:pPr>
        <w:pStyle w:val="Prrafodelista"/>
        <w:spacing w:line="360" w:lineRule="auto"/>
        <w:ind w:left="0"/>
        <w:jc w:val="both"/>
        <w:rPr>
          <w:rFonts w:ascii="Palatino Linotype" w:hAnsi="Palatino Linotype" w:cs="Tahoma"/>
        </w:rPr>
      </w:pPr>
    </w:p>
    <w:p w14:paraId="62687F2D" w14:textId="77777777" w:rsidR="00685B0E" w:rsidRPr="0028778A" w:rsidRDefault="00685B0E" w:rsidP="0028778A">
      <w:pPr>
        <w:pStyle w:val="Prrafodelista"/>
        <w:spacing w:line="360" w:lineRule="auto"/>
        <w:ind w:left="0"/>
        <w:jc w:val="both"/>
        <w:rPr>
          <w:rFonts w:ascii="Palatino Linotype" w:hAnsi="Palatino Linotype" w:cs="Tahoma"/>
        </w:rPr>
      </w:pPr>
    </w:p>
    <w:p w14:paraId="2AC4B520" w14:textId="77777777" w:rsidR="00524594" w:rsidRPr="0028778A" w:rsidRDefault="00524594" w:rsidP="0028778A">
      <w:pPr>
        <w:pStyle w:val="Prrafodelista"/>
        <w:spacing w:line="360" w:lineRule="auto"/>
        <w:ind w:left="0"/>
        <w:jc w:val="both"/>
        <w:rPr>
          <w:rFonts w:ascii="Palatino Linotype" w:hAnsi="Palatino Linotype" w:cs="Tahoma"/>
        </w:rPr>
      </w:pPr>
    </w:p>
    <w:p w14:paraId="5765498A" w14:textId="77777777" w:rsidR="00524594" w:rsidRPr="0028778A" w:rsidRDefault="00524594" w:rsidP="0028778A">
      <w:pPr>
        <w:pStyle w:val="Prrafodelista"/>
        <w:spacing w:line="360" w:lineRule="auto"/>
        <w:ind w:left="0"/>
        <w:jc w:val="both"/>
        <w:rPr>
          <w:rFonts w:ascii="Palatino Linotype" w:hAnsi="Palatino Linotype" w:cs="Tahoma"/>
        </w:rPr>
      </w:pPr>
    </w:p>
    <w:p w14:paraId="5BE23A3F" w14:textId="77777777" w:rsidR="00820022" w:rsidRPr="0028778A" w:rsidRDefault="00820022" w:rsidP="0028778A">
      <w:pPr>
        <w:pStyle w:val="Prrafodelista"/>
        <w:spacing w:line="360" w:lineRule="auto"/>
        <w:ind w:left="0"/>
        <w:jc w:val="both"/>
        <w:rPr>
          <w:rFonts w:ascii="Palatino Linotype" w:hAnsi="Palatino Linotype" w:cs="Tahoma"/>
        </w:rPr>
      </w:pPr>
    </w:p>
    <w:p w14:paraId="10E16306" w14:textId="77777777" w:rsidR="00820022" w:rsidRPr="0028778A" w:rsidRDefault="00820022" w:rsidP="0028778A">
      <w:pPr>
        <w:pStyle w:val="Prrafodelista"/>
        <w:spacing w:line="360" w:lineRule="auto"/>
        <w:ind w:left="0"/>
        <w:jc w:val="both"/>
        <w:rPr>
          <w:rFonts w:ascii="Palatino Linotype" w:hAnsi="Palatino Linotype" w:cs="Tahoma"/>
        </w:rPr>
      </w:pPr>
    </w:p>
    <w:p w14:paraId="667FD2E9" w14:textId="77777777" w:rsidR="00502EE6" w:rsidRPr="00CF3F65" w:rsidRDefault="00502EE6" w:rsidP="00CF3F65">
      <w:pPr>
        <w:spacing w:line="360" w:lineRule="auto"/>
        <w:rPr>
          <w:rFonts w:ascii="Palatino Linotype" w:hAnsi="Palatino Linotype"/>
        </w:rPr>
      </w:pPr>
    </w:p>
    <w:p w14:paraId="5B1A3365" w14:textId="77777777" w:rsidR="00430304" w:rsidRDefault="00430304" w:rsidP="00CF3F65">
      <w:pPr>
        <w:spacing w:line="360" w:lineRule="auto"/>
        <w:rPr>
          <w:rFonts w:ascii="Palatino Linotype" w:hAnsi="Palatino Linotype"/>
        </w:rPr>
      </w:pPr>
    </w:p>
    <w:p w14:paraId="348A1DEC" w14:textId="77777777" w:rsidR="00CF3F65" w:rsidRDefault="00CF3F65" w:rsidP="00CF3F65">
      <w:pPr>
        <w:spacing w:line="360" w:lineRule="auto"/>
        <w:rPr>
          <w:rFonts w:ascii="Palatino Linotype" w:hAnsi="Palatino Linotype"/>
        </w:rPr>
      </w:pPr>
    </w:p>
    <w:p w14:paraId="0B338AC4" w14:textId="77777777" w:rsidR="00CF3F65" w:rsidRDefault="00CF3F65" w:rsidP="00CF3F65">
      <w:pPr>
        <w:spacing w:line="360" w:lineRule="auto"/>
        <w:rPr>
          <w:rFonts w:ascii="Palatino Linotype" w:hAnsi="Palatino Linotype"/>
        </w:rPr>
      </w:pPr>
    </w:p>
    <w:p w14:paraId="535F465C" w14:textId="77777777" w:rsidR="00CF3F65" w:rsidRDefault="00CF3F65" w:rsidP="00CF3F65">
      <w:pPr>
        <w:spacing w:line="360" w:lineRule="auto"/>
        <w:rPr>
          <w:rFonts w:ascii="Palatino Linotype" w:hAnsi="Palatino Linotype"/>
        </w:rPr>
      </w:pPr>
    </w:p>
    <w:p w14:paraId="091B2A5E" w14:textId="77777777" w:rsidR="00CF3F65" w:rsidRDefault="00CF3F65" w:rsidP="00CF3F65">
      <w:pPr>
        <w:spacing w:line="360" w:lineRule="auto"/>
        <w:rPr>
          <w:rFonts w:ascii="Palatino Linotype" w:hAnsi="Palatino Linotype"/>
        </w:rPr>
      </w:pPr>
    </w:p>
    <w:p w14:paraId="7234FDAF" w14:textId="77777777" w:rsidR="00CF3F65" w:rsidRDefault="00CF3F65" w:rsidP="00CF3F65">
      <w:pPr>
        <w:spacing w:line="360" w:lineRule="auto"/>
        <w:rPr>
          <w:rFonts w:ascii="Palatino Linotype" w:hAnsi="Palatino Linotype"/>
        </w:rPr>
      </w:pPr>
    </w:p>
    <w:p w14:paraId="75F522D9" w14:textId="77777777" w:rsidR="00CF3F65" w:rsidRDefault="00CF3F65" w:rsidP="00CF3F65">
      <w:pPr>
        <w:spacing w:line="360" w:lineRule="auto"/>
        <w:rPr>
          <w:rFonts w:ascii="Palatino Linotype" w:hAnsi="Palatino Linotype"/>
        </w:rPr>
      </w:pPr>
    </w:p>
    <w:p w14:paraId="5846DDD6" w14:textId="77777777" w:rsidR="00CF3F65" w:rsidRDefault="00CF3F65" w:rsidP="00CF3F65">
      <w:pPr>
        <w:spacing w:line="360" w:lineRule="auto"/>
        <w:rPr>
          <w:rFonts w:ascii="Palatino Linotype" w:hAnsi="Palatino Linotype"/>
        </w:rPr>
      </w:pPr>
    </w:p>
    <w:p w14:paraId="31B93016" w14:textId="77777777" w:rsidR="00CF3F65" w:rsidRDefault="00CF3F65" w:rsidP="00CF3F65">
      <w:pPr>
        <w:spacing w:line="360" w:lineRule="auto"/>
        <w:rPr>
          <w:rFonts w:ascii="Palatino Linotype" w:hAnsi="Palatino Linotype"/>
        </w:rPr>
      </w:pPr>
    </w:p>
    <w:p w14:paraId="28769190" w14:textId="77777777" w:rsidR="00CF3F65" w:rsidRDefault="00CF3F65" w:rsidP="00CF3F65">
      <w:pPr>
        <w:spacing w:line="360" w:lineRule="auto"/>
        <w:rPr>
          <w:rFonts w:ascii="Palatino Linotype" w:hAnsi="Palatino Linotype"/>
        </w:rPr>
      </w:pPr>
    </w:p>
    <w:p w14:paraId="67BB056C" w14:textId="77777777" w:rsidR="00CF3F65" w:rsidRPr="00CF3F65" w:rsidRDefault="00CF3F65" w:rsidP="00CF3F65">
      <w:pPr>
        <w:spacing w:line="360" w:lineRule="auto"/>
        <w:rPr>
          <w:rFonts w:ascii="Palatino Linotype" w:hAnsi="Palatino Linotype"/>
        </w:rPr>
      </w:pPr>
    </w:p>
    <w:sectPr w:rsidR="00CF3F65" w:rsidRPr="00CF3F65" w:rsidSect="00430304">
      <w:headerReference w:type="even" r:id="rId11"/>
      <w:headerReference w:type="default" r:id="rId12"/>
      <w:footerReference w:type="even" r:id="rId13"/>
      <w:footerReference w:type="default" r:id="rId14"/>
      <w:headerReference w:type="first" r:id="rId15"/>
      <w:footerReference w:type="first" r:id="rId16"/>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A9EA5" w14:textId="77777777" w:rsidR="00265CAA" w:rsidRDefault="00265CAA" w:rsidP="00C80F8C">
      <w:r>
        <w:separator/>
      </w:r>
    </w:p>
  </w:endnote>
  <w:endnote w:type="continuationSeparator" w:id="0">
    <w:p w14:paraId="271F6070" w14:textId="77777777" w:rsidR="00265CAA" w:rsidRDefault="00265CA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AC92E" w14:textId="77777777" w:rsidR="001112E6" w:rsidRDefault="001112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BED4C" w14:textId="77777777" w:rsidR="001112E6" w:rsidRDefault="001112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2E990" w14:textId="77777777" w:rsidR="00265CAA" w:rsidRDefault="00265CAA" w:rsidP="00C80F8C">
      <w:r>
        <w:separator/>
      </w:r>
    </w:p>
  </w:footnote>
  <w:footnote w:type="continuationSeparator" w:id="0">
    <w:p w14:paraId="5D0B3277" w14:textId="77777777" w:rsidR="00265CAA" w:rsidRDefault="00265CAA" w:rsidP="00C80F8C">
      <w:r>
        <w:continuationSeparator/>
      </w:r>
    </w:p>
  </w:footnote>
  <w:footnote w:id="1">
    <w:p w14:paraId="25815325" w14:textId="50EFB6DC" w:rsidR="00BC44CD" w:rsidRPr="00DD4FC3" w:rsidRDefault="00BC44CD" w:rsidP="00BC44CD">
      <w:pPr>
        <w:pStyle w:val="Textonotapie"/>
        <w:rPr>
          <w:sz w:val="16"/>
          <w:szCs w:val="16"/>
        </w:rPr>
      </w:pPr>
      <w:r>
        <w:rPr>
          <w:rStyle w:val="Refdenotaalpie"/>
        </w:rPr>
        <w:footnoteRef/>
      </w:r>
      <w:r w:rsidR="00DD4FC3" w:rsidRPr="00DD4FC3">
        <w:rPr>
          <w:sz w:val="16"/>
          <w:szCs w:val="16"/>
        </w:rPr>
        <w:t>https://www.inegi.org.mx/contenidos/productos/prod_serv/contenidos/espanol/bvinegi/productos/nueva_estruc/88946390 1884.pdf</w:t>
      </w:r>
    </w:p>
  </w:footnote>
  <w:footnote w:id="2">
    <w:p w14:paraId="128C2DE5" w14:textId="31B35BD2" w:rsidR="00585574" w:rsidRPr="00585574" w:rsidRDefault="00585574" w:rsidP="00585574">
      <w:pPr>
        <w:pStyle w:val="Textonotapie"/>
        <w:jc w:val="both"/>
        <w:rPr>
          <w:rFonts w:asciiTheme="majorHAnsi" w:hAnsiTheme="majorHAnsi" w:cstheme="majorHAnsi"/>
          <w:sz w:val="16"/>
          <w:szCs w:val="16"/>
        </w:rPr>
      </w:pPr>
      <w:r w:rsidRPr="00585574">
        <w:rPr>
          <w:rStyle w:val="Refdenotaalpie"/>
          <w:rFonts w:asciiTheme="majorHAnsi" w:hAnsiTheme="majorHAnsi" w:cstheme="majorHAnsi"/>
          <w:sz w:val="16"/>
          <w:szCs w:val="16"/>
        </w:rPr>
        <w:footnoteRef/>
      </w:r>
      <w:r w:rsidRPr="00585574">
        <w:rPr>
          <w:rFonts w:asciiTheme="majorHAnsi" w:hAnsiTheme="majorHAnsi" w:cstheme="majorHAnsi"/>
          <w:sz w:val="16"/>
          <w:szCs w:val="16"/>
        </w:rPr>
        <w:t xml:space="preserve"> </w:t>
      </w:r>
      <w:r w:rsidRPr="00585574">
        <w:rPr>
          <w:rFonts w:asciiTheme="majorHAnsi" w:hAnsiTheme="majorHAnsi" w:cstheme="majorHAnsi"/>
          <w:color w:val="4A4A4A"/>
          <w:spacing w:val="4"/>
          <w:sz w:val="16"/>
          <w:szCs w:val="16"/>
        </w:rPr>
        <w:t>Adoptados por el Octavo Congreso de las Naciones Unidas sobre Prevención del Delito y Tratamiento del Delincuente, celebrado en La Habana (Cuba) del 27 de agosto al 7 de septiembre de 1990</w:t>
      </w:r>
      <w:r>
        <w:rPr>
          <w:rFonts w:asciiTheme="majorHAnsi" w:hAnsiTheme="majorHAnsi" w:cstheme="majorHAnsi"/>
          <w:color w:val="4A4A4A"/>
          <w:spacing w:val="4"/>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EB71" w14:textId="4D1910B5" w:rsidR="001112E6" w:rsidRDefault="00265CAA">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2050"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BC56B" w14:textId="7C9563CB" w:rsidR="00634485" w:rsidRPr="00A81140" w:rsidRDefault="00265CAA" w:rsidP="00C80F8C">
    <w:pPr>
      <w:pStyle w:val="Encabezado"/>
      <w:tabs>
        <w:tab w:val="clear" w:pos="4252"/>
        <w:tab w:val="clear" w:pos="8504"/>
        <w:tab w:val="left" w:pos="2326"/>
      </w:tabs>
      <w:rPr>
        <w:rFonts w:ascii="Palatino Linotype" w:hAnsi="Palatino Linotype"/>
      </w:rPr>
    </w:pPr>
    <w:r>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2051" type="#_x0000_t136" style="position:absolute;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9141D0" w14:textId="05149624" w:rsidR="00634485" w:rsidRDefault="006F30F8" w:rsidP="006F30F8">
    <w:pPr>
      <w:pStyle w:val="Encabezado"/>
      <w:tabs>
        <w:tab w:val="clear" w:pos="4252"/>
        <w:tab w:val="clear" w:pos="8504"/>
        <w:tab w:val="left" w:pos="2326"/>
      </w:tabs>
    </w:pPr>
    <w:r>
      <w:tab/>
    </w:r>
  </w:p>
  <w:p w14:paraId="01D08E3E" w14:textId="77777777" w:rsidR="006F30F8" w:rsidRDefault="006F30F8" w:rsidP="006F30F8">
    <w:pPr>
      <w:pStyle w:val="Encabezado"/>
      <w:tabs>
        <w:tab w:val="clear" w:pos="4252"/>
        <w:tab w:val="clear" w:pos="8504"/>
        <w:tab w:val="left" w:pos="2326"/>
      </w:tabs>
    </w:pPr>
  </w:p>
  <w:p w14:paraId="529674EB" w14:textId="77777777" w:rsidR="00634485" w:rsidRDefault="00634485" w:rsidP="00C80F8C">
    <w:pPr>
      <w:pStyle w:val="Encabezado"/>
      <w:tabs>
        <w:tab w:val="clear" w:pos="4252"/>
        <w:tab w:val="clear" w:pos="8504"/>
        <w:tab w:val="left" w:pos="2326"/>
      </w:tabs>
    </w:pPr>
  </w:p>
  <w:p w14:paraId="71104997" w14:textId="77777777" w:rsidR="00634485" w:rsidRDefault="00634485" w:rsidP="00C80F8C">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106B" w14:textId="6EC0913B" w:rsidR="001112E6" w:rsidRDefault="00265CAA">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2049"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5D218C"/>
    <w:multiLevelType w:val="hybridMultilevel"/>
    <w:tmpl w:val="384E9762"/>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171D79"/>
    <w:multiLevelType w:val="multilevel"/>
    <w:tmpl w:val="D460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7D49D4"/>
    <w:multiLevelType w:val="multilevel"/>
    <w:tmpl w:val="284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6330E9C"/>
    <w:multiLevelType w:val="multilevel"/>
    <w:tmpl w:val="750CD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0F242C0"/>
    <w:multiLevelType w:val="hybridMultilevel"/>
    <w:tmpl w:val="159419D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0"/>
  </w:num>
  <w:num w:numId="3">
    <w:abstractNumId w:val="4"/>
  </w:num>
  <w:num w:numId="4">
    <w:abstractNumId w:val="9"/>
  </w:num>
  <w:num w:numId="5">
    <w:abstractNumId w:val="15"/>
  </w:num>
  <w:num w:numId="6">
    <w:abstractNumId w:val="13"/>
  </w:num>
  <w:num w:numId="7">
    <w:abstractNumId w:val="11"/>
  </w:num>
  <w:num w:numId="8">
    <w:abstractNumId w:val="1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7"/>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24CF5"/>
    <w:rsid w:val="0003360D"/>
    <w:rsid w:val="00043D11"/>
    <w:rsid w:val="0005030D"/>
    <w:rsid w:val="000528CF"/>
    <w:rsid w:val="00055D60"/>
    <w:rsid w:val="0008542A"/>
    <w:rsid w:val="000B3FFD"/>
    <w:rsid w:val="000C43E5"/>
    <w:rsid w:val="000C4453"/>
    <w:rsid w:val="001112E6"/>
    <w:rsid w:val="0018216B"/>
    <w:rsid w:val="001B3D11"/>
    <w:rsid w:val="001C7B07"/>
    <w:rsid w:val="00216C06"/>
    <w:rsid w:val="002378AC"/>
    <w:rsid w:val="00255A26"/>
    <w:rsid w:val="00265CAA"/>
    <w:rsid w:val="00284217"/>
    <w:rsid w:val="0028778A"/>
    <w:rsid w:val="00294490"/>
    <w:rsid w:val="002C0BA9"/>
    <w:rsid w:val="002C3A72"/>
    <w:rsid w:val="002D5B21"/>
    <w:rsid w:val="00312863"/>
    <w:rsid w:val="00337385"/>
    <w:rsid w:val="003D1F47"/>
    <w:rsid w:val="00411692"/>
    <w:rsid w:val="00430304"/>
    <w:rsid w:val="00470266"/>
    <w:rsid w:val="0047213D"/>
    <w:rsid w:val="004D0A26"/>
    <w:rsid w:val="004E305D"/>
    <w:rsid w:val="004E7984"/>
    <w:rsid w:val="00502EE6"/>
    <w:rsid w:val="0050559A"/>
    <w:rsid w:val="00513782"/>
    <w:rsid w:val="00524594"/>
    <w:rsid w:val="00575235"/>
    <w:rsid w:val="005766FA"/>
    <w:rsid w:val="00585574"/>
    <w:rsid w:val="005C481C"/>
    <w:rsid w:val="005D1946"/>
    <w:rsid w:val="005F3A48"/>
    <w:rsid w:val="00621357"/>
    <w:rsid w:val="0062136D"/>
    <w:rsid w:val="006308A6"/>
    <w:rsid w:val="00634485"/>
    <w:rsid w:val="0067340C"/>
    <w:rsid w:val="00674FBD"/>
    <w:rsid w:val="0068101D"/>
    <w:rsid w:val="00685B0E"/>
    <w:rsid w:val="006B2674"/>
    <w:rsid w:val="006E6389"/>
    <w:rsid w:val="006F0A6E"/>
    <w:rsid w:val="006F30F8"/>
    <w:rsid w:val="0071093C"/>
    <w:rsid w:val="00736C06"/>
    <w:rsid w:val="007456BD"/>
    <w:rsid w:val="00760037"/>
    <w:rsid w:val="007617C8"/>
    <w:rsid w:val="00762C20"/>
    <w:rsid w:val="007A0EB7"/>
    <w:rsid w:val="007A1C9F"/>
    <w:rsid w:val="007B1CFA"/>
    <w:rsid w:val="007C30B1"/>
    <w:rsid w:val="007C766E"/>
    <w:rsid w:val="007D4251"/>
    <w:rsid w:val="007E2D4F"/>
    <w:rsid w:val="007E70F8"/>
    <w:rsid w:val="00820022"/>
    <w:rsid w:val="00820034"/>
    <w:rsid w:val="00854B23"/>
    <w:rsid w:val="00861A61"/>
    <w:rsid w:val="00892AFC"/>
    <w:rsid w:val="008D1526"/>
    <w:rsid w:val="008F1DE6"/>
    <w:rsid w:val="008F67BC"/>
    <w:rsid w:val="00961995"/>
    <w:rsid w:val="009660BC"/>
    <w:rsid w:val="00975EB9"/>
    <w:rsid w:val="009E155A"/>
    <w:rsid w:val="009F0D8D"/>
    <w:rsid w:val="00A16950"/>
    <w:rsid w:val="00A303B0"/>
    <w:rsid w:val="00A53363"/>
    <w:rsid w:val="00A610D3"/>
    <w:rsid w:val="00A74BB7"/>
    <w:rsid w:val="00A81140"/>
    <w:rsid w:val="00AC0680"/>
    <w:rsid w:val="00AE7763"/>
    <w:rsid w:val="00B014D8"/>
    <w:rsid w:val="00B53290"/>
    <w:rsid w:val="00BB11DB"/>
    <w:rsid w:val="00BC1756"/>
    <w:rsid w:val="00BC44CD"/>
    <w:rsid w:val="00BD07E6"/>
    <w:rsid w:val="00BD7483"/>
    <w:rsid w:val="00BF68F0"/>
    <w:rsid w:val="00BF6974"/>
    <w:rsid w:val="00C020DD"/>
    <w:rsid w:val="00C27236"/>
    <w:rsid w:val="00C65950"/>
    <w:rsid w:val="00C73776"/>
    <w:rsid w:val="00C80F8C"/>
    <w:rsid w:val="00C85F1D"/>
    <w:rsid w:val="00C8760D"/>
    <w:rsid w:val="00CF3F65"/>
    <w:rsid w:val="00D20156"/>
    <w:rsid w:val="00D34DCC"/>
    <w:rsid w:val="00D36ABC"/>
    <w:rsid w:val="00DD4FC3"/>
    <w:rsid w:val="00DD5CD5"/>
    <w:rsid w:val="00DE1629"/>
    <w:rsid w:val="00DE5C27"/>
    <w:rsid w:val="00F05A30"/>
    <w:rsid w:val="00F337DA"/>
    <w:rsid w:val="00F4105B"/>
    <w:rsid w:val="00F44759"/>
    <w:rsid w:val="00F45FE7"/>
    <w:rsid w:val="00F614DA"/>
    <w:rsid w:val="00F717F4"/>
    <w:rsid w:val="00F75892"/>
    <w:rsid w:val="00F7714C"/>
    <w:rsid w:val="00F9546D"/>
    <w:rsid w:val="00FB48D6"/>
    <w:rsid w:val="00FC6C29"/>
    <w:rsid w:val="00FC6F5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4CD"/>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rsid w:val="0003360D"/>
    <w:pPr>
      <w:autoSpaceDE w:val="0"/>
      <w:autoSpaceDN w:val="0"/>
      <w:adjustRightInd w:val="0"/>
    </w:pPr>
    <w:rPr>
      <w:rFonts w:ascii="Palatino Linotype" w:hAnsi="Palatino Linotype" w:cs="Palatino Linotype"/>
      <w:color w:val="000000"/>
      <w:lang w:val="es-MX"/>
    </w:rPr>
  </w:style>
  <w:style w:type="paragraph" w:styleId="Textonotaalfinal">
    <w:name w:val="endnote text"/>
    <w:basedOn w:val="Normal"/>
    <w:link w:val="TextonotaalfinalCar"/>
    <w:uiPriority w:val="99"/>
    <w:semiHidden/>
    <w:unhideWhenUsed/>
    <w:rsid w:val="00585574"/>
    <w:rPr>
      <w:sz w:val="20"/>
      <w:szCs w:val="20"/>
    </w:rPr>
  </w:style>
  <w:style w:type="character" w:customStyle="1" w:styleId="TextonotaalfinalCar">
    <w:name w:val="Texto nota al final Car"/>
    <w:basedOn w:val="Fuentedeprrafopredeter"/>
    <w:link w:val="Textonotaalfinal"/>
    <w:uiPriority w:val="99"/>
    <w:semiHidden/>
    <w:rsid w:val="00585574"/>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5855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83189">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218589748">
      <w:bodyDiv w:val="1"/>
      <w:marLeft w:val="0"/>
      <w:marRight w:val="0"/>
      <w:marTop w:val="0"/>
      <w:marBottom w:val="0"/>
      <w:divBdr>
        <w:top w:val="none" w:sz="0" w:space="0" w:color="auto"/>
        <w:left w:val="none" w:sz="0" w:space="0" w:color="auto"/>
        <w:bottom w:val="none" w:sz="0" w:space="0" w:color="auto"/>
        <w:right w:val="none" w:sz="0" w:space="0" w:color="auto"/>
      </w:divBdr>
    </w:div>
    <w:div w:id="266469972">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67531104">
      <w:bodyDiv w:val="1"/>
      <w:marLeft w:val="0"/>
      <w:marRight w:val="0"/>
      <w:marTop w:val="0"/>
      <w:marBottom w:val="0"/>
      <w:divBdr>
        <w:top w:val="none" w:sz="0" w:space="0" w:color="auto"/>
        <w:left w:val="none" w:sz="0" w:space="0" w:color="auto"/>
        <w:bottom w:val="none" w:sz="0" w:space="0" w:color="auto"/>
        <w:right w:val="none" w:sz="0" w:space="0" w:color="auto"/>
      </w:divBdr>
    </w:div>
    <w:div w:id="393236565">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11007638">
      <w:bodyDiv w:val="1"/>
      <w:marLeft w:val="0"/>
      <w:marRight w:val="0"/>
      <w:marTop w:val="0"/>
      <w:marBottom w:val="0"/>
      <w:divBdr>
        <w:top w:val="none" w:sz="0" w:space="0" w:color="auto"/>
        <w:left w:val="none" w:sz="0" w:space="0" w:color="auto"/>
        <w:bottom w:val="none" w:sz="0" w:space="0" w:color="auto"/>
        <w:right w:val="none" w:sz="0" w:space="0" w:color="auto"/>
      </w:divBdr>
    </w:div>
    <w:div w:id="493761103">
      <w:bodyDiv w:val="1"/>
      <w:marLeft w:val="0"/>
      <w:marRight w:val="0"/>
      <w:marTop w:val="0"/>
      <w:marBottom w:val="0"/>
      <w:divBdr>
        <w:top w:val="none" w:sz="0" w:space="0" w:color="auto"/>
        <w:left w:val="none" w:sz="0" w:space="0" w:color="auto"/>
        <w:bottom w:val="none" w:sz="0" w:space="0" w:color="auto"/>
        <w:right w:val="none" w:sz="0" w:space="0" w:color="auto"/>
      </w:divBdr>
    </w:div>
    <w:div w:id="607086740">
      <w:bodyDiv w:val="1"/>
      <w:marLeft w:val="0"/>
      <w:marRight w:val="0"/>
      <w:marTop w:val="0"/>
      <w:marBottom w:val="0"/>
      <w:divBdr>
        <w:top w:val="none" w:sz="0" w:space="0" w:color="auto"/>
        <w:left w:val="none" w:sz="0" w:space="0" w:color="auto"/>
        <w:bottom w:val="none" w:sz="0" w:space="0" w:color="auto"/>
        <w:right w:val="none" w:sz="0" w:space="0" w:color="auto"/>
      </w:divBdr>
    </w:div>
    <w:div w:id="639922012">
      <w:bodyDiv w:val="1"/>
      <w:marLeft w:val="0"/>
      <w:marRight w:val="0"/>
      <w:marTop w:val="0"/>
      <w:marBottom w:val="0"/>
      <w:divBdr>
        <w:top w:val="none" w:sz="0" w:space="0" w:color="auto"/>
        <w:left w:val="none" w:sz="0" w:space="0" w:color="auto"/>
        <w:bottom w:val="none" w:sz="0" w:space="0" w:color="auto"/>
        <w:right w:val="none" w:sz="0" w:space="0" w:color="auto"/>
      </w:divBdr>
    </w:div>
    <w:div w:id="654186141">
      <w:bodyDiv w:val="1"/>
      <w:marLeft w:val="0"/>
      <w:marRight w:val="0"/>
      <w:marTop w:val="0"/>
      <w:marBottom w:val="0"/>
      <w:divBdr>
        <w:top w:val="none" w:sz="0" w:space="0" w:color="auto"/>
        <w:left w:val="none" w:sz="0" w:space="0" w:color="auto"/>
        <w:bottom w:val="none" w:sz="0" w:space="0" w:color="auto"/>
        <w:right w:val="none" w:sz="0" w:space="0" w:color="auto"/>
      </w:divBdr>
    </w:div>
    <w:div w:id="676687613">
      <w:bodyDiv w:val="1"/>
      <w:marLeft w:val="0"/>
      <w:marRight w:val="0"/>
      <w:marTop w:val="0"/>
      <w:marBottom w:val="0"/>
      <w:divBdr>
        <w:top w:val="none" w:sz="0" w:space="0" w:color="auto"/>
        <w:left w:val="none" w:sz="0" w:space="0" w:color="auto"/>
        <w:bottom w:val="none" w:sz="0" w:space="0" w:color="auto"/>
        <w:right w:val="none" w:sz="0" w:space="0" w:color="auto"/>
      </w:divBdr>
    </w:div>
    <w:div w:id="719287064">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44053097">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89020300">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20594659">
      <w:bodyDiv w:val="1"/>
      <w:marLeft w:val="0"/>
      <w:marRight w:val="0"/>
      <w:marTop w:val="0"/>
      <w:marBottom w:val="0"/>
      <w:divBdr>
        <w:top w:val="none" w:sz="0" w:space="0" w:color="auto"/>
        <w:left w:val="none" w:sz="0" w:space="0" w:color="auto"/>
        <w:bottom w:val="none" w:sz="0" w:space="0" w:color="auto"/>
        <w:right w:val="none" w:sz="0" w:space="0" w:color="auto"/>
      </w:divBdr>
    </w:div>
    <w:div w:id="1065956751">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77370676">
      <w:bodyDiv w:val="1"/>
      <w:marLeft w:val="0"/>
      <w:marRight w:val="0"/>
      <w:marTop w:val="0"/>
      <w:marBottom w:val="0"/>
      <w:divBdr>
        <w:top w:val="none" w:sz="0" w:space="0" w:color="auto"/>
        <w:left w:val="none" w:sz="0" w:space="0" w:color="auto"/>
        <w:bottom w:val="none" w:sz="0" w:space="0" w:color="auto"/>
        <w:right w:val="none" w:sz="0" w:space="0" w:color="auto"/>
      </w:divBdr>
    </w:div>
    <w:div w:id="1289168302">
      <w:bodyDiv w:val="1"/>
      <w:marLeft w:val="0"/>
      <w:marRight w:val="0"/>
      <w:marTop w:val="0"/>
      <w:marBottom w:val="0"/>
      <w:divBdr>
        <w:top w:val="none" w:sz="0" w:space="0" w:color="auto"/>
        <w:left w:val="none" w:sz="0" w:space="0" w:color="auto"/>
        <w:bottom w:val="none" w:sz="0" w:space="0" w:color="auto"/>
        <w:right w:val="none" w:sz="0" w:space="0" w:color="auto"/>
      </w:divBdr>
    </w:div>
    <w:div w:id="1296377520">
      <w:bodyDiv w:val="1"/>
      <w:marLeft w:val="0"/>
      <w:marRight w:val="0"/>
      <w:marTop w:val="0"/>
      <w:marBottom w:val="0"/>
      <w:divBdr>
        <w:top w:val="none" w:sz="0" w:space="0" w:color="auto"/>
        <w:left w:val="none" w:sz="0" w:space="0" w:color="auto"/>
        <w:bottom w:val="none" w:sz="0" w:space="0" w:color="auto"/>
        <w:right w:val="none" w:sz="0" w:space="0" w:color="auto"/>
      </w:divBdr>
    </w:div>
    <w:div w:id="1332830317">
      <w:bodyDiv w:val="1"/>
      <w:marLeft w:val="0"/>
      <w:marRight w:val="0"/>
      <w:marTop w:val="0"/>
      <w:marBottom w:val="0"/>
      <w:divBdr>
        <w:top w:val="none" w:sz="0" w:space="0" w:color="auto"/>
        <w:left w:val="none" w:sz="0" w:space="0" w:color="auto"/>
        <w:bottom w:val="none" w:sz="0" w:space="0" w:color="auto"/>
        <w:right w:val="none" w:sz="0" w:space="0" w:color="auto"/>
      </w:divBdr>
    </w:div>
    <w:div w:id="1370303545">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31511806">
      <w:bodyDiv w:val="1"/>
      <w:marLeft w:val="0"/>
      <w:marRight w:val="0"/>
      <w:marTop w:val="0"/>
      <w:marBottom w:val="0"/>
      <w:divBdr>
        <w:top w:val="none" w:sz="0" w:space="0" w:color="auto"/>
        <w:left w:val="none" w:sz="0" w:space="0" w:color="auto"/>
        <w:bottom w:val="none" w:sz="0" w:space="0" w:color="auto"/>
        <w:right w:val="none" w:sz="0" w:space="0" w:color="auto"/>
      </w:divBdr>
    </w:div>
    <w:div w:id="1522432505">
      <w:bodyDiv w:val="1"/>
      <w:marLeft w:val="0"/>
      <w:marRight w:val="0"/>
      <w:marTop w:val="0"/>
      <w:marBottom w:val="0"/>
      <w:divBdr>
        <w:top w:val="none" w:sz="0" w:space="0" w:color="auto"/>
        <w:left w:val="none" w:sz="0" w:space="0" w:color="auto"/>
        <w:bottom w:val="none" w:sz="0" w:space="0" w:color="auto"/>
        <w:right w:val="none" w:sz="0" w:space="0" w:color="auto"/>
      </w:divBdr>
    </w:div>
    <w:div w:id="1622030554">
      <w:bodyDiv w:val="1"/>
      <w:marLeft w:val="0"/>
      <w:marRight w:val="0"/>
      <w:marTop w:val="0"/>
      <w:marBottom w:val="0"/>
      <w:divBdr>
        <w:top w:val="none" w:sz="0" w:space="0" w:color="auto"/>
        <w:left w:val="none" w:sz="0" w:space="0" w:color="auto"/>
        <w:bottom w:val="none" w:sz="0" w:space="0" w:color="auto"/>
        <w:right w:val="none" w:sz="0" w:space="0" w:color="auto"/>
      </w:divBdr>
    </w:div>
    <w:div w:id="1659722081">
      <w:bodyDiv w:val="1"/>
      <w:marLeft w:val="0"/>
      <w:marRight w:val="0"/>
      <w:marTop w:val="0"/>
      <w:marBottom w:val="0"/>
      <w:divBdr>
        <w:top w:val="none" w:sz="0" w:space="0" w:color="auto"/>
        <w:left w:val="none" w:sz="0" w:space="0" w:color="auto"/>
        <w:bottom w:val="none" w:sz="0" w:space="0" w:color="auto"/>
        <w:right w:val="none" w:sz="0" w:space="0" w:color="auto"/>
      </w:divBdr>
    </w:div>
    <w:div w:id="1700156217">
      <w:bodyDiv w:val="1"/>
      <w:marLeft w:val="0"/>
      <w:marRight w:val="0"/>
      <w:marTop w:val="0"/>
      <w:marBottom w:val="0"/>
      <w:divBdr>
        <w:top w:val="none" w:sz="0" w:space="0" w:color="auto"/>
        <w:left w:val="none" w:sz="0" w:space="0" w:color="auto"/>
        <w:bottom w:val="none" w:sz="0" w:space="0" w:color="auto"/>
        <w:right w:val="none" w:sz="0" w:space="0" w:color="auto"/>
      </w:divBdr>
    </w:div>
    <w:div w:id="1736584996">
      <w:bodyDiv w:val="1"/>
      <w:marLeft w:val="0"/>
      <w:marRight w:val="0"/>
      <w:marTop w:val="0"/>
      <w:marBottom w:val="0"/>
      <w:divBdr>
        <w:top w:val="none" w:sz="0" w:space="0" w:color="auto"/>
        <w:left w:val="none" w:sz="0" w:space="0" w:color="auto"/>
        <w:bottom w:val="none" w:sz="0" w:space="0" w:color="auto"/>
        <w:right w:val="none" w:sz="0" w:space="0" w:color="auto"/>
      </w:divBdr>
    </w:div>
    <w:div w:id="1746297648">
      <w:bodyDiv w:val="1"/>
      <w:marLeft w:val="0"/>
      <w:marRight w:val="0"/>
      <w:marTop w:val="0"/>
      <w:marBottom w:val="0"/>
      <w:divBdr>
        <w:top w:val="none" w:sz="0" w:space="0" w:color="auto"/>
        <w:left w:val="none" w:sz="0" w:space="0" w:color="auto"/>
        <w:bottom w:val="none" w:sz="0" w:space="0" w:color="auto"/>
        <w:right w:val="none" w:sz="0" w:space="0" w:color="auto"/>
      </w:divBdr>
    </w:div>
    <w:div w:id="1787040294">
      <w:bodyDiv w:val="1"/>
      <w:marLeft w:val="0"/>
      <w:marRight w:val="0"/>
      <w:marTop w:val="0"/>
      <w:marBottom w:val="0"/>
      <w:divBdr>
        <w:top w:val="none" w:sz="0" w:space="0" w:color="auto"/>
        <w:left w:val="none" w:sz="0" w:space="0" w:color="auto"/>
        <w:bottom w:val="none" w:sz="0" w:space="0" w:color="auto"/>
        <w:right w:val="none" w:sz="0" w:space="0" w:color="auto"/>
      </w:divBdr>
    </w:div>
    <w:div w:id="1808820992">
      <w:bodyDiv w:val="1"/>
      <w:marLeft w:val="0"/>
      <w:marRight w:val="0"/>
      <w:marTop w:val="0"/>
      <w:marBottom w:val="0"/>
      <w:divBdr>
        <w:top w:val="none" w:sz="0" w:space="0" w:color="auto"/>
        <w:left w:val="none" w:sz="0" w:space="0" w:color="auto"/>
        <w:bottom w:val="none" w:sz="0" w:space="0" w:color="auto"/>
        <w:right w:val="none" w:sz="0" w:space="0" w:color="auto"/>
      </w:divBdr>
    </w:div>
    <w:div w:id="1808937973">
      <w:bodyDiv w:val="1"/>
      <w:marLeft w:val="0"/>
      <w:marRight w:val="0"/>
      <w:marTop w:val="0"/>
      <w:marBottom w:val="0"/>
      <w:divBdr>
        <w:top w:val="none" w:sz="0" w:space="0" w:color="auto"/>
        <w:left w:val="none" w:sz="0" w:space="0" w:color="auto"/>
        <w:bottom w:val="none" w:sz="0" w:space="0" w:color="auto"/>
        <w:right w:val="none" w:sz="0" w:space="0" w:color="auto"/>
      </w:divBdr>
    </w:div>
    <w:div w:id="1842046225">
      <w:bodyDiv w:val="1"/>
      <w:marLeft w:val="0"/>
      <w:marRight w:val="0"/>
      <w:marTop w:val="0"/>
      <w:marBottom w:val="0"/>
      <w:divBdr>
        <w:top w:val="none" w:sz="0" w:space="0" w:color="auto"/>
        <w:left w:val="none" w:sz="0" w:space="0" w:color="auto"/>
        <w:bottom w:val="none" w:sz="0" w:space="0" w:color="auto"/>
        <w:right w:val="none" w:sz="0" w:space="0" w:color="auto"/>
      </w:divBdr>
    </w:div>
    <w:div w:id="1844587489">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65748044">
      <w:bodyDiv w:val="1"/>
      <w:marLeft w:val="0"/>
      <w:marRight w:val="0"/>
      <w:marTop w:val="0"/>
      <w:marBottom w:val="0"/>
      <w:divBdr>
        <w:top w:val="none" w:sz="0" w:space="0" w:color="auto"/>
        <w:left w:val="none" w:sz="0" w:space="0" w:color="auto"/>
        <w:bottom w:val="none" w:sz="0" w:space="0" w:color="auto"/>
        <w:right w:val="none" w:sz="0" w:space="0" w:color="auto"/>
      </w:divBdr>
    </w:div>
    <w:div w:id="1910341379">
      <w:bodyDiv w:val="1"/>
      <w:marLeft w:val="0"/>
      <w:marRight w:val="0"/>
      <w:marTop w:val="0"/>
      <w:marBottom w:val="0"/>
      <w:divBdr>
        <w:top w:val="none" w:sz="0" w:space="0" w:color="auto"/>
        <w:left w:val="none" w:sz="0" w:space="0" w:color="auto"/>
        <w:bottom w:val="none" w:sz="0" w:space="0" w:color="auto"/>
        <w:right w:val="none" w:sz="0" w:space="0" w:color="auto"/>
      </w:divBdr>
    </w:div>
    <w:div w:id="1910529335">
      <w:bodyDiv w:val="1"/>
      <w:marLeft w:val="0"/>
      <w:marRight w:val="0"/>
      <w:marTop w:val="0"/>
      <w:marBottom w:val="0"/>
      <w:divBdr>
        <w:top w:val="none" w:sz="0" w:space="0" w:color="auto"/>
        <w:left w:val="none" w:sz="0" w:space="0" w:color="auto"/>
        <w:bottom w:val="none" w:sz="0" w:space="0" w:color="auto"/>
        <w:right w:val="none" w:sz="0" w:space="0" w:color="auto"/>
      </w:divBdr>
    </w:div>
    <w:div w:id="1916819573">
      <w:bodyDiv w:val="1"/>
      <w:marLeft w:val="0"/>
      <w:marRight w:val="0"/>
      <w:marTop w:val="0"/>
      <w:marBottom w:val="0"/>
      <w:divBdr>
        <w:top w:val="none" w:sz="0" w:space="0" w:color="auto"/>
        <w:left w:val="none" w:sz="0" w:space="0" w:color="auto"/>
        <w:bottom w:val="none" w:sz="0" w:space="0" w:color="auto"/>
        <w:right w:val="none" w:sz="0" w:space="0" w:color="auto"/>
      </w:divBdr>
    </w:div>
    <w:div w:id="1936356736">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 w:id="2129859292">
      <w:bodyDiv w:val="1"/>
      <w:marLeft w:val="0"/>
      <w:marRight w:val="0"/>
      <w:marTop w:val="0"/>
      <w:marBottom w:val="0"/>
      <w:divBdr>
        <w:top w:val="none" w:sz="0" w:space="0" w:color="auto"/>
        <w:left w:val="none" w:sz="0" w:space="0" w:color="auto"/>
        <w:bottom w:val="none" w:sz="0" w:space="0" w:color="auto"/>
        <w:right w:val="none" w:sz="0" w:space="0" w:color="auto"/>
      </w:divBdr>
    </w:div>
    <w:div w:id="2135975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6E2EB-95C2-4B32-BE75-A1C5A1A83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19</Pages>
  <Words>3339</Words>
  <Characters>18367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20</cp:revision>
  <cp:lastPrinted>2022-05-16T23:51:00Z</cp:lastPrinted>
  <dcterms:created xsi:type="dcterms:W3CDTF">2022-03-08T21:48:00Z</dcterms:created>
  <dcterms:modified xsi:type="dcterms:W3CDTF">2022-05-17T00:09:00Z</dcterms:modified>
</cp:coreProperties>
</file>