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58AF59F" w:rsidR="005000AA" w:rsidRPr="00C22695" w:rsidRDefault="005000AA" w:rsidP="005000AA">
      <w:pPr>
        <w:spacing w:before="240" w:after="240" w:line="360" w:lineRule="auto"/>
        <w:jc w:val="both"/>
        <w:rPr>
          <w:rFonts w:ascii="Palatino Linotype" w:hAnsi="Palatino Linotype"/>
          <w:sz w:val="24"/>
          <w:szCs w:val="24"/>
        </w:rPr>
      </w:pPr>
      <w:r w:rsidRPr="00C2269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2350C" w:rsidRPr="00C22695">
        <w:rPr>
          <w:rFonts w:ascii="Palatino Linotype" w:hAnsi="Palatino Linotype"/>
          <w:sz w:val="24"/>
          <w:szCs w:val="24"/>
        </w:rPr>
        <w:t>veintiocho</w:t>
      </w:r>
      <w:r w:rsidRPr="00C22695">
        <w:rPr>
          <w:rFonts w:ascii="Palatino Linotype" w:hAnsi="Palatino Linotype"/>
          <w:sz w:val="24"/>
          <w:szCs w:val="24"/>
        </w:rPr>
        <w:t xml:space="preserve"> (</w:t>
      </w:r>
      <w:r w:rsidR="006C28CC" w:rsidRPr="00C22695">
        <w:rPr>
          <w:rFonts w:ascii="Palatino Linotype" w:hAnsi="Palatino Linotype"/>
          <w:sz w:val="24"/>
          <w:szCs w:val="24"/>
        </w:rPr>
        <w:t>2</w:t>
      </w:r>
      <w:r w:rsidR="0082350C" w:rsidRPr="00C22695">
        <w:rPr>
          <w:rFonts w:ascii="Palatino Linotype" w:hAnsi="Palatino Linotype"/>
          <w:sz w:val="24"/>
          <w:szCs w:val="24"/>
        </w:rPr>
        <w:t>8</w:t>
      </w:r>
      <w:r w:rsidR="00BE6E79" w:rsidRPr="00C22695">
        <w:rPr>
          <w:rFonts w:ascii="Palatino Linotype" w:hAnsi="Palatino Linotype"/>
          <w:sz w:val="24"/>
          <w:szCs w:val="24"/>
        </w:rPr>
        <w:t xml:space="preserve">) de </w:t>
      </w:r>
      <w:r w:rsidR="006C28CC" w:rsidRPr="00C22695">
        <w:rPr>
          <w:rFonts w:ascii="Palatino Linotype" w:hAnsi="Palatino Linotype"/>
          <w:sz w:val="24"/>
          <w:szCs w:val="24"/>
        </w:rPr>
        <w:t>septiembre</w:t>
      </w:r>
      <w:r w:rsidRPr="00C22695">
        <w:rPr>
          <w:rFonts w:ascii="Palatino Linotype" w:hAnsi="Palatino Linotype"/>
          <w:sz w:val="24"/>
          <w:szCs w:val="24"/>
        </w:rPr>
        <w:t xml:space="preserve"> de dos mil veinti</w:t>
      </w:r>
      <w:r w:rsidR="00022835" w:rsidRPr="00C22695">
        <w:rPr>
          <w:rFonts w:ascii="Palatino Linotype" w:hAnsi="Palatino Linotype"/>
          <w:sz w:val="24"/>
          <w:szCs w:val="24"/>
        </w:rPr>
        <w:t>dós</w:t>
      </w:r>
      <w:r w:rsidRPr="00C22695">
        <w:rPr>
          <w:rFonts w:ascii="Palatino Linotype" w:hAnsi="Palatino Linotype"/>
          <w:sz w:val="24"/>
          <w:szCs w:val="24"/>
        </w:rPr>
        <w:t>.</w:t>
      </w:r>
    </w:p>
    <w:p w14:paraId="2153F906" w14:textId="77777777" w:rsidR="00174363" w:rsidRPr="00C22695" w:rsidRDefault="005000AA" w:rsidP="005000AA">
      <w:pPr>
        <w:pStyle w:val="Encabezado"/>
        <w:spacing w:line="360" w:lineRule="auto"/>
        <w:jc w:val="both"/>
        <w:rPr>
          <w:rFonts w:ascii="Palatino Linotype" w:hAnsi="Palatino Linotype"/>
          <w:sz w:val="24"/>
          <w:szCs w:val="24"/>
        </w:rPr>
      </w:pPr>
      <w:r w:rsidRPr="00C22695">
        <w:rPr>
          <w:rFonts w:ascii="Palatino Linotype" w:hAnsi="Palatino Linotype"/>
          <w:b/>
          <w:sz w:val="24"/>
          <w:szCs w:val="24"/>
        </w:rPr>
        <w:t>VISTO</w:t>
      </w:r>
      <w:r w:rsidR="00F714A9" w:rsidRPr="00C22695">
        <w:rPr>
          <w:rFonts w:ascii="Palatino Linotype" w:hAnsi="Palatino Linotype"/>
          <w:b/>
          <w:sz w:val="24"/>
          <w:szCs w:val="24"/>
        </w:rPr>
        <w:t>S</w:t>
      </w:r>
      <w:r w:rsidRPr="00C22695">
        <w:rPr>
          <w:rFonts w:ascii="Palatino Linotype" w:hAnsi="Palatino Linotype"/>
          <w:b/>
          <w:sz w:val="24"/>
          <w:szCs w:val="24"/>
        </w:rPr>
        <w:t xml:space="preserve"> </w:t>
      </w:r>
      <w:r w:rsidR="00F714A9" w:rsidRPr="00C22695">
        <w:rPr>
          <w:rFonts w:ascii="Palatino Linotype" w:hAnsi="Palatino Linotype"/>
          <w:b/>
          <w:sz w:val="24"/>
          <w:szCs w:val="24"/>
        </w:rPr>
        <w:t>los</w:t>
      </w:r>
      <w:r w:rsidRPr="00C22695">
        <w:rPr>
          <w:rFonts w:ascii="Palatino Linotype" w:hAnsi="Palatino Linotype"/>
          <w:sz w:val="24"/>
          <w:szCs w:val="24"/>
        </w:rPr>
        <w:t xml:space="preserve"> expediente</w:t>
      </w:r>
      <w:r w:rsidR="00F714A9" w:rsidRPr="00C22695">
        <w:rPr>
          <w:rFonts w:ascii="Palatino Linotype" w:hAnsi="Palatino Linotype"/>
          <w:sz w:val="24"/>
          <w:szCs w:val="24"/>
        </w:rPr>
        <w:t>s</w:t>
      </w:r>
      <w:r w:rsidRPr="00C22695">
        <w:rPr>
          <w:rFonts w:ascii="Palatino Linotype" w:hAnsi="Palatino Linotype"/>
          <w:sz w:val="24"/>
          <w:szCs w:val="24"/>
        </w:rPr>
        <w:t xml:space="preserve"> electrónico</w:t>
      </w:r>
      <w:r w:rsidR="00F714A9" w:rsidRPr="00C22695">
        <w:rPr>
          <w:rFonts w:ascii="Palatino Linotype" w:hAnsi="Palatino Linotype"/>
          <w:sz w:val="24"/>
          <w:szCs w:val="24"/>
        </w:rPr>
        <w:t>s</w:t>
      </w:r>
      <w:r w:rsidRPr="00C22695">
        <w:rPr>
          <w:rFonts w:ascii="Palatino Linotype" w:hAnsi="Palatino Linotype"/>
          <w:sz w:val="24"/>
          <w:szCs w:val="24"/>
        </w:rPr>
        <w:t xml:space="preserve"> formado</w:t>
      </w:r>
      <w:r w:rsidR="00F714A9" w:rsidRPr="00C22695">
        <w:rPr>
          <w:rFonts w:ascii="Palatino Linotype" w:hAnsi="Palatino Linotype"/>
          <w:sz w:val="24"/>
          <w:szCs w:val="24"/>
        </w:rPr>
        <w:t>s</w:t>
      </w:r>
      <w:r w:rsidRPr="00C22695">
        <w:rPr>
          <w:rFonts w:ascii="Palatino Linotype" w:hAnsi="Palatino Linotype"/>
          <w:sz w:val="24"/>
          <w:szCs w:val="24"/>
        </w:rPr>
        <w:t xml:space="preserve"> con motivo de</w:t>
      </w:r>
      <w:r w:rsidR="00F714A9" w:rsidRPr="00C22695">
        <w:rPr>
          <w:rFonts w:ascii="Palatino Linotype" w:hAnsi="Palatino Linotype"/>
          <w:sz w:val="24"/>
          <w:szCs w:val="24"/>
        </w:rPr>
        <w:t xml:space="preserve"> </w:t>
      </w:r>
      <w:r w:rsidRPr="00C22695">
        <w:rPr>
          <w:rFonts w:ascii="Palatino Linotype" w:hAnsi="Palatino Linotype"/>
          <w:sz w:val="24"/>
          <w:szCs w:val="24"/>
        </w:rPr>
        <w:t>l</w:t>
      </w:r>
      <w:r w:rsidR="00F714A9" w:rsidRPr="00C22695">
        <w:rPr>
          <w:rFonts w:ascii="Palatino Linotype" w:hAnsi="Palatino Linotype"/>
          <w:sz w:val="24"/>
          <w:szCs w:val="24"/>
        </w:rPr>
        <w:t>os</w:t>
      </w:r>
      <w:r w:rsidR="003374B1" w:rsidRPr="00C22695">
        <w:rPr>
          <w:rFonts w:ascii="Palatino Linotype" w:hAnsi="Palatino Linotype"/>
          <w:sz w:val="24"/>
          <w:szCs w:val="24"/>
        </w:rPr>
        <w:t xml:space="preserve"> recurso de revisión </w:t>
      </w:r>
    </w:p>
    <w:p w14:paraId="4C818016" w14:textId="3BD49C5E" w:rsidR="005000AA" w:rsidRPr="00C22695" w:rsidRDefault="006C28CC" w:rsidP="005000AA">
      <w:pPr>
        <w:pStyle w:val="Encabezado"/>
        <w:spacing w:line="360" w:lineRule="auto"/>
        <w:jc w:val="both"/>
        <w:rPr>
          <w:rFonts w:ascii="Palatino Linotype" w:hAnsi="Palatino Linotype"/>
          <w:sz w:val="24"/>
          <w:szCs w:val="24"/>
        </w:rPr>
      </w:pPr>
      <w:r w:rsidRPr="00C22695">
        <w:rPr>
          <w:rFonts w:ascii="Palatino Linotype" w:hAnsi="Palatino Linotype"/>
          <w:b/>
          <w:sz w:val="24"/>
          <w:szCs w:val="24"/>
        </w:rPr>
        <w:t>13908</w:t>
      </w:r>
      <w:r w:rsidR="00174363" w:rsidRPr="00C22695">
        <w:rPr>
          <w:rFonts w:ascii="Palatino Linotype" w:hAnsi="Palatino Linotype"/>
          <w:b/>
          <w:sz w:val="24"/>
          <w:szCs w:val="24"/>
        </w:rPr>
        <w:t>/INFOEM/IP/RR/2022</w:t>
      </w:r>
      <w:r w:rsidR="005B2307" w:rsidRPr="00C22695">
        <w:rPr>
          <w:rFonts w:ascii="Palatino Linotype" w:hAnsi="Palatino Linotype"/>
          <w:b/>
          <w:sz w:val="24"/>
          <w:szCs w:val="24"/>
        </w:rPr>
        <w:t xml:space="preserve"> y </w:t>
      </w:r>
      <w:r w:rsidRPr="00C22695">
        <w:rPr>
          <w:rFonts w:ascii="Palatino Linotype" w:hAnsi="Palatino Linotype"/>
          <w:b/>
          <w:sz w:val="24"/>
          <w:szCs w:val="24"/>
        </w:rPr>
        <w:t>14000</w:t>
      </w:r>
      <w:r w:rsidR="00174363" w:rsidRPr="00C22695">
        <w:rPr>
          <w:rFonts w:ascii="Palatino Linotype" w:hAnsi="Palatino Linotype"/>
          <w:b/>
          <w:sz w:val="24"/>
          <w:szCs w:val="24"/>
        </w:rPr>
        <w:t xml:space="preserve">/INFOEM/IP/RR/2022, </w:t>
      </w:r>
      <w:r w:rsidR="005000AA" w:rsidRPr="00C22695">
        <w:rPr>
          <w:rFonts w:ascii="Palatino Linotype" w:hAnsi="Palatino Linotype"/>
          <w:sz w:val="24"/>
          <w:szCs w:val="24"/>
        </w:rPr>
        <w:t>promovido</w:t>
      </w:r>
      <w:r w:rsidR="00F714A9" w:rsidRPr="00C22695">
        <w:rPr>
          <w:rFonts w:ascii="Palatino Linotype" w:hAnsi="Palatino Linotype"/>
          <w:sz w:val="24"/>
          <w:szCs w:val="24"/>
        </w:rPr>
        <w:t>s</w:t>
      </w:r>
      <w:r w:rsidR="005000AA" w:rsidRPr="00C22695">
        <w:rPr>
          <w:rFonts w:ascii="Palatino Linotype" w:hAnsi="Palatino Linotype"/>
          <w:sz w:val="24"/>
          <w:szCs w:val="24"/>
        </w:rPr>
        <w:t xml:space="preserve"> por</w:t>
      </w:r>
      <w:r w:rsidR="00396CF5" w:rsidRPr="00C22695">
        <w:rPr>
          <w:rFonts w:ascii="Palatino Linotype" w:hAnsi="Palatino Linotype"/>
          <w:sz w:val="24"/>
          <w:szCs w:val="24"/>
        </w:rPr>
        <w:t xml:space="preserve"> </w:t>
      </w:r>
      <w:r w:rsidRPr="00C22695">
        <w:rPr>
          <w:rFonts w:ascii="Palatino Linotype" w:eastAsia="Calibri" w:hAnsi="Palatino Linotype" w:cs="Tahoma"/>
          <w:b/>
          <w:bCs/>
          <w:sz w:val="24"/>
          <w:szCs w:val="24"/>
          <w:lang w:eastAsia="en-US"/>
        </w:rPr>
        <w:t>Anonimo</w:t>
      </w:r>
      <w:r w:rsidR="00CA3902" w:rsidRPr="00C22695">
        <w:rPr>
          <w:rFonts w:ascii="Palatino Linotype" w:eastAsia="Calibri" w:hAnsi="Palatino Linotype" w:cs="Tahoma"/>
          <w:b/>
          <w:sz w:val="24"/>
          <w:szCs w:val="22"/>
          <w:lang w:eastAsia="en-US"/>
        </w:rPr>
        <w:t>,</w:t>
      </w:r>
      <w:r w:rsidR="005D09C1" w:rsidRPr="00C22695">
        <w:rPr>
          <w:rFonts w:ascii="Palatino Linotype" w:hAnsi="Palatino Linotype"/>
          <w:sz w:val="24"/>
          <w:szCs w:val="24"/>
        </w:rPr>
        <w:t xml:space="preserve"> en su calidad de </w:t>
      </w:r>
      <w:r w:rsidR="005000AA" w:rsidRPr="00C22695">
        <w:rPr>
          <w:rFonts w:ascii="Palatino Linotype" w:hAnsi="Palatino Linotype"/>
          <w:b/>
          <w:sz w:val="24"/>
          <w:szCs w:val="24"/>
        </w:rPr>
        <w:t>RECURRENTE</w:t>
      </w:r>
      <w:r w:rsidR="005000AA" w:rsidRPr="00C22695">
        <w:rPr>
          <w:rFonts w:ascii="Palatino Linotype" w:hAnsi="Palatino Linotype" w:cs="Arial"/>
          <w:sz w:val="24"/>
          <w:szCs w:val="24"/>
        </w:rPr>
        <w:t xml:space="preserve">, en contra de la respuesta del </w:t>
      </w:r>
      <w:r w:rsidR="00601054" w:rsidRPr="00C22695">
        <w:rPr>
          <w:rFonts w:ascii="Palatino Linotype" w:eastAsia="Calibri" w:hAnsi="Palatino Linotype" w:cs="Arial"/>
          <w:b/>
          <w:sz w:val="24"/>
          <w:lang w:val="es-ES"/>
        </w:rPr>
        <w:t>Ayuntamiento de la Paz</w:t>
      </w:r>
      <w:r w:rsidR="005000AA" w:rsidRPr="00C22695">
        <w:rPr>
          <w:rFonts w:ascii="Palatino Linotype" w:hAnsi="Palatino Linotype" w:cs="Arial"/>
          <w:sz w:val="24"/>
          <w:szCs w:val="24"/>
        </w:rPr>
        <w:t>,</w:t>
      </w:r>
      <w:r w:rsidR="005000AA" w:rsidRPr="00C22695">
        <w:rPr>
          <w:rFonts w:ascii="Palatino Linotype" w:hAnsi="Palatino Linotype"/>
          <w:b/>
          <w:sz w:val="24"/>
          <w:szCs w:val="24"/>
        </w:rPr>
        <w:t xml:space="preserve"> </w:t>
      </w:r>
      <w:r w:rsidR="005000AA" w:rsidRPr="00C22695">
        <w:rPr>
          <w:rFonts w:ascii="Palatino Linotype" w:hAnsi="Palatino Linotype"/>
          <w:sz w:val="24"/>
          <w:szCs w:val="24"/>
        </w:rPr>
        <w:t>en lo sucesivo el</w:t>
      </w:r>
      <w:r w:rsidR="005000AA" w:rsidRPr="00C22695">
        <w:rPr>
          <w:rFonts w:ascii="Palatino Linotype" w:hAnsi="Palatino Linotype"/>
          <w:b/>
          <w:sz w:val="24"/>
          <w:szCs w:val="24"/>
        </w:rPr>
        <w:t xml:space="preserve"> SUJETO OBLIGADO, </w:t>
      </w:r>
      <w:r w:rsidR="005000AA" w:rsidRPr="00C22695">
        <w:rPr>
          <w:rFonts w:ascii="Palatino Linotype" w:hAnsi="Palatino Linotype"/>
          <w:sz w:val="24"/>
          <w:szCs w:val="24"/>
        </w:rPr>
        <w:t>se procede a dictar la presente resolución, con base en los siguientes:</w:t>
      </w:r>
    </w:p>
    <w:p w14:paraId="1F1BAF80" w14:textId="77777777" w:rsidR="005000AA" w:rsidRPr="00C22695" w:rsidRDefault="005000AA" w:rsidP="005000AA">
      <w:pPr>
        <w:pStyle w:val="Ttulo1"/>
        <w:jc w:val="center"/>
        <w:rPr>
          <w:rFonts w:ascii="Palatino Linotype" w:hAnsi="Palatino Linotype"/>
          <w:b/>
          <w:color w:val="auto"/>
          <w:sz w:val="24"/>
          <w:szCs w:val="24"/>
        </w:rPr>
      </w:pPr>
      <w:bookmarkStart w:id="0" w:name="_Toc87549671"/>
      <w:r w:rsidRPr="00C22695">
        <w:rPr>
          <w:rFonts w:ascii="Palatino Linotype" w:hAnsi="Palatino Linotype"/>
          <w:b/>
          <w:color w:val="auto"/>
          <w:sz w:val="24"/>
          <w:szCs w:val="24"/>
        </w:rPr>
        <w:t>ANTECEDENTES</w:t>
      </w:r>
      <w:bookmarkEnd w:id="0"/>
    </w:p>
    <w:p w14:paraId="04287D5F" w14:textId="77777777" w:rsidR="005000AA" w:rsidRPr="00C22695" w:rsidRDefault="005000AA" w:rsidP="005000AA">
      <w:pPr>
        <w:rPr>
          <w:rFonts w:ascii="Palatino Linotype" w:hAnsi="Palatino Linotype"/>
          <w:sz w:val="24"/>
          <w:szCs w:val="24"/>
          <w:lang w:eastAsia="en-US"/>
        </w:rPr>
      </w:pPr>
    </w:p>
    <w:p w14:paraId="5ED33D9B" w14:textId="73DA1A89" w:rsidR="00A87524" w:rsidRPr="00C2269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C22695">
        <w:rPr>
          <w:rFonts w:ascii="Palatino Linotype" w:eastAsia="Calibri" w:hAnsi="Palatino Linotype" w:cs="Arial"/>
          <w:sz w:val="24"/>
          <w:lang w:val="es-ES"/>
        </w:rPr>
        <w:t xml:space="preserve">El </w:t>
      </w:r>
      <w:r w:rsidR="006C28CC" w:rsidRPr="00C22695">
        <w:rPr>
          <w:rFonts w:ascii="Palatino Linotype" w:eastAsia="Calibri" w:hAnsi="Palatino Linotype" w:cs="Arial"/>
          <w:sz w:val="24"/>
          <w:lang w:val="es-ES"/>
        </w:rPr>
        <w:t>uno</w:t>
      </w:r>
      <w:r w:rsidR="00AA58C8" w:rsidRPr="00C22695">
        <w:rPr>
          <w:rFonts w:ascii="Palatino Linotype" w:eastAsia="Calibri" w:hAnsi="Palatino Linotype" w:cs="Arial"/>
          <w:sz w:val="24"/>
          <w:lang w:val="es-ES"/>
        </w:rPr>
        <w:t xml:space="preserve"> (</w:t>
      </w:r>
      <w:r w:rsidR="006C28CC" w:rsidRPr="00C22695">
        <w:rPr>
          <w:rFonts w:ascii="Palatino Linotype" w:eastAsia="Calibri" w:hAnsi="Palatino Linotype" w:cs="Arial"/>
          <w:sz w:val="24"/>
          <w:lang w:val="es-ES"/>
        </w:rPr>
        <w:t>1</w:t>
      </w:r>
      <w:r w:rsidR="009157D9" w:rsidRPr="00C22695">
        <w:rPr>
          <w:rFonts w:ascii="Palatino Linotype" w:eastAsia="Calibri" w:hAnsi="Palatino Linotype" w:cs="Arial"/>
          <w:sz w:val="24"/>
          <w:lang w:val="es-ES"/>
        </w:rPr>
        <w:t xml:space="preserve">) </w:t>
      </w:r>
      <w:r w:rsidR="00774BF5" w:rsidRPr="00C22695">
        <w:rPr>
          <w:rFonts w:ascii="Palatino Linotype" w:eastAsia="Calibri" w:hAnsi="Palatino Linotype" w:cs="Arial"/>
          <w:sz w:val="24"/>
          <w:lang w:val="es-ES"/>
        </w:rPr>
        <w:t xml:space="preserve">y </w:t>
      </w:r>
      <w:r w:rsidR="006C28CC" w:rsidRPr="00C22695">
        <w:rPr>
          <w:rFonts w:ascii="Palatino Linotype" w:eastAsia="Calibri" w:hAnsi="Palatino Linotype" w:cs="Arial"/>
          <w:sz w:val="24"/>
          <w:lang w:val="es-ES"/>
        </w:rPr>
        <w:t>cinco</w:t>
      </w:r>
      <w:r w:rsidR="000904E7" w:rsidRPr="00C22695">
        <w:rPr>
          <w:rFonts w:ascii="Palatino Linotype" w:eastAsia="Calibri" w:hAnsi="Palatino Linotype" w:cs="Arial"/>
          <w:sz w:val="24"/>
          <w:lang w:val="es-ES"/>
        </w:rPr>
        <w:t xml:space="preserve"> (</w:t>
      </w:r>
      <w:r w:rsidR="006C28CC" w:rsidRPr="00C22695">
        <w:rPr>
          <w:rFonts w:ascii="Palatino Linotype" w:eastAsia="Calibri" w:hAnsi="Palatino Linotype" w:cs="Arial"/>
          <w:sz w:val="24"/>
          <w:lang w:val="es-ES"/>
        </w:rPr>
        <w:t>5</w:t>
      </w:r>
      <w:r w:rsidR="000904E7" w:rsidRPr="00C22695">
        <w:rPr>
          <w:rFonts w:ascii="Palatino Linotype" w:eastAsia="Calibri" w:hAnsi="Palatino Linotype" w:cs="Arial"/>
          <w:sz w:val="24"/>
          <w:lang w:val="es-ES"/>
        </w:rPr>
        <w:t xml:space="preserve">) </w:t>
      </w:r>
      <w:r w:rsidR="00A87524" w:rsidRPr="00C22695">
        <w:rPr>
          <w:rFonts w:ascii="Palatino Linotype" w:eastAsia="Calibri" w:hAnsi="Palatino Linotype" w:cs="Arial"/>
          <w:sz w:val="24"/>
          <w:lang w:val="es-ES"/>
        </w:rPr>
        <w:t xml:space="preserve">de </w:t>
      </w:r>
      <w:r w:rsidR="006C28CC" w:rsidRPr="00C22695">
        <w:rPr>
          <w:rFonts w:ascii="Palatino Linotype" w:eastAsia="Calibri" w:hAnsi="Palatino Linotype" w:cs="Arial"/>
          <w:sz w:val="24"/>
          <w:lang w:val="es-ES"/>
        </w:rPr>
        <w:t>julio</w:t>
      </w:r>
      <w:r w:rsidR="00A526EE" w:rsidRPr="00C22695">
        <w:rPr>
          <w:rFonts w:ascii="Palatino Linotype" w:eastAsia="Calibri" w:hAnsi="Palatino Linotype"/>
          <w:sz w:val="24"/>
          <w:lang w:val="es-ES"/>
        </w:rPr>
        <w:t xml:space="preserve"> </w:t>
      </w:r>
      <w:r w:rsidR="005000AA" w:rsidRPr="00C22695">
        <w:rPr>
          <w:rFonts w:ascii="Palatino Linotype" w:eastAsia="Calibri" w:hAnsi="Palatino Linotype"/>
          <w:sz w:val="24"/>
          <w:lang w:val="es-ES"/>
        </w:rPr>
        <w:t>de dos mil veinti</w:t>
      </w:r>
      <w:r w:rsidR="00F714A9" w:rsidRPr="00C22695">
        <w:rPr>
          <w:rFonts w:ascii="Palatino Linotype" w:eastAsia="Calibri" w:hAnsi="Palatino Linotype"/>
          <w:sz w:val="24"/>
          <w:lang w:val="es-ES"/>
        </w:rPr>
        <w:t>dós</w:t>
      </w:r>
      <w:r w:rsidR="005000AA" w:rsidRPr="00C22695">
        <w:rPr>
          <w:rFonts w:ascii="Palatino Linotype" w:eastAsia="Calibri" w:hAnsi="Palatino Linotype" w:cs="Arial"/>
          <w:sz w:val="24"/>
          <w:lang w:val="es-ES"/>
        </w:rPr>
        <w:t>,</w:t>
      </w:r>
      <w:r w:rsidR="005000AA" w:rsidRPr="00C22695">
        <w:rPr>
          <w:rFonts w:ascii="Palatino Linotype" w:eastAsia="Calibri" w:hAnsi="Palatino Linotype"/>
          <w:sz w:val="24"/>
          <w:lang w:val="es-ES"/>
        </w:rPr>
        <w:t xml:space="preserve"> </w:t>
      </w:r>
      <w:r w:rsidR="005000AA" w:rsidRPr="00C22695">
        <w:rPr>
          <w:rFonts w:ascii="Palatino Linotype" w:eastAsia="Calibri" w:hAnsi="Palatino Linotype"/>
          <w:b/>
          <w:sz w:val="24"/>
          <w:lang w:val="es-ES"/>
        </w:rPr>
        <w:t xml:space="preserve">EL RECURRENTE </w:t>
      </w:r>
      <w:r w:rsidR="005000AA" w:rsidRPr="00C22695">
        <w:rPr>
          <w:rFonts w:ascii="Palatino Linotype" w:eastAsia="Calibri" w:hAnsi="Palatino Linotype"/>
          <w:bCs/>
          <w:sz w:val="24"/>
          <w:lang w:val="es-ES"/>
        </w:rPr>
        <w:t>presentó</w:t>
      </w:r>
      <w:r w:rsidR="005000AA" w:rsidRPr="00C22695">
        <w:rPr>
          <w:rFonts w:ascii="Palatino Linotype" w:hAnsi="Palatino Linotype"/>
          <w:b/>
          <w:sz w:val="24"/>
        </w:rPr>
        <w:t>,</w:t>
      </w:r>
      <w:r w:rsidR="005000AA" w:rsidRPr="00C22695">
        <w:rPr>
          <w:rFonts w:ascii="Palatino Linotype" w:eastAsia="Calibri" w:hAnsi="Palatino Linotype" w:cs="Arial"/>
          <w:sz w:val="24"/>
          <w:lang w:val="es-ES"/>
        </w:rPr>
        <w:t xml:space="preserve"> ante el </w:t>
      </w:r>
      <w:r w:rsidR="005000AA" w:rsidRPr="00C22695">
        <w:rPr>
          <w:rFonts w:ascii="Palatino Linotype" w:eastAsia="Calibri" w:hAnsi="Palatino Linotype" w:cs="Arial"/>
          <w:b/>
          <w:sz w:val="24"/>
          <w:lang w:val="es-ES"/>
        </w:rPr>
        <w:t>SUJETO OBLIGADO</w:t>
      </w:r>
      <w:r w:rsidR="005000AA" w:rsidRPr="00C22695">
        <w:rPr>
          <w:rFonts w:ascii="Palatino Linotype" w:eastAsia="Calibri" w:hAnsi="Palatino Linotype" w:cs="Arial"/>
          <w:sz w:val="24"/>
        </w:rPr>
        <w:t xml:space="preserve"> vía </w:t>
      </w:r>
      <w:r w:rsidR="005000AA" w:rsidRPr="00C22695">
        <w:rPr>
          <w:rFonts w:ascii="Palatino Linotype" w:eastAsia="Calibri" w:hAnsi="Palatino Linotype" w:cs="Arial"/>
          <w:sz w:val="24"/>
          <w:lang w:val="es-ES"/>
        </w:rPr>
        <w:t>Sistema de Acceso a la Información Mexiquense (</w:t>
      </w:r>
      <w:r w:rsidR="005000AA" w:rsidRPr="00C22695">
        <w:rPr>
          <w:rFonts w:ascii="Palatino Linotype" w:eastAsia="Calibri" w:hAnsi="Palatino Linotype" w:cs="Arial"/>
          <w:b/>
          <w:sz w:val="24"/>
          <w:lang w:val="es-ES"/>
        </w:rPr>
        <w:t>SAIMEX)</w:t>
      </w:r>
      <w:r w:rsidR="005000AA" w:rsidRPr="00C22695">
        <w:rPr>
          <w:rFonts w:ascii="Palatino Linotype" w:eastAsia="Calibri" w:hAnsi="Palatino Linotype" w:cs="Arial"/>
          <w:sz w:val="24"/>
          <w:lang w:val="es-ES"/>
        </w:rPr>
        <w:t>, la</w:t>
      </w:r>
      <w:r w:rsidR="00A13224" w:rsidRPr="00C22695">
        <w:rPr>
          <w:rFonts w:ascii="Palatino Linotype" w:eastAsia="Calibri" w:hAnsi="Palatino Linotype" w:cs="Arial"/>
          <w:sz w:val="24"/>
          <w:lang w:val="es-ES"/>
        </w:rPr>
        <w:t>s</w:t>
      </w:r>
      <w:r w:rsidR="005000AA" w:rsidRPr="00C22695">
        <w:rPr>
          <w:rFonts w:ascii="Palatino Linotype" w:eastAsia="Calibri" w:hAnsi="Palatino Linotype" w:cs="Arial"/>
          <w:sz w:val="24"/>
          <w:lang w:val="es-ES"/>
        </w:rPr>
        <w:t xml:space="preserve"> solicitud</w:t>
      </w:r>
      <w:r w:rsidR="00A13224" w:rsidRPr="00C22695">
        <w:rPr>
          <w:rFonts w:ascii="Palatino Linotype" w:eastAsia="Calibri" w:hAnsi="Palatino Linotype" w:cs="Arial"/>
          <w:sz w:val="24"/>
          <w:lang w:val="es-ES"/>
        </w:rPr>
        <w:t>es</w:t>
      </w:r>
      <w:r w:rsidR="005000AA" w:rsidRPr="00C22695">
        <w:rPr>
          <w:rFonts w:ascii="Palatino Linotype" w:eastAsia="Calibri" w:hAnsi="Palatino Linotype" w:cs="Arial"/>
          <w:sz w:val="24"/>
          <w:lang w:val="es-ES"/>
        </w:rPr>
        <w:t xml:space="preserve"> de información pública registrada</w:t>
      </w:r>
      <w:r w:rsidR="00A13224" w:rsidRPr="00C22695">
        <w:rPr>
          <w:rFonts w:ascii="Palatino Linotype" w:eastAsia="Calibri" w:hAnsi="Palatino Linotype" w:cs="Arial"/>
          <w:sz w:val="24"/>
          <w:lang w:val="es-ES"/>
        </w:rPr>
        <w:t>s</w:t>
      </w:r>
      <w:r w:rsidR="005000AA" w:rsidRPr="00C22695">
        <w:rPr>
          <w:rFonts w:ascii="Palatino Linotype" w:eastAsia="Calibri" w:hAnsi="Palatino Linotype" w:cs="Arial"/>
          <w:sz w:val="24"/>
          <w:lang w:val="es-ES"/>
        </w:rPr>
        <w:t xml:space="preserve"> con el número </w:t>
      </w:r>
      <w:r w:rsidR="006C28CC" w:rsidRPr="00C22695">
        <w:rPr>
          <w:rFonts w:ascii="Palatino Linotype" w:hAnsi="Palatino Linotype" w:cs="Arial"/>
          <w:b/>
          <w:sz w:val="24"/>
          <w:lang w:val="es-ES"/>
        </w:rPr>
        <w:t xml:space="preserve">00209/LAPAZ/IP/2022 y 00211/LAPAZ/IP/2022 </w:t>
      </w:r>
      <w:r w:rsidR="008A2519" w:rsidRPr="00C22695">
        <w:rPr>
          <w:rFonts w:ascii="Palatino Linotype" w:eastAsia="Calibri" w:hAnsi="Palatino Linotype" w:cs="Arial"/>
          <w:sz w:val="24"/>
          <w:lang w:val="es-ES"/>
        </w:rPr>
        <w:t>mediante las cuales solicitó lo siguiente:</w:t>
      </w:r>
    </w:p>
    <w:p w14:paraId="39EB81E9" w14:textId="77777777" w:rsidR="008A2519" w:rsidRPr="00C22695" w:rsidRDefault="008A2519" w:rsidP="008A2519">
      <w:pPr>
        <w:pStyle w:val="Prrafodelista"/>
        <w:spacing w:line="360" w:lineRule="auto"/>
        <w:ind w:left="0"/>
        <w:jc w:val="both"/>
        <w:rPr>
          <w:rFonts w:ascii="Palatino Linotype" w:hAnsi="Palatino Linotype" w:cs="Arial"/>
          <w:sz w:val="24"/>
          <w:lang w:val="es-ES"/>
        </w:rPr>
      </w:pPr>
    </w:p>
    <w:p w14:paraId="58C6E069" w14:textId="77777777" w:rsidR="006C28CC" w:rsidRPr="00C22695" w:rsidRDefault="006C28CC" w:rsidP="008A2519">
      <w:pPr>
        <w:pStyle w:val="Prrafodelista"/>
        <w:spacing w:line="360" w:lineRule="auto"/>
        <w:ind w:left="0"/>
        <w:jc w:val="both"/>
        <w:rPr>
          <w:rFonts w:ascii="Palatino Linotype" w:hAnsi="Palatino Linotype" w:cs="Arial"/>
          <w:b/>
          <w:sz w:val="24"/>
          <w:lang w:val="es-ES"/>
        </w:rPr>
      </w:pPr>
      <w:r w:rsidRPr="00C22695">
        <w:rPr>
          <w:rFonts w:ascii="Palatino Linotype" w:hAnsi="Palatino Linotype" w:cs="Arial"/>
          <w:b/>
          <w:sz w:val="24"/>
          <w:lang w:val="es-ES"/>
        </w:rPr>
        <w:t>00209/LAPAZ/IP/2022</w:t>
      </w:r>
    </w:p>
    <w:p w14:paraId="0DCED2B5" w14:textId="1863DDCF" w:rsidR="006C28CC" w:rsidRPr="00C22695" w:rsidRDefault="006C28CC" w:rsidP="008A2519">
      <w:pPr>
        <w:pStyle w:val="Prrafodelista"/>
        <w:spacing w:line="360" w:lineRule="auto"/>
        <w:ind w:left="0"/>
        <w:jc w:val="both"/>
        <w:rPr>
          <w:rFonts w:ascii="Palatino Linotype" w:hAnsi="Palatino Linotype" w:cs="Arial"/>
          <w:b/>
          <w:i/>
          <w:sz w:val="24"/>
          <w:lang w:val="es-ES"/>
        </w:rPr>
      </w:pPr>
      <w:r w:rsidRPr="00C22695">
        <w:rPr>
          <w:rFonts w:ascii="Palatino Linotype" w:hAnsi="Palatino Linotype"/>
          <w:i/>
        </w:rPr>
        <w:t>Compartir la información en forma de lista de todos los empleados de la presente administración del ayuntamiento de La Paz: listado con nombres completos, puestos y salario/sueldo bruto y neto que reciben mensualmente.</w:t>
      </w:r>
    </w:p>
    <w:p w14:paraId="2758D332" w14:textId="4282A47B" w:rsidR="006C28CC" w:rsidRPr="00C22695" w:rsidRDefault="006C28CC" w:rsidP="008A2519">
      <w:pPr>
        <w:pStyle w:val="Prrafodelista"/>
        <w:spacing w:line="360" w:lineRule="auto"/>
        <w:ind w:left="0"/>
        <w:jc w:val="both"/>
        <w:rPr>
          <w:rFonts w:ascii="Palatino Linotype" w:hAnsi="Palatino Linotype" w:cs="Arial"/>
          <w:b/>
          <w:sz w:val="24"/>
          <w:lang w:val="es-ES"/>
        </w:rPr>
      </w:pPr>
      <w:r w:rsidRPr="00C22695">
        <w:rPr>
          <w:rFonts w:ascii="Palatino Linotype" w:hAnsi="Palatino Linotype" w:cs="Arial"/>
          <w:b/>
          <w:sz w:val="24"/>
          <w:lang w:val="es-ES"/>
        </w:rPr>
        <w:t>00211/LAPAZ/IP/2022</w:t>
      </w:r>
    </w:p>
    <w:p w14:paraId="2389BEB2" w14:textId="60D0F5F7" w:rsidR="006C28CC" w:rsidRPr="00C22695" w:rsidRDefault="006C28CC" w:rsidP="008A2519">
      <w:pPr>
        <w:pStyle w:val="Prrafodelista"/>
        <w:spacing w:line="360" w:lineRule="auto"/>
        <w:ind w:left="0"/>
        <w:jc w:val="both"/>
        <w:rPr>
          <w:rFonts w:ascii="Palatino Linotype" w:hAnsi="Palatino Linotype" w:cs="Arial"/>
          <w:i/>
          <w:sz w:val="24"/>
          <w:lang w:val="es-ES"/>
        </w:rPr>
      </w:pPr>
      <w:r w:rsidRPr="00C22695">
        <w:rPr>
          <w:rFonts w:ascii="Palatino Linotype" w:hAnsi="Palatino Linotype"/>
          <w:i/>
        </w:rPr>
        <w:lastRenderedPageBreak/>
        <w:t>Lista de todos los empleados y todos los tipos de empleados de la presente administración del ayuntamiento de La Paz, todos los empleados del 1 de enero de 2022 al 7 de julio 2022 indicando nombres completos, puestos, departamento dirección u área a la que pertenecen y sueldo bruto y neto que reciben mensualmente.</w:t>
      </w:r>
    </w:p>
    <w:p w14:paraId="1ACA17A4" w14:textId="77777777" w:rsidR="00A13224" w:rsidRPr="00C22695" w:rsidRDefault="00A13224" w:rsidP="005000AA">
      <w:pPr>
        <w:ind w:left="567" w:right="567"/>
        <w:jc w:val="both"/>
        <w:rPr>
          <w:rFonts w:ascii="Palatino Linotype" w:eastAsia="Calibri" w:hAnsi="Palatino Linotype" w:cs="Arial"/>
          <w:i/>
          <w:sz w:val="24"/>
          <w:szCs w:val="24"/>
          <w:lang w:val="es-ES"/>
        </w:rPr>
      </w:pPr>
    </w:p>
    <w:p w14:paraId="49C7A5F5" w14:textId="7575039E" w:rsidR="005000AA" w:rsidRPr="00C22695"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C22695">
        <w:rPr>
          <w:rFonts w:ascii="Palatino Linotype" w:hAnsi="Palatino Linotype" w:cs="Arial"/>
          <w:sz w:val="24"/>
          <w:lang w:val="es-ES"/>
        </w:rPr>
        <w:t>Señaló como modalidad de entrega</w:t>
      </w:r>
      <w:r w:rsidR="006C28CC" w:rsidRPr="00C22695">
        <w:rPr>
          <w:rFonts w:ascii="Palatino Linotype" w:hAnsi="Palatino Linotype" w:cs="Arial"/>
          <w:sz w:val="24"/>
          <w:lang w:val="es-ES"/>
        </w:rPr>
        <w:t xml:space="preserve"> de la información a través de correo electrónico y </w:t>
      </w:r>
      <w:r w:rsidRPr="00C22695">
        <w:rPr>
          <w:rFonts w:ascii="Palatino Linotype" w:hAnsi="Palatino Linotype" w:cs="Arial"/>
          <w:b/>
          <w:sz w:val="24"/>
          <w:lang w:val="es-ES"/>
        </w:rPr>
        <w:t>SAIMEX.</w:t>
      </w:r>
    </w:p>
    <w:p w14:paraId="0B36934E" w14:textId="77777777" w:rsidR="005000AA" w:rsidRPr="00C22695" w:rsidRDefault="005000AA" w:rsidP="005000AA">
      <w:pPr>
        <w:pStyle w:val="Prrafodelista"/>
        <w:spacing w:line="360" w:lineRule="auto"/>
        <w:ind w:left="0"/>
        <w:jc w:val="both"/>
        <w:rPr>
          <w:rFonts w:ascii="Palatino Linotype" w:hAnsi="Palatino Linotype" w:cs="Arial"/>
          <w:sz w:val="24"/>
          <w:lang w:val="es-ES"/>
        </w:rPr>
      </w:pPr>
    </w:p>
    <w:p w14:paraId="139CA1B8" w14:textId="3393359F" w:rsidR="000E6FEE" w:rsidRPr="00C22695"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22695">
        <w:rPr>
          <w:rFonts w:ascii="Palatino Linotype" w:eastAsia="Calibri" w:hAnsi="Palatino Linotype"/>
          <w:sz w:val="24"/>
          <w:lang w:val="es-ES"/>
        </w:rPr>
        <w:t>El</w:t>
      </w:r>
      <w:r w:rsidR="00A526EE" w:rsidRPr="00C22695">
        <w:rPr>
          <w:rFonts w:ascii="Palatino Linotype" w:eastAsia="Calibri" w:hAnsi="Palatino Linotype"/>
          <w:sz w:val="24"/>
          <w:lang w:val="es-ES"/>
        </w:rPr>
        <w:t xml:space="preserve"> </w:t>
      </w:r>
      <w:r w:rsidR="006C28CC" w:rsidRPr="00C22695">
        <w:rPr>
          <w:rFonts w:ascii="Palatino Linotype" w:eastAsia="Calibri" w:hAnsi="Palatino Linotype"/>
          <w:sz w:val="24"/>
          <w:lang w:val="es-ES"/>
        </w:rPr>
        <w:t>ocho</w:t>
      </w:r>
      <w:r w:rsidR="000E6FEE" w:rsidRPr="00C22695">
        <w:rPr>
          <w:rFonts w:ascii="Palatino Linotype" w:eastAsia="Calibri" w:hAnsi="Palatino Linotype"/>
          <w:sz w:val="24"/>
          <w:lang w:val="es-ES"/>
        </w:rPr>
        <w:t xml:space="preserve"> </w:t>
      </w:r>
      <w:r w:rsidR="006C28CC" w:rsidRPr="00C22695">
        <w:rPr>
          <w:rFonts w:ascii="Palatino Linotype" w:eastAsia="Calibri" w:hAnsi="Palatino Linotype"/>
          <w:sz w:val="24"/>
          <w:lang w:val="es-ES"/>
        </w:rPr>
        <w:t>(8</w:t>
      </w:r>
      <w:r w:rsidR="00DD2E71" w:rsidRPr="00C22695">
        <w:rPr>
          <w:rFonts w:ascii="Palatino Linotype" w:eastAsia="Calibri" w:hAnsi="Palatino Linotype"/>
          <w:sz w:val="24"/>
          <w:lang w:val="es-ES"/>
        </w:rPr>
        <w:t>)</w:t>
      </w:r>
      <w:r w:rsidR="00A871C4" w:rsidRPr="00C22695">
        <w:rPr>
          <w:rFonts w:ascii="Palatino Linotype" w:eastAsia="Calibri" w:hAnsi="Palatino Linotype"/>
          <w:sz w:val="24"/>
          <w:lang w:val="es-ES"/>
        </w:rPr>
        <w:t xml:space="preserve"> y </w:t>
      </w:r>
      <w:r w:rsidR="006C28CC" w:rsidRPr="00C22695">
        <w:rPr>
          <w:rFonts w:ascii="Palatino Linotype" w:eastAsia="Calibri" w:hAnsi="Palatino Linotype"/>
          <w:sz w:val="24"/>
          <w:lang w:val="es-ES"/>
        </w:rPr>
        <w:t>doce</w:t>
      </w:r>
      <w:r w:rsidR="00A871C4" w:rsidRPr="00C22695">
        <w:rPr>
          <w:rFonts w:ascii="Palatino Linotype" w:eastAsia="Calibri" w:hAnsi="Palatino Linotype"/>
          <w:sz w:val="24"/>
          <w:lang w:val="es-ES"/>
        </w:rPr>
        <w:t xml:space="preserve"> (</w:t>
      </w:r>
      <w:r w:rsidR="006C28CC" w:rsidRPr="00C22695">
        <w:rPr>
          <w:rFonts w:ascii="Palatino Linotype" w:eastAsia="Calibri" w:hAnsi="Palatino Linotype"/>
          <w:sz w:val="24"/>
          <w:lang w:val="es-ES"/>
        </w:rPr>
        <w:t>12</w:t>
      </w:r>
      <w:r w:rsidR="00A871C4" w:rsidRPr="00C22695">
        <w:rPr>
          <w:rFonts w:ascii="Palatino Linotype" w:eastAsia="Calibri" w:hAnsi="Palatino Linotype"/>
          <w:sz w:val="24"/>
          <w:lang w:val="es-ES"/>
        </w:rPr>
        <w:t>)</w:t>
      </w:r>
      <w:r w:rsidR="00DD2E71" w:rsidRPr="00C22695">
        <w:rPr>
          <w:rFonts w:ascii="Palatino Linotype" w:eastAsia="Calibri" w:hAnsi="Palatino Linotype"/>
          <w:sz w:val="24"/>
          <w:lang w:val="es-ES"/>
        </w:rPr>
        <w:t xml:space="preserve"> de</w:t>
      </w:r>
      <w:r w:rsidR="006C28CC" w:rsidRPr="00C22695">
        <w:rPr>
          <w:rFonts w:ascii="Palatino Linotype" w:eastAsia="Calibri" w:hAnsi="Palatino Linotype"/>
          <w:sz w:val="24"/>
          <w:lang w:val="es-ES"/>
        </w:rPr>
        <w:t xml:space="preserve"> julio</w:t>
      </w:r>
      <w:r w:rsidR="000E6FEE" w:rsidRPr="00C22695">
        <w:rPr>
          <w:rFonts w:ascii="Palatino Linotype" w:eastAsia="Calibri" w:hAnsi="Palatino Linotype"/>
          <w:sz w:val="24"/>
          <w:lang w:val="es-ES"/>
        </w:rPr>
        <w:t xml:space="preserve"> el Sujeto Obligado solicitó una aclaración a la</w:t>
      </w:r>
      <w:r w:rsidR="00A871C4" w:rsidRPr="00C22695">
        <w:rPr>
          <w:rFonts w:ascii="Palatino Linotype" w:eastAsia="Calibri" w:hAnsi="Palatino Linotype"/>
          <w:sz w:val="24"/>
          <w:lang w:val="es-ES"/>
        </w:rPr>
        <w:t>s</w:t>
      </w:r>
      <w:r w:rsidR="000E6FEE" w:rsidRPr="00C22695">
        <w:rPr>
          <w:rFonts w:ascii="Palatino Linotype" w:eastAsia="Calibri" w:hAnsi="Palatino Linotype"/>
          <w:sz w:val="24"/>
          <w:lang w:val="es-ES"/>
        </w:rPr>
        <w:t xml:space="preserve"> solicitud</w:t>
      </w:r>
      <w:r w:rsidR="00A871C4" w:rsidRPr="00C22695">
        <w:rPr>
          <w:rFonts w:ascii="Palatino Linotype" w:eastAsia="Calibri" w:hAnsi="Palatino Linotype"/>
          <w:sz w:val="24"/>
          <w:lang w:val="es-ES"/>
        </w:rPr>
        <w:t>es</w:t>
      </w:r>
      <w:r w:rsidR="000E6FEE" w:rsidRPr="00C22695">
        <w:rPr>
          <w:rFonts w:ascii="Palatino Linotype" w:eastAsia="Calibri" w:hAnsi="Palatino Linotype"/>
          <w:sz w:val="24"/>
          <w:lang w:val="es-ES"/>
        </w:rPr>
        <w:t xml:space="preserve"> en los siguientes términos:</w:t>
      </w:r>
    </w:p>
    <w:p w14:paraId="19B9C0B0" w14:textId="644244D9" w:rsidR="000E6FEE" w:rsidRPr="00C22695" w:rsidRDefault="006C28CC" w:rsidP="000E6FEE">
      <w:pPr>
        <w:pStyle w:val="Prrafodelista"/>
        <w:rPr>
          <w:rFonts w:ascii="Palatino Linotype" w:eastAsia="Calibri" w:hAnsi="Palatino Linotype"/>
          <w:sz w:val="24"/>
          <w:lang w:val="es-ES"/>
        </w:rPr>
      </w:pPr>
      <w:r w:rsidRPr="00C22695">
        <w:rPr>
          <w:rFonts w:ascii="Palatino Linotype" w:hAnsi="Palatino Linotype" w:cs="Arial"/>
          <w:b/>
          <w:sz w:val="24"/>
          <w:lang w:val="es-ES"/>
        </w:rPr>
        <w:t xml:space="preserve">00209/LAPAZ/IP/2022 </w:t>
      </w:r>
    </w:p>
    <w:p w14:paraId="4146B249" w14:textId="77777777" w:rsidR="006C28CC" w:rsidRPr="00C22695" w:rsidRDefault="006C28CC" w:rsidP="006C28CC">
      <w:pPr>
        <w:pStyle w:val="Prrafodelista"/>
        <w:rPr>
          <w:rFonts w:ascii="Palatino Linotype" w:hAnsi="Palatino Linotype"/>
          <w:i/>
          <w:color w:val="000000"/>
          <w:sz w:val="24"/>
        </w:rPr>
      </w:pPr>
      <w:r w:rsidRPr="00C22695">
        <w:rPr>
          <w:rFonts w:ascii="Palatino Linotype" w:hAnsi="Palatino Linotype"/>
          <w:i/>
          <w:color w:val="000000"/>
          <w:sz w:val="24"/>
        </w:rPr>
        <w:t>Con fundamento en el articulo 159 de la Ley de Transparencia y Acceso a la Información Pública del Estado de México y Municipios, se le requiere para que dentro del plazo de diez días hábiles realice lo siguiente:</w:t>
      </w:r>
    </w:p>
    <w:p w14:paraId="50328464" w14:textId="77777777" w:rsidR="006C28CC" w:rsidRPr="00C22695" w:rsidRDefault="006C28CC" w:rsidP="006C28CC">
      <w:pPr>
        <w:pStyle w:val="Prrafodelista"/>
        <w:rPr>
          <w:rFonts w:ascii="Palatino Linotype" w:hAnsi="Palatino Linotype"/>
          <w:i/>
          <w:color w:val="000000"/>
          <w:sz w:val="24"/>
        </w:rPr>
      </w:pPr>
      <w:r w:rsidRPr="00C22695">
        <w:rPr>
          <w:rFonts w:ascii="Palatino Linotype" w:hAnsi="Palatino Linotype"/>
          <w:i/>
          <w:color w:val="000000"/>
          <w:sz w:val="24"/>
        </w:rPr>
        <w:t>lNumero 1.- De que temporalidad requiere la información Numero 2.- A que tipo de empleados se refiere Numero 3.- De que administración requiere la información Numero 4.- A que tipo de salarios se refiere Numero 5.- A que meses se refiere</w:t>
      </w:r>
    </w:p>
    <w:p w14:paraId="3D0DE36B" w14:textId="77777777" w:rsidR="006C28CC" w:rsidRPr="00C22695" w:rsidRDefault="006C28CC" w:rsidP="006C28CC">
      <w:pPr>
        <w:pStyle w:val="Prrafodelista"/>
        <w:rPr>
          <w:rFonts w:ascii="Palatino Linotype" w:hAnsi="Palatino Linotype"/>
          <w:i/>
          <w:color w:val="000000"/>
          <w:sz w:val="24"/>
        </w:rPr>
      </w:pPr>
      <w:r w:rsidRPr="00C22695">
        <w:rPr>
          <w:rFonts w:ascii="Palatino Linotype" w:hAnsi="Palatino Linotype"/>
          <w:i/>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DA59B5" w14:textId="77777777" w:rsidR="006C28CC" w:rsidRPr="00C22695" w:rsidRDefault="006C28CC" w:rsidP="006C28CC">
      <w:pPr>
        <w:pStyle w:val="Prrafodelista"/>
        <w:rPr>
          <w:rFonts w:ascii="Palatino Linotype" w:hAnsi="Palatino Linotype"/>
          <w:i/>
          <w:color w:val="000000"/>
          <w:sz w:val="24"/>
        </w:rPr>
      </w:pPr>
      <w:r w:rsidRPr="00C22695">
        <w:rPr>
          <w:rFonts w:ascii="Palatino Linotype" w:hAnsi="Palatino Linotype"/>
          <w:i/>
          <w:color w:val="000000"/>
          <w:sz w:val="24"/>
        </w:rPr>
        <w:t>ATENTAMENTE</w:t>
      </w:r>
    </w:p>
    <w:p w14:paraId="245E0D63" w14:textId="4BB06CCA" w:rsidR="000E6FEE" w:rsidRPr="00C22695" w:rsidRDefault="006C28CC" w:rsidP="006C28CC">
      <w:pPr>
        <w:pStyle w:val="Prrafodelista"/>
        <w:rPr>
          <w:rFonts w:ascii="Palatino Linotype" w:hAnsi="Palatino Linotype"/>
          <w:i/>
          <w:color w:val="000000"/>
          <w:sz w:val="24"/>
        </w:rPr>
      </w:pPr>
      <w:r w:rsidRPr="00C22695">
        <w:rPr>
          <w:rFonts w:ascii="Palatino Linotype" w:hAnsi="Palatino Linotype"/>
          <w:i/>
          <w:color w:val="000000"/>
          <w:sz w:val="24"/>
        </w:rPr>
        <w:t>MTRA. GUADALUPE DEL PILAR CASTELLANOS GUERRERO</w:t>
      </w:r>
    </w:p>
    <w:p w14:paraId="4A4A5AC6" w14:textId="77777777" w:rsidR="006C28CC" w:rsidRPr="00C22695" w:rsidRDefault="006C28CC" w:rsidP="006C28CC">
      <w:pPr>
        <w:pStyle w:val="Prrafodelista"/>
        <w:rPr>
          <w:rFonts w:ascii="Palatino Linotype" w:hAnsi="Palatino Linotype"/>
          <w:i/>
          <w:color w:val="000000"/>
          <w:sz w:val="24"/>
        </w:rPr>
      </w:pPr>
    </w:p>
    <w:p w14:paraId="5D582673" w14:textId="28B5650F" w:rsidR="006C28CC" w:rsidRPr="00C22695" w:rsidRDefault="006C28CC" w:rsidP="006C28CC">
      <w:pPr>
        <w:pStyle w:val="Prrafodelista"/>
        <w:rPr>
          <w:rFonts w:ascii="Palatino Linotype" w:eastAsia="Calibri" w:hAnsi="Palatino Linotype"/>
          <w:sz w:val="24"/>
          <w:lang w:val="es-ES"/>
        </w:rPr>
      </w:pPr>
      <w:r w:rsidRPr="00C22695">
        <w:rPr>
          <w:rFonts w:ascii="Palatino Linotype" w:hAnsi="Palatino Linotype" w:cs="Arial"/>
          <w:b/>
          <w:sz w:val="24"/>
          <w:lang w:val="es-ES"/>
        </w:rPr>
        <w:t>00211/LAPAZ/IP/2022</w:t>
      </w:r>
    </w:p>
    <w:p w14:paraId="11A591D0" w14:textId="77777777" w:rsidR="006C28CC" w:rsidRPr="00C22695" w:rsidRDefault="006C28CC" w:rsidP="006C28CC">
      <w:pPr>
        <w:pStyle w:val="Prrafodelista"/>
        <w:rPr>
          <w:rFonts w:ascii="Palatino Linotype" w:eastAsia="Calibri" w:hAnsi="Palatino Linotype"/>
          <w:i/>
          <w:lang w:val="es-ES"/>
        </w:rPr>
      </w:pPr>
      <w:r w:rsidRPr="00C22695">
        <w:rPr>
          <w:rFonts w:ascii="Palatino Linotype" w:eastAsia="Calibri" w:hAnsi="Palatino Linotype"/>
          <w:i/>
          <w:lang w:val="es-ES"/>
        </w:rPr>
        <w:t>Con fundamento en el articulo 159 de la Ley de Transparencia y Acceso a la Información Pública del Estado de México y Municipios, se le requiere para que dentro del plazo de diez días hábiles realice lo siguiente:</w:t>
      </w:r>
    </w:p>
    <w:p w14:paraId="17D78419" w14:textId="77777777" w:rsidR="006C28CC" w:rsidRPr="00C22695" w:rsidRDefault="006C28CC" w:rsidP="006C28CC">
      <w:pPr>
        <w:pStyle w:val="Prrafodelista"/>
        <w:rPr>
          <w:rFonts w:ascii="Palatino Linotype" w:eastAsia="Calibri" w:hAnsi="Palatino Linotype"/>
          <w:i/>
          <w:lang w:val="es-ES"/>
        </w:rPr>
      </w:pPr>
      <w:r w:rsidRPr="00C22695">
        <w:rPr>
          <w:rFonts w:ascii="Palatino Linotype" w:eastAsia="Calibri" w:hAnsi="Palatino Linotype"/>
          <w:i/>
          <w:lang w:val="es-ES"/>
        </w:rPr>
        <w:lastRenderedPageBreak/>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¿A qué tipo de empleados se refiere? 2. ¿De qué temporalidad requiere el sueldo bruto y neto? Sin otro particular, quedo atenta a la respuesta de la solicitud y aclaraciones requeridas.</w:t>
      </w:r>
    </w:p>
    <w:p w14:paraId="41F37B03" w14:textId="77777777" w:rsidR="006C28CC" w:rsidRPr="00C22695" w:rsidRDefault="006C28CC" w:rsidP="006C28CC">
      <w:pPr>
        <w:pStyle w:val="Prrafodelista"/>
        <w:rPr>
          <w:rFonts w:ascii="Palatino Linotype" w:eastAsia="Calibri" w:hAnsi="Palatino Linotype"/>
          <w:i/>
          <w:lang w:val="es-ES"/>
        </w:rPr>
      </w:pPr>
      <w:r w:rsidRPr="00C22695">
        <w:rPr>
          <w:rFonts w:ascii="Palatino Linotype" w:eastAsia="Calibri" w:hAnsi="Palatino Linotype"/>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4C30A51" w14:textId="77777777" w:rsidR="006C28CC" w:rsidRPr="00C22695" w:rsidRDefault="006C28CC" w:rsidP="006C28CC">
      <w:pPr>
        <w:pStyle w:val="Prrafodelista"/>
        <w:rPr>
          <w:rFonts w:ascii="Palatino Linotype" w:eastAsia="Calibri" w:hAnsi="Palatino Linotype"/>
          <w:i/>
          <w:lang w:val="es-ES"/>
        </w:rPr>
      </w:pPr>
      <w:r w:rsidRPr="00C22695">
        <w:rPr>
          <w:rFonts w:ascii="Palatino Linotype" w:eastAsia="Calibri" w:hAnsi="Palatino Linotype"/>
          <w:i/>
          <w:lang w:val="es-ES"/>
        </w:rPr>
        <w:t>ATENTAMENTE</w:t>
      </w:r>
    </w:p>
    <w:p w14:paraId="21892C28" w14:textId="396F924E" w:rsidR="006C28CC" w:rsidRPr="00C22695" w:rsidRDefault="006C28CC" w:rsidP="006C28CC">
      <w:pPr>
        <w:pStyle w:val="Prrafodelista"/>
        <w:rPr>
          <w:rFonts w:ascii="Palatino Linotype" w:eastAsia="Calibri" w:hAnsi="Palatino Linotype"/>
          <w:i/>
          <w:lang w:val="es-ES"/>
        </w:rPr>
      </w:pPr>
      <w:r w:rsidRPr="00C22695">
        <w:rPr>
          <w:rFonts w:ascii="Palatino Linotype" w:eastAsia="Calibri" w:hAnsi="Palatino Linotype"/>
          <w:i/>
          <w:lang w:val="es-ES"/>
        </w:rPr>
        <w:t>MTRA. GUADALUPE DEL PILAR CASTELLANOS GUERRERO</w:t>
      </w:r>
    </w:p>
    <w:p w14:paraId="47633101" w14:textId="77777777" w:rsidR="000E6FEE" w:rsidRPr="00C22695" w:rsidRDefault="000E6FEE" w:rsidP="000E6FEE">
      <w:pPr>
        <w:pStyle w:val="Prrafodelista"/>
        <w:spacing w:before="240" w:after="240" w:line="360" w:lineRule="auto"/>
        <w:ind w:left="0"/>
        <w:jc w:val="both"/>
        <w:rPr>
          <w:rFonts w:ascii="Palatino Linotype" w:hAnsi="Palatino Linotype"/>
          <w:i/>
          <w:color w:val="000000"/>
          <w:sz w:val="24"/>
        </w:rPr>
      </w:pPr>
    </w:p>
    <w:p w14:paraId="24572E06" w14:textId="452C0837" w:rsidR="000E6FEE" w:rsidRPr="00C22695" w:rsidRDefault="006C28CC"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C22695">
        <w:rPr>
          <w:rFonts w:ascii="Palatino Linotype" w:hAnsi="Palatino Linotype"/>
          <w:color w:val="000000"/>
          <w:sz w:val="24"/>
        </w:rPr>
        <w:t>El trece</w:t>
      </w:r>
      <w:r w:rsidR="000E6FEE" w:rsidRPr="00C22695">
        <w:rPr>
          <w:rFonts w:ascii="Palatino Linotype" w:hAnsi="Palatino Linotype"/>
          <w:color w:val="000000"/>
          <w:sz w:val="24"/>
        </w:rPr>
        <w:t xml:space="preserve"> (</w:t>
      </w:r>
      <w:r w:rsidRPr="00C22695">
        <w:rPr>
          <w:rFonts w:ascii="Palatino Linotype" w:hAnsi="Palatino Linotype"/>
          <w:color w:val="000000"/>
          <w:sz w:val="24"/>
        </w:rPr>
        <w:t>13</w:t>
      </w:r>
      <w:r w:rsidR="000E6FEE" w:rsidRPr="00C22695">
        <w:rPr>
          <w:rFonts w:ascii="Palatino Linotype" w:hAnsi="Palatino Linotype"/>
          <w:color w:val="000000"/>
          <w:sz w:val="24"/>
        </w:rPr>
        <w:t xml:space="preserve">) de </w:t>
      </w:r>
      <w:r w:rsidRPr="00C22695">
        <w:rPr>
          <w:rFonts w:ascii="Palatino Linotype" w:hAnsi="Palatino Linotype"/>
          <w:color w:val="000000"/>
          <w:sz w:val="24"/>
        </w:rPr>
        <w:t>julio</w:t>
      </w:r>
      <w:r w:rsidR="000E6FEE" w:rsidRPr="00C22695">
        <w:rPr>
          <w:rFonts w:ascii="Palatino Linotype" w:hAnsi="Palatino Linotype"/>
          <w:color w:val="000000"/>
          <w:sz w:val="24"/>
        </w:rPr>
        <w:t xml:space="preserve"> de dos mil veintidós, el Recurrente atendió la aclaración </w:t>
      </w:r>
      <w:r w:rsidR="00C36A0F" w:rsidRPr="00C22695">
        <w:rPr>
          <w:rFonts w:ascii="Palatino Linotype" w:hAnsi="Palatino Linotype"/>
          <w:color w:val="000000"/>
          <w:sz w:val="24"/>
        </w:rPr>
        <w:t xml:space="preserve">en </w:t>
      </w:r>
      <w:r w:rsidR="001B6A9B" w:rsidRPr="00C22695">
        <w:rPr>
          <w:rFonts w:ascii="Palatino Linotype" w:hAnsi="Palatino Linotype"/>
          <w:color w:val="000000"/>
          <w:sz w:val="24"/>
        </w:rPr>
        <w:t xml:space="preserve">ambas </w:t>
      </w:r>
      <w:r w:rsidR="00C36A0F" w:rsidRPr="00C22695">
        <w:rPr>
          <w:rFonts w:ascii="Palatino Linotype" w:hAnsi="Palatino Linotype"/>
          <w:color w:val="000000"/>
          <w:sz w:val="24"/>
        </w:rPr>
        <w:t xml:space="preserve"> solicitudes, </w:t>
      </w:r>
      <w:r w:rsidR="001B6A9B" w:rsidRPr="00C22695">
        <w:rPr>
          <w:rFonts w:ascii="Palatino Linotype" w:hAnsi="Palatino Linotype"/>
          <w:color w:val="000000"/>
          <w:sz w:val="24"/>
        </w:rPr>
        <w:t>adjuntando las  respuestas a la información solicitada, siendo las siguientes:</w:t>
      </w:r>
    </w:p>
    <w:p w14:paraId="1BA4CB93" w14:textId="4B906170" w:rsidR="006C28CC" w:rsidRPr="00C22695" w:rsidRDefault="003C20A4" w:rsidP="006C28CC">
      <w:pPr>
        <w:pStyle w:val="Prrafodelista"/>
        <w:spacing w:before="240" w:after="240" w:line="360" w:lineRule="auto"/>
        <w:ind w:left="0"/>
        <w:jc w:val="both"/>
        <w:rPr>
          <w:rFonts w:ascii="Palatino Linotype" w:hAnsi="Palatino Linotype"/>
          <w:color w:val="000000"/>
          <w:sz w:val="24"/>
        </w:rPr>
      </w:pPr>
      <w:r w:rsidRPr="00C22695">
        <w:rPr>
          <w:rFonts w:ascii="Palatino Linotype" w:hAnsi="Palatino Linotype"/>
          <w:noProof/>
          <w:color w:val="000000"/>
          <w:sz w:val="24"/>
          <w:lang w:eastAsia="es-MX"/>
        </w:rPr>
        <mc:AlternateContent>
          <mc:Choice Requires="wps">
            <w:drawing>
              <wp:anchor distT="0" distB="0" distL="114300" distR="114300" simplePos="0" relativeHeight="251672576" behindDoc="0" locked="0" layoutInCell="1" allowOverlap="1" wp14:anchorId="7CF6EC56" wp14:editId="31E662E7">
                <wp:simplePos x="0" y="0"/>
                <wp:positionH relativeFrom="column">
                  <wp:posOffset>10795</wp:posOffset>
                </wp:positionH>
                <wp:positionV relativeFrom="paragraph">
                  <wp:posOffset>36194</wp:posOffset>
                </wp:positionV>
                <wp:extent cx="5619750" cy="29813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19750" cy="2981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7A3A04" id="Conector recto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pt,2.85pt" to="443.35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" strokecolor="#4472c4 [3204]" strokeweight=".5pt">
                <v:stroke joinstyle="miter"/>
              </v:line>
            </w:pict>
          </mc:Fallback>
        </mc:AlternateContent>
      </w:r>
    </w:p>
    <w:p w14:paraId="4E0EC448" w14:textId="77777777"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p>
    <w:p w14:paraId="234EC7EE" w14:textId="77777777" w:rsidR="003C20A4" w:rsidRPr="00C22695" w:rsidRDefault="003C20A4" w:rsidP="006C28CC">
      <w:pPr>
        <w:pStyle w:val="Prrafodelista"/>
        <w:spacing w:before="240" w:after="240" w:line="360" w:lineRule="auto"/>
        <w:ind w:left="0"/>
        <w:jc w:val="both"/>
        <w:rPr>
          <w:rFonts w:ascii="Palatino Linotype" w:hAnsi="Palatino Linotype"/>
          <w:color w:val="000000"/>
          <w:sz w:val="24"/>
        </w:rPr>
      </w:pPr>
    </w:p>
    <w:p w14:paraId="2058B1A1" w14:textId="77777777" w:rsidR="003C20A4" w:rsidRPr="00C22695" w:rsidRDefault="003C20A4" w:rsidP="006C28CC">
      <w:pPr>
        <w:pStyle w:val="Prrafodelista"/>
        <w:spacing w:before="240" w:after="240" w:line="360" w:lineRule="auto"/>
        <w:ind w:left="0"/>
        <w:jc w:val="both"/>
        <w:rPr>
          <w:rFonts w:ascii="Palatino Linotype" w:hAnsi="Palatino Linotype"/>
          <w:color w:val="000000"/>
          <w:sz w:val="24"/>
        </w:rPr>
      </w:pPr>
    </w:p>
    <w:p w14:paraId="05A341DD" w14:textId="77777777" w:rsidR="003C20A4" w:rsidRPr="00C22695" w:rsidRDefault="003C20A4" w:rsidP="006C28CC">
      <w:pPr>
        <w:pStyle w:val="Prrafodelista"/>
        <w:spacing w:before="240" w:after="240" w:line="360" w:lineRule="auto"/>
        <w:ind w:left="0"/>
        <w:jc w:val="both"/>
        <w:rPr>
          <w:rFonts w:ascii="Palatino Linotype" w:hAnsi="Palatino Linotype"/>
          <w:color w:val="000000"/>
          <w:sz w:val="24"/>
        </w:rPr>
      </w:pPr>
    </w:p>
    <w:p w14:paraId="63225CA0" w14:textId="77777777" w:rsidR="003C20A4" w:rsidRPr="00C22695" w:rsidRDefault="003C20A4" w:rsidP="006C28CC">
      <w:pPr>
        <w:pStyle w:val="Prrafodelista"/>
        <w:spacing w:before="240" w:after="240" w:line="360" w:lineRule="auto"/>
        <w:ind w:left="0"/>
        <w:jc w:val="both"/>
        <w:rPr>
          <w:rFonts w:ascii="Palatino Linotype" w:hAnsi="Palatino Linotype"/>
          <w:color w:val="000000"/>
          <w:sz w:val="24"/>
        </w:rPr>
      </w:pPr>
    </w:p>
    <w:p w14:paraId="278CDAD8" w14:textId="77777777"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p>
    <w:p w14:paraId="61B45E64" w14:textId="77777777"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p>
    <w:p w14:paraId="5F961EEF" w14:textId="77777777"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p>
    <w:p w14:paraId="1D2D934A" w14:textId="77777777"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p>
    <w:p w14:paraId="1C228EC9" w14:textId="2FBA2A63" w:rsidR="006C28CC" w:rsidRPr="00C22695" w:rsidRDefault="006C28CC" w:rsidP="006C28CC">
      <w:pPr>
        <w:pStyle w:val="Prrafodelista"/>
        <w:spacing w:before="240" w:after="240" w:line="360" w:lineRule="auto"/>
        <w:ind w:left="0"/>
        <w:jc w:val="both"/>
        <w:rPr>
          <w:rFonts w:ascii="Palatino Linotype" w:hAnsi="Palatino Linotype"/>
          <w:color w:val="000000"/>
          <w:sz w:val="24"/>
        </w:rPr>
      </w:pPr>
      <w:r w:rsidRPr="00C22695">
        <w:rPr>
          <w:rFonts w:ascii="Palatino Linotype" w:hAnsi="Palatino Linotype" w:cs="Arial"/>
          <w:b/>
          <w:sz w:val="24"/>
          <w:lang w:val="es-ES"/>
        </w:rPr>
        <w:lastRenderedPageBreak/>
        <w:t>00209/LAPAZ/IP/2022</w:t>
      </w:r>
    </w:p>
    <w:p w14:paraId="1E311A45" w14:textId="1789F151" w:rsidR="006C28CC" w:rsidRPr="00C22695" w:rsidRDefault="003C20A4" w:rsidP="006C28CC">
      <w:pPr>
        <w:spacing w:before="240" w:after="240" w:line="360" w:lineRule="auto"/>
        <w:jc w:val="both"/>
        <w:rPr>
          <w:rFonts w:ascii="Palatino Linotype" w:hAnsi="Palatino Linotype"/>
          <w:color w:val="000000"/>
          <w:sz w:val="24"/>
        </w:rPr>
      </w:pPr>
      <w:r w:rsidRPr="00C22695">
        <w:rPr>
          <w:rFonts w:ascii="Palatino Linotype" w:hAnsi="Palatino Linotype"/>
          <w:noProof/>
          <w:color w:val="000000"/>
          <w:sz w:val="24"/>
          <w:lang w:eastAsia="es-MX"/>
        </w:rPr>
        <mc:AlternateContent>
          <mc:Choice Requires="wps">
            <w:drawing>
              <wp:anchor distT="0" distB="0" distL="114300" distR="114300" simplePos="0" relativeHeight="251673600" behindDoc="0" locked="0" layoutInCell="1" allowOverlap="1" wp14:anchorId="21FB5FC8" wp14:editId="2F948A12">
                <wp:simplePos x="0" y="0"/>
                <wp:positionH relativeFrom="column">
                  <wp:posOffset>48894</wp:posOffset>
                </wp:positionH>
                <wp:positionV relativeFrom="paragraph">
                  <wp:posOffset>3746500</wp:posOffset>
                </wp:positionV>
                <wp:extent cx="5572125" cy="23812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572125" cy="2381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1EB8D" id="Conector recto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85pt,295pt" to="442.6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" strokecolor="#4472c4 [3204]" strokeweight=".5pt">
                <v:stroke joinstyle="miter"/>
              </v:line>
            </w:pict>
          </mc:Fallback>
        </mc:AlternateContent>
      </w:r>
      <w:r w:rsidR="006C28CC" w:rsidRPr="00C22695">
        <w:rPr>
          <w:rFonts w:ascii="Palatino Linotype" w:hAnsi="Palatino Linotype"/>
          <w:noProof/>
          <w:color w:val="000000"/>
          <w:sz w:val="24"/>
          <w:lang w:eastAsia="es-MX"/>
        </w:rPr>
        <w:drawing>
          <wp:inline distT="0" distB="0" distL="0" distR="0" wp14:anchorId="458DBD64" wp14:editId="505A8346">
            <wp:extent cx="5742940" cy="3609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609975"/>
                    </a:xfrm>
                    <a:prstGeom prst="rect">
                      <a:avLst/>
                    </a:prstGeom>
                  </pic:spPr>
                </pic:pic>
              </a:graphicData>
            </a:graphic>
          </wp:inline>
        </w:drawing>
      </w:r>
    </w:p>
    <w:p w14:paraId="13F8F148" w14:textId="77777777" w:rsidR="006C28CC" w:rsidRPr="00C22695" w:rsidRDefault="006C28CC" w:rsidP="006C28CC">
      <w:pPr>
        <w:spacing w:before="240" w:after="240" w:line="360" w:lineRule="auto"/>
        <w:jc w:val="both"/>
        <w:rPr>
          <w:rFonts w:ascii="Palatino Linotype" w:hAnsi="Palatino Linotype"/>
          <w:color w:val="000000"/>
          <w:sz w:val="24"/>
        </w:rPr>
      </w:pPr>
    </w:p>
    <w:p w14:paraId="787836E6" w14:textId="77777777" w:rsidR="006C28CC" w:rsidRPr="00C22695" w:rsidRDefault="006C28CC" w:rsidP="006C28CC">
      <w:pPr>
        <w:spacing w:before="240" w:after="240" w:line="360" w:lineRule="auto"/>
        <w:jc w:val="both"/>
        <w:rPr>
          <w:rFonts w:ascii="Palatino Linotype" w:hAnsi="Palatino Linotype"/>
          <w:color w:val="000000"/>
          <w:sz w:val="24"/>
        </w:rPr>
      </w:pPr>
    </w:p>
    <w:p w14:paraId="36DF1E86" w14:textId="77777777" w:rsidR="006C28CC" w:rsidRPr="00C22695" w:rsidRDefault="006C28CC" w:rsidP="006C28CC">
      <w:pPr>
        <w:spacing w:before="240" w:after="240" w:line="360" w:lineRule="auto"/>
        <w:jc w:val="both"/>
        <w:rPr>
          <w:rFonts w:ascii="Palatino Linotype" w:hAnsi="Palatino Linotype"/>
          <w:color w:val="000000"/>
          <w:sz w:val="24"/>
        </w:rPr>
      </w:pPr>
    </w:p>
    <w:p w14:paraId="6E6D0A30" w14:textId="77777777" w:rsidR="003C20A4" w:rsidRPr="00C22695" w:rsidRDefault="003C20A4" w:rsidP="006C28CC">
      <w:pPr>
        <w:spacing w:before="240" w:after="240" w:line="360" w:lineRule="auto"/>
        <w:jc w:val="both"/>
        <w:rPr>
          <w:rFonts w:ascii="Palatino Linotype" w:hAnsi="Palatino Linotype"/>
          <w:color w:val="000000"/>
          <w:sz w:val="24"/>
        </w:rPr>
      </w:pPr>
    </w:p>
    <w:p w14:paraId="28A2D605" w14:textId="77777777" w:rsidR="006C28CC" w:rsidRPr="00C22695" w:rsidRDefault="006C28CC" w:rsidP="006C28CC">
      <w:pPr>
        <w:spacing w:before="240" w:after="240" w:line="360" w:lineRule="auto"/>
        <w:jc w:val="both"/>
        <w:rPr>
          <w:rFonts w:ascii="Palatino Linotype" w:hAnsi="Palatino Linotype"/>
          <w:color w:val="000000"/>
          <w:sz w:val="24"/>
        </w:rPr>
      </w:pPr>
    </w:p>
    <w:p w14:paraId="5A35B64B" w14:textId="599F445F" w:rsidR="006C28CC" w:rsidRPr="00C22695" w:rsidRDefault="006C28CC" w:rsidP="006C28CC">
      <w:pPr>
        <w:spacing w:before="240" w:after="240" w:line="360" w:lineRule="auto"/>
        <w:jc w:val="both"/>
        <w:rPr>
          <w:rFonts w:ascii="Palatino Linotype" w:hAnsi="Palatino Linotype"/>
          <w:color w:val="000000"/>
          <w:sz w:val="24"/>
        </w:rPr>
      </w:pPr>
      <w:r w:rsidRPr="00C22695">
        <w:rPr>
          <w:rFonts w:ascii="Palatino Linotype" w:hAnsi="Palatino Linotype" w:cs="Arial"/>
          <w:b/>
          <w:sz w:val="24"/>
          <w:lang w:val="es-ES"/>
        </w:rPr>
        <w:lastRenderedPageBreak/>
        <w:t>00211/LAPAZ/IP/2022</w:t>
      </w:r>
    </w:p>
    <w:p w14:paraId="4B4D6C6D" w14:textId="7243FC55" w:rsidR="000E6FEE" w:rsidRPr="00C22695" w:rsidRDefault="001B6A9B" w:rsidP="000E6FEE">
      <w:pPr>
        <w:pStyle w:val="Prrafodelista"/>
        <w:spacing w:before="240" w:after="240" w:line="360" w:lineRule="auto"/>
        <w:ind w:left="0"/>
        <w:jc w:val="both"/>
        <w:rPr>
          <w:rFonts w:ascii="Palatino Linotype" w:hAnsi="Palatino Linotype"/>
          <w:i/>
          <w:color w:val="000000"/>
          <w:sz w:val="24"/>
        </w:rPr>
      </w:pPr>
      <w:r w:rsidRPr="00C22695">
        <w:rPr>
          <w:noProof/>
          <w:lang w:eastAsia="es-MX"/>
        </w:rPr>
        <w:drawing>
          <wp:inline distT="0" distB="0" distL="0" distR="0" wp14:anchorId="35343E4B" wp14:editId="6EEF789D">
            <wp:extent cx="5113020" cy="3328001"/>
            <wp:effectExtent l="0" t="0" r="0" b="6350"/>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pic:nvPicPr>
                  <pic:blipFill rotWithShape="1">
                    <a:blip r:embed="rId10"/>
                    <a:srcRect l="26670" t="20995" r="28483" b="27108"/>
                    <a:stretch/>
                  </pic:blipFill>
                  <pic:spPr bwMode="auto">
                    <a:xfrm>
                      <a:off x="0" y="0"/>
                      <a:ext cx="5129923" cy="3339003"/>
                    </a:xfrm>
                    <a:prstGeom prst="rect">
                      <a:avLst/>
                    </a:prstGeom>
                    <a:ln>
                      <a:noFill/>
                    </a:ln>
                    <a:extLst>
                      <a:ext uri="{53640926-AAD7-44D8-BBD7-CCE9431645EC}">
                        <a14:shadowObscured xmlns:a14="http://schemas.microsoft.com/office/drawing/2010/main"/>
                      </a:ext>
                    </a:extLst>
                  </pic:spPr>
                </pic:pic>
              </a:graphicData>
            </a:graphic>
          </wp:inline>
        </w:drawing>
      </w:r>
    </w:p>
    <w:p w14:paraId="47BDCF02" w14:textId="7696DC08" w:rsidR="005D09C1" w:rsidRPr="00C22695" w:rsidRDefault="00A871C4"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22695">
        <w:rPr>
          <w:rFonts w:ascii="Palatino Linotype" w:eastAsia="Calibri" w:hAnsi="Palatino Linotype"/>
          <w:sz w:val="24"/>
          <w:lang w:val="es-ES"/>
        </w:rPr>
        <w:t xml:space="preserve">El </w:t>
      </w:r>
      <w:r w:rsidR="00B83EE1" w:rsidRPr="00C22695">
        <w:rPr>
          <w:rFonts w:ascii="Palatino Linotype" w:eastAsia="Calibri" w:hAnsi="Palatino Linotype"/>
          <w:sz w:val="24"/>
          <w:lang w:val="es-ES"/>
        </w:rPr>
        <w:t>diecisiete</w:t>
      </w:r>
      <w:r w:rsidRPr="00C22695">
        <w:rPr>
          <w:rFonts w:ascii="Palatino Linotype" w:eastAsia="Calibri" w:hAnsi="Palatino Linotype"/>
          <w:sz w:val="24"/>
          <w:lang w:val="es-ES"/>
        </w:rPr>
        <w:t xml:space="preserve"> (</w:t>
      </w:r>
      <w:r w:rsidR="00B83EE1" w:rsidRPr="00C22695">
        <w:rPr>
          <w:rFonts w:ascii="Palatino Linotype" w:eastAsia="Calibri" w:hAnsi="Palatino Linotype"/>
          <w:sz w:val="24"/>
          <w:lang w:val="es-ES"/>
        </w:rPr>
        <w:t>17</w:t>
      </w:r>
      <w:r w:rsidRPr="00C22695">
        <w:rPr>
          <w:rFonts w:ascii="Palatino Linotype" w:eastAsia="Calibri" w:hAnsi="Palatino Linotype"/>
          <w:sz w:val="24"/>
          <w:lang w:val="es-ES"/>
        </w:rPr>
        <w:t xml:space="preserve">) de </w:t>
      </w:r>
      <w:r w:rsidR="00B83EE1" w:rsidRPr="00C22695">
        <w:rPr>
          <w:rFonts w:ascii="Palatino Linotype" w:eastAsia="Calibri" w:hAnsi="Palatino Linotype"/>
          <w:sz w:val="24"/>
          <w:lang w:val="es-ES"/>
        </w:rPr>
        <w:t>agosto</w:t>
      </w:r>
      <w:r w:rsidR="00DD2E71" w:rsidRPr="00C22695">
        <w:rPr>
          <w:rFonts w:ascii="Palatino Linotype" w:eastAsia="Calibri" w:hAnsi="Palatino Linotype"/>
          <w:sz w:val="24"/>
          <w:lang w:val="es-ES"/>
        </w:rPr>
        <w:t xml:space="preserve"> de dos mil veintidós, el</w:t>
      </w:r>
      <w:r w:rsidR="005000AA" w:rsidRPr="00C22695">
        <w:rPr>
          <w:rFonts w:ascii="Palatino Linotype" w:eastAsia="Calibri" w:hAnsi="Palatino Linotype"/>
          <w:sz w:val="24"/>
          <w:lang w:val="es-ES"/>
        </w:rPr>
        <w:t xml:space="preserve"> </w:t>
      </w:r>
      <w:r w:rsidR="005D09C1" w:rsidRPr="00C22695">
        <w:rPr>
          <w:rFonts w:ascii="Palatino Linotype" w:eastAsia="Calibri" w:hAnsi="Palatino Linotype"/>
          <w:sz w:val="24"/>
          <w:lang w:val="es-ES"/>
        </w:rPr>
        <w:t xml:space="preserve">Sujeto Obligado </w:t>
      </w:r>
      <w:r w:rsidR="00DD2E71" w:rsidRPr="00C22695">
        <w:rPr>
          <w:rFonts w:ascii="Palatino Linotype" w:eastAsia="Calibri" w:hAnsi="Palatino Linotype"/>
          <w:sz w:val="24"/>
          <w:lang w:val="es-ES"/>
        </w:rPr>
        <w:t>solicitó prórroga para otorgar respuesta a las solicitudes.</w:t>
      </w:r>
    </w:p>
    <w:p w14:paraId="035FAD75" w14:textId="77777777" w:rsidR="00DD2E71" w:rsidRPr="00C22695" w:rsidRDefault="00DD2E71" w:rsidP="00DD2E71">
      <w:pPr>
        <w:pStyle w:val="Prrafodelista"/>
        <w:rPr>
          <w:rFonts w:ascii="Palatino Linotype" w:hAnsi="Palatino Linotype"/>
          <w:i/>
          <w:color w:val="000000"/>
          <w:sz w:val="24"/>
        </w:rPr>
      </w:pPr>
    </w:p>
    <w:p w14:paraId="15F8C30E" w14:textId="2A551649" w:rsidR="00DD2E71" w:rsidRPr="00C22695"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22695">
        <w:rPr>
          <w:rFonts w:ascii="Palatino Linotype" w:hAnsi="Palatino Linotype"/>
          <w:color w:val="000000"/>
          <w:sz w:val="24"/>
        </w:rPr>
        <w:t xml:space="preserve">El </w:t>
      </w:r>
      <w:r w:rsidR="00B83EE1" w:rsidRPr="00C22695">
        <w:rPr>
          <w:rFonts w:ascii="Palatino Linotype" w:hAnsi="Palatino Linotype"/>
          <w:color w:val="000000"/>
          <w:sz w:val="24"/>
        </w:rPr>
        <w:t>veintiséis</w:t>
      </w:r>
      <w:r w:rsidR="00C84FD3" w:rsidRPr="00C22695">
        <w:rPr>
          <w:rFonts w:ascii="Palatino Linotype" w:hAnsi="Palatino Linotype"/>
          <w:color w:val="000000"/>
          <w:sz w:val="24"/>
        </w:rPr>
        <w:t xml:space="preserve"> (</w:t>
      </w:r>
      <w:r w:rsidR="00B83EE1" w:rsidRPr="00C22695">
        <w:rPr>
          <w:rFonts w:ascii="Palatino Linotype" w:hAnsi="Palatino Linotype"/>
          <w:color w:val="000000"/>
          <w:sz w:val="24"/>
        </w:rPr>
        <w:t>26</w:t>
      </w:r>
      <w:r w:rsidR="00AD7C5E" w:rsidRPr="00C22695">
        <w:rPr>
          <w:rFonts w:ascii="Palatino Linotype" w:hAnsi="Palatino Linotype"/>
          <w:color w:val="000000"/>
          <w:sz w:val="24"/>
        </w:rPr>
        <w:t xml:space="preserve">) </w:t>
      </w:r>
      <w:r w:rsidR="00B83EE1" w:rsidRPr="00C22695">
        <w:rPr>
          <w:rFonts w:ascii="Palatino Linotype" w:hAnsi="Palatino Linotype"/>
          <w:color w:val="000000"/>
          <w:sz w:val="24"/>
        </w:rPr>
        <w:t>de agosto</w:t>
      </w:r>
      <w:r w:rsidR="00A871C4" w:rsidRPr="00C22695">
        <w:rPr>
          <w:rFonts w:ascii="Palatino Linotype" w:hAnsi="Palatino Linotype"/>
          <w:color w:val="000000"/>
          <w:sz w:val="24"/>
        </w:rPr>
        <w:t xml:space="preserve"> </w:t>
      </w:r>
      <w:r w:rsidRPr="00C22695">
        <w:rPr>
          <w:rFonts w:ascii="Palatino Linotype" w:hAnsi="Palatino Linotype"/>
          <w:color w:val="000000"/>
          <w:sz w:val="24"/>
        </w:rPr>
        <w:t>de dos mil veintidós, el Sujeto Obligado dio respuesta a las solicitudes en los siguientes términos:</w:t>
      </w:r>
    </w:p>
    <w:p w14:paraId="2CC4165E" w14:textId="77777777" w:rsidR="00DD2E71" w:rsidRPr="00C22695" w:rsidRDefault="00DD2E71" w:rsidP="00DD2E71">
      <w:pPr>
        <w:pStyle w:val="Prrafodelista"/>
        <w:rPr>
          <w:rFonts w:ascii="Palatino Linotype" w:hAnsi="Palatino Linotype"/>
          <w:i/>
          <w:color w:val="000000"/>
          <w:sz w:val="24"/>
        </w:rPr>
      </w:pPr>
    </w:p>
    <w:p w14:paraId="7622B9B7" w14:textId="77777777" w:rsidR="00B83EE1" w:rsidRPr="00C22695" w:rsidRDefault="00B83EE1" w:rsidP="00B83EE1">
      <w:pPr>
        <w:pStyle w:val="Prrafodelista"/>
        <w:spacing w:before="240" w:after="240" w:line="360" w:lineRule="auto"/>
        <w:jc w:val="both"/>
        <w:rPr>
          <w:rFonts w:ascii="Palatino Linotype" w:hAnsi="Palatino Linotype"/>
          <w:i/>
          <w:color w:val="000000"/>
          <w:sz w:val="24"/>
          <w:szCs w:val="20"/>
        </w:rPr>
      </w:pPr>
      <w:r w:rsidRPr="00C22695">
        <w:rPr>
          <w:rFonts w:ascii="Palatino Linotype" w:hAnsi="Palatino Linotype"/>
          <w:i/>
          <w:color w:val="000000"/>
          <w:sz w:val="24"/>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3B9F70" w14:textId="77777777" w:rsidR="00B83EE1" w:rsidRPr="00C22695" w:rsidRDefault="00B83EE1" w:rsidP="00B83EE1">
      <w:pPr>
        <w:pStyle w:val="Prrafodelista"/>
        <w:spacing w:before="240" w:after="240" w:line="360" w:lineRule="auto"/>
        <w:jc w:val="both"/>
        <w:rPr>
          <w:rFonts w:ascii="Palatino Linotype" w:hAnsi="Palatino Linotype"/>
          <w:i/>
          <w:color w:val="000000"/>
          <w:sz w:val="24"/>
          <w:szCs w:val="20"/>
        </w:rPr>
      </w:pPr>
      <w:r w:rsidRPr="00C22695">
        <w:rPr>
          <w:rFonts w:ascii="Palatino Linotype" w:hAnsi="Palatino Linotype"/>
          <w:i/>
          <w:color w:val="000000"/>
          <w:sz w:val="24"/>
          <w:szCs w:val="20"/>
        </w:rPr>
        <w:lastRenderedPageBreak/>
        <w:t>Respuesta</w:t>
      </w:r>
    </w:p>
    <w:p w14:paraId="63604C33" w14:textId="77777777" w:rsidR="00B83EE1" w:rsidRPr="00C22695" w:rsidRDefault="00B83EE1" w:rsidP="00B83EE1">
      <w:pPr>
        <w:pStyle w:val="Prrafodelista"/>
        <w:spacing w:before="240" w:after="240" w:line="360" w:lineRule="auto"/>
        <w:jc w:val="both"/>
        <w:rPr>
          <w:rFonts w:ascii="Palatino Linotype" w:hAnsi="Palatino Linotype"/>
          <w:i/>
          <w:color w:val="000000"/>
          <w:sz w:val="24"/>
          <w:szCs w:val="20"/>
        </w:rPr>
      </w:pPr>
      <w:r w:rsidRPr="00C22695">
        <w:rPr>
          <w:rFonts w:ascii="Palatino Linotype" w:hAnsi="Palatino Linotype"/>
          <w:i/>
          <w:color w:val="000000"/>
          <w:sz w:val="24"/>
          <w:szCs w:val="20"/>
        </w:rPr>
        <w:t>ATENTAMENTE</w:t>
      </w:r>
    </w:p>
    <w:p w14:paraId="3BA217A1" w14:textId="0058296E" w:rsidR="00A871C4" w:rsidRPr="00C22695" w:rsidRDefault="00B83EE1" w:rsidP="00B83EE1">
      <w:pPr>
        <w:pStyle w:val="Prrafodelista"/>
        <w:spacing w:before="240" w:after="240" w:line="360" w:lineRule="auto"/>
        <w:jc w:val="both"/>
        <w:rPr>
          <w:rFonts w:ascii="Palatino Linotype" w:hAnsi="Palatino Linotype"/>
          <w:i/>
          <w:color w:val="000000"/>
          <w:sz w:val="24"/>
          <w:szCs w:val="20"/>
        </w:rPr>
      </w:pPr>
      <w:r w:rsidRPr="00C22695">
        <w:rPr>
          <w:rFonts w:ascii="Palatino Linotype" w:hAnsi="Palatino Linotype"/>
          <w:i/>
          <w:color w:val="000000"/>
          <w:sz w:val="24"/>
          <w:szCs w:val="20"/>
        </w:rPr>
        <w:t>MTRA. GUADALUPE DEL PILAR CASTELLANOS GUERRERO</w:t>
      </w:r>
    </w:p>
    <w:p w14:paraId="513A1FD3" w14:textId="77777777" w:rsidR="00B83EE1" w:rsidRPr="00C22695" w:rsidRDefault="00B83EE1" w:rsidP="00B83EE1">
      <w:pPr>
        <w:pStyle w:val="Prrafodelista"/>
        <w:spacing w:before="240" w:after="240" w:line="360" w:lineRule="auto"/>
        <w:jc w:val="both"/>
        <w:rPr>
          <w:rFonts w:ascii="Palatino Linotype" w:hAnsi="Palatino Linotype"/>
          <w:i/>
          <w:color w:val="000000"/>
          <w:sz w:val="24"/>
        </w:rPr>
      </w:pPr>
    </w:p>
    <w:p w14:paraId="518CDCD9" w14:textId="169DEC5D" w:rsidR="005000AA" w:rsidRPr="00C2269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22695">
        <w:rPr>
          <w:rFonts w:ascii="Palatino Linotype" w:eastAsia="Calibri" w:hAnsi="Palatino Linotype" w:cs="Arial"/>
          <w:sz w:val="24"/>
          <w:lang w:val="es-AR"/>
        </w:rPr>
        <w:t xml:space="preserve">El </w:t>
      </w:r>
      <w:r w:rsidR="00601054" w:rsidRPr="00C22695">
        <w:rPr>
          <w:rFonts w:ascii="Palatino Linotype" w:eastAsia="Calibri" w:hAnsi="Palatino Linotype" w:cs="Arial"/>
          <w:sz w:val="24"/>
          <w:lang w:val="es-AR"/>
        </w:rPr>
        <w:t>veintisiete</w:t>
      </w:r>
      <w:r w:rsidR="00A871C4" w:rsidRPr="00C22695">
        <w:rPr>
          <w:rFonts w:ascii="Palatino Linotype" w:eastAsia="Calibri" w:hAnsi="Palatino Linotype" w:cs="Arial"/>
          <w:sz w:val="24"/>
          <w:lang w:val="es-AR"/>
        </w:rPr>
        <w:t xml:space="preserve"> </w:t>
      </w:r>
      <w:r w:rsidR="00D74DC2" w:rsidRPr="00C22695">
        <w:rPr>
          <w:rFonts w:ascii="Palatino Linotype" w:eastAsia="Calibri" w:hAnsi="Palatino Linotype" w:cs="Arial"/>
          <w:sz w:val="24"/>
          <w:lang w:val="es-AR"/>
        </w:rPr>
        <w:t>(</w:t>
      </w:r>
      <w:r w:rsidR="00A871C4" w:rsidRPr="00C22695">
        <w:rPr>
          <w:rFonts w:ascii="Palatino Linotype" w:eastAsia="Calibri" w:hAnsi="Palatino Linotype" w:cs="Arial"/>
          <w:sz w:val="24"/>
          <w:lang w:val="es-AR"/>
        </w:rPr>
        <w:t>2</w:t>
      </w:r>
      <w:r w:rsidR="00601054" w:rsidRPr="00C22695">
        <w:rPr>
          <w:rFonts w:ascii="Palatino Linotype" w:eastAsia="Calibri" w:hAnsi="Palatino Linotype" w:cs="Arial"/>
          <w:sz w:val="24"/>
          <w:lang w:val="es-AR"/>
        </w:rPr>
        <w:t>7</w:t>
      </w:r>
      <w:r w:rsidR="00D74DC2" w:rsidRPr="00C22695">
        <w:rPr>
          <w:rFonts w:ascii="Palatino Linotype" w:eastAsia="Calibri" w:hAnsi="Palatino Linotype" w:cs="Arial"/>
          <w:sz w:val="24"/>
          <w:lang w:val="es-AR"/>
        </w:rPr>
        <w:t>)</w:t>
      </w:r>
      <w:r w:rsidR="005000AA" w:rsidRPr="00C22695">
        <w:rPr>
          <w:rFonts w:ascii="Palatino Linotype" w:eastAsia="Calibri" w:hAnsi="Palatino Linotype" w:cs="Arial"/>
          <w:sz w:val="24"/>
          <w:lang w:val="es-AR"/>
        </w:rPr>
        <w:t xml:space="preserve"> </w:t>
      </w:r>
      <w:r w:rsidR="00A871C4" w:rsidRPr="00C22695">
        <w:rPr>
          <w:rFonts w:ascii="Palatino Linotype" w:eastAsia="Calibri" w:hAnsi="Palatino Linotype" w:cs="Arial"/>
          <w:sz w:val="24"/>
          <w:lang w:val="es-AR"/>
        </w:rPr>
        <w:t xml:space="preserve">de </w:t>
      </w:r>
      <w:r w:rsidR="00601054" w:rsidRPr="00C22695">
        <w:rPr>
          <w:rFonts w:ascii="Palatino Linotype" w:eastAsia="Calibri" w:hAnsi="Palatino Linotype" w:cs="Arial"/>
          <w:sz w:val="24"/>
          <w:lang w:val="es-AR"/>
        </w:rPr>
        <w:t>agosto</w:t>
      </w:r>
      <w:r w:rsidR="00D74DC2" w:rsidRPr="00C22695">
        <w:rPr>
          <w:rFonts w:ascii="Palatino Linotype" w:eastAsia="Calibri" w:hAnsi="Palatino Linotype" w:cs="Arial"/>
          <w:sz w:val="24"/>
          <w:lang w:val="es-AR"/>
        </w:rPr>
        <w:t xml:space="preserve"> </w:t>
      </w:r>
      <w:r w:rsidR="005000AA" w:rsidRPr="00C22695">
        <w:rPr>
          <w:rFonts w:ascii="Palatino Linotype" w:eastAsia="Calibri" w:hAnsi="Palatino Linotype" w:cs="Arial"/>
          <w:sz w:val="24"/>
          <w:lang w:val="es-AR"/>
        </w:rPr>
        <w:t>de</w:t>
      </w:r>
      <w:r w:rsidR="005000AA" w:rsidRPr="00C22695">
        <w:rPr>
          <w:rFonts w:ascii="Palatino Linotype" w:hAnsi="Palatino Linotype" w:cs="Arial"/>
          <w:sz w:val="24"/>
          <w:lang w:val="es-ES"/>
        </w:rPr>
        <w:t xml:space="preserve"> dos mil veinti</w:t>
      </w:r>
      <w:r w:rsidR="0021453D" w:rsidRPr="00C22695">
        <w:rPr>
          <w:rFonts w:ascii="Palatino Linotype" w:hAnsi="Palatino Linotype" w:cs="Arial"/>
          <w:sz w:val="24"/>
          <w:lang w:val="es-ES"/>
        </w:rPr>
        <w:t>dós</w:t>
      </w:r>
      <w:r w:rsidR="005000AA" w:rsidRPr="00C22695">
        <w:rPr>
          <w:rFonts w:ascii="Palatino Linotype" w:hAnsi="Palatino Linotype" w:cs="Arial"/>
          <w:sz w:val="24"/>
          <w:lang w:val="es-ES"/>
        </w:rPr>
        <w:t xml:space="preserve">, </w:t>
      </w:r>
      <w:r w:rsidR="005000AA" w:rsidRPr="00C22695">
        <w:rPr>
          <w:rFonts w:ascii="Palatino Linotype" w:hAnsi="Palatino Linotype"/>
          <w:b/>
          <w:sz w:val="24"/>
        </w:rPr>
        <w:t>EL RECURRENTE</w:t>
      </w:r>
      <w:r w:rsidR="005000AA" w:rsidRPr="00C22695">
        <w:rPr>
          <w:rFonts w:ascii="Palatino Linotype" w:hAnsi="Palatino Linotype" w:cs="Arial"/>
          <w:sz w:val="24"/>
          <w:lang w:val="es-ES"/>
        </w:rPr>
        <w:t xml:space="preserve"> interpuso </w:t>
      </w:r>
      <w:r w:rsidR="00043374" w:rsidRPr="00C22695">
        <w:rPr>
          <w:rFonts w:ascii="Palatino Linotype" w:hAnsi="Palatino Linotype" w:cs="Arial"/>
          <w:sz w:val="24"/>
          <w:lang w:val="es-ES"/>
        </w:rPr>
        <w:t>los</w:t>
      </w:r>
      <w:r w:rsidR="005000AA" w:rsidRPr="00C22695">
        <w:rPr>
          <w:rFonts w:ascii="Palatino Linotype" w:hAnsi="Palatino Linotype" w:cs="Arial"/>
          <w:sz w:val="24"/>
          <w:lang w:val="es-ES"/>
        </w:rPr>
        <w:t xml:space="preserve"> recurso</w:t>
      </w:r>
      <w:r w:rsidR="00043374" w:rsidRPr="00C22695">
        <w:rPr>
          <w:rFonts w:ascii="Palatino Linotype" w:hAnsi="Palatino Linotype" w:cs="Arial"/>
          <w:sz w:val="24"/>
          <w:lang w:val="es-ES"/>
        </w:rPr>
        <w:t>s</w:t>
      </w:r>
      <w:r w:rsidR="005000AA" w:rsidRPr="00C22695">
        <w:rPr>
          <w:rFonts w:ascii="Palatino Linotype" w:hAnsi="Palatino Linotype" w:cs="Arial"/>
          <w:sz w:val="24"/>
          <w:lang w:val="es-ES"/>
        </w:rPr>
        <w:t xml:space="preserve"> de revisión, en contra de la</w:t>
      </w:r>
      <w:r w:rsidR="00085D14" w:rsidRPr="00C22695">
        <w:rPr>
          <w:rFonts w:ascii="Palatino Linotype" w:hAnsi="Palatino Linotype" w:cs="Arial"/>
          <w:sz w:val="24"/>
          <w:lang w:val="es-ES"/>
        </w:rPr>
        <w:t>s</w:t>
      </w:r>
      <w:r w:rsidR="005000AA" w:rsidRPr="00C22695">
        <w:rPr>
          <w:rFonts w:ascii="Palatino Linotype" w:hAnsi="Palatino Linotype" w:cs="Arial"/>
          <w:sz w:val="24"/>
          <w:lang w:val="es-ES"/>
        </w:rPr>
        <w:t xml:space="preserve"> respuesta</w:t>
      </w:r>
      <w:r w:rsidR="00043374" w:rsidRPr="00C22695">
        <w:rPr>
          <w:rFonts w:ascii="Palatino Linotype" w:hAnsi="Palatino Linotype" w:cs="Arial"/>
          <w:sz w:val="24"/>
          <w:lang w:val="es-ES"/>
        </w:rPr>
        <w:t>s</w:t>
      </w:r>
      <w:r w:rsidR="005000AA" w:rsidRPr="00C22695">
        <w:rPr>
          <w:rFonts w:ascii="Palatino Linotype" w:hAnsi="Palatino Linotype" w:cs="Arial"/>
          <w:sz w:val="24"/>
          <w:lang w:val="es-ES"/>
        </w:rPr>
        <w:t xml:space="preserve"> y, señaló</w:t>
      </w:r>
      <w:r w:rsidR="00085D14" w:rsidRPr="00C22695">
        <w:rPr>
          <w:rFonts w:ascii="Palatino Linotype" w:hAnsi="Palatino Linotype" w:cs="Arial"/>
          <w:sz w:val="24"/>
          <w:lang w:val="es-ES"/>
        </w:rPr>
        <w:t>, en todos y cada uno de los recursos</w:t>
      </w:r>
      <w:r w:rsidR="005000AA" w:rsidRPr="00C22695">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C22695" w:rsidRDefault="00F714A9" w:rsidP="005000AA">
      <w:pPr>
        <w:pStyle w:val="Prrafodelista"/>
        <w:rPr>
          <w:rFonts w:ascii="Palatino Linotype" w:eastAsia="Calibri" w:hAnsi="Palatino Linotype" w:cs="Tahoma"/>
          <w:b/>
          <w:sz w:val="24"/>
          <w:lang w:eastAsia="en-US"/>
        </w:rPr>
      </w:pPr>
    </w:p>
    <w:p w14:paraId="137ACA93" w14:textId="62E17E06" w:rsidR="00F714A9" w:rsidRPr="00C22695" w:rsidRDefault="00F714A9" w:rsidP="00F714A9">
      <w:pPr>
        <w:pStyle w:val="Prrafodelista"/>
        <w:spacing w:line="360" w:lineRule="auto"/>
        <w:jc w:val="both"/>
        <w:rPr>
          <w:rFonts w:ascii="Palatino Linotype" w:hAnsi="Palatino Linotype"/>
          <w:bCs/>
          <w:i/>
          <w:iCs/>
          <w:sz w:val="24"/>
        </w:rPr>
      </w:pPr>
      <w:r w:rsidRPr="00C22695">
        <w:rPr>
          <w:rFonts w:ascii="Palatino Linotype" w:hAnsi="Palatino Linotype"/>
          <w:b/>
          <w:sz w:val="24"/>
        </w:rPr>
        <w:t xml:space="preserve">Acto impugnado: </w:t>
      </w:r>
      <w:r w:rsidRPr="00C22695">
        <w:rPr>
          <w:rFonts w:ascii="Palatino Linotype" w:hAnsi="Palatino Linotype"/>
          <w:bCs/>
          <w:i/>
          <w:iCs/>
          <w:sz w:val="24"/>
        </w:rPr>
        <w:t>“</w:t>
      </w:r>
      <w:r w:rsidR="00B83EE1" w:rsidRPr="00C22695">
        <w:rPr>
          <w:rFonts w:ascii="Palatino Linotype" w:eastAsia="Calibri" w:hAnsi="Palatino Linotype" w:cs="Tahoma"/>
          <w:i/>
          <w:sz w:val="24"/>
          <w:szCs w:val="22"/>
          <w:lang w:eastAsia="en-US"/>
        </w:rPr>
        <w:t>No se recibió la información solicitada. La institución únicamente colocó la palabra "respuesta" para simular la entrega de la información. Solicito se exija al Ayuntamiento de la Paz cumplir con sus responsabilidades de transparencia y atender mi solicitud de información.</w:t>
      </w:r>
      <w:r w:rsidRPr="00C22695">
        <w:rPr>
          <w:rFonts w:ascii="Palatino Linotype" w:hAnsi="Palatino Linotype"/>
          <w:bCs/>
          <w:i/>
          <w:iCs/>
          <w:sz w:val="24"/>
        </w:rPr>
        <w:t>”</w:t>
      </w:r>
      <w:r w:rsidR="00B83EE1" w:rsidRPr="00C22695">
        <w:rPr>
          <w:rFonts w:ascii="Palatino Linotype" w:hAnsi="Palatino Linotype"/>
          <w:bCs/>
          <w:i/>
          <w:iCs/>
          <w:sz w:val="24"/>
        </w:rPr>
        <w:t xml:space="preserve"> (sic)</w:t>
      </w:r>
    </w:p>
    <w:p w14:paraId="5C705B4A" w14:textId="77777777" w:rsidR="00B83EE1" w:rsidRPr="00C22695" w:rsidRDefault="00B83EE1" w:rsidP="00F714A9">
      <w:pPr>
        <w:pStyle w:val="Prrafodelista"/>
        <w:spacing w:line="360" w:lineRule="auto"/>
        <w:jc w:val="both"/>
        <w:rPr>
          <w:rFonts w:ascii="Palatino Linotype" w:hAnsi="Palatino Linotype" w:cstheme="minorBidi"/>
          <w:bCs/>
          <w:i/>
          <w:iCs/>
          <w:sz w:val="24"/>
        </w:rPr>
      </w:pPr>
    </w:p>
    <w:p w14:paraId="5D6B027E" w14:textId="6FB25D07" w:rsidR="00B83EE1" w:rsidRPr="00C22695" w:rsidRDefault="00B83EE1" w:rsidP="00F714A9">
      <w:pPr>
        <w:pStyle w:val="Prrafodelista"/>
        <w:spacing w:line="360" w:lineRule="auto"/>
        <w:jc w:val="both"/>
        <w:rPr>
          <w:rFonts w:ascii="Palatino Linotype" w:hAnsi="Palatino Linotype" w:cstheme="minorBidi"/>
          <w:bCs/>
          <w:i/>
          <w:iCs/>
          <w:sz w:val="24"/>
        </w:rPr>
      </w:pPr>
      <w:r w:rsidRPr="00C22695">
        <w:rPr>
          <w:rFonts w:ascii="Palatino Linotype" w:hAnsi="Palatino Linotype"/>
          <w:b/>
          <w:sz w:val="24"/>
        </w:rPr>
        <w:t>Acto impugnado: “</w:t>
      </w:r>
      <w:r w:rsidRPr="00C22695">
        <w:rPr>
          <w:rFonts w:ascii="Palatino Linotype" w:hAnsi="Palatino Linotype" w:cstheme="minorBidi"/>
          <w:bCs/>
          <w:i/>
          <w:iCs/>
          <w:sz w:val="24"/>
        </w:rPr>
        <w:t>No recibí la información solicitada. La institución simuló enviar la respuesta pero no incluye los datos de la solicitud realizada. Con base a la ley mi solicitud no es información confidencial, por lo que exijo la pronta respuestas.” (sic)</w:t>
      </w:r>
    </w:p>
    <w:p w14:paraId="704B4AA0" w14:textId="77777777" w:rsidR="00F714A9" w:rsidRPr="00C22695"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C2269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22695">
        <w:rPr>
          <w:rFonts w:ascii="Palatino Linotype" w:hAnsi="Palatino Linotype" w:cs="Arial"/>
          <w:sz w:val="24"/>
          <w:lang w:val="es-ES"/>
        </w:rPr>
        <w:t>Se regist</w:t>
      </w:r>
      <w:r w:rsidR="00043374" w:rsidRPr="00C22695">
        <w:rPr>
          <w:rFonts w:ascii="Palatino Linotype" w:hAnsi="Palatino Linotype" w:cs="Arial"/>
          <w:sz w:val="24"/>
          <w:lang w:val="es-ES"/>
        </w:rPr>
        <w:t>raron</w:t>
      </w:r>
      <w:r w:rsidRPr="00C22695">
        <w:rPr>
          <w:rFonts w:ascii="Palatino Linotype" w:hAnsi="Palatino Linotype" w:cs="Arial"/>
          <w:sz w:val="24"/>
          <w:lang w:val="es-ES"/>
        </w:rPr>
        <w:t xml:space="preserve"> </w:t>
      </w:r>
      <w:r w:rsidR="00043374" w:rsidRPr="00C22695">
        <w:rPr>
          <w:rFonts w:ascii="Palatino Linotype" w:hAnsi="Palatino Linotype" w:cs="Arial"/>
          <w:sz w:val="24"/>
          <w:lang w:val="es-ES"/>
        </w:rPr>
        <w:t>los</w:t>
      </w:r>
      <w:r w:rsidRPr="00C22695">
        <w:rPr>
          <w:rFonts w:ascii="Palatino Linotype" w:hAnsi="Palatino Linotype" w:cs="Arial"/>
          <w:sz w:val="24"/>
          <w:lang w:val="es-ES"/>
        </w:rPr>
        <w:t xml:space="preserve"> recurso</w:t>
      </w:r>
      <w:r w:rsidR="00043374" w:rsidRPr="00C22695">
        <w:rPr>
          <w:rFonts w:ascii="Palatino Linotype" w:hAnsi="Palatino Linotype" w:cs="Arial"/>
          <w:sz w:val="24"/>
          <w:lang w:val="es-ES"/>
        </w:rPr>
        <w:t>s</w:t>
      </w:r>
      <w:r w:rsidRPr="00C22695">
        <w:rPr>
          <w:rFonts w:ascii="Palatino Linotype" w:hAnsi="Palatino Linotype" w:cs="Arial"/>
          <w:sz w:val="24"/>
          <w:lang w:val="es-ES"/>
        </w:rPr>
        <w:t xml:space="preserve"> de revisión bajo </w:t>
      </w:r>
      <w:r w:rsidR="00043374" w:rsidRPr="00C22695">
        <w:rPr>
          <w:rFonts w:ascii="Palatino Linotype" w:hAnsi="Palatino Linotype" w:cs="Arial"/>
          <w:sz w:val="24"/>
          <w:lang w:val="es-ES"/>
        </w:rPr>
        <w:t>los</w:t>
      </w:r>
      <w:r w:rsidRPr="00C22695">
        <w:rPr>
          <w:rFonts w:ascii="Palatino Linotype" w:hAnsi="Palatino Linotype" w:cs="Arial"/>
          <w:sz w:val="24"/>
          <w:lang w:val="es-ES"/>
        </w:rPr>
        <w:t xml:space="preserve"> número</w:t>
      </w:r>
      <w:r w:rsidR="00043374" w:rsidRPr="00C22695">
        <w:rPr>
          <w:rFonts w:ascii="Palatino Linotype" w:hAnsi="Palatino Linotype" w:cs="Arial"/>
          <w:sz w:val="24"/>
          <w:lang w:val="es-ES"/>
        </w:rPr>
        <w:t>s</w:t>
      </w:r>
      <w:r w:rsidRPr="00C22695">
        <w:rPr>
          <w:rFonts w:ascii="Palatino Linotype" w:hAnsi="Palatino Linotype" w:cs="Arial"/>
          <w:sz w:val="24"/>
          <w:lang w:val="es-ES"/>
        </w:rPr>
        <w:t xml:space="preserve"> de expediente </w:t>
      </w:r>
      <w:r w:rsidRPr="00C22695">
        <w:rPr>
          <w:rFonts w:ascii="Palatino Linotype" w:hAnsi="Palatino Linotype" w:cs="Arial"/>
          <w:bCs/>
          <w:sz w:val="24"/>
        </w:rPr>
        <w:t>al rubro indicado</w:t>
      </w:r>
      <w:r w:rsidR="00043374" w:rsidRPr="00C22695">
        <w:rPr>
          <w:rFonts w:ascii="Palatino Linotype" w:hAnsi="Palatino Linotype" w:cs="Arial"/>
          <w:bCs/>
          <w:sz w:val="24"/>
        </w:rPr>
        <w:t>s</w:t>
      </w:r>
      <w:r w:rsidRPr="00C22695">
        <w:rPr>
          <w:rFonts w:ascii="Palatino Linotype" w:hAnsi="Palatino Linotype" w:cs="Arial"/>
          <w:bCs/>
          <w:sz w:val="24"/>
        </w:rPr>
        <w:t xml:space="preserve">, asimismo con fundamento en lo dispuesto por el </w:t>
      </w:r>
      <w:r w:rsidRPr="00C22695">
        <w:rPr>
          <w:rFonts w:ascii="Palatino Linotype" w:eastAsia="Calibri" w:hAnsi="Palatino Linotype" w:cs="Arial"/>
          <w:sz w:val="24"/>
          <w:lang w:val="es-ES"/>
        </w:rPr>
        <w:t xml:space="preserve">artículo 185 fracción I de la </w:t>
      </w:r>
      <w:r w:rsidRPr="00C22695">
        <w:rPr>
          <w:rFonts w:ascii="Palatino Linotype" w:eastAsia="Calibri" w:hAnsi="Palatino Linotype" w:cs="Arial"/>
          <w:b/>
          <w:sz w:val="24"/>
          <w:lang w:val="es-ES"/>
        </w:rPr>
        <w:t xml:space="preserve">Ley de Transparencia y Acceso a la Información Pública del Estado de México y Municipios </w:t>
      </w:r>
      <w:r w:rsidR="00D31521" w:rsidRPr="00C22695">
        <w:rPr>
          <w:rFonts w:ascii="Palatino Linotype" w:hAnsi="Palatino Linotype" w:cs="Arial"/>
          <w:sz w:val="24"/>
          <w:lang w:val="es-ES"/>
        </w:rPr>
        <w:t>se turnó a</w:t>
      </w:r>
      <w:r w:rsidR="00F942BD" w:rsidRPr="00C22695">
        <w:rPr>
          <w:rFonts w:ascii="Palatino Linotype" w:hAnsi="Palatino Linotype" w:cs="Arial"/>
          <w:sz w:val="24"/>
          <w:lang w:val="es-ES"/>
        </w:rPr>
        <w:t xml:space="preserve"> </w:t>
      </w:r>
      <w:r w:rsidRPr="00C22695">
        <w:rPr>
          <w:rFonts w:ascii="Palatino Linotype" w:hAnsi="Palatino Linotype" w:cs="Arial"/>
          <w:sz w:val="24"/>
          <w:lang w:val="es-ES"/>
        </w:rPr>
        <w:t>l</w:t>
      </w:r>
      <w:r w:rsidR="00F942BD" w:rsidRPr="00C22695">
        <w:rPr>
          <w:rFonts w:ascii="Palatino Linotype" w:hAnsi="Palatino Linotype" w:cs="Arial"/>
          <w:sz w:val="24"/>
          <w:lang w:val="es-ES"/>
        </w:rPr>
        <w:t>a</w:t>
      </w:r>
      <w:r w:rsidRPr="00C22695">
        <w:rPr>
          <w:rFonts w:ascii="Palatino Linotype" w:hAnsi="Palatino Linotype" w:cs="Arial"/>
          <w:sz w:val="24"/>
          <w:lang w:val="es-ES"/>
        </w:rPr>
        <w:t xml:space="preserve"> </w:t>
      </w:r>
      <w:r w:rsidR="00F942BD" w:rsidRPr="00C22695">
        <w:rPr>
          <w:rFonts w:ascii="Palatino Linotype" w:hAnsi="Palatino Linotype" w:cs="Arial"/>
          <w:b/>
          <w:sz w:val="24"/>
          <w:lang w:val="es-ES"/>
        </w:rPr>
        <w:t>Comisionada</w:t>
      </w:r>
      <w:r w:rsidRPr="00C22695">
        <w:rPr>
          <w:rFonts w:ascii="Palatino Linotype" w:hAnsi="Palatino Linotype" w:cs="Arial"/>
          <w:b/>
          <w:sz w:val="24"/>
          <w:lang w:val="es-ES"/>
        </w:rPr>
        <w:t xml:space="preserve"> </w:t>
      </w:r>
      <w:r w:rsidR="00F942BD" w:rsidRPr="00C22695">
        <w:rPr>
          <w:rFonts w:ascii="Palatino Linotype" w:hAnsi="Palatino Linotype" w:cs="Arial"/>
          <w:b/>
          <w:sz w:val="24"/>
          <w:lang w:val="es-ES"/>
        </w:rPr>
        <w:t>María del Rosario Mejía Ayala</w:t>
      </w:r>
      <w:r w:rsidRPr="00C22695">
        <w:rPr>
          <w:rFonts w:ascii="Palatino Linotype" w:hAnsi="Palatino Linotype" w:cs="Arial"/>
          <w:b/>
          <w:sz w:val="24"/>
          <w:lang w:val="es-ES"/>
        </w:rPr>
        <w:t xml:space="preserve">, </w:t>
      </w:r>
      <w:r w:rsidRPr="00C22695">
        <w:rPr>
          <w:rFonts w:ascii="Palatino Linotype" w:hAnsi="Palatino Linotype" w:cs="Arial"/>
          <w:sz w:val="24"/>
          <w:lang w:val="es-ES"/>
        </w:rPr>
        <w:t xml:space="preserve">con el objeto de </w:t>
      </w:r>
      <w:r w:rsidRPr="00C22695">
        <w:rPr>
          <w:rFonts w:ascii="Palatino Linotype" w:hAnsi="Palatino Linotype" w:cs="Arial"/>
          <w:sz w:val="24"/>
        </w:rPr>
        <w:t>su análisis.</w:t>
      </w:r>
    </w:p>
    <w:p w14:paraId="21EFF6B2" w14:textId="77777777" w:rsidR="005000AA" w:rsidRPr="00C2269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F692836" w:rsidR="005000AA" w:rsidRPr="00C2269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22695">
        <w:rPr>
          <w:rFonts w:ascii="Palatino Linotype" w:eastAsia="Calibri" w:hAnsi="Palatino Linotype" w:cs="Arial"/>
          <w:sz w:val="24"/>
          <w:lang w:val="es-ES"/>
        </w:rPr>
        <w:t>La Comisionada</w:t>
      </w:r>
      <w:r w:rsidR="005000AA" w:rsidRPr="00C2269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C22695">
        <w:rPr>
          <w:rFonts w:ascii="Palatino Linotype" w:eastAsia="Calibri" w:hAnsi="Palatino Linotype" w:cs="Arial"/>
          <w:sz w:val="24"/>
          <w:lang w:val="es-ES"/>
        </w:rPr>
        <w:t xml:space="preserve"> </w:t>
      </w:r>
      <w:r w:rsidR="00B83EE1" w:rsidRPr="00C22695">
        <w:rPr>
          <w:rFonts w:ascii="Palatino Linotype" w:eastAsia="Calibri" w:hAnsi="Palatino Linotype" w:cs="Arial"/>
          <w:sz w:val="24"/>
          <w:lang w:val="es-ES"/>
        </w:rPr>
        <w:t>dos</w:t>
      </w:r>
      <w:r w:rsidR="00592397" w:rsidRPr="00C22695">
        <w:rPr>
          <w:rFonts w:ascii="Palatino Linotype" w:eastAsia="Calibri" w:hAnsi="Palatino Linotype" w:cs="Arial"/>
          <w:sz w:val="24"/>
          <w:lang w:val="es-ES"/>
        </w:rPr>
        <w:t xml:space="preserve"> (2)</w:t>
      </w:r>
      <w:r w:rsidR="00B83EE1" w:rsidRPr="00C22695">
        <w:rPr>
          <w:rFonts w:ascii="Palatino Linotype" w:eastAsia="Calibri" w:hAnsi="Palatino Linotype" w:cs="Arial"/>
          <w:sz w:val="24"/>
          <w:lang w:val="es-ES"/>
        </w:rPr>
        <w:t xml:space="preserve"> y</w:t>
      </w:r>
      <w:r w:rsidR="00592397" w:rsidRPr="00C22695">
        <w:rPr>
          <w:rFonts w:ascii="Palatino Linotype" w:eastAsia="Calibri" w:hAnsi="Palatino Linotype" w:cs="Arial"/>
          <w:sz w:val="24"/>
          <w:lang w:val="es-ES"/>
        </w:rPr>
        <w:t xml:space="preserve"> </w:t>
      </w:r>
      <w:r w:rsidR="00B83EE1" w:rsidRPr="00C22695">
        <w:rPr>
          <w:rFonts w:ascii="Palatino Linotype" w:eastAsia="Calibri" w:hAnsi="Palatino Linotype" w:cs="Arial"/>
          <w:sz w:val="24"/>
          <w:lang w:val="es-ES"/>
        </w:rPr>
        <w:t>cinco</w:t>
      </w:r>
      <w:r w:rsidR="001A3EE2" w:rsidRPr="00C22695">
        <w:rPr>
          <w:rFonts w:ascii="Palatino Linotype" w:eastAsia="Calibri" w:hAnsi="Palatino Linotype" w:cs="Arial"/>
          <w:sz w:val="24"/>
          <w:lang w:val="es-ES"/>
        </w:rPr>
        <w:t xml:space="preserve"> (</w:t>
      </w:r>
      <w:r w:rsidR="00B83EE1" w:rsidRPr="00C22695">
        <w:rPr>
          <w:rFonts w:ascii="Palatino Linotype" w:eastAsia="Calibri" w:hAnsi="Palatino Linotype" w:cs="Arial"/>
          <w:sz w:val="24"/>
          <w:lang w:val="es-ES"/>
        </w:rPr>
        <w:t>5</w:t>
      </w:r>
      <w:r w:rsidR="00AA18DB" w:rsidRPr="00C22695">
        <w:rPr>
          <w:rFonts w:ascii="Palatino Linotype" w:eastAsia="Calibri" w:hAnsi="Palatino Linotype" w:cs="Arial"/>
          <w:sz w:val="24"/>
          <w:lang w:val="es-ES"/>
        </w:rPr>
        <w:t xml:space="preserve">) </w:t>
      </w:r>
      <w:r w:rsidR="001A3EE2" w:rsidRPr="00C22695">
        <w:rPr>
          <w:rFonts w:ascii="Palatino Linotype" w:eastAsia="Calibri" w:hAnsi="Palatino Linotype" w:cs="Arial"/>
          <w:sz w:val="24"/>
          <w:lang w:val="es-ES"/>
        </w:rPr>
        <w:t xml:space="preserve">de </w:t>
      </w:r>
      <w:r w:rsidR="00B83EE1" w:rsidRPr="00C22695">
        <w:rPr>
          <w:rFonts w:ascii="Palatino Linotype" w:eastAsia="Calibri" w:hAnsi="Palatino Linotype" w:cs="Arial"/>
          <w:sz w:val="24"/>
          <w:lang w:val="es-ES"/>
        </w:rPr>
        <w:t>septiembre</w:t>
      </w:r>
      <w:r w:rsidR="005000AA" w:rsidRPr="00C22695">
        <w:rPr>
          <w:rFonts w:ascii="Palatino Linotype" w:eastAsia="Calibri" w:hAnsi="Palatino Linotype" w:cs="Arial"/>
          <w:sz w:val="24"/>
          <w:lang w:val="es-ES"/>
        </w:rPr>
        <w:t xml:space="preserve"> de dos mil veinti</w:t>
      </w:r>
      <w:r w:rsidR="0021453D" w:rsidRPr="00C22695">
        <w:rPr>
          <w:rFonts w:ascii="Palatino Linotype" w:eastAsia="Calibri" w:hAnsi="Palatino Linotype" w:cs="Arial"/>
          <w:sz w:val="24"/>
          <w:lang w:val="es-ES"/>
        </w:rPr>
        <w:t>dós</w:t>
      </w:r>
      <w:r w:rsidR="005000AA" w:rsidRPr="00C22695">
        <w:rPr>
          <w:rFonts w:ascii="Palatino Linotype" w:eastAsia="Calibri" w:hAnsi="Palatino Linotype" w:cs="Arial"/>
          <w:sz w:val="24"/>
          <w:lang w:val="es-ES"/>
        </w:rPr>
        <w:t xml:space="preserve">, puso a disposición de las partes el expediente electrónico </w:t>
      </w:r>
      <w:r w:rsidR="005000AA" w:rsidRPr="00C22695">
        <w:rPr>
          <w:rFonts w:ascii="Palatino Linotype" w:eastAsia="Calibri" w:hAnsi="Palatino Linotype" w:cs="Arial"/>
          <w:sz w:val="24"/>
        </w:rPr>
        <w:t xml:space="preserve">vía </w:t>
      </w:r>
      <w:r w:rsidR="005000AA" w:rsidRPr="00C22695">
        <w:rPr>
          <w:rFonts w:ascii="Palatino Linotype" w:eastAsia="Calibri" w:hAnsi="Palatino Linotype" w:cs="Arial"/>
          <w:b/>
          <w:sz w:val="24"/>
          <w:lang w:val="es-ES"/>
        </w:rPr>
        <w:t xml:space="preserve">SAIMEX </w:t>
      </w:r>
      <w:r w:rsidR="005000AA" w:rsidRPr="00C2269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22695">
        <w:rPr>
          <w:rFonts w:ascii="Palatino Linotype" w:eastAsia="Calibri" w:hAnsi="Palatino Linotype" w:cs="Arial"/>
          <w:b/>
          <w:sz w:val="24"/>
          <w:lang w:val="es-ES"/>
        </w:rPr>
        <w:t>SUJETO OBLIGADO</w:t>
      </w:r>
      <w:r w:rsidR="005000AA" w:rsidRPr="00C22695">
        <w:rPr>
          <w:rFonts w:ascii="Palatino Linotype" w:eastAsia="Calibri" w:hAnsi="Palatino Linotype" w:cs="Arial"/>
          <w:sz w:val="24"/>
          <w:lang w:val="es-ES"/>
        </w:rPr>
        <w:t xml:space="preserve"> presentara el informe justificado procedente.</w:t>
      </w:r>
    </w:p>
    <w:p w14:paraId="51336F6A" w14:textId="77777777" w:rsidR="00043374" w:rsidRPr="00C22695" w:rsidRDefault="00043374" w:rsidP="00043374">
      <w:pPr>
        <w:pStyle w:val="Prrafodelista"/>
        <w:rPr>
          <w:rFonts w:ascii="Palatino Linotype" w:eastAsiaTheme="minorEastAsia" w:hAnsi="Palatino Linotype" w:cstheme="minorBidi"/>
          <w:i/>
          <w:color w:val="000000"/>
          <w:sz w:val="24"/>
          <w:lang w:val="es-ES_tradnl"/>
        </w:rPr>
      </w:pPr>
    </w:p>
    <w:p w14:paraId="36B2F64B" w14:textId="025F93CC" w:rsidR="00043374" w:rsidRPr="00C22695"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C22695">
        <w:rPr>
          <w:rFonts w:ascii="Palatino Linotype" w:eastAsia="MS Mincho" w:hAnsi="Palatino Linotype" w:cs="Arial"/>
          <w:sz w:val="24"/>
        </w:rPr>
        <w:t xml:space="preserve">En la </w:t>
      </w:r>
      <w:r w:rsidR="00B83EE1" w:rsidRPr="00C22695">
        <w:rPr>
          <w:rFonts w:ascii="Palatino Linotype" w:eastAsia="MS Mincho" w:hAnsi="Palatino Linotype" w:cs="Arial"/>
          <w:sz w:val="24"/>
        </w:rPr>
        <w:t>Trigésima Tercera</w:t>
      </w:r>
      <w:r w:rsidR="00C21A0D" w:rsidRPr="00C22695">
        <w:rPr>
          <w:rFonts w:ascii="Palatino Linotype" w:eastAsia="MS Mincho" w:hAnsi="Palatino Linotype" w:cs="Arial"/>
          <w:sz w:val="24"/>
        </w:rPr>
        <w:t xml:space="preserve"> </w:t>
      </w:r>
      <w:r w:rsidR="00B83EE1" w:rsidRPr="00C22695">
        <w:rPr>
          <w:rFonts w:ascii="Palatino Linotype" w:eastAsia="MS Mincho" w:hAnsi="Palatino Linotype" w:cs="Arial"/>
          <w:sz w:val="24"/>
        </w:rPr>
        <w:t>S</w:t>
      </w:r>
      <w:r w:rsidR="00C21A0D" w:rsidRPr="00C22695">
        <w:rPr>
          <w:rFonts w:ascii="Palatino Linotype" w:eastAsia="MS Mincho" w:hAnsi="Palatino Linotype" w:cs="Arial"/>
          <w:sz w:val="24"/>
        </w:rPr>
        <w:t>e</w:t>
      </w:r>
      <w:r w:rsidRPr="00C22695">
        <w:rPr>
          <w:rFonts w:ascii="Palatino Linotype" w:eastAsia="MS Mincho" w:hAnsi="Palatino Linotype" w:cs="Arial"/>
          <w:sz w:val="24"/>
        </w:rPr>
        <w:t xml:space="preserve">sión Ordinaria de fecha </w:t>
      </w:r>
      <w:r w:rsidR="00B83EE1" w:rsidRPr="00C22695">
        <w:rPr>
          <w:rFonts w:ascii="Palatino Linotype" w:eastAsia="MS Mincho" w:hAnsi="Palatino Linotype" w:cs="Arial"/>
          <w:sz w:val="24"/>
        </w:rPr>
        <w:t>catorce</w:t>
      </w:r>
      <w:r w:rsidRPr="00C22695">
        <w:rPr>
          <w:rFonts w:ascii="Palatino Linotype" w:eastAsia="MS Mincho" w:hAnsi="Palatino Linotype" w:cs="Arial"/>
          <w:sz w:val="24"/>
        </w:rPr>
        <w:t xml:space="preserve"> (</w:t>
      </w:r>
      <w:r w:rsidR="00B83EE1" w:rsidRPr="00C22695">
        <w:rPr>
          <w:rFonts w:ascii="Palatino Linotype" w:eastAsia="MS Mincho" w:hAnsi="Palatino Linotype" w:cs="Arial"/>
          <w:sz w:val="24"/>
        </w:rPr>
        <w:t>1</w:t>
      </w:r>
      <w:r w:rsidR="00C21A0D" w:rsidRPr="00C22695">
        <w:rPr>
          <w:rFonts w:ascii="Palatino Linotype" w:eastAsia="MS Mincho" w:hAnsi="Palatino Linotype" w:cs="Arial"/>
          <w:sz w:val="24"/>
        </w:rPr>
        <w:t>4</w:t>
      </w:r>
      <w:r w:rsidRPr="00C22695">
        <w:rPr>
          <w:rFonts w:ascii="Palatino Linotype" w:eastAsia="MS Mincho" w:hAnsi="Palatino Linotype" w:cs="Arial"/>
          <w:sz w:val="24"/>
        </w:rPr>
        <w:t xml:space="preserve">) de </w:t>
      </w:r>
      <w:r w:rsidR="00B83EE1" w:rsidRPr="00C22695">
        <w:rPr>
          <w:rFonts w:ascii="Palatino Linotype" w:eastAsia="MS Mincho" w:hAnsi="Palatino Linotype" w:cs="Arial"/>
          <w:sz w:val="24"/>
        </w:rPr>
        <w:t xml:space="preserve">septiembre </w:t>
      </w:r>
      <w:r w:rsidRPr="00C22695">
        <w:rPr>
          <w:rFonts w:ascii="Palatino Linotype" w:eastAsia="MS Mincho" w:hAnsi="Palatino Linotype" w:cs="Arial"/>
          <w:sz w:val="24"/>
        </w:rPr>
        <w:t>de dos mil veinti</w:t>
      </w:r>
      <w:r w:rsidR="00A75BBA" w:rsidRPr="00C22695">
        <w:rPr>
          <w:rFonts w:ascii="Palatino Linotype" w:eastAsia="MS Mincho" w:hAnsi="Palatino Linotype" w:cs="Arial"/>
          <w:sz w:val="24"/>
        </w:rPr>
        <w:t>dós</w:t>
      </w:r>
      <w:r w:rsidRPr="00C22695">
        <w:rPr>
          <w:rFonts w:ascii="Palatino Linotype" w:eastAsia="MS Mincho" w:hAnsi="Palatino Linotype" w:cs="Arial"/>
          <w:sz w:val="24"/>
        </w:rPr>
        <w:t>, el Pleno de este Órgano Garante acordó la acumulación de los recursos de revisión</w:t>
      </w:r>
      <w:r w:rsidR="00A75BBA" w:rsidRPr="00C22695">
        <w:rPr>
          <w:rFonts w:ascii="Palatino Linotype" w:eastAsia="MS Mincho" w:hAnsi="Palatino Linotype" w:cs="Arial"/>
          <w:sz w:val="24"/>
        </w:rPr>
        <w:t xml:space="preserve"> </w:t>
      </w:r>
      <w:r w:rsidRPr="00C22695">
        <w:rPr>
          <w:rFonts w:ascii="Palatino Linotype" w:hAnsi="Palatino Linotype" w:cs="Arial"/>
          <w:b/>
          <w:bCs/>
          <w:sz w:val="24"/>
        </w:rPr>
        <w:t>a la</w:t>
      </w:r>
      <w:r w:rsidRPr="00C22695">
        <w:rPr>
          <w:rFonts w:ascii="Palatino Linotype" w:eastAsia="MS Mincho" w:hAnsi="Palatino Linotype"/>
          <w:b/>
          <w:bCs/>
          <w:sz w:val="24"/>
        </w:rPr>
        <w:t xml:space="preserve"> </w:t>
      </w:r>
      <w:r w:rsidRPr="00C22695">
        <w:rPr>
          <w:rFonts w:ascii="Palatino Linotype" w:eastAsia="MS Mincho" w:hAnsi="Palatino Linotype"/>
          <w:sz w:val="24"/>
        </w:rPr>
        <w:t>Comisionada</w:t>
      </w:r>
      <w:r w:rsidRPr="00C22695">
        <w:rPr>
          <w:rFonts w:ascii="Palatino Linotype" w:eastAsia="MS Mincho" w:hAnsi="Palatino Linotype"/>
          <w:b/>
          <w:sz w:val="24"/>
        </w:rPr>
        <w:t xml:space="preserve"> </w:t>
      </w:r>
      <w:r w:rsidRPr="00C22695">
        <w:rPr>
          <w:rFonts w:ascii="Palatino Linotype" w:hAnsi="Palatino Linotype"/>
          <w:b/>
          <w:sz w:val="24"/>
        </w:rPr>
        <w:t>María del Rosario Mejía Ayala</w:t>
      </w:r>
      <w:r w:rsidRPr="00C22695">
        <w:rPr>
          <w:rFonts w:ascii="Palatino Linotype" w:eastAsia="MS Mincho" w:hAnsi="Palatino Linotype"/>
          <w:b/>
          <w:sz w:val="24"/>
        </w:rPr>
        <w:t xml:space="preserve"> </w:t>
      </w:r>
      <w:r w:rsidRPr="00C22695">
        <w:rPr>
          <w:rFonts w:ascii="Palatino Linotype" w:eastAsia="MS Mincho" w:hAnsi="Palatino Linotype"/>
          <w:sz w:val="24"/>
        </w:rPr>
        <w:t xml:space="preserve">a efecto de presentar al Pleno el proyecto de resolución correspondiente y de </w:t>
      </w:r>
      <w:r w:rsidRPr="00C22695">
        <w:rPr>
          <w:rFonts w:ascii="Palatino Linotype" w:hAnsi="Palatino Linotype" w:cs="Arial"/>
          <w:sz w:val="24"/>
        </w:rPr>
        <w:t xml:space="preserve">conformidad con el numeral ONCE inciso c) de los </w:t>
      </w:r>
      <w:r w:rsidRPr="00C22695">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C22695">
        <w:rPr>
          <w:rFonts w:ascii="Palatino Linotype" w:hAnsi="Palatino Linotype" w:cs="Arial"/>
          <w:sz w:val="24"/>
          <w:vertAlign w:val="superscript"/>
        </w:rPr>
        <w:footnoteReference w:id="1"/>
      </w:r>
      <w:r w:rsidRPr="00C22695">
        <w:rPr>
          <w:rFonts w:ascii="Palatino Linotype" w:hAnsi="Palatino Linotype" w:cs="Arial"/>
          <w:sz w:val="24"/>
        </w:rPr>
        <w:t>, que señala:</w:t>
      </w:r>
    </w:p>
    <w:p w14:paraId="0A9F752A" w14:textId="77777777" w:rsidR="00043374" w:rsidRPr="00C2269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22695">
        <w:rPr>
          <w:rFonts w:ascii="Palatino Linotype" w:hAnsi="Palatino Linotype" w:cs="Arial"/>
          <w:b/>
          <w:i/>
          <w:sz w:val="22"/>
        </w:rPr>
        <w:t>ONCE.</w:t>
      </w:r>
      <w:r w:rsidRPr="00C2269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C2269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22695">
        <w:rPr>
          <w:rFonts w:ascii="Palatino Linotype" w:hAnsi="Palatino Linotype" w:cs="Arial"/>
          <w:i/>
          <w:sz w:val="22"/>
        </w:rPr>
        <w:lastRenderedPageBreak/>
        <w:t>…</w:t>
      </w:r>
    </w:p>
    <w:p w14:paraId="1E29230A" w14:textId="77777777" w:rsidR="00043374" w:rsidRPr="00C22695"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22695">
        <w:rPr>
          <w:rFonts w:ascii="Palatino Linotype" w:hAnsi="Palatino Linotype" w:cs="Arial"/>
          <w:i/>
          <w:sz w:val="22"/>
        </w:rPr>
        <w:t>c) Cuando se trate del mismo solicitante, el mismo SUJETO OBLIGADO, aunque se trate de solicitudes diversas;</w:t>
      </w:r>
    </w:p>
    <w:p w14:paraId="2B32053C" w14:textId="77777777" w:rsidR="00043374" w:rsidRPr="00C22695" w:rsidRDefault="00043374" w:rsidP="00043374">
      <w:pPr>
        <w:spacing w:before="240" w:after="240" w:line="360" w:lineRule="auto"/>
        <w:ind w:left="567"/>
        <w:contextualSpacing/>
        <w:jc w:val="both"/>
        <w:rPr>
          <w:rFonts w:ascii="Palatino Linotype" w:hAnsi="Palatino Linotype" w:cs="Arial"/>
          <w:i/>
        </w:rPr>
      </w:pPr>
      <w:r w:rsidRPr="00C22695">
        <w:rPr>
          <w:rFonts w:ascii="Palatino Linotype" w:hAnsi="Palatino Linotype" w:cs="Arial"/>
          <w:i/>
        </w:rPr>
        <w:t>…</w:t>
      </w:r>
    </w:p>
    <w:p w14:paraId="38FF9707" w14:textId="77777777" w:rsidR="00043374" w:rsidRPr="00C22695"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C22695">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22695">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C22695">
        <w:rPr>
          <w:rFonts w:ascii="Palatino Linotype" w:eastAsia="MS Mincho" w:hAnsi="Palatino Linotype" w:cs="Arial"/>
          <w:color w:val="000000"/>
          <w:sz w:val="24"/>
          <w:szCs w:val="28"/>
        </w:rPr>
        <w:t xml:space="preserve">artículo 195 de </w:t>
      </w:r>
      <w:r w:rsidRPr="00C22695">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C22695"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C22695" w:rsidRDefault="00043374" w:rsidP="00A75BBA">
      <w:pPr>
        <w:spacing w:line="360" w:lineRule="auto"/>
        <w:ind w:left="567" w:right="567"/>
        <w:jc w:val="both"/>
        <w:rPr>
          <w:rFonts w:ascii="Palatino Linotype" w:eastAsia="MS Mincho" w:hAnsi="Palatino Linotype" w:cs="Arial"/>
          <w:b/>
          <w:i/>
        </w:rPr>
      </w:pPr>
      <w:r w:rsidRPr="00C22695">
        <w:rPr>
          <w:rFonts w:ascii="Palatino Linotype" w:eastAsia="MS Mincho" w:hAnsi="Palatino Linotype" w:cs="Arial"/>
          <w:b/>
          <w:i/>
        </w:rPr>
        <w:t>Código de Procedimientos Administrativos del Estado de México</w:t>
      </w:r>
    </w:p>
    <w:p w14:paraId="4A363F22" w14:textId="77777777" w:rsidR="00043374" w:rsidRPr="00C22695" w:rsidRDefault="00043374" w:rsidP="00A75BBA">
      <w:pPr>
        <w:spacing w:line="360" w:lineRule="auto"/>
        <w:ind w:left="567" w:right="567"/>
        <w:jc w:val="both"/>
        <w:rPr>
          <w:rFonts w:ascii="Palatino Linotype" w:eastAsia="MS Mincho" w:hAnsi="Palatino Linotype" w:cs="Arial"/>
          <w:i/>
          <w:sz w:val="22"/>
        </w:rPr>
      </w:pPr>
      <w:r w:rsidRPr="00C22695">
        <w:rPr>
          <w:rFonts w:ascii="Palatino Linotype" w:eastAsia="MS Mincho" w:hAnsi="Palatino Linotype" w:cs="Arial"/>
          <w:i/>
          <w:sz w:val="22"/>
        </w:rPr>
        <w:t>“</w:t>
      </w:r>
      <w:r w:rsidRPr="00C22695">
        <w:rPr>
          <w:rFonts w:ascii="Palatino Linotype" w:eastAsia="MS Mincho" w:hAnsi="Palatino Linotype" w:cs="Arial"/>
          <w:b/>
          <w:i/>
          <w:sz w:val="22"/>
        </w:rPr>
        <w:t>Artículo 18</w:t>
      </w:r>
      <w:r w:rsidRPr="00C22695">
        <w:rPr>
          <w:rFonts w:ascii="Palatino Linotype" w:eastAsia="MS Mincho" w:hAnsi="Palatino Linotype" w:cs="Arial"/>
          <w:i/>
          <w:sz w:val="22"/>
        </w:rPr>
        <w:t xml:space="preserve">.- </w:t>
      </w:r>
      <w:r w:rsidRPr="00C22695">
        <w:rPr>
          <w:rFonts w:ascii="Palatino Linotype" w:eastAsia="MS Mincho" w:hAnsi="Palatino Linotype" w:cs="Arial"/>
          <w:b/>
          <w:i/>
          <w:sz w:val="22"/>
        </w:rPr>
        <w:t xml:space="preserve">La autoridad administrativa o el Tribunal </w:t>
      </w:r>
      <w:r w:rsidRPr="00C22695">
        <w:rPr>
          <w:rFonts w:ascii="Palatino Linotype" w:eastAsia="MS Mincho" w:hAnsi="Palatino Linotype" w:cs="Arial"/>
          <w:b/>
          <w:i/>
          <w:sz w:val="22"/>
          <w:u w:val="single"/>
        </w:rPr>
        <w:t>acordarán la acumulación de los expedientes</w:t>
      </w:r>
      <w:r w:rsidRPr="00C22695">
        <w:rPr>
          <w:rFonts w:ascii="Palatino Linotype" w:eastAsia="MS Mincho" w:hAnsi="Palatino Linotype" w:cs="Arial"/>
          <w:b/>
          <w:i/>
          <w:sz w:val="22"/>
        </w:rPr>
        <w:t xml:space="preserve"> del procedimiento y proceso administrativo que ante ellos se sigan, de oficio</w:t>
      </w:r>
      <w:r w:rsidRPr="00C22695">
        <w:rPr>
          <w:rFonts w:ascii="Palatino Linotype" w:eastAsia="MS Mincho" w:hAnsi="Palatino Linotype" w:cs="Arial"/>
          <w:i/>
          <w:sz w:val="22"/>
        </w:rPr>
        <w:t xml:space="preserve"> o a petición de parte, </w:t>
      </w:r>
      <w:r w:rsidRPr="00C22695">
        <w:rPr>
          <w:rFonts w:ascii="Palatino Linotype" w:eastAsia="MS Mincho" w:hAnsi="Palatino Linotype" w:cs="Arial"/>
          <w:b/>
          <w:i/>
          <w:sz w:val="22"/>
          <w:u w:val="single"/>
        </w:rPr>
        <w:t>cuando las partes</w:t>
      </w:r>
      <w:r w:rsidRPr="00C22695">
        <w:rPr>
          <w:rFonts w:ascii="Palatino Linotype" w:eastAsia="MS Mincho" w:hAnsi="Palatino Linotype" w:cs="Arial"/>
          <w:i/>
          <w:sz w:val="22"/>
        </w:rPr>
        <w:t xml:space="preserve"> o los actos administrativos </w:t>
      </w:r>
      <w:r w:rsidRPr="00C22695">
        <w:rPr>
          <w:rFonts w:ascii="Palatino Linotype" w:eastAsia="MS Mincho" w:hAnsi="Palatino Linotype" w:cs="Arial"/>
          <w:b/>
          <w:i/>
          <w:sz w:val="22"/>
          <w:u w:val="single"/>
        </w:rPr>
        <w:t>sean iguales</w:t>
      </w:r>
      <w:r w:rsidRPr="00C22695">
        <w:rPr>
          <w:rFonts w:ascii="Palatino Linotype" w:eastAsia="MS Mincho" w:hAnsi="Palatino Linotype" w:cs="Arial"/>
          <w:i/>
          <w:sz w:val="22"/>
        </w:rPr>
        <w:t xml:space="preserve">, se trate de actos conexos o </w:t>
      </w:r>
      <w:r w:rsidRPr="00C22695">
        <w:rPr>
          <w:rFonts w:ascii="Palatino Linotype" w:eastAsia="MS Mincho" w:hAnsi="Palatino Linotype" w:cs="Arial"/>
          <w:b/>
          <w:i/>
          <w:sz w:val="22"/>
          <w:u w:val="single"/>
        </w:rPr>
        <w:t>resulte conveniente el trámite unificado de los asuntos, para evitar la emisión de resoluciones contradictorias</w:t>
      </w:r>
      <w:r w:rsidRPr="00C22695">
        <w:rPr>
          <w:rFonts w:ascii="Palatino Linotype" w:eastAsia="MS Mincho" w:hAnsi="Palatino Linotype" w:cs="Arial"/>
          <w:i/>
          <w:sz w:val="22"/>
        </w:rPr>
        <w:t>. La misma regla se aplicará, en lo conducente, para la separación de los expedientes.”</w:t>
      </w:r>
    </w:p>
    <w:p w14:paraId="1E20DD0F" w14:textId="77777777" w:rsidR="00043374" w:rsidRPr="00C22695"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C22695" w:rsidRDefault="00043374" w:rsidP="00A75BBA">
      <w:pPr>
        <w:spacing w:line="360" w:lineRule="auto"/>
        <w:ind w:left="567" w:right="567"/>
        <w:jc w:val="both"/>
        <w:rPr>
          <w:rFonts w:ascii="Palatino Linotype" w:eastAsia="MS Mincho" w:hAnsi="Palatino Linotype" w:cs="Arial"/>
          <w:b/>
          <w:i/>
          <w:sz w:val="22"/>
        </w:rPr>
      </w:pPr>
      <w:r w:rsidRPr="00C22695">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C22695" w:rsidRDefault="00043374" w:rsidP="00A75BBA">
      <w:pPr>
        <w:spacing w:line="360" w:lineRule="auto"/>
        <w:ind w:left="567" w:right="567"/>
        <w:jc w:val="both"/>
        <w:rPr>
          <w:rFonts w:ascii="Palatino Linotype" w:eastAsia="MS Mincho" w:hAnsi="Palatino Linotype" w:cs="Arial"/>
          <w:i/>
          <w:sz w:val="22"/>
        </w:rPr>
      </w:pPr>
      <w:r w:rsidRPr="00C22695">
        <w:rPr>
          <w:rFonts w:ascii="Palatino Linotype" w:eastAsia="MS Mincho" w:hAnsi="Palatino Linotype" w:cs="Arial"/>
          <w:i/>
          <w:sz w:val="22"/>
        </w:rPr>
        <w:lastRenderedPageBreak/>
        <w:t>“</w:t>
      </w:r>
      <w:r w:rsidRPr="00C22695">
        <w:rPr>
          <w:rFonts w:ascii="Palatino Linotype" w:eastAsia="MS Mincho" w:hAnsi="Palatino Linotype" w:cs="Arial"/>
          <w:b/>
          <w:i/>
          <w:sz w:val="22"/>
        </w:rPr>
        <w:t xml:space="preserve">Artículo 195. </w:t>
      </w:r>
      <w:r w:rsidRPr="00C2269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C22695" w:rsidRDefault="00043374" w:rsidP="00A75BBA">
      <w:pPr>
        <w:pStyle w:val="Prrafodelista"/>
        <w:spacing w:before="240" w:after="240" w:line="360" w:lineRule="auto"/>
        <w:ind w:left="567"/>
        <w:jc w:val="both"/>
        <w:rPr>
          <w:rFonts w:ascii="Palatino Linotype" w:eastAsia="MS Mincho" w:hAnsi="Palatino Linotype" w:cs="Arial"/>
          <w:i/>
        </w:rPr>
      </w:pPr>
      <w:r w:rsidRPr="00C22695">
        <w:rPr>
          <w:rFonts w:ascii="Palatino Linotype" w:eastAsia="MS Mincho" w:hAnsi="Palatino Linotype" w:cs="Arial"/>
          <w:i/>
        </w:rPr>
        <w:t>(Énfasis añadido)</w:t>
      </w:r>
    </w:p>
    <w:p w14:paraId="1E6AE4B1" w14:textId="73F307DB" w:rsidR="00BE47E2" w:rsidRPr="00C2269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C22695">
        <w:rPr>
          <w:rFonts w:ascii="Palatino Linotype" w:eastAsiaTheme="minorEastAsia" w:hAnsi="Palatino Linotype"/>
          <w:color w:val="000000"/>
          <w:sz w:val="24"/>
          <w:szCs w:val="24"/>
          <w:lang w:val="es-ES_tradnl"/>
        </w:rPr>
        <w:t xml:space="preserve">El </w:t>
      </w:r>
      <w:r w:rsidRPr="00C22695">
        <w:rPr>
          <w:rFonts w:ascii="Palatino Linotype" w:eastAsiaTheme="minorEastAsia" w:hAnsi="Palatino Linotype"/>
          <w:b/>
          <w:color w:val="000000"/>
          <w:sz w:val="24"/>
          <w:szCs w:val="24"/>
          <w:lang w:val="es-ES_tradnl"/>
        </w:rPr>
        <w:t xml:space="preserve">SUJETO OBLIGADO </w:t>
      </w:r>
      <w:r w:rsidRPr="00C2269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22695">
        <w:rPr>
          <w:rFonts w:ascii="Palatino Linotype" w:eastAsiaTheme="minorEastAsia" w:hAnsi="Palatino Linotype"/>
          <w:b/>
          <w:color w:val="000000"/>
          <w:sz w:val="24"/>
          <w:szCs w:val="24"/>
          <w:lang w:val="es-ES_tradnl"/>
        </w:rPr>
        <w:t xml:space="preserve">RECURRENTE </w:t>
      </w:r>
      <w:r w:rsidRPr="00C2269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22695">
        <w:rPr>
          <w:rFonts w:ascii="Palatino Linotype" w:eastAsiaTheme="minorEastAsia" w:hAnsi="Palatino Linotype"/>
          <w:b/>
          <w:color w:val="000000"/>
          <w:sz w:val="24"/>
          <w:szCs w:val="24"/>
          <w:lang w:val="es-ES_tradnl"/>
        </w:rPr>
        <w:t>SAIMEX</w:t>
      </w:r>
      <w:r w:rsidR="0012305A" w:rsidRPr="00C22695">
        <w:rPr>
          <w:rFonts w:ascii="Palatino Linotype" w:eastAsiaTheme="minorEastAsia" w:hAnsi="Palatino Linotype"/>
          <w:b/>
          <w:color w:val="000000"/>
          <w:sz w:val="24"/>
          <w:szCs w:val="24"/>
          <w:lang w:val="es-ES_tradnl"/>
        </w:rPr>
        <w:t>.</w:t>
      </w:r>
      <w:r w:rsidRPr="00C22695">
        <w:rPr>
          <w:rFonts w:ascii="Palatino Linotype" w:eastAsiaTheme="minorEastAsia" w:hAnsi="Palatino Linotype"/>
          <w:b/>
          <w:color w:val="000000"/>
          <w:sz w:val="24"/>
          <w:szCs w:val="24"/>
          <w:lang w:val="es-ES_tradnl"/>
        </w:rPr>
        <w:t xml:space="preserve"> </w:t>
      </w:r>
    </w:p>
    <w:p w14:paraId="4D816142" w14:textId="77777777" w:rsidR="001B6A9B" w:rsidRPr="00C22695" w:rsidRDefault="001B6A9B" w:rsidP="001B6A9B">
      <w:pPr>
        <w:tabs>
          <w:tab w:val="left" w:pos="284"/>
        </w:tabs>
        <w:spacing w:before="240" w:after="240" w:line="360" w:lineRule="auto"/>
        <w:contextualSpacing/>
        <w:jc w:val="both"/>
        <w:rPr>
          <w:rFonts w:ascii="Palatino Linotype" w:hAnsi="Palatino Linotype"/>
          <w:i/>
          <w:color w:val="000000"/>
          <w:sz w:val="24"/>
        </w:rPr>
      </w:pPr>
    </w:p>
    <w:p w14:paraId="23DC60AD" w14:textId="5E07015C" w:rsidR="00BC6FDD" w:rsidRPr="00C2269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22695">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2269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22695"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22695">
        <w:rPr>
          <w:rFonts w:ascii="Palatino Linotype" w:hAnsi="Palatino Linotype" w:cs="Arial"/>
          <w:b/>
          <w:bCs/>
          <w:i/>
          <w:iCs/>
          <w:color w:val="222222"/>
          <w:sz w:val="22"/>
          <w:lang w:val="es-ES_tradnl"/>
        </w:rPr>
        <w:t>QUEJA, RECURSO DE. LA OMISION DE RENDIR EL INFORME RESPECTIVO NO IMPIDE QUE SE RESUELV</w:t>
      </w:r>
      <w:r w:rsidRPr="00C2269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C22695">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2269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C2269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2269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22695">
        <w:rPr>
          <w:rFonts w:ascii="Palatino Linotype" w:hAnsi="Palatino Linotype" w:cs="Arial"/>
          <w:b/>
          <w:bCs/>
          <w:color w:val="222222"/>
          <w:sz w:val="24"/>
        </w:rPr>
        <w:t>SUJETO OBLIGADO</w:t>
      </w:r>
      <w:r w:rsidRPr="00C22695">
        <w:rPr>
          <w:rFonts w:ascii="Palatino Linotype" w:hAnsi="Palatino Linotype" w:cs="Arial"/>
          <w:color w:val="222222"/>
          <w:sz w:val="24"/>
        </w:rPr>
        <w:t> pierda la oportunidad de manifestar lo que a su derecho convenga.</w:t>
      </w:r>
    </w:p>
    <w:p w14:paraId="4A76603E" w14:textId="77777777" w:rsidR="00E65B7C" w:rsidRPr="00C22695"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47EE889" w:rsidR="00BC6FDD" w:rsidRPr="00C22695"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2695">
        <w:rPr>
          <w:rFonts w:ascii="Palatino Linotype" w:eastAsia="Calibri" w:hAnsi="Palatino Linotype" w:cs="Arial"/>
          <w:sz w:val="24"/>
          <w:lang w:val="es-ES"/>
        </w:rPr>
        <w:t xml:space="preserve">El </w:t>
      </w:r>
      <w:r w:rsidR="00B83EE1" w:rsidRPr="00C22695">
        <w:rPr>
          <w:rFonts w:ascii="Palatino Linotype" w:eastAsia="Calibri" w:hAnsi="Palatino Linotype" w:cs="Arial"/>
          <w:sz w:val="24"/>
          <w:lang w:val="es-ES"/>
        </w:rPr>
        <w:t>catorce</w:t>
      </w:r>
      <w:r w:rsidR="004F1E2D" w:rsidRPr="00C22695">
        <w:rPr>
          <w:rFonts w:ascii="Palatino Linotype" w:eastAsia="Calibri" w:hAnsi="Palatino Linotype" w:cs="Arial"/>
          <w:sz w:val="24"/>
          <w:lang w:val="es-ES"/>
        </w:rPr>
        <w:t xml:space="preserve"> (</w:t>
      </w:r>
      <w:r w:rsidR="00B83EE1" w:rsidRPr="00C22695">
        <w:rPr>
          <w:rFonts w:ascii="Palatino Linotype" w:eastAsia="Calibri" w:hAnsi="Palatino Linotype" w:cs="Arial"/>
          <w:sz w:val="24"/>
          <w:lang w:val="es-ES"/>
        </w:rPr>
        <w:t>14</w:t>
      </w:r>
      <w:r w:rsidR="004F1E2D" w:rsidRPr="00C22695">
        <w:rPr>
          <w:rFonts w:ascii="Palatino Linotype" w:eastAsia="Calibri" w:hAnsi="Palatino Linotype" w:cs="Arial"/>
          <w:sz w:val="24"/>
          <w:lang w:val="es-ES"/>
        </w:rPr>
        <w:t xml:space="preserve">) </w:t>
      </w:r>
      <w:r w:rsidR="0012305A" w:rsidRPr="00C22695">
        <w:rPr>
          <w:rFonts w:ascii="Palatino Linotype" w:eastAsia="Calibri" w:hAnsi="Palatino Linotype" w:cs="Arial"/>
          <w:sz w:val="24"/>
          <w:lang w:val="es-ES"/>
        </w:rPr>
        <w:t xml:space="preserve">de </w:t>
      </w:r>
      <w:r w:rsidR="00B83EE1" w:rsidRPr="00C22695">
        <w:rPr>
          <w:rFonts w:ascii="Palatino Linotype" w:eastAsia="Calibri" w:hAnsi="Palatino Linotype" w:cs="Arial"/>
          <w:sz w:val="24"/>
          <w:lang w:val="es-ES"/>
        </w:rPr>
        <w:t>septiembre</w:t>
      </w:r>
      <w:r w:rsidR="0012305A" w:rsidRPr="00C22695">
        <w:rPr>
          <w:rFonts w:ascii="Palatino Linotype" w:eastAsia="Calibri" w:hAnsi="Palatino Linotype" w:cs="Arial"/>
          <w:sz w:val="24"/>
          <w:lang w:val="es-ES"/>
        </w:rPr>
        <w:t xml:space="preserve"> d</w:t>
      </w:r>
      <w:r w:rsidR="00E65B7C" w:rsidRPr="00C22695">
        <w:rPr>
          <w:rFonts w:ascii="Palatino Linotype" w:eastAsia="Calibri" w:hAnsi="Palatino Linotype" w:cs="Arial"/>
          <w:sz w:val="24"/>
          <w:lang w:val="es-ES"/>
        </w:rPr>
        <w:t xml:space="preserve">e </w:t>
      </w:r>
      <w:r w:rsidR="00D73603" w:rsidRPr="00C22695">
        <w:rPr>
          <w:rFonts w:ascii="Palatino Linotype" w:eastAsia="Calibri" w:hAnsi="Palatino Linotype" w:cs="Arial"/>
          <w:sz w:val="24"/>
          <w:lang w:val="es-ES"/>
        </w:rPr>
        <w:t>dos mil veinti</w:t>
      </w:r>
      <w:r w:rsidR="0021453D" w:rsidRPr="00C22695">
        <w:rPr>
          <w:rFonts w:ascii="Palatino Linotype" w:eastAsia="Calibri" w:hAnsi="Palatino Linotype" w:cs="Arial"/>
          <w:sz w:val="24"/>
          <w:lang w:val="es-ES"/>
        </w:rPr>
        <w:t>dós</w:t>
      </w:r>
      <w:r w:rsidR="00D73603" w:rsidRPr="00C22695">
        <w:rPr>
          <w:rFonts w:ascii="Palatino Linotype" w:eastAsia="Calibri" w:hAnsi="Palatino Linotype" w:cs="Arial"/>
          <w:sz w:val="24"/>
          <w:lang w:val="es-ES"/>
        </w:rPr>
        <w:t>, la</w:t>
      </w:r>
      <w:r w:rsidR="005000AA" w:rsidRPr="00C22695">
        <w:rPr>
          <w:rFonts w:ascii="Palatino Linotype" w:hAnsi="Palatino Linotype"/>
          <w:sz w:val="24"/>
        </w:rPr>
        <w:t xml:space="preserve"> Comisionad</w:t>
      </w:r>
      <w:r w:rsidR="00D73603" w:rsidRPr="00C22695">
        <w:rPr>
          <w:rFonts w:ascii="Palatino Linotype" w:hAnsi="Palatino Linotype"/>
          <w:sz w:val="24"/>
        </w:rPr>
        <w:t>a</w:t>
      </w:r>
      <w:r w:rsidR="005000AA" w:rsidRPr="00C22695">
        <w:rPr>
          <w:rFonts w:ascii="Palatino Linotype" w:hAnsi="Palatino Linotype"/>
          <w:sz w:val="24"/>
        </w:rPr>
        <w:t xml:space="preserve"> Ponente decretó el cierre de instrucción</w:t>
      </w:r>
      <w:r w:rsidR="00B83EE1" w:rsidRPr="00C22695">
        <w:rPr>
          <w:rFonts w:ascii="Palatino Linotype" w:hAnsi="Palatino Linotype" w:cs="Arial"/>
          <w:sz w:val="24"/>
        </w:rPr>
        <w:t>, p</w:t>
      </w:r>
      <w:r w:rsidR="003C497F" w:rsidRPr="00C22695">
        <w:rPr>
          <w:rFonts w:ascii="Palatino Linotype" w:hAnsi="Palatino Linotype" w:cs="Tahoma"/>
          <w:sz w:val="24"/>
        </w:rPr>
        <w:t xml:space="preserve">or lo que turnó la presente resolución </w:t>
      </w:r>
      <w:r w:rsidR="003C5753" w:rsidRPr="00C22695">
        <w:rPr>
          <w:rFonts w:ascii="Palatino Linotype" w:hAnsi="Palatino Linotype" w:cs="Tahoma"/>
          <w:sz w:val="24"/>
        </w:rPr>
        <w:t>para su aprobación.</w:t>
      </w:r>
    </w:p>
    <w:p w14:paraId="0F9176A0" w14:textId="77777777" w:rsidR="005000AA" w:rsidRPr="00C22695" w:rsidRDefault="005000AA" w:rsidP="005000AA">
      <w:pPr>
        <w:pStyle w:val="Ttulo1"/>
        <w:jc w:val="center"/>
        <w:rPr>
          <w:rFonts w:ascii="Palatino Linotype" w:hAnsi="Palatino Linotype"/>
          <w:b/>
          <w:color w:val="auto"/>
          <w:sz w:val="24"/>
          <w:szCs w:val="24"/>
        </w:rPr>
      </w:pPr>
      <w:bookmarkStart w:id="4" w:name="_Toc87549672"/>
      <w:r w:rsidRPr="00C22695">
        <w:rPr>
          <w:rFonts w:ascii="Palatino Linotype" w:hAnsi="Palatino Linotype"/>
          <w:b/>
          <w:color w:val="auto"/>
          <w:sz w:val="24"/>
          <w:szCs w:val="24"/>
        </w:rPr>
        <w:t>CONSIDERANDO</w:t>
      </w:r>
      <w:bookmarkEnd w:id="4"/>
      <w:r w:rsidRPr="00C22695">
        <w:rPr>
          <w:rFonts w:ascii="Palatino Linotype" w:hAnsi="Palatino Linotype"/>
          <w:b/>
          <w:color w:val="auto"/>
          <w:sz w:val="24"/>
          <w:szCs w:val="24"/>
        </w:rPr>
        <w:t xml:space="preserve"> </w:t>
      </w:r>
    </w:p>
    <w:p w14:paraId="5A808AC6" w14:textId="77777777" w:rsidR="005000AA" w:rsidRPr="00C22695" w:rsidRDefault="005000AA" w:rsidP="005000AA">
      <w:pPr>
        <w:rPr>
          <w:rFonts w:ascii="Palatino Linotype" w:hAnsi="Palatino Linotype"/>
          <w:sz w:val="24"/>
          <w:szCs w:val="24"/>
          <w:lang w:eastAsia="en-US"/>
        </w:rPr>
      </w:pPr>
    </w:p>
    <w:p w14:paraId="1058C60B" w14:textId="77777777" w:rsidR="005000AA" w:rsidRPr="00C22695" w:rsidRDefault="005000AA" w:rsidP="005000AA">
      <w:pPr>
        <w:pStyle w:val="Ttulo2"/>
        <w:rPr>
          <w:rFonts w:ascii="Palatino Linotype" w:hAnsi="Palatino Linotype"/>
          <w:b/>
          <w:bCs/>
          <w:color w:val="auto"/>
          <w:spacing w:val="60"/>
          <w:sz w:val="24"/>
          <w:szCs w:val="24"/>
          <w:lang w:eastAsia="en-US"/>
        </w:rPr>
      </w:pPr>
      <w:bookmarkStart w:id="5" w:name="_Toc87549673"/>
      <w:r w:rsidRPr="00C22695">
        <w:rPr>
          <w:rFonts w:ascii="Palatino Linotype" w:hAnsi="Palatino Linotype"/>
          <w:b/>
          <w:color w:val="auto"/>
          <w:sz w:val="24"/>
          <w:szCs w:val="24"/>
        </w:rPr>
        <w:t>PRIMERO. De la competencia</w:t>
      </w:r>
      <w:bookmarkEnd w:id="5"/>
    </w:p>
    <w:p w14:paraId="38B24DFE" w14:textId="3BFE7192" w:rsidR="005000AA" w:rsidRPr="00C2269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C2269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C22695">
        <w:rPr>
          <w:rFonts w:ascii="Palatino Linotype" w:eastAsia="Calibri" w:hAnsi="Palatino Linotype"/>
          <w:sz w:val="24"/>
          <w:lang w:val="es-ES"/>
        </w:rPr>
        <w:lastRenderedPageBreak/>
        <w:t xml:space="preserve">y resolver del presente recurso de conformidad con el artículo: 6, apartado A, fracción IV de la </w:t>
      </w:r>
      <w:r w:rsidRPr="00C22695">
        <w:rPr>
          <w:rFonts w:ascii="Palatino Linotype" w:eastAsia="Calibri" w:hAnsi="Palatino Linotype"/>
          <w:b/>
          <w:sz w:val="24"/>
          <w:lang w:val="es-ES"/>
        </w:rPr>
        <w:t>Constitución Política de los Estados Unidos Mexicanos</w:t>
      </w:r>
      <w:r w:rsidRPr="00C22695">
        <w:rPr>
          <w:rFonts w:ascii="Palatino Linotype" w:eastAsia="Calibri" w:hAnsi="Palatino Linotype"/>
          <w:sz w:val="24"/>
          <w:lang w:val="es-ES"/>
        </w:rPr>
        <w:t xml:space="preserve">; 5, párrafos </w:t>
      </w:r>
      <w:r w:rsidRPr="00C22695">
        <w:rPr>
          <w:rFonts w:ascii="Palatino Linotype" w:hAnsi="Palatino Linotype" w:cs="Arial"/>
          <w:bCs/>
          <w:color w:val="222222"/>
          <w:sz w:val="24"/>
          <w:lang w:val="es-ES"/>
        </w:rPr>
        <w:t>trigésimo y trigésimo primero fracciones</w:t>
      </w:r>
      <w:r w:rsidRPr="00C22695">
        <w:rPr>
          <w:rFonts w:ascii="Palatino Linotype" w:eastAsia="Calibri" w:hAnsi="Palatino Linotype"/>
          <w:sz w:val="24"/>
          <w:lang w:val="es-ES"/>
        </w:rPr>
        <w:t xml:space="preserve"> IV y V de la </w:t>
      </w:r>
      <w:r w:rsidRPr="00C22695">
        <w:rPr>
          <w:rFonts w:ascii="Palatino Linotype" w:eastAsia="Calibri" w:hAnsi="Palatino Linotype"/>
          <w:b/>
          <w:sz w:val="24"/>
          <w:lang w:val="es-ES"/>
        </w:rPr>
        <w:t>Constitución Política del Estado Libre y Soberano de México</w:t>
      </w:r>
      <w:r w:rsidRPr="00C22695">
        <w:rPr>
          <w:rFonts w:ascii="Palatino Linotype" w:eastAsia="Calibri" w:hAnsi="Palatino Linotype"/>
          <w:sz w:val="24"/>
          <w:lang w:val="es-ES"/>
        </w:rPr>
        <w:t xml:space="preserve">; artículos 1, 2 fracción II, 13, 29, 36 fracciones I y II, 176, 178, 179, 181 párrafo tercero y 185 </w:t>
      </w:r>
      <w:r w:rsidRPr="00C22695">
        <w:rPr>
          <w:rFonts w:ascii="Palatino Linotype" w:eastAsia="Calibri" w:hAnsi="Palatino Linotype" w:cs="Arial"/>
          <w:sz w:val="24"/>
          <w:lang w:val="es-ES"/>
        </w:rPr>
        <w:t xml:space="preserve">de la </w:t>
      </w:r>
      <w:r w:rsidRPr="00C22695">
        <w:rPr>
          <w:rFonts w:ascii="Palatino Linotype" w:eastAsia="Calibri" w:hAnsi="Palatino Linotype" w:cs="Arial"/>
          <w:b/>
          <w:sz w:val="24"/>
          <w:lang w:val="es-ES"/>
        </w:rPr>
        <w:t>Ley de Transparencia y Acceso a la Información Pública del Estado de México y Municipios</w:t>
      </w:r>
      <w:r w:rsidRPr="00C22695">
        <w:rPr>
          <w:rFonts w:ascii="Palatino Linotype" w:eastAsia="Calibri" w:hAnsi="Palatino Linotype" w:cs="Arial"/>
          <w:sz w:val="24"/>
          <w:lang w:val="es-ES"/>
        </w:rPr>
        <w:t xml:space="preserve">; y 7, 9 fracciones I y XXIV, y 11 del </w:t>
      </w:r>
      <w:r w:rsidRPr="00C2269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22695">
        <w:rPr>
          <w:rFonts w:ascii="Palatino Linotype" w:hAnsi="Palatino Linotype"/>
          <w:sz w:val="24"/>
        </w:rPr>
        <w:t>.</w:t>
      </w:r>
    </w:p>
    <w:p w14:paraId="6D296A9A" w14:textId="77777777" w:rsidR="005000AA" w:rsidRPr="00C22695" w:rsidRDefault="005000AA" w:rsidP="005000AA">
      <w:pPr>
        <w:pStyle w:val="Ttulo2"/>
        <w:rPr>
          <w:rFonts w:ascii="Palatino Linotype" w:hAnsi="Palatino Linotype"/>
          <w:b/>
          <w:color w:val="auto"/>
          <w:sz w:val="24"/>
          <w:szCs w:val="24"/>
        </w:rPr>
      </w:pPr>
      <w:bookmarkStart w:id="6" w:name="_Toc87549674"/>
      <w:r w:rsidRPr="00C22695">
        <w:rPr>
          <w:rFonts w:ascii="Palatino Linotype" w:hAnsi="Palatino Linotype"/>
          <w:b/>
          <w:color w:val="auto"/>
          <w:sz w:val="24"/>
          <w:szCs w:val="24"/>
        </w:rPr>
        <w:t>SEGUNDO. De la oportunidad y procedencia.</w:t>
      </w:r>
      <w:bookmarkEnd w:id="6"/>
    </w:p>
    <w:p w14:paraId="34A6A51D" w14:textId="77777777" w:rsidR="00DA420D" w:rsidRPr="00C22695" w:rsidRDefault="00DA420D" w:rsidP="00DA420D">
      <w:pPr>
        <w:rPr>
          <w:rFonts w:ascii="Palatino Linotype" w:hAnsi="Palatino Linotype"/>
        </w:rPr>
      </w:pPr>
    </w:p>
    <w:p w14:paraId="2DE9EBB1" w14:textId="7D0E220F" w:rsidR="00DA420D" w:rsidRPr="00C22695"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C22695">
        <w:rPr>
          <w:rFonts w:ascii="Palatino Linotype" w:eastAsia="Calibri" w:hAnsi="Palatino Linotype" w:cs="Arial"/>
          <w:color w:val="000000" w:themeColor="text1"/>
          <w:sz w:val="24"/>
        </w:rPr>
        <w:t xml:space="preserve">El medio de impugnación fue presentado a través del </w:t>
      </w:r>
      <w:r w:rsidRPr="00C22695">
        <w:rPr>
          <w:rFonts w:ascii="Palatino Linotype" w:eastAsia="Calibri" w:hAnsi="Palatino Linotype" w:cs="Arial"/>
          <w:bCs/>
          <w:iCs/>
          <w:color w:val="000000" w:themeColor="text1"/>
          <w:sz w:val="24"/>
        </w:rPr>
        <w:t>SAIMEX</w:t>
      </w:r>
      <w:r w:rsidRPr="00C2269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22695">
        <w:rPr>
          <w:rFonts w:ascii="Palatino Linotype" w:eastAsia="Calibri" w:hAnsi="Palatino Linotype" w:cs="Arial"/>
          <w:b/>
          <w:color w:val="000000" w:themeColor="text1"/>
          <w:sz w:val="24"/>
        </w:rPr>
        <w:t>SUJETO OBLIGADO</w:t>
      </w:r>
      <w:r w:rsidRPr="00C22695">
        <w:rPr>
          <w:rFonts w:ascii="Palatino Linotype" w:eastAsia="Calibri" w:hAnsi="Palatino Linotype" w:cs="Arial"/>
          <w:color w:val="000000" w:themeColor="text1"/>
          <w:sz w:val="24"/>
        </w:rPr>
        <w:t xml:space="preserve"> entregó respuesta los días </w:t>
      </w:r>
      <w:r w:rsidR="00B83EE1" w:rsidRPr="00C22695">
        <w:rPr>
          <w:rFonts w:ascii="Palatino Linotype" w:hAnsi="Palatino Linotype"/>
          <w:color w:val="000000"/>
          <w:sz w:val="24"/>
        </w:rPr>
        <w:t>veintiséis (26</w:t>
      </w:r>
      <w:r w:rsidR="00711898" w:rsidRPr="00C22695">
        <w:rPr>
          <w:rFonts w:ascii="Palatino Linotype" w:hAnsi="Palatino Linotype"/>
          <w:color w:val="000000"/>
          <w:sz w:val="24"/>
        </w:rPr>
        <w:t xml:space="preserve">) </w:t>
      </w:r>
      <w:r w:rsidR="00B83EE1" w:rsidRPr="00C22695">
        <w:rPr>
          <w:rFonts w:ascii="Palatino Linotype" w:hAnsi="Palatino Linotype"/>
          <w:color w:val="000000"/>
          <w:sz w:val="24"/>
        </w:rPr>
        <w:t xml:space="preserve">de agosto </w:t>
      </w:r>
      <w:r w:rsidR="004E24D9" w:rsidRPr="00C22695">
        <w:rPr>
          <w:rFonts w:ascii="Palatino Linotype" w:hAnsi="Palatino Linotype"/>
          <w:color w:val="000000"/>
          <w:sz w:val="24"/>
        </w:rPr>
        <w:t>de dos mil veintidós</w:t>
      </w:r>
      <w:r w:rsidRPr="00C22695">
        <w:rPr>
          <w:rFonts w:ascii="Palatino Linotype" w:hAnsi="Palatino Linotype"/>
          <w:color w:val="000000"/>
          <w:sz w:val="24"/>
        </w:rPr>
        <w:t xml:space="preserve">, </w:t>
      </w:r>
      <w:r w:rsidRPr="00C22695">
        <w:rPr>
          <w:rFonts w:ascii="Palatino Linotype" w:eastAsia="Calibri" w:hAnsi="Palatino Linotype" w:cs="Arial"/>
          <w:color w:val="000000" w:themeColor="text1"/>
          <w:sz w:val="24"/>
        </w:rPr>
        <w:t xml:space="preserve">de tal forma que el plazo para interponer el recurso de revisión transcurrió del </w:t>
      </w:r>
      <w:r w:rsidR="00711898" w:rsidRPr="00C22695">
        <w:rPr>
          <w:rFonts w:ascii="Palatino Linotype" w:eastAsia="Calibri" w:hAnsi="Palatino Linotype" w:cs="Arial"/>
          <w:color w:val="000000" w:themeColor="text1"/>
          <w:sz w:val="24"/>
        </w:rPr>
        <w:t>veinti</w:t>
      </w:r>
      <w:r w:rsidR="00B83EE1" w:rsidRPr="00C22695">
        <w:rPr>
          <w:rFonts w:ascii="Palatino Linotype" w:eastAsia="Calibri" w:hAnsi="Palatino Linotype" w:cs="Arial"/>
          <w:color w:val="000000" w:themeColor="text1"/>
          <w:sz w:val="24"/>
        </w:rPr>
        <w:t>séis</w:t>
      </w:r>
      <w:r w:rsidR="004E24D9" w:rsidRPr="00C22695">
        <w:rPr>
          <w:rFonts w:ascii="Palatino Linotype" w:eastAsia="Calibri" w:hAnsi="Palatino Linotype" w:cs="Arial"/>
          <w:color w:val="000000" w:themeColor="text1"/>
          <w:sz w:val="24"/>
        </w:rPr>
        <w:t xml:space="preserve"> (</w:t>
      </w:r>
      <w:r w:rsidR="00711898" w:rsidRPr="00C22695">
        <w:rPr>
          <w:rFonts w:ascii="Palatino Linotype" w:eastAsia="Calibri" w:hAnsi="Palatino Linotype" w:cs="Arial"/>
          <w:color w:val="000000" w:themeColor="text1"/>
          <w:sz w:val="24"/>
        </w:rPr>
        <w:t>2</w:t>
      </w:r>
      <w:r w:rsidR="00B83EE1" w:rsidRPr="00C22695">
        <w:rPr>
          <w:rFonts w:ascii="Palatino Linotype" w:eastAsia="Calibri" w:hAnsi="Palatino Linotype" w:cs="Arial"/>
          <w:color w:val="000000" w:themeColor="text1"/>
          <w:sz w:val="24"/>
        </w:rPr>
        <w:t>6</w:t>
      </w:r>
      <w:r w:rsidR="004E24D9" w:rsidRPr="00C22695">
        <w:rPr>
          <w:rFonts w:ascii="Palatino Linotype" w:eastAsia="Calibri" w:hAnsi="Palatino Linotype" w:cs="Arial"/>
          <w:color w:val="000000" w:themeColor="text1"/>
          <w:sz w:val="24"/>
        </w:rPr>
        <w:t>)</w:t>
      </w:r>
      <w:r w:rsidR="00711898" w:rsidRPr="00C22695">
        <w:rPr>
          <w:rFonts w:ascii="Palatino Linotype" w:eastAsia="Calibri" w:hAnsi="Palatino Linotype" w:cs="Arial"/>
          <w:color w:val="000000" w:themeColor="text1"/>
          <w:sz w:val="24"/>
        </w:rPr>
        <w:t xml:space="preserve"> </w:t>
      </w:r>
      <w:r w:rsidR="00B83EE1" w:rsidRPr="00C22695">
        <w:rPr>
          <w:rFonts w:ascii="Palatino Linotype" w:eastAsia="Calibri" w:hAnsi="Palatino Linotype" w:cs="Arial"/>
          <w:color w:val="000000" w:themeColor="text1"/>
          <w:sz w:val="24"/>
        </w:rPr>
        <w:t>de agosto al diecinueve (19) de septiembre</w:t>
      </w:r>
      <w:r w:rsidR="00711898" w:rsidRPr="00C22695">
        <w:rPr>
          <w:rFonts w:ascii="Palatino Linotype" w:eastAsia="Calibri" w:hAnsi="Palatino Linotype" w:cs="Arial"/>
          <w:color w:val="000000" w:themeColor="text1"/>
          <w:sz w:val="24"/>
        </w:rPr>
        <w:t xml:space="preserve"> de dos mil veintidós; </w:t>
      </w:r>
      <w:r w:rsidR="00030C87" w:rsidRPr="00C22695">
        <w:rPr>
          <w:rFonts w:ascii="Palatino Linotype" w:eastAsia="Calibri" w:hAnsi="Palatino Linotype" w:cs="Arial"/>
          <w:color w:val="000000" w:themeColor="text1"/>
          <w:sz w:val="24"/>
        </w:rPr>
        <w:t xml:space="preserve"> los </w:t>
      </w:r>
      <w:r w:rsidRPr="00C22695">
        <w:rPr>
          <w:rFonts w:ascii="Palatino Linotype" w:eastAsia="Calibri" w:hAnsi="Palatino Linotype" w:cs="Arial"/>
          <w:color w:val="000000" w:themeColor="text1"/>
          <w:sz w:val="24"/>
        </w:rPr>
        <w:t>recurso</w:t>
      </w:r>
      <w:r w:rsidR="00030C87" w:rsidRPr="00C22695">
        <w:rPr>
          <w:rFonts w:ascii="Palatino Linotype" w:eastAsia="Calibri" w:hAnsi="Palatino Linotype" w:cs="Arial"/>
          <w:color w:val="000000" w:themeColor="text1"/>
          <w:sz w:val="24"/>
        </w:rPr>
        <w:t>s</w:t>
      </w:r>
      <w:r w:rsidRPr="00C22695">
        <w:rPr>
          <w:rFonts w:ascii="Palatino Linotype" w:eastAsia="Calibri" w:hAnsi="Palatino Linotype" w:cs="Arial"/>
          <w:color w:val="000000" w:themeColor="text1"/>
          <w:sz w:val="24"/>
        </w:rPr>
        <w:t xml:space="preserve"> de revisión </w:t>
      </w:r>
      <w:r w:rsidRPr="00C22695">
        <w:rPr>
          <w:rFonts w:ascii="Palatino Linotype" w:hAnsi="Palatino Linotype"/>
          <w:color w:val="000000" w:themeColor="text1"/>
          <w:sz w:val="24"/>
        </w:rPr>
        <w:t>fue</w:t>
      </w:r>
      <w:r w:rsidR="00030C87" w:rsidRPr="00C22695">
        <w:rPr>
          <w:rFonts w:ascii="Palatino Linotype" w:hAnsi="Palatino Linotype"/>
          <w:color w:val="000000" w:themeColor="text1"/>
          <w:sz w:val="24"/>
        </w:rPr>
        <w:t>ron</w:t>
      </w:r>
      <w:r w:rsidRPr="00C22695">
        <w:rPr>
          <w:rFonts w:ascii="Palatino Linotype" w:hAnsi="Palatino Linotype"/>
          <w:color w:val="000000" w:themeColor="text1"/>
          <w:sz w:val="24"/>
        </w:rPr>
        <w:t xml:space="preserve"> interpuesto</w:t>
      </w:r>
      <w:r w:rsidR="00030C87" w:rsidRPr="00C22695">
        <w:rPr>
          <w:rFonts w:ascii="Palatino Linotype" w:hAnsi="Palatino Linotype"/>
          <w:color w:val="000000" w:themeColor="text1"/>
          <w:sz w:val="24"/>
        </w:rPr>
        <w:t>s</w:t>
      </w:r>
      <w:r w:rsidRPr="00C22695">
        <w:rPr>
          <w:rFonts w:ascii="Palatino Linotype" w:hAnsi="Palatino Linotype"/>
          <w:color w:val="000000" w:themeColor="text1"/>
          <w:sz w:val="24"/>
        </w:rPr>
        <w:t xml:space="preserve"> el </w:t>
      </w:r>
      <w:r w:rsidR="00711898" w:rsidRPr="00C22695">
        <w:rPr>
          <w:rFonts w:ascii="Palatino Linotype" w:hAnsi="Palatino Linotype"/>
          <w:color w:val="000000" w:themeColor="text1"/>
          <w:sz w:val="24"/>
        </w:rPr>
        <w:t>veint</w:t>
      </w:r>
      <w:r w:rsidR="00B83EE1" w:rsidRPr="00C22695">
        <w:rPr>
          <w:rFonts w:ascii="Palatino Linotype" w:hAnsi="Palatino Linotype"/>
          <w:color w:val="000000" w:themeColor="text1"/>
          <w:sz w:val="24"/>
        </w:rPr>
        <w:t xml:space="preserve">isiete </w:t>
      </w:r>
      <w:r w:rsidR="004E24D9" w:rsidRPr="00C22695">
        <w:rPr>
          <w:rFonts w:ascii="Palatino Linotype" w:hAnsi="Palatino Linotype"/>
          <w:color w:val="000000" w:themeColor="text1"/>
          <w:sz w:val="24"/>
        </w:rPr>
        <w:t>(</w:t>
      </w:r>
      <w:r w:rsidR="00711898" w:rsidRPr="00C22695">
        <w:rPr>
          <w:rFonts w:ascii="Palatino Linotype" w:hAnsi="Palatino Linotype"/>
          <w:color w:val="000000" w:themeColor="text1"/>
          <w:sz w:val="24"/>
        </w:rPr>
        <w:t>2</w:t>
      </w:r>
      <w:r w:rsidR="00B83EE1" w:rsidRPr="00C22695">
        <w:rPr>
          <w:rFonts w:ascii="Palatino Linotype" w:hAnsi="Palatino Linotype"/>
          <w:color w:val="000000" w:themeColor="text1"/>
          <w:sz w:val="24"/>
        </w:rPr>
        <w:t>7</w:t>
      </w:r>
      <w:r w:rsidR="004E24D9" w:rsidRPr="00C22695">
        <w:rPr>
          <w:rFonts w:ascii="Palatino Linotype" w:hAnsi="Palatino Linotype"/>
          <w:color w:val="000000" w:themeColor="text1"/>
          <w:sz w:val="24"/>
        </w:rPr>
        <w:t>)</w:t>
      </w:r>
      <w:r w:rsidR="00711898" w:rsidRPr="00C22695">
        <w:rPr>
          <w:rFonts w:ascii="Palatino Linotype" w:hAnsi="Palatino Linotype"/>
          <w:color w:val="000000" w:themeColor="text1"/>
          <w:sz w:val="24"/>
        </w:rPr>
        <w:t xml:space="preserve"> de </w:t>
      </w:r>
      <w:r w:rsidR="00B83EE1" w:rsidRPr="00C22695">
        <w:rPr>
          <w:rFonts w:ascii="Palatino Linotype" w:hAnsi="Palatino Linotype"/>
          <w:color w:val="000000" w:themeColor="text1"/>
          <w:sz w:val="24"/>
        </w:rPr>
        <w:t>septiembre</w:t>
      </w:r>
      <w:r w:rsidR="004E24D9" w:rsidRPr="00C22695">
        <w:rPr>
          <w:rFonts w:ascii="Palatino Linotype" w:hAnsi="Palatino Linotype"/>
          <w:color w:val="000000" w:themeColor="text1"/>
          <w:sz w:val="24"/>
        </w:rPr>
        <w:t xml:space="preserve"> </w:t>
      </w:r>
      <w:r w:rsidRPr="00C22695">
        <w:rPr>
          <w:rFonts w:ascii="Palatino Linotype" w:hAnsi="Palatino Linotype"/>
          <w:color w:val="000000" w:themeColor="text1"/>
          <w:sz w:val="24"/>
        </w:rPr>
        <w:t>de dos mil veintidós, éste</w:t>
      </w:r>
      <w:r w:rsidRPr="00C22695">
        <w:rPr>
          <w:rFonts w:ascii="Palatino Linotype" w:hAnsi="Palatino Linotype" w:cs="Arial"/>
          <w:color w:val="000000" w:themeColor="text1"/>
          <w:sz w:val="24"/>
        </w:rPr>
        <w:t xml:space="preserve"> se encuentra</w:t>
      </w:r>
      <w:r w:rsidR="00030C87" w:rsidRPr="00C22695">
        <w:rPr>
          <w:rFonts w:ascii="Palatino Linotype" w:hAnsi="Palatino Linotype" w:cs="Arial"/>
          <w:color w:val="000000" w:themeColor="text1"/>
          <w:sz w:val="24"/>
        </w:rPr>
        <w:t>n</w:t>
      </w:r>
      <w:r w:rsidRPr="00C22695">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C22695">
        <w:rPr>
          <w:rFonts w:ascii="Palatino Linotype" w:hAnsi="Palatino Linotype" w:cs="Arial"/>
          <w:b/>
          <w:color w:val="000000" w:themeColor="text1"/>
          <w:sz w:val="24"/>
        </w:rPr>
        <w:t xml:space="preserve"> </w:t>
      </w:r>
      <w:r w:rsidRPr="00C22695">
        <w:rPr>
          <w:rFonts w:ascii="Palatino Linotype" w:hAnsi="Palatino Linotype" w:cs="Arial"/>
          <w:color w:val="000000" w:themeColor="text1"/>
          <w:sz w:val="24"/>
        </w:rPr>
        <w:t>vigente.</w:t>
      </w:r>
    </w:p>
    <w:p w14:paraId="0203A1B2" w14:textId="77777777" w:rsidR="00DA420D" w:rsidRPr="00C22695"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C22695"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22695">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C22695">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C22695" w:rsidRDefault="005000AA" w:rsidP="005000AA">
      <w:pPr>
        <w:pStyle w:val="Ttulo1"/>
        <w:rPr>
          <w:rFonts w:ascii="Palatino Linotype" w:eastAsia="MS Mincho" w:hAnsi="Palatino Linotype" w:cs="Times New Roman"/>
          <w:b/>
          <w:color w:val="auto"/>
          <w:sz w:val="24"/>
          <w:szCs w:val="24"/>
        </w:rPr>
      </w:pPr>
      <w:r w:rsidRPr="00C22695">
        <w:rPr>
          <w:rFonts w:ascii="Palatino Linotype" w:hAnsi="Palatino Linotype"/>
          <w:b/>
          <w:color w:val="auto"/>
          <w:sz w:val="24"/>
          <w:szCs w:val="24"/>
        </w:rPr>
        <w:t>TERCERO. Planteamiento de la Litis</w:t>
      </w:r>
      <w:bookmarkEnd w:id="7"/>
      <w:r w:rsidRPr="00C22695">
        <w:rPr>
          <w:rFonts w:ascii="Palatino Linotype" w:hAnsi="Palatino Linotype"/>
          <w:b/>
          <w:color w:val="auto"/>
          <w:sz w:val="24"/>
          <w:szCs w:val="24"/>
        </w:rPr>
        <w:t xml:space="preserve"> </w:t>
      </w:r>
    </w:p>
    <w:p w14:paraId="2F059F0C" w14:textId="77777777" w:rsidR="00601054" w:rsidRPr="00C2269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22695">
        <w:rPr>
          <w:rFonts w:ascii="Palatino Linotype" w:hAnsi="Palatino Linotype"/>
          <w:bCs/>
          <w:sz w:val="24"/>
        </w:rPr>
        <w:t>El recurrente solicitó</w:t>
      </w:r>
      <w:r w:rsidR="00030C87" w:rsidRPr="00C22695">
        <w:rPr>
          <w:rFonts w:ascii="Palatino Linotype" w:hAnsi="Palatino Linotype"/>
          <w:bCs/>
          <w:sz w:val="24"/>
        </w:rPr>
        <w:t xml:space="preserve"> </w:t>
      </w:r>
      <w:r w:rsidR="00601054" w:rsidRPr="00C22695">
        <w:rPr>
          <w:rFonts w:ascii="Palatino Linotype" w:hAnsi="Palatino Linotype"/>
          <w:bCs/>
          <w:sz w:val="24"/>
        </w:rPr>
        <w:t>lo siguiente:</w:t>
      </w:r>
    </w:p>
    <w:p w14:paraId="4F7893F5" w14:textId="77777777" w:rsidR="00601054" w:rsidRPr="00C22695" w:rsidRDefault="00601054" w:rsidP="00601054">
      <w:pPr>
        <w:pStyle w:val="Prrafodelista"/>
        <w:spacing w:before="240" w:after="240" w:line="360" w:lineRule="auto"/>
        <w:ind w:left="0" w:right="49"/>
        <w:jc w:val="both"/>
        <w:rPr>
          <w:rFonts w:ascii="Palatino Linotype" w:hAnsi="Palatino Linotype"/>
          <w:bCs/>
          <w:sz w:val="24"/>
        </w:rPr>
      </w:pPr>
    </w:p>
    <w:p w14:paraId="6E98ACF3" w14:textId="2D3300D2" w:rsidR="00601054" w:rsidRPr="00C22695" w:rsidRDefault="00601054" w:rsidP="00334811">
      <w:pPr>
        <w:pStyle w:val="Prrafodelista"/>
        <w:numPr>
          <w:ilvl w:val="0"/>
          <w:numId w:val="13"/>
        </w:numPr>
        <w:spacing w:line="360" w:lineRule="auto"/>
        <w:jc w:val="both"/>
        <w:rPr>
          <w:rFonts w:ascii="Palatino Linotype" w:hAnsi="Palatino Linotype" w:cs="Arial"/>
          <w:b/>
          <w:i/>
          <w:sz w:val="24"/>
          <w:lang w:val="es-ES"/>
        </w:rPr>
      </w:pPr>
      <w:r w:rsidRPr="00C22695">
        <w:rPr>
          <w:rFonts w:ascii="Palatino Linotype" w:hAnsi="Palatino Linotype"/>
          <w:i/>
        </w:rPr>
        <w:t>Lista de todos los empleados de la presente administración del ayuntamiento de La Paz, que contenga nombres completos, puestos y salario/sueldo bruto y neto que reciben mensualmente del 1 de enero al 10 de julio, así como departamento dirección u área a la que pertenecen</w:t>
      </w:r>
    </w:p>
    <w:p w14:paraId="5FD0F6CB" w14:textId="77777777" w:rsidR="00601054" w:rsidRPr="00C22695" w:rsidRDefault="00601054" w:rsidP="00601054">
      <w:pPr>
        <w:pStyle w:val="Prrafodelista"/>
        <w:spacing w:before="240" w:after="240" w:line="360" w:lineRule="auto"/>
        <w:ind w:left="0" w:right="49"/>
        <w:jc w:val="both"/>
        <w:rPr>
          <w:rFonts w:ascii="Palatino Linotype" w:hAnsi="Palatino Linotype"/>
          <w:bCs/>
          <w:sz w:val="24"/>
        </w:rPr>
      </w:pPr>
    </w:p>
    <w:p w14:paraId="218768EE" w14:textId="6049E11D" w:rsidR="004E24D9" w:rsidRPr="00C2269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22695">
        <w:rPr>
          <w:rFonts w:ascii="Palatino Linotype" w:eastAsiaTheme="minorEastAsia" w:hAnsi="Palatino Linotype"/>
          <w:iCs/>
          <w:sz w:val="24"/>
          <w:lang w:val="es-ES_tradnl"/>
        </w:rPr>
        <w:t>El Sujeto Obligado</w:t>
      </w:r>
      <w:r w:rsidR="00601054" w:rsidRPr="00C22695">
        <w:rPr>
          <w:rFonts w:ascii="Palatino Linotype" w:eastAsiaTheme="minorEastAsia" w:hAnsi="Palatino Linotype"/>
          <w:iCs/>
          <w:sz w:val="24"/>
          <w:lang w:val="es-ES_tradnl"/>
        </w:rPr>
        <w:t xml:space="preserve"> refirió entregar la respuesta a la solicitud, sin adjuntar ningún documento.</w:t>
      </w:r>
    </w:p>
    <w:p w14:paraId="77FCABCB" w14:textId="62D145DB" w:rsidR="00030C87" w:rsidRPr="00C2269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C22695">
        <w:rPr>
          <w:rFonts w:ascii="Palatino Linotype" w:eastAsiaTheme="minorEastAsia" w:hAnsi="Palatino Linotype"/>
          <w:iCs/>
          <w:sz w:val="24"/>
          <w:lang w:val="es-ES_tradnl"/>
        </w:rPr>
        <w:t xml:space="preserve"> </w:t>
      </w:r>
    </w:p>
    <w:p w14:paraId="6742AB27" w14:textId="4D9282B2" w:rsidR="00030C87" w:rsidRPr="00C22695"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C22695">
        <w:rPr>
          <w:rFonts w:ascii="Palatino Linotype" w:hAnsi="Palatino Linotype" w:cs="Arial"/>
          <w:color w:val="000000" w:themeColor="text1"/>
          <w:sz w:val="24"/>
        </w:rPr>
        <w:t xml:space="preserve">Por lo anterior, la </w:t>
      </w:r>
      <w:r w:rsidRPr="00C22695">
        <w:rPr>
          <w:rFonts w:ascii="Palatino Linotype" w:hAnsi="Palatino Linotype" w:cs="Arial"/>
          <w:i/>
          <w:color w:val="000000" w:themeColor="text1"/>
          <w:sz w:val="24"/>
        </w:rPr>
        <w:t>Litis</w:t>
      </w:r>
      <w:r w:rsidRPr="00C22695">
        <w:rPr>
          <w:rFonts w:ascii="Palatino Linotype" w:hAnsi="Palatino Linotype" w:cs="Arial"/>
          <w:color w:val="000000" w:themeColor="text1"/>
          <w:sz w:val="24"/>
        </w:rPr>
        <w:t xml:space="preserve"> a resolver en el presente recurso se circunscribe en determinar si la respuesta del </w:t>
      </w:r>
      <w:r w:rsidRPr="00C22695">
        <w:rPr>
          <w:rFonts w:ascii="Palatino Linotype" w:hAnsi="Palatino Linotype" w:cs="Arial"/>
          <w:b/>
          <w:bCs/>
          <w:color w:val="000000" w:themeColor="text1"/>
          <w:sz w:val="24"/>
        </w:rPr>
        <w:t>SUJETO OBLIGADO</w:t>
      </w:r>
      <w:r w:rsidRPr="00C22695">
        <w:rPr>
          <w:rFonts w:ascii="Palatino Linotype" w:hAnsi="Palatino Linotype" w:cs="Arial"/>
          <w:color w:val="000000" w:themeColor="text1"/>
          <w:sz w:val="24"/>
        </w:rPr>
        <w:t xml:space="preserve"> colma el derecho de acceso a la información ejercido por el </w:t>
      </w:r>
      <w:r w:rsidRPr="00C22695">
        <w:rPr>
          <w:rFonts w:ascii="Palatino Linotype" w:hAnsi="Palatino Linotype" w:cs="Arial"/>
          <w:b/>
          <w:bCs/>
          <w:color w:val="000000" w:themeColor="text1"/>
          <w:sz w:val="24"/>
        </w:rPr>
        <w:t>RECURRENTE</w:t>
      </w:r>
      <w:r w:rsidRPr="00C22695">
        <w:rPr>
          <w:rFonts w:ascii="Palatino Linotype" w:hAnsi="Palatino Linotype" w:cs="Arial"/>
          <w:color w:val="000000" w:themeColor="text1"/>
          <w:sz w:val="24"/>
        </w:rPr>
        <w:t xml:space="preserve">; o si, por el contrario, se </w:t>
      </w:r>
      <w:r w:rsidRPr="00C22695">
        <w:rPr>
          <w:rFonts w:ascii="Palatino Linotype" w:hAnsi="Palatino Linotype"/>
          <w:color w:val="000000" w:themeColor="text1"/>
          <w:sz w:val="24"/>
          <w:szCs w:val="28"/>
        </w:rPr>
        <w:t>actualiza la causal de procedencia</w:t>
      </w:r>
      <w:r w:rsidRPr="00C22695">
        <w:rPr>
          <w:rFonts w:ascii="Palatino Linotype" w:hAnsi="Palatino Linotype" w:cs="Arial"/>
          <w:color w:val="000000" w:themeColor="text1"/>
          <w:sz w:val="24"/>
        </w:rPr>
        <w:t xml:space="preserve"> del recurso de revisión establecida en la fracción </w:t>
      </w:r>
      <w:r w:rsidR="00085010" w:rsidRPr="00C22695">
        <w:rPr>
          <w:rFonts w:ascii="Palatino Linotype" w:hAnsi="Palatino Linotype" w:cs="Arial"/>
          <w:color w:val="000000" w:themeColor="text1"/>
          <w:sz w:val="24"/>
        </w:rPr>
        <w:t>I</w:t>
      </w:r>
      <w:r w:rsidRPr="00C22695">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C22695" w:rsidRDefault="00030C87" w:rsidP="00030C87">
      <w:pPr>
        <w:pStyle w:val="Prrafodelista"/>
        <w:rPr>
          <w:rFonts w:ascii="Palatino Linotype" w:hAnsi="Palatino Linotype" w:cs="Arial"/>
          <w:color w:val="000000" w:themeColor="text1"/>
        </w:rPr>
      </w:pPr>
    </w:p>
    <w:p w14:paraId="181A488E" w14:textId="77777777" w:rsidR="00030C87" w:rsidRPr="00C22695" w:rsidRDefault="00030C87" w:rsidP="00030C87">
      <w:pPr>
        <w:tabs>
          <w:tab w:val="left" w:pos="426"/>
        </w:tabs>
        <w:spacing w:line="360" w:lineRule="auto"/>
        <w:ind w:left="567" w:right="616"/>
        <w:jc w:val="both"/>
        <w:rPr>
          <w:rFonts w:ascii="Palatino Linotype" w:hAnsi="Palatino Linotype"/>
          <w:i/>
          <w:iCs/>
          <w:sz w:val="22"/>
          <w:szCs w:val="22"/>
        </w:rPr>
      </w:pPr>
      <w:r w:rsidRPr="00C22695">
        <w:rPr>
          <w:rFonts w:ascii="Palatino Linotype" w:hAnsi="Palatino Linotype"/>
          <w:i/>
          <w:iCs/>
          <w:sz w:val="22"/>
          <w:szCs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4965A156" w14:textId="77777777" w:rsidR="00601054" w:rsidRPr="00C22695"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2"/>
        </w:rPr>
      </w:pPr>
      <w:r w:rsidRPr="00C22695">
        <w:rPr>
          <w:rFonts w:ascii="Palatino Linotype" w:hAnsi="Palatino Linotype"/>
          <w:i/>
          <w:sz w:val="22"/>
        </w:rPr>
        <w:t>I. La negativa a la información solicitada;</w:t>
      </w:r>
      <w:r w:rsidRPr="00C22695">
        <w:rPr>
          <w:rFonts w:ascii="Palatino Linotype" w:hAnsi="Palatino Linotype" w:cs="Arial"/>
          <w:i/>
          <w:iCs/>
          <w:color w:val="000000" w:themeColor="text1"/>
          <w:sz w:val="24"/>
          <w:szCs w:val="22"/>
        </w:rPr>
        <w:t xml:space="preserve"> </w:t>
      </w:r>
    </w:p>
    <w:p w14:paraId="0B954174" w14:textId="5AEB294C" w:rsidR="00030C87" w:rsidRPr="00C22695"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C22695">
        <w:rPr>
          <w:rFonts w:ascii="Palatino Linotype" w:hAnsi="Palatino Linotype" w:cs="Arial"/>
          <w:i/>
          <w:iCs/>
          <w:color w:val="000000" w:themeColor="text1"/>
          <w:sz w:val="22"/>
          <w:szCs w:val="22"/>
        </w:rPr>
        <w:t>…</w:t>
      </w:r>
    </w:p>
    <w:p w14:paraId="7F7546DD" w14:textId="77777777" w:rsidR="00601054" w:rsidRPr="00C2269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C2269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C22695">
        <w:rPr>
          <w:rFonts w:ascii="Palatino Linotype" w:hAnsi="Palatino Linotype" w:cs="Arial"/>
          <w:b/>
          <w:color w:val="000000" w:themeColor="text1"/>
          <w:sz w:val="24"/>
          <w:szCs w:val="24"/>
        </w:rPr>
        <w:t>CUARTO. Estudio y Resolución del asunto.</w:t>
      </w:r>
      <w:bookmarkEnd w:id="8"/>
    </w:p>
    <w:p w14:paraId="221A5442" w14:textId="77777777" w:rsidR="00030C87" w:rsidRPr="00C2269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2269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22695">
        <w:rPr>
          <w:rFonts w:ascii="Palatino Linotype" w:hAnsi="Palatino Linotype"/>
          <w:b/>
          <w:bCs/>
          <w:color w:val="000000" w:themeColor="text1"/>
          <w:sz w:val="24"/>
        </w:rPr>
        <w:t>I. De la atención a la solicitud de información.</w:t>
      </w:r>
      <w:bookmarkEnd w:id="10"/>
    </w:p>
    <w:p w14:paraId="305E77F3" w14:textId="77777777" w:rsidR="00030C87" w:rsidRPr="00C2269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2269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C22695" w:rsidRDefault="00030C87" w:rsidP="00030C87">
      <w:pPr>
        <w:rPr>
          <w:rFonts w:ascii="Palatino Linotype" w:hAnsi="Palatino Linotype"/>
          <w:sz w:val="24"/>
          <w:szCs w:val="24"/>
          <w:lang w:val="es-ES"/>
        </w:rPr>
      </w:pPr>
    </w:p>
    <w:p w14:paraId="4CE1B5E6" w14:textId="77777777" w:rsidR="00030C87" w:rsidRPr="00C2269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C2269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22695">
        <w:rPr>
          <w:rFonts w:ascii="Palatino Linotype" w:hAnsi="Palatino Linotype" w:cs="Arial"/>
          <w:color w:val="000000"/>
          <w:sz w:val="24"/>
          <w:szCs w:val="24"/>
        </w:rPr>
        <w:t xml:space="preserve"> </w:t>
      </w:r>
      <w:r w:rsidRPr="00C22695">
        <w:rPr>
          <w:rFonts w:ascii="Palatino Linotype" w:hAnsi="Palatino Linotype" w:cs="Arial"/>
          <w:b/>
          <w:color w:val="000000"/>
          <w:sz w:val="24"/>
          <w:szCs w:val="24"/>
        </w:rPr>
        <w:t>SUJETO OBLIGADO</w:t>
      </w:r>
      <w:r w:rsidRPr="00C2269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2695">
        <w:rPr>
          <w:rFonts w:ascii="Palatino Linotype" w:hAnsi="Palatino Linotype" w:cs="Arial"/>
          <w:b/>
          <w:color w:val="000000"/>
          <w:sz w:val="24"/>
          <w:szCs w:val="24"/>
        </w:rPr>
        <w:t xml:space="preserve">Constitución Política de los Estados Unidos Mexicanos </w:t>
      </w:r>
      <w:r w:rsidRPr="00C22695">
        <w:rPr>
          <w:rFonts w:ascii="Palatino Linotype" w:hAnsi="Palatino Linotype" w:cs="Arial"/>
          <w:color w:val="000000"/>
          <w:sz w:val="24"/>
          <w:szCs w:val="24"/>
        </w:rPr>
        <w:t xml:space="preserve">al señalar la obligación de “promover, </w:t>
      </w:r>
      <w:r w:rsidRPr="00C22695">
        <w:rPr>
          <w:rFonts w:ascii="Palatino Linotype" w:hAnsi="Palatino Linotype" w:cs="Arial"/>
          <w:b/>
          <w:color w:val="000000"/>
          <w:sz w:val="24"/>
          <w:szCs w:val="24"/>
        </w:rPr>
        <w:t>respetar</w:t>
      </w:r>
      <w:r w:rsidRPr="00C22695">
        <w:rPr>
          <w:rFonts w:ascii="Palatino Linotype" w:hAnsi="Palatino Linotype" w:cs="Arial"/>
          <w:color w:val="000000"/>
          <w:sz w:val="24"/>
          <w:szCs w:val="24"/>
        </w:rPr>
        <w:t xml:space="preserve">, proteger y </w:t>
      </w:r>
      <w:r w:rsidRPr="00C22695">
        <w:rPr>
          <w:rFonts w:ascii="Palatino Linotype" w:hAnsi="Palatino Linotype" w:cs="Arial"/>
          <w:b/>
          <w:color w:val="000000"/>
          <w:sz w:val="24"/>
          <w:szCs w:val="24"/>
        </w:rPr>
        <w:t>garantizar</w:t>
      </w:r>
      <w:r w:rsidRPr="00C22695">
        <w:rPr>
          <w:rFonts w:ascii="Palatino Linotype" w:hAnsi="Palatino Linotype" w:cs="Arial"/>
          <w:color w:val="000000"/>
          <w:sz w:val="24"/>
          <w:szCs w:val="24"/>
        </w:rPr>
        <w:t xml:space="preserve"> los derechos humanos”, entre los cuales se encuentra dicho derecho. </w:t>
      </w:r>
    </w:p>
    <w:p w14:paraId="0A0C0F66" w14:textId="77777777" w:rsidR="00030C87" w:rsidRPr="00C2269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2269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22695">
        <w:rPr>
          <w:rFonts w:ascii="Palatino Linotype" w:hAnsi="Palatino Linotype"/>
          <w:sz w:val="24"/>
          <w:szCs w:val="24"/>
        </w:rPr>
        <w:t xml:space="preserve">Definiendo el Derecho de Acceso a la Información Pública como: </w:t>
      </w:r>
      <w:r w:rsidRPr="00C22695">
        <w:rPr>
          <w:rFonts w:ascii="Palatino Linotype" w:hAnsi="Palatino Linotype"/>
          <w:i/>
          <w:color w:val="000000"/>
          <w:sz w:val="24"/>
          <w:szCs w:val="24"/>
        </w:rPr>
        <w:t>La igualdad de oportunidades para recibir, buscar e impartir información</w:t>
      </w:r>
      <w:r w:rsidRPr="00C22695">
        <w:rPr>
          <w:rFonts w:ascii="Palatino Linotype" w:hAnsi="Palatino Linotype"/>
          <w:i/>
          <w:color w:val="000000"/>
          <w:sz w:val="24"/>
          <w:szCs w:val="24"/>
          <w:vertAlign w:val="superscript"/>
        </w:rPr>
        <w:footnoteReference w:id="2"/>
      </w:r>
      <w:r w:rsidRPr="00C2269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2695">
        <w:rPr>
          <w:rFonts w:ascii="Palatino Linotype" w:hAnsi="Palatino Linotype"/>
          <w:i/>
          <w:color w:val="000000"/>
          <w:sz w:val="24"/>
          <w:szCs w:val="24"/>
          <w:vertAlign w:val="superscript"/>
        </w:rPr>
        <w:footnoteReference w:id="3"/>
      </w:r>
      <w:r w:rsidRPr="00C22695">
        <w:rPr>
          <w:rFonts w:ascii="Palatino Linotype" w:hAnsi="Palatino Linotype"/>
          <w:color w:val="000000"/>
          <w:sz w:val="24"/>
          <w:szCs w:val="24"/>
        </w:rPr>
        <w:t>que se constituye como una herramienta fundamental para ejercer</w:t>
      </w:r>
      <w:r w:rsidRPr="00C2269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C22695">
        <w:rPr>
          <w:rFonts w:ascii="Palatino Linotype" w:hAnsi="Palatino Linotype"/>
          <w:i/>
          <w:color w:val="000000"/>
          <w:sz w:val="24"/>
          <w:szCs w:val="24"/>
          <w:vertAlign w:val="superscript"/>
        </w:rPr>
        <w:footnoteReference w:id="4"/>
      </w:r>
      <w:r w:rsidRPr="00C22695">
        <w:rPr>
          <w:rFonts w:ascii="Palatino Linotype" w:hAnsi="Palatino Linotype"/>
          <w:color w:val="000000"/>
          <w:sz w:val="24"/>
          <w:szCs w:val="24"/>
        </w:rPr>
        <w:t>fomentando</w:t>
      </w:r>
      <w:r w:rsidRPr="00C22695">
        <w:rPr>
          <w:rFonts w:ascii="Palatino Linotype" w:hAnsi="Palatino Linotype"/>
          <w:i/>
          <w:color w:val="000000"/>
          <w:sz w:val="24"/>
          <w:szCs w:val="24"/>
        </w:rPr>
        <w:t xml:space="preserve"> la transparencia de las actividades estatales y </w:t>
      </w:r>
      <w:r w:rsidRPr="00C22695">
        <w:rPr>
          <w:rFonts w:ascii="Palatino Linotype" w:hAnsi="Palatino Linotype"/>
          <w:color w:val="000000"/>
          <w:sz w:val="24"/>
          <w:szCs w:val="24"/>
        </w:rPr>
        <w:t>promoviendo</w:t>
      </w:r>
      <w:r w:rsidRPr="00C22695">
        <w:rPr>
          <w:rFonts w:ascii="Palatino Linotype" w:hAnsi="Palatino Linotype"/>
          <w:i/>
          <w:color w:val="000000"/>
          <w:sz w:val="24"/>
          <w:szCs w:val="24"/>
        </w:rPr>
        <w:t xml:space="preserve"> la responsabilidad de los funcionarios sobre su gestión pública,</w:t>
      </w:r>
      <w:r w:rsidRPr="00C22695">
        <w:rPr>
          <w:rFonts w:ascii="Palatino Linotype" w:hAnsi="Palatino Linotype"/>
          <w:i/>
          <w:color w:val="000000"/>
          <w:sz w:val="24"/>
          <w:szCs w:val="24"/>
          <w:vertAlign w:val="superscript"/>
        </w:rPr>
        <w:footnoteReference w:id="5"/>
      </w:r>
      <w:r w:rsidRPr="00C22695">
        <w:rPr>
          <w:rFonts w:ascii="Palatino Linotype" w:hAnsi="Palatino Linotype"/>
          <w:color w:val="000000"/>
          <w:sz w:val="24"/>
          <w:szCs w:val="24"/>
        </w:rPr>
        <w:t>que permite</w:t>
      </w:r>
      <w:r w:rsidRPr="00C2269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22695" w:rsidRDefault="00030C87" w:rsidP="00030C87">
      <w:pPr>
        <w:tabs>
          <w:tab w:val="left" w:pos="284"/>
        </w:tabs>
        <w:contextualSpacing/>
        <w:rPr>
          <w:rFonts w:ascii="Palatino Linotype" w:hAnsi="Palatino Linotype"/>
          <w:sz w:val="24"/>
          <w:szCs w:val="24"/>
        </w:rPr>
      </w:pPr>
    </w:p>
    <w:p w14:paraId="581AF776" w14:textId="77777777" w:rsidR="00030C87" w:rsidRPr="00C2269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2269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C22695" w:rsidRDefault="00030C87" w:rsidP="00030C87">
      <w:pPr>
        <w:tabs>
          <w:tab w:val="left" w:pos="284"/>
        </w:tabs>
        <w:spacing w:before="240" w:after="240" w:line="360" w:lineRule="auto"/>
        <w:contextualSpacing/>
        <w:jc w:val="both"/>
        <w:rPr>
          <w:rFonts w:ascii="Palatino Linotype" w:hAnsi="Palatino Linotype"/>
          <w:i/>
          <w:sz w:val="24"/>
          <w:szCs w:val="24"/>
        </w:rPr>
      </w:pPr>
      <w:r w:rsidRPr="00C22695">
        <w:rPr>
          <w:rFonts w:ascii="Palatino Linotype" w:hAnsi="Palatino Linotype"/>
          <w:i/>
          <w:sz w:val="24"/>
          <w:szCs w:val="24"/>
        </w:rPr>
        <w:lastRenderedPageBreak/>
        <w:t xml:space="preserve"> </w:t>
      </w:r>
    </w:p>
    <w:p w14:paraId="5DB6B440" w14:textId="77777777" w:rsidR="00030C87" w:rsidRPr="00C2269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2269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22695">
        <w:rPr>
          <w:rFonts w:ascii="Palatino Linotype" w:hAnsi="Palatino Linotype" w:cs="Arial"/>
          <w:i/>
          <w:sz w:val="24"/>
          <w:szCs w:val="24"/>
        </w:rPr>
        <w:t>por los principios de simplicidad, rapidez gratuidad del procedimiento, auxilio y orientación a los particulares</w:t>
      </w:r>
      <w:r w:rsidRPr="00C2269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2269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365F9B33" w:rsidR="00030C87" w:rsidRPr="00C2269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22695">
        <w:rPr>
          <w:rFonts w:ascii="Palatino Linotype" w:hAnsi="Palatino Linotype"/>
          <w:sz w:val="24"/>
          <w:szCs w:val="24"/>
        </w:rPr>
        <w:t xml:space="preserve">Es así que la </w:t>
      </w:r>
      <w:r w:rsidRPr="00C22695">
        <w:rPr>
          <w:rFonts w:ascii="Palatino Linotype" w:hAnsi="Palatino Linotype"/>
          <w:b/>
          <w:sz w:val="24"/>
          <w:szCs w:val="24"/>
        </w:rPr>
        <w:t xml:space="preserve">Ley de Transparencia y Acceso a la Información Pública del Estado de México y Municipios, </w:t>
      </w:r>
      <w:r w:rsidRPr="00C2269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22695">
        <w:rPr>
          <w:rFonts w:ascii="Palatino Linotype" w:hAnsi="Palatino Linotype"/>
          <w:b/>
          <w:sz w:val="24"/>
          <w:szCs w:val="24"/>
        </w:rPr>
        <w:t xml:space="preserve"> </w:t>
      </w:r>
      <w:r w:rsidRPr="00C22695">
        <w:rPr>
          <w:rFonts w:ascii="Palatino Linotype" w:hAnsi="Palatino Linotype"/>
          <w:sz w:val="24"/>
          <w:szCs w:val="24"/>
        </w:rPr>
        <w:t xml:space="preserve">establece que </w:t>
      </w:r>
      <w:r w:rsidRPr="00C22695">
        <w:rPr>
          <w:rFonts w:ascii="Palatino Linotype" w:hAnsi="Palatino Linotype"/>
          <w:b/>
          <w:i/>
          <w:sz w:val="24"/>
          <w:szCs w:val="24"/>
          <w:u w:val="single"/>
        </w:rPr>
        <w:t>el recurso de revisión es la garantía secundaria</w:t>
      </w:r>
      <w:r w:rsidRPr="00C22695">
        <w:rPr>
          <w:rFonts w:ascii="Palatino Linotype" w:hAnsi="Palatino Linotype"/>
          <w:b/>
          <w:i/>
          <w:sz w:val="24"/>
          <w:szCs w:val="24"/>
        </w:rPr>
        <w:t xml:space="preserve"> mediante la cual se pretende reparar cualquier posible afectación al derecho de acceso a la información pública</w:t>
      </w:r>
      <w:r w:rsidRPr="00C22695">
        <w:rPr>
          <w:rFonts w:ascii="Palatino Linotype" w:hAnsi="Palatino Linotype"/>
          <w:b/>
          <w:sz w:val="24"/>
          <w:szCs w:val="24"/>
        </w:rPr>
        <w:t>, s</w:t>
      </w:r>
      <w:r w:rsidRPr="00C22695">
        <w:rPr>
          <w:rFonts w:ascii="Palatino Linotype" w:hAnsi="Palatino Linotype"/>
          <w:sz w:val="24"/>
          <w:szCs w:val="24"/>
        </w:rPr>
        <w:t>iendo éste el medio a través del cual, este Órgano Garante después de realizar el análisis al procedimiento de acceso a la información, podrá determinar la posible afectación y de ser el caso ordenar la reparación a la viol</w:t>
      </w:r>
      <w:r w:rsidR="003C20A4" w:rsidRPr="00C22695">
        <w:rPr>
          <w:rFonts w:ascii="Palatino Linotype" w:hAnsi="Palatino Linotype"/>
          <w:sz w:val="24"/>
          <w:szCs w:val="24"/>
        </w:rPr>
        <w:t>ación del derecho en cuestión.</w:t>
      </w:r>
    </w:p>
    <w:p w14:paraId="40C0A608" w14:textId="77777777" w:rsidR="00030C87" w:rsidRPr="00C22695" w:rsidRDefault="00030C87" w:rsidP="00030C87">
      <w:pPr>
        <w:tabs>
          <w:tab w:val="left" w:pos="284"/>
        </w:tabs>
        <w:rPr>
          <w:rFonts w:ascii="Palatino Linotype" w:eastAsia="MS Mincho" w:hAnsi="Palatino Linotype" w:cs="Arial"/>
          <w:sz w:val="24"/>
          <w:szCs w:val="24"/>
        </w:rPr>
      </w:pPr>
    </w:p>
    <w:p w14:paraId="39AE54FA" w14:textId="77777777" w:rsidR="00030C87" w:rsidRPr="00C2269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2269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C22695">
        <w:rPr>
          <w:rFonts w:ascii="Palatino Linotype" w:eastAsia="Calibri" w:hAnsi="Palatino Linotype"/>
          <w:b/>
          <w:sz w:val="24"/>
          <w:szCs w:val="24"/>
        </w:rPr>
        <w:t xml:space="preserve">fundadas y </w:t>
      </w:r>
      <w:r w:rsidRPr="00C22695">
        <w:rPr>
          <w:rFonts w:ascii="Palatino Linotype" w:eastAsia="Calibri" w:hAnsi="Palatino Linotype"/>
          <w:b/>
          <w:sz w:val="24"/>
          <w:szCs w:val="24"/>
        </w:rPr>
        <w:lastRenderedPageBreak/>
        <w:t>procedentes</w:t>
      </w:r>
      <w:r w:rsidRPr="00C22695">
        <w:rPr>
          <w:rFonts w:ascii="Palatino Linotype" w:eastAsia="Calibri" w:hAnsi="Palatino Linotype"/>
          <w:sz w:val="24"/>
          <w:szCs w:val="24"/>
        </w:rPr>
        <w:t xml:space="preserve">, debido a que el </w:t>
      </w:r>
      <w:r w:rsidRPr="00C22695">
        <w:rPr>
          <w:rFonts w:ascii="Palatino Linotype" w:eastAsia="Calibri" w:hAnsi="Palatino Linotype"/>
          <w:b/>
          <w:sz w:val="24"/>
          <w:szCs w:val="24"/>
        </w:rPr>
        <w:t>SUJETO OBLIGADO</w:t>
      </w:r>
      <w:r w:rsidRPr="00C22695">
        <w:rPr>
          <w:rFonts w:ascii="Palatino Linotype" w:eastAsia="Calibri" w:hAnsi="Palatino Linotype"/>
          <w:sz w:val="24"/>
          <w:szCs w:val="24"/>
        </w:rPr>
        <w:t xml:space="preserve"> proporcionó información que no corresponde con lo solicitado.</w:t>
      </w:r>
    </w:p>
    <w:p w14:paraId="6FFECD04" w14:textId="77777777" w:rsidR="00030C87" w:rsidRPr="00C2269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C22695">
        <w:rPr>
          <w:rFonts w:ascii="Palatino Linotype" w:hAnsi="Palatino Linotype" w:cs="Arial"/>
          <w:sz w:val="24"/>
        </w:rPr>
        <w:t xml:space="preserve">Ahora bien, para entender los alcances de la información pública se considera importante citar el criterio </w:t>
      </w:r>
      <w:r w:rsidRPr="00C2269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22695">
        <w:rPr>
          <w:rFonts w:ascii="Palatino Linotype" w:hAnsi="Palatino Linotype" w:cs="Arial"/>
          <w:sz w:val="24"/>
        </w:rPr>
        <w:t>cuyo rubro y texto dispone:</w:t>
      </w:r>
    </w:p>
    <w:p w14:paraId="1D0BF643" w14:textId="77777777" w:rsidR="00030C87" w:rsidRPr="00C2269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C2269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C22695">
        <w:rPr>
          <w:rFonts w:ascii="Palatino Linotype" w:hAnsi="Palatino Linotype" w:cs="Arial"/>
          <w:b/>
          <w:i/>
          <w:sz w:val="22"/>
          <w:szCs w:val="24"/>
          <w:lang w:eastAsia="es-MX"/>
        </w:rPr>
        <w:t>“CRITERIO 0002-11</w:t>
      </w:r>
    </w:p>
    <w:p w14:paraId="7F2E7637" w14:textId="77777777" w:rsidR="00030C87" w:rsidRPr="00C2269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269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C22695">
        <w:rPr>
          <w:rFonts w:ascii="Palatino Linotype" w:hAnsi="Palatino Linotype" w:cs="Arial"/>
          <w:b/>
          <w:bCs/>
          <w:i/>
          <w:sz w:val="22"/>
          <w:szCs w:val="24"/>
          <w:lang w:eastAsia="es-MX"/>
        </w:rPr>
        <w:t xml:space="preserve">V, XV, Y XVI, </w:t>
      </w:r>
      <w:r w:rsidRPr="00C22695">
        <w:rPr>
          <w:rFonts w:ascii="Palatino Linotype" w:hAnsi="Palatino Linotype" w:cs="Arial"/>
          <w:b/>
          <w:i/>
          <w:sz w:val="22"/>
          <w:szCs w:val="24"/>
          <w:lang w:eastAsia="es-MX"/>
        </w:rPr>
        <w:t>3, 4,11 Y 41.</w:t>
      </w:r>
      <w:r w:rsidRPr="00C2269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2269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269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C2269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269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C2269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2269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C22695" w:rsidRDefault="00030C87" w:rsidP="00030C87">
      <w:pPr>
        <w:ind w:left="567" w:right="567"/>
        <w:jc w:val="both"/>
        <w:rPr>
          <w:rFonts w:ascii="Palatino Linotype" w:hAnsi="Palatino Linotype" w:cs="Arial"/>
          <w:i/>
          <w:color w:val="000000" w:themeColor="text1"/>
          <w:sz w:val="22"/>
          <w:szCs w:val="24"/>
        </w:rPr>
      </w:pPr>
      <w:r w:rsidRPr="00C2269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C2269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2269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22695">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C22695" w:rsidRDefault="00030C87" w:rsidP="00030C87">
      <w:pPr>
        <w:autoSpaceDE w:val="0"/>
        <w:autoSpaceDN w:val="0"/>
        <w:adjustRightInd w:val="0"/>
        <w:ind w:left="567" w:right="567"/>
        <w:jc w:val="both"/>
        <w:rPr>
          <w:rFonts w:ascii="Palatino Linotype" w:hAnsi="Palatino Linotype"/>
          <w:i/>
          <w:sz w:val="22"/>
          <w:szCs w:val="24"/>
          <w:lang w:val="es-ES"/>
        </w:rPr>
      </w:pPr>
      <w:r w:rsidRPr="00C22695">
        <w:rPr>
          <w:rFonts w:ascii="Palatino Linotype" w:eastAsiaTheme="minorHAnsi" w:hAnsi="Palatino Linotype" w:cs="Bookman Old Style,Bold"/>
          <w:b/>
          <w:bCs/>
          <w:i/>
          <w:sz w:val="22"/>
          <w:szCs w:val="24"/>
          <w:lang w:eastAsia="en-US"/>
        </w:rPr>
        <w:t xml:space="preserve">XI. Documento: </w:t>
      </w:r>
      <w:r w:rsidRPr="00C22695">
        <w:rPr>
          <w:rFonts w:ascii="Palatino Linotype" w:eastAsiaTheme="minorHAnsi" w:hAnsi="Palatino Linotype" w:cs="Bookman Old Style"/>
          <w:i/>
          <w:sz w:val="22"/>
          <w:szCs w:val="24"/>
          <w:lang w:eastAsia="en-US"/>
        </w:rPr>
        <w:t xml:space="preserve">Los expedientes, reportes, estudios, actas, resoluciones, </w:t>
      </w:r>
      <w:r w:rsidRPr="00C22695">
        <w:rPr>
          <w:rFonts w:ascii="Palatino Linotype" w:eastAsiaTheme="minorHAnsi" w:hAnsi="Palatino Linotype" w:cs="Bookman Old Style"/>
          <w:b/>
          <w:i/>
          <w:sz w:val="22"/>
          <w:szCs w:val="24"/>
          <w:lang w:eastAsia="en-US"/>
        </w:rPr>
        <w:t>oficios,</w:t>
      </w:r>
      <w:r w:rsidRPr="00C2269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C22695">
        <w:rPr>
          <w:rFonts w:ascii="Palatino Linotype" w:eastAsiaTheme="minorHAnsi" w:hAnsi="Palatino Linotype" w:cs="Bookman Old Style"/>
          <w:b/>
          <w:i/>
          <w:sz w:val="22"/>
          <w:szCs w:val="24"/>
          <w:lang w:eastAsia="en-US"/>
        </w:rPr>
        <w:t>cualquier otro registro</w:t>
      </w:r>
      <w:r w:rsidRPr="00C2269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C2269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C2269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269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2269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C2269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22695">
        <w:rPr>
          <w:rFonts w:ascii="Palatino Linotype" w:hAnsi="Palatino Linotype"/>
          <w:color w:val="000000" w:themeColor="text1"/>
          <w:sz w:val="24"/>
        </w:rPr>
        <w:t xml:space="preserve">Resulta necesario referir que, el </w:t>
      </w:r>
      <w:r w:rsidRPr="00C2269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22695">
        <w:rPr>
          <w:rFonts w:ascii="Palatino Linotype" w:eastAsia="Calibri" w:hAnsi="Palatino Linotype" w:cs="Arial"/>
          <w:b/>
          <w:sz w:val="24"/>
        </w:rPr>
        <w:t>los Sujetos Obligados deberán documentar todo acto que se derive del ejercicio de sus facultades, competencias o funciones,</w:t>
      </w:r>
      <w:r w:rsidRPr="00C22695">
        <w:rPr>
          <w:rFonts w:ascii="Palatino Linotype" w:eastAsia="Calibri" w:hAnsi="Palatino Linotype" w:cs="Arial"/>
          <w:sz w:val="24"/>
        </w:rPr>
        <w:t xml:space="preserve"> considerando </w:t>
      </w:r>
      <w:r w:rsidRPr="00C22695">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C22695" w:rsidRDefault="00030C87" w:rsidP="00030C87">
      <w:pPr>
        <w:pStyle w:val="Prrafodelista"/>
        <w:rPr>
          <w:rFonts w:ascii="Palatino Linotype" w:eastAsia="Calibri" w:hAnsi="Palatino Linotype" w:cs="Arial"/>
          <w:sz w:val="24"/>
        </w:rPr>
      </w:pPr>
    </w:p>
    <w:p w14:paraId="05E2B4E9" w14:textId="77777777" w:rsidR="00030C87" w:rsidRPr="00C2269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2269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C22695" w:rsidRDefault="00030C87" w:rsidP="00030C87">
      <w:pPr>
        <w:pStyle w:val="Prrafodelista"/>
        <w:spacing w:line="360" w:lineRule="auto"/>
        <w:rPr>
          <w:rFonts w:ascii="Palatino Linotype" w:hAnsi="Palatino Linotype" w:cs="Arial"/>
          <w:color w:val="000000"/>
          <w:sz w:val="24"/>
        </w:rPr>
      </w:pPr>
    </w:p>
    <w:p w14:paraId="56593512"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r w:rsidRPr="00C22695">
        <w:rPr>
          <w:rFonts w:ascii="Palatino Linotype" w:hAnsi="Palatino Linotype" w:cs="Bookman Old Style,Bold"/>
          <w:b/>
          <w:bCs/>
          <w:i/>
          <w:sz w:val="22"/>
          <w:szCs w:val="24"/>
        </w:rPr>
        <w:t xml:space="preserve">Artículo 4. </w:t>
      </w:r>
      <w:r w:rsidRPr="00C2269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r w:rsidRPr="00C2269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r w:rsidRPr="00C2269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2269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r w:rsidRPr="00C22695">
        <w:rPr>
          <w:rFonts w:ascii="Palatino Linotype" w:hAnsi="Palatino Linotype" w:cs="Bookman Old Style,Bold"/>
          <w:b/>
          <w:bCs/>
          <w:i/>
          <w:sz w:val="22"/>
          <w:szCs w:val="24"/>
        </w:rPr>
        <w:t xml:space="preserve">Artículo 12. </w:t>
      </w:r>
      <w:r w:rsidRPr="00C2269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2269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C22695" w:rsidRDefault="00030C87" w:rsidP="00030C87">
      <w:pPr>
        <w:autoSpaceDE w:val="0"/>
        <w:autoSpaceDN w:val="0"/>
        <w:adjustRightInd w:val="0"/>
        <w:ind w:left="567" w:right="567"/>
        <w:jc w:val="both"/>
        <w:rPr>
          <w:rFonts w:ascii="Palatino Linotype" w:hAnsi="Palatino Linotype" w:cs="Bookman Old Style"/>
          <w:b/>
          <w:i/>
          <w:sz w:val="22"/>
          <w:szCs w:val="24"/>
        </w:rPr>
      </w:pPr>
      <w:r w:rsidRPr="00C2269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C22695">
        <w:rPr>
          <w:rFonts w:ascii="Palatino Linotype" w:hAnsi="Palatino Linotype" w:cs="Bookman Old Style"/>
          <w:b/>
          <w:i/>
          <w:sz w:val="22"/>
          <w:szCs w:val="24"/>
        </w:rPr>
        <w:t xml:space="preserve">La obligación de proporcionar información no comprende el procesamiento de la misma, ni el </w:t>
      </w:r>
      <w:r w:rsidRPr="00C22695">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C2269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2269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269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22695">
        <w:rPr>
          <w:rStyle w:val="Refdenotaalpie"/>
          <w:rFonts w:ascii="Palatino Linotype" w:hAnsi="Palatino Linotype"/>
          <w:sz w:val="24"/>
        </w:rPr>
        <w:footnoteReference w:id="6"/>
      </w:r>
      <w:r w:rsidRPr="00C2269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2269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2269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269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22695" w:rsidRDefault="00030C87" w:rsidP="00030C87">
      <w:pPr>
        <w:pStyle w:val="Prrafodelista"/>
        <w:spacing w:line="360" w:lineRule="auto"/>
        <w:rPr>
          <w:rFonts w:ascii="Palatino Linotype" w:hAnsi="Palatino Linotype"/>
          <w:sz w:val="24"/>
          <w:lang w:val="es-ES"/>
        </w:rPr>
      </w:pPr>
    </w:p>
    <w:p w14:paraId="61DA40C6" w14:textId="77777777" w:rsidR="00030C87" w:rsidRPr="00C22695" w:rsidRDefault="00030C87" w:rsidP="00030C87">
      <w:pPr>
        <w:pStyle w:val="Prrafodelista"/>
        <w:tabs>
          <w:tab w:val="left" w:pos="851"/>
        </w:tabs>
        <w:ind w:left="567" w:right="567"/>
        <w:jc w:val="both"/>
        <w:rPr>
          <w:rFonts w:ascii="Palatino Linotype" w:hAnsi="Palatino Linotype"/>
          <w:i/>
        </w:rPr>
      </w:pPr>
      <w:r w:rsidRPr="00C22695">
        <w:rPr>
          <w:rFonts w:ascii="Palatino Linotype" w:hAnsi="Palatino Linotype"/>
          <w:b/>
          <w:i/>
        </w:rPr>
        <w:t>ACCESO A LA INFORMACIÓN. IMPLICACIÓN DEL PRINCIPIO DE MÁXIMA PUBLICIDAD EN EL DERECHO FUNDAMENTAL RELATIVO.</w:t>
      </w:r>
      <w:r w:rsidRPr="00C2269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C22695">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C2269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C22695" w:rsidRDefault="00030C87" w:rsidP="00030C87">
      <w:pPr>
        <w:pStyle w:val="Prrafodelista"/>
        <w:tabs>
          <w:tab w:val="left" w:pos="851"/>
        </w:tabs>
        <w:ind w:left="567" w:right="567"/>
        <w:jc w:val="both"/>
        <w:rPr>
          <w:rFonts w:ascii="Palatino Linotype" w:hAnsi="Palatino Linotype"/>
          <w:i/>
        </w:rPr>
      </w:pPr>
      <w:r w:rsidRPr="00C22695">
        <w:rPr>
          <w:rFonts w:ascii="Palatino Linotype" w:hAnsi="Palatino Linotype"/>
          <w:i/>
        </w:rPr>
        <w:t xml:space="preserve">CUARTO TRIBUNAL COLEGIADO EN MATERIA ADMINISTRATIVA DEL PRIMER CIRCUITO. </w:t>
      </w:r>
    </w:p>
    <w:p w14:paraId="009F6F6E" w14:textId="77777777" w:rsidR="00030C87" w:rsidRPr="00C2269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C22695" w:rsidRDefault="00030C87" w:rsidP="00030C87">
      <w:pPr>
        <w:pStyle w:val="Prrafodelista"/>
        <w:tabs>
          <w:tab w:val="left" w:pos="851"/>
        </w:tabs>
        <w:ind w:left="567" w:right="567"/>
        <w:jc w:val="both"/>
        <w:rPr>
          <w:rFonts w:ascii="Palatino Linotype" w:hAnsi="Palatino Linotype"/>
          <w:i/>
        </w:rPr>
      </w:pPr>
      <w:r w:rsidRPr="00C2269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C2269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C2269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2269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2269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C2269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22695">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C22695" w:rsidRDefault="00F05CCB" w:rsidP="00F05CCB">
      <w:pPr>
        <w:pStyle w:val="Prrafodelista"/>
        <w:rPr>
          <w:rFonts w:ascii="Palatino Linotype" w:hAnsi="Palatino Linotype" w:cs="Arial"/>
          <w:sz w:val="24"/>
          <w:lang w:eastAsia="es-MX"/>
        </w:rPr>
      </w:pPr>
    </w:p>
    <w:p w14:paraId="77562420"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b/>
          <w:i/>
          <w:sz w:val="22"/>
          <w:szCs w:val="24"/>
        </w:rPr>
        <w:t>“Artículo 6o.</w:t>
      </w:r>
      <w:r w:rsidRPr="00C2269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22695">
        <w:rPr>
          <w:rFonts w:ascii="Palatino Linotype" w:hAnsi="Palatino Linotype" w:cs="Arial"/>
          <w:b/>
          <w:i/>
          <w:sz w:val="22"/>
          <w:szCs w:val="24"/>
        </w:rPr>
        <w:t>El derecho a la información será garantizado por el Estado.</w:t>
      </w:r>
      <w:r w:rsidRPr="00C22695">
        <w:rPr>
          <w:rFonts w:ascii="Palatino Linotype" w:hAnsi="Palatino Linotype" w:cs="Arial"/>
          <w:i/>
          <w:sz w:val="22"/>
          <w:szCs w:val="24"/>
        </w:rPr>
        <w:t xml:space="preserve"> </w:t>
      </w:r>
    </w:p>
    <w:p w14:paraId="3EB4E778" w14:textId="77777777" w:rsidR="00030C87" w:rsidRPr="00C22695" w:rsidRDefault="00030C87" w:rsidP="00030C87">
      <w:pPr>
        <w:ind w:left="567" w:right="567"/>
        <w:jc w:val="both"/>
        <w:rPr>
          <w:rFonts w:ascii="Palatino Linotype" w:hAnsi="Palatino Linotype" w:cs="Arial"/>
          <w:i/>
          <w:sz w:val="22"/>
          <w:szCs w:val="24"/>
        </w:rPr>
      </w:pPr>
    </w:p>
    <w:p w14:paraId="3D20CC92"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C22695" w:rsidRDefault="00030C87" w:rsidP="00030C87">
      <w:pPr>
        <w:ind w:left="567" w:right="567"/>
        <w:jc w:val="both"/>
        <w:rPr>
          <w:rFonts w:ascii="Palatino Linotype" w:hAnsi="Palatino Linotype" w:cs="Arial"/>
          <w:i/>
          <w:sz w:val="22"/>
          <w:szCs w:val="24"/>
        </w:rPr>
      </w:pPr>
    </w:p>
    <w:p w14:paraId="08FD9951"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Para efectos de lo dispuesto en el presente artículo se observará lo siguiente:</w:t>
      </w:r>
    </w:p>
    <w:p w14:paraId="03EF769F" w14:textId="77777777" w:rsidR="00030C87" w:rsidRPr="00C22695" w:rsidRDefault="00030C87" w:rsidP="00030C87">
      <w:pPr>
        <w:ind w:left="567" w:right="567"/>
        <w:jc w:val="both"/>
        <w:rPr>
          <w:rFonts w:ascii="Palatino Linotype" w:hAnsi="Palatino Linotype" w:cs="Arial"/>
          <w:i/>
          <w:sz w:val="22"/>
          <w:szCs w:val="24"/>
        </w:rPr>
      </w:pPr>
    </w:p>
    <w:p w14:paraId="14A65C19"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22695" w:rsidRDefault="00030C87" w:rsidP="00030C87">
      <w:pPr>
        <w:ind w:left="567" w:right="567"/>
        <w:jc w:val="both"/>
        <w:rPr>
          <w:rFonts w:ascii="Palatino Linotype" w:hAnsi="Palatino Linotype" w:cs="Arial"/>
          <w:b/>
          <w:i/>
          <w:sz w:val="22"/>
          <w:szCs w:val="24"/>
        </w:rPr>
      </w:pPr>
    </w:p>
    <w:p w14:paraId="112C9C1C"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b/>
          <w:i/>
          <w:sz w:val="22"/>
          <w:szCs w:val="24"/>
        </w:rPr>
        <w:t>I. Toda la información en posesión de</w:t>
      </w:r>
      <w:r w:rsidRPr="00C22695">
        <w:rPr>
          <w:rFonts w:ascii="Palatino Linotype" w:hAnsi="Palatino Linotype" w:cs="Arial"/>
          <w:i/>
          <w:sz w:val="22"/>
          <w:szCs w:val="24"/>
        </w:rPr>
        <w:t xml:space="preserve"> </w:t>
      </w:r>
      <w:r w:rsidRPr="00C22695">
        <w:rPr>
          <w:rFonts w:ascii="Palatino Linotype" w:hAnsi="Palatino Linotype" w:cs="Arial"/>
          <w:b/>
          <w:i/>
          <w:sz w:val="22"/>
          <w:szCs w:val="24"/>
        </w:rPr>
        <w:t>cualquier autoridad</w:t>
      </w:r>
      <w:r w:rsidRPr="00C2269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22695">
        <w:rPr>
          <w:rFonts w:ascii="Palatino Linotype" w:hAnsi="Palatino Linotype" w:cs="Arial"/>
          <w:b/>
          <w:i/>
          <w:sz w:val="22"/>
          <w:szCs w:val="24"/>
        </w:rPr>
        <w:t>es pública</w:t>
      </w:r>
      <w:r w:rsidRPr="00C2269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C22695">
        <w:rPr>
          <w:rFonts w:ascii="Palatino Linotype" w:hAnsi="Palatino Linotype" w:cs="Arial"/>
          <w:b/>
          <w:i/>
          <w:sz w:val="22"/>
          <w:szCs w:val="24"/>
        </w:rPr>
        <w:t>Los sujetos obligados deberán documentar todo acto que derive del ejercicio de sus facultades, competencias o funciones</w:t>
      </w:r>
      <w:r w:rsidRPr="00C2269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C22695" w:rsidRDefault="00030C87" w:rsidP="00030C87">
      <w:pPr>
        <w:ind w:left="567" w:right="567"/>
        <w:jc w:val="both"/>
        <w:rPr>
          <w:rFonts w:ascii="Palatino Linotype" w:hAnsi="Palatino Linotype" w:cs="Arial"/>
          <w:i/>
          <w:sz w:val="22"/>
          <w:szCs w:val="24"/>
        </w:rPr>
      </w:pPr>
    </w:p>
    <w:p w14:paraId="4461DD7B"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C22695" w:rsidRDefault="00030C87" w:rsidP="00030C87">
      <w:pPr>
        <w:ind w:left="567" w:right="567"/>
        <w:jc w:val="both"/>
        <w:rPr>
          <w:rFonts w:ascii="Palatino Linotype" w:hAnsi="Palatino Linotype" w:cs="Arial"/>
          <w:i/>
          <w:sz w:val="22"/>
          <w:szCs w:val="24"/>
        </w:rPr>
      </w:pPr>
    </w:p>
    <w:p w14:paraId="6F24C83A"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22695" w:rsidRDefault="00030C87" w:rsidP="00030C87">
      <w:pPr>
        <w:ind w:left="567" w:right="567"/>
        <w:jc w:val="both"/>
        <w:rPr>
          <w:rFonts w:ascii="Palatino Linotype" w:hAnsi="Palatino Linotype" w:cs="Arial"/>
          <w:i/>
          <w:sz w:val="22"/>
          <w:szCs w:val="24"/>
        </w:rPr>
      </w:pPr>
    </w:p>
    <w:p w14:paraId="4C57B4BB"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22695" w:rsidRDefault="00030C87" w:rsidP="00030C87">
      <w:pPr>
        <w:ind w:left="567" w:right="567"/>
        <w:jc w:val="both"/>
        <w:rPr>
          <w:rFonts w:ascii="Palatino Linotype" w:hAnsi="Palatino Linotype" w:cs="Arial"/>
          <w:b/>
          <w:i/>
          <w:sz w:val="22"/>
          <w:szCs w:val="24"/>
        </w:rPr>
      </w:pPr>
    </w:p>
    <w:p w14:paraId="066AD9C7"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C2269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C22695" w:rsidRDefault="00030C87" w:rsidP="00030C87">
      <w:pPr>
        <w:ind w:left="567" w:right="567"/>
        <w:jc w:val="both"/>
        <w:rPr>
          <w:rFonts w:ascii="Palatino Linotype" w:hAnsi="Palatino Linotype" w:cs="Arial"/>
          <w:i/>
          <w:sz w:val="22"/>
          <w:szCs w:val="24"/>
        </w:rPr>
      </w:pPr>
    </w:p>
    <w:p w14:paraId="1E17B65C"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C22695" w:rsidRDefault="00030C87" w:rsidP="00030C87">
      <w:pPr>
        <w:ind w:left="567" w:right="567"/>
        <w:jc w:val="both"/>
        <w:rPr>
          <w:rFonts w:ascii="Palatino Linotype" w:hAnsi="Palatino Linotype" w:cs="Arial"/>
          <w:i/>
          <w:sz w:val="22"/>
          <w:szCs w:val="24"/>
        </w:rPr>
      </w:pPr>
    </w:p>
    <w:p w14:paraId="4FF2A70D"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C22695" w:rsidRDefault="00030C87" w:rsidP="00030C87">
      <w:pPr>
        <w:ind w:left="567" w:right="567"/>
        <w:jc w:val="both"/>
        <w:rPr>
          <w:rFonts w:ascii="Palatino Linotype" w:hAnsi="Palatino Linotype" w:cs="Arial"/>
          <w:i/>
          <w:sz w:val="22"/>
          <w:szCs w:val="24"/>
        </w:rPr>
      </w:pPr>
    </w:p>
    <w:p w14:paraId="26EDD1BA"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w:t>
      </w:r>
    </w:p>
    <w:p w14:paraId="13700958"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cs="Arial"/>
          <w:i/>
          <w:sz w:val="22"/>
          <w:szCs w:val="24"/>
        </w:rPr>
        <w:t>La ley establecerá aquella información que se considere reservada o confidencial.”</w:t>
      </w:r>
    </w:p>
    <w:p w14:paraId="4C2320CD" w14:textId="77777777" w:rsidR="00030C87" w:rsidRPr="00C22695" w:rsidRDefault="00030C87" w:rsidP="00030C87">
      <w:pPr>
        <w:ind w:left="567" w:right="567"/>
        <w:jc w:val="both"/>
        <w:rPr>
          <w:rFonts w:ascii="Palatino Linotype" w:hAnsi="Palatino Linotype"/>
          <w:i/>
          <w:sz w:val="22"/>
          <w:szCs w:val="24"/>
        </w:rPr>
      </w:pPr>
    </w:p>
    <w:p w14:paraId="7AAE3C46"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(Énfasis añadido)</w:t>
      </w:r>
    </w:p>
    <w:p w14:paraId="094B478A" w14:textId="77777777" w:rsidR="00030C87" w:rsidRPr="00C22695" w:rsidRDefault="00030C87" w:rsidP="00030C87">
      <w:pPr>
        <w:spacing w:line="360" w:lineRule="auto"/>
        <w:ind w:left="709" w:right="757"/>
        <w:jc w:val="both"/>
        <w:rPr>
          <w:rFonts w:ascii="Palatino Linotype" w:hAnsi="Palatino Linotype"/>
          <w:sz w:val="24"/>
          <w:szCs w:val="24"/>
        </w:rPr>
      </w:pPr>
    </w:p>
    <w:p w14:paraId="28042139" w14:textId="77777777" w:rsidR="00030C87" w:rsidRPr="00C2269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2695">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C22695" w:rsidRDefault="00030C87" w:rsidP="00030C87">
      <w:pPr>
        <w:ind w:left="567" w:right="567"/>
        <w:jc w:val="both"/>
        <w:rPr>
          <w:rFonts w:ascii="Palatino Linotype" w:hAnsi="Palatino Linotype" w:cs="Arial"/>
          <w:b/>
          <w:i/>
          <w:sz w:val="22"/>
          <w:szCs w:val="24"/>
        </w:rPr>
      </w:pPr>
      <w:r w:rsidRPr="00C22695">
        <w:rPr>
          <w:rFonts w:ascii="Palatino Linotype" w:hAnsi="Palatino Linotype" w:cs="Arial"/>
          <w:b/>
          <w:i/>
          <w:sz w:val="22"/>
          <w:szCs w:val="24"/>
        </w:rPr>
        <w:t xml:space="preserve">“Artículo 5. … </w:t>
      </w:r>
    </w:p>
    <w:p w14:paraId="00605BD5"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b/>
          <w:i/>
          <w:sz w:val="22"/>
          <w:szCs w:val="24"/>
        </w:rPr>
        <w:t>El derecho a la información será garantizado por el Estado</w:t>
      </w:r>
      <w:r w:rsidRPr="00C2269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22695" w:rsidRDefault="00030C87" w:rsidP="00030C87">
      <w:pPr>
        <w:ind w:left="567" w:right="567"/>
        <w:jc w:val="both"/>
        <w:rPr>
          <w:rFonts w:ascii="Palatino Linotype" w:hAnsi="Palatino Linotype"/>
          <w:i/>
          <w:sz w:val="22"/>
          <w:szCs w:val="24"/>
        </w:rPr>
      </w:pPr>
    </w:p>
    <w:p w14:paraId="61341A61"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Este derecho se regirá por los principios y bases siguientes:</w:t>
      </w:r>
    </w:p>
    <w:p w14:paraId="26E4D920" w14:textId="77777777" w:rsidR="00030C87" w:rsidRPr="00C22695" w:rsidRDefault="00030C87" w:rsidP="00030C87">
      <w:pPr>
        <w:ind w:left="567" w:right="567"/>
        <w:jc w:val="both"/>
        <w:rPr>
          <w:rFonts w:ascii="Palatino Linotype" w:hAnsi="Palatino Linotype"/>
          <w:b/>
          <w:i/>
          <w:sz w:val="22"/>
          <w:szCs w:val="24"/>
        </w:rPr>
      </w:pPr>
    </w:p>
    <w:p w14:paraId="346A6AF4"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b/>
          <w:i/>
          <w:sz w:val="22"/>
          <w:szCs w:val="24"/>
        </w:rPr>
        <w:t xml:space="preserve">I. Toda la información en posesión </w:t>
      </w:r>
      <w:r w:rsidRPr="00C2269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C22695">
        <w:rPr>
          <w:rFonts w:ascii="Palatino Linotype" w:hAnsi="Palatino Linotype"/>
          <w:b/>
          <w:i/>
          <w:sz w:val="22"/>
          <w:szCs w:val="24"/>
        </w:rPr>
        <w:t>del gobierno y de la administración pública municipal y sus organismos descentralizados</w:t>
      </w:r>
      <w:r w:rsidRPr="00C2269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C22695">
        <w:rPr>
          <w:rFonts w:ascii="Palatino Linotype" w:hAnsi="Palatino Linotype"/>
          <w:b/>
          <w:i/>
          <w:sz w:val="22"/>
          <w:szCs w:val="24"/>
        </w:rPr>
        <w:t>es pública</w:t>
      </w:r>
      <w:r w:rsidRPr="00C2269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22695" w:rsidRDefault="00030C87" w:rsidP="00030C87">
      <w:pPr>
        <w:ind w:left="567" w:right="567"/>
        <w:jc w:val="both"/>
        <w:rPr>
          <w:rFonts w:ascii="Palatino Linotype" w:hAnsi="Palatino Linotype"/>
          <w:i/>
          <w:sz w:val="22"/>
          <w:szCs w:val="24"/>
        </w:rPr>
      </w:pPr>
    </w:p>
    <w:p w14:paraId="20B1EFF1"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22695" w:rsidRDefault="00030C87" w:rsidP="00030C87">
      <w:pPr>
        <w:ind w:left="567" w:right="567"/>
        <w:jc w:val="both"/>
        <w:rPr>
          <w:rFonts w:ascii="Palatino Linotype" w:hAnsi="Palatino Linotype"/>
          <w:i/>
          <w:sz w:val="22"/>
          <w:szCs w:val="24"/>
        </w:rPr>
      </w:pPr>
    </w:p>
    <w:p w14:paraId="18DFC536"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22695" w:rsidRDefault="00030C87" w:rsidP="00030C87">
      <w:pPr>
        <w:ind w:left="567" w:right="567"/>
        <w:jc w:val="both"/>
        <w:rPr>
          <w:rFonts w:ascii="Palatino Linotype" w:hAnsi="Palatino Linotype"/>
          <w:i/>
          <w:sz w:val="22"/>
          <w:szCs w:val="24"/>
        </w:rPr>
      </w:pPr>
    </w:p>
    <w:p w14:paraId="425DEE4D"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22695" w:rsidRDefault="00030C87" w:rsidP="00030C87">
      <w:pPr>
        <w:ind w:left="567" w:right="567"/>
        <w:jc w:val="both"/>
        <w:rPr>
          <w:rFonts w:ascii="Palatino Linotype" w:hAnsi="Palatino Linotype"/>
          <w:i/>
          <w:sz w:val="22"/>
          <w:szCs w:val="24"/>
        </w:rPr>
      </w:pPr>
    </w:p>
    <w:p w14:paraId="1663E6EE"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22695" w:rsidRDefault="00030C87" w:rsidP="00030C87">
      <w:pPr>
        <w:ind w:left="567" w:right="567"/>
        <w:jc w:val="both"/>
        <w:rPr>
          <w:rFonts w:ascii="Palatino Linotype" w:hAnsi="Palatino Linotype"/>
          <w:b/>
          <w:i/>
          <w:sz w:val="22"/>
          <w:szCs w:val="24"/>
        </w:rPr>
      </w:pPr>
    </w:p>
    <w:p w14:paraId="19D0DC39" w14:textId="77777777" w:rsidR="00030C87" w:rsidRPr="00C22695" w:rsidRDefault="00030C87" w:rsidP="00030C87">
      <w:pPr>
        <w:ind w:left="567" w:right="567"/>
        <w:jc w:val="both"/>
        <w:rPr>
          <w:rFonts w:ascii="Palatino Linotype" w:hAnsi="Palatino Linotype"/>
          <w:i/>
          <w:sz w:val="22"/>
          <w:szCs w:val="24"/>
        </w:rPr>
      </w:pPr>
      <w:r w:rsidRPr="00C2269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C2269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C22695" w:rsidRDefault="00030C87" w:rsidP="00030C87">
      <w:pPr>
        <w:ind w:left="567" w:right="567"/>
        <w:jc w:val="both"/>
        <w:rPr>
          <w:rFonts w:ascii="Palatino Linotype" w:hAnsi="Palatino Linotype"/>
          <w:i/>
          <w:sz w:val="22"/>
          <w:szCs w:val="24"/>
        </w:rPr>
      </w:pPr>
    </w:p>
    <w:p w14:paraId="363F898A" w14:textId="77777777" w:rsidR="00030C87" w:rsidRPr="00C22695" w:rsidRDefault="00030C87" w:rsidP="00030C87">
      <w:pPr>
        <w:ind w:left="567" w:right="567"/>
        <w:jc w:val="both"/>
        <w:rPr>
          <w:rFonts w:ascii="Palatino Linotype" w:hAnsi="Palatino Linotype" w:cs="Arial"/>
          <w:i/>
          <w:sz w:val="22"/>
          <w:szCs w:val="24"/>
        </w:rPr>
      </w:pPr>
      <w:r w:rsidRPr="00C2269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22695" w:rsidRDefault="00030C87" w:rsidP="00030C87">
      <w:pPr>
        <w:ind w:left="567" w:right="567"/>
        <w:jc w:val="both"/>
        <w:rPr>
          <w:rFonts w:ascii="Palatino Linotype" w:hAnsi="Palatino Linotype"/>
          <w:sz w:val="22"/>
          <w:szCs w:val="24"/>
        </w:rPr>
      </w:pPr>
    </w:p>
    <w:p w14:paraId="23D9E784" w14:textId="77777777" w:rsidR="00030C87" w:rsidRPr="00C22695" w:rsidRDefault="00030C87" w:rsidP="00030C87">
      <w:pPr>
        <w:ind w:left="567" w:right="567"/>
        <w:jc w:val="both"/>
        <w:rPr>
          <w:rFonts w:ascii="Palatino Linotype" w:hAnsi="Palatino Linotype"/>
          <w:sz w:val="22"/>
          <w:szCs w:val="24"/>
        </w:rPr>
      </w:pPr>
      <w:r w:rsidRPr="00C22695">
        <w:rPr>
          <w:rFonts w:ascii="Palatino Linotype" w:hAnsi="Palatino Linotype"/>
          <w:sz w:val="22"/>
          <w:szCs w:val="24"/>
        </w:rPr>
        <w:t>(Énfasis añadido)</w:t>
      </w:r>
    </w:p>
    <w:p w14:paraId="7993745D" w14:textId="77777777" w:rsidR="00030C87" w:rsidRPr="00C22695" w:rsidRDefault="00030C87" w:rsidP="00030C87">
      <w:pPr>
        <w:spacing w:line="360" w:lineRule="auto"/>
        <w:ind w:left="567" w:right="567"/>
        <w:jc w:val="both"/>
        <w:rPr>
          <w:rFonts w:ascii="Palatino Linotype" w:hAnsi="Palatino Linotype"/>
          <w:sz w:val="24"/>
          <w:szCs w:val="24"/>
        </w:rPr>
      </w:pPr>
    </w:p>
    <w:p w14:paraId="28E40394" w14:textId="77777777" w:rsidR="00030C87" w:rsidRPr="00C2269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26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C22695" w:rsidRDefault="00030C87" w:rsidP="00030C87">
      <w:pPr>
        <w:spacing w:line="360" w:lineRule="auto"/>
        <w:jc w:val="both"/>
        <w:rPr>
          <w:rFonts w:ascii="Palatino Linotype" w:hAnsi="Palatino Linotype" w:cs="Arial"/>
          <w:sz w:val="24"/>
          <w:szCs w:val="24"/>
        </w:rPr>
      </w:pPr>
    </w:p>
    <w:p w14:paraId="58307176" w14:textId="77777777" w:rsidR="00030C87" w:rsidRPr="00C22695" w:rsidRDefault="00030C87" w:rsidP="00030C87">
      <w:pPr>
        <w:ind w:left="567" w:right="822"/>
        <w:jc w:val="both"/>
        <w:rPr>
          <w:rFonts w:ascii="Palatino Linotype" w:eastAsia="MS Mincho" w:hAnsi="Palatino Linotype" w:cs="Arial"/>
          <w:i/>
          <w:sz w:val="22"/>
          <w:szCs w:val="24"/>
        </w:rPr>
      </w:pPr>
      <w:r w:rsidRPr="00C22695">
        <w:rPr>
          <w:rFonts w:ascii="Palatino Linotype" w:eastAsia="MS Mincho" w:hAnsi="Palatino Linotype" w:cs="Arial"/>
          <w:b/>
          <w:i/>
          <w:sz w:val="22"/>
          <w:szCs w:val="24"/>
        </w:rPr>
        <w:t xml:space="preserve">“Artículo 23. Son sujetos obligados a transparentar y permitir el acceso a su información y </w:t>
      </w:r>
      <w:r w:rsidRPr="00C22695">
        <w:rPr>
          <w:rFonts w:ascii="Palatino Linotype" w:eastAsia="MS Mincho" w:hAnsi="Palatino Linotype"/>
          <w:b/>
          <w:i/>
          <w:sz w:val="22"/>
          <w:szCs w:val="24"/>
        </w:rPr>
        <w:t>proteger</w:t>
      </w:r>
      <w:r w:rsidRPr="00C22695">
        <w:rPr>
          <w:rFonts w:ascii="Palatino Linotype" w:eastAsia="MS Mincho" w:hAnsi="Palatino Linotype" w:cs="Arial"/>
          <w:b/>
          <w:i/>
          <w:sz w:val="22"/>
          <w:szCs w:val="24"/>
        </w:rPr>
        <w:t xml:space="preserve"> los datos personales que obren en su poder</w:t>
      </w:r>
      <w:r w:rsidRPr="00C22695">
        <w:rPr>
          <w:rFonts w:ascii="Palatino Linotype" w:eastAsia="MS Mincho" w:hAnsi="Palatino Linotype" w:cs="Arial"/>
          <w:i/>
          <w:sz w:val="22"/>
          <w:szCs w:val="24"/>
        </w:rPr>
        <w:t>:</w:t>
      </w:r>
    </w:p>
    <w:p w14:paraId="557DAB22" w14:textId="77777777" w:rsidR="00030C87" w:rsidRPr="00C22695" w:rsidRDefault="00030C87" w:rsidP="00030C87">
      <w:pPr>
        <w:ind w:left="567" w:right="822"/>
        <w:jc w:val="both"/>
        <w:rPr>
          <w:rFonts w:ascii="Palatino Linotype" w:eastAsia="MS Mincho" w:hAnsi="Palatino Linotype" w:cs="Arial"/>
          <w:i/>
          <w:sz w:val="22"/>
          <w:szCs w:val="24"/>
        </w:rPr>
      </w:pPr>
      <w:r w:rsidRPr="00C22695">
        <w:rPr>
          <w:rFonts w:ascii="Palatino Linotype" w:eastAsia="MS Mincho" w:hAnsi="Palatino Linotype" w:cs="Arial"/>
          <w:i/>
          <w:sz w:val="22"/>
          <w:szCs w:val="24"/>
        </w:rPr>
        <w:t>…</w:t>
      </w:r>
    </w:p>
    <w:p w14:paraId="511B2D70" w14:textId="77777777" w:rsidR="00030C87" w:rsidRPr="00C22695" w:rsidRDefault="00030C87" w:rsidP="00030C87">
      <w:pPr>
        <w:ind w:left="567" w:right="822"/>
        <w:jc w:val="both"/>
        <w:rPr>
          <w:rFonts w:ascii="Palatino Linotype" w:eastAsia="MS Mincho" w:hAnsi="Palatino Linotype" w:cs="Arial"/>
          <w:b/>
          <w:i/>
          <w:iCs/>
          <w:sz w:val="22"/>
          <w:szCs w:val="24"/>
        </w:rPr>
      </w:pPr>
      <w:r w:rsidRPr="00C22695">
        <w:rPr>
          <w:rFonts w:ascii="Palatino Linotype" w:hAnsi="Palatino Linotype"/>
          <w:i/>
          <w:iCs/>
          <w:sz w:val="22"/>
          <w:szCs w:val="24"/>
        </w:rPr>
        <w:t>IV. Los ayuntamientos y las dependencias, organismos, órganos y entidades de la administración municipal;</w:t>
      </w:r>
      <w:r w:rsidRPr="00C22695">
        <w:rPr>
          <w:rFonts w:ascii="Palatino Linotype" w:eastAsia="MS Mincho" w:hAnsi="Palatino Linotype" w:cs="Arial"/>
          <w:b/>
          <w:i/>
          <w:iCs/>
          <w:sz w:val="22"/>
          <w:szCs w:val="24"/>
        </w:rPr>
        <w:t xml:space="preserve"> </w:t>
      </w:r>
    </w:p>
    <w:p w14:paraId="1AAB05B8" w14:textId="77777777" w:rsidR="00030C87" w:rsidRPr="00C22695" w:rsidRDefault="00030C87" w:rsidP="00030C87">
      <w:pPr>
        <w:ind w:left="567" w:right="822"/>
        <w:jc w:val="both"/>
        <w:rPr>
          <w:rFonts w:ascii="Palatino Linotype" w:eastAsia="MS Mincho" w:hAnsi="Palatino Linotype" w:cs="Arial"/>
          <w:b/>
          <w:i/>
          <w:sz w:val="22"/>
          <w:szCs w:val="24"/>
        </w:rPr>
      </w:pPr>
      <w:r w:rsidRPr="00C22695">
        <w:rPr>
          <w:rFonts w:ascii="Palatino Linotype" w:eastAsia="MS Mincho" w:hAnsi="Palatino Linotype" w:cs="Arial"/>
          <w:b/>
          <w:i/>
          <w:sz w:val="22"/>
          <w:szCs w:val="24"/>
        </w:rPr>
        <w:lastRenderedPageBreak/>
        <w:t>…</w:t>
      </w:r>
    </w:p>
    <w:p w14:paraId="2E072A21" w14:textId="77777777" w:rsidR="00030C87" w:rsidRPr="00C22695" w:rsidRDefault="00030C87" w:rsidP="00030C87">
      <w:pPr>
        <w:ind w:left="567" w:right="822"/>
        <w:jc w:val="both"/>
        <w:rPr>
          <w:rFonts w:ascii="Palatino Linotype" w:eastAsia="MS Mincho" w:hAnsi="Palatino Linotype"/>
          <w:b/>
          <w:i/>
          <w:sz w:val="22"/>
          <w:szCs w:val="24"/>
        </w:rPr>
      </w:pPr>
      <w:r w:rsidRPr="00C2269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C22695">
        <w:rPr>
          <w:rFonts w:ascii="Palatino Linotype" w:eastAsia="MS Mincho" w:hAnsi="Palatino Linotype"/>
          <w:i/>
          <w:sz w:val="22"/>
          <w:szCs w:val="24"/>
        </w:rPr>
        <w:t xml:space="preserve">, </w:t>
      </w:r>
      <w:r w:rsidRPr="00C22695">
        <w:rPr>
          <w:rFonts w:ascii="Palatino Linotype" w:eastAsia="MS Mincho" w:hAnsi="Palatino Linotype"/>
          <w:b/>
          <w:i/>
          <w:sz w:val="22"/>
          <w:szCs w:val="24"/>
        </w:rPr>
        <w:t>así como</w:t>
      </w:r>
      <w:r w:rsidRPr="00C22695">
        <w:rPr>
          <w:rFonts w:ascii="Palatino Linotype" w:eastAsia="MS Mincho" w:hAnsi="Palatino Linotype"/>
          <w:i/>
          <w:sz w:val="22"/>
          <w:szCs w:val="24"/>
        </w:rPr>
        <w:t xml:space="preserve"> </w:t>
      </w:r>
      <w:r w:rsidRPr="00C2269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C22695" w:rsidRDefault="00030C87" w:rsidP="00030C87">
      <w:pPr>
        <w:ind w:left="567" w:right="822"/>
        <w:jc w:val="both"/>
        <w:rPr>
          <w:rFonts w:ascii="Palatino Linotype" w:eastAsia="MS Mincho" w:hAnsi="Palatino Linotype"/>
          <w:b/>
          <w:i/>
          <w:sz w:val="22"/>
          <w:szCs w:val="24"/>
        </w:rPr>
      </w:pPr>
    </w:p>
    <w:p w14:paraId="54D538D0" w14:textId="77777777" w:rsidR="00030C87" w:rsidRPr="00C22695" w:rsidRDefault="00030C87" w:rsidP="00030C87">
      <w:pPr>
        <w:ind w:left="567" w:right="822"/>
        <w:jc w:val="both"/>
        <w:rPr>
          <w:rFonts w:ascii="Palatino Linotype" w:eastAsia="MS Mincho" w:hAnsi="Palatino Linotype" w:cs="Arial"/>
          <w:i/>
          <w:sz w:val="22"/>
          <w:szCs w:val="24"/>
        </w:rPr>
      </w:pPr>
      <w:r w:rsidRPr="00C2269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C22695" w:rsidRDefault="00030C87" w:rsidP="00030C87">
      <w:pPr>
        <w:ind w:left="567" w:right="822"/>
        <w:jc w:val="both"/>
        <w:rPr>
          <w:rFonts w:ascii="Palatino Linotype" w:eastAsia="MS Mincho" w:hAnsi="Palatino Linotype" w:cs="Arial"/>
          <w:i/>
          <w:sz w:val="22"/>
          <w:szCs w:val="24"/>
        </w:rPr>
      </w:pPr>
      <w:r w:rsidRPr="00C22695">
        <w:rPr>
          <w:rFonts w:ascii="Palatino Linotype" w:eastAsia="MS Mincho" w:hAnsi="Palatino Linotype" w:cs="Arial"/>
          <w:i/>
          <w:sz w:val="22"/>
          <w:szCs w:val="24"/>
        </w:rPr>
        <w:t>(Énfasis añadido)</w:t>
      </w:r>
    </w:p>
    <w:p w14:paraId="51738043" w14:textId="77777777" w:rsidR="00030C87" w:rsidRPr="00C22695" w:rsidRDefault="00030C87" w:rsidP="00030C87">
      <w:pPr>
        <w:spacing w:line="360" w:lineRule="auto"/>
        <w:jc w:val="both"/>
        <w:rPr>
          <w:rFonts w:ascii="Palatino Linotype" w:hAnsi="Palatino Linotype" w:cs="Arial"/>
          <w:sz w:val="24"/>
          <w:szCs w:val="24"/>
        </w:rPr>
      </w:pPr>
    </w:p>
    <w:p w14:paraId="570C5D6F" w14:textId="77777777" w:rsidR="00030C87" w:rsidRPr="00C2269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26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22695" w:rsidRDefault="00030C87" w:rsidP="00030C87">
      <w:pPr>
        <w:pStyle w:val="Prrafodelista"/>
        <w:spacing w:line="360" w:lineRule="auto"/>
        <w:ind w:left="0"/>
        <w:jc w:val="both"/>
        <w:rPr>
          <w:rFonts w:ascii="Palatino Linotype" w:hAnsi="Palatino Linotype" w:cs="Arial"/>
          <w:sz w:val="24"/>
        </w:rPr>
      </w:pPr>
    </w:p>
    <w:p w14:paraId="3415F0D5" w14:textId="47903618" w:rsidR="00030C87" w:rsidRPr="00C2269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22695">
        <w:rPr>
          <w:rFonts w:ascii="Palatino Linotype" w:hAnsi="Palatino Linotype" w:cs="Arial"/>
          <w:sz w:val="24"/>
        </w:rPr>
        <w:t>Por lo anterior, es de referir que,</w:t>
      </w:r>
      <w:r w:rsidRPr="00C22695">
        <w:rPr>
          <w:rFonts w:ascii="Palatino Linotype" w:hAnsi="Palatino Linotype" w:cs="Arial"/>
          <w:b/>
          <w:sz w:val="24"/>
        </w:rPr>
        <w:t xml:space="preserve"> el</w:t>
      </w:r>
      <w:r w:rsidRPr="00C22695">
        <w:rPr>
          <w:rFonts w:ascii="Palatino Linotype" w:hAnsi="Palatino Linotype"/>
          <w:b/>
          <w:bCs/>
          <w:sz w:val="24"/>
        </w:rPr>
        <w:t xml:space="preserve"> </w:t>
      </w:r>
      <w:r w:rsidR="00601054" w:rsidRPr="00C22695">
        <w:rPr>
          <w:rFonts w:ascii="Palatino Linotype" w:eastAsia="Calibri" w:hAnsi="Palatino Linotype" w:cs="Arial"/>
          <w:b/>
          <w:sz w:val="24"/>
          <w:lang w:val="es-ES"/>
        </w:rPr>
        <w:t>Ayuntamiento de la Paz</w:t>
      </w:r>
      <w:r w:rsidRPr="00C226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C22695" w:rsidRDefault="00030C87" w:rsidP="00030C87">
      <w:pPr>
        <w:pStyle w:val="Prrafodelista"/>
        <w:rPr>
          <w:rFonts w:ascii="Palatino Linotype" w:hAnsi="Palatino Linotype" w:cs="Arial"/>
          <w:sz w:val="24"/>
        </w:rPr>
      </w:pPr>
    </w:p>
    <w:p w14:paraId="4653FD44" w14:textId="3EDCF1E8" w:rsidR="00085010" w:rsidRPr="00C2269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22695">
        <w:rPr>
          <w:rFonts w:ascii="Palatino Linotype" w:hAnsi="Palatino Linotype"/>
          <w:b/>
          <w:color w:val="000000" w:themeColor="text1"/>
          <w:sz w:val="24"/>
        </w:rPr>
        <w:t xml:space="preserve">II. </w:t>
      </w:r>
      <w:bookmarkEnd w:id="16"/>
      <w:r w:rsidR="00085010" w:rsidRPr="00C22695">
        <w:rPr>
          <w:rFonts w:ascii="Palatino Linotype" w:hAnsi="Palatino Linotype"/>
          <w:b/>
          <w:color w:val="000000" w:themeColor="text1"/>
          <w:sz w:val="24"/>
        </w:rPr>
        <w:t>De la</w:t>
      </w:r>
      <w:r w:rsidR="008A06D7" w:rsidRPr="00C22695">
        <w:rPr>
          <w:rFonts w:ascii="Palatino Linotype" w:hAnsi="Palatino Linotype"/>
          <w:b/>
          <w:color w:val="000000" w:themeColor="text1"/>
          <w:sz w:val="24"/>
        </w:rPr>
        <w:t xml:space="preserve"> inconformidad del particular.</w:t>
      </w:r>
    </w:p>
    <w:p w14:paraId="1F27F711" w14:textId="77777777" w:rsidR="00085010" w:rsidRPr="00C22695" w:rsidRDefault="00085010" w:rsidP="00085010">
      <w:pPr>
        <w:pStyle w:val="Prrafodelista"/>
        <w:spacing w:line="360" w:lineRule="auto"/>
        <w:ind w:left="0"/>
        <w:jc w:val="both"/>
        <w:rPr>
          <w:rFonts w:ascii="Palatino Linotype" w:eastAsia="MS Mincho" w:hAnsi="Palatino Linotype"/>
        </w:rPr>
      </w:pPr>
    </w:p>
    <w:p w14:paraId="6D5C7568" w14:textId="77777777" w:rsidR="008A06D7" w:rsidRPr="00C2269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2695">
        <w:rPr>
          <w:rFonts w:ascii="Palatino Linotype" w:eastAsia="Calibri" w:hAnsi="Palatino Linotype" w:cs="Arial"/>
          <w:sz w:val="24"/>
        </w:rPr>
        <w:t>El Recurrente se inconformó porque el Sujeto Obligado no entregó la información requerida.</w:t>
      </w:r>
    </w:p>
    <w:p w14:paraId="197B639C" w14:textId="77777777" w:rsidR="008A06D7" w:rsidRPr="00C22695" w:rsidRDefault="008A06D7" w:rsidP="008A06D7">
      <w:pPr>
        <w:pStyle w:val="Prrafodelista"/>
        <w:tabs>
          <w:tab w:val="left" w:pos="567"/>
        </w:tabs>
        <w:spacing w:line="360" w:lineRule="auto"/>
        <w:ind w:left="0"/>
        <w:jc w:val="both"/>
        <w:rPr>
          <w:rFonts w:ascii="Palatino Linotype" w:eastAsia="Calibri" w:hAnsi="Palatino Linotype" w:cs="Arial"/>
          <w:sz w:val="24"/>
        </w:rPr>
      </w:pPr>
    </w:p>
    <w:p w14:paraId="23B222BF" w14:textId="08ED6313" w:rsidR="008A06D7" w:rsidRPr="00C22695" w:rsidRDefault="008A06D7" w:rsidP="008A06D7">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C22695">
        <w:rPr>
          <w:rFonts w:ascii="Palatino Linotype" w:eastAsia="Calibri" w:hAnsi="Palatino Linotype" w:cs="Arial"/>
          <w:sz w:val="24"/>
        </w:rPr>
        <w:t xml:space="preserve">Es necesario precisar que el particular solicitó un listado de servidores públicos en donde se encuentren, entre otros datos, las percepciones, por tal razón, es necesario traer a </w:t>
      </w:r>
      <w:r w:rsidRPr="00C22695">
        <w:rPr>
          <w:rFonts w:ascii="Palatino Linotype" w:eastAsia="MS Gothic" w:hAnsi="Palatino Linotype"/>
          <w:sz w:val="24"/>
        </w:rPr>
        <w:t xml:space="preserve">contexto el Glosario de Términos Usuales de Finanzas Públicas del Centro de Estudios de las Finanzas Públicas de la Cámara de Diputados del H. Congreso de la Unión, emitido por el </w:t>
      </w:r>
      <w:r w:rsidR="001B6A9B" w:rsidRPr="00C22695">
        <w:rPr>
          <w:rFonts w:ascii="Palatino Linotype" w:eastAsia="MS Gothic" w:hAnsi="Palatino Linotype"/>
          <w:sz w:val="24"/>
        </w:rPr>
        <w:t>Instituto</w:t>
      </w:r>
      <w:r w:rsidRPr="00C22695">
        <w:rPr>
          <w:rFonts w:ascii="Palatino Linotype" w:eastAsia="MS Gothic" w:hAnsi="Palatino Linotype"/>
          <w:sz w:val="24"/>
        </w:rPr>
        <w:t xml:space="preserve">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03EBB34F" w14:textId="77777777" w:rsidR="008A06D7" w:rsidRPr="00C22695" w:rsidRDefault="008A06D7" w:rsidP="008A06D7">
      <w:pPr>
        <w:autoSpaceDE w:val="0"/>
        <w:autoSpaceDN w:val="0"/>
        <w:adjustRightInd w:val="0"/>
        <w:spacing w:line="360" w:lineRule="auto"/>
        <w:ind w:right="567"/>
        <w:jc w:val="both"/>
        <w:rPr>
          <w:rFonts w:ascii="Palatino Linotype" w:hAnsi="Palatino Linotype" w:cs="Arial"/>
          <w:b/>
          <w:bCs/>
          <w:iCs/>
          <w:lang w:eastAsia="es-MX"/>
        </w:rPr>
      </w:pPr>
    </w:p>
    <w:p w14:paraId="044AA0D7" w14:textId="77777777" w:rsidR="008A06D7" w:rsidRPr="00C22695" w:rsidRDefault="008A06D7" w:rsidP="008A06D7">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C22695">
        <w:rPr>
          <w:rFonts w:ascii="Palatino Linotype" w:hAnsi="Palatino Linotype" w:cs="Arial"/>
          <w:b/>
          <w:bCs/>
          <w:i/>
          <w:iCs/>
          <w:sz w:val="22"/>
          <w:szCs w:val="22"/>
          <w:lang w:eastAsia="es-MX"/>
        </w:rPr>
        <w:t xml:space="preserve">NÓMINA: </w:t>
      </w:r>
      <w:r w:rsidRPr="00C22695">
        <w:rPr>
          <w:rFonts w:ascii="Palatino Linotype" w:hAnsi="Palatino Linotype" w:cs="Arial"/>
          <w:b/>
          <w:i/>
          <w:iCs/>
          <w:sz w:val="22"/>
          <w:szCs w:val="22"/>
          <w:lang w:eastAsia="es-MX"/>
        </w:rPr>
        <w:t>Listado general</w:t>
      </w:r>
      <w:r w:rsidRPr="00C22695">
        <w:rPr>
          <w:rFonts w:ascii="Palatino Linotype" w:hAnsi="Palatino Linotype" w:cs="Arial"/>
          <w:i/>
          <w:iCs/>
          <w:sz w:val="22"/>
          <w:szCs w:val="22"/>
          <w:lang w:eastAsia="es-MX"/>
        </w:rPr>
        <w:t xml:space="preserve"> </w:t>
      </w:r>
      <w:r w:rsidRPr="00C22695">
        <w:rPr>
          <w:rFonts w:ascii="Palatino Linotype" w:hAnsi="Palatino Linotype" w:cs="Arial"/>
          <w:b/>
          <w:i/>
          <w:iCs/>
          <w:sz w:val="22"/>
          <w:szCs w:val="22"/>
          <w:lang w:eastAsia="es-MX"/>
        </w:rPr>
        <w:t>de los trabajadores de una institución</w:t>
      </w:r>
      <w:r w:rsidRPr="00C22695">
        <w:rPr>
          <w:rFonts w:ascii="Palatino Linotype" w:hAnsi="Palatino Linotype" w:cs="Arial"/>
          <w:i/>
          <w:iCs/>
          <w:sz w:val="22"/>
          <w:szCs w:val="22"/>
          <w:lang w:eastAsia="es-MX"/>
        </w:rPr>
        <w:t>, en</w:t>
      </w:r>
      <w:r w:rsidRPr="00C22695">
        <w:rPr>
          <w:rFonts w:ascii="Palatino Linotype" w:hAnsi="Palatino Linotype" w:cs="Arial"/>
          <w:b/>
          <w:bCs/>
          <w:i/>
          <w:iCs/>
          <w:sz w:val="22"/>
          <w:szCs w:val="22"/>
          <w:lang w:eastAsia="es-MX"/>
        </w:rPr>
        <w:t xml:space="preserve"> </w:t>
      </w:r>
      <w:r w:rsidRPr="00C22695">
        <w:rPr>
          <w:rFonts w:ascii="Palatino Linotype" w:hAnsi="Palatino Linotype" w:cs="Arial"/>
          <w:i/>
          <w:iCs/>
          <w:sz w:val="22"/>
          <w:szCs w:val="22"/>
          <w:lang w:eastAsia="es-MX"/>
        </w:rPr>
        <w:t>el cual se asientan las percepciones brutas, deducciones y</w:t>
      </w:r>
      <w:r w:rsidRPr="00C22695">
        <w:rPr>
          <w:rFonts w:ascii="Palatino Linotype" w:hAnsi="Palatino Linotype" w:cs="Arial"/>
          <w:b/>
          <w:bCs/>
          <w:i/>
          <w:iCs/>
          <w:sz w:val="22"/>
          <w:szCs w:val="22"/>
          <w:lang w:eastAsia="es-MX"/>
        </w:rPr>
        <w:t xml:space="preserve"> </w:t>
      </w:r>
      <w:r w:rsidRPr="00C22695">
        <w:rPr>
          <w:rFonts w:ascii="Palatino Linotype" w:hAnsi="Palatino Linotype" w:cs="Arial"/>
          <w:i/>
          <w:iCs/>
          <w:sz w:val="22"/>
          <w:szCs w:val="22"/>
          <w:lang w:eastAsia="es-MX"/>
        </w:rPr>
        <w:t>alcance neto de las mismas; la nómina es utilizada para</w:t>
      </w:r>
      <w:r w:rsidRPr="00C22695">
        <w:rPr>
          <w:rFonts w:ascii="Palatino Linotype" w:hAnsi="Palatino Linotype" w:cs="Arial"/>
          <w:b/>
          <w:bCs/>
          <w:i/>
          <w:iCs/>
          <w:sz w:val="22"/>
          <w:szCs w:val="22"/>
          <w:lang w:eastAsia="es-MX"/>
        </w:rPr>
        <w:t xml:space="preserve"> </w:t>
      </w:r>
      <w:r w:rsidRPr="00C22695">
        <w:rPr>
          <w:rFonts w:ascii="Palatino Linotype" w:hAnsi="Palatino Linotype" w:cs="Arial"/>
          <w:i/>
          <w:iCs/>
          <w:sz w:val="22"/>
          <w:szCs w:val="22"/>
          <w:lang w:eastAsia="es-MX"/>
        </w:rPr>
        <w:t>efectuar los pagos periódicos (semanales, quincenales o</w:t>
      </w:r>
      <w:r w:rsidRPr="00C22695">
        <w:rPr>
          <w:rFonts w:ascii="Palatino Linotype" w:hAnsi="Palatino Linotype" w:cs="Arial"/>
          <w:b/>
          <w:bCs/>
          <w:i/>
          <w:iCs/>
          <w:sz w:val="22"/>
          <w:szCs w:val="22"/>
          <w:lang w:eastAsia="es-MX"/>
        </w:rPr>
        <w:t xml:space="preserve"> </w:t>
      </w:r>
      <w:r w:rsidRPr="00C22695">
        <w:rPr>
          <w:rFonts w:ascii="Palatino Linotype" w:hAnsi="Palatino Linotype" w:cs="Arial"/>
          <w:i/>
          <w:iCs/>
          <w:sz w:val="22"/>
          <w:szCs w:val="22"/>
          <w:lang w:eastAsia="es-MX"/>
        </w:rPr>
        <w:t>mensuales) a los trabajadores por concepto de sueldos y</w:t>
      </w:r>
      <w:r w:rsidRPr="00C22695">
        <w:rPr>
          <w:rFonts w:ascii="Palatino Linotype" w:hAnsi="Palatino Linotype" w:cs="Arial"/>
          <w:b/>
          <w:bCs/>
          <w:i/>
          <w:iCs/>
          <w:sz w:val="22"/>
          <w:szCs w:val="22"/>
          <w:lang w:eastAsia="es-MX"/>
        </w:rPr>
        <w:t xml:space="preserve"> </w:t>
      </w:r>
      <w:r w:rsidRPr="00C22695">
        <w:rPr>
          <w:rFonts w:ascii="Palatino Linotype" w:hAnsi="Palatino Linotype" w:cs="Arial"/>
          <w:i/>
          <w:iCs/>
          <w:sz w:val="22"/>
          <w:szCs w:val="22"/>
          <w:lang w:eastAsia="es-MX"/>
        </w:rPr>
        <w:t>salarios.</w:t>
      </w:r>
    </w:p>
    <w:p w14:paraId="23191FEC" w14:textId="3EA8FFAE" w:rsidR="00DB5CBE" w:rsidRPr="00C22695" w:rsidRDefault="00DB5CBE" w:rsidP="008A06D7">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C22695">
        <w:rPr>
          <w:rFonts w:ascii="Palatino Linotype" w:hAnsi="Palatino Linotype" w:cs="Arial"/>
          <w:b/>
          <w:bCs/>
          <w:i/>
          <w:iCs/>
          <w:sz w:val="22"/>
          <w:szCs w:val="22"/>
          <w:lang w:eastAsia="es-MX"/>
        </w:rPr>
        <w:t>(Énfasis añadido)</w:t>
      </w:r>
    </w:p>
    <w:p w14:paraId="56D40400" w14:textId="77777777" w:rsidR="008A06D7" w:rsidRPr="00C22695" w:rsidRDefault="008A06D7" w:rsidP="008A06D7">
      <w:pPr>
        <w:pStyle w:val="Prrafodelista"/>
        <w:rPr>
          <w:rFonts w:ascii="Palatino Linotype" w:eastAsia="Calibri" w:hAnsi="Palatino Linotype" w:cs="Arial"/>
          <w:sz w:val="24"/>
        </w:rPr>
      </w:pPr>
    </w:p>
    <w:p w14:paraId="37C2CDF1" w14:textId="77777777" w:rsidR="00D10EF0" w:rsidRPr="00C22695" w:rsidRDefault="00D10EF0" w:rsidP="00D10EF0">
      <w:pPr>
        <w:pStyle w:val="Prrafodelista"/>
        <w:tabs>
          <w:tab w:val="left" w:pos="567"/>
        </w:tabs>
        <w:spacing w:line="360" w:lineRule="auto"/>
        <w:ind w:left="0"/>
        <w:jc w:val="both"/>
        <w:rPr>
          <w:rFonts w:ascii="Palatino Linotype" w:eastAsia="Calibri" w:hAnsi="Palatino Linotype" w:cs="Arial"/>
          <w:sz w:val="24"/>
        </w:rPr>
      </w:pPr>
    </w:p>
    <w:p w14:paraId="44A577CD"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szCs w:val="26"/>
        </w:rPr>
      </w:pPr>
      <w:r w:rsidRPr="00C22695">
        <w:rPr>
          <w:rFonts w:ascii="Palatino Linotype" w:eastAsia="MS Gothic" w:hAnsi="Palatino Linotype"/>
          <w:sz w:val="24"/>
          <w:szCs w:val="26"/>
        </w:rPr>
        <w:t xml:space="preserve">De acuerdo a ello, el artículo 804 fracción II, de la Ley Federal de Trabajo a la letra dice que: </w:t>
      </w:r>
    </w:p>
    <w:p w14:paraId="1AF1C30D" w14:textId="77777777" w:rsidR="00D10EF0" w:rsidRPr="00C22695" w:rsidRDefault="00D10EF0" w:rsidP="00D10EF0">
      <w:pPr>
        <w:spacing w:line="360" w:lineRule="auto"/>
        <w:ind w:left="567" w:right="616"/>
        <w:jc w:val="both"/>
        <w:rPr>
          <w:rFonts w:ascii="Palatino Linotype" w:hAnsi="Palatino Linotype" w:cs="Arial"/>
          <w:iCs/>
        </w:rPr>
      </w:pPr>
    </w:p>
    <w:p w14:paraId="47D47974"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i/>
          <w:sz w:val="22"/>
          <w:szCs w:val="22"/>
          <w:lang w:val="es-MX"/>
        </w:rPr>
        <w:lastRenderedPageBreak/>
        <w:t>“</w:t>
      </w:r>
      <w:r w:rsidRPr="00C22695">
        <w:rPr>
          <w:rFonts w:ascii="Palatino Linotype" w:eastAsia="MS Mincho" w:hAnsi="Palatino Linotype" w:cs="Arial"/>
          <w:b/>
          <w:bCs/>
          <w:i/>
          <w:sz w:val="22"/>
          <w:szCs w:val="22"/>
          <w:lang w:val="es-MX"/>
        </w:rPr>
        <w:t>Artículo 804.-</w:t>
      </w:r>
      <w:r w:rsidRPr="00C22695">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3D4425AA"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A65D261"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i/>
          <w:sz w:val="22"/>
          <w:szCs w:val="22"/>
          <w:lang w:val="es-MX"/>
        </w:rPr>
        <w:t>I.</w:t>
      </w:r>
      <w:r w:rsidRPr="00C22695">
        <w:rPr>
          <w:rFonts w:ascii="Palatino Linotype" w:eastAsia="MS Mincho" w:hAnsi="Palatino Linotype" w:cs="Arial"/>
          <w:i/>
          <w:sz w:val="22"/>
          <w:szCs w:val="22"/>
          <w:lang w:val="es-MX"/>
        </w:rPr>
        <w:t xml:space="preserve"> </w:t>
      </w:r>
      <w:r w:rsidRPr="00C22695">
        <w:rPr>
          <w:rFonts w:ascii="Palatino Linotype" w:eastAsia="MS Mincho" w:hAnsi="Palatino Linotype" w:cs="Arial"/>
          <w:i/>
          <w:sz w:val="22"/>
          <w:szCs w:val="22"/>
          <w:lang w:val="es-MX"/>
        </w:rPr>
        <w:tab/>
        <w:t>Contratos individuales de trabajo que se celebren, cuando no exista contrato colectivo o contrato Ley aplicable;</w:t>
      </w:r>
    </w:p>
    <w:p w14:paraId="2F44DB76"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FA3FA08"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i/>
          <w:sz w:val="22"/>
          <w:szCs w:val="22"/>
          <w:lang w:val="es-MX"/>
        </w:rPr>
        <w:t>II.</w:t>
      </w:r>
      <w:r w:rsidRPr="00C22695">
        <w:rPr>
          <w:rFonts w:ascii="Palatino Linotype" w:eastAsia="MS Mincho" w:hAnsi="Palatino Linotype" w:cs="Arial"/>
          <w:i/>
          <w:sz w:val="22"/>
          <w:szCs w:val="22"/>
          <w:lang w:val="es-MX"/>
        </w:rPr>
        <w:t xml:space="preserve"> </w:t>
      </w:r>
      <w:r w:rsidRPr="00C22695">
        <w:rPr>
          <w:rFonts w:ascii="Palatino Linotype" w:eastAsia="MS Mincho" w:hAnsi="Palatino Linotype" w:cs="Arial"/>
          <w:i/>
          <w:sz w:val="22"/>
          <w:szCs w:val="22"/>
          <w:lang w:val="es-MX"/>
        </w:rPr>
        <w:tab/>
        <w:t xml:space="preserve">Listas de raya o </w:t>
      </w:r>
      <w:r w:rsidRPr="00C22695">
        <w:rPr>
          <w:rFonts w:ascii="Palatino Linotype" w:eastAsia="MS Mincho" w:hAnsi="Palatino Linotype" w:cs="Arial"/>
          <w:b/>
          <w:i/>
          <w:sz w:val="22"/>
          <w:szCs w:val="22"/>
          <w:lang w:val="es-MX"/>
        </w:rPr>
        <w:t>nómina de personal</w:t>
      </w:r>
      <w:r w:rsidRPr="00C22695">
        <w:rPr>
          <w:rFonts w:ascii="Palatino Linotype" w:eastAsia="MS Mincho" w:hAnsi="Palatino Linotype" w:cs="Arial"/>
          <w:i/>
          <w:sz w:val="22"/>
          <w:szCs w:val="22"/>
          <w:lang w:val="es-MX"/>
        </w:rPr>
        <w:t>, cuando se lleven en el centro de trabajo; o recibos de pagos de salarios;</w:t>
      </w:r>
    </w:p>
    <w:p w14:paraId="50BBFFA3"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574AFE6F"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i/>
          <w:sz w:val="22"/>
          <w:szCs w:val="22"/>
          <w:lang w:val="es-MX"/>
        </w:rPr>
        <w:t>III.</w:t>
      </w:r>
      <w:r w:rsidRPr="00C22695">
        <w:rPr>
          <w:rFonts w:ascii="Palatino Linotype" w:eastAsia="MS Mincho" w:hAnsi="Palatino Linotype" w:cs="Arial"/>
          <w:i/>
          <w:sz w:val="22"/>
          <w:szCs w:val="22"/>
          <w:lang w:val="es-MX"/>
        </w:rPr>
        <w:t xml:space="preserve"> </w:t>
      </w:r>
      <w:r w:rsidRPr="00C22695">
        <w:rPr>
          <w:rFonts w:ascii="Palatino Linotype" w:eastAsia="MS Mincho" w:hAnsi="Palatino Linotype" w:cs="Arial"/>
          <w:i/>
          <w:sz w:val="22"/>
          <w:szCs w:val="22"/>
          <w:lang w:val="es-MX"/>
        </w:rPr>
        <w:tab/>
        <w:t>Controles de asistencia, cuando se lleven en el centro de trabajo;</w:t>
      </w:r>
    </w:p>
    <w:p w14:paraId="730FC994"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3FB52A20"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i/>
          <w:sz w:val="22"/>
          <w:szCs w:val="22"/>
          <w:lang w:val="es-MX"/>
        </w:rPr>
        <w:t>IV.</w:t>
      </w:r>
      <w:r w:rsidRPr="00C22695">
        <w:rPr>
          <w:rFonts w:ascii="Palatino Linotype" w:eastAsia="MS Mincho" w:hAnsi="Palatino Linotype" w:cs="Arial"/>
          <w:i/>
          <w:sz w:val="22"/>
          <w:szCs w:val="22"/>
          <w:lang w:val="es-MX"/>
        </w:rPr>
        <w:t xml:space="preserve"> </w:t>
      </w:r>
      <w:r w:rsidRPr="00C22695">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241DF51A"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2C50BA5E" w14:textId="77777777" w:rsidR="00D10EF0" w:rsidRPr="00C22695" w:rsidRDefault="00D10EF0" w:rsidP="00D10EF0">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i/>
          <w:sz w:val="22"/>
          <w:szCs w:val="22"/>
          <w:lang w:val="es-MX"/>
        </w:rPr>
        <w:t>V.</w:t>
      </w:r>
      <w:r w:rsidRPr="00C22695">
        <w:rPr>
          <w:rFonts w:ascii="Palatino Linotype" w:eastAsia="MS Mincho" w:hAnsi="Palatino Linotype" w:cs="Arial"/>
          <w:i/>
          <w:sz w:val="22"/>
          <w:szCs w:val="22"/>
          <w:lang w:val="es-MX"/>
        </w:rPr>
        <w:t xml:space="preserve"> </w:t>
      </w:r>
      <w:r w:rsidRPr="00C22695">
        <w:rPr>
          <w:rFonts w:ascii="Palatino Linotype" w:eastAsia="MS Mincho" w:hAnsi="Palatino Linotype" w:cs="Arial"/>
          <w:i/>
          <w:sz w:val="22"/>
          <w:szCs w:val="22"/>
          <w:lang w:val="es-MX"/>
        </w:rPr>
        <w:tab/>
        <w:t>Los demás que señalen las leyes.</w:t>
      </w:r>
    </w:p>
    <w:p w14:paraId="300A6C69" w14:textId="77777777" w:rsidR="00D10EF0" w:rsidRPr="00C22695" w:rsidRDefault="00D10EF0" w:rsidP="00D10EF0">
      <w:pPr>
        <w:pStyle w:val="Texto"/>
        <w:tabs>
          <w:tab w:val="right" w:leader="dot" w:pos="567"/>
        </w:tabs>
        <w:spacing w:after="0" w:line="360" w:lineRule="auto"/>
        <w:ind w:left="567" w:right="616" w:firstLine="0"/>
        <w:rPr>
          <w:rFonts w:ascii="Palatino Linotype" w:hAnsi="Palatino Linotype"/>
          <w:i/>
          <w:sz w:val="22"/>
          <w:szCs w:val="22"/>
        </w:rPr>
      </w:pPr>
      <w:r w:rsidRPr="00C22695">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1AEDBDD5" w14:textId="77777777" w:rsidR="00D10EF0" w:rsidRPr="00C22695" w:rsidRDefault="00D10EF0" w:rsidP="00D10EF0">
      <w:pPr>
        <w:pStyle w:val="Prrafodelista"/>
        <w:spacing w:line="360" w:lineRule="auto"/>
        <w:ind w:left="0" w:right="49"/>
        <w:jc w:val="both"/>
        <w:rPr>
          <w:rFonts w:ascii="Palatino Linotype" w:eastAsia="MS Gothic" w:hAnsi="Palatino Linotype"/>
          <w:szCs w:val="26"/>
        </w:rPr>
      </w:pPr>
    </w:p>
    <w:p w14:paraId="2D984502"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szCs w:val="26"/>
        </w:rPr>
      </w:pPr>
      <w:r w:rsidRPr="00C22695">
        <w:rPr>
          <w:rFonts w:ascii="Palatino Linotype" w:eastAsia="MS Gothic" w:hAnsi="Palatino Linotype"/>
          <w:sz w:val="24"/>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459C3325" w14:textId="77777777" w:rsidR="00D10EF0" w:rsidRPr="00C22695" w:rsidRDefault="00D10EF0" w:rsidP="00D10EF0">
      <w:pPr>
        <w:pStyle w:val="Prrafodelista"/>
        <w:spacing w:line="360" w:lineRule="auto"/>
        <w:ind w:left="0" w:right="49"/>
        <w:jc w:val="both"/>
        <w:rPr>
          <w:rFonts w:ascii="Palatino Linotype" w:eastAsia="MS Gothic" w:hAnsi="Palatino Linotype"/>
          <w:sz w:val="24"/>
          <w:szCs w:val="26"/>
        </w:rPr>
      </w:pPr>
    </w:p>
    <w:p w14:paraId="1462EEFB"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szCs w:val="26"/>
        </w:rPr>
      </w:pPr>
      <w:r w:rsidRPr="00C22695">
        <w:rPr>
          <w:rFonts w:ascii="Palatino Linotype" w:eastAsia="MS Gothic" w:hAnsi="Palatino Linotype"/>
          <w:sz w:val="24"/>
          <w:szCs w:val="26"/>
        </w:rPr>
        <w:lastRenderedPageBreak/>
        <w:t xml:space="preserve">Concorde a ello, la Ley del Trabajo de los Servidores Públicos del Estado y Municipios, en sus artículos 45 y 50 del ordenamiento legal en cita, señalan que: </w:t>
      </w:r>
    </w:p>
    <w:p w14:paraId="3276D32C" w14:textId="77777777" w:rsidR="00D10EF0" w:rsidRPr="00C22695" w:rsidRDefault="00D10EF0" w:rsidP="00D10EF0">
      <w:pPr>
        <w:pStyle w:val="Prrafodelista"/>
        <w:spacing w:line="360" w:lineRule="auto"/>
        <w:ind w:left="0" w:right="49"/>
        <w:jc w:val="both"/>
        <w:rPr>
          <w:rFonts w:ascii="Palatino Linotype" w:eastAsia="MS Gothic" w:hAnsi="Palatino Linotype"/>
          <w:szCs w:val="26"/>
        </w:rPr>
      </w:pPr>
    </w:p>
    <w:p w14:paraId="13901D79" w14:textId="77777777" w:rsidR="00D10EF0" w:rsidRPr="00C22695" w:rsidRDefault="00D10EF0" w:rsidP="00D10EF0">
      <w:pPr>
        <w:pStyle w:val="Prrafodelista"/>
        <w:autoSpaceDE w:val="0"/>
        <w:autoSpaceDN w:val="0"/>
        <w:adjustRightInd w:val="0"/>
        <w:spacing w:line="360" w:lineRule="auto"/>
        <w:ind w:left="567" w:right="616"/>
        <w:jc w:val="both"/>
        <w:rPr>
          <w:rFonts w:ascii="Palatino Linotype" w:hAnsi="Palatino Linotype"/>
          <w:i/>
          <w:szCs w:val="22"/>
        </w:rPr>
      </w:pPr>
      <w:r w:rsidRPr="00C22695">
        <w:rPr>
          <w:rFonts w:ascii="Palatino Linotype" w:hAnsi="Palatino Linotype"/>
          <w:bCs/>
          <w:i/>
          <w:szCs w:val="22"/>
        </w:rPr>
        <w:t>“</w:t>
      </w:r>
      <w:r w:rsidRPr="00C22695">
        <w:rPr>
          <w:rFonts w:ascii="Palatino Linotype" w:hAnsi="Palatino Linotype"/>
          <w:b/>
          <w:i/>
          <w:szCs w:val="22"/>
        </w:rPr>
        <w:t>ARTÍCULO 45</w:t>
      </w:r>
      <w:r w:rsidRPr="00C22695">
        <w:rPr>
          <w:rFonts w:ascii="Palatino Linotype" w:hAnsi="Palatino Linotype"/>
          <w:i/>
          <w:szCs w:val="22"/>
        </w:rPr>
        <w:t>.- Los servidores públicos prestarán sus servicios mediante nombramiento, contrato o formato único de Movimientos de Personal expedidos por quien estuviere facultado legalmente para extenderlo.</w:t>
      </w:r>
    </w:p>
    <w:p w14:paraId="1AC7604F" w14:textId="77777777" w:rsidR="00D10EF0" w:rsidRPr="00C22695" w:rsidRDefault="00D10EF0" w:rsidP="00D10EF0">
      <w:pPr>
        <w:pStyle w:val="Prrafodelista"/>
        <w:autoSpaceDE w:val="0"/>
        <w:autoSpaceDN w:val="0"/>
        <w:adjustRightInd w:val="0"/>
        <w:spacing w:line="360" w:lineRule="auto"/>
        <w:ind w:left="567" w:right="616"/>
        <w:jc w:val="both"/>
        <w:rPr>
          <w:rFonts w:ascii="Palatino Linotype" w:hAnsi="Palatino Linotype"/>
          <w:i/>
          <w:szCs w:val="22"/>
        </w:rPr>
      </w:pPr>
    </w:p>
    <w:p w14:paraId="6DC676C3" w14:textId="77777777" w:rsidR="00D10EF0" w:rsidRPr="00C22695" w:rsidRDefault="00D10EF0" w:rsidP="00D10EF0">
      <w:pPr>
        <w:pStyle w:val="Prrafodelista"/>
        <w:spacing w:line="360" w:lineRule="auto"/>
        <w:ind w:left="567" w:right="616"/>
        <w:jc w:val="both"/>
        <w:rPr>
          <w:rFonts w:ascii="Palatino Linotype" w:hAnsi="Palatino Linotype"/>
          <w:i/>
          <w:szCs w:val="22"/>
        </w:rPr>
      </w:pPr>
      <w:r w:rsidRPr="00C22695">
        <w:rPr>
          <w:rFonts w:ascii="Palatino Linotype" w:hAnsi="Palatino Linotype"/>
          <w:b/>
          <w:i/>
          <w:szCs w:val="22"/>
        </w:rPr>
        <w:t>ARTÍCULO 50</w:t>
      </w:r>
      <w:r w:rsidRPr="00C22695">
        <w:rPr>
          <w:rFonts w:ascii="Palatino Linotype" w:hAnsi="Palatino Linotype"/>
          <w:i/>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71C6FC4A" w14:textId="77777777" w:rsidR="00D10EF0" w:rsidRPr="00C22695" w:rsidRDefault="00D10EF0" w:rsidP="00D10EF0">
      <w:pPr>
        <w:pStyle w:val="Prrafodelista"/>
        <w:spacing w:line="360" w:lineRule="auto"/>
        <w:ind w:left="567" w:right="616"/>
        <w:jc w:val="both"/>
        <w:rPr>
          <w:rFonts w:ascii="Palatino Linotype" w:hAnsi="Palatino Linotype"/>
          <w:i/>
          <w:szCs w:val="22"/>
        </w:rPr>
      </w:pPr>
    </w:p>
    <w:p w14:paraId="79C9A0FC" w14:textId="77777777" w:rsidR="00D10EF0" w:rsidRPr="00C22695" w:rsidRDefault="00D10EF0" w:rsidP="00D10EF0">
      <w:pPr>
        <w:pStyle w:val="Prrafodelista"/>
        <w:autoSpaceDE w:val="0"/>
        <w:autoSpaceDN w:val="0"/>
        <w:adjustRightInd w:val="0"/>
        <w:spacing w:before="240" w:after="240" w:line="360" w:lineRule="auto"/>
        <w:ind w:left="567" w:right="567"/>
        <w:jc w:val="both"/>
        <w:rPr>
          <w:rFonts w:ascii="Palatino Linotype" w:hAnsi="Palatino Linotype" w:cs="Arial"/>
          <w:i/>
          <w:szCs w:val="22"/>
          <w:lang w:eastAsia="es-MX"/>
        </w:rPr>
      </w:pPr>
      <w:r w:rsidRPr="00C22695">
        <w:rPr>
          <w:rFonts w:ascii="Palatino Linotype" w:hAnsi="Palatino Linotype"/>
          <w:b/>
          <w:i/>
          <w:szCs w:val="22"/>
        </w:rPr>
        <w:t>Iguales consecuencias se generarán para todos los servidores públicos, cuando la relación de trabajo se formalice mediante un contrato o por encontrarse en lista de raya</w:t>
      </w:r>
      <w:r w:rsidRPr="00C22695">
        <w:rPr>
          <w:rFonts w:ascii="Palatino Linotype" w:hAnsi="Palatino Linotype"/>
          <w:i/>
          <w:szCs w:val="22"/>
        </w:rPr>
        <w:t>.</w:t>
      </w:r>
    </w:p>
    <w:p w14:paraId="4731D85C" w14:textId="77777777" w:rsidR="00D10EF0" w:rsidRPr="00C22695" w:rsidRDefault="00D10EF0" w:rsidP="00D10EF0">
      <w:pPr>
        <w:pStyle w:val="Prrafodelista"/>
        <w:spacing w:line="360" w:lineRule="auto"/>
        <w:ind w:left="567" w:right="616"/>
        <w:jc w:val="both"/>
        <w:rPr>
          <w:rFonts w:ascii="Palatino Linotype" w:hAnsi="Palatino Linotype"/>
          <w:i/>
          <w:szCs w:val="22"/>
        </w:rPr>
      </w:pPr>
      <w:r w:rsidRPr="00C22695">
        <w:rPr>
          <w:rFonts w:ascii="Palatino Linotype" w:hAnsi="Palatino Linotype"/>
          <w:i/>
          <w:szCs w:val="22"/>
        </w:rPr>
        <w:t xml:space="preserve"> </w:t>
      </w:r>
    </w:p>
    <w:p w14:paraId="5E462227"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rPr>
      </w:pPr>
      <w:r w:rsidRPr="00C22695">
        <w:rPr>
          <w:rFonts w:ascii="Palatino Linotype" w:eastAsia="MS Gothic" w:hAnsi="Palatino Linotype"/>
          <w:sz w:val="24"/>
        </w:rPr>
        <w:t>De lo anterior, se advierte que la relación de trabajo con el Municipio se formaliza mediante nombramiento o contrato.</w:t>
      </w:r>
    </w:p>
    <w:p w14:paraId="43991F1D" w14:textId="77777777" w:rsidR="00D10EF0" w:rsidRPr="00C22695" w:rsidRDefault="00D10EF0" w:rsidP="00D10EF0">
      <w:pPr>
        <w:pStyle w:val="Prrafodelista"/>
        <w:spacing w:line="360" w:lineRule="auto"/>
        <w:ind w:left="0" w:right="49"/>
        <w:jc w:val="both"/>
        <w:rPr>
          <w:rFonts w:ascii="Palatino Linotype" w:eastAsia="MS Gothic" w:hAnsi="Palatino Linotype"/>
          <w:sz w:val="24"/>
        </w:rPr>
      </w:pPr>
    </w:p>
    <w:p w14:paraId="644B796B"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rPr>
      </w:pPr>
      <w:r w:rsidRPr="00C22695">
        <w:rPr>
          <w:rFonts w:ascii="Palatino Linotype" w:eastAsia="MS Gothic" w:hAnsi="Palatino Linotype"/>
          <w:sz w:val="24"/>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3E7DEE90" w14:textId="77777777" w:rsidR="00D10EF0" w:rsidRPr="00C22695" w:rsidRDefault="00D10EF0" w:rsidP="00D10EF0">
      <w:pPr>
        <w:pStyle w:val="Prrafodelista"/>
        <w:spacing w:line="360" w:lineRule="auto"/>
        <w:ind w:left="0" w:right="49"/>
        <w:jc w:val="both"/>
        <w:rPr>
          <w:rFonts w:ascii="Palatino Linotype" w:eastAsia="MS Gothic" w:hAnsi="Palatino Linotype"/>
          <w:szCs w:val="26"/>
        </w:rPr>
      </w:pPr>
    </w:p>
    <w:p w14:paraId="0035EB59"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i/>
          <w:sz w:val="22"/>
          <w:szCs w:val="22"/>
          <w:lang w:val="es-MX"/>
        </w:rPr>
        <w:t>“</w:t>
      </w:r>
      <w:r w:rsidRPr="00C22695">
        <w:rPr>
          <w:rFonts w:ascii="Palatino Linotype" w:eastAsia="MS Mincho" w:hAnsi="Palatino Linotype" w:cs="Arial"/>
          <w:b/>
          <w:bCs/>
          <w:i/>
          <w:sz w:val="22"/>
          <w:szCs w:val="22"/>
          <w:lang w:val="es-MX"/>
        </w:rPr>
        <w:t xml:space="preserve">Artículo 82.- </w:t>
      </w:r>
      <w:r w:rsidRPr="00C22695">
        <w:rPr>
          <w:rFonts w:ascii="Palatino Linotype" w:eastAsia="MS Mincho" w:hAnsi="Palatino Linotype" w:cs="Arial"/>
          <w:i/>
          <w:sz w:val="22"/>
          <w:szCs w:val="22"/>
          <w:lang w:val="es-MX"/>
        </w:rPr>
        <w:t>Salario es la retribución que debe pagar el patrón al trabajador por su trabajo.</w:t>
      </w:r>
    </w:p>
    <w:p w14:paraId="2F92716D"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p>
    <w:p w14:paraId="20163001"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bCs/>
          <w:i/>
          <w:sz w:val="22"/>
          <w:szCs w:val="22"/>
          <w:lang w:val="es-MX"/>
        </w:rPr>
        <w:t xml:space="preserve">Artículo 83.- </w:t>
      </w:r>
      <w:r w:rsidRPr="00C22695">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0E3C4A38"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p>
    <w:p w14:paraId="39F7EE22" w14:textId="77777777" w:rsidR="00D10EF0" w:rsidRPr="00C22695" w:rsidRDefault="00D10EF0" w:rsidP="00D10EF0">
      <w:pPr>
        <w:pStyle w:val="Texto"/>
        <w:spacing w:after="0" w:line="360" w:lineRule="auto"/>
        <w:ind w:left="567" w:right="616" w:firstLine="0"/>
        <w:rPr>
          <w:rFonts w:ascii="Palatino Linotype" w:hAnsi="Palatino Linotype"/>
          <w:i/>
          <w:sz w:val="22"/>
          <w:szCs w:val="22"/>
        </w:rPr>
      </w:pPr>
      <w:r w:rsidRPr="00C22695">
        <w:rPr>
          <w:rFonts w:ascii="Palatino Linotype" w:hAnsi="Palatino Linotype"/>
          <w:i/>
          <w:sz w:val="22"/>
          <w:szCs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77775322"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p>
    <w:p w14:paraId="37BD35D0"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70C64D24"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p>
    <w:p w14:paraId="028A6374" w14:textId="77777777" w:rsidR="00D10EF0" w:rsidRPr="00C22695" w:rsidRDefault="00D10EF0" w:rsidP="00D10EF0">
      <w:pPr>
        <w:pStyle w:val="Textosinformato"/>
        <w:spacing w:line="360" w:lineRule="auto"/>
        <w:ind w:left="567" w:right="616"/>
        <w:jc w:val="both"/>
        <w:rPr>
          <w:rFonts w:ascii="Palatino Linotype" w:eastAsia="MS Mincho" w:hAnsi="Palatino Linotype" w:cs="Arial"/>
          <w:i/>
          <w:sz w:val="22"/>
          <w:szCs w:val="22"/>
        </w:rPr>
      </w:pPr>
      <w:r w:rsidRPr="00C22695">
        <w:rPr>
          <w:rFonts w:ascii="Palatino Linotype" w:eastAsia="MS Mincho" w:hAnsi="Palatino Linotype" w:cs="Arial"/>
          <w:b/>
          <w:bCs/>
          <w:i/>
          <w:sz w:val="22"/>
          <w:szCs w:val="22"/>
          <w:lang w:val="es-MX"/>
        </w:rPr>
        <w:t xml:space="preserve">Artículo 84.- El salario se integra con los pagos hechos en efectivo por cuota diaria, gratificaciones, percepciones, habitación, primas, comisiones, </w:t>
      </w:r>
      <w:r w:rsidRPr="00C22695">
        <w:rPr>
          <w:rFonts w:ascii="Palatino Linotype" w:eastAsia="MS Mincho" w:hAnsi="Palatino Linotype" w:cs="Arial"/>
          <w:b/>
          <w:bCs/>
          <w:i/>
          <w:sz w:val="22"/>
          <w:szCs w:val="22"/>
          <w:lang w:val="es-MX"/>
        </w:rPr>
        <w:lastRenderedPageBreak/>
        <w:t>prestaciones en especie y cualquiera otra cantidad o prestación que se entregue al trabajador por su trabajo</w:t>
      </w:r>
      <w:r w:rsidRPr="00C22695">
        <w:rPr>
          <w:rFonts w:ascii="Palatino Linotype" w:eastAsia="MS Mincho" w:hAnsi="Palatino Linotype" w:cs="Arial"/>
          <w:i/>
          <w:sz w:val="22"/>
          <w:szCs w:val="22"/>
          <w:lang w:val="es-MX"/>
        </w:rPr>
        <w:t>”.</w:t>
      </w:r>
    </w:p>
    <w:p w14:paraId="121618E8" w14:textId="77777777" w:rsidR="00D10EF0" w:rsidRPr="00C22695" w:rsidRDefault="00D10EF0" w:rsidP="00D10EF0">
      <w:pPr>
        <w:pStyle w:val="Prrafodelista"/>
        <w:spacing w:line="360" w:lineRule="auto"/>
        <w:ind w:left="0" w:right="49"/>
        <w:jc w:val="both"/>
        <w:rPr>
          <w:rFonts w:ascii="Palatino Linotype" w:eastAsia="MS Gothic" w:hAnsi="Palatino Linotype"/>
          <w:szCs w:val="26"/>
        </w:rPr>
      </w:pPr>
    </w:p>
    <w:p w14:paraId="74C645DC" w14:textId="77777777" w:rsidR="00D10EF0" w:rsidRPr="00C22695" w:rsidRDefault="00D10EF0" w:rsidP="00D10EF0">
      <w:pPr>
        <w:pStyle w:val="Prrafodelista"/>
        <w:numPr>
          <w:ilvl w:val="0"/>
          <w:numId w:val="2"/>
        </w:numPr>
        <w:spacing w:line="360" w:lineRule="auto"/>
        <w:ind w:left="0" w:right="49" w:firstLine="0"/>
        <w:jc w:val="both"/>
        <w:rPr>
          <w:rFonts w:ascii="Palatino Linotype" w:eastAsia="MS Gothic" w:hAnsi="Palatino Linotype"/>
          <w:sz w:val="24"/>
          <w:szCs w:val="26"/>
        </w:rPr>
      </w:pPr>
      <w:r w:rsidRPr="00C22695">
        <w:rPr>
          <w:rFonts w:ascii="Palatino Linotype" w:eastAsia="MS Gothic" w:hAnsi="Palatino Linotype"/>
          <w:sz w:val="24"/>
          <w:szCs w:val="26"/>
        </w:rPr>
        <w:t xml:space="preserve">Por su parte el artículo 71 de la Constitución Política del Estado Libre y Soberano de México dispone en lo relativo al sueldo de los servidores públicos lo siguiente: </w:t>
      </w:r>
    </w:p>
    <w:p w14:paraId="757307FF" w14:textId="77777777" w:rsidR="00D10EF0" w:rsidRPr="00C22695" w:rsidRDefault="00D10EF0" w:rsidP="00D10EF0">
      <w:pPr>
        <w:pStyle w:val="Prrafodelista"/>
        <w:spacing w:line="360" w:lineRule="auto"/>
        <w:ind w:left="0" w:right="49"/>
        <w:jc w:val="both"/>
        <w:rPr>
          <w:rFonts w:ascii="Palatino Linotype" w:eastAsia="MS Gothic" w:hAnsi="Palatino Linotype"/>
          <w:szCs w:val="26"/>
        </w:rPr>
      </w:pPr>
    </w:p>
    <w:p w14:paraId="5906C43C" w14:textId="77777777" w:rsidR="00D10EF0" w:rsidRPr="00C22695" w:rsidRDefault="00D10EF0" w:rsidP="00D10EF0">
      <w:pPr>
        <w:pStyle w:val="Prrafodelista"/>
        <w:spacing w:before="240" w:after="240" w:line="360" w:lineRule="auto"/>
        <w:ind w:left="567" w:right="567"/>
        <w:jc w:val="both"/>
        <w:rPr>
          <w:rFonts w:ascii="Palatino Linotype" w:hAnsi="Palatino Linotype" w:cs="Arial"/>
          <w:i/>
          <w:szCs w:val="22"/>
        </w:rPr>
      </w:pPr>
      <w:r w:rsidRPr="00C22695">
        <w:rPr>
          <w:rFonts w:ascii="Palatino Linotype" w:hAnsi="Palatino Linotype"/>
          <w:i/>
          <w:szCs w:val="22"/>
        </w:rPr>
        <w:t>“</w:t>
      </w:r>
      <w:r w:rsidRPr="00C22695">
        <w:rPr>
          <w:rFonts w:ascii="Palatino Linotype" w:hAnsi="Palatino Linotype"/>
          <w:b/>
          <w:bCs/>
          <w:i/>
          <w:szCs w:val="22"/>
        </w:rPr>
        <w:t>ARTÍCULO 71.</w:t>
      </w:r>
      <w:r w:rsidRPr="00C22695">
        <w:rPr>
          <w:rFonts w:ascii="Palatino Linotype" w:hAnsi="Palatino Linotype"/>
          <w:i/>
          <w:szCs w:val="22"/>
        </w:rPr>
        <w:t xml:space="preserve"> El sueldo es la retribución que la institución pública debe pagar al servidor público por los servicios prestados”.</w:t>
      </w:r>
    </w:p>
    <w:p w14:paraId="47637855" w14:textId="77777777" w:rsidR="00D10EF0" w:rsidRPr="00C22695" w:rsidRDefault="00D10EF0" w:rsidP="00D10EF0">
      <w:pPr>
        <w:pStyle w:val="Prrafodelista"/>
        <w:tabs>
          <w:tab w:val="left" w:pos="567"/>
        </w:tabs>
        <w:spacing w:line="360" w:lineRule="auto"/>
        <w:ind w:left="0"/>
        <w:jc w:val="both"/>
        <w:rPr>
          <w:rFonts w:ascii="Palatino Linotype" w:eastAsia="Calibri" w:hAnsi="Palatino Linotype" w:cs="Arial"/>
          <w:sz w:val="24"/>
        </w:rPr>
      </w:pPr>
    </w:p>
    <w:p w14:paraId="30494FD8" w14:textId="6446B271" w:rsidR="008A06D7" w:rsidRPr="00C2269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2695">
        <w:rPr>
          <w:rFonts w:ascii="Palatino Linotype" w:eastAsia="Calibri" w:hAnsi="Palatino Linotype" w:cs="Arial"/>
          <w:sz w:val="24"/>
        </w:rPr>
        <w:t xml:space="preserve">Por su parte, </w:t>
      </w:r>
      <w:r w:rsidRPr="00C22695">
        <w:rPr>
          <w:rFonts w:ascii="Palatino Linotype" w:eastAsia="Palatino Linotype" w:hAnsi="Palatino Linotype" w:cs="Palatino Linotype"/>
          <w:sz w:val="24"/>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17" w:name="_heading=h.gjdgxs" w:colFirst="0" w:colLast="0"/>
      <w:bookmarkEnd w:id="17"/>
    </w:p>
    <w:p w14:paraId="0788E04C" w14:textId="77777777" w:rsidR="008A06D7" w:rsidRPr="00C22695" w:rsidRDefault="008A06D7" w:rsidP="008A06D7">
      <w:pPr>
        <w:pStyle w:val="Prrafodelista"/>
        <w:rPr>
          <w:rFonts w:ascii="Palatino Linotype" w:eastAsia="Palatino Linotype" w:hAnsi="Palatino Linotype" w:cs="Palatino Linotype"/>
          <w:sz w:val="24"/>
        </w:rPr>
      </w:pPr>
    </w:p>
    <w:p w14:paraId="29117A62" w14:textId="77777777" w:rsidR="008A06D7" w:rsidRPr="00C2269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22695">
        <w:rPr>
          <w:rFonts w:ascii="Palatino Linotype" w:eastAsia="Palatino Linotype" w:hAnsi="Palatino Linotype" w:cs="Palatino Linotype"/>
          <w:sz w:val="24"/>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1E90D2FA"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34FA7E56"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b/>
          <w:i/>
          <w:sz w:val="24"/>
          <w:szCs w:val="24"/>
        </w:rPr>
        <w:lastRenderedPageBreak/>
        <w:t>ARTÍCULO 220 K.-</w:t>
      </w:r>
      <w:r w:rsidRPr="00C22695">
        <w:rPr>
          <w:rFonts w:ascii="Palatino Linotype" w:eastAsia="Palatino Linotype" w:hAnsi="Palatino Linotype" w:cs="Palatino Linotype"/>
          <w:i/>
          <w:sz w:val="24"/>
          <w:szCs w:val="24"/>
        </w:rPr>
        <w:t xml:space="preserve"> La institución o dependencia pública tiene la obligación de conservar y exhibir en el proceso los documentos que a continuación se precisan:</w:t>
      </w:r>
    </w:p>
    <w:p w14:paraId="08CD87F5"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I. Contratos, Nombramientos o Formato Único de Movimientos de Personal, cuando no exista Convenio de condiciones generales de trabajo aplicable;</w:t>
      </w:r>
    </w:p>
    <w:p w14:paraId="4FE565E5"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II. </w:t>
      </w:r>
      <w:r w:rsidRPr="00C22695">
        <w:rPr>
          <w:rFonts w:ascii="Palatino Linotype" w:eastAsia="Palatino Linotype" w:hAnsi="Palatino Linotype" w:cs="Palatino Linotype"/>
          <w:i/>
          <w:sz w:val="24"/>
          <w:szCs w:val="24"/>
          <w:u w:val="single"/>
        </w:rPr>
        <w:t>Recibos de pagos</w:t>
      </w:r>
      <w:r w:rsidRPr="00C22695">
        <w:rPr>
          <w:rFonts w:ascii="Palatino Linotype" w:eastAsia="Palatino Linotype" w:hAnsi="Palatino Linotype" w:cs="Palatino Linotype"/>
          <w:i/>
          <w:sz w:val="24"/>
          <w:szCs w:val="24"/>
        </w:rPr>
        <w:t xml:space="preserve"> de salarios o las constancias documentales del pago de salario cuando sea por depósito o mediante información electrónica;</w:t>
      </w:r>
    </w:p>
    <w:p w14:paraId="2E82DC42"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III. Controles de asistencia o la información magnética o electrónica de asistencia de los servidores públicos;</w:t>
      </w:r>
    </w:p>
    <w:p w14:paraId="6D489030"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IV. Recibos o las constancias de depósito o del medio de información magnética o electrónica que sean utilizadas para el pago de salarios, prima vacacional, aguinaldo y demás prestaciones establecidas en la presente ley; y</w:t>
      </w:r>
    </w:p>
    <w:p w14:paraId="13D074D5"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V. Los demás que señalen las leyes.</w:t>
      </w:r>
    </w:p>
    <w:p w14:paraId="3F1EB85D"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w:t>
      </w:r>
      <w:r w:rsidRPr="00C22695">
        <w:rPr>
          <w:rFonts w:ascii="Palatino Linotype" w:eastAsia="Palatino Linotype" w:hAnsi="Palatino Linotype" w:cs="Palatino Linotype"/>
          <w:i/>
          <w:sz w:val="24"/>
          <w:szCs w:val="24"/>
        </w:rPr>
        <w:lastRenderedPageBreak/>
        <w:t xml:space="preserve">cualquier medio descubierto por la ciencia y las constancias expedidas por el encargado del área de personal de éstas, harán prueba plena. </w:t>
      </w:r>
    </w:p>
    <w:p w14:paraId="1893AF57"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74BA5121" w14:textId="77777777" w:rsidR="008A06D7" w:rsidRPr="00C22695"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C22695">
        <w:rPr>
          <w:rFonts w:ascii="Palatino Linotype" w:eastAsia="Palatino Linotype" w:hAnsi="Palatino Linotype" w:cs="Palatino Linotype"/>
          <w:sz w:val="24"/>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C22695">
        <w:rPr>
          <w:rFonts w:ascii="Palatino Linotype" w:eastAsia="Palatino Linotype" w:hAnsi="Palatino Linotype" w:cs="Palatino Linotype"/>
          <w:b/>
          <w:sz w:val="24"/>
        </w:rPr>
        <w:t>a través de los sistemas de digitalización o de información magnética o electrónica.</w:t>
      </w:r>
    </w:p>
    <w:p w14:paraId="2AC7457E" w14:textId="77777777" w:rsidR="008A06D7" w:rsidRPr="00C22695" w:rsidRDefault="008A06D7" w:rsidP="008A06D7">
      <w:pPr>
        <w:pStyle w:val="Prrafodelista"/>
        <w:spacing w:line="360" w:lineRule="auto"/>
        <w:ind w:left="0"/>
        <w:jc w:val="both"/>
        <w:rPr>
          <w:rFonts w:ascii="Palatino Linotype" w:eastAsia="Palatino Linotype" w:hAnsi="Palatino Linotype" w:cs="Palatino Linotype"/>
          <w:sz w:val="24"/>
        </w:rPr>
      </w:pPr>
    </w:p>
    <w:p w14:paraId="39C1B8D5" w14:textId="77777777" w:rsidR="008A06D7" w:rsidRPr="00C22695"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 xml:space="preserve">Una vez precisado lo que antecede, es necesario analizar la Ley de Fiscalización Superior del Estado de México, toda vez que señala que los municipios que conforman el Estado de México, entre ellos el </w:t>
      </w:r>
      <w:r w:rsidRPr="00C22695">
        <w:rPr>
          <w:rFonts w:ascii="Palatino Linotype" w:eastAsia="Palatino Linotype" w:hAnsi="Palatino Linotype" w:cs="Palatino Linotype"/>
          <w:b/>
          <w:sz w:val="24"/>
        </w:rPr>
        <w:t>SUJETO OBLIGADO</w:t>
      </w:r>
      <w:r w:rsidRPr="00C22695">
        <w:rPr>
          <w:rFonts w:ascii="Palatino Linotype" w:eastAsia="Palatino Linotype" w:hAnsi="Palatino Linotype" w:cs="Palatino Linotype"/>
          <w:sz w:val="24"/>
        </w:rPr>
        <w:t>,</w:t>
      </w:r>
      <w:r w:rsidRPr="00C22695">
        <w:rPr>
          <w:sz w:val="24"/>
        </w:rPr>
        <w:t xml:space="preserve"> </w:t>
      </w:r>
      <w:r w:rsidRPr="00C22695">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57DC96D9" w14:textId="77777777" w:rsidR="008A06D7" w:rsidRPr="00C22695" w:rsidRDefault="008A06D7" w:rsidP="008A06D7">
      <w:pPr>
        <w:spacing w:before="240"/>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b/>
          <w:i/>
          <w:sz w:val="24"/>
          <w:szCs w:val="24"/>
        </w:rPr>
        <w:t xml:space="preserve">“Artículo 4. </w:t>
      </w:r>
      <w:r w:rsidRPr="00C22695">
        <w:rPr>
          <w:rFonts w:ascii="Palatino Linotype" w:eastAsia="Palatino Linotype" w:hAnsi="Palatino Linotype" w:cs="Palatino Linotype"/>
          <w:i/>
          <w:sz w:val="24"/>
          <w:szCs w:val="24"/>
        </w:rPr>
        <w:t>Son sujetos de fiscalización:</w:t>
      </w:r>
    </w:p>
    <w:p w14:paraId="4493EA02" w14:textId="77777777" w:rsidR="008A06D7" w:rsidRPr="00C22695" w:rsidRDefault="008A06D7" w:rsidP="008A06D7">
      <w:pPr>
        <w:ind w:left="851" w:right="851"/>
        <w:jc w:val="both"/>
        <w:rPr>
          <w:i/>
          <w:sz w:val="24"/>
          <w:szCs w:val="24"/>
        </w:rPr>
      </w:pPr>
      <w:r w:rsidRPr="00C22695">
        <w:rPr>
          <w:rFonts w:ascii="Palatino Linotype" w:eastAsia="Palatino Linotype" w:hAnsi="Palatino Linotype" w:cs="Palatino Linotype"/>
          <w:i/>
          <w:sz w:val="24"/>
          <w:szCs w:val="24"/>
        </w:rPr>
        <w:t>…</w:t>
      </w:r>
    </w:p>
    <w:p w14:paraId="79852D22" w14:textId="77777777" w:rsidR="008A06D7" w:rsidRPr="00C22695" w:rsidRDefault="008A06D7" w:rsidP="008A06D7">
      <w:pPr>
        <w:numPr>
          <w:ilvl w:val="0"/>
          <w:numId w:val="12"/>
        </w:numPr>
        <w:spacing w:before="240" w:after="160"/>
        <w:ind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Los municipios del Estado de México…” (Sic)</w:t>
      </w:r>
    </w:p>
    <w:p w14:paraId="05216C76" w14:textId="77777777" w:rsidR="008A06D7" w:rsidRPr="00C22695" w:rsidRDefault="008A06D7" w:rsidP="008A06D7">
      <w:pPr>
        <w:spacing w:before="240"/>
        <w:ind w:left="851" w:right="851"/>
        <w:jc w:val="both"/>
        <w:rPr>
          <w:b/>
          <w:sz w:val="24"/>
          <w:szCs w:val="24"/>
        </w:rPr>
      </w:pPr>
    </w:p>
    <w:p w14:paraId="6E4AAF20" w14:textId="77777777" w:rsidR="008A06D7" w:rsidRPr="00C22695" w:rsidRDefault="008A06D7" w:rsidP="008A06D7">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 xml:space="preserve">Asimismo, el ordenamiento legal referido señala en su artículo 8, fracción XI, que el Órgano Superior de Fiscalización del Estado de México, tiene como una de sus </w:t>
      </w:r>
      <w:r w:rsidRPr="00C22695">
        <w:rPr>
          <w:rFonts w:ascii="Palatino Linotype" w:eastAsia="Palatino Linotype" w:hAnsi="Palatino Linotype" w:cs="Palatino Linotype"/>
          <w:sz w:val="24"/>
        </w:rPr>
        <w:lastRenderedPageBreak/>
        <w:t>atribuciones el de emitir los Lineamientos Integración del Informe Trimestral de los Sujetos de Fiscalización Municipales para el Ejercicio 2022, como así se advierte a continuación:</w:t>
      </w:r>
    </w:p>
    <w:p w14:paraId="422D4AAC" w14:textId="77777777" w:rsidR="008A06D7" w:rsidRPr="00C22695" w:rsidRDefault="008A06D7" w:rsidP="008A06D7">
      <w:pPr>
        <w:spacing w:line="360" w:lineRule="auto"/>
        <w:ind w:right="49"/>
        <w:jc w:val="both"/>
        <w:rPr>
          <w:rFonts w:ascii="Palatino Linotype" w:eastAsia="Palatino Linotype" w:hAnsi="Palatino Linotype" w:cs="Palatino Linotype"/>
          <w:sz w:val="24"/>
          <w:szCs w:val="24"/>
        </w:rPr>
      </w:pPr>
    </w:p>
    <w:p w14:paraId="5E967FA0" w14:textId="77777777" w:rsidR="008A06D7" w:rsidRPr="00C22695" w:rsidRDefault="008A06D7" w:rsidP="008A06D7">
      <w:pPr>
        <w:spacing w:line="360" w:lineRule="auto"/>
        <w:ind w:left="851" w:right="851"/>
        <w:jc w:val="both"/>
        <w:rPr>
          <w:i/>
          <w:sz w:val="24"/>
          <w:szCs w:val="24"/>
        </w:rPr>
      </w:pPr>
      <w:r w:rsidRPr="00C22695">
        <w:rPr>
          <w:rFonts w:ascii="Palatino Linotype" w:eastAsia="Palatino Linotype" w:hAnsi="Palatino Linotype" w:cs="Palatino Linotype"/>
          <w:b/>
          <w:i/>
          <w:sz w:val="24"/>
          <w:szCs w:val="24"/>
        </w:rPr>
        <w:t xml:space="preserve">“Artículo 8. </w:t>
      </w:r>
      <w:r w:rsidRPr="00C22695">
        <w:rPr>
          <w:rFonts w:ascii="Palatino Linotype" w:eastAsia="Palatino Linotype" w:hAnsi="Palatino Linotype" w:cs="Palatino Linotype"/>
          <w:i/>
          <w:sz w:val="24"/>
          <w:szCs w:val="24"/>
        </w:rPr>
        <w:t>El Órgano Superior tendrá las siguientes atribuciones:</w:t>
      </w:r>
    </w:p>
    <w:p w14:paraId="4EAB007B"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w:t>
      </w:r>
    </w:p>
    <w:p w14:paraId="113E42FB" w14:textId="77777777" w:rsidR="008A06D7" w:rsidRPr="00C22695" w:rsidRDefault="008A06D7" w:rsidP="008A06D7">
      <w:pPr>
        <w:spacing w:line="360" w:lineRule="auto"/>
        <w:ind w:left="851" w:right="851"/>
        <w:jc w:val="both"/>
        <w:rPr>
          <w:rFonts w:ascii="Palatino Linotype" w:eastAsia="Palatino Linotype" w:hAnsi="Palatino Linotype" w:cs="Palatino Linotype"/>
          <w:b/>
          <w:i/>
          <w:sz w:val="24"/>
          <w:szCs w:val="24"/>
        </w:rPr>
      </w:pPr>
      <w:r w:rsidRPr="00C22695">
        <w:rPr>
          <w:rFonts w:ascii="Palatino Linotype" w:eastAsia="Palatino Linotype" w:hAnsi="Palatino Linotype" w:cs="Palatino Linotype"/>
          <w:b/>
          <w:i/>
          <w:sz w:val="24"/>
          <w:szCs w:val="24"/>
        </w:rPr>
        <w:t>XI. Establecer los lineamientos</w:t>
      </w:r>
      <w:r w:rsidRPr="00C22695">
        <w:rPr>
          <w:rFonts w:ascii="Palatino Linotype" w:eastAsia="Palatino Linotype" w:hAnsi="Palatino Linotype" w:cs="Palatino Linotype"/>
          <w:i/>
          <w:sz w:val="24"/>
          <w:szCs w:val="24"/>
        </w:rPr>
        <w:t xml:space="preserve">, criterios, procedimientos, métodos y sistemas </w:t>
      </w:r>
      <w:r w:rsidRPr="00C22695">
        <w:rPr>
          <w:rFonts w:ascii="Palatino Linotype" w:eastAsia="Palatino Linotype" w:hAnsi="Palatino Linotype" w:cs="Palatino Linotype"/>
          <w:b/>
          <w:i/>
          <w:sz w:val="24"/>
          <w:szCs w:val="24"/>
        </w:rPr>
        <w:t>para las acciones de control y evaluación, necesarios para la fiscalización de las cuentas públicas y los informes trimestrales</w:t>
      </w:r>
      <w:r w:rsidRPr="00C22695">
        <w:rPr>
          <w:rFonts w:ascii="Palatino Linotype" w:eastAsia="Palatino Linotype" w:hAnsi="Palatino Linotype" w:cs="Palatino Linotype"/>
          <w:i/>
          <w:sz w:val="24"/>
          <w:szCs w:val="24"/>
        </w:rPr>
        <w:t>…</w:t>
      </w:r>
      <w:r w:rsidRPr="00C22695">
        <w:rPr>
          <w:rFonts w:ascii="Palatino Linotype" w:eastAsia="Palatino Linotype" w:hAnsi="Palatino Linotype" w:cs="Palatino Linotype"/>
          <w:sz w:val="24"/>
          <w:szCs w:val="24"/>
        </w:rPr>
        <w:t>” (</w:t>
      </w:r>
      <w:r w:rsidRPr="00C22695">
        <w:rPr>
          <w:rFonts w:ascii="Palatino Linotype" w:eastAsia="Palatino Linotype" w:hAnsi="Palatino Linotype" w:cs="Palatino Linotype"/>
          <w:i/>
          <w:sz w:val="24"/>
          <w:szCs w:val="24"/>
        </w:rPr>
        <w:t>Sic)</w:t>
      </w:r>
    </w:p>
    <w:p w14:paraId="1C9C57ED" w14:textId="77777777" w:rsidR="008A06D7" w:rsidRPr="00C22695" w:rsidRDefault="008A06D7" w:rsidP="008A06D7">
      <w:pPr>
        <w:ind w:left="851" w:right="851"/>
        <w:jc w:val="both"/>
        <w:rPr>
          <w:rFonts w:ascii="Palatino Linotype" w:eastAsia="Palatino Linotype" w:hAnsi="Palatino Linotype" w:cs="Palatino Linotype"/>
          <w:b/>
          <w:i/>
          <w:sz w:val="24"/>
          <w:szCs w:val="24"/>
        </w:rPr>
      </w:pPr>
    </w:p>
    <w:p w14:paraId="3C9D2CCB" w14:textId="686F2726" w:rsidR="008A06D7" w:rsidRPr="00C22695" w:rsidRDefault="008A06D7" w:rsidP="001E756F">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C22695">
        <w:rPr>
          <w:rFonts w:ascii="Palatino Linotype" w:eastAsia="Palatino Linotype" w:hAnsi="Palatino Linotype" w:cs="Palatino Linotype"/>
          <w:sz w:val="24"/>
        </w:rPr>
        <w:t xml:space="preserve">En este punto específico de la solicitud, se aprecia que el particular, requiere </w:t>
      </w:r>
      <w:r w:rsidRPr="00C22695">
        <w:rPr>
          <w:rFonts w:ascii="Palatino Linotype" w:eastAsia="Palatino Linotype" w:hAnsi="Palatino Linotype" w:cs="Palatino Linotype"/>
          <w:color w:val="000000"/>
          <w:sz w:val="24"/>
        </w:rPr>
        <w:t xml:space="preserve">el talón de pago o </w:t>
      </w:r>
      <w:r w:rsidRPr="00C22695">
        <w:rPr>
          <w:rFonts w:ascii="Palatino Linotype" w:eastAsia="Palatino Linotype" w:hAnsi="Palatino Linotype" w:cs="Palatino Linotype"/>
          <w:color w:val="000000"/>
          <w:sz w:val="24"/>
          <w:u w:val="single"/>
        </w:rPr>
        <w:t>recibo de pago</w:t>
      </w:r>
      <w:r w:rsidRPr="00C22695">
        <w:rPr>
          <w:rFonts w:ascii="Palatino Linotype" w:eastAsia="Palatino Linotype" w:hAnsi="Palatino Linotype" w:cs="Palatino Linotype"/>
          <w:color w:val="000000"/>
          <w:sz w:val="24"/>
        </w:rPr>
        <w:t xml:space="preserve"> </w:t>
      </w:r>
      <w:r w:rsidRPr="00C22695">
        <w:rPr>
          <w:rFonts w:ascii="Palatino Linotype" w:eastAsia="Palatino Linotype" w:hAnsi="Palatino Linotype" w:cs="Palatino Linotype"/>
          <w:sz w:val="24"/>
        </w:rPr>
        <w:t>del Presidente Municipal, mismo que se encuentran en el Módulo 4, ya que corresponde a l</w:t>
      </w:r>
      <w:r w:rsidR="001E756F" w:rsidRPr="00C22695">
        <w:rPr>
          <w:rFonts w:ascii="Palatino Linotype" w:eastAsia="Palatino Linotype" w:hAnsi="Palatino Linotype" w:cs="Palatino Linotype"/>
          <w:sz w:val="24"/>
        </w:rPr>
        <w:t>a</w:t>
      </w:r>
      <w:r w:rsidRPr="00C22695">
        <w:rPr>
          <w:rFonts w:ascii="Palatino Linotype" w:eastAsia="Palatino Linotype" w:hAnsi="Palatino Linotype" w:cs="Palatino Linotype"/>
          <w:sz w:val="24"/>
        </w:rPr>
        <w:t xml:space="preserve"> </w:t>
      </w:r>
      <w:r w:rsidR="001E756F" w:rsidRPr="00C22695">
        <w:rPr>
          <w:rFonts w:ascii="Palatino Linotype" w:eastAsia="Palatino Linotype" w:hAnsi="Palatino Linotype" w:cs="Palatino Linotype"/>
          <w:sz w:val="24"/>
        </w:rPr>
        <w:t>conciliación de nómina</w:t>
      </w:r>
      <w:r w:rsidR="001E756F" w:rsidRPr="00C22695">
        <w:rPr>
          <w:rFonts w:ascii="Palatino Linotype" w:eastAsia="Palatino Linotype" w:hAnsi="Palatino Linotype" w:cs="Palatino Linotype"/>
          <w:b/>
          <w:sz w:val="24"/>
        </w:rPr>
        <w:t xml:space="preserve">. </w:t>
      </w:r>
      <w:r w:rsidR="001E756F" w:rsidRPr="00C22695">
        <w:rPr>
          <w:rFonts w:ascii="Palatino Linotype" w:eastAsia="Palatino Linotype" w:hAnsi="Palatino Linotype" w:cs="Palatino Linotype"/>
          <w:sz w:val="24"/>
        </w:rPr>
        <w:t>Se inserta imagen de los elementos que debe contener dicho documento</w:t>
      </w:r>
      <w:r w:rsidRPr="00C22695">
        <w:rPr>
          <w:rFonts w:ascii="Palatino Linotype" w:eastAsia="Palatino Linotype" w:hAnsi="Palatino Linotype" w:cs="Palatino Linotype"/>
          <w:sz w:val="24"/>
        </w:rPr>
        <w:t>:</w:t>
      </w:r>
    </w:p>
    <w:p w14:paraId="0B3DBDD7" w14:textId="77777777" w:rsidR="001E756F" w:rsidRPr="00C22695" w:rsidRDefault="001E756F" w:rsidP="001E756F">
      <w:pPr>
        <w:pStyle w:val="Prrafodelista"/>
        <w:spacing w:line="360" w:lineRule="auto"/>
        <w:ind w:left="0" w:right="-91"/>
        <w:jc w:val="both"/>
        <w:rPr>
          <w:rFonts w:ascii="Palatino Linotype" w:eastAsia="Palatino Linotype" w:hAnsi="Palatino Linotype" w:cs="Palatino Linotype"/>
          <w:sz w:val="24"/>
        </w:rPr>
      </w:pPr>
    </w:p>
    <w:p w14:paraId="5AA89D32" w14:textId="34F06610" w:rsidR="001E756F" w:rsidRPr="00C22695" w:rsidRDefault="00334811" w:rsidP="001E756F">
      <w:pPr>
        <w:pStyle w:val="Prrafodelista"/>
        <w:spacing w:line="360" w:lineRule="auto"/>
        <w:ind w:left="0" w:right="-91"/>
        <w:jc w:val="both"/>
        <w:rPr>
          <w:rFonts w:ascii="Palatino Linotype" w:eastAsia="Palatino Linotype" w:hAnsi="Palatino Linotype" w:cs="Palatino Linotype"/>
          <w:b/>
          <w:sz w:val="24"/>
        </w:rPr>
      </w:pPr>
      <w:r w:rsidRPr="00C22695">
        <w:rPr>
          <w:rFonts w:ascii="Palatino Linotype" w:eastAsia="Palatino Linotype" w:hAnsi="Palatino Linotype" w:cs="Palatino Linotype"/>
          <w:b/>
          <w:noProof/>
          <w:sz w:val="24"/>
          <w:lang w:eastAsia="es-MX"/>
        </w:rPr>
        <w:lastRenderedPageBreak/>
        <mc:AlternateContent>
          <mc:Choice Requires="wps">
            <w:drawing>
              <wp:anchor distT="0" distB="0" distL="114300" distR="114300" simplePos="0" relativeHeight="251663360" behindDoc="0" locked="0" layoutInCell="1" allowOverlap="1" wp14:anchorId="3D149A5F" wp14:editId="583D5B2B">
                <wp:simplePos x="0" y="0"/>
                <wp:positionH relativeFrom="column">
                  <wp:posOffset>3373615</wp:posOffset>
                </wp:positionH>
                <wp:positionV relativeFrom="paragraph">
                  <wp:posOffset>652335</wp:posOffset>
                </wp:positionV>
                <wp:extent cx="2315688" cy="688373"/>
                <wp:effectExtent l="19050" t="19050" r="27940" b="16510"/>
                <wp:wrapNone/>
                <wp:docPr id="10" name="Rectángulo 10"/>
                <wp:cNvGraphicFramePr/>
                <a:graphic xmlns:a="http://schemas.openxmlformats.org/drawingml/2006/main">
                  <a:graphicData uri="http://schemas.microsoft.com/office/word/2010/wordprocessingShape">
                    <wps:wsp>
                      <wps:cNvSpPr/>
                      <wps:spPr>
                        <a:xfrm>
                          <a:off x="0" y="0"/>
                          <a:ext cx="2315688" cy="6883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70716" id="Rectángulo 10" o:spid="_x0000_s1026" style="position:absolute;margin-left:265.65pt;margin-top:51.35pt;width:182.3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" filled="f" strokecolor="red" strokeweight="2.25pt"/>
            </w:pict>
          </mc:Fallback>
        </mc:AlternateContent>
      </w:r>
      <w:r w:rsidRPr="00C22695">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5408" behindDoc="0" locked="0" layoutInCell="1" allowOverlap="1" wp14:anchorId="2E91D7FB" wp14:editId="0B29D6F7">
                <wp:simplePos x="0" y="0"/>
                <wp:positionH relativeFrom="column">
                  <wp:posOffset>2393901</wp:posOffset>
                </wp:positionH>
                <wp:positionV relativeFrom="paragraph">
                  <wp:posOffset>670149</wp:posOffset>
                </wp:positionV>
                <wp:extent cx="979714" cy="670956"/>
                <wp:effectExtent l="19050" t="19050" r="11430" b="15240"/>
                <wp:wrapNone/>
                <wp:docPr id="11" name="Rectángulo 11"/>
                <wp:cNvGraphicFramePr/>
                <a:graphic xmlns:a="http://schemas.openxmlformats.org/drawingml/2006/main">
                  <a:graphicData uri="http://schemas.microsoft.com/office/word/2010/wordprocessingShape">
                    <wps:wsp>
                      <wps:cNvSpPr/>
                      <wps:spPr>
                        <a:xfrm>
                          <a:off x="0" y="0"/>
                          <a:ext cx="979714" cy="6709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25E5F" id="Rectángulo 11" o:spid="_x0000_s1026" style="position:absolute;margin-left:188.5pt;margin-top:52.75pt;width:77.15pt;height:5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" filled="f" strokecolor="red" strokeweight="2.25pt"/>
            </w:pict>
          </mc:Fallback>
        </mc:AlternateContent>
      </w:r>
      <w:r w:rsidRPr="00C22695">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1312" behindDoc="0" locked="0" layoutInCell="1" allowOverlap="1" wp14:anchorId="6212CBAD" wp14:editId="7B130695">
                <wp:simplePos x="0" y="0"/>
                <wp:positionH relativeFrom="column">
                  <wp:posOffset>1806072</wp:posOffset>
                </wp:positionH>
                <wp:positionV relativeFrom="paragraph">
                  <wp:posOffset>735463</wp:posOffset>
                </wp:positionV>
                <wp:extent cx="385948" cy="599704"/>
                <wp:effectExtent l="19050" t="19050" r="14605" b="10160"/>
                <wp:wrapNone/>
                <wp:docPr id="9" name="Rectángulo 9"/>
                <wp:cNvGraphicFramePr/>
                <a:graphic xmlns:a="http://schemas.openxmlformats.org/drawingml/2006/main">
                  <a:graphicData uri="http://schemas.microsoft.com/office/word/2010/wordprocessingShape">
                    <wps:wsp>
                      <wps:cNvSpPr/>
                      <wps:spPr>
                        <a:xfrm>
                          <a:off x="0" y="0"/>
                          <a:ext cx="385948" cy="5997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5DE327" id="Rectángulo 9" o:spid="_x0000_s1026" style="position:absolute;margin-left:142.2pt;margin-top:57.9pt;width:30.4pt;height:4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" filled="f" strokecolor="red" strokeweight="2.25pt"/>
            </w:pict>
          </mc:Fallback>
        </mc:AlternateContent>
      </w:r>
      <w:r w:rsidRPr="00C22695">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59264" behindDoc="0" locked="0" layoutInCell="1" allowOverlap="1" wp14:anchorId="3D6AB5BB" wp14:editId="2B6DE02C">
                <wp:simplePos x="0" y="0"/>
                <wp:positionH relativeFrom="column">
                  <wp:posOffset>832295</wp:posOffset>
                </wp:positionH>
                <wp:positionV relativeFrom="paragraph">
                  <wp:posOffset>670148</wp:posOffset>
                </wp:positionV>
                <wp:extent cx="635330" cy="682831"/>
                <wp:effectExtent l="19050" t="19050" r="12700" b="22225"/>
                <wp:wrapNone/>
                <wp:docPr id="8" name="Rectángulo 8"/>
                <wp:cNvGraphicFramePr/>
                <a:graphic xmlns:a="http://schemas.openxmlformats.org/drawingml/2006/main">
                  <a:graphicData uri="http://schemas.microsoft.com/office/word/2010/wordprocessingShape">
                    <wps:wsp>
                      <wps:cNvSpPr/>
                      <wps:spPr>
                        <a:xfrm>
                          <a:off x="0" y="0"/>
                          <a:ext cx="635330" cy="6828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9D050" id="Rectángulo 8" o:spid="_x0000_s1026" style="position:absolute;margin-left:65.55pt;margin-top:52.75pt;width:50.0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" filled="f" strokecolor="red" strokeweight="2.25pt"/>
            </w:pict>
          </mc:Fallback>
        </mc:AlternateContent>
      </w:r>
      <w:r w:rsidR="001E756F" w:rsidRPr="00C22695">
        <w:rPr>
          <w:rFonts w:ascii="Palatino Linotype" w:eastAsia="Palatino Linotype" w:hAnsi="Palatino Linotype" w:cs="Palatino Linotype"/>
          <w:b/>
          <w:noProof/>
          <w:sz w:val="24"/>
          <w:lang w:eastAsia="es-MX"/>
        </w:rPr>
        <w:drawing>
          <wp:inline distT="0" distB="0" distL="0" distR="0" wp14:anchorId="258B341B" wp14:editId="45188D4D">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958975"/>
                    </a:xfrm>
                    <a:prstGeom prst="rect">
                      <a:avLst/>
                    </a:prstGeom>
                  </pic:spPr>
                </pic:pic>
              </a:graphicData>
            </a:graphic>
          </wp:inline>
        </w:drawing>
      </w:r>
    </w:p>
    <w:p w14:paraId="74CC2A0E" w14:textId="6ED7F6AC" w:rsidR="008A06D7" w:rsidRPr="00C22695" w:rsidRDefault="008A06D7" w:rsidP="008A06D7">
      <w:pPr>
        <w:spacing w:line="360" w:lineRule="auto"/>
        <w:jc w:val="both"/>
        <w:rPr>
          <w:sz w:val="24"/>
          <w:szCs w:val="24"/>
        </w:rPr>
      </w:pPr>
    </w:p>
    <w:p w14:paraId="577651C5" w14:textId="3059BF46" w:rsidR="008A06D7" w:rsidRPr="00C22695" w:rsidRDefault="008A06D7" w:rsidP="008A06D7">
      <w:pPr>
        <w:spacing w:line="360" w:lineRule="auto"/>
        <w:jc w:val="both"/>
        <w:rPr>
          <w:sz w:val="24"/>
          <w:szCs w:val="24"/>
        </w:rPr>
      </w:pPr>
    </w:p>
    <w:p w14:paraId="712BE7FA" w14:textId="7E0BA955" w:rsidR="008A06D7" w:rsidRPr="00C22695" w:rsidRDefault="00334811" w:rsidP="008A06D7">
      <w:pPr>
        <w:spacing w:line="360" w:lineRule="auto"/>
        <w:jc w:val="both"/>
        <w:rPr>
          <w:sz w:val="24"/>
          <w:szCs w:val="24"/>
        </w:rPr>
      </w:pPr>
      <w:r w:rsidRPr="00C22695">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7456" behindDoc="0" locked="0" layoutInCell="1" allowOverlap="1" wp14:anchorId="2EC668FF" wp14:editId="5E07DDE1">
                <wp:simplePos x="0" y="0"/>
                <wp:positionH relativeFrom="margin">
                  <wp:posOffset>2803600</wp:posOffset>
                </wp:positionH>
                <wp:positionV relativeFrom="paragraph">
                  <wp:posOffset>412849</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D467A6" id="Rectángulo 12" o:spid="_x0000_s1026" style="position:absolute;margin-left:220.75pt;margin-top:32.5pt;width:20.1pt;height:6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" filled="f" strokecolor="red" strokeweight="2.25pt">
                <w10:wrap anchorx="margin"/>
              </v:rect>
            </w:pict>
          </mc:Fallback>
        </mc:AlternateContent>
      </w:r>
      <w:r w:rsidRPr="00C22695">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71552" behindDoc="0" locked="0" layoutInCell="1" allowOverlap="1" wp14:anchorId="170CB971" wp14:editId="0D59FEAD">
                <wp:simplePos x="0" y="0"/>
                <wp:positionH relativeFrom="column">
                  <wp:posOffset>1218243</wp:posOffset>
                </wp:positionH>
                <wp:positionV relativeFrom="paragraph">
                  <wp:posOffset>412849</wp:posOffset>
                </wp:positionV>
                <wp:extent cx="362198" cy="813221"/>
                <wp:effectExtent l="19050" t="19050" r="19050" b="25400"/>
                <wp:wrapNone/>
                <wp:docPr id="14" name="Rectángulo 14"/>
                <wp:cNvGraphicFramePr/>
                <a:graphic xmlns:a="http://schemas.openxmlformats.org/drawingml/2006/main">
                  <a:graphicData uri="http://schemas.microsoft.com/office/word/2010/wordprocessingShape">
                    <wps:wsp>
                      <wps:cNvSpPr/>
                      <wps:spPr>
                        <a:xfrm>
                          <a:off x="0" y="0"/>
                          <a:ext cx="362198" cy="8132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D7E738" id="Rectángulo 14" o:spid="_x0000_s1026" style="position:absolute;margin-left:95.9pt;margin-top:32.5pt;width:28.5pt;height:6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" filled="f" strokecolor="red" strokeweight="2.25pt"/>
            </w:pict>
          </mc:Fallback>
        </mc:AlternateContent>
      </w:r>
      <w:r w:rsidRPr="00C22695">
        <w:rPr>
          <w:noProof/>
          <w:sz w:val="24"/>
          <w:szCs w:val="24"/>
          <w:lang w:eastAsia="es-MX"/>
        </w:rPr>
        <w:drawing>
          <wp:inline distT="0" distB="0" distL="0" distR="0" wp14:anchorId="3C90DF52" wp14:editId="2A64FFD3">
            <wp:extent cx="5742940" cy="1899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899285"/>
                    </a:xfrm>
                    <a:prstGeom prst="rect">
                      <a:avLst/>
                    </a:prstGeom>
                  </pic:spPr>
                </pic:pic>
              </a:graphicData>
            </a:graphic>
          </wp:inline>
        </w:drawing>
      </w:r>
    </w:p>
    <w:p w14:paraId="3C6F53DD" w14:textId="23ACBC08" w:rsidR="008A06D7" w:rsidRPr="00C22695" w:rsidRDefault="008A06D7" w:rsidP="008A06D7">
      <w:pPr>
        <w:spacing w:line="360" w:lineRule="auto"/>
        <w:jc w:val="both"/>
        <w:rPr>
          <w:sz w:val="24"/>
          <w:szCs w:val="24"/>
        </w:rPr>
      </w:pPr>
    </w:p>
    <w:p w14:paraId="5B2A83FD" w14:textId="77777777" w:rsidR="008A06D7" w:rsidRPr="00C22695" w:rsidRDefault="008A06D7" w:rsidP="008A06D7">
      <w:pPr>
        <w:pStyle w:val="Prrafodelista"/>
        <w:spacing w:line="360" w:lineRule="auto"/>
        <w:ind w:left="0"/>
        <w:jc w:val="both"/>
        <w:rPr>
          <w:rFonts w:ascii="Palatino Linotype" w:eastAsia="Palatino Linotype" w:hAnsi="Palatino Linotype" w:cs="Palatino Linotype"/>
          <w:sz w:val="24"/>
        </w:rPr>
      </w:pPr>
    </w:p>
    <w:p w14:paraId="71D12401" w14:textId="77777777" w:rsidR="00334811" w:rsidRPr="00C22695" w:rsidRDefault="00334811"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Esa así que, de manera enunciativa, más no limitativa, la conciliación de nómina es el documento idóneo para atender los requerimientos del articular, toda vez que contiene:</w:t>
      </w:r>
    </w:p>
    <w:p w14:paraId="75B3B530" w14:textId="6CC96393" w:rsidR="00334811" w:rsidRPr="00C22695" w:rsidRDefault="00334811" w:rsidP="00334811">
      <w:pPr>
        <w:pStyle w:val="Prrafodelista"/>
        <w:numPr>
          <w:ilvl w:val="0"/>
          <w:numId w:val="13"/>
        </w:numPr>
        <w:spacing w:line="360" w:lineRule="auto"/>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Nombre de servidores públicos,  incluyendo de confianza, sindicalizado y eventual</w:t>
      </w:r>
    </w:p>
    <w:p w14:paraId="1683B268" w14:textId="3A66B139" w:rsidR="00334811" w:rsidRPr="00C22695" w:rsidRDefault="00334811" w:rsidP="00334811">
      <w:pPr>
        <w:pStyle w:val="Prrafodelista"/>
        <w:numPr>
          <w:ilvl w:val="0"/>
          <w:numId w:val="13"/>
        </w:numPr>
        <w:spacing w:line="360" w:lineRule="auto"/>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lastRenderedPageBreak/>
        <w:t>Puesto Funcional;</w:t>
      </w:r>
    </w:p>
    <w:p w14:paraId="0F1EF2FD" w14:textId="18D73679" w:rsidR="00334811" w:rsidRPr="00C22695" w:rsidRDefault="00334811" w:rsidP="00334811">
      <w:pPr>
        <w:pStyle w:val="Prrafodelista"/>
        <w:numPr>
          <w:ilvl w:val="0"/>
          <w:numId w:val="13"/>
        </w:numPr>
        <w:spacing w:line="360" w:lineRule="auto"/>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Área de adscripción;</w:t>
      </w:r>
    </w:p>
    <w:p w14:paraId="746AEFF9" w14:textId="1F5C8F36" w:rsidR="00334811" w:rsidRPr="00C22695" w:rsidRDefault="00334811" w:rsidP="00334811">
      <w:pPr>
        <w:pStyle w:val="Prrafodelista"/>
        <w:numPr>
          <w:ilvl w:val="0"/>
          <w:numId w:val="13"/>
        </w:numPr>
        <w:spacing w:line="360" w:lineRule="auto"/>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Sueldo bruto; y,</w:t>
      </w:r>
    </w:p>
    <w:p w14:paraId="6F3DEE0D" w14:textId="757864E9" w:rsidR="00334811" w:rsidRPr="00C22695" w:rsidRDefault="00334811" w:rsidP="00334811">
      <w:pPr>
        <w:pStyle w:val="Prrafodelista"/>
        <w:numPr>
          <w:ilvl w:val="0"/>
          <w:numId w:val="13"/>
        </w:numPr>
        <w:spacing w:line="360" w:lineRule="auto"/>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Sueldo Neto;</w:t>
      </w:r>
    </w:p>
    <w:p w14:paraId="13518BA3" w14:textId="77777777" w:rsidR="00334811" w:rsidRPr="00C22695" w:rsidRDefault="00334811" w:rsidP="00334811">
      <w:pPr>
        <w:pStyle w:val="Prrafodelista"/>
        <w:spacing w:line="360" w:lineRule="auto"/>
        <w:jc w:val="both"/>
        <w:rPr>
          <w:rFonts w:ascii="Palatino Linotype" w:eastAsia="Palatino Linotype" w:hAnsi="Palatino Linotype" w:cs="Palatino Linotype"/>
          <w:sz w:val="24"/>
        </w:rPr>
      </w:pPr>
    </w:p>
    <w:p w14:paraId="7CCB4C05" w14:textId="77777777" w:rsidR="00334811" w:rsidRPr="00C22695" w:rsidRDefault="00334811"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Por lo anterior, se aprecia que el Sujeto Obligado cuenta con las facultades, atribuciones y competencias para generar los documentos requeridos por el particular.</w:t>
      </w:r>
    </w:p>
    <w:p w14:paraId="3D16B938" w14:textId="77777777" w:rsidR="00334811" w:rsidRPr="00C22695" w:rsidRDefault="00334811" w:rsidP="00334811">
      <w:pPr>
        <w:pStyle w:val="Prrafodelista"/>
        <w:spacing w:line="360" w:lineRule="auto"/>
        <w:ind w:left="0"/>
        <w:jc w:val="both"/>
        <w:rPr>
          <w:rFonts w:ascii="Palatino Linotype" w:eastAsia="Palatino Linotype" w:hAnsi="Palatino Linotype" w:cs="Palatino Linotype"/>
          <w:sz w:val="24"/>
        </w:rPr>
      </w:pPr>
    </w:p>
    <w:p w14:paraId="32E9E7BE" w14:textId="77777777" w:rsidR="008A06D7" w:rsidRPr="00C22695" w:rsidRDefault="008A06D7" w:rsidP="008A06D7">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C22695">
        <w:rPr>
          <w:rFonts w:ascii="Palatino Linotype" w:eastAsia="Palatino Linotype" w:hAnsi="Palatino Linotype" w:cs="Palatino Linotype"/>
          <w:sz w:val="24"/>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26C2C54"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1AED7739"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u w:val="single"/>
        </w:rPr>
      </w:pPr>
      <w:r w:rsidRPr="00C22695">
        <w:rPr>
          <w:rFonts w:ascii="Palatino Linotype" w:eastAsia="Palatino Linotype" w:hAnsi="Palatino Linotype" w:cs="Palatino Linotype"/>
          <w:b/>
          <w:i/>
          <w:sz w:val="24"/>
          <w:szCs w:val="24"/>
          <w:u w:val="single"/>
        </w:rPr>
        <w:t>“Artículo 7. El Estado de México garantizará el efectivo acceso de toda persona a la información en posesión de cualquier entidad,</w:t>
      </w:r>
      <w:r w:rsidRPr="00C22695">
        <w:rPr>
          <w:rFonts w:ascii="Palatino Linotype" w:eastAsia="Palatino Linotype" w:hAnsi="Palatino Linotype" w:cs="Palatino Linotype"/>
          <w:i/>
          <w:sz w:val="24"/>
          <w:szCs w:val="24"/>
        </w:rPr>
        <w:t xml:space="preserve"> </w:t>
      </w:r>
      <w:r w:rsidRPr="00C22695">
        <w:rPr>
          <w:rFonts w:ascii="Palatino Linotype" w:eastAsia="Palatino Linotype" w:hAnsi="Palatino Linotype" w:cs="Palatino Linotype"/>
          <w:i/>
          <w:sz w:val="24"/>
          <w:szCs w:val="24"/>
        </w:rPr>
        <w:lastRenderedPageBreak/>
        <w:t xml:space="preserve">autoridad, órgano y organismo de los poderes Ejecutivo, Legislativo y Judicial, órganos autónomos, partidos políticos, fideicomisos y fondos públicos, así como de cualquier persona física, jurídico colectiva o sindicato </w:t>
      </w:r>
      <w:r w:rsidRPr="00C22695">
        <w:rPr>
          <w:rFonts w:ascii="Palatino Linotype" w:eastAsia="Palatino Linotype" w:hAnsi="Palatino Linotype" w:cs="Palatino Linotype"/>
          <w:b/>
          <w:i/>
          <w:sz w:val="24"/>
          <w:szCs w:val="24"/>
          <w:u w:val="single"/>
        </w:rPr>
        <w:t>que reciba y ejerza recursos públicos</w:t>
      </w:r>
      <w:r w:rsidRPr="00C22695">
        <w:rPr>
          <w:rFonts w:ascii="Palatino Linotype" w:eastAsia="Palatino Linotype" w:hAnsi="Palatino Linotype" w:cs="Palatino Linotype"/>
          <w:i/>
          <w:sz w:val="24"/>
          <w:szCs w:val="24"/>
        </w:rPr>
        <w:t xml:space="preserve"> o realice actos de autoridad </w:t>
      </w:r>
      <w:r w:rsidRPr="00C22695">
        <w:rPr>
          <w:rFonts w:ascii="Palatino Linotype" w:eastAsia="Palatino Linotype" w:hAnsi="Palatino Linotype" w:cs="Palatino Linotype"/>
          <w:b/>
          <w:i/>
          <w:sz w:val="24"/>
          <w:szCs w:val="24"/>
          <w:u w:val="single"/>
        </w:rPr>
        <w:t>en el ámbito de competencia del Estado de México y sus municipios</w:t>
      </w:r>
      <w:r w:rsidRPr="00C22695">
        <w:rPr>
          <w:rFonts w:ascii="Palatino Linotype" w:eastAsia="Palatino Linotype" w:hAnsi="Palatino Linotype" w:cs="Palatino Linotype"/>
          <w:i/>
          <w:sz w:val="24"/>
          <w:szCs w:val="24"/>
          <w:u w:val="single"/>
        </w:rPr>
        <w:t>.</w:t>
      </w:r>
    </w:p>
    <w:p w14:paraId="23037DFB"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Artículo 23. Son sujetos obligados a transparentar y permitir el acceso a su información y proteger los datos personales que obren en su poder:</w:t>
      </w:r>
    </w:p>
    <w:p w14:paraId="5804C978"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w:t>
      </w:r>
    </w:p>
    <w:p w14:paraId="4AB1DEC7" w14:textId="77777777" w:rsidR="008A06D7" w:rsidRPr="00C22695" w:rsidRDefault="008A06D7" w:rsidP="008A06D7">
      <w:pPr>
        <w:spacing w:line="360" w:lineRule="auto"/>
        <w:ind w:left="851" w:right="851"/>
        <w:jc w:val="both"/>
        <w:rPr>
          <w:rFonts w:ascii="Palatino Linotype" w:eastAsia="Palatino Linotype" w:hAnsi="Palatino Linotype" w:cs="Palatino Linotype"/>
          <w:b/>
          <w:i/>
          <w:sz w:val="24"/>
          <w:szCs w:val="24"/>
          <w:u w:val="single"/>
        </w:rPr>
      </w:pPr>
      <w:r w:rsidRPr="00C22695">
        <w:rPr>
          <w:rFonts w:ascii="Palatino Linotype" w:eastAsia="Palatino Linotype" w:hAnsi="Palatino Linotype" w:cs="Palatino Linotype"/>
          <w:b/>
          <w:i/>
          <w:sz w:val="24"/>
          <w:szCs w:val="24"/>
          <w:u w:val="single"/>
        </w:rPr>
        <w:t>IV. Los ayuntamientos y las dependencias, organismos, órganos y entidades de la administración municipal;</w:t>
      </w:r>
    </w:p>
    <w:p w14:paraId="24BC5E7F"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w:t>
      </w:r>
    </w:p>
    <w:p w14:paraId="6981FEAF" w14:textId="77777777" w:rsidR="008A06D7" w:rsidRPr="00C22695" w:rsidRDefault="008A06D7" w:rsidP="008A06D7">
      <w:pPr>
        <w:spacing w:line="360" w:lineRule="auto"/>
        <w:ind w:left="851" w:right="851"/>
        <w:jc w:val="both"/>
        <w:rPr>
          <w:rFonts w:ascii="Palatino Linotype" w:eastAsia="Palatino Linotype" w:hAnsi="Palatino Linotype" w:cs="Palatino Linotype"/>
          <w:b/>
          <w:i/>
          <w:sz w:val="24"/>
          <w:szCs w:val="24"/>
          <w:u w:val="single"/>
        </w:rPr>
      </w:pPr>
      <w:r w:rsidRPr="00C22695">
        <w:rPr>
          <w:rFonts w:ascii="Palatino Linotype" w:eastAsia="Palatino Linotype" w:hAnsi="Palatino Linotype" w:cs="Palatino Linotype"/>
          <w:b/>
          <w:i/>
          <w:sz w:val="24"/>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146387" w14:textId="77777777" w:rsidR="008A06D7" w:rsidRPr="00C22695" w:rsidRDefault="008A06D7" w:rsidP="008A06D7">
      <w:pPr>
        <w:spacing w:line="360" w:lineRule="auto"/>
        <w:ind w:left="851" w:right="851"/>
        <w:jc w:val="both"/>
        <w:rPr>
          <w:rFonts w:ascii="Palatino Linotype" w:eastAsia="Palatino Linotype" w:hAnsi="Palatino Linotype" w:cs="Palatino Linotype"/>
          <w:b/>
          <w:i/>
          <w:sz w:val="24"/>
          <w:szCs w:val="24"/>
        </w:rPr>
      </w:pPr>
      <w:r w:rsidRPr="00C22695">
        <w:rPr>
          <w:rFonts w:ascii="Palatino Linotype" w:eastAsia="Palatino Linotype" w:hAnsi="Palatino Linotype" w:cs="Palatino Linotype"/>
          <w:i/>
          <w:sz w:val="24"/>
          <w:szCs w:val="24"/>
        </w:rPr>
        <w:t>Los servidores públicos deberán transparentar sus acciones así como garantizar y respetar el derecho de acceso a la información pública.”</w:t>
      </w:r>
      <w:r w:rsidRPr="00C22695">
        <w:rPr>
          <w:rFonts w:ascii="Palatino Linotype" w:eastAsia="Palatino Linotype" w:hAnsi="Palatino Linotype" w:cs="Palatino Linotype"/>
          <w:b/>
          <w:i/>
          <w:sz w:val="24"/>
          <w:szCs w:val="24"/>
        </w:rPr>
        <w:t xml:space="preserve"> [Sic]</w:t>
      </w:r>
    </w:p>
    <w:p w14:paraId="183B17B9"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2E09DA57" w14:textId="77777777" w:rsidR="008A06D7" w:rsidRPr="00C22695"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C22695">
        <w:rPr>
          <w:rFonts w:ascii="Palatino Linotype" w:eastAsia="Palatino Linotype" w:hAnsi="Palatino Linotype" w:cs="Palatino Linotype"/>
          <w:b/>
          <w:sz w:val="24"/>
        </w:rPr>
        <w:lastRenderedPageBreak/>
        <w:t>01/2003</w:t>
      </w:r>
      <w:r w:rsidRPr="00C22695">
        <w:rPr>
          <w:rFonts w:ascii="Palatino Linotype" w:eastAsia="Palatino Linotype" w:hAnsi="Palatino Linotype" w:cs="Palatino Linotype"/>
          <w:sz w:val="24"/>
        </w:rPr>
        <w:t xml:space="preserve"> y </w:t>
      </w:r>
      <w:r w:rsidRPr="00C22695">
        <w:rPr>
          <w:rFonts w:ascii="Palatino Linotype" w:eastAsia="Palatino Linotype" w:hAnsi="Palatino Linotype" w:cs="Palatino Linotype"/>
          <w:b/>
          <w:sz w:val="24"/>
        </w:rPr>
        <w:t>02/2003</w:t>
      </w:r>
      <w:r w:rsidRPr="00C22695">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4B0A160B"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5CFC870D" w14:textId="77777777" w:rsidR="008A06D7" w:rsidRPr="00C22695" w:rsidRDefault="008A06D7" w:rsidP="008A06D7">
      <w:pPr>
        <w:spacing w:line="360" w:lineRule="auto"/>
        <w:ind w:left="851" w:right="851"/>
        <w:rPr>
          <w:rFonts w:ascii="Palatino Linotype" w:eastAsia="Palatino Linotype" w:hAnsi="Palatino Linotype" w:cs="Palatino Linotype"/>
          <w:b/>
          <w:i/>
          <w:sz w:val="24"/>
          <w:szCs w:val="24"/>
        </w:rPr>
      </w:pPr>
      <w:r w:rsidRPr="00C22695">
        <w:rPr>
          <w:rFonts w:ascii="Palatino Linotype" w:eastAsia="Palatino Linotype" w:hAnsi="Palatino Linotype" w:cs="Palatino Linotype"/>
          <w:b/>
          <w:i/>
          <w:sz w:val="24"/>
          <w:szCs w:val="24"/>
        </w:rPr>
        <w:t>“Criterio 01/2003.</w:t>
      </w:r>
    </w:p>
    <w:p w14:paraId="5ED5DC81"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b/>
          <w:i/>
          <w:sz w:val="24"/>
          <w:szCs w:val="24"/>
        </w:rPr>
        <w:t>INGRESOS DE LOS SERVIDORES PÚBLICOS. CONSTITUYEN INFORMACIÓN PÚBLICA AÚN Y CUANDO SU DIFUSIÓN PUEDE AFECTAR LA VIDA O LA SEGURIDAD DE AQUELLOS.</w:t>
      </w:r>
      <w:r w:rsidRPr="00C22695">
        <w:rPr>
          <w:rFonts w:ascii="Palatino Linotype" w:eastAsia="Palatino Linotype" w:hAnsi="Palatino Linotype" w:cs="Palatino Linotype"/>
          <w:i/>
          <w:sz w:val="24"/>
          <w:szCs w:val="24"/>
        </w:rPr>
        <w:t xml:space="preserve"> </w:t>
      </w:r>
    </w:p>
    <w:p w14:paraId="4D793873"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u w:val="single"/>
        </w:rPr>
      </w:pPr>
      <w:r w:rsidRPr="00C22695">
        <w:rPr>
          <w:rFonts w:ascii="Palatino Linotype" w:eastAsia="Palatino Linotype" w:hAnsi="Palatino Linotype" w:cs="Palatino Linotype"/>
          <w:i/>
          <w:sz w:val="24"/>
          <w:szCs w:val="24"/>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22695">
        <w:rPr>
          <w:rFonts w:ascii="Palatino Linotype" w:eastAsia="Palatino Linotype" w:hAnsi="Palatino Linotype" w:cs="Palatino Linotype"/>
          <w:b/>
          <w:i/>
          <w:sz w:val="24"/>
          <w:szCs w:val="24"/>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w:t>
      </w:r>
      <w:r w:rsidRPr="00C22695">
        <w:rPr>
          <w:rFonts w:ascii="Palatino Linotype" w:eastAsia="Palatino Linotype" w:hAnsi="Palatino Linotype" w:cs="Palatino Linotype"/>
          <w:b/>
          <w:i/>
          <w:sz w:val="24"/>
          <w:szCs w:val="24"/>
          <w:u w:val="single"/>
        </w:rPr>
        <w:lastRenderedPageBreak/>
        <w:t>Constituyen información pública, en tanto que se trata de erogaciones que realiza un órgano del Estado en base con los recursos que encuentran su origen en mayor medida en las contribuciones aportados por los gobernados</w:t>
      </w:r>
      <w:r w:rsidRPr="00C22695">
        <w:rPr>
          <w:rFonts w:ascii="Palatino Linotype" w:eastAsia="Palatino Linotype" w:hAnsi="Palatino Linotype" w:cs="Palatino Linotype"/>
          <w:i/>
          <w:sz w:val="24"/>
          <w:szCs w:val="24"/>
          <w:u w:val="single"/>
        </w:rPr>
        <w:t>…”</w:t>
      </w:r>
    </w:p>
    <w:p w14:paraId="3E7769B8"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p>
    <w:p w14:paraId="061F9ECD" w14:textId="77777777" w:rsidR="008A06D7" w:rsidRPr="00C22695" w:rsidRDefault="008A06D7" w:rsidP="008A06D7">
      <w:pPr>
        <w:spacing w:line="360" w:lineRule="auto"/>
        <w:ind w:left="851" w:right="851"/>
        <w:rPr>
          <w:rFonts w:ascii="Palatino Linotype" w:eastAsia="Palatino Linotype" w:hAnsi="Palatino Linotype" w:cs="Palatino Linotype"/>
          <w:b/>
          <w:i/>
          <w:sz w:val="24"/>
          <w:szCs w:val="24"/>
        </w:rPr>
      </w:pPr>
      <w:r w:rsidRPr="00C22695">
        <w:rPr>
          <w:rFonts w:ascii="Palatino Linotype" w:eastAsia="Palatino Linotype" w:hAnsi="Palatino Linotype" w:cs="Palatino Linotype"/>
          <w:b/>
          <w:i/>
          <w:sz w:val="24"/>
          <w:szCs w:val="24"/>
        </w:rPr>
        <w:t>“Criterio 02/2003.</w:t>
      </w:r>
    </w:p>
    <w:p w14:paraId="061BC19E" w14:textId="77777777" w:rsidR="008A06D7" w:rsidRPr="00C22695" w:rsidRDefault="008A06D7" w:rsidP="008A06D7">
      <w:pPr>
        <w:spacing w:line="360" w:lineRule="auto"/>
        <w:ind w:left="851" w:right="851"/>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b/>
          <w:i/>
          <w:sz w:val="24"/>
          <w:szCs w:val="24"/>
        </w:rPr>
        <w:t>INGRESOS DE LOS SERVIDORES PÚBLICOS, SON INFORMACIÓN PÚBLICA AÚN Y CUANDO CONSTITUYEN DATOS PERSONALES QUE SE REFIEREN AL PATRIMONIO DE AQUÉLLOS.</w:t>
      </w:r>
      <w:r w:rsidRPr="00C22695">
        <w:rPr>
          <w:rFonts w:ascii="Palatino Linotype" w:eastAsia="Palatino Linotype" w:hAnsi="Palatino Linotype" w:cs="Palatino Linotype"/>
          <w:i/>
          <w:sz w:val="24"/>
          <w:szCs w:val="24"/>
        </w:rPr>
        <w:t xml:space="preserve"> </w:t>
      </w:r>
    </w:p>
    <w:p w14:paraId="71DF8524" w14:textId="77777777" w:rsidR="008A06D7" w:rsidRPr="00C22695" w:rsidRDefault="008A06D7" w:rsidP="008A06D7">
      <w:pPr>
        <w:spacing w:line="360" w:lineRule="auto"/>
        <w:ind w:left="851" w:right="851"/>
        <w:jc w:val="both"/>
        <w:rPr>
          <w:rFonts w:ascii="Palatino Linotype" w:eastAsia="Palatino Linotype" w:hAnsi="Palatino Linotype" w:cs="Palatino Linotype"/>
          <w:b/>
          <w:i/>
          <w:sz w:val="24"/>
          <w:szCs w:val="24"/>
        </w:rPr>
      </w:pPr>
      <w:r w:rsidRPr="00C22695">
        <w:rPr>
          <w:rFonts w:ascii="Palatino Linotype" w:eastAsia="Palatino Linotype" w:hAnsi="Palatino Linotype" w:cs="Palatino Linotype"/>
          <w:i/>
          <w:sz w:val="24"/>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22695">
        <w:rPr>
          <w:rFonts w:ascii="Palatino Linotype" w:eastAsia="Palatino Linotype" w:hAnsi="Palatino Linotype" w:cs="Palatino Linotype"/>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22695">
        <w:rPr>
          <w:rFonts w:ascii="Palatino Linotype" w:eastAsia="Palatino Linotype" w:hAnsi="Palatino Linotype" w:cs="Palatino Linotype"/>
          <w:i/>
          <w:sz w:val="24"/>
          <w:szCs w:val="24"/>
        </w:rPr>
        <w:t xml:space="preserve"> el sistema de compensación…” </w:t>
      </w:r>
      <w:r w:rsidRPr="00C22695">
        <w:rPr>
          <w:rFonts w:ascii="Palatino Linotype" w:eastAsia="Palatino Linotype" w:hAnsi="Palatino Linotype" w:cs="Palatino Linotype"/>
          <w:b/>
          <w:i/>
          <w:sz w:val="24"/>
          <w:szCs w:val="24"/>
        </w:rPr>
        <w:t>[Sic]</w:t>
      </w:r>
    </w:p>
    <w:p w14:paraId="510AE138" w14:textId="77777777" w:rsidR="008A06D7" w:rsidRPr="00C22695"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lastRenderedPageBreak/>
        <w:t xml:space="preserve">Ahora bien, el artículo 70 de la Ley General de Transparencia y Acceso a la Información Pública dispone lo siguiente: </w:t>
      </w:r>
    </w:p>
    <w:p w14:paraId="296EF484" w14:textId="77777777" w:rsidR="008A06D7" w:rsidRPr="00C22695" w:rsidRDefault="008A06D7" w:rsidP="008A06D7">
      <w:pPr>
        <w:spacing w:line="360" w:lineRule="auto"/>
        <w:jc w:val="both"/>
        <w:rPr>
          <w:rFonts w:ascii="Palatino Linotype" w:eastAsia="Palatino Linotype" w:hAnsi="Palatino Linotype" w:cs="Palatino Linotype"/>
          <w:sz w:val="24"/>
          <w:szCs w:val="24"/>
        </w:rPr>
      </w:pPr>
    </w:p>
    <w:p w14:paraId="20A73742"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49FFA782"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 </w:t>
      </w:r>
    </w:p>
    <w:p w14:paraId="6FC9F978"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3274693B" w14:textId="77777777" w:rsidR="008A06D7" w:rsidRPr="00C22695" w:rsidRDefault="008A06D7" w:rsidP="008A06D7">
      <w:pPr>
        <w:spacing w:line="360" w:lineRule="auto"/>
        <w:jc w:val="both"/>
        <w:rPr>
          <w:sz w:val="24"/>
          <w:szCs w:val="24"/>
        </w:rPr>
      </w:pPr>
    </w:p>
    <w:p w14:paraId="36F5C0FE" w14:textId="500AB33C" w:rsidR="008A06D7" w:rsidRPr="00C22695" w:rsidRDefault="008A06D7" w:rsidP="00334811">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0CF9B1D5" w14:textId="77777777" w:rsidR="008A06D7" w:rsidRPr="00C22695" w:rsidRDefault="008A06D7" w:rsidP="008A06D7">
      <w:pPr>
        <w:spacing w:line="360" w:lineRule="auto"/>
        <w:ind w:right="49"/>
        <w:jc w:val="both"/>
        <w:rPr>
          <w:rFonts w:ascii="Palatino Linotype" w:eastAsia="Palatino Linotype" w:hAnsi="Palatino Linotype" w:cs="Palatino Linotype"/>
          <w:sz w:val="24"/>
          <w:szCs w:val="24"/>
        </w:rPr>
      </w:pPr>
    </w:p>
    <w:p w14:paraId="6227FEE2"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 xml:space="preserve">“Artículo 92. Los sujetos obligados deberán poner a disposición del público de manera permanente y actualizada de forma sencilla, precisa y entendible, en los respectivos medios electrónicos, de acuerdo con sus facultades, </w:t>
      </w:r>
      <w:r w:rsidRPr="00C22695">
        <w:rPr>
          <w:rFonts w:ascii="Palatino Linotype" w:eastAsia="Palatino Linotype" w:hAnsi="Palatino Linotype" w:cs="Palatino Linotype"/>
          <w:i/>
          <w:sz w:val="24"/>
          <w:szCs w:val="24"/>
        </w:rPr>
        <w:lastRenderedPageBreak/>
        <w:t xml:space="preserve">atribuciones, funciones u objeto social, según corresponda, la información, por lo menos, de los temas, documentos y políticas que a continuación se señalan: </w:t>
      </w:r>
    </w:p>
    <w:p w14:paraId="336A2162"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w:t>
      </w:r>
    </w:p>
    <w:p w14:paraId="098F7B0E" w14:textId="77777777" w:rsidR="008A06D7" w:rsidRPr="00C22695" w:rsidRDefault="008A06D7" w:rsidP="008A06D7">
      <w:pPr>
        <w:spacing w:line="360" w:lineRule="auto"/>
        <w:ind w:left="851" w:right="900"/>
        <w:jc w:val="both"/>
        <w:rPr>
          <w:rFonts w:ascii="Palatino Linotype" w:eastAsia="Palatino Linotype" w:hAnsi="Palatino Linotype" w:cs="Palatino Linotype"/>
          <w:i/>
          <w:sz w:val="24"/>
          <w:szCs w:val="24"/>
        </w:rPr>
      </w:pPr>
      <w:r w:rsidRPr="00C22695">
        <w:rPr>
          <w:rFonts w:ascii="Palatino Linotype" w:eastAsia="Palatino Linotype" w:hAnsi="Palatino Linotype" w:cs="Palatino Linotype"/>
          <w:i/>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0708261" w14:textId="77777777" w:rsidR="008A06D7" w:rsidRPr="00C22695" w:rsidRDefault="008A06D7" w:rsidP="008A06D7">
      <w:pPr>
        <w:spacing w:line="360" w:lineRule="auto"/>
        <w:jc w:val="both"/>
        <w:rPr>
          <w:sz w:val="24"/>
          <w:szCs w:val="24"/>
        </w:rPr>
      </w:pPr>
    </w:p>
    <w:p w14:paraId="5746A937" w14:textId="77777777" w:rsidR="008A06D7" w:rsidRPr="00C22695" w:rsidRDefault="008A06D7" w:rsidP="008A06D7">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4CD684FC" w14:textId="77777777" w:rsidR="008A06D7" w:rsidRPr="00C22695" w:rsidRDefault="008A06D7" w:rsidP="008A06D7">
      <w:pPr>
        <w:pStyle w:val="Prrafodelista"/>
        <w:spacing w:line="360" w:lineRule="auto"/>
        <w:ind w:left="0"/>
        <w:jc w:val="both"/>
        <w:rPr>
          <w:rFonts w:ascii="Palatino Linotype" w:eastAsia="Palatino Linotype" w:hAnsi="Palatino Linotype" w:cs="Palatino Linotype"/>
          <w:sz w:val="24"/>
        </w:rPr>
      </w:pPr>
    </w:p>
    <w:p w14:paraId="3FCC1649" w14:textId="2CD67750" w:rsidR="00F05CCB" w:rsidRPr="00C22695" w:rsidRDefault="008A06D7" w:rsidP="00F05CCB">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 xml:space="preserve">Razones por las cuales lo procedente es </w:t>
      </w:r>
      <w:r w:rsidR="00F05CCB" w:rsidRPr="00C22695">
        <w:rPr>
          <w:rFonts w:ascii="Palatino Linotype" w:eastAsia="Palatino Linotype" w:hAnsi="Palatino Linotype" w:cs="Palatino Linotype"/>
          <w:sz w:val="24"/>
        </w:rPr>
        <w:t xml:space="preserve">la entrega de los documentos en donde consten </w:t>
      </w:r>
      <w:r w:rsidR="00F05CCB" w:rsidRPr="00C22695">
        <w:rPr>
          <w:rFonts w:ascii="Palatino Linotype" w:hAnsi="Palatino Linotype"/>
          <w:sz w:val="24"/>
        </w:rPr>
        <w:t xml:space="preserve">los servidores públicos de la presente administración del ayuntamiento de La Paz, que contenga nombres completos, puestos y salario/sueldo bruto y neto que </w:t>
      </w:r>
      <w:r w:rsidR="00F05CCB" w:rsidRPr="00C22695">
        <w:rPr>
          <w:rFonts w:ascii="Palatino Linotype" w:hAnsi="Palatino Linotype"/>
          <w:sz w:val="24"/>
        </w:rPr>
        <w:lastRenderedPageBreak/>
        <w:t>reciben mensualmente, así como departamento, dirección u área a la que pertenecen del periodo comprendido del 1 de enero al 10 de julio de dos mil veintidós</w:t>
      </w:r>
      <w:r w:rsidR="00F05CCB" w:rsidRPr="00C22695">
        <w:rPr>
          <w:rFonts w:ascii="Palatino Linotype" w:hAnsi="Palatino Linotype"/>
          <w:i/>
          <w:sz w:val="24"/>
        </w:rPr>
        <w:t>.</w:t>
      </w:r>
    </w:p>
    <w:p w14:paraId="3AAC163F" w14:textId="77777777" w:rsidR="00F05CCB" w:rsidRPr="00C22695" w:rsidRDefault="00F05CCB" w:rsidP="00F05CCB">
      <w:pPr>
        <w:pStyle w:val="Prrafodelista"/>
        <w:rPr>
          <w:rFonts w:ascii="Palatino Linotype" w:eastAsia="Palatino Linotype" w:hAnsi="Palatino Linotype" w:cs="Palatino Linotype"/>
          <w:sz w:val="24"/>
        </w:rPr>
      </w:pPr>
    </w:p>
    <w:p w14:paraId="259A55B3" w14:textId="1CAA4510" w:rsidR="00F05CCB" w:rsidRPr="00C22695" w:rsidRDefault="00F05CCB" w:rsidP="00F05CCB">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C22695">
        <w:rPr>
          <w:rFonts w:ascii="Palatino Linotype" w:eastAsia="Palatino Linotype" w:hAnsi="Palatino Linotype" w:cs="Palatino Linotype"/>
          <w:sz w:val="24"/>
        </w:rPr>
        <w:t>De ser el caso de que la información que se ordena entregar contenga datos personales susceptibles de clasificarse como confidenciales, el Sujeto Obligado debe estar a lo dispuesto en el siguiente Considerando.</w:t>
      </w:r>
    </w:p>
    <w:p w14:paraId="4CA9C3EA" w14:textId="5AD8FE56" w:rsidR="00616297" w:rsidRPr="00C22695" w:rsidRDefault="00B03392" w:rsidP="00584F84">
      <w:pPr>
        <w:pStyle w:val="Ttulo1"/>
        <w:rPr>
          <w:rFonts w:ascii="Palatino Linotype" w:hAnsi="Palatino Linotype"/>
          <w:b/>
          <w:color w:val="auto"/>
          <w:sz w:val="24"/>
          <w:lang w:val="es-ES_tradnl"/>
        </w:rPr>
      </w:pPr>
      <w:bookmarkStart w:id="18" w:name="_Toc87549682"/>
      <w:r w:rsidRPr="00C22695">
        <w:rPr>
          <w:rFonts w:ascii="Palatino Linotype" w:hAnsi="Palatino Linotype"/>
          <w:b/>
          <w:color w:val="auto"/>
          <w:sz w:val="24"/>
          <w:lang w:val="es-ES_tradnl"/>
        </w:rPr>
        <w:t>QUINTO</w:t>
      </w:r>
      <w:r w:rsidR="00616297" w:rsidRPr="00C22695">
        <w:rPr>
          <w:rFonts w:ascii="Palatino Linotype" w:hAnsi="Palatino Linotype"/>
          <w:b/>
          <w:color w:val="auto"/>
          <w:sz w:val="24"/>
          <w:lang w:val="es-ES_tradnl"/>
        </w:rPr>
        <w:t>. De la versión pública.</w:t>
      </w:r>
      <w:bookmarkEnd w:id="18"/>
    </w:p>
    <w:p w14:paraId="4EA791B6" w14:textId="77777777" w:rsidR="00584F84" w:rsidRPr="00C22695" w:rsidRDefault="00584F84" w:rsidP="00584F84">
      <w:pPr>
        <w:rPr>
          <w:rFonts w:ascii="Palatino Linotype" w:eastAsiaTheme="minorEastAsia" w:hAnsi="Palatino Linotype"/>
          <w:lang w:val="es-ES_tradnl"/>
        </w:rPr>
      </w:pPr>
    </w:p>
    <w:p w14:paraId="1E303560" w14:textId="77777777" w:rsidR="00616297" w:rsidRPr="00C22695"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C22695">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C22695">
        <w:rPr>
          <w:rFonts w:ascii="Palatino Linotype" w:hAnsi="Palatino Linotype" w:cs="Times New Roman"/>
          <w:b/>
          <w:color w:val="000000" w:themeColor="text1"/>
          <w:sz w:val="24"/>
          <w:szCs w:val="24"/>
          <w:lang w:eastAsia="es-ES_tradnl"/>
        </w:rPr>
        <w:t xml:space="preserve"> </w:t>
      </w:r>
    </w:p>
    <w:p w14:paraId="2BD9FF9A" w14:textId="77777777" w:rsidR="00DD7DC3" w:rsidRPr="00C22695" w:rsidRDefault="00DD7DC3" w:rsidP="00DD7DC3">
      <w:pPr>
        <w:rPr>
          <w:rFonts w:ascii="Palatino Linotype" w:hAnsi="Palatino Linotype"/>
          <w:lang w:eastAsia="es-ES_tradnl"/>
        </w:rPr>
      </w:pPr>
    </w:p>
    <w:p w14:paraId="4EF38C15" w14:textId="77777777" w:rsidR="00616297" w:rsidRPr="00C22695"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22695">
        <w:rPr>
          <w:rFonts w:ascii="Palatino Linotype" w:hAnsi="Palatino Linotype" w:cs="Arial"/>
          <w:color w:val="000000"/>
          <w:sz w:val="24"/>
        </w:rPr>
        <w:t>Debe destacarse que, debido a la naturaleza de la información solicitada</w:t>
      </w:r>
      <w:r w:rsidRPr="00C22695">
        <w:rPr>
          <w:rFonts w:ascii="Palatino Linotype" w:hAnsi="Palatino Linotype" w:cs="Arial"/>
          <w:b/>
          <w:color w:val="000000"/>
          <w:sz w:val="24"/>
        </w:rPr>
        <w:t xml:space="preserve">, </w:t>
      </w:r>
      <w:r w:rsidRPr="00C2269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22695">
        <w:rPr>
          <w:rFonts w:ascii="Palatino Linotype" w:hAnsi="Palatino Linotype" w:cs="Arial"/>
          <w:b/>
          <w:bCs/>
          <w:color w:val="000000"/>
          <w:sz w:val="24"/>
        </w:rPr>
        <w:t xml:space="preserve">Sujeto Obligado </w:t>
      </w:r>
      <w:r w:rsidRPr="00C2269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22695"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2269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22695">
        <w:rPr>
          <w:rFonts w:ascii="Palatino Linotype" w:hAnsi="Palatino Linotype" w:cs="Arial"/>
          <w:color w:val="000000"/>
          <w:sz w:val="24"/>
          <w:szCs w:val="24"/>
        </w:rPr>
        <w:t xml:space="preserve">No pasa desapercibido para este Órgano Garante que los </w:t>
      </w:r>
      <w:r w:rsidRPr="00C22695">
        <w:rPr>
          <w:rFonts w:ascii="Palatino Linotype" w:hAnsi="Palatino Linotype" w:cs="Arial"/>
          <w:b/>
          <w:bCs/>
          <w:color w:val="000000"/>
          <w:sz w:val="24"/>
          <w:szCs w:val="24"/>
        </w:rPr>
        <w:t xml:space="preserve">Sujetos Obligados </w:t>
      </w:r>
      <w:r w:rsidRPr="00C2269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22695"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22695"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22695" w:rsidRDefault="00616297" w:rsidP="00A87524">
            <w:pPr>
              <w:tabs>
                <w:tab w:val="left" w:pos="284"/>
              </w:tabs>
              <w:spacing w:line="360" w:lineRule="auto"/>
              <w:rPr>
                <w:rFonts w:ascii="Palatino Linotype" w:hAnsi="Palatino Linotype"/>
                <w:bCs w:val="0"/>
                <w:sz w:val="24"/>
                <w:szCs w:val="24"/>
              </w:rPr>
            </w:pPr>
            <w:r w:rsidRPr="00C22695">
              <w:rPr>
                <w:rFonts w:ascii="Palatino Linotype" w:hAnsi="Palatino Linotype" w:cstheme="majorBidi"/>
                <w:bCs w:val="0"/>
                <w:sz w:val="24"/>
                <w:szCs w:val="24"/>
              </w:rPr>
              <w:t>a) Requisitos previos.</w:t>
            </w:r>
          </w:p>
        </w:tc>
        <w:tc>
          <w:tcPr>
            <w:tcW w:w="6990" w:type="dxa"/>
            <w:hideMark/>
          </w:tcPr>
          <w:p w14:paraId="584556AE" w14:textId="77777777" w:rsidR="00616297" w:rsidRPr="00C2269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22695">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2269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22695">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C22695"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2269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C22695"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2269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C2269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22695">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C22695"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22695" w:rsidRDefault="00616297" w:rsidP="00A87524">
            <w:pPr>
              <w:tabs>
                <w:tab w:val="left" w:pos="284"/>
              </w:tabs>
              <w:spacing w:line="360" w:lineRule="auto"/>
              <w:rPr>
                <w:rFonts w:ascii="Palatino Linotype" w:hAnsi="Palatino Linotype"/>
                <w:bCs w:val="0"/>
                <w:sz w:val="24"/>
                <w:szCs w:val="24"/>
              </w:rPr>
            </w:pPr>
            <w:r w:rsidRPr="00C22695">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22695"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22695">
              <w:rPr>
                <w:rFonts w:ascii="Palatino Linotype" w:hAnsi="Palatino Linotype" w:cs="Arial"/>
                <w:color w:val="000000"/>
                <w:sz w:val="24"/>
                <w:szCs w:val="24"/>
              </w:rPr>
              <w:t xml:space="preserve">El </w:t>
            </w:r>
            <w:r w:rsidRPr="00C22695">
              <w:rPr>
                <w:rFonts w:ascii="Palatino Linotype" w:hAnsi="Palatino Linotype" w:cs="Arial"/>
                <w:b/>
                <w:color w:val="000000"/>
                <w:sz w:val="24"/>
                <w:szCs w:val="24"/>
              </w:rPr>
              <w:t>Sujeto Obligado</w:t>
            </w:r>
            <w:r w:rsidRPr="00C2269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C22695"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22695" w:rsidRDefault="00616297" w:rsidP="00A87524">
            <w:pPr>
              <w:tabs>
                <w:tab w:val="left" w:pos="284"/>
              </w:tabs>
              <w:spacing w:line="360" w:lineRule="auto"/>
              <w:rPr>
                <w:rFonts w:ascii="Palatino Linotype" w:hAnsi="Palatino Linotype"/>
                <w:bCs w:val="0"/>
                <w:sz w:val="24"/>
                <w:szCs w:val="24"/>
              </w:rPr>
            </w:pPr>
            <w:r w:rsidRPr="00C22695">
              <w:rPr>
                <w:rFonts w:ascii="Palatino Linotype" w:hAnsi="Palatino Linotype" w:cstheme="majorBidi"/>
                <w:bCs w:val="0"/>
                <w:sz w:val="24"/>
                <w:szCs w:val="24"/>
              </w:rPr>
              <w:t xml:space="preserve">c) Formalidades para emitir el </w:t>
            </w:r>
            <w:r w:rsidRPr="00C22695">
              <w:rPr>
                <w:rFonts w:ascii="Palatino Linotype" w:hAnsi="Palatino Linotype" w:cstheme="majorBidi"/>
                <w:bCs w:val="0"/>
                <w:sz w:val="24"/>
                <w:szCs w:val="24"/>
              </w:rPr>
              <w:lastRenderedPageBreak/>
              <w:t>acuerdo de clasificación.</w:t>
            </w:r>
          </w:p>
        </w:tc>
        <w:tc>
          <w:tcPr>
            <w:tcW w:w="6990" w:type="dxa"/>
            <w:hideMark/>
          </w:tcPr>
          <w:p w14:paraId="36295B3C" w14:textId="77777777" w:rsidR="00616297" w:rsidRPr="00C2269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14:paraId="6B9DE117" w14:textId="77777777" w:rsidR="00616297" w:rsidRPr="00C2269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lastRenderedPageBreak/>
              <w:t xml:space="preserve">Es necesario que </w:t>
            </w:r>
            <w:r w:rsidRPr="00C22695">
              <w:rPr>
                <w:rFonts w:ascii="Palatino Linotype" w:hAnsi="Palatino Linotype" w:cs="Arial"/>
                <w:b/>
                <w:color w:val="000000"/>
                <w:sz w:val="24"/>
                <w:szCs w:val="24"/>
                <w:u w:val="single"/>
              </w:rPr>
              <w:t>el acto reúna con los requisitos elementales</w:t>
            </w:r>
            <w:r w:rsidRPr="00C22695">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C22695"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22695">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22695"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22695"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C22695" w:rsidRDefault="00616297" w:rsidP="00A87524">
            <w:pPr>
              <w:tabs>
                <w:tab w:val="left" w:pos="284"/>
              </w:tabs>
              <w:spacing w:line="360" w:lineRule="auto"/>
              <w:jc w:val="both"/>
              <w:rPr>
                <w:rFonts w:ascii="Palatino Linotype" w:hAnsi="Palatino Linotype"/>
                <w:bCs w:val="0"/>
                <w:sz w:val="24"/>
                <w:szCs w:val="24"/>
              </w:rPr>
            </w:pPr>
            <w:r w:rsidRPr="00C22695">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22695">
              <w:rPr>
                <w:rFonts w:ascii="Palatino Linotype" w:hAnsi="Palatino Linotype" w:cs="Arial"/>
                <w:b/>
                <w:color w:val="000000"/>
                <w:sz w:val="24"/>
                <w:szCs w:val="24"/>
              </w:rPr>
              <w:t>Sujetos Obligados</w:t>
            </w:r>
            <w:r w:rsidRPr="00C22695">
              <w:rPr>
                <w:rFonts w:ascii="Palatino Linotype" w:hAnsi="Palatino Linotype" w:cs="Arial"/>
                <w:color w:val="000000"/>
                <w:sz w:val="24"/>
                <w:szCs w:val="24"/>
              </w:rPr>
              <w:t xml:space="preserve">, por lo que deberán fundar y motivar debidamente la clasificación. </w:t>
            </w:r>
          </w:p>
          <w:p w14:paraId="1C5272BC"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lastRenderedPageBreak/>
              <w:t xml:space="preserve">De lo anterior, se desprende que para una correcta </w:t>
            </w:r>
            <w:r w:rsidRPr="00C22695">
              <w:rPr>
                <w:rFonts w:ascii="Palatino Linotype" w:hAnsi="Palatino Linotype" w:cs="Arial"/>
                <w:b/>
                <w:color w:val="000000"/>
                <w:sz w:val="24"/>
                <w:szCs w:val="24"/>
              </w:rPr>
              <w:t>clasificación total o parcial</w:t>
            </w:r>
            <w:r w:rsidRPr="00C22695">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C22695"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 xml:space="preserve">Ahora bien, </w:t>
            </w:r>
            <w:r w:rsidRPr="00C22695">
              <w:rPr>
                <w:rFonts w:ascii="Palatino Linotype" w:hAnsi="Palatino Linotype" w:cs="Arial"/>
                <w:b/>
                <w:color w:val="000000"/>
                <w:sz w:val="24"/>
                <w:szCs w:val="24"/>
                <w:u w:val="single"/>
              </w:rPr>
              <w:t>para cada caso además de fundar y motivar</w:t>
            </w:r>
            <w:r w:rsidRPr="00C22695">
              <w:rPr>
                <w:rFonts w:ascii="Palatino Linotype" w:hAnsi="Palatino Linotype" w:cs="Arial"/>
                <w:color w:val="000000"/>
                <w:sz w:val="24"/>
                <w:szCs w:val="24"/>
              </w:rPr>
              <w:t xml:space="preserve">, se debe identificar con claridad que datos contenidos en las </w:t>
            </w:r>
            <w:r w:rsidRPr="00C22695">
              <w:rPr>
                <w:rFonts w:ascii="Palatino Linotype" w:hAnsi="Palatino Linotype" w:cs="Arial"/>
                <w:color w:val="000000"/>
                <w:sz w:val="24"/>
                <w:szCs w:val="24"/>
              </w:rPr>
              <w:lastRenderedPageBreak/>
              <w:t xml:space="preserve">documentales que son susceptibles de suprimirse, por ejemplo; </w:t>
            </w:r>
            <w:r w:rsidRPr="00C22695">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22695"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22695" w:rsidRDefault="00616297" w:rsidP="00A87524">
            <w:pPr>
              <w:tabs>
                <w:tab w:val="left" w:pos="284"/>
              </w:tabs>
              <w:spacing w:line="360" w:lineRule="auto"/>
              <w:ind w:right="49"/>
              <w:jc w:val="both"/>
              <w:rPr>
                <w:rFonts w:ascii="Palatino Linotype" w:hAnsi="Palatino Linotype" w:cs="Arial"/>
                <w:bCs w:val="0"/>
                <w:sz w:val="24"/>
                <w:szCs w:val="24"/>
              </w:rPr>
            </w:pPr>
            <w:r w:rsidRPr="00C22695">
              <w:rPr>
                <w:rFonts w:ascii="Palatino Linotype" w:eastAsia="MS Gothic" w:hAnsi="Palatino Linotype" w:cs="Times New Roman"/>
                <w:b w:val="0"/>
                <w:sz w:val="24"/>
                <w:szCs w:val="24"/>
              </w:rPr>
              <w:lastRenderedPageBreak/>
              <w:t>e</w:t>
            </w:r>
            <w:r w:rsidRPr="00C22695">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C2269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22695"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2269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22695"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22695">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C22695" w:rsidRDefault="00616297" w:rsidP="00616297">
      <w:pPr>
        <w:pStyle w:val="Prrafodelista"/>
        <w:tabs>
          <w:tab w:val="left" w:pos="284"/>
        </w:tabs>
        <w:ind w:left="0"/>
        <w:rPr>
          <w:rFonts w:ascii="Palatino Linotype" w:hAnsi="Palatino Linotype" w:cs="Arial"/>
          <w:color w:val="000000"/>
        </w:rPr>
      </w:pPr>
    </w:p>
    <w:p w14:paraId="7D3F515A" w14:textId="77777777" w:rsidR="00F05CCB" w:rsidRPr="00C22695" w:rsidRDefault="00F05CCB" w:rsidP="00F05CCB">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22695">
        <w:rPr>
          <w:rFonts w:ascii="Palatino Linotype" w:hAnsi="Palatino Linotype" w:cs="Arial"/>
          <w:color w:val="000000"/>
          <w:sz w:val="24"/>
        </w:rPr>
        <w:lastRenderedPageBreak/>
        <w:t>Entre la información que se ordena entregar, se contiene la siguiente, misma es susceptible de clasificarse</w:t>
      </w:r>
    </w:p>
    <w:p w14:paraId="0120DA8B" w14:textId="77777777" w:rsidR="00F05CCB" w:rsidRPr="00C22695" w:rsidRDefault="00F05CCB" w:rsidP="00F05CCB">
      <w:pPr>
        <w:pStyle w:val="Prrafodelista"/>
        <w:rPr>
          <w:rFonts w:ascii="Palatino Linotype" w:hAnsi="Palatino Linotype" w:cs="Arial"/>
          <w:sz w:val="24"/>
        </w:rPr>
      </w:pPr>
    </w:p>
    <w:p w14:paraId="646CA8E3" w14:textId="77777777" w:rsidR="00F05CCB" w:rsidRPr="00C22695" w:rsidRDefault="00F05CCB" w:rsidP="00F05CCB">
      <w:pPr>
        <w:pStyle w:val="Prrafodelista"/>
        <w:numPr>
          <w:ilvl w:val="0"/>
          <w:numId w:val="14"/>
        </w:numPr>
        <w:spacing w:line="360" w:lineRule="auto"/>
        <w:ind w:left="426" w:right="49"/>
        <w:jc w:val="both"/>
        <w:rPr>
          <w:rFonts w:ascii="Palatino Linotype" w:hAnsi="Palatino Linotype"/>
          <w:b/>
          <w:bCs/>
          <w:sz w:val="24"/>
          <w:szCs w:val="20"/>
          <w:lang w:val="es-ES"/>
        </w:rPr>
      </w:pPr>
      <w:r w:rsidRPr="00C22695">
        <w:rPr>
          <w:rFonts w:ascii="Palatino Linotype" w:eastAsia="Calibri" w:hAnsi="Palatino Linotype"/>
          <w:b/>
          <w:bCs/>
          <w:sz w:val="24"/>
        </w:rPr>
        <w:t>Nombre de policías</w:t>
      </w:r>
    </w:p>
    <w:p w14:paraId="3797F49E" w14:textId="77777777" w:rsidR="00F05CCB" w:rsidRPr="00C22695" w:rsidRDefault="00F05CCB" w:rsidP="00F05CCB">
      <w:pPr>
        <w:pStyle w:val="Prrafodelista"/>
        <w:rPr>
          <w:rFonts w:ascii="Palatino Linotype" w:eastAsia="Calibri" w:hAnsi="Palatino Linotype"/>
          <w:sz w:val="24"/>
        </w:rPr>
      </w:pPr>
    </w:p>
    <w:p w14:paraId="5B9022C5" w14:textId="77777777" w:rsidR="00F05CCB" w:rsidRPr="00C22695" w:rsidRDefault="00F05CCB" w:rsidP="00F05CCB">
      <w:pPr>
        <w:pStyle w:val="Prrafodelista"/>
        <w:numPr>
          <w:ilvl w:val="0"/>
          <w:numId w:val="2"/>
        </w:numPr>
        <w:spacing w:line="360" w:lineRule="auto"/>
        <w:ind w:left="0" w:right="49" w:firstLine="0"/>
        <w:jc w:val="both"/>
        <w:rPr>
          <w:rFonts w:ascii="Palatino Linotype" w:hAnsi="Palatino Linotype"/>
          <w:sz w:val="24"/>
          <w:szCs w:val="20"/>
          <w:lang w:val="es-ES"/>
        </w:rPr>
      </w:pPr>
      <w:r w:rsidRPr="00C22695">
        <w:rPr>
          <w:rFonts w:ascii="Palatino Linotype" w:hAnsi="Palatino Linotype"/>
          <w:sz w:val="24"/>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4392C372" w14:textId="77777777" w:rsidR="00F05CCB" w:rsidRPr="00C22695" w:rsidRDefault="00F05CCB" w:rsidP="00F05CCB">
      <w:pPr>
        <w:pStyle w:val="Prrafodelista"/>
        <w:rPr>
          <w:rFonts w:ascii="Palatino Linotype" w:hAnsi="Palatino Linotype"/>
          <w:lang w:eastAsia="es-MX"/>
        </w:rPr>
      </w:pPr>
    </w:p>
    <w:p w14:paraId="7060CB1F" w14:textId="77777777" w:rsidR="00F05CCB" w:rsidRPr="00C22695" w:rsidRDefault="00F05CCB" w:rsidP="00F05CCB">
      <w:pPr>
        <w:spacing w:after="240" w:line="360" w:lineRule="auto"/>
        <w:ind w:left="567" w:right="616"/>
        <w:contextualSpacing/>
        <w:jc w:val="both"/>
        <w:rPr>
          <w:rFonts w:ascii="Palatino Linotype" w:hAnsi="Palatino Linotype"/>
          <w:i/>
          <w:sz w:val="22"/>
        </w:rPr>
      </w:pPr>
      <w:r w:rsidRPr="00C22695">
        <w:rPr>
          <w:rFonts w:ascii="Palatino Linotype" w:hAnsi="Palatino Linotype"/>
          <w:b/>
          <w:i/>
          <w:sz w:val="22"/>
        </w:rPr>
        <w:t>“Artículo 140.</w:t>
      </w:r>
      <w:r w:rsidRPr="00C22695">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4C5D54E1" w14:textId="77777777" w:rsidR="00F05CCB" w:rsidRPr="00C22695" w:rsidRDefault="00F05CCB" w:rsidP="00F05CCB">
      <w:pPr>
        <w:spacing w:line="360" w:lineRule="auto"/>
        <w:ind w:left="567" w:right="616"/>
        <w:contextualSpacing/>
        <w:jc w:val="both"/>
        <w:rPr>
          <w:rFonts w:ascii="Palatino Linotype" w:hAnsi="Palatino Linotype"/>
          <w:i/>
          <w:sz w:val="22"/>
        </w:rPr>
      </w:pPr>
      <w:r w:rsidRPr="00C22695">
        <w:rPr>
          <w:rFonts w:ascii="Palatino Linotype" w:hAnsi="Palatino Linotype"/>
          <w:i/>
          <w:sz w:val="22"/>
        </w:rPr>
        <w:t xml:space="preserve">I. Comprometa la seguridad pública y cuente con un propósito genuino y un efecto demostrable; </w:t>
      </w:r>
    </w:p>
    <w:p w14:paraId="338E15E1" w14:textId="77777777" w:rsidR="00F05CCB" w:rsidRPr="00C22695" w:rsidRDefault="00F05CCB" w:rsidP="00F05CCB">
      <w:pPr>
        <w:spacing w:line="360" w:lineRule="auto"/>
        <w:ind w:left="567" w:right="616"/>
        <w:contextualSpacing/>
        <w:jc w:val="both"/>
        <w:rPr>
          <w:rFonts w:ascii="Palatino Linotype" w:hAnsi="Palatino Linotype"/>
          <w:i/>
          <w:sz w:val="22"/>
        </w:rPr>
      </w:pPr>
      <w:r w:rsidRPr="00C22695">
        <w:rPr>
          <w:rFonts w:ascii="Palatino Linotype" w:hAnsi="Palatino Linotype"/>
          <w:i/>
          <w:sz w:val="22"/>
        </w:rPr>
        <w:t xml:space="preserve">II. Pueda menoscabar la conducción de las negociaciones y relaciones internacionales; </w:t>
      </w:r>
    </w:p>
    <w:p w14:paraId="6CEA1FEB" w14:textId="77777777" w:rsidR="00F05CCB" w:rsidRPr="00C22695" w:rsidRDefault="00F05CCB" w:rsidP="00F05CCB">
      <w:pPr>
        <w:spacing w:line="360" w:lineRule="auto"/>
        <w:ind w:left="567" w:right="616"/>
        <w:contextualSpacing/>
        <w:jc w:val="both"/>
        <w:rPr>
          <w:rFonts w:ascii="Palatino Linotype" w:hAnsi="Palatino Linotype"/>
          <w:i/>
          <w:sz w:val="22"/>
        </w:rPr>
      </w:pPr>
      <w:r w:rsidRPr="00C22695">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CD769A3" w14:textId="77777777" w:rsidR="00F05CCB" w:rsidRPr="00C22695" w:rsidRDefault="00F05CCB" w:rsidP="00F05CCB">
      <w:pPr>
        <w:spacing w:line="360" w:lineRule="auto"/>
        <w:ind w:left="567" w:right="616"/>
        <w:contextualSpacing/>
        <w:jc w:val="both"/>
        <w:rPr>
          <w:rFonts w:ascii="Palatino Linotype" w:hAnsi="Palatino Linotype"/>
          <w:b/>
          <w:i/>
          <w:sz w:val="22"/>
        </w:rPr>
      </w:pPr>
      <w:r w:rsidRPr="00C22695">
        <w:rPr>
          <w:rFonts w:ascii="Palatino Linotype" w:hAnsi="Palatino Linotype"/>
          <w:b/>
          <w:i/>
          <w:sz w:val="22"/>
        </w:rPr>
        <w:t>IV. Ponga en riesgo la vida, la seguridad o la salud de una persona física;</w:t>
      </w:r>
    </w:p>
    <w:p w14:paraId="1EFC8861" w14:textId="77777777" w:rsidR="00F05CCB" w:rsidRPr="00C22695" w:rsidRDefault="00F05CCB" w:rsidP="00F05CCB">
      <w:pPr>
        <w:spacing w:before="240" w:line="360" w:lineRule="auto"/>
        <w:ind w:left="567" w:right="616"/>
        <w:contextualSpacing/>
        <w:jc w:val="both"/>
        <w:rPr>
          <w:rFonts w:ascii="Palatino Linotype" w:eastAsia="Calibri" w:hAnsi="Palatino Linotype"/>
          <w:i/>
          <w:sz w:val="22"/>
        </w:rPr>
      </w:pPr>
      <w:r w:rsidRPr="00C22695">
        <w:rPr>
          <w:rFonts w:ascii="Palatino Linotype" w:hAnsi="Palatino Linotype"/>
          <w:i/>
          <w:sz w:val="22"/>
        </w:rPr>
        <w:t xml:space="preserve"> (…)” (Sic)</w:t>
      </w:r>
    </w:p>
    <w:p w14:paraId="5908B5F2" w14:textId="77777777" w:rsidR="00F05CCB" w:rsidRPr="00C22695" w:rsidRDefault="00F05CCB" w:rsidP="00F05CCB">
      <w:pPr>
        <w:pStyle w:val="Prrafodelista"/>
        <w:numPr>
          <w:ilvl w:val="0"/>
          <w:numId w:val="2"/>
        </w:numPr>
        <w:spacing w:line="360" w:lineRule="auto"/>
        <w:ind w:left="0" w:firstLine="0"/>
        <w:jc w:val="both"/>
        <w:rPr>
          <w:rFonts w:ascii="Palatino Linotype" w:hAnsi="Palatino Linotype"/>
          <w:sz w:val="24"/>
          <w:lang w:eastAsia="es-MX"/>
        </w:rPr>
      </w:pPr>
      <w:r w:rsidRPr="00C22695">
        <w:rPr>
          <w:rFonts w:ascii="Palatino Linotype" w:hAnsi="Palatino Linotype"/>
          <w:sz w:val="24"/>
          <w:lang w:eastAsia="es-MX"/>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C22695">
        <w:rPr>
          <w:rFonts w:ascii="Palatino Linotype" w:hAnsi="Palatino Linotype" w:cs="Tahoma"/>
          <w:bCs/>
          <w:sz w:val="24"/>
          <w:lang w:eastAsia="es-MX"/>
        </w:rPr>
        <w:t xml:space="preserve">; así, dicha información puede ser utilizada para </w:t>
      </w:r>
      <w:r w:rsidRPr="00C22695">
        <w:rPr>
          <w:rFonts w:ascii="Palatino Linotype" w:hAnsi="Palatino Linotype" w:cs="Tahoma"/>
          <w:b/>
          <w:bCs/>
          <w:sz w:val="24"/>
          <w:lang w:eastAsia="es-MX"/>
        </w:rPr>
        <w:t xml:space="preserve">vulnerar la vida, seguridad o salud de dichos elementos, incluso la de sus familias o entorno social, </w:t>
      </w:r>
      <w:r w:rsidRPr="00C22695">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3E38F468" w14:textId="77777777" w:rsidR="00F05CCB" w:rsidRPr="00C22695" w:rsidRDefault="00F05CCB" w:rsidP="00F05CCB">
      <w:pPr>
        <w:spacing w:line="360" w:lineRule="auto"/>
        <w:jc w:val="both"/>
        <w:rPr>
          <w:rFonts w:ascii="Palatino Linotype" w:hAnsi="Palatino Linotype"/>
          <w:sz w:val="24"/>
          <w:szCs w:val="24"/>
          <w:lang w:eastAsia="es-MX"/>
        </w:rPr>
      </w:pPr>
    </w:p>
    <w:p w14:paraId="2A051E69" w14:textId="3A906C4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En ese sentido, el proporcionar el nombre de los elementos policiales operativos del </w:t>
      </w:r>
      <w:r w:rsidRPr="00C22695">
        <w:rPr>
          <w:rFonts w:ascii="Palatino Linotype" w:hAnsi="Palatino Linotype"/>
          <w:b/>
          <w:bCs/>
          <w:sz w:val="24"/>
          <w:szCs w:val="24"/>
        </w:rPr>
        <w:t xml:space="preserve">Ayuntamiento de </w:t>
      </w:r>
      <w:r w:rsidR="001B6A9B" w:rsidRPr="00C22695">
        <w:rPr>
          <w:rFonts w:ascii="Palatino Linotype" w:hAnsi="Palatino Linotype"/>
          <w:b/>
          <w:bCs/>
          <w:sz w:val="24"/>
          <w:szCs w:val="24"/>
        </w:rPr>
        <w:t>la Paz</w:t>
      </w:r>
      <w:r w:rsidRPr="00C22695">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216C79D0" w14:textId="77777777" w:rsidR="00F05CCB" w:rsidRPr="00C22695" w:rsidRDefault="00F05CCB" w:rsidP="00F05CCB">
      <w:pPr>
        <w:pStyle w:val="Prrafodelista"/>
        <w:rPr>
          <w:rFonts w:ascii="Palatino Linotype" w:eastAsia="Calibri" w:hAnsi="Palatino Linotype" w:cs="Tahoma"/>
          <w:bCs/>
          <w:sz w:val="24"/>
          <w:lang w:eastAsia="es-MX"/>
        </w:rPr>
      </w:pPr>
    </w:p>
    <w:p w14:paraId="5989E7F8"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1A94F2E8"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5F3771A4"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w:t>
      </w:r>
      <w:r w:rsidRPr="00C22695">
        <w:rPr>
          <w:rFonts w:ascii="Palatino Linotype" w:eastAsia="Calibri" w:hAnsi="Palatino Linotype" w:cs="Tahoma"/>
          <w:bCs/>
          <w:sz w:val="24"/>
          <w:szCs w:val="24"/>
          <w:lang w:eastAsia="es-MX"/>
        </w:rPr>
        <w:lastRenderedPageBreak/>
        <w:t>pública; o que integrantes de organizaciones criminales los contacten para presionar en entregar información, como por ejemplo, la relacionada con investigaciones, nombres de integrantes que participan en los operativos e incluso documentación emitida por el</w:t>
      </w:r>
      <w:r w:rsidRPr="00C22695">
        <w:rPr>
          <w:rFonts w:ascii="Palatino Linotype" w:eastAsia="Calibri" w:hAnsi="Palatino Linotype" w:cs="Tahoma"/>
          <w:b/>
          <w:bCs/>
          <w:sz w:val="24"/>
          <w:szCs w:val="24"/>
          <w:lang w:eastAsia="es-MX"/>
        </w:rPr>
        <w:t xml:space="preserve"> SUJETO OBLIGADO</w:t>
      </w:r>
      <w:r w:rsidRPr="00C22695">
        <w:rPr>
          <w:rFonts w:ascii="Palatino Linotype" w:eastAsia="Calibri" w:hAnsi="Palatino Linotype" w:cs="Tahoma"/>
          <w:bCs/>
          <w:sz w:val="24"/>
          <w:szCs w:val="24"/>
          <w:lang w:eastAsia="es-MX"/>
        </w:rPr>
        <w:t>, colocando en inminente riesgo la vida de todos los integrantes, menoscabando así las actividades de prevención del delito y combate a la delincuencia.</w:t>
      </w:r>
    </w:p>
    <w:p w14:paraId="6D0F85BB"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078A3905"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CBA1F73"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6B55662D" w14:textId="5EC6CF3E"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El dar el nombre de los servidores públicos operativos del </w:t>
      </w:r>
      <w:r w:rsidRPr="00C22695">
        <w:rPr>
          <w:rFonts w:ascii="Palatino Linotype" w:hAnsi="Palatino Linotype"/>
          <w:b/>
          <w:bCs/>
          <w:sz w:val="24"/>
          <w:szCs w:val="24"/>
        </w:rPr>
        <w:t xml:space="preserve">Ayuntamiento de </w:t>
      </w:r>
      <w:r w:rsidR="001B6A9B" w:rsidRPr="00C22695">
        <w:rPr>
          <w:rFonts w:ascii="Palatino Linotype" w:hAnsi="Palatino Linotype"/>
          <w:b/>
          <w:bCs/>
          <w:sz w:val="24"/>
          <w:szCs w:val="24"/>
        </w:rPr>
        <w:t>la Paz</w:t>
      </w:r>
      <w:r w:rsidRPr="00C22695">
        <w:rPr>
          <w:rFonts w:ascii="Palatino Linotype" w:hAnsi="Palatino Linotype"/>
          <w:b/>
          <w:bCs/>
          <w:sz w:val="24"/>
          <w:szCs w:val="24"/>
        </w:rPr>
        <w:t xml:space="preserve"> </w:t>
      </w:r>
      <w:r w:rsidRPr="00C22695">
        <w:rPr>
          <w:rFonts w:ascii="Palatino Linotype" w:eastAsia="Calibri" w:hAnsi="Palatino Linotype" w:cs="Tahoma"/>
          <w:bCs/>
          <w:sz w:val="24"/>
          <w:szCs w:val="24"/>
          <w:lang w:eastAsia="es-MX"/>
        </w:rPr>
        <w:t xml:space="preserve">pone en riesgo sus vidas y seguridad, ya que pueden ser identificarles, provocando que se utilice la información para amenazar, intimidar o extorsionar al integrante.  </w:t>
      </w:r>
    </w:p>
    <w:p w14:paraId="463DBFAA"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49EEA537"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w:t>
      </w:r>
      <w:r w:rsidRPr="00C22695">
        <w:rPr>
          <w:rFonts w:ascii="Palatino Linotype" w:eastAsia="Calibri" w:hAnsi="Palatino Linotype" w:cs="Tahoma"/>
          <w:bCs/>
          <w:sz w:val="24"/>
          <w:szCs w:val="24"/>
          <w:lang w:eastAsia="es-MX"/>
        </w:rPr>
        <w:lastRenderedPageBreak/>
        <w:t xml:space="preserve">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344FB41"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6867E95E"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C22695">
        <w:rPr>
          <w:rFonts w:ascii="Palatino Linotype" w:eastAsia="Calibri" w:hAnsi="Palatino Linotype" w:cs="Tahoma"/>
          <w:bCs/>
          <w:i/>
          <w:sz w:val="24"/>
          <w:szCs w:val="24"/>
          <w:lang w:eastAsia="es-MX"/>
        </w:rPr>
        <w:t>per se</w:t>
      </w:r>
      <w:r w:rsidRPr="00C22695">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7570A58B" w14:textId="77777777" w:rsidR="00F05CCB" w:rsidRPr="00C22695" w:rsidRDefault="00F05CCB" w:rsidP="00F05CCB">
      <w:pPr>
        <w:pStyle w:val="Prrafodelista"/>
        <w:rPr>
          <w:rFonts w:ascii="Palatino Linotype" w:eastAsia="Calibri" w:hAnsi="Palatino Linotype" w:cs="Tahoma"/>
          <w:bCs/>
          <w:sz w:val="24"/>
          <w:lang w:eastAsia="es-MX"/>
        </w:rPr>
      </w:pPr>
    </w:p>
    <w:p w14:paraId="7D8BC2FF" w14:textId="77777777" w:rsidR="00F05CCB" w:rsidRPr="00C22695" w:rsidRDefault="00F05CCB" w:rsidP="00F05CCB">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C22695">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w:t>
      </w:r>
      <w:r w:rsidRPr="00C22695">
        <w:rPr>
          <w:rFonts w:ascii="Palatino Linotype" w:eastAsia="Calibri" w:hAnsi="Palatino Linotype" w:cs="Tahoma"/>
          <w:bCs/>
          <w:sz w:val="24"/>
          <w:szCs w:val="24"/>
          <w:lang w:eastAsia="es-MX"/>
        </w:rPr>
        <w:lastRenderedPageBreak/>
        <w:t xml:space="preserve">primordialmente, es la vida y la seguridad de los servidores públicos encargados de la seguridad pública. </w:t>
      </w:r>
    </w:p>
    <w:p w14:paraId="75C4BA6D" w14:textId="77777777" w:rsidR="00F05CCB" w:rsidRPr="00C22695" w:rsidRDefault="00F05CCB" w:rsidP="00F05CCB">
      <w:pPr>
        <w:spacing w:line="360" w:lineRule="auto"/>
        <w:jc w:val="both"/>
        <w:rPr>
          <w:rFonts w:ascii="Palatino Linotype" w:eastAsia="Calibri" w:hAnsi="Palatino Linotype" w:cs="Tahoma"/>
          <w:bCs/>
          <w:sz w:val="24"/>
          <w:szCs w:val="24"/>
          <w:lang w:eastAsia="es-MX"/>
        </w:rPr>
      </w:pPr>
    </w:p>
    <w:p w14:paraId="1730E94D" w14:textId="77777777" w:rsidR="00F05CCB" w:rsidRPr="00C22695" w:rsidRDefault="00F05CCB" w:rsidP="00F05CCB">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C22695">
        <w:rPr>
          <w:rFonts w:ascii="Palatino Linotype" w:eastAsia="MS Mincho" w:hAnsi="Palatino Linotype" w:cs="Arial"/>
          <w:sz w:val="24"/>
          <w:szCs w:val="24"/>
          <w:lang w:eastAsia="es-MX"/>
        </w:rPr>
        <w:t xml:space="preserve">Al respecto, cabe hacer mención que el artículo 81 fracción III de la Ley de Seguridad del Estado de México, establece lo siguiente: </w:t>
      </w:r>
    </w:p>
    <w:p w14:paraId="4A72F2A2" w14:textId="77777777" w:rsidR="00F05CCB" w:rsidRPr="00C22695" w:rsidRDefault="00F05CCB" w:rsidP="00F05CCB">
      <w:pPr>
        <w:spacing w:line="360" w:lineRule="auto"/>
        <w:ind w:left="720" w:right="851"/>
        <w:contextualSpacing/>
        <w:jc w:val="both"/>
        <w:rPr>
          <w:rFonts w:ascii="Palatino Linotype" w:eastAsia="MS Mincho" w:hAnsi="Palatino Linotype" w:cs="Arial"/>
          <w:i/>
          <w:lang w:eastAsia="es-MX"/>
        </w:rPr>
      </w:pPr>
    </w:p>
    <w:p w14:paraId="36D30B84" w14:textId="77777777" w:rsidR="00F05CCB" w:rsidRPr="00C22695" w:rsidRDefault="00F05CCB" w:rsidP="00F05CCB">
      <w:pPr>
        <w:spacing w:line="360" w:lineRule="auto"/>
        <w:ind w:left="720" w:right="567"/>
        <w:contextualSpacing/>
        <w:jc w:val="both"/>
        <w:rPr>
          <w:rFonts w:ascii="Palatino Linotype" w:eastAsia="MS Mincho" w:hAnsi="Palatino Linotype" w:cs="Arial"/>
          <w:i/>
          <w:sz w:val="22"/>
          <w:lang w:eastAsia="es-MX"/>
        </w:rPr>
      </w:pPr>
      <w:r w:rsidRPr="00C22695">
        <w:rPr>
          <w:rFonts w:ascii="Palatino Linotype" w:eastAsia="MS Mincho" w:hAnsi="Palatino Linotype" w:cs="Arial"/>
          <w:i/>
          <w:sz w:val="22"/>
          <w:lang w:eastAsia="es-MX"/>
        </w:rPr>
        <w:t>“</w:t>
      </w:r>
      <w:r w:rsidRPr="00C22695">
        <w:rPr>
          <w:rFonts w:ascii="Palatino Linotype" w:eastAsia="MS Mincho" w:hAnsi="Palatino Linotype" w:cs="Arial"/>
          <w:b/>
          <w:i/>
          <w:sz w:val="22"/>
          <w:lang w:eastAsia="es-MX"/>
        </w:rPr>
        <w:t>Artículo 81.-</w:t>
      </w:r>
      <w:r w:rsidRPr="00C22695">
        <w:rPr>
          <w:rFonts w:ascii="Palatino Linotype" w:eastAsia="MS Mincho" w:hAnsi="Palatino Linotype" w:cs="Arial"/>
          <w:i/>
          <w:sz w:val="22"/>
          <w:lang w:eastAsia="es-MX"/>
        </w:rPr>
        <w:t xml:space="preserve"> </w:t>
      </w:r>
      <w:r w:rsidRPr="00C22695">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C22695">
        <w:rPr>
          <w:rFonts w:ascii="Palatino Linotype" w:eastAsia="MS Mincho" w:hAnsi="Palatino Linotype" w:cs="Arial"/>
          <w:i/>
          <w:sz w:val="22"/>
          <w:lang w:eastAsia="es-MX"/>
        </w:rPr>
        <w:t xml:space="preserve"> en los casos siguientes:</w:t>
      </w:r>
    </w:p>
    <w:p w14:paraId="596D988C" w14:textId="77777777" w:rsidR="00F05CCB" w:rsidRPr="00C22695" w:rsidRDefault="00F05CCB" w:rsidP="00F05CCB">
      <w:pPr>
        <w:spacing w:line="360" w:lineRule="auto"/>
        <w:ind w:left="720" w:right="567"/>
        <w:contextualSpacing/>
        <w:jc w:val="both"/>
        <w:rPr>
          <w:rFonts w:ascii="Palatino Linotype" w:eastAsia="MS Mincho" w:hAnsi="Palatino Linotype" w:cs="Arial"/>
          <w:i/>
          <w:sz w:val="22"/>
          <w:lang w:eastAsia="es-MX"/>
        </w:rPr>
      </w:pPr>
      <w:r w:rsidRPr="00C22695">
        <w:rPr>
          <w:rFonts w:ascii="Palatino Linotype" w:eastAsia="MS Mincho" w:hAnsi="Palatino Linotype" w:cs="Arial"/>
          <w:i/>
          <w:sz w:val="22"/>
          <w:lang w:eastAsia="es-MX"/>
        </w:rPr>
        <w:t>…</w:t>
      </w:r>
    </w:p>
    <w:p w14:paraId="5C822BA4" w14:textId="77777777" w:rsidR="00F05CCB" w:rsidRPr="00C22695" w:rsidRDefault="00F05CCB" w:rsidP="00F05CCB">
      <w:pPr>
        <w:spacing w:line="360" w:lineRule="auto"/>
        <w:ind w:left="720" w:right="567"/>
        <w:contextualSpacing/>
        <w:jc w:val="both"/>
        <w:rPr>
          <w:rFonts w:ascii="Palatino Linotype" w:eastAsia="MS Mincho" w:hAnsi="Palatino Linotype" w:cs="Arial"/>
          <w:i/>
          <w:sz w:val="22"/>
          <w:lang w:eastAsia="es-MX"/>
        </w:rPr>
      </w:pPr>
      <w:r w:rsidRPr="00C22695">
        <w:rPr>
          <w:rFonts w:ascii="Palatino Linotype" w:eastAsia="MS Mincho" w:hAnsi="Palatino Linotype" w:cs="Arial"/>
          <w:b/>
          <w:i/>
          <w:sz w:val="22"/>
          <w:lang w:eastAsia="es-MX"/>
        </w:rPr>
        <w:t>III.</w:t>
      </w:r>
      <w:r w:rsidRPr="00C22695">
        <w:rPr>
          <w:rFonts w:ascii="Palatino Linotype" w:eastAsia="MS Mincho" w:hAnsi="Palatino Linotype" w:cs="Arial"/>
          <w:i/>
          <w:sz w:val="22"/>
          <w:lang w:eastAsia="es-MX"/>
        </w:rPr>
        <w:t xml:space="preserve"> </w:t>
      </w:r>
      <w:r w:rsidRPr="00C22695">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C22695">
        <w:rPr>
          <w:rFonts w:ascii="Palatino Linotype" w:eastAsia="MS Mincho" w:hAnsi="Palatino Linotype" w:cs="Arial"/>
          <w:i/>
          <w:sz w:val="22"/>
          <w:lang w:eastAsia="es-MX"/>
        </w:rPr>
        <w:t>”</w:t>
      </w:r>
    </w:p>
    <w:p w14:paraId="08D12B4B" w14:textId="77777777" w:rsidR="00F05CCB" w:rsidRPr="00C22695" w:rsidRDefault="00F05CCB" w:rsidP="00F05CCB">
      <w:pPr>
        <w:spacing w:line="360" w:lineRule="auto"/>
        <w:ind w:left="720" w:right="851"/>
        <w:contextualSpacing/>
        <w:jc w:val="both"/>
        <w:rPr>
          <w:rFonts w:ascii="Palatino Linotype" w:eastAsia="MS Mincho" w:hAnsi="Palatino Linotype" w:cs="Arial"/>
          <w:i/>
          <w:sz w:val="22"/>
          <w:lang w:eastAsia="es-MX"/>
        </w:rPr>
      </w:pPr>
      <w:r w:rsidRPr="00C22695">
        <w:rPr>
          <w:rFonts w:ascii="Palatino Linotype" w:eastAsia="MS Mincho" w:hAnsi="Palatino Linotype" w:cs="Arial"/>
          <w:i/>
          <w:sz w:val="22"/>
          <w:lang w:eastAsia="es-MX"/>
        </w:rPr>
        <w:t>(Énfasis añadido)</w:t>
      </w:r>
    </w:p>
    <w:p w14:paraId="5B768142" w14:textId="77777777" w:rsidR="00F05CCB" w:rsidRPr="00C22695" w:rsidRDefault="00F05CCB" w:rsidP="00F05CCB">
      <w:pPr>
        <w:spacing w:line="360" w:lineRule="auto"/>
        <w:jc w:val="both"/>
        <w:rPr>
          <w:rFonts w:ascii="Palatino Linotype" w:eastAsia="MS Mincho" w:hAnsi="Palatino Linotype" w:cs="Arial"/>
          <w:lang w:eastAsia="es-MX"/>
        </w:rPr>
      </w:pPr>
    </w:p>
    <w:p w14:paraId="6C49B6D6" w14:textId="77777777" w:rsidR="00F05CCB" w:rsidRPr="00C22695" w:rsidRDefault="00F05CCB" w:rsidP="00F05CCB">
      <w:pPr>
        <w:numPr>
          <w:ilvl w:val="0"/>
          <w:numId w:val="2"/>
        </w:numPr>
        <w:spacing w:line="360" w:lineRule="auto"/>
        <w:ind w:left="0" w:firstLine="0"/>
        <w:contextualSpacing/>
        <w:jc w:val="both"/>
        <w:rPr>
          <w:rFonts w:ascii="Palatino Linotype" w:eastAsia="MS Mincho" w:hAnsi="Palatino Linotype" w:cs="Arial"/>
          <w:sz w:val="24"/>
          <w:lang w:eastAsia="es-MX"/>
        </w:rPr>
      </w:pPr>
      <w:r w:rsidRPr="00C22695">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C22695">
        <w:rPr>
          <w:rFonts w:ascii="Palatino Linotype" w:hAnsi="Palatino Linotype" w:cs="Arial"/>
          <w:b/>
          <w:bCs/>
          <w:sz w:val="24"/>
          <w:lang w:eastAsia="es-MX"/>
        </w:rPr>
        <w:t xml:space="preserve">, </w:t>
      </w:r>
      <w:r w:rsidRPr="00C22695">
        <w:rPr>
          <w:rFonts w:ascii="Palatino Linotype" w:hAnsi="Palatino Linotype" w:cs="Arial"/>
          <w:sz w:val="24"/>
          <w:lang w:eastAsia="es-MX"/>
        </w:rPr>
        <w:t xml:space="preserve">el cual refiere: </w:t>
      </w:r>
    </w:p>
    <w:p w14:paraId="62F8253A" w14:textId="77777777" w:rsidR="00F05CCB" w:rsidRPr="00C22695" w:rsidRDefault="00F05CCB" w:rsidP="00F05CCB">
      <w:pPr>
        <w:spacing w:line="360" w:lineRule="auto"/>
        <w:jc w:val="center"/>
        <w:rPr>
          <w:rFonts w:ascii="Palatino Linotype" w:hAnsi="Palatino Linotype" w:cs="Arial"/>
          <w:lang w:eastAsia="es-MX"/>
        </w:rPr>
      </w:pPr>
    </w:p>
    <w:p w14:paraId="64B91B14" w14:textId="77777777" w:rsidR="00F05CCB" w:rsidRPr="00C22695" w:rsidRDefault="00F05CCB" w:rsidP="00F05CCB">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C22695">
        <w:rPr>
          <w:rFonts w:ascii="Palatino Linotype" w:hAnsi="Palatino Linotype" w:cs="Arial"/>
          <w:b/>
          <w:bCs/>
          <w:i/>
          <w:sz w:val="22"/>
          <w:lang w:eastAsia="es-MX"/>
        </w:rPr>
        <w:t>“Criterio 6-09</w:t>
      </w:r>
    </w:p>
    <w:p w14:paraId="2C50B585" w14:textId="77777777" w:rsidR="00F05CCB" w:rsidRPr="00C22695" w:rsidRDefault="00F05CCB" w:rsidP="00F05CCB">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C22695">
        <w:rPr>
          <w:rFonts w:ascii="Palatino Linotype" w:hAnsi="Palatino Linotype" w:cs="Arial"/>
          <w:b/>
          <w:bCs/>
          <w:i/>
          <w:sz w:val="22"/>
          <w:lang w:eastAsia="es-MX"/>
        </w:rPr>
        <w:lastRenderedPageBreak/>
        <w:t xml:space="preserve">Nombres de servidores públicos dedicados a actividades en materia de seguridad, por excepción pueden considerarse información reservada. </w:t>
      </w:r>
      <w:r w:rsidRPr="00C22695">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C22695">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22695">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22695">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C22695">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C22695">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C22695">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C22695">
        <w:rPr>
          <w:rFonts w:ascii="Palatino Linotype" w:hAnsi="Palatino Linotype" w:cs="Arial"/>
          <w:i/>
          <w:sz w:val="22"/>
          <w:lang w:eastAsia="es-MX"/>
        </w:rPr>
        <w:t>” (Sic)</w:t>
      </w:r>
    </w:p>
    <w:p w14:paraId="2F506E55" w14:textId="77777777" w:rsidR="00F05CCB" w:rsidRPr="00C22695" w:rsidRDefault="00F05CCB" w:rsidP="00F05CCB">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C22695">
        <w:rPr>
          <w:rFonts w:ascii="Palatino Linotype" w:hAnsi="Palatino Linotype" w:cs="Arial"/>
          <w:i/>
          <w:sz w:val="22"/>
          <w:lang w:eastAsia="es-MX"/>
        </w:rPr>
        <w:t>(Énfasis añadido).</w:t>
      </w:r>
    </w:p>
    <w:p w14:paraId="3BA58381" w14:textId="77777777" w:rsidR="00F05CCB" w:rsidRPr="00C22695" w:rsidRDefault="00F05CCB" w:rsidP="00F05CCB">
      <w:pPr>
        <w:pStyle w:val="Prrafodelista"/>
        <w:rPr>
          <w:rFonts w:ascii="Palatino Linotype" w:hAnsi="Palatino Linotype" w:cs="Arial"/>
        </w:rPr>
      </w:pPr>
    </w:p>
    <w:p w14:paraId="6840EAB3" w14:textId="280D1D79" w:rsidR="00F05CCB" w:rsidRPr="00C22695" w:rsidRDefault="00F05CCB" w:rsidP="00F05CCB">
      <w:pPr>
        <w:pStyle w:val="Prrafodelista"/>
        <w:numPr>
          <w:ilvl w:val="0"/>
          <w:numId w:val="3"/>
        </w:numPr>
        <w:tabs>
          <w:tab w:val="left" w:pos="284"/>
        </w:tabs>
        <w:spacing w:line="360" w:lineRule="auto"/>
        <w:ind w:left="0" w:firstLine="0"/>
        <w:jc w:val="both"/>
        <w:rPr>
          <w:rFonts w:ascii="Palatino Linotype" w:hAnsi="Palatino Linotype" w:cs="Arial"/>
          <w:sz w:val="24"/>
        </w:rPr>
      </w:pPr>
      <w:r w:rsidRPr="00C22695">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ABB64A" w14:textId="77777777" w:rsidR="00F05CCB" w:rsidRPr="00C22695" w:rsidRDefault="00F05CCB" w:rsidP="00F05CCB">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C2269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22695">
        <w:rPr>
          <w:rFonts w:ascii="Palatino Linotype" w:hAnsi="Palatino Linotype" w:cs="Arial"/>
          <w:color w:val="222222"/>
          <w:sz w:val="24"/>
          <w:lang w:eastAsia="es-MX"/>
        </w:rPr>
        <w:t xml:space="preserve">Por lo anteriormente expuesto y fundado, este </w:t>
      </w:r>
      <w:r w:rsidRPr="00C22695">
        <w:rPr>
          <w:rFonts w:ascii="Palatino Linotype" w:hAnsi="Palatino Linotype" w:cs="Arial"/>
          <w:b/>
          <w:bCs/>
          <w:color w:val="222222"/>
          <w:sz w:val="24"/>
          <w:lang w:eastAsia="es-MX"/>
        </w:rPr>
        <w:t>ÓRGANO GARANTE</w:t>
      </w:r>
      <w:r w:rsidRPr="00C22695">
        <w:rPr>
          <w:rFonts w:ascii="Palatino Linotype" w:hAnsi="Palatino Linotype" w:cs="Arial"/>
          <w:color w:val="222222"/>
          <w:sz w:val="24"/>
          <w:lang w:eastAsia="es-MX"/>
        </w:rPr>
        <w:t xml:space="preserve"> emite los siguientes:</w:t>
      </w:r>
    </w:p>
    <w:p w14:paraId="15F72B0A" w14:textId="77777777" w:rsidR="005000AA" w:rsidRPr="00C22695"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C22695">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C22695"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6067E55A" w:rsidR="00E208B2" w:rsidRPr="00C22695"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C22695">
        <w:rPr>
          <w:rFonts w:ascii="Palatino Linotype" w:hAnsi="Palatino Linotype" w:cs="Arial"/>
          <w:b/>
          <w:sz w:val="24"/>
          <w:szCs w:val="24"/>
          <w:lang w:val="es-ES_tradnl"/>
        </w:rPr>
        <w:t xml:space="preserve">PRIMERO. </w:t>
      </w:r>
      <w:r w:rsidRPr="00C22695">
        <w:rPr>
          <w:rFonts w:ascii="Palatino Linotype" w:hAnsi="Palatino Linotype" w:cs="Arial"/>
          <w:sz w:val="24"/>
          <w:szCs w:val="24"/>
          <w:lang w:val="es-ES_tradnl"/>
        </w:rPr>
        <w:t>Resultan fundadas las</w:t>
      </w:r>
      <w:r w:rsidRPr="00C22695">
        <w:rPr>
          <w:rFonts w:ascii="Palatino Linotype" w:hAnsi="Palatino Linotype" w:cs="Arial"/>
          <w:b/>
          <w:sz w:val="24"/>
          <w:szCs w:val="24"/>
          <w:lang w:val="es-ES_tradnl"/>
        </w:rPr>
        <w:t xml:space="preserve"> </w:t>
      </w:r>
      <w:r w:rsidRPr="00C22695">
        <w:rPr>
          <w:rFonts w:ascii="Palatino Linotype" w:hAnsi="Palatino Linotype" w:cs="Arial"/>
          <w:sz w:val="24"/>
          <w:szCs w:val="24"/>
          <w:lang w:val="es-ES"/>
        </w:rPr>
        <w:t xml:space="preserve">razones o motivos de inconformidad hechos valer en </w:t>
      </w:r>
      <w:r w:rsidR="00254BE7" w:rsidRPr="00C22695">
        <w:rPr>
          <w:rFonts w:ascii="Palatino Linotype" w:hAnsi="Palatino Linotype" w:cs="Arial"/>
          <w:sz w:val="24"/>
          <w:szCs w:val="24"/>
          <w:lang w:val="es-ES"/>
        </w:rPr>
        <w:t>los</w:t>
      </w:r>
      <w:r w:rsidRPr="00C22695">
        <w:rPr>
          <w:rFonts w:ascii="Palatino Linotype" w:hAnsi="Palatino Linotype" w:cs="Arial"/>
          <w:sz w:val="24"/>
          <w:szCs w:val="24"/>
          <w:lang w:val="es-ES"/>
        </w:rPr>
        <w:t xml:space="preserve"> recurso</w:t>
      </w:r>
      <w:r w:rsidR="00254BE7" w:rsidRPr="00C22695">
        <w:rPr>
          <w:rFonts w:ascii="Palatino Linotype" w:hAnsi="Palatino Linotype" w:cs="Arial"/>
          <w:sz w:val="24"/>
          <w:szCs w:val="24"/>
          <w:lang w:val="es-ES"/>
        </w:rPr>
        <w:t>s</w:t>
      </w:r>
      <w:r w:rsidRPr="00C22695">
        <w:rPr>
          <w:rFonts w:ascii="Palatino Linotype" w:hAnsi="Palatino Linotype" w:cs="Arial"/>
          <w:sz w:val="24"/>
          <w:szCs w:val="24"/>
          <w:lang w:val="es-ES"/>
        </w:rPr>
        <w:t xml:space="preserve"> de revisión </w:t>
      </w:r>
      <w:r w:rsidR="00601054" w:rsidRPr="00C22695">
        <w:rPr>
          <w:rFonts w:ascii="Palatino Linotype" w:hAnsi="Palatino Linotype" w:cs="Arial"/>
          <w:b/>
          <w:sz w:val="24"/>
          <w:szCs w:val="24"/>
          <w:lang w:val="es-ES"/>
        </w:rPr>
        <w:t>13908</w:t>
      </w:r>
      <w:r w:rsidR="00A1738B" w:rsidRPr="00C22695">
        <w:rPr>
          <w:rFonts w:ascii="Palatino Linotype" w:hAnsi="Palatino Linotype"/>
          <w:b/>
          <w:sz w:val="24"/>
          <w:szCs w:val="24"/>
        </w:rPr>
        <w:t>/INFOEM/IP/RR/2022</w:t>
      </w:r>
      <w:r w:rsidR="00601054" w:rsidRPr="00C22695">
        <w:rPr>
          <w:rFonts w:ascii="Palatino Linotype" w:hAnsi="Palatino Linotype"/>
          <w:b/>
          <w:sz w:val="24"/>
          <w:szCs w:val="24"/>
        </w:rPr>
        <w:t xml:space="preserve"> y</w:t>
      </w:r>
      <w:r w:rsidR="00A1738B" w:rsidRPr="00C22695">
        <w:rPr>
          <w:rFonts w:ascii="Palatino Linotype" w:hAnsi="Palatino Linotype"/>
          <w:b/>
          <w:sz w:val="24"/>
          <w:szCs w:val="24"/>
        </w:rPr>
        <w:t xml:space="preserve"> </w:t>
      </w:r>
      <w:r w:rsidR="00601054" w:rsidRPr="00C22695">
        <w:rPr>
          <w:rFonts w:ascii="Palatino Linotype" w:hAnsi="Palatino Linotype"/>
          <w:b/>
          <w:sz w:val="24"/>
          <w:szCs w:val="24"/>
        </w:rPr>
        <w:t>14000</w:t>
      </w:r>
      <w:r w:rsidR="00A1738B" w:rsidRPr="00C22695">
        <w:rPr>
          <w:rFonts w:ascii="Palatino Linotype" w:hAnsi="Palatino Linotype"/>
          <w:b/>
          <w:sz w:val="24"/>
          <w:szCs w:val="24"/>
        </w:rPr>
        <w:t>/INFOEM/IP/RR/2022</w:t>
      </w:r>
      <w:r w:rsidR="00E208B2" w:rsidRPr="00C22695">
        <w:rPr>
          <w:rFonts w:ascii="Palatino Linotype" w:eastAsia="Calibri" w:hAnsi="Palatino Linotype" w:cs="Tahoma"/>
          <w:b/>
          <w:sz w:val="24"/>
          <w:lang w:eastAsia="en-US"/>
        </w:rPr>
        <w:t xml:space="preserve">, </w:t>
      </w:r>
      <w:r w:rsidRPr="00C22695">
        <w:rPr>
          <w:rFonts w:ascii="Palatino Linotype" w:eastAsiaTheme="minorEastAsia" w:hAnsi="Palatino Linotype" w:cs="Arial"/>
          <w:bCs/>
          <w:sz w:val="24"/>
          <w:szCs w:val="24"/>
          <w:lang w:val="es-ES_tradnl" w:eastAsia="es-MX"/>
        </w:rPr>
        <w:t>en términos de</w:t>
      </w:r>
      <w:r w:rsidR="007D03A1" w:rsidRPr="00C22695">
        <w:rPr>
          <w:rFonts w:ascii="Palatino Linotype" w:eastAsiaTheme="minorEastAsia" w:hAnsi="Palatino Linotype" w:cs="Arial"/>
          <w:bCs/>
          <w:sz w:val="24"/>
          <w:szCs w:val="24"/>
          <w:lang w:val="es-ES_tradnl" w:eastAsia="es-MX"/>
        </w:rPr>
        <w:t xml:space="preserve"> </w:t>
      </w:r>
      <w:r w:rsidRPr="00C22695">
        <w:rPr>
          <w:rFonts w:ascii="Palatino Linotype" w:eastAsiaTheme="minorEastAsia" w:hAnsi="Palatino Linotype" w:cs="Arial"/>
          <w:bCs/>
          <w:sz w:val="24"/>
          <w:szCs w:val="24"/>
          <w:lang w:val="es-ES_tradnl" w:eastAsia="es-MX"/>
        </w:rPr>
        <w:t>l</w:t>
      </w:r>
      <w:r w:rsidR="007D03A1" w:rsidRPr="00C22695">
        <w:rPr>
          <w:rFonts w:ascii="Palatino Linotype" w:eastAsiaTheme="minorEastAsia" w:hAnsi="Palatino Linotype" w:cs="Arial"/>
          <w:bCs/>
          <w:sz w:val="24"/>
          <w:szCs w:val="24"/>
          <w:lang w:val="es-ES_tradnl" w:eastAsia="es-MX"/>
        </w:rPr>
        <w:t>os</w:t>
      </w:r>
      <w:r w:rsidRPr="00C22695">
        <w:rPr>
          <w:rFonts w:ascii="Palatino Linotype" w:eastAsiaTheme="minorEastAsia" w:hAnsi="Palatino Linotype" w:cs="Arial"/>
          <w:bCs/>
          <w:sz w:val="24"/>
          <w:szCs w:val="24"/>
          <w:lang w:val="es-ES_tradnl" w:eastAsia="es-MX"/>
        </w:rPr>
        <w:t xml:space="preserve"> </w:t>
      </w:r>
      <w:r w:rsidRPr="00C22695">
        <w:rPr>
          <w:rFonts w:ascii="Palatino Linotype" w:eastAsiaTheme="minorEastAsia" w:hAnsi="Palatino Linotype" w:cs="Arial"/>
          <w:b/>
          <w:bCs/>
          <w:sz w:val="24"/>
          <w:szCs w:val="24"/>
          <w:lang w:val="es-ES_tradnl" w:eastAsia="es-MX"/>
        </w:rPr>
        <w:t>Considerando</w:t>
      </w:r>
      <w:r w:rsidR="007D03A1" w:rsidRPr="00C22695">
        <w:rPr>
          <w:rFonts w:ascii="Palatino Linotype" w:eastAsiaTheme="minorEastAsia" w:hAnsi="Palatino Linotype" w:cs="Arial"/>
          <w:b/>
          <w:bCs/>
          <w:sz w:val="24"/>
          <w:szCs w:val="24"/>
          <w:lang w:val="es-ES_tradnl" w:eastAsia="es-MX"/>
        </w:rPr>
        <w:t>s</w:t>
      </w:r>
      <w:r w:rsidRPr="00C22695">
        <w:rPr>
          <w:rFonts w:ascii="Palatino Linotype" w:eastAsiaTheme="minorEastAsia" w:hAnsi="Palatino Linotype" w:cs="Arial"/>
          <w:b/>
          <w:bCs/>
          <w:sz w:val="24"/>
          <w:szCs w:val="24"/>
          <w:lang w:val="es-ES_tradnl" w:eastAsia="es-MX"/>
        </w:rPr>
        <w:t xml:space="preserve"> </w:t>
      </w:r>
      <w:r w:rsidR="00584F84" w:rsidRPr="00C22695">
        <w:rPr>
          <w:rFonts w:ascii="Palatino Linotype" w:eastAsiaTheme="minorEastAsia" w:hAnsi="Palatino Linotype" w:cs="Arial"/>
          <w:b/>
          <w:bCs/>
          <w:sz w:val="24"/>
          <w:szCs w:val="24"/>
          <w:lang w:val="es-ES_tradnl" w:eastAsia="es-MX"/>
        </w:rPr>
        <w:t>CUARTO</w:t>
      </w:r>
      <w:r w:rsidR="007D03A1" w:rsidRPr="00C22695">
        <w:rPr>
          <w:rFonts w:ascii="Palatino Linotype" w:eastAsiaTheme="minorEastAsia" w:hAnsi="Palatino Linotype" w:cs="Arial"/>
          <w:b/>
          <w:bCs/>
          <w:sz w:val="24"/>
          <w:szCs w:val="24"/>
          <w:lang w:val="es-ES_tradnl" w:eastAsia="es-MX"/>
        </w:rPr>
        <w:t xml:space="preserve"> y QUINTO</w:t>
      </w:r>
      <w:r w:rsidRPr="00C22695">
        <w:rPr>
          <w:rFonts w:ascii="Palatino Linotype" w:eastAsiaTheme="minorEastAsia" w:hAnsi="Palatino Linotype" w:cs="Arial"/>
          <w:b/>
          <w:bCs/>
          <w:sz w:val="24"/>
          <w:szCs w:val="24"/>
          <w:lang w:val="es-ES_tradnl" w:eastAsia="es-MX"/>
        </w:rPr>
        <w:t xml:space="preserve"> </w:t>
      </w:r>
      <w:r w:rsidRPr="00C22695">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C22695"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0C096A9F" w:rsidR="006D174B" w:rsidRPr="00C22695" w:rsidRDefault="007D03A1" w:rsidP="006D174B">
      <w:pPr>
        <w:pStyle w:val="Prrafodelista"/>
        <w:spacing w:line="360" w:lineRule="auto"/>
        <w:ind w:left="0"/>
        <w:jc w:val="both"/>
        <w:rPr>
          <w:rFonts w:ascii="Palatino Linotype" w:eastAsia="Calibri" w:hAnsi="Palatino Linotype" w:cs="Arial"/>
          <w:bCs/>
          <w:sz w:val="24"/>
          <w:lang w:val="es-ES_tradnl"/>
        </w:rPr>
      </w:pPr>
      <w:r w:rsidRPr="00C22695">
        <w:rPr>
          <w:rFonts w:ascii="Palatino Linotype" w:eastAsia="Calibri" w:hAnsi="Palatino Linotype" w:cs="Arial"/>
          <w:b/>
          <w:bCs/>
          <w:sz w:val="24"/>
          <w:lang w:val="es-ES"/>
        </w:rPr>
        <w:t>SEGUNDO</w:t>
      </w:r>
      <w:r w:rsidR="006D174B" w:rsidRPr="00C22695">
        <w:rPr>
          <w:rFonts w:ascii="Palatino Linotype" w:eastAsia="Calibri" w:hAnsi="Palatino Linotype" w:cs="Arial"/>
          <w:b/>
          <w:bCs/>
          <w:sz w:val="24"/>
          <w:lang w:val="es-ES"/>
        </w:rPr>
        <w:t xml:space="preserve">. </w:t>
      </w:r>
      <w:r w:rsidR="006D174B" w:rsidRPr="00C22695">
        <w:rPr>
          <w:rFonts w:ascii="Palatino Linotype" w:eastAsia="Calibri" w:hAnsi="Palatino Linotype" w:cs="Arial"/>
          <w:sz w:val="24"/>
          <w:lang w:val="es-ES"/>
        </w:rPr>
        <w:t xml:space="preserve">Se </w:t>
      </w:r>
      <w:r w:rsidR="006D174B" w:rsidRPr="00C22695">
        <w:rPr>
          <w:rFonts w:ascii="Palatino Linotype" w:eastAsia="Calibri" w:hAnsi="Palatino Linotype" w:cs="Arial"/>
          <w:b/>
          <w:bCs/>
          <w:sz w:val="24"/>
          <w:lang w:val="es-ES"/>
        </w:rPr>
        <w:t>REVOCAN</w:t>
      </w:r>
      <w:r w:rsidR="006D174B" w:rsidRPr="00C22695">
        <w:rPr>
          <w:rFonts w:ascii="Palatino Linotype" w:eastAsia="Calibri" w:hAnsi="Palatino Linotype" w:cs="Arial"/>
          <w:sz w:val="24"/>
          <w:lang w:val="es-ES"/>
        </w:rPr>
        <w:t xml:space="preserve"> las respuestas emitidas por el </w:t>
      </w:r>
      <w:r w:rsidR="00601054" w:rsidRPr="00C22695">
        <w:rPr>
          <w:rFonts w:ascii="Palatino Linotype" w:eastAsia="Calibri" w:hAnsi="Palatino Linotype" w:cs="Arial"/>
          <w:b/>
          <w:sz w:val="24"/>
          <w:lang w:val="es-ES"/>
        </w:rPr>
        <w:t>Ayuntamiento de la Paz</w:t>
      </w:r>
      <w:r w:rsidR="006D174B" w:rsidRPr="00C22695">
        <w:rPr>
          <w:rFonts w:ascii="Palatino Linotype" w:eastAsia="Calibri" w:hAnsi="Palatino Linotype" w:cs="Tahoma"/>
          <w:b/>
          <w:sz w:val="24"/>
          <w:szCs w:val="28"/>
          <w:lang w:eastAsia="en-US"/>
        </w:rPr>
        <w:t xml:space="preserve"> </w:t>
      </w:r>
      <w:r w:rsidR="006D174B" w:rsidRPr="00C22695">
        <w:rPr>
          <w:rFonts w:ascii="Palatino Linotype" w:eastAsia="Calibri" w:hAnsi="Palatino Linotype" w:cs="Tahoma"/>
          <w:sz w:val="24"/>
          <w:szCs w:val="28"/>
          <w:lang w:eastAsia="en-US"/>
        </w:rPr>
        <w:t>y se</w:t>
      </w:r>
      <w:r w:rsidR="006D174B" w:rsidRPr="00C22695">
        <w:rPr>
          <w:rFonts w:ascii="Palatino Linotype" w:eastAsia="Calibri" w:hAnsi="Palatino Linotype" w:cs="Tahoma"/>
          <w:b/>
          <w:sz w:val="24"/>
          <w:szCs w:val="28"/>
          <w:lang w:eastAsia="en-US"/>
        </w:rPr>
        <w:t xml:space="preserve"> ORDENA</w:t>
      </w:r>
      <w:r w:rsidR="006D174B" w:rsidRPr="00C22695">
        <w:rPr>
          <w:rFonts w:ascii="Palatino Linotype" w:eastAsia="Calibri" w:hAnsi="Palatino Linotype" w:cs="Arial"/>
          <w:bCs/>
          <w:sz w:val="24"/>
          <w:lang w:val="es-ES_tradnl"/>
        </w:rPr>
        <w:t xml:space="preserve"> entregar, vía </w:t>
      </w:r>
      <w:r w:rsidR="006D174B" w:rsidRPr="00C22695">
        <w:rPr>
          <w:rFonts w:ascii="Palatino Linotype" w:eastAsia="Calibri" w:hAnsi="Palatino Linotype" w:cs="Arial"/>
          <w:b/>
          <w:bCs/>
          <w:sz w:val="24"/>
          <w:lang w:val="es-ES_tradnl"/>
        </w:rPr>
        <w:t xml:space="preserve">sistema de acceso a la </w:t>
      </w:r>
      <w:r w:rsidR="00F05CCB" w:rsidRPr="00C22695">
        <w:rPr>
          <w:rFonts w:ascii="Palatino Linotype" w:eastAsia="Calibri" w:hAnsi="Palatino Linotype" w:cs="Arial"/>
          <w:b/>
          <w:bCs/>
          <w:sz w:val="24"/>
          <w:lang w:val="es-ES_tradnl"/>
        </w:rPr>
        <w:t>información mexiquense (SAIMEX) y correo electrónico</w:t>
      </w:r>
      <w:r w:rsidR="006D174B" w:rsidRPr="00C22695">
        <w:rPr>
          <w:rFonts w:ascii="Palatino Linotype" w:eastAsia="Calibri" w:hAnsi="Palatino Linotype" w:cs="Arial"/>
          <w:bCs/>
          <w:sz w:val="24"/>
          <w:lang w:val="es-ES_tradnl"/>
        </w:rPr>
        <w:t xml:space="preserve"> de ser el caso en versión pública,</w:t>
      </w:r>
      <w:r w:rsidRPr="00C22695">
        <w:rPr>
          <w:rFonts w:ascii="Palatino Linotype" w:eastAsia="Calibri" w:hAnsi="Palatino Linotype" w:cs="Arial"/>
          <w:bCs/>
          <w:sz w:val="24"/>
          <w:lang w:val="es-ES_tradnl"/>
        </w:rPr>
        <w:t xml:space="preserve"> </w:t>
      </w:r>
      <w:r w:rsidR="006D174B" w:rsidRPr="00C22695">
        <w:rPr>
          <w:rFonts w:ascii="Palatino Linotype" w:eastAsia="Calibri" w:hAnsi="Palatino Linotype" w:cs="Arial"/>
          <w:bCs/>
          <w:sz w:val="24"/>
          <w:lang w:val="es-ES_tradnl"/>
        </w:rPr>
        <w:t>los documentos en donde conste la siguiente información:</w:t>
      </w:r>
    </w:p>
    <w:p w14:paraId="203FABB4" w14:textId="77777777" w:rsidR="005421AC" w:rsidRPr="00C22695" w:rsidRDefault="005421AC" w:rsidP="006D174B">
      <w:pPr>
        <w:pStyle w:val="Prrafodelista"/>
        <w:spacing w:line="360" w:lineRule="auto"/>
        <w:ind w:left="0"/>
        <w:jc w:val="both"/>
        <w:rPr>
          <w:rFonts w:ascii="Palatino Linotype" w:eastAsia="Calibri" w:hAnsi="Palatino Linotype" w:cs="Arial"/>
          <w:b/>
          <w:sz w:val="24"/>
        </w:rPr>
      </w:pPr>
    </w:p>
    <w:p w14:paraId="7F6724FF" w14:textId="532BD0B2" w:rsidR="00F05CCB" w:rsidRPr="00C22695" w:rsidRDefault="00F05CCB" w:rsidP="00F05CC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C22695">
        <w:rPr>
          <w:rFonts w:ascii="Palatino Linotype" w:hAnsi="Palatino Linotype"/>
          <w:sz w:val="24"/>
        </w:rPr>
        <w:t xml:space="preserve">Nombres completos, puestos, sueldo bruto y neto mensual, departamento, dirección u área de adscripción, así como el nombre completo de los servidores </w:t>
      </w:r>
      <w:r w:rsidRPr="00C22695">
        <w:rPr>
          <w:rFonts w:ascii="Palatino Linotype" w:hAnsi="Palatino Linotype"/>
          <w:sz w:val="24"/>
        </w:rPr>
        <w:lastRenderedPageBreak/>
        <w:t>públicos adscritos al Ayuntamiento de la Paz, del periodo comprendido del 1 de enero al 10 de julio de dos mil veintidós</w:t>
      </w:r>
      <w:r w:rsidRPr="00C22695">
        <w:rPr>
          <w:rFonts w:ascii="Palatino Linotype" w:hAnsi="Palatino Linotype"/>
          <w:i/>
          <w:sz w:val="24"/>
        </w:rPr>
        <w:t>.</w:t>
      </w:r>
    </w:p>
    <w:p w14:paraId="6E063689" w14:textId="77777777" w:rsidR="00F05CCB" w:rsidRPr="00C22695" w:rsidRDefault="00F05CCB" w:rsidP="00F05CCB">
      <w:pPr>
        <w:pStyle w:val="Prrafodelista"/>
        <w:tabs>
          <w:tab w:val="left" w:pos="284"/>
        </w:tabs>
        <w:spacing w:line="360" w:lineRule="auto"/>
        <w:jc w:val="both"/>
        <w:rPr>
          <w:rFonts w:ascii="Palatino Linotype" w:eastAsia="Calibri" w:hAnsi="Palatino Linotype" w:cs="Arial"/>
          <w:b/>
          <w:bCs/>
          <w:sz w:val="24"/>
          <w:lang w:val="es-ES"/>
        </w:rPr>
      </w:pPr>
    </w:p>
    <w:p w14:paraId="74003220" w14:textId="77777777" w:rsidR="005A5EB9" w:rsidRPr="00C22695" w:rsidRDefault="005A5EB9" w:rsidP="005A5EB9">
      <w:pPr>
        <w:spacing w:line="360" w:lineRule="auto"/>
        <w:jc w:val="both"/>
        <w:rPr>
          <w:rFonts w:ascii="Palatino Linotype" w:eastAsia="Calibri" w:hAnsi="Palatino Linotype" w:cs="Arial"/>
          <w:sz w:val="24"/>
        </w:rPr>
      </w:pPr>
      <w:r w:rsidRPr="00C2269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71461FE" w14:textId="77777777" w:rsidR="005A5EB9" w:rsidRPr="00C22695" w:rsidRDefault="005A5EB9" w:rsidP="006D174B">
      <w:pPr>
        <w:spacing w:line="360" w:lineRule="auto"/>
        <w:jc w:val="both"/>
        <w:rPr>
          <w:rFonts w:ascii="Palatino Linotype" w:eastAsia="Calibri" w:hAnsi="Palatino Linotype" w:cs="Arial"/>
          <w:sz w:val="24"/>
        </w:rPr>
      </w:pPr>
    </w:p>
    <w:p w14:paraId="2F47BEE2" w14:textId="7090B41F" w:rsidR="00C91637" w:rsidRPr="00C22695"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C22695">
        <w:rPr>
          <w:rFonts w:ascii="Palatino Linotype" w:eastAsia="Palatino Linotype" w:hAnsi="Palatino Linotype" w:cs="Palatino Linotype"/>
          <w:b/>
          <w:sz w:val="24"/>
        </w:rPr>
        <w:t>TERCER</w:t>
      </w:r>
      <w:r w:rsidR="005A5EB9" w:rsidRPr="00C22695">
        <w:rPr>
          <w:rFonts w:ascii="Palatino Linotype" w:eastAsia="Palatino Linotype" w:hAnsi="Palatino Linotype" w:cs="Palatino Linotype"/>
          <w:b/>
          <w:sz w:val="24"/>
        </w:rPr>
        <w:t>O.</w:t>
      </w:r>
      <w:r w:rsidR="00C91637" w:rsidRPr="00C22695">
        <w:rPr>
          <w:rFonts w:ascii="Palatino Linotype" w:eastAsia="Palatino Linotype" w:hAnsi="Palatino Linotype" w:cs="Palatino Linotype"/>
          <w:b/>
          <w:sz w:val="24"/>
        </w:rPr>
        <w:t xml:space="preserve"> Notifíquese </w:t>
      </w:r>
      <w:r w:rsidR="00C91637" w:rsidRPr="00C22695">
        <w:rPr>
          <w:rFonts w:ascii="Palatino Linotype" w:eastAsia="Palatino Linotype" w:hAnsi="Palatino Linotype" w:cs="Palatino Linotype"/>
          <w:sz w:val="24"/>
        </w:rPr>
        <w:t xml:space="preserve">al Titular de la Unidad de Transparencia del </w:t>
      </w:r>
      <w:r w:rsidR="00C91637" w:rsidRPr="00C22695">
        <w:rPr>
          <w:rFonts w:ascii="Palatino Linotype" w:eastAsia="Palatino Linotype" w:hAnsi="Palatino Linotype" w:cs="Palatino Linotype"/>
          <w:b/>
          <w:sz w:val="24"/>
        </w:rPr>
        <w:t>SUJETO OBLIGADO</w:t>
      </w:r>
      <w:r w:rsidR="00C91637" w:rsidRPr="00C22695">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C22695">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C22695"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C22695" w:rsidRDefault="005421AC" w:rsidP="00C91637">
      <w:pPr>
        <w:spacing w:line="360" w:lineRule="auto"/>
        <w:jc w:val="both"/>
        <w:rPr>
          <w:rFonts w:ascii="Palatino Linotype" w:eastAsia="Calibri" w:hAnsi="Palatino Linotype" w:cs="Arial"/>
          <w:bCs/>
          <w:sz w:val="24"/>
        </w:rPr>
      </w:pPr>
      <w:r w:rsidRPr="00C22695">
        <w:rPr>
          <w:rFonts w:ascii="Palatino Linotype" w:hAnsi="Palatino Linotype" w:cs="Arial"/>
          <w:b/>
          <w:sz w:val="24"/>
        </w:rPr>
        <w:t>CUARTO</w:t>
      </w:r>
      <w:r w:rsidR="00C91637" w:rsidRPr="00C22695">
        <w:rPr>
          <w:rFonts w:ascii="Palatino Linotype" w:hAnsi="Palatino Linotype" w:cs="Arial"/>
          <w:b/>
          <w:sz w:val="24"/>
        </w:rPr>
        <w:t xml:space="preserve">. </w:t>
      </w:r>
      <w:r w:rsidR="00C91637" w:rsidRPr="00C22695">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C22695" w:rsidRDefault="00C91637" w:rsidP="00C91637">
      <w:pPr>
        <w:pStyle w:val="Sinespaciado"/>
        <w:spacing w:line="360" w:lineRule="auto"/>
        <w:ind w:left="0" w:right="0"/>
        <w:rPr>
          <w:rFonts w:ascii="Palatino Linotype" w:eastAsia="Times New Roman" w:hAnsi="Palatino Linotype" w:cs="Arial"/>
          <w:b/>
          <w:sz w:val="24"/>
        </w:rPr>
      </w:pPr>
    </w:p>
    <w:p w14:paraId="313CFC4B" w14:textId="5F730FD5" w:rsidR="00C91637" w:rsidRPr="00C22695"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C22695">
        <w:rPr>
          <w:rFonts w:ascii="Palatino Linotype" w:eastAsia="Times New Roman" w:hAnsi="Palatino Linotype" w:cs="Arial"/>
          <w:b/>
          <w:sz w:val="24"/>
        </w:rPr>
        <w:t>QUINTO</w:t>
      </w:r>
      <w:r w:rsidR="00C91637" w:rsidRPr="00C22695">
        <w:rPr>
          <w:rFonts w:ascii="Palatino Linotype" w:eastAsia="Times New Roman" w:hAnsi="Palatino Linotype" w:cs="Arial"/>
          <w:b/>
          <w:sz w:val="24"/>
        </w:rPr>
        <w:t xml:space="preserve">. </w:t>
      </w:r>
      <w:r w:rsidR="00C91637" w:rsidRPr="00C22695">
        <w:rPr>
          <w:rFonts w:ascii="Palatino Linotype" w:eastAsia="Times New Roman" w:hAnsi="Palatino Linotype"/>
          <w:b/>
          <w:bCs/>
          <w:color w:val="222222"/>
          <w:sz w:val="24"/>
          <w:lang w:val="es-ES"/>
        </w:rPr>
        <w:t xml:space="preserve">Notifíquese </w:t>
      </w:r>
      <w:r w:rsidR="00C91637" w:rsidRPr="00C22695">
        <w:rPr>
          <w:rFonts w:ascii="Palatino Linotype" w:eastAsia="Times New Roman" w:hAnsi="Palatino Linotype"/>
          <w:bCs/>
          <w:color w:val="222222"/>
          <w:sz w:val="24"/>
          <w:lang w:val="es-ES"/>
        </w:rPr>
        <w:t xml:space="preserve">al </w:t>
      </w:r>
      <w:r w:rsidR="00C91637" w:rsidRPr="00C22695">
        <w:rPr>
          <w:rFonts w:ascii="Palatino Linotype" w:eastAsia="Times New Roman" w:hAnsi="Palatino Linotype"/>
          <w:b/>
          <w:color w:val="222222"/>
          <w:sz w:val="24"/>
          <w:lang w:val="es-ES"/>
        </w:rPr>
        <w:t>RECURRENTE</w:t>
      </w:r>
      <w:r w:rsidR="00C91637" w:rsidRPr="00C22695">
        <w:rPr>
          <w:rFonts w:ascii="Palatino Linotype" w:eastAsia="Times New Roman" w:hAnsi="Palatino Linotype"/>
          <w:color w:val="222222"/>
          <w:sz w:val="24"/>
          <w:lang w:val="es-ES" w:eastAsia="es-MX"/>
        </w:rPr>
        <w:t xml:space="preserve"> la present</w:t>
      </w:r>
      <w:r w:rsidR="00F05CCB" w:rsidRPr="00C22695">
        <w:rPr>
          <w:rFonts w:ascii="Palatino Linotype" w:eastAsia="Times New Roman" w:hAnsi="Palatino Linotype"/>
          <w:color w:val="222222"/>
          <w:sz w:val="24"/>
          <w:lang w:val="es-ES" w:eastAsia="es-MX"/>
        </w:rPr>
        <w:t>e resolución vía SAIMEX y correo electrónico.</w:t>
      </w:r>
    </w:p>
    <w:p w14:paraId="0BA7A124" w14:textId="77777777" w:rsidR="00C91637" w:rsidRPr="00C22695"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C22695"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C22695">
        <w:rPr>
          <w:rFonts w:ascii="Palatino Linotype" w:hAnsi="Palatino Linotype"/>
          <w:b/>
          <w:sz w:val="24"/>
        </w:rPr>
        <w:t>SEXTO</w:t>
      </w:r>
      <w:r w:rsidR="00C91637" w:rsidRPr="00C22695">
        <w:rPr>
          <w:rFonts w:ascii="Palatino Linotype" w:hAnsi="Palatino Linotype"/>
          <w:b/>
          <w:sz w:val="24"/>
        </w:rPr>
        <w:t>.</w:t>
      </w:r>
      <w:r w:rsidR="00C91637" w:rsidRPr="00C22695">
        <w:rPr>
          <w:rFonts w:ascii="Palatino Linotype" w:eastAsia="Times New Roman" w:hAnsi="Palatino Linotype"/>
          <w:color w:val="222222"/>
          <w:sz w:val="24"/>
          <w:lang w:val="es-ES" w:eastAsia="es-MX"/>
        </w:rPr>
        <w:t xml:space="preserve"> Se hace del conocimiento del </w:t>
      </w:r>
      <w:r w:rsidR="00C91637" w:rsidRPr="00C22695">
        <w:rPr>
          <w:rFonts w:ascii="Palatino Linotype" w:eastAsia="Times New Roman" w:hAnsi="Palatino Linotype"/>
          <w:b/>
          <w:bCs/>
          <w:color w:val="222222"/>
          <w:sz w:val="24"/>
          <w:lang w:val="es-ES" w:eastAsia="es-MX"/>
        </w:rPr>
        <w:t>RECURRENTE</w:t>
      </w:r>
      <w:r w:rsidR="00C91637" w:rsidRPr="00C22695">
        <w:rPr>
          <w:rFonts w:ascii="Palatino Linotype" w:eastAsia="Times New Roman" w:hAnsi="Palatino Linotype"/>
          <w:color w:val="222222"/>
          <w:sz w:val="24"/>
          <w:lang w:eastAsia="es-MX"/>
        </w:rPr>
        <w:t xml:space="preserve"> que,</w:t>
      </w:r>
      <w:r w:rsidR="00C91637" w:rsidRPr="00C22695">
        <w:rPr>
          <w:rFonts w:ascii="Palatino Linotype" w:eastAsia="Times New Roman" w:hAnsi="Palatino Linotype" w:cs="Arial"/>
          <w:b/>
          <w:sz w:val="24"/>
          <w:lang w:val="es-ES"/>
        </w:rPr>
        <w:t xml:space="preserve"> </w:t>
      </w:r>
      <w:r w:rsidR="00C91637" w:rsidRPr="00C22695">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C22695">
        <w:rPr>
          <w:rFonts w:ascii="Palatino Linotype" w:eastAsia="Times New Roman" w:hAnsi="Palatino Linotype"/>
          <w:bCs/>
          <w:color w:val="222222"/>
          <w:sz w:val="24"/>
          <w:lang w:val="es-ES" w:eastAsia="es-MX"/>
        </w:rPr>
        <w:t>vía juicio de amparo</w:t>
      </w:r>
      <w:r w:rsidR="00C91637" w:rsidRPr="00C22695">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C22695"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0F3DB97A" w14:textId="7755EEFE" w:rsidR="00A02577" w:rsidRPr="00A02577" w:rsidRDefault="000A1C0E" w:rsidP="00A02577">
      <w:pPr>
        <w:spacing w:before="240" w:after="240" w:line="360" w:lineRule="auto"/>
        <w:jc w:val="both"/>
        <w:rPr>
          <w:rFonts w:ascii="Palatino Linotype" w:hAnsi="Palatino Linotype"/>
          <w:sz w:val="24"/>
        </w:rPr>
      </w:pPr>
      <w:r w:rsidRPr="00C22695">
        <w:rPr>
          <w:rFonts w:ascii="Palatino Linotype" w:hAnsi="Palatino Linotype"/>
          <w:sz w:val="24"/>
        </w:rPr>
        <w:t>ASÍ LO RESUELVE, POR MAYORÍA</w:t>
      </w:r>
      <w:r w:rsidR="00A02577" w:rsidRPr="00C22695">
        <w:rPr>
          <w:rFonts w:ascii="Palatino Linotype" w:hAnsi="Palatino Linotype"/>
          <w:sz w:val="24"/>
        </w:rPr>
        <w:t xml:space="preserve"> DE VOTOS, EL PLENO DEL INSTITUTO DE TRANSPARENCIA, ACCESO A LA INFORMACIÓN PÚBLICA Y PROTECCIÓN DE DATOS PERSONALES DEL ESTADO DE MÉXICO Y MUNICIPIOS, CONFORMADO POR LOS COMISIONADOS JOSÉ MARTÍNEZ VILCHIS</w:t>
      </w:r>
      <w:r w:rsidRPr="00C22695">
        <w:rPr>
          <w:rFonts w:ascii="Palatino Linotype" w:hAnsi="Palatino Linotype"/>
          <w:sz w:val="24"/>
        </w:rPr>
        <w:t xml:space="preserve"> EMITIENDO VOTO PARTICULAR</w:t>
      </w:r>
      <w:r w:rsidR="00A02577" w:rsidRPr="00C22695">
        <w:rPr>
          <w:rFonts w:ascii="Palatino Linotype" w:hAnsi="Palatino Linotype"/>
          <w:sz w:val="24"/>
        </w:rPr>
        <w:t>; MARÍA DEL ROSARIO MEJÍA AYALA; SHARON CRISTINA MORALES MARTÍNEZ</w:t>
      </w:r>
      <w:r w:rsidRPr="00C22695">
        <w:rPr>
          <w:rFonts w:ascii="Palatino Linotype" w:hAnsi="Palatino Linotype"/>
          <w:sz w:val="24"/>
        </w:rPr>
        <w:t xml:space="preserve"> EMITIENDO VOTO DISIDENTE</w:t>
      </w:r>
      <w:r w:rsidR="00A02577" w:rsidRPr="00C22695">
        <w:rPr>
          <w:rFonts w:ascii="Palatino Linotype" w:hAnsi="Palatino Linotype"/>
          <w:sz w:val="24"/>
        </w:rPr>
        <w:t>; LUIS GUSTAVO PARRA NORIEGA</w:t>
      </w:r>
      <w:r w:rsidRPr="00C22695">
        <w:rPr>
          <w:rFonts w:ascii="Palatino Linotype" w:hAnsi="Palatino Linotype"/>
          <w:sz w:val="24"/>
        </w:rPr>
        <w:t xml:space="preserve"> EMITIENDO VOTO PARTICULAR</w:t>
      </w:r>
      <w:r w:rsidR="00A02577" w:rsidRPr="00C22695">
        <w:rPr>
          <w:rFonts w:ascii="Palatino Linotype" w:hAnsi="Palatino Linotype"/>
          <w:sz w:val="24"/>
        </w:rPr>
        <w:t xml:space="preserve"> Y GUADALUPE RAMÍREZ PEÑA EN LA TRIGÉSIMA QUINTA SESIÓN ORDINARIA CELEBRADA EL VEINTIOCHO (28) DE SEPTIEMBRE DE DOS MIL VEINTIDÓS, ANTE EL SECRETARIO TÉCNICO DEL PLENO ALEXIS TAPIA RAMÍREZ.</w:t>
      </w:r>
      <w:bookmarkStart w:id="29" w:name="_GoBack"/>
      <w:bookmarkEnd w:id="29"/>
      <w:r w:rsidR="00A02577" w:rsidRPr="00A02577">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8084" w14:textId="77777777" w:rsidR="00C44DCF" w:rsidRDefault="00C44DCF">
      <w:r>
        <w:separator/>
      </w:r>
    </w:p>
  </w:endnote>
  <w:endnote w:type="continuationSeparator" w:id="0">
    <w:p w14:paraId="406AE672" w14:textId="77777777" w:rsidR="00C44DCF" w:rsidRDefault="00C4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A06D7" w:rsidRDefault="008A06D7">
            <w:pPr>
              <w:pStyle w:val="Piedepgina"/>
              <w:jc w:val="right"/>
            </w:pPr>
          </w:p>
          <w:p w14:paraId="1F7A191C" w14:textId="2A69F491" w:rsidR="008A06D7" w:rsidRDefault="008A06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2695">
              <w:rPr>
                <w:b/>
                <w:bCs/>
                <w:noProof/>
              </w:rPr>
              <w:t>55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2695">
              <w:rPr>
                <w:b/>
                <w:bCs/>
                <w:noProof/>
              </w:rPr>
              <w:t>56</w:t>
            </w:r>
            <w:r>
              <w:rPr>
                <w:b/>
                <w:bCs/>
                <w:sz w:val="24"/>
                <w:szCs w:val="24"/>
              </w:rPr>
              <w:fldChar w:fldCharType="end"/>
            </w:r>
          </w:p>
        </w:sdtContent>
      </w:sdt>
    </w:sdtContent>
  </w:sdt>
  <w:p w14:paraId="2A221972" w14:textId="77777777" w:rsidR="008A06D7" w:rsidRDefault="008A06D7">
    <w:pPr>
      <w:pStyle w:val="Piedepgina"/>
    </w:pPr>
  </w:p>
  <w:p w14:paraId="1D6FF208" w14:textId="77777777" w:rsidR="008A06D7" w:rsidRDefault="008A06D7"/>
  <w:p w14:paraId="70055CD7" w14:textId="77777777" w:rsidR="008A06D7" w:rsidRDefault="008A06D7"/>
  <w:p w14:paraId="5452645F" w14:textId="77777777" w:rsidR="008A06D7" w:rsidRDefault="008A0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8A06D7" w:rsidRDefault="008A06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26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2695">
              <w:rPr>
                <w:b/>
                <w:bCs/>
                <w:noProof/>
              </w:rPr>
              <w:t>56</w:t>
            </w:r>
            <w:r>
              <w:rPr>
                <w:b/>
                <w:bCs/>
                <w:sz w:val="24"/>
                <w:szCs w:val="24"/>
              </w:rPr>
              <w:fldChar w:fldCharType="end"/>
            </w:r>
          </w:p>
        </w:sdtContent>
      </w:sdt>
    </w:sdtContent>
  </w:sdt>
  <w:p w14:paraId="2D12AEB2" w14:textId="77777777" w:rsidR="008A06D7" w:rsidRDefault="008A06D7">
    <w:pPr>
      <w:pStyle w:val="Piedepgina"/>
    </w:pPr>
  </w:p>
  <w:p w14:paraId="54227169" w14:textId="77777777" w:rsidR="008A06D7" w:rsidRDefault="008A06D7"/>
  <w:p w14:paraId="7DE40FB1" w14:textId="77777777" w:rsidR="008A06D7" w:rsidRDefault="008A06D7"/>
  <w:p w14:paraId="33755E87" w14:textId="77777777" w:rsidR="008A06D7" w:rsidRDefault="008A06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221B5" w14:textId="77777777" w:rsidR="00C44DCF" w:rsidRDefault="00C44DCF">
      <w:r>
        <w:separator/>
      </w:r>
    </w:p>
  </w:footnote>
  <w:footnote w:type="continuationSeparator" w:id="0">
    <w:p w14:paraId="6CC1AA37" w14:textId="77777777" w:rsidR="00C44DCF" w:rsidRDefault="00C44DCF">
      <w:r>
        <w:continuationSeparator/>
      </w:r>
    </w:p>
  </w:footnote>
  <w:footnote w:id="1">
    <w:p w14:paraId="7D872842" w14:textId="77777777" w:rsidR="008A06D7" w:rsidRPr="00F75272" w:rsidRDefault="008A06D7"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8A06D7" w:rsidRDefault="008A06D7" w:rsidP="00030C87">
      <w:pPr>
        <w:pStyle w:val="Textonotapie"/>
      </w:pPr>
      <w:r>
        <w:rPr>
          <w:rStyle w:val="Refdenotaalpie"/>
        </w:rPr>
        <w:footnoteRef/>
      </w:r>
      <w:r>
        <w:t xml:space="preserve"> Convención Americana sobre Derechos Humanos. Artículo 13.</w:t>
      </w:r>
    </w:p>
  </w:footnote>
  <w:footnote w:id="3">
    <w:p w14:paraId="76B1CB8C" w14:textId="77777777" w:rsidR="008A06D7" w:rsidRDefault="008A06D7"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8A06D7" w:rsidRDefault="008A06D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8A06D7" w:rsidRDefault="008A06D7" w:rsidP="00030C87">
      <w:pPr>
        <w:pStyle w:val="Textonotapie"/>
      </w:pPr>
      <w:r>
        <w:rPr>
          <w:rStyle w:val="Refdenotaalpie"/>
        </w:rPr>
        <w:footnoteRef/>
      </w:r>
      <w:r>
        <w:t xml:space="preserve"> Ibídem. Parr. 87.</w:t>
      </w:r>
    </w:p>
  </w:footnote>
  <w:footnote w:id="6">
    <w:p w14:paraId="0F88C173" w14:textId="77777777" w:rsidR="008A06D7" w:rsidRDefault="008A06D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8A06D7" w:rsidRDefault="008A06D7" w:rsidP="00030C87">
      <w:pPr>
        <w:pStyle w:val="Textonotapie"/>
      </w:pPr>
      <w:r>
        <w:t>II. Eficacia: Obligación del Instituto para tutelar, de manera efectiva, el derecho de acceso a la información;</w:t>
      </w:r>
    </w:p>
    <w:p w14:paraId="0DC8B13D" w14:textId="77777777" w:rsidR="008A06D7" w:rsidRDefault="008A06D7"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A06D7" w:rsidRDefault="00C44DC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A06D7" w:rsidRDefault="008A06D7"/>
  <w:p w14:paraId="77B719CE" w14:textId="77777777" w:rsidR="008A06D7" w:rsidRDefault="008A06D7"/>
  <w:p w14:paraId="50A3AAAA" w14:textId="77777777" w:rsidR="008A06D7" w:rsidRDefault="008A0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A06D7" w14:paraId="6255E3A4" w14:textId="77777777" w:rsidTr="00814079">
      <w:trPr>
        <w:trHeight w:val="1435"/>
      </w:trPr>
      <w:tc>
        <w:tcPr>
          <w:tcW w:w="1843" w:type="dxa"/>
          <w:shd w:val="clear" w:color="auto" w:fill="auto"/>
        </w:tcPr>
        <w:p w14:paraId="3E05202F" w14:textId="4A7C9DF8" w:rsidR="008A06D7" w:rsidRDefault="008A06D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8A06D7" w:rsidRDefault="008A06D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A06D7" w14:paraId="727F90BF" w14:textId="77777777" w:rsidTr="007441D8">
            <w:trPr>
              <w:trHeight w:val="338"/>
            </w:trPr>
            <w:tc>
              <w:tcPr>
                <w:tcW w:w="2551" w:type="dxa"/>
              </w:tcPr>
              <w:p w14:paraId="23087CD5" w14:textId="77777777" w:rsidR="008A06D7" w:rsidRDefault="008A06D7">
                <w:pPr>
                  <w:tabs>
                    <w:tab w:val="right" w:pos="8838"/>
                  </w:tabs>
                  <w:ind w:right="-105"/>
                  <w:rPr>
                    <w:rFonts w:ascii="Palatino Linotype" w:eastAsia="Calibri" w:hAnsi="Palatino Linotype" w:cs="Tahoma"/>
                    <w:b/>
                    <w:sz w:val="22"/>
                    <w:szCs w:val="22"/>
                    <w:lang w:eastAsia="en-US"/>
                  </w:rPr>
                </w:pPr>
              </w:p>
              <w:p w14:paraId="410A3741" w14:textId="535C9D39" w:rsidR="008A06D7" w:rsidRDefault="008A06D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8A06D7" w:rsidRDefault="008A06D7" w:rsidP="00427B6E">
                <w:pPr>
                  <w:tabs>
                    <w:tab w:val="right" w:pos="8838"/>
                  </w:tabs>
                  <w:ind w:right="-105" w:hanging="101"/>
                  <w:jc w:val="both"/>
                  <w:rPr>
                    <w:rFonts w:ascii="Palatino Linotype" w:eastAsia="Calibri" w:hAnsi="Palatino Linotype" w:cs="Tahoma"/>
                    <w:bCs/>
                    <w:sz w:val="22"/>
                    <w:szCs w:val="22"/>
                    <w:lang w:eastAsia="en-US"/>
                  </w:rPr>
                </w:pPr>
              </w:p>
              <w:p w14:paraId="3FF69A05" w14:textId="0FBEF48A" w:rsidR="008A06D7" w:rsidRDefault="008A06D7"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13908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8A06D7" w14:paraId="1389436A" w14:textId="128385F2" w:rsidTr="007441D8">
            <w:trPr>
              <w:trHeight w:val="283"/>
            </w:trPr>
            <w:tc>
              <w:tcPr>
                <w:tcW w:w="2551" w:type="dxa"/>
              </w:tcPr>
              <w:p w14:paraId="22E0F4E9" w14:textId="77777777" w:rsidR="008A06D7" w:rsidRDefault="008A06D7">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0122E72F" w:rsidR="008A06D7" w:rsidRPr="00601054" w:rsidRDefault="008A06D7" w:rsidP="007451C1">
                <w:pPr>
                  <w:tabs>
                    <w:tab w:val="left" w:pos="2834"/>
                    <w:tab w:val="right" w:pos="8838"/>
                  </w:tabs>
                  <w:ind w:left="-113" w:right="-107"/>
                  <w:jc w:val="both"/>
                  <w:rPr>
                    <w:rFonts w:ascii="Palatino Linotype" w:eastAsia="Calibri" w:hAnsi="Palatino Linotype" w:cs="Tahoma"/>
                    <w:sz w:val="22"/>
                    <w:szCs w:val="22"/>
                    <w:lang w:eastAsia="en-US"/>
                  </w:rPr>
                </w:pPr>
                <w:r w:rsidRPr="00601054">
                  <w:rPr>
                    <w:rFonts w:ascii="Palatino Linotype" w:eastAsia="Calibri" w:hAnsi="Palatino Linotype" w:cs="Arial"/>
                    <w:sz w:val="22"/>
                  </w:rPr>
                  <w:t>Ayuntamiento de la Paz</w:t>
                </w:r>
              </w:p>
            </w:tc>
          </w:tr>
          <w:bookmarkEnd w:id="30"/>
          <w:tr w:rsidR="008A06D7" w14:paraId="28CCE4E5" w14:textId="77777777" w:rsidTr="007441D8">
            <w:trPr>
              <w:trHeight w:val="283"/>
            </w:trPr>
            <w:tc>
              <w:tcPr>
                <w:tcW w:w="2551" w:type="dxa"/>
              </w:tcPr>
              <w:p w14:paraId="13EBF3BB" w14:textId="6E4ECE4B" w:rsidR="008A06D7" w:rsidRDefault="008A06D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8A06D7" w:rsidRDefault="008A06D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A06D7" w:rsidRDefault="008A06D7">
          <w:pPr>
            <w:tabs>
              <w:tab w:val="right" w:pos="8838"/>
            </w:tabs>
            <w:ind w:left="-28"/>
            <w:jc w:val="both"/>
            <w:rPr>
              <w:rFonts w:ascii="Arial" w:eastAsia="Calibri" w:hAnsi="Arial" w:cs="Arial"/>
              <w:b/>
              <w:sz w:val="22"/>
              <w:szCs w:val="22"/>
              <w:lang w:eastAsia="en-US"/>
            </w:rPr>
          </w:pPr>
        </w:p>
      </w:tc>
    </w:tr>
  </w:tbl>
  <w:p w14:paraId="07EF2D29" w14:textId="1620A8B4" w:rsidR="008A06D7" w:rsidRDefault="00C44DC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8A06D7" w:rsidRDefault="008A06D7"/>
  <w:p w14:paraId="104386EF" w14:textId="77777777" w:rsidR="008A06D7" w:rsidRDefault="008A06D7"/>
  <w:p w14:paraId="60A3E393" w14:textId="77777777" w:rsidR="008A06D7" w:rsidRDefault="008A06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A06D7" w14:paraId="61517A1D" w14:textId="77777777" w:rsidTr="003A6126">
      <w:trPr>
        <w:trHeight w:val="1435"/>
      </w:trPr>
      <w:tc>
        <w:tcPr>
          <w:tcW w:w="1560" w:type="dxa"/>
          <w:shd w:val="clear" w:color="auto" w:fill="auto"/>
        </w:tcPr>
        <w:p w14:paraId="4B74E846" w14:textId="1E0D62B9" w:rsidR="008A06D7" w:rsidRDefault="008A06D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8A06D7" w14:paraId="7F59E1EF" w14:textId="77777777" w:rsidTr="007441D8">
            <w:trPr>
              <w:trHeight w:val="144"/>
            </w:trPr>
            <w:tc>
              <w:tcPr>
                <w:tcW w:w="2444" w:type="dxa"/>
              </w:tcPr>
              <w:p w14:paraId="5EFF942E" w14:textId="77777777" w:rsidR="008A06D7" w:rsidRDefault="008A06D7"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51AE527E" w:rsidR="008A06D7" w:rsidRPr="002B2042" w:rsidRDefault="008A06D7" w:rsidP="006C28CC">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13908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8A06D7" w:rsidRDefault="008A06D7">
                <w:pPr>
                  <w:tabs>
                    <w:tab w:val="right" w:pos="8838"/>
                  </w:tabs>
                  <w:ind w:left="-74" w:right="-105"/>
                  <w:jc w:val="both"/>
                  <w:rPr>
                    <w:rFonts w:ascii="Palatino Linotype" w:eastAsia="Calibri" w:hAnsi="Palatino Linotype" w:cs="Tahoma"/>
                    <w:bCs/>
                    <w:sz w:val="22"/>
                    <w:szCs w:val="22"/>
                    <w:lang w:eastAsia="en-US"/>
                  </w:rPr>
                </w:pPr>
              </w:p>
            </w:tc>
          </w:tr>
          <w:tr w:rsidR="008A06D7" w14:paraId="3FC4FA7D" w14:textId="77777777" w:rsidTr="007441D8">
            <w:trPr>
              <w:trHeight w:val="144"/>
            </w:trPr>
            <w:tc>
              <w:tcPr>
                <w:tcW w:w="2444" w:type="dxa"/>
              </w:tcPr>
              <w:p w14:paraId="363D966B" w14:textId="77777777" w:rsidR="008A06D7" w:rsidRDefault="008A06D7"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4F49DC6E" w:rsidR="008A06D7" w:rsidRPr="000A7E5D" w:rsidRDefault="008A06D7" w:rsidP="00A36BE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Anonimo</w:t>
                </w:r>
              </w:p>
            </w:tc>
            <w:tc>
              <w:tcPr>
                <w:tcW w:w="3402" w:type="dxa"/>
              </w:tcPr>
              <w:p w14:paraId="370E6EFF" w14:textId="3B7EABB6" w:rsidR="008A06D7" w:rsidRDefault="008A06D7"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8A06D7" w14:paraId="4D832A43" w14:textId="77777777" w:rsidTr="007441D8">
            <w:trPr>
              <w:trHeight w:val="283"/>
            </w:trPr>
            <w:tc>
              <w:tcPr>
                <w:tcW w:w="2444" w:type="dxa"/>
              </w:tcPr>
              <w:p w14:paraId="02CA5CB0" w14:textId="77777777" w:rsidR="008A06D7" w:rsidRDefault="008A06D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4340D57" w:rsidR="008A06D7" w:rsidRPr="00396CF5" w:rsidRDefault="008A06D7" w:rsidP="007451C1">
                <w:pPr>
                  <w:tabs>
                    <w:tab w:val="left" w:pos="2834"/>
                    <w:tab w:val="right" w:pos="8838"/>
                  </w:tabs>
                  <w:ind w:left="-3" w:right="-105"/>
                  <w:jc w:val="both"/>
                  <w:rPr>
                    <w:rFonts w:ascii="Palatino Linotype" w:eastAsia="Calibri" w:hAnsi="Palatino Linotype" w:cs="Tahoma"/>
                    <w:sz w:val="22"/>
                    <w:szCs w:val="22"/>
                    <w:lang w:eastAsia="en-US"/>
                  </w:rPr>
                </w:pPr>
                <w:r w:rsidRPr="00601054">
                  <w:rPr>
                    <w:rFonts w:ascii="Palatino Linotype" w:eastAsia="Calibri" w:hAnsi="Palatino Linotype" w:cs="Arial"/>
                    <w:sz w:val="22"/>
                  </w:rPr>
                  <w:t>Ayuntamiento de la Paz</w:t>
                </w:r>
              </w:p>
            </w:tc>
            <w:tc>
              <w:tcPr>
                <w:tcW w:w="3402" w:type="dxa"/>
              </w:tcPr>
              <w:p w14:paraId="00F18B8C" w14:textId="77777777" w:rsidR="008A06D7" w:rsidRDefault="008A06D7">
                <w:pPr>
                  <w:tabs>
                    <w:tab w:val="left" w:pos="2834"/>
                    <w:tab w:val="right" w:pos="8838"/>
                  </w:tabs>
                  <w:ind w:left="-74" w:right="-105"/>
                  <w:jc w:val="both"/>
                  <w:rPr>
                    <w:rFonts w:ascii="Palatino Linotype" w:eastAsia="Calibri" w:hAnsi="Palatino Linotype" w:cs="Tahoma"/>
                    <w:sz w:val="22"/>
                    <w:szCs w:val="22"/>
                    <w:lang w:eastAsia="en-US"/>
                  </w:rPr>
                </w:pPr>
              </w:p>
            </w:tc>
          </w:tr>
          <w:tr w:rsidR="008A06D7" w14:paraId="7BC74D7A" w14:textId="77777777" w:rsidTr="007441D8">
            <w:trPr>
              <w:trHeight w:val="283"/>
            </w:trPr>
            <w:tc>
              <w:tcPr>
                <w:tcW w:w="2444" w:type="dxa"/>
              </w:tcPr>
              <w:p w14:paraId="3BF93338" w14:textId="01E84F2D" w:rsidR="008A06D7" w:rsidRDefault="008A06D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8A06D7" w:rsidRPr="003037E1" w:rsidRDefault="008A06D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A06D7" w:rsidRDefault="008A06D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A06D7" w:rsidRDefault="008A06D7">
          <w:pPr>
            <w:tabs>
              <w:tab w:val="right" w:pos="8838"/>
            </w:tabs>
            <w:ind w:left="-28"/>
            <w:jc w:val="both"/>
            <w:rPr>
              <w:rFonts w:ascii="Arial" w:eastAsia="Calibri" w:hAnsi="Arial" w:cs="Arial"/>
              <w:b/>
              <w:sz w:val="22"/>
              <w:szCs w:val="22"/>
              <w:lang w:eastAsia="en-US"/>
            </w:rPr>
          </w:pPr>
        </w:p>
      </w:tc>
    </w:tr>
  </w:tbl>
  <w:p w14:paraId="5F654A99" w14:textId="6CB7D4AE" w:rsidR="008A06D7" w:rsidRDefault="00C44DC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8A06D7" w:rsidRDefault="008A06D7"/>
  <w:p w14:paraId="69AC6122" w14:textId="77777777" w:rsidR="008A06D7" w:rsidRDefault="008A06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3"/>
  </w:num>
  <w:num w:numId="8">
    <w:abstractNumId w:val="10"/>
  </w:num>
  <w:num w:numId="9">
    <w:abstractNumId w:val="11"/>
  </w:num>
  <w:num w:numId="10">
    <w:abstractNumId w:val="9"/>
  </w:num>
  <w:num w:numId="11">
    <w:abstractNumId w:val="4"/>
  </w:num>
  <w:num w:numId="12">
    <w:abstractNumId w:val="8"/>
  </w:num>
  <w:num w:numId="13">
    <w:abstractNumId w:val="12"/>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1C0E"/>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76B"/>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6A9B"/>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4278"/>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4DC5"/>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0A4"/>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418C"/>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350C"/>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77"/>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A16"/>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695"/>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4DC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00D61-821D-4F3C-92F0-37466E26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10871</Words>
  <Characters>59795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2022-09-14T23:31:00Z</dcterms:created>
  <dcterms:modified xsi:type="dcterms:W3CDTF">2022-10-18T14:56:00Z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