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941F" w14:textId="77777777" w:rsidR="00E15D99" w:rsidRDefault="00E15D99" w:rsidP="001A58CB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  <w:b/>
        </w:rPr>
      </w:pPr>
    </w:p>
    <w:p w14:paraId="49AC99EB" w14:textId="55230892" w:rsidR="00F34C61" w:rsidRDefault="00F84B95" w:rsidP="001A58CB">
      <w:pPr>
        <w:pStyle w:val="Encabezado"/>
        <w:spacing w:line="360" w:lineRule="auto"/>
        <w:ind w:right="49"/>
        <w:jc w:val="both"/>
        <w:rPr>
          <w:rFonts w:ascii="Palatino Linotype" w:eastAsia="MS Mincho" w:hAnsi="Palatino Linotype"/>
          <w:b/>
          <w:lang w:val="es-ES_tradnl"/>
        </w:rPr>
      </w:pPr>
      <w:r w:rsidRPr="006A7606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 w:rsidR="00F47181">
        <w:rPr>
          <w:rFonts w:ascii="Palatino Linotype" w:eastAsia="Palatino Linotype" w:hAnsi="Palatino Linotype" w:cs="Palatino Linotype"/>
          <w:b/>
        </w:rPr>
        <w:t>000829</w:t>
      </w:r>
      <w:r w:rsidR="007D3006">
        <w:rPr>
          <w:rFonts w:ascii="Palatino Linotype" w:eastAsia="Palatino Linotype" w:hAnsi="Palatino Linotype" w:cs="Palatino Linotype"/>
          <w:b/>
        </w:rPr>
        <w:t>/INFOEM/IP/RR/2022</w:t>
      </w:r>
      <w:r w:rsidRPr="006A7606">
        <w:rPr>
          <w:rFonts w:ascii="Palatino Linotype" w:hAnsi="Palatino Linotype" w:cs="Tahoma"/>
          <w:b/>
        </w:rPr>
        <w:t xml:space="preserve">, PROMOVIDO EN CONTRA </w:t>
      </w:r>
      <w:r w:rsidR="007D3006" w:rsidRPr="006A7606">
        <w:rPr>
          <w:rFonts w:ascii="Palatino Linotype" w:hAnsi="Palatino Linotype" w:cs="Tahoma"/>
          <w:b/>
        </w:rPr>
        <w:t>DE</w:t>
      </w:r>
      <w:r w:rsidR="007D3006">
        <w:rPr>
          <w:rFonts w:ascii="Palatino Linotype" w:hAnsi="Palatino Linotype" w:cs="Tahoma"/>
          <w:b/>
        </w:rPr>
        <w:t xml:space="preserve">L </w:t>
      </w:r>
      <w:r w:rsidR="007D3006">
        <w:rPr>
          <w:rFonts w:ascii="Palatino Linotype" w:eastAsia="Palatino Linotype" w:hAnsi="Palatino Linotype" w:cs="Palatino Linotype"/>
          <w:b/>
        </w:rPr>
        <w:t xml:space="preserve">AYUNTAMIENTO DE </w:t>
      </w:r>
      <w:r w:rsidR="00F47181" w:rsidRPr="00F47181">
        <w:rPr>
          <w:rFonts w:ascii="Palatino Linotype" w:eastAsia="Palatino Linotype" w:hAnsi="Palatino Linotype" w:cs="Palatino Linotype"/>
          <w:b/>
        </w:rPr>
        <w:t>ATENCO</w:t>
      </w:r>
      <w:r w:rsidR="007D3006">
        <w:rPr>
          <w:rFonts w:ascii="Palatino Linotype" w:eastAsia="MS Mincho" w:hAnsi="Palatino Linotype"/>
          <w:b/>
          <w:lang w:val="es-ES_tradnl"/>
        </w:rPr>
        <w:t>.</w:t>
      </w:r>
    </w:p>
    <w:p w14:paraId="5F7D1795" w14:textId="77777777" w:rsidR="004E5EAD" w:rsidRPr="006A7606" w:rsidRDefault="004E5EAD" w:rsidP="001A58CB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40D2EE12" w14:textId="61FD661F" w:rsidR="00F34C61" w:rsidRPr="00885189" w:rsidRDefault="00F34C61" w:rsidP="001A58CB">
      <w:pPr>
        <w:tabs>
          <w:tab w:val="left" w:pos="1843"/>
        </w:tabs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85189">
        <w:rPr>
          <w:rFonts w:ascii="Palatino Linotype" w:hAnsi="Palatino Linotype" w:cs="Tahoma"/>
        </w:rPr>
        <w:t xml:space="preserve">En términos de lo dispuesto por </w:t>
      </w:r>
      <w:r>
        <w:rPr>
          <w:rFonts w:ascii="Palatino Linotype" w:hAnsi="Palatino Linotype" w:cs="Tahoma"/>
        </w:rPr>
        <w:t>los</w:t>
      </w:r>
      <w:r w:rsidRPr="00885189">
        <w:rPr>
          <w:rFonts w:ascii="Palatino Linotype" w:hAnsi="Palatino Linotype" w:cs="Tahoma"/>
        </w:rPr>
        <w:t xml:space="preserve"> artículo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</w:t>
      </w:r>
      <w:r w:rsidRPr="00107D54">
        <w:rPr>
          <w:rFonts w:ascii="Palatino Linotype" w:hAnsi="Palatino Linotype" w:cs="Tahoma"/>
        </w:rPr>
        <w:t>45, 48, fracción I, de los Lineamientos para el funcionamiento del Pleno y las Comision</w:t>
      </w:r>
      <w:r>
        <w:rPr>
          <w:rFonts w:ascii="Palatino Linotype" w:hAnsi="Palatino Linotype" w:cs="Tahoma"/>
        </w:rPr>
        <w:t>es del Instituto de Transparencia, Acceso a la Información Pública y Protección de Datos Personales del Estado de México y Municipios</w:t>
      </w:r>
      <w:r w:rsidRPr="00885189">
        <w:rPr>
          <w:rFonts w:ascii="Palatino Linotype" w:hAnsi="Palatino Linotype" w:cs="Tahoma"/>
        </w:rPr>
        <w:t xml:space="preserve">, emito el presente </w:t>
      </w:r>
      <w:r w:rsidRPr="00885189">
        <w:rPr>
          <w:rFonts w:ascii="Palatino Linotype" w:hAnsi="Palatino Linotype" w:cs="Tahoma"/>
          <w:b/>
        </w:rPr>
        <w:t>Voto Particular</w:t>
      </w:r>
      <w:r w:rsidRPr="00885189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7D3006">
        <w:rPr>
          <w:rFonts w:ascii="Palatino Linotype" w:eastAsia="Palatino Linotype" w:hAnsi="Palatino Linotype" w:cs="Palatino Linotype"/>
          <w:b/>
        </w:rPr>
        <w:t>00</w:t>
      </w:r>
      <w:r w:rsidR="00F47181">
        <w:rPr>
          <w:rFonts w:ascii="Palatino Linotype" w:eastAsia="Palatino Linotype" w:hAnsi="Palatino Linotype" w:cs="Palatino Linotype"/>
          <w:b/>
        </w:rPr>
        <w:t>829</w:t>
      </w:r>
      <w:r w:rsidR="007D3006">
        <w:rPr>
          <w:rFonts w:ascii="Palatino Linotype" w:eastAsia="Palatino Linotype" w:hAnsi="Palatino Linotype" w:cs="Palatino Linotype"/>
          <w:b/>
        </w:rPr>
        <w:t>/INFOEM/IP/RR/2022.</w:t>
      </w:r>
    </w:p>
    <w:p w14:paraId="7703F9D5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4896155" w14:textId="385129B6" w:rsidR="007D3006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Como se desprende de la Resolución en comento, </w:t>
      </w:r>
      <w:r w:rsidR="007D3006">
        <w:rPr>
          <w:rFonts w:ascii="Palatino Linotype" w:hAnsi="Palatino Linotype" w:cs="Tahoma"/>
        </w:rPr>
        <w:t>la</w:t>
      </w:r>
      <w:r w:rsidRPr="00885189">
        <w:rPr>
          <w:rFonts w:ascii="Palatino Linotype" w:hAnsi="Palatino Linotype" w:cs="Tahoma"/>
        </w:rPr>
        <w:t xml:space="preserve"> Particular</w:t>
      </w:r>
      <w:r>
        <w:rPr>
          <w:rFonts w:ascii="Palatino Linotype" w:hAnsi="Palatino Linotype" w:cs="Tahoma"/>
        </w:rPr>
        <w:t xml:space="preserve"> solicitó</w:t>
      </w:r>
      <w:r w:rsidR="00B463E2">
        <w:rPr>
          <w:rFonts w:ascii="Palatino Linotype" w:hAnsi="Palatino Linotype" w:cs="Tahoma"/>
        </w:rPr>
        <w:t xml:space="preserve"> </w:t>
      </w:r>
      <w:r w:rsidR="007D3006">
        <w:rPr>
          <w:rFonts w:ascii="Palatino Linotype" w:hAnsi="Palatino Linotype" w:cs="Tahoma"/>
        </w:rPr>
        <w:t xml:space="preserve">entre otras cosas, información </w:t>
      </w:r>
      <w:r w:rsidR="00F47181">
        <w:rPr>
          <w:rFonts w:ascii="Palatino Linotype" w:hAnsi="Palatino Linotype" w:cs="Tahoma"/>
        </w:rPr>
        <w:t>relacionada con las resoluciones que se emitan en procedimientos seguidos en forma de juicio</w:t>
      </w:r>
      <w:r w:rsidR="00FB1738">
        <w:rPr>
          <w:rFonts w:ascii="Palatino Linotype" w:hAnsi="Palatino Linotype" w:cs="Tahoma"/>
        </w:rPr>
        <w:t>; en respuesta, el Sujeto Obligado</w:t>
      </w:r>
      <w:r w:rsidR="007D3006">
        <w:rPr>
          <w:rFonts w:ascii="Palatino Linotype" w:hAnsi="Palatino Linotype" w:cs="Tahoma"/>
        </w:rPr>
        <w:t>, se</w:t>
      </w:r>
      <w:r w:rsidR="00F47181">
        <w:rPr>
          <w:rFonts w:ascii="Palatino Linotype" w:hAnsi="Palatino Linotype" w:cs="Tahoma"/>
        </w:rPr>
        <w:t xml:space="preserve">ñaló que </w:t>
      </w:r>
      <w:r w:rsidR="00F47181" w:rsidRPr="00F47181">
        <w:rPr>
          <w:rFonts w:ascii="Palatino Linotype" w:hAnsi="Palatino Linotype" w:cs="Tahoma"/>
        </w:rPr>
        <w:t>sala Auxiliar de Ecatepec, del Tribunal de Conciliación y Arbitraje del Estado de México, ha emitido 2 laudos</w:t>
      </w:r>
      <w:r w:rsidR="007D3006">
        <w:rPr>
          <w:rFonts w:ascii="Palatino Linotype" w:hAnsi="Palatino Linotype" w:cs="Tahoma"/>
        </w:rPr>
        <w:t>, pero n</w:t>
      </w:r>
      <w:r w:rsidR="005378B9">
        <w:rPr>
          <w:rFonts w:ascii="Palatino Linotype" w:hAnsi="Palatino Linotype" w:cs="Tahoma"/>
        </w:rPr>
        <w:t xml:space="preserve">o precisó </w:t>
      </w:r>
      <w:r w:rsidR="00F47181">
        <w:rPr>
          <w:rFonts w:ascii="Palatino Linotype" w:hAnsi="Palatino Linotype" w:cs="Tahoma"/>
        </w:rPr>
        <w:t>las resoluciones que emiten sus unidades administrativas</w:t>
      </w:r>
      <w:r w:rsidR="00EA7BAB">
        <w:rPr>
          <w:rFonts w:ascii="Palatino Linotype" w:hAnsi="Palatino Linotype" w:cs="Tahoma"/>
        </w:rPr>
        <w:t>.</w:t>
      </w:r>
    </w:p>
    <w:p w14:paraId="71410480" w14:textId="77777777" w:rsidR="00EA7BAB" w:rsidRDefault="00EA7BA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DF16C64" w14:textId="35ADFF97" w:rsidR="00B77094" w:rsidRDefault="00EA7BA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Así, derivado del análisis se determinó </w:t>
      </w:r>
      <w:r w:rsidR="00F47181">
        <w:rPr>
          <w:rFonts w:ascii="Palatino Linotype" w:hAnsi="Palatino Linotype" w:cs="Tahoma"/>
        </w:rPr>
        <w:t>revocar</w:t>
      </w:r>
      <w:r>
        <w:rPr>
          <w:rFonts w:ascii="Palatino Linotype" w:hAnsi="Palatino Linotype" w:cs="Tahoma"/>
        </w:rPr>
        <w:t xml:space="preserve"> la respuesta inicial y ordenar la </w:t>
      </w:r>
      <w:r w:rsidR="00F47181">
        <w:rPr>
          <w:rFonts w:ascii="Palatino Linotype" w:hAnsi="Palatino Linotype" w:cs="Tahoma"/>
        </w:rPr>
        <w:t>entrega de las resoluciones emitidas en los procedimientos administrativos seguidos en forma de juicio</w:t>
      </w:r>
      <w:r>
        <w:rPr>
          <w:rFonts w:ascii="Palatino Linotype" w:hAnsi="Palatino Linotype" w:cs="Tahoma"/>
        </w:rPr>
        <w:t>, así como el acuerdo emitido por el Comité de Transparencia, en el que se confirme la reserva de l</w:t>
      </w:r>
      <w:r w:rsidR="00F47181">
        <w:rPr>
          <w:rFonts w:ascii="Palatino Linotype" w:hAnsi="Palatino Linotype" w:cs="Tahoma"/>
        </w:rPr>
        <w:t>as resoluciones que no hayan causado estado.</w:t>
      </w:r>
      <w:r w:rsidR="00BE08E0">
        <w:rPr>
          <w:rFonts w:ascii="Palatino Linotype" w:hAnsi="Palatino Linotype" w:cs="Tahoma"/>
        </w:rPr>
        <w:t xml:space="preserve"> </w:t>
      </w:r>
      <w:r w:rsidR="00B77094">
        <w:rPr>
          <w:rFonts w:ascii="Palatino Linotype" w:hAnsi="Palatino Linotype" w:cs="Tahoma"/>
        </w:rPr>
        <w:t xml:space="preserve">Al respecto, si bien comparto el sentido de la resolución </w:t>
      </w:r>
      <w:r w:rsidR="00C36D41">
        <w:rPr>
          <w:rFonts w:ascii="Palatino Linotype" w:hAnsi="Palatino Linotype" w:cs="Tahoma"/>
        </w:rPr>
        <w:t>por</w:t>
      </w:r>
      <w:r w:rsidR="00B77094">
        <w:rPr>
          <w:rFonts w:ascii="Palatino Linotype" w:hAnsi="Palatino Linotype" w:cs="Tahoma"/>
        </w:rPr>
        <w:t xml:space="preserve"> el análisis que realizó la Ponencia R</w:t>
      </w:r>
      <w:r w:rsidR="00E01F66">
        <w:rPr>
          <w:rFonts w:ascii="Palatino Linotype" w:hAnsi="Palatino Linotype" w:cs="Tahoma"/>
        </w:rPr>
        <w:t>esoluto</w:t>
      </w:r>
      <w:r w:rsidR="00B77094">
        <w:rPr>
          <w:rFonts w:ascii="Palatino Linotype" w:hAnsi="Palatino Linotype" w:cs="Tahoma"/>
        </w:rPr>
        <w:t>ra</w:t>
      </w:r>
      <w:r w:rsidR="00C36D41">
        <w:rPr>
          <w:rFonts w:ascii="Palatino Linotype" w:hAnsi="Palatino Linotype" w:cs="Tahoma"/>
        </w:rPr>
        <w:t>,</w:t>
      </w:r>
      <w:r w:rsidR="00B77094">
        <w:rPr>
          <w:rFonts w:ascii="Palatino Linotype" w:hAnsi="Palatino Linotype" w:cs="Tahoma"/>
        </w:rPr>
        <w:t xml:space="preserve"> en el </w:t>
      </w:r>
      <w:r w:rsidR="007B1D95">
        <w:rPr>
          <w:rFonts w:ascii="Palatino Linotype" w:hAnsi="Palatino Linotype" w:cs="Tahoma"/>
        </w:rPr>
        <w:t xml:space="preserve">sentido </w:t>
      </w:r>
      <w:r w:rsidR="007B1D95">
        <w:rPr>
          <w:rFonts w:ascii="Palatino Linotype" w:hAnsi="Palatino Linotype" w:cs="Tahoma"/>
        </w:rPr>
        <w:lastRenderedPageBreak/>
        <w:t>de</w:t>
      </w:r>
      <w:r w:rsidR="00B77094">
        <w:rPr>
          <w:rFonts w:ascii="Palatino Linotype" w:hAnsi="Palatino Linotype" w:cs="Tahoma"/>
        </w:rPr>
        <w:t xml:space="preserve"> </w:t>
      </w:r>
      <w:r w:rsidR="00F47181">
        <w:rPr>
          <w:rFonts w:ascii="Palatino Linotype" w:hAnsi="Palatino Linotype" w:cs="Tahoma"/>
        </w:rPr>
        <w:t>revocar</w:t>
      </w:r>
      <w:r>
        <w:rPr>
          <w:rFonts w:ascii="Palatino Linotype" w:hAnsi="Palatino Linotype" w:cs="Tahoma"/>
        </w:rPr>
        <w:t xml:space="preserve"> la respuesta inicial y ordenar la entrega de la información que no se entregó en un primer momento</w:t>
      </w:r>
      <w:r w:rsidR="00BE08E0">
        <w:rPr>
          <w:rFonts w:ascii="Palatino Linotype" w:hAnsi="Palatino Linotype" w:cs="Tahoma"/>
        </w:rPr>
        <w:t>, también considero que</w:t>
      </w:r>
      <w:r>
        <w:rPr>
          <w:rFonts w:ascii="Palatino Linotype" w:hAnsi="Palatino Linotype" w:cs="Tahoma"/>
        </w:rPr>
        <w:t xml:space="preserve"> </w:t>
      </w:r>
      <w:r w:rsidR="00BE08E0">
        <w:rPr>
          <w:rFonts w:ascii="Palatino Linotype" w:hAnsi="Palatino Linotype" w:cs="Tahoma"/>
        </w:rPr>
        <w:t>debió acreditar la reserva de la información con la respectiva prueba de daño</w:t>
      </w:r>
    </w:p>
    <w:p w14:paraId="69F277AC" w14:textId="77777777" w:rsidR="007B6ED5" w:rsidRDefault="007B6ED5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5145874" w14:textId="78BA4916" w:rsidR="00F34C61" w:rsidRDefault="007B6ED5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Así, c</w:t>
      </w:r>
      <w:r w:rsidR="00F34C61">
        <w:rPr>
          <w:rFonts w:ascii="Palatino Linotype" w:hAnsi="Palatino Linotype" w:cs="Tahoma"/>
        </w:rPr>
        <w:t>onsidero especialmente que el tema de la reserva de la información debe analizarse de forma tal que se plantee en el estudio la prueba de daño que permite a este Organismo Garante confirmar que la entrega de la información causa un daño al interés público, que en ese caso particular supera el derecho de</w:t>
      </w:r>
      <w:r>
        <w:rPr>
          <w:rFonts w:ascii="Palatino Linotype" w:hAnsi="Palatino Linotype" w:cs="Tahoma"/>
        </w:rPr>
        <w:t xml:space="preserve"> acceso a la información de un P</w:t>
      </w:r>
      <w:r w:rsidR="00F34C61">
        <w:rPr>
          <w:rFonts w:ascii="Palatino Linotype" w:hAnsi="Palatino Linotype" w:cs="Tahoma"/>
        </w:rPr>
        <w:t xml:space="preserve">articular; lo anterior en virtud de que, para que proceda o no la reserva; no basta con que se actualice el dispositivo normativo antes señalado, sino que además es menester acreditar dicha prueba de daño, de conformidad con lo establecido en los artículos 128, 129 y 130 de la </w:t>
      </w:r>
      <w:r w:rsidR="00F34C61"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 w:rsidR="00F34C61">
        <w:rPr>
          <w:rFonts w:ascii="Palatino Linotype" w:hAnsi="Palatino Linotype" w:cs="Tahoma"/>
        </w:rPr>
        <w:t xml:space="preserve">, en relación con los </w:t>
      </w:r>
      <w:r w:rsidR="00F34C61"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</w:p>
    <w:p w14:paraId="08923EB3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06F7ECD" w14:textId="56E1A4A1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Es importante hacer notar que para estar en condiciones de confirmar o revocar la clasificación de información como reservada a través del procedimiento señalado en los artículos antes citados, es necesario confirmar que la entrega de la información causaría un riesgo, real identificable y demostrable, ya que no basta con que la información actualice</w:t>
      </w:r>
      <w:r w:rsidR="008B7FC0">
        <w:rPr>
          <w:rFonts w:ascii="Palatino Linotype" w:hAnsi="Palatino Linotype" w:cs="Tahoma"/>
        </w:rPr>
        <w:t xml:space="preserve"> algún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supuesto de reserva del artículo 140</w:t>
      </w:r>
      <w:r w:rsidR="008B7FC0"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</w:p>
    <w:p w14:paraId="29759EBD" w14:textId="77777777" w:rsidR="008B7FC0" w:rsidRPr="008B7FC0" w:rsidRDefault="008B7FC0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0607217" w14:textId="5D9F76FF" w:rsidR="00F34C61" w:rsidRPr="00885189" w:rsidRDefault="008B7FC0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Arial"/>
        </w:rPr>
        <w:t xml:space="preserve">Por lo que, nuestra labor es </w:t>
      </w:r>
      <w:r w:rsidR="00F34C61">
        <w:rPr>
          <w:rFonts w:ascii="Palatino Linotype" w:hAnsi="Palatino Linotype" w:cs="Arial"/>
        </w:rPr>
        <w:t>advertir que existen elementos suficientes para que, en cada recurso de revisión que se analice, se acredit</w:t>
      </w:r>
      <w:r w:rsidR="001A58CB">
        <w:rPr>
          <w:rFonts w:ascii="Palatino Linotype" w:hAnsi="Palatino Linotype" w:cs="Arial"/>
        </w:rPr>
        <w:t xml:space="preserve">e la respectiva prueba de daño; </w:t>
      </w:r>
      <w:r w:rsidR="00F34C61" w:rsidRPr="00976B1D">
        <w:rPr>
          <w:rFonts w:ascii="Palatino Linotype" w:hAnsi="Palatino Linotype" w:cs="Tahoma"/>
        </w:rPr>
        <w:t>abon</w:t>
      </w:r>
      <w:r w:rsidR="00F34C61">
        <w:rPr>
          <w:rFonts w:ascii="Palatino Linotype" w:hAnsi="Palatino Linotype" w:cs="Tahoma"/>
        </w:rPr>
        <w:t>a</w:t>
      </w:r>
      <w:r w:rsidR="00F34C61" w:rsidRPr="00976B1D">
        <w:rPr>
          <w:rFonts w:ascii="Palatino Linotype" w:hAnsi="Palatino Linotype" w:cs="Tahoma"/>
        </w:rPr>
        <w:t xml:space="preserve"> a lo expuesto, lo resuelto por</w:t>
      </w:r>
      <w:r w:rsidR="00F34C61" w:rsidRPr="00885189">
        <w:rPr>
          <w:rFonts w:ascii="Palatino Linotype" w:hAnsi="Palatino Linotype" w:cs="Tahoma"/>
        </w:rPr>
        <w:t xml:space="preserve"> el Instituto Nacional de Transparencia, Acceso a la Información Pública y Protección de Datos Personales, en </w:t>
      </w:r>
      <w:r w:rsidR="00F34C61">
        <w:rPr>
          <w:rFonts w:ascii="Palatino Linotype" w:hAnsi="Palatino Linotype" w:cs="Tahoma"/>
        </w:rPr>
        <w:t xml:space="preserve">los </w:t>
      </w:r>
      <w:r w:rsidR="00F34C61" w:rsidRPr="00885189">
        <w:rPr>
          <w:rFonts w:ascii="Palatino Linotype" w:hAnsi="Palatino Linotype" w:cs="Tahoma"/>
        </w:rPr>
        <w:t>Recurso</w:t>
      </w:r>
      <w:r w:rsidR="00F34C61">
        <w:rPr>
          <w:rFonts w:ascii="Palatino Linotype" w:hAnsi="Palatino Linotype" w:cs="Tahoma"/>
        </w:rPr>
        <w:t>s</w:t>
      </w:r>
      <w:r w:rsidR="00F34C61" w:rsidRPr="00885189">
        <w:rPr>
          <w:rFonts w:ascii="Palatino Linotype" w:hAnsi="Palatino Linotype" w:cs="Tahoma"/>
        </w:rPr>
        <w:t xml:space="preserve"> de Inconformidad </w:t>
      </w:r>
      <w:r w:rsidR="00F34C61">
        <w:rPr>
          <w:rFonts w:ascii="Palatino Linotype" w:hAnsi="Palatino Linotype" w:cs="Tahoma"/>
        </w:rPr>
        <w:t xml:space="preserve">con </w:t>
      </w:r>
      <w:r w:rsidR="00F34C61" w:rsidRPr="00885189">
        <w:rPr>
          <w:rFonts w:ascii="Palatino Linotype" w:hAnsi="Palatino Linotype" w:cs="Tahoma"/>
        </w:rPr>
        <w:t xml:space="preserve">número </w:t>
      </w:r>
      <w:r w:rsidR="00F34C61"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="00F34C61" w:rsidRPr="008E4092">
        <w:rPr>
          <w:rFonts w:ascii="Palatino Linotype" w:hAnsi="Palatino Linotype" w:cs="Tahoma"/>
          <w:b/>
        </w:rPr>
        <w:t>y</w:t>
      </w:r>
      <w:r w:rsidR="00F34C61" w:rsidRPr="008E4092">
        <w:rPr>
          <w:rFonts w:ascii="Palatino Linotype" w:hAnsi="Palatino Linotype" w:cs="Tahoma"/>
          <w:b/>
          <w:bCs/>
        </w:rPr>
        <w:t xml:space="preserve"> RIA 0118/19</w:t>
      </w:r>
      <w:r w:rsidR="00F34C61" w:rsidRPr="00885189">
        <w:rPr>
          <w:rFonts w:ascii="Palatino Linotype" w:hAnsi="Palatino Linotype" w:cs="Tahoma"/>
          <w:b/>
        </w:rPr>
        <w:t>,</w:t>
      </w:r>
      <w:r w:rsidR="00F34C61">
        <w:rPr>
          <w:rFonts w:ascii="Palatino Linotype" w:hAnsi="Palatino Linotype" w:cs="Tahoma"/>
          <w:b/>
        </w:rPr>
        <w:t xml:space="preserve"> </w:t>
      </w:r>
      <w:r w:rsidR="00F34C61">
        <w:rPr>
          <w:rFonts w:ascii="Palatino Linotype" w:hAnsi="Palatino Linotype" w:cs="Tahoma"/>
        </w:rPr>
        <w:t>en donde se precisó que</w:t>
      </w:r>
      <w:r w:rsidR="00F34C61" w:rsidRPr="00885189">
        <w:rPr>
          <w:rFonts w:ascii="Palatino Linotype" w:hAnsi="Palatino Linotype" w:cs="Tahoma"/>
        </w:rPr>
        <w:t xml:space="preserve"> este </w:t>
      </w:r>
      <w:r w:rsidR="00F34C61">
        <w:rPr>
          <w:rFonts w:ascii="Palatino Linotype" w:hAnsi="Palatino Linotype" w:cs="Tahoma"/>
        </w:rPr>
        <w:t>Organismo</w:t>
      </w:r>
      <w:r w:rsidR="00F34C61" w:rsidRPr="00885189">
        <w:rPr>
          <w:rFonts w:ascii="Palatino Linotype" w:hAnsi="Palatino Linotype" w:cs="Tahoma"/>
        </w:rPr>
        <w:t xml:space="preserve"> Garante </w:t>
      </w:r>
      <w:r w:rsidR="00F34C61" w:rsidRPr="00885189">
        <w:rPr>
          <w:rFonts w:ascii="Palatino Linotype" w:hAnsi="Palatino Linotype" w:cs="Tahoma"/>
        </w:rPr>
        <w:lastRenderedPageBreak/>
        <w:t xml:space="preserve">no debe ceñirse únicamente a verificar cuestiones de forma, sino también argumentar por qué la información solicitada se adecua </w:t>
      </w:r>
      <w:r w:rsidR="00F34C61">
        <w:rPr>
          <w:rFonts w:ascii="Palatino Linotype" w:hAnsi="Palatino Linotype" w:cs="Tahoma"/>
        </w:rPr>
        <w:t xml:space="preserve">o no </w:t>
      </w:r>
      <w:r w:rsidR="00F34C61" w:rsidRPr="00885189">
        <w:rPr>
          <w:rFonts w:ascii="Palatino Linotype" w:hAnsi="Palatino Linotype" w:cs="Tahoma"/>
        </w:rPr>
        <w:t>a la o las hipótesis señaladas.</w:t>
      </w:r>
    </w:p>
    <w:p w14:paraId="0F059A53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4FE1DF2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>, debe contener un análisis exhaustivo de los elementos de forma y fondo que establecen la Ley de Transparencia y Acceso a la Información Pública del Estado de México y Municipios y los Lineamientos generales en materia de clasificación y desclasificación de la información, así como para la elaboración de versiones públicas.</w:t>
      </w:r>
    </w:p>
    <w:p w14:paraId="03CFB32D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74473F" w14:textId="168612B4" w:rsidR="001A58CB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14:paraId="4EDE3CEA" w14:textId="77777777" w:rsidR="001A58CB" w:rsidRPr="00885189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D92C4E9" w14:textId="77777777" w:rsidR="007B6ED5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>stado y nuestro país, de lo contrario se corre el riesgo de que el Sujeto Obligado realice una clasificación incorrecta de la información.</w:t>
      </w:r>
      <w:r w:rsidR="00E15D99">
        <w:rPr>
          <w:rFonts w:ascii="Palatino Linotype" w:hAnsi="Palatino Linotype" w:cs="Tahoma"/>
        </w:rPr>
        <w:t xml:space="preserve"> </w:t>
      </w:r>
    </w:p>
    <w:p w14:paraId="5BC1C0EF" w14:textId="77777777" w:rsidR="007B6ED5" w:rsidRDefault="007B6ED5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ADE8E36" w14:textId="5CD1C2F1" w:rsidR="007B6ED5" w:rsidRDefault="001A58CB" w:rsidP="00EA7BA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lastRenderedPageBreak/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029739E2" w14:textId="77777777" w:rsidR="007B6ED5" w:rsidRDefault="007B6ED5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F9F2B97" w14:textId="77777777" w:rsidR="005277CD" w:rsidRDefault="005277CD" w:rsidP="005277CD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consecuencia, es necesario que en el análisis de las resoluciones que dicta este Pleno, se proporcione un estudio exhaustivo y ofrecer al Particular las herramientas para conocer las razones por las que procede o no la reserva de la información.</w:t>
      </w:r>
    </w:p>
    <w:p w14:paraId="665F4321" w14:textId="77777777" w:rsidR="005277CD" w:rsidRDefault="005277CD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737362A" w14:textId="60CC0A86" w:rsidR="001A58CB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</w:p>
    <w:p w14:paraId="1DE5DCD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655C454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598209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BDE83F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E2A0C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83EB44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897EF39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7C1443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C6291AD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C7B6D64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620837A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860936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C036CBF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A6FBA2B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B45FB3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6C2F633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06BC31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1291F6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1A6938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279556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CE0C82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2C2CAF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5F23E2D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5D81A1D" w14:textId="77777777" w:rsidR="00F84B95" w:rsidRDefault="00F84B95" w:rsidP="001A58CB">
      <w:pPr>
        <w:spacing w:after="0" w:line="360" w:lineRule="auto"/>
        <w:ind w:right="49"/>
        <w:jc w:val="both"/>
      </w:pPr>
    </w:p>
    <w:sectPr w:rsidR="00F84B95" w:rsidSect="008E1028">
      <w:headerReference w:type="default" r:id="rId7"/>
      <w:footerReference w:type="default" r:id="rId8"/>
      <w:pgSz w:w="12240" w:h="15840" w:code="1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1846" w14:textId="77777777" w:rsidR="00BC26B9" w:rsidRDefault="00BC26B9" w:rsidP="00A80C30">
      <w:pPr>
        <w:spacing w:after="0" w:line="240" w:lineRule="auto"/>
      </w:pPr>
      <w:r>
        <w:separator/>
      </w:r>
    </w:p>
  </w:endnote>
  <w:endnote w:type="continuationSeparator" w:id="0">
    <w:p w14:paraId="37C51C42" w14:textId="77777777" w:rsidR="00BC26B9" w:rsidRDefault="00BC26B9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29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D60B8" w14:textId="6B79EC77" w:rsidR="003212EB" w:rsidRDefault="003212E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18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18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81D3D8" w14:textId="77777777" w:rsidR="003212EB" w:rsidRDefault="00321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C456" w14:textId="77777777" w:rsidR="00BC26B9" w:rsidRDefault="00BC26B9" w:rsidP="00A80C30">
      <w:pPr>
        <w:spacing w:after="0" w:line="240" w:lineRule="auto"/>
      </w:pPr>
      <w:r>
        <w:separator/>
      </w:r>
    </w:p>
  </w:footnote>
  <w:footnote w:type="continuationSeparator" w:id="0">
    <w:p w14:paraId="40955BF4" w14:textId="77777777" w:rsidR="00BC26B9" w:rsidRDefault="00BC26B9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36"/>
      <w:gridCol w:w="5645"/>
    </w:tblGrid>
    <w:tr w:rsidR="003212EB" w:rsidRPr="001106EA" w14:paraId="1FC3852C" w14:textId="77777777" w:rsidTr="008B7FC0">
      <w:trPr>
        <w:trHeight w:val="1782"/>
      </w:trPr>
      <w:tc>
        <w:tcPr>
          <w:tcW w:w="3136" w:type="dxa"/>
          <w:vAlign w:val="bottom"/>
        </w:tcPr>
        <w:p w14:paraId="3BB07D34" w14:textId="77777777" w:rsidR="003212EB" w:rsidRDefault="003212E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449244AA" wp14:editId="168CE1DA">
                <wp:simplePos x="0" y="0"/>
                <wp:positionH relativeFrom="column">
                  <wp:posOffset>-329565</wp:posOffset>
                </wp:positionH>
                <wp:positionV relativeFrom="paragraph">
                  <wp:posOffset>-861060</wp:posOffset>
                </wp:positionV>
                <wp:extent cx="1873250" cy="11264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60A2A5" w14:textId="4E0BF485" w:rsidR="003212EB" w:rsidRDefault="003212E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645" w:type="dxa"/>
          <w:vAlign w:val="center"/>
        </w:tcPr>
        <w:p w14:paraId="5D63E913" w14:textId="77777777" w:rsidR="003212EB" w:rsidRPr="00B9745A" w:rsidRDefault="003212EB" w:rsidP="00285C7B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5895EC15" w14:textId="0F4106C1" w:rsidR="003212EB" w:rsidRDefault="003212EB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lang w:val="es-MX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7D3006" w:rsidRPr="007D3006">
            <w:rPr>
              <w:rFonts w:ascii="Palatino Linotype" w:hAnsi="Palatino Linotype"/>
              <w:lang w:val="es-MX"/>
            </w:rPr>
            <w:t>00</w:t>
          </w:r>
          <w:r w:rsidR="00F47181">
            <w:rPr>
              <w:rFonts w:ascii="Palatino Linotype" w:hAnsi="Palatino Linotype"/>
              <w:lang w:val="es-MX"/>
            </w:rPr>
            <w:t>829</w:t>
          </w:r>
          <w:r w:rsidR="007D3006" w:rsidRPr="007D3006">
            <w:rPr>
              <w:rFonts w:ascii="Palatino Linotype" w:hAnsi="Palatino Linotype"/>
              <w:lang w:val="es-MX"/>
            </w:rPr>
            <w:t>/INFOEM/IP/RR/2022</w:t>
          </w:r>
        </w:p>
        <w:p w14:paraId="2336ABAD" w14:textId="7069DDB5" w:rsidR="003212EB" w:rsidRDefault="003212EB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>
            <w:rPr>
              <w:rFonts w:ascii="Palatino Linotype" w:hAnsi="Palatino Linotype"/>
              <w:bCs/>
              <w:lang w:val="es-MX"/>
            </w:rPr>
            <w:t xml:space="preserve"> </w:t>
          </w:r>
          <w:r w:rsidR="007D3006" w:rsidRPr="007D3006">
            <w:rPr>
              <w:rFonts w:ascii="Palatino Linotype" w:hAnsi="Palatino Linotype"/>
              <w:bCs/>
              <w:lang w:val="es-MX"/>
            </w:rPr>
            <w:t xml:space="preserve">Ayuntamiento de </w:t>
          </w:r>
          <w:r w:rsidR="00F47181" w:rsidRPr="00F47181">
            <w:rPr>
              <w:rFonts w:ascii="Palatino Linotype" w:hAnsi="Palatino Linotype"/>
              <w:bCs/>
              <w:lang w:val="es-MX"/>
            </w:rPr>
            <w:t>Atenco</w:t>
          </w:r>
        </w:p>
        <w:p w14:paraId="39702EE3" w14:textId="6BC9EDF7" w:rsidR="003212EB" w:rsidRPr="00285C7B" w:rsidRDefault="003212EB" w:rsidP="00B463E2">
          <w:pPr>
            <w:pStyle w:val="Encabezado"/>
            <w:ind w:left="-108" w:right="-250"/>
            <w:jc w:val="both"/>
            <w:rPr>
              <w:rFonts w:ascii="Palatino Linotype" w:hAnsi="Palatino Linotype"/>
              <w:bCs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Comisionado Ponente: </w:t>
          </w:r>
          <w:r w:rsidR="007D3006" w:rsidRPr="007D3006">
            <w:rPr>
              <w:rFonts w:ascii="Palatino Linotype" w:hAnsi="Palatino Linotype" w:cs="Arial"/>
              <w:szCs w:val="20"/>
            </w:rPr>
            <w:t>Guadalupe Ramírez Peña</w:t>
          </w:r>
        </w:p>
      </w:tc>
    </w:tr>
  </w:tbl>
  <w:p w14:paraId="2AD8A022" w14:textId="552C86E8" w:rsidR="003212EB" w:rsidRPr="001106EA" w:rsidRDefault="003212E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4B3"/>
    <w:multiLevelType w:val="hybridMultilevel"/>
    <w:tmpl w:val="C0F876D0"/>
    <w:lvl w:ilvl="0" w:tplc="25103E3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91F"/>
    <w:multiLevelType w:val="hybridMultilevel"/>
    <w:tmpl w:val="2090A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343D4"/>
    <w:multiLevelType w:val="hybridMultilevel"/>
    <w:tmpl w:val="5562F9F8"/>
    <w:lvl w:ilvl="0" w:tplc="D886449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45804">
    <w:abstractNumId w:val="0"/>
  </w:num>
  <w:num w:numId="2" w16cid:durableId="743720449">
    <w:abstractNumId w:val="1"/>
  </w:num>
  <w:num w:numId="3" w16cid:durableId="1666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30"/>
    <w:rsid w:val="00082310"/>
    <w:rsid w:val="00100065"/>
    <w:rsid w:val="00130238"/>
    <w:rsid w:val="001971A0"/>
    <w:rsid w:val="001A58CB"/>
    <w:rsid w:val="001F75E5"/>
    <w:rsid w:val="00285C7B"/>
    <w:rsid w:val="002D6AB3"/>
    <w:rsid w:val="00304A0F"/>
    <w:rsid w:val="00314859"/>
    <w:rsid w:val="003212EB"/>
    <w:rsid w:val="003E56C5"/>
    <w:rsid w:val="00427F85"/>
    <w:rsid w:val="00437622"/>
    <w:rsid w:val="004412C6"/>
    <w:rsid w:val="00456D37"/>
    <w:rsid w:val="004738C3"/>
    <w:rsid w:val="00486BD3"/>
    <w:rsid w:val="00494387"/>
    <w:rsid w:val="004A7A76"/>
    <w:rsid w:val="004C0D87"/>
    <w:rsid w:val="004C7D91"/>
    <w:rsid w:val="004D26F6"/>
    <w:rsid w:val="004E5EAD"/>
    <w:rsid w:val="00506560"/>
    <w:rsid w:val="00506AB5"/>
    <w:rsid w:val="00524A4C"/>
    <w:rsid w:val="005277CD"/>
    <w:rsid w:val="00533E57"/>
    <w:rsid w:val="005378B9"/>
    <w:rsid w:val="00541BAC"/>
    <w:rsid w:val="00543C9A"/>
    <w:rsid w:val="00557EC7"/>
    <w:rsid w:val="0059209B"/>
    <w:rsid w:val="005974CA"/>
    <w:rsid w:val="00601591"/>
    <w:rsid w:val="006408E2"/>
    <w:rsid w:val="00684986"/>
    <w:rsid w:val="00690441"/>
    <w:rsid w:val="00690DC9"/>
    <w:rsid w:val="006A2BEA"/>
    <w:rsid w:val="006C2B09"/>
    <w:rsid w:val="00716333"/>
    <w:rsid w:val="00750063"/>
    <w:rsid w:val="007547CE"/>
    <w:rsid w:val="00756729"/>
    <w:rsid w:val="007B1D95"/>
    <w:rsid w:val="007B6ED5"/>
    <w:rsid w:val="007B7E24"/>
    <w:rsid w:val="007D3006"/>
    <w:rsid w:val="007F32AC"/>
    <w:rsid w:val="00823E1B"/>
    <w:rsid w:val="00826C7B"/>
    <w:rsid w:val="0083177F"/>
    <w:rsid w:val="00833C20"/>
    <w:rsid w:val="00842979"/>
    <w:rsid w:val="00864A25"/>
    <w:rsid w:val="008B7FC0"/>
    <w:rsid w:val="008E1028"/>
    <w:rsid w:val="008E2746"/>
    <w:rsid w:val="008F78B8"/>
    <w:rsid w:val="00913F1E"/>
    <w:rsid w:val="00922026"/>
    <w:rsid w:val="00940F06"/>
    <w:rsid w:val="00960C5A"/>
    <w:rsid w:val="00961702"/>
    <w:rsid w:val="009C0622"/>
    <w:rsid w:val="009C37A6"/>
    <w:rsid w:val="009C6B45"/>
    <w:rsid w:val="009F23B2"/>
    <w:rsid w:val="00A17F80"/>
    <w:rsid w:val="00A21473"/>
    <w:rsid w:val="00A54CCC"/>
    <w:rsid w:val="00A80C30"/>
    <w:rsid w:val="00A9782A"/>
    <w:rsid w:val="00AC2D47"/>
    <w:rsid w:val="00AF77D3"/>
    <w:rsid w:val="00B031CD"/>
    <w:rsid w:val="00B22C41"/>
    <w:rsid w:val="00B43526"/>
    <w:rsid w:val="00B463E2"/>
    <w:rsid w:val="00B55282"/>
    <w:rsid w:val="00B77094"/>
    <w:rsid w:val="00B80272"/>
    <w:rsid w:val="00BA54EE"/>
    <w:rsid w:val="00BC26B9"/>
    <w:rsid w:val="00BD201D"/>
    <w:rsid w:val="00BD7B75"/>
    <w:rsid w:val="00BE08E0"/>
    <w:rsid w:val="00C00E77"/>
    <w:rsid w:val="00C36D41"/>
    <w:rsid w:val="00C60C1A"/>
    <w:rsid w:val="00C75F6B"/>
    <w:rsid w:val="00C90B82"/>
    <w:rsid w:val="00CB36F3"/>
    <w:rsid w:val="00CC3620"/>
    <w:rsid w:val="00CD7937"/>
    <w:rsid w:val="00D51BFD"/>
    <w:rsid w:val="00D6254E"/>
    <w:rsid w:val="00D71359"/>
    <w:rsid w:val="00D96FAA"/>
    <w:rsid w:val="00DA5ADF"/>
    <w:rsid w:val="00DB121C"/>
    <w:rsid w:val="00DD5D61"/>
    <w:rsid w:val="00E01F66"/>
    <w:rsid w:val="00E15D99"/>
    <w:rsid w:val="00E43FEA"/>
    <w:rsid w:val="00E67710"/>
    <w:rsid w:val="00E678EF"/>
    <w:rsid w:val="00E7322A"/>
    <w:rsid w:val="00E878DE"/>
    <w:rsid w:val="00EA7BAB"/>
    <w:rsid w:val="00EB135A"/>
    <w:rsid w:val="00EE0581"/>
    <w:rsid w:val="00EE2310"/>
    <w:rsid w:val="00F04F7C"/>
    <w:rsid w:val="00F0698C"/>
    <w:rsid w:val="00F1426D"/>
    <w:rsid w:val="00F34C61"/>
    <w:rsid w:val="00F35BFB"/>
    <w:rsid w:val="00F47181"/>
    <w:rsid w:val="00F829A6"/>
    <w:rsid w:val="00F84B95"/>
    <w:rsid w:val="00FB0274"/>
    <w:rsid w:val="00FB1738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323C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E15D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E15D99"/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medina hernandez</dc:creator>
  <cp:lastModifiedBy>Sandra Ivette Razo De La Paz</cp:lastModifiedBy>
  <cp:revision>3</cp:revision>
  <cp:lastPrinted>2022-01-17T19:14:00Z</cp:lastPrinted>
  <dcterms:created xsi:type="dcterms:W3CDTF">2022-05-13T18:35:00Z</dcterms:created>
  <dcterms:modified xsi:type="dcterms:W3CDTF">2022-05-16T15:25:00Z</dcterms:modified>
</cp:coreProperties>
</file>