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5BBC" w14:textId="60CD1B2F" w:rsidR="00C73819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12224" behindDoc="1" locked="0" layoutInCell="1" allowOverlap="1" wp14:anchorId="3B7F639C" wp14:editId="211D24ED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5E0C2" w14:textId="77777777" w:rsidR="00C73819" w:rsidRDefault="00C73819">
      <w:pPr>
        <w:pStyle w:val="Textoindependiente"/>
        <w:rPr>
          <w:rFonts w:ascii="Times New Roman"/>
          <w:sz w:val="20"/>
        </w:rPr>
      </w:pPr>
    </w:p>
    <w:p w14:paraId="0DFC6BCA" w14:textId="77777777" w:rsidR="00C73819" w:rsidRDefault="00C73819">
      <w:pPr>
        <w:pStyle w:val="Textoindependiente"/>
        <w:rPr>
          <w:rFonts w:ascii="Times New Roman"/>
          <w:sz w:val="20"/>
        </w:rPr>
      </w:pPr>
    </w:p>
    <w:p w14:paraId="27BFDAC8" w14:textId="77777777" w:rsidR="00C73819" w:rsidRDefault="00C73819">
      <w:pPr>
        <w:pStyle w:val="Textoindependiente"/>
        <w:spacing w:before="5"/>
        <w:rPr>
          <w:rFonts w:ascii="Times New Roman"/>
          <w:sz w:val="18"/>
        </w:rPr>
      </w:pPr>
    </w:p>
    <w:p w14:paraId="0638FF8E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53B09658" w14:textId="77777777" w:rsidR="00C73819" w:rsidRDefault="00C73819">
      <w:pPr>
        <w:pStyle w:val="Textoindependiente"/>
        <w:spacing w:before="9"/>
        <w:rPr>
          <w:b/>
          <w:sz w:val="17"/>
        </w:rPr>
      </w:pPr>
    </w:p>
    <w:p w14:paraId="38848ACE" w14:textId="77777777" w:rsidR="00C73819" w:rsidRDefault="00000000">
      <w:pPr>
        <w:spacing w:before="31" w:line="360" w:lineRule="auto"/>
        <w:ind w:left="965" w:right="101"/>
        <w:jc w:val="both"/>
        <w:rPr>
          <w:b/>
        </w:rPr>
      </w:pP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FORMULAN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COMISIONADAS</w:t>
      </w:r>
      <w:r>
        <w:rPr>
          <w:b/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CHRISTINA</w:t>
      </w:r>
      <w:r>
        <w:rPr>
          <w:b/>
          <w:spacing w:val="-10"/>
        </w:rPr>
        <w:t xml:space="preserve"> </w:t>
      </w:r>
      <w:r>
        <w:rPr>
          <w:b/>
        </w:rPr>
        <w:t>MORALES</w:t>
      </w:r>
      <w:r>
        <w:rPr>
          <w:b/>
          <w:spacing w:val="-10"/>
        </w:rPr>
        <w:t xml:space="preserve"> </w:t>
      </w:r>
      <w:r>
        <w:rPr>
          <w:b/>
        </w:rPr>
        <w:t>MARTÍNEZ</w:t>
      </w:r>
      <w:r>
        <w:rPr>
          <w:b/>
          <w:spacing w:val="-10"/>
        </w:rPr>
        <w:t xml:space="preserve"> </w:t>
      </w:r>
      <w:r>
        <w:rPr>
          <w:b/>
        </w:rPr>
        <w:t>Y</w:t>
      </w:r>
      <w:r>
        <w:rPr>
          <w:b/>
          <w:spacing w:val="-13"/>
        </w:rPr>
        <w:t xml:space="preserve"> </w:t>
      </w:r>
      <w:r>
        <w:rPr>
          <w:b/>
        </w:rPr>
        <w:t>GUADALUPE</w:t>
      </w:r>
      <w:r>
        <w:rPr>
          <w:b/>
          <w:spacing w:val="-12"/>
        </w:rPr>
        <w:t xml:space="preserve"> </w:t>
      </w:r>
      <w:r>
        <w:rPr>
          <w:b/>
        </w:rPr>
        <w:t>RAMÍREZ</w:t>
      </w:r>
      <w:r>
        <w:rPr>
          <w:b/>
          <w:spacing w:val="-10"/>
        </w:rPr>
        <w:t xml:space="preserve"> </w:t>
      </w:r>
      <w:r>
        <w:rPr>
          <w:b/>
        </w:rPr>
        <w:t>PEÑA,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0"/>
        </w:rPr>
        <w:t xml:space="preserve"> </w:t>
      </w:r>
      <w:r>
        <w:rPr>
          <w:b/>
        </w:rPr>
        <w:t>RELACIÓN</w:t>
      </w:r>
      <w:r>
        <w:rPr>
          <w:b/>
          <w:spacing w:val="-53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DICTADA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 ACCESO A LA INFORMACIÓN PÚBLICA Y PROTECCIÓN DE</w:t>
      </w:r>
      <w:r>
        <w:rPr>
          <w:b/>
          <w:spacing w:val="1"/>
        </w:rPr>
        <w:t xml:space="preserve"> </w:t>
      </w:r>
      <w:r>
        <w:rPr>
          <w:b/>
        </w:rPr>
        <w:t>DATOS</w:t>
      </w:r>
      <w:r>
        <w:rPr>
          <w:b/>
          <w:spacing w:val="1"/>
        </w:rPr>
        <w:t xml:space="preserve"> </w:t>
      </w:r>
      <w:r>
        <w:rPr>
          <w:b/>
        </w:rPr>
        <w:t>PERSONALES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MÉXICO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MUNICIPIOS,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TRIGÉSIMA OCTAVA SESIÓN ORDINARIA DEL VEINTICINCO DE OCTUBRE DE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-2"/>
        </w:rPr>
        <w:t xml:space="preserve"> </w:t>
      </w:r>
      <w:r>
        <w:rPr>
          <w:b/>
        </w:rPr>
        <w:t>MIL</w:t>
      </w:r>
      <w:r>
        <w:rPr>
          <w:b/>
          <w:spacing w:val="-1"/>
        </w:rPr>
        <w:t xml:space="preserve"> </w:t>
      </w:r>
      <w:r>
        <w:rPr>
          <w:b/>
        </w:rPr>
        <w:t>VEINTITRÉS,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RECURSO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REVISIÓN</w:t>
      </w:r>
      <w:r>
        <w:rPr>
          <w:b/>
          <w:spacing w:val="-2"/>
        </w:rPr>
        <w:t xml:space="preserve"> </w:t>
      </w:r>
      <w:r>
        <w:rPr>
          <w:b/>
        </w:rPr>
        <w:t>03655/INFOEM/IP/RR/2023.</w:t>
      </w:r>
    </w:p>
    <w:p w14:paraId="4FCDDCB3" w14:textId="77777777" w:rsidR="00C73819" w:rsidRDefault="00C73819">
      <w:pPr>
        <w:pStyle w:val="Textoindependiente"/>
        <w:rPr>
          <w:b/>
          <w:sz w:val="22"/>
        </w:rPr>
      </w:pPr>
    </w:p>
    <w:p w14:paraId="27988D08" w14:textId="77777777" w:rsidR="00C73819" w:rsidRDefault="00000000">
      <w:pPr>
        <w:spacing w:before="149" w:line="360" w:lineRule="auto"/>
        <w:ind w:left="965" w:right="101"/>
        <w:jc w:val="both"/>
      </w:pPr>
      <w:r>
        <w:t>Con fundamento en lo dispuesto por el artículo 14, fracciones X y XI, del Reglamento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Christina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Comisionada Guadalupe Ramírez Peña</w:t>
      </w:r>
      <w:r>
        <w:t xml:space="preserve">, emiten </w:t>
      </w:r>
      <w:r>
        <w:rPr>
          <w:b/>
        </w:rPr>
        <w:t>VOTO PARTICULAR CONCURRENTE</w:t>
      </w:r>
      <w:r>
        <w:rPr>
          <w:b/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b/>
        </w:rPr>
        <w:t>03655/INFOEM/IP/RR/2023</w:t>
      </w:r>
      <w:r>
        <w:t>, pronunciada por el Pleno de este Instituto ante el proyecto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Comisionado</w:t>
      </w:r>
      <w:r>
        <w:rPr>
          <w:b/>
          <w:spacing w:val="1"/>
        </w:rPr>
        <w:t xml:space="preserve"> </w:t>
      </w:r>
      <w:r>
        <w:rPr>
          <w:b/>
        </w:rPr>
        <w:t>Presidente</w:t>
      </w:r>
      <w:r>
        <w:rPr>
          <w:b/>
          <w:spacing w:val="1"/>
        </w:rPr>
        <w:t xml:space="preserve"> </w:t>
      </w:r>
      <w:r>
        <w:rPr>
          <w:b/>
        </w:rPr>
        <w:t>José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rPr>
          <w:b/>
        </w:rPr>
        <w:t>Vilchis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tenor</w:t>
      </w:r>
      <w:r>
        <w:rPr>
          <w:spacing w:val="1"/>
        </w:rPr>
        <w:t xml:space="preserve"> </w:t>
      </w:r>
      <w:r>
        <w:t>siguiente:</w:t>
      </w:r>
    </w:p>
    <w:p w14:paraId="226722C2" w14:textId="77777777" w:rsidR="00C73819" w:rsidRDefault="00C73819">
      <w:pPr>
        <w:pStyle w:val="Textoindependiente"/>
        <w:rPr>
          <w:sz w:val="22"/>
        </w:rPr>
      </w:pPr>
    </w:p>
    <w:p w14:paraId="69AD1E74" w14:textId="77777777" w:rsidR="00C73819" w:rsidRDefault="00000000">
      <w:pPr>
        <w:spacing w:before="150" w:line="360" w:lineRule="auto"/>
        <w:ind w:left="965" w:right="104"/>
        <w:jc w:val="both"/>
      </w:pPr>
      <w:r>
        <w:t xml:space="preserve">En el asunto que nos ocupa, </w:t>
      </w:r>
      <w:r>
        <w:rPr>
          <w:b/>
        </w:rPr>
        <w:t xml:space="preserve">la parte Recurrente </w:t>
      </w:r>
      <w:r>
        <w:t>solicitó al Ayuntamiento de Ixtapaluca, 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rPr>
          <w:b/>
          <w:color w:val="0D0D0D"/>
        </w:rPr>
        <w:t>00203/IXTAPALU/IP/2023</w:t>
      </w:r>
      <w:r>
        <w:t>,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proporcionara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3"/>
        </w:rPr>
        <w:t xml:space="preserve"> </w:t>
      </w:r>
      <w:r>
        <w:t>información:</w:t>
      </w:r>
    </w:p>
    <w:p w14:paraId="317627E6" w14:textId="77777777" w:rsidR="00C73819" w:rsidRDefault="00C73819">
      <w:pPr>
        <w:pStyle w:val="Textoindependiente"/>
        <w:rPr>
          <w:sz w:val="22"/>
        </w:rPr>
      </w:pPr>
    </w:p>
    <w:p w14:paraId="1CE581A4" w14:textId="77777777" w:rsidR="00C73819" w:rsidRDefault="00000000">
      <w:pPr>
        <w:spacing w:before="151" w:line="273" w:lineRule="auto"/>
        <w:ind w:left="1531" w:right="807" w:firstLine="55"/>
        <w:jc w:val="both"/>
        <w:rPr>
          <w:i/>
        </w:rPr>
      </w:pPr>
      <w:r>
        <w:rPr>
          <w:i/>
          <w:sz w:val="24"/>
        </w:rPr>
        <w:t>“</w:t>
      </w:r>
      <w:r>
        <w:rPr>
          <w:i/>
        </w:rPr>
        <w:t xml:space="preserve">Solicito la versión pública del </w:t>
      </w:r>
      <w:proofErr w:type="spellStart"/>
      <w:r>
        <w:rPr>
          <w:i/>
        </w:rPr>
        <w:t>Curriculum</w:t>
      </w:r>
      <w:proofErr w:type="spellEnd"/>
      <w:r>
        <w:rPr>
          <w:i/>
        </w:rPr>
        <w:t xml:space="preserve"> de Luis Alberto Titular de la Oficina de</w:t>
      </w:r>
      <w:r>
        <w:rPr>
          <w:i/>
          <w:spacing w:val="1"/>
        </w:rPr>
        <w:t xml:space="preserve"> </w:t>
      </w:r>
      <w:r>
        <w:rPr>
          <w:i/>
        </w:rPr>
        <w:t xml:space="preserve">Presidencia, del Ayuntamiento de Ixtapaluca, así como el </w:t>
      </w:r>
      <w:proofErr w:type="spellStart"/>
      <w:r>
        <w:rPr>
          <w:i/>
        </w:rPr>
        <w:t>curriculum</w:t>
      </w:r>
      <w:proofErr w:type="spellEnd"/>
      <w:r>
        <w:rPr>
          <w:i/>
        </w:rPr>
        <w:t xml:space="preserve"> de todas las</w:t>
      </w:r>
      <w:r>
        <w:rPr>
          <w:i/>
          <w:spacing w:val="1"/>
        </w:rPr>
        <w:t xml:space="preserve"> </w:t>
      </w:r>
      <w:r>
        <w:rPr>
          <w:i/>
        </w:rPr>
        <w:t>personas</w:t>
      </w:r>
      <w:r>
        <w:rPr>
          <w:i/>
          <w:spacing w:val="10"/>
        </w:rPr>
        <w:t xml:space="preserve"> </w:t>
      </w:r>
      <w:r>
        <w:rPr>
          <w:i/>
        </w:rPr>
        <w:t>que</w:t>
      </w:r>
      <w:r>
        <w:rPr>
          <w:i/>
          <w:spacing w:val="10"/>
        </w:rPr>
        <w:t xml:space="preserve"> </w:t>
      </w:r>
      <w:r>
        <w:rPr>
          <w:i/>
        </w:rPr>
        <w:t>laboran</w:t>
      </w:r>
      <w:r>
        <w:rPr>
          <w:i/>
          <w:spacing w:val="9"/>
        </w:rPr>
        <w:t xml:space="preserve"> </w:t>
      </w:r>
      <w:r>
        <w:rPr>
          <w:i/>
        </w:rPr>
        <w:t>en</w:t>
      </w:r>
      <w:r>
        <w:rPr>
          <w:i/>
          <w:spacing w:val="10"/>
        </w:rPr>
        <w:t xml:space="preserve"> </w:t>
      </w:r>
      <w:r>
        <w:rPr>
          <w:i/>
        </w:rPr>
        <w:t>la</w:t>
      </w:r>
      <w:r>
        <w:rPr>
          <w:i/>
          <w:spacing w:val="10"/>
        </w:rPr>
        <w:t xml:space="preserve"> </w:t>
      </w:r>
      <w:r>
        <w:rPr>
          <w:i/>
        </w:rPr>
        <w:t>oficina</w:t>
      </w:r>
      <w:r>
        <w:rPr>
          <w:i/>
          <w:spacing w:val="9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la</w:t>
      </w:r>
      <w:r>
        <w:rPr>
          <w:i/>
          <w:spacing w:val="10"/>
        </w:rPr>
        <w:t xml:space="preserve"> </w:t>
      </w:r>
      <w:r>
        <w:rPr>
          <w:i/>
        </w:rPr>
        <w:t>presidencia,</w:t>
      </w:r>
      <w:r>
        <w:rPr>
          <w:i/>
          <w:spacing w:val="10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r>
        <w:rPr>
          <w:i/>
        </w:rPr>
        <w:t>estructura,</w:t>
      </w:r>
      <w:r>
        <w:rPr>
          <w:i/>
          <w:spacing w:val="8"/>
        </w:rPr>
        <w:t xml:space="preserve"> </w:t>
      </w:r>
      <w:r>
        <w:rPr>
          <w:i/>
        </w:rPr>
        <w:t>base</w:t>
      </w:r>
      <w:r>
        <w:rPr>
          <w:i/>
          <w:spacing w:val="10"/>
        </w:rPr>
        <w:t xml:space="preserve"> </w:t>
      </w:r>
      <w:r>
        <w:rPr>
          <w:i/>
        </w:rPr>
        <w:t>o</w:t>
      </w:r>
      <w:r>
        <w:rPr>
          <w:i/>
          <w:spacing w:val="10"/>
        </w:rPr>
        <w:t xml:space="preserve"> </w:t>
      </w:r>
      <w:r>
        <w:rPr>
          <w:i/>
        </w:rPr>
        <w:t>contratados</w:t>
      </w:r>
    </w:p>
    <w:p w14:paraId="2BAB3750" w14:textId="77777777" w:rsidR="00C73819" w:rsidRDefault="00C73819">
      <w:pPr>
        <w:pStyle w:val="Textoindependiente"/>
        <w:rPr>
          <w:i/>
          <w:sz w:val="20"/>
        </w:rPr>
      </w:pPr>
    </w:p>
    <w:p w14:paraId="6275BD85" w14:textId="77777777" w:rsidR="00C73819" w:rsidRDefault="00C73819">
      <w:pPr>
        <w:pStyle w:val="Textoindependiente"/>
        <w:rPr>
          <w:i/>
          <w:sz w:val="20"/>
        </w:rPr>
      </w:pPr>
    </w:p>
    <w:p w14:paraId="59F47FC4" w14:textId="77777777" w:rsidR="00C73819" w:rsidRDefault="00C73819">
      <w:pPr>
        <w:pStyle w:val="Textoindependiente"/>
        <w:rPr>
          <w:i/>
          <w:sz w:val="20"/>
        </w:rPr>
      </w:pPr>
    </w:p>
    <w:p w14:paraId="13D663FD" w14:textId="77777777" w:rsidR="00C73819" w:rsidRDefault="00C73819">
      <w:pPr>
        <w:pStyle w:val="Textoindependiente"/>
        <w:rPr>
          <w:i/>
          <w:sz w:val="20"/>
        </w:rPr>
      </w:pPr>
    </w:p>
    <w:p w14:paraId="22C695F6" w14:textId="77777777" w:rsidR="00C73819" w:rsidRDefault="00C73819">
      <w:pPr>
        <w:pStyle w:val="Textoindependiente"/>
        <w:rPr>
          <w:i/>
          <w:sz w:val="20"/>
        </w:rPr>
      </w:pPr>
    </w:p>
    <w:p w14:paraId="3773C8EC" w14:textId="77777777" w:rsidR="00C73819" w:rsidRDefault="00C73819">
      <w:pPr>
        <w:pStyle w:val="Textoindependiente"/>
        <w:rPr>
          <w:i/>
          <w:sz w:val="20"/>
        </w:rPr>
      </w:pPr>
    </w:p>
    <w:p w14:paraId="6FEFD54E" w14:textId="77777777" w:rsidR="00C73819" w:rsidRDefault="00C73819">
      <w:pPr>
        <w:pStyle w:val="Textoindependiente"/>
        <w:spacing w:before="7"/>
        <w:rPr>
          <w:i/>
          <w:sz w:val="29"/>
        </w:rPr>
      </w:pPr>
    </w:p>
    <w:p w14:paraId="5ED70DCA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3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7B38F358" w14:textId="77777777" w:rsidR="00C73819" w:rsidRDefault="00C73819">
      <w:pPr>
        <w:jc w:val="right"/>
        <w:rPr>
          <w:rFonts w:ascii="Arial"/>
          <w:sz w:val="20"/>
        </w:rPr>
        <w:sectPr w:rsidR="00C73819">
          <w:type w:val="continuous"/>
          <w:pgSz w:w="12240" w:h="15840"/>
          <w:pgMar w:top="460" w:right="1220" w:bottom="0" w:left="1020" w:header="720" w:footer="720" w:gutter="0"/>
          <w:cols w:space="720"/>
        </w:sectPr>
      </w:pPr>
    </w:p>
    <w:p w14:paraId="52DC6590" w14:textId="3798D57B" w:rsidR="00C73819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3248" behindDoc="1" locked="0" layoutInCell="1" allowOverlap="1" wp14:anchorId="04D5A61A" wp14:editId="1351E92C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1230C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341A661E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73CC4FF5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002459A7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0D9001A9" w14:textId="77777777" w:rsidR="00C73819" w:rsidRDefault="00C73819">
      <w:pPr>
        <w:pStyle w:val="Textoindependiente"/>
        <w:spacing w:before="9"/>
        <w:rPr>
          <w:b/>
          <w:sz w:val="17"/>
        </w:rPr>
      </w:pPr>
    </w:p>
    <w:p w14:paraId="689C6764" w14:textId="77777777" w:rsidR="00C73819" w:rsidRDefault="00000000">
      <w:pPr>
        <w:spacing w:before="31" w:line="278" w:lineRule="auto"/>
        <w:ind w:left="1531" w:right="600"/>
        <w:rPr>
          <w:i/>
        </w:rPr>
      </w:pPr>
      <w:r>
        <w:rPr>
          <w:i/>
        </w:rPr>
        <w:t>por</w:t>
      </w:r>
      <w:r>
        <w:rPr>
          <w:i/>
          <w:spacing w:val="33"/>
        </w:rPr>
        <w:t xml:space="preserve"> </w:t>
      </w:r>
      <w:r>
        <w:rPr>
          <w:i/>
        </w:rPr>
        <w:t>honorarios,</w:t>
      </w:r>
      <w:r>
        <w:rPr>
          <w:i/>
          <w:spacing w:val="31"/>
        </w:rPr>
        <w:t xml:space="preserve"> </w:t>
      </w:r>
      <w:r>
        <w:rPr>
          <w:i/>
        </w:rPr>
        <w:t>igualmente</w:t>
      </w:r>
      <w:r>
        <w:rPr>
          <w:i/>
          <w:spacing w:val="34"/>
        </w:rPr>
        <w:t xml:space="preserve"> </w:t>
      </w:r>
      <w:r>
        <w:rPr>
          <w:i/>
        </w:rPr>
        <w:t>en</w:t>
      </w:r>
      <w:r>
        <w:rPr>
          <w:i/>
          <w:spacing w:val="31"/>
        </w:rPr>
        <w:t xml:space="preserve"> </w:t>
      </w:r>
      <w:r>
        <w:rPr>
          <w:i/>
        </w:rPr>
        <w:t>versión</w:t>
      </w:r>
      <w:r>
        <w:rPr>
          <w:i/>
          <w:spacing w:val="30"/>
        </w:rPr>
        <w:t xml:space="preserve"> </w:t>
      </w:r>
      <w:r>
        <w:rPr>
          <w:i/>
        </w:rPr>
        <w:t>pública,</w:t>
      </w:r>
      <w:r>
        <w:rPr>
          <w:i/>
          <w:spacing w:val="33"/>
        </w:rPr>
        <w:t xml:space="preserve"> </w:t>
      </w:r>
      <w:r>
        <w:rPr>
          <w:i/>
        </w:rPr>
        <w:t>es</w:t>
      </w:r>
      <w:r>
        <w:rPr>
          <w:i/>
          <w:spacing w:val="34"/>
        </w:rPr>
        <w:t xml:space="preserve"> </w:t>
      </w:r>
      <w:r>
        <w:rPr>
          <w:i/>
        </w:rPr>
        <w:t>decir</w:t>
      </w:r>
      <w:r>
        <w:rPr>
          <w:i/>
          <w:spacing w:val="32"/>
        </w:rPr>
        <w:t xml:space="preserve"> </w:t>
      </w:r>
      <w:r>
        <w:rPr>
          <w:i/>
        </w:rPr>
        <w:t>que</w:t>
      </w:r>
      <w:r>
        <w:rPr>
          <w:i/>
          <w:spacing w:val="33"/>
        </w:rPr>
        <w:t xml:space="preserve"> </w:t>
      </w:r>
      <w:r>
        <w:rPr>
          <w:i/>
        </w:rPr>
        <w:t>contenga</w:t>
      </w:r>
      <w:r>
        <w:rPr>
          <w:i/>
          <w:spacing w:val="32"/>
        </w:rPr>
        <w:t xml:space="preserve"> </w:t>
      </w:r>
      <w:r>
        <w:rPr>
          <w:i/>
        </w:rPr>
        <w:t>la</w:t>
      </w:r>
      <w:r>
        <w:rPr>
          <w:i/>
          <w:spacing w:val="32"/>
        </w:rPr>
        <w:t xml:space="preserve"> </w:t>
      </w:r>
      <w:r>
        <w:rPr>
          <w:i/>
        </w:rPr>
        <w:t>trayectoria</w:t>
      </w:r>
      <w:r>
        <w:rPr>
          <w:i/>
          <w:spacing w:val="-52"/>
        </w:rPr>
        <w:t xml:space="preserve"> </w:t>
      </w:r>
      <w:r>
        <w:rPr>
          <w:i/>
        </w:rPr>
        <w:t>labora</w:t>
      </w:r>
      <w:r>
        <w:rPr>
          <w:i/>
          <w:spacing w:val="-3"/>
        </w:rPr>
        <w:t xml:space="preserve"> </w:t>
      </w:r>
      <w:r>
        <w:rPr>
          <w:i/>
        </w:rPr>
        <w:t>y académica</w:t>
      </w:r>
      <w:r>
        <w:rPr>
          <w:rFonts w:ascii="Verdana" w:hAnsi="Verdana"/>
          <w:sz w:val="14"/>
        </w:rPr>
        <w:t>.</w:t>
      </w:r>
      <w:r>
        <w:rPr>
          <w:i/>
          <w:color w:val="0D0D0D"/>
        </w:rPr>
        <w:t>”</w:t>
      </w:r>
    </w:p>
    <w:p w14:paraId="53375BF9" w14:textId="77777777" w:rsidR="00C73819" w:rsidRDefault="00C73819">
      <w:pPr>
        <w:pStyle w:val="Textoindependiente"/>
        <w:spacing w:before="12"/>
        <w:rPr>
          <w:i/>
        </w:rPr>
      </w:pPr>
    </w:p>
    <w:p w14:paraId="0DD03A0C" w14:textId="77777777" w:rsidR="00C73819" w:rsidRDefault="00000000">
      <w:pPr>
        <w:ind w:left="965"/>
      </w:pPr>
      <w:r>
        <w:t>El</w:t>
      </w:r>
      <w:r>
        <w:rPr>
          <w:spacing w:val="-2"/>
        </w:rPr>
        <w:t xml:space="preserve"> </w:t>
      </w:r>
      <w:r>
        <w:rPr>
          <w:b/>
        </w:rPr>
        <w:t>Sujeto</w:t>
      </w:r>
      <w:r>
        <w:rPr>
          <w:b/>
          <w:spacing w:val="-2"/>
        </w:rPr>
        <w:t xml:space="preserve"> </w:t>
      </w:r>
      <w:r>
        <w:rPr>
          <w:b/>
        </w:rPr>
        <w:t>Obligado</w:t>
      </w:r>
      <w:r>
        <w:rPr>
          <w:b/>
          <w:spacing w:val="-4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omiso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proporcionar</w:t>
      </w:r>
      <w:r>
        <w:rPr>
          <w:spacing w:val="-2"/>
        </w:rPr>
        <w:t xml:space="preserve"> </w:t>
      </w:r>
      <w:r>
        <w:t>respuesta.</w:t>
      </w:r>
    </w:p>
    <w:p w14:paraId="084FA8FE" w14:textId="77777777" w:rsidR="00C73819" w:rsidRDefault="00C73819">
      <w:pPr>
        <w:pStyle w:val="Textoindependiente"/>
        <w:rPr>
          <w:sz w:val="22"/>
        </w:rPr>
      </w:pPr>
    </w:p>
    <w:p w14:paraId="7312C873" w14:textId="77777777" w:rsidR="00C73819" w:rsidRDefault="00C73819">
      <w:pPr>
        <w:pStyle w:val="Textoindependiente"/>
        <w:rPr>
          <w:sz w:val="22"/>
        </w:rPr>
      </w:pPr>
    </w:p>
    <w:p w14:paraId="32A0DC1D" w14:textId="77777777" w:rsidR="00C73819" w:rsidRDefault="00000000">
      <w:pPr>
        <w:spacing w:line="360" w:lineRule="auto"/>
        <w:ind w:left="965" w:right="98"/>
      </w:pP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conocido</w:t>
      </w:r>
      <w:r>
        <w:rPr>
          <w:spacing w:val="7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acto,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ahora</w:t>
      </w:r>
      <w:r>
        <w:rPr>
          <w:spacing w:val="10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rPr>
          <w:b/>
        </w:rPr>
        <w:t>Recurrente</w:t>
      </w:r>
      <w:r>
        <w:rPr>
          <w:b/>
          <w:spacing w:val="12"/>
        </w:rPr>
        <w:t xml:space="preserve"> </w:t>
      </w:r>
      <w:r>
        <w:t>interpuso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medio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impugnación</w:t>
      </w:r>
      <w:r>
        <w:rPr>
          <w:spacing w:val="-52"/>
        </w:rPr>
        <w:t xml:space="preserve"> </w:t>
      </w:r>
      <w:r>
        <w:t>citado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rubro,</w:t>
      </w:r>
      <w:r>
        <w:rPr>
          <w:spacing w:val="-3"/>
        </w:rPr>
        <w:t xml:space="preserve"> </w:t>
      </w:r>
      <w:r>
        <w:t>expresando</w:t>
      </w:r>
      <w:r>
        <w:rPr>
          <w:spacing w:val="-1"/>
        </w:rPr>
        <w:t xml:space="preserve"> </w:t>
      </w:r>
      <w:r>
        <w:t>lo siguiente:</w:t>
      </w:r>
    </w:p>
    <w:p w14:paraId="60291395" w14:textId="77777777" w:rsidR="00C73819" w:rsidRDefault="00C73819">
      <w:pPr>
        <w:pStyle w:val="Textoindependiente"/>
        <w:rPr>
          <w:sz w:val="22"/>
        </w:rPr>
      </w:pPr>
    </w:p>
    <w:p w14:paraId="22E12D2C" w14:textId="77777777" w:rsidR="00C73819" w:rsidRDefault="00000000">
      <w:pPr>
        <w:spacing w:before="151"/>
        <w:ind w:left="1673" w:right="955"/>
        <w:jc w:val="both"/>
        <w:rPr>
          <w:i/>
        </w:rPr>
      </w:pPr>
      <w:r>
        <w:rPr>
          <w:i/>
        </w:rPr>
        <w:t>“La Ley de Ley de Transparencia y Acceso a la Información Pública del Estado de</w:t>
      </w:r>
      <w:r>
        <w:rPr>
          <w:i/>
          <w:spacing w:val="1"/>
        </w:rPr>
        <w:t xml:space="preserve"> </w:t>
      </w:r>
      <w:r>
        <w:rPr>
          <w:i/>
        </w:rPr>
        <w:t>México y Municipios, señala que el procedimiento de acceso a la información es la</w:t>
      </w:r>
      <w:r>
        <w:rPr>
          <w:i/>
          <w:spacing w:val="1"/>
        </w:rPr>
        <w:t xml:space="preserve"> </w:t>
      </w:r>
      <w:r>
        <w:rPr>
          <w:i/>
        </w:rPr>
        <w:t>garantía</w:t>
      </w:r>
      <w:r>
        <w:rPr>
          <w:i/>
          <w:spacing w:val="-7"/>
        </w:rPr>
        <w:t xml:space="preserve"> </w:t>
      </w:r>
      <w:r>
        <w:rPr>
          <w:i/>
        </w:rPr>
        <w:t>primaria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derecho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cuestión</w:t>
      </w:r>
      <w:r>
        <w:rPr>
          <w:i/>
          <w:spacing w:val="-6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rige</w:t>
      </w:r>
      <w:r>
        <w:rPr>
          <w:i/>
          <w:spacing w:val="-5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principios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simplicidad,</w:t>
      </w:r>
      <w:r>
        <w:rPr>
          <w:i/>
          <w:spacing w:val="-52"/>
        </w:rPr>
        <w:t xml:space="preserve"> </w:t>
      </w:r>
      <w:r>
        <w:rPr>
          <w:i/>
        </w:rPr>
        <w:t>rapidez gratuidad del procedimiento, auxilio y orientación a los particulares. Por lo</w:t>
      </w:r>
      <w:r>
        <w:rPr>
          <w:i/>
          <w:spacing w:val="-52"/>
        </w:rPr>
        <w:t xml:space="preserve"> </w:t>
      </w:r>
      <w:r>
        <w:rPr>
          <w:i/>
        </w:rPr>
        <w:t>anterior, y de acuerdo con lo que establece dicho ordenamiento jurídico, por este</w:t>
      </w:r>
      <w:r>
        <w:rPr>
          <w:i/>
          <w:spacing w:val="1"/>
        </w:rPr>
        <w:t xml:space="preserve"> </w:t>
      </w:r>
      <w:r>
        <w:rPr>
          <w:i/>
        </w:rPr>
        <w:t>medio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hace</w:t>
      </w:r>
      <w:r>
        <w:rPr>
          <w:i/>
          <w:spacing w:val="1"/>
        </w:rPr>
        <w:t xml:space="preserve"> </w:t>
      </w:r>
      <w:r>
        <w:rPr>
          <w:i/>
        </w:rPr>
        <w:t>efectiva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garantía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afectación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derecho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información pública, a través de la interposición del presente recurso de revisión.</w:t>
      </w:r>
      <w:r>
        <w:rPr>
          <w:i/>
          <w:spacing w:val="1"/>
        </w:rPr>
        <w:t xml:space="preserve"> </w:t>
      </w:r>
      <w:r>
        <w:rPr>
          <w:i/>
        </w:rPr>
        <w:t>TÍTULO</w:t>
      </w:r>
      <w:r>
        <w:rPr>
          <w:i/>
          <w:spacing w:val="-11"/>
        </w:rPr>
        <w:t xml:space="preserve"> </w:t>
      </w:r>
      <w:r>
        <w:rPr>
          <w:i/>
        </w:rPr>
        <w:t>OCTAVO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IMPUGNACIÓN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>MATERIA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ACCESO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LA</w:t>
      </w:r>
    </w:p>
    <w:p w14:paraId="338EB5FF" w14:textId="77777777" w:rsidR="00C73819" w:rsidRDefault="00000000">
      <w:pPr>
        <w:ind w:left="1673" w:right="957"/>
        <w:jc w:val="both"/>
        <w:rPr>
          <w:i/>
        </w:rPr>
      </w:pPr>
      <w:r>
        <w:rPr>
          <w:i/>
        </w:rPr>
        <w:t>INFORMACIÓN PÚBLICA Capítulo I Del Recurso de Revisión ante el Instituto</w:t>
      </w:r>
      <w:r>
        <w:rPr>
          <w:i/>
          <w:spacing w:val="1"/>
        </w:rPr>
        <w:t xml:space="preserve"> </w:t>
      </w:r>
      <w:r>
        <w:rPr>
          <w:i/>
        </w:rPr>
        <w:t>Artículo 176. El recurso de revisión es la garantía secundaria mediante la cual se</w:t>
      </w:r>
      <w:r>
        <w:rPr>
          <w:i/>
          <w:spacing w:val="1"/>
        </w:rPr>
        <w:t xml:space="preserve"> </w:t>
      </w:r>
      <w:r>
        <w:rPr>
          <w:i/>
        </w:rPr>
        <w:t>pretende reparar cualquier posible afectación al derecho de acceso a la información</w:t>
      </w:r>
      <w:r>
        <w:rPr>
          <w:i/>
          <w:spacing w:val="1"/>
        </w:rPr>
        <w:t xml:space="preserve"> </w:t>
      </w:r>
      <w:r>
        <w:rPr>
          <w:i/>
        </w:rPr>
        <w:t xml:space="preserve">pública en términos del presente y del siguiente Capítulo. Lo anterior, </w:t>
      </w:r>
      <w:proofErr w:type="gramStart"/>
      <w:r>
        <w:rPr>
          <w:i/>
        </w:rPr>
        <w:t>en razón de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sujeto</w:t>
      </w:r>
      <w:r>
        <w:rPr>
          <w:i/>
          <w:spacing w:val="-9"/>
        </w:rPr>
        <w:t xml:space="preserve"> </w:t>
      </w:r>
      <w:r>
        <w:rPr>
          <w:i/>
        </w:rPr>
        <w:t>obligado</w:t>
      </w:r>
      <w:r>
        <w:rPr>
          <w:i/>
          <w:spacing w:val="-9"/>
        </w:rPr>
        <w:t xml:space="preserve"> </w:t>
      </w:r>
      <w:r>
        <w:rPr>
          <w:i/>
        </w:rPr>
        <w:t>Ayuntamiento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Ixtapaluca,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12"/>
        </w:rPr>
        <w:t xml:space="preserve"> </w:t>
      </w:r>
      <w:r>
        <w:rPr>
          <w:i/>
        </w:rPr>
        <w:t>dio</w:t>
      </w:r>
      <w:r>
        <w:rPr>
          <w:i/>
          <w:spacing w:val="-9"/>
        </w:rPr>
        <w:t xml:space="preserve"> </w:t>
      </w:r>
      <w:r>
        <w:rPr>
          <w:i/>
        </w:rPr>
        <w:t>respuesta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solicitud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información.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rPr>
          <w:i/>
          <w:spacing w:val="-10"/>
        </w:rPr>
        <w:t xml:space="preserve"> </w:t>
      </w:r>
      <w:r>
        <w:rPr>
          <w:i/>
        </w:rPr>
        <w:t>respecto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artículo</w:t>
      </w:r>
      <w:r>
        <w:rPr>
          <w:i/>
          <w:spacing w:val="-11"/>
        </w:rPr>
        <w:t xml:space="preserve"> </w:t>
      </w:r>
      <w:r>
        <w:rPr>
          <w:i/>
        </w:rPr>
        <w:t>179</w:t>
      </w:r>
      <w:r>
        <w:rPr>
          <w:i/>
          <w:spacing w:val="-13"/>
        </w:rPr>
        <w:t xml:space="preserve"> </w:t>
      </w:r>
      <w:r>
        <w:rPr>
          <w:i/>
        </w:rPr>
        <w:t>fracción</w:t>
      </w:r>
      <w:r>
        <w:rPr>
          <w:i/>
          <w:spacing w:val="-12"/>
        </w:rPr>
        <w:t xml:space="preserve"> </w:t>
      </w:r>
      <w:r>
        <w:rPr>
          <w:i/>
        </w:rPr>
        <w:t>Artículo</w:t>
      </w:r>
      <w:r>
        <w:rPr>
          <w:i/>
          <w:spacing w:val="-10"/>
        </w:rPr>
        <w:t xml:space="preserve"> </w:t>
      </w:r>
      <w:r>
        <w:rPr>
          <w:i/>
        </w:rPr>
        <w:t>179.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recurso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revisión</w:t>
      </w:r>
      <w:r>
        <w:rPr>
          <w:i/>
          <w:spacing w:val="-53"/>
        </w:rPr>
        <w:t xml:space="preserve"> </w:t>
      </w:r>
      <w:r>
        <w:rPr>
          <w:i/>
        </w:rPr>
        <w:t>es un medio de protección que la Ley otorga a los particulares, para hacer valer su</w:t>
      </w:r>
      <w:r>
        <w:rPr>
          <w:i/>
          <w:spacing w:val="1"/>
        </w:rPr>
        <w:t xml:space="preserve"> </w:t>
      </w:r>
      <w:r>
        <w:rPr>
          <w:i/>
        </w:rPr>
        <w:t>derecho de acceso a la información pública: (…) VII. La falta de respuesta a una</w:t>
      </w:r>
      <w:r>
        <w:rPr>
          <w:i/>
          <w:spacing w:val="1"/>
        </w:rPr>
        <w:t xml:space="preserve"> </w:t>
      </w:r>
      <w:r>
        <w:rPr>
          <w:i/>
        </w:rPr>
        <w:t>solicitud de acceso a la información; En este sentido, nos encontramos ante un</w:t>
      </w:r>
      <w:r>
        <w:rPr>
          <w:i/>
          <w:spacing w:val="1"/>
        </w:rPr>
        <w:t xml:space="preserve"> </w:t>
      </w:r>
      <w:r>
        <w:rPr>
          <w:i/>
        </w:rPr>
        <w:t>supuesto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responsabilidad</w:t>
      </w:r>
      <w:r>
        <w:rPr>
          <w:i/>
          <w:spacing w:val="1"/>
        </w:rPr>
        <w:t xml:space="preserve"> </w:t>
      </w:r>
      <w:r>
        <w:rPr>
          <w:i/>
        </w:rPr>
        <w:t>administrativa,</w:t>
      </w:r>
      <w:r>
        <w:rPr>
          <w:i/>
          <w:spacing w:val="1"/>
        </w:rPr>
        <w:t xml:space="preserve"> </w:t>
      </w:r>
      <w:r>
        <w:rPr>
          <w:i/>
        </w:rPr>
        <w:t>toda</w:t>
      </w:r>
      <w:r>
        <w:rPr>
          <w:i/>
          <w:spacing w:val="1"/>
        </w:rPr>
        <w:t xml:space="preserve"> </w:t>
      </w:r>
      <w:r>
        <w:rPr>
          <w:i/>
        </w:rPr>
        <w:t>vez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establece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ordenamiento</w:t>
      </w:r>
      <w:r>
        <w:rPr>
          <w:i/>
          <w:spacing w:val="1"/>
        </w:rPr>
        <w:t xml:space="preserve"> </w:t>
      </w:r>
      <w:r>
        <w:rPr>
          <w:i/>
        </w:rPr>
        <w:t>jurídico</w:t>
      </w:r>
      <w:r>
        <w:rPr>
          <w:i/>
          <w:spacing w:val="1"/>
        </w:rPr>
        <w:t xml:space="preserve"> </w:t>
      </w:r>
      <w:r>
        <w:rPr>
          <w:i/>
        </w:rPr>
        <w:t>citado,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Unidad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notificar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respuesta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solicitud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al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interesado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en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el</w:t>
      </w:r>
      <w:r>
        <w:rPr>
          <w:i/>
          <w:spacing w:val="-13"/>
        </w:rPr>
        <w:t xml:space="preserve"> </w:t>
      </w:r>
      <w:r>
        <w:rPr>
          <w:i/>
        </w:rPr>
        <w:t>menor</w:t>
      </w:r>
      <w:r>
        <w:rPr>
          <w:i/>
          <w:spacing w:val="-14"/>
        </w:rPr>
        <w:t xml:space="preserve"> </w:t>
      </w:r>
      <w:r>
        <w:rPr>
          <w:i/>
        </w:rPr>
        <w:t>tiempo</w:t>
      </w:r>
      <w:r>
        <w:rPr>
          <w:i/>
          <w:spacing w:val="-14"/>
        </w:rPr>
        <w:t xml:space="preserve"> </w:t>
      </w:r>
      <w:r>
        <w:rPr>
          <w:i/>
        </w:rPr>
        <w:t>posible,</w:t>
      </w:r>
      <w:r>
        <w:rPr>
          <w:i/>
          <w:spacing w:val="-14"/>
        </w:rPr>
        <w:t xml:space="preserve"> </w:t>
      </w:r>
      <w:r>
        <w:rPr>
          <w:i/>
        </w:rPr>
        <w:t>que</w:t>
      </w:r>
      <w:r>
        <w:rPr>
          <w:i/>
          <w:spacing w:val="-12"/>
        </w:rPr>
        <w:t xml:space="preserve"> </w:t>
      </w:r>
      <w:r>
        <w:rPr>
          <w:i/>
        </w:rPr>
        <w:t>no</w:t>
      </w:r>
      <w:r>
        <w:rPr>
          <w:i/>
          <w:spacing w:val="-15"/>
        </w:rPr>
        <w:t xml:space="preserve"> </w:t>
      </w:r>
      <w:r>
        <w:rPr>
          <w:i/>
        </w:rPr>
        <w:t>podrá</w:t>
      </w:r>
      <w:r>
        <w:rPr>
          <w:i/>
          <w:spacing w:val="-12"/>
        </w:rPr>
        <w:t xml:space="preserve"> </w:t>
      </w:r>
      <w:r>
        <w:rPr>
          <w:i/>
        </w:rPr>
        <w:t>exceder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quince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días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hábiles,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contados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partir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día</w:t>
      </w:r>
      <w:r>
        <w:rPr>
          <w:i/>
          <w:spacing w:val="-12"/>
        </w:rPr>
        <w:t xml:space="preserve"> </w:t>
      </w:r>
      <w:r>
        <w:rPr>
          <w:i/>
        </w:rPr>
        <w:t>siguiente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presentación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aquélla,</w:t>
      </w:r>
      <w:r>
        <w:rPr>
          <w:i/>
          <w:spacing w:val="-53"/>
        </w:rPr>
        <w:t xml:space="preserve"> </w:t>
      </w:r>
      <w:r>
        <w:rPr>
          <w:i/>
        </w:rPr>
        <w:t>y la obligación de acceso a la información pública se tendrá por cumplida cuando el</w:t>
      </w:r>
      <w:r>
        <w:rPr>
          <w:i/>
          <w:spacing w:val="1"/>
        </w:rPr>
        <w:t xml:space="preserve"> </w:t>
      </w:r>
      <w:r>
        <w:rPr>
          <w:i/>
        </w:rPr>
        <w:t>solicitante tenga a su disposición la información requerida. En este caso se solicita</w:t>
      </w:r>
      <w:r>
        <w:rPr>
          <w:i/>
          <w:spacing w:val="1"/>
        </w:rPr>
        <w:t xml:space="preserve"> </w:t>
      </w:r>
      <w:r>
        <w:rPr>
          <w:i/>
        </w:rPr>
        <w:t>igualmente que el Instituto de vista al Órgano Interno de Control en términos de la</w:t>
      </w:r>
      <w:r>
        <w:rPr>
          <w:i/>
          <w:spacing w:val="-52"/>
        </w:rPr>
        <w:t xml:space="preserve"> </w:t>
      </w:r>
      <w:r>
        <w:rPr>
          <w:i/>
        </w:rPr>
        <w:t>Ley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Responsabilidades</w:t>
      </w:r>
      <w:r>
        <w:rPr>
          <w:i/>
          <w:spacing w:val="-5"/>
        </w:rPr>
        <w:t xml:space="preserve"> </w:t>
      </w:r>
      <w:r>
        <w:rPr>
          <w:i/>
        </w:rPr>
        <w:t>Administrativas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México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Municipios,</w:t>
      </w:r>
      <w:r>
        <w:rPr>
          <w:i/>
          <w:spacing w:val="-8"/>
        </w:rPr>
        <w:t xml:space="preserve"> </w:t>
      </w:r>
      <w:r>
        <w:rPr>
          <w:i/>
        </w:rPr>
        <w:t>para</w:t>
      </w:r>
    </w:p>
    <w:p w14:paraId="04E8B648" w14:textId="77777777" w:rsidR="00C73819" w:rsidRDefault="00C73819">
      <w:pPr>
        <w:pStyle w:val="Textoindependiente"/>
        <w:rPr>
          <w:i/>
          <w:sz w:val="20"/>
        </w:rPr>
      </w:pPr>
    </w:p>
    <w:p w14:paraId="6EA595EF" w14:textId="77777777" w:rsidR="00C73819" w:rsidRDefault="00C73819">
      <w:pPr>
        <w:pStyle w:val="Textoindependiente"/>
        <w:rPr>
          <w:i/>
          <w:sz w:val="20"/>
        </w:rPr>
      </w:pPr>
    </w:p>
    <w:p w14:paraId="6175F15A" w14:textId="77777777" w:rsidR="00C73819" w:rsidRDefault="00C73819">
      <w:pPr>
        <w:pStyle w:val="Textoindependiente"/>
        <w:rPr>
          <w:i/>
          <w:sz w:val="20"/>
        </w:rPr>
      </w:pPr>
    </w:p>
    <w:p w14:paraId="04B8E988" w14:textId="77777777" w:rsidR="00C73819" w:rsidRDefault="00C73819">
      <w:pPr>
        <w:pStyle w:val="Textoindependiente"/>
        <w:rPr>
          <w:i/>
          <w:sz w:val="20"/>
        </w:rPr>
      </w:pPr>
    </w:p>
    <w:p w14:paraId="44E3C618" w14:textId="77777777" w:rsidR="00C73819" w:rsidRDefault="00C73819">
      <w:pPr>
        <w:pStyle w:val="Textoindependiente"/>
        <w:rPr>
          <w:i/>
          <w:sz w:val="20"/>
        </w:rPr>
      </w:pPr>
    </w:p>
    <w:p w14:paraId="71336FB1" w14:textId="77777777" w:rsidR="00C73819" w:rsidRDefault="00C73819">
      <w:pPr>
        <w:pStyle w:val="Textoindependiente"/>
        <w:spacing w:before="4"/>
        <w:rPr>
          <w:i/>
          <w:sz w:val="29"/>
        </w:rPr>
      </w:pPr>
    </w:p>
    <w:p w14:paraId="5D50C57F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3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7EB57E10" w14:textId="77777777" w:rsidR="00C73819" w:rsidRDefault="00C73819">
      <w:pPr>
        <w:jc w:val="right"/>
        <w:rPr>
          <w:rFonts w:ascii="Arial"/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13B21F5B" w14:textId="7D42AFBD" w:rsidR="00C73819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4272" behindDoc="1" locked="0" layoutInCell="1" allowOverlap="1" wp14:anchorId="4AF380E4" wp14:editId="7AA4844A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99D22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75BDE83B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11831932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6D6A4D15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221C0821" w14:textId="77777777" w:rsidR="00C73819" w:rsidRDefault="00C73819">
      <w:pPr>
        <w:pStyle w:val="Textoindependiente"/>
        <w:spacing w:before="9"/>
        <w:rPr>
          <w:b/>
          <w:sz w:val="17"/>
        </w:rPr>
      </w:pPr>
    </w:p>
    <w:p w14:paraId="2870AA3D" w14:textId="77777777" w:rsidR="00C73819" w:rsidRDefault="00000000">
      <w:pPr>
        <w:spacing w:before="31"/>
        <w:ind w:left="1673" w:right="852"/>
        <w:rPr>
          <w:i/>
        </w:rPr>
      </w:pP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determine</w:t>
      </w:r>
      <w:r>
        <w:rPr>
          <w:i/>
          <w:spacing w:val="4"/>
        </w:rPr>
        <w:t xml:space="preserve"> </w:t>
      </w:r>
      <w:r>
        <w:rPr>
          <w:i/>
        </w:rPr>
        <w:t>el</w:t>
      </w:r>
      <w:r>
        <w:rPr>
          <w:i/>
          <w:spacing w:val="5"/>
        </w:rPr>
        <w:t xml:space="preserve"> </w:t>
      </w:r>
      <w:r>
        <w:rPr>
          <w:i/>
        </w:rPr>
        <w:t>grado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responsabilidad</w:t>
      </w:r>
      <w:r>
        <w:rPr>
          <w:i/>
          <w:spacing w:val="3"/>
        </w:rPr>
        <w:t xml:space="preserve"> </w:t>
      </w:r>
      <w:r>
        <w:rPr>
          <w:i/>
        </w:rPr>
        <w:t>por</w:t>
      </w:r>
      <w:r>
        <w:rPr>
          <w:i/>
          <w:spacing w:val="4"/>
        </w:rPr>
        <w:t xml:space="preserve"> </w:t>
      </w:r>
      <w:r>
        <w:rPr>
          <w:i/>
        </w:rPr>
        <w:t>la</w:t>
      </w:r>
      <w:r>
        <w:rPr>
          <w:i/>
          <w:spacing w:val="3"/>
        </w:rPr>
        <w:t xml:space="preserve"> </w:t>
      </w:r>
      <w:r>
        <w:rPr>
          <w:i/>
        </w:rPr>
        <w:t>vulneración</w:t>
      </w:r>
      <w:r>
        <w:rPr>
          <w:i/>
          <w:spacing w:val="3"/>
        </w:rPr>
        <w:t xml:space="preserve"> </w:t>
      </w:r>
      <w:r>
        <w:rPr>
          <w:i/>
        </w:rPr>
        <w:t>al</w:t>
      </w:r>
      <w:r>
        <w:rPr>
          <w:i/>
          <w:spacing w:val="4"/>
        </w:rPr>
        <w:t xml:space="preserve"> </w:t>
      </w:r>
      <w:r>
        <w:rPr>
          <w:i/>
        </w:rPr>
        <w:t>derecho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3"/>
        </w:rPr>
        <w:t xml:space="preserve"> </w:t>
      </w:r>
      <w:r>
        <w:rPr>
          <w:i/>
        </w:rPr>
        <w:t>acceso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-5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información.”</w:t>
      </w:r>
      <w:r>
        <w:rPr>
          <w:i/>
          <w:spacing w:val="-3"/>
        </w:rPr>
        <w:t xml:space="preserve"> </w:t>
      </w:r>
      <w:r>
        <w:rPr>
          <w:i/>
        </w:rPr>
        <w:t>[Sic].</w:t>
      </w:r>
    </w:p>
    <w:p w14:paraId="053FAE3F" w14:textId="77777777" w:rsidR="00C73819" w:rsidRDefault="00C73819">
      <w:pPr>
        <w:pStyle w:val="Textoindependiente"/>
        <w:rPr>
          <w:i/>
          <w:sz w:val="22"/>
        </w:rPr>
      </w:pPr>
    </w:p>
    <w:p w14:paraId="770C5052" w14:textId="77777777" w:rsidR="00C73819" w:rsidRDefault="00000000">
      <w:pPr>
        <w:spacing w:before="149" w:line="360" w:lineRule="auto"/>
        <w:ind w:left="965" w:right="105"/>
        <w:jc w:val="both"/>
      </w:pPr>
      <w:r>
        <w:t>Posteriormente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admitió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medio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impugnación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ocupa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determinó</w:t>
      </w:r>
      <w:r>
        <w:rPr>
          <w:spacing w:val="-52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plazo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siete</w:t>
      </w:r>
      <w:r>
        <w:rPr>
          <w:spacing w:val="-10"/>
        </w:rPr>
        <w:t xml:space="preserve"> </w:t>
      </w:r>
      <w:r>
        <w:rPr>
          <w:spacing w:val="-1"/>
        </w:rPr>
        <w:t>días</w:t>
      </w:r>
      <w:r>
        <w:rPr>
          <w:spacing w:val="-15"/>
        </w:rPr>
        <w:t xml:space="preserve"> </w:t>
      </w:r>
      <w:r>
        <w:rPr>
          <w:spacing w:val="-1"/>
        </w:rPr>
        <w:t>hábiles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manifestaran</w:t>
      </w:r>
      <w:r>
        <w:rPr>
          <w:spacing w:val="-11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conviniera,</w:t>
      </w:r>
      <w:r>
        <w:rPr>
          <w:spacing w:val="-53"/>
        </w:rPr>
        <w:t xml:space="preserve"> </w:t>
      </w:r>
      <w:r>
        <w:t>por su parte, el Sujeto Obligado remitió su informe justificado y la parte Recurrente rindió</w:t>
      </w:r>
      <w:r>
        <w:rPr>
          <w:spacing w:val="1"/>
        </w:rPr>
        <w:t xml:space="preserve"> </w:t>
      </w:r>
      <w:r>
        <w:t>manifestaciones,</w:t>
      </w:r>
      <w:r>
        <w:rPr>
          <w:spacing w:val="-1"/>
        </w:rPr>
        <w:t xml:space="preserve"> </w:t>
      </w:r>
      <w:r>
        <w:t>al tenor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siguiente:</w:t>
      </w:r>
    </w:p>
    <w:p w14:paraId="2E7244CA" w14:textId="77777777" w:rsidR="00C73819" w:rsidRDefault="00C73819">
      <w:pPr>
        <w:pStyle w:val="Textoindependiente"/>
        <w:rPr>
          <w:sz w:val="22"/>
        </w:rPr>
      </w:pPr>
    </w:p>
    <w:p w14:paraId="70C5BB8B" w14:textId="77777777" w:rsidR="00C73819" w:rsidRDefault="00000000">
      <w:pPr>
        <w:spacing w:before="150"/>
        <w:ind w:left="1531"/>
        <w:rPr>
          <w:b/>
        </w:rPr>
      </w:pPr>
      <w:r>
        <w:rPr>
          <w:b/>
        </w:rPr>
        <w:t>Informe</w:t>
      </w:r>
      <w:r>
        <w:rPr>
          <w:b/>
          <w:spacing w:val="-2"/>
        </w:rPr>
        <w:t xml:space="preserve"> </w:t>
      </w:r>
      <w:r>
        <w:rPr>
          <w:b/>
        </w:rPr>
        <w:t>Justificado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Sujeto</w:t>
      </w:r>
      <w:r>
        <w:rPr>
          <w:b/>
          <w:spacing w:val="-5"/>
        </w:rPr>
        <w:t xml:space="preserve"> </w:t>
      </w:r>
      <w:r>
        <w:rPr>
          <w:b/>
        </w:rPr>
        <w:t>Obligado.</w:t>
      </w:r>
    </w:p>
    <w:p w14:paraId="6CB8AC3E" w14:textId="77777777" w:rsidR="00C73819" w:rsidRDefault="00C73819">
      <w:pPr>
        <w:pStyle w:val="Textoindependiente"/>
        <w:rPr>
          <w:b/>
          <w:sz w:val="22"/>
        </w:rPr>
      </w:pPr>
    </w:p>
    <w:p w14:paraId="03B4C455" w14:textId="77777777" w:rsidR="00C73819" w:rsidRDefault="00C73819">
      <w:pPr>
        <w:pStyle w:val="Textoindependiente"/>
        <w:rPr>
          <w:b/>
          <w:sz w:val="25"/>
        </w:rPr>
      </w:pPr>
    </w:p>
    <w:p w14:paraId="48DCA375" w14:textId="77777777" w:rsidR="00C73819" w:rsidRDefault="00000000">
      <w:pPr>
        <w:pStyle w:val="Prrafodelista"/>
        <w:numPr>
          <w:ilvl w:val="0"/>
          <w:numId w:val="2"/>
        </w:numPr>
        <w:tabs>
          <w:tab w:val="left" w:pos="1532"/>
        </w:tabs>
        <w:spacing w:line="360" w:lineRule="auto"/>
        <w:jc w:val="both"/>
      </w:pP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fojas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OF/PRES/INT/1240-11/2023 de fecha once de julio de dos mil veintitrés por medio del</w:t>
      </w:r>
      <w:r>
        <w:rPr>
          <w:spacing w:val="1"/>
        </w:rPr>
        <w:t xml:space="preserve"> </w:t>
      </w:r>
      <w:r>
        <w:t xml:space="preserve">cual el Titular de la Oficina de la Presidencia anexa su ficha </w:t>
      </w:r>
      <w:proofErr w:type="gramStart"/>
      <w:r>
        <w:t>curricular</w:t>
      </w:r>
      <w:proofErr w:type="gramEnd"/>
      <w:r>
        <w:t xml:space="preserve"> así como el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 que</w:t>
      </w:r>
      <w:r>
        <w:rPr>
          <w:spacing w:val="2"/>
        </w:rPr>
        <w:t xml:space="preserve"> </w:t>
      </w:r>
      <w:r>
        <w:t>laboran</w:t>
      </w:r>
      <w:r>
        <w:rPr>
          <w:spacing w:val="-2"/>
        </w:rPr>
        <w:t xml:space="preserve"> </w:t>
      </w:r>
      <w:r>
        <w:t>en dicha oficina.</w:t>
      </w:r>
    </w:p>
    <w:p w14:paraId="53778A48" w14:textId="77777777" w:rsidR="00C73819" w:rsidRDefault="00C73819">
      <w:pPr>
        <w:pStyle w:val="Textoindependiente"/>
        <w:spacing w:before="1"/>
      </w:pPr>
    </w:p>
    <w:p w14:paraId="2C00D0A3" w14:textId="77777777" w:rsidR="00C73819" w:rsidRDefault="00000000">
      <w:pPr>
        <w:ind w:left="1531"/>
        <w:rPr>
          <w:b/>
        </w:rPr>
      </w:pPr>
      <w:r>
        <w:rPr>
          <w:b/>
        </w:rPr>
        <w:t>Manifestaciones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parte</w:t>
      </w:r>
      <w:r>
        <w:rPr>
          <w:b/>
          <w:spacing w:val="-4"/>
        </w:rPr>
        <w:t xml:space="preserve"> </w:t>
      </w:r>
      <w:r>
        <w:rPr>
          <w:b/>
        </w:rPr>
        <w:t>Recurrente.</w:t>
      </w:r>
    </w:p>
    <w:p w14:paraId="3650C6F2" w14:textId="77777777" w:rsidR="00C73819" w:rsidRDefault="00C73819">
      <w:pPr>
        <w:pStyle w:val="Textoindependiente"/>
        <w:spacing w:before="6"/>
        <w:rPr>
          <w:b/>
          <w:sz w:val="25"/>
        </w:rPr>
      </w:pPr>
    </w:p>
    <w:p w14:paraId="53ED0190" w14:textId="77777777" w:rsidR="00C73819" w:rsidRDefault="00000000">
      <w:pPr>
        <w:pStyle w:val="Prrafodelista"/>
        <w:numPr>
          <w:ilvl w:val="0"/>
          <w:numId w:val="2"/>
        </w:numPr>
        <w:tabs>
          <w:tab w:val="left" w:pos="1532"/>
        </w:tabs>
        <w:spacing w:before="1" w:line="360" w:lineRule="auto"/>
        <w:ind w:right="106"/>
        <w:jc w:val="both"/>
      </w:pPr>
      <w:r>
        <w:t>Documento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fojas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alegatos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Recurrente.</w:t>
      </w:r>
    </w:p>
    <w:p w14:paraId="4661CE60" w14:textId="77777777" w:rsidR="00C73819" w:rsidRDefault="00000000">
      <w:pPr>
        <w:pStyle w:val="Prrafodelista"/>
        <w:numPr>
          <w:ilvl w:val="0"/>
          <w:numId w:val="2"/>
        </w:numPr>
        <w:tabs>
          <w:tab w:val="left" w:pos="1532"/>
        </w:tabs>
        <w:spacing w:line="360" w:lineRule="auto"/>
        <w:ind w:right="108"/>
        <w:jc w:val="both"/>
      </w:pP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00203/IXTAPALU/IP/2023</w:t>
      </w:r>
      <w:r>
        <w:rPr>
          <w:spacing w:val="-1"/>
        </w:rPr>
        <w:t xml:space="preserve"> </w:t>
      </w:r>
      <w:r>
        <w:t>generada por</w:t>
      </w:r>
      <w:r>
        <w:rPr>
          <w:spacing w:val="5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SAIMEX.</w:t>
      </w:r>
    </w:p>
    <w:p w14:paraId="31370348" w14:textId="77777777" w:rsidR="00C73819" w:rsidRDefault="00C73819">
      <w:pPr>
        <w:pStyle w:val="Textoindependiente"/>
        <w:rPr>
          <w:sz w:val="22"/>
        </w:rPr>
      </w:pPr>
    </w:p>
    <w:p w14:paraId="2685A2CC" w14:textId="77777777" w:rsidR="00C73819" w:rsidRDefault="00000000">
      <w:pPr>
        <w:spacing w:before="149" w:line="360" w:lineRule="auto"/>
        <w:ind w:left="965" w:right="100"/>
        <w:jc w:val="both"/>
        <w:rPr>
          <w:b/>
        </w:rPr>
      </w:pPr>
      <w:r>
        <w:t>Así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cosas,</w:t>
      </w:r>
      <w:r>
        <w:rPr>
          <w:spacing w:val="-5"/>
        </w:rPr>
        <w:t xml:space="preserve"> </w:t>
      </w:r>
      <w:r>
        <w:rPr>
          <w:b/>
        </w:rPr>
        <w:t>derivado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análisis</w:t>
      </w:r>
      <w:r>
        <w:rPr>
          <w:b/>
          <w:spacing w:val="-5"/>
        </w:rPr>
        <w:t xml:space="preserve"> </w:t>
      </w:r>
      <w:r>
        <w:rPr>
          <w:b/>
        </w:rPr>
        <w:t>realizado</w:t>
      </w:r>
      <w:r>
        <w:rPr>
          <w:b/>
          <w:spacing w:val="-8"/>
        </w:rPr>
        <w:t xml:space="preserve"> </w:t>
      </w:r>
      <w:r>
        <w:rPr>
          <w:b/>
        </w:rPr>
        <w:t>por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Comisionado</w:t>
      </w:r>
      <w:r>
        <w:rPr>
          <w:b/>
          <w:spacing w:val="-6"/>
        </w:rPr>
        <w:t xml:space="preserve"> </w:t>
      </w:r>
      <w:r>
        <w:rPr>
          <w:b/>
        </w:rPr>
        <w:t>Ponente,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u w:val="single"/>
        </w:rPr>
        <w:t>determinó</w:t>
      </w:r>
      <w:r>
        <w:rPr>
          <w:b/>
          <w:spacing w:val="-53"/>
        </w:rPr>
        <w:t xml:space="preserve"> </w:t>
      </w:r>
      <w:r>
        <w:rPr>
          <w:b/>
          <w:u w:val="single"/>
        </w:rPr>
        <w:t>ORDENAR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 entrega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 la información,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consistente 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siguiente:</w:t>
      </w:r>
    </w:p>
    <w:p w14:paraId="6FC32414" w14:textId="77777777" w:rsidR="00C73819" w:rsidRDefault="00C73819">
      <w:pPr>
        <w:pStyle w:val="Textoindependiente"/>
        <w:rPr>
          <w:b/>
          <w:sz w:val="20"/>
        </w:rPr>
      </w:pPr>
    </w:p>
    <w:p w14:paraId="2C4C0768" w14:textId="77777777" w:rsidR="00C73819" w:rsidRDefault="00C73819">
      <w:pPr>
        <w:pStyle w:val="Textoindependiente"/>
        <w:rPr>
          <w:b/>
          <w:sz w:val="20"/>
        </w:rPr>
      </w:pPr>
    </w:p>
    <w:p w14:paraId="7BC4E93C" w14:textId="77777777" w:rsidR="00C73819" w:rsidRDefault="00C73819">
      <w:pPr>
        <w:pStyle w:val="Textoindependiente"/>
        <w:rPr>
          <w:b/>
          <w:sz w:val="20"/>
        </w:rPr>
      </w:pPr>
    </w:p>
    <w:p w14:paraId="4C349570" w14:textId="77777777" w:rsidR="00C73819" w:rsidRDefault="00C73819">
      <w:pPr>
        <w:pStyle w:val="Textoindependiente"/>
        <w:rPr>
          <w:b/>
          <w:sz w:val="20"/>
        </w:rPr>
      </w:pPr>
    </w:p>
    <w:p w14:paraId="1855C03C" w14:textId="77777777" w:rsidR="00C73819" w:rsidRDefault="00C73819">
      <w:pPr>
        <w:pStyle w:val="Textoindependiente"/>
        <w:rPr>
          <w:b/>
          <w:sz w:val="20"/>
        </w:rPr>
      </w:pPr>
    </w:p>
    <w:p w14:paraId="2CBC6968" w14:textId="77777777" w:rsidR="00C73819" w:rsidRDefault="00C73819">
      <w:pPr>
        <w:pStyle w:val="Textoindependiente"/>
        <w:rPr>
          <w:b/>
          <w:sz w:val="20"/>
        </w:rPr>
      </w:pPr>
    </w:p>
    <w:p w14:paraId="532489AE" w14:textId="77777777" w:rsidR="00C73819" w:rsidRDefault="00C73819">
      <w:pPr>
        <w:pStyle w:val="Textoindependiente"/>
        <w:rPr>
          <w:b/>
          <w:sz w:val="20"/>
        </w:rPr>
      </w:pPr>
    </w:p>
    <w:p w14:paraId="3BC2BC51" w14:textId="77777777" w:rsidR="00C73819" w:rsidRDefault="00C73819">
      <w:pPr>
        <w:pStyle w:val="Textoindependiente"/>
        <w:rPr>
          <w:b/>
          <w:sz w:val="20"/>
        </w:rPr>
      </w:pPr>
    </w:p>
    <w:p w14:paraId="38BF3CAD" w14:textId="77777777" w:rsidR="00C73819" w:rsidRDefault="00C73819">
      <w:pPr>
        <w:pStyle w:val="Textoindependiente"/>
        <w:spacing w:before="8"/>
        <w:rPr>
          <w:b/>
          <w:sz w:val="14"/>
        </w:rPr>
      </w:pPr>
    </w:p>
    <w:p w14:paraId="1B879D1B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3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3CA2C9A2" w14:textId="77777777" w:rsidR="00C73819" w:rsidRDefault="00C73819">
      <w:pPr>
        <w:jc w:val="right"/>
        <w:rPr>
          <w:rFonts w:ascii="Arial"/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4C1E27DD" w14:textId="025CE09F" w:rsidR="00C73819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5296" behindDoc="1" locked="0" layoutInCell="1" allowOverlap="1" wp14:anchorId="4227E4C2" wp14:editId="0F7FB9CD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C2539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6D5CD0AC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1CBE55F1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4CF3B0FA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3BD94A07" w14:textId="77777777" w:rsidR="00C73819" w:rsidRDefault="00C73819">
      <w:pPr>
        <w:pStyle w:val="Textoindependiente"/>
        <w:spacing w:before="1"/>
        <w:rPr>
          <w:b/>
          <w:sz w:val="15"/>
        </w:rPr>
      </w:pPr>
    </w:p>
    <w:p w14:paraId="19F9B4E7" w14:textId="77777777" w:rsidR="00C73819" w:rsidRDefault="00000000">
      <w:pPr>
        <w:pStyle w:val="Prrafodelista"/>
        <w:numPr>
          <w:ilvl w:val="1"/>
          <w:numId w:val="2"/>
        </w:numPr>
        <w:tabs>
          <w:tab w:val="left" w:pos="1686"/>
        </w:tabs>
        <w:spacing w:before="66" w:line="360" w:lineRule="auto"/>
        <w:ind w:right="150"/>
        <w:jc w:val="both"/>
        <w:rPr>
          <w:b/>
        </w:rPr>
      </w:pPr>
      <w:proofErr w:type="spellStart"/>
      <w:r>
        <w:rPr>
          <w:b/>
        </w:rPr>
        <w:t>Curriculum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vitae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ficha</w:t>
      </w:r>
      <w:r>
        <w:rPr>
          <w:b/>
          <w:spacing w:val="1"/>
        </w:rPr>
        <w:t xml:space="preserve"> </w:t>
      </w:r>
      <w:r>
        <w:rPr>
          <w:b/>
        </w:rPr>
        <w:t>curricular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servidores</w:t>
      </w:r>
      <w:r>
        <w:rPr>
          <w:b/>
          <w:spacing w:val="1"/>
        </w:rPr>
        <w:t xml:space="preserve"> </w:t>
      </w:r>
      <w:r>
        <w:rPr>
          <w:b/>
        </w:rPr>
        <w:t>públicos</w:t>
      </w:r>
      <w:r>
        <w:rPr>
          <w:b/>
          <w:spacing w:val="1"/>
        </w:rPr>
        <w:t xml:space="preserve"> </w:t>
      </w:r>
      <w:r>
        <w:rPr>
          <w:b/>
        </w:rPr>
        <w:t>adscritos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 xml:space="preserve">Coordinación de Asesores, la </w:t>
      </w:r>
      <w:proofErr w:type="gramStart"/>
      <w:r>
        <w:rPr>
          <w:b/>
        </w:rPr>
        <w:t>Secretaria Técnica</w:t>
      </w:r>
      <w:proofErr w:type="gramEnd"/>
      <w:r>
        <w:rPr>
          <w:b/>
        </w:rPr>
        <w:t xml:space="preserve"> y la Coordinación Municipal de</w:t>
      </w:r>
      <w:r>
        <w:rPr>
          <w:b/>
          <w:spacing w:val="1"/>
        </w:rPr>
        <w:t xml:space="preserve"> </w:t>
      </w:r>
      <w:r>
        <w:rPr>
          <w:b/>
        </w:rPr>
        <w:t>Mejora</w:t>
      </w:r>
      <w:r>
        <w:rPr>
          <w:b/>
          <w:spacing w:val="-4"/>
        </w:rPr>
        <w:t xml:space="preserve"> </w:t>
      </w:r>
      <w:r>
        <w:rPr>
          <w:b/>
        </w:rPr>
        <w:t>Regulatoria</w:t>
      </w:r>
      <w:r>
        <w:rPr>
          <w:b/>
          <w:spacing w:val="-3"/>
        </w:rPr>
        <w:t xml:space="preserve"> </w:t>
      </w:r>
      <w:r>
        <w:rPr>
          <w:b/>
        </w:rPr>
        <w:t>al dos de junio</w:t>
      </w:r>
      <w:r>
        <w:rPr>
          <w:b/>
          <w:spacing w:val="-1"/>
        </w:rPr>
        <w:t xml:space="preserve"> </w:t>
      </w:r>
      <w:r>
        <w:rPr>
          <w:b/>
        </w:rPr>
        <w:t>de dos</w:t>
      </w:r>
      <w:r>
        <w:rPr>
          <w:b/>
          <w:spacing w:val="-2"/>
        </w:rPr>
        <w:t xml:space="preserve"> </w:t>
      </w:r>
      <w:r>
        <w:rPr>
          <w:b/>
        </w:rPr>
        <w:t>mil veintitrés</w:t>
      </w:r>
    </w:p>
    <w:p w14:paraId="1B9DCAE7" w14:textId="77777777" w:rsidR="00C73819" w:rsidRDefault="00000000">
      <w:pPr>
        <w:spacing w:before="1" w:line="276" w:lineRule="auto"/>
        <w:ind w:left="1685" w:right="98"/>
        <w:jc w:val="both"/>
        <w:rPr>
          <w:i/>
        </w:rPr>
      </w:pPr>
      <w:r>
        <w:rPr>
          <w:i/>
        </w:rPr>
        <w:t>Para la entrega en versión pública deberá emitir el Acuerdo del Comité de Transparencia en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términos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los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artículos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49,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fracción</w:t>
      </w:r>
      <w:r>
        <w:rPr>
          <w:i/>
          <w:spacing w:val="-14"/>
        </w:rPr>
        <w:t xml:space="preserve"> </w:t>
      </w:r>
      <w:r>
        <w:rPr>
          <w:i/>
        </w:rPr>
        <w:t>VIII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132</w:t>
      </w:r>
      <w:r>
        <w:rPr>
          <w:i/>
          <w:spacing w:val="-15"/>
        </w:rPr>
        <w:t xml:space="preserve"> </w:t>
      </w:r>
      <w:r>
        <w:rPr>
          <w:i/>
        </w:rPr>
        <w:t>fracción</w:t>
      </w:r>
      <w:r>
        <w:rPr>
          <w:i/>
          <w:spacing w:val="-15"/>
        </w:rPr>
        <w:t xml:space="preserve"> </w:t>
      </w:r>
      <w:r>
        <w:rPr>
          <w:i/>
        </w:rPr>
        <w:t>II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Ley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Transparencia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Acceso</w:t>
      </w:r>
      <w:r>
        <w:rPr>
          <w:i/>
          <w:spacing w:val="-52"/>
        </w:rPr>
        <w:t xml:space="preserve"> </w:t>
      </w:r>
      <w:r>
        <w:rPr>
          <w:i/>
        </w:rPr>
        <w:t>a la Información Pública del Estado de México y Municipios, en el que funde y motive las</w:t>
      </w:r>
      <w:r>
        <w:rPr>
          <w:i/>
          <w:spacing w:val="1"/>
        </w:rPr>
        <w:t xml:space="preserve"> </w:t>
      </w:r>
      <w:r>
        <w:rPr>
          <w:i/>
        </w:rPr>
        <w:t>razones</w:t>
      </w:r>
      <w:r>
        <w:rPr>
          <w:i/>
          <w:spacing w:val="-2"/>
        </w:rPr>
        <w:t xml:space="preserve"> </w:t>
      </w:r>
      <w:r>
        <w:rPr>
          <w:i/>
        </w:rPr>
        <w:t>sobre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datos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supriman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eliminen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ponga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disposición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Recurrente.</w:t>
      </w:r>
    </w:p>
    <w:p w14:paraId="0F7DB040" w14:textId="77777777" w:rsidR="00C73819" w:rsidRDefault="00C73819">
      <w:pPr>
        <w:pStyle w:val="Textoindependiente"/>
        <w:spacing w:before="4"/>
        <w:rPr>
          <w:i/>
          <w:sz w:val="25"/>
        </w:rPr>
      </w:pPr>
    </w:p>
    <w:p w14:paraId="63DF40CB" w14:textId="77777777" w:rsidR="00C73819" w:rsidRDefault="00000000">
      <w:pPr>
        <w:pStyle w:val="Prrafodelista"/>
        <w:numPr>
          <w:ilvl w:val="0"/>
          <w:numId w:val="1"/>
        </w:numPr>
        <w:tabs>
          <w:tab w:val="left" w:pos="1249"/>
        </w:tabs>
        <w:spacing w:before="1"/>
        <w:ind w:right="0"/>
        <w:rPr>
          <w:b/>
        </w:rPr>
      </w:pPr>
      <w:r>
        <w:rPr>
          <w:b/>
        </w:rPr>
        <w:t>Razones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voto</w:t>
      </w:r>
      <w:r>
        <w:rPr>
          <w:b/>
          <w:spacing w:val="-2"/>
        </w:rPr>
        <w:t xml:space="preserve"> </w:t>
      </w:r>
      <w:r>
        <w:rPr>
          <w:b/>
        </w:rPr>
        <w:t>particular</w:t>
      </w:r>
    </w:p>
    <w:p w14:paraId="06C598C5" w14:textId="77777777" w:rsidR="00C73819" w:rsidRDefault="00C73819">
      <w:pPr>
        <w:pStyle w:val="Textoindependiente"/>
        <w:rPr>
          <w:b/>
          <w:sz w:val="22"/>
        </w:rPr>
      </w:pPr>
    </w:p>
    <w:p w14:paraId="65827C0E" w14:textId="77777777" w:rsidR="00C73819" w:rsidRDefault="00000000">
      <w:pPr>
        <w:spacing w:before="167" w:line="360" w:lineRule="auto"/>
        <w:ind w:left="965" w:right="103"/>
        <w:jc w:val="both"/>
      </w:pPr>
      <w:r>
        <w:t>Es preciso mencionar que, el presente voto se formula en relación con la fotografía de los</w:t>
      </w:r>
      <w:r>
        <w:rPr>
          <w:spacing w:val="1"/>
        </w:rPr>
        <w:t xml:space="preserve"> </w:t>
      </w:r>
      <w:r>
        <w:t>servidores públicos que obra en los documentos que dan cuenta de trayectoria académica y</w:t>
      </w:r>
      <w:r>
        <w:rPr>
          <w:spacing w:val="1"/>
        </w:rPr>
        <w:t xml:space="preserve"> </w:t>
      </w:r>
      <w:r>
        <w:t>profesional, toda vez que, no se coincide con los argumentos señalados en la resolución,</w:t>
      </w:r>
      <w:r>
        <w:rPr>
          <w:spacing w:val="1"/>
        </w:rPr>
        <w:t xml:space="preserve"> </w:t>
      </w:r>
      <w:r>
        <w:t>particularmente por considerar que la fotografía de los servidores públicos en cualquier</w:t>
      </w:r>
      <w:r>
        <w:rPr>
          <w:spacing w:val="1"/>
        </w:rPr>
        <w:t xml:space="preserve"> </w:t>
      </w:r>
      <w:r>
        <w:t>documento que se encuentre vinculado con el cumplimiento de disposiciones legales debe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debió</w:t>
      </w:r>
      <w:r>
        <w:rPr>
          <w:spacing w:val="-7"/>
        </w:rPr>
        <w:t xml:space="preserve"> </w:t>
      </w:r>
      <w:r>
        <w:t>considerar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cargos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mandos medios ni superiores y que tampoco tienen interacción con atención al público, por</w:t>
      </w:r>
      <w:r>
        <w:rPr>
          <w:spacing w:val="-5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suscritas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clasificada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confidencial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 se</w:t>
      </w:r>
      <w:r>
        <w:rPr>
          <w:spacing w:val="-4"/>
        </w:rPr>
        <w:t xml:space="preserve"> </w:t>
      </w:r>
      <w:r>
        <w:t>expresan.</w:t>
      </w:r>
    </w:p>
    <w:p w14:paraId="59DE11A8" w14:textId="77777777" w:rsidR="00C73819" w:rsidRDefault="00C73819">
      <w:pPr>
        <w:pStyle w:val="Textoindependiente"/>
        <w:rPr>
          <w:sz w:val="22"/>
        </w:rPr>
      </w:pPr>
    </w:p>
    <w:p w14:paraId="37583B70" w14:textId="77777777" w:rsidR="00C73819" w:rsidRDefault="00000000">
      <w:pPr>
        <w:spacing w:before="148"/>
        <w:ind w:left="965"/>
        <w:jc w:val="both"/>
      </w:pPr>
      <w:r>
        <w:t>Al</w:t>
      </w:r>
      <w:r>
        <w:rPr>
          <w:spacing w:val="-3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Ponencia</w:t>
      </w:r>
      <w:r>
        <w:rPr>
          <w:spacing w:val="-3"/>
        </w:rPr>
        <w:t xml:space="preserve"> </w:t>
      </w:r>
      <w:r>
        <w:t>Resolutora,</w:t>
      </w:r>
      <w:r>
        <w:rPr>
          <w:spacing w:val="-1"/>
        </w:rPr>
        <w:t xml:space="preserve"> </w:t>
      </w:r>
      <w:r>
        <w:t>consideró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14:paraId="4EED169F" w14:textId="77777777" w:rsidR="00C73819" w:rsidRDefault="00C73819">
      <w:pPr>
        <w:pStyle w:val="Textoindependiente"/>
        <w:rPr>
          <w:sz w:val="22"/>
        </w:rPr>
      </w:pPr>
    </w:p>
    <w:p w14:paraId="7889B0EB" w14:textId="77777777" w:rsidR="00C73819" w:rsidRDefault="00C73819">
      <w:pPr>
        <w:pStyle w:val="Textoindependiente"/>
        <w:rPr>
          <w:sz w:val="22"/>
        </w:rPr>
      </w:pPr>
    </w:p>
    <w:p w14:paraId="55551B6F" w14:textId="77777777" w:rsidR="00C73819" w:rsidRDefault="00000000">
      <w:pPr>
        <w:pStyle w:val="Prrafodelista"/>
        <w:numPr>
          <w:ilvl w:val="1"/>
          <w:numId w:val="1"/>
        </w:numPr>
        <w:tabs>
          <w:tab w:val="left" w:pos="1532"/>
        </w:tabs>
        <w:spacing w:line="362" w:lineRule="auto"/>
        <w:ind w:right="106"/>
        <w:jc w:val="both"/>
        <w:rPr>
          <w:i/>
        </w:rPr>
      </w:pPr>
      <w:r>
        <w:rPr>
          <w:b/>
          <w:i/>
        </w:rPr>
        <w:t xml:space="preserve">Que respecto a la Fotografía: </w:t>
      </w:r>
      <w:r>
        <w:rPr>
          <w:i/>
        </w:rPr>
        <w:t>Tratándose de servidores públicos se cuenta con un espectro</w:t>
      </w:r>
      <w:r>
        <w:rPr>
          <w:i/>
          <w:spacing w:val="1"/>
        </w:rPr>
        <w:t xml:space="preserve"> </w:t>
      </w:r>
      <w:r>
        <w:rPr>
          <w:i/>
        </w:rPr>
        <w:t>menor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protección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sus</w:t>
      </w:r>
      <w:r>
        <w:rPr>
          <w:i/>
          <w:spacing w:val="-10"/>
        </w:rPr>
        <w:t xml:space="preserve"> </w:t>
      </w:r>
      <w:r>
        <w:rPr>
          <w:i/>
        </w:rPr>
        <w:t>datos</w:t>
      </w:r>
      <w:r>
        <w:rPr>
          <w:i/>
          <w:spacing w:val="-9"/>
        </w:rPr>
        <w:t xml:space="preserve"> </w:t>
      </w:r>
      <w:r>
        <w:rPr>
          <w:i/>
        </w:rPr>
        <w:t>personales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comparación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7"/>
        </w:rPr>
        <w:t xml:space="preserve"> </w:t>
      </w:r>
      <w:r>
        <w:rPr>
          <w:i/>
        </w:rPr>
        <w:t>cualquier</w:t>
      </w:r>
      <w:r>
        <w:rPr>
          <w:i/>
          <w:spacing w:val="-10"/>
        </w:rPr>
        <w:t xml:space="preserve"> </w:t>
      </w:r>
      <w:r>
        <w:rPr>
          <w:i/>
        </w:rPr>
        <w:t>otra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8"/>
        </w:rPr>
        <w:t xml:space="preserve"> </w:t>
      </w:r>
      <w:r>
        <w:rPr>
          <w:i/>
        </w:rPr>
        <w:t>física,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en</w:t>
      </w:r>
      <w:r>
        <w:rPr>
          <w:i/>
          <w:spacing w:val="-53"/>
        </w:rPr>
        <w:t xml:space="preserve"> </w:t>
      </w:r>
      <w:r>
        <w:rPr>
          <w:i/>
        </w:rPr>
        <w:t>razón</w:t>
      </w:r>
      <w:r>
        <w:rPr>
          <w:i/>
          <w:spacing w:val="3"/>
        </w:rPr>
        <w:t xml:space="preserve"> </w:t>
      </w:r>
      <w:r>
        <w:rPr>
          <w:i/>
        </w:rPr>
        <w:t>del</w:t>
      </w:r>
      <w:proofErr w:type="gramEnd"/>
      <w:r>
        <w:rPr>
          <w:i/>
          <w:spacing w:val="4"/>
        </w:rPr>
        <w:t xml:space="preserve"> </w:t>
      </w:r>
      <w:r>
        <w:rPr>
          <w:i/>
        </w:rPr>
        <w:t>interés</w:t>
      </w:r>
      <w:r>
        <w:rPr>
          <w:i/>
          <w:spacing w:val="5"/>
        </w:rPr>
        <w:t xml:space="preserve"> </w:t>
      </w:r>
      <w:r>
        <w:rPr>
          <w:i/>
        </w:rPr>
        <w:t>público</w:t>
      </w:r>
      <w:r>
        <w:rPr>
          <w:i/>
          <w:spacing w:val="3"/>
        </w:rPr>
        <w:t xml:space="preserve"> </w:t>
      </w:r>
      <w:r>
        <w:rPr>
          <w:i/>
        </w:rPr>
        <w:t>que</w:t>
      </w:r>
      <w:r>
        <w:rPr>
          <w:i/>
          <w:spacing w:val="4"/>
        </w:rPr>
        <w:t xml:space="preserve"> </w:t>
      </w:r>
      <w:r>
        <w:rPr>
          <w:i/>
        </w:rPr>
        <w:t>revisten</w:t>
      </w:r>
      <w:r>
        <w:rPr>
          <w:i/>
          <w:spacing w:val="5"/>
        </w:rPr>
        <w:t xml:space="preserve"> </w:t>
      </w:r>
      <w:r>
        <w:rPr>
          <w:i/>
        </w:rPr>
        <w:t>sus</w:t>
      </w:r>
      <w:r>
        <w:rPr>
          <w:i/>
          <w:spacing w:val="2"/>
        </w:rPr>
        <w:t xml:space="preserve"> </w:t>
      </w:r>
      <w:r>
        <w:rPr>
          <w:i/>
        </w:rPr>
        <w:t>funciones,</w:t>
      </w:r>
      <w:r>
        <w:rPr>
          <w:i/>
          <w:spacing w:val="2"/>
        </w:rPr>
        <w:t xml:space="preserve"> </w:t>
      </w:r>
      <w:r>
        <w:rPr>
          <w:i/>
        </w:rPr>
        <w:t>por</w:t>
      </w:r>
      <w:r>
        <w:rPr>
          <w:i/>
          <w:spacing w:val="4"/>
        </w:rPr>
        <w:t xml:space="preserve"> </w:t>
      </w:r>
      <w:r>
        <w:rPr>
          <w:i/>
        </w:rPr>
        <w:t>lo</w:t>
      </w:r>
      <w:r>
        <w:rPr>
          <w:i/>
          <w:spacing w:val="5"/>
        </w:rPr>
        <w:t xml:space="preserve"> </w:t>
      </w:r>
      <w:r>
        <w:rPr>
          <w:i/>
        </w:rPr>
        <w:t>que,</w:t>
      </w:r>
      <w:r>
        <w:rPr>
          <w:i/>
          <w:spacing w:val="4"/>
        </w:rPr>
        <w:t xml:space="preserve"> </w:t>
      </w:r>
      <w:r>
        <w:rPr>
          <w:i/>
        </w:rPr>
        <w:t>sus</w:t>
      </w:r>
      <w:r>
        <w:rPr>
          <w:i/>
          <w:spacing w:val="5"/>
        </w:rPr>
        <w:t xml:space="preserve"> </w:t>
      </w:r>
      <w:r>
        <w:rPr>
          <w:i/>
        </w:rPr>
        <w:t>actividades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5"/>
        </w:rPr>
        <w:t xml:space="preserve"> </w:t>
      </w:r>
      <w:r>
        <w:rPr>
          <w:i/>
        </w:rPr>
        <w:t>encuentran</w:t>
      </w:r>
    </w:p>
    <w:p w14:paraId="3D0A591A" w14:textId="77777777" w:rsidR="00C73819" w:rsidRDefault="00C73819">
      <w:pPr>
        <w:pStyle w:val="Textoindependiente"/>
        <w:rPr>
          <w:i/>
          <w:sz w:val="20"/>
        </w:rPr>
      </w:pPr>
    </w:p>
    <w:p w14:paraId="510903E0" w14:textId="77777777" w:rsidR="00C73819" w:rsidRDefault="00C73819">
      <w:pPr>
        <w:pStyle w:val="Textoindependiente"/>
        <w:rPr>
          <w:i/>
          <w:sz w:val="20"/>
        </w:rPr>
      </w:pPr>
    </w:p>
    <w:p w14:paraId="61E68283" w14:textId="77777777" w:rsidR="00C73819" w:rsidRDefault="00C73819">
      <w:pPr>
        <w:pStyle w:val="Textoindependiente"/>
        <w:rPr>
          <w:i/>
          <w:sz w:val="20"/>
        </w:rPr>
      </w:pPr>
    </w:p>
    <w:p w14:paraId="6329C922" w14:textId="77777777" w:rsidR="00C73819" w:rsidRDefault="00C73819">
      <w:pPr>
        <w:pStyle w:val="Textoindependiente"/>
        <w:rPr>
          <w:i/>
          <w:sz w:val="20"/>
        </w:rPr>
      </w:pPr>
    </w:p>
    <w:p w14:paraId="55160C9E" w14:textId="77777777" w:rsidR="00C73819" w:rsidRDefault="00C73819">
      <w:pPr>
        <w:pStyle w:val="Textoindependiente"/>
        <w:rPr>
          <w:i/>
          <w:sz w:val="20"/>
        </w:rPr>
      </w:pPr>
    </w:p>
    <w:p w14:paraId="49EEFF7C" w14:textId="77777777" w:rsidR="00C73819" w:rsidRDefault="00C73819">
      <w:pPr>
        <w:pStyle w:val="Textoindependiente"/>
        <w:rPr>
          <w:i/>
          <w:sz w:val="20"/>
        </w:rPr>
      </w:pPr>
    </w:p>
    <w:p w14:paraId="70CC1C13" w14:textId="77777777" w:rsidR="00C73819" w:rsidRDefault="00C73819">
      <w:pPr>
        <w:pStyle w:val="Textoindependiente"/>
        <w:spacing w:before="10"/>
        <w:rPr>
          <w:i/>
          <w:sz w:val="22"/>
        </w:rPr>
      </w:pPr>
    </w:p>
    <w:p w14:paraId="615DF18C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3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6C087062" w14:textId="77777777" w:rsidR="00C73819" w:rsidRDefault="00C73819">
      <w:pPr>
        <w:jc w:val="right"/>
        <w:rPr>
          <w:rFonts w:ascii="Arial"/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1ACC485B" w14:textId="4021EA16" w:rsidR="00C73819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6320" behindDoc="1" locked="0" layoutInCell="1" allowOverlap="1" wp14:anchorId="699F5CFB" wp14:editId="21BF038B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07C23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6FA72394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7A0CCEF0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586BB5DC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372CAFAF" w14:textId="77777777" w:rsidR="00C73819" w:rsidRDefault="00C73819">
      <w:pPr>
        <w:pStyle w:val="Textoindependiente"/>
        <w:spacing w:before="9"/>
        <w:rPr>
          <w:b/>
          <w:sz w:val="17"/>
        </w:rPr>
      </w:pPr>
    </w:p>
    <w:p w14:paraId="485CA297" w14:textId="77777777" w:rsidR="00C73819" w:rsidRDefault="00000000">
      <w:pPr>
        <w:spacing w:before="31" w:line="360" w:lineRule="auto"/>
        <w:ind w:left="1531" w:right="101"/>
        <w:jc w:val="both"/>
        <w:rPr>
          <w:i/>
        </w:rPr>
      </w:pPr>
      <w:r>
        <w:rPr>
          <w:i/>
        </w:rPr>
        <w:t>sujetas a un escrutinio público mayor, coexistiendo un interés público de conocer su fotografía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así</w:t>
      </w:r>
      <w:r>
        <w:rPr>
          <w:i/>
          <w:spacing w:val="-4"/>
        </w:rPr>
        <w:t xml:space="preserve"> </w:t>
      </w:r>
      <w:r>
        <w:rPr>
          <w:i/>
        </w:rPr>
        <w:t>asociarla,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su</w:t>
      </w:r>
      <w:r>
        <w:rPr>
          <w:i/>
          <w:spacing w:val="-4"/>
        </w:rPr>
        <w:t xml:space="preserve"> </w:t>
      </w:r>
      <w:r>
        <w:rPr>
          <w:i/>
        </w:rPr>
        <w:t>caso,</w:t>
      </w:r>
      <w:r>
        <w:rPr>
          <w:i/>
          <w:spacing w:val="-5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su</w:t>
      </w:r>
      <w:r>
        <w:rPr>
          <w:i/>
          <w:spacing w:val="-5"/>
        </w:rPr>
        <w:t xml:space="preserve"> </w:t>
      </w:r>
      <w:r>
        <w:rPr>
          <w:i/>
        </w:rPr>
        <w:t>nombre,</w:t>
      </w:r>
      <w:r>
        <w:rPr>
          <w:i/>
          <w:spacing w:val="-3"/>
        </w:rPr>
        <w:t xml:space="preserve"> </w:t>
      </w:r>
      <w:r>
        <w:rPr>
          <w:i/>
        </w:rPr>
        <w:t>cargo,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función,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genera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beneficio</w:t>
      </w:r>
      <w:r>
        <w:rPr>
          <w:i/>
          <w:spacing w:val="-7"/>
        </w:rPr>
        <w:t xml:space="preserve"> </w:t>
      </w:r>
      <w:r>
        <w:rPr>
          <w:i/>
        </w:rPr>
        <w:t>mayor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3"/>
        </w:rPr>
        <w:t xml:space="preserve"> </w:t>
      </w:r>
      <w:r>
        <w:rPr>
          <w:i/>
        </w:rPr>
        <w:t>divulgación</w:t>
      </w:r>
      <w:r>
        <w:rPr>
          <w:i/>
          <w:spacing w:val="-4"/>
        </w:rPr>
        <w:t xml:space="preserve"> </w:t>
      </w:r>
      <w:r>
        <w:rPr>
          <w:i/>
        </w:rPr>
        <w:t>de dicho dato</w:t>
      </w:r>
      <w:r>
        <w:rPr>
          <w:i/>
          <w:spacing w:val="-2"/>
        </w:rPr>
        <w:t xml:space="preserve"> </w:t>
      </w:r>
      <w:r>
        <w:rPr>
          <w:i/>
        </w:rPr>
        <w:t>personal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clasificación.</w:t>
      </w:r>
    </w:p>
    <w:p w14:paraId="24D668C7" w14:textId="77777777" w:rsidR="00C73819" w:rsidRDefault="00000000">
      <w:pPr>
        <w:spacing w:before="1" w:line="360" w:lineRule="auto"/>
        <w:ind w:left="1531" w:right="100"/>
        <w:jc w:val="both"/>
        <w:rPr>
          <w:i/>
        </w:rPr>
      </w:pPr>
      <w:r>
        <w:rPr>
          <w:i/>
          <w:spacing w:val="-1"/>
        </w:rPr>
        <w:t>Conforme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lo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anterior,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resulta</w:t>
      </w:r>
      <w:r>
        <w:rPr>
          <w:i/>
          <w:spacing w:val="-9"/>
        </w:rPr>
        <w:t xml:space="preserve"> </w:t>
      </w:r>
      <w:r>
        <w:rPr>
          <w:i/>
        </w:rPr>
        <w:t>necesario</w:t>
      </w:r>
      <w:r>
        <w:rPr>
          <w:i/>
          <w:spacing w:val="-13"/>
        </w:rPr>
        <w:t xml:space="preserve"> </w:t>
      </w:r>
      <w:r>
        <w:rPr>
          <w:i/>
        </w:rPr>
        <w:t>señalar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Pleno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Órgano</w:t>
      </w:r>
      <w:r>
        <w:rPr>
          <w:i/>
          <w:spacing w:val="-10"/>
        </w:rPr>
        <w:t xml:space="preserve"> </w:t>
      </w:r>
      <w:r>
        <w:rPr>
          <w:i/>
        </w:rPr>
        <w:t>Garante</w:t>
      </w:r>
      <w:r>
        <w:rPr>
          <w:i/>
          <w:spacing w:val="-12"/>
        </w:rPr>
        <w:t xml:space="preserve"> </w:t>
      </w:r>
      <w:r>
        <w:rPr>
          <w:i/>
        </w:rPr>
        <w:t>local</w:t>
      </w:r>
      <w:r>
        <w:rPr>
          <w:i/>
          <w:spacing w:val="-10"/>
        </w:rPr>
        <w:t xml:space="preserve"> </w:t>
      </w:r>
      <w:r>
        <w:rPr>
          <w:i/>
        </w:rPr>
        <w:t>sustentó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criterio</w:t>
      </w:r>
      <w:r>
        <w:rPr>
          <w:i/>
          <w:spacing w:val="1"/>
        </w:rPr>
        <w:t xml:space="preserve"> </w:t>
      </w:r>
      <w:r>
        <w:rPr>
          <w:b/>
          <w:i/>
        </w:rPr>
        <w:t>03/2019</w:t>
      </w:r>
      <w:r>
        <w:rPr>
          <w:b/>
          <w:i/>
          <w:spacing w:val="1"/>
        </w:rPr>
        <w:t xml:space="preserve"> </w:t>
      </w:r>
      <w:r>
        <w:rPr>
          <w:i/>
        </w:rPr>
        <w:t>cuyo</w:t>
      </w:r>
      <w:r>
        <w:rPr>
          <w:i/>
          <w:spacing w:val="1"/>
        </w:rPr>
        <w:t xml:space="preserve"> </w:t>
      </w:r>
      <w:r>
        <w:rPr>
          <w:i/>
        </w:rPr>
        <w:t>rubro</w:t>
      </w:r>
      <w:r>
        <w:rPr>
          <w:i/>
          <w:spacing w:val="1"/>
        </w:rPr>
        <w:t xml:space="preserve"> </w:t>
      </w:r>
      <w:r>
        <w:rPr>
          <w:i/>
        </w:rPr>
        <w:t>dispone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literalidad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siguiente:</w:t>
      </w:r>
      <w:r>
        <w:rPr>
          <w:i/>
          <w:spacing w:val="1"/>
        </w:rPr>
        <w:t xml:space="preserve"> </w:t>
      </w:r>
      <w:r>
        <w:rPr>
          <w:b/>
          <w:i/>
        </w:rPr>
        <w:t>“SERVIDORES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PÚBLICOS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CATEGORÍA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SUPERIOR.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FOTOGRAFÍA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AQUELLOS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CARÁCTER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PÚBLICO.</w:t>
      </w:r>
      <w:r>
        <w:rPr>
          <w:rFonts w:ascii="Times New Roman" w:hAnsi="Times New Roman"/>
          <w:b/>
          <w:i/>
        </w:rPr>
        <w:t>”,</w:t>
      </w:r>
      <w:r>
        <w:rPr>
          <w:rFonts w:ascii="Times New Roman" w:hAnsi="Times New Roman"/>
          <w:b/>
          <w:i/>
          <w:spacing w:val="19"/>
        </w:rPr>
        <w:t xml:space="preserve"> </w:t>
      </w:r>
      <w:r>
        <w:rPr>
          <w:i/>
        </w:rPr>
        <w:t>mismo</w:t>
      </w:r>
      <w:r>
        <w:rPr>
          <w:i/>
          <w:spacing w:val="18"/>
        </w:rPr>
        <w:t xml:space="preserve"> </w:t>
      </w:r>
      <w:r>
        <w:rPr>
          <w:i/>
        </w:rPr>
        <w:t>que</w:t>
      </w:r>
      <w:r>
        <w:rPr>
          <w:i/>
          <w:spacing w:val="18"/>
        </w:rPr>
        <w:t xml:space="preserve"> </w:t>
      </w:r>
      <w:r>
        <w:rPr>
          <w:i/>
        </w:rPr>
        <w:t>fue</w:t>
      </w:r>
    </w:p>
    <w:p w14:paraId="507E5FAD" w14:textId="77777777" w:rsidR="00C73819" w:rsidRDefault="00000000">
      <w:pPr>
        <w:spacing w:before="1" w:line="360" w:lineRule="auto"/>
        <w:ind w:left="1531" w:right="104"/>
        <w:jc w:val="both"/>
        <w:rPr>
          <w:i/>
        </w:rPr>
      </w:pPr>
      <w:r>
        <w:rPr>
          <w:i/>
        </w:rPr>
        <w:t>interrumpido en términos del artículo 9, fracción XXVII del Reglamento Interior del Instituto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Transparencia,</w:t>
      </w:r>
      <w:r>
        <w:rPr>
          <w:i/>
          <w:spacing w:val="-7"/>
        </w:rPr>
        <w:t xml:space="preserve"> </w:t>
      </w:r>
      <w:r>
        <w:rPr>
          <w:i/>
        </w:rPr>
        <w:t>Acceso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Información</w:t>
      </w:r>
      <w:r>
        <w:rPr>
          <w:i/>
          <w:spacing w:val="-7"/>
        </w:rPr>
        <w:t xml:space="preserve"> </w:t>
      </w:r>
      <w:r>
        <w:rPr>
          <w:i/>
        </w:rPr>
        <w:t>Pública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Protección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Datos</w:t>
      </w:r>
      <w:r>
        <w:rPr>
          <w:i/>
          <w:spacing w:val="-7"/>
        </w:rPr>
        <w:t xml:space="preserve"> </w:t>
      </w:r>
      <w:r>
        <w:rPr>
          <w:i/>
        </w:rPr>
        <w:t>Personales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Estado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México y</w:t>
      </w:r>
      <w:r>
        <w:rPr>
          <w:i/>
          <w:spacing w:val="-2"/>
        </w:rPr>
        <w:t xml:space="preserve"> </w:t>
      </w:r>
      <w:r>
        <w:rPr>
          <w:i/>
        </w:rPr>
        <w:t>Municipios.</w:t>
      </w:r>
    </w:p>
    <w:p w14:paraId="1B295155" w14:textId="77777777" w:rsidR="00C73819" w:rsidRDefault="00000000">
      <w:pPr>
        <w:spacing w:line="360" w:lineRule="auto"/>
        <w:ind w:left="1531" w:right="101"/>
        <w:jc w:val="both"/>
        <w:rPr>
          <w:b/>
          <w:i/>
        </w:rPr>
      </w:pPr>
      <w:r>
        <w:rPr>
          <w:i/>
        </w:rPr>
        <w:t>Debido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lo</w:t>
      </w:r>
      <w:r>
        <w:rPr>
          <w:i/>
          <w:spacing w:val="-9"/>
        </w:rPr>
        <w:t xml:space="preserve"> </w:t>
      </w:r>
      <w:r>
        <w:rPr>
          <w:i/>
        </w:rPr>
        <w:t>anterior,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fotografías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servidores</w:t>
      </w:r>
      <w:r>
        <w:rPr>
          <w:i/>
          <w:spacing w:val="-9"/>
        </w:rPr>
        <w:t xml:space="preserve"> </w:t>
      </w:r>
      <w:r>
        <w:rPr>
          <w:i/>
        </w:rPr>
        <w:t>públicos</w:t>
      </w:r>
      <w:r>
        <w:rPr>
          <w:i/>
          <w:spacing w:val="-9"/>
        </w:rPr>
        <w:t xml:space="preserve"> </w:t>
      </w:r>
      <w:r>
        <w:rPr>
          <w:i/>
        </w:rPr>
        <w:t>sin</w:t>
      </w:r>
      <w:r>
        <w:rPr>
          <w:i/>
          <w:spacing w:val="-9"/>
        </w:rPr>
        <w:t xml:space="preserve"> </w:t>
      </w:r>
      <w:r>
        <w:rPr>
          <w:i/>
        </w:rPr>
        <w:t>importar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nivel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rango</w:t>
      </w:r>
      <w:r>
        <w:rPr>
          <w:i/>
          <w:spacing w:val="-9"/>
        </w:rPr>
        <w:t xml:space="preserve"> </w:t>
      </w:r>
      <w:r>
        <w:rPr>
          <w:i/>
        </w:rPr>
        <w:t>guardan</w:t>
      </w:r>
      <w:r>
        <w:rPr>
          <w:i/>
          <w:spacing w:val="-52"/>
        </w:rPr>
        <w:t xml:space="preserve"> </w:t>
      </w:r>
      <w:r>
        <w:rPr>
          <w:i/>
        </w:rPr>
        <w:t>la naturaleza de públicas (con excepción del personal operativo en materia de seguridad) y no</w:t>
      </w:r>
      <w:r>
        <w:rPr>
          <w:i/>
          <w:spacing w:val="1"/>
        </w:rPr>
        <w:t xml:space="preserve"> </w:t>
      </w:r>
      <w:r>
        <w:rPr>
          <w:i/>
        </w:rPr>
        <w:t>procede su clasificación, en términos del artículo 143, fracción I, de la Ley de Transparencia y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Pública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México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Municipios,</w:t>
      </w:r>
      <w:r>
        <w:rPr>
          <w:i/>
          <w:spacing w:val="-7"/>
        </w:rPr>
        <w:t xml:space="preserve"> </w:t>
      </w:r>
      <w:r>
        <w:rPr>
          <w:i/>
        </w:rPr>
        <w:t>por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versiones</w:t>
      </w:r>
      <w:r>
        <w:rPr>
          <w:i/>
          <w:spacing w:val="-53"/>
        </w:rPr>
        <w:t xml:space="preserve"> </w:t>
      </w:r>
      <w:r>
        <w:rPr>
          <w:i/>
        </w:rPr>
        <w:t xml:space="preserve">públicas que se ordenen, no podrá clasificarse esa información. </w:t>
      </w:r>
      <w:r>
        <w:rPr>
          <w:b/>
          <w:i/>
        </w:rPr>
        <w:t>Cabe hacer la aclaración que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aquellos documentos que sean clasificados en su totalidad por no revestir de interés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público, como lo es la credencial de elector, la fotografía correrá la misma suerte 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 documento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cuestión, únicamente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dicha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expresión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documental.</w:t>
      </w:r>
    </w:p>
    <w:p w14:paraId="1B21E96C" w14:textId="77777777" w:rsidR="00C73819" w:rsidRDefault="00C73819">
      <w:pPr>
        <w:pStyle w:val="Textoindependiente"/>
        <w:rPr>
          <w:b/>
          <w:i/>
          <w:sz w:val="22"/>
        </w:rPr>
      </w:pPr>
    </w:p>
    <w:p w14:paraId="7F0488E8" w14:textId="77777777" w:rsidR="00C73819" w:rsidRDefault="00000000">
      <w:pPr>
        <w:pStyle w:val="Textoindependiente"/>
        <w:spacing w:before="151" w:line="360" w:lineRule="auto"/>
        <w:ind w:left="965" w:right="101"/>
        <w:jc w:val="both"/>
      </w:pPr>
      <w:r>
        <w:t>En ese sentido, no escapa de la óptica de las suscritas que por cuanto hace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fotografía</w:t>
      </w:r>
      <w:r>
        <w:rPr>
          <w:spacing w:val="-6"/>
        </w:rPr>
        <w:t xml:space="preserve"> </w:t>
      </w:r>
      <w:r>
        <w:t>constituye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reproducción</w:t>
      </w:r>
      <w:r>
        <w:rPr>
          <w:spacing w:val="-4"/>
        </w:rPr>
        <w:t xml:space="preserve"> </w:t>
      </w:r>
      <w:r>
        <w:t>fiel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determinado,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identificación,</w:t>
      </w:r>
      <w:r>
        <w:rPr>
          <w:spacing w:val="1"/>
        </w:rPr>
        <w:t xml:space="preserve"> </w:t>
      </w:r>
      <w:r>
        <w:t>proyección</w:t>
      </w:r>
      <w:r>
        <w:rPr>
          <w:spacing w:val="1"/>
        </w:rPr>
        <w:t xml:space="preserve"> </w:t>
      </w:r>
      <w:r>
        <w:t>exterior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imprescindible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reconocimiento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sujeto</w:t>
      </w:r>
      <w:r>
        <w:rPr>
          <w:spacing w:val="11"/>
        </w:rPr>
        <w:t xml:space="preserve"> </w:t>
      </w:r>
      <w:r>
        <w:t>individual;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tanto,</w:t>
      </w:r>
      <w:r>
        <w:rPr>
          <w:spacing w:val="11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dato</w:t>
      </w:r>
      <w:r>
        <w:rPr>
          <w:spacing w:val="10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confidencial</w:t>
      </w:r>
    </w:p>
    <w:p w14:paraId="6C0520B8" w14:textId="77777777" w:rsidR="00C73819" w:rsidRDefault="00C73819">
      <w:pPr>
        <w:pStyle w:val="Textoindependiente"/>
        <w:rPr>
          <w:sz w:val="20"/>
        </w:rPr>
      </w:pPr>
    </w:p>
    <w:p w14:paraId="1BC5172D" w14:textId="77777777" w:rsidR="00C73819" w:rsidRDefault="00C73819">
      <w:pPr>
        <w:pStyle w:val="Textoindependiente"/>
        <w:rPr>
          <w:sz w:val="20"/>
        </w:rPr>
      </w:pPr>
    </w:p>
    <w:p w14:paraId="7316D536" w14:textId="77777777" w:rsidR="00C73819" w:rsidRDefault="00C73819">
      <w:pPr>
        <w:pStyle w:val="Textoindependiente"/>
        <w:rPr>
          <w:sz w:val="20"/>
        </w:rPr>
      </w:pPr>
    </w:p>
    <w:p w14:paraId="4DFE7DD7" w14:textId="77777777" w:rsidR="00C73819" w:rsidRDefault="00C73819">
      <w:pPr>
        <w:pStyle w:val="Textoindependiente"/>
        <w:rPr>
          <w:sz w:val="20"/>
        </w:rPr>
      </w:pPr>
    </w:p>
    <w:p w14:paraId="372E7972" w14:textId="77777777" w:rsidR="00C73819" w:rsidRDefault="00C73819">
      <w:pPr>
        <w:pStyle w:val="Textoindependiente"/>
        <w:rPr>
          <w:sz w:val="20"/>
        </w:rPr>
      </w:pPr>
    </w:p>
    <w:p w14:paraId="0CF5EA2D" w14:textId="77777777" w:rsidR="00C73819" w:rsidRDefault="00C73819">
      <w:pPr>
        <w:pStyle w:val="Textoindependiente"/>
        <w:spacing w:before="13"/>
        <w:rPr>
          <w:sz w:val="19"/>
        </w:rPr>
      </w:pPr>
    </w:p>
    <w:p w14:paraId="51257911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25A26E46" w14:textId="77777777" w:rsidR="00C73819" w:rsidRDefault="00C73819">
      <w:pPr>
        <w:jc w:val="right"/>
        <w:rPr>
          <w:rFonts w:ascii="Arial"/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636D38E3" w14:textId="701E1BEB" w:rsidR="00C73819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7344" behindDoc="1" locked="0" layoutInCell="1" allowOverlap="1" wp14:anchorId="3529BF22" wp14:editId="1D9652B8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C44EA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6D5CA6C9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16776EE0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7EE5329B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39D35D18" w14:textId="77777777" w:rsidR="00C73819" w:rsidRDefault="00C73819">
      <w:pPr>
        <w:pStyle w:val="Textoindependiente"/>
        <w:spacing w:before="6"/>
        <w:rPr>
          <w:b/>
          <w:sz w:val="18"/>
        </w:rPr>
      </w:pPr>
    </w:p>
    <w:p w14:paraId="7CA73410" w14:textId="77777777" w:rsidR="00C73819" w:rsidRDefault="00000000">
      <w:pPr>
        <w:pStyle w:val="Textoindependiente"/>
        <w:spacing w:before="24" w:line="360" w:lineRule="auto"/>
        <w:ind w:left="965" w:right="105"/>
        <w:jc w:val="both"/>
      </w:pPr>
      <w:r>
        <w:t>que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protegerse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contengan,</w:t>
      </w:r>
      <w:r>
        <w:rPr>
          <w:spacing w:val="-5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artículos 3, fracción IX, 143, fracción I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XI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Posesión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Sujetos</w:t>
      </w:r>
      <w:r>
        <w:rPr>
          <w:spacing w:val="-10"/>
        </w:rPr>
        <w:t xml:space="preserve"> </w:t>
      </w:r>
      <w:r>
        <w:t>Obligados</w:t>
      </w:r>
      <w:r>
        <w:rPr>
          <w:spacing w:val="-1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México y Municipios.</w:t>
      </w:r>
    </w:p>
    <w:p w14:paraId="35853B8E" w14:textId="77777777" w:rsidR="00C73819" w:rsidRDefault="00C73819">
      <w:pPr>
        <w:pStyle w:val="Textoindependiente"/>
      </w:pPr>
    </w:p>
    <w:p w14:paraId="534A863C" w14:textId="77777777" w:rsidR="00C73819" w:rsidRDefault="00000000">
      <w:pPr>
        <w:pStyle w:val="Textoindependiente"/>
        <w:spacing w:before="164" w:line="360" w:lineRule="auto"/>
        <w:ind w:left="965" w:right="105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 pueden ser de un mayor interés público, es decir, aquellas que tienen un</w:t>
      </w:r>
      <w:r>
        <w:rPr>
          <w:spacing w:val="1"/>
        </w:rPr>
        <w:t xml:space="preserve"> </w:t>
      </w:r>
      <w:r>
        <w:t>impacto</w:t>
      </w:r>
      <w:r>
        <w:rPr>
          <w:spacing w:val="-7"/>
        </w:rPr>
        <w:t xml:space="preserve"> </w:t>
      </w:r>
      <w:r>
        <w:t>directo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 instituciones públicas, ejemplo de ello pueden ser los servidores públicos cuya</w:t>
      </w:r>
      <w:r>
        <w:rPr>
          <w:spacing w:val="1"/>
        </w:rPr>
        <w:t xml:space="preserve"> </w:t>
      </w:r>
      <w:r>
        <w:t>función implica una posición de poder que deba estar sujeta a escrutinio y rendición</w:t>
      </w:r>
      <w:r>
        <w:rPr>
          <w:spacing w:val="-57"/>
        </w:rPr>
        <w:t xml:space="preserve"> </w:t>
      </w:r>
      <w:r>
        <w:t>de cuentas ante la sociedad; otros ejemplos son los servidores públicos responsables</w:t>
      </w:r>
      <w:r>
        <w:rPr>
          <w:spacing w:val="-57"/>
        </w:rPr>
        <w:t xml:space="preserve"> </w:t>
      </w:r>
      <w:r>
        <w:t>de la administración de recursos públicos, la implementación de políticas públicas,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 servicios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entre otros.</w:t>
      </w:r>
    </w:p>
    <w:p w14:paraId="6D0C88DB" w14:textId="77777777" w:rsidR="00C73819" w:rsidRDefault="00C73819">
      <w:pPr>
        <w:pStyle w:val="Textoindependiente"/>
        <w:spacing w:before="13"/>
        <w:rPr>
          <w:sz w:val="35"/>
        </w:rPr>
      </w:pPr>
    </w:p>
    <w:p w14:paraId="14EB2A54" w14:textId="77777777" w:rsidR="00C73819" w:rsidRDefault="00000000">
      <w:pPr>
        <w:pStyle w:val="Textoindependiente"/>
        <w:spacing w:line="360" w:lineRule="auto"/>
        <w:ind w:left="965" w:right="108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dado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interés</w:t>
      </w:r>
      <w:r>
        <w:rPr>
          <w:spacing w:val="-13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reviste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funcionarios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aquellos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cuenten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mando</w:t>
      </w:r>
      <w:r>
        <w:rPr>
          <w:spacing w:val="-57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superior,</w:t>
      </w:r>
      <w:r>
        <w:rPr>
          <w:spacing w:val="-3"/>
        </w:rPr>
        <w:t xml:space="preserve"> </w:t>
      </w:r>
      <w:r>
        <w:t>consideramos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dejar</w:t>
      </w:r>
      <w:r>
        <w:rPr>
          <w:spacing w:val="-5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fotografía</w:t>
      </w:r>
      <w:r>
        <w:rPr>
          <w:spacing w:val="-2"/>
        </w:rPr>
        <w:t xml:space="preserve"> </w:t>
      </w:r>
      <w:r>
        <w:t>pues,</w:t>
      </w:r>
      <w:r>
        <w:rPr>
          <w:spacing w:val="-2"/>
        </w:rPr>
        <w:t xml:space="preserve"> </w:t>
      </w:r>
      <w:r>
        <w:t>hacer</w:t>
      </w:r>
      <w:r>
        <w:rPr>
          <w:spacing w:val="-58"/>
        </w:rPr>
        <w:t xml:space="preserve"> </w:t>
      </w:r>
      <w:r>
        <w:t>pública la imagen de éstos, puede contribuir a la transparencia y la rendición de</w:t>
      </w:r>
      <w:r>
        <w:rPr>
          <w:spacing w:val="1"/>
        </w:rPr>
        <w:t xml:space="preserve"> </w:t>
      </w:r>
      <w:r>
        <w:t>cuentas, ya que permite a la ciudadanía identificar a los funcionarios que toman</w:t>
      </w:r>
      <w:r>
        <w:rPr>
          <w:spacing w:val="1"/>
        </w:rPr>
        <w:t xml:space="preserve"> </w:t>
      </w:r>
      <w:r>
        <w:t>decisiones</w:t>
      </w:r>
      <w:r>
        <w:rPr>
          <w:spacing w:val="-1"/>
        </w:rPr>
        <w:t xml:space="preserve"> </w:t>
      </w:r>
      <w:r>
        <w:t>importantes</w:t>
      </w:r>
      <w:r>
        <w:rPr>
          <w:spacing w:val="-4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nombre.</w:t>
      </w:r>
    </w:p>
    <w:p w14:paraId="1CC39A3B" w14:textId="77777777" w:rsidR="00C73819" w:rsidRDefault="00C73819">
      <w:pPr>
        <w:pStyle w:val="Textoindependiente"/>
        <w:rPr>
          <w:sz w:val="20"/>
        </w:rPr>
      </w:pPr>
    </w:p>
    <w:p w14:paraId="17008860" w14:textId="77777777" w:rsidR="00C73819" w:rsidRDefault="00C73819">
      <w:pPr>
        <w:pStyle w:val="Textoindependiente"/>
        <w:rPr>
          <w:sz w:val="20"/>
        </w:rPr>
      </w:pPr>
    </w:p>
    <w:p w14:paraId="0A7C9488" w14:textId="77777777" w:rsidR="00C73819" w:rsidRDefault="00C73819">
      <w:pPr>
        <w:pStyle w:val="Textoindependiente"/>
        <w:rPr>
          <w:sz w:val="20"/>
        </w:rPr>
      </w:pPr>
    </w:p>
    <w:p w14:paraId="685AEE16" w14:textId="77777777" w:rsidR="00C73819" w:rsidRDefault="00C73819">
      <w:pPr>
        <w:pStyle w:val="Textoindependiente"/>
        <w:rPr>
          <w:sz w:val="20"/>
        </w:rPr>
      </w:pPr>
    </w:p>
    <w:p w14:paraId="036CA32E" w14:textId="77777777" w:rsidR="00C73819" w:rsidRDefault="00C73819">
      <w:pPr>
        <w:pStyle w:val="Textoindependiente"/>
        <w:rPr>
          <w:sz w:val="20"/>
        </w:rPr>
      </w:pPr>
    </w:p>
    <w:p w14:paraId="79BCBF60" w14:textId="77777777" w:rsidR="00C73819" w:rsidRDefault="00C73819">
      <w:pPr>
        <w:pStyle w:val="Textoindependiente"/>
        <w:rPr>
          <w:sz w:val="20"/>
        </w:rPr>
      </w:pPr>
    </w:p>
    <w:p w14:paraId="5906B165" w14:textId="77777777" w:rsidR="00C73819" w:rsidRDefault="00C73819">
      <w:pPr>
        <w:pStyle w:val="Textoindependiente"/>
        <w:rPr>
          <w:sz w:val="20"/>
        </w:rPr>
      </w:pPr>
    </w:p>
    <w:p w14:paraId="70D062B4" w14:textId="77777777" w:rsidR="00C73819" w:rsidRDefault="00C73819">
      <w:pPr>
        <w:pStyle w:val="Textoindependiente"/>
        <w:spacing w:before="1"/>
      </w:pPr>
    </w:p>
    <w:p w14:paraId="05678CA1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2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708AAC11" w14:textId="77777777" w:rsidR="00C73819" w:rsidRDefault="00C73819">
      <w:pPr>
        <w:jc w:val="right"/>
        <w:rPr>
          <w:rFonts w:ascii="Arial"/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12F7EF21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4C9D8EA4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5376189F" w14:textId="77777777" w:rsidR="00C73819" w:rsidRDefault="00C73819">
      <w:pPr>
        <w:pStyle w:val="Textoindependiente"/>
        <w:rPr>
          <w:rFonts w:ascii="Arial"/>
          <w:b/>
          <w:sz w:val="20"/>
        </w:rPr>
      </w:pPr>
    </w:p>
    <w:p w14:paraId="749B6CF1" w14:textId="77777777" w:rsidR="00C73819" w:rsidRDefault="00C73819">
      <w:pPr>
        <w:pStyle w:val="Textoindependiente"/>
        <w:spacing w:before="5"/>
        <w:rPr>
          <w:rFonts w:ascii="Arial"/>
          <w:b/>
          <w:sz w:val="18"/>
        </w:rPr>
      </w:pPr>
    </w:p>
    <w:p w14:paraId="09AF49F2" w14:textId="77777777" w:rsidR="00C73819" w:rsidRDefault="00000000">
      <w:pPr>
        <w:spacing w:before="36"/>
        <w:ind w:left="4714" w:right="98" w:firstLine="1502"/>
        <w:rPr>
          <w:b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 xml:space="preserve"> </w:t>
      </w:r>
      <w:r>
        <w:rPr>
          <w:b/>
        </w:rPr>
        <w:t>03655/INFOEM/IP/RR/2023</w:t>
      </w:r>
    </w:p>
    <w:p w14:paraId="24B48E13" w14:textId="77777777" w:rsidR="00C73819" w:rsidRDefault="00C73819">
      <w:pPr>
        <w:pStyle w:val="Textoindependiente"/>
        <w:spacing w:before="6"/>
        <w:rPr>
          <w:b/>
          <w:sz w:val="18"/>
        </w:rPr>
      </w:pPr>
    </w:p>
    <w:p w14:paraId="3DBB3B7B" w14:textId="77777777" w:rsidR="00C73819" w:rsidRDefault="00000000">
      <w:pPr>
        <w:pStyle w:val="Textoindependiente"/>
        <w:spacing w:before="24" w:line="360" w:lineRule="auto"/>
        <w:ind w:left="965" w:right="102"/>
        <w:jc w:val="both"/>
      </w:pPr>
      <w:r>
        <w:t>Sin embargo, para el caso que nos ocupa se ordenó la entrega de información que,</w:t>
      </w:r>
      <w:r>
        <w:rPr>
          <w:spacing w:val="1"/>
        </w:rPr>
        <w:t xml:space="preserve"> </w:t>
      </w:r>
      <w:r>
        <w:t>dada su propia y especial naturaleza, podría contener la fotografía de servidoras y</w:t>
      </w:r>
      <w:r>
        <w:rPr>
          <w:spacing w:val="1"/>
        </w:rPr>
        <w:t xml:space="preserve"> </w:t>
      </w:r>
      <w:r>
        <w:t>servidores públicos que laboran para EL SUJETO OBLIGADO que no son mandos</w:t>
      </w:r>
      <w:r>
        <w:rPr>
          <w:spacing w:val="1"/>
        </w:rPr>
        <w:t xml:space="preserve"> </w:t>
      </w:r>
      <w:r>
        <w:t>medios ni superiores y que tampoco tienen funciones de atención al público, por lo</w:t>
      </w:r>
      <w:r>
        <w:rPr>
          <w:spacing w:val="1"/>
        </w:rPr>
        <w:t xml:space="preserve"> </w:t>
      </w:r>
      <w:r>
        <w:t>que los documentos que contengan dicho dato deberían ser entregados en versión</w:t>
      </w:r>
      <w:r>
        <w:rPr>
          <w:spacing w:val="1"/>
        </w:rPr>
        <w:t xml:space="preserve"> </w:t>
      </w:r>
      <w:r>
        <w:t>pública testando la fotografía, pues se considera</w:t>
      </w:r>
      <w:r>
        <w:rPr>
          <w:spacing w:val="1"/>
        </w:rPr>
        <w:t xml:space="preserve"> </w:t>
      </w:r>
      <w:r>
        <w:t>importante equilibrar el interés</w:t>
      </w:r>
      <w:r>
        <w:rPr>
          <w:spacing w:val="1"/>
        </w:rPr>
        <w:t xml:space="preserve"> </w:t>
      </w:r>
      <w:r>
        <w:t>público con el derecho a la privacidad de las y los servidores públicos y ponderar si</w:t>
      </w:r>
      <w:r>
        <w:rPr>
          <w:spacing w:val="1"/>
        </w:rPr>
        <w:t xml:space="preserve"> </w:t>
      </w:r>
      <w:r>
        <w:t>realmente es necesario y proporcional hacer pública su imagen, pues,</w:t>
      </w:r>
      <w:r>
        <w:rPr>
          <w:spacing w:val="1"/>
        </w:rPr>
        <w:t xml:space="preserve"> </w:t>
      </w:r>
      <w:r>
        <w:t>en algunos</w:t>
      </w:r>
      <w:r>
        <w:rPr>
          <w:spacing w:val="1"/>
        </w:rPr>
        <w:t xml:space="preserve"> </w:t>
      </w:r>
      <w:r>
        <w:t>casos, el interés público de hacer pública la imagen de un servidor público puede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privacidad,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evaluarse</w:t>
      </w:r>
      <w:r>
        <w:rPr>
          <w:spacing w:val="-57"/>
        </w:rPr>
        <w:t xml:space="preserve"> </w:t>
      </w:r>
      <w:r>
        <w:t>cuidadosamente</w:t>
      </w:r>
      <w:r>
        <w:rPr>
          <w:spacing w:val="-1"/>
        </w:rPr>
        <w:t xml:space="preserve"> </w:t>
      </w:r>
      <w:r>
        <w:t>en cada caso y no</w:t>
      </w:r>
      <w:r>
        <w:rPr>
          <w:spacing w:val="-2"/>
        </w:rPr>
        <w:t xml:space="preserve"> </w:t>
      </w:r>
      <w:r>
        <w:t>ser la regla general.</w:t>
      </w:r>
    </w:p>
    <w:p w14:paraId="52E5A996" w14:textId="77777777" w:rsidR="00C73819" w:rsidRDefault="00C73819">
      <w:pPr>
        <w:pStyle w:val="Textoindependiente"/>
      </w:pPr>
    </w:p>
    <w:p w14:paraId="4FA7B968" w14:textId="5B44C4F4" w:rsidR="00C73819" w:rsidRDefault="00000000">
      <w:pPr>
        <w:pStyle w:val="Textoindependiente"/>
        <w:spacing w:before="163" w:line="360" w:lineRule="auto"/>
        <w:ind w:left="965" w:right="102"/>
        <w:jc w:val="both"/>
      </w:pPr>
      <w:r>
        <w:t>Es por las razones antes expuestas no compartimos este punto del estudio de la</w:t>
      </w:r>
      <w:r>
        <w:rPr>
          <w:spacing w:val="1"/>
        </w:rPr>
        <w:t xml:space="preserve"> </w:t>
      </w:r>
      <w:r>
        <w:t>resolución</w:t>
      </w:r>
      <w:r>
        <w:rPr>
          <w:spacing w:val="-13"/>
        </w:rPr>
        <w:t xml:space="preserve"> </w:t>
      </w:r>
      <w:r>
        <w:t>dictada,</w:t>
      </w:r>
      <w:r>
        <w:rPr>
          <w:spacing w:val="-12"/>
        </w:rPr>
        <w:t xml:space="preserve"> </w:t>
      </w:r>
      <w:r>
        <w:t>y,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ende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emite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Voto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Concurrente</w:t>
      </w:r>
      <w:r>
        <w:rPr>
          <w:spacing w:val="-11"/>
        </w:rPr>
        <w:t xml:space="preserve"> </w:t>
      </w:r>
      <w:r>
        <w:t>pues</w:t>
      </w:r>
      <w:r>
        <w:rPr>
          <w:spacing w:val="-58"/>
        </w:rPr>
        <w:t xml:space="preserve"> </w:t>
      </w:r>
      <w:r>
        <w:t>consideramos que no se debe dejar visible</w:t>
      </w:r>
      <w:r>
        <w:rPr>
          <w:spacing w:val="1"/>
        </w:rPr>
        <w:t xml:space="preserve"> </w:t>
      </w:r>
      <w:r>
        <w:t>la fotografía de las y los servidores</w:t>
      </w:r>
      <w:r>
        <w:rPr>
          <w:spacing w:val="1"/>
        </w:rPr>
        <w:t xml:space="preserve"> </w:t>
      </w:r>
      <w:r>
        <w:t>públicos que NO cuenten con la calidad de mando medio y/o superior,</w:t>
      </w:r>
      <w:r w:rsidR="00DD181F">
        <w:t xml:space="preserve"> </w:t>
      </w:r>
      <w:r>
        <w:t>o no tengan</w:t>
      </w:r>
      <w:r>
        <w:rPr>
          <w:spacing w:val="1"/>
        </w:rPr>
        <w:t xml:space="preserve"> </w:t>
      </w:r>
      <w:r>
        <w:t>atención al público por tanto, se estima que se actualiza la causal de clasificación</w:t>
      </w:r>
      <w:r>
        <w:rPr>
          <w:spacing w:val="1"/>
        </w:rPr>
        <w:t xml:space="preserve"> </w:t>
      </w:r>
      <w:r>
        <w:rPr>
          <w:spacing w:val="-1"/>
        </w:rPr>
        <w:t>establecida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143,</w:t>
      </w:r>
      <w:r>
        <w:rPr>
          <w:spacing w:val="-15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I,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Pública del</w:t>
      </w:r>
      <w:r>
        <w:rPr>
          <w:spacing w:val="-1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México y</w:t>
      </w:r>
      <w:r>
        <w:rPr>
          <w:spacing w:val="-1"/>
        </w:rPr>
        <w:t xml:space="preserve"> </w:t>
      </w:r>
      <w:r>
        <w:t>Municipios.</w:t>
      </w:r>
    </w:p>
    <w:p w14:paraId="7080A36B" w14:textId="77777777" w:rsidR="00C73819" w:rsidRDefault="00C73819">
      <w:pPr>
        <w:pStyle w:val="Textoindependiente"/>
        <w:rPr>
          <w:sz w:val="20"/>
        </w:rPr>
      </w:pPr>
    </w:p>
    <w:p w14:paraId="120A3B82" w14:textId="77777777" w:rsidR="00C73819" w:rsidRDefault="00C73819">
      <w:pPr>
        <w:rPr>
          <w:sz w:val="20"/>
        </w:rPr>
        <w:sectPr w:rsidR="00C73819">
          <w:pgSz w:w="12240" w:h="15840"/>
          <w:pgMar w:top="460" w:right="1220" w:bottom="0" w:left="1020" w:header="720" w:footer="720" w:gutter="0"/>
          <w:cols w:space="720"/>
        </w:sectPr>
      </w:pPr>
    </w:p>
    <w:p w14:paraId="2D99929D" w14:textId="77777777" w:rsidR="00C73819" w:rsidRDefault="00C73819">
      <w:pPr>
        <w:pStyle w:val="Textoindependiente"/>
        <w:spacing w:before="11"/>
        <w:rPr>
          <w:sz w:val="15"/>
        </w:rPr>
      </w:pPr>
    </w:p>
    <w:p w14:paraId="779A6733" w14:textId="77777777" w:rsidR="00C73819" w:rsidRDefault="00000000">
      <w:pPr>
        <w:ind w:left="2647" w:right="-9" w:hanging="1325"/>
        <w:rPr>
          <w:b/>
          <w:sz w:val="20"/>
        </w:rPr>
      </w:pPr>
      <w:r>
        <w:rPr>
          <w:b/>
          <w:sz w:val="20"/>
        </w:rPr>
        <w:t>SHARON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CRISTINA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MORALES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MARTÍNEZ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COMISIONADA</w:t>
      </w:r>
    </w:p>
    <w:p w14:paraId="79760B61" w14:textId="77777777" w:rsidR="00C73819" w:rsidRDefault="00000000">
      <w:pPr>
        <w:pStyle w:val="Textoindependiente"/>
        <w:spacing w:before="11"/>
        <w:rPr>
          <w:b/>
          <w:sz w:val="15"/>
        </w:rPr>
      </w:pPr>
      <w:r>
        <w:br w:type="column"/>
      </w:r>
    </w:p>
    <w:p w14:paraId="409F922E" w14:textId="77777777" w:rsidR="00C73819" w:rsidRDefault="00000000">
      <w:pPr>
        <w:ind w:left="1364" w:right="742" w:hanging="682"/>
        <w:rPr>
          <w:b/>
          <w:sz w:val="20"/>
        </w:rPr>
      </w:pPr>
      <w:r>
        <w:rPr>
          <w:b/>
          <w:sz w:val="20"/>
        </w:rPr>
        <w:t>GUADALUPE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RAMÍREZ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PEÑA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COMISIONADA</w:t>
      </w:r>
    </w:p>
    <w:p w14:paraId="44B7D7FC" w14:textId="77777777" w:rsidR="00C73819" w:rsidRDefault="00C73819">
      <w:pPr>
        <w:rPr>
          <w:sz w:val="20"/>
        </w:rPr>
        <w:sectPr w:rsidR="00C73819">
          <w:type w:val="continuous"/>
          <w:pgSz w:w="12240" w:h="15840"/>
          <w:pgMar w:top="460" w:right="1220" w:bottom="0" w:left="1020" w:header="720" w:footer="720" w:gutter="0"/>
          <w:cols w:num="2" w:space="720" w:equalWidth="0">
            <w:col w:w="5570" w:space="40"/>
            <w:col w:w="4390"/>
          </w:cols>
        </w:sectPr>
      </w:pPr>
    </w:p>
    <w:p w14:paraId="5BE5C041" w14:textId="4E21F39E" w:rsidR="00C73819" w:rsidRDefault="00000000">
      <w:pPr>
        <w:pStyle w:val="Textoindependiente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418368" behindDoc="1" locked="0" layoutInCell="1" allowOverlap="1" wp14:anchorId="5B3DF6F4" wp14:editId="7337D6DD">
            <wp:simplePos x="0" y="0"/>
            <wp:positionH relativeFrom="page">
              <wp:posOffset>1213390</wp:posOffset>
            </wp:positionH>
            <wp:positionV relativeFrom="page">
              <wp:posOffset>295218</wp:posOffset>
            </wp:positionV>
            <wp:extent cx="6253939" cy="9599351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939" cy="959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D520F" w14:textId="77777777" w:rsidR="00C73819" w:rsidRDefault="00C73819">
      <w:pPr>
        <w:pStyle w:val="Textoindependiente"/>
        <w:rPr>
          <w:b/>
          <w:sz w:val="20"/>
        </w:rPr>
      </w:pPr>
    </w:p>
    <w:p w14:paraId="5211D820" w14:textId="77777777" w:rsidR="00C73819" w:rsidRDefault="00C73819">
      <w:pPr>
        <w:pStyle w:val="Textoindependiente"/>
        <w:rPr>
          <w:b/>
          <w:sz w:val="20"/>
        </w:rPr>
      </w:pPr>
    </w:p>
    <w:p w14:paraId="119D12D4" w14:textId="77777777" w:rsidR="00C73819" w:rsidRDefault="00C73819">
      <w:pPr>
        <w:pStyle w:val="Textoindependiente"/>
        <w:rPr>
          <w:b/>
          <w:sz w:val="20"/>
        </w:rPr>
      </w:pPr>
    </w:p>
    <w:p w14:paraId="51E80244" w14:textId="77777777" w:rsidR="00C73819" w:rsidRDefault="00C73819">
      <w:pPr>
        <w:pStyle w:val="Textoindependiente"/>
        <w:rPr>
          <w:b/>
          <w:sz w:val="20"/>
        </w:rPr>
      </w:pPr>
    </w:p>
    <w:p w14:paraId="4CABCDD5" w14:textId="77777777" w:rsidR="00C73819" w:rsidRDefault="00C73819">
      <w:pPr>
        <w:pStyle w:val="Textoindependiente"/>
        <w:rPr>
          <w:b/>
          <w:sz w:val="20"/>
        </w:rPr>
      </w:pPr>
    </w:p>
    <w:p w14:paraId="76044A21" w14:textId="77777777" w:rsidR="00C73819" w:rsidRDefault="00C73819">
      <w:pPr>
        <w:pStyle w:val="Textoindependiente"/>
        <w:rPr>
          <w:b/>
          <w:sz w:val="20"/>
        </w:rPr>
      </w:pPr>
    </w:p>
    <w:p w14:paraId="1D9CC775" w14:textId="77777777" w:rsidR="00C73819" w:rsidRDefault="00C73819">
      <w:pPr>
        <w:pStyle w:val="Textoindependiente"/>
        <w:spacing w:before="4"/>
        <w:rPr>
          <w:b/>
          <w:sz w:val="20"/>
        </w:rPr>
      </w:pPr>
    </w:p>
    <w:p w14:paraId="229C8389" w14:textId="77777777" w:rsidR="00C73819" w:rsidRDefault="00000000">
      <w:pPr>
        <w:pStyle w:val="Prrafodelista"/>
        <w:numPr>
          <w:ilvl w:val="0"/>
          <w:numId w:val="3"/>
        </w:numPr>
        <w:tabs>
          <w:tab w:val="left" w:pos="166"/>
        </w:tabs>
        <w:spacing w:before="92"/>
        <w:ind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696EE2CD" w14:textId="77777777" w:rsidR="00C73819" w:rsidRDefault="00C73819">
      <w:pPr>
        <w:jc w:val="right"/>
        <w:rPr>
          <w:rFonts w:ascii="Arial"/>
          <w:sz w:val="20"/>
        </w:rPr>
        <w:sectPr w:rsidR="00C73819">
          <w:type w:val="continuous"/>
          <w:pgSz w:w="12240" w:h="15840"/>
          <w:pgMar w:top="460" w:right="1220" w:bottom="0" w:left="1020" w:header="720" w:footer="720" w:gutter="0"/>
          <w:cols w:space="720"/>
        </w:sectPr>
      </w:pPr>
    </w:p>
    <w:p w14:paraId="5DFFCFFA" w14:textId="77777777" w:rsidR="00C73819" w:rsidRDefault="00000000">
      <w:pPr>
        <w:pStyle w:val="Textoindependiente"/>
        <w:ind w:left="10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B382F9B" wp14:editId="258724AD">
            <wp:extent cx="1486757" cy="700944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8D2D" w14:textId="77777777" w:rsidR="00C73819" w:rsidRDefault="00C73819">
      <w:pPr>
        <w:pStyle w:val="Textoindependiente"/>
        <w:spacing w:before="11"/>
        <w:rPr>
          <w:rFonts w:ascii="Arial"/>
          <w:b/>
          <w:sz w:val="27"/>
        </w:rPr>
      </w:pPr>
    </w:p>
    <w:p w14:paraId="39DADF1B" w14:textId="77777777" w:rsidR="00C73819" w:rsidRDefault="00C73819">
      <w:pPr>
        <w:pStyle w:val="Textoindependiente"/>
        <w:rPr>
          <w:sz w:val="20"/>
        </w:rPr>
      </w:pPr>
    </w:p>
    <w:p w14:paraId="1CADDE3C" w14:textId="77777777" w:rsidR="00C73819" w:rsidRDefault="00C73819">
      <w:pPr>
        <w:pStyle w:val="Textoindependiente"/>
        <w:rPr>
          <w:sz w:val="20"/>
        </w:rPr>
      </w:pPr>
    </w:p>
    <w:p w14:paraId="55336BF4" w14:textId="77777777" w:rsidR="00C73819" w:rsidRDefault="00C73819">
      <w:pPr>
        <w:pStyle w:val="Textoindependiente"/>
        <w:rPr>
          <w:sz w:val="20"/>
        </w:rPr>
      </w:pPr>
    </w:p>
    <w:p w14:paraId="30C14669" w14:textId="77777777" w:rsidR="00C73819" w:rsidRDefault="00C73819">
      <w:pPr>
        <w:pStyle w:val="Textoindependiente"/>
        <w:rPr>
          <w:sz w:val="20"/>
        </w:rPr>
      </w:pPr>
    </w:p>
    <w:p w14:paraId="01B6EAA9" w14:textId="77777777" w:rsidR="00C73819" w:rsidRDefault="00C73819">
      <w:pPr>
        <w:pStyle w:val="Textoindependiente"/>
        <w:rPr>
          <w:sz w:val="20"/>
        </w:rPr>
      </w:pPr>
    </w:p>
    <w:p w14:paraId="615517EE" w14:textId="77777777" w:rsidR="00C73819" w:rsidRDefault="00C73819">
      <w:pPr>
        <w:pStyle w:val="Textoindependiente"/>
        <w:rPr>
          <w:sz w:val="20"/>
        </w:rPr>
      </w:pPr>
    </w:p>
    <w:p w14:paraId="1883EAB2" w14:textId="77777777" w:rsidR="00C73819" w:rsidRDefault="00C73819">
      <w:pPr>
        <w:pStyle w:val="Textoindependiente"/>
        <w:rPr>
          <w:sz w:val="20"/>
        </w:rPr>
      </w:pPr>
    </w:p>
    <w:p w14:paraId="17CF61FE" w14:textId="77777777" w:rsidR="00C73819" w:rsidRDefault="00C73819">
      <w:pPr>
        <w:pStyle w:val="Textoindependiente"/>
        <w:rPr>
          <w:sz w:val="20"/>
        </w:rPr>
      </w:pPr>
    </w:p>
    <w:p w14:paraId="09EF1103" w14:textId="77777777" w:rsidR="00C73819" w:rsidRDefault="00C73819">
      <w:pPr>
        <w:pStyle w:val="Textoindependiente"/>
        <w:rPr>
          <w:sz w:val="20"/>
        </w:rPr>
      </w:pPr>
    </w:p>
    <w:p w14:paraId="336C5B5C" w14:textId="77777777" w:rsidR="00C73819" w:rsidRDefault="00C73819">
      <w:pPr>
        <w:pStyle w:val="Textoindependiente"/>
        <w:rPr>
          <w:sz w:val="20"/>
        </w:rPr>
      </w:pPr>
    </w:p>
    <w:p w14:paraId="5EF9A5E5" w14:textId="77777777" w:rsidR="00C73819" w:rsidRDefault="00C73819">
      <w:pPr>
        <w:pStyle w:val="Textoindependiente"/>
        <w:rPr>
          <w:sz w:val="20"/>
        </w:rPr>
      </w:pPr>
    </w:p>
    <w:p w14:paraId="2A5E3B5A" w14:textId="77777777" w:rsidR="00C73819" w:rsidRDefault="00C73819">
      <w:pPr>
        <w:pStyle w:val="Textoindependiente"/>
        <w:rPr>
          <w:sz w:val="20"/>
        </w:rPr>
      </w:pPr>
    </w:p>
    <w:p w14:paraId="7C17BA84" w14:textId="77777777" w:rsidR="00C73819" w:rsidRDefault="00C73819">
      <w:pPr>
        <w:pStyle w:val="Textoindependiente"/>
        <w:rPr>
          <w:sz w:val="20"/>
        </w:rPr>
      </w:pPr>
    </w:p>
    <w:p w14:paraId="355B5D74" w14:textId="77777777" w:rsidR="00C73819" w:rsidRDefault="00C73819">
      <w:pPr>
        <w:pStyle w:val="Textoindependiente"/>
        <w:rPr>
          <w:sz w:val="20"/>
        </w:rPr>
      </w:pPr>
    </w:p>
    <w:p w14:paraId="0D1CFC97" w14:textId="77777777" w:rsidR="00C73819" w:rsidRDefault="00C73819">
      <w:pPr>
        <w:pStyle w:val="Textoindependiente"/>
        <w:rPr>
          <w:sz w:val="20"/>
        </w:rPr>
      </w:pPr>
    </w:p>
    <w:p w14:paraId="2C12F157" w14:textId="77777777" w:rsidR="00C73819" w:rsidRDefault="00C73819">
      <w:pPr>
        <w:pStyle w:val="Textoindependiente"/>
        <w:rPr>
          <w:sz w:val="20"/>
        </w:rPr>
      </w:pPr>
    </w:p>
    <w:p w14:paraId="6DC17131" w14:textId="77777777" w:rsidR="00C73819" w:rsidRDefault="00C73819">
      <w:pPr>
        <w:pStyle w:val="Textoindependiente"/>
        <w:rPr>
          <w:sz w:val="20"/>
        </w:rPr>
      </w:pPr>
    </w:p>
    <w:p w14:paraId="312055CB" w14:textId="77777777" w:rsidR="00C73819" w:rsidRDefault="00C73819">
      <w:pPr>
        <w:pStyle w:val="Textoindependiente"/>
        <w:rPr>
          <w:sz w:val="20"/>
        </w:rPr>
      </w:pPr>
    </w:p>
    <w:p w14:paraId="49076375" w14:textId="188256B3" w:rsidR="00C73819" w:rsidRDefault="00C73819">
      <w:pPr>
        <w:spacing w:before="42"/>
        <w:ind w:left="1900"/>
        <w:rPr>
          <w:sz w:val="18"/>
        </w:rPr>
      </w:pPr>
    </w:p>
    <w:sectPr w:rsidR="00C73819">
      <w:type w:val="continuous"/>
      <w:pgSz w:w="12240" w:h="15840"/>
      <w:pgMar w:top="460" w:right="12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54B7"/>
    <w:multiLevelType w:val="hybridMultilevel"/>
    <w:tmpl w:val="8DF6A816"/>
    <w:lvl w:ilvl="0" w:tplc="CD886E62">
      <w:start w:val="2"/>
      <w:numFmt w:val="upperRoman"/>
      <w:lvlText w:val="%1."/>
      <w:lvlJc w:val="left"/>
      <w:pPr>
        <w:ind w:left="1248" w:hanging="284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222FB40">
      <w:numFmt w:val="bullet"/>
      <w:lvlText w:val="●"/>
      <w:lvlJc w:val="left"/>
      <w:pPr>
        <w:ind w:left="15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74D8EDD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BA0647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FB6C0C6A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956AB298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0260607A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C4BCDCB0">
      <w:numFmt w:val="bullet"/>
      <w:lvlText w:val="•"/>
      <w:lvlJc w:val="left"/>
      <w:pPr>
        <w:ind w:left="7180" w:hanging="360"/>
      </w:pPr>
      <w:rPr>
        <w:rFonts w:hint="default"/>
        <w:lang w:val="es-ES" w:eastAsia="en-US" w:bidi="ar-SA"/>
      </w:rPr>
    </w:lvl>
    <w:lvl w:ilvl="8" w:tplc="03D6668C"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AE2372D"/>
    <w:multiLevelType w:val="hybridMultilevel"/>
    <w:tmpl w:val="D772D36C"/>
    <w:lvl w:ilvl="0" w:tplc="6BD65DB8">
      <w:numFmt w:val="bullet"/>
      <w:lvlText w:val="●"/>
      <w:lvlJc w:val="left"/>
      <w:pPr>
        <w:ind w:left="15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6907B84">
      <w:numFmt w:val="bullet"/>
      <w:lvlText w:val="●"/>
      <w:lvlJc w:val="left"/>
      <w:pPr>
        <w:ind w:left="168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F212477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BFB4F792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4" w:tplc="339080E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1188E2E2">
      <w:numFmt w:val="bullet"/>
      <w:lvlText w:val="•"/>
      <w:lvlJc w:val="left"/>
      <w:pPr>
        <w:ind w:left="5377" w:hanging="360"/>
      </w:pPr>
      <w:rPr>
        <w:rFonts w:hint="default"/>
        <w:lang w:val="es-ES" w:eastAsia="en-US" w:bidi="ar-SA"/>
      </w:rPr>
    </w:lvl>
    <w:lvl w:ilvl="6" w:tplc="724C499E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7" w:tplc="867817E4">
      <w:numFmt w:val="bullet"/>
      <w:lvlText w:val="•"/>
      <w:lvlJc w:val="left"/>
      <w:pPr>
        <w:ind w:left="7226" w:hanging="360"/>
      </w:pPr>
      <w:rPr>
        <w:rFonts w:hint="default"/>
        <w:lang w:val="es-ES" w:eastAsia="en-US" w:bidi="ar-SA"/>
      </w:rPr>
    </w:lvl>
    <w:lvl w:ilvl="8" w:tplc="0CEAC624">
      <w:numFmt w:val="bullet"/>
      <w:lvlText w:val="•"/>
      <w:lvlJc w:val="left"/>
      <w:pPr>
        <w:ind w:left="815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EB3F51"/>
    <w:multiLevelType w:val="hybridMultilevel"/>
    <w:tmpl w:val="B596B430"/>
    <w:lvl w:ilvl="0" w:tplc="1ED06C86">
      <w:start w:val="1"/>
      <w:numFmt w:val="decimal"/>
      <w:lvlText w:val="%1"/>
      <w:lvlJc w:val="left"/>
      <w:pPr>
        <w:ind w:left="9503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B89CC4C4">
      <w:numFmt w:val="bullet"/>
      <w:lvlText w:val="•"/>
      <w:lvlJc w:val="left"/>
      <w:pPr>
        <w:ind w:left="9550" w:hanging="166"/>
      </w:pPr>
      <w:rPr>
        <w:rFonts w:hint="default"/>
        <w:lang w:val="es-ES" w:eastAsia="en-US" w:bidi="ar-SA"/>
      </w:rPr>
    </w:lvl>
    <w:lvl w:ilvl="2" w:tplc="2B84E99E">
      <w:numFmt w:val="bullet"/>
      <w:lvlText w:val="•"/>
      <w:lvlJc w:val="left"/>
      <w:pPr>
        <w:ind w:left="9600" w:hanging="166"/>
      </w:pPr>
      <w:rPr>
        <w:rFonts w:hint="default"/>
        <w:lang w:val="es-ES" w:eastAsia="en-US" w:bidi="ar-SA"/>
      </w:rPr>
    </w:lvl>
    <w:lvl w:ilvl="3" w:tplc="E0FA6C4E">
      <w:numFmt w:val="bullet"/>
      <w:lvlText w:val="•"/>
      <w:lvlJc w:val="left"/>
      <w:pPr>
        <w:ind w:left="9650" w:hanging="166"/>
      </w:pPr>
      <w:rPr>
        <w:rFonts w:hint="default"/>
        <w:lang w:val="es-ES" w:eastAsia="en-US" w:bidi="ar-SA"/>
      </w:rPr>
    </w:lvl>
    <w:lvl w:ilvl="4" w:tplc="748EF53A">
      <w:numFmt w:val="bullet"/>
      <w:lvlText w:val="•"/>
      <w:lvlJc w:val="left"/>
      <w:pPr>
        <w:ind w:left="9700" w:hanging="166"/>
      </w:pPr>
      <w:rPr>
        <w:rFonts w:hint="default"/>
        <w:lang w:val="es-ES" w:eastAsia="en-US" w:bidi="ar-SA"/>
      </w:rPr>
    </w:lvl>
    <w:lvl w:ilvl="5" w:tplc="4BA8C344">
      <w:numFmt w:val="bullet"/>
      <w:lvlText w:val="•"/>
      <w:lvlJc w:val="left"/>
      <w:pPr>
        <w:ind w:left="9750" w:hanging="166"/>
      </w:pPr>
      <w:rPr>
        <w:rFonts w:hint="default"/>
        <w:lang w:val="es-ES" w:eastAsia="en-US" w:bidi="ar-SA"/>
      </w:rPr>
    </w:lvl>
    <w:lvl w:ilvl="6" w:tplc="A106F428">
      <w:numFmt w:val="bullet"/>
      <w:lvlText w:val="•"/>
      <w:lvlJc w:val="left"/>
      <w:pPr>
        <w:ind w:left="9800" w:hanging="166"/>
      </w:pPr>
      <w:rPr>
        <w:rFonts w:hint="default"/>
        <w:lang w:val="es-ES" w:eastAsia="en-US" w:bidi="ar-SA"/>
      </w:rPr>
    </w:lvl>
    <w:lvl w:ilvl="7" w:tplc="62F271E8">
      <w:numFmt w:val="bullet"/>
      <w:lvlText w:val="•"/>
      <w:lvlJc w:val="left"/>
      <w:pPr>
        <w:ind w:left="9850" w:hanging="166"/>
      </w:pPr>
      <w:rPr>
        <w:rFonts w:hint="default"/>
        <w:lang w:val="es-ES" w:eastAsia="en-US" w:bidi="ar-SA"/>
      </w:rPr>
    </w:lvl>
    <w:lvl w:ilvl="8" w:tplc="35D0CD5C">
      <w:numFmt w:val="bullet"/>
      <w:lvlText w:val="•"/>
      <w:lvlJc w:val="left"/>
      <w:pPr>
        <w:ind w:left="9900" w:hanging="166"/>
      </w:pPr>
      <w:rPr>
        <w:rFonts w:hint="default"/>
        <w:lang w:val="es-ES" w:eastAsia="en-US" w:bidi="ar-SA"/>
      </w:rPr>
    </w:lvl>
  </w:abstractNum>
  <w:num w:numId="1" w16cid:durableId="616909776">
    <w:abstractNumId w:val="0"/>
  </w:num>
  <w:num w:numId="2" w16cid:durableId="900289189">
    <w:abstractNumId w:val="1"/>
  </w:num>
  <w:num w:numId="3" w16cid:durableId="64416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819"/>
    <w:rsid w:val="00B702E0"/>
    <w:rsid w:val="00C73819"/>
    <w:rsid w:val="00D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CBE2"/>
  <w15:docId w15:val="{9573767E-305A-48BA-BCB9-C159E2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503" w:right="105" w:hanging="9504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1880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2024-08-29T23:52:00Z</dcterms:created>
  <dcterms:modified xsi:type="dcterms:W3CDTF">2025-01-11T09:03:00Z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