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AFC39" w14:textId="02AEC9E7" w:rsidR="00F47FB5" w:rsidRPr="00BB310D" w:rsidRDefault="00A765FA" w:rsidP="00BB310D">
      <w:pPr>
        <w:spacing w:line="360" w:lineRule="auto"/>
        <w:jc w:val="both"/>
        <w:rPr>
          <w:rFonts w:ascii="Palatino Linotype" w:hAnsi="Palatino Linotype" w:cs="Tahoma"/>
          <w:b/>
        </w:rPr>
      </w:pPr>
      <w:r w:rsidRPr="00BB310D">
        <w:rPr>
          <w:rFonts w:ascii="Palatino Linotype" w:hAnsi="Palatino Linotype" w:cs="Tahoma"/>
          <w:b/>
        </w:rPr>
        <w:t xml:space="preserve">VOTO PARTICULAR QUE FORMULA </w:t>
      </w:r>
      <w:r w:rsidR="00F47FB5" w:rsidRPr="00BB310D">
        <w:rPr>
          <w:rFonts w:ascii="Palatino Linotype" w:hAnsi="Palatino Linotype" w:cs="Tahoma"/>
          <w:b/>
        </w:rPr>
        <w:t xml:space="preserve">LA COMISIONADA MARÍA DEL ROSARIO MEJÍA AYALA, CON RELACIÓN A LA RESOLUCIÓN EMITIDA POR EL PLENO DEL </w:t>
      </w:r>
      <w:r w:rsidR="00137C07" w:rsidRPr="00BB310D">
        <w:rPr>
          <w:rFonts w:ascii="Palatino Linotype" w:hAnsi="Palatino Linotype" w:cs="Tahoma"/>
          <w:b/>
        </w:rPr>
        <w:t>INSTITUTO DE TRANSPARENCIA, ACCESO A LA INFORMACIÓN PÚBLICA Y PROTECCIÓN DE DATOS PERSONALES DEL ESTADO DE MÉXICO Y MUNICIPIOS AL RECURSO DE REVISIÓN</w:t>
      </w:r>
      <w:r w:rsidR="0020229C">
        <w:rPr>
          <w:rFonts w:ascii="Palatino Linotype" w:hAnsi="Palatino Linotype" w:cs="Tahoma"/>
          <w:b/>
        </w:rPr>
        <w:t xml:space="preserve"> </w:t>
      </w:r>
      <w:r w:rsidR="0020229C" w:rsidRPr="0020229C">
        <w:rPr>
          <w:rFonts w:ascii="Palatino Linotype" w:hAnsi="Palatino Linotype" w:cs="Tahoma"/>
          <w:b/>
        </w:rPr>
        <w:t>01470/INFOEM/IP/RR/2023</w:t>
      </w:r>
      <w:r w:rsidR="0020229C">
        <w:rPr>
          <w:rFonts w:ascii="Palatino Linotype" w:hAnsi="Palatino Linotype" w:cs="Tahoma"/>
          <w:b/>
        </w:rPr>
        <w:t xml:space="preserve"> </w:t>
      </w:r>
      <w:r w:rsidR="00137C07" w:rsidRPr="00BB310D">
        <w:rPr>
          <w:rFonts w:ascii="Palatino Linotype" w:hAnsi="Palatino Linotype" w:cs="Tahoma"/>
          <w:b/>
        </w:rPr>
        <w:t xml:space="preserve">PROMOVIDO EN CONTRA DEL </w:t>
      </w:r>
      <w:r w:rsidR="00137C07" w:rsidRPr="00BB310D">
        <w:rPr>
          <w:rFonts w:ascii="Palatino Linotype" w:hAnsi="Palatino Linotype" w:cs="Tahoma"/>
          <w:b/>
          <w:bCs/>
        </w:rPr>
        <w:t>AYUNTAMIENTO DE VILLA GUERRERO</w:t>
      </w:r>
      <w:r w:rsidR="00BC4603">
        <w:rPr>
          <w:rFonts w:ascii="Palatino Linotype" w:hAnsi="Palatino Linotype" w:cs="Arial"/>
          <w:b/>
          <w:bCs/>
        </w:rPr>
        <w:t>.</w:t>
      </w:r>
    </w:p>
    <w:p w14:paraId="4B300B03" w14:textId="77777777" w:rsidR="00326EEA" w:rsidRPr="00BB310D" w:rsidRDefault="00326EEA" w:rsidP="00BB310D">
      <w:pPr>
        <w:spacing w:line="360" w:lineRule="auto"/>
        <w:jc w:val="both"/>
        <w:rPr>
          <w:rFonts w:ascii="Palatino Linotype" w:hAnsi="Palatino Linotype" w:cs="Arial"/>
          <w:b/>
        </w:rPr>
      </w:pPr>
    </w:p>
    <w:p w14:paraId="51A10ACA" w14:textId="77777777" w:rsidR="007B1CFA" w:rsidRPr="00BB310D" w:rsidRDefault="007B1CFA" w:rsidP="00BB310D">
      <w:pPr>
        <w:pStyle w:val="Ttulo1"/>
        <w:numPr>
          <w:ilvl w:val="0"/>
          <w:numId w:val="2"/>
        </w:numPr>
        <w:spacing w:before="0" w:line="360" w:lineRule="auto"/>
        <w:ind w:left="567" w:hanging="567"/>
        <w:rPr>
          <w:rFonts w:ascii="Palatino Linotype" w:hAnsi="Palatino Linotype"/>
          <w:color w:val="000000" w:themeColor="text1"/>
          <w:sz w:val="24"/>
          <w:szCs w:val="24"/>
        </w:rPr>
      </w:pPr>
      <w:bookmarkStart w:id="0" w:name="_Toc70345222"/>
      <w:r w:rsidRPr="00BB310D">
        <w:rPr>
          <w:rFonts w:ascii="Palatino Linotype" w:hAnsi="Palatino Linotype"/>
          <w:color w:val="000000" w:themeColor="text1"/>
          <w:sz w:val="24"/>
          <w:szCs w:val="24"/>
        </w:rPr>
        <w:t>Consideraciones Generales.</w:t>
      </w:r>
      <w:bookmarkEnd w:id="0"/>
    </w:p>
    <w:p w14:paraId="2A27C14C" w14:textId="77777777" w:rsidR="007B1CFA" w:rsidRPr="00BB310D" w:rsidRDefault="007B1CFA" w:rsidP="00BB310D">
      <w:pPr>
        <w:spacing w:line="360" w:lineRule="auto"/>
        <w:rPr>
          <w:rFonts w:ascii="Palatino Linotype" w:hAnsi="Palatino Linotype"/>
        </w:rPr>
      </w:pPr>
    </w:p>
    <w:p w14:paraId="60F0E591" w14:textId="1CE8F0C2" w:rsidR="00530898" w:rsidRPr="00BB310D" w:rsidRDefault="00CF3F65" w:rsidP="00BB310D">
      <w:pPr>
        <w:spacing w:line="360" w:lineRule="auto"/>
        <w:jc w:val="both"/>
        <w:rPr>
          <w:rFonts w:ascii="Palatino Linotype" w:hAnsi="Palatino Linotype" w:cs="Arial"/>
        </w:rPr>
      </w:pPr>
      <w:r w:rsidRPr="00BB310D">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BB310D">
        <w:rPr>
          <w:rFonts w:ascii="Palatino Linotype" w:hAnsi="Palatino Linotype" w:cs="Arial"/>
        </w:rPr>
        <w:t xml:space="preserve"> que sustentan la Resolución del</w:t>
      </w:r>
      <w:r w:rsidR="006A7AB7" w:rsidRPr="00BB310D">
        <w:rPr>
          <w:rFonts w:ascii="Palatino Linotype" w:hAnsi="Palatino Linotype" w:cs="Arial"/>
        </w:rPr>
        <w:t xml:space="preserve"> </w:t>
      </w:r>
      <w:r w:rsidRPr="00BB310D">
        <w:rPr>
          <w:rFonts w:ascii="Palatino Linotype" w:hAnsi="Palatino Linotype" w:cs="Arial"/>
        </w:rPr>
        <w:t xml:space="preserve">Recurso de Revisión </w:t>
      </w:r>
      <w:r w:rsidR="0020229C" w:rsidRPr="0020229C">
        <w:rPr>
          <w:rFonts w:ascii="Palatino Linotype" w:hAnsi="Palatino Linotype" w:cs="Arial"/>
          <w:b/>
          <w:bCs/>
          <w:lang w:val="es-MX"/>
        </w:rPr>
        <w:t>01470/INFOEM/IP/RR/2023</w:t>
      </w:r>
      <w:r w:rsidR="007B578D" w:rsidRPr="00BB310D">
        <w:rPr>
          <w:rFonts w:ascii="Palatino Linotype" w:hAnsi="Palatino Linotype" w:cs="Arial"/>
          <w:bCs/>
          <w:lang w:eastAsia="es-MX"/>
        </w:rPr>
        <w:t xml:space="preserve">, </w:t>
      </w:r>
      <w:r w:rsidR="008B0A68" w:rsidRPr="00BB310D">
        <w:rPr>
          <w:rFonts w:ascii="Palatino Linotype" w:hAnsi="Palatino Linotype" w:cs="Arial"/>
        </w:rPr>
        <w:t xml:space="preserve">presentado conforme al criterio mayoritario del Pleno, </w:t>
      </w:r>
      <w:r w:rsidRPr="00BB310D">
        <w:rPr>
          <w:rFonts w:ascii="Palatino Linotype" w:hAnsi="Palatino Linotype" w:cs="Arial"/>
        </w:rPr>
        <w:t>promovido en contra de</w:t>
      </w:r>
      <w:r w:rsidR="0068101D" w:rsidRPr="00BB310D">
        <w:rPr>
          <w:rFonts w:ascii="Palatino Linotype" w:hAnsi="Palatino Linotype" w:cs="Arial"/>
        </w:rPr>
        <w:t xml:space="preserve">l </w:t>
      </w:r>
      <w:r w:rsidR="00BC1756" w:rsidRPr="00BB310D">
        <w:rPr>
          <w:rFonts w:ascii="Palatino Linotype" w:hAnsi="Palatino Linotype" w:cs="Arial"/>
        </w:rPr>
        <w:t xml:space="preserve"> </w:t>
      </w:r>
      <w:r w:rsidR="0020229C" w:rsidRPr="0020229C">
        <w:rPr>
          <w:rFonts w:ascii="Palatino Linotype" w:hAnsi="Palatino Linotype" w:cs="Arial"/>
          <w:b/>
          <w:lang w:val="es-419"/>
        </w:rPr>
        <w:t xml:space="preserve">Ayuntamiento de </w:t>
      </w:r>
      <w:r w:rsidR="0020229C" w:rsidRPr="0020229C">
        <w:rPr>
          <w:rFonts w:ascii="Palatino Linotype" w:hAnsi="Palatino Linotype" w:cs="Arial"/>
          <w:b/>
          <w:lang w:val="es-MX"/>
        </w:rPr>
        <w:t>Toluca</w:t>
      </w:r>
      <w:r w:rsidR="00137C07" w:rsidRPr="00BB310D">
        <w:rPr>
          <w:rFonts w:ascii="Palatino Linotype" w:hAnsi="Palatino Linotype" w:cs="Arial"/>
          <w:b/>
        </w:rPr>
        <w:t>.</w:t>
      </w:r>
    </w:p>
    <w:p w14:paraId="66D32CD4" w14:textId="77777777" w:rsidR="00EF3513" w:rsidRPr="00BB310D" w:rsidRDefault="00EF3513" w:rsidP="00BB310D">
      <w:pPr>
        <w:spacing w:line="360" w:lineRule="auto"/>
        <w:jc w:val="both"/>
        <w:rPr>
          <w:rFonts w:ascii="Palatino Linotype" w:eastAsia="Palatino Linotype" w:hAnsi="Palatino Linotype" w:cs="Palatino Linotype"/>
          <w:b/>
        </w:rPr>
      </w:pPr>
    </w:p>
    <w:p w14:paraId="17AEA9F0" w14:textId="216C193C" w:rsidR="0039131A" w:rsidRPr="00BB310D" w:rsidRDefault="00A765FA" w:rsidP="00BB310D">
      <w:pPr>
        <w:spacing w:line="360" w:lineRule="auto"/>
        <w:jc w:val="both"/>
        <w:rPr>
          <w:rFonts w:ascii="Palatino Linotype" w:hAnsi="Palatino Linotype" w:cs="Arial"/>
        </w:rPr>
      </w:pPr>
      <w:r w:rsidRPr="00BB310D">
        <w:rPr>
          <w:rFonts w:ascii="Palatino Linotype" w:eastAsia="Calibri" w:hAnsi="Palatino Linotype"/>
          <w:bCs/>
        </w:rPr>
        <w:t>La parte</w:t>
      </w:r>
      <w:r w:rsidRPr="00BB310D">
        <w:rPr>
          <w:rFonts w:ascii="Palatino Linotype" w:eastAsia="Calibri" w:hAnsi="Palatino Linotype"/>
          <w:b/>
        </w:rPr>
        <w:t xml:space="preserve"> </w:t>
      </w:r>
      <w:r w:rsidR="00EF3513" w:rsidRPr="00BB310D">
        <w:rPr>
          <w:rFonts w:ascii="Palatino Linotype" w:eastAsia="Calibri" w:hAnsi="Palatino Linotype"/>
          <w:b/>
        </w:rPr>
        <w:t xml:space="preserve">RECURRENTE </w:t>
      </w:r>
      <w:r w:rsidR="00EF3513" w:rsidRPr="00BB310D">
        <w:rPr>
          <w:rFonts w:ascii="Palatino Linotype" w:eastAsia="Calibri" w:hAnsi="Palatino Linotype"/>
          <w:bCs/>
        </w:rPr>
        <w:t>presentó</w:t>
      </w:r>
      <w:r w:rsidR="00EF3513" w:rsidRPr="00BB310D">
        <w:rPr>
          <w:rFonts w:ascii="Palatino Linotype" w:eastAsia="Calibri" w:hAnsi="Palatino Linotype" w:cs="Arial"/>
        </w:rPr>
        <w:t xml:space="preserve"> vía Sistema de Acceso a la Información Mexiquense (</w:t>
      </w:r>
      <w:r w:rsidR="00EF3513" w:rsidRPr="00BB310D">
        <w:rPr>
          <w:rFonts w:ascii="Palatino Linotype" w:eastAsia="Calibri" w:hAnsi="Palatino Linotype" w:cs="Arial"/>
          <w:b/>
        </w:rPr>
        <w:t>SAIMEX)</w:t>
      </w:r>
      <w:r w:rsidR="00EF3513" w:rsidRPr="00BB310D">
        <w:rPr>
          <w:rFonts w:ascii="Palatino Linotype" w:eastAsia="Calibri" w:hAnsi="Palatino Linotype" w:cs="Arial"/>
        </w:rPr>
        <w:t xml:space="preserve">, </w:t>
      </w:r>
      <w:r w:rsidR="00BF358F" w:rsidRPr="00BB310D">
        <w:rPr>
          <w:rFonts w:ascii="Palatino Linotype" w:eastAsia="Calibri" w:hAnsi="Palatino Linotype" w:cs="Arial"/>
        </w:rPr>
        <w:t>la</w:t>
      </w:r>
      <w:r w:rsidR="008C19BE" w:rsidRPr="00BB310D">
        <w:rPr>
          <w:rFonts w:ascii="Palatino Linotype" w:eastAsia="Calibri" w:hAnsi="Palatino Linotype" w:cs="Arial"/>
        </w:rPr>
        <w:t xml:space="preserve"> solicitud</w:t>
      </w:r>
      <w:r w:rsidR="00BF358F" w:rsidRPr="00BB310D">
        <w:rPr>
          <w:rFonts w:ascii="Palatino Linotype" w:eastAsia="Calibri" w:hAnsi="Palatino Linotype" w:cs="Arial"/>
        </w:rPr>
        <w:t xml:space="preserve"> de información pública</w:t>
      </w:r>
      <w:r w:rsidR="00B64C7A" w:rsidRPr="00BB310D">
        <w:rPr>
          <w:rFonts w:ascii="Palatino Linotype" w:hAnsi="Palatino Linotype"/>
          <w:b/>
          <w:bCs/>
        </w:rPr>
        <w:t>,</w:t>
      </w:r>
      <w:r w:rsidR="00BF358F" w:rsidRPr="00BB310D">
        <w:rPr>
          <w:rFonts w:ascii="Palatino Linotype" w:hAnsi="Palatino Linotype" w:cs="Arial"/>
          <w:b/>
          <w:lang w:eastAsia="es-MX"/>
        </w:rPr>
        <w:t xml:space="preserve"> </w:t>
      </w:r>
      <w:r w:rsidR="00E00BE5" w:rsidRPr="00BB310D">
        <w:rPr>
          <w:rFonts w:ascii="Palatino Linotype" w:hAnsi="Palatino Linotype" w:cs="Arial"/>
        </w:rPr>
        <w:t>mediante la</w:t>
      </w:r>
      <w:r w:rsidR="00BF358F" w:rsidRPr="00BB310D">
        <w:rPr>
          <w:rFonts w:ascii="Palatino Linotype" w:hAnsi="Palatino Linotype" w:cs="Arial"/>
        </w:rPr>
        <w:t xml:space="preserve"> cual </w:t>
      </w:r>
      <w:r w:rsidR="00B03386" w:rsidRPr="00BB310D">
        <w:rPr>
          <w:rFonts w:ascii="Palatino Linotype" w:hAnsi="Palatino Linotype" w:cs="Arial"/>
        </w:rPr>
        <w:t xml:space="preserve">se </w:t>
      </w:r>
      <w:r w:rsidRPr="00BB310D">
        <w:rPr>
          <w:rFonts w:ascii="Palatino Linotype" w:hAnsi="Palatino Linotype" w:cs="Arial"/>
        </w:rPr>
        <w:t>requiere</w:t>
      </w:r>
      <w:r w:rsidR="0039131A" w:rsidRPr="00BB310D">
        <w:rPr>
          <w:rFonts w:ascii="Palatino Linotype" w:hAnsi="Palatino Linotype" w:cs="Arial"/>
        </w:rPr>
        <w:t>:</w:t>
      </w:r>
    </w:p>
    <w:p w14:paraId="52CCE3F4" w14:textId="77777777" w:rsidR="0039131A" w:rsidRPr="00BB310D" w:rsidRDefault="0039131A" w:rsidP="00BB310D">
      <w:pPr>
        <w:spacing w:line="360" w:lineRule="auto"/>
        <w:jc w:val="both"/>
        <w:rPr>
          <w:rFonts w:ascii="Palatino Linotype" w:hAnsi="Palatino Linotype" w:cs="Arial"/>
        </w:rPr>
      </w:pPr>
    </w:p>
    <w:p w14:paraId="24283FD7" w14:textId="77777777" w:rsidR="00887C41" w:rsidRPr="00BB310D" w:rsidRDefault="00887C41" w:rsidP="0020229C">
      <w:pPr>
        <w:spacing w:line="360" w:lineRule="auto"/>
        <w:ind w:right="864"/>
        <w:jc w:val="both"/>
        <w:rPr>
          <w:rFonts w:ascii="Palatino Linotype" w:hAnsi="Palatino Linotype" w:cs="Arial"/>
        </w:rPr>
      </w:pPr>
    </w:p>
    <w:p w14:paraId="43DF3B2F" w14:textId="1B2D353A" w:rsidR="0020229C" w:rsidRPr="0020229C" w:rsidRDefault="0020229C" w:rsidP="0020229C">
      <w:pPr>
        <w:tabs>
          <w:tab w:val="left" w:pos="5647"/>
        </w:tabs>
        <w:spacing w:line="360" w:lineRule="auto"/>
        <w:ind w:left="567" w:right="567"/>
        <w:jc w:val="both"/>
        <w:rPr>
          <w:rFonts w:ascii="Palatino Linotype" w:hAnsi="Palatino Linotype"/>
          <w:i/>
          <w:lang w:val="es-419"/>
        </w:rPr>
      </w:pPr>
      <w:bookmarkStart w:id="1" w:name="_heading=h.gjdgxs" w:colFirst="0" w:colLast="0"/>
      <w:bookmarkEnd w:id="1"/>
      <w:r w:rsidRPr="0020229C">
        <w:rPr>
          <w:rFonts w:ascii="Palatino Linotype" w:hAnsi="Palatino Linotype"/>
          <w:i/>
          <w:lang w:val="es-419"/>
        </w:rPr>
        <w:t>“Solicito todas las altas, bajas, renuncias, listas de asistencia, curriculums vitae, ultimo grado de estudios, gafetes o credenciales institucionales, de todo el personal que fue contratado y dado de baja desde enero 2022 a 2023.” (Sic)</w:t>
      </w:r>
    </w:p>
    <w:p w14:paraId="171DDD28" w14:textId="27BBB8DF" w:rsidR="00F10A06" w:rsidRPr="00BB310D" w:rsidRDefault="00F10A06" w:rsidP="00BB310D">
      <w:pPr>
        <w:spacing w:line="360" w:lineRule="auto"/>
        <w:jc w:val="both"/>
        <w:rPr>
          <w:rFonts w:ascii="Palatino Linotype" w:eastAsia="Calibri" w:hAnsi="Palatino Linotype" w:cs="Arial"/>
          <w:color w:val="000000" w:themeColor="text1"/>
        </w:rPr>
      </w:pPr>
    </w:p>
    <w:p w14:paraId="67410742" w14:textId="1D0ADB3A" w:rsidR="003E2682" w:rsidRDefault="0020229C" w:rsidP="00BB310D">
      <w:pPr>
        <w:spacing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Con fecha veintiocho</w:t>
      </w:r>
      <w:r w:rsidR="00BB310D" w:rsidRPr="00BB310D">
        <w:rPr>
          <w:rFonts w:ascii="Palatino Linotype" w:eastAsia="Palatino Linotype" w:hAnsi="Palatino Linotype" w:cs="Palatino Linotype"/>
          <w:lang w:val="es-MX" w:eastAsia="es-MX"/>
        </w:rPr>
        <w:t xml:space="preserve"> </w:t>
      </w:r>
      <w:r w:rsidR="003E2682" w:rsidRPr="00BB310D">
        <w:rPr>
          <w:rFonts w:ascii="Palatino Linotype" w:eastAsia="Palatino Linotype" w:hAnsi="Palatino Linotype" w:cs="Palatino Linotype"/>
          <w:lang w:val="es-MX" w:eastAsia="es-MX"/>
        </w:rPr>
        <w:t>de</w:t>
      </w:r>
      <w:r>
        <w:rPr>
          <w:rFonts w:ascii="Palatino Linotype" w:eastAsia="Palatino Linotype" w:hAnsi="Palatino Linotype" w:cs="Palatino Linotype"/>
          <w:lang w:val="es-MX" w:eastAsia="es-MX"/>
        </w:rPr>
        <w:t xml:space="preserve"> febrero de</w:t>
      </w:r>
      <w:r w:rsidR="003E2682" w:rsidRPr="00BB310D">
        <w:rPr>
          <w:rFonts w:ascii="Palatino Linotype" w:eastAsia="Palatino Linotype" w:hAnsi="Palatino Linotype" w:cs="Palatino Linotype"/>
          <w:lang w:val="es-MX" w:eastAsia="es-MX"/>
        </w:rPr>
        <w:t xml:space="preserve"> dos mil veintitrés, </w:t>
      </w:r>
      <w:r w:rsidR="003E2682" w:rsidRPr="00BB310D">
        <w:rPr>
          <w:rFonts w:ascii="Palatino Linotype" w:eastAsia="Palatino Linotype" w:hAnsi="Palatino Linotype" w:cs="Palatino Linotype"/>
          <w:b/>
          <w:lang w:val="es-MX" w:eastAsia="es-MX"/>
        </w:rPr>
        <w:t>EL SUJETO OBLIGADO</w:t>
      </w:r>
      <w:r w:rsidR="003E2682" w:rsidRPr="00BB310D">
        <w:rPr>
          <w:rFonts w:ascii="Palatino Linotype" w:eastAsia="Palatino Linotype" w:hAnsi="Palatino Linotype" w:cs="Palatino Linotype"/>
          <w:lang w:val="es-MX" w:eastAsia="es-MX"/>
        </w:rPr>
        <w:t xml:space="preserve"> otorgó, a través del SAIMEX, respuesta a la solicitud de acceso a la información de la siguiente manera: </w:t>
      </w:r>
    </w:p>
    <w:p w14:paraId="3E0287D2" w14:textId="77777777" w:rsidR="0020229C" w:rsidRPr="00BB310D" w:rsidRDefault="0020229C" w:rsidP="00BB310D">
      <w:pPr>
        <w:spacing w:line="360" w:lineRule="auto"/>
        <w:jc w:val="both"/>
        <w:rPr>
          <w:rFonts w:ascii="Palatino Linotype" w:eastAsia="Palatino Linotype" w:hAnsi="Palatino Linotype" w:cs="Palatino Linotype"/>
          <w:lang w:val="es-MX" w:eastAsia="es-MX"/>
        </w:rPr>
      </w:pPr>
    </w:p>
    <w:p w14:paraId="5FFD7723" w14:textId="77777777" w:rsidR="0020229C" w:rsidRPr="0020229C" w:rsidRDefault="0020229C" w:rsidP="0020229C">
      <w:pPr>
        <w:tabs>
          <w:tab w:val="left" w:pos="5647"/>
        </w:tabs>
        <w:spacing w:line="360" w:lineRule="auto"/>
        <w:ind w:left="567" w:right="567"/>
        <w:jc w:val="both"/>
        <w:rPr>
          <w:rFonts w:ascii="Palatino Linotype" w:hAnsi="Palatino Linotype"/>
          <w:i/>
          <w:lang w:val="es-419"/>
        </w:rPr>
      </w:pPr>
      <w:r w:rsidRPr="0020229C">
        <w:rPr>
          <w:rFonts w:ascii="Palatino Linotype" w:hAnsi="Palatino Linotype"/>
          <w:i/>
          <w:lang w:val="es-419"/>
        </w:rPr>
        <w:t>“En atención a la solicitud con folio 00403/TOLUCA/IP/2023, me permito adjuntar al presente la respuesta correspondiente” (Sic)</w:t>
      </w:r>
    </w:p>
    <w:p w14:paraId="19D058BA" w14:textId="77777777" w:rsidR="0020229C" w:rsidRPr="0020229C" w:rsidRDefault="0020229C" w:rsidP="0020229C">
      <w:pPr>
        <w:spacing w:line="360" w:lineRule="auto"/>
        <w:jc w:val="both"/>
        <w:rPr>
          <w:rFonts w:ascii="Palatino Linotype" w:eastAsia="Calibri" w:hAnsi="Palatino Linotype" w:cs="Arial"/>
          <w:lang w:val="es-419" w:eastAsia="en-US"/>
        </w:rPr>
      </w:pPr>
    </w:p>
    <w:p w14:paraId="4DBE1946" w14:textId="77777777" w:rsidR="0020229C" w:rsidRPr="0020229C" w:rsidRDefault="0020229C" w:rsidP="0020229C">
      <w:pPr>
        <w:autoSpaceDE w:val="0"/>
        <w:autoSpaceDN w:val="0"/>
        <w:adjustRightInd w:val="0"/>
        <w:spacing w:line="360" w:lineRule="auto"/>
        <w:jc w:val="both"/>
        <w:rPr>
          <w:rFonts w:ascii="Palatino Linotype" w:eastAsia="Calibri" w:hAnsi="Palatino Linotype" w:cs="Arial"/>
          <w:lang w:val="es-419" w:eastAsia="en-US"/>
        </w:rPr>
      </w:pPr>
      <w:r w:rsidRPr="0020229C">
        <w:rPr>
          <w:rFonts w:ascii="Palatino Linotype" w:eastAsia="Calibri" w:hAnsi="Palatino Linotype" w:cs="Arial"/>
          <w:lang w:val="es-419" w:eastAsia="en-US"/>
        </w:rPr>
        <w:t>Para lo cual el sujeto obligado entregó el siguiente archivo electrónico:</w:t>
      </w:r>
    </w:p>
    <w:p w14:paraId="10DC7F27" w14:textId="77777777" w:rsidR="0020229C" w:rsidRPr="0020229C" w:rsidRDefault="0020229C" w:rsidP="0020229C">
      <w:pPr>
        <w:autoSpaceDE w:val="0"/>
        <w:autoSpaceDN w:val="0"/>
        <w:adjustRightInd w:val="0"/>
        <w:spacing w:line="360" w:lineRule="auto"/>
        <w:jc w:val="both"/>
        <w:rPr>
          <w:rFonts w:ascii="Palatino Linotype" w:eastAsia="Calibri" w:hAnsi="Palatino Linotype" w:cs="Arial"/>
          <w:lang w:val="es-419" w:eastAsia="en-US"/>
        </w:rPr>
      </w:pPr>
    </w:p>
    <w:p w14:paraId="7606C425" w14:textId="77777777" w:rsidR="0020229C" w:rsidRPr="0020229C" w:rsidRDefault="0020229C" w:rsidP="0020229C">
      <w:pPr>
        <w:autoSpaceDE w:val="0"/>
        <w:autoSpaceDN w:val="0"/>
        <w:adjustRightInd w:val="0"/>
        <w:spacing w:after="160" w:line="360" w:lineRule="auto"/>
        <w:jc w:val="both"/>
        <w:rPr>
          <w:rFonts w:ascii="Palatino Linotype" w:hAnsi="Palatino Linotype" w:cs="Arial"/>
        </w:rPr>
      </w:pPr>
      <w:r w:rsidRPr="0020229C">
        <w:rPr>
          <w:rFonts w:ascii="Palatino Linotype" w:hAnsi="Palatino Linotype" w:cs="Arial"/>
        </w:rPr>
        <w:t>“</w:t>
      </w:r>
      <w:r w:rsidRPr="0020229C">
        <w:rPr>
          <w:rFonts w:ascii="Palatino Linotype" w:hAnsi="Palatino Linotype" w:cs="Arial"/>
          <w:b/>
          <w:i/>
          <w:lang w:val="es-419"/>
        </w:rPr>
        <w:t>Respuesta 403.pdf</w:t>
      </w:r>
      <w:proofErr w:type="gramStart"/>
      <w:r w:rsidRPr="0020229C">
        <w:rPr>
          <w:rFonts w:ascii="Palatino Linotype" w:hAnsi="Palatino Linotype" w:cs="Arial"/>
        </w:rPr>
        <w:t>”.-</w:t>
      </w:r>
      <w:proofErr w:type="gramEnd"/>
      <w:r w:rsidRPr="0020229C">
        <w:rPr>
          <w:rFonts w:ascii="Palatino Linotype" w:hAnsi="Palatino Linotype" w:cs="Arial"/>
        </w:rPr>
        <w:t xml:space="preserve"> Oficio sin número, de fecha 28 de febrero de 2023, cuyo asunto reza: “Respuesta a la solicitud de información 00403/TOLUCA/IP/2023”, signado por la Titular de la Unidad de Transparencia, mediante el cual informa lo siguiente:</w:t>
      </w:r>
    </w:p>
    <w:p w14:paraId="7C9FBC7E" w14:textId="77777777" w:rsidR="0020229C" w:rsidRPr="0020229C" w:rsidRDefault="0020229C" w:rsidP="0020229C">
      <w:pPr>
        <w:autoSpaceDE w:val="0"/>
        <w:autoSpaceDN w:val="0"/>
        <w:adjustRightInd w:val="0"/>
        <w:spacing w:line="360" w:lineRule="auto"/>
        <w:ind w:left="720"/>
        <w:jc w:val="both"/>
        <w:rPr>
          <w:rFonts w:ascii="Palatino Linotype" w:hAnsi="Palatino Linotype" w:cs="Arial"/>
        </w:rPr>
      </w:pPr>
    </w:p>
    <w:p w14:paraId="170F341F" w14:textId="77777777" w:rsidR="0020229C" w:rsidRPr="0020229C" w:rsidRDefault="0020229C" w:rsidP="0020229C">
      <w:pPr>
        <w:autoSpaceDE w:val="0"/>
        <w:autoSpaceDN w:val="0"/>
        <w:adjustRightInd w:val="0"/>
        <w:spacing w:line="360" w:lineRule="auto"/>
        <w:ind w:right="708"/>
        <w:jc w:val="both"/>
        <w:rPr>
          <w:rFonts w:ascii="Palatino Linotype" w:hAnsi="Palatino Linotype" w:cs="Arial"/>
          <w:i/>
        </w:rPr>
      </w:pPr>
      <w:r w:rsidRPr="0020229C">
        <w:rPr>
          <w:rFonts w:ascii="Palatino Linotype" w:hAnsi="Palatino Linotype" w:cs="Arial"/>
        </w:rPr>
        <w:t>“…</w:t>
      </w:r>
      <w:r w:rsidRPr="0020229C">
        <w:rPr>
          <w:rFonts w:ascii="Palatino Linotype" w:hAnsi="Palatino Linotype" w:cs="Arial"/>
          <w:i/>
        </w:rPr>
        <w:t xml:space="preserve">hago de su conocimiento que la Dirección General de Administración y Servidor Público Habilitado, informó a la que suscribe que en fecha catorce de febrero del presente año, fue aprobado por el Comité de Transparencia del Municipio de Toluca Administración 2022-2024, en la Centésima Cuadragésima Sesión Extraordinaria </w:t>
      </w:r>
      <w:r w:rsidRPr="0020229C">
        <w:rPr>
          <w:rFonts w:ascii="Palatino Linotype" w:hAnsi="Palatino Linotype" w:cs="Arial"/>
          <w:i/>
        </w:rPr>
        <w:lastRenderedPageBreak/>
        <w:t>con el número de acuerdo AT/CT/01/2023, el Cambio de Modalidad, para que dicha información pueda ser en Consulta Directa, por lo que el solicitante podrá acudir a las oficinas que ocupa la Dirección de Recursos Humanos dependiente de la Dirección General de Administración, ubicadas en Plaza Fray Andrés de castro edificio segundo piso, colonia Centro, Toluca Estado de México, a partir del día primero de marzo del presente año, en un horario de 09:00 a 15:00 horas donde el servidor público Oscar Rodríguez Pérez, será el encargado de atenderle poniendo a su disposición el siguiente número de contacto, 7222761900, ext. 602.</w:t>
      </w:r>
    </w:p>
    <w:p w14:paraId="3D4F56F6" w14:textId="77777777" w:rsidR="0020229C" w:rsidRPr="0020229C" w:rsidRDefault="0020229C" w:rsidP="0020229C">
      <w:pPr>
        <w:autoSpaceDE w:val="0"/>
        <w:autoSpaceDN w:val="0"/>
        <w:adjustRightInd w:val="0"/>
        <w:spacing w:line="360" w:lineRule="auto"/>
        <w:ind w:left="1418" w:right="708"/>
        <w:jc w:val="both"/>
        <w:rPr>
          <w:rFonts w:ascii="Palatino Linotype" w:hAnsi="Palatino Linotype" w:cs="Arial"/>
          <w:i/>
        </w:rPr>
      </w:pPr>
    </w:p>
    <w:p w14:paraId="27C80312" w14:textId="77777777" w:rsidR="0020229C" w:rsidRPr="0020229C" w:rsidRDefault="0020229C" w:rsidP="0020229C">
      <w:pPr>
        <w:autoSpaceDE w:val="0"/>
        <w:autoSpaceDN w:val="0"/>
        <w:adjustRightInd w:val="0"/>
        <w:spacing w:line="360" w:lineRule="auto"/>
        <w:ind w:right="708"/>
        <w:jc w:val="both"/>
        <w:rPr>
          <w:rFonts w:ascii="Palatino Linotype" w:hAnsi="Palatino Linotype" w:cs="Arial"/>
        </w:rPr>
      </w:pPr>
      <w:r w:rsidRPr="0020229C">
        <w:rPr>
          <w:rFonts w:ascii="Palatino Linotype" w:hAnsi="Palatino Linotype" w:cs="Arial"/>
          <w:i/>
        </w:rPr>
        <w:t>Asimismo, se aprobó mediante acuerdo AT/CT/02/2023 la reserva de la información de la Dirección General de Seguridad y Protección y mediante acuerdo AT/CT/03/2023 la clasificación como confidencial en partes de las renuncias, listas de asistencia, documento que comprueba el último grado de estudios y gafete o credencial del servidor público; para el caso de que el solicitante; requiera llevarse alguno de estos, lo hará en versión pública</w:t>
      </w:r>
      <w:r w:rsidRPr="0020229C">
        <w:rPr>
          <w:rFonts w:ascii="Palatino Linotype" w:hAnsi="Palatino Linotype" w:cs="Arial"/>
        </w:rPr>
        <w:t>.”</w:t>
      </w:r>
    </w:p>
    <w:p w14:paraId="3F2A8C00" w14:textId="77777777" w:rsidR="0020229C" w:rsidRPr="0020229C" w:rsidRDefault="0020229C" w:rsidP="0020229C">
      <w:pPr>
        <w:autoSpaceDE w:val="0"/>
        <w:autoSpaceDN w:val="0"/>
        <w:adjustRightInd w:val="0"/>
        <w:spacing w:line="360" w:lineRule="auto"/>
        <w:ind w:left="720"/>
        <w:jc w:val="both"/>
        <w:rPr>
          <w:rFonts w:ascii="Palatino Linotype" w:hAnsi="Palatino Linotype" w:cs="Arial"/>
        </w:rPr>
      </w:pPr>
    </w:p>
    <w:p w14:paraId="7912BF5E" w14:textId="5F44821E" w:rsidR="0020229C" w:rsidRPr="0020229C" w:rsidRDefault="0020229C" w:rsidP="0020229C">
      <w:pPr>
        <w:autoSpaceDE w:val="0"/>
        <w:autoSpaceDN w:val="0"/>
        <w:adjustRightInd w:val="0"/>
        <w:spacing w:after="160" w:line="360" w:lineRule="auto"/>
        <w:ind w:right="474"/>
        <w:jc w:val="both"/>
        <w:rPr>
          <w:rFonts w:ascii="Palatino Linotype" w:hAnsi="Palatino Linotype" w:cs="Arial"/>
        </w:rPr>
      </w:pPr>
      <w:r w:rsidRPr="0020229C">
        <w:rPr>
          <w:rFonts w:ascii="Palatino Linotype" w:hAnsi="Palatino Linotype" w:cs="Arial"/>
        </w:rPr>
        <w:t>“</w:t>
      </w:r>
      <w:r w:rsidRPr="0020229C">
        <w:rPr>
          <w:rFonts w:ascii="Palatino Linotype" w:hAnsi="Palatino Linotype" w:cs="Arial"/>
          <w:b/>
          <w:i/>
          <w:lang w:val="es-419"/>
        </w:rPr>
        <w:t>Acta 140.pdf</w:t>
      </w:r>
      <w:proofErr w:type="gramStart"/>
      <w:r w:rsidRPr="0020229C">
        <w:rPr>
          <w:rFonts w:ascii="Palatino Linotype" w:hAnsi="Palatino Linotype" w:cs="Arial"/>
        </w:rPr>
        <w:t>”.-</w:t>
      </w:r>
      <w:proofErr w:type="gramEnd"/>
      <w:r w:rsidRPr="0020229C">
        <w:rPr>
          <w:rFonts w:ascii="Palatino Linotype" w:hAnsi="Palatino Linotype" w:cs="Arial"/>
        </w:rPr>
        <w:t xml:space="preserve"> Acta de la Centésima Cuadragésima Sesión Extraordinaria 2023 del Comité de Transparencia del Municipio de Toluca Administración 2022-2024, mediante la cual se aprueba clasificar como información reservada de manera total, por dos años la relativa a renuncias, listas de asistencia, documento que comprueba último grado de estudios y gafete o credencial </w:t>
      </w:r>
      <w:r w:rsidRPr="0020229C">
        <w:rPr>
          <w:rFonts w:ascii="Palatino Linotype" w:hAnsi="Palatino Linotype" w:cs="Arial"/>
          <w:b/>
        </w:rPr>
        <w:t>de los servidores públicos adscritos a la Dirección General de Seguridad y Protección</w:t>
      </w:r>
      <w:r w:rsidRPr="0020229C">
        <w:rPr>
          <w:rFonts w:ascii="Palatino Linotype" w:hAnsi="Palatino Linotype" w:cs="Arial"/>
        </w:rPr>
        <w:t>. (Punto 4 del orden del día)</w:t>
      </w:r>
    </w:p>
    <w:p w14:paraId="4AD8B101" w14:textId="0B41B105" w:rsidR="003E2682" w:rsidRPr="00BB310D" w:rsidRDefault="003E2682" w:rsidP="00BB310D">
      <w:pPr>
        <w:spacing w:line="360" w:lineRule="auto"/>
        <w:ind w:right="-234"/>
        <w:jc w:val="both"/>
        <w:rPr>
          <w:rFonts w:ascii="Palatino Linotype" w:eastAsia="Palatino Linotype" w:hAnsi="Palatino Linotype" w:cs="Palatino Linotype"/>
          <w:color w:val="000000"/>
          <w:lang w:val="es-MX" w:eastAsia="es-MX"/>
        </w:rPr>
      </w:pPr>
      <w:r w:rsidRPr="00BB310D">
        <w:rPr>
          <w:rFonts w:ascii="Palatino Linotype" w:eastAsia="Palatino Linotype" w:hAnsi="Palatino Linotype" w:cs="Palatino Linotype"/>
          <w:color w:val="000000"/>
          <w:lang w:val="es-MX" w:eastAsia="es-MX"/>
        </w:rPr>
        <w:lastRenderedPageBreak/>
        <w:t>Inconforme con la respuesta del</w:t>
      </w:r>
      <w:r w:rsidRPr="00BB310D">
        <w:rPr>
          <w:rFonts w:ascii="Palatino Linotype" w:eastAsia="Palatino Linotype" w:hAnsi="Palatino Linotype" w:cs="Palatino Linotype"/>
          <w:b/>
          <w:color w:val="000000"/>
          <w:lang w:val="es-MX" w:eastAsia="es-MX"/>
        </w:rPr>
        <w:t xml:space="preserve"> SUJETO OBLIGADO, </w:t>
      </w:r>
      <w:r w:rsidR="0020229C">
        <w:rPr>
          <w:rFonts w:ascii="Palatino Linotype" w:eastAsia="Palatino Linotype" w:hAnsi="Palatino Linotype" w:cs="Palatino Linotype"/>
          <w:color w:val="000000"/>
          <w:lang w:val="es-MX" w:eastAsia="es-MX"/>
        </w:rPr>
        <w:t>en fecha diecisiete</w:t>
      </w:r>
      <w:r w:rsidR="00BB310D" w:rsidRPr="00BB310D">
        <w:rPr>
          <w:rFonts w:ascii="Palatino Linotype" w:eastAsia="Palatino Linotype" w:hAnsi="Palatino Linotype" w:cs="Palatino Linotype"/>
          <w:color w:val="000000"/>
          <w:lang w:val="es-MX" w:eastAsia="es-MX"/>
        </w:rPr>
        <w:t xml:space="preserve"> de </w:t>
      </w:r>
      <w:r w:rsidR="0020229C">
        <w:rPr>
          <w:rFonts w:ascii="Palatino Linotype" w:eastAsia="Palatino Linotype" w:hAnsi="Palatino Linotype" w:cs="Palatino Linotype"/>
          <w:color w:val="000000"/>
          <w:lang w:val="es-MX" w:eastAsia="es-MX"/>
        </w:rPr>
        <w:t>marzo</w:t>
      </w:r>
      <w:r w:rsidRPr="00BB310D">
        <w:rPr>
          <w:rFonts w:ascii="Palatino Linotype" w:eastAsia="Palatino Linotype" w:hAnsi="Palatino Linotype" w:cs="Palatino Linotype"/>
          <w:color w:val="000000"/>
          <w:lang w:val="es-MX" w:eastAsia="es-MX"/>
        </w:rPr>
        <w:t>,</w:t>
      </w:r>
      <w:r w:rsidRPr="00BB310D">
        <w:rPr>
          <w:rFonts w:ascii="Palatino Linotype" w:eastAsia="Palatino Linotype" w:hAnsi="Palatino Linotype" w:cs="Palatino Linotype"/>
          <w:b/>
          <w:color w:val="000000"/>
          <w:lang w:val="es-MX" w:eastAsia="es-MX"/>
        </w:rPr>
        <w:t xml:space="preserve"> LA PARTE RECURRENTE </w:t>
      </w:r>
      <w:r w:rsidRPr="00BB310D">
        <w:rPr>
          <w:rFonts w:ascii="Palatino Linotype" w:eastAsia="Palatino Linotype" w:hAnsi="Palatino Linotype" w:cs="Palatino Linotype"/>
          <w:color w:val="000000"/>
          <w:lang w:val="es-MX" w:eastAsia="es-MX"/>
        </w:rPr>
        <w:t>interpuso el recurso de revisión, el cual fue registrado</w:t>
      </w:r>
      <w:r w:rsidRPr="00BB310D">
        <w:rPr>
          <w:rFonts w:ascii="Palatino Linotype" w:eastAsia="Palatino Linotype" w:hAnsi="Palatino Linotype" w:cs="Palatino Linotype"/>
          <w:b/>
          <w:color w:val="000000"/>
          <w:lang w:val="es-MX" w:eastAsia="es-MX"/>
        </w:rPr>
        <w:t xml:space="preserve"> </w:t>
      </w:r>
      <w:r w:rsidRPr="00BB310D">
        <w:rPr>
          <w:rFonts w:ascii="Palatino Linotype" w:eastAsia="Palatino Linotype" w:hAnsi="Palatino Linotype" w:cs="Palatino Linotype"/>
          <w:color w:val="000000"/>
          <w:lang w:val="es-MX" w:eastAsia="es-MX"/>
        </w:rPr>
        <w:t xml:space="preserve">en el sistema electrónico con el expediente número </w:t>
      </w:r>
      <w:r w:rsidR="0020229C" w:rsidRPr="0020229C">
        <w:rPr>
          <w:rFonts w:ascii="Palatino Linotype" w:eastAsia="Calibri" w:hAnsi="Palatino Linotype" w:cs="Arial"/>
          <w:b/>
          <w:lang w:val="es-MX" w:eastAsia="en-US"/>
        </w:rPr>
        <w:t>01470/INFOEM/IP/RR/2023</w:t>
      </w:r>
      <w:r w:rsidRPr="00BB310D">
        <w:rPr>
          <w:rFonts w:ascii="Palatino Linotype" w:eastAsia="Palatino Linotype" w:hAnsi="Palatino Linotype" w:cs="Palatino Linotype"/>
          <w:color w:val="000000"/>
          <w:lang w:val="es-MX" w:eastAsia="es-MX"/>
        </w:rPr>
        <w:t>, en el cual manifiesta, lo siguiente:</w:t>
      </w:r>
    </w:p>
    <w:p w14:paraId="760B4D59" w14:textId="77777777" w:rsidR="003E2682" w:rsidRPr="00BB310D" w:rsidRDefault="003E2682" w:rsidP="00BB310D">
      <w:pPr>
        <w:spacing w:line="360" w:lineRule="auto"/>
        <w:ind w:right="-234"/>
        <w:jc w:val="both"/>
        <w:rPr>
          <w:rFonts w:ascii="Palatino Linotype" w:eastAsia="Palatino Linotype" w:hAnsi="Palatino Linotype" w:cs="Palatino Linotype"/>
          <w:b/>
          <w:color w:val="000000"/>
          <w:lang w:val="es-MX" w:eastAsia="es-MX"/>
        </w:rPr>
      </w:pPr>
      <w:r w:rsidRPr="00BB310D">
        <w:rPr>
          <w:rFonts w:ascii="Palatino Linotype" w:eastAsia="Palatino Linotype" w:hAnsi="Palatino Linotype" w:cs="Palatino Linotype"/>
          <w:color w:val="000000"/>
          <w:lang w:val="es-MX" w:eastAsia="es-MX"/>
        </w:rPr>
        <w:t xml:space="preserve"> </w:t>
      </w:r>
    </w:p>
    <w:p w14:paraId="2AA3554E" w14:textId="77777777" w:rsidR="003E2682" w:rsidRPr="00BB310D" w:rsidRDefault="003E2682" w:rsidP="00BB310D">
      <w:pPr>
        <w:numPr>
          <w:ilvl w:val="0"/>
          <w:numId w:val="47"/>
        </w:numPr>
        <w:pBdr>
          <w:top w:val="nil"/>
          <w:left w:val="nil"/>
          <w:bottom w:val="nil"/>
          <w:right w:val="nil"/>
          <w:between w:val="nil"/>
        </w:pBdr>
        <w:spacing w:after="240" w:line="360" w:lineRule="auto"/>
        <w:jc w:val="both"/>
        <w:rPr>
          <w:rFonts w:ascii="Palatino Linotype" w:eastAsia="Palatino Linotype" w:hAnsi="Palatino Linotype" w:cs="Palatino Linotype"/>
          <w:b/>
          <w:color w:val="000000"/>
          <w:lang w:val="es-MX" w:eastAsia="es-MX"/>
        </w:rPr>
      </w:pPr>
      <w:r w:rsidRPr="00BB310D">
        <w:rPr>
          <w:rFonts w:ascii="Palatino Linotype" w:eastAsia="Palatino Linotype" w:hAnsi="Palatino Linotype" w:cs="Palatino Linotype"/>
          <w:b/>
          <w:color w:val="000000"/>
          <w:lang w:val="es-MX" w:eastAsia="es-MX"/>
        </w:rPr>
        <w:t>Acto Impugnado:</w:t>
      </w:r>
    </w:p>
    <w:p w14:paraId="77B93C9F" w14:textId="72B93914" w:rsidR="00BB310D" w:rsidRPr="0020229C" w:rsidRDefault="0020229C" w:rsidP="0020229C">
      <w:pPr>
        <w:tabs>
          <w:tab w:val="left" w:pos="5647"/>
        </w:tabs>
        <w:ind w:left="851" w:right="709"/>
        <w:jc w:val="both"/>
        <w:rPr>
          <w:rFonts w:ascii="Palatino Linotype" w:hAnsi="Palatino Linotype"/>
          <w:i/>
          <w:lang w:val="es-ES_tradnl"/>
        </w:rPr>
      </w:pPr>
      <w:r w:rsidRPr="00411211">
        <w:rPr>
          <w:rFonts w:ascii="Palatino Linotype" w:hAnsi="Palatino Linotype"/>
          <w:i/>
          <w:lang w:val="es-ES_tradnl"/>
        </w:rPr>
        <w:t>“</w:t>
      </w:r>
      <w:r w:rsidRPr="00FD7544">
        <w:rPr>
          <w:rFonts w:ascii="Palatino Linotype" w:hAnsi="Palatino Linotype"/>
          <w:i/>
          <w:lang w:val="es-ES_tradnl"/>
        </w:rPr>
        <w:t>La respuesta fue entregada de manera incompleta</w:t>
      </w:r>
      <w:r>
        <w:rPr>
          <w:rFonts w:ascii="Palatino Linotype" w:hAnsi="Palatino Linotype"/>
          <w:i/>
          <w:lang w:val="es-ES_tradnl"/>
        </w:rPr>
        <w:t>.”</w:t>
      </w:r>
      <w:r w:rsidRPr="00F67A21">
        <w:rPr>
          <w:rFonts w:ascii="Palatino Linotype" w:hAnsi="Palatino Linotype"/>
          <w:i/>
          <w:lang w:val="es-ES_tradnl"/>
        </w:rPr>
        <w:t xml:space="preserve"> (sic)</w:t>
      </w:r>
    </w:p>
    <w:p w14:paraId="0169D952" w14:textId="77777777" w:rsidR="0020229C" w:rsidRDefault="003E2682" w:rsidP="0020229C">
      <w:pPr>
        <w:numPr>
          <w:ilvl w:val="0"/>
          <w:numId w:val="47"/>
        </w:numPr>
        <w:pBdr>
          <w:top w:val="nil"/>
          <w:left w:val="nil"/>
          <w:bottom w:val="nil"/>
          <w:right w:val="nil"/>
          <w:between w:val="nil"/>
        </w:pBdr>
        <w:spacing w:before="240" w:after="240" w:line="360" w:lineRule="auto"/>
        <w:rPr>
          <w:rFonts w:ascii="Palatino Linotype" w:eastAsia="Palatino Linotype" w:hAnsi="Palatino Linotype" w:cs="Palatino Linotype"/>
          <w:color w:val="000000"/>
          <w:lang w:val="es-MX" w:eastAsia="es-MX"/>
        </w:rPr>
      </w:pPr>
      <w:r w:rsidRPr="00BB310D">
        <w:rPr>
          <w:rFonts w:ascii="Palatino Linotype" w:eastAsia="Palatino Linotype" w:hAnsi="Palatino Linotype" w:cs="Palatino Linotype"/>
          <w:b/>
          <w:color w:val="000000"/>
          <w:lang w:val="es-MX" w:eastAsia="es-MX"/>
        </w:rPr>
        <w:t>Razones o Motivos de Inconformidad</w:t>
      </w:r>
      <w:r w:rsidRPr="00BB310D">
        <w:rPr>
          <w:rFonts w:ascii="Palatino Linotype" w:eastAsia="Palatino Linotype" w:hAnsi="Palatino Linotype" w:cs="Palatino Linotype"/>
          <w:color w:val="000000"/>
          <w:lang w:val="es-MX" w:eastAsia="es-MX"/>
        </w:rPr>
        <w:t>:</w:t>
      </w:r>
    </w:p>
    <w:p w14:paraId="24773867" w14:textId="503775D1" w:rsidR="004030C4" w:rsidRPr="0020229C" w:rsidRDefault="0020229C" w:rsidP="0020229C">
      <w:pPr>
        <w:pBdr>
          <w:top w:val="nil"/>
          <w:left w:val="nil"/>
          <w:bottom w:val="nil"/>
          <w:right w:val="nil"/>
          <w:between w:val="nil"/>
        </w:pBdr>
        <w:spacing w:before="240" w:after="240" w:line="360" w:lineRule="auto"/>
        <w:ind w:left="720"/>
        <w:rPr>
          <w:rFonts w:ascii="Palatino Linotype" w:eastAsia="Palatino Linotype" w:hAnsi="Palatino Linotype" w:cs="Palatino Linotype"/>
          <w:color w:val="000000"/>
          <w:lang w:val="es-MX" w:eastAsia="es-MX"/>
        </w:rPr>
      </w:pPr>
      <w:r w:rsidRPr="0020229C">
        <w:rPr>
          <w:rFonts w:ascii="Palatino Linotype" w:eastAsia="Calibri" w:hAnsi="Palatino Linotype"/>
          <w:i/>
          <w:color w:val="000000"/>
          <w:lang w:val="es-ES_tradnl" w:eastAsia="en-US"/>
        </w:rPr>
        <w:t>“La respuesta fue entregada de manera incompleta.” (sic)</w:t>
      </w:r>
      <w:r w:rsidR="004030C4" w:rsidRPr="00BB310D">
        <w:rPr>
          <w:rFonts w:ascii="Palatino Linotype" w:eastAsia="Calibri" w:hAnsi="Palatino Linotype"/>
          <w:i/>
          <w:color w:val="000000"/>
          <w:lang w:val="es-MX" w:eastAsia="en-US"/>
        </w:rPr>
        <w:tab/>
      </w:r>
    </w:p>
    <w:p w14:paraId="01E35B05" w14:textId="69CD68CF" w:rsidR="00F10A06" w:rsidRPr="00BB310D" w:rsidRDefault="004030C4" w:rsidP="00BB310D">
      <w:pPr>
        <w:spacing w:line="360" w:lineRule="auto"/>
        <w:jc w:val="both"/>
        <w:rPr>
          <w:rFonts w:ascii="Palatino Linotype" w:hAnsi="Palatino Linotype"/>
        </w:rPr>
      </w:pPr>
      <w:r w:rsidRPr="00BB310D">
        <w:rPr>
          <w:rFonts w:ascii="Palatino Linotype" w:hAnsi="Palatino Linotype"/>
        </w:rPr>
        <w:t>L</w:t>
      </w:r>
      <w:r w:rsidR="00F47FB5" w:rsidRPr="00BB310D">
        <w:rPr>
          <w:rFonts w:ascii="Palatino Linotype" w:hAnsi="Palatino Linotype"/>
        </w:rPr>
        <w:t>a resolución determina</w:t>
      </w:r>
      <w:r w:rsidR="003E2682" w:rsidRPr="00BB310D">
        <w:rPr>
          <w:rFonts w:ascii="Palatino Linotype" w:hAnsi="Palatino Linotype"/>
        </w:rPr>
        <w:t xml:space="preserve"> </w:t>
      </w:r>
      <w:r w:rsidR="0020229C">
        <w:rPr>
          <w:rFonts w:ascii="Palatino Linotype" w:hAnsi="Palatino Linotype"/>
          <w:b/>
        </w:rPr>
        <w:t xml:space="preserve">MODIFICAR </w:t>
      </w:r>
      <w:r w:rsidR="003E2682" w:rsidRPr="00BB310D">
        <w:rPr>
          <w:rFonts w:ascii="Palatino Linotype" w:hAnsi="Palatino Linotype"/>
        </w:rPr>
        <w:t xml:space="preserve">la </w:t>
      </w:r>
      <w:proofErr w:type="gramStart"/>
      <w:r w:rsidR="003E2682" w:rsidRPr="00BB310D">
        <w:rPr>
          <w:rFonts w:ascii="Palatino Linotype" w:hAnsi="Palatino Linotype"/>
        </w:rPr>
        <w:t>respuesta  y</w:t>
      </w:r>
      <w:proofErr w:type="gramEnd"/>
      <w:r w:rsidRPr="00BB310D">
        <w:rPr>
          <w:rFonts w:ascii="Palatino Linotype" w:hAnsi="Palatino Linotype"/>
        </w:rPr>
        <w:t xml:space="preserve"> </w:t>
      </w:r>
      <w:r w:rsidR="000F594E" w:rsidRPr="00BB310D">
        <w:rPr>
          <w:rFonts w:ascii="Palatino Linotype" w:hAnsi="Palatino Linotype"/>
          <w:b/>
        </w:rPr>
        <w:t>ORDENA</w:t>
      </w:r>
      <w:r w:rsidR="003E2682" w:rsidRPr="00BB310D">
        <w:rPr>
          <w:rFonts w:ascii="Palatino Linotype" w:hAnsi="Palatino Linotype"/>
          <w:b/>
        </w:rPr>
        <w:t>R</w:t>
      </w:r>
      <w:r w:rsidRPr="00BB310D">
        <w:rPr>
          <w:rFonts w:ascii="Palatino Linotype" w:hAnsi="Palatino Linotype"/>
          <w:b/>
        </w:rPr>
        <w:t xml:space="preserve"> </w:t>
      </w:r>
      <w:r w:rsidR="00B03386" w:rsidRPr="00BB310D">
        <w:rPr>
          <w:rFonts w:ascii="Palatino Linotype" w:hAnsi="Palatino Linotype"/>
        </w:rPr>
        <w:t>que</w:t>
      </w:r>
      <w:r w:rsidRPr="00BB310D">
        <w:rPr>
          <w:rFonts w:ascii="Palatino Linotype" w:hAnsi="Palatino Linotype"/>
        </w:rPr>
        <w:t xml:space="preserve"> se</w:t>
      </w:r>
      <w:r w:rsidR="00B03386" w:rsidRPr="00BB310D">
        <w:rPr>
          <w:rFonts w:ascii="Palatino Linotype" w:hAnsi="Palatino Linotype"/>
          <w:b/>
        </w:rPr>
        <w:t xml:space="preserve"> </w:t>
      </w:r>
      <w:r w:rsidR="00F10A06" w:rsidRPr="00BB310D">
        <w:rPr>
          <w:rFonts w:ascii="Palatino Linotype" w:hAnsi="Palatino Linotype"/>
        </w:rPr>
        <w:t xml:space="preserve">haga entrega a </w:t>
      </w:r>
      <w:r w:rsidR="00B03386" w:rsidRPr="00BB310D">
        <w:rPr>
          <w:rFonts w:ascii="Palatino Linotype" w:hAnsi="Palatino Linotype"/>
        </w:rPr>
        <w:t>la</w:t>
      </w:r>
      <w:r w:rsidR="00F10A06" w:rsidRPr="00BB310D">
        <w:rPr>
          <w:rFonts w:ascii="Palatino Linotype" w:hAnsi="Palatino Linotype"/>
          <w:b/>
        </w:rPr>
        <w:t xml:space="preserve"> </w:t>
      </w:r>
      <w:r w:rsidR="00B03386" w:rsidRPr="00BB310D">
        <w:rPr>
          <w:rFonts w:ascii="Palatino Linotype" w:hAnsi="Palatino Linotype"/>
          <w:b/>
        </w:rPr>
        <w:t xml:space="preserve">PARTE </w:t>
      </w:r>
      <w:r w:rsidR="00F10A06" w:rsidRPr="00BB310D">
        <w:rPr>
          <w:rFonts w:ascii="Palatino Linotype" w:hAnsi="Palatino Linotype"/>
          <w:b/>
        </w:rPr>
        <w:t>RECURRENTE</w:t>
      </w:r>
      <w:r w:rsidR="00F10A06" w:rsidRPr="00BB310D">
        <w:rPr>
          <w:rFonts w:ascii="Palatino Linotype" w:hAnsi="Palatino Linotype"/>
        </w:rPr>
        <w:t>, vía el Sistema de Acceso a la Información Mexiquense (SAIMEX</w:t>
      </w:r>
      <w:r w:rsidR="000F594E" w:rsidRPr="00BB310D">
        <w:rPr>
          <w:rFonts w:ascii="Palatino Linotype" w:hAnsi="Palatino Linotype"/>
        </w:rPr>
        <w:t>)</w:t>
      </w:r>
      <w:r w:rsidR="00F10A06" w:rsidRPr="00BB310D">
        <w:rPr>
          <w:rFonts w:ascii="Palatino Linotype" w:hAnsi="Palatino Linotype"/>
        </w:rPr>
        <w:t xml:space="preserve">, en versión </w:t>
      </w:r>
      <w:r w:rsidR="000F594E" w:rsidRPr="00BB310D">
        <w:rPr>
          <w:rFonts w:ascii="Palatino Linotype" w:hAnsi="Palatino Linotype"/>
        </w:rPr>
        <w:t>pública</w:t>
      </w:r>
      <w:r w:rsidR="00F10A06" w:rsidRPr="00BB310D">
        <w:rPr>
          <w:rFonts w:ascii="Palatino Linotype" w:hAnsi="Palatino Linotype"/>
        </w:rPr>
        <w:t>, lo siguiente:</w:t>
      </w:r>
    </w:p>
    <w:p w14:paraId="0A276E37" w14:textId="77777777" w:rsidR="00F10A06" w:rsidRPr="00BB310D" w:rsidRDefault="00F10A06" w:rsidP="00BB310D">
      <w:pPr>
        <w:spacing w:line="360" w:lineRule="auto"/>
        <w:jc w:val="both"/>
        <w:rPr>
          <w:rFonts w:ascii="Palatino Linotype" w:hAnsi="Palatino Linotype" w:cs="Arial"/>
          <w:bCs/>
        </w:rPr>
      </w:pPr>
    </w:p>
    <w:p w14:paraId="39931AB3" w14:textId="77777777" w:rsidR="0020229C" w:rsidRPr="0020229C" w:rsidRDefault="0020229C" w:rsidP="0020229C">
      <w:pPr>
        <w:spacing w:before="100" w:beforeAutospacing="1" w:after="100" w:afterAutospacing="1" w:line="360" w:lineRule="auto"/>
        <w:ind w:left="851" w:right="902"/>
        <w:jc w:val="both"/>
        <w:rPr>
          <w:rFonts w:ascii="Palatino Linotype" w:hAnsi="Palatino Linotype"/>
          <w:i/>
          <w:color w:val="000000" w:themeColor="text1"/>
        </w:rPr>
      </w:pPr>
      <w:bookmarkStart w:id="2" w:name="_Hlk125997019"/>
      <w:r>
        <w:rPr>
          <w:rFonts w:ascii="Palatino Linotype" w:hAnsi="Palatino Linotype"/>
          <w:i/>
          <w:color w:val="000000" w:themeColor="text1"/>
        </w:rPr>
        <w:t>“</w:t>
      </w:r>
      <w:r w:rsidRPr="0020229C">
        <w:rPr>
          <w:rFonts w:ascii="Palatino Linotype" w:hAnsi="Palatino Linotype"/>
          <w:i/>
          <w:color w:val="000000" w:themeColor="text1"/>
        </w:rPr>
        <w:t>1.</w:t>
      </w:r>
      <w:r w:rsidRPr="0020229C">
        <w:rPr>
          <w:rFonts w:ascii="Palatino Linotype" w:hAnsi="Palatino Linotype"/>
          <w:i/>
          <w:color w:val="000000" w:themeColor="text1"/>
        </w:rPr>
        <w:tab/>
        <w:t xml:space="preserve">Las altas y bajas, </w:t>
      </w:r>
    </w:p>
    <w:p w14:paraId="5B741CC4" w14:textId="77777777" w:rsidR="0020229C" w:rsidRPr="0020229C" w:rsidRDefault="0020229C" w:rsidP="0020229C">
      <w:pPr>
        <w:spacing w:before="100" w:beforeAutospacing="1" w:after="100" w:afterAutospacing="1" w:line="360" w:lineRule="auto"/>
        <w:ind w:left="851" w:right="902"/>
        <w:jc w:val="both"/>
        <w:rPr>
          <w:rFonts w:ascii="Palatino Linotype" w:hAnsi="Palatino Linotype"/>
          <w:i/>
          <w:color w:val="000000" w:themeColor="text1"/>
        </w:rPr>
      </w:pPr>
      <w:r w:rsidRPr="0020229C">
        <w:rPr>
          <w:rFonts w:ascii="Palatino Linotype" w:hAnsi="Palatino Linotype"/>
          <w:i/>
          <w:color w:val="000000" w:themeColor="text1"/>
        </w:rPr>
        <w:t>2.</w:t>
      </w:r>
      <w:r w:rsidRPr="0020229C">
        <w:rPr>
          <w:rFonts w:ascii="Palatino Linotype" w:hAnsi="Palatino Linotype"/>
          <w:i/>
          <w:color w:val="000000" w:themeColor="text1"/>
        </w:rPr>
        <w:tab/>
        <w:t xml:space="preserve">Renuncias, </w:t>
      </w:r>
    </w:p>
    <w:p w14:paraId="10807FF2" w14:textId="77777777" w:rsidR="0020229C" w:rsidRPr="0020229C" w:rsidRDefault="0020229C" w:rsidP="0020229C">
      <w:pPr>
        <w:spacing w:before="100" w:beforeAutospacing="1" w:after="100" w:afterAutospacing="1" w:line="360" w:lineRule="auto"/>
        <w:ind w:left="851" w:right="902"/>
        <w:jc w:val="both"/>
        <w:rPr>
          <w:rFonts w:ascii="Palatino Linotype" w:hAnsi="Palatino Linotype"/>
          <w:i/>
          <w:color w:val="000000" w:themeColor="text1"/>
        </w:rPr>
      </w:pPr>
      <w:r w:rsidRPr="0020229C">
        <w:rPr>
          <w:rFonts w:ascii="Palatino Linotype" w:hAnsi="Palatino Linotype"/>
          <w:i/>
          <w:color w:val="000000" w:themeColor="text1"/>
        </w:rPr>
        <w:t>3.</w:t>
      </w:r>
      <w:r w:rsidRPr="0020229C">
        <w:rPr>
          <w:rFonts w:ascii="Palatino Linotype" w:hAnsi="Palatino Linotype"/>
          <w:i/>
          <w:color w:val="000000" w:themeColor="text1"/>
        </w:rPr>
        <w:tab/>
        <w:t>Listas de asistencia, o la autorización emitida por autoridad competente para omitir la elaboración del control o registro de asistencia de determinados servidores públicos.</w:t>
      </w:r>
    </w:p>
    <w:p w14:paraId="2CB91A3E" w14:textId="77777777" w:rsidR="0020229C" w:rsidRPr="0020229C" w:rsidRDefault="0020229C" w:rsidP="0020229C">
      <w:pPr>
        <w:spacing w:before="100" w:beforeAutospacing="1" w:after="100" w:afterAutospacing="1" w:line="360" w:lineRule="auto"/>
        <w:ind w:left="851" w:right="902"/>
        <w:jc w:val="both"/>
        <w:rPr>
          <w:rFonts w:ascii="Palatino Linotype" w:hAnsi="Palatino Linotype"/>
          <w:i/>
          <w:color w:val="000000" w:themeColor="text1"/>
        </w:rPr>
      </w:pPr>
      <w:r w:rsidRPr="0020229C">
        <w:rPr>
          <w:rFonts w:ascii="Palatino Linotype" w:hAnsi="Palatino Linotype"/>
          <w:i/>
          <w:color w:val="000000" w:themeColor="text1"/>
        </w:rPr>
        <w:t>4.</w:t>
      </w:r>
      <w:r w:rsidRPr="0020229C">
        <w:rPr>
          <w:rFonts w:ascii="Palatino Linotype" w:hAnsi="Palatino Linotype"/>
          <w:i/>
          <w:color w:val="000000" w:themeColor="text1"/>
        </w:rPr>
        <w:tab/>
        <w:t xml:space="preserve">Currículums vitae, </w:t>
      </w:r>
    </w:p>
    <w:p w14:paraId="54308042" w14:textId="77777777" w:rsidR="0020229C" w:rsidRPr="0020229C" w:rsidRDefault="0020229C" w:rsidP="0020229C">
      <w:pPr>
        <w:spacing w:before="100" w:beforeAutospacing="1" w:after="100" w:afterAutospacing="1" w:line="360" w:lineRule="auto"/>
        <w:ind w:left="851" w:right="902"/>
        <w:jc w:val="both"/>
        <w:rPr>
          <w:rFonts w:ascii="Palatino Linotype" w:hAnsi="Palatino Linotype"/>
          <w:i/>
          <w:color w:val="000000" w:themeColor="text1"/>
        </w:rPr>
      </w:pPr>
      <w:r w:rsidRPr="0020229C">
        <w:rPr>
          <w:rFonts w:ascii="Palatino Linotype" w:hAnsi="Palatino Linotype"/>
          <w:i/>
          <w:color w:val="000000" w:themeColor="text1"/>
        </w:rPr>
        <w:lastRenderedPageBreak/>
        <w:t>5.</w:t>
      </w:r>
      <w:r w:rsidRPr="0020229C">
        <w:rPr>
          <w:rFonts w:ascii="Palatino Linotype" w:hAnsi="Palatino Linotype"/>
          <w:i/>
          <w:color w:val="000000" w:themeColor="text1"/>
        </w:rPr>
        <w:tab/>
        <w:t>Comprobante del ultimo grado o nivel de estudios, y</w:t>
      </w:r>
    </w:p>
    <w:p w14:paraId="3C3C3F26" w14:textId="0C6B49DD" w:rsidR="0020229C" w:rsidRPr="0020229C" w:rsidRDefault="0020229C" w:rsidP="0020229C">
      <w:pPr>
        <w:spacing w:before="100" w:beforeAutospacing="1" w:after="100" w:afterAutospacing="1" w:line="360" w:lineRule="auto"/>
        <w:ind w:left="851" w:right="902"/>
        <w:jc w:val="both"/>
        <w:rPr>
          <w:rFonts w:ascii="Palatino Linotype" w:hAnsi="Palatino Linotype"/>
          <w:i/>
          <w:color w:val="000000" w:themeColor="text1"/>
        </w:rPr>
      </w:pPr>
      <w:r w:rsidRPr="0020229C">
        <w:rPr>
          <w:rFonts w:ascii="Palatino Linotype" w:hAnsi="Palatino Linotype"/>
          <w:i/>
          <w:color w:val="000000" w:themeColor="text1"/>
        </w:rPr>
        <w:t>6.</w:t>
      </w:r>
      <w:r w:rsidRPr="0020229C">
        <w:rPr>
          <w:rFonts w:ascii="Palatino Linotype" w:hAnsi="Palatino Linotype"/>
          <w:i/>
          <w:color w:val="000000" w:themeColor="text1"/>
        </w:rPr>
        <w:tab/>
        <w:t xml:space="preserve">Gafetes </w:t>
      </w:r>
      <w:r>
        <w:rPr>
          <w:rFonts w:ascii="Palatino Linotype" w:hAnsi="Palatino Linotype"/>
          <w:i/>
          <w:color w:val="000000" w:themeColor="text1"/>
        </w:rPr>
        <w:t>o credenciales institucionales.</w:t>
      </w:r>
    </w:p>
    <w:p w14:paraId="77464DC4" w14:textId="1C01741B" w:rsidR="0020229C" w:rsidRPr="0020229C" w:rsidRDefault="0020229C" w:rsidP="0020229C">
      <w:pPr>
        <w:spacing w:before="100" w:beforeAutospacing="1" w:after="100" w:afterAutospacing="1" w:line="360" w:lineRule="auto"/>
        <w:ind w:left="851" w:right="902"/>
        <w:jc w:val="both"/>
        <w:rPr>
          <w:rFonts w:ascii="Palatino Linotype" w:hAnsi="Palatino Linotype"/>
          <w:i/>
          <w:color w:val="000000" w:themeColor="text1"/>
        </w:rPr>
      </w:pPr>
      <w:r w:rsidRPr="0020229C">
        <w:rPr>
          <w:rFonts w:ascii="Palatino Linotype" w:hAnsi="Palatino Linotype"/>
          <w:i/>
          <w:color w:val="000000" w:themeColor="text1"/>
        </w:rPr>
        <w:t>Todo lo anterior de todo el personal que fue contratado y dado de baja desde el primero de enero dos mil veintidós al siete de</w:t>
      </w:r>
      <w:r>
        <w:rPr>
          <w:rFonts w:ascii="Palatino Linotype" w:hAnsi="Palatino Linotype"/>
          <w:i/>
          <w:color w:val="000000" w:themeColor="text1"/>
        </w:rPr>
        <w:t xml:space="preserve"> febrero de dos mil veintitrés.</w:t>
      </w:r>
    </w:p>
    <w:p w14:paraId="4424D9D6" w14:textId="44E1A80B" w:rsidR="0020229C" w:rsidRPr="0020229C" w:rsidRDefault="0020229C" w:rsidP="0020229C">
      <w:pPr>
        <w:spacing w:before="100" w:beforeAutospacing="1" w:after="100" w:afterAutospacing="1" w:line="360" w:lineRule="auto"/>
        <w:ind w:left="851" w:right="902"/>
        <w:jc w:val="both"/>
        <w:rPr>
          <w:rFonts w:ascii="Palatino Linotype" w:hAnsi="Palatino Linotype"/>
          <w:i/>
          <w:color w:val="000000" w:themeColor="text1"/>
        </w:rPr>
      </w:pPr>
      <w:r w:rsidRPr="0020229C">
        <w:rPr>
          <w:rFonts w:ascii="Palatino Linotype" w:hAnsi="Palatino Linotype"/>
          <w:i/>
          <w:color w:val="000000" w:themeColor="text1"/>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w:t>
      </w:r>
      <w:r>
        <w:rPr>
          <w:rFonts w:ascii="Palatino Linotype" w:hAnsi="Palatino Linotype"/>
          <w:i/>
          <w:color w:val="000000" w:themeColor="text1"/>
        </w:rPr>
        <w:t>a a disposición del recurrente.</w:t>
      </w:r>
    </w:p>
    <w:p w14:paraId="2662FCF3" w14:textId="4F62D3B1" w:rsidR="00F10A06" w:rsidRPr="0020229C" w:rsidRDefault="0020229C" w:rsidP="0020229C">
      <w:pPr>
        <w:spacing w:before="100" w:beforeAutospacing="1" w:after="100" w:afterAutospacing="1" w:line="360" w:lineRule="auto"/>
        <w:ind w:left="851" w:right="902"/>
        <w:jc w:val="both"/>
        <w:rPr>
          <w:rFonts w:ascii="Palatino Linotype" w:hAnsi="Palatino Linotype"/>
          <w:i/>
          <w:color w:val="000000" w:themeColor="text1"/>
        </w:rPr>
      </w:pPr>
      <w:r w:rsidRPr="0020229C">
        <w:rPr>
          <w:rFonts w:ascii="Palatino Linotype" w:hAnsi="Palatino Linotype"/>
          <w:i/>
          <w:color w:val="000000" w:themeColor="text1"/>
        </w:rPr>
        <w:t>Para el caso de no contar con la información contenida en el punto 3 del Resolutivo Segundo deberá emitir acuerdo de inexistencia en términos de los artículos 169 y 170 de la Ley de Transparencia y Acceso a la Información Pública del Estado de México y Municipios.</w:t>
      </w:r>
      <w:r>
        <w:rPr>
          <w:rFonts w:ascii="Palatino Linotype" w:hAnsi="Palatino Linotype"/>
          <w:i/>
          <w:color w:val="000000" w:themeColor="text1"/>
        </w:rPr>
        <w:t>” (Sic)</w:t>
      </w:r>
      <w:bookmarkEnd w:id="2"/>
    </w:p>
    <w:p w14:paraId="3850D54F" w14:textId="1CA0D773" w:rsidR="00C242A7" w:rsidRPr="00BB310D" w:rsidRDefault="00C242A7" w:rsidP="00BB310D">
      <w:pPr>
        <w:spacing w:before="100" w:beforeAutospacing="1" w:after="100" w:afterAutospacing="1" w:line="360" w:lineRule="auto"/>
        <w:jc w:val="both"/>
        <w:rPr>
          <w:rFonts w:ascii="Palatino Linotype" w:eastAsia="Calibri" w:hAnsi="Palatino Linotype" w:cs="Tahoma"/>
          <w:bCs/>
          <w:lang w:eastAsia="en-US"/>
        </w:rPr>
      </w:pPr>
      <w:r w:rsidRPr="00BB310D">
        <w:rPr>
          <w:rFonts w:ascii="Palatino Linotype" w:eastAsia="Calibri" w:hAnsi="Palatino Linotype" w:cs="Tahoma"/>
          <w:bCs/>
          <w:lang w:eastAsia="en-US"/>
        </w:rPr>
        <w:t>En este sentido se determinó que los documentos que colma</w:t>
      </w:r>
      <w:r w:rsidR="00A541FD">
        <w:rPr>
          <w:rFonts w:ascii="Palatino Linotype" w:eastAsia="Calibri" w:hAnsi="Palatino Linotype" w:cs="Tahoma"/>
          <w:bCs/>
          <w:lang w:eastAsia="en-US"/>
        </w:rPr>
        <w:t xml:space="preserve">n la solicitud, pueden contener </w:t>
      </w:r>
      <w:r w:rsidRPr="00BB310D">
        <w:rPr>
          <w:rFonts w:ascii="Palatino Linotype" w:eastAsia="Calibri" w:hAnsi="Palatino Linotype" w:cs="Tahoma"/>
          <w:bCs/>
          <w:lang w:eastAsia="en-US"/>
        </w:rPr>
        <w:t>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BB310D" w:rsidRDefault="00C242A7" w:rsidP="00BB310D">
      <w:pPr>
        <w:spacing w:before="100" w:beforeAutospacing="1" w:after="100" w:afterAutospacing="1" w:line="360" w:lineRule="auto"/>
        <w:jc w:val="both"/>
        <w:rPr>
          <w:rFonts w:ascii="Palatino Linotype" w:eastAsia="Calibri" w:hAnsi="Palatino Linotype" w:cs="Tahoma"/>
          <w:bCs/>
          <w:lang w:eastAsia="en-US"/>
        </w:rPr>
      </w:pPr>
      <w:r w:rsidRPr="00BB310D">
        <w:rPr>
          <w:rFonts w:ascii="Palatino Linotype" w:eastAsia="Calibri" w:hAnsi="Palatino Linotype" w:cs="Tahoma"/>
          <w:bCs/>
          <w:lang w:eastAsia="en-US"/>
        </w:rPr>
        <w:lastRenderedPageBreak/>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28767474" w:rsidR="006F62BA" w:rsidRPr="00BB310D" w:rsidRDefault="00C242A7" w:rsidP="00BB310D">
      <w:pPr>
        <w:spacing w:before="100" w:beforeAutospacing="1" w:after="100" w:afterAutospacing="1" w:line="360" w:lineRule="auto"/>
        <w:jc w:val="both"/>
        <w:rPr>
          <w:rFonts w:ascii="Palatino Linotype" w:eastAsia="Calibri" w:hAnsi="Palatino Linotype" w:cs="Tahoma"/>
          <w:bCs/>
          <w:lang w:eastAsia="en-US"/>
        </w:rPr>
      </w:pPr>
      <w:r w:rsidRPr="00BB310D">
        <w:rPr>
          <w:rFonts w:ascii="Palatino Linotype" w:eastAsia="Calibri" w:hAnsi="Palatino Linotype" w:cs="Tahoma"/>
          <w:bCs/>
          <w:lang w:eastAsia="en-US"/>
        </w:rPr>
        <w:t xml:space="preserve">Se indica que </w:t>
      </w:r>
      <w:r w:rsidR="00A541FD">
        <w:rPr>
          <w:rFonts w:ascii="Palatino Linotype" w:eastAsia="Calibri" w:hAnsi="Palatino Linotype" w:cs="Tahoma"/>
          <w:bCs/>
          <w:lang w:eastAsia="en-US"/>
        </w:rPr>
        <w:t xml:space="preserve"> dar a conocer el</w:t>
      </w:r>
      <w:r w:rsidR="006F62BA" w:rsidRPr="00BB310D">
        <w:rPr>
          <w:rFonts w:ascii="Palatino Linotype" w:eastAsia="Calibri" w:hAnsi="Palatino Linotype" w:cs="Tahoma"/>
          <w:bCs/>
          <w:lang w:eastAsia="en-US"/>
        </w:rPr>
        <w:t xml:space="preserve">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CCF1C13" w14:textId="635E4155" w:rsidR="00F10A06" w:rsidRPr="00BB310D" w:rsidRDefault="00FA363C" w:rsidP="00BB310D">
      <w:pPr>
        <w:spacing w:before="100" w:beforeAutospacing="1" w:after="100" w:afterAutospacing="1" w:line="360" w:lineRule="auto"/>
        <w:jc w:val="both"/>
        <w:rPr>
          <w:rFonts w:ascii="Palatino Linotype" w:hAnsi="Palatino Linotype"/>
        </w:rPr>
      </w:pPr>
      <w:r w:rsidRPr="00BB310D">
        <w:rPr>
          <w:rFonts w:ascii="Palatino Linotype" w:hAnsi="Palatino Linotype"/>
        </w:rPr>
        <w:t>Por lo que determina</w:t>
      </w:r>
      <w:r w:rsidR="00700DF1" w:rsidRPr="00BB310D">
        <w:rPr>
          <w:rFonts w:ascii="Palatino Linotype" w:hAnsi="Palatino Linotype"/>
        </w:rPr>
        <w:t xml:space="preserve"> la clasificación de los cargos de los servidores públicos de seguridad pública, la cual procederá en aquellos servidores públicos que realicen funciones operativas y/o sustantivas como lo es la investigación y persecución de delitos en s</w:t>
      </w:r>
      <w:r w:rsidR="00F10A06" w:rsidRPr="00BB310D">
        <w:rPr>
          <w:rFonts w:ascii="Palatino Linotype" w:hAnsi="Palatino Linotype"/>
        </w:rPr>
        <w:t xml:space="preserve">us diferentes manifestaciones. </w:t>
      </w:r>
    </w:p>
    <w:p w14:paraId="60005828" w14:textId="37EDB2CD" w:rsidR="006F62BA" w:rsidRPr="00BB310D" w:rsidRDefault="006F62BA" w:rsidP="00BB310D">
      <w:pPr>
        <w:spacing w:before="100" w:beforeAutospacing="1" w:after="100" w:afterAutospacing="1" w:line="360" w:lineRule="auto"/>
        <w:jc w:val="both"/>
        <w:rPr>
          <w:rFonts w:ascii="Palatino Linotype" w:hAnsi="Palatino Linotype"/>
        </w:rPr>
      </w:pPr>
      <w:r w:rsidRPr="00BB310D">
        <w:rPr>
          <w:rFonts w:ascii="Palatino Linotype" w:hAnsi="Palatino Linotype"/>
        </w:rPr>
        <w:lastRenderedPageBreak/>
        <w:t>Sin embargo, si bien este Instituto ha sostenido la clasificación del nombre de aquellos servidores públicos que realizan funciones operativas en materia de seguridad pública</w:t>
      </w:r>
      <w:r w:rsidR="003A3E61" w:rsidRPr="00BB310D">
        <w:rPr>
          <w:rFonts w:ascii="Palatino Linotype" w:hAnsi="Palatino Linotype"/>
        </w:rPr>
        <w:t xml:space="preserve">, </w:t>
      </w:r>
      <w:r w:rsidRPr="00BB310D">
        <w:rPr>
          <w:rFonts w:ascii="Palatino Linotype" w:hAnsi="Palatino Linotype"/>
          <w:b/>
        </w:rPr>
        <w:t>n</w:t>
      </w:r>
      <w:r w:rsidR="005C4513" w:rsidRPr="00BB310D">
        <w:rPr>
          <w:rFonts w:ascii="Palatino Linotype" w:hAnsi="Palatino Linotype"/>
          <w:b/>
        </w:rPr>
        <w:t xml:space="preserve">o se comparte que se clasifique como reservado el  </w:t>
      </w:r>
      <w:r w:rsidRPr="00BB310D">
        <w:rPr>
          <w:rFonts w:ascii="Palatino Linotype" w:hAnsi="Palatino Linotype"/>
          <w:b/>
        </w:rPr>
        <w:t>cargo de los elementos operativos de la Dirección de Seguridad Pública,</w:t>
      </w:r>
      <w:r w:rsidRPr="00BB310D">
        <w:rPr>
          <w:rFonts w:ascii="Palatino Linotype" w:hAnsi="Palatino Linotype"/>
        </w:rPr>
        <w:t xml:space="preserve"> </w:t>
      </w:r>
      <w:r w:rsidR="005C4513" w:rsidRPr="00BB310D">
        <w:rPr>
          <w:rFonts w:ascii="Palatino Linotype" w:hAnsi="Palatino Linotype"/>
        </w:rPr>
        <w:t xml:space="preserve"> </w:t>
      </w:r>
      <w:r w:rsidRPr="00BB310D">
        <w:rPr>
          <w:rFonts w:ascii="Palatino Linotype" w:hAnsi="Palatino Linotype"/>
        </w:rPr>
        <w:t>ya que no se aprecia</w:t>
      </w:r>
      <w:r w:rsidR="008A67F1" w:rsidRPr="00BB310D">
        <w:rPr>
          <w:rFonts w:ascii="Palatino Linotype" w:hAnsi="Palatino Linotype"/>
        </w:rPr>
        <w:t xml:space="preserve"> ni justifica legalmente en la resolución</w:t>
      </w:r>
      <w:r w:rsidRPr="00BB310D">
        <w:rPr>
          <w:rFonts w:ascii="Palatino Linotype" w:hAnsi="Palatino Linotype"/>
        </w:rPr>
        <w:t xml:space="preserve"> la razón por la que la entrega de dicha información los </w:t>
      </w:r>
      <w:r w:rsidR="008A67F1" w:rsidRPr="00BB310D">
        <w:rPr>
          <w:rFonts w:ascii="Palatino Linotype" w:hAnsi="Palatino Linotype"/>
        </w:rPr>
        <w:t>haga</w:t>
      </w:r>
      <w:r w:rsidRPr="00BB310D">
        <w:rPr>
          <w:rFonts w:ascii="Palatino Linotype" w:hAnsi="Palatino Linotype"/>
        </w:rPr>
        <w:t xml:space="preserve"> identificables, ni las razones por las que se podría  poner en riesgo su vida e integridad</w:t>
      </w:r>
      <w:r w:rsidR="000625B1" w:rsidRPr="00BB310D">
        <w:rPr>
          <w:rFonts w:ascii="Palatino Linotype" w:hAnsi="Palatino Linotype"/>
        </w:rPr>
        <w:t>, ni de qué forma dicha información comprometa la seguridad pública del Municipio.</w:t>
      </w:r>
    </w:p>
    <w:p w14:paraId="27697657" w14:textId="77777777" w:rsidR="006F62BA" w:rsidRPr="00BB310D" w:rsidRDefault="006F62BA" w:rsidP="00BB310D">
      <w:pPr>
        <w:pStyle w:val="Prrafodelista"/>
        <w:tabs>
          <w:tab w:val="left" w:pos="851"/>
        </w:tabs>
        <w:spacing w:line="360" w:lineRule="auto"/>
        <w:ind w:left="0" w:right="49"/>
        <w:jc w:val="both"/>
        <w:rPr>
          <w:rFonts w:ascii="Palatino Linotype" w:hAnsi="Palatino Linotype"/>
        </w:rPr>
      </w:pPr>
    </w:p>
    <w:p w14:paraId="5672C774" w14:textId="0FFAE0FA" w:rsidR="005C4513" w:rsidRPr="00BB310D" w:rsidRDefault="00F10A06" w:rsidP="00BB310D">
      <w:pPr>
        <w:pStyle w:val="Prrafodelista"/>
        <w:tabs>
          <w:tab w:val="left" w:pos="284"/>
        </w:tabs>
        <w:spacing w:line="360" w:lineRule="auto"/>
        <w:ind w:left="0"/>
        <w:jc w:val="both"/>
        <w:rPr>
          <w:rFonts w:ascii="Palatino Linotype" w:hAnsi="Palatino Linotype" w:cs="Tahoma"/>
        </w:rPr>
      </w:pPr>
      <w:r w:rsidRPr="00BB310D">
        <w:rPr>
          <w:rFonts w:ascii="Palatino Linotype" w:hAnsi="Palatino Linotype" w:cs="Tahoma"/>
        </w:rPr>
        <w:t xml:space="preserve">Tenemos que, la </w:t>
      </w:r>
      <w:r w:rsidR="005C4513" w:rsidRPr="00BB310D">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condiciones necesarias para contrarrestar las causas del delito y construir corporaciones policiacas profesionales y capacitadas. </w:t>
      </w:r>
    </w:p>
    <w:p w14:paraId="0C5AA075" w14:textId="77777777" w:rsidR="005C4513" w:rsidRPr="00BB310D" w:rsidRDefault="005C4513" w:rsidP="00BB310D">
      <w:pPr>
        <w:pStyle w:val="Prrafodelista"/>
        <w:spacing w:line="360" w:lineRule="auto"/>
        <w:ind w:left="0"/>
        <w:jc w:val="both"/>
        <w:rPr>
          <w:rFonts w:ascii="Palatino Linotype" w:hAnsi="Palatino Linotype" w:cs="Tahoma"/>
        </w:rPr>
      </w:pPr>
    </w:p>
    <w:p w14:paraId="0BCA70E3"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BB310D" w:rsidRDefault="005C4513" w:rsidP="00BB310D">
      <w:pPr>
        <w:pStyle w:val="Prrafodelista"/>
        <w:spacing w:line="360" w:lineRule="auto"/>
        <w:ind w:left="0"/>
        <w:jc w:val="both"/>
        <w:rPr>
          <w:rFonts w:ascii="Palatino Linotype" w:hAnsi="Palatino Linotype" w:cs="Tahoma"/>
        </w:rPr>
      </w:pPr>
    </w:p>
    <w:p w14:paraId="33A17B72"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lastRenderedPageBreak/>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BB310D" w:rsidRDefault="005C4513" w:rsidP="00BB310D">
      <w:pPr>
        <w:pStyle w:val="Prrafodelista"/>
        <w:spacing w:line="360" w:lineRule="auto"/>
        <w:ind w:left="0"/>
        <w:jc w:val="both"/>
        <w:rPr>
          <w:rFonts w:ascii="Palatino Linotype" w:hAnsi="Palatino Linotype" w:cs="Tahoma"/>
        </w:rPr>
      </w:pPr>
    </w:p>
    <w:p w14:paraId="69B61B90"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BB310D" w:rsidRDefault="005C4513" w:rsidP="00BB310D">
      <w:pPr>
        <w:pStyle w:val="Prrafodelista"/>
        <w:spacing w:line="360" w:lineRule="auto"/>
        <w:ind w:left="0"/>
        <w:jc w:val="both"/>
        <w:rPr>
          <w:rFonts w:ascii="Palatino Linotype" w:hAnsi="Palatino Linotype" w:cs="Tahoma"/>
        </w:rPr>
      </w:pPr>
    </w:p>
    <w:p w14:paraId="2E565EDA"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BB310D" w:rsidRDefault="005C4513" w:rsidP="00BB310D">
      <w:pPr>
        <w:pStyle w:val="Prrafodelista"/>
        <w:spacing w:line="360" w:lineRule="auto"/>
        <w:ind w:left="0"/>
        <w:jc w:val="both"/>
        <w:rPr>
          <w:rFonts w:ascii="Palatino Linotype" w:hAnsi="Palatino Linotype" w:cs="Tahoma"/>
        </w:rPr>
      </w:pPr>
    </w:p>
    <w:p w14:paraId="026BD6E1"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t xml:space="preserve">Lo anterior en conexidad con el artículo 40 de la Ley General del Sistema Nacional de Seguridad Pública, que instituye </w:t>
      </w:r>
      <w:proofErr w:type="gramStart"/>
      <w:r w:rsidRPr="00BB310D">
        <w:rPr>
          <w:rFonts w:ascii="Palatino Linotype" w:hAnsi="Palatino Linotype" w:cs="Tahoma"/>
        </w:rPr>
        <w:t>que</w:t>
      </w:r>
      <w:proofErr w:type="gramEnd"/>
      <w:r w:rsidRPr="00BB310D">
        <w:rPr>
          <w:rFonts w:ascii="Palatino Linotype" w:hAnsi="Palatino Linotype" w:cs="Tahoma"/>
        </w:rPr>
        <w:t xml:space="preserv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BB310D" w:rsidRDefault="005C4513" w:rsidP="00BB310D">
      <w:pPr>
        <w:pStyle w:val="Prrafodelista"/>
        <w:spacing w:line="360" w:lineRule="auto"/>
        <w:ind w:left="0"/>
        <w:jc w:val="both"/>
        <w:rPr>
          <w:rFonts w:ascii="Palatino Linotype" w:hAnsi="Palatino Linotype" w:cs="Tahoma"/>
        </w:rPr>
      </w:pPr>
    </w:p>
    <w:p w14:paraId="0AF04681" w14:textId="77777777" w:rsidR="005C4513" w:rsidRPr="00BB310D" w:rsidRDefault="005C4513" w:rsidP="00BB310D">
      <w:pPr>
        <w:pStyle w:val="Prrafodelista"/>
        <w:spacing w:line="360" w:lineRule="auto"/>
        <w:ind w:left="0"/>
        <w:jc w:val="both"/>
        <w:rPr>
          <w:rFonts w:ascii="Palatino Linotype" w:hAnsi="Palatino Linotype" w:cs="Tahoma"/>
        </w:rPr>
      </w:pPr>
      <w:r w:rsidRPr="00BB310D">
        <w:rPr>
          <w:rFonts w:ascii="Palatino Linotype" w:hAnsi="Palatino Linotype" w:cs="Tahoma"/>
        </w:rPr>
        <w:lastRenderedPageBreak/>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BB310D" w:rsidRDefault="000625B1" w:rsidP="00BB310D">
      <w:pPr>
        <w:pStyle w:val="Prrafodelista"/>
        <w:spacing w:line="360" w:lineRule="auto"/>
        <w:ind w:left="0"/>
        <w:jc w:val="both"/>
        <w:rPr>
          <w:rFonts w:ascii="Palatino Linotype" w:hAnsi="Palatino Linotype" w:cs="Tahoma"/>
        </w:rPr>
      </w:pPr>
    </w:p>
    <w:p w14:paraId="1CE3427B"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cs="Tahoma"/>
        </w:rPr>
      </w:pPr>
      <w:r w:rsidRPr="00BB310D">
        <w:rPr>
          <w:rFonts w:ascii="Palatino Linotype" w:hAnsi="Palatino Linotype" w:cs="Tahoma"/>
        </w:rPr>
        <w:t>El artículo 2 de la Ley de seguridad del Estado de México indica:</w:t>
      </w:r>
    </w:p>
    <w:p w14:paraId="557A17F6"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rPr>
      </w:pPr>
    </w:p>
    <w:p w14:paraId="49AEC430" w14:textId="77777777" w:rsidR="000625B1" w:rsidRPr="00BB310D" w:rsidRDefault="000625B1" w:rsidP="00BB310D">
      <w:pPr>
        <w:pStyle w:val="Prrafodelista"/>
        <w:tabs>
          <w:tab w:val="left" w:pos="851"/>
        </w:tabs>
        <w:spacing w:line="360" w:lineRule="auto"/>
        <w:ind w:left="567" w:right="567"/>
        <w:jc w:val="both"/>
        <w:rPr>
          <w:rFonts w:ascii="Palatino Linotype" w:hAnsi="Palatino Linotype"/>
          <w:i/>
        </w:rPr>
      </w:pPr>
      <w:r w:rsidRPr="00BB310D">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w:t>
      </w:r>
      <w:r w:rsidRPr="00BB310D">
        <w:rPr>
          <w:rFonts w:ascii="Palatino Linotype" w:hAnsi="Palatino Linotype"/>
          <w:i/>
        </w:rPr>
        <w:lastRenderedPageBreak/>
        <w:t>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BB310D" w:rsidRDefault="005C4513" w:rsidP="00BB310D">
      <w:pPr>
        <w:pStyle w:val="Prrafodelista"/>
        <w:spacing w:line="360" w:lineRule="auto"/>
        <w:ind w:left="0"/>
        <w:jc w:val="both"/>
        <w:rPr>
          <w:rFonts w:ascii="Palatino Linotype" w:hAnsi="Palatino Linotype" w:cs="Tahoma"/>
        </w:rPr>
      </w:pPr>
    </w:p>
    <w:p w14:paraId="6DA31DDC" w14:textId="51EA549E" w:rsidR="005C4513" w:rsidRPr="00BB310D" w:rsidRDefault="005C4513" w:rsidP="00BB310D">
      <w:pPr>
        <w:pStyle w:val="Prrafodelista"/>
        <w:spacing w:line="360" w:lineRule="auto"/>
        <w:ind w:left="0"/>
        <w:jc w:val="both"/>
        <w:rPr>
          <w:rFonts w:ascii="Palatino Linotype" w:hAnsi="Palatino Linotype" w:cs="Tahoma"/>
        </w:rPr>
      </w:pPr>
      <w:bookmarkStart w:id="3" w:name="_Toc88136406"/>
      <w:r w:rsidRPr="00BB310D">
        <w:rPr>
          <w:rFonts w:ascii="Palatino Linotype" w:hAnsi="Palatino Linotype" w:cs="Tahoma"/>
        </w:rPr>
        <w:t>En consecuencia, garantizar la seguridad pública conlleva</w:t>
      </w:r>
      <w:r w:rsidR="006F62BA" w:rsidRPr="00BB310D">
        <w:rPr>
          <w:rFonts w:ascii="Palatino Linotype" w:hAnsi="Palatino Linotype" w:cs="Tahoma"/>
        </w:rPr>
        <w:t xml:space="preserve"> un actuar de forma profesional, responsable y transparente</w:t>
      </w:r>
      <w:r w:rsidRPr="00BB310D">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BB310D" w:rsidRDefault="005C4513" w:rsidP="00BB310D">
      <w:pPr>
        <w:pStyle w:val="Prrafodelista"/>
        <w:spacing w:line="360" w:lineRule="auto"/>
        <w:ind w:left="0"/>
        <w:jc w:val="both"/>
        <w:rPr>
          <w:rFonts w:ascii="Palatino Linotype" w:hAnsi="Palatino Linotype" w:cs="Tahoma"/>
        </w:rPr>
      </w:pPr>
    </w:p>
    <w:bookmarkEnd w:id="3"/>
    <w:p w14:paraId="69937DAB" w14:textId="2487CD88" w:rsidR="00A66A81" w:rsidRPr="00BB310D" w:rsidRDefault="000625B1" w:rsidP="00BB310D">
      <w:pPr>
        <w:tabs>
          <w:tab w:val="left" w:pos="8789"/>
          <w:tab w:val="left" w:pos="9639"/>
          <w:tab w:val="left" w:pos="9923"/>
        </w:tabs>
        <w:spacing w:line="360" w:lineRule="auto"/>
        <w:ind w:right="-425"/>
        <w:jc w:val="both"/>
        <w:rPr>
          <w:rFonts w:ascii="Palatino Linotype" w:hAnsi="Palatino Linotype" w:cs="Tahoma"/>
        </w:rPr>
      </w:pPr>
      <w:r w:rsidRPr="00BB310D">
        <w:rPr>
          <w:rFonts w:ascii="Palatino Linotype" w:hAnsi="Palatino Linotype" w:cs="Tahoma"/>
        </w:rPr>
        <w:t>C</w:t>
      </w:r>
      <w:r w:rsidR="00A66A81" w:rsidRPr="00BB310D">
        <w:rPr>
          <w:rFonts w:ascii="Palatino Linotype" w:hAnsi="Palatino Linotype" w:cs="Tahoma"/>
        </w:rPr>
        <w:t xml:space="preserve">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w:t>
      </w:r>
      <w:proofErr w:type="gramStart"/>
      <w:r w:rsidR="00A66A81" w:rsidRPr="00BB310D">
        <w:rPr>
          <w:rFonts w:ascii="Palatino Linotype" w:hAnsi="Palatino Linotype" w:cs="Tahoma"/>
        </w:rPr>
        <w:t>102  de</w:t>
      </w:r>
      <w:proofErr w:type="gramEnd"/>
      <w:r w:rsidR="00A66A81" w:rsidRPr="00BB310D">
        <w:rPr>
          <w:rFonts w:ascii="Palatino Linotype" w:hAnsi="Palatino Linotype" w:cs="Tahoma"/>
        </w:rPr>
        <w:t xml:space="preserve"> la Ley de Seguridad del Estado de México, que refiere:</w:t>
      </w:r>
    </w:p>
    <w:p w14:paraId="3A209E90" w14:textId="77777777" w:rsidR="00A66A81" w:rsidRPr="00BB310D" w:rsidRDefault="00A66A81" w:rsidP="00BB310D">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rPr>
        <w:t xml:space="preserve">Artículo </w:t>
      </w:r>
      <w:r w:rsidRPr="00BB310D">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I. Nombre del integrante de la Institución de Seguridad Pública; </w:t>
      </w:r>
    </w:p>
    <w:p w14:paraId="3E3C6183"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II. </w:t>
      </w:r>
      <w:r w:rsidRPr="00BB310D">
        <w:rPr>
          <w:rFonts w:ascii="Palatino Linotype" w:hAnsi="Palatino Linotype" w:cs="Tahoma"/>
          <w:b/>
          <w:i/>
        </w:rPr>
        <w:t>Cargo y nivel jerárquico</w:t>
      </w:r>
      <w:r w:rsidRPr="00BB310D">
        <w:rPr>
          <w:rFonts w:ascii="Palatino Linotype" w:hAnsi="Palatino Linotype" w:cs="Tahoma"/>
          <w:i/>
        </w:rPr>
        <w:t xml:space="preserve">; </w:t>
      </w:r>
    </w:p>
    <w:p w14:paraId="159C0361"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III. Fotografía </w:t>
      </w:r>
      <w:proofErr w:type="gramStart"/>
      <w:r w:rsidRPr="00BB310D">
        <w:rPr>
          <w:rFonts w:ascii="Palatino Linotype" w:hAnsi="Palatino Linotype" w:cs="Tahoma"/>
          <w:i/>
        </w:rPr>
        <w:t>del integrante debidamente sellada</w:t>
      </w:r>
      <w:proofErr w:type="gramEnd"/>
      <w:r w:rsidRPr="00BB310D">
        <w:rPr>
          <w:rFonts w:ascii="Palatino Linotype" w:hAnsi="Palatino Linotype" w:cs="Tahoma"/>
          <w:i/>
        </w:rPr>
        <w:t xml:space="preserve"> en uno de sus extremos con las protecciones tecnológicas que se implementen para evitar su reproducción ilegal; </w:t>
      </w:r>
    </w:p>
    <w:p w14:paraId="65A9B71C"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lastRenderedPageBreak/>
        <w:t xml:space="preserve">IV. Huella digital del integrante de la Institución de Seguridad Pública; </w:t>
      </w:r>
    </w:p>
    <w:p w14:paraId="23AC5E5C"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V. Clave de inscripción en el Registro Nacional de Personal de Seguridad Pública; </w:t>
      </w:r>
    </w:p>
    <w:p w14:paraId="4D6CE41D"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VI. Firma del integrante; </w:t>
      </w:r>
    </w:p>
    <w:p w14:paraId="4BDAFD0B"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BB310D" w:rsidRDefault="00A66A81" w:rsidP="00BB310D">
      <w:pPr>
        <w:tabs>
          <w:tab w:val="left" w:pos="8789"/>
          <w:tab w:val="left" w:pos="9639"/>
          <w:tab w:val="left" w:pos="9923"/>
        </w:tabs>
        <w:spacing w:line="360" w:lineRule="auto"/>
        <w:ind w:left="567" w:right="567"/>
        <w:jc w:val="both"/>
        <w:rPr>
          <w:rFonts w:ascii="Palatino Linotype" w:hAnsi="Palatino Linotype" w:cs="Tahoma"/>
          <w:i/>
        </w:rPr>
      </w:pPr>
      <w:r w:rsidRPr="00BB310D">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BB310D" w:rsidRDefault="00A66A81" w:rsidP="00BB310D">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BB310D" w:rsidRDefault="00A66A81" w:rsidP="00BB310D">
      <w:pPr>
        <w:tabs>
          <w:tab w:val="left" w:pos="8789"/>
          <w:tab w:val="left" w:pos="9639"/>
          <w:tab w:val="left" w:pos="9923"/>
        </w:tabs>
        <w:spacing w:line="360" w:lineRule="auto"/>
        <w:ind w:right="-425"/>
        <w:jc w:val="both"/>
        <w:rPr>
          <w:rFonts w:ascii="Palatino Linotype" w:hAnsi="Palatino Linotype" w:cs="Tahoma"/>
        </w:rPr>
      </w:pPr>
      <w:r w:rsidRPr="00BB310D">
        <w:rPr>
          <w:rFonts w:ascii="Palatino Linotype" w:hAnsi="Palatino Linotype" w:cs="Tahoma"/>
        </w:rPr>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BB310D" w:rsidRDefault="00A66A81" w:rsidP="00BB310D">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BB310D" w:rsidRDefault="00A66A81" w:rsidP="00BB310D">
      <w:pPr>
        <w:autoSpaceDE w:val="0"/>
        <w:autoSpaceDN w:val="0"/>
        <w:adjustRightInd w:val="0"/>
        <w:spacing w:line="360" w:lineRule="auto"/>
        <w:ind w:left="567" w:right="567"/>
        <w:jc w:val="center"/>
        <w:rPr>
          <w:rFonts w:ascii="Palatino Linotype" w:hAnsi="Palatino Linotype" w:cs="Times"/>
          <w:b/>
          <w:i/>
          <w:u w:val="single"/>
        </w:rPr>
      </w:pPr>
      <w:r w:rsidRPr="00BB310D">
        <w:rPr>
          <w:rFonts w:ascii="Palatino Linotype" w:hAnsi="Palatino Linotype" w:cs="Times"/>
          <w:b/>
          <w:i/>
          <w:u w:val="single"/>
        </w:rPr>
        <w:t>Ley de Seguridad del Estado de México:</w:t>
      </w:r>
    </w:p>
    <w:p w14:paraId="3ABB834D" w14:textId="77777777" w:rsidR="00A66A81" w:rsidRPr="00BB310D" w:rsidRDefault="00A66A81" w:rsidP="00BB310D">
      <w:pPr>
        <w:spacing w:line="360" w:lineRule="auto"/>
        <w:ind w:left="567" w:right="567"/>
        <w:jc w:val="both"/>
        <w:rPr>
          <w:rFonts w:ascii="Palatino Linotype" w:hAnsi="Palatino Linotype" w:cs="Tahoma"/>
        </w:rPr>
      </w:pPr>
    </w:p>
    <w:p w14:paraId="59326BAF"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 xml:space="preserve">Artículo 100.- Con el objeto de garantizar el cumplimiento de los principios constitucionales de legalidad, objetividad, eficiencia, profesionalismo, honradez y respeto a los derechos humanos, los integrantes de las Instituciones de Seguridad </w:t>
      </w:r>
      <w:r w:rsidRPr="00BB310D">
        <w:rPr>
          <w:rFonts w:ascii="Palatino Linotype" w:hAnsi="Palatino Linotype" w:cs="Tahoma"/>
          <w:i/>
        </w:rPr>
        <w:lastRenderedPageBreak/>
        <w:t>Pública tendrán, de conformidad con su adscripción a unidades de prevención, de reacción o de investigación, los derechos y obligaciones siguientes:</w:t>
      </w:r>
    </w:p>
    <w:p w14:paraId="7E5A0A3D" w14:textId="77777777" w:rsidR="00A66A81" w:rsidRPr="00BB310D" w:rsidRDefault="00A66A81" w:rsidP="00BB310D">
      <w:pPr>
        <w:spacing w:line="360" w:lineRule="auto"/>
        <w:ind w:left="567" w:right="567"/>
        <w:jc w:val="both"/>
        <w:rPr>
          <w:rFonts w:ascii="Palatino Linotype" w:hAnsi="Palatino Linotype" w:cs="Tahoma"/>
          <w:i/>
        </w:rPr>
      </w:pPr>
    </w:p>
    <w:p w14:paraId="5F47B50D"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5CF9AD54" w14:textId="77777777" w:rsidR="00A66A81" w:rsidRPr="00BB310D" w:rsidRDefault="00A66A81" w:rsidP="00BB310D">
      <w:pPr>
        <w:spacing w:line="360" w:lineRule="auto"/>
        <w:ind w:left="567" w:right="567"/>
        <w:jc w:val="both"/>
        <w:rPr>
          <w:rFonts w:ascii="Palatino Linotype" w:hAnsi="Palatino Linotype" w:cs="Tahoma"/>
          <w:i/>
        </w:rPr>
      </w:pPr>
    </w:p>
    <w:p w14:paraId="717B6826"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 xml:space="preserve"> B. Obligaciones: </w:t>
      </w:r>
    </w:p>
    <w:p w14:paraId="26576494" w14:textId="77777777" w:rsidR="00A66A81" w:rsidRPr="00BB310D" w:rsidRDefault="00A66A81" w:rsidP="00BB310D">
      <w:pPr>
        <w:spacing w:line="360" w:lineRule="auto"/>
        <w:ind w:left="567" w:right="567"/>
        <w:jc w:val="both"/>
        <w:rPr>
          <w:rFonts w:ascii="Palatino Linotype" w:hAnsi="Palatino Linotype" w:cs="Tahoma"/>
          <w:i/>
        </w:rPr>
      </w:pPr>
    </w:p>
    <w:p w14:paraId="01BA5577"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I. Generales:</w:t>
      </w:r>
    </w:p>
    <w:p w14:paraId="646D6595" w14:textId="77777777" w:rsidR="00A66A81" w:rsidRPr="00BB310D" w:rsidRDefault="00A66A81" w:rsidP="00BB310D">
      <w:pPr>
        <w:spacing w:line="360" w:lineRule="auto"/>
        <w:ind w:left="567" w:right="567"/>
        <w:jc w:val="both"/>
        <w:rPr>
          <w:rFonts w:ascii="Palatino Linotype" w:hAnsi="Palatino Linotype" w:cs="Tahoma"/>
          <w:i/>
        </w:rPr>
      </w:pPr>
    </w:p>
    <w:p w14:paraId="53DEFD8A" w14:textId="77777777" w:rsidR="00A66A81" w:rsidRPr="00BB310D" w:rsidRDefault="00A66A81" w:rsidP="00BB310D">
      <w:pPr>
        <w:spacing w:line="360" w:lineRule="auto"/>
        <w:ind w:left="567" w:right="567"/>
        <w:jc w:val="both"/>
        <w:rPr>
          <w:rFonts w:ascii="Palatino Linotype" w:hAnsi="Palatino Linotype" w:cs="Tahoma"/>
          <w:b/>
          <w:i/>
        </w:rPr>
      </w:pPr>
      <w:r w:rsidRPr="00BB310D">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BB310D" w:rsidRDefault="00CB2F05"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112CDDB3" w14:textId="77777777" w:rsidR="00CB2F05" w:rsidRPr="00BB310D" w:rsidRDefault="00CB2F05" w:rsidP="00BB310D">
      <w:pPr>
        <w:spacing w:line="360" w:lineRule="auto"/>
        <w:ind w:left="567" w:right="567"/>
        <w:jc w:val="both"/>
        <w:rPr>
          <w:rFonts w:ascii="Palatino Linotype" w:hAnsi="Palatino Linotype" w:cs="Tahoma"/>
          <w:b/>
          <w:i/>
        </w:rPr>
      </w:pPr>
    </w:p>
    <w:p w14:paraId="4F695CCA"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t</w:t>
      </w:r>
      <w:r w:rsidRPr="00BB310D">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BB310D">
        <w:rPr>
          <w:rFonts w:ascii="Palatino Linotype" w:hAnsi="Palatino Linotype" w:cs="Tahoma"/>
          <w:i/>
        </w:rPr>
        <w:t xml:space="preserve">; </w:t>
      </w:r>
    </w:p>
    <w:p w14:paraId="1AC3995B" w14:textId="77777777" w:rsidR="00A66A81" w:rsidRPr="00BB310D" w:rsidRDefault="00A66A81" w:rsidP="00BB310D">
      <w:pPr>
        <w:spacing w:line="360" w:lineRule="auto"/>
        <w:ind w:left="567" w:right="567"/>
        <w:jc w:val="both"/>
        <w:rPr>
          <w:rFonts w:ascii="Palatino Linotype" w:hAnsi="Palatino Linotype" w:cs="Tahoma"/>
          <w:i/>
        </w:rPr>
      </w:pPr>
    </w:p>
    <w:p w14:paraId="5CDF07C8"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733A67AF" w14:textId="77777777" w:rsidR="00A66A81" w:rsidRPr="00BB310D" w:rsidRDefault="00A66A81" w:rsidP="00BB310D">
      <w:pPr>
        <w:spacing w:line="360" w:lineRule="auto"/>
        <w:ind w:left="567" w:right="567"/>
        <w:jc w:val="both"/>
        <w:rPr>
          <w:rFonts w:ascii="Palatino Linotype" w:hAnsi="Palatino Linotype" w:cs="Tahoma"/>
          <w:i/>
        </w:rPr>
      </w:pPr>
    </w:p>
    <w:p w14:paraId="22A89139" w14:textId="77777777"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BB310D" w:rsidRDefault="00CB2F05" w:rsidP="00BB310D">
      <w:pPr>
        <w:spacing w:line="360" w:lineRule="auto"/>
        <w:ind w:left="567" w:right="567"/>
        <w:jc w:val="both"/>
        <w:rPr>
          <w:rFonts w:ascii="Palatino Linotype" w:hAnsi="Palatino Linotype" w:cs="Tahoma"/>
          <w:i/>
        </w:rPr>
      </w:pPr>
      <w:r w:rsidRPr="00BB310D">
        <w:rPr>
          <w:rFonts w:ascii="Palatino Linotype" w:hAnsi="Palatino Linotype" w:cs="Tahoma"/>
          <w:i/>
        </w:rPr>
        <w:lastRenderedPageBreak/>
        <w:t>(…)</w:t>
      </w:r>
    </w:p>
    <w:p w14:paraId="37D7F9DF" w14:textId="77777777" w:rsidR="00A66A81" w:rsidRPr="00BB310D" w:rsidRDefault="00A66A81" w:rsidP="00BB310D">
      <w:pPr>
        <w:spacing w:line="360" w:lineRule="auto"/>
        <w:ind w:left="567" w:right="567"/>
        <w:jc w:val="both"/>
        <w:rPr>
          <w:rFonts w:ascii="Palatino Linotype" w:hAnsi="Palatino Linotype" w:cs="Tahoma"/>
          <w:i/>
        </w:rPr>
      </w:pPr>
    </w:p>
    <w:p w14:paraId="31FE9A22" w14:textId="3161BFE0" w:rsidR="00A66A81" w:rsidRPr="00BB310D" w:rsidRDefault="00A66A81" w:rsidP="00BB310D">
      <w:pPr>
        <w:spacing w:line="360" w:lineRule="auto"/>
        <w:ind w:left="567" w:right="567"/>
        <w:jc w:val="both"/>
        <w:rPr>
          <w:rFonts w:ascii="Palatino Linotype" w:hAnsi="Palatino Linotype" w:cs="Tahoma"/>
          <w:i/>
        </w:rPr>
      </w:pPr>
      <w:r w:rsidRPr="00BB310D">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BB310D">
        <w:rPr>
          <w:rFonts w:ascii="Palatino Linotype" w:hAnsi="Palatino Linotype" w:cs="Tahoma"/>
          <w:i/>
        </w:rPr>
        <w:t>;</w:t>
      </w:r>
    </w:p>
    <w:p w14:paraId="1613909F" w14:textId="77777777" w:rsidR="00CB2F05" w:rsidRPr="00BB310D" w:rsidRDefault="00CB2F05"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4EAFEFFF" w14:textId="77777777" w:rsidR="00A66A81" w:rsidRPr="00BB310D" w:rsidRDefault="00A66A81" w:rsidP="00BB310D">
      <w:pPr>
        <w:spacing w:line="360" w:lineRule="auto"/>
        <w:ind w:left="567" w:right="567"/>
        <w:jc w:val="both"/>
        <w:rPr>
          <w:rFonts w:ascii="Palatino Linotype" w:hAnsi="Palatino Linotype" w:cs="Tahoma"/>
          <w:i/>
        </w:rPr>
      </w:pPr>
    </w:p>
    <w:p w14:paraId="29CC0E78" w14:textId="77777777" w:rsidR="00A66A81" w:rsidRPr="00BB310D" w:rsidRDefault="00A66A81" w:rsidP="00BB310D">
      <w:pPr>
        <w:spacing w:line="360" w:lineRule="auto"/>
        <w:ind w:left="567" w:right="567"/>
        <w:jc w:val="both"/>
        <w:rPr>
          <w:rFonts w:ascii="Palatino Linotype" w:hAnsi="Palatino Linotype" w:cs="Tahoma"/>
          <w:b/>
          <w:i/>
        </w:rPr>
      </w:pPr>
      <w:r w:rsidRPr="00BB310D">
        <w:rPr>
          <w:rFonts w:ascii="Palatino Linotype" w:hAnsi="Palatino Linotype" w:cs="Tahoma"/>
          <w:b/>
          <w:i/>
        </w:rPr>
        <w:t xml:space="preserve">ag) Las demás que establezca esta Ley y otras disposiciones aplicables. </w:t>
      </w:r>
    </w:p>
    <w:p w14:paraId="1453DE8C" w14:textId="77777777" w:rsidR="00A66A81" w:rsidRPr="00BB310D" w:rsidRDefault="00A66A81" w:rsidP="00BB310D">
      <w:pPr>
        <w:spacing w:line="360" w:lineRule="auto"/>
        <w:ind w:left="567" w:right="567"/>
        <w:jc w:val="both"/>
        <w:rPr>
          <w:rFonts w:ascii="Palatino Linotype" w:hAnsi="Palatino Linotype" w:cs="Tahoma"/>
          <w:b/>
          <w:i/>
        </w:rPr>
      </w:pPr>
    </w:p>
    <w:p w14:paraId="7C0B34D4" w14:textId="77777777" w:rsidR="00A66A81" w:rsidRPr="00BB310D" w:rsidRDefault="00A66A81" w:rsidP="00BB310D">
      <w:pPr>
        <w:tabs>
          <w:tab w:val="left" w:pos="9495"/>
        </w:tabs>
        <w:spacing w:line="360" w:lineRule="auto"/>
        <w:ind w:left="567" w:right="567"/>
        <w:jc w:val="both"/>
        <w:rPr>
          <w:rFonts w:ascii="Palatino Linotype" w:hAnsi="Palatino Linotype" w:cs="Tahoma"/>
          <w:i/>
        </w:rPr>
      </w:pPr>
    </w:p>
    <w:p w14:paraId="4E1EFE89" w14:textId="77777777" w:rsidR="005C4513" w:rsidRPr="00BB310D" w:rsidRDefault="005C4513" w:rsidP="00BB310D">
      <w:pPr>
        <w:spacing w:line="360" w:lineRule="auto"/>
        <w:ind w:left="567" w:right="567"/>
        <w:jc w:val="both"/>
        <w:rPr>
          <w:rFonts w:ascii="Palatino Linotype" w:hAnsi="Palatino Linotype" w:cs="Tahoma"/>
          <w:i/>
        </w:rPr>
      </w:pPr>
    </w:p>
    <w:p w14:paraId="3F2AF02D" w14:textId="77777777" w:rsidR="006F62BA" w:rsidRPr="00BB310D" w:rsidRDefault="006F62BA" w:rsidP="00BB310D">
      <w:pPr>
        <w:tabs>
          <w:tab w:val="left" w:pos="9072"/>
        </w:tabs>
        <w:autoSpaceDE w:val="0"/>
        <w:autoSpaceDN w:val="0"/>
        <w:adjustRightInd w:val="0"/>
        <w:spacing w:line="360" w:lineRule="auto"/>
        <w:ind w:left="567" w:right="567"/>
        <w:jc w:val="both"/>
        <w:rPr>
          <w:rFonts w:ascii="Palatino Linotype" w:hAnsi="Palatino Linotype" w:cs="Tahoma"/>
          <w:i/>
        </w:rPr>
      </w:pPr>
      <w:r w:rsidRPr="00BB310D">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BB310D" w:rsidRDefault="006F62BA" w:rsidP="00BB310D">
      <w:pPr>
        <w:tabs>
          <w:tab w:val="left" w:pos="9072"/>
        </w:tabs>
        <w:autoSpaceDE w:val="0"/>
        <w:autoSpaceDN w:val="0"/>
        <w:adjustRightInd w:val="0"/>
        <w:spacing w:line="360" w:lineRule="auto"/>
        <w:ind w:left="567" w:right="567"/>
        <w:jc w:val="both"/>
        <w:rPr>
          <w:rFonts w:ascii="Palatino Linotype" w:hAnsi="Palatino Linotype" w:cs="Tahoma"/>
          <w:i/>
        </w:rPr>
      </w:pPr>
      <w:r w:rsidRPr="00BB310D">
        <w:rPr>
          <w:rFonts w:ascii="Palatino Linotype" w:hAnsi="Palatino Linotype" w:cs="Tahoma"/>
          <w:i/>
        </w:rPr>
        <w:t>(. . .)</w:t>
      </w:r>
    </w:p>
    <w:p w14:paraId="37213A2B" w14:textId="77777777" w:rsidR="006F62BA" w:rsidRPr="00BB310D" w:rsidRDefault="006F62BA" w:rsidP="00BB310D">
      <w:pPr>
        <w:tabs>
          <w:tab w:val="left" w:pos="9072"/>
        </w:tabs>
        <w:autoSpaceDE w:val="0"/>
        <w:autoSpaceDN w:val="0"/>
        <w:adjustRightInd w:val="0"/>
        <w:spacing w:line="360" w:lineRule="auto"/>
        <w:ind w:left="567" w:right="567"/>
        <w:jc w:val="both"/>
        <w:rPr>
          <w:rFonts w:ascii="Palatino Linotype" w:hAnsi="Palatino Linotype" w:cs="Tahoma"/>
          <w:i/>
        </w:rPr>
      </w:pPr>
      <w:r w:rsidRPr="00BB310D">
        <w:rPr>
          <w:rFonts w:ascii="Palatino Linotype" w:hAnsi="Palatino Linotype" w:cs="Tahoma"/>
          <w:i/>
        </w:rPr>
        <w:t xml:space="preserve"> </w:t>
      </w:r>
      <w:r w:rsidRPr="00BB310D">
        <w:rPr>
          <w:rFonts w:ascii="Palatino Linotype" w:hAnsi="Palatino Linotype" w:cs="Tahoma"/>
          <w:b/>
          <w:i/>
        </w:rPr>
        <w:t>Todos los elementos de las Instituciones de Seguridad Pública tienen la obligación de identificarse</w:t>
      </w:r>
      <w:r w:rsidRPr="00BB310D">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BB310D" w:rsidRDefault="006F62BA" w:rsidP="00BB310D">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BB310D" w:rsidRDefault="006F62BA" w:rsidP="00BB310D">
      <w:pPr>
        <w:spacing w:line="360" w:lineRule="auto"/>
        <w:ind w:left="567" w:right="567"/>
        <w:jc w:val="center"/>
        <w:rPr>
          <w:rFonts w:ascii="Palatino Linotype" w:hAnsi="Palatino Linotype" w:cs="Tahoma"/>
          <w:b/>
          <w:i/>
          <w:u w:val="single"/>
        </w:rPr>
      </w:pPr>
      <w:r w:rsidRPr="00BB310D">
        <w:rPr>
          <w:rFonts w:ascii="Palatino Linotype" w:hAnsi="Palatino Linotype" w:cs="Tahoma"/>
          <w:b/>
          <w:i/>
          <w:u w:val="single"/>
        </w:rPr>
        <w:t>Ley de Responsabilidades de los Servidores Públicos del Estado y Municipios:</w:t>
      </w:r>
    </w:p>
    <w:p w14:paraId="1A5BE05C" w14:textId="77777777" w:rsidR="00CB2F05" w:rsidRPr="00BB310D" w:rsidRDefault="00CB2F05" w:rsidP="00BB310D">
      <w:pPr>
        <w:tabs>
          <w:tab w:val="left" w:pos="142"/>
        </w:tabs>
        <w:spacing w:line="360" w:lineRule="auto"/>
        <w:ind w:left="567" w:right="567"/>
        <w:jc w:val="both"/>
        <w:rPr>
          <w:rFonts w:ascii="Palatino Linotype" w:hAnsi="Palatino Linotype" w:cs="Tahoma"/>
          <w:i/>
        </w:rPr>
      </w:pPr>
    </w:p>
    <w:p w14:paraId="10867BAF" w14:textId="77777777" w:rsidR="00CB2F05" w:rsidRPr="00BB310D" w:rsidRDefault="00CB2F05" w:rsidP="00BB310D">
      <w:pPr>
        <w:tabs>
          <w:tab w:val="left" w:pos="142"/>
        </w:tabs>
        <w:spacing w:line="360" w:lineRule="auto"/>
        <w:ind w:left="567" w:right="567"/>
        <w:jc w:val="both"/>
        <w:rPr>
          <w:rFonts w:ascii="Palatino Linotype" w:hAnsi="Palatino Linotype" w:cs="Tahoma"/>
          <w:i/>
        </w:rPr>
      </w:pPr>
      <w:r w:rsidRPr="00BB310D">
        <w:rPr>
          <w:rFonts w:ascii="Palatino Linotype" w:hAnsi="Palatino Linotype" w:cs="Tahoma"/>
          <w:i/>
        </w:rPr>
        <w:t xml:space="preserve">Artículo 7. Todo servidor público sin perjuicio de sus derechos y obligaciones laborales deberá observar en el desempeño de su empleo, cargo o comisión, los </w:t>
      </w:r>
      <w:r w:rsidRPr="00BB310D">
        <w:rPr>
          <w:rFonts w:ascii="Palatino Linotype" w:hAnsi="Palatino Linotype" w:cs="Tahoma"/>
          <w:i/>
        </w:rPr>
        <w:lastRenderedPageBreak/>
        <w:t>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BB310D" w:rsidRDefault="00CB2F05" w:rsidP="00BB310D">
      <w:pPr>
        <w:spacing w:line="360" w:lineRule="auto"/>
        <w:ind w:left="567" w:right="567"/>
        <w:jc w:val="both"/>
        <w:rPr>
          <w:rFonts w:ascii="Palatino Linotype" w:hAnsi="Palatino Linotype" w:cs="Tahoma"/>
          <w:i/>
        </w:rPr>
      </w:pPr>
      <w:r w:rsidRPr="00BB310D">
        <w:rPr>
          <w:rFonts w:ascii="Palatino Linotype" w:hAnsi="Palatino Linotype" w:cs="Tahoma"/>
          <w:i/>
        </w:rPr>
        <w:t>(…)</w:t>
      </w:r>
    </w:p>
    <w:p w14:paraId="11FFED68" w14:textId="77777777" w:rsidR="00CB2F05" w:rsidRPr="00BB310D" w:rsidRDefault="00CB2F05" w:rsidP="00BB310D">
      <w:pPr>
        <w:tabs>
          <w:tab w:val="left" w:pos="142"/>
        </w:tabs>
        <w:spacing w:line="360" w:lineRule="auto"/>
        <w:ind w:left="567" w:right="567"/>
        <w:jc w:val="both"/>
        <w:rPr>
          <w:rFonts w:ascii="Palatino Linotype" w:hAnsi="Palatino Linotype" w:cs="Tahoma"/>
          <w:i/>
        </w:rPr>
      </w:pPr>
    </w:p>
    <w:p w14:paraId="7C6F292C" w14:textId="1243953C" w:rsidR="006F62BA" w:rsidRPr="00BB310D" w:rsidRDefault="00CB2F05" w:rsidP="00BB310D">
      <w:pPr>
        <w:tabs>
          <w:tab w:val="left" w:pos="142"/>
        </w:tabs>
        <w:spacing w:line="360" w:lineRule="auto"/>
        <w:ind w:left="567" w:right="567"/>
        <w:jc w:val="both"/>
        <w:rPr>
          <w:rFonts w:ascii="Palatino Linotype" w:hAnsi="Palatino Linotype" w:cs="Tahoma"/>
          <w:i/>
        </w:rPr>
      </w:pPr>
      <w:r w:rsidRPr="00BB310D">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BB310D" w:rsidRDefault="006F62BA" w:rsidP="00BB310D">
      <w:pPr>
        <w:pStyle w:val="Textoindependiente"/>
        <w:spacing w:line="360" w:lineRule="auto"/>
        <w:ind w:left="567"/>
        <w:rPr>
          <w:rFonts w:eastAsia="Times New Roman" w:cs="Tahoma"/>
          <w:i/>
          <w:lang w:eastAsia="es-ES"/>
        </w:rPr>
      </w:pPr>
    </w:p>
    <w:p w14:paraId="1501794F" w14:textId="77777777" w:rsidR="00C242A7" w:rsidRPr="00BB310D" w:rsidRDefault="00C242A7" w:rsidP="00BB310D">
      <w:pPr>
        <w:pStyle w:val="Prrafodelista"/>
        <w:tabs>
          <w:tab w:val="left" w:pos="851"/>
        </w:tabs>
        <w:spacing w:line="360" w:lineRule="auto"/>
        <w:ind w:left="0" w:right="49"/>
        <w:jc w:val="both"/>
        <w:rPr>
          <w:rFonts w:ascii="Palatino Linotype" w:hAnsi="Palatino Linotype"/>
        </w:rPr>
      </w:pPr>
    </w:p>
    <w:p w14:paraId="277A121A" w14:textId="07B223D8" w:rsidR="00C242A7" w:rsidRPr="00BB310D" w:rsidRDefault="00614534" w:rsidP="00BB310D">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t>Por otra parte, e</w:t>
      </w:r>
      <w:r w:rsidR="00C242A7" w:rsidRPr="00BB310D">
        <w:rPr>
          <w:rFonts w:ascii="Palatino Linotype" w:hAnsi="Palatino Linotype"/>
        </w:rPr>
        <w:t xml:space="preserve">l artículo 140, fracción I, de la Ley de Transparencia y Acceso a la Información Pública del Estado de México y Municipios, </w:t>
      </w:r>
      <w:proofErr w:type="gramStart"/>
      <w:r w:rsidR="00C242A7" w:rsidRPr="00BB310D">
        <w:rPr>
          <w:rFonts w:ascii="Palatino Linotype" w:hAnsi="Palatino Linotype"/>
        </w:rPr>
        <w:t>refiere  lo</w:t>
      </w:r>
      <w:proofErr w:type="gramEnd"/>
      <w:r w:rsidR="00C242A7" w:rsidRPr="00BB310D">
        <w:rPr>
          <w:rFonts w:ascii="Palatino Linotype" w:hAnsi="Palatino Linotype"/>
        </w:rPr>
        <w:t xml:space="preserve"> siguiente: </w:t>
      </w:r>
    </w:p>
    <w:p w14:paraId="6A801C87" w14:textId="77777777" w:rsidR="00C242A7" w:rsidRPr="00BB310D" w:rsidRDefault="00C242A7" w:rsidP="00BB310D">
      <w:pPr>
        <w:pStyle w:val="Prrafodelista"/>
        <w:tabs>
          <w:tab w:val="left" w:pos="851"/>
        </w:tabs>
        <w:spacing w:line="360" w:lineRule="auto"/>
        <w:ind w:left="0" w:right="49"/>
        <w:jc w:val="both"/>
        <w:rPr>
          <w:rFonts w:ascii="Palatino Linotype" w:hAnsi="Palatino Linotype"/>
        </w:rPr>
      </w:pPr>
    </w:p>
    <w:p w14:paraId="74EEF220" w14:textId="77777777" w:rsidR="00C242A7" w:rsidRPr="00BB310D" w:rsidRDefault="00C242A7" w:rsidP="00BB310D">
      <w:pPr>
        <w:pStyle w:val="Prrafodelista"/>
        <w:tabs>
          <w:tab w:val="left" w:pos="851"/>
        </w:tabs>
        <w:spacing w:line="360" w:lineRule="auto"/>
        <w:ind w:left="567" w:right="567"/>
        <w:jc w:val="both"/>
        <w:rPr>
          <w:rFonts w:ascii="Palatino Linotype" w:hAnsi="Palatino Linotype"/>
          <w:i/>
        </w:rPr>
      </w:pPr>
      <w:r w:rsidRPr="00BB310D">
        <w:rPr>
          <w:rFonts w:ascii="Palatino Linotype" w:hAnsi="Palatino Linotype"/>
          <w:i/>
        </w:rPr>
        <w:t>“</w:t>
      </w:r>
      <w:r w:rsidRPr="00BB310D">
        <w:rPr>
          <w:rFonts w:ascii="Palatino Linotype" w:hAnsi="Palatino Linotype"/>
          <w:b/>
          <w:i/>
        </w:rPr>
        <w:t>Artículo 140.</w:t>
      </w:r>
      <w:r w:rsidRPr="00BB310D">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BB310D" w:rsidRDefault="00A7702A" w:rsidP="00BB310D">
      <w:pPr>
        <w:pStyle w:val="Prrafodelista"/>
        <w:tabs>
          <w:tab w:val="left" w:pos="851"/>
        </w:tabs>
        <w:spacing w:line="360" w:lineRule="auto"/>
        <w:ind w:left="567" w:right="567"/>
        <w:jc w:val="both"/>
        <w:rPr>
          <w:rFonts w:ascii="Palatino Linotype" w:hAnsi="Palatino Linotype"/>
          <w:i/>
        </w:rPr>
      </w:pPr>
      <w:r w:rsidRPr="00BB310D">
        <w:rPr>
          <w:rFonts w:ascii="Palatino Linotype" w:hAnsi="Palatino Linotype"/>
          <w:b/>
          <w:i/>
        </w:rPr>
        <w:t>I.</w:t>
      </w:r>
      <w:r w:rsidRPr="00BB310D">
        <w:rPr>
          <w:rFonts w:ascii="Palatino Linotype" w:hAnsi="Palatino Linotype"/>
          <w:i/>
        </w:rPr>
        <w:t xml:space="preserve"> </w:t>
      </w:r>
      <w:r w:rsidR="00C242A7" w:rsidRPr="00BB310D">
        <w:rPr>
          <w:rFonts w:ascii="Palatino Linotype" w:hAnsi="Palatino Linotype"/>
          <w:i/>
        </w:rPr>
        <w:t xml:space="preserve">Comprometa la seguridad pública y cuente con un propósito genuino y un efecto demostrable; </w:t>
      </w:r>
    </w:p>
    <w:p w14:paraId="590BAEC8" w14:textId="6A8436E6" w:rsidR="00C242A7" w:rsidRPr="00BB310D" w:rsidRDefault="00A7702A" w:rsidP="00BB310D">
      <w:pPr>
        <w:pStyle w:val="Prrafodelista"/>
        <w:tabs>
          <w:tab w:val="left" w:pos="851"/>
        </w:tabs>
        <w:spacing w:line="360" w:lineRule="auto"/>
        <w:ind w:left="567" w:right="567"/>
        <w:jc w:val="both"/>
        <w:rPr>
          <w:rFonts w:ascii="Palatino Linotype" w:hAnsi="Palatino Linotype"/>
          <w:i/>
        </w:rPr>
      </w:pPr>
      <w:r w:rsidRPr="00BB310D">
        <w:rPr>
          <w:rFonts w:ascii="Palatino Linotype" w:hAnsi="Palatino Linotype"/>
          <w:i/>
        </w:rPr>
        <w:t>(</w:t>
      </w:r>
      <w:r w:rsidR="00C242A7" w:rsidRPr="00BB310D">
        <w:rPr>
          <w:rFonts w:ascii="Palatino Linotype" w:hAnsi="Palatino Linotype"/>
          <w:i/>
        </w:rPr>
        <w:t>…</w:t>
      </w:r>
      <w:r w:rsidRPr="00BB310D">
        <w:rPr>
          <w:rFonts w:ascii="Palatino Linotype" w:hAnsi="Palatino Linotype"/>
          <w:i/>
        </w:rPr>
        <w:t>)</w:t>
      </w:r>
      <w:r w:rsidR="00C242A7" w:rsidRPr="00BB310D">
        <w:rPr>
          <w:rFonts w:ascii="Palatino Linotype" w:hAnsi="Palatino Linotype"/>
          <w:i/>
        </w:rPr>
        <w:t xml:space="preserve">” </w:t>
      </w:r>
    </w:p>
    <w:p w14:paraId="221F4AFC" w14:textId="77777777" w:rsidR="00C242A7" w:rsidRPr="00BB310D" w:rsidRDefault="00C242A7" w:rsidP="00BB310D">
      <w:pPr>
        <w:pStyle w:val="Prrafodelista"/>
        <w:tabs>
          <w:tab w:val="left" w:pos="851"/>
        </w:tabs>
        <w:spacing w:line="360" w:lineRule="auto"/>
        <w:ind w:left="1080" w:right="49"/>
        <w:jc w:val="both"/>
        <w:rPr>
          <w:rFonts w:ascii="Palatino Linotype" w:hAnsi="Palatino Linotype"/>
        </w:rPr>
      </w:pPr>
    </w:p>
    <w:p w14:paraId="3E527503" w14:textId="0CAFE200" w:rsidR="00C242A7" w:rsidRPr="00BB310D" w:rsidRDefault="00C242A7" w:rsidP="00BB310D">
      <w:pPr>
        <w:tabs>
          <w:tab w:val="left" w:pos="851"/>
        </w:tabs>
        <w:spacing w:line="360" w:lineRule="auto"/>
        <w:ind w:right="49"/>
        <w:jc w:val="both"/>
        <w:rPr>
          <w:rFonts w:ascii="Palatino Linotype" w:hAnsi="Palatino Linotype"/>
        </w:rPr>
      </w:pPr>
      <w:r w:rsidRPr="00BB310D">
        <w:rPr>
          <w:rFonts w:ascii="Palatino Linotype" w:hAnsi="Palatino Linotype"/>
        </w:rPr>
        <w:lastRenderedPageBreak/>
        <w:t xml:space="preserve">De </w:t>
      </w:r>
      <w:r w:rsidR="00614534" w:rsidRPr="00BB310D">
        <w:rPr>
          <w:rFonts w:ascii="Palatino Linotype" w:hAnsi="Palatino Linotype"/>
        </w:rPr>
        <w:t>lo anterior tenemos</w:t>
      </w:r>
      <w:r w:rsidRPr="00BB310D">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BB310D">
        <w:rPr>
          <w:rFonts w:ascii="Palatino Linotype" w:hAnsi="Palatino Linotype"/>
        </w:rPr>
        <w:t>asimismo</w:t>
      </w:r>
      <w:r w:rsidRPr="00BB310D">
        <w:rPr>
          <w:rFonts w:ascii="Palatino Linotype" w:hAnsi="Palatino Linotype"/>
        </w:rPr>
        <w:t xml:space="preserve">, los </w:t>
      </w:r>
      <w:r w:rsidR="00614534" w:rsidRPr="00BB310D">
        <w:rPr>
          <w:rFonts w:ascii="Palatino Linotype" w:hAnsi="Palatino Linotype"/>
        </w:rPr>
        <w:t>Lineamientos Generales en Materia de Clasificación y Desclasificación de la Información, así como para la Elaboración de Versiones Públicas</w:t>
      </w:r>
      <w:r w:rsidRPr="00BB310D">
        <w:rPr>
          <w:rFonts w:ascii="Palatino Linotype" w:hAnsi="Palatino Linotype"/>
        </w:rPr>
        <w:t>, disponen:</w:t>
      </w:r>
    </w:p>
    <w:p w14:paraId="48904A4F" w14:textId="77777777" w:rsidR="000625B1" w:rsidRPr="00BB310D" w:rsidRDefault="000625B1" w:rsidP="00BB310D">
      <w:pPr>
        <w:tabs>
          <w:tab w:val="left" w:pos="851"/>
        </w:tabs>
        <w:spacing w:line="360" w:lineRule="auto"/>
        <w:ind w:right="49"/>
        <w:jc w:val="both"/>
        <w:rPr>
          <w:rFonts w:ascii="Palatino Linotype" w:hAnsi="Palatino Linotype"/>
        </w:rPr>
      </w:pPr>
    </w:p>
    <w:p w14:paraId="490CF3FA" w14:textId="77777777" w:rsidR="00C242A7"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rPr>
        <w:t xml:space="preserve"> </w:t>
      </w:r>
      <w:r w:rsidRPr="00BB310D">
        <w:rPr>
          <w:rFonts w:ascii="Palatino Linotype" w:hAnsi="Palatino Linotype"/>
          <w:i/>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BB310D" w:rsidRDefault="00614534" w:rsidP="00BB310D">
      <w:pPr>
        <w:tabs>
          <w:tab w:val="left" w:pos="851"/>
        </w:tabs>
        <w:spacing w:line="360" w:lineRule="auto"/>
        <w:ind w:right="49"/>
        <w:jc w:val="both"/>
        <w:rPr>
          <w:rFonts w:ascii="Palatino Linotype" w:hAnsi="Palatino Linotype"/>
        </w:rPr>
      </w:pPr>
    </w:p>
    <w:p w14:paraId="43FD0DEB" w14:textId="3256EDD5" w:rsidR="000625B1" w:rsidRPr="00BB310D" w:rsidRDefault="000625B1"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Por tanto, </w:t>
      </w:r>
      <w:r w:rsidR="00C242A7" w:rsidRPr="00BB310D">
        <w:rPr>
          <w:rFonts w:ascii="Palatino Linotype" w:hAnsi="Palatino Linotype"/>
        </w:rPr>
        <w:t xml:space="preserve">podrá clasificarse como información reservada, aquélla que comprometa la seguridad pública o bien, entorpezca los sistemas de coordinación </w:t>
      </w:r>
      <w:r w:rsidR="00C242A7" w:rsidRPr="00BB310D">
        <w:rPr>
          <w:rFonts w:ascii="Palatino Linotype" w:hAnsi="Palatino Linotype"/>
        </w:rPr>
        <w:lastRenderedPageBreak/>
        <w:t xml:space="preserve">interinstitucional en materia de seguridad pública, menoscabe o dificulte las estrategias contra la evasión de reos o la capacidad de las autoridades para disuadir o prevenir disturbios sociales. </w:t>
      </w:r>
    </w:p>
    <w:p w14:paraId="47BFBD14" w14:textId="77777777" w:rsidR="00614534" w:rsidRPr="00BB310D" w:rsidRDefault="00614534" w:rsidP="00BB310D">
      <w:pPr>
        <w:tabs>
          <w:tab w:val="left" w:pos="851"/>
        </w:tabs>
        <w:spacing w:line="360" w:lineRule="auto"/>
        <w:ind w:right="49"/>
        <w:jc w:val="both"/>
        <w:rPr>
          <w:rFonts w:ascii="Palatino Linotype" w:hAnsi="Palatino Linotype"/>
        </w:rPr>
      </w:pPr>
    </w:p>
    <w:p w14:paraId="06563FEA" w14:textId="269BF2D6" w:rsidR="000625B1" w:rsidRPr="00BB310D" w:rsidRDefault="00C242A7"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BB310D" w:rsidRDefault="00614534" w:rsidP="00BB310D">
      <w:pPr>
        <w:tabs>
          <w:tab w:val="left" w:pos="851"/>
        </w:tabs>
        <w:spacing w:line="360" w:lineRule="auto"/>
        <w:ind w:right="49"/>
        <w:jc w:val="both"/>
        <w:rPr>
          <w:rFonts w:ascii="Palatino Linotype" w:hAnsi="Palatino Linotype"/>
        </w:rPr>
      </w:pPr>
    </w:p>
    <w:p w14:paraId="5F5A2741" w14:textId="21C59118" w:rsidR="000625B1" w:rsidRPr="00BB310D" w:rsidRDefault="00C242A7"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En ese orden de ideas, el artículo 81 de la Ley de Seguridad del Estado de México, que establece lo siguiente: </w:t>
      </w:r>
    </w:p>
    <w:p w14:paraId="5475B51C" w14:textId="77777777" w:rsidR="000625B1" w:rsidRPr="00BB310D" w:rsidRDefault="000625B1" w:rsidP="00BB310D">
      <w:pPr>
        <w:tabs>
          <w:tab w:val="left" w:pos="851"/>
        </w:tabs>
        <w:spacing w:line="360" w:lineRule="auto"/>
        <w:ind w:left="360" w:right="49"/>
        <w:jc w:val="both"/>
        <w:rPr>
          <w:rFonts w:ascii="Palatino Linotype" w:hAnsi="Palatino Linotype"/>
        </w:rPr>
      </w:pPr>
    </w:p>
    <w:p w14:paraId="42B1DF12" w14:textId="77777777" w:rsidR="000625B1"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i/>
        </w:rPr>
        <w:t>“</w:t>
      </w:r>
      <w:r w:rsidRPr="00BB310D">
        <w:rPr>
          <w:rFonts w:ascii="Palatino Linotype" w:hAnsi="Palatino Linotype"/>
          <w:b/>
          <w:i/>
        </w:rPr>
        <w:t>Artículo 81.-</w:t>
      </w:r>
      <w:r w:rsidRPr="00BB310D">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BB310D">
        <w:rPr>
          <w:rFonts w:ascii="Palatino Linotype" w:hAnsi="Palatino Linotype"/>
          <w:i/>
        </w:rPr>
        <w:t>obstante</w:t>
      </w:r>
      <w:proofErr w:type="gramEnd"/>
      <w:r w:rsidRPr="00BB310D">
        <w:rPr>
          <w:rFonts w:ascii="Palatino Linotype" w:hAnsi="Palatino Linotype"/>
          <w:i/>
        </w:rPr>
        <w:t xml:space="preserve"> lo anterior, esta información se considerará reservada en los casos siguientes: </w:t>
      </w:r>
    </w:p>
    <w:p w14:paraId="4C506AE1" w14:textId="77777777" w:rsidR="000625B1"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b/>
          <w:i/>
        </w:rPr>
        <w:t>I</w:t>
      </w:r>
      <w:r w:rsidRPr="00BB310D">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b/>
          <w:i/>
        </w:rPr>
        <w:t>II.</w:t>
      </w:r>
      <w:r w:rsidRPr="00BB310D">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b/>
          <w:i/>
        </w:rPr>
        <w:lastRenderedPageBreak/>
        <w:t>IV.</w:t>
      </w:r>
      <w:r w:rsidRPr="00BB310D">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BB310D" w:rsidRDefault="00C242A7" w:rsidP="00BB310D">
      <w:pPr>
        <w:tabs>
          <w:tab w:val="left" w:pos="851"/>
        </w:tabs>
        <w:spacing w:line="360" w:lineRule="auto"/>
        <w:ind w:left="567" w:right="567"/>
        <w:jc w:val="both"/>
        <w:rPr>
          <w:rFonts w:ascii="Palatino Linotype" w:hAnsi="Palatino Linotype"/>
          <w:i/>
        </w:rPr>
      </w:pPr>
      <w:r w:rsidRPr="00BB310D">
        <w:rPr>
          <w:rFonts w:ascii="Palatino Linotype" w:hAnsi="Palatino Linotype"/>
          <w:b/>
          <w:i/>
        </w:rPr>
        <w:t>V.</w:t>
      </w:r>
      <w:r w:rsidRPr="00BB310D">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BB310D" w:rsidRDefault="00614534" w:rsidP="00BB310D">
      <w:pPr>
        <w:tabs>
          <w:tab w:val="left" w:pos="851"/>
        </w:tabs>
        <w:spacing w:line="360" w:lineRule="auto"/>
        <w:ind w:right="49"/>
        <w:jc w:val="both"/>
        <w:rPr>
          <w:rFonts w:ascii="Palatino Linotype" w:hAnsi="Palatino Linotype"/>
        </w:rPr>
      </w:pPr>
    </w:p>
    <w:p w14:paraId="74D99D4A" w14:textId="6B1D5D34" w:rsidR="00C242A7" w:rsidRPr="00BB310D" w:rsidRDefault="00C242A7"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BB310D" w:rsidRDefault="00614534" w:rsidP="00BB310D">
      <w:pPr>
        <w:tabs>
          <w:tab w:val="left" w:pos="851"/>
        </w:tabs>
        <w:spacing w:line="360" w:lineRule="auto"/>
        <w:ind w:right="49"/>
        <w:jc w:val="both"/>
        <w:rPr>
          <w:rFonts w:ascii="Palatino Linotype" w:hAnsi="Palatino Linotype"/>
        </w:rPr>
      </w:pPr>
    </w:p>
    <w:p w14:paraId="10AF415D" w14:textId="360AAF5E" w:rsidR="00C242A7" w:rsidRPr="00BB310D" w:rsidRDefault="000625B1"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Sin embargo, no se advierte de qué forma </w:t>
      </w:r>
      <w:r w:rsidR="00614534" w:rsidRPr="00BB310D">
        <w:rPr>
          <w:rFonts w:ascii="Palatino Linotype" w:hAnsi="Palatino Linotype"/>
        </w:rPr>
        <w:t xml:space="preserve">el proporcionar el cargo de los elementos de seguridad pública operativos </w:t>
      </w:r>
      <w:r w:rsidRPr="00BB310D">
        <w:rPr>
          <w:rFonts w:ascii="Palatino Linotype" w:hAnsi="Palatino Linotype"/>
        </w:rPr>
        <w:t xml:space="preserve">comprometa la </w:t>
      </w:r>
      <w:r w:rsidR="00374ECA" w:rsidRPr="00BB310D">
        <w:rPr>
          <w:rFonts w:ascii="Palatino Linotype" w:hAnsi="Palatino Linotype"/>
        </w:rPr>
        <w:t>seguridad pública del Municipio.</w:t>
      </w:r>
    </w:p>
    <w:p w14:paraId="775DA5CD" w14:textId="6EF7D4D9" w:rsidR="009812A5" w:rsidRPr="00BB310D" w:rsidRDefault="009812A5" w:rsidP="00BB310D">
      <w:pPr>
        <w:tabs>
          <w:tab w:val="left" w:pos="851"/>
        </w:tabs>
        <w:spacing w:line="360" w:lineRule="auto"/>
        <w:ind w:right="49"/>
        <w:jc w:val="both"/>
        <w:rPr>
          <w:rFonts w:ascii="Palatino Linotype" w:hAnsi="Palatino Linotype"/>
        </w:rPr>
      </w:pPr>
    </w:p>
    <w:p w14:paraId="34AD861D" w14:textId="5B41CFDD" w:rsidR="009812A5" w:rsidRPr="00BB310D" w:rsidRDefault="009812A5"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En ese orden de ideas, no se niega que las </w:t>
      </w:r>
      <w:r w:rsidRPr="00BB310D">
        <w:rPr>
          <w:rFonts w:ascii="Palatino Linotype" w:hAnsi="Palatino Linotype"/>
          <w:lang w:val="es-MX"/>
        </w:rPr>
        <w:t xml:space="preserve">funciones que realizan los servidores públicos integrantes de las corporaciones o instituciones policiales, </w:t>
      </w:r>
      <w:proofErr w:type="gramStart"/>
      <w:r w:rsidRPr="00BB310D">
        <w:rPr>
          <w:rFonts w:ascii="Palatino Linotype" w:hAnsi="Palatino Linotype"/>
          <w:lang w:val="es-MX"/>
        </w:rPr>
        <w:t>puede</w:t>
      </w:r>
      <w:proofErr w:type="gramEnd"/>
      <w:r w:rsidRPr="00BB310D">
        <w:rPr>
          <w:rFonts w:ascii="Palatino Linotype" w:hAnsi="Palatino Linotype"/>
          <w:lang w:val="es-MX"/>
        </w:rPr>
        <w:t xml:space="preserve"> considerarse como una actividad que por sí misma representa ciertos riesgos. Pero esto no es exclusivo de estos servidores públicos, también comparten esa misma </w:t>
      </w:r>
      <w:r w:rsidRPr="00BB310D">
        <w:rPr>
          <w:rFonts w:ascii="Palatino Linotype" w:hAnsi="Palatino Linotype"/>
          <w:lang w:val="es-MX"/>
        </w:rPr>
        <w:lastRenderedPageBreak/>
        <w:t xml:space="preserve">condición la mayor parte de los elementos de la </w:t>
      </w:r>
      <w:proofErr w:type="gramStart"/>
      <w:r w:rsidRPr="00BB310D">
        <w:rPr>
          <w:rFonts w:ascii="Palatino Linotype" w:hAnsi="Palatino Linotype"/>
          <w:lang w:val="es-MX"/>
        </w:rPr>
        <w:t>Fiscalía General</w:t>
      </w:r>
      <w:proofErr w:type="gramEnd"/>
      <w:r w:rsidRPr="00BB310D">
        <w:rPr>
          <w:rFonts w:ascii="Palatino Linotype" w:hAnsi="Palatino Linotype"/>
          <w:lang w:val="es-MX"/>
        </w:rPr>
        <w:t xml:space="preserve">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BB310D" w:rsidRDefault="009812A5" w:rsidP="00BB310D">
      <w:pPr>
        <w:tabs>
          <w:tab w:val="left" w:pos="851"/>
        </w:tabs>
        <w:spacing w:line="360" w:lineRule="auto"/>
        <w:ind w:right="49"/>
        <w:jc w:val="both"/>
        <w:rPr>
          <w:rFonts w:ascii="Palatino Linotype" w:hAnsi="Palatino Linotype"/>
        </w:rPr>
      </w:pPr>
    </w:p>
    <w:p w14:paraId="0080853B" w14:textId="0FE9CBE9" w:rsidR="009812A5" w:rsidRPr="00BB310D" w:rsidRDefault="009812A5"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BB310D">
        <w:rPr>
          <w:rFonts w:ascii="Palatino Linotype" w:hAnsi="Palatino Linotype"/>
          <w:b/>
        </w:rPr>
        <w:t>mas no así su cargo</w:t>
      </w:r>
      <w:r w:rsidRPr="00BB310D">
        <w:rPr>
          <w:rFonts w:ascii="Palatino Linotype" w:hAnsi="Palatino Linotype"/>
        </w:rPr>
        <w:t>:</w:t>
      </w:r>
    </w:p>
    <w:p w14:paraId="60498BAE" w14:textId="77777777" w:rsidR="009812A5" w:rsidRPr="00BB310D" w:rsidRDefault="009812A5" w:rsidP="00BB310D">
      <w:pPr>
        <w:tabs>
          <w:tab w:val="left" w:pos="851"/>
        </w:tabs>
        <w:spacing w:line="360" w:lineRule="auto"/>
        <w:ind w:right="49"/>
        <w:jc w:val="both"/>
        <w:rPr>
          <w:rFonts w:ascii="Palatino Linotype" w:hAnsi="Palatino Linotype"/>
        </w:rPr>
      </w:pPr>
    </w:p>
    <w:p w14:paraId="4FECF4D6" w14:textId="63561846" w:rsidR="009812A5" w:rsidRPr="00BB310D" w:rsidRDefault="009812A5" w:rsidP="00BB310D">
      <w:pPr>
        <w:tabs>
          <w:tab w:val="left" w:pos="851"/>
        </w:tabs>
        <w:spacing w:line="360" w:lineRule="auto"/>
        <w:ind w:left="567" w:right="567"/>
        <w:jc w:val="both"/>
        <w:rPr>
          <w:rFonts w:ascii="Palatino Linotype" w:hAnsi="Palatino Linotype"/>
          <w:i/>
          <w:lang w:val="es-MX"/>
        </w:rPr>
      </w:pPr>
      <w:r w:rsidRPr="00BB310D">
        <w:rPr>
          <w:rFonts w:ascii="Palatino Linotype" w:hAnsi="Palatino Linotype"/>
          <w:b/>
          <w:bCs/>
          <w:i/>
          <w:lang w:val="es-MX"/>
        </w:rPr>
        <w:t>NOMBRES DE SERVIDORES PÚBLICOS DEDICADOS A ACTIVIDADES EN MATERIA DE SEGURIDAD, POR EXCEPCIÓN PUEDEN CONSIDERARSE INFORMACIÓN RESERVADA.</w:t>
      </w:r>
      <w:r w:rsidRPr="00BB310D">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BB310D">
        <w:rPr>
          <w:rFonts w:ascii="Palatino Linotype" w:hAnsi="Palatino Linotype"/>
          <w:i/>
          <w:lang w:val="es-MX"/>
        </w:rPr>
        <w:t>obstante</w:t>
      </w:r>
      <w:proofErr w:type="gramEnd"/>
      <w:r w:rsidRPr="00BB310D">
        <w:rPr>
          <w:rFonts w:ascii="Palatino Linotype" w:hAnsi="Palatino Linotype"/>
          <w:i/>
          <w:lang w:val="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w:t>
      </w:r>
      <w:r w:rsidRPr="00BB310D">
        <w:rPr>
          <w:rFonts w:ascii="Palatino Linotype" w:hAnsi="Palatino Linotype"/>
          <w:i/>
          <w:lang w:val="es-MX"/>
        </w:rPr>
        <w:lastRenderedPageBreak/>
        <w:t>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C94F62D" w14:textId="77777777" w:rsidR="009812A5" w:rsidRPr="00BB310D" w:rsidRDefault="009812A5" w:rsidP="00BB310D">
      <w:pPr>
        <w:tabs>
          <w:tab w:val="left" w:pos="851"/>
        </w:tabs>
        <w:spacing w:line="360" w:lineRule="auto"/>
        <w:ind w:right="49"/>
        <w:jc w:val="both"/>
        <w:rPr>
          <w:rFonts w:ascii="Palatino Linotype" w:hAnsi="Palatino Linotype"/>
        </w:rPr>
      </w:pPr>
    </w:p>
    <w:p w14:paraId="78EE32B5" w14:textId="091D6D6A" w:rsidR="009812A5" w:rsidRPr="00BB310D" w:rsidRDefault="009812A5"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Así las cosas, se reconoce que el dar a conocer el nombre de policías, comandantes, jefes de cuadrilla, o cualquier elemento policial (municipal o estatal) puede generar un riesgo a su integridad, más </w:t>
      </w:r>
      <w:proofErr w:type="gramStart"/>
      <w:r w:rsidRPr="00BB310D">
        <w:rPr>
          <w:rFonts w:ascii="Palatino Linotype" w:hAnsi="Palatino Linotype"/>
        </w:rPr>
        <w:t>aun</w:t>
      </w:r>
      <w:proofErr w:type="gramEnd"/>
      <w:r w:rsidRPr="00BB310D">
        <w:rPr>
          <w:rFonts w:ascii="Palatino Linotype" w:hAnsi="Palatino Linotype"/>
        </w:rPr>
        <w:t xml:space="preserve">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BB310D" w:rsidRDefault="009812A5" w:rsidP="00BB310D">
      <w:pPr>
        <w:tabs>
          <w:tab w:val="left" w:pos="851"/>
        </w:tabs>
        <w:spacing w:line="360" w:lineRule="auto"/>
        <w:ind w:right="49"/>
        <w:jc w:val="both"/>
        <w:rPr>
          <w:rFonts w:ascii="Palatino Linotype" w:hAnsi="Palatino Linotype"/>
        </w:rPr>
      </w:pPr>
    </w:p>
    <w:p w14:paraId="48FB4011" w14:textId="28BC4904" w:rsidR="009812A5" w:rsidRPr="00BB310D" w:rsidRDefault="009812A5" w:rsidP="00BB310D">
      <w:pPr>
        <w:tabs>
          <w:tab w:val="left" w:pos="851"/>
        </w:tabs>
        <w:spacing w:line="360" w:lineRule="auto"/>
        <w:ind w:right="49"/>
        <w:jc w:val="both"/>
        <w:rPr>
          <w:rFonts w:ascii="Palatino Linotype" w:hAnsi="Palatino Linotype"/>
        </w:rPr>
      </w:pPr>
      <w:r w:rsidRPr="00BB310D">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BB310D">
        <w:rPr>
          <w:rFonts w:ascii="Palatino Linotype" w:hAnsi="Palatino Linotype"/>
        </w:rPr>
        <w:t>.</w:t>
      </w:r>
    </w:p>
    <w:p w14:paraId="606E61F2" w14:textId="77777777" w:rsidR="00C34F96" w:rsidRPr="00BB310D" w:rsidRDefault="00C34F96" w:rsidP="00BB310D">
      <w:pPr>
        <w:tabs>
          <w:tab w:val="left" w:pos="851"/>
        </w:tabs>
        <w:spacing w:line="360" w:lineRule="auto"/>
        <w:ind w:right="49"/>
        <w:jc w:val="both"/>
        <w:rPr>
          <w:rFonts w:ascii="Palatino Linotype" w:hAnsi="Palatino Linotype"/>
        </w:rPr>
      </w:pPr>
    </w:p>
    <w:p w14:paraId="49C2F23D" w14:textId="77777777" w:rsidR="00AC25BC" w:rsidRPr="00BB310D" w:rsidRDefault="00C34F96"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BB310D">
        <w:rPr>
          <w:rFonts w:ascii="Palatino Linotype" w:hAnsi="Palatino Linotype"/>
          <w:i/>
        </w:rPr>
        <w:t>Conciliación de Nómina</w:t>
      </w:r>
      <w:r w:rsidRPr="00BB310D">
        <w:rPr>
          <w:rFonts w:ascii="Palatino Linotype" w:hAnsi="Palatino Linotype"/>
        </w:rPr>
        <w:t xml:space="preserve"> que los Sujetos Obligados entregan de forma trimestral al Órgano Superior de Fiscalización de la entidad, pues también puede conocerse este dato mediante el </w:t>
      </w:r>
      <w:r w:rsidRPr="00BB310D">
        <w:rPr>
          <w:rFonts w:ascii="Palatino Linotype" w:hAnsi="Palatino Linotype"/>
          <w:b/>
        </w:rPr>
        <w:t>tabulador de sueldos y salarios</w:t>
      </w:r>
      <w:r w:rsidRPr="00BB310D">
        <w:rPr>
          <w:rFonts w:ascii="Palatino Linotype" w:hAnsi="Palatino Linotype"/>
        </w:rPr>
        <w:t xml:space="preserve">, el cual consiste en un listado de todos los cargos, puestos y niveles que pueden ocupar los servidores públicos adscritos a un ente público, y donde se muestran las percepciones y deducciones </w:t>
      </w:r>
      <w:r w:rsidR="00AC25BC" w:rsidRPr="00BB310D">
        <w:rPr>
          <w:rFonts w:ascii="Palatino Linotype" w:hAnsi="Palatino Linotype"/>
        </w:rPr>
        <w:t>propias de cada cargo.</w:t>
      </w:r>
    </w:p>
    <w:p w14:paraId="1CDC5E21" w14:textId="77777777" w:rsidR="00AC25BC" w:rsidRPr="00BB310D" w:rsidRDefault="00AC25BC" w:rsidP="00BB310D">
      <w:pPr>
        <w:tabs>
          <w:tab w:val="left" w:pos="851"/>
        </w:tabs>
        <w:spacing w:line="360" w:lineRule="auto"/>
        <w:ind w:right="49"/>
        <w:jc w:val="both"/>
        <w:rPr>
          <w:rFonts w:ascii="Palatino Linotype" w:hAnsi="Palatino Linotype"/>
        </w:rPr>
      </w:pPr>
    </w:p>
    <w:p w14:paraId="05B06B9E" w14:textId="6157348B" w:rsidR="00C34F96" w:rsidRPr="00BB310D" w:rsidRDefault="00AC25BC" w:rsidP="00BB310D">
      <w:pPr>
        <w:tabs>
          <w:tab w:val="left" w:pos="851"/>
        </w:tabs>
        <w:spacing w:line="360" w:lineRule="auto"/>
        <w:ind w:right="49"/>
        <w:jc w:val="both"/>
        <w:rPr>
          <w:rFonts w:ascii="Palatino Linotype" w:hAnsi="Palatino Linotype"/>
        </w:rPr>
      </w:pPr>
      <w:r w:rsidRPr="00BB310D">
        <w:rPr>
          <w:rFonts w:ascii="Palatino Linotype" w:hAnsi="Palatino Linotype"/>
        </w:rPr>
        <w:t xml:space="preserve">Por lo tanto, el considerar clasificar el cargo dentro de un recibo de nómina, implicaría el clasificar el dato en </w:t>
      </w:r>
      <w:r w:rsidRPr="00BB310D">
        <w:rPr>
          <w:rFonts w:ascii="Palatino Linotype" w:hAnsi="Palatino Linotype"/>
          <w:b/>
        </w:rPr>
        <w:t>todos</w:t>
      </w:r>
      <w:r w:rsidRPr="00BB310D">
        <w:rPr>
          <w:rFonts w:ascii="Palatino Linotype" w:hAnsi="Palatino Linotype"/>
        </w:rPr>
        <w:t xml:space="preserve"> los documentos donde se aprecie el dato; circunstancia que, insisto,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w:t>
      </w:r>
      <w:r w:rsidRPr="00BB310D">
        <w:rPr>
          <w:rFonts w:ascii="Palatino Linotype" w:hAnsi="Palatino Linotype"/>
        </w:rPr>
        <w:lastRenderedPageBreak/>
        <w:t>salario de los servidores públicos que, sin ser individualizados, perciben por el desempeño de sus funciones.</w:t>
      </w:r>
      <w:r w:rsidR="00C34F96" w:rsidRPr="00BB310D">
        <w:rPr>
          <w:rFonts w:ascii="Palatino Linotype" w:hAnsi="Palatino Linotype"/>
        </w:rPr>
        <w:t xml:space="preserve"> </w:t>
      </w:r>
    </w:p>
    <w:p w14:paraId="1D0A21B8" w14:textId="77777777" w:rsidR="00C34F96" w:rsidRPr="00BB310D" w:rsidRDefault="00C34F96" w:rsidP="00BB310D">
      <w:pPr>
        <w:tabs>
          <w:tab w:val="left" w:pos="851"/>
        </w:tabs>
        <w:spacing w:line="360" w:lineRule="auto"/>
        <w:ind w:right="49"/>
        <w:jc w:val="both"/>
        <w:rPr>
          <w:rFonts w:ascii="Palatino Linotype" w:hAnsi="Palatino Linotype"/>
        </w:rPr>
      </w:pPr>
    </w:p>
    <w:p w14:paraId="09AE3A89" w14:textId="24EE2314" w:rsidR="000625B1" w:rsidRPr="00BB310D" w:rsidRDefault="00614534" w:rsidP="00BB310D">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t xml:space="preserve">Por tanto, </w:t>
      </w:r>
      <w:r w:rsidR="000625B1" w:rsidRPr="00BB310D">
        <w:rPr>
          <w:rFonts w:ascii="Palatino Linotype" w:hAnsi="Palatino Linotype"/>
        </w:rPr>
        <w:t>la transparencia es uno de los principios rectores de la</w:t>
      </w:r>
      <w:r w:rsidRPr="00BB310D">
        <w:rPr>
          <w:rFonts w:ascii="Palatino Linotype" w:hAnsi="Palatino Linotype"/>
        </w:rPr>
        <w:t xml:space="preserve">s instituciones de seguridad </w:t>
      </w:r>
      <w:r w:rsidR="00A7702A" w:rsidRPr="00BB310D">
        <w:rPr>
          <w:rFonts w:ascii="Palatino Linotype" w:hAnsi="Palatino Linotype"/>
        </w:rPr>
        <w:t>pública</w:t>
      </w:r>
      <w:r w:rsidRPr="00BB310D">
        <w:rPr>
          <w:rFonts w:ascii="Palatino Linotype" w:hAnsi="Palatino Linotype"/>
        </w:rPr>
        <w:t xml:space="preserve"> en los regímenes democráticos.</w:t>
      </w:r>
      <w:r w:rsidR="000625B1" w:rsidRPr="00BB310D">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se puede obtener mediante el acceso a la información sobre su desempeño y la rendición de cuentas. </w:t>
      </w:r>
      <w:r w:rsidR="000625B1" w:rsidRPr="00BB310D">
        <w:rPr>
          <w:rStyle w:val="Refdenotaalpie"/>
          <w:rFonts w:ascii="Palatino Linotype" w:hAnsi="Palatino Linotype"/>
        </w:rPr>
        <w:footnoteReference w:id="1"/>
      </w:r>
    </w:p>
    <w:p w14:paraId="7C085CFA"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rPr>
      </w:pPr>
    </w:p>
    <w:p w14:paraId="67E3E066"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rPr>
      </w:pPr>
    </w:p>
    <w:p w14:paraId="1236C06A" w14:textId="096D4AB4" w:rsidR="000625B1" w:rsidRPr="00BB310D" w:rsidRDefault="000625B1" w:rsidP="00BB310D">
      <w:pPr>
        <w:pStyle w:val="Prrafodelista"/>
        <w:tabs>
          <w:tab w:val="left" w:pos="851"/>
        </w:tabs>
        <w:spacing w:line="360" w:lineRule="auto"/>
        <w:ind w:left="0" w:right="49"/>
        <w:jc w:val="both"/>
        <w:rPr>
          <w:rFonts w:ascii="Palatino Linotype" w:hAnsi="Palatino Linotype"/>
          <w:vertAlign w:val="superscript"/>
        </w:rPr>
      </w:pPr>
      <w:r w:rsidRPr="00BB310D">
        <w:rPr>
          <w:rFonts w:ascii="Palatino Linotype" w:hAnsi="Palatino Linotype"/>
        </w:rPr>
        <w:lastRenderedPageBreak/>
        <w:t xml:space="preserve">Dado que </w:t>
      </w:r>
      <w:r w:rsidR="00614534" w:rsidRPr="00BB310D">
        <w:rPr>
          <w:rFonts w:ascii="Palatino Linotype" w:hAnsi="Palatino Linotype"/>
        </w:rPr>
        <w:t>las instituciones de seguridad pública</w:t>
      </w:r>
      <w:r w:rsidRPr="00BB310D">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BB310D">
        <w:rPr>
          <w:rFonts w:ascii="Palatino Linotype" w:hAnsi="Palatino Linotype"/>
        </w:rPr>
        <w:t>los mismos</w:t>
      </w:r>
      <w:r w:rsidRPr="00BB310D">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BB310D">
        <w:rPr>
          <w:rFonts w:ascii="Palatino Linotype" w:hAnsi="Palatino Linotype"/>
        </w:rPr>
        <w:t xml:space="preserve">las instituciones de seguridad pública </w:t>
      </w:r>
      <w:r w:rsidRPr="00BB310D">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BB310D">
        <w:rPr>
          <w:rFonts w:ascii="Palatino Linotype" w:hAnsi="Palatino Linotype"/>
          <w:i/>
        </w:rPr>
        <w:t>la ausencia de confianza significa, tanto para los civiles como para la policía, mucho menos seguridad y mucho menos efectividad en la prevención y el combate al crimen”</w:t>
      </w:r>
      <w:r w:rsidRPr="00BB310D">
        <w:rPr>
          <w:rFonts w:ascii="Palatino Linotype" w:hAnsi="Palatino Linotype"/>
          <w:vertAlign w:val="superscript"/>
        </w:rPr>
        <w:t>.</w:t>
      </w:r>
      <w:r w:rsidRPr="00BB310D">
        <w:rPr>
          <w:rFonts w:ascii="Palatino Linotype" w:hAnsi="Palatino Linotype"/>
          <w:vertAlign w:val="superscript"/>
        </w:rPr>
        <w:footnoteReference w:id="2"/>
      </w:r>
    </w:p>
    <w:p w14:paraId="5DED4F40" w14:textId="77777777" w:rsidR="000625B1" w:rsidRPr="00BB310D" w:rsidRDefault="000625B1" w:rsidP="00BB310D">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Default="000625B1" w:rsidP="00BB310D">
      <w:pPr>
        <w:pStyle w:val="Prrafodelista"/>
        <w:tabs>
          <w:tab w:val="left" w:pos="851"/>
        </w:tabs>
        <w:spacing w:line="360" w:lineRule="auto"/>
        <w:ind w:left="0" w:right="49"/>
        <w:jc w:val="both"/>
        <w:rPr>
          <w:rFonts w:ascii="Palatino Linotype" w:hAnsi="Palatino Linotype"/>
        </w:rPr>
      </w:pPr>
      <w:r w:rsidRPr="00BB310D">
        <w:rPr>
          <w:rFonts w:ascii="Palatino Linotype" w:hAnsi="Palatino Linotype"/>
        </w:rPr>
        <w:t xml:space="preserve">Por tanto, es fundamental que la información sobre </w:t>
      </w:r>
      <w:r w:rsidR="00A5071D" w:rsidRPr="00BB310D">
        <w:rPr>
          <w:rFonts w:ascii="Palatino Linotype" w:hAnsi="Palatino Linotype"/>
        </w:rPr>
        <w:t xml:space="preserve">las instituciones de seguridad pública </w:t>
      </w:r>
      <w:r w:rsidRPr="00BB310D">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BB310D">
        <w:rPr>
          <w:rFonts w:ascii="Palatino Linotype" w:hAnsi="Palatino Linotype"/>
        </w:rPr>
        <w:t>mismos</w:t>
      </w:r>
      <w:r w:rsidRPr="00BB310D">
        <w:rPr>
          <w:rFonts w:ascii="Palatino Linotype" w:hAnsi="Palatino Linotype"/>
        </w:rPr>
        <w:t xml:space="preserve">. No es aconsejable, por ejemplo, hacer público el nombre de un </w:t>
      </w:r>
      <w:r w:rsidR="00A5071D" w:rsidRPr="00BB310D">
        <w:rPr>
          <w:rFonts w:ascii="Palatino Linotype" w:hAnsi="Palatino Linotype"/>
        </w:rPr>
        <w:t xml:space="preserve">elemento </w:t>
      </w:r>
      <w:r w:rsidRPr="00BB310D">
        <w:rPr>
          <w:rFonts w:ascii="Palatino Linotype" w:hAnsi="Palatino Linotype"/>
        </w:rPr>
        <w:t>polic</w:t>
      </w:r>
      <w:r w:rsidR="00A5071D" w:rsidRPr="00BB310D">
        <w:rPr>
          <w:rFonts w:ascii="Palatino Linotype" w:hAnsi="Palatino Linotype"/>
        </w:rPr>
        <w:t>ial</w:t>
      </w:r>
      <w:r w:rsidRPr="00BB310D">
        <w:rPr>
          <w:rFonts w:ascii="Palatino Linotype" w:hAnsi="Palatino Linotype"/>
        </w:rPr>
        <w:t xml:space="preserve"> bajo investigación, debido a las posibles represalias sociales injustificadas que esto podría acarrear. Sin embargo en este </w:t>
      </w:r>
      <w:proofErr w:type="gramStart"/>
      <w:r w:rsidRPr="00BB310D">
        <w:rPr>
          <w:rFonts w:ascii="Palatino Linotype" w:hAnsi="Palatino Linotype"/>
        </w:rPr>
        <w:t>caso,  no</w:t>
      </w:r>
      <w:proofErr w:type="gramEnd"/>
      <w:r w:rsidRPr="00BB310D">
        <w:rPr>
          <w:rFonts w:ascii="Palatino Linotype" w:hAnsi="Palatino Linotype"/>
        </w:rPr>
        <w:t xml:space="preserve"> se aprecia la razón por la que con la entrega del cargo se haga identificable a un elemento policial, ni las razones </w:t>
      </w:r>
      <w:r w:rsidRPr="00BB310D">
        <w:rPr>
          <w:rFonts w:ascii="Palatino Linotype" w:hAnsi="Palatino Linotype"/>
        </w:rPr>
        <w:lastRenderedPageBreak/>
        <w:t>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5AB3EF3F" w14:textId="77777777" w:rsidR="00A541FD" w:rsidRDefault="00A541FD" w:rsidP="00BB310D">
      <w:pPr>
        <w:pStyle w:val="Prrafodelista"/>
        <w:tabs>
          <w:tab w:val="left" w:pos="851"/>
        </w:tabs>
        <w:spacing w:line="360" w:lineRule="auto"/>
        <w:ind w:left="0" w:right="49"/>
        <w:jc w:val="both"/>
        <w:rPr>
          <w:rFonts w:ascii="Palatino Linotype" w:hAnsi="Palatino Linotype"/>
        </w:rPr>
      </w:pPr>
    </w:p>
    <w:p w14:paraId="25A75322" w14:textId="1AE3C721" w:rsidR="00A541FD" w:rsidRPr="00A541FD" w:rsidRDefault="00A541FD" w:rsidP="00A541FD">
      <w:pPr>
        <w:pStyle w:val="Prrafodelista"/>
        <w:tabs>
          <w:tab w:val="left" w:pos="851"/>
        </w:tabs>
        <w:spacing w:line="360" w:lineRule="auto"/>
        <w:ind w:left="0" w:right="49"/>
        <w:jc w:val="both"/>
        <w:rPr>
          <w:rFonts w:ascii="Palatino Linotype" w:hAnsi="Palatino Linotype"/>
        </w:rPr>
      </w:pPr>
      <w:r>
        <w:rPr>
          <w:rFonts w:ascii="Palatino Linotype" w:hAnsi="Palatino Linotype"/>
        </w:rPr>
        <w:t xml:space="preserve">Ahora bien, la </w:t>
      </w:r>
      <w:r w:rsidRPr="00D07D54">
        <w:rPr>
          <w:rFonts w:ascii="Palatino Linotype" w:eastAsia="Palatino Linotype" w:hAnsi="Palatino Linotype" w:cs="Palatino Linotype"/>
        </w:rPr>
        <w:t xml:space="preserve">resolución refiere que, en cuanto </w:t>
      </w:r>
      <w:r w:rsidRPr="00D07D54">
        <w:rPr>
          <w:rFonts w:ascii="Palatino Linotype" w:eastAsia="Palatino Linotype" w:hAnsi="Palatino Linotype" w:cs="Palatino Linotype"/>
          <w:b/>
        </w:rPr>
        <w:t>al grado de estudios</w:t>
      </w:r>
      <w:r>
        <w:rPr>
          <w:rFonts w:ascii="Palatino Linotype" w:eastAsia="Palatino Linotype" w:hAnsi="Palatino Linotype" w:cs="Palatino Linotype"/>
          <w:b/>
        </w:rPr>
        <w:t xml:space="preserve"> de servidores públicos de elección popular</w:t>
      </w:r>
      <w:r w:rsidRPr="00D07D54">
        <w:rPr>
          <w:rFonts w:ascii="Palatino Linotype" w:eastAsia="Palatino Linotype" w:hAnsi="Palatino Linotype" w:cs="Palatino Linotype"/>
          <w:color w:val="000000"/>
        </w:rPr>
        <w:t xml:space="preserve">, </w:t>
      </w:r>
      <w:r w:rsidRPr="00D07D54">
        <w:rPr>
          <w:rFonts w:ascii="Palatino Linotype" w:eastAsia="Palatino Linotype" w:hAnsi="Palatino Linotype" w:cs="Palatino Linotype"/>
        </w:rPr>
        <w:t xml:space="preserve">se establecen un mínimo de requisitos para poder ocupar estos cargos, ya que no se exigen mayores requisitos que ser mexicano por nacimiento, ciudadano del Estado, gozar del ejercicio de derechos, tener residencia efectiva y, ser de reconocida probidad y buena fama pública, por otro lado, para ocupar el cargo Presidente Municipal, no se requiere algún requisito, más que haber sido electo mediante sufragio, por lo que, deduce </w:t>
      </w:r>
      <w:r w:rsidRPr="00D07D54">
        <w:rPr>
          <w:rFonts w:ascii="Palatino Linotype" w:eastAsia="Palatino Linotype" w:hAnsi="Palatino Linotype" w:cs="Palatino Linotype"/>
          <w:b/>
          <w:u w:val="single"/>
        </w:rPr>
        <w:t>que no es obligatorio que los miembros del Ayuntamiento cuenten con un documento que contenga su información curricular y grado de estudios.</w:t>
      </w:r>
    </w:p>
    <w:p w14:paraId="1F2CFBAC" w14:textId="77777777" w:rsidR="00A541FD" w:rsidRPr="00D07D54" w:rsidRDefault="00A541FD" w:rsidP="00A541FD">
      <w:pPr>
        <w:spacing w:before="240" w:line="360" w:lineRule="auto"/>
        <w:ind w:left="851" w:right="902"/>
        <w:jc w:val="both"/>
        <w:rPr>
          <w:rFonts w:ascii="Palatino Linotype" w:eastAsia="Palatino Linotype" w:hAnsi="Palatino Linotype" w:cs="Palatino Linotype"/>
          <w:i/>
        </w:rPr>
      </w:pPr>
    </w:p>
    <w:p w14:paraId="1BBFB16E" w14:textId="38954915" w:rsidR="00A541FD" w:rsidRPr="00D07D54" w:rsidRDefault="00A541FD" w:rsidP="00A541FD">
      <w:pPr>
        <w:spacing w:line="360" w:lineRule="auto"/>
        <w:ind w:right="49"/>
        <w:jc w:val="both"/>
        <w:rPr>
          <w:rFonts w:ascii="Palatino Linotype" w:eastAsia="Palatino Linotype" w:hAnsi="Palatino Linotype" w:cs="Palatino Linotype"/>
        </w:rPr>
      </w:pPr>
      <w:r w:rsidRPr="00D07D54">
        <w:rPr>
          <w:rFonts w:ascii="Palatino Linotype" w:eastAsia="Palatino Linotype" w:hAnsi="Palatino Linotype" w:cs="Palatino Linotype"/>
        </w:rPr>
        <w:t>Razones por las cuales ordena el documento o documentos en donde conste la información curricular</w:t>
      </w:r>
      <w:r>
        <w:rPr>
          <w:rFonts w:ascii="Palatino Linotype" w:eastAsia="Palatino Linotype" w:hAnsi="Palatino Linotype" w:cs="Palatino Linotype"/>
        </w:rPr>
        <w:t xml:space="preserve"> y último grado de estudios de los servidores públicos de elección popular</w:t>
      </w:r>
      <w:r w:rsidRPr="00D07D54">
        <w:rPr>
          <w:rFonts w:ascii="Palatino Linotype" w:eastAsia="Palatino Linotype" w:hAnsi="Palatino Linotype" w:cs="Palatino Linotype"/>
        </w:rPr>
        <w:t xml:space="preserve">, con la salvedad que derivado de la búsqueda que se ordena, el </w:t>
      </w:r>
      <w:r w:rsidRPr="00D07D54">
        <w:rPr>
          <w:rFonts w:ascii="Palatino Linotype" w:eastAsia="Palatino Linotype" w:hAnsi="Palatino Linotype" w:cs="Palatino Linotype"/>
          <w:b/>
        </w:rPr>
        <w:t>SUJETO OBLIGADO</w:t>
      </w:r>
      <w:r w:rsidRPr="00D07D54">
        <w:rPr>
          <w:rFonts w:ascii="Palatino Linotype" w:eastAsia="Palatino Linotype" w:hAnsi="Palatino Linotype" w:cs="Palatino Linotype"/>
        </w:rPr>
        <w:t xml:space="preserve"> no llegará a localizar información por no haberse generado, se deberá hacer del conocimiento de la persona solicitante en términos del artículo 19, párrafo segundo de la Ley de Transparencia y Acceso a la información Pública del Estado de México y Municipios.</w:t>
      </w:r>
    </w:p>
    <w:p w14:paraId="2406886D" w14:textId="77777777" w:rsidR="00A541FD" w:rsidRPr="00D07D54" w:rsidRDefault="00A541FD" w:rsidP="00A541FD">
      <w:pPr>
        <w:spacing w:line="360" w:lineRule="auto"/>
        <w:jc w:val="both"/>
        <w:rPr>
          <w:rFonts w:ascii="Palatino Linotype" w:eastAsia="Palatino Linotype" w:hAnsi="Palatino Linotype" w:cs="Palatino Linotype"/>
        </w:rPr>
      </w:pPr>
    </w:p>
    <w:p w14:paraId="2F5AF5B6" w14:textId="4F910DD9" w:rsidR="007C23F9" w:rsidRDefault="00A541FD" w:rsidP="00A541FD">
      <w:pPr>
        <w:spacing w:line="360" w:lineRule="auto"/>
        <w:jc w:val="both"/>
        <w:rPr>
          <w:rFonts w:ascii="Palatino Linotype" w:eastAsia="MS Mincho" w:hAnsi="Palatino Linotype" w:cs="Arial"/>
        </w:rPr>
      </w:pPr>
      <w:r w:rsidRPr="00D07D54">
        <w:rPr>
          <w:rFonts w:ascii="Palatino Linotype" w:eastAsia="Palatino Linotype" w:hAnsi="Palatino Linotype" w:cs="Palatino Linotype"/>
        </w:rPr>
        <w:t>Postura que no comparte esta Ponencia</w:t>
      </w:r>
      <w:r w:rsidRPr="00D07D54">
        <w:rPr>
          <w:rFonts w:ascii="Palatino Linotype" w:hAnsi="Palatino Linotype" w:cs="Arial"/>
        </w:rPr>
        <w:t xml:space="preserve">, ya que </w:t>
      </w:r>
      <w:r w:rsidRPr="00D07D54">
        <w:rPr>
          <w:rFonts w:ascii="Palatino Linotype" w:eastAsia="MS Mincho" w:hAnsi="Palatino Linotype" w:cs="Arial"/>
        </w:rPr>
        <w:t xml:space="preserve">si </w:t>
      </w:r>
      <w:proofErr w:type="gramStart"/>
      <w:r w:rsidRPr="00D07D54">
        <w:rPr>
          <w:rFonts w:ascii="Palatino Linotype" w:eastAsia="MS Mincho" w:hAnsi="Palatino Linotype" w:cs="Arial"/>
        </w:rPr>
        <w:t>bien,  los</w:t>
      </w:r>
      <w:proofErr w:type="gramEnd"/>
      <w:r w:rsidRPr="00D07D54">
        <w:rPr>
          <w:rFonts w:ascii="Palatino Linotype" w:eastAsia="MS Mincho" w:hAnsi="Palatino Linotype" w:cs="Arial"/>
        </w:rPr>
        <w:t xml:space="preserve"> cargos señalados en su mayoría corresponden a cargo de elección popular y, por tal motivo, no resulta ser una obligación contar con un Titulo o Cedula Profesional, lo cierto, es que dicha condición no impide que se pueda contar con un documento que dé cuenta del grado académico de un servidor público. </w:t>
      </w:r>
    </w:p>
    <w:p w14:paraId="0ACD29A8" w14:textId="77777777" w:rsidR="007C23F9" w:rsidRPr="007C23F9" w:rsidRDefault="007C23F9" w:rsidP="00A541FD">
      <w:pPr>
        <w:spacing w:line="360" w:lineRule="auto"/>
        <w:jc w:val="both"/>
        <w:rPr>
          <w:rFonts w:ascii="Palatino Linotype" w:eastAsia="MS Mincho" w:hAnsi="Palatino Linotype" w:cs="Arial"/>
        </w:rPr>
      </w:pPr>
    </w:p>
    <w:p w14:paraId="669F281E" w14:textId="77777777" w:rsidR="00A541FD" w:rsidRPr="00D07D54" w:rsidRDefault="00A541FD" w:rsidP="00A541FD">
      <w:pPr>
        <w:pStyle w:val="Prrafodelista"/>
        <w:tabs>
          <w:tab w:val="left" w:pos="567"/>
        </w:tabs>
        <w:spacing w:line="360" w:lineRule="auto"/>
        <w:ind w:left="0"/>
        <w:jc w:val="both"/>
        <w:rPr>
          <w:rFonts w:ascii="Palatino Linotype" w:eastAsia="MS Mincho" w:hAnsi="Palatino Linotype" w:cs="Arial"/>
        </w:rPr>
      </w:pPr>
      <w:r w:rsidRPr="00D07D54">
        <w:rPr>
          <w:rFonts w:ascii="Palatino Linotype" w:eastAsia="MS Mincho" w:hAnsi="Palatino Linotype" w:cs="Arial"/>
        </w:rPr>
        <w:t xml:space="preserve">Por ende, la </w:t>
      </w:r>
      <w:r w:rsidRPr="00D07D54">
        <w:rPr>
          <w:rFonts w:ascii="Palatino Linotype" w:eastAsia="Calibri" w:hAnsi="Palatino Linotype" w:cs="Arial"/>
        </w:rPr>
        <w:t xml:space="preserve">ficha curricular o currículum vítae puede existir información más detallada y relacionada con la </w:t>
      </w:r>
      <w:r w:rsidRPr="00D07D54">
        <w:rPr>
          <w:rFonts w:ascii="Palatino Linotype" w:eastAsia="Calibri" w:hAnsi="Palatino Linotype" w:cs="Arial"/>
          <w:b/>
        </w:rPr>
        <w:t xml:space="preserve">trayectoria académica o profesional, </w:t>
      </w:r>
      <w:r w:rsidRPr="00D07D54">
        <w:rPr>
          <w:rFonts w:ascii="Palatino Linotype" w:eastAsia="Calibri" w:hAnsi="Palatino Linotype" w:cs="Arial"/>
        </w:rPr>
        <w:t xml:space="preserve">debiendo conservar los documentos soporte como puede ser </w:t>
      </w:r>
      <w:r w:rsidRPr="00D07D54">
        <w:rPr>
          <w:rFonts w:ascii="Palatino Linotype" w:eastAsia="Calibri" w:hAnsi="Palatino Linotype" w:cs="Arial"/>
          <w:b/>
        </w:rPr>
        <w:t>el título o cédula profesional</w:t>
      </w:r>
      <w:r w:rsidRPr="00D07D54">
        <w:rPr>
          <w:rFonts w:ascii="Palatino Linotype" w:eastAsia="Calibri" w:hAnsi="Palatino Linotype" w:cs="Arial"/>
        </w:rPr>
        <w:t xml:space="preserve"> o el documento que avale el grado académico de los servidores públicos, los cuales son susceptibles de proporcionarse en versión pública, así como todos los logros obtenidos como pueden ser </w:t>
      </w:r>
      <w:r w:rsidRPr="00D07D54">
        <w:rPr>
          <w:rFonts w:ascii="Palatino Linotype" w:eastAsia="Calibri" w:hAnsi="Palatino Linotype" w:cs="Arial"/>
          <w:b/>
        </w:rPr>
        <w:t>cursos, diplomados, certificaciones</w:t>
      </w:r>
      <w:r w:rsidRPr="00D07D54">
        <w:rPr>
          <w:rFonts w:ascii="Palatino Linotype" w:eastAsia="Calibri" w:hAnsi="Palatino Linotype" w:cs="Arial"/>
        </w:rPr>
        <w:t>, entre otros.</w:t>
      </w:r>
    </w:p>
    <w:p w14:paraId="02D2E204" w14:textId="77777777" w:rsidR="00A541FD" w:rsidRPr="00D07D54" w:rsidRDefault="00A541FD" w:rsidP="00A541FD">
      <w:pPr>
        <w:pStyle w:val="Prrafodelista"/>
        <w:spacing w:line="360" w:lineRule="auto"/>
        <w:rPr>
          <w:rFonts w:ascii="Palatino Linotype" w:eastAsia="MS Mincho" w:hAnsi="Palatino Linotype" w:cs="Arial"/>
        </w:rPr>
      </w:pPr>
    </w:p>
    <w:p w14:paraId="6F356222" w14:textId="77777777" w:rsidR="00A541FD" w:rsidRPr="00D07D54" w:rsidRDefault="00A541FD" w:rsidP="00A541FD">
      <w:pPr>
        <w:pStyle w:val="Prrafodelista"/>
        <w:tabs>
          <w:tab w:val="left" w:pos="567"/>
        </w:tabs>
        <w:spacing w:line="360" w:lineRule="auto"/>
        <w:ind w:left="0"/>
        <w:jc w:val="both"/>
        <w:rPr>
          <w:rFonts w:ascii="Palatino Linotype" w:eastAsia="MS Mincho" w:hAnsi="Palatino Linotype" w:cs="Arial"/>
        </w:rPr>
      </w:pPr>
      <w:r w:rsidRPr="00D07D54">
        <w:rPr>
          <w:rFonts w:ascii="Palatino Linotype" w:eastAsia="MS Mincho" w:hAnsi="Palatino Linotype" w:cs="Arial"/>
        </w:rPr>
        <w:t>Sirve de sustento los criterios orientadores 006/2010 del entonces Instituto Federal de Acceso a la Información Pública (IFAI) y 015/2017 del Instituto Nacional de Transparencia, Acceso a la Información y Protección de Datos Personales (INAI), cuyo rubro y texto disponen lo siguiente:</w:t>
      </w:r>
    </w:p>
    <w:p w14:paraId="6E029269" w14:textId="77777777" w:rsidR="00A541FD" w:rsidRPr="00D07D54" w:rsidRDefault="00A541FD" w:rsidP="00A541FD">
      <w:pPr>
        <w:pStyle w:val="Prrafodelista"/>
        <w:spacing w:line="360" w:lineRule="auto"/>
        <w:rPr>
          <w:rFonts w:ascii="Palatino Linotype" w:eastAsia="MS Mincho" w:hAnsi="Palatino Linotype" w:cs="Arial"/>
        </w:rPr>
      </w:pPr>
    </w:p>
    <w:p w14:paraId="73B7B1D0" w14:textId="77777777" w:rsidR="00A541FD" w:rsidRPr="00D07D54" w:rsidRDefault="00A541FD" w:rsidP="00A541FD">
      <w:pPr>
        <w:spacing w:line="360" w:lineRule="auto"/>
        <w:ind w:left="567" w:right="616"/>
        <w:jc w:val="both"/>
        <w:rPr>
          <w:rFonts w:ascii="Palatino Linotype" w:hAnsi="Palatino Linotype" w:cs="Arial"/>
          <w:i/>
          <w:color w:val="000000"/>
        </w:rPr>
      </w:pPr>
      <w:r w:rsidRPr="00D07D54">
        <w:rPr>
          <w:rFonts w:ascii="Palatino Linotype" w:eastAsia="Arial" w:hAnsi="Palatino Linotype" w:cs="Arial"/>
          <w:b/>
          <w:i/>
        </w:rPr>
        <w:t>Título</w:t>
      </w:r>
      <w:r w:rsidRPr="00D07D54">
        <w:rPr>
          <w:rFonts w:ascii="Palatino Linotype" w:eastAsia="Arial" w:hAnsi="Palatino Linotype" w:cs="Arial"/>
          <w:b/>
          <w:i/>
          <w:spacing w:val="1"/>
        </w:rPr>
        <w:t xml:space="preserve"> </w:t>
      </w:r>
      <w:r w:rsidRPr="00D07D54">
        <w:rPr>
          <w:rFonts w:ascii="Palatino Linotype" w:eastAsia="Arial" w:hAnsi="Palatino Linotype" w:cs="Arial"/>
          <w:b/>
          <w:i/>
        </w:rPr>
        <w:t>pro</w:t>
      </w:r>
      <w:r w:rsidRPr="00D07D54">
        <w:rPr>
          <w:rFonts w:ascii="Palatino Linotype" w:eastAsia="Arial" w:hAnsi="Palatino Linotype" w:cs="Arial"/>
          <w:b/>
          <w:i/>
          <w:spacing w:val="-1"/>
        </w:rPr>
        <w:t>f</w:t>
      </w:r>
      <w:r w:rsidRPr="00D07D54">
        <w:rPr>
          <w:rFonts w:ascii="Palatino Linotype" w:eastAsia="Arial" w:hAnsi="Palatino Linotype" w:cs="Arial"/>
          <w:b/>
          <w:i/>
          <w:spacing w:val="1"/>
        </w:rPr>
        <w:t>es</w:t>
      </w:r>
      <w:r w:rsidRPr="00D07D54">
        <w:rPr>
          <w:rFonts w:ascii="Palatino Linotype" w:eastAsia="Arial" w:hAnsi="Palatino Linotype" w:cs="Arial"/>
          <w:b/>
          <w:i/>
        </w:rPr>
        <w:t>ion</w:t>
      </w:r>
      <w:r w:rsidRPr="00D07D54">
        <w:rPr>
          <w:rFonts w:ascii="Palatino Linotype" w:eastAsia="Arial" w:hAnsi="Palatino Linotype" w:cs="Arial"/>
          <w:b/>
          <w:i/>
          <w:spacing w:val="1"/>
        </w:rPr>
        <w:t>a</w:t>
      </w:r>
      <w:r w:rsidRPr="00D07D54">
        <w:rPr>
          <w:rFonts w:ascii="Palatino Linotype" w:eastAsia="Arial" w:hAnsi="Palatino Linotype" w:cs="Arial"/>
          <w:b/>
          <w:i/>
          <w:spacing w:val="-2"/>
        </w:rPr>
        <w:t>l</w:t>
      </w:r>
      <w:r w:rsidRPr="00D07D54">
        <w:rPr>
          <w:rFonts w:ascii="Palatino Linotype" w:eastAsia="Arial" w:hAnsi="Palatino Linotype" w:cs="Arial"/>
          <w:b/>
          <w:i/>
        </w:rPr>
        <w:t>,</w:t>
      </w:r>
      <w:r w:rsidRPr="00D07D54">
        <w:rPr>
          <w:rFonts w:ascii="Palatino Linotype" w:eastAsia="Arial" w:hAnsi="Palatino Linotype" w:cs="Arial"/>
          <w:b/>
          <w:i/>
          <w:spacing w:val="2"/>
        </w:rPr>
        <w:t xml:space="preserve"> </w:t>
      </w:r>
      <w:r w:rsidRPr="00D07D54">
        <w:rPr>
          <w:rFonts w:ascii="Palatino Linotype" w:eastAsia="Arial" w:hAnsi="Palatino Linotype" w:cs="Arial"/>
          <w:b/>
          <w:i/>
          <w:spacing w:val="-3"/>
        </w:rPr>
        <w:t>d</w:t>
      </w:r>
      <w:r w:rsidRPr="00D07D54">
        <w:rPr>
          <w:rFonts w:ascii="Palatino Linotype" w:eastAsia="Arial" w:hAnsi="Palatino Linotype" w:cs="Arial"/>
          <w:b/>
          <w:i/>
        </w:rPr>
        <w:t>ocum</w:t>
      </w:r>
      <w:r w:rsidRPr="00D07D54">
        <w:rPr>
          <w:rFonts w:ascii="Palatino Linotype" w:eastAsia="Arial" w:hAnsi="Palatino Linotype" w:cs="Arial"/>
          <w:b/>
          <w:i/>
          <w:spacing w:val="1"/>
        </w:rPr>
        <w:t>e</w:t>
      </w:r>
      <w:r w:rsidRPr="00D07D54">
        <w:rPr>
          <w:rFonts w:ascii="Palatino Linotype" w:eastAsia="Arial" w:hAnsi="Palatino Linotype" w:cs="Arial"/>
          <w:b/>
          <w:i/>
        </w:rPr>
        <w:t>n</w:t>
      </w:r>
      <w:r w:rsidRPr="00D07D54">
        <w:rPr>
          <w:rFonts w:ascii="Palatino Linotype" w:eastAsia="Arial" w:hAnsi="Palatino Linotype" w:cs="Arial"/>
          <w:b/>
          <w:i/>
          <w:spacing w:val="-1"/>
        </w:rPr>
        <w:t>t</w:t>
      </w:r>
      <w:r w:rsidRPr="00D07D54">
        <w:rPr>
          <w:rFonts w:ascii="Palatino Linotype" w:eastAsia="Arial" w:hAnsi="Palatino Linotype" w:cs="Arial"/>
          <w:b/>
          <w:i/>
        </w:rPr>
        <w:t>o</w:t>
      </w:r>
      <w:r w:rsidRPr="00D07D54">
        <w:rPr>
          <w:rFonts w:ascii="Palatino Linotype" w:eastAsia="Arial" w:hAnsi="Palatino Linotype" w:cs="Arial"/>
          <w:b/>
          <w:i/>
          <w:spacing w:val="1"/>
        </w:rPr>
        <w:t xml:space="preserve"> s</w:t>
      </w:r>
      <w:r w:rsidRPr="00D07D54">
        <w:rPr>
          <w:rFonts w:ascii="Palatino Linotype" w:eastAsia="Arial" w:hAnsi="Palatino Linotype" w:cs="Arial"/>
          <w:b/>
          <w:i/>
        </w:rPr>
        <w:t>u</w:t>
      </w:r>
      <w:r w:rsidRPr="00D07D54">
        <w:rPr>
          <w:rFonts w:ascii="Palatino Linotype" w:eastAsia="Arial" w:hAnsi="Palatino Linotype" w:cs="Arial"/>
          <w:b/>
          <w:i/>
          <w:spacing w:val="-2"/>
        </w:rPr>
        <w:t>s</w:t>
      </w:r>
      <w:r w:rsidRPr="00D07D54">
        <w:rPr>
          <w:rFonts w:ascii="Palatino Linotype" w:eastAsia="Arial" w:hAnsi="Palatino Linotype" w:cs="Arial"/>
          <w:b/>
          <w:i/>
          <w:spacing w:val="1"/>
        </w:rPr>
        <w:t>ce</w:t>
      </w:r>
      <w:r w:rsidRPr="00D07D54">
        <w:rPr>
          <w:rFonts w:ascii="Palatino Linotype" w:eastAsia="Arial" w:hAnsi="Palatino Linotype" w:cs="Arial"/>
          <w:b/>
          <w:i/>
        </w:rPr>
        <w:t>p</w:t>
      </w:r>
      <w:r w:rsidRPr="00D07D54">
        <w:rPr>
          <w:rFonts w:ascii="Palatino Linotype" w:eastAsia="Arial" w:hAnsi="Palatino Linotype" w:cs="Arial"/>
          <w:b/>
          <w:i/>
          <w:spacing w:val="-1"/>
        </w:rPr>
        <w:t>t</w:t>
      </w:r>
      <w:r w:rsidRPr="00D07D54">
        <w:rPr>
          <w:rFonts w:ascii="Palatino Linotype" w:eastAsia="Arial" w:hAnsi="Palatino Linotype" w:cs="Arial"/>
          <w:b/>
          <w:i/>
        </w:rPr>
        <w:t>ib</w:t>
      </w:r>
      <w:r w:rsidRPr="00D07D54">
        <w:rPr>
          <w:rFonts w:ascii="Palatino Linotype" w:eastAsia="Arial" w:hAnsi="Palatino Linotype" w:cs="Arial"/>
          <w:b/>
          <w:i/>
          <w:spacing w:val="-2"/>
        </w:rPr>
        <w:t>l</w:t>
      </w:r>
      <w:r w:rsidRPr="00D07D54">
        <w:rPr>
          <w:rFonts w:ascii="Palatino Linotype" w:eastAsia="Arial" w:hAnsi="Palatino Linotype" w:cs="Arial"/>
          <w:b/>
          <w:i/>
        </w:rPr>
        <w:t>e</w:t>
      </w:r>
      <w:r w:rsidRPr="00D07D54">
        <w:rPr>
          <w:rFonts w:ascii="Palatino Linotype" w:eastAsia="Arial" w:hAnsi="Palatino Linotype" w:cs="Arial"/>
          <w:b/>
          <w:i/>
          <w:spacing w:val="2"/>
        </w:rPr>
        <w:t xml:space="preserve"> </w:t>
      </w:r>
      <w:r w:rsidRPr="00D07D54">
        <w:rPr>
          <w:rFonts w:ascii="Palatino Linotype" w:eastAsia="Arial" w:hAnsi="Palatino Linotype" w:cs="Arial"/>
          <w:b/>
          <w:i/>
        </w:rPr>
        <w:t xml:space="preserve">de </w:t>
      </w:r>
      <w:r w:rsidRPr="00D07D54">
        <w:rPr>
          <w:rFonts w:ascii="Palatino Linotype" w:eastAsia="Arial" w:hAnsi="Palatino Linotype" w:cs="Arial"/>
          <w:b/>
          <w:i/>
          <w:spacing w:val="-4"/>
        </w:rPr>
        <w:t>v</w:t>
      </w:r>
      <w:r w:rsidRPr="00D07D54">
        <w:rPr>
          <w:rFonts w:ascii="Palatino Linotype" w:eastAsia="Arial" w:hAnsi="Palatino Linotype" w:cs="Arial"/>
          <w:b/>
          <w:i/>
          <w:spacing w:val="1"/>
        </w:rPr>
        <w:t>e</w:t>
      </w:r>
      <w:r w:rsidRPr="00D07D54">
        <w:rPr>
          <w:rFonts w:ascii="Palatino Linotype" w:eastAsia="Arial" w:hAnsi="Palatino Linotype" w:cs="Arial"/>
          <w:b/>
          <w:i/>
        </w:rPr>
        <w:t>r</w:t>
      </w:r>
      <w:r w:rsidRPr="00D07D54">
        <w:rPr>
          <w:rFonts w:ascii="Palatino Linotype" w:eastAsia="Arial" w:hAnsi="Palatino Linotype" w:cs="Arial"/>
          <w:b/>
          <w:i/>
          <w:spacing w:val="1"/>
        </w:rPr>
        <w:t>s</w:t>
      </w:r>
      <w:r w:rsidRPr="00D07D54">
        <w:rPr>
          <w:rFonts w:ascii="Palatino Linotype" w:eastAsia="Arial" w:hAnsi="Palatino Linotype" w:cs="Arial"/>
          <w:b/>
          <w:i/>
        </w:rPr>
        <w:t>ión</w:t>
      </w:r>
      <w:r w:rsidRPr="00D07D54">
        <w:rPr>
          <w:rFonts w:ascii="Palatino Linotype" w:eastAsia="Arial" w:hAnsi="Palatino Linotype" w:cs="Arial"/>
          <w:b/>
          <w:i/>
          <w:spacing w:val="2"/>
        </w:rPr>
        <w:t xml:space="preserve"> </w:t>
      </w:r>
      <w:r w:rsidRPr="00D07D54">
        <w:rPr>
          <w:rFonts w:ascii="Palatino Linotype" w:eastAsia="Arial" w:hAnsi="Palatino Linotype" w:cs="Arial"/>
          <w:b/>
          <w:i/>
        </w:rPr>
        <w:t>públi</w:t>
      </w:r>
      <w:r w:rsidRPr="00D07D54">
        <w:rPr>
          <w:rFonts w:ascii="Palatino Linotype" w:eastAsia="Arial" w:hAnsi="Palatino Linotype" w:cs="Arial"/>
          <w:b/>
          <w:i/>
          <w:spacing w:val="-1"/>
        </w:rPr>
        <w:t>ca</w:t>
      </w:r>
      <w:r w:rsidRPr="00D07D54">
        <w:rPr>
          <w:rFonts w:ascii="Palatino Linotype" w:eastAsia="Arial" w:hAnsi="Palatino Linotype" w:cs="Arial"/>
          <w:b/>
          <w:i/>
        </w:rPr>
        <w:t>.</w:t>
      </w:r>
      <w:r w:rsidRPr="00D07D54">
        <w:rPr>
          <w:rFonts w:ascii="Palatino Linotype" w:eastAsia="Arial" w:hAnsi="Palatino Linotype" w:cs="Arial"/>
          <w:b/>
          <w:i/>
          <w:spacing w:val="8"/>
        </w:rPr>
        <w:t xml:space="preserve"> </w:t>
      </w:r>
      <w:r w:rsidRPr="00D07D54">
        <w:rPr>
          <w:rFonts w:ascii="Palatino Linotype" w:eastAsia="Arial" w:hAnsi="Palatino Linotype" w:cs="Arial"/>
          <w:i/>
        </w:rPr>
        <w:t>Co</w:t>
      </w:r>
      <w:r w:rsidRPr="00D07D54">
        <w:rPr>
          <w:rFonts w:ascii="Palatino Linotype" w:eastAsia="Arial" w:hAnsi="Palatino Linotype" w:cs="Arial"/>
          <w:i/>
          <w:spacing w:val="1"/>
        </w:rPr>
        <w:t>n</w:t>
      </w:r>
      <w:r w:rsidRPr="00D07D54">
        <w:rPr>
          <w:rFonts w:ascii="Palatino Linotype" w:eastAsia="Arial" w:hAnsi="Palatino Linotype" w:cs="Arial"/>
          <w:i/>
        </w:rPr>
        <w:t>s</w:t>
      </w:r>
      <w:r w:rsidRPr="00D07D54">
        <w:rPr>
          <w:rFonts w:ascii="Palatino Linotype" w:eastAsia="Arial" w:hAnsi="Palatino Linotype" w:cs="Arial"/>
          <w:i/>
          <w:spacing w:val="-3"/>
        </w:rPr>
        <w:t>i</w:t>
      </w:r>
      <w:r w:rsidRPr="00D07D54">
        <w:rPr>
          <w:rFonts w:ascii="Palatino Linotype" w:eastAsia="Arial" w:hAnsi="Palatino Linotype" w:cs="Arial"/>
          <w:i/>
          <w:spacing w:val="1"/>
        </w:rPr>
        <w:t>de</w:t>
      </w:r>
      <w:r w:rsidRPr="00D07D54">
        <w:rPr>
          <w:rFonts w:ascii="Palatino Linotype" w:eastAsia="Arial" w:hAnsi="Palatino Linotype" w:cs="Arial"/>
          <w:i/>
        </w:rPr>
        <w:t>ra</w:t>
      </w:r>
      <w:r w:rsidRPr="00D07D54">
        <w:rPr>
          <w:rFonts w:ascii="Palatino Linotype" w:eastAsia="Arial" w:hAnsi="Palatino Linotype" w:cs="Arial"/>
          <w:i/>
          <w:spacing w:val="-1"/>
        </w:rPr>
        <w:t>nd</w:t>
      </w:r>
      <w:r w:rsidRPr="00D07D54">
        <w:rPr>
          <w:rFonts w:ascii="Palatino Linotype" w:eastAsia="Arial" w:hAnsi="Palatino Linotype" w:cs="Arial"/>
          <w:i/>
        </w:rPr>
        <w:t xml:space="preserve">o </w:t>
      </w:r>
      <w:r w:rsidRPr="00D07D54">
        <w:rPr>
          <w:rFonts w:ascii="Palatino Linotype" w:eastAsia="Arial" w:hAnsi="Palatino Linotype" w:cs="Arial"/>
          <w:i/>
          <w:spacing w:val="-1"/>
        </w:rPr>
        <w:t>q</w:t>
      </w:r>
      <w:r w:rsidRPr="00D07D54">
        <w:rPr>
          <w:rFonts w:ascii="Palatino Linotype" w:eastAsia="Arial" w:hAnsi="Palatino Linotype" w:cs="Arial"/>
          <w:i/>
          <w:spacing w:val="1"/>
        </w:rPr>
        <w:t>u</w:t>
      </w:r>
      <w:r w:rsidRPr="00D07D54">
        <w:rPr>
          <w:rFonts w:ascii="Palatino Linotype" w:eastAsia="Arial" w:hAnsi="Palatino Linotype" w:cs="Arial"/>
          <w:i/>
        </w:rPr>
        <w:t>e</w:t>
      </w:r>
      <w:r w:rsidRPr="00D07D54">
        <w:rPr>
          <w:rFonts w:ascii="Palatino Linotype" w:eastAsia="Arial" w:hAnsi="Palatino Linotype" w:cs="Arial"/>
          <w:i/>
          <w:spacing w:val="1"/>
        </w:rPr>
        <w:t xml:space="preserve"> e</w:t>
      </w:r>
      <w:r w:rsidRPr="00D07D54">
        <w:rPr>
          <w:rFonts w:ascii="Palatino Linotype" w:eastAsia="Arial" w:hAnsi="Palatino Linotype" w:cs="Arial"/>
          <w:i/>
        </w:rPr>
        <w:t>l t</w:t>
      </w:r>
      <w:r w:rsidRPr="00D07D54">
        <w:rPr>
          <w:rFonts w:ascii="Palatino Linotype" w:eastAsia="Arial" w:hAnsi="Palatino Linotype" w:cs="Arial"/>
          <w:i/>
          <w:spacing w:val="-1"/>
        </w:rPr>
        <w:t>í</w:t>
      </w:r>
      <w:r w:rsidRPr="00D07D54">
        <w:rPr>
          <w:rFonts w:ascii="Palatino Linotype" w:eastAsia="Arial" w:hAnsi="Palatino Linotype" w:cs="Arial"/>
          <w:i/>
        </w:rPr>
        <w:t>t</w:t>
      </w:r>
      <w:r w:rsidRPr="00D07D54">
        <w:rPr>
          <w:rFonts w:ascii="Palatino Linotype" w:eastAsia="Arial" w:hAnsi="Palatino Linotype" w:cs="Arial"/>
          <w:i/>
          <w:spacing w:val="1"/>
        </w:rPr>
        <w:t>u</w:t>
      </w:r>
      <w:r w:rsidRPr="00D07D54">
        <w:rPr>
          <w:rFonts w:ascii="Palatino Linotype" w:eastAsia="Arial" w:hAnsi="Palatino Linotype" w:cs="Arial"/>
          <w:i/>
        </w:rPr>
        <w:t>lo</w:t>
      </w:r>
      <w:r w:rsidRPr="00D07D54">
        <w:rPr>
          <w:rFonts w:ascii="Palatino Linotype" w:eastAsia="Arial" w:hAnsi="Palatino Linotype" w:cs="Arial"/>
          <w:i/>
          <w:spacing w:val="1"/>
        </w:rPr>
        <w:t xml:space="preserve"> p</w:t>
      </w:r>
      <w:r w:rsidRPr="00D07D54">
        <w:rPr>
          <w:rFonts w:ascii="Palatino Linotype" w:eastAsia="Arial" w:hAnsi="Palatino Linotype" w:cs="Arial"/>
          <w:i/>
        </w:rPr>
        <w:t>rof</w:t>
      </w:r>
      <w:r w:rsidRPr="00D07D54">
        <w:rPr>
          <w:rFonts w:ascii="Palatino Linotype" w:eastAsia="Arial" w:hAnsi="Palatino Linotype" w:cs="Arial"/>
          <w:i/>
          <w:spacing w:val="1"/>
        </w:rPr>
        <w:t>e</w:t>
      </w:r>
      <w:r w:rsidRPr="00D07D54">
        <w:rPr>
          <w:rFonts w:ascii="Palatino Linotype" w:eastAsia="Arial" w:hAnsi="Palatino Linotype" w:cs="Arial"/>
          <w:i/>
        </w:rPr>
        <w:t>sio</w:t>
      </w:r>
      <w:r w:rsidRPr="00D07D54">
        <w:rPr>
          <w:rFonts w:ascii="Palatino Linotype" w:eastAsia="Arial" w:hAnsi="Palatino Linotype" w:cs="Arial"/>
          <w:i/>
          <w:spacing w:val="-1"/>
        </w:rPr>
        <w:t>n</w:t>
      </w:r>
      <w:r w:rsidRPr="00D07D54">
        <w:rPr>
          <w:rFonts w:ascii="Palatino Linotype" w:eastAsia="Arial" w:hAnsi="Palatino Linotype" w:cs="Arial"/>
          <w:i/>
          <w:spacing w:val="1"/>
        </w:rPr>
        <w:t>a</w:t>
      </w:r>
      <w:r w:rsidRPr="00D07D54">
        <w:rPr>
          <w:rFonts w:ascii="Palatino Linotype" w:eastAsia="Arial" w:hAnsi="Palatino Linotype" w:cs="Arial"/>
          <w:i/>
        </w:rPr>
        <w:t xml:space="preserve">l </w:t>
      </w:r>
      <w:r w:rsidRPr="00D07D54">
        <w:rPr>
          <w:rFonts w:ascii="Palatino Linotype" w:eastAsia="Arial" w:hAnsi="Palatino Linotype" w:cs="Arial"/>
          <w:i/>
          <w:spacing w:val="1"/>
        </w:rPr>
        <w:t>e</w:t>
      </w:r>
      <w:r w:rsidRPr="00D07D54">
        <w:rPr>
          <w:rFonts w:ascii="Palatino Linotype" w:eastAsia="Arial" w:hAnsi="Palatino Linotype" w:cs="Arial"/>
          <w:i/>
        </w:rPr>
        <w:t xml:space="preserve">s </w:t>
      </w:r>
      <w:r w:rsidRPr="00D07D54">
        <w:rPr>
          <w:rFonts w:ascii="Palatino Linotype" w:eastAsia="Arial" w:hAnsi="Palatino Linotype" w:cs="Arial"/>
          <w:i/>
          <w:spacing w:val="1"/>
        </w:rPr>
        <w:t>u</w:t>
      </w:r>
      <w:r w:rsidRPr="00D07D54">
        <w:rPr>
          <w:rFonts w:ascii="Palatino Linotype" w:eastAsia="Arial" w:hAnsi="Palatino Linotype" w:cs="Arial"/>
          <w:i/>
        </w:rPr>
        <w:t>n</w:t>
      </w:r>
      <w:r w:rsidRPr="00D07D54">
        <w:rPr>
          <w:rFonts w:ascii="Palatino Linotype" w:eastAsia="Arial" w:hAnsi="Palatino Linotype" w:cs="Arial"/>
          <w:i/>
          <w:spacing w:val="1"/>
        </w:rPr>
        <w:t xml:space="preserve"> do</w:t>
      </w:r>
      <w:r w:rsidRPr="00D07D54">
        <w:rPr>
          <w:rFonts w:ascii="Palatino Linotype" w:eastAsia="Arial" w:hAnsi="Palatino Linotype" w:cs="Arial"/>
          <w:i/>
          <w:spacing w:val="-2"/>
        </w:rPr>
        <w:t>c</w:t>
      </w:r>
      <w:r w:rsidRPr="00D07D54">
        <w:rPr>
          <w:rFonts w:ascii="Palatino Linotype" w:eastAsia="Arial" w:hAnsi="Palatino Linotype" w:cs="Arial"/>
          <w:i/>
          <w:spacing w:val="1"/>
        </w:rPr>
        <w:t>u</w:t>
      </w:r>
      <w:r w:rsidRPr="00D07D54">
        <w:rPr>
          <w:rFonts w:ascii="Palatino Linotype" w:eastAsia="Arial" w:hAnsi="Palatino Linotype" w:cs="Arial"/>
          <w:i/>
          <w:spacing w:val="-1"/>
        </w:rPr>
        <w:t>m</w:t>
      </w:r>
      <w:r w:rsidRPr="00D07D54">
        <w:rPr>
          <w:rFonts w:ascii="Palatino Linotype" w:eastAsia="Arial" w:hAnsi="Palatino Linotype" w:cs="Arial"/>
          <w:i/>
          <w:spacing w:val="1"/>
        </w:rPr>
        <w:t>en</w:t>
      </w:r>
      <w:r w:rsidRPr="00D07D54">
        <w:rPr>
          <w:rFonts w:ascii="Palatino Linotype" w:eastAsia="Arial" w:hAnsi="Palatino Linotype" w:cs="Arial"/>
          <w:i/>
          <w:spacing w:val="-2"/>
        </w:rPr>
        <w:t>t</w:t>
      </w:r>
      <w:r w:rsidRPr="00D07D54">
        <w:rPr>
          <w:rFonts w:ascii="Palatino Linotype" w:eastAsia="Arial" w:hAnsi="Palatino Linotype" w:cs="Arial"/>
          <w:i/>
        </w:rPr>
        <w:t>o</w:t>
      </w:r>
      <w:r w:rsidRPr="00D07D54">
        <w:rPr>
          <w:rFonts w:ascii="Palatino Linotype" w:eastAsia="Arial" w:hAnsi="Palatino Linotype" w:cs="Arial"/>
          <w:i/>
          <w:spacing w:val="1"/>
        </w:rPr>
        <w:t xml:space="preserve"> </w:t>
      </w:r>
      <w:r w:rsidRPr="00D07D54">
        <w:rPr>
          <w:rFonts w:ascii="Palatino Linotype" w:eastAsia="Arial" w:hAnsi="Palatino Linotype" w:cs="Arial"/>
          <w:i/>
          <w:spacing w:val="-1"/>
        </w:rPr>
        <w:t>q</w:t>
      </w:r>
      <w:r w:rsidRPr="00D07D54">
        <w:rPr>
          <w:rFonts w:ascii="Palatino Linotype" w:eastAsia="Arial" w:hAnsi="Palatino Linotype" w:cs="Arial"/>
          <w:i/>
          <w:spacing w:val="1"/>
        </w:rPr>
        <w:t>u</w:t>
      </w:r>
      <w:r w:rsidRPr="00D07D54">
        <w:rPr>
          <w:rFonts w:ascii="Palatino Linotype" w:eastAsia="Arial" w:hAnsi="Palatino Linotype" w:cs="Arial"/>
          <w:i/>
        </w:rPr>
        <w:t>e</w:t>
      </w:r>
      <w:r w:rsidRPr="00D07D54">
        <w:rPr>
          <w:rFonts w:ascii="Palatino Linotype" w:eastAsia="Arial" w:hAnsi="Palatino Linotype" w:cs="Arial"/>
          <w:i/>
          <w:spacing w:val="1"/>
        </w:rPr>
        <w:t xml:space="preserve"> </w:t>
      </w:r>
      <w:r w:rsidRPr="00D07D54">
        <w:rPr>
          <w:rFonts w:ascii="Palatino Linotype" w:eastAsia="Arial" w:hAnsi="Palatino Linotype" w:cs="Arial"/>
          <w:i/>
        </w:rPr>
        <w:t>ti</w:t>
      </w:r>
      <w:r w:rsidRPr="00D07D54">
        <w:rPr>
          <w:rFonts w:ascii="Palatino Linotype" w:eastAsia="Arial" w:hAnsi="Palatino Linotype" w:cs="Arial"/>
          <w:i/>
          <w:spacing w:val="1"/>
        </w:rPr>
        <w:t>e</w:t>
      </w:r>
      <w:r w:rsidRPr="00D07D54">
        <w:rPr>
          <w:rFonts w:ascii="Palatino Linotype" w:eastAsia="Arial" w:hAnsi="Palatino Linotype" w:cs="Arial"/>
          <w:i/>
          <w:spacing w:val="-1"/>
        </w:rPr>
        <w:t>n</w:t>
      </w:r>
      <w:r w:rsidRPr="00D07D54">
        <w:rPr>
          <w:rFonts w:ascii="Palatino Linotype" w:eastAsia="Arial" w:hAnsi="Palatino Linotype" w:cs="Arial"/>
          <w:i/>
        </w:rPr>
        <w:t>e</w:t>
      </w:r>
      <w:r w:rsidRPr="00D07D54">
        <w:rPr>
          <w:rFonts w:ascii="Palatino Linotype" w:eastAsia="Arial" w:hAnsi="Palatino Linotype" w:cs="Arial"/>
          <w:i/>
          <w:spacing w:val="1"/>
        </w:rPr>
        <w:t xml:space="preserve"> po</w:t>
      </w:r>
      <w:r w:rsidRPr="00D07D54">
        <w:rPr>
          <w:rFonts w:ascii="Palatino Linotype" w:eastAsia="Arial" w:hAnsi="Palatino Linotype" w:cs="Arial"/>
          <w:i/>
        </w:rPr>
        <w:t xml:space="preserve">r </w:t>
      </w:r>
      <w:r w:rsidRPr="00D07D54">
        <w:rPr>
          <w:rFonts w:ascii="Palatino Linotype" w:eastAsia="Arial" w:hAnsi="Palatino Linotype" w:cs="Arial"/>
          <w:i/>
          <w:spacing w:val="1"/>
        </w:rPr>
        <w:t>ob</w:t>
      </w:r>
      <w:r w:rsidRPr="00D07D54">
        <w:rPr>
          <w:rFonts w:ascii="Palatino Linotype" w:eastAsia="Arial" w:hAnsi="Palatino Linotype" w:cs="Arial"/>
          <w:i/>
        </w:rPr>
        <w:t>j</w:t>
      </w:r>
      <w:r w:rsidRPr="00D07D54">
        <w:rPr>
          <w:rFonts w:ascii="Palatino Linotype" w:eastAsia="Arial" w:hAnsi="Palatino Linotype" w:cs="Arial"/>
          <w:i/>
          <w:spacing w:val="-2"/>
        </w:rPr>
        <w:t>e</w:t>
      </w:r>
      <w:r w:rsidRPr="00D07D54">
        <w:rPr>
          <w:rFonts w:ascii="Palatino Linotype" w:eastAsia="Arial" w:hAnsi="Palatino Linotype" w:cs="Arial"/>
          <w:i/>
        </w:rPr>
        <w:t>to</w:t>
      </w:r>
      <w:r w:rsidRPr="00D07D54">
        <w:rPr>
          <w:rFonts w:ascii="Palatino Linotype" w:eastAsia="Arial" w:hAnsi="Palatino Linotype" w:cs="Arial"/>
          <w:i/>
          <w:spacing w:val="2"/>
        </w:rPr>
        <w:t xml:space="preserve"> </w:t>
      </w:r>
      <w:r w:rsidRPr="00D07D54">
        <w:rPr>
          <w:rFonts w:ascii="Palatino Linotype" w:eastAsia="Arial" w:hAnsi="Palatino Linotype" w:cs="Arial"/>
          <w:i/>
          <w:spacing w:val="1"/>
        </w:rPr>
        <w:t>a</w:t>
      </w:r>
      <w:r w:rsidRPr="00D07D54">
        <w:rPr>
          <w:rFonts w:ascii="Palatino Linotype" w:eastAsia="Arial" w:hAnsi="Palatino Linotype" w:cs="Arial"/>
          <w:i/>
          <w:spacing w:val="-2"/>
        </w:rPr>
        <w:t>c</w:t>
      </w:r>
      <w:r w:rsidRPr="00D07D54">
        <w:rPr>
          <w:rFonts w:ascii="Palatino Linotype" w:eastAsia="Arial" w:hAnsi="Palatino Linotype" w:cs="Arial"/>
          <w:i/>
        </w:rPr>
        <w:t>re</w:t>
      </w:r>
      <w:r w:rsidRPr="00D07D54">
        <w:rPr>
          <w:rFonts w:ascii="Palatino Linotype" w:eastAsia="Arial" w:hAnsi="Palatino Linotype" w:cs="Arial"/>
          <w:i/>
          <w:spacing w:val="1"/>
        </w:rPr>
        <w:t>d</w:t>
      </w:r>
      <w:r w:rsidRPr="00D07D54">
        <w:rPr>
          <w:rFonts w:ascii="Palatino Linotype" w:eastAsia="Arial" w:hAnsi="Palatino Linotype" w:cs="Arial"/>
          <w:i/>
        </w:rPr>
        <w:t>it</w:t>
      </w:r>
      <w:r w:rsidRPr="00D07D54">
        <w:rPr>
          <w:rFonts w:ascii="Palatino Linotype" w:eastAsia="Arial" w:hAnsi="Palatino Linotype" w:cs="Arial"/>
          <w:i/>
          <w:spacing w:val="1"/>
        </w:rPr>
        <w:t>a</w:t>
      </w:r>
      <w:r w:rsidRPr="00D07D54">
        <w:rPr>
          <w:rFonts w:ascii="Palatino Linotype" w:eastAsia="Arial" w:hAnsi="Palatino Linotype" w:cs="Arial"/>
          <w:i/>
        </w:rPr>
        <w:t xml:space="preserve">r </w:t>
      </w:r>
      <w:r w:rsidRPr="00D07D54">
        <w:rPr>
          <w:rFonts w:ascii="Palatino Linotype" w:eastAsia="Arial" w:hAnsi="Palatino Linotype" w:cs="Arial"/>
          <w:i/>
          <w:spacing w:val="-1"/>
        </w:rPr>
        <w:t>q</w:t>
      </w:r>
      <w:r w:rsidRPr="00D07D54">
        <w:rPr>
          <w:rFonts w:ascii="Palatino Linotype" w:eastAsia="Arial" w:hAnsi="Palatino Linotype" w:cs="Arial"/>
          <w:i/>
          <w:spacing w:val="1"/>
        </w:rPr>
        <w:t>u</w:t>
      </w:r>
      <w:r w:rsidRPr="00D07D54">
        <w:rPr>
          <w:rFonts w:ascii="Palatino Linotype" w:eastAsia="Arial" w:hAnsi="Palatino Linotype" w:cs="Arial"/>
          <w:i/>
        </w:rPr>
        <w:t>e</w:t>
      </w:r>
      <w:r w:rsidRPr="00D07D54">
        <w:rPr>
          <w:rFonts w:ascii="Palatino Linotype" w:eastAsia="Arial" w:hAnsi="Palatino Linotype" w:cs="Arial"/>
          <w:i/>
          <w:spacing w:val="1"/>
        </w:rPr>
        <w:t xml:space="preserve"> u</w:t>
      </w:r>
      <w:r w:rsidRPr="00D07D54">
        <w:rPr>
          <w:rFonts w:ascii="Palatino Linotype" w:eastAsia="Arial" w:hAnsi="Palatino Linotype" w:cs="Arial"/>
          <w:i/>
          <w:spacing w:val="-1"/>
        </w:rPr>
        <w:t>n</w:t>
      </w:r>
      <w:r w:rsidRPr="00D07D54">
        <w:rPr>
          <w:rFonts w:ascii="Palatino Linotype" w:eastAsia="Arial" w:hAnsi="Palatino Linotype" w:cs="Arial"/>
          <w:i/>
        </w:rPr>
        <w:t xml:space="preserve">a </w:t>
      </w:r>
      <w:r w:rsidRPr="00D07D54">
        <w:rPr>
          <w:rFonts w:ascii="Palatino Linotype" w:eastAsia="Arial" w:hAnsi="Palatino Linotype" w:cs="Arial"/>
          <w:i/>
          <w:spacing w:val="1"/>
        </w:rPr>
        <w:t>pe</w:t>
      </w:r>
      <w:r w:rsidRPr="00D07D54">
        <w:rPr>
          <w:rFonts w:ascii="Palatino Linotype" w:eastAsia="Arial" w:hAnsi="Palatino Linotype" w:cs="Arial"/>
          <w:i/>
        </w:rPr>
        <w:t>rso</w:t>
      </w:r>
      <w:r w:rsidRPr="00D07D54">
        <w:rPr>
          <w:rFonts w:ascii="Palatino Linotype" w:eastAsia="Arial" w:hAnsi="Palatino Linotype" w:cs="Arial"/>
          <w:i/>
          <w:spacing w:val="-1"/>
        </w:rPr>
        <w:t>n</w:t>
      </w:r>
      <w:r w:rsidRPr="00D07D54">
        <w:rPr>
          <w:rFonts w:ascii="Palatino Linotype" w:eastAsia="Arial" w:hAnsi="Palatino Linotype" w:cs="Arial"/>
          <w:i/>
        </w:rPr>
        <w:t>a</w:t>
      </w:r>
      <w:r w:rsidRPr="00D07D54">
        <w:rPr>
          <w:rFonts w:ascii="Palatino Linotype" w:eastAsia="Arial" w:hAnsi="Palatino Linotype" w:cs="Arial"/>
          <w:i/>
          <w:spacing w:val="5"/>
        </w:rPr>
        <w:t xml:space="preserve"> </w:t>
      </w:r>
      <w:r w:rsidRPr="00D07D54">
        <w:rPr>
          <w:rFonts w:ascii="Palatino Linotype" w:eastAsia="Arial" w:hAnsi="Palatino Linotype" w:cs="Arial"/>
          <w:i/>
          <w:spacing w:val="-2"/>
        </w:rPr>
        <w:t>c</w:t>
      </w:r>
      <w:r w:rsidRPr="00D07D54">
        <w:rPr>
          <w:rFonts w:ascii="Palatino Linotype" w:eastAsia="Arial" w:hAnsi="Palatino Linotype" w:cs="Arial"/>
          <w:i/>
          <w:spacing w:val="1"/>
        </w:rPr>
        <w:t>ue</w:t>
      </w:r>
      <w:r w:rsidRPr="00D07D54">
        <w:rPr>
          <w:rFonts w:ascii="Palatino Linotype" w:eastAsia="Arial" w:hAnsi="Palatino Linotype" w:cs="Arial"/>
          <w:i/>
          <w:spacing w:val="-1"/>
        </w:rPr>
        <w:t>n</w:t>
      </w:r>
      <w:r w:rsidRPr="00D07D54">
        <w:rPr>
          <w:rFonts w:ascii="Palatino Linotype" w:eastAsia="Arial" w:hAnsi="Palatino Linotype" w:cs="Arial"/>
          <w:i/>
        </w:rPr>
        <w:t>ta</w:t>
      </w:r>
      <w:r w:rsidRPr="00D07D54">
        <w:rPr>
          <w:rFonts w:ascii="Palatino Linotype" w:eastAsia="Arial" w:hAnsi="Palatino Linotype" w:cs="Arial"/>
          <w:i/>
          <w:spacing w:val="3"/>
        </w:rPr>
        <w:t xml:space="preserve"> </w:t>
      </w:r>
      <w:r w:rsidRPr="00D07D54">
        <w:rPr>
          <w:rFonts w:ascii="Palatino Linotype" w:eastAsia="Arial" w:hAnsi="Palatino Linotype" w:cs="Arial"/>
          <w:i/>
        </w:rPr>
        <w:t>c</w:t>
      </w:r>
      <w:r w:rsidRPr="00D07D54">
        <w:rPr>
          <w:rFonts w:ascii="Palatino Linotype" w:eastAsia="Arial" w:hAnsi="Palatino Linotype" w:cs="Arial"/>
          <w:i/>
          <w:spacing w:val="1"/>
        </w:rPr>
        <w:t>o</w:t>
      </w:r>
      <w:r w:rsidRPr="00D07D54">
        <w:rPr>
          <w:rFonts w:ascii="Palatino Linotype" w:eastAsia="Arial" w:hAnsi="Palatino Linotype" w:cs="Arial"/>
          <w:i/>
        </w:rPr>
        <w:t xml:space="preserve">n </w:t>
      </w:r>
      <w:r w:rsidRPr="00D07D54">
        <w:rPr>
          <w:rFonts w:ascii="Palatino Linotype" w:eastAsia="Arial" w:hAnsi="Palatino Linotype" w:cs="Arial"/>
          <w:i/>
          <w:spacing w:val="1"/>
        </w:rPr>
        <w:t>e</w:t>
      </w:r>
      <w:r w:rsidRPr="00D07D54">
        <w:rPr>
          <w:rFonts w:ascii="Palatino Linotype" w:eastAsia="Arial" w:hAnsi="Palatino Linotype" w:cs="Arial"/>
          <w:i/>
        </w:rPr>
        <w:t>l</w:t>
      </w:r>
      <w:r w:rsidRPr="00D07D54">
        <w:rPr>
          <w:rFonts w:ascii="Palatino Linotype" w:eastAsia="Arial" w:hAnsi="Palatino Linotype" w:cs="Arial"/>
          <w:i/>
          <w:spacing w:val="4"/>
        </w:rPr>
        <w:t xml:space="preserve"> </w:t>
      </w:r>
      <w:r w:rsidRPr="00D07D54">
        <w:rPr>
          <w:rFonts w:ascii="Palatino Linotype" w:eastAsia="Arial" w:hAnsi="Palatino Linotype" w:cs="Arial"/>
          <w:i/>
          <w:spacing w:val="1"/>
        </w:rPr>
        <w:t>n</w:t>
      </w:r>
      <w:r w:rsidRPr="00D07D54">
        <w:rPr>
          <w:rFonts w:ascii="Palatino Linotype" w:eastAsia="Arial" w:hAnsi="Palatino Linotype" w:cs="Arial"/>
          <w:i/>
        </w:rPr>
        <w:t>i</w:t>
      </w:r>
      <w:r w:rsidRPr="00D07D54">
        <w:rPr>
          <w:rFonts w:ascii="Palatino Linotype" w:eastAsia="Arial" w:hAnsi="Palatino Linotype" w:cs="Arial"/>
          <w:i/>
          <w:spacing w:val="-3"/>
        </w:rPr>
        <w:t>v</w:t>
      </w:r>
      <w:r w:rsidRPr="00D07D54">
        <w:rPr>
          <w:rFonts w:ascii="Palatino Linotype" w:eastAsia="Arial" w:hAnsi="Palatino Linotype" w:cs="Arial"/>
          <w:i/>
          <w:spacing w:val="1"/>
        </w:rPr>
        <w:t>e</w:t>
      </w:r>
      <w:r w:rsidRPr="00D07D54">
        <w:rPr>
          <w:rFonts w:ascii="Palatino Linotype" w:eastAsia="Arial" w:hAnsi="Palatino Linotype" w:cs="Arial"/>
          <w:i/>
        </w:rPr>
        <w:t>l</w:t>
      </w:r>
      <w:r w:rsidRPr="00D07D54">
        <w:rPr>
          <w:rFonts w:ascii="Palatino Linotype" w:eastAsia="Arial" w:hAnsi="Palatino Linotype" w:cs="Arial"/>
          <w:i/>
          <w:spacing w:val="4"/>
        </w:rPr>
        <w:t xml:space="preserve"> </w:t>
      </w:r>
      <w:r w:rsidRPr="00D07D54">
        <w:rPr>
          <w:rFonts w:ascii="Palatino Linotype" w:eastAsia="Arial" w:hAnsi="Palatino Linotype" w:cs="Arial"/>
          <w:i/>
          <w:spacing w:val="1"/>
        </w:rPr>
        <w:t>a</w:t>
      </w:r>
      <w:r w:rsidRPr="00D07D54">
        <w:rPr>
          <w:rFonts w:ascii="Palatino Linotype" w:eastAsia="Arial" w:hAnsi="Palatino Linotype" w:cs="Arial"/>
          <w:i/>
          <w:spacing w:val="-2"/>
        </w:rPr>
        <w:t>c</w:t>
      </w:r>
      <w:r w:rsidRPr="00D07D54">
        <w:rPr>
          <w:rFonts w:ascii="Palatino Linotype" w:eastAsia="Arial" w:hAnsi="Palatino Linotype" w:cs="Arial"/>
          <w:i/>
          <w:spacing w:val="1"/>
        </w:rPr>
        <w:t>ad</w:t>
      </w:r>
      <w:r w:rsidRPr="00D07D54">
        <w:rPr>
          <w:rFonts w:ascii="Palatino Linotype" w:eastAsia="Arial" w:hAnsi="Palatino Linotype" w:cs="Arial"/>
          <w:i/>
          <w:spacing w:val="-1"/>
        </w:rPr>
        <w:t>é</w:t>
      </w:r>
      <w:r w:rsidRPr="00D07D54">
        <w:rPr>
          <w:rFonts w:ascii="Palatino Linotype" w:eastAsia="Arial" w:hAnsi="Palatino Linotype" w:cs="Arial"/>
          <w:i/>
          <w:spacing w:val="1"/>
        </w:rPr>
        <w:t>m</w:t>
      </w:r>
      <w:r w:rsidRPr="00D07D54">
        <w:rPr>
          <w:rFonts w:ascii="Palatino Linotype" w:eastAsia="Arial" w:hAnsi="Palatino Linotype" w:cs="Arial"/>
          <w:i/>
        </w:rPr>
        <w:t>ico</w:t>
      </w:r>
      <w:r w:rsidRPr="00D07D54">
        <w:rPr>
          <w:rFonts w:ascii="Palatino Linotype" w:eastAsia="Arial" w:hAnsi="Palatino Linotype" w:cs="Arial"/>
          <w:i/>
          <w:spacing w:val="2"/>
        </w:rPr>
        <w:t xml:space="preserve"> </w:t>
      </w:r>
      <w:r w:rsidRPr="00D07D54">
        <w:rPr>
          <w:rFonts w:ascii="Palatino Linotype" w:eastAsia="Arial" w:hAnsi="Palatino Linotype" w:cs="Arial"/>
          <w:i/>
          <w:spacing w:val="-1"/>
        </w:rPr>
        <w:t>d</w:t>
      </w:r>
      <w:r w:rsidRPr="00D07D54">
        <w:rPr>
          <w:rFonts w:ascii="Palatino Linotype" w:eastAsia="Arial" w:hAnsi="Palatino Linotype" w:cs="Arial"/>
          <w:i/>
          <w:spacing w:val="1"/>
        </w:rPr>
        <w:t>e</w:t>
      </w:r>
      <w:r w:rsidRPr="00D07D54">
        <w:rPr>
          <w:rFonts w:ascii="Palatino Linotype" w:eastAsia="Arial" w:hAnsi="Palatino Linotype" w:cs="Arial"/>
          <w:i/>
        </w:rPr>
        <w:t>t</w:t>
      </w:r>
      <w:r w:rsidRPr="00D07D54">
        <w:rPr>
          <w:rFonts w:ascii="Palatino Linotype" w:eastAsia="Arial" w:hAnsi="Palatino Linotype" w:cs="Arial"/>
          <w:i/>
          <w:spacing w:val="1"/>
        </w:rPr>
        <w:t>e</w:t>
      </w:r>
      <w:r w:rsidRPr="00D07D54">
        <w:rPr>
          <w:rFonts w:ascii="Palatino Linotype" w:eastAsia="Arial" w:hAnsi="Palatino Linotype" w:cs="Arial"/>
          <w:i/>
        </w:rPr>
        <w:t>r</w:t>
      </w:r>
      <w:r w:rsidRPr="00D07D54">
        <w:rPr>
          <w:rFonts w:ascii="Palatino Linotype" w:eastAsia="Arial" w:hAnsi="Palatino Linotype" w:cs="Arial"/>
          <w:i/>
          <w:spacing w:val="1"/>
        </w:rPr>
        <w:t>m</w:t>
      </w:r>
      <w:r w:rsidRPr="00D07D54">
        <w:rPr>
          <w:rFonts w:ascii="Palatino Linotype" w:eastAsia="Arial" w:hAnsi="Palatino Linotype" w:cs="Arial"/>
          <w:i/>
          <w:spacing w:val="-3"/>
        </w:rPr>
        <w:t>i</w:t>
      </w:r>
      <w:r w:rsidRPr="00D07D54">
        <w:rPr>
          <w:rFonts w:ascii="Palatino Linotype" w:eastAsia="Arial" w:hAnsi="Palatino Linotype" w:cs="Arial"/>
          <w:i/>
          <w:spacing w:val="1"/>
        </w:rPr>
        <w:t>na</w:t>
      </w:r>
      <w:r w:rsidRPr="00D07D54">
        <w:rPr>
          <w:rFonts w:ascii="Palatino Linotype" w:eastAsia="Arial" w:hAnsi="Palatino Linotype" w:cs="Arial"/>
          <w:i/>
          <w:spacing w:val="-1"/>
        </w:rPr>
        <w:t>d</w:t>
      </w:r>
      <w:r w:rsidRPr="00D07D54">
        <w:rPr>
          <w:rFonts w:ascii="Palatino Linotype" w:eastAsia="Arial" w:hAnsi="Palatino Linotype" w:cs="Arial"/>
          <w:i/>
          <w:spacing w:val="1"/>
        </w:rPr>
        <w:t>o</w:t>
      </w:r>
      <w:r w:rsidRPr="00D07D54">
        <w:rPr>
          <w:rFonts w:ascii="Palatino Linotype" w:eastAsia="Arial" w:hAnsi="Palatino Linotype" w:cs="Arial"/>
          <w:i/>
        </w:rPr>
        <w:t>,</w:t>
      </w:r>
      <w:r w:rsidRPr="00D07D54">
        <w:rPr>
          <w:rFonts w:ascii="Palatino Linotype" w:eastAsia="Arial" w:hAnsi="Palatino Linotype" w:cs="Arial"/>
          <w:i/>
          <w:spacing w:val="2"/>
        </w:rPr>
        <w:t xml:space="preserve"> </w:t>
      </w:r>
      <w:r w:rsidRPr="00D07D54">
        <w:rPr>
          <w:rFonts w:ascii="Palatino Linotype" w:eastAsia="Arial" w:hAnsi="Palatino Linotype" w:cs="Arial"/>
          <w:i/>
          <w:spacing w:val="1"/>
        </w:rPr>
        <w:t>e</w:t>
      </w:r>
      <w:r w:rsidRPr="00D07D54">
        <w:rPr>
          <w:rFonts w:ascii="Palatino Linotype" w:eastAsia="Arial" w:hAnsi="Palatino Linotype" w:cs="Arial"/>
          <w:i/>
        </w:rPr>
        <w:t>s</w:t>
      </w:r>
      <w:r w:rsidRPr="00D07D54">
        <w:rPr>
          <w:rFonts w:ascii="Palatino Linotype" w:eastAsia="Arial" w:hAnsi="Palatino Linotype" w:cs="Arial"/>
          <w:i/>
          <w:spacing w:val="2"/>
        </w:rPr>
        <w:t xml:space="preserve"> </w:t>
      </w:r>
      <w:r w:rsidRPr="00D07D54">
        <w:rPr>
          <w:rFonts w:ascii="Palatino Linotype" w:eastAsia="Arial" w:hAnsi="Palatino Linotype" w:cs="Arial"/>
          <w:i/>
          <w:spacing w:val="1"/>
        </w:rPr>
        <w:t>po</w:t>
      </w:r>
      <w:r w:rsidRPr="00D07D54">
        <w:rPr>
          <w:rFonts w:ascii="Palatino Linotype" w:eastAsia="Arial" w:hAnsi="Palatino Linotype" w:cs="Arial"/>
          <w:i/>
        </w:rPr>
        <w:t>s</w:t>
      </w:r>
      <w:r w:rsidRPr="00D07D54">
        <w:rPr>
          <w:rFonts w:ascii="Palatino Linotype" w:eastAsia="Arial" w:hAnsi="Palatino Linotype" w:cs="Arial"/>
          <w:i/>
          <w:spacing w:val="-3"/>
        </w:rPr>
        <w:t>i</w:t>
      </w:r>
      <w:r w:rsidRPr="00D07D54">
        <w:rPr>
          <w:rFonts w:ascii="Palatino Linotype" w:eastAsia="Arial" w:hAnsi="Palatino Linotype" w:cs="Arial"/>
          <w:i/>
          <w:spacing w:val="1"/>
        </w:rPr>
        <w:t>b</w:t>
      </w:r>
      <w:r w:rsidRPr="00D07D54">
        <w:rPr>
          <w:rFonts w:ascii="Palatino Linotype" w:eastAsia="Arial" w:hAnsi="Palatino Linotype" w:cs="Arial"/>
          <w:i/>
        </w:rPr>
        <w:t>le</w:t>
      </w:r>
      <w:r w:rsidRPr="00D07D54">
        <w:rPr>
          <w:rFonts w:ascii="Palatino Linotype" w:eastAsia="Arial" w:hAnsi="Palatino Linotype" w:cs="Arial"/>
          <w:i/>
          <w:spacing w:val="5"/>
        </w:rPr>
        <w:t xml:space="preserve"> </w:t>
      </w:r>
      <w:r w:rsidRPr="00D07D54">
        <w:rPr>
          <w:rFonts w:ascii="Palatino Linotype" w:eastAsia="Arial" w:hAnsi="Palatino Linotype" w:cs="Arial"/>
          <w:i/>
          <w:spacing w:val="-1"/>
        </w:rPr>
        <w:t>a</w:t>
      </w:r>
      <w:r w:rsidRPr="00D07D54">
        <w:rPr>
          <w:rFonts w:ascii="Palatino Linotype" w:eastAsia="Arial" w:hAnsi="Palatino Linotype" w:cs="Arial"/>
          <w:i/>
          <w:spacing w:val="3"/>
        </w:rPr>
        <w:t>f</w:t>
      </w:r>
      <w:r w:rsidRPr="00D07D54">
        <w:rPr>
          <w:rFonts w:ascii="Palatino Linotype" w:eastAsia="Arial" w:hAnsi="Palatino Linotype" w:cs="Arial"/>
          <w:i/>
        </w:rPr>
        <w:t>i</w:t>
      </w:r>
      <w:r w:rsidRPr="00D07D54">
        <w:rPr>
          <w:rFonts w:ascii="Palatino Linotype" w:eastAsia="Arial" w:hAnsi="Palatino Linotype" w:cs="Arial"/>
          <w:i/>
          <w:spacing w:val="-4"/>
        </w:rPr>
        <w:t>r</w:t>
      </w:r>
      <w:r w:rsidRPr="00D07D54">
        <w:rPr>
          <w:rFonts w:ascii="Palatino Linotype" w:eastAsia="Arial" w:hAnsi="Palatino Linotype" w:cs="Arial"/>
          <w:i/>
          <w:spacing w:val="1"/>
        </w:rPr>
        <w:t>ma</w:t>
      </w:r>
      <w:r w:rsidRPr="00D07D54">
        <w:rPr>
          <w:rFonts w:ascii="Palatino Linotype" w:eastAsia="Arial" w:hAnsi="Palatino Linotype" w:cs="Arial"/>
          <w:i/>
        </w:rPr>
        <w:t>r</w:t>
      </w:r>
      <w:r w:rsidRPr="00D07D54">
        <w:rPr>
          <w:rFonts w:ascii="Palatino Linotype" w:eastAsia="Arial" w:hAnsi="Palatino Linotype" w:cs="Arial"/>
          <w:i/>
          <w:spacing w:val="1"/>
        </w:rPr>
        <w:t xml:space="preserve"> </w:t>
      </w:r>
      <w:r w:rsidRPr="00D07D54">
        <w:rPr>
          <w:rFonts w:ascii="Palatino Linotype" w:eastAsia="Arial" w:hAnsi="Palatino Linotype" w:cs="Arial"/>
          <w:i/>
          <w:spacing w:val="-1"/>
        </w:rPr>
        <w:t>q</w:t>
      </w:r>
      <w:r w:rsidRPr="00D07D54">
        <w:rPr>
          <w:rFonts w:ascii="Palatino Linotype" w:eastAsia="Arial" w:hAnsi="Palatino Linotype" w:cs="Arial"/>
          <w:i/>
          <w:spacing w:val="1"/>
        </w:rPr>
        <w:t>u</w:t>
      </w:r>
      <w:r w:rsidRPr="00D07D54">
        <w:rPr>
          <w:rFonts w:ascii="Palatino Linotype" w:eastAsia="Arial" w:hAnsi="Palatino Linotype" w:cs="Arial"/>
          <w:i/>
        </w:rPr>
        <w:t>e a tra</w:t>
      </w:r>
      <w:r w:rsidRPr="00D07D54">
        <w:rPr>
          <w:rFonts w:ascii="Palatino Linotype" w:eastAsia="Arial" w:hAnsi="Palatino Linotype" w:cs="Arial"/>
          <w:i/>
          <w:spacing w:val="-2"/>
        </w:rPr>
        <w:t>v</w:t>
      </w:r>
      <w:r w:rsidRPr="00D07D54">
        <w:rPr>
          <w:rFonts w:ascii="Palatino Linotype" w:eastAsia="Arial" w:hAnsi="Palatino Linotype" w:cs="Arial"/>
          <w:i/>
          <w:spacing w:val="1"/>
        </w:rPr>
        <w:t>é</w:t>
      </w:r>
      <w:r w:rsidRPr="00D07D54">
        <w:rPr>
          <w:rFonts w:ascii="Palatino Linotype" w:eastAsia="Arial" w:hAnsi="Palatino Linotype" w:cs="Arial"/>
          <w:i/>
        </w:rPr>
        <w:t>s</w:t>
      </w:r>
      <w:r w:rsidRPr="00D07D54">
        <w:rPr>
          <w:rFonts w:ascii="Palatino Linotype" w:eastAsia="Arial" w:hAnsi="Palatino Linotype" w:cs="Arial"/>
          <w:i/>
          <w:spacing w:val="4"/>
        </w:rPr>
        <w:t xml:space="preserve"> </w:t>
      </w:r>
      <w:r w:rsidRPr="00D07D54">
        <w:rPr>
          <w:rFonts w:ascii="Palatino Linotype" w:eastAsia="Arial" w:hAnsi="Palatino Linotype" w:cs="Arial"/>
          <w:i/>
          <w:spacing w:val="1"/>
        </w:rPr>
        <w:t>de</w:t>
      </w:r>
      <w:r w:rsidRPr="00D07D54">
        <w:rPr>
          <w:rFonts w:ascii="Palatino Linotype" w:eastAsia="Arial" w:hAnsi="Palatino Linotype" w:cs="Arial"/>
          <w:i/>
        </w:rPr>
        <w:t>l</w:t>
      </w:r>
      <w:r w:rsidRPr="00D07D54">
        <w:rPr>
          <w:rFonts w:ascii="Palatino Linotype" w:eastAsia="Arial" w:hAnsi="Palatino Linotype" w:cs="Arial"/>
          <w:i/>
          <w:spacing w:val="5"/>
        </w:rPr>
        <w:t xml:space="preserve"> </w:t>
      </w:r>
      <w:r w:rsidRPr="00D07D54">
        <w:rPr>
          <w:rFonts w:ascii="Palatino Linotype" w:eastAsia="Arial" w:hAnsi="Palatino Linotype" w:cs="Arial"/>
          <w:i/>
        </w:rPr>
        <w:t>c</w:t>
      </w:r>
      <w:r w:rsidRPr="00D07D54">
        <w:rPr>
          <w:rFonts w:ascii="Palatino Linotype" w:eastAsia="Arial" w:hAnsi="Palatino Linotype" w:cs="Arial"/>
          <w:i/>
          <w:spacing w:val="1"/>
        </w:rPr>
        <w:t>o</w:t>
      </w:r>
      <w:r w:rsidRPr="00D07D54">
        <w:rPr>
          <w:rFonts w:ascii="Palatino Linotype" w:eastAsia="Arial" w:hAnsi="Palatino Linotype" w:cs="Arial"/>
          <w:i/>
          <w:spacing w:val="-1"/>
        </w:rPr>
        <w:t>n</w:t>
      </w:r>
      <w:r w:rsidRPr="00D07D54">
        <w:rPr>
          <w:rFonts w:ascii="Palatino Linotype" w:eastAsia="Arial" w:hAnsi="Palatino Linotype" w:cs="Arial"/>
          <w:i/>
          <w:spacing w:val="1"/>
        </w:rPr>
        <w:t>o</w:t>
      </w:r>
      <w:r w:rsidRPr="00D07D54">
        <w:rPr>
          <w:rFonts w:ascii="Palatino Linotype" w:eastAsia="Arial" w:hAnsi="Palatino Linotype" w:cs="Arial"/>
          <w:i/>
        </w:rPr>
        <w:t>ci</w:t>
      </w:r>
      <w:r w:rsidRPr="00D07D54">
        <w:rPr>
          <w:rFonts w:ascii="Palatino Linotype" w:eastAsia="Arial" w:hAnsi="Palatino Linotype" w:cs="Arial"/>
          <w:i/>
          <w:spacing w:val="1"/>
        </w:rPr>
        <w:t>m</w:t>
      </w:r>
      <w:r w:rsidRPr="00D07D54">
        <w:rPr>
          <w:rFonts w:ascii="Palatino Linotype" w:eastAsia="Arial" w:hAnsi="Palatino Linotype" w:cs="Arial"/>
          <w:i/>
        </w:rPr>
        <w:t>i</w:t>
      </w:r>
      <w:r w:rsidRPr="00D07D54">
        <w:rPr>
          <w:rFonts w:ascii="Palatino Linotype" w:eastAsia="Arial" w:hAnsi="Palatino Linotype" w:cs="Arial"/>
          <w:i/>
          <w:spacing w:val="-2"/>
        </w:rPr>
        <w:t>e</w:t>
      </w:r>
      <w:r w:rsidRPr="00D07D54">
        <w:rPr>
          <w:rFonts w:ascii="Palatino Linotype" w:eastAsia="Arial" w:hAnsi="Palatino Linotype" w:cs="Arial"/>
          <w:i/>
          <w:spacing w:val="-1"/>
        </w:rPr>
        <w:t>n</w:t>
      </w:r>
      <w:r w:rsidRPr="00D07D54">
        <w:rPr>
          <w:rFonts w:ascii="Palatino Linotype" w:eastAsia="Arial" w:hAnsi="Palatino Linotype" w:cs="Arial"/>
          <w:i/>
        </w:rPr>
        <w:t>to</w:t>
      </w:r>
      <w:r w:rsidRPr="00D07D54">
        <w:rPr>
          <w:rFonts w:ascii="Palatino Linotype" w:eastAsia="Arial" w:hAnsi="Palatino Linotype" w:cs="Arial"/>
          <w:i/>
          <w:spacing w:val="5"/>
        </w:rPr>
        <w:t xml:space="preserve"> </w:t>
      </w:r>
      <w:r w:rsidRPr="00D07D54">
        <w:rPr>
          <w:rFonts w:ascii="Palatino Linotype" w:eastAsia="Arial" w:hAnsi="Palatino Linotype" w:cs="Arial"/>
          <w:i/>
          <w:spacing w:val="-1"/>
        </w:rPr>
        <w:t>d</w:t>
      </w:r>
      <w:r w:rsidRPr="00D07D54">
        <w:rPr>
          <w:rFonts w:ascii="Palatino Linotype" w:eastAsia="Arial" w:hAnsi="Palatino Linotype" w:cs="Arial"/>
          <w:i/>
        </w:rPr>
        <w:t>e</w:t>
      </w:r>
      <w:r w:rsidRPr="00D07D54">
        <w:rPr>
          <w:rFonts w:ascii="Palatino Linotype" w:eastAsia="Arial" w:hAnsi="Palatino Linotype" w:cs="Arial"/>
          <w:i/>
          <w:spacing w:val="5"/>
        </w:rPr>
        <w:t xml:space="preserve"> </w:t>
      </w:r>
      <w:r w:rsidRPr="00D07D54">
        <w:rPr>
          <w:rFonts w:ascii="Palatino Linotype" w:eastAsia="Arial" w:hAnsi="Palatino Linotype" w:cs="Arial"/>
          <w:i/>
          <w:spacing w:val="1"/>
        </w:rPr>
        <w:t>a</w:t>
      </w:r>
      <w:r w:rsidRPr="00D07D54">
        <w:rPr>
          <w:rFonts w:ascii="Palatino Linotype" w:eastAsia="Arial" w:hAnsi="Palatino Linotype" w:cs="Arial"/>
          <w:i/>
        </w:rPr>
        <w:t>l</w:t>
      </w:r>
      <w:r w:rsidRPr="00D07D54">
        <w:rPr>
          <w:rFonts w:ascii="Palatino Linotype" w:eastAsia="Arial" w:hAnsi="Palatino Linotype" w:cs="Arial"/>
          <w:i/>
          <w:spacing w:val="-2"/>
        </w:rPr>
        <w:t>g</w:t>
      </w:r>
      <w:r w:rsidRPr="00D07D54">
        <w:rPr>
          <w:rFonts w:ascii="Palatino Linotype" w:eastAsia="Arial" w:hAnsi="Palatino Linotype" w:cs="Arial"/>
          <w:i/>
          <w:spacing w:val="1"/>
        </w:rPr>
        <w:t>uno</w:t>
      </w:r>
      <w:r w:rsidRPr="00D07D54">
        <w:rPr>
          <w:rFonts w:ascii="Palatino Linotype" w:eastAsia="Arial" w:hAnsi="Palatino Linotype" w:cs="Arial"/>
          <w:i/>
        </w:rPr>
        <w:t>s</w:t>
      </w:r>
      <w:r w:rsidRPr="00D07D54">
        <w:rPr>
          <w:rFonts w:ascii="Palatino Linotype" w:eastAsia="Arial" w:hAnsi="Palatino Linotype" w:cs="Arial"/>
          <w:i/>
          <w:spacing w:val="2"/>
        </w:rPr>
        <w:t xml:space="preserve"> </w:t>
      </w:r>
      <w:r w:rsidRPr="00D07D54">
        <w:rPr>
          <w:rFonts w:ascii="Palatino Linotype" w:eastAsia="Arial" w:hAnsi="Palatino Linotype" w:cs="Arial"/>
          <w:i/>
          <w:spacing w:val="1"/>
        </w:rPr>
        <w:t>d</w:t>
      </w:r>
      <w:r w:rsidRPr="00D07D54">
        <w:rPr>
          <w:rFonts w:ascii="Palatino Linotype" w:eastAsia="Arial" w:hAnsi="Palatino Linotype" w:cs="Arial"/>
          <w:i/>
        </w:rPr>
        <w:t>e</w:t>
      </w:r>
      <w:r w:rsidRPr="00D07D54">
        <w:rPr>
          <w:rFonts w:ascii="Palatino Linotype" w:eastAsia="Arial" w:hAnsi="Palatino Linotype" w:cs="Arial"/>
          <w:i/>
          <w:spacing w:val="3"/>
        </w:rPr>
        <w:t xml:space="preserve"> </w:t>
      </w:r>
      <w:r w:rsidRPr="00D07D54">
        <w:rPr>
          <w:rFonts w:ascii="Palatino Linotype" w:eastAsia="Arial" w:hAnsi="Palatino Linotype" w:cs="Arial"/>
          <w:i/>
        </w:rPr>
        <w:t>los</w:t>
      </w:r>
      <w:r w:rsidRPr="00D07D54">
        <w:rPr>
          <w:rFonts w:ascii="Palatino Linotype" w:eastAsia="Arial" w:hAnsi="Palatino Linotype" w:cs="Arial"/>
          <w:i/>
          <w:spacing w:val="2"/>
        </w:rPr>
        <w:t xml:space="preserve"> </w:t>
      </w:r>
      <w:r w:rsidRPr="00D07D54">
        <w:rPr>
          <w:rFonts w:ascii="Palatino Linotype" w:eastAsia="Arial" w:hAnsi="Palatino Linotype" w:cs="Arial"/>
          <w:i/>
          <w:spacing w:val="1"/>
        </w:rPr>
        <w:t>da</w:t>
      </w:r>
      <w:r w:rsidRPr="00D07D54">
        <w:rPr>
          <w:rFonts w:ascii="Palatino Linotype" w:eastAsia="Arial" w:hAnsi="Palatino Linotype" w:cs="Arial"/>
          <w:i/>
        </w:rPr>
        <w:t>t</w:t>
      </w:r>
      <w:r w:rsidRPr="00D07D54">
        <w:rPr>
          <w:rFonts w:ascii="Palatino Linotype" w:eastAsia="Arial" w:hAnsi="Palatino Linotype" w:cs="Arial"/>
          <w:i/>
          <w:spacing w:val="1"/>
        </w:rPr>
        <w:t>o</w:t>
      </w:r>
      <w:r w:rsidRPr="00D07D54">
        <w:rPr>
          <w:rFonts w:ascii="Palatino Linotype" w:eastAsia="Arial" w:hAnsi="Palatino Linotype" w:cs="Arial"/>
          <w:i/>
        </w:rPr>
        <w:t>s</w:t>
      </w:r>
      <w:r w:rsidRPr="00D07D54">
        <w:rPr>
          <w:rFonts w:ascii="Palatino Linotype" w:eastAsia="Arial" w:hAnsi="Palatino Linotype" w:cs="Arial"/>
          <w:i/>
          <w:spacing w:val="2"/>
        </w:rPr>
        <w:t xml:space="preserve"> </w:t>
      </w:r>
      <w:r w:rsidRPr="00D07D54">
        <w:rPr>
          <w:rFonts w:ascii="Palatino Linotype" w:eastAsia="Arial" w:hAnsi="Palatino Linotype" w:cs="Arial"/>
          <w:i/>
          <w:spacing w:val="1"/>
        </w:rPr>
        <w:t>pe</w:t>
      </w:r>
      <w:r w:rsidRPr="00D07D54">
        <w:rPr>
          <w:rFonts w:ascii="Palatino Linotype" w:eastAsia="Arial" w:hAnsi="Palatino Linotype" w:cs="Arial"/>
          <w:i/>
        </w:rPr>
        <w:t>rs</w:t>
      </w:r>
      <w:r w:rsidRPr="00D07D54">
        <w:rPr>
          <w:rFonts w:ascii="Palatino Linotype" w:eastAsia="Arial" w:hAnsi="Palatino Linotype" w:cs="Arial"/>
          <w:i/>
          <w:spacing w:val="-2"/>
        </w:rPr>
        <w:t>o</w:t>
      </w:r>
      <w:r w:rsidRPr="00D07D54">
        <w:rPr>
          <w:rFonts w:ascii="Palatino Linotype" w:eastAsia="Arial" w:hAnsi="Palatino Linotype" w:cs="Arial"/>
          <w:i/>
          <w:spacing w:val="1"/>
        </w:rPr>
        <w:t>na</w:t>
      </w:r>
      <w:r w:rsidRPr="00D07D54">
        <w:rPr>
          <w:rFonts w:ascii="Palatino Linotype" w:eastAsia="Arial" w:hAnsi="Palatino Linotype" w:cs="Arial"/>
          <w:i/>
        </w:rPr>
        <w:t>les</w:t>
      </w:r>
      <w:r w:rsidRPr="00D07D54">
        <w:rPr>
          <w:rFonts w:ascii="Palatino Linotype" w:eastAsia="Arial" w:hAnsi="Palatino Linotype" w:cs="Arial"/>
          <w:i/>
          <w:spacing w:val="2"/>
        </w:rPr>
        <w:t xml:space="preserve"> </w:t>
      </w:r>
      <w:r w:rsidRPr="00D07D54">
        <w:rPr>
          <w:rFonts w:ascii="Palatino Linotype" w:eastAsia="Arial" w:hAnsi="Palatino Linotype" w:cs="Arial"/>
          <w:i/>
          <w:spacing w:val="1"/>
        </w:rPr>
        <w:t>ah</w:t>
      </w:r>
      <w:r w:rsidRPr="00D07D54">
        <w:rPr>
          <w:rFonts w:ascii="Palatino Linotype" w:eastAsia="Arial" w:hAnsi="Palatino Linotype" w:cs="Arial"/>
          <w:i/>
        </w:rPr>
        <w:t xml:space="preserve">í </w:t>
      </w:r>
      <w:r w:rsidRPr="00D07D54">
        <w:rPr>
          <w:rFonts w:ascii="Palatino Linotype" w:eastAsia="Arial" w:hAnsi="Palatino Linotype" w:cs="Arial"/>
          <w:i/>
        </w:rPr>
        <w:lastRenderedPageBreak/>
        <w:t>c</w:t>
      </w:r>
      <w:r w:rsidRPr="00D07D54">
        <w:rPr>
          <w:rFonts w:ascii="Palatino Linotype" w:eastAsia="Arial" w:hAnsi="Palatino Linotype" w:cs="Arial"/>
          <w:i/>
          <w:spacing w:val="1"/>
        </w:rPr>
        <w:t>on</w:t>
      </w:r>
      <w:r w:rsidRPr="00D07D54">
        <w:rPr>
          <w:rFonts w:ascii="Palatino Linotype" w:eastAsia="Arial" w:hAnsi="Palatino Linotype" w:cs="Arial"/>
          <w:i/>
        </w:rPr>
        <w:t>t</w:t>
      </w:r>
      <w:r w:rsidRPr="00D07D54">
        <w:rPr>
          <w:rFonts w:ascii="Palatino Linotype" w:eastAsia="Arial" w:hAnsi="Palatino Linotype" w:cs="Arial"/>
          <w:i/>
          <w:spacing w:val="-1"/>
        </w:rPr>
        <w:t>e</w:t>
      </w:r>
      <w:r w:rsidRPr="00D07D54">
        <w:rPr>
          <w:rFonts w:ascii="Palatino Linotype" w:eastAsia="Arial" w:hAnsi="Palatino Linotype" w:cs="Arial"/>
          <w:i/>
          <w:spacing w:val="1"/>
        </w:rPr>
        <w:t>n</w:t>
      </w:r>
      <w:r w:rsidRPr="00D07D54">
        <w:rPr>
          <w:rFonts w:ascii="Palatino Linotype" w:eastAsia="Arial" w:hAnsi="Palatino Linotype" w:cs="Arial"/>
          <w:i/>
        </w:rPr>
        <w:t>id</w:t>
      </w:r>
      <w:r w:rsidRPr="00D07D54">
        <w:rPr>
          <w:rFonts w:ascii="Palatino Linotype" w:eastAsia="Arial" w:hAnsi="Palatino Linotype" w:cs="Arial"/>
          <w:i/>
          <w:spacing w:val="1"/>
        </w:rPr>
        <w:t>o</w:t>
      </w:r>
      <w:r w:rsidRPr="00D07D54">
        <w:rPr>
          <w:rFonts w:ascii="Palatino Linotype" w:eastAsia="Arial" w:hAnsi="Palatino Linotype" w:cs="Arial"/>
          <w:i/>
        </w:rPr>
        <w:t>s</w:t>
      </w:r>
      <w:r w:rsidRPr="00D07D54">
        <w:rPr>
          <w:rFonts w:ascii="Palatino Linotype" w:eastAsia="Arial" w:hAnsi="Palatino Linotype" w:cs="Arial"/>
          <w:i/>
          <w:spacing w:val="4"/>
        </w:rPr>
        <w:t xml:space="preserve"> </w:t>
      </w:r>
      <w:r w:rsidRPr="00D07D54">
        <w:rPr>
          <w:rFonts w:ascii="Palatino Linotype" w:eastAsia="Arial" w:hAnsi="Palatino Linotype" w:cs="Arial"/>
          <w:i/>
          <w:spacing w:val="-2"/>
        </w:rPr>
        <w:t>s</w:t>
      </w:r>
      <w:r w:rsidRPr="00D07D54">
        <w:rPr>
          <w:rFonts w:ascii="Palatino Linotype" w:eastAsia="Arial" w:hAnsi="Palatino Linotype" w:cs="Arial"/>
          <w:i/>
        </w:rPr>
        <w:t xml:space="preserve">e </w:t>
      </w:r>
      <w:r w:rsidRPr="00D07D54">
        <w:rPr>
          <w:rFonts w:ascii="Palatino Linotype" w:eastAsia="Arial" w:hAnsi="Palatino Linotype" w:cs="Arial"/>
          <w:i/>
          <w:spacing w:val="1"/>
        </w:rPr>
        <w:t>pu</w:t>
      </w:r>
      <w:r w:rsidRPr="00D07D54">
        <w:rPr>
          <w:rFonts w:ascii="Palatino Linotype" w:eastAsia="Arial" w:hAnsi="Palatino Linotype" w:cs="Arial"/>
          <w:i/>
          <w:spacing w:val="-1"/>
        </w:rPr>
        <w:t>e</w:t>
      </w:r>
      <w:r w:rsidRPr="00D07D54">
        <w:rPr>
          <w:rFonts w:ascii="Palatino Linotype" w:eastAsia="Arial" w:hAnsi="Palatino Linotype" w:cs="Arial"/>
          <w:i/>
          <w:spacing w:val="1"/>
        </w:rPr>
        <w:t>d</w:t>
      </w:r>
      <w:r w:rsidRPr="00D07D54">
        <w:rPr>
          <w:rFonts w:ascii="Palatino Linotype" w:eastAsia="Arial" w:hAnsi="Palatino Linotype" w:cs="Arial"/>
          <w:i/>
        </w:rPr>
        <w:t>e</w:t>
      </w:r>
      <w:r w:rsidRPr="00D07D54">
        <w:rPr>
          <w:rFonts w:ascii="Palatino Linotype" w:eastAsia="Arial" w:hAnsi="Palatino Linotype" w:cs="Arial"/>
          <w:i/>
          <w:spacing w:val="4"/>
        </w:rPr>
        <w:t xml:space="preserve"> </w:t>
      </w:r>
      <w:r w:rsidRPr="00D07D54">
        <w:rPr>
          <w:rFonts w:ascii="Palatino Linotype" w:eastAsia="Arial" w:hAnsi="Palatino Linotype" w:cs="Arial"/>
          <w:i/>
          <w:spacing w:val="-2"/>
        </w:rPr>
        <w:t>c</w:t>
      </w:r>
      <w:r w:rsidRPr="00D07D54">
        <w:rPr>
          <w:rFonts w:ascii="Palatino Linotype" w:eastAsia="Arial" w:hAnsi="Palatino Linotype" w:cs="Arial"/>
          <w:i/>
          <w:spacing w:val="1"/>
        </w:rPr>
        <w:t>o</w:t>
      </w:r>
      <w:r w:rsidRPr="00D07D54">
        <w:rPr>
          <w:rFonts w:ascii="Palatino Linotype" w:eastAsia="Arial" w:hAnsi="Palatino Linotype" w:cs="Arial"/>
          <w:i/>
        </w:rPr>
        <w:t>r</w:t>
      </w:r>
      <w:r w:rsidRPr="00D07D54">
        <w:rPr>
          <w:rFonts w:ascii="Palatino Linotype" w:eastAsia="Arial" w:hAnsi="Palatino Linotype" w:cs="Arial"/>
          <w:i/>
          <w:spacing w:val="-1"/>
        </w:rPr>
        <w:t>r</w:t>
      </w:r>
      <w:r w:rsidRPr="00D07D54">
        <w:rPr>
          <w:rFonts w:ascii="Palatino Linotype" w:eastAsia="Arial" w:hAnsi="Palatino Linotype" w:cs="Arial"/>
          <w:i/>
          <w:spacing w:val="1"/>
        </w:rPr>
        <w:t>obo</w:t>
      </w:r>
      <w:r w:rsidRPr="00D07D54">
        <w:rPr>
          <w:rFonts w:ascii="Palatino Linotype" w:eastAsia="Arial" w:hAnsi="Palatino Linotype" w:cs="Arial"/>
          <w:i/>
        </w:rPr>
        <w:t>rar</w:t>
      </w:r>
      <w:r w:rsidRPr="00D07D54">
        <w:rPr>
          <w:rFonts w:ascii="Palatino Linotype" w:eastAsia="Arial" w:hAnsi="Palatino Linotype" w:cs="Arial"/>
          <w:i/>
          <w:spacing w:val="3"/>
        </w:rPr>
        <w:t xml:space="preserve"> </w:t>
      </w:r>
      <w:r w:rsidRPr="00D07D54">
        <w:rPr>
          <w:rFonts w:ascii="Palatino Linotype" w:eastAsia="Arial" w:hAnsi="Palatino Linotype" w:cs="Arial"/>
          <w:i/>
        </w:rPr>
        <w:t>la</w:t>
      </w:r>
      <w:r w:rsidRPr="00D07D54">
        <w:rPr>
          <w:rFonts w:ascii="Palatino Linotype" w:eastAsia="Arial" w:hAnsi="Palatino Linotype" w:cs="Arial"/>
          <w:i/>
          <w:spacing w:val="3"/>
        </w:rPr>
        <w:t xml:space="preserve"> </w:t>
      </w:r>
      <w:r w:rsidRPr="00D07D54">
        <w:rPr>
          <w:rFonts w:ascii="Palatino Linotype" w:eastAsia="Arial" w:hAnsi="Palatino Linotype" w:cs="Arial"/>
          <w:i/>
          <w:spacing w:val="-3"/>
        </w:rPr>
        <w:t>i</w:t>
      </w:r>
      <w:r w:rsidRPr="00D07D54">
        <w:rPr>
          <w:rFonts w:ascii="Palatino Linotype" w:eastAsia="Arial" w:hAnsi="Palatino Linotype" w:cs="Arial"/>
          <w:i/>
          <w:spacing w:val="-1"/>
        </w:rPr>
        <w:t>d</w:t>
      </w:r>
      <w:r w:rsidRPr="00D07D54">
        <w:rPr>
          <w:rFonts w:ascii="Palatino Linotype" w:eastAsia="Arial" w:hAnsi="Palatino Linotype" w:cs="Arial"/>
          <w:i/>
          <w:spacing w:val="1"/>
        </w:rPr>
        <w:t>one</w:t>
      </w:r>
      <w:r w:rsidRPr="00D07D54">
        <w:rPr>
          <w:rFonts w:ascii="Palatino Linotype" w:eastAsia="Arial" w:hAnsi="Palatino Linotype" w:cs="Arial"/>
          <w:i/>
        </w:rPr>
        <w:t>i</w:t>
      </w:r>
      <w:r w:rsidRPr="00D07D54">
        <w:rPr>
          <w:rFonts w:ascii="Palatino Linotype" w:eastAsia="Arial" w:hAnsi="Palatino Linotype" w:cs="Arial"/>
          <w:i/>
          <w:spacing w:val="-2"/>
        </w:rPr>
        <w:t>d</w:t>
      </w:r>
      <w:r w:rsidRPr="00D07D54">
        <w:rPr>
          <w:rFonts w:ascii="Palatino Linotype" w:eastAsia="Arial" w:hAnsi="Palatino Linotype" w:cs="Arial"/>
          <w:i/>
          <w:spacing w:val="1"/>
        </w:rPr>
        <w:t>a</w:t>
      </w:r>
      <w:r w:rsidRPr="00D07D54">
        <w:rPr>
          <w:rFonts w:ascii="Palatino Linotype" w:eastAsia="Arial" w:hAnsi="Palatino Linotype" w:cs="Arial"/>
          <w:i/>
        </w:rPr>
        <w:t>d</w:t>
      </w:r>
      <w:r w:rsidRPr="00D07D54">
        <w:rPr>
          <w:rFonts w:ascii="Palatino Linotype" w:eastAsia="Arial" w:hAnsi="Palatino Linotype" w:cs="Arial"/>
          <w:i/>
          <w:spacing w:val="1"/>
        </w:rPr>
        <w:t xml:space="preserve"> de</w:t>
      </w:r>
      <w:r w:rsidRPr="00D07D54">
        <w:rPr>
          <w:rFonts w:ascii="Palatino Linotype" w:eastAsia="Arial" w:hAnsi="Palatino Linotype" w:cs="Arial"/>
          <w:i/>
        </w:rPr>
        <w:t>l</w:t>
      </w:r>
      <w:r w:rsidRPr="00D07D54">
        <w:rPr>
          <w:rFonts w:ascii="Palatino Linotype" w:eastAsia="Arial" w:hAnsi="Palatino Linotype" w:cs="Arial"/>
          <w:i/>
          <w:spacing w:val="3"/>
        </w:rPr>
        <w:t xml:space="preserve"> </w:t>
      </w:r>
      <w:r w:rsidRPr="00D07D54">
        <w:rPr>
          <w:rFonts w:ascii="Palatino Linotype" w:eastAsia="Arial" w:hAnsi="Palatino Linotype" w:cs="Arial"/>
          <w:i/>
        </w:rPr>
        <w:t>s</w:t>
      </w:r>
      <w:r w:rsidRPr="00D07D54">
        <w:rPr>
          <w:rFonts w:ascii="Palatino Linotype" w:eastAsia="Arial" w:hAnsi="Palatino Linotype" w:cs="Arial"/>
          <w:i/>
          <w:spacing w:val="1"/>
        </w:rPr>
        <w:t>e</w:t>
      </w:r>
      <w:r w:rsidRPr="00D07D54">
        <w:rPr>
          <w:rFonts w:ascii="Palatino Linotype" w:eastAsia="Arial" w:hAnsi="Palatino Linotype" w:cs="Arial"/>
          <w:i/>
        </w:rPr>
        <w:t>r</w:t>
      </w:r>
      <w:r w:rsidRPr="00D07D54">
        <w:rPr>
          <w:rFonts w:ascii="Palatino Linotype" w:eastAsia="Arial" w:hAnsi="Palatino Linotype" w:cs="Arial"/>
          <w:i/>
          <w:spacing w:val="-3"/>
        </w:rPr>
        <w:t>v</w:t>
      </w:r>
      <w:r w:rsidRPr="00D07D54">
        <w:rPr>
          <w:rFonts w:ascii="Palatino Linotype" w:eastAsia="Arial" w:hAnsi="Palatino Linotype" w:cs="Arial"/>
          <w:i/>
        </w:rPr>
        <w:t>id</w:t>
      </w:r>
      <w:r w:rsidRPr="00D07D54">
        <w:rPr>
          <w:rFonts w:ascii="Palatino Linotype" w:eastAsia="Arial" w:hAnsi="Palatino Linotype" w:cs="Arial"/>
          <w:i/>
          <w:spacing w:val="1"/>
        </w:rPr>
        <w:t>o</w:t>
      </w:r>
      <w:r w:rsidRPr="00D07D54">
        <w:rPr>
          <w:rFonts w:ascii="Palatino Linotype" w:eastAsia="Arial" w:hAnsi="Palatino Linotype" w:cs="Arial"/>
          <w:i/>
        </w:rPr>
        <w:t>r</w:t>
      </w:r>
      <w:r w:rsidRPr="00D07D54">
        <w:rPr>
          <w:rFonts w:ascii="Palatino Linotype" w:eastAsia="Arial" w:hAnsi="Palatino Linotype" w:cs="Arial"/>
          <w:i/>
          <w:spacing w:val="2"/>
        </w:rPr>
        <w:t xml:space="preserve"> </w:t>
      </w:r>
      <w:r w:rsidRPr="00D07D54">
        <w:rPr>
          <w:rFonts w:ascii="Palatino Linotype" w:eastAsia="Arial" w:hAnsi="Palatino Linotype" w:cs="Arial"/>
          <w:i/>
          <w:spacing w:val="-1"/>
        </w:rPr>
        <w:t>p</w:t>
      </w:r>
      <w:r w:rsidRPr="00D07D54">
        <w:rPr>
          <w:rFonts w:ascii="Palatino Linotype" w:eastAsia="Arial" w:hAnsi="Palatino Linotype" w:cs="Arial"/>
          <w:i/>
          <w:spacing w:val="1"/>
        </w:rPr>
        <w:t>úb</w:t>
      </w:r>
      <w:r w:rsidRPr="00D07D54">
        <w:rPr>
          <w:rFonts w:ascii="Palatino Linotype" w:eastAsia="Arial" w:hAnsi="Palatino Linotype" w:cs="Arial"/>
          <w:i/>
        </w:rPr>
        <w:t>l</w:t>
      </w:r>
      <w:r w:rsidRPr="00D07D54">
        <w:rPr>
          <w:rFonts w:ascii="Palatino Linotype" w:eastAsia="Arial" w:hAnsi="Palatino Linotype" w:cs="Arial"/>
          <w:i/>
          <w:spacing w:val="-1"/>
        </w:rPr>
        <w:t>i</w:t>
      </w:r>
      <w:r w:rsidRPr="00D07D54">
        <w:rPr>
          <w:rFonts w:ascii="Palatino Linotype" w:eastAsia="Arial" w:hAnsi="Palatino Linotype" w:cs="Arial"/>
          <w:i/>
        </w:rPr>
        <w:t>co</w:t>
      </w:r>
      <w:r w:rsidRPr="00D07D54">
        <w:rPr>
          <w:rFonts w:ascii="Palatino Linotype" w:eastAsia="Arial" w:hAnsi="Palatino Linotype" w:cs="Arial"/>
          <w:i/>
          <w:spacing w:val="4"/>
        </w:rPr>
        <w:t xml:space="preserve"> </w:t>
      </w:r>
      <w:r w:rsidRPr="00D07D54">
        <w:rPr>
          <w:rFonts w:ascii="Palatino Linotype" w:eastAsia="Arial" w:hAnsi="Palatino Linotype" w:cs="Arial"/>
          <w:i/>
          <w:spacing w:val="-1"/>
        </w:rPr>
        <w:t>p</w:t>
      </w:r>
      <w:r w:rsidRPr="00D07D54">
        <w:rPr>
          <w:rFonts w:ascii="Palatino Linotype" w:eastAsia="Arial" w:hAnsi="Palatino Linotype" w:cs="Arial"/>
          <w:i/>
          <w:spacing w:val="1"/>
        </w:rPr>
        <w:t>a</w:t>
      </w:r>
      <w:r w:rsidRPr="00D07D54">
        <w:rPr>
          <w:rFonts w:ascii="Palatino Linotype" w:eastAsia="Arial" w:hAnsi="Palatino Linotype" w:cs="Arial"/>
          <w:i/>
        </w:rPr>
        <w:t>ra</w:t>
      </w:r>
      <w:r w:rsidRPr="00D07D54">
        <w:rPr>
          <w:rFonts w:ascii="Palatino Linotype" w:eastAsia="Arial" w:hAnsi="Palatino Linotype" w:cs="Arial"/>
          <w:i/>
          <w:spacing w:val="3"/>
        </w:rPr>
        <w:t xml:space="preserve"> </w:t>
      </w:r>
      <w:r w:rsidRPr="00D07D54">
        <w:rPr>
          <w:rFonts w:ascii="Palatino Linotype" w:eastAsia="Arial" w:hAnsi="Palatino Linotype" w:cs="Arial"/>
          <w:i/>
          <w:spacing w:val="1"/>
        </w:rPr>
        <w:t>o</w:t>
      </w:r>
      <w:r w:rsidRPr="00D07D54">
        <w:rPr>
          <w:rFonts w:ascii="Palatino Linotype" w:eastAsia="Arial" w:hAnsi="Palatino Linotype" w:cs="Arial"/>
          <w:i/>
          <w:spacing w:val="-2"/>
        </w:rPr>
        <w:t>c</w:t>
      </w:r>
      <w:r w:rsidRPr="00D07D54">
        <w:rPr>
          <w:rFonts w:ascii="Palatino Linotype" w:eastAsia="Arial" w:hAnsi="Palatino Linotype" w:cs="Arial"/>
          <w:i/>
          <w:spacing w:val="1"/>
        </w:rPr>
        <w:t>u</w:t>
      </w:r>
      <w:r w:rsidRPr="00D07D54">
        <w:rPr>
          <w:rFonts w:ascii="Palatino Linotype" w:eastAsia="Arial" w:hAnsi="Palatino Linotype" w:cs="Arial"/>
          <w:i/>
          <w:spacing w:val="-1"/>
        </w:rPr>
        <w:t>p</w:t>
      </w:r>
      <w:r w:rsidRPr="00D07D54">
        <w:rPr>
          <w:rFonts w:ascii="Palatino Linotype" w:eastAsia="Arial" w:hAnsi="Palatino Linotype" w:cs="Arial"/>
          <w:i/>
          <w:spacing w:val="1"/>
        </w:rPr>
        <w:t>a</w:t>
      </w:r>
      <w:r w:rsidRPr="00D07D54">
        <w:rPr>
          <w:rFonts w:ascii="Palatino Linotype" w:eastAsia="Arial" w:hAnsi="Palatino Linotype" w:cs="Arial"/>
          <w:i/>
        </w:rPr>
        <w:t>r</w:t>
      </w:r>
      <w:r w:rsidRPr="00D07D54">
        <w:rPr>
          <w:rFonts w:ascii="Palatino Linotype" w:eastAsia="Arial" w:hAnsi="Palatino Linotype" w:cs="Arial"/>
          <w:i/>
          <w:spacing w:val="2"/>
        </w:rPr>
        <w:t xml:space="preserve"> </w:t>
      </w:r>
      <w:r w:rsidRPr="00D07D54">
        <w:rPr>
          <w:rFonts w:ascii="Palatino Linotype" w:eastAsia="Arial" w:hAnsi="Palatino Linotype" w:cs="Arial"/>
          <w:i/>
          <w:spacing w:val="1"/>
        </w:rPr>
        <w:t>e</w:t>
      </w:r>
      <w:r w:rsidRPr="00D07D54">
        <w:rPr>
          <w:rFonts w:ascii="Palatino Linotype" w:eastAsia="Arial" w:hAnsi="Palatino Linotype" w:cs="Arial"/>
          <w:i/>
        </w:rPr>
        <w:t xml:space="preserve">l </w:t>
      </w:r>
      <w:r w:rsidRPr="00D07D54">
        <w:rPr>
          <w:rFonts w:ascii="Palatino Linotype" w:eastAsia="Arial" w:hAnsi="Palatino Linotype" w:cs="Arial"/>
          <w:i/>
          <w:spacing w:val="1"/>
        </w:rPr>
        <w:t>emp</w:t>
      </w:r>
      <w:r w:rsidRPr="00D07D54">
        <w:rPr>
          <w:rFonts w:ascii="Palatino Linotype" w:eastAsia="Arial" w:hAnsi="Palatino Linotype" w:cs="Arial"/>
          <w:i/>
          <w:spacing w:val="-3"/>
        </w:rPr>
        <w:t>l</w:t>
      </w:r>
      <w:r w:rsidRPr="00D07D54">
        <w:rPr>
          <w:rFonts w:ascii="Palatino Linotype" w:eastAsia="Arial" w:hAnsi="Palatino Linotype" w:cs="Arial"/>
          <w:i/>
          <w:spacing w:val="1"/>
        </w:rPr>
        <w:t>eo</w:t>
      </w:r>
      <w:r w:rsidRPr="00D07D54">
        <w:rPr>
          <w:rFonts w:ascii="Palatino Linotype" w:eastAsia="Arial" w:hAnsi="Palatino Linotype" w:cs="Arial"/>
          <w:i/>
        </w:rPr>
        <w:t>,</w:t>
      </w:r>
      <w:r w:rsidRPr="00D07D54">
        <w:rPr>
          <w:rFonts w:ascii="Palatino Linotype" w:eastAsia="Arial" w:hAnsi="Palatino Linotype" w:cs="Arial"/>
          <w:i/>
          <w:spacing w:val="4"/>
        </w:rPr>
        <w:t xml:space="preserve"> </w:t>
      </w:r>
      <w:r w:rsidRPr="00D07D54">
        <w:rPr>
          <w:rFonts w:ascii="Palatino Linotype" w:eastAsia="Arial" w:hAnsi="Palatino Linotype" w:cs="Arial"/>
          <w:i/>
          <w:spacing w:val="-2"/>
        </w:rPr>
        <w:t>c</w:t>
      </w:r>
      <w:r w:rsidRPr="00D07D54">
        <w:rPr>
          <w:rFonts w:ascii="Palatino Linotype" w:eastAsia="Arial" w:hAnsi="Palatino Linotype" w:cs="Arial"/>
          <w:i/>
          <w:spacing w:val="1"/>
        </w:rPr>
        <w:t>a</w:t>
      </w:r>
      <w:r w:rsidRPr="00D07D54">
        <w:rPr>
          <w:rFonts w:ascii="Palatino Linotype" w:eastAsia="Arial" w:hAnsi="Palatino Linotype" w:cs="Arial"/>
          <w:i/>
        </w:rPr>
        <w:t>r</w:t>
      </w:r>
      <w:r w:rsidRPr="00D07D54">
        <w:rPr>
          <w:rFonts w:ascii="Palatino Linotype" w:eastAsia="Arial" w:hAnsi="Palatino Linotype" w:cs="Arial"/>
          <w:i/>
          <w:spacing w:val="-2"/>
        </w:rPr>
        <w:t>g</w:t>
      </w:r>
      <w:r w:rsidRPr="00D07D54">
        <w:rPr>
          <w:rFonts w:ascii="Palatino Linotype" w:eastAsia="Arial" w:hAnsi="Palatino Linotype" w:cs="Arial"/>
          <w:i/>
        </w:rPr>
        <w:t>o</w:t>
      </w:r>
      <w:r w:rsidRPr="00D07D54">
        <w:rPr>
          <w:rFonts w:ascii="Palatino Linotype" w:eastAsia="Arial" w:hAnsi="Palatino Linotype" w:cs="Arial"/>
          <w:i/>
          <w:spacing w:val="4"/>
        </w:rPr>
        <w:t xml:space="preserve"> </w:t>
      </w:r>
      <w:r w:rsidRPr="00D07D54">
        <w:rPr>
          <w:rFonts w:ascii="Palatino Linotype" w:eastAsia="Arial" w:hAnsi="Palatino Linotype" w:cs="Arial"/>
          <w:i/>
        </w:rPr>
        <w:t>o c</w:t>
      </w:r>
      <w:r w:rsidRPr="00D07D54">
        <w:rPr>
          <w:rFonts w:ascii="Palatino Linotype" w:eastAsia="Arial" w:hAnsi="Palatino Linotype" w:cs="Arial"/>
          <w:i/>
          <w:spacing w:val="1"/>
        </w:rPr>
        <w:t>om</w:t>
      </w:r>
      <w:r w:rsidRPr="00D07D54">
        <w:rPr>
          <w:rFonts w:ascii="Palatino Linotype" w:eastAsia="Arial" w:hAnsi="Palatino Linotype" w:cs="Arial"/>
          <w:i/>
        </w:rPr>
        <w:t>is</w:t>
      </w:r>
      <w:r w:rsidRPr="00D07D54">
        <w:rPr>
          <w:rFonts w:ascii="Palatino Linotype" w:eastAsia="Arial" w:hAnsi="Palatino Linotype" w:cs="Arial"/>
          <w:i/>
          <w:spacing w:val="-1"/>
        </w:rPr>
        <w:t>i</w:t>
      </w:r>
      <w:r w:rsidRPr="00D07D54">
        <w:rPr>
          <w:rFonts w:ascii="Palatino Linotype" w:eastAsia="Arial" w:hAnsi="Palatino Linotype" w:cs="Arial"/>
          <w:i/>
          <w:spacing w:val="1"/>
        </w:rPr>
        <w:t>ó</w:t>
      </w:r>
      <w:r w:rsidRPr="00D07D54">
        <w:rPr>
          <w:rFonts w:ascii="Palatino Linotype" w:eastAsia="Arial" w:hAnsi="Palatino Linotype" w:cs="Arial"/>
          <w:i/>
        </w:rPr>
        <w:t>n</w:t>
      </w:r>
      <w:r w:rsidRPr="00D07D54">
        <w:rPr>
          <w:rFonts w:ascii="Palatino Linotype" w:eastAsia="Arial" w:hAnsi="Palatino Linotype" w:cs="Arial"/>
          <w:i/>
          <w:spacing w:val="2"/>
        </w:rPr>
        <w:t xml:space="preserve"> </w:t>
      </w:r>
      <w:r w:rsidRPr="00D07D54">
        <w:rPr>
          <w:rFonts w:ascii="Palatino Linotype" w:eastAsia="Arial" w:hAnsi="Palatino Linotype" w:cs="Arial"/>
          <w:i/>
          <w:spacing w:val="-1"/>
        </w:rPr>
        <w:t>e</w:t>
      </w:r>
      <w:r w:rsidRPr="00D07D54">
        <w:rPr>
          <w:rFonts w:ascii="Palatino Linotype" w:eastAsia="Arial" w:hAnsi="Palatino Linotype" w:cs="Arial"/>
          <w:i/>
          <w:spacing w:val="1"/>
        </w:rPr>
        <w:t>n</w:t>
      </w:r>
      <w:r w:rsidRPr="00D07D54">
        <w:rPr>
          <w:rFonts w:ascii="Palatino Linotype" w:eastAsia="Arial" w:hAnsi="Palatino Linotype" w:cs="Arial"/>
          <w:i/>
        </w:rPr>
        <w:t>c</w:t>
      </w:r>
      <w:r w:rsidRPr="00D07D54">
        <w:rPr>
          <w:rFonts w:ascii="Palatino Linotype" w:eastAsia="Arial" w:hAnsi="Palatino Linotype" w:cs="Arial"/>
          <w:i/>
          <w:spacing w:val="-1"/>
        </w:rPr>
        <w:t>o</w:t>
      </w:r>
      <w:r w:rsidRPr="00D07D54">
        <w:rPr>
          <w:rFonts w:ascii="Palatino Linotype" w:eastAsia="Arial" w:hAnsi="Palatino Linotype" w:cs="Arial"/>
          <w:i/>
          <w:spacing w:val="1"/>
        </w:rPr>
        <w:t>me</w:t>
      </w:r>
      <w:r w:rsidRPr="00D07D54">
        <w:rPr>
          <w:rFonts w:ascii="Palatino Linotype" w:eastAsia="Arial" w:hAnsi="Palatino Linotype" w:cs="Arial"/>
          <w:i/>
          <w:spacing w:val="-1"/>
        </w:rPr>
        <w:t>n</w:t>
      </w:r>
      <w:r w:rsidRPr="00D07D54">
        <w:rPr>
          <w:rFonts w:ascii="Palatino Linotype" w:eastAsia="Arial" w:hAnsi="Palatino Linotype" w:cs="Arial"/>
          <w:i/>
          <w:spacing w:val="1"/>
        </w:rPr>
        <w:t>d</w:t>
      </w:r>
      <w:r w:rsidRPr="00D07D54">
        <w:rPr>
          <w:rFonts w:ascii="Palatino Linotype" w:eastAsia="Arial" w:hAnsi="Palatino Linotype" w:cs="Arial"/>
          <w:i/>
          <w:spacing w:val="-1"/>
        </w:rPr>
        <w:t>a</w:t>
      </w:r>
      <w:r w:rsidRPr="00D07D54">
        <w:rPr>
          <w:rFonts w:ascii="Palatino Linotype" w:eastAsia="Arial" w:hAnsi="Palatino Linotype" w:cs="Arial"/>
          <w:i/>
          <w:spacing w:val="1"/>
        </w:rPr>
        <w:t>do</w:t>
      </w:r>
      <w:r w:rsidRPr="00D07D54">
        <w:rPr>
          <w:rFonts w:ascii="Palatino Linotype" w:eastAsia="Arial" w:hAnsi="Palatino Linotype" w:cs="Arial"/>
          <w:i/>
        </w:rPr>
        <w:t>.</w:t>
      </w:r>
      <w:r w:rsidRPr="00D07D54">
        <w:rPr>
          <w:rFonts w:ascii="Palatino Linotype" w:eastAsia="Arial" w:hAnsi="Palatino Linotype" w:cs="Arial"/>
          <w:i/>
          <w:spacing w:val="2"/>
        </w:rPr>
        <w:t xml:space="preserve"> </w:t>
      </w:r>
      <w:r w:rsidRPr="00D07D54">
        <w:rPr>
          <w:rFonts w:ascii="Palatino Linotype" w:eastAsia="Arial" w:hAnsi="Palatino Linotype" w:cs="Arial"/>
          <w:i/>
        </w:rPr>
        <w:t>En</w:t>
      </w:r>
      <w:r w:rsidRPr="00D07D54">
        <w:rPr>
          <w:rFonts w:ascii="Palatino Linotype" w:eastAsia="Arial" w:hAnsi="Palatino Linotype" w:cs="Arial"/>
          <w:i/>
          <w:spacing w:val="2"/>
        </w:rPr>
        <w:t xml:space="preserve"> </w:t>
      </w:r>
      <w:r w:rsidRPr="00D07D54">
        <w:rPr>
          <w:rFonts w:ascii="Palatino Linotype" w:eastAsia="Arial" w:hAnsi="Palatino Linotype" w:cs="Arial"/>
          <w:i/>
        </w:rPr>
        <w:t>t</w:t>
      </w:r>
      <w:r w:rsidRPr="00D07D54">
        <w:rPr>
          <w:rFonts w:ascii="Palatino Linotype" w:eastAsia="Arial" w:hAnsi="Palatino Linotype" w:cs="Arial"/>
          <w:i/>
          <w:spacing w:val="1"/>
        </w:rPr>
        <w:t>a</w:t>
      </w:r>
      <w:r w:rsidRPr="00D07D54">
        <w:rPr>
          <w:rFonts w:ascii="Palatino Linotype" w:eastAsia="Arial" w:hAnsi="Palatino Linotype" w:cs="Arial"/>
          <w:i/>
        </w:rPr>
        <w:t>l</w:t>
      </w:r>
      <w:r w:rsidRPr="00D07D54">
        <w:rPr>
          <w:rFonts w:ascii="Palatino Linotype" w:eastAsia="Arial" w:hAnsi="Palatino Linotype" w:cs="Arial"/>
          <w:i/>
          <w:spacing w:val="3"/>
        </w:rPr>
        <w:t xml:space="preserve"> </w:t>
      </w:r>
      <w:r w:rsidRPr="00D07D54">
        <w:rPr>
          <w:rFonts w:ascii="Palatino Linotype" w:eastAsia="Arial" w:hAnsi="Palatino Linotype" w:cs="Arial"/>
          <w:i/>
          <w:spacing w:val="-2"/>
        </w:rPr>
        <w:t>s</w:t>
      </w:r>
      <w:r w:rsidRPr="00D07D54">
        <w:rPr>
          <w:rFonts w:ascii="Palatino Linotype" w:eastAsia="Arial" w:hAnsi="Palatino Linotype" w:cs="Arial"/>
          <w:i/>
          <w:spacing w:val="1"/>
        </w:rPr>
        <w:t>en</w:t>
      </w:r>
      <w:r w:rsidRPr="00D07D54">
        <w:rPr>
          <w:rFonts w:ascii="Palatino Linotype" w:eastAsia="Arial" w:hAnsi="Palatino Linotype" w:cs="Arial"/>
          <w:i/>
        </w:rPr>
        <w:t>t</w:t>
      </w:r>
      <w:r w:rsidRPr="00D07D54">
        <w:rPr>
          <w:rFonts w:ascii="Palatino Linotype" w:eastAsia="Arial" w:hAnsi="Palatino Linotype" w:cs="Arial"/>
          <w:i/>
          <w:spacing w:val="-2"/>
        </w:rPr>
        <w:t>i</w:t>
      </w:r>
      <w:r w:rsidRPr="00D07D54">
        <w:rPr>
          <w:rFonts w:ascii="Palatino Linotype" w:eastAsia="Arial" w:hAnsi="Palatino Linotype" w:cs="Arial"/>
          <w:i/>
          <w:spacing w:val="1"/>
        </w:rPr>
        <w:t>do</w:t>
      </w:r>
      <w:r w:rsidRPr="00D07D54">
        <w:rPr>
          <w:rFonts w:ascii="Palatino Linotype" w:eastAsia="Arial" w:hAnsi="Palatino Linotype" w:cs="Arial"/>
          <w:i/>
        </w:rPr>
        <w:t xml:space="preserve">, </w:t>
      </w:r>
      <w:r w:rsidRPr="00D07D54">
        <w:rPr>
          <w:rFonts w:ascii="Palatino Linotype" w:eastAsia="Arial" w:hAnsi="Palatino Linotype" w:cs="Arial"/>
          <w:i/>
          <w:spacing w:val="1"/>
        </w:rPr>
        <w:t>an</w:t>
      </w:r>
      <w:r w:rsidRPr="00D07D54">
        <w:rPr>
          <w:rFonts w:ascii="Palatino Linotype" w:eastAsia="Arial" w:hAnsi="Palatino Linotype" w:cs="Arial"/>
          <w:i/>
        </w:rPr>
        <w:t>te</w:t>
      </w:r>
      <w:r w:rsidRPr="00D07D54">
        <w:rPr>
          <w:rFonts w:ascii="Palatino Linotype" w:eastAsia="Arial" w:hAnsi="Palatino Linotype" w:cs="Arial"/>
          <w:i/>
          <w:spacing w:val="2"/>
        </w:rPr>
        <w:t xml:space="preserve"> </w:t>
      </w:r>
      <w:r w:rsidRPr="00D07D54">
        <w:rPr>
          <w:rFonts w:ascii="Palatino Linotype" w:eastAsia="Arial" w:hAnsi="Palatino Linotype" w:cs="Arial"/>
          <w:i/>
          <w:spacing w:val="-1"/>
        </w:rPr>
        <w:t>u</w:t>
      </w:r>
      <w:r w:rsidRPr="00D07D54">
        <w:rPr>
          <w:rFonts w:ascii="Palatino Linotype" w:eastAsia="Arial" w:hAnsi="Palatino Linotype" w:cs="Arial"/>
          <w:i/>
          <w:spacing w:val="1"/>
        </w:rPr>
        <w:t>n</w:t>
      </w:r>
      <w:r w:rsidRPr="00D07D54">
        <w:rPr>
          <w:rFonts w:ascii="Palatino Linotype" w:eastAsia="Arial" w:hAnsi="Palatino Linotype" w:cs="Arial"/>
          <w:i/>
        </w:rPr>
        <w:t>a</w:t>
      </w:r>
      <w:r w:rsidRPr="00D07D54">
        <w:rPr>
          <w:rFonts w:ascii="Palatino Linotype" w:eastAsia="Arial" w:hAnsi="Palatino Linotype" w:cs="Arial"/>
          <w:i/>
          <w:spacing w:val="4"/>
        </w:rPr>
        <w:t xml:space="preserve"> </w:t>
      </w:r>
      <w:r w:rsidRPr="00D07D54">
        <w:rPr>
          <w:rFonts w:ascii="Palatino Linotype" w:eastAsia="Arial" w:hAnsi="Palatino Linotype" w:cs="Arial"/>
          <w:i/>
          <w:spacing w:val="-2"/>
        </w:rPr>
        <w:t>s</w:t>
      </w:r>
      <w:r w:rsidRPr="00D07D54">
        <w:rPr>
          <w:rFonts w:ascii="Palatino Linotype" w:eastAsia="Arial" w:hAnsi="Palatino Linotype" w:cs="Arial"/>
          <w:i/>
          <w:spacing w:val="1"/>
        </w:rPr>
        <w:t>o</w:t>
      </w:r>
      <w:r w:rsidRPr="00D07D54">
        <w:rPr>
          <w:rFonts w:ascii="Palatino Linotype" w:eastAsia="Arial" w:hAnsi="Palatino Linotype" w:cs="Arial"/>
          <w:i/>
        </w:rPr>
        <w:t>l</w:t>
      </w:r>
      <w:r w:rsidRPr="00D07D54">
        <w:rPr>
          <w:rFonts w:ascii="Palatino Linotype" w:eastAsia="Arial" w:hAnsi="Palatino Linotype" w:cs="Arial"/>
          <w:i/>
          <w:spacing w:val="-1"/>
        </w:rPr>
        <w:t>i</w:t>
      </w:r>
      <w:r w:rsidRPr="00D07D54">
        <w:rPr>
          <w:rFonts w:ascii="Palatino Linotype" w:eastAsia="Arial" w:hAnsi="Palatino Linotype" w:cs="Arial"/>
          <w:i/>
        </w:rPr>
        <w:t>cit</w:t>
      </w:r>
      <w:r w:rsidRPr="00D07D54">
        <w:rPr>
          <w:rFonts w:ascii="Palatino Linotype" w:eastAsia="Arial" w:hAnsi="Palatino Linotype" w:cs="Arial"/>
          <w:i/>
          <w:spacing w:val="1"/>
        </w:rPr>
        <w:t>u</w:t>
      </w:r>
      <w:r w:rsidRPr="00D07D54">
        <w:rPr>
          <w:rFonts w:ascii="Palatino Linotype" w:eastAsia="Arial" w:hAnsi="Palatino Linotype" w:cs="Arial"/>
          <w:i/>
        </w:rPr>
        <w:t>d</w:t>
      </w:r>
      <w:r w:rsidRPr="00D07D54">
        <w:rPr>
          <w:rFonts w:ascii="Palatino Linotype" w:eastAsia="Arial" w:hAnsi="Palatino Linotype" w:cs="Arial"/>
          <w:i/>
          <w:spacing w:val="2"/>
        </w:rPr>
        <w:t xml:space="preserve"> </w:t>
      </w:r>
      <w:r w:rsidRPr="00D07D54">
        <w:rPr>
          <w:rFonts w:ascii="Palatino Linotype" w:eastAsia="Arial" w:hAnsi="Palatino Linotype" w:cs="Arial"/>
          <w:i/>
          <w:spacing w:val="-1"/>
        </w:rPr>
        <w:t>d</w:t>
      </w:r>
      <w:r w:rsidRPr="00D07D54">
        <w:rPr>
          <w:rFonts w:ascii="Palatino Linotype" w:eastAsia="Arial" w:hAnsi="Palatino Linotype" w:cs="Arial"/>
          <w:i/>
        </w:rPr>
        <w:t>e</w:t>
      </w:r>
      <w:r w:rsidRPr="00D07D54">
        <w:rPr>
          <w:rFonts w:ascii="Palatino Linotype" w:eastAsia="Arial" w:hAnsi="Palatino Linotype" w:cs="Arial"/>
          <w:i/>
          <w:spacing w:val="4"/>
        </w:rPr>
        <w:t xml:space="preserve"> </w:t>
      </w:r>
      <w:r w:rsidRPr="00D07D54">
        <w:rPr>
          <w:rFonts w:ascii="Palatino Linotype" w:eastAsia="Arial" w:hAnsi="Palatino Linotype" w:cs="Arial"/>
          <w:i/>
          <w:spacing w:val="1"/>
        </w:rPr>
        <w:t>a</w:t>
      </w:r>
      <w:r w:rsidRPr="00D07D54">
        <w:rPr>
          <w:rFonts w:ascii="Palatino Linotype" w:eastAsia="Arial" w:hAnsi="Palatino Linotype" w:cs="Arial"/>
          <w:i/>
        </w:rPr>
        <w:t>c</w:t>
      </w:r>
      <w:r w:rsidRPr="00D07D54">
        <w:rPr>
          <w:rFonts w:ascii="Palatino Linotype" w:eastAsia="Arial" w:hAnsi="Palatino Linotype" w:cs="Arial"/>
          <w:i/>
          <w:spacing w:val="-2"/>
        </w:rPr>
        <w:t>c</w:t>
      </w:r>
      <w:r w:rsidRPr="00D07D54">
        <w:rPr>
          <w:rFonts w:ascii="Palatino Linotype" w:eastAsia="Arial" w:hAnsi="Palatino Linotype" w:cs="Arial"/>
          <w:i/>
          <w:spacing w:val="1"/>
        </w:rPr>
        <w:t>e</w:t>
      </w:r>
      <w:r w:rsidRPr="00D07D54">
        <w:rPr>
          <w:rFonts w:ascii="Palatino Linotype" w:eastAsia="Arial" w:hAnsi="Palatino Linotype" w:cs="Arial"/>
          <w:i/>
        </w:rPr>
        <w:t>so</w:t>
      </w:r>
      <w:r w:rsidRPr="00D07D54">
        <w:rPr>
          <w:rFonts w:ascii="Palatino Linotype" w:eastAsia="Arial" w:hAnsi="Palatino Linotype" w:cs="Arial"/>
          <w:i/>
          <w:spacing w:val="2"/>
        </w:rPr>
        <w:t xml:space="preserve"> </w:t>
      </w:r>
      <w:r w:rsidRPr="00D07D54">
        <w:rPr>
          <w:rFonts w:ascii="Palatino Linotype" w:eastAsia="Arial" w:hAnsi="Palatino Linotype" w:cs="Arial"/>
          <w:i/>
        </w:rPr>
        <w:t>a</w:t>
      </w:r>
      <w:r w:rsidRPr="00D07D54">
        <w:rPr>
          <w:rFonts w:ascii="Palatino Linotype" w:eastAsia="Arial" w:hAnsi="Palatino Linotype" w:cs="Arial"/>
          <w:i/>
          <w:spacing w:val="4"/>
        </w:rPr>
        <w:t xml:space="preserve"> </w:t>
      </w:r>
      <w:r w:rsidRPr="00D07D54">
        <w:rPr>
          <w:rFonts w:ascii="Palatino Linotype" w:eastAsia="Arial" w:hAnsi="Palatino Linotype" w:cs="Arial"/>
          <w:i/>
          <w:spacing w:val="-3"/>
        </w:rPr>
        <w:t>l</w:t>
      </w:r>
      <w:r w:rsidRPr="00D07D54">
        <w:rPr>
          <w:rFonts w:ascii="Palatino Linotype" w:eastAsia="Arial" w:hAnsi="Palatino Linotype" w:cs="Arial"/>
          <w:i/>
        </w:rPr>
        <w:t>a in</w:t>
      </w:r>
      <w:r w:rsidRPr="00D07D54">
        <w:rPr>
          <w:rFonts w:ascii="Palatino Linotype" w:eastAsia="Arial" w:hAnsi="Palatino Linotype" w:cs="Arial"/>
          <w:i/>
          <w:spacing w:val="1"/>
        </w:rPr>
        <w:t>fo</w:t>
      </w:r>
      <w:r w:rsidRPr="00D07D54">
        <w:rPr>
          <w:rFonts w:ascii="Palatino Linotype" w:eastAsia="Arial" w:hAnsi="Palatino Linotype" w:cs="Arial"/>
          <w:i/>
        </w:rPr>
        <w:t>r</w:t>
      </w:r>
      <w:r w:rsidRPr="00D07D54">
        <w:rPr>
          <w:rFonts w:ascii="Palatino Linotype" w:eastAsia="Arial" w:hAnsi="Palatino Linotype" w:cs="Arial"/>
          <w:i/>
          <w:spacing w:val="-1"/>
        </w:rPr>
        <w:t>m</w:t>
      </w:r>
      <w:r w:rsidRPr="00D07D54">
        <w:rPr>
          <w:rFonts w:ascii="Palatino Linotype" w:eastAsia="Arial" w:hAnsi="Palatino Linotype" w:cs="Arial"/>
          <w:i/>
          <w:spacing w:val="1"/>
        </w:rPr>
        <w:t>a</w:t>
      </w:r>
      <w:r w:rsidRPr="00D07D54">
        <w:rPr>
          <w:rFonts w:ascii="Palatino Linotype" w:eastAsia="Arial" w:hAnsi="Palatino Linotype" w:cs="Arial"/>
          <w:i/>
        </w:rPr>
        <w:t xml:space="preserve">ción </w:t>
      </w:r>
      <w:r w:rsidRPr="00D07D54">
        <w:rPr>
          <w:rFonts w:ascii="Palatino Linotype" w:eastAsia="Arial" w:hAnsi="Palatino Linotype" w:cs="Arial"/>
          <w:i/>
          <w:spacing w:val="-1"/>
        </w:rPr>
        <w:t>q</w:t>
      </w:r>
      <w:r w:rsidRPr="00D07D54">
        <w:rPr>
          <w:rFonts w:ascii="Palatino Linotype" w:eastAsia="Arial" w:hAnsi="Palatino Linotype" w:cs="Arial"/>
          <w:i/>
          <w:spacing w:val="1"/>
        </w:rPr>
        <w:t>u</w:t>
      </w:r>
      <w:r w:rsidRPr="00D07D54">
        <w:rPr>
          <w:rFonts w:ascii="Palatino Linotype" w:eastAsia="Arial" w:hAnsi="Palatino Linotype" w:cs="Arial"/>
          <w:i/>
        </w:rPr>
        <w:t xml:space="preserve">e </w:t>
      </w:r>
      <w:r w:rsidRPr="00D07D54">
        <w:rPr>
          <w:rFonts w:ascii="Palatino Linotype" w:eastAsia="Arial" w:hAnsi="Palatino Linotype" w:cs="Arial"/>
          <w:i/>
          <w:spacing w:val="-2"/>
        </w:rPr>
        <w:t>s</w:t>
      </w:r>
      <w:r w:rsidRPr="00D07D54">
        <w:rPr>
          <w:rFonts w:ascii="Palatino Linotype" w:eastAsia="Arial" w:hAnsi="Palatino Linotype" w:cs="Arial"/>
          <w:i/>
        </w:rPr>
        <w:t>e relacio</w:t>
      </w:r>
      <w:r w:rsidRPr="00D07D54">
        <w:rPr>
          <w:rFonts w:ascii="Palatino Linotype" w:eastAsia="Arial" w:hAnsi="Palatino Linotype" w:cs="Arial"/>
          <w:i/>
          <w:spacing w:val="1"/>
        </w:rPr>
        <w:t>n</w:t>
      </w:r>
      <w:r w:rsidRPr="00D07D54">
        <w:rPr>
          <w:rFonts w:ascii="Palatino Linotype" w:eastAsia="Arial" w:hAnsi="Palatino Linotype" w:cs="Arial"/>
          <w:i/>
        </w:rPr>
        <w:t>e c</w:t>
      </w:r>
      <w:r w:rsidRPr="00D07D54">
        <w:rPr>
          <w:rFonts w:ascii="Palatino Linotype" w:eastAsia="Arial" w:hAnsi="Palatino Linotype" w:cs="Arial"/>
          <w:i/>
          <w:spacing w:val="1"/>
        </w:rPr>
        <w:t>o</w:t>
      </w:r>
      <w:r w:rsidRPr="00D07D54">
        <w:rPr>
          <w:rFonts w:ascii="Palatino Linotype" w:eastAsia="Arial" w:hAnsi="Palatino Linotype" w:cs="Arial"/>
          <w:i/>
        </w:rPr>
        <w:t xml:space="preserve">n </w:t>
      </w:r>
      <w:r w:rsidRPr="00D07D54">
        <w:rPr>
          <w:rFonts w:ascii="Palatino Linotype" w:eastAsia="Arial" w:hAnsi="Palatino Linotype" w:cs="Arial"/>
          <w:i/>
          <w:spacing w:val="1"/>
        </w:rPr>
        <w:t>e</w:t>
      </w:r>
      <w:r w:rsidRPr="00D07D54">
        <w:rPr>
          <w:rFonts w:ascii="Palatino Linotype" w:eastAsia="Arial" w:hAnsi="Palatino Linotype" w:cs="Arial"/>
          <w:i/>
        </w:rPr>
        <w:t>l t</w:t>
      </w:r>
      <w:r w:rsidRPr="00D07D54">
        <w:rPr>
          <w:rFonts w:ascii="Palatino Linotype" w:eastAsia="Arial" w:hAnsi="Palatino Linotype" w:cs="Arial"/>
          <w:i/>
          <w:spacing w:val="-1"/>
        </w:rPr>
        <w:t>í</w:t>
      </w:r>
      <w:r w:rsidRPr="00D07D54">
        <w:rPr>
          <w:rFonts w:ascii="Palatino Linotype" w:eastAsia="Arial" w:hAnsi="Palatino Linotype" w:cs="Arial"/>
          <w:i/>
        </w:rPr>
        <w:t>t</w:t>
      </w:r>
      <w:r w:rsidRPr="00D07D54">
        <w:rPr>
          <w:rFonts w:ascii="Palatino Linotype" w:eastAsia="Arial" w:hAnsi="Palatino Linotype" w:cs="Arial"/>
          <w:i/>
          <w:spacing w:val="1"/>
        </w:rPr>
        <w:t>u</w:t>
      </w:r>
      <w:r w:rsidRPr="00D07D54">
        <w:rPr>
          <w:rFonts w:ascii="Palatino Linotype" w:eastAsia="Arial" w:hAnsi="Palatino Linotype" w:cs="Arial"/>
          <w:i/>
        </w:rPr>
        <w:t xml:space="preserve">lo </w:t>
      </w:r>
      <w:r w:rsidRPr="00D07D54">
        <w:rPr>
          <w:rFonts w:ascii="Palatino Linotype" w:eastAsia="Arial" w:hAnsi="Palatino Linotype" w:cs="Arial"/>
          <w:i/>
          <w:spacing w:val="1"/>
        </w:rPr>
        <w:t>p</w:t>
      </w:r>
      <w:r w:rsidRPr="00D07D54">
        <w:rPr>
          <w:rFonts w:ascii="Palatino Linotype" w:eastAsia="Arial" w:hAnsi="Palatino Linotype" w:cs="Arial"/>
          <w:i/>
        </w:rPr>
        <w:t>r</w:t>
      </w:r>
      <w:r w:rsidRPr="00D07D54">
        <w:rPr>
          <w:rFonts w:ascii="Palatino Linotype" w:eastAsia="Arial" w:hAnsi="Palatino Linotype" w:cs="Arial"/>
          <w:i/>
          <w:spacing w:val="-2"/>
        </w:rPr>
        <w:t>o</w:t>
      </w:r>
      <w:r w:rsidRPr="00D07D54">
        <w:rPr>
          <w:rFonts w:ascii="Palatino Linotype" w:eastAsia="Arial" w:hAnsi="Palatino Linotype" w:cs="Arial"/>
          <w:i/>
        </w:rPr>
        <w:t>f</w:t>
      </w:r>
      <w:r w:rsidRPr="00D07D54">
        <w:rPr>
          <w:rFonts w:ascii="Palatino Linotype" w:eastAsia="Arial" w:hAnsi="Palatino Linotype" w:cs="Arial"/>
          <w:i/>
          <w:spacing w:val="1"/>
        </w:rPr>
        <w:t>e</w:t>
      </w:r>
      <w:r w:rsidRPr="00D07D54">
        <w:rPr>
          <w:rFonts w:ascii="Palatino Linotype" w:eastAsia="Arial" w:hAnsi="Palatino Linotype" w:cs="Arial"/>
          <w:i/>
        </w:rPr>
        <w:t>sio</w:t>
      </w:r>
      <w:r w:rsidRPr="00D07D54">
        <w:rPr>
          <w:rFonts w:ascii="Palatino Linotype" w:eastAsia="Arial" w:hAnsi="Palatino Linotype" w:cs="Arial"/>
          <w:i/>
          <w:spacing w:val="-1"/>
        </w:rPr>
        <w:t>n</w:t>
      </w:r>
      <w:r w:rsidRPr="00D07D54">
        <w:rPr>
          <w:rFonts w:ascii="Palatino Linotype" w:eastAsia="Arial" w:hAnsi="Palatino Linotype" w:cs="Arial"/>
          <w:i/>
          <w:spacing w:val="1"/>
        </w:rPr>
        <w:t>a</w:t>
      </w:r>
      <w:r w:rsidRPr="00D07D54">
        <w:rPr>
          <w:rFonts w:ascii="Palatino Linotype" w:eastAsia="Arial" w:hAnsi="Palatino Linotype" w:cs="Arial"/>
          <w:i/>
        </w:rPr>
        <w:t xml:space="preserve">l, </w:t>
      </w:r>
      <w:r w:rsidRPr="00D07D54">
        <w:rPr>
          <w:rFonts w:ascii="Palatino Linotype" w:eastAsia="Arial" w:hAnsi="Palatino Linotype" w:cs="Arial"/>
          <w:i/>
          <w:spacing w:val="-3"/>
        </w:rPr>
        <w:t>l</w:t>
      </w:r>
      <w:r w:rsidRPr="00D07D54">
        <w:rPr>
          <w:rFonts w:ascii="Palatino Linotype" w:eastAsia="Arial" w:hAnsi="Palatino Linotype" w:cs="Arial"/>
          <w:i/>
          <w:spacing w:val="1"/>
        </w:rPr>
        <w:t>a</w:t>
      </w:r>
      <w:r w:rsidRPr="00D07D54">
        <w:rPr>
          <w:rFonts w:ascii="Palatino Linotype" w:eastAsia="Arial" w:hAnsi="Palatino Linotype" w:cs="Arial"/>
          <w:i/>
        </w:rPr>
        <w:t xml:space="preserve">s </w:t>
      </w:r>
      <w:r w:rsidRPr="00D07D54">
        <w:rPr>
          <w:rFonts w:ascii="Palatino Linotype" w:eastAsia="Arial" w:hAnsi="Palatino Linotype" w:cs="Arial"/>
          <w:i/>
          <w:spacing w:val="-1"/>
        </w:rPr>
        <w:t>d</w:t>
      </w:r>
      <w:r w:rsidRPr="00D07D54">
        <w:rPr>
          <w:rFonts w:ascii="Palatino Linotype" w:eastAsia="Arial" w:hAnsi="Palatino Linotype" w:cs="Arial"/>
          <w:i/>
          <w:spacing w:val="1"/>
        </w:rPr>
        <w:t>ep</w:t>
      </w:r>
      <w:r w:rsidRPr="00D07D54">
        <w:rPr>
          <w:rFonts w:ascii="Palatino Linotype" w:eastAsia="Arial" w:hAnsi="Palatino Linotype" w:cs="Arial"/>
          <w:i/>
          <w:spacing w:val="-1"/>
        </w:rPr>
        <w:t>e</w:t>
      </w:r>
      <w:r w:rsidRPr="00D07D54">
        <w:rPr>
          <w:rFonts w:ascii="Palatino Linotype" w:eastAsia="Arial" w:hAnsi="Palatino Linotype" w:cs="Arial"/>
          <w:i/>
          <w:spacing w:val="1"/>
        </w:rPr>
        <w:t>nd</w:t>
      </w:r>
      <w:r w:rsidRPr="00D07D54">
        <w:rPr>
          <w:rFonts w:ascii="Palatino Linotype" w:eastAsia="Arial" w:hAnsi="Palatino Linotype" w:cs="Arial"/>
          <w:i/>
          <w:spacing w:val="-1"/>
        </w:rPr>
        <w:t>e</w:t>
      </w:r>
      <w:r w:rsidRPr="00D07D54">
        <w:rPr>
          <w:rFonts w:ascii="Palatino Linotype" w:eastAsia="Arial" w:hAnsi="Palatino Linotype" w:cs="Arial"/>
          <w:i/>
          <w:spacing w:val="1"/>
        </w:rPr>
        <w:t>n</w:t>
      </w:r>
      <w:r w:rsidRPr="00D07D54">
        <w:rPr>
          <w:rFonts w:ascii="Palatino Linotype" w:eastAsia="Arial" w:hAnsi="Palatino Linotype" w:cs="Arial"/>
          <w:i/>
        </w:rPr>
        <w:t xml:space="preserve">cias y </w:t>
      </w:r>
      <w:r w:rsidRPr="00D07D54">
        <w:rPr>
          <w:rFonts w:ascii="Palatino Linotype" w:eastAsia="Arial" w:hAnsi="Palatino Linotype" w:cs="Arial"/>
          <w:i/>
          <w:spacing w:val="1"/>
        </w:rPr>
        <w:t>en</w:t>
      </w:r>
      <w:r w:rsidRPr="00D07D54">
        <w:rPr>
          <w:rFonts w:ascii="Palatino Linotype" w:eastAsia="Arial" w:hAnsi="Palatino Linotype" w:cs="Arial"/>
          <w:i/>
        </w:rPr>
        <w:t>ti</w:t>
      </w:r>
      <w:r w:rsidRPr="00D07D54">
        <w:rPr>
          <w:rFonts w:ascii="Palatino Linotype" w:eastAsia="Arial" w:hAnsi="Palatino Linotype" w:cs="Arial"/>
          <w:i/>
          <w:spacing w:val="-1"/>
        </w:rPr>
        <w:t>d</w:t>
      </w:r>
      <w:r w:rsidRPr="00D07D54">
        <w:rPr>
          <w:rFonts w:ascii="Palatino Linotype" w:eastAsia="Arial" w:hAnsi="Palatino Linotype" w:cs="Arial"/>
          <w:i/>
          <w:spacing w:val="1"/>
        </w:rPr>
        <w:t>ade</w:t>
      </w:r>
      <w:r w:rsidRPr="00D07D54">
        <w:rPr>
          <w:rFonts w:ascii="Palatino Linotype" w:eastAsia="Arial" w:hAnsi="Palatino Linotype" w:cs="Arial"/>
          <w:i/>
        </w:rPr>
        <w:t>s</w:t>
      </w:r>
      <w:r w:rsidRPr="00D07D54">
        <w:rPr>
          <w:rFonts w:ascii="Palatino Linotype" w:eastAsia="Arial" w:hAnsi="Palatino Linotype" w:cs="Arial"/>
          <w:i/>
          <w:spacing w:val="2"/>
        </w:rPr>
        <w:t xml:space="preserve"> </w:t>
      </w:r>
      <w:r w:rsidRPr="00D07D54">
        <w:rPr>
          <w:rFonts w:ascii="Palatino Linotype" w:eastAsia="Arial" w:hAnsi="Palatino Linotype" w:cs="Arial"/>
          <w:i/>
          <w:spacing w:val="-1"/>
        </w:rPr>
        <w:t>d</w:t>
      </w:r>
      <w:r w:rsidRPr="00D07D54">
        <w:rPr>
          <w:rFonts w:ascii="Palatino Linotype" w:eastAsia="Arial" w:hAnsi="Palatino Linotype" w:cs="Arial"/>
          <w:i/>
        </w:rPr>
        <w:t>e</w:t>
      </w:r>
      <w:r w:rsidRPr="00D07D54">
        <w:rPr>
          <w:rFonts w:ascii="Palatino Linotype" w:eastAsia="Arial" w:hAnsi="Palatino Linotype" w:cs="Arial"/>
          <w:i/>
          <w:spacing w:val="2"/>
        </w:rPr>
        <w:t xml:space="preserve"> </w:t>
      </w:r>
      <w:r w:rsidRPr="00D07D54">
        <w:rPr>
          <w:rFonts w:ascii="Palatino Linotype" w:eastAsia="Arial" w:hAnsi="Palatino Linotype" w:cs="Arial"/>
          <w:i/>
        </w:rPr>
        <w:t>la</w:t>
      </w:r>
      <w:r w:rsidRPr="00D07D54">
        <w:rPr>
          <w:rFonts w:ascii="Palatino Linotype" w:eastAsia="Arial" w:hAnsi="Palatino Linotype" w:cs="Arial"/>
          <w:i/>
          <w:spacing w:val="2"/>
        </w:rPr>
        <w:t xml:space="preserve"> </w:t>
      </w:r>
      <w:r w:rsidRPr="00D07D54">
        <w:rPr>
          <w:rFonts w:ascii="Palatino Linotype" w:eastAsia="Arial" w:hAnsi="Palatino Linotype" w:cs="Arial"/>
          <w:i/>
        </w:rPr>
        <w:t>A</w:t>
      </w:r>
      <w:r w:rsidRPr="00D07D54">
        <w:rPr>
          <w:rFonts w:ascii="Palatino Linotype" w:eastAsia="Arial" w:hAnsi="Palatino Linotype" w:cs="Arial"/>
          <w:i/>
          <w:spacing w:val="-1"/>
        </w:rPr>
        <w:t>d</w:t>
      </w:r>
      <w:r w:rsidRPr="00D07D54">
        <w:rPr>
          <w:rFonts w:ascii="Palatino Linotype" w:eastAsia="Arial" w:hAnsi="Palatino Linotype" w:cs="Arial"/>
          <w:i/>
          <w:spacing w:val="1"/>
        </w:rPr>
        <w:t>m</w:t>
      </w:r>
      <w:r w:rsidRPr="00D07D54">
        <w:rPr>
          <w:rFonts w:ascii="Palatino Linotype" w:eastAsia="Arial" w:hAnsi="Palatino Linotype" w:cs="Arial"/>
          <w:i/>
          <w:spacing w:val="-3"/>
        </w:rPr>
        <w:t>i</w:t>
      </w:r>
      <w:r w:rsidRPr="00D07D54">
        <w:rPr>
          <w:rFonts w:ascii="Palatino Linotype" w:eastAsia="Arial" w:hAnsi="Palatino Linotype" w:cs="Arial"/>
          <w:i/>
          <w:spacing w:val="1"/>
        </w:rPr>
        <w:t>n</w:t>
      </w:r>
      <w:r w:rsidRPr="00D07D54">
        <w:rPr>
          <w:rFonts w:ascii="Palatino Linotype" w:eastAsia="Arial" w:hAnsi="Palatino Linotype" w:cs="Arial"/>
          <w:i/>
        </w:rPr>
        <w:t>istración</w:t>
      </w:r>
      <w:r w:rsidRPr="00D07D54">
        <w:rPr>
          <w:rFonts w:ascii="Palatino Linotype" w:eastAsia="Arial" w:hAnsi="Palatino Linotype" w:cs="Arial"/>
          <w:i/>
          <w:spacing w:val="2"/>
        </w:rPr>
        <w:t xml:space="preserve"> </w:t>
      </w:r>
      <w:r w:rsidRPr="00D07D54">
        <w:rPr>
          <w:rFonts w:ascii="Palatino Linotype" w:eastAsia="Arial" w:hAnsi="Palatino Linotype" w:cs="Arial"/>
          <w:i/>
        </w:rPr>
        <w:t>P</w:t>
      </w:r>
      <w:r w:rsidRPr="00D07D54">
        <w:rPr>
          <w:rFonts w:ascii="Palatino Linotype" w:eastAsia="Arial" w:hAnsi="Palatino Linotype" w:cs="Arial"/>
          <w:i/>
          <w:spacing w:val="-1"/>
        </w:rPr>
        <w:t>ú</w:t>
      </w:r>
      <w:r w:rsidRPr="00D07D54">
        <w:rPr>
          <w:rFonts w:ascii="Palatino Linotype" w:eastAsia="Arial" w:hAnsi="Palatino Linotype" w:cs="Arial"/>
          <w:i/>
          <w:spacing w:val="1"/>
        </w:rPr>
        <w:t>b</w:t>
      </w:r>
      <w:r w:rsidRPr="00D07D54">
        <w:rPr>
          <w:rFonts w:ascii="Palatino Linotype" w:eastAsia="Arial" w:hAnsi="Palatino Linotype" w:cs="Arial"/>
          <w:i/>
        </w:rPr>
        <w:t>l</w:t>
      </w:r>
      <w:r w:rsidRPr="00D07D54">
        <w:rPr>
          <w:rFonts w:ascii="Palatino Linotype" w:eastAsia="Arial" w:hAnsi="Palatino Linotype" w:cs="Arial"/>
          <w:i/>
          <w:spacing w:val="-1"/>
        </w:rPr>
        <w:t>i</w:t>
      </w:r>
      <w:r w:rsidRPr="00D07D54">
        <w:rPr>
          <w:rFonts w:ascii="Palatino Linotype" w:eastAsia="Arial" w:hAnsi="Palatino Linotype" w:cs="Arial"/>
          <w:i/>
        </w:rPr>
        <w:t>ca</w:t>
      </w:r>
      <w:r w:rsidRPr="00D07D54">
        <w:rPr>
          <w:rFonts w:ascii="Palatino Linotype" w:eastAsia="Arial" w:hAnsi="Palatino Linotype" w:cs="Arial"/>
          <w:i/>
          <w:spacing w:val="2"/>
        </w:rPr>
        <w:t xml:space="preserve"> </w:t>
      </w:r>
      <w:r w:rsidRPr="00D07D54">
        <w:rPr>
          <w:rFonts w:ascii="Palatino Linotype" w:eastAsia="Arial" w:hAnsi="Palatino Linotype" w:cs="Arial"/>
          <w:i/>
        </w:rPr>
        <w:t>F</w:t>
      </w:r>
      <w:r w:rsidRPr="00D07D54">
        <w:rPr>
          <w:rFonts w:ascii="Palatino Linotype" w:eastAsia="Arial" w:hAnsi="Palatino Linotype" w:cs="Arial"/>
          <w:i/>
          <w:spacing w:val="-2"/>
        </w:rPr>
        <w:t>e</w:t>
      </w:r>
      <w:r w:rsidRPr="00D07D54">
        <w:rPr>
          <w:rFonts w:ascii="Palatino Linotype" w:eastAsia="Arial" w:hAnsi="Palatino Linotype" w:cs="Arial"/>
          <w:i/>
          <w:spacing w:val="1"/>
        </w:rPr>
        <w:t>de</w:t>
      </w:r>
      <w:r w:rsidRPr="00D07D54">
        <w:rPr>
          <w:rFonts w:ascii="Palatino Linotype" w:eastAsia="Arial" w:hAnsi="Palatino Linotype" w:cs="Arial"/>
          <w:i/>
        </w:rPr>
        <w:t>ral</w:t>
      </w:r>
      <w:r w:rsidRPr="00D07D54">
        <w:rPr>
          <w:rFonts w:ascii="Palatino Linotype" w:eastAsia="Arial" w:hAnsi="Palatino Linotype" w:cs="Arial"/>
          <w:i/>
          <w:spacing w:val="1"/>
        </w:rPr>
        <w:t xml:space="preserve"> d</w:t>
      </w:r>
      <w:r w:rsidRPr="00D07D54">
        <w:rPr>
          <w:rFonts w:ascii="Palatino Linotype" w:eastAsia="Arial" w:hAnsi="Palatino Linotype" w:cs="Arial"/>
          <w:i/>
          <w:spacing w:val="-1"/>
        </w:rPr>
        <w:t>e</w:t>
      </w:r>
      <w:r w:rsidRPr="00D07D54">
        <w:rPr>
          <w:rFonts w:ascii="Palatino Linotype" w:eastAsia="Arial" w:hAnsi="Palatino Linotype" w:cs="Arial"/>
          <w:i/>
          <w:spacing w:val="1"/>
        </w:rPr>
        <w:t>be</w:t>
      </w:r>
      <w:r w:rsidRPr="00D07D54">
        <w:rPr>
          <w:rFonts w:ascii="Palatino Linotype" w:eastAsia="Arial" w:hAnsi="Palatino Linotype" w:cs="Arial"/>
          <w:i/>
        </w:rPr>
        <w:t xml:space="preserve">rán </w:t>
      </w:r>
      <w:r w:rsidRPr="00D07D54">
        <w:rPr>
          <w:rFonts w:ascii="Palatino Linotype" w:eastAsia="Arial" w:hAnsi="Palatino Linotype" w:cs="Arial"/>
          <w:i/>
          <w:spacing w:val="1"/>
        </w:rPr>
        <w:t>e</w:t>
      </w:r>
      <w:r w:rsidRPr="00D07D54">
        <w:rPr>
          <w:rFonts w:ascii="Palatino Linotype" w:eastAsia="Arial" w:hAnsi="Palatino Linotype" w:cs="Arial"/>
          <w:i/>
        </w:rPr>
        <w:t>la</w:t>
      </w:r>
      <w:r w:rsidRPr="00D07D54">
        <w:rPr>
          <w:rFonts w:ascii="Palatino Linotype" w:eastAsia="Arial" w:hAnsi="Palatino Linotype" w:cs="Arial"/>
          <w:i/>
          <w:spacing w:val="-1"/>
        </w:rPr>
        <w:t>b</w:t>
      </w:r>
      <w:r w:rsidRPr="00D07D54">
        <w:rPr>
          <w:rFonts w:ascii="Palatino Linotype" w:eastAsia="Arial" w:hAnsi="Palatino Linotype" w:cs="Arial"/>
          <w:i/>
          <w:spacing w:val="1"/>
        </w:rPr>
        <w:t>o</w:t>
      </w:r>
      <w:r w:rsidRPr="00D07D54">
        <w:rPr>
          <w:rFonts w:ascii="Palatino Linotype" w:eastAsia="Arial" w:hAnsi="Palatino Linotype" w:cs="Arial"/>
          <w:i/>
        </w:rPr>
        <w:t>rar</w:t>
      </w:r>
      <w:r w:rsidRPr="00D07D54">
        <w:rPr>
          <w:rFonts w:ascii="Palatino Linotype" w:eastAsia="Arial" w:hAnsi="Palatino Linotype" w:cs="Arial"/>
          <w:i/>
          <w:spacing w:val="1"/>
        </w:rPr>
        <w:t xml:space="preserve"> un</w:t>
      </w:r>
      <w:r w:rsidRPr="00D07D54">
        <w:rPr>
          <w:rFonts w:ascii="Palatino Linotype" w:eastAsia="Arial" w:hAnsi="Palatino Linotype" w:cs="Arial"/>
          <w:i/>
        </w:rPr>
        <w:t>a</w:t>
      </w:r>
      <w:r w:rsidRPr="00D07D54">
        <w:rPr>
          <w:rFonts w:ascii="Palatino Linotype" w:eastAsia="Arial" w:hAnsi="Palatino Linotype" w:cs="Arial"/>
          <w:i/>
          <w:spacing w:val="2"/>
        </w:rPr>
        <w:t xml:space="preserve"> </w:t>
      </w:r>
      <w:r w:rsidRPr="00D07D54">
        <w:rPr>
          <w:rFonts w:ascii="Palatino Linotype" w:eastAsia="Arial" w:hAnsi="Palatino Linotype" w:cs="Arial"/>
          <w:i/>
          <w:spacing w:val="-2"/>
        </w:rPr>
        <w:t>v</w:t>
      </w:r>
      <w:r w:rsidRPr="00D07D54">
        <w:rPr>
          <w:rFonts w:ascii="Palatino Linotype" w:eastAsia="Arial" w:hAnsi="Palatino Linotype" w:cs="Arial"/>
          <w:i/>
          <w:spacing w:val="1"/>
        </w:rPr>
        <w:t>e</w:t>
      </w:r>
      <w:r w:rsidRPr="00D07D54">
        <w:rPr>
          <w:rFonts w:ascii="Palatino Linotype" w:eastAsia="Arial" w:hAnsi="Palatino Linotype" w:cs="Arial"/>
          <w:i/>
        </w:rPr>
        <w:t>rs</w:t>
      </w:r>
      <w:r w:rsidRPr="00D07D54">
        <w:rPr>
          <w:rFonts w:ascii="Palatino Linotype" w:eastAsia="Arial" w:hAnsi="Palatino Linotype" w:cs="Arial"/>
          <w:i/>
          <w:spacing w:val="-1"/>
        </w:rPr>
        <w:t>i</w:t>
      </w:r>
      <w:r w:rsidRPr="00D07D54">
        <w:rPr>
          <w:rFonts w:ascii="Palatino Linotype" w:eastAsia="Arial" w:hAnsi="Palatino Linotype" w:cs="Arial"/>
          <w:i/>
          <w:spacing w:val="1"/>
        </w:rPr>
        <w:t>ó</w:t>
      </w:r>
      <w:r w:rsidRPr="00D07D54">
        <w:rPr>
          <w:rFonts w:ascii="Palatino Linotype" w:eastAsia="Arial" w:hAnsi="Palatino Linotype" w:cs="Arial"/>
          <w:i/>
        </w:rPr>
        <w:t xml:space="preserve">n </w:t>
      </w:r>
      <w:r w:rsidRPr="00D07D54">
        <w:rPr>
          <w:rFonts w:ascii="Palatino Linotype" w:eastAsia="Arial" w:hAnsi="Palatino Linotype" w:cs="Arial"/>
          <w:i/>
          <w:spacing w:val="1"/>
        </w:rPr>
        <w:t>púb</w:t>
      </w:r>
      <w:r w:rsidRPr="00D07D54">
        <w:rPr>
          <w:rFonts w:ascii="Palatino Linotype" w:eastAsia="Arial" w:hAnsi="Palatino Linotype" w:cs="Arial"/>
          <w:i/>
        </w:rPr>
        <w:t>l</w:t>
      </w:r>
      <w:r w:rsidRPr="00D07D54">
        <w:rPr>
          <w:rFonts w:ascii="Palatino Linotype" w:eastAsia="Arial" w:hAnsi="Palatino Linotype" w:cs="Arial"/>
          <w:i/>
          <w:spacing w:val="-1"/>
        </w:rPr>
        <w:t>i</w:t>
      </w:r>
      <w:r w:rsidRPr="00D07D54">
        <w:rPr>
          <w:rFonts w:ascii="Palatino Linotype" w:eastAsia="Arial" w:hAnsi="Palatino Linotype" w:cs="Arial"/>
          <w:i/>
        </w:rPr>
        <w:t>ca</w:t>
      </w:r>
      <w:r w:rsidRPr="00D07D54">
        <w:rPr>
          <w:rFonts w:ascii="Palatino Linotype" w:eastAsia="Arial" w:hAnsi="Palatino Linotype" w:cs="Arial"/>
          <w:i/>
          <w:spacing w:val="1"/>
        </w:rPr>
        <w:t xml:space="preserve"> e</w:t>
      </w:r>
      <w:r w:rsidRPr="00D07D54">
        <w:rPr>
          <w:rFonts w:ascii="Palatino Linotype" w:eastAsia="Arial" w:hAnsi="Palatino Linotype" w:cs="Arial"/>
          <w:i/>
        </w:rPr>
        <w:t>n</w:t>
      </w:r>
      <w:r w:rsidRPr="00D07D54">
        <w:rPr>
          <w:rFonts w:ascii="Palatino Linotype" w:eastAsia="Arial" w:hAnsi="Palatino Linotype" w:cs="Arial"/>
          <w:i/>
          <w:spacing w:val="3"/>
        </w:rPr>
        <w:t xml:space="preserve"> </w:t>
      </w:r>
      <w:r w:rsidRPr="00D07D54">
        <w:rPr>
          <w:rFonts w:ascii="Palatino Linotype" w:eastAsia="Arial" w:hAnsi="Palatino Linotype" w:cs="Arial"/>
          <w:i/>
          <w:spacing w:val="-3"/>
        </w:rPr>
        <w:t>l</w:t>
      </w:r>
      <w:r w:rsidRPr="00D07D54">
        <w:rPr>
          <w:rFonts w:ascii="Palatino Linotype" w:eastAsia="Arial" w:hAnsi="Palatino Linotype" w:cs="Arial"/>
          <w:i/>
        </w:rPr>
        <w:t>a</w:t>
      </w:r>
      <w:r w:rsidRPr="00D07D54">
        <w:rPr>
          <w:rFonts w:ascii="Palatino Linotype" w:eastAsia="Arial" w:hAnsi="Palatino Linotype" w:cs="Arial"/>
          <w:i/>
          <w:spacing w:val="3"/>
        </w:rPr>
        <w:t xml:space="preserve"> </w:t>
      </w:r>
      <w:r w:rsidRPr="00D07D54">
        <w:rPr>
          <w:rFonts w:ascii="Palatino Linotype" w:eastAsia="Arial" w:hAnsi="Palatino Linotype" w:cs="Arial"/>
          <w:i/>
          <w:spacing w:val="-1"/>
        </w:rPr>
        <w:t>q</w:t>
      </w:r>
      <w:r w:rsidRPr="00D07D54">
        <w:rPr>
          <w:rFonts w:ascii="Palatino Linotype" w:eastAsia="Arial" w:hAnsi="Palatino Linotype" w:cs="Arial"/>
          <w:i/>
          <w:spacing w:val="1"/>
        </w:rPr>
        <w:t>u</w:t>
      </w:r>
      <w:r w:rsidRPr="00D07D54">
        <w:rPr>
          <w:rFonts w:ascii="Palatino Linotype" w:eastAsia="Arial" w:hAnsi="Palatino Linotype" w:cs="Arial"/>
          <w:i/>
        </w:rPr>
        <w:t>e</w:t>
      </w:r>
      <w:r w:rsidRPr="00D07D54">
        <w:rPr>
          <w:rFonts w:ascii="Palatino Linotype" w:eastAsia="Arial" w:hAnsi="Palatino Linotype" w:cs="Arial"/>
          <w:i/>
          <w:spacing w:val="3"/>
        </w:rPr>
        <w:t xml:space="preserve"> </w:t>
      </w:r>
      <w:r w:rsidRPr="00D07D54">
        <w:rPr>
          <w:rFonts w:ascii="Palatino Linotype" w:eastAsia="Arial" w:hAnsi="Palatino Linotype" w:cs="Arial"/>
          <w:i/>
          <w:spacing w:val="-2"/>
        </w:rPr>
        <w:t>s</w:t>
      </w:r>
      <w:r w:rsidRPr="00D07D54">
        <w:rPr>
          <w:rFonts w:ascii="Palatino Linotype" w:eastAsia="Arial" w:hAnsi="Palatino Linotype" w:cs="Arial"/>
          <w:i/>
        </w:rPr>
        <w:t>e</w:t>
      </w:r>
      <w:r w:rsidRPr="00D07D54">
        <w:rPr>
          <w:rFonts w:ascii="Palatino Linotype" w:eastAsia="Arial" w:hAnsi="Palatino Linotype" w:cs="Arial"/>
          <w:i/>
          <w:spacing w:val="1"/>
        </w:rPr>
        <w:t xml:space="preserve"> om</w:t>
      </w:r>
      <w:r w:rsidRPr="00D07D54">
        <w:rPr>
          <w:rFonts w:ascii="Palatino Linotype" w:eastAsia="Arial" w:hAnsi="Palatino Linotype" w:cs="Arial"/>
          <w:i/>
        </w:rPr>
        <w:t>iti</w:t>
      </w:r>
      <w:r w:rsidRPr="00D07D54">
        <w:rPr>
          <w:rFonts w:ascii="Palatino Linotype" w:eastAsia="Arial" w:hAnsi="Palatino Linotype" w:cs="Arial"/>
          <w:i/>
          <w:spacing w:val="-1"/>
        </w:rPr>
        <w:t>rá</w:t>
      </w:r>
      <w:r w:rsidRPr="00D07D54">
        <w:rPr>
          <w:rFonts w:ascii="Palatino Linotype" w:eastAsia="Arial" w:hAnsi="Palatino Linotype" w:cs="Arial"/>
          <w:i/>
        </w:rPr>
        <w:t>n</w:t>
      </w:r>
      <w:r w:rsidRPr="00D07D54">
        <w:rPr>
          <w:rFonts w:ascii="Palatino Linotype" w:eastAsia="Arial" w:hAnsi="Palatino Linotype" w:cs="Arial"/>
          <w:i/>
          <w:spacing w:val="3"/>
        </w:rPr>
        <w:t xml:space="preserve"> </w:t>
      </w:r>
      <w:r w:rsidRPr="00D07D54">
        <w:rPr>
          <w:rFonts w:ascii="Palatino Linotype" w:eastAsia="Arial" w:hAnsi="Palatino Linotype" w:cs="Arial"/>
          <w:i/>
        </w:rPr>
        <w:t>los</w:t>
      </w:r>
      <w:r w:rsidRPr="00D07D54">
        <w:rPr>
          <w:rFonts w:ascii="Palatino Linotype" w:eastAsia="Arial" w:hAnsi="Palatino Linotype" w:cs="Arial"/>
          <w:i/>
          <w:spacing w:val="1"/>
        </w:rPr>
        <w:t xml:space="preserve"> da</w:t>
      </w:r>
      <w:r w:rsidRPr="00D07D54">
        <w:rPr>
          <w:rFonts w:ascii="Palatino Linotype" w:eastAsia="Arial" w:hAnsi="Palatino Linotype" w:cs="Arial"/>
          <w:i/>
          <w:spacing w:val="-2"/>
        </w:rPr>
        <w:t>t</w:t>
      </w:r>
      <w:r w:rsidRPr="00D07D54">
        <w:rPr>
          <w:rFonts w:ascii="Palatino Linotype" w:eastAsia="Arial" w:hAnsi="Palatino Linotype" w:cs="Arial"/>
          <w:i/>
          <w:spacing w:val="1"/>
        </w:rPr>
        <w:t>o</w:t>
      </w:r>
      <w:r w:rsidRPr="00D07D54">
        <w:rPr>
          <w:rFonts w:ascii="Palatino Linotype" w:eastAsia="Arial" w:hAnsi="Palatino Linotype" w:cs="Arial"/>
          <w:i/>
        </w:rPr>
        <w:t>s</w:t>
      </w:r>
      <w:r w:rsidRPr="00D07D54">
        <w:rPr>
          <w:rFonts w:ascii="Palatino Linotype" w:eastAsia="Arial" w:hAnsi="Palatino Linotype" w:cs="Arial"/>
          <w:i/>
          <w:spacing w:val="3"/>
        </w:rPr>
        <w:t xml:space="preserve"> </w:t>
      </w:r>
      <w:r w:rsidRPr="00D07D54">
        <w:rPr>
          <w:rFonts w:ascii="Palatino Linotype" w:eastAsia="Arial" w:hAnsi="Palatino Linotype" w:cs="Arial"/>
          <w:i/>
          <w:spacing w:val="-1"/>
        </w:rPr>
        <w:t>p</w:t>
      </w:r>
      <w:r w:rsidRPr="00D07D54">
        <w:rPr>
          <w:rFonts w:ascii="Palatino Linotype" w:eastAsia="Arial" w:hAnsi="Palatino Linotype" w:cs="Arial"/>
          <w:i/>
          <w:spacing w:val="1"/>
        </w:rPr>
        <w:t>e</w:t>
      </w:r>
      <w:r w:rsidRPr="00D07D54">
        <w:rPr>
          <w:rFonts w:ascii="Palatino Linotype" w:eastAsia="Arial" w:hAnsi="Palatino Linotype" w:cs="Arial"/>
          <w:i/>
        </w:rPr>
        <w:t>rso</w:t>
      </w:r>
      <w:r w:rsidRPr="00D07D54">
        <w:rPr>
          <w:rFonts w:ascii="Palatino Linotype" w:eastAsia="Arial" w:hAnsi="Palatino Linotype" w:cs="Arial"/>
          <w:i/>
          <w:spacing w:val="1"/>
        </w:rPr>
        <w:t>na</w:t>
      </w:r>
      <w:r w:rsidRPr="00D07D54">
        <w:rPr>
          <w:rFonts w:ascii="Palatino Linotype" w:eastAsia="Arial" w:hAnsi="Palatino Linotype" w:cs="Arial"/>
          <w:i/>
        </w:rPr>
        <w:t>les</w:t>
      </w:r>
      <w:r w:rsidRPr="00D07D54">
        <w:rPr>
          <w:rFonts w:ascii="Palatino Linotype" w:eastAsia="Arial" w:hAnsi="Palatino Linotype" w:cs="Arial"/>
          <w:i/>
          <w:spacing w:val="1"/>
        </w:rPr>
        <w:t xml:space="preserve"> </w:t>
      </w:r>
      <w:r w:rsidRPr="00D07D54">
        <w:rPr>
          <w:rFonts w:ascii="Palatino Linotype" w:eastAsia="Arial" w:hAnsi="Palatino Linotype" w:cs="Arial"/>
          <w:i/>
          <w:spacing w:val="-1"/>
        </w:rPr>
        <w:t>q</w:t>
      </w:r>
      <w:r w:rsidRPr="00D07D54">
        <w:rPr>
          <w:rFonts w:ascii="Palatino Linotype" w:eastAsia="Arial" w:hAnsi="Palatino Linotype" w:cs="Arial"/>
          <w:i/>
          <w:spacing w:val="1"/>
        </w:rPr>
        <w:t>u</w:t>
      </w:r>
      <w:r w:rsidRPr="00D07D54">
        <w:rPr>
          <w:rFonts w:ascii="Palatino Linotype" w:eastAsia="Arial" w:hAnsi="Palatino Linotype" w:cs="Arial"/>
          <w:i/>
        </w:rPr>
        <w:t>e</w:t>
      </w:r>
      <w:r w:rsidRPr="00D07D54">
        <w:rPr>
          <w:rFonts w:ascii="Palatino Linotype" w:eastAsia="Arial" w:hAnsi="Palatino Linotype" w:cs="Arial"/>
          <w:i/>
          <w:spacing w:val="1"/>
        </w:rPr>
        <w:t xml:space="preserve"> n</w:t>
      </w:r>
      <w:r w:rsidRPr="00D07D54">
        <w:rPr>
          <w:rFonts w:ascii="Palatino Linotype" w:eastAsia="Arial" w:hAnsi="Palatino Linotype" w:cs="Arial"/>
          <w:i/>
        </w:rPr>
        <w:t>o</w:t>
      </w:r>
      <w:r w:rsidRPr="00D07D54">
        <w:rPr>
          <w:rFonts w:ascii="Palatino Linotype" w:eastAsia="Arial" w:hAnsi="Palatino Linotype" w:cs="Arial"/>
          <w:i/>
          <w:spacing w:val="3"/>
        </w:rPr>
        <w:t xml:space="preserve"> </w:t>
      </w:r>
      <w:r w:rsidRPr="00D07D54">
        <w:rPr>
          <w:rFonts w:ascii="Palatino Linotype" w:eastAsia="Arial" w:hAnsi="Palatino Linotype" w:cs="Arial"/>
          <w:i/>
        </w:rPr>
        <w:t>r</w:t>
      </w:r>
      <w:r w:rsidRPr="00D07D54">
        <w:rPr>
          <w:rFonts w:ascii="Palatino Linotype" w:eastAsia="Arial" w:hAnsi="Palatino Linotype" w:cs="Arial"/>
          <w:i/>
          <w:spacing w:val="-2"/>
        </w:rPr>
        <w:t>ef</w:t>
      </w:r>
      <w:r w:rsidRPr="00D07D54">
        <w:rPr>
          <w:rFonts w:ascii="Palatino Linotype" w:eastAsia="Arial" w:hAnsi="Palatino Linotype" w:cs="Arial"/>
          <w:i/>
        </w:rPr>
        <w:t>ieran</w:t>
      </w:r>
      <w:r w:rsidRPr="00D07D54">
        <w:rPr>
          <w:rFonts w:ascii="Palatino Linotype" w:eastAsia="Arial" w:hAnsi="Palatino Linotype" w:cs="Arial"/>
          <w:i/>
          <w:spacing w:val="3"/>
        </w:rPr>
        <w:t xml:space="preserve"> </w:t>
      </w:r>
      <w:r w:rsidRPr="00D07D54">
        <w:rPr>
          <w:rFonts w:ascii="Palatino Linotype" w:eastAsia="Arial" w:hAnsi="Palatino Linotype" w:cs="Arial"/>
          <w:i/>
          <w:spacing w:val="1"/>
        </w:rPr>
        <w:t>a</w:t>
      </w:r>
      <w:r w:rsidRPr="00D07D54">
        <w:rPr>
          <w:rFonts w:ascii="Palatino Linotype" w:eastAsia="Arial" w:hAnsi="Palatino Linotype" w:cs="Arial"/>
          <w:i/>
        </w:rPr>
        <w:t xml:space="preserve">l </w:t>
      </w:r>
      <w:r w:rsidRPr="00D07D54">
        <w:rPr>
          <w:rFonts w:ascii="Palatino Linotype" w:eastAsia="Arial" w:hAnsi="Palatino Linotype" w:cs="Arial"/>
          <w:i/>
          <w:spacing w:val="1"/>
        </w:rPr>
        <w:t>pe</w:t>
      </w:r>
      <w:r w:rsidRPr="00D07D54">
        <w:rPr>
          <w:rFonts w:ascii="Palatino Linotype" w:eastAsia="Arial" w:hAnsi="Palatino Linotype" w:cs="Arial"/>
          <w:i/>
          <w:spacing w:val="-3"/>
        </w:rPr>
        <w:t>r</w:t>
      </w:r>
      <w:r w:rsidRPr="00D07D54">
        <w:rPr>
          <w:rFonts w:ascii="Palatino Linotype" w:eastAsia="Arial" w:hAnsi="Palatino Linotype" w:cs="Arial"/>
          <w:i/>
          <w:spacing w:val="3"/>
        </w:rPr>
        <w:t>f</w:t>
      </w:r>
      <w:r w:rsidRPr="00D07D54">
        <w:rPr>
          <w:rFonts w:ascii="Palatino Linotype" w:eastAsia="Arial" w:hAnsi="Palatino Linotype" w:cs="Arial"/>
          <w:i/>
        </w:rPr>
        <w:t xml:space="preserve">il </w:t>
      </w:r>
      <w:r w:rsidRPr="00D07D54">
        <w:rPr>
          <w:rFonts w:ascii="Palatino Linotype" w:eastAsia="Arial" w:hAnsi="Palatino Linotype" w:cs="Arial"/>
          <w:i/>
          <w:spacing w:val="1"/>
        </w:rPr>
        <w:t>p</w:t>
      </w:r>
      <w:r w:rsidRPr="00D07D54">
        <w:rPr>
          <w:rFonts w:ascii="Palatino Linotype" w:eastAsia="Arial" w:hAnsi="Palatino Linotype" w:cs="Arial"/>
          <w:i/>
        </w:rPr>
        <w:t>r</w:t>
      </w:r>
      <w:r w:rsidRPr="00D07D54">
        <w:rPr>
          <w:rFonts w:ascii="Palatino Linotype" w:eastAsia="Arial" w:hAnsi="Palatino Linotype" w:cs="Arial"/>
          <w:i/>
          <w:spacing w:val="-2"/>
        </w:rPr>
        <w:t>o</w:t>
      </w:r>
      <w:r w:rsidRPr="00D07D54">
        <w:rPr>
          <w:rFonts w:ascii="Palatino Linotype" w:eastAsia="Arial" w:hAnsi="Palatino Linotype" w:cs="Arial"/>
          <w:i/>
          <w:spacing w:val="3"/>
        </w:rPr>
        <w:t>f</w:t>
      </w:r>
      <w:r w:rsidRPr="00D07D54">
        <w:rPr>
          <w:rFonts w:ascii="Palatino Linotype" w:eastAsia="Arial" w:hAnsi="Palatino Linotype" w:cs="Arial"/>
          <w:i/>
          <w:spacing w:val="1"/>
        </w:rPr>
        <w:t>e</w:t>
      </w:r>
      <w:r w:rsidRPr="00D07D54">
        <w:rPr>
          <w:rFonts w:ascii="Palatino Linotype" w:eastAsia="Arial" w:hAnsi="Palatino Linotype" w:cs="Arial"/>
          <w:i/>
        </w:rPr>
        <w:t>si</w:t>
      </w:r>
      <w:r w:rsidRPr="00D07D54">
        <w:rPr>
          <w:rFonts w:ascii="Palatino Linotype" w:eastAsia="Arial" w:hAnsi="Palatino Linotype" w:cs="Arial"/>
          <w:i/>
          <w:spacing w:val="-2"/>
        </w:rPr>
        <w:t>o</w:t>
      </w:r>
      <w:r w:rsidRPr="00D07D54">
        <w:rPr>
          <w:rFonts w:ascii="Palatino Linotype" w:eastAsia="Arial" w:hAnsi="Palatino Linotype" w:cs="Arial"/>
          <w:i/>
          <w:spacing w:val="1"/>
        </w:rPr>
        <w:t>na</w:t>
      </w:r>
      <w:r w:rsidRPr="00D07D54">
        <w:rPr>
          <w:rFonts w:ascii="Palatino Linotype" w:eastAsia="Arial" w:hAnsi="Palatino Linotype" w:cs="Arial"/>
          <w:i/>
        </w:rPr>
        <w:t xml:space="preserve">l </w:t>
      </w:r>
      <w:r w:rsidRPr="00D07D54">
        <w:rPr>
          <w:rFonts w:ascii="Palatino Linotype" w:eastAsia="Arial" w:hAnsi="Palatino Linotype" w:cs="Arial"/>
          <w:i/>
          <w:spacing w:val="-1"/>
        </w:rPr>
        <w:t>d</w:t>
      </w:r>
      <w:r w:rsidRPr="00D07D54">
        <w:rPr>
          <w:rFonts w:ascii="Palatino Linotype" w:eastAsia="Arial" w:hAnsi="Palatino Linotype" w:cs="Arial"/>
          <w:i/>
        </w:rPr>
        <w:t>e</w:t>
      </w:r>
      <w:r w:rsidRPr="00D07D54">
        <w:rPr>
          <w:rFonts w:ascii="Palatino Linotype" w:eastAsia="Arial" w:hAnsi="Palatino Linotype" w:cs="Arial"/>
          <w:i/>
          <w:spacing w:val="1"/>
        </w:rPr>
        <w:t xml:space="preserve"> </w:t>
      </w:r>
      <w:r w:rsidRPr="00D07D54">
        <w:rPr>
          <w:rFonts w:ascii="Palatino Linotype" w:eastAsia="Arial" w:hAnsi="Palatino Linotype" w:cs="Arial"/>
          <w:i/>
        </w:rPr>
        <w:t>su</w:t>
      </w:r>
      <w:r w:rsidRPr="00D07D54">
        <w:rPr>
          <w:rFonts w:ascii="Palatino Linotype" w:eastAsia="Arial" w:hAnsi="Palatino Linotype" w:cs="Arial"/>
          <w:i/>
          <w:spacing w:val="-1"/>
        </w:rPr>
        <w:t xml:space="preserve"> </w:t>
      </w:r>
      <w:r w:rsidRPr="00D07D54">
        <w:rPr>
          <w:rFonts w:ascii="Palatino Linotype" w:eastAsia="Arial" w:hAnsi="Palatino Linotype" w:cs="Arial"/>
          <w:i/>
          <w:spacing w:val="1"/>
        </w:rPr>
        <w:t>t</w:t>
      </w:r>
      <w:r w:rsidRPr="00D07D54">
        <w:rPr>
          <w:rFonts w:ascii="Palatino Linotype" w:eastAsia="Arial" w:hAnsi="Palatino Linotype" w:cs="Arial"/>
          <w:i/>
        </w:rPr>
        <w:t>it</w:t>
      </w:r>
      <w:r w:rsidRPr="00D07D54">
        <w:rPr>
          <w:rFonts w:ascii="Palatino Linotype" w:eastAsia="Arial" w:hAnsi="Palatino Linotype" w:cs="Arial"/>
          <w:i/>
          <w:spacing w:val="1"/>
        </w:rPr>
        <w:t>u</w:t>
      </w:r>
      <w:r w:rsidRPr="00D07D54">
        <w:rPr>
          <w:rFonts w:ascii="Palatino Linotype" w:eastAsia="Arial" w:hAnsi="Palatino Linotype" w:cs="Arial"/>
          <w:i/>
        </w:rPr>
        <w:t>l</w:t>
      </w:r>
      <w:r w:rsidRPr="00D07D54">
        <w:rPr>
          <w:rFonts w:ascii="Palatino Linotype" w:eastAsia="Arial" w:hAnsi="Palatino Linotype" w:cs="Arial"/>
          <w:i/>
          <w:spacing w:val="-2"/>
        </w:rPr>
        <w:t>a</w:t>
      </w:r>
      <w:r w:rsidRPr="00D07D54">
        <w:rPr>
          <w:rFonts w:ascii="Palatino Linotype" w:eastAsia="Arial" w:hAnsi="Palatino Linotype" w:cs="Arial"/>
          <w:i/>
        </w:rPr>
        <w:t>r t</w:t>
      </w:r>
      <w:r w:rsidRPr="00D07D54">
        <w:rPr>
          <w:rFonts w:ascii="Palatino Linotype" w:eastAsia="Arial" w:hAnsi="Palatino Linotype" w:cs="Arial"/>
          <w:i/>
          <w:spacing w:val="1"/>
        </w:rPr>
        <w:t>a</w:t>
      </w:r>
      <w:r w:rsidRPr="00D07D54">
        <w:rPr>
          <w:rFonts w:ascii="Palatino Linotype" w:eastAsia="Arial" w:hAnsi="Palatino Linotype" w:cs="Arial"/>
          <w:i/>
        </w:rPr>
        <w:t>les</w:t>
      </w:r>
      <w:r w:rsidRPr="00D07D54">
        <w:rPr>
          <w:rFonts w:ascii="Palatino Linotype" w:eastAsia="Arial" w:hAnsi="Palatino Linotype" w:cs="Arial"/>
          <w:i/>
          <w:spacing w:val="1"/>
        </w:rPr>
        <w:t xml:space="preserve"> </w:t>
      </w:r>
      <w:r w:rsidRPr="00D07D54">
        <w:rPr>
          <w:rFonts w:ascii="Palatino Linotype" w:eastAsia="Arial" w:hAnsi="Palatino Linotype" w:cs="Arial"/>
          <w:i/>
        </w:rPr>
        <w:t>c</w:t>
      </w:r>
      <w:r w:rsidRPr="00D07D54">
        <w:rPr>
          <w:rFonts w:ascii="Palatino Linotype" w:eastAsia="Arial" w:hAnsi="Palatino Linotype" w:cs="Arial"/>
          <w:i/>
          <w:spacing w:val="-1"/>
        </w:rPr>
        <w:t>o</w:t>
      </w:r>
      <w:r w:rsidRPr="00D07D54">
        <w:rPr>
          <w:rFonts w:ascii="Palatino Linotype" w:eastAsia="Arial" w:hAnsi="Palatino Linotype" w:cs="Arial"/>
          <w:i/>
          <w:spacing w:val="1"/>
        </w:rPr>
        <w:t>m</w:t>
      </w:r>
      <w:r w:rsidRPr="00D07D54">
        <w:rPr>
          <w:rFonts w:ascii="Palatino Linotype" w:eastAsia="Arial" w:hAnsi="Palatino Linotype" w:cs="Arial"/>
          <w:i/>
        </w:rPr>
        <w:t>o</w:t>
      </w:r>
      <w:r w:rsidRPr="00D07D54">
        <w:rPr>
          <w:rFonts w:ascii="Palatino Linotype" w:eastAsia="Arial" w:hAnsi="Palatino Linotype" w:cs="Arial"/>
          <w:i/>
          <w:spacing w:val="-1"/>
        </w:rPr>
        <w:t xml:space="preserve"> </w:t>
      </w:r>
      <w:r w:rsidRPr="00D07D54">
        <w:rPr>
          <w:rFonts w:ascii="Palatino Linotype" w:eastAsia="Arial" w:hAnsi="Palatino Linotype" w:cs="Arial"/>
          <w:i/>
        </w:rPr>
        <w:t>la</w:t>
      </w:r>
      <w:r w:rsidRPr="00D07D54">
        <w:rPr>
          <w:rFonts w:ascii="Palatino Linotype" w:eastAsia="Arial" w:hAnsi="Palatino Linotype" w:cs="Arial"/>
          <w:i/>
          <w:spacing w:val="-1"/>
        </w:rPr>
        <w:t xml:space="preserve"> </w:t>
      </w:r>
      <w:r w:rsidRPr="00D07D54">
        <w:rPr>
          <w:rFonts w:ascii="Palatino Linotype" w:eastAsia="Arial" w:hAnsi="Palatino Linotype" w:cs="Arial"/>
          <w:i/>
        </w:rPr>
        <w:t>f</w:t>
      </w:r>
      <w:r w:rsidRPr="00D07D54">
        <w:rPr>
          <w:rFonts w:ascii="Palatino Linotype" w:eastAsia="Arial" w:hAnsi="Palatino Linotype" w:cs="Arial"/>
          <w:i/>
          <w:spacing w:val="1"/>
        </w:rPr>
        <w:t>o</w:t>
      </w:r>
      <w:r w:rsidRPr="00D07D54">
        <w:rPr>
          <w:rFonts w:ascii="Palatino Linotype" w:eastAsia="Arial" w:hAnsi="Palatino Linotype" w:cs="Arial"/>
          <w:i/>
        </w:rPr>
        <w:t>t</w:t>
      </w:r>
      <w:r w:rsidRPr="00D07D54">
        <w:rPr>
          <w:rFonts w:ascii="Palatino Linotype" w:eastAsia="Arial" w:hAnsi="Palatino Linotype" w:cs="Arial"/>
          <w:i/>
          <w:spacing w:val="1"/>
        </w:rPr>
        <w:t>o</w:t>
      </w:r>
      <w:r w:rsidRPr="00D07D54">
        <w:rPr>
          <w:rFonts w:ascii="Palatino Linotype" w:eastAsia="Arial" w:hAnsi="Palatino Linotype" w:cs="Arial"/>
          <w:i/>
          <w:spacing w:val="-1"/>
        </w:rPr>
        <w:t>g</w:t>
      </w:r>
      <w:r w:rsidRPr="00D07D54">
        <w:rPr>
          <w:rFonts w:ascii="Palatino Linotype" w:eastAsia="Arial" w:hAnsi="Palatino Linotype" w:cs="Arial"/>
          <w:i/>
        </w:rPr>
        <w:t>r</w:t>
      </w:r>
      <w:r w:rsidRPr="00D07D54">
        <w:rPr>
          <w:rFonts w:ascii="Palatino Linotype" w:eastAsia="Arial" w:hAnsi="Palatino Linotype" w:cs="Arial"/>
          <w:i/>
          <w:spacing w:val="-2"/>
        </w:rPr>
        <w:t>a</w:t>
      </w:r>
      <w:r w:rsidRPr="00D07D54">
        <w:rPr>
          <w:rFonts w:ascii="Palatino Linotype" w:eastAsia="Arial" w:hAnsi="Palatino Linotype" w:cs="Arial"/>
          <w:i/>
        </w:rPr>
        <w:t>f</w:t>
      </w:r>
      <w:r w:rsidRPr="00D07D54">
        <w:rPr>
          <w:rFonts w:ascii="Palatino Linotype" w:eastAsia="Arial" w:hAnsi="Palatino Linotype" w:cs="Arial"/>
          <w:i/>
          <w:spacing w:val="-1"/>
        </w:rPr>
        <w:t>í</w:t>
      </w:r>
      <w:r w:rsidRPr="00D07D54">
        <w:rPr>
          <w:rFonts w:ascii="Palatino Linotype" w:eastAsia="Arial" w:hAnsi="Palatino Linotype" w:cs="Arial"/>
          <w:i/>
          <w:spacing w:val="1"/>
        </w:rPr>
        <w:t>a.</w:t>
      </w:r>
    </w:p>
    <w:p w14:paraId="692D7983" w14:textId="77777777" w:rsidR="00A541FD" w:rsidRPr="00D07D54" w:rsidRDefault="00A541FD" w:rsidP="00A541FD">
      <w:pPr>
        <w:spacing w:line="360" w:lineRule="auto"/>
        <w:ind w:left="851" w:right="616"/>
        <w:jc w:val="both"/>
        <w:rPr>
          <w:rFonts w:ascii="Palatino Linotype" w:hAnsi="Palatino Linotype" w:cs="Arial"/>
          <w:b/>
          <w:i/>
        </w:rPr>
      </w:pPr>
      <w:r w:rsidRPr="00D07D54">
        <w:rPr>
          <w:rFonts w:ascii="Palatino Linotype" w:hAnsi="Palatino Linotype" w:cs="Arial"/>
          <w:b/>
          <w:i/>
        </w:rPr>
        <w:t>Precedentes:</w:t>
      </w:r>
    </w:p>
    <w:p w14:paraId="109B87A9" w14:textId="77777777" w:rsidR="00A541FD" w:rsidRPr="00D07D54" w:rsidRDefault="00A541FD" w:rsidP="00A541FD">
      <w:pPr>
        <w:pStyle w:val="Prrafodelista"/>
        <w:numPr>
          <w:ilvl w:val="0"/>
          <w:numId w:val="50"/>
        </w:numPr>
        <w:spacing w:line="360" w:lineRule="auto"/>
        <w:ind w:left="851" w:right="616"/>
        <w:jc w:val="both"/>
        <w:rPr>
          <w:rFonts w:ascii="Palatino Linotype" w:hAnsi="Palatino Linotype"/>
          <w:i/>
        </w:rPr>
      </w:pPr>
      <w:r w:rsidRPr="00D07D54">
        <w:rPr>
          <w:rFonts w:ascii="Palatino Linotype" w:hAnsi="Palatino Linotype" w:cs="Arial"/>
          <w:i/>
        </w:rPr>
        <w:t>Acceso a la información púbica. 0720/07. Sesión del 02 de mayo de 2007. Votación por unanimidad. Con voto particular del Comisionado Juan Pablo Guerrero Amparán. Secretaría de Educación Pública. Comisionado Ponente Alonso Lujambio Irazábal.</w:t>
      </w:r>
    </w:p>
    <w:p w14:paraId="39B0158B" w14:textId="77777777" w:rsidR="00A541FD" w:rsidRPr="00D07D54" w:rsidRDefault="00A541FD" w:rsidP="00A541FD">
      <w:pPr>
        <w:pStyle w:val="Prrafodelista"/>
        <w:numPr>
          <w:ilvl w:val="0"/>
          <w:numId w:val="50"/>
        </w:numPr>
        <w:spacing w:line="360" w:lineRule="auto"/>
        <w:ind w:left="851" w:right="616"/>
        <w:jc w:val="both"/>
        <w:rPr>
          <w:rFonts w:ascii="Palatino Linotype" w:hAnsi="Palatino Linotype"/>
          <w:i/>
        </w:rPr>
      </w:pPr>
      <w:r w:rsidRPr="00D07D54">
        <w:rPr>
          <w:rFonts w:ascii="Palatino Linotype" w:hAnsi="Palatino Linotype" w:cs="Arial"/>
          <w:i/>
        </w:rPr>
        <w:t>Acceso a la información púbica. 2794/07. Sesión del 03 de octubre de 2007. Votación por unanimidad. Sin votos disidentes o particulares. Secretaría de Desarrollo Social. Comisionado Ponente Juan Pablo Guerrero Amparán.</w:t>
      </w:r>
    </w:p>
    <w:p w14:paraId="33374359" w14:textId="77777777" w:rsidR="00A541FD" w:rsidRPr="00D07D54" w:rsidRDefault="00A541FD" w:rsidP="00A541FD">
      <w:pPr>
        <w:pStyle w:val="Prrafodelista"/>
        <w:numPr>
          <w:ilvl w:val="0"/>
          <w:numId w:val="50"/>
        </w:numPr>
        <w:spacing w:line="360" w:lineRule="auto"/>
        <w:ind w:left="851" w:right="616"/>
        <w:jc w:val="both"/>
        <w:rPr>
          <w:rFonts w:ascii="Palatino Linotype" w:hAnsi="Palatino Linotype"/>
          <w:i/>
        </w:rPr>
      </w:pPr>
      <w:r w:rsidRPr="00D07D54">
        <w:rPr>
          <w:rFonts w:ascii="Palatino Linotype" w:hAnsi="Palatino Linotype" w:cs="Arial"/>
          <w:i/>
        </w:rPr>
        <w:t>Acceso a la información púbica. 3100/08. Sesión del 01 de octubre de 2008. Votación por unanimidad. Con voto particular del Comisionado Juan Pablo Guerrero Amparán.   Secretaría del Trabajo y Previsión Social. Comisionada Ponente Jacqueline Peschard Mariscal.</w:t>
      </w:r>
    </w:p>
    <w:p w14:paraId="6A1F7C9B" w14:textId="77777777" w:rsidR="00A541FD" w:rsidRPr="00D07D54" w:rsidRDefault="00A541FD" w:rsidP="00A541FD">
      <w:pPr>
        <w:pStyle w:val="Prrafodelista"/>
        <w:numPr>
          <w:ilvl w:val="0"/>
          <w:numId w:val="50"/>
        </w:numPr>
        <w:spacing w:line="360" w:lineRule="auto"/>
        <w:ind w:left="851" w:right="616"/>
        <w:jc w:val="both"/>
        <w:rPr>
          <w:rFonts w:ascii="Palatino Linotype" w:hAnsi="Palatino Linotype"/>
          <w:i/>
        </w:rPr>
      </w:pPr>
      <w:r w:rsidRPr="00D07D54">
        <w:rPr>
          <w:rFonts w:ascii="Palatino Linotype" w:hAnsi="Palatino Linotype" w:cs="Arial"/>
          <w:i/>
        </w:rPr>
        <w:t>Acceso a la información púbica. 4275/08. Sesión del 26 de noviembre de 2008. Votación por unanimidad. Con voto particular del Comisionado Juan Pablo Guerrero Amparán.  Instituto Mexicano del Seguro Social. Comisionada Ponente Jacqueline Peschard Mariscal.</w:t>
      </w:r>
    </w:p>
    <w:p w14:paraId="54FC26E4" w14:textId="77777777" w:rsidR="00A541FD" w:rsidRPr="00D07D54" w:rsidRDefault="00A541FD" w:rsidP="00A541FD">
      <w:pPr>
        <w:pStyle w:val="Prrafodelista"/>
        <w:numPr>
          <w:ilvl w:val="0"/>
          <w:numId w:val="50"/>
        </w:numPr>
        <w:spacing w:line="360" w:lineRule="auto"/>
        <w:ind w:left="851" w:right="616"/>
        <w:jc w:val="both"/>
        <w:rPr>
          <w:rFonts w:ascii="Palatino Linotype" w:hAnsi="Palatino Linotype"/>
          <w:i/>
        </w:rPr>
      </w:pPr>
      <w:r w:rsidRPr="00D07D54">
        <w:rPr>
          <w:rFonts w:ascii="Palatino Linotype" w:hAnsi="Palatino Linotype" w:cs="Arial"/>
          <w:i/>
        </w:rPr>
        <w:lastRenderedPageBreak/>
        <w:t xml:space="preserve">Acceso a la información púbica. 1393/09. Sesión del 10 de junio de 2009. Votación por unanimidad. Con voto particular del Comisionado Juan Pablo Guerrero Amparán.  Secretaría de Energía. Comisionado Ponente Alonso Gómez-Robledo V. </w:t>
      </w:r>
    </w:p>
    <w:p w14:paraId="686CD7D6" w14:textId="77777777" w:rsidR="00A541FD" w:rsidRPr="00D07D54" w:rsidRDefault="00A541FD" w:rsidP="00A541FD">
      <w:pPr>
        <w:spacing w:line="360" w:lineRule="auto"/>
        <w:ind w:left="567" w:right="616"/>
        <w:jc w:val="both"/>
        <w:rPr>
          <w:rFonts w:ascii="Palatino Linotype" w:hAnsi="Palatino Linotype" w:cs="Arial"/>
          <w:i/>
          <w:color w:val="000000"/>
        </w:rPr>
      </w:pPr>
    </w:p>
    <w:p w14:paraId="32A112DF" w14:textId="77777777" w:rsidR="00A541FD" w:rsidRPr="00D07D54" w:rsidRDefault="00A541FD" w:rsidP="00A541FD">
      <w:pPr>
        <w:spacing w:line="360" w:lineRule="auto"/>
        <w:ind w:left="567" w:right="616"/>
        <w:jc w:val="both"/>
        <w:rPr>
          <w:rFonts w:ascii="Palatino Linotype" w:hAnsi="Palatino Linotype" w:cs="Arial"/>
          <w:i/>
          <w:color w:val="000000"/>
        </w:rPr>
      </w:pPr>
    </w:p>
    <w:p w14:paraId="685DBE97" w14:textId="77777777" w:rsidR="00A541FD" w:rsidRPr="00D07D54" w:rsidRDefault="00A541FD" w:rsidP="00A541FD">
      <w:pPr>
        <w:spacing w:line="360" w:lineRule="auto"/>
        <w:ind w:left="567" w:right="616"/>
        <w:jc w:val="both"/>
        <w:rPr>
          <w:rFonts w:ascii="Palatino Linotype" w:hAnsi="Palatino Linotype" w:cs="Arial"/>
          <w:bCs/>
          <w:i/>
        </w:rPr>
      </w:pPr>
      <w:r w:rsidRPr="00D07D54">
        <w:rPr>
          <w:rFonts w:ascii="Palatino Linotype" w:hAnsi="Palatino Linotype" w:cs="Arial"/>
          <w:b/>
          <w:bCs/>
          <w:i/>
        </w:rPr>
        <w:t>Fotografía en título o cédula profesional es de acceso público.</w:t>
      </w:r>
      <w:r w:rsidRPr="00D07D54">
        <w:rPr>
          <w:rFonts w:ascii="Palatino Linotype" w:hAnsi="Palatino Linotype" w:cs="Arial"/>
          <w:bCs/>
          <w:i/>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6F658EEE" w14:textId="77777777" w:rsidR="00A541FD" w:rsidRPr="00D07D54" w:rsidRDefault="00A541FD" w:rsidP="00A541FD">
      <w:pPr>
        <w:spacing w:line="360" w:lineRule="auto"/>
        <w:ind w:left="851" w:right="616"/>
        <w:jc w:val="both"/>
        <w:rPr>
          <w:rFonts w:ascii="Palatino Linotype" w:hAnsi="Palatino Linotype" w:cs="Arial"/>
          <w:b/>
          <w:i/>
        </w:rPr>
      </w:pPr>
      <w:r w:rsidRPr="00D07D54">
        <w:rPr>
          <w:rFonts w:ascii="Palatino Linotype" w:hAnsi="Palatino Linotype" w:cs="Arial"/>
          <w:b/>
          <w:i/>
        </w:rPr>
        <w:t>Precedentes:</w:t>
      </w:r>
    </w:p>
    <w:p w14:paraId="262925C4" w14:textId="77777777" w:rsidR="00A541FD" w:rsidRPr="00D07D54" w:rsidRDefault="00A541FD" w:rsidP="00A541FD">
      <w:pPr>
        <w:pStyle w:val="Prrafodelista"/>
        <w:numPr>
          <w:ilvl w:val="0"/>
          <w:numId w:val="49"/>
        </w:numPr>
        <w:spacing w:line="360" w:lineRule="auto"/>
        <w:ind w:left="851" w:right="616" w:hanging="357"/>
        <w:jc w:val="both"/>
        <w:rPr>
          <w:rFonts w:ascii="Palatino Linotype" w:hAnsi="Palatino Linotype" w:cs="Arial"/>
          <w:i/>
          <w:color w:val="000000"/>
        </w:rPr>
      </w:pPr>
      <w:r w:rsidRPr="00D07D54">
        <w:rPr>
          <w:rFonts w:ascii="Palatino Linotype" w:hAnsi="Palatino Linotype" w:cs="Arial"/>
          <w:i/>
        </w:rPr>
        <w:t xml:space="preserve">Acceso a la información pública. RRA </w:t>
      </w:r>
      <w:r w:rsidRPr="00D07D54">
        <w:rPr>
          <w:rFonts w:ascii="Palatino Linotype" w:hAnsi="Palatino Linotype" w:cs="Arial"/>
          <w:i/>
          <w:color w:val="000000" w:themeColor="text1"/>
        </w:rPr>
        <w:t xml:space="preserve">3777/16. Sesión del 07 de diciembre de 2016. Votación por unanimidad. </w:t>
      </w:r>
      <w:r w:rsidRPr="00D07D54">
        <w:rPr>
          <w:rFonts w:ascii="Palatino Linotype" w:eastAsia="Arial" w:hAnsi="Palatino Linotype" w:cs="Arial"/>
          <w:i/>
        </w:rPr>
        <w:t>Sin votos disidentes o particulares.</w:t>
      </w:r>
      <w:r w:rsidRPr="00D07D54">
        <w:rPr>
          <w:rFonts w:ascii="Palatino Linotype" w:hAnsi="Palatino Linotype" w:cs="Arial"/>
          <w:i/>
          <w:color w:val="000000" w:themeColor="text1"/>
        </w:rPr>
        <w:t xml:space="preserve"> Secretaría de Comunicaciones y Transportes. Comisionada Ponente María Patricia Kurczyn Villalobos.</w:t>
      </w:r>
    </w:p>
    <w:p w14:paraId="139A99DC" w14:textId="77777777" w:rsidR="00A541FD" w:rsidRPr="00D07D54" w:rsidRDefault="00A541FD" w:rsidP="00A541FD">
      <w:pPr>
        <w:pStyle w:val="Prrafodelista"/>
        <w:numPr>
          <w:ilvl w:val="0"/>
          <w:numId w:val="49"/>
        </w:numPr>
        <w:spacing w:line="360" w:lineRule="auto"/>
        <w:ind w:left="851" w:right="616" w:hanging="357"/>
        <w:jc w:val="both"/>
        <w:rPr>
          <w:rFonts w:ascii="Palatino Linotype" w:hAnsi="Palatino Linotype" w:cs="Arial"/>
          <w:i/>
          <w:color w:val="000000"/>
        </w:rPr>
      </w:pPr>
      <w:r w:rsidRPr="00D07D54">
        <w:rPr>
          <w:rFonts w:ascii="Palatino Linotype" w:hAnsi="Palatino Linotype" w:cs="Arial"/>
          <w:i/>
          <w:color w:val="000000" w:themeColor="text1"/>
        </w:rPr>
        <w:t xml:space="preserve">Acceso a la información pública. RRA 0047/17 y acumulado. Sesión del 01 de marzo del 2017. Por unanimidad. </w:t>
      </w:r>
      <w:r w:rsidRPr="00D07D54">
        <w:rPr>
          <w:rFonts w:ascii="Palatino Linotype" w:eastAsia="Arial" w:hAnsi="Palatino Linotype" w:cs="Arial"/>
          <w:i/>
        </w:rPr>
        <w:t>Sin votos disidentes o particulares.</w:t>
      </w:r>
      <w:r w:rsidRPr="00D07D54">
        <w:rPr>
          <w:rFonts w:ascii="Palatino Linotype" w:hAnsi="Palatino Linotype" w:cs="Arial"/>
          <w:i/>
          <w:color w:val="000000" w:themeColor="text1"/>
        </w:rPr>
        <w:t xml:space="preserve"> Instituto Federal de Telecomunicaciones. Comisionado Ponente Rosendoevgueni Monterrey Chepov.</w:t>
      </w:r>
    </w:p>
    <w:p w14:paraId="2D0D559B" w14:textId="77777777" w:rsidR="00A541FD" w:rsidRPr="00D07D54" w:rsidRDefault="00A541FD" w:rsidP="00A541FD">
      <w:pPr>
        <w:pStyle w:val="Prrafodelista"/>
        <w:numPr>
          <w:ilvl w:val="0"/>
          <w:numId w:val="49"/>
        </w:numPr>
        <w:spacing w:line="360" w:lineRule="auto"/>
        <w:ind w:left="851" w:right="616" w:hanging="357"/>
        <w:jc w:val="both"/>
        <w:rPr>
          <w:rFonts w:ascii="Palatino Linotype" w:hAnsi="Palatino Linotype" w:cs="Arial"/>
          <w:i/>
          <w:color w:val="000000"/>
        </w:rPr>
      </w:pPr>
      <w:r w:rsidRPr="00D07D54">
        <w:rPr>
          <w:rFonts w:ascii="Palatino Linotype" w:hAnsi="Palatino Linotype" w:cs="Arial"/>
          <w:i/>
          <w:color w:val="000000" w:themeColor="text1"/>
        </w:rPr>
        <w:lastRenderedPageBreak/>
        <w:t>Acceso a la información pública. RRA 1189/17. Sesión del 03 de mayo de 2017. Votación por mayoría. Con voto disidente del Comisionado Joel Salas Suárez. Servicio de Información Agroalimentaria y Pesquera. Comisionada Ponente Ximena Puente de la Mora.</w:t>
      </w:r>
    </w:p>
    <w:p w14:paraId="7399D620" w14:textId="77777777" w:rsidR="00A541FD" w:rsidRPr="00D07D54" w:rsidRDefault="00A541FD" w:rsidP="00A541FD">
      <w:pPr>
        <w:spacing w:line="360" w:lineRule="auto"/>
        <w:ind w:left="567" w:right="616"/>
        <w:jc w:val="both"/>
        <w:rPr>
          <w:rFonts w:ascii="Palatino Linotype" w:eastAsiaTheme="minorHAnsi" w:hAnsi="Palatino Linotype" w:cs="Arial"/>
          <w:bCs/>
          <w:i/>
        </w:rPr>
      </w:pPr>
    </w:p>
    <w:p w14:paraId="6FB87A04" w14:textId="77777777" w:rsidR="00A541FD" w:rsidRPr="00D07D54" w:rsidRDefault="00A541FD" w:rsidP="00A541FD">
      <w:pPr>
        <w:spacing w:line="360" w:lineRule="auto"/>
        <w:rPr>
          <w:rFonts w:ascii="Palatino Linotype" w:eastAsia="Calibri" w:hAnsi="Palatino Linotype" w:cs="Arial"/>
        </w:rPr>
      </w:pPr>
    </w:p>
    <w:p w14:paraId="132DD6FA" w14:textId="77777777" w:rsidR="00A541FD" w:rsidRPr="00D07D54" w:rsidRDefault="00A541FD" w:rsidP="00A541FD">
      <w:pPr>
        <w:pStyle w:val="Prrafodelista"/>
        <w:tabs>
          <w:tab w:val="left" w:pos="567"/>
        </w:tabs>
        <w:spacing w:line="360" w:lineRule="auto"/>
        <w:ind w:left="0"/>
        <w:jc w:val="both"/>
        <w:rPr>
          <w:rFonts w:ascii="Palatino Linotype" w:eastAsia="MS Mincho" w:hAnsi="Palatino Linotype" w:cs="Arial"/>
        </w:rPr>
      </w:pPr>
      <w:r w:rsidRPr="00D07D54">
        <w:rPr>
          <w:rFonts w:ascii="Palatino Linotype" w:eastAsia="MS Mincho" w:hAnsi="Palatino Linotype" w:cs="Arial"/>
        </w:rPr>
        <w:t>De lo anterior, se aprecia que es una obligación de transparencia común generar, administrar y poseer las fichas curriculares de los servidores públicos, así como la obligación de contar con la documentación soporte en los expedientes de personal, entonces, y aún que  no se cuente con Titulo o Cedula Profesional lo cierto es que existe un documento que da cuenta del grado académico de una persona y que por ser una obligación en términos de la Ley de Transparencia estatal corresponde a información que obra definitivamente en los archivos del sujeto obligado, por lo que no se estima procedente la salvedad en términos del segundo párrafo del artículo 19 de la Ley de Transparencia.</w:t>
      </w:r>
      <w:r w:rsidRPr="00D07D54">
        <w:rPr>
          <w:rStyle w:val="Refdenotaalpie"/>
          <w:rFonts w:ascii="Palatino Linotype" w:eastAsia="MS Mincho" w:hAnsi="Palatino Linotype" w:cs="Arial"/>
        </w:rPr>
        <w:footnoteReference w:id="3"/>
      </w:r>
      <w:r w:rsidRPr="00D07D54">
        <w:rPr>
          <w:rFonts w:ascii="Palatino Linotype" w:eastAsia="MS Mincho" w:hAnsi="Palatino Linotype" w:cs="Arial"/>
        </w:rPr>
        <w:t xml:space="preserve"> </w:t>
      </w:r>
    </w:p>
    <w:p w14:paraId="609D0178" w14:textId="77777777" w:rsidR="00A541FD" w:rsidRPr="00D07D54" w:rsidRDefault="00A541FD" w:rsidP="00A541FD">
      <w:pPr>
        <w:pStyle w:val="Prrafodelista"/>
        <w:tabs>
          <w:tab w:val="left" w:pos="567"/>
        </w:tabs>
        <w:spacing w:line="360" w:lineRule="auto"/>
        <w:ind w:left="0"/>
        <w:jc w:val="both"/>
        <w:rPr>
          <w:rFonts w:ascii="Palatino Linotype" w:eastAsia="MS Mincho" w:hAnsi="Palatino Linotype" w:cs="Arial"/>
        </w:rPr>
      </w:pPr>
    </w:p>
    <w:p w14:paraId="024E51D5" w14:textId="77777777" w:rsidR="00A541FD" w:rsidRPr="00D07D54" w:rsidRDefault="00A541FD" w:rsidP="00A541FD">
      <w:pPr>
        <w:pStyle w:val="Prrafodelista"/>
        <w:tabs>
          <w:tab w:val="left" w:pos="567"/>
        </w:tabs>
        <w:spacing w:line="360" w:lineRule="auto"/>
        <w:ind w:left="0"/>
        <w:jc w:val="both"/>
        <w:rPr>
          <w:rFonts w:ascii="Palatino Linotype" w:eastAsia="MS Mincho" w:hAnsi="Palatino Linotype" w:cs="Arial"/>
        </w:rPr>
      </w:pPr>
      <w:r w:rsidRPr="00D07D54">
        <w:rPr>
          <w:rFonts w:ascii="Palatino Linotype" w:eastAsia="MS Mincho" w:hAnsi="Palatino Linotype" w:cs="Arial"/>
        </w:rPr>
        <w:lastRenderedPageBreak/>
        <w:t>Se refuerza el argumento que sostiene el presente voto particular, por lo dispuesto en la Ley del Trabajo de los Servidores Públicos del Estado y Municipios en el artículo 47 y 98 fracción XVII, los cuales disponen lo siguiente, respectivamente:</w:t>
      </w:r>
    </w:p>
    <w:p w14:paraId="11A607D0" w14:textId="77777777" w:rsidR="00A541FD" w:rsidRPr="00D07D54" w:rsidRDefault="00A541FD" w:rsidP="00A541FD">
      <w:pPr>
        <w:pStyle w:val="Prrafodelista"/>
        <w:tabs>
          <w:tab w:val="left" w:pos="567"/>
        </w:tabs>
        <w:spacing w:line="360" w:lineRule="auto"/>
        <w:ind w:left="0"/>
        <w:jc w:val="both"/>
        <w:rPr>
          <w:rFonts w:ascii="Palatino Linotype" w:eastAsia="MS Mincho" w:hAnsi="Palatino Linotype" w:cs="Arial"/>
        </w:rPr>
      </w:pPr>
    </w:p>
    <w:p w14:paraId="29866938"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r w:rsidRPr="00D07D54">
        <w:rPr>
          <w:rFonts w:ascii="Palatino Linotype" w:hAnsi="Palatino Linotype"/>
          <w:b/>
          <w:i/>
        </w:rPr>
        <w:t xml:space="preserve">ARTÍCULO 47. </w:t>
      </w:r>
      <w:r w:rsidRPr="00D07D54">
        <w:rPr>
          <w:rFonts w:ascii="Palatino Linotype" w:hAnsi="Palatino Linotype"/>
          <w:i/>
        </w:rPr>
        <w:t xml:space="preserve">Para ingresar al servicio público se requiere: </w:t>
      </w:r>
    </w:p>
    <w:p w14:paraId="247F4BBB"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r w:rsidRPr="00D07D54">
        <w:rPr>
          <w:rFonts w:ascii="Palatino Linotype" w:hAnsi="Palatino Linotype"/>
          <w:i/>
        </w:rPr>
        <w:t xml:space="preserve">I. Presentar una solicitud utilizando la forma oficial que se autorice por la institución pública o dependencia correspondiente; </w:t>
      </w:r>
    </w:p>
    <w:p w14:paraId="42891C3A"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r w:rsidRPr="00D07D54">
        <w:rPr>
          <w:rFonts w:ascii="Palatino Linotype" w:hAnsi="Palatino Linotype"/>
          <w:i/>
        </w:rPr>
        <w:t xml:space="preserve">II. Ser de nacionalidad mexicana, con la excepción prevista en el artículo 17 de la presente ley; </w:t>
      </w:r>
    </w:p>
    <w:p w14:paraId="210CA800"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r w:rsidRPr="00D07D54">
        <w:rPr>
          <w:rFonts w:ascii="Palatino Linotype" w:hAnsi="Palatino Linotype"/>
          <w:i/>
        </w:rPr>
        <w:t xml:space="preserve">III. Estar en pleno ejercicio de sus derechos civiles y políticos, en su caso; </w:t>
      </w:r>
    </w:p>
    <w:p w14:paraId="7D95D40C"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r w:rsidRPr="00D07D54">
        <w:rPr>
          <w:rFonts w:ascii="Palatino Linotype" w:hAnsi="Palatino Linotype"/>
          <w:i/>
        </w:rPr>
        <w:t xml:space="preserve">IV. Acreditar, cuando proceda, el cumplimiento de la Ley del Servicio Militar Nacional; </w:t>
      </w:r>
    </w:p>
    <w:p w14:paraId="77F4DE92"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r w:rsidRPr="00D07D54">
        <w:rPr>
          <w:rFonts w:ascii="Palatino Linotype" w:hAnsi="Palatino Linotype"/>
          <w:i/>
        </w:rPr>
        <w:t xml:space="preserve">V. Derogada. </w:t>
      </w:r>
    </w:p>
    <w:p w14:paraId="080B7DF4"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r w:rsidRPr="00D07D54">
        <w:rPr>
          <w:rFonts w:ascii="Palatino Linotype" w:hAnsi="Palatino Linotype"/>
          <w:i/>
        </w:rPr>
        <w:t xml:space="preserve">VI. No haber sido separado anteriormente del servicio por las causas previstas en el artículo 93 de la presente ley; </w:t>
      </w:r>
    </w:p>
    <w:p w14:paraId="3BEBB74F"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r w:rsidRPr="00D07D54">
        <w:rPr>
          <w:rFonts w:ascii="Palatino Linotype" w:hAnsi="Palatino Linotype"/>
          <w:i/>
        </w:rPr>
        <w:t xml:space="preserve">VII. Tener buena salud, lo que se comprobará con los certificados médicos correspondientes, en la forma en que se establezca en cada institución pública; </w:t>
      </w:r>
    </w:p>
    <w:p w14:paraId="5CE417FB"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b/>
          <w:i/>
        </w:rPr>
      </w:pPr>
      <w:r w:rsidRPr="00D07D54">
        <w:rPr>
          <w:rFonts w:ascii="Palatino Linotype" w:hAnsi="Palatino Linotype"/>
          <w:b/>
          <w:i/>
        </w:rPr>
        <w:t xml:space="preserve">VIII. Cumplir con los requisitos que se establezcan para los diferentes puestos; </w:t>
      </w:r>
    </w:p>
    <w:p w14:paraId="3578E08F"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r w:rsidRPr="00D07D54">
        <w:rPr>
          <w:rFonts w:ascii="Palatino Linotype" w:hAnsi="Palatino Linotype"/>
          <w:i/>
        </w:rPr>
        <w:t xml:space="preserve">IX. Acreditar por medio de los exámenes correspondientes los conocimientos y aptitudes necesarios para el desempeño del puesto; y </w:t>
      </w:r>
    </w:p>
    <w:p w14:paraId="794BA8C2"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r w:rsidRPr="00D07D54">
        <w:rPr>
          <w:rFonts w:ascii="Palatino Linotype" w:hAnsi="Palatino Linotype"/>
          <w:i/>
        </w:rPr>
        <w:t xml:space="preserve">X. No estar inhabilitado para el ejercicio del servicio público. </w:t>
      </w:r>
    </w:p>
    <w:p w14:paraId="6696205F"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r w:rsidRPr="00D07D54">
        <w:rPr>
          <w:rFonts w:ascii="Palatino Linotype" w:hAnsi="Palatino Linotype"/>
          <w:i/>
        </w:rPr>
        <w:lastRenderedPageBreak/>
        <w:t xml:space="preserve">XI. Presentar certificado expedido por la Unidad del Registro de Deudores Alimentarios Morosos en el que conste, si se encuentra inscrito o no en el mismo. </w:t>
      </w:r>
    </w:p>
    <w:p w14:paraId="2864CD21"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p>
    <w:p w14:paraId="3E1E450D" w14:textId="77777777" w:rsidR="00A541FD" w:rsidRPr="00D07D54" w:rsidRDefault="00A541FD" w:rsidP="00A541FD">
      <w:pPr>
        <w:pStyle w:val="Prrafodelista"/>
        <w:tabs>
          <w:tab w:val="left" w:pos="993"/>
        </w:tabs>
        <w:spacing w:line="360" w:lineRule="auto"/>
        <w:ind w:left="567" w:right="616"/>
        <w:jc w:val="both"/>
        <w:rPr>
          <w:rFonts w:ascii="Palatino Linotype" w:eastAsia="MS Mincho" w:hAnsi="Palatino Linotype" w:cs="Arial"/>
          <w:i/>
        </w:rPr>
      </w:pPr>
      <w:r w:rsidRPr="00D07D54">
        <w:rPr>
          <w:rFonts w:ascii="Palatino Linotype" w:hAnsi="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2A4BEA4D" w14:textId="77777777" w:rsidR="00A541FD" w:rsidRPr="00D07D54" w:rsidRDefault="00A541FD" w:rsidP="00A541FD">
      <w:pPr>
        <w:pStyle w:val="Prrafodelista"/>
        <w:tabs>
          <w:tab w:val="left" w:pos="993"/>
        </w:tabs>
        <w:spacing w:line="360" w:lineRule="auto"/>
        <w:ind w:left="567" w:right="616"/>
        <w:jc w:val="both"/>
        <w:rPr>
          <w:rFonts w:ascii="Palatino Linotype" w:eastAsia="MS Mincho" w:hAnsi="Palatino Linotype" w:cs="Arial"/>
        </w:rPr>
      </w:pPr>
    </w:p>
    <w:p w14:paraId="3D685900" w14:textId="77777777" w:rsidR="00A541FD" w:rsidRPr="00D07D54" w:rsidRDefault="00A541FD" w:rsidP="00A541FD">
      <w:pPr>
        <w:pStyle w:val="Prrafodelista"/>
        <w:tabs>
          <w:tab w:val="left" w:pos="993"/>
        </w:tabs>
        <w:spacing w:line="360" w:lineRule="auto"/>
        <w:ind w:left="567" w:right="616"/>
        <w:jc w:val="center"/>
        <w:rPr>
          <w:rFonts w:ascii="Palatino Linotype" w:hAnsi="Palatino Linotype"/>
          <w:b/>
          <w:i/>
        </w:rPr>
      </w:pPr>
      <w:r w:rsidRPr="00D07D54">
        <w:rPr>
          <w:rFonts w:ascii="Palatino Linotype" w:hAnsi="Palatino Linotype"/>
          <w:b/>
          <w:i/>
        </w:rPr>
        <w:t>TITULO CUARTO</w:t>
      </w:r>
    </w:p>
    <w:p w14:paraId="672B2459" w14:textId="77777777" w:rsidR="00A541FD" w:rsidRPr="00D07D54" w:rsidRDefault="00A541FD" w:rsidP="00A541FD">
      <w:pPr>
        <w:pStyle w:val="Prrafodelista"/>
        <w:tabs>
          <w:tab w:val="left" w:pos="993"/>
        </w:tabs>
        <w:spacing w:line="360" w:lineRule="auto"/>
        <w:ind w:left="567" w:right="616"/>
        <w:jc w:val="center"/>
        <w:rPr>
          <w:rFonts w:ascii="Palatino Linotype" w:hAnsi="Palatino Linotype"/>
          <w:b/>
          <w:i/>
        </w:rPr>
      </w:pPr>
      <w:r w:rsidRPr="00D07D54">
        <w:rPr>
          <w:rFonts w:ascii="Palatino Linotype" w:hAnsi="Palatino Linotype"/>
          <w:b/>
          <w:i/>
        </w:rPr>
        <w:t>De las Obligaciones de las Instituciones Públicas</w:t>
      </w:r>
    </w:p>
    <w:p w14:paraId="7D1E51E1" w14:textId="77777777" w:rsidR="00A541FD" w:rsidRPr="00D07D54" w:rsidRDefault="00A541FD" w:rsidP="00A541FD">
      <w:pPr>
        <w:pStyle w:val="Prrafodelista"/>
        <w:tabs>
          <w:tab w:val="left" w:pos="993"/>
        </w:tabs>
        <w:spacing w:line="360" w:lineRule="auto"/>
        <w:ind w:left="567" w:right="616"/>
        <w:jc w:val="center"/>
        <w:rPr>
          <w:rFonts w:ascii="Palatino Linotype" w:hAnsi="Palatino Linotype"/>
          <w:b/>
          <w:i/>
        </w:rPr>
      </w:pPr>
      <w:r w:rsidRPr="00D07D54">
        <w:rPr>
          <w:rFonts w:ascii="Palatino Linotype" w:hAnsi="Palatino Linotype"/>
          <w:b/>
          <w:i/>
        </w:rPr>
        <w:t>CAPITULO I</w:t>
      </w:r>
    </w:p>
    <w:p w14:paraId="0F3825FE" w14:textId="77777777" w:rsidR="00A541FD" w:rsidRPr="00D07D54" w:rsidRDefault="00A541FD" w:rsidP="00A541FD">
      <w:pPr>
        <w:pStyle w:val="Prrafodelista"/>
        <w:tabs>
          <w:tab w:val="left" w:pos="993"/>
        </w:tabs>
        <w:spacing w:line="360" w:lineRule="auto"/>
        <w:ind w:left="567" w:right="616"/>
        <w:jc w:val="center"/>
        <w:rPr>
          <w:rFonts w:ascii="Palatino Linotype" w:hAnsi="Palatino Linotype"/>
          <w:b/>
          <w:i/>
        </w:rPr>
      </w:pPr>
      <w:r w:rsidRPr="00D07D54">
        <w:rPr>
          <w:rFonts w:ascii="Palatino Linotype" w:hAnsi="Palatino Linotype"/>
          <w:b/>
          <w:i/>
        </w:rPr>
        <w:t>De las Obligaciones en General</w:t>
      </w:r>
    </w:p>
    <w:p w14:paraId="7816417C"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p>
    <w:p w14:paraId="08DB2571"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r w:rsidRPr="00D07D54">
        <w:rPr>
          <w:rFonts w:ascii="Palatino Linotype" w:hAnsi="Palatino Linotype"/>
          <w:b/>
          <w:i/>
        </w:rPr>
        <w:t>ARTÍCULO 98.</w:t>
      </w:r>
      <w:r w:rsidRPr="00D07D54">
        <w:rPr>
          <w:rFonts w:ascii="Palatino Linotype" w:hAnsi="Palatino Linotype"/>
          <w:i/>
        </w:rPr>
        <w:t xml:space="preserve"> Son obligaciones de las instituciones públicas:</w:t>
      </w:r>
    </w:p>
    <w:p w14:paraId="5A380909"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r w:rsidRPr="00D07D54">
        <w:rPr>
          <w:rFonts w:ascii="Palatino Linotype" w:hAnsi="Palatino Linotype"/>
          <w:i/>
        </w:rPr>
        <w:t>(…)</w:t>
      </w:r>
    </w:p>
    <w:p w14:paraId="32BF85D2"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p>
    <w:p w14:paraId="787DA42D"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r w:rsidRPr="00D07D54">
        <w:rPr>
          <w:rFonts w:ascii="Palatino Linotype" w:hAnsi="Palatino Linotype"/>
          <w:b/>
          <w:i/>
        </w:rPr>
        <w:t>XVII. Integrar los expedientes de los servidores públicos</w:t>
      </w:r>
      <w:r w:rsidRPr="00D07D54">
        <w:rPr>
          <w:rFonts w:ascii="Palatino Linotype" w:hAnsi="Palatino Linotype"/>
          <w:i/>
        </w:rPr>
        <w:t xml:space="preserve"> y proporcionar las constancias que éstos soliciten para el trámite de los asuntos de su interés en los términos que señalen los ordenamientos respectivos.</w:t>
      </w:r>
    </w:p>
    <w:p w14:paraId="071038DA"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p>
    <w:p w14:paraId="1461C942" w14:textId="77777777" w:rsidR="00A541FD" w:rsidRPr="00D07D54" w:rsidRDefault="00A541FD" w:rsidP="00A541FD">
      <w:pPr>
        <w:pStyle w:val="Prrafodelista"/>
        <w:tabs>
          <w:tab w:val="left" w:pos="993"/>
        </w:tabs>
        <w:spacing w:line="360" w:lineRule="auto"/>
        <w:ind w:left="567" w:right="616"/>
        <w:jc w:val="both"/>
        <w:rPr>
          <w:rFonts w:ascii="Palatino Linotype" w:hAnsi="Palatino Linotype"/>
          <w:i/>
        </w:rPr>
      </w:pPr>
      <w:r w:rsidRPr="00D07D54">
        <w:rPr>
          <w:rFonts w:ascii="Palatino Linotype" w:hAnsi="Palatino Linotype"/>
          <w:i/>
        </w:rPr>
        <w:t>(…)</w:t>
      </w:r>
    </w:p>
    <w:p w14:paraId="06729616" w14:textId="77777777" w:rsidR="00A541FD" w:rsidRPr="00D07D54" w:rsidRDefault="00A541FD" w:rsidP="00A541FD">
      <w:pPr>
        <w:pStyle w:val="Prrafodelista"/>
        <w:tabs>
          <w:tab w:val="left" w:pos="567"/>
        </w:tabs>
        <w:spacing w:line="360" w:lineRule="auto"/>
        <w:ind w:left="0" w:right="616"/>
        <w:jc w:val="both"/>
        <w:rPr>
          <w:rFonts w:ascii="Palatino Linotype" w:hAnsi="Palatino Linotype"/>
          <w:i/>
        </w:rPr>
      </w:pPr>
    </w:p>
    <w:p w14:paraId="4BEA48A1" w14:textId="1B453517" w:rsidR="00A541FD" w:rsidRPr="00D07D54" w:rsidRDefault="00A541FD" w:rsidP="00A541FD">
      <w:pPr>
        <w:pStyle w:val="Prrafodelista"/>
        <w:tabs>
          <w:tab w:val="left" w:pos="567"/>
        </w:tabs>
        <w:spacing w:line="360" w:lineRule="auto"/>
        <w:ind w:left="0"/>
        <w:jc w:val="both"/>
        <w:rPr>
          <w:rFonts w:ascii="Palatino Linotype" w:eastAsia="MS Mincho" w:hAnsi="Palatino Linotype" w:cs="Arial"/>
        </w:rPr>
      </w:pPr>
      <w:r>
        <w:rPr>
          <w:rFonts w:ascii="Palatino Linotype" w:eastAsia="MS Mincho" w:hAnsi="Palatino Linotype" w:cs="Arial"/>
        </w:rPr>
        <w:lastRenderedPageBreak/>
        <w:t>Así, n</w:t>
      </w:r>
      <w:r w:rsidRPr="00D07D54">
        <w:rPr>
          <w:rFonts w:ascii="Palatino Linotype" w:eastAsia="MS Mincho" w:hAnsi="Palatino Linotype" w:cs="Arial"/>
        </w:rPr>
        <w:t>o se comparte la postura adoptada por el criterio mayoritario  para ordenar la salvedad o el simple pronunciamiento, en caso de que, como resultado de la búsqueda exhaustiva y razonable de la información no se llegara a localizar los documentos requeridos, toda vez que, lo idóneo debió ser ordenar el documento donde conste o se advierta el ultimo grado de estudios, ya que, como se ha mencionado, existen elementos suficientes que brindan certeza sobra la existencia de la información en los archivos del Sujeto Obligado, por lo que no es procedente  la simple manifestación de la no existencia de la información, ya que si bien estos documentos no constituyen un requisito para ocupar el cargo d</w:t>
      </w:r>
      <w:r>
        <w:rPr>
          <w:rFonts w:ascii="Palatino Linotype" w:eastAsia="MS Mincho" w:hAnsi="Palatino Linotype" w:cs="Arial"/>
        </w:rPr>
        <w:t>e</w:t>
      </w:r>
      <w:r w:rsidRPr="00D07D54">
        <w:rPr>
          <w:rFonts w:ascii="Palatino Linotype" w:eastAsia="MS Mincho" w:hAnsi="Palatino Linotype" w:cs="Arial"/>
        </w:rPr>
        <w:t xml:space="preserve"> elección popular, si se requiere su entrega para integrar su expediente al tener la calidad de servidores públicos.</w:t>
      </w:r>
    </w:p>
    <w:p w14:paraId="46C599BA" w14:textId="77777777" w:rsidR="00A541FD" w:rsidRPr="00BB310D" w:rsidRDefault="00A541FD" w:rsidP="00BB310D">
      <w:pPr>
        <w:pStyle w:val="Prrafodelista"/>
        <w:tabs>
          <w:tab w:val="left" w:pos="851"/>
        </w:tabs>
        <w:spacing w:line="360" w:lineRule="auto"/>
        <w:ind w:left="0" w:right="49"/>
        <w:jc w:val="both"/>
        <w:rPr>
          <w:rFonts w:ascii="Palatino Linotype" w:hAnsi="Palatino Linotype"/>
        </w:rPr>
      </w:pPr>
    </w:p>
    <w:p w14:paraId="457CC60C" w14:textId="1CE4B0B2" w:rsidR="008936B4" w:rsidRPr="00BB310D" w:rsidRDefault="008936B4" w:rsidP="00BB310D">
      <w:pPr>
        <w:pStyle w:val="Textoindependiente"/>
        <w:spacing w:line="360" w:lineRule="auto"/>
        <w:ind w:left="102"/>
        <w:rPr>
          <w:rFonts w:eastAsia="Times New Roman" w:cs="Times New Roman"/>
          <w:lang w:eastAsia="es-ES"/>
        </w:rPr>
      </w:pPr>
      <w:r w:rsidRPr="00BB310D">
        <w:rPr>
          <w:rFonts w:eastAsia="Times New Roman" w:cs="Times New Roman"/>
          <w:lang w:eastAsia="es-ES"/>
        </w:rPr>
        <w:t>Lo anterior expone razones suficientes para la emisión y presentación del presente Voto Particular.</w:t>
      </w:r>
      <w:r w:rsidR="00A7702A" w:rsidRPr="00BB310D">
        <w:rPr>
          <w:rFonts w:eastAsia="Times New Roman" w:cs="Times New Roman"/>
          <w:lang w:eastAsia="es-ES"/>
        </w:rPr>
        <w:t xml:space="preserve"> </w:t>
      </w:r>
      <w:r w:rsidRPr="00BB310D">
        <w:rPr>
          <w:rFonts w:eastAsia="Times New Roman" w:cs="Times New Roman"/>
          <w:lang w:eastAsia="es-ES"/>
        </w:rPr>
        <w:t>-----------------------------------------------------------------------------------------------------------------------------------------------------------------------------------------------------------------------------------------------------------------------------------------------------------------</w:t>
      </w:r>
      <w:r w:rsidRPr="00BB310D">
        <w:rPr>
          <w:rFonts w:eastAsia="Times New Roman" w:cs="Times New Roman"/>
          <w:lang w:eastAsia="es-ES"/>
        </w:rPr>
        <w:tab/>
      </w:r>
    </w:p>
    <w:p w14:paraId="5EC6A20F" w14:textId="77777777" w:rsidR="008936B4" w:rsidRPr="00BB310D" w:rsidRDefault="008936B4" w:rsidP="00BB310D">
      <w:pPr>
        <w:spacing w:line="360" w:lineRule="auto"/>
        <w:jc w:val="both"/>
        <w:rPr>
          <w:rFonts w:ascii="Palatino Linotype" w:hAnsi="Palatino Linotype"/>
        </w:rPr>
      </w:pPr>
    </w:p>
    <w:p w14:paraId="418D8358" w14:textId="77777777" w:rsidR="008936B4" w:rsidRPr="00BB310D" w:rsidRDefault="008936B4" w:rsidP="00BB310D">
      <w:pPr>
        <w:spacing w:before="280" w:after="280" w:line="360" w:lineRule="auto"/>
        <w:jc w:val="both"/>
        <w:rPr>
          <w:rFonts w:ascii="Palatino Linotype" w:eastAsia="Palatino Linotype" w:hAnsi="Palatino Linotype" w:cs="Palatino Linotype"/>
        </w:rPr>
      </w:pPr>
    </w:p>
    <w:p w14:paraId="750FDB77" w14:textId="77777777" w:rsidR="00D96441" w:rsidRPr="00BB310D" w:rsidRDefault="00D96441" w:rsidP="00BB310D">
      <w:pPr>
        <w:spacing w:before="240" w:after="240" w:line="360" w:lineRule="auto"/>
        <w:jc w:val="both"/>
        <w:rPr>
          <w:rFonts w:ascii="Palatino Linotype" w:hAnsi="Palatino Linotype" w:cs="Arial"/>
        </w:rPr>
      </w:pPr>
    </w:p>
    <w:sectPr w:rsidR="00D96441" w:rsidRPr="00BB310D"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9B109" w14:textId="77777777" w:rsidR="009E3A01" w:rsidRDefault="009E3A01" w:rsidP="00C80F8C">
      <w:r>
        <w:separator/>
      </w:r>
    </w:p>
  </w:endnote>
  <w:endnote w:type="continuationSeparator" w:id="0">
    <w:p w14:paraId="7F0CF1F1" w14:textId="77777777" w:rsidR="009E3A01" w:rsidRDefault="009E3A0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FC007B">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C007B">
              <w:rPr>
                <w:b/>
                <w:bCs/>
                <w:noProof/>
              </w:rPr>
              <w:t>1</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93181" w14:textId="77777777" w:rsidR="009E3A01" w:rsidRDefault="009E3A01" w:rsidP="00C80F8C">
      <w:r>
        <w:separator/>
      </w:r>
    </w:p>
  </w:footnote>
  <w:footnote w:type="continuationSeparator" w:id="0">
    <w:p w14:paraId="3E0363B5" w14:textId="77777777" w:rsidR="009E3A01" w:rsidRDefault="009E3A01"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BC4603">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 w:id="3">
    <w:p w14:paraId="3B69FC1B" w14:textId="77777777" w:rsidR="00A541FD" w:rsidRDefault="00A541FD" w:rsidP="00A541FD">
      <w:pPr>
        <w:pStyle w:val="Textonotapie"/>
        <w:jc w:val="both"/>
      </w:pPr>
      <w:r>
        <w:rPr>
          <w:rStyle w:val="Refdenotaalpie"/>
        </w:rPr>
        <w:footnoteRef/>
      </w:r>
      <w:r>
        <w:t xml:space="preserve"> Artículo 19. Se presume que la información debe existir si se refiere a las facultades, competencias y</w:t>
      </w:r>
    </w:p>
    <w:p w14:paraId="6BF96309" w14:textId="77777777" w:rsidR="00A541FD" w:rsidRDefault="00A541FD" w:rsidP="00A541FD">
      <w:pPr>
        <w:pStyle w:val="Textonotapie"/>
        <w:jc w:val="both"/>
      </w:pPr>
      <w:r>
        <w:t>funciones que los ordenamientos jurídicos aplicables otorgan a los sujetos obligados.</w:t>
      </w:r>
    </w:p>
    <w:p w14:paraId="59593832" w14:textId="77777777" w:rsidR="00A541FD" w:rsidRDefault="00A541FD" w:rsidP="00A541FD">
      <w:pPr>
        <w:pStyle w:val="Textonotapie"/>
        <w:jc w:val="both"/>
      </w:pPr>
    </w:p>
    <w:p w14:paraId="4ECDAD9B" w14:textId="77777777" w:rsidR="00A541FD" w:rsidRDefault="00A541FD" w:rsidP="00A541FD">
      <w:pPr>
        <w:pStyle w:val="Textonotapie"/>
        <w:jc w:val="both"/>
      </w:pPr>
      <w:r>
        <w:t>En los casos en que ciertas facultades, competencias o funciones no se hayan ejercido, se debe motivar</w:t>
      </w:r>
    </w:p>
    <w:p w14:paraId="4389EC2C" w14:textId="77777777" w:rsidR="00A541FD" w:rsidRDefault="00A541FD" w:rsidP="00A541FD">
      <w:pPr>
        <w:pStyle w:val="Textonotapie"/>
        <w:jc w:val="both"/>
      </w:pPr>
      <w:r>
        <w:t>la respuesta en función de las causas que motiven tal circunstancia.</w:t>
      </w:r>
    </w:p>
    <w:p w14:paraId="1D363E29" w14:textId="77777777" w:rsidR="00A541FD" w:rsidRDefault="00A541FD" w:rsidP="00A541FD">
      <w:pPr>
        <w:pStyle w:val="Textonotapie"/>
        <w:jc w:val="both"/>
      </w:pPr>
    </w:p>
    <w:p w14:paraId="44FB6D22" w14:textId="77777777" w:rsidR="00A541FD" w:rsidRPr="00071AB7" w:rsidRDefault="00A541FD" w:rsidP="00A541FD">
      <w:pPr>
        <w:pStyle w:val="Textonotapie"/>
        <w:jc w:val="both"/>
      </w:pPr>
      <w: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08E782C2" w:rsidR="00F47FB5" w:rsidRPr="00F47FB5" w:rsidRDefault="00000000" w:rsidP="00F47FB5">
    <w:pPr>
      <w:pStyle w:val="Encabezado"/>
      <w:tabs>
        <w:tab w:val="clear" w:pos="4252"/>
        <w:tab w:val="clear" w:pos="8504"/>
        <w:tab w:val="left" w:pos="2326"/>
      </w:tabs>
      <w:ind w:left="2835"/>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1854F256" w14:textId="5D64A06D" w:rsidR="00E00BE5" w:rsidRDefault="00F47FB5" w:rsidP="006F62BA">
    <w:pPr>
      <w:pStyle w:val="Encabezado"/>
      <w:ind w:left="2835" w:right="-250"/>
      <w:rPr>
        <w:rFonts w:ascii="Palatino Linotype" w:hAnsi="Palatino Linotype"/>
        <w:b/>
        <w:bCs/>
        <w:sz w:val="22"/>
        <w:szCs w:val="22"/>
      </w:rPr>
    </w:pPr>
    <w:r>
      <w:rPr>
        <w:rFonts w:ascii="Palatino Linotype" w:hAnsi="Palatino Linotype" w:cs="Tahoma"/>
        <w:b/>
      </w:rPr>
      <w:t xml:space="preserve">Recurso de Revisión: </w:t>
    </w:r>
    <w:r w:rsidR="0020229C" w:rsidRPr="0020229C">
      <w:rPr>
        <w:rFonts w:ascii="Palatino Linotype" w:hAnsi="Palatino Linotype" w:cs="Tahoma"/>
        <w:b/>
      </w:rPr>
      <w:t>01470/INFOEM/IP/RR/2023</w:t>
    </w:r>
  </w:p>
  <w:p w14:paraId="71104997" w14:textId="34DB73A3" w:rsidR="00634485" w:rsidRDefault="00F47FB5" w:rsidP="006F62BA">
    <w:pPr>
      <w:pStyle w:val="Encabezado"/>
      <w:ind w:left="2835" w:right="-250"/>
    </w:pPr>
    <w:r>
      <w:rPr>
        <w:rFonts w:ascii="Palatino Linotype" w:hAnsi="Palatino Linotype" w:cs="Tahoma"/>
        <w:b/>
      </w:rPr>
      <w:t>Sujeto Obligado</w:t>
    </w:r>
    <w:r w:rsidR="00137C07">
      <w:rPr>
        <w:rFonts w:ascii="Palatino Linotype" w:hAnsi="Palatino Linotype" w:cs="Tahoma"/>
        <w:b/>
      </w:rPr>
      <w:t>:</w:t>
    </w:r>
    <w:r w:rsidR="00137C07">
      <w:rPr>
        <w:rFonts w:ascii="Palatino Linotype" w:eastAsia="Palatino Linotype" w:hAnsi="Palatino Linotype" w:cs="Palatino Linotype"/>
        <w:b/>
      </w:rPr>
      <w:t xml:space="preserve"> </w:t>
    </w:r>
    <w:r w:rsidR="0020229C" w:rsidRPr="0020229C">
      <w:rPr>
        <w:rFonts w:ascii="Palatino Linotype" w:eastAsia="Palatino Linotype" w:hAnsi="Palatino Linotype" w:cs="Palatino Linotype"/>
        <w:b/>
      </w:rPr>
      <w:t>Ayuntamiento de Toluca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1E86"/>
    <w:multiLevelType w:val="multilevel"/>
    <w:tmpl w:val="43E899B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0759FE"/>
    <w:multiLevelType w:val="hybridMultilevel"/>
    <w:tmpl w:val="59AEC6BA"/>
    <w:lvl w:ilvl="0" w:tplc="6E0070EC">
      <w:start w:val="1"/>
      <w:numFmt w:val="bullet"/>
      <w:lvlText w:val=""/>
      <w:lvlJc w:val="left"/>
      <w:pPr>
        <w:ind w:left="720" w:hanging="360"/>
      </w:pPr>
      <w:rPr>
        <w:rFonts w:ascii="Symbol" w:hAnsi="Symbol" w:hint="default"/>
      </w:rPr>
    </w:lvl>
    <w:lvl w:ilvl="1" w:tplc="9B8CE74A">
      <w:start w:val="1"/>
      <w:numFmt w:val="bullet"/>
      <w:lvlText w:val="o"/>
      <w:lvlJc w:val="left"/>
      <w:pPr>
        <w:ind w:left="1440" w:hanging="360"/>
      </w:pPr>
      <w:rPr>
        <w:rFonts w:ascii="Courier New" w:hAnsi="Courier New" w:cs="Times New Roman" w:hint="default"/>
      </w:rPr>
    </w:lvl>
    <w:lvl w:ilvl="2" w:tplc="9146C756">
      <w:start w:val="1"/>
      <w:numFmt w:val="bullet"/>
      <w:lvlText w:val=""/>
      <w:lvlJc w:val="left"/>
      <w:pPr>
        <w:ind w:left="2160" w:hanging="360"/>
      </w:pPr>
      <w:rPr>
        <w:rFonts w:ascii="Wingdings" w:hAnsi="Wingdings" w:hint="default"/>
      </w:rPr>
    </w:lvl>
    <w:lvl w:ilvl="3" w:tplc="C62065EE">
      <w:start w:val="1"/>
      <w:numFmt w:val="bullet"/>
      <w:lvlText w:val=""/>
      <w:lvlJc w:val="left"/>
      <w:pPr>
        <w:ind w:left="2880" w:hanging="360"/>
      </w:pPr>
      <w:rPr>
        <w:rFonts w:ascii="Symbol" w:hAnsi="Symbol" w:hint="default"/>
      </w:rPr>
    </w:lvl>
    <w:lvl w:ilvl="4" w:tplc="B98E3194">
      <w:start w:val="1"/>
      <w:numFmt w:val="bullet"/>
      <w:lvlText w:val="o"/>
      <w:lvlJc w:val="left"/>
      <w:pPr>
        <w:ind w:left="3600" w:hanging="360"/>
      </w:pPr>
      <w:rPr>
        <w:rFonts w:ascii="Courier New" w:hAnsi="Courier New" w:cs="Times New Roman" w:hint="default"/>
      </w:rPr>
    </w:lvl>
    <w:lvl w:ilvl="5" w:tplc="45122340">
      <w:start w:val="1"/>
      <w:numFmt w:val="bullet"/>
      <w:lvlText w:val=""/>
      <w:lvlJc w:val="left"/>
      <w:pPr>
        <w:ind w:left="4320" w:hanging="360"/>
      </w:pPr>
      <w:rPr>
        <w:rFonts w:ascii="Wingdings" w:hAnsi="Wingdings" w:hint="default"/>
      </w:rPr>
    </w:lvl>
    <w:lvl w:ilvl="6" w:tplc="C7B28994">
      <w:start w:val="1"/>
      <w:numFmt w:val="bullet"/>
      <w:lvlText w:val=""/>
      <w:lvlJc w:val="left"/>
      <w:pPr>
        <w:ind w:left="5040" w:hanging="360"/>
      </w:pPr>
      <w:rPr>
        <w:rFonts w:ascii="Symbol" w:hAnsi="Symbol" w:hint="default"/>
      </w:rPr>
    </w:lvl>
    <w:lvl w:ilvl="7" w:tplc="6986AA30">
      <w:start w:val="1"/>
      <w:numFmt w:val="bullet"/>
      <w:lvlText w:val="o"/>
      <w:lvlJc w:val="left"/>
      <w:pPr>
        <w:ind w:left="5760" w:hanging="360"/>
      </w:pPr>
      <w:rPr>
        <w:rFonts w:ascii="Courier New" w:hAnsi="Courier New" w:cs="Times New Roman" w:hint="default"/>
      </w:rPr>
    </w:lvl>
    <w:lvl w:ilvl="8" w:tplc="7CE628A2">
      <w:start w:val="1"/>
      <w:numFmt w:val="bullet"/>
      <w:lvlText w:val=""/>
      <w:lvlJc w:val="left"/>
      <w:pPr>
        <w:ind w:left="6480" w:hanging="360"/>
      </w:pPr>
      <w:rPr>
        <w:rFonts w:ascii="Wingdings" w:hAnsi="Wingdings" w:hint="default"/>
      </w:rPr>
    </w:lvl>
  </w:abstractNum>
  <w:abstractNum w:abstractNumId="4"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A102BB"/>
    <w:multiLevelType w:val="multilevel"/>
    <w:tmpl w:val="ED06805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36812D8"/>
    <w:multiLevelType w:val="hybridMultilevel"/>
    <w:tmpl w:val="FE1AD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247B92"/>
    <w:multiLevelType w:val="hybridMultilevel"/>
    <w:tmpl w:val="CAC0A186"/>
    <w:lvl w:ilvl="0" w:tplc="080A0017">
      <w:start w:val="1"/>
      <w:numFmt w:val="lowerLetter"/>
      <w:lvlText w:val="%1)"/>
      <w:lvlJc w:val="left"/>
      <w:pPr>
        <w:ind w:left="1004" w:hanging="360"/>
      </w:pPr>
      <w:rPr>
        <w:b/>
        <w:bCs/>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1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4C477C9"/>
    <w:multiLevelType w:val="hybridMultilevel"/>
    <w:tmpl w:val="6A1C40D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20"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5C25618"/>
    <w:multiLevelType w:val="hybridMultilevel"/>
    <w:tmpl w:val="8DA0BAA0"/>
    <w:lvl w:ilvl="0" w:tplc="737CD6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6A977EA"/>
    <w:multiLevelType w:val="hybridMultilevel"/>
    <w:tmpl w:val="0248BCE4"/>
    <w:lvl w:ilvl="0" w:tplc="DB2A98CA">
      <w:start w:val="1"/>
      <w:numFmt w:val="bullet"/>
      <w:lvlText w:val=""/>
      <w:lvlJc w:val="left"/>
      <w:pPr>
        <w:ind w:left="720" w:hanging="360"/>
      </w:pPr>
      <w:rPr>
        <w:rFonts w:ascii="Symbol" w:eastAsiaTheme="minorHAnsi" w:hAnsi="Symbo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F25652"/>
    <w:multiLevelType w:val="multilevel"/>
    <w:tmpl w:val="9F3ADDB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AF2DD0"/>
    <w:multiLevelType w:val="hybridMultilevel"/>
    <w:tmpl w:val="4C607E9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501E5A05"/>
    <w:multiLevelType w:val="hybridMultilevel"/>
    <w:tmpl w:val="1368DCBA"/>
    <w:lvl w:ilvl="0" w:tplc="8AB4890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15:restartNumberingAfterBreak="0">
    <w:nsid w:val="55C475C6"/>
    <w:multiLevelType w:val="multilevel"/>
    <w:tmpl w:val="08308928"/>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9"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F94A7E"/>
    <w:multiLevelType w:val="hybridMultilevel"/>
    <w:tmpl w:val="0BEE1290"/>
    <w:lvl w:ilvl="0" w:tplc="080A000F">
      <w:start w:val="1"/>
      <w:numFmt w:val="decimal"/>
      <w:lvlText w:val="%1."/>
      <w:lvlJc w:val="left"/>
      <w:pPr>
        <w:ind w:left="720" w:hanging="360"/>
      </w:pPr>
      <w:rPr>
        <w:sz w:val="24"/>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5D1710C1"/>
    <w:multiLevelType w:val="multilevel"/>
    <w:tmpl w:val="F8907250"/>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5"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8"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0" w15:restartNumberingAfterBreak="0">
    <w:nsid w:val="70CF73F2"/>
    <w:multiLevelType w:val="hybridMultilevel"/>
    <w:tmpl w:val="D72A27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2"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136A0"/>
    <w:multiLevelType w:val="hybridMultilevel"/>
    <w:tmpl w:val="DE585F00"/>
    <w:lvl w:ilvl="0" w:tplc="9216D5FA">
      <w:start w:val="1"/>
      <w:numFmt w:val="decimal"/>
      <w:lvlText w:val="%1."/>
      <w:lvlJc w:val="left"/>
      <w:pPr>
        <w:ind w:left="360" w:hanging="360"/>
      </w:pPr>
      <w:rPr>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lvl>
    <w:lvl w:ilvl="3" w:tplc="E882483A">
      <w:start w:val="1"/>
      <w:numFmt w:val="lowerLetter"/>
      <w:lvlText w:val="%4)"/>
      <w:lvlJc w:val="left"/>
      <w:pPr>
        <w:ind w:left="2895" w:hanging="375"/>
      </w:pPr>
      <w:rPr>
        <w:rFonts w:eastAsia="Times New Roman" w:cs="Times New Roman"/>
        <w:color w:val="auto"/>
        <w:sz w:val="24"/>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8990282">
    <w:abstractNumId w:val="4"/>
  </w:num>
  <w:num w:numId="2" w16cid:durableId="1746151178">
    <w:abstractNumId w:val="48"/>
  </w:num>
  <w:num w:numId="3" w16cid:durableId="846483214">
    <w:abstractNumId w:val="12"/>
  </w:num>
  <w:num w:numId="4" w16cid:durableId="1464730311">
    <w:abstractNumId w:val="17"/>
  </w:num>
  <w:num w:numId="5" w16cid:durableId="630213086">
    <w:abstractNumId w:val="38"/>
  </w:num>
  <w:num w:numId="6" w16cid:durableId="668366256">
    <w:abstractNumId w:val="36"/>
  </w:num>
  <w:num w:numId="7" w16cid:durableId="722097143">
    <w:abstractNumId w:val="29"/>
  </w:num>
  <w:num w:numId="8" w16cid:durableId="441806881">
    <w:abstractNumId w:val="42"/>
  </w:num>
  <w:num w:numId="9" w16cid:durableId="1701584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98074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1903420">
    <w:abstractNumId w:val="13"/>
  </w:num>
  <w:num w:numId="12" w16cid:durableId="1904678438">
    <w:abstractNumId w:val="44"/>
  </w:num>
  <w:num w:numId="13" w16cid:durableId="232085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5266524">
    <w:abstractNumId w:val="35"/>
  </w:num>
  <w:num w:numId="15" w16cid:durableId="1414352561">
    <w:abstractNumId w:val="20"/>
  </w:num>
  <w:num w:numId="16" w16cid:durableId="16973872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3246880">
    <w:abstractNumId w:val="37"/>
  </w:num>
  <w:num w:numId="18" w16cid:durableId="164593157">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7793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7748818">
    <w:abstractNumId w:val="25"/>
  </w:num>
  <w:num w:numId="21" w16cid:durableId="702756426">
    <w:abstractNumId w:val="23"/>
  </w:num>
  <w:num w:numId="22" w16cid:durableId="7448413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7781502">
    <w:abstractNumId w:val="11"/>
  </w:num>
  <w:num w:numId="24" w16cid:durableId="998965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3201162">
    <w:abstractNumId w:val="7"/>
  </w:num>
  <w:num w:numId="26" w16cid:durableId="1396853412">
    <w:abstractNumId w:val="45"/>
  </w:num>
  <w:num w:numId="27" w16cid:durableId="7354725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4580027">
    <w:abstractNumId w:val="30"/>
  </w:num>
  <w:num w:numId="29" w16cid:durableId="1997411078">
    <w:abstractNumId w:val="37"/>
  </w:num>
  <w:num w:numId="30" w16cid:durableId="17872354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332669">
    <w:abstractNumId w:val="18"/>
  </w:num>
  <w:num w:numId="32" w16cid:durableId="2156293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6980972">
    <w:abstractNumId w:val="0"/>
  </w:num>
  <w:num w:numId="34" w16cid:durableId="15075937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91666654">
    <w:abstractNumId w:val="5"/>
  </w:num>
  <w:num w:numId="36" w16cid:durableId="353073200">
    <w:abstractNumId w:val="28"/>
  </w:num>
  <w:num w:numId="37" w16cid:durableId="119553856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4707439">
    <w:abstractNumId w:val="14"/>
    <w:lvlOverride w:ilvl="0">
      <w:startOverride w:val="1"/>
    </w:lvlOverride>
    <w:lvlOverride w:ilvl="1"/>
    <w:lvlOverride w:ilvl="2"/>
    <w:lvlOverride w:ilvl="3"/>
    <w:lvlOverride w:ilvl="4"/>
    <w:lvlOverride w:ilvl="5"/>
    <w:lvlOverride w:ilvl="6"/>
    <w:lvlOverride w:ilvl="7"/>
    <w:lvlOverride w:ilvl="8"/>
  </w:num>
  <w:num w:numId="39" w16cid:durableId="1391614163">
    <w:abstractNumId w:val="22"/>
  </w:num>
  <w:num w:numId="40" w16cid:durableId="2129616712">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12439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14095297">
    <w:abstractNumId w:val="46"/>
  </w:num>
  <w:num w:numId="43" w16cid:durableId="1012610588">
    <w:abstractNumId w:val="16"/>
  </w:num>
  <w:num w:numId="44" w16cid:durableId="1637252597">
    <w:abstractNumId w:val="32"/>
    <w:lvlOverride w:ilvl="0">
      <w:startOverride w:val="1"/>
    </w:lvlOverride>
    <w:lvlOverride w:ilvl="1"/>
    <w:lvlOverride w:ilvl="2"/>
    <w:lvlOverride w:ilvl="3"/>
    <w:lvlOverride w:ilvl="4"/>
    <w:lvlOverride w:ilvl="5"/>
    <w:lvlOverride w:ilvl="6"/>
    <w:lvlOverride w:ilvl="7"/>
    <w:lvlOverride w:ilvl="8"/>
  </w:num>
  <w:num w:numId="45" w16cid:durableId="540170092">
    <w:abstractNumId w:val="21"/>
  </w:num>
  <w:num w:numId="46" w16cid:durableId="1254316697">
    <w:abstractNumId w:val="8"/>
  </w:num>
  <w:num w:numId="47" w16cid:durableId="1652059672">
    <w:abstractNumId w:val="24"/>
  </w:num>
  <w:num w:numId="48" w16cid:durableId="1729063051">
    <w:abstractNumId w:val="26"/>
  </w:num>
  <w:num w:numId="49" w16cid:durableId="1118449304">
    <w:abstractNumId w:val="2"/>
  </w:num>
  <w:num w:numId="50" w16cid:durableId="759327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19F4"/>
    <w:rsid w:val="00043D11"/>
    <w:rsid w:val="00055D60"/>
    <w:rsid w:val="00061126"/>
    <w:rsid w:val="000625B1"/>
    <w:rsid w:val="0008542A"/>
    <w:rsid w:val="000B37D9"/>
    <w:rsid w:val="000B3FFD"/>
    <w:rsid w:val="000C43E5"/>
    <w:rsid w:val="000C4453"/>
    <w:rsid w:val="000D656A"/>
    <w:rsid w:val="000E27BB"/>
    <w:rsid w:val="000F594E"/>
    <w:rsid w:val="00105578"/>
    <w:rsid w:val="001112E6"/>
    <w:rsid w:val="00115E7A"/>
    <w:rsid w:val="0012234B"/>
    <w:rsid w:val="00135555"/>
    <w:rsid w:val="00137C07"/>
    <w:rsid w:val="00173F26"/>
    <w:rsid w:val="0018216B"/>
    <w:rsid w:val="00190DD0"/>
    <w:rsid w:val="001960A5"/>
    <w:rsid w:val="001962C7"/>
    <w:rsid w:val="001B3D11"/>
    <w:rsid w:val="001C7B07"/>
    <w:rsid w:val="0020229C"/>
    <w:rsid w:val="0020666A"/>
    <w:rsid w:val="00216C06"/>
    <w:rsid w:val="00236FD8"/>
    <w:rsid w:val="002378AC"/>
    <w:rsid w:val="00266831"/>
    <w:rsid w:val="00284217"/>
    <w:rsid w:val="00294490"/>
    <w:rsid w:val="002A7B49"/>
    <w:rsid w:val="002D5B21"/>
    <w:rsid w:val="002E7D97"/>
    <w:rsid w:val="003026CE"/>
    <w:rsid w:val="00312863"/>
    <w:rsid w:val="00316CF6"/>
    <w:rsid w:val="00326EEA"/>
    <w:rsid w:val="00342A1B"/>
    <w:rsid w:val="003448FB"/>
    <w:rsid w:val="00374ECA"/>
    <w:rsid w:val="0039131A"/>
    <w:rsid w:val="003A3E61"/>
    <w:rsid w:val="003B75EE"/>
    <w:rsid w:val="003C6DAB"/>
    <w:rsid w:val="003D1F47"/>
    <w:rsid w:val="003E2682"/>
    <w:rsid w:val="003F0929"/>
    <w:rsid w:val="003F528B"/>
    <w:rsid w:val="004030C4"/>
    <w:rsid w:val="00411692"/>
    <w:rsid w:val="00430304"/>
    <w:rsid w:val="0043105B"/>
    <w:rsid w:val="00435FF9"/>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29B8"/>
    <w:rsid w:val="00524594"/>
    <w:rsid w:val="00524DDD"/>
    <w:rsid w:val="00530898"/>
    <w:rsid w:val="005558D0"/>
    <w:rsid w:val="00575235"/>
    <w:rsid w:val="005766FA"/>
    <w:rsid w:val="00592BEE"/>
    <w:rsid w:val="005B05D8"/>
    <w:rsid w:val="005C0271"/>
    <w:rsid w:val="005C4513"/>
    <w:rsid w:val="005C481C"/>
    <w:rsid w:val="005C4ADA"/>
    <w:rsid w:val="005D1946"/>
    <w:rsid w:val="005F3A48"/>
    <w:rsid w:val="00614534"/>
    <w:rsid w:val="00615B7E"/>
    <w:rsid w:val="00621357"/>
    <w:rsid w:val="00634485"/>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36C06"/>
    <w:rsid w:val="00760037"/>
    <w:rsid w:val="007617C8"/>
    <w:rsid w:val="00762C20"/>
    <w:rsid w:val="007A0EB7"/>
    <w:rsid w:val="007A1C9F"/>
    <w:rsid w:val="007B1CFA"/>
    <w:rsid w:val="007B2B74"/>
    <w:rsid w:val="007B578D"/>
    <w:rsid w:val="007C0652"/>
    <w:rsid w:val="007C23F9"/>
    <w:rsid w:val="007C766E"/>
    <w:rsid w:val="007D4251"/>
    <w:rsid w:val="007D46B1"/>
    <w:rsid w:val="007D49CE"/>
    <w:rsid w:val="007E2D4F"/>
    <w:rsid w:val="007E4CDF"/>
    <w:rsid w:val="007E70F8"/>
    <w:rsid w:val="00807750"/>
    <w:rsid w:val="00812F10"/>
    <w:rsid w:val="00820022"/>
    <w:rsid w:val="00820034"/>
    <w:rsid w:val="0083108D"/>
    <w:rsid w:val="008421B8"/>
    <w:rsid w:val="00861117"/>
    <w:rsid w:val="00861A61"/>
    <w:rsid w:val="00887C41"/>
    <w:rsid w:val="00892AFC"/>
    <w:rsid w:val="008936B4"/>
    <w:rsid w:val="008A67F1"/>
    <w:rsid w:val="008B0A68"/>
    <w:rsid w:val="008B2663"/>
    <w:rsid w:val="008C19BE"/>
    <w:rsid w:val="008C3C4B"/>
    <w:rsid w:val="008D1526"/>
    <w:rsid w:val="008F0202"/>
    <w:rsid w:val="008F67BC"/>
    <w:rsid w:val="00940607"/>
    <w:rsid w:val="009535D2"/>
    <w:rsid w:val="00956B18"/>
    <w:rsid w:val="00961995"/>
    <w:rsid w:val="00975EB9"/>
    <w:rsid w:val="009812A5"/>
    <w:rsid w:val="00981C38"/>
    <w:rsid w:val="00997CD5"/>
    <w:rsid w:val="009B3D3A"/>
    <w:rsid w:val="009C666B"/>
    <w:rsid w:val="009D10D2"/>
    <w:rsid w:val="009E155A"/>
    <w:rsid w:val="009E3A01"/>
    <w:rsid w:val="009F0D8D"/>
    <w:rsid w:val="00A16950"/>
    <w:rsid w:val="00A303B0"/>
    <w:rsid w:val="00A5071D"/>
    <w:rsid w:val="00A53363"/>
    <w:rsid w:val="00A5360A"/>
    <w:rsid w:val="00A541FD"/>
    <w:rsid w:val="00A561C5"/>
    <w:rsid w:val="00A610D3"/>
    <w:rsid w:val="00A64683"/>
    <w:rsid w:val="00A66A81"/>
    <w:rsid w:val="00A74BB7"/>
    <w:rsid w:val="00A7532A"/>
    <w:rsid w:val="00A765FA"/>
    <w:rsid w:val="00A7702A"/>
    <w:rsid w:val="00A81140"/>
    <w:rsid w:val="00AA2032"/>
    <w:rsid w:val="00AB78CF"/>
    <w:rsid w:val="00AC0680"/>
    <w:rsid w:val="00AC25BC"/>
    <w:rsid w:val="00AE7763"/>
    <w:rsid w:val="00B014D8"/>
    <w:rsid w:val="00B03386"/>
    <w:rsid w:val="00B05E5A"/>
    <w:rsid w:val="00B17E67"/>
    <w:rsid w:val="00B343D6"/>
    <w:rsid w:val="00B42CDC"/>
    <w:rsid w:val="00B53290"/>
    <w:rsid w:val="00B64C7A"/>
    <w:rsid w:val="00B64CFB"/>
    <w:rsid w:val="00B703D7"/>
    <w:rsid w:val="00B7360E"/>
    <w:rsid w:val="00B868A5"/>
    <w:rsid w:val="00B94428"/>
    <w:rsid w:val="00BB071F"/>
    <w:rsid w:val="00BB11DB"/>
    <w:rsid w:val="00BB2AD1"/>
    <w:rsid w:val="00BB310D"/>
    <w:rsid w:val="00BC1756"/>
    <w:rsid w:val="00BC4603"/>
    <w:rsid w:val="00BD048F"/>
    <w:rsid w:val="00BD07E6"/>
    <w:rsid w:val="00BD7483"/>
    <w:rsid w:val="00BE05AB"/>
    <w:rsid w:val="00BF358F"/>
    <w:rsid w:val="00BF68F0"/>
    <w:rsid w:val="00BF6974"/>
    <w:rsid w:val="00BF6E14"/>
    <w:rsid w:val="00C156E5"/>
    <w:rsid w:val="00C242A7"/>
    <w:rsid w:val="00C27236"/>
    <w:rsid w:val="00C34F96"/>
    <w:rsid w:val="00C65950"/>
    <w:rsid w:val="00C65B1F"/>
    <w:rsid w:val="00C75CBC"/>
    <w:rsid w:val="00C80704"/>
    <w:rsid w:val="00C80F8C"/>
    <w:rsid w:val="00C85F1D"/>
    <w:rsid w:val="00C8760D"/>
    <w:rsid w:val="00CB2F05"/>
    <w:rsid w:val="00CE0FA6"/>
    <w:rsid w:val="00CE217B"/>
    <w:rsid w:val="00CF3F65"/>
    <w:rsid w:val="00D03369"/>
    <w:rsid w:val="00D20156"/>
    <w:rsid w:val="00D36ABC"/>
    <w:rsid w:val="00D96441"/>
    <w:rsid w:val="00DC2CB7"/>
    <w:rsid w:val="00DC3082"/>
    <w:rsid w:val="00DD45AC"/>
    <w:rsid w:val="00DD5CD5"/>
    <w:rsid w:val="00DE1629"/>
    <w:rsid w:val="00DE5C27"/>
    <w:rsid w:val="00E00BE5"/>
    <w:rsid w:val="00E27835"/>
    <w:rsid w:val="00E37AE3"/>
    <w:rsid w:val="00E429BA"/>
    <w:rsid w:val="00EF3513"/>
    <w:rsid w:val="00F05A30"/>
    <w:rsid w:val="00F10A06"/>
    <w:rsid w:val="00F1205F"/>
    <w:rsid w:val="00F16291"/>
    <w:rsid w:val="00F47FB5"/>
    <w:rsid w:val="00F614DA"/>
    <w:rsid w:val="00F638D6"/>
    <w:rsid w:val="00F662BC"/>
    <w:rsid w:val="00F717F4"/>
    <w:rsid w:val="00F75892"/>
    <w:rsid w:val="00F9546D"/>
    <w:rsid w:val="00FA1233"/>
    <w:rsid w:val="00FA363C"/>
    <w:rsid w:val="00FB48D6"/>
    <w:rsid w:val="00FC007B"/>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5FFAE-5577-4951-9B7D-3E3CB4783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30</Pages>
  <Words>6026</Words>
  <Characters>33147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4</cp:revision>
  <cp:lastPrinted>2023-10-31T01:54:00Z</cp:lastPrinted>
  <dcterms:created xsi:type="dcterms:W3CDTF">2023-10-31T01:51:00Z</dcterms:created>
  <dcterms:modified xsi:type="dcterms:W3CDTF">2024-02-09T00:27:00Z</dcterms:modified>
</cp:coreProperties>
</file>