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847655" w14:textId="62E404FE" w:rsidR="004E5EAD" w:rsidRDefault="00F84B95" w:rsidP="001A58CB">
      <w:pPr>
        <w:pStyle w:val="Encabezado"/>
        <w:spacing w:line="360" w:lineRule="auto"/>
        <w:ind w:right="49"/>
        <w:jc w:val="both"/>
        <w:rPr>
          <w:rFonts w:ascii="Palatino Linotype" w:eastAsia="Palatino Linotype" w:hAnsi="Palatino Linotype" w:cs="Palatino Linotype"/>
          <w:b/>
        </w:rPr>
      </w:pPr>
      <w:r w:rsidRPr="006A7606">
        <w:rPr>
          <w:rFonts w:ascii="Palatino Linotype" w:hAnsi="Palatino Linotype" w:cs="Tahoma"/>
          <w:b/>
        </w:rPr>
        <w:t xml:space="preserve">VOTO PARTICULAR QUE FORMULA EL COMISIONADO LUIS GUSTAVO PARRA NORIEGA, A LA RESOLUCIÓN DEL RECURSO DE REVISIÓN </w:t>
      </w:r>
      <w:r w:rsidR="00804569" w:rsidRPr="00804569">
        <w:rPr>
          <w:rFonts w:ascii="Palatino Linotype" w:eastAsia="Palatino Linotype" w:hAnsi="Palatino Linotype" w:cs="Palatino Linotype"/>
          <w:b/>
        </w:rPr>
        <w:t>16395/INFOEM/IP/RR/2022</w:t>
      </w:r>
      <w:r w:rsidR="003A5D2E">
        <w:rPr>
          <w:rFonts w:ascii="Palatino Linotype" w:eastAsia="Palatino Linotype" w:hAnsi="Palatino Linotype" w:cs="Palatino Linotype"/>
          <w:b/>
        </w:rPr>
        <w:tab/>
      </w:r>
      <w:r w:rsidRPr="006A7606">
        <w:rPr>
          <w:rFonts w:ascii="Palatino Linotype" w:hAnsi="Palatino Linotype" w:cs="Tahoma"/>
          <w:b/>
        </w:rPr>
        <w:t xml:space="preserve">, PROMOVIDO EN CONTRA </w:t>
      </w:r>
      <w:r w:rsidR="007D3006" w:rsidRPr="006A7606">
        <w:rPr>
          <w:rFonts w:ascii="Palatino Linotype" w:hAnsi="Palatino Linotype" w:cs="Tahoma"/>
          <w:b/>
        </w:rPr>
        <w:t>DE</w:t>
      </w:r>
      <w:r w:rsidR="00804569">
        <w:rPr>
          <w:rFonts w:ascii="Palatino Linotype" w:hAnsi="Palatino Linotype" w:cs="Tahoma"/>
          <w:b/>
        </w:rPr>
        <w:t xml:space="preserve"> </w:t>
      </w:r>
      <w:r w:rsidR="007D3006">
        <w:rPr>
          <w:rFonts w:ascii="Palatino Linotype" w:hAnsi="Palatino Linotype" w:cs="Tahoma"/>
          <w:b/>
        </w:rPr>
        <w:t>L</w:t>
      </w:r>
      <w:r w:rsidR="00804569">
        <w:rPr>
          <w:rFonts w:ascii="Palatino Linotype" w:hAnsi="Palatino Linotype" w:cs="Tahoma"/>
          <w:b/>
        </w:rPr>
        <w:t>A</w:t>
      </w:r>
      <w:r w:rsidR="007D3006">
        <w:rPr>
          <w:rFonts w:ascii="Palatino Linotype" w:hAnsi="Palatino Linotype" w:cs="Tahoma"/>
          <w:b/>
        </w:rPr>
        <w:t xml:space="preserve"> </w:t>
      </w:r>
      <w:r w:rsidR="00804569" w:rsidRPr="00804569">
        <w:rPr>
          <w:rFonts w:ascii="Palatino Linotype" w:eastAsia="Palatino Linotype" w:hAnsi="Palatino Linotype" w:cs="Palatino Linotype"/>
          <w:b/>
        </w:rPr>
        <w:t>SECRETARÍA DE MOVILIDAD</w:t>
      </w:r>
      <w:r w:rsidR="00804569">
        <w:rPr>
          <w:rFonts w:ascii="Palatino Linotype" w:eastAsia="Palatino Linotype" w:hAnsi="Palatino Linotype" w:cs="Palatino Linotype"/>
          <w:b/>
        </w:rPr>
        <w:t>.</w:t>
      </w:r>
    </w:p>
    <w:p w14:paraId="5C652F90" w14:textId="77777777" w:rsidR="00804569" w:rsidRPr="006A7606" w:rsidRDefault="00804569" w:rsidP="001A58CB">
      <w:pPr>
        <w:pStyle w:val="Encabezado"/>
        <w:spacing w:line="360" w:lineRule="auto"/>
        <w:ind w:right="49"/>
        <w:jc w:val="both"/>
        <w:rPr>
          <w:rFonts w:ascii="Palatino Linotype" w:hAnsi="Palatino Linotype" w:cs="Tahoma"/>
        </w:rPr>
      </w:pPr>
    </w:p>
    <w:p w14:paraId="03BC8B33" w14:textId="0D1B55A7" w:rsidR="00F34C61" w:rsidRPr="00885189" w:rsidRDefault="00F34C61" w:rsidP="001A58CB">
      <w:pPr>
        <w:tabs>
          <w:tab w:val="left" w:pos="1843"/>
        </w:tabs>
        <w:spacing w:after="0" w:line="360" w:lineRule="auto"/>
        <w:ind w:right="49"/>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6F0B86">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sidR="006F0B86">
        <w:rPr>
          <w:rFonts w:ascii="Palatino Linotype" w:hAnsi="Palatino Linotype" w:cs="Tahoma"/>
          <w:b/>
        </w:rPr>
        <w:t>Voto Particular</w:t>
      </w:r>
      <w:r w:rsidR="006F0B86">
        <w:rPr>
          <w:rFonts w:ascii="Palatino Linotype" w:hAnsi="Palatino Linotype" w:cs="Tahoma"/>
        </w:rPr>
        <w:t xml:space="preserve"> por no compartir en su totalidad las consideraciones que sustentan la Resolución del Recurso de Revisión </w:t>
      </w:r>
      <w:r w:rsidR="00804569" w:rsidRPr="00804569">
        <w:rPr>
          <w:rFonts w:ascii="Palatino Linotype" w:eastAsia="Palatino Linotype" w:hAnsi="Palatino Linotype" w:cs="Palatino Linotype"/>
          <w:b/>
        </w:rPr>
        <w:t>16395/INFOEM/IP/RR/2022</w:t>
      </w:r>
      <w:r w:rsidR="007D3006">
        <w:rPr>
          <w:rFonts w:ascii="Palatino Linotype" w:eastAsia="Palatino Linotype" w:hAnsi="Palatino Linotype" w:cs="Palatino Linotype"/>
          <w:b/>
        </w:rPr>
        <w:t>.</w:t>
      </w:r>
    </w:p>
    <w:p w14:paraId="7334E1B7" w14:textId="77777777" w:rsidR="00F34C61" w:rsidRPr="00885189" w:rsidRDefault="00F34C61" w:rsidP="001A58CB">
      <w:pPr>
        <w:spacing w:after="0" w:line="360" w:lineRule="auto"/>
        <w:ind w:right="49"/>
        <w:jc w:val="both"/>
        <w:rPr>
          <w:rFonts w:ascii="Palatino Linotype" w:hAnsi="Palatino Linotype" w:cs="Tahoma"/>
        </w:rPr>
      </w:pPr>
    </w:p>
    <w:p w14:paraId="4EC4208A" w14:textId="4F3E4AB0" w:rsidR="00EA7BAB" w:rsidRDefault="00F34C61" w:rsidP="000B7F9F">
      <w:pPr>
        <w:spacing w:after="0" w:line="360" w:lineRule="auto"/>
        <w:ind w:right="49"/>
        <w:jc w:val="both"/>
        <w:rPr>
          <w:rFonts w:ascii="Palatino Linotype" w:hAnsi="Palatino Linotype" w:cs="Tahoma"/>
        </w:rPr>
      </w:pPr>
      <w:r w:rsidRPr="00885189">
        <w:rPr>
          <w:rFonts w:ascii="Palatino Linotype" w:hAnsi="Palatino Linotype" w:cs="Tahoma"/>
        </w:rPr>
        <w:t xml:space="preserve">Como se desprende de la Resolución en comento, </w:t>
      </w:r>
      <w:r w:rsidR="002071AC">
        <w:rPr>
          <w:rFonts w:ascii="Palatino Linotype" w:hAnsi="Palatino Linotype" w:cs="Tahoma"/>
        </w:rPr>
        <w:t>el</w:t>
      </w:r>
      <w:r w:rsidRPr="00885189">
        <w:rPr>
          <w:rFonts w:ascii="Palatino Linotype" w:hAnsi="Palatino Linotype" w:cs="Tahoma"/>
        </w:rPr>
        <w:t xml:space="preserve"> Particular</w:t>
      </w:r>
      <w:r>
        <w:rPr>
          <w:rFonts w:ascii="Palatino Linotype" w:hAnsi="Palatino Linotype" w:cs="Tahoma"/>
        </w:rPr>
        <w:t xml:space="preserve"> solicitó</w:t>
      </w:r>
      <w:r w:rsidR="00B463E2">
        <w:rPr>
          <w:rFonts w:ascii="Palatino Linotype" w:hAnsi="Palatino Linotype" w:cs="Tahoma"/>
        </w:rPr>
        <w:t xml:space="preserve"> </w:t>
      </w:r>
      <w:r w:rsidR="00804569">
        <w:rPr>
          <w:rFonts w:ascii="Palatino Linotype" w:hAnsi="Palatino Linotype" w:cs="Tahoma"/>
        </w:rPr>
        <w:t>todos los oficios firmados por el Secretario y Subsecretario de 202</w:t>
      </w:r>
      <w:r w:rsidR="00804569" w:rsidRPr="00B46E3B">
        <w:rPr>
          <w:rFonts w:ascii="Palatino Linotype" w:eastAsia="Calibri" w:hAnsi="Palatino Linotype" w:cs="Tahoma"/>
        </w:rPr>
        <w:t>1</w:t>
      </w:r>
      <w:r w:rsidR="00B46E3B" w:rsidRPr="00B46E3B">
        <w:rPr>
          <w:rFonts w:ascii="Palatino Linotype" w:hAnsi="Palatino Linotype" w:cs="Tahoma"/>
        </w:rPr>
        <w:t>;</w:t>
      </w:r>
      <w:r w:rsidR="000A1C11">
        <w:rPr>
          <w:rFonts w:ascii="Palatino Linotype" w:hAnsi="Palatino Linotype" w:cs="Tahoma"/>
        </w:rPr>
        <w:t xml:space="preserve"> </w:t>
      </w:r>
      <w:r w:rsidR="00804569">
        <w:rPr>
          <w:rFonts w:ascii="Palatino Linotype" w:hAnsi="Palatino Linotype" w:cs="Tahoma"/>
        </w:rPr>
        <w:t xml:space="preserve">derivado del estudio </w:t>
      </w:r>
      <w:r w:rsidR="000A1C11">
        <w:rPr>
          <w:rFonts w:ascii="Palatino Linotype" w:hAnsi="Palatino Linotype" w:cs="Tahoma"/>
        </w:rPr>
        <w:t xml:space="preserve">se advirtió que el Sujeto Obligado entregó la información de forma incompleta y se </w:t>
      </w:r>
      <w:r w:rsidR="00804569">
        <w:rPr>
          <w:rFonts w:ascii="Palatino Linotype" w:hAnsi="Palatino Linotype" w:cs="Tahoma"/>
        </w:rPr>
        <w:t xml:space="preserve">determinó </w:t>
      </w:r>
      <w:r w:rsidR="000A1C11">
        <w:rPr>
          <w:rFonts w:ascii="Palatino Linotype" w:hAnsi="Palatino Linotype" w:cs="Tahoma"/>
        </w:rPr>
        <w:t>la entrega de los oficios faltantes con excepción de los cancelados</w:t>
      </w:r>
      <w:r w:rsidR="00804569">
        <w:rPr>
          <w:rFonts w:ascii="Palatino Linotype" w:hAnsi="Palatino Linotype" w:cs="Tahoma"/>
        </w:rPr>
        <w:t xml:space="preserve">, </w:t>
      </w:r>
      <w:r w:rsidR="000A1C11" w:rsidRPr="000A1C11">
        <w:rPr>
          <w:rFonts w:ascii="Palatino Linotype" w:hAnsi="Palatino Linotype" w:cs="Tahoma"/>
        </w:rPr>
        <w:t>por lo que de ser el caso se debe emitir Acuerdo de clasificación donde el Comité de Transparencia confirme la eliminación de los datos o información clasificada, de conformidad con el artículo 140, de la Ley de Transparencia y Acceso a la Información Pública del Estado de México y Municipios</w:t>
      </w:r>
    </w:p>
    <w:p w14:paraId="55214019" w14:textId="77777777" w:rsidR="00B77094" w:rsidRDefault="00B77094" w:rsidP="001A58CB">
      <w:pPr>
        <w:spacing w:after="0" w:line="360" w:lineRule="auto"/>
        <w:ind w:right="49"/>
        <w:jc w:val="both"/>
        <w:rPr>
          <w:rFonts w:ascii="Palatino Linotype" w:hAnsi="Palatino Linotype" w:cs="Tahoma"/>
        </w:rPr>
      </w:pPr>
    </w:p>
    <w:p w14:paraId="77A4E37C" w14:textId="2399A999" w:rsidR="00B46E3B" w:rsidRDefault="006F0B86" w:rsidP="006F0B86">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De acuerdo con lo expuesto, emito el presente, en virtud de que considero </w:t>
      </w:r>
      <w:r w:rsidR="00364E53">
        <w:rPr>
          <w:rFonts w:ascii="Palatino Linotype" w:eastAsia="Calibri" w:hAnsi="Palatino Linotype" w:cs="Tahoma"/>
        </w:rPr>
        <w:t xml:space="preserve">que </w:t>
      </w:r>
      <w:r w:rsidR="00B46E3B">
        <w:rPr>
          <w:rFonts w:ascii="Palatino Linotype" w:eastAsia="Calibri" w:hAnsi="Palatino Linotype" w:cs="Tahoma"/>
        </w:rPr>
        <w:t>se debió realizar un estudio</w:t>
      </w:r>
      <w:r w:rsidR="00B46E3B" w:rsidRPr="00B46E3B">
        <w:rPr>
          <w:rFonts w:ascii="Palatino Linotype" w:eastAsia="Calibri" w:hAnsi="Palatino Linotype" w:cs="Tahoma"/>
        </w:rPr>
        <w:t xml:space="preserve"> de la clasificación de información en donde se funde y motive la causal de </w:t>
      </w:r>
      <w:r w:rsidR="00B46E3B" w:rsidRPr="00364E53">
        <w:rPr>
          <w:rFonts w:ascii="Palatino Linotype" w:eastAsia="Calibri" w:hAnsi="Palatino Linotype" w:cs="Tahoma"/>
          <w:b/>
          <w:bCs/>
        </w:rPr>
        <w:t xml:space="preserve">reserva </w:t>
      </w:r>
      <w:r w:rsidR="00B46E3B" w:rsidRPr="00B46E3B">
        <w:rPr>
          <w:rFonts w:ascii="Palatino Linotype" w:eastAsia="Calibri" w:hAnsi="Palatino Linotype" w:cs="Tahoma"/>
        </w:rPr>
        <w:t xml:space="preserve">específica que se actualiza del </w:t>
      </w:r>
      <w:r w:rsidR="00174316" w:rsidRPr="00B46E3B">
        <w:rPr>
          <w:rFonts w:ascii="Palatino Linotype" w:eastAsia="Calibri" w:hAnsi="Palatino Linotype" w:cs="Tahoma"/>
        </w:rPr>
        <w:t>artículo</w:t>
      </w:r>
      <w:r w:rsidR="00B46E3B" w:rsidRPr="00B46E3B">
        <w:rPr>
          <w:rFonts w:ascii="Palatino Linotype" w:eastAsia="Calibri" w:hAnsi="Palatino Linotype" w:cs="Tahoma"/>
        </w:rPr>
        <w:t xml:space="preserve"> 140 </w:t>
      </w:r>
      <w:r w:rsidR="00B46E3B">
        <w:rPr>
          <w:rFonts w:ascii="Palatino Linotype" w:eastAsia="Calibri" w:hAnsi="Palatino Linotype" w:cs="Tahoma"/>
        </w:rPr>
        <w:t>de la Ley de Transparencia y Acceso a la Información Pública del Estado de México y M</w:t>
      </w:r>
      <w:r w:rsidR="00D51DEC">
        <w:rPr>
          <w:rFonts w:ascii="Palatino Linotype" w:eastAsia="Calibri" w:hAnsi="Palatino Linotype" w:cs="Tahoma"/>
        </w:rPr>
        <w:t>unicipios.</w:t>
      </w:r>
      <w:r w:rsidR="00C458FE">
        <w:rPr>
          <w:rFonts w:ascii="Palatino Linotype" w:eastAsia="Calibri" w:hAnsi="Palatino Linotype" w:cs="Tahoma"/>
        </w:rPr>
        <w:t xml:space="preserve"> </w:t>
      </w:r>
      <w:r w:rsidR="00D51DEC">
        <w:rPr>
          <w:rFonts w:ascii="Palatino Linotype" w:eastAsia="Calibri" w:hAnsi="Palatino Linotype" w:cs="Tahoma"/>
        </w:rPr>
        <w:t xml:space="preserve">Lo anterior, ya que la </w:t>
      </w:r>
      <w:r w:rsidR="00D51DEC" w:rsidRPr="00D51DEC">
        <w:rPr>
          <w:rFonts w:ascii="Palatino Linotype" w:eastAsia="Calibri" w:hAnsi="Palatino Linotype" w:cs="Tahoma"/>
        </w:rPr>
        <w:t xml:space="preserve">información reservada, es aquella que cuando, de manera excepcional y por razones de </w:t>
      </w:r>
      <w:r w:rsidR="00D51DEC" w:rsidRPr="00D51DEC">
        <w:rPr>
          <w:rFonts w:ascii="Palatino Linotype" w:eastAsia="Calibri" w:hAnsi="Palatino Linotype" w:cs="Tahoma"/>
        </w:rPr>
        <w:lastRenderedPageBreak/>
        <w:t xml:space="preserve">interés público, su publicidad puede causar un daño al interés jurídico tutelado por la Ley, en </w:t>
      </w:r>
      <w:r w:rsidR="00D51DEC">
        <w:rPr>
          <w:rFonts w:ascii="Palatino Linotype" w:eastAsia="Calibri" w:hAnsi="Palatino Linotype" w:cs="Tahoma"/>
        </w:rPr>
        <w:t xml:space="preserve">el que se debe especificar </w:t>
      </w:r>
      <w:r w:rsidR="00D51DEC" w:rsidRPr="00D51DEC">
        <w:rPr>
          <w:rFonts w:ascii="Palatino Linotype" w:eastAsia="Calibri" w:hAnsi="Palatino Linotype" w:cs="Tahoma"/>
        </w:rPr>
        <w:t>alguno de los supuestos establecidos en el artícu</w:t>
      </w:r>
      <w:r w:rsidR="00D51DEC">
        <w:rPr>
          <w:rFonts w:ascii="Palatino Linotype" w:eastAsia="Calibri" w:hAnsi="Palatino Linotype" w:cs="Tahoma"/>
        </w:rPr>
        <w:t xml:space="preserve">lo </w:t>
      </w:r>
      <w:r w:rsidR="00951B8A">
        <w:rPr>
          <w:rFonts w:ascii="Palatino Linotype" w:eastAsia="Calibri" w:hAnsi="Palatino Linotype" w:cs="Tahoma"/>
        </w:rPr>
        <w:t>mencionado</w:t>
      </w:r>
      <w:r w:rsidR="00310C37">
        <w:rPr>
          <w:rFonts w:ascii="Palatino Linotype" w:eastAsia="Calibri" w:hAnsi="Palatino Linotype" w:cs="Tahoma"/>
        </w:rPr>
        <w:t xml:space="preserve"> y con ello especificar </w:t>
      </w:r>
      <w:r w:rsidR="00310C37" w:rsidRPr="00310C37">
        <w:rPr>
          <w:rFonts w:ascii="Palatino Linotype" w:eastAsia="Calibri" w:hAnsi="Palatino Linotype" w:cs="Tahoma"/>
        </w:rPr>
        <w:t>el daño que causaría la divulgación de la información, con la finalidad de sustentar la reserva de la información y arribar a una determinación debidamente fundada y motivada que tenga como consecuencia la clasificación o no de la información. En otras palabras, la determinación que determina la existencia de información clasificada,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0BB7F52D" w14:textId="77777777" w:rsidR="00310C37" w:rsidRDefault="00310C37" w:rsidP="006F0B86">
      <w:pPr>
        <w:spacing w:after="0" w:line="360" w:lineRule="auto"/>
        <w:contextualSpacing/>
        <w:jc w:val="both"/>
        <w:rPr>
          <w:rFonts w:ascii="Palatino Linotype" w:eastAsia="Calibri" w:hAnsi="Palatino Linotype" w:cs="Tahoma"/>
        </w:rPr>
      </w:pPr>
    </w:p>
    <w:p w14:paraId="2B456CD5" w14:textId="77777777" w:rsidR="00310C37" w:rsidRPr="00310C37" w:rsidRDefault="00310C37" w:rsidP="00310C37">
      <w:pPr>
        <w:spacing w:after="0" w:line="360" w:lineRule="auto"/>
        <w:contextualSpacing/>
        <w:jc w:val="both"/>
        <w:rPr>
          <w:rFonts w:ascii="Palatino Linotype" w:eastAsia="Calibri" w:hAnsi="Palatino Linotype" w:cs="Tahoma"/>
        </w:rPr>
      </w:pPr>
      <w:r w:rsidRPr="00310C37">
        <w:rPr>
          <w:rFonts w:ascii="Palatino Linotype" w:eastAsia="Calibri" w:hAnsi="Palatino Linotype" w:cs="Tahoma"/>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w:t>
      </w:r>
      <w:r>
        <w:rPr>
          <w:rFonts w:ascii="Palatino Linotype" w:eastAsia="Calibri" w:hAnsi="Palatino Linotype" w:cs="Tahoma"/>
        </w:rPr>
        <w:t xml:space="preserve"> fundamentación incorrecta y por lo tanto una errónea</w:t>
      </w:r>
      <w:r w:rsidRPr="00310C37">
        <w:rPr>
          <w:rFonts w:ascii="Palatino Linotype" w:eastAsia="Calibri" w:hAnsi="Palatino Linotype" w:cs="Tahoma"/>
        </w:rPr>
        <w:t xml:space="preserve"> clasificación de la información.</w:t>
      </w:r>
      <w:r w:rsidR="008C5810">
        <w:rPr>
          <w:rFonts w:ascii="Palatino Linotype" w:eastAsia="Calibri" w:hAnsi="Palatino Linotype" w:cs="Tahoma"/>
        </w:rPr>
        <w:t xml:space="preserve"> </w:t>
      </w:r>
      <w:r w:rsidRPr="00310C37">
        <w:rPr>
          <w:rFonts w:ascii="Palatino Linotype" w:eastAsia="Calibri"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w:t>
      </w:r>
      <w:r>
        <w:rPr>
          <w:rFonts w:ascii="Palatino Linotype" w:eastAsia="Calibri" w:hAnsi="Palatino Linotype" w:cs="Tahoma"/>
        </w:rPr>
        <w:t>por lo tanto, se debe especificar la fracción que corresponda</w:t>
      </w:r>
      <w:r w:rsidRPr="00310C37">
        <w:rPr>
          <w:rFonts w:ascii="Palatino Linotype" w:eastAsia="Calibri" w:hAnsi="Palatino Linotype" w:cs="Tahoma"/>
        </w:rPr>
        <w:t>.</w:t>
      </w:r>
    </w:p>
    <w:p w14:paraId="216CE4AC" w14:textId="77777777" w:rsidR="00674268" w:rsidRDefault="00674268" w:rsidP="00310C37">
      <w:pPr>
        <w:spacing w:after="0" w:line="360" w:lineRule="auto"/>
        <w:contextualSpacing/>
        <w:jc w:val="both"/>
        <w:rPr>
          <w:rFonts w:ascii="Palatino Linotype" w:eastAsia="Calibri" w:hAnsi="Palatino Linotype" w:cs="Tahoma"/>
        </w:rPr>
      </w:pPr>
    </w:p>
    <w:p w14:paraId="698D6449" w14:textId="77777777" w:rsidR="00310C37" w:rsidRDefault="00310C37" w:rsidP="00310C37">
      <w:pPr>
        <w:spacing w:after="0" w:line="360" w:lineRule="auto"/>
        <w:contextualSpacing/>
        <w:jc w:val="both"/>
        <w:rPr>
          <w:rFonts w:ascii="Palatino Linotype" w:eastAsia="Calibri" w:hAnsi="Palatino Linotype" w:cs="Tahoma"/>
        </w:rPr>
      </w:pPr>
      <w:r w:rsidRPr="00310C37">
        <w:rPr>
          <w:rFonts w:ascii="Palatino Linotype" w:eastAsia="Calibri" w:hAnsi="Palatino Linotype" w:cs="Tahoma"/>
        </w:rPr>
        <w:t xml:space="preserve">En consecuencia, es necesario que en el análisis de las resoluciones que dicta este Pleno, se proporcione un estudio exhaustivo y ofrecer al Particular las herramientas para conocer las razones por las que procede o </w:t>
      </w:r>
      <w:r>
        <w:rPr>
          <w:rFonts w:ascii="Palatino Linotype" w:eastAsia="Calibri" w:hAnsi="Palatino Linotype" w:cs="Tahoma"/>
        </w:rPr>
        <w:t>no la reserva de la información y en qué términos.</w:t>
      </w:r>
    </w:p>
    <w:p w14:paraId="704D417F" w14:textId="77777777" w:rsidR="006F0B86" w:rsidRPr="006F0B86" w:rsidRDefault="006F0B86" w:rsidP="006F0B86">
      <w:pPr>
        <w:spacing w:line="360" w:lineRule="auto"/>
        <w:contextualSpacing/>
        <w:jc w:val="both"/>
        <w:rPr>
          <w:rFonts w:ascii="Palatino Linotype" w:eastAsia="Calibri" w:hAnsi="Palatino Linotype" w:cs="Tahoma"/>
          <w:b/>
          <w:iCs/>
          <w:lang w:eastAsia="es-ES_tradnl"/>
        </w:rPr>
      </w:pPr>
    </w:p>
    <w:p w14:paraId="5ED6A470" w14:textId="2B149B5D" w:rsidR="006F0B86" w:rsidRPr="006F0B86" w:rsidRDefault="006F0B86" w:rsidP="006F0B86">
      <w:pPr>
        <w:spacing w:after="0" w:line="360" w:lineRule="auto"/>
        <w:jc w:val="both"/>
        <w:rPr>
          <w:rFonts w:ascii="Palatino Linotype" w:eastAsia="Calibri" w:hAnsi="Palatino Linotype" w:cs="Tahoma"/>
        </w:rPr>
      </w:pPr>
      <w:r w:rsidRPr="006F0B86">
        <w:rPr>
          <w:rFonts w:ascii="Palatino Linotype" w:eastAsia="Calibri" w:hAnsi="Palatino Linotype" w:cs="Tahoma"/>
        </w:rPr>
        <w:lastRenderedPageBreak/>
        <w:t xml:space="preserve">Ahora, </w:t>
      </w:r>
      <w:r w:rsidR="00174316" w:rsidRPr="00174316">
        <w:rPr>
          <w:rFonts w:ascii="Palatino Linotype" w:eastAsia="Calibri" w:hAnsi="Palatino Linotype" w:cs="Tahoma"/>
          <w:bCs/>
        </w:rPr>
        <w:t>de igual manera considero</w:t>
      </w:r>
      <w:r w:rsidR="00174316">
        <w:rPr>
          <w:rFonts w:ascii="Palatino Linotype" w:eastAsia="Calibri" w:hAnsi="Palatino Linotype" w:cs="Tahoma"/>
          <w:b/>
        </w:rPr>
        <w:t xml:space="preserve"> </w:t>
      </w:r>
      <w:r w:rsidRPr="006F0B86">
        <w:rPr>
          <w:rFonts w:ascii="Palatino Linotype" w:eastAsia="Calibri" w:hAnsi="Palatino Linotype" w:cs="Tahoma"/>
        </w:rPr>
        <w:t>se debió analizar de manera detallada la reserva</w:t>
      </w:r>
      <w:r w:rsidR="00310C37">
        <w:rPr>
          <w:rFonts w:ascii="Palatino Linotype" w:eastAsia="Calibri" w:hAnsi="Palatino Linotype" w:cs="Tahoma"/>
        </w:rPr>
        <w:t>,</w:t>
      </w:r>
      <w:r w:rsidRPr="006F0B86">
        <w:rPr>
          <w:rFonts w:ascii="Palatino Linotype" w:eastAsia="Calibri" w:hAnsi="Palatino Linotype" w:cs="Tahoma"/>
        </w:rPr>
        <w:t xml:space="preserve"> </w:t>
      </w:r>
      <w:r w:rsidR="00D51DEC">
        <w:rPr>
          <w:rFonts w:ascii="Palatino Linotype" w:eastAsia="Calibri" w:hAnsi="Palatino Linotype" w:cs="Tahoma"/>
        </w:rPr>
        <w:t xml:space="preserve">además de </w:t>
      </w:r>
      <w:r w:rsidRPr="006F0B86">
        <w:rPr>
          <w:rFonts w:ascii="Palatino Linotype" w:eastAsia="Calibri" w:hAnsi="Palatino Linotype" w:cs="Tahoma"/>
        </w:rPr>
        <w:t xml:space="preserve">precisar la fracción que actualiza la clasificación de la información, aunado que, para que proceda, no basta con que se actualice el dispositivo normativo, sino que además es menester acreditar la </w:t>
      </w:r>
      <w:r w:rsidRPr="00364E53">
        <w:rPr>
          <w:rFonts w:ascii="Palatino Linotype" w:eastAsia="Calibri" w:hAnsi="Palatino Linotype" w:cs="Tahoma"/>
          <w:b/>
          <w:bCs/>
        </w:rPr>
        <w:t>prueba de daño</w:t>
      </w:r>
      <w:r w:rsidRPr="006F0B86">
        <w:rPr>
          <w:rFonts w:ascii="Palatino Linotype" w:eastAsia="Calibri" w:hAnsi="Palatino Linotype" w:cs="Tahoma"/>
        </w:rPr>
        <w:t>,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6B6F4DE7" w14:textId="77777777" w:rsidR="006F0B86" w:rsidRPr="006F0B86" w:rsidRDefault="006F0B86" w:rsidP="006F0B86">
      <w:pPr>
        <w:spacing w:after="0" w:line="360" w:lineRule="auto"/>
        <w:jc w:val="both"/>
        <w:rPr>
          <w:rFonts w:ascii="Palatino Linotype" w:eastAsia="Calibri" w:hAnsi="Palatino Linotype" w:cs="Tahoma"/>
        </w:rPr>
      </w:pPr>
    </w:p>
    <w:p w14:paraId="1C3F433E" w14:textId="2034DB08" w:rsidR="006F0B86" w:rsidRPr="005029A9" w:rsidRDefault="006F0B86" w:rsidP="006F0B86">
      <w:pPr>
        <w:spacing w:after="0" w:line="360" w:lineRule="auto"/>
        <w:jc w:val="both"/>
        <w:rPr>
          <w:rFonts w:ascii="Palatino Linotype" w:eastAsia="Calibri" w:hAnsi="Palatino Linotype" w:cs="Tahoma"/>
        </w:rPr>
      </w:pPr>
      <w:r w:rsidRPr="006F0B86">
        <w:rPr>
          <w:rFonts w:ascii="Palatino Linotype" w:eastAsia="Calibri" w:hAnsi="Palatino Linotype" w:cs="Tahoma"/>
        </w:rPr>
        <w:t>Es importante hacer notar que para estar en condiciones de confirmar o revocar la clasificación a través del procedimiento señalado en los artículos antes citados, es necesario confirmar el estado que guarda el expediente solicitado, motivo por el cual es únicamente en el punto de la reserva de la información en donde difiero, en virtud de que el análisis del proyecto debió incluir de qué manera en el caso específico se cumplía con todas las disposiciones de la Ley de Transparencia y Acceso a la Información Pública del Estado de México y Municipios y así plasmarlo en la Resolución.</w:t>
      </w:r>
      <w:r w:rsidR="00951B8A">
        <w:rPr>
          <w:rFonts w:ascii="Palatino Linotype" w:eastAsia="Calibri" w:hAnsi="Palatino Linotype" w:cs="Tahoma"/>
        </w:rPr>
        <w:t xml:space="preserve"> </w:t>
      </w:r>
      <w:r w:rsidRPr="006F0B86">
        <w:rPr>
          <w:rFonts w:ascii="Palatino Linotype" w:eastAsia="Calibri" w:hAnsi="Palatino Linotype" w:cs="Tahoma"/>
        </w:rPr>
        <w:t xml:space="preserve">Abona a lo expuesto, lo resuelto por el Instituto Nacional de Transparencia, Acceso a la Información Pública y Protección de Datos Personales, en los Recursos de Inconformidad con número </w:t>
      </w:r>
      <w:r w:rsidRPr="006F0B86">
        <w:rPr>
          <w:rFonts w:ascii="Palatino Linotype" w:eastAsia="Calibri" w:hAnsi="Palatino Linotype" w:cs="Tahoma"/>
          <w:b/>
          <w:bCs/>
        </w:rPr>
        <w:t xml:space="preserve">RIA 0118/18, RIA 0124/19 </w:t>
      </w:r>
      <w:r w:rsidRPr="006F0B86">
        <w:rPr>
          <w:rFonts w:ascii="Palatino Linotype" w:eastAsia="Calibri" w:hAnsi="Palatino Linotype" w:cs="Tahoma"/>
          <w:b/>
        </w:rPr>
        <w:t>y</w:t>
      </w:r>
      <w:r w:rsidRPr="006F0B86">
        <w:rPr>
          <w:rFonts w:ascii="Palatino Linotype" w:eastAsia="Calibri" w:hAnsi="Palatino Linotype" w:cs="Tahoma"/>
          <w:b/>
          <w:bCs/>
        </w:rPr>
        <w:t xml:space="preserve"> RIA 0118/19</w:t>
      </w:r>
      <w:r w:rsidRPr="006F0B86">
        <w:rPr>
          <w:rFonts w:ascii="Palatino Linotype" w:eastAsia="Calibri" w:hAnsi="Palatino Linotype" w:cs="Tahoma"/>
          <w:b/>
        </w:rPr>
        <w:t xml:space="preserve">, </w:t>
      </w:r>
      <w:r w:rsidRPr="006F0B86">
        <w:rPr>
          <w:rFonts w:ascii="Palatino Linotype" w:eastAsia="Calibri" w:hAnsi="Palatino Linotype" w:cs="Tahoma"/>
        </w:rPr>
        <w:t xml:space="preserve">en donde se precisó que este Organismo Garante no debe ceñirse únicamente a verificar cuestiones de forma, sino también argumentar por qué la información solicitada se adecua o no a la o </w:t>
      </w:r>
      <w:r w:rsidRPr="005029A9">
        <w:rPr>
          <w:rFonts w:ascii="Palatino Linotype" w:eastAsia="Calibri" w:hAnsi="Palatino Linotype" w:cs="Tahoma"/>
        </w:rPr>
        <w:t>las hipótesis señaladas.</w:t>
      </w:r>
    </w:p>
    <w:p w14:paraId="28BB35A0" w14:textId="77777777" w:rsidR="00804569" w:rsidRPr="005029A9" w:rsidRDefault="00804569" w:rsidP="006F0B86">
      <w:pPr>
        <w:spacing w:after="0" w:line="360" w:lineRule="auto"/>
        <w:jc w:val="both"/>
        <w:rPr>
          <w:rFonts w:ascii="Palatino Linotype" w:eastAsia="Calibri" w:hAnsi="Palatino Linotype" w:cs="Tahoma"/>
        </w:rPr>
      </w:pPr>
    </w:p>
    <w:p w14:paraId="3C7F63D1" w14:textId="77777777" w:rsidR="00804569" w:rsidRPr="005029A9" w:rsidRDefault="00804569" w:rsidP="00804569">
      <w:pPr>
        <w:spacing w:after="0" w:line="360" w:lineRule="auto"/>
        <w:jc w:val="both"/>
        <w:rPr>
          <w:rFonts w:ascii="Palatino Linotype" w:eastAsia="Calibri" w:hAnsi="Palatino Linotype" w:cs="Tahoma"/>
        </w:rPr>
      </w:pPr>
      <w:r w:rsidRPr="005029A9">
        <w:rPr>
          <w:rFonts w:ascii="Palatino Linotype" w:eastAsia="Calibri" w:hAnsi="Palatino Linotype" w:cs="Tahoma"/>
        </w:rPr>
        <w:t xml:space="preserve">También, el Juicio de Amparo Indirecto 1232/2017 resuelto por el Juzgado Cuarto de Distrito en Materia Administrativa en la Ciudad de México, cuya síntesis se expone en el libro Casos Paradigmáticos del Poder Judicial de la Federación en materia de acceso a la información y protección de datos personal (Esquivel, Yasmin, </w:t>
      </w:r>
      <w:r w:rsidRPr="005029A9">
        <w:rPr>
          <w:rFonts w:ascii="Palatino Linotype" w:eastAsia="Calibri" w:hAnsi="Palatino Linotype" w:cs="Tahoma"/>
          <w:i/>
          <w:iCs/>
        </w:rPr>
        <w:t>et al</w:t>
      </w:r>
      <w:r w:rsidRPr="005029A9">
        <w:rPr>
          <w:rFonts w:ascii="Palatino Linotype" w:eastAsia="Calibri" w:hAnsi="Palatino Linotype" w:cs="Tahoma"/>
        </w:rPr>
        <w:t xml:space="preserve">. P. (2021), INAI, pp. 45 a 61 ), en donde </w:t>
      </w:r>
      <w:r w:rsidRPr="005029A9">
        <w:rPr>
          <w:rFonts w:ascii="Palatino Linotype" w:eastAsia="Calibri" w:hAnsi="Palatino Linotype" w:cs="Tahoma"/>
          <w:i/>
          <w:iCs/>
        </w:rPr>
        <w:t>grosso modo</w:t>
      </w:r>
      <w:r w:rsidRPr="005029A9">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w:t>
      </w:r>
      <w:r w:rsidRPr="005029A9">
        <w:rPr>
          <w:rFonts w:ascii="Palatino Linotype" w:eastAsia="Calibri" w:hAnsi="Palatino Linotype" w:cs="Tahoma"/>
        </w:rPr>
        <w:lastRenderedPageBreak/>
        <w:t>Organismo Garante Nacional acredite la prueba de daño para la reserva de información bajo los argumentos siguientes:</w:t>
      </w:r>
    </w:p>
    <w:p w14:paraId="7E250DC8" w14:textId="77777777" w:rsidR="00804569" w:rsidRPr="005029A9" w:rsidRDefault="00804569" w:rsidP="00804569">
      <w:pPr>
        <w:spacing w:after="0" w:line="360" w:lineRule="auto"/>
        <w:jc w:val="both"/>
        <w:rPr>
          <w:rFonts w:ascii="Palatino Linotype" w:eastAsia="Calibri" w:hAnsi="Palatino Linotype" w:cs="Tahoma"/>
        </w:rPr>
      </w:pPr>
    </w:p>
    <w:p w14:paraId="6E8EAF15" w14:textId="77777777" w:rsidR="00804569" w:rsidRPr="005029A9" w:rsidRDefault="00804569" w:rsidP="00804569">
      <w:pPr>
        <w:numPr>
          <w:ilvl w:val="0"/>
          <w:numId w:val="5"/>
        </w:numPr>
        <w:spacing w:after="0" w:line="360" w:lineRule="auto"/>
        <w:contextualSpacing/>
        <w:jc w:val="both"/>
        <w:rPr>
          <w:rFonts w:ascii="Palatino Linotype" w:eastAsia="Calibri" w:hAnsi="Palatino Linotype" w:cs="Tahoma"/>
        </w:rPr>
      </w:pPr>
      <w:r w:rsidRPr="005029A9">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72DFBB87" w14:textId="77777777" w:rsidR="00804569" w:rsidRPr="005029A9" w:rsidRDefault="00804569" w:rsidP="00804569">
      <w:pPr>
        <w:spacing w:after="0" w:line="360" w:lineRule="auto"/>
        <w:jc w:val="both"/>
        <w:rPr>
          <w:rFonts w:ascii="Palatino Linotype" w:eastAsia="Calibri" w:hAnsi="Palatino Linotype" w:cs="Tahoma"/>
        </w:rPr>
      </w:pPr>
    </w:p>
    <w:p w14:paraId="0C2A1079" w14:textId="77777777" w:rsidR="00804569" w:rsidRPr="005029A9" w:rsidRDefault="00804569" w:rsidP="00804569">
      <w:pPr>
        <w:numPr>
          <w:ilvl w:val="0"/>
          <w:numId w:val="5"/>
        </w:numPr>
        <w:spacing w:after="0" w:line="360" w:lineRule="auto"/>
        <w:contextualSpacing/>
        <w:jc w:val="both"/>
        <w:rPr>
          <w:rFonts w:ascii="Palatino Linotype" w:eastAsia="Calibri" w:hAnsi="Palatino Linotype" w:cs="Tahoma"/>
        </w:rPr>
      </w:pPr>
      <w:r w:rsidRPr="005029A9">
        <w:rPr>
          <w:rFonts w:ascii="Palatino Linotype" w:eastAsia="Calibri" w:hAnsi="Palatino Linotype" w:cs="Tahoma"/>
        </w:rPr>
        <w:t xml:space="preserve">(…) en la sentencia se sostuvo que el </w:t>
      </w:r>
      <w:r w:rsidRPr="005029A9">
        <w:rPr>
          <w:rFonts w:ascii="Palatino Linotype" w:eastAsia="Calibri" w:hAnsi="Palatino Linotype" w:cs="Tahoma"/>
          <w:b/>
          <w:bCs/>
          <w:u w:val="single"/>
        </w:rPr>
        <w:t>INAI no había justificado debidamente la ponderación entre los intereses en conflicto al correr la prueba de daño</w:t>
      </w:r>
      <w:r w:rsidRPr="005029A9">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44C6B11F" w14:textId="77777777" w:rsidR="00804569" w:rsidRPr="005029A9" w:rsidRDefault="00804569" w:rsidP="00804569">
      <w:pPr>
        <w:spacing w:after="0" w:line="360" w:lineRule="auto"/>
        <w:jc w:val="both"/>
        <w:rPr>
          <w:rFonts w:ascii="Palatino Linotype" w:eastAsia="Calibri" w:hAnsi="Palatino Linotype" w:cs="Tahoma"/>
        </w:rPr>
      </w:pPr>
    </w:p>
    <w:p w14:paraId="1585D0D3" w14:textId="77777777" w:rsidR="00804569" w:rsidRPr="005029A9" w:rsidRDefault="00804569" w:rsidP="00804569">
      <w:pPr>
        <w:numPr>
          <w:ilvl w:val="0"/>
          <w:numId w:val="5"/>
        </w:numPr>
        <w:spacing w:after="0" w:line="360" w:lineRule="auto"/>
        <w:contextualSpacing/>
        <w:jc w:val="both"/>
        <w:rPr>
          <w:rFonts w:ascii="Palatino Linotype" w:eastAsia="Calibri" w:hAnsi="Palatino Linotype" w:cs="Tahoma"/>
        </w:rPr>
      </w:pPr>
      <w:r w:rsidRPr="005029A9">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49A8EAF8" w14:textId="77777777" w:rsidR="00804569" w:rsidRPr="005029A9" w:rsidRDefault="00804569" w:rsidP="00804569">
      <w:pPr>
        <w:spacing w:after="0" w:line="360" w:lineRule="auto"/>
        <w:jc w:val="both"/>
        <w:rPr>
          <w:rFonts w:ascii="Palatino Linotype" w:eastAsia="Calibri" w:hAnsi="Palatino Linotype" w:cs="Tahoma"/>
        </w:rPr>
      </w:pPr>
    </w:p>
    <w:p w14:paraId="704B0E66" w14:textId="77777777" w:rsidR="00804569" w:rsidRPr="005029A9" w:rsidRDefault="00804569" w:rsidP="00804569">
      <w:pPr>
        <w:spacing w:after="0" w:line="360" w:lineRule="auto"/>
        <w:jc w:val="both"/>
        <w:rPr>
          <w:rFonts w:ascii="Palatino Linotype" w:eastAsia="Calibri" w:hAnsi="Palatino Linotype" w:cs="Tahoma"/>
        </w:rPr>
      </w:pPr>
      <w:r w:rsidRPr="005029A9">
        <w:rPr>
          <w:rFonts w:ascii="Palatino Linotype" w:eastAsia="Calibri" w:hAnsi="Palatino Linotype" w:cs="Tahoma"/>
        </w:rPr>
        <w:t>Aún más, al resolverse la impugnación que interpuso el Instituto Nacional de Transparencia, Acceso a la Información y Protección de Datos Personales,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0A7444E3" w14:textId="77777777" w:rsidR="00804569" w:rsidRPr="005029A9" w:rsidRDefault="00804569" w:rsidP="00804569">
      <w:pPr>
        <w:spacing w:after="0" w:line="360" w:lineRule="auto"/>
        <w:jc w:val="both"/>
        <w:rPr>
          <w:rFonts w:ascii="Palatino Linotype" w:eastAsia="Calibri" w:hAnsi="Palatino Linotype" w:cs="Tahoma"/>
        </w:rPr>
      </w:pPr>
    </w:p>
    <w:p w14:paraId="2983663F" w14:textId="77777777" w:rsidR="00804569" w:rsidRPr="005029A9" w:rsidRDefault="00804569" w:rsidP="00804569">
      <w:pPr>
        <w:numPr>
          <w:ilvl w:val="0"/>
          <w:numId w:val="6"/>
        </w:numPr>
        <w:spacing w:after="0" w:line="360" w:lineRule="auto"/>
        <w:contextualSpacing/>
        <w:jc w:val="both"/>
        <w:rPr>
          <w:rFonts w:ascii="Palatino Linotype" w:eastAsia="Calibri" w:hAnsi="Palatino Linotype" w:cs="Tahoma"/>
        </w:rPr>
      </w:pPr>
      <w:r w:rsidRPr="005029A9">
        <w:rPr>
          <w:rFonts w:ascii="Palatino Linotype" w:eastAsia="Calibri" w:hAnsi="Palatino Linotype" w:cs="Tahoma"/>
        </w:rPr>
        <w:lastRenderedPageBreak/>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30F6580D" w14:textId="77777777" w:rsidR="00804569" w:rsidRPr="005029A9" w:rsidRDefault="00804569" w:rsidP="00804569">
      <w:pPr>
        <w:spacing w:after="0" w:line="360" w:lineRule="auto"/>
        <w:jc w:val="both"/>
        <w:rPr>
          <w:rFonts w:ascii="Palatino Linotype" w:eastAsia="Calibri" w:hAnsi="Palatino Linotype" w:cs="Tahoma"/>
        </w:rPr>
      </w:pPr>
    </w:p>
    <w:p w14:paraId="759CCA67" w14:textId="77777777" w:rsidR="00804569" w:rsidRPr="005029A9" w:rsidRDefault="00804569" w:rsidP="00804569">
      <w:pPr>
        <w:numPr>
          <w:ilvl w:val="0"/>
          <w:numId w:val="6"/>
        </w:numPr>
        <w:spacing w:after="0" w:line="360" w:lineRule="auto"/>
        <w:contextualSpacing/>
        <w:jc w:val="both"/>
        <w:rPr>
          <w:rFonts w:ascii="Palatino Linotype" w:eastAsia="Calibri" w:hAnsi="Palatino Linotype" w:cs="Tahoma"/>
          <w:b/>
          <w:bCs/>
          <w:u w:val="single"/>
        </w:rPr>
      </w:pPr>
      <w:r w:rsidRPr="005029A9">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quedara satisfecha en sede administrativa, sin verse en la necesidad de acudir a otras instancias, de tal suerte que se dilate el tiempo en el que verá satisfecho el ejercicio de su derecho.</w:t>
      </w:r>
    </w:p>
    <w:p w14:paraId="1B0DCFE6" w14:textId="77777777" w:rsidR="00804569" w:rsidRPr="005029A9" w:rsidRDefault="00804569" w:rsidP="00804569">
      <w:pPr>
        <w:spacing w:after="0" w:line="360" w:lineRule="auto"/>
        <w:jc w:val="both"/>
        <w:rPr>
          <w:rFonts w:ascii="Palatino Linotype" w:eastAsia="Calibri" w:hAnsi="Palatino Linotype" w:cs="Tahoma"/>
        </w:rPr>
      </w:pPr>
    </w:p>
    <w:p w14:paraId="7BED7568" w14:textId="77777777" w:rsidR="00804569" w:rsidRPr="005029A9" w:rsidRDefault="00804569" w:rsidP="00804569">
      <w:pPr>
        <w:spacing w:after="0" w:line="360" w:lineRule="auto"/>
        <w:jc w:val="both"/>
        <w:rPr>
          <w:rFonts w:ascii="Palatino Linotype" w:eastAsia="Calibri" w:hAnsi="Palatino Linotype" w:cs="Tahoma"/>
        </w:rPr>
      </w:pPr>
      <w:r w:rsidRPr="005029A9">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 la prueba de daño.</w:t>
      </w:r>
    </w:p>
    <w:p w14:paraId="1864C6E3" w14:textId="77777777" w:rsidR="00951B8A" w:rsidRPr="005029A9" w:rsidRDefault="00951B8A" w:rsidP="006F0B86">
      <w:pPr>
        <w:spacing w:after="0" w:line="360" w:lineRule="auto"/>
        <w:jc w:val="both"/>
        <w:rPr>
          <w:rFonts w:ascii="Palatino Linotype" w:eastAsia="Calibri" w:hAnsi="Palatino Linotype" w:cs="Tahoma"/>
        </w:rPr>
      </w:pPr>
    </w:p>
    <w:p w14:paraId="420372D3" w14:textId="77777777" w:rsidR="006F0B86" w:rsidRPr="005029A9" w:rsidRDefault="006F0B86" w:rsidP="006F0B86">
      <w:pPr>
        <w:spacing w:after="0" w:line="360" w:lineRule="auto"/>
        <w:jc w:val="both"/>
        <w:rPr>
          <w:rFonts w:ascii="Palatino Linotype" w:eastAsia="Calibri" w:hAnsi="Palatino Linotype" w:cs="Tahoma"/>
        </w:rPr>
      </w:pPr>
      <w:r w:rsidRPr="005029A9">
        <w:rPr>
          <w:rFonts w:ascii="Palatino Linotype" w:eastAsia="Calibri"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de la información, además de analizar si el periodo de clasificación resulta acorde con la naturaleza de la información requerida. En otras palabras, la determinación que determina la existencia de información clasificada, debe contener un análisis exhaustivo de los elementos de forma y fondo que establecen la Ley de Transparencia y Acceso a la </w:t>
      </w:r>
      <w:r w:rsidRPr="005029A9">
        <w:rPr>
          <w:rFonts w:ascii="Palatino Linotype" w:eastAsia="Calibri" w:hAnsi="Palatino Linotype" w:cs="Tahoma"/>
        </w:rPr>
        <w:lastRenderedPageBreak/>
        <w:t>Información Pública del Estado de México y Municipios y los Lineamientos generales en materia de clasificación y desclasificación de la información, así como para la elaboración de versiones públicas.</w:t>
      </w:r>
    </w:p>
    <w:p w14:paraId="1958D635" w14:textId="77777777" w:rsidR="006F0B86" w:rsidRPr="005029A9" w:rsidRDefault="006F0B86" w:rsidP="006F0B86">
      <w:pPr>
        <w:spacing w:after="0" w:line="360" w:lineRule="auto"/>
        <w:jc w:val="both"/>
        <w:rPr>
          <w:rFonts w:ascii="Palatino Linotype" w:eastAsia="Calibri" w:hAnsi="Palatino Linotype" w:cs="Tahoma"/>
        </w:rPr>
      </w:pPr>
    </w:p>
    <w:p w14:paraId="001E62A9" w14:textId="16CEBFE2" w:rsidR="006F0B86" w:rsidRPr="005029A9" w:rsidRDefault="006F0B86" w:rsidP="006F0B86">
      <w:pPr>
        <w:spacing w:after="0" w:line="360" w:lineRule="auto"/>
        <w:jc w:val="both"/>
        <w:rPr>
          <w:rFonts w:ascii="Palatino Linotype" w:eastAsia="Calibri" w:hAnsi="Palatino Linotype" w:cs="Tahoma"/>
        </w:rPr>
      </w:pPr>
      <w:r w:rsidRPr="005029A9">
        <w:rPr>
          <w:rFonts w:ascii="Palatino Linotype" w:eastAsia="Calibri" w:hAnsi="Palatino Linotype" w:cs="Tahoma"/>
        </w:rPr>
        <w:t xml:space="preserve">Bajo esa lógica, estimo que en el presente caso, si bien de la postura expuesta por el Sujeto Obligado se puede desprender que la información, en caso de existir puede actualizar </w:t>
      </w:r>
      <w:r w:rsidR="00364E53" w:rsidRPr="005029A9">
        <w:rPr>
          <w:rFonts w:ascii="Palatino Linotype" w:eastAsia="Calibri" w:hAnsi="Palatino Linotype" w:cs="Tahoma"/>
        </w:rPr>
        <w:t>alguna</w:t>
      </w:r>
      <w:r w:rsidRPr="005029A9">
        <w:rPr>
          <w:rFonts w:ascii="Palatino Linotype" w:eastAsia="Calibri" w:hAnsi="Palatino Linotype" w:cs="Tahoma"/>
        </w:rPr>
        <w:t xml:space="preserve"> causal de reserva establecida en el artículo 140</w:t>
      </w:r>
      <w:r w:rsidR="00364E53" w:rsidRPr="005029A9">
        <w:rPr>
          <w:rFonts w:ascii="Palatino Linotype" w:eastAsia="Calibri" w:hAnsi="Palatino Linotype" w:cs="Tahoma"/>
        </w:rPr>
        <w:t xml:space="preserve"> </w:t>
      </w:r>
      <w:r w:rsidRPr="005029A9">
        <w:rPr>
          <w:rFonts w:ascii="Palatino Linotype" w:eastAsia="Calibri" w:hAnsi="Palatino Linotype" w:cs="Tahoma"/>
        </w:rPr>
        <w:t>de la Ley de Transparencia y Acceso a la Información Pública del Estado de México y Municipios, para convalidar la clasificación como información reservada, se debió efectuar el estudio de clasificación a la luz de los elementos que exigen los Lineamientos generales en materia de clasificación y desclasificación de la información, así como para la elaboración de versiones públicas.</w:t>
      </w:r>
    </w:p>
    <w:p w14:paraId="28BB91BD" w14:textId="77777777" w:rsidR="006F0B86" w:rsidRPr="005029A9" w:rsidRDefault="006F0B86" w:rsidP="006F0B86">
      <w:pPr>
        <w:spacing w:after="0" w:line="360" w:lineRule="auto"/>
        <w:jc w:val="both"/>
        <w:rPr>
          <w:rFonts w:ascii="Palatino Linotype" w:eastAsia="Calibri" w:hAnsi="Palatino Linotype" w:cs="Tahoma"/>
        </w:rPr>
      </w:pPr>
    </w:p>
    <w:p w14:paraId="3ED2B6CF" w14:textId="77777777" w:rsidR="006F0B86" w:rsidRPr="005029A9" w:rsidRDefault="006F0B86" w:rsidP="006F0B86">
      <w:pPr>
        <w:spacing w:after="0" w:line="360" w:lineRule="auto"/>
        <w:jc w:val="both"/>
        <w:rPr>
          <w:rFonts w:ascii="Palatino Linotype" w:eastAsia="Calibri" w:hAnsi="Palatino Linotype" w:cs="Tahoma"/>
        </w:rPr>
      </w:pPr>
      <w:r w:rsidRPr="005029A9">
        <w:rPr>
          <w:rFonts w:ascii="Palatino Linotype" w:eastAsia="Calibri" w:hAnsi="Palatino Linotype" w:cs="Tahoma"/>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34BBFF70" w14:textId="77777777" w:rsidR="006F0B86" w:rsidRPr="005029A9" w:rsidRDefault="006F0B86" w:rsidP="006F0B86">
      <w:pPr>
        <w:spacing w:after="0" w:line="360" w:lineRule="auto"/>
        <w:jc w:val="both"/>
        <w:rPr>
          <w:rFonts w:ascii="Palatino Linotype" w:eastAsia="Calibri" w:hAnsi="Palatino Linotype" w:cs="Tahoma"/>
        </w:rPr>
      </w:pPr>
    </w:p>
    <w:p w14:paraId="1CB71F46" w14:textId="77777777" w:rsidR="00174316" w:rsidRDefault="006F0B86" w:rsidP="00951B8A">
      <w:pPr>
        <w:spacing w:after="0" w:line="360" w:lineRule="auto"/>
        <w:jc w:val="both"/>
        <w:rPr>
          <w:rFonts w:ascii="Palatino Linotype" w:eastAsia="Calibri" w:hAnsi="Palatino Linotype" w:cs="Tahoma"/>
        </w:rPr>
      </w:pPr>
      <w:r w:rsidRPr="005029A9">
        <w:rPr>
          <w:rFonts w:ascii="Palatino Linotype" w:eastAsia="Calibri" w:hAnsi="Palatino Linotype" w:cs="Tahoma"/>
        </w:rPr>
        <w:t>Por lo tanto, mi postura es a favor de efectuar un análisis exhaustivo en todos aquellos casos que restrinjan el derecho de acceso a la información de los particulares, como es la figura de la clasificación de la información para verificar que se acredita la fra</w:t>
      </w:r>
      <w:r w:rsidRPr="006F0B86">
        <w:rPr>
          <w:rFonts w:ascii="Palatino Linotype" w:eastAsia="Calibri" w:hAnsi="Palatino Linotype" w:cs="Tahoma"/>
        </w:rPr>
        <w:t>cción correspondiente del artículo 140 de la Ley de Transparencia y Acceso a la Información Pública del Estado de México y Municipios, así como la prueba de daño y no sólo indicar que se deba entregar el Acuerdo de Clasificación.</w:t>
      </w:r>
      <w:r w:rsidR="00951B8A">
        <w:rPr>
          <w:rFonts w:ascii="Palatino Linotype" w:eastAsia="Calibri" w:hAnsi="Palatino Linotype" w:cs="Tahoma"/>
        </w:rPr>
        <w:t xml:space="preserve"> </w:t>
      </w:r>
    </w:p>
    <w:p w14:paraId="43B6ADD2" w14:textId="77777777" w:rsidR="00174316" w:rsidRDefault="00174316" w:rsidP="00951B8A">
      <w:pPr>
        <w:spacing w:after="0" w:line="360" w:lineRule="auto"/>
        <w:jc w:val="both"/>
        <w:rPr>
          <w:rFonts w:ascii="Palatino Linotype" w:eastAsia="Calibri" w:hAnsi="Palatino Linotype" w:cs="Tahoma"/>
        </w:rPr>
      </w:pPr>
    </w:p>
    <w:p w14:paraId="3AF7D5AC" w14:textId="6A49BBE2" w:rsidR="00F34C61" w:rsidRDefault="006F0B86" w:rsidP="00174316">
      <w:pPr>
        <w:spacing w:after="0" w:line="360" w:lineRule="auto"/>
        <w:jc w:val="both"/>
        <w:rPr>
          <w:rFonts w:ascii="Palatino Linotype" w:hAnsi="Palatino Linotype" w:cs="Tahoma"/>
        </w:rPr>
      </w:pPr>
      <w:r w:rsidRPr="006F0B86">
        <w:rPr>
          <w:rFonts w:ascii="Palatino Linotype" w:eastAsia="Calibri" w:hAnsi="Palatino Linotype" w:cs="Tahoma"/>
        </w:rPr>
        <w:t xml:space="preserve">Así, con base en los razonamientos expuestos, se emite el presente </w:t>
      </w:r>
      <w:r w:rsidRPr="006F0B86">
        <w:rPr>
          <w:rFonts w:ascii="Palatino Linotype" w:eastAsia="Calibri" w:hAnsi="Palatino Linotype" w:cs="Tahoma"/>
          <w:b/>
        </w:rPr>
        <w:t>Voto Particular</w:t>
      </w:r>
      <w:r w:rsidRPr="006F0B86">
        <w:rPr>
          <w:rFonts w:ascii="Palatino Linotype" w:eastAsia="Calibri" w:hAnsi="Palatino Linotype" w:cs="Tahoma"/>
        </w:rPr>
        <w:t>. ---------</w:t>
      </w:r>
      <w:r>
        <w:rPr>
          <w:rFonts w:ascii="Palatino Linotype" w:eastAsia="Calibri" w:hAnsi="Palatino Linotype" w:cs="Tahoma"/>
        </w:rPr>
        <w:t>-----------------------------------------------------------------------------------------</w:t>
      </w:r>
      <w:r w:rsidR="00174316">
        <w:rPr>
          <w:rFonts w:ascii="Palatino Linotype" w:eastAsia="Calibri" w:hAnsi="Palatino Linotype" w:cs="Tahoma"/>
        </w:rPr>
        <w:t>--------------------------------</w:t>
      </w:r>
    </w:p>
    <w:p w14:paraId="50CCEC45" w14:textId="77777777" w:rsidR="002F2CA2" w:rsidRDefault="002F2CA2" w:rsidP="001A58CB">
      <w:pPr>
        <w:spacing w:after="0" w:line="360" w:lineRule="auto"/>
        <w:ind w:right="49"/>
        <w:jc w:val="both"/>
        <w:rPr>
          <w:rFonts w:ascii="Palatino Linotype" w:hAnsi="Palatino Linotype" w:cs="Tahoma"/>
        </w:rPr>
      </w:pPr>
    </w:p>
    <w:p w14:paraId="6090E32A" w14:textId="77777777" w:rsidR="002F2CA2" w:rsidRDefault="002F2CA2" w:rsidP="001A58CB">
      <w:pPr>
        <w:spacing w:after="0" w:line="360" w:lineRule="auto"/>
        <w:ind w:right="49"/>
        <w:jc w:val="both"/>
        <w:rPr>
          <w:rFonts w:ascii="Palatino Linotype" w:hAnsi="Palatino Linotype" w:cs="Tahoma"/>
        </w:rPr>
      </w:pPr>
    </w:p>
    <w:p w14:paraId="3167A2C4" w14:textId="77777777" w:rsidR="00F34C61" w:rsidRDefault="00F34C61" w:rsidP="001A58CB">
      <w:pPr>
        <w:spacing w:after="0" w:line="360" w:lineRule="auto"/>
        <w:ind w:right="49"/>
        <w:jc w:val="both"/>
        <w:rPr>
          <w:rFonts w:ascii="Palatino Linotype" w:hAnsi="Palatino Linotype" w:cs="Tahoma"/>
        </w:rPr>
      </w:pPr>
      <w:bookmarkStart w:id="0" w:name="_GoBack"/>
      <w:bookmarkEnd w:id="0"/>
    </w:p>
    <w:p w14:paraId="6FDC113E" w14:textId="77777777" w:rsidR="00F34C61" w:rsidRDefault="00F34C61" w:rsidP="001A58CB">
      <w:pPr>
        <w:spacing w:after="0" w:line="360" w:lineRule="auto"/>
        <w:ind w:right="49"/>
        <w:jc w:val="both"/>
        <w:rPr>
          <w:rFonts w:ascii="Palatino Linotype" w:hAnsi="Palatino Linotype" w:cs="Tahoma"/>
        </w:rPr>
      </w:pPr>
    </w:p>
    <w:p w14:paraId="688E61C5" w14:textId="77777777" w:rsidR="00F34C61" w:rsidRDefault="00F34C61" w:rsidP="001A58CB">
      <w:pPr>
        <w:spacing w:after="0" w:line="360" w:lineRule="auto"/>
        <w:ind w:right="49"/>
        <w:jc w:val="both"/>
        <w:rPr>
          <w:rFonts w:ascii="Palatino Linotype" w:hAnsi="Palatino Linotype" w:cs="Tahoma"/>
        </w:rPr>
      </w:pPr>
    </w:p>
    <w:p w14:paraId="3949B249" w14:textId="77777777" w:rsidR="00F34C61" w:rsidRDefault="00F34C61" w:rsidP="001A58CB">
      <w:pPr>
        <w:spacing w:after="0" w:line="360" w:lineRule="auto"/>
        <w:ind w:right="49"/>
        <w:jc w:val="both"/>
        <w:rPr>
          <w:rFonts w:ascii="Palatino Linotype" w:hAnsi="Palatino Linotype" w:cs="Tahoma"/>
        </w:rPr>
      </w:pPr>
    </w:p>
    <w:p w14:paraId="5B496DB0" w14:textId="77777777" w:rsidR="00D51DEC" w:rsidRDefault="00D51DEC" w:rsidP="001A58CB">
      <w:pPr>
        <w:spacing w:after="0" w:line="360" w:lineRule="auto"/>
        <w:ind w:right="49"/>
        <w:jc w:val="both"/>
        <w:rPr>
          <w:rFonts w:ascii="Palatino Linotype" w:hAnsi="Palatino Linotype" w:cs="Tahoma"/>
        </w:rPr>
      </w:pPr>
    </w:p>
    <w:p w14:paraId="2B01EA9B" w14:textId="77777777" w:rsidR="00D51DEC" w:rsidRDefault="00D51DEC" w:rsidP="001A58CB">
      <w:pPr>
        <w:spacing w:after="0" w:line="360" w:lineRule="auto"/>
        <w:ind w:right="49"/>
        <w:jc w:val="both"/>
        <w:rPr>
          <w:rFonts w:ascii="Palatino Linotype" w:hAnsi="Palatino Linotype" w:cs="Tahoma"/>
        </w:rPr>
      </w:pPr>
    </w:p>
    <w:p w14:paraId="039204D8" w14:textId="77777777" w:rsidR="00D51DEC" w:rsidRDefault="00D51DEC" w:rsidP="001A58CB">
      <w:pPr>
        <w:spacing w:after="0" w:line="360" w:lineRule="auto"/>
        <w:ind w:right="49"/>
        <w:jc w:val="both"/>
        <w:rPr>
          <w:rFonts w:ascii="Palatino Linotype" w:hAnsi="Palatino Linotype" w:cs="Tahoma"/>
        </w:rPr>
      </w:pPr>
    </w:p>
    <w:p w14:paraId="13D07F5B" w14:textId="77777777" w:rsidR="00D51DEC" w:rsidRDefault="00D51DEC" w:rsidP="001A58CB">
      <w:pPr>
        <w:spacing w:after="0" w:line="360" w:lineRule="auto"/>
        <w:ind w:right="49"/>
        <w:jc w:val="both"/>
        <w:rPr>
          <w:rFonts w:ascii="Palatino Linotype" w:hAnsi="Palatino Linotype" w:cs="Tahoma"/>
        </w:rPr>
      </w:pPr>
    </w:p>
    <w:p w14:paraId="40B271F8" w14:textId="77777777" w:rsidR="00D81B6B" w:rsidRDefault="00D81B6B" w:rsidP="001A58CB">
      <w:pPr>
        <w:spacing w:after="0" w:line="360" w:lineRule="auto"/>
        <w:ind w:right="49"/>
        <w:jc w:val="both"/>
        <w:rPr>
          <w:rFonts w:ascii="Palatino Linotype" w:hAnsi="Palatino Linotype" w:cs="Tahoma"/>
        </w:rPr>
      </w:pPr>
    </w:p>
    <w:p w14:paraId="18CAFB82" w14:textId="55668CC5" w:rsidR="00D51DEC" w:rsidRDefault="00D51DEC" w:rsidP="001A58CB">
      <w:pPr>
        <w:spacing w:after="0" w:line="360" w:lineRule="auto"/>
        <w:ind w:right="49"/>
        <w:jc w:val="both"/>
        <w:rPr>
          <w:rFonts w:ascii="Palatino Linotype" w:hAnsi="Palatino Linotype" w:cs="Tahoma"/>
        </w:rPr>
      </w:pPr>
    </w:p>
    <w:p w14:paraId="5A334538" w14:textId="7BF36582" w:rsidR="00622BCF" w:rsidRDefault="00622BCF" w:rsidP="001A58CB">
      <w:pPr>
        <w:spacing w:after="0" w:line="360" w:lineRule="auto"/>
        <w:ind w:right="49"/>
        <w:jc w:val="both"/>
        <w:rPr>
          <w:rFonts w:ascii="Palatino Linotype" w:hAnsi="Palatino Linotype" w:cs="Tahoma"/>
        </w:rPr>
      </w:pPr>
    </w:p>
    <w:p w14:paraId="438A2935" w14:textId="77777777" w:rsidR="00622BCF" w:rsidRDefault="00622BCF" w:rsidP="001A58CB">
      <w:pPr>
        <w:spacing w:after="0" w:line="360" w:lineRule="auto"/>
        <w:ind w:right="49"/>
        <w:jc w:val="both"/>
        <w:rPr>
          <w:rFonts w:ascii="Palatino Linotype" w:hAnsi="Palatino Linotype" w:cs="Tahoma"/>
        </w:rPr>
      </w:pPr>
    </w:p>
    <w:p w14:paraId="3E1F577C" w14:textId="77777777" w:rsidR="00310C37" w:rsidRDefault="00310C37" w:rsidP="001A58CB">
      <w:pPr>
        <w:spacing w:after="0" w:line="360" w:lineRule="auto"/>
        <w:ind w:right="49"/>
        <w:jc w:val="both"/>
        <w:rPr>
          <w:rFonts w:ascii="Palatino Linotype" w:hAnsi="Palatino Linotype" w:cs="Tahoma"/>
        </w:rPr>
      </w:pPr>
    </w:p>
    <w:p w14:paraId="536BFECC" w14:textId="77777777" w:rsidR="00310C37" w:rsidRDefault="00310C37" w:rsidP="001A58CB">
      <w:pPr>
        <w:spacing w:after="0" w:line="360" w:lineRule="auto"/>
        <w:ind w:right="49"/>
        <w:jc w:val="both"/>
        <w:rPr>
          <w:rFonts w:ascii="Palatino Linotype" w:hAnsi="Palatino Linotype" w:cs="Tahoma"/>
        </w:rPr>
      </w:pPr>
    </w:p>
    <w:p w14:paraId="711AAE46" w14:textId="77777777" w:rsidR="00D51DEC" w:rsidRDefault="00D51DEC" w:rsidP="001A58CB">
      <w:pPr>
        <w:spacing w:after="0" w:line="360" w:lineRule="auto"/>
        <w:ind w:right="49"/>
        <w:jc w:val="both"/>
        <w:rPr>
          <w:rFonts w:ascii="Palatino Linotype" w:hAnsi="Palatino Linotype" w:cs="Tahoma"/>
        </w:rPr>
      </w:pPr>
    </w:p>
    <w:p w14:paraId="279CAF4A" w14:textId="77777777" w:rsidR="00D51DEC" w:rsidRDefault="00D51DEC" w:rsidP="001A58CB">
      <w:pPr>
        <w:spacing w:after="0" w:line="360" w:lineRule="auto"/>
        <w:ind w:right="49"/>
        <w:jc w:val="both"/>
        <w:rPr>
          <w:rFonts w:ascii="Palatino Linotype" w:hAnsi="Palatino Linotype" w:cs="Tahoma"/>
        </w:rPr>
      </w:pPr>
    </w:p>
    <w:p w14:paraId="40FD6719" w14:textId="77777777" w:rsidR="00D51DEC" w:rsidRDefault="00D51DEC" w:rsidP="001A58CB">
      <w:pPr>
        <w:spacing w:after="0" w:line="360" w:lineRule="auto"/>
        <w:ind w:right="49"/>
        <w:jc w:val="both"/>
        <w:rPr>
          <w:rFonts w:ascii="Palatino Linotype" w:hAnsi="Palatino Linotype" w:cs="Tahoma"/>
        </w:rPr>
      </w:pPr>
    </w:p>
    <w:p w14:paraId="54691348" w14:textId="77777777" w:rsidR="00F34C61" w:rsidRDefault="00F34C61" w:rsidP="001A58CB">
      <w:pPr>
        <w:spacing w:after="0" w:line="360" w:lineRule="auto"/>
        <w:ind w:right="49"/>
        <w:jc w:val="both"/>
        <w:rPr>
          <w:rFonts w:ascii="Palatino Linotype" w:hAnsi="Palatino Linotype" w:cs="Tahoma"/>
        </w:rPr>
      </w:pPr>
    </w:p>
    <w:p w14:paraId="5E158BE5" w14:textId="77777777" w:rsidR="00F34C61" w:rsidRDefault="00F34C61" w:rsidP="001A58CB">
      <w:pPr>
        <w:spacing w:after="0" w:line="360" w:lineRule="auto"/>
        <w:ind w:right="49"/>
        <w:jc w:val="both"/>
        <w:rPr>
          <w:rFonts w:ascii="Palatino Linotype" w:hAnsi="Palatino Linotype" w:cs="Tahoma"/>
        </w:rPr>
      </w:pPr>
    </w:p>
    <w:p w14:paraId="7BA4A8C1" w14:textId="77777777" w:rsidR="00F34C61" w:rsidRDefault="00F34C61" w:rsidP="001A58CB">
      <w:pPr>
        <w:spacing w:after="0" w:line="360" w:lineRule="auto"/>
        <w:ind w:right="49"/>
        <w:jc w:val="both"/>
        <w:rPr>
          <w:rFonts w:ascii="Palatino Linotype" w:hAnsi="Palatino Linotype" w:cs="Tahoma"/>
        </w:rPr>
      </w:pPr>
    </w:p>
    <w:p w14:paraId="76EAE8C6" w14:textId="77777777" w:rsidR="00F34C61" w:rsidRDefault="00F34C61" w:rsidP="001A58CB">
      <w:pPr>
        <w:spacing w:after="0" w:line="360" w:lineRule="auto"/>
        <w:ind w:right="49"/>
        <w:jc w:val="both"/>
        <w:rPr>
          <w:rFonts w:ascii="Palatino Linotype" w:hAnsi="Palatino Linotype" w:cs="Tahoma"/>
        </w:rPr>
      </w:pPr>
    </w:p>
    <w:p w14:paraId="2CF0ED17" w14:textId="77777777" w:rsidR="00F84B95" w:rsidRDefault="00F84B95" w:rsidP="001A58CB">
      <w:pPr>
        <w:spacing w:after="0" w:line="360" w:lineRule="auto"/>
        <w:ind w:right="49"/>
        <w:jc w:val="both"/>
      </w:pPr>
    </w:p>
    <w:sectPr w:rsidR="00F84B95" w:rsidSect="00951B8A">
      <w:headerReference w:type="default" r:id="rId7"/>
      <w:footerReference w:type="default" r:id="rId8"/>
      <w:pgSz w:w="12240" w:h="15840" w:code="1"/>
      <w:pgMar w:top="1417" w:right="1701" w:bottom="1276"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ABF9D" w14:textId="77777777" w:rsidR="00B05C82" w:rsidRDefault="00B05C82" w:rsidP="00A80C30">
      <w:pPr>
        <w:spacing w:after="0" w:line="240" w:lineRule="auto"/>
      </w:pPr>
      <w:r>
        <w:separator/>
      </w:r>
    </w:p>
  </w:endnote>
  <w:endnote w:type="continuationSeparator" w:id="0">
    <w:p w14:paraId="7EB8658E" w14:textId="77777777" w:rsidR="00B05C82" w:rsidRDefault="00B05C82"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29452"/>
      <w:docPartObj>
        <w:docPartGallery w:val="Page Numbers (Bottom of Page)"/>
        <w:docPartUnique/>
      </w:docPartObj>
    </w:sdtPr>
    <w:sdtEndPr/>
    <w:sdtContent>
      <w:sdt>
        <w:sdtPr>
          <w:id w:val="-1769616900"/>
          <w:docPartObj>
            <w:docPartGallery w:val="Page Numbers (Top of Page)"/>
            <w:docPartUnique/>
          </w:docPartObj>
        </w:sdtPr>
        <w:sdtEndPr/>
        <w:sdtContent>
          <w:p w14:paraId="2C4FC847" w14:textId="77777777" w:rsidR="003212EB" w:rsidRDefault="003212E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5029A9">
              <w:rPr>
                <w:b/>
                <w:bCs/>
                <w:noProof/>
              </w:rPr>
              <w:t>7</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029A9">
              <w:rPr>
                <w:b/>
                <w:bCs/>
                <w:noProof/>
              </w:rPr>
              <w:t>7</w:t>
            </w:r>
            <w:r>
              <w:rPr>
                <w:b/>
                <w:bCs/>
                <w:sz w:val="24"/>
                <w:szCs w:val="24"/>
              </w:rPr>
              <w:fldChar w:fldCharType="end"/>
            </w:r>
          </w:p>
        </w:sdtContent>
      </w:sdt>
    </w:sdtContent>
  </w:sdt>
  <w:p w14:paraId="0BC31B72" w14:textId="77777777" w:rsidR="003212EB" w:rsidRDefault="003212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44604" w14:textId="77777777" w:rsidR="00B05C82" w:rsidRDefault="00B05C82" w:rsidP="00A80C30">
      <w:pPr>
        <w:spacing w:after="0" w:line="240" w:lineRule="auto"/>
      </w:pPr>
      <w:r>
        <w:separator/>
      </w:r>
    </w:p>
  </w:footnote>
  <w:footnote w:type="continuationSeparator" w:id="0">
    <w:p w14:paraId="5DE0AFD0" w14:textId="77777777" w:rsidR="00B05C82" w:rsidRDefault="00B05C82"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6237"/>
    </w:tblGrid>
    <w:tr w:rsidR="003212EB" w:rsidRPr="001106EA" w14:paraId="65AAC885" w14:textId="77777777" w:rsidTr="00804569">
      <w:trPr>
        <w:trHeight w:val="1782"/>
      </w:trPr>
      <w:tc>
        <w:tcPr>
          <w:tcW w:w="3828" w:type="dxa"/>
          <w:vAlign w:val="bottom"/>
        </w:tcPr>
        <w:p w14:paraId="31260CE8" w14:textId="77777777" w:rsidR="003212EB" w:rsidRDefault="006F0B86"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625EEC30" wp14:editId="6E97CBC5">
                <wp:simplePos x="0" y="0"/>
                <wp:positionH relativeFrom="column">
                  <wp:posOffset>-243840</wp:posOffset>
                </wp:positionH>
                <wp:positionV relativeFrom="paragraph">
                  <wp:posOffset>-856615</wp:posOffset>
                </wp:positionV>
                <wp:extent cx="1873250" cy="112649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1BC9F6E7" w14:textId="77777777" w:rsidR="003212EB" w:rsidRDefault="003212EB" w:rsidP="00285C7B">
          <w:pPr>
            <w:pStyle w:val="Encabezado"/>
            <w:tabs>
              <w:tab w:val="clear" w:pos="4252"/>
              <w:tab w:val="center" w:pos="2614"/>
            </w:tabs>
            <w:ind w:left="-255"/>
          </w:pPr>
        </w:p>
      </w:tc>
      <w:tc>
        <w:tcPr>
          <w:tcW w:w="6237" w:type="dxa"/>
          <w:vAlign w:val="center"/>
        </w:tcPr>
        <w:p w14:paraId="2E11AE7F" w14:textId="77777777" w:rsidR="003212EB" w:rsidRPr="00B9745A" w:rsidRDefault="003212EB" w:rsidP="00804569">
          <w:pPr>
            <w:pStyle w:val="Encabezado"/>
            <w:tabs>
              <w:tab w:val="left" w:pos="4890"/>
            </w:tabs>
            <w:ind w:left="-108" w:right="-250"/>
            <w:jc w:val="both"/>
            <w:rPr>
              <w:rFonts w:ascii="Palatino Linotype" w:hAnsi="Palatino Linotype" w:cs="Tahoma"/>
              <w:b/>
            </w:rPr>
          </w:pPr>
          <w:r w:rsidRPr="00B9745A">
            <w:rPr>
              <w:rFonts w:ascii="Palatino Linotype" w:hAnsi="Palatino Linotype" w:cs="Tahoma"/>
              <w:b/>
            </w:rPr>
            <w:t>Voto Particular</w:t>
          </w:r>
        </w:p>
        <w:p w14:paraId="4D943772" w14:textId="6C317237" w:rsidR="00A2664C" w:rsidRDefault="003212EB" w:rsidP="00804569">
          <w:pPr>
            <w:pStyle w:val="Encabezado"/>
            <w:tabs>
              <w:tab w:val="left" w:pos="4890"/>
            </w:tabs>
            <w:ind w:left="-108" w:right="1313"/>
            <w:jc w:val="both"/>
            <w:rPr>
              <w:rFonts w:ascii="Palatino Linotype" w:hAnsi="Palatino Linotype"/>
              <w:lang w:val="es-MX"/>
            </w:rPr>
          </w:pPr>
          <w:r w:rsidRPr="00B9745A">
            <w:rPr>
              <w:rFonts w:ascii="Palatino Linotype" w:hAnsi="Palatino Linotype" w:cs="Tahoma"/>
              <w:b/>
            </w:rPr>
            <w:t>Recurso de Revisión:</w:t>
          </w:r>
          <w:r w:rsidR="00A2664C">
            <w:rPr>
              <w:rFonts w:ascii="Palatino Linotype" w:hAnsi="Palatino Linotype" w:cs="Tahoma"/>
              <w:b/>
            </w:rPr>
            <w:t xml:space="preserve"> </w:t>
          </w:r>
          <w:r w:rsidR="00804569" w:rsidRPr="00804569">
            <w:rPr>
              <w:rFonts w:ascii="Palatino Linotype" w:hAnsi="Palatino Linotype"/>
              <w:lang w:val="es-MX"/>
            </w:rPr>
            <w:t>16395/INFOEM/IP/RR/202</w:t>
          </w:r>
          <w:r w:rsidR="00804569">
            <w:rPr>
              <w:rFonts w:ascii="Palatino Linotype" w:hAnsi="Palatino Linotype"/>
              <w:lang w:val="es-MX"/>
            </w:rPr>
            <w:t>2</w:t>
          </w:r>
        </w:p>
        <w:p w14:paraId="3A42DD7D" w14:textId="5134DC4D" w:rsidR="002F095A" w:rsidRDefault="003212EB" w:rsidP="00804569">
          <w:pPr>
            <w:pStyle w:val="Encabezado"/>
            <w:tabs>
              <w:tab w:val="left" w:pos="4890"/>
            </w:tabs>
            <w:ind w:left="-108" w:right="1313"/>
            <w:jc w:val="both"/>
            <w:rPr>
              <w:rFonts w:ascii="Palatino Linotype" w:hAnsi="Palatino Linotype"/>
              <w:bCs/>
            </w:rPr>
          </w:pPr>
          <w:r>
            <w:rPr>
              <w:rFonts w:ascii="Palatino Linotype" w:hAnsi="Palatino Linotype" w:cs="Tahoma"/>
              <w:b/>
            </w:rPr>
            <w:t>Sujeto Obligado:</w:t>
          </w:r>
          <w:r>
            <w:rPr>
              <w:rFonts w:ascii="Palatino Linotype" w:hAnsi="Palatino Linotype"/>
              <w:bCs/>
              <w:lang w:val="es-MX"/>
            </w:rPr>
            <w:t xml:space="preserve"> </w:t>
          </w:r>
          <w:r w:rsidR="00804569" w:rsidRPr="00804569">
            <w:rPr>
              <w:rFonts w:ascii="Palatino Linotype" w:hAnsi="Palatino Linotype"/>
              <w:bCs/>
            </w:rPr>
            <w:t>Secretaría de Movilidad</w:t>
          </w:r>
        </w:p>
        <w:p w14:paraId="3237CE37" w14:textId="32A28E68" w:rsidR="003212EB" w:rsidRDefault="003212EB" w:rsidP="00804569">
          <w:pPr>
            <w:pStyle w:val="Encabezado"/>
            <w:tabs>
              <w:tab w:val="left" w:pos="4890"/>
            </w:tabs>
            <w:ind w:left="174" w:right="-250" w:hanging="282"/>
            <w:jc w:val="both"/>
            <w:rPr>
              <w:rFonts w:ascii="Palatino Linotype" w:hAnsi="Palatino Linotype" w:cs="Arial"/>
              <w:szCs w:val="20"/>
            </w:rPr>
          </w:pPr>
          <w:r w:rsidRPr="00B9745A">
            <w:rPr>
              <w:rFonts w:ascii="Palatino Linotype" w:hAnsi="Palatino Linotype" w:cs="Tahoma"/>
              <w:b/>
            </w:rPr>
            <w:t>Comisionad</w:t>
          </w:r>
          <w:r w:rsidR="00ED4DBE">
            <w:rPr>
              <w:rFonts w:ascii="Palatino Linotype" w:hAnsi="Palatino Linotype" w:cs="Tahoma"/>
              <w:b/>
            </w:rPr>
            <w:t>a</w:t>
          </w:r>
          <w:r w:rsidRPr="00B9745A">
            <w:rPr>
              <w:rFonts w:ascii="Palatino Linotype" w:hAnsi="Palatino Linotype" w:cs="Tahoma"/>
              <w:b/>
            </w:rPr>
            <w:t xml:space="preserve"> Ponente: </w:t>
          </w:r>
          <w:r w:rsidR="00804569" w:rsidRPr="00804569">
            <w:rPr>
              <w:rFonts w:ascii="Palatino Linotype" w:hAnsi="Palatino Linotype" w:cs="Arial"/>
              <w:szCs w:val="20"/>
            </w:rPr>
            <w:t>José Martínez Vilchi</w:t>
          </w:r>
          <w:r w:rsidR="00804569">
            <w:rPr>
              <w:rFonts w:ascii="Palatino Linotype" w:hAnsi="Palatino Linotype" w:cs="Arial"/>
              <w:szCs w:val="20"/>
            </w:rPr>
            <w:t>s</w:t>
          </w:r>
        </w:p>
        <w:p w14:paraId="21EEEA9A" w14:textId="77777777" w:rsidR="006F0B86" w:rsidRPr="00285C7B" w:rsidRDefault="006F0B86" w:rsidP="00B463E2">
          <w:pPr>
            <w:pStyle w:val="Encabezado"/>
            <w:ind w:left="-108" w:right="-250"/>
            <w:jc w:val="both"/>
            <w:rPr>
              <w:rFonts w:ascii="Palatino Linotype" w:hAnsi="Palatino Linotype"/>
              <w:bCs/>
              <w:lang w:val="es-ES_tradnl"/>
            </w:rPr>
          </w:pPr>
        </w:p>
      </w:tc>
    </w:tr>
  </w:tbl>
  <w:p w14:paraId="63DB8775" w14:textId="77777777" w:rsidR="003212EB" w:rsidRPr="001106EA" w:rsidRDefault="003212EB">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C2734B3"/>
    <w:multiLevelType w:val="hybridMultilevel"/>
    <w:tmpl w:val="C0F876D0"/>
    <w:lvl w:ilvl="0" w:tplc="25103E3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79E343D4"/>
    <w:multiLevelType w:val="hybridMultilevel"/>
    <w:tmpl w:val="5562F9F8"/>
    <w:lvl w:ilvl="0" w:tplc="D886449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82310"/>
    <w:rsid w:val="000A1C11"/>
    <w:rsid w:val="000B7F9F"/>
    <w:rsid w:val="000D62C0"/>
    <w:rsid w:val="00100065"/>
    <w:rsid w:val="00130238"/>
    <w:rsid w:val="00174316"/>
    <w:rsid w:val="001971A0"/>
    <w:rsid w:val="001A58CB"/>
    <w:rsid w:val="001D6059"/>
    <w:rsid w:val="001F75E5"/>
    <w:rsid w:val="002071AC"/>
    <w:rsid w:val="00285C7B"/>
    <w:rsid w:val="002D6AB3"/>
    <w:rsid w:val="002F095A"/>
    <w:rsid w:val="002F2CA2"/>
    <w:rsid w:val="00304A0F"/>
    <w:rsid w:val="00310C37"/>
    <w:rsid w:val="00314859"/>
    <w:rsid w:val="003212EB"/>
    <w:rsid w:val="00364E53"/>
    <w:rsid w:val="003A5D2E"/>
    <w:rsid w:val="003E56C5"/>
    <w:rsid w:val="00427F85"/>
    <w:rsid w:val="00437622"/>
    <w:rsid w:val="004412C6"/>
    <w:rsid w:val="00456D37"/>
    <w:rsid w:val="004738C3"/>
    <w:rsid w:val="00480115"/>
    <w:rsid w:val="00486BD3"/>
    <w:rsid w:val="00494387"/>
    <w:rsid w:val="004A7A76"/>
    <w:rsid w:val="004C0D87"/>
    <w:rsid w:val="004C7D91"/>
    <w:rsid w:val="004D26F6"/>
    <w:rsid w:val="004E5EAD"/>
    <w:rsid w:val="005029A9"/>
    <w:rsid w:val="00506560"/>
    <w:rsid w:val="00506AB5"/>
    <w:rsid w:val="005236BA"/>
    <w:rsid w:val="00524084"/>
    <w:rsid w:val="00524A4C"/>
    <w:rsid w:val="005277CD"/>
    <w:rsid w:val="00533E57"/>
    <w:rsid w:val="005378B9"/>
    <w:rsid w:val="00541BAC"/>
    <w:rsid w:val="00543C9A"/>
    <w:rsid w:val="00557EC7"/>
    <w:rsid w:val="00587055"/>
    <w:rsid w:val="0059209B"/>
    <w:rsid w:val="005974CA"/>
    <w:rsid w:val="005E32C7"/>
    <w:rsid w:val="00601591"/>
    <w:rsid w:val="0060453B"/>
    <w:rsid w:val="00622BCF"/>
    <w:rsid w:val="006408E2"/>
    <w:rsid w:val="00674268"/>
    <w:rsid w:val="00684986"/>
    <w:rsid w:val="00690441"/>
    <w:rsid w:val="00690DC9"/>
    <w:rsid w:val="006A2BEA"/>
    <w:rsid w:val="006C2B09"/>
    <w:rsid w:val="006F0B86"/>
    <w:rsid w:val="00716333"/>
    <w:rsid w:val="00750063"/>
    <w:rsid w:val="007547CE"/>
    <w:rsid w:val="00756729"/>
    <w:rsid w:val="007B1D95"/>
    <w:rsid w:val="007B6ED5"/>
    <w:rsid w:val="007B7E24"/>
    <w:rsid w:val="007D1914"/>
    <w:rsid w:val="007D3006"/>
    <w:rsid w:val="007F32AC"/>
    <w:rsid w:val="00803AF3"/>
    <w:rsid w:val="00804569"/>
    <w:rsid w:val="00823E1B"/>
    <w:rsid w:val="00826C7B"/>
    <w:rsid w:val="0083177F"/>
    <w:rsid w:val="00833C20"/>
    <w:rsid w:val="00837AD2"/>
    <w:rsid w:val="00842979"/>
    <w:rsid w:val="00857A47"/>
    <w:rsid w:val="00864A25"/>
    <w:rsid w:val="00897758"/>
    <w:rsid w:val="008B7FC0"/>
    <w:rsid w:val="008C5810"/>
    <w:rsid w:val="008D221B"/>
    <w:rsid w:val="008E1028"/>
    <w:rsid w:val="008E2746"/>
    <w:rsid w:val="008F78B8"/>
    <w:rsid w:val="00913F1E"/>
    <w:rsid w:val="00922026"/>
    <w:rsid w:val="00940F06"/>
    <w:rsid w:val="00951B8A"/>
    <w:rsid w:val="00960C5A"/>
    <w:rsid w:val="00961702"/>
    <w:rsid w:val="009C0622"/>
    <w:rsid w:val="009C37A6"/>
    <w:rsid w:val="009C6B45"/>
    <w:rsid w:val="009F23B2"/>
    <w:rsid w:val="00A17F80"/>
    <w:rsid w:val="00A21473"/>
    <w:rsid w:val="00A2664C"/>
    <w:rsid w:val="00A54CCC"/>
    <w:rsid w:val="00A80C30"/>
    <w:rsid w:val="00A9782A"/>
    <w:rsid w:val="00AC2D47"/>
    <w:rsid w:val="00AD5399"/>
    <w:rsid w:val="00AF77D3"/>
    <w:rsid w:val="00B031CD"/>
    <w:rsid w:val="00B05C82"/>
    <w:rsid w:val="00B22C41"/>
    <w:rsid w:val="00B326DC"/>
    <w:rsid w:val="00B43526"/>
    <w:rsid w:val="00B463E2"/>
    <w:rsid w:val="00B46E3B"/>
    <w:rsid w:val="00B55282"/>
    <w:rsid w:val="00B77094"/>
    <w:rsid w:val="00B80272"/>
    <w:rsid w:val="00BA54EE"/>
    <w:rsid w:val="00BB606D"/>
    <w:rsid w:val="00BD201D"/>
    <w:rsid w:val="00BD7B75"/>
    <w:rsid w:val="00C00E77"/>
    <w:rsid w:val="00C36D41"/>
    <w:rsid w:val="00C458FE"/>
    <w:rsid w:val="00C533E2"/>
    <w:rsid w:val="00C60C1A"/>
    <w:rsid w:val="00C75F6B"/>
    <w:rsid w:val="00C90B82"/>
    <w:rsid w:val="00CB36F3"/>
    <w:rsid w:val="00CC3620"/>
    <w:rsid w:val="00CD7937"/>
    <w:rsid w:val="00D51BFD"/>
    <w:rsid w:val="00D51DEC"/>
    <w:rsid w:val="00D6254E"/>
    <w:rsid w:val="00D71359"/>
    <w:rsid w:val="00D81B6B"/>
    <w:rsid w:val="00D96FAA"/>
    <w:rsid w:val="00DA5ADF"/>
    <w:rsid w:val="00DB121C"/>
    <w:rsid w:val="00DB434E"/>
    <w:rsid w:val="00DD5D61"/>
    <w:rsid w:val="00E01F66"/>
    <w:rsid w:val="00E15D99"/>
    <w:rsid w:val="00E3351B"/>
    <w:rsid w:val="00E43FEA"/>
    <w:rsid w:val="00E67710"/>
    <w:rsid w:val="00E678EF"/>
    <w:rsid w:val="00E7322A"/>
    <w:rsid w:val="00E878DE"/>
    <w:rsid w:val="00EA7BAB"/>
    <w:rsid w:val="00EB135A"/>
    <w:rsid w:val="00ED0F82"/>
    <w:rsid w:val="00ED4DBE"/>
    <w:rsid w:val="00ED75FF"/>
    <w:rsid w:val="00EE0581"/>
    <w:rsid w:val="00EE2310"/>
    <w:rsid w:val="00EF3687"/>
    <w:rsid w:val="00F04F7C"/>
    <w:rsid w:val="00F0698C"/>
    <w:rsid w:val="00F1426D"/>
    <w:rsid w:val="00F34C61"/>
    <w:rsid w:val="00F35BFB"/>
    <w:rsid w:val="00F446B7"/>
    <w:rsid w:val="00F47181"/>
    <w:rsid w:val="00F829A6"/>
    <w:rsid w:val="00F84B95"/>
    <w:rsid w:val="00FB0274"/>
    <w:rsid w:val="00FB1738"/>
    <w:rsid w:val="00FC3DE6"/>
    <w:rsid w:val="00FE051C"/>
    <w:rsid w:val="00FF5922"/>
    <w:rsid w:val="00FF66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94036"/>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D99"/>
    <w:pPr>
      <w:spacing w:after="0" w:line="240" w:lineRule="auto"/>
      <w:ind w:left="720"/>
      <w:contextualSpacing/>
    </w:pPr>
    <w:rPr>
      <w:rFonts w:ascii="Times New Roman" w:eastAsia="Calibri"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D9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1830</Words>
  <Characters>10065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Cuenta Microsoft</cp:lastModifiedBy>
  <cp:revision>3</cp:revision>
  <cp:lastPrinted>2023-03-27T16:52:00Z</cp:lastPrinted>
  <dcterms:created xsi:type="dcterms:W3CDTF">2023-08-03T23:25:00Z</dcterms:created>
  <dcterms:modified xsi:type="dcterms:W3CDTF">2023-08-07T17:58:00Z</dcterms:modified>
</cp:coreProperties>
</file>