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487419392">
            <wp:simplePos x="0" y="0"/>
            <wp:positionH relativeFrom="page">
              <wp:posOffset>567969</wp:posOffset>
            </wp:positionH>
            <wp:positionV relativeFrom="page">
              <wp:posOffset>278508</wp:posOffset>
            </wp:positionV>
            <wp:extent cx="6150133" cy="960272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4.136719pt;margin-top:243.615219pt;width:15.45pt;height:169.4pt;mso-position-horizontal-relative:page;mso-position-vertical-relative:page;z-index:15729152" type="#_x0000_t202" id="docshape1"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7"/>
        <w:rPr>
          <w:rFonts w:ascii="Times New Roman"/>
          <w:sz w:val="23"/>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rPr>
          <w:b/>
          <w:sz w:val="20"/>
        </w:rPr>
      </w:pPr>
    </w:p>
    <w:p>
      <w:pPr>
        <w:pStyle w:val="BodyText"/>
        <w:spacing w:before="1"/>
        <w:rPr>
          <w:b/>
        </w:rPr>
      </w:pPr>
    </w:p>
    <w:p>
      <w:pPr>
        <w:pStyle w:val="Heading1"/>
        <w:spacing w:line="360" w:lineRule="auto"/>
        <w:ind w:right="121" w:firstLine="0"/>
        <w:jc w:val="both"/>
      </w:pPr>
      <w:r>
        <w:rPr/>
        <w:t>VOTO PARTICULAR QUE FORMULA LA COMISIONADA GUADALUPE RAMÍREZ PEÑA, EN RELACIÓN CON LA RESOLUCIÓN DICTADA POR EL PLENO DEL INSTITUTO DE TRANSPARENCIA, ACCESO A LA INFORMACIÓN PÚBLICA Y PROTECCIÓN DE DATOS PERSONALES DEL ESTADO</w:t>
      </w:r>
      <w:r>
        <w:rPr>
          <w:spacing w:val="-5"/>
        </w:rPr>
        <w:t> </w:t>
      </w:r>
      <w:r>
        <w:rPr/>
        <w:t>DE</w:t>
      </w:r>
      <w:r>
        <w:rPr>
          <w:spacing w:val="-5"/>
        </w:rPr>
        <w:t> </w:t>
      </w:r>
      <w:r>
        <w:rPr/>
        <w:t>MÉXICO</w:t>
      </w:r>
      <w:r>
        <w:rPr>
          <w:spacing w:val="-5"/>
        </w:rPr>
        <w:t> </w:t>
      </w:r>
      <w:r>
        <w:rPr/>
        <w:t>Y</w:t>
      </w:r>
      <w:r>
        <w:rPr>
          <w:spacing w:val="-4"/>
        </w:rPr>
        <w:t> </w:t>
      </w:r>
      <w:r>
        <w:rPr/>
        <w:t>MUNICIPIOS,</w:t>
      </w:r>
      <w:r>
        <w:rPr>
          <w:spacing w:val="-4"/>
        </w:rPr>
        <w:t> </w:t>
      </w:r>
      <w:r>
        <w:rPr/>
        <w:t>EN</w:t>
      </w:r>
      <w:r>
        <w:rPr>
          <w:spacing w:val="-5"/>
        </w:rPr>
        <w:t> </w:t>
      </w:r>
      <w:r>
        <w:rPr/>
        <w:t>LA</w:t>
      </w:r>
      <w:r>
        <w:rPr>
          <w:spacing w:val="-2"/>
        </w:rPr>
        <w:t> </w:t>
      </w:r>
      <w:r>
        <w:rPr/>
        <w:t>TRIGÉSIMA</w:t>
      </w:r>
      <w:r>
        <w:rPr>
          <w:spacing w:val="-4"/>
        </w:rPr>
        <w:t> </w:t>
      </w:r>
      <w:r>
        <w:rPr/>
        <w:t>PRIMERA</w:t>
      </w:r>
      <w:r>
        <w:rPr>
          <w:spacing w:val="-4"/>
        </w:rPr>
        <w:t> </w:t>
      </w:r>
      <w:r>
        <w:rPr/>
        <w:t>SESIÓN ORDINARIA DEL TREINTA DE AGOSTO DE DOS MIL VEINTITRÉS, EN EL RECURSO DE REVISIÓN 17531/INFOEM/IP/RR/2022.</w:t>
      </w:r>
    </w:p>
    <w:p>
      <w:pPr>
        <w:pStyle w:val="BodyText"/>
        <w:spacing w:before="13"/>
        <w:rPr>
          <w:b/>
          <w:sz w:val="17"/>
        </w:rPr>
      </w:pPr>
    </w:p>
    <w:p>
      <w:pPr>
        <w:spacing w:line="360" w:lineRule="auto" w:before="0"/>
        <w:ind w:left="965" w:right="123" w:firstLine="0"/>
        <w:jc w:val="both"/>
        <w:rPr>
          <w:sz w:val="24"/>
        </w:rPr>
      </w:pPr>
      <w:r>
        <w:rPr>
          <w:sz w:val="24"/>
        </w:rPr>
        <w:t>Con</w:t>
      </w:r>
      <w:r>
        <w:rPr>
          <w:spacing w:val="-9"/>
          <w:sz w:val="24"/>
        </w:rPr>
        <w:t> </w:t>
      </w:r>
      <w:r>
        <w:rPr>
          <w:sz w:val="24"/>
        </w:rPr>
        <w:t>fundamento</w:t>
      </w:r>
      <w:r>
        <w:rPr>
          <w:spacing w:val="-8"/>
          <w:sz w:val="24"/>
        </w:rPr>
        <w:t> </w:t>
      </w:r>
      <w:r>
        <w:rPr>
          <w:sz w:val="24"/>
        </w:rPr>
        <w:t>en</w:t>
      </w:r>
      <w:r>
        <w:rPr>
          <w:spacing w:val="-9"/>
          <w:sz w:val="24"/>
        </w:rPr>
        <w:t> </w:t>
      </w:r>
      <w:r>
        <w:rPr>
          <w:sz w:val="24"/>
        </w:rPr>
        <w:t>lo</w:t>
      </w:r>
      <w:r>
        <w:rPr>
          <w:spacing w:val="-12"/>
          <w:sz w:val="24"/>
        </w:rPr>
        <w:t> </w:t>
      </w:r>
      <w:r>
        <w:rPr>
          <w:sz w:val="24"/>
        </w:rPr>
        <w:t>dispuesto</w:t>
      </w:r>
      <w:r>
        <w:rPr>
          <w:spacing w:val="-8"/>
          <w:sz w:val="24"/>
        </w:rPr>
        <w:t> </w:t>
      </w:r>
      <w:r>
        <w:rPr>
          <w:sz w:val="24"/>
        </w:rPr>
        <w:t>por</w:t>
      </w:r>
      <w:r>
        <w:rPr>
          <w:spacing w:val="-7"/>
          <w:sz w:val="24"/>
        </w:rPr>
        <w:t> </w:t>
      </w:r>
      <w:r>
        <w:rPr>
          <w:sz w:val="24"/>
        </w:rPr>
        <w:t>el</w:t>
      </w:r>
      <w:r>
        <w:rPr>
          <w:spacing w:val="-11"/>
          <w:sz w:val="24"/>
        </w:rPr>
        <w:t> </w:t>
      </w:r>
      <w:r>
        <w:rPr>
          <w:sz w:val="24"/>
        </w:rPr>
        <w:t>artículo</w:t>
      </w:r>
      <w:r>
        <w:rPr>
          <w:spacing w:val="-8"/>
          <w:sz w:val="24"/>
        </w:rPr>
        <w:t> </w:t>
      </w:r>
      <w:r>
        <w:rPr>
          <w:sz w:val="24"/>
        </w:rPr>
        <w:t>14,</w:t>
      </w:r>
      <w:r>
        <w:rPr>
          <w:spacing w:val="-8"/>
          <w:sz w:val="24"/>
        </w:rPr>
        <w:t> </w:t>
      </w:r>
      <w:r>
        <w:rPr>
          <w:sz w:val="24"/>
        </w:rPr>
        <w:t>fracciones</w:t>
      </w:r>
      <w:r>
        <w:rPr>
          <w:spacing w:val="-9"/>
          <w:sz w:val="24"/>
        </w:rPr>
        <w:t> </w:t>
      </w:r>
      <w:r>
        <w:rPr>
          <w:sz w:val="24"/>
        </w:rPr>
        <w:t>X</w:t>
      </w:r>
      <w:r>
        <w:rPr>
          <w:spacing w:val="-8"/>
          <w:sz w:val="24"/>
        </w:rPr>
        <w:t> </w:t>
      </w:r>
      <w:r>
        <w:rPr>
          <w:sz w:val="24"/>
        </w:rPr>
        <w:t>y</w:t>
      </w:r>
      <w:r>
        <w:rPr>
          <w:spacing w:val="-8"/>
          <w:sz w:val="24"/>
        </w:rPr>
        <w:t> </w:t>
      </w:r>
      <w:r>
        <w:rPr>
          <w:sz w:val="24"/>
        </w:rPr>
        <w:t>XI,</w:t>
      </w:r>
      <w:r>
        <w:rPr>
          <w:spacing w:val="-12"/>
          <w:sz w:val="24"/>
        </w:rPr>
        <w:t> </w:t>
      </w:r>
      <w:r>
        <w:rPr>
          <w:sz w:val="24"/>
        </w:rPr>
        <w:t>del</w:t>
      </w:r>
      <w:r>
        <w:rPr>
          <w:spacing w:val="-8"/>
          <w:sz w:val="24"/>
        </w:rPr>
        <w:t> </w:t>
      </w:r>
      <w:r>
        <w:rPr>
          <w:sz w:val="24"/>
        </w:rPr>
        <w:t>Reglamento del</w:t>
      </w:r>
      <w:r>
        <w:rPr>
          <w:spacing w:val="-15"/>
          <w:sz w:val="24"/>
        </w:rPr>
        <w:t> </w:t>
      </w:r>
      <w:r>
        <w:rPr>
          <w:sz w:val="24"/>
        </w:rPr>
        <w:t>Instituto</w:t>
      </w:r>
      <w:r>
        <w:rPr>
          <w:spacing w:val="-15"/>
          <w:sz w:val="24"/>
        </w:rPr>
        <w:t> </w:t>
      </w:r>
      <w:r>
        <w:rPr>
          <w:sz w:val="24"/>
        </w:rPr>
        <w:t>de</w:t>
      </w:r>
      <w:r>
        <w:rPr>
          <w:spacing w:val="-15"/>
          <w:sz w:val="24"/>
        </w:rPr>
        <w:t> </w:t>
      </w:r>
      <w:r>
        <w:rPr>
          <w:sz w:val="24"/>
        </w:rPr>
        <w:t>Transparencia,</w:t>
      </w:r>
      <w:r>
        <w:rPr>
          <w:spacing w:val="-15"/>
          <w:sz w:val="24"/>
        </w:rPr>
        <w:t> </w:t>
      </w:r>
      <w:r>
        <w:rPr>
          <w:sz w:val="24"/>
        </w:rPr>
        <w:t>Acceso</w:t>
      </w:r>
      <w:r>
        <w:rPr>
          <w:spacing w:val="-15"/>
          <w:sz w:val="24"/>
        </w:rPr>
        <w:t> </w:t>
      </w:r>
      <w:r>
        <w:rPr>
          <w:sz w:val="24"/>
        </w:rPr>
        <w:t>a</w:t>
      </w:r>
      <w:r>
        <w:rPr>
          <w:spacing w:val="-15"/>
          <w:sz w:val="24"/>
        </w:rPr>
        <w:t> </w:t>
      </w:r>
      <w:r>
        <w:rPr>
          <w:sz w:val="24"/>
        </w:rPr>
        <w:t>la</w:t>
      </w:r>
      <w:r>
        <w:rPr>
          <w:spacing w:val="-15"/>
          <w:sz w:val="24"/>
        </w:rPr>
        <w:t> </w:t>
      </w:r>
      <w:r>
        <w:rPr>
          <w:sz w:val="24"/>
        </w:rPr>
        <w:t>Información</w:t>
      </w:r>
      <w:r>
        <w:rPr>
          <w:spacing w:val="-15"/>
          <w:sz w:val="24"/>
        </w:rPr>
        <w:t> </w:t>
      </w:r>
      <w:r>
        <w:rPr>
          <w:sz w:val="24"/>
        </w:rPr>
        <w:t>Pública</w:t>
      </w:r>
      <w:r>
        <w:rPr>
          <w:spacing w:val="-15"/>
          <w:sz w:val="24"/>
        </w:rPr>
        <w:t> </w:t>
      </w:r>
      <w:r>
        <w:rPr>
          <w:sz w:val="24"/>
        </w:rPr>
        <w:t>y</w:t>
      </w:r>
      <w:r>
        <w:rPr>
          <w:spacing w:val="-15"/>
          <w:sz w:val="24"/>
        </w:rPr>
        <w:t> </w:t>
      </w:r>
      <w:r>
        <w:rPr>
          <w:sz w:val="24"/>
        </w:rPr>
        <w:t>Protección</w:t>
      </w:r>
      <w:r>
        <w:rPr>
          <w:spacing w:val="-15"/>
          <w:sz w:val="24"/>
        </w:rPr>
        <w:t> </w:t>
      </w:r>
      <w:r>
        <w:rPr>
          <w:sz w:val="24"/>
        </w:rPr>
        <w:t>de</w:t>
      </w:r>
      <w:r>
        <w:rPr>
          <w:spacing w:val="-13"/>
          <w:sz w:val="24"/>
        </w:rPr>
        <w:t> </w:t>
      </w:r>
      <w:r>
        <w:rPr>
          <w:sz w:val="24"/>
        </w:rPr>
        <w:t>Datos Personales del Estado de México, </w:t>
      </w:r>
      <w:r>
        <w:rPr>
          <w:b/>
          <w:sz w:val="24"/>
        </w:rPr>
        <w:t>la Comisionada Guadalupe Ramírez Peña</w:t>
      </w:r>
      <w:r>
        <w:rPr>
          <w:sz w:val="24"/>
        </w:rPr>
        <w:t>, emite </w:t>
      </w:r>
      <w:r>
        <w:rPr>
          <w:b/>
          <w:sz w:val="24"/>
        </w:rPr>
        <w:t>VOTO PARTICULAR </w:t>
      </w:r>
      <w:r>
        <w:rPr>
          <w:sz w:val="24"/>
        </w:rPr>
        <w:t>respecto a la resolución dictada en el recurso de revisión número </w:t>
      </w:r>
      <w:r>
        <w:rPr>
          <w:b/>
          <w:sz w:val="24"/>
        </w:rPr>
        <w:t>17531/INFOEM/IP/RR/2022 </w:t>
      </w:r>
      <w:r>
        <w:rPr>
          <w:sz w:val="24"/>
        </w:rPr>
        <w:t>pronunciada por el Pleno de este Instituto ante la</w:t>
      </w:r>
      <w:r>
        <w:rPr>
          <w:spacing w:val="-10"/>
          <w:sz w:val="24"/>
        </w:rPr>
        <w:t> </w:t>
      </w:r>
      <w:r>
        <w:rPr>
          <w:sz w:val="24"/>
        </w:rPr>
        <w:t>resolución</w:t>
      </w:r>
      <w:r>
        <w:rPr>
          <w:spacing w:val="-9"/>
          <w:sz w:val="24"/>
        </w:rPr>
        <w:t> </w:t>
      </w:r>
      <w:r>
        <w:rPr>
          <w:sz w:val="24"/>
        </w:rPr>
        <w:t>presentada</w:t>
      </w:r>
      <w:r>
        <w:rPr>
          <w:spacing w:val="-10"/>
          <w:sz w:val="24"/>
        </w:rPr>
        <w:t> </w:t>
      </w:r>
      <w:r>
        <w:rPr>
          <w:sz w:val="24"/>
        </w:rPr>
        <w:t>por</w:t>
      </w:r>
      <w:r>
        <w:rPr>
          <w:spacing w:val="-8"/>
          <w:sz w:val="24"/>
        </w:rPr>
        <w:t> </w:t>
      </w:r>
      <w:r>
        <w:rPr>
          <w:sz w:val="24"/>
        </w:rPr>
        <w:t>el</w:t>
      </w:r>
      <w:r>
        <w:rPr>
          <w:spacing w:val="-10"/>
          <w:sz w:val="24"/>
        </w:rPr>
        <w:t> </w:t>
      </w:r>
      <w:r>
        <w:rPr>
          <w:sz w:val="24"/>
        </w:rPr>
        <w:t>en</w:t>
      </w:r>
      <w:r>
        <w:rPr>
          <w:spacing w:val="-10"/>
          <w:sz w:val="24"/>
        </w:rPr>
        <w:t> </w:t>
      </w:r>
      <w:r>
        <w:rPr>
          <w:b/>
          <w:sz w:val="24"/>
        </w:rPr>
        <w:t>Comisionado</w:t>
      </w:r>
      <w:r>
        <w:rPr>
          <w:b/>
          <w:spacing w:val="-8"/>
          <w:sz w:val="24"/>
        </w:rPr>
        <w:t> </w:t>
      </w:r>
      <w:r>
        <w:rPr>
          <w:b/>
          <w:sz w:val="24"/>
        </w:rPr>
        <w:t>Luis</w:t>
      </w:r>
      <w:r>
        <w:rPr>
          <w:b/>
          <w:spacing w:val="-11"/>
          <w:sz w:val="24"/>
        </w:rPr>
        <w:t> </w:t>
      </w:r>
      <w:r>
        <w:rPr>
          <w:b/>
          <w:sz w:val="24"/>
        </w:rPr>
        <w:t>Gustavo</w:t>
      </w:r>
      <w:r>
        <w:rPr>
          <w:b/>
          <w:spacing w:val="-9"/>
          <w:sz w:val="24"/>
        </w:rPr>
        <w:t> </w:t>
      </w:r>
      <w:r>
        <w:rPr>
          <w:b/>
          <w:sz w:val="24"/>
        </w:rPr>
        <w:t>Parra</w:t>
      </w:r>
      <w:r>
        <w:rPr>
          <w:b/>
          <w:spacing w:val="-9"/>
          <w:sz w:val="24"/>
        </w:rPr>
        <w:t> </w:t>
      </w:r>
      <w:r>
        <w:rPr>
          <w:b/>
          <w:sz w:val="24"/>
        </w:rPr>
        <w:t>Noriega</w:t>
      </w:r>
      <w:r>
        <w:rPr>
          <w:sz w:val="24"/>
        </w:rPr>
        <w:t>,</w:t>
      </w:r>
      <w:r>
        <w:rPr>
          <w:spacing w:val="-10"/>
          <w:sz w:val="24"/>
        </w:rPr>
        <w:t> </w:t>
      </w:r>
      <w:r>
        <w:rPr>
          <w:sz w:val="24"/>
        </w:rPr>
        <w:t>el</w:t>
      </w:r>
      <w:r>
        <w:rPr>
          <w:spacing w:val="-10"/>
          <w:sz w:val="24"/>
        </w:rPr>
        <w:t> </w:t>
      </w:r>
      <w:r>
        <w:rPr>
          <w:sz w:val="24"/>
        </w:rPr>
        <w:t>cual se formuló, conforme al tenor siguiente:</w:t>
      </w:r>
    </w:p>
    <w:p>
      <w:pPr>
        <w:pStyle w:val="BodyText"/>
        <w:spacing w:before="9"/>
        <w:rPr>
          <w:sz w:val="17"/>
        </w:rPr>
      </w:pPr>
    </w:p>
    <w:p>
      <w:pPr>
        <w:pStyle w:val="Heading1"/>
        <w:numPr>
          <w:ilvl w:val="0"/>
          <w:numId w:val="1"/>
        </w:numPr>
        <w:tabs>
          <w:tab w:pos="1107" w:val="left" w:leader="none"/>
        </w:tabs>
        <w:spacing w:line="240" w:lineRule="auto" w:before="0" w:after="0"/>
        <w:ind w:left="1106" w:right="0" w:hanging="284"/>
        <w:jc w:val="both"/>
      </w:pPr>
      <w:r>
        <w:rPr>
          <w:spacing w:val="-2"/>
        </w:rPr>
        <w:t>Antecedentes.</w:t>
      </w:r>
    </w:p>
    <w:p>
      <w:pPr>
        <w:pStyle w:val="BodyText"/>
        <w:spacing w:before="10"/>
        <w:rPr>
          <w:b/>
          <w:sz w:val="29"/>
        </w:rPr>
      </w:pPr>
    </w:p>
    <w:p>
      <w:pPr>
        <w:spacing w:line="360" w:lineRule="auto" w:before="0"/>
        <w:ind w:left="965" w:right="123" w:firstLine="0"/>
        <w:jc w:val="both"/>
        <w:rPr>
          <w:sz w:val="24"/>
        </w:rPr>
      </w:pPr>
      <w:r>
        <w:rPr>
          <w:sz w:val="24"/>
        </w:rPr>
        <w:t>En el asunto que nos ocupa, la </w:t>
      </w:r>
      <w:r>
        <w:rPr>
          <w:b/>
          <w:sz w:val="24"/>
        </w:rPr>
        <w:t>parte Recurrente </w:t>
      </w:r>
      <w:r>
        <w:rPr>
          <w:sz w:val="24"/>
        </w:rPr>
        <w:t>solicitó al </w:t>
      </w:r>
      <w:r>
        <w:rPr>
          <w:b/>
          <w:sz w:val="24"/>
        </w:rPr>
        <w:t>Sujeto Obligado</w:t>
      </w:r>
      <w:r>
        <w:rPr>
          <w:sz w:val="24"/>
        </w:rPr>
        <w:t>, le proporcionara lo siguiente:</w:t>
      </w:r>
    </w:p>
    <w:p>
      <w:pPr>
        <w:pStyle w:val="BodyText"/>
        <w:spacing w:before="11"/>
        <w:rPr>
          <w:sz w:val="17"/>
        </w:rPr>
      </w:pPr>
    </w:p>
    <w:p>
      <w:pPr>
        <w:spacing w:line="276" w:lineRule="auto" w:before="0"/>
        <w:ind w:left="1531" w:right="0" w:firstLine="0"/>
        <w:jc w:val="left"/>
        <w:rPr>
          <w:i/>
          <w:sz w:val="22"/>
        </w:rPr>
      </w:pPr>
      <w:r>
        <w:rPr>
          <w:i/>
          <w:sz w:val="22"/>
        </w:rPr>
        <w:t>“Primer</w:t>
      </w:r>
      <w:r>
        <w:rPr>
          <w:i/>
          <w:spacing w:val="-1"/>
          <w:sz w:val="22"/>
        </w:rPr>
        <w:t> </w:t>
      </w:r>
      <w:r>
        <w:rPr>
          <w:i/>
          <w:sz w:val="22"/>
        </w:rPr>
        <w:t>Informe Trimestral 2022 -Información,</w:t>
      </w:r>
      <w:r>
        <w:rPr>
          <w:i/>
          <w:spacing w:val="-2"/>
          <w:sz w:val="22"/>
        </w:rPr>
        <w:t> </w:t>
      </w:r>
      <w:r>
        <w:rPr>
          <w:i/>
          <w:sz w:val="22"/>
        </w:rPr>
        <w:t>contable</w:t>
      </w:r>
      <w:r>
        <w:rPr>
          <w:i/>
          <w:spacing w:val="-2"/>
          <w:sz w:val="22"/>
        </w:rPr>
        <w:t> </w:t>
      </w:r>
      <w:r>
        <w:rPr>
          <w:i/>
          <w:sz w:val="22"/>
        </w:rPr>
        <w:t>y</w:t>
      </w:r>
      <w:r>
        <w:rPr>
          <w:i/>
          <w:spacing w:val="-2"/>
          <w:sz w:val="22"/>
        </w:rPr>
        <w:t> </w:t>
      </w:r>
      <w:r>
        <w:rPr>
          <w:i/>
          <w:sz w:val="22"/>
        </w:rPr>
        <w:t>financiera -Información presupuestaria -Información Programática -Información Administrativa” (Sic)”</w:t>
      </w:r>
    </w:p>
    <w:p>
      <w:pPr>
        <w:pStyle w:val="BodyText"/>
        <w:spacing w:before="10"/>
        <w:rPr>
          <w:i/>
          <w:sz w:val="17"/>
        </w:rPr>
      </w:pPr>
    </w:p>
    <w:p>
      <w:pPr>
        <w:spacing w:before="1"/>
        <w:ind w:left="965" w:right="0" w:firstLine="0"/>
        <w:jc w:val="both"/>
        <w:rPr>
          <w:sz w:val="24"/>
        </w:rPr>
      </w:pPr>
      <w:r>
        <w:rPr>
          <w:sz w:val="24"/>
        </w:rPr>
        <w:t>Solicitud</w:t>
      </w:r>
      <w:r>
        <w:rPr>
          <w:spacing w:val="-3"/>
          <w:sz w:val="24"/>
        </w:rPr>
        <w:t> </w:t>
      </w:r>
      <w:r>
        <w:rPr>
          <w:sz w:val="24"/>
        </w:rPr>
        <w:t>a</w:t>
      </w:r>
      <w:r>
        <w:rPr>
          <w:spacing w:val="-1"/>
          <w:sz w:val="24"/>
        </w:rPr>
        <w:t> </w:t>
      </w:r>
      <w:r>
        <w:rPr>
          <w:sz w:val="24"/>
        </w:rPr>
        <w:t>la</w:t>
      </w:r>
      <w:r>
        <w:rPr>
          <w:spacing w:val="-2"/>
          <w:sz w:val="24"/>
        </w:rPr>
        <w:t> </w:t>
      </w:r>
      <w:r>
        <w:rPr>
          <w:sz w:val="24"/>
        </w:rPr>
        <w:t>que</w:t>
      </w:r>
      <w:r>
        <w:rPr>
          <w:spacing w:val="-1"/>
          <w:sz w:val="24"/>
        </w:rPr>
        <w:t> </w:t>
      </w:r>
      <w:r>
        <w:rPr>
          <w:sz w:val="24"/>
        </w:rPr>
        <w:t>el</w:t>
      </w:r>
      <w:r>
        <w:rPr>
          <w:spacing w:val="-1"/>
          <w:sz w:val="24"/>
        </w:rPr>
        <w:t> </w:t>
      </w:r>
      <w:r>
        <w:rPr>
          <w:b/>
          <w:sz w:val="24"/>
        </w:rPr>
        <w:t>Sujeto</w:t>
      </w:r>
      <w:r>
        <w:rPr>
          <w:b/>
          <w:spacing w:val="-1"/>
          <w:sz w:val="24"/>
        </w:rPr>
        <w:t> </w:t>
      </w:r>
      <w:r>
        <w:rPr>
          <w:b/>
          <w:sz w:val="24"/>
        </w:rPr>
        <w:t>Obligado</w:t>
      </w:r>
      <w:r>
        <w:rPr>
          <w:b/>
          <w:spacing w:val="-1"/>
          <w:sz w:val="24"/>
        </w:rPr>
        <w:t> </w:t>
      </w:r>
      <w:r>
        <w:rPr>
          <w:sz w:val="24"/>
        </w:rPr>
        <w:t>omito</w:t>
      </w:r>
      <w:r>
        <w:rPr>
          <w:spacing w:val="-1"/>
          <w:sz w:val="24"/>
        </w:rPr>
        <w:t> </w:t>
      </w:r>
      <w:r>
        <w:rPr>
          <w:spacing w:val="-2"/>
          <w:sz w:val="24"/>
        </w:rPr>
        <w:t>responder</w:t>
      </w:r>
    </w:p>
    <w:p>
      <w:pPr>
        <w:spacing w:after="0"/>
        <w:jc w:val="both"/>
        <w:rPr>
          <w:sz w:val="24"/>
        </w:rPr>
        <w:sectPr>
          <w:type w:val="continuous"/>
          <w:pgSz w:w="12240" w:h="15840"/>
          <w:pgMar w:top="440" w:bottom="0" w:left="1020" w:right="1200"/>
        </w:sectPr>
      </w:pPr>
    </w:p>
    <w:p>
      <w:pPr>
        <w:pStyle w:val="BodyText"/>
        <w:rPr>
          <w:sz w:val="20"/>
        </w:rPr>
      </w:pPr>
      <w:r>
        <w:rPr/>
        <w:drawing>
          <wp:anchor distT="0" distB="0" distL="0" distR="0" allowOverlap="1" layoutInCell="1" locked="0" behindDoc="1" simplePos="0" relativeHeight="487420416">
            <wp:simplePos x="0" y="0"/>
            <wp:positionH relativeFrom="page">
              <wp:posOffset>567969</wp:posOffset>
            </wp:positionH>
            <wp:positionV relativeFrom="page">
              <wp:posOffset>278508</wp:posOffset>
            </wp:positionV>
            <wp:extent cx="6150133" cy="9602726"/>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0176" type="#_x0000_t202" id="docshape2"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3"/>
        <w:rPr>
          <w:b/>
          <w:sz w:val="26"/>
        </w:rPr>
      </w:pPr>
    </w:p>
    <w:p>
      <w:pPr>
        <w:pStyle w:val="BodyText"/>
        <w:spacing w:line="360" w:lineRule="auto" w:before="1"/>
        <w:ind w:left="965" w:right="124"/>
        <w:jc w:val="both"/>
      </w:pPr>
      <w:r>
        <w:rPr/>
        <w:t>Inconforme con la negativa del </w:t>
      </w:r>
      <w:r>
        <w:rPr>
          <w:b/>
        </w:rPr>
        <w:t>Sujeto Obligado </w:t>
      </w:r>
      <w:r>
        <w:rPr/>
        <w:t>para responder a la solicitud de información,</w:t>
      </w:r>
      <w:r>
        <w:rPr>
          <w:spacing w:val="-12"/>
        </w:rPr>
        <w:t> </w:t>
      </w:r>
      <w:r>
        <w:rPr/>
        <w:t>la</w:t>
      </w:r>
      <w:r>
        <w:rPr>
          <w:spacing w:val="-12"/>
        </w:rPr>
        <w:t> </w:t>
      </w:r>
      <w:r>
        <w:rPr>
          <w:b/>
        </w:rPr>
        <w:t>parte</w:t>
      </w:r>
      <w:r>
        <w:rPr>
          <w:b/>
          <w:spacing w:val="-12"/>
        </w:rPr>
        <w:t> </w:t>
      </w:r>
      <w:r>
        <w:rPr>
          <w:b/>
        </w:rPr>
        <w:t>Recurrente</w:t>
      </w:r>
      <w:r>
        <w:rPr>
          <w:b/>
          <w:spacing w:val="-10"/>
        </w:rPr>
        <w:t> </w:t>
      </w:r>
      <w:r>
        <w:rPr/>
        <w:t>interpuso</w:t>
      </w:r>
      <w:r>
        <w:rPr>
          <w:spacing w:val="-11"/>
        </w:rPr>
        <w:t> </w:t>
      </w:r>
      <w:r>
        <w:rPr/>
        <w:t>el</w:t>
      </w:r>
      <w:r>
        <w:rPr>
          <w:spacing w:val="-12"/>
        </w:rPr>
        <w:t> </w:t>
      </w:r>
      <w:r>
        <w:rPr/>
        <w:t>medio</w:t>
      </w:r>
      <w:r>
        <w:rPr>
          <w:spacing w:val="-11"/>
        </w:rPr>
        <w:t> </w:t>
      </w:r>
      <w:r>
        <w:rPr/>
        <w:t>de</w:t>
      </w:r>
      <w:r>
        <w:rPr>
          <w:spacing w:val="-10"/>
        </w:rPr>
        <w:t> </w:t>
      </w:r>
      <w:r>
        <w:rPr/>
        <w:t>impugnación</w:t>
      </w:r>
      <w:r>
        <w:rPr>
          <w:spacing w:val="-12"/>
        </w:rPr>
        <w:t> </w:t>
      </w:r>
      <w:r>
        <w:rPr/>
        <w:t>citado</w:t>
      </w:r>
      <w:r>
        <w:rPr>
          <w:spacing w:val="-11"/>
        </w:rPr>
        <w:t> </w:t>
      </w:r>
      <w:r>
        <w:rPr/>
        <w:t>al</w:t>
      </w:r>
      <w:r>
        <w:rPr>
          <w:spacing w:val="-12"/>
        </w:rPr>
        <w:t> </w:t>
      </w:r>
      <w:r>
        <w:rPr/>
        <w:t>rubro, manifestado como motivo de inconformidad, lo siguiente:</w:t>
      </w:r>
    </w:p>
    <w:p>
      <w:pPr>
        <w:pStyle w:val="BodyText"/>
        <w:spacing w:before="9"/>
        <w:rPr>
          <w:sz w:val="17"/>
        </w:rPr>
      </w:pPr>
    </w:p>
    <w:p>
      <w:pPr>
        <w:spacing w:before="0"/>
        <w:ind w:left="1531" w:right="0" w:firstLine="0"/>
        <w:jc w:val="both"/>
        <w:rPr>
          <w:i/>
          <w:sz w:val="22"/>
        </w:rPr>
      </w:pPr>
      <w:r>
        <w:rPr>
          <w:i/>
          <w:sz w:val="22"/>
        </w:rPr>
        <w:t>“No</w:t>
      </w:r>
      <w:r>
        <w:rPr>
          <w:i/>
          <w:spacing w:val="-5"/>
          <w:sz w:val="22"/>
        </w:rPr>
        <w:t> </w:t>
      </w:r>
      <w:r>
        <w:rPr>
          <w:i/>
          <w:sz w:val="22"/>
        </w:rPr>
        <w:t>se</w:t>
      </w:r>
      <w:r>
        <w:rPr>
          <w:i/>
          <w:spacing w:val="-2"/>
          <w:sz w:val="22"/>
        </w:rPr>
        <w:t> </w:t>
      </w:r>
      <w:r>
        <w:rPr>
          <w:i/>
          <w:sz w:val="22"/>
        </w:rPr>
        <w:t>contestó</w:t>
      </w:r>
      <w:r>
        <w:rPr>
          <w:i/>
          <w:spacing w:val="-4"/>
          <w:sz w:val="22"/>
        </w:rPr>
        <w:t> </w:t>
      </w:r>
      <w:r>
        <w:rPr>
          <w:i/>
          <w:sz w:val="22"/>
        </w:rPr>
        <w:t>la</w:t>
      </w:r>
      <w:r>
        <w:rPr>
          <w:i/>
          <w:spacing w:val="-3"/>
          <w:sz w:val="22"/>
        </w:rPr>
        <w:t> </w:t>
      </w:r>
      <w:r>
        <w:rPr>
          <w:i/>
          <w:sz w:val="22"/>
        </w:rPr>
        <w:t>solicitud</w:t>
      </w:r>
      <w:r>
        <w:rPr>
          <w:i/>
          <w:spacing w:val="-5"/>
          <w:sz w:val="22"/>
        </w:rPr>
        <w:t> </w:t>
      </w:r>
      <w:r>
        <w:rPr>
          <w:i/>
          <w:sz w:val="22"/>
        </w:rPr>
        <w:t>en</w:t>
      </w:r>
      <w:r>
        <w:rPr>
          <w:i/>
          <w:spacing w:val="-3"/>
          <w:sz w:val="22"/>
        </w:rPr>
        <w:t> </w:t>
      </w:r>
      <w:r>
        <w:rPr>
          <w:i/>
          <w:sz w:val="22"/>
        </w:rPr>
        <w:t>tiempo</w:t>
      </w:r>
      <w:r>
        <w:rPr>
          <w:i/>
          <w:spacing w:val="-3"/>
          <w:sz w:val="22"/>
        </w:rPr>
        <w:t> </w:t>
      </w:r>
      <w:r>
        <w:rPr>
          <w:i/>
          <w:sz w:val="22"/>
        </w:rPr>
        <w:t>ni</w:t>
      </w:r>
      <w:r>
        <w:rPr>
          <w:i/>
          <w:spacing w:val="-1"/>
          <w:sz w:val="22"/>
        </w:rPr>
        <w:t> </w:t>
      </w:r>
      <w:r>
        <w:rPr>
          <w:i/>
          <w:sz w:val="22"/>
        </w:rPr>
        <w:t>en</w:t>
      </w:r>
      <w:r>
        <w:rPr>
          <w:i/>
          <w:spacing w:val="-6"/>
          <w:sz w:val="22"/>
        </w:rPr>
        <w:t> </w:t>
      </w:r>
      <w:r>
        <w:rPr>
          <w:i/>
          <w:sz w:val="22"/>
        </w:rPr>
        <w:t>forma”</w:t>
      </w:r>
      <w:r>
        <w:rPr>
          <w:i/>
          <w:spacing w:val="-5"/>
          <w:sz w:val="22"/>
        </w:rPr>
        <w:t> </w:t>
      </w:r>
      <w:r>
        <w:rPr>
          <w:i/>
          <w:spacing w:val="-2"/>
          <w:sz w:val="22"/>
        </w:rPr>
        <w:t>(sic)</w:t>
      </w:r>
    </w:p>
    <w:p>
      <w:pPr>
        <w:pStyle w:val="BodyText"/>
        <w:spacing w:before="1"/>
        <w:rPr>
          <w:i/>
          <w:sz w:val="23"/>
        </w:rPr>
      </w:pPr>
    </w:p>
    <w:p>
      <w:pPr>
        <w:pStyle w:val="BodyText"/>
        <w:spacing w:line="360" w:lineRule="auto"/>
        <w:ind w:left="965" w:right="124"/>
        <w:jc w:val="both"/>
      </w:pPr>
      <w:r>
        <w:rPr/>
        <w:t>Una vez interpuesto el recurso de revisión, de las constancias que obran en el expediente en el SAIMEX, se advierte que el </w:t>
      </w:r>
      <w:r>
        <w:rPr>
          <w:b/>
        </w:rPr>
        <w:t>Sujeto Obligado </w:t>
      </w:r>
      <w:r>
        <w:rPr/>
        <w:t>remitió su informe justificado el oficio ATL/TM/190/2022, del diecinueve de diciembre de dos mil veintidós, suscrito por la Tesorera Municipal y dirigido a la Titular de la Unidad de Transparencia y Acceso a la Información Pública, por medio del cual precisó que la información se localizaba en tres ligas electrónicas.</w:t>
      </w:r>
    </w:p>
    <w:p>
      <w:pPr>
        <w:pStyle w:val="BodyText"/>
        <w:spacing w:line="360" w:lineRule="auto" w:before="159"/>
        <w:ind w:left="965" w:right="125"/>
        <w:jc w:val="both"/>
      </w:pPr>
      <w:r>
        <w:rPr/>
        <w:t>Por cuanto hace </w:t>
      </w:r>
      <w:r>
        <w:rPr>
          <w:b/>
        </w:rPr>
        <w:t>a la parte Recurrente, </w:t>
      </w:r>
      <w:r>
        <w:rPr/>
        <w:t>se tiene que no realizó manifestaciones, formuló</w:t>
      </w:r>
      <w:r>
        <w:rPr>
          <w:spacing w:val="-5"/>
        </w:rPr>
        <w:t> </w:t>
      </w:r>
      <w:r>
        <w:rPr/>
        <w:t>alegatos</w:t>
      </w:r>
      <w:r>
        <w:rPr>
          <w:spacing w:val="-7"/>
        </w:rPr>
        <w:t> </w:t>
      </w:r>
      <w:r>
        <w:rPr/>
        <w:t>ni</w:t>
      </w:r>
      <w:r>
        <w:rPr>
          <w:spacing w:val="-7"/>
        </w:rPr>
        <w:t> </w:t>
      </w:r>
      <w:r>
        <w:rPr/>
        <w:t>ofreció</w:t>
      </w:r>
      <w:r>
        <w:rPr>
          <w:spacing w:val="-4"/>
        </w:rPr>
        <w:t> </w:t>
      </w:r>
      <w:r>
        <w:rPr/>
        <w:t>algún</w:t>
      </w:r>
      <w:r>
        <w:rPr>
          <w:spacing w:val="-7"/>
        </w:rPr>
        <w:t> </w:t>
      </w:r>
      <w:r>
        <w:rPr/>
        <w:t>medio</w:t>
      </w:r>
      <w:r>
        <w:rPr>
          <w:spacing w:val="-3"/>
        </w:rPr>
        <w:t> </w:t>
      </w:r>
      <w:r>
        <w:rPr/>
        <w:t>de</w:t>
      </w:r>
      <w:r>
        <w:rPr>
          <w:spacing w:val="-6"/>
        </w:rPr>
        <w:t> </w:t>
      </w:r>
      <w:r>
        <w:rPr/>
        <w:t>prueba</w:t>
      </w:r>
      <w:r>
        <w:rPr>
          <w:spacing w:val="-6"/>
        </w:rPr>
        <w:t> </w:t>
      </w:r>
      <w:r>
        <w:rPr/>
        <w:t>en</w:t>
      </w:r>
      <w:r>
        <w:rPr>
          <w:spacing w:val="-4"/>
        </w:rPr>
        <w:t> </w:t>
      </w:r>
      <w:r>
        <w:rPr/>
        <w:t>el</w:t>
      </w:r>
      <w:r>
        <w:rPr>
          <w:spacing w:val="-6"/>
        </w:rPr>
        <w:t> </w:t>
      </w:r>
      <w:r>
        <w:rPr/>
        <w:t>tiempo</w:t>
      </w:r>
      <w:r>
        <w:rPr>
          <w:spacing w:val="-5"/>
        </w:rPr>
        <w:t> </w:t>
      </w:r>
      <w:r>
        <w:rPr/>
        <w:t>procesal</w:t>
      </w:r>
      <w:r>
        <w:rPr>
          <w:spacing w:val="-6"/>
        </w:rPr>
        <w:t> </w:t>
      </w:r>
      <w:r>
        <w:rPr/>
        <w:t>establecido para tal efecto.</w:t>
      </w:r>
    </w:p>
    <w:p>
      <w:pPr>
        <w:pStyle w:val="BodyText"/>
        <w:spacing w:before="13"/>
        <w:rPr>
          <w:sz w:val="17"/>
        </w:rPr>
      </w:pPr>
    </w:p>
    <w:p>
      <w:pPr>
        <w:pStyle w:val="BodyText"/>
        <w:spacing w:line="360" w:lineRule="auto"/>
        <w:ind w:left="965" w:right="116"/>
        <w:jc w:val="both"/>
      </w:pPr>
      <w:r>
        <w:rPr/>
        <w:t>Así las cosas, el Comisionado Ponente consideró que los motivos de inconformidad aducidos por la </w:t>
      </w:r>
      <w:r>
        <w:rPr>
          <w:b/>
        </w:rPr>
        <w:t>parte Recurrente </w:t>
      </w:r>
      <w:r>
        <w:rPr/>
        <w:t>resultan </w:t>
      </w:r>
      <w:r>
        <w:rPr>
          <w:b/>
        </w:rPr>
        <w:t>fundados</w:t>
      </w:r>
      <w:r>
        <w:rPr/>
        <w:t>, y determinó ordenar lo </w:t>
      </w:r>
      <w:r>
        <w:rPr>
          <w:spacing w:val="-2"/>
        </w:rPr>
        <w:t>siguiente:</w:t>
      </w:r>
    </w:p>
    <w:p>
      <w:pPr>
        <w:pStyle w:val="BodyText"/>
        <w:spacing w:before="7"/>
        <w:rPr>
          <w:sz w:val="17"/>
        </w:rPr>
      </w:pPr>
    </w:p>
    <w:p>
      <w:pPr>
        <w:spacing w:line="276" w:lineRule="auto" w:before="0"/>
        <w:ind w:left="1817" w:right="826" w:firstLine="0"/>
        <w:jc w:val="both"/>
        <w:rPr>
          <w:i/>
          <w:sz w:val="22"/>
        </w:rPr>
      </w:pPr>
      <w:r>
        <w:rPr>
          <w:i/>
          <w:sz w:val="22"/>
        </w:rPr>
        <w:t>“</w:t>
      </w:r>
      <w:r>
        <w:rPr>
          <w:b/>
          <w:i/>
          <w:sz w:val="22"/>
        </w:rPr>
        <w:t>SEGUNDO. </w:t>
      </w:r>
      <w:r>
        <w:rPr>
          <w:i/>
          <w:sz w:val="22"/>
        </w:rPr>
        <w:t>Se </w:t>
      </w:r>
      <w:r>
        <w:rPr>
          <w:b/>
          <w:i/>
          <w:sz w:val="22"/>
        </w:rPr>
        <w:t>ORDENA </w:t>
      </w:r>
      <w:r>
        <w:rPr>
          <w:i/>
          <w:sz w:val="22"/>
        </w:rPr>
        <w:t>al Sujeto Obligado, a efecto de que, ponga a disposición, en todas las modalidades que permita la documentación, tales como, disco compacto, dispositivo de almacenamiento, consulta directa, copias simples o certificadas,</w:t>
      </w:r>
      <w:r>
        <w:rPr>
          <w:i/>
          <w:spacing w:val="-6"/>
          <w:sz w:val="22"/>
        </w:rPr>
        <w:t> </w:t>
      </w:r>
      <w:r>
        <w:rPr>
          <w:i/>
          <w:sz w:val="22"/>
        </w:rPr>
        <w:t>entre</w:t>
      </w:r>
      <w:r>
        <w:rPr>
          <w:i/>
          <w:spacing w:val="-5"/>
          <w:sz w:val="22"/>
        </w:rPr>
        <w:t> </w:t>
      </w:r>
      <w:r>
        <w:rPr>
          <w:i/>
          <w:sz w:val="22"/>
        </w:rPr>
        <w:t>otras,</w:t>
      </w:r>
      <w:r>
        <w:rPr>
          <w:i/>
          <w:spacing w:val="-6"/>
          <w:sz w:val="22"/>
        </w:rPr>
        <w:t> </w:t>
      </w:r>
      <w:r>
        <w:rPr>
          <w:i/>
          <w:sz w:val="22"/>
        </w:rPr>
        <w:t>con</w:t>
      </w:r>
      <w:r>
        <w:rPr>
          <w:i/>
          <w:spacing w:val="-4"/>
          <w:sz w:val="22"/>
        </w:rPr>
        <w:t> </w:t>
      </w:r>
      <w:r>
        <w:rPr>
          <w:i/>
          <w:sz w:val="22"/>
        </w:rPr>
        <w:t>posibilidad</w:t>
      </w:r>
      <w:r>
        <w:rPr>
          <w:i/>
          <w:spacing w:val="-5"/>
          <w:sz w:val="22"/>
        </w:rPr>
        <w:t> </w:t>
      </w:r>
      <w:r>
        <w:rPr>
          <w:i/>
          <w:sz w:val="22"/>
        </w:rPr>
        <w:t>de</w:t>
      </w:r>
      <w:r>
        <w:rPr>
          <w:i/>
          <w:spacing w:val="-5"/>
          <w:sz w:val="22"/>
        </w:rPr>
        <w:t> </w:t>
      </w:r>
      <w:r>
        <w:rPr>
          <w:i/>
          <w:sz w:val="22"/>
        </w:rPr>
        <w:t>entrega</w:t>
      </w:r>
      <w:r>
        <w:rPr>
          <w:i/>
          <w:spacing w:val="-5"/>
          <w:sz w:val="22"/>
        </w:rPr>
        <w:t> </w:t>
      </w:r>
      <w:r>
        <w:rPr>
          <w:i/>
          <w:sz w:val="22"/>
        </w:rPr>
        <w:t>en</w:t>
      </w:r>
      <w:r>
        <w:rPr>
          <w:i/>
          <w:spacing w:val="-7"/>
          <w:sz w:val="22"/>
        </w:rPr>
        <w:t> </w:t>
      </w:r>
      <w:r>
        <w:rPr>
          <w:i/>
          <w:sz w:val="22"/>
        </w:rPr>
        <w:t>la</w:t>
      </w:r>
      <w:r>
        <w:rPr>
          <w:i/>
          <w:spacing w:val="-5"/>
          <w:sz w:val="22"/>
        </w:rPr>
        <w:t> </w:t>
      </w:r>
      <w:r>
        <w:rPr>
          <w:i/>
          <w:sz w:val="22"/>
        </w:rPr>
        <w:t>Unidad</w:t>
      </w:r>
      <w:r>
        <w:rPr>
          <w:i/>
          <w:spacing w:val="-5"/>
          <w:sz w:val="22"/>
        </w:rPr>
        <w:t> </w:t>
      </w:r>
      <w:r>
        <w:rPr>
          <w:i/>
          <w:sz w:val="22"/>
        </w:rPr>
        <w:t>de</w:t>
      </w:r>
      <w:r>
        <w:rPr>
          <w:i/>
          <w:spacing w:val="-5"/>
          <w:sz w:val="22"/>
        </w:rPr>
        <w:t> </w:t>
      </w:r>
      <w:r>
        <w:rPr>
          <w:i/>
          <w:sz w:val="22"/>
        </w:rPr>
        <w:t>Transparencia</w:t>
      </w:r>
      <w:r>
        <w:rPr>
          <w:i/>
          <w:spacing w:val="-5"/>
          <w:sz w:val="22"/>
        </w:rPr>
        <w:t> </w:t>
      </w:r>
      <w:r>
        <w:rPr>
          <w:i/>
          <w:sz w:val="22"/>
        </w:rPr>
        <w:t>o a domicilio por correo certificado, previo pago de los derechos correspondientes, en su caso, en versión pública, lo siguiente:</w:t>
      </w:r>
    </w:p>
    <w:p>
      <w:pPr>
        <w:spacing w:after="0" w:line="276" w:lineRule="auto"/>
        <w:jc w:val="both"/>
        <w:rPr>
          <w:sz w:val="22"/>
        </w:rPr>
        <w:sectPr>
          <w:pgSz w:w="12240" w:h="15840"/>
          <w:pgMar w:top="440" w:bottom="0" w:left="1020" w:right="1200"/>
        </w:sectPr>
      </w:pPr>
    </w:p>
    <w:p>
      <w:pPr>
        <w:pStyle w:val="BodyText"/>
        <w:rPr>
          <w:i/>
          <w:sz w:val="20"/>
        </w:rPr>
      </w:pPr>
      <w:r>
        <w:rPr/>
        <w:drawing>
          <wp:anchor distT="0" distB="0" distL="0" distR="0" allowOverlap="1" layoutInCell="1" locked="0" behindDoc="1" simplePos="0" relativeHeight="487421440">
            <wp:simplePos x="0" y="0"/>
            <wp:positionH relativeFrom="page">
              <wp:posOffset>567969</wp:posOffset>
            </wp:positionH>
            <wp:positionV relativeFrom="page">
              <wp:posOffset>278508</wp:posOffset>
            </wp:positionV>
            <wp:extent cx="6150133" cy="9602726"/>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1200" type="#_x0000_t202" id="docshape3"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i/>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3"/>
        <w:rPr>
          <w:b/>
          <w:sz w:val="26"/>
        </w:rPr>
      </w:pPr>
    </w:p>
    <w:p>
      <w:pPr>
        <w:pStyle w:val="ListParagraph"/>
        <w:numPr>
          <w:ilvl w:val="0"/>
          <w:numId w:val="2"/>
        </w:numPr>
        <w:tabs>
          <w:tab w:pos="2538" w:val="left" w:leader="none"/>
        </w:tabs>
        <w:spacing w:line="276" w:lineRule="auto" w:before="0" w:after="0"/>
        <w:ind w:left="2537" w:right="833" w:hanging="360"/>
        <w:jc w:val="both"/>
        <w:rPr>
          <w:i/>
          <w:sz w:val="22"/>
        </w:rPr>
      </w:pPr>
      <w:r>
        <w:rPr>
          <w:i/>
          <w:sz w:val="22"/>
        </w:rPr>
        <w:t>Los documentos que conforman los cuatro Módulos del Primer Informe Trimestral del Ejercicio, dos mil veintidós, entregado por el Ayuntamiento de Atlautla al Órgano Superior de Fiscalización del Estado de México.</w:t>
      </w:r>
    </w:p>
    <w:p>
      <w:pPr>
        <w:pStyle w:val="BodyText"/>
        <w:spacing w:before="2"/>
        <w:rPr>
          <w:i/>
          <w:sz w:val="25"/>
        </w:rPr>
      </w:pPr>
    </w:p>
    <w:p>
      <w:pPr>
        <w:spacing w:line="276" w:lineRule="auto" w:before="0"/>
        <w:ind w:left="1817" w:right="829" w:firstLine="0"/>
        <w:jc w:val="both"/>
        <w:rPr>
          <w:i/>
          <w:sz w:val="22"/>
        </w:rPr>
      </w:pPr>
      <w:r>
        <w:rPr>
          <w:i/>
          <w:sz w:val="22"/>
        </w:rPr>
        <w:t>Para tal situación, a través del Sistema de Acceso a la Información Mexiquense (SAIMEX),</w:t>
      </w:r>
      <w:r>
        <w:rPr>
          <w:i/>
          <w:spacing w:val="-14"/>
          <w:sz w:val="22"/>
        </w:rPr>
        <w:t> </w:t>
      </w:r>
      <w:r>
        <w:rPr>
          <w:i/>
          <w:sz w:val="22"/>
        </w:rPr>
        <w:t>deberá</w:t>
      </w:r>
      <w:r>
        <w:rPr>
          <w:i/>
          <w:spacing w:val="-14"/>
          <w:sz w:val="22"/>
        </w:rPr>
        <w:t> </w:t>
      </w:r>
      <w:r>
        <w:rPr>
          <w:i/>
          <w:sz w:val="22"/>
        </w:rPr>
        <w:t>indicar</w:t>
      </w:r>
      <w:r>
        <w:rPr>
          <w:i/>
          <w:spacing w:val="-14"/>
          <w:sz w:val="22"/>
        </w:rPr>
        <w:t> </w:t>
      </w:r>
      <w:r>
        <w:rPr>
          <w:i/>
          <w:sz w:val="22"/>
        </w:rPr>
        <w:t>el</w:t>
      </w:r>
      <w:r>
        <w:rPr>
          <w:i/>
          <w:spacing w:val="-13"/>
          <w:sz w:val="22"/>
        </w:rPr>
        <w:t> </w:t>
      </w:r>
      <w:r>
        <w:rPr>
          <w:i/>
          <w:sz w:val="22"/>
        </w:rPr>
        <w:t>procedimiento</w:t>
      </w:r>
      <w:r>
        <w:rPr>
          <w:i/>
          <w:spacing w:val="-14"/>
          <w:sz w:val="22"/>
        </w:rPr>
        <w:t> </w:t>
      </w:r>
      <w:r>
        <w:rPr>
          <w:i/>
          <w:sz w:val="22"/>
        </w:rPr>
        <w:t>que</w:t>
      </w:r>
      <w:r>
        <w:rPr>
          <w:i/>
          <w:spacing w:val="-14"/>
          <w:sz w:val="22"/>
        </w:rPr>
        <w:t> </w:t>
      </w:r>
      <w:r>
        <w:rPr>
          <w:i/>
          <w:sz w:val="22"/>
        </w:rPr>
        <w:t>tendrá</w:t>
      </w:r>
      <w:r>
        <w:rPr>
          <w:i/>
          <w:spacing w:val="-14"/>
          <w:sz w:val="22"/>
        </w:rPr>
        <w:t> </w:t>
      </w:r>
      <w:r>
        <w:rPr>
          <w:i/>
          <w:sz w:val="22"/>
        </w:rPr>
        <w:t>que</w:t>
      </w:r>
      <w:r>
        <w:rPr>
          <w:i/>
          <w:spacing w:val="-13"/>
          <w:sz w:val="22"/>
        </w:rPr>
        <w:t> </w:t>
      </w:r>
      <w:r>
        <w:rPr>
          <w:i/>
          <w:sz w:val="22"/>
        </w:rPr>
        <w:t>seguir</w:t>
      </w:r>
      <w:r>
        <w:rPr>
          <w:i/>
          <w:spacing w:val="-14"/>
          <w:sz w:val="22"/>
        </w:rPr>
        <w:t> </w:t>
      </w:r>
      <w:r>
        <w:rPr>
          <w:i/>
          <w:sz w:val="22"/>
        </w:rPr>
        <w:t>el</w:t>
      </w:r>
      <w:r>
        <w:rPr>
          <w:i/>
          <w:spacing w:val="-14"/>
          <w:sz w:val="22"/>
        </w:rPr>
        <w:t> </w:t>
      </w:r>
      <w:r>
        <w:rPr>
          <w:i/>
          <w:sz w:val="22"/>
        </w:rPr>
        <w:t>Particular,</w:t>
      </w:r>
      <w:r>
        <w:rPr>
          <w:i/>
          <w:spacing w:val="-14"/>
          <w:sz w:val="22"/>
        </w:rPr>
        <w:t> </w:t>
      </w:r>
      <w:r>
        <w:rPr>
          <w:i/>
          <w:sz w:val="22"/>
        </w:rPr>
        <w:t>para acceder a la documentación, es decir, los pasos para realizar el pago de derechos, en caso</w:t>
      </w:r>
      <w:r>
        <w:rPr>
          <w:i/>
          <w:spacing w:val="-7"/>
          <w:sz w:val="22"/>
        </w:rPr>
        <w:t> </w:t>
      </w:r>
      <w:r>
        <w:rPr>
          <w:i/>
          <w:sz w:val="22"/>
        </w:rPr>
        <w:t>de</w:t>
      </w:r>
      <w:r>
        <w:rPr>
          <w:i/>
          <w:spacing w:val="-6"/>
          <w:sz w:val="22"/>
        </w:rPr>
        <w:t> </w:t>
      </w:r>
      <w:r>
        <w:rPr>
          <w:i/>
          <w:sz w:val="22"/>
        </w:rPr>
        <w:t>proceder,</w:t>
      </w:r>
      <w:r>
        <w:rPr>
          <w:i/>
          <w:spacing w:val="-7"/>
          <w:sz w:val="22"/>
        </w:rPr>
        <w:t> </w:t>
      </w:r>
      <w:r>
        <w:rPr>
          <w:i/>
          <w:sz w:val="22"/>
        </w:rPr>
        <w:t>y</w:t>
      </w:r>
      <w:r>
        <w:rPr>
          <w:i/>
          <w:spacing w:val="-10"/>
          <w:sz w:val="22"/>
        </w:rPr>
        <w:t> </w:t>
      </w:r>
      <w:r>
        <w:rPr>
          <w:i/>
          <w:sz w:val="22"/>
        </w:rPr>
        <w:t>la</w:t>
      </w:r>
      <w:r>
        <w:rPr>
          <w:i/>
          <w:spacing w:val="-9"/>
          <w:sz w:val="22"/>
        </w:rPr>
        <w:t> </w:t>
      </w:r>
      <w:r>
        <w:rPr>
          <w:i/>
          <w:sz w:val="22"/>
        </w:rPr>
        <w:t>manera</w:t>
      </w:r>
      <w:r>
        <w:rPr>
          <w:i/>
          <w:spacing w:val="-7"/>
          <w:sz w:val="22"/>
        </w:rPr>
        <w:t> </w:t>
      </w:r>
      <w:r>
        <w:rPr>
          <w:i/>
          <w:sz w:val="22"/>
        </w:rPr>
        <w:t>de</w:t>
      </w:r>
      <w:r>
        <w:rPr>
          <w:i/>
          <w:spacing w:val="-6"/>
          <w:sz w:val="22"/>
        </w:rPr>
        <w:t> </w:t>
      </w:r>
      <w:r>
        <w:rPr>
          <w:i/>
          <w:sz w:val="22"/>
        </w:rPr>
        <w:t>obtener</w:t>
      </w:r>
      <w:r>
        <w:rPr>
          <w:i/>
          <w:spacing w:val="-9"/>
          <w:sz w:val="22"/>
        </w:rPr>
        <w:t> </w:t>
      </w:r>
      <w:r>
        <w:rPr>
          <w:i/>
          <w:sz w:val="22"/>
        </w:rPr>
        <w:t>la</w:t>
      </w:r>
      <w:r>
        <w:rPr>
          <w:i/>
          <w:spacing w:val="-9"/>
          <w:sz w:val="22"/>
        </w:rPr>
        <w:t> </w:t>
      </w:r>
      <w:r>
        <w:rPr>
          <w:i/>
          <w:sz w:val="22"/>
        </w:rPr>
        <w:t>información</w:t>
      </w:r>
      <w:r>
        <w:rPr>
          <w:i/>
          <w:spacing w:val="-10"/>
          <w:sz w:val="22"/>
        </w:rPr>
        <w:t> </w:t>
      </w:r>
      <w:r>
        <w:rPr>
          <w:i/>
          <w:sz w:val="22"/>
        </w:rPr>
        <w:t>como</w:t>
      </w:r>
      <w:r>
        <w:rPr>
          <w:i/>
          <w:spacing w:val="-7"/>
          <w:sz w:val="22"/>
        </w:rPr>
        <w:t> </w:t>
      </w:r>
      <w:r>
        <w:rPr>
          <w:i/>
          <w:sz w:val="22"/>
        </w:rPr>
        <w:t>domicilio</w:t>
      </w:r>
      <w:r>
        <w:rPr>
          <w:i/>
          <w:spacing w:val="-9"/>
          <w:sz w:val="22"/>
        </w:rPr>
        <w:t> </w:t>
      </w:r>
      <w:r>
        <w:rPr>
          <w:i/>
          <w:sz w:val="22"/>
        </w:rPr>
        <w:t>de</w:t>
      </w:r>
      <w:r>
        <w:rPr>
          <w:i/>
          <w:spacing w:val="-6"/>
          <w:sz w:val="22"/>
        </w:rPr>
        <w:t> </w:t>
      </w:r>
      <w:r>
        <w:rPr>
          <w:i/>
          <w:sz w:val="22"/>
        </w:rPr>
        <w:t>la</w:t>
      </w:r>
      <w:r>
        <w:rPr>
          <w:i/>
          <w:spacing w:val="-7"/>
          <w:sz w:val="22"/>
        </w:rPr>
        <w:t> </w:t>
      </w:r>
      <w:r>
        <w:rPr>
          <w:i/>
          <w:sz w:val="22"/>
        </w:rPr>
        <w:t>Unidad de Transparencia, días y horarios de atención, así como el nombre del servidor público que le atenderá. Además, deberá señalarle que podrá acceder de manera gratuita</w:t>
      </w:r>
      <w:r>
        <w:rPr>
          <w:i/>
          <w:spacing w:val="-8"/>
          <w:sz w:val="22"/>
        </w:rPr>
        <w:t> </w:t>
      </w:r>
      <w:r>
        <w:rPr>
          <w:i/>
          <w:sz w:val="22"/>
        </w:rPr>
        <w:t>a</w:t>
      </w:r>
      <w:r>
        <w:rPr>
          <w:i/>
          <w:spacing w:val="-8"/>
          <w:sz w:val="22"/>
        </w:rPr>
        <w:t> </w:t>
      </w:r>
      <w:r>
        <w:rPr>
          <w:i/>
          <w:sz w:val="22"/>
        </w:rPr>
        <w:t>la</w:t>
      </w:r>
      <w:r>
        <w:rPr>
          <w:i/>
          <w:spacing w:val="-8"/>
          <w:sz w:val="22"/>
        </w:rPr>
        <w:t> </w:t>
      </w:r>
      <w:r>
        <w:rPr>
          <w:i/>
          <w:sz w:val="22"/>
        </w:rPr>
        <w:t>información</w:t>
      </w:r>
      <w:r>
        <w:rPr>
          <w:i/>
          <w:spacing w:val="-8"/>
          <w:sz w:val="22"/>
        </w:rPr>
        <w:t> </w:t>
      </w:r>
      <w:r>
        <w:rPr>
          <w:i/>
          <w:sz w:val="22"/>
        </w:rPr>
        <w:t>si</w:t>
      </w:r>
      <w:r>
        <w:rPr>
          <w:i/>
          <w:spacing w:val="-7"/>
          <w:sz w:val="22"/>
        </w:rPr>
        <w:t> </w:t>
      </w:r>
      <w:r>
        <w:rPr>
          <w:i/>
          <w:sz w:val="22"/>
        </w:rPr>
        <w:t>proporciona</w:t>
      </w:r>
      <w:r>
        <w:rPr>
          <w:i/>
          <w:spacing w:val="-8"/>
          <w:sz w:val="22"/>
        </w:rPr>
        <w:t> </w:t>
      </w:r>
      <w:r>
        <w:rPr>
          <w:i/>
          <w:sz w:val="22"/>
        </w:rPr>
        <w:t>el</w:t>
      </w:r>
      <w:r>
        <w:rPr>
          <w:i/>
          <w:spacing w:val="-7"/>
          <w:sz w:val="22"/>
        </w:rPr>
        <w:t> </w:t>
      </w:r>
      <w:r>
        <w:rPr>
          <w:i/>
          <w:sz w:val="22"/>
        </w:rPr>
        <w:t>medio</w:t>
      </w:r>
      <w:r>
        <w:rPr>
          <w:i/>
          <w:spacing w:val="-8"/>
          <w:sz w:val="22"/>
        </w:rPr>
        <w:t> </w:t>
      </w:r>
      <w:r>
        <w:rPr>
          <w:i/>
          <w:sz w:val="22"/>
        </w:rPr>
        <w:t>electrónico</w:t>
      </w:r>
      <w:r>
        <w:rPr>
          <w:i/>
          <w:spacing w:val="-8"/>
          <w:sz w:val="22"/>
        </w:rPr>
        <w:t> </w:t>
      </w:r>
      <w:r>
        <w:rPr>
          <w:i/>
          <w:sz w:val="22"/>
        </w:rPr>
        <w:t>y</w:t>
      </w:r>
      <w:r>
        <w:rPr>
          <w:i/>
          <w:spacing w:val="-8"/>
          <w:sz w:val="22"/>
        </w:rPr>
        <w:t> </w:t>
      </w:r>
      <w:r>
        <w:rPr>
          <w:i/>
          <w:sz w:val="22"/>
        </w:rPr>
        <w:t>recoge</w:t>
      </w:r>
      <w:r>
        <w:rPr>
          <w:i/>
          <w:spacing w:val="-8"/>
          <w:sz w:val="22"/>
        </w:rPr>
        <w:t> </w:t>
      </w:r>
      <w:r>
        <w:rPr>
          <w:i/>
          <w:sz w:val="22"/>
        </w:rPr>
        <w:t>la</w:t>
      </w:r>
      <w:r>
        <w:rPr>
          <w:i/>
          <w:spacing w:val="-8"/>
          <w:sz w:val="22"/>
        </w:rPr>
        <w:t> </w:t>
      </w:r>
      <w:r>
        <w:rPr>
          <w:i/>
          <w:sz w:val="22"/>
        </w:rPr>
        <w:t>información en la Unidad de Transparencia.</w:t>
      </w:r>
    </w:p>
    <w:p>
      <w:pPr>
        <w:pStyle w:val="BodyText"/>
        <w:spacing w:before="4"/>
        <w:rPr>
          <w:i/>
          <w:sz w:val="25"/>
        </w:rPr>
      </w:pPr>
    </w:p>
    <w:p>
      <w:pPr>
        <w:spacing w:line="276" w:lineRule="auto" w:before="1"/>
        <w:ind w:left="1817" w:right="830" w:firstLine="0"/>
        <w:jc w:val="both"/>
        <w:rPr>
          <w:i/>
          <w:sz w:val="22"/>
        </w:rPr>
      </w:pPr>
      <w:r>
        <w:rPr>
          <w:i/>
          <w:sz w:val="22"/>
        </w:rPr>
        <w:t>Además, de ser necesario, deberá proporcionar el Acuerdo de Clasificación donde el Comité de Transparencia, confirme la eliminación de los datos o información clasificada, en la versión pública, de conformidad con los artículos 49, fracciones II y</w:t>
      </w:r>
      <w:r>
        <w:rPr>
          <w:i/>
          <w:spacing w:val="-16"/>
          <w:sz w:val="22"/>
        </w:rPr>
        <w:t> </w:t>
      </w:r>
      <w:r>
        <w:rPr>
          <w:i/>
          <w:sz w:val="22"/>
        </w:rPr>
        <w:t>VIII</w:t>
      </w:r>
      <w:r>
        <w:rPr>
          <w:i/>
          <w:spacing w:val="-14"/>
          <w:sz w:val="22"/>
        </w:rPr>
        <w:t> </w:t>
      </w:r>
      <w:r>
        <w:rPr>
          <w:i/>
          <w:sz w:val="22"/>
        </w:rPr>
        <w:t>y</w:t>
      </w:r>
      <w:r>
        <w:rPr>
          <w:i/>
          <w:spacing w:val="-14"/>
          <w:sz w:val="22"/>
        </w:rPr>
        <w:t> </w:t>
      </w:r>
      <w:r>
        <w:rPr>
          <w:i/>
          <w:sz w:val="22"/>
        </w:rPr>
        <w:t>132,</w:t>
      </w:r>
      <w:r>
        <w:rPr>
          <w:i/>
          <w:spacing w:val="-13"/>
          <w:sz w:val="22"/>
        </w:rPr>
        <w:t> </w:t>
      </w:r>
      <w:r>
        <w:rPr>
          <w:i/>
          <w:sz w:val="22"/>
        </w:rPr>
        <w:t>fracción</w:t>
      </w:r>
      <w:r>
        <w:rPr>
          <w:i/>
          <w:spacing w:val="-14"/>
          <w:sz w:val="22"/>
        </w:rPr>
        <w:t> </w:t>
      </w:r>
      <w:r>
        <w:rPr>
          <w:i/>
          <w:sz w:val="22"/>
        </w:rPr>
        <w:t>II</w:t>
      </w:r>
      <w:r>
        <w:rPr>
          <w:i/>
          <w:spacing w:val="-14"/>
          <w:sz w:val="22"/>
        </w:rPr>
        <w:t> </w:t>
      </w:r>
      <w:r>
        <w:rPr>
          <w:i/>
          <w:sz w:val="22"/>
        </w:rPr>
        <w:t>de</w:t>
      </w:r>
      <w:r>
        <w:rPr>
          <w:i/>
          <w:spacing w:val="-14"/>
          <w:sz w:val="22"/>
        </w:rPr>
        <w:t> </w:t>
      </w:r>
      <w:r>
        <w:rPr>
          <w:i/>
          <w:sz w:val="22"/>
        </w:rPr>
        <w:t>la</w:t>
      </w:r>
      <w:r>
        <w:rPr>
          <w:i/>
          <w:spacing w:val="-13"/>
          <w:sz w:val="22"/>
        </w:rPr>
        <w:t> </w:t>
      </w:r>
      <w:r>
        <w:rPr>
          <w:i/>
          <w:sz w:val="22"/>
        </w:rPr>
        <w:t>Ley</w:t>
      </w:r>
      <w:r>
        <w:rPr>
          <w:i/>
          <w:spacing w:val="-14"/>
          <w:sz w:val="22"/>
        </w:rPr>
        <w:t> </w:t>
      </w:r>
      <w:r>
        <w:rPr>
          <w:i/>
          <w:sz w:val="22"/>
        </w:rPr>
        <w:t>de</w:t>
      </w:r>
      <w:r>
        <w:rPr>
          <w:i/>
          <w:spacing w:val="-14"/>
          <w:sz w:val="22"/>
        </w:rPr>
        <w:t> </w:t>
      </w:r>
      <w:r>
        <w:rPr>
          <w:i/>
          <w:sz w:val="22"/>
        </w:rPr>
        <w:t>Transparencia</w:t>
      </w:r>
      <w:r>
        <w:rPr>
          <w:i/>
          <w:spacing w:val="-14"/>
          <w:sz w:val="22"/>
        </w:rPr>
        <w:t> </w:t>
      </w:r>
      <w:r>
        <w:rPr>
          <w:i/>
          <w:sz w:val="22"/>
        </w:rPr>
        <w:t>y</w:t>
      </w:r>
      <w:r>
        <w:rPr>
          <w:i/>
          <w:spacing w:val="-13"/>
          <w:sz w:val="22"/>
        </w:rPr>
        <w:t> </w:t>
      </w:r>
      <w:r>
        <w:rPr>
          <w:i/>
          <w:sz w:val="22"/>
        </w:rPr>
        <w:t>Acceso</w:t>
      </w:r>
      <w:r>
        <w:rPr>
          <w:i/>
          <w:spacing w:val="-14"/>
          <w:sz w:val="22"/>
        </w:rPr>
        <w:t> </w:t>
      </w:r>
      <w:r>
        <w:rPr>
          <w:i/>
          <w:sz w:val="22"/>
        </w:rPr>
        <w:t>a</w:t>
      </w:r>
      <w:r>
        <w:rPr>
          <w:i/>
          <w:spacing w:val="-14"/>
          <w:sz w:val="22"/>
        </w:rPr>
        <w:t> </w:t>
      </w:r>
      <w:r>
        <w:rPr>
          <w:i/>
          <w:sz w:val="22"/>
        </w:rPr>
        <w:t>la</w:t>
      </w:r>
      <w:r>
        <w:rPr>
          <w:i/>
          <w:spacing w:val="-14"/>
          <w:sz w:val="22"/>
        </w:rPr>
        <w:t> </w:t>
      </w:r>
      <w:r>
        <w:rPr>
          <w:i/>
          <w:sz w:val="22"/>
        </w:rPr>
        <w:t>Información</w:t>
      </w:r>
      <w:r>
        <w:rPr>
          <w:i/>
          <w:spacing w:val="-13"/>
          <w:sz w:val="22"/>
        </w:rPr>
        <w:t> </w:t>
      </w:r>
      <w:r>
        <w:rPr>
          <w:i/>
          <w:sz w:val="22"/>
        </w:rPr>
        <w:t>Pública del Estado de México y Municipios.</w:t>
      </w:r>
    </w:p>
    <w:p>
      <w:pPr>
        <w:pStyle w:val="BodyText"/>
        <w:spacing w:before="12"/>
        <w:rPr>
          <w:i/>
          <w:sz w:val="17"/>
        </w:rPr>
      </w:pPr>
    </w:p>
    <w:p>
      <w:pPr>
        <w:spacing w:before="0"/>
        <w:ind w:left="1817" w:right="0" w:firstLine="0"/>
        <w:jc w:val="left"/>
        <w:rPr>
          <w:i/>
          <w:sz w:val="22"/>
        </w:rPr>
      </w:pPr>
      <w:r>
        <w:rPr>
          <w:b/>
          <w:i/>
          <w:spacing w:val="-5"/>
          <w:sz w:val="22"/>
        </w:rPr>
        <w:t>…</w:t>
      </w:r>
      <w:r>
        <w:rPr>
          <w:i/>
          <w:spacing w:val="-5"/>
          <w:sz w:val="22"/>
        </w:rPr>
        <w:t>”</w:t>
      </w:r>
    </w:p>
    <w:p>
      <w:pPr>
        <w:pStyle w:val="BodyText"/>
        <w:rPr>
          <w:i/>
          <w:sz w:val="22"/>
        </w:rPr>
      </w:pPr>
    </w:p>
    <w:p>
      <w:pPr>
        <w:pStyle w:val="BodyText"/>
        <w:spacing w:before="5"/>
        <w:rPr>
          <w:i/>
        </w:rPr>
      </w:pPr>
    </w:p>
    <w:p>
      <w:pPr>
        <w:pStyle w:val="Heading1"/>
        <w:numPr>
          <w:ilvl w:val="0"/>
          <w:numId w:val="1"/>
        </w:numPr>
        <w:tabs>
          <w:tab w:pos="1686" w:val="left" w:leader="none"/>
        </w:tabs>
        <w:spacing w:line="240" w:lineRule="auto" w:before="1" w:after="0"/>
        <w:ind w:left="1685" w:right="0" w:hanging="438"/>
        <w:jc w:val="left"/>
      </w:pPr>
      <w:r>
        <w:rPr/>
        <w:t>Razones</w:t>
      </w:r>
      <w:r>
        <w:rPr>
          <w:spacing w:val="-2"/>
        </w:rPr>
        <w:t> </w:t>
      </w:r>
      <w:r>
        <w:rPr/>
        <w:t>del</w:t>
      </w:r>
      <w:r>
        <w:rPr>
          <w:spacing w:val="-1"/>
        </w:rPr>
        <w:t> </w:t>
      </w:r>
      <w:r>
        <w:rPr/>
        <w:t>Voto </w:t>
      </w:r>
      <w:r>
        <w:rPr>
          <w:spacing w:val="-2"/>
        </w:rPr>
        <w:t>Particular.</w:t>
      </w:r>
    </w:p>
    <w:p>
      <w:pPr>
        <w:pStyle w:val="BodyText"/>
        <w:rPr>
          <w:b/>
        </w:rPr>
      </w:pPr>
    </w:p>
    <w:p>
      <w:pPr>
        <w:pStyle w:val="BodyText"/>
        <w:spacing w:before="2"/>
        <w:rPr>
          <w:b/>
        </w:rPr>
      </w:pPr>
    </w:p>
    <w:p>
      <w:pPr>
        <w:pStyle w:val="BodyText"/>
        <w:spacing w:line="360" w:lineRule="auto" w:before="1"/>
        <w:ind w:left="965"/>
      </w:pPr>
      <w:r>
        <w:rPr/>
        <w:t>En</w:t>
      </w:r>
      <w:r>
        <w:rPr>
          <w:spacing w:val="-2"/>
        </w:rPr>
        <w:t> </w:t>
      </w:r>
      <w:r>
        <w:rPr/>
        <w:t>primer término,</w:t>
      </w:r>
      <w:r>
        <w:rPr>
          <w:spacing w:val="-1"/>
        </w:rPr>
        <w:t> </w:t>
      </w:r>
      <w:r>
        <w:rPr/>
        <w:t>resulta</w:t>
      </w:r>
      <w:r>
        <w:rPr>
          <w:spacing w:val="-1"/>
        </w:rPr>
        <w:t> </w:t>
      </w:r>
      <w:r>
        <w:rPr/>
        <w:t>importante</w:t>
      </w:r>
      <w:r>
        <w:rPr>
          <w:spacing w:val="-1"/>
        </w:rPr>
        <w:t> </w:t>
      </w:r>
      <w:r>
        <w:rPr/>
        <w:t>señalar que</w:t>
      </w:r>
      <w:r>
        <w:rPr>
          <w:spacing w:val="-2"/>
        </w:rPr>
        <w:t> </w:t>
      </w:r>
      <w:r>
        <w:rPr/>
        <w:t>en</w:t>
      </w:r>
      <w:r>
        <w:rPr>
          <w:spacing w:val="-2"/>
        </w:rPr>
        <w:t> </w:t>
      </w:r>
      <w:r>
        <w:rPr/>
        <w:t>el</w:t>
      </w:r>
      <w:r>
        <w:rPr>
          <w:spacing w:val="-1"/>
        </w:rPr>
        <w:t> </w:t>
      </w:r>
      <w:r>
        <w:rPr/>
        <w:t>cúmulo</w:t>
      </w:r>
      <w:r>
        <w:rPr>
          <w:spacing w:val="-1"/>
        </w:rPr>
        <w:t> </w:t>
      </w:r>
      <w:r>
        <w:rPr/>
        <w:t>de información</w:t>
      </w:r>
      <w:r>
        <w:rPr>
          <w:spacing w:val="-2"/>
        </w:rPr>
        <w:t> </w:t>
      </w:r>
      <w:r>
        <w:rPr/>
        <w:t>que se ordena contempla la siguiente información:</w:t>
      </w:r>
    </w:p>
    <w:p>
      <w:pPr>
        <w:spacing w:after="0" w:line="360" w:lineRule="auto"/>
        <w:sectPr>
          <w:pgSz w:w="12240" w:h="15840"/>
          <w:pgMar w:top="440" w:bottom="0" w:left="1020" w:right="1200"/>
        </w:sectPr>
      </w:pPr>
    </w:p>
    <w:p>
      <w:pPr>
        <w:pStyle w:val="BodyText"/>
        <w:rPr>
          <w:sz w:val="20"/>
        </w:rPr>
      </w:pPr>
      <w:r>
        <w:rPr/>
        <w:drawing>
          <wp:anchor distT="0" distB="0" distL="0" distR="0" allowOverlap="1" layoutInCell="1" locked="0" behindDoc="1" simplePos="0" relativeHeight="487422464">
            <wp:simplePos x="0" y="0"/>
            <wp:positionH relativeFrom="page">
              <wp:posOffset>567969</wp:posOffset>
            </wp:positionH>
            <wp:positionV relativeFrom="page">
              <wp:posOffset>278508</wp:posOffset>
            </wp:positionV>
            <wp:extent cx="6150133" cy="9602726"/>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2224" type="#_x0000_t202" id="docshape4"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3"/>
        <w:rPr>
          <w:b/>
          <w:sz w:val="26"/>
        </w:rPr>
      </w:pPr>
    </w:p>
    <w:p>
      <w:pPr>
        <w:pStyle w:val="ListParagraph"/>
        <w:numPr>
          <w:ilvl w:val="1"/>
          <w:numId w:val="1"/>
        </w:numPr>
        <w:tabs>
          <w:tab w:pos="1685" w:val="left" w:leader="none"/>
          <w:tab w:pos="1686" w:val="left" w:leader="none"/>
        </w:tabs>
        <w:spacing w:line="240" w:lineRule="auto" w:before="1" w:after="0"/>
        <w:ind w:left="1685" w:right="0" w:hanging="361"/>
        <w:jc w:val="left"/>
        <w:rPr>
          <w:sz w:val="24"/>
        </w:rPr>
      </w:pPr>
      <w:r>
        <w:rPr>
          <w:b/>
          <w:sz w:val="24"/>
        </w:rPr>
        <w:t>Módulo</w:t>
      </w:r>
      <w:r>
        <w:rPr>
          <w:b/>
          <w:spacing w:val="-2"/>
          <w:sz w:val="24"/>
        </w:rPr>
        <w:t> </w:t>
      </w:r>
      <w:r>
        <w:rPr>
          <w:b/>
          <w:sz w:val="24"/>
        </w:rPr>
        <w:t>4:</w:t>
      </w:r>
      <w:r>
        <w:rPr>
          <w:b/>
          <w:spacing w:val="-2"/>
          <w:sz w:val="24"/>
        </w:rPr>
        <w:t> </w:t>
      </w:r>
      <w:r>
        <w:rPr>
          <w:sz w:val="24"/>
        </w:rPr>
        <w:t>Dos</w:t>
      </w:r>
      <w:r>
        <w:rPr>
          <w:spacing w:val="-2"/>
          <w:sz w:val="24"/>
        </w:rPr>
        <w:t> </w:t>
      </w:r>
      <w:r>
        <w:rPr>
          <w:sz w:val="24"/>
        </w:rPr>
        <w:t>discos, conforme</w:t>
      </w:r>
      <w:r>
        <w:rPr>
          <w:spacing w:val="-1"/>
          <w:sz w:val="24"/>
        </w:rPr>
        <w:t> </w:t>
      </w:r>
      <w:r>
        <w:rPr>
          <w:sz w:val="24"/>
        </w:rPr>
        <w:t>a</w:t>
      </w:r>
      <w:r>
        <w:rPr>
          <w:spacing w:val="-2"/>
          <w:sz w:val="24"/>
        </w:rPr>
        <w:t> </w:t>
      </w:r>
      <w:r>
        <w:rPr>
          <w:sz w:val="24"/>
        </w:rPr>
        <w:t>lo</w:t>
      </w:r>
      <w:r>
        <w:rPr>
          <w:spacing w:val="-1"/>
          <w:sz w:val="24"/>
        </w:rPr>
        <w:t> </w:t>
      </w:r>
      <w:r>
        <w:rPr>
          <w:spacing w:val="-2"/>
          <w:sz w:val="24"/>
        </w:rPr>
        <w:t>siguiente:</w:t>
      </w:r>
    </w:p>
    <w:p>
      <w:pPr>
        <w:pStyle w:val="BodyText"/>
        <w:rPr>
          <w:sz w:val="30"/>
        </w:rPr>
      </w:pPr>
    </w:p>
    <w:p>
      <w:pPr>
        <w:pStyle w:val="ListParagraph"/>
        <w:numPr>
          <w:ilvl w:val="2"/>
          <w:numId w:val="1"/>
        </w:numPr>
        <w:tabs>
          <w:tab w:pos="2406" w:val="left" w:leader="none"/>
        </w:tabs>
        <w:spacing w:line="360" w:lineRule="auto" w:before="243" w:after="0"/>
        <w:ind w:left="2405" w:right="296" w:hanging="360"/>
        <w:jc w:val="left"/>
        <w:rPr>
          <w:sz w:val="24"/>
        </w:rPr>
      </w:pPr>
      <w:r>
        <w:rPr>
          <w:sz w:val="24"/>
        </w:rPr>
        <w:t>Submódulos Obra, Información de Bienes Muebles e Inmuebles, Género</w:t>
      </w:r>
      <w:r>
        <w:rPr>
          <w:spacing w:val="-5"/>
          <w:sz w:val="24"/>
        </w:rPr>
        <w:t> </w:t>
      </w:r>
      <w:r>
        <w:rPr>
          <w:sz w:val="24"/>
        </w:rPr>
        <w:t>e</w:t>
      </w:r>
      <w:r>
        <w:rPr>
          <w:spacing w:val="-5"/>
          <w:sz w:val="24"/>
        </w:rPr>
        <w:t> </w:t>
      </w:r>
      <w:r>
        <w:rPr>
          <w:sz w:val="24"/>
        </w:rPr>
        <w:t>Igualdad</w:t>
      </w:r>
      <w:r>
        <w:rPr>
          <w:spacing w:val="-5"/>
          <w:sz w:val="24"/>
        </w:rPr>
        <w:t> </w:t>
      </w:r>
      <w:r>
        <w:rPr>
          <w:sz w:val="24"/>
        </w:rPr>
        <w:t>Sustantiva,</w:t>
      </w:r>
      <w:r>
        <w:rPr>
          <w:spacing w:val="-5"/>
          <w:sz w:val="24"/>
        </w:rPr>
        <w:t> </w:t>
      </w:r>
      <w:r>
        <w:rPr>
          <w:sz w:val="24"/>
        </w:rPr>
        <w:t>Declaratoria</w:t>
      </w:r>
      <w:r>
        <w:rPr>
          <w:spacing w:val="-5"/>
          <w:sz w:val="24"/>
        </w:rPr>
        <w:t> </w:t>
      </w:r>
      <w:r>
        <w:rPr>
          <w:sz w:val="24"/>
        </w:rPr>
        <w:t>de</w:t>
      </w:r>
      <w:r>
        <w:rPr>
          <w:spacing w:val="-5"/>
          <w:sz w:val="24"/>
        </w:rPr>
        <w:t> </w:t>
      </w:r>
      <w:r>
        <w:rPr>
          <w:sz w:val="24"/>
        </w:rPr>
        <w:t>Alerta</w:t>
      </w:r>
      <w:r>
        <w:rPr>
          <w:spacing w:val="-5"/>
          <w:sz w:val="24"/>
        </w:rPr>
        <w:t> </w:t>
      </w:r>
      <w:r>
        <w:rPr>
          <w:sz w:val="24"/>
        </w:rPr>
        <w:t>de</w:t>
      </w:r>
      <w:r>
        <w:rPr>
          <w:spacing w:val="-5"/>
          <w:sz w:val="24"/>
        </w:rPr>
        <w:t> </w:t>
      </w:r>
      <w:r>
        <w:rPr>
          <w:sz w:val="24"/>
        </w:rPr>
        <w:t>Violencia</w:t>
      </w:r>
      <w:r>
        <w:rPr>
          <w:spacing w:val="-3"/>
          <w:sz w:val="24"/>
        </w:rPr>
        <w:t> </w:t>
      </w:r>
      <w:r>
        <w:rPr>
          <w:sz w:val="24"/>
        </w:rPr>
        <w:t>de Género y FIPASAHEM;</w:t>
      </w:r>
    </w:p>
    <w:p>
      <w:pPr>
        <w:pStyle w:val="ListParagraph"/>
        <w:numPr>
          <w:ilvl w:val="2"/>
          <w:numId w:val="1"/>
        </w:numPr>
        <w:tabs>
          <w:tab w:pos="2406" w:val="left" w:leader="none"/>
        </w:tabs>
        <w:spacing w:line="321" w:lineRule="exact" w:before="0" w:after="0"/>
        <w:ind w:left="2405" w:right="0" w:hanging="361"/>
        <w:jc w:val="left"/>
        <w:rPr>
          <w:sz w:val="24"/>
        </w:rPr>
      </w:pPr>
      <w:r>
        <w:rPr>
          <w:b/>
          <w:sz w:val="24"/>
          <w:u w:val="single"/>
        </w:rPr>
        <w:t>Submódulo</w:t>
      </w:r>
      <w:r>
        <w:rPr>
          <w:b/>
          <w:spacing w:val="-3"/>
          <w:sz w:val="24"/>
          <w:u w:val="single"/>
        </w:rPr>
        <w:t> </w:t>
      </w:r>
      <w:r>
        <w:rPr>
          <w:b/>
          <w:sz w:val="24"/>
          <w:u w:val="single"/>
        </w:rPr>
        <w:t>Nómina</w:t>
      </w:r>
      <w:r>
        <w:rPr>
          <w:b/>
          <w:spacing w:val="-3"/>
          <w:sz w:val="24"/>
          <w:u w:val="single"/>
        </w:rPr>
        <w:t> </w:t>
      </w:r>
      <w:r>
        <w:rPr>
          <w:b/>
          <w:sz w:val="24"/>
          <w:u w:val="single"/>
        </w:rPr>
        <w:t>y</w:t>
      </w:r>
      <w:r>
        <w:rPr>
          <w:b/>
          <w:spacing w:val="-3"/>
          <w:sz w:val="24"/>
          <w:u w:val="single"/>
        </w:rPr>
        <w:t> </w:t>
      </w:r>
      <w:r>
        <w:rPr>
          <w:b/>
          <w:sz w:val="24"/>
          <w:u w:val="single"/>
        </w:rPr>
        <w:t>Comprobantes</w:t>
      </w:r>
      <w:r>
        <w:rPr>
          <w:b/>
          <w:spacing w:val="-3"/>
          <w:sz w:val="24"/>
          <w:u w:val="single"/>
        </w:rPr>
        <w:t> </w:t>
      </w:r>
      <w:r>
        <w:rPr>
          <w:b/>
          <w:spacing w:val="-2"/>
          <w:sz w:val="24"/>
          <w:u w:val="single"/>
        </w:rPr>
        <w:t>Fiscales</w:t>
      </w:r>
      <w:r>
        <w:rPr>
          <w:spacing w:val="-2"/>
          <w:sz w:val="24"/>
        </w:rPr>
        <w:t>.</w:t>
      </w:r>
    </w:p>
    <w:p>
      <w:pPr>
        <w:pStyle w:val="BodyText"/>
        <w:rPr>
          <w:sz w:val="20"/>
        </w:rPr>
      </w:pPr>
    </w:p>
    <w:p>
      <w:pPr>
        <w:pStyle w:val="BodyText"/>
        <w:spacing w:before="7"/>
        <w:rPr>
          <w:sz w:val="26"/>
        </w:rPr>
      </w:pPr>
    </w:p>
    <w:p>
      <w:pPr>
        <w:pStyle w:val="BodyText"/>
        <w:spacing w:line="360" w:lineRule="auto" w:before="24"/>
        <w:ind w:left="965" w:right="130"/>
        <w:jc w:val="both"/>
      </w:pPr>
      <w:r>
        <w:rPr/>
        <w:t>Documentación, que contempla entre otros documentos recibos de nómina de personal adscrito al área encargada de seguridad pública, con funciones operativas.</w:t>
      </w:r>
    </w:p>
    <w:p>
      <w:pPr>
        <w:pStyle w:val="BodyText"/>
        <w:spacing w:before="13"/>
        <w:rPr>
          <w:sz w:val="35"/>
        </w:rPr>
      </w:pPr>
    </w:p>
    <w:p>
      <w:pPr>
        <w:pStyle w:val="BodyText"/>
        <w:spacing w:line="360" w:lineRule="auto"/>
        <w:ind w:left="965" w:right="120"/>
        <w:jc w:val="both"/>
      </w:pPr>
      <w:r>
        <w:rPr/>
        <w:t>En</w:t>
      </w:r>
      <w:r>
        <w:rPr>
          <w:spacing w:val="-1"/>
        </w:rPr>
        <w:t> </w:t>
      </w:r>
      <w:r>
        <w:rPr/>
        <w:t>ese contexto, si</w:t>
      </w:r>
      <w:r>
        <w:rPr>
          <w:spacing w:val="-1"/>
        </w:rPr>
        <w:t> </w:t>
      </w:r>
      <w:r>
        <w:rPr/>
        <w:t>bien</w:t>
      </w:r>
      <w:r>
        <w:rPr>
          <w:spacing w:val="-1"/>
        </w:rPr>
        <w:t> </w:t>
      </w:r>
      <w:r>
        <w:rPr/>
        <w:t>es</w:t>
      </w:r>
      <w:r>
        <w:rPr>
          <w:spacing w:val="-1"/>
        </w:rPr>
        <w:t> </w:t>
      </w:r>
      <w:r>
        <w:rPr/>
        <w:t>cierto que</w:t>
      </w:r>
      <w:r>
        <w:rPr>
          <w:spacing w:val="-1"/>
        </w:rPr>
        <w:t> </w:t>
      </w:r>
      <w:r>
        <w:rPr/>
        <w:t>coincido con</w:t>
      </w:r>
      <w:r>
        <w:rPr>
          <w:spacing w:val="-1"/>
        </w:rPr>
        <w:t> </w:t>
      </w:r>
      <w:r>
        <w:rPr/>
        <w:t>los</w:t>
      </w:r>
      <w:r>
        <w:rPr>
          <w:spacing w:val="-1"/>
        </w:rPr>
        <w:t> </w:t>
      </w:r>
      <w:r>
        <w:rPr/>
        <w:t>términos</w:t>
      </w:r>
      <w:r>
        <w:rPr>
          <w:spacing w:val="-1"/>
        </w:rPr>
        <w:t> </w:t>
      </w:r>
      <w:r>
        <w:rPr/>
        <w:t>generales</w:t>
      </w:r>
      <w:r>
        <w:rPr>
          <w:spacing w:val="-1"/>
        </w:rPr>
        <w:t> </w:t>
      </w:r>
      <w:r>
        <w:rPr/>
        <w:t>planteados en</w:t>
      </w:r>
      <w:r>
        <w:rPr>
          <w:spacing w:val="-3"/>
        </w:rPr>
        <w:t> </w:t>
      </w:r>
      <w:r>
        <w:rPr/>
        <w:t>la</w:t>
      </w:r>
      <w:r>
        <w:rPr>
          <w:spacing w:val="-3"/>
        </w:rPr>
        <w:t> </w:t>
      </w:r>
      <w:r>
        <w:rPr/>
        <w:t>Resolución</w:t>
      </w:r>
      <w:r>
        <w:rPr>
          <w:spacing w:val="-3"/>
        </w:rPr>
        <w:t> </w:t>
      </w:r>
      <w:r>
        <w:rPr/>
        <w:t>toda</w:t>
      </w:r>
      <w:r>
        <w:rPr>
          <w:spacing w:val="-1"/>
        </w:rPr>
        <w:t> </w:t>
      </w:r>
      <w:r>
        <w:rPr/>
        <w:t>vez</w:t>
      </w:r>
      <w:r>
        <w:rPr>
          <w:spacing w:val="-3"/>
        </w:rPr>
        <w:t> </w:t>
      </w:r>
      <w:r>
        <w:rPr/>
        <w:t>que</w:t>
      </w:r>
      <w:r>
        <w:rPr>
          <w:spacing w:val="-4"/>
        </w:rPr>
        <w:t> </w:t>
      </w:r>
      <w:r>
        <w:rPr/>
        <w:t>por</w:t>
      </w:r>
      <w:r>
        <w:rPr>
          <w:spacing w:val="-2"/>
        </w:rPr>
        <w:t> </w:t>
      </w:r>
      <w:r>
        <w:rPr/>
        <w:t>regla</w:t>
      </w:r>
      <w:r>
        <w:rPr>
          <w:spacing w:val="-3"/>
        </w:rPr>
        <w:t> </w:t>
      </w:r>
      <w:r>
        <w:rPr/>
        <w:t>general</w:t>
      </w:r>
      <w:r>
        <w:rPr>
          <w:spacing w:val="-1"/>
        </w:rPr>
        <w:t> </w:t>
      </w:r>
      <w:r>
        <w:rPr/>
        <w:t>la</w:t>
      </w:r>
      <w:r>
        <w:rPr>
          <w:spacing w:val="-3"/>
        </w:rPr>
        <w:t> </w:t>
      </w:r>
      <w:r>
        <w:rPr/>
        <w:t>publicidad</w:t>
      </w:r>
      <w:r>
        <w:rPr>
          <w:spacing w:val="-3"/>
        </w:rPr>
        <w:t> </w:t>
      </w:r>
      <w:r>
        <w:rPr/>
        <w:t>de</w:t>
      </w:r>
      <w:r>
        <w:rPr>
          <w:spacing w:val="-1"/>
        </w:rPr>
        <w:t> </w:t>
      </w:r>
      <w:r>
        <w:rPr/>
        <w:t>las</w:t>
      </w:r>
      <w:r>
        <w:rPr>
          <w:spacing w:val="-3"/>
        </w:rPr>
        <w:t> </w:t>
      </w:r>
      <w:r>
        <w:rPr/>
        <w:t>remuneraciones a las que se hacen acreedores los servidores públicos en el</w:t>
      </w:r>
      <w:r>
        <w:rPr>
          <w:spacing w:val="40"/>
        </w:rPr>
        <w:t> </w:t>
      </w:r>
      <w:r>
        <w:rPr/>
        <w:t>ejercicio de la función pública, se encuentran establecidas como una obligación de transparencia común, tanto en la Ley General como en la Ley Local, y de manera específica, el artículo 92, fracción</w:t>
      </w:r>
      <w:r>
        <w:rPr>
          <w:spacing w:val="-14"/>
        </w:rPr>
        <w:t> </w:t>
      </w:r>
      <w:r>
        <w:rPr/>
        <w:t>VIII</w:t>
      </w:r>
      <w:r>
        <w:rPr>
          <w:spacing w:val="-12"/>
        </w:rPr>
        <w:t> </w:t>
      </w:r>
      <w:r>
        <w:rPr/>
        <w:t>de</w:t>
      </w:r>
      <w:r>
        <w:rPr>
          <w:spacing w:val="-13"/>
        </w:rPr>
        <w:t> </w:t>
      </w:r>
      <w:r>
        <w:rPr/>
        <w:t>la</w:t>
      </w:r>
      <w:r>
        <w:rPr>
          <w:spacing w:val="-13"/>
        </w:rPr>
        <w:t> </w:t>
      </w:r>
      <w:r>
        <w:rPr/>
        <w:t>Ley</w:t>
      </w:r>
      <w:r>
        <w:rPr>
          <w:spacing w:val="-15"/>
        </w:rPr>
        <w:t> </w:t>
      </w:r>
      <w:r>
        <w:rPr/>
        <w:t>de</w:t>
      </w:r>
      <w:r>
        <w:rPr>
          <w:spacing w:val="-13"/>
        </w:rPr>
        <w:t> </w:t>
      </w:r>
      <w:r>
        <w:rPr/>
        <w:t>Transparencia</w:t>
      </w:r>
      <w:r>
        <w:rPr>
          <w:spacing w:val="-13"/>
        </w:rPr>
        <w:t> </w:t>
      </w:r>
      <w:r>
        <w:rPr/>
        <w:t>y</w:t>
      </w:r>
      <w:r>
        <w:rPr>
          <w:spacing w:val="-12"/>
        </w:rPr>
        <w:t> </w:t>
      </w:r>
      <w:r>
        <w:rPr/>
        <w:t>Acceso</w:t>
      </w:r>
      <w:r>
        <w:rPr>
          <w:spacing w:val="-12"/>
        </w:rPr>
        <w:t> </w:t>
      </w:r>
      <w:r>
        <w:rPr/>
        <w:t>a</w:t>
      </w:r>
      <w:r>
        <w:rPr>
          <w:spacing w:val="-13"/>
        </w:rPr>
        <w:t> </w:t>
      </w:r>
      <w:r>
        <w:rPr/>
        <w:t>la</w:t>
      </w:r>
      <w:r>
        <w:rPr>
          <w:spacing w:val="-13"/>
        </w:rPr>
        <w:t> </w:t>
      </w:r>
      <w:r>
        <w:rPr/>
        <w:t>Información</w:t>
      </w:r>
      <w:r>
        <w:rPr>
          <w:spacing w:val="-14"/>
        </w:rPr>
        <w:t> </w:t>
      </w:r>
      <w:r>
        <w:rPr/>
        <w:t>Pública</w:t>
      </w:r>
      <w:r>
        <w:rPr>
          <w:spacing w:val="-13"/>
        </w:rPr>
        <w:t> </w:t>
      </w:r>
      <w:r>
        <w:rPr/>
        <w:t>del</w:t>
      </w:r>
      <w:r>
        <w:rPr>
          <w:spacing w:val="-13"/>
        </w:rPr>
        <w:t> </w:t>
      </w:r>
      <w:r>
        <w:rPr/>
        <w:t>Estado de</w:t>
      </w:r>
      <w:r>
        <w:rPr>
          <w:spacing w:val="-13"/>
        </w:rPr>
        <w:t> </w:t>
      </w:r>
      <w:r>
        <w:rPr/>
        <w:t>México</w:t>
      </w:r>
      <w:r>
        <w:rPr>
          <w:spacing w:val="-12"/>
        </w:rPr>
        <w:t> </w:t>
      </w:r>
      <w:r>
        <w:rPr/>
        <w:t>y</w:t>
      </w:r>
      <w:r>
        <w:rPr>
          <w:spacing w:val="-12"/>
        </w:rPr>
        <w:t> </w:t>
      </w:r>
      <w:r>
        <w:rPr/>
        <w:t>Municipios;</w:t>
      </w:r>
      <w:r>
        <w:rPr>
          <w:spacing w:val="-13"/>
        </w:rPr>
        <w:t> </w:t>
      </w:r>
      <w:r>
        <w:rPr/>
        <w:t>no</w:t>
      </w:r>
      <w:r>
        <w:rPr>
          <w:spacing w:val="-13"/>
        </w:rPr>
        <w:t> </w:t>
      </w:r>
      <w:r>
        <w:rPr/>
        <w:t>obstante</w:t>
      </w:r>
      <w:r>
        <w:rPr>
          <w:spacing w:val="-13"/>
        </w:rPr>
        <w:t> </w:t>
      </w:r>
      <w:r>
        <w:rPr/>
        <w:t>lo</w:t>
      </w:r>
      <w:r>
        <w:rPr>
          <w:spacing w:val="-15"/>
        </w:rPr>
        <w:t> </w:t>
      </w:r>
      <w:r>
        <w:rPr/>
        <w:t>anterior,</w:t>
      </w:r>
      <w:r>
        <w:rPr>
          <w:spacing w:val="-13"/>
        </w:rPr>
        <w:t> </w:t>
      </w:r>
      <w:r>
        <w:rPr/>
        <w:t>considero</w:t>
      </w:r>
      <w:r>
        <w:rPr>
          <w:spacing w:val="-12"/>
        </w:rPr>
        <w:t> </w:t>
      </w:r>
      <w:r>
        <w:rPr/>
        <w:t>que</w:t>
      </w:r>
      <w:r>
        <w:rPr>
          <w:spacing w:val="-14"/>
        </w:rPr>
        <w:t> </w:t>
      </w:r>
      <w:r>
        <w:rPr/>
        <w:t>dicha</w:t>
      </w:r>
      <w:r>
        <w:rPr>
          <w:spacing w:val="-12"/>
        </w:rPr>
        <w:t> </w:t>
      </w:r>
      <w:r>
        <w:rPr/>
        <w:t>regla</w:t>
      </w:r>
      <w:r>
        <w:rPr>
          <w:spacing w:val="-12"/>
        </w:rPr>
        <w:t> </w:t>
      </w:r>
      <w:r>
        <w:rPr/>
        <w:t>está</w:t>
      </w:r>
      <w:r>
        <w:rPr>
          <w:spacing w:val="-15"/>
        </w:rPr>
        <w:t> </w:t>
      </w:r>
      <w:r>
        <w:rPr/>
        <w:t>sujeta a claro régimen de</w:t>
      </w:r>
      <w:r>
        <w:rPr>
          <w:spacing w:val="40"/>
        </w:rPr>
        <w:t> </w:t>
      </w:r>
      <w:r>
        <w:rPr/>
        <w:t>excepción, la cual concretamente se aprecia en el caso de las remuneraciones de personal que se encuentra adscrito a instituciones de seguridad pública con funciones operativas en atención a los consideraciones que a continuación se exponen.</w:t>
      </w:r>
    </w:p>
    <w:p>
      <w:pPr>
        <w:spacing w:after="0" w:line="360" w:lineRule="auto"/>
        <w:jc w:val="both"/>
        <w:sectPr>
          <w:pgSz w:w="12240" w:h="15840"/>
          <w:pgMar w:top="440" w:bottom="0" w:left="1020" w:right="1200"/>
        </w:sectPr>
      </w:pPr>
    </w:p>
    <w:p>
      <w:pPr>
        <w:pStyle w:val="BodyText"/>
        <w:rPr>
          <w:sz w:val="20"/>
        </w:rPr>
      </w:pPr>
      <w:r>
        <w:rPr/>
        <w:drawing>
          <wp:anchor distT="0" distB="0" distL="0" distR="0" allowOverlap="1" layoutInCell="1" locked="0" behindDoc="1" simplePos="0" relativeHeight="487423488">
            <wp:simplePos x="0" y="0"/>
            <wp:positionH relativeFrom="page">
              <wp:posOffset>567969</wp:posOffset>
            </wp:positionH>
            <wp:positionV relativeFrom="page">
              <wp:posOffset>278508</wp:posOffset>
            </wp:positionV>
            <wp:extent cx="6150133" cy="9602726"/>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3248" type="#_x0000_t202" id="docshape5"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spacing w:line="360" w:lineRule="auto" w:before="0"/>
        <w:ind w:left="965" w:right="123" w:firstLine="0"/>
        <w:jc w:val="both"/>
        <w:rPr>
          <w:sz w:val="24"/>
        </w:rPr>
      </w:pPr>
      <w:r>
        <w:rPr>
          <w:sz w:val="24"/>
        </w:rPr>
        <w:t>Sobre este punto, debemos partir desde la máxima establecida en nuestro texto Constitucional Federal pues el artículo 21 en su párrafo noveno reconoce que la seguridad pública es una función del Estado a cargo de</w:t>
      </w:r>
      <w:r>
        <w:rPr>
          <w:spacing w:val="-1"/>
          <w:sz w:val="24"/>
        </w:rPr>
        <w:t> </w:t>
      </w:r>
      <w:r>
        <w:rPr>
          <w:sz w:val="24"/>
        </w:rPr>
        <w:t>la Federación, las Entidades Federativas y </w:t>
      </w:r>
      <w:r>
        <w:rPr>
          <w:b/>
          <w:sz w:val="24"/>
        </w:rPr>
        <w:t>los Municipios</w:t>
      </w:r>
      <w:r>
        <w:rPr>
          <w:sz w:val="24"/>
        </w:rPr>
        <w:t>, </w:t>
      </w:r>
      <w:r>
        <w:rPr>
          <w:b/>
          <w:sz w:val="24"/>
        </w:rPr>
        <w:t>cuyos fines son salvaguardar la vida, las libertades, la integridad y el patrimonio de las personas, así como contribuir a la generación y</w:t>
      </w:r>
      <w:r>
        <w:rPr>
          <w:b/>
          <w:spacing w:val="-1"/>
          <w:sz w:val="24"/>
        </w:rPr>
        <w:t> </w:t>
      </w:r>
      <w:r>
        <w:rPr>
          <w:b/>
          <w:sz w:val="24"/>
        </w:rPr>
        <w:t>preservación</w:t>
      </w:r>
      <w:r>
        <w:rPr>
          <w:b/>
          <w:spacing w:val="-1"/>
          <w:sz w:val="24"/>
        </w:rPr>
        <w:t> </w:t>
      </w:r>
      <w:r>
        <w:rPr>
          <w:b/>
          <w:sz w:val="24"/>
        </w:rPr>
        <w:t>del</w:t>
      </w:r>
      <w:r>
        <w:rPr>
          <w:b/>
          <w:spacing w:val="-2"/>
          <w:sz w:val="24"/>
        </w:rPr>
        <w:t> </w:t>
      </w:r>
      <w:r>
        <w:rPr>
          <w:b/>
          <w:sz w:val="24"/>
        </w:rPr>
        <w:t>orden</w:t>
      </w:r>
      <w:r>
        <w:rPr>
          <w:b/>
          <w:spacing w:val="-2"/>
          <w:sz w:val="24"/>
        </w:rPr>
        <w:t> </w:t>
      </w:r>
      <w:r>
        <w:rPr>
          <w:b/>
          <w:sz w:val="24"/>
        </w:rPr>
        <w:t>público</w:t>
      </w:r>
      <w:r>
        <w:rPr>
          <w:b/>
          <w:spacing w:val="-1"/>
          <w:sz w:val="24"/>
        </w:rPr>
        <w:t> </w:t>
      </w:r>
      <w:r>
        <w:rPr>
          <w:b/>
          <w:sz w:val="24"/>
        </w:rPr>
        <w:t>y</w:t>
      </w:r>
      <w:r>
        <w:rPr>
          <w:b/>
          <w:spacing w:val="-1"/>
          <w:sz w:val="24"/>
        </w:rPr>
        <w:t> </w:t>
      </w:r>
      <w:r>
        <w:rPr>
          <w:b/>
          <w:sz w:val="24"/>
        </w:rPr>
        <w:t>la</w:t>
      </w:r>
      <w:r>
        <w:rPr>
          <w:b/>
          <w:spacing w:val="-2"/>
          <w:sz w:val="24"/>
        </w:rPr>
        <w:t> </w:t>
      </w:r>
      <w:r>
        <w:rPr>
          <w:b/>
          <w:sz w:val="24"/>
        </w:rPr>
        <w:t>paz</w:t>
      </w:r>
      <w:r>
        <w:rPr>
          <w:b/>
          <w:spacing w:val="-1"/>
          <w:sz w:val="24"/>
        </w:rPr>
        <w:t> </w:t>
      </w:r>
      <w:r>
        <w:rPr>
          <w:b/>
          <w:sz w:val="24"/>
        </w:rPr>
        <w:t>social</w:t>
      </w:r>
      <w:r>
        <w:rPr>
          <w:sz w:val="24"/>
        </w:rPr>
        <w:t>.</w:t>
      </w:r>
      <w:r>
        <w:rPr>
          <w:spacing w:val="-1"/>
          <w:sz w:val="24"/>
        </w:rPr>
        <w:t> </w:t>
      </w:r>
      <w:r>
        <w:rPr>
          <w:sz w:val="24"/>
        </w:rPr>
        <w:t>Asimismo</w:t>
      </w:r>
      <w:r>
        <w:rPr>
          <w:spacing w:val="-1"/>
          <w:sz w:val="24"/>
        </w:rPr>
        <w:t> </w:t>
      </w:r>
      <w:r>
        <w:rPr>
          <w:sz w:val="24"/>
        </w:rPr>
        <w:t>señala que</w:t>
      </w:r>
      <w:r>
        <w:rPr>
          <w:spacing w:val="-2"/>
          <w:sz w:val="24"/>
        </w:rPr>
        <w:t> </w:t>
      </w:r>
      <w:r>
        <w:rPr>
          <w:sz w:val="24"/>
        </w:rPr>
        <w:t>la</w:t>
      </w:r>
      <w:r>
        <w:rPr>
          <w:spacing w:val="-1"/>
          <w:sz w:val="24"/>
        </w:rPr>
        <w:t> </w:t>
      </w:r>
      <w:r>
        <w:rPr>
          <w:sz w:val="24"/>
        </w:rPr>
        <w:t>actuación de las instituciones de seguridad pública se regirá por los principios de legalidad, objetividad,</w:t>
      </w:r>
      <w:r>
        <w:rPr>
          <w:spacing w:val="-12"/>
          <w:sz w:val="24"/>
        </w:rPr>
        <w:t> </w:t>
      </w:r>
      <w:r>
        <w:rPr>
          <w:sz w:val="24"/>
        </w:rPr>
        <w:t>eficiencia,</w:t>
      </w:r>
      <w:r>
        <w:rPr>
          <w:spacing w:val="-4"/>
          <w:sz w:val="24"/>
        </w:rPr>
        <w:t> </w:t>
      </w:r>
      <w:r>
        <w:rPr>
          <w:sz w:val="24"/>
        </w:rPr>
        <w:t>profesionalismo,</w:t>
      </w:r>
      <w:r>
        <w:rPr>
          <w:spacing w:val="-8"/>
          <w:sz w:val="24"/>
        </w:rPr>
        <w:t> </w:t>
      </w:r>
      <w:r>
        <w:rPr>
          <w:sz w:val="24"/>
        </w:rPr>
        <w:t>honradez</w:t>
      </w:r>
      <w:r>
        <w:rPr>
          <w:spacing w:val="-8"/>
          <w:sz w:val="24"/>
        </w:rPr>
        <w:t> </w:t>
      </w:r>
      <w:r>
        <w:rPr>
          <w:sz w:val="24"/>
        </w:rPr>
        <w:t>y</w:t>
      </w:r>
      <w:r>
        <w:rPr>
          <w:spacing w:val="-8"/>
          <w:sz w:val="24"/>
        </w:rPr>
        <w:t> </w:t>
      </w:r>
      <w:r>
        <w:rPr>
          <w:sz w:val="24"/>
        </w:rPr>
        <w:t>respeto</w:t>
      </w:r>
      <w:r>
        <w:rPr>
          <w:spacing w:val="-8"/>
          <w:sz w:val="24"/>
        </w:rPr>
        <w:t> </w:t>
      </w:r>
      <w:r>
        <w:rPr>
          <w:sz w:val="24"/>
        </w:rPr>
        <w:t>a</w:t>
      </w:r>
      <w:r>
        <w:rPr>
          <w:spacing w:val="-8"/>
          <w:sz w:val="24"/>
        </w:rPr>
        <w:t> </w:t>
      </w:r>
      <w:r>
        <w:rPr>
          <w:sz w:val="24"/>
        </w:rPr>
        <w:t>los</w:t>
      </w:r>
      <w:r>
        <w:rPr>
          <w:spacing w:val="-9"/>
          <w:sz w:val="24"/>
        </w:rPr>
        <w:t> </w:t>
      </w:r>
      <w:r>
        <w:rPr>
          <w:sz w:val="24"/>
        </w:rPr>
        <w:t>derechos</w:t>
      </w:r>
      <w:r>
        <w:rPr>
          <w:spacing w:val="-9"/>
          <w:sz w:val="24"/>
        </w:rPr>
        <w:t> </w:t>
      </w:r>
      <w:r>
        <w:rPr>
          <w:spacing w:val="-2"/>
          <w:sz w:val="24"/>
        </w:rPr>
        <w:t>humanos.</w:t>
      </w:r>
    </w:p>
    <w:p>
      <w:pPr>
        <w:pStyle w:val="BodyText"/>
      </w:pPr>
    </w:p>
    <w:p>
      <w:pPr>
        <w:pStyle w:val="BodyText"/>
        <w:spacing w:line="360" w:lineRule="auto" w:before="162"/>
        <w:ind w:left="965" w:right="119"/>
        <w:jc w:val="both"/>
      </w:pPr>
      <w:r>
        <w:rPr/>
        <w:t>Dicha</w:t>
      </w:r>
      <w:r>
        <w:rPr>
          <w:spacing w:val="-6"/>
        </w:rPr>
        <w:t> </w:t>
      </w:r>
      <w:r>
        <w:rPr/>
        <w:t>circunstancia</w:t>
      </w:r>
      <w:r>
        <w:rPr>
          <w:spacing w:val="-6"/>
        </w:rPr>
        <w:t> </w:t>
      </w:r>
      <w:r>
        <w:rPr/>
        <w:t>es</w:t>
      </w:r>
      <w:r>
        <w:rPr>
          <w:spacing w:val="-7"/>
        </w:rPr>
        <w:t> </w:t>
      </w:r>
      <w:r>
        <w:rPr/>
        <w:t>replicada</w:t>
      </w:r>
      <w:r>
        <w:rPr>
          <w:spacing w:val="-6"/>
        </w:rPr>
        <w:t> </w:t>
      </w:r>
      <w:r>
        <w:rPr/>
        <w:t>por</w:t>
      </w:r>
      <w:r>
        <w:rPr>
          <w:spacing w:val="-5"/>
        </w:rPr>
        <w:t> </w:t>
      </w:r>
      <w:r>
        <w:rPr/>
        <w:t>la</w:t>
      </w:r>
      <w:r>
        <w:rPr>
          <w:spacing w:val="-3"/>
        </w:rPr>
        <w:t> </w:t>
      </w:r>
      <w:r>
        <w:rPr/>
        <w:t>Ley</w:t>
      </w:r>
      <w:r>
        <w:rPr>
          <w:spacing w:val="-5"/>
        </w:rPr>
        <w:t> </w:t>
      </w:r>
      <w:r>
        <w:rPr/>
        <w:t>de</w:t>
      </w:r>
      <w:r>
        <w:rPr>
          <w:spacing w:val="-8"/>
        </w:rPr>
        <w:t> </w:t>
      </w:r>
      <w:r>
        <w:rPr/>
        <w:t>Seguridad</w:t>
      </w:r>
      <w:r>
        <w:rPr>
          <w:spacing w:val="-6"/>
        </w:rPr>
        <w:t> </w:t>
      </w:r>
      <w:r>
        <w:rPr/>
        <w:t>del</w:t>
      </w:r>
      <w:r>
        <w:rPr>
          <w:spacing w:val="-6"/>
        </w:rPr>
        <w:t> </w:t>
      </w:r>
      <w:r>
        <w:rPr/>
        <w:t>Estado</w:t>
      </w:r>
      <w:r>
        <w:rPr>
          <w:spacing w:val="-8"/>
        </w:rPr>
        <w:t> </w:t>
      </w:r>
      <w:r>
        <w:rPr/>
        <w:t>de</w:t>
      </w:r>
      <w:r>
        <w:rPr>
          <w:spacing w:val="-6"/>
        </w:rPr>
        <w:t> </w:t>
      </w:r>
      <w:r>
        <w:rPr/>
        <w:t>México</w:t>
      </w:r>
      <w:r>
        <w:rPr>
          <w:spacing w:val="-5"/>
        </w:rPr>
        <w:t> </w:t>
      </w:r>
      <w:r>
        <w:rPr/>
        <w:t>en</w:t>
      </w:r>
      <w:r>
        <w:rPr>
          <w:spacing w:val="-6"/>
        </w:rPr>
        <w:t> </w:t>
      </w:r>
      <w:r>
        <w:rPr/>
        <w:t>su artículo</w:t>
      </w:r>
      <w:r>
        <w:rPr>
          <w:spacing w:val="-15"/>
        </w:rPr>
        <w:t> </w:t>
      </w:r>
      <w:r>
        <w:rPr/>
        <w:t>1,</w:t>
      </w:r>
      <w:r>
        <w:rPr>
          <w:spacing w:val="-15"/>
        </w:rPr>
        <w:t> </w:t>
      </w:r>
      <w:r>
        <w:rPr/>
        <w:t>fracciones</w:t>
      </w:r>
      <w:r>
        <w:rPr>
          <w:spacing w:val="-15"/>
        </w:rPr>
        <w:t> </w:t>
      </w:r>
      <w:r>
        <w:rPr/>
        <w:t>II,</w:t>
      </w:r>
      <w:r>
        <w:rPr>
          <w:spacing w:val="-15"/>
        </w:rPr>
        <w:t> </w:t>
      </w:r>
      <w:r>
        <w:rPr/>
        <w:t>III</w:t>
      </w:r>
      <w:r>
        <w:rPr>
          <w:spacing w:val="-15"/>
        </w:rPr>
        <w:t> </w:t>
      </w:r>
      <w:r>
        <w:rPr/>
        <w:t>y</w:t>
      </w:r>
      <w:r>
        <w:rPr>
          <w:spacing w:val="-15"/>
        </w:rPr>
        <w:t> </w:t>
      </w:r>
      <w:r>
        <w:rPr/>
        <w:t>V,</w:t>
      </w:r>
      <w:r>
        <w:rPr>
          <w:spacing w:val="-15"/>
        </w:rPr>
        <w:t> </w:t>
      </w:r>
      <w:r>
        <w:rPr/>
        <w:t>las</w:t>
      </w:r>
      <w:r>
        <w:rPr>
          <w:spacing w:val="-15"/>
        </w:rPr>
        <w:t> </w:t>
      </w:r>
      <w:r>
        <w:rPr/>
        <w:t>cuales</w:t>
      </w:r>
      <w:r>
        <w:rPr>
          <w:spacing w:val="-15"/>
        </w:rPr>
        <w:t> </w:t>
      </w:r>
      <w:r>
        <w:rPr/>
        <w:t>señalan</w:t>
      </w:r>
      <w:r>
        <w:rPr>
          <w:spacing w:val="-15"/>
        </w:rPr>
        <w:t> </w:t>
      </w:r>
      <w:r>
        <w:rPr/>
        <w:t>que</w:t>
      </w:r>
      <w:r>
        <w:rPr>
          <w:spacing w:val="-15"/>
        </w:rPr>
        <w:t> </w:t>
      </w:r>
      <w:r>
        <w:rPr/>
        <w:t>dicho</w:t>
      </w:r>
      <w:r>
        <w:rPr>
          <w:spacing w:val="-15"/>
        </w:rPr>
        <w:t> </w:t>
      </w:r>
      <w:r>
        <w:rPr/>
        <w:t>ordenamiento</w:t>
      </w:r>
      <w:r>
        <w:rPr>
          <w:spacing w:val="-15"/>
        </w:rPr>
        <w:t> </w:t>
      </w:r>
      <w:r>
        <w:rPr/>
        <w:t>es</w:t>
      </w:r>
      <w:r>
        <w:rPr>
          <w:spacing w:val="-15"/>
        </w:rPr>
        <w:t> </w:t>
      </w:r>
      <w:r>
        <w:rPr/>
        <w:t>de</w:t>
      </w:r>
      <w:r>
        <w:rPr>
          <w:spacing w:val="-15"/>
        </w:rPr>
        <w:t> </w:t>
      </w:r>
      <w:r>
        <w:rPr/>
        <w:t>orden público,</w:t>
      </w:r>
      <w:r>
        <w:rPr>
          <w:spacing w:val="-3"/>
        </w:rPr>
        <w:t> </w:t>
      </w:r>
      <w:r>
        <w:rPr/>
        <w:t>de</w:t>
      </w:r>
      <w:r>
        <w:rPr>
          <w:spacing w:val="-1"/>
        </w:rPr>
        <w:t> </w:t>
      </w:r>
      <w:r>
        <w:rPr/>
        <w:t>interés</w:t>
      </w:r>
      <w:r>
        <w:rPr>
          <w:spacing w:val="-4"/>
        </w:rPr>
        <w:t> </w:t>
      </w:r>
      <w:r>
        <w:rPr/>
        <w:t>social</w:t>
      </w:r>
      <w:r>
        <w:rPr>
          <w:spacing w:val="-3"/>
        </w:rPr>
        <w:t> </w:t>
      </w:r>
      <w:r>
        <w:rPr/>
        <w:t>y</w:t>
      </w:r>
      <w:r>
        <w:rPr>
          <w:spacing w:val="-4"/>
        </w:rPr>
        <w:t> </w:t>
      </w:r>
      <w:r>
        <w:rPr/>
        <w:t>de</w:t>
      </w:r>
      <w:r>
        <w:rPr>
          <w:spacing w:val="-3"/>
        </w:rPr>
        <w:t> </w:t>
      </w:r>
      <w:r>
        <w:rPr/>
        <w:t>observancia</w:t>
      </w:r>
      <w:r>
        <w:rPr>
          <w:spacing w:val="-3"/>
        </w:rPr>
        <w:t> </w:t>
      </w:r>
      <w:r>
        <w:rPr/>
        <w:t>general</w:t>
      </w:r>
      <w:r>
        <w:rPr>
          <w:spacing w:val="-3"/>
        </w:rPr>
        <w:t> </w:t>
      </w:r>
      <w:r>
        <w:rPr/>
        <w:t>en</w:t>
      </w:r>
      <w:r>
        <w:rPr>
          <w:spacing w:val="-3"/>
        </w:rPr>
        <w:t> </w:t>
      </w:r>
      <w:r>
        <w:rPr/>
        <w:t>todo</w:t>
      </w:r>
      <w:r>
        <w:rPr>
          <w:spacing w:val="-3"/>
        </w:rPr>
        <w:t> </w:t>
      </w:r>
      <w:r>
        <w:rPr/>
        <w:t>el</w:t>
      </w:r>
      <w:r>
        <w:rPr>
          <w:spacing w:val="-3"/>
        </w:rPr>
        <w:t> </w:t>
      </w:r>
      <w:r>
        <w:rPr/>
        <w:t>territorio</w:t>
      </w:r>
      <w:r>
        <w:rPr>
          <w:spacing w:val="-3"/>
        </w:rPr>
        <w:t> </w:t>
      </w:r>
      <w:r>
        <w:rPr/>
        <w:t>del</w:t>
      </w:r>
      <w:r>
        <w:rPr>
          <w:spacing w:val="-3"/>
        </w:rPr>
        <w:t> </w:t>
      </w:r>
      <w:r>
        <w:rPr/>
        <w:t>Estado</w:t>
      </w:r>
      <w:r>
        <w:rPr>
          <w:spacing w:val="-3"/>
        </w:rPr>
        <w:t> </w:t>
      </w:r>
      <w:r>
        <w:rPr/>
        <w:t>de México y tiene por objeto establecer las bases de coordinación del Estado y los Municipios con la Federación, las Entidades Federativas, Municipios y Alcaldías de la Ciudad de México; integrar el Sistema Estatal de Seguridad Pública, que a su vez contribuirá</w:t>
      </w:r>
      <w:r>
        <w:rPr>
          <w:spacing w:val="-11"/>
        </w:rPr>
        <w:t> </w:t>
      </w:r>
      <w:r>
        <w:rPr/>
        <w:t>con</w:t>
      </w:r>
      <w:r>
        <w:rPr>
          <w:spacing w:val="-11"/>
        </w:rPr>
        <w:t> </w:t>
      </w:r>
      <w:r>
        <w:rPr/>
        <w:t>el</w:t>
      </w:r>
      <w:r>
        <w:rPr>
          <w:spacing w:val="-11"/>
        </w:rPr>
        <w:t> </w:t>
      </w:r>
      <w:r>
        <w:rPr/>
        <w:t>Sistema</w:t>
      </w:r>
      <w:r>
        <w:rPr>
          <w:spacing w:val="-11"/>
        </w:rPr>
        <w:t> </w:t>
      </w:r>
      <w:r>
        <w:rPr/>
        <w:t>Nacional</w:t>
      </w:r>
      <w:r>
        <w:rPr>
          <w:spacing w:val="-11"/>
        </w:rPr>
        <w:t> </w:t>
      </w:r>
      <w:r>
        <w:rPr/>
        <w:t>de</w:t>
      </w:r>
      <w:r>
        <w:rPr>
          <w:spacing w:val="-11"/>
        </w:rPr>
        <w:t> </w:t>
      </w:r>
      <w:r>
        <w:rPr/>
        <w:t>Seguridad</w:t>
      </w:r>
      <w:r>
        <w:rPr>
          <w:spacing w:val="-11"/>
        </w:rPr>
        <w:t> </w:t>
      </w:r>
      <w:r>
        <w:rPr/>
        <w:t>Pública;</w:t>
      </w:r>
      <w:r>
        <w:rPr>
          <w:spacing w:val="-8"/>
        </w:rPr>
        <w:t> </w:t>
      </w:r>
      <w:r>
        <w:rPr/>
        <w:t>para</w:t>
      </w:r>
      <w:r>
        <w:rPr>
          <w:spacing w:val="-11"/>
        </w:rPr>
        <w:t> </w:t>
      </w:r>
      <w:r>
        <w:rPr/>
        <w:t>la</w:t>
      </w:r>
      <w:r>
        <w:rPr>
          <w:spacing w:val="-11"/>
        </w:rPr>
        <w:t> </w:t>
      </w:r>
      <w:r>
        <w:rPr/>
        <w:t>construcción</w:t>
      </w:r>
      <w:r>
        <w:rPr>
          <w:spacing w:val="-11"/>
        </w:rPr>
        <w:t> </w:t>
      </w:r>
      <w:r>
        <w:rPr/>
        <w:t>de</w:t>
      </w:r>
      <w:r>
        <w:rPr>
          <w:spacing w:val="-11"/>
        </w:rPr>
        <w:t> </w:t>
      </w:r>
      <w:r>
        <w:rPr/>
        <w:t>las bases para una plena seguridad ciudadana.</w:t>
      </w:r>
    </w:p>
    <w:p>
      <w:pPr>
        <w:pStyle w:val="BodyText"/>
      </w:pPr>
    </w:p>
    <w:p>
      <w:pPr>
        <w:pStyle w:val="BodyText"/>
        <w:spacing w:before="11"/>
        <w:rPr>
          <w:sz w:val="20"/>
        </w:rPr>
      </w:pPr>
    </w:p>
    <w:p>
      <w:pPr>
        <w:pStyle w:val="BodyText"/>
        <w:spacing w:line="360" w:lineRule="auto"/>
        <w:ind w:left="965" w:right="122"/>
        <w:jc w:val="both"/>
      </w:pPr>
      <w:r>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w:t>
      </w:r>
      <w:r>
        <w:rPr>
          <w:spacing w:val="1"/>
        </w:rPr>
        <w:t> </w:t>
      </w:r>
      <w:r>
        <w:rPr/>
        <w:t>libertades</w:t>
      </w:r>
      <w:r>
        <w:rPr>
          <w:spacing w:val="5"/>
        </w:rPr>
        <w:t> </w:t>
      </w:r>
      <w:r>
        <w:rPr/>
        <w:t>y</w:t>
      </w:r>
      <w:r>
        <w:rPr>
          <w:spacing w:val="6"/>
        </w:rPr>
        <w:t> </w:t>
      </w:r>
      <w:r>
        <w:rPr/>
        <w:t>derechos</w:t>
      </w:r>
      <w:r>
        <w:rPr>
          <w:spacing w:val="5"/>
        </w:rPr>
        <w:t> </w:t>
      </w:r>
      <w:r>
        <w:rPr/>
        <w:t>fundamentales;</w:t>
      </w:r>
      <w:r>
        <w:rPr>
          <w:spacing w:val="5"/>
        </w:rPr>
        <w:t> </w:t>
      </w:r>
      <w:r>
        <w:rPr/>
        <w:t>establecer</w:t>
      </w:r>
      <w:r>
        <w:rPr>
          <w:spacing w:val="7"/>
        </w:rPr>
        <w:t> </w:t>
      </w:r>
      <w:r>
        <w:rPr/>
        <w:t>espacios</w:t>
      </w:r>
      <w:r>
        <w:rPr>
          <w:spacing w:val="4"/>
        </w:rPr>
        <w:t> </w:t>
      </w:r>
      <w:r>
        <w:rPr/>
        <w:t>de</w:t>
      </w:r>
      <w:r>
        <w:rPr>
          <w:spacing w:val="6"/>
        </w:rPr>
        <w:t> </w:t>
      </w:r>
      <w:r>
        <w:rPr/>
        <w:t>participación</w:t>
      </w:r>
      <w:r>
        <w:rPr>
          <w:spacing w:val="5"/>
        </w:rPr>
        <w:t> </w:t>
      </w:r>
      <w:r>
        <w:rPr>
          <w:spacing w:val="-2"/>
        </w:rPr>
        <w:t>social</w:t>
      </w:r>
    </w:p>
    <w:p>
      <w:pPr>
        <w:spacing w:after="0" w:line="360" w:lineRule="auto"/>
        <w:jc w:val="both"/>
        <w:sectPr>
          <w:pgSz w:w="12240" w:h="15840"/>
          <w:pgMar w:top="440" w:bottom="0" w:left="1020" w:right="1200"/>
        </w:sectPr>
      </w:pPr>
    </w:p>
    <w:p>
      <w:pPr>
        <w:pStyle w:val="BodyText"/>
        <w:rPr>
          <w:sz w:val="20"/>
        </w:rPr>
      </w:pPr>
      <w:r>
        <w:rPr/>
        <w:drawing>
          <wp:anchor distT="0" distB="0" distL="0" distR="0" allowOverlap="1" layoutInCell="1" locked="0" behindDoc="1" simplePos="0" relativeHeight="487424512">
            <wp:simplePos x="0" y="0"/>
            <wp:positionH relativeFrom="page">
              <wp:posOffset>567969</wp:posOffset>
            </wp:positionH>
            <wp:positionV relativeFrom="page">
              <wp:posOffset>278508</wp:posOffset>
            </wp:positionV>
            <wp:extent cx="6150133" cy="9602726"/>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4272" type="#_x0000_t202" id="docshape6"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pStyle w:val="BodyText"/>
        <w:spacing w:line="360" w:lineRule="auto"/>
        <w:ind w:left="965" w:right="128"/>
        <w:jc w:val="both"/>
      </w:pPr>
      <w:r>
        <w:rPr/>
        <w:t>corresponsable y armónica; propiciar la solución pacífica de los conflictos interpersonales y sociales; fortalecer a las instituciones, y propiciar condiciones durables</w:t>
      </w:r>
      <w:r>
        <w:rPr>
          <w:spacing w:val="-10"/>
        </w:rPr>
        <w:t> </w:t>
      </w:r>
      <w:r>
        <w:rPr/>
        <w:t>que</w:t>
      </w:r>
      <w:r>
        <w:rPr>
          <w:spacing w:val="-10"/>
        </w:rPr>
        <w:t> </w:t>
      </w:r>
      <w:r>
        <w:rPr/>
        <w:t>permitan</w:t>
      </w:r>
      <w:r>
        <w:rPr>
          <w:spacing w:val="-8"/>
        </w:rPr>
        <w:t> </w:t>
      </w:r>
      <w:r>
        <w:rPr/>
        <w:t>a</w:t>
      </w:r>
      <w:r>
        <w:rPr>
          <w:spacing w:val="-9"/>
        </w:rPr>
        <w:t> </w:t>
      </w:r>
      <w:r>
        <w:rPr/>
        <w:t>los</w:t>
      </w:r>
      <w:r>
        <w:rPr>
          <w:spacing w:val="-10"/>
        </w:rPr>
        <w:t> </w:t>
      </w:r>
      <w:r>
        <w:rPr/>
        <w:t>ciudadanos</w:t>
      </w:r>
      <w:r>
        <w:rPr>
          <w:spacing w:val="-10"/>
        </w:rPr>
        <w:t> </w:t>
      </w:r>
      <w:r>
        <w:rPr/>
        <w:t>desarrollar</w:t>
      </w:r>
      <w:r>
        <w:rPr>
          <w:spacing w:val="-9"/>
        </w:rPr>
        <w:t> </w:t>
      </w:r>
      <w:r>
        <w:rPr/>
        <w:t>sus</w:t>
      </w:r>
      <w:r>
        <w:rPr>
          <w:spacing w:val="-11"/>
        </w:rPr>
        <w:t> </w:t>
      </w:r>
      <w:r>
        <w:rPr/>
        <w:t>capacidades,</w:t>
      </w:r>
      <w:r>
        <w:rPr>
          <w:spacing w:val="-7"/>
        </w:rPr>
        <w:t> </w:t>
      </w:r>
      <w:r>
        <w:rPr/>
        <w:t>en</w:t>
      </w:r>
      <w:r>
        <w:rPr>
          <w:spacing w:val="-10"/>
        </w:rPr>
        <w:t> </w:t>
      </w:r>
      <w:r>
        <w:rPr/>
        <w:t>un</w:t>
      </w:r>
      <w:r>
        <w:rPr>
          <w:spacing w:val="-10"/>
        </w:rPr>
        <w:t> </w:t>
      </w:r>
      <w:r>
        <w:rPr/>
        <w:t>ambiente de paz y democracia.</w:t>
      </w:r>
    </w:p>
    <w:p>
      <w:pPr>
        <w:pStyle w:val="BodyText"/>
        <w:spacing w:line="360" w:lineRule="auto" w:before="119"/>
        <w:ind w:left="965" w:right="124"/>
        <w:jc w:val="both"/>
      </w:pPr>
      <w:r>
        <w:rPr/>
        <w:t>Una</w:t>
      </w:r>
      <w:r>
        <w:rPr>
          <w:spacing w:val="-13"/>
        </w:rPr>
        <w:t> </w:t>
      </w:r>
      <w:r>
        <w:rPr/>
        <w:t>vez</w:t>
      </w:r>
      <w:r>
        <w:rPr>
          <w:spacing w:val="-13"/>
        </w:rPr>
        <w:t> </w:t>
      </w:r>
      <w:r>
        <w:rPr/>
        <w:t>acreditado</w:t>
      </w:r>
      <w:r>
        <w:rPr>
          <w:spacing w:val="-13"/>
        </w:rPr>
        <w:t> </w:t>
      </w:r>
      <w:r>
        <w:rPr/>
        <w:t>el</w:t>
      </w:r>
      <w:r>
        <w:rPr>
          <w:spacing w:val="-9"/>
        </w:rPr>
        <w:t> </w:t>
      </w:r>
      <w:r>
        <w:rPr/>
        <w:t>objeto</w:t>
      </w:r>
      <w:r>
        <w:rPr>
          <w:spacing w:val="-12"/>
        </w:rPr>
        <w:t> </w:t>
      </w:r>
      <w:r>
        <w:rPr/>
        <w:t>de</w:t>
      </w:r>
      <w:r>
        <w:rPr>
          <w:spacing w:val="-13"/>
        </w:rPr>
        <w:t> </w:t>
      </w:r>
      <w:r>
        <w:rPr/>
        <w:t>la</w:t>
      </w:r>
      <w:r>
        <w:rPr>
          <w:spacing w:val="-13"/>
        </w:rPr>
        <w:t> </w:t>
      </w:r>
      <w:r>
        <w:rPr/>
        <w:t>seguridad</w:t>
      </w:r>
      <w:r>
        <w:rPr>
          <w:spacing w:val="-11"/>
        </w:rPr>
        <w:t> </w:t>
      </w:r>
      <w:r>
        <w:rPr/>
        <w:t>pública,</w:t>
      </w:r>
      <w:r>
        <w:rPr>
          <w:spacing w:val="-11"/>
        </w:rPr>
        <w:t> </w:t>
      </w:r>
      <w:r>
        <w:rPr/>
        <w:t>así</w:t>
      </w:r>
      <w:r>
        <w:rPr>
          <w:spacing w:val="-13"/>
        </w:rPr>
        <w:t> </w:t>
      </w:r>
      <w:r>
        <w:rPr/>
        <w:t>como</w:t>
      </w:r>
      <w:r>
        <w:rPr>
          <w:spacing w:val="-12"/>
        </w:rPr>
        <w:t> </w:t>
      </w:r>
      <w:r>
        <w:rPr/>
        <w:t>los</w:t>
      </w:r>
      <w:r>
        <w:rPr>
          <w:spacing w:val="-12"/>
        </w:rPr>
        <w:t> </w:t>
      </w:r>
      <w:r>
        <w:rPr/>
        <w:t>sujetos</w:t>
      </w:r>
      <w:r>
        <w:rPr>
          <w:spacing w:val="-14"/>
        </w:rPr>
        <w:t> </w:t>
      </w:r>
      <w:r>
        <w:rPr/>
        <w:t>encargados de</w:t>
      </w:r>
      <w:r>
        <w:rPr>
          <w:spacing w:val="-1"/>
        </w:rPr>
        <w:t> </w:t>
      </w:r>
      <w:r>
        <w:rPr/>
        <w:t>ejecutar</w:t>
      </w:r>
      <w:r>
        <w:rPr>
          <w:spacing w:val="-1"/>
        </w:rPr>
        <w:t> </w:t>
      </w:r>
      <w:r>
        <w:rPr/>
        <w:t>las</w:t>
      </w:r>
      <w:r>
        <w:rPr>
          <w:spacing w:val="-3"/>
        </w:rPr>
        <w:t> </w:t>
      </w:r>
      <w:r>
        <w:rPr/>
        <w:t>acciones</w:t>
      </w:r>
      <w:r>
        <w:rPr>
          <w:spacing w:val="-3"/>
        </w:rPr>
        <w:t> </w:t>
      </w:r>
      <w:r>
        <w:rPr/>
        <w:t>para</w:t>
      </w:r>
      <w:r>
        <w:rPr>
          <w:spacing w:val="-1"/>
        </w:rPr>
        <w:t> </w:t>
      </w:r>
      <w:r>
        <w:rPr/>
        <w:t>consumar</w:t>
      </w:r>
      <w:r>
        <w:rPr>
          <w:spacing w:val="-1"/>
        </w:rPr>
        <w:t> </w:t>
      </w:r>
      <w:r>
        <w:rPr/>
        <w:t>esta</w:t>
      </w:r>
      <w:r>
        <w:rPr>
          <w:spacing w:val="-1"/>
        </w:rPr>
        <w:t> </w:t>
      </w:r>
      <w:r>
        <w:rPr/>
        <w:t>función,</w:t>
      </w:r>
      <w:r>
        <w:rPr>
          <w:spacing w:val="-2"/>
        </w:rPr>
        <w:t> </w:t>
      </w:r>
      <w:r>
        <w:rPr/>
        <w:t>podemos</w:t>
      </w:r>
      <w:r>
        <w:rPr>
          <w:spacing w:val="-2"/>
        </w:rPr>
        <w:t> </w:t>
      </w:r>
      <w:r>
        <w:rPr/>
        <w:t>observar</w:t>
      </w:r>
      <w:r>
        <w:rPr>
          <w:spacing w:val="-3"/>
        </w:rPr>
        <w:t> </w:t>
      </w:r>
      <w:r>
        <w:rPr/>
        <w:t>con</w:t>
      </w:r>
      <w:r>
        <w:rPr>
          <w:spacing w:val="-2"/>
        </w:rPr>
        <w:t> </w:t>
      </w:r>
      <w:r>
        <w:rPr/>
        <w:t>claridad la</w:t>
      </w:r>
      <w:r>
        <w:rPr>
          <w:spacing w:val="-2"/>
        </w:rPr>
        <w:t> </w:t>
      </w:r>
      <w:r>
        <w:rPr/>
        <w:t>importancia</w:t>
      </w:r>
      <w:r>
        <w:rPr>
          <w:spacing w:val="-1"/>
        </w:rPr>
        <w:t> </w:t>
      </w:r>
      <w:r>
        <w:rPr/>
        <w:t>de</w:t>
      </w:r>
      <w:r>
        <w:rPr>
          <w:spacing w:val="-1"/>
        </w:rPr>
        <w:t> </w:t>
      </w:r>
      <w:r>
        <w:rPr/>
        <w:t>los</w:t>
      </w:r>
      <w:r>
        <w:rPr>
          <w:spacing w:val="-2"/>
        </w:rPr>
        <w:t> </w:t>
      </w:r>
      <w:r>
        <w:rPr/>
        <w:t>elementos</w:t>
      </w:r>
      <w:r>
        <w:rPr>
          <w:spacing w:val="-2"/>
        </w:rPr>
        <w:t> </w:t>
      </w:r>
      <w:r>
        <w:rPr/>
        <w:t>operativos</w:t>
      </w:r>
      <w:r>
        <w:rPr>
          <w:spacing w:val="-2"/>
        </w:rPr>
        <w:t> </w:t>
      </w:r>
      <w:r>
        <w:rPr/>
        <w:t>que</w:t>
      </w:r>
      <w:r>
        <w:rPr>
          <w:spacing w:val="-2"/>
        </w:rPr>
        <w:t> </w:t>
      </w:r>
      <w:r>
        <w:rPr/>
        <w:t>ejecutan</w:t>
      </w:r>
      <w:r>
        <w:rPr>
          <w:spacing w:val="-2"/>
        </w:rPr>
        <w:t> </w:t>
      </w:r>
      <w:r>
        <w:rPr/>
        <w:t>estas</w:t>
      </w:r>
      <w:r>
        <w:rPr>
          <w:spacing w:val="-2"/>
        </w:rPr>
        <w:t> </w:t>
      </w:r>
      <w:r>
        <w:rPr/>
        <w:t>acciones</w:t>
      </w:r>
      <w:r>
        <w:rPr>
          <w:spacing w:val="-3"/>
        </w:rPr>
        <w:t> </w:t>
      </w:r>
      <w:r>
        <w:rPr/>
        <w:t>encaminadas a</w:t>
      </w:r>
      <w:r>
        <w:rPr>
          <w:spacing w:val="-14"/>
        </w:rPr>
        <w:t> </w:t>
      </w:r>
      <w:r>
        <w:rPr/>
        <w:t>preservar</w:t>
      </w:r>
      <w:r>
        <w:rPr>
          <w:spacing w:val="-14"/>
        </w:rPr>
        <w:t> </w:t>
      </w:r>
      <w:r>
        <w:rPr/>
        <w:t>el</w:t>
      </w:r>
      <w:r>
        <w:rPr>
          <w:spacing w:val="-14"/>
        </w:rPr>
        <w:t> </w:t>
      </w:r>
      <w:r>
        <w:rPr/>
        <w:t>orden</w:t>
      </w:r>
      <w:r>
        <w:rPr>
          <w:spacing w:val="-15"/>
        </w:rPr>
        <w:t> </w:t>
      </w:r>
      <w:r>
        <w:rPr/>
        <w:t>dentro</w:t>
      </w:r>
      <w:r>
        <w:rPr>
          <w:spacing w:val="-14"/>
        </w:rPr>
        <w:t> </w:t>
      </w:r>
      <w:r>
        <w:rPr/>
        <w:t>de</w:t>
      </w:r>
      <w:r>
        <w:rPr>
          <w:spacing w:val="-12"/>
        </w:rPr>
        <w:t> </w:t>
      </w:r>
      <w:r>
        <w:rPr/>
        <w:t>la</w:t>
      </w:r>
      <w:r>
        <w:rPr>
          <w:spacing w:val="-15"/>
        </w:rPr>
        <w:t> </w:t>
      </w:r>
      <w:r>
        <w:rPr/>
        <w:t>dinámica</w:t>
      </w:r>
      <w:r>
        <w:rPr>
          <w:spacing w:val="-12"/>
        </w:rPr>
        <w:t> </w:t>
      </w:r>
      <w:r>
        <w:rPr/>
        <w:t>social</w:t>
      </w:r>
      <w:r>
        <w:rPr>
          <w:spacing w:val="-13"/>
        </w:rPr>
        <w:t> </w:t>
      </w:r>
      <w:r>
        <w:rPr/>
        <w:t>y</w:t>
      </w:r>
      <w:r>
        <w:rPr>
          <w:spacing w:val="-14"/>
        </w:rPr>
        <w:t> </w:t>
      </w:r>
      <w:r>
        <w:rPr/>
        <w:t>podemos</w:t>
      </w:r>
      <w:r>
        <w:rPr>
          <w:spacing w:val="-15"/>
        </w:rPr>
        <w:t> </w:t>
      </w:r>
      <w:r>
        <w:rPr/>
        <w:t>partir</w:t>
      </w:r>
      <w:r>
        <w:rPr>
          <w:spacing w:val="-14"/>
        </w:rPr>
        <w:t> </w:t>
      </w:r>
      <w:r>
        <w:rPr/>
        <w:t>de</w:t>
      </w:r>
      <w:r>
        <w:rPr>
          <w:spacing w:val="-12"/>
        </w:rPr>
        <w:t> </w:t>
      </w:r>
      <w:r>
        <w:rPr/>
        <w:t>este</w:t>
      </w:r>
      <w:r>
        <w:rPr>
          <w:spacing w:val="-14"/>
        </w:rPr>
        <w:t> </w:t>
      </w:r>
      <w:r>
        <w:rPr/>
        <w:t>punto</w:t>
      </w:r>
      <w:r>
        <w:rPr>
          <w:spacing w:val="-13"/>
        </w:rPr>
        <w:t> </w:t>
      </w:r>
      <w:r>
        <w:rPr/>
        <w:t>para determinar</w:t>
      </w:r>
      <w:r>
        <w:rPr>
          <w:spacing w:val="-12"/>
        </w:rPr>
        <w:t> </w:t>
      </w:r>
      <w:r>
        <w:rPr/>
        <w:t>el</w:t>
      </w:r>
      <w:r>
        <w:rPr>
          <w:spacing w:val="-13"/>
        </w:rPr>
        <w:t> </w:t>
      </w:r>
      <w:r>
        <w:rPr/>
        <w:t>riesgo</w:t>
      </w:r>
      <w:r>
        <w:rPr>
          <w:spacing w:val="-12"/>
        </w:rPr>
        <w:t> </w:t>
      </w:r>
      <w:r>
        <w:rPr/>
        <w:t>de</w:t>
      </w:r>
      <w:r>
        <w:rPr>
          <w:spacing w:val="-13"/>
        </w:rPr>
        <w:t> </w:t>
      </w:r>
      <w:r>
        <w:rPr/>
        <w:t>la</w:t>
      </w:r>
      <w:r>
        <w:rPr>
          <w:spacing w:val="-13"/>
        </w:rPr>
        <w:t> </w:t>
      </w:r>
      <w:r>
        <w:rPr/>
        <w:t>divulgación</w:t>
      </w:r>
      <w:r>
        <w:rPr>
          <w:spacing w:val="-14"/>
        </w:rPr>
        <w:t> </w:t>
      </w:r>
      <w:r>
        <w:rPr/>
        <w:t>de</w:t>
      </w:r>
      <w:r>
        <w:rPr>
          <w:spacing w:val="-13"/>
        </w:rPr>
        <w:t> </w:t>
      </w:r>
      <w:r>
        <w:rPr/>
        <w:t>esta</w:t>
      </w:r>
      <w:r>
        <w:rPr>
          <w:spacing w:val="-11"/>
        </w:rPr>
        <w:t> </w:t>
      </w:r>
      <w:r>
        <w:rPr/>
        <w:t>información</w:t>
      </w:r>
      <w:r>
        <w:rPr>
          <w:spacing w:val="-11"/>
        </w:rPr>
        <w:t> </w:t>
      </w:r>
      <w:r>
        <w:rPr/>
        <w:t>y</w:t>
      </w:r>
      <w:r>
        <w:rPr>
          <w:spacing w:val="-12"/>
        </w:rPr>
        <w:t> </w:t>
      </w:r>
      <w:r>
        <w:rPr/>
        <w:t>por</w:t>
      </w:r>
      <w:r>
        <w:rPr>
          <w:spacing w:val="-12"/>
        </w:rPr>
        <w:t> </w:t>
      </w:r>
      <w:r>
        <w:rPr/>
        <w:t>ende,</w:t>
      </w:r>
      <w:r>
        <w:rPr>
          <w:spacing w:val="-13"/>
        </w:rPr>
        <w:t> </w:t>
      </w:r>
      <w:r>
        <w:rPr/>
        <w:t>la</w:t>
      </w:r>
      <w:r>
        <w:rPr>
          <w:spacing w:val="-13"/>
        </w:rPr>
        <w:t> </w:t>
      </w:r>
      <w:r>
        <w:rPr/>
        <w:t>procedencia de su clasificación como información reservada.</w:t>
      </w:r>
    </w:p>
    <w:p>
      <w:pPr>
        <w:pStyle w:val="BodyText"/>
      </w:pPr>
    </w:p>
    <w:p>
      <w:pPr>
        <w:pStyle w:val="BodyText"/>
        <w:spacing w:before="12"/>
        <w:rPr>
          <w:sz w:val="29"/>
        </w:rPr>
      </w:pPr>
    </w:p>
    <w:p>
      <w:pPr>
        <w:pStyle w:val="BodyText"/>
        <w:spacing w:line="360" w:lineRule="auto"/>
        <w:ind w:left="965" w:right="123"/>
        <w:jc w:val="both"/>
      </w:pPr>
      <w:r>
        <w:rPr/>
        <w:t>En primer momento podemos vislumbrar que el artículo 81, fracción II de la Ley de Seguridad del Estado de México dispone de manera expresa que toda información para</w:t>
      </w:r>
      <w:r>
        <w:rPr>
          <w:spacing w:val="-11"/>
        </w:rPr>
        <w:t> </w:t>
      </w:r>
      <w:r>
        <w:rPr/>
        <w:t>la</w:t>
      </w:r>
      <w:r>
        <w:rPr>
          <w:spacing w:val="-11"/>
        </w:rPr>
        <w:t> </w:t>
      </w:r>
      <w:r>
        <w:rPr/>
        <w:t>seguridad</w:t>
      </w:r>
      <w:r>
        <w:rPr>
          <w:spacing w:val="-11"/>
        </w:rPr>
        <w:t> </w:t>
      </w:r>
      <w:r>
        <w:rPr/>
        <w:t>pública</w:t>
      </w:r>
      <w:r>
        <w:rPr>
          <w:spacing w:val="-11"/>
        </w:rPr>
        <w:t> </w:t>
      </w:r>
      <w:r>
        <w:rPr/>
        <w:t>generada</w:t>
      </w:r>
      <w:r>
        <w:rPr>
          <w:spacing w:val="-9"/>
        </w:rPr>
        <w:t> </w:t>
      </w:r>
      <w:r>
        <w:rPr/>
        <w:t>o</w:t>
      </w:r>
      <w:r>
        <w:rPr>
          <w:spacing w:val="-10"/>
        </w:rPr>
        <w:t> </w:t>
      </w:r>
      <w:r>
        <w:rPr/>
        <w:t>en</w:t>
      </w:r>
      <w:r>
        <w:rPr>
          <w:spacing w:val="-11"/>
        </w:rPr>
        <w:t> </w:t>
      </w:r>
      <w:r>
        <w:rPr/>
        <w:t>poder</w:t>
      </w:r>
      <w:r>
        <w:rPr>
          <w:spacing w:val="-10"/>
        </w:rPr>
        <w:t> </w:t>
      </w:r>
      <w:r>
        <w:rPr/>
        <w:t>de</w:t>
      </w:r>
      <w:r>
        <w:rPr>
          <w:spacing w:val="-11"/>
        </w:rPr>
        <w:t> </w:t>
      </w:r>
      <w:r>
        <w:rPr/>
        <w:t>Instituciones</w:t>
      </w:r>
      <w:r>
        <w:rPr>
          <w:spacing w:val="-12"/>
        </w:rPr>
        <w:t> </w:t>
      </w:r>
      <w:r>
        <w:rPr/>
        <w:t>de</w:t>
      </w:r>
      <w:r>
        <w:rPr>
          <w:spacing w:val="-9"/>
        </w:rPr>
        <w:t> </w:t>
      </w:r>
      <w:r>
        <w:rPr/>
        <w:t>Seguridad</w:t>
      </w:r>
      <w:r>
        <w:rPr>
          <w:spacing w:val="-11"/>
        </w:rPr>
        <w:t> </w:t>
      </w:r>
      <w:r>
        <w:rPr/>
        <w:t>Pública o de cualquier instancia del Sistema Estatal debe clasificarse, sirve de referencia la siguiente cita:</w:t>
      </w:r>
    </w:p>
    <w:p>
      <w:pPr>
        <w:spacing w:before="115"/>
        <w:ind w:left="1531" w:right="1116" w:firstLine="0"/>
        <w:jc w:val="both"/>
        <w:rPr>
          <w:i/>
          <w:sz w:val="22"/>
        </w:rPr>
      </w:pPr>
      <w:r>
        <w:rPr>
          <w:i/>
          <w:sz w:val="22"/>
        </w:rPr>
        <w:t>“Artículo 81.- Toda información para la seguridad pública generada o en poder de Instituciones</w:t>
      </w:r>
      <w:r>
        <w:rPr>
          <w:i/>
          <w:spacing w:val="-8"/>
          <w:sz w:val="22"/>
        </w:rPr>
        <w:t> </w:t>
      </w:r>
      <w:r>
        <w:rPr>
          <w:i/>
          <w:sz w:val="22"/>
        </w:rPr>
        <w:t>de</w:t>
      </w:r>
      <w:r>
        <w:rPr>
          <w:i/>
          <w:spacing w:val="-7"/>
          <w:sz w:val="22"/>
        </w:rPr>
        <w:t> </w:t>
      </w:r>
      <w:r>
        <w:rPr>
          <w:i/>
          <w:sz w:val="22"/>
        </w:rPr>
        <w:t>Seguridad</w:t>
      </w:r>
      <w:r>
        <w:rPr>
          <w:i/>
          <w:spacing w:val="-8"/>
          <w:sz w:val="22"/>
        </w:rPr>
        <w:t> </w:t>
      </w:r>
      <w:r>
        <w:rPr>
          <w:i/>
          <w:sz w:val="22"/>
        </w:rPr>
        <w:t>Pública</w:t>
      </w:r>
      <w:r>
        <w:rPr>
          <w:i/>
          <w:spacing w:val="-8"/>
          <w:sz w:val="22"/>
        </w:rPr>
        <w:t> </w:t>
      </w:r>
      <w:r>
        <w:rPr>
          <w:i/>
          <w:sz w:val="22"/>
        </w:rPr>
        <w:t>o</w:t>
      </w:r>
      <w:r>
        <w:rPr>
          <w:i/>
          <w:spacing w:val="-8"/>
          <w:sz w:val="22"/>
        </w:rPr>
        <w:t> </w:t>
      </w:r>
      <w:r>
        <w:rPr>
          <w:i/>
          <w:sz w:val="22"/>
        </w:rPr>
        <w:t>de</w:t>
      </w:r>
      <w:r>
        <w:rPr>
          <w:i/>
          <w:spacing w:val="-7"/>
          <w:sz w:val="22"/>
        </w:rPr>
        <w:t> </w:t>
      </w:r>
      <w:r>
        <w:rPr>
          <w:i/>
          <w:sz w:val="22"/>
        </w:rPr>
        <w:t>cualquier</w:t>
      </w:r>
      <w:r>
        <w:rPr>
          <w:i/>
          <w:spacing w:val="-10"/>
          <w:sz w:val="22"/>
        </w:rPr>
        <w:t> </w:t>
      </w:r>
      <w:r>
        <w:rPr>
          <w:i/>
          <w:sz w:val="22"/>
        </w:rPr>
        <w:t>instancia</w:t>
      </w:r>
      <w:r>
        <w:rPr>
          <w:i/>
          <w:spacing w:val="-8"/>
          <w:sz w:val="22"/>
        </w:rPr>
        <w:t> </w:t>
      </w:r>
      <w:r>
        <w:rPr>
          <w:i/>
          <w:sz w:val="22"/>
        </w:rPr>
        <w:t>del</w:t>
      </w:r>
      <w:r>
        <w:rPr>
          <w:i/>
          <w:spacing w:val="-7"/>
          <w:sz w:val="22"/>
        </w:rPr>
        <w:t> </w:t>
      </w:r>
      <w:r>
        <w:rPr>
          <w:i/>
          <w:sz w:val="22"/>
        </w:rPr>
        <w:t>Sistema</w:t>
      </w:r>
      <w:r>
        <w:rPr>
          <w:i/>
          <w:spacing w:val="-8"/>
          <w:sz w:val="22"/>
        </w:rPr>
        <w:t> </w:t>
      </w:r>
      <w:r>
        <w:rPr>
          <w:i/>
          <w:sz w:val="22"/>
        </w:rPr>
        <w:t>Estatal</w:t>
      </w:r>
      <w:r>
        <w:rPr>
          <w:i/>
          <w:spacing w:val="-7"/>
          <w:sz w:val="22"/>
        </w:rPr>
        <w:t> </w:t>
      </w:r>
      <w:r>
        <w:rPr>
          <w:i/>
          <w:sz w:val="22"/>
        </w:rPr>
        <w:t>debe registrarse,</w:t>
      </w:r>
      <w:r>
        <w:rPr>
          <w:i/>
          <w:spacing w:val="-14"/>
          <w:sz w:val="22"/>
        </w:rPr>
        <w:t> </w:t>
      </w:r>
      <w:r>
        <w:rPr>
          <w:i/>
          <w:sz w:val="22"/>
        </w:rPr>
        <w:t>clasificarse</w:t>
      </w:r>
      <w:r>
        <w:rPr>
          <w:i/>
          <w:spacing w:val="-14"/>
          <w:sz w:val="22"/>
        </w:rPr>
        <w:t> </w:t>
      </w:r>
      <w:r>
        <w:rPr>
          <w:i/>
          <w:sz w:val="22"/>
        </w:rPr>
        <w:t>y</w:t>
      </w:r>
      <w:r>
        <w:rPr>
          <w:i/>
          <w:spacing w:val="-14"/>
          <w:sz w:val="22"/>
        </w:rPr>
        <w:t> </w:t>
      </w:r>
      <w:r>
        <w:rPr>
          <w:i/>
          <w:sz w:val="22"/>
        </w:rPr>
        <w:t>tratarse</w:t>
      </w:r>
      <w:r>
        <w:rPr>
          <w:i/>
          <w:spacing w:val="-13"/>
          <w:sz w:val="22"/>
        </w:rPr>
        <w:t> </w:t>
      </w:r>
      <w:r>
        <w:rPr>
          <w:i/>
          <w:sz w:val="22"/>
        </w:rPr>
        <w:t>de</w:t>
      </w:r>
      <w:r>
        <w:rPr>
          <w:i/>
          <w:spacing w:val="-14"/>
          <w:sz w:val="22"/>
        </w:rPr>
        <w:t> </w:t>
      </w:r>
      <w:r>
        <w:rPr>
          <w:i/>
          <w:sz w:val="22"/>
        </w:rPr>
        <w:t>conformidad</w:t>
      </w:r>
      <w:r>
        <w:rPr>
          <w:i/>
          <w:spacing w:val="-14"/>
          <w:sz w:val="22"/>
        </w:rPr>
        <w:t> </w:t>
      </w:r>
      <w:r>
        <w:rPr>
          <w:i/>
          <w:sz w:val="22"/>
        </w:rPr>
        <w:t>con</w:t>
      </w:r>
      <w:r>
        <w:rPr>
          <w:i/>
          <w:spacing w:val="-14"/>
          <w:sz w:val="22"/>
        </w:rPr>
        <w:t> </w:t>
      </w:r>
      <w:r>
        <w:rPr>
          <w:i/>
          <w:sz w:val="22"/>
        </w:rPr>
        <w:t>las</w:t>
      </w:r>
      <w:r>
        <w:rPr>
          <w:i/>
          <w:spacing w:val="-13"/>
          <w:sz w:val="22"/>
        </w:rPr>
        <w:t> </w:t>
      </w:r>
      <w:r>
        <w:rPr>
          <w:i/>
          <w:sz w:val="22"/>
        </w:rPr>
        <w:t>disposiciones</w:t>
      </w:r>
      <w:r>
        <w:rPr>
          <w:i/>
          <w:spacing w:val="-14"/>
          <w:sz w:val="22"/>
        </w:rPr>
        <w:t> </w:t>
      </w:r>
      <w:r>
        <w:rPr>
          <w:i/>
          <w:sz w:val="22"/>
        </w:rPr>
        <w:t>aplicables.</w:t>
      </w:r>
      <w:r>
        <w:rPr>
          <w:i/>
          <w:spacing w:val="-14"/>
          <w:sz w:val="22"/>
        </w:rPr>
        <w:t> </w:t>
      </w:r>
      <w:r>
        <w:rPr>
          <w:i/>
          <w:sz w:val="22"/>
        </w:rPr>
        <w:t>No obstante lo anterior, esta información se considerará reservada en los casos </w:t>
      </w:r>
      <w:r>
        <w:rPr>
          <w:i/>
          <w:spacing w:val="-2"/>
          <w:sz w:val="22"/>
        </w:rPr>
        <w:t>siguientes:</w:t>
      </w:r>
    </w:p>
    <w:p>
      <w:pPr>
        <w:spacing w:before="122"/>
        <w:ind w:left="1531" w:right="0" w:firstLine="0"/>
        <w:jc w:val="left"/>
        <w:rPr>
          <w:i/>
          <w:sz w:val="22"/>
        </w:rPr>
      </w:pPr>
      <w:r>
        <w:rPr>
          <w:i/>
          <w:w w:val="100"/>
          <w:sz w:val="22"/>
        </w:rPr>
        <w:t>…</w:t>
      </w:r>
    </w:p>
    <w:p>
      <w:pPr>
        <w:spacing w:after="0"/>
        <w:jc w:val="left"/>
        <w:rPr>
          <w:sz w:val="22"/>
        </w:rPr>
        <w:sectPr>
          <w:pgSz w:w="12240" w:h="15840"/>
          <w:pgMar w:top="440" w:bottom="0" w:left="1020" w:right="1200"/>
        </w:sectPr>
      </w:pPr>
    </w:p>
    <w:p>
      <w:pPr>
        <w:pStyle w:val="BodyText"/>
        <w:rPr>
          <w:i/>
          <w:sz w:val="20"/>
        </w:rPr>
      </w:pPr>
      <w:r>
        <w:rPr/>
        <w:drawing>
          <wp:anchor distT="0" distB="0" distL="0" distR="0" allowOverlap="1" layoutInCell="1" locked="0" behindDoc="1" simplePos="0" relativeHeight="487425536">
            <wp:simplePos x="0" y="0"/>
            <wp:positionH relativeFrom="page">
              <wp:posOffset>567969</wp:posOffset>
            </wp:positionH>
            <wp:positionV relativeFrom="page">
              <wp:posOffset>278508</wp:posOffset>
            </wp:positionV>
            <wp:extent cx="6150133" cy="9602726"/>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5296" type="#_x0000_t202" id="docshape7"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i/>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5"/>
        <w:rPr>
          <w:b/>
          <w:sz w:val="26"/>
        </w:rPr>
      </w:pPr>
    </w:p>
    <w:p>
      <w:pPr>
        <w:spacing w:before="0"/>
        <w:ind w:left="1531" w:right="1115" w:firstLine="0"/>
        <w:jc w:val="both"/>
        <w:rPr>
          <w:b/>
          <w:i/>
          <w:sz w:val="22"/>
        </w:rPr>
      </w:pPr>
      <w:r>
        <w:rPr>
          <w:b/>
          <w:i/>
          <w:sz w:val="22"/>
          <w:u w:val="single"/>
        </w:rPr>
        <w:t>II. Aquella cuya revelación pueda ser utilizada para actualizar o potenciar</w:t>
      </w:r>
      <w:r>
        <w:rPr>
          <w:b/>
          <w:i/>
          <w:sz w:val="22"/>
        </w:rPr>
        <w:t> </w:t>
      </w:r>
      <w:r>
        <w:rPr>
          <w:b/>
          <w:i/>
          <w:sz w:val="22"/>
          <w:u w:val="single"/>
        </w:rPr>
        <w:t>una amenaza a la seguridad pública o a las instituciones del Estado de</w:t>
      </w:r>
      <w:r>
        <w:rPr>
          <w:b/>
          <w:i/>
          <w:sz w:val="22"/>
        </w:rPr>
        <w:t> </w:t>
      </w:r>
      <w:r>
        <w:rPr>
          <w:b/>
          <w:i/>
          <w:sz w:val="22"/>
          <w:u w:val="single"/>
        </w:rPr>
        <w:t>México ;</w:t>
      </w:r>
      <w:r>
        <w:rPr>
          <w:b/>
          <w:i/>
          <w:sz w:val="22"/>
        </w:rPr>
        <w:t>”</w:t>
      </w:r>
    </w:p>
    <w:p>
      <w:pPr>
        <w:pStyle w:val="BodyText"/>
        <w:rPr>
          <w:b/>
          <w:i/>
          <w:sz w:val="20"/>
        </w:rPr>
      </w:pPr>
    </w:p>
    <w:p>
      <w:pPr>
        <w:pStyle w:val="BodyText"/>
        <w:rPr>
          <w:b/>
          <w:i/>
          <w:sz w:val="18"/>
        </w:rPr>
      </w:pPr>
    </w:p>
    <w:p>
      <w:pPr>
        <w:pStyle w:val="BodyText"/>
        <w:spacing w:line="360" w:lineRule="auto" w:before="23"/>
        <w:ind w:left="965" w:right="127"/>
        <w:jc w:val="both"/>
      </w:pPr>
      <w:r>
        <w:rPr/>
        <w:t>En armonía con esta disposición normativa, la Ley General de Transparencia y Acceso a la Información Pública, en su artículo 113, fracción I señala que deberá reservarse la información que con su publicación se comprometa a la seguridad pública</w:t>
      </w:r>
      <w:r>
        <w:rPr>
          <w:spacing w:val="-1"/>
        </w:rPr>
        <w:t> </w:t>
      </w:r>
      <w:r>
        <w:rPr/>
        <w:t>y</w:t>
      </w:r>
      <w:r>
        <w:rPr>
          <w:spacing w:val="-3"/>
        </w:rPr>
        <w:t> </w:t>
      </w:r>
      <w:r>
        <w:rPr/>
        <w:t>cuente</w:t>
      </w:r>
      <w:r>
        <w:rPr>
          <w:spacing w:val="-3"/>
        </w:rPr>
        <w:t> </w:t>
      </w:r>
      <w:r>
        <w:rPr/>
        <w:t>con</w:t>
      </w:r>
      <w:r>
        <w:rPr>
          <w:spacing w:val="-2"/>
        </w:rPr>
        <w:t> </w:t>
      </w:r>
      <w:r>
        <w:rPr/>
        <w:t>un</w:t>
      </w:r>
      <w:r>
        <w:rPr>
          <w:spacing w:val="-4"/>
        </w:rPr>
        <w:t> </w:t>
      </w:r>
      <w:r>
        <w:rPr/>
        <w:t>efecto</w:t>
      </w:r>
      <w:r>
        <w:rPr>
          <w:spacing w:val="-3"/>
        </w:rPr>
        <w:t> </w:t>
      </w:r>
      <w:r>
        <w:rPr/>
        <w:t>demostrable,</w:t>
      </w:r>
      <w:r>
        <w:rPr>
          <w:spacing w:val="-1"/>
        </w:rPr>
        <w:t> </w:t>
      </w:r>
      <w:r>
        <w:rPr/>
        <w:t>posteriormente</w:t>
      </w:r>
      <w:r>
        <w:rPr>
          <w:spacing w:val="-3"/>
        </w:rPr>
        <w:t> </w:t>
      </w:r>
      <w:r>
        <w:rPr/>
        <w:t>el</w:t>
      </w:r>
      <w:r>
        <w:rPr>
          <w:spacing w:val="-3"/>
        </w:rPr>
        <w:t> </w:t>
      </w:r>
      <w:r>
        <w:rPr/>
        <w:t>artículo</w:t>
      </w:r>
      <w:r>
        <w:rPr>
          <w:spacing w:val="-3"/>
        </w:rPr>
        <w:t> </w:t>
      </w:r>
      <w:r>
        <w:rPr/>
        <w:t>140</w:t>
      </w:r>
      <w:r>
        <w:rPr>
          <w:spacing w:val="-3"/>
        </w:rPr>
        <w:t> </w:t>
      </w:r>
      <w:r>
        <w:rPr/>
        <w:t>fracción</w:t>
      </w:r>
      <w:r>
        <w:rPr>
          <w:spacing w:val="-4"/>
        </w:rPr>
        <w:t> </w:t>
      </w:r>
      <w:r>
        <w:rPr/>
        <w:t>I de la Ley de Transparencia Local replica esta circunstancia de reserva.</w:t>
      </w:r>
    </w:p>
    <w:p>
      <w:pPr>
        <w:spacing w:line="276" w:lineRule="auto" w:before="118"/>
        <w:ind w:left="1817" w:right="832" w:firstLine="0"/>
        <w:jc w:val="both"/>
        <w:rPr>
          <w:i/>
          <w:sz w:val="22"/>
        </w:rPr>
      </w:pPr>
      <w:r>
        <w:rPr>
          <w:i/>
          <w:sz w:val="22"/>
        </w:rPr>
        <w:t>“</w:t>
      </w:r>
      <w:r>
        <w:rPr>
          <w:b/>
          <w:i/>
          <w:sz w:val="22"/>
        </w:rPr>
        <w:t>Artículo 113</w:t>
      </w:r>
      <w:r>
        <w:rPr>
          <w:i/>
          <w:sz w:val="22"/>
        </w:rPr>
        <w:t>. En la aplicación de la prueba del daño el sujeto obligado deberá justificar que:</w:t>
      </w:r>
    </w:p>
    <w:p>
      <w:pPr>
        <w:spacing w:line="276" w:lineRule="auto" w:before="122"/>
        <w:ind w:left="1817" w:right="832" w:firstLine="0"/>
        <w:jc w:val="both"/>
        <w:rPr>
          <w:rFonts w:ascii="Calibri" w:hAnsi="Calibri"/>
          <w:sz w:val="22"/>
        </w:rPr>
      </w:pPr>
      <w:r>
        <w:rPr>
          <w:i/>
          <w:sz w:val="22"/>
        </w:rPr>
        <w:t>I. La divulgación de la información representa un riesgo real e identificable de perjuicio significativo al interés público o a un interés legítimo de seguridad </w:t>
      </w:r>
      <w:r>
        <w:rPr>
          <w:i/>
          <w:spacing w:val="-2"/>
          <w:sz w:val="22"/>
        </w:rPr>
        <w:t>nacional</w:t>
      </w:r>
      <w:r>
        <w:rPr>
          <w:rFonts w:ascii="Calibri" w:hAnsi="Calibri"/>
          <w:spacing w:val="-2"/>
          <w:sz w:val="22"/>
        </w:rPr>
        <w:t>.</w:t>
      </w:r>
    </w:p>
    <w:p>
      <w:pPr>
        <w:spacing w:before="116"/>
        <w:ind w:left="1817" w:right="0" w:firstLine="0"/>
        <w:jc w:val="left"/>
        <w:rPr>
          <w:rFonts w:ascii="Calibri" w:hAnsi="Calibri"/>
          <w:sz w:val="22"/>
        </w:rPr>
      </w:pPr>
      <w:r>
        <w:rPr>
          <w:rFonts w:ascii="Calibri" w:hAnsi="Calibri"/>
          <w:w w:val="100"/>
          <w:sz w:val="22"/>
        </w:rPr>
        <w:t>…</w:t>
      </w:r>
    </w:p>
    <w:p>
      <w:pPr>
        <w:spacing w:line="276" w:lineRule="auto" w:before="163"/>
        <w:ind w:left="1817" w:right="829" w:firstLine="0"/>
        <w:jc w:val="both"/>
        <w:rPr>
          <w:i/>
          <w:sz w:val="22"/>
        </w:rPr>
      </w:pPr>
      <w:r>
        <w:rPr>
          <w:b/>
          <w:i/>
          <w:spacing w:val="-2"/>
          <w:sz w:val="22"/>
        </w:rPr>
        <w:t>“Artículo</w:t>
      </w:r>
      <w:r>
        <w:rPr>
          <w:b/>
          <w:i/>
          <w:spacing w:val="-4"/>
          <w:sz w:val="22"/>
        </w:rPr>
        <w:t> </w:t>
      </w:r>
      <w:r>
        <w:rPr>
          <w:b/>
          <w:i/>
          <w:spacing w:val="-2"/>
          <w:sz w:val="22"/>
        </w:rPr>
        <w:t>140. </w:t>
      </w:r>
      <w:r>
        <w:rPr>
          <w:i/>
          <w:spacing w:val="-2"/>
          <w:sz w:val="22"/>
        </w:rPr>
        <w:t>El</w:t>
      </w:r>
      <w:r>
        <w:rPr>
          <w:i/>
          <w:spacing w:val="-3"/>
          <w:sz w:val="22"/>
        </w:rPr>
        <w:t> </w:t>
      </w:r>
      <w:r>
        <w:rPr>
          <w:i/>
          <w:spacing w:val="-2"/>
          <w:sz w:val="22"/>
        </w:rPr>
        <w:t>acceso</w:t>
      </w:r>
      <w:r>
        <w:rPr>
          <w:i/>
          <w:spacing w:val="-3"/>
          <w:sz w:val="22"/>
        </w:rPr>
        <w:t> </w:t>
      </w:r>
      <w:r>
        <w:rPr>
          <w:i/>
          <w:spacing w:val="-2"/>
          <w:sz w:val="22"/>
        </w:rPr>
        <w:t>a</w:t>
      </w:r>
      <w:r>
        <w:rPr>
          <w:i/>
          <w:spacing w:val="-3"/>
          <w:sz w:val="22"/>
        </w:rPr>
        <w:t> </w:t>
      </w:r>
      <w:r>
        <w:rPr>
          <w:i/>
          <w:spacing w:val="-2"/>
          <w:sz w:val="22"/>
        </w:rPr>
        <w:t>la</w:t>
      </w:r>
      <w:r>
        <w:rPr>
          <w:i/>
          <w:spacing w:val="-3"/>
          <w:sz w:val="22"/>
        </w:rPr>
        <w:t> </w:t>
      </w:r>
      <w:r>
        <w:rPr>
          <w:i/>
          <w:spacing w:val="-2"/>
          <w:sz w:val="22"/>
        </w:rPr>
        <w:t>información</w:t>
      </w:r>
      <w:r>
        <w:rPr>
          <w:i/>
          <w:spacing w:val="-4"/>
          <w:sz w:val="22"/>
        </w:rPr>
        <w:t> </w:t>
      </w:r>
      <w:r>
        <w:rPr>
          <w:i/>
          <w:spacing w:val="-2"/>
          <w:sz w:val="22"/>
        </w:rPr>
        <w:t>pública</w:t>
      </w:r>
      <w:r>
        <w:rPr>
          <w:i/>
          <w:spacing w:val="-3"/>
          <w:sz w:val="22"/>
        </w:rPr>
        <w:t> </w:t>
      </w:r>
      <w:r>
        <w:rPr>
          <w:i/>
          <w:spacing w:val="-2"/>
          <w:sz w:val="22"/>
        </w:rPr>
        <w:t>será</w:t>
      </w:r>
      <w:r>
        <w:rPr>
          <w:i/>
          <w:spacing w:val="-3"/>
          <w:sz w:val="22"/>
        </w:rPr>
        <w:t> </w:t>
      </w:r>
      <w:r>
        <w:rPr>
          <w:i/>
          <w:spacing w:val="-2"/>
          <w:sz w:val="22"/>
        </w:rPr>
        <w:t>restringido</w:t>
      </w:r>
      <w:r>
        <w:rPr>
          <w:i/>
          <w:spacing w:val="-3"/>
          <w:sz w:val="22"/>
        </w:rPr>
        <w:t> </w:t>
      </w:r>
      <w:r>
        <w:rPr>
          <w:i/>
          <w:spacing w:val="-2"/>
          <w:sz w:val="22"/>
        </w:rPr>
        <w:t>excepcionalmente, </w:t>
      </w:r>
      <w:r>
        <w:rPr>
          <w:i/>
          <w:sz w:val="22"/>
        </w:rPr>
        <w:t>cuando</w:t>
      </w:r>
      <w:r>
        <w:rPr>
          <w:i/>
          <w:spacing w:val="-6"/>
          <w:sz w:val="22"/>
        </w:rPr>
        <w:t> </w:t>
      </w:r>
      <w:r>
        <w:rPr>
          <w:i/>
          <w:sz w:val="22"/>
        </w:rPr>
        <w:t>por</w:t>
      </w:r>
      <w:r>
        <w:rPr>
          <w:i/>
          <w:spacing w:val="-5"/>
          <w:sz w:val="22"/>
        </w:rPr>
        <w:t> </w:t>
      </w:r>
      <w:r>
        <w:rPr>
          <w:i/>
          <w:sz w:val="22"/>
        </w:rPr>
        <w:t>razones</w:t>
      </w:r>
      <w:r>
        <w:rPr>
          <w:i/>
          <w:spacing w:val="-5"/>
          <w:sz w:val="22"/>
        </w:rPr>
        <w:t> </w:t>
      </w:r>
      <w:r>
        <w:rPr>
          <w:i/>
          <w:sz w:val="22"/>
        </w:rPr>
        <w:t>de</w:t>
      </w:r>
      <w:r>
        <w:rPr>
          <w:i/>
          <w:spacing w:val="-7"/>
          <w:sz w:val="22"/>
        </w:rPr>
        <w:t> </w:t>
      </w:r>
      <w:r>
        <w:rPr>
          <w:i/>
          <w:sz w:val="22"/>
        </w:rPr>
        <w:t>interés</w:t>
      </w:r>
      <w:r>
        <w:rPr>
          <w:i/>
          <w:spacing w:val="-5"/>
          <w:sz w:val="22"/>
        </w:rPr>
        <w:t> </w:t>
      </w:r>
      <w:r>
        <w:rPr>
          <w:i/>
          <w:sz w:val="22"/>
        </w:rPr>
        <w:t>público,</w:t>
      </w:r>
      <w:r>
        <w:rPr>
          <w:i/>
          <w:spacing w:val="-8"/>
          <w:sz w:val="22"/>
        </w:rPr>
        <w:t> </w:t>
      </w:r>
      <w:r>
        <w:rPr>
          <w:i/>
          <w:sz w:val="22"/>
        </w:rPr>
        <w:t>ésta</w:t>
      </w:r>
      <w:r>
        <w:rPr>
          <w:i/>
          <w:spacing w:val="-5"/>
          <w:sz w:val="22"/>
        </w:rPr>
        <w:t> </w:t>
      </w:r>
      <w:r>
        <w:rPr>
          <w:i/>
          <w:sz w:val="22"/>
        </w:rPr>
        <w:t>sea</w:t>
      </w:r>
      <w:r>
        <w:rPr>
          <w:i/>
          <w:spacing w:val="-5"/>
          <w:sz w:val="22"/>
        </w:rPr>
        <w:t> </w:t>
      </w:r>
      <w:r>
        <w:rPr>
          <w:i/>
          <w:sz w:val="22"/>
        </w:rPr>
        <w:t>clasificada</w:t>
      </w:r>
      <w:r>
        <w:rPr>
          <w:i/>
          <w:spacing w:val="-5"/>
          <w:sz w:val="22"/>
        </w:rPr>
        <w:t> </w:t>
      </w:r>
      <w:r>
        <w:rPr>
          <w:i/>
          <w:sz w:val="22"/>
        </w:rPr>
        <w:t>como</w:t>
      </w:r>
      <w:r>
        <w:rPr>
          <w:i/>
          <w:spacing w:val="-8"/>
          <w:sz w:val="22"/>
        </w:rPr>
        <w:t> </w:t>
      </w:r>
      <w:r>
        <w:rPr>
          <w:i/>
          <w:sz w:val="22"/>
        </w:rPr>
        <w:t>reservada,</w:t>
      </w:r>
      <w:r>
        <w:rPr>
          <w:i/>
          <w:spacing w:val="-5"/>
          <w:sz w:val="22"/>
        </w:rPr>
        <w:t> </w:t>
      </w:r>
      <w:r>
        <w:rPr>
          <w:i/>
          <w:sz w:val="22"/>
        </w:rPr>
        <w:t>conforme a los criterios siguientes:</w:t>
      </w:r>
    </w:p>
    <w:p>
      <w:pPr>
        <w:spacing w:line="276" w:lineRule="auto" w:before="121"/>
        <w:ind w:left="1817" w:right="833" w:firstLine="0"/>
        <w:jc w:val="both"/>
        <w:rPr>
          <w:i/>
          <w:sz w:val="22"/>
        </w:rPr>
      </w:pPr>
      <w:r>
        <w:rPr>
          <w:i/>
          <w:sz w:val="22"/>
        </w:rPr>
        <w:t>I. Comprometa la seguridad pública y cuente con un propósito genuino y un efecto </w:t>
      </w:r>
      <w:r>
        <w:rPr>
          <w:i/>
          <w:spacing w:val="-2"/>
          <w:sz w:val="22"/>
        </w:rPr>
        <w:t>demostrable;</w:t>
      </w:r>
    </w:p>
    <w:p>
      <w:pPr>
        <w:spacing w:before="119"/>
        <w:ind w:left="1817" w:right="0" w:firstLine="0"/>
        <w:jc w:val="left"/>
        <w:rPr>
          <w:i/>
          <w:sz w:val="22"/>
        </w:rPr>
      </w:pPr>
      <w:r>
        <w:rPr>
          <w:i/>
          <w:spacing w:val="-5"/>
          <w:sz w:val="22"/>
        </w:rPr>
        <w:t>…”</w:t>
      </w:r>
    </w:p>
    <w:p>
      <w:pPr>
        <w:pStyle w:val="BodyText"/>
        <w:spacing w:line="360" w:lineRule="auto" w:before="167"/>
        <w:ind w:left="965" w:right="122"/>
        <w:jc w:val="both"/>
      </w:pPr>
      <w:r>
        <w:rPr/>
        <w:t>Correlativo a lo anterior, los Lineamientos Generales en Materia de Clasificación y Desclasificación de la Información, así como para la Elaboración de Versiones Públicas, publicados el 16 de abril de 2016 y</w:t>
      </w:r>
      <w:r>
        <w:rPr>
          <w:spacing w:val="-1"/>
        </w:rPr>
        <w:t> </w:t>
      </w:r>
      <w:r>
        <w:rPr/>
        <w:t>reformados el 18 de noviembre de 2022 señalan en su numeral décimo octavo que podrá considerarse como información reservada,</w:t>
      </w:r>
      <w:r>
        <w:rPr>
          <w:spacing w:val="35"/>
        </w:rPr>
        <w:t> </w:t>
      </w:r>
      <w:r>
        <w:rPr/>
        <w:t>aquella</w:t>
      </w:r>
      <w:r>
        <w:rPr>
          <w:spacing w:val="35"/>
        </w:rPr>
        <w:t> </w:t>
      </w:r>
      <w:r>
        <w:rPr/>
        <w:t>que</w:t>
      </w:r>
      <w:r>
        <w:rPr>
          <w:spacing w:val="35"/>
        </w:rPr>
        <w:t> </w:t>
      </w:r>
      <w:r>
        <w:rPr/>
        <w:t>comprometa</w:t>
      </w:r>
      <w:r>
        <w:rPr>
          <w:spacing w:val="37"/>
        </w:rPr>
        <w:t> </w:t>
      </w:r>
      <w:r>
        <w:rPr/>
        <w:t>la</w:t>
      </w:r>
      <w:r>
        <w:rPr>
          <w:spacing w:val="35"/>
        </w:rPr>
        <w:t> </w:t>
      </w:r>
      <w:r>
        <w:rPr/>
        <w:t>seguridad</w:t>
      </w:r>
      <w:r>
        <w:rPr>
          <w:spacing w:val="35"/>
        </w:rPr>
        <w:t> </w:t>
      </w:r>
      <w:r>
        <w:rPr/>
        <w:t>pública,</w:t>
      </w:r>
      <w:r>
        <w:rPr>
          <w:spacing w:val="39"/>
        </w:rPr>
        <w:t> </w:t>
      </w:r>
      <w:r>
        <w:rPr/>
        <w:t>al</w:t>
      </w:r>
      <w:r>
        <w:rPr>
          <w:spacing w:val="36"/>
        </w:rPr>
        <w:t> </w:t>
      </w:r>
      <w:r>
        <w:rPr/>
        <w:t>poner</w:t>
      </w:r>
      <w:r>
        <w:rPr>
          <w:spacing w:val="37"/>
        </w:rPr>
        <w:t> </w:t>
      </w:r>
      <w:r>
        <w:rPr/>
        <w:t>en</w:t>
      </w:r>
      <w:r>
        <w:rPr>
          <w:spacing w:val="35"/>
        </w:rPr>
        <w:t> </w:t>
      </w:r>
      <w:r>
        <w:rPr/>
        <w:t>peligro</w:t>
      </w:r>
      <w:r>
        <w:rPr>
          <w:spacing w:val="37"/>
        </w:rPr>
        <w:t> </w:t>
      </w:r>
      <w:r>
        <w:rPr>
          <w:spacing w:val="-5"/>
        </w:rPr>
        <w:t>las</w:t>
      </w:r>
    </w:p>
    <w:p>
      <w:pPr>
        <w:spacing w:after="0" w:line="360" w:lineRule="auto"/>
        <w:jc w:val="both"/>
        <w:sectPr>
          <w:pgSz w:w="12240" w:h="15840"/>
          <w:pgMar w:top="440" w:bottom="0" w:left="1020" w:right="1200"/>
        </w:sectPr>
      </w:pPr>
    </w:p>
    <w:p>
      <w:pPr>
        <w:pStyle w:val="BodyText"/>
        <w:rPr>
          <w:sz w:val="20"/>
        </w:rPr>
      </w:pPr>
      <w:r>
        <w:rPr/>
        <w:drawing>
          <wp:anchor distT="0" distB="0" distL="0" distR="0" allowOverlap="1" layoutInCell="1" locked="0" behindDoc="1" simplePos="0" relativeHeight="487426560">
            <wp:simplePos x="0" y="0"/>
            <wp:positionH relativeFrom="page">
              <wp:posOffset>567969</wp:posOffset>
            </wp:positionH>
            <wp:positionV relativeFrom="page">
              <wp:posOffset>278508</wp:posOffset>
            </wp:positionV>
            <wp:extent cx="6150133" cy="9602726"/>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6320" type="#_x0000_t202" id="docshape8"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pStyle w:val="BodyText"/>
        <w:spacing w:line="360" w:lineRule="auto"/>
        <w:ind w:left="965" w:right="120"/>
        <w:jc w:val="both"/>
      </w:pPr>
      <w:r>
        <w:rPr/>
        <w:t>funciones a cargo de la Federación, la Ciudad de México, los Estados y los Municipios, tendientes a preservar y resguardar la vida, la salud, la integridad y el ejercicio de los derechos de las personas, así como para el mantenimiento del orden </w:t>
      </w:r>
      <w:r>
        <w:rPr>
          <w:spacing w:val="-2"/>
        </w:rPr>
        <w:t>público.</w:t>
      </w:r>
    </w:p>
    <w:p>
      <w:pPr>
        <w:pStyle w:val="BodyText"/>
      </w:pPr>
    </w:p>
    <w:p>
      <w:pPr>
        <w:pStyle w:val="BodyText"/>
        <w:spacing w:before="6"/>
        <w:rPr>
          <w:sz w:val="29"/>
        </w:rPr>
      </w:pPr>
    </w:p>
    <w:p>
      <w:pPr>
        <w:spacing w:before="0"/>
        <w:ind w:left="965" w:right="0" w:firstLine="0"/>
        <w:jc w:val="both"/>
        <w:rPr>
          <w:b/>
          <w:sz w:val="24"/>
        </w:rPr>
      </w:pPr>
      <w:r>
        <w:rPr>
          <w:sz w:val="24"/>
        </w:rPr>
        <w:t>Es</w:t>
      </w:r>
      <w:r>
        <w:rPr>
          <w:spacing w:val="-17"/>
          <w:sz w:val="24"/>
        </w:rPr>
        <w:t> </w:t>
      </w:r>
      <w:r>
        <w:rPr>
          <w:sz w:val="24"/>
        </w:rPr>
        <w:t>crucial</w:t>
      </w:r>
      <w:r>
        <w:rPr>
          <w:spacing w:val="-14"/>
          <w:sz w:val="24"/>
        </w:rPr>
        <w:t> </w:t>
      </w:r>
      <w:r>
        <w:rPr>
          <w:sz w:val="24"/>
        </w:rPr>
        <w:t>señalar</w:t>
      </w:r>
      <w:r>
        <w:rPr>
          <w:spacing w:val="-13"/>
          <w:sz w:val="24"/>
        </w:rPr>
        <w:t> </w:t>
      </w:r>
      <w:r>
        <w:rPr>
          <w:sz w:val="24"/>
        </w:rPr>
        <w:t>que</w:t>
      </w:r>
      <w:r>
        <w:rPr>
          <w:spacing w:val="-14"/>
          <w:sz w:val="24"/>
        </w:rPr>
        <w:t> </w:t>
      </w:r>
      <w:r>
        <w:rPr>
          <w:sz w:val="24"/>
        </w:rPr>
        <w:t>estos</w:t>
      </w:r>
      <w:r>
        <w:rPr>
          <w:spacing w:val="-14"/>
          <w:sz w:val="24"/>
        </w:rPr>
        <w:t> </w:t>
      </w:r>
      <w:r>
        <w:rPr>
          <w:sz w:val="24"/>
        </w:rPr>
        <w:t>Lineamientos</w:t>
      </w:r>
      <w:r>
        <w:rPr>
          <w:spacing w:val="-14"/>
          <w:sz w:val="24"/>
        </w:rPr>
        <w:t> </w:t>
      </w:r>
      <w:r>
        <w:rPr>
          <w:sz w:val="24"/>
        </w:rPr>
        <w:t>señalan</w:t>
      </w:r>
      <w:r>
        <w:rPr>
          <w:spacing w:val="-12"/>
          <w:sz w:val="24"/>
        </w:rPr>
        <w:t> </w:t>
      </w:r>
      <w:r>
        <w:rPr>
          <w:b/>
          <w:sz w:val="24"/>
          <w:u w:val="single"/>
        </w:rPr>
        <w:t>que</w:t>
      </w:r>
      <w:r>
        <w:rPr>
          <w:b/>
          <w:spacing w:val="-14"/>
          <w:sz w:val="24"/>
          <w:u w:val="single"/>
        </w:rPr>
        <w:t> </w:t>
      </w:r>
      <w:r>
        <w:rPr>
          <w:b/>
          <w:sz w:val="24"/>
          <w:u w:val="single"/>
        </w:rPr>
        <w:t>es</w:t>
      </w:r>
      <w:r>
        <w:rPr>
          <w:b/>
          <w:spacing w:val="-14"/>
          <w:sz w:val="24"/>
          <w:u w:val="single"/>
        </w:rPr>
        <w:t> </w:t>
      </w:r>
      <w:r>
        <w:rPr>
          <w:b/>
          <w:sz w:val="24"/>
          <w:u w:val="single"/>
        </w:rPr>
        <w:t>susceptible</w:t>
      </w:r>
      <w:r>
        <w:rPr>
          <w:b/>
          <w:spacing w:val="-13"/>
          <w:sz w:val="24"/>
          <w:u w:val="single"/>
        </w:rPr>
        <w:t> </w:t>
      </w:r>
      <w:r>
        <w:rPr>
          <w:b/>
          <w:sz w:val="24"/>
          <w:u w:val="single"/>
        </w:rPr>
        <w:t>de</w:t>
      </w:r>
      <w:r>
        <w:rPr>
          <w:b/>
          <w:spacing w:val="-14"/>
          <w:sz w:val="24"/>
          <w:u w:val="single"/>
        </w:rPr>
        <w:t> </w:t>
      </w:r>
      <w:r>
        <w:rPr>
          <w:b/>
          <w:spacing w:val="-2"/>
          <w:sz w:val="24"/>
          <w:u w:val="single"/>
        </w:rPr>
        <w:t>considerarse</w:t>
      </w:r>
    </w:p>
    <w:p>
      <w:pPr>
        <w:pStyle w:val="BodyText"/>
        <w:spacing w:before="5"/>
        <w:rPr>
          <w:b/>
          <w:sz w:val="10"/>
        </w:rPr>
      </w:pPr>
    </w:p>
    <w:p>
      <w:pPr>
        <w:spacing w:line="360" w:lineRule="auto" w:before="24"/>
        <w:ind w:left="965" w:right="127" w:firstLine="0"/>
        <w:jc w:val="both"/>
        <w:rPr>
          <w:sz w:val="24"/>
        </w:rPr>
      </w:pPr>
      <w:r>
        <w:rPr>
          <w:b/>
          <w:sz w:val="24"/>
          <w:u w:val="single"/>
        </w:rPr>
        <w:t>como reservada aquella que revele datos que pudieran ser aprovechados para</w:t>
      </w:r>
      <w:r>
        <w:rPr>
          <w:b/>
          <w:sz w:val="24"/>
        </w:rPr>
        <w:t> </w:t>
      </w:r>
      <w:r>
        <w:rPr>
          <w:b/>
          <w:sz w:val="24"/>
          <w:u w:val="single"/>
        </w:rPr>
        <w:t>conocer la capacidad de reacción de las instituciones encargadas de la seguridad</w:t>
      </w:r>
      <w:r>
        <w:rPr>
          <w:b/>
          <w:sz w:val="24"/>
        </w:rPr>
        <w:t> </w:t>
      </w:r>
      <w:r>
        <w:rPr>
          <w:b/>
          <w:sz w:val="24"/>
          <w:u w:val="single"/>
        </w:rPr>
        <w:t>pública</w:t>
      </w:r>
      <w:r>
        <w:rPr>
          <w:sz w:val="24"/>
        </w:rPr>
        <w:t>, sus planes, estrategias, tecnología, información, sistemas de </w:t>
      </w:r>
      <w:r>
        <w:rPr>
          <w:spacing w:val="-2"/>
          <w:sz w:val="24"/>
        </w:rPr>
        <w:t>comunicaciones.</w:t>
      </w:r>
    </w:p>
    <w:p>
      <w:pPr>
        <w:pStyle w:val="BodyText"/>
      </w:pPr>
    </w:p>
    <w:p>
      <w:pPr>
        <w:pStyle w:val="BodyText"/>
        <w:rPr>
          <w:sz w:val="30"/>
        </w:rPr>
      </w:pPr>
    </w:p>
    <w:p>
      <w:pPr>
        <w:pStyle w:val="BodyText"/>
        <w:spacing w:line="360" w:lineRule="auto"/>
        <w:ind w:left="965" w:right="124"/>
        <w:jc w:val="both"/>
      </w:pPr>
      <w:r>
        <w:rPr/>
        <w:t>Hasta este punto tenemos que los instrumentos normativos que debemos observar en estricto sentido disponen puntualmente la reserva de información para los casos en los que se revele toda información que pueda ser empleada para conocer la capacidad</w:t>
      </w:r>
      <w:r>
        <w:rPr>
          <w:spacing w:val="-6"/>
        </w:rPr>
        <w:t> </w:t>
      </w:r>
      <w:r>
        <w:rPr/>
        <w:t>de</w:t>
      </w:r>
      <w:r>
        <w:rPr>
          <w:spacing w:val="-6"/>
        </w:rPr>
        <w:t> </w:t>
      </w:r>
      <w:r>
        <w:rPr/>
        <w:t>reacción,</w:t>
      </w:r>
      <w:r>
        <w:rPr>
          <w:spacing w:val="-4"/>
        </w:rPr>
        <w:t> </w:t>
      </w:r>
      <w:r>
        <w:rPr/>
        <w:t>es</w:t>
      </w:r>
      <w:r>
        <w:rPr>
          <w:spacing w:val="-7"/>
        </w:rPr>
        <w:t> </w:t>
      </w:r>
      <w:r>
        <w:rPr/>
        <w:t>decir,</w:t>
      </w:r>
      <w:r>
        <w:rPr>
          <w:spacing w:val="-6"/>
        </w:rPr>
        <w:t> </w:t>
      </w:r>
      <w:r>
        <w:rPr/>
        <w:t>todo</w:t>
      </w:r>
      <w:r>
        <w:rPr>
          <w:spacing w:val="-5"/>
        </w:rPr>
        <w:t> </w:t>
      </w:r>
      <w:r>
        <w:rPr/>
        <w:t>lo</w:t>
      </w:r>
      <w:r>
        <w:rPr>
          <w:spacing w:val="-5"/>
        </w:rPr>
        <w:t> </w:t>
      </w:r>
      <w:r>
        <w:rPr/>
        <w:t>relativo</w:t>
      </w:r>
      <w:r>
        <w:rPr>
          <w:spacing w:val="-5"/>
        </w:rPr>
        <w:t> </w:t>
      </w:r>
      <w:r>
        <w:rPr/>
        <w:t>a</w:t>
      </w:r>
      <w:r>
        <w:rPr>
          <w:spacing w:val="-6"/>
        </w:rPr>
        <w:t> </w:t>
      </w:r>
      <w:r>
        <w:rPr/>
        <w:t>servidores</w:t>
      </w:r>
      <w:r>
        <w:rPr>
          <w:spacing w:val="-7"/>
        </w:rPr>
        <w:t> </w:t>
      </w:r>
      <w:r>
        <w:rPr/>
        <w:t>públicos</w:t>
      </w:r>
      <w:r>
        <w:rPr>
          <w:spacing w:val="-7"/>
        </w:rPr>
        <w:t> </w:t>
      </w:r>
      <w:r>
        <w:rPr/>
        <w:t>operativos</w:t>
      </w:r>
      <w:r>
        <w:rPr>
          <w:spacing w:val="-7"/>
        </w:rPr>
        <w:t> </w:t>
      </w:r>
      <w:r>
        <w:rPr/>
        <w:t>que integran las instituciones de seguridad pública, ya que su divulgación podría ser utilizada para actualizar o potenciar una amenaza para la seguridad pública de la sociedad; teniendo esto en cuenta y trasladando estas premisas al caso particular se estima</w:t>
      </w:r>
      <w:r>
        <w:rPr>
          <w:spacing w:val="-11"/>
        </w:rPr>
        <w:t> </w:t>
      </w:r>
      <w:r>
        <w:rPr/>
        <w:t>que</w:t>
      </w:r>
      <w:r>
        <w:rPr>
          <w:spacing w:val="-11"/>
        </w:rPr>
        <w:t> </w:t>
      </w:r>
      <w:r>
        <w:rPr/>
        <w:t>con</w:t>
      </w:r>
      <w:r>
        <w:rPr>
          <w:spacing w:val="-10"/>
        </w:rPr>
        <w:t> </w:t>
      </w:r>
      <w:r>
        <w:rPr/>
        <w:t>la</w:t>
      </w:r>
      <w:r>
        <w:rPr>
          <w:spacing w:val="-11"/>
        </w:rPr>
        <w:t> </w:t>
      </w:r>
      <w:r>
        <w:rPr/>
        <w:t>entrega</w:t>
      </w:r>
      <w:r>
        <w:rPr>
          <w:spacing w:val="-9"/>
        </w:rPr>
        <w:t> </w:t>
      </w:r>
      <w:r>
        <w:rPr/>
        <w:t>de</w:t>
      </w:r>
      <w:r>
        <w:rPr>
          <w:spacing w:val="-11"/>
        </w:rPr>
        <w:t> </w:t>
      </w:r>
      <w:r>
        <w:rPr/>
        <w:t>documentación</w:t>
      </w:r>
      <w:r>
        <w:rPr>
          <w:spacing w:val="-11"/>
        </w:rPr>
        <w:t> </w:t>
      </w:r>
      <w:r>
        <w:rPr/>
        <w:t>que</w:t>
      </w:r>
      <w:r>
        <w:rPr>
          <w:spacing w:val="-11"/>
        </w:rPr>
        <w:t> </w:t>
      </w:r>
      <w:r>
        <w:rPr/>
        <w:t>da</w:t>
      </w:r>
      <w:r>
        <w:rPr>
          <w:spacing w:val="-11"/>
        </w:rPr>
        <w:t> </w:t>
      </w:r>
      <w:r>
        <w:rPr/>
        <w:t>cuanta</w:t>
      </w:r>
      <w:r>
        <w:rPr>
          <w:spacing w:val="-11"/>
        </w:rPr>
        <w:t> </w:t>
      </w:r>
      <w:r>
        <w:rPr/>
        <w:t>de</w:t>
      </w:r>
      <w:r>
        <w:rPr>
          <w:spacing w:val="-11"/>
        </w:rPr>
        <w:t> </w:t>
      </w:r>
      <w:r>
        <w:rPr/>
        <w:t>las</w:t>
      </w:r>
      <w:r>
        <w:rPr>
          <w:spacing w:val="-10"/>
        </w:rPr>
        <w:t> </w:t>
      </w:r>
      <w:r>
        <w:rPr/>
        <w:t>remuneraciones</w:t>
      </w:r>
      <w:r>
        <w:rPr>
          <w:spacing w:val="-10"/>
        </w:rPr>
        <w:t> </w:t>
      </w:r>
      <w:r>
        <w:rPr/>
        <w:t>de los servidores públicos con funciones operativas adscritos a instituciones de seguridad pública, revela información actualizada sobre el número de policías operativos</w:t>
      </w:r>
      <w:r>
        <w:rPr>
          <w:spacing w:val="14"/>
        </w:rPr>
        <w:t> </w:t>
      </w:r>
      <w:r>
        <w:rPr/>
        <w:t>en</w:t>
      </w:r>
      <w:r>
        <w:rPr>
          <w:spacing w:val="14"/>
        </w:rPr>
        <w:t> </w:t>
      </w:r>
      <w:r>
        <w:rPr/>
        <w:t>activo</w:t>
      </w:r>
      <w:r>
        <w:rPr>
          <w:spacing w:val="15"/>
        </w:rPr>
        <w:t> </w:t>
      </w:r>
      <w:r>
        <w:rPr/>
        <w:t>a</w:t>
      </w:r>
      <w:r>
        <w:rPr>
          <w:spacing w:val="16"/>
        </w:rPr>
        <w:t> </w:t>
      </w:r>
      <w:r>
        <w:rPr/>
        <w:t>la</w:t>
      </w:r>
      <w:r>
        <w:rPr>
          <w:spacing w:val="14"/>
        </w:rPr>
        <w:t> </w:t>
      </w:r>
      <w:r>
        <w:rPr/>
        <w:t>fecha</w:t>
      </w:r>
      <w:r>
        <w:rPr>
          <w:spacing w:val="14"/>
        </w:rPr>
        <w:t> </w:t>
      </w:r>
      <w:r>
        <w:rPr/>
        <w:t>de</w:t>
      </w:r>
      <w:r>
        <w:rPr>
          <w:spacing w:val="16"/>
        </w:rPr>
        <w:t> </w:t>
      </w:r>
      <w:r>
        <w:rPr/>
        <w:t>la</w:t>
      </w:r>
      <w:r>
        <w:rPr>
          <w:spacing w:val="14"/>
        </w:rPr>
        <w:t> </w:t>
      </w:r>
      <w:r>
        <w:rPr/>
        <w:t>solicitud</w:t>
      </w:r>
      <w:r>
        <w:rPr>
          <w:spacing w:val="15"/>
        </w:rPr>
        <w:t> </w:t>
      </w:r>
      <w:r>
        <w:rPr/>
        <w:t>de</w:t>
      </w:r>
      <w:r>
        <w:rPr>
          <w:spacing w:val="17"/>
        </w:rPr>
        <w:t> </w:t>
      </w:r>
      <w:r>
        <w:rPr/>
        <w:t>información</w:t>
      </w:r>
      <w:r>
        <w:rPr>
          <w:spacing w:val="20"/>
        </w:rPr>
        <w:t> </w:t>
      </w:r>
      <w:r>
        <w:rPr/>
        <w:t>y</w:t>
      </w:r>
      <w:r>
        <w:rPr>
          <w:spacing w:val="15"/>
        </w:rPr>
        <w:t> </w:t>
      </w:r>
      <w:r>
        <w:rPr/>
        <w:t>en</w:t>
      </w:r>
      <w:r>
        <w:rPr>
          <w:spacing w:val="16"/>
        </w:rPr>
        <w:t> </w:t>
      </w:r>
      <w:r>
        <w:rPr/>
        <w:t>consecuencia</w:t>
      </w:r>
      <w:r>
        <w:rPr>
          <w:spacing w:val="16"/>
        </w:rPr>
        <w:t> </w:t>
      </w:r>
      <w:r>
        <w:rPr>
          <w:spacing w:val="-5"/>
        </w:rPr>
        <w:t>su</w:t>
      </w:r>
    </w:p>
    <w:p>
      <w:pPr>
        <w:spacing w:after="0" w:line="360" w:lineRule="auto"/>
        <w:jc w:val="both"/>
        <w:sectPr>
          <w:pgSz w:w="12240" w:h="15840"/>
          <w:pgMar w:top="440" w:bottom="0" w:left="1020" w:right="1200"/>
        </w:sectPr>
      </w:pPr>
    </w:p>
    <w:p>
      <w:pPr>
        <w:pStyle w:val="BodyText"/>
        <w:rPr>
          <w:sz w:val="20"/>
        </w:rPr>
      </w:pPr>
      <w:r>
        <w:rPr/>
        <w:drawing>
          <wp:anchor distT="0" distB="0" distL="0" distR="0" allowOverlap="1" layoutInCell="1" locked="0" behindDoc="1" simplePos="0" relativeHeight="487427584">
            <wp:simplePos x="0" y="0"/>
            <wp:positionH relativeFrom="page">
              <wp:posOffset>567969</wp:posOffset>
            </wp:positionH>
            <wp:positionV relativeFrom="page">
              <wp:posOffset>278508</wp:posOffset>
            </wp:positionV>
            <wp:extent cx="6150133" cy="9602726"/>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7344" type="#_x0000_t202" id="docshape9"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pStyle w:val="BodyText"/>
        <w:spacing w:line="360" w:lineRule="auto"/>
        <w:ind w:left="965" w:right="122"/>
        <w:jc w:val="both"/>
      </w:pPr>
      <w:r>
        <w:rPr/>
        <w:t>estado de fuerza vigente, lo cual no sólo contraviene lo dispuesto expresamente por las disposiciones previamente insertadas, sino que, además, pone en riesgo los valores jurídicos y los principios bajo los cuales de las instituciones de seguridad pública se</w:t>
      </w:r>
      <w:r>
        <w:rPr>
          <w:spacing w:val="-2"/>
        </w:rPr>
        <w:t> </w:t>
      </w:r>
      <w:r>
        <w:rPr/>
        <w:t>debe</w:t>
      </w:r>
      <w:r>
        <w:rPr>
          <w:spacing w:val="-3"/>
        </w:rPr>
        <w:t> </w:t>
      </w:r>
      <w:r>
        <w:rPr/>
        <w:t>regir</w:t>
      </w:r>
      <w:r>
        <w:rPr>
          <w:spacing w:val="-1"/>
        </w:rPr>
        <w:t> </w:t>
      </w:r>
      <w:r>
        <w:rPr/>
        <w:t>como</w:t>
      </w:r>
      <w:r>
        <w:rPr>
          <w:spacing w:val="-2"/>
        </w:rPr>
        <w:t> </w:t>
      </w:r>
      <w:r>
        <w:rPr/>
        <w:t>son</w:t>
      </w:r>
      <w:r>
        <w:rPr>
          <w:spacing w:val="-3"/>
        </w:rPr>
        <w:t> </w:t>
      </w:r>
      <w:r>
        <w:rPr/>
        <w:t>la</w:t>
      </w:r>
      <w:r>
        <w:rPr>
          <w:spacing w:val="-3"/>
        </w:rPr>
        <w:t> </w:t>
      </w:r>
      <w:r>
        <w:rPr/>
        <w:t>legalidad, objetividad,</w:t>
      </w:r>
      <w:r>
        <w:rPr>
          <w:spacing w:val="-3"/>
        </w:rPr>
        <w:t> </w:t>
      </w:r>
      <w:r>
        <w:rPr/>
        <w:t>eficiencia, profesionalismo, honradez</w:t>
      </w:r>
      <w:r>
        <w:rPr>
          <w:spacing w:val="-2"/>
        </w:rPr>
        <w:t> </w:t>
      </w:r>
      <w:r>
        <w:rPr/>
        <w:t>y</w:t>
      </w:r>
      <w:r>
        <w:rPr>
          <w:spacing w:val="-2"/>
        </w:rPr>
        <w:t> </w:t>
      </w:r>
      <w:r>
        <w:rPr/>
        <w:t>respeto</w:t>
      </w:r>
      <w:r>
        <w:rPr>
          <w:spacing w:val="-2"/>
        </w:rPr>
        <w:t> </w:t>
      </w:r>
      <w:r>
        <w:rPr/>
        <w:t>a</w:t>
      </w:r>
      <w:r>
        <w:rPr>
          <w:spacing w:val="-2"/>
        </w:rPr>
        <w:t> </w:t>
      </w:r>
      <w:r>
        <w:rPr/>
        <w:t>los</w:t>
      </w:r>
      <w:r>
        <w:rPr>
          <w:spacing w:val="-3"/>
        </w:rPr>
        <w:t> </w:t>
      </w:r>
      <w:r>
        <w:rPr/>
        <w:t>derechos</w:t>
      </w:r>
      <w:r>
        <w:rPr>
          <w:spacing w:val="-2"/>
        </w:rPr>
        <w:t> </w:t>
      </w:r>
      <w:r>
        <w:rPr/>
        <w:t>humanos</w:t>
      </w:r>
      <w:r>
        <w:rPr>
          <w:spacing w:val="-2"/>
        </w:rPr>
        <w:t> </w:t>
      </w:r>
      <w:r>
        <w:rPr/>
        <w:t>reconocidos</w:t>
      </w:r>
      <w:r>
        <w:rPr>
          <w:spacing w:val="-3"/>
        </w:rPr>
        <w:t> </w:t>
      </w:r>
      <w:r>
        <w:rPr/>
        <w:t>en</w:t>
      </w:r>
      <w:r>
        <w:rPr>
          <w:spacing w:val="-2"/>
        </w:rPr>
        <w:t> </w:t>
      </w:r>
      <w:r>
        <w:rPr/>
        <w:t>la</w:t>
      </w:r>
      <w:r>
        <w:rPr>
          <w:spacing w:val="-2"/>
        </w:rPr>
        <w:t> </w:t>
      </w:r>
      <w:r>
        <w:rPr/>
        <w:t>Constitución </w:t>
      </w:r>
      <w:r>
        <w:rPr>
          <w:spacing w:val="-2"/>
        </w:rPr>
        <w:t>General.</w:t>
      </w:r>
    </w:p>
    <w:p>
      <w:pPr>
        <w:pStyle w:val="BodyText"/>
        <w:spacing w:before="8"/>
        <w:rPr>
          <w:sz w:val="17"/>
        </w:rPr>
      </w:pPr>
    </w:p>
    <w:p>
      <w:pPr>
        <w:pStyle w:val="BodyText"/>
        <w:spacing w:line="360" w:lineRule="auto" w:before="1"/>
        <w:ind w:left="965" w:right="123"/>
        <w:jc w:val="both"/>
      </w:pPr>
      <w:r>
        <w:rPr/>
        <w:t>Aunado a lo anterior, la controversia constitucional 325/2019, la Suprema Corte de Justicia de la Nación señala que divulgar información de servidores públicos que ostentan</w:t>
      </w:r>
      <w:r>
        <w:rPr>
          <w:spacing w:val="-15"/>
        </w:rPr>
        <w:t> </w:t>
      </w:r>
      <w:r>
        <w:rPr/>
        <w:t>cargos</w:t>
      </w:r>
      <w:r>
        <w:rPr>
          <w:spacing w:val="-15"/>
        </w:rPr>
        <w:t> </w:t>
      </w:r>
      <w:r>
        <w:rPr/>
        <w:t>operativos</w:t>
      </w:r>
      <w:r>
        <w:rPr>
          <w:spacing w:val="-15"/>
        </w:rPr>
        <w:t> </w:t>
      </w:r>
      <w:r>
        <w:rPr/>
        <w:t>no</w:t>
      </w:r>
      <w:r>
        <w:rPr>
          <w:spacing w:val="-15"/>
        </w:rPr>
        <w:t> </w:t>
      </w:r>
      <w:r>
        <w:rPr/>
        <w:t>solo</w:t>
      </w:r>
      <w:r>
        <w:rPr>
          <w:spacing w:val="-15"/>
        </w:rPr>
        <w:t> </w:t>
      </w:r>
      <w:r>
        <w:rPr/>
        <w:t>revelaría</w:t>
      </w:r>
      <w:r>
        <w:rPr>
          <w:spacing w:val="-15"/>
        </w:rPr>
        <w:t> </w:t>
      </w:r>
      <w:r>
        <w:rPr/>
        <w:t>el</w:t>
      </w:r>
      <w:r>
        <w:rPr>
          <w:spacing w:val="-15"/>
        </w:rPr>
        <w:t> </w:t>
      </w:r>
      <w:r>
        <w:rPr/>
        <w:t>número</w:t>
      </w:r>
      <w:r>
        <w:rPr>
          <w:spacing w:val="-15"/>
        </w:rPr>
        <w:t> </w:t>
      </w:r>
      <w:r>
        <w:rPr/>
        <w:t>de</w:t>
      </w:r>
      <w:r>
        <w:rPr>
          <w:spacing w:val="-15"/>
        </w:rPr>
        <w:t> </w:t>
      </w:r>
      <w:r>
        <w:rPr/>
        <w:t>funcionarios</w:t>
      </w:r>
      <w:r>
        <w:rPr>
          <w:spacing w:val="-15"/>
        </w:rPr>
        <w:t> </w:t>
      </w:r>
      <w:r>
        <w:rPr/>
        <w:t>públicos</w:t>
      </w:r>
      <w:r>
        <w:rPr>
          <w:spacing w:val="-15"/>
        </w:rPr>
        <w:t> </w:t>
      </w:r>
      <w:r>
        <w:rPr/>
        <w:t>están al frente de la investigación y persecución de los delitos, sino también a qué delegación se encuentran adscritos.</w:t>
      </w:r>
    </w:p>
    <w:p>
      <w:pPr>
        <w:pStyle w:val="BodyText"/>
        <w:spacing w:before="11"/>
        <w:rPr>
          <w:sz w:val="17"/>
        </w:rPr>
      </w:pPr>
    </w:p>
    <w:p>
      <w:pPr>
        <w:pStyle w:val="BodyText"/>
        <w:ind w:left="965"/>
        <w:jc w:val="both"/>
      </w:pPr>
      <w:r>
        <w:rPr/>
        <w:t>En</w:t>
      </w:r>
      <w:r>
        <w:rPr>
          <w:spacing w:val="-5"/>
        </w:rPr>
        <w:t> </w:t>
      </w:r>
      <w:r>
        <w:rPr/>
        <w:t>conclusión</w:t>
      </w:r>
      <w:r>
        <w:rPr>
          <w:spacing w:val="-3"/>
        </w:rPr>
        <w:t> </w:t>
      </w:r>
      <w:r>
        <w:rPr/>
        <w:t>la</w:t>
      </w:r>
      <w:r>
        <w:rPr>
          <w:spacing w:val="-2"/>
        </w:rPr>
        <w:t> </w:t>
      </w:r>
      <w:r>
        <w:rPr/>
        <w:t>reserva</w:t>
      </w:r>
      <w:r>
        <w:rPr>
          <w:spacing w:val="-2"/>
        </w:rPr>
        <w:t> </w:t>
      </w:r>
      <w:r>
        <w:rPr/>
        <w:t>del</w:t>
      </w:r>
      <w:r>
        <w:rPr>
          <w:spacing w:val="-2"/>
        </w:rPr>
        <w:t> </w:t>
      </w:r>
      <w:r>
        <w:rPr/>
        <w:t>personal</w:t>
      </w:r>
      <w:r>
        <w:rPr>
          <w:spacing w:val="-3"/>
        </w:rPr>
        <w:t> </w:t>
      </w:r>
      <w:r>
        <w:rPr/>
        <w:t>operativo</w:t>
      </w:r>
      <w:r>
        <w:rPr>
          <w:spacing w:val="-2"/>
        </w:rPr>
        <w:t> </w:t>
      </w:r>
      <w:r>
        <w:rPr/>
        <w:t>procede</w:t>
      </w:r>
      <w:r>
        <w:rPr>
          <w:spacing w:val="-2"/>
        </w:rPr>
        <w:t> </w:t>
      </w:r>
      <w:r>
        <w:rPr/>
        <w:t>por</w:t>
      </w:r>
      <w:r>
        <w:rPr>
          <w:spacing w:val="-2"/>
        </w:rPr>
        <w:t> </w:t>
      </w:r>
      <w:r>
        <w:rPr/>
        <w:t>dos</w:t>
      </w:r>
      <w:r>
        <w:rPr>
          <w:spacing w:val="-1"/>
        </w:rPr>
        <w:t> </w:t>
      </w:r>
      <w:r>
        <w:rPr>
          <w:spacing w:val="-2"/>
        </w:rPr>
        <w:t>circunstancias:</w:t>
      </w:r>
    </w:p>
    <w:p>
      <w:pPr>
        <w:pStyle w:val="BodyText"/>
        <w:spacing w:before="12"/>
        <w:rPr>
          <w:sz w:val="29"/>
        </w:rPr>
      </w:pPr>
    </w:p>
    <w:p>
      <w:pPr>
        <w:pStyle w:val="ListParagraph"/>
        <w:numPr>
          <w:ilvl w:val="0"/>
          <w:numId w:val="3"/>
        </w:numPr>
        <w:tabs>
          <w:tab w:pos="1220" w:val="left" w:leader="none"/>
        </w:tabs>
        <w:spacing w:line="360" w:lineRule="auto" w:before="0" w:after="0"/>
        <w:ind w:left="965" w:right="129" w:firstLine="0"/>
        <w:jc w:val="both"/>
        <w:rPr>
          <w:sz w:val="24"/>
        </w:rPr>
      </w:pPr>
      <w:r>
        <w:rPr>
          <w:sz w:val="24"/>
        </w:rPr>
        <w:t>Se identifica en términos concretos cómo es que la información requerida podría comprometer el ejercicio de sus facultades constitucionales y, con ello, la seguridad pública del país, en virtud de que:</w:t>
      </w:r>
    </w:p>
    <w:p>
      <w:pPr>
        <w:pStyle w:val="BodyText"/>
        <w:spacing w:before="11"/>
        <w:rPr>
          <w:sz w:val="17"/>
        </w:rPr>
      </w:pPr>
    </w:p>
    <w:p>
      <w:pPr>
        <w:pStyle w:val="ListParagraph"/>
        <w:numPr>
          <w:ilvl w:val="1"/>
          <w:numId w:val="3"/>
        </w:numPr>
        <w:tabs>
          <w:tab w:pos="1234" w:val="left" w:leader="none"/>
        </w:tabs>
        <w:spacing w:line="360" w:lineRule="auto" w:before="0" w:after="0"/>
        <w:ind w:left="965" w:right="118" w:firstLine="0"/>
        <w:jc w:val="both"/>
        <w:rPr>
          <w:sz w:val="24"/>
        </w:rPr>
      </w:pPr>
      <w:r>
        <w:rPr>
          <w:sz w:val="24"/>
        </w:rPr>
        <w:t>la información podría ser aprovechada por los grupos criminales para conocer la capacidad de reacción</w:t>
      </w:r>
    </w:p>
    <w:p>
      <w:pPr>
        <w:pStyle w:val="BodyText"/>
        <w:spacing w:before="9"/>
        <w:rPr>
          <w:sz w:val="17"/>
        </w:rPr>
      </w:pPr>
    </w:p>
    <w:p>
      <w:pPr>
        <w:pStyle w:val="ListParagraph"/>
        <w:numPr>
          <w:ilvl w:val="1"/>
          <w:numId w:val="3"/>
        </w:numPr>
        <w:tabs>
          <w:tab w:pos="1263" w:val="left" w:leader="none"/>
        </w:tabs>
        <w:spacing w:line="360" w:lineRule="auto" w:before="0" w:after="0"/>
        <w:ind w:left="965" w:right="126" w:firstLine="0"/>
        <w:jc w:val="both"/>
        <w:rPr>
          <w:sz w:val="24"/>
        </w:rPr>
      </w:pPr>
      <w:r>
        <w:rPr>
          <w:sz w:val="24"/>
        </w:rPr>
        <w:t>Con dicha información se revelarían a detalle las características funcionales del personal y con ello, su organización para el cumplimiento de sus funciones; y</w:t>
      </w:r>
    </w:p>
    <w:p>
      <w:pPr>
        <w:pStyle w:val="BodyText"/>
        <w:spacing w:before="12"/>
        <w:rPr>
          <w:sz w:val="17"/>
        </w:rPr>
      </w:pPr>
    </w:p>
    <w:p>
      <w:pPr>
        <w:pStyle w:val="ListParagraph"/>
        <w:numPr>
          <w:ilvl w:val="0"/>
          <w:numId w:val="3"/>
        </w:numPr>
        <w:tabs>
          <w:tab w:pos="1199" w:val="left" w:leader="none"/>
        </w:tabs>
        <w:spacing w:line="360" w:lineRule="auto" w:before="0" w:after="0"/>
        <w:ind w:left="965" w:right="124" w:firstLine="0"/>
        <w:jc w:val="both"/>
        <w:rPr>
          <w:sz w:val="24"/>
        </w:rPr>
      </w:pPr>
      <w:r>
        <w:rPr>
          <w:sz w:val="24"/>
        </w:rPr>
        <w:t>Existe</w:t>
      </w:r>
      <w:r>
        <w:rPr>
          <w:spacing w:val="-9"/>
          <w:sz w:val="24"/>
        </w:rPr>
        <w:t> </w:t>
      </w:r>
      <w:r>
        <w:rPr>
          <w:sz w:val="24"/>
        </w:rPr>
        <w:t>una</w:t>
      </w:r>
      <w:r>
        <w:rPr>
          <w:spacing w:val="-10"/>
          <w:sz w:val="24"/>
        </w:rPr>
        <w:t> </w:t>
      </w:r>
      <w:r>
        <w:rPr>
          <w:sz w:val="24"/>
        </w:rPr>
        <w:t>relación</w:t>
      </w:r>
      <w:r>
        <w:rPr>
          <w:spacing w:val="-9"/>
          <w:sz w:val="24"/>
        </w:rPr>
        <w:t> </w:t>
      </w:r>
      <w:r>
        <w:rPr>
          <w:sz w:val="24"/>
        </w:rPr>
        <w:t>causal</w:t>
      </w:r>
      <w:r>
        <w:rPr>
          <w:spacing w:val="-10"/>
          <w:sz w:val="24"/>
        </w:rPr>
        <w:t> </w:t>
      </w:r>
      <w:r>
        <w:rPr>
          <w:sz w:val="24"/>
        </w:rPr>
        <w:t>general</w:t>
      </w:r>
      <w:r>
        <w:rPr>
          <w:spacing w:val="-10"/>
          <w:sz w:val="24"/>
        </w:rPr>
        <w:t> </w:t>
      </w:r>
      <w:r>
        <w:rPr>
          <w:sz w:val="24"/>
        </w:rPr>
        <w:t>entre</w:t>
      </w:r>
      <w:r>
        <w:rPr>
          <w:spacing w:val="-9"/>
          <w:sz w:val="24"/>
        </w:rPr>
        <w:t> </w:t>
      </w:r>
      <w:r>
        <w:rPr>
          <w:sz w:val="24"/>
        </w:rPr>
        <w:t>la</w:t>
      </w:r>
      <w:r>
        <w:rPr>
          <w:spacing w:val="-10"/>
          <w:sz w:val="24"/>
        </w:rPr>
        <w:t> </w:t>
      </w:r>
      <w:r>
        <w:rPr>
          <w:sz w:val="24"/>
        </w:rPr>
        <w:t>entrega</w:t>
      </w:r>
      <w:r>
        <w:rPr>
          <w:spacing w:val="-10"/>
          <w:sz w:val="24"/>
        </w:rPr>
        <w:t> </w:t>
      </w:r>
      <w:r>
        <w:rPr>
          <w:sz w:val="24"/>
        </w:rPr>
        <w:t>de</w:t>
      </w:r>
      <w:r>
        <w:rPr>
          <w:spacing w:val="-10"/>
          <w:sz w:val="24"/>
        </w:rPr>
        <w:t> </w:t>
      </w:r>
      <w:r>
        <w:rPr>
          <w:sz w:val="24"/>
        </w:rPr>
        <w:t>la</w:t>
      </w:r>
      <w:r>
        <w:rPr>
          <w:spacing w:val="-10"/>
          <w:sz w:val="24"/>
        </w:rPr>
        <w:t> </w:t>
      </w:r>
      <w:r>
        <w:rPr>
          <w:sz w:val="24"/>
        </w:rPr>
        <w:t>información</w:t>
      </w:r>
      <w:r>
        <w:rPr>
          <w:spacing w:val="-10"/>
          <w:sz w:val="24"/>
        </w:rPr>
        <w:t> </w:t>
      </w:r>
      <w:r>
        <w:rPr>
          <w:sz w:val="24"/>
        </w:rPr>
        <w:t>y</w:t>
      </w:r>
      <w:r>
        <w:rPr>
          <w:spacing w:val="-9"/>
          <w:sz w:val="24"/>
        </w:rPr>
        <w:t> </w:t>
      </w:r>
      <w:r>
        <w:rPr>
          <w:sz w:val="24"/>
        </w:rPr>
        <w:t>la</w:t>
      </w:r>
      <w:r>
        <w:rPr>
          <w:spacing w:val="-10"/>
          <w:sz w:val="24"/>
        </w:rPr>
        <w:t> </w:t>
      </w:r>
      <w:r>
        <w:rPr>
          <w:sz w:val="24"/>
        </w:rPr>
        <w:t>afectación a</w:t>
      </w:r>
      <w:r>
        <w:rPr>
          <w:spacing w:val="71"/>
          <w:sz w:val="24"/>
        </w:rPr>
        <w:t> </w:t>
      </w:r>
      <w:r>
        <w:rPr>
          <w:sz w:val="24"/>
        </w:rPr>
        <w:t>la</w:t>
      </w:r>
      <w:r>
        <w:rPr>
          <w:spacing w:val="70"/>
          <w:sz w:val="24"/>
        </w:rPr>
        <w:t> </w:t>
      </w:r>
      <w:r>
        <w:rPr>
          <w:sz w:val="24"/>
        </w:rPr>
        <w:t>seguridad</w:t>
      </w:r>
      <w:r>
        <w:rPr>
          <w:spacing w:val="70"/>
          <w:sz w:val="24"/>
        </w:rPr>
        <w:t> </w:t>
      </w:r>
      <w:r>
        <w:rPr>
          <w:sz w:val="24"/>
        </w:rPr>
        <w:t>pública,</w:t>
      </w:r>
      <w:r>
        <w:rPr>
          <w:spacing w:val="71"/>
          <w:sz w:val="24"/>
        </w:rPr>
        <w:t> </w:t>
      </w:r>
      <w:r>
        <w:rPr>
          <w:sz w:val="24"/>
        </w:rPr>
        <w:t>pues</w:t>
      </w:r>
      <w:r>
        <w:rPr>
          <w:spacing w:val="70"/>
          <w:sz w:val="24"/>
        </w:rPr>
        <w:t> </w:t>
      </w:r>
      <w:r>
        <w:rPr>
          <w:sz w:val="24"/>
        </w:rPr>
        <w:t>los</w:t>
      </w:r>
      <w:r>
        <w:rPr>
          <w:spacing w:val="72"/>
          <w:sz w:val="24"/>
        </w:rPr>
        <w:t> </w:t>
      </w:r>
      <w:r>
        <w:rPr>
          <w:sz w:val="24"/>
        </w:rPr>
        <w:t>grupos</w:t>
      </w:r>
      <w:r>
        <w:rPr>
          <w:spacing w:val="70"/>
          <w:sz w:val="24"/>
        </w:rPr>
        <w:t> </w:t>
      </w:r>
      <w:r>
        <w:rPr>
          <w:sz w:val="24"/>
        </w:rPr>
        <w:t>criminales</w:t>
      </w:r>
      <w:r>
        <w:rPr>
          <w:spacing w:val="70"/>
          <w:sz w:val="24"/>
        </w:rPr>
        <w:t> </w:t>
      </w:r>
      <w:r>
        <w:rPr>
          <w:sz w:val="24"/>
        </w:rPr>
        <w:t>estarían</w:t>
      </w:r>
      <w:r>
        <w:rPr>
          <w:spacing w:val="70"/>
          <w:sz w:val="24"/>
        </w:rPr>
        <w:t> </w:t>
      </w:r>
      <w:r>
        <w:rPr>
          <w:sz w:val="24"/>
        </w:rPr>
        <w:t>en</w:t>
      </w:r>
      <w:r>
        <w:rPr>
          <w:spacing w:val="73"/>
          <w:sz w:val="24"/>
        </w:rPr>
        <w:t> </w:t>
      </w:r>
      <w:r>
        <w:rPr>
          <w:sz w:val="24"/>
        </w:rPr>
        <w:t>posibilidad</w:t>
      </w:r>
      <w:r>
        <w:rPr>
          <w:spacing w:val="72"/>
          <w:sz w:val="24"/>
        </w:rPr>
        <w:t> </w:t>
      </w:r>
      <w:r>
        <w:rPr>
          <w:sz w:val="24"/>
        </w:rPr>
        <w:t>de</w:t>
      </w:r>
    </w:p>
    <w:p>
      <w:pPr>
        <w:spacing w:after="0" w:line="360" w:lineRule="auto"/>
        <w:jc w:val="both"/>
        <w:rPr>
          <w:sz w:val="24"/>
        </w:rPr>
        <w:sectPr>
          <w:pgSz w:w="12240" w:h="15840"/>
          <w:pgMar w:top="440" w:bottom="0" w:left="1020" w:right="1200"/>
        </w:sectPr>
      </w:pPr>
    </w:p>
    <w:p>
      <w:pPr>
        <w:pStyle w:val="BodyText"/>
        <w:rPr>
          <w:sz w:val="20"/>
        </w:rPr>
      </w:pPr>
      <w:r>
        <w:rPr/>
        <w:drawing>
          <wp:anchor distT="0" distB="0" distL="0" distR="0" allowOverlap="1" layoutInCell="1" locked="0" behindDoc="1" simplePos="0" relativeHeight="487428608">
            <wp:simplePos x="0" y="0"/>
            <wp:positionH relativeFrom="page">
              <wp:posOffset>567969</wp:posOffset>
            </wp:positionH>
            <wp:positionV relativeFrom="page">
              <wp:posOffset>278508</wp:posOffset>
            </wp:positionV>
            <wp:extent cx="6150133" cy="9602726"/>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8368" type="#_x0000_t202" id="docshape10"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pStyle w:val="BodyText"/>
        <w:spacing w:line="360" w:lineRule="auto"/>
        <w:ind w:left="965" w:right="121"/>
        <w:jc w:val="both"/>
      </w:pPr>
      <w:r>
        <w:rPr/>
        <w:t>obstaculizar o bloquear actividades encaminadas a preservar el orden dentro de la dinámica social.</w:t>
      </w:r>
    </w:p>
    <w:p>
      <w:pPr>
        <w:pStyle w:val="BodyText"/>
        <w:spacing w:before="9"/>
        <w:rPr>
          <w:sz w:val="17"/>
        </w:rPr>
      </w:pPr>
    </w:p>
    <w:p>
      <w:pPr>
        <w:pStyle w:val="BodyText"/>
        <w:spacing w:line="360" w:lineRule="auto"/>
        <w:ind w:left="965" w:right="121"/>
        <w:jc w:val="both"/>
      </w:pPr>
      <w:r>
        <w:rPr/>
        <w:t>Por lo tanto, entre mayor información se dé a conocer respecto del </w:t>
      </w:r>
      <w:r>
        <w:rPr>
          <w:b/>
          <w:i/>
        </w:rPr>
        <w:t>estado de fuerza </w:t>
      </w:r>
      <w:r>
        <w:rPr/>
        <w:t>con que cuentan el Estado y Municipios, mayor es la probabilidad de que la información pueda implementarse como medio para actualizar o potenciar una amenaza en contra de la seguridad pública de los mismos.</w:t>
      </w:r>
    </w:p>
    <w:p>
      <w:pPr>
        <w:pStyle w:val="BodyText"/>
        <w:spacing w:before="12"/>
        <w:rPr>
          <w:sz w:val="17"/>
        </w:rPr>
      </w:pPr>
    </w:p>
    <w:p>
      <w:pPr>
        <w:pStyle w:val="BodyText"/>
        <w:spacing w:line="360" w:lineRule="auto"/>
        <w:ind w:left="965" w:right="263"/>
        <w:jc w:val="both"/>
      </w:pPr>
      <w:r>
        <w:rPr/>
        <w:t>No pasa inadvertido para la suscrita que en los casos en los que se publiciten diversas notas o documentos en los que se dé a conocer información estadística sobre el número de elementos de policía con los que cuentan los ayuntamientos, esta</w:t>
      </w:r>
      <w:r>
        <w:rPr>
          <w:spacing w:val="-3"/>
        </w:rPr>
        <w:t> </w:t>
      </w:r>
      <w:r>
        <w:rPr/>
        <w:t>información</w:t>
      </w:r>
      <w:r>
        <w:rPr>
          <w:spacing w:val="-4"/>
        </w:rPr>
        <w:t> </w:t>
      </w:r>
      <w:r>
        <w:rPr/>
        <w:t>no</w:t>
      </w:r>
      <w:r>
        <w:rPr>
          <w:spacing w:val="-3"/>
        </w:rPr>
        <w:t> </w:t>
      </w:r>
      <w:r>
        <w:rPr/>
        <w:t>se</w:t>
      </w:r>
      <w:r>
        <w:rPr>
          <w:spacing w:val="-1"/>
        </w:rPr>
        <w:t> </w:t>
      </w:r>
      <w:r>
        <w:rPr/>
        <w:t>encuentra</w:t>
      </w:r>
      <w:r>
        <w:rPr>
          <w:spacing w:val="-3"/>
        </w:rPr>
        <w:t> </w:t>
      </w:r>
      <w:r>
        <w:rPr/>
        <w:t>actualizada</w:t>
      </w:r>
      <w:r>
        <w:rPr>
          <w:spacing w:val="-2"/>
        </w:rPr>
        <w:t> </w:t>
      </w:r>
      <w:r>
        <w:rPr/>
        <w:t>a</w:t>
      </w:r>
      <w:r>
        <w:rPr>
          <w:spacing w:val="-3"/>
        </w:rPr>
        <w:t> </w:t>
      </w:r>
      <w:r>
        <w:rPr/>
        <w:t>la</w:t>
      </w:r>
      <w:r>
        <w:rPr>
          <w:spacing w:val="-3"/>
        </w:rPr>
        <w:t> </w:t>
      </w:r>
      <w:r>
        <w:rPr/>
        <w:t>fecha</w:t>
      </w:r>
      <w:r>
        <w:rPr>
          <w:spacing w:val="-4"/>
        </w:rPr>
        <w:t> </w:t>
      </w:r>
      <w:r>
        <w:rPr/>
        <w:t>de</w:t>
      </w:r>
      <w:r>
        <w:rPr>
          <w:spacing w:val="-1"/>
        </w:rPr>
        <w:t> </w:t>
      </w:r>
      <w:r>
        <w:rPr/>
        <w:t>la</w:t>
      </w:r>
      <w:r>
        <w:rPr>
          <w:spacing w:val="-3"/>
        </w:rPr>
        <w:t> </w:t>
      </w:r>
      <w:r>
        <w:rPr/>
        <w:t>solicitud,</w:t>
      </w:r>
      <w:r>
        <w:rPr>
          <w:spacing w:val="-3"/>
        </w:rPr>
        <w:t> </w:t>
      </w:r>
      <w:r>
        <w:rPr/>
        <w:t>por</w:t>
      </w:r>
      <w:r>
        <w:rPr>
          <w:spacing w:val="-2"/>
        </w:rPr>
        <w:t> </w:t>
      </w:r>
      <w:r>
        <w:rPr/>
        <w:t>lo</w:t>
      </w:r>
      <w:r>
        <w:rPr>
          <w:spacing w:val="-3"/>
        </w:rPr>
        <w:t> </w:t>
      </w:r>
      <w:r>
        <w:rPr/>
        <w:t>tanto, no se hace una distinción entre el número de personal operativo y administrativo.</w:t>
      </w:r>
    </w:p>
    <w:p>
      <w:pPr>
        <w:pStyle w:val="BodyText"/>
        <w:spacing w:before="11"/>
        <w:rPr>
          <w:sz w:val="17"/>
        </w:rPr>
      </w:pPr>
    </w:p>
    <w:p>
      <w:pPr>
        <w:pStyle w:val="BodyText"/>
        <w:spacing w:line="360" w:lineRule="auto"/>
        <w:ind w:left="965" w:right="122"/>
        <w:jc w:val="both"/>
      </w:pPr>
      <w:r>
        <w:rPr/>
        <w:t>En consecuencia, la información del personal operativo adscrito a instituciones de seguridad</w:t>
      </w:r>
      <w:r>
        <w:rPr>
          <w:spacing w:val="-9"/>
        </w:rPr>
        <w:t> </w:t>
      </w:r>
      <w:r>
        <w:rPr/>
        <w:t>pública,</w:t>
      </w:r>
      <w:r>
        <w:rPr>
          <w:spacing w:val="40"/>
        </w:rPr>
        <w:t> </w:t>
      </w:r>
      <w:r>
        <w:rPr/>
        <w:t>deben</w:t>
      </w:r>
      <w:r>
        <w:rPr>
          <w:spacing w:val="-9"/>
        </w:rPr>
        <w:t> </w:t>
      </w:r>
      <w:r>
        <w:rPr/>
        <w:t>recibir</w:t>
      </w:r>
      <w:r>
        <w:rPr>
          <w:spacing w:val="-7"/>
        </w:rPr>
        <w:t> </w:t>
      </w:r>
      <w:r>
        <w:rPr/>
        <w:t>un</w:t>
      </w:r>
      <w:r>
        <w:rPr>
          <w:spacing w:val="-9"/>
        </w:rPr>
        <w:t> </w:t>
      </w:r>
      <w:r>
        <w:rPr/>
        <w:t>tratamiento</w:t>
      </w:r>
      <w:r>
        <w:rPr>
          <w:spacing w:val="-4"/>
        </w:rPr>
        <w:t> </w:t>
      </w:r>
      <w:r>
        <w:rPr/>
        <w:t>de</w:t>
      </w:r>
      <w:r>
        <w:rPr>
          <w:spacing w:val="-8"/>
        </w:rPr>
        <w:t> </w:t>
      </w:r>
      <w:r>
        <w:rPr/>
        <w:t>carácter</w:t>
      </w:r>
      <w:r>
        <w:rPr>
          <w:spacing w:val="-7"/>
        </w:rPr>
        <w:t> </w:t>
      </w:r>
      <w:r>
        <w:rPr/>
        <w:t>excepcional,</w:t>
      </w:r>
      <w:r>
        <w:rPr>
          <w:spacing w:val="-8"/>
        </w:rPr>
        <w:t> </w:t>
      </w:r>
      <w:r>
        <w:rPr/>
        <w:t>y</w:t>
      </w:r>
      <w:r>
        <w:rPr>
          <w:spacing w:val="-8"/>
        </w:rPr>
        <w:t> </w:t>
      </w:r>
      <w:r>
        <w:rPr/>
        <w:t>esto</w:t>
      </w:r>
      <w:r>
        <w:rPr>
          <w:spacing w:val="-8"/>
        </w:rPr>
        <w:t> </w:t>
      </w:r>
      <w:r>
        <w:rPr/>
        <w:t>es</w:t>
      </w:r>
      <w:r>
        <w:rPr>
          <w:spacing w:val="-9"/>
        </w:rPr>
        <w:t> </w:t>
      </w:r>
      <w:r>
        <w:rPr/>
        <w:t>en razón de que,</w:t>
      </w:r>
      <w:r>
        <w:rPr>
          <w:spacing w:val="40"/>
        </w:rPr>
        <w:t> </w:t>
      </w:r>
      <w:r>
        <w:rPr/>
        <w:t>son los responsables de procurar el orden, la estabilidad y la defensa de la sociedad a la que pertenecen, por lo que, se estima que al proporcionar la totalidad de la información solicitada se revelaría el número de servidores públicos operativos</w:t>
      </w:r>
      <w:r>
        <w:rPr>
          <w:spacing w:val="-11"/>
        </w:rPr>
        <w:t> </w:t>
      </w:r>
      <w:r>
        <w:rPr/>
        <w:t>con</w:t>
      </w:r>
      <w:r>
        <w:rPr>
          <w:spacing w:val="-10"/>
        </w:rPr>
        <w:t> </w:t>
      </w:r>
      <w:r>
        <w:rPr/>
        <w:t>funciones</w:t>
      </w:r>
      <w:r>
        <w:rPr>
          <w:spacing w:val="-11"/>
        </w:rPr>
        <w:t> </w:t>
      </w:r>
      <w:r>
        <w:rPr/>
        <w:t>de</w:t>
      </w:r>
      <w:r>
        <w:rPr>
          <w:spacing w:val="-7"/>
        </w:rPr>
        <w:t> </w:t>
      </w:r>
      <w:r>
        <w:rPr/>
        <w:t>seguridad</w:t>
      </w:r>
      <w:r>
        <w:rPr>
          <w:spacing w:val="-8"/>
        </w:rPr>
        <w:t> </w:t>
      </w:r>
      <w:r>
        <w:rPr/>
        <w:t>pública</w:t>
      </w:r>
      <w:r>
        <w:rPr>
          <w:spacing w:val="-10"/>
        </w:rPr>
        <w:t> </w:t>
      </w:r>
      <w:r>
        <w:rPr/>
        <w:t>activos;</w:t>
      </w:r>
      <w:r>
        <w:rPr>
          <w:spacing w:val="-10"/>
        </w:rPr>
        <w:t> </w:t>
      </w:r>
      <w:r>
        <w:rPr/>
        <w:t>se</w:t>
      </w:r>
      <w:r>
        <w:rPr>
          <w:spacing w:val="-9"/>
        </w:rPr>
        <w:t> </w:t>
      </w:r>
      <w:r>
        <w:rPr/>
        <w:t>trata</w:t>
      </w:r>
      <w:r>
        <w:rPr>
          <w:spacing w:val="-10"/>
        </w:rPr>
        <w:t> </w:t>
      </w:r>
      <w:r>
        <w:rPr/>
        <w:t>de</w:t>
      </w:r>
      <w:r>
        <w:rPr>
          <w:spacing w:val="-7"/>
        </w:rPr>
        <w:t> </w:t>
      </w:r>
      <w:r>
        <w:rPr/>
        <w:t>información</w:t>
      </w:r>
      <w:r>
        <w:rPr>
          <w:spacing w:val="-10"/>
        </w:rPr>
        <w:t> </w:t>
      </w:r>
      <w:r>
        <w:rPr/>
        <w:t>con</w:t>
      </w:r>
      <w:r>
        <w:rPr>
          <w:spacing w:val="-8"/>
        </w:rPr>
        <w:t> </w:t>
      </w:r>
      <w:r>
        <w:rPr/>
        <w:t>la que</w:t>
      </w:r>
      <w:r>
        <w:rPr>
          <w:spacing w:val="-12"/>
        </w:rPr>
        <w:t> </w:t>
      </w:r>
      <w:r>
        <w:rPr/>
        <w:t>se</w:t>
      </w:r>
      <w:r>
        <w:rPr>
          <w:spacing w:val="-11"/>
        </w:rPr>
        <w:t> </w:t>
      </w:r>
      <w:r>
        <w:rPr/>
        <w:t>da</w:t>
      </w:r>
      <w:r>
        <w:rPr>
          <w:spacing w:val="-11"/>
        </w:rPr>
        <w:t> </w:t>
      </w:r>
      <w:r>
        <w:rPr/>
        <w:t>a</w:t>
      </w:r>
      <w:r>
        <w:rPr>
          <w:spacing w:val="-10"/>
        </w:rPr>
        <w:t> </w:t>
      </w:r>
      <w:r>
        <w:rPr/>
        <w:t>conocer</w:t>
      </w:r>
      <w:r>
        <w:rPr>
          <w:spacing w:val="-9"/>
        </w:rPr>
        <w:t> </w:t>
      </w:r>
      <w:r>
        <w:rPr/>
        <w:t>el</w:t>
      </w:r>
      <w:r>
        <w:rPr>
          <w:spacing w:val="-11"/>
        </w:rPr>
        <w:t> </w:t>
      </w:r>
      <w:r>
        <w:rPr/>
        <w:t>estado</w:t>
      </w:r>
      <w:r>
        <w:rPr>
          <w:spacing w:val="-11"/>
        </w:rPr>
        <w:t> </w:t>
      </w:r>
      <w:r>
        <w:rPr/>
        <w:t>de</w:t>
      </w:r>
      <w:r>
        <w:rPr>
          <w:spacing w:val="-11"/>
        </w:rPr>
        <w:t> </w:t>
      </w:r>
      <w:r>
        <w:rPr/>
        <w:t>fuerza</w:t>
      </w:r>
      <w:r>
        <w:rPr>
          <w:spacing w:val="-10"/>
        </w:rPr>
        <w:t> </w:t>
      </w:r>
      <w:r>
        <w:rPr/>
        <w:t>y</w:t>
      </w:r>
      <w:r>
        <w:rPr>
          <w:spacing w:val="-10"/>
        </w:rPr>
        <w:t> </w:t>
      </w:r>
      <w:r>
        <w:rPr/>
        <w:t>la</w:t>
      </w:r>
      <w:r>
        <w:rPr>
          <w:spacing w:val="-11"/>
        </w:rPr>
        <w:t> </w:t>
      </w:r>
      <w:r>
        <w:rPr/>
        <w:t>capacidad</w:t>
      </w:r>
      <w:r>
        <w:rPr>
          <w:spacing w:val="-11"/>
        </w:rPr>
        <w:t> </w:t>
      </w:r>
      <w:r>
        <w:rPr/>
        <w:t>de</w:t>
      </w:r>
      <w:r>
        <w:rPr>
          <w:spacing w:val="-10"/>
        </w:rPr>
        <w:t> </w:t>
      </w:r>
      <w:r>
        <w:rPr/>
        <w:t>reacción</w:t>
      </w:r>
      <w:r>
        <w:rPr>
          <w:spacing w:val="-12"/>
        </w:rPr>
        <w:t> </w:t>
      </w:r>
      <w:r>
        <w:rPr/>
        <w:t>del</w:t>
      </w:r>
      <w:r>
        <w:rPr>
          <w:spacing w:val="-11"/>
        </w:rPr>
        <w:t> </w:t>
      </w:r>
      <w:r>
        <w:rPr/>
        <w:t>órgano</w:t>
      </w:r>
      <w:r>
        <w:rPr>
          <w:spacing w:val="-12"/>
        </w:rPr>
        <w:t> </w:t>
      </w:r>
      <w:r>
        <w:rPr>
          <w:spacing w:val="-2"/>
        </w:rPr>
        <w:t>público.</w:t>
      </w:r>
    </w:p>
    <w:p>
      <w:pPr>
        <w:pStyle w:val="BodyText"/>
        <w:spacing w:before="10"/>
        <w:rPr>
          <w:sz w:val="17"/>
        </w:rPr>
      </w:pPr>
    </w:p>
    <w:p>
      <w:pPr>
        <w:pStyle w:val="BodyText"/>
        <w:spacing w:line="360" w:lineRule="auto"/>
        <w:ind w:left="965" w:right="260"/>
        <w:jc w:val="both"/>
      </w:pPr>
      <w:r>
        <w:rPr/>
        <w:t>Es por todo lo anteriormente expuesto que considero que en las líneas argumentativas que anteceden, se acreditó de manera fehaciente que esta información</w:t>
      </w:r>
      <w:r>
        <w:rPr>
          <w:spacing w:val="45"/>
        </w:rPr>
        <w:t> </w:t>
      </w:r>
      <w:r>
        <w:rPr/>
        <w:t>debe</w:t>
      </w:r>
      <w:r>
        <w:rPr>
          <w:spacing w:val="45"/>
        </w:rPr>
        <w:t> </w:t>
      </w:r>
      <w:r>
        <w:rPr/>
        <w:t>ser</w:t>
      </w:r>
      <w:r>
        <w:rPr>
          <w:spacing w:val="47"/>
        </w:rPr>
        <w:t> </w:t>
      </w:r>
      <w:r>
        <w:rPr/>
        <w:t>reservada</w:t>
      </w:r>
      <w:r>
        <w:rPr>
          <w:spacing w:val="43"/>
        </w:rPr>
        <w:t> </w:t>
      </w:r>
      <w:r>
        <w:rPr/>
        <w:t>pues</w:t>
      </w:r>
      <w:r>
        <w:rPr>
          <w:spacing w:val="42"/>
        </w:rPr>
        <w:t> </w:t>
      </w:r>
      <w:r>
        <w:rPr/>
        <w:t>su</w:t>
      </w:r>
      <w:r>
        <w:rPr>
          <w:spacing w:val="45"/>
        </w:rPr>
        <w:t> </w:t>
      </w:r>
      <w:r>
        <w:rPr/>
        <w:t>entrega</w:t>
      </w:r>
      <w:r>
        <w:rPr>
          <w:spacing w:val="43"/>
        </w:rPr>
        <w:t> </w:t>
      </w:r>
      <w:r>
        <w:rPr/>
        <w:t>revela</w:t>
      </w:r>
      <w:r>
        <w:rPr>
          <w:spacing w:val="43"/>
        </w:rPr>
        <w:t> </w:t>
      </w:r>
      <w:r>
        <w:rPr/>
        <w:t>datos</w:t>
      </w:r>
      <w:r>
        <w:rPr>
          <w:spacing w:val="43"/>
        </w:rPr>
        <w:t> </w:t>
      </w:r>
      <w:r>
        <w:rPr/>
        <w:t>que</w:t>
      </w:r>
      <w:r>
        <w:rPr>
          <w:spacing w:val="42"/>
        </w:rPr>
        <w:t> </w:t>
      </w:r>
      <w:r>
        <w:rPr/>
        <w:t>pudieran</w:t>
      </w:r>
      <w:r>
        <w:rPr>
          <w:spacing w:val="46"/>
        </w:rPr>
        <w:t> </w:t>
      </w:r>
      <w:r>
        <w:rPr>
          <w:spacing w:val="-5"/>
        </w:rPr>
        <w:t>ser</w:t>
      </w:r>
    </w:p>
    <w:p>
      <w:pPr>
        <w:spacing w:after="0" w:line="360" w:lineRule="auto"/>
        <w:jc w:val="both"/>
        <w:sectPr>
          <w:pgSz w:w="12240" w:h="15840"/>
          <w:pgMar w:top="440" w:bottom="0" w:left="1020" w:right="1200"/>
        </w:sectPr>
      </w:pPr>
    </w:p>
    <w:p>
      <w:pPr>
        <w:pStyle w:val="BodyText"/>
        <w:rPr>
          <w:sz w:val="20"/>
        </w:rPr>
      </w:pPr>
      <w:r>
        <w:rPr/>
        <w:drawing>
          <wp:anchor distT="0" distB="0" distL="0" distR="0" allowOverlap="1" layoutInCell="1" locked="0" behindDoc="1" simplePos="0" relativeHeight="487429632">
            <wp:simplePos x="0" y="0"/>
            <wp:positionH relativeFrom="page">
              <wp:posOffset>567969</wp:posOffset>
            </wp:positionH>
            <wp:positionV relativeFrom="page">
              <wp:posOffset>278508</wp:posOffset>
            </wp:positionV>
            <wp:extent cx="6150133" cy="9602726"/>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6150133" cy="9602726"/>
                    </a:xfrm>
                    <a:prstGeom prst="rect">
                      <a:avLst/>
                    </a:prstGeom>
                  </pic:spPr>
                </pic:pic>
              </a:graphicData>
            </a:graphic>
          </wp:anchor>
        </w:drawing>
      </w:r>
      <w:r>
        <w:rPr/>
        <w:pict>
          <v:shape style="position:absolute;margin-left:24.136719pt;margin-top:243.615219pt;width:15.45pt;height:169.4pt;mso-position-horizontal-relative:page;mso-position-vertical-relative:page;z-index:15739392" type="#_x0000_t202" id="docshape11"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p>
    <w:p>
      <w:pPr>
        <w:pStyle w:val="BodyText"/>
        <w:spacing w:before="3"/>
        <w:rPr>
          <w:sz w:val="17"/>
        </w:rPr>
      </w:pPr>
    </w:p>
    <w:p>
      <w:pPr>
        <w:spacing w:before="36"/>
        <w:ind w:left="4789" w:right="118" w:firstLine="3082"/>
        <w:jc w:val="left"/>
        <w:rPr>
          <w:b/>
          <w:sz w:val="20"/>
        </w:rPr>
      </w:pPr>
      <w:r>
        <w:rPr>
          <w:b/>
          <w:sz w:val="20"/>
        </w:rPr>
        <w:t>VOTO</w:t>
      </w:r>
      <w:r>
        <w:rPr>
          <w:b/>
          <w:spacing w:val="-13"/>
          <w:sz w:val="20"/>
        </w:rPr>
        <w:t> </w:t>
      </w:r>
      <w:r>
        <w:rPr>
          <w:b/>
          <w:sz w:val="20"/>
        </w:rPr>
        <w:t>PARTICULAR RECURSOS</w:t>
      </w:r>
      <w:r>
        <w:rPr>
          <w:b/>
          <w:spacing w:val="-9"/>
          <w:sz w:val="20"/>
        </w:rPr>
        <w:t> </w:t>
      </w:r>
      <w:r>
        <w:rPr>
          <w:b/>
          <w:sz w:val="20"/>
        </w:rPr>
        <w:t>DE</w:t>
      </w:r>
      <w:r>
        <w:rPr>
          <w:b/>
          <w:spacing w:val="-8"/>
          <w:sz w:val="20"/>
        </w:rPr>
        <w:t> </w:t>
      </w:r>
      <w:r>
        <w:rPr>
          <w:b/>
          <w:sz w:val="20"/>
        </w:rPr>
        <w:t>REVISIÓN:</w:t>
      </w:r>
      <w:r>
        <w:rPr>
          <w:b/>
          <w:spacing w:val="-7"/>
          <w:sz w:val="20"/>
        </w:rPr>
        <w:t> </w:t>
      </w:r>
      <w:r>
        <w:rPr>
          <w:b/>
          <w:spacing w:val="-2"/>
          <w:sz w:val="20"/>
        </w:rPr>
        <w:t>17531/INFOEM/IP/RR/2022</w:t>
      </w:r>
    </w:p>
    <w:p>
      <w:pPr>
        <w:pStyle w:val="BodyText"/>
        <w:spacing w:before="6"/>
        <w:rPr>
          <w:b/>
          <w:sz w:val="26"/>
        </w:rPr>
      </w:pPr>
    </w:p>
    <w:p>
      <w:pPr>
        <w:spacing w:line="360" w:lineRule="auto" w:before="0"/>
        <w:ind w:left="965" w:right="261" w:firstLine="0"/>
        <w:jc w:val="both"/>
        <w:rPr>
          <w:sz w:val="24"/>
        </w:rPr>
      </w:pPr>
      <w:r>
        <w:rPr>
          <w:sz w:val="24"/>
        </w:rPr>
        <w:t>aprovechados</w:t>
      </w:r>
      <w:r>
        <w:rPr>
          <w:spacing w:val="-15"/>
          <w:sz w:val="24"/>
        </w:rPr>
        <w:t> </w:t>
      </w:r>
      <w:r>
        <w:rPr>
          <w:sz w:val="24"/>
        </w:rPr>
        <w:t>para</w:t>
      </w:r>
      <w:r>
        <w:rPr>
          <w:spacing w:val="-15"/>
          <w:sz w:val="24"/>
        </w:rPr>
        <w:t> </w:t>
      </w:r>
      <w:r>
        <w:rPr>
          <w:sz w:val="24"/>
        </w:rPr>
        <w:t>conocer</w:t>
      </w:r>
      <w:r>
        <w:rPr>
          <w:spacing w:val="-15"/>
          <w:sz w:val="24"/>
        </w:rPr>
        <w:t> </w:t>
      </w:r>
      <w:r>
        <w:rPr>
          <w:sz w:val="24"/>
        </w:rPr>
        <w:t>la</w:t>
      </w:r>
      <w:r>
        <w:rPr>
          <w:spacing w:val="-15"/>
          <w:sz w:val="24"/>
        </w:rPr>
        <w:t> </w:t>
      </w:r>
      <w:r>
        <w:rPr>
          <w:sz w:val="24"/>
        </w:rPr>
        <w:t>capacidad</w:t>
      </w:r>
      <w:r>
        <w:rPr>
          <w:spacing w:val="-15"/>
          <w:sz w:val="24"/>
        </w:rPr>
        <w:t> </w:t>
      </w:r>
      <w:r>
        <w:rPr>
          <w:sz w:val="24"/>
        </w:rPr>
        <w:t>de</w:t>
      </w:r>
      <w:r>
        <w:rPr>
          <w:spacing w:val="-15"/>
          <w:sz w:val="24"/>
        </w:rPr>
        <w:t> </w:t>
      </w:r>
      <w:r>
        <w:rPr>
          <w:sz w:val="24"/>
        </w:rPr>
        <w:t>reacción</w:t>
      </w:r>
      <w:r>
        <w:rPr>
          <w:spacing w:val="-15"/>
          <w:sz w:val="24"/>
        </w:rPr>
        <w:t> </w:t>
      </w:r>
      <w:r>
        <w:rPr>
          <w:sz w:val="24"/>
        </w:rPr>
        <w:t>de</w:t>
      </w:r>
      <w:r>
        <w:rPr>
          <w:spacing w:val="-15"/>
          <w:sz w:val="24"/>
        </w:rPr>
        <w:t> </w:t>
      </w:r>
      <w:r>
        <w:rPr>
          <w:sz w:val="24"/>
        </w:rPr>
        <w:t>las</w:t>
      </w:r>
      <w:r>
        <w:rPr>
          <w:spacing w:val="-14"/>
          <w:sz w:val="24"/>
        </w:rPr>
        <w:t> </w:t>
      </w:r>
      <w:r>
        <w:rPr>
          <w:sz w:val="24"/>
        </w:rPr>
        <w:t>instituciones</w:t>
      </w:r>
      <w:r>
        <w:rPr>
          <w:spacing w:val="-15"/>
          <w:sz w:val="24"/>
        </w:rPr>
        <w:t> </w:t>
      </w:r>
      <w:r>
        <w:rPr>
          <w:sz w:val="24"/>
        </w:rPr>
        <w:t>encargadas de la seguridad pública y </w:t>
      </w:r>
      <w:r>
        <w:rPr>
          <w:b/>
          <w:sz w:val="24"/>
          <w:u w:val="single"/>
        </w:rPr>
        <w:t>facilitaría a las cédulas delictivas el neutralizar las</w:t>
      </w:r>
      <w:r>
        <w:rPr>
          <w:b/>
          <w:sz w:val="24"/>
        </w:rPr>
        <w:t> </w:t>
      </w:r>
      <w:r>
        <w:rPr>
          <w:b/>
          <w:sz w:val="24"/>
          <w:u w:val="single"/>
        </w:rPr>
        <w:t>acciones implementadas o por implementar para la preservación de la paz</w:t>
      </w:r>
      <w:r>
        <w:rPr>
          <w:b/>
          <w:sz w:val="24"/>
        </w:rPr>
        <w:t> </w:t>
      </w:r>
      <w:r>
        <w:rPr>
          <w:b/>
          <w:sz w:val="24"/>
          <w:u w:val="single"/>
        </w:rPr>
        <w:t>pública, afectando así su estado de fuerza, o bien les permita </w:t>
      </w:r>
      <w:r>
        <w:rPr>
          <w:sz w:val="24"/>
        </w:rPr>
        <w:t>realizar actos para amenazar,</w:t>
      </w:r>
      <w:r>
        <w:rPr>
          <w:spacing w:val="-3"/>
          <w:sz w:val="24"/>
        </w:rPr>
        <w:t> </w:t>
      </w:r>
      <w:r>
        <w:rPr>
          <w:sz w:val="24"/>
        </w:rPr>
        <w:t>inhibir,</w:t>
      </w:r>
      <w:r>
        <w:rPr>
          <w:spacing w:val="-3"/>
          <w:sz w:val="24"/>
        </w:rPr>
        <w:t> </w:t>
      </w:r>
      <w:r>
        <w:rPr>
          <w:sz w:val="24"/>
        </w:rPr>
        <w:t>extorsionar</w:t>
      </w:r>
      <w:r>
        <w:rPr>
          <w:spacing w:val="-4"/>
          <w:sz w:val="24"/>
        </w:rPr>
        <w:t> </w:t>
      </w:r>
      <w:r>
        <w:rPr>
          <w:sz w:val="24"/>
        </w:rPr>
        <w:t>o</w:t>
      </w:r>
      <w:r>
        <w:rPr>
          <w:spacing w:val="-2"/>
          <w:sz w:val="24"/>
        </w:rPr>
        <w:t> </w:t>
      </w:r>
      <w:r>
        <w:rPr>
          <w:sz w:val="24"/>
        </w:rPr>
        <w:t>corromper</w:t>
      </w:r>
      <w:r>
        <w:rPr>
          <w:spacing w:val="-3"/>
          <w:sz w:val="24"/>
        </w:rPr>
        <w:t> </w:t>
      </w:r>
      <w:r>
        <w:rPr>
          <w:sz w:val="24"/>
        </w:rPr>
        <w:t>las</w:t>
      </w:r>
      <w:r>
        <w:rPr>
          <w:spacing w:val="-4"/>
          <w:sz w:val="24"/>
        </w:rPr>
        <w:t> </w:t>
      </w:r>
      <w:r>
        <w:rPr>
          <w:sz w:val="24"/>
        </w:rPr>
        <w:t>funciones</w:t>
      </w:r>
      <w:r>
        <w:rPr>
          <w:spacing w:val="-3"/>
          <w:sz w:val="24"/>
        </w:rPr>
        <w:t> </w:t>
      </w:r>
      <w:r>
        <w:rPr>
          <w:sz w:val="24"/>
        </w:rPr>
        <w:t>del</w:t>
      </w:r>
      <w:r>
        <w:rPr>
          <w:spacing w:val="-3"/>
          <w:sz w:val="24"/>
        </w:rPr>
        <w:t> </w:t>
      </w:r>
      <w:r>
        <w:rPr>
          <w:sz w:val="24"/>
        </w:rPr>
        <w:t>personal</w:t>
      </w:r>
      <w:r>
        <w:rPr>
          <w:spacing w:val="-3"/>
          <w:sz w:val="24"/>
        </w:rPr>
        <w:t> </w:t>
      </w:r>
      <w:r>
        <w:rPr>
          <w:sz w:val="24"/>
        </w:rPr>
        <w:t>operativo,</w:t>
      </w:r>
      <w:r>
        <w:rPr>
          <w:spacing w:val="-3"/>
          <w:sz w:val="24"/>
        </w:rPr>
        <w:t> </w:t>
      </w:r>
      <w:r>
        <w:rPr>
          <w:sz w:val="24"/>
        </w:rPr>
        <w:t>lo que causaría una vulneración a la Seguridad Municipal, por lo tanto la suscrita no comparte</w:t>
      </w:r>
      <w:r>
        <w:rPr>
          <w:spacing w:val="-8"/>
          <w:sz w:val="24"/>
        </w:rPr>
        <w:t> </w:t>
      </w:r>
      <w:r>
        <w:rPr>
          <w:sz w:val="24"/>
        </w:rPr>
        <w:t>las</w:t>
      </w:r>
      <w:r>
        <w:rPr>
          <w:spacing w:val="-10"/>
          <w:sz w:val="24"/>
        </w:rPr>
        <w:t> </w:t>
      </w:r>
      <w:r>
        <w:rPr>
          <w:sz w:val="24"/>
        </w:rPr>
        <w:t>consideraciones</w:t>
      </w:r>
      <w:r>
        <w:rPr>
          <w:spacing w:val="-10"/>
          <w:sz w:val="24"/>
        </w:rPr>
        <w:t> </w:t>
      </w:r>
      <w:r>
        <w:rPr>
          <w:sz w:val="24"/>
        </w:rPr>
        <w:t>vertidas</w:t>
      </w:r>
      <w:r>
        <w:rPr>
          <w:spacing w:val="-10"/>
          <w:sz w:val="24"/>
        </w:rPr>
        <w:t> </w:t>
      </w:r>
      <w:r>
        <w:rPr>
          <w:sz w:val="24"/>
        </w:rPr>
        <w:t>en</w:t>
      </w:r>
      <w:r>
        <w:rPr>
          <w:spacing w:val="-10"/>
          <w:sz w:val="24"/>
        </w:rPr>
        <w:t> </w:t>
      </w:r>
      <w:r>
        <w:rPr>
          <w:sz w:val="24"/>
        </w:rPr>
        <w:t>la</w:t>
      </w:r>
      <w:r>
        <w:rPr>
          <w:spacing w:val="-10"/>
          <w:sz w:val="24"/>
        </w:rPr>
        <w:t> </w:t>
      </w:r>
      <w:r>
        <w:rPr>
          <w:sz w:val="24"/>
        </w:rPr>
        <w:t>resolución</w:t>
      </w:r>
      <w:r>
        <w:rPr>
          <w:spacing w:val="-10"/>
          <w:sz w:val="24"/>
        </w:rPr>
        <w:t> </w:t>
      </w:r>
      <w:r>
        <w:rPr>
          <w:sz w:val="24"/>
        </w:rPr>
        <w:t>respecto</w:t>
      </w:r>
      <w:r>
        <w:rPr>
          <w:spacing w:val="-9"/>
          <w:sz w:val="24"/>
        </w:rPr>
        <w:t> </w:t>
      </w:r>
      <w:r>
        <w:rPr>
          <w:sz w:val="24"/>
        </w:rPr>
        <w:t>del</w:t>
      </w:r>
      <w:r>
        <w:rPr>
          <w:spacing w:val="-9"/>
          <w:sz w:val="24"/>
        </w:rPr>
        <w:t> </w:t>
      </w:r>
      <w:r>
        <w:rPr>
          <w:sz w:val="24"/>
        </w:rPr>
        <w:t>tratamiento</w:t>
      </w:r>
      <w:r>
        <w:rPr>
          <w:spacing w:val="-9"/>
          <w:sz w:val="24"/>
        </w:rPr>
        <w:t> </w:t>
      </w:r>
      <w:r>
        <w:rPr>
          <w:sz w:val="24"/>
        </w:rPr>
        <w:t>que se le da a la información relativa a elementos operativos de instituciones de seguridad pública, y</w:t>
      </w:r>
      <w:r>
        <w:rPr>
          <w:spacing w:val="40"/>
          <w:sz w:val="24"/>
        </w:rPr>
        <w:t> </w:t>
      </w:r>
      <w:r>
        <w:rPr>
          <w:sz w:val="24"/>
        </w:rPr>
        <w:t>por ende formula el presente voto particular.</w:t>
      </w:r>
    </w:p>
    <w:p>
      <w:pPr>
        <w:spacing w:after="0" w:line="360" w:lineRule="auto"/>
        <w:jc w:val="both"/>
        <w:rPr>
          <w:sz w:val="24"/>
        </w:rPr>
        <w:sectPr>
          <w:pgSz w:w="12240" w:h="15840"/>
          <w:pgMar w:top="440" w:bottom="0" w:left="1020" w:right="1200"/>
        </w:sectPr>
      </w:pPr>
    </w:p>
    <w:p>
      <w:pPr>
        <w:pStyle w:val="BodyText"/>
        <w:ind w:left="105"/>
        <w:rPr>
          <w:sz w:val="20"/>
        </w:rPr>
      </w:pPr>
      <w:r>
        <w:rPr/>
        <w:pict>
          <v:group style="position:absolute;margin-left:0pt;margin-top:728.366516pt;width:581.050pt;height:63.65pt;mso-position-horizontal-relative:page;mso-position-vertical-relative:page;z-index:15740416" id="docshapegroup12" coordorigin="0,14567" coordsize="11621,1273">
            <v:shape style="position:absolute;left:0;top:14713;width:11621;height:1127" type="#_x0000_t75" id="docshape13" stroked="false">
              <v:imagedata r:id="rId6" o:title=""/>
            </v:shape>
            <v:shape style="position:absolute;left:9520;top:14567;width:1464;height:213" type="#_x0000_t202" id="docshape14"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12</w:t>
                    </w:r>
                    <w:r>
                      <w:rPr>
                        <w:spacing w:val="-3"/>
                        <w:sz w:val="21"/>
                      </w:rPr>
                      <w:t> </w:t>
                    </w:r>
                    <w:r>
                      <w:rPr>
                        <w:sz w:val="21"/>
                      </w:rPr>
                      <w:t>de</w:t>
                    </w:r>
                    <w:r>
                      <w:rPr>
                        <w:spacing w:val="-3"/>
                        <w:sz w:val="21"/>
                      </w:rPr>
                      <w:t> </w:t>
                    </w:r>
                    <w:r>
                      <w:rPr>
                        <w:spacing w:val="-5"/>
                        <w:sz w:val="21"/>
                      </w:rPr>
                      <w:t>12</w:t>
                    </w:r>
                  </w:p>
                </w:txbxContent>
              </v:textbox>
              <w10:wrap type="none"/>
            </v:shape>
            <w10:wrap type="none"/>
          </v:group>
        </w:pict>
      </w:r>
      <w:r>
        <w:rPr/>
        <w:pict>
          <v:shape style="position:absolute;margin-left:24.136719pt;margin-top:243.615219pt;width:15.45pt;height:169.4pt;mso-position-horizontal-relative:page;mso-position-vertical-relative:page;z-index:15740928" type="#_x0000_t202" id="docshape15" filled="false" stroked="false">
            <v:textbox inset="0,0,0,0" style="layout-flow:vertical;mso-layout-flow-alt:bottom-to-top">
              <w:txbxContent>
                <w:p>
                  <w:pPr>
                    <w:pStyle w:val="BodyText"/>
                    <w:spacing w:before="12"/>
                    <w:ind w:left="20"/>
                    <w:rPr>
                      <w:rFonts w:ascii="Arial MT"/>
                    </w:rPr>
                  </w:pPr>
                  <w:r>
                    <w:rPr>
                      <w:rFonts w:ascii="Arial MT"/>
                      <w:spacing w:val="-2"/>
                    </w:rPr>
                    <w:t>LFZeQcTsrENOVCe41hyI5vD4</w:t>
                  </w:r>
                </w:p>
              </w:txbxContent>
            </v:textbox>
            <w10:wrap type="none"/>
          </v:shape>
        </w:pict>
      </w:r>
      <w:r>
        <w:rPr>
          <w:sz w:val="20"/>
        </w:rPr>
        <w:drawing>
          <wp:inline distT="0" distB="0" distL="0" distR="0">
            <wp:extent cx="1486757" cy="700944"/>
            <wp:effectExtent l="0" t="0" r="0" b="0"/>
            <wp:docPr id="23" name="image3.png"/>
            <wp:cNvGraphicFramePr>
              <a:graphicFrameLocks noChangeAspect="1"/>
            </wp:cNvGraphicFramePr>
            <a:graphic>
              <a:graphicData uri="http://schemas.openxmlformats.org/drawingml/2006/picture">
                <pic:pic>
                  <pic:nvPicPr>
                    <pic:cNvPr id="24" name="image3.png"/>
                    <pic:cNvPicPr/>
                  </pic:nvPicPr>
                  <pic:blipFill>
                    <a:blip r:embed="rId7" cstate="print"/>
                    <a:stretch>
                      <a:fillRect/>
                    </a:stretch>
                  </pic:blipFill>
                  <pic:spPr>
                    <a:xfrm>
                      <a:off x="0" y="0"/>
                      <a:ext cx="1486757" cy="700944"/>
                    </a:xfrm>
                    <a:prstGeom prst="rect">
                      <a:avLst/>
                    </a:prstGeom>
                  </pic:spPr>
                </pic:pic>
              </a:graphicData>
            </a:graphic>
          </wp:inline>
        </w:drawing>
      </w:r>
      <w:r>
        <w:rPr>
          <w:sz w:val="20"/>
        </w:rPr>
      </w:r>
    </w:p>
    <w:p>
      <w:pPr>
        <w:pStyle w:val="BodyText"/>
        <w:spacing w:before="11"/>
        <w:rPr>
          <w:sz w:val="23"/>
        </w:rPr>
      </w:pPr>
    </w:p>
    <w:p>
      <w:pPr>
        <w:pStyle w:val="BodyText"/>
        <w:spacing w:line="223" w:lineRule="auto" w:before="40"/>
        <w:ind w:left="2780" w:right="44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pStyle w:val="BodyText"/>
        <w:spacing w:before="180"/>
        <w:ind w:left="2600"/>
      </w:pPr>
      <w:r>
        <w:rPr/>
        <w:t>Esta</w:t>
      </w:r>
      <w:r>
        <w:rPr>
          <w:spacing w:val="20"/>
        </w:rPr>
        <w:t> </w:t>
      </w:r>
      <w:r>
        <w:rPr/>
        <w:t>hoja</w:t>
      </w:r>
      <w:r>
        <w:rPr>
          <w:spacing w:val="21"/>
        </w:rPr>
        <w:t> </w:t>
      </w:r>
      <w:r>
        <w:rPr/>
        <w:t>pertenece</w:t>
      </w:r>
      <w:r>
        <w:rPr>
          <w:spacing w:val="19"/>
        </w:rPr>
        <w:t> </w:t>
      </w:r>
      <w:r>
        <w:rPr/>
        <w:t>al</w:t>
      </w:r>
      <w:r>
        <w:rPr>
          <w:spacing w:val="20"/>
        </w:rPr>
        <w:t> </w:t>
      </w:r>
      <w:r>
        <w:rPr/>
        <w:t>Voto</w:t>
      </w:r>
      <w:r>
        <w:rPr>
          <w:spacing w:val="20"/>
        </w:rPr>
        <w:t> </w:t>
      </w:r>
      <w:r>
        <w:rPr/>
        <w:t>particular</w:t>
      </w:r>
      <w:r>
        <w:rPr>
          <w:spacing w:val="20"/>
        </w:rPr>
        <w:t> </w:t>
      </w:r>
      <w:r>
        <w:rPr>
          <w:spacing w:val="-2"/>
        </w:rPr>
        <w:t>17531/INFOEM/IP/RR/2022</w:t>
      </w:r>
    </w:p>
    <w:p>
      <w:pPr>
        <w:pStyle w:val="BodyText"/>
        <w:spacing w:before="11"/>
        <w:rPr>
          <w:sz w:val="16"/>
        </w:rPr>
      </w:pPr>
    </w:p>
    <w:p>
      <w:pPr>
        <w:spacing w:before="55"/>
        <w:ind w:left="3680" w:right="0" w:firstLine="0"/>
        <w:jc w:val="left"/>
        <w:rPr>
          <w:sz w:val="14"/>
        </w:rPr>
      </w:pPr>
      <w:r>
        <w:rPr>
          <w:sz w:val="14"/>
        </w:rPr>
        <w:t>16 43 dc a1 cd 87 f1 7a d8 30 c0 65 1e 76 e6 fe 8a </w:t>
      </w:r>
      <w:r>
        <w:rPr>
          <w:spacing w:val="-5"/>
          <w:sz w:val="14"/>
        </w:rPr>
        <w:t>f1</w:t>
      </w:r>
    </w:p>
    <w:p>
      <w:pPr>
        <w:spacing w:before="11"/>
        <w:ind w:left="3680" w:right="0" w:firstLine="0"/>
        <w:jc w:val="left"/>
        <w:rPr>
          <w:sz w:val="14"/>
        </w:rPr>
      </w:pPr>
      <w:r>
        <w:rPr>
          <w:sz w:val="14"/>
        </w:rPr>
        <w:t>79</w:t>
      </w:r>
      <w:r>
        <w:rPr>
          <w:spacing w:val="-1"/>
          <w:sz w:val="14"/>
        </w:rPr>
        <w:t> </w:t>
      </w:r>
      <w:r>
        <w:rPr>
          <w:sz w:val="14"/>
        </w:rPr>
        <w:t>b0 27</w:t>
      </w:r>
      <w:r>
        <w:rPr>
          <w:spacing w:val="-1"/>
          <w:sz w:val="14"/>
        </w:rPr>
        <w:t> </w:t>
      </w:r>
      <w:r>
        <w:rPr>
          <w:sz w:val="14"/>
        </w:rPr>
        <w:t>a6 e3 5b</w:t>
      </w:r>
      <w:r>
        <w:rPr>
          <w:spacing w:val="-1"/>
          <w:sz w:val="14"/>
        </w:rPr>
        <w:t> </w:t>
      </w:r>
      <w:r>
        <w:rPr>
          <w:sz w:val="14"/>
        </w:rPr>
        <w:t>84 23 e0</w:t>
      </w:r>
      <w:r>
        <w:rPr>
          <w:spacing w:val="-1"/>
          <w:sz w:val="14"/>
        </w:rPr>
        <w:t> </w:t>
      </w:r>
      <w:r>
        <w:rPr>
          <w:sz w:val="14"/>
        </w:rPr>
        <w:t>84 e5 eb</w:t>
      </w:r>
      <w:r>
        <w:rPr>
          <w:spacing w:val="-1"/>
          <w:sz w:val="14"/>
        </w:rPr>
        <w:t> </w:t>
      </w:r>
      <w:r>
        <w:rPr>
          <w:sz w:val="14"/>
        </w:rPr>
        <w:t>5c 7c 80</w:t>
      </w:r>
      <w:r>
        <w:rPr>
          <w:spacing w:val="-1"/>
          <w:sz w:val="14"/>
        </w:rPr>
        <w:t> </w:t>
      </w:r>
      <w:r>
        <w:rPr>
          <w:sz w:val="14"/>
        </w:rPr>
        <w:t>ba a5 </w:t>
      </w:r>
      <w:r>
        <w:rPr>
          <w:spacing w:val="-5"/>
          <w:sz w:val="14"/>
        </w:rPr>
        <w:t>2b</w:t>
      </w:r>
    </w:p>
    <w:p>
      <w:pPr>
        <w:spacing w:before="11"/>
        <w:ind w:left="3680" w:right="0" w:firstLine="0"/>
        <w:jc w:val="left"/>
        <w:rPr>
          <w:sz w:val="14"/>
        </w:rPr>
      </w:pPr>
      <w:r>
        <w:rPr>
          <w:sz w:val="14"/>
        </w:rPr>
        <w:t>82</w:t>
      </w:r>
      <w:r>
        <w:rPr>
          <w:spacing w:val="-1"/>
          <w:sz w:val="14"/>
        </w:rPr>
        <w:t> </w:t>
      </w:r>
      <w:r>
        <w:rPr>
          <w:sz w:val="14"/>
        </w:rPr>
        <w:t>b7 53</w:t>
      </w:r>
      <w:r>
        <w:rPr>
          <w:spacing w:val="-1"/>
          <w:sz w:val="14"/>
        </w:rPr>
        <w:t> </w:t>
      </w:r>
      <w:r>
        <w:rPr>
          <w:sz w:val="14"/>
        </w:rPr>
        <w:t>d8 e0</w:t>
      </w:r>
      <w:r>
        <w:rPr>
          <w:spacing w:val="-1"/>
          <w:sz w:val="14"/>
        </w:rPr>
        <w:t> </w:t>
      </w:r>
      <w:r>
        <w:rPr>
          <w:sz w:val="14"/>
        </w:rPr>
        <w:t>fb 34</w:t>
      </w:r>
      <w:r>
        <w:rPr>
          <w:spacing w:val="-1"/>
          <w:sz w:val="14"/>
        </w:rPr>
        <w:t> </w:t>
      </w:r>
      <w:r>
        <w:rPr>
          <w:sz w:val="14"/>
        </w:rPr>
        <w:t>43 fb</w:t>
      </w:r>
      <w:r>
        <w:rPr>
          <w:spacing w:val="-1"/>
          <w:sz w:val="14"/>
        </w:rPr>
        <w:t> </w:t>
      </w:r>
      <w:r>
        <w:rPr>
          <w:sz w:val="14"/>
        </w:rPr>
        <w:t>12 3b</w:t>
      </w:r>
      <w:r>
        <w:rPr>
          <w:spacing w:val="-1"/>
          <w:sz w:val="14"/>
        </w:rPr>
        <w:t> </w:t>
      </w:r>
      <w:r>
        <w:rPr>
          <w:sz w:val="14"/>
        </w:rPr>
        <w:t>b5 d9</w:t>
      </w:r>
      <w:r>
        <w:rPr>
          <w:spacing w:val="-1"/>
          <w:sz w:val="14"/>
        </w:rPr>
        <w:t> </w:t>
      </w:r>
      <w:r>
        <w:rPr>
          <w:sz w:val="14"/>
        </w:rPr>
        <w:t>3a 3b</w:t>
      </w:r>
      <w:r>
        <w:rPr>
          <w:spacing w:val="-1"/>
          <w:sz w:val="14"/>
        </w:rPr>
        <w:t> </w:t>
      </w:r>
      <w:r>
        <w:rPr>
          <w:sz w:val="14"/>
        </w:rPr>
        <w:t>7f 05</w:t>
      </w:r>
      <w:r>
        <w:rPr>
          <w:spacing w:val="-1"/>
          <w:sz w:val="14"/>
        </w:rPr>
        <w:t> </w:t>
      </w:r>
      <w:r>
        <w:rPr>
          <w:spacing w:val="-5"/>
          <w:sz w:val="14"/>
        </w:rPr>
        <w:t>c8</w:t>
      </w:r>
    </w:p>
    <w:p>
      <w:pPr>
        <w:spacing w:before="11"/>
        <w:ind w:left="3680" w:right="0" w:firstLine="0"/>
        <w:jc w:val="left"/>
        <w:rPr>
          <w:sz w:val="14"/>
        </w:rPr>
      </w:pPr>
      <w:r>
        <w:rPr>
          <w:sz w:val="14"/>
        </w:rPr>
        <w:t>58</w:t>
      </w:r>
      <w:r>
        <w:rPr>
          <w:spacing w:val="-1"/>
          <w:sz w:val="14"/>
        </w:rPr>
        <w:t> </w:t>
      </w:r>
      <w:r>
        <w:rPr>
          <w:sz w:val="14"/>
        </w:rPr>
        <w:t>f4 ca</w:t>
      </w:r>
      <w:r>
        <w:rPr>
          <w:spacing w:val="-1"/>
          <w:sz w:val="14"/>
        </w:rPr>
        <w:t> </w:t>
      </w:r>
      <w:r>
        <w:rPr>
          <w:sz w:val="14"/>
        </w:rPr>
        <w:t>f5 07 fd</w:t>
      </w:r>
      <w:r>
        <w:rPr>
          <w:spacing w:val="-1"/>
          <w:sz w:val="14"/>
        </w:rPr>
        <w:t> </w:t>
      </w:r>
      <w:r>
        <w:rPr>
          <w:sz w:val="14"/>
        </w:rPr>
        <w:t>b0 08 01</w:t>
      </w:r>
      <w:r>
        <w:rPr>
          <w:spacing w:val="-1"/>
          <w:sz w:val="14"/>
        </w:rPr>
        <w:t> </w:t>
      </w:r>
      <w:r>
        <w:rPr>
          <w:sz w:val="14"/>
        </w:rPr>
        <w:t>27 ba da</w:t>
      </w:r>
      <w:r>
        <w:rPr>
          <w:spacing w:val="-1"/>
          <w:sz w:val="14"/>
        </w:rPr>
        <w:t> </w:t>
      </w:r>
      <w:r>
        <w:rPr>
          <w:sz w:val="14"/>
        </w:rPr>
        <w:t>0f 07 34</w:t>
      </w:r>
      <w:r>
        <w:rPr>
          <w:spacing w:val="-1"/>
          <w:sz w:val="14"/>
        </w:rPr>
        <w:t> </w:t>
      </w:r>
      <w:r>
        <w:rPr>
          <w:sz w:val="14"/>
        </w:rPr>
        <w:t>2b b5 </w:t>
      </w:r>
      <w:r>
        <w:rPr>
          <w:spacing w:val="-5"/>
          <w:sz w:val="14"/>
        </w:rPr>
        <w:t>e1</w:t>
      </w:r>
    </w:p>
    <w:p>
      <w:pPr>
        <w:spacing w:before="11"/>
        <w:ind w:left="3680" w:right="0" w:firstLine="0"/>
        <w:jc w:val="left"/>
        <w:rPr>
          <w:sz w:val="14"/>
        </w:rPr>
      </w:pPr>
      <w:r>
        <w:rPr>
          <w:sz w:val="14"/>
        </w:rPr>
        <w:t>76</w:t>
      </w:r>
      <w:r>
        <w:rPr>
          <w:spacing w:val="-1"/>
          <w:sz w:val="14"/>
        </w:rPr>
        <w:t> </w:t>
      </w:r>
      <w:r>
        <w:rPr>
          <w:sz w:val="14"/>
        </w:rPr>
        <w:t>11 33 ad 0e 44 95 41 6b 01 7e 38</w:t>
      </w:r>
      <w:r>
        <w:rPr>
          <w:spacing w:val="-1"/>
          <w:sz w:val="14"/>
        </w:rPr>
        <w:t> </w:t>
      </w:r>
      <w:r>
        <w:rPr>
          <w:sz w:val="14"/>
        </w:rPr>
        <w:t>4c 7a 2d 1f e4 </w:t>
      </w:r>
      <w:r>
        <w:rPr>
          <w:spacing w:val="-5"/>
          <w:sz w:val="14"/>
        </w:rPr>
        <w:t>0f</w:t>
      </w:r>
    </w:p>
    <w:p>
      <w:pPr>
        <w:spacing w:before="11"/>
        <w:ind w:left="3680" w:right="0" w:firstLine="0"/>
        <w:jc w:val="left"/>
        <w:rPr>
          <w:sz w:val="14"/>
        </w:rPr>
      </w:pPr>
      <w:r>
        <w:rPr>
          <w:sz w:val="14"/>
        </w:rPr>
        <w:t>34</w:t>
      </w:r>
      <w:r>
        <w:rPr>
          <w:spacing w:val="-1"/>
          <w:sz w:val="14"/>
        </w:rPr>
        <w:t> </w:t>
      </w:r>
      <w:r>
        <w:rPr>
          <w:sz w:val="14"/>
        </w:rPr>
        <w:t>1e 40 fe 8d 74 8e b0 c5 6d 20 a8</w:t>
      </w:r>
      <w:r>
        <w:rPr>
          <w:spacing w:val="-1"/>
          <w:sz w:val="14"/>
        </w:rPr>
        <w:t> </w:t>
      </w:r>
      <w:r>
        <w:rPr>
          <w:sz w:val="14"/>
        </w:rPr>
        <w:t>53 c4 9e 15 52 </w:t>
      </w:r>
      <w:r>
        <w:rPr>
          <w:spacing w:val="-5"/>
          <w:sz w:val="14"/>
        </w:rPr>
        <w:t>e3</w:t>
      </w:r>
    </w:p>
    <w:p>
      <w:pPr>
        <w:spacing w:before="11"/>
        <w:ind w:left="3680" w:right="0" w:firstLine="0"/>
        <w:jc w:val="left"/>
        <w:rPr>
          <w:sz w:val="14"/>
        </w:rPr>
      </w:pPr>
      <w:r>
        <w:rPr>
          <w:sz w:val="14"/>
        </w:rPr>
        <w:t>91</w:t>
      </w:r>
      <w:r>
        <w:rPr>
          <w:spacing w:val="-1"/>
          <w:sz w:val="14"/>
        </w:rPr>
        <w:t> </w:t>
      </w:r>
      <w:r>
        <w:rPr>
          <w:sz w:val="14"/>
        </w:rPr>
        <w:t>a6 19 66 67 63 a4</w:t>
      </w:r>
      <w:r>
        <w:rPr>
          <w:spacing w:val="-1"/>
          <w:sz w:val="14"/>
        </w:rPr>
        <w:t> </w:t>
      </w:r>
      <w:r>
        <w:rPr>
          <w:sz w:val="14"/>
        </w:rPr>
        <w:t>c9 bf 01 f5 c9 31</w:t>
      </w:r>
      <w:r>
        <w:rPr>
          <w:spacing w:val="-1"/>
          <w:sz w:val="14"/>
        </w:rPr>
        <w:t> </w:t>
      </w:r>
      <w:r>
        <w:rPr>
          <w:sz w:val="14"/>
        </w:rPr>
        <w:t>be 98 1f 34 </w:t>
      </w:r>
      <w:r>
        <w:rPr>
          <w:spacing w:val="-5"/>
          <w:sz w:val="14"/>
        </w:rPr>
        <w:t>87</w:t>
      </w:r>
    </w:p>
    <w:p>
      <w:pPr>
        <w:spacing w:before="11"/>
        <w:ind w:left="3680" w:right="0" w:firstLine="0"/>
        <w:jc w:val="left"/>
        <w:rPr>
          <w:sz w:val="14"/>
        </w:rPr>
      </w:pPr>
      <w:r>
        <w:rPr>
          <w:sz w:val="14"/>
        </w:rPr>
        <w:t>dc</w:t>
      </w:r>
      <w:r>
        <w:rPr>
          <w:spacing w:val="-1"/>
          <w:sz w:val="14"/>
        </w:rPr>
        <w:t> </w:t>
      </w:r>
      <w:r>
        <w:rPr>
          <w:sz w:val="14"/>
        </w:rPr>
        <w:t>4c 53 ab</w:t>
      </w:r>
      <w:r>
        <w:rPr>
          <w:spacing w:val="-1"/>
          <w:sz w:val="14"/>
        </w:rPr>
        <w:t> </w:t>
      </w:r>
      <w:r>
        <w:rPr>
          <w:sz w:val="14"/>
        </w:rPr>
        <w:t>72 07 58 eb</w:t>
      </w:r>
      <w:r>
        <w:rPr>
          <w:spacing w:val="-1"/>
          <w:sz w:val="14"/>
        </w:rPr>
        <w:t> </w:t>
      </w:r>
      <w:r>
        <w:rPr>
          <w:sz w:val="14"/>
        </w:rPr>
        <w:t>52 1a a8 d6</w:t>
      </w:r>
      <w:r>
        <w:rPr>
          <w:spacing w:val="-1"/>
          <w:sz w:val="14"/>
        </w:rPr>
        <w:t> </w:t>
      </w:r>
      <w:r>
        <w:rPr>
          <w:sz w:val="14"/>
        </w:rPr>
        <w:t>e0 a9 89 20</w:t>
      </w:r>
      <w:r>
        <w:rPr>
          <w:spacing w:val="-1"/>
          <w:sz w:val="14"/>
        </w:rPr>
        <w:t> </w:t>
      </w:r>
      <w:r>
        <w:rPr>
          <w:sz w:val="14"/>
        </w:rPr>
        <w:t>b0 </w:t>
      </w:r>
      <w:r>
        <w:rPr>
          <w:spacing w:val="-5"/>
          <w:sz w:val="14"/>
        </w:rPr>
        <w:t>9d</w:t>
      </w:r>
    </w:p>
    <w:p>
      <w:pPr>
        <w:spacing w:before="12"/>
        <w:ind w:left="3680" w:right="0" w:firstLine="0"/>
        <w:jc w:val="left"/>
        <w:rPr>
          <w:sz w:val="14"/>
        </w:rPr>
      </w:pPr>
      <w:r>
        <w:rPr>
          <w:sz w:val="14"/>
        </w:rPr>
        <w:t>6f</w:t>
      </w:r>
      <w:r>
        <w:rPr>
          <w:spacing w:val="-1"/>
          <w:sz w:val="14"/>
        </w:rPr>
        <w:t> </w:t>
      </w:r>
      <w:r>
        <w:rPr>
          <w:sz w:val="14"/>
        </w:rPr>
        <w:t>e0</w:t>
      </w:r>
      <w:r>
        <w:rPr>
          <w:spacing w:val="-1"/>
          <w:sz w:val="14"/>
        </w:rPr>
        <w:t> </w:t>
      </w:r>
      <w:r>
        <w:rPr>
          <w:sz w:val="14"/>
        </w:rPr>
        <w:t>94 05</w:t>
      </w:r>
      <w:r>
        <w:rPr>
          <w:spacing w:val="-1"/>
          <w:sz w:val="14"/>
        </w:rPr>
        <w:t> </w:t>
      </w:r>
      <w:r>
        <w:rPr>
          <w:sz w:val="14"/>
        </w:rPr>
        <w:t>c2 5d</w:t>
      </w:r>
      <w:r>
        <w:rPr>
          <w:spacing w:val="-1"/>
          <w:sz w:val="14"/>
        </w:rPr>
        <w:t> </w:t>
      </w:r>
      <w:r>
        <w:rPr>
          <w:sz w:val="14"/>
        </w:rPr>
        <w:t>82 18 f6</w:t>
      </w:r>
      <w:r>
        <w:rPr>
          <w:spacing w:val="-1"/>
          <w:sz w:val="14"/>
        </w:rPr>
        <w:t> </w:t>
      </w:r>
      <w:r>
        <w:rPr>
          <w:sz w:val="14"/>
        </w:rPr>
        <w:t>48 46 5c</w:t>
      </w:r>
      <w:r>
        <w:rPr>
          <w:spacing w:val="-1"/>
          <w:sz w:val="14"/>
        </w:rPr>
        <w:t> </w:t>
      </w:r>
      <w:r>
        <w:rPr>
          <w:sz w:val="14"/>
        </w:rPr>
        <w:t>56 5a 10</w:t>
      </w:r>
      <w:r>
        <w:rPr>
          <w:spacing w:val="-1"/>
          <w:sz w:val="14"/>
        </w:rPr>
        <w:t> </w:t>
      </w:r>
      <w:r>
        <w:rPr>
          <w:sz w:val="14"/>
        </w:rPr>
        <w:t>e3 21 </w:t>
      </w:r>
      <w:r>
        <w:rPr>
          <w:spacing w:val="-5"/>
          <w:sz w:val="14"/>
        </w:rPr>
        <w:t>63</w:t>
      </w:r>
    </w:p>
    <w:p>
      <w:pPr>
        <w:spacing w:before="11"/>
        <w:ind w:left="3680" w:right="0" w:firstLine="0"/>
        <w:jc w:val="left"/>
        <w:rPr>
          <w:sz w:val="14"/>
        </w:rPr>
      </w:pPr>
      <w:r>
        <w:rPr>
          <w:sz w:val="14"/>
        </w:rPr>
        <w:t>41</w:t>
      </w:r>
      <w:r>
        <w:rPr>
          <w:spacing w:val="-1"/>
          <w:sz w:val="14"/>
        </w:rPr>
        <w:t> </w:t>
      </w:r>
      <w:r>
        <w:rPr>
          <w:sz w:val="14"/>
        </w:rPr>
        <w:t>b5 06 ed</w:t>
      </w:r>
      <w:r>
        <w:rPr>
          <w:spacing w:val="-1"/>
          <w:sz w:val="14"/>
        </w:rPr>
        <w:t> </w:t>
      </w:r>
      <w:r>
        <w:rPr>
          <w:sz w:val="14"/>
        </w:rPr>
        <w:t>85 a2 d1 bc</w:t>
      </w:r>
      <w:r>
        <w:rPr>
          <w:spacing w:val="-1"/>
          <w:sz w:val="14"/>
        </w:rPr>
        <w:t> </w:t>
      </w:r>
      <w:r>
        <w:rPr>
          <w:sz w:val="14"/>
        </w:rPr>
        <w:t>66 d2 8b 87</w:t>
      </w:r>
      <w:r>
        <w:rPr>
          <w:spacing w:val="-1"/>
          <w:sz w:val="14"/>
        </w:rPr>
        <w:t> </w:t>
      </w:r>
      <w:r>
        <w:rPr>
          <w:sz w:val="14"/>
        </w:rPr>
        <w:t>b9 3d f3 86</w:t>
      </w:r>
      <w:r>
        <w:rPr>
          <w:spacing w:val="-1"/>
          <w:sz w:val="14"/>
        </w:rPr>
        <w:t> </w:t>
      </w:r>
      <w:r>
        <w:rPr>
          <w:sz w:val="14"/>
        </w:rPr>
        <w:t>28 </w:t>
      </w:r>
      <w:r>
        <w:rPr>
          <w:spacing w:val="-5"/>
          <w:sz w:val="14"/>
        </w:rPr>
        <w:t>b8</w:t>
      </w:r>
    </w:p>
    <w:p>
      <w:pPr>
        <w:spacing w:line="254" w:lineRule="auto" w:before="11"/>
        <w:ind w:left="3680" w:right="3192" w:firstLine="0"/>
        <w:jc w:val="both"/>
        <w:rPr>
          <w:sz w:val="14"/>
        </w:rPr>
      </w:pPr>
      <w:r>
        <w:rPr>
          <w:sz w:val="14"/>
        </w:rPr>
        <w:t>2d</w:t>
      </w:r>
      <w:r>
        <w:rPr>
          <w:spacing w:val="-1"/>
          <w:sz w:val="14"/>
        </w:rPr>
        <w:t> </w:t>
      </w:r>
      <w:r>
        <w:rPr>
          <w:sz w:val="14"/>
        </w:rPr>
        <w:t>d2</w:t>
      </w:r>
      <w:r>
        <w:rPr>
          <w:spacing w:val="-1"/>
          <w:sz w:val="14"/>
        </w:rPr>
        <w:t> </w:t>
      </w:r>
      <w:r>
        <w:rPr>
          <w:sz w:val="14"/>
        </w:rPr>
        <w:t>c1</w:t>
      </w:r>
      <w:r>
        <w:rPr>
          <w:spacing w:val="-1"/>
          <w:sz w:val="14"/>
        </w:rPr>
        <w:t> </w:t>
      </w:r>
      <w:r>
        <w:rPr>
          <w:sz w:val="14"/>
        </w:rPr>
        <w:t>99</w:t>
      </w:r>
      <w:r>
        <w:rPr>
          <w:spacing w:val="-1"/>
          <w:sz w:val="14"/>
        </w:rPr>
        <w:t> </w:t>
      </w:r>
      <w:r>
        <w:rPr>
          <w:sz w:val="14"/>
        </w:rPr>
        <w:t>c5</w:t>
      </w:r>
      <w:r>
        <w:rPr>
          <w:spacing w:val="-1"/>
          <w:sz w:val="14"/>
        </w:rPr>
        <w:t> </w:t>
      </w:r>
      <w:r>
        <w:rPr>
          <w:sz w:val="14"/>
        </w:rPr>
        <w:t>d3</w:t>
      </w:r>
      <w:r>
        <w:rPr>
          <w:spacing w:val="-1"/>
          <w:sz w:val="14"/>
        </w:rPr>
        <w:t> </w:t>
      </w:r>
      <w:r>
        <w:rPr>
          <w:sz w:val="14"/>
        </w:rPr>
        <w:t>ab</w:t>
      </w:r>
      <w:r>
        <w:rPr>
          <w:spacing w:val="-1"/>
          <w:sz w:val="14"/>
        </w:rPr>
        <w:t> </w:t>
      </w:r>
      <w:r>
        <w:rPr>
          <w:sz w:val="14"/>
        </w:rPr>
        <w:t>7a</w:t>
      </w:r>
      <w:r>
        <w:rPr>
          <w:spacing w:val="-1"/>
          <w:sz w:val="14"/>
        </w:rPr>
        <w:t> </w:t>
      </w:r>
      <w:r>
        <w:rPr>
          <w:sz w:val="14"/>
        </w:rPr>
        <w:t>1f</w:t>
      </w:r>
      <w:r>
        <w:rPr>
          <w:spacing w:val="-1"/>
          <w:sz w:val="14"/>
        </w:rPr>
        <w:t> </w:t>
      </w:r>
      <w:r>
        <w:rPr>
          <w:sz w:val="14"/>
        </w:rPr>
        <w:t>0e</w:t>
      </w:r>
      <w:r>
        <w:rPr>
          <w:spacing w:val="-1"/>
          <w:sz w:val="14"/>
        </w:rPr>
        <w:t> </w:t>
      </w:r>
      <w:r>
        <w:rPr>
          <w:sz w:val="14"/>
        </w:rPr>
        <w:t>d1</w:t>
      </w:r>
      <w:r>
        <w:rPr>
          <w:spacing w:val="-1"/>
          <w:sz w:val="14"/>
        </w:rPr>
        <w:t> </w:t>
      </w:r>
      <w:r>
        <w:rPr>
          <w:sz w:val="14"/>
        </w:rPr>
        <w:t>12</w:t>
      </w:r>
      <w:r>
        <w:rPr>
          <w:spacing w:val="-1"/>
          <w:sz w:val="14"/>
        </w:rPr>
        <w:t> </w:t>
      </w:r>
      <w:r>
        <w:rPr>
          <w:sz w:val="14"/>
        </w:rPr>
        <w:t>a8</w:t>
      </w:r>
      <w:r>
        <w:rPr>
          <w:spacing w:val="-1"/>
          <w:sz w:val="14"/>
        </w:rPr>
        <w:t> </w:t>
      </w:r>
      <w:r>
        <w:rPr>
          <w:sz w:val="14"/>
        </w:rPr>
        <w:t>03</w:t>
      </w:r>
      <w:r>
        <w:rPr>
          <w:spacing w:val="-1"/>
          <w:sz w:val="14"/>
        </w:rPr>
        <w:t> </w:t>
      </w:r>
      <w:r>
        <w:rPr>
          <w:sz w:val="14"/>
        </w:rPr>
        <w:t>fa</w:t>
      </w:r>
      <w:r>
        <w:rPr>
          <w:spacing w:val="-1"/>
          <w:sz w:val="14"/>
        </w:rPr>
        <w:t> </w:t>
      </w:r>
      <w:r>
        <w:rPr>
          <w:sz w:val="14"/>
        </w:rPr>
        <w:t>68</w:t>
      </w:r>
      <w:r>
        <w:rPr>
          <w:spacing w:val="-1"/>
          <w:sz w:val="14"/>
        </w:rPr>
        <w:t> </w:t>
      </w:r>
      <w:r>
        <w:rPr>
          <w:sz w:val="14"/>
        </w:rPr>
        <w:t>17</w:t>
      </w:r>
      <w:r>
        <w:rPr>
          <w:spacing w:val="-1"/>
          <w:sz w:val="14"/>
        </w:rPr>
        <w:t> </w:t>
      </w:r>
      <w:r>
        <w:rPr>
          <w:sz w:val="14"/>
        </w:rPr>
        <w:t>13</w:t>
      </w:r>
      <w:r>
        <w:rPr>
          <w:spacing w:val="40"/>
          <w:sz w:val="14"/>
        </w:rPr>
        <w:t> </w:t>
      </w:r>
      <w:r>
        <w:rPr>
          <w:sz w:val="14"/>
        </w:rPr>
        <w:t>00</w:t>
      </w:r>
      <w:r>
        <w:rPr>
          <w:spacing w:val="-3"/>
          <w:sz w:val="14"/>
        </w:rPr>
        <w:t> </w:t>
      </w:r>
      <w:r>
        <w:rPr>
          <w:sz w:val="14"/>
        </w:rPr>
        <w:t>b0</w:t>
      </w:r>
      <w:r>
        <w:rPr>
          <w:spacing w:val="-3"/>
          <w:sz w:val="14"/>
        </w:rPr>
        <w:t> </w:t>
      </w:r>
      <w:r>
        <w:rPr>
          <w:sz w:val="14"/>
        </w:rPr>
        <w:t>d3</w:t>
      </w:r>
      <w:r>
        <w:rPr>
          <w:spacing w:val="-3"/>
          <w:sz w:val="14"/>
        </w:rPr>
        <w:t> </w:t>
      </w:r>
      <w:r>
        <w:rPr>
          <w:sz w:val="14"/>
        </w:rPr>
        <w:t>2d</w:t>
      </w:r>
      <w:r>
        <w:rPr>
          <w:spacing w:val="-3"/>
          <w:sz w:val="14"/>
        </w:rPr>
        <w:t> </w:t>
      </w:r>
      <w:r>
        <w:rPr>
          <w:sz w:val="14"/>
        </w:rPr>
        <w:t>72</w:t>
      </w:r>
      <w:r>
        <w:rPr>
          <w:spacing w:val="-3"/>
          <w:sz w:val="14"/>
        </w:rPr>
        <w:t> </w:t>
      </w:r>
      <w:r>
        <w:rPr>
          <w:sz w:val="14"/>
        </w:rPr>
        <w:t>65</w:t>
      </w:r>
      <w:r>
        <w:rPr>
          <w:spacing w:val="-3"/>
          <w:sz w:val="14"/>
        </w:rPr>
        <w:t> </w:t>
      </w:r>
      <w:r>
        <w:rPr>
          <w:sz w:val="14"/>
        </w:rPr>
        <w:t>b2</w:t>
      </w:r>
      <w:r>
        <w:rPr>
          <w:spacing w:val="-3"/>
          <w:sz w:val="14"/>
        </w:rPr>
        <w:t> </w:t>
      </w:r>
      <w:r>
        <w:rPr>
          <w:sz w:val="14"/>
        </w:rPr>
        <w:t>e3</w:t>
      </w:r>
      <w:r>
        <w:rPr>
          <w:spacing w:val="-3"/>
          <w:sz w:val="14"/>
        </w:rPr>
        <w:t> </w:t>
      </w:r>
      <w:r>
        <w:rPr>
          <w:sz w:val="14"/>
        </w:rPr>
        <w:t>af</w:t>
      </w:r>
      <w:r>
        <w:rPr>
          <w:spacing w:val="-3"/>
          <w:sz w:val="14"/>
        </w:rPr>
        <w:t> </w:t>
      </w:r>
      <w:r>
        <w:rPr>
          <w:sz w:val="14"/>
        </w:rPr>
        <w:t>bf</w:t>
      </w:r>
      <w:r>
        <w:rPr>
          <w:spacing w:val="-3"/>
          <w:sz w:val="14"/>
        </w:rPr>
        <w:t> </w:t>
      </w:r>
      <w:r>
        <w:rPr>
          <w:sz w:val="14"/>
        </w:rPr>
        <w:t>c6</w:t>
      </w:r>
      <w:r>
        <w:rPr>
          <w:spacing w:val="-3"/>
          <w:sz w:val="14"/>
        </w:rPr>
        <w:t> </w:t>
      </w:r>
      <w:r>
        <w:rPr>
          <w:sz w:val="14"/>
        </w:rPr>
        <w:t>b4</w:t>
      </w:r>
      <w:r>
        <w:rPr>
          <w:spacing w:val="-3"/>
          <w:sz w:val="14"/>
        </w:rPr>
        <w:t> </w:t>
      </w:r>
      <w:r>
        <w:rPr>
          <w:sz w:val="14"/>
        </w:rPr>
        <w:t>ab</w:t>
      </w:r>
      <w:r>
        <w:rPr>
          <w:spacing w:val="-3"/>
          <w:sz w:val="14"/>
        </w:rPr>
        <w:t> </w:t>
      </w:r>
      <w:r>
        <w:rPr>
          <w:sz w:val="14"/>
        </w:rPr>
        <w:t>a8</w:t>
      </w:r>
      <w:r>
        <w:rPr>
          <w:spacing w:val="-3"/>
          <w:sz w:val="14"/>
        </w:rPr>
        <w:t> </w:t>
      </w:r>
      <w:r>
        <w:rPr>
          <w:sz w:val="14"/>
        </w:rPr>
        <w:t>0b</w:t>
      </w:r>
      <w:r>
        <w:rPr>
          <w:spacing w:val="-3"/>
          <w:sz w:val="14"/>
        </w:rPr>
        <w:t> </w:t>
      </w:r>
      <w:r>
        <w:rPr>
          <w:sz w:val="14"/>
        </w:rPr>
        <w:t>6d</w:t>
      </w:r>
      <w:r>
        <w:rPr>
          <w:spacing w:val="-3"/>
          <w:sz w:val="14"/>
        </w:rPr>
        <w:t> </w:t>
      </w:r>
      <w:r>
        <w:rPr>
          <w:sz w:val="14"/>
        </w:rPr>
        <w:t>02</w:t>
      </w:r>
      <w:r>
        <w:rPr>
          <w:spacing w:val="-3"/>
          <w:sz w:val="14"/>
        </w:rPr>
        <w:t> </w:t>
      </w:r>
      <w:r>
        <w:rPr>
          <w:sz w:val="14"/>
        </w:rPr>
        <w:t>1e</w:t>
      </w:r>
      <w:r>
        <w:rPr>
          <w:spacing w:val="40"/>
          <w:sz w:val="14"/>
        </w:rPr>
        <w:t> </w:t>
      </w:r>
      <w:r>
        <w:rPr>
          <w:sz w:val="14"/>
        </w:rPr>
        <w:t>6f b5 01 87 ca f1 e9 a0 e4 82 23 59 ba 2d 92 56 00 c8</w:t>
      </w:r>
    </w:p>
    <w:p>
      <w:pPr>
        <w:spacing w:line="188" w:lineRule="exact" w:before="0"/>
        <w:ind w:left="3680" w:right="0" w:firstLine="0"/>
        <w:jc w:val="both"/>
        <w:rPr>
          <w:sz w:val="14"/>
        </w:rPr>
      </w:pPr>
      <w:r>
        <w:rPr>
          <w:sz w:val="14"/>
        </w:rPr>
        <w:t>03</w:t>
      </w:r>
      <w:r>
        <w:rPr>
          <w:spacing w:val="-1"/>
          <w:sz w:val="14"/>
        </w:rPr>
        <w:t> </w:t>
      </w:r>
      <w:r>
        <w:rPr>
          <w:sz w:val="14"/>
        </w:rPr>
        <w:t>d7 37 e9 be f9</w:t>
      </w:r>
      <w:r>
        <w:rPr>
          <w:spacing w:val="-1"/>
          <w:sz w:val="14"/>
        </w:rPr>
        <w:t> </w:t>
      </w:r>
      <w:r>
        <w:rPr>
          <w:sz w:val="14"/>
        </w:rPr>
        <w:t>54 17 17 c2 c7 80</w:t>
      </w:r>
      <w:r>
        <w:rPr>
          <w:spacing w:val="-1"/>
          <w:sz w:val="14"/>
        </w:rPr>
        <w:t> </w:t>
      </w:r>
      <w:r>
        <w:rPr>
          <w:sz w:val="14"/>
        </w:rPr>
        <w:t>ba 00 74 89 40 </w:t>
      </w:r>
      <w:r>
        <w:rPr>
          <w:spacing w:val="-5"/>
          <w:sz w:val="14"/>
        </w:rPr>
        <w:t>91</w:t>
      </w:r>
    </w:p>
    <w:p>
      <w:pPr>
        <w:tabs>
          <w:tab w:pos="6939" w:val="left" w:leader="none"/>
        </w:tabs>
        <w:spacing w:before="11"/>
        <w:ind w:left="3640" w:right="0" w:firstLine="0"/>
        <w:jc w:val="both"/>
        <w:rPr>
          <w:sz w:val="14"/>
        </w:rPr>
      </w:pPr>
      <w:r>
        <w:rPr>
          <w:spacing w:val="5"/>
          <w:sz w:val="14"/>
          <w:u w:val="single" w:color="231F20"/>
        </w:rPr>
        <w:t> </w:t>
      </w:r>
      <w:r>
        <w:rPr>
          <w:sz w:val="14"/>
          <w:u w:val="single" w:color="231F20"/>
        </w:rPr>
        <w:t>64 62 80 </w:t>
      </w:r>
      <w:r>
        <w:rPr>
          <w:spacing w:val="-5"/>
          <w:sz w:val="14"/>
          <w:u w:val="single" w:color="231F20"/>
        </w:rPr>
        <w:t>60</w:t>
      </w:r>
      <w:r>
        <w:rPr>
          <w:sz w:val="14"/>
          <w:u w:val="single" w:color="231F20"/>
        </w:rPr>
        <w:tab/>
      </w:r>
    </w:p>
    <w:p>
      <w:pPr>
        <w:spacing w:line="237" w:lineRule="auto" w:before="131"/>
        <w:ind w:left="4400" w:right="2826"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4380" w:right="0" w:firstLine="0"/>
        <w:jc w:val="left"/>
        <w:rPr>
          <w:sz w:val="18"/>
        </w:rPr>
      </w:pPr>
      <w:r>
        <w:rPr>
          <w:sz w:val="18"/>
        </w:rPr>
        <w:t>(Firma </w:t>
      </w:r>
      <w:r>
        <w:rPr>
          <w:spacing w:val="-2"/>
          <w:sz w:val="18"/>
        </w:rPr>
        <w:t>Electrónica)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42"/>
        <w:ind w:left="1900" w:right="0" w:firstLine="0"/>
        <w:jc w:val="left"/>
        <w:rPr>
          <w:sz w:val="18"/>
        </w:rPr>
      </w:pPr>
      <w:r>
        <w:rPr/>
        <w:drawing>
          <wp:anchor distT="0" distB="0" distL="0" distR="0" allowOverlap="1" layoutInCell="1" locked="0" behindDoc="0" simplePos="0" relativeHeight="15739904">
            <wp:simplePos x="0" y="0"/>
            <wp:positionH relativeFrom="page">
              <wp:posOffset>1010919</wp:posOffset>
            </wp:positionH>
            <wp:positionV relativeFrom="paragraph">
              <wp:posOffset>-556917</wp:posOffset>
            </wp:positionV>
            <wp:extent cx="670560" cy="670560"/>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8" cstate="print"/>
                    <a:stretch>
                      <a:fillRect/>
                    </a:stretch>
                  </pic:blipFill>
                  <pic:spPr>
                    <a:xfrm>
                      <a:off x="0" y="0"/>
                      <a:ext cx="670560" cy="670560"/>
                    </a:xfrm>
                    <a:prstGeom prst="rect">
                      <a:avLst/>
                    </a:prstGeom>
                  </pic:spPr>
                </pic:pic>
              </a:graphicData>
            </a:graphic>
          </wp:anchor>
        </w:drawing>
      </w:r>
      <w:r>
        <w:rPr>
          <w:sz w:val="18"/>
        </w:rPr>
        <w:t>Archivo</w:t>
      </w:r>
      <w:r>
        <w:rPr>
          <w:spacing w:val="12"/>
          <w:sz w:val="18"/>
        </w:rPr>
        <w:t> </w:t>
      </w:r>
      <w:r>
        <w:rPr>
          <w:sz w:val="18"/>
        </w:rPr>
        <w:t>firmado:</w:t>
      </w:r>
      <w:r>
        <w:rPr>
          <w:spacing w:val="13"/>
          <w:sz w:val="18"/>
        </w:rPr>
        <w:t> </w:t>
      </w:r>
      <w:r>
        <w:rPr>
          <w:sz w:val="18"/>
        </w:rPr>
        <w:t>Voto</w:t>
      </w:r>
      <w:r>
        <w:rPr>
          <w:spacing w:val="13"/>
          <w:sz w:val="18"/>
        </w:rPr>
        <w:t> </w:t>
      </w:r>
      <w:r>
        <w:rPr>
          <w:sz w:val="18"/>
        </w:rPr>
        <w:t>particular</w:t>
      </w:r>
      <w:r>
        <w:rPr>
          <w:spacing w:val="13"/>
          <w:sz w:val="18"/>
        </w:rPr>
        <w:t> </w:t>
      </w:r>
      <w:r>
        <w:rPr>
          <w:spacing w:val="-2"/>
          <w:sz w:val="18"/>
        </w:rPr>
        <w:t>17531/INFOEM/IP/RR/2022</w:t>
      </w:r>
    </w:p>
    <w:sectPr>
      <w:pgSz w:w="12240" w:h="15840"/>
      <w:pgMar w:top="620" w:bottom="0" w:left="10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 w:name="Symbol">
    <w:altName w:val="Symbol"/>
    <w:charset w:val="2"/>
    <w:family w:val="decorative"/>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65" w:hanging="255"/>
        <w:jc w:val="left"/>
      </w:pPr>
      <w:rPr>
        <w:rFonts w:hint="default" w:ascii="Palatino Linotype" w:hAnsi="Palatino Linotype" w:eastAsia="Palatino Linotype" w:cs="Palatino Linotype"/>
        <w:b w:val="0"/>
        <w:bCs w:val="0"/>
        <w:i w:val="0"/>
        <w:iCs w:val="0"/>
        <w:w w:val="100"/>
        <w:sz w:val="24"/>
        <w:szCs w:val="24"/>
        <w:lang w:val="es-ES" w:eastAsia="en-US" w:bidi="ar-SA"/>
      </w:rPr>
    </w:lvl>
    <w:lvl w:ilvl="1">
      <w:start w:val="1"/>
      <w:numFmt w:val="lowerLetter"/>
      <w:lvlText w:val="%2)"/>
      <w:lvlJc w:val="left"/>
      <w:pPr>
        <w:ind w:left="965" w:hanging="269"/>
        <w:jc w:val="left"/>
      </w:pPr>
      <w:rPr>
        <w:rFonts w:hint="default" w:ascii="Palatino Linotype" w:hAnsi="Palatino Linotype" w:eastAsia="Palatino Linotype" w:cs="Palatino Linotype"/>
        <w:b w:val="0"/>
        <w:bCs w:val="0"/>
        <w:i w:val="0"/>
        <w:iCs w:val="0"/>
        <w:w w:val="100"/>
        <w:sz w:val="24"/>
        <w:szCs w:val="24"/>
        <w:lang w:val="es-ES" w:eastAsia="en-US" w:bidi="ar-SA"/>
      </w:rPr>
    </w:lvl>
    <w:lvl w:ilvl="2">
      <w:start w:val="0"/>
      <w:numFmt w:val="bullet"/>
      <w:lvlText w:val="•"/>
      <w:lvlJc w:val="left"/>
      <w:pPr>
        <w:ind w:left="2772" w:hanging="269"/>
      </w:pPr>
      <w:rPr>
        <w:rFonts w:hint="default"/>
        <w:lang w:val="es-ES" w:eastAsia="en-US" w:bidi="ar-SA"/>
      </w:rPr>
    </w:lvl>
    <w:lvl w:ilvl="3">
      <w:start w:val="0"/>
      <w:numFmt w:val="bullet"/>
      <w:lvlText w:val="•"/>
      <w:lvlJc w:val="left"/>
      <w:pPr>
        <w:ind w:left="3678" w:hanging="269"/>
      </w:pPr>
      <w:rPr>
        <w:rFonts w:hint="default"/>
        <w:lang w:val="es-ES" w:eastAsia="en-US" w:bidi="ar-SA"/>
      </w:rPr>
    </w:lvl>
    <w:lvl w:ilvl="4">
      <w:start w:val="0"/>
      <w:numFmt w:val="bullet"/>
      <w:lvlText w:val="•"/>
      <w:lvlJc w:val="left"/>
      <w:pPr>
        <w:ind w:left="4584" w:hanging="269"/>
      </w:pPr>
      <w:rPr>
        <w:rFonts w:hint="default"/>
        <w:lang w:val="es-ES" w:eastAsia="en-US" w:bidi="ar-SA"/>
      </w:rPr>
    </w:lvl>
    <w:lvl w:ilvl="5">
      <w:start w:val="0"/>
      <w:numFmt w:val="bullet"/>
      <w:lvlText w:val="•"/>
      <w:lvlJc w:val="left"/>
      <w:pPr>
        <w:ind w:left="5490" w:hanging="269"/>
      </w:pPr>
      <w:rPr>
        <w:rFonts w:hint="default"/>
        <w:lang w:val="es-ES" w:eastAsia="en-US" w:bidi="ar-SA"/>
      </w:rPr>
    </w:lvl>
    <w:lvl w:ilvl="6">
      <w:start w:val="0"/>
      <w:numFmt w:val="bullet"/>
      <w:lvlText w:val="•"/>
      <w:lvlJc w:val="left"/>
      <w:pPr>
        <w:ind w:left="6396" w:hanging="269"/>
      </w:pPr>
      <w:rPr>
        <w:rFonts w:hint="default"/>
        <w:lang w:val="es-ES" w:eastAsia="en-US" w:bidi="ar-SA"/>
      </w:rPr>
    </w:lvl>
    <w:lvl w:ilvl="7">
      <w:start w:val="0"/>
      <w:numFmt w:val="bullet"/>
      <w:lvlText w:val="•"/>
      <w:lvlJc w:val="left"/>
      <w:pPr>
        <w:ind w:left="7302" w:hanging="269"/>
      </w:pPr>
      <w:rPr>
        <w:rFonts w:hint="default"/>
        <w:lang w:val="es-ES" w:eastAsia="en-US" w:bidi="ar-SA"/>
      </w:rPr>
    </w:lvl>
    <w:lvl w:ilvl="8">
      <w:start w:val="0"/>
      <w:numFmt w:val="bullet"/>
      <w:lvlText w:val="•"/>
      <w:lvlJc w:val="left"/>
      <w:pPr>
        <w:ind w:left="8208" w:hanging="269"/>
      </w:pPr>
      <w:rPr>
        <w:rFonts w:hint="default"/>
        <w:lang w:val="es-ES" w:eastAsia="en-US" w:bidi="ar-SA"/>
      </w:rPr>
    </w:lvl>
  </w:abstractNum>
  <w:abstractNum w:abstractNumId="1">
    <w:multiLevelType w:val="hybridMultilevel"/>
    <w:lvl w:ilvl="0">
      <w:start w:val="0"/>
      <w:numFmt w:val="bullet"/>
      <w:lvlText w:val=""/>
      <w:lvlJc w:val="left"/>
      <w:pPr>
        <w:ind w:left="2537" w:hanging="360"/>
      </w:pPr>
      <w:rPr>
        <w:rFonts w:hint="default" w:ascii="Symbol" w:hAnsi="Symbol" w:eastAsia="Symbol" w:cs="Symbol"/>
        <w:b w:val="0"/>
        <w:bCs w:val="0"/>
        <w:i w:val="0"/>
        <w:iCs w:val="0"/>
        <w:w w:val="100"/>
        <w:sz w:val="22"/>
        <w:szCs w:val="22"/>
        <w:lang w:val="es-ES" w:eastAsia="en-US" w:bidi="ar-SA"/>
      </w:rPr>
    </w:lvl>
    <w:lvl w:ilvl="1">
      <w:start w:val="0"/>
      <w:numFmt w:val="bullet"/>
      <w:lvlText w:val="•"/>
      <w:lvlJc w:val="left"/>
      <w:pPr>
        <w:ind w:left="3288" w:hanging="360"/>
      </w:pPr>
      <w:rPr>
        <w:rFonts w:hint="default"/>
        <w:lang w:val="es-ES" w:eastAsia="en-US" w:bidi="ar-SA"/>
      </w:rPr>
    </w:lvl>
    <w:lvl w:ilvl="2">
      <w:start w:val="0"/>
      <w:numFmt w:val="bullet"/>
      <w:lvlText w:val="•"/>
      <w:lvlJc w:val="left"/>
      <w:pPr>
        <w:ind w:left="4036" w:hanging="360"/>
      </w:pPr>
      <w:rPr>
        <w:rFonts w:hint="default"/>
        <w:lang w:val="es-ES" w:eastAsia="en-US" w:bidi="ar-SA"/>
      </w:rPr>
    </w:lvl>
    <w:lvl w:ilvl="3">
      <w:start w:val="0"/>
      <w:numFmt w:val="bullet"/>
      <w:lvlText w:val="•"/>
      <w:lvlJc w:val="left"/>
      <w:pPr>
        <w:ind w:left="4784" w:hanging="360"/>
      </w:pPr>
      <w:rPr>
        <w:rFonts w:hint="default"/>
        <w:lang w:val="es-ES" w:eastAsia="en-US" w:bidi="ar-SA"/>
      </w:rPr>
    </w:lvl>
    <w:lvl w:ilvl="4">
      <w:start w:val="0"/>
      <w:numFmt w:val="bullet"/>
      <w:lvlText w:val="•"/>
      <w:lvlJc w:val="left"/>
      <w:pPr>
        <w:ind w:left="5532" w:hanging="360"/>
      </w:pPr>
      <w:rPr>
        <w:rFonts w:hint="default"/>
        <w:lang w:val="es-ES" w:eastAsia="en-US" w:bidi="ar-SA"/>
      </w:rPr>
    </w:lvl>
    <w:lvl w:ilvl="5">
      <w:start w:val="0"/>
      <w:numFmt w:val="bullet"/>
      <w:lvlText w:val="•"/>
      <w:lvlJc w:val="left"/>
      <w:pPr>
        <w:ind w:left="6280" w:hanging="360"/>
      </w:pPr>
      <w:rPr>
        <w:rFonts w:hint="default"/>
        <w:lang w:val="es-ES" w:eastAsia="en-US" w:bidi="ar-SA"/>
      </w:rPr>
    </w:lvl>
    <w:lvl w:ilvl="6">
      <w:start w:val="0"/>
      <w:numFmt w:val="bullet"/>
      <w:lvlText w:val="•"/>
      <w:lvlJc w:val="left"/>
      <w:pPr>
        <w:ind w:left="7028" w:hanging="360"/>
      </w:pPr>
      <w:rPr>
        <w:rFonts w:hint="default"/>
        <w:lang w:val="es-ES" w:eastAsia="en-US" w:bidi="ar-SA"/>
      </w:rPr>
    </w:lvl>
    <w:lvl w:ilvl="7">
      <w:start w:val="0"/>
      <w:numFmt w:val="bullet"/>
      <w:lvlText w:val="•"/>
      <w:lvlJc w:val="left"/>
      <w:pPr>
        <w:ind w:left="7776" w:hanging="360"/>
      </w:pPr>
      <w:rPr>
        <w:rFonts w:hint="default"/>
        <w:lang w:val="es-ES" w:eastAsia="en-US" w:bidi="ar-SA"/>
      </w:rPr>
    </w:lvl>
    <w:lvl w:ilvl="8">
      <w:start w:val="0"/>
      <w:numFmt w:val="bullet"/>
      <w:lvlText w:val="•"/>
      <w:lvlJc w:val="left"/>
      <w:pPr>
        <w:ind w:left="8524" w:hanging="360"/>
      </w:pPr>
      <w:rPr>
        <w:rFonts w:hint="default"/>
        <w:lang w:val="es-ES" w:eastAsia="en-US" w:bidi="ar-SA"/>
      </w:rPr>
    </w:lvl>
  </w:abstractNum>
  <w:abstractNum w:abstractNumId="0">
    <w:multiLevelType w:val="hybridMultilevel"/>
    <w:lvl w:ilvl="0">
      <w:start w:val="1"/>
      <w:numFmt w:val="upperRoman"/>
      <w:lvlText w:val="%1."/>
      <w:lvlJc w:val="left"/>
      <w:pPr>
        <w:ind w:left="1106" w:hanging="284"/>
        <w:jc w:val="right"/>
      </w:pPr>
      <w:rPr>
        <w:rFonts w:hint="default" w:ascii="Palatino Linotype" w:hAnsi="Palatino Linotype" w:eastAsia="Palatino Linotype" w:cs="Palatino Linotype"/>
        <w:b/>
        <w:bCs/>
        <w:i w:val="0"/>
        <w:iCs w:val="0"/>
        <w:w w:val="100"/>
        <w:sz w:val="24"/>
        <w:szCs w:val="24"/>
        <w:lang w:val="es-ES" w:eastAsia="en-US" w:bidi="ar-SA"/>
      </w:rPr>
    </w:lvl>
    <w:lvl w:ilvl="1">
      <w:start w:val="0"/>
      <w:numFmt w:val="bullet"/>
      <w:lvlText w:val=""/>
      <w:lvlJc w:val="left"/>
      <w:pPr>
        <w:ind w:left="1685" w:hanging="360"/>
      </w:pPr>
      <w:rPr>
        <w:rFonts w:hint="default" w:ascii="Symbol" w:hAnsi="Symbol" w:eastAsia="Symbol" w:cs="Symbol"/>
        <w:b w:val="0"/>
        <w:bCs w:val="0"/>
        <w:i w:val="0"/>
        <w:iCs w:val="0"/>
        <w:w w:val="100"/>
        <w:sz w:val="24"/>
        <w:szCs w:val="24"/>
        <w:lang w:val="es-ES" w:eastAsia="en-US" w:bidi="ar-SA"/>
      </w:rPr>
    </w:lvl>
    <w:lvl w:ilvl="2">
      <w:start w:val="1"/>
      <w:numFmt w:val="lowerLetter"/>
      <w:lvlText w:val="%3)"/>
      <w:lvlJc w:val="left"/>
      <w:pPr>
        <w:ind w:left="2405" w:hanging="360"/>
        <w:jc w:val="left"/>
      </w:pPr>
      <w:rPr>
        <w:rFonts w:hint="default" w:ascii="Palatino Linotype" w:hAnsi="Palatino Linotype" w:eastAsia="Palatino Linotype" w:cs="Palatino Linotype"/>
        <w:b w:val="0"/>
        <w:bCs w:val="0"/>
        <w:i w:val="0"/>
        <w:iCs w:val="0"/>
        <w:w w:val="100"/>
        <w:sz w:val="24"/>
        <w:szCs w:val="24"/>
        <w:lang w:val="es-ES" w:eastAsia="en-US" w:bidi="ar-SA"/>
      </w:rPr>
    </w:lvl>
    <w:lvl w:ilvl="3">
      <w:start w:val="0"/>
      <w:numFmt w:val="bullet"/>
      <w:lvlText w:val="•"/>
      <w:lvlJc w:val="left"/>
      <w:pPr>
        <w:ind w:left="3352" w:hanging="360"/>
      </w:pPr>
      <w:rPr>
        <w:rFonts w:hint="default"/>
        <w:lang w:val="es-ES" w:eastAsia="en-US" w:bidi="ar-SA"/>
      </w:rPr>
    </w:lvl>
    <w:lvl w:ilvl="4">
      <w:start w:val="0"/>
      <w:numFmt w:val="bullet"/>
      <w:lvlText w:val="•"/>
      <w:lvlJc w:val="left"/>
      <w:pPr>
        <w:ind w:left="4305" w:hanging="360"/>
      </w:pPr>
      <w:rPr>
        <w:rFonts w:hint="default"/>
        <w:lang w:val="es-ES" w:eastAsia="en-US" w:bidi="ar-SA"/>
      </w:rPr>
    </w:lvl>
    <w:lvl w:ilvl="5">
      <w:start w:val="0"/>
      <w:numFmt w:val="bullet"/>
      <w:lvlText w:val="•"/>
      <w:lvlJc w:val="left"/>
      <w:pPr>
        <w:ind w:left="5257"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162" w:hanging="360"/>
      </w:pPr>
      <w:rPr>
        <w:rFonts w:hint="default"/>
        <w:lang w:val="es-ES" w:eastAsia="en-US" w:bidi="ar-SA"/>
      </w:rPr>
    </w:lvl>
    <w:lvl w:ilvl="8">
      <w:start w:val="0"/>
      <w:numFmt w:val="bullet"/>
      <w:lvlText w:val="•"/>
      <w:lvlJc w:val="left"/>
      <w:pPr>
        <w:ind w:left="811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965" w:hanging="438"/>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ind w:left="965"/>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2024-12-12T18:06:27Z</dcterms:created>
  <dcterms:modified xsi:type="dcterms:W3CDTF">2024-12-12T18:06:27Z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2013</vt:lpwstr>
  </property>
  <property fmtid="{D5CDD505-2E9C-101B-9397-08002B2CF9AE}" pid="4" name="LastSaved">
    <vt:filetime>2024-12-12T00:00:00Z</vt:filetime>
  </property>
  <property fmtid="{D5CDD505-2E9C-101B-9397-08002B2CF9AE}" pid="5" name="Producer">
    <vt:lpwstr>Microsoft® Word 2013; modified using iText® 5.5.13 ©2000-2018 iText Group NV (AGPL-version)</vt:lpwstr>
  </property>
</Properties>
</file>