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1057839</wp:posOffset>
            </wp:positionH>
            <wp:positionV relativeFrom="page">
              <wp:posOffset>362380</wp:posOffset>
            </wp:positionV>
            <wp:extent cx="6157407" cy="960457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44.92186pt;width:15.45pt;height:168.1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8"/>
        </w:rPr>
      </w:pPr>
    </w:p>
    <w:p>
      <w:pPr>
        <w:spacing w:before="36"/>
        <w:ind w:left="4587" w:right="107" w:firstLine="2911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05071/INFOEM/IP/RR/2023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pStyle w:val="Heading1"/>
        <w:spacing w:line="360" w:lineRule="auto" w:before="24"/>
        <w:ind w:right="115"/>
      </w:pPr>
      <w:r>
        <w:rPr/>
        <w:t>VOTO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COMISIONADA</w:t>
      </w:r>
      <w:r>
        <w:rPr>
          <w:spacing w:val="1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RAMÍREZ PEÑA, EN RELACIÓN CON LA RESOLUCIÓN DICTADA POR 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 Y PROTECCIÓN DE DATOS PERSONALES DEL</w:t>
      </w:r>
      <w:r>
        <w:rPr>
          <w:spacing w:val="1"/>
        </w:rPr>
        <w:t> </w:t>
      </w:r>
      <w:r>
        <w:rPr/>
        <w:t>ESTADO DE MÉXICO Y MUNICIPIOS, EN LA CUADRAGÉSIMA TERCERA</w:t>
      </w:r>
      <w:r>
        <w:rPr>
          <w:spacing w:val="1"/>
        </w:rPr>
        <w:t> </w:t>
      </w:r>
      <w:r>
        <w:rPr/>
        <w:t>SESIÓN ORDINARIA DEL VEINTINUEVE</w:t>
      </w:r>
      <w:r>
        <w:rPr>
          <w:spacing w:val="1"/>
        </w:rPr>
        <w:t> </w:t>
      </w:r>
      <w:r>
        <w:rPr/>
        <w:t>DE NOVIEMBRE DE DOS MIL</w:t>
      </w:r>
      <w:r>
        <w:rPr>
          <w:spacing w:val="1"/>
        </w:rPr>
        <w:t> </w:t>
      </w:r>
      <w:r>
        <w:rPr/>
        <w:t>VEINTITRÉS,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</w:t>
      </w:r>
      <w:r>
        <w:rPr>
          <w:spacing w:val="-4"/>
        </w:rPr>
        <w:t> </w:t>
      </w:r>
      <w:r>
        <w:rPr/>
        <w:t>05071/INFOEM/IP/RR/2023.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line="360" w:lineRule="auto"/>
        <w:ind w:left="682" w:right="117"/>
        <w:jc w:val="both"/>
      </w:pP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fundamento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lo</w:t>
      </w:r>
      <w:r>
        <w:rPr>
          <w:spacing w:val="-15"/>
        </w:rPr>
        <w:t> </w:t>
      </w:r>
      <w:r>
        <w:rPr/>
        <w:t>dispuesto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14,</w:t>
      </w:r>
      <w:r>
        <w:rPr>
          <w:spacing w:val="-12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X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XI,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Reglamento</w:t>
      </w:r>
      <w:r>
        <w:rPr>
          <w:spacing w:val="-58"/>
        </w:rPr>
        <w:t> </w:t>
      </w:r>
      <w:r>
        <w:rPr/>
        <w:t>del Instituto de Transparencia, Acceso a la Información Pública y Protección de</w:t>
      </w:r>
      <w:r>
        <w:rPr>
          <w:spacing w:val="1"/>
        </w:rPr>
        <w:t> </w:t>
      </w:r>
      <w:r>
        <w:rPr/>
        <w:t>Datos</w:t>
      </w:r>
      <w:r>
        <w:rPr>
          <w:spacing w:val="-9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México,</w:t>
      </w:r>
      <w:r>
        <w:rPr>
          <w:spacing w:val="-6"/>
        </w:rPr>
        <w:t> </w:t>
      </w:r>
      <w:r>
        <w:rPr>
          <w:b/>
        </w:rPr>
        <w:t>la</w:t>
      </w:r>
      <w:r>
        <w:rPr>
          <w:b/>
          <w:spacing w:val="-8"/>
        </w:rPr>
        <w:t> </w:t>
      </w:r>
      <w:r>
        <w:rPr>
          <w:b/>
        </w:rPr>
        <w:t>Comisionada</w:t>
      </w:r>
      <w:r>
        <w:rPr>
          <w:b/>
          <w:spacing w:val="-8"/>
        </w:rPr>
        <w:t> </w:t>
      </w:r>
      <w:r>
        <w:rPr>
          <w:b/>
        </w:rPr>
        <w:t>Guadalupe</w:t>
      </w:r>
      <w:r>
        <w:rPr>
          <w:b/>
          <w:spacing w:val="-6"/>
        </w:rPr>
        <w:t> </w:t>
      </w:r>
      <w:r>
        <w:rPr>
          <w:b/>
        </w:rPr>
        <w:t>Ramírez</w:t>
      </w:r>
      <w:r>
        <w:rPr>
          <w:b/>
          <w:spacing w:val="-9"/>
        </w:rPr>
        <w:t> </w:t>
      </w:r>
      <w:r>
        <w:rPr>
          <w:b/>
        </w:rPr>
        <w:t>Peña</w:t>
      </w:r>
      <w:r>
        <w:rPr/>
        <w:t>,</w:t>
      </w:r>
      <w:r>
        <w:rPr>
          <w:spacing w:val="-57"/>
        </w:rPr>
        <w:t> </w:t>
      </w:r>
      <w:r>
        <w:rPr/>
        <w:t>emite</w:t>
      </w:r>
      <w:r>
        <w:rPr>
          <w:spacing w:val="1"/>
        </w:rPr>
        <w:t> </w:t>
      </w:r>
      <w:r>
        <w:rPr>
          <w:b/>
        </w:rPr>
        <w:t>VOTO</w:t>
      </w:r>
      <w:r>
        <w:rPr>
          <w:b/>
          <w:spacing w:val="1"/>
        </w:rPr>
        <w:t> </w:t>
      </w:r>
      <w:r>
        <w:rPr>
          <w:b/>
        </w:rPr>
        <w:t>PARTICULAR</w:t>
      </w:r>
      <w:r>
        <w:rPr>
          <w:b/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 la resolución dictada en el recurso 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>
          <w:b/>
        </w:rPr>
        <w:t>05071/INFOEM/IP/RR/2023</w:t>
      </w:r>
      <w:r>
        <w:rPr>
          <w:b/>
          <w:spacing w:val="1"/>
        </w:rPr>
        <w:t> </w:t>
      </w:r>
      <w:r>
        <w:rPr/>
        <w:t>pronunciada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57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presentado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Luis</w:t>
      </w:r>
      <w:r>
        <w:rPr>
          <w:spacing w:val="1"/>
        </w:rPr>
        <w:t> </w:t>
      </w:r>
      <w:r>
        <w:rPr/>
        <w:t>Gustavo</w:t>
      </w:r>
      <w:r>
        <w:rPr>
          <w:spacing w:val="1"/>
        </w:rPr>
        <w:t> </w:t>
      </w:r>
      <w:r>
        <w:rPr/>
        <w:t>Parra</w:t>
      </w:r>
      <w:r>
        <w:rPr>
          <w:spacing w:val="1"/>
        </w:rPr>
        <w:t> </w:t>
      </w:r>
      <w:r>
        <w:rPr/>
        <w:t>Noriega,</w:t>
      </w:r>
      <w:r>
        <w:rPr>
          <w:spacing w:val="-1"/>
        </w:rPr>
        <w:t> </w:t>
      </w:r>
      <w:r>
        <w:rPr/>
        <w:t>el cual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formuló, conforme al</w:t>
      </w:r>
      <w:r>
        <w:rPr>
          <w:spacing w:val="-1"/>
        </w:rPr>
        <w:t> </w:t>
      </w:r>
      <w:r>
        <w:rPr/>
        <w:t>tenor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0" w:hanging="284"/>
        <w:jc w:val="both"/>
      </w:pPr>
      <w:r>
        <w:rPr/>
        <w:t>Antecedentes.</w:t>
      </w:r>
    </w:p>
    <w:p>
      <w:pPr>
        <w:pStyle w:val="BodyText"/>
        <w:spacing w:before="12"/>
        <w:rPr>
          <w:b/>
          <w:sz w:val="29"/>
        </w:rPr>
      </w:pPr>
    </w:p>
    <w:p>
      <w:pPr>
        <w:spacing w:line="360" w:lineRule="auto" w:before="0"/>
        <w:ind w:left="682" w:right="117" w:firstLine="0"/>
        <w:jc w:val="both"/>
        <w:rPr>
          <w:sz w:val="24"/>
        </w:rPr>
      </w:pPr>
      <w:r>
        <w:rPr>
          <w:sz w:val="24"/>
        </w:rPr>
        <w:t>En el asunto que nos ocupa, la </w:t>
      </w:r>
      <w:r>
        <w:rPr>
          <w:b/>
          <w:sz w:val="24"/>
        </w:rPr>
        <w:t>parte Recurrente </w:t>
      </w:r>
      <w:r>
        <w:rPr>
          <w:sz w:val="24"/>
        </w:rPr>
        <w:t>solicitó al </w:t>
      </w:r>
      <w:r>
        <w:rPr>
          <w:b/>
          <w:sz w:val="24"/>
        </w:rPr>
        <w:t>Sujeto Obligado</w:t>
      </w:r>
      <w:r>
        <w:rPr>
          <w:sz w:val="24"/>
        </w:rPr>
        <w:t>, le</w:t>
      </w:r>
      <w:r>
        <w:rPr>
          <w:spacing w:val="1"/>
          <w:sz w:val="24"/>
        </w:rPr>
        <w:t> </w:t>
      </w:r>
      <w:r>
        <w:rPr>
          <w:sz w:val="24"/>
        </w:rPr>
        <w:t>proporcionara</w:t>
      </w:r>
      <w:r>
        <w:rPr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pStyle w:val="BodyText"/>
        <w:spacing w:before="9"/>
        <w:rPr>
          <w:sz w:val="17"/>
        </w:rPr>
      </w:pPr>
    </w:p>
    <w:p>
      <w:pPr>
        <w:spacing w:line="278" w:lineRule="auto" w:before="0"/>
        <w:ind w:left="1248" w:right="566" w:firstLine="0"/>
        <w:jc w:val="left"/>
        <w:rPr>
          <w:i/>
          <w:sz w:val="22"/>
        </w:rPr>
      </w:pPr>
      <w:r>
        <w:rPr>
          <w:i/>
          <w:sz w:val="22"/>
        </w:rPr>
        <w:t>“SOLICITO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LISTAS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ASISTENCIA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MES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FEBRERO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2022.” (Sic)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7"/>
        </w:rPr>
      </w:pPr>
    </w:p>
    <w:p>
      <w:pPr>
        <w:spacing w:before="1"/>
        <w:ind w:left="0" w:right="120" w:firstLine="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</w:t>
      </w:r>
      <w:r>
        <w:rPr>
          <w:rFonts w:ascii="Arial"/>
          <w:b/>
          <w:spacing w:val="-3"/>
          <w:sz w:val="20"/>
        </w:rPr>
        <w:t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> </w:t>
      </w:r>
      <w:r>
        <w:rPr>
          <w:rFonts w:ascii="Arial"/>
          <w:b/>
          <w:sz w:val="20"/>
        </w:rPr>
        <w:t>12</w:t>
      </w:r>
    </w:p>
    <w:p>
      <w:pPr>
        <w:spacing w:after="0"/>
        <w:jc w:val="right"/>
        <w:rPr>
          <w:rFonts w:ascii="Arial"/>
          <w:sz w:val="20"/>
        </w:rPr>
        <w:sectPr>
          <w:type w:val="continuous"/>
          <w:pgSz w:w="12240" w:h="15840"/>
          <w:pgMar w:top="580" w:bottom="0" w:left="1020" w:right="15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2048">
            <wp:simplePos x="0" y="0"/>
            <wp:positionH relativeFrom="page">
              <wp:posOffset>1057839</wp:posOffset>
            </wp:positionH>
            <wp:positionV relativeFrom="page">
              <wp:posOffset>362380</wp:posOffset>
            </wp:positionV>
            <wp:extent cx="6157407" cy="960457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4.92186pt;width:15.45pt;height:168.1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36"/>
        <w:ind w:left="4587" w:right="107" w:firstLine="2911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05071/INFOEM/IP/RR/2023</w: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line="360" w:lineRule="auto" w:before="24"/>
        <w:ind w:left="682" w:right="119"/>
        <w:jc w:val="both"/>
      </w:pPr>
      <w:r>
        <w:rPr/>
        <w:t>De manera posterior, el</w:t>
      </w:r>
      <w:r>
        <w:rPr>
          <w:spacing w:val="1"/>
        </w:rPr>
        <w:t> </w:t>
      </w:r>
      <w:r>
        <w:rPr>
          <w:b/>
        </w:rPr>
        <w:t>Sujeto Obligado</w:t>
      </w:r>
      <w:r>
        <w:rPr>
          <w:b/>
          <w:spacing w:val="1"/>
        </w:rPr>
        <w:t> </w:t>
      </w:r>
      <w:r>
        <w:rPr/>
        <w:t>requirió a</w:t>
      </w:r>
      <w:r>
        <w:rPr>
          <w:spacing w:val="1"/>
        </w:rPr>
        <w:t> </w:t>
      </w:r>
      <w:r>
        <w:rPr/>
        <w:t>la persona</w:t>
      </w:r>
      <w:r>
        <w:rPr>
          <w:spacing w:val="1"/>
        </w:rPr>
        <w:t> </w:t>
      </w:r>
      <w:r>
        <w:rPr/>
        <w:t>solicitante que</w:t>
      </w:r>
      <w:r>
        <w:rPr>
          <w:spacing w:val="1"/>
        </w:rPr>
        <w:t> </w:t>
      </w:r>
      <w:r>
        <w:rPr/>
        <w:t>desahogara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requerimiento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aclaración,</w:t>
      </w:r>
      <w:r>
        <w:rPr>
          <w:spacing w:val="1"/>
        </w:rPr>
        <w:t> </w:t>
      </w:r>
      <w:r>
        <w:rPr/>
        <w:t>medularmente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términos:</w:t>
      </w:r>
    </w:p>
    <w:p>
      <w:pPr>
        <w:pStyle w:val="BodyText"/>
        <w:spacing w:before="12"/>
        <w:rPr>
          <w:sz w:val="17"/>
        </w:rPr>
      </w:pPr>
    </w:p>
    <w:p>
      <w:pPr>
        <w:spacing w:line="360" w:lineRule="auto" w:before="1"/>
        <w:ind w:left="1248" w:right="1021" w:firstLine="0"/>
        <w:jc w:val="both"/>
        <w:rPr>
          <w:i/>
          <w:sz w:val="24"/>
        </w:rPr>
      </w:pPr>
      <w:r>
        <w:rPr>
          <w:i/>
          <w:sz w:val="24"/>
        </w:rPr>
        <w:t>“…se requiere que el solicitante especifique de qué Unidad Administrativa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necesita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dichas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Listas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Asistencia…” (Sic)</w:t>
      </w:r>
    </w:p>
    <w:p>
      <w:pPr>
        <w:pStyle w:val="BodyText"/>
        <w:spacing w:before="9"/>
        <w:rPr>
          <w:i/>
          <w:sz w:val="17"/>
        </w:rPr>
      </w:pPr>
    </w:p>
    <w:p>
      <w:pPr>
        <w:spacing w:line="360" w:lineRule="auto" w:before="0"/>
        <w:ind w:left="682" w:right="122" w:firstLine="0"/>
        <w:jc w:val="both"/>
        <w:rPr>
          <w:sz w:val="24"/>
        </w:rPr>
      </w:pPr>
      <w:r>
        <w:rPr>
          <w:sz w:val="24"/>
        </w:rPr>
        <w:t>En atención a ello, </w:t>
      </w:r>
      <w:r>
        <w:rPr>
          <w:b/>
          <w:sz w:val="24"/>
        </w:rPr>
        <w:t>la parte Recurrente </w:t>
      </w:r>
      <w:r>
        <w:rPr>
          <w:sz w:val="24"/>
        </w:rPr>
        <w:t>atendió este requerimiento señalando lo</w:t>
      </w:r>
      <w:r>
        <w:rPr>
          <w:spacing w:val="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rPr>
          <w:sz w:val="18"/>
        </w:rPr>
      </w:pPr>
    </w:p>
    <w:p>
      <w:pPr>
        <w:spacing w:before="0"/>
        <w:ind w:left="1248" w:right="0" w:firstLine="0"/>
        <w:jc w:val="left"/>
        <w:rPr>
          <w:i/>
          <w:sz w:val="24"/>
        </w:rPr>
      </w:pPr>
      <w:r>
        <w:rPr>
          <w:i/>
          <w:sz w:val="24"/>
        </w:rPr>
        <w:t>“…DE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TODAS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DEPENDENCIAS…”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(Sic)</w:t>
      </w:r>
    </w:p>
    <w:p>
      <w:pPr>
        <w:pStyle w:val="BodyText"/>
        <w:spacing w:before="7"/>
        <w:rPr>
          <w:i/>
          <w:sz w:val="29"/>
        </w:rPr>
      </w:pPr>
    </w:p>
    <w:p>
      <w:pPr>
        <w:pStyle w:val="BodyText"/>
        <w:spacing w:line="360" w:lineRule="auto" w:before="1"/>
        <w:ind w:left="682" w:right="120"/>
        <w:jc w:val="both"/>
      </w:pPr>
      <w:r>
        <w:rPr/>
        <w:t>Posteriormente en su respuesta, el </w:t>
      </w:r>
      <w:r>
        <w:rPr>
          <w:b/>
        </w:rPr>
        <w:t>Sujeto Obligado </w:t>
      </w:r>
      <w:r>
        <w:rPr/>
        <w:t>remitió listas de asistencia de</w:t>
      </w:r>
      <w:r>
        <w:rPr>
          <w:spacing w:val="1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áreas</w:t>
      </w:r>
      <w:r>
        <w:rPr>
          <w:spacing w:val="-1"/>
        </w:rPr>
        <w:t> </w:t>
      </w:r>
      <w:r>
        <w:rPr/>
        <w:t>administrativas</w:t>
      </w:r>
      <w:r>
        <w:rPr>
          <w:spacing w:val="-2"/>
        </w:rPr>
        <w:t> </w:t>
      </w:r>
      <w:r>
        <w:rPr/>
        <w:t>del mes</w:t>
      </w:r>
      <w:r>
        <w:rPr>
          <w:spacing w:val="-2"/>
        </w:rPr>
        <w:t> </w:t>
      </w:r>
      <w:r>
        <w:rPr/>
        <w:t>de febrero</w:t>
      </w:r>
      <w:r>
        <w:rPr>
          <w:spacing w:val="-1"/>
        </w:rPr>
        <w:t> </w:t>
      </w:r>
      <w:r>
        <w:rPr/>
        <w:t>de dos</w:t>
      </w:r>
      <w:r>
        <w:rPr>
          <w:spacing w:val="-2"/>
        </w:rPr>
        <w:t> </w:t>
      </w:r>
      <w:r>
        <w:rPr/>
        <w:t>mil veintitrés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682" w:right="119"/>
        <w:jc w:val="both"/>
      </w:pPr>
      <w:r>
        <w:rPr/>
        <w:t>Una vez conocida la respuesta del </w:t>
      </w:r>
      <w:r>
        <w:rPr>
          <w:b/>
        </w:rPr>
        <w:t>Sujeto Obligado</w:t>
      </w:r>
      <w:r>
        <w:rPr/>
        <w:t>, la </w:t>
      </w:r>
      <w:r>
        <w:rPr>
          <w:b/>
        </w:rPr>
        <w:t>parte Recurrente </w:t>
      </w:r>
      <w:r>
        <w:rPr/>
        <w:t>interpuso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impugnación</w:t>
      </w:r>
      <w:r>
        <w:rPr>
          <w:spacing w:val="1"/>
        </w:rPr>
        <w:t> </w:t>
      </w:r>
      <w:r>
        <w:rPr/>
        <w:t>citado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rubro,</w:t>
      </w:r>
      <w:r>
        <w:rPr>
          <w:spacing w:val="1"/>
        </w:rPr>
        <w:t> </w:t>
      </w:r>
      <w:r>
        <w:rPr/>
        <w:t>manifestado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inconformidad, lo siguiente: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1"/>
          <w:numId w:val="1"/>
        </w:numPr>
        <w:tabs>
          <w:tab w:pos="1509" w:val="left" w:leader="none"/>
        </w:tabs>
        <w:spacing w:line="240" w:lineRule="auto" w:before="1" w:after="0"/>
        <w:ind w:left="1508" w:right="0" w:hanging="261"/>
        <w:jc w:val="both"/>
      </w:pPr>
      <w:r>
        <w:rPr/>
        <w:t>Acto</w:t>
      </w:r>
      <w:r>
        <w:rPr>
          <w:spacing w:val="-2"/>
        </w:rPr>
        <w:t> </w:t>
      </w:r>
      <w:r>
        <w:rPr/>
        <w:t>impugnado:</w:t>
      </w:r>
    </w:p>
    <w:p>
      <w:pPr>
        <w:pStyle w:val="BodyText"/>
        <w:spacing w:before="9"/>
        <w:rPr>
          <w:b/>
          <w:sz w:val="29"/>
        </w:rPr>
      </w:pPr>
    </w:p>
    <w:p>
      <w:pPr>
        <w:spacing w:before="0"/>
        <w:ind w:left="1248" w:right="566" w:firstLine="0"/>
        <w:jc w:val="left"/>
        <w:rPr>
          <w:i/>
          <w:sz w:val="22"/>
        </w:rPr>
      </w:pPr>
      <w:r>
        <w:rPr>
          <w:i/>
          <w:sz w:val="22"/>
        </w:rPr>
        <w:t>“NO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COMPLETA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PÚBLICOS”” (Sic)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Heading1"/>
        <w:numPr>
          <w:ilvl w:val="1"/>
          <w:numId w:val="1"/>
        </w:numPr>
        <w:tabs>
          <w:tab w:pos="1535" w:val="left" w:leader="none"/>
        </w:tabs>
        <w:spacing w:line="240" w:lineRule="auto" w:before="0" w:after="0"/>
        <w:ind w:left="1534" w:right="0" w:hanging="287"/>
        <w:jc w:val="both"/>
        <w:rPr>
          <w:b w:val="0"/>
        </w:rPr>
      </w:pPr>
      <w:r>
        <w:rPr/>
        <w:t>Razones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motivos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inconformidad</w:t>
      </w:r>
      <w:r>
        <w:rPr>
          <w:b w:val="0"/>
        </w:rPr>
        <w:t>:</w:t>
      </w:r>
    </w:p>
    <w:p>
      <w:pPr>
        <w:spacing w:before="163"/>
        <w:ind w:left="1248" w:right="566" w:firstLine="0"/>
        <w:jc w:val="left"/>
        <w:rPr>
          <w:i/>
          <w:sz w:val="22"/>
        </w:rPr>
      </w:pPr>
      <w:r>
        <w:rPr>
          <w:i/>
          <w:sz w:val="22"/>
        </w:rPr>
        <w:t>“NO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COMPLETA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PÚBLICOS”” (Sic)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66" w:val="left" w:leader="none"/>
        </w:tabs>
        <w:spacing w:line="240" w:lineRule="auto" w:before="93" w:after="0"/>
        <w:ind w:left="9018" w:right="120"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12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580" w:bottom="0" w:left="1020" w:right="15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1057839</wp:posOffset>
            </wp:positionH>
            <wp:positionV relativeFrom="page">
              <wp:posOffset>362380</wp:posOffset>
            </wp:positionV>
            <wp:extent cx="6157407" cy="960457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4.92186pt;width:15.45pt;height:168.1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36"/>
        <w:ind w:left="4587" w:right="107" w:firstLine="2911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05071/INFOEM/IP/RR/2023</w:t>
      </w: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line="360" w:lineRule="auto" w:before="24"/>
        <w:ind w:left="682" w:right="120"/>
        <w:jc w:val="both"/>
      </w:pPr>
      <w:r>
        <w:rPr/>
        <w:t>Una vez interpuesto el recurso de revisión, de las constancias que obran en el</w:t>
      </w:r>
      <w:r>
        <w:rPr>
          <w:spacing w:val="1"/>
        </w:rPr>
        <w:t> </w:t>
      </w:r>
      <w:r>
        <w:rPr/>
        <w:t>expediente en el SAIMEX, se advierte que las partes fueron omisas en remitir sus</w:t>
      </w:r>
      <w:r>
        <w:rPr>
          <w:spacing w:val="1"/>
        </w:rPr>
        <w:t> </w:t>
      </w:r>
      <w:r>
        <w:rPr/>
        <w:t>informes justificados o manifestaciones en el tiempo procesal establecido para tal</w:t>
      </w:r>
      <w:r>
        <w:rPr>
          <w:spacing w:val="1"/>
        </w:rPr>
        <w:t> </w:t>
      </w:r>
      <w:r>
        <w:rPr/>
        <w:t>efecto, por lo que se tuvo por precluido su derecho y se procedió a la emisión de la</w:t>
      </w:r>
      <w:r>
        <w:rPr>
          <w:spacing w:val="1"/>
        </w:rPr>
        <w:t> </w:t>
      </w:r>
      <w:r>
        <w:rPr/>
        <w:t>resolución.</w:t>
      </w:r>
    </w:p>
    <w:p>
      <w:pPr>
        <w:pStyle w:val="BodyText"/>
        <w:spacing w:before="12"/>
        <w:rPr>
          <w:sz w:val="17"/>
        </w:rPr>
      </w:pPr>
    </w:p>
    <w:p>
      <w:pPr>
        <w:spacing w:line="360" w:lineRule="auto" w:before="0"/>
        <w:ind w:left="682" w:right="110" w:firstLine="0"/>
        <w:jc w:val="both"/>
        <w:rPr>
          <w:sz w:val="24"/>
        </w:rPr>
      </w:pPr>
      <w:r>
        <w:rPr>
          <w:sz w:val="24"/>
        </w:rPr>
        <w:t>Así las cosas, el Comisionado Ponente consideró que los motivos de inconformidad</w:t>
      </w:r>
      <w:r>
        <w:rPr>
          <w:spacing w:val="-57"/>
          <w:sz w:val="24"/>
        </w:rPr>
        <w:t> </w:t>
      </w:r>
      <w:r>
        <w:rPr>
          <w:sz w:val="24"/>
        </w:rPr>
        <w:t>aducidos por la </w:t>
      </w:r>
      <w:r>
        <w:rPr>
          <w:b/>
          <w:sz w:val="24"/>
        </w:rPr>
        <w:t>parte Recurrente </w:t>
      </w:r>
      <w:r>
        <w:rPr>
          <w:sz w:val="24"/>
        </w:rPr>
        <w:t>resultan </w:t>
      </w:r>
      <w:r>
        <w:rPr>
          <w:b/>
          <w:sz w:val="24"/>
        </w:rPr>
        <w:t>fundados</w:t>
      </w:r>
      <w:r>
        <w:rPr>
          <w:sz w:val="24"/>
        </w:rPr>
        <w:t>, y determinó </w:t>
      </w:r>
      <w:r>
        <w:rPr>
          <w:b/>
          <w:sz w:val="24"/>
        </w:rPr>
        <w:t>modificar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respuesta</w:t>
      </w:r>
      <w:r>
        <w:rPr>
          <w:spacing w:val="-1"/>
          <w:sz w:val="24"/>
        </w:rPr>
        <w:t> </w:t>
      </w:r>
      <w:r>
        <w:rPr>
          <w:sz w:val="24"/>
        </w:rPr>
        <w:t>del </w:t>
      </w:r>
      <w:r>
        <w:rPr>
          <w:b/>
          <w:sz w:val="24"/>
        </w:rPr>
        <w:t>Sujeto Obligado</w:t>
      </w:r>
      <w:r>
        <w:rPr>
          <w:sz w:val="24"/>
        </w:rPr>
        <w:t>, ordenando lo</w:t>
      </w:r>
      <w:r>
        <w:rPr>
          <w:spacing w:val="-3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spacing w:before="7"/>
        <w:rPr>
          <w:sz w:val="17"/>
        </w:rPr>
      </w:pPr>
    </w:p>
    <w:p>
      <w:pPr>
        <w:spacing w:line="276" w:lineRule="auto" w:before="0"/>
        <w:ind w:left="1248" w:right="1106" w:firstLine="0"/>
        <w:jc w:val="both"/>
        <w:rPr>
          <w:i/>
          <w:sz w:val="22"/>
        </w:rPr>
      </w:pPr>
      <w:r>
        <w:rPr>
          <w:i/>
          <w:sz w:val="22"/>
        </w:rPr>
        <w:t>“PRIMERO. Se MODIFICA la respuesta otorgada por el Sujeto Obligado a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solicitud de información 00651/ZINACANT/IP/2023, por resultar parcialmente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FUNDADAS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razones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motivos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inconformidad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hechos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valer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Particular, en términos de los considerandos QUINTO y SÉXTO de la 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Resolución.</w:t>
      </w:r>
    </w:p>
    <w:p>
      <w:pPr>
        <w:pStyle w:val="BodyText"/>
        <w:spacing w:before="11"/>
        <w:rPr>
          <w:i/>
          <w:sz w:val="17"/>
        </w:rPr>
      </w:pPr>
    </w:p>
    <w:p>
      <w:pPr>
        <w:spacing w:line="276" w:lineRule="auto" w:before="0"/>
        <w:ind w:left="1248" w:right="1108" w:firstLine="0"/>
        <w:jc w:val="both"/>
        <w:rPr>
          <w:i/>
          <w:sz w:val="22"/>
        </w:rPr>
      </w:pPr>
      <w:r>
        <w:rPr>
          <w:i/>
          <w:sz w:val="22"/>
        </w:rPr>
        <w:t>SEGUNDO. Se ORDENA al Sujeto Obligado, a efecto de que, previa búsqueda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exhaustiva y razonable en los archivos de la unidad administrativa competentes,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entregue, a través del Sistema de Acceso a la Información Mexiquense (SAIMEX),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 versión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documentos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donde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conste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siguiente: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508" w:val="left" w:leader="none"/>
        </w:tabs>
        <w:spacing w:line="276" w:lineRule="auto" w:before="0" w:after="0"/>
        <w:ind w:left="1248" w:right="1109" w:firstLine="0"/>
        <w:jc w:val="both"/>
        <w:rPr>
          <w:i/>
          <w:sz w:val="22"/>
        </w:rPr>
      </w:pPr>
      <w:r>
        <w:rPr>
          <w:i/>
          <w:sz w:val="22"/>
        </w:rPr>
        <w:t>Las listas o registros de asistencia de las unidades administrativas faltantes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(incluidas las entregadas en respuesta, en versión pública e ilegibles), del primero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 veintiocho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febrero 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dos mil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veintitrés.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74" w:val="left" w:leader="none"/>
        </w:tabs>
        <w:spacing w:line="276" w:lineRule="auto" w:before="0" w:after="0"/>
        <w:ind w:left="1248" w:right="1109" w:firstLine="0"/>
        <w:jc w:val="both"/>
        <w:rPr>
          <w:i/>
          <w:sz w:val="22"/>
        </w:rPr>
      </w:pPr>
      <w:r>
        <w:rPr>
          <w:i/>
          <w:sz w:val="22"/>
        </w:rPr>
        <w:t>La autorización emitida por autoridad competente, para exceptuar el registro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asistencia,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los servidores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localicen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 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1.</w:t>
      </w:r>
    </w:p>
    <w:p>
      <w:pPr>
        <w:pStyle w:val="BodyText"/>
        <w:spacing w:before="10"/>
        <w:rPr>
          <w:i/>
          <w:sz w:val="17"/>
        </w:rPr>
      </w:pPr>
    </w:p>
    <w:p>
      <w:pPr>
        <w:spacing w:line="276" w:lineRule="auto" w:before="1"/>
        <w:ind w:left="1248" w:right="1109" w:firstLine="0"/>
        <w:jc w:val="both"/>
        <w:rPr>
          <w:i/>
          <w:sz w:val="22"/>
        </w:rPr>
      </w:pPr>
      <w:r>
        <w:rPr>
          <w:i/>
          <w:sz w:val="22"/>
        </w:rPr>
        <w:t>Además,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necesario,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deberá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proporcionar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Acuerdo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Clasificación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donde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Comité de Transparencia, confirme la eliminación de los datos o 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clasificada,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versión pública,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los artículos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49,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fracciones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II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pStyle w:val="ListParagraph"/>
        <w:numPr>
          <w:ilvl w:val="2"/>
          <w:numId w:val="1"/>
        </w:numPr>
        <w:tabs>
          <w:tab w:pos="166" w:val="left" w:leader="none"/>
        </w:tabs>
        <w:spacing w:line="240" w:lineRule="auto" w:before="93" w:after="0"/>
        <w:ind w:left="9018" w:right="120"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12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580" w:bottom="0" w:left="1020" w:right="15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4096">
            <wp:simplePos x="0" y="0"/>
            <wp:positionH relativeFrom="page">
              <wp:posOffset>1057839</wp:posOffset>
            </wp:positionH>
            <wp:positionV relativeFrom="page">
              <wp:posOffset>362380</wp:posOffset>
            </wp:positionV>
            <wp:extent cx="6157407" cy="960457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4.92186pt;width:15.45pt;height:168.1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36"/>
        <w:ind w:left="4587" w:right="107" w:firstLine="2911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05071/INFOEM/IP/RR/2023</w:t>
      </w:r>
    </w:p>
    <w:p>
      <w:pPr>
        <w:pStyle w:val="BodyText"/>
        <w:spacing w:before="10"/>
        <w:rPr>
          <w:b/>
          <w:sz w:val="17"/>
        </w:rPr>
      </w:pPr>
    </w:p>
    <w:p>
      <w:pPr>
        <w:spacing w:line="276" w:lineRule="auto" w:before="31"/>
        <w:ind w:left="1248" w:right="1112" w:firstLine="0"/>
        <w:jc w:val="both"/>
        <w:rPr>
          <w:i/>
          <w:sz w:val="22"/>
        </w:rPr>
      </w:pPr>
      <w:r>
        <w:rPr>
          <w:i/>
          <w:sz w:val="22"/>
        </w:rPr>
        <w:t>y VIII y 132, fracción II de la Ley de Transparencia y Acceso a la 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México 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Municipios.</w:t>
      </w:r>
    </w:p>
    <w:p>
      <w:pPr>
        <w:pStyle w:val="BodyText"/>
        <w:spacing w:before="11"/>
        <w:rPr>
          <w:i/>
          <w:sz w:val="17"/>
        </w:rPr>
      </w:pPr>
    </w:p>
    <w:p>
      <w:pPr>
        <w:spacing w:line="276" w:lineRule="auto" w:before="1"/>
        <w:ind w:left="1248" w:right="1108" w:firstLine="0"/>
        <w:jc w:val="both"/>
        <w:rPr>
          <w:i/>
          <w:sz w:val="22"/>
        </w:rPr>
      </w:pPr>
      <w:r>
        <w:rPr>
          <w:i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respecto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punto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2,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alguno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cuente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asistencia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autorización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exceptuar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asistencia, deberá proporcionar el Acuerdo del Comité de Transparencia donde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confirme la inexistencia, de conformidad a lo establecido en el artículo 19, párrafo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tercero, 169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 170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 la Ley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 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materia.</w:t>
      </w:r>
      <w:r>
        <w:rPr>
          <w:b/>
          <w:i/>
          <w:sz w:val="22"/>
        </w:rPr>
        <w:t>…</w:t>
      </w:r>
      <w:r>
        <w:rPr>
          <w:i/>
          <w:sz w:val="22"/>
        </w:rPr>
        <w:t>”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Heading1"/>
        <w:numPr>
          <w:ilvl w:val="0"/>
          <w:numId w:val="1"/>
        </w:numPr>
        <w:tabs>
          <w:tab w:pos="1402" w:val="left" w:leader="none"/>
        </w:tabs>
        <w:spacing w:line="240" w:lineRule="auto" w:before="0" w:after="0"/>
        <w:ind w:left="1402" w:right="0" w:hanging="437"/>
        <w:jc w:val="left"/>
      </w:pPr>
      <w:r>
        <w:rPr/>
        <w:t>Razones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Voto</w:t>
      </w:r>
      <w:r>
        <w:rPr>
          <w:spacing w:val="-1"/>
        </w:rPr>
        <w:t> </w:t>
      </w:r>
      <w:r>
        <w:rPr/>
        <w:t>Particular.</w:t>
      </w:r>
    </w:p>
    <w:p>
      <w:pPr>
        <w:pStyle w:val="BodyText"/>
        <w:spacing w:before="12"/>
        <w:rPr>
          <w:b/>
          <w:sz w:val="29"/>
        </w:rPr>
      </w:pPr>
    </w:p>
    <w:p>
      <w:pPr>
        <w:pStyle w:val="BodyText"/>
        <w:spacing w:line="360" w:lineRule="auto"/>
        <w:ind w:left="682" w:right="117"/>
        <w:jc w:val="both"/>
      </w:pPr>
      <w:r>
        <w:rPr/>
        <w:t>En este orden de ideas, resulta importante señalar que coincido con los términos</w:t>
      </w:r>
      <w:r>
        <w:rPr>
          <w:spacing w:val="1"/>
        </w:rPr>
        <w:t> </w:t>
      </w:r>
      <w:r>
        <w:rPr/>
        <w:t>generales planteados en la Resolución toda vez que por regla general, los nombres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encuentran</w:t>
      </w:r>
      <w:r>
        <w:rPr>
          <w:spacing w:val="-57"/>
        </w:rPr>
        <w:t> </w:t>
      </w:r>
      <w:r>
        <w:rPr/>
        <w:t>establecidas como una obligación de transparencia común, tanto en la Ley General</w:t>
      </w:r>
      <w:r>
        <w:rPr>
          <w:spacing w:val="1"/>
        </w:rPr>
        <w:t> </w:t>
      </w:r>
      <w:r>
        <w:rPr/>
        <w:t>como en la Ley Local, y de manera específica, el artículo 92, fracción VII de la 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Municipios; no obstante lo anterior, considero que dicha regla está sujeta a claro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excepción,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concretamente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remuneraciones de personal que se encuentra adscrito a instituciones de seguridad</w:t>
      </w:r>
      <w:r>
        <w:rPr>
          <w:spacing w:val="-57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operativas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</w:t>
      </w:r>
      <w:r>
        <w:rPr>
          <w:spacing w:val="-2"/>
        </w:rPr>
        <w:t> </w:t>
      </w:r>
      <w:r>
        <w:rPr/>
        <w:t>se exponen.</w:t>
      </w:r>
    </w:p>
    <w:p>
      <w:pPr>
        <w:pStyle w:val="BodyText"/>
        <w:spacing w:before="11"/>
        <w:rPr>
          <w:sz w:val="17"/>
        </w:rPr>
      </w:pPr>
    </w:p>
    <w:p>
      <w:pPr>
        <w:spacing w:line="360" w:lineRule="auto" w:before="0"/>
        <w:ind w:left="682" w:right="117" w:firstLine="0"/>
        <w:jc w:val="both"/>
        <w:rPr>
          <w:b/>
          <w:sz w:val="24"/>
        </w:rPr>
      </w:pPr>
      <w:r>
        <w:rPr>
          <w:sz w:val="24"/>
        </w:rPr>
        <w:t>Sobre este punto, debemos partir desde la máxima establecida en nuestro texto</w:t>
      </w:r>
      <w:r>
        <w:rPr>
          <w:spacing w:val="1"/>
          <w:sz w:val="24"/>
        </w:rPr>
        <w:t> </w:t>
      </w:r>
      <w:r>
        <w:rPr>
          <w:sz w:val="24"/>
        </w:rPr>
        <w:t>Constitucional Federal pues el artículo 21 en su párrafo noveno reconoce que la</w:t>
      </w:r>
      <w:r>
        <w:rPr>
          <w:spacing w:val="1"/>
          <w:sz w:val="24"/>
        </w:rPr>
        <w:t> </w:t>
      </w:r>
      <w:r>
        <w:rPr>
          <w:sz w:val="24"/>
        </w:rPr>
        <w:t>seguridad</w:t>
      </w:r>
      <w:r>
        <w:rPr>
          <w:spacing w:val="-5"/>
          <w:sz w:val="24"/>
        </w:rPr>
        <w:t> </w:t>
      </w:r>
      <w:r>
        <w:rPr>
          <w:sz w:val="24"/>
        </w:rPr>
        <w:t>pública</w:t>
      </w:r>
      <w:r>
        <w:rPr>
          <w:spacing w:val="-5"/>
          <w:sz w:val="24"/>
        </w:rPr>
        <w:t> </w:t>
      </w:r>
      <w:r>
        <w:rPr>
          <w:sz w:val="24"/>
        </w:rPr>
        <w:t>es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5"/>
          <w:sz w:val="24"/>
        </w:rPr>
        <w:t> </w:t>
      </w:r>
      <w:r>
        <w:rPr>
          <w:sz w:val="24"/>
        </w:rPr>
        <w:t>función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cargo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Federación,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Entidades</w:t>
      </w:r>
      <w:r>
        <w:rPr>
          <w:spacing w:val="-57"/>
          <w:sz w:val="24"/>
        </w:rPr>
        <w:t> </w:t>
      </w:r>
      <w:r>
        <w:rPr>
          <w:sz w:val="24"/>
        </w:rPr>
        <w:t>Federativas</w:t>
      </w:r>
      <w:r>
        <w:rPr>
          <w:spacing w:val="-3"/>
          <w:sz w:val="24"/>
        </w:rPr>
        <w:t> </w:t>
      </w:r>
      <w:r>
        <w:rPr>
          <w:sz w:val="24"/>
        </w:rPr>
        <w:t>y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Municipios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b/>
          <w:sz w:val="24"/>
        </w:rPr>
        <w:t>cuyos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fines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salvaguardar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vida,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libertades,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2"/>
          <w:numId w:val="1"/>
        </w:numPr>
        <w:tabs>
          <w:tab w:pos="166" w:val="left" w:leader="none"/>
        </w:tabs>
        <w:spacing w:line="240" w:lineRule="auto" w:before="93" w:after="0"/>
        <w:ind w:left="9018" w:right="120"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12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580" w:bottom="0" w:left="1020" w:right="15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5120">
            <wp:simplePos x="0" y="0"/>
            <wp:positionH relativeFrom="page">
              <wp:posOffset>1057839</wp:posOffset>
            </wp:positionH>
            <wp:positionV relativeFrom="page">
              <wp:posOffset>362380</wp:posOffset>
            </wp:positionV>
            <wp:extent cx="6157407" cy="960457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4.92186pt;width:15.45pt;height:168.1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36"/>
        <w:ind w:left="4587" w:right="107" w:firstLine="2911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05071/INFOEM/IP/RR/2023</w:t>
      </w:r>
    </w:p>
    <w:p>
      <w:pPr>
        <w:pStyle w:val="BodyText"/>
        <w:spacing w:before="4"/>
        <w:rPr>
          <w:b/>
          <w:sz w:val="18"/>
        </w:rPr>
      </w:pPr>
    </w:p>
    <w:p>
      <w:pPr>
        <w:spacing w:line="360" w:lineRule="auto" w:before="24"/>
        <w:ind w:left="682" w:right="122" w:firstLine="0"/>
        <w:jc w:val="both"/>
        <w:rPr>
          <w:sz w:val="24"/>
        </w:rPr>
      </w:pPr>
      <w:r>
        <w:rPr>
          <w:b/>
          <w:sz w:val="24"/>
        </w:rPr>
        <w:t>la integridad y el patrimonio de las personas, así como contribuir a la generación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preservación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orden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paz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social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Asimismo,</w:t>
      </w:r>
      <w:r>
        <w:rPr>
          <w:spacing w:val="-11"/>
          <w:sz w:val="24"/>
        </w:rPr>
        <w:t> </w:t>
      </w:r>
      <w:r>
        <w:rPr>
          <w:sz w:val="24"/>
        </w:rPr>
        <w:t>señala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actuación</w:t>
      </w:r>
      <w:r>
        <w:rPr>
          <w:spacing w:val="-58"/>
          <w:sz w:val="24"/>
        </w:rPr>
        <w:t> </w:t>
      </w:r>
      <w:r>
        <w:rPr>
          <w:sz w:val="24"/>
        </w:rPr>
        <w:t>de las instituciones de seguridad pública se regirá por los principios de legalidad,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objetividad,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eficiencia,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profesionalismo,</w:t>
      </w:r>
      <w:r>
        <w:rPr>
          <w:spacing w:val="-14"/>
          <w:sz w:val="24"/>
        </w:rPr>
        <w:t> </w:t>
      </w:r>
      <w:r>
        <w:rPr>
          <w:sz w:val="24"/>
        </w:rPr>
        <w:t>honradez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respeto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los</w:t>
      </w:r>
      <w:r>
        <w:rPr>
          <w:spacing w:val="-15"/>
          <w:sz w:val="24"/>
        </w:rPr>
        <w:t> </w:t>
      </w:r>
      <w:r>
        <w:rPr>
          <w:sz w:val="24"/>
        </w:rPr>
        <w:t>derechos</w:t>
      </w:r>
      <w:r>
        <w:rPr>
          <w:spacing w:val="-14"/>
          <w:sz w:val="24"/>
        </w:rPr>
        <w:t> </w:t>
      </w:r>
      <w:r>
        <w:rPr>
          <w:sz w:val="24"/>
        </w:rPr>
        <w:t>humanos.</w:t>
      </w:r>
    </w:p>
    <w:p>
      <w:pPr>
        <w:pStyle w:val="BodyText"/>
        <w:rPr>
          <w:sz w:val="18"/>
        </w:rPr>
      </w:pPr>
    </w:p>
    <w:p>
      <w:pPr>
        <w:pStyle w:val="BodyText"/>
        <w:spacing w:line="360" w:lineRule="auto" w:before="1"/>
        <w:ind w:left="682" w:right="123"/>
        <w:jc w:val="both"/>
      </w:pPr>
      <w:r>
        <w:rPr/>
        <w:t>Dicha circunstancia es replicada por la Ley de Seguridad del Estado de México en</w:t>
      </w:r>
      <w:r>
        <w:rPr>
          <w:spacing w:val="1"/>
        </w:rPr>
        <w:t> </w:t>
      </w:r>
      <w:r>
        <w:rPr/>
        <w:t>su artículo 1, fracciones II, III y V, las cuales señalan que dicho ordenamiento es de</w:t>
      </w:r>
      <w:r>
        <w:rPr>
          <w:spacing w:val="1"/>
        </w:rPr>
        <w:t> </w:t>
      </w:r>
      <w:r>
        <w:rPr/>
        <w:t>orden público, de interés social y de observancia general en todo el territorio del</w:t>
      </w:r>
      <w:r>
        <w:rPr>
          <w:spacing w:val="1"/>
        </w:rPr>
        <w:t> </w:t>
      </w:r>
      <w:r>
        <w:rPr/>
        <w:t>Estado de México y tiene por objeto establecer las bases de coordinación del Estado</w:t>
      </w:r>
      <w:r>
        <w:rPr>
          <w:spacing w:val="-57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Alcaldías de la Ciudad de México; integrar el Sistema Estatal de Seguridad Pública,</w:t>
      </w:r>
      <w:r>
        <w:rPr>
          <w:spacing w:val="-57"/>
        </w:rPr>
        <w:t> </w:t>
      </w:r>
      <w:r>
        <w:rPr/>
        <w:t>que a su vez contribuirá con el Sistema Nacional de Seguridad Pública; para la</w:t>
      </w:r>
      <w:r>
        <w:rPr>
          <w:spacing w:val="1"/>
        </w:rPr>
        <w:t> </w:t>
      </w:r>
      <w:r>
        <w:rPr/>
        <w:t>construcción</w:t>
      </w:r>
      <w:r>
        <w:rPr>
          <w:spacing w:val="-2"/>
        </w:rPr>
        <w:t> </w:t>
      </w:r>
      <w:r>
        <w:rPr/>
        <w:t>de las bases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una plena</w:t>
      </w:r>
      <w:r>
        <w:rPr>
          <w:spacing w:val="-1"/>
        </w:rPr>
        <w:t> </w:t>
      </w:r>
      <w:r>
        <w:rPr/>
        <w:t>seguridad ciudadana.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682" w:right="119"/>
        <w:jc w:val="both"/>
      </w:pPr>
      <w:r>
        <w:rPr/>
        <w:t>De tal suerte que con lo señalado hasta este punto se advierte que la finalidad de la</w:t>
      </w:r>
      <w:r>
        <w:rPr>
          <w:spacing w:val="-57"/>
        </w:rPr>
        <w:t> </w:t>
      </w:r>
      <w:r>
        <w:rPr/>
        <w:t>función de seguridad pública indudablemente tienen como eje central a la persona</w:t>
      </w:r>
      <w:r>
        <w:rPr>
          <w:spacing w:val="1"/>
        </w:rPr>
        <w:t> </w:t>
      </w:r>
      <w:r>
        <w:rPr/>
        <w:t>humana y, por ende, contribuyen al establecimiento de la seguridad ciudadana, la</w:t>
      </w:r>
      <w:r>
        <w:rPr>
          <w:spacing w:val="1"/>
        </w:rPr>
        <w:t> </w:t>
      </w:r>
      <w:r>
        <w:rPr/>
        <w:t>cual tiene por objeto proteger a las personas; asegurar el ejercicio de su ciudadanía,</w:t>
      </w:r>
      <w:r>
        <w:rPr>
          <w:spacing w:val="-57"/>
        </w:rPr>
        <w:t> </w:t>
      </w:r>
      <w:r>
        <w:rPr/>
        <w:t>sus</w:t>
      </w:r>
      <w:r>
        <w:rPr>
          <w:spacing w:val="-5"/>
        </w:rPr>
        <w:t> </w:t>
      </w:r>
      <w:r>
        <w:rPr/>
        <w:t>libertades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fundamentales;</w:t>
      </w:r>
      <w:r>
        <w:rPr>
          <w:spacing w:val="-5"/>
        </w:rPr>
        <w:t> </w:t>
      </w:r>
      <w:r>
        <w:rPr/>
        <w:t>establecer</w:t>
      </w:r>
      <w:r>
        <w:rPr>
          <w:spacing w:val="-5"/>
        </w:rPr>
        <w:t> </w:t>
      </w:r>
      <w:r>
        <w:rPr/>
        <w:t>espacios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social</w:t>
      </w:r>
      <w:r>
        <w:rPr>
          <w:spacing w:val="-57"/>
        </w:rPr>
        <w:t> </w:t>
      </w:r>
      <w:r>
        <w:rPr/>
        <w:t>corresponsable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armónica;</w:t>
      </w:r>
      <w:r>
        <w:rPr>
          <w:spacing w:val="1"/>
        </w:rPr>
        <w:t> </w:t>
      </w:r>
      <w:r>
        <w:rPr/>
        <w:t>propiciar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solución</w:t>
      </w:r>
      <w:r>
        <w:rPr>
          <w:spacing w:val="1"/>
        </w:rPr>
        <w:t> </w:t>
      </w:r>
      <w:r>
        <w:rPr/>
        <w:t>pacífica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conflictos</w:t>
      </w:r>
      <w:r>
        <w:rPr>
          <w:spacing w:val="1"/>
        </w:rPr>
        <w:t> </w:t>
      </w:r>
      <w:r>
        <w:rPr/>
        <w:t>interpersonales y sociales; fortalecer a las instituciones, y propiciar condiciones</w:t>
      </w:r>
      <w:r>
        <w:rPr>
          <w:spacing w:val="1"/>
        </w:rPr>
        <w:t> </w:t>
      </w:r>
      <w:r>
        <w:rPr>
          <w:spacing w:val="-1"/>
        </w:rPr>
        <w:t>durables</w:t>
      </w:r>
      <w:r>
        <w:rPr>
          <w:spacing w:val="-16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permitan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6"/>
        </w:rPr>
        <w:t> </w:t>
      </w:r>
      <w:r>
        <w:rPr/>
        <w:t>ciudadanos</w:t>
      </w:r>
      <w:r>
        <w:rPr>
          <w:spacing w:val="-15"/>
        </w:rPr>
        <w:t> </w:t>
      </w:r>
      <w:r>
        <w:rPr/>
        <w:t>desarrollar</w:t>
      </w:r>
      <w:r>
        <w:rPr>
          <w:spacing w:val="-14"/>
        </w:rPr>
        <w:t> </w:t>
      </w:r>
      <w:r>
        <w:rPr/>
        <w:t>sus</w:t>
      </w:r>
      <w:r>
        <w:rPr>
          <w:spacing w:val="-17"/>
        </w:rPr>
        <w:t> </w:t>
      </w:r>
      <w:r>
        <w:rPr/>
        <w:t>capacidades,</w:t>
      </w:r>
      <w:r>
        <w:rPr>
          <w:spacing w:val="-11"/>
        </w:rPr>
        <w:t> </w:t>
      </w:r>
      <w:r>
        <w:rPr/>
        <w:t>en</w:t>
      </w:r>
      <w:r>
        <w:rPr>
          <w:spacing w:val="-15"/>
        </w:rPr>
        <w:t> </w:t>
      </w:r>
      <w:r>
        <w:rPr/>
        <w:t>un</w:t>
      </w:r>
      <w:r>
        <w:rPr>
          <w:spacing w:val="-16"/>
        </w:rPr>
        <w:t> </w:t>
      </w:r>
      <w:r>
        <w:rPr/>
        <w:t>ambiente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paz</w:t>
      </w:r>
      <w:r>
        <w:rPr>
          <w:spacing w:val="-1"/>
        </w:rPr>
        <w:t> </w:t>
      </w:r>
      <w:r>
        <w:rPr/>
        <w:t>y democracia.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2"/>
          <w:numId w:val="1"/>
        </w:numPr>
        <w:tabs>
          <w:tab w:pos="166" w:val="left" w:leader="none"/>
        </w:tabs>
        <w:spacing w:line="240" w:lineRule="auto" w:before="1" w:after="0"/>
        <w:ind w:left="9018" w:right="120"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12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580" w:bottom="0" w:left="1020" w:right="15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6144">
            <wp:simplePos x="0" y="0"/>
            <wp:positionH relativeFrom="page">
              <wp:posOffset>1057839</wp:posOffset>
            </wp:positionH>
            <wp:positionV relativeFrom="page">
              <wp:posOffset>362380</wp:posOffset>
            </wp:positionV>
            <wp:extent cx="6157407" cy="960457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4.92186pt;width:15.45pt;height:168.1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36"/>
        <w:ind w:left="4587" w:right="107" w:firstLine="2911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05071/INFOEM/IP/RR/2023</w:t>
      </w: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line="360" w:lineRule="auto" w:before="24"/>
        <w:ind w:left="682" w:right="119"/>
        <w:jc w:val="both"/>
      </w:pP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acreditado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encargados de ejecutar las acciones para consumar esta función, podemos observar</w:t>
      </w:r>
      <w:r>
        <w:rPr>
          <w:spacing w:val="-57"/>
        </w:rPr>
        <w:t> </w:t>
      </w:r>
      <w:r>
        <w:rPr/>
        <w:t>con claridad la importancia de los elementos operativos que ejecutan estas acciones</w:t>
      </w:r>
      <w:r>
        <w:rPr>
          <w:spacing w:val="-57"/>
        </w:rPr>
        <w:t> </w:t>
      </w:r>
      <w:r>
        <w:rPr/>
        <w:t>encaminadas a preservar el orden dentro de la dinámica social y podemos partir de</w:t>
      </w:r>
      <w:r>
        <w:rPr>
          <w:spacing w:val="-58"/>
        </w:rPr>
        <w:t> </w:t>
      </w:r>
      <w:r>
        <w:rPr/>
        <w:t>este punto para determinar el riesgo de la divulgación de esta información y por</w:t>
      </w:r>
      <w:r>
        <w:rPr>
          <w:spacing w:val="1"/>
        </w:rPr>
        <w:t> </w:t>
      </w:r>
      <w:r>
        <w:rPr/>
        <w:t>ende,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procedencia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clasificación</w:t>
      </w:r>
      <w:r>
        <w:rPr>
          <w:spacing w:val="-1"/>
        </w:rPr>
        <w:t> </w:t>
      </w:r>
      <w:r>
        <w:rPr/>
        <w:t>como</w:t>
      </w:r>
      <w:r>
        <w:rPr>
          <w:spacing w:val="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reservada.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682" w:right="120"/>
        <w:jc w:val="both"/>
      </w:pPr>
      <w:r>
        <w:rPr/>
        <w:t>En</w:t>
      </w:r>
      <w:r>
        <w:rPr>
          <w:spacing w:val="-4"/>
        </w:rPr>
        <w:t> </w:t>
      </w:r>
      <w:r>
        <w:rPr/>
        <w:t>primer</w:t>
      </w:r>
      <w:r>
        <w:rPr>
          <w:spacing w:val="-1"/>
        </w:rPr>
        <w:t> </w:t>
      </w:r>
      <w:r>
        <w:rPr/>
        <w:t>momento</w:t>
      </w:r>
      <w:r>
        <w:rPr>
          <w:spacing w:val="-2"/>
        </w:rPr>
        <w:t> </w:t>
      </w:r>
      <w:r>
        <w:rPr/>
        <w:t>podemos</w:t>
      </w:r>
      <w:r>
        <w:rPr>
          <w:spacing w:val="-3"/>
        </w:rPr>
        <w:t> </w:t>
      </w:r>
      <w:r>
        <w:rPr/>
        <w:t>vislumbrar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81,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57"/>
        </w:rPr>
        <w:t> </w:t>
      </w:r>
      <w:r>
        <w:rPr/>
        <w:t>Seguridad del Estado de México dispone de manera expresa que toda información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seguridad</w:t>
      </w:r>
      <w:r>
        <w:rPr>
          <w:spacing w:val="-15"/>
        </w:rPr>
        <w:t> </w:t>
      </w:r>
      <w:r>
        <w:rPr>
          <w:spacing w:val="-1"/>
        </w:rPr>
        <w:t>pública</w:t>
      </w:r>
      <w:r>
        <w:rPr>
          <w:spacing w:val="-14"/>
        </w:rPr>
        <w:t> </w:t>
      </w:r>
      <w:r>
        <w:rPr>
          <w:spacing w:val="-1"/>
        </w:rPr>
        <w:t>generada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en</w:t>
      </w:r>
      <w:r>
        <w:rPr>
          <w:spacing w:val="-15"/>
        </w:rPr>
        <w:t> </w:t>
      </w:r>
      <w:r>
        <w:rPr/>
        <w:t>poder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Instituciones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Seguridad</w:t>
      </w:r>
      <w:r>
        <w:rPr>
          <w:spacing w:val="-15"/>
        </w:rPr>
        <w:t> </w:t>
      </w:r>
      <w:r>
        <w:rPr/>
        <w:t>Pública</w:t>
      </w:r>
      <w:r>
        <w:rPr>
          <w:spacing w:val="-57"/>
        </w:rPr>
        <w:t> </w:t>
      </w:r>
      <w:r>
        <w:rPr/>
        <w:t>o de cualquier instancia del Sistema Estatal debe clasificarse, sirve de referencia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cita: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1534" w:right="1019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 81.- </w:t>
      </w:r>
      <w:r>
        <w:rPr>
          <w:i/>
          <w:sz w:val="22"/>
        </w:rPr>
        <w:t>Toda información para la seguridad pública generada o en poder</w:t>
      </w:r>
      <w:r>
        <w:rPr>
          <w:i/>
          <w:spacing w:val="-52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Instituciones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Seguridad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Pública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o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instancia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Estatal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debe registrarse, clasificarse y tratarse de conformidad con las disposiciones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aplicables. No obstante lo anterior, esta información se considerará reservada en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spacing w:before="2"/>
        <w:ind w:left="1534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spacing w:before="1"/>
        <w:ind w:left="1534" w:right="1019" w:firstLine="0"/>
        <w:jc w:val="both"/>
        <w:rPr>
          <w:b/>
          <w:i/>
          <w:sz w:val="22"/>
        </w:rPr>
      </w:pPr>
      <w:r>
        <w:rPr>
          <w:b/>
          <w:i/>
          <w:sz w:val="22"/>
          <w:u w:val="single"/>
        </w:rPr>
        <w:t>II.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Aquella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cuya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revelación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pueda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ser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utilizada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para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actualizar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potenciar una amenaza a la seguridad pública o a las instituciones del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Estado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México ;</w:t>
      </w:r>
      <w:r>
        <w:rPr>
          <w:b/>
          <w:i/>
          <w:sz w:val="22"/>
        </w:rPr>
        <w:t>”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line="360" w:lineRule="auto" w:before="177"/>
        <w:ind w:left="682" w:right="122"/>
        <w:jc w:val="both"/>
      </w:pPr>
      <w:r>
        <w:rPr/>
        <w:t>En armonía con esta disposición normativa, la Ley General de Transparencia y</w:t>
      </w:r>
      <w:r>
        <w:rPr>
          <w:spacing w:val="1"/>
        </w:rPr>
        <w:t> </w:t>
      </w:r>
      <w:r>
        <w:rPr/>
        <w:t>Acceso a la Información Pública, en su artículo 113, fracción I señala que deberá</w:t>
      </w:r>
      <w:r>
        <w:rPr>
          <w:spacing w:val="1"/>
        </w:rPr>
        <w:t> </w:t>
      </w:r>
      <w:r>
        <w:rPr/>
        <w:t>reservarse la información que con su publicación se comprometa a la seguridad</w:t>
      </w:r>
      <w:r>
        <w:rPr>
          <w:spacing w:val="1"/>
        </w:rPr>
        <w:t> </w:t>
      </w:r>
      <w:r>
        <w:rPr/>
        <w:t>pública y cuente con un efecto demostrable, posteriormente el artículo 140 fracción</w:t>
      </w:r>
      <w:r>
        <w:rPr>
          <w:spacing w:val="1"/>
        </w:rPr>
        <w:t> </w:t>
      </w:r>
      <w:r>
        <w:rPr/>
        <w:t>I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Local</w:t>
      </w:r>
      <w:r>
        <w:rPr>
          <w:spacing w:val="-9"/>
        </w:rPr>
        <w:t> </w:t>
      </w:r>
      <w:r>
        <w:rPr/>
        <w:t>replica</w:t>
      </w:r>
      <w:r>
        <w:rPr>
          <w:spacing w:val="-11"/>
        </w:rPr>
        <w:t> </w:t>
      </w:r>
      <w:r>
        <w:rPr/>
        <w:t>esta</w:t>
      </w:r>
      <w:r>
        <w:rPr>
          <w:spacing w:val="-12"/>
        </w:rPr>
        <w:t> </w:t>
      </w:r>
      <w:r>
        <w:rPr/>
        <w:t>circunstancia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reserva,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señalan: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66" w:val="left" w:leader="none"/>
        </w:tabs>
        <w:spacing w:line="240" w:lineRule="auto" w:before="93" w:after="0"/>
        <w:ind w:left="9018" w:right="120"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12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580" w:bottom="0" w:left="1020" w:right="15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7168">
            <wp:simplePos x="0" y="0"/>
            <wp:positionH relativeFrom="page">
              <wp:posOffset>1057839</wp:posOffset>
            </wp:positionH>
            <wp:positionV relativeFrom="page">
              <wp:posOffset>362380</wp:posOffset>
            </wp:positionV>
            <wp:extent cx="6157407" cy="960457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4.92186pt;width:15.45pt;height:168.1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36"/>
        <w:ind w:left="4587" w:right="107" w:firstLine="2911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05071/INFOEM/IP/RR/2023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spacing w:before="30"/>
        <w:ind w:left="1523" w:right="1471" w:firstLine="0"/>
        <w:jc w:val="center"/>
        <w:rPr>
          <w:b/>
          <w:sz w:val="22"/>
        </w:rPr>
      </w:pPr>
      <w:r>
        <w:rPr>
          <w:b/>
          <w:sz w:val="22"/>
        </w:rPr>
        <w:t>“Ley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Transparencia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Acceso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Información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Pública:</w:t>
      </w:r>
    </w:p>
    <w:p>
      <w:pPr>
        <w:pStyle w:val="BodyText"/>
        <w:spacing w:before="11"/>
        <w:rPr>
          <w:b/>
          <w:sz w:val="19"/>
        </w:rPr>
      </w:pPr>
    </w:p>
    <w:p>
      <w:pPr>
        <w:spacing w:line="278" w:lineRule="auto" w:before="0"/>
        <w:ind w:left="1248" w:right="1019" w:firstLine="0"/>
        <w:jc w:val="both"/>
        <w:rPr>
          <w:i/>
          <w:sz w:val="22"/>
        </w:rPr>
      </w:pPr>
      <w:r>
        <w:rPr>
          <w:b/>
          <w:i/>
          <w:sz w:val="22"/>
        </w:rPr>
        <w:t>Artículo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113</w:t>
      </w:r>
      <w:r>
        <w:rPr>
          <w:i/>
          <w:sz w:val="22"/>
        </w:rPr>
        <w:t>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reservada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clasificarse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aquella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cuya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publicación:</w:t>
      </w:r>
    </w:p>
    <w:p>
      <w:pPr>
        <w:spacing w:line="273" w:lineRule="auto" w:before="118"/>
        <w:ind w:left="1248" w:right="1020" w:firstLine="0"/>
        <w:jc w:val="both"/>
        <w:rPr>
          <w:i/>
          <w:sz w:val="22"/>
        </w:rPr>
      </w:pPr>
      <w:r>
        <w:rPr>
          <w:b/>
          <w:i/>
          <w:sz w:val="22"/>
        </w:rPr>
        <w:t>I. Comprometa la seguridad nacional, la seguridad pública o la defensa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nacional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cuente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con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un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propósito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genuino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un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efecto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demostrable</w:t>
      </w:r>
      <w:r>
        <w:rPr>
          <w:i/>
          <w:sz w:val="22"/>
        </w:rPr>
        <w:t>;”</w:t>
      </w:r>
    </w:p>
    <w:p>
      <w:pPr>
        <w:spacing w:line="276" w:lineRule="auto" w:before="123"/>
        <w:ind w:left="1248" w:right="1016" w:firstLine="0"/>
        <w:jc w:val="both"/>
        <w:rPr>
          <w:b/>
          <w:sz w:val="22"/>
        </w:rPr>
      </w:pPr>
      <w:r>
        <w:rPr>
          <w:b/>
          <w:sz w:val="22"/>
        </w:rPr>
        <w:t>“Ley de Transparencia y Acceso a la Información Pública del Estado 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México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 Municipios:</w:t>
      </w:r>
    </w:p>
    <w:p>
      <w:pPr>
        <w:spacing w:line="276" w:lineRule="auto" w:before="121"/>
        <w:ind w:left="1248" w:right="1018" w:firstLine="0"/>
        <w:jc w:val="both"/>
        <w:rPr>
          <w:i/>
          <w:sz w:val="22"/>
        </w:rPr>
      </w:pPr>
      <w:r>
        <w:rPr>
          <w:b/>
          <w:i/>
          <w:sz w:val="22"/>
        </w:rPr>
        <w:t>Artículo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140</w:t>
      </w:r>
      <w:r>
        <w:rPr>
          <w:i/>
          <w:sz w:val="22"/>
        </w:rPr>
        <w:t>.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restringido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excepcionalmente,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razones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interés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público,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ésta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clasificada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reservada,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los criterios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spacing w:line="276" w:lineRule="auto" w:before="121"/>
        <w:ind w:left="1248" w:right="1016" w:firstLine="0"/>
        <w:jc w:val="both"/>
        <w:rPr>
          <w:i/>
          <w:sz w:val="22"/>
        </w:rPr>
      </w:pPr>
      <w:r>
        <w:rPr>
          <w:b/>
          <w:i/>
          <w:sz w:val="22"/>
        </w:rPr>
        <w:t>I.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Comprometa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seguridad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pública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cuente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con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un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propósito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genuino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un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efecto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demostrable</w:t>
      </w:r>
      <w:r>
        <w:rPr>
          <w:i/>
          <w:sz w:val="22"/>
        </w:rPr>
        <w:t>;”</w:t>
      </w:r>
    </w:p>
    <w:p>
      <w:pPr>
        <w:pStyle w:val="BodyText"/>
        <w:spacing w:before="13"/>
        <w:rPr>
          <w:i/>
          <w:sz w:val="17"/>
        </w:rPr>
      </w:pPr>
    </w:p>
    <w:p>
      <w:pPr>
        <w:pStyle w:val="BodyText"/>
        <w:spacing w:line="360" w:lineRule="auto"/>
        <w:ind w:left="682" w:right="117"/>
        <w:jc w:val="both"/>
      </w:pPr>
      <w:r>
        <w:rPr/>
        <w:t>Correlativo a lo anterior, Lineamientos Generales en Materia de Clasificación y</w:t>
      </w:r>
      <w:r>
        <w:rPr>
          <w:spacing w:val="1"/>
        </w:rPr>
        <w:t> </w:t>
      </w:r>
      <w:r>
        <w:rPr/>
        <w:t>Desclasificación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Versiones</w:t>
      </w:r>
      <w:r>
        <w:rPr>
          <w:spacing w:val="-57"/>
        </w:rPr>
        <w:t> </w:t>
      </w:r>
      <w:r>
        <w:rPr/>
        <w:t>Públicas,</w:t>
      </w:r>
      <w:r>
        <w:rPr>
          <w:spacing w:val="-4"/>
        </w:rPr>
        <w:t> </w:t>
      </w:r>
      <w:r>
        <w:rPr/>
        <w:t>publicados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16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2016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reformados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18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2022</w:t>
      </w:r>
      <w:r>
        <w:rPr>
          <w:spacing w:val="-58"/>
        </w:rPr>
        <w:t> </w:t>
      </w:r>
      <w:r>
        <w:rPr/>
        <w:t>señalan en su numeral décimo octavo que podrá considerarse como información</w:t>
      </w:r>
      <w:r>
        <w:rPr>
          <w:spacing w:val="1"/>
        </w:rPr>
        <w:t> </w:t>
      </w:r>
      <w:r>
        <w:rPr/>
        <w:t>reservada, aquella que comprometa la seguridad pública, al poner en peligro 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 tendientes a preservar y resguardar la vida, la salud, la integridad y el</w:t>
      </w:r>
      <w:r>
        <w:rPr>
          <w:spacing w:val="1"/>
        </w:rPr>
        <w:t> </w:t>
      </w:r>
      <w:r>
        <w:rPr/>
        <w:t>ejercicio de los derechos de las personas, así como para el mantenimiento del orden</w:t>
      </w:r>
      <w:r>
        <w:rPr>
          <w:spacing w:val="-57"/>
        </w:rPr>
        <w:t> </w:t>
      </w:r>
      <w:r>
        <w:rPr/>
        <w:t>público.</w:t>
      </w:r>
    </w:p>
    <w:p>
      <w:pPr>
        <w:pStyle w:val="BodyText"/>
        <w:spacing w:before="8"/>
        <w:rPr>
          <w:sz w:val="17"/>
        </w:rPr>
      </w:pPr>
    </w:p>
    <w:p>
      <w:pPr>
        <w:spacing w:line="360" w:lineRule="auto" w:before="0"/>
        <w:ind w:left="682" w:right="119" w:firstLine="0"/>
        <w:jc w:val="both"/>
        <w:rPr>
          <w:b/>
          <w:sz w:val="24"/>
        </w:rPr>
      </w:pPr>
      <w:r>
        <w:rPr>
          <w:sz w:val="24"/>
        </w:rPr>
        <w:t>Es</w:t>
      </w:r>
      <w:r>
        <w:rPr>
          <w:spacing w:val="1"/>
          <w:sz w:val="24"/>
        </w:rPr>
        <w:t> </w:t>
      </w:r>
      <w:r>
        <w:rPr>
          <w:sz w:val="24"/>
        </w:rPr>
        <w:t>crucial</w:t>
      </w:r>
      <w:r>
        <w:rPr>
          <w:spacing w:val="1"/>
          <w:sz w:val="24"/>
        </w:rPr>
        <w:t> </w:t>
      </w:r>
      <w:r>
        <w:rPr>
          <w:sz w:val="24"/>
        </w:rPr>
        <w:t>señalar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estos</w:t>
      </w:r>
      <w:r>
        <w:rPr>
          <w:spacing w:val="1"/>
          <w:sz w:val="24"/>
        </w:rPr>
        <w:t> </w:t>
      </w:r>
      <w:r>
        <w:rPr>
          <w:sz w:val="24"/>
        </w:rPr>
        <w:t>Lineamientos</w:t>
      </w:r>
      <w:r>
        <w:rPr>
          <w:spacing w:val="1"/>
          <w:sz w:val="24"/>
        </w:rPr>
        <w:t> </w:t>
      </w:r>
      <w:r>
        <w:rPr>
          <w:sz w:val="24"/>
        </w:rPr>
        <w:t>señalan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que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susceptible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considerarse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como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reservada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aquella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que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revele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datos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que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pudieran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ser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aprovechados</w:t>
      </w:r>
      <w:r>
        <w:rPr>
          <w:b/>
          <w:spacing w:val="111"/>
          <w:sz w:val="24"/>
          <w:u w:val="single"/>
        </w:rPr>
        <w:t> </w:t>
      </w:r>
      <w:r>
        <w:rPr>
          <w:b/>
          <w:sz w:val="24"/>
          <w:u w:val="single"/>
        </w:rPr>
        <w:t>para</w:t>
      </w:r>
      <w:r>
        <w:rPr>
          <w:b/>
          <w:spacing w:val="111"/>
          <w:sz w:val="24"/>
          <w:u w:val="single"/>
        </w:rPr>
        <w:t> </w:t>
      </w:r>
      <w:r>
        <w:rPr>
          <w:b/>
          <w:sz w:val="24"/>
          <w:u w:val="single"/>
        </w:rPr>
        <w:t>conocer</w:t>
      </w:r>
      <w:r>
        <w:rPr>
          <w:b/>
          <w:spacing w:val="111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110"/>
          <w:sz w:val="24"/>
          <w:u w:val="single"/>
        </w:rPr>
        <w:t> </w:t>
      </w:r>
      <w:r>
        <w:rPr>
          <w:b/>
          <w:sz w:val="24"/>
          <w:u w:val="single"/>
        </w:rPr>
        <w:t>capacidad</w:t>
      </w:r>
      <w:r>
        <w:rPr>
          <w:b/>
          <w:spacing w:val="11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11"/>
          <w:sz w:val="24"/>
          <w:u w:val="single"/>
        </w:rPr>
        <w:t> </w:t>
      </w:r>
      <w:r>
        <w:rPr>
          <w:b/>
          <w:sz w:val="24"/>
          <w:u w:val="single"/>
        </w:rPr>
        <w:t>reacción</w:t>
      </w:r>
      <w:r>
        <w:rPr>
          <w:b/>
          <w:spacing w:val="11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11"/>
          <w:sz w:val="24"/>
          <w:u w:val="single"/>
        </w:rPr>
        <w:t> </w:t>
      </w:r>
      <w:r>
        <w:rPr>
          <w:b/>
          <w:sz w:val="24"/>
          <w:u w:val="single"/>
        </w:rPr>
        <w:t>las</w:t>
      </w:r>
      <w:r>
        <w:rPr>
          <w:b/>
          <w:spacing w:val="113"/>
          <w:sz w:val="24"/>
          <w:u w:val="single"/>
        </w:rPr>
        <w:t> </w:t>
      </w:r>
      <w:r>
        <w:rPr>
          <w:b/>
          <w:sz w:val="24"/>
          <w:u w:val="single"/>
        </w:rPr>
        <w:t>instituciones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p>
      <w:pPr>
        <w:pStyle w:val="ListParagraph"/>
        <w:numPr>
          <w:ilvl w:val="2"/>
          <w:numId w:val="1"/>
        </w:numPr>
        <w:tabs>
          <w:tab w:pos="166" w:val="left" w:leader="none"/>
        </w:tabs>
        <w:spacing w:line="240" w:lineRule="auto" w:before="93" w:after="0"/>
        <w:ind w:left="9018" w:right="120"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12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580" w:bottom="0" w:left="1020" w:right="15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8192">
            <wp:simplePos x="0" y="0"/>
            <wp:positionH relativeFrom="page">
              <wp:posOffset>1057839</wp:posOffset>
            </wp:positionH>
            <wp:positionV relativeFrom="page">
              <wp:posOffset>362380</wp:posOffset>
            </wp:positionV>
            <wp:extent cx="6157407" cy="960457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4.92186pt;width:15.45pt;height:168.1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36"/>
        <w:ind w:left="4587" w:right="107" w:firstLine="2911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05071/INFOEM/IP/RR/2023</w:t>
      </w:r>
    </w:p>
    <w:p>
      <w:pPr>
        <w:pStyle w:val="BodyText"/>
        <w:spacing w:before="4"/>
        <w:rPr>
          <w:b/>
          <w:sz w:val="18"/>
        </w:rPr>
      </w:pPr>
    </w:p>
    <w:p>
      <w:pPr>
        <w:tabs>
          <w:tab w:pos="2111" w:val="left" w:leader="none"/>
          <w:tab w:pos="2596" w:val="left" w:leader="none"/>
          <w:tab w:pos="3013" w:val="left" w:leader="none"/>
          <w:tab w:pos="4323" w:val="left" w:leader="none"/>
          <w:tab w:pos="5427" w:val="left" w:leader="none"/>
          <w:tab w:pos="5992" w:val="left" w:leader="none"/>
          <w:tab w:pos="6959" w:val="left" w:leader="none"/>
          <w:tab w:pos="8365" w:val="left" w:leader="none"/>
        </w:tabs>
        <w:spacing w:before="24"/>
        <w:ind w:left="682" w:right="0" w:firstLine="0"/>
        <w:jc w:val="left"/>
        <w:rPr>
          <w:sz w:val="24"/>
        </w:rPr>
      </w:pPr>
      <w:r>
        <w:rPr>
          <w:b/>
          <w:sz w:val="24"/>
          <w:u w:val="single"/>
        </w:rPr>
        <w:t>encargadas</w:t>
        <w:tab/>
        <w:t>de</w:t>
        <w:tab/>
        <w:t>la</w:t>
        <w:tab/>
        <w:t>seguridad</w:t>
        <w:tab/>
        <w:t>pública</w:t>
      </w:r>
      <w:r>
        <w:rPr>
          <w:sz w:val="24"/>
        </w:rPr>
        <w:t>,</w:t>
        <w:tab/>
        <w:t>sus</w:t>
        <w:tab/>
        <w:t>planes,</w:t>
        <w:tab/>
        <w:t>estrategias,</w:t>
        <w:tab/>
        <w:t>tecnología,</w:t>
      </w:r>
    </w:p>
    <w:p>
      <w:pPr>
        <w:pStyle w:val="BodyText"/>
        <w:spacing w:before="7"/>
        <w:rPr>
          <w:sz w:val="10"/>
        </w:rPr>
      </w:pPr>
    </w:p>
    <w:p>
      <w:pPr>
        <w:pStyle w:val="BodyText"/>
        <w:spacing w:before="24"/>
        <w:ind w:left="682"/>
        <w:jc w:val="both"/>
      </w:pPr>
      <w:r>
        <w:rPr/>
        <w:t>información,</w:t>
      </w:r>
      <w:r>
        <w:rPr>
          <w:spacing w:val="-3"/>
        </w:rPr>
        <w:t> </w:t>
      </w:r>
      <w:r>
        <w:rPr/>
        <w:t>sistemas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comunicaciones.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60" w:lineRule="auto"/>
        <w:ind w:left="682" w:right="117"/>
        <w:jc w:val="both"/>
      </w:pPr>
      <w:r>
        <w:rPr/>
        <w:t>Hasta este punto tenemos que los instrumentos normativos que debemos observar</w:t>
      </w:r>
      <w:r>
        <w:rPr>
          <w:spacing w:val="1"/>
        </w:rPr>
        <w:t> </w:t>
      </w:r>
      <w:r>
        <w:rPr/>
        <w:t>en estricto sentido disponen puntualmente la reserva de información para los casos</w:t>
      </w:r>
      <w:r>
        <w:rPr>
          <w:spacing w:val="-57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revele</w:t>
      </w:r>
      <w:r>
        <w:rPr>
          <w:spacing w:val="-5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pueda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empleada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conocer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capacidad</w:t>
      </w:r>
      <w:r>
        <w:rPr>
          <w:spacing w:val="-58"/>
        </w:rPr>
        <w:t> </w:t>
      </w:r>
      <w:r>
        <w:rPr/>
        <w:t>de reacción, es decir, todo lo relativo a servidores públicos operativos que integran</w:t>
      </w:r>
      <w:r>
        <w:rPr>
          <w:spacing w:val="1"/>
        </w:rPr>
        <w:t> </w:t>
      </w:r>
      <w:r>
        <w:rPr/>
        <w:t>las instituciones de seguridad pública, ya que su divulgación podría ser utilizada</w:t>
      </w:r>
      <w:r>
        <w:rPr>
          <w:spacing w:val="1"/>
        </w:rPr>
        <w:t> </w:t>
      </w:r>
      <w:r>
        <w:rPr/>
        <w:t>para actualizar o potenciar una amenaza para la seguridad pública de la sociedad;</w:t>
      </w:r>
      <w:r>
        <w:rPr>
          <w:spacing w:val="1"/>
        </w:rPr>
        <w:t> </w:t>
      </w:r>
      <w:r>
        <w:rPr/>
        <w:t>teniendo</w:t>
      </w:r>
      <w:r>
        <w:rPr>
          <w:spacing w:val="-13"/>
        </w:rPr>
        <w:t> </w:t>
      </w:r>
      <w:r>
        <w:rPr/>
        <w:t>esto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cuenta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trasladando</w:t>
      </w:r>
      <w:r>
        <w:rPr>
          <w:spacing w:val="-12"/>
        </w:rPr>
        <w:t> </w:t>
      </w:r>
      <w:r>
        <w:rPr/>
        <w:t>estas</w:t>
      </w:r>
      <w:r>
        <w:rPr>
          <w:spacing w:val="-13"/>
        </w:rPr>
        <w:t> </w:t>
      </w:r>
      <w:r>
        <w:rPr/>
        <w:t>premisas</w:t>
      </w:r>
      <w:r>
        <w:rPr>
          <w:spacing w:val="-14"/>
        </w:rPr>
        <w:t> </w:t>
      </w:r>
      <w:r>
        <w:rPr/>
        <w:t>al</w:t>
      </w:r>
      <w:r>
        <w:rPr>
          <w:spacing w:val="-12"/>
        </w:rPr>
        <w:t> </w:t>
      </w:r>
      <w:r>
        <w:rPr/>
        <w:t>caso</w:t>
      </w:r>
      <w:r>
        <w:rPr>
          <w:spacing w:val="-12"/>
        </w:rPr>
        <w:t> </w:t>
      </w:r>
      <w:r>
        <w:rPr/>
        <w:t>particular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estima</w:t>
      </w:r>
      <w:r>
        <w:rPr>
          <w:spacing w:val="-12"/>
        </w:rPr>
        <w:t> </w:t>
      </w:r>
      <w:r>
        <w:rPr/>
        <w:t>que</w:t>
      </w:r>
      <w:r>
        <w:rPr>
          <w:spacing w:val="-58"/>
        </w:rPr>
        <w:t> </w:t>
      </w:r>
      <w:r>
        <w:rPr/>
        <w:t>con la entrega de información de los servidores públicos con funciones operativas</w:t>
      </w:r>
      <w:r>
        <w:rPr>
          <w:spacing w:val="1"/>
        </w:rPr>
        <w:t> </w:t>
      </w:r>
      <w:r>
        <w:rPr/>
        <w:t>adscritos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/>
        <w:t>instituciones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revela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actualizada</w:t>
      </w:r>
      <w:r>
        <w:rPr>
          <w:spacing w:val="-8"/>
        </w:rPr>
        <w:t> </w:t>
      </w:r>
      <w:r>
        <w:rPr/>
        <w:t>sobre</w:t>
      </w:r>
      <w:r>
        <w:rPr>
          <w:spacing w:val="-58"/>
        </w:rPr>
        <w:t> </w:t>
      </w:r>
      <w:r>
        <w:rPr/>
        <w:t>el número de policías operativos en activo a la fecha de la solicitud de 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fuerza</w:t>
      </w:r>
      <w:r>
        <w:rPr>
          <w:spacing w:val="1"/>
        </w:rPr>
        <w:t> </w:t>
      </w:r>
      <w:r>
        <w:rPr/>
        <w:t>vigente,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cual no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contraviene</w:t>
      </w:r>
      <w:r>
        <w:rPr>
          <w:spacing w:val="1"/>
        </w:rPr>
        <w:t> </w:t>
      </w:r>
      <w:r>
        <w:rPr/>
        <w:t>lo</w:t>
      </w:r>
      <w:r>
        <w:rPr>
          <w:spacing w:val="-57"/>
        </w:rPr>
        <w:t> </w:t>
      </w:r>
      <w:r>
        <w:rPr/>
        <w:t>dispuesto expresamente por las disposiciones previamente insertadas, sino que,</w:t>
      </w:r>
      <w:r>
        <w:rPr>
          <w:spacing w:val="1"/>
        </w:rPr>
        <w:t> </w:t>
      </w:r>
      <w:r>
        <w:rPr/>
        <w:t>además, pone en riesgo los valores jurídicos y los principios bajo los cuales de las</w:t>
      </w:r>
      <w:r>
        <w:rPr>
          <w:spacing w:val="1"/>
        </w:rPr>
        <w:t> </w:t>
      </w:r>
      <w:r>
        <w:rPr/>
        <w:t>instituciones de seguridad pública se debe regir como son la legalidad, objetividad,</w:t>
      </w:r>
      <w:r>
        <w:rPr>
          <w:spacing w:val="-57"/>
        </w:rPr>
        <w:t> </w:t>
      </w:r>
      <w:r>
        <w:rPr/>
        <w:t>eficiencia,</w:t>
      </w:r>
      <w:r>
        <w:rPr>
          <w:spacing w:val="-11"/>
        </w:rPr>
        <w:t> </w:t>
      </w:r>
      <w:r>
        <w:rPr/>
        <w:t>profesionalismo,</w:t>
      </w:r>
      <w:r>
        <w:rPr>
          <w:spacing w:val="-13"/>
        </w:rPr>
        <w:t> </w:t>
      </w:r>
      <w:r>
        <w:rPr/>
        <w:t>honradez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respeto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derechos</w:t>
      </w:r>
      <w:r>
        <w:rPr>
          <w:spacing w:val="-13"/>
        </w:rPr>
        <w:t> </w:t>
      </w:r>
      <w:r>
        <w:rPr/>
        <w:t>humanos</w:t>
      </w:r>
      <w:r>
        <w:rPr>
          <w:spacing w:val="-14"/>
        </w:rPr>
        <w:t> </w:t>
      </w:r>
      <w:r>
        <w:rPr/>
        <w:t>reconocidos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la Constitución</w:t>
      </w:r>
      <w:r>
        <w:rPr>
          <w:spacing w:val="1"/>
        </w:rPr>
        <w:t> </w:t>
      </w:r>
      <w:r>
        <w:rPr/>
        <w:t>General.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82"/>
        <w:jc w:val="both"/>
      </w:pPr>
      <w:r>
        <w:rPr/>
        <w:t>En</w:t>
      </w:r>
      <w:r>
        <w:rPr>
          <w:spacing w:val="-4"/>
        </w:rPr>
        <w:t> </w:t>
      </w:r>
      <w:r>
        <w:rPr/>
        <w:t>conclusión,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reserva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operativo</w:t>
      </w:r>
      <w:r>
        <w:rPr>
          <w:spacing w:val="-3"/>
        </w:rPr>
        <w:t> </w:t>
      </w:r>
      <w:r>
        <w:rPr/>
        <w:t>procede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circunstancias:</w:t>
      </w: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1258" w:val="left" w:leader="none"/>
        </w:tabs>
        <w:spacing w:line="360" w:lineRule="auto" w:before="1" w:after="0"/>
        <w:ind w:left="965" w:right="120" w:firstLine="0"/>
        <w:jc w:val="both"/>
        <w:rPr>
          <w:sz w:val="24"/>
        </w:rPr>
      </w:pPr>
      <w:r>
        <w:rPr>
          <w:sz w:val="24"/>
        </w:rPr>
        <w:t>Se identifica en términos concretos cómo es que la información requerida</w:t>
      </w:r>
      <w:r>
        <w:rPr>
          <w:spacing w:val="1"/>
          <w:sz w:val="24"/>
        </w:rPr>
        <w:t> </w:t>
      </w:r>
      <w:r>
        <w:rPr>
          <w:sz w:val="24"/>
        </w:rPr>
        <w:t>podría comprometer el ejercicio de sus facultades constitucionales y, con ello, la</w:t>
      </w:r>
      <w:r>
        <w:rPr>
          <w:spacing w:val="1"/>
          <w:sz w:val="24"/>
        </w:rPr>
        <w:t> </w:t>
      </w:r>
      <w:r>
        <w:rPr>
          <w:sz w:val="24"/>
        </w:rPr>
        <w:t>seguridad</w:t>
      </w:r>
      <w:r>
        <w:rPr>
          <w:spacing w:val="-2"/>
          <w:sz w:val="24"/>
        </w:rPr>
        <w:t> </w:t>
      </w:r>
      <w:r>
        <w:rPr>
          <w:sz w:val="24"/>
        </w:rPr>
        <w:t>pública,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virtud</w:t>
      </w:r>
      <w:r>
        <w:rPr>
          <w:spacing w:val="-1"/>
          <w:sz w:val="24"/>
        </w:rPr>
        <w:t> </w:t>
      </w:r>
      <w:r>
        <w:rPr>
          <w:sz w:val="24"/>
        </w:rPr>
        <w:t>de que: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66" w:val="left" w:leader="none"/>
        </w:tabs>
        <w:spacing w:line="240" w:lineRule="auto" w:before="93" w:after="0"/>
        <w:ind w:left="9018" w:right="120"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12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580" w:bottom="0" w:left="1020" w:right="15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9216">
            <wp:simplePos x="0" y="0"/>
            <wp:positionH relativeFrom="page">
              <wp:posOffset>1057839</wp:posOffset>
            </wp:positionH>
            <wp:positionV relativeFrom="page">
              <wp:posOffset>362380</wp:posOffset>
            </wp:positionV>
            <wp:extent cx="6157407" cy="9604578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4.92186pt;width:15.45pt;height:168.1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36"/>
        <w:ind w:left="4587" w:right="107" w:firstLine="2911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05071/INFOEM/IP/RR/2023</w:t>
      </w:r>
    </w:p>
    <w:p>
      <w:pPr>
        <w:pStyle w:val="BodyText"/>
        <w:spacing w:before="6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561" w:val="left" w:leader="none"/>
        </w:tabs>
        <w:spacing w:line="360" w:lineRule="auto" w:before="24" w:after="0"/>
        <w:ind w:left="1248" w:right="119" w:firstLine="0"/>
        <w:jc w:val="both"/>
        <w:rPr>
          <w:sz w:val="24"/>
        </w:rPr>
      </w:pPr>
      <w:r>
        <w:rPr>
          <w:sz w:val="24"/>
        </w:rPr>
        <w:t>La información podría ser aprovechada por los grupos criminales para</w:t>
      </w:r>
      <w:r>
        <w:rPr>
          <w:spacing w:val="1"/>
          <w:sz w:val="24"/>
        </w:rPr>
        <w:t> </w:t>
      </w:r>
      <w:r>
        <w:rPr>
          <w:sz w:val="24"/>
        </w:rPr>
        <w:t>conocer</w:t>
      </w:r>
      <w:r>
        <w:rPr>
          <w:spacing w:val="-1"/>
          <w:sz w:val="24"/>
        </w:rPr>
        <w:t> </w:t>
      </w:r>
      <w:r>
        <w:rPr>
          <w:sz w:val="24"/>
        </w:rPr>
        <w:t>la capacidad de reacción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1522" w:val="left" w:leader="none"/>
        </w:tabs>
        <w:spacing w:line="360" w:lineRule="auto" w:before="0" w:after="0"/>
        <w:ind w:left="1248" w:right="120" w:firstLine="0"/>
        <w:jc w:val="both"/>
        <w:rPr>
          <w:sz w:val="24"/>
        </w:rPr>
      </w:pPr>
      <w:r>
        <w:rPr>
          <w:sz w:val="24"/>
        </w:rPr>
        <w:t>Con dicha información se revelarían a detalle las características funcionales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personal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con</w:t>
      </w:r>
      <w:r>
        <w:rPr>
          <w:spacing w:val="-12"/>
          <w:sz w:val="24"/>
        </w:rPr>
        <w:t> </w:t>
      </w:r>
      <w:r>
        <w:rPr>
          <w:sz w:val="24"/>
        </w:rPr>
        <w:t>ello,</w:t>
      </w:r>
      <w:r>
        <w:rPr>
          <w:spacing w:val="-15"/>
          <w:sz w:val="24"/>
        </w:rPr>
        <w:t> </w:t>
      </w:r>
      <w:r>
        <w:rPr>
          <w:sz w:val="24"/>
        </w:rPr>
        <w:t>su</w:t>
      </w:r>
      <w:r>
        <w:rPr>
          <w:spacing w:val="-12"/>
          <w:sz w:val="24"/>
        </w:rPr>
        <w:t> </w:t>
      </w:r>
      <w:r>
        <w:rPr>
          <w:sz w:val="24"/>
        </w:rPr>
        <w:t>organización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cumplimiento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sus</w:t>
      </w:r>
      <w:r>
        <w:rPr>
          <w:spacing w:val="-13"/>
          <w:sz w:val="24"/>
        </w:rPr>
        <w:t> </w:t>
      </w:r>
      <w:r>
        <w:rPr>
          <w:sz w:val="24"/>
        </w:rPr>
        <w:t>funciones;</w:t>
      </w:r>
      <w:r>
        <w:rPr>
          <w:spacing w:val="-57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1256" w:val="left" w:leader="none"/>
        </w:tabs>
        <w:spacing w:line="360" w:lineRule="auto" w:before="0" w:after="0"/>
        <w:ind w:left="965" w:right="119" w:firstLine="0"/>
        <w:jc w:val="both"/>
        <w:rPr>
          <w:sz w:val="24"/>
        </w:rPr>
      </w:pPr>
      <w:r>
        <w:rPr>
          <w:sz w:val="24"/>
        </w:rPr>
        <w:t>Existe una relación causal general entre la entrega de la información y la</w:t>
      </w:r>
      <w:r>
        <w:rPr>
          <w:spacing w:val="1"/>
          <w:sz w:val="24"/>
        </w:rPr>
        <w:t> </w:t>
      </w:r>
      <w:r>
        <w:rPr>
          <w:sz w:val="24"/>
        </w:rPr>
        <w:t>afectación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seguridad</w:t>
      </w:r>
      <w:r>
        <w:rPr>
          <w:spacing w:val="1"/>
          <w:sz w:val="24"/>
        </w:rPr>
        <w:t> </w:t>
      </w:r>
      <w:r>
        <w:rPr>
          <w:sz w:val="24"/>
        </w:rPr>
        <w:t>pública,</w:t>
      </w:r>
      <w:r>
        <w:rPr>
          <w:spacing w:val="1"/>
          <w:sz w:val="24"/>
        </w:rPr>
        <w:t> </w:t>
      </w:r>
      <w:r>
        <w:rPr>
          <w:sz w:val="24"/>
        </w:rPr>
        <w:t>pues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grupos</w:t>
      </w:r>
      <w:r>
        <w:rPr>
          <w:spacing w:val="1"/>
          <w:sz w:val="24"/>
        </w:rPr>
        <w:t> </w:t>
      </w:r>
      <w:r>
        <w:rPr>
          <w:sz w:val="24"/>
        </w:rPr>
        <w:t>criminales</w:t>
      </w:r>
      <w:r>
        <w:rPr>
          <w:spacing w:val="1"/>
          <w:sz w:val="24"/>
        </w:rPr>
        <w:t> </w:t>
      </w:r>
      <w:r>
        <w:rPr>
          <w:sz w:val="24"/>
        </w:rPr>
        <w:t>estarían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posibilidad de obstaculizar o bloquear actividades encaminadas a preservar el</w:t>
      </w:r>
      <w:r>
        <w:rPr>
          <w:spacing w:val="1"/>
          <w:sz w:val="24"/>
        </w:rPr>
        <w:t> </w:t>
      </w:r>
      <w:r>
        <w:rPr>
          <w:sz w:val="24"/>
        </w:rPr>
        <w:t>orden</w:t>
      </w:r>
      <w:r>
        <w:rPr>
          <w:spacing w:val="-1"/>
          <w:sz w:val="24"/>
        </w:rPr>
        <w:t> </w:t>
      </w:r>
      <w:r>
        <w:rPr>
          <w:sz w:val="24"/>
        </w:rPr>
        <w:t>dentro de la dinámica social.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/>
        <w:ind w:left="682" w:right="111"/>
        <w:jc w:val="both"/>
      </w:pPr>
      <w:r>
        <w:rPr/>
        <w:t>Por lo tanto, entre mayor información se dé a conocer respecto del </w:t>
      </w:r>
      <w:r>
        <w:rPr>
          <w:b/>
          <w:i/>
        </w:rPr>
        <w:t>estado de fuerza</w:t>
      </w:r>
      <w:r>
        <w:rPr>
          <w:b/>
          <w:i/>
          <w:spacing w:val="-57"/>
        </w:rPr>
        <w:t> </w:t>
      </w:r>
      <w:r>
        <w:rPr/>
        <w:t>con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probabilidad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información pueda implementarse como medio para actualizar o potenciar una</w:t>
      </w:r>
      <w:r>
        <w:rPr>
          <w:spacing w:val="1"/>
        </w:rPr>
        <w:t> </w:t>
      </w:r>
      <w:r>
        <w:rPr/>
        <w:t>amenaza</w:t>
      </w:r>
      <w:r>
        <w:rPr>
          <w:spacing w:val="-1"/>
        </w:rPr>
        <w:t> </w:t>
      </w:r>
      <w:r>
        <w:rPr/>
        <w:t>en contra de</w:t>
      </w:r>
      <w:r>
        <w:rPr>
          <w:spacing w:val="-1"/>
        </w:rPr>
        <w:t> </w:t>
      </w:r>
      <w:r>
        <w:rPr/>
        <w:t>la seguridad pública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los mismos.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682" w:right="254"/>
        <w:jc w:val="both"/>
      </w:pPr>
      <w:r>
        <w:rPr/>
        <w:t>No pasa inadvertido para la suscrita que en los casos en los que se publiciten</w:t>
      </w:r>
      <w:r>
        <w:rPr>
          <w:spacing w:val="1"/>
        </w:rPr>
        <w:t> </w:t>
      </w:r>
      <w:r>
        <w:rPr/>
        <w:t>diversas notas o documentos en los que se dé a conocer información estadística</w:t>
      </w:r>
      <w:r>
        <w:rPr>
          <w:spacing w:val="1"/>
        </w:rPr>
        <w:t> </w:t>
      </w:r>
      <w:r>
        <w:rPr/>
        <w:t>sobre el número de elementos de policía con los que cuentan los ayuntamientos,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actualizada,</w:t>
      </w:r>
      <w:r>
        <w:rPr>
          <w:spacing w:val="1"/>
        </w:rPr>
        <w:t> </w:t>
      </w:r>
      <w:r>
        <w:rPr/>
        <w:t>aunado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una</w:t>
      </w:r>
      <w:r>
        <w:rPr>
          <w:spacing w:val="-57"/>
        </w:rPr>
        <w:t> </w:t>
      </w:r>
      <w:r>
        <w:rPr/>
        <w:t>distinción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número de</w:t>
      </w:r>
      <w:r>
        <w:rPr>
          <w:spacing w:val="-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operativo</w:t>
      </w:r>
      <w:r>
        <w:rPr>
          <w:spacing w:val="-1"/>
        </w:rPr>
        <w:t> </w:t>
      </w:r>
      <w:r>
        <w:rPr/>
        <w:t>y administrativo.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682" w:right="122"/>
        <w:jc w:val="both"/>
      </w:pPr>
      <w:r>
        <w:rPr/>
        <w:t>En</w:t>
      </w:r>
      <w:r>
        <w:rPr>
          <w:spacing w:val="-11"/>
        </w:rPr>
        <w:t> </w:t>
      </w:r>
      <w:r>
        <w:rPr/>
        <w:t>consecuencia,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elementos</w:t>
      </w:r>
      <w:r>
        <w:rPr>
          <w:spacing w:val="-11"/>
        </w:rPr>
        <w:t> </w:t>
      </w:r>
      <w:r>
        <w:rPr/>
        <w:t>operativos</w:t>
      </w:r>
      <w:r>
        <w:rPr>
          <w:spacing w:val="-11"/>
        </w:rPr>
        <w:t> </w:t>
      </w:r>
      <w:r>
        <w:rPr/>
        <w:t>adscrito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instituciones</w:t>
      </w:r>
      <w:r>
        <w:rPr>
          <w:spacing w:val="-58"/>
        </w:rPr>
        <w:t> </w:t>
      </w:r>
      <w:r>
        <w:rPr/>
        <w:t>de seguridad pública,</w:t>
      </w:r>
      <w:r>
        <w:rPr>
          <w:spacing w:val="1"/>
        </w:rPr>
        <w:t> </w:t>
      </w:r>
      <w:r>
        <w:rPr/>
        <w:t>deben recibir un tratamiento de carácter excepcional, y esto</w:t>
      </w:r>
      <w:r>
        <w:rPr>
          <w:spacing w:val="1"/>
        </w:rPr>
        <w:t> </w:t>
      </w:r>
      <w:r>
        <w:rPr/>
        <w:t>es</w:t>
      </w:r>
      <w:r>
        <w:rPr>
          <w:spacing w:val="16"/>
        </w:rPr>
        <w:t> </w:t>
      </w:r>
      <w:r>
        <w:rPr/>
        <w:t>en</w:t>
      </w:r>
      <w:r>
        <w:rPr>
          <w:spacing w:val="17"/>
        </w:rPr>
        <w:t> </w:t>
      </w:r>
      <w:r>
        <w:rPr/>
        <w:t>razón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que,</w:t>
      </w:r>
      <w:r>
        <w:rPr>
          <w:spacing w:val="94"/>
        </w:rPr>
        <w:t> </w:t>
      </w:r>
      <w:r>
        <w:rPr/>
        <w:t>son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responsables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procurar</w:t>
      </w:r>
      <w:r>
        <w:rPr>
          <w:spacing w:val="16"/>
        </w:rPr>
        <w:t> </w:t>
      </w:r>
      <w:r>
        <w:rPr/>
        <w:t>el</w:t>
      </w:r>
      <w:r>
        <w:rPr>
          <w:spacing w:val="17"/>
        </w:rPr>
        <w:t> </w:t>
      </w:r>
      <w:r>
        <w:rPr/>
        <w:t>orden,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estabilidad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la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1"/>
        </w:numPr>
        <w:tabs>
          <w:tab w:pos="166" w:val="left" w:leader="none"/>
        </w:tabs>
        <w:spacing w:line="240" w:lineRule="auto" w:before="92" w:after="0"/>
        <w:ind w:left="9018" w:right="120"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12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580" w:bottom="0" w:left="1020" w:right="15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70240">
            <wp:simplePos x="0" y="0"/>
            <wp:positionH relativeFrom="page">
              <wp:posOffset>1057839</wp:posOffset>
            </wp:positionH>
            <wp:positionV relativeFrom="page">
              <wp:posOffset>362380</wp:posOffset>
            </wp:positionV>
            <wp:extent cx="6157407" cy="9604578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4.92186pt;width:15.45pt;height:168.1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36"/>
        <w:ind w:left="4587" w:right="107" w:firstLine="2911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05071/INFOEM/IP/RR/2023</w:t>
      </w: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line="360" w:lineRule="auto" w:before="24"/>
        <w:ind w:left="682" w:right="122"/>
        <w:jc w:val="both"/>
      </w:pPr>
      <w:r>
        <w:rPr/>
        <w:t>defensa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pertenecen,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que,</w:t>
      </w:r>
      <w:r>
        <w:rPr>
          <w:spacing w:val="-14"/>
        </w:rPr>
        <w:t> </w:t>
      </w:r>
      <w:r>
        <w:rPr/>
        <w:t>se</w:t>
      </w:r>
      <w:r>
        <w:rPr>
          <w:spacing w:val="-9"/>
        </w:rPr>
        <w:t> </w:t>
      </w:r>
      <w:r>
        <w:rPr/>
        <w:t>estima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proporcionar</w:t>
      </w:r>
      <w:r>
        <w:rPr>
          <w:spacing w:val="-57"/>
        </w:rPr>
        <w:t> </w:t>
      </w:r>
      <w:r>
        <w:rPr/>
        <w:t>documentales en las que se aprecie dicha información dicha información se revela</w:t>
      </w:r>
      <w:r>
        <w:rPr>
          <w:spacing w:val="1"/>
        </w:rPr>
        <w:t> </w:t>
      </w:r>
      <w:r>
        <w:rPr/>
        <w:t>el número de servidores públicos operativos con funciones de seguridad pública</w:t>
      </w:r>
      <w:r>
        <w:rPr>
          <w:spacing w:val="1"/>
        </w:rPr>
        <w:t> </w:t>
      </w:r>
      <w:r>
        <w:rPr/>
        <w:t>activos en el Sujeto obligado; información con la que se da a conocer el estado de</w:t>
      </w:r>
      <w:r>
        <w:rPr>
          <w:spacing w:val="1"/>
        </w:rPr>
        <w:t> </w:t>
      </w:r>
      <w:r>
        <w:rPr/>
        <w:t>fuerza</w:t>
      </w:r>
      <w:r>
        <w:rPr>
          <w:spacing w:val="-1"/>
        </w:rPr>
        <w:t> </w:t>
      </w:r>
      <w:r>
        <w:rPr/>
        <w:t>y la capacidad de reacción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órgano público.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682" w:right="115"/>
        <w:jc w:val="both"/>
      </w:pPr>
      <w:r>
        <w:rPr/>
        <w:t>Por otra parte, respecto al rubro en el que se señale el horario dentro de las listas de</w:t>
      </w:r>
      <w:r>
        <w:rPr>
          <w:spacing w:val="-58"/>
        </w:rPr>
        <w:t> </w:t>
      </w:r>
      <w:r>
        <w:rPr/>
        <w:t>asistencia, a consideración de la suscrita se señala de manera puntual el horario de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determinado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cumplió,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cierto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tiempo, por lo tanto, se considera que su publicidad en el caso concreto pudiera</w:t>
      </w:r>
      <w:r>
        <w:rPr>
          <w:spacing w:val="1"/>
        </w:rPr>
        <w:t> </w:t>
      </w:r>
      <w:r>
        <w:rPr/>
        <w:t>poner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riesgo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integridad</w:t>
      </w:r>
      <w:r>
        <w:rPr>
          <w:spacing w:val="-11"/>
        </w:rPr>
        <w:t> </w:t>
      </w:r>
      <w:r>
        <w:rPr/>
        <w:t>física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elementos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seguridad</w:t>
      </w:r>
      <w:r>
        <w:rPr>
          <w:spacing w:val="-10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dedicados</w:t>
      </w:r>
      <w:r>
        <w:rPr>
          <w:spacing w:val="-58"/>
        </w:rPr>
        <w:t> </w:t>
      </w:r>
      <w:r>
        <w:rPr/>
        <w:t>a actividades operativas, al permitir que sea identificada la jornada laboral de</w:t>
      </w:r>
      <w:r>
        <w:rPr>
          <w:spacing w:val="1"/>
        </w:rPr>
        <w:t> </w:t>
      </w:r>
      <w:r>
        <w:rPr/>
        <w:t>determinado</w:t>
      </w:r>
      <w:r>
        <w:rPr>
          <w:spacing w:val="-10"/>
        </w:rPr>
        <w:t> </w:t>
      </w:r>
      <w:r>
        <w:rPr/>
        <w:t>elemento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tanto</w:t>
      </w:r>
      <w:r>
        <w:rPr>
          <w:spacing w:val="-10"/>
        </w:rPr>
        <w:t> </w:t>
      </w:r>
      <w:r>
        <w:rPr/>
        <w:t>poner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riesgo</w:t>
      </w:r>
      <w:r>
        <w:rPr>
          <w:spacing w:val="-10"/>
        </w:rPr>
        <w:t> </w:t>
      </w:r>
      <w:r>
        <w:rPr/>
        <w:t>su</w:t>
      </w:r>
      <w:r>
        <w:rPr>
          <w:spacing w:val="-12"/>
        </w:rPr>
        <w:t> </w:t>
      </w:r>
      <w:r>
        <w:rPr/>
        <w:t>vida,</w:t>
      </w:r>
      <w:r>
        <w:rPr>
          <w:spacing w:val="-10"/>
        </w:rPr>
        <w:t> </w:t>
      </w:r>
      <w:r>
        <w:rPr/>
        <w:t>más</w:t>
      </w:r>
      <w:r>
        <w:rPr>
          <w:spacing w:val="-12"/>
        </w:rPr>
        <w:t> </w:t>
      </w:r>
      <w:r>
        <w:rPr/>
        <w:t>aún,</w:t>
      </w:r>
      <w:r>
        <w:rPr>
          <w:spacing w:val="-9"/>
        </w:rPr>
        <w:t> </w:t>
      </w:r>
      <w:r>
        <w:rPr/>
        <w:t>suponiendo</w:t>
      </w:r>
      <w:r>
        <w:rPr>
          <w:spacing w:val="-10"/>
        </w:rPr>
        <w:t> </w:t>
      </w:r>
      <w:r>
        <w:rPr/>
        <w:t>sin</w:t>
      </w:r>
      <w:r>
        <w:rPr>
          <w:spacing w:val="-58"/>
        </w:rPr>
        <w:t> </w:t>
      </w:r>
      <w:r>
        <w:rPr/>
        <w:t>conceder,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solicitante</w:t>
      </w:r>
      <w:r>
        <w:rPr>
          <w:spacing w:val="1"/>
        </w:rPr>
        <w:t> </w:t>
      </w:r>
      <w:r>
        <w:rPr/>
        <w:t>pudiera</w:t>
      </w:r>
      <w:r>
        <w:rPr>
          <w:spacing w:val="1"/>
        </w:rPr>
        <w:t> </w:t>
      </w:r>
      <w:r>
        <w:rPr/>
        <w:t>versar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concretamente dichos datos con la finalidad de identificar a determinado elemento</w:t>
      </w:r>
      <w:r>
        <w:rPr>
          <w:spacing w:val="1"/>
        </w:rPr>
        <w:t> </w:t>
      </w:r>
      <w:r>
        <w:rPr/>
        <w:t>o elementos que pudieran haber participado en alguna detención en cumplimiento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funciones.</w:t>
      </w:r>
    </w:p>
    <w:p>
      <w:pPr>
        <w:pStyle w:val="BodyText"/>
        <w:spacing w:before="10"/>
        <w:rPr>
          <w:sz w:val="17"/>
        </w:rPr>
      </w:pPr>
    </w:p>
    <w:p>
      <w:pPr>
        <w:spacing w:line="360" w:lineRule="auto" w:before="1"/>
        <w:ind w:left="682" w:right="259" w:firstLine="0"/>
        <w:jc w:val="both"/>
        <w:rPr>
          <w:b/>
          <w:sz w:val="24"/>
        </w:rPr>
      </w:pPr>
      <w:r>
        <w:rPr>
          <w:sz w:val="24"/>
        </w:rPr>
        <w:t>Es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todo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anteriormente</w:t>
      </w:r>
      <w:r>
        <w:rPr>
          <w:spacing w:val="1"/>
          <w:sz w:val="24"/>
        </w:rPr>
        <w:t> </w:t>
      </w:r>
      <w:r>
        <w:rPr>
          <w:sz w:val="24"/>
        </w:rPr>
        <w:t>expuesto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considero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líneas</w:t>
      </w:r>
      <w:r>
        <w:rPr>
          <w:spacing w:val="1"/>
          <w:sz w:val="24"/>
        </w:rPr>
        <w:t> </w:t>
      </w:r>
      <w:r>
        <w:rPr>
          <w:sz w:val="24"/>
        </w:rPr>
        <w:t>argumentativas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anteceden,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acreditó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1"/>
          <w:sz w:val="24"/>
        </w:rPr>
        <w:t> </w:t>
      </w:r>
      <w:r>
        <w:rPr>
          <w:sz w:val="24"/>
        </w:rPr>
        <w:t>fehaciente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información debe ser reservada pues su entrega revela datos que pudieran ser</w:t>
      </w:r>
      <w:r>
        <w:rPr>
          <w:spacing w:val="1"/>
          <w:sz w:val="24"/>
        </w:rPr>
        <w:t> </w:t>
      </w:r>
      <w:r>
        <w:rPr>
          <w:sz w:val="24"/>
        </w:rPr>
        <w:t>aprovechados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conocer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capacidad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reacción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instituciones</w:t>
      </w:r>
      <w:r>
        <w:rPr>
          <w:spacing w:val="1"/>
          <w:sz w:val="24"/>
        </w:rPr>
        <w:t> </w:t>
      </w:r>
      <w:r>
        <w:rPr>
          <w:sz w:val="24"/>
        </w:rPr>
        <w:t>encargadas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seguridad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facilitaría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las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células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delictivas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neutralizar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las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acciones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implementadas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o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por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implementar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para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5"/>
          <w:sz w:val="24"/>
          <w:u w:val="single"/>
        </w:rPr>
        <w:t> </w:t>
      </w:r>
      <w:r>
        <w:rPr>
          <w:b/>
          <w:sz w:val="24"/>
          <w:u w:val="single"/>
        </w:rPr>
        <w:t>preservación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4"/>
        </w:rPr>
      </w:pPr>
    </w:p>
    <w:p>
      <w:pPr>
        <w:pStyle w:val="ListParagraph"/>
        <w:numPr>
          <w:ilvl w:val="2"/>
          <w:numId w:val="1"/>
        </w:numPr>
        <w:tabs>
          <w:tab w:pos="166" w:val="left" w:leader="none"/>
        </w:tabs>
        <w:spacing w:line="240" w:lineRule="auto" w:before="92" w:after="0"/>
        <w:ind w:left="9018" w:right="120"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12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580" w:bottom="0" w:left="1020" w:right="15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83.294426pt;margin-top:28.533899pt;width:484.85pt;height:756.3pt;mso-position-horizontal-relative:page;mso-position-vertical-relative:page;z-index:-15945216" coordorigin="1666,571" coordsize="9697,15126">
            <v:shape style="position:absolute;left:1665;top:570;width:9697;height:15126" type="#_x0000_t75" stroked="false">
              <v:imagedata r:id="rId5" o:title=""/>
            </v:shape>
            <v:line style="position:absolute" from="1769,4994" to="10364,14534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4.136719pt;margin-top:244.92186pt;width:15.45pt;height:168.1pt;mso-position-horizontal-relative:page;mso-position-vertical-relative:page;z-index:157393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36"/>
        <w:ind w:left="4587" w:right="107" w:firstLine="2911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05071/INFOEM/IP/RR/2023</w:t>
      </w:r>
    </w:p>
    <w:p>
      <w:pPr>
        <w:pStyle w:val="BodyText"/>
        <w:spacing w:before="4"/>
        <w:rPr>
          <w:b/>
          <w:sz w:val="18"/>
        </w:rPr>
      </w:pPr>
    </w:p>
    <w:p>
      <w:pPr>
        <w:spacing w:before="24"/>
        <w:ind w:left="682" w:right="0" w:firstLine="0"/>
        <w:jc w:val="left"/>
        <w:rPr>
          <w:sz w:val="24"/>
        </w:rPr>
      </w:pPr>
      <w:r>
        <w:rPr>
          <w:b/>
          <w:sz w:val="24"/>
          <w:u w:val="single"/>
        </w:rPr>
        <w:t>de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11"/>
          <w:sz w:val="24"/>
          <w:u w:val="single"/>
        </w:rPr>
        <w:t> </w:t>
      </w:r>
      <w:r>
        <w:rPr>
          <w:b/>
          <w:sz w:val="24"/>
          <w:u w:val="single"/>
        </w:rPr>
        <w:t>paz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pública,</w:t>
      </w:r>
      <w:r>
        <w:rPr>
          <w:b/>
          <w:spacing w:val="11"/>
          <w:sz w:val="24"/>
          <w:u w:val="single"/>
        </w:rPr>
        <w:t> </w:t>
      </w:r>
      <w:r>
        <w:rPr>
          <w:b/>
          <w:sz w:val="24"/>
          <w:u w:val="single"/>
        </w:rPr>
        <w:t>afectando</w:t>
      </w:r>
      <w:r>
        <w:rPr>
          <w:b/>
          <w:spacing w:val="11"/>
          <w:sz w:val="24"/>
          <w:u w:val="single"/>
        </w:rPr>
        <w:t> </w:t>
      </w:r>
      <w:r>
        <w:rPr>
          <w:b/>
          <w:sz w:val="24"/>
          <w:u w:val="single"/>
        </w:rPr>
        <w:t>así</w:t>
      </w:r>
      <w:r>
        <w:rPr>
          <w:b/>
          <w:spacing w:val="13"/>
          <w:sz w:val="24"/>
          <w:u w:val="single"/>
        </w:rPr>
        <w:t> </w:t>
      </w:r>
      <w:r>
        <w:rPr>
          <w:b/>
          <w:sz w:val="24"/>
          <w:u w:val="single"/>
        </w:rPr>
        <w:t>su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estado</w:t>
      </w:r>
      <w:r>
        <w:rPr>
          <w:b/>
          <w:spacing w:val="1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fuerza,</w:t>
      </w:r>
      <w:r>
        <w:rPr>
          <w:b/>
          <w:spacing w:val="11"/>
          <w:sz w:val="24"/>
          <w:u w:val="single"/>
        </w:rPr>
        <w:t> </w:t>
      </w:r>
      <w:r>
        <w:rPr>
          <w:b/>
          <w:sz w:val="24"/>
          <w:u w:val="single"/>
        </w:rPr>
        <w:t>o</w:t>
      </w:r>
      <w:r>
        <w:rPr>
          <w:b/>
          <w:spacing w:val="11"/>
          <w:sz w:val="24"/>
          <w:u w:val="single"/>
        </w:rPr>
        <w:t> </w:t>
      </w:r>
      <w:r>
        <w:rPr>
          <w:b/>
          <w:sz w:val="24"/>
          <w:u w:val="single"/>
        </w:rPr>
        <w:t>bien</w:t>
      </w:r>
      <w:r>
        <w:rPr>
          <w:b/>
          <w:spacing w:val="11"/>
          <w:sz w:val="24"/>
          <w:u w:val="single"/>
        </w:rPr>
        <w:t> </w:t>
      </w:r>
      <w:r>
        <w:rPr>
          <w:b/>
          <w:sz w:val="24"/>
          <w:u w:val="single"/>
        </w:rPr>
        <w:t>les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permita</w:t>
      </w:r>
      <w:r>
        <w:rPr>
          <w:b/>
          <w:spacing w:val="12"/>
          <w:sz w:val="24"/>
          <w:u w:val="single"/>
        </w:rPr>
        <w:t> </w:t>
      </w:r>
      <w:r>
        <w:rPr>
          <w:sz w:val="24"/>
        </w:rPr>
        <w:t>realizar</w:t>
      </w: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360" w:lineRule="auto" w:before="24"/>
        <w:ind w:left="682" w:right="251"/>
        <w:jc w:val="both"/>
      </w:pPr>
      <w:r>
        <w:rPr/>
        <w:t>actos para amenazar, inhibir, extorsionar o corromper las funciones del personal</w:t>
      </w:r>
      <w:r>
        <w:rPr>
          <w:spacing w:val="1"/>
        </w:rPr>
        <w:t> </w:t>
      </w:r>
      <w:r>
        <w:rPr/>
        <w:t>operativo, lo que causaría una vulneración a la Seguridad Municipal, por lo tanto</w:t>
      </w:r>
      <w:r>
        <w:rPr>
          <w:spacing w:val="1"/>
        </w:rPr>
        <w:t> </w:t>
      </w:r>
      <w:r>
        <w:rPr/>
        <w:t>la suscrita no comparte las consideraciones vertidas en la resolución respecto del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que se le da a la información</w:t>
      </w:r>
      <w:r>
        <w:rPr>
          <w:spacing w:val="1"/>
        </w:rPr>
        <w:t> </w:t>
      </w:r>
      <w:r>
        <w:rPr/>
        <w:t>relativa a elementos operativos de</w:t>
      </w:r>
      <w:r>
        <w:rPr>
          <w:spacing w:val="1"/>
        </w:rPr>
        <w:t> </w:t>
      </w:r>
      <w:r>
        <w:rPr/>
        <w:t>instituciones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seguridad</w:t>
      </w:r>
      <w:r>
        <w:rPr>
          <w:spacing w:val="-10"/>
        </w:rPr>
        <w:t> </w:t>
      </w:r>
      <w:r>
        <w:rPr/>
        <w:t>pública,</w:t>
      </w:r>
      <w:r>
        <w:rPr>
          <w:spacing w:val="-10"/>
        </w:rPr>
        <w:t> </w:t>
      </w:r>
      <w:r>
        <w:rPr/>
        <w:t>y</w:t>
      </w:r>
      <w:r>
        <w:rPr>
          <w:spacing w:val="41"/>
        </w:rPr>
        <w:t> </w:t>
      </w:r>
      <w:r>
        <w:rPr/>
        <w:t>por</w:t>
      </w:r>
      <w:r>
        <w:rPr>
          <w:spacing w:val="-9"/>
        </w:rPr>
        <w:t> </w:t>
      </w:r>
      <w:r>
        <w:rPr/>
        <w:t>ende</w:t>
      </w:r>
      <w:r>
        <w:rPr>
          <w:spacing w:val="-10"/>
        </w:rPr>
        <w:t> </w:t>
      </w:r>
      <w:r>
        <w:rPr/>
        <w:t>formula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voto</w:t>
      </w:r>
      <w:r>
        <w:rPr>
          <w:spacing w:val="-9"/>
        </w:rPr>
        <w:t> </w:t>
      </w:r>
      <w:r>
        <w:rPr/>
        <w:t>particular.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6" w:val="left" w:leader="none"/>
        </w:tabs>
        <w:spacing w:line="240" w:lineRule="auto" w:before="92" w:after="0"/>
        <w:ind w:left="9018" w:right="120"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12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580" w:bottom="0" w:left="1020" w:right="1580"/>
        </w:sectPr>
      </w:pPr>
    </w:p>
    <w:p>
      <w:pPr>
        <w:pStyle w:val="BodyText"/>
        <w:ind w:left="105"/>
        <w:rPr>
          <w:rFonts w:ascii="Arial"/>
          <w:sz w:val="20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40416" coordorigin="0,14567" coordsize="11621,1273">
            <v:shape style="position:absolute;left:0;top:14713;width:11621;height:1127" type="#_x0000_t75" stroked="false">
              <v:imagedata r:id="rId6" o:title=""/>
            </v:shape>
            <v:shape style="position:absolute;left:9520;top:14567;width:146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 de 12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44.92186pt;width:15.45pt;height:168.1pt;mso-position-horizontal-relative:page;mso-position-vertical-relative:page;z-index:157409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LFZWDiBouS0wqau25ggxIkhC</w:t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drawing>
          <wp:inline distT="0" distB="0" distL="0" distR="0">
            <wp:extent cx="1486757" cy="700944"/>
            <wp:effectExtent l="0" t="0" r="0" b="0"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pStyle w:val="BodyText"/>
        <w:spacing w:line="223" w:lineRule="auto" w:before="40"/>
        <w:ind w:left="2780" w:right="24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pStyle w:val="BodyText"/>
        <w:spacing w:before="180"/>
        <w:ind w:left="2600"/>
      </w:pPr>
      <w:r>
        <w:rPr/>
        <w:t>Esta hoja</w:t>
      </w:r>
      <w:r>
        <w:rPr>
          <w:spacing w:val="-1"/>
        </w:rPr>
        <w:t> </w:t>
      </w:r>
      <w:r>
        <w:rPr/>
        <w:t>pertenece al Voto Particular 05071_2023-Com GRP</w:t>
      </w:r>
    </w:p>
    <w:p>
      <w:pPr>
        <w:pStyle w:val="BodyText"/>
        <w:spacing w:before="10"/>
        <w:rPr>
          <w:sz w:val="16"/>
        </w:rPr>
      </w:pPr>
    </w:p>
    <w:p>
      <w:pPr>
        <w:spacing w:before="55"/>
        <w:ind w:left="3680" w:right="0" w:firstLine="0"/>
        <w:jc w:val="left"/>
        <w:rPr>
          <w:sz w:val="14"/>
        </w:rPr>
      </w:pPr>
      <w:r>
        <w:rPr>
          <w:sz w:val="14"/>
        </w:rPr>
        <w:t>5d c8 20 c7 d1 56 65 78 da 22 f4 cd 35 6b 61 3d a1 2d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34 27 86 5c f7 cb 96 b9 9b a8 54 6c 16 3d d6 6e 10 fd</w:t>
      </w:r>
    </w:p>
    <w:p>
      <w:pPr>
        <w:spacing w:before="12"/>
        <w:ind w:left="3680" w:right="0" w:firstLine="0"/>
        <w:jc w:val="left"/>
        <w:rPr>
          <w:sz w:val="14"/>
        </w:rPr>
      </w:pPr>
      <w:r>
        <w:rPr>
          <w:sz w:val="14"/>
        </w:rPr>
        <w:t>e4 27 cc 74 19 c7 9d f8 b5 28 3c a4 5f 84 e1 c1 74 f9 0a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c8 0e 8d c9 be 93 3d e6 ab 38 dd de bf 55 84 40 e3 15</w:t>
      </w:r>
    </w:p>
    <w:p>
      <w:pPr>
        <w:spacing w:line="254" w:lineRule="auto" w:before="11"/>
        <w:ind w:left="3680" w:right="2831" w:firstLine="0"/>
        <w:jc w:val="both"/>
        <w:rPr>
          <w:sz w:val="14"/>
        </w:rPr>
      </w:pPr>
      <w:r>
        <w:rPr>
          <w:sz w:val="14"/>
        </w:rPr>
        <w:t>ed af 3a 55 a2 2b 4e 59 c6 92 a5 49 56 18 a2 72 1f c3</w:t>
      </w:r>
      <w:r>
        <w:rPr>
          <w:spacing w:val="1"/>
          <w:sz w:val="14"/>
        </w:rPr>
        <w:t> </w:t>
      </w:r>
      <w:r>
        <w:rPr>
          <w:sz w:val="14"/>
        </w:rPr>
        <w:t>4a c6 bc 00 f2 0b f0 a6 be 7d 56 8a d9 59 58 bf 08 7b</w:t>
      </w:r>
      <w:r>
        <w:rPr>
          <w:spacing w:val="-32"/>
          <w:sz w:val="14"/>
        </w:rPr>
        <w:t> </w:t>
      </w:r>
      <w:r>
        <w:rPr>
          <w:sz w:val="14"/>
        </w:rPr>
        <w:t>79</w:t>
      </w:r>
      <w:r>
        <w:rPr>
          <w:spacing w:val="-2"/>
          <w:sz w:val="14"/>
        </w:rPr>
        <w:t> </w:t>
      </w:r>
      <w:r>
        <w:rPr>
          <w:sz w:val="14"/>
        </w:rPr>
        <w:t>74</w:t>
      </w:r>
      <w:r>
        <w:rPr>
          <w:spacing w:val="-1"/>
          <w:sz w:val="14"/>
        </w:rPr>
        <w:t> </w:t>
      </w:r>
      <w:r>
        <w:rPr>
          <w:sz w:val="14"/>
        </w:rPr>
        <w:t>bc</w:t>
      </w:r>
      <w:r>
        <w:rPr>
          <w:spacing w:val="-1"/>
          <w:sz w:val="14"/>
        </w:rPr>
        <w:t> </w:t>
      </w:r>
      <w:r>
        <w:rPr>
          <w:sz w:val="14"/>
        </w:rPr>
        <w:t>5c</w:t>
      </w:r>
      <w:r>
        <w:rPr>
          <w:spacing w:val="-1"/>
          <w:sz w:val="14"/>
        </w:rPr>
        <w:t> </w:t>
      </w:r>
      <w:r>
        <w:rPr>
          <w:sz w:val="14"/>
        </w:rPr>
        <w:t>dd</w:t>
      </w:r>
      <w:r>
        <w:rPr>
          <w:spacing w:val="-1"/>
          <w:sz w:val="14"/>
        </w:rPr>
        <w:t> </w:t>
      </w:r>
      <w:r>
        <w:rPr>
          <w:sz w:val="14"/>
        </w:rPr>
        <w:t>22</w:t>
      </w:r>
      <w:r>
        <w:rPr>
          <w:spacing w:val="-1"/>
          <w:sz w:val="14"/>
        </w:rPr>
        <w:t> </w:t>
      </w:r>
      <w:r>
        <w:rPr>
          <w:sz w:val="14"/>
        </w:rPr>
        <w:t>73</w:t>
      </w:r>
      <w:r>
        <w:rPr>
          <w:spacing w:val="-1"/>
          <w:sz w:val="14"/>
        </w:rPr>
        <w:t> </w:t>
      </w:r>
      <w:r>
        <w:rPr>
          <w:sz w:val="14"/>
        </w:rPr>
        <w:t>38</w:t>
      </w:r>
      <w:r>
        <w:rPr>
          <w:spacing w:val="-1"/>
          <w:sz w:val="14"/>
        </w:rPr>
        <w:t> </w:t>
      </w:r>
      <w:r>
        <w:rPr>
          <w:sz w:val="14"/>
        </w:rPr>
        <w:t>5c</w:t>
      </w:r>
      <w:r>
        <w:rPr>
          <w:spacing w:val="-1"/>
          <w:sz w:val="14"/>
        </w:rPr>
        <w:t> </w:t>
      </w:r>
      <w:r>
        <w:rPr>
          <w:sz w:val="14"/>
        </w:rPr>
        <w:t>a6</w:t>
      </w:r>
      <w:r>
        <w:rPr>
          <w:spacing w:val="-1"/>
          <w:sz w:val="14"/>
        </w:rPr>
        <w:t> </w:t>
      </w:r>
      <w:r>
        <w:rPr>
          <w:sz w:val="14"/>
        </w:rPr>
        <w:t>a2</w:t>
      </w:r>
      <w:r>
        <w:rPr>
          <w:spacing w:val="-1"/>
          <w:sz w:val="14"/>
        </w:rPr>
        <w:t> </w:t>
      </w:r>
      <w:r>
        <w:rPr>
          <w:sz w:val="14"/>
        </w:rPr>
        <w:t>a3</w:t>
      </w:r>
      <w:r>
        <w:rPr>
          <w:spacing w:val="-1"/>
          <w:sz w:val="14"/>
        </w:rPr>
        <w:t> </w:t>
      </w:r>
      <w:r>
        <w:rPr>
          <w:sz w:val="14"/>
        </w:rPr>
        <w:t>f2</w:t>
      </w:r>
      <w:r>
        <w:rPr>
          <w:spacing w:val="-1"/>
          <w:sz w:val="14"/>
        </w:rPr>
        <w:t> </w:t>
      </w:r>
      <w:r>
        <w:rPr>
          <w:sz w:val="14"/>
        </w:rPr>
        <w:t>61</w:t>
      </w:r>
      <w:r>
        <w:rPr>
          <w:spacing w:val="-1"/>
          <w:sz w:val="14"/>
        </w:rPr>
        <w:t> </w:t>
      </w:r>
      <w:r>
        <w:rPr>
          <w:sz w:val="14"/>
        </w:rPr>
        <w:t>7e</w:t>
      </w:r>
      <w:r>
        <w:rPr>
          <w:spacing w:val="-1"/>
          <w:sz w:val="14"/>
        </w:rPr>
        <w:t> </w:t>
      </w:r>
      <w:r>
        <w:rPr>
          <w:sz w:val="14"/>
        </w:rPr>
        <w:t>aa</w:t>
      </w:r>
      <w:r>
        <w:rPr>
          <w:spacing w:val="-1"/>
          <w:sz w:val="14"/>
        </w:rPr>
        <w:t> </w:t>
      </w:r>
      <w:r>
        <w:rPr>
          <w:sz w:val="14"/>
        </w:rPr>
        <w:t>b9</w:t>
      </w:r>
      <w:r>
        <w:rPr>
          <w:spacing w:val="-1"/>
          <w:sz w:val="14"/>
        </w:rPr>
        <w:t> </w:t>
      </w:r>
      <w:r>
        <w:rPr>
          <w:sz w:val="14"/>
        </w:rPr>
        <w:t>9d</w:t>
      </w:r>
    </w:p>
    <w:p>
      <w:pPr>
        <w:spacing w:line="188" w:lineRule="exact" w:before="0"/>
        <w:ind w:left="3680" w:right="0" w:firstLine="0"/>
        <w:jc w:val="both"/>
        <w:rPr>
          <w:sz w:val="14"/>
        </w:rPr>
      </w:pPr>
      <w:r>
        <w:rPr>
          <w:sz w:val="14"/>
        </w:rPr>
        <w:t>de ef 04 b7 11 29 46 d3 5f d7 90 63 10 58 ea 17 df 35</w:t>
      </w:r>
    </w:p>
    <w:p>
      <w:pPr>
        <w:spacing w:before="11"/>
        <w:ind w:left="3680" w:right="0" w:firstLine="0"/>
        <w:jc w:val="both"/>
        <w:rPr>
          <w:sz w:val="14"/>
        </w:rPr>
      </w:pPr>
      <w:r>
        <w:rPr>
          <w:sz w:val="14"/>
        </w:rPr>
        <w:t>31 ff a7 b7 a7 d9 47 f1 a5</w:t>
      </w:r>
      <w:r>
        <w:rPr>
          <w:spacing w:val="-1"/>
          <w:sz w:val="14"/>
        </w:rPr>
        <w:t> </w:t>
      </w:r>
      <w:r>
        <w:rPr>
          <w:sz w:val="14"/>
        </w:rPr>
        <w:t>96 9b 7a fd 45 23 80 42 58</w:t>
      </w:r>
    </w:p>
    <w:p>
      <w:pPr>
        <w:spacing w:line="254" w:lineRule="auto" w:before="11"/>
        <w:ind w:left="3680" w:right="2806" w:firstLine="0"/>
        <w:jc w:val="left"/>
        <w:rPr>
          <w:sz w:val="14"/>
        </w:rPr>
      </w:pPr>
      <w:r>
        <w:rPr>
          <w:sz w:val="14"/>
        </w:rPr>
        <w:t>63 e0 94 87 53 e9 1e 3d 14 3d dd 2d 3c 26 cc fa 38 1e</w:t>
      </w:r>
      <w:r>
        <w:rPr>
          <w:spacing w:val="-32"/>
          <w:sz w:val="14"/>
        </w:rPr>
        <w:t> </w:t>
      </w:r>
      <w:r>
        <w:rPr>
          <w:sz w:val="14"/>
        </w:rPr>
        <w:t>d1 3e 61 c6 b5 b9 e4 c1 e2 32 33 fe fb 5e 31 e7 ef 69</w:t>
      </w:r>
      <w:r>
        <w:rPr>
          <w:spacing w:val="1"/>
          <w:sz w:val="14"/>
        </w:rPr>
        <w:t> </w:t>
      </w:r>
      <w:r>
        <w:rPr>
          <w:sz w:val="14"/>
        </w:rPr>
        <w:t>d3 70 ab 1f d7 48 9b 67 0d 14 38 35 9c 97 15 f5 82 03</w:t>
      </w:r>
    </w:p>
    <w:p>
      <w:pPr>
        <w:spacing w:line="254" w:lineRule="auto" w:before="0"/>
        <w:ind w:left="3680" w:right="2795" w:firstLine="0"/>
        <w:jc w:val="left"/>
        <w:rPr>
          <w:sz w:val="14"/>
        </w:rPr>
      </w:pPr>
      <w:r>
        <w:rPr>
          <w:sz w:val="14"/>
        </w:rPr>
        <w:t>45 f2 1d 16 bd 0c d6 2d 0b d1 d8 f6 09 22 4c 2b a5 8f</w:t>
      </w:r>
      <w:r>
        <w:rPr>
          <w:spacing w:val="-33"/>
          <w:sz w:val="14"/>
        </w:rPr>
        <w:t> </w:t>
      </w:r>
      <w:r>
        <w:rPr>
          <w:sz w:val="14"/>
        </w:rPr>
        <w:t>bd 65 3f 70 04 d4 ef 73 93 89 7d b4 c6 3c d9 c6 d2 fe</w:t>
      </w:r>
    </w:p>
    <w:p>
      <w:pPr>
        <w:tabs>
          <w:tab w:pos="6939" w:val="left" w:leader="none"/>
        </w:tabs>
        <w:spacing w:line="188" w:lineRule="exact" w:before="0"/>
        <w:ind w:left="364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e1 05 37</w:t>
        <w:tab/>
      </w:r>
    </w:p>
    <w:p>
      <w:pPr>
        <w:spacing w:line="237" w:lineRule="auto" w:before="130"/>
        <w:ind w:left="4400" w:right="342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3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43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1010919</wp:posOffset>
            </wp:positionH>
            <wp:positionV relativeFrom="paragraph">
              <wp:posOffset>-556282</wp:posOffset>
            </wp:positionV>
            <wp:extent cx="670560" cy="670560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 05071_2023-Com GRP</w:t>
      </w:r>
    </w:p>
    <w:sectPr>
      <w:pgSz w:w="12240" w:h="15840"/>
      <w:pgMar w:top="620" w:bottom="0" w:left="10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1248" w:hanging="312"/>
        <w:jc w:val="left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80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20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0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0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0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0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0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0" w:hanging="31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65" w:hanging="293"/>
        <w:jc w:val="left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8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6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64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32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00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4" w:hanging="29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48" w:hanging="260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80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20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0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0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0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0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0" w:hanging="2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23" w:hanging="284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08" w:hanging="260"/>
        <w:jc w:val="lef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2">
      <w:start w:val="2"/>
      <w:numFmt w:val="decimal"/>
      <w:lvlText w:val="%3"/>
      <w:lvlJc w:val="left"/>
      <w:pPr>
        <w:ind w:left="9018" w:hanging="166"/>
        <w:jc w:val="right"/>
      </w:pPr>
      <w:rPr>
        <w:rFonts w:hint="default" w:ascii="Arial" w:hAnsi="Arial" w:eastAsia="Arial" w:cs="Arial"/>
        <w:b/>
        <w:bCs/>
        <w:w w:val="73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097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175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252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330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407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85" w:hanging="166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82"/>
      <w:jc w:val="both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018" w:right="120" w:hanging="9019"/>
      <w:jc w:val="right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2024-08-30T00:10:41Z</dcterms:created>
  <dcterms:modified xsi:type="dcterms:W3CDTF">2024-08-30T00:10:41Z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2024-08-30T00:00:00Z</vt:filetime>
  </property>
</Properties>
</file>