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229C0" w14:textId="5F227D37" w:rsidR="00BC28D3" w:rsidRDefault="00BC28D3" w:rsidP="00BC28D3">
      <w:pPr>
        <w:tabs>
          <w:tab w:val="left" w:pos="1843"/>
        </w:tabs>
        <w:spacing w:after="0" w:line="360" w:lineRule="auto"/>
        <w:jc w:val="both"/>
        <w:rPr>
          <w:rFonts w:ascii="Palatino Linotype" w:hAnsi="Palatino Linotype" w:cs="Tahoma"/>
          <w:b/>
        </w:rPr>
      </w:pPr>
      <w:bookmarkStart w:id="0" w:name="_Hlk144925237"/>
      <w:r w:rsidRPr="00065567">
        <w:rPr>
          <w:rFonts w:ascii="Palatino Linotype" w:hAnsi="Palatino Linotype" w:cs="Tahoma"/>
          <w:b/>
        </w:rPr>
        <w:t xml:space="preserve">VOTO PARTICULAR QUE FORMULA EL COMISIONADO LUIS GUSTAVO PARRA NORIEGA, A LA RESOLUCIÓN DEL RECURSO DE REVISIÓN </w:t>
      </w:r>
      <w:r w:rsidRPr="00687F82">
        <w:rPr>
          <w:rFonts w:ascii="Palatino Linotype" w:eastAsia="Palatino Linotype" w:hAnsi="Palatino Linotype" w:cs="Palatino Linotype"/>
          <w:b/>
        </w:rPr>
        <w:t>1</w:t>
      </w:r>
      <w:r>
        <w:rPr>
          <w:rFonts w:ascii="Palatino Linotype" w:eastAsia="Palatino Linotype" w:hAnsi="Palatino Linotype" w:cs="Palatino Linotype"/>
          <w:b/>
        </w:rPr>
        <w:t>1303</w:t>
      </w:r>
      <w:r w:rsidRPr="00687F82">
        <w:rPr>
          <w:rFonts w:ascii="Palatino Linotype" w:eastAsia="Palatino Linotype" w:hAnsi="Palatino Linotype" w:cs="Palatino Linotype"/>
          <w:b/>
        </w:rPr>
        <w:t>/INFOEM/IP/RR/2022</w:t>
      </w:r>
      <w:r w:rsidRPr="008711AF">
        <w:rPr>
          <w:rFonts w:ascii="Palatino Linotype" w:hAnsi="Palatino Linotype"/>
          <w:b/>
          <w:lang w:val="es-MX"/>
        </w:rPr>
        <w:t>,</w:t>
      </w:r>
      <w:r w:rsidRPr="00065567">
        <w:rPr>
          <w:rFonts w:ascii="Palatino Linotype" w:hAnsi="Palatino Linotype" w:cs="Tahoma"/>
          <w:b/>
        </w:rPr>
        <w:t xml:space="preserve"> PROMOVIDO EN CONTRA</w:t>
      </w:r>
      <w:r>
        <w:rPr>
          <w:rFonts w:ascii="Palatino Linotype" w:hAnsi="Palatino Linotype" w:cs="Tahoma"/>
          <w:b/>
        </w:rPr>
        <w:t xml:space="preserve"> DEL </w:t>
      </w:r>
      <w:r>
        <w:rPr>
          <w:rFonts w:ascii="Palatino Linotype" w:eastAsia="Palatino Linotype" w:hAnsi="Palatino Linotype" w:cs="Palatino Linotype"/>
          <w:b/>
          <w:bCs/>
        </w:rPr>
        <w:t>AYUNTAMIENTO DE NAUCALPAN DE JUÁREZ</w:t>
      </w:r>
      <w:r>
        <w:rPr>
          <w:rFonts w:ascii="Palatino Linotype" w:eastAsia="Palatino Linotype" w:hAnsi="Palatino Linotype" w:cs="Palatino Linotype"/>
          <w:b/>
        </w:rPr>
        <w:t>.</w:t>
      </w:r>
    </w:p>
    <w:p w14:paraId="2DC881AB" w14:textId="77777777" w:rsidR="00BC28D3" w:rsidRDefault="00BC28D3" w:rsidP="00BC28D3">
      <w:pPr>
        <w:tabs>
          <w:tab w:val="left" w:pos="1843"/>
        </w:tabs>
        <w:spacing w:after="0" w:line="360" w:lineRule="auto"/>
        <w:jc w:val="both"/>
        <w:rPr>
          <w:rFonts w:ascii="Palatino Linotype" w:hAnsi="Palatino Linotype" w:cs="Arial"/>
          <w:b/>
          <w:sz w:val="24"/>
          <w:szCs w:val="24"/>
        </w:rPr>
      </w:pPr>
    </w:p>
    <w:p w14:paraId="00234B93" w14:textId="3A8103FE" w:rsidR="00BC28D3" w:rsidRDefault="00BC28D3" w:rsidP="00BC28D3">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11303</w:t>
      </w:r>
      <w:r w:rsidRPr="00687F82">
        <w:rPr>
          <w:rFonts w:ascii="Palatino Linotype" w:eastAsia="Palatino Linotype" w:hAnsi="Palatino Linotype" w:cs="Palatino Linotype"/>
          <w:b/>
        </w:rPr>
        <w:t>/INFOEM/IP/RR/2022</w:t>
      </w:r>
      <w:r>
        <w:rPr>
          <w:rFonts w:ascii="Palatino Linotype" w:hAnsi="Palatino Linotype"/>
          <w:b/>
          <w:lang w:val="es-MX"/>
        </w:rPr>
        <w:t>.</w:t>
      </w:r>
    </w:p>
    <w:p w14:paraId="651700B2" w14:textId="77777777" w:rsidR="00BC28D3" w:rsidRPr="00885189" w:rsidRDefault="00BC28D3" w:rsidP="00BC28D3">
      <w:pPr>
        <w:tabs>
          <w:tab w:val="left" w:pos="1843"/>
        </w:tabs>
        <w:spacing w:after="0" w:line="240" w:lineRule="auto"/>
        <w:jc w:val="both"/>
        <w:rPr>
          <w:rFonts w:ascii="Palatino Linotype" w:hAnsi="Palatino Linotype" w:cs="Tahoma"/>
        </w:rPr>
      </w:pPr>
    </w:p>
    <w:p w14:paraId="3E8292A5" w14:textId="5B722228" w:rsidR="00BC28D3" w:rsidRDefault="00BC28D3" w:rsidP="00BC28D3">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requirió el total de denuncias presentadas y copia de las mismas, iniciadas en contra de la administración municipal pasada, con tipo de denuncia, institución ante la que se presentaron, número de expediente, y fecha en que fueron ratificadas, así, derivado de la respuesta, el Recurrente se inconformó de la reserva de la información, ante dicha circunstancia, la Ponencia Resolutora determinó ordenar la entrega de esta, además, del acuerdo de clasificación emitido por el Comité de Transparencia, por lo que hace a la información reservada.</w:t>
      </w:r>
    </w:p>
    <w:p w14:paraId="32408DF9" w14:textId="77777777" w:rsidR="00BC28D3" w:rsidRDefault="00BC28D3" w:rsidP="00BC28D3">
      <w:pPr>
        <w:spacing w:after="0" w:line="360" w:lineRule="auto"/>
        <w:jc w:val="both"/>
        <w:rPr>
          <w:rFonts w:ascii="Palatino Linotype" w:hAnsi="Palatino Linotype" w:cs="Tahoma"/>
        </w:rPr>
      </w:pPr>
    </w:p>
    <w:p w14:paraId="71934E9D" w14:textId="77777777" w:rsidR="00BC28D3" w:rsidRDefault="00BC28D3" w:rsidP="00BC28D3">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por ello voté a favor de la misma; sin embargo, considero especialmente que el tema de la reserva de la información debe analizarse de forma tal que se plantee en el estudio la prueba </w:t>
      </w:r>
      <w:r>
        <w:rPr>
          <w:rFonts w:ascii="Palatino Linotype" w:hAnsi="Palatino Linotype" w:cs="Tahoma"/>
        </w:rPr>
        <w:lastRenderedPageBreak/>
        <w:t>de daño que permite a este Organismo Garante que realizar la entrega de la información causa un daño al interés público, que en ese caso particular supera el derecho de acceso a la información de un particular.</w:t>
      </w:r>
    </w:p>
    <w:p w14:paraId="3B3BCFFA" w14:textId="77777777" w:rsidR="00BC28D3" w:rsidRDefault="00BC28D3" w:rsidP="00BC28D3">
      <w:pPr>
        <w:spacing w:after="0" w:line="360" w:lineRule="auto"/>
        <w:jc w:val="both"/>
        <w:rPr>
          <w:rFonts w:ascii="Palatino Linotype" w:hAnsi="Palatino Linotype" w:cs="Tahoma"/>
        </w:rPr>
      </w:pPr>
    </w:p>
    <w:p w14:paraId="00A675E0" w14:textId="77777777" w:rsidR="00BC28D3" w:rsidRDefault="00BC28D3" w:rsidP="00BC28D3">
      <w:pPr>
        <w:spacing w:after="0" w:line="360" w:lineRule="auto"/>
        <w:jc w:val="both"/>
        <w:rPr>
          <w:rFonts w:ascii="Palatino Linotype" w:hAnsi="Palatino Linotype" w:cs="Tahoma"/>
        </w:rPr>
      </w:pPr>
      <w:r>
        <w:rPr>
          <w:rFonts w:ascii="Palatino Linotype" w:hAnsi="Palatino Linotype" w:cs="Tahoma"/>
        </w:rPr>
        <w:t xml:space="preserve">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D04D3DE" w14:textId="77777777" w:rsidR="00BC28D3" w:rsidRDefault="00BC28D3" w:rsidP="00BC28D3">
      <w:pPr>
        <w:spacing w:after="0" w:line="360" w:lineRule="auto"/>
        <w:jc w:val="both"/>
        <w:rPr>
          <w:rFonts w:ascii="Palatino Linotype" w:hAnsi="Palatino Linotype" w:cs="Tahoma"/>
        </w:rPr>
      </w:pPr>
    </w:p>
    <w:p w14:paraId="0D4095B0" w14:textId="77777777" w:rsidR="00BC28D3" w:rsidRDefault="00BC28D3" w:rsidP="00BC28D3">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de la Ley de Transparencia de nuestra Entidad.</w:t>
      </w:r>
    </w:p>
    <w:p w14:paraId="01BB3C19" w14:textId="77777777" w:rsidR="00BC28D3" w:rsidRPr="006A7606" w:rsidRDefault="00BC28D3" w:rsidP="00BC28D3">
      <w:pPr>
        <w:spacing w:after="0" w:line="360" w:lineRule="auto"/>
        <w:jc w:val="both"/>
        <w:rPr>
          <w:rFonts w:ascii="Palatino Linotype" w:hAnsi="Palatino Linotype"/>
        </w:rPr>
      </w:pPr>
    </w:p>
    <w:p w14:paraId="06FD3AED" w14:textId="77777777" w:rsidR="00BC28D3" w:rsidRPr="006A7606" w:rsidRDefault="00BC28D3" w:rsidP="00BC28D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3BCA5BE5" w14:textId="77777777" w:rsidR="00BC28D3" w:rsidRPr="006A7606" w:rsidRDefault="00BC28D3" w:rsidP="00BC28D3">
      <w:pPr>
        <w:spacing w:after="0" w:line="360" w:lineRule="auto"/>
        <w:jc w:val="both"/>
        <w:rPr>
          <w:rFonts w:ascii="Palatino Linotype" w:hAnsi="Palatino Linotype" w:cs="Segoe UI"/>
        </w:rPr>
      </w:pPr>
    </w:p>
    <w:p w14:paraId="5D344572" w14:textId="77777777" w:rsidR="00BC28D3" w:rsidRDefault="00BC28D3" w:rsidP="00BC28D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w:t>
      </w:r>
      <w:r w:rsidRPr="006E2C84">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95916E2" w14:textId="77777777" w:rsidR="00BC28D3" w:rsidRPr="006E2C84" w:rsidRDefault="00BC28D3" w:rsidP="00BC28D3">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29CFA83B" w14:textId="77777777" w:rsidR="00BC28D3" w:rsidRDefault="00BC28D3" w:rsidP="00BC28D3">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6E2C84">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E75A7E4" w14:textId="77777777" w:rsidR="00BC28D3" w:rsidRDefault="00BC28D3" w:rsidP="00BC28D3">
      <w:pPr>
        <w:spacing w:after="0" w:line="360" w:lineRule="auto"/>
        <w:jc w:val="both"/>
        <w:rPr>
          <w:rFonts w:ascii="Palatino Linotype" w:hAnsi="Palatino Linotype" w:cs="Arial"/>
        </w:rPr>
      </w:pPr>
    </w:p>
    <w:p w14:paraId="22B6A21B" w14:textId="77777777" w:rsidR="00BC28D3" w:rsidRPr="00885189" w:rsidRDefault="00BC28D3" w:rsidP="00BC28D3">
      <w:pPr>
        <w:spacing w:after="0" w:line="360" w:lineRule="auto"/>
        <w:jc w:val="both"/>
        <w:rPr>
          <w:rFonts w:ascii="Palatino Linotype" w:hAnsi="Palatino Linotype" w:cs="Tahoma"/>
        </w:rPr>
      </w:pPr>
      <w:r>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976B1D">
        <w:rPr>
          <w:rFonts w:ascii="Palatino Linotype" w:hAnsi="Palatino Linotype" w:cs="Tahoma"/>
        </w:rPr>
        <w:t>,</w:t>
      </w:r>
      <w:r>
        <w:rPr>
          <w:rFonts w:ascii="Palatino Linotype" w:hAnsi="Palatino Linotype" w:cs="Tahoma"/>
        </w:rPr>
        <w:t xml:space="preserve"> pues ello</w:t>
      </w:r>
      <w:r w:rsidRPr="00976B1D">
        <w:rPr>
          <w:rFonts w:ascii="Palatino Linotype" w:hAnsi="Palatino Linotype" w:cs="Tahoma"/>
        </w:rPr>
        <w:t xml:space="preserve"> abon</w:t>
      </w:r>
      <w:r>
        <w:rPr>
          <w:rFonts w:ascii="Palatino Linotype" w:hAnsi="Palatino Linotype" w:cs="Tahoma"/>
        </w:rPr>
        <w:t>a</w:t>
      </w:r>
      <w:r w:rsidRPr="00976B1D">
        <w:rPr>
          <w:rFonts w:ascii="Palatino Linotype" w:hAnsi="Palatino Linotype" w:cs="Tahoma"/>
        </w:rPr>
        <w:t xml:space="preserve"> a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375BC33" w14:textId="77777777" w:rsidR="00BC28D3" w:rsidRPr="00885189" w:rsidRDefault="00BC28D3" w:rsidP="00BC28D3">
      <w:pPr>
        <w:spacing w:after="0" w:line="360" w:lineRule="auto"/>
        <w:jc w:val="both"/>
        <w:rPr>
          <w:rFonts w:ascii="Palatino Linotype" w:hAnsi="Palatino Linotype" w:cs="Tahoma"/>
        </w:rPr>
      </w:pPr>
    </w:p>
    <w:p w14:paraId="66C1DAEC" w14:textId="77777777" w:rsidR="00BC28D3" w:rsidRDefault="00BC28D3" w:rsidP="00BC28D3">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35F88D3D" w14:textId="77777777" w:rsidR="00BC28D3" w:rsidRDefault="00BC28D3" w:rsidP="00BC28D3">
      <w:pPr>
        <w:spacing w:after="0" w:line="360" w:lineRule="auto"/>
        <w:jc w:val="both"/>
        <w:rPr>
          <w:rFonts w:ascii="Palatino Linotype" w:hAnsi="Palatino Linotype" w:cs="Tahoma"/>
        </w:rPr>
      </w:pPr>
    </w:p>
    <w:p w14:paraId="1B4F4085" w14:textId="77777777" w:rsidR="00BC28D3" w:rsidRPr="00885189" w:rsidRDefault="00BC28D3" w:rsidP="00BC28D3">
      <w:pPr>
        <w:spacing w:after="0" w:line="360" w:lineRule="auto"/>
        <w:jc w:val="both"/>
        <w:rPr>
          <w:rFonts w:ascii="Palatino Linotype" w:hAnsi="Palatino Linotype" w:cs="Tahoma"/>
        </w:rPr>
      </w:pPr>
      <w:r w:rsidRPr="00885189">
        <w:rPr>
          <w:rFonts w:ascii="Palatino Linotype" w:hAnsi="Palatino Linotype" w:cs="Tahoma"/>
        </w:rPr>
        <w:lastRenderedPageBreak/>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A6ADC3F" w14:textId="77777777" w:rsidR="00BC28D3" w:rsidRPr="00885189" w:rsidRDefault="00BC28D3" w:rsidP="00BC28D3">
      <w:pPr>
        <w:spacing w:after="0" w:line="360" w:lineRule="auto"/>
        <w:jc w:val="both"/>
        <w:rPr>
          <w:rFonts w:ascii="Palatino Linotype" w:hAnsi="Palatino Linotype" w:cs="Tahoma"/>
        </w:rPr>
      </w:pPr>
    </w:p>
    <w:p w14:paraId="009043FE" w14:textId="77777777" w:rsidR="00BC28D3" w:rsidRPr="00885189" w:rsidRDefault="00BC28D3" w:rsidP="00BC28D3">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398D185A" w14:textId="77777777" w:rsidR="00BC28D3" w:rsidRDefault="00BC28D3" w:rsidP="00BC28D3">
      <w:pPr>
        <w:spacing w:after="0" w:line="360" w:lineRule="auto"/>
        <w:jc w:val="both"/>
        <w:rPr>
          <w:rFonts w:ascii="Palatino Linotype" w:hAnsi="Palatino Linotype" w:cs="Tahoma"/>
        </w:rPr>
      </w:pPr>
    </w:p>
    <w:p w14:paraId="74EC0D8F" w14:textId="77777777" w:rsidR="00BC28D3" w:rsidRPr="00885189" w:rsidRDefault="00BC28D3" w:rsidP="00BC28D3">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1ED11C97" w14:textId="77777777" w:rsidR="00BC28D3" w:rsidRDefault="00BC28D3" w:rsidP="00BC28D3">
      <w:pPr>
        <w:spacing w:after="0" w:line="360" w:lineRule="auto"/>
        <w:jc w:val="both"/>
        <w:rPr>
          <w:rFonts w:ascii="Palatino Linotype" w:hAnsi="Palatino Linotype" w:cs="Tahoma"/>
        </w:rPr>
      </w:pPr>
    </w:p>
    <w:p w14:paraId="57428739" w14:textId="77777777" w:rsidR="00BC28D3" w:rsidRDefault="00BC28D3" w:rsidP="00BC28D3">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E4A82A7" w14:textId="77777777" w:rsidR="00BC28D3" w:rsidRDefault="00BC28D3" w:rsidP="00BC28D3">
      <w:pPr>
        <w:spacing w:after="0" w:line="360" w:lineRule="auto"/>
        <w:jc w:val="both"/>
        <w:rPr>
          <w:rFonts w:ascii="Palatino Linotype" w:hAnsi="Palatino Linotype" w:cs="Tahoma"/>
        </w:rPr>
      </w:pPr>
    </w:p>
    <w:p w14:paraId="7B831E8D" w14:textId="11B05F18" w:rsidR="00BC28D3" w:rsidRPr="006F0B86" w:rsidRDefault="00115868" w:rsidP="00BC28D3">
      <w:pPr>
        <w:spacing w:after="0" w:line="360" w:lineRule="auto"/>
        <w:contextualSpacing/>
        <w:jc w:val="both"/>
        <w:rPr>
          <w:rFonts w:ascii="Palatino Linotype" w:eastAsia="Calibri" w:hAnsi="Palatino Linotype" w:cs="Tahoma"/>
        </w:rPr>
      </w:pPr>
      <w:r>
        <w:rPr>
          <w:rFonts w:ascii="Palatino Linotype" w:eastAsia="Calibri" w:hAnsi="Palatino Linotype" w:cs="Tahoma"/>
        </w:rPr>
        <w:t xml:space="preserve">Adicionalmente, el presente voto también se e mite por la determinación de </w:t>
      </w:r>
      <w:r w:rsidR="00BC28D3">
        <w:rPr>
          <w:rFonts w:ascii="Palatino Linotype" w:eastAsia="Calibri" w:hAnsi="Palatino Linotype" w:cs="Tahoma"/>
        </w:rPr>
        <w:t xml:space="preserve"> </w:t>
      </w:r>
      <w:r>
        <w:rPr>
          <w:rFonts w:ascii="Palatino Linotype" w:eastAsia="Calibri" w:hAnsi="Palatino Linotype" w:cs="Tahoma"/>
        </w:rPr>
        <w:t xml:space="preserve">clasificar como confidencial </w:t>
      </w:r>
      <w:r w:rsidR="00BC28D3" w:rsidRPr="006F0B86">
        <w:rPr>
          <w:rFonts w:ascii="Palatino Linotype" w:eastAsia="Calibri" w:hAnsi="Palatino Linotype" w:cs="Tahoma"/>
        </w:rPr>
        <w:t xml:space="preserve">el nombre de los servidores públicos que </w:t>
      </w:r>
      <w:r>
        <w:rPr>
          <w:rFonts w:ascii="Palatino Linotype" w:eastAsia="Calibri" w:hAnsi="Palatino Linotype" w:cs="Tahoma"/>
        </w:rPr>
        <w:t>fueron</w:t>
      </w:r>
      <w:r w:rsidR="00BC28D3" w:rsidRPr="006F0B86">
        <w:rPr>
          <w:rFonts w:ascii="Palatino Linotype" w:eastAsia="Calibri" w:hAnsi="Palatino Linotype" w:cs="Tahoma"/>
        </w:rPr>
        <w:t xml:space="preserve"> investigados y absueltos de responsabilidad administrativa</w:t>
      </w:r>
      <w:r>
        <w:rPr>
          <w:rFonts w:ascii="Palatino Linotype" w:eastAsia="Calibri" w:hAnsi="Palatino Linotype" w:cs="Tahoma"/>
        </w:rPr>
        <w:t>, ya que desde mi perspectiva, este dato debe ser p</w:t>
      </w:r>
      <w:r w:rsidR="00BC28D3" w:rsidRPr="006F0B86">
        <w:rPr>
          <w:rFonts w:ascii="Palatino Linotype" w:eastAsia="Calibri" w:hAnsi="Palatino Linotype" w:cs="Tahoma"/>
        </w:rPr>
        <w:t xml:space="preserve">úblico ya que se trata de procedimientos concluidos por falta de elementos en donde la conducta </w:t>
      </w:r>
      <w:r w:rsidR="00BC28D3" w:rsidRPr="006F0B86">
        <w:rPr>
          <w:rFonts w:ascii="Palatino Linotype" w:eastAsia="Calibri" w:hAnsi="Palatino Linotype" w:cs="Tahoma"/>
        </w:rPr>
        <w:lastRenderedPageBreak/>
        <w:t>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7037F7EA" w14:textId="77777777" w:rsidR="00BC28D3" w:rsidRPr="006F0B86" w:rsidRDefault="00BC28D3" w:rsidP="00BC28D3">
      <w:pPr>
        <w:spacing w:after="0" w:line="360" w:lineRule="auto"/>
        <w:contextualSpacing/>
        <w:jc w:val="both"/>
        <w:rPr>
          <w:rFonts w:ascii="Palatino Linotype" w:eastAsia="Calibri" w:hAnsi="Palatino Linotype" w:cs="Tahoma"/>
        </w:rPr>
      </w:pPr>
    </w:p>
    <w:p w14:paraId="2E2EAD0B" w14:textId="77777777" w:rsidR="00BC28D3" w:rsidRPr="006F0B86" w:rsidRDefault="00BC28D3" w:rsidP="00BC28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4FB13B2A" w14:textId="77777777" w:rsidR="00BC28D3" w:rsidRPr="006F0B86" w:rsidRDefault="00BC28D3" w:rsidP="00BC28D3">
      <w:pPr>
        <w:spacing w:after="0" w:line="360" w:lineRule="auto"/>
        <w:contextualSpacing/>
        <w:jc w:val="both"/>
        <w:rPr>
          <w:rFonts w:ascii="Palatino Linotype" w:eastAsia="Calibri" w:hAnsi="Palatino Linotype" w:cs="Tahoma"/>
        </w:rPr>
      </w:pPr>
    </w:p>
    <w:p w14:paraId="5D378EA0" w14:textId="77777777" w:rsidR="00BC28D3" w:rsidRPr="006F0B86" w:rsidRDefault="00BC28D3" w:rsidP="00BC28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w:t>
      </w:r>
      <w:r w:rsidRPr="006F0B86">
        <w:rPr>
          <w:rFonts w:ascii="Palatino Linotype" w:eastAsia="Calibri" w:hAnsi="Palatino Linotype" w:cs="Tahoma"/>
        </w:rPr>
        <w:lastRenderedPageBreak/>
        <w:t>en descrédito del afectado, pues en caso contrario ni siquiera existiría un conflicto entre derechos fundamentales, al no observarse una intromisión al derecho al honor.</w:t>
      </w:r>
    </w:p>
    <w:p w14:paraId="37677E32" w14:textId="77777777" w:rsidR="00BC28D3" w:rsidRPr="006F0B86" w:rsidRDefault="00BC28D3" w:rsidP="00BC28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1861177D" w14:textId="77777777" w:rsidR="00BC28D3" w:rsidRPr="006F0B86" w:rsidRDefault="00BC28D3" w:rsidP="00BC28D3">
      <w:pPr>
        <w:spacing w:after="0" w:line="360" w:lineRule="auto"/>
        <w:contextualSpacing/>
        <w:jc w:val="both"/>
        <w:rPr>
          <w:rFonts w:ascii="Palatino Linotype" w:eastAsia="Calibri" w:hAnsi="Palatino Linotype" w:cs="Tahoma"/>
        </w:rPr>
      </w:pPr>
    </w:p>
    <w:p w14:paraId="5FCEC949" w14:textId="77777777" w:rsidR="00BC28D3" w:rsidRPr="006F0B86" w:rsidRDefault="00BC28D3" w:rsidP="00BC28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B0CDC2D" w14:textId="77777777" w:rsidR="00BC28D3" w:rsidRDefault="00BC28D3" w:rsidP="00BC28D3">
      <w:pPr>
        <w:spacing w:after="0" w:line="360" w:lineRule="auto"/>
        <w:contextualSpacing/>
        <w:jc w:val="both"/>
        <w:rPr>
          <w:rFonts w:ascii="Palatino Linotype" w:eastAsia="Calibri" w:hAnsi="Palatino Linotype" w:cs="Tahoma"/>
        </w:rPr>
      </w:pPr>
    </w:p>
    <w:p w14:paraId="576757FA" w14:textId="77777777" w:rsidR="00BC28D3" w:rsidRDefault="00BC28D3" w:rsidP="00BC28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se </w:t>
      </w:r>
      <w:r w:rsidRPr="006F0B86">
        <w:rPr>
          <w:rFonts w:ascii="Palatino Linotype" w:eastAsia="Calibri" w:hAnsi="Palatino Linotype" w:cs="Tahoma"/>
        </w:rPr>
        <w:lastRenderedPageBreak/>
        <w:t>ha conducido conforme a Derecho, es decir, de conformidad a sus objetivos, atribuciones y obligaciones.</w:t>
      </w:r>
    </w:p>
    <w:p w14:paraId="363CD32B" w14:textId="77777777" w:rsidR="00115868" w:rsidRPr="006F0B86" w:rsidRDefault="00115868" w:rsidP="00BC28D3">
      <w:pPr>
        <w:spacing w:after="0" w:line="360" w:lineRule="auto"/>
        <w:contextualSpacing/>
        <w:jc w:val="both"/>
        <w:rPr>
          <w:rFonts w:ascii="Palatino Linotype" w:eastAsia="Calibri" w:hAnsi="Palatino Linotype" w:cs="Tahoma"/>
        </w:rPr>
      </w:pPr>
    </w:p>
    <w:p w14:paraId="32A7036A" w14:textId="77777777" w:rsidR="00BC28D3" w:rsidRPr="006F0B86" w:rsidRDefault="00BC28D3" w:rsidP="00BC28D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4C3ABB12" w14:textId="77777777" w:rsidR="00BC28D3" w:rsidRPr="006F0B86" w:rsidRDefault="00BC28D3" w:rsidP="00BC28D3">
      <w:pPr>
        <w:spacing w:after="0" w:line="360" w:lineRule="auto"/>
        <w:contextualSpacing/>
        <w:jc w:val="both"/>
        <w:rPr>
          <w:rFonts w:ascii="Palatino Linotype" w:eastAsia="Calibri" w:hAnsi="Palatino Linotype" w:cs="Tahoma"/>
        </w:rPr>
      </w:pPr>
    </w:p>
    <w:p w14:paraId="042778E9" w14:textId="77777777" w:rsidR="00BC28D3" w:rsidRPr="006F0B86" w:rsidRDefault="00BC28D3" w:rsidP="00BC28D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9562E2D" w14:textId="77777777" w:rsidR="00BC28D3" w:rsidRPr="006F0B86" w:rsidRDefault="00BC28D3" w:rsidP="00BC28D3">
      <w:pPr>
        <w:spacing w:line="360" w:lineRule="auto"/>
        <w:contextualSpacing/>
        <w:rPr>
          <w:rFonts w:ascii="Palatino Linotype" w:eastAsia="Calibri" w:hAnsi="Palatino Linotype" w:cs="Tahoma"/>
          <w:bCs/>
        </w:rPr>
      </w:pPr>
    </w:p>
    <w:p w14:paraId="7A3662A4" w14:textId="77777777" w:rsidR="00BC28D3" w:rsidRPr="006F0B86" w:rsidRDefault="00BC28D3" w:rsidP="00BC28D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w:t>
      </w:r>
      <w:r w:rsidRPr="006F0B86">
        <w:rPr>
          <w:rFonts w:ascii="Palatino Linotype" w:eastAsia="Calibri" w:hAnsi="Palatino Linotype" w:cs="Tahoma"/>
          <w:bCs/>
          <w:iCs/>
        </w:rPr>
        <w:lastRenderedPageBreak/>
        <w:t xml:space="preserve">resolver el recurso de revisión, se debe aplicar una prueba de interés público con base en elementos de idoneidad, necesidad y proporcionalidad. Para estos efectos, se entenderá por: </w:t>
      </w:r>
    </w:p>
    <w:p w14:paraId="137315CE" w14:textId="77777777" w:rsidR="00BC28D3" w:rsidRPr="006F0B86" w:rsidRDefault="00BC28D3" w:rsidP="00BC28D3">
      <w:pPr>
        <w:spacing w:line="360" w:lineRule="auto"/>
        <w:ind w:right="49"/>
        <w:contextualSpacing/>
        <w:jc w:val="both"/>
        <w:rPr>
          <w:rFonts w:ascii="Palatino Linotype" w:eastAsia="Calibri" w:hAnsi="Palatino Linotype" w:cs="Tahoma"/>
          <w:bCs/>
          <w:iCs/>
        </w:rPr>
      </w:pPr>
    </w:p>
    <w:p w14:paraId="41184CCA" w14:textId="77777777" w:rsidR="00BC28D3" w:rsidRPr="006F0B86" w:rsidRDefault="00BC28D3" w:rsidP="00BC28D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5C46A9C3" w14:textId="77777777" w:rsidR="00BC28D3" w:rsidRPr="006F0B86" w:rsidRDefault="00BC28D3" w:rsidP="00BC28D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1DEB8984" w14:textId="77777777" w:rsidR="00BC28D3" w:rsidRPr="006F0B86" w:rsidRDefault="00BC28D3" w:rsidP="00BC28D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007411A" w14:textId="77777777" w:rsidR="00BC28D3" w:rsidRPr="006F0B86" w:rsidRDefault="00BC28D3" w:rsidP="00BC28D3">
      <w:pPr>
        <w:spacing w:line="360" w:lineRule="auto"/>
        <w:ind w:right="-93"/>
        <w:contextualSpacing/>
        <w:jc w:val="both"/>
        <w:rPr>
          <w:rFonts w:ascii="Palatino Linotype" w:eastAsia="Calibri" w:hAnsi="Palatino Linotype" w:cs="Tahoma"/>
          <w:bCs/>
        </w:rPr>
      </w:pPr>
    </w:p>
    <w:p w14:paraId="61596C78" w14:textId="77777777" w:rsidR="00BC28D3" w:rsidRPr="006F0B86" w:rsidRDefault="00BC28D3" w:rsidP="00BC28D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3EA31255" w14:textId="77777777" w:rsidR="00BC28D3" w:rsidRPr="006F0B86" w:rsidRDefault="00BC28D3" w:rsidP="00BC28D3">
      <w:pPr>
        <w:spacing w:line="360" w:lineRule="auto"/>
        <w:ind w:right="-1"/>
        <w:contextualSpacing/>
        <w:jc w:val="both"/>
        <w:rPr>
          <w:rFonts w:ascii="Palatino Linotype" w:eastAsia="Calibri" w:hAnsi="Palatino Linotype" w:cs="Tahoma"/>
        </w:rPr>
      </w:pPr>
    </w:p>
    <w:p w14:paraId="11031F73" w14:textId="77777777" w:rsidR="00BC28D3" w:rsidRPr="006F0B86" w:rsidRDefault="00BC28D3" w:rsidP="00BC28D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3FDA26B7" w14:textId="77777777" w:rsidR="00BC28D3" w:rsidRPr="006F0B86" w:rsidRDefault="00BC28D3" w:rsidP="00BC28D3">
      <w:pPr>
        <w:spacing w:line="360" w:lineRule="auto"/>
        <w:contextualSpacing/>
        <w:jc w:val="both"/>
        <w:rPr>
          <w:rFonts w:ascii="Palatino Linotype" w:eastAsia="Calibri" w:hAnsi="Palatino Linotype" w:cs="Tahoma"/>
          <w:b/>
          <w:iCs/>
          <w:lang w:eastAsia="es-ES_tradnl"/>
        </w:rPr>
      </w:pPr>
    </w:p>
    <w:p w14:paraId="2F0C0D34"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C634BBE"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085DBFA6"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0F8DEE18"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52F3B754"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6ACCFC96"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5502F5FC"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6DA3A92C"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3A9DFB04" w14:textId="77777777" w:rsidR="00BC28D3"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 xml:space="preserve">Con base en lo anterior, se considera que el principio que se debe adoptar en el presente asunto es el que subyace en </w:t>
      </w:r>
      <w:r w:rsidRPr="006F0B86">
        <w:rPr>
          <w:rFonts w:ascii="Palatino Linotype" w:eastAsia="Calibri" w:hAnsi="Palatino Linotype" w:cs="Tahoma"/>
          <w:iCs/>
          <w:lang w:eastAsia="es-ES_tradnl"/>
        </w:rPr>
        <w:lastRenderedPageBreak/>
        <w:t>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567DDBFB" w14:textId="77777777" w:rsidR="00115868" w:rsidRPr="006F0B86" w:rsidRDefault="00115868" w:rsidP="00BC28D3">
      <w:pPr>
        <w:spacing w:line="360" w:lineRule="auto"/>
        <w:contextualSpacing/>
        <w:jc w:val="both"/>
        <w:rPr>
          <w:rFonts w:ascii="Palatino Linotype" w:eastAsia="Calibri" w:hAnsi="Palatino Linotype" w:cs="Tahoma"/>
          <w:iCs/>
          <w:lang w:eastAsia="es-ES_tradnl"/>
        </w:rPr>
      </w:pPr>
    </w:p>
    <w:p w14:paraId="59B39002"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58A88879"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54886B70"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108E8D98"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47DAB4E5"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2C5A8345" w14:textId="77777777" w:rsidR="00BC28D3" w:rsidRPr="006F0B86" w:rsidRDefault="00BC28D3" w:rsidP="00BC28D3">
      <w:pPr>
        <w:spacing w:line="360" w:lineRule="auto"/>
        <w:contextualSpacing/>
        <w:jc w:val="both"/>
        <w:rPr>
          <w:rFonts w:ascii="Palatino Linotype" w:eastAsia="Calibri" w:hAnsi="Palatino Linotype" w:cs="Tahoma"/>
          <w:b/>
          <w:iCs/>
          <w:lang w:eastAsia="es-ES_tradnl"/>
        </w:rPr>
      </w:pPr>
    </w:p>
    <w:p w14:paraId="276AABE2" w14:textId="77777777" w:rsidR="00BC28D3"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w:t>
      </w:r>
      <w:r w:rsidRPr="006F0B86">
        <w:rPr>
          <w:rFonts w:ascii="Palatino Linotype" w:eastAsia="Calibri" w:hAnsi="Palatino Linotype" w:cs="Tahoma"/>
          <w:iCs/>
          <w:lang w:eastAsia="es-ES_tradnl"/>
        </w:rPr>
        <w:lastRenderedPageBreak/>
        <w:t xml:space="preserve">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7BC63ADA" w14:textId="77777777" w:rsidR="005D2DDE" w:rsidRDefault="005D2DDE" w:rsidP="00BC28D3">
      <w:pPr>
        <w:spacing w:line="360" w:lineRule="auto"/>
        <w:contextualSpacing/>
        <w:jc w:val="both"/>
        <w:rPr>
          <w:rFonts w:ascii="Palatino Linotype" w:eastAsia="Calibri" w:hAnsi="Palatino Linotype" w:cs="Tahoma"/>
          <w:iCs/>
          <w:lang w:eastAsia="es-ES_tradnl"/>
        </w:rPr>
      </w:pPr>
    </w:p>
    <w:p w14:paraId="4E6A648F" w14:textId="356D1156" w:rsidR="005D2DDE" w:rsidRPr="005D2DDE" w:rsidRDefault="005D2DDE" w:rsidP="005D2DDE">
      <w:pPr>
        <w:spacing w:after="0" w:line="360" w:lineRule="auto"/>
        <w:jc w:val="both"/>
        <w:rPr>
          <w:rFonts w:ascii="Palatino Linotype" w:hAnsi="Palatino Linotype" w:cs="Tahoma"/>
        </w:rPr>
      </w:pPr>
      <w:bookmarkStart w:id="1" w:name="_Hlk141972972"/>
      <w:r w:rsidRPr="005D2DDE">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115868">
        <w:rPr>
          <w:rFonts w:ascii="Palatino Linotype" w:hAnsi="Palatino Linotype" w:cs="Tahoma"/>
        </w:rPr>
        <w:t xml:space="preserve"> </w:t>
      </w:r>
      <w:r w:rsidRPr="005D2DDE">
        <w:rPr>
          <w:rFonts w:ascii="Palatino Linotype" w:hAnsi="Palatino Linotype" w:cs="Tahoma"/>
        </w:rPr>
        <w:t xml:space="preserve">Yasmin, </w:t>
      </w:r>
      <w:r w:rsidRPr="005D2DDE">
        <w:rPr>
          <w:rFonts w:ascii="Palatino Linotype" w:hAnsi="Palatino Linotype" w:cs="Tahoma"/>
          <w:i/>
          <w:iCs/>
        </w:rPr>
        <w:t>et al</w:t>
      </w:r>
      <w:r w:rsidRPr="005D2DDE">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5D2DDE">
        <w:rPr>
          <w:rFonts w:ascii="Palatino Linotype" w:hAnsi="Palatino Linotype" w:cs="Tahoma"/>
          <w:i/>
          <w:iCs/>
        </w:rPr>
        <w:t>grosso modo</w:t>
      </w:r>
      <w:r w:rsidRPr="005D2DDE">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2A09711" w14:textId="77777777" w:rsidR="005D2DDE" w:rsidRPr="005D2DDE" w:rsidRDefault="005D2DDE" w:rsidP="005D2DDE">
      <w:pPr>
        <w:spacing w:after="0" w:line="360" w:lineRule="auto"/>
        <w:jc w:val="both"/>
        <w:rPr>
          <w:rFonts w:ascii="Palatino Linotype" w:hAnsi="Palatino Linotype" w:cs="Tahoma"/>
        </w:rPr>
      </w:pPr>
    </w:p>
    <w:p w14:paraId="45D04E34" w14:textId="77777777" w:rsidR="005D2DDE" w:rsidRPr="005D2DDE" w:rsidRDefault="005D2DDE" w:rsidP="005D2DDE">
      <w:pPr>
        <w:numPr>
          <w:ilvl w:val="0"/>
          <w:numId w:val="2"/>
        </w:numPr>
        <w:spacing w:line="360" w:lineRule="auto"/>
        <w:contextualSpacing/>
        <w:jc w:val="both"/>
        <w:rPr>
          <w:rFonts w:ascii="Palatino Linotype" w:hAnsi="Palatino Linotype" w:cs="Tahoma"/>
        </w:rPr>
      </w:pPr>
      <w:r w:rsidRPr="005D2DDE">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6354F15D" w14:textId="77777777" w:rsidR="005D2DDE" w:rsidRPr="005D2DDE" w:rsidRDefault="005D2DDE" w:rsidP="005D2DDE">
      <w:pPr>
        <w:spacing w:after="0" w:line="360" w:lineRule="auto"/>
        <w:jc w:val="both"/>
        <w:rPr>
          <w:rFonts w:ascii="Palatino Linotype" w:hAnsi="Palatino Linotype" w:cs="Tahoma"/>
        </w:rPr>
      </w:pPr>
    </w:p>
    <w:p w14:paraId="4CBC59C5" w14:textId="77777777" w:rsidR="005D2DDE" w:rsidRPr="005D2DDE" w:rsidRDefault="005D2DDE" w:rsidP="005D2DDE">
      <w:pPr>
        <w:numPr>
          <w:ilvl w:val="0"/>
          <w:numId w:val="2"/>
        </w:numPr>
        <w:spacing w:line="360" w:lineRule="auto"/>
        <w:contextualSpacing/>
        <w:jc w:val="both"/>
        <w:rPr>
          <w:rFonts w:ascii="Palatino Linotype" w:hAnsi="Palatino Linotype" w:cs="Tahoma"/>
        </w:rPr>
      </w:pPr>
      <w:r w:rsidRPr="005D2DDE">
        <w:rPr>
          <w:rFonts w:ascii="Palatino Linotype" w:hAnsi="Palatino Linotype" w:cs="Tahoma"/>
        </w:rPr>
        <w:t xml:space="preserve">(…) en la sentencia se sostuvo que el </w:t>
      </w:r>
      <w:r w:rsidRPr="005D2DDE">
        <w:rPr>
          <w:rFonts w:ascii="Palatino Linotype" w:hAnsi="Palatino Linotype" w:cs="Tahoma"/>
          <w:b/>
          <w:bCs/>
          <w:u w:val="single"/>
        </w:rPr>
        <w:t>INAI no había justificado debidamente la ponderación entre los intereses en conflicto al correr la prueba de daño</w:t>
      </w:r>
      <w:r w:rsidRPr="005D2DDE">
        <w:rPr>
          <w:rFonts w:ascii="Palatino Linotype" w:hAnsi="Palatino Linotype" w:cs="Tahoma"/>
        </w:rPr>
        <w:t xml:space="preserve">, pues si bien era cierto que existía un interés público en la protección de la actividad persecutoria de delitos, había soslayado la relevancia y trascendencia social del </w:t>
      </w:r>
      <w:r w:rsidRPr="005D2DDE">
        <w:rPr>
          <w:rFonts w:ascii="Palatino Linotype" w:hAnsi="Palatino Linotype" w:cs="Tahoma"/>
        </w:rPr>
        <w:lastRenderedPageBreak/>
        <w:t>fenómeno relativo al descubrimiento de fosas clandestinas, al no observar el contexto y origen de la información solicitada.</w:t>
      </w:r>
    </w:p>
    <w:p w14:paraId="70CCC45D" w14:textId="77777777" w:rsidR="005D2DDE" w:rsidRPr="005D2DDE" w:rsidRDefault="005D2DDE" w:rsidP="005D2DDE">
      <w:pPr>
        <w:spacing w:after="0" w:line="360" w:lineRule="auto"/>
        <w:jc w:val="both"/>
        <w:rPr>
          <w:rFonts w:ascii="Palatino Linotype" w:hAnsi="Palatino Linotype" w:cs="Tahoma"/>
        </w:rPr>
      </w:pPr>
    </w:p>
    <w:p w14:paraId="7A960FE7" w14:textId="77777777" w:rsidR="005D2DDE" w:rsidRPr="005D2DDE" w:rsidRDefault="005D2DDE" w:rsidP="005D2DDE">
      <w:pPr>
        <w:numPr>
          <w:ilvl w:val="0"/>
          <w:numId w:val="2"/>
        </w:numPr>
        <w:spacing w:line="360" w:lineRule="auto"/>
        <w:contextualSpacing/>
        <w:jc w:val="both"/>
        <w:rPr>
          <w:rFonts w:ascii="Palatino Linotype" w:hAnsi="Palatino Linotype" w:cs="Tahoma"/>
        </w:rPr>
      </w:pPr>
      <w:r w:rsidRPr="005D2DDE">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9ED1550" w14:textId="77777777" w:rsidR="005D2DDE" w:rsidRPr="005D2DDE" w:rsidRDefault="005D2DDE" w:rsidP="005D2DDE">
      <w:pPr>
        <w:spacing w:after="0" w:line="360" w:lineRule="auto"/>
        <w:jc w:val="both"/>
        <w:rPr>
          <w:rFonts w:ascii="Palatino Linotype" w:hAnsi="Palatino Linotype" w:cs="Tahoma"/>
        </w:rPr>
      </w:pPr>
    </w:p>
    <w:p w14:paraId="47579CC4" w14:textId="77777777" w:rsidR="005D2DDE" w:rsidRPr="005D2DDE" w:rsidRDefault="005D2DDE" w:rsidP="005D2DDE">
      <w:pPr>
        <w:spacing w:after="0" w:line="360" w:lineRule="auto"/>
        <w:jc w:val="both"/>
        <w:rPr>
          <w:rFonts w:ascii="Palatino Linotype" w:hAnsi="Palatino Linotype" w:cs="Tahoma"/>
        </w:rPr>
      </w:pPr>
      <w:r w:rsidRPr="005D2DDE">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0725EAF7" w14:textId="77777777" w:rsidR="005D2DDE" w:rsidRPr="005D2DDE" w:rsidRDefault="005D2DDE" w:rsidP="005D2DDE">
      <w:pPr>
        <w:spacing w:after="0" w:line="360" w:lineRule="auto"/>
        <w:jc w:val="both"/>
        <w:rPr>
          <w:rFonts w:ascii="Palatino Linotype" w:hAnsi="Palatino Linotype" w:cs="Tahoma"/>
        </w:rPr>
      </w:pPr>
    </w:p>
    <w:p w14:paraId="54B3BE73" w14:textId="77777777" w:rsidR="005D2DDE" w:rsidRPr="005D2DDE" w:rsidRDefault="005D2DDE" w:rsidP="005D2DDE">
      <w:pPr>
        <w:numPr>
          <w:ilvl w:val="0"/>
          <w:numId w:val="3"/>
        </w:numPr>
        <w:spacing w:line="360" w:lineRule="auto"/>
        <w:contextualSpacing/>
        <w:jc w:val="both"/>
        <w:rPr>
          <w:rFonts w:ascii="Palatino Linotype" w:hAnsi="Palatino Linotype" w:cs="Tahoma"/>
        </w:rPr>
      </w:pPr>
      <w:r w:rsidRPr="005D2DDE">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0E9E2EE0" w14:textId="77777777" w:rsidR="005D2DDE" w:rsidRPr="005D2DDE" w:rsidRDefault="005D2DDE" w:rsidP="005D2DDE">
      <w:pPr>
        <w:spacing w:after="0" w:line="360" w:lineRule="auto"/>
        <w:jc w:val="both"/>
        <w:rPr>
          <w:rFonts w:ascii="Palatino Linotype" w:hAnsi="Palatino Linotype" w:cs="Tahoma"/>
        </w:rPr>
      </w:pPr>
    </w:p>
    <w:p w14:paraId="65790CD5" w14:textId="77777777" w:rsidR="005D2DDE" w:rsidRPr="005D2DDE" w:rsidRDefault="005D2DDE" w:rsidP="005D2DDE">
      <w:pPr>
        <w:numPr>
          <w:ilvl w:val="0"/>
          <w:numId w:val="3"/>
        </w:numPr>
        <w:spacing w:line="360" w:lineRule="auto"/>
        <w:contextualSpacing/>
        <w:jc w:val="both"/>
        <w:rPr>
          <w:rFonts w:ascii="Palatino Linotype" w:hAnsi="Palatino Linotype" w:cs="Tahoma"/>
          <w:b/>
          <w:bCs/>
          <w:u w:val="single"/>
        </w:rPr>
      </w:pPr>
      <w:r w:rsidRPr="005D2DDE">
        <w:rPr>
          <w:rFonts w:ascii="Palatino Linotype" w:hAnsi="Palatino Linotype" w:cs="Tahoma"/>
          <w:b/>
          <w:bCs/>
          <w:u w:val="single"/>
        </w:rPr>
        <w:t xml:space="preserve">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w:t>
      </w:r>
      <w:r w:rsidRPr="005D2DDE">
        <w:rPr>
          <w:rFonts w:ascii="Palatino Linotype" w:hAnsi="Palatino Linotype" w:cs="Tahoma"/>
          <w:b/>
          <w:bCs/>
          <w:u w:val="single"/>
        </w:rPr>
        <w:lastRenderedPageBreak/>
        <w:t>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6FEE2FD4" w14:textId="77777777" w:rsidR="005D2DDE" w:rsidRPr="005D2DDE" w:rsidRDefault="005D2DDE" w:rsidP="005D2DDE">
      <w:pPr>
        <w:spacing w:after="0" w:line="360" w:lineRule="auto"/>
        <w:jc w:val="both"/>
        <w:rPr>
          <w:rFonts w:ascii="Palatino Linotype" w:hAnsi="Palatino Linotype" w:cs="Tahoma"/>
        </w:rPr>
      </w:pPr>
    </w:p>
    <w:p w14:paraId="1FADB9CD" w14:textId="77777777" w:rsidR="005D2DDE" w:rsidRPr="005D2DDE" w:rsidRDefault="005D2DDE" w:rsidP="005D2DDE">
      <w:pPr>
        <w:spacing w:after="0" w:line="360" w:lineRule="auto"/>
        <w:jc w:val="both"/>
        <w:rPr>
          <w:rFonts w:ascii="Palatino Linotype" w:hAnsi="Palatino Linotype" w:cs="Tahoma"/>
        </w:rPr>
      </w:pPr>
      <w:r w:rsidRPr="005D2DDE">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66BDA298" w14:textId="77777777" w:rsidR="005D2DDE" w:rsidRPr="005D2DDE" w:rsidRDefault="005D2DDE" w:rsidP="005D2DDE">
      <w:pPr>
        <w:spacing w:after="0" w:line="360" w:lineRule="auto"/>
        <w:jc w:val="both"/>
        <w:rPr>
          <w:rFonts w:ascii="Palatino Linotype" w:eastAsia="Palatino Linotype" w:hAnsi="Palatino Linotype" w:cs="Palatino Linotype"/>
        </w:rPr>
      </w:pPr>
    </w:p>
    <w:p w14:paraId="1413991B" w14:textId="77777777" w:rsidR="005D2DDE" w:rsidRDefault="005D2DDE" w:rsidP="005D2DDE">
      <w:pPr>
        <w:spacing w:after="0" w:line="360" w:lineRule="auto"/>
        <w:jc w:val="both"/>
        <w:rPr>
          <w:rFonts w:ascii="Palatino Linotype" w:eastAsia="Palatino Linotype" w:hAnsi="Palatino Linotype" w:cs="Palatino Linotype"/>
        </w:rPr>
      </w:pPr>
      <w:r w:rsidRPr="005D2DDE">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250D152"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bookmarkStart w:id="2" w:name="_GoBack"/>
      <w:bookmarkEnd w:id="1"/>
      <w:bookmarkEnd w:id="2"/>
    </w:p>
    <w:p w14:paraId="317B16EC"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5A2B374C"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46F53719" w14:textId="77777777" w:rsidR="00BC28D3" w:rsidRPr="006F0B86" w:rsidRDefault="00BC28D3" w:rsidP="00BC28D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lastRenderedPageBreak/>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484FA7C7"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32E45423"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7C7C8A31"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50CE84F1" w14:textId="77777777" w:rsidR="00BC28D3" w:rsidRPr="006F0B86" w:rsidRDefault="00BC28D3" w:rsidP="00BC28D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DCEF73B" w14:textId="77777777" w:rsidR="00BC28D3" w:rsidRPr="006F0B86" w:rsidRDefault="00BC28D3" w:rsidP="00BC28D3">
      <w:pPr>
        <w:spacing w:line="360" w:lineRule="auto"/>
        <w:contextualSpacing/>
        <w:jc w:val="both"/>
        <w:rPr>
          <w:rFonts w:ascii="Palatino Linotype" w:eastAsia="Calibri" w:hAnsi="Palatino Linotype" w:cs="Tahoma"/>
          <w:iCs/>
          <w:lang w:eastAsia="es-ES_tradnl"/>
        </w:rPr>
      </w:pPr>
    </w:p>
    <w:p w14:paraId="27EF5891" w14:textId="77777777" w:rsidR="00BC28D3" w:rsidRPr="006F0B86" w:rsidRDefault="00BC28D3" w:rsidP="00BC28D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w:t>
      </w:r>
      <w:r>
        <w:rPr>
          <w:rFonts w:ascii="Palatino Linotype" w:eastAsia="Calibri" w:hAnsi="Palatino Linotype" w:cs="Tahoma"/>
          <w:iCs/>
          <w:lang w:val="es-ES_tradnl" w:eastAsia="es-ES_tradnl"/>
        </w:rPr>
        <w:t>,</w:t>
      </w:r>
      <w:r w:rsidRPr="006F0B86">
        <w:rPr>
          <w:rFonts w:ascii="Palatino Linotype" w:eastAsia="Calibri" w:hAnsi="Palatino Linotype" w:cs="Tahoma"/>
          <w:iCs/>
          <w:lang w:val="es-ES_tradnl" w:eastAsia="es-ES_tradnl"/>
        </w:rPr>
        <w:t xml:space="preserve"> de la Ley de la materia.</w:t>
      </w:r>
    </w:p>
    <w:p w14:paraId="24258D1E" w14:textId="77777777" w:rsidR="00BC28D3" w:rsidRPr="00DF675F" w:rsidRDefault="00BC28D3" w:rsidP="00BC28D3">
      <w:pPr>
        <w:spacing w:after="0" w:line="360" w:lineRule="auto"/>
        <w:jc w:val="both"/>
        <w:rPr>
          <w:rFonts w:ascii="Palatino Linotype" w:hAnsi="Palatino Linotype" w:cs="Tahoma"/>
        </w:rPr>
      </w:pPr>
    </w:p>
    <w:p w14:paraId="4FA37497" w14:textId="77777777" w:rsidR="00BC28D3" w:rsidRDefault="00BC28D3" w:rsidP="00BC28D3">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4CBCA3A4" w14:textId="77777777" w:rsidR="00BC28D3" w:rsidRDefault="00BC28D3" w:rsidP="00BC28D3">
      <w:pPr>
        <w:spacing w:after="0" w:line="360" w:lineRule="auto"/>
        <w:jc w:val="both"/>
        <w:rPr>
          <w:rFonts w:ascii="Palatino Linotype" w:hAnsi="Palatino Linotype" w:cs="Tahoma"/>
        </w:rPr>
      </w:pPr>
    </w:p>
    <w:p w14:paraId="7BDE9BCC" w14:textId="77777777" w:rsidR="00BC28D3" w:rsidRDefault="00BC28D3" w:rsidP="00BC28D3">
      <w:pPr>
        <w:spacing w:after="0" w:line="360" w:lineRule="auto"/>
        <w:jc w:val="both"/>
        <w:rPr>
          <w:rFonts w:ascii="Palatino Linotype" w:hAnsi="Palatino Linotype" w:cs="Tahoma"/>
        </w:rPr>
      </w:pPr>
    </w:p>
    <w:p w14:paraId="260BDD6B" w14:textId="77777777" w:rsidR="00BC28D3" w:rsidRDefault="00BC28D3" w:rsidP="00BC28D3">
      <w:pPr>
        <w:spacing w:after="0" w:line="360" w:lineRule="auto"/>
        <w:jc w:val="both"/>
        <w:rPr>
          <w:rFonts w:ascii="Palatino Linotype" w:hAnsi="Palatino Linotype" w:cs="Tahoma"/>
        </w:rPr>
      </w:pPr>
    </w:p>
    <w:p w14:paraId="303A1289" w14:textId="77777777" w:rsidR="00BC28D3" w:rsidRDefault="00BC28D3" w:rsidP="00BC28D3">
      <w:pPr>
        <w:spacing w:after="0" w:line="360" w:lineRule="auto"/>
        <w:jc w:val="both"/>
        <w:rPr>
          <w:rFonts w:ascii="Palatino Linotype" w:hAnsi="Palatino Linotype" w:cs="Tahoma"/>
        </w:rPr>
      </w:pPr>
    </w:p>
    <w:p w14:paraId="3EE5E23E" w14:textId="77777777" w:rsidR="00BC28D3" w:rsidRDefault="00BC28D3" w:rsidP="00BC28D3">
      <w:pPr>
        <w:spacing w:after="0" w:line="360" w:lineRule="auto"/>
        <w:jc w:val="both"/>
        <w:rPr>
          <w:rFonts w:ascii="Palatino Linotype" w:hAnsi="Palatino Linotype" w:cs="Tahoma"/>
        </w:rPr>
      </w:pPr>
    </w:p>
    <w:p w14:paraId="14254183" w14:textId="77777777" w:rsidR="00BC28D3" w:rsidRDefault="00BC28D3" w:rsidP="00BC28D3">
      <w:pPr>
        <w:spacing w:after="0" w:line="360" w:lineRule="auto"/>
        <w:jc w:val="both"/>
        <w:rPr>
          <w:rFonts w:ascii="Palatino Linotype" w:hAnsi="Palatino Linotype" w:cs="Tahoma"/>
        </w:rPr>
      </w:pPr>
    </w:p>
    <w:p w14:paraId="744F0206" w14:textId="77777777" w:rsidR="00BC28D3" w:rsidRDefault="00BC28D3" w:rsidP="00BC28D3">
      <w:pPr>
        <w:spacing w:after="0" w:line="360" w:lineRule="auto"/>
        <w:jc w:val="both"/>
        <w:rPr>
          <w:rFonts w:ascii="Palatino Linotype" w:hAnsi="Palatino Linotype" w:cs="Tahoma"/>
        </w:rPr>
      </w:pPr>
    </w:p>
    <w:p w14:paraId="160D8C4E" w14:textId="77777777" w:rsidR="00BC28D3" w:rsidRDefault="00BC28D3" w:rsidP="00BC28D3">
      <w:pPr>
        <w:spacing w:after="0" w:line="360" w:lineRule="auto"/>
        <w:jc w:val="both"/>
        <w:rPr>
          <w:rFonts w:ascii="Palatino Linotype" w:hAnsi="Palatino Linotype" w:cs="Tahoma"/>
        </w:rPr>
      </w:pPr>
    </w:p>
    <w:p w14:paraId="20CC4403" w14:textId="77777777" w:rsidR="00BC28D3" w:rsidRDefault="00BC28D3" w:rsidP="00BC28D3">
      <w:pPr>
        <w:spacing w:after="0" w:line="360" w:lineRule="auto"/>
        <w:jc w:val="both"/>
        <w:rPr>
          <w:rFonts w:ascii="Palatino Linotype" w:hAnsi="Palatino Linotype" w:cs="Tahoma"/>
        </w:rPr>
      </w:pPr>
    </w:p>
    <w:p w14:paraId="5759D8FE" w14:textId="77777777" w:rsidR="00BC28D3" w:rsidRDefault="00BC28D3" w:rsidP="00BC28D3">
      <w:pPr>
        <w:spacing w:after="0" w:line="360" w:lineRule="auto"/>
        <w:jc w:val="both"/>
        <w:rPr>
          <w:rFonts w:ascii="Palatino Linotype" w:hAnsi="Palatino Linotype" w:cs="Tahoma"/>
        </w:rPr>
      </w:pPr>
    </w:p>
    <w:p w14:paraId="2CE66111" w14:textId="77777777" w:rsidR="00BC28D3" w:rsidRDefault="00BC28D3" w:rsidP="00BC28D3">
      <w:pPr>
        <w:spacing w:after="0" w:line="360" w:lineRule="auto"/>
        <w:jc w:val="both"/>
        <w:rPr>
          <w:rFonts w:ascii="Palatino Linotype" w:hAnsi="Palatino Linotype" w:cs="Tahoma"/>
        </w:rPr>
      </w:pPr>
    </w:p>
    <w:p w14:paraId="1D268605" w14:textId="77777777" w:rsidR="00BC28D3" w:rsidRDefault="00BC28D3" w:rsidP="00BC28D3">
      <w:pPr>
        <w:spacing w:after="0" w:line="360" w:lineRule="auto"/>
        <w:jc w:val="both"/>
        <w:rPr>
          <w:rFonts w:ascii="Palatino Linotype" w:hAnsi="Palatino Linotype" w:cs="Tahoma"/>
        </w:rPr>
      </w:pPr>
    </w:p>
    <w:p w14:paraId="69F0342C" w14:textId="77777777" w:rsidR="00BC28D3" w:rsidRDefault="00BC28D3" w:rsidP="00BC28D3">
      <w:pPr>
        <w:spacing w:after="0" w:line="360" w:lineRule="auto"/>
        <w:jc w:val="both"/>
        <w:rPr>
          <w:rFonts w:ascii="Palatino Linotype" w:hAnsi="Palatino Linotype" w:cs="Tahoma"/>
        </w:rPr>
      </w:pPr>
    </w:p>
    <w:p w14:paraId="3F0E6B54" w14:textId="77777777" w:rsidR="00BC28D3" w:rsidRDefault="00BC28D3" w:rsidP="00BC28D3">
      <w:pPr>
        <w:spacing w:after="0" w:line="360" w:lineRule="auto"/>
        <w:jc w:val="both"/>
        <w:rPr>
          <w:rFonts w:ascii="Palatino Linotype" w:hAnsi="Palatino Linotype" w:cs="Tahoma"/>
        </w:rPr>
      </w:pPr>
    </w:p>
    <w:p w14:paraId="27384C36" w14:textId="77777777" w:rsidR="00BC28D3" w:rsidRDefault="00BC28D3" w:rsidP="00BC28D3">
      <w:pPr>
        <w:spacing w:after="0" w:line="360" w:lineRule="auto"/>
        <w:jc w:val="both"/>
        <w:rPr>
          <w:rFonts w:ascii="Palatino Linotype" w:hAnsi="Palatino Linotype" w:cs="Tahoma"/>
        </w:rPr>
      </w:pPr>
    </w:p>
    <w:p w14:paraId="35D06D2A" w14:textId="77777777" w:rsidR="00BC28D3" w:rsidRDefault="00BC28D3" w:rsidP="00BC28D3">
      <w:pPr>
        <w:spacing w:after="0" w:line="360" w:lineRule="auto"/>
        <w:jc w:val="both"/>
        <w:rPr>
          <w:rFonts w:ascii="Palatino Linotype" w:hAnsi="Palatino Linotype" w:cs="Tahoma"/>
        </w:rPr>
      </w:pPr>
    </w:p>
    <w:p w14:paraId="17F8AAEB" w14:textId="77777777" w:rsidR="00BC28D3" w:rsidRDefault="00BC28D3" w:rsidP="00BC28D3">
      <w:pPr>
        <w:spacing w:after="0" w:line="360" w:lineRule="auto"/>
        <w:jc w:val="both"/>
        <w:rPr>
          <w:rFonts w:ascii="Palatino Linotype" w:hAnsi="Palatino Linotype" w:cs="Tahoma"/>
        </w:rPr>
      </w:pPr>
    </w:p>
    <w:p w14:paraId="39C1B7DD" w14:textId="77777777" w:rsidR="00BC28D3" w:rsidRDefault="00BC28D3" w:rsidP="00BC28D3">
      <w:pPr>
        <w:spacing w:after="0" w:line="360" w:lineRule="auto"/>
        <w:jc w:val="both"/>
        <w:rPr>
          <w:rFonts w:ascii="Palatino Linotype" w:hAnsi="Palatino Linotype" w:cs="Tahoma"/>
        </w:rPr>
      </w:pPr>
    </w:p>
    <w:p w14:paraId="57B75F7E" w14:textId="77777777" w:rsidR="00BC28D3" w:rsidRDefault="00BC28D3" w:rsidP="00BC28D3">
      <w:pPr>
        <w:spacing w:after="0" w:line="360" w:lineRule="auto"/>
        <w:jc w:val="both"/>
        <w:rPr>
          <w:rFonts w:ascii="Palatino Linotype" w:hAnsi="Palatino Linotype" w:cs="Tahoma"/>
        </w:rPr>
      </w:pPr>
    </w:p>
    <w:p w14:paraId="30D7462E" w14:textId="77777777" w:rsidR="00BC28D3" w:rsidRDefault="00BC28D3" w:rsidP="00BC28D3">
      <w:pPr>
        <w:spacing w:after="0" w:line="360" w:lineRule="auto"/>
        <w:jc w:val="both"/>
        <w:rPr>
          <w:rFonts w:ascii="Palatino Linotype" w:hAnsi="Palatino Linotype" w:cs="Tahoma"/>
        </w:rPr>
      </w:pPr>
    </w:p>
    <w:p w14:paraId="4DAC31A5" w14:textId="77777777" w:rsidR="00BC28D3" w:rsidRDefault="00BC28D3" w:rsidP="00BC28D3">
      <w:pPr>
        <w:spacing w:after="0" w:line="360" w:lineRule="auto"/>
        <w:jc w:val="both"/>
        <w:rPr>
          <w:rFonts w:ascii="Palatino Linotype" w:hAnsi="Palatino Linotype" w:cs="Tahoma"/>
        </w:rPr>
      </w:pPr>
    </w:p>
    <w:p w14:paraId="61F96619" w14:textId="77777777" w:rsidR="00BC28D3" w:rsidRDefault="00BC28D3" w:rsidP="00BC28D3">
      <w:pPr>
        <w:spacing w:after="0" w:line="360" w:lineRule="auto"/>
        <w:jc w:val="both"/>
        <w:rPr>
          <w:rFonts w:ascii="Palatino Linotype" w:hAnsi="Palatino Linotype" w:cs="Tahoma"/>
        </w:rPr>
      </w:pPr>
    </w:p>
    <w:p w14:paraId="37CEC126" w14:textId="77777777" w:rsidR="00BC28D3" w:rsidRDefault="00BC28D3" w:rsidP="00BC28D3">
      <w:pPr>
        <w:spacing w:after="0" w:line="360" w:lineRule="auto"/>
        <w:jc w:val="both"/>
        <w:rPr>
          <w:rFonts w:ascii="Palatino Linotype" w:hAnsi="Palatino Linotype" w:cs="Tahoma"/>
        </w:rPr>
      </w:pPr>
    </w:p>
    <w:p w14:paraId="11D49025" w14:textId="77777777" w:rsidR="00BC28D3" w:rsidRDefault="00BC28D3" w:rsidP="00BC28D3">
      <w:pPr>
        <w:spacing w:after="0" w:line="360" w:lineRule="auto"/>
        <w:jc w:val="both"/>
        <w:rPr>
          <w:rFonts w:ascii="Palatino Linotype" w:hAnsi="Palatino Linotype" w:cs="Tahoma"/>
        </w:rPr>
      </w:pPr>
    </w:p>
    <w:p w14:paraId="22AA9DE8" w14:textId="77777777" w:rsidR="00BC28D3" w:rsidRDefault="00BC28D3" w:rsidP="00BC28D3">
      <w:pPr>
        <w:spacing w:after="0" w:line="360" w:lineRule="auto"/>
        <w:jc w:val="both"/>
        <w:rPr>
          <w:rFonts w:ascii="Palatino Linotype" w:hAnsi="Palatino Linotype" w:cs="Tahoma"/>
        </w:rPr>
      </w:pPr>
    </w:p>
    <w:p w14:paraId="0678852E" w14:textId="77777777" w:rsidR="00BC28D3" w:rsidRPr="00885189" w:rsidRDefault="00BC28D3" w:rsidP="00BC28D3">
      <w:pPr>
        <w:spacing w:after="0" w:line="360" w:lineRule="auto"/>
        <w:jc w:val="both"/>
        <w:rPr>
          <w:rFonts w:ascii="Palatino Linotype" w:hAnsi="Palatino Linotype" w:cs="Tahoma"/>
        </w:rPr>
      </w:pPr>
    </w:p>
    <w:p w14:paraId="5899FC84" w14:textId="77777777" w:rsidR="00BC28D3" w:rsidRDefault="00BC28D3" w:rsidP="00BC28D3"/>
    <w:p w14:paraId="267946BF" w14:textId="77777777" w:rsidR="00BC28D3" w:rsidRDefault="00BC28D3" w:rsidP="00BC28D3"/>
    <w:bookmarkEnd w:id="0"/>
    <w:p w14:paraId="159BCB5B" w14:textId="77777777" w:rsidR="00BC28D3" w:rsidRPr="001D34A1" w:rsidRDefault="00BC28D3" w:rsidP="00BC28D3">
      <w:pPr>
        <w:rPr>
          <w:lang w:val="es-MX"/>
        </w:rPr>
      </w:pPr>
    </w:p>
    <w:p w14:paraId="14D51DDB"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6DD6" w14:textId="77777777" w:rsidR="00C71AA5" w:rsidRDefault="00C71AA5" w:rsidP="00BC28D3">
      <w:pPr>
        <w:spacing w:after="0" w:line="240" w:lineRule="auto"/>
      </w:pPr>
      <w:r>
        <w:separator/>
      </w:r>
    </w:p>
  </w:endnote>
  <w:endnote w:type="continuationSeparator" w:id="0">
    <w:p w14:paraId="53905F2D" w14:textId="77777777" w:rsidR="00C71AA5" w:rsidRDefault="00C71AA5" w:rsidP="00BC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8AA1F1D" w14:textId="77777777" w:rsidR="00BC28D3" w:rsidRDefault="00BC28D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15868">
              <w:rPr>
                <w:b/>
                <w:bCs/>
                <w:noProof/>
              </w:rPr>
              <w:t>17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15868">
              <w:rPr>
                <w:b/>
                <w:bCs/>
                <w:noProof/>
              </w:rPr>
              <w:t>17</w:t>
            </w:r>
            <w:r>
              <w:rPr>
                <w:b/>
                <w:bCs/>
                <w:sz w:val="24"/>
                <w:szCs w:val="24"/>
              </w:rPr>
              <w:fldChar w:fldCharType="end"/>
            </w:r>
          </w:p>
        </w:sdtContent>
      </w:sdt>
    </w:sdtContent>
  </w:sdt>
  <w:p w14:paraId="21785921" w14:textId="77777777" w:rsidR="00BC28D3" w:rsidRDefault="00BC28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A5C35" w14:textId="77777777" w:rsidR="00C71AA5" w:rsidRDefault="00C71AA5" w:rsidP="00BC28D3">
      <w:pPr>
        <w:spacing w:after="0" w:line="240" w:lineRule="auto"/>
      </w:pPr>
      <w:r>
        <w:separator/>
      </w:r>
    </w:p>
  </w:footnote>
  <w:footnote w:type="continuationSeparator" w:id="0">
    <w:p w14:paraId="188A1063" w14:textId="77777777" w:rsidR="00C71AA5" w:rsidRDefault="00C71AA5" w:rsidP="00BC2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363357" w:rsidRPr="001106EA" w14:paraId="0BA734C2" w14:textId="77777777" w:rsidTr="00BC28D3">
      <w:trPr>
        <w:trHeight w:val="2127"/>
      </w:trPr>
      <w:tc>
        <w:tcPr>
          <w:tcW w:w="3119" w:type="dxa"/>
          <w:vAlign w:val="bottom"/>
        </w:tcPr>
        <w:p w14:paraId="65BFD88A" w14:textId="77777777" w:rsidR="00BC28D3" w:rsidRDefault="00BC28D3"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7BF86A07" wp14:editId="040897F7">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0BE30E23" w14:textId="77777777" w:rsidR="00BC28D3" w:rsidRDefault="00BC28D3" w:rsidP="0077694E">
          <w:pPr>
            <w:pStyle w:val="Encabezado"/>
            <w:tabs>
              <w:tab w:val="clear" w:pos="4252"/>
              <w:tab w:val="center" w:pos="2614"/>
            </w:tabs>
          </w:pPr>
        </w:p>
      </w:tc>
      <w:tc>
        <w:tcPr>
          <w:tcW w:w="5812" w:type="dxa"/>
          <w:vAlign w:val="center"/>
        </w:tcPr>
        <w:p w14:paraId="20A20CB0" w14:textId="77777777" w:rsidR="00BC28D3" w:rsidRPr="00687F82" w:rsidRDefault="00BC28D3" w:rsidP="004101F6">
          <w:pPr>
            <w:pStyle w:val="Encabezado"/>
            <w:jc w:val="both"/>
            <w:rPr>
              <w:rFonts w:ascii="Palatino Linotype" w:hAnsi="Palatino Linotype" w:cs="Tahoma"/>
              <w:b/>
            </w:rPr>
          </w:pPr>
          <w:r w:rsidRPr="00687F82">
            <w:rPr>
              <w:rFonts w:ascii="Palatino Linotype" w:hAnsi="Palatino Linotype" w:cs="Tahoma"/>
              <w:b/>
            </w:rPr>
            <w:t>Voto Particular</w:t>
          </w:r>
        </w:p>
        <w:p w14:paraId="03CD89B8" w14:textId="043428B3" w:rsidR="00BC28D3" w:rsidRPr="00687F82" w:rsidRDefault="00BC28D3" w:rsidP="008F16D1">
          <w:pPr>
            <w:pStyle w:val="Encabezado"/>
            <w:jc w:val="both"/>
            <w:rPr>
              <w:rFonts w:ascii="Palatino Linotype" w:eastAsia="Palatino Linotype" w:hAnsi="Palatino Linotype" w:cs="Palatino Linotype"/>
              <w:b/>
            </w:rPr>
          </w:pPr>
          <w:r w:rsidRPr="00687F82">
            <w:rPr>
              <w:rFonts w:ascii="Palatino Linotype" w:hAnsi="Palatino Linotype" w:cs="Tahoma"/>
              <w:b/>
            </w:rPr>
            <w:t xml:space="preserve">Recurso de Revisión: </w:t>
          </w:r>
          <w:r>
            <w:rPr>
              <w:rFonts w:ascii="Palatino Linotype" w:eastAsia="Palatino Linotype" w:hAnsi="Palatino Linotype" w:cs="Palatino Linotype"/>
              <w:b/>
            </w:rPr>
            <w:t>11303</w:t>
          </w:r>
          <w:r w:rsidRPr="00687F82">
            <w:rPr>
              <w:rFonts w:ascii="Palatino Linotype" w:eastAsia="Palatino Linotype" w:hAnsi="Palatino Linotype" w:cs="Palatino Linotype"/>
              <w:b/>
            </w:rPr>
            <w:t>/INFOEM/IP/RR/2022</w:t>
          </w:r>
        </w:p>
        <w:p w14:paraId="7F28F9C8" w14:textId="5F3B1130" w:rsidR="00BC28D3" w:rsidRPr="00687F82" w:rsidRDefault="00BC28D3" w:rsidP="008F16D1">
          <w:pPr>
            <w:pStyle w:val="Encabezado"/>
            <w:jc w:val="both"/>
            <w:rPr>
              <w:rFonts w:ascii="Palatino Linotype" w:hAnsi="Palatino Linotype" w:cs="Tahoma"/>
              <w:bCs/>
            </w:rPr>
          </w:pPr>
          <w:r w:rsidRPr="00687F82">
            <w:rPr>
              <w:rFonts w:ascii="Palatino Linotype" w:hAnsi="Palatino Linotype" w:cs="Tahoma"/>
              <w:b/>
            </w:rPr>
            <w:t>Sujeto Obligado:</w:t>
          </w:r>
          <w:r w:rsidRPr="00687F82">
            <w:rPr>
              <w:rFonts w:ascii="Palatino Linotype" w:hAnsi="Palatino Linotype" w:cs="Tahoma"/>
              <w:bCs/>
            </w:rPr>
            <w:t xml:space="preserve"> </w:t>
          </w:r>
          <w:r w:rsidRPr="003024B9">
            <w:rPr>
              <w:rFonts w:ascii="Palatino Linotype" w:eastAsia="Palatino Linotype" w:hAnsi="Palatino Linotype" w:cs="Palatino Linotype"/>
            </w:rPr>
            <w:t xml:space="preserve">Ayuntamiento de </w:t>
          </w:r>
          <w:r>
            <w:rPr>
              <w:rFonts w:ascii="Palatino Linotype" w:eastAsia="Palatino Linotype" w:hAnsi="Palatino Linotype" w:cs="Palatino Linotype"/>
            </w:rPr>
            <w:t>Naucalpan de Juárez</w:t>
          </w:r>
        </w:p>
        <w:p w14:paraId="620378B9" w14:textId="77777777" w:rsidR="00BC28D3" w:rsidRPr="00687F82" w:rsidRDefault="00BC28D3" w:rsidP="00F75AEE">
          <w:pPr>
            <w:pStyle w:val="Encabezado"/>
            <w:jc w:val="both"/>
            <w:rPr>
              <w:rFonts w:ascii="Palatino Linotype" w:hAnsi="Palatino Linotype" w:cs="Tahoma"/>
              <w:bCs/>
            </w:rPr>
          </w:pPr>
          <w:r w:rsidRPr="00687F82">
            <w:rPr>
              <w:rFonts w:ascii="Palatino Linotype" w:hAnsi="Palatino Linotype" w:cs="Tahoma"/>
              <w:b/>
            </w:rPr>
            <w:t xml:space="preserve">Comisionada Ponente: </w:t>
          </w:r>
          <w:r>
            <w:rPr>
              <w:rFonts w:ascii="Palatino Linotype" w:hAnsi="Palatino Linotype"/>
              <w:b/>
            </w:rPr>
            <w:t>María del Rosario Mejía Ayala</w:t>
          </w:r>
        </w:p>
        <w:p w14:paraId="3A3B2FD8" w14:textId="77777777" w:rsidR="00BC28D3" w:rsidRPr="001106EA" w:rsidRDefault="00BC28D3" w:rsidP="00F75AEE">
          <w:pPr>
            <w:pStyle w:val="Encabezado"/>
            <w:jc w:val="both"/>
            <w:rPr>
              <w:rFonts w:ascii="Tahoma" w:hAnsi="Tahoma" w:cs="Tahoma"/>
            </w:rPr>
          </w:pPr>
        </w:p>
      </w:tc>
    </w:tr>
  </w:tbl>
  <w:p w14:paraId="289FAE4D" w14:textId="77777777" w:rsidR="00BC28D3" w:rsidRPr="001106EA" w:rsidRDefault="00BC28D3">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D3"/>
    <w:rsid w:val="00115868"/>
    <w:rsid w:val="00264675"/>
    <w:rsid w:val="005D2DDE"/>
    <w:rsid w:val="00BC28D3"/>
    <w:rsid w:val="00BC4F28"/>
    <w:rsid w:val="00C71AA5"/>
    <w:rsid w:val="00CC1CED"/>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4423"/>
  <w15:chartTrackingRefBased/>
  <w15:docId w15:val="{27CC9ECF-2534-445A-A291-8E9D04BF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8D3"/>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28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28D3"/>
    <w:rPr>
      <w:kern w:val="0"/>
      <w:lang w:val="es-ES"/>
      <w14:ligatures w14:val="none"/>
    </w:rPr>
  </w:style>
  <w:style w:type="paragraph" w:styleId="Piedepgina">
    <w:name w:val="footer"/>
    <w:basedOn w:val="Normal"/>
    <w:link w:val="PiedepginaCar"/>
    <w:uiPriority w:val="99"/>
    <w:unhideWhenUsed/>
    <w:rsid w:val="00BC28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28D3"/>
    <w:rPr>
      <w:kern w:val="0"/>
      <w:lang w:val="es-ES"/>
      <w14:ligatures w14:val="none"/>
    </w:rPr>
  </w:style>
  <w:style w:type="table" w:styleId="Tablaconcuadrcula">
    <w:name w:val="Table Grid"/>
    <w:basedOn w:val="Tablanormal"/>
    <w:uiPriority w:val="39"/>
    <w:rsid w:val="00BC28D3"/>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4270</Words>
  <Characters>23486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2023-10-02T19:10:00Z</dcterms:created>
  <dcterms:modified xsi:type="dcterms:W3CDTF">2023-10-02T19:17:00Z</dcterms:modified>
</cp:coreProperties>
</file>