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7AB9FB28"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6F4FA9">
        <w:rPr>
          <w:rFonts w:ascii="Palatino Linotype" w:hAnsi="Palatino Linotype"/>
          <w:b/>
          <w:lang w:val="es-ES_tradnl"/>
        </w:rPr>
        <w:t>15872</w:t>
      </w:r>
      <w:r w:rsidR="004134DC">
        <w:rPr>
          <w:rFonts w:ascii="Palatino Linotype" w:hAnsi="Palatino Linotype"/>
          <w:b/>
          <w:lang w:val="es-ES_tradnl"/>
        </w:rPr>
        <w:t>/INFOEM/IP/RR/</w:t>
      </w:r>
      <w:r w:rsidR="00720ED7">
        <w:rPr>
          <w:rFonts w:ascii="Palatino Linotype" w:hAnsi="Palatino Linotype"/>
          <w:b/>
          <w:lang w:val="es-ES_tradnl"/>
        </w:rPr>
        <w:t>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6F4FA9">
        <w:rPr>
          <w:rFonts w:ascii="Palatino Linotype" w:hAnsi="Palatino Linotype" w:cs="Tahoma"/>
          <w:b/>
        </w:rPr>
        <w:t>ATLACOMULCO</w:t>
      </w:r>
      <w:r w:rsidR="00720ED7">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327A12A6"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F4FA9">
        <w:rPr>
          <w:rFonts w:ascii="Palatino Linotype" w:hAnsi="Palatino Linotype"/>
          <w:b/>
          <w:lang w:val="es-ES_tradnl"/>
        </w:rPr>
        <w:t>15872</w:t>
      </w:r>
      <w:r w:rsidR="004134DC">
        <w:rPr>
          <w:rFonts w:ascii="Palatino Linotype" w:hAnsi="Palatino Linotype"/>
          <w:b/>
          <w:lang w:val="es-ES_tradnl"/>
        </w:rPr>
        <w:t>/INFOEM/IP/RR/</w:t>
      </w:r>
      <w:r w:rsidR="00720ED7">
        <w:rPr>
          <w:rFonts w:ascii="Palatino Linotype" w:hAnsi="Palatino Linotype"/>
          <w:b/>
          <w:lang w:val="es-ES_tradnl"/>
        </w:rPr>
        <w:t>2022</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lastRenderedPageBreak/>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xml:space="preserve">, ello </w:t>
      </w:r>
      <w:r w:rsidR="002F4CEB"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lastRenderedPageBreak/>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lastRenderedPageBreak/>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Este ejercicio hermenéutico parte de la premisa de que la causa de reserva de información prevista en la fracción VII del artículo 110 de la Ley Federal no debe </w:t>
      </w:r>
      <w:r w:rsidRPr="00D07D91">
        <w:rPr>
          <w:rFonts w:ascii="Palatino Linotype" w:eastAsia="Calibri" w:hAnsi="Palatino Linotype" w:cs="Tahoma"/>
        </w:rPr>
        <w:lastRenderedPageBreak/>
        <w:t>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 xml:space="preserve">Lineamientos Generales en </w:t>
      </w:r>
      <w:r w:rsidR="00F16598" w:rsidRPr="00F16598">
        <w:rPr>
          <w:rFonts w:ascii="Palatino Linotype" w:hAnsi="Palatino Linotype" w:cs="Tahoma"/>
        </w:rPr>
        <w:lastRenderedPageBreak/>
        <w:t>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w:t>
      </w:r>
      <w:r w:rsidR="009073A7">
        <w:rPr>
          <w:rFonts w:ascii="Palatino Linotype" w:eastAsia="Calibri" w:hAnsi="Palatino Linotype" w:cs="Tahoma"/>
          <w:b/>
          <w:lang w:val="es-MX"/>
        </w:rPr>
        <w:lastRenderedPageBreak/>
        <w:t xml:space="preserve">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w:t>
      </w:r>
      <w:r w:rsidRPr="00F16598">
        <w:rPr>
          <w:rFonts w:ascii="Palatino Linotype" w:eastAsia="Calibri" w:hAnsi="Palatino Linotype" w:cs="Tahoma"/>
          <w:bCs/>
          <w:lang w:val="es-MX"/>
        </w:rPr>
        <w:lastRenderedPageBreak/>
        <w:t xml:space="preserve">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bookmarkStart w:id="0" w:name="_GoBack"/>
      <w:bookmarkEnd w:id="0"/>
    </w:p>
    <w:p w14:paraId="48B858AF" w14:textId="2E19CB67"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lastRenderedPageBreak/>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59BC6" w14:textId="77777777" w:rsidR="00DE3E8F" w:rsidRDefault="00DE3E8F" w:rsidP="00A80C30">
      <w:pPr>
        <w:spacing w:after="0" w:line="240" w:lineRule="auto"/>
      </w:pPr>
      <w:r>
        <w:separator/>
      </w:r>
    </w:p>
  </w:endnote>
  <w:endnote w:type="continuationSeparator" w:id="0">
    <w:p w14:paraId="701A5B2E" w14:textId="77777777" w:rsidR="00DE3E8F" w:rsidRDefault="00DE3E8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0C7F">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0C7F">
              <w:rPr>
                <w:b/>
                <w:bCs/>
                <w:noProof/>
              </w:rPr>
              <w:t>19</w:t>
            </w:r>
            <w:r>
              <w:rPr>
                <w:b/>
                <w:bCs/>
                <w:sz w:val="24"/>
                <w:szCs w:val="24"/>
              </w:rPr>
              <w:fldChar w:fldCharType="end"/>
            </w:r>
          </w:p>
        </w:sdtContent>
      </w:sdt>
    </w:sdtContent>
  </w:sdt>
  <w:p w14:paraId="3B9A91BE" w14:textId="77777777" w:rsidR="00AC333A" w:rsidRDefault="00DE3E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E3BEC" w14:textId="77777777" w:rsidR="00DE3E8F" w:rsidRDefault="00DE3E8F" w:rsidP="00A80C30">
      <w:pPr>
        <w:spacing w:after="0" w:line="240" w:lineRule="auto"/>
      </w:pPr>
      <w:r>
        <w:separator/>
      </w:r>
    </w:p>
  </w:footnote>
  <w:footnote w:type="continuationSeparator" w:id="0">
    <w:p w14:paraId="7F074B48" w14:textId="77777777" w:rsidR="00DE3E8F" w:rsidRDefault="00DE3E8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DE3E8F">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E4FA764"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6F4FA9">
            <w:rPr>
              <w:rFonts w:ascii="Palatino Linotype" w:hAnsi="Palatino Linotype" w:cs="Tahoma"/>
              <w:bCs/>
            </w:rPr>
            <w:t>15872</w:t>
          </w:r>
          <w:r w:rsidR="000E09CA" w:rsidRPr="000E09CA">
            <w:rPr>
              <w:rFonts w:ascii="Palatino Linotype" w:hAnsi="Palatino Linotype"/>
              <w:lang w:val="es-MX"/>
            </w:rPr>
            <w:t>/INFOEM/IP/RR/</w:t>
          </w:r>
          <w:r w:rsidR="00720ED7">
            <w:rPr>
              <w:rFonts w:ascii="Palatino Linotype" w:hAnsi="Palatino Linotype"/>
              <w:lang w:val="es-MX"/>
            </w:rPr>
            <w:t>2022</w:t>
          </w:r>
        </w:p>
        <w:p w14:paraId="20A1EB01" w14:textId="02B58A8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r w:rsidR="006F4FA9" w:rsidRPr="006F4FA9">
            <w:rPr>
              <w:rFonts w:ascii="Palatino Linotype" w:hAnsi="Palatino Linotype"/>
              <w:bCs/>
              <w:lang w:val="es-MX"/>
            </w:rPr>
            <w:t>Atlacomulco</w:t>
          </w:r>
        </w:p>
        <w:p w14:paraId="7EC14AD1" w14:textId="57ED3C47" w:rsidR="00285C7B" w:rsidRPr="00285C7B" w:rsidRDefault="001F75E5" w:rsidP="006F4FA9">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6F4FA9">
            <w:rPr>
              <w:rFonts w:ascii="Palatino Linotype" w:hAnsi="Palatino Linotype" w:cs="Arial"/>
              <w:szCs w:val="20"/>
            </w:rPr>
            <w:t>Sharon Cristina Morales Martínez</w:t>
          </w:r>
        </w:p>
      </w:tc>
    </w:tr>
  </w:tbl>
  <w:p w14:paraId="7FED2E96" w14:textId="77777777" w:rsidR="00D55429" w:rsidRPr="001106EA" w:rsidRDefault="00DE3E8F">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DE3E8F">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0484A"/>
    <w:rsid w:val="001630F9"/>
    <w:rsid w:val="001830C9"/>
    <w:rsid w:val="0018403B"/>
    <w:rsid w:val="001971A0"/>
    <w:rsid w:val="001A758C"/>
    <w:rsid w:val="001C25E0"/>
    <w:rsid w:val="001F75E5"/>
    <w:rsid w:val="00271E8A"/>
    <w:rsid w:val="00285C7B"/>
    <w:rsid w:val="002D6AB3"/>
    <w:rsid w:val="002E5BED"/>
    <w:rsid w:val="002E5CC1"/>
    <w:rsid w:val="002F4CEB"/>
    <w:rsid w:val="00304A0F"/>
    <w:rsid w:val="00314859"/>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1731F"/>
    <w:rsid w:val="006408E2"/>
    <w:rsid w:val="00677350"/>
    <w:rsid w:val="00684986"/>
    <w:rsid w:val="00686864"/>
    <w:rsid w:val="00690441"/>
    <w:rsid w:val="00691A36"/>
    <w:rsid w:val="006C22CD"/>
    <w:rsid w:val="006C2B09"/>
    <w:rsid w:val="006E56F0"/>
    <w:rsid w:val="006F0AD4"/>
    <w:rsid w:val="006F4FA9"/>
    <w:rsid w:val="00716333"/>
    <w:rsid w:val="00720ED7"/>
    <w:rsid w:val="00756729"/>
    <w:rsid w:val="007C7618"/>
    <w:rsid w:val="007F32AC"/>
    <w:rsid w:val="008036A4"/>
    <w:rsid w:val="00821A8D"/>
    <w:rsid w:val="00822A4E"/>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BC7"/>
    <w:rsid w:val="009F5F4C"/>
    <w:rsid w:val="00A17634"/>
    <w:rsid w:val="00A17F80"/>
    <w:rsid w:val="00A21473"/>
    <w:rsid w:val="00A469A7"/>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477E0"/>
    <w:rsid w:val="00C60748"/>
    <w:rsid w:val="00C60C1A"/>
    <w:rsid w:val="00C75CD8"/>
    <w:rsid w:val="00C75F6B"/>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DE3E8F"/>
    <w:rsid w:val="00E169DE"/>
    <w:rsid w:val="00E31450"/>
    <w:rsid w:val="00E43FEA"/>
    <w:rsid w:val="00E60460"/>
    <w:rsid w:val="00E6475C"/>
    <w:rsid w:val="00E67710"/>
    <w:rsid w:val="00E678EF"/>
    <w:rsid w:val="00E7322A"/>
    <w:rsid w:val="00E878DE"/>
    <w:rsid w:val="00EA0C7F"/>
    <w:rsid w:val="00EB135A"/>
    <w:rsid w:val="00EB7785"/>
    <w:rsid w:val="00ED313F"/>
    <w:rsid w:val="00EE633B"/>
    <w:rsid w:val="00EE7B51"/>
    <w:rsid w:val="00EF470A"/>
    <w:rsid w:val="00F04F7C"/>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5043</Words>
  <Characters>27738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2023-08-18T17:05:00Z</dcterms:created>
  <dcterms:modified xsi:type="dcterms:W3CDTF">2023-08-21T15:39:00Z</dcterms:modified>
</cp:coreProperties>
</file>