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339" w:rsidRPr="00A77118" w:rsidRDefault="00E66339" w:rsidP="003C115B">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2605BA">
        <w:rPr>
          <w:rFonts w:ascii="Palatino Linotype" w:hAnsi="Palatino Linotype"/>
          <w:b/>
          <w:lang w:val="es-ES_tradnl"/>
        </w:rPr>
        <w:t>15305</w:t>
      </w:r>
      <w:r w:rsidRPr="00A77118">
        <w:rPr>
          <w:rFonts w:ascii="Palatino Linotype" w:hAnsi="Palatino Linotype"/>
          <w:b/>
          <w:lang w:val="es-ES_tradnl"/>
        </w:rPr>
        <w:t>/INFOEM/IP/RR/20</w:t>
      </w:r>
      <w:r>
        <w:rPr>
          <w:rFonts w:ascii="Palatino Linotype" w:hAnsi="Palatino Linotype"/>
          <w:b/>
          <w:lang w:val="es-ES_tradnl"/>
        </w:rPr>
        <w:t>2</w:t>
      </w:r>
      <w:r w:rsidR="002605BA">
        <w:rPr>
          <w:rFonts w:ascii="Palatino Linotype" w:hAnsi="Palatino Linotype"/>
          <w:b/>
          <w:lang w:val="es-ES_tradnl"/>
        </w:rPr>
        <w:t>2</w:t>
      </w:r>
      <w:r w:rsidRPr="00A77118">
        <w:rPr>
          <w:rFonts w:ascii="Palatino Linotype" w:hAnsi="Palatino Linotype" w:cs="Tahoma"/>
          <w:b/>
        </w:rPr>
        <w:t xml:space="preserve">, PROMOVIDO EN CONTRA </w:t>
      </w:r>
      <w:r w:rsidR="002605BA" w:rsidRPr="00A77118">
        <w:rPr>
          <w:rFonts w:ascii="Palatino Linotype" w:hAnsi="Palatino Linotype" w:cs="Tahoma"/>
          <w:b/>
        </w:rPr>
        <w:t>DE</w:t>
      </w:r>
      <w:r w:rsidR="002605BA">
        <w:rPr>
          <w:rFonts w:ascii="Palatino Linotype" w:hAnsi="Palatino Linotype" w:cs="Tahoma"/>
          <w:b/>
        </w:rPr>
        <w:t xml:space="preserve">L </w:t>
      </w:r>
      <w:r w:rsidR="002605BA" w:rsidRPr="002605BA">
        <w:rPr>
          <w:rFonts w:ascii="Palatino Linotype" w:hAnsi="Palatino Linotype" w:cs="Tahoma"/>
          <w:b/>
        </w:rPr>
        <w:t>AYUNTAMIENTO DE ZINACANTEPEC</w:t>
      </w:r>
      <w:r w:rsidR="002605BA" w:rsidRPr="00A77118">
        <w:rPr>
          <w:rFonts w:ascii="Palatino Linotype" w:hAnsi="Palatino Linotype" w:cs="Tahoma"/>
          <w:b/>
        </w:rPr>
        <w:t xml:space="preserve">. </w:t>
      </w:r>
    </w:p>
    <w:p w:rsidR="00E66339" w:rsidRPr="00C62611" w:rsidRDefault="00E66339" w:rsidP="003C115B">
      <w:pPr>
        <w:spacing w:after="0" w:line="360" w:lineRule="auto"/>
        <w:contextualSpacing/>
        <w:jc w:val="both"/>
        <w:rPr>
          <w:rFonts w:ascii="Palatino Linotype" w:hAnsi="Palatino Linotype" w:cs="Tahoma"/>
          <w:sz w:val="18"/>
        </w:rPr>
      </w:pPr>
    </w:p>
    <w:p w:rsidR="00E66339" w:rsidRPr="00A77118"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 xml:space="preserve">Lineamientos para el funcionamiento del Pleno y las Comisiones del Instituto de Transparencia, Acceso a la Información Pública y Protección de Datos Personales del Estado </w:t>
      </w:r>
      <w:proofErr w:type="gramStart"/>
      <w:r w:rsidRPr="002B57D8">
        <w:rPr>
          <w:rFonts w:ascii="Palatino Linotype" w:hAnsi="Palatino Linotype" w:cs="Tahoma"/>
        </w:rPr>
        <w:t>de</w:t>
      </w:r>
      <w:proofErr w:type="gramEnd"/>
      <w:r w:rsidRPr="002B57D8">
        <w:rPr>
          <w:rFonts w:ascii="Palatino Linotype" w:hAnsi="Palatino Linotype" w:cs="Tahoma"/>
        </w:rPr>
        <w:t xml:space="preserv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2605BA">
        <w:rPr>
          <w:rFonts w:ascii="Palatino Linotype" w:hAnsi="Palatino Linotype"/>
          <w:b/>
          <w:lang w:val="es-ES_tradnl"/>
        </w:rPr>
        <w:t>15305</w:t>
      </w:r>
      <w:r w:rsidRPr="00A77118">
        <w:rPr>
          <w:rFonts w:ascii="Palatino Linotype" w:hAnsi="Palatino Linotype"/>
          <w:b/>
          <w:lang w:val="es-ES_tradnl"/>
        </w:rPr>
        <w:t>/</w:t>
      </w:r>
      <w:r w:rsidR="002605BA">
        <w:rPr>
          <w:rFonts w:ascii="Palatino Linotype" w:hAnsi="Palatino Linotype"/>
          <w:b/>
          <w:lang w:val="es-ES_tradnl"/>
        </w:rPr>
        <w:t>INFOEM/IP/RR/2022</w:t>
      </w:r>
      <w:r w:rsidRPr="00A77118">
        <w:rPr>
          <w:rFonts w:ascii="Palatino Linotype" w:hAnsi="Palatino Linotype"/>
          <w:b/>
          <w:lang w:val="es-ES_tradnl"/>
        </w:rPr>
        <w:t>.</w:t>
      </w:r>
    </w:p>
    <w:p w:rsidR="00E66339" w:rsidRPr="00C62611" w:rsidRDefault="00E66339" w:rsidP="003C115B">
      <w:pPr>
        <w:spacing w:after="0" w:line="360" w:lineRule="auto"/>
        <w:contextualSpacing/>
        <w:jc w:val="both"/>
        <w:rPr>
          <w:rFonts w:ascii="Palatino Linotype" w:hAnsi="Palatino Linotype" w:cs="Tahoma"/>
          <w:sz w:val="18"/>
        </w:rPr>
      </w:pPr>
    </w:p>
    <w:p w:rsidR="00801B21" w:rsidRDefault="00E66339" w:rsidP="00590D44">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6869B6">
        <w:rPr>
          <w:rFonts w:ascii="Palatino Linotype" w:hAnsi="Palatino Linotype" w:cs="Tahoma"/>
        </w:rPr>
        <w:t>,</w:t>
      </w:r>
      <w:r w:rsidR="006306C4">
        <w:rPr>
          <w:rFonts w:ascii="Palatino Linotype" w:hAnsi="Palatino Linotype" w:cs="Tahoma"/>
        </w:rPr>
        <w:t xml:space="preserve"> </w:t>
      </w:r>
      <w:r w:rsidR="002605BA" w:rsidRPr="002605BA">
        <w:rPr>
          <w:rFonts w:ascii="Palatino Linotype" w:hAnsi="Palatino Linotype" w:cs="Tahoma"/>
        </w:rPr>
        <w:t xml:space="preserve">las observaciones señaladas del Jurídico en la entrega recepción </w:t>
      </w:r>
      <w:r w:rsidR="002605BA">
        <w:rPr>
          <w:rFonts w:ascii="Palatino Linotype" w:hAnsi="Palatino Linotype" w:cs="Tahoma"/>
        </w:rPr>
        <w:t>dos mil veintidós</w:t>
      </w:r>
      <w:r>
        <w:rPr>
          <w:rFonts w:ascii="Palatino Linotype" w:hAnsi="Palatino Linotype" w:cs="Tahoma"/>
        </w:rPr>
        <w:t xml:space="preserve">, </w:t>
      </w:r>
      <w:r w:rsidR="006869B6">
        <w:rPr>
          <w:rFonts w:ascii="Palatino Linotype" w:hAnsi="Palatino Linotype" w:cs="Tahoma"/>
        </w:rPr>
        <w:t xml:space="preserve">así </w:t>
      </w:r>
      <w:r w:rsidR="00590D44">
        <w:rPr>
          <w:rFonts w:ascii="Palatino Linotype" w:hAnsi="Palatino Linotype" w:cs="Tahoma"/>
        </w:rPr>
        <w:t>en</w:t>
      </w:r>
      <w:r w:rsidR="00AC139E">
        <w:rPr>
          <w:rFonts w:ascii="Palatino Linotype" w:hAnsi="Palatino Linotype" w:cs="Tahoma"/>
        </w:rPr>
        <w:t xml:space="preserve"> </w:t>
      </w:r>
      <w:r w:rsidR="006869B6">
        <w:rPr>
          <w:rFonts w:ascii="Palatino Linotype" w:hAnsi="Palatino Linotype" w:cs="Tahoma"/>
        </w:rPr>
        <w:t xml:space="preserve">estudio </w:t>
      </w:r>
      <w:r w:rsidR="00AC36EF">
        <w:rPr>
          <w:rFonts w:ascii="Palatino Linotype" w:hAnsi="Palatino Linotype" w:cs="Tahoma"/>
        </w:rPr>
        <w:t xml:space="preserve">la Ponencia Resolutora determinó </w:t>
      </w:r>
      <w:r w:rsidR="002605BA">
        <w:rPr>
          <w:rFonts w:ascii="Palatino Linotype" w:hAnsi="Palatino Linotype" w:cs="Tahoma"/>
        </w:rPr>
        <w:t xml:space="preserve">que para el caso de que </w:t>
      </w:r>
      <w:r w:rsidR="00590D44">
        <w:rPr>
          <w:rFonts w:ascii="Palatino Linotype" w:hAnsi="Palatino Linotype" w:cs="Tahoma"/>
        </w:rPr>
        <w:t xml:space="preserve">derivado de las observaciones solicitadas, se hubiera iniciado algún procedimiento de responsabilidad administrativa por faltas graves, en el que se haya declarado absuelto al servidor público </w:t>
      </w:r>
      <w:r w:rsidR="009062D8">
        <w:rPr>
          <w:rFonts w:ascii="Palatino Linotype" w:hAnsi="Palatino Linotype" w:cs="Tahoma"/>
        </w:rPr>
        <w:t>correspondiente</w:t>
      </w:r>
      <w:r w:rsidR="00590D44">
        <w:rPr>
          <w:rFonts w:ascii="Palatino Linotype" w:hAnsi="Palatino Linotype" w:cs="Tahoma"/>
        </w:rPr>
        <w:t>, su nombre debía ser confidencial.</w:t>
      </w:r>
    </w:p>
    <w:p w:rsidR="002931A8" w:rsidRDefault="002931A8" w:rsidP="003C115B">
      <w:pPr>
        <w:spacing w:after="0" w:line="360" w:lineRule="auto"/>
        <w:contextualSpacing/>
        <w:jc w:val="both"/>
        <w:rPr>
          <w:rFonts w:ascii="Palatino Linotype" w:hAnsi="Palatino Linotype" w:cs="Tahoma"/>
        </w:rPr>
      </w:pPr>
    </w:p>
    <w:p w:rsidR="002931A8" w:rsidRPr="002931A8" w:rsidRDefault="00205DF8" w:rsidP="003C115B">
      <w:pPr>
        <w:spacing w:after="0" w:line="360" w:lineRule="auto"/>
        <w:contextualSpacing/>
        <w:jc w:val="both"/>
        <w:rPr>
          <w:rFonts w:ascii="Palatino Linotype" w:hAnsi="Palatino Linotype" w:cs="Tahoma"/>
        </w:rPr>
      </w:pPr>
      <w:r>
        <w:rPr>
          <w:rFonts w:ascii="Palatino Linotype" w:hAnsi="Palatino Linotype" w:cs="Tahoma"/>
        </w:rPr>
        <w:t xml:space="preserve">De </w:t>
      </w:r>
      <w:r w:rsidRPr="0092103D">
        <w:rPr>
          <w:rFonts w:ascii="Palatino Linotype" w:hAnsi="Palatino Linotype" w:cs="Tahoma"/>
        </w:rPr>
        <w:t xml:space="preserve">acuerdo con lo expuesto, </w:t>
      </w:r>
      <w:r w:rsidR="002931A8">
        <w:rPr>
          <w:rFonts w:ascii="Palatino Linotype" w:hAnsi="Palatino Linotype" w:cs="Tahoma"/>
        </w:rPr>
        <w:t xml:space="preserve">es que </w:t>
      </w:r>
      <w:r w:rsidRPr="0092103D">
        <w:rPr>
          <w:rFonts w:ascii="Palatino Linotype" w:hAnsi="Palatino Linotype" w:cs="Tahoma"/>
        </w:rPr>
        <w:t>emito el presente Voto</w:t>
      </w:r>
      <w:r w:rsidR="00592BE0">
        <w:rPr>
          <w:rFonts w:ascii="Palatino Linotype" w:hAnsi="Palatino Linotype" w:cs="Tahoma"/>
        </w:rPr>
        <w:t xml:space="preserve"> Particular</w:t>
      </w:r>
      <w:r w:rsidRPr="0092103D">
        <w:rPr>
          <w:rFonts w:ascii="Palatino Linotype" w:hAnsi="Palatino Linotype" w:cs="Tahoma"/>
        </w:rPr>
        <w:t xml:space="preserve">, en virtud de que </w:t>
      </w:r>
      <w:r w:rsidR="002931A8">
        <w:rPr>
          <w:rFonts w:ascii="Palatino Linotype" w:hAnsi="Palatino Linotype" w:cs="Tahoma"/>
        </w:rPr>
        <w:t xml:space="preserve">considero que el nombre del servidor público que fue investigado y absuelto de una falta grave debe ser público ya que </w:t>
      </w:r>
      <w:r w:rsidR="002931A8" w:rsidRPr="002931A8">
        <w:rPr>
          <w:rFonts w:ascii="Palatino Linotype" w:hAnsi="Palatino Linotype" w:cs="Tahoma"/>
        </w:rPr>
        <w:t xml:space="preserve">se trata de denuncias concluidas por falta de elementos en donde la conducta investigada no fue contraria en derecho; por lo que, entregar su nombre,  </w:t>
      </w:r>
      <w:r w:rsidR="002931A8" w:rsidRPr="002931A8">
        <w:rPr>
          <w:rFonts w:ascii="Palatino Linotype" w:hAnsi="Palatino Linotype" w:cs="Tahoma"/>
        </w:rPr>
        <w:lastRenderedPageBreak/>
        <w:t>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rsidR="002931A8" w:rsidRDefault="002931A8" w:rsidP="003C115B">
      <w:pPr>
        <w:spacing w:after="0" w:line="360" w:lineRule="auto"/>
        <w:contextualSpacing/>
        <w:jc w:val="both"/>
        <w:rPr>
          <w:rFonts w:ascii="Palatino Linotype" w:hAnsi="Palatino Linotype" w:cs="Tahoma"/>
        </w:rPr>
      </w:pPr>
    </w:p>
    <w:p w:rsidR="002931A8" w:rsidRP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rsidR="002931A8" w:rsidRP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rsid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lastRenderedPageBreak/>
        <w:t>Si bien el caso que nos ocupa se refiere a un asunto de acceso a la información y no de libertad de expresión, es aplicable la tesis por analogía, en tanto que dar a conocer que existieron denuncias en contra de determinado servidor público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rsidR="002931A8" w:rsidRDefault="002931A8" w:rsidP="003C115B">
      <w:pPr>
        <w:spacing w:after="0" w:line="360" w:lineRule="auto"/>
        <w:contextualSpacing/>
        <w:jc w:val="both"/>
        <w:rPr>
          <w:rFonts w:ascii="Palatino Linotype" w:hAnsi="Palatino Linotype" w:cs="Tahoma"/>
        </w:rPr>
      </w:pPr>
    </w:p>
    <w:p w:rsidR="003F6E82" w:rsidRP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rsidR="003F6E82" w:rsidRPr="003F6E82" w:rsidRDefault="003F6E82" w:rsidP="003C115B">
      <w:pPr>
        <w:spacing w:after="0" w:line="360" w:lineRule="auto"/>
        <w:contextualSpacing/>
        <w:jc w:val="both"/>
        <w:rPr>
          <w:rFonts w:ascii="Palatino Linotype" w:hAnsi="Palatino Linotype" w:cs="Tahoma"/>
        </w:rPr>
      </w:pPr>
    </w:p>
    <w:p w:rsid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rsidR="003C115B" w:rsidRDefault="003C115B" w:rsidP="003C115B">
      <w:pPr>
        <w:spacing w:after="0" w:line="360" w:lineRule="auto"/>
        <w:contextualSpacing/>
        <w:jc w:val="both"/>
        <w:rPr>
          <w:rFonts w:ascii="Palatino Linotype" w:hAnsi="Palatino Linotype" w:cs="Tahoma"/>
        </w:rPr>
      </w:pPr>
      <w:bookmarkStart w:id="0" w:name="_GoBack"/>
      <w:bookmarkEnd w:id="0"/>
      <w:r w:rsidRPr="003C115B">
        <w:rPr>
          <w:rFonts w:ascii="Palatino Linotype" w:hAnsi="Palatino Linotype" w:cs="Tahoma"/>
        </w:rPr>
        <w:lastRenderedPageBreak/>
        <w:t xml:space="preserve">Por lo </w:t>
      </w:r>
      <w:r w:rsidR="000C0A12">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rsidR="003C115B" w:rsidRDefault="003C115B" w:rsidP="003C115B">
      <w:pPr>
        <w:spacing w:after="0" w:line="360" w:lineRule="auto"/>
        <w:contextualSpacing/>
        <w:jc w:val="both"/>
        <w:rPr>
          <w:rFonts w:ascii="Palatino Linotype" w:hAnsi="Palatino Linotype" w:cs="Tahoma"/>
        </w:rPr>
      </w:pPr>
    </w:p>
    <w:p w:rsidR="003C115B" w:rsidRPr="00264223" w:rsidRDefault="003C115B" w:rsidP="003C115B">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3C115B" w:rsidRPr="00264223" w:rsidRDefault="003C115B" w:rsidP="003C115B">
      <w:pPr>
        <w:spacing w:line="360" w:lineRule="auto"/>
        <w:contextualSpacing/>
        <w:rPr>
          <w:rFonts w:ascii="Palatino Linotype" w:eastAsia="Calibri" w:hAnsi="Palatino Linotype" w:cs="Tahoma"/>
          <w:bCs/>
        </w:rPr>
      </w:pPr>
    </w:p>
    <w:p w:rsidR="003C115B" w:rsidRPr="00264223" w:rsidRDefault="003C115B" w:rsidP="003C115B">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rsidR="003C115B" w:rsidRPr="00264223" w:rsidRDefault="003C115B" w:rsidP="003C115B">
      <w:pPr>
        <w:spacing w:line="360" w:lineRule="auto"/>
        <w:ind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lastRenderedPageBreak/>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rsidR="003C115B" w:rsidRPr="00264223" w:rsidRDefault="003C115B" w:rsidP="003C115B">
      <w:pPr>
        <w:spacing w:line="360" w:lineRule="auto"/>
        <w:ind w:right="-93"/>
        <w:contextualSpacing/>
        <w:jc w:val="both"/>
        <w:rPr>
          <w:rFonts w:ascii="Palatino Linotype" w:eastAsia="Calibri" w:hAnsi="Palatino Linotype" w:cs="Tahoma"/>
          <w:bCs/>
        </w:rPr>
      </w:pPr>
    </w:p>
    <w:p w:rsidR="003C115B" w:rsidRDefault="003C115B" w:rsidP="003C115B">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rsidR="003C115B" w:rsidRDefault="003C115B" w:rsidP="003C115B">
      <w:pPr>
        <w:spacing w:line="360" w:lineRule="auto"/>
        <w:ind w:right="-1"/>
        <w:contextualSpacing/>
        <w:jc w:val="both"/>
        <w:rPr>
          <w:rFonts w:ascii="Palatino Linotype" w:eastAsia="Calibri" w:hAnsi="Palatino Linotype" w:cs="Tahoma"/>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por falta de elementos en donde </w:t>
      </w:r>
      <w:r w:rsidRPr="003C115B">
        <w:rPr>
          <w:rFonts w:ascii="Palatino Linotype" w:eastAsia="Calibri" w:hAnsi="Palatino Linotype" w:cs="Tahoma"/>
          <w:b/>
          <w:iCs/>
          <w:lang w:eastAsia="es-ES_tradnl"/>
        </w:rPr>
        <w:t>la conducta investigada no fue contraria en derecho</w:t>
      </w:r>
      <w:r>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744EEF"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974737"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3C115B" w:rsidRPr="00A47CF5" w:rsidRDefault="003C115B" w:rsidP="003C115B">
      <w:pPr>
        <w:spacing w:line="360" w:lineRule="auto"/>
        <w:contextualSpacing/>
        <w:jc w:val="both"/>
        <w:rPr>
          <w:rFonts w:ascii="Palatino Linotype" w:eastAsia="Calibri" w:hAnsi="Palatino Linotype" w:cs="Tahoma"/>
          <w:iCs/>
          <w:lang w:eastAsia="es-ES_tradnl"/>
        </w:rPr>
      </w:pPr>
    </w:p>
    <w:p w:rsidR="003C115B" w:rsidRPr="00A47CF5" w:rsidRDefault="003C115B" w:rsidP="003C115B">
      <w:pPr>
        <w:spacing w:line="360" w:lineRule="auto"/>
        <w:contextualSpacing/>
        <w:jc w:val="both"/>
        <w:rPr>
          <w:rFonts w:ascii="Palatino Linotype" w:eastAsia="Calibri" w:hAnsi="Palatino Linotype" w:cs="Tahoma"/>
          <w:bCs/>
          <w:iCs/>
          <w:lang w:eastAsia="es-ES_tradnl"/>
        </w:rPr>
      </w:pPr>
      <w:r w:rsidRPr="00A47CF5">
        <w:rPr>
          <w:rFonts w:ascii="Palatino Linotype" w:eastAsia="Calibri" w:hAnsi="Palatino Linotype" w:cs="Tahoma"/>
          <w:iCs/>
          <w:lang w:eastAsia="es-ES_tradnl"/>
        </w:rPr>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p>
    <w:p w:rsidR="003C115B" w:rsidRPr="00992FC5"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992FC5">
        <w:rPr>
          <w:rFonts w:ascii="Palatino Linotype" w:eastAsia="Calibri" w:hAnsi="Palatino Linotype" w:cs="Tahoma"/>
          <w:iCs/>
          <w:lang w:eastAsia="es-ES_tradnl"/>
        </w:rPr>
        <w:lastRenderedPageBreak/>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rsidR="003C115B" w:rsidRPr="00992FC5"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lastRenderedPageBreak/>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lastRenderedPageBreak/>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Pr="004D356F" w:rsidRDefault="003C115B" w:rsidP="003C115B">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 de la Ley de la materia.</w:t>
      </w:r>
    </w:p>
    <w:p w:rsidR="003C115B" w:rsidRDefault="003C115B" w:rsidP="003C115B">
      <w:pPr>
        <w:spacing w:after="0" w:line="360" w:lineRule="auto"/>
        <w:contextualSpacing/>
        <w:jc w:val="both"/>
        <w:rPr>
          <w:rFonts w:ascii="Palatino Linotype" w:hAnsi="Palatino Linotype" w:cs="Tahoma"/>
        </w:rPr>
      </w:pPr>
    </w:p>
    <w:p w:rsidR="00D05444" w:rsidRDefault="00D05444" w:rsidP="003C115B">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9CB" w:rsidRDefault="001309CB" w:rsidP="00EE29F6">
      <w:pPr>
        <w:spacing w:after="0" w:line="240" w:lineRule="auto"/>
      </w:pPr>
      <w:r>
        <w:separator/>
      </w:r>
    </w:p>
  </w:endnote>
  <w:endnote w:type="continuationSeparator" w:id="0">
    <w:p w:rsidR="001309CB" w:rsidRDefault="001309CB"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062D8">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062D8">
              <w:rPr>
                <w:b/>
                <w:bCs/>
                <w:noProof/>
              </w:rPr>
              <w:t>10</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9CB" w:rsidRDefault="001309CB" w:rsidP="00EE29F6">
      <w:pPr>
        <w:spacing w:after="0" w:line="240" w:lineRule="auto"/>
      </w:pPr>
      <w:r>
        <w:separator/>
      </w:r>
    </w:p>
  </w:footnote>
  <w:footnote w:type="continuationSeparator" w:id="0">
    <w:p w:rsidR="001309CB" w:rsidRDefault="001309CB"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rsidTr="0063602B">
      <w:trPr>
        <w:trHeight w:val="1843"/>
      </w:trPr>
      <w:tc>
        <w:tcPr>
          <w:tcW w:w="269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378" w:type="dxa"/>
          <w:vAlign w:val="center"/>
        </w:tcPr>
        <w:p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rsidR="00E66339" w:rsidRDefault="00E66339" w:rsidP="00E66339">
          <w:pPr>
            <w:pStyle w:val="Encabezado"/>
            <w:ind w:right="-675"/>
            <w:jc w:val="both"/>
            <w:rPr>
              <w:rFonts w:ascii="Palatino Linotype" w:hAnsi="Palatino Linotype"/>
              <w:b/>
              <w:lang w:val="es-ES_tradnl"/>
            </w:rPr>
          </w:pPr>
          <w:r w:rsidRPr="00B9745A">
            <w:rPr>
              <w:rFonts w:ascii="Palatino Linotype" w:hAnsi="Palatino Linotype" w:cs="Tahoma"/>
              <w:b/>
            </w:rPr>
            <w:t xml:space="preserve">Recurso de Revisión: </w:t>
          </w:r>
          <w:r w:rsidR="002605BA">
            <w:rPr>
              <w:rFonts w:ascii="Palatino Linotype" w:hAnsi="Palatino Linotype"/>
              <w:lang w:val="es-ES_tradnl"/>
            </w:rPr>
            <w:t>15305/INFOEM/IP/RR/2022</w:t>
          </w:r>
        </w:p>
        <w:p w:rsidR="002605BA" w:rsidRDefault="006869B6" w:rsidP="00E66339">
          <w:pPr>
            <w:pStyle w:val="Encabezado"/>
            <w:ind w:right="-675"/>
            <w:jc w:val="both"/>
            <w:rPr>
              <w:rFonts w:ascii="Palatino Linotype" w:hAnsi="Palatino Linotype" w:cs="Tahoma"/>
            </w:rPr>
          </w:pPr>
          <w:r w:rsidRPr="006869B6">
            <w:rPr>
              <w:rFonts w:ascii="Palatino Linotype" w:hAnsi="Palatino Linotype" w:cs="Tahoma"/>
              <w:b/>
            </w:rPr>
            <w:t>Sujeto obligado:</w:t>
          </w:r>
          <w:r>
            <w:rPr>
              <w:rFonts w:ascii="Palatino Linotype" w:hAnsi="Palatino Linotype" w:cs="Tahoma"/>
              <w:b/>
            </w:rPr>
            <w:t xml:space="preserve"> </w:t>
          </w:r>
          <w:r w:rsidR="002605BA" w:rsidRPr="002605BA">
            <w:rPr>
              <w:rFonts w:ascii="Palatino Linotype" w:hAnsi="Palatino Linotype" w:cs="Tahoma"/>
            </w:rPr>
            <w:t>Ayuntamiento de Zinacantepec</w:t>
          </w:r>
        </w:p>
        <w:p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2605BA" w:rsidRPr="002605BA">
            <w:rPr>
              <w:rFonts w:ascii="Palatino Linotype" w:hAnsi="Palatino Linotype"/>
              <w:lang w:val="es-ES_tradnl"/>
            </w:rPr>
            <w:t>José Martínez Vilchis</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13"/>
  </w:num>
  <w:num w:numId="6">
    <w:abstractNumId w:val="3"/>
  </w:num>
  <w:num w:numId="7">
    <w:abstractNumId w:val="10"/>
  </w:num>
  <w:num w:numId="8">
    <w:abstractNumId w:val="17"/>
  </w:num>
  <w:num w:numId="9">
    <w:abstractNumId w:val="14"/>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7AB"/>
    <w:rsid w:val="00023B3D"/>
    <w:rsid w:val="0002483E"/>
    <w:rsid w:val="000253E5"/>
    <w:rsid w:val="0002627D"/>
    <w:rsid w:val="0002759D"/>
    <w:rsid w:val="000301C6"/>
    <w:rsid w:val="00042397"/>
    <w:rsid w:val="00042C31"/>
    <w:rsid w:val="000466A3"/>
    <w:rsid w:val="000549B5"/>
    <w:rsid w:val="00056BD3"/>
    <w:rsid w:val="00060F74"/>
    <w:rsid w:val="0006561A"/>
    <w:rsid w:val="00082AB6"/>
    <w:rsid w:val="00085241"/>
    <w:rsid w:val="0008691F"/>
    <w:rsid w:val="00087AC8"/>
    <w:rsid w:val="0009277A"/>
    <w:rsid w:val="00097988"/>
    <w:rsid w:val="00097A79"/>
    <w:rsid w:val="000B235B"/>
    <w:rsid w:val="000B61DD"/>
    <w:rsid w:val="000B7F6F"/>
    <w:rsid w:val="000C0A12"/>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275EE"/>
    <w:rsid w:val="001309CB"/>
    <w:rsid w:val="00135847"/>
    <w:rsid w:val="00136AD8"/>
    <w:rsid w:val="0014038B"/>
    <w:rsid w:val="00140A57"/>
    <w:rsid w:val="0014736A"/>
    <w:rsid w:val="001536F8"/>
    <w:rsid w:val="00161815"/>
    <w:rsid w:val="00162325"/>
    <w:rsid w:val="00164625"/>
    <w:rsid w:val="00164BFE"/>
    <w:rsid w:val="00181470"/>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605BA"/>
    <w:rsid w:val="00273B3C"/>
    <w:rsid w:val="0028037C"/>
    <w:rsid w:val="002816CB"/>
    <w:rsid w:val="00282687"/>
    <w:rsid w:val="0028714A"/>
    <w:rsid w:val="002931A8"/>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57193"/>
    <w:rsid w:val="0036010F"/>
    <w:rsid w:val="00361360"/>
    <w:rsid w:val="00363357"/>
    <w:rsid w:val="00390188"/>
    <w:rsid w:val="003937C0"/>
    <w:rsid w:val="003973A2"/>
    <w:rsid w:val="003A33E2"/>
    <w:rsid w:val="003A6218"/>
    <w:rsid w:val="003B5F3A"/>
    <w:rsid w:val="003B6547"/>
    <w:rsid w:val="003B7A5E"/>
    <w:rsid w:val="003C115B"/>
    <w:rsid w:val="003C374F"/>
    <w:rsid w:val="003C4BD1"/>
    <w:rsid w:val="003D0982"/>
    <w:rsid w:val="003F2426"/>
    <w:rsid w:val="003F48C2"/>
    <w:rsid w:val="003F6E8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7FD5"/>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0D44"/>
    <w:rsid w:val="00592BE0"/>
    <w:rsid w:val="0059329D"/>
    <w:rsid w:val="00596EE6"/>
    <w:rsid w:val="005A2510"/>
    <w:rsid w:val="005A6E4D"/>
    <w:rsid w:val="005A70CE"/>
    <w:rsid w:val="005C094E"/>
    <w:rsid w:val="005C73EE"/>
    <w:rsid w:val="005D11C8"/>
    <w:rsid w:val="005E2798"/>
    <w:rsid w:val="005F0940"/>
    <w:rsid w:val="005F3F63"/>
    <w:rsid w:val="00600164"/>
    <w:rsid w:val="00600323"/>
    <w:rsid w:val="00605683"/>
    <w:rsid w:val="006248F2"/>
    <w:rsid w:val="00624DE5"/>
    <w:rsid w:val="00627F2B"/>
    <w:rsid w:val="006306C4"/>
    <w:rsid w:val="0063602B"/>
    <w:rsid w:val="00645087"/>
    <w:rsid w:val="00651B2B"/>
    <w:rsid w:val="00654ACD"/>
    <w:rsid w:val="00657396"/>
    <w:rsid w:val="00682003"/>
    <w:rsid w:val="00683596"/>
    <w:rsid w:val="00684B16"/>
    <w:rsid w:val="006869B6"/>
    <w:rsid w:val="00695F12"/>
    <w:rsid w:val="00696B47"/>
    <w:rsid w:val="006B16FE"/>
    <w:rsid w:val="006B6D1A"/>
    <w:rsid w:val="006D1775"/>
    <w:rsid w:val="006D3DF1"/>
    <w:rsid w:val="006E0125"/>
    <w:rsid w:val="006F5316"/>
    <w:rsid w:val="007071CF"/>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2D13"/>
    <w:rsid w:val="007A58C2"/>
    <w:rsid w:val="007D3257"/>
    <w:rsid w:val="007D5554"/>
    <w:rsid w:val="007E3F77"/>
    <w:rsid w:val="007F1C1D"/>
    <w:rsid w:val="007F41BF"/>
    <w:rsid w:val="007F7D80"/>
    <w:rsid w:val="00801B21"/>
    <w:rsid w:val="00802879"/>
    <w:rsid w:val="0083186E"/>
    <w:rsid w:val="008355D4"/>
    <w:rsid w:val="00836BC2"/>
    <w:rsid w:val="00846270"/>
    <w:rsid w:val="008566EB"/>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E54E2"/>
    <w:rsid w:val="009039FE"/>
    <w:rsid w:val="00905BD7"/>
    <w:rsid w:val="009062D8"/>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64BA"/>
    <w:rsid w:val="00A462CB"/>
    <w:rsid w:val="00A5061A"/>
    <w:rsid w:val="00A54E21"/>
    <w:rsid w:val="00A57559"/>
    <w:rsid w:val="00A60DDC"/>
    <w:rsid w:val="00A67498"/>
    <w:rsid w:val="00A742D1"/>
    <w:rsid w:val="00A87924"/>
    <w:rsid w:val="00A96933"/>
    <w:rsid w:val="00A96CE5"/>
    <w:rsid w:val="00AA090B"/>
    <w:rsid w:val="00AA261E"/>
    <w:rsid w:val="00AA38A5"/>
    <w:rsid w:val="00AC139E"/>
    <w:rsid w:val="00AC333A"/>
    <w:rsid w:val="00AC36EF"/>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4548"/>
    <w:rsid w:val="00EE7634"/>
    <w:rsid w:val="00EF10FB"/>
    <w:rsid w:val="00F030F8"/>
    <w:rsid w:val="00F05A41"/>
    <w:rsid w:val="00F14384"/>
    <w:rsid w:val="00F17C34"/>
    <w:rsid w:val="00F318EA"/>
    <w:rsid w:val="00F32FC7"/>
    <w:rsid w:val="00F359F6"/>
    <w:rsid w:val="00F42582"/>
    <w:rsid w:val="00F44957"/>
    <w:rsid w:val="00F71454"/>
    <w:rsid w:val="00F72D12"/>
    <w:rsid w:val="00F753FF"/>
    <w:rsid w:val="00F80D93"/>
    <w:rsid w:val="00F93684"/>
    <w:rsid w:val="00F95EDA"/>
    <w:rsid w:val="00FB3044"/>
    <w:rsid w:val="00FB59D6"/>
    <w:rsid w:val="00FC16A3"/>
    <w:rsid w:val="00FC1D9D"/>
    <w:rsid w:val="00FC2848"/>
    <w:rsid w:val="00FD1849"/>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A500-CD94-4836-A2C9-DAD638C4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2335</Words>
  <Characters>12848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cp:lastPrinted>2019-09-02T22:07:00Z</cp:lastPrinted>
  <dcterms:created xsi:type="dcterms:W3CDTF">2023-05-18T20:14:00Z</dcterms:created>
  <dcterms:modified xsi:type="dcterms:W3CDTF">2023-05-22T21:18:00Z</dcterms:modified>
</cp:coreProperties>
</file>