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DF3B" w14:textId="2F14AD8B" w:rsidR="00497C6A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349248" behindDoc="1" locked="0" layoutInCell="1" allowOverlap="1" wp14:anchorId="571873E9" wp14:editId="6023A448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5BB9E" w14:textId="77777777" w:rsidR="00497C6A" w:rsidRDefault="00497C6A">
      <w:pPr>
        <w:pStyle w:val="Textoindependiente"/>
        <w:rPr>
          <w:rFonts w:ascii="Times New Roman"/>
          <w:sz w:val="20"/>
        </w:rPr>
      </w:pPr>
    </w:p>
    <w:p w14:paraId="16BB6681" w14:textId="77777777" w:rsidR="00497C6A" w:rsidRDefault="00497C6A">
      <w:pPr>
        <w:pStyle w:val="Textoindependiente"/>
        <w:rPr>
          <w:rFonts w:ascii="Times New Roman"/>
          <w:sz w:val="20"/>
        </w:rPr>
      </w:pPr>
    </w:p>
    <w:p w14:paraId="2E582EFE" w14:textId="77777777" w:rsidR="00497C6A" w:rsidRDefault="00497C6A">
      <w:pPr>
        <w:pStyle w:val="Textoindependiente"/>
        <w:spacing w:before="5"/>
        <w:rPr>
          <w:rFonts w:ascii="Times New Roman"/>
          <w:sz w:val="18"/>
        </w:rPr>
      </w:pPr>
    </w:p>
    <w:p w14:paraId="080F8EBC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57E36836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4A21B602" w14:textId="77777777" w:rsidR="00497C6A" w:rsidRDefault="00000000">
      <w:pPr>
        <w:pStyle w:val="Ttulo2"/>
        <w:spacing w:line="360" w:lineRule="auto"/>
        <w:ind w:right="124" w:firstLine="0"/>
        <w:jc w:val="both"/>
      </w:pPr>
      <w:r>
        <w:t>VOTO PARTICULAR QUE FORMULA LA COMISIONADA GUADALUPE RAMÍREZ</w:t>
      </w:r>
      <w:r>
        <w:rPr>
          <w:spacing w:val="1"/>
        </w:rPr>
        <w:t xml:space="preserve"> </w:t>
      </w:r>
      <w:r>
        <w:t>PEÑA,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5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CUADRAGÉSIMA</w:t>
      </w:r>
      <w:r>
        <w:rPr>
          <w:spacing w:val="-10"/>
        </w:rPr>
        <w:t xml:space="preserve"> </w:t>
      </w:r>
      <w:r>
        <w:rPr>
          <w:spacing w:val="-1"/>
        </w:rPr>
        <w:t>QUINTA</w:t>
      </w:r>
      <w:r>
        <w:rPr>
          <w:spacing w:val="-10"/>
        </w:rPr>
        <w:t xml:space="preserve"> </w:t>
      </w:r>
      <w:r>
        <w:rPr>
          <w:spacing w:val="-1"/>
        </w:rPr>
        <w:t>SESIÓN</w:t>
      </w:r>
      <w:r>
        <w:rPr>
          <w:spacing w:val="-13"/>
        </w:rPr>
        <w:t xml:space="preserve"> </w:t>
      </w:r>
      <w:r>
        <w:rPr>
          <w:spacing w:val="-1"/>
        </w:rPr>
        <w:t>ORDINARIA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TRECE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DICIEMBRE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VEINTITRÉS,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-52"/>
        </w:rPr>
        <w:t xml:space="preserve"> </w:t>
      </w:r>
      <w:r>
        <w:t>01040/INFOEM/IP/RR/2023.</w:t>
      </w:r>
    </w:p>
    <w:p w14:paraId="0A505521" w14:textId="77777777" w:rsidR="00497C6A" w:rsidRDefault="00497C6A">
      <w:pPr>
        <w:pStyle w:val="Textoindependiente"/>
        <w:rPr>
          <w:b/>
        </w:rPr>
      </w:pPr>
    </w:p>
    <w:p w14:paraId="46DE83C4" w14:textId="77777777" w:rsidR="00497C6A" w:rsidRDefault="00000000">
      <w:pPr>
        <w:pStyle w:val="Textoindependiente"/>
        <w:spacing w:before="149" w:line="360" w:lineRule="auto"/>
        <w:ind w:left="965" w:right="122"/>
        <w:jc w:val="both"/>
      </w:pPr>
      <w:r>
        <w:t>Con fundamento en lo dispuesto por el artículo 14, fracciones X y XI, del Reglamento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52"/>
        </w:rPr>
        <w:t xml:space="preserve"> </w:t>
      </w:r>
      <w:r>
        <w:t xml:space="preserve">del Estado de México, la suscrita emite </w:t>
      </w:r>
      <w:r>
        <w:rPr>
          <w:b/>
        </w:rPr>
        <w:t xml:space="preserve">VOTO PARTICULAR </w:t>
      </w:r>
      <w:r>
        <w:t>respecto a la resolución</w:t>
      </w:r>
      <w:r>
        <w:rPr>
          <w:spacing w:val="1"/>
        </w:rPr>
        <w:t xml:space="preserve"> </w:t>
      </w:r>
      <w:r>
        <w:t xml:space="preserve">dictada en el recurso de revisión número </w:t>
      </w:r>
      <w:r>
        <w:rPr>
          <w:b/>
        </w:rPr>
        <w:t>01040/INFOEM/IP/RR/2023</w:t>
      </w:r>
      <w:r>
        <w:t>, pronunciada por el</w:t>
      </w:r>
      <w:r>
        <w:rPr>
          <w:spacing w:val="1"/>
        </w:rPr>
        <w:t xml:space="preserve"> </w:t>
      </w:r>
      <w:r>
        <w:t xml:space="preserve">Pleno de este Instituto ante el proyecto presentado por el </w:t>
      </w:r>
      <w:r>
        <w:rPr>
          <w:b/>
        </w:rPr>
        <w:t>Comisionado José Martínez</w:t>
      </w:r>
      <w:r>
        <w:rPr>
          <w:b/>
          <w:spacing w:val="1"/>
        </w:rPr>
        <w:t xml:space="preserve"> </w:t>
      </w:r>
      <w:r>
        <w:rPr>
          <w:b/>
        </w:rPr>
        <w:t>Vilchis</w:t>
      </w:r>
      <w:r>
        <w:t>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es al tenor</w:t>
      </w:r>
      <w:r>
        <w:rPr>
          <w:spacing w:val="1"/>
        </w:rPr>
        <w:t xml:space="preserve"> </w:t>
      </w:r>
      <w:r>
        <w:t>siguiente:</w:t>
      </w:r>
    </w:p>
    <w:p w14:paraId="6171D98E" w14:textId="77777777" w:rsidR="00497C6A" w:rsidRDefault="00497C6A">
      <w:pPr>
        <w:pStyle w:val="Textoindependiente"/>
      </w:pPr>
    </w:p>
    <w:p w14:paraId="67B4173E" w14:textId="77777777" w:rsidR="00497C6A" w:rsidRDefault="00000000">
      <w:pPr>
        <w:pStyle w:val="Ttulo2"/>
        <w:numPr>
          <w:ilvl w:val="0"/>
          <w:numId w:val="3"/>
        </w:numPr>
        <w:tabs>
          <w:tab w:val="left" w:pos="1535"/>
        </w:tabs>
        <w:spacing w:before="149"/>
        <w:jc w:val="left"/>
      </w:pPr>
      <w:r>
        <w:t>Antecedentes.</w:t>
      </w:r>
    </w:p>
    <w:p w14:paraId="02EC8CA1" w14:textId="77777777" w:rsidR="00497C6A" w:rsidRDefault="00497C6A">
      <w:pPr>
        <w:pStyle w:val="Textoindependiente"/>
        <w:rPr>
          <w:b/>
        </w:rPr>
      </w:pPr>
    </w:p>
    <w:p w14:paraId="47DBAD91" w14:textId="77777777" w:rsidR="00497C6A" w:rsidRDefault="00497C6A">
      <w:pPr>
        <w:pStyle w:val="Textoindependiente"/>
        <w:rPr>
          <w:b/>
        </w:rPr>
      </w:pPr>
    </w:p>
    <w:p w14:paraId="519E6C8B" w14:textId="77777777" w:rsidR="00497C6A" w:rsidRDefault="00000000">
      <w:pPr>
        <w:pStyle w:val="Textoindependiente"/>
        <w:spacing w:line="360" w:lineRule="auto"/>
        <w:ind w:left="965" w:right="120"/>
        <w:jc w:val="both"/>
      </w:pPr>
      <w:r>
        <w:t>En el asunto que nos ocupa, la parte Recurrente solicitó a la Secretaría de Movilidad, en su</w:t>
      </w:r>
      <w:r>
        <w:rPr>
          <w:spacing w:val="1"/>
        </w:rPr>
        <w:t xml:space="preserve"> </w:t>
      </w:r>
      <w:r>
        <w:t>carácter de</w:t>
      </w:r>
      <w:r>
        <w:rPr>
          <w:spacing w:val="2"/>
        </w:rPr>
        <w:t xml:space="preserve"> </w:t>
      </w:r>
      <w:r>
        <w:rPr>
          <w:b/>
        </w:rPr>
        <w:t>Sujeto</w:t>
      </w:r>
      <w:r>
        <w:rPr>
          <w:b/>
          <w:spacing w:val="-3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proporcionará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 información:</w:t>
      </w:r>
    </w:p>
    <w:p w14:paraId="45B6EB4F" w14:textId="77777777" w:rsidR="00497C6A" w:rsidRDefault="00000000">
      <w:pPr>
        <w:spacing w:before="120"/>
        <w:ind w:left="1531" w:right="693"/>
        <w:jc w:val="both"/>
        <w:rPr>
          <w:i/>
        </w:rPr>
      </w:pPr>
      <w:r>
        <w:rPr>
          <w:i/>
        </w:rPr>
        <w:t xml:space="preserve">“«El número de choferes de </w:t>
      </w:r>
      <w:proofErr w:type="spellStart"/>
      <w:r>
        <w:rPr>
          <w:i/>
        </w:rPr>
        <w:t>transaporte</w:t>
      </w:r>
      <w:proofErr w:type="spellEnd"/>
      <w:r>
        <w:rPr>
          <w:i/>
        </w:rPr>
        <w:t xml:space="preserve"> público capacitados, certificados bajo la norma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iso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anunciada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años</w:t>
      </w:r>
      <w:r>
        <w:rPr>
          <w:i/>
          <w:spacing w:val="1"/>
        </w:rPr>
        <w:t xml:space="preserve"> </w:t>
      </w:r>
      <w:r>
        <w:rPr>
          <w:i/>
        </w:rPr>
        <w:t>pasados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cuantos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carrera</w:t>
      </w:r>
      <w:r>
        <w:rPr>
          <w:i/>
          <w:spacing w:val="1"/>
        </w:rPr>
        <w:t xml:space="preserve"> </w:t>
      </w:r>
      <w:r>
        <w:rPr>
          <w:i/>
        </w:rPr>
        <w:t>técnica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CONALEP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-52"/>
        </w:rPr>
        <w:t xml:space="preserve"> </w:t>
      </w:r>
      <w:r>
        <w:rPr>
          <w:i/>
        </w:rPr>
        <w:t>municipio,</w:t>
      </w:r>
      <w:r>
        <w:rPr>
          <w:i/>
          <w:spacing w:val="-1"/>
        </w:rPr>
        <w:t xml:space="preserve"> </w:t>
      </w:r>
      <w:r>
        <w:rPr>
          <w:i/>
        </w:rPr>
        <w:t>nombre del chofer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ultimos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5</w:t>
      </w:r>
      <w:r>
        <w:rPr>
          <w:i/>
          <w:spacing w:val="-1"/>
        </w:rPr>
        <w:t xml:space="preserve"> </w:t>
      </w:r>
      <w:r>
        <w:rPr>
          <w:i/>
        </w:rPr>
        <w:t>años</w:t>
      </w:r>
      <w:r>
        <w:rPr>
          <w:i/>
          <w:spacing w:val="-1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año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registro.»</w:t>
      </w:r>
      <w:r>
        <w:rPr>
          <w:i/>
          <w:spacing w:val="-4"/>
        </w:rPr>
        <w:t xml:space="preserve"> </w:t>
      </w:r>
      <w:r>
        <w:rPr>
          <w:i/>
        </w:rPr>
        <w:t>(Sic)</w:t>
      </w:r>
    </w:p>
    <w:p w14:paraId="156E153C" w14:textId="77777777" w:rsidR="00497C6A" w:rsidRDefault="00497C6A">
      <w:pPr>
        <w:pStyle w:val="Textoindependiente"/>
        <w:rPr>
          <w:i/>
          <w:sz w:val="20"/>
        </w:rPr>
      </w:pPr>
    </w:p>
    <w:p w14:paraId="3B3168FA" w14:textId="77777777" w:rsidR="00497C6A" w:rsidRDefault="00497C6A">
      <w:pPr>
        <w:pStyle w:val="Textoindependiente"/>
        <w:rPr>
          <w:i/>
          <w:sz w:val="20"/>
        </w:rPr>
      </w:pPr>
    </w:p>
    <w:p w14:paraId="719511EA" w14:textId="77777777" w:rsidR="00497C6A" w:rsidRDefault="00497C6A">
      <w:pPr>
        <w:pStyle w:val="Textoindependiente"/>
        <w:rPr>
          <w:i/>
          <w:sz w:val="20"/>
        </w:rPr>
      </w:pPr>
    </w:p>
    <w:p w14:paraId="7EDD28B4" w14:textId="77777777" w:rsidR="00497C6A" w:rsidRDefault="00497C6A">
      <w:pPr>
        <w:pStyle w:val="Textoindependiente"/>
        <w:rPr>
          <w:i/>
          <w:sz w:val="20"/>
        </w:rPr>
      </w:pPr>
    </w:p>
    <w:p w14:paraId="056F7469" w14:textId="77777777" w:rsidR="00497C6A" w:rsidRDefault="00497C6A">
      <w:pPr>
        <w:pStyle w:val="Textoindependiente"/>
        <w:rPr>
          <w:i/>
          <w:sz w:val="20"/>
        </w:rPr>
      </w:pPr>
    </w:p>
    <w:p w14:paraId="1FD18CBB" w14:textId="77777777" w:rsidR="00497C6A" w:rsidRDefault="00497C6A">
      <w:pPr>
        <w:pStyle w:val="Textoindependiente"/>
        <w:rPr>
          <w:i/>
          <w:sz w:val="20"/>
        </w:rPr>
      </w:pPr>
    </w:p>
    <w:p w14:paraId="45109855" w14:textId="77777777" w:rsidR="00497C6A" w:rsidRDefault="00497C6A">
      <w:pPr>
        <w:pStyle w:val="Textoindependiente"/>
        <w:rPr>
          <w:i/>
          <w:sz w:val="20"/>
        </w:rPr>
      </w:pPr>
    </w:p>
    <w:p w14:paraId="28B0C9C6" w14:textId="77777777" w:rsidR="00497C6A" w:rsidRDefault="00497C6A">
      <w:pPr>
        <w:pStyle w:val="Textoindependiente"/>
        <w:rPr>
          <w:i/>
          <w:sz w:val="20"/>
        </w:rPr>
      </w:pPr>
    </w:p>
    <w:p w14:paraId="2139830E" w14:textId="77777777" w:rsidR="00497C6A" w:rsidRDefault="00497C6A">
      <w:pPr>
        <w:pStyle w:val="Textoindependiente"/>
        <w:rPr>
          <w:i/>
          <w:sz w:val="20"/>
        </w:rPr>
      </w:pPr>
    </w:p>
    <w:p w14:paraId="3665668F" w14:textId="77777777" w:rsidR="00497C6A" w:rsidRDefault="00497C6A">
      <w:pPr>
        <w:pStyle w:val="Textoindependiente"/>
        <w:rPr>
          <w:i/>
          <w:sz w:val="20"/>
        </w:rPr>
      </w:pPr>
    </w:p>
    <w:p w14:paraId="6B1C57CF" w14:textId="77777777" w:rsidR="00497C6A" w:rsidRDefault="00497C6A">
      <w:pPr>
        <w:pStyle w:val="Textoindependiente"/>
        <w:spacing w:before="5"/>
        <w:rPr>
          <w:i/>
          <w:sz w:val="20"/>
        </w:rPr>
      </w:pPr>
    </w:p>
    <w:p w14:paraId="39619490" w14:textId="77777777" w:rsidR="00497C6A" w:rsidRDefault="00000000">
      <w:pPr>
        <w:spacing w:before="93"/>
        <w:ind w:right="125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6F8D3598" w14:textId="77777777" w:rsidR="00497C6A" w:rsidRDefault="00497C6A">
      <w:pPr>
        <w:jc w:val="right"/>
        <w:rPr>
          <w:rFonts w:ascii="Arial"/>
          <w:sz w:val="20"/>
        </w:rPr>
        <w:sectPr w:rsidR="00497C6A">
          <w:type w:val="continuous"/>
          <w:pgSz w:w="12240" w:h="15840"/>
          <w:pgMar w:top="460" w:right="1200" w:bottom="0" w:left="1020" w:header="720" w:footer="720" w:gutter="0"/>
          <w:cols w:space="720"/>
        </w:sectPr>
      </w:pPr>
    </w:p>
    <w:p w14:paraId="174E0DE5" w14:textId="47527773" w:rsidR="00497C6A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50272" behindDoc="1" locked="0" layoutInCell="1" allowOverlap="1" wp14:anchorId="2246870B" wp14:editId="06B78824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7BF78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14F917B1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330EA483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53CA0CCE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095A252A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62506611" w14:textId="77777777" w:rsidR="00497C6A" w:rsidRDefault="00000000">
      <w:pPr>
        <w:pStyle w:val="Textoindependiente"/>
        <w:spacing w:before="31" w:line="360" w:lineRule="auto"/>
        <w:ind w:left="965" w:right="170"/>
        <w:jc w:val="both"/>
      </w:pPr>
      <w:r>
        <w:rPr>
          <w:b/>
        </w:rPr>
        <w:t xml:space="preserve">El Sujeto Obligado </w:t>
      </w:r>
      <w:r>
        <w:t>a través de su Titular de la Unidad de Transparencia, mediante el cual</w:t>
      </w:r>
      <w:r>
        <w:rPr>
          <w:spacing w:val="1"/>
        </w:rPr>
        <w:t xml:space="preserve"> </w:t>
      </w:r>
      <w:r>
        <w:t>informó que el Instituto del Transporte señaló que, en el Estado de México, en materia de</w:t>
      </w:r>
      <w:r>
        <w:rPr>
          <w:spacing w:val="1"/>
        </w:rPr>
        <w:t xml:space="preserve"> </w:t>
      </w:r>
      <w:r>
        <w:t>capacitación a operadores del servicio público del transporte, se presentaron las siguientes</w:t>
      </w:r>
      <w:r>
        <w:rPr>
          <w:spacing w:val="1"/>
        </w:rPr>
        <w:t xml:space="preserve"> </w:t>
      </w:r>
      <w:r>
        <w:t>cifras:</w:t>
      </w:r>
    </w:p>
    <w:p w14:paraId="416881A7" w14:textId="77777777" w:rsidR="00497C6A" w:rsidRDefault="00497C6A">
      <w:pPr>
        <w:pStyle w:val="Textoindependiente"/>
      </w:pPr>
    </w:p>
    <w:p w14:paraId="6142B796" w14:textId="77777777" w:rsidR="00497C6A" w:rsidRDefault="00000000">
      <w:pPr>
        <w:pStyle w:val="Prrafodelista"/>
        <w:numPr>
          <w:ilvl w:val="1"/>
          <w:numId w:val="3"/>
        </w:numPr>
        <w:tabs>
          <w:tab w:val="left" w:pos="2394"/>
        </w:tabs>
        <w:spacing w:before="161"/>
        <w:ind w:right="0" w:hanging="361"/>
        <w:jc w:val="both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213</w:t>
      </w:r>
      <w:r>
        <w:rPr>
          <w:spacing w:val="-1"/>
        </w:rPr>
        <w:t xml:space="preserve"> </w:t>
      </w:r>
      <w:r>
        <w:t>operadores</w:t>
      </w:r>
      <w:r>
        <w:rPr>
          <w:spacing w:val="-3"/>
        </w:rPr>
        <w:t xml:space="preserve"> </w:t>
      </w:r>
      <w:r>
        <w:t>fueron capacitados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209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certificaron.</w:t>
      </w:r>
    </w:p>
    <w:p w14:paraId="5789E01D" w14:textId="77777777" w:rsidR="00497C6A" w:rsidRDefault="00000000">
      <w:pPr>
        <w:pStyle w:val="Prrafodelista"/>
        <w:numPr>
          <w:ilvl w:val="1"/>
          <w:numId w:val="3"/>
        </w:numPr>
        <w:tabs>
          <w:tab w:val="left" w:pos="2394"/>
        </w:tabs>
        <w:spacing w:before="148" w:line="360" w:lineRule="auto"/>
        <w:ind w:right="132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entregaron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certificados,</w:t>
      </w:r>
      <w:r>
        <w:rPr>
          <w:spacing w:val="1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entregar 14 certificados.</w:t>
      </w:r>
    </w:p>
    <w:p w14:paraId="5F67A495" w14:textId="77777777" w:rsidR="00497C6A" w:rsidRDefault="00000000">
      <w:pPr>
        <w:pStyle w:val="Prrafodelista"/>
        <w:numPr>
          <w:ilvl w:val="1"/>
          <w:numId w:val="3"/>
        </w:numPr>
        <w:tabs>
          <w:tab w:val="left" w:pos="2394"/>
        </w:tabs>
        <w:spacing w:before="0" w:line="360" w:lineRule="auto"/>
        <w:ind w:right="124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capacitados</w:t>
      </w:r>
      <w:r>
        <w:rPr>
          <w:spacing w:val="1"/>
        </w:rPr>
        <w:t xml:space="preserve"> </w:t>
      </w:r>
      <w:r>
        <w:t>276</w:t>
      </w:r>
      <w:r>
        <w:rPr>
          <w:spacing w:val="1"/>
        </w:rPr>
        <w:t xml:space="preserve"> </w:t>
      </w:r>
      <w:r>
        <w:t>operadores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272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certificaron.</w:t>
      </w:r>
    </w:p>
    <w:p w14:paraId="2621BF1F" w14:textId="77777777" w:rsidR="00497C6A" w:rsidRDefault="00000000">
      <w:pPr>
        <w:pStyle w:val="Prrafodelista"/>
        <w:numPr>
          <w:ilvl w:val="1"/>
          <w:numId w:val="3"/>
        </w:numPr>
        <w:tabs>
          <w:tab w:val="left" w:pos="2394"/>
        </w:tabs>
        <w:spacing w:before="0" w:line="360" w:lineRule="auto"/>
        <w:jc w:val="both"/>
      </w:pPr>
      <w:r>
        <w:t>En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entregaron</w:t>
      </w:r>
      <w:r>
        <w:rPr>
          <w:spacing w:val="1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operadores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concluyeron</w:t>
      </w:r>
      <w:r>
        <w:rPr>
          <w:spacing w:val="1"/>
        </w:rPr>
        <w:t xml:space="preserve"> </w:t>
      </w:r>
      <w:r>
        <w:t>satisfactoriamente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167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pudo</w:t>
      </w:r>
      <w:r>
        <w:rPr>
          <w:spacing w:val="1"/>
        </w:rPr>
        <w:t xml:space="preserve"> </w:t>
      </w:r>
      <w:r>
        <w:t>contactar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correspondientes.</w:t>
      </w:r>
    </w:p>
    <w:p w14:paraId="77ADDDAD" w14:textId="77777777" w:rsidR="00497C6A" w:rsidRDefault="00497C6A">
      <w:pPr>
        <w:pStyle w:val="Textoindependiente"/>
      </w:pPr>
    </w:p>
    <w:p w14:paraId="641E38BF" w14:textId="77777777" w:rsidR="00497C6A" w:rsidRDefault="00000000">
      <w:pPr>
        <w:pStyle w:val="Textoindependiente"/>
        <w:spacing w:line="360" w:lineRule="auto"/>
        <w:ind w:left="965" w:right="126"/>
        <w:jc w:val="both"/>
      </w:pPr>
      <w:r>
        <w:t>Asimismo,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informó</w:t>
      </w:r>
      <w:r>
        <w:rPr>
          <w:spacing w:val="-7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capacitación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proporcionada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CONALEP,</w:t>
      </w:r>
      <w:r>
        <w:rPr>
          <w:spacing w:val="-53"/>
        </w:rPr>
        <w:t xml:space="preserve"> </w:t>
      </w:r>
      <w:r>
        <w:t>el Instituto del Transporte del Estado de México no cuenta con información relativa a los</w:t>
      </w:r>
      <w:r>
        <w:rPr>
          <w:spacing w:val="1"/>
        </w:rPr>
        <w:t xml:space="preserve"> </w:t>
      </w:r>
      <w:r>
        <w:t>nombres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choferes capacitados y/o certificados.</w:t>
      </w:r>
    </w:p>
    <w:p w14:paraId="7673DDD0" w14:textId="77777777" w:rsidR="00497C6A" w:rsidRDefault="00497C6A">
      <w:pPr>
        <w:pStyle w:val="Textoindependiente"/>
      </w:pPr>
    </w:p>
    <w:p w14:paraId="56115A04" w14:textId="77777777" w:rsidR="00497C6A" w:rsidRDefault="00497C6A">
      <w:pPr>
        <w:pStyle w:val="Textoindependiente"/>
        <w:spacing w:before="12"/>
      </w:pPr>
    </w:p>
    <w:p w14:paraId="72B72331" w14:textId="77777777" w:rsidR="00497C6A" w:rsidRDefault="00000000">
      <w:pPr>
        <w:pStyle w:val="Textoindependiente"/>
        <w:spacing w:line="360" w:lineRule="auto"/>
        <w:ind w:left="965" w:right="124"/>
        <w:jc w:val="both"/>
      </w:pPr>
      <w:r>
        <w:t>Una vez conocida la respuesta la parte Recurrente interpuso el recurso de revisión en el que</w:t>
      </w:r>
      <w:r>
        <w:rPr>
          <w:spacing w:val="-52"/>
        </w:rPr>
        <w:t xml:space="preserve"> </w:t>
      </w:r>
      <w:r>
        <w:t>señaló</w:t>
      </w:r>
      <w:r>
        <w:rPr>
          <w:spacing w:val="-9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acto</w:t>
      </w:r>
      <w:r>
        <w:rPr>
          <w:spacing w:val="-9"/>
        </w:rPr>
        <w:t xml:space="preserve"> </w:t>
      </w:r>
      <w:r>
        <w:t>impugnado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entregó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solicitada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normatividad</w:t>
      </w:r>
      <w:r>
        <w:rPr>
          <w:spacing w:val="-5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expresó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razones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inconformidad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atendió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completa</w:t>
      </w:r>
      <w:r>
        <w:rPr>
          <w:spacing w:val="-53"/>
        </w:rPr>
        <w:t xml:space="preserve"> </w:t>
      </w:r>
      <w:r>
        <w:t>la solicitud.</w:t>
      </w:r>
    </w:p>
    <w:p w14:paraId="76CE0389" w14:textId="77777777" w:rsidR="00497C6A" w:rsidRDefault="00497C6A">
      <w:pPr>
        <w:pStyle w:val="Textoindependiente"/>
        <w:rPr>
          <w:sz w:val="20"/>
        </w:rPr>
      </w:pPr>
    </w:p>
    <w:p w14:paraId="586A9EF8" w14:textId="77777777" w:rsidR="00497C6A" w:rsidRDefault="00497C6A">
      <w:pPr>
        <w:pStyle w:val="Textoindependiente"/>
        <w:rPr>
          <w:sz w:val="20"/>
        </w:rPr>
      </w:pPr>
    </w:p>
    <w:p w14:paraId="0D618835" w14:textId="77777777" w:rsidR="00497C6A" w:rsidRDefault="00497C6A">
      <w:pPr>
        <w:pStyle w:val="Textoindependiente"/>
        <w:rPr>
          <w:sz w:val="20"/>
        </w:rPr>
      </w:pPr>
    </w:p>
    <w:p w14:paraId="71B3133F" w14:textId="77777777" w:rsidR="00497C6A" w:rsidRDefault="00497C6A">
      <w:pPr>
        <w:pStyle w:val="Textoindependiente"/>
        <w:rPr>
          <w:sz w:val="20"/>
        </w:rPr>
      </w:pPr>
    </w:p>
    <w:p w14:paraId="7DF6485A" w14:textId="77777777" w:rsidR="00497C6A" w:rsidRDefault="00497C6A">
      <w:pPr>
        <w:pStyle w:val="Textoindependiente"/>
        <w:rPr>
          <w:sz w:val="20"/>
        </w:rPr>
      </w:pPr>
    </w:p>
    <w:p w14:paraId="6C429742" w14:textId="77777777" w:rsidR="00497C6A" w:rsidRDefault="00497C6A">
      <w:pPr>
        <w:pStyle w:val="Textoindependiente"/>
        <w:spacing w:before="7"/>
        <w:rPr>
          <w:sz w:val="28"/>
        </w:rPr>
      </w:pPr>
    </w:p>
    <w:p w14:paraId="51B1B4D7" w14:textId="77777777" w:rsidR="00497C6A" w:rsidRDefault="00000000">
      <w:pPr>
        <w:pStyle w:val="Prrafodelista"/>
        <w:numPr>
          <w:ilvl w:val="2"/>
          <w:numId w:val="3"/>
        </w:numPr>
        <w:tabs>
          <w:tab w:val="left" w:pos="166"/>
        </w:tabs>
        <w:ind w:hanging="9394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29736B4E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4BE868F3" w14:textId="41BD5B55" w:rsidR="00497C6A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51296" behindDoc="1" locked="0" layoutInCell="1" allowOverlap="1" wp14:anchorId="5F33A8D5" wp14:editId="5BE0DA7B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F1569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13B51C89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261480DF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7BA0C153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612596F2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7A1C9D40" w14:textId="77777777" w:rsidR="00497C6A" w:rsidRDefault="00000000">
      <w:pPr>
        <w:pStyle w:val="Textoindependiente"/>
        <w:spacing w:before="31" w:line="360" w:lineRule="auto"/>
        <w:ind w:left="965" w:right="126"/>
        <w:jc w:val="both"/>
      </w:pPr>
      <w:r>
        <w:t xml:space="preserve">El </w:t>
      </w:r>
      <w:r>
        <w:rPr>
          <w:b/>
        </w:rPr>
        <w:t xml:space="preserve">Sujeto Obligado </w:t>
      </w:r>
      <w:r>
        <w:t>a través de su informe justificado en lo medular ratificó su respuesta</w:t>
      </w:r>
      <w:r>
        <w:rPr>
          <w:spacing w:val="1"/>
        </w:rPr>
        <w:t xml:space="preserve"> </w:t>
      </w:r>
      <w:r>
        <w:t>inicial.</w:t>
      </w:r>
    </w:p>
    <w:p w14:paraId="36C98A33" w14:textId="77777777" w:rsidR="00497C6A" w:rsidRDefault="00000000">
      <w:pPr>
        <w:pStyle w:val="Textoindependiente"/>
        <w:spacing w:before="120" w:line="360" w:lineRule="auto"/>
        <w:ind w:left="965" w:right="127"/>
        <w:jc w:val="both"/>
      </w:pPr>
      <w:r>
        <w:t>Así las cosas, la ponencia Resolutora una vez analizadas las constancias que obran en el</w:t>
      </w:r>
      <w:r>
        <w:rPr>
          <w:spacing w:val="1"/>
        </w:rPr>
        <w:t xml:space="preserve"> </w:t>
      </w:r>
      <w:r>
        <w:rPr>
          <w:spacing w:val="-1"/>
        </w:rPr>
        <w:t>expediente</w:t>
      </w:r>
      <w:r>
        <w:rPr>
          <w:spacing w:val="-12"/>
        </w:rPr>
        <w:t xml:space="preserve"> </w:t>
      </w:r>
      <w:r>
        <w:t>electrónico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SAIMEX,</w:t>
      </w:r>
      <w:r>
        <w:rPr>
          <w:spacing w:val="-11"/>
        </w:rPr>
        <w:t xml:space="preserve"> </w:t>
      </w:r>
      <w:r>
        <w:t>determina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motivos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inconformidad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t>Recurrente son fundados, por lo que modifica la respuesta ordena la entrega de la siguiente</w:t>
      </w:r>
      <w:r>
        <w:rPr>
          <w:spacing w:val="-52"/>
        </w:rPr>
        <w:t xml:space="preserve"> </w:t>
      </w:r>
      <w:r>
        <w:t>información:</w:t>
      </w:r>
    </w:p>
    <w:p w14:paraId="6CC79A5F" w14:textId="77777777" w:rsidR="00497C6A" w:rsidRDefault="00000000">
      <w:pPr>
        <w:pStyle w:val="Prrafodelista"/>
        <w:numPr>
          <w:ilvl w:val="0"/>
          <w:numId w:val="2"/>
        </w:numPr>
        <w:tabs>
          <w:tab w:val="left" w:pos="1393"/>
        </w:tabs>
        <w:spacing w:before="120"/>
        <w:ind w:right="124"/>
        <w:jc w:val="both"/>
      </w:pPr>
      <w:r>
        <w:t>El documento en donde conste el número de operadores del servicio de transporte</w:t>
      </w:r>
      <w:r>
        <w:rPr>
          <w:spacing w:val="1"/>
        </w:rPr>
        <w:t xml:space="preserve"> </w:t>
      </w:r>
      <w:r>
        <w:t>público que hayan sido capacitados o certificados durante el periodo comprendido del</w:t>
      </w:r>
      <w:r>
        <w:rPr>
          <w:spacing w:val="1"/>
        </w:rPr>
        <w:t xml:space="preserve"> </w:t>
      </w:r>
      <w:r>
        <w:t>primero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al treinta y</w:t>
      </w:r>
      <w:r>
        <w:rPr>
          <w:spacing w:val="-1"/>
        </w:rPr>
        <w:t xml:space="preserve"> </w:t>
      </w:r>
      <w:r>
        <w:t>uno de</w:t>
      </w:r>
      <w:r>
        <w:rPr>
          <w:spacing w:val="2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 dos mil veintidós.</w:t>
      </w:r>
    </w:p>
    <w:p w14:paraId="407A122B" w14:textId="77777777" w:rsidR="00497C6A" w:rsidRDefault="00000000">
      <w:pPr>
        <w:pStyle w:val="Prrafodelista"/>
        <w:numPr>
          <w:ilvl w:val="0"/>
          <w:numId w:val="2"/>
        </w:numPr>
        <w:tabs>
          <w:tab w:val="left" w:pos="1393"/>
        </w:tabs>
        <w:spacing w:before="0"/>
        <w:ind w:right="120"/>
        <w:jc w:val="both"/>
      </w:pPr>
      <w:r>
        <w:t>El acuerdo mediante el cual el Comité de Transparencia declare la incompetencia para</w:t>
      </w:r>
      <w:r>
        <w:rPr>
          <w:spacing w:val="1"/>
        </w:rPr>
        <w:t xml:space="preserve"> </w:t>
      </w:r>
      <w:r>
        <w:t>generar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nombres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nombres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choferes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fueron</w:t>
      </w:r>
      <w:r>
        <w:rPr>
          <w:spacing w:val="-53"/>
        </w:rPr>
        <w:t xml:space="preserve"> </w:t>
      </w:r>
      <w:r>
        <w:t>capacitados o certificados y cuántos de ellos cuentan con una carrera técnica por parte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CONALEP, durante</w:t>
      </w:r>
      <w:r>
        <w:rPr>
          <w:spacing w:val="-1"/>
        </w:rPr>
        <w:t xml:space="preserve"> </w:t>
      </w:r>
      <w:r>
        <w:t>los ejercicios 2018,</w:t>
      </w:r>
      <w:r>
        <w:rPr>
          <w:spacing w:val="-1"/>
        </w:rPr>
        <w:t xml:space="preserve"> </w:t>
      </w:r>
      <w:r>
        <w:t>2019, 2020, 2021 y</w:t>
      </w:r>
      <w:r>
        <w:rPr>
          <w:spacing w:val="-3"/>
        </w:rPr>
        <w:t xml:space="preserve"> </w:t>
      </w:r>
      <w:r>
        <w:t>2022.</w:t>
      </w:r>
    </w:p>
    <w:p w14:paraId="2617C594" w14:textId="77777777" w:rsidR="00497C6A" w:rsidRDefault="00497C6A">
      <w:pPr>
        <w:pStyle w:val="Textoindependiente"/>
      </w:pPr>
    </w:p>
    <w:p w14:paraId="79037CF4" w14:textId="77777777" w:rsidR="00497C6A" w:rsidRDefault="00000000">
      <w:pPr>
        <w:pStyle w:val="Ttulo2"/>
        <w:numPr>
          <w:ilvl w:val="0"/>
          <w:numId w:val="3"/>
        </w:numPr>
        <w:tabs>
          <w:tab w:val="left" w:pos="1532"/>
        </w:tabs>
        <w:spacing w:before="148"/>
        <w:ind w:left="1531" w:hanging="284"/>
        <w:jc w:val="left"/>
      </w:pPr>
      <w:r>
        <w:t>Razones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</w:p>
    <w:p w14:paraId="15DD93B4" w14:textId="77777777" w:rsidR="00497C6A" w:rsidRDefault="00497C6A">
      <w:pPr>
        <w:pStyle w:val="Textoindependiente"/>
        <w:spacing w:before="12"/>
        <w:rPr>
          <w:b/>
          <w:sz w:val="28"/>
        </w:rPr>
      </w:pPr>
    </w:p>
    <w:p w14:paraId="70782BFE" w14:textId="77777777" w:rsidR="00497C6A" w:rsidRDefault="00000000">
      <w:pPr>
        <w:pStyle w:val="Textoindependiente"/>
        <w:spacing w:line="360" w:lineRule="auto"/>
        <w:ind w:left="965" w:right="113"/>
      </w:pP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comparte,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sentido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resolución</w:t>
      </w:r>
      <w:r>
        <w:rPr>
          <w:spacing w:val="7"/>
        </w:rPr>
        <w:t xml:space="preserve"> </w:t>
      </w:r>
      <w:r>
        <w:t>particularmente</w:t>
      </w:r>
      <w:r>
        <w:rPr>
          <w:spacing w:val="3"/>
        </w:rPr>
        <w:t xml:space="preserve"> </w:t>
      </w:r>
      <w:r>
        <w:t>respecto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ordenar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acuerdo</w:t>
      </w:r>
      <w:r>
        <w:rPr>
          <w:spacing w:val="-52"/>
        </w:rPr>
        <w:t xml:space="preserve"> </w:t>
      </w:r>
      <w:r>
        <w:t>de incompetencia,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argumentos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exponen</w:t>
      </w:r>
      <w:r>
        <w:rPr>
          <w:spacing w:val="-3"/>
        </w:rPr>
        <w:t xml:space="preserve"> </w:t>
      </w:r>
      <w:r>
        <w:t>a continuación:</w:t>
      </w:r>
    </w:p>
    <w:p w14:paraId="4D3C93AD" w14:textId="77777777" w:rsidR="00497C6A" w:rsidRDefault="00497C6A">
      <w:pPr>
        <w:pStyle w:val="Textoindependiente"/>
        <w:spacing w:before="11"/>
        <w:rPr>
          <w:sz w:val="17"/>
        </w:rPr>
      </w:pPr>
    </w:p>
    <w:p w14:paraId="27FA3CF9" w14:textId="77777777" w:rsidR="00497C6A" w:rsidRDefault="00000000">
      <w:pPr>
        <w:pStyle w:val="Textoindependiente"/>
        <w:spacing w:line="360" w:lineRule="auto"/>
        <w:ind w:left="965" w:right="113"/>
      </w:pP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asunto,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destaca</w:t>
      </w:r>
      <w:r>
        <w:rPr>
          <w:spacing w:val="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solicitud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requirió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número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choferes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transporte público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obtuvieron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CONALEP.</w:t>
      </w:r>
    </w:p>
    <w:p w14:paraId="4601F03A" w14:textId="77777777" w:rsidR="00497C6A" w:rsidRDefault="00497C6A">
      <w:pPr>
        <w:pStyle w:val="Textoindependiente"/>
        <w:spacing w:before="10"/>
        <w:rPr>
          <w:sz w:val="17"/>
        </w:rPr>
      </w:pPr>
    </w:p>
    <w:p w14:paraId="5369BDC1" w14:textId="77777777" w:rsidR="00497C6A" w:rsidRDefault="00000000">
      <w:pPr>
        <w:pStyle w:val="Textoindependiente"/>
        <w:spacing w:before="1" w:line="360" w:lineRule="auto"/>
        <w:ind w:left="965" w:right="122"/>
        <w:jc w:val="both"/>
      </w:pPr>
      <w:r>
        <w:t xml:space="preserve">En respuesta el </w:t>
      </w:r>
      <w:r>
        <w:rPr>
          <w:b/>
        </w:rPr>
        <w:t>Sujeto Obligado</w:t>
      </w:r>
      <w:r>
        <w:t>, señaló que toda vez que la capacitación es proporcionada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CONALEP,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información relativa a los nombres de choferes capacitados y/o certificados, declarándose</w:t>
      </w:r>
      <w:r>
        <w:rPr>
          <w:spacing w:val="1"/>
        </w:rPr>
        <w:t xml:space="preserve"> </w:t>
      </w:r>
      <w:r>
        <w:t>incompetente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 información.</w:t>
      </w:r>
    </w:p>
    <w:p w14:paraId="1AA18968" w14:textId="77777777" w:rsidR="00497C6A" w:rsidRDefault="00497C6A">
      <w:pPr>
        <w:pStyle w:val="Textoindependiente"/>
        <w:rPr>
          <w:sz w:val="20"/>
        </w:rPr>
      </w:pPr>
    </w:p>
    <w:p w14:paraId="42210AA9" w14:textId="77777777" w:rsidR="00497C6A" w:rsidRDefault="00497C6A">
      <w:pPr>
        <w:pStyle w:val="Textoindependiente"/>
        <w:rPr>
          <w:sz w:val="20"/>
        </w:rPr>
      </w:pPr>
    </w:p>
    <w:p w14:paraId="08A2D1DC" w14:textId="77777777" w:rsidR="00497C6A" w:rsidRDefault="00497C6A">
      <w:pPr>
        <w:pStyle w:val="Textoindependiente"/>
        <w:rPr>
          <w:sz w:val="20"/>
        </w:rPr>
      </w:pPr>
    </w:p>
    <w:p w14:paraId="69599DF1" w14:textId="77777777" w:rsidR="00497C6A" w:rsidRDefault="00497C6A">
      <w:pPr>
        <w:pStyle w:val="Textoindependiente"/>
        <w:rPr>
          <w:sz w:val="20"/>
        </w:rPr>
      </w:pPr>
    </w:p>
    <w:p w14:paraId="2E0D0928" w14:textId="77777777" w:rsidR="00497C6A" w:rsidRDefault="00497C6A">
      <w:pPr>
        <w:pStyle w:val="Textoindependiente"/>
        <w:rPr>
          <w:sz w:val="20"/>
        </w:rPr>
      </w:pPr>
    </w:p>
    <w:p w14:paraId="45251EDE" w14:textId="77777777" w:rsidR="00497C6A" w:rsidRDefault="00497C6A">
      <w:pPr>
        <w:pStyle w:val="Textoindependiente"/>
        <w:rPr>
          <w:sz w:val="20"/>
        </w:rPr>
      </w:pPr>
    </w:p>
    <w:p w14:paraId="3C1E1499" w14:textId="77777777" w:rsidR="00497C6A" w:rsidRDefault="00497C6A">
      <w:pPr>
        <w:pStyle w:val="Textoindependiente"/>
        <w:rPr>
          <w:sz w:val="20"/>
        </w:rPr>
      </w:pPr>
    </w:p>
    <w:p w14:paraId="69090546" w14:textId="77777777" w:rsidR="00497C6A" w:rsidRDefault="00497C6A">
      <w:pPr>
        <w:pStyle w:val="Textoindependiente"/>
        <w:spacing w:before="1"/>
        <w:rPr>
          <w:sz w:val="29"/>
        </w:rPr>
      </w:pPr>
    </w:p>
    <w:p w14:paraId="1A1C4A83" w14:textId="77777777" w:rsidR="00497C6A" w:rsidRDefault="00000000" w:rsidP="00DF38C0">
      <w:pPr>
        <w:pStyle w:val="Prrafodelista"/>
        <w:numPr>
          <w:ilvl w:val="0"/>
          <w:numId w:val="4"/>
        </w:numPr>
        <w:tabs>
          <w:tab w:val="left" w:pos="166"/>
        </w:tabs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4A6355A3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5FD92415" w14:textId="18659C94" w:rsidR="00497C6A" w:rsidRDefault="00000000">
      <w:pPr>
        <w:pStyle w:val="Textoindependiente"/>
        <w:rPr>
          <w:rFonts w:ascii="Arial"/>
          <w:b/>
          <w:sz w:val="20"/>
        </w:rPr>
      </w:pPr>
      <w:r>
        <w:lastRenderedPageBreak/>
        <w:pict w14:anchorId="644F3C7D">
          <v:group id="_x0000_s1047" style="position:absolute;margin-left:62.15pt;margin-top:23.3pt;width:484.7pt;height:756.3pt;z-index:-15964160;mso-position-horizontal-relative:page;mso-position-vertical-relative:page" coordorigin="1243,466" coordsize="9694,15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242;top:465;width:9694;height:15126">
              <v:imagedata r:id="rId6" o:title=""/>
            </v:shape>
            <v:rect id="_x0000_s1048" style="position:absolute;left:1985;top:12621;width:2881;height:15" fillcolor="black" stroked="f"/>
            <w10:wrap anchorx="page" anchory="page"/>
          </v:group>
        </w:pict>
      </w:r>
    </w:p>
    <w:p w14:paraId="284A199D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3DC569A9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59735920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392F0D92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5D2877EC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748D896C" w14:textId="77777777" w:rsidR="00497C6A" w:rsidRDefault="00000000">
      <w:pPr>
        <w:pStyle w:val="Textoindependiente"/>
        <w:spacing w:before="31"/>
        <w:ind w:left="965"/>
      </w:pPr>
      <w:r>
        <w:t>Ante</w:t>
      </w:r>
      <w:r>
        <w:rPr>
          <w:spacing w:val="-5"/>
        </w:rPr>
        <w:t xml:space="preserve"> </w:t>
      </w:r>
      <w:r>
        <w:t>ello,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ponencia</w:t>
      </w:r>
      <w:r>
        <w:rPr>
          <w:spacing w:val="-1"/>
        </w:rPr>
        <w:t xml:space="preserve"> </w:t>
      </w:r>
      <w:r>
        <w:t>Resolutora</w:t>
      </w:r>
      <w:r>
        <w:rPr>
          <w:spacing w:val="-1"/>
        </w:rPr>
        <w:t xml:space="preserve"> </w:t>
      </w:r>
      <w:r>
        <w:t>determinó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74DDFBA0" w14:textId="77777777" w:rsidR="00497C6A" w:rsidRDefault="00497C6A">
      <w:pPr>
        <w:pStyle w:val="Textoindependiente"/>
      </w:pPr>
    </w:p>
    <w:p w14:paraId="030B3206" w14:textId="77777777" w:rsidR="00497C6A" w:rsidRDefault="00497C6A">
      <w:pPr>
        <w:pStyle w:val="Textoindependiente"/>
        <w:spacing w:before="13"/>
        <w:rPr>
          <w:sz w:val="21"/>
        </w:rPr>
      </w:pPr>
    </w:p>
    <w:p w14:paraId="5F8ABE42" w14:textId="77777777" w:rsidR="00497C6A" w:rsidRDefault="00000000">
      <w:pPr>
        <w:ind w:left="1531" w:right="739"/>
        <w:jc w:val="both"/>
        <w:rPr>
          <w:i/>
        </w:rPr>
      </w:pPr>
      <w:r>
        <w:rPr>
          <w:i/>
        </w:rPr>
        <w:t>“Por otra parte, por lo que hace al nombre de los choferes y cuántos de ellos cuentan con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una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carrera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técnica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por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parte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del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CONALEP,</w:t>
      </w:r>
      <w:r>
        <w:rPr>
          <w:i/>
          <w:spacing w:val="-15"/>
        </w:rPr>
        <w:t xml:space="preserve"> </w:t>
      </w:r>
      <w:r>
        <w:rPr>
          <w:i/>
        </w:rPr>
        <w:t>también</w:t>
      </w:r>
      <w:r>
        <w:rPr>
          <w:i/>
          <w:spacing w:val="-15"/>
        </w:rPr>
        <w:t xml:space="preserve"> </w:t>
      </w:r>
      <w:r>
        <w:rPr>
          <w:i/>
        </w:rPr>
        <w:t>en</w:t>
      </w:r>
      <w:r>
        <w:rPr>
          <w:i/>
          <w:spacing w:val="-13"/>
        </w:rPr>
        <w:t xml:space="preserve"> </w:t>
      </w:r>
      <w:r>
        <w:rPr>
          <w:i/>
        </w:rPr>
        <w:t>los</w:t>
      </w:r>
      <w:r>
        <w:rPr>
          <w:i/>
          <w:spacing w:val="-13"/>
        </w:rPr>
        <w:t xml:space="preserve"> </w:t>
      </w:r>
      <w:r>
        <w:rPr>
          <w:i/>
        </w:rPr>
        <w:t>últimos</w:t>
      </w:r>
      <w:r>
        <w:rPr>
          <w:i/>
          <w:spacing w:val="-12"/>
        </w:rPr>
        <w:t xml:space="preserve"> </w:t>
      </w:r>
      <w:r>
        <w:rPr>
          <w:i/>
        </w:rPr>
        <w:t>cinco</w:t>
      </w:r>
      <w:r>
        <w:rPr>
          <w:i/>
          <w:spacing w:val="-14"/>
        </w:rPr>
        <w:t xml:space="preserve"> </w:t>
      </w:r>
      <w:r>
        <w:rPr>
          <w:i/>
        </w:rPr>
        <w:t>años,</w:t>
      </w:r>
      <w:r>
        <w:rPr>
          <w:i/>
          <w:spacing w:val="-15"/>
        </w:rPr>
        <w:t xml:space="preserve"> </w:t>
      </w:r>
      <w:r>
        <w:rPr>
          <w:i/>
        </w:rPr>
        <w:t>el</w:t>
      </w:r>
      <w:r>
        <w:rPr>
          <w:i/>
          <w:spacing w:val="-14"/>
        </w:rPr>
        <w:t xml:space="preserve"> </w:t>
      </w:r>
      <w:r>
        <w:rPr>
          <w:i/>
        </w:rPr>
        <w:t>Sujeto</w:t>
      </w:r>
      <w:r>
        <w:rPr>
          <w:i/>
          <w:spacing w:val="-52"/>
        </w:rPr>
        <w:t xml:space="preserve"> </w:t>
      </w:r>
      <w:r>
        <w:rPr>
          <w:i/>
        </w:rPr>
        <w:t xml:space="preserve">Obligado señaló que no cuenta con la información específica </w:t>
      </w:r>
      <w:proofErr w:type="gramStart"/>
      <w:r>
        <w:rPr>
          <w:i/>
        </w:rPr>
        <w:t>de los nombre</w:t>
      </w:r>
      <w:proofErr w:type="gramEnd"/>
      <w:r>
        <w:rPr>
          <w:i/>
        </w:rPr>
        <w:t xml:space="preserve"> de choferes</w:t>
      </w:r>
      <w:r>
        <w:rPr>
          <w:i/>
          <w:spacing w:val="1"/>
        </w:rPr>
        <w:t xml:space="preserve"> </w:t>
      </w:r>
      <w:r>
        <w:rPr>
          <w:i/>
        </w:rPr>
        <w:t>capacitados</w:t>
      </w:r>
      <w:r>
        <w:rPr>
          <w:i/>
          <w:spacing w:val="1"/>
        </w:rPr>
        <w:t xml:space="preserve"> </w:t>
      </w:r>
      <w:r>
        <w:rPr>
          <w:i/>
        </w:rPr>
        <w:t>y/o</w:t>
      </w:r>
      <w:r>
        <w:rPr>
          <w:i/>
          <w:spacing w:val="1"/>
        </w:rPr>
        <w:t xml:space="preserve"> </w:t>
      </w:r>
      <w:r>
        <w:rPr>
          <w:i/>
        </w:rPr>
        <w:t>certificados</w:t>
      </w:r>
      <w:r>
        <w:rPr>
          <w:i/>
          <w:spacing w:val="1"/>
        </w:rPr>
        <w:t xml:space="preserve"> </w:t>
      </w:r>
      <w:r>
        <w:rPr>
          <w:i/>
        </w:rPr>
        <w:t>debido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capacitación</w:t>
      </w:r>
      <w:r>
        <w:rPr>
          <w:i/>
          <w:spacing w:val="1"/>
        </w:rPr>
        <w:t xml:space="preserve"> </w:t>
      </w:r>
      <w:r>
        <w:rPr>
          <w:i/>
        </w:rPr>
        <w:t>es</w:t>
      </w:r>
      <w:r>
        <w:rPr>
          <w:i/>
          <w:spacing w:val="1"/>
        </w:rPr>
        <w:t xml:space="preserve"> </w:t>
      </w:r>
      <w:r>
        <w:rPr>
          <w:i/>
        </w:rPr>
        <w:t>proporcionada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CONALEP.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este</w:t>
      </w:r>
      <w:r>
        <w:rPr>
          <w:i/>
          <w:spacing w:val="-10"/>
        </w:rPr>
        <w:t xml:space="preserve"> </w:t>
      </w:r>
      <w:r>
        <w:rPr>
          <w:i/>
        </w:rPr>
        <w:t>caso,</w:t>
      </w:r>
      <w:r>
        <w:rPr>
          <w:i/>
          <w:spacing w:val="-10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</w:rPr>
        <w:t>debe</w:t>
      </w:r>
      <w:r>
        <w:rPr>
          <w:i/>
          <w:spacing w:val="-9"/>
        </w:rPr>
        <w:t xml:space="preserve"> </w:t>
      </w:r>
      <w:r>
        <w:rPr>
          <w:i/>
        </w:rPr>
        <w:t>hacer</w:t>
      </w:r>
      <w:r>
        <w:rPr>
          <w:i/>
          <w:spacing w:val="-10"/>
        </w:rPr>
        <w:t xml:space="preserve"> </w:t>
      </w:r>
      <w:r>
        <w:rPr>
          <w:i/>
        </w:rPr>
        <w:t>referencia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lo</w:t>
      </w:r>
      <w:r>
        <w:rPr>
          <w:i/>
          <w:spacing w:val="-9"/>
        </w:rPr>
        <w:t xml:space="preserve"> </w:t>
      </w:r>
      <w:r>
        <w:rPr>
          <w:i/>
        </w:rPr>
        <w:t>señalado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Reglamento</w:t>
      </w:r>
      <w:r>
        <w:rPr>
          <w:i/>
          <w:spacing w:val="-9"/>
        </w:rPr>
        <w:t xml:space="preserve"> </w:t>
      </w:r>
      <w:r>
        <w:rPr>
          <w:i/>
        </w:rPr>
        <w:t>Interno</w:t>
      </w:r>
      <w:r>
        <w:rPr>
          <w:i/>
          <w:spacing w:val="-53"/>
        </w:rPr>
        <w:t xml:space="preserve"> </w:t>
      </w:r>
      <w:r>
        <w:rPr>
          <w:i/>
        </w:rPr>
        <w:t>del Instituto del Transporte del Estado de México en sus artículos 1, 16 fracción II y 19</w:t>
      </w:r>
      <w:r>
        <w:rPr>
          <w:i/>
          <w:spacing w:val="-52"/>
        </w:rPr>
        <w:t xml:space="preserve"> </w:t>
      </w:r>
      <w:r>
        <w:rPr>
          <w:i/>
        </w:rPr>
        <w:t>fracción</w:t>
      </w:r>
      <w:r>
        <w:rPr>
          <w:i/>
          <w:spacing w:val="-4"/>
        </w:rPr>
        <w:t xml:space="preserve"> </w:t>
      </w:r>
      <w:r>
        <w:rPr>
          <w:i/>
        </w:rPr>
        <w:t>V,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a la</w:t>
      </w:r>
      <w:r>
        <w:rPr>
          <w:i/>
          <w:spacing w:val="-1"/>
        </w:rPr>
        <w:t xml:space="preserve"> </w:t>
      </w:r>
      <w:r>
        <w:rPr>
          <w:i/>
        </w:rPr>
        <w:t>letra disponen lo siguiente:</w:t>
      </w:r>
    </w:p>
    <w:p w14:paraId="68B1DF04" w14:textId="77777777" w:rsidR="00497C6A" w:rsidRDefault="00000000">
      <w:pPr>
        <w:spacing w:before="1"/>
        <w:ind w:left="1531" w:right="745"/>
        <w:jc w:val="both"/>
        <w:rPr>
          <w:i/>
        </w:rPr>
      </w:pPr>
      <w:r>
        <w:rPr>
          <w:b/>
          <w:i/>
        </w:rPr>
        <w:t xml:space="preserve">Artículo 1.- </w:t>
      </w:r>
      <w:r>
        <w:rPr>
          <w:i/>
        </w:rPr>
        <w:t>El presente Reglamento tiene por objeto regular la organización y el</w:t>
      </w:r>
      <w:r>
        <w:rPr>
          <w:i/>
          <w:spacing w:val="1"/>
        </w:rPr>
        <w:t xml:space="preserve"> </w:t>
      </w:r>
      <w:r>
        <w:rPr>
          <w:i/>
        </w:rPr>
        <w:t>funcionamiento</w:t>
      </w:r>
      <w:r>
        <w:rPr>
          <w:i/>
          <w:spacing w:val="-1"/>
        </w:rPr>
        <w:t xml:space="preserve"> </w:t>
      </w:r>
      <w:r>
        <w:rPr>
          <w:i/>
        </w:rPr>
        <w:t>del Instituto del Transporte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Estado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México.</w:t>
      </w:r>
    </w:p>
    <w:p w14:paraId="0AC582A9" w14:textId="77777777" w:rsidR="00497C6A" w:rsidRDefault="00000000">
      <w:pPr>
        <w:ind w:left="1531" w:right="741"/>
        <w:jc w:val="both"/>
        <w:rPr>
          <w:i/>
        </w:rPr>
      </w:pPr>
      <w:r>
        <w:rPr>
          <w:b/>
          <w:i/>
        </w:rPr>
        <w:t xml:space="preserve">Artículo 16.- </w:t>
      </w:r>
      <w:r>
        <w:rPr>
          <w:i/>
        </w:rPr>
        <w:t>Para el estudio, planeación y despacho de los asuntos de su competencia,</w:t>
      </w:r>
      <w:r>
        <w:rPr>
          <w:i/>
          <w:spacing w:val="1"/>
        </w:rPr>
        <w:t xml:space="preserve"> </w:t>
      </w:r>
      <w:r>
        <w:rPr>
          <w:i/>
        </w:rPr>
        <w:t xml:space="preserve">así como para atender las funciones de control y evaluación que le corresponden, </w:t>
      </w:r>
      <w:r>
        <w:rPr>
          <w:b/>
          <w:i/>
          <w:u w:val="single"/>
        </w:rPr>
        <w:t>el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Instituto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auxiliará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las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unidades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administrativas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básicas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siguientes</w:t>
      </w:r>
      <w:r>
        <w:rPr>
          <w:i/>
        </w:rPr>
        <w:t>:</w:t>
      </w:r>
    </w:p>
    <w:p w14:paraId="56323794" w14:textId="77777777" w:rsidR="00497C6A" w:rsidRDefault="00000000">
      <w:pPr>
        <w:ind w:left="1531"/>
        <w:rPr>
          <w:i/>
        </w:rPr>
      </w:pPr>
      <w:r>
        <w:rPr>
          <w:i/>
        </w:rPr>
        <w:t>[…]</w:t>
      </w:r>
    </w:p>
    <w:p w14:paraId="5F8B0CB8" w14:textId="77777777" w:rsidR="00497C6A" w:rsidRDefault="00000000">
      <w:pPr>
        <w:pStyle w:val="Ttulo3"/>
        <w:ind w:right="3596"/>
        <w:rPr>
          <w:b w:val="0"/>
          <w:u w:val="none"/>
        </w:rPr>
      </w:pPr>
      <w:r>
        <w:rPr>
          <w:u w:val="none"/>
        </w:rPr>
        <w:t xml:space="preserve">II. </w:t>
      </w:r>
      <w:r>
        <w:t>Subdirección de Normatividad y Capacitación</w:t>
      </w:r>
      <w:r>
        <w:rPr>
          <w:b w:val="0"/>
          <w:u w:val="none"/>
        </w:rPr>
        <w:t>.</w:t>
      </w:r>
      <w:r>
        <w:rPr>
          <w:b w:val="0"/>
          <w:spacing w:val="-52"/>
          <w:u w:val="none"/>
        </w:rPr>
        <w:t xml:space="preserve"> </w:t>
      </w:r>
      <w:r>
        <w:rPr>
          <w:b w:val="0"/>
          <w:u w:val="none"/>
        </w:rPr>
        <w:t>[…]</w:t>
      </w:r>
    </w:p>
    <w:p w14:paraId="7473D485" w14:textId="77777777" w:rsidR="00497C6A" w:rsidRDefault="00000000">
      <w:pPr>
        <w:ind w:left="1531" w:right="1525"/>
        <w:rPr>
          <w:i/>
        </w:rPr>
      </w:pPr>
      <w:r>
        <w:rPr>
          <w:b/>
          <w:i/>
        </w:rPr>
        <w:t xml:space="preserve">Artículo 19.- </w:t>
      </w:r>
      <w:r>
        <w:rPr>
          <w:i/>
        </w:rPr>
        <w:t>Corresponde a la Subdirección de Normatividad y Capacitación:</w:t>
      </w:r>
      <w:r>
        <w:rPr>
          <w:i/>
          <w:spacing w:val="-52"/>
        </w:rPr>
        <w:t xml:space="preserve"> </w:t>
      </w:r>
      <w:r>
        <w:rPr>
          <w:i/>
        </w:rPr>
        <w:t>[…]</w:t>
      </w:r>
    </w:p>
    <w:p w14:paraId="1AACDED1" w14:textId="77777777" w:rsidR="00497C6A" w:rsidRDefault="00000000">
      <w:pPr>
        <w:pStyle w:val="Ttulo3"/>
        <w:spacing w:before="1"/>
        <w:ind w:right="620"/>
        <w:rPr>
          <w:b w:val="0"/>
          <w:u w:val="none"/>
        </w:rPr>
      </w:pPr>
      <w:r>
        <w:rPr>
          <w:u w:val="none"/>
        </w:rPr>
        <w:t>V.</w:t>
      </w:r>
      <w:r>
        <w:rPr>
          <w:spacing w:val="7"/>
          <w:u w:val="none"/>
        </w:rPr>
        <w:t xml:space="preserve"> </w:t>
      </w:r>
      <w:r>
        <w:t>Proponer</w:t>
      </w:r>
      <w:r>
        <w:rPr>
          <w:spacing w:val="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instrumentar</w:t>
      </w:r>
      <w:r>
        <w:rPr>
          <w:spacing w:val="7"/>
        </w:rPr>
        <w:t xml:space="preserve"> </w:t>
      </w:r>
      <w:r>
        <w:t>programas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capacitación</w:t>
      </w:r>
      <w:r>
        <w:rPr>
          <w:spacing w:val="5"/>
        </w:rPr>
        <w:t xml:space="preserve"> </w:t>
      </w:r>
      <w:r>
        <w:t>y/o</w:t>
      </w:r>
      <w:r>
        <w:rPr>
          <w:spacing w:val="5"/>
        </w:rPr>
        <w:t xml:space="preserve"> </w:t>
      </w:r>
      <w:r>
        <w:t>certificación</w:t>
      </w:r>
      <w:r>
        <w:rPr>
          <w:spacing w:val="12"/>
          <w:u w:val="none"/>
        </w:rPr>
        <w:t xml:space="preserve"> </w:t>
      </w:r>
      <w:r>
        <w:rPr>
          <w:b w:val="0"/>
          <w:u w:val="none"/>
        </w:rPr>
        <w:t>y</w:t>
      </w:r>
      <w:r>
        <w:rPr>
          <w:b w:val="0"/>
          <w:spacing w:val="-52"/>
          <w:u w:val="none"/>
        </w:rPr>
        <w:t xml:space="preserve"> </w:t>
      </w:r>
      <w:r>
        <w:rPr>
          <w:b w:val="0"/>
          <w:u w:val="none"/>
        </w:rPr>
        <w:t>medicina</w:t>
      </w:r>
      <w:r>
        <w:rPr>
          <w:b w:val="0"/>
          <w:spacing w:val="-5"/>
          <w:u w:val="none"/>
        </w:rPr>
        <w:t xml:space="preserve"> </w:t>
      </w:r>
      <w:r>
        <w:rPr>
          <w:b w:val="0"/>
          <w:u w:val="none"/>
        </w:rPr>
        <w:t>preventiva</w:t>
      </w:r>
      <w:r>
        <w:rPr>
          <w:b w:val="0"/>
          <w:spacing w:val="1"/>
          <w:u w:val="none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operadores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</w:t>
      </w:r>
      <w:r>
        <w:rPr>
          <w:b w:val="0"/>
          <w:u w:val="none"/>
        </w:rPr>
        <w:t>.</w:t>
      </w:r>
    </w:p>
    <w:p w14:paraId="74ECABFF" w14:textId="77777777" w:rsidR="00497C6A" w:rsidRDefault="00000000">
      <w:pPr>
        <w:spacing w:line="296" w:lineRule="exact"/>
        <w:ind w:left="1531"/>
        <w:rPr>
          <w:i/>
        </w:rPr>
      </w:pPr>
      <w:r>
        <w:rPr>
          <w:i/>
        </w:rPr>
        <w:t>[…]</w:t>
      </w:r>
    </w:p>
    <w:p w14:paraId="368F5F0E" w14:textId="77777777" w:rsidR="00497C6A" w:rsidRDefault="00000000">
      <w:pPr>
        <w:spacing w:before="1"/>
        <w:ind w:left="1531" w:right="739"/>
        <w:jc w:val="both"/>
        <w:rPr>
          <w:i/>
        </w:rPr>
      </w:pPr>
      <w:r>
        <w:rPr>
          <w:i/>
        </w:rPr>
        <w:t>Como se desprende de los artículos en cita, el Instituto del Transporte del Estado de</w:t>
      </w:r>
      <w:r>
        <w:rPr>
          <w:i/>
          <w:spacing w:val="1"/>
        </w:rPr>
        <w:t xml:space="preserve"> </w:t>
      </w:r>
      <w:r>
        <w:rPr>
          <w:i/>
        </w:rPr>
        <w:t>México</w:t>
      </w:r>
      <w:r>
        <w:rPr>
          <w:i/>
          <w:spacing w:val="-8"/>
        </w:rPr>
        <w:t xml:space="preserve"> </w:t>
      </w:r>
      <w:r>
        <w:rPr>
          <w:i/>
        </w:rPr>
        <w:t>cuenta</w:t>
      </w:r>
      <w:r>
        <w:rPr>
          <w:i/>
          <w:spacing w:val="-8"/>
        </w:rPr>
        <w:t xml:space="preserve"> </w:t>
      </w:r>
      <w:r>
        <w:rPr>
          <w:i/>
        </w:rPr>
        <w:t>entre</w:t>
      </w:r>
      <w:r>
        <w:rPr>
          <w:i/>
          <w:spacing w:val="-7"/>
        </w:rPr>
        <w:t xml:space="preserve"> </w:t>
      </w:r>
      <w:r>
        <w:rPr>
          <w:i/>
        </w:rPr>
        <w:t>sus</w:t>
      </w:r>
      <w:r>
        <w:rPr>
          <w:i/>
          <w:spacing w:val="-8"/>
        </w:rPr>
        <w:t xml:space="preserve"> </w:t>
      </w:r>
      <w:r>
        <w:rPr>
          <w:i/>
        </w:rPr>
        <w:t>unidades</w:t>
      </w:r>
      <w:r>
        <w:rPr>
          <w:i/>
          <w:spacing w:val="-8"/>
        </w:rPr>
        <w:t xml:space="preserve"> </w:t>
      </w:r>
      <w:r>
        <w:rPr>
          <w:i/>
        </w:rPr>
        <w:t>administrativas</w:t>
      </w:r>
      <w:r>
        <w:rPr>
          <w:i/>
          <w:spacing w:val="-7"/>
        </w:rPr>
        <w:t xml:space="preserve"> </w:t>
      </w:r>
      <w:r>
        <w:rPr>
          <w:i/>
        </w:rPr>
        <w:t>con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Subdirección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Normatividad</w:t>
      </w:r>
      <w:r>
        <w:rPr>
          <w:i/>
          <w:spacing w:val="-53"/>
        </w:rPr>
        <w:t xml:space="preserve"> </w:t>
      </w:r>
      <w:r>
        <w:rPr>
          <w:i/>
        </w:rPr>
        <w:t>y Capacitación, la cual está facultada para proponer e instrumentar programas de</w:t>
      </w:r>
      <w:r>
        <w:rPr>
          <w:i/>
          <w:spacing w:val="1"/>
        </w:rPr>
        <w:t xml:space="preserve"> </w:t>
      </w:r>
      <w:r>
        <w:rPr>
          <w:i/>
        </w:rPr>
        <w:t>capacitación y certificación dirigidos a los operadores del servicio público de transporte.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52"/>
        </w:rPr>
        <w:t xml:space="preserve"> </w:t>
      </w:r>
      <w:r>
        <w:rPr>
          <w:i/>
        </w:rPr>
        <w:t>tal</w:t>
      </w:r>
      <w:r>
        <w:rPr>
          <w:i/>
          <w:spacing w:val="50"/>
        </w:rPr>
        <w:t xml:space="preserve"> </w:t>
      </w:r>
      <w:r>
        <w:rPr>
          <w:i/>
        </w:rPr>
        <w:t>forma</w:t>
      </w:r>
      <w:r>
        <w:rPr>
          <w:i/>
          <w:spacing w:val="50"/>
        </w:rPr>
        <w:t xml:space="preserve"> </w:t>
      </w:r>
      <w:r>
        <w:rPr>
          <w:i/>
        </w:rPr>
        <w:t>que</w:t>
      </w:r>
      <w:r>
        <w:rPr>
          <w:i/>
          <w:spacing w:val="53"/>
        </w:rPr>
        <w:t xml:space="preserve"> </w:t>
      </w:r>
      <w:r>
        <w:rPr>
          <w:i/>
        </w:rPr>
        <w:t>se</w:t>
      </w:r>
      <w:r>
        <w:rPr>
          <w:i/>
          <w:spacing w:val="53"/>
        </w:rPr>
        <w:t xml:space="preserve"> </w:t>
      </w:r>
      <w:r>
        <w:rPr>
          <w:i/>
        </w:rPr>
        <w:t>considera</w:t>
      </w:r>
      <w:r>
        <w:rPr>
          <w:i/>
          <w:spacing w:val="52"/>
        </w:rPr>
        <w:t xml:space="preserve"> </w:t>
      </w:r>
      <w:r>
        <w:rPr>
          <w:i/>
        </w:rPr>
        <w:t>necesario</w:t>
      </w:r>
      <w:r>
        <w:rPr>
          <w:i/>
          <w:spacing w:val="52"/>
        </w:rPr>
        <w:t xml:space="preserve"> </w:t>
      </w:r>
      <w:r>
        <w:rPr>
          <w:i/>
        </w:rPr>
        <w:t>establecer</w:t>
      </w:r>
      <w:r>
        <w:rPr>
          <w:i/>
          <w:spacing w:val="51"/>
        </w:rPr>
        <w:t xml:space="preserve"> </w:t>
      </w:r>
      <w:r>
        <w:rPr>
          <w:i/>
        </w:rPr>
        <w:t>puntualmente</w:t>
      </w:r>
      <w:r>
        <w:rPr>
          <w:i/>
          <w:spacing w:val="50"/>
        </w:rPr>
        <w:t xml:space="preserve"> </w:t>
      </w:r>
      <w:r>
        <w:rPr>
          <w:i/>
        </w:rPr>
        <w:t>el</w:t>
      </w:r>
      <w:r>
        <w:rPr>
          <w:i/>
          <w:spacing w:val="53"/>
        </w:rPr>
        <w:t xml:space="preserve"> </w:t>
      </w:r>
      <w:r>
        <w:rPr>
          <w:i/>
        </w:rPr>
        <w:t>significado</w:t>
      </w:r>
      <w:r>
        <w:rPr>
          <w:i/>
          <w:spacing w:val="53"/>
        </w:rPr>
        <w:t xml:space="preserve"> </w:t>
      </w:r>
      <w:r>
        <w:rPr>
          <w:i/>
        </w:rPr>
        <w:t>de</w:t>
      </w:r>
    </w:p>
    <w:p w14:paraId="353E7B05" w14:textId="77777777" w:rsidR="00497C6A" w:rsidRDefault="00000000">
      <w:pPr>
        <w:ind w:left="1531" w:right="742"/>
        <w:jc w:val="both"/>
        <w:rPr>
          <w:i/>
        </w:rPr>
      </w:pPr>
      <w:r>
        <w:rPr>
          <w:b/>
          <w:i/>
        </w:rPr>
        <w:t xml:space="preserve">«proponer» </w:t>
      </w:r>
      <w:r>
        <w:rPr>
          <w:i/>
        </w:rPr>
        <w:t xml:space="preserve">e </w:t>
      </w:r>
      <w:r>
        <w:rPr>
          <w:b/>
          <w:i/>
        </w:rPr>
        <w:t>«instrumentar»</w:t>
      </w:r>
      <w:r>
        <w:rPr>
          <w:i/>
        </w:rPr>
        <w:t>, con la finalidad de determinar si el Sujeto Obligado</w:t>
      </w:r>
      <w:r>
        <w:rPr>
          <w:i/>
          <w:spacing w:val="1"/>
        </w:rPr>
        <w:t xml:space="preserve"> </w:t>
      </w:r>
      <w:r>
        <w:rPr>
          <w:i/>
        </w:rPr>
        <w:t>pudiese contar con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información solicitada.</w:t>
      </w:r>
    </w:p>
    <w:p w14:paraId="39024DFA" w14:textId="77777777" w:rsidR="00497C6A" w:rsidRDefault="00000000">
      <w:pPr>
        <w:spacing w:line="296" w:lineRule="exact"/>
        <w:ind w:left="1531"/>
        <w:rPr>
          <w:i/>
        </w:rPr>
      </w:pP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respecto,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Diccionario</w:t>
      </w:r>
      <w:r>
        <w:rPr>
          <w:i/>
          <w:spacing w:val="-7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Real</w:t>
      </w:r>
      <w:r>
        <w:rPr>
          <w:i/>
          <w:spacing w:val="-1"/>
        </w:rPr>
        <w:t xml:space="preserve"> </w:t>
      </w:r>
      <w:r>
        <w:rPr>
          <w:i/>
        </w:rPr>
        <w:t>Academia</w:t>
      </w:r>
      <w:r>
        <w:rPr>
          <w:i/>
          <w:spacing w:val="-4"/>
        </w:rPr>
        <w:t xml:space="preserve"> </w:t>
      </w:r>
      <w:r>
        <w:rPr>
          <w:i/>
        </w:rPr>
        <w:t>Española</w:t>
      </w:r>
      <w:r>
        <w:rPr>
          <w:i/>
          <w:spacing w:val="-4"/>
        </w:rPr>
        <w:t xml:space="preserve"> </w:t>
      </w:r>
      <w:r>
        <w:rPr>
          <w:i/>
        </w:rPr>
        <w:t>establece</w:t>
      </w:r>
      <w:r>
        <w:rPr>
          <w:i/>
          <w:spacing w:val="-5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siguiente:</w:t>
      </w:r>
    </w:p>
    <w:p w14:paraId="28763D86" w14:textId="77777777" w:rsidR="00497C6A" w:rsidRDefault="00000000">
      <w:pPr>
        <w:spacing w:before="2" w:line="296" w:lineRule="exact"/>
        <w:ind w:left="1531"/>
        <w:rPr>
          <w:b/>
          <w:i/>
          <w:sz w:val="13"/>
        </w:rPr>
      </w:pPr>
      <w:r>
        <w:rPr>
          <w:b/>
          <w:i/>
        </w:rPr>
        <w:t>proponer</w:t>
      </w:r>
      <w:r>
        <w:rPr>
          <w:b/>
          <w:i/>
          <w:position w:val="6"/>
          <w:sz w:val="13"/>
        </w:rPr>
        <w:t>1</w:t>
      </w:r>
    </w:p>
    <w:p w14:paraId="5B22FF04" w14:textId="77777777" w:rsidR="00497C6A" w:rsidRDefault="00000000">
      <w:pPr>
        <w:ind w:left="1531" w:right="6819"/>
        <w:rPr>
          <w:i/>
        </w:rPr>
      </w:pPr>
      <w:r>
        <w:rPr>
          <w:i/>
        </w:rPr>
        <w:t xml:space="preserve">Del lat. </w:t>
      </w:r>
      <w:proofErr w:type="spellStart"/>
      <w:r>
        <w:rPr>
          <w:i/>
        </w:rPr>
        <w:t>proponĕre</w:t>
      </w:r>
      <w:proofErr w:type="spellEnd"/>
      <w:r>
        <w:rPr>
          <w:i/>
        </w:rPr>
        <w:t>.</w:t>
      </w:r>
      <w:r>
        <w:rPr>
          <w:i/>
          <w:spacing w:val="-52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</w:rPr>
        <w:t>[…]</w:t>
      </w:r>
    </w:p>
    <w:p w14:paraId="689E2547" w14:textId="77777777" w:rsidR="00497C6A" w:rsidRDefault="00497C6A">
      <w:pPr>
        <w:pStyle w:val="Textoindependiente"/>
        <w:spacing w:before="6"/>
        <w:rPr>
          <w:i/>
          <w:sz w:val="26"/>
        </w:rPr>
      </w:pPr>
    </w:p>
    <w:p w14:paraId="1608F30E" w14:textId="77777777" w:rsidR="00497C6A" w:rsidRDefault="00000000">
      <w:pPr>
        <w:spacing w:before="93"/>
        <w:ind w:left="965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https://dle.rae.es/proponer?m=form&amp;m=form&amp;wq=proponer</w:t>
      </w:r>
    </w:p>
    <w:p w14:paraId="706126E4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5A1DEB9E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48E4F0BA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11F3F1BB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568D4476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04883F2F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79EC9928" w14:textId="77777777" w:rsidR="00497C6A" w:rsidRDefault="00497C6A">
      <w:pPr>
        <w:pStyle w:val="Textoindependiente"/>
        <w:spacing w:before="8"/>
        <w:rPr>
          <w:rFonts w:ascii="Calibri"/>
          <w:sz w:val="15"/>
        </w:rPr>
      </w:pPr>
    </w:p>
    <w:p w14:paraId="04BC7E62" w14:textId="77777777" w:rsidR="00497C6A" w:rsidRDefault="00000000" w:rsidP="00DF38C0">
      <w:pPr>
        <w:pStyle w:val="Prrafodelista"/>
        <w:numPr>
          <w:ilvl w:val="0"/>
          <w:numId w:val="4"/>
        </w:numPr>
        <w:tabs>
          <w:tab w:val="left" w:pos="166"/>
        </w:tabs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4E4929FA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67DC3462" w14:textId="0D34A54C" w:rsidR="00497C6A" w:rsidRDefault="00000000">
      <w:pPr>
        <w:pStyle w:val="Textoindependiente"/>
        <w:rPr>
          <w:rFonts w:ascii="Arial"/>
          <w:b/>
          <w:sz w:val="20"/>
        </w:rPr>
      </w:pPr>
      <w:r>
        <w:lastRenderedPageBreak/>
        <w:pict w14:anchorId="2DA249BB">
          <v:group id="_x0000_s1043" style="position:absolute;margin-left:62.15pt;margin-top:23.3pt;width:484.7pt;height:756.3pt;z-index:-15963136;mso-position-horizontal-relative:page;mso-position-vertical-relative:page" coordorigin="1243,466" coordsize="9694,15126">
            <v:shape id="_x0000_s1045" type="#_x0000_t75" style="position:absolute;left:1242;top:465;width:9694;height:15126">
              <v:imagedata r:id="rId6" o:title=""/>
            </v:shape>
            <v:rect id="_x0000_s1044" style="position:absolute;left:1985;top:12621;width:2881;height:15" fillcolor="black" stroked="f"/>
            <w10:wrap anchorx="page" anchory="page"/>
          </v:group>
        </w:pict>
      </w:r>
    </w:p>
    <w:p w14:paraId="05D28845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78C26B6C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559FFC74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75A4CF78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4EB82CEC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0AA03D2B" w14:textId="77777777" w:rsidR="00497C6A" w:rsidRDefault="00000000">
      <w:pPr>
        <w:pStyle w:val="Prrafodelista"/>
        <w:numPr>
          <w:ilvl w:val="0"/>
          <w:numId w:val="1"/>
        </w:numPr>
        <w:tabs>
          <w:tab w:val="left" w:pos="1753"/>
        </w:tabs>
        <w:spacing w:before="31"/>
        <w:ind w:right="0" w:hanging="222"/>
        <w:rPr>
          <w:i/>
        </w:rPr>
      </w:pPr>
      <w:proofErr w:type="spellStart"/>
      <w:r>
        <w:rPr>
          <w:i/>
        </w:rPr>
        <w:t>tr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Determinar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hacer</w:t>
      </w:r>
      <w:r>
        <w:rPr>
          <w:i/>
          <w:spacing w:val="-1"/>
        </w:rPr>
        <w:t xml:space="preserve"> </w:t>
      </w:r>
      <w:r>
        <w:rPr>
          <w:i/>
        </w:rPr>
        <w:t>propósito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ejecutar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-1"/>
        </w:rPr>
        <w:t xml:space="preserve"> </w:t>
      </w:r>
      <w:r>
        <w:rPr>
          <w:i/>
        </w:rPr>
        <w:t>algo.</w:t>
      </w:r>
      <w:r>
        <w:rPr>
          <w:i/>
          <w:spacing w:val="-2"/>
        </w:rPr>
        <w:t xml:space="preserve"> </w:t>
      </w:r>
      <w:r>
        <w:rPr>
          <w:i/>
        </w:rPr>
        <w:t>U.</w:t>
      </w:r>
      <w:r>
        <w:rPr>
          <w:i/>
          <w:spacing w:val="-4"/>
        </w:rPr>
        <w:t xml:space="preserve"> </w:t>
      </w:r>
      <w:r>
        <w:rPr>
          <w:i/>
        </w:rPr>
        <w:t>m.</w:t>
      </w:r>
      <w:r>
        <w:rPr>
          <w:i/>
          <w:spacing w:val="-2"/>
        </w:rPr>
        <w:t xml:space="preserve"> </w:t>
      </w:r>
      <w:r>
        <w:rPr>
          <w:i/>
        </w:rPr>
        <w:t>c.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prnl</w:t>
      </w:r>
      <w:proofErr w:type="spellEnd"/>
      <w:r>
        <w:rPr>
          <w:i/>
        </w:rPr>
        <w:t>.</w:t>
      </w:r>
    </w:p>
    <w:p w14:paraId="40574F85" w14:textId="77777777" w:rsidR="00497C6A" w:rsidRDefault="00000000">
      <w:pPr>
        <w:pStyle w:val="Prrafodelista"/>
        <w:numPr>
          <w:ilvl w:val="0"/>
          <w:numId w:val="1"/>
        </w:numPr>
        <w:tabs>
          <w:tab w:val="left" w:pos="1753"/>
        </w:tabs>
        <w:spacing w:before="0"/>
        <w:ind w:left="1531" w:right="6092" w:firstLine="0"/>
        <w:rPr>
          <w:i/>
        </w:rPr>
      </w:pPr>
      <w:proofErr w:type="spellStart"/>
      <w:r>
        <w:rPr>
          <w:i/>
        </w:rPr>
        <w:t>tr</w:t>
      </w:r>
      <w:proofErr w:type="spellEnd"/>
      <w:r>
        <w:rPr>
          <w:i/>
        </w:rPr>
        <w:t>. Hacer una propuesta.</w:t>
      </w:r>
      <w:r>
        <w:rPr>
          <w:i/>
          <w:spacing w:val="-53"/>
        </w:rPr>
        <w:t xml:space="preserve"> </w:t>
      </w:r>
      <w:r>
        <w:rPr>
          <w:i/>
        </w:rPr>
        <w:t>4.</w:t>
      </w:r>
      <w:r>
        <w:rPr>
          <w:i/>
          <w:spacing w:val="-1"/>
        </w:rPr>
        <w:t xml:space="preserve"> </w:t>
      </w:r>
      <w:r>
        <w:rPr>
          <w:i/>
        </w:rPr>
        <w:t>[…]</w:t>
      </w:r>
    </w:p>
    <w:p w14:paraId="7092844B" w14:textId="77777777" w:rsidR="00497C6A" w:rsidRDefault="00000000">
      <w:pPr>
        <w:spacing w:line="296" w:lineRule="exact"/>
        <w:ind w:left="1531"/>
        <w:rPr>
          <w:i/>
          <w:sz w:val="13"/>
        </w:rPr>
      </w:pPr>
      <w:r>
        <w:rPr>
          <w:b/>
          <w:i/>
        </w:rPr>
        <w:t>instrumentar</w:t>
      </w:r>
      <w:r>
        <w:rPr>
          <w:i/>
          <w:position w:val="6"/>
          <w:sz w:val="13"/>
        </w:rPr>
        <w:t>2</w:t>
      </w:r>
    </w:p>
    <w:p w14:paraId="3FEA2F6D" w14:textId="77777777" w:rsidR="00497C6A" w:rsidRDefault="00000000">
      <w:pPr>
        <w:spacing w:before="1"/>
        <w:ind w:left="1531"/>
        <w:rPr>
          <w:i/>
        </w:rPr>
      </w:pP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</w:rPr>
        <w:t>[…]</w:t>
      </w:r>
    </w:p>
    <w:p w14:paraId="162A3DF2" w14:textId="77777777" w:rsidR="00497C6A" w:rsidRDefault="00000000">
      <w:pPr>
        <w:pStyle w:val="Ttulo3"/>
        <w:spacing w:before="1" w:line="296" w:lineRule="exact"/>
        <w:rPr>
          <w:u w:val="none"/>
        </w:rPr>
      </w:pPr>
      <w:r>
        <w:rPr>
          <w:b w:val="0"/>
          <w:u w:val="none"/>
        </w:rPr>
        <w:t>2.</w:t>
      </w:r>
      <w:r>
        <w:rPr>
          <w:b w:val="0"/>
          <w:spacing w:val="-3"/>
          <w:u w:val="none"/>
        </w:rPr>
        <w:t xml:space="preserve"> </w:t>
      </w:r>
      <w:proofErr w:type="spellStart"/>
      <w:r>
        <w:rPr>
          <w:b w:val="0"/>
          <w:u w:val="none"/>
        </w:rPr>
        <w:t>tr</w:t>
      </w:r>
      <w:proofErr w:type="spellEnd"/>
      <w:r>
        <w:rPr>
          <w:b w:val="0"/>
          <w:u w:val="none"/>
        </w:rPr>
        <w:t>.</w:t>
      </w:r>
      <w:r>
        <w:rPr>
          <w:b w:val="0"/>
          <w:spacing w:val="-2"/>
          <w:u w:val="none"/>
        </w:rPr>
        <w:t xml:space="preserve"> </w:t>
      </w:r>
      <w:r>
        <w:t>Crear,</w:t>
      </w:r>
      <w:r>
        <w:rPr>
          <w:spacing w:val="-3"/>
        </w:rPr>
        <w:t xml:space="preserve"> </w:t>
      </w:r>
      <w:r>
        <w:t>constituir,</w:t>
      </w:r>
      <w:r>
        <w:rPr>
          <w:spacing w:val="-2"/>
        </w:rPr>
        <w:t xml:space="preserve"> </w:t>
      </w:r>
      <w:r>
        <w:t>organizar.</w:t>
      </w:r>
    </w:p>
    <w:p w14:paraId="6D971C1E" w14:textId="77777777" w:rsidR="00497C6A" w:rsidRDefault="00000000">
      <w:pPr>
        <w:spacing w:line="296" w:lineRule="exact"/>
        <w:ind w:left="1531"/>
        <w:jc w:val="both"/>
        <w:rPr>
          <w:i/>
        </w:rPr>
      </w:pPr>
      <w:r>
        <w:rPr>
          <w:i/>
        </w:rPr>
        <w:t>3.</w:t>
      </w:r>
      <w:r>
        <w:rPr>
          <w:i/>
          <w:spacing w:val="-1"/>
        </w:rPr>
        <w:t xml:space="preserve"> </w:t>
      </w:r>
      <w:r>
        <w:rPr>
          <w:i/>
        </w:rPr>
        <w:t>[…]</w:t>
      </w:r>
    </w:p>
    <w:p w14:paraId="591E955F" w14:textId="77777777" w:rsidR="00497C6A" w:rsidRDefault="00000000">
      <w:pPr>
        <w:spacing w:before="1"/>
        <w:ind w:left="1531" w:right="737"/>
        <w:jc w:val="both"/>
        <w:rPr>
          <w:i/>
        </w:rPr>
      </w:pP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lo</w:t>
      </w:r>
      <w:r>
        <w:rPr>
          <w:i/>
          <w:spacing w:val="-14"/>
        </w:rPr>
        <w:t xml:space="preserve"> </w:t>
      </w:r>
      <w:r>
        <w:rPr>
          <w:i/>
        </w:rPr>
        <w:t>anterior,</w:t>
      </w:r>
      <w:r>
        <w:rPr>
          <w:i/>
          <w:spacing w:val="-13"/>
        </w:rPr>
        <w:t xml:space="preserve"> </w:t>
      </w:r>
      <w:r>
        <w:rPr>
          <w:i/>
        </w:rPr>
        <w:t>se</w:t>
      </w:r>
      <w:r>
        <w:rPr>
          <w:i/>
          <w:spacing w:val="-13"/>
        </w:rPr>
        <w:t xml:space="preserve"> </w:t>
      </w:r>
      <w:r>
        <w:rPr>
          <w:i/>
        </w:rPr>
        <w:t>tiene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acepciones</w:t>
      </w:r>
      <w:r>
        <w:rPr>
          <w:i/>
          <w:spacing w:val="-12"/>
        </w:rPr>
        <w:t xml:space="preserve"> </w:t>
      </w:r>
      <w:r>
        <w:rPr>
          <w:i/>
        </w:rPr>
        <w:t>segunda</w:t>
      </w:r>
      <w:r>
        <w:rPr>
          <w:i/>
          <w:spacing w:val="-14"/>
        </w:rPr>
        <w:t xml:space="preserve"> </w:t>
      </w:r>
      <w:r>
        <w:rPr>
          <w:i/>
        </w:rPr>
        <w:t>y</w:t>
      </w:r>
      <w:r>
        <w:rPr>
          <w:i/>
          <w:spacing w:val="-13"/>
        </w:rPr>
        <w:t xml:space="preserve"> </w:t>
      </w:r>
      <w:r>
        <w:rPr>
          <w:i/>
        </w:rPr>
        <w:t>tercera</w:t>
      </w:r>
      <w:r>
        <w:rPr>
          <w:i/>
          <w:spacing w:val="-14"/>
        </w:rPr>
        <w:t xml:space="preserve"> </w:t>
      </w:r>
      <w:r>
        <w:rPr>
          <w:i/>
        </w:rPr>
        <w:t>del</w:t>
      </w:r>
      <w:r>
        <w:rPr>
          <w:i/>
          <w:spacing w:val="-13"/>
        </w:rPr>
        <w:t xml:space="preserve"> </w:t>
      </w:r>
      <w:r>
        <w:rPr>
          <w:i/>
        </w:rPr>
        <w:t>verbo</w:t>
      </w:r>
      <w:r>
        <w:rPr>
          <w:i/>
          <w:spacing w:val="-11"/>
        </w:rPr>
        <w:t xml:space="preserve"> </w:t>
      </w:r>
      <w:r>
        <w:rPr>
          <w:b/>
          <w:i/>
        </w:rPr>
        <w:t>«proponer»</w:t>
      </w:r>
      <w:r>
        <w:rPr>
          <w:b/>
          <w:i/>
          <w:spacing w:val="-14"/>
        </w:rPr>
        <w:t xml:space="preserve"> </w:t>
      </w:r>
      <w:r>
        <w:rPr>
          <w:i/>
        </w:rPr>
        <w:t>indican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que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hace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referencia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determinar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ejecutar</w:t>
      </w:r>
      <w:r>
        <w:rPr>
          <w:i/>
          <w:spacing w:val="-12"/>
        </w:rPr>
        <w:t xml:space="preserve"> </w:t>
      </w:r>
      <w:r>
        <w:rPr>
          <w:i/>
        </w:rPr>
        <w:t>algo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no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17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realizar</w:t>
      </w:r>
      <w:r>
        <w:rPr>
          <w:i/>
          <w:spacing w:val="-11"/>
        </w:rPr>
        <w:t xml:space="preserve"> </w:t>
      </w:r>
      <w:r>
        <w:rPr>
          <w:i/>
        </w:rPr>
        <w:t>una</w:t>
      </w:r>
      <w:r>
        <w:rPr>
          <w:i/>
          <w:spacing w:val="-14"/>
        </w:rPr>
        <w:t xml:space="preserve"> </w:t>
      </w:r>
      <w:r>
        <w:rPr>
          <w:i/>
        </w:rPr>
        <w:t>propuesta;</w:t>
      </w:r>
      <w:r>
        <w:rPr>
          <w:i/>
          <w:spacing w:val="-14"/>
        </w:rPr>
        <w:t xml:space="preserve"> </w:t>
      </w:r>
      <w:r>
        <w:rPr>
          <w:i/>
        </w:rPr>
        <w:t>mientras</w:t>
      </w:r>
      <w:r>
        <w:rPr>
          <w:i/>
          <w:spacing w:val="-52"/>
        </w:rPr>
        <w:t xml:space="preserve"> </w:t>
      </w:r>
      <w:r>
        <w:rPr>
          <w:i/>
        </w:rPr>
        <w:t xml:space="preserve">que la segunda acepción de </w:t>
      </w:r>
      <w:r>
        <w:rPr>
          <w:b/>
          <w:i/>
        </w:rPr>
        <w:t xml:space="preserve">«instrumentar» </w:t>
      </w:r>
      <w:r>
        <w:rPr>
          <w:i/>
        </w:rPr>
        <w:t>refiere a crear, constituir u organizar algo;</w:t>
      </w:r>
      <w:r>
        <w:rPr>
          <w:i/>
          <w:spacing w:val="-52"/>
        </w:rPr>
        <w:t xml:space="preserve"> </w:t>
      </w:r>
      <w:r>
        <w:rPr>
          <w:i/>
        </w:rPr>
        <w:t>por ende, no se advierte que de la atribución referida anteriormente implique que sea el</w:t>
      </w:r>
      <w:r>
        <w:rPr>
          <w:i/>
          <w:spacing w:val="1"/>
        </w:rPr>
        <w:t xml:space="preserve"> </w:t>
      </w:r>
      <w:r>
        <w:rPr>
          <w:i/>
        </w:rPr>
        <w:t>instituto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brinde</w:t>
      </w:r>
      <w:r>
        <w:rPr>
          <w:i/>
          <w:spacing w:val="-4"/>
        </w:rPr>
        <w:t xml:space="preserve"> </w:t>
      </w:r>
      <w:r>
        <w:rPr>
          <w:i/>
        </w:rPr>
        <w:t>las capacitaciones y</w:t>
      </w:r>
      <w:r>
        <w:rPr>
          <w:i/>
          <w:spacing w:val="-1"/>
        </w:rPr>
        <w:t xml:space="preserve"> </w:t>
      </w:r>
      <w:r>
        <w:rPr>
          <w:i/>
        </w:rPr>
        <w:t>certificaciones</w:t>
      </w:r>
      <w:r>
        <w:rPr>
          <w:i/>
          <w:spacing w:val="-1"/>
        </w:rPr>
        <w:t xml:space="preserve"> </w:t>
      </w:r>
      <w:r>
        <w:rPr>
          <w:i/>
        </w:rPr>
        <w:t>referidas.</w:t>
      </w:r>
    </w:p>
    <w:p w14:paraId="05553BB3" w14:textId="77777777" w:rsidR="00497C6A" w:rsidRDefault="00000000">
      <w:pPr>
        <w:ind w:left="1531" w:right="738"/>
        <w:jc w:val="both"/>
        <w:rPr>
          <w:i/>
        </w:rPr>
      </w:pPr>
      <w:r>
        <w:rPr>
          <w:i/>
        </w:rPr>
        <w:t>Por lo anterior, si bien es cierto que dicho Instituto puede proponer e instrumentar</w:t>
      </w:r>
      <w:r>
        <w:rPr>
          <w:i/>
          <w:spacing w:val="1"/>
        </w:rPr>
        <w:t xml:space="preserve"> </w:t>
      </w:r>
      <w:r>
        <w:rPr>
          <w:i/>
        </w:rPr>
        <w:t>programas de capacitación y/o certificación; también lo es que no se desprende del</w:t>
      </w:r>
      <w:r>
        <w:rPr>
          <w:i/>
          <w:spacing w:val="1"/>
        </w:rPr>
        <w:t xml:space="preserve"> </w:t>
      </w:r>
      <w:r>
        <w:rPr>
          <w:i/>
        </w:rPr>
        <w:t>Reglamento referido que ese Instituto brinde por sí mismo la capacitación o emita las</w:t>
      </w:r>
      <w:r>
        <w:rPr>
          <w:i/>
          <w:spacing w:val="1"/>
        </w:rPr>
        <w:t xml:space="preserve"> </w:t>
      </w:r>
      <w:r>
        <w:rPr>
          <w:i/>
        </w:rPr>
        <w:t>certificaciones; aunado a que en su respuesta refirió que la institución encargada de</w:t>
      </w:r>
      <w:r>
        <w:rPr>
          <w:i/>
          <w:spacing w:val="1"/>
        </w:rPr>
        <w:t xml:space="preserve"> </w:t>
      </w:r>
      <w:r>
        <w:rPr>
          <w:i/>
        </w:rPr>
        <w:t>brindar la capacitación es el CONALEP, por lo que se estima que el Sujeto Obligado se</w:t>
      </w:r>
      <w:r>
        <w:rPr>
          <w:i/>
          <w:spacing w:val="1"/>
        </w:rPr>
        <w:t xml:space="preserve"> </w:t>
      </w:r>
      <w:r>
        <w:rPr>
          <w:i/>
        </w:rPr>
        <w:t>declaró tácitamente incompetente para generar, poseer o administrar la información</w:t>
      </w:r>
      <w:r>
        <w:rPr>
          <w:i/>
          <w:spacing w:val="1"/>
        </w:rPr>
        <w:t xml:space="preserve"> </w:t>
      </w:r>
      <w:r>
        <w:rPr>
          <w:i/>
        </w:rPr>
        <w:t>relativa a los nombres de los choferes y cuántos de ellos cuentan con una carrera técnica</w:t>
      </w:r>
      <w:r>
        <w:rPr>
          <w:i/>
          <w:spacing w:val="-52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ese Colegio.</w:t>
      </w:r>
    </w:p>
    <w:p w14:paraId="31E001DE" w14:textId="77777777" w:rsidR="00497C6A" w:rsidRDefault="00000000">
      <w:pPr>
        <w:spacing w:before="1"/>
        <w:ind w:left="1531" w:right="742"/>
        <w:jc w:val="both"/>
        <w:rPr>
          <w:i/>
        </w:rPr>
      </w:pPr>
      <w:r>
        <w:rPr>
          <w:i/>
        </w:rPr>
        <w:t>En consecuencia, se considera que se debió haber hecho del conocimiento del Recurrente</w:t>
      </w:r>
      <w:r>
        <w:rPr>
          <w:i/>
          <w:spacing w:val="-52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incompetencia</w:t>
      </w:r>
      <w:r>
        <w:rPr>
          <w:i/>
          <w:spacing w:val="-8"/>
        </w:rPr>
        <w:t xml:space="preserve"> </w:t>
      </w:r>
      <w:r>
        <w:rPr>
          <w:i/>
        </w:rPr>
        <w:t>para</w:t>
      </w:r>
      <w:r>
        <w:rPr>
          <w:i/>
          <w:spacing w:val="-7"/>
        </w:rPr>
        <w:t xml:space="preserve"> </w:t>
      </w:r>
      <w:r>
        <w:rPr>
          <w:i/>
        </w:rPr>
        <w:t>generar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información</w:t>
      </w:r>
      <w:r>
        <w:rPr>
          <w:i/>
          <w:spacing w:val="-8"/>
        </w:rPr>
        <w:t xml:space="preserve"> </w:t>
      </w:r>
      <w:r>
        <w:rPr>
          <w:i/>
        </w:rPr>
        <w:t>solicitada,</w:t>
      </w:r>
      <w:r>
        <w:rPr>
          <w:i/>
          <w:spacing w:val="-7"/>
        </w:rPr>
        <w:t xml:space="preserve"> </w:t>
      </w:r>
      <w:r>
        <w:rPr>
          <w:i/>
        </w:rPr>
        <w:t>como</w:t>
      </w:r>
      <w:r>
        <w:rPr>
          <w:i/>
          <w:spacing w:val="-10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establece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Ley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3"/>
        </w:rPr>
        <w:t xml:space="preserve"> </w:t>
      </w:r>
      <w:r>
        <w:rPr>
          <w:i/>
        </w:rPr>
        <w:t>materia,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específico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su</w:t>
      </w:r>
      <w:r>
        <w:rPr>
          <w:i/>
          <w:spacing w:val="-4"/>
        </w:rPr>
        <w:t xml:space="preserve"> </w:t>
      </w:r>
      <w:r>
        <w:rPr>
          <w:i/>
        </w:rPr>
        <w:t>artículo 167,</w:t>
      </w:r>
      <w:r>
        <w:rPr>
          <w:i/>
          <w:spacing w:val="-4"/>
        </w:rPr>
        <w:t xml:space="preserve"> </w:t>
      </w:r>
      <w:r>
        <w:rPr>
          <w:i/>
        </w:rPr>
        <w:t>que a la</w:t>
      </w:r>
      <w:r>
        <w:rPr>
          <w:i/>
          <w:spacing w:val="-3"/>
        </w:rPr>
        <w:t xml:space="preserve"> </w:t>
      </w:r>
      <w:r>
        <w:rPr>
          <w:i/>
        </w:rPr>
        <w:t>letra</w:t>
      </w:r>
      <w:r>
        <w:rPr>
          <w:i/>
          <w:spacing w:val="-3"/>
        </w:rPr>
        <w:t xml:space="preserve"> </w:t>
      </w:r>
      <w:r>
        <w:rPr>
          <w:i/>
        </w:rPr>
        <w:t>dispone lo</w:t>
      </w:r>
      <w:r>
        <w:rPr>
          <w:i/>
          <w:spacing w:val="-1"/>
        </w:rPr>
        <w:t xml:space="preserve"> </w:t>
      </w:r>
      <w:r>
        <w:rPr>
          <w:i/>
        </w:rPr>
        <w:t>siguiente:</w:t>
      </w:r>
    </w:p>
    <w:p w14:paraId="79B47231" w14:textId="77777777" w:rsidR="00497C6A" w:rsidRDefault="00000000">
      <w:pPr>
        <w:pStyle w:val="Ttulo3"/>
        <w:spacing w:before="3"/>
        <w:ind w:right="742"/>
        <w:jc w:val="both"/>
        <w:rPr>
          <w:b w:val="0"/>
          <w:u w:val="none"/>
        </w:rPr>
      </w:pPr>
      <w:r>
        <w:rPr>
          <w:u w:val="none"/>
        </w:rPr>
        <w:t>Artículo</w:t>
      </w:r>
      <w:r>
        <w:rPr>
          <w:spacing w:val="1"/>
          <w:u w:val="none"/>
        </w:rPr>
        <w:t xml:space="preserve"> </w:t>
      </w:r>
      <w:r>
        <w:rPr>
          <w:u w:val="none"/>
        </w:rPr>
        <w:t>167.</w:t>
      </w:r>
      <w:r>
        <w:rPr>
          <w:spacing w:val="1"/>
          <w:u w:val="none"/>
        </w:rPr>
        <w:t xml:space="preserve"> </w:t>
      </w:r>
      <w:r>
        <w:t>Cuando 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determinen la</w:t>
      </w:r>
      <w:r>
        <w:rPr>
          <w:spacing w:val="1"/>
        </w:rPr>
        <w:t xml:space="preserve"> </w:t>
      </w:r>
      <w:r>
        <w:t>notoria</w:t>
      </w:r>
      <w:r>
        <w:rPr>
          <w:spacing w:val="1"/>
          <w:u w:val="none"/>
        </w:rPr>
        <w:t xml:space="preserve"> </w:t>
      </w:r>
      <w:r>
        <w:t>incompetencia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  <w:u w:val="none"/>
        </w:rPr>
        <w:t xml:space="preserve"> </w:t>
      </w:r>
      <w:r>
        <w:t>aplicación,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deberán</w:t>
      </w:r>
      <w:r>
        <w:rPr>
          <w:spacing w:val="1"/>
          <w:u w:val="none"/>
        </w:rPr>
        <w:t xml:space="preserve"> </w:t>
      </w:r>
      <w:r>
        <w:t>comunicarlo al solicitante, dentro de los tres días hábiles posteriores a la</w:t>
      </w:r>
      <w:r>
        <w:rPr>
          <w:spacing w:val="1"/>
          <w:u w:val="none"/>
        </w:rPr>
        <w:t xml:space="preserve"> </w:t>
      </w:r>
      <w:r>
        <w:t>recepción de la solicitud y, en su caso orientar al solicitante, el o los sujetos</w:t>
      </w:r>
      <w:r>
        <w:rPr>
          <w:spacing w:val="1"/>
          <w:u w:val="none"/>
        </w:rPr>
        <w:t xml:space="preserve"> </w:t>
      </w:r>
      <w:r>
        <w:t>obligados</w:t>
      </w:r>
      <w:r>
        <w:rPr>
          <w:spacing w:val="-4"/>
        </w:rPr>
        <w:t xml:space="preserve"> </w:t>
      </w:r>
      <w:r>
        <w:t>competentes</w:t>
      </w:r>
      <w:r>
        <w:rPr>
          <w:b w:val="0"/>
          <w:u w:val="none"/>
        </w:rPr>
        <w:t>.</w:t>
      </w:r>
    </w:p>
    <w:p w14:paraId="1A8DCC1F" w14:textId="77777777" w:rsidR="00497C6A" w:rsidRDefault="00497C6A">
      <w:pPr>
        <w:pStyle w:val="Textoindependiente"/>
        <w:spacing w:before="5"/>
        <w:rPr>
          <w:i/>
          <w:sz w:val="19"/>
        </w:rPr>
      </w:pPr>
    </w:p>
    <w:p w14:paraId="4CDC80BA" w14:textId="77777777" w:rsidR="00497C6A" w:rsidRDefault="00000000">
      <w:pPr>
        <w:spacing w:before="31"/>
        <w:ind w:left="1531" w:right="739"/>
        <w:jc w:val="both"/>
        <w:rPr>
          <w:i/>
        </w:rPr>
      </w:pPr>
      <w:r>
        <w:rPr>
          <w:i/>
        </w:rPr>
        <w:t>Si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sujetos</w:t>
      </w:r>
      <w:r>
        <w:rPr>
          <w:i/>
          <w:spacing w:val="-5"/>
        </w:rPr>
        <w:t xml:space="preserve"> </w:t>
      </w:r>
      <w:r>
        <w:rPr>
          <w:i/>
        </w:rPr>
        <w:t>obligados</w:t>
      </w:r>
      <w:r>
        <w:rPr>
          <w:i/>
          <w:spacing w:val="-4"/>
        </w:rPr>
        <w:t xml:space="preserve"> </w:t>
      </w:r>
      <w:r>
        <w:rPr>
          <w:i/>
        </w:rPr>
        <w:t>son</w:t>
      </w:r>
      <w:r>
        <w:rPr>
          <w:i/>
          <w:spacing w:val="-7"/>
        </w:rPr>
        <w:t xml:space="preserve"> </w:t>
      </w:r>
      <w:r>
        <w:rPr>
          <w:i/>
        </w:rPr>
        <w:t>competentes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atender</w:t>
      </w:r>
      <w:r>
        <w:rPr>
          <w:i/>
          <w:spacing w:val="-4"/>
        </w:rPr>
        <w:t xml:space="preserve"> </w:t>
      </w:r>
      <w:r>
        <w:rPr>
          <w:i/>
        </w:rPr>
        <w:t>parcialmente</w:t>
      </w:r>
      <w:r>
        <w:rPr>
          <w:i/>
          <w:spacing w:val="-5"/>
        </w:rPr>
        <w:t xml:space="preserve"> </w:t>
      </w:r>
      <w:r>
        <w:rPr>
          <w:i/>
        </w:rPr>
        <w:t>la solicitud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acceso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información,</w:t>
      </w:r>
      <w:r>
        <w:rPr>
          <w:i/>
          <w:spacing w:val="-12"/>
        </w:rPr>
        <w:t xml:space="preserve"> </w:t>
      </w:r>
      <w:r>
        <w:rPr>
          <w:i/>
        </w:rPr>
        <w:t>deberá</w:t>
      </w:r>
      <w:r>
        <w:rPr>
          <w:i/>
          <w:spacing w:val="-11"/>
        </w:rPr>
        <w:t xml:space="preserve"> </w:t>
      </w:r>
      <w:r>
        <w:rPr>
          <w:i/>
        </w:rPr>
        <w:t>dar</w:t>
      </w:r>
      <w:r>
        <w:rPr>
          <w:i/>
          <w:spacing w:val="-13"/>
        </w:rPr>
        <w:t xml:space="preserve"> </w:t>
      </w:r>
      <w:r>
        <w:rPr>
          <w:i/>
        </w:rPr>
        <w:t>respuesta</w:t>
      </w:r>
      <w:r>
        <w:rPr>
          <w:i/>
          <w:spacing w:val="-13"/>
        </w:rPr>
        <w:t xml:space="preserve"> </w:t>
      </w:r>
      <w:r>
        <w:rPr>
          <w:i/>
        </w:rPr>
        <w:t>respecto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dicha</w:t>
      </w:r>
      <w:r>
        <w:rPr>
          <w:i/>
          <w:spacing w:val="-14"/>
        </w:rPr>
        <w:t xml:space="preserve"> </w:t>
      </w:r>
      <w:r>
        <w:rPr>
          <w:i/>
        </w:rPr>
        <w:t>parte.</w:t>
      </w:r>
      <w:r>
        <w:rPr>
          <w:i/>
          <w:spacing w:val="-10"/>
        </w:rPr>
        <w:t xml:space="preserve"> </w:t>
      </w:r>
      <w:r>
        <w:rPr>
          <w:i/>
        </w:rPr>
        <w:t>Respecto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información</w:t>
      </w:r>
      <w:r>
        <w:rPr>
          <w:i/>
          <w:spacing w:val="-52"/>
        </w:rPr>
        <w:t xml:space="preserve"> </w:t>
      </w:r>
      <w:r>
        <w:rPr>
          <w:i/>
        </w:rPr>
        <w:t>sobre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cual</w:t>
      </w:r>
      <w:r>
        <w:rPr>
          <w:i/>
          <w:spacing w:val="-4"/>
        </w:rPr>
        <w:t xml:space="preserve"> 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>incompetente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procederá</w:t>
      </w:r>
      <w:r>
        <w:rPr>
          <w:i/>
          <w:spacing w:val="-1"/>
        </w:rPr>
        <w:t xml:space="preserve"> </w:t>
      </w:r>
      <w:r>
        <w:rPr>
          <w:i/>
        </w:rPr>
        <w:t>conforme</w:t>
      </w:r>
      <w:r>
        <w:rPr>
          <w:i/>
          <w:spacing w:val="-1"/>
        </w:rPr>
        <w:t xml:space="preserve"> </w:t>
      </w:r>
      <w:r>
        <w:rPr>
          <w:i/>
        </w:rPr>
        <w:t>lo</w:t>
      </w:r>
      <w:r>
        <w:rPr>
          <w:i/>
          <w:spacing w:val="-4"/>
        </w:rPr>
        <w:t xml:space="preserve"> </w:t>
      </w:r>
      <w:r>
        <w:rPr>
          <w:i/>
        </w:rPr>
        <w:t>señala</w:t>
      </w:r>
      <w:r>
        <w:rPr>
          <w:i/>
          <w:spacing w:val="-1"/>
        </w:rPr>
        <w:t xml:space="preserve"> </w:t>
      </w:r>
      <w:r>
        <w:rPr>
          <w:i/>
        </w:rPr>
        <w:t>el párrafo</w:t>
      </w:r>
      <w:r>
        <w:rPr>
          <w:i/>
          <w:spacing w:val="-2"/>
        </w:rPr>
        <w:t xml:space="preserve"> </w:t>
      </w:r>
      <w:r>
        <w:rPr>
          <w:i/>
        </w:rPr>
        <w:t>anterior.</w:t>
      </w:r>
    </w:p>
    <w:p w14:paraId="424333A4" w14:textId="77777777" w:rsidR="00497C6A" w:rsidRDefault="00497C6A">
      <w:pPr>
        <w:pStyle w:val="Textoindependiente"/>
        <w:rPr>
          <w:i/>
          <w:sz w:val="20"/>
        </w:rPr>
      </w:pPr>
    </w:p>
    <w:p w14:paraId="2720ECC7" w14:textId="77777777" w:rsidR="00497C6A" w:rsidRDefault="00497C6A">
      <w:pPr>
        <w:pStyle w:val="Textoindependiente"/>
        <w:spacing w:before="8"/>
        <w:rPr>
          <w:i/>
          <w:sz w:val="28"/>
        </w:rPr>
      </w:pPr>
    </w:p>
    <w:p w14:paraId="35284BBC" w14:textId="77777777" w:rsidR="00497C6A" w:rsidRDefault="00000000">
      <w:pPr>
        <w:spacing w:before="94"/>
        <w:ind w:left="965"/>
        <w:rPr>
          <w:rFonts w:ascii="Calibri"/>
          <w:sz w:val="20"/>
        </w:rPr>
      </w:pPr>
      <w:r>
        <w:rPr>
          <w:rFonts w:ascii="Calibri"/>
          <w:spacing w:val="-1"/>
          <w:sz w:val="20"/>
          <w:vertAlign w:val="superscript"/>
        </w:rPr>
        <w:t>2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pacing w:val="-1"/>
          <w:sz w:val="20"/>
        </w:rPr>
        <w:t>https://dle.rae.es/instrumentar?m=form&amp;m=form&amp;wq=instrumentar</w:t>
      </w:r>
    </w:p>
    <w:p w14:paraId="65EE4309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008EA503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7B5D176A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3D58279C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79F4527A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2D0D051D" w14:textId="77777777" w:rsidR="00497C6A" w:rsidRDefault="00497C6A">
      <w:pPr>
        <w:pStyle w:val="Textoindependiente"/>
        <w:rPr>
          <w:rFonts w:ascii="Calibri"/>
          <w:sz w:val="20"/>
        </w:rPr>
      </w:pPr>
    </w:p>
    <w:p w14:paraId="6789E780" w14:textId="77777777" w:rsidR="00497C6A" w:rsidRDefault="00497C6A">
      <w:pPr>
        <w:pStyle w:val="Textoindependiente"/>
        <w:spacing w:before="7"/>
        <w:rPr>
          <w:rFonts w:ascii="Calibri"/>
          <w:sz w:val="15"/>
        </w:rPr>
      </w:pPr>
    </w:p>
    <w:p w14:paraId="3082FBA8" w14:textId="77777777" w:rsidR="00497C6A" w:rsidRDefault="00000000" w:rsidP="00DF38C0">
      <w:pPr>
        <w:pStyle w:val="Prrafodelista"/>
        <w:numPr>
          <w:ilvl w:val="0"/>
          <w:numId w:val="4"/>
        </w:numPr>
        <w:tabs>
          <w:tab w:val="left" w:pos="166"/>
        </w:tabs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2BFD33EC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2BBDC10C" w14:textId="37B60BAF" w:rsidR="00497C6A" w:rsidRDefault="00000000">
      <w:pPr>
        <w:pStyle w:val="Textoindependiente"/>
        <w:rPr>
          <w:rFonts w:ascii="Arial"/>
          <w:b/>
          <w:sz w:val="20"/>
        </w:rPr>
      </w:pPr>
      <w:r>
        <w:lastRenderedPageBreak/>
        <w:pict w14:anchorId="22F56E0E">
          <v:group id="_x0000_s1039" style="position:absolute;margin-left:62.15pt;margin-top:23.3pt;width:484.7pt;height:756.3pt;z-index:-15962112;mso-position-horizontal-relative:page;mso-position-vertical-relative:page" coordorigin="1243,466" coordsize="9694,15126">
            <v:shape id="_x0000_s1041" type="#_x0000_t75" style="position:absolute;left:1242;top:465;width:9694;height:15126">
              <v:imagedata r:id="rId6" o:title=""/>
            </v:shape>
            <v:shape id="_x0000_s1040" type="#_x0000_t75" style="position:absolute;left:2552;top:4286;width:7677;height:2292">
              <v:imagedata r:id="rId7" o:title=""/>
            </v:shape>
            <w10:wrap anchorx="page" anchory="page"/>
          </v:group>
        </w:pict>
      </w:r>
    </w:p>
    <w:p w14:paraId="29A3BACF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09425BB0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51C42329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6C85CCE2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6411F701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203DD9C6" w14:textId="77777777" w:rsidR="00497C6A" w:rsidRDefault="00000000">
      <w:pPr>
        <w:spacing w:before="31"/>
        <w:ind w:left="1531" w:right="740"/>
        <w:jc w:val="both"/>
        <w:rPr>
          <w:i/>
        </w:rPr>
      </w:pPr>
      <w:r>
        <w:rPr>
          <w:i/>
        </w:rPr>
        <w:t>Si transcurrido el plazo señalado en el primer párrafo de este artículo, el sujeto obligado</w:t>
      </w:r>
      <w:r>
        <w:rPr>
          <w:i/>
          <w:spacing w:val="-52"/>
        </w:rPr>
        <w:t xml:space="preserve"> </w:t>
      </w:r>
      <w:r>
        <w:rPr>
          <w:i/>
        </w:rPr>
        <w:t>no declina la competencia en los términos establecidos, podrá canalizar la solicitud ante</w:t>
      </w:r>
      <w:r>
        <w:rPr>
          <w:i/>
          <w:spacing w:val="1"/>
        </w:rPr>
        <w:t xml:space="preserve"> </w:t>
      </w:r>
      <w:r>
        <w:rPr>
          <w:i/>
        </w:rPr>
        <w:t>el sujeto obligado competente.</w:t>
      </w:r>
    </w:p>
    <w:p w14:paraId="7FD856CB" w14:textId="77777777" w:rsidR="00497C6A" w:rsidRDefault="00000000">
      <w:pPr>
        <w:ind w:left="1531" w:right="738"/>
        <w:jc w:val="both"/>
        <w:rPr>
          <w:i/>
        </w:rPr>
      </w:pPr>
      <w:r>
        <w:rPr>
          <w:i/>
        </w:rPr>
        <w:t>Conforme a lo dispuesto en el artículo en cita, los sujetos obligados deberán hacer del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conocimiento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1"/>
        </w:rPr>
        <w:t xml:space="preserve"> </w:t>
      </w:r>
      <w:r>
        <w:rPr>
          <w:i/>
        </w:rPr>
        <w:t>solicitantes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incompetencia</w:t>
      </w:r>
      <w:r>
        <w:rPr>
          <w:i/>
          <w:spacing w:val="-14"/>
        </w:rPr>
        <w:t xml:space="preserve"> </w:t>
      </w:r>
      <w:r>
        <w:rPr>
          <w:i/>
        </w:rPr>
        <w:t>para</w:t>
      </w:r>
      <w:r>
        <w:rPr>
          <w:i/>
          <w:spacing w:val="-14"/>
        </w:rPr>
        <w:t xml:space="preserve"> </w:t>
      </w:r>
      <w:r>
        <w:rPr>
          <w:i/>
        </w:rPr>
        <w:t>generar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información</w:t>
      </w:r>
      <w:r>
        <w:rPr>
          <w:i/>
          <w:spacing w:val="-8"/>
        </w:rPr>
        <w:t xml:space="preserve"> </w:t>
      </w:r>
      <w:r>
        <w:rPr>
          <w:b/>
          <w:i/>
        </w:rPr>
        <w:t>dentro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término de tres días hábiles posteriores a la recepción de la solicitud</w:t>
      </w:r>
      <w:r>
        <w:rPr>
          <w:i/>
        </w:rPr>
        <w:t>; lo que, en</w:t>
      </w:r>
      <w:r>
        <w:rPr>
          <w:i/>
          <w:spacing w:val="1"/>
        </w:rPr>
        <w:t xml:space="preserve"> </w:t>
      </w:r>
      <w:r>
        <w:rPr>
          <w:i/>
        </w:rPr>
        <w:t>el presente</w:t>
      </w:r>
      <w:r>
        <w:rPr>
          <w:i/>
          <w:spacing w:val="-1"/>
        </w:rPr>
        <w:t xml:space="preserve"> </w:t>
      </w:r>
      <w:r>
        <w:rPr>
          <w:i/>
        </w:rPr>
        <w:t>caso, no</w:t>
      </w:r>
      <w:r>
        <w:rPr>
          <w:i/>
          <w:spacing w:val="-4"/>
        </w:rPr>
        <w:t xml:space="preserve"> </w:t>
      </w:r>
      <w:r>
        <w:rPr>
          <w:i/>
        </w:rPr>
        <w:t>sucedió,</w:t>
      </w:r>
      <w:r>
        <w:rPr>
          <w:i/>
          <w:spacing w:val="-2"/>
        </w:rPr>
        <w:t xml:space="preserve"> </w:t>
      </w:r>
      <w:r>
        <w:rPr>
          <w:i/>
        </w:rPr>
        <w:t>como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puede</w:t>
      </w:r>
      <w:r>
        <w:rPr>
          <w:i/>
          <w:spacing w:val="-1"/>
        </w:rPr>
        <w:t xml:space="preserve"> </w:t>
      </w:r>
      <w:r>
        <w:rPr>
          <w:i/>
        </w:rPr>
        <w:t>observar a</w:t>
      </w:r>
      <w:r>
        <w:rPr>
          <w:i/>
          <w:spacing w:val="-1"/>
        </w:rPr>
        <w:t xml:space="preserve"> </w:t>
      </w:r>
      <w:r>
        <w:rPr>
          <w:i/>
        </w:rPr>
        <w:t>continuación:</w:t>
      </w:r>
    </w:p>
    <w:p w14:paraId="2986B018" w14:textId="77777777" w:rsidR="00497C6A" w:rsidRDefault="00497C6A">
      <w:pPr>
        <w:pStyle w:val="Textoindependiente"/>
        <w:rPr>
          <w:i/>
        </w:rPr>
      </w:pPr>
    </w:p>
    <w:p w14:paraId="2F1E566C" w14:textId="77777777" w:rsidR="00497C6A" w:rsidRDefault="00497C6A">
      <w:pPr>
        <w:pStyle w:val="Textoindependiente"/>
        <w:rPr>
          <w:i/>
        </w:rPr>
      </w:pPr>
    </w:p>
    <w:p w14:paraId="39E62E93" w14:textId="77777777" w:rsidR="00497C6A" w:rsidRDefault="00497C6A">
      <w:pPr>
        <w:pStyle w:val="Textoindependiente"/>
        <w:rPr>
          <w:i/>
        </w:rPr>
      </w:pPr>
    </w:p>
    <w:p w14:paraId="4E957FDD" w14:textId="77777777" w:rsidR="00497C6A" w:rsidRDefault="00497C6A">
      <w:pPr>
        <w:pStyle w:val="Textoindependiente"/>
        <w:rPr>
          <w:i/>
        </w:rPr>
      </w:pPr>
    </w:p>
    <w:p w14:paraId="58571F8B" w14:textId="77777777" w:rsidR="00497C6A" w:rsidRDefault="00497C6A">
      <w:pPr>
        <w:pStyle w:val="Textoindependiente"/>
        <w:rPr>
          <w:i/>
        </w:rPr>
      </w:pPr>
    </w:p>
    <w:p w14:paraId="216204AB" w14:textId="77777777" w:rsidR="00497C6A" w:rsidRDefault="00497C6A">
      <w:pPr>
        <w:pStyle w:val="Textoindependiente"/>
        <w:rPr>
          <w:i/>
        </w:rPr>
      </w:pPr>
    </w:p>
    <w:p w14:paraId="4859E08C" w14:textId="77777777" w:rsidR="00497C6A" w:rsidRDefault="00497C6A">
      <w:pPr>
        <w:pStyle w:val="Textoindependiente"/>
        <w:rPr>
          <w:i/>
        </w:rPr>
      </w:pPr>
    </w:p>
    <w:p w14:paraId="3B083F30" w14:textId="77777777" w:rsidR="00497C6A" w:rsidRDefault="00497C6A">
      <w:pPr>
        <w:pStyle w:val="Textoindependiente"/>
        <w:spacing w:before="13"/>
        <w:rPr>
          <w:i/>
          <w:sz w:val="15"/>
        </w:rPr>
      </w:pPr>
    </w:p>
    <w:p w14:paraId="466CF698" w14:textId="77777777" w:rsidR="00497C6A" w:rsidRDefault="00000000">
      <w:pPr>
        <w:ind w:left="1531" w:right="743"/>
        <w:jc w:val="both"/>
        <w:rPr>
          <w:i/>
        </w:rPr>
      </w:pPr>
      <w:r>
        <w:rPr>
          <w:i/>
        </w:rPr>
        <w:t>De tal forma que el Sujeto Obligado excedió el término establecido en el artículo 167 de</w:t>
      </w:r>
      <w:r>
        <w:rPr>
          <w:i/>
          <w:spacing w:val="1"/>
        </w:rPr>
        <w:t xml:space="preserve"> </w:t>
      </w:r>
      <w:r>
        <w:rPr>
          <w:i/>
        </w:rPr>
        <w:t>la Ley de la materia; por tanto, es necesario que se haga entrega del acuerdo que emita el</w:t>
      </w:r>
      <w:r>
        <w:rPr>
          <w:i/>
          <w:spacing w:val="-52"/>
        </w:rPr>
        <w:t xml:space="preserve"> </w:t>
      </w:r>
      <w:r>
        <w:rPr>
          <w:i/>
        </w:rPr>
        <w:t>Comité de Transparencia por el cual se declare la incompetencia para conocer de la</w:t>
      </w:r>
      <w:r>
        <w:rPr>
          <w:i/>
          <w:spacing w:val="1"/>
        </w:rPr>
        <w:t xml:space="preserve"> </w:t>
      </w:r>
      <w:r>
        <w:rPr>
          <w:i/>
        </w:rPr>
        <w:t>información, tal como se encuentra establecido en el artículo 49 fracción II de la Ley en</w:t>
      </w:r>
      <w:r>
        <w:rPr>
          <w:i/>
          <w:spacing w:val="1"/>
        </w:rPr>
        <w:t xml:space="preserve"> </w:t>
      </w:r>
      <w:r>
        <w:rPr>
          <w:i/>
        </w:rPr>
        <w:t>cita,</w:t>
      </w:r>
      <w:r>
        <w:rPr>
          <w:i/>
          <w:spacing w:val="-3"/>
        </w:rPr>
        <w:t xml:space="preserve"> </w:t>
      </w:r>
      <w:r>
        <w:rPr>
          <w:i/>
        </w:rPr>
        <w:t>que a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letra</w:t>
      </w:r>
      <w:r>
        <w:rPr>
          <w:i/>
          <w:spacing w:val="-2"/>
        </w:rPr>
        <w:t xml:space="preserve"> </w:t>
      </w:r>
      <w:r>
        <w:rPr>
          <w:i/>
        </w:rPr>
        <w:t>dispone</w:t>
      </w:r>
      <w:r>
        <w:rPr>
          <w:i/>
          <w:spacing w:val="-3"/>
        </w:rPr>
        <w:t xml:space="preserve"> </w:t>
      </w:r>
      <w:r>
        <w:rPr>
          <w:i/>
        </w:rPr>
        <w:t>lo siguiente:</w:t>
      </w:r>
    </w:p>
    <w:p w14:paraId="5D3CFD1C" w14:textId="77777777" w:rsidR="00497C6A" w:rsidRDefault="00000000">
      <w:pPr>
        <w:pStyle w:val="Ttulo3"/>
        <w:spacing w:before="2"/>
        <w:ind w:right="801"/>
        <w:jc w:val="both"/>
        <w:rPr>
          <w:b w:val="0"/>
          <w:u w:val="none"/>
        </w:rPr>
      </w:pPr>
      <w:r>
        <w:rPr>
          <w:u w:val="none"/>
        </w:rPr>
        <w:t xml:space="preserve">Artículo 49. </w:t>
      </w:r>
      <w:r>
        <w:t>Los Comités de Transparencia tendrán las siguientes atribuciones</w:t>
      </w:r>
      <w:r>
        <w:rPr>
          <w:b w:val="0"/>
          <w:u w:val="none"/>
        </w:rPr>
        <w:t>:</w:t>
      </w:r>
      <w:r>
        <w:rPr>
          <w:b w:val="0"/>
          <w:spacing w:val="-52"/>
          <w:u w:val="none"/>
        </w:rPr>
        <w:t xml:space="preserve"> </w:t>
      </w:r>
      <w:r>
        <w:rPr>
          <w:b w:val="0"/>
          <w:u w:val="none"/>
        </w:rPr>
        <w:t>(…)</w:t>
      </w:r>
    </w:p>
    <w:p w14:paraId="07C6F77D" w14:textId="77777777" w:rsidR="00497C6A" w:rsidRDefault="00000000">
      <w:pPr>
        <w:tabs>
          <w:tab w:val="left" w:pos="2405"/>
        </w:tabs>
        <w:ind w:left="1531" w:right="738"/>
        <w:jc w:val="both"/>
        <w:rPr>
          <w:i/>
        </w:rPr>
      </w:pPr>
      <w:r>
        <w:rPr>
          <w:b/>
          <w:i/>
        </w:rPr>
        <w:t>II.</w:t>
      </w:r>
      <w:r>
        <w:rPr>
          <w:b/>
          <w:i/>
        </w:rPr>
        <w:tab/>
      </w:r>
      <w:r>
        <w:rPr>
          <w:b/>
          <w:i/>
          <w:u w:val="single"/>
        </w:rPr>
        <w:t xml:space="preserve">Confirmar, modificar o revocar las determinaciones </w:t>
      </w:r>
      <w:proofErr w:type="gramStart"/>
      <w:r>
        <w:rPr>
          <w:b/>
          <w:i/>
          <w:u w:val="single"/>
        </w:rPr>
        <w:t>que</w:t>
      </w:r>
      <w:proofErr w:type="gramEnd"/>
      <w:r>
        <w:rPr>
          <w:b/>
          <w:i/>
          <w:u w:val="single"/>
        </w:rPr>
        <w:t xml:space="preserve"> en materia</w:t>
      </w:r>
      <w:r>
        <w:rPr>
          <w:b/>
          <w:i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ampliación del plazo de respuesta, clasificación de la información y declaración de</w:t>
      </w:r>
      <w:r>
        <w:rPr>
          <w:i/>
          <w:spacing w:val="1"/>
        </w:rPr>
        <w:t xml:space="preserve"> </w:t>
      </w:r>
      <w:r>
        <w:rPr>
          <w:i/>
        </w:rPr>
        <w:t xml:space="preserve">inexistencia o </w:t>
      </w:r>
      <w:r>
        <w:rPr>
          <w:b/>
          <w:i/>
          <w:u w:val="single"/>
        </w:rPr>
        <w:t>de incompetencia realicen los titulares de las áreas de los sujetos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obligados</w:t>
      </w:r>
      <w:r>
        <w:rPr>
          <w:i/>
        </w:rPr>
        <w:t>;</w:t>
      </w:r>
    </w:p>
    <w:p w14:paraId="7711217E" w14:textId="77777777" w:rsidR="00497C6A" w:rsidRDefault="00000000">
      <w:pPr>
        <w:spacing w:line="296" w:lineRule="exact"/>
        <w:ind w:left="1531"/>
        <w:rPr>
          <w:i/>
        </w:rPr>
      </w:pPr>
      <w:r>
        <w:rPr>
          <w:i/>
        </w:rPr>
        <w:t>(…)</w:t>
      </w:r>
    </w:p>
    <w:p w14:paraId="673EC99E" w14:textId="77777777" w:rsidR="00497C6A" w:rsidRDefault="00000000">
      <w:pPr>
        <w:ind w:left="1531" w:right="739"/>
        <w:jc w:val="both"/>
        <w:rPr>
          <w:i/>
        </w:rPr>
      </w:pPr>
      <w:r>
        <w:rPr>
          <w:i/>
        </w:rPr>
        <w:t>En virtud de lo anterior, este Órgano Garante estima que los motivos de inconformidad</w:t>
      </w:r>
      <w:r>
        <w:rPr>
          <w:i/>
          <w:spacing w:val="-52"/>
        </w:rPr>
        <w:t xml:space="preserve"> </w:t>
      </w:r>
      <w:r>
        <w:rPr>
          <w:i/>
        </w:rPr>
        <w:t>del Recurrente devienen fundados, por lo que es procedente modificar la respuesta del</w:t>
      </w:r>
      <w:r>
        <w:rPr>
          <w:i/>
          <w:spacing w:val="1"/>
        </w:rPr>
        <w:t xml:space="preserve"> </w:t>
      </w:r>
      <w:r>
        <w:rPr>
          <w:i/>
        </w:rPr>
        <w:t>Sujeto</w:t>
      </w:r>
      <w:r>
        <w:rPr>
          <w:i/>
          <w:spacing w:val="1"/>
        </w:rPr>
        <w:t xml:space="preserve"> </w:t>
      </w:r>
      <w:r>
        <w:rPr>
          <w:i/>
        </w:rPr>
        <w:t>Obligado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ordenar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entrega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acuerdo</w:t>
      </w:r>
      <w:r>
        <w:rPr>
          <w:i/>
          <w:spacing w:val="1"/>
        </w:rPr>
        <w:t xml:space="preserve"> </w:t>
      </w:r>
      <w:r>
        <w:rPr>
          <w:i/>
        </w:rPr>
        <w:t>mediante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cual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Comité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declare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incompetencia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generar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relativa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-52"/>
        </w:rPr>
        <w:t xml:space="preserve"> </w:t>
      </w:r>
      <w:r>
        <w:rPr>
          <w:i/>
        </w:rPr>
        <w:t>nombres de los nombres de los choferes que fueron capacitados o certificados y cuántos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ellos</w:t>
      </w:r>
      <w:r>
        <w:rPr>
          <w:i/>
          <w:spacing w:val="-2"/>
        </w:rPr>
        <w:t xml:space="preserve"> </w:t>
      </w:r>
      <w:r>
        <w:rPr>
          <w:i/>
        </w:rPr>
        <w:t>cuentan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carrera</w:t>
      </w:r>
      <w:r>
        <w:rPr>
          <w:i/>
          <w:spacing w:val="-2"/>
        </w:rPr>
        <w:t xml:space="preserve"> </w:t>
      </w:r>
      <w:r>
        <w:rPr>
          <w:i/>
        </w:rPr>
        <w:t>técnica</w:t>
      </w:r>
      <w:r>
        <w:rPr>
          <w:i/>
          <w:spacing w:val="-4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parte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CONALEP,</w:t>
      </w:r>
      <w:r>
        <w:rPr>
          <w:i/>
          <w:spacing w:val="-5"/>
        </w:rPr>
        <w:t xml:space="preserve"> </w:t>
      </w:r>
      <w:r>
        <w:rPr>
          <w:i/>
        </w:rPr>
        <w:t>durante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ejercicios</w:t>
      </w:r>
      <w:r>
        <w:rPr>
          <w:i/>
          <w:spacing w:val="-53"/>
        </w:rPr>
        <w:t xml:space="preserve"> </w:t>
      </w:r>
      <w:r>
        <w:rPr>
          <w:i/>
        </w:rPr>
        <w:t>2018, 2019, 2020,</w:t>
      </w:r>
      <w:r>
        <w:rPr>
          <w:i/>
          <w:spacing w:val="-3"/>
        </w:rPr>
        <w:t xml:space="preserve"> </w:t>
      </w:r>
      <w:r>
        <w:rPr>
          <w:i/>
        </w:rPr>
        <w:t>2021 y</w:t>
      </w:r>
      <w:r>
        <w:rPr>
          <w:i/>
          <w:spacing w:val="-3"/>
        </w:rPr>
        <w:t xml:space="preserve"> </w:t>
      </w:r>
      <w:r>
        <w:rPr>
          <w:i/>
        </w:rPr>
        <w:t>2022.” (Sic)</w:t>
      </w:r>
    </w:p>
    <w:p w14:paraId="6EC9B37F" w14:textId="77777777" w:rsidR="00497C6A" w:rsidRDefault="00497C6A">
      <w:pPr>
        <w:pStyle w:val="Textoindependiente"/>
        <w:rPr>
          <w:i/>
          <w:sz w:val="20"/>
        </w:rPr>
      </w:pPr>
    </w:p>
    <w:p w14:paraId="4AF80E11" w14:textId="77777777" w:rsidR="00497C6A" w:rsidRDefault="00497C6A">
      <w:pPr>
        <w:pStyle w:val="Textoindependiente"/>
        <w:rPr>
          <w:i/>
          <w:sz w:val="20"/>
        </w:rPr>
      </w:pPr>
    </w:p>
    <w:p w14:paraId="294070A1" w14:textId="77777777" w:rsidR="00497C6A" w:rsidRDefault="00497C6A">
      <w:pPr>
        <w:pStyle w:val="Textoindependiente"/>
        <w:rPr>
          <w:i/>
          <w:sz w:val="20"/>
        </w:rPr>
      </w:pPr>
    </w:p>
    <w:p w14:paraId="282D8AC9" w14:textId="77777777" w:rsidR="00497C6A" w:rsidRDefault="00497C6A">
      <w:pPr>
        <w:pStyle w:val="Textoindependiente"/>
        <w:rPr>
          <w:i/>
          <w:sz w:val="20"/>
        </w:rPr>
      </w:pPr>
    </w:p>
    <w:p w14:paraId="763200A1" w14:textId="77777777" w:rsidR="00497C6A" w:rsidRDefault="00497C6A">
      <w:pPr>
        <w:pStyle w:val="Textoindependiente"/>
        <w:rPr>
          <w:i/>
          <w:sz w:val="20"/>
        </w:rPr>
      </w:pPr>
    </w:p>
    <w:p w14:paraId="774F28DB" w14:textId="77777777" w:rsidR="00497C6A" w:rsidRDefault="00497C6A">
      <w:pPr>
        <w:pStyle w:val="Textoindependiente"/>
        <w:rPr>
          <w:i/>
          <w:sz w:val="20"/>
        </w:rPr>
      </w:pPr>
    </w:p>
    <w:p w14:paraId="32DF49E1" w14:textId="77777777" w:rsidR="00497C6A" w:rsidRDefault="00497C6A">
      <w:pPr>
        <w:pStyle w:val="Textoindependiente"/>
        <w:rPr>
          <w:i/>
          <w:sz w:val="20"/>
        </w:rPr>
      </w:pPr>
    </w:p>
    <w:p w14:paraId="3B21FB01" w14:textId="77777777" w:rsidR="00497C6A" w:rsidRDefault="00497C6A">
      <w:pPr>
        <w:pStyle w:val="Textoindependiente"/>
        <w:rPr>
          <w:i/>
          <w:sz w:val="20"/>
        </w:rPr>
      </w:pPr>
    </w:p>
    <w:p w14:paraId="21A72D08" w14:textId="77777777" w:rsidR="00497C6A" w:rsidRDefault="00497C6A">
      <w:pPr>
        <w:pStyle w:val="Textoindependiente"/>
        <w:spacing w:before="4"/>
        <w:rPr>
          <w:i/>
          <w:sz w:val="20"/>
        </w:rPr>
      </w:pPr>
    </w:p>
    <w:p w14:paraId="25775351" w14:textId="77777777" w:rsidR="00497C6A" w:rsidRDefault="00000000" w:rsidP="00DF38C0">
      <w:pPr>
        <w:pStyle w:val="Prrafodelista"/>
        <w:numPr>
          <w:ilvl w:val="0"/>
          <w:numId w:val="4"/>
        </w:numPr>
        <w:tabs>
          <w:tab w:val="left" w:pos="166"/>
        </w:tabs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6DC401DF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1388B1BD" w14:textId="5DEAFF74" w:rsidR="00497C6A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55392" behindDoc="1" locked="0" layoutInCell="1" allowOverlap="1" wp14:anchorId="5C45F6DB" wp14:editId="031C292C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75E86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619223BA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3E7189E3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24C391D9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7DBEF723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221BFA98" w14:textId="77777777" w:rsidR="00497C6A" w:rsidRDefault="00000000">
      <w:pPr>
        <w:pStyle w:val="Textoindependiente"/>
        <w:spacing w:before="31" w:line="360" w:lineRule="auto"/>
        <w:ind w:left="965" w:right="265"/>
        <w:jc w:val="both"/>
      </w:pP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Incompetencia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México, establece, en los artículos 49, fracción II y 167,</w:t>
      </w:r>
      <w:r>
        <w:rPr>
          <w:spacing w:val="1"/>
        </w:rPr>
        <w:t xml:space="preserve"> </w:t>
      </w:r>
      <w:r>
        <w:t>lo siguiente:</w:t>
      </w:r>
    </w:p>
    <w:p w14:paraId="26695CE2" w14:textId="77777777" w:rsidR="00497C6A" w:rsidRDefault="00497C6A">
      <w:pPr>
        <w:pStyle w:val="Textoindependiente"/>
        <w:rPr>
          <w:sz w:val="18"/>
        </w:rPr>
      </w:pPr>
    </w:p>
    <w:p w14:paraId="331CFE67" w14:textId="77777777" w:rsidR="00497C6A" w:rsidRDefault="00000000">
      <w:pPr>
        <w:ind w:left="1817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49.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Comités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Transparencia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tendrán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siguientes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atribuciones:</w:t>
      </w:r>
    </w:p>
    <w:p w14:paraId="7A588703" w14:textId="77777777" w:rsidR="00497C6A" w:rsidRDefault="00000000">
      <w:pPr>
        <w:spacing w:before="1" w:line="269" w:lineRule="exact"/>
        <w:ind w:left="1817"/>
        <w:rPr>
          <w:b/>
          <w:i/>
          <w:sz w:val="20"/>
        </w:rPr>
      </w:pPr>
      <w:r>
        <w:rPr>
          <w:b/>
          <w:i/>
          <w:sz w:val="20"/>
        </w:rPr>
        <w:t>...</w:t>
      </w:r>
    </w:p>
    <w:p w14:paraId="314076E0" w14:textId="77777777" w:rsidR="00497C6A" w:rsidRDefault="00000000">
      <w:pPr>
        <w:ind w:left="1817" w:right="1025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II. Confirmar, modificar o revocar </w:t>
      </w:r>
      <w:r>
        <w:rPr>
          <w:i/>
          <w:sz w:val="20"/>
        </w:rPr>
        <w:t xml:space="preserve">las determinaciones </w:t>
      </w:r>
      <w:proofErr w:type="gramStart"/>
      <w:r>
        <w:rPr>
          <w:i/>
          <w:sz w:val="20"/>
        </w:rPr>
        <w:t>que</w:t>
      </w:r>
      <w:proofErr w:type="gramEnd"/>
      <w:r>
        <w:rPr>
          <w:i/>
          <w:sz w:val="20"/>
        </w:rPr>
        <w:t xml:space="preserve"> en materia de ampliación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 plazo de respuesta, clasificación de la información </w:t>
      </w:r>
      <w:r>
        <w:rPr>
          <w:b/>
          <w:i/>
          <w:sz w:val="20"/>
        </w:rPr>
        <w:t xml:space="preserve">y declaración </w:t>
      </w:r>
      <w:r>
        <w:rPr>
          <w:i/>
          <w:sz w:val="20"/>
        </w:rPr>
        <w:t xml:space="preserve">de inexistencia o </w:t>
      </w:r>
      <w:r>
        <w:rPr>
          <w:b/>
          <w:i/>
          <w:sz w:val="20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incompetencia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realicen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titulares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áreas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los sujetos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obligados;</w:t>
      </w:r>
    </w:p>
    <w:p w14:paraId="111D41B9" w14:textId="77777777" w:rsidR="00497C6A" w:rsidRDefault="00000000">
      <w:pPr>
        <w:spacing w:before="2" w:line="268" w:lineRule="exact"/>
        <w:ind w:left="1817"/>
        <w:rPr>
          <w:b/>
          <w:i/>
          <w:sz w:val="20"/>
        </w:rPr>
      </w:pPr>
      <w:r>
        <w:rPr>
          <w:b/>
          <w:i/>
          <w:sz w:val="20"/>
        </w:rPr>
        <w:t>...</w:t>
      </w:r>
    </w:p>
    <w:p w14:paraId="2A6F2196" w14:textId="77777777" w:rsidR="00497C6A" w:rsidRDefault="00000000">
      <w:pPr>
        <w:ind w:left="1817" w:right="1023"/>
        <w:jc w:val="both"/>
        <w:rPr>
          <w:b/>
          <w:i/>
          <w:sz w:val="20"/>
        </w:rPr>
      </w:pP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167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Cuando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unidades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notoria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incompetencia </w:t>
      </w:r>
      <w:r>
        <w:rPr>
          <w:i/>
          <w:sz w:val="20"/>
        </w:rPr>
        <w:t>por parte de los sujetos obligados, dentro del ámbito de aplicación,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atender la solicitud de acceso a la información, </w:t>
      </w:r>
      <w:r>
        <w:rPr>
          <w:b/>
          <w:i/>
          <w:sz w:val="20"/>
        </w:rPr>
        <w:t>deberán comunicarlo al solicitante,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dentro de los tres días hábiles posteriores a la recepción de la solicitud </w:t>
      </w:r>
      <w:r>
        <w:rPr>
          <w:i/>
          <w:sz w:val="20"/>
        </w:rPr>
        <w:t xml:space="preserve">y, </w:t>
      </w:r>
      <w:r>
        <w:rPr>
          <w:b/>
          <w:i/>
          <w:sz w:val="20"/>
        </w:rPr>
        <w:t>en su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orientar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solicitante, el 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sujetos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obligados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competentes.” (Sic)</w:t>
      </w:r>
    </w:p>
    <w:p w14:paraId="046846FF" w14:textId="77777777" w:rsidR="00497C6A" w:rsidRDefault="00497C6A">
      <w:pPr>
        <w:pStyle w:val="Textoindependiente"/>
        <w:rPr>
          <w:b/>
          <w:i/>
          <w:sz w:val="20"/>
        </w:rPr>
      </w:pPr>
    </w:p>
    <w:p w14:paraId="2F784D66" w14:textId="77777777" w:rsidR="00497C6A" w:rsidRDefault="00000000">
      <w:pPr>
        <w:spacing w:before="144" w:line="360" w:lineRule="auto"/>
        <w:ind w:left="965" w:right="122"/>
        <w:jc w:val="both"/>
        <w:rPr>
          <w:b/>
        </w:rPr>
      </w:pP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preceptos citados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que es atribución</w:t>
      </w:r>
      <w:r>
        <w:rPr>
          <w:spacing w:val="1"/>
        </w:rPr>
        <w:t xml:space="preserve"> </w:t>
      </w:r>
      <w:r>
        <w:t>del 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 xml:space="preserve">confirmar, modificar o revocar, en su caso, la declaración de incompetencia, </w:t>
      </w:r>
      <w:r>
        <w:rPr>
          <w:b/>
        </w:rPr>
        <w:t>en aquellos</w:t>
      </w:r>
      <w:r>
        <w:rPr>
          <w:b/>
          <w:spacing w:val="1"/>
        </w:rPr>
        <w:t xml:space="preserve"> </w:t>
      </w:r>
      <w:r>
        <w:rPr>
          <w:b/>
        </w:rPr>
        <w:t>casos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 que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trate de</w:t>
      </w:r>
      <w:r>
        <w:rPr>
          <w:b/>
          <w:spacing w:val="-1"/>
        </w:rPr>
        <w:t xml:space="preserve"> </w:t>
      </w:r>
      <w:r>
        <w:rPr>
          <w:b/>
        </w:rPr>
        <w:t>una notoria incompetencia.</w:t>
      </w:r>
    </w:p>
    <w:p w14:paraId="353E14B4" w14:textId="77777777" w:rsidR="00497C6A" w:rsidRDefault="00000000">
      <w:pPr>
        <w:pStyle w:val="Textoindependiente"/>
        <w:spacing w:before="160" w:line="360" w:lineRule="auto"/>
        <w:ind w:left="965" w:right="120"/>
        <w:jc w:val="both"/>
      </w:pPr>
      <w:r>
        <w:t>Puesto que la Ley también prevé que dicho acuerdo no es necesario cuando la Unidad de</w:t>
      </w:r>
      <w:r>
        <w:rPr>
          <w:spacing w:val="1"/>
        </w:rPr>
        <w:t xml:space="preserve"> </w:t>
      </w:r>
      <w:r>
        <w:rPr>
          <w:spacing w:val="-1"/>
        </w:rPr>
        <w:t>Transparencia</w:t>
      </w:r>
      <w:r>
        <w:rPr>
          <w:spacing w:val="-9"/>
        </w:rPr>
        <w:t xml:space="preserve"> </w:t>
      </w:r>
      <w:r>
        <w:rPr>
          <w:spacing w:val="-1"/>
        </w:rPr>
        <w:t>determine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incompetencia</w:t>
      </w:r>
      <w:r>
        <w:rPr>
          <w:spacing w:val="-12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notoria</w:t>
      </w:r>
      <w:r>
        <w:rPr>
          <w:spacing w:val="-9"/>
        </w:rPr>
        <w:t xml:space="preserve"> </w:t>
      </w:r>
      <w:r>
        <w:t>dando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tres</w:t>
      </w:r>
      <w:r>
        <w:rPr>
          <w:spacing w:val="-9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hábiles</w:t>
      </w:r>
      <w:r>
        <w:rPr>
          <w:spacing w:val="-53"/>
        </w:rPr>
        <w:t xml:space="preserve"> </w:t>
      </w:r>
      <w:r>
        <w:t>para hacerlo del conocimiento del particular, por lo que si bien, en el caso particular, no fue</w:t>
      </w:r>
      <w:r>
        <w:rPr>
          <w:spacing w:val="1"/>
        </w:rPr>
        <w:t xml:space="preserve"> </w:t>
      </w:r>
      <w:r>
        <w:t xml:space="preserve">respetado dicho plazo, ello no cambia la circunstancia de que la incompetencia de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rPr>
          <w:b/>
          <w:spacing w:val="-2"/>
        </w:rPr>
        <w:t xml:space="preserve"> </w:t>
      </w:r>
      <w:r>
        <w:t>para dar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solicitud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siga siendo</w:t>
      </w:r>
      <w:r>
        <w:rPr>
          <w:spacing w:val="-4"/>
        </w:rPr>
        <w:t xml:space="preserve"> </w:t>
      </w:r>
      <w:r>
        <w:t>notoria.</w:t>
      </w:r>
    </w:p>
    <w:p w14:paraId="29ACFE48" w14:textId="77777777" w:rsidR="00497C6A" w:rsidRDefault="00000000">
      <w:pPr>
        <w:pStyle w:val="Textoindependiente"/>
        <w:spacing w:before="159" w:line="360" w:lineRule="auto"/>
        <w:ind w:left="965" w:right="130"/>
        <w:jc w:val="both"/>
      </w:pP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palabras,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confiere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 de notificar la incompetencia cuando esta sea notoria, siendo innecesario 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circunstancia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sometida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Transparencia </w:t>
      </w:r>
      <w:r>
        <w:rPr>
          <w:u w:val="single"/>
        </w:rPr>
        <w:t>para su</w:t>
      </w:r>
      <w:r>
        <w:rPr>
          <w:spacing w:val="-1"/>
          <w:u w:val="single"/>
        </w:rPr>
        <w:t xml:space="preserve"> </w:t>
      </w:r>
      <w:r>
        <w:rPr>
          <w:u w:val="single"/>
        </w:rPr>
        <w:t>aprobación.</w:t>
      </w:r>
    </w:p>
    <w:p w14:paraId="6CA3CF2B" w14:textId="77777777" w:rsidR="00497C6A" w:rsidRDefault="00497C6A">
      <w:pPr>
        <w:pStyle w:val="Textoindependiente"/>
        <w:rPr>
          <w:sz w:val="20"/>
        </w:rPr>
      </w:pPr>
    </w:p>
    <w:p w14:paraId="634F9B9B" w14:textId="77777777" w:rsidR="00497C6A" w:rsidRDefault="00497C6A">
      <w:pPr>
        <w:pStyle w:val="Textoindependiente"/>
        <w:rPr>
          <w:sz w:val="20"/>
        </w:rPr>
      </w:pPr>
    </w:p>
    <w:p w14:paraId="0011743C" w14:textId="77777777" w:rsidR="00497C6A" w:rsidRDefault="00497C6A">
      <w:pPr>
        <w:pStyle w:val="Textoindependiente"/>
        <w:rPr>
          <w:sz w:val="20"/>
        </w:rPr>
      </w:pPr>
    </w:p>
    <w:p w14:paraId="38A4DCFE" w14:textId="77777777" w:rsidR="00497C6A" w:rsidRDefault="00497C6A">
      <w:pPr>
        <w:pStyle w:val="Textoindependiente"/>
        <w:rPr>
          <w:sz w:val="20"/>
        </w:rPr>
      </w:pPr>
    </w:p>
    <w:p w14:paraId="27BEC2C9" w14:textId="77777777" w:rsidR="00497C6A" w:rsidRDefault="00497C6A">
      <w:pPr>
        <w:pStyle w:val="Textoindependiente"/>
        <w:rPr>
          <w:sz w:val="20"/>
        </w:rPr>
      </w:pPr>
    </w:p>
    <w:p w14:paraId="5C435735" w14:textId="77777777" w:rsidR="00497C6A" w:rsidRDefault="00497C6A">
      <w:pPr>
        <w:pStyle w:val="Textoindependiente"/>
        <w:rPr>
          <w:sz w:val="20"/>
        </w:rPr>
      </w:pPr>
    </w:p>
    <w:p w14:paraId="1E758351" w14:textId="77777777" w:rsidR="00497C6A" w:rsidRDefault="00497C6A">
      <w:pPr>
        <w:pStyle w:val="Textoindependiente"/>
        <w:rPr>
          <w:sz w:val="15"/>
        </w:rPr>
      </w:pPr>
    </w:p>
    <w:p w14:paraId="1D3B85F5" w14:textId="77777777" w:rsidR="00497C6A" w:rsidRDefault="00000000" w:rsidP="00DF38C0">
      <w:pPr>
        <w:pStyle w:val="Prrafodelista"/>
        <w:numPr>
          <w:ilvl w:val="0"/>
          <w:numId w:val="4"/>
        </w:numPr>
        <w:tabs>
          <w:tab w:val="left" w:pos="166"/>
        </w:tabs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0F8EBF14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72452925" w14:textId="1B56FEE7" w:rsidR="00497C6A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56416" behindDoc="1" locked="0" layoutInCell="1" allowOverlap="1" wp14:anchorId="1F819D9B" wp14:editId="4A880791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86A33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0F1F06D0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34551CB3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403ACF47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2B2E9EE0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3691C72D" w14:textId="77777777" w:rsidR="00497C6A" w:rsidRDefault="00000000">
      <w:pPr>
        <w:pStyle w:val="Textoindependiente"/>
        <w:spacing w:before="31" w:line="360" w:lineRule="auto"/>
        <w:ind w:left="965" w:right="141"/>
        <w:jc w:val="both"/>
      </w:pPr>
      <w:r>
        <w:t>Como sustento de lo anterior, resulta aplicable el Criterio 20/20, emitido por el Instituto</w:t>
      </w:r>
      <w:r>
        <w:rPr>
          <w:spacing w:val="1"/>
        </w:rPr>
        <w:t xml:space="preserve"> </w:t>
      </w:r>
      <w:r>
        <w:rPr>
          <w:spacing w:val="-1"/>
        </w:rPr>
        <w:t>Nacional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Información,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Personales,</w:t>
      </w:r>
      <w:r>
        <w:rPr>
          <w:spacing w:val="-11"/>
        </w:rPr>
        <w:t xml:space="preserve"> </w:t>
      </w:r>
      <w:r>
        <w:t>INAI,</w:t>
      </w:r>
      <w:r>
        <w:rPr>
          <w:spacing w:val="-5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lleva por</w:t>
      </w:r>
      <w:r>
        <w:rPr>
          <w:spacing w:val="-2"/>
        </w:rPr>
        <w:t xml:space="preserve"> </w:t>
      </w:r>
      <w:r>
        <w:t>rubro y</w:t>
      </w:r>
      <w:r>
        <w:rPr>
          <w:spacing w:val="-1"/>
        </w:rPr>
        <w:t xml:space="preserve"> </w:t>
      </w:r>
      <w:r>
        <w:t>texto los siguientes:</w:t>
      </w:r>
    </w:p>
    <w:p w14:paraId="1192CDFC" w14:textId="77777777" w:rsidR="00497C6A" w:rsidRDefault="00497C6A">
      <w:pPr>
        <w:pStyle w:val="Textoindependiente"/>
        <w:spacing w:before="1"/>
        <w:rPr>
          <w:sz w:val="27"/>
        </w:rPr>
      </w:pPr>
    </w:p>
    <w:p w14:paraId="47F4FEB5" w14:textId="77777777" w:rsidR="00497C6A" w:rsidRDefault="00000000">
      <w:pPr>
        <w:ind w:left="1817" w:right="1022"/>
        <w:jc w:val="both"/>
        <w:rPr>
          <w:i/>
          <w:sz w:val="20"/>
        </w:rPr>
      </w:pPr>
      <w:r>
        <w:rPr>
          <w:b/>
          <w:i/>
          <w:sz w:val="20"/>
        </w:rPr>
        <w:t>“Declaración de incompetencia por parte del Comité, cuando no sea notoria 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manifiesta.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normatividad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prevé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atribuciones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obligado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48"/>
          <w:sz w:val="20"/>
        </w:rPr>
        <w:t xml:space="preserve"> </w:t>
      </w:r>
      <w:r>
        <w:rPr>
          <w:i/>
          <w:w w:val="95"/>
          <w:sz w:val="20"/>
        </w:rPr>
        <w:t>clara en delimitar su competencia respecto a lo requerido por la persona solicitante y resulte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necesario efectuar un análisis mayor para determinar la incompetencia, ésta debe 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declarada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Comité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Transparencia</w:t>
      </w:r>
      <w:proofErr w:type="gramStart"/>
      <w:r>
        <w:rPr>
          <w:i/>
          <w:sz w:val="20"/>
        </w:rPr>
        <w:t>.”(</w:t>
      </w:r>
      <w:proofErr w:type="gramEnd"/>
      <w:r>
        <w:rPr>
          <w:i/>
          <w:sz w:val="20"/>
        </w:rPr>
        <w:t>Sic)</w:t>
      </w:r>
    </w:p>
    <w:p w14:paraId="1CDC4E82" w14:textId="77777777" w:rsidR="00497C6A" w:rsidRDefault="00497C6A">
      <w:pPr>
        <w:pStyle w:val="Textoindependiente"/>
        <w:spacing w:before="6"/>
        <w:rPr>
          <w:i/>
          <w:sz w:val="17"/>
        </w:rPr>
      </w:pPr>
    </w:p>
    <w:p w14:paraId="4ABC8228" w14:textId="77777777" w:rsidR="00497C6A" w:rsidRDefault="00000000">
      <w:pPr>
        <w:pStyle w:val="Textoindependiente"/>
        <w:spacing w:line="360" w:lineRule="auto"/>
        <w:ind w:left="965" w:right="125"/>
        <w:jc w:val="both"/>
      </w:pPr>
      <w:r>
        <w:t>De</w:t>
      </w:r>
      <w:r>
        <w:rPr>
          <w:spacing w:val="-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manera,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Pleno de</w:t>
      </w:r>
      <w:r>
        <w:rPr>
          <w:spacing w:val="-4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Instituto,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Criterio</w:t>
      </w:r>
      <w:r>
        <w:rPr>
          <w:spacing w:val="-1"/>
        </w:rPr>
        <w:t xml:space="preserve"> </w:t>
      </w:r>
      <w:r>
        <w:t>02/04</w:t>
      </w:r>
      <w:r>
        <w:rPr>
          <w:spacing w:val="-5"/>
        </w:rPr>
        <w:t xml:space="preserve"> </w:t>
      </w:r>
      <w:r>
        <w:t>emitido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Segunda</w:t>
      </w:r>
      <w:r>
        <w:rPr>
          <w:spacing w:val="-52"/>
        </w:rPr>
        <w:t xml:space="preserve"> </w:t>
      </w:r>
      <w:r>
        <w:t>Época, precisa los alcances del artículo 167 de la Ley de Transparencia, al señalar que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incompetencia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notificarle dicha determinación al particular, refiriéndose a aquellos casos en los que exista</w:t>
      </w:r>
      <w:r>
        <w:rPr>
          <w:spacing w:val="1"/>
        </w:rPr>
        <w:t xml:space="preserve"> </w:t>
      </w:r>
      <w:r>
        <w:rPr>
          <w:b/>
          <w:u w:val="single"/>
        </w:rPr>
        <w:t>duda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razonable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sobre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administración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documento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materia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solicitud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</w:rPr>
        <w:t xml:space="preserve"> </w:t>
      </w:r>
      <w:r>
        <w:rPr>
          <w:b/>
          <w:u w:val="single"/>
        </w:rPr>
        <w:t>información</w:t>
      </w:r>
      <w:r>
        <w:t>,</w:t>
      </w:r>
      <w:r>
        <w:rPr>
          <w:spacing w:val="-1"/>
        </w:rPr>
        <w:t xml:space="preserve"> </w:t>
      </w:r>
      <w:r>
        <w:t>como se</w:t>
      </w:r>
      <w:r>
        <w:rPr>
          <w:spacing w:val="-1"/>
        </w:rPr>
        <w:t xml:space="preserve"> </w:t>
      </w:r>
      <w:r>
        <w:t>lee</w:t>
      </w:r>
      <w:r>
        <w:rPr>
          <w:spacing w:val="-1"/>
        </w:rPr>
        <w:t xml:space="preserve"> </w:t>
      </w:r>
      <w:r>
        <w:t>enseguida:</w:t>
      </w:r>
    </w:p>
    <w:p w14:paraId="3CDA0376" w14:textId="77777777" w:rsidR="00497C6A" w:rsidRDefault="00497C6A">
      <w:pPr>
        <w:pStyle w:val="Textoindependiente"/>
        <w:spacing w:before="7"/>
        <w:rPr>
          <w:sz w:val="15"/>
        </w:rPr>
      </w:pPr>
    </w:p>
    <w:p w14:paraId="12C391EC" w14:textId="77777777" w:rsidR="00497C6A" w:rsidRDefault="00000000">
      <w:pPr>
        <w:spacing w:before="36" w:line="256" w:lineRule="auto"/>
        <w:ind w:left="1817" w:right="1028"/>
        <w:jc w:val="both"/>
        <w:rPr>
          <w:b/>
          <w:i/>
          <w:sz w:val="20"/>
        </w:rPr>
      </w:pPr>
      <w:r>
        <w:rPr>
          <w:b/>
          <w:i/>
          <w:sz w:val="20"/>
        </w:rPr>
        <w:t>“DECLARATORIA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INCOMPETENCIA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SUJETO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OBLIGADO.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SUPUESTO</w:t>
      </w:r>
      <w:r>
        <w:rPr>
          <w:b/>
          <w:i/>
          <w:spacing w:val="92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93"/>
          <w:sz w:val="20"/>
        </w:rPr>
        <w:t xml:space="preserve"> </w:t>
      </w:r>
      <w:r>
        <w:rPr>
          <w:b/>
          <w:i/>
          <w:sz w:val="20"/>
        </w:rPr>
        <w:t>CONFIRMARLA</w:t>
      </w:r>
      <w:r>
        <w:rPr>
          <w:b/>
          <w:i/>
          <w:spacing w:val="93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93"/>
          <w:sz w:val="20"/>
        </w:rPr>
        <w:t xml:space="preserve"> </w:t>
      </w:r>
      <w:r>
        <w:rPr>
          <w:b/>
          <w:i/>
          <w:sz w:val="20"/>
        </w:rPr>
        <w:t>ACUERDO</w:t>
      </w:r>
      <w:r>
        <w:rPr>
          <w:b/>
          <w:i/>
          <w:spacing w:val="9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94"/>
          <w:sz w:val="20"/>
        </w:rPr>
        <w:t xml:space="preserve"> </w:t>
      </w:r>
      <w:r>
        <w:rPr>
          <w:b/>
          <w:i/>
          <w:sz w:val="20"/>
        </w:rPr>
        <w:t>COMITÉ</w:t>
      </w:r>
      <w:r>
        <w:rPr>
          <w:b/>
          <w:i/>
          <w:spacing w:val="94"/>
          <w:sz w:val="20"/>
        </w:rPr>
        <w:t xml:space="preserve"> </w:t>
      </w:r>
      <w:r>
        <w:rPr>
          <w:b/>
          <w:i/>
          <w:sz w:val="20"/>
        </w:rPr>
        <w:t>DE</w:t>
      </w:r>
    </w:p>
    <w:p w14:paraId="73C1CC38" w14:textId="77777777" w:rsidR="00497C6A" w:rsidRDefault="00000000">
      <w:pPr>
        <w:spacing w:line="256" w:lineRule="auto"/>
        <w:ind w:left="1817" w:right="1023"/>
        <w:jc w:val="both"/>
        <w:rPr>
          <w:i/>
          <w:sz w:val="20"/>
        </w:rPr>
      </w:pPr>
      <w:r>
        <w:rPr>
          <w:b/>
          <w:i/>
          <w:sz w:val="20"/>
        </w:rPr>
        <w:t xml:space="preserve">TRANSPARENCIA. </w:t>
      </w:r>
      <w:r>
        <w:rPr>
          <w:i/>
          <w:sz w:val="20"/>
        </w:rPr>
        <w:t>De conformidad con el artículo 167 de la Ley de 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vigente en la entidad, las Unidades de Transparencia tienen la facultad de determinar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incompetencia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atender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solicitudes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comunicarla al solicitante dentro de los tres días hábiles posteriores a la recepción de </w:t>
      </w:r>
      <w:proofErr w:type="gramStart"/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misma</w:t>
      </w:r>
      <w:proofErr w:type="gramEnd"/>
      <w:r>
        <w:rPr>
          <w:i/>
          <w:sz w:val="20"/>
        </w:rPr>
        <w:t>, así como en su caso, orientar al particular sobre el o los Sujetos Obligados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competentes para su atención. No obstante, es importante resaltar que </w:t>
      </w:r>
      <w:r>
        <w:rPr>
          <w:b/>
          <w:i/>
          <w:sz w:val="20"/>
        </w:rPr>
        <w:t>al ejercer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derecho de acceso a la información pública cabe la posibilidad de que existan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atribuciones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concurrentes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entre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más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Sujetos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Obligados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impiden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determinar dentro del término legal de tres días hábiles</w:t>
      </w:r>
      <w:r>
        <w:rPr>
          <w:b/>
          <w:i/>
          <w:sz w:val="20"/>
        </w:rPr>
        <w:t>, si se posee o no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 por el Sujeto Obligado requerid</w:t>
      </w:r>
      <w:r>
        <w:rPr>
          <w:i/>
          <w:sz w:val="20"/>
        </w:rPr>
        <w:t>o; en virtud de ello, en aras de disipar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toda duda razonable sobre la administración del documento materia de la solicitud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 el Sujeto Obligado deberá dar el trámite correspondiente a la solicitud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a efecto de realizar un análisis minucioso de las facultades, competencias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Unidades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Administrativas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integran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posterior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</w:t>
      </w:r>
    </w:p>
    <w:p w14:paraId="6CC4771A" w14:textId="77777777" w:rsidR="00497C6A" w:rsidRDefault="00497C6A">
      <w:pPr>
        <w:pStyle w:val="Textoindependiente"/>
        <w:rPr>
          <w:i/>
          <w:sz w:val="20"/>
        </w:rPr>
      </w:pPr>
    </w:p>
    <w:p w14:paraId="481A1CE7" w14:textId="77777777" w:rsidR="00497C6A" w:rsidRDefault="00497C6A">
      <w:pPr>
        <w:pStyle w:val="Textoindependiente"/>
        <w:rPr>
          <w:i/>
          <w:sz w:val="20"/>
        </w:rPr>
      </w:pPr>
    </w:p>
    <w:p w14:paraId="2CD39885" w14:textId="77777777" w:rsidR="00497C6A" w:rsidRDefault="00497C6A">
      <w:pPr>
        <w:pStyle w:val="Textoindependiente"/>
        <w:rPr>
          <w:i/>
          <w:sz w:val="20"/>
        </w:rPr>
      </w:pPr>
    </w:p>
    <w:p w14:paraId="4C8EEE8C" w14:textId="77777777" w:rsidR="00497C6A" w:rsidRDefault="00497C6A">
      <w:pPr>
        <w:pStyle w:val="Textoindependiente"/>
        <w:rPr>
          <w:i/>
          <w:sz w:val="20"/>
        </w:rPr>
      </w:pPr>
    </w:p>
    <w:p w14:paraId="22624E99" w14:textId="77777777" w:rsidR="00497C6A" w:rsidRDefault="00497C6A">
      <w:pPr>
        <w:pStyle w:val="Textoindependiente"/>
        <w:rPr>
          <w:i/>
          <w:sz w:val="20"/>
        </w:rPr>
      </w:pPr>
    </w:p>
    <w:p w14:paraId="306DFFFA" w14:textId="77777777" w:rsidR="00497C6A" w:rsidRDefault="00497C6A">
      <w:pPr>
        <w:pStyle w:val="Textoindependiente"/>
        <w:spacing w:before="3"/>
        <w:rPr>
          <w:i/>
          <w:sz w:val="20"/>
        </w:rPr>
      </w:pPr>
    </w:p>
    <w:p w14:paraId="0701DCBC" w14:textId="77777777" w:rsidR="00497C6A" w:rsidRDefault="00000000" w:rsidP="00DF38C0">
      <w:pPr>
        <w:pStyle w:val="Prrafodelista"/>
        <w:numPr>
          <w:ilvl w:val="0"/>
          <w:numId w:val="4"/>
        </w:numPr>
        <w:tabs>
          <w:tab w:val="left" w:pos="166"/>
        </w:tabs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6D7DD3A3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0F2D0F07" w14:textId="737D9DC3" w:rsidR="00497C6A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57440" behindDoc="1" locked="0" layoutInCell="1" allowOverlap="1" wp14:anchorId="465B5D33" wp14:editId="3A1342F2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627EE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5756ABA1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330314FC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1848C4B1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3AAE762B" w14:textId="77777777" w:rsidR="00497C6A" w:rsidRDefault="00497C6A">
      <w:pPr>
        <w:pStyle w:val="Textoindependiente"/>
        <w:spacing w:before="6"/>
        <w:rPr>
          <w:b/>
          <w:sz w:val="17"/>
        </w:rPr>
      </w:pPr>
    </w:p>
    <w:p w14:paraId="51F82E7B" w14:textId="77777777" w:rsidR="00497C6A" w:rsidRDefault="00000000">
      <w:pPr>
        <w:spacing w:before="36" w:line="256" w:lineRule="auto"/>
        <w:ind w:left="1817" w:right="1025"/>
        <w:jc w:val="both"/>
        <w:rPr>
          <w:i/>
          <w:sz w:val="20"/>
        </w:rPr>
      </w:pPr>
      <w:r>
        <w:rPr>
          <w:i/>
          <w:sz w:val="20"/>
        </w:rPr>
        <w:t>ello, se corrobora la incompetencia para la atención del requerimiento, en razón de que 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Obligado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poseedor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corresponde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Comité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confirmar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declaratoria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incompetencia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notificarle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determinación al particular, en términos de lo dispuesto en el artículo 49, fracción II de la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Ley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Transparencia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Local,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jurídico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idóneo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genera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jurídica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 que el Ente ante quien se presentó la solicitud, carece de facultades, competencias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funciones para poseer o generar la información requerida; lo anterior, sin perjuicio de 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pueda gestionar la colaboración de otro Sujeto Obligado competente para atender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solicitud.”(Sic)</w:t>
      </w:r>
    </w:p>
    <w:p w14:paraId="391BFCE0" w14:textId="77777777" w:rsidR="00497C6A" w:rsidRDefault="00000000">
      <w:pPr>
        <w:pStyle w:val="Textoindependiente"/>
        <w:spacing w:before="151" w:line="360" w:lineRule="auto"/>
        <w:ind w:left="965" w:right="121"/>
        <w:jc w:val="both"/>
      </w:pPr>
      <w:r>
        <w:t>En el caso particular, derivado del estudio que se realizó, se determinó que se estaba en</w:t>
      </w:r>
      <w:r>
        <w:rPr>
          <w:spacing w:val="1"/>
        </w:rPr>
        <w:t xml:space="preserve"> </w:t>
      </w:r>
      <w:r>
        <w:t>presencia de una notoria incompetencia toda vez que, el CONALEP (Colegio Nacional 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Técnica),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diverso;</w:t>
      </w:r>
      <w:r>
        <w:rPr>
          <w:spacing w:val="1"/>
        </w:rPr>
        <w:t xml:space="preserve"> </w:t>
      </w:r>
      <w:r>
        <w:t>consecuentemente,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Obligado,</w:t>
      </w:r>
      <w:r>
        <w:rPr>
          <w:b/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incompetente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archivos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relativa a los nombres de los choferes que fueron capacitados o certificados y</w:t>
      </w:r>
      <w:r>
        <w:rPr>
          <w:spacing w:val="1"/>
        </w:rPr>
        <w:t xml:space="preserve"> </w:t>
      </w:r>
      <w:r>
        <w:rPr>
          <w:spacing w:val="-1"/>
        </w:rPr>
        <w:t>cuántos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ellos</w:t>
      </w:r>
      <w:r>
        <w:rPr>
          <w:spacing w:val="-10"/>
        </w:rPr>
        <w:t xml:space="preserve"> </w:t>
      </w:r>
      <w:r>
        <w:rPr>
          <w:spacing w:val="-1"/>
        </w:rPr>
        <w:t>cuentan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carrera</w:t>
      </w:r>
      <w:r>
        <w:rPr>
          <w:spacing w:val="-11"/>
        </w:rPr>
        <w:t xml:space="preserve"> </w:t>
      </w:r>
      <w:r>
        <w:t>técnica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dicho</w:t>
      </w:r>
      <w:r>
        <w:rPr>
          <w:spacing w:val="-8"/>
        </w:rPr>
        <w:t xml:space="preserve"> </w:t>
      </w:r>
      <w:r>
        <w:t>Colegio,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ello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Suscrita</w:t>
      </w:r>
      <w:r>
        <w:rPr>
          <w:spacing w:val="-12"/>
        </w:rPr>
        <w:t xml:space="preserve"> </w:t>
      </w:r>
      <w:r>
        <w:t>estima</w:t>
      </w:r>
      <w:r>
        <w:rPr>
          <w:spacing w:val="-5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resultaba procedente</w:t>
      </w:r>
      <w:r>
        <w:rPr>
          <w:spacing w:val="1"/>
        </w:rPr>
        <w:t xml:space="preserve"> </w:t>
      </w:r>
      <w:r>
        <w:t>ordenar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emisión del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incompetencia.</w:t>
      </w:r>
    </w:p>
    <w:p w14:paraId="01C0EF33" w14:textId="77777777" w:rsidR="00497C6A" w:rsidRDefault="00497C6A">
      <w:pPr>
        <w:pStyle w:val="Textoindependiente"/>
        <w:spacing w:before="12"/>
        <w:rPr>
          <w:sz w:val="17"/>
        </w:rPr>
      </w:pPr>
    </w:p>
    <w:p w14:paraId="61A5387D" w14:textId="77777777" w:rsidR="00497C6A" w:rsidRDefault="00000000">
      <w:pPr>
        <w:pStyle w:val="Textoindependiente"/>
        <w:spacing w:line="360" w:lineRule="auto"/>
        <w:ind w:left="965" w:right="122"/>
        <w:jc w:val="both"/>
        <w:rPr>
          <w:b/>
          <w:i/>
        </w:rPr>
      </w:pPr>
      <w:r>
        <w:t>En 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perspectiva,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 que sesione para que emita un acuerdo en el que confirme la declaratoria de</w:t>
      </w:r>
      <w:r>
        <w:rPr>
          <w:spacing w:val="1"/>
        </w:rPr>
        <w:t xml:space="preserve"> </w:t>
      </w:r>
      <w:r>
        <w:t>incompetencia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Recurrente</w:t>
      </w:r>
      <w:r>
        <w:rPr>
          <w:spacing w:val="1"/>
        </w:rPr>
        <w:t xml:space="preserve"> </w:t>
      </w:r>
      <w:r>
        <w:t>dilata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procedimiento,</w:t>
      </w:r>
      <w:r>
        <w:rPr>
          <w:spacing w:val="-8"/>
        </w:rPr>
        <w:t xml:space="preserve"> </w:t>
      </w:r>
      <w:r>
        <w:t>genera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adicional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Sujeto</w:t>
      </w:r>
      <w:r>
        <w:rPr>
          <w:spacing w:val="-7"/>
        </w:rPr>
        <w:t xml:space="preserve"> </w:t>
      </w:r>
      <w:r>
        <w:t>Obligado,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modifica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parte</w:t>
      </w:r>
      <w:r>
        <w:rPr>
          <w:spacing w:val="-10"/>
        </w:rPr>
        <w:t xml:space="preserve"> </w:t>
      </w:r>
      <w:r>
        <w:rPr>
          <w:spacing w:val="-1"/>
        </w:rPr>
        <w:t>Recurrente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obtendrá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vía,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virtud</w:t>
      </w:r>
      <w:r>
        <w:rPr>
          <w:spacing w:val="-5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propia</w:t>
      </w:r>
      <w:r>
        <w:rPr>
          <w:spacing w:val="-14"/>
        </w:rPr>
        <w:t xml:space="preserve"> </w:t>
      </w:r>
      <w:r>
        <w:rPr>
          <w:spacing w:val="-1"/>
        </w:rPr>
        <w:t>ponencia</w:t>
      </w:r>
      <w:r>
        <w:rPr>
          <w:spacing w:val="-12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determinado</w:t>
      </w:r>
      <w:r>
        <w:rPr>
          <w:spacing w:val="-1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-14"/>
          <w:u w:val="single"/>
        </w:rPr>
        <w:t xml:space="preserve"> </w:t>
      </w:r>
      <w:r>
        <w:rPr>
          <w:b/>
          <w:i/>
          <w:u w:val="single"/>
        </w:rPr>
        <w:t>Sujeto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Obligado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no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cuenta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competencia</w:t>
      </w:r>
    </w:p>
    <w:p w14:paraId="1A74FFC3" w14:textId="77777777" w:rsidR="00497C6A" w:rsidRDefault="00000000">
      <w:pPr>
        <w:pStyle w:val="Ttulo3"/>
        <w:spacing w:before="3" w:line="360" w:lineRule="auto"/>
        <w:ind w:left="965" w:right="126"/>
        <w:jc w:val="both"/>
        <w:rPr>
          <w:u w:val="none"/>
        </w:rPr>
      </w:pPr>
      <w:r>
        <w:t xml:space="preserve">para atender los requerimientos señalados por el particular, por </w:t>
      </w:r>
      <w:proofErr w:type="gramStart"/>
      <w:r>
        <w:t>ende</w:t>
      </w:r>
      <w:proofErr w:type="gramEnd"/>
      <w:r>
        <w:t xml:space="preserve"> no se encuentra</w:t>
      </w:r>
      <w:r>
        <w:rPr>
          <w:spacing w:val="1"/>
          <w:u w:val="none"/>
        </w:rPr>
        <w:t xml:space="preserve"> </w:t>
      </w:r>
      <w:r>
        <w:t>constreñido a entregar la información requerida ante la falta de atribuciones para generar,</w:t>
      </w:r>
      <w:r>
        <w:rPr>
          <w:spacing w:val="1"/>
          <w:u w:val="none"/>
        </w:rPr>
        <w:t xml:space="preserve"> </w:t>
      </w:r>
      <w:r>
        <w:t>poseer</w:t>
      </w:r>
      <w:r>
        <w:rPr>
          <w:spacing w:val="-1"/>
        </w:rPr>
        <w:t xml:space="preserve"> </w:t>
      </w:r>
      <w:r>
        <w:t>o administrar</w:t>
      </w:r>
      <w:r>
        <w:rPr>
          <w:spacing w:val="-3"/>
        </w:rPr>
        <w:t xml:space="preserve"> </w:t>
      </w:r>
      <w:r>
        <w:t>lo solicitado.</w:t>
      </w:r>
    </w:p>
    <w:p w14:paraId="158498FC" w14:textId="77777777" w:rsidR="00497C6A" w:rsidRDefault="00497C6A">
      <w:pPr>
        <w:pStyle w:val="Textoindependiente"/>
        <w:rPr>
          <w:b/>
          <w:i/>
          <w:sz w:val="20"/>
        </w:rPr>
      </w:pPr>
    </w:p>
    <w:p w14:paraId="1AEDB76B" w14:textId="77777777" w:rsidR="00497C6A" w:rsidRDefault="00497C6A">
      <w:pPr>
        <w:pStyle w:val="Textoindependiente"/>
        <w:rPr>
          <w:b/>
          <w:i/>
          <w:sz w:val="20"/>
        </w:rPr>
      </w:pPr>
    </w:p>
    <w:p w14:paraId="2CA23C5E" w14:textId="77777777" w:rsidR="00497C6A" w:rsidRDefault="00497C6A">
      <w:pPr>
        <w:pStyle w:val="Textoindependiente"/>
        <w:rPr>
          <w:b/>
          <w:i/>
          <w:sz w:val="20"/>
        </w:rPr>
      </w:pPr>
    </w:p>
    <w:p w14:paraId="66F2BA56" w14:textId="77777777" w:rsidR="00497C6A" w:rsidRDefault="00497C6A">
      <w:pPr>
        <w:pStyle w:val="Textoindependiente"/>
        <w:rPr>
          <w:b/>
          <w:i/>
          <w:sz w:val="20"/>
        </w:rPr>
      </w:pPr>
    </w:p>
    <w:p w14:paraId="08E36D6E" w14:textId="77777777" w:rsidR="00497C6A" w:rsidRDefault="00497C6A">
      <w:pPr>
        <w:pStyle w:val="Textoindependiente"/>
        <w:rPr>
          <w:b/>
          <w:i/>
          <w:sz w:val="20"/>
        </w:rPr>
      </w:pPr>
    </w:p>
    <w:p w14:paraId="17E9D5ED" w14:textId="77777777" w:rsidR="00497C6A" w:rsidRDefault="00497C6A">
      <w:pPr>
        <w:pStyle w:val="Textoindependiente"/>
        <w:rPr>
          <w:b/>
          <w:i/>
          <w:sz w:val="20"/>
        </w:rPr>
      </w:pPr>
    </w:p>
    <w:p w14:paraId="00C0AB16" w14:textId="77777777" w:rsidR="00497C6A" w:rsidRDefault="00497C6A">
      <w:pPr>
        <w:pStyle w:val="Textoindependiente"/>
        <w:rPr>
          <w:b/>
          <w:i/>
          <w:sz w:val="20"/>
        </w:rPr>
      </w:pPr>
    </w:p>
    <w:p w14:paraId="7A701121" w14:textId="77777777" w:rsidR="00497C6A" w:rsidRDefault="00497C6A">
      <w:pPr>
        <w:pStyle w:val="Textoindependiente"/>
        <w:rPr>
          <w:b/>
          <w:i/>
          <w:sz w:val="20"/>
        </w:rPr>
      </w:pPr>
    </w:p>
    <w:p w14:paraId="384E0A4A" w14:textId="77777777" w:rsidR="00497C6A" w:rsidRDefault="00497C6A">
      <w:pPr>
        <w:pStyle w:val="Textoindependiente"/>
        <w:spacing w:before="3"/>
        <w:rPr>
          <w:b/>
          <w:i/>
          <w:sz w:val="19"/>
        </w:rPr>
      </w:pPr>
    </w:p>
    <w:p w14:paraId="24ED7C18" w14:textId="77777777" w:rsidR="00497C6A" w:rsidRDefault="00000000" w:rsidP="00DF38C0">
      <w:pPr>
        <w:pStyle w:val="Prrafodelista"/>
        <w:numPr>
          <w:ilvl w:val="0"/>
          <w:numId w:val="4"/>
        </w:numPr>
        <w:tabs>
          <w:tab w:val="left" w:pos="166"/>
        </w:tabs>
        <w:spacing w:before="0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45BE7BEF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37A56A26" w14:textId="351A245F" w:rsidR="00497C6A" w:rsidRDefault="00000000">
      <w:pPr>
        <w:pStyle w:val="Textoindependiente"/>
        <w:rPr>
          <w:rFonts w:ascii="Arial"/>
          <w:b/>
          <w:sz w:val="20"/>
        </w:rPr>
      </w:pPr>
      <w:r>
        <w:lastRenderedPageBreak/>
        <w:pict w14:anchorId="558F9421">
          <v:group id="_x0000_s1031" style="position:absolute;margin-left:62.15pt;margin-top:23.3pt;width:484.7pt;height:756.3pt;z-index:-15958016;mso-position-horizontal-relative:page;mso-position-vertical-relative:page" coordorigin="1243,466" coordsize="9694,15126">
            <v:shape id="_x0000_s1034" type="#_x0000_t75" style="position:absolute;left:1242;top:465;width:9694;height:15126">
              <v:imagedata r:id="rId6" o:title=""/>
            </v:shape>
            <v:shape id="_x0000_s1033" type="#_x0000_t75" style="position:absolute;left:1903;top:6237;width:8424;height:6989">
              <v:imagedata r:id="rId8" o:title=""/>
            </v:shape>
            <v:line id="_x0000_s1032" style="position:absolute" from="1982,6289" to="10241,13108" strokeweight="2pt"/>
            <w10:wrap anchorx="page" anchory="page"/>
          </v:group>
        </w:pict>
      </w:r>
    </w:p>
    <w:p w14:paraId="5FE603FA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1633754D" w14:textId="77777777" w:rsidR="00497C6A" w:rsidRDefault="00497C6A">
      <w:pPr>
        <w:pStyle w:val="Textoindependiente"/>
        <w:rPr>
          <w:rFonts w:ascii="Arial"/>
          <w:b/>
          <w:sz w:val="20"/>
        </w:rPr>
      </w:pPr>
    </w:p>
    <w:p w14:paraId="4F27B887" w14:textId="77777777" w:rsidR="00497C6A" w:rsidRDefault="00497C6A">
      <w:pPr>
        <w:pStyle w:val="Textoindependiente"/>
        <w:spacing w:before="5"/>
        <w:rPr>
          <w:rFonts w:ascii="Arial"/>
          <w:b/>
          <w:sz w:val="18"/>
        </w:rPr>
      </w:pPr>
    </w:p>
    <w:p w14:paraId="41DEFDAB" w14:textId="77777777" w:rsidR="00497C6A" w:rsidRDefault="00000000">
      <w:pPr>
        <w:spacing w:before="36"/>
        <w:ind w:left="4841" w:right="113" w:firstLine="303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01040/INFOEM/IP/RR/2023</w:t>
      </w:r>
    </w:p>
    <w:p w14:paraId="22B64ECE" w14:textId="77777777" w:rsidR="00497C6A" w:rsidRDefault="00497C6A">
      <w:pPr>
        <w:pStyle w:val="Textoindependiente"/>
        <w:spacing w:before="10"/>
        <w:rPr>
          <w:b/>
          <w:sz w:val="17"/>
        </w:rPr>
      </w:pPr>
    </w:p>
    <w:p w14:paraId="46FA0BD4" w14:textId="77777777" w:rsidR="00497C6A" w:rsidRDefault="00000000">
      <w:pPr>
        <w:pStyle w:val="Textoindependiente"/>
        <w:spacing w:before="31" w:line="360" w:lineRule="auto"/>
        <w:ind w:left="965" w:right="122"/>
        <w:jc w:val="both"/>
      </w:pPr>
      <w:r>
        <w:t>Por ello, instruir al Comité de Transparencia para que sesione y emita una resolución en la</w:t>
      </w:r>
      <w:r>
        <w:rPr>
          <w:spacing w:val="1"/>
        </w:rPr>
        <w:t xml:space="preserve"> </w:t>
      </w:r>
      <w:r>
        <w:t>que se confirme una notoria incompetencia que ya fue declarada por el Sujeto Obligado y</w:t>
      </w:r>
      <w:r>
        <w:rPr>
          <w:spacing w:val="1"/>
        </w:rPr>
        <w:t xml:space="preserve"> </w:t>
      </w:r>
      <w:r>
        <w:t>analizada por este Organismo Garante, se aparta de los principios de sencillez y rapidez</w:t>
      </w:r>
      <w:r>
        <w:rPr>
          <w:spacing w:val="1"/>
        </w:rPr>
        <w:t xml:space="preserve"> </w:t>
      </w:r>
      <w:r>
        <w:t>establecidos por la Ley de Transparencia y Acceso a la Información Pública del Estado de</w:t>
      </w:r>
      <w:r>
        <w:rPr>
          <w:spacing w:val="1"/>
        </w:rPr>
        <w:t xml:space="preserve"> </w:t>
      </w:r>
      <w:r>
        <w:t>México y Municipios,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 artículos 2,</w:t>
      </w:r>
      <w:r>
        <w:rPr>
          <w:spacing w:val="-3"/>
        </w:rPr>
        <w:t xml:space="preserve"> </w:t>
      </w:r>
      <w:r>
        <w:t>fracciones II y III, 21</w:t>
      </w:r>
      <w:r>
        <w:rPr>
          <w:spacing w:val="-3"/>
        </w:rPr>
        <w:t xml:space="preserve"> </w:t>
      </w:r>
      <w:r>
        <w:t>y 150.</w:t>
      </w:r>
    </w:p>
    <w:p w14:paraId="01A49970" w14:textId="77777777" w:rsidR="00497C6A" w:rsidRDefault="00497C6A">
      <w:pPr>
        <w:pStyle w:val="Textoindependiente"/>
        <w:spacing w:before="11"/>
        <w:rPr>
          <w:sz w:val="17"/>
        </w:rPr>
      </w:pPr>
    </w:p>
    <w:p w14:paraId="229F13DD" w14:textId="77777777" w:rsidR="00497C6A" w:rsidRDefault="00000000">
      <w:pPr>
        <w:pStyle w:val="Textoindependiente"/>
        <w:spacing w:line="360" w:lineRule="auto"/>
        <w:ind w:left="965" w:right="123"/>
        <w:jc w:val="both"/>
      </w:pPr>
      <w:r>
        <w:t>Es por todo lo vertido en líneas anteriores que la Suscrita no comparte el sentido de la</w:t>
      </w:r>
      <w:r>
        <w:rPr>
          <w:spacing w:val="1"/>
        </w:rPr>
        <w:t xml:space="preserve"> </w:t>
      </w:r>
      <w:r>
        <w:t>resolución por lo que hace al acuerdo de incompetencia que se ordena; por lo que, se emite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</w:p>
    <w:p w14:paraId="4BC9C546" w14:textId="77777777" w:rsidR="00497C6A" w:rsidRDefault="00497C6A">
      <w:pPr>
        <w:pStyle w:val="Textoindependiente"/>
        <w:rPr>
          <w:sz w:val="20"/>
        </w:rPr>
      </w:pPr>
    </w:p>
    <w:p w14:paraId="16A1F86B" w14:textId="77777777" w:rsidR="00497C6A" w:rsidRDefault="00497C6A">
      <w:pPr>
        <w:pStyle w:val="Textoindependiente"/>
        <w:rPr>
          <w:sz w:val="20"/>
        </w:rPr>
      </w:pPr>
    </w:p>
    <w:p w14:paraId="5EC3E4E8" w14:textId="77777777" w:rsidR="00497C6A" w:rsidRDefault="00497C6A">
      <w:pPr>
        <w:pStyle w:val="Textoindependiente"/>
        <w:rPr>
          <w:sz w:val="20"/>
        </w:rPr>
      </w:pPr>
    </w:p>
    <w:p w14:paraId="1C316F6D" w14:textId="77777777" w:rsidR="00497C6A" w:rsidRDefault="00497C6A">
      <w:pPr>
        <w:pStyle w:val="Textoindependiente"/>
        <w:rPr>
          <w:sz w:val="20"/>
        </w:rPr>
      </w:pPr>
    </w:p>
    <w:p w14:paraId="2F8C6597" w14:textId="77777777" w:rsidR="00497C6A" w:rsidRDefault="00497C6A">
      <w:pPr>
        <w:pStyle w:val="Textoindependiente"/>
        <w:rPr>
          <w:sz w:val="20"/>
        </w:rPr>
      </w:pPr>
    </w:p>
    <w:p w14:paraId="38222627" w14:textId="77777777" w:rsidR="00497C6A" w:rsidRDefault="00497C6A">
      <w:pPr>
        <w:pStyle w:val="Textoindependiente"/>
        <w:rPr>
          <w:sz w:val="20"/>
        </w:rPr>
      </w:pPr>
    </w:p>
    <w:p w14:paraId="111E66E9" w14:textId="77777777" w:rsidR="00497C6A" w:rsidRDefault="00497C6A">
      <w:pPr>
        <w:pStyle w:val="Textoindependiente"/>
        <w:rPr>
          <w:sz w:val="20"/>
        </w:rPr>
      </w:pPr>
    </w:p>
    <w:p w14:paraId="565EA9B9" w14:textId="77777777" w:rsidR="00497C6A" w:rsidRDefault="00497C6A">
      <w:pPr>
        <w:pStyle w:val="Textoindependiente"/>
        <w:rPr>
          <w:sz w:val="20"/>
        </w:rPr>
      </w:pPr>
    </w:p>
    <w:p w14:paraId="08A1F713" w14:textId="77777777" w:rsidR="00497C6A" w:rsidRDefault="00497C6A">
      <w:pPr>
        <w:pStyle w:val="Textoindependiente"/>
        <w:rPr>
          <w:sz w:val="20"/>
        </w:rPr>
      </w:pPr>
    </w:p>
    <w:p w14:paraId="489057B6" w14:textId="77777777" w:rsidR="00497C6A" w:rsidRDefault="00497C6A">
      <w:pPr>
        <w:pStyle w:val="Textoindependiente"/>
        <w:rPr>
          <w:sz w:val="20"/>
        </w:rPr>
      </w:pPr>
    </w:p>
    <w:p w14:paraId="6481C9B7" w14:textId="77777777" w:rsidR="00497C6A" w:rsidRDefault="00497C6A">
      <w:pPr>
        <w:pStyle w:val="Textoindependiente"/>
        <w:rPr>
          <w:sz w:val="20"/>
        </w:rPr>
      </w:pPr>
    </w:p>
    <w:p w14:paraId="62246132" w14:textId="77777777" w:rsidR="00497C6A" w:rsidRDefault="00497C6A">
      <w:pPr>
        <w:pStyle w:val="Textoindependiente"/>
        <w:rPr>
          <w:sz w:val="20"/>
        </w:rPr>
      </w:pPr>
    </w:p>
    <w:p w14:paraId="28B1B4B3" w14:textId="77777777" w:rsidR="00497C6A" w:rsidRDefault="00497C6A">
      <w:pPr>
        <w:pStyle w:val="Textoindependiente"/>
        <w:rPr>
          <w:sz w:val="20"/>
        </w:rPr>
      </w:pPr>
    </w:p>
    <w:p w14:paraId="446E0255" w14:textId="77777777" w:rsidR="00497C6A" w:rsidRDefault="00497C6A">
      <w:pPr>
        <w:pStyle w:val="Textoindependiente"/>
        <w:rPr>
          <w:sz w:val="20"/>
        </w:rPr>
      </w:pPr>
    </w:p>
    <w:p w14:paraId="4B5C3F69" w14:textId="77777777" w:rsidR="00497C6A" w:rsidRDefault="00497C6A">
      <w:pPr>
        <w:pStyle w:val="Textoindependiente"/>
        <w:rPr>
          <w:sz w:val="20"/>
        </w:rPr>
      </w:pPr>
    </w:p>
    <w:p w14:paraId="2CF97264" w14:textId="77777777" w:rsidR="00497C6A" w:rsidRDefault="00497C6A">
      <w:pPr>
        <w:pStyle w:val="Textoindependiente"/>
        <w:rPr>
          <w:sz w:val="20"/>
        </w:rPr>
      </w:pPr>
    </w:p>
    <w:p w14:paraId="78A63899" w14:textId="77777777" w:rsidR="00497C6A" w:rsidRDefault="00497C6A">
      <w:pPr>
        <w:pStyle w:val="Textoindependiente"/>
        <w:rPr>
          <w:sz w:val="20"/>
        </w:rPr>
      </w:pPr>
    </w:p>
    <w:p w14:paraId="1BD6305B" w14:textId="77777777" w:rsidR="00497C6A" w:rsidRDefault="00497C6A">
      <w:pPr>
        <w:pStyle w:val="Textoindependiente"/>
        <w:rPr>
          <w:sz w:val="20"/>
        </w:rPr>
      </w:pPr>
    </w:p>
    <w:p w14:paraId="0309E6C2" w14:textId="77777777" w:rsidR="00497C6A" w:rsidRDefault="00497C6A">
      <w:pPr>
        <w:pStyle w:val="Textoindependiente"/>
        <w:rPr>
          <w:sz w:val="20"/>
        </w:rPr>
      </w:pPr>
    </w:p>
    <w:p w14:paraId="2DE64FD5" w14:textId="77777777" w:rsidR="00497C6A" w:rsidRDefault="00497C6A">
      <w:pPr>
        <w:pStyle w:val="Textoindependiente"/>
        <w:rPr>
          <w:sz w:val="20"/>
        </w:rPr>
      </w:pPr>
    </w:p>
    <w:p w14:paraId="7791706D" w14:textId="77777777" w:rsidR="00497C6A" w:rsidRDefault="00497C6A">
      <w:pPr>
        <w:pStyle w:val="Textoindependiente"/>
        <w:rPr>
          <w:sz w:val="20"/>
        </w:rPr>
      </w:pPr>
    </w:p>
    <w:p w14:paraId="2192F278" w14:textId="77777777" w:rsidR="00497C6A" w:rsidRDefault="00497C6A">
      <w:pPr>
        <w:pStyle w:val="Textoindependiente"/>
        <w:rPr>
          <w:sz w:val="20"/>
        </w:rPr>
      </w:pPr>
    </w:p>
    <w:p w14:paraId="1D6CBC97" w14:textId="77777777" w:rsidR="00497C6A" w:rsidRDefault="00497C6A">
      <w:pPr>
        <w:pStyle w:val="Textoindependiente"/>
        <w:rPr>
          <w:sz w:val="20"/>
        </w:rPr>
      </w:pPr>
    </w:p>
    <w:p w14:paraId="6F8B9BE8" w14:textId="77777777" w:rsidR="00497C6A" w:rsidRDefault="00497C6A">
      <w:pPr>
        <w:pStyle w:val="Textoindependiente"/>
        <w:rPr>
          <w:sz w:val="20"/>
        </w:rPr>
      </w:pPr>
    </w:p>
    <w:p w14:paraId="59E9162E" w14:textId="77777777" w:rsidR="00497C6A" w:rsidRDefault="00497C6A">
      <w:pPr>
        <w:pStyle w:val="Textoindependiente"/>
        <w:rPr>
          <w:sz w:val="20"/>
        </w:rPr>
      </w:pPr>
    </w:p>
    <w:p w14:paraId="5E04C923" w14:textId="77777777" w:rsidR="00497C6A" w:rsidRDefault="00497C6A">
      <w:pPr>
        <w:pStyle w:val="Textoindependiente"/>
        <w:rPr>
          <w:sz w:val="20"/>
        </w:rPr>
      </w:pPr>
    </w:p>
    <w:p w14:paraId="78A5292A" w14:textId="77777777" w:rsidR="00497C6A" w:rsidRDefault="00497C6A">
      <w:pPr>
        <w:pStyle w:val="Textoindependiente"/>
        <w:rPr>
          <w:sz w:val="20"/>
        </w:rPr>
      </w:pPr>
    </w:p>
    <w:p w14:paraId="73292E36" w14:textId="77777777" w:rsidR="00497C6A" w:rsidRDefault="00497C6A">
      <w:pPr>
        <w:pStyle w:val="Textoindependiente"/>
        <w:rPr>
          <w:sz w:val="20"/>
        </w:rPr>
      </w:pPr>
    </w:p>
    <w:p w14:paraId="0DDEB47F" w14:textId="77777777" w:rsidR="00497C6A" w:rsidRDefault="00497C6A">
      <w:pPr>
        <w:pStyle w:val="Textoindependiente"/>
        <w:rPr>
          <w:sz w:val="20"/>
        </w:rPr>
      </w:pPr>
    </w:p>
    <w:p w14:paraId="33BF2EC0" w14:textId="77777777" w:rsidR="00497C6A" w:rsidRDefault="00497C6A">
      <w:pPr>
        <w:pStyle w:val="Textoindependiente"/>
        <w:rPr>
          <w:sz w:val="20"/>
        </w:rPr>
      </w:pPr>
    </w:p>
    <w:p w14:paraId="48714195" w14:textId="77777777" w:rsidR="00497C6A" w:rsidRDefault="00497C6A">
      <w:pPr>
        <w:pStyle w:val="Textoindependiente"/>
        <w:rPr>
          <w:sz w:val="20"/>
        </w:rPr>
      </w:pPr>
    </w:p>
    <w:p w14:paraId="3BEDD60F" w14:textId="77777777" w:rsidR="00497C6A" w:rsidRDefault="00497C6A">
      <w:pPr>
        <w:pStyle w:val="Textoindependiente"/>
        <w:spacing w:before="7"/>
        <w:rPr>
          <w:sz w:val="20"/>
        </w:rPr>
      </w:pPr>
    </w:p>
    <w:p w14:paraId="2E39CAA0" w14:textId="77777777" w:rsidR="00497C6A" w:rsidRDefault="00000000" w:rsidP="00DF38C0">
      <w:pPr>
        <w:pStyle w:val="Prrafodelista"/>
        <w:numPr>
          <w:ilvl w:val="0"/>
          <w:numId w:val="4"/>
        </w:numPr>
        <w:tabs>
          <w:tab w:val="left" w:pos="166"/>
        </w:tabs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11</w:t>
      </w:r>
    </w:p>
    <w:p w14:paraId="7A1F3968" w14:textId="77777777" w:rsidR="00497C6A" w:rsidRDefault="00497C6A">
      <w:pPr>
        <w:jc w:val="right"/>
        <w:rPr>
          <w:rFonts w:ascii="Arial"/>
          <w:sz w:val="20"/>
        </w:rPr>
        <w:sectPr w:rsidR="00497C6A">
          <w:pgSz w:w="12240" w:h="15840"/>
          <w:pgMar w:top="460" w:right="1200" w:bottom="0" w:left="1020" w:header="720" w:footer="720" w:gutter="0"/>
          <w:cols w:space="720"/>
        </w:sectPr>
      </w:pPr>
    </w:p>
    <w:p w14:paraId="1AEA5075" w14:textId="46F224F5" w:rsidR="00497C6A" w:rsidRDefault="00000000">
      <w:pPr>
        <w:pStyle w:val="Textoindependiente"/>
        <w:ind w:left="105"/>
        <w:rPr>
          <w:rFonts w:ascii="Arial"/>
          <w:sz w:val="20"/>
        </w:rPr>
      </w:pPr>
      <w:r>
        <w:lastRenderedPageBreak/>
        <w:pict w14:anchorId="2F76C1AC">
          <v:group id="_x0000_s1027" style="position:absolute;left:0;text-align:left;margin-left:0;margin-top:728.35pt;width:581.05pt;height:63.65pt;z-index:15739392;mso-position-horizontal-relative:page;mso-position-vertical-relative:page" coordorigin=",14567" coordsize="11621,1273">
            <v:shape id="_x0000_s1029" type="#_x0000_t75" style="position:absolute;top:14713;width:11621;height:11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14:paraId="718D21B8" w14:textId="77777777" w:rsidR="00497C6A" w:rsidRDefault="0000000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Arial"/>
          <w:noProof/>
          <w:sz w:val="20"/>
        </w:rPr>
        <w:drawing>
          <wp:inline distT="0" distB="0" distL="0" distR="0" wp14:anchorId="1FBF25B3" wp14:editId="031616FA">
            <wp:extent cx="1486757" cy="700944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D4DC8" w14:textId="77777777" w:rsidR="00497C6A" w:rsidRDefault="00497C6A">
      <w:pPr>
        <w:pStyle w:val="Textoindependiente"/>
        <w:spacing w:before="11"/>
        <w:rPr>
          <w:rFonts w:ascii="Arial"/>
          <w:b/>
          <w:sz w:val="27"/>
        </w:rPr>
      </w:pPr>
    </w:p>
    <w:p w14:paraId="601AB32C" w14:textId="77777777" w:rsidR="00497C6A" w:rsidRDefault="00497C6A">
      <w:pPr>
        <w:pStyle w:val="Textoindependiente"/>
        <w:rPr>
          <w:sz w:val="20"/>
        </w:rPr>
      </w:pPr>
    </w:p>
    <w:p w14:paraId="7B587F6A" w14:textId="77777777" w:rsidR="00497C6A" w:rsidRDefault="00497C6A">
      <w:pPr>
        <w:pStyle w:val="Textoindependiente"/>
        <w:rPr>
          <w:sz w:val="20"/>
        </w:rPr>
      </w:pPr>
    </w:p>
    <w:p w14:paraId="0D1CFCF2" w14:textId="77777777" w:rsidR="00497C6A" w:rsidRDefault="00497C6A">
      <w:pPr>
        <w:pStyle w:val="Textoindependiente"/>
        <w:rPr>
          <w:sz w:val="20"/>
        </w:rPr>
      </w:pPr>
    </w:p>
    <w:p w14:paraId="2C209812" w14:textId="77777777" w:rsidR="00497C6A" w:rsidRDefault="00497C6A">
      <w:pPr>
        <w:pStyle w:val="Textoindependiente"/>
        <w:rPr>
          <w:sz w:val="20"/>
        </w:rPr>
      </w:pPr>
    </w:p>
    <w:p w14:paraId="7976C14E" w14:textId="77777777" w:rsidR="00497C6A" w:rsidRDefault="00497C6A">
      <w:pPr>
        <w:pStyle w:val="Textoindependiente"/>
        <w:rPr>
          <w:sz w:val="20"/>
        </w:rPr>
      </w:pPr>
    </w:p>
    <w:p w14:paraId="5BE2B436" w14:textId="77777777" w:rsidR="00497C6A" w:rsidRDefault="00497C6A">
      <w:pPr>
        <w:pStyle w:val="Textoindependiente"/>
        <w:rPr>
          <w:sz w:val="20"/>
        </w:rPr>
      </w:pPr>
    </w:p>
    <w:p w14:paraId="23286498" w14:textId="77777777" w:rsidR="00497C6A" w:rsidRDefault="00497C6A">
      <w:pPr>
        <w:pStyle w:val="Textoindependiente"/>
        <w:rPr>
          <w:sz w:val="20"/>
        </w:rPr>
      </w:pPr>
    </w:p>
    <w:p w14:paraId="5FA7E10D" w14:textId="77777777" w:rsidR="00497C6A" w:rsidRDefault="00497C6A">
      <w:pPr>
        <w:pStyle w:val="Textoindependiente"/>
        <w:rPr>
          <w:sz w:val="20"/>
        </w:rPr>
      </w:pPr>
    </w:p>
    <w:p w14:paraId="2B0417F9" w14:textId="2A947769" w:rsidR="00497C6A" w:rsidRDefault="00497C6A">
      <w:pPr>
        <w:spacing w:before="42"/>
        <w:ind w:left="1900"/>
        <w:rPr>
          <w:sz w:val="18"/>
        </w:rPr>
      </w:pPr>
    </w:p>
    <w:sectPr w:rsidR="00497C6A">
      <w:pgSz w:w="12240" w:h="15840"/>
      <w:pgMar w:top="620" w:right="12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0A3"/>
    <w:multiLevelType w:val="hybridMultilevel"/>
    <w:tmpl w:val="1676EC5E"/>
    <w:lvl w:ilvl="0" w:tplc="69789DEC">
      <w:start w:val="2"/>
      <w:numFmt w:val="decimal"/>
      <w:lvlText w:val="%1."/>
      <w:lvlJc w:val="left"/>
      <w:pPr>
        <w:ind w:left="1752" w:hanging="221"/>
        <w:jc w:val="lef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1" w:tplc="D47632C8">
      <w:numFmt w:val="bullet"/>
      <w:lvlText w:val="•"/>
      <w:lvlJc w:val="left"/>
      <w:pPr>
        <w:ind w:left="2586" w:hanging="221"/>
      </w:pPr>
      <w:rPr>
        <w:rFonts w:hint="default"/>
        <w:lang w:val="es-ES" w:eastAsia="en-US" w:bidi="ar-SA"/>
      </w:rPr>
    </w:lvl>
    <w:lvl w:ilvl="2" w:tplc="A4C2256A">
      <w:numFmt w:val="bullet"/>
      <w:lvlText w:val="•"/>
      <w:lvlJc w:val="left"/>
      <w:pPr>
        <w:ind w:left="3412" w:hanging="221"/>
      </w:pPr>
      <w:rPr>
        <w:rFonts w:hint="default"/>
        <w:lang w:val="es-ES" w:eastAsia="en-US" w:bidi="ar-SA"/>
      </w:rPr>
    </w:lvl>
    <w:lvl w:ilvl="3" w:tplc="A5C061E0">
      <w:numFmt w:val="bullet"/>
      <w:lvlText w:val="•"/>
      <w:lvlJc w:val="left"/>
      <w:pPr>
        <w:ind w:left="4238" w:hanging="221"/>
      </w:pPr>
      <w:rPr>
        <w:rFonts w:hint="default"/>
        <w:lang w:val="es-ES" w:eastAsia="en-US" w:bidi="ar-SA"/>
      </w:rPr>
    </w:lvl>
    <w:lvl w:ilvl="4" w:tplc="30383FC2">
      <w:numFmt w:val="bullet"/>
      <w:lvlText w:val="•"/>
      <w:lvlJc w:val="left"/>
      <w:pPr>
        <w:ind w:left="5064" w:hanging="221"/>
      </w:pPr>
      <w:rPr>
        <w:rFonts w:hint="default"/>
        <w:lang w:val="es-ES" w:eastAsia="en-US" w:bidi="ar-SA"/>
      </w:rPr>
    </w:lvl>
    <w:lvl w:ilvl="5" w:tplc="73BED9A6">
      <w:numFmt w:val="bullet"/>
      <w:lvlText w:val="•"/>
      <w:lvlJc w:val="left"/>
      <w:pPr>
        <w:ind w:left="5890" w:hanging="221"/>
      </w:pPr>
      <w:rPr>
        <w:rFonts w:hint="default"/>
        <w:lang w:val="es-ES" w:eastAsia="en-US" w:bidi="ar-SA"/>
      </w:rPr>
    </w:lvl>
    <w:lvl w:ilvl="6" w:tplc="5CF6C0FA">
      <w:numFmt w:val="bullet"/>
      <w:lvlText w:val="•"/>
      <w:lvlJc w:val="left"/>
      <w:pPr>
        <w:ind w:left="6716" w:hanging="221"/>
      </w:pPr>
      <w:rPr>
        <w:rFonts w:hint="default"/>
        <w:lang w:val="es-ES" w:eastAsia="en-US" w:bidi="ar-SA"/>
      </w:rPr>
    </w:lvl>
    <w:lvl w:ilvl="7" w:tplc="ED347A5E">
      <w:numFmt w:val="bullet"/>
      <w:lvlText w:val="•"/>
      <w:lvlJc w:val="left"/>
      <w:pPr>
        <w:ind w:left="7542" w:hanging="221"/>
      </w:pPr>
      <w:rPr>
        <w:rFonts w:hint="default"/>
        <w:lang w:val="es-ES" w:eastAsia="en-US" w:bidi="ar-SA"/>
      </w:rPr>
    </w:lvl>
    <w:lvl w:ilvl="8" w:tplc="FC5AA7BE">
      <w:numFmt w:val="bullet"/>
      <w:lvlText w:val="•"/>
      <w:lvlJc w:val="left"/>
      <w:pPr>
        <w:ind w:left="8368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ED85BC5"/>
    <w:multiLevelType w:val="hybridMultilevel"/>
    <w:tmpl w:val="ACA252D8"/>
    <w:lvl w:ilvl="0" w:tplc="90D26286">
      <w:numFmt w:val="bullet"/>
      <w:lvlText w:val="●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224F83C">
      <w:numFmt w:val="bullet"/>
      <w:lvlText w:val="•"/>
      <w:lvlJc w:val="left"/>
      <w:pPr>
        <w:ind w:left="2262" w:hanging="360"/>
      </w:pPr>
      <w:rPr>
        <w:rFonts w:hint="default"/>
        <w:lang w:val="es-ES" w:eastAsia="en-US" w:bidi="ar-SA"/>
      </w:rPr>
    </w:lvl>
    <w:lvl w:ilvl="2" w:tplc="CB24A696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3" w:tplc="66D0D22C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8AB83486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5" w:tplc="7F96299A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822AF5B4">
      <w:numFmt w:val="bullet"/>
      <w:lvlText w:val="•"/>
      <w:lvlJc w:val="left"/>
      <w:pPr>
        <w:ind w:left="6572" w:hanging="360"/>
      </w:pPr>
      <w:rPr>
        <w:rFonts w:hint="default"/>
        <w:lang w:val="es-ES" w:eastAsia="en-US" w:bidi="ar-SA"/>
      </w:rPr>
    </w:lvl>
    <w:lvl w:ilvl="7" w:tplc="A840437E">
      <w:numFmt w:val="bullet"/>
      <w:lvlText w:val="•"/>
      <w:lvlJc w:val="left"/>
      <w:pPr>
        <w:ind w:left="7434" w:hanging="360"/>
      </w:pPr>
      <w:rPr>
        <w:rFonts w:hint="default"/>
        <w:lang w:val="es-ES" w:eastAsia="en-US" w:bidi="ar-SA"/>
      </w:rPr>
    </w:lvl>
    <w:lvl w:ilvl="8" w:tplc="CD12CDF2">
      <w:numFmt w:val="bullet"/>
      <w:lvlText w:val="•"/>
      <w:lvlJc w:val="left"/>
      <w:pPr>
        <w:ind w:left="829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F730790"/>
    <w:multiLevelType w:val="hybridMultilevel"/>
    <w:tmpl w:val="AE90596E"/>
    <w:lvl w:ilvl="0" w:tplc="F934CFA6">
      <w:start w:val="3"/>
      <w:numFmt w:val="decimal"/>
      <w:lvlText w:val="%1"/>
      <w:lvlJc w:val="left"/>
      <w:pPr>
        <w:ind w:left="9393" w:hanging="166"/>
      </w:pPr>
      <w:rPr>
        <w:rFonts w:ascii="Arial" w:eastAsia="Arial" w:hAnsi="Arial" w:cs="Arial" w:hint="default"/>
        <w:b/>
        <w:bCs/>
        <w:w w:val="73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20B26"/>
    <w:multiLevelType w:val="hybridMultilevel"/>
    <w:tmpl w:val="B922F662"/>
    <w:lvl w:ilvl="0" w:tplc="C79A13E6">
      <w:start w:val="1"/>
      <w:numFmt w:val="upperRoman"/>
      <w:lvlText w:val="%1."/>
      <w:lvlJc w:val="left"/>
      <w:pPr>
        <w:ind w:left="1535" w:hanging="143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0"/>
        <w:szCs w:val="20"/>
        <w:lang w:val="es-ES" w:eastAsia="en-US" w:bidi="ar-SA"/>
      </w:rPr>
    </w:lvl>
    <w:lvl w:ilvl="1" w:tplc="E3B66DD8">
      <w:start w:val="1"/>
      <w:numFmt w:val="upperRoman"/>
      <w:lvlText w:val="%2."/>
      <w:lvlJc w:val="left"/>
      <w:pPr>
        <w:ind w:left="2393" w:hanging="360"/>
        <w:jc w:val="left"/>
      </w:pPr>
      <w:rPr>
        <w:rFonts w:hint="default"/>
        <w:w w:val="100"/>
        <w:lang w:val="es-ES" w:eastAsia="en-US" w:bidi="ar-SA"/>
      </w:rPr>
    </w:lvl>
    <w:lvl w:ilvl="2" w:tplc="71487628">
      <w:start w:val="2"/>
      <w:numFmt w:val="decimal"/>
      <w:lvlText w:val="%3"/>
      <w:lvlJc w:val="left"/>
      <w:pPr>
        <w:ind w:left="9393" w:hanging="166"/>
        <w:jc w:val="right"/>
      </w:pPr>
      <w:rPr>
        <w:rFonts w:ascii="Arial" w:eastAsia="Arial" w:hAnsi="Arial" w:cs="Arial" w:hint="default"/>
        <w:b/>
        <w:bCs/>
        <w:w w:val="73"/>
        <w:sz w:val="20"/>
        <w:szCs w:val="20"/>
        <w:lang w:val="es-ES" w:eastAsia="en-US" w:bidi="ar-SA"/>
      </w:rPr>
    </w:lvl>
    <w:lvl w:ilvl="3" w:tplc="63504F46">
      <w:numFmt w:val="bullet"/>
      <w:lvlText w:val="•"/>
      <w:lvlJc w:val="left"/>
      <w:pPr>
        <w:ind w:left="9477" w:hanging="166"/>
      </w:pPr>
      <w:rPr>
        <w:rFonts w:hint="default"/>
        <w:lang w:val="es-ES" w:eastAsia="en-US" w:bidi="ar-SA"/>
      </w:rPr>
    </w:lvl>
    <w:lvl w:ilvl="4" w:tplc="C09E1550">
      <w:numFmt w:val="bullet"/>
      <w:lvlText w:val="•"/>
      <w:lvlJc w:val="left"/>
      <w:pPr>
        <w:ind w:left="9555" w:hanging="166"/>
      </w:pPr>
      <w:rPr>
        <w:rFonts w:hint="default"/>
        <w:lang w:val="es-ES" w:eastAsia="en-US" w:bidi="ar-SA"/>
      </w:rPr>
    </w:lvl>
    <w:lvl w:ilvl="5" w:tplc="DBE0B77C">
      <w:numFmt w:val="bullet"/>
      <w:lvlText w:val="•"/>
      <w:lvlJc w:val="left"/>
      <w:pPr>
        <w:ind w:left="9632" w:hanging="166"/>
      </w:pPr>
      <w:rPr>
        <w:rFonts w:hint="default"/>
        <w:lang w:val="es-ES" w:eastAsia="en-US" w:bidi="ar-SA"/>
      </w:rPr>
    </w:lvl>
    <w:lvl w:ilvl="6" w:tplc="9C502192">
      <w:numFmt w:val="bullet"/>
      <w:lvlText w:val="•"/>
      <w:lvlJc w:val="left"/>
      <w:pPr>
        <w:ind w:left="9710" w:hanging="166"/>
      </w:pPr>
      <w:rPr>
        <w:rFonts w:hint="default"/>
        <w:lang w:val="es-ES" w:eastAsia="en-US" w:bidi="ar-SA"/>
      </w:rPr>
    </w:lvl>
    <w:lvl w:ilvl="7" w:tplc="69CC54D4">
      <w:numFmt w:val="bullet"/>
      <w:lvlText w:val="•"/>
      <w:lvlJc w:val="left"/>
      <w:pPr>
        <w:ind w:left="9787" w:hanging="166"/>
      </w:pPr>
      <w:rPr>
        <w:rFonts w:hint="default"/>
        <w:lang w:val="es-ES" w:eastAsia="en-US" w:bidi="ar-SA"/>
      </w:rPr>
    </w:lvl>
    <w:lvl w:ilvl="8" w:tplc="DCA64FBA">
      <w:numFmt w:val="bullet"/>
      <w:lvlText w:val="•"/>
      <w:lvlJc w:val="left"/>
      <w:pPr>
        <w:ind w:left="9865" w:hanging="166"/>
      </w:pPr>
      <w:rPr>
        <w:rFonts w:hint="default"/>
        <w:lang w:val="es-ES" w:eastAsia="en-US" w:bidi="ar-SA"/>
      </w:rPr>
    </w:lvl>
  </w:abstractNum>
  <w:num w:numId="1" w16cid:durableId="1880511506">
    <w:abstractNumId w:val="0"/>
  </w:num>
  <w:num w:numId="2" w16cid:durableId="343096387">
    <w:abstractNumId w:val="1"/>
  </w:num>
  <w:num w:numId="3" w16cid:durableId="920217341">
    <w:abstractNumId w:val="3"/>
  </w:num>
  <w:num w:numId="4" w16cid:durableId="143990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C6A"/>
    <w:rsid w:val="00497C6A"/>
    <w:rsid w:val="008F55E7"/>
    <w:rsid w:val="00D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3C969790"/>
  <w15:docId w15:val="{CB6C87A2-F62D-4C52-9E71-1F41809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1"/>
      <w:ind w:left="965" w:hanging="284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531"/>
      <w:outlineLvl w:val="2"/>
    </w:pPr>
    <w:rPr>
      <w:b/>
      <w:bCs/>
      <w:i/>
      <w:i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3"/>
      <w:ind w:left="9393" w:right="125" w:hanging="9394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2794</Words>
  <Characters>15371</Characters>
  <Application>Microsoft Office Word</Application>
  <DocSecurity>0</DocSecurity>
  <Lines>128</Lines>
  <Paragraphs>36</Paragraphs>
  <ScaleCrop>false</ScaleCrop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Itzel Aurora Hernandez Alvarado</cp:lastModifiedBy>
  <cp:revision>2</cp:revision>
  <dcterms:created xsi:type="dcterms:W3CDTF">2024-08-30T00:21:00Z</dcterms:created>
  <dcterms:modified xsi:type="dcterms:W3CDTF">2025-01-12T04:56:00Z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