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A9702" w14:textId="07D3AF0D" w:rsidR="008B0A68" w:rsidRDefault="007B1CFA" w:rsidP="00CF3F65">
      <w:pPr>
        <w:spacing w:line="360" w:lineRule="auto"/>
        <w:jc w:val="both"/>
        <w:rPr>
          <w:rFonts w:ascii="Palatino Linotype" w:hAnsi="Palatino Linotype" w:cs="Arial"/>
          <w:b/>
        </w:rPr>
      </w:pPr>
      <w:r w:rsidRPr="00CF3F65">
        <w:rPr>
          <w:rFonts w:ascii="Palatino Linotype" w:hAnsi="Palatino Linotype" w:cs="Arial"/>
          <w:b/>
        </w:rPr>
        <w:t xml:space="preserve">VOTO </w:t>
      </w:r>
      <w:r w:rsidR="00810850" w:rsidRPr="00CF3F65">
        <w:rPr>
          <w:rFonts w:ascii="Palatino Linotype" w:hAnsi="Palatino Linotype" w:cs="Arial"/>
          <w:b/>
        </w:rPr>
        <w:t xml:space="preserve">PARTICULAR DE LA COMISIONADA MARÍA DEL ROSARIO MEJÍA AYALA EN </w:t>
      </w:r>
      <w:r w:rsidR="00810850">
        <w:rPr>
          <w:rFonts w:ascii="Palatino Linotype" w:hAnsi="Palatino Linotype" w:cs="Arial"/>
          <w:b/>
        </w:rPr>
        <w:t>EL</w:t>
      </w:r>
      <w:r w:rsidR="00810850" w:rsidRPr="00CF3F65">
        <w:rPr>
          <w:rFonts w:ascii="Palatino Linotype" w:hAnsi="Palatino Linotype" w:cs="Arial"/>
          <w:b/>
        </w:rPr>
        <w:t xml:space="preserve"> RECURSO DE REVISIÓN </w:t>
      </w:r>
      <w:r w:rsidR="00137024">
        <w:rPr>
          <w:rFonts w:ascii="Palatino Linotype" w:eastAsia="Palatino Linotype" w:hAnsi="Palatino Linotype" w:cs="Palatino Linotype"/>
          <w:b/>
        </w:rPr>
        <w:t>13614/INFOEM/IP/RR/2022</w:t>
      </w:r>
      <w:r w:rsidR="008B031C">
        <w:rPr>
          <w:rFonts w:ascii="Palatino Linotype" w:hAnsi="Palatino Linotype" w:cs="Arial"/>
          <w:b/>
        </w:rPr>
        <w:t>.</w:t>
      </w:r>
    </w:p>
    <w:p w14:paraId="71C0ADAD" w14:textId="77777777" w:rsidR="008B031C" w:rsidRDefault="008B031C" w:rsidP="00CF3F65">
      <w:pPr>
        <w:spacing w:line="360" w:lineRule="auto"/>
        <w:jc w:val="both"/>
        <w:rPr>
          <w:rFonts w:ascii="Palatino Linotype" w:eastAsia="Palatino Linotype" w:hAnsi="Palatino Linotype" w:cs="Palatino Linotype"/>
          <w:b/>
        </w:rPr>
      </w:pPr>
      <w:bookmarkStart w:id="0" w:name="_GoBack"/>
      <w:bookmarkEnd w:id="0"/>
    </w:p>
    <w:p w14:paraId="259E9B1D" w14:textId="77777777" w:rsidR="00445879" w:rsidRPr="00CF3F65" w:rsidRDefault="00445879" w:rsidP="00CF3F65">
      <w:pPr>
        <w:spacing w:line="360" w:lineRule="auto"/>
        <w:jc w:val="both"/>
        <w:rPr>
          <w:rFonts w:ascii="Palatino Linotype" w:hAnsi="Palatino Linotype" w:cs="Arial"/>
          <w:b/>
        </w:rPr>
      </w:pPr>
    </w:p>
    <w:p w14:paraId="51A10ACA" w14:textId="77777777" w:rsidR="007B1CFA" w:rsidRPr="00CF3F65" w:rsidRDefault="007B1CFA" w:rsidP="00CF3F65">
      <w:pPr>
        <w:pStyle w:val="Ttulo1"/>
        <w:numPr>
          <w:ilvl w:val="0"/>
          <w:numId w:val="2"/>
        </w:numPr>
        <w:spacing w:before="0" w:line="360" w:lineRule="auto"/>
        <w:ind w:left="993" w:hanging="567"/>
        <w:rPr>
          <w:rFonts w:ascii="Palatino Linotype" w:hAnsi="Palatino Linotype"/>
          <w:color w:val="000000" w:themeColor="text1"/>
          <w:sz w:val="24"/>
          <w:szCs w:val="24"/>
        </w:rPr>
      </w:pPr>
      <w:bookmarkStart w:id="1" w:name="_Toc70345222"/>
      <w:r w:rsidRPr="00CF3F65">
        <w:rPr>
          <w:rFonts w:ascii="Palatino Linotype" w:hAnsi="Palatino Linotype"/>
          <w:color w:val="000000" w:themeColor="text1"/>
          <w:sz w:val="24"/>
          <w:szCs w:val="24"/>
        </w:rPr>
        <w:t>Consideraciones Generales.</w:t>
      </w:r>
      <w:bookmarkEnd w:id="1"/>
    </w:p>
    <w:p w14:paraId="2A27C14C" w14:textId="77777777" w:rsidR="007B1CFA" w:rsidRPr="00CF3F65" w:rsidRDefault="007B1CFA" w:rsidP="00CF3F65">
      <w:pPr>
        <w:spacing w:line="360" w:lineRule="auto"/>
        <w:rPr>
          <w:rFonts w:ascii="Palatino Linotype" w:hAnsi="Palatino Linotype"/>
        </w:rPr>
      </w:pPr>
    </w:p>
    <w:p w14:paraId="32AC9D27" w14:textId="741D6AEA" w:rsidR="00D7302E" w:rsidRDefault="00CF3F65" w:rsidP="00D7302E">
      <w:pPr>
        <w:spacing w:line="360" w:lineRule="auto"/>
        <w:jc w:val="both"/>
        <w:rPr>
          <w:rFonts w:ascii="Palatino Linotype" w:eastAsia="Palatino Linotype" w:hAnsi="Palatino Linotype" w:cs="Palatino Linotype"/>
          <w:b/>
        </w:rPr>
      </w:pPr>
      <w:r w:rsidRPr="0024476F">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w:t>
      </w:r>
      <w:r>
        <w:rPr>
          <w:rFonts w:ascii="Palatino Linotype" w:hAnsi="Palatino Linotype" w:cs="Arial"/>
        </w:rPr>
        <w:t>,</w:t>
      </w:r>
      <w:r w:rsidRPr="0024476F">
        <w:rPr>
          <w:rFonts w:ascii="Palatino Linotype" w:hAnsi="Palatino Linotype" w:cs="Arial"/>
        </w:rPr>
        <w:t xml:space="preserve"> por no compartir en su totalidad las consideraciones</w:t>
      </w:r>
      <w:r w:rsidR="006A7AB7">
        <w:rPr>
          <w:rFonts w:ascii="Palatino Linotype" w:hAnsi="Palatino Linotype" w:cs="Arial"/>
        </w:rPr>
        <w:t xml:space="preserve"> que sustentan la Resolución de</w:t>
      </w:r>
      <w:r w:rsidR="00677A69">
        <w:rPr>
          <w:rFonts w:ascii="Palatino Linotype" w:hAnsi="Palatino Linotype" w:cs="Arial"/>
        </w:rPr>
        <w:t>l</w:t>
      </w:r>
      <w:r w:rsidR="006A7AB7">
        <w:rPr>
          <w:rFonts w:ascii="Palatino Linotype" w:hAnsi="Palatino Linotype" w:cs="Arial"/>
        </w:rPr>
        <w:t xml:space="preserve"> </w:t>
      </w:r>
      <w:r w:rsidRPr="0024476F">
        <w:rPr>
          <w:rFonts w:ascii="Palatino Linotype" w:hAnsi="Palatino Linotype" w:cs="Arial"/>
        </w:rPr>
        <w:t xml:space="preserve">Recurso de Revisión </w:t>
      </w:r>
      <w:r w:rsidR="00137024">
        <w:rPr>
          <w:rFonts w:ascii="Palatino Linotype" w:eastAsia="Palatino Linotype" w:hAnsi="Palatino Linotype" w:cs="Palatino Linotype"/>
          <w:b/>
        </w:rPr>
        <w:t>13614/INFOEM/IP/RR/2022</w:t>
      </w:r>
      <w:r w:rsidRPr="00115E7A">
        <w:rPr>
          <w:rFonts w:ascii="Palatino Linotype" w:hAnsi="Palatino Linotype" w:cs="Arial"/>
          <w:b/>
        </w:rPr>
        <w:t>,</w:t>
      </w:r>
      <w:r w:rsidRPr="00BC1756">
        <w:rPr>
          <w:rFonts w:ascii="Palatino Linotype" w:hAnsi="Palatino Linotype" w:cs="Arial"/>
        </w:rPr>
        <w:t xml:space="preserve"> </w:t>
      </w:r>
      <w:r w:rsidR="008B0A68">
        <w:rPr>
          <w:rFonts w:ascii="Palatino Linotype" w:hAnsi="Palatino Linotype" w:cs="Arial"/>
        </w:rPr>
        <w:t xml:space="preserve">presentado </w:t>
      </w:r>
      <w:r w:rsidR="008B0A68" w:rsidRPr="008B0A68">
        <w:rPr>
          <w:rFonts w:ascii="Palatino Linotype" w:hAnsi="Palatino Linotype" w:cs="Arial"/>
        </w:rPr>
        <w:t>conforme al criterio mayoritario del Pleno,</w:t>
      </w:r>
      <w:r w:rsidR="008B0A68">
        <w:rPr>
          <w:rFonts w:ascii="Palatino Linotype" w:hAnsi="Palatino Linotype" w:cs="Arial"/>
        </w:rPr>
        <w:t xml:space="preserve"> </w:t>
      </w:r>
      <w:r w:rsidRPr="0024476F">
        <w:rPr>
          <w:rFonts w:ascii="Palatino Linotype" w:hAnsi="Palatino Linotype" w:cs="Arial"/>
        </w:rPr>
        <w:t>promovido en contra de</w:t>
      </w:r>
      <w:r w:rsidR="0068101D">
        <w:rPr>
          <w:rFonts w:ascii="Palatino Linotype" w:hAnsi="Palatino Linotype" w:cs="Arial"/>
        </w:rPr>
        <w:t xml:space="preserve">l </w:t>
      </w:r>
      <w:r w:rsidR="00BC1756">
        <w:rPr>
          <w:rFonts w:ascii="Palatino Linotype" w:hAnsi="Palatino Linotype" w:cs="Arial"/>
        </w:rPr>
        <w:t xml:space="preserve"> </w:t>
      </w:r>
      <w:r w:rsidR="00137024">
        <w:rPr>
          <w:rFonts w:ascii="Palatino Linotype" w:eastAsia="Palatino Linotype" w:hAnsi="Palatino Linotype" w:cs="Palatino Linotype"/>
          <w:b/>
        </w:rPr>
        <w:t>Ayuntamiento de Temascalapa</w:t>
      </w:r>
      <w:r w:rsidR="006A7AB7">
        <w:rPr>
          <w:rFonts w:ascii="Palatino Linotype" w:eastAsia="Palatino Linotype" w:hAnsi="Palatino Linotype" w:cs="Palatino Linotype"/>
          <w:b/>
        </w:rPr>
        <w:t>.</w:t>
      </w:r>
      <w:r w:rsidR="00D7302E">
        <w:rPr>
          <w:rFonts w:ascii="Palatino Linotype" w:eastAsia="Palatino Linotype" w:hAnsi="Palatino Linotype" w:cs="Palatino Linotype"/>
          <w:b/>
        </w:rPr>
        <w:t xml:space="preserve"> </w:t>
      </w:r>
    </w:p>
    <w:p w14:paraId="13E7CB13" w14:textId="77777777" w:rsidR="00D7302E" w:rsidRDefault="00D7302E" w:rsidP="00D7302E">
      <w:pPr>
        <w:spacing w:line="360" w:lineRule="auto"/>
        <w:jc w:val="both"/>
        <w:rPr>
          <w:rFonts w:ascii="Palatino Linotype" w:eastAsia="Palatino Linotype" w:hAnsi="Palatino Linotype" w:cs="Palatino Linotype"/>
          <w:b/>
        </w:rPr>
      </w:pPr>
    </w:p>
    <w:p w14:paraId="144BB3CD" w14:textId="557CAD6E" w:rsidR="004372CF" w:rsidRDefault="004372CF" w:rsidP="004372CF">
      <w:pPr>
        <w:pStyle w:val="Prrafodelista"/>
        <w:spacing w:line="360" w:lineRule="auto"/>
        <w:ind w:left="0"/>
        <w:jc w:val="both"/>
        <w:rPr>
          <w:rFonts w:ascii="Palatino Linotype" w:hAnsi="Palatino Linotype" w:cs="Arial"/>
        </w:rPr>
      </w:pPr>
      <w:r>
        <w:rPr>
          <w:rFonts w:ascii="Palatino Linotype" w:eastAsia="Calibri" w:hAnsi="Palatino Linotype"/>
          <w:bCs/>
        </w:rPr>
        <w:t>El</w:t>
      </w:r>
      <w:r>
        <w:rPr>
          <w:rFonts w:ascii="Palatino Linotype" w:eastAsia="Calibri" w:hAnsi="Palatino Linotype"/>
          <w:b/>
        </w:rPr>
        <w:t xml:space="preserve"> RECURRENTE </w:t>
      </w:r>
      <w:r>
        <w:rPr>
          <w:rFonts w:ascii="Palatino Linotype" w:eastAsia="Calibri" w:hAnsi="Palatino Linotype"/>
          <w:bCs/>
        </w:rPr>
        <w:t>presentó</w:t>
      </w:r>
      <w:r>
        <w:rPr>
          <w:rFonts w:ascii="Palatino Linotype" w:eastAsia="Calibri" w:hAnsi="Palatino Linotype" w:cs="Arial"/>
        </w:rPr>
        <w:t xml:space="preserve"> vía Sistema de Acceso a la Información Mexiquense (</w:t>
      </w:r>
      <w:r>
        <w:rPr>
          <w:rFonts w:ascii="Palatino Linotype" w:eastAsia="Calibri" w:hAnsi="Palatino Linotype" w:cs="Arial"/>
          <w:b/>
        </w:rPr>
        <w:t>SAIMEX)</w:t>
      </w:r>
      <w:r>
        <w:rPr>
          <w:rFonts w:ascii="Palatino Linotype" w:eastAsia="Calibri" w:hAnsi="Palatino Linotype" w:cs="Arial"/>
        </w:rPr>
        <w:t xml:space="preserve">, la solicitud de información pública registrada con el número </w:t>
      </w:r>
      <w:r w:rsidR="00137024">
        <w:rPr>
          <w:rFonts w:ascii="Palatino Linotype" w:eastAsia="Palatino Linotype" w:hAnsi="Palatino Linotype" w:cs="Palatino Linotype"/>
          <w:b/>
        </w:rPr>
        <w:t>00083/TMASCALA/IP/2022</w:t>
      </w:r>
      <w:r>
        <w:rPr>
          <w:rFonts w:ascii="Palatino Linotype" w:hAnsi="Palatino Linotype" w:cs="Arial"/>
          <w:b/>
          <w:color w:val="000000"/>
          <w:szCs w:val="22"/>
          <w:u w:val="single"/>
        </w:rPr>
        <w:t>,</w:t>
      </w:r>
      <w:r>
        <w:rPr>
          <w:rFonts w:ascii="Palatino Linotype" w:hAnsi="Palatino Linotype" w:cs="Arial"/>
          <w:b/>
          <w:color w:val="000000"/>
          <w:szCs w:val="22"/>
        </w:rPr>
        <w:t xml:space="preserve"> </w:t>
      </w:r>
      <w:r>
        <w:rPr>
          <w:rFonts w:ascii="Palatino Linotype" w:eastAsia="Calibri" w:hAnsi="Palatino Linotype" w:cs="Arial"/>
        </w:rPr>
        <w:t>mediante la cual solicitó lo siguiente:</w:t>
      </w:r>
    </w:p>
    <w:p w14:paraId="34FA6CFA" w14:textId="77777777" w:rsidR="00137024" w:rsidRDefault="00137024" w:rsidP="00137024">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la ficha curricular del Presidente Municipal, del Secretario del Ayuntamiento, Tesorero Municipal, Director de Obras Públicas, Director de Desarrollo Económico, Coordinador General Municipal de Mejora Regulatoria, Director de Catastro, Director de Seguridad Pública, Director de Ecología, Director de Desarrollo Urbano, Director de Protección Civil y Director o responsable de la Contraloría Interna Municipal, así como su documento </w:t>
      </w:r>
      <w:r>
        <w:rPr>
          <w:rFonts w:ascii="Palatino Linotype" w:eastAsia="Palatino Linotype" w:hAnsi="Palatino Linotype" w:cs="Palatino Linotype"/>
          <w:i/>
          <w:sz w:val="22"/>
          <w:szCs w:val="22"/>
        </w:rPr>
        <w:lastRenderedPageBreak/>
        <w:t>probatorio del grado de estudios (Titulo Profesional, Certificado o Cedula Profesional)” (Sic)</w:t>
      </w:r>
    </w:p>
    <w:p w14:paraId="405E9CA8" w14:textId="240DEFB3" w:rsidR="004B304F" w:rsidRDefault="0007785E" w:rsidP="0007785E">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La resolución refiere que</w:t>
      </w:r>
      <w:r w:rsidR="004B304F">
        <w:rPr>
          <w:rFonts w:ascii="Palatino Linotype" w:eastAsia="Palatino Linotype" w:hAnsi="Palatino Linotype" w:cs="Palatino Linotype"/>
        </w:rPr>
        <w:t xml:space="preserve">, en cuanto </w:t>
      </w:r>
      <w:r w:rsidR="004B304F">
        <w:rPr>
          <w:rFonts w:ascii="Palatino Linotype" w:eastAsia="Palatino Linotype" w:hAnsi="Palatino Linotype" w:cs="Palatino Linotype"/>
          <w:b/>
        </w:rPr>
        <w:t>al curriculum vitae y grado de estudios del Presidente Municipal</w:t>
      </w:r>
      <w:r w:rsidR="004B304F">
        <w:rPr>
          <w:rFonts w:ascii="Palatino Linotype" w:eastAsia="Palatino Linotype" w:hAnsi="Palatino Linotype" w:cs="Palatino Linotype"/>
        </w:rPr>
        <w:t xml:space="preserve">, </w:t>
      </w:r>
      <w:r>
        <w:rPr>
          <w:rFonts w:ascii="Palatino Linotype" w:eastAsia="Palatino Linotype" w:hAnsi="Palatino Linotype" w:cs="Palatino Linotype"/>
        </w:rPr>
        <w:t xml:space="preserve">al ser </w:t>
      </w:r>
      <w:r w:rsidR="004B304F">
        <w:rPr>
          <w:rFonts w:ascii="Palatino Linotype" w:eastAsia="Palatino Linotype" w:hAnsi="Palatino Linotype" w:cs="Palatino Linotype"/>
        </w:rPr>
        <w:t xml:space="preserve"> asignado elección popular a través del voto</w:t>
      </w:r>
      <w:r w:rsidR="004B304F">
        <w:rPr>
          <w:rFonts w:ascii="Palatino Linotype" w:eastAsia="Palatino Linotype" w:hAnsi="Palatino Linotype" w:cs="Palatino Linotype"/>
          <w:color w:val="000000"/>
        </w:rPr>
        <w:t xml:space="preserve">, </w:t>
      </w:r>
      <w:r w:rsidR="004B304F">
        <w:rPr>
          <w:rFonts w:ascii="Palatino Linotype" w:eastAsia="Palatino Linotype" w:hAnsi="Palatino Linotype" w:cs="Palatino Linotype"/>
        </w:rPr>
        <w:t>se establecen un mínimo de req</w:t>
      </w:r>
      <w:r>
        <w:rPr>
          <w:rFonts w:ascii="Palatino Linotype" w:eastAsia="Palatino Linotype" w:hAnsi="Palatino Linotype" w:cs="Palatino Linotype"/>
        </w:rPr>
        <w:t xml:space="preserve">uisitos para poder ocupar estos cargos, ya que </w:t>
      </w:r>
      <w:r w:rsidR="004B304F">
        <w:rPr>
          <w:rFonts w:ascii="Palatino Linotype" w:eastAsia="Palatino Linotype" w:hAnsi="Palatino Linotype" w:cs="Palatino Linotype"/>
        </w:rPr>
        <w:t xml:space="preserve">no se exigen mayores requisitos que ser mexicano por nacimiento, ciudadano del Estado, gozar del ejercicio de derechos, tener residencia efectiva y, ser de reconocida probidad y buena fama pública, por otro lado, para ocupar el cargo Presidente Municipal, no se requiere algún requisito, más que haber sido electo mediante sufragio, por lo que, </w:t>
      </w:r>
      <w:r>
        <w:rPr>
          <w:rFonts w:ascii="Palatino Linotype" w:eastAsia="Palatino Linotype" w:hAnsi="Palatino Linotype" w:cs="Palatino Linotype"/>
        </w:rPr>
        <w:t xml:space="preserve">deduce </w:t>
      </w:r>
      <w:r w:rsidR="004B304F">
        <w:rPr>
          <w:rFonts w:ascii="Palatino Linotype" w:eastAsia="Palatino Linotype" w:hAnsi="Palatino Linotype" w:cs="Palatino Linotype"/>
          <w:b/>
          <w:u w:val="single"/>
        </w:rPr>
        <w:t>que no es obligatorio que los miembros del Ayuntamiento cuenten con un documento que contenga su información curricular y grado de estudios.</w:t>
      </w:r>
    </w:p>
    <w:p w14:paraId="59CB7754" w14:textId="77777777" w:rsidR="004B304F" w:rsidRDefault="004B304F" w:rsidP="00137024">
      <w:pPr>
        <w:spacing w:before="240"/>
        <w:ind w:left="851" w:right="902"/>
        <w:jc w:val="both"/>
        <w:rPr>
          <w:rFonts w:ascii="Palatino Linotype" w:eastAsia="Palatino Linotype" w:hAnsi="Palatino Linotype" w:cs="Palatino Linotype"/>
          <w:i/>
          <w:sz w:val="22"/>
          <w:szCs w:val="22"/>
        </w:rPr>
      </w:pPr>
    </w:p>
    <w:p w14:paraId="25D16A8B" w14:textId="2525C7E4" w:rsidR="004B304F" w:rsidRDefault="004B304F" w:rsidP="004B304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ordena el documento o documentos en donde conste la información curricular y último grado de estudios del Presidente Municipal del Ayuntamiento de Temascalapa, </w:t>
      </w:r>
      <w:r w:rsidR="0007785E">
        <w:rPr>
          <w:rFonts w:ascii="Palatino Linotype" w:eastAsia="Palatino Linotype" w:hAnsi="Palatino Linotype" w:cs="Palatino Linotype"/>
        </w:rPr>
        <w:t>c</w:t>
      </w:r>
      <w:r>
        <w:rPr>
          <w:rFonts w:ascii="Palatino Linotype" w:eastAsia="Palatino Linotype" w:hAnsi="Palatino Linotype" w:cs="Palatino Linotype"/>
        </w:rPr>
        <w:t xml:space="preserve">on la salvedad que derivado de la búsqueda que se ordena,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llegará a localizar información por no haberse generado, se deberá hacer del conocimiento de la persona solicitante en términos del artículo 19, párrafo segundo de la Ley de Transparencia y Acceso a la información Pública del Estado de México y Municipios.</w:t>
      </w:r>
    </w:p>
    <w:p w14:paraId="6DF125D8" w14:textId="77777777" w:rsidR="004B304F" w:rsidRDefault="004B304F" w:rsidP="004B304F">
      <w:pPr>
        <w:spacing w:line="360" w:lineRule="auto"/>
        <w:jc w:val="both"/>
        <w:rPr>
          <w:rFonts w:ascii="Palatino Linotype" w:eastAsia="Palatino Linotype" w:hAnsi="Palatino Linotype" w:cs="Palatino Linotype"/>
        </w:rPr>
      </w:pPr>
    </w:p>
    <w:p w14:paraId="7F26B64A" w14:textId="6BB1D978" w:rsidR="00755C63" w:rsidRPr="00071AB7" w:rsidRDefault="0007785E" w:rsidP="00755C63">
      <w:pPr>
        <w:spacing w:line="360" w:lineRule="auto"/>
        <w:jc w:val="both"/>
        <w:rPr>
          <w:rFonts w:ascii="Palatino Linotype" w:hAnsi="Palatino Linotype" w:cs="Arial"/>
        </w:rPr>
      </w:pPr>
      <w:r>
        <w:rPr>
          <w:rFonts w:ascii="Palatino Linotype" w:eastAsia="Palatino Linotype" w:hAnsi="Palatino Linotype" w:cs="Palatino Linotype"/>
        </w:rPr>
        <w:t>Postura que no comparte esta Ponencia</w:t>
      </w:r>
      <w:r w:rsidR="00755C63">
        <w:rPr>
          <w:rFonts w:ascii="Palatino Linotype" w:hAnsi="Palatino Linotype" w:cs="Arial"/>
        </w:rPr>
        <w:t xml:space="preserve">, ya </w:t>
      </w:r>
      <w:r w:rsidR="00755C63" w:rsidRPr="00071AB7">
        <w:rPr>
          <w:rFonts w:ascii="Palatino Linotype" w:hAnsi="Palatino Linotype" w:cs="Arial"/>
        </w:rPr>
        <w:t xml:space="preserve">que </w:t>
      </w:r>
      <w:r w:rsidR="00755C63" w:rsidRPr="00071AB7">
        <w:rPr>
          <w:rFonts w:ascii="Palatino Linotype" w:eastAsia="MS Mincho" w:hAnsi="Palatino Linotype" w:cs="Arial"/>
        </w:rPr>
        <w:t>si bien,  los cargos señalados en su mayoría corresponden a cargo de elección popular y, por tal motivo, no resulta ser una obligación contar con un Titulo o Cedula Profesional, lo cierto, es que dicha condición no impide que se pueda contar con un documento que dé cuenta del grado académi</w:t>
      </w:r>
      <w:r w:rsidR="00755C63">
        <w:rPr>
          <w:rFonts w:ascii="Palatino Linotype" w:eastAsia="MS Mincho" w:hAnsi="Palatino Linotype" w:cs="Arial"/>
        </w:rPr>
        <w:t>co</w:t>
      </w:r>
      <w:r w:rsidR="00755C63" w:rsidRPr="00071AB7">
        <w:rPr>
          <w:rFonts w:ascii="Palatino Linotype" w:eastAsia="MS Mincho" w:hAnsi="Palatino Linotype" w:cs="Arial"/>
        </w:rPr>
        <w:t xml:space="preserve"> de un servidor público. </w:t>
      </w:r>
    </w:p>
    <w:p w14:paraId="0B2C2DE5" w14:textId="77777777" w:rsidR="00755C63" w:rsidRPr="00071AB7" w:rsidRDefault="00755C63" w:rsidP="00755C63">
      <w:pPr>
        <w:spacing w:line="360" w:lineRule="auto"/>
        <w:jc w:val="both"/>
        <w:rPr>
          <w:rFonts w:ascii="Palatino Linotype" w:hAnsi="Palatino Linotype" w:cs="Arial"/>
        </w:rPr>
      </w:pPr>
    </w:p>
    <w:p w14:paraId="38E96B28" w14:textId="77777777" w:rsidR="00755C63" w:rsidRPr="00071AB7" w:rsidRDefault="00755C63" w:rsidP="00755C63">
      <w:pPr>
        <w:spacing w:line="360" w:lineRule="auto"/>
        <w:jc w:val="both"/>
        <w:rPr>
          <w:rFonts w:ascii="Palatino Linotype" w:hAnsi="Palatino Linotype" w:cs="Arial"/>
        </w:rPr>
      </w:pPr>
      <w:r w:rsidRPr="00071AB7">
        <w:rPr>
          <w:rFonts w:ascii="Palatino Linotype" w:hAnsi="Palatino Linotype" w:cs="Arial"/>
        </w:rPr>
        <w:t xml:space="preserve">Así, es necesario establecer que, en un principio, los Sujetos Obligados, </w:t>
      </w:r>
      <w:r w:rsidRPr="00071AB7">
        <w:rPr>
          <w:rFonts w:ascii="Palatino Linotype" w:eastAsia="MS Mincho" w:hAnsi="Palatino Linotype" w:cs="Arial"/>
        </w:rPr>
        <w:t>de acuerdo al artículo 92, fracción XXI deben poner a disposición del público de manera permanente y actualizada de forma sencilla y entendible, la información curricular de los servidores públicos, tal y como se muestra a continuación:</w:t>
      </w:r>
    </w:p>
    <w:p w14:paraId="6DC0A383" w14:textId="77777777" w:rsidR="00755C63" w:rsidRPr="00071AB7" w:rsidRDefault="00755C63" w:rsidP="00755C63">
      <w:pPr>
        <w:pStyle w:val="Prrafodelista"/>
        <w:rPr>
          <w:rFonts w:ascii="Palatino Linotype" w:eastAsia="MS Mincho" w:hAnsi="Palatino Linotype" w:cs="Arial"/>
        </w:rPr>
      </w:pPr>
    </w:p>
    <w:p w14:paraId="124DCB75" w14:textId="77777777" w:rsidR="00755C63" w:rsidRPr="00071AB7" w:rsidRDefault="00755C63" w:rsidP="00755C63">
      <w:pPr>
        <w:pStyle w:val="Prrafodelista"/>
        <w:tabs>
          <w:tab w:val="left" w:pos="851"/>
        </w:tabs>
        <w:spacing w:line="360" w:lineRule="auto"/>
        <w:ind w:left="567" w:right="616"/>
        <w:jc w:val="both"/>
        <w:rPr>
          <w:rFonts w:ascii="Palatino Linotype" w:hAnsi="Palatino Linotype"/>
          <w:i/>
        </w:rPr>
      </w:pPr>
      <w:r w:rsidRPr="00071AB7">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830C83" w14:textId="77777777" w:rsidR="00755C63" w:rsidRPr="00071AB7" w:rsidRDefault="00755C63" w:rsidP="00755C63">
      <w:pPr>
        <w:pStyle w:val="Prrafodelista"/>
        <w:tabs>
          <w:tab w:val="left" w:pos="851"/>
        </w:tabs>
        <w:spacing w:line="360" w:lineRule="auto"/>
        <w:ind w:left="567" w:right="616"/>
        <w:jc w:val="both"/>
        <w:rPr>
          <w:rFonts w:ascii="Palatino Linotype" w:hAnsi="Palatino Linotype"/>
          <w:i/>
        </w:rPr>
      </w:pPr>
    </w:p>
    <w:p w14:paraId="3783E298" w14:textId="77777777" w:rsidR="00755C63" w:rsidRPr="00071AB7" w:rsidRDefault="00755C63" w:rsidP="00755C63">
      <w:pPr>
        <w:tabs>
          <w:tab w:val="left" w:pos="851"/>
        </w:tabs>
        <w:spacing w:line="360" w:lineRule="auto"/>
        <w:ind w:left="567" w:right="616"/>
        <w:jc w:val="both"/>
        <w:rPr>
          <w:rFonts w:ascii="Palatino Linotype" w:hAnsi="Palatino Linotype"/>
          <w:i/>
        </w:rPr>
      </w:pPr>
      <w:r w:rsidRPr="00071AB7">
        <w:rPr>
          <w:rFonts w:ascii="Palatino Linotype" w:hAnsi="Palatino Linotype"/>
          <w:i/>
        </w:rPr>
        <w:t>(…)</w:t>
      </w:r>
    </w:p>
    <w:p w14:paraId="5998B55D" w14:textId="77777777" w:rsidR="00755C63" w:rsidRPr="00071AB7" w:rsidRDefault="00755C63" w:rsidP="00755C63">
      <w:pPr>
        <w:tabs>
          <w:tab w:val="left" w:pos="851"/>
        </w:tabs>
        <w:spacing w:line="360" w:lineRule="auto"/>
        <w:ind w:left="567" w:right="616"/>
        <w:jc w:val="both"/>
        <w:rPr>
          <w:rFonts w:ascii="Palatino Linotype" w:hAnsi="Palatino Linotype"/>
          <w:i/>
        </w:rPr>
      </w:pPr>
    </w:p>
    <w:p w14:paraId="527289F3" w14:textId="77777777" w:rsidR="00755C63" w:rsidRPr="00071AB7" w:rsidRDefault="00755C63" w:rsidP="00755C63">
      <w:pPr>
        <w:tabs>
          <w:tab w:val="left" w:pos="851"/>
        </w:tabs>
        <w:spacing w:line="360" w:lineRule="auto"/>
        <w:ind w:left="567" w:right="616"/>
        <w:jc w:val="both"/>
        <w:rPr>
          <w:rFonts w:ascii="Palatino Linotype" w:hAnsi="Palatino Linotype"/>
          <w:i/>
        </w:rPr>
      </w:pPr>
      <w:r w:rsidRPr="00071AB7">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0F230EF7" w14:textId="77777777" w:rsidR="00755C63" w:rsidRPr="00071AB7" w:rsidRDefault="00755C63" w:rsidP="00755C63">
      <w:pPr>
        <w:tabs>
          <w:tab w:val="left" w:pos="851"/>
        </w:tabs>
        <w:spacing w:line="360" w:lineRule="auto"/>
        <w:ind w:left="567" w:right="616"/>
        <w:jc w:val="both"/>
        <w:rPr>
          <w:rFonts w:ascii="Palatino Linotype" w:hAnsi="Palatino Linotype"/>
          <w:i/>
        </w:rPr>
      </w:pPr>
    </w:p>
    <w:p w14:paraId="4F01CB7B" w14:textId="77777777" w:rsidR="00755C63" w:rsidRPr="00071AB7" w:rsidRDefault="00755C63" w:rsidP="00755C63">
      <w:pPr>
        <w:tabs>
          <w:tab w:val="left" w:pos="851"/>
        </w:tabs>
        <w:spacing w:line="360" w:lineRule="auto"/>
        <w:ind w:left="567" w:right="616"/>
        <w:jc w:val="both"/>
        <w:rPr>
          <w:rFonts w:ascii="Palatino Linotype" w:hAnsi="Palatino Linotype"/>
          <w:i/>
        </w:rPr>
      </w:pPr>
      <w:r w:rsidRPr="00071AB7">
        <w:rPr>
          <w:rFonts w:ascii="Palatino Linotype" w:hAnsi="Palatino Linotype"/>
          <w:i/>
        </w:rPr>
        <w:t>(…)</w:t>
      </w:r>
    </w:p>
    <w:p w14:paraId="12E81EE7" w14:textId="77777777" w:rsidR="00755C63" w:rsidRPr="00071AB7" w:rsidRDefault="00755C63" w:rsidP="00755C63">
      <w:pPr>
        <w:tabs>
          <w:tab w:val="left" w:pos="851"/>
        </w:tabs>
        <w:spacing w:line="360" w:lineRule="auto"/>
        <w:ind w:left="567" w:right="616"/>
        <w:jc w:val="both"/>
        <w:rPr>
          <w:rFonts w:ascii="Palatino Linotype" w:hAnsi="Palatino Linotype"/>
          <w:i/>
        </w:rPr>
      </w:pPr>
    </w:p>
    <w:p w14:paraId="6DF64900" w14:textId="77777777" w:rsidR="00755C63" w:rsidRPr="00071AB7" w:rsidRDefault="00755C63" w:rsidP="00755C63">
      <w:pPr>
        <w:pStyle w:val="Prrafodelista"/>
        <w:tabs>
          <w:tab w:val="left" w:pos="851"/>
        </w:tabs>
        <w:spacing w:line="360" w:lineRule="auto"/>
        <w:ind w:left="0" w:right="49"/>
        <w:jc w:val="both"/>
        <w:rPr>
          <w:rFonts w:ascii="Palatino Linotype" w:eastAsia="MS Mincho" w:hAnsi="Palatino Linotype" w:cs="Arial"/>
        </w:rPr>
      </w:pPr>
      <w:r w:rsidRPr="00071AB7">
        <w:rPr>
          <w:rFonts w:ascii="Palatino Linotype" w:eastAsia="MS Mincho" w:hAnsi="Palatino Linotype" w:cs="Arial"/>
        </w:rPr>
        <w:t xml:space="preserve">Documentos que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deben especificar la Escolaridad o Nivel Máximo de Estudios, como a continuación se observa: </w:t>
      </w:r>
    </w:p>
    <w:p w14:paraId="7B09D08D" w14:textId="77777777" w:rsidR="00755C63" w:rsidRDefault="00755C63" w:rsidP="00755C63">
      <w:pPr>
        <w:pStyle w:val="Prrafodelista"/>
        <w:tabs>
          <w:tab w:val="left" w:pos="851"/>
        </w:tabs>
        <w:spacing w:line="360" w:lineRule="auto"/>
        <w:ind w:left="0" w:right="49"/>
        <w:jc w:val="both"/>
        <w:rPr>
          <w:rFonts w:ascii="Palatino Linotype" w:eastAsia="MS Mincho" w:hAnsi="Palatino Linotype" w:cs="Arial"/>
        </w:rPr>
      </w:pPr>
    </w:p>
    <w:p w14:paraId="08607F27" w14:textId="77777777" w:rsidR="005F10CF" w:rsidRPr="00071AB7" w:rsidRDefault="005F10CF" w:rsidP="00755C63">
      <w:pPr>
        <w:pStyle w:val="Prrafodelista"/>
        <w:tabs>
          <w:tab w:val="left" w:pos="851"/>
        </w:tabs>
        <w:spacing w:line="360" w:lineRule="auto"/>
        <w:ind w:left="0" w:right="49"/>
        <w:jc w:val="both"/>
        <w:rPr>
          <w:rFonts w:ascii="Palatino Linotype" w:eastAsia="MS Mincho" w:hAnsi="Palatino Linotype" w:cs="Arial"/>
        </w:rPr>
      </w:pPr>
    </w:p>
    <w:p w14:paraId="4292B818" w14:textId="77777777" w:rsidR="00755C63" w:rsidRPr="00071AB7" w:rsidRDefault="00755C63" w:rsidP="00755C63">
      <w:pPr>
        <w:pStyle w:val="Prrafodelista"/>
        <w:tabs>
          <w:tab w:val="left" w:pos="851"/>
        </w:tabs>
        <w:spacing w:line="360" w:lineRule="auto"/>
        <w:ind w:left="567" w:right="616"/>
        <w:jc w:val="both"/>
        <w:rPr>
          <w:rFonts w:ascii="Palatino Linotype" w:eastAsia="MS Mincho" w:hAnsi="Palatino Linotype" w:cs="Arial"/>
          <w:i/>
        </w:rPr>
      </w:pPr>
      <w:r w:rsidRPr="00071AB7">
        <w:rPr>
          <w:rFonts w:ascii="Palatino Linotype" w:eastAsia="MS Mincho" w:hAnsi="Palatino Linotype" w:cs="Arial"/>
          <w:i/>
        </w:rPr>
        <w:t>“XVII. La información curricular desde el nivel de jefe de departamento o equivalente hasta el titular del sujeto obligado, así como, en su caso, las sanciones administrativas de que haya sido objeto.” (Sic)</w:t>
      </w:r>
    </w:p>
    <w:p w14:paraId="11AD48C3" w14:textId="77777777" w:rsidR="00755C63" w:rsidRPr="00071AB7" w:rsidRDefault="00755C63" w:rsidP="00755C63">
      <w:pPr>
        <w:pStyle w:val="Prrafodelista"/>
        <w:tabs>
          <w:tab w:val="left" w:pos="851"/>
        </w:tabs>
        <w:spacing w:line="360" w:lineRule="auto"/>
        <w:ind w:left="567" w:right="616"/>
        <w:jc w:val="both"/>
        <w:rPr>
          <w:rFonts w:ascii="Palatino Linotype" w:eastAsia="MS Mincho" w:hAnsi="Palatino Linotype" w:cs="Arial"/>
          <w:i/>
        </w:rPr>
      </w:pPr>
    </w:p>
    <w:p w14:paraId="3FCD24BA" w14:textId="77777777" w:rsidR="00755C63" w:rsidRPr="00071AB7" w:rsidRDefault="00755C63" w:rsidP="00755C63">
      <w:pPr>
        <w:pStyle w:val="Prrafodelista"/>
        <w:tabs>
          <w:tab w:val="left" w:pos="851"/>
        </w:tabs>
        <w:spacing w:line="360" w:lineRule="auto"/>
        <w:ind w:left="567" w:right="616"/>
        <w:jc w:val="center"/>
        <w:rPr>
          <w:rFonts w:ascii="Palatino Linotype" w:eastAsia="MS Mincho" w:hAnsi="Palatino Linotype" w:cs="Arial"/>
          <w:i/>
        </w:rPr>
      </w:pPr>
      <w:r w:rsidRPr="00071AB7">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6705DD6" wp14:editId="2FCCAE24">
                <wp:simplePos x="0" y="0"/>
                <wp:positionH relativeFrom="column">
                  <wp:posOffset>529590</wp:posOffset>
                </wp:positionH>
                <wp:positionV relativeFrom="paragraph">
                  <wp:posOffset>1389380</wp:posOffset>
                </wp:positionV>
                <wp:extent cx="4238625" cy="695325"/>
                <wp:effectExtent l="57150" t="19050" r="85725" b="104775"/>
                <wp:wrapNone/>
                <wp:docPr id="3" name="Rectángulo 3"/>
                <wp:cNvGraphicFramePr/>
                <a:graphic xmlns:a="http://schemas.openxmlformats.org/drawingml/2006/main">
                  <a:graphicData uri="http://schemas.microsoft.com/office/word/2010/wordprocessingShape">
                    <wps:wsp>
                      <wps:cNvSpPr/>
                      <wps:spPr>
                        <a:xfrm>
                          <a:off x="0" y="0"/>
                          <a:ext cx="4238625" cy="6953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65679" id="Rectángulo 3" o:spid="_x0000_s1026" style="position:absolute;margin-left:41.7pt;margin-top:109.4pt;width:333.7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" filled="f" strokecolor="red">
                <v:shadow on="t" color="black" opacity="22937f" origin=",.5" offset="0,.63889mm"/>
              </v:rect>
            </w:pict>
          </mc:Fallback>
        </mc:AlternateContent>
      </w:r>
      <w:r w:rsidRPr="00071AB7">
        <w:rPr>
          <w:rFonts w:ascii="Palatino Linotype" w:hAnsi="Palatino Linotype"/>
          <w:noProof/>
          <w:lang w:val="es-MX" w:eastAsia="es-MX"/>
        </w:rPr>
        <w:drawing>
          <wp:inline distT="0" distB="0" distL="0" distR="0" wp14:anchorId="5A4154EC" wp14:editId="1763C445">
            <wp:extent cx="4857750" cy="566796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517" t="17501" r="5125" b="7363"/>
                    <a:stretch/>
                  </pic:blipFill>
                  <pic:spPr bwMode="auto">
                    <a:xfrm>
                      <a:off x="0" y="0"/>
                      <a:ext cx="4872761" cy="5685482"/>
                    </a:xfrm>
                    <a:prstGeom prst="rect">
                      <a:avLst/>
                    </a:prstGeom>
                    <a:ln>
                      <a:noFill/>
                    </a:ln>
                    <a:extLst>
                      <a:ext uri="{53640926-AAD7-44D8-BBD7-CCE9431645EC}">
                        <a14:shadowObscured xmlns:a14="http://schemas.microsoft.com/office/drawing/2010/main"/>
                      </a:ext>
                    </a:extLst>
                  </pic:spPr>
                </pic:pic>
              </a:graphicData>
            </a:graphic>
          </wp:inline>
        </w:drawing>
      </w:r>
    </w:p>
    <w:p w14:paraId="3C06BCC7" w14:textId="77777777" w:rsidR="00755C63" w:rsidRPr="00071AB7" w:rsidRDefault="00755C63" w:rsidP="00755C63">
      <w:pPr>
        <w:pStyle w:val="Prrafodelista"/>
        <w:tabs>
          <w:tab w:val="left" w:pos="851"/>
        </w:tabs>
        <w:spacing w:line="360" w:lineRule="auto"/>
        <w:ind w:left="567" w:right="616"/>
        <w:jc w:val="center"/>
        <w:rPr>
          <w:rFonts w:ascii="Palatino Linotype" w:eastAsia="MS Mincho" w:hAnsi="Palatino Linotype" w:cs="Arial"/>
          <w:i/>
        </w:rPr>
      </w:pPr>
    </w:p>
    <w:p w14:paraId="6984E386" w14:textId="77777777" w:rsidR="00755C63" w:rsidRPr="00071AB7" w:rsidRDefault="00755C63" w:rsidP="00755C63">
      <w:pPr>
        <w:pStyle w:val="Prrafodelista"/>
        <w:tabs>
          <w:tab w:val="left" w:pos="851"/>
        </w:tabs>
        <w:spacing w:line="360" w:lineRule="auto"/>
        <w:ind w:left="0" w:right="49"/>
        <w:jc w:val="both"/>
        <w:rPr>
          <w:rFonts w:ascii="Palatino Linotype" w:eastAsia="MS Mincho" w:hAnsi="Palatino Linotype" w:cs="Arial"/>
        </w:rPr>
      </w:pPr>
    </w:p>
    <w:p w14:paraId="2A198597" w14:textId="77777777" w:rsidR="00755C63" w:rsidRPr="00071AB7" w:rsidRDefault="00755C63" w:rsidP="00755C63">
      <w:pPr>
        <w:pStyle w:val="Prrafodelista"/>
        <w:tabs>
          <w:tab w:val="left" w:pos="851"/>
        </w:tabs>
        <w:spacing w:line="360" w:lineRule="auto"/>
        <w:ind w:left="0" w:right="49"/>
        <w:jc w:val="center"/>
        <w:rPr>
          <w:rFonts w:ascii="Palatino Linotype" w:eastAsia="MS Mincho" w:hAnsi="Palatino Linotype" w:cs="Arial"/>
        </w:rPr>
      </w:pPr>
      <w:r w:rsidRPr="00071AB7">
        <w:rPr>
          <w:rFonts w:ascii="Palatino Linotype" w:hAnsi="Palatino Linotype"/>
          <w:noProof/>
          <w:lang w:val="es-MX" w:eastAsia="es-MX"/>
        </w:rPr>
        <w:drawing>
          <wp:inline distT="0" distB="0" distL="0" distR="0" wp14:anchorId="696D3912" wp14:editId="1E33559C">
            <wp:extent cx="4637772" cy="2676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75" t="31986" r="8011" b="33011"/>
                    <a:stretch/>
                  </pic:blipFill>
                  <pic:spPr bwMode="auto">
                    <a:xfrm>
                      <a:off x="0" y="0"/>
                      <a:ext cx="4664286" cy="2691827"/>
                    </a:xfrm>
                    <a:prstGeom prst="rect">
                      <a:avLst/>
                    </a:prstGeom>
                    <a:ln>
                      <a:noFill/>
                    </a:ln>
                    <a:extLst>
                      <a:ext uri="{53640926-AAD7-44D8-BBD7-CCE9431645EC}">
                        <a14:shadowObscured xmlns:a14="http://schemas.microsoft.com/office/drawing/2010/main"/>
                      </a:ext>
                    </a:extLst>
                  </pic:spPr>
                </pic:pic>
              </a:graphicData>
            </a:graphic>
          </wp:inline>
        </w:drawing>
      </w:r>
    </w:p>
    <w:p w14:paraId="3026B9A3" w14:textId="77777777" w:rsidR="00755C63" w:rsidRPr="00071AB7" w:rsidRDefault="00755C63" w:rsidP="00755C63">
      <w:pPr>
        <w:pStyle w:val="Prrafodelista"/>
        <w:tabs>
          <w:tab w:val="left" w:pos="851"/>
        </w:tabs>
        <w:spacing w:line="360" w:lineRule="auto"/>
        <w:ind w:left="0" w:right="49"/>
        <w:jc w:val="both"/>
        <w:rPr>
          <w:rFonts w:ascii="Palatino Linotype" w:eastAsia="MS Mincho" w:hAnsi="Palatino Linotype" w:cs="Arial"/>
        </w:rPr>
      </w:pPr>
      <w:r w:rsidRPr="00071AB7">
        <w:rPr>
          <w:rFonts w:ascii="Palatino Linotype" w:eastAsia="MS Mincho" w:hAnsi="Palatino Linotype" w:cs="Arial"/>
        </w:rPr>
        <w:t xml:space="preserve"> </w:t>
      </w:r>
    </w:p>
    <w:p w14:paraId="58AC7C81" w14:textId="77777777" w:rsidR="00755C63" w:rsidRPr="00071AB7" w:rsidRDefault="00755C63" w:rsidP="00755C63">
      <w:pPr>
        <w:pStyle w:val="Prrafodelista"/>
        <w:tabs>
          <w:tab w:val="left" w:pos="851"/>
        </w:tabs>
        <w:spacing w:line="360" w:lineRule="auto"/>
        <w:ind w:left="0" w:right="49"/>
        <w:jc w:val="both"/>
        <w:rPr>
          <w:rFonts w:ascii="Palatino Linotype" w:eastAsia="MS Mincho" w:hAnsi="Palatino Linotype" w:cs="Arial"/>
        </w:rPr>
      </w:pPr>
      <w:r w:rsidRPr="00071AB7">
        <w:rPr>
          <w:rFonts w:ascii="Palatino Linotype" w:eastAsia="MS Mincho" w:hAnsi="Palatino Linotype" w:cs="Arial"/>
        </w:rPr>
        <w:t xml:space="preserve">Así, es posible advertir que  la ficha curricular o curriculum vitae contienen entre otra información, </w:t>
      </w:r>
      <w:r w:rsidRPr="00071AB7">
        <w:rPr>
          <w:rFonts w:ascii="Palatino Linotype" w:eastAsia="MS Mincho" w:hAnsi="Palatino Linotype" w:cs="Arial"/>
          <w:b/>
        </w:rPr>
        <w:t>la preparación académica</w:t>
      </w:r>
      <w:r w:rsidRPr="00071AB7">
        <w:rPr>
          <w:rFonts w:ascii="Palatino Linotype" w:eastAsia="MS Mincho" w:hAnsi="Palatino Linotype" w:cs="Arial"/>
        </w:rPr>
        <w:t>, laboral y méritos como cursos, diplomados, certificaciones, entre otros, con los que cuentan los servidores públicos para ocupar un cargo público.</w:t>
      </w:r>
      <w:r w:rsidRPr="00071AB7">
        <w:rPr>
          <w:rFonts w:ascii="Palatino Linotype" w:hAnsi="Palatino Linotype"/>
        </w:rPr>
        <w:t xml:space="preserve"> Se cita lo que dispone la </w:t>
      </w:r>
      <w:r w:rsidRPr="00071AB7">
        <w:rPr>
          <w:rFonts w:ascii="Palatino Linotype" w:eastAsia="Calibri" w:hAnsi="Palatino Linotype" w:cs="Arial"/>
        </w:rPr>
        <w:t xml:space="preserve"> Real Academia de la Lengua Española define como currículum vitae: </w:t>
      </w:r>
    </w:p>
    <w:p w14:paraId="6C3135FB" w14:textId="77777777" w:rsidR="00755C63" w:rsidRPr="00071AB7" w:rsidRDefault="00755C63" w:rsidP="00755C63">
      <w:pPr>
        <w:pStyle w:val="Prrafodelista"/>
        <w:tabs>
          <w:tab w:val="left" w:pos="426"/>
        </w:tabs>
        <w:spacing w:line="360" w:lineRule="auto"/>
        <w:ind w:left="0"/>
        <w:jc w:val="both"/>
        <w:rPr>
          <w:rFonts w:ascii="Palatino Linotype" w:eastAsia="MS Mincho" w:hAnsi="Palatino Linotype" w:cs="Arial"/>
        </w:rPr>
      </w:pPr>
    </w:p>
    <w:p w14:paraId="36F0C536" w14:textId="77777777" w:rsidR="00755C63" w:rsidRPr="00071AB7" w:rsidRDefault="00755C63" w:rsidP="00755C63">
      <w:pPr>
        <w:tabs>
          <w:tab w:val="left" w:pos="426"/>
        </w:tabs>
        <w:spacing w:line="360" w:lineRule="auto"/>
        <w:ind w:left="567" w:right="616"/>
        <w:jc w:val="both"/>
        <w:rPr>
          <w:rFonts w:ascii="Palatino Linotype" w:eastAsia="Calibri" w:hAnsi="Palatino Linotype" w:cs="Arial"/>
        </w:rPr>
      </w:pPr>
      <w:r w:rsidRPr="00071AB7">
        <w:rPr>
          <w:rFonts w:ascii="Palatino Linotype" w:eastAsia="Calibri" w:hAnsi="Palatino Linotype" w:cs="Arial"/>
          <w:b/>
          <w:bCs/>
        </w:rPr>
        <w:t>“</w:t>
      </w:r>
      <w:r w:rsidRPr="00071AB7">
        <w:rPr>
          <w:rFonts w:ascii="Palatino Linotype" w:eastAsia="Calibri" w:hAnsi="Palatino Linotype" w:cs="Arial"/>
          <w:b/>
          <w:bCs/>
          <w:i/>
        </w:rPr>
        <w:t>currículum vítae</w:t>
      </w:r>
      <w:r w:rsidRPr="00071AB7">
        <w:rPr>
          <w:rFonts w:ascii="Palatino Linotype" w:eastAsia="Calibri" w:hAnsi="Palatino Linotype" w:cs="Arial"/>
          <w:i/>
        </w:rPr>
        <w:t>. </w:t>
      </w:r>
      <w:bookmarkStart w:id="2" w:name="1"/>
      <w:r w:rsidRPr="00071AB7">
        <w:rPr>
          <w:rFonts w:ascii="Palatino Linotype" w:eastAsia="Calibri" w:hAnsi="Palatino Linotype" w:cs="Arial"/>
          <w:b/>
          <w:bCs/>
          <w:i/>
        </w:rPr>
        <w:t>1.</w:t>
      </w:r>
      <w:bookmarkEnd w:id="2"/>
      <w:r w:rsidRPr="00071AB7">
        <w:rPr>
          <w:rFonts w:ascii="Palatino Linotype" w:eastAsia="Calibri" w:hAnsi="Palatino Linotype" w:cs="Arial"/>
          <w:i/>
        </w:rPr>
        <w:t xml:space="preserve"> Loc. lat. que significa literalmente ‘carrera de la vida’. Se usa como locución nominal masculina para designar la relación de los datos personales, </w:t>
      </w:r>
      <w:r w:rsidRPr="00071AB7">
        <w:rPr>
          <w:rFonts w:ascii="Palatino Linotype" w:eastAsia="Calibri" w:hAnsi="Palatino Linotype" w:cs="Arial"/>
          <w:b/>
          <w:i/>
        </w:rPr>
        <w:t>formación académica</w:t>
      </w:r>
      <w:r w:rsidRPr="00071AB7">
        <w:rPr>
          <w:rFonts w:ascii="Palatino Linotype" w:eastAsia="Calibri" w:hAnsi="Palatino Linotype" w:cs="Arial"/>
          <w:i/>
        </w:rPr>
        <w:t>, actividad laboral y méritos de una persona.</w:t>
      </w:r>
      <w:r w:rsidRPr="00071AB7">
        <w:rPr>
          <w:rFonts w:ascii="Palatino Linotype" w:eastAsia="Calibri" w:hAnsi="Palatino Linotype" w:cs="Arial"/>
        </w:rPr>
        <w:t>”</w:t>
      </w:r>
    </w:p>
    <w:p w14:paraId="4DCA792A" w14:textId="77777777" w:rsidR="00755C63" w:rsidRPr="00071AB7" w:rsidRDefault="00755C63" w:rsidP="00755C63">
      <w:pPr>
        <w:tabs>
          <w:tab w:val="left" w:pos="426"/>
        </w:tabs>
        <w:spacing w:line="360" w:lineRule="auto"/>
        <w:ind w:right="616"/>
        <w:jc w:val="both"/>
        <w:rPr>
          <w:rFonts w:ascii="Palatino Linotype" w:eastAsia="MS Mincho" w:hAnsi="Palatino Linotype" w:cs="Arial"/>
        </w:rPr>
      </w:pPr>
    </w:p>
    <w:p w14:paraId="6B972436" w14:textId="77777777" w:rsidR="00755C63" w:rsidRPr="00071AB7" w:rsidRDefault="00755C63" w:rsidP="00755C63">
      <w:pPr>
        <w:pStyle w:val="Prrafodelista"/>
        <w:tabs>
          <w:tab w:val="left" w:pos="567"/>
        </w:tabs>
        <w:spacing w:line="360" w:lineRule="auto"/>
        <w:ind w:left="0"/>
        <w:jc w:val="both"/>
        <w:rPr>
          <w:rFonts w:ascii="Palatino Linotype" w:eastAsia="MS Mincho" w:hAnsi="Palatino Linotype" w:cs="Arial"/>
        </w:rPr>
      </w:pPr>
      <w:r w:rsidRPr="00071AB7">
        <w:rPr>
          <w:rFonts w:ascii="Palatino Linotype" w:eastAsia="MS Mincho" w:hAnsi="Palatino Linotype" w:cs="Arial"/>
        </w:rPr>
        <w:t>De la interpretación a esta definición se desprende que tanto la ficha curricular como el curriculum vitae están relacionados con la hoja de vida, carrera de vida o currícula de una persona, donde se podría apreciar la preparación académica y laboral que tiene, además de los méritos como bien lo podrían ser cursos o certificaciones.</w:t>
      </w:r>
    </w:p>
    <w:p w14:paraId="2055114C" w14:textId="77777777" w:rsidR="00755C63" w:rsidRPr="00071AB7" w:rsidRDefault="00755C63" w:rsidP="00755C63">
      <w:pPr>
        <w:pStyle w:val="Prrafodelista"/>
        <w:tabs>
          <w:tab w:val="left" w:pos="426"/>
        </w:tabs>
        <w:spacing w:line="360" w:lineRule="auto"/>
        <w:ind w:left="0"/>
        <w:jc w:val="both"/>
        <w:rPr>
          <w:rFonts w:ascii="Palatino Linotype" w:eastAsia="MS Mincho" w:hAnsi="Palatino Linotype" w:cs="Arial"/>
        </w:rPr>
      </w:pPr>
    </w:p>
    <w:p w14:paraId="7A8556D0" w14:textId="77777777" w:rsidR="00755C63" w:rsidRPr="00071AB7" w:rsidRDefault="00755C63" w:rsidP="00755C63">
      <w:pPr>
        <w:pStyle w:val="Prrafodelista"/>
        <w:tabs>
          <w:tab w:val="left" w:pos="567"/>
        </w:tabs>
        <w:spacing w:line="360" w:lineRule="auto"/>
        <w:ind w:left="0"/>
        <w:jc w:val="both"/>
        <w:rPr>
          <w:rFonts w:ascii="Palatino Linotype" w:eastAsia="MS Mincho" w:hAnsi="Palatino Linotype" w:cs="Arial"/>
        </w:rPr>
      </w:pPr>
      <w:r w:rsidRPr="00071AB7">
        <w:rPr>
          <w:rFonts w:ascii="Palatino Linotype" w:eastAsia="MS Mincho" w:hAnsi="Palatino Linotype" w:cs="Arial"/>
        </w:rPr>
        <w:t xml:space="preserve">Por ende, la </w:t>
      </w:r>
      <w:r w:rsidRPr="00071AB7">
        <w:rPr>
          <w:rFonts w:ascii="Palatino Linotype" w:eastAsia="Calibri" w:hAnsi="Palatino Linotype" w:cs="Arial"/>
        </w:rPr>
        <w:t xml:space="preserve">ficha curricular o currículum vítae puede existir información más detallada y relacionada con la </w:t>
      </w:r>
      <w:r w:rsidRPr="00071AB7">
        <w:rPr>
          <w:rFonts w:ascii="Palatino Linotype" w:eastAsia="Calibri" w:hAnsi="Palatino Linotype" w:cs="Arial"/>
          <w:b/>
        </w:rPr>
        <w:t xml:space="preserve">trayectoria académica o profesional, </w:t>
      </w:r>
      <w:r w:rsidRPr="00071AB7">
        <w:rPr>
          <w:rFonts w:ascii="Palatino Linotype" w:eastAsia="Calibri" w:hAnsi="Palatino Linotype" w:cs="Arial"/>
        </w:rPr>
        <w:t xml:space="preserve">debiendo conservar los documentos soporte como puede ser </w:t>
      </w:r>
      <w:r w:rsidRPr="00071AB7">
        <w:rPr>
          <w:rFonts w:ascii="Palatino Linotype" w:eastAsia="Calibri" w:hAnsi="Palatino Linotype" w:cs="Arial"/>
          <w:b/>
        </w:rPr>
        <w:t>el título o cédula profesional</w:t>
      </w:r>
      <w:r w:rsidRPr="00071AB7">
        <w:rPr>
          <w:rFonts w:ascii="Palatino Linotype" w:eastAsia="Calibri" w:hAnsi="Palatino Linotype" w:cs="Arial"/>
        </w:rPr>
        <w:t xml:space="preserve"> o el documento que avale el grado académico de los servidores públicos, los cuales son susceptibles de proporcionarse en versión pública, así como todos los logros obtenidos como pueden ser </w:t>
      </w:r>
      <w:r w:rsidRPr="00071AB7">
        <w:rPr>
          <w:rFonts w:ascii="Palatino Linotype" w:eastAsia="Calibri" w:hAnsi="Palatino Linotype" w:cs="Arial"/>
          <w:b/>
        </w:rPr>
        <w:t>cursos, diplomados, certificaciones</w:t>
      </w:r>
      <w:r w:rsidRPr="00071AB7">
        <w:rPr>
          <w:rFonts w:ascii="Palatino Linotype" w:eastAsia="Calibri" w:hAnsi="Palatino Linotype" w:cs="Arial"/>
        </w:rPr>
        <w:t>, entre otros.</w:t>
      </w:r>
    </w:p>
    <w:p w14:paraId="68607155" w14:textId="77777777" w:rsidR="00755C63" w:rsidRPr="00071AB7" w:rsidRDefault="00755C63" w:rsidP="00755C63">
      <w:pPr>
        <w:pStyle w:val="Prrafodelista"/>
        <w:rPr>
          <w:rFonts w:ascii="Palatino Linotype" w:eastAsia="MS Mincho" w:hAnsi="Palatino Linotype" w:cs="Arial"/>
        </w:rPr>
      </w:pPr>
    </w:p>
    <w:p w14:paraId="56E8A8D0" w14:textId="77777777" w:rsidR="00755C63" w:rsidRPr="00071AB7" w:rsidRDefault="00755C63" w:rsidP="00755C63">
      <w:pPr>
        <w:pStyle w:val="Prrafodelista"/>
        <w:tabs>
          <w:tab w:val="left" w:pos="567"/>
        </w:tabs>
        <w:spacing w:line="360" w:lineRule="auto"/>
        <w:ind w:left="0"/>
        <w:jc w:val="both"/>
        <w:rPr>
          <w:rFonts w:ascii="Palatino Linotype" w:eastAsia="MS Mincho" w:hAnsi="Palatino Linotype" w:cs="Arial"/>
        </w:rPr>
      </w:pPr>
      <w:r w:rsidRPr="00071AB7">
        <w:rPr>
          <w:rFonts w:ascii="Palatino Linotype" w:eastAsia="MS Mincho" w:hAnsi="Palatino Linotype" w:cs="Arial"/>
        </w:rPr>
        <w:t>Sirve de sustento los criterios orientadores 006/2010 del entonces Instituto Federal de Acceso a la Información Pública (IFAI) y 015/2017 del Instituto Nacional de Transparencia, Acceso a la Información y Protección de Datos Personales (INAI), cuyo rubro y texto disponen lo siguiente:</w:t>
      </w:r>
    </w:p>
    <w:p w14:paraId="36A112B9" w14:textId="77777777" w:rsidR="00755C63" w:rsidRPr="00071AB7" w:rsidRDefault="00755C63" w:rsidP="00755C63">
      <w:pPr>
        <w:pStyle w:val="Prrafodelista"/>
        <w:rPr>
          <w:rFonts w:ascii="Palatino Linotype" w:eastAsia="MS Mincho" w:hAnsi="Palatino Linotype" w:cs="Arial"/>
        </w:rPr>
      </w:pPr>
    </w:p>
    <w:p w14:paraId="5C5810E8" w14:textId="77777777" w:rsidR="00755C63" w:rsidRPr="00071AB7" w:rsidRDefault="00755C63" w:rsidP="00755C63">
      <w:pPr>
        <w:ind w:left="567" w:right="616"/>
        <w:jc w:val="both"/>
        <w:rPr>
          <w:rFonts w:ascii="Palatino Linotype" w:hAnsi="Palatino Linotype" w:cs="Arial"/>
          <w:i/>
          <w:color w:val="000000"/>
        </w:rPr>
      </w:pPr>
      <w:r w:rsidRPr="00071AB7">
        <w:rPr>
          <w:rFonts w:ascii="Palatino Linotype" w:eastAsia="Arial" w:hAnsi="Palatino Linotype" w:cs="Arial"/>
          <w:b/>
          <w:i/>
        </w:rPr>
        <w:t>Título</w:t>
      </w:r>
      <w:r w:rsidRPr="00071AB7">
        <w:rPr>
          <w:rFonts w:ascii="Palatino Linotype" w:eastAsia="Arial" w:hAnsi="Palatino Linotype" w:cs="Arial"/>
          <w:b/>
          <w:i/>
          <w:spacing w:val="1"/>
        </w:rPr>
        <w:t xml:space="preserve"> </w:t>
      </w:r>
      <w:r w:rsidRPr="00071AB7">
        <w:rPr>
          <w:rFonts w:ascii="Palatino Linotype" w:eastAsia="Arial" w:hAnsi="Palatino Linotype" w:cs="Arial"/>
          <w:b/>
          <w:i/>
        </w:rPr>
        <w:t>pro</w:t>
      </w:r>
      <w:r w:rsidRPr="00071AB7">
        <w:rPr>
          <w:rFonts w:ascii="Palatino Linotype" w:eastAsia="Arial" w:hAnsi="Palatino Linotype" w:cs="Arial"/>
          <w:b/>
          <w:i/>
          <w:spacing w:val="-1"/>
        </w:rPr>
        <w:t>f</w:t>
      </w:r>
      <w:r w:rsidRPr="00071AB7">
        <w:rPr>
          <w:rFonts w:ascii="Palatino Linotype" w:eastAsia="Arial" w:hAnsi="Palatino Linotype" w:cs="Arial"/>
          <w:b/>
          <w:i/>
          <w:spacing w:val="1"/>
        </w:rPr>
        <w:t>es</w:t>
      </w:r>
      <w:r w:rsidRPr="00071AB7">
        <w:rPr>
          <w:rFonts w:ascii="Palatino Linotype" w:eastAsia="Arial" w:hAnsi="Palatino Linotype" w:cs="Arial"/>
          <w:b/>
          <w:i/>
        </w:rPr>
        <w:t>ion</w:t>
      </w:r>
      <w:r w:rsidRPr="00071AB7">
        <w:rPr>
          <w:rFonts w:ascii="Palatino Linotype" w:eastAsia="Arial" w:hAnsi="Palatino Linotype" w:cs="Arial"/>
          <w:b/>
          <w:i/>
          <w:spacing w:val="1"/>
        </w:rPr>
        <w:t>a</w:t>
      </w:r>
      <w:r w:rsidRPr="00071AB7">
        <w:rPr>
          <w:rFonts w:ascii="Palatino Linotype" w:eastAsia="Arial" w:hAnsi="Palatino Linotype" w:cs="Arial"/>
          <w:b/>
          <w:i/>
          <w:spacing w:val="-2"/>
        </w:rPr>
        <w:t>l</w:t>
      </w:r>
      <w:r w:rsidRPr="00071AB7">
        <w:rPr>
          <w:rFonts w:ascii="Palatino Linotype" w:eastAsia="Arial" w:hAnsi="Palatino Linotype" w:cs="Arial"/>
          <w:b/>
          <w:i/>
        </w:rPr>
        <w:t>,</w:t>
      </w:r>
      <w:r w:rsidRPr="00071AB7">
        <w:rPr>
          <w:rFonts w:ascii="Palatino Linotype" w:eastAsia="Arial" w:hAnsi="Palatino Linotype" w:cs="Arial"/>
          <w:b/>
          <w:i/>
          <w:spacing w:val="2"/>
        </w:rPr>
        <w:t xml:space="preserve"> </w:t>
      </w:r>
      <w:r w:rsidRPr="00071AB7">
        <w:rPr>
          <w:rFonts w:ascii="Palatino Linotype" w:eastAsia="Arial" w:hAnsi="Palatino Linotype" w:cs="Arial"/>
          <w:b/>
          <w:i/>
          <w:spacing w:val="-3"/>
        </w:rPr>
        <w:t>d</w:t>
      </w:r>
      <w:r w:rsidRPr="00071AB7">
        <w:rPr>
          <w:rFonts w:ascii="Palatino Linotype" w:eastAsia="Arial" w:hAnsi="Palatino Linotype" w:cs="Arial"/>
          <w:b/>
          <w:i/>
        </w:rPr>
        <w:t>ocum</w:t>
      </w:r>
      <w:r w:rsidRPr="00071AB7">
        <w:rPr>
          <w:rFonts w:ascii="Palatino Linotype" w:eastAsia="Arial" w:hAnsi="Palatino Linotype" w:cs="Arial"/>
          <w:b/>
          <w:i/>
          <w:spacing w:val="1"/>
        </w:rPr>
        <w:t>e</w:t>
      </w:r>
      <w:r w:rsidRPr="00071AB7">
        <w:rPr>
          <w:rFonts w:ascii="Palatino Linotype" w:eastAsia="Arial" w:hAnsi="Palatino Linotype" w:cs="Arial"/>
          <w:b/>
          <w:i/>
        </w:rPr>
        <w:t>n</w:t>
      </w:r>
      <w:r w:rsidRPr="00071AB7">
        <w:rPr>
          <w:rFonts w:ascii="Palatino Linotype" w:eastAsia="Arial" w:hAnsi="Palatino Linotype" w:cs="Arial"/>
          <w:b/>
          <w:i/>
          <w:spacing w:val="-1"/>
        </w:rPr>
        <w:t>t</w:t>
      </w:r>
      <w:r w:rsidRPr="00071AB7">
        <w:rPr>
          <w:rFonts w:ascii="Palatino Linotype" w:eastAsia="Arial" w:hAnsi="Palatino Linotype" w:cs="Arial"/>
          <w:b/>
          <w:i/>
        </w:rPr>
        <w:t>o</w:t>
      </w:r>
      <w:r w:rsidRPr="00071AB7">
        <w:rPr>
          <w:rFonts w:ascii="Palatino Linotype" w:eastAsia="Arial" w:hAnsi="Palatino Linotype" w:cs="Arial"/>
          <w:b/>
          <w:i/>
          <w:spacing w:val="1"/>
        </w:rPr>
        <w:t xml:space="preserve"> s</w:t>
      </w:r>
      <w:r w:rsidRPr="00071AB7">
        <w:rPr>
          <w:rFonts w:ascii="Palatino Linotype" w:eastAsia="Arial" w:hAnsi="Palatino Linotype" w:cs="Arial"/>
          <w:b/>
          <w:i/>
        </w:rPr>
        <w:t>u</w:t>
      </w:r>
      <w:r w:rsidRPr="00071AB7">
        <w:rPr>
          <w:rFonts w:ascii="Palatino Linotype" w:eastAsia="Arial" w:hAnsi="Palatino Linotype" w:cs="Arial"/>
          <w:b/>
          <w:i/>
          <w:spacing w:val="-2"/>
        </w:rPr>
        <w:t>s</w:t>
      </w:r>
      <w:r w:rsidRPr="00071AB7">
        <w:rPr>
          <w:rFonts w:ascii="Palatino Linotype" w:eastAsia="Arial" w:hAnsi="Palatino Linotype" w:cs="Arial"/>
          <w:b/>
          <w:i/>
          <w:spacing w:val="1"/>
        </w:rPr>
        <w:t>ce</w:t>
      </w:r>
      <w:r w:rsidRPr="00071AB7">
        <w:rPr>
          <w:rFonts w:ascii="Palatino Linotype" w:eastAsia="Arial" w:hAnsi="Palatino Linotype" w:cs="Arial"/>
          <w:b/>
          <w:i/>
        </w:rPr>
        <w:t>p</w:t>
      </w:r>
      <w:r w:rsidRPr="00071AB7">
        <w:rPr>
          <w:rFonts w:ascii="Palatino Linotype" w:eastAsia="Arial" w:hAnsi="Palatino Linotype" w:cs="Arial"/>
          <w:b/>
          <w:i/>
          <w:spacing w:val="-1"/>
        </w:rPr>
        <w:t>t</w:t>
      </w:r>
      <w:r w:rsidRPr="00071AB7">
        <w:rPr>
          <w:rFonts w:ascii="Palatino Linotype" w:eastAsia="Arial" w:hAnsi="Palatino Linotype" w:cs="Arial"/>
          <w:b/>
          <w:i/>
        </w:rPr>
        <w:t>ib</w:t>
      </w:r>
      <w:r w:rsidRPr="00071AB7">
        <w:rPr>
          <w:rFonts w:ascii="Palatino Linotype" w:eastAsia="Arial" w:hAnsi="Palatino Linotype" w:cs="Arial"/>
          <w:b/>
          <w:i/>
          <w:spacing w:val="-2"/>
        </w:rPr>
        <w:t>l</w:t>
      </w:r>
      <w:r w:rsidRPr="00071AB7">
        <w:rPr>
          <w:rFonts w:ascii="Palatino Linotype" w:eastAsia="Arial" w:hAnsi="Palatino Linotype" w:cs="Arial"/>
          <w:b/>
          <w:i/>
        </w:rPr>
        <w:t>e</w:t>
      </w:r>
      <w:r w:rsidRPr="00071AB7">
        <w:rPr>
          <w:rFonts w:ascii="Palatino Linotype" w:eastAsia="Arial" w:hAnsi="Palatino Linotype" w:cs="Arial"/>
          <w:b/>
          <w:i/>
          <w:spacing w:val="2"/>
        </w:rPr>
        <w:t xml:space="preserve"> </w:t>
      </w:r>
      <w:r w:rsidRPr="00071AB7">
        <w:rPr>
          <w:rFonts w:ascii="Palatino Linotype" w:eastAsia="Arial" w:hAnsi="Palatino Linotype" w:cs="Arial"/>
          <w:b/>
          <w:i/>
        </w:rPr>
        <w:t xml:space="preserve">de </w:t>
      </w:r>
      <w:r w:rsidRPr="00071AB7">
        <w:rPr>
          <w:rFonts w:ascii="Palatino Linotype" w:eastAsia="Arial" w:hAnsi="Palatino Linotype" w:cs="Arial"/>
          <w:b/>
          <w:i/>
          <w:spacing w:val="-4"/>
        </w:rPr>
        <w:t>v</w:t>
      </w:r>
      <w:r w:rsidRPr="00071AB7">
        <w:rPr>
          <w:rFonts w:ascii="Palatino Linotype" w:eastAsia="Arial" w:hAnsi="Palatino Linotype" w:cs="Arial"/>
          <w:b/>
          <w:i/>
          <w:spacing w:val="1"/>
        </w:rPr>
        <w:t>e</w:t>
      </w:r>
      <w:r w:rsidRPr="00071AB7">
        <w:rPr>
          <w:rFonts w:ascii="Palatino Linotype" w:eastAsia="Arial" w:hAnsi="Palatino Linotype" w:cs="Arial"/>
          <w:b/>
          <w:i/>
        </w:rPr>
        <w:t>r</w:t>
      </w:r>
      <w:r w:rsidRPr="00071AB7">
        <w:rPr>
          <w:rFonts w:ascii="Palatino Linotype" w:eastAsia="Arial" w:hAnsi="Palatino Linotype" w:cs="Arial"/>
          <w:b/>
          <w:i/>
          <w:spacing w:val="1"/>
        </w:rPr>
        <w:t>s</w:t>
      </w:r>
      <w:r w:rsidRPr="00071AB7">
        <w:rPr>
          <w:rFonts w:ascii="Palatino Linotype" w:eastAsia="Arial" w:hAnsi="Palatino Linotype" w:cs="Arial"/>
          <w:b/>
          <w:i/>
        </w:rPr>
        <w:t>ión</w:t>
      </w:r>
      <w:r w:rsidRPr="00071AB7">
        <w:rPr>
          <w:rFonts w:ascii="Palatino Linotype" w:eastAsia="Arial" w:hAnsi="Palatino Linotype" w:cs="Arial"/>
          <w:b/>
          <w:i/>
          <w:spacing w:val="2"/>
        </w:rPr>
        <w:t xml:space="preserve"> </w:t>
      </w:r>
      <w:r w:rsidRPr="00071AB7">
        <w:rPr>
          <w:rFonts w:ascii="Palatino Linotype" w:eastAsia="Arial" w:hAnsi="Palatino Linotype" w:cs="Arial"/>
          <w:b/>
          <w:i/>
        </w:rPr>
        <w:t>públi</w:t>
      </w:r>
      <w:r w:rsidRPr="00071AB7">
        <w:rPr>
          <w:rFonts w:ascii="Palatino Linotype" w:eastAsia="Arial" w:hAnsi="Palatino Linotype" w:cs="Arial"/>
          <w:b/>
          <w:i/>
          <w:spacing w:val="-1"/>
        </w:rPr>
        <w:t>ca</w:t>
      </w:r>
      <w:r w:rsidRPr="00071AB7">
        <w:rPr>
          <w:rFonts w:ascii="Palatino Linotype" w:eastAsia="Arial" w:hAnsi="Palatino Linotype" w:cs="Arial"/>
          <w:b/>
          <w:i/>
        </w:rPr>
        <w:t>.</w:t>
      </w:r>
      <w:r w:rsidRPr="00071AB7">
        <w:rPr>
          <w:rFonts w:ascii="Palatino Linotype" w:eastAsia="Arial" w:hAnsi="Palatino Linotype" w:cs="Arial"/>
          <w:b/>
          <w:i/>
          <w:spacing w:val="8"/>
        </w:rPr>
        <w:t xml:space="preserve"> </w:t>
      </w:r>
      <w:r w:rsidRPr="00071AB7">
        <w:rPr>
          <w:rFonts w:ascii="Palatino Linotype" w:eastAsia="Arial" w:hAnsi="Palatino Linotype" w:cs="Arial"/>
          <w:i/>
        </w:rPr>
        <w:t>Co</w:t>
      </w:r>
      <w:r w:rsidRPr="00071AB7">
        <w:rPr>
          <w:rFonts w:ascii="Palatino Linotype" w:eastAsia="Arial" w:hAnsi="Palatino Linotype" w:cs="Arial"/>
          <w:i/>
          <w:spacing w:val="1"/>
        </w:rPr>
        <w:t>n</w:t>
      </w:r>
      <w:r w:rsidRPr="00071AB7">
        <w:rPr>
          <w:rFonts w:ascii="Palatino Linotype" w:eastAsia="Arial" w:hAnsi="Palatino Linotype" w:cs="Arial"/>
          <w:i/>
        </w:rPr>
        <w:t>s</w:t>
      </w:r>
      <w:r w:rsidRPr="00071AB7">
        <w:rPr>
          <w:rFonts w:ascii="Palatino Linotype" w:eastAsia="Arial" w:hAnsi="Palatino Linotype" w:cs="Arial"/>
          <w:i/>
          <w:spacing w:val="-3"/>
        </w:rPr>
        <w:t>i</w:t>
      </w:r>
      <w:r w:rsidRPr="00071AB7">
        <w:rPr>
          <w:rFonts w:ascii="Palatino Linotype" w:eastAsia="Arial" w:hAnsi="Palatino Linotype" w:cs="Arial"/>
          <w:i/>
          <w:spacing w:val="1"/>
        </w:rPr>
        <w:t>de</w:t>
      </w:r>
      <w:r w:rsidRPr="00071AB7">
        <w:rPr>
          <w:rFonts w:ascii="Palatino Linotype" w:eastAsia="Arial" w:hAnsi="Palatino Linotype" w:cs="Arial"/>
          <w:i/>
        </w:rPr>
        <w:t>ra</w:t>
      </w:r>
      <w:r w:rsidRPr="00071AB7">
        <w:rPr>
          <w:rFonts w:ascii="Palatino Linotype" w:eastAsia="Arial" w:hAnsi="Palatino Linotype" w:cs="Arial"/>
          <w:i/>
          <w:spacing w:val="-1"/>
        </w:rPr>
        <w:t>nd</w:t>
      </w:r>
      <w:r w:rsidRPr="00071AB7">
        <w:rPr>
          <w:rFonts w:ascii="Palatino Linotype" w:eastAsia="Arial" w:hAnsi="Palatino Linotype" w:cs="Arial"/>
          <w:i/>
        </w:rPr>
        <w:t xml:space="preserve">o </w:t>
      </w:r>
      <w:r w:rsidRPr="00071AB7">
        <w:rPr>
          <w:rFonts w:ascii="Palatino Linotype" w:eastAsia="Arial" w:hAnsi="Palatino Linotype" w:cs="Arial"/>
          <w:i/>
          <w:spacing w:val="-1"/>
        </w:rPr>
        <w:t>q</w:t>
      </w:r>
      <w:r w:rsidRPr="00071AB7">
        <w:rPr>
          <w:rFonts w:ascii="Palatino Linotype" w:eastAsia="Arial" w:hAnsi="Palatino Linotype" w:cs="Arial"/>
          <w:i/>
          <w:spacing w:val="1"/>
        </w:rPr>
        <w:t>u</w:t>
      </w:r>
      <w:r w:rsidRPr="00071AB7">
        <w:rPr>
          <w:rFonts w:ascii="Palatino Linotype" w:eastAsia="Arial" w:hAnsi="Palatino Linotype" w:cs="Arial"/>
          <w:i/>
        </w:rPr>
        <w:t>e</w:t>
      </w:r>
      <w:r w:rsidRPr="00071AB7">
        <w:rPr>
          <w:rFonts w:ascii="Palatino Linotype" w:eastAsia="Arial" w:hAnsi="Palatino Linotype" w:cs="Arial"/>
          <w:i/>
          <w:spacing w:val="1"/>
        </w:rPr>
        <w:t xml:space="preserve"> e</w:t>
      </w:r>
      <w:r w:rsidRPr="00071AB7">
        <w:rPr>
          <w:rFonts w:ascii="Palatino Linotype" w:eastAsia="Arial" w:hAnsi="Palatino Linotype" w:cs="Arial"/>
          <w:i/>
        </w:rPr>
        <w:t>l t</w:t>
      </w:r>
      <w:r w:rsidRPr="00071AB7">
        <w:rPr>
          <w:rFonts w:ascii="Palatino Linotype" w:eastAsia="Arial" w:hAnsi="Palatino Linotype" w:cs="Arial"/>
          <w:i/>
          <w:spacing w:val="-1"/>
        </w:rPr>
        <w:t>í</w:t>
      </w:r>
      <w:r w:rsidRPr="00071AB7">
        <w:rPr>
          <w:rFonts w:ascii="Palatino Linotype" w:eastAsia="Arial" w:hAnsi="Palatino Linotype" w:cs="Arial"/>
          <w:i/>
        </w:rPr>
        <w:t>t</w:t>
      </w:r>
      <w:r w:rsidRPr="00071AB7">
        <w:rPr>
          <w:rFonts w:ascii="Palatino Linotype" w:eastAsia="Arial" w:hAnsi="Palatino Linotype" w:cs="Arial"/>
          <w:i/>
          <w:spacing w:val="1"/>
        </w:rPr>
        <w:t>u</w:t>
      </w:r>
      <w:r w:rsidRPr="00071AB7">
        <w:rPr>
          <w:rFonts w:ascii="Palatino Linotype" w:eastAsia="Arial" w:hAnsi="Palatino Linotype" w:cs="Arial"/>
          <w:i/>
        </w:rPr>
        <w:t>lo</w:t>
      </w:r>
      <w:r w:rsidRPr="00071AB7">
        <w:rPr>
          <w:rFonts w:ascii="Palatino Linotype" w:eastAsia="Arial" w:hAnsi="Palatino Linotype" w:cs="Arial"/>
          <w:i/>
          <w:spacing w:val="1"/>
        </w:rPr>
        <w:t xml:space="preserve"> p</w:t>
      </w:r>
      <w:r w:rsidRPr="00071AB7">
        <w:rPr>
          <w:rFonts w:ascii="Palatino Linotype" w:eastAsia="Arial" w:hAnsi="Palatino Linotype" w:cs="Arial"/>
          <w:i/>
        </w:rPr>
        <w:t>rof</w:t>
      </w:r>
      <w:r w:rsidRPr="00071AB7">
        <w:rPr>
          <w:rFonts w:ascii="Palatino Linotype" w:eastAsia="Arial" w:hAnsi="Palatino Linotype" w:cs="Arial"/>
          <w:i/>
          <w:spacing w:val="1"/>
        </w:rPr>
        <w:t>e</w:t>
      </w:r>
      <w:r w:rsidRPr="00071AB7">
        <w:rPr>
          <w:rFonts w:ascii="Palatino Linotype" w:eastAsia="Arial" w:hAnsi="Palatino Linotype" w:cs="Arial"/>
          <w:i/>
        </w:rPr>
        <w:t>sio</w:t>
      </w:r>
      <w:r w:rsidRPr="00071AB7">
        <w:rPr>
          <w:rFonts w:ascii="Palatino Linotype" w:eastAsia="Arial" w:hAnsi="Palatino Linotype" w:cs="Arial"/>
          <w:i/>
          <w:spacing w:val="-1"/>
        </w:rPr>
        <w:t>n</w:t>
      </w:r>
      <w:r w:rsidRPr="00071AB7">
        <w:rPr>
          <w:rFonts w:ascii="Palatino Linotype" w:eastAsia="Arial" w:hAnsi="Palatino Linotype" w:cs="Arial"/>
          <w:i/>
          <w:spacing w:val="1"/>
        </w:rPr>
        <w:t>a</w:t>
      </w:r>
      <w:r w:rsidRPr="00071AB7">
        <w:rPr>
          <w:rFonts w:ascii="Palatino Linotype" w:eastAsia="Arial" w:hAnsi="Palatino Linotype" w:cs="Arial"/>
          <w:i/>
        </w:rPr>
        <w:t xml:space="preserve">l </w:t>
      </w:r>
      <w:r w:rsidRPr="00071AB7">
        <w:rPr>
          <w:rFonts w:ascii="Palatino Linotype" w:eastAsia="Arial" w:hAnsi="Palatino Linotype" w:cs="Arial"/>
          <w:i/>
          <w:spacing w:val="1"/>
        </w:rPr>
        <w:t>e</w:t>
      </w:r>
      <w:r w:rsidRPr="00071AB7">
        <w:rPr>
          <w:rFonts w:ascii="Palatino Linotype" w:eastAsia="Arial" w:hAnsi="Palatino Linotype" w:cs="Arial"/>
          <w:i/>
        </w:rPr>
        <w:t xml:space="preserve">s </w:t>
      </w:r>
      <w:r w:rsidRPr="00071AB7">
        <w:rPr>
          <w:rFonts w:ascii="Palatino Linotype" w:eastAsia="Arial" w:hAnsi="Palatino Linotype" w:cs="Arial"/>
          <w:i/>
          <w:spacing w:val="1"/>
        </w:rPr>
        <w:t>u</w:t>
      </w:r>
      <w:r w:rsidRPr="00071AB7">
        <w:rPr>
          <w:rFonts w:ascii="Palatino Linotype" w:eastAsia="Arial" w:hAnsi="Palatino Linotype" w:cs="Arial"/>
          <w:i/>
        </w:rPr>
        <w:t>n</w:t>
      </w:r>
      <w:r w:rsidRPr="00071AB7">
        <w:rPr>
          <w:rFonts w:ascii="Palatino Linotype" w:eastAsia="Arial" w:hAnsi="Palatino Linotype" w:cs="Arial"/>
          <w:i/>
          <w:spacing w:val="1"/>
        </w:rPr>
        <w:t xml:space="preserve"> do</w:t>
      </w:r>
      <w:r w:rsidRPr="00071AB7">
        <w:rPr>
          <w:rFonts w:ascii="Palatino Linotype" w:eastAsia="Arial" w:hAnsi="Palatino Linotype" w:cs="Arial"/>
          <w:i/>
          <w:spacing w:val="-2"/>
        </w:rPr>
        <w:t>c</w:t>
      </w:r>
      <w:r w:rsidRPr="00071AB7">
        <w:rPr>
          <w:rFonts w:ascii="Palatino Linotype" w:eastAsia="Arial" w:hAnsi="Palatino Linotype" w:cs="Arial"/>
          <w:i/>
          <w:spacing w:val="1"/>
        </w:rPr>
        <w:t>u</w:t>
      </w:r>
      <w:r w:rsidRPr="00071AB7">
        <w:rPr>
          <w:rFonts w:ascii="Palatino Linotype" w:eastAsia="Arial" w:hAnsi="Palatino Linotype" w:cs="Arial"/>
          <w:i/>
          <w:spacing w:val="-1"/>
        </w:rPr>
        <w:t>m</w:t>
      </w:r>
      <w:r w:rsidRPr="00071AB7">
        <w:rPr>
          <w:rFonts w:ascii="Palatino Linotype" w:eastAsia="Arial" w:hAnsi="Palatino Linotype" w:cs="Arial"/>
          <w:i/>
          <w:spacing w:val="1"/>
        </w:rPr>
        <w:t>en</w:t>
      </w:r>
      <w:r w:rsidRPr="00071AB7">
        <w:rPr>
          <w:rFonts w:ascii="Palatino Linotype" w:eastAsia="Arial" w:hAnsi="Palatino Linotype" w:cs="Arial"/>
          <w:i/>
          <w:spacing w:val="-2"/>
        </w:rPr>
        <w:t>t</w:t>
      </w:r>
      <w:r w:rsidRPr="00071AB7">
        <w:rPr>
          <w:rFonts w:ascii="Palatino Linotype" w:eastAsia="Arial" w:hAnsi="Palatino Linotype" w:cs="Arial"/>
          <w:i/>
        </w:rPr>
        <w:t>o</w:t>
      </w:r>
      <w:r w:rsidRPr="00071AB7">
        <w:rPr>
          <w:rFonts w:ascii="Palatino Linotype" w:eastAsia="Arial" w:hAnsi="Palatino Linotype" w:cs="Arial"/>
          <w:i/>
          <w:spacing w:val="1"/>
        </w:rPr>
        <w:t xml:space="preserve"> </w:t>
      </w:r>
      <w:r w:rsidRPr="00071AB7">
        <w:rPr>
          <w:rFonts w:ascii="Palatino Linotype" w:eastAsia="Arial" w:hAnsi="Palatino Linotype" w:cs="Arial"/>
          <w:i/>
          <w:spacing w:val="-1"/>
        </w:rPr>
        <w:t>q</w:t>
      </w:r>
      <w:r w:rsidRPr="00071AB7">
        <w:rPr>
          <w:rFonts w:ascii="Palatino Linotype" w:eastAsia="Arial" w:hAnsi="Palatino Linotype" w:cs="Arial"/>
          <w:i/>
          <w:spacing w:val="1"/>
        </w:rPr>
        <w:t>u</w:t>
      </w:r>
      <w:r w:rsidRPr="00071AB7">
        <w:rPr>
          <w:rFonts w:ascii="Palatino Linotype" w:eastAsia="Arial" w:hAnsi="Palatino Linotype" w:cs="Arial"/>
          <w:i/>
        </w:rPr>
        <w:t>e</w:t>
      </w:r>
      <w:r w:rsidRPr="00071AB7">
        <w:rPr>
          <w:rFonts w:ascii="Palatino Linotype" w:eastAsia="Arial" w:hAnsi="Palatino Linotype" w:cs="Arial"/>
          <w:i/>
          <w:spacing w:val="1"/>
        </w:rPr>
        <w:t xml:space="preserve"> </w:t>
      </w:r>
      <w:r w:rsidRPr="00071AB7">
        <w:rPr>
          <w:rFonts w:ascii="Palatino Linotype" w:eastAsia="Arial" w:hAnsi="Palatino Linotype" w:cs="Arial"/>
          <w:i/>
        </w:rPr>
        <w:t>ti</w:t>
      </w:r>
      <w:r w:rsidRPr="00071AB7">
        <w:rPr>
          <w:rFonts w:ascii="Palatino Linotype" w:eastAsia="Arial" w:hAnsi="Palatino Linotype" w:cs="Arial"/>
          <w:i/>
          <w:spacing w:val="1"/>
        </w:rPr>
        <w:t>e</w:t>
      </w:r>
      <w:r w:rsidRPr="00071AB7">
        <w:rPr>
          <w:rFonts w:ascii="Palatino Linotype" w:eastAsia="Arial" w:hAnsi="Palatino Linotype" w:cs="Arial"/>
          <w:i/>
          <w:spacing w:val="-1"/>
        </w:rPr>
        <w:t>n</w:t>
      </w:r>
      <w:r w:rsidRPr="00071AB7">
        <w:rPr>
          <w:rFonts w:ascii="Palatino Linotype" w:eastAsia="Arial" w:hAnsi="Palatino Linotype" w:cs="Arial"/>
          <w:i/>
        </w:rPr>
        <w:t>e</w:t>
      </w:r>
      <w:r w:rsidRPr="00071AB7">
        <w:rPr>
          <w:rFonts w:ascii="Palatino Linotype" w:eastAsia="Arial" w:hAnsi="Palatino Linotype" w:cs="Arial"/>
          <w:i/>
          <w:spacing w:val="1"/>
        </w:rPr>
        <w:t xml:space="preserve"> po</w:t>
      </w:r>
      <w:r w:rsidRPr="00071AB7">
        <w:rPr>
          <w:rFonts w:ascii="Palatino Linotype" w:eastAsia="Arial" w:hAnsi="Palatino Linotype" w:cs="Arial"/>
          <w:i/>
        </w:rPr>
        <w:t xml:space="preserve">r </w:t>
      </w:r>
      <w:r w:rsidRPr="00071AB7">
        <w:rPr>
          <w:rFonts w:ascii="Palatino Linotype" w:eastAsia="Arial" w:hAnsi="Palatino Linotype" w:cs="Arial"/>
          <w:i/>
          <w:spacing w:val="1"/>
        </w:rPr>
        <w:t>ob</w:t>
      </w:r>
      <w:r w:rsidRPr="00071AB7">
        <w:rPr>
          <w:rFonts w:ascii="Palatino Linotype" w:eastAsia="Arial" w:hAnsi="Palatino Linotype" w:cs="Arial"/>
          <w:i/>
        </w:rPr>
        <w:t>j</w:t>
      </w:r>
      <w:r w:rsidRPr="00071AB7">
        <w:rPr>
          <w:rFonts w:ascii="Palatino Linotype" w:eastAsia="Arial" w:hAnsi="Palatino Linotype" w:cs="Arial"/>
          <w:i/>
          <w:spacing w:val="-2"/>
        </w:rPr>
        <w:t>e</w:t>
      </w:r>
      <w:r w:rsidRPr="00071AB7">
        <w:rPr>
          <w:rFonts w:ascii="Palatino Linotype" w:eastAsia="Arial" w:hAnsi="Palatino Linotype" w:cs="Arial"/>
          <w:i/>
        </w:rPr>
        <w:t>to</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a</w:t>
      </w:r>
      <w:r w:rsidRPr="00071AB7">
        <w:rPr>
          <w:rFonts w:ascii="Palatino Linotype" w:eastAsia="Arial" w:hAnsi="Palatino Linotype" w:cs="Arial"/>
          <w:i/>
          <w:spacing w:val="-2"/>
        </w:rPr>
        <w:t>c</w:t>
      </w:r>
      <w:r w:rsidRPr="00071AB7">
        <w:rPr>
          <w:rFonts w:ascii="Palatino Linotype" w:eastAsia="Arial" w:hAnsi="Palatino Linotype" w:cs="Arial"/>
          <w:i/>
        </w:rPr>
        <w:t>re</w:t>
      </w:r>
      <w:r w:rsidRPr="00071AB7">
        <w:rPr>
          <w:rFonts w:ascii="Palatino Linotype" w:eastAsia="Arial" w:hAnsi="Palatino Linotype" w:cs="Arial"/>
          <w:i/>
          <w:spacing w:val="1"/>
        </w:rPr>
        <w:t>d</w:t>
      </w:r>
      <w:r w:rsidRPr="00071AB7">
        <w:rPr>
          <w:rFonts w:ascii="Palatino Linotype" w:eastAsia="Arial" w:hAnsi="Palatino Linotype" w:cs="Arial"/>
          <w:i/>
        </w:rPr>
        <w:t>it</w:t>
      </w:r>
      <w:r w:rsidRPr="00071AB7">
        <w:rPr>
          <w:rFonts w:ascii="Palatino Linotype" w:eastAsia="Arial" w:hAnsi="Palatino Linotype" w:cs="Arial"/>
          <w:i/>
          <w:spacing w:val="1"/>
        </w:rPr>
        <w:t>a</w:t>
      </w:r>
      <w:r w:rsidRPr="00071AB7">
        <w:rPr>
          <w:rFonts w:ascii="Palatino Linotype" w:eastAsia="Arial" w:hAnsi="Palatino Linotype" w:cs="Arial"/>
          <w:i/>
        </w:rPr>
        <w:t xml:space="preserve">r </w:t>
      </w:r>
      <w:r w:rsidRPr="00071AB7">
        <w:rPr>
          <w:rFonts w:ascii="Palatino Linotype" w:eastAsia="Arial" w:hAnsi="Palatino Linotype" w:cs="Arial"/>
          <w:i/>
          <w:spacing w:val="-1"/>
        </w:rPr>
        <w:t>q</w:t>
      </w:r>
      <w:r w:rsidRPr="00071AB7">
        <w:rPr>
          <w:rFonts w:ascii="Palatino Linotype" w:eastAsia="Arial" w:hAnsi="Palatino Linotype" w:cs="Arial"/>
          <w:i/>
          <w:spacing w:val="1"/>
        </w:rPr>
        <w:t>u</w:t>
      </w:r>
      <w:r w:rsidRPr="00071AB7">
        <w:rPr>
          <w:rFonts w:ascii="Palatino Linotype" w:eastAsia="Arial" w:hAnsi="Palatino Linotype" w:cs="Arial"/>
          <w:i/>
        </w:rPr>
        <w:t>e</w:t>
      </w:r>
      <w:r w:rsidRPr="00071AB7">
        <w:rPr>
          <w:rFonts w:ascii="Palatino Linotype" w:eastAsia="Arial" w:hAnsi="Palatino Linotype" w:cs="Arial"/>
          <w:i/>
          <w:spacing w:val="1"/>
        </w:rPr>
        <w:t xml:space="preserve"> u</w:t>
      </w:r>
      <w:r w:rsidRPr="00071AB7">
        <w:rPr>
          <w:rFonts w:ascii="Palatino Linotype" w:eastAsia="Arial" w:hAnsi="Palatino Linotype" w:cs="Arial"/>
          <w:i/>
          <w:spacing w:val="-1"/>
        </w:rPr>
        <w:t>n</w:t>
      </w:r>
      <w:r w:rsidRPr="00071AB7">
        <w:rPr>
          <w:rFonts w:ascii="Palatino Linotype" w:eastAsia="Arial" w:hAnsi="Palatino Linotype" w:cs="Arial"/>
          <w:i/>
        </w:rPr>
        <w:t xml:space="preserve">a </w:t>
      </w:r>
      <w:r w:rsidRPr="00071AB7">
        <w:rPr>
          <w:rFonts w:ascii="Palatino Linotype" w:eastAsia="Arial" w:hAnsi="Palatino Linotype" w:cs="Arial"/>
          <w:i/>
          <w:spacing w:val="1"/>
        </w:rPr>
        <w:t>pe</w:t>
      </w:r>
      <w:r w:rsidRPr="00071AB7">
        <w:rPr>
          <w:rFonts w:ascii="Palatino Linotype" w:eastAsia="Arial" w:hAnsi="Palatino Linotype" w:cs="Arial"/>
          <w:i/>
        </w:rPr>
        <w:t>rso</w:t>
      </w:r>
      <w:r w:rsidRPr="00071AB7">
        <w:rPr>
          <w:rFonts w:ascii="Palatino Linotype" w:eastAsia="Arial" w:hAnsi="Palatino Linotype" w:cs="Arial"/>
          <w:i/>
          <w:spacing w:val="-1"/>
        </w:rPr>
        <w:t>n</w:t>
      </w:r>
      <w:r w:rsidRPr="00071AB7">
        <w:rPr>
          <w:rFonts w:ascii="Palatino Linotype" w:eastAsia="Arial" w:hAnsi="Palatino Linotype" w:cs="Arial"/>
          <w:i/>
        </w:rPr>
        <w:t>a</w:t>
      </w:r>
      <w:r w:rsidRPr="00071AB7">
        <w:rPr>
          <w:rFonts w:ascii="Palatino Linotype" w:eastAsia="Arial" w:hAnsi="Palatino Linotype" w:cs="Arial"/>
          <w:i/>
          <w:spacing w:val="5"/>
        </w:rPr>
        <w:t xml:space="preserve"> </w:t>
      </w:r>
      <w:r w:rsidRPr="00071AB7">
        <w:rPr>
          <w:rFonts w:ascii="Palatino Linotype" w:eastAsia="Arial" w:hAnsi="Palatino Linotype" w:cs="Arial"/>
          <w:i/>
          <w:spacing w:val="-2"/>
        </w:rPr>
        <w:t>c</w:t>
      </w:r>
      <w:r w:rsidRPr="00071AB7">
        <w:rPr>
          <w:rFonts w:ascii="Palatino Linotype" w:eastAsia="Arial" w:hAnsi="Palatino Linotype" w:cs="Arial"/>
          <w:i/>
          <w:spacing w:val="1"/>
        </w:rPr>
        <w:t>ue</w:t>
      </w:r>
      <w:r w:rsidRPr="00071AB7">
        <w:rPr>
          <w:rFonts w:ascii="Palatino Linotype" w:eastAsia="Arial" w:hAnsi="Palatino Linotype" w:cs="Arial"/>
          <w:i/>
          <w:spacing w:val="-1"/>
        </w:rPr>
        <w:t>n</w:t>
      </w:r>
      <w:r w:rsidRPr="00071AB7">
        <w:rPr>
          <w:rFonts w:ascii="Palatino Linotype" w:eastAsia="Arial" w:hAnsi="Palatino Linotype" w:cs="Arial"/>
          <w:i/>
        </w:rPr>
        <w:t>ta</w:t>
      </w:r>
      <w:r w:rsidRPr="00071AB7">
        <w:rPr>
          <w:rFonts w:ascii="Palatino Linotype" w:eastAsia="Arial" w:hAnsi="Palatino Linotype" w:cs="Arial"/>
          <w:i/>
          <w:spacing w:val="3"/>
        </w:rPr>
        <w:t xml:space="preserve"> </w:t>
      </w:r>
      <w:r w:rsidRPr="00071AB7">
        <w:rPr>
          <w:rFonts w:ascii="Palatino Linotype" w:eastAsia="Arial" w:hAnsi="Palatino Linotype" w:cs="Arial"/>
          <w:i/>
        </w:rPr>
        <w:t>c</w:t>
      </w:r>
      <w:r w:rsidRPr="00071AB7">
        <w:rPr>
          <w:rFonts w:ascii="Palatino Linotype" w:eastAsia="Arial" w:hAnsi="Palatino Linotype" w:cs="Arial"/>
          <w:i/>
          <w:spacing w:val="1"/>
        </w:rPr>
        <w:t>o</w:t>
      </w:r>
      <w:r w:rsidRPr="00071AB7">
        <w:rPr>
          <w:rFonts w:ascii="Palatino Linotype" w:eastAsia="Arial" w:hAnsi="Palatino Linotype" w:cs="Arial"/>
          <w:i/>
        </w:rPr>
        <w:t xml:space="preserve">n </w:t>
      </w:r>
      <w:r w:rsidRPr="00071AB7">
        <w:rPr>
          <w:rFonts w:ascii="Palatino Linotype" w:eastAsia="Arial" w:hAnsi="Palatino Linotype" w:cs="Arial"/>
          <w:i/>
          <w:spacing w:val="1"/>
        </w:rPr>
        <w:t>e</w:t>
      </w:r>
      <w:r w:rsidRPr="00071AB7">
        <w:rPr>
          <w:rFonts w:ascii="Palatino Linotype" w:eastAsia="Arial" w:hAnsi="Palatino Linotype" w:cs="Arial"/>
          <w:i/>
        </w:rPr>
        <w:t>l</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1"/>
        </w:rPr>
        <w:t>n</w:t>
      </w:r>
      <w:r w:rsidRPr="00071AB7">
        <w:rPr>
          <w:rFonts w:ascii="Palatino Linotype" w:eastAsia="Arial" w:hAnsi="Palatino Linotype" w:cs="Arial"/>
          <w:i/>
        </w:rPr>
        <w:t>i</w:t>
      </w:r>
      <w:r w:rsidRPr="00071AB7">
        <w:rPr>
          <w:rFonts w:ascii="Palatino Linotype" w:eastAsia="Arial" w:hAnsi="Palatino Linotype" w:cs="Arial"/>
          <w:i/>
          <w:spacing w:val="-3"/>
        </w:rPr>
        <w:t>v</w:t>
      </w:r>
      <w:r w:rsidRPr="00071AB7">
        <w:rPr>
          <w:rFonts w:ascii="Palatino Linotype" w:eastAsia="Arial" w:hAnsi="Palatino Linotype" w:cs="Arial"/>
          <w:i/>
          <w:spacing w:val="1"/>
        </w:rPr>
        <w:t>e</w:t>
      </w:r>
      <w:r w:rsidRPr="00071AB7">
        <w:rPr>
          <w:rFonts w:ascii="Palatino Linotype" w:eastAsia="Arial" w:hAnsi="Palatino Linotype" w:cs="Arial"/>
          <w:i/>
        </w:rPr>
        <w:t>l</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1"/>
        </w:rPr>
        <w:t>a</w:t>
      </w:r>
      <w:r w:rsidRPr="00071AB7">
        <w:rPr>
          <w:rFonts w:ascii="Palatino Linotype" w:eastAsia="Arial" w:hAnsi="Palatino Linotype" w:cs="Arial"/>
          <w:i/>
          <w:spacing w:val="-2"/>
        </w:rPr>
        <w:t>c</w:t>
      </w:r>
      <w:r w:rsidRPr="00071AB7">
        <w:rPr>
          <w:rFonts w:ascii="Palatino Linotype" w:eastAsia="Arial" w:hAnsi="Palatino Linotype" w:cs="Arial"/>
          <w:i/>
          <w:spacing w:val="1"/>
        </w:rPr>
        <w:t>ad</w:t>
      </w:r>
      <w:r w:rsidRPr="00071AB7">
        <w:rPr>
          <w:rFonts w:ascii="Palatino Linotype" w:eastAsia="Arial" w:hAnsi="Palatino Linotype" w:cs="Arial"/>
          <w:i/>
          <w:spacing w:val="-1"/>
        </w:rPr>
        <w:t>é</w:t>
      </w:r>
      <w:r w:rsidRPr="00071AB7">
        <w:rPr>
          <w:rFonts w:ascii="Palatino Linotype" w:eastAsia="Arial" w:hAnsi="Palatino Linotype" w:cs="Arial"/>
          <w:i/>
          <w:spacing w:val="1"/>
        </w:rPr>
        <w:t>m</w:t>
      </w:r>
      <w:r w:rsidRPr="00071AB7">
        <w:rPr>
          <w:rFonts w:ascii="Palatino Linotype" w:eastAsia="Arial" w:hAnsi="Palatino Linotype" w:cs="Arial"/>
          <w:i/>
        </w:rPr>
        <w:t>ico</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d</w:t>
      </w:r>
      <w:r w:rsidRPr="00071AB7">
        <w:rPr>
          <w:rFonts w:ascii="Palatino Linotype" w:eastAsia="Arial" w:hAnsi="Palatino Linotype" w:cs="Arial"/>
          <w:i/>
          <w:spacing w:val="1"/>
        </w:rPr>
        <w:t>e</w:t>
      </w:r>
      <w:r w:rsidRPr="00071AB7">
        <w:rPr>
          <w:rFonts w:ascii="Palatino Linotype" w:eastAsia="Arial" w:hAnsi="Palatino Linotype" w:cs="Arial"/>
          <w:i/>
        </w:rPr>
        <w:t>t</w:t>
      </w:r>
      <w:r w:rsidRPr="00071AB7">
        <w:rPr>
          <w:rFonts w:ascii="Palatino Linotype" w:eastAsia="Arial" w:hAnsi="Palatino Linotype" w:cs="Arial"/>
          <w:i/>
          <w:spacing w:val="1"/>
        </w:rPr>
        <w:t>e</w:t>
      </w:r>
      <w:r w:rsidRPr="00071AB7">
        <w:rPr>
          <w:rFonts w:ascii="Palatino Linotype" w:eastAsia="Arial" w:hAnsi="Palatino Linotype" w:cs="Arial"/>
          <w:i/>
        </w:rPr>
        <w:t>r</w:t>
      </w:r>
      <w:r w:rsidRPr="00071AB7">
        <w:rPr>
          <w:rFonts w:ascii="Palatino Linotype" w:eastAsia="Arial" w:hAnsi="Palatino Linotype" w:cs="Arial"/>
          <w:i/>
          <w:spacing w:val="1"/>
        </w:rPr>
        <w:t>m</w:t>
      </w:r>
      <w:r w:rsidRPr="00071AB7">
        <w:rPr>
          <w:rFonts w:ascii="Palatino Linotype" w:eastAsia="Arial" w:hAnsi="Palatino Linotype" w:cs="Arial"/>
          <w:i/>
          <w:spacing w:val="-3"/>
        </w:rPr>
        <w:t>i</w:t>
      </w:r>
      <w:r w:rsidRPr="00071AB7">
        <w:rPr>
          <w:rFonts w:ascii="Palatino Linotype" w:eastAsia="Arial" w:hAnsi="Palatino Linotype" w:cs="Arial"/>
          <w:i/>
          <w:spacing w:val="1"/>
        </w:rPr>
        <w:t>na</w:t>
      </w:r>
      <w:r w:rsidRPr="00071AB7">
        <w:rPr>
          <w:rFonts w:ascii="Palatino Linotype" w:eastAsia="Arial" w:hAnsi="Palatino Linotype" w:cs="Arial"/>
          <w:i/>
          <w:spacing w:val="-1"/>
        </w:rPr>
        <w:t>d</w:t>
      </w:r>
      <w:r w:rsidRPr="00071AB7">
        <w:rPr>
          <w:rFonts w:ascii="Palatino Linotype" w:eastAsia="Arial" w:hAnsi="Palatino Linotype" w:cs="Arial"/>
          <w:i/>
          <w:spacing w:val="1"/>
        </w:rPr>
        <w:t>o</w:t>
      </w:r>
      <w:r w:rsidRPr="00071AB7">
        <w:rPr>
          <w:rFonts w:ascii="Palatino Linotype" w:eastAsia="Arial" w:hAnsi="Palatino Linotype" w:cs="Arial"/>
          <w:i/>
        </w:rPr>
        <w:t>,</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e</w:t>
      </w:r>
      <w:r w:rsidRPr="00071AB7">
        <w:rPr>
          <w:rFonts w:ascii="Palatino Linotype" w:eastAsia="Arial" w:hAnsi="Palatino Linotype" w:cs="Arial"/>
          <w:i/>
        </w:rPr>
        <w:t>s</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po</w:t>
      </w:r>
      <w:r w:rsidRPr="00071AB7">
        <w:rPr>
          <w:rFonts w:ascii="Palatino Linotype" w:eastAsia="Arial" w:hAnsi="Palatino Linotype" w:cs="Arial"/>
          <w:i/>
        </w:rPr>
        <w:t>s</w:t>
      </w:r>
      <w:r w:rsidRPr="00071AB7">
        <w:rPr>
          <w:rFonts w:ascii="Palatino Linotype" w:eastAsia="Arial" w:hAnsi="Palatino Linotype" w:cs="Arial"/>
          <w:i/>
          <w:spacing w:val="-3"/>
        </w:rPr>
        <w:t>i</w:t>
      </w:r>
      <w:r w:rsidRPr="00071AB7">
        <w:rPr>
          <w:rFonts w:ascii="Palatino Linotype" w:eastAsia="Arial" w:hAnsi="Palatino Linotype" w:cs="Arial"/>
          <w:i/>
          <w:spacing w:val="1"/>
        </w:rPr>
        <w:t>b</w:t>
      </w:r>
      <w:r w:rsidRPr="00071AB7">
        <w:rPr>
          <w:rFonts w:ascii="Palatino Linotype" w:eastAsia="Arial" w:hAnsi="Palatino Linotype" w:cs="Arial"/>
          <w:i/>
        </w:rPr>
        <w:t>le</w:t>
      </w:r>
      <w:r w:rsidRPr="00071AB7">
        <w:rPr>
          <w:rFonts w:ascii="Palatino Linotype" w:eastAsia="Arial" w:hAnsi="Palatino Linotype" w:cs="Arial"/>
          <w:i/>
          <w:spacing w:val="5"/>
        </w:rPr>
        <w:t xml:space="preserve"> </w:t>
      </w:r>
      <w:r w:rsidRPr="00071AB7">
        <w:rPr>
          <w:rFonts w:ascii="Palatino Linotype" w:eastAsia="Arial" w:hAnsi="Palatino Linotype" w:cs="Arial"/>
          <w:i/>
          <w:spacing w:val="-1"/>
        </w:rPr>
        <w:t>a</w:t>
      </w:r>
      <w:r w:rsidRPr="00071AB7">
        <w:rPr>
          <w:rFonts w:ascii="Palatino Linotype" w:eastAsia="Arial" w:hAnsi="Palatino Linotype" w:cs="Arial"/>
          <w:i/>
          <w:spacing w:val="3"/>
        </w:rPr>
        <w:t>f</w:t>
      </w:r>
      <w:r w:rsidRPr="00071AB7">
        <w:rPr>
          <w:rFonts w:ascii="Palatino Linotype" w:eastAsia="Arial" w:hAnsi="Palatino Linotype" w:cs="Arial"/>
          <w:i/>
        </w:rPr>
        <w:t>i</w:t>
      </w:r>
      <w:r w:rsidRPr="00071AB7">
        <w:rPr>
          <w:rFonts w:ascii="Palatino Linotype" w:eastAsia="Arial" w:hAnsi="Palatino Linotype" w:cs="Arial"/>
          <w:i/>
          <w:spacing w:val="-4"/>
        </w:rPr>
        <w:t>r</w:t>
      </w:r>
      <w:r w:rsidRPr="00071AB7">
        <w:rPr>
          <w:rFonts w:ascii="Palatino Linotype" w:eastAsia="Arial" w:hAnsi="Palatino Linotype" w:cs="Arial"/>
          <w:i/>
          <w:spacing w:val="1"/>
        </w:rPr>
        <w:t>ma</w:t>
      </w:r>
      <w:r w:rsidRPr="00071AB7">
        <w:rPr>
          <w:rFonts w:ascii="Palatino Linotype" w:eastAsia="Arial" w:hAnsi="Palatino Linotype" w:cs="Arial"/>
          <w:i/>
        </w:rPr>
        <w:t>r</w:t>
      </w:r>
      <w:r w:rsidRPr="00071AB7">
        <w:rPr>
          <w:rFonts w:ascii="Palatino Linotype" w:eastAsia="Arial" w:hAnsi="Palatino Linotype" w:cs="Arial"/>
          <w:i/>
          <w:spacing w:val="1"/>
        </w:rPr>
        <w:t xml:space="preserve"> </w:t>
      </w:r>
      <w:r w:rsidRPr="00071AB7">
        <w:rPr>
          <w:rFonts w:ascii="Palatino Linotype" w:eastAsia="Arial" w:hAnsi="Palatino Linotype" w:cs="Arial"/>
          <w:i/>
          <w:spacing w:val="-1"/>
        </w:rPr>
        <w:t>q</w:t>
      </w:r>
      <w:r w:rsidRPr="00071AB7">
        <w:rPr>
          <w:rFonts w:ascii="Palatino Linotype" w:eastAsia="Arial" w:hAnsi="Palatino Linotype" w:cs="Arial"/>
          <w:i/>
          <w:spacing w:val="1"/>
        </w:rPr>
        <w:t>u</w:t>
      </w:r>
      <w:r w:rsidRPr="00071AB7">
        <w:rPr>
          <w:rFonts w:ascii="Palatino Linotype" w:eastAsia="Arial" w:hAnsi="Palatino Linotype" w:cs="Arial"/>
          <w:i/>
        </w:rPr>
        <w:t>e a tra</w:t>
      </w:r>
      <w:r w:rsidRPr="00071AB7">
        <w:rPr>
          <w:rFonts w:ascii="Palatino Linotype" w:eastAsia="Arial" w:hAnsi="Palatino Linotype" w:cs="Arial"/>
          <w:i/>
          <w:spacing w:val="-2"/>
        </w:rPr>
        <w:t>v</w:t>
      </w:r>
      <w:r w:rsidRPr="00071AB7">
        <w:rPr>
          <w:rFonts w:ascii="Palatino Linotype" w:eastAsia="Arial" w:hAnsi="Palatino Linotype" w:cs="Arial"/>
          <w:i/>
          <w:spacing w:val="1"/>
        </w:rPr>
        <w:t>é</w:t>
      </w:r>
      <w:r w:rsidRPr="00071AB7">
        <w:rPr>
          <w:rFonts w:ascii="Palatino Linotype" w:eastAsia="Arial" w:hAnsi="Palatino Linotype" w:cs="Arial"/>
          <w:i/>
        </w:rPr>
        <w:t>s</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1"/>
        </w:rPr>
        <w:t>de</w:t>
      </w:r>
      <w:r w:rsidRPr="00071AB7">
        <w:rPr>
          <w:rFonts w:ascii="Palatino Linotype" w:eastAsia="Arial" w:hAnsi="Palatino Linotype" w:cs="Arial"/>
          <w:i/>
        </w:rPr>
        <w:t>l</w:t>
      </w:r>
      <w:r w:rsidRPr="00071AB7">
        <w:rPr>
          <w:rFonts w:ascii="Palatino Linotype" w:eastAsia="Arial" w:hAnsi="Palatino Linotype" w:cs="Arial"/>
          <w:i/>
          <w:spacing w:val="5"/>
        </w:rPr>
        <w:t xml:space="preserve"> </w:t>
      </w:r>
      <w:r w:rsidRPr="00071AB7">
        <w:rPr>
          <w:rFonts w:ascii="Palatino Linotype" w:eastAsia="Arial" w:hAnsi="Palatino Linotype" w:cs="Arial"/>
          <w:i/>
        </w:rPr>
        <w:t>c</w:t>
      </w:r>
      <w:r w:rsidRPr="00071AB7">
        <w:rPr>
          <w:rFonts w:ascii="Palatino Linotype" w:eastAsia="Arial" w:hAnsi="Palatino Linotype" w:cs="Arial"/>
          <w:i/>
          <w:spacing w:val="1"/>
        </w:rPr>
        <w:t>o</w:t>
      </w:r>
      <w:r w:rsidRPr="00071AB7">
        <w:rPr>
          <w:rFonts w:ascii="Palatino Linotype" w:eastAsia="Arial" w:hAnsi="Palatino Linotype" w:cs="Arial"/>
          <w:i/>
          <w:spacing w:val="-1"/>
        </w:rPr>
        <w:t>n</w:t>
      </w:r>
      <w:r w:rsidRPr="00071AB7">
        <w:rPr>
          <w:rFonts w:ascii="Palatino Linotype" w:eastAsia="Arial" w:hAnsi="Palatino Linotype" w:cs="Arial"/>
          <w:i/>
          <w:spacing w:val="1"/>
        </w:rPr>
        <w:t>o</w:t>
      </w:r>
      <w:r w:rsidRPr="00071AB7">
        <w:rPr>
          <w:rFonts w:ascii="Palatino Linotype" w:eastAsia="Arial" w:hAnsi="Palatino Linotype" w:cs="Arial"/>
          <w:i/>
        </w:rPr>
        <w:t>ci</w:t>
      </w:r>
      <w:r w:rsidRPr="00071AB7">
        <w:rPr>
          <w:rFonts w:ascii="Palatino Linotype" w:eastAsia="Arial" w:hAnsi="Palatino Linotype" w:cs="Arial"/>
          <w:i/>
          <w:spacing w:val="1"/>
        </w:rPr>
        <w:t>m</w:t>
      </w:r>
      <w:r w:rsidRPr="00071AB7">
        <w:rPr>
          <w:rFonts w:ascii="Palatino Linotype" w:eastAsia="Arial" w:hAnsi="Palatino Linotype" w:cs="Arial"/>
          <w:i/>
        </w:rPr>
        <w:t>i</w:t>
      </w:r>
      <w:r w:rsidRPr="00071AB7">
        <w:rPr>
          <w:rFonts w:ascii="Palatino Linotype" w:eastAsia="Arial" w:hAnsi="Palatino Linotype" w:cs="Arial"/>
          <w:i/>
          <w:spacing w:val="-2"/>
        </w:rPr>
        <w:t>e</w:t>
      </w:r>
      <w:r w:rsidRPr="00071AB7">
        <w:rPr>
          <w:rFonts w:ascii="Palatino Linotype" w:eastAsia="Arial" w:hAnsi="Palatino Linotype" w:cs="Arial"/>
          <w:i/>
          <w:spacing w:val="-1"/>
        </w:rPr>
        <w:t>n</w:t>
      </w:r>
      <w:r w:rsidRPr="00071AB7">
        <w:rPr>
          <w:rFonts w:ascii="Palatino Linotype" w:eastAsia="Arial" w:hAnsi="Palatino Linotype" w:cs="Arial"/>
          <w:i/>
        </w:rPr>
        <w:t>to</w:t>
      </w:r>
      <w:r w:rsidRPr="00071AB7">
        <w:rPr>
          <w:rFonts w:ascii="Palatino Linotype" w:eastAsia="Arial" w:hAnsi="Palatino Linotype" w:cs="Arial"/>
          <w:i/>
          <w:spacing w:val="5"/>
        </w:rPr>
        <w:t xml:space="preserve"> </w:t>
      </w:r>
      <w:r w:rsidRPr="00071AB7">
        <w:rPr>
          <w:rFonts w:ascii="Palatino Linotype" w:eastAsia="Arial" w:hAnsi="Palatino Linotype" w:cs="Arial"/>
          <w:i/>
          <w:spacing w:val="-1"/>
        </w:rPr>
        <w:t>d</w:t>
      </w:r>
      <w:r w:rsidRPr="00071AB7">
        <w:rPr>
          <w:rFonts w:ascii="Palatino Linotype" w:eastAsia="Arial" w:hAnsi="Palatino Linotype" w:cs="Arial"/>
          <w:i/>
        </w:rPr>
        <w:t>e</w:t>
      </w:r>
      <w:r w:rsidRPr="00071AB7">
        <w:rPr>
          <w:rFonts w:ascii="Palatino Linotype" w:eastAsia="Arial" w:hAnsi="Palatino Linotype" w:cs="Arial"/>
          <w:i/>
          <w:spacing w:val="5"/>
        </w:rPr>
        <w:t xml:space="preserve"> </w:t>
      </w:r>
      <w:r w:rsidRPr="00071AB7">
        <w:rPr>
          <w:rFonts w:ascii="Palatino Linotype" w:eastAsia="Arial" w:hAnsi="Palatino Linotype" w:cs="Arial"/>
          <w:i/>
          <w:spacing w:val="1"/>
        </w:rPr>
        <w:t>a</w:t>
      </w:r>
      <w:r w:rsidRPr="00071AB7">
        <w:rPr>
          <w:rFonts w:ascii="Palatino Linotype" w:eastAsia="Arial" w:hAnsi="Palatino Linotype" w:cs="Arial"/>
          <w:i/>
        </w:rPr>
        <w:t>l</w:t>
      </w:r>
      <w:r w:rsidRPr="00071AB7">
        <w:rPr>
          <w:rFonts w:ascii="Palatino Linotype" w:eastAsia="Arial" w:hAnsi="Palatino Linotype" w:cs="Arial"/>
          <w:i/>
          <w:spacing w:val="-2"/>
        </w:rPr>
        <w:t>g</w:t>
      </w:r>
      <w:r w:rsidRPr="00071AB7">
        <w:rPr>
          <w:rFonts w:ascii="Palatino Linotype" w:eastAsia="Arial" w:hAnsi="Palatino Linotype" w:cs="Arial"/>
          <w:i/>
          <w:spacing w:val="1"/>
        </w:rPr>
        <w:t>uno</w:t>
      </w:r>
      <w:r w:rsidRPr="00071AB7">
        <w:rPr>
          <w:rFonts w:ascii="Palatino Linotype" w:eastAsia="Arial" w:hAnsi="Palatino Linotype" w:cs="Arial"/>
          <w:i/>
        </w:rPr>
        <w:t>s</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d</w:t>
      </w:r>
      <w:r w:rsidRPr="00071AB7">
        <w:rPr>
          <w:rFonts w:ascii="Palatino Linotype" w:eastAsia="Arial" w:hAnsi="Palatino Linotype" w:cs="Arial"/>
          <w:i/>
        </w:rPr>
        <w:t>e</w:t>
      </w:r>
      <w:r w:rsidRPr="00071AB7">
        <w:rPr>
          <w:rFonts w:ascii="Palatino Linotype" w:eastAsia="Arial" w:hAnsi="Palatino Linotype" w:cs="Arial"/>
          <w:i/>
          <w:spacing w:val="3"/>
        </w:rPr>
        <w:t xml:space="preserve"> </w:t>
      </w:r>
      <w:r w:rsidRPr="00071AB7">
        <w:rPr>
          <w:rFonts w:ascii="Palatino Linotype" w:eastAsia="Arial" w:hAnsi="Palatino Linotype" w:cs="Arial"/>
          <w:i/>
        </w:rPr>
        <w:t>los</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da</w:t>
      </w:r>
      <w:r w:rsidRPr="00071AB7">
        <w:rPr>
          <w:rFonts w:ascii="Palatino Linotype" w:eastAsia="Arial" w:hAnsi="Palatino Linotype" w:cs="Arial"/>
          <w:i/>
        </w:rPr>
        <w:t>t</w:t>
      </w:r>
      <w:r w:rsidRPr="00071AB7">
        <w:rPr>
          <w:rFonts w:ascii="Palatino Linotype" w:eastAsia="Arial" w:hAnsi="Palatino Linotype" w:cs="Arial"/>
          <w:i/>
          <w:spacing w:val="1"/>
        </w:rPr>
        <w:t>o</w:t>
      </w:r>
      <w:r w:rsidRPr="00071AB7">
        <w:rPr>
          <w:rFonts w:ascii="Palatino Linotype" w:eastAsia="Arial" w:hAnsi="Palatino Linotype" w:cs="Arial"/>
          <w:i/>
        </w:rPr>
        <w:t>s</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pe</w:t>
      </w:r>
      <w:r w:rsidRPr="00071AB7">
        <w:rPr>
          <w:rFonts w:ascii="Palatino Linotype" w:eastAsia="Arial" w:hAnsi="Palatino Linotype" w:cs="Arial"/>
          <w:i/>
        </w:rPr>
        <w:t>rs</w:t>
      </w:r>
      <w:r w:rsidRPr="00071AB7">
        <w:rPr>
          <w:rFonts w:ascii="Palatino Linotype" w:eastAsia="Arial" w:hAnsi="Palatino Linotype" w:cs="Arial"/>
          <w:i/>
          <w:spacing w:val="-2"/>
        </w:rPr>
        <w:t>o</w:t>
      </w:r>
      <w:r w:rsidRPr="00071AB7">
        <w:rPr>
          <w:rFonts w:ascii="Palatino Linotype" w:eastAsia="Arial" w:hAnsi="Palatino Linotype" w:cs="Arial"/>
          <w:i/>
          <w:spacing w:val="1"/>
        </w:rPr>
        <w:t>na</w:t>
      </w:r>
      <w:r w:rsidRPr="00071AB7">
        <w:rPr>
          <w:rFonts w:ascii="Palatino Linotype" w:eastAsia="Arial" w:hAnsi="Palatino Linotype" w:cs="Arial"/>
          <w:i/>
        </w:rPr>
        <w:t>les</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ah</w:t>
      </w:r>
      <w:r w:rsidRPr="00071AB7">
        <w:rPr>
          <w:rFonts w:ascii="Palatino Linotype" w:eastAsia="Arial" w:hAnsi="Palatino Linotype" w:cs="Arial"/>
          <w:i/>
        </w:rPr>
        <w:t>í c</w:t>
      </w:r>
      <w:r w:rsidRPr="00071AB7">
        <w:rPr>
          <w:rFonts w:ascii="Palatino Linotype" w:eastAsia="Arial" w:hAnsi="Palatino Linotype" w:cs="Arial"/>
          <w:i/>
          <w:spacing w:val="1"/>
        </w:rPr>
        <w:t>on</w:t>
      </w:r>
      <w:r w:rsidRPr="00071AB7">
        <w:rPr>
          <w:rFonts w:ascii="Palatino Linotype" w:eastAsia="Arial" w:hAnsi="Palatino Linotype" w:cs="Arial"/>
          <w:i/>
        </w:rPr>
        <w:t>t</w:t>
      </w:r>
      <w:r w:rsidRPr="00071AB7">
        <w:rPr>
          <w:rFonts w:ascii="Palatino Linotype" w:eastAsia="Arial" w:hAnsi="Palatino Linotype" w:cs="Arial"/>
          <w:i/>
          <w:spacing w:val="-1"/>
        </w:rPr>
        <w:t>e</w:t>
      </w:r>
      <w:r w:rsidRPr="00071AB7">
        <w:rPr>
          <w:rFonts w:ascii="Palatino Linotype" w:eastAsia="Arial" w:hAnsi="Palatino Linotype" w:cs="Arial"/>
          <w:i/>
          <w:spacing w:val="1"/>
        </w:rPr>
        <w:t>n</w:t>
      </w:r>
      <w:r w:rsidRPr="00071AB7">
        <w:rPr>
          <w:rFonts w:ascii="Palatino Linotype" w:eastAsia="Arial" w:hAnsi="Palatino Linotype" w:cs="Arial"/>
          <w:i/>
        </w:rPr>
        <w:t>id</w:t>
      </w:r>
      <w:r w:rsidRPr="00071AB7">
        <w:rPr>
          <w:rFonts w:ascii="Palatino Linotype" w:eastAsia="Arial" w:hAnsi="Palatino Linotype" w:cs="Arial"/>
          <w:i/>
          <w:spacing w:val="1"/>
        </w:rPr>
        <w:t>o</w:t>
      </w:r>
      <w:r w:rsidRPr="00071AB7">
        <w:rPr>
          <w:rFonts w:ascii="Palatino Linotype" w:eastAsia="Arial" w:hAnsi="Palatino Linotype" w:cs="Arial"/>
          <w:i/>
        </w:rPr>
        <w:t>s</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2"/>
        </w:rPr>
        <w:t>s</w:t>
      </w:r>
      <w:r w:rsidRPr="00071AB7">
        <w:rPr>
          <w:rFonts w:ascii="Palatino Linotype" w:eastAsia="Arial" w:hAnsi="Palatino Linotype" w:cs="Arial"/>
          <w:i/>
        </w:rPr>
        <w:t xml:space="preserve">e </w:t>
      </w:r>
      <w:r w:rsidRPr="00071AB7">
        <w:rPr>
          <w:rFonts w:ascii="Palatino Linotype" w:eastAsia="Arial" w:hAnsi="Palatino Linotype" w:cs="Arial"/>
          <w:i/>
          <w:spacing w:val="1"/>
        </w:rPr>
        <w:t>pu</w:t>
      </w:r>
      <w:r w:rsidRPr="00071AB7">
        <w:rPr>
          <w:rFonts w:ascii="Palatino Linotype" w:eastAsia="Arial" w:hAnsi="Palatino Linotype" w:cs="Arial"/>
          <w:i/>
          <w:spacing w:val="-1"/>
        </w:rPr>
        <w:t>e</w:t>
      </w:r>
      <w:r w:rsidRPr="00071AB7">
        <w:rPr>
          <w:rFonts w:ascii="Palatino Linotype" w:eastAsia="Arial" w:hAnsi="Palatino Linotype" w:cs="Arial"/>
          <w:i/>
          <w:spacing w:val="1"/>
        </w:rPr>
        <w:t>d</w:t>
      </w:r>
      <w:r w:rsidRPr="00071AB7">
        <w:rPr>
          <w:rFonts w:ascii="Palatino Linotype" w:eastAsia="Arial" w:hAnsi="Palatino Linotype" w:cs="Arial"/>
          <w:i/>
        </w:rPr>
        <w:t>e</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2"/>
        </w:rPr>
        <w:t>c</w:t>
      </w:r>
      <w:r w:rsidRPr="00071AB7">
        <w:rPr>
          <w:rFonts w:ascii="Palatino Linotype" w:eastAsia="Arial" w:hAnsi="Palatino Linotype" w:cs="Arial"/>
          <w:i/>
          <w:spacing w:val="1"/>
        </w:rPr>
        <w:t>o</w:t>
      </w:r>
      <w:r w:rsidRPr="00071AB7">
        <w:rPr>
          <w:rFonts w:ascii="Palatino Linotype" w:eastAsia="Arial" w:hAnsi="Palatino Linotype" w:cs="Arial"/>
          <w:i/>
        </w:rPr>
        <w:t>r</w:t>
      </w:r>
      <w:r w:rsidRPr="00071AB7">
        <w:rPr>
          <w:rFonts w:ascii="Palatino Linotype" w:eastAsia="Arial" w:hAnsi="Palatino Linotype" w:cs="Arial"/>
          <w:i/>
          <w:spacing w:val="-1"/>
        </w:rPr>
        <w:t>r</w:t>
      </w:r>
      <w:r w:rsidRPr="00071AB7">
        <w:rPr>
          <w:rFonts w:ascii="Palatino Linotype" w:eastAsia="Arial" w:hAnsi="Palatino Linotype" w:cs="Arial"/>
          <w:i/>
          <w:spacing w:val="1"/>
        </w:rPr>
        <w:t>obo</w:t>
      </w:r>
      <w:r w:rsidRPr="00071AB7">
        <w:rPr>
          <w:rFonts w:ascii="Palatino Linotype" w:eastAsia="Arial" w:hAnsi="Palatino Linotype" w:cs="Arial"/>
          <w:i/>
        </w:rPr>
        <w:t>rar</w:t>
      </w:r>
      <w:r w:rsidRPr="00071AB7">
        <w:rPr>
          <w:rFonts w:ascii="Palatino Linotype" w:eastAsia="Arial" w:hAnsi="Palatino Linotype" w:cs="Arial"/>
          <w:i/>
          <w:spacing w:val="3"/>
        </w:rPr>
        <w:t xml:space="preserve"> </w:t>
      </w:r>
      <w:r w:rsidRPr="00071AB7">
        <w:rPr>
          <w:rFonts w:ascii="Palatino Linotype" w:eastAsia="Arial" w:hAnsi="Palatino Linotype" w:cs="Arial"/>
          <w:i/>
        </w:rPr>
        <w:t>la</w:t>
      </w:r>
      <w:r w:rsidRPr="00071AB7">
        <w:rPr>
          <w:rFonts w:ascii="Palatino Linotype" w:eastAsia="Arial" w:hAnsi="Palatino Linotype" w:cs="Arial"/>
          <w:i/>
          <w:spacing w:val="3"/>
        </w:rPr>
        <w:t xml:space="preserve"> </w:t>
      </w:r>
      <w:r w:rsidRPr="00071AB7">
        <w:rPr>
          <w:rFonts w:ascii="Palatino Linotype" w:eastAsia="Arial" w:hAnsi="Palatino Linotype" w:cs="Arial"/>
          <w:i/>
          <w:spacing w:val="-3"/>
        </w:rPr>
        <w:t>i</w:t>
      </w:r>
      <w:r w:rsidRPr="00071AB7">
        <w:rPr>
          <w:rFonts w:ascii="Palatino Linotype" w:eastAsia="Arial" w:hAnsi="Palatino Linotype" w:cs="Arial"/>
          <w:i/>
          <w:spacing w:val="-1"/>
        </w:rPr>
        <w:t>d</w:t>
      </w:r>
      <w:r w:rsidRPr="00071AB7">
        <w:rPr>
          <w:rFonts w:ascii="Palatino Linotype" w:eastAsia="Arial" w:hAnsi="Palatino Linotype" w:cs="Arial"/>
          <w:i/>
          <w:spacing w:val="1"/>
        </w:rPr>
        <w:t>one</w:t>
      </w:r>
      <w:r w:rsidRPr="00071AB7">
        <w:rPr>
          <w:rFonts w:ascii="Palatino Linotype" w:eastAsia="Arial" w:hAnsi="Palatino Linotype" w:cs="Arial"/>
          <w:i/>
        </w:rPr>
        <w:t>i</w:t>
      </w:r>
      <w:r w:rsidRPr="00071AB7">
        <w:rPr>
          <w:rFonts w:ascii="Palatino Linotype" w:eastAsia="Arial" w:hAnsi="Palatino Linotype" w:cs="Arial"/>
          <w:i/>
          <w:spacing w:val="-2"/>
        </w:rPr>
        <w:t>d</w:t>
      </w:r>
      <w:r w:rsidRPr="00071AB7">
        <w:rPr>
          <w:rFonts w:ascii="Palatino Linotype" w:eastAsia="Arial" w:hAnsi="Palatino Linotype" w:cs="Arial"/>
          <w:i/>
          <w:spacing w:val="1"/>
        </w:rPr>
        <w:t>a</w:t>
      </w:r>
      <w:r w:rsidRPr="00071AB7">
        <w:rPr>
          <w:rFonts w:ascii="Palatino Linotype" w:eastAsia="Arial" w:hAnsi="Palatino Linotype" w:cs="Arial"/>
          <w:i/>
        </w:rPr>
        <w:t>d</w:t>
      </w:r>
      <w:r w:rsidRPr="00071AB7">
        <w:rPr>
          <w:rFonts w:ascii="Palatino Linotype" w:eastAsia="Arial" w:hAnsi="Palatino Linotype" w:cs="Arial"/>
          <w:i/>
          <w:spacing w:val="1"/>
        </w:rPr>
        <w:t xml:space="preserve"> de</w:t>
      </w:r>
      <w:r w:rsidRPr="00071AB7">
        <w:rPr>
          <w:rFonts w:ascii="Palatino Linotype" w:eastAsia="Arial" w:hAnsi="Palatino Linotype" w:cs="Arial"/>
          <w:i/>
        </w:rPr>
        <w:t>l</w:t>
      </w:r>
      <w:r w:rsidRPr="00071AB7">
        <w:rPr>
          <w:rFonts w:ascii="Palatino Linotype" w:eastAsia="Arial" w:hAnsi="Palatino Linotype" w:cs="Arial"/>
          <w:i/>
          <w:spacing w:val="3"/>
        </w:rPr>
        <w:t xml:space="preserve"> </w:t>
      </w:r>
      <w:r w:rsidRPr="00071AB7">
        <w:rPr>
          <w:rFonts w:ascii="Palatino Linotype" w:eastAsia="Arial" w:hAnsi="Palatino Linotype" w:cs="Arial"/>
          <w:i/>
        </w:rPr>
        <w:t>s</w:t>
      </w:r>
      <w:r w:rsidRPr="00071AB7">
        <w:rPr>
          <w:rFonts w:ascii="Palatino Linotype" w:eastAsia="Arial" w:hAnsi="Palatino Linotype" w:cs="Arial"/>
          <w:i/>
          <w:spacing w:val="1"/>
        </w:rPr>
        <w:t>e</w:t>
      </w:r>
      <w:r w:rsidRPr="00071AB7">
        <w:rPr>
          <w:rFonts w:ascii="Palatino Linotype" w:eastAsia="Arial" w:hAnsi="Palatino Linotype" w:cs="Arial"/>
          <w:i/>
        </w:rPr>
        <w:t>r</w:t>
      </w:r>
      <w:r w:rsidRPr="00071AB7">
        <w:rPr>
          <w:rFonts w:ascii="Palatino Linotype" w:eastAsia="Arial" w:hAnsi="Palatino Linotype" w:cs="Arial"/>
          <w:i/>
          <w:spacing w:val="-3"/>
        </w:rPr>
        <w:t>v</w:t>
      </w:r>
      <w:r w:rsidRPr="00071AB7">
        <w:rPr>
          <w:rFonts w:ascii="Palatino Linotype" w:eastAsia="Arial" w:hAnsi="Palatino Linotype" w:cs="Arial"/>
          <w:i/>
        </w:rPr>
        <w:t>id</w:t>
      </w:r>
      <w:r w:rsidRPr="00071AB7">
        <w:rPr>
          <w:rFonts w:ascii="Palatino Linotype" w:eastAsia="Arial" w:hAnsi="Palatino Linotype" w:cs="Arial"/>
          <w:i/>
          <w:spacing w:val="1"/>
        </w:rPr>
        <w:t>o</w:t>
      </w:r>
      <w:r w:rsidRPr="00071AB7">
        <w:rPr>
          <w:rFonts w:ascii="Palatino Linotype" w:eastAsia="Arial" w:hAnsi="Palatino Linotype" w:cs="Arial"/>
          <w:i/>
        </w:rPr>
        <w:t>r</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p</w:t>
      </w:r>
      <w:r w:rsidRPr="00071AB7">
        <w:rPr>
          <w:rFonts w:ascii="Palatino Linotype" w:eastAsia="Arial" w:hAnsi="Palatino Linotype" w:cs="Arial"/>
          <w:i/>
          <w:spacing w:val="1"/>
        </w:rPr>
        <w:t>úb</w:t>
      </w:r>
      <w:r w:rsidRPr="00071AB7">
        <w:rPr>
          <w:rFonts w:ascii="Palatino Linotype" w:eastAsia="Arial" w:hAnsi="Palatino Linotype" w:cs="Arial"/>
          <w:i/>
        </w:rPr>
        <w:t>l</w:t>
      </w:r>
      <w:r w:rsidRPr="00071AB7">
        <w:rPr>
          <w:rFonts w:ascii="Palatino Linotype" w:eastAsia="Arial" w:hAnsi="Palatino Linotype" w:cs="Arial"/>
          <w:i/>
          <w:spacing w:val="-1"/>
        </w:rPr>
        <w:t>i</w:t>
      </w:r>
      <w:r w:rsidRPr="00071AB7">
        <w:rPr>
          <w:rFonts w:ascii="Palatino Linotype" w:eastAsia="Arial" w:hAnsi="Palatino Linotype" w:cs="Arial"/>
          <w:i/>
        </w:rPr>
        <w:t>co</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1"/>
        </w:rPr>
        <w:t>p</w:t>
      </w:r>
      <w:r w:rsidRPr="00071AB7">
        <w:rPr>
          <w:rFonts w:ascii="Palatino Linotype" w:eastAsia="Arial" w:hAnsi="Palatino Linotype" w:cs="Arial"/>
          <w:i/>
          <w:spacing w:val="1"/>
        </w:rPr>
        <w:t>a</w:t>
      </w:r>
      <w:r w:rsidRPr="00071AB7">
        <w:rPr>
          <w:rFonts w:ascii="Palatino Linotype" w:eastAsia="Arial" w:hAnsi="Palatino Linotype" w:cs="Arial"/>
          <w:i/>
        </w:rPr>
        <w:t>ra</w:t>
      </w:r>
      <w:r w:rsidRPr="00071AB7">
        <w:rPr>
          <w:rFonts w:ascii="Palatino Linotype" w:eastAsia="Arial" w:hAnsi="Palatino Linotype" w:cs="Arial"/>
          <w:i/>
          <w:spacing w:val="3"/>
        </w:rPr>
        <w:t xml:space="preserve"> </w:t>
      </w:r>
      <w:r w:rsidRPr="00071AB7">
        <w:rPr>
          <w:rFonts w:ascii="Palatino Linotype" w:eastAsia="Arial" w:hAnsi="Palatino Linotype" w:cs="Arial"/>
          <w:i/>
          <w:spacing w:val="1"/>
        </w:rPr>
        <w:t>o</w:t>
      </w:r>
      <w:r w:rsidRPr="00071AB7">
        <w:rPr>
          <w:rFonts w:ascii="Palatino Linotype" w:eastAsia="Arial" w:hAnsi="Palatino Linotype" w:cs="Arial"/>
          <w:i/>
          <w:spacing w:val="-2"/>
        </w:rPr>
        <w:t>c</w:t>
      </w:r>
      <w:r w:rsidRPr="00071AB7">
        <w:rPr>
          <w:rFonts w:ascii="Palatino Linotype" w:eastAsia="Arial" w:hAnsi="Palatino Linotype" w:cs="Arial"/>
          <w:i/>
          <w:spacing w:val="1"/>
        </w:rPr>
        <w:t>u</w:t>
      </w:r>
      <w:r w:rsidRPr="00071AB7">
        <w:rPr>
          <w:rFonts w:ascii="Palatino Linotype" w:eastAsia="Arial" w:hAnsi="Palatino Linotype" w:cs="Arial"/>
          <w:i/>
          <w:spacing w:val="-1"/>
        </w:rPr>
        <w:t>p</w:t>
      </w:r>
      <w:r w:rsidRPr="00071AB7">
        <w:rPr>
          <w:rFonts w:ascii="Palatino Linotype" w:eastAsia="Arial" w:hAnsi="Palatino Linotype" w:cs="Arial"/>
          <w:i/>
          <w:spacing w:val="1"/>
        </w:rPr>
        <w:t>a</w:t>
      </w:r>
      <w:r w:rsidRPr="00071AB7">
        <w:rPr>
          <w:rFonts w:ascii="Palatino Linotype" w:eastAsia="Arial" w:hAnsi="Palatino Linotype" w:cs="Arial"/>
          <w:i/>
        </w:rPr>
        <w:t>r</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e</w:t>
      </w:r>
      <w:r w:rsidRPr="00071AB7">
        <w:rPr>
          <w:rFonts w:ascii="Palatino Linotype" w:eastAsia="Arial" w:hAnsi="Palatino Linotype" w:cs="Arial"/>
          <w:i/>
        </w:rPr>
        <w:t xml:space="preserve">l </w:t>
      </w:r>
      <w:r w:rsidRPr="00071AB7">
        <w:rPr>
          <w:rFonts w:ascii="Palatino Linotype" w:eastAsia="Arial" w:hAnsi="Palatino Linotype" w:cs="Arial"/>
          <w:i/>
          <w:spacing w:val="1"/>
        </w:rPr>
        <w:t>emp</w:t>
      </w:r>
      <w:r w:rsidRPr="00071AB7">
        <w:rPr>
          <w:rFonts w:ascii="Palatino Linotype" w:eastAsia="Arial" w:hAnsi="Palatino Linotype" w:cs="Arial"/>
          <w:i/>
          <w:spacing w:val="-3"/>
        </w:rPr>
        <w:t>l</w:t>
      </w:r>
      <w:r w:rsidRPr="00071AB7">
        <w:rPr>
          <w:rFonts w:ascii="Palatino Linotype" w:eastAsia="Arial" w:hAnsi="Palatino Linotype" w:cs="Arial"/>
          <w:i/>
          <w:spacing w:val="1"/>
        </w:rPr>
        <w:t>eo</w:t>
      </w:r>
      <w:r w:rsidRPr="00071AB7">
        <w:rPr>
          <w:rFonts w:ascii="Palatino Linotype" w:eastAsia="Arial" w:hAnsi="Palatino Linotype" w:cs="Arial"/>
          <w:i/>
        </w:rPr>
        <w:t>,</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2"/>
        </w:rPr>
        <w:t>c</w:t>
      </w:r>
      <w:r w:rsidRPr="00071AB7">
        <w:rPr>
          <w:rFonts w:ascii="Palatino Linotype" w:eastAsia="Arial" w:hAnsi="Palatino Linotype" w:cs="Arial"/>
          <w:i/>
          <w:spacing w:val="1"/>
        </w:rPr>
        <w:t>a</w:t>
      </w:r>
      <w:r w:rsidRPr="00071AB7">
        <w:rPr>
          <w:rFonts w:ascii="Palatino Linotype" w:eastAsia="Arial" w:hAnsi="Palatino Linotype" w:cs="Arial"/>
          <w:i/>
        </w:rPr>
        <w:t>r</w:t>
      </w:r>
      <w:r w:rsidRPr="00071AB7">
        <w:rPr>
          <w:rFonts w:ascii="Palatino Linotype" w:eastAsia="Arial" w:hAnsi="Palatino Linotype" w:cs="Arial"/>
          <w:i/>
          <w:spacing w:val="-2"/>
        </w:rPr>
        <w:t>g</w:t>
      </w:r>
      <w:r w:rsidRPr="00071AB7">
        <w:rPr>
          <w:rFonts w:ascii="Palatino Linotype" w:eastAsia="Arial" w:hAnsi="Palatino Linotype" w:cs="Arial"/>
          <w:i/>
        </w:rPr>
        <w:t>o</w:t>
      </w:r>
      <w:r w:rsidRPr="00071AB7">
        <w:rPr>
          <w:rFonts w:ascii="Palatino Linotype" w:eastAsia="Arial" w:hAnsi="Palatino Linotype" w:cs="Arial"/>
          <w:i/>
          <w:spacing w:val="4"/>
        </w:rPr>
        <w:t xml:space="preserve"> </w:t>
      </w:r>
      <w:r w:rsidRPr="00071AB7">
        <w:rPr>
          <w:rFonts w:ascii="Palatino Linotype" w:eastAsia="Arial" w:hAnsi="Palatino Linotype" w:cs="Arial"/>
          <w:i/>
        </w:rPr>
        <w:t>o c</w:t>
      </w:r>
      <w:r w:rsidRPr="00071AB7">
        <w:rPr>
          <w:rFonts w:ascii="Palatino Linotype" w:eastAsia="Arial" w:hAnsi="Palatino Linotype" w:cs="Arial"/>
          <w:i/>
          <w:spacing w:val="1"/>
        </w:rPr>
        <w:t>om</w:t>
      </w:r>
      <w:r w:rsidRPr="00071AB7">
        <w:rPr>
          <w:rFonts w:ascii="Palatino Linotype" w:eastAsia="Arial" w:hAnsi="Palatino Linotype" w:cs="Arial"/>
          <w:i/>
        </w:rPr>
        <w:t>is</w:t>
      </w:r>
      <w:r w:rsidRPr="00071AB7">
        <w:rPr>
          <w:rFonts w:ascii="Palatino Linotype" w:eastAsia="Arial" w:hAnsi="Palatino Linotype" w:cs="Arial"/>
          <w:i/>
          <w:spacing w:val="-1"/>
        </w:rPr>
        <w:t>i</w:t>
      </w:r>
      <w:r w:rsidRPr="00071AB7">
        <w:rPr>
          <w:rFonts w:ascii="Palatino Linotype" w:eastAsia="Arial" w:hAnsi="Palatino Linotype" w:cs="Arial"/>
          <w:i/>
          <w:spacing w:val="1"/>
        </w:rPr>
        <w:t>ó</w:t>
      </w:r>
      <w:r w:rsidRPr="00071AB7">
        <w:rPr>
          <w:rFonts w:ascii="Palatino Linotype" w:eastAsia="Arial" w:hAnsi="Palatino Linotype" w:cs="Arial"/>
          <w:i/>
        </w:rPr>
        <w:t>n</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e</w:t>
      </w:r>
      <w:r w:rsidRPr="00071AB7">
        <w:rPr>
          <w:rFonts w:ascii="Palatino Linotype" w:eastAsia="Arial" w:hAnsi="Palatino Linotype" w:cs="Arial"/>
          <w:i/>
          <w:spacing w:val="1"/>
        </w:rPr>
        <w:t>n</w:t>
      </w:r>
      <w:r w:rsidRPr="00071AB7">
        <w:rPr>
          <w:rFonts w:ascii="Palatino Linotype" w:eastAsia="Arial" w:hAnsi="Palatino Linotype" w:cs="Arial"/>
          <w:i/>
        </w:rPr>
        <w:t>c</w:t>
      </w:r>
      <w:r w:rsidRPr="00071AB7">
        <w:rPr>
          <w:rFonts w:ascii="Palatino Linotype" w:eastAsia="Arial" w:hAnsi="Palatino Linotype" w:cs="Arial"/>
          <w:i/>
          <w:spacing w:val="-1"/>
        </w:rPr>
        <w:t>o</w:t>
      </w:r>
      <w:r w:rsidRPr="00071AB7">
        <w:rPr>
          <w:rFonts w:ascii="Palatino Linotype" w:eastAsia="Arial" w:hAnsi="Palatino Linotype" w:cs="Arial"/>
          <w:i/>
          <w:spacing w:val="1"/>
        </w:rPr>
        <w:t>me</w:t>
      </w:r>
      <w:r w:rsidRPr="00071AB7">
        <w:rPr>
          <w:rFonts w:ascii="Palatino Linotype" w:eastAsia="Arial" w:hAnsi="Palatino Linotype" w:cs="Arial"/>
          <w:i/>
          <w:spacing w:val="-1"/>
        </w:rPr>
        <w:t>n</w:t>
      </w:r>
      <w:r w:rsidRPr="00071AB7">
        <w:rPr>
          <w:rFonts w:ascii="Palatino Linotype" w:eastAsia="Arial" w:hAnsi="Palatino Linotype" w:cs="Arial"/>
          <w:i/>
          <w:spacing w:val="1"/>
        </w:rPr>
        <w:t>d</w:t>
      </w:r>
      <w:r w:rsidRPr="00071AB7">
        <w:rPr>
          <w:rFonts w:ascii="Palatino Linotype" w:eastAsia="Arial" w:hAnsi="Palatino Linotype" w:cs="Arial"/>
          <w:i/>
          <w:spacing w:val="-1"/>
        </w:rPr>
        <w:t>a</w:t>
      </w:r>
      <w:r w:rsidRPr="00071AB7">
        <w:rPr>
          <w:rFonts w:ascii="Palatino Linotype" w:eastAsia="Arial" w:hAnsi="Palatino Linotype" w:cs="Arial"/>
          <w:i/>
          <w:spacing w:val="1"/>
        </w:rPr>
        <w:t>do</w:t>
      </w:r>
      <w:r w:rsidRPr="00071AB7">
        <w:rPr>
          <w:rFonts w:ascii="Palatino Linotype" w:eastAsia="Arial" w:hAnsi="Palatino Linotype" w:cs="Arial"/>
          <w:i/>
        </w:rPr>
        <w:t>.</w:t>
      </w:r>
      <w:r w:rsidRPr="00071AB7">
        <w:rPr>
          <w:rFonts w:ascii="Palatino Linotype" w:eastAsia="Arial" w:hAnsi="Palatino Linotype" w:cs="Arial"/>
          <w:i/>
          <w:spacing w:val="2"/>
        </w:rPr>
        <w:t xml:space="preserve"> </w:t>
      </w:r>
      <w:r w:rsidRPr="00071AB7">
        <w:rPr>
          <w:rFonts w:ascii="Palatino Linotype" w:eastAsia="Arial" w:hAnsi="Palatino Linotype" w:cs="Arial"/>
          <w:i/>
        </w:rPr>
        <w:t>En</w:t>
      </w:r>
      <w:r w:rsidRPr="00071AB7">
        <w:rPr>
          <w:rFonts w:ascii="Palatino Linotype" w:eastAsia="Arial" w:hAnsi="Palatino Linotype" w:cs="Arial"/>
          <w:i/>
          <w:spacing w:val="2"/>
        </w:rPr>
        <w:t xml:space="preserve"> </w:t>
      </w:r>
      <w:r w:rsidRPr="00071AB7">
        <w:rPr>
          <w:rFonts w:ascii="Palatino Linotype" w:eastAsia="Arial" w:hAnsi="Palatino Linotype" w:cs="Arial"/>
          <w:i/>
        </w:rPr>
        <w:t>t</w:t>
      </w:r>
      <w:r w:rsidRPr="00071AB7">
        <w:rPr>
          <w:rFonts w:ascii="Palatino Linotype" w:eastAsia="Arial" w:hAnsi="Palatino Linotype" w:cs="Arial"/>
          <w:i/>
          <w:spacing w:val="1"/>
        </w:rPr>
        <w:t>a</w:t>
      </w:r>
      <w:r w:rsidRPr="00071AB7">
        <w:rPr>
          <w:rFonts w:ascii="Palatino Linotype" w:eastAsia="Arial" w:hAnsi="Palatino Linotype" w:cs="Arial"/>
          <w:i/>
        </w:rPr>
        <w:t>l</w:t>
      </w:r>
      <w:r w:rsidRPr="00071AB7">
        <w:rPr>
          <w:rFonts w:ascii="Palatino Linotype" w:eastAsia="Arial" w:hAnsi="Palatino Linotype" w:cs="Arial"/>
          <w:i/>
          <w:spacing w:val="3"/>
        </w:rPr>
        <w:t xml:space="preserve"> </w:t>
      </w:r>
      <w:r w:rsidRPr="00071AB7">
        <w:rPr>
          <w:rFonts w:ascii="Palatino Linotype" w:eastAsia="Arial" w:hAnsi="Palatino Linotype" w:cs="Arial"/>
          <w:i/>
          <w:spacing w:val="-2"/>
        </w:rPr>
        <w:t>s</w:t>
      </w:r>
      <w:r w:rsidRPr="00071AB7">
        <w:rPr>
          <w:rFonts w:ascii="Palatino Linotype" w:eastAsia="Arial" w:hAnsi="Palatino Linotype" w:cs="Arial"/>
          <w:i/>
          <w:spacing w:val="1"/>
        </w:rPr>
        <w:t>en</w:t>
      </w:r>
      <w:r w:rsidRPr="00071AB7">
        <w:rPr>
          <w:rFonts w:ascii="Palatino Linotype" w:eastAsia="Arial" w:hAnsi="Palatino Linotype" w:cs="Arial"/>
          <w:i/>
        </w:rPr>
        <w:t>t</w:t>
      </w:r>
      <w:r w:rsidRPr="00071AB7">
        <w:rPr>
          <w:rFonts w:ascii="Palatino Linotype" w:eastAsia="Arial" w:hAnsi="Palatino Linotype" w:cs="Arial"/>
          <w:i/>
          <w:spacing w:val="-2"/>
        </w:rPr>
        <w:t>i</w:t>
      </w:r>
      <w:r w:rsidRPr="00071AB7">
        <w:rPr>
          <w:rFonts w:ascii="Palatino Linotype" w:eastAsia="Arial" w:hAnsi="Palatino Linotype" w:cs="Arial"/>
          <w:i/>
          <w:spacing w:val="1"/>
        </w:rPr>
        <w:t>do</w:t>
      </w:r>
      <w:r w:rsidRPr="00071AB7">
        <w:rPr>
          <w:rFonts w:ascii="Palatino Linotype" w:eastAsia="Arial" w:hAnsi="Palatino Linotype" w:cs="Arial"/>
          <w:i/>
        </w:rPr>
        <w:t xml:space="preserve">, </w:t>
      </w:r>
      <w:r w:rsidRPr="00071AB7">
        <w:rPr>
          <w:rFonts w:ascii="Palatino Linotype" w:eastAsia="Arial" w:hAnsi="Palatino Linotype" w:cs="Arial"/>
          <w:i/>
          <w:spacing w:val="1"/>
        </w:rPr>
        <w:t>an</w:t>
      </w:r>
      <w:r w:rsidRPr="00071AB7">
        <w:rPr>
          <w:rFonts w:ascii="Palatino Linotype" w:eastAsia="Arial" w:hAnsi="Palatino Linotype" w:cs="Arial"/>
          <w:i/>
        </w:rPr>
        <w:t>te</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u</w:t>
      </w:r>
      <w:r w:rsidRPr="00071AB7">
        <w:rPr>
          <w:rFonts w:ascii="Palatino Linotype" w:eastAsia="Arial" w:hAnsi="Palatino Linotype" w:cs="Arial"/>
          <w:i/>
          <w:spacing w:val="1"/>
        </w:rPr>
        <w:t>n</w:t>
      </w:r>
      <w:r w:rsidRPr="00071AB7">
        <w:rPr>
          <w:rFonts w:ascii="Palatino Linotype" w:eastAsia="Arial" w:hAnsi="Palatino Linotype" w:cs="Arial"/>
          <w:i/>
        </w:rPr>
        <w:t>a</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2"/>
        </w:rPr>
        <w:t>s</w:t>
      </w:r>
      <w:r w:rsidRPr="00071AB7">
        <w:rPr>
          <w:rFonts w:ascii="Palatino Linotype" w:eastAsia="Arial" w:hAnsi="Palatino Linotype" w:cs="Arial"/>
          <w:i/>
          <w:spacing w:val="1"/>
        </w:rPr>
        <w:t>o</w:t>
      </w:r>
      <w:r w:rsidRPr="00071AB7">
        <w:rPr>
          <w:rFonts w:ascii="Palatino Linotype" w:eastAsia="Arial" w:hAnsi="Palatino Linotype" w:cs="Arial"/>
          <w:i/>
        </w:rPr>
        <w:t>l</w:t>
      </w:r>
      <w:r w:rsidRPr="00071AB7">
        <w:rPr>
          <w:rFonts w:ascii="Palatino Linotype" w:eastAsia="Arial" w:hAnsi="Palatino Linotype" w:cs="Arial"/>
          <w:i/>
          <w:spacing w:val="-1"/>
        </w:rPr>
        <w:t>i</w:t>
      </w:r>
      <w:r w:rsidRPr="00071AB7">
        <w:rPr>
          <w:rFonts w:ascii="Palatino Linotype" w:eastAsia="Arial" w:hAnsi="Palatino Linotype" w:cs="Arial"/>
          <w:i/>
        </w:rPr>
        <w:t>cit</w:t>
      </w:r>
      <w:r w:rsidRPr="00071AB7">
        <w:rPr>
          <w:rFonts w:ascii="Palatino Linotype" w:eastAsia="Arial" w:hAnsi="Palatino Linotype" w:cs="Arial"/>
          <w:i/>
          <w:spacing w:val="1"/>
        </w:rPr>
        <w:t>u</w:t>
      </w:r>
      <w:r w:rsidRPr="00071AB7">
        <w:rPr>
          <w:rFonts w:ascii="Palatino Linotype" w:eastAsia="Arial" w:hAnsi="Palatino Linotype" w:cs="Arial"/>
          <w:i/>
        </w:rPr>
        <w:t>d</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d</w:t>
      </w:r>
      <w:r w:rsidRPr="00071AB7">
        <w:rPr>
          <w:rFonts w:ascii="Palatino Linotype" w:eastAsia="Arial" w:hAnsi="Palatino Linotype" w:cs="Arial"/>
          <w:i/>
        </w:rPr>
        <w:t>e</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1"/>
        </w:rPr>
        <w:t>a</w:t>
      </w:r>
      <w:r w:rsidRPr="00071AB7">
        <w:rPr>
          <w:rFonts w:ascii="Palatino Linotype" w:eastAsia="Arial" w:hAnsi="Palatino Linotype" w:cs="Arial"/>
          <w:i/>
        </w:rPr>
        <w:t>c</w:t>
      </w:r>
      <w:r w:rsidRPr="00071AB7">
        <w:rPr>
          <w:rFonts w:ascii="Palatino Linotype" w:eastAsia="Arial" w:hAnsi="Palatino Linotype" w:cs="Arial"/>
          <w:i/>
          <w:spacing w:val="-2"/>
        </w:rPr>
        <w:t>c</w:t>
      </w:r>
      <w:r w:rsidRPr="00071AB7">
        <w:rPr>
          <w:rFonts w:ascii="Palatino Linotype" w:eastAsia="Arial" w:hAnsi="Palatino Linotype" w:cs="Arial"/>
          <w:i/>
          <w:spacing w:val="1"/>
        </w:rPr>
        <w:t>e</w:t>
      </w:r>
      <w:r w:rsidRPr="00071AB7">
        <w:rPr>
          <w:rFonts w:ascii="Palatino Linotype" w:eastAsia="Arial" w:hAnsi="Palatino Linotype" w:cs="Arial"/>
          <w:i/>
        </w:rPr>
        <w:t>so</w:t>
      </w:r>
      <w:r w:rsidRPr="00071AB7">
        <w:rPr>
          <w:rFonts w:ascii="Palatino Linotype" w:eastAsia="Arial" w:hAnsi="Palatino Linotype" w:cs="Arial"/>
          <w:i/>
          <w:spacing w:val="2"/>
        </w:rPr>
        <w:t xml:space="preserve"> </w:t>
      </w:r>
      <w:r w:rsidRPr="00071AB7">
        <w:rPr>
          <w:rFonts w:ascii="Palatino Linotype" w:eastAsia="Arial" w:hAnsi="Palatino Linotype" w:cs="Arial"/>
          <w:i/>
        </w:rPr>
        <w:t>a</w:t>
      </w:r>
      <w:r w:rsidRPr="00071AB7">
        <w:rPr>
          <w:rFonts w:ascii="Palatino Linotype" w:eastAsia="Arial" w:hAnsi="Palatino Linotype" w:cs="Arial"/>
          <w:i/>
          <w:spacing w:val="4"/>
        </w:rPr>
        <w:t xml:space="preserve"> </w:t>
      </w:r>
      <w:r w:rsidRPr="00071AB7">
        <w:rPr>
          <w:rFonts w:ascii="Palatino Linotype" w:eastAsia="Arial" w:hAnsi="Palatino Linotype" w:cs="Arial"/>
          <w:i/>
          <w:spacing w:val="-3"/>
        </w:rPr>
        <w:t>l</w:t>
      </w:r>
      <w:r w:rsidRPr="00071AB7">
        <w:rPr>
          <w:rFonts w:ascii="Palatino Linotype" w:eastAsia="Arial" w:hAnsi="Palatino Linotype" w:cs="Arial"/>
          <w:i/>
        </w:rPr>
        <w:t>a in</w:t>
      </w:r>
      <w:r w:rsidRPr="00071AB7">
        <w:rPr>
          <w:rFonts w:ascii="Palatino Linotype" w:eastAsia="Arial" w:hAnsi="Palatino Linotype" w:cs="Arial"/>
          <w:i/>
          <w:spacing w:val="1"/>
        </w:rPr>
        <w:t>fo</w:t>
      </w:r>
      <w:r w:rsidRPr="00071AB7">
        <w:rPr>
          <w:rFonts w:ascii="Palatino Linotype" w:eastAsia="Arial" w:hAnsi="Palatino Linotype" w:cs="Arial"/>
          <w:i/>
        </w:rPr>
        <w:t>r</w:t>
      </w:r>
      <w:r w:rsidRPr="00071AB7">
        <w:rPr>
          <w:rFonts w:ascii="Palatino Linotype" w:eastAsia="Arial" w:hAnsi="Palatino Linotype" w:cs="Arial"/>
          <w:i/>
          <w:spacing w:val="-1"/>
        </w:rPr>
        <w:t>m</w:t>
      </w:r>
      <w:r w:rsidRPr="00071AB7">
        <w:rPr>
          <w:rFonts w:ascii="Palatino Linotype" w:eastAsia="Arial" w:hAnsi="Palatino Linotype" w:cs="Arial"/>
          <w:i/>
          <w:spacing w:val="1"/>
        </w:rPr>
        <w:t>a</w:t>
      </w:r>
      <w:r w:rsidRPr="00071AB7">
        <w:rPr>
          <w:rFonts w:ascii="Palatino Linotype" w:eastAsia="Arial" w:hAnsi="Palatino Linotype" w:cs="Arial"/>
          <w:i/>
        </w:rPr>
        <w:t xml:space="preserve">ción </w:t>
      </w:r>
      <w:r w:rsidRPr="00071AB7">
        <w:rPr>
          <w:rFonts w:ascii="Palatino Linotype" w:eastAsia="Arial" w:hAnsi="Palatino Linotype" w:cs="Arial"/>
          <w:i/>
          <w:spacing w:val="-1"/>
        </w:rPr>
        <w:t>q</w:t>
      </w:r>
      <w:r w:rsidRPr="00071AB7">
        <w:rPr>
          <w:rFonts w:ascii="Palatino Linotype" w:eastAsia="Arial" w:hAnsi="Palatino Linotype" w:cs="Arial"/>
          <w:i/>
          <w:spacing w:val="1"/>
        </w:rPr>
        <w:t>u</w:t>
      </w:r>
      <w:r w:rsidRPr="00071AB7">
        <w:rPr>
          <w:rFonts w:ascii="Palatino Linotype" w:eastAsia="Arial" w:hAnsi="Palatino Linotype" w:cs="Arial"/>
          <w:i/>
        </w:rPr>
        <w:t xml:space="preserve">e </w:t>
      </w:r>
      <w:r w:rsidRPr="00071AB7">
        <w:rPr>
          <w:rFonts w:ascii="Palatino Linotype" w:eastAsia="Arial" w:hAnsi="Palatino Linotype" w:cs="Arial"/>
          <w:i/>
          <w:spacing w:val="-2"/>
        </w:rPr>
        <w:t>s</w:t>
      </w:r>
      <w:r w:rsidRPr="00071AB7">
        <w:rPr>
          <w:rFonts w:ascii="Palatino Linotype" w:eastAsia="Arial" w:hAnsi="Palatino Linotype" w:cs="Arial"/>
          <w:i/>
        </w:rPr>
        <w:t>e relacio</w:t>
      </w:r>
      <w:r w:rsidRPr="00071AB7">
        <w:rPr>
          <w:rFonts w:ascii="Palatino Linotype" w:eastAsia="Arial" w:hAnsi="Palatino Linotype" w:cs="Arial"/>
          <w:i/>
          <w:spacing w:val="1"/>
        </w:rPr>
        <w:t>n</w:t>
      </w:r>
      <w:r w:rsidRPr="00071AB7">
        <w:rPr>
          <w:rFonts w:ascii="Palatino Linotype" w:eastAsia="Arial" w:hAnsi="Palatino Linotype" w:cs="Arial"/>
          <w:i/>
        </w:rPr>
        <w:t>e c</w:t>
      </w:r>
      <w:r w:rsidRPr="00071AB7">
        <w:rPr>
          <w:rFonts w:ascii="Palatino Linotype" w:eastAsia="Arial" w:hAnsi="Palatino Linotype" w:cs="Arial"/>
          <w:i/>
          <w:spacing w:val="1"/>
        </w:rPr>
        <w:t>o</w:t>
      </w:r>
      <w:r w:rsidRPr="00071AB7">
        <w:rPr>
          <w:rFonts w:ascii="Palatino Linotype" w:eastAsia="Arial" w:hAnsi="Palatino Linotype" w:cs="Arial"/>
          <w:i/>
        </w:rPr>
        <w:t xml:space="preserve">n </w:t>
      </w:r>
      <w:r w:rsidRPr="00071AB7">
        <w:rPr>
          <w:rFonts w:ascii="Palatino Linotype" w:eastAsia="Arial" w:hAnsi="Palatino Linotype" w:cs="Arial"/>
          <w:i/>
          <w:spacing w:val="1"/>
        </w:rPr>
        <w:t>e</w:t>
      </w:r>
      <w:r w:rsidRPr="00071AB7">
        <w:rPr>
          <w:rFonts w:ascii="Palatino Linotype" w:eastAsia="Arial" w:hAnsi="Palatino Linotype" w:cs="Arial"/>
          <w:i/>
        </w:rPr>
        <w:t>l t</w:t>
      </w:r>
      <w:r w:rsidRPr="00071AB7">
        <w:rPr>
          <w:rFonts w:ascii="Palatino Linotype" w:eastAsia="Arial" w:hAnsi="Palatino Linotype" w:cs="Arial"/>
          <w:i/>
          <w:spacing w:val="-1"/>
        </w:rPr>
        <w:t>í</w:t>
      </w:r>
      <w:r w:rsidRPr="00071AB7">
        <w:rPr>
          <w:rFonts w:ascii="Palatino Linotype" w:eastAsia="Arial" w:hAnsi="Palatino Linotype" w:cs="Arial"/>
          <w:i/>
        </w:rPr>
        <w:t>t</w:t>
      </w:r>
      <w:r w:rsidRPr="00071AB7">
        <w:rPr>
          <w:rFonts w:ascii="Palatino Linotype" w:eastAsia="Arial" w:hAnsi="Palatino Linotype" w:cs="Arial"/>
          <w:i/>
          <w:spacing w:val="1"/>
        </w:rPr>
        <w:t>u</w:t>
      </w:r>
      <w:r w:rsidRPr="00071AB7">
        <w:rPr>
          <w:rFonts w:ascii="Palatino Linotype" w:eastAsia="Arial" w:hAnsi="Palatino Linotype" w:cs="Arial"/>
          <w:i/>
        </w:rPr>
        <w:t xml:space="preserve">lo </w:t>
      </w:r>
      <w:r w:rsidRPr="00071AB7">
        <w:rPr>
          <w:rFonts w:ascii="Palatino Linotype" w:eastAsia="Arial" w:hAnsi="Palatino Linotype" w:cs="Arial"/>
          <w:i/>
          <w:spacing w:val="1"/>
        </w:rPr>
        <w:t>p</w:t>
      </w:r>
      <w:r w:rsidRPr="00071AB7">
        <w:rPr>
          <w:rFonts w:ascii="Palatino Linotype" w:eastAsia="Arial" w:hAnsi="Palatino Linotype" w:cs="Arial"/>
          <w:i/>
        </w:rPr>
        <w:t>r</w:t>
      </w:r>
      <w:r w:rsidRPr="00071AB7">
        <w:rPr>
          <w:rFonts w:ascii="Palatino Linotype" w:eastAsia="Arial" w:hAnsi="Palatino Linotype" w:cs="Arial"/>
          <w:i/>
          <w:spacing w:val="-2"/>
        </w:rPr>
        <w:t>o</w:t>
      </w:r>
      <w:r w:rsidRPr="00071AB7">
        <w:rPr>
          <w:rFonts w:ascii="Palatino Linotype" w:eastAsia="Arial" w:hAnsi="Palatino Linotype" w:cs="Arial"/>
          <w:i/>
        </w:rPr>
        <w:t>f</w:t>
      </w:r>
      <w:r w:rsidRPr="00071AB7">
        <w:rPr>
          <w:rFonts w:ascii="Palatino Linotype" w:eastAsia="Arial" w:hAnsi="Palatino Linotype" w:cs="Arial"/>
          <w:i/>
          <w:spacing w:val="1"/>
        </w:rPr>
        <w:t>e</w:t>
      </w:r>
      <w:r w:rsidRPr="00071AB7">
        <w:rPr>
          <w:rFonts w:ascii="Palatino Linotype" w:eastAsia="Arial" w:hAnsi="Palatino Linotype" w:cs="Arial"/>
          <w:i/>
        </w:rPr>
        <w:t>sio</w:t>
      </w:r>
      <w:r w:rsidRPr="00071AB7">
        <w:rPr>
          <w:rFonts w:ascii="Palatino Linotype" w:eastAsia="Arial" w:hAnsi="Palatino Linotype" w:cs="Arial"/>
          <w:i/>
          <w:spacing w:val="-1"/>
        </w:rPr>
        <w:t>n</w:t>
      </w:r>
      <w:r w:rsidRPr="00071AB7">
        <w:rPr>
          <w:rFonts w:ascii="Palatino Linotype" w:eastAsia="Arial" w:hAnsi="Palatino Linotype" w:cs="Arial"/>
          <w:i/>
          <w:spacing w:val="1"/>
        </w:rPr>
        <w:t>a</w:t>
      </w:r>
      <w:r w:rsidRPr="00071AB7">
        <w:rPr>
          <w:rFonts w:ascii="Palatino Linotype" w:eastAsia="Arial" w:hAnsi="Palatino Linotype" w:cs="Arial"/>
          <w:i/>
        </w:rPr>
        <w:t xml:space="preserve">l, </w:t>
      </w:r>
      <w:r w:rsidRPr="00071AB7">
        <w:rPr>
          <w:rFonts w:ascii="Palatino Linotype" w:eastAsia="Arial" w:hAnsi="Palatino Linotype" w:cs="Arial"/>
          <w:i/>
          <w:spacing w:val="-3"/>
        </w:rPr>
        <w:t>l</w:t>
      </w:r>
      <w:r w:rsidRPr="00071AB7">
        <w:rPr>
          <w:rFonts w:ascii="Palatino Linotype" w:eastAsia="Arial" w:hAnsi="Palatino Linotype" w:cs="Arial"/>
          <w:i/>
          <w:spacing w:val="1"/>
        </w:rPr>
        <w:t>a</w:t>
      </w:r>
      <w:r w:rsidRPr="00071AB7">
        <w:rPr>
          <w:rFonts w:ascii="Palatino Linotype" w:eastAsia="Arial" w:hAnsi="Palatino Linotype" w:cs="Arial"/>
          <w:i/>
        </w:rPr>
        <w:t xml:space="preserve">s </w:t>
      </w:r>
      <w:r w:rsidRPr="00071AB7">
        <w:rPr>
          <w:rFonts w:ascii="Palatino Linotype" w:eastAsia="Arial" w:hAnsi="Palatino Linotype" w:cs="Arial"/>
          <w:i/>
          <w:spacing w:val="-1"/>
        </w:rPr>
        <w:t>d</w:t>
      </w:r>
      <w:r w:rsidRPr="00071AB7">
        <w:rPr>
          <w:rFonts w:ascii="Palatino Linotype" w:eastAsia="Arial" w:hAnsi="Palatino Linotype" w:cs="Arial"/>
          <w:i/>
          <w:spacing w:val="1"/>
        </w:rPr>
        <w:t>ep</w:t>
      </w:r>
      <w:r w:rsidRPr="00071AB7">
        <w:rPr>
          <w:rFonts w:ascii="Palatino Linotype" w:eastAsia="Arial" w:hAnsi="Palatino Linotype" w:cs="Arial"/>
          <w:i/>
          <w:spacing w:val="-1"/>
        </w:rPr>
        <w:t>e</w:t>
      </w:r>
      <w:r w:rsidRPr="00071AB7">
        <w:rPr>
          <w:rFonts w:ascii="Palatino Linotype" w:eastAsia="Arial" w:hAnsi="Palatino Linotype" w:cs="Arial"/>
          <w:i/>
          <w:spacing w:val="1"/>
        </w:rPr>
        <w:t>nd</w:t>
      </w:r>
      <w:r w:rsidRPr="00071AB7">
        <w:rPr>
          <w:rFonts w:ascii="Palatino Linotype" w:eastAsia="Arial" w:hAnsi="Palatino Linotype" w:cs="Arial"/>
          <w:i/>
          <w:spacing w:val="-1"/>
        </w:rPr>
        <w:t>e</w:t>
      </w:r>
      <w:r w:rsidRPr="00071AB7">
        <w:rPr>
          <w:rFonts w:ascii="Palatino Linotype" w:eastAsia="Arial" w:hAnsi="Palatino Linotype" w:cs="Arial"/>
          <w:i/>
          <w:spacing w:val="1"/>
        </w:rPr>
        <w:t>n</w:t>
      </w:r>
      <w:r w:rsidRPr="00071AB7">
        <w:rPr>
          <w:rFonts w:ascii="Palatino Linotype" w:eastAsia="Arial" w:hAnsi="Palatino Linotype" w:cs="Arial"/>
          <w:i/>
        </w:rPr>
        <w:t xml:space="preserve">cias y </w:t>
      </w:r>
      <w:r w:rsidRPr="00071AB7">
        <w:rPr>
          <w:rFonts w:ascii="Palatino Linotype" w:eastAsia="Arial" w:hAnsi="Palatino Linotype" w:cs="Arial"/>
          <w:i/>
          <w:spacing w:val="1"/>
        </w:rPr>
        <w:t>en</w:t>
      </w:r>
      <w:r w:rsidRPr="00071AB7">
        <w:rPr>
          <w:rFonts w:ascii="Palatino Linotype" w:eastAsia="Arial" w:hAnsi="Palatino Linotype" w:cs="Arial"/>
          <w:i/>
        </w:rPr>
        <w:t>ti</w:t>
      </w:r>
      <w:r w:rsidRPr="00071AB7">
        <w:rPr>
          <w:rFonts w:ascii="Palatino Linotype" w:eastAsia="Arial" w:hAnsi="Palatino Linotype" w:cs="Arial"/>
          <w:i/>
          <w:spacing w:val="-1"/>
        </w:rPr>
        <w:t>d</w:t>
      </w:r>
      <w:r w:rsidRPr="00071AB7">
        <w:rPr>
          <w:rFonts w:ascii="Palatino Linotype" w:eastAsia="Arial" w:hAnsi="Palatino Linotype" w:cs="Arial"/>
          <w:i/>
          <w:spacing w:val="1"/>
        </w:rPr>
        <w:t>ade</w:t>
      </w:r>
      <w:r w:rsidRPr="00071AB7">
        <w:rPr>
          <w:rFonts w:ascii="Palatino Linotype" w:eastAsia="Arial" w:hAnsi="Palatino Linotype" w:cs="Arial"/>
          <w:i/>
        </w:rPr>
        <w:t>s</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1"/>
        </w:rPr>
        <w:t>d</w:t>
      </w:r>
      <w:r w:rsidRPr="00071AB7">
        <w:rPr>
          <w:rFonts w:ascii="Palatino Linotype" w:eastAsia="Arial" w:hAnsi="Palatino Linotype" w:cs="Arial"/>
          <w:i/>
        </w:rPr>
        <w:t>e</w:t>
      </w:r>
      <w:r w:rsidRPr="00071AB7">
        <w:rPr>
          <w:rFonts w:ascii="Palatino Linotype" w:eastAsia="Arial" w:hAnsi="Palatino Linotype" w:cs="Arial"/>
          <w:i/>
          <w:spacing w:val="2"/>
        </w:rPr>
        <w:t xml:space="preserve"> </w:t>
      </w:r>
      <w:r w:rsidRPr="00071AB7">
        <w:rPr>
          <w:rFonts w:ascii="Palatino Linotype" w:eastAsia="Arial" w:hAnsi="Palatino Linotype" w:cs="Arial"/>
          <w:i/>
        </w:rPr>
        <w:t>la</w:t>
      </w:r>
      <w:r w:rsidRPr="00071AB7">
        <w:rPr>
          <w:rFonts w:ascii="Palatino Linotype" w:eastAsia="Arial" w:hAnsi="Palatino Linotype" w:cs="Arial"/>
          <w:i/>
          <w:spacing w:val="2"/>
        </w:rPr>
        <w:t xml:space="preserve"> </w:t>
      </w:r>
      <w:r w:rsidRPr="00071AB7">
        <w:rPr>
          <w:rFonts w:ascii="Palatino Linotype" w:eastAsia="Arial" w:hAnsi="Palatino Linotype" w:cs="Arial"/>
          <w:i/>
        </w:rPr>
        <w:t>A</w:t>
      </w:r>
      <w:r w:rsidRPr="00071AB7">
        <w:rPr>
          <w:rFonts w:ascii="Palatino Linotype" w:eastAsia="Arial" w:hAnsi="Palatino Linotype" w:cs="Arial"/>
          <w:i/>
          <w:spacing w:val="-1"/>
        </w:rPr>
        <w:t>d</w:t>
      </w:r>
      <w:r w:rsidRPr="00071AB7">
        <w:rPr>
          <w:rFonts w:ascii="Palatino Linotype" w:eastAsia="Arial" w:hAnsi="Palatino Linotype" w:cs="Arial"/>
          <w:i/>
          <w:spacing w:val="1"/>
        </w:rPr>
        <w:t>m</w:t>
      </w:r>
      <w:r w:rsidRPr="00071AB7">
        <w:rPr>
          <w:rFonts w:ascii="Palatino Linotype" w:eastAsia="Arial" w:hAnsi="Palatino Linotype" w:cs="Arial"/>
          <w:i/>
          <w:spacing w:val="-3"/>
        </w:rPr>
        <w:t>i</w:t>
      </w:r>
      <w:r w:rsidRPr="00071AB7">
        <w:rPr>
          <w:rFonts w:ascii="Palatino Linotype" w:eastAsia="Arial" w:hAnsi="Palatino Linotype" w:cs="Arial"/>
          <w:i/>
          <w:spacing w:val="1"/>
        </w:rPr>
        <w:t>n</w:t>
      </w:r>
      <w:r w:rsidRPr="00071AB7">
        <w:rPr>
          <w:rFonts w:ascii="Palatino Linotype" w:eastAsia="Arial" w:hAnsi="Palatino Linotype" w:cs="Arial"/>
          <w:i/>
        </w:rPr>
        <w:t>istración</w:t>
      </w:r>
      <w:r w:rsidRPr="00071AB7">
        <w:rPr>
          <w:rFonts w:ascii="Palatino Linotype" w:eastAsia="Arial" w:hAnsi="Palatino Linotype" w:cs="Arial"/>
          <w:i/>
          <w:spacing w:val="2"/>
        </w:rPr>
        <w:t xml:space="preserve"> </w:t>
      </w:r>
      <w:r w:rsidRPr="00071AB7">
        <w:rPr>
          <w:rFonts w:ascii="Palatino Linotype" w:eastAsia="Arial" w:hAnsi="Palatino Linotype" w:cs="Arial"/>
          <w:i/>
        </w:rPr>
        <w:t>P</w:t>
      </w:r>
      <w:r w:rsidRPr="00071AB7">
        <w:rPr>
          <w:rFonts w:ascii="Palatino Linotype" w:eastAsia="Arial" w:hAnsi="Palatino Linotype" w:cs="Arial"/>
          <w:i/>
          <w:spacing w:val="-1"/>
        </w:rPr>
        <w:t>ú</w:t>
      </w:r>
      <w:r w:rsidRPr="00071AB7">
        <w:rPr>
          <w:rFonts w:ascii="Palatino Linotype" w:eastAsia="Arial" w:hAnsi="Palatino Linotype" w:cs="Arial"/>
          <w:i/>
          <w:spacing w:val="1"/>
        </w:rPr>
        <w:t>b</w:t>
      </w:r>
      <w:r w:rsidRPr="00071AB7">
        <w:rPr>
          <w:rFonts w:ascii="Palatino Linotype" w:eastAsia="Arial" w:hAnsi="Palatino Linotype" w:cs="Arial"/>
          <w:i/>
        </w:rPr>
        <w:t>l</w:t>
      </w:r>
      <w:r w:rsidRPr="00071AB7">
        <w:rPr>
          <w:rFonts w:ascii="Palatino Linotype" w:eastAsia="Arial" w:hAnsi="Palatino Linotype" w:cs="Arial"/>
          <w:i/>
          <w:spacing w:val="-1"/>
        </w:rPr>
        <w:t>i</w:t>
      </w:r>
      <w:r w:rsidRPr="00071AB7">
        <w:rPr>
          <w:rFonts w:ascii="Palatino Linotype" w:eastAsia="Arial" w:hAnsi="Palatino Linotype" w:cs="Arial"/>
          <w:i/>
        </w:rPr>
        <w:t>ca</w:t>
      </w:r>
      <w:r w:rsidRPr="00071AB7">
        <w:rPr>
          <w:rFonts w:ascii="Palatino Linotype" w:eastAsia="Arial" w:hAnsi="Palatino Linotype" w:cs="Arial"/>
          <w:i/>
          <w:spacing w:val="2"/>
        </w:rPr>
        <w:t xml:space="preserve"> </w:t>
      </w:r>
      <w:r w:rsidRPr="00071AB7">
        <w:rPr>
          <w:rFonts w:ascii="Palatino Linotype" w:eastAsia="Arial" w:hAnsi="Palatino Linotype" w:cs="Arial"/>
          <w:i/>
        </w:rPr>
        <w:t>F</w:t>
      </w:r>
      <w:r w:rsidRPr="00071AB7">
        <w:rPr>
          <w:rFonts w:ascii="Palatino Linotype" w:eastAsia="Arial" w:hAnsi="Palatino Linotype" w:cs="Arial"/>
          <w:i/>
          <w:spacing w:val="-2"/>
        </w:rPr>
        <w:t>e</w:t>
      </w:r>
      <w:r w:rsidRPr="00071AB7">
        <w:rPr>
          <w:rFonts w:ascii="Palatino Linotype" w:eastAsia="Arial" w:hAnsi="Palatino Linotype" w:cs="Arial"/>
          <w:i/>
          <w:spacing w:val="1"/>
        </w:rPr>
        <w:t>de</w:t>
      </w:r>
      <w:r w:rsidRPr="00071AB7">
        <w:rPr>
          <w:rFonts w:ascii="Palatino Linotype" w:eastAsia="Arial" w:hAnsi="Palatino Linotype" w:cs="Arial"/>
          <w:i/>
        </w:rPr>
        <w:t>ral</w:t>
      </w:r>
      <w:r w:rsidRPr="00071AB7">
        <w:rPr>
          <w:rFonts w:ascii="Palatino Linotype" w:eastAsia="Arial" w:hAnsi="Palatino Linotype" w:cs="Arial"/>
          <w:i/>
          <w:spacing w:val="1"/>
        </w:rPr>
        <w:t xml:space="preserve"> d</w:t>
      </w:r>
      <w:r w:rsidRPr="00071AB7">
        <w:rPr>
          <w:rFonts w:ascii="Palatino Linotype" w:eastAsia="Arial" w:hAnsi="Palatino Linotype" w:cs="Arial"/>
          <w:i/>
          <w:spacing w:val="-1"/>
        </w:rPr>
        <w:t>e</w:t>
      </w:r>
      <w:r w:rsidRPr="00071AB7">
        <w:rPr>
          <w:rFonts w:ascii="Palatino Linotype" w:eastAsia="Arial" w:hAnsi="Palatino Linotype" w:cs="Arial"/>
          <w:i/>
          <w:spacing w:val="1"/>
        </w:rPr>
        <w:t>be</w:t>
      </w:r>
      <w:r w:rsidRPr="00071AB7">
        <w:rPr>
          <w:rFonts w:ascii="Palatino Linotype" w:eastAsia="Arial" w:hAnsi="Palatino Linotype" w:cs="Arial"/>
          <w:i/>
        </w:rPr>
        <w:t xml:space="preserve">rán </w:t>
      </w:r>
      <w:r w:rsidRPr="00071AB7">
        <w:rPr>
          <w:rFonts w:ascii="Palatino Linotype" w:eastAsia="Arial" w:hAnsi="Palatino Linotype" w:cs="Arial"/>
          <w:i/>
          <w:spacing w:val="1"/>
        </w:rPr>
        <w:t>e</w:t>
      </w:r>
      <w:r w:rsidRPr="00071AB7">
        <w:rPr>
          <w:rFonts w:ascii="Palatino Linotype" w:eastAsia="Arial" w:hAnsi="Palatino Linotype" w:cs="Arial"/>
          <w:i/>
        </w:rPr>
        <w:t>la</w:t>
      </w:r>
      <w:r w:rsidRPr="00071AB7">
        <w:rPr>
          <w:rFonts w:ascii="Palatino Linotype" w:eastAsia="Arial" w:hAnsi="Palatino Linotype" w:cs="Arial"/>
          <w:i/>
          <w:spacing w:val="-1"/>
        </w:rPr>
        <w:t>b</w:t>
      </w:r>
      <w:r w:rsidRPr="00071AB7">
        <w:rPr>
          <w:rFonts w:ascii="Palatino Linotype" w:eastAsia="Arial" w:hAnsi="Palatino Linotype" w:cs="Arial"/>
          <w:i/>
          <w:spacing w:val="1"/>
        </w:rPr>
        <w:t>o</w:t>
      </w:r>
      <w:r w:rsidRPr="00071AB7">
        <w:rPr>
          <w:rFonts w:ascii="Palatino Linotype" w:eastAsia="Arial" w:hAnsi="Palatino Linotype" w:cs="Arial"/>
          <w:i/>
        </w:rPr>
        <w:t>rar</w:t>
      </w:r>
      <w:r w:rsidRPr="00071AB7">
        <w:rPr>
          <w:rFonts w:ascii="Palatino Linotype" w:eastAsia="Arial" w:hAnsi="Palatino Linotype" w:cs="Arial"/>
          <w:i/>
          <w:spacing w:val="1"/>
        </w:rPr>
        <w:t xml:space="preserve"> un</w:t>
      </w:r>
      <w:r w:rsidRPr="00071AB7">
        <w:rPr>
          <w:rFonts w:ascii="Palatino Linotype" w:eastAsia="Arial" w:hAnsi="Palatino Linotype" w:cs="Arial"/>
          <w:i/>
        </w:rPr>
        <w:t>a</w:t>
      </w:r>
      <w:r w:rsidRPr="00071AB7">
        <w:rPr>
          <w:rFonts w:ascii="Palatino Linotype" w:eastAsia="Arial" w:hAnsi="Palatino Linotype" w:cs="Arial"/>
          <w:i/>
          <w:spacing w:val="2"/>
        </w:rPr>
        <w:t xml:space="preserve"> </w:t>
      </w:r>
      <w:r w:rsidRPr="00071AB7">
        <w:rPr>
          <w:rFonts w:ascii="Palatino Linotype" w:eastAsia="Arial" w:hAnsi="Palatino Linotype" w:cs="Arial"/>
          <w:i/>
          <w:spacing w:val="-2"/>
        </w:rPr>
        <w:t>v</w:t>
      </w:r>
      <w:r w:rsidRPr="00071AB7">
        <w:rPr>
          <w:rFonts w:ascii="Palatino Linotype" w:eastAsia="Arial" w:hAnsi="Palatino Linotype" w:cs="Arial"/>
          <w:i/>
          <w:spacing w:val="1"/>
        </w:rPr>
        <w:t>e</w:t>
      </w:r>
      <w:r w:rsidRPr="00071AB7">
        <w:rPr>
          <w:rFonts w:ascii="Palatino Linotype" w:eastAsia="Arial" w:hAnsi="Palatino Linotype" w:cs="Arial"/>
          <w:i/>
        </w:rPr>
        <w:t>rs</w:t>
      </w:r>
      <w:r w:rsidRPr="00071AB7">
        <w:rPr>
          <w:rFonts w:ascii="Palatino Linotype" w:eastAsia="Arial" w:hAnsi="Palatino Linotype" w:cs="Arial"/>
          <w:i/>
          <w:spacing w:val="-1"/>
        </w:rPr>
        <w:t>i</w:t>
      </w:r>
      <w:r w:rsidRPr="00071AB7">
        <w:rPr>
          <w:rFonts w:ascii="Palatino Linotype" w:eastAsia="Arial" w:hAnsi="Palatino Linotype" w:cs="Arial"/>
          <w:i/>
          <w:spacing w:val="1"/>
        </w:rPr>
        <w:t>ó</w:t>
      </w:r>
      <w:r w:rsidRPr="00071AB7">
        <w:rPr>
          <w:rFonts w:ascii="Palatino Linotype" w:eastAsia="Arial" w:hAnsi="Palatino Linotype" w:cs="Arial"/>
          <w:i/>
        </w:rPr>
        <w:t xml:space="preserve">n </w:t>
      </w:r>
      <w:r w:rsidRPr="00071AB7">
        <w:rPr>
          <w:rFonts w:ascii="Palatino Linotype" w:eastAsia="Arial" w:hAnsi="Palatino Linotype" w:cs="Arial"/>
          <w:i/>
          <w:spacing w:val="1"/>
        </w:rPr>
        <w:t>púb</w:t>
      </w:r>
      <w:r w:rsidRPr="00071AB7">
        <w:rPr>
          <w:rFonts w:ascii="Palatino Linotype" w:eastAsia="Arial" w:hAnsi="Palatino Linotype" w:cs="Arial"/>
          <w:i/>
        </w:rPr>
        <w:t>l</w:t>
      </w:r>
      <w:r w:rsidRPr="00071AB7">
        <w:rPr>
          <w:rFonts w:ascii="Palatino Linotype" w:eastAsia="Arial" w:hAnsi="Palatino Linotype" w:cs="Arial"/>
          <w:i/>
          <w:spacing w:val="-1"/>
        </w:rPr>
        <w:t>i</w:t>
      </w:r>
      <w:r w:rsidRPr="00071AB7">
        <w:rPr>
          <w:rFonts w:ascii="Palatino Linotype" w:eastAsia="Arial" w:hAnsi="Palatino Linotype" w:cs="Arial"/>
          <w:i/>
        </w:rPr>
        <w:t>ca</w:t>
      </w:r>
      <w:r w:rsidRPr="00071AB7">
        <w:rPr>
          <w:rFonts w:ascii="Palatino Linotype" w:eastAsia="Arial" w:hAnsi="Palatino Linotype" w:cs="Arial"/>
          <w:i/>
          <w:spacing w:val="1"/>
        </w:rPr>
        <w:t xml:space="preserve"> e</w:t>
      </w:r>
      <w:r w:rsidRPr="00071AB7">
        <w:rPr>
          <w:rFonts w:ascii="Palatino Linotype" w:eastAsia="Arial" w:hAnsi="Palatino Linotype" w:cs="Arial"/>
          <w:i/>
        </w:rPr>
        <w:t>n</w:t>
      </w:r>
      <w:r w:rsidRPr="00071AB7">
        <w:rPr>
          <w:rFonts w:ascii="Palatino Linotype" w:eastAsia="Arial" w:hAnsi="Palatino Linotype" w:cs="Arial"/>
          <w:i/>
          <w:spacing w:val="3"/>
        </w:rPr>
        <w:t xml:space="preserve"> </w:t>
      </w:r>
      <w:r w:rsidRPr="00071AB7">
        <w:rPr>
          <w:rFonts w:ascii="Palatino Linotype" w:eastAsia="Arial" w:hAnsi="Palatino Linotype" w:cs="Arial"/>
          <w:i/>
          <w:spacing w:val="-3"/>
        </w:rPr>
        <w:t>l</w:t>
      </w:r>
      <w:r w:rsidRPr="00071AB7">
        <w:rPr>
          <w:rFonts w:ascii="Palatino Linotype" w:eastAsia="Arial" w:hAnsi="Palatino Linotype" w:cs="Arial"/>
          <w:i/>
        </w:rPr>
        <w:t>a</w:t>
      </w:r>
      <w:r w:rsidRPr="00071AB7">
        <w:rPr>
          <w:rFonts w:ascii="Palatino Linotype" w:eastAsia="Arial" w:hAnsi="Palatino Linotype" w:cs="Arial"/>
          <w:i/>
          <w:spacing w:val="3"/>
        </w:rPr>
        <w:t xml:space="preserve"> </w:t>
      </w:r>
      <w:r w:rsidRPr="00071AB7">
        <w:rPr>
          <w:rFonts w:ascii="Palatino Linotype" w:eastAsia="Arial" w:hAnsi="Palatino Linotype" w:cs="Arial"/>
          <w:i/>
          <w:spacing w:val="-1"/>
        </w:rPr>
        <w:t>q</w:t>
      </w:r>
      <w:r w:rsidRPr="00071AB7">
        <w:rPr>
          <w:rFonts w:ascii="Palatino Linotype" w:eastAsia="Arial" w:hAnsi="Palatino Linotype" w:cs="Arial"/>
          <w:i/>
          <w:spacing w:val="1"/>
        </w:rPr>
        <w:t>u</w:t>
      </w:r>
      <w:r w:rsidRPr="00071AB7">
        <w:rPr>
          <w:rFonts w:ascii="Palatino Linotype" w:eastAsia="Arial" w:hAnsi="Palatino Linotype" w:cs="Arial"/>
          <w:i/>
        </w:rPr>
        <w:t>e</w:t>
      </w:r>
      <w:r w:rsidRPr="00071AB7">
        <w:rPr>
          <w:rFonts w:ascii="Palatino Linotype" w:eastAsia="Arial" w:hAnsi="Palatino Linotype" w:cs="Arial"/>
          <w:i/>
          <w:spacing w:val="3"/>
        </w:rPr>
        <w:t xml:space="preserve"> </w:t>
      </w:r>
      <w:r w:rsidRPr="00071AB7">
        <w:rPr>
          <w:rFonts w:ascii="Palatino Linotype" w:eastAsia="Arial" w:hAnsi="Palatino Linotype" w:cs="Arial"/>
          <w:i/>
          <w:spacing w:val="-2"/>
        </w:rPr>
        <w:t>s</w:t>
      </w:r>
      <w:r w:rsidRPr="00071AB7">
        <w:rPr>
          <w:rFonts w:ascii="Palatino Linotype" w:eastAsia="Arial" w:hAnsi="Palatino Linotype" w:cs="Arial"/>
          <w:i/>
        </w:rPr>
        <w:t>e</w:t>
      </w:r>
      <w:r w:rsidRPr="00071AB7">
        <w:rPr>
          <w:rFonts w:ascii="Palatino Linotype" w:eastAsia="Arial" w:hAnsi="Palatino Linotype" w:cs="Arial"/>
          <w:i/>
          <w:spacing w:val="1"/>
        </w:rPr>
        <w:t xml:space="preserve"> om</w:t>
      </w:r>
      <w:r w:rsidRPr="00071AB7">
        <w:rPr>
          <w:rFonts w:ascii="Palatino Linotype" w:eastAsia="Arial" w:hAnsi="Palatino Linotype" w:cs="Arial"/>
          <w:i/>
        </w:rPr>
        <w:t>iti</w:t>
      </w:r>
      <w:r w:rsidRPr="00071AB7">
        <w:rPr>
          <w:rFonts w:ascii="Palatino Linotype" w:eastAsia="Arial" w:hAnsi="Palatino Linotype" w:cs="Arial"/>
          <w:i/>
          <w:spacing w:val="-1"/>
        </w:rPr>
        <w:t>rá</w:t>
      </w:r>
      <w:r w:rsidRPr="00071AB7">
        <w:rPr>
          <w:rFonts w:ascii="Palatino Linotype" w:eastAsia="Arial" w:hAnsi="Palatino Linotype" w:cs="Arial"/>
          <w:i/>
        </w:rPr>
        <w:t>n</w:t>
      </w:r>
      <w:r w:rsidRPr="00071AB7">
        <w:rPr>
          <w:rFonts w:ascii="Palatino Linotype" w:eastAsia="Arial" w:hAnsi="Palatino Linotype" w:cs="Arial"/>
          <w:i/>
          <w:spacing w:val="3"/>
        </w:rPr>
        <w:t xml:space="preserve"> </w:t>
      </w:r>
      <w:r w:rsidRPr="00071AB7">
        <w:rPr>
          <w:rFonts w:ascii="Palatino Linotype" w:eastAsia="Arial" w:hAnsi="Palatino Linotype" w:cs="Arial"/>
          <w:i/>
        </w:rPr>
        <w:t>los</w:t>
      </w:r>
      <w:r w:rsidRPr="00071AB7">
        <w:rPr>
          <w:rFonts w:ascii="Palatino Linotype" w:eastAsia="Arial" w:hAnsi="Palatino Linotype" w:cs="Arial"/>
          <w:i/>
          <w:spacing w:val="1"/>
        </w:rPr>
        <w:t xml:space="preserve"> da</w:t>
      </w:r>
      <w:r w:rsidRPr="00071AB7">
        <w:rPr>
          <w:rFonts w:ascii="Palatino Linotype" w:eastAsia="Arial" w:hAnsi="Palatino Linotype" w:cs="Arial"/>
          <w:i/>
          <w:spacing w:val="-2"/>
        </w:rPr>
        <w:t>t</w:t>
      </w:r>
      <w:r w:rsidRPr="00071AB7">
        <w:rPr>
          <w:rFonts w:ascii="Palatino Linotype" w:eastAsia="Arial" w:hAnsi="Palatino Linotype" w:cs="Arial"/>
          <w:i/>
          <w:spacing w:val="1"/>
        </w:rPr>
        <w:t>o</w:t>
      </w:r>
      <w:r w:rsidRPr="00071AB7">
        <w:rPr>
          <w:rFonts w:ascii="Palatino Linotype" w:eastAsia="Arial" w:hAnsi="Palatino Linotype" w:cs="Arial"/>
          <w:i/>
        </w:rPr>
        <w:t>s</w:t>
      </w:r>
      <w:r w:rsidRPr="00071AB7">
        <w:rPr>
          <w:rFonts w:ascii="Palatino Linotype" w:eastAsia="Arial" w:hAnsi="Palatino Linotype" w:cs="Arial"/>
          <w:i/>
          <w:spacing w:val="3"/>
        </w:rPr>
        <w:t xml:space="preserve"> </w:t>
      </w:r>
      <w:r w:rsidRPr="00071AB7">
        <w:rPr>
          <w:rFonts w:ascii="Palatino Linotype" w:eastAsia="Arial" w:hAnsi="Palatino Linotype" w:cs="Arial"/>
          <w:i/>
          <w:spacing w:val="-1"/>
        </w:rPr>
        <w:t>p</w:t>
      </w:r>
      <w:r w:rsidRPr="00071AB7">
        <w:rPr>
          <w:rFonts w:ascii="Palatino Linotype" w:eastAsia="Arial" w:hAnsi="Palatino Linotype" w:cs="Arial"/>
          <w:i/>
          <w:spacing w:val="1"/>
        </w:rPr>
        <w:t>e</w:t>
      </w:r>
      <w:r w:rsidRPr="00071AB7">
        <w:rPr>
          <w:rFonts w:ascii="Palatino Linotype" w:eastAsia="Arial" w:hAnsi="Palatino Linotype" w:cs="Arial"/>
          <w:i/>
        </w:rPr>
        <w:t>rso</w:t>
      </w:r>
      <w:r w:rsidRPr="00071AB7">
        <w:rPr>
          <w:rFonts w:ascii="Palatino Linotype" w:eastAsia="Arial" w:hAnsi="Palatino Linotype" w:cs="Arial"/>
          <w:i/>
          <w:spacing w:val="1"/>
        </w:rPr>
        <w:t>na</w:t>
      </w:r>
      <w:r w:rsidRPr="00071AB7">
        <w:rPr>
          <w:rFonts w:ascii="Palatino Linotype" w:eastAsia="Arial" w:hAnsi="Palatino Linotype" w:cs="Arial"/>
          <w:i/>
        </w:rPr>
        <w:t>les</w:t>
      </w:r>
      <w:r w:rsidRPr="00071AB7">
        <w:rPr>
          <w:rFonts w:ascii="Palatino Linotype" w:eastAsia="Arial" w:hAnsi="Palatino Linotype" w:cs="Arial"/>
          <w:i/>
          <w:spacing w:val="1"/>
        </w:rPr>
        <w:t xml:space="preserve"> </w:t>
      </w:r>
      <w:r w:rsidRPr="00071AB7">
        <w:rPr>
          <w:rFonts w:ascii="Palatino Linotype" w:eastAsia="Arial" w:hAnsi="Palatino Linotype" w:cs="Arial"/>
          <w:i/>
          <w:spacing w:val="-1"/>
        </w:rPr>
        <w:t>q</w:t>
      </w:r>
      <w:r w:rsidRPr="00071AB7">
        <w:rPr>
          <w:rFonts w:ascii="Palatino Linotype" w:eastAsia="Arial" w:hAnsi="Palatino Linotype" w:cs="Arial"/>
          <w:i/>
          <w:spacing w:val="1"/>
        </w:rPr>
        <w:t>u</w:t>
      </w:r>
      <w:r w:rsidRPr="00071AB7">
        <w:rPr>
          <w:rFonts w:ascii="Palatino Linotype" w:eastAsia="Arial" w:hAnsi="Palatino Linotype" w:cs="Arial"/>
          <w:i/>
        </w:rPr>
        <w:t>e</w:t>
      </w:r>
      <w:r w:rsidRPr="00071AB7">
        <w:rPr>
          <w:rFonts w:ascii="Palatino Linotype" w:eastAsia="Arial" w:hAnsi="Palatino Linotype" w:cs="Arial"/>
          <w:i/>
          <w:spacing w:val="1"/>
        </w:rPr>
        <w:t xml:space="preserve"> n</w:t>
      </w:r>
      <w:r w:rsidRPr="00071AB7">
        <w:rPr>
          <w:rFonts w:ascii="Palatino Linotype" w:eastAsia="Arial" w:hAnsi="Palatino Linotype" w:cs="Arial"/>
          <w:i/>
        </w:rPr>
        <w:t>o</w:t>
      </w:r>
      <w:r w:rsidRPr="00071AB7">
        <w:rPr>
          <w:rFonts w:ascii="Palatino Linotype" w:eastAsia="Arial" w:hAnsi="Palatino Linotype" w:cs="Arial"/>
          <w:i/>
          <w:spacing w:val="3"/>
        </w:rPr>
        <w:t xml:space="preserve"> </w:t>
      </w:r>
      <w:r w:rsidRPr="00071AB7">
        <w:rPr>
          <w:rFonts w:ascii="Palatino Linotype" w:eastAsia="Arial" w:hAnsi="Palatino Linotype" w:cs="Arial"/>
          <w:i/>
        </w:rPr>
        <w:t>r</w:t>
      </w:r>
      <w:r w:rsidRPr="00071AB7">
        <w:rPr>
          <w:rFonts w:ascii="Palatino Linotype" w:eastAsia="Arial" w:hAnsi="Palatino Linotype" w:cs="Arial"/>
          <w:i/>
          <w:spacing w:val="-2"/>
        </w:rPr>
        <w:t>ef</w:t>
      </w:r>
      <w:r w:rsidRPr="00071AB7">
        <w:rPr>
          <w:rFonts w:ascii="Palatino Linotype" w:eastAsia="Arial" w:hAnsi="Palatino Linotype" w:cs="Arial"/>
          <w:i/>
        </w:rPr>
        <w:t>ieran</w:t>
      </w:r>
      <w:r w:rsidRPr="00071AB7">
        <w:rPr>
          <w:rFonts w:ascii="Palatino Linotype" w:eastAsia="Arial" w:hAnsi="Palatino Linotype" w:cs="Arial"/>
          <w:i/>
          <w:spacing w:val="3"/>
        </w:rPr>
        <w:t xml:space="preserve"> </w:t>
      </w:r>
      <w:r w:rsidRPr="00071AB7">
        <w:rPr>
          <w:rFonts w:ascii="Palatino Linotype" w:eastAsia="Arial" w:hAnsi="Palatino Linotype" w:cs="Arial"/>
          <w:i/>
          <w:spacing w:val="1"/>
        </w:rPr>
        <w:t>a</w:t>
      </w:r>
      <w:r w:rsidRPr="00071AB7">
        <w:rPr>
          <w:rFonts w:ascii="Palatino Linotype" w:eastAsia="Arial" w:hAnsi="Palatino Linotype" w:cs="Arial"/>
          <w:i/>
        </w:rPr>
        <w:t xml:space="preserve">l </w:t>
      </w:r>
      <w:r w:rsidRPr="00071AB7">
        <w:rPr>
          <w:rFonts w:ascii="Palatino Linotype" w:eastAsia="Arial" w:hAnsi="Palatino Linotype" w:cs="Arial"/>
          <w:i/>
          <w:spacing w:val="1"/>
        </w:rPr>
        <w:t>pe</w:t>
      </w:r>
      <w:r w:rsidRPr="00071AB7">
        <w:rPr>
          <w:rFonts w:ascii="Palatino Linotype" w:eastAsia="Arial" w:hAnsi="Palatino Linotype" w:cs="Arial"/>
          <w:i/>
          <w:spacing w:val="-3"/>
        </w:rPr>
        <w:t>r</w:t>
      </w:r>
      <w:r w:rsidRPr="00071AB7">
        <w:rPr>
          <w:rFonts w:ascii="Palatino Linotype" w:eastAsia="Arial" w:hAnsi="Palatino Linotype" w:cs="Arial"/>
          <w:i/>
          <w:spacing w:val="3"/>
        </w:rPr>
        <w:t>f</w:t>
      </w:r>
      <w:r w:rsidRPr="00071AB7">
        <w:rPr>
          <w:rFonts w:ascii="Palatino Linotype" w:eastAsia="Arial" w:hAnsi="Palatino Linotype" w:cs="Arial"/>
          <w:i/>
        </w:rPr>
        <w:t xml:space="preserve">il </w:t>
      </w:r>
      <w:r w:rsidRPr="00071AB7">
        <w:rPr>
          <w:rFonts w:ascii="Palatino Linotype" w:eastAsia="Arial" w:hAnsi="Palatino Linotype" w:cs="Arial"/>
          <w:i/>
          <w:spacing w:val="1"/>
        </w:rPr>
        <w:t>p</w:t>
      </w:r>
      <w:r w:rsidRPr="00071AB7">
        <w:rPr>
          <w:rFonts w:ascii="Palatino Linotype" w:eastAsia="Arial" w:hAnsi="Palatino Linotype" w:cs="Arial"/>
          <w:i/>
        </w:rPr>
        <w:t>r</w:t>
      </w:r>
      <w:r w:rsidRPr="00071AB7">
        <w:rPr>
          <w:rFonts w:ascii="Palatino Linotype" w:eastAsia="Arial" w:hAnsi="Palatino Linotype" w:cs="Arial"/>
          <w:i/>
          <w:spacing w:val="-2"/>
        </w:rPr>
        <w:t>o</w:t>
      </w:r>
      <w:r w:rsidRPr="00071AB7">
        <w:rPr>
          <w:rFonts w:ascii="Palatino Linotype" w:eastAsia="Arial" w:hAnsi="Palatino Linotype" w:cs="Arial"/>
          <w:i/>
          <w:spacing w:val="3"/>
        </w:rPr>
        <w:t>f</w:t>
      </w:r>
      <w:r w:rsidRPr="00071AB7">
        <w:rPr>
          <w:rFonts w:ascii="Palatino Linotype" w:eastAsia="Arial" w:hAnsi="Palatino Linotype" w:cs="Arial"/>
          <w:i/>
          <w:spacing w:val="1"/>
        </w:rPr>
        <w:t>e</w:t>
      </w:r>
      <w:r w:rsidRPr="00071AB7">
        <w:rPr>
          <w:rFonts w:ascii="Palatino Linotype" w:eastAsia="Arial" w:hAnsi="Palatino Linotype" w:cs="Arial"/>
          <w:i/>
        </w:rPr>
        <w:t>si</w:t>
      </w:r>
      <w:r w:rsidRPr="00071AB7">
        <w:rPr>
          <w:rFonts w:ascii="Palatino Linotype" w:eastAsia="Arial" w:hAnsi="Palatino Linotype" w:cs="Arial"/>
          <w:i/>
          <w:spacing w:val="-2"/>
        </w:rPr>
        <w:t>o</w:t>
      </w:r>
      <w:r w:rsidRPr="00071AB7">
        <w:rPr>
          <w:rFonts w:ascii="Palatino Linotype" w:eastAsia="Arial" w:hAnsi="Palatino Linotype" w:cs="Arial"/>
          <w:i/>
          <w:spacing w:val="1"/>
        </w:rPr>
        <w:t>na</w:t>
      </w:r>
      <w:r w:rsidRPr="00071AB7">
        <w:rPr>
          <w:rFonts w:ascii="Palatino Linotype" w:eastAsia="Arial" w:hAnsi="Palatino Linotype" w:cs="Arial"/>
          <w:i/>
        </w:rPr>
        <w:t xml:space="preserve">l </w:t>
      </w:r>
      <w:r w:rsidRPr="00071AB7">
        <w:rPr>
          <w:rFonts w:ascii="Palatino Linotype" w:eastAsia="Arial" w:hAnsi="Palatino Linotype" w:cs="Arial"/>
          <w:i/>
          <w:spacing w:val="-1"/>
        </w:rPr>
        <w:t>d</w:t>
      </w:r>
      <w:r w:rsidRPr="00071AB7">
        <w:rPr>
          <w:rFonts w:ascii="Palatino Linotype" w:eastAsia="Arial" w:hAnsi="Palatino Linotype" w:cs="Arial"/>
          <w:i/>
        </w:rPr>
        <w:t>e</w:t>
      </w:r>
      <w:r w:rsidRPr="00071AB7">
        <w:rPr>
          <w:rFonts w:ascii="Palatino Linotype" w:eastAsia="Arial" w:hAnsi="Palatino Linotype" w:cs="Arial"/>
          <w:i/>
          <w:spacing w:val="1"/>
        </w:rPr>
        <w:t xml:space="preserve"> </w:t>
      </w:r>
      <w:r w:rsidRPr="00071AB7">
        <w:rPr>
          <w:rFonts w:ascii="Palatino Linotype" w:eastAsia="Arial" w:hAnsi="Palatino Linotype" w:cs="Arial"/>
          <w:i/>
        </w:rPr>
        <w:t>su</w:t>
      </w:r>
      <w:r w:rsidRPr="00071AB7">
        <w:rPr>
          <w:rFonts w:ascii="Palatino Linotype" w:eastAsia="Arial" w:hAnsi="Palatino Linotype" w:cs="Arial"/>
          <w:i/>
          <w:spacing w:val="-1"/>
        </w:rPr>
        <w:t xml:space="preserve"> </w:t>
      </w:r>
      <w:r w:rsidRPr="00071AB7">
        <w:rPr>
          <w:rFonts w:ascii="Palatino Linotype" w:eastAsia="Arial" w:hAnsi="Palatino Linotype" w:cs="Arial"/>
          <w:i/>
          <w:spacing w:val="1"/>
        </w:rPr>
        <w:t>t</w:t>
      </w:r>
      <w:r w:rsidRPr="00071AB7">
        <w:rPr>
          <w:rFonts w:ascii="Palatino Linotype" w:eastAsia="Arial" w:hAnsi="Palatino Linotype" w:cs="Arial"/>
          <w:i/>
        </w:rPr>
        <w:t>it</w:t>
      </w:r>
      <w:r w:rsidRPr="00071AB7">
        <w:rPr>
          <w:rFonts w:ascii="Palatino Linotype" w:eastAsia="Arial" w:hAnsi="Palatino Linotype" w:cs="Arial"/>
          <w:i/>
          <w:spacing w:val="1"/>
        </w:rPr>
        <w:t>u</w:t>
      </w:r>
      <w:r w:rsidRPr="00071AB7">
        <w:rPr>
          <w:rFonts w:ascii="Palatino Linotype" w:eastAsia="Arial" w:hAnsi="Palatino Linotype" w:cs="Arial"/>
          <w:i/>
        </w:rPr>
        <w:t>l</w:t>
      </w:r>
      <w:r w:rsidRPr="00071AB7">
        <w:rPr>
          <w:rFonts w:ascii="Palatino Linotype" w:eastAsia="Arial" w:hAnsi="Palatino Linotype" w:cs="Arial"/>
          <w:i/>
          <w:spacing w:val="-2"/>
        </w:rPr>
        <w:t>a</w:t>
      </w:r>
      <w:r w:rsidRPr="00071AB7">
        <w:rPr>
          <w:rFonts w:ascii="Palatino Linotype" w:eastAsia="Arial" w:hAnsi="Palatino Linotype" w:cs="Arial"/>
          <w:i/>
        </w:rPr>
        <w:t>r t</w:t>
      </w:r>
      <w:r w:rsidRPr="00071AB7">
        <w:rPr>
          <w:rFonts w:ascii="Palatino Linotype" w:eastAsia="Arial" w:hAnsi="Palatino Linotype" w:cs="Arial"/>
          <w:i/>
          <w:spacing w:val="1"/>
        </w:rPr>
        <w:t>a</w:t>
      </w:r>
      <w:r w:rsidRPr="00071AB7">
        <w:rPr>
          <w:rFonts w:ascii="Palatino Linotype" w:eastAsia="Arial" w:hAnsi="Palatino Linotype" w:cs="Arial"/>
          <w:i/>
        </w:rPr>
        <w:t>les</w:t>
      </w:r>
      <w:r w:rsidRPr="00071AB7">
        <w:rPr>
          <w:rFonts w:ascii="Palatino Linotype" w:eastAsia="Arial" w:hAnsi="Palatino Linotype" w:cs="Arial"/>
          <w:i/>
          <w:spacing w:val="1"/>
        </w:rPr>
        <w:t xml:space="preserve"> </w:t>
      </w:r>
      <w:r w:rsidRPr="00071AB7">
        <w:rPr>
          <w:rFonts w:ascii="Palatino Linotype" w:eastAsia="Arial" w:hAnsi="Palatino Linotype" w:cs="Arial"/>
          <w:i/>
        </w:rPr>
        <w:t>c</w:t>
      </w:r>
      <w:r w:rsidRPr="00071AB7">
        <w:rPr>
          <w:rFonts w:ascii="Palatino Linotype" w:eastAsia="Arial" w:hAnsi="Palatino Linotype" w:cs="Arial"/>
          <w:i/>
          <w:spacing w:val="-1"/>
        </w:rPr>
        <w:t>o</w:t>
      </w:r>
      <w:r w:rsidRPr="00071AB7">
        <w:rPr>
          <w:rFonts w:ascii="Palatino Linotype" w:eastAsia="Arial" w:hAnsi="Palatino Linotype" w:cs="Arial"/>
          <w:i/>
          <w:spacing w:val="1"/>
        </w:rPr>
        <w:t>m</w:t>
      </w:r>
      <w:r w:rsidRPr="00071AB7">
        <w:rPr>
          <w:rFonts w:ascii="Palatino Linotype" w:eastAsia="Arial" w:hAnsi="Palatino Linotype" w:cs="Arial"/>
          <w:i/>
        </w:rPr>
        <w:t>o</w:t>
      </w:r>
      <w:r w:rsidRPr="00071AB7">
        <w:rPr>
          <w:rFonts w:ascii="Palatino Linotype" w:eastAsia="Arial" w:hAnsi="Palatino Linotype" w:cs="Arial"/>
          <w:i/>
          <w:spacing w:val="-1"/>
        </w:rPr>
        <w:t xml:space="preserve"> </w:t>
      </w:r>
      <w:r w:rsidRPr="00071AB7">
        <w:rPr>
          <w:rFonts w:ascii="Palatino Linotype" w:eastAsia="Arial" w:hAnsi="Palatino Linotype" w:cs="Arial"/>
          <w:i/>
        </w:rPr>
        <w:t>la</w:t>
      </w:r>
      <w:r w:rsidRPr="00071AB7">
        <w:rPr>
          <w:rFonts w:ascii="Palatino Linotype" w:eastAsia="Arial" w:hAnsi="Palatino Linotype" w:cs="Arial"/>
          <w:i/>
          <w:spacing w:val="-1"/>
        </w:rPr>
        <w:t xml:space="preserve"> </w:t>
      </w:r>
      <w:r w:rsidRPr="00071AB7">
        <w:rPr>
          <w:rFonts w:ascii="Palatino Linotype" w:eastAsia="Arial" w:hAnsi="Palatino Linotype" w:cs="Arial"/>
          <w:i/>
        </w:rPr>
        <w:t>f</w:t>
      </w:r>
      <w:r w:rsidRPr="00071AB7">
        <w:rPr>
          <w:rFonts w:ascii="Palatino Linotype" w:eastAsia="Arial" w:hAnsi="Palatino Linotype" w:cs="Arial"/>
          <w:i/>
          <w:spacing w:val="1"/>
        </w:rPr>
        <w:t>o</w:t>
      </w:r>
      <w:r w:rsidRPr="00071AB7">
        <w:rPr>
          <w:rFonts w:ascii="Palatino Linotype" w:eastAsia="Arial" w:hAnsi="Palatino Linotype" w:cs="Arial"/>
          <w:i/>
        </w:rPr>
        <w:t>t</w:t>
      </w:r>
      <w:r w:rsidRPr="00071AB7">
        <w:rPr>
          <w:rFonts w:ascii="Palatino Linotype" w:eastAsia="Arial" w:hAnsi="Palatino Linotype" w:cs="Arial"/>
          <w:i/>
          <w:spacing w:val="1"/>
        </w:rPr>
        <w:t>o</w:t>
      </w:r>
      <w:r w:rsidRPr="00071AB7">
        <w:rPr>
          <w:rFonts w:ascii="Palatino Linotype" w:eastAsia="Arial" w:hAnsi="Palatino Linotype" w:cs="Arial"/>
          <w:i/>
          <w:spacing w:val="-1"/>
        </w:rPr>
        <w:t>g</w:t>
      </w:r>
      <w:r w:rsidRPr="00071AB7">
        <w:rPr>
          <w:rFonts w:ascii="Palatino Linotype" w:eastAsia="Arial" w:hAnsi="Palatino Linotype" w:cs="Arial"/>
          <w:i/>
        </w:rPr>
        <w:t>r</w:t>
      </w:r>
      <w:r w:rsidRPr="00071AB7">
        <w:rPr>
          <w:rFonts w:ascii="Palatino Linotype" w:eastAsia="Arial" w:hAnsi="Palatino Linotype" w:cs="Arial"/>
          <w:i/>
          <w:spacing w:val="-2"/>
        </w:rPr>
        <w:t>a</w:t>
      </w:r>
      <w:r w:rsidRPr="00071AB7">
        <w:rPr>
          <w:rFonts w:ascii="Palatino Linotype" w:eastAsia="Arial" w:hAnsi="Palatino Linotype" w:cs="Arial"/>
          <w:i/>
        </w:rPr>
        <w:t>f</w:t>
      </w:r>
      <w:r w:rsidRPr="00071AB7">
        <w:rPr>
          <w:rFonts w:ascii="Palatino Linotype" w:eastAsia="Arial" w:hAnsi="Palatino Linotype" w:cs="Arial"/>
          <w:i/>
          <w:spacing w:val="-1"/>
        </w:rPr>
        <w:t>í</w:t>
      </w:r>
      <w:r w:rsidRPr="00071AB7">
        <w:rPr>
          <w:rFonts w:ascii="Palatino Linotype" w:eastAsia="Arial" w:hAnsi="Palatino Linotype" w:cs="Arial"/>
          <w:i/>
          <w:spacing w:val="1"/>
        </w:rPr>
        <w:t>a.</w:t>
      </w:r>
    </w:p>
    <w:p w14:paraId="398D7BFC" w14:textId="77777777" w:rsidR="00755C63" w:rsidRPr="00071AB7" w:rsidRDefault="00755C63" w:rsidP="00755C63">
      <w:pPr>
        <w:ind w:left="851" w:right="616"/>
        <w:jc w:val="both"/>
        <w:rPr>
          <w:rFonts w:ascii="Palatino Linotype" w:hAnsi="Palatino Linotype" w:cs="Arial"/>
          <w:b/>
          <w:i/>
        </w:rPr>
      </w:pPr>
      <w:r w:rsidRPr="00071AB7">
        <w:rPr>
          <w:rFonts w:ascii="Palatino Linotype" w:hAnsi="Palatino Linotype" w:cs="Arial"/>
          <w:b/>
          <w:i/>
        </w:rPr>
        <w:t>Precedentes:</w:t>
      </w:r>
    </w:p>
    <w:p w14:paraId="03DA3503" w14:textId="77777777" w:rsidR="00755C63" w:rsidRPr="00071AB7" w:rsidRDefault="00755C63" w:rsidP="00755C63">
      <w:pPr>
        <w:pStyle w:val="Prrafodelista"/>
        <w:numPr>
          <w:ilvl w:val="0"/>
          <w:numId w:val="31"/>
        </w:numPr>
        <w:ind w:left="851" w:right="616"/>
        <w:jc w:val="both"/>
        <w:rPr>
          <w:rFonts w:ascii="Palatino Linotype" w:hAnsi="Palatino Linotype"/>
          <w:i/>
        </w:rPr>
      </w:pPr>
      <w:r w:rsidRPr="00071AB7">
        <w:rPr>
          <w:rFonts w:ascii="Palatino Linotype" w:hAnsi="Palatino Linotype" w:cs="Arial"/>
          <w:i/>
        </w:rPr>
        <w:t>Acceso a la información púbica. 0720/07. Sesión del 02 de mayo de 2007. Votación por unanimidad. Con voto particular del Comisionado Juan Pablo Guerrero Amparán. Secretaría de Educación Pública. Comisionado Ponente Alonso Lujambio Irazábal.</w:t>
      </w:r>
    </w:p>
    <w:p w14:paraId="65306BFC" w14:textId="77777777" w:rsidR="00755C63" w:rsidRPr="00071AB7" w:rsidRDefault="00755C63" w:rsidP="00755C63">
      <w:pPr>
        <w:pStyle w:val="Prrafodelista"/>
        <w:numPr>
          <w:ilvl w:val="0"/>
          <w:numId w:val="31"/>
        </w:numPr>
        <w:ind w:left="851" w:right="616"/>
        <w:jc w:val="both"/>
        <w:rPr>
          <w:rFonts w:ascii="Palatino Linotype" w:hAnsi="Palatino Linotype"/>
          <w:i/>
        </w:rPr>
      </w:pPr>
      <w:r w:rsidRPr="00071AB7">
        <w:rPr>
          <w:rFonts w:ascii="Palatino Linotype" w:hAnsi="Palatino Linotype" w:cs="Arial"/>
          <w:i/>
        </w:rPr>
        <w:t>Acceso a la información púbica. 2794/07. Sesión del 03 de octubre de 2007. Votación por unanimidad. Sin votos disidentes o particulares. Secretaría de Desarrollo Social. Comisionado Ponente Juan Pablo Guerrero Amparán.</w:t>
      </w:r>
    </w:p>
    <w:p w14:paraId="0DAB8FB9" w14:textId="77777777" w:rsidR="00755C63" w:rsidRPr="00071AB7" w:rsidRDefault="00755C63" w:rsidP="00755C63">
      <w:pPr>
        <w:pStyle w:val="Prrafodelista"/>
        <w:numPr>
          <w:ilvl w:val="0"/>
          <w:numId w:val="31"/>
        </w:numPr>
        <w:ind w:left="851" w:right="616"/>
        <w:jc w:val="both"/>
        <w:rPr>
          <w:rFonts w:ascii="Palatino Linotype" w:hAnsi="Palatino Linotype"/>
          <w:i/>
        </w:rPr>
      </w:pPr>
      <w:r w:rsidRPr="00071AB7">
        <w:rPr>
          <w:rFonts w:ascii="Palatino Linotype" w:hAnsi="Palatino Linotype" w:cs="Arial"/>
          <w:i/>
        </w:rPr>
        <w:t>Acceso a la información púbica. 3100/08. Sesión del 01 de octubre de 2008. Votación por unanimidad. Con voto particular del Comisionado Juan Pablo Guerrero Amparán.   Secretaría del Trabajo y Previsión Social. Comisionada Ponente Jacqueline Peschard Mariscal.</w:t>
      </w:r>
    </w:p>
    <w:p w14:paraId="09B55246" w14:textId="77777777" w:rsidR="00755C63" w:rsidRPr="00071AB7" w:rsidRDefault="00755C63" w:rsidP="00755C63">
      <w:pPr>
        <w:pStyle w:val="Prrafodelista"/>
        <w:numPr>
          <w:ilvl w:val="0"/>
          <w:numId w:val="31"/>
        </w:numPr>
        <w:ind w:left="851" w:right="616"/>
        <w:jc w:val="both"/>
        <w:rPr>
          <w:rFonts w:ascii="Palatino Linotype" w:hAnsi="Palatino Linotype"/>
          <w:i/>
        </w:rPr>
      </w:pPr>
      <w:r w:rsidRPr="00071AB7">
        <w:rPr>
          <w:rFonts w:ascii="Palatino Linotype" w:hAnsi="Palatino Linotype" w:cs="Arial"/>
          <w:i/>
        </w:rPr>
        <w:t>Acceso a la información púbica. 4275/08. Sesión del 26 de noviembre de 2008. Votación por unanimidad. Con voto particular del Comisionado Juan Pablo Guerrero Amparán.  Instituto Mexicano del Seguro Social. Comisionada Ponente Jacqueline Peschard Mariscal.</w:t>
      </w:r>
    </w:p>
    <w:p w14:paraId="0C220566" w14:textId="77777777" w:rsidR="00755C63" w:rsidRPr="00071AB7" w:rsidRDefault="00755C63" w:rsidP="00755C63">
      <w:pPr>
        <w:pStyle w:val="Prrafodelista"/>
        <w:numPr>
          <w:ilvl w:val="0"/>
          <w:numId w:val="31"/>
        </w:numPr>
        <w:ind w:left="851" w:right="616"/>
        <w:jc w:val="both"/>
        <w:rPr>
          <w:rFonts w:ascii="Palatino Linotype" w:hAnsi="Palatino Linotype"/>
          <w:i/>
        </w:rPr>
      </w:pPr>
      <w:r w:rsidRPr="00071AB7">
        <w:rPr>
          <w:rFonts w:ascii="Palatino Linotype" w:hAnsi="Palatino Linotype" w:cs="Arial"/>
          <w:i/>
        </w:rPr>
        <w:t xml:space="preserve">Acceso a la información púbica. 1393/09. Sesión del 10 de junio de 2009. Votación por unanimidad. Con voto particular del Comisionado Juan Pablo Guerrero Amparán.  Secretaría de Energía. Comisionado Ponente Alonso Gómez-Robledo V. </w:t>
      </w:r>
    </w:p>
    <w:p w14:paraId="1035D5DA" w14:textId="77777777" w:rsidR="00755C63" w:rsidRPr="00071AB7" w:rsidRDefault="00755C63" w:rsidP="00755C63">
      <w:pPr>
        <w:ind w:left="567" w:right="616"/>
        <w:jc w:val="both"/>
        <w:rPr>
          <w:rFonts w:ascii="Palatino Linotype" w:hAnsi="Palatino Linotype" w:cs="Arial"/>
          <w:i/>
          <w:color w:val="000000"/>
        </w:rPr>
      </w:pPr>
    </w:p>
    <w:p w14:paraId="7C59BDB8" w14:textId="77777777" w:rsidR="00755C63" w:rsidRPr="00071AB7" w:rsidRDefault="00755C63" w:rsidP="00755C63">
      <w:pPr>
        <w:ind w:left="567" w:right="616"/>
        <w:jc w:val="both"/>
        <w:rPr>
          <w:rFonts w:ascii="Palatino Linotype" w:hAnsi="Palatino Linotype" w:cs="Arial"/>
          <w:i/>
          <w:color w:val="000000"/>
        </w:rPr>
      </w:pPr>
    </w:p>
    <w:p w14:paraId="19D03E85" w14:textId="77777777" w:rsidR="00755C63" w:rsidRPr="00071AB7" w:rsidRDefault="00755C63" w:rsidP="00755C63">
      <w:pPr>
        <w:ind w:left="567" w:right="616"/>
        <w:jc w:val="both"/>
        <w:rPr>
          <w:rFonts w:ascii="Palatino Linotype" w:hAnsi="Palatino Linotype" w:cs="Arial"/>
          <w:bCs/>
          <w:i/>
        </w:rPr>
      </w:pPr>
      <w:r w:rsidRPr="00071AB7">
        <w:rPr>
          <w:rFonts w:ascii="Palatino Linotype" w:hAnsi="Palatino Linotype" w:cs="Arial"/>
          <w:b/>
          <w:bCs/>
          <w:i/>
        </w:rPr>
        <w:t>Fotografía en título o cédula profesional es de acceso público.</w:t>
      </w:r>
      <w:r w:rsidRPr="00071AB7">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64FB45C3" w14:textId="77777777" w:rsidR="00755C63" w:rsidRPr="00071AB7" w:rsidRDefault="00755C63" w:rsidP="00755C63">
      <w:pPr>
        <w:ind w:left="851" w:right="616"/>
        <w:jc w:val="both"/>
        <w:rPr>
          <w:rFonts w:ascii="Palatino Linotype" w:hAnsi="Palatino Linotype" w:cs="Arial"/>
          <w:b/>
          <w:i/>
        </w:rPr>
      </w:pPr>
      <w:r w:rsidRPr="00071AB7">
        <w:rPr>
          <w:rFonts w:ascii="Palatino Linotype" w:hAnsi="Palatino Linotype" w:cs="Arial"/>
          <w:b/>
          <w:i/>
        </w:rPr>
        <w:t>Precedentes:</w:t>
      </w:r>
    </w:p>
    <w:p w14:paraId="16B034B1" w14:textId="77777777" w:rsidR="00755C63" w:rsidRPr="00071AB7" w:rsidRDefault="00755C63" w:rsidP="00755C63">
      <w:pPr>
        <w:pStyle w:val="Prrafodelista"/>
        <w:numPr>
          <w:ilvl w:val="0"/>
          <w:numId w:val="30"/>
        </w:numPr>
        <w:ind w:left="851" w:right="616" w:hanging="357"/>
        <w:jc w:val="both"/>
        <w:rPr>
          <w:rFonts w:ascii="Palatino Linotype" w:hAnsi="Palatino Linotype" w:cs="Arial"/>
          <w:i/>
          <w:color w:val="000000"/>
        </w:rPr>
      </w:pPr>
      <w:r w:rsidRPr="00071AB7">
        <w:rPr>
          <w:rFonts w:ascii="Palatino Linotype" w:hAnsi="Palatino Linotype" w:cs="Arial"/>
          <w:i/>
        </w:rPr>
        <w:t xml:space="preserve">Acceso a la información pública. RRA </w:t>
      </w:r>
      <w:r w:rsidRPr="00071AB7">
        <w:rPr>
          <w:rFonts w:ascii="Palatino Linotype" w:hAnsi="Palatino Linotype" w:cs="Arial"/>
          <w:i/>
          <w:color w:val="000000" w:themeColor="text1"/>
        </w:rPr>
        <w:t xml:space="preserve">3777/16. Sesión del 07 de diciembre de 2016. Votación por unanimidad. </w:t>
      </w:r>
      <w:r w:rsidRPr="00071AB7">
        <w:rPr>
          <w:rFonts w:ascii="Palatino Linotype" w:eastAsia="Arial" w:hAnsi="Palatino Linotype" w:cs="Arial"/>
          <w:i/>
        </w:rPr>
        <w:t>Sin votos disidentes o particulares.</w:t>
      </w:r>
      <w:r w:rsidRPr="00071AB7">
        <w:rPr>
          <w:rFonts w:ascii="Palatino Linotype" w:hAnsi="Palatino Linotype" w:cs="Arial"/>
          <w:i/>
          <w:color w:val="000000" w:themeColor="text1"/>
        </w:rPr>
        <w:t xml:space="preserve"> Secretaría de Comunicaciones y Transportes. Comisionada Ponente María Patricia Kurczyn Villalobos.</w:t>
      </w:r>
    </w:p>
    <w:p w14:paraId="00E21E88" w14:textId="77777777" w:rsidR="00755C63" w:rsidRPr="00071AB7" w:rsidRDefault="00755C63" w:rsidP="00755C63">
      <w:pPr>
        <w:pStyle w:val="Prrafodelista"/>
        <w:numPr>
          <w:ilvl w:val="0"/>
          <w:numId w:val="30"/>
        </w:numPr>
        <w:ind w:left="851" w:right="616" w:hanging="357"/>
        <w:jc w:val="both"/>
        <w:rPr>
          <w:rFonts w:ascii="Palatino Linotype" w:hAnsi="Palatino Linotype" w:cs="Arial"/>
          <w:i/>
          <w:color w:val="000000"/>
        </w:rPr>
      </w:pPr>
      <w:r w:rsidRPr="00071AB7">
        <w:rPr>
          <w:rFonts w:ascii="Palatino Linotype" w:hAnsi="Palatino Linotype" w:cs="Arial"/>
          <w:i/>
          <w:color w:val="000000" w:themeColor="text1"/>
        </w:rPr>
        <w:t xml:space="preserve">Acceso a la información pública. RRA 0047/17 y acumulado. Sesión del 01 de marzo del 2017. Por unanimidad. </w:t>
      </w:r>
      <w:r w:rsidRPr="00071AB7">
        <w:rPr>
          <w:rFonts w:ascii="Palatino Linotype" w:eastAsia="Arial" w:hAnsi="Palatino Linotype" w:cs="Arial"/>
          <w:i/>
        </w:rPr>
        <w:t>Sin votos disidentes o particulares.</w:t>
      </w:r>
      <w:r w:rsidRPr="00071AB7">
        <w:rPr>
          <w:rFonts w:ascii="Palatino Linotype" w:hAnsi="Palatino Linotype" w:cs="Arial"/>
          <w:i/>
          <w:color w:val="000000" w:themeColor="text1"/>
        </w:rPr>
        <w:t xml:space="preserve"> Instituto Federal de Telecomunicaciones. Comisionado Ponente Rosendoevgueni Monterrey Chepov.</w:t>
      </w:r>
    </w:p>
    <w:p w14:paraId="7DB9EBAB" w14:textId="77777777" w:rsidR="00755C63" w:rsidRPr="00071AB7" w:rsidRDefault="00755C63" w:rsidP="00755C63">
      <w:pPr>
        <w:pStyle w:val="Prrafodelista"/>
        <w:numPr>
          <w:ilvl w:val="0"/>
          <w:numId w:val="30"/>
        </w:numPr>
        <w:ind w:left="851" w:right="616" w:hanging="357"/>
        <w:jc w:val="both"/>
        <w:rPr>
          <w:rFonts w:ascii="Palatino Linotype" w:hAnsi="Palatino Linotype" w:cs="Arial"/>
          <w:i/>
          <w:color w:val="000000"/>
        </w:rPr>
      </w:pPr>
      <w:r w:rsidRPr="00071AB7">
        <w:rPr>
          <w:rFonts w:ascii="Palatino Linotype" w:hAnsi="Palatino Linotype" w:cs="Arial"/>
          <w:i/>
          <w:color w:val="000000" w:themeColor="text1"/>
        </w:rPr>
        <w:t>Acceso a la información pública. RRA 1189/17. Sesión del 03 de mayo de 2017. Votación por mayoría. Con voto disidente del Comisionado Joel Salas Suárez. Servicio de Información Agroalimentaria y Pesquera. Comisionada Ponente Ximena Puente de la Mora.</w:t>
      </w:r>
    </w:p>
    <w:p w14:paraId="6092FC07" w14:textId="77777777" w:rsidR="00755C63" w:rsidRPr="00071AB7" w:rsidRDefault="00755C63" w:rsidP="00755C63">
      <w:pPr>
        <w:ind w:left="567" w:right="616"/>
        <w:jc w:val="both"/>
        <w:rPr>
          <w:rFonts w:ascii="Palatino Linotype" w:eastAsiaTheme="minorHAnsi" w:hAnsi="Palatino Linotype" w:cs="Arial"/>
          <w:bCs/>
          <w:i/>
        </w:rPr>
      </w:pPr>
    </w:p>
    <w:p w14:paraId="01DB7622" w14:textId="77777777" w:rsidR="00755C63" w:rsidRPr="00071AB7" w:rsidRDefault="00755C63" w:rsidP="00755C63">
      <w:pPr>
        <w:rPr>
          <w:rFonts w:ascii="Palatino Linotype" w:eastAsia="Calibri" w:hAnsi="Palatino Linotype" w:cs="Arial"/>
        </w:rPr>
      </w:pPr>
    </w:p>
    <w:p w14:paraId="5B4FA4CE" w14:textId="77777777" w:rsidR="00755C63" w:rsidRDefault="00755C63" w:rsidP="00755C63">
      <w:pPr>
        <w:pStyle w:val="Prrafodelista"/>
        <w:tabs>
          <w:tab w:val="left" w:pos="567"/>
        </w:tabs>
        <w:spacing w:line="360" w:lineRule="auto"/>
        <w:ind w:left="0"/>
        <w:jc w:val="both"/>
        <w:rPr>
          <w:rFonts w:ascii="Palatino Linotype" w:eastAsia="MS Mincho" w:hAnsi="Palatino Linotype" w:cs="Arial"/>
        </w:rPr>
      </w:pPr>
      <w:r w:rsidRPr="00071AB7">
        <w:rPr>
          <w:rFonts w:ascii="Palatino Linotype" w:eastAsia="MS Mincho" w:hAnsi="Palatino Linotype" w:cs="Arial"/>
        </w:rPr>
        <w:t>De lo anterior, se aprecia que es una obligación de transparencia común generar, administrar y poseer las fichas curriculares de los servidores públicos, así como la obligación de contar con la documentación soporte en los expedientes de personal, entonces, y aún que  no se cuente con Titulo o Cedula Profesional lo cierto es que existe un documento que da cuenta del grado académico de una persona y que por ser una obligación en términos de la Ley de Transparencia estatal corresponde a información que obra definitivamente en los archivos del sujeto obligado, por lo que no se estima procedente la salvedad en términos del segundo párrafo del artículo 19 de la Ley de Transparencia.</w:t>
      </w:r>
      <w:r w:rsidRPr="00071AB7">
        <w:rPr>
          <w:rStyle w:val="Refdenotaalpie"/>
          <w:rFonts w:ascii="Palatino Linotype" w:eastAsia="MS Mincho" w:hAnsi="Palatino Linotype" w:cs="Arial"/>
        </w:rPr>
        <w:footnoteReference w:id="1"/>
      </w:r>
      <w:r w:rsidRPr="00071AB7">
        <w:rPr>
          <w:rFonts w:ascii="Palatino Linotype" w:eastAsia="MS Mincho" w:hAnsi="Palatino Linotype" w:cs="Arial"/>
        </w:rPr>
        <w:t xml:space="preserve"> </w:t>
      </w:r>
    </w:p>
    <w:p w14:paraId="1972645B" w14:textId="77777777" w:rsidR="00755C63" w:rsidRDefault="00755C63" w:rsidP="00755C63">
      <w:pPr>
        <w:pStyle w:val="Prrafodelista"/>
        <w:tabs>
          <w:tab w:val="left" w:pos="567"/>
        </w:tabs>
        <w:spacing w:line="360" w:lineRule="auto"/>
        <w:ind w:left="0"/>
        <w:jc w:val="both"/>
        <w:rPr>
          <w:rFonts w:ascii="Palatino Linotype" w:eastAsia="MS Mincho" w:hAnsi="Palatino Linotype" w:cs="Arial"/>
        </w:rPr>
      </w:pPr>
    </w:p>
    <w:p w14:paraId="5480C8A8" w14:textId="77777777" w:rsidR="00755C63" w:rsidRDefault="00755C63" w:rsidP="00755C63">
      <w:pPr>
        <w:pStyle w:val="Prrafodelista"/>
        <w:tabs>
          <w:tab w:val="left" w:pos="567"/>
        </w:tabs>
        <w:spacing w:line="360" w:lineRule="auto"/>
        <w:ind w:left="0"/>
        <w:jc w:val="both"/>
        <w:rPr>
          <w:rFonts w:ascii="Palatino Linotype" w:eastAsia="MS Mincho" w:hAnsi="Palatino Linotype" w:cs="Arial"/>
        </w:rPr>
      </w:pPr>
      <w:r>
        <w:rPr>
          <w:rFonts w:ascii="Palatino Linotype" w:eastAsia="MS Mincho" w:hAnsi="Palatino Linotype" w:cs="Arial"/>
        </w:rPr>
        <w:t>Se refuerza el argumento que sostiene el presente voto particular, por lo dispuesto en la Ley del Trabajo de los Servidores Públicos del Estado y Municipios en el artículo 47 y 98 fracción XVII, los cuales disponen lo siguiente, respectivamente:</w:t>
      </w:r>
    </w:p>
    <w:p w14:paraId="6B9EA773" w14:textId="77777777" w:rsidR="00755C63" w:rsidRDefault="00755C63" w:rsidP="00755C63">
      <w:pPr>
        <w:pStyle w:val="Prrafodelista"/>
        <w:tabs>
          <w:tab w:val="left" w:pos="567"/>
        </w:tabs>
        <w:spacing w:line="360" w:lineRule="auto"/>
        <w:ind w:left="0"/>
        <w:jc w:val="both"/>
        <w:rPr>
          <w:rFonts w:ascii="Palatino Linotype" w:eastAsia="MS Mincho" w:hAnsi="Palatino Linotype" w:cs="Arial"/>
        </w:rPr>
      </w:pPr>
    </w:p>
    <w:p w14:paraId="408ADF7D"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C81D51">
        <w:rPr>
          <w:rFonts w:ascii="Palatino Linotype" w:hAnsi="Palatino Linotype"/>
          <w:b/>
          <w:i/>
          <w:sz w:val="22"/>
        </w:rPr>
        <w:t xml:space="preserve">ARTÍCULO 47. </w:t>
      </w:r>
      <w:r w:rsidRPr="00D35202">
        <w:rPr>
          <w:rFonts w:ascii="Palatino Linotype" w:hAnsi="Palatino Linotype"/>
          <w:i/>
          <w:sz w:val="22"/>
        </w:rPr>
        <w:t xml:space="preserve">Para ingresar al servicio público se requiere: </w:t>
      </w:r>
    </w:p>
    <w:p w14:paraId="2AAC89DD"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I. Presentar una solicitud utilizando la forma oficial que se autorice por la institución pública o dependencia correspondiente; </w:t>
      </w:r>
    </w:p>
    <w:p w14:paraId="3831B9C1"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II. Ser de nacionalidad mexicana, con la excepción prevista en el artículo 17 de la presente ley; </w:t>
      </w:r>
    </w:p>
    <w:p w14:paraId="66AFEC1D"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III. Estar en pleno ejercicio de sus derechos civiles y políticos, en su caso; </w:t>
      </w:r>
    </w:p>
    <w:p w14:paraId="06020DEC"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IV. Acreditar, cuando proceda, el cumplimiento de la Ley del Servicio Militar Nacional; </w:t>
      </w:r>
    </w:p>
    <w:p w14:paraId="17DCD41A"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V. Derogada. </w:t>
      </w:r>
    </w:p>
    <w:p w14:paraId="0DC1BA39"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VI. No haber sido separado anteriormente del servicio por las causas previstas en el artículo 93 de la presente ley; </w:t>
      </w:r>
    </w:p>
    <w:p w14:paraId="5C11C8D7"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VII. Tener buena salud, lo que se comprobará con los certificados médicos correspondientes, en la forma en que se establezca en cada institución pública; </w:t>
      </w:r>
    </w:p>
    <w:p w14:paraId="3152B96C" w14:textId="77777777" w:rsidR="00755C63" w:rsidRPr="00C81D51" w:rsidRDefault="00755C63" w:rsidP="00755C63">
      <w:pPr>
        <w:pStyle w:val="Prrafodelista"/>
        <w:tabs>
          <w:tab w:val="left" w:pos="993"/>
        </w:tabs>
        <w:spacing w:line="360" w:lineRule="auto"/>
        <w:ind w:left="567" w:right="616"/>
        <w:jc w:val="both"/>
        <w:rPr>
          <w:rFonts w:ascii="Palatino Linotype" w:hAnsi="Palatino Linotype"/>
          <w:b/>
          <w:i/>
          <w:sz w:val="22"/>
        </w:rPr>
      </w:pPr>
      <w:r w:rsidRPr="00C81D51">
        <w:rPr>
          <w:rFonts w:ascii="Palatino Linotype" w:hAnsi="Palatino Linotype"/>
          <w:b/>
          <w:i/>
          <w:sz w:val="22"/>
        </w:rPr>
        <w:t xml:space="preserve">VIII. Cumplir con los requisitos que se establezcan para los diferentes puestos; </w:t>
      </w:r>
    </w:p>
    <w:p w14:paraId="4DA02B7E"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IX. Acreditar por medio de los exámenes correspondientes los conocimientos y aptitudes necesarios para el desempeño del puesto; y </w:t>
      </w:r>
    </w:p>
    <w:p w14:paraId="14B150A6"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X. No estar inhabilitado para el ejercicio del servicio público. </w:t>
      </w:r>
    </w:p>
    <w:p w14:paraId="716FBBE8"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i/>
          <w:sz w:val="22"/>
        </w:rPr>
        <w:t xml:space="preserve">XI. Presentar certificado expedido por la Unidad del Registro de Deudores Alimentarios Morosos en el que conste, si se encuentra inscrito o no en el mismo. </w:t>
      </w:r>
    </w:p>
    <w:p w14:paraId="668897AF"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p>
    <w:p w14:paraId="212FFDB3" w14:textId="77777777" w:rsidR="00755C63" w:rsidRPr="00D35202" w:rsidRDefault="00755C63" w:rsidP="00755C63">
      <w:pPr>
        <w:pStyle w:val="Prrafodelista"/>
        <w:tabs>
          <w:tab w:val="left" w:pos="993"/>
        </w:tabs>
        <w:spacing w:line="360" w:lineRule="auto"/>
        <w:ind w:left="567" w:right="616"/>
        <w:jc w:val="both"/>
        <w:rPr>
          <w:rFonts w:ascii="Palatino Linotype" w:eastAsia="MS Mincho" w:hAnsi="Palatino Linotype" w:cs="Arial"/>
          <w:i/>
          <w:sz w:val="22"/>
        </w:rPr>
      </w:pPr>
      <w:r w:rsidRPr="00D35202">
        <w:rPr>
          <w:rFonts w:ascii="Palatino Linotype" w:hAnsi="Palatino Linotype"/>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9248FCC" w14:textId="77777777" w:rsidR="00755C63" w:rsidRDefault="00755C63" w:rsidP="00755C63">
      <w:pPr>
        <w:pStyle w:val="Prrafodelista"/>
        <w:tabs>
          <w:tab w:val="left" w:pos="993"/>
        </w:tabs>
        <w:spacing w:line="360" w:lineRule="auto"/>
        <w:ind w:left="567" w:right="616"/>
        <w:jc w:val="both"/>
        <w:rPr>
          <w:rFonts w:ascii="Palatino Linotype" w:eastAsia="MS Mincho" w:hAnsi="Palatino Linotype" w:cs="Arial"/>
        </w:rPr>
      </w:pPr>
    </w:p>
    <w:p w14:paraId="1AAD61CC" w14:textId="77777777" w:rsidR="00755C63" w:rsidRPr="00D35202" w:rsidRDefault="00755C63" w:rsidP="00755C63">
      <w:pPr>
        <w:pStyle w:val="Prrafodelista"/>
        <w:tabs>
          <w:tab w:val="left" w:pos="993"/>
        </w:tabs>
        <w:spacing w:line="360" w:lineRule="auto"/>
        <w:ind w:left="567" w:right="616"/>
        <w:jc w:val="center"/>
        <w:rPr>
          <w:rFonts w:ascii="Palatino Linotype" w:hAnsi="Palatino Linotype"/>
          <w:b/>
          <w:i/>
          <w:sz w:val="22"/>
        </w:rPr>
      </w:pPr>
      <w:r w:rsidRPr="00D35202">
        <w:rPr>
          <w:rFonts w:ascii="Palatino Linotype" w:hAnsi="Palatino Linotype"/>
          <w:b/>
          <w:i/>
          <w:sz w:val="22"/>
        </w:rPr>
        <w:t>TITULO CUARTO</w:t>
      </w:r>
    </w:p>
    <w:p w14:paraId="088D9D0A" w14:textId="77777777" w:rsidR="00755C63" w:rsidRPr="00D35202" w:rsidRDefault="00755C63" w:rsidP="00755C63">
      <w:pPr>
        <w:pStyle w:val="Prrafodelista"/>
        <w:tabs>
          <w:tab w:val="left" w:pos="993"/>
        </w:tabs>
        <w:spacing w:line="360" w:lineRule="auto"/>
        <w:ind w:left="567" w:right="616"/>
        <w:jc w:val="center"/>
        <w:rPr>
          <w:rFonts w:ascii="Palatino Linotype" w:hAnsi="Palatino Linotype"/>
          <w:b/>
          <w:i/>
          <w:sz w:val="22"/>
        </w:rPr>
      </w:pPr>
      <w:r w:rsidRPr="00D35202">
        <w:rPr>
          <w:rFonts w:ascii="Palatino Linotype" w:hAnsi="Palatino Linotype"/>
          <w:b/>
          <w:i/>
          <w:sz w:val="22"/>
        </w:rPr>
        <w:t>De las Obligaciones de las Instituciones Públicas</w:t>
      </w:r>
    </w:p>
    <w:p w14:paraId="3BCE3883" w14:textId="77777777" w:rsidR="00755C63" w:rsidRPr="00D35202" w:rsidRDefault="00755C63" w:rsidP="00755C63">
      <w:pPr>
        <w:pStyle w:val="Prrafodelista"/>
        <w:tabs>
          <w:tab w:val="left" w:pos="993"/>
        </w:tabs>
        <w:spacing w:line="360" w:lineRule="auto"/>
        <w:ind w:left="567" w:right="616"/>
        <w:jc w:val="center"/>
        <w:rPr>
          <w:rFonts w:ascii="Palatino Linotype" w:hAnsi="Palatino Linotype"/>
          <w:b/>
          <w:i/>
          <w:sz w:val="22"/>
        </w:rPr>
      </w:pPr>
      <w:r w:rsidRPr="00D35202">
        <w:rPr>
          <w:rFonts w:ascii="Palatino Linotype" w:hAnsi="Palatino Linotype"/>
          <w:b/>
          <w:i/>
          <w:sz w:val="22"/>
        </w:rPr>
        <w:t>CAPITULO I</w:t>
      </w:r>
    </w:p>
    <w:p w14:paraId="715AD60C" w14:textId="77777777" w:rsidR="00755C63" w:rsidRPr="00D35202" w:rsidRDefault="00755C63" w:rsidP="00755C63">
      <w:pPr>
        <w:pStyle w:val="Prrafodelista"/>
        <w:tabs>
          <w:tab w:val="left" w:pos="993"/>
        </w:tabs>
        <w:spacing w:line="360" w:lineRule="auto"/>
        <w:ind w:left="567" w:right="616"/>
        <w:jc w:val="center"/>
        <w:rPr>
          <w:rFonts w:ascii="Palatino Linotype" w:hAnsi="Palatino Linotype"/>
          <w:b/>
          <w:i/>
          <w:sz w:val="22"/>
        </w:rPr>
      </w:pPr>
      <w:r w:rsidRPr="00D35202">
        <w:rPr>
          <w:rFonts w:ascii="Palatino Linotype" w:hAnsi="Palatino Linotype"/>
          <w:b/>
          <w:i/>
          <w:sz w:val="22"/>
        </w:rPr>
        <w:t>De las Obligaciones en General</w:t>
      </w:r>
    </w:p>
    <w:p w14:paraId="44D2901B"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p>
    <w:p w14:paraId="5CEF3E7D"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r w:rsidRPr="00E32942">
        <w:rPr>
          <w:rFonts w:ascii="Palatino Linotype" w:hAnsi="Palatino Linotype"/>
          <w:b/>
          <w:i/>
          <w:sz w:val="22"/>
        </w:rPr>
        <w:t>ARTÍCULO 98.</w:t>
      </w:r>
      <w:r w:rsidRPr="00D35202">
        <w:rPr>
          <w:rFonts w:ascii="Palatino Linotype" w:hAnsi="Palatino Linotype"/>
          <w:i/>
          <w:sz w:val="22"/>
        </w:rPr>
        <w:t xml:space="preserve"> Son obligaciones de las instituciones públicas:</w:t>
      </w:r>
    </w:p>
    <w:p w14:paraId="613D23B7" w14:textId="77777777" w:rsidR="00755C63" w:rsidRDefault="00755C63" w:rsidP="00755C63">
      <w:pPr>
        <w:pStyle w:val="Prrafodelista"/>
        <w:tabs>
          <w:tab w:val="left" w:pos="993"/>
        </w:tabs>
        <w:spacing w:line="360" w:lineRule="auto"/>
        <w:ind w:left="567" w:right="616"/>
        <w:jc w:val="both"/>
        <w:rPr>
          <w:rFonts w:ascii="Palatino Linotype" w:hAnsi="Palatino Linotype"/>
          <w:i/>
          <w:sz w:val="22"/>
        </w:rPr>
      </w:pPr>
      <w:r>
        <w:rPr>
          <w:rFonts w:ascii="Palatino Linotype" w:hAnsi="Palatino Linotype"/>
          <w:i/>
          <w:sz w:val="22"/>
        </w:rPr>
        <w:t>(</w:t>
      </w:r>
      <w:r w:rsidRPr="00D35202">
        <w:rPr>
          <w:rFonts w:ascii="Palatino Linotype" w:hAnsi="Palatino Linotype"/>
          <w:i/>
          <w:sz w:val="22"/>
        </w:rPr>
        <w:t>…</w:t>
      </w:r>
      <w:r>
        <w:rPr>
          <w:rFonts w:ascii="Palatino Linotype" w:hAnsi="Palatino Linotype"/>
          <w:i/>
          <w:sz w:val="22"/>
        </w:rPr>
        <w:t>)</w:t>
      </w:r>
    </w:p>
    <w:p w14:paraId="01900950"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p>
    <w:p w14:paraId="0DC1EFC6" w14:textId="77777777" w:rsidR="00755C63" w:rsidRDefault="00755C63" w:rsidP="00755C63">
      <w:pPr>
        <w:pStyle w:val="Prrafodelista"/>
        <w:tabs>
          <w:tab w:val="left" w:pos="993"/>
        </w:tabs>
        <w:spacing w:line="360" w:lineRule="auto"/>
        <w:ind w:left="567" w:right="616"/>
        <w:jc w:val="both"/>
        <w:rPr>
          <w:rFonts w:ascii="Palatino Linotype" w:hAnsi="Palatino Linotype"/>
          <w:i/>
          <w:sz w:val="22"/>
        </w:rPr>
      </w:pPr>
      <w:r w:rsidRPr="00D35202">
        <w:rPr>
          <w:rFonts w:ascii="Palatino Linotype" w:hAnsi="Palatino Linotype"/>
          <w:b/>
          <w:i/>
          <w:sz w:val="22"/>
        </w:rPr>
        <w:t>XVII. Integrar los expedientes de los servidores públicos</w:t>
      </w:r>
      <w:r w:rsidRPr="00D35202">
        <w:rPr>
          <w:rFonts w:ascii="Palatino Linotype" w:hAnsi="Palatino Linotype"/>
          <w:i/>
          <w:sz w:val="22"/>
        </w:rPr>
        <w:t xml:space="preserve"> y proporcionar las constancias que éstos soliciten para el trámite de los asuntos de su interés en los términos que señalen los ordenamientos respectivos.</w:t>
      </w:r>
    </w:p>
    <w:p w14:paraId="64182AC3" w14:textId="77777777" w:rsidR="00755C63" w:rsidRPr="00D35202" w:rsidRDefault="00755C63" w:rsidP="00755C63">
      <w:pPr>
        <w:pStyle w:val="Prrafodelista"/>
        <w:tabs>
          <w:tab w:val="left" w:pos="993"/>
        </w:tabs>
        <w:spacing w:line="360" w:lineRule="auto"/>
        <w:ind w:left="567" w:right="616"/>
        <w:jc w:val="both"/>
        <w:rPr>
          <w:rFonts w:ascii="Palatino Linotype" w:hAnsi="Palatino Linotype"/>
          <w:i/>
          <w:sz w:val="22"/>
        </w:rPr>
      </w:pPr>
    </w:p>
    <w:p w14:paraId="0E2D6A26" w14:textId="77777777" w:rsidR="00755C63" w:rsidRDefault="00755C63" w:rsidP="00755C63">
      <w:pPr>
        <w:pStyle w:val="Prrafodelista"/>
        <w:tabs>
          <w:tab w:val="left" w:pos="993"/>
        </w:tabs>
        <w:spacing w:line="360" w:lineRule="auto"/>
        <w:ind w:left="567" w:right="616"/>
        <w:jc w:val="both"/>
        <w:rPr>
          <w:rFonts w:ascii="Palatino Linotype" w:hAnsi="Palatino Linotype"/>
          <w:i/>
          <w:sz w:val="22"/>
        </w:rPr>
      </w:pPr>
      <w:r>
        <w:rPr>
          <w:rFonts w:ascii="Palatino Linotype" w:hAnsi="Palatino Linotype"/>
          <w:i/>
          <w:sz w:val="22"/>
        </w:rPr>
        <w:t>(</w:t>
      </w:r>
      <w:r w:rsidRPr="00D35202">
        <w:rPr>
          <w:rFonts w:ascii="Palatino Linotype" w:hAnsi="Palatino Linotype"/>
          <w:i/>
          <w:sz w:val="22"/>
        </w:rPr>
        <w:t>…</w:t>
      </w:r>
      <w:r>
        <w:rPr>
          <w:rFonts w:ascii="Palatino Linotype" w:hAnsi="Palatino Linotype"/>
          <w:i/>
          <w:sz w:val="22"/>
        </w:rPr>
        <w:t>)</w:t>
      </w:r>
    </w:p>
    <w:p w14:paraId="7F4DF3CA" w14:textId="77777777" w:rsidR="00755C63" w:rsidRPr="00E32942" w:rsidRDefault="00755C63" w:rsidP="00755C63">
      <w:pPr>
        <w:pStyle w:val="Prrafodelista"/>
        <w:tabs>
          <w:tab w:val="left" w:pos="567"/>
        </w:tabs>
        <w:spacing w:line="360" w:lineRule="auto"/>
        <w:ind w:left="0" w:right="616"/>
        <w:jc w:val="both"/>
        <w:rPr>
          <w:rFonts w:ascii="Palatino Linotype" w:hAnsi="Palatino Linotype"/>
          <w:i/>
          <w:sz w:val="22"/>
        </w:rPr>
      </w:pPr>
    </w:p>
    <w:p w14:paraId="6C8E913A" w14:textId="77777777" w:rsidR="00755C63" w:rsidRPr="00071AB7" w:rsidRDefault="00755C63" w:rsidP="00755C63">
      <w:pPr>
        <w:pStyle w:val="Ttulo1"/>
        <w:numPr>
          <w:ilvl w:val="0"/>
          <w:numId w:val="2"/>
        </w:numPr>
        <w:spacing w:before="0" w:line="360" w:lineRule="auto"/>
        <w:rPr>
          <w:rFonts w:ascii="Palatino Linotype" w:eastAsia="Calibri" w:hAnsi="Palatino Linotype" w:cs="Arial"/>
          <w:color w:val="000000" w:themeColor="text1"/>
          <w:sz w:val="24"/>
          <w:szCs w:val="24"/>
        </w:rPr>
      </w:pPr>
      <w:bookmarkStart w:id="3" w:name="_Toc88136406"/>
      <w:r w:rsidRPr="00071AB7">
        <w:rPr>
          <w:rFonts w:ascii="Palatino Linotype" w:eastAsia="Calibri" w:hAnsi="Palatino Linotype" w:cs="Arial"/>
          <w:color w:val="000000" w:themeColor="text1"/>
          <w:sz w:val="24"/>
          <w:szCs w:val="24"/>
        </w:rPr>
        <w:t>Conclusión</w:t>
      </w:r>
      <w:bookmarkEnd w:id="3"/>
    </w:p>
    <w:p w14:paraId="34666039" w14:textId="77777777" w:rsidR="00755C63" w:rsidRPr="00071AB7" w:rsidRDefault="00755C63" w:rsidP="00755C63">
      <w:pPr>
        <w:rPr>
          <w:rFonts w:ascii="Palatino Linotype" w:eastAsia="Calibri" w:hAnsi="Palatino Linotype"/>
        </w:rPr>
      </w:pPr>
    </w:p>
    <w:p w14:paraId="568631D0" w14:textId="2634E99D" w:rsidR="00755C63" w:rsidRPr="00071AB7" w:rsidRDefault="00755C63" w:rsidP="00755C63">
      <w:pPr>
        <w:pStyle w:val="Prrafodelista"/>
        <w:tabs>
          <w:tab w:val="left" w:pos="567"/>
        </w:tabs>
        <w:spacing w:line="360" w:lineRule="auto"/>
        <w:ind w:left="0"/>
        <w:jc w:val="both"/>
        <w:rPr>
          <w:rFonts w:ascii="Palatino Linotype" w:eastAsia="MS Mincho" w:hAnsi="Palatino Linotype" w:cs="Arial"/>
        </w:rPr>
      </w:pPr>
      <w:r w:rsidRPr="00071AB7">
        <w:rPr>
          <w:rFonts w:ascii="Palatino Linotype" w:eastAsia="MS Mincho" w:hAnsi="Palatino Linotype" w:cs="Arial"/>
        </w:rPr>
        <w:t xml:space="preserve">No se comparte la postura adoptada por </w:t>
      </w:r>
      <w:r>
        <w:rPr>
          <w:rFonts w:ascii="Palatino Linotype" w:eastAsia="MS Mincho" w:hAnsi="Palatino Linotype" w:cs="Arial"/>
        </w:rPr>
        <w:t xml:space="preserve">el criterio mayoritario </w:t>
      </w:r>
      <w:r w:rsidRPr="00071AB7">
        <w:rPr>
          <w:rFonts w:ascii="Palatino Linotype" w:eastAsia="MS Mincho" w:hAnsi="Palatino Linotype" w:cs="Arial"/>
        </w:rPr>
        <w:t xml:space="preserve"> para</w:t>
      </w:r>
      <w:r>
        <w:rPr>
          <w:rFonts w:ascii="Palatino Linotype" w:eastAsia="MS Mincho" w:hAnsi="Palatino Linotype" w:cs="Arial"/>
        </w:rPr>
        <w:t xml:space="preserve"> ordenar l</w:t>
      </w:r>
      <w:r w:rsidRPr="00071AB7">
        <w:rPr>
          <w:rFonts w:ascii="Palatino Linotype" w:eastAsia="MS Mincho" w:hAnsi="Palatino Linotype" w:cs="Arial"/>
        </w:rPr>
        <w:t>a salvedad o el simple pronunciamiento, en caso de que, como resultado de la búsqueda exhaustiva y razonable de la información no se llegara a localizar los documentos requeridos, toda vez que, lo idóneo debió ser ordenar el documento donde conste o se advierta el ultimo grado de estudios, ya que, como se ha mencionado, existen elementos suficientes que brindan certeza sobra la existencia de la información en los archivos del Sujeto Obligado, por lo que no es procedente  la simple manifestación de la no existencia de la información</w:t>
      </w:r>
      <w:r w:rsidR="005869C2">
        <w:rPr>
          <w:rFonts w:ascii="Palatino Linotype" w:eastAsia="MS Mincho" w:hAnsi="Palatino Linotype" w:cs="Arial"/>
        </w:rPr>
        <w:t>, ya que s</w:t>
      </w:r>
      <w:r w:rsidR="005869C2" w:rsidRPr="005869C2">
        <w:rPr>
          <w:rFonts w:ascii="Palatino Linotype" w:eastAsia="MS Mincho" w:hAnsi="Palatino Linotype" w:cs="Arial"/>
        </w:rPr>
        <w:t>i bien estos documentos no constituyen un requisito para ocupar el cargo de  Presidente Municipal o representante por elección popular, si se requiere su entrega para integrar su expediente al tener la calidad de servidores públicos.</w:t>
      </w:r>
    </w:p>
    <w:p w14:paraId="7531E0DC" w14:textId="77777777" w:rsidR="00755C63" w:rsidRPr="00071AB7" w:rsidRDefault="00755C63" w:rsidP="00755C63">
      <w:pPr>
        <w:spacing w:before="240" w:after="240" w:line="360" w:lineRule="auto"/>
        <w:jc w:val="both"/>
        <w:rPr>
          <w:rFonts w:ascii="Palatino Linotype" w:eastAsia="Palatino Linotype" w:hAnsi="Palatino Linotype" w:cs="Palatino Linotype"/>
        </w:rPr>
      </w:pPr>
    </w:p>
    <w:p w14:paraId="158C5222" w14:textId="77777777" w:rsidR="00755C63" w:rsidRPr="00071AB7" w:rsidRDefault="00755C63" w:rsidP="00755C63">
      <w:pPr>
        <w:spacing w:line="360" w:lineRule="auto"/>
        <w:jc w:val="both"/>
        <w:rPr>
          <w:rFonts w:ascii="Palatino Linotype" w:eastAsia="Calibri" w:hAnsi="Palatino Linotype" w:cs="Arial"/>
        </w:rPr>
      </w:pPr>
    </w:p>
    <w:p w14:paraId="43379FB8" w14:textId="77777777" w:rsidR="00755C63" w:rsidRPr="00071AB7" w:rsidRDefault="00755C63" w:rsidP="00755C63">
      <w:pPr>
        <w:spacing w:line="360" w:lineRule="auto"/>
        <w:jc w:val="both"/>
        <w:rPr>
          <w:rFonts w:ascii="Palatino Linotype" w:eastAsia="Calibri" w:hAnsi="Palatino Linotype" w:cs="Arial"/>
        </w:rPr>
      </w:pPr>
    </w:p>
    <w:p w14:paraId="47F7269E" w14:textId="77777777" w:rsidR="00755C63" w:rsidRPr="00071AB7" w:rsidRDefault="00755C63" w:rsidP="00755C63">
      <w:pPr>
        <w:spacing w:line="360" w:lineRule="auto"/>
        <w:jc w:val="both"/>
        <w:rPr>
          <w:rFonts w:ascii="Palatino Linotype" w:eastAsia="Calibri" w:hAnsi="Palatino Linotype" w:cs="Arial"/>
        </w:rPr>
      </w:pPr>
    </w:p>
    <w:p w14:paraId="6F914DE4" w14:textId="77777777" w:rsidR="00755C63" w:rsidRPr="00071AB7" w:rsidRDefault="00755C63" w:rsidP="00755C63">
      <w:pPr>
        <w:spacing w:line="360" w:lineRule="auto"/>
        <w:jc w:val="both"/>
        <w:rPr>
          <w:rFonts w:ascii="Palatino Linotype" w:eastAsia="Calibri" w:hAnsi="Palatino Linotype" w:cs="Arial"/>
        </w:rPr>
      </w:pPr>
    </w:p>
    <w:p w14:paraId="34662382" w14:textId="77777777" w:rsidR="00755C63" w:rsidRPr="00071AB7" w:rsidRDefault="00755C63" w:rsidP="00755C63">
      <w:pPr>
        <w:spacing w:line="360" w:lineRule="auto"/>
        <w:jc w:val="both"/>
        <w:rPr>
          <w:rFonts w:ascii="Palatino Linotype" w:eastAsia="Calibri" w:hAnsi="Palatino Linotype" w:cs="Arial"/>
        </w:rPr>
      </w:pPr>
    </w:p>
    <w:p w14:paraId="4D6CF97C" w14:textId="77777777" w:rsidR="00755C63" w:rsidRPr="00071AB7" w:rsidRDefault="00755C63" w:rsidP="00755C63">
      <w:pPr>
        <w:spacing w:line="360" w:lineRule="auto"/>
        <w:jc w:val="both"/>
        <w:rPr>
          <w:rFonts w:ascii="Palatino Linotype" w:eastAsia="Calibri" w:hAnsi="Palatino Linotype" w:cs="Arial"/>
        </w:rPr>
      </w:pPr>
    </w:p>
    <w:p w14:paraId="68ABD9EB" w14:textId="77777777" w:rsidR="00755C63" w:rsidRPr="00071AB7" w:rsidRDefault="00755C63" w:rsidP="00755C63">
      <w:pPr>
        <w:spacing w:line="360" w:lineRule="auto"/>
        <w:jc w:val="both"/>
        <w:rPr>
          <w:rFonts w:ascii="Palatino Linotype" w:eastAsia="Calibri" w:hAnsi="Palatino Linotype" w:cs="Arial"/>
        </w:rPr>
      </w:pPr>
    </w:p>
    <w:p w14:paraId="23D3FE57" w14:textId="77777777" w:rsidR="00755C63" w:rsidRPr="00071AB7" w:rsidRDefault="00755C63" w:rsidP="00755C63">
      <w:pPr>
        <w:spacing w:line="360" w:lineRule="auto"/>
        <w:jc w:val="both"/>
        <w:rPr>
          <w:rFonts w:ascii="Palatino Linotype" w:eastAsia="Calibri" w:hAnsi="Palatino Linotype" w:cs="Arial"/>
        </w:rPr>
      </w:pPr>
    </w:p>
    <w:p w14:paraId="16D10DA6" w14:textId="77777777" w:rsidR="00755C63" w:rsidRPr="00071AB7" w:rsidRDefault="00755C63" w:rsidP="00755C63">
      <w:pPr>
        <w:spacing w:line="360" w:lineRule="auto"/>
        <w:jc w:val="both"/>
        <w:rPr>
          <w:rFonts w:ascii="Palatino Linotype" w:eastAsia="Calibri" w:hAnsi="Palatino Linotype" w:cs="Arial"/>
        </w:rPr>
      </w:pPr>
    </w:p>
    <w:p w14:paraId="6D055C10" w14:textId="77777777" w:rsidR="00755C63" w:rsidRPr="00071AB7" w:rsidRDefault="00755C63" w:rsidP="00755C63">
      <w:pPr>
        <w:spacing w:line="360" w:lineRule="auto"/>
        <w:jc w:val="both"/>
        <w:rPr>
          <w:rFonts w:ascii="Palatino Linotype" w:eastAsia="Calibri" w:hAnsi="Palatino Linotype" w:cs="Arial"/>
        </w:rPr>
      </w:pPr>
    </w:p>
    <w:p w14:paraId="01A9CBF3" w14:textId="77777777" w:rsidR="00755C63" w:rsidRPr="00071AB7" w:rsidRDefault="00755C63" w:rsidP="00755C63">
      <w:pPr>
        <w:spacing w:line="360" w:lineRule="auto"/>
        <w:jc w:val="both"/>
        <w:rPr>
          <w:rFonts w:ascii="Palatino Linotype" w:eastAsia="Calibri" w:hAnsi="Palatino Linotype" w:cs="Arial"/>
        </w:rPr>
      </w:pPr>
    </w:p>
    <w:p w14:paraId="6A01DFBF" w14:textId="77777777" w:rsidR="00755C63" w:rsidRPr="00071AB7" w:rsidRDefault="00755C63" w:rsidP="00755C63">
      <w:pPr>
        <w:spacing w:line="360" w:lineRule="auto"/>
        <w:rPr>
          <w:rFonts w:ascii="Palatino Linotype" w:hAnsi="Palatino Linotype"/>
        </w:rPr>
      </w:pPr>
    </w:p>
    <w:p w14:paraId="64F1A49C" w14:textId="77777777" w:rsidR="00755C63" w:rsidRPr="00071AB7" w:rsidRDefault="00755C63" w:rsidP="00755C63">
      <w:pPr>
        <w:spacing w:line="360" w:lineRule="auto"/>
        <w:rPr>
          <w:rFonts w:ascii="Palatino Linotype" w:hAnsi="Palatino Linotype"/>
        </w:rPr>
      </w:pPr>
    </w:p>
    <w:p w14:paraId="2544F480" w14:textId="77777777" w:rsidR="00755C63" w:rsidRPr="00071AB7" w:rsidRDefault="00755C63" w:rsidP="00755C63">
      <w:pPr>
        <w:spacing w:line="360" w:lineRule="auto"/>
        <w:rPr>
          <w:rFonts w:ascii="Palatino Linotype" w:hAnsi="Palatino Linotype"/>
        </w:rPr>
      </w:pPr>
    </w:p>
    <w:p w14:paraId="6164A7B1" w14:textId="77777777" w:rsidR="00755C63" w:rsidRPr="00071AB7" w:rsidRDefault="00755C63" w:rsidP="00755C63">
      <w:pPr>
        <w:spacing w:line="360" w:lineRule="auto"/>
        <w:rPr>
          <w:rFonts w:ascii="Palatino Linotype" w:hAnsi="Palatino Linotype"/>
        </w:rPr>
      </w:pPr>
    </w:p>
    <w:p w14:paraId="6D821F4B" w14:textId="77777777" w:rsidR="00755C63" w:rsidRPr="00071AB7" w:rsidRDefault="00755C63" w:rsidP="00755C63">
      <w:pPr>
        <w:spacing w:line="360" w:lineRule="auto"/>
        <w:rPr>
          <w:rFonts w:ascii="Palatino Linotype" w:hAnsi="Palatino Linotype"/>
        </w:rPr>
      </w:pPr>
    </w:p>
    <w:p w14:paraId="33F772F6" w14:textId="77777777" w:rsidR="00755C63" w:rsidRPr="00071AB7" w:rsidRDefault="00755C63" w:rsidP="00755C63">
      <w:pPr>
        <w:spacing w:line="360" w:lineRule="auto"/>
        <w:rPr>
          <w:rFonts w:ascii="Palatino Linotype" w:hAnsi="Palatino Linotype"/>
        </w:rPr>
      </w:pPr>
    </w:p>
    <w:p w14:paraId="370224CE" w14:textId="77777777" w:rsidR="00755C63" w:rsidRPr="00071AB7" w:rsidRDefault="00755C63" w:rsidP="00755C63">
      <w:pPr>
        <w:spacing w:line="360" w:lineRule="auto"/>
        <w:rPr>
          <w:rFonts w:ascii="Palatino Linotype" w:hAnsi="Palatino Linotype"/>
        </w:rPr>
      </w:pPr>
    </w:p>
    <w:p w14:paraId="684AB9B7" w14:textId="77777777" w:rsidR="00755C63" w:rsidRPr="00071AB7" w:rsidRDefault="00755C63" w:rsidP="00755C63">
      <w:pPr>
        <w:spacing w:line="360" w:lineRule="auto"/>
        <w:rPr>
          <w:rFonts w:ascii="Palatino Linotype" w:hAnsi="Palatino Linotype"/>
        </w:rPr>
      </w:pPr>
    </w:p>
    <w:p w14:paraId="15C39B3E" w14:textId="77777777" w:rsidR="00755C63" w:rsidRPr="00071AB7" w:rsidRDefault="00755C63" w:rsidP="00755C63">
      <w:pPr>
        <w:spacing w:line="360" w:lineRule="auto"/>
        <w:rPr>
          <w:rFonts w:ascii="Palatino Linotype" w:hAnsi="Palatino Linotype"/>
        </w:rPr>
      </w:pPr>
    </w:p>
    <w:p w14:paraId="0C27535F" w14:textId="77777777" w:rsidR="00755C63" w:rsidRPr="00071AB7" w:rsidRDefault="00755C63" w:rsidP="00755C63">
      <w:pPr>
        <w:spacing w:line="360" w:lineRule="auto"/>
        <w:rPr>
          <w:rFonts w:ascii="Palatino Linotype" w:hAnsi="Palatino Linotype"/>
        </w:rPr>
      </w:pPr>
    </w:p>
    <w:p w14:paraId="5BB61FAE" w14:textId="77777777" w:rsidR="00755C63" w:rsidRPr="00071AB7" w:rsidRDefault="00755C63" w:rsidP="00755C63">
      <w:pPr>
        <w:spacing w:line="360" w:lineRule="auto"/>
        <w:rPr>
          <w:rFonts w:ascii="Palatino Linotype" w:hAnsi="Palatino Linotype"/>
        </w:rPr>
      </w:pPr>
    </w:p>
    <w:p w14:paraId="74EA2A94" w14:textId="77777777" w:rsidR="00755C63" w:rsidRPr="00071AB7" w:rsidRDefault="00755C63" w:rsidP="00755C63">
      <w:pPr>
        <w:spacing w:line="360" w:lineRule="auto"/>
        <w:rPr>
          <w:rFonts w:ascii="Palatino Linotype" w:hAnsi="Palatino Linotype"/>
        </w:rPr>
      </w:pPr>
    </w:p>
    <w:p w14:paraId="00D05D4E" w14:textId="47255B27" w:rsidR="004B304F" w:rsidRDefault="004B304F" w:rsidP="00755C63">
      <w:pPr>
        <w:spacing w:line="360" w:lineRule="auto"/>
        <w:jc w:val="both"/>
        <w:rPr>
          <w:rFonts w:ascii="Palatino Linotype" w:eastAsia="Palatino Linotype" w:hAnsi="Palatino Linotype" w:cs="Palatino Linotype"/>
          <w:i/>
          <w:sz w:val="22"/>
          <w:szCs w:val="22"/>
        </w:rPr>
      </w:pPr>
    </w:p>
    <w:sectPr w:rsidR="004B304F" w:rsidSect="00430304">
      <w:headerReference w:type="even" r:id="rId10"/>
      <w:headerReference w:type="default" r:id="rId11"/>
      <w:footerReference w:type="even" r:id="rId12"/>
      <w:footerReference w:type="default" r:id="rId13"/>
      <w:headerReference w:type="first" r:id="rId14"/>
      <w:footerReference w:type="first" r:id="rId15"/>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D55D5" w14:textId="77777777" w:rsidR="000F274A" w:rsidRDefault="000F274A" w:rsidP="00C80F8C">
      <w:r>
        <w:separator/>
      </w:r>
    </w:p>
  </w:endnote>
  <w:endnote w:type="continuationSeparator" w:id="0">
    <w:p w14:paraId="4A5C84F0" w14:textId="77777777" w:rsidR="000F274A" w:rsidRDefault="000F274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AC92E" w14:textId="77777777" w:rsidR="001112E6" w:rsidRDefault="001112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BED4C" w14:textId="77777777" w:rsidR="001112E6" w:rsidRDefault="001112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11014" w14:textId="77777777" w:rsidR="000F274A" w:rsidRDefault="000F274A" w:rsidP="00C80F8C">
      <w:r>
        <w:separator/>
      </w:r>
    </w:p>
  </w:footnote>
  <w:footnote w:type="continuationSeparator" w:id="0">
    <w:p w14:paraId="2ED68B13" w14:textId="77777777" w:rsidR="000F274A" w:rsidRDefault="000F274A" w:rsidP="00C80F8C">
      <w:r>
        <w:continuationSeparator/>
      </w:r>
    </w:p>
  </w:footnote>
  <w:footnote w:id="1">
    <w:p w14:paraId="326814FE" w14:textId="77777777" w:rsidR="00755C63" w:rsidRDefault="00755C63" w:rsidP="00755C63">
      <w:pPr>
        <w:pStyle w:val="Textonotapie"/>
        <w:jc w:val="both"/>
      </w:pPr>
      <w:r>
        <w:rPr>
          <w:rStyle w:val="Refdenotaalpie"/>
        </w:rPr>
        <w:footnoteRef/>
      </w:r>
      <w:r>
        <w:t xml:space="preserve"> Artículo 19. Se presume que la información debe existir si se refiere a las facultades, competencias y</w:t>
      </w:r>
    </w:p>
    <w:p w14:paraId="5DFA2D83" w14:textId="77777777" w:rsidR="00755C63" w:rsidRDefault="00755C63" w:rsidP="00755C63">
      <w:pPr>
        <w:pStyle w:val="Textonotapie"/>
        <w:jc w:val="both"/>
      </w:pPr>
      <w:r>
        <w:t>funciones que los ordenamientos jurídicos aplicables otorgan a los sujetos obligados.</w:t>
      </w:r>
    </w:p>
    <w:p w14:paraId="61B0E13D" w14:textId="77777777" w:rsidR="00755C63" w:rsidRDefault="00755C63" w:rsidP="00755C63">
      <w:pPr>
        <w:pStyle w:val="Textonotapie"/>
        <w:jc w:val="both"/>
      </w:pPr>
    </w:p>
    <w:p w14:paraId="59BDDB84" w14:textId="77777777" w:rsidR="00755C63" w:rsidRDefault="00755C63" w:rsidP="00755C63">
      <w:pPr>
        <w:pStyle w:val="Textonotapie"/>
        <w:jc w:val="both"/>
      </w:pPr>
      <w:r>
        <w:t>En los casos en que ciertas facultades, competencias o funciones no se hayan ejercido, se debe motivar</w:t>
      </w:r>
    </w:p>
    <w:p w14:paraId="639B488B" w14:textId="77777777" w:rsidR="00755C63" w:rsidRDefault="00755C63" w:rsidP="00755C63">
      <w:pPr>
        <w:pStyle w:val="Textonotapie"/>
        <w:jc w:val="both"/>
      </w:pPr>
      <w:r>
        <w:t>la respuesta en función de las causas que motiven tal circunstancia.</w:t>
      </w:r>
    </w:p>
    <w:p w14:paraId="573AE46C" w14:textId="77777777" w:rsidR="00755C63" w:rsidRDefault="00755C63" w:rsidP="00755C63">
      <w:pPr>
        <w:pStyle w:val="Textonotapie"/>
        <w:jc w:val="both"/>
      </w:pPr>
    </w:p>
    <w:p w14:paraId="0959DA9B" w14:textId="77777777" w:rsidR="00755C63" w:rsidRPr="00071AB7" w:rsidRDefault="00755C63" w:rsidP="00755C63">
      <w:pPr>
        <w:pStyle w:val="Textonotapie"/>
        <w:jc w:val="both"/>
      </w:pPr>
      <w: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EB71" w14:textId="4D1910B5" w:rsidR="001112E6" w:rsidRDefault="000F274A">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2050"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C56B" w14:textId="7C9563CB" w:rsidR="00634485" w:rsidRPr="00A81140" w:rsidRDefault="000F274A" w:rsidP="00C80F8C">
    <w:pPr>
      <w:pStyle w:val="Encabezado"/>
      <w:tabs>
        <w:tab w:val="clear" w:pos="4252"/>
        <w:tab w:val="clear" w:pos="8504"/>
        <w:tab w:val="left" w:pos="2326"/>
      </w:tabs>
      <w:rPr>
        <w:rFonts w:ascii="Palatino Linotype" w:hAnsi="Palatino Linotype"/>
      </w:rPr>
    </w:pPr>
    <w:r>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2051" type="#_x0000_t136" style="position:absolute;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9141D0" w14:textId="05149624" w:rsidR="00634485" w:rsidRDefault="006F30F8" w:rsidP="006F30F8">
    <w:pPr>
      <w:pStyle w:val="Encabezado"/>
      <w:tabs>
        <w:tab w:val="clear" w:pos="4252"/>
        <w:tab w:val="clear" w:pos="8504"/>
        <w:tab w:val="left" w:pos="2326"/>
      </w:tabs>
    </w:pPr>
    <w:r>
      <w:tab/>
    </w:r>
  </w:p>
  <w:p w14:paraId="01D08E3E" w14:textId="77777777" w:rsidR="006F30F8" w:rsidRDefault="006F30F8" w:rsidP="006F30F8">
    <w:pPr>
      <w:pStyle w:val="Encabezado"/>
      <w:tabs>
        <w:tab w:val="clear" w:pos="4252"/>
        <w:tab w:val="clear" w:pos="8504"/>
        <w:tab w:val="left" w:pos="2326"/>
      </w:tabs>
    </w:pPr>
  </w:p>
  <w:p w14:paraId="529674EB" w14:textId="77777777" w:rsidR="00634485" w:rsidRDefault="00634485" w:rsidP="00C80F8C">
    <w:pPr>
      <w:pStyle w:val="Encabezado"/>
      <w:tabs>
        <w:tab w:val="clear" w:pos="4252"/>
        <w:tab w:val="clear" w:pos="8504"/>
        <w:tab w:val="left" w:pos="2326"/>
      </w:tabs>
    </w:pPr>
  </w:p>
  <w:p w14:paraId="71104997" w14:textId="77777777" w:rsidR="00634485" w:rsidRDefault="00634485" w:rsidP="00C80F8C">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106B" w14:textId="6EC0913B" w:rsidR="001112E6" w:rsidRDefault="000F274A">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2049"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CA7C75"/>
    <w:multiLevelType w:val="hybridMultilevel"/>
    <w:tmpl w:val="B2749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50759FE"/>
    <w:multiLevelType w:val="hybridMultilevel"/>
    <w:tmpl w:val="59AEC6BA"/>
    <w:lvl w:ilvl="0" w:tplc="6E0070EC">
      <w:start w:val="1"/>
      <w:numFmt w:val="bullet"/>
      <w:lvlText w:val=""/>
      <w:lvlJc w:val="left"/>
      <w:pPr>
        <w:ind w:left="720" w:hanging="360"/>
      </w:pPr>
      <w:rPr>
        <w:rFonts w:ascii="Symbol" w:hAnsi="Symbol" w:hint="default"/>
      </w:rPr>
    </w:lvl>
    <w:lvl w:ilvl="1" w:tplc="9B8CE74A">
      <w:start w:val="1"/>
      <w:numFmt w:val="bullet"/>
      <w:lvlText w:val="o"/>
      <w:lvlJc w:val="left"/>
      <w:pPr>
        <w:ind w:left="1440" w:hanging="360"/>
      </w:pPr>
      <w:rPr>
        <w:rFonts w:ascii="Courier New" w:hAnsi="Courier New" w:cs="Times New Roman" w:hint="default"/>
      </w:rPr>
    </w:lvl>
    <w:lvl w:ilvl="2" w:tplc="9146C756">
      <w:start w:val="1"/>
      <w:numFmt w:val="bullet"/>
      <w:lvlText w:val=""/>
      <w:lvlJc w:val="left"/>
      <w:pPr>
        <w:ind w:left="2160" w:hanging="360"/>
      </w:pPr>
      <w:rPr>
        <w:rFonts w:ascii="Wingdings" w:hAnsi="Wingdings" w:hint="default"/>
      </w:rPr>
    </w:lvl>
    <w:lvl w:ilvl="3" w:tplc="C62065EE">
      <w:start w:val="1"/>
      <w:numFmt w:val="bullet"/>
      <w:lvlText w:val=""/>
      <w:lvlJc w:val="left"/>
      <w:pPr>
        <w:ind w:left="2880" w:hanging="360"/>
      </w:pPr>
      <w:rPr>
        <w:rFonts w:ascii="Symbol" w:hAnsi="Symbol" w:hint="default"/>
      </w:rPr>
    </w:lvl>
    <w:lvl w:ilvl="4" w:tplc="B98E3194">
      <w:start w:val="1"/>
      <w:numFmt w:val="bullet"/>
      <w:lvlText w:val="o"/>
      <w:lvlJc w:val="left"/>
      <w:pPr>
        <w:ind w:left="3600" w:hanging="360"/>
      </w:pPr>
      <w:rPr>
        <w:rFonts w:ascii="Courier New" w:hAnsi="Courier New" w:cs="Times New Roman" w:hint="default"/>
      </w:rPr>
    </w:lvl>
    <w:lvl w:ilvl="5" w:tplc="45122340">
      <w:start w:val="1"/>
      <w:numFmt w:val="bullet"/>
      <w:lvlText w:val=""/>
      <w:lvlJc w:val="left"/>
      <w:pPr>
        <w:ind w:left="4320" w:hanging="360"/>
      </w:pPr>
      <w:rPr>
        <w:rFonts w:ascii="Wingdings" w:hAnsi="Wingdings" w:hint="default"/>
      </w:rPr>
    </w:lvl>
    <w:lvl w:ilvl="6" w:tplc="C7B28994">
      <w:start w:val="1"/>
      <w:numFmt w:val="bullet"/>
      <w:lvlText w:val=""/>
      <w:lvlJc w:val="left"/>
      <w:pPr>
        <w:ind w:left="5040" w:hanging="360"/>
      </w:pPr>
      <w:rPr>
        <w:rFonts w:ascii="Symbol" w:hAnsi="Symbol" w:hint="default"/>
      </w:rPr>
    </w:lvl>
    <w:lvl w:ilvl="7" w:tplc="6986AA30">
      <w:start w:val="1"/>
      <w:numFmt w:val="bullet"/>
      <w:lvlText w:val="o"/>
      <w:lvlJc w:val="left"/>
      <w:pPr>
        <w:ind w:left="5760" w:hanging="360"/>
      </w:pPr>
      <w:rPr>
        <w:rFonts w:ascii="Courier New" w:hAnsi="Courier New" w:cs="Times New Roman" w:hint="default"/>
      </w:rPr>
    </w:lvl>
    <w:lvl w:ilvl="8" w:tplc="7CE628A2">
      <w:start w:val="1"/>
      <w:numFmt w:val="bullet"/>
      <w:lvlText w:val=""/>
      <w:lvlJc w:val="left"/>
      <w:pPr>
        <w:ind w:left="6480" w:hanging="360"/>
      </w:pPr>
      <w:rPr>
        <w:rFonts w:ascii="Wingdings" w:hAnsi="Wingdings" w:hint="default"/>
      </w:rPr>
    </w:lvl>
  </w:abstractNum>
  <w:abstractNum w:abstractNumId="4">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3A0345"/>
    <w:multiLevelType w:val="hybridMultilevel"/>
    <w:tmpl w:val="53E85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1E4B03"/>
    <w:multiLevelType w:val="multilevel"/>
    <w:tmpl w:val="D0FCE85C"/>
    <w:lvl w:ilvl="0">
      <w:start w:val="1"/>
      <w:numFmt w:val="bullet"/>
      <w:pStyle w:val="Listaconvietas3"/>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1">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3">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7"/>
  </w:num>
  <w:num w:numId="3">
    <w:abstractNumId w:val="10"/>
  </w:num>
  <w:num w:numId="4">
    <w:abstractNumId w:val="13"/>
  </w:num>
  <w:num w:numId="5">
    <w:abstractNumId w:val="21"/>
  </w:num>
  <w:num w:numId="6">
    <w:abstractNumId w:val="19"/>
  </w:num>
  <w:num w:numId="7">
    <w:abstractNumId w:val="17"/>
  </w:num>
  <w:num w:numId="8">
    <w:abstractNumId w:val="2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5"/>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4"/>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6"/>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2"/>
  </w:num>
  <w:num w:numId="28">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3360D"/>
    <w:rsid w:val="00043D11"/>
    <w:rsid w:val="00055D60"/>
    <w:rsid w:val="0007785E"/>
    <w:rsid w:val="0008542A"/>
    <w:rsid w:val="000B37D9"/>
    <w:rsid w:val="000B3FFD"/>
    <w:rsid w:val="000C43E5"/>
    <w:rsid w:val="000C4453"/>
    <w:rsid w:val="000D656A"/>
    <w:rsid w:val="000E3A59"/>
    <w:rsid w:val="000F274A"/>
    <w:rsid w:val="001112E6"/>
    <w:rsid w:val="00115E7A"/>
    <w:rsid w:val="00135555"/>
    <w:rsid w:val="00137024"/>
    <w:rsid w:val="00173CB8"/>
    <w:rsid w:val="0018216B"/>
    <w:rsid w:val="001B3D11"/>
    <w:rsid w:val="001C7B07"/>
    <w:rsid w:val="00202028"/>
    <w:rsid w:val="00216C06"/>
    <w:rsid w:val="002378AC"/>
    <w:rsid w:val="00284217"/>
    <w:rsid w:val="00294490"/>
    <w:rsid w:val="002D5B21"/>
    <w:rsid w:val="002E7D97"/>
    <w:rsid w:val="00312863"/>
    <w:rsid w:val="0034391E"/>
    <w:rsid w:val="003D1F47"/>
    <w:rsid w:val="003F528B"/>
    <w:rsid w:val="00411692"/>
    <w:rsid w:val="00430304"/>
    <w:rsid w:val="0043105B"/>
    <w:rsid w:val="00435FF9"/>
    <w:rsid w:val="004372CF"/>
    <w:rsid w:val="00445879"/>
    <w:rsid w:val="0047213D"/>
    <w:rsid w:val="004807CC"/>
    <w:rsid w:val="00484A47"/>
    <w:rsid w:val="004B2706"/>
    <w:rsid w:val="004B304F"/>
    <w:rsid w:val="004D0A26"/>
    <w:rsid w:val="004E305D"/>
    <w:rsid w:val="004E7984"/>
    <w:rsid w:val="004F5E4D"/>
    <w:rsid w:val="00502EE6"/>
    <w:rsid w:val="0050559A"/>
    <w:rsid w:val="00513782"/>
    <w:rsid w:val="00524594"/>
    <w:rsid w:val="00524DDD"/>
    <w:rsid w:val="00530898"/>
    <w:rsid w:val="00541FA4"/>
    <w:rsid w:val="00575235"/>
    <w:rsid w:val="005766FA"/>
    <w:rsid w:val="005869C2"/>
    <w:rsid w:val="005C0271"/>
    <w:rsid w:val="005C481C"/>
    <w:rsid w:val="005C4ADA"/>
    <w:rsid w:val="005D1946"/>
    <w:rsid w:val="005F10CF"/>
    <w:rsid w:val="005F3A48"/>
    <w:rsid w:val="00621357"/>
    <w:rsid w:val="00634485"/>
    <w:rsid w:val="0067340C"/>
    <w:rsid w:val="00677A69"/>
    <w:rsid w:val="0068101D"/>
    <w:rsid w:val="00685B0E"/>
    <w:rsid w:val="006A7AB7"/>
    <w:rsid w:val="006B2674"/>
    <w:rsid w:val="006E3214"/>
    <w:rsid w:val="006E6389"/>
    <w:rsid w:val="006F0A6E"/>
    <w:rsid w:val="006F30F8"/>
    <w:rsid w:val="0071093C"/>
    <w:rsid w:val="00736C06"/>
    <w:rsid w:val="00755C63"/>
    <w:rsid w:val="00760037"/>
    <w:rsid w:val="007617C8"/>
    <w:rsid w:val="00762C20"/>
    <w:rsid w:val="007A0EB7"/>
    <w:rsid w:val="007A1C9F"/>
    <w:rsid w:val="007B1CFA"/>
    <w:rsid w:val="007C766E"/>
    <w:rsid w:val="007D4251"/>
    <w:rsid w:val="007D46B1"/>
    <w:rsid w:val="007D49CE"/>
    <w:rsid w:val="007E2D4F"/>
    <w:rsid w:val="007E70F8"/>
    <w:rsid w:val="00810850"/>
    <w:rsid w:val="00820022"/>
    <w:rsid w:val="00820034"/>
    <w:rsid w:val="00861117"/>
    <w:rsid w:val="00861A61"/>
    <w:rsid w:val="00892AFC"/>
    <w:rsid w:val="008B031C"/>
    <w:rsid w:val="008B0A68"/>
    <w:rsid w:val="008D1526"/>
    <w:rsid w:val="008F67BC"/>
    <w:rsid w:val="0093004E"/>
    <w:rsid w:val="00961995"/>
    <w:rsid w:val="00975EB9"/>
    <w:rsid w:val="009E155A"/>
    <w:rsid w:val="009F0D8D"/>
    <w:rsid w:val="00A1587E"/>
    <w:rsid w:val="00A16950"/>
    <w:rsid w:val="00A303B0"/>
    <w:rsid w:val="00A36264"/>
    <w:rsid w:val="00A53363"/>
    <w:rsid w:val="00A610D3"/>
    <w:rsid w:val="00A74BB7"/>
    <w:rsid w:val="00A81140"/>
    <w:rsid w:val="00AB78CF"/>
    <w:rsid w:val="00AC0680"/>
    <w:rsid w:val="00AE7763"/>
    <w:rsid w:val="00B014D8"/>
    <w:rsid w:val="00B05E5A"/>
    <w:rsid w:val="00B07E48"/>
    <w:rsid w:val="00B172FF"/>
    <w:rsid w:val="00B53290"/>
    <w:rsid w:val="00B64CFB"/>
    <w:rsid w:val="00B703D7"/>
    <w:rsid w:val="00B7360E"/>
    <w:rsid w:val="00B868A5"/>
    <w:rsid w:val="00BB11DB"/>
    <w:rsid w:val="00BB2AD1"/>
    <w:rsid w:val="00BC1756"/>
    <w:rsid w:val="00BD07E6"/>
    <w:rsid w:val="00BD7483"/>
    <w:rsid w:val="00BF68F0"/>
    <w:rsid w:val="00BF6974"/>
    <w:rsid w:val="00C27236"/>
    <w:rsid w:val="00C65950"/>
    <w:rsid w:val="00C67684"/>
    <w:rsid w:val="00C75CBC"/>
    <w:rsid w:val="00C80F8C"/>
    <w:rsid w:val="00C85F1D"/>
    <w:rsid w:val="00C8760D"/>
    <w:rsid w:val="00CF3F65"/>
    <w:rsid w:val="00D03369"/>
    <w:rsid w:val="00D20156"/>
    <w:rsid w:val="00D36ABC"/>
    <w:rsid w:val="00D7302E"/>
    <w:rsid w:val="00D96441"/>
    <w:rsid w:val="00DC2CB7"/>
    <w:rsid w:val="00DC3082"/>
    <w:rsid w:val="00DD45AC"/>
    <w:rsid w:val="00DD5CD5"/>
    <w:rsid w:val="00DE1629"/>
    <w:rsid w:val="00DE5C27"/>
    <w:rsid w:val="00E0691E"/>
    <w:rsid w:val="00E321F0"/>
    <w:rsid w:val="00E347F7"/>
    <w:rsid w:val="00E429BA"/>
    <w:rsid w:val="00F05A30"/>
    <w:rsid w:val="00F36BC4"/>
    <w:rsid w:val="00F614DA"/>
    <w:rsid w:val="00F717F4"/>
    <w:rsid w:val="00F75892"/>
    <w:rsid w:val="00F9546D"/>
    <w:rsid w:val="00FA1233"/>
    <w:rsid w:val="00FA497C"/>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898"/>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rsid w:val="004807C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paragraph" w:styleId="Listaconvietas3">
    <w:name w:val="List Bullet 3"/>
    <w:basedOn w:val="Normal"/>
    <w:uiPriority w:val="99"/>
    <w:semiHidden/>
    <w:unhideWhenUsed/>
    <w:rsid w:val="00F36BC4"/>
    <w:pPr>
      <w:numPr>
        <w:numId w:val="24"/>
      </w:numPr>
      <w:contextualSpacing/>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48711668">
      <w:bodyDiv w:val="1"/>
      <w:marLeft w:val="0"/>
      <w:marRight w:val="0"/>
      <w:marTop w:val="0"/>
      <w:marBottom w:val="0"/>
      <w:divBdr>
        <w:top w:val="none" w:sz="0" w:space="0" w:color="auto"/>
        <w:left w:val="none" w:sz="0" w:space="0" w:color="auto"/>
        <w:bottom w:val="none" w:sz="0" w:space="0" w:color="auto"/>
        <w:right w:val="none" w:sz="0" w:space="0" w:color="auto"/>
      </w:divBdr>
    </w:div>
    <w:div w:id="183178121">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32469358">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92193985">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54103004">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526985857">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30152982">
      <w:bodyDiv w:val="1"/>
      <w:marLeft w:val="0"/>
      <w:marRight w:val="0"/>
      <w:marTop w:val="0"/>
      <w:marBottom w:val="0"/>
      <w:divBdr>
        <w:top w:val="none" w:sz="0" w:space="0" w:color="auto"/>
        <w:left w:val="none" w:sz="0" w:space="0" w:color="auto"/>
        <w:bottom w:val="none" w:sz="0" w:space="0" w:color="auto"/>
        <w:right w:val="none" w:sz="0" w:space="0" w:color="auto"/>
      </w:divBdr>
    </w:div>
    <w:div w:id="740323855">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66411183">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22832533">
      <w:bodyDiv w:val="1"/>
      <w:marLeft w:val="0"/>
      <w:marRight w:val="0"/>
      <w:marTop w:val="0"/>
      <w:marBottom w:val="0"/>
      <w:divBdr>
        <w:top w:val="none" w:sz="0" w:space="0" w:color="auto"/>
        <w:left w:val="none" w:sz="0" w:space="0" w:color="auto"/>
        <w:bottom w:val="none" w:sz="0" w:space="0" w:color="auto"/>
        <w:right w:val="none" w:sz="0" w:space="0" w:color="auto"/>
      </w:divBdr>
    </w:div>
    <w:div w:id="953486200">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76373940">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06594465">
      <w:bodyDiv w:val="1"/>
      <w:marLeft w:val="0"/>
      <w:marRight w:val="0"/>
      <w:marTop w:val="0"/>
      <w:marBottom w:val="0"/>
      <w:divBdr>
        <w:top w:val="none" w:sz="0" w:space="0" w:color="auto"/>
        <w:left w:val="none" w:sz="0" w:space="0" w:color="auto"/>
        <w:bottom w:val="none" w:sz="0" w:space="0" w:color="auto"/>
        <w:right w:val="none" w:sz="0" w:space="0" w:color="auto"/>
      </w:divBdr>
    </w:div>
    <w:div w:id="1044478825">
      <w:bodyDiv w:val="1"/>
      <w:marLeft w:val="0"/>
      <w:marRight w:val="0"/>
      <w:marTop w:val="0"/>
      <w:marBottom w:val="0"/>
      <w:divBdr>
        <w:top w:val="none" w:sz="0" w:space="0" w:color="auto"/>
        <w:left w:val="none" w:sz="0" w:space="0" w:color="auto"/>
        <w:bottom w:val="none" w:sz="0" w:space="0" w:color="auto"/>
        <w:right w:val="none" w:sz="0" w:space="0" w:color="auto"/>
      </w:divBdr>
    </w:div>
    <w:div w:id="1053190218">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15322050">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0617393">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88590693">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622419488">
      <w:bodyDiv w:val="1"/>
      <w:marLeft w:val="0"/>
      <w:marRight w:val="0"/>
      <w:marTop w:val="0"/>
      <w:marBottom w:val="0"/>
      <w:divBdr>
        <w:top w:val="none" w:sz="0" w:space="0" w:color="auto"/>
        <w:left w:val="none" w:sz="0" w:space="0" w:color="auto"/>
        <w:bottom w:val="none" w:sz="0" w:space="0" w:color="auto"/>
        <w:right w:val="none" w:sz="0" w:space="0" w:color="auto"/>
      </w:divBdr>
    </w:div>
    <w:div w:id="1745447539">
      <w:bodyDiv w:val="1"/>
      <w:marLeft w:val="0"/>
      <w:marRight w:val="0"/>
      <w:marTop w:val="0"/>
      <w:marBottom w:val="0"/>
      <w:divBdr>
        <w:top w:val="none" w:sz="0" w:space="0" w:color="auto"/>
        <w:left w:val="none" w:sz="0" w:space="0" w:color="auto"/>
        <w:bottom w:val="none" w:sz="0" w:space="0" w:color="auto"/>
        <w:right w:val="none" w:sz="0" w:space="0" w:color="auto"/>
      </w:divBdr>
    </w:div>
    <w:div w:id="1790709640">
      <w:bodyDiv w:val="1"/>
      <w:marLeft w:val="0"/>
      <w:marRight w:val="0"/>
      <w:marTop w:val="0"/>
      <w:marBottom w:val="0"/>
      <w:divBdr>
        <w:top w:val="none" w:sz="0" w:space="0" w:color="auto"/>
        <w:left w:val="none" w:sz="0" w:space="0" w:color="auto"/>
        <w:bottom w:val="none" w:sz="0" w:space="0" w:color="auto"/>
        <w:right w:val="none" w:sz="0" w:space="0" w:color="auto"/>
      </w:divBdr>
    </w:div>
    <w:div w:id="1796948201">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91067648">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21017434">
      <w:bodyDiv w:val="1"/>
      <w:marLeft w:val="0"/>
      <w:marRight w:val="0"/>
      <w:marTop w:val="0"/>
      <w:marBottom w:val="0"/>
      <w:divBdr>
        <w:top w:val="none" w:sz="0" w:space="0" w:color="auto"/>
        <w:left w:val="none" w:sz="0" w:space="0" w:color="auto"/>
        <w:bottom w:val="none" w:sz="0" w:space="0" w:color="auto"/>
        <w:right w:val="none" w:sz="0" w:space="0" w:color="auto"/>
      </w:divBdr>
    </w:div>
    <w:div w:id="2001930950">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46563670">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05303662">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 w:id="2143570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B946-CA0E-4C6F-954D-A8230CEC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2063</Words>
  <Characters>11350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8</cp:revision>
  <cp:lastPrinted>2022-12-19T17:51:00Z</cp:lastPrinted>
  <dcterms:created xsi:type="dcterms:W3CDTF">2023-01-16T23:56:00Z</dcterms:created>
  <dcterms:modified xsi:type="dcterms:W3CDTF">2023-12-20T18:22:00Z</dcterms:modified>
</cp:coreProperties>
</file>